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6A" w:rsidRPr="00FF186A" w:rsidRDefault="00FF186A" w:rsidP="00FF186A">
      <w:pPr>
        <w:spacing w:line="240" w:lineRule="auto"/>
        <w:ind w:left="354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186A">
        <w:rPr>
          <w:rFonts w:ascii="Times New Roman" w:hAnsi="Times New Roman" w:cs="Times New Roman"/>
          <w:b/>
          <w:sz w:val="24"/>
          <w:szCs w:val="24"/>
        </w:rPr>
        <w:t>Załącznik nr 1c do SWZ</w:t>
      </w:r>
    </w:p>
    <w:p w:rsidR="00FF186A" w:rsidRPr="00FF186A" w:rsidRDefault="00FF186A" w:rsidP="00FF186A">
      <w:pPr>
        <w:spacing w:line="240" w:lineRule="auto"/>
        <w:ind w:left="354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0250" w:rsidRPr="00120250" w:rsidRDefault="00120250" w:rsidP="001202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50">
        <w:rPr>
          <w:rFonts w:ascii="Times New Roman" w:hAnsi="Times New Roman" w:cs="Times New Roman"/>
          <w:b/>
          <w:sz w:val="24"/>
          <w:szCs w:val="24"/>
        </w:rPr>
        <w:t>Opis przedmiotu zamówienia w postępowaniu</w:t>
      </w:r>
    </w:p>
    <w:p w:rsidR="00120250" w:rsidRPr="00120250" w:rsidRDefault="00120250" w:rsidP="001202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50">
        <w:rPr>
          <w:rFonts w:ascii="Times New Roman" w:hAnsi="Times New Roman" w:cs="Times New Roman"/>
          <w:b/>
          <w:sz w:val="24"/>
          <w:szCs w:val="24"/>
        </w:rPr>
        <w:t>pt. Dostawa sprzętu komputerowego i oprogramowania</w:t>
      </w:r>
    </w:p>
    <w:p w:rsidR="00FF186A" w:rsidRPr="00FF186A" w:rsidRDefault="00120250" w:rsidP="001202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50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FF186A" w:rsidRPr="00120250" w:rsidRDefault="00FF186A" w:rsidP="00FF186A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343D51" w:rsidRPr="00120250" w:rsidRDefault="00394AE3" w:rsidP="00120250">
      <w:pPr>
        <w:pStyle w:val="Akapitzlist"/>
        <w:numPr>
          <w:ilvl w:val="0"/>
          <w:numId w:val="2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2025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9B5E2C" w:rsidRPr="00120250">
        <w:rPr>
          <w:rFonts w:ascii="Times New Roman" w:hAnsi="Times New Roman" w:cs="Times New Roman"/>
          <w:b/>
          <w:bCs/>
          <w:sz w:val="28"/>
          <w:szCs w:val="28"/>
        </w:rPr>
        <w:t>acierz</w:t>
      </w:r>
      <w:r w:rsidRPr="00120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250" w:rsidRPr="00120250">
        <w:rPr>
          <w:rFonts w:ascii="Times New Roman" w:hAnsi="Times New Roman" w:cs="Times New Roman"/>
          <w:b/>
          <w:bCs/>
          <w:sz w:val="28"/>
          <w:szCs w:val="28"/>
        </w:rPr>
        <w:t>+ szyny montażowe</w:t>
      </w:r>
    </w:p>
    <w:p w:rsidR="00B92128" w:rsidRPr="00B92128" w:rsidRDefault="00B92128" w:rsidP="00E021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128">
        <w:rPr>
          <w:rFonts w:ascii="Times New Roman" w:hAnsi="Times New Roman" w:cs="Times New Roman"/>
          <w:b/>
          <w:bCs/>
          <w:sz w:val="24"/>
          <w:szCs w:val="24"/>
        </w:rPr>
        <w:t>Minimalne wymagani</w:t>
      </w:r>
      <w:r w:rsidR="0012025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tbl>
      <w:tblPr>
        <w:tblStyle w:val="Tabela-Siatka"/>
        <w:tblW w:w="0" w:type="auto"/>
        <w:tblLook w:val="04A0"/>
      </w:tblPr>
      <w:tblGrid>
        <w:gridCol w:w="3539"/>
        <w:gridCol w:w="5523"/>
      </w:tblGrid>
      <w:tr w:rsidR="00746A70" w:rsidRPr="002E3212" w:rsidTr="00671994">
        <w:tc>
          <w:tcPr>
            <w:tcW w:w="3539" w:type="dxa"/>
          </w:tcPr>
          <w:p w:rsidR="00746A70" w:rsidRPr="002E3212" w:rsidRDefault="00746A70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Typ urządzenia</w:t>
            </w:r>
          </w:p>
        </w:tc>
        <w:tc>
          <w:tcPr>
            <w:tcW w:w="5523" w:type="dxa"/>
          </w:tcPr>
          <w:p w:rsidR="00746A70" w:rsidRPr="002E3212" w:rsidRDefault="00746A70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Serwer NAS</w:t>
            </w:r>
            <w:r w:rsidR="000B24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2413" w:rsidRPr="002E3212" w:rsidTr="00671994">
        <w:tc>
          <w:tcPr>
            <w:tcW w:w="3539" w:type="dxa"/>
          </w:tcPr>
          <w:p w:rsidR="000B2413" w:rsidRPr="002E3212" w:rsidRDefault="000B24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5523" w:type="dxa"/>
          </w:tcPr>
          <w:p w:rsidR="000B2413" w:rsidRPr="002E3212" w:rsidRDefault="000B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</w:t>
            </w:r>
            <w:r w:rsidR="00CA41DF">
              <w:rPr>
                <w:rFonts w:ascii="Times New Roman" w:hAnsi="Times New Roman" w:cs="Times New Roman"/>
              </w:rPr>
              <w:t>t.</w:t>
            </w:r>
          </w:p>
        </w:tc>
      </w:tr>
      <w:tr w:rsidR="00746A70" w:rsidRPr="002E3212" w:rsidTr="00671994">
        <w:tc>
          <w:tcPr>
            <w:tcW w:w="3539" w:type="dxa"/>
          </w:tcPr>
          <w:p w:rsidR="00746A70" w:rsidRPr="002E3212" w:rsidRDefault="00746A70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Obudowa</w:t>
            </w:r>
          </w:p>
        </w:tc>
        <w:tc>
          <w:tcPr>
            <w:tcW w:w="5523" w:type="dxa"/>
          </w:tcPr>
          <w:p w:rsidR="00746A70" w:rsidRPr="002E3212" w:rsidRDefault="00A4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46A70" w:rsidRPr="002E3212">
              <w:rPr>
                <w:rFonts w:ascii="Times New Roman" w:hAnsi="Times New Roman" w:cs="Times New Roman"/>
              </w:rPr>
              <w:t>ack</w:t>
            </w:r>
          </w:p>
        </w:tc>
      </w:tr>
      <w:tr w:rsidR="00746A70" w:rsidRPr="002E3212" w:rsidTr="00671994">
        <w:tc>
          <w:tcPr>
            <w:tcW w:w="3539" w:type="dxa"/>
          </w:tcPr>
          <w:p w:rsidR="00746A70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Procesor</w:t>
            </w:r>
          </w:p>
        </w:tc>
        <w:tc>
          <w:tcPr>
            <w:tcW w:w="5523" w:type="dxa"/>
          </w:tcPr>
          <w:p w:rsidR="00746A70" w:rsidRPr="002E3212" w:rsidRDefault="0067199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Czterordzeniowy procesor o taktowaniu 2,2 GHz osiągający w teście PassMark na </w:t>
            </w:r>
            <w:r w:rsidR="00706673" w:rsidRPr="002E3212">
              <w:rPr>
                <w:rFonts w:ascii="Times New Roman" w:hAnsi="Times New Roman" w:cs="Times New Roman"/>
              </w:rPr>
              <w:t>dzień 01.09.</w:t>
            </w:r>
            <w:r w:rsidRPr="002E3212">
              <w:rPr>
                <w:rFonts w:ascii="Times New Roman" w:hAnsi="Times New Roman" w:cs="Times New Roman"/>
              </w:rPr>
              <w:t>2021</w:t>
            </w:r>
            <w:r w:rsidR="001775AD">
              <w:rPr>
                <w:rFonts w:ascii="Times New Roman" w:hAnsi="Times New Roman" w:cs="Times New Roman"/>
              </w:rPr>
              <w:t xml:space="preserve"> r.</w:t>
            </w:r>
            <w:r w:rsidRPr="002E3212">
              <w:rPr>
                <w:rFonts w:ascii="Times New Roman" w:hAnsi="Times New Roman" w:cs="Times New Roman"/>
              </w:rPr>
              <w:t xml:space="preserve"> co najmniej 4194 punktów</w:t>
            </w:r>
          </w:p>
        </w:tc>
      </w:tr>
      <w:tr w:rsidR="00746A70" w:rsidRPr="002E3212" w:rsidTr="00671994">
        <w:tc>
          <w:tcPr>
            <w:tcW w:w="3539" w:type="dxa"/>
          </w:tcPr>
          <w:p w:rsidR="00746A70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Sprzętowy mechanizm szyfrowania</w:t>
            </w:r>
          </w:p>
        </w:tc>
        <w:tc>
          <w:tcPr>
            <w:tcW w:w="5523" w:type="dxa"/>
          </w:tcPr>
          <w:p w:rsidR="00746A70" w:rsidRPr="002E3212" w:rsidRDefault="0067199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Tak (AES</w:t>
            </w:r>
            <w:r w:rsidR="00342E3D" w:rsidRPr="002E3212">
              <w:rPr>
                <w:rFonts w:ascii="Times New Roman" w:hAnsi="Times New Roman" w:cs="Times New Roman"/>
              </w:rPr>
              <w:t>)</w:t>
            </w:r>
          </w:p>
        </w:tc>
      </w:tr>
      <w:tr w:rsidR="00746A70" w:rsidRPr="002E3212" w:rsidTr="00671994">
        <w:tc>
          <w:tcPr>
            <w:tcW w:w="3539" w:type="dxa"/>
          </w:tcPr>
          <w:p w:rsidR="00746A70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Pamięć RAM</w:t>
            </w:r>
          </w:p>
        </w:tc>
        <w:tc>
          <w:tcPr>
            <w:tcW w:w="5523" w:type="dxa"/>
          </w:tcPr>
          <w:p w:rsidR="00746A70" w:rsidRPr="002E3212" w:rsidRDefault="00671994" w:rsidP="00694C3B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4GB pamięci </w:t>
            </w:r>
            <w:proofErr w:type="spellStart"/>
            <w:r w:rsidRPr="002E3212">
              <w:rPr>
                <w:rFonts w:ascii="Times New Roman" w:hAnsi="Times New Roman" w:cs="Times New Roman"/>
              </w:rPr>
              <w:t>non-ECC</w:t>
            </w:r>
            <w:proofErr w:type="spellEnd"/>
            <w:r w:rsidRPr="002E3212">
              <w:rPr>
                <w:rFonts w:ascii="Times New Roman" w:hAnsi="Times New Roman" w:cs="Times New Roman"/>
              </w:rPr>
              <w:t xml:space="preserve"> UDIMM z możliwością rozszerzenia do 32GB</w:t>
            </w:r>
          </w:p>
        </w:tc>
      </w:tr>
      <w:tr w:rsidR="00671994" w:rsidRPr="002E3212" w:rsidTr="00671994">
        <w:tc>
          <w:tcPr>
            <w:tcW w:w="3539" w:type="dxa"/>
          </w:tcPr>
          <w:p w:rsidR="00671994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Możliwości rozbudowy</w:t>
            </w:r>
          </w:p>
        </w:tc>
        <w:tc>
          <w:tcPr>
            <w:tcW w:w="5523" w:type="dxa"/>
          </w:tcPr>
          <w:p w:rsidR="00671994" w:rsidRPr="002E3212" w:rsidRDefault="0067199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Sprzęt</w:t>
            </w:r>
            <w:r w:rsidR="00694C3B">
              <w:rPr>
                <w:rFonts w:ascii="Times New Roman" w:hAnsi="Times New Roman" w:cs="Times New Roman"/>
              </w:rPr>
              <w:t xml:space="preserve"> powinien być wyposażony w </w:t>
            </w:r>
            <w:r w:rsidRPr="002E3212">
              <w:rPr>
                <w:rFonts w:ascii="Times New Roman" w:hAnsi="Times New Roman" w:cs="Times New Roman"/>
              </w:rPr>
              <w:t>12 kieszen</w:t>
            </w:r>
            <w:r w:rsidR="009C2BAF" w:rsidRPr="002E3212">
              <w:rPr>
                <w:rFonts w:ascii="Times New Roman" w:hAnsi="Times New Roman" w:cs="Times New Roman"/>
              </w:rPr>
              <w:t xml:space="preserve">i na dyski twarde typu hot-swap, </w:t>
            </w:r>
            <w:r w:rsidRPr="002E3212">
              <w:rPr>
                <w:rFonts w:ascii="Times New Roman" w:hAnsi="Times New Roman" w:cs="Times New Roman"/>
              </w:rPr>
              <w:t>z możliwością rozszerzenia do 24 dysków łącznie</w:t>
            </w:r>
            <w:r w:rsidR="00A91535" w:rsidRPr="002E3212">
              <w:rPr>
                <w:rFonts w:ascii="Times New Roman" w:hAnsi="Times New Roman" w:cs="Times New Roman"/>
              </w:rPr>
              <w:t>,</w:t>
            </w:r>
            <w:r w:rsidRPr="002E3212">
              <w:rPr>
                <w:rFonts w:ascii="Times New Roman" w:hAnsi="Times New Roman" w:cs="Times New Roman"/>
              </w:rPr>
              <w:t xml:space="preserve"> przy użyciu dodatkowych jednostek rozszerzających podłączanych do jednostki głównej za pomocą gniazda rozszerzeń</w:t>
            </w:r>
            <w:r w:rsidR="0060497D" w:rsidRPr="002E3212">
              <w:rPr>
                <w:rFonts w:ascii="Times New Roman" w:hAnsi="Times New Roman" w:cs="Times New Roman"/>
              </w:rPr>
              <w:t>.</w:t>
            </w:r>
          </w:p>
        </w:tc>
      </w:tr>
      <w:tr w:rsidR="00671994" w:rsidRPr="002E3212" w:rsidTr="00671994">
        <w:tc>
          <w:tcPr>
            <w:tcW w:w="3539" w:type="dxa"/>
          </w:tcPr>
          <w:p w:rsidR="00671994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Dyski twarde</w:t>
            </w:r>
            <w:r w:rsidR="000B2413">
              <w:rPr>
                <w:rFonts w:ascii="Times New Roman" w:hAnsi="Times New Roman" w:cs="Times New Roman"/>
                <w:b/>
              </w:rPr>
              <w:t xml:space="preserve"> – 8 szt</w:t>
            </w:r>
            <w:r w:rsidR="009861F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23" w:type="dxa"/>
          </w:tcPr>
          <w:p w:rsidR="009D29F4" w:rsidRPr="00694C3B" w:rsidRDefault="009D29F4" w:rsidP="006F3921">
            <w:pPr>
              <w:rPr>
                <w:rFonts w:ascii="Times New Roman" w:hAnsi="Times New Roman" w:cs="Times New Roman"/>
              </w:rPr>
            </w:pPr>
            <w:r w:rsidRPr="00694C3B">
              <w:rPr>
                <w:rFonts w:ascii="Times New Roman" w:hAnsi="Times New Roman" w:cs="Times New Roman"/>
              </w:rPr>
              <w:t>Format</w:t>
            </w:r>
          </w:p>
          <w:p w:rsidR="00C5409E" w:rsidRPr="00694C3B" w:rsidRDefault="009D29F4" w:rsidP="006F3921">
            <w:pPr>
              <w:rPr>
                <w:rFonts w:ascii="Times New Roman" w:hAnsi="Times New Roman" w:cs="Times New Roman"/>
              </w:rPr>
            </w:pPr>
            <w:r w:rsidRPr="00694C3B">
              <w:rPr>
                <w:rFonts w:ascii="Times New Roman" w:hAnsi="Times New Roman" w:cs="Times New Roman"/>
              </w:rPr>
              <w:t xml:space="preserve">3.5” SATA </w:t>
            </w:r>
          </w:p>
          <w:p w:rsidR="009A7A09" w:rsidRPr="00694C3B" w:rsidRDefault="009D29F4" w:rsidP="006F3921">
            <w:pPr>
              <w:rPr>
                <w:rFonts w:ascii="Times New Roman" w:hAnsi="Times New Roman" w:cs="Times New Roman"/>
              </w:rPr>
            </w:pPr>
            <w:r w:rsidRPr="00694C3B">
              <w:rPr>
                <w:rFonts w:ascii="Times New Roman" w:hAnsi="Times New Roman" w:cs="Times New Roman"/>
              </w:rPr>
              <w:t>Pojemność</w:t>
            </w:r>
            <w:r w:rsidR="008855F8" w:rsidRPr="00694C3B">
              <w:rPr>
                <w:rFonts w:ascii="Times New Roman" w:hAnsi="Times New Roman" w:cs="Times New Roman"/>
              </w:rPr>
              <w:t xml:space="preserve"> </w:t>
            </w:r>
          </w:p>
          <w:p w:rsidR="009D29F4" w:rsidRPr="00694C3B" w:rsidRDefault="008855F8" w:rsidP="006F3921">
            <w:pPr>
              <w:rPr>
                <w:rFonts w:ascii="Times New Roman" w:hAnsi="Times New Roman" w:cs="Times New Roman"/>
              </w:rPr>
            </w:pPr>
            <w:r w:rsidRPr="00694C3B">
              <w:rPr>
                <w:rFonts w:ascii="Times New Roman" w:hAnsi="Times New Roman" w:cs="Times New Roman"/>
              </w:rPr>
              <w:t>12</w:t>
            </w:r>
            <w:r w:rsidR="00E926EC" w:rsidRPr="00694C3B">
              <w:rPr>
                <w:rFonts w:ascii="Times New Roman" w:hAnsi="Times New Roman" w:cs="Times New Roman"/>
              </w:rPr>
              <w:t>T</w:t>
            </w:r>
            <w:r w:rsidR="009D4F60" w:rsidRPr="00694C3B">
              <w:rPr>
                <w:rFonts w:ascii="Times New Roman" w:hAnsi="Times New Roman" w:cs="Times New Roman"/>
              </w:rPr>
              <w:t xml:space="preserve">B </w:t>
            </w:r>
          </w:p>
          <w:p w:rsidR="006F3921" w:rsidRPr="00694C3B" w:rsidRDefault="008855F8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>Niezawodność MTT</w:t>
            </w:r>
            <w:r w:rsidR="006F3921" w:rsidRPr="00694C3B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</w:p>
          <w:p w:rsidR="006F3921" w:rsidRPr="00694C3B" w:rsidRDefault="008855F8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>2 500</w:t>
            </w:r>
            <w:r w:rsidR="006F3921" w:rsidRPr="00694C3B">
              <w:rPr>
                <w:rFonts w:ascii="Times New Roman" w:eastAsia="Times New Roman" w:hAnsi="Times New Roman" w:cs="Times New Roman"/>
                <w:lang w:eastAsia="pl-PL"/>
              </w:rPr>
              <w:t xml:space="preserve"> 000 godz.</w:t>
            </w:r>
          </w:p>
          <w:p w:rsidR="00CB1D17" w:rsidRPr="00694C3B" w:rsidRDefault="006F3921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 xml:space="preserve">SATA III </w:t>
            </w:r>
          </w:p>
          <w:p w:rsidR="006F3921" w:rsidRPr="00694C3B" w:rsidRDefault="006F3921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 xml:space="preserve">(6.0 Gb/s) </w:t>
            </w:r>
          </w:p>
          <w:p w:rsidR="006F3921" w:rsidRPr="00694C3B" w:rsidRDefault="006F3921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>Pamięć podręczna cache</w:t>
            </w:r>
          </w:p>
          <w:p w:rsidR="006F3921" w:rsidRPr="00694C3B" w:rsidRDefault="008C26AF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>256</w:t>
            </w:r>
            <w:r w:rsidR="006F3921" w:rsidRPr="00694C3B">
              <w:rPr>
                <w:rFonts w:ascii="Times New Roman" w:eastAsia="Times New Roman" w:hAnsi="Times New Roman" w:cs="Times New Roman"/>
                <w:lang w:eastAsia="pl-PL"/>
              </w:rPr>
              <w:t xml:space="preserve"> MB</w:t>
            </w:r>
          </w:p>
          <w:p w:rsidR="006F3921" w:rsidRPr="00694C3B" w:rsidRDefault="006F3921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>Prędkość obrotowa</w:t>
            </w:r>
          </w:p>
          <w:p w:rsidR="006F3921" w:rsidRPr="00694C3B" w:rsidRDefault="006F3921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>7200 obr./min</w:t>
            </w:r>
          </w:p>
          <w:p w:rsidR="006F3921" w:rsidRPr="00694C3B" w:rsidRDefault="008C26AF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>Szybkość transmisji utrzymania dysku twardego</w:t>
            </w:r>
          </w:p>
          <w:p w:rsidR="006F3921" w:rsidRPr="00694C3B" w:rsidRDefault="008C26AF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>242 MiB/s</w:t>
            </w:r>
          </w:p>
          <w:p w:rsidR="00CB1D17" w:rsidRPr="00694C3B" w:rsidRDefault="006F3921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 xml:space="preserve">Dostęp do danych: </w:t>
            </w:r>
          </w:p>
          <w:p w:rsidR="006F3921" w:rsidRPr="00694C3B" w:rsidRDefault="006F3921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>24x7</w:t>
            </w:r>
          </w:p>
          <w:p w:rsidR="006F3921" w:rsidRPr="00694C3B" w:rsidRDefault="006F3921" w:rsidP="006F392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94C3B">
              <w:rPr>
                <w:rFonts w:ascii="Times New Roman" w:eastAsia="Times New Roman" w:hAnsi="Times New Roman" w:cs="Times New Roman"/>
                <w:lang w:eastAsia="pl-PL"/>
              </w:rPr>
              <w:t>Zgodność z systemami NAS</w:t>
            </w:r>
          </w:p>
        </w:tc>
      </w:tr>
      <w:tr w:rsidR="00671994" w:rsidRPr="002E3212" w:rsidTr="00671994">
        <w:tc>
          <w:tcPr>
            <w:tcW w:w="3539" w:type="dxa"/>
          </w:tcPr>
          <w:p w:rsidR="00671994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Porty zewnętrzne</w:t>
            </w:r>
          </w:p>
        </w:tc>
        <w:tc>
          <w:tcPr>
            <w:tcW w:w="5523" w:type="dxa"/>
          </w:tcPr>
          <w:p w:rsidR="00671994" w:rsidRPr="002E3212" w:rsidRDefault="009C2BAF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2 porty USB 3.2.1;</w:t>
            </w:r>
            <w:r w:rsidR="00671994" w:rsidRPr="002E3212">
              <w:rPr>
                <w:rFonts w:ascii="Times New Roman" w:hAnsi="Times New Roman" w:cs="Times New Roman"/>
              </w:rPr>
              <w:t xml:space="preserve"> 1 gniazdo rozszerzenia</w:t>
            </w:r>
          </w:p>
        </w:tc>
      </w:tr>
      <w:tr w:rsidR="00671994" w:rsidRPr="002E3212" w:rsidTr="00671994">
        <w:tc>
          <w:tcPr>
            <w:tcW w:w="3539" w:type="dxa"/>
          </w:tcPr>
          <w:p w:rsidR="00671994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Porty sieciowe</w:t>
            </w:r>
          </w:p>
        </w:tc>
        <w:tc>
          <w:tcPr>
            <w:tcW w:w="5523" w:type="dxa"/>
          </w:tcPr>
          <w:p w:rsidR="00671994" w:rsidRPr="002E3212" w:rsidRDefault="0067199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4 porty 1GbE RJ45 (z obsługą funkcji Link Aggregation / przełączani</w:t>
            </w:r>
            <w:r w:rsidR="009C2BAF" w:rsidRPr="002E3212">
              <w:rPr>
                <w:rFonts w:ascii="Times New Roman" w:hAnsi="Times New Roman" w:cs="Times New Roman"/>
              </w:rPr>
              <w:t xml:space="preserve">a awaryjnego); </w:t>
            </w:r>
            <w:r w:rsidRPr="002E3212">
              <w:rPr>
                <w:rFonts w:ascii="Times New Roman" w:hAnsi="Times New Roman" w:cs="Times New Roman"/>
              </w:rPr>
              <w:t>Możliwość podłączenia dodatkowych kart sieciowych 10G poprzez gniazdo rozszerzeń PCIe x8</w:t>
            </w:r>
          </w:p>
        </w:tc>
      </w:tr>
      <w:tr w:rsidR="00671994" w:rsidRPr="002E3212" w:rsidTr="00671994">
        <w:tc>
          <w:tcPr>
            <w:tcW w:w="3539" w:type="dxa"/>
          </w:tcPr>
          <w:p w:rsidR="00671994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Funkcja Wake on LAN/WAN</w:t>
            </w:r>
          </w:p>
        </w:tc>
        <w:tc>
          <w:tcPr>
            <w:tcW w:w="5523" w:type="dxa"/>
          </w:tcPr>
          <w:p w:rsidR="00671994" w:rsidRPr="002E3212" w:rsidRDefault="0067199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Tak</w:t>
            </w:r>
          </w:p>
        </w:tc>
      </w:tr>
      <w:tr w:rsidR="00671994" w:rsidRPr="002E3212" w:rsidTr="00671994">
        <w:tc>
          <w:tcPr>
            <w:tcW w:w="3539" w:type="dxa"/>
          </w:tcPr>
          <w:p w:rsidR="00671994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Gniazdo rozszerzeń PCIe 3.0</w:t>
            </w:r>
          </w:p>
        </w:tc>
        <w:tc>
          <w:tcPr>
            <w:tcW w:w="5523" w:type="dxa"/>
          </w:tcPr>
          <w:p w:rsidR="00671994" w:rsidRPr="002E3212" w:rsidRDefault="0067199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1x 8-liniowe gniazdo x8</w:t>
            </w:r>
          </w:p>
        </w:tc>
      </w:tr>
      <w:tr w:rsidR="00671994" w:rsidRPr="002E3212" w:rsidTr="00671994">
        <w:tc>
          <w:tcPr>
            <w:tcW w:w="3539" w:type="dxa"/>
          </w:tcPr>
          <w:p w:rsidR="00671994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Wentylator obudowy</w:t>
            </w:r>
          </w:p>
        </w:tc>
        <w:tc>
          <w:tcPr>
            <w:tcW w:w="5523" w:type="dxa"/>
          </w:tcPr>
          <w:p w:rsidR="00671994" w:rsidRPr="002E3212" w:rsidRDefault="0060497D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Tak</w:t>
            </w:r>
          </w:p>
        </w:tc>
      </w:tr>
      <w:tr w:rsidR="00671994" w:rsidRPr="002E3212" w:rsidTr="00671994">
        <w:tc>
          <w:tcPr>
            <w:tcW w:w="3539" w:type="dxa"/>
          </w:tcPr>
          <w:p w:rsidR="00671994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Obsługiwane protokoły sieciowe</w:t>
            </w:r>
          </w:p>
        </w:tc>
        <w:tc>
          <w:tcPr>
            <w:tcW w:w="5523" w:type="dxa"/>
          </w:tcPr>
          <w:p w:rsidR="00671994" w:rsidRPr="002E3212" w:rsidRDefault="0067199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SMB1 (CIFS), SMB2, SMB3, NFSv3, NFSv4, NFSv4.1, </w:t>
            </w:r>
            <w:r w:rsidRPr="002E3212">
              <w:rPr>
                <w:rFonts w:ascii="Times New Roman" w:hAnsi="Times New Roman" w:cs="Times New Roman"/>
              </w:rPr>
              <w:lastRenderedPageBreak/>
              <w:t>NFS Kerberized sessions, iSCSI, HTTP, HTTPs, FTP, SNMP, LDAP, CalDAV</w:t>
            </w:r>
          </w:p>
        </w:tc>
      </w:tr>
      <w:tr w:rsidR="00671994" w:rsidRPr="002E3212" w:rsidTr="00671994">
        <w:tc>
          <w:tcPr>
            <w:tcW w:w="3539" w:type="dxa"/>
          </w:tcPr>
          <w:p w:rsidR="00671994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lastRenderedPageBreak/>
              <w:t>Obsługiwane systemy plików</w:t>
            </w:r>
          </w:p>
        </w:tc>
        <w:tc>
          <w:tcPr>
            <w:tcW w:w="5523" w:type="dxa"/>
          </w:tcPr>
          <w:p w:rsidR="00671994" w:rsidRPr="002E3212" w:rsidRDefault="0067199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Wewnętrzny: Btrfs, ext4</w:t>
            </w:r>
          </w:p>
          <w:p w:rsidR="00671994" w:rsidRPr="002E3212" w:rsidRDefault="0067199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Zewnętrzny: Btrfs, ext4, ext3, FAT, NTFS, HFS+</w:t>
            </w:r>
          </w:p>
        </w:tc>
      </w:tr>
      <w:tr w:rsidR="00671994" w:rsidRPr="002E3212" w:rsidTr="00671994">
        <w:tc>
          <w:tcPr>
            <w:tcW w:w="3539" w:type="dxa"/>
          </w:tcPr>
          <w:p w:rsidR="00671994" w:rsidRPr="002E3212" w:rsidRDefault="0067199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Zarządzanie pamięcią masową</w:t>
            </w:r>
          </w:p>
        </w:tc>
        <w:tc>
          <w:tcPr>
            <w:tcW w:w="5523" w:type="dxa"/>
          </w:tcPr>
          <w:p w:rsidR="00671994" w:rsidRPr="002E3212" w:rsidRDefault="0069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671994" w:rsidRPr="002E3212">
              <w:rPr>
                <w:rFonts w:ascii="Times New Roman" w:hAnsi="Times New Roman" w:cs="Times New Roman"/>
              </w:rPr>
              <w:t xml:space="preserve">ozmiar pojedynczego wolumenu: 108 TB </w:t>
            </w:r>
          </w:p>
          <w:p w:rsidR="00671994" w:rsidRPr="002E3212" w:rsidRDefault="0069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671994" w:rsidRPr="002E3212">
              <w:rPr>
                <w:rFonts w:ascii="Times New Roman" w:hAnsi="Times New Roman" w:cs="Times New Roman"/>
              </w:rPr>
              <w:t>iczba wewnętrznych wolumenów: 64</w:t>
            </w:r>
          </w:p>
          <w:p w:rsidR="00671994" w:rsidRPr="002E3212" w:rsidRDefault="0069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671994" w:rsidRPr="002E3212">
              <w:rPr>
                <w:rFonts w:ascii="Times New Roman" w:hAnsi="Times New Roman" w:cs="Times New Roman"/>
              </w:rPr>
              <w:t xml:space="preserve">iczba obiektów </w:t>
            </w:r>
            <w:proofErr w:type="spellStart"/>
            <w:r w:rsidR="00671994" w:rsidRPr="002E3212">
              <w:rPr>
                <w:rFonts w:ascii="Times New Roman" w:hAnsi="Times New Roman" w:cs="Times New Roman"/>
              </w:rPr>
              <w:t>iSCSI</w:t>
            </w:r>
            <w:proofErr w:type="spellEnd"/>
            <w:r w:rsidR="00671994" w:rsidRPr="002E3212">
              <w:rPr>
                <w:rFonts w:ascii="Times New Roman" w:hAnsi="Times New Roman" w:cs="Times New Roman"/>
              </w:rPr>
              <w:t xml:space="preserve"> Target: 128 </w:t>
            </w:r>
          </w:p>
          <w:p w:rsidR="00671994" w:rsidRPr="002E3212" w:rsidRDefault="0069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671994" w:rsidRPr="002E3212">
              <w:rPr>
                <w:rFonts w:ascii="Times New Roman" w:hAnsi="Times New Roman" w:cs="Times New Roman"/>
              </w:rPr>
              <w:t xml:space="preserve">iczba jednostek </w:t>
            </w:r>
            <w:proofErr w:type="spellStart"/>
            <w:r w:rsidR="00671994" w:rsidRPr="002E3212">
              <w:rPr>
                <w:rFonts w:ascii="Times New Roman" w:hAnsi="Times New Roman" w:cs="Times New Roman"/>
              </w:rPr>
              <w:t>iSCSI</w:t>
            </w:r>
            <w:proofErr w:type="spellEnd"/>
            <w:r w:rsidR="00671994" w:rsidRPr="002E3212">
              <w:rPr>
                <w:rFonts w:ascii="Times New Roman" w:hAnsi="Times New Roman" w:cs="Times New Roman"/>
              </w:rPr>
              <w:t xml:space="preserve"> LUN: 256</w:t>
            </w:r>
          </w:p>
          <w:p w:rsidR="00E00102" w:rsidRPr="002E3212" w:rsidRDefault="00E00102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Obsługa klonowania/migawek jednostek iSCSI LUN</w:t>
            </w:r>
          </w:p>
        </w:tc>
      </w:tr>
      <w:tr w:rsidR="00E00102" w:rsidRPr="002E3212" w:rsidTr="00671994">
        <w:tc>
          <w:tcPr>
            <w:tcW w:w="3539" w:type="dxa"/>
          </w:tcPr>
          <w:p w:rsidR="00E00102" w:rsidRPr="002E3212" w:rsidRDefault="00E00102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Obsługiwane typy macierzy RAID</w:t>
            </w:r>
          </w:p>
        </w:tc>
        <w:tc>
          <w:tcPr>
            <w:tcW w:w="5523" w:type="dxa"/>
          </w:tcPr>
          <w:p w:rsidR="00E00102" w:rsidRPr="002E3212" w:rsidRDefault="00E00102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SHR, Basic, JBOD, RAID 0, RAID 1, RAID 5, RAID 6, RAID 10</w:t>
            </w:r>
          </w:p>
        </w:tc>
      </w:tr>
      <w:tr w:rsidR="00E00102" w:rsidRPr="002E3212" w:rsidTr="00671994">
        <w:tc>
          <w:tcPr>
            <w:tcW w:w="3539" w:type="dxa"/>
          </w:tcPr>
          <w:p w:rsidR="00E00102" w:rsidRPr="002E3212" w:rsidRDefault="00E00102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Funkcja udostępniania plików</w:t>
            </w:r>
          </w:p>
        </w:tc>
        <w:tc>
          <w:tcPr>
            <w:tcW w:w="5523" w:type="dxa"/>
          </w:tcPr>
          <w:p w:rsidR="00E00102" w:rsidRPr="002E3212" w:rsidRDefault="0069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E00102" w:rsidRPr="002E3212">
              <w:rPr>
                <w:rFonts w:ascii="Times New Roman" w:hAnsi="Times New Roman" w:cs="Times New Roman"/>
              </w:rPr>
              <w:t xml:space="preserve">iczba kont użytkowników: 2 048 </w:t>
            </w:r>
          </w:p>
          <w:p w:rsidR="00E00102" w:rsidRPr="002E3212" w:rsidRDefault="0069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E00102" w:rsidRPr="002E3212">
              <w:rPr>
                <w:rFonts w:ascii="Times New Roman" w:hAnsi="Times New Roman" w:cs="Times New Roman"/>
              </w:rPr>
              <w:t>iczba grup użytkowników: 256</w:t>
            </w:r>
          </w:p>
          <w:p w:rsidR="00E00102" w:rsidRPr="002E3212" w:rsidRDefault="0069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E00102" w:rsidRPr="002E3212">
              <w:rPr>
                <w:rFonts w:ascii="Times New Roman" w:hAnsi="Times New Roman" w:cs="Times New Roman"/>
              </w:rPr>
              <w:t>iczba folderów współdzielonych: 512</w:t>
            </w:r>
          </w:p>
          <w:p w:rsidR="00E00102" w:rsidRPr="002E3212" w:rsidRDefault="0069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E00102" w:rsidRPr="002E3212">
              <w:rPr>
                <w:rFonts w:ascii="Times New Roman" w:hAnsi="Times New Roman" w:cs="Times New Roman"/>
              </w:rPr>
              <w:t>iczba jednoczesnych połączeń SMB/NFS/AFP/FTP: 1000</w:t>
            </w:r>
          </w:p>
        </w:tc>
      </w:tr>
      <w:tr w:rsidR="00E00102" w:rsidRPr="002E3212" w:rsidTr="00671994">
        <w:tc>
          <w:tcPr>
            <w:tcW w:w="3539" w:type="dxa"/>
          </w:tcPr>
          <w:p w:rsidR="00E00102" w:rsidRPr="002E3212" w:rsidRDefault="00963DB8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Uprawnienia</w:t>
            </w:r>
          </w:p>
        </w:tc>
        <w:tc>
          <w:tcPr>
            <w:tcW w:w="5523" w:type="dxa"/>
          </w:tcPr>
          <w:p w:rsidR="00E00102" w:rsidRPr="002E3212" w:rsidRDefault="00963DB8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Uprawnienia aplikacji listy kontroli dostępu systemu Windows (ACL)</w:t>
            </w:r>
            <w:r w:rsidR="00A36BA1">
              <w:rPr>
                <w:rFonts w:ascii="Times New Roman" w:hAnsi="Times New Roman" w:cs="Times New Roman"/>
              </w:rPr>
              <w:t>.</w:t>
            </w:r>
          </w:p>
        </w:tc>
      </w:tr>
      <w:tr w:rsidR="00963DB8" w:rsidRPr="002E3212" w:rsidTr="00671994">
        <w:tc>
          <w:tcPr>
            <w:tcW w:w="3539" w:type="dxa"/>
          </w:tcPr>
          <w:p w:rsidR="00963DB8" w:rsidRPr="002E3212" w:rsidRDefault="00963DB8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Wirtualizacja</w:t>
            </w:r>
          </w:p>
        </w:tc>
        <w:tc>
          <w:tcPr>
            <w:tcW w:w="5523" w:type="dxa"/>
          </w:tcPr>
          <w:p w:rsidR="00963DB8" w:rsidRPr="002E3212" w:rsidRDefault="00677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VMware vSphere, Microsoft Hyper-V</w:t>
            </w:r>
            <w:r w:rsidR="00963DB8" w:rsidRPr="002E3212">
              <w:rPr>
                <w:rFonts w:ascii="Times New Roman" w:hAnsi="Times New Roman" w:cs="Times New Roman"/>
              </w:rPr>
              <w:t>, Citrix, OpenStack</w:t>
            </w:r>
          </w:p>
        </w:tc>
      </w:tr>
      <w:tr w:rsidR="00963DB8" w:rsidRPr="002E3212" w:rsidTr="00671994">
        <w:tc>
          <w:tcPr>
            <w:tcW w:w="3539" w:type="dxa"/>
          </w:tcPr>
          <w:p w:rsidR="00963DB8" w:rsidRPr="002E3212" w:rsidRDefault="00963DB8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Usługa katalogowa</w:t>
            </w:r>
          </w:p>
        </w:tc>
        <w:tc>
          <w:tcPr>
            <w:tcW w:w="5523" w:type="dxa"/>
          </w:tcPr>
          <w:p w:rsidR="00963DB8" w:rsidRPr="002E3212" w:rsidRDefault="00963DB8" w:rsidP="009C2BAF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Łącz</w:t>
            </w:r>
            <w:r w:rsidR="009C2BAF" w:rsidRPr="002E3212">
              <w:rPr>
                <w:rFonts w:ascii="Times New Roman" w:hAnsi="Times New Roman" w:cs="Times New Roman"/>
              </w:rPr>
              <w:t xml:space="preserve">ność </w:t>
            </w:r>
            <w:r w:rsidR="00797A8E">
              <w:rPr>
                <w:rFonts w:ascii="Times New Roman" w:hAnsi="Times New Roman" w:cs="Times New Roman"/>
              </w:rPr>
              <w:t>z serwerami Windows</w:t>
            </w:r>
            <w:r w:rsidRPr="002E3212">
              <w:rPr>
                <w:rFonts w:ascii="Times New Roman" w:hAnsi="Times New Roman" w:cs="Times New Roman"/>
              </w:rPr>
              <w:t xml:space="preserve"> AD/LDAP, umożliwiając użytkownikom domeny logowanie za pośrednictwem protokołów SMB/NFS/AFP/FTP/File Station przy użyciu istniejących poświadczeń</w:t>
            </w:r>
          </w:p>
        </w:tc>
      </w:tr>
      <w:tr w:rsidR="00963DB8" w:rsidRPr="002E3212" w:rsidTr="00671994">
        <w:tc>
          <w:tcPr>
            <w:tcW w:w="3539" w:type="dxa"/>
          </w:tcPr>
          <w:p w:rsidR="00963DB8" w:rsidRPr="002E3212" w:rsidRDefault="00963DB8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Bezpieczeństwo</w:t>
            </w:r>
          </w:p>
        </w:tc>
        <w:tc>
          <w:tcPr>
            <w:tcW w:w="5523" w:type="dxa"/>
          </w:tcPr>
          <w:p w:rsidR="00963DB8" w:rsidRPr="002E3212" w:rsidRDefault="00963DB8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Zapora, szyfrowanie folderu współdzielonego, szyfrowanie SMB, FTP przez SSL/TLS, SFTP, rsync przez SSH, automatyczne blokowanie logowania, obsługa Let's Encrypt, HTTPS (dostosowywane mechanizmy szyfrowania)</w:t>
            </w:r>
          </w:p>
        </w:tc>
      </w:tr>
      <w:tr w:rsidR="00963DB8" w:rsidRPr="002E3212" w:rsidTr="00671994">
        <w:tc>
          <w:tcPr>
            <w:tcW w:w="3539" w:type="dxa"/>
          </w:tcPr>
          <w:p w:rsidR="00963DB8" w:rsidRPr="002E3212" w:rsidRDefault="00963DB8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Obsługiwane systemy klienckie</w:t>
            </w:r>
          </w:p>
        </w:tc>
        <w:tc>
          <w:tcPr>
            <w:tcW w:w="5523" w:type="dxa"/>
          </w:tcPr>
          <w:p w:rsidR="00963DB8" w:rsidRPr="002E3212" w:rsidRDefault="00797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Windows</w:t>
            </w:r>
            <w:r w:rsidR="00963DB8" w:rsidRPr="002E3212">
              <w:rPr>
                <w:rFonts w:ascii="Times New Roman" w:hAnsi="Times New Roman" w:cs="Times New Roman"/>
              </w:rPr>
              <w:t xml:space="preserve"> 7 i nowsz</w:t>
            </w:r>
            <w:r>
              <w:rPr>
                <w:rFonts w:ascii="Times New Roman" w:hAnsi="Times New Roman" w:cs="Times New Roman"/>
              </w:rPr>
              <w:t>e, macOS</w:t>
            </w:r>
            <w:r w:rsidR="00963DB8" w:rsidRPr="002E3212">
              <w:rPr>
                <w:rFonts w:ascii="Times New Roman" w:hAnsi="Times New Roman" w:cs="Times New Roman"/>
              </w:rPr>
              <w:t xml:space="preserve"> 10.12 i nowsze</w:t>
            </w:r>
          </w:p>
        </w:tc>
      </w:tr>
      <w:tr w:rsidR="00963DB8" w:rsidRPr="002E3212" w:rsidTr="00671994">
        <w:tc>
          <w:tcPr>
            <w:tcW w:w="3539" w:type="dxa"/>
          </w:tcPr>
          <w:p w:rsidR="00963DB8" w:rsidRPr="002E3212" w:rsidRDefault="000E4D28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Obsługiwane przeglądarki</w:t>
            </w:r>
          </w:p>
        </w:tc>
        <w:tc>
          <w:tcPr>
            <w:tcW w:w="5523" w:type="dxa"/>
          </w:tcPr>
          <w:p w:rsidR="00963DB8" w:rsidRPr="002E3212" w:rsidRDefault="00797A8E" w:rsidP="00395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Chrome, Firefox, Edge, Internet Explorer 10 i nowsze, Safari</w:t>
            </w:r>
            <w:r w:rsidR="000E4D28" w:rsidRPr="002E3212">
              <w:rPr>
                <w:rFonts w:ascii="Times New Roman" w:hAnsi="Times New Roman" w:cs="Times New Roman"/>
              </w:rPr>
              <w:t xml:space="preserve"> 10 i nowsze</w:t>
            </w:r>
          </w:p>
        </w:tc>
      </w:tr>
      <w:tr w:rsidR="000E4D28" w:rsidRPr="002E3212" w:rsidTr="00671994">
        <w:tc>
          <w:tcPr>
            <w:tcW w:w="3539" w:type="dxa"/>
          </w:tcPr>
          <w:p w:rsidR="000E4D28" w:rsidRPr="002E3212" w:rsidRDefault="000E4D28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Oprogramowanie</w:t>
            </w:r>
          </w:p>
        </w:tc>
        <w:tc>
          <w:tcPr>
            <w:tcW w:w="5523" w:type="dxa"/>
          </w:tcPr>
          <w:p w:rsidR="000E4D28" w:rsidRPr="002E3212" w:rsidRDefault="000E4D28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Urządzenie musi umożliwiać utworzenie przestrzeni dyskowej w oparciu o nowoczesny system plików, który będzie zapewniał obsługę migawek, generowania sum kontrolnych CRC</w:t>
            </w:r>
            <w:r w:rsidR="009C2BAF" w:rsidRPr="002E3212">
              <w:rPr>
                <w:rFonts w:ascii="Times New Roman" w:hAnsi="Times New Roman" w:cs="Times New Roman"/>
              </w:rPr>
              <w:t>,</w:t>
            </w:r>
            <w:r w:rsidRPr="002E3212">
              <w:rPr>
                <w:rFonts w:ascii="Times New Roman" w:hAnsi="Times New Roman" w:cs="Times New Roman"/>
              </w:rPr>
              <w:t xml:space="preserve"> a tak</w:t>
            </w:r>
            <w:r w:rsidR="00E5550A">
              <w:rPr>
                <w:rFonts w:ascii="Times New Roman" w:hAnsi="Times New Roman" w:cs="Times New Roman"/>
              </w:rPr>
              <w:t xml:space="preserve">że lustrzanych kopii meta danych, </w:t>
            </w:r>
            <w:r w:rsidRPr="002E3212">
              <w:rPr>
                <w:rFonts w:ascii="Times New Roman" w:hAnsi="Times New Roman" w:cs="Times New Roman"/>
              </w:rPr>
              <w:t>aby zapewnić całkowitą integralność danych biznesowych. Dodatkowo wspomniany system musi wspierać ustawienie limitu dla folderów współdzielonych oraz szybkie klonowanie całych folderów udostępnionych</w:t>
            </w:r>
            <w:r w:rsidR="009C2BAF" w:rsidRPr="002E3212">
              <w:rPr>
                <w:rFonts w:ascii="Times New Roman" w:hAnsi="Times New Roman" w:cs="Times New Roman"/>
              </w:rPr>
              <w:t>.</w:t>
            </w:r>
          </w:p>
          <w:p w:rsidR="000E4D28" w:rsidRPr="002E3212" w:rsidRDefault="000E4D28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Oprogramowanie zarządzające serwerem NAS musi zapewnić darmowe, kompleksowe rozwiązanie do tworzenia kopii zapasowych</w:t>
            </w:r>
            <w:r w:rsidR="009C2BAF" w:rsidRPr="002E3212">
              <w:rPr>
                <w:rFonts w:ascii="Times New Roman" w:hAnsi="Times New Roman" w:cs="Times New Roman"/>
              </w:rPr>
              <w:t>,</w:t>
            </w:r>
            <w:r w:rsidRPr="002E3212">
              <w:rPr>
                <w:rFonts w:ascii="Times New Roman" w:hAnsi="Times New Roman" w:cs="Times New Roman"/>
              </w:rPr>
              <w:t xml:space="preserve"> przeznaczone dla </w:t>
            </w:r>
            <w:r w:rsidR="00385192" w:rsidRPr="002E3212">
              <w:rPr>
                <w:rFonts w:ascii="Times New Roman" w:hAnsi="Times New Roman" w:cs="Times New Roman"/>
              </w:rPr>
              <w:t>zróżnicowanych</w:t>
            </w:r>
            <w:r w:rsidRPr="002E3212">
              <w:rPr>
                <w:rFonts w:ascii="Times New Roman" w:hAnsi="Times New Roman" w:cs="Times New Roman"/>
              </w:rPr>
              <w:t xml:space="preserve"> środowisk IT, umożliwiające zdalne zarządzanie i monitorowanie ochrony komputerów, serwerów i maszyn wirtualnych na jednym, centralnym interfejsie. Ponadto gromadzone dane na urządzeniu mają mieć możliwość replikacji jako lokalne kopie</w:t>
            </w:r>
            <w:r w:rsidR="00E5550A">
              <w:rPr>
                <w:rFonts w:ascii="Times New Roman" w:hAnsi="Times New Roman" w:cs="Times New Roman"/>
              </w:rPr>
              <w:t xml:space="preserve"> zapasowe, sieciowe kopie zapasowe.</w:t>
            </w:r>
          </w:p>
          <w:p w:rsidR="000E4D28" w:rsidRPr="002E3212" w:rsidRDefault="000E4D28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Wymaga się zapewnienia darmowej aplikacji do realizacji chmury prywatnej bez opłat cyklicznych, która będzie posiadała wygodną konsolę administratora zarządzaną z GUI</w:t>
            </w:r>
            <w:r w:rsidR="009C2BAF" w:rsidRPr="002E3212">
              <w:rPr>
                <w:rFonts w:ascii="Times New Roman" w:hAnsi="Times New Roman" w:cs="Times New Roman"/>
              </w:rPr>
              <w:t>,</w:t>
            </w:r>
            <w:r w:rsidR="00E5550A">
              <w:rPr>
                <w:rFonts w:ascii="Times New Roman" w:hAnsi="Times New Roman" w:cs="Times New Roman"/>
              </w:rPr>
              <w:t xml:space="preserve"> a także agentów</w:t>
            </w:r>
            <w:r w:rsidRPr="002E3212">
              <w:rPr>
                <w:rFonts w:ascii="Times New Roman" w:hAnsi="Times New Roman" w:cs="Times New Roman"/>
              </w:rPr>
              <w:t xml:space="preserve"> na urządzenia PC/MAC oraz aplikację mobilną na Android/iOS. Usługa powinna umożliwiać udostępnianie zasobów serwera NAS, </w:t>
            </w:r>
            <w:r w:rsidRPr="002E3212">
              <w:rPr>
                <w:rFonts w:ascii="Times New Roman" w:hAnsi="Times New Roman" w:cs="Times New Roman"/>
              </w:rPr>
              <w:lastRenderedPageBreak/>
              <w:t>synchronizację i tworzenie kopii zapasowych podłączonych</w:t>
            </w:r>
            <w:r w:rsidR="00B76BE6" w:rsidRPr="002E3212">
              <w:rPr>
                <w:rFonts w:ascii="Times New Roman" w:hAnsi="Times New Roman" w:cs="Times New Roman"/>
              </w:rPr>
              <w:t xml:space="preserve"> urządzeń</w:t>
            </w:r>
            <w:r w:rsidRPr="002E3212">
              <w:rPr>
                <w:rFonts w:ascii="Times New Roman" w:hAnsi="Times New Roman" w:cs="Times New Roman"/>
              </w:rPr>
              <w:t>. Ponadto omawiana usługa powinna umożliwiać pracę z dokumentami biurowymi (edytor tekstowy, arkusz kalkulacyjny, pokaz slajdów) i wpierać wersjonowanie oraz edycję tworzonych plików office w czasie rzeczywistym.</w:t>
            </w:r>
          </w:p>
          <w:p w:rsidR="000E4D28" w:rsidRPr="002E3212" w:rsidRDefault="000E4D28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Urządzenie musi umożliwiać pracę w trybie klastra wysokiej dostępności (HA) aby zapewnić nieprzerwany, natychmiastowy dostęp do zasobów bez widocznych zmian w użytkowaniu (konfiguracja jako jeden spójny system). </w:t>
            </w:r>
            <w:r w:rsidRPr="002E3212">
              <w:rPr>
                <w:rFonts w:ascii="Times New Roman" w:hAnsi="Times New Roman" w:cs="Times New Roman"/>
                <w:color w:val="000000" w:themeColor="text1"/>
              </w:rPr>
              <w:t>Wszystkie dane zapisane na serwerze aktywnym będą na bieżąco kopiowane do serwera pasywnego zapewniając replikację w czasie rzeczywistym i dostęp do danych oraz usług w przypadku uszkodzenia jednostki aktywnej dając gwarancję ciągłości pracy</w:t>
            </w:r>
            <w:r w:rsidRPr="002E321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E4D28" w:rsidRPr="002E3212" w:rsidTr="00671994">
        <w:tc>
          <w:tcPr>
            <w:tcW w:w="3539" w:type="dxa"/>
          </w:tcPr>
          <w:p w:rsidR="000E4D28" w:rsidRPr="002E3212" w:rsidRDefault="000E4D28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lastRenderedPageBreak/>
              <w:t>Konserwacja</w:t>
            </w:r>
          </w:p>
        </w:tc>
        <w:tc>
          <w:tcPr>
            <w:tcW w:w="5523" w:type="dxa"/>
          </w:tcPr>
          <w:p w:rsidR="000E4D28" w:rsidRPr="002E3212" w:rsidRDefault="000E4D28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Konserwację urządzenia należy przeprowadzać przy użyciu</w:t>
            </w:r>
            <w:r w:rsidR="00A36BA1">
              <w:rPr>
                <w:rFonts w:ascii="Times New Roman" w:hAnsi="Times New Roman" w:cs="Times New Roman"/>
              </w:rPr>
              <w:t xml:space="preserve"> dodatkowych, przesuwnych szyn r</w:t>
            </w:r>
            <w:r w:rsidRPr="002E3212">
              <w:rPr>
                <w:rFonts w:ascii="Times New Roman" w:hAnsi="Times New Roman" w:cs="Times New Roman"/>
              </w:rPr>
              <w:t>ack</w:t>
            </w:r>
            <w:r w:rsidR="00A36BA1">
              <w:rPr>
                <w:rFonts w:ascii="Times New Roman" w:hAnsi="Times New Roman" w:cs="Times New Roman"/>
              </w:rPr>
              <w:t>.</w:t>
            </w:r>
          </w:p>
        </w:tc>
      </w:tr>
      <w:tr w:rsidR="000E4D28" w:rsidRPr="002E3212" w:rsidTr="00671994">
        <w:tc>
          <w:tcPr>
            <w:tcW w:w="3539" w:type="dxa"/>
          </w:tcPr>
          <w:p w:rsidR="000E4D28" w:rsidRPr="002E3212" w:rsidRDefault="000E4D28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Gwarancja</w:t>
            </w:r>
          </w:p>
        </w:tc>
        <w:tc>
          <w:tcPr>
            <w:tcW w:w="5523" w:type="dxa"/>
          </w:tcPr>
          <w:p w:rsidR="000E4D28" w:rsidRPr="002E3212" w:rsidRDefault="000E4D28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Wykonawca udzieli gwarancji: </w:t>
            </w:r>
          </w:p>
          <w:p w:rsidR="000E4D28" w:rsidRPr="002E3212" w:rsidRDefault="000E4D28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- 5 lat na urządzenie główne (realizacja za pomocą doda</w:t>
            </w:r>
            <w:r w:rsidR="00A36BA1">
              <w:rPr>
                <w:rFonts w:ascii="Times New Roman" w:hAnsi="Times New Roman" w:cs="Times New Roman"/>
              </w:rPr>
              <w:t>tkowych pakietów gwarancyjnych);</w:t>
            </w:r>
          </w:p>
          <w:p w:rsidR="000E4D28" w:rsidRPr="002E3212" w:rsidRDefault="00A3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lat na dyski twarde;</w:t>
            </w:r>
          </w:p>
          <w:p w:rsidR="000E4D28" w:rsidRPr="002E3212" w:rsidRDefault="000E4D28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- 1 rok na dodatkowe akcesoria montażowe </w:t>
            </w:r>
            <w:r w:rsidR="00A36BA1">
              <w:rPr>
                <w:rFonts w:ascii="Times New Roman" w:hAnsi="Times New Roman" w:cs="Times New Roman"/>
              </w:rPr>
              <w:t>w postaci przesuwnych szyn rack;</w:t>
            </w:r>
          </w:p>
          <w:p w:rsidR="000E4D28" w:rsidRPr="002E3212" w:rsidRDefault="000E4D28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Dodatkowe warunki gwarancji na urządzenie NAS: </w:t>
            </w:r>
          </w:p>
          <w:p w:rsidR="000E4D28" w:rsidRPr="002E3212" w:rsidRDefault="000E4D28">
            <w:pPr>
              <w:rPr>
                <w:rFonts w:ascii="Times New Roman" w:hAnsi="Times New Roman" w:cs="Times New Roman"/>
                <w:color w:val="FF0000"/>
              </w:rPr>
            </w:pPr>
            <w:r w:rsidRPr="002E3212">
              <w:rPr>
                <w:rFonts w:ascii="Times New Roman" w:hAnsi="Times New Roman" w:cs="Times New Roman"/>
              </w:rPr>
              <w:t>-wsparcie techniczne w przypadku wystąpienia problemów z urządzeniem</w:t>
            </w:r>
            <w:r w:rsidR="00A36BA1">
              <w:rPr>
                <w:rFonts w:ascii="Times New Roman" w:hAnsi="Times New Roman" w:cs="Times New Roman"/>
              </w:rPr>
              <w:t>.</w:t>
            </w:r>
          </w:p>
        </w:tc>
      </w:tr>
    </w:tbl>
    <w:p w:rsidR="002E3212" w:rsidRDefault="002E3212" w:rsidP="00120250">
      <w:pPr>
        <w:rPr>
          <w:rFonts w:ascii="Times New Roman" w:hAnsi="Times New Roman" w:cs="Times New Roman"/>
          <w:b/>
          <w:sz w:val="36"/>
          <w:szCs w:val="36"/>
        </w:rPr>
      </w:pPr>
    </w:p>
    <w:p w:rsidR="002E3212" w:rsidRDefault="002E3212" w:rsidP="00CA41DF">
      <w:pPr>
        <w:rPr>
          <w:rFonts w:ascii="Times New Roman" w:hAnsi="Times New Roman" w:cs="Times New Roman"/>
          <w:b/>
          <w:sz w:val="36"/>
          <w:szCs w:val="36"/>
        </w:rPr>
      </w:pPr>
    </w:p>
    <w:p w:rsidR="009B5E2C" w:rsidRPr="00120250" w:rsidRDefault="009861F0" w:rsidP="00120250">
      <w:pPr>
        <w:pStyle w:val="Akapitzlist"/>
        <w:numPr>
          <w:ilvl w:val="0"/>
          <w:numId w:val="25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120250">
        <w:rPr>
          <w:rFonts w:ascii="Times New Roman" w:hAnsi="Times New Roman" w:cs="Times New Roman"/>
          <w:b/>
          <w:sz w:val="28"/>
          <w:szCs w:val="28"/>
        </w:rPr>
        <w:t>Zestaw p</w:t>
      </w:r>
      <w:r w:rsidR="009B5E2C" w:rsidRPr="00120250">
        <w:rPr>
          <w:rFonts w:ascii="Times New Roman" w:hAnsi="Times New Roman" w:cs="Times New Roman"/>
          <w:b/>
          <w:sz w:val="28"/>
          <w:szCs w:val="28"/>
        </w:rPr>
        <w:t>loter</w:t>
      </w:r>
      <w:r w:rsidR="00382E2B" w:rsidRPr="00120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250" w:rsidRPr="00120250">
        <w:rPr>
          <w:rFonts w:ascii="Times New Roman" w:hAnsi="Times New Roman" w:cs="Times New Roman"/>
          <w:b/>
          <w:sz w:val="28"/>
          <w:szCs w:val="28"/>
        </w:rPr>
        <w:t>ze skanerem</w:t>
      </w:r>
    </w:p>
    <w:p w:rsidR="00A252A1" w:rsidRPr="00B92128" w:rsidRDefault="00A252A1" w:rsidP="00A252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128">
        <w:rPr>
          <w:rFonts w:ascii="Times New Roman" w:hAnsi="Times New Roman" w:cs="Times New Roman"/>
          <w:b/>
          <w:bCs/>
          <w:sz w:val="24"/>
          <w:szCs w:val="24"/>
        </w:rPr>
        <w:t>Minimalne wymagania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289"/>
        <w:gridCol w:w="4811"/>
      </w:tblGrid>
      <w:tr w:rsidR="0051198E" w:rsidRPr="002E3212" w:rsidTr="00A252A1">
        <w:trPr>
          <w:trHeight w:val="300"/>
        </w:trPr>
        <w:tc>
          <w:tcPr>
            <w:tcW w:w="9100" w:type="dxa"/>
            <w:gridSpan w:val="2"/>
          </w:tcPr>
          <w:p w:rsidR="0051198E" w:rsidRPr="002E3212" w:rsidRDefault="0051198E" w:rsidP="0051198E">
            <w:pPr>
              <w:ind w:left="108"/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</w:pPr>
            <w:r w:rsidRPr="002E3212"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  <w:t>Parametry podstawowe</w:t>
            </w:r>
          </w:p>
          <w:p w:rsidR="0051198E" w:rsidRPr="002E3212" w:rsidRDefault="0051198E" w:rsidP="0051198E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  <w:tr w:rsidR="00AF1564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1564" w:rsidRPr="002E3212" w:rsidRDefault="00AF1564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4811" w:type="dxa"/>
          </w:tcPr>
          <w:p w:rsidR="00AF1564" w:rsidRDefault="00AF1564" w:rsidP="0051198E">
            <w:pPr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1 sz</w:t>
            </w:r>
            <w:r w:rsidR="009861F0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t.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technologia druku</w:t>
            </w:r>
          </w:p>
        </w:tc>
        <w:tc>
          <w:tcPr>
            <w:tcW w:w="4811" w:type="dxa"/>
          </w:tcPr>
          <w:p w:rsidR="0024337C" w:rsidRPr="002E3212" w:rsidRDefault="00A36BA1" w:rsidP="0051198E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A</w:t>
            </w:r>
            <w:r w:rsidR="0024337C" w:rsidRPr="002E3212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tramentowa</w:t>
            </w:r>
            <w:r w:rsidR="0024337C" w:rsidRPr="002E3212"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format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A0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ilość wkładów z atramentem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5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ilość głowic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1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wielkość kropli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5</w:t>
            </w:r>
            <w:r w:rsidRPr="002E3212">
              <w:rPr>
                <w:rFonts w:ascii="Times New Roman" w:hAnsi="Times New Roman" w:cs="Times New Roman"/>
                <w:color w:val="000000" w:themeColor="text1"/>
                <w:lang w:eastAsia="pl-PL"/>
              </w:rPr>
              <w:t> </w:t>
            </w:r>
            <w:proofErr w:type="spellStart"/>
            <w:r w:rsidRPr="002E3212">
              <w:rPr>
                <w:rFonts w:ascii="Times New Roman" w:hAnsi="Times New Roman" w:cs="Times New Roman"/>
                <w:color w:val="000000" w:themeColor="text1"/>
                <w:lang w:eastAsia="pl-PL"/>
              </w:rPr>
              <w:t>pl</w:t>
            </w:r>
            <w:proofErr w:type="spellEnd"/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precyzja linii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0,1</w:t>
            </w:r>
            <w:r w:rsidRPr="002E3212">
              <w:rPr>
                <w:rFonts w:ascii="Times New Roman" w:hAnsi="Times New Roman" w:cs="Times New Roman"/>
                <w:color w:val="000000" w:themeColor="text1"/>
                <w:lang w:eastAsia="pl-PL"/>
              </w:rPr>
              <w:t> %± 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standardowa pamięć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2048</w:t>
            </w:r>
            <w:r w:rsidRPr="002E3212">
              <w:rPr>
                <w:rFonts w:ascii="Times New Roman" w:hAnsi="Times New Roman" w:cs="Times New Roman"/>
                <w:color w:val="000000" w:themeColor="text1"/>
                <w:lang w:eastAsia="pl-PL"/>
              </w:rPr>
              <w:t> MB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maksymalna pamięć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2048</w:t>
            </w:r>
            <w:r w:rsidRPr="002E3212">
              <w:rPr>
                <w:rFonts w:ascii="Times New Roman" w:hAnsi="Times New Roman" w:cs="Times New Roman"/>
                <w:color w:val="000000" w:themeColor="text1"/>
                <w:lang w:eastAsia="pl-PL"/>
              </w:rPr>
              <w:t> MB</w:t>
            </w:r>
          </w:p>
        </w:tc>
      </w:tr>
      <w:tr w:rsidR="0051198E" w:rsidRPr="002E3212" w:rsidTr="00A252A1">
        <w:trPr>
          <w:trHeight w:val="421"/>
        </w:trPr>
        <w:tc>
          <w:tcPr>
            <w:tcW w:w="9100" w:type="dxa"/>
            <w:gridSpan w:val="2"/>
            <w:tcBorders>
              <w:bottom w:val="single" w:sz="4" w:space="0" w:color="auto"/>
            </w:tcBorders>
          </w:tcPr>
          <w:p w:rsidR="00F92AC9" w:rsidRPr="002E3212" w:rsidRDefault="00EA5661" w:rsidP="0051198E">
            <w:pPr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</w:pPr>
            <w:r w:rsidRPr="002E3212"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  <w:t xml:space="preserve">                                                                              </w:t>
            </w:r>
          </w:p>
          <w:p w:rsidR="0051198E" w:rsidRPr="002E3212" w:rsidRDefault="0051198E" w:rsidP="0051198E">
            <w:pPr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</w:pPr>
            <w:r w:rsidRPr="002E3212"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  <w:t>Parametry Druku</w:t>
            </w:r>
          </w:p>
          <w:p w:rsidR="00F92AC9" w:rsidRPr="002E3212" w:rsidRDefault="00F92AC9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typ atramentu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Atramenty pigmentowe – czarny, czarny matowy, błękitny, amarantowy, żółty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rozdzielczość druku mono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2400x1200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dpi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rozdzielczość druku w kolorze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2400x1200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dpi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szybkość drukowania monochromatycznego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do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0,81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stron/min (format A0, papier zwykły, tryb standardowy)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lastRenderedPageBreak/>
              <w:t>szybkość drukowania w kolorze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do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0,81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stron/min (format A0, papier zwykły, tryb standardowy)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marginesy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Górny: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20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mm, Dolny: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3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mm (papier w rolce, 20 mm - arkusz), Lewy: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3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mm, Prawy: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3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mm</w:t>
            </w:r>
          </w:p>
        </w:tc>
      </w:tr>
      <w:tr w:rsidR="0051198E" w:rsidRPr="002E3212" w:rsidTr="00A252A1">
        <w:trPr>
          <w:trHeight w:val="510"/>
        </w:trPr>
        <w:tc>
          <w:tcPr>
            <w:tcW w:w="9100" w:type="dxa"/>
            <w:gridSpan w:val="2"/>
            <w:tcBorders>
              <w:bottom w:val="single" w:sz="4" w:space="0" w:color="auto"/>
            </w:tcBorders>
          </w:tcPr>
          <w:p w:rsidR="00F92AC9" w:rsidRPr="002E3212" w:rsidRDefault="00F92AC9" w:rsidP="0051198E">
            <w:pPr>
              <w:ind w:left="108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:rsidR="0051198E" w:rsidRPr="002E3212" w:rsidRDefault="0051198E" w:rsidP="0051198E">
            <w:pPr>
              <w:ind w:left="108"/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</w:pPr>
            <w:r w:rsidRPr="002E3212"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  <w:lang w:eastAsia="pl-PL"/>
              </w:rPr>
              <w:t> </w:t>
            </w:r>
            <w:r w:rsidRPr="002E3212"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  <w:t>Parametry Skanera</w:t>
            </w:r>
          </w:p>
          <w:p w:rsidR="00F92AC9" w:rsidRPr="002E3212" w:rsidRDefault="00F92AC9" w:rsidP="0051198E">
            <w:pPr>
              <w:ind w:left="108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możliwość skanowania</w:t>
            </w:r>
          </w:p>
        </w:tc>
        <w:tc>
          <w:tcPr>
            <w:tcW w:w="4811" w:type="dxa"/>
          </w:tcPr>
          <w:p w:rsidR="0024337C" w:rsidRPr="002E3212" w:rsidRDefault="00A36BA1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T</w:t>
            </w:r>
            <w:r w:rsidR="0024337C"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ak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technologia skanowania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LED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(SingleSensor)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rozdzielczość skanowania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do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1200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dpi</w:t>
            </w:r>
          </w:p>
        </w:tc>
      </w:tr>
      <w:tr w:rsidR="0024337C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maks. format skanowania</w:t>
            </w:r>
          </w:p>
        </w:tc>
        <w:tc>
          <w:tcPr>
            <w:tcW w:w="4811" w:type="dxa"/>
          </w:tcPr>
          <w:p w:rsidR="0024337C" w:rsidRPr="002E3212" w:rsidRDefault="0024337C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914.4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mm</w:t>
            </w:r>
          </w:p>
        </w:tc>
      </w:tr>
      <w:tr w:rsidR="0051198E" w:rsidRPr="002E3212" w:rsidTr="00A252A1">
        <w:trPr>
          <w:trHeight w:val="420"/>
        </w:trPr>
        <w:tc>
          <w:tcPr>
            <w:tcW w:w="9100" w:type="dxa"/>
            <w:gridSpan w:val="2"/>
            <w:tcBorders>
              <w:bottom w:val="single" w:sz="4" w:space="0" w:color="auto"/>
            </w:tcBorders>
          </w:tcPr>
          <w:p w:rsidR="00F92AC9" w:rsidRPr="002E3212" w:rsidRDefault="0051198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 xml:space="preserve">  </w:t>
            </w:r>
          </w:p>
          <w:p w:rsidR="0051198E" w:rsidRPr="002E3212" w:rsidRDefault="0051198E" w:rsidP="0051198E">
            <w:pPr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</w:pPr>
            <w:r w:rsidRPr="002E3212"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  <w:t>Obsługa Nośników</w:t>
            </w:r>
          </w:p>
          <w:p w:rsidR="00F92AC9" w:rsidRPr="002E3212" w:rsidRDefault="00F92AC9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grubość nośnika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0,07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mm, max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0,8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mm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odbiornik papieru</w:t>
            </w:r>
          </w:p>
        </w:tc>
        <w:tc>
          <w:tcPr>
            <w:tcW w:w="4811" w:type="dxa"/>
          </w:tcPr>
          <w:p w:rsidR="00AF38EE" w:rsidRPr="002E3212" w:rsidRDefault="00A36BA1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T</w:t>
            </w:r>
            <w:r w:rsidR="00AF38EE"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ak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niestandardowe wymiary nośników (szerokość)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203,2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mm, max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917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mm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niestandardowe wymiary nośników (długość)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203,2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mm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szerokość rolki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do: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36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cali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długość rolki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do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50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średnica rolki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2C2C2C"/>
                <w:lang w:eastAsia="pl-PL"/>
              </w:rPr>
            </w:pP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do 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150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mm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obsługiwane rodzaje nośników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papier zwykły, papier powlekany, papier w rolce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obsługiwane formaty nośników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2C2C2C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B2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 xml:space="preserve"> (JIS), 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B1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 xml:space="preserve"> (BIS), 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A1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 xml:space="preserve"> (ISO), 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A0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 xml:space="preserve"> (ISO), 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10 cali, 14 cali, 17 cali, 24 cale, 36 cali, B4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 xml:space="preserve"> (JIS), 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A3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 xml:space="preserve"> (ISO), 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A3+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 xml:space="preserve"> (ISO), 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A2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 xml:space="preserve"> (ISO), 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8 cali, 12 cali, 16 cali, 20 cali, 30 cali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automatyczne odcinanie nośnika</w:t>
            </w:r>
          </w:p>
        </w:tc>
        <w:tc>
          <w:tcPr>
            <w:tcW w:w="4811" w:type="dxa"/>
          </w:tcPr>
          <w:p w:rsidR="00AF38EE" w:rsidRPr="002E3212" w:rsidRDefault="00F6559F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T</w:t>
            </w:r>
            <w:r w:rsidR="00AF38EE"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ak</w:t>
            </w:r>
          </w:p>
        </w:tc>
      </w:tr>
      <w:tr w:rsidR="0051198E" w:rsidRPr="002E3212" w:rsidTr="00A252A1">
        <w:trPr>
          <w:trHeight w:val="435"/>
        </w:trPr>
        <w:tc>
          <w:tcPr>
            <w:tcW w:w="9100" w:type="dxa"/>
            <w:gridSpan w:val="2"/>
          </w:tcPr>
          <w:p w:rsidR="00F92AC9" w:rsidRPr="002E3212" w:rsidRDefault="00F92AC9" w:rsidP="0051198E">
            <w:pPr>
              <w:ind w:left="108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51198E" w:rsidRPr="002E3212" w:rsidRDefault="0051198E" w:rsidP="0051198E">
            <w:pPr>
              <w:ind w:left="108"/>
              <w:rPr>
                <w:rFonts w:ascii="Times New Roman" w:hAnsi="Times New Roman" w:cs="Times New Roman"/>
                <w:b/>
                <w:bCs/>
                <w:color w:val="2F5496" w:themeColor="accent1" w:themeShade="BF"/>
                <w:u w:val="single"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 </w:t>
            </w:r>
            <w:r w:rsidRPr="002E3212">
              <w:rPr>
                <w:rFonts w:ascii="Times New Roman" w:hAnsi="Times New Roman" w:cs="Times New Roman"/>
                <w:b/>
                <w:bCs/>
                <w:color w:val="2F5496" w:themeColor="accent1" w:themeShade="BF"/>
                <w:u w:val="single"/>
                <w:lang w:eastAsia="pl-PL"/>
              </w:rPr>
              <w:t>Języki i Emulacje</w:t>
            </w:r>
          </w:p>
          <w:p w:rsidR="00F92AC9" w:rsidRPr="002E3212" w:rsidRDefault="00F92AC9" w:rsidP="0051198E">
            <w:pPr>
              <w:ind w:left="108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rPr>
          <w:trHeight w:val="578"/>
        </w:trPr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standardowe języki drukarki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lang w:eastAsia="pl-PL"/>
              </w:rPr>
              <w:t>SG Raster</w:t>
            </w:r>
            <w:r w:rsidRPr="002E3212">
              <w:rPr>
                <w:rFonts w:ascii="Times New Roman" w:hAnsi="Times New Roman" w:cs="Times New Roman"/>
                <w:lang w:eastAsia="pl-PL"/>
              </w:rPr>
              <w:t xml:space="preserve"> (Swift Graphic Raster), </w:t>
            </w:r>
            <w:r w:rsidRPr="002E3212">
              <w:rPr>
                <w:rFonts w:ascii="Times New Roman" w:hAnsi="Times New Roman" w:cs="Times New Roman"/>
                <w:bCs/>
                <w:lang w:eastAsia="pl-PL"/>
              </w:rPr>
              <w:t>HP-GL/2,  HP RTL, JPEG</w:t>
            </w:r>
            <w:r w:rsidRPr="002E3212">
              <w:rPr>
                <w:rFonts w:ascii="Times New Roman" w:hAnsi="Times New Roman" w:cs="Times New Roman"/>
                <w:lang w:eastAsia="pl-PL"/>
              </w:rPr>
              <w:t> (w wersji JFIF 1.02)</w:t>
            </w:r>
          </w:p>
        </w:tc>
      </w:tr>
      <w:tr w:rsidR="0051198E" w:rsidRPr="002E3212" w:rsidTr="00A252A1">
        <w:trPr>
          <w:trHeight w:val="420"/>
        </w:trPr>
        <w:tc>
          <w:tcPr>
            <w:tcW w:w="9100" w:type="dxa"/>
            <w:gridSpan w:val="2"/>
          </w:tcPr>
          <w:p w:rsidR="00F92AC9" w:rsidRPr="002E3212" w:rsidRDefault="0051198E" w:rsidP="0051198E">
            <w:pPr>
              <w:ind w:left="108"/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 </w:t>
            </w:r>
          </w:p>
          <w:p w:rsidR="0051198E" w:rsidRPr="002E3212" w:rsidRDefault="0051198E" w:rsidP="0051198E">
            <w:pPr>
              <w:ind w:left="108"/>
              <w:rPr>
                <w:rFonts w:ascii="Times New Roman" w:hAnsi="Times New Roman" w:cs="Times New Roman"/>
                <w:b/>
                <w:bCs/>
                <w:color w:val="2F5496" w:themeColor="accent1" w:themeShade="BF"/>
                <w:u w:val="single"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bCs/>
                <w:color w:val="2F5496" w:themeColor="accent1" w:themeShade="BF"/>
                <w:u w:val="single"/>
                <w:lang w:eastAsia="pl-PL"/>
              </w:rPr>
              <w:t>Komunikacja</w:t>
            </w:r>
          </w:p>
          <w:p w:rsidR="00F92AC9" w:rsidRPr="002E3212" w:rsidRDefault="00F92AC9" w:rsidP="0051198E">
            <w:pPr>
              <w:ind w:left="108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ethernet - druk w sieci LAN</w:t>
            </w:r>
          </w:p>
        </w:tc>
        <w:tc>
          <w:tcPr>
            <w:tcW w:w="4811" w:type="dxa"/>
          </w:tcPr>
          <w:p w:rsidR="00AF38EE" w:rsidRPr="002E3212" w:rsidRDefault="00A36BA1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T</w:t>
            </w:r>
            <w:r w:rsidR="00AF38EE"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ak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standardowe rozwiązania komunikacyjne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2C2C2C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USB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 xml:space="preserve"> (Hi-Speed, typ: B), 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Ethernet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 xml:space="preserve"> (IEEE 802.3 1-base-T/IEEE 802.3u 100base-TX/IEEE 802.3ab 1000base-T/IEEE 802.3x Full Duplex), </w:t>
            </w: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Wireless</w:t>
            </w:r>
            <w:r w:rsidRPr="002E3212">
              <w:rPr>
                <w:rFonts w:ascii="Times New Roman" w:hAnsi="Times New Roman" w:cs="Times New Roman"/>
                <w:color w:val="2C2C2C"/>
                <w:lang w:eastAsia="pl-PL"/>
              </w:rPr>
              <w:t> (IEEE802.11n/IEEE802.11g/IEEE802.11b</w:t>
            </w:r>
          </w:p>
        </w:tc>
      </w:tr>
      <w:tr w:rsidR="0051198E" w:rsidRPr="002E3212" w:rsidTr="00A252A1">
        <w:trPr>
          <w:trHeight w:val="414"/>
        </w:trPr>
        <w:tc>
          <w:tcPr>
            <w:tcW w:w="9100" w:type="dxa"/>
            <w:gridSpan w:val="2"/>
          </w:tcPr>
          <w:p w:rsidR="00F92AC9" w:rsidRPr="002E3212" w:rsidRDefault="00F92AC9" w:rsidP="0051198E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1198E" w:rsidRPr="002E3212" w:rsidRDefault="0051198E" w:rsidP="0051198E">
            <w:pPr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</w:pPr>
            <w:r w:rsidRPr="002E3212"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  <w:t>Wymagania Systemowe</w:t>
            </w:r>
          </w:p>
          <w:p w:rsidR="00F92AC9" w:rsidRPr="002E3212" w:rsidRDefault="00F92AC9" w:rsidP="0051198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Windows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2C2C2C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Microsoft Windows 32-bitowy: Windows 7, 8.1, 10, Wersja 64-bitowa: Windows 7, 8,1, 10, Server 2008R2, Server 2012/2012R2, Server 2016</w:t>
            </w:r>
            <w:r w:rsidR="00A36BA1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, Serwer 2019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Mac OS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2C2C2C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Apple Macintosh: OS X 10.10.5 ~ OS X 10.11, macOS 10.13</w:t>
            </w:r>
          </w:p>
        </w:tc>
      </w:tr>
      <w:tr w:rsidR="0051198E" w:rsidRPr="002E3212" w:rsidTr="00A252A1">
        <w:trPr>
          <w:trHeight w:val="462"/>
        </w:trPr>
        <w:tc>
          <w:tcPr>
            <w:tcW w:w="9100" w:type="dxa"/>
            <w:gridSpan w:val="2"/>
          </w:tcPr>
          <w:p w:rsidR="0051198E" w:rsidRPr="002E3212" w:rsidRDefault="0051198E" w:rsidP="0051198E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7"/>
                <w:szCs w:val="27"/>
                <w:u w:val="single"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  <w:u w:val="single"/>
                <w:lang w:eastAsia="pl-PL"/>
              </w:rPr>
              <w:t>Inne</w:t>
            </w:r>
          </w:p>
        </w:tc>
      </w:tr>
      <w:tr w:rsidR="00AF38EE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2E3212">
              <w:rPr>
                <w:rFonts w:ascii="Times New Roman" w:hAnsi="Times New Roman" w:cs="Times New Roman"/>
                <w:b/>
                <w:lang w:eastAsia="pl-PL"/>
              </w:rPr>
              <w:t>panel sterowania</w:t>
            </w:r>
          </w:p>
        </w:tc>
        <w:tc>
          <w:tcPr>
            <w:tcW w:w="4811" w:type="dxa"/>
          </w:tcPr>
          <w:p w:rsidR="00AF38EE" w:rsidRPr="002E3212" w:rsidRDefault="00AF38EE" w:rsidP="0051198E">
            <w:pPr>
              <w:rPr>
                <w:rFonts w:ascii="Times New Roman" w:hAnsi="Times New Roman" w:cs="Times New Roman"/>
                <w:color w:val="656565"/>
                <w:lang w:eastAsia="pl-PL"/>
              </w:rPr>
            </w:pPr>
            <w:r w:rsidRPr="002E3212">
              <w:rPr>
                <w:rFonts w:ascii="Times New Roman" w:hAnsi="Times New Roman" w:cs="Times New Roman"/>
                <w:bCs/>
                <w:color w:val="2C2C2C"/>
                <w:lang w:eastAsia="pl-PL"/>
              </w:rPr>
              <w:t>3,0-calowy kolorowy ekran dotykowy LCD</w:t>
            </w:r>
          </w:p>
        </w:tc>
      </w:tr>
      <w:tr w:rsidR="0051198E" w:rsidRPr="002E3212" w:rsidTr="00A252A1">
        <w:trPr>
          <w:trHeight w:val="263"/>
        </w:trPr>
        <w:tc>
          <w:tcPr>
            <w:tcW w:w="9100" w:type="dxa"/>
            <w:gridSpan w:val="2"/>
          </w:tcPr>
          <w:p w:rsidR="00F92AC9" w:rsidRPr="002E3212" w:rsidRDefault="00F92AC9" w:rsidP="0051198E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1198E" w:rsidRPr="002E3212" w:rsidRDefault="0051198E" w:rsidP="0051198E">
            <w:pPr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</w:pPr>
            <w:r w:rsidRPr="002E3212">
              <w:rPr>
                <w:rFonts w:ascii="Times New Roman" w:hAnsi="Times New Roman" w:cs="Times New Roman"/>
                <w:b/>
                <w:color w:val="2F5496" w:themeColor="accent1" w:themeShade="BF"/>
                <w:u w:val="single"/>
              </w:rPr>
              <w:t>Zawartość opakowania</w:t>
            </w:r>
          </w:p>
          <w:p w:rsidR="0051198E" w:rsidRPr="002E3212" w:rsidRDefault="0051198E" w:rsidP="005119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5071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6C5071" w:rsidRPr="002E3212" w:rsidRDefault="006C507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Opakowanie</w:t>
            </w:r>
          </w:p>
        </w:tc>
        <w:tc>
          <w:tcPr>
            <w:tcW w:w="4811" w:type="dxa"/>
          </w:tcPr>
          <w:p w:rsidR="006C5071" w:rsidRPr="002E3212" w:rsidRDefault="001E497E" w:rsidP="001E49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32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Ploter + skaner oraz wszelkie podstawy, wsporniki, uchwyty montażowe itp. do złożenia zestawu</w:t>
            </w:r>
            <w:r w:rsidR="00694C3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.</w:t>
            </w:r>
          </w:p>
        </w:tc>
      </w:tr>
      <w:tr w:rsidR="00B83044" w:rsidRPr="002E3212" w:rsidTr="00A252A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289" w:type="dxa"/>
          </w:tcPr>
          <w:p w:rsidR="00B83044" w:rsidRPr="002E3212" w:rsidRDefault="00B830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Gwarancja</w:t>
            </w:r>
          </w:p>
        </w:tc>
        <w:tc>
          <w:tcPr>
            <w:tcW w:w="4811" w:type="dxa"/>
          </w:tcPr>
          <w:p w:rsidR="00B83044" w:rsidRPr="002E3212" w:rsidRDefault="00CA41DF" w:rsidP="001E49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24 mies</w:t>
            </w:r>
            <w:r w:rsidR="00B8304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iące</w:t>
            </w:r>
          </w:p>
        </w:tc>
      </w:tr>
    </w:tbl>
    <w:p w:rsidR="00876515" w:rsidRPr="002E3212" w:rsidRDefault="00876515" w:rsidP="00A46D1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E3212" w:rsidRDefault="002E3212" w:rsidP="00F6559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9B5E2C" w:rsidRPr="00120250" w:rsidRDefault="009861F0" w:rsidP="00120250">
      <w:pPr>
        <w:pStyle w:val="Akapitzlist"/>
        <w:numPr>
          <w:ilvl w:val="0"/>
          <w:numId w:val="25"/>
        </w:numPr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120250">
        <w:rPr>
          <w:rFonts w:ascii="Times New Roman" w:hAnsi="Times New Roman" w:cs="Times New Roman"/>
          <w:b/>
          <w:bCs/>
          <w:sz w:val="28"/>
          <w:szCs w:val="28"/>
        </w:rPr>
        <w:t xml:space="preserve">Zasilacz awaryjny </w:t>
      </w:r>
      <w:r w:rsidR="009B5E2C" w:rsidRPr="00120250">
        <w:rPr>
          <w:rFonts w:ascii="Times New Roman" w:hAnsi="Times New Roman" w:cs="Times New Roman"/>
          <w:b/>
          <w:bCs/>
          <w:sz w:val="28"/>
          <w:szCs w:val="28"/>
        </w:rPr>
        <w:t>UPS</w:t>
      </w:r>
    </w:p>
    <w:p w:rsidR="00A252A1" w:rsidRPr="00B92128" w:rsidRDefault="00A252A1" w:rsidP="00A252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128">
        <w:rPr>
          <w:rFonts w:ascii="Times New Roman" w:hAnsi="Times New Roman" w:cs="Times New Roman"/>
          <w:b/>
          <w:bCs/>
          <w:sz w:val="24"/>
          <w:szCs w:val="24"/>
        </w:rPr>
        <w:t>Minimalne wymagania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023"/>
        <w:gridCol w:w="4931"/>
      </w:tblGrid>
      <w:tr w:rsidR="00D00CEB" w:rsidRPr="002E3212" w:rsidTr="00A252A1">
        <w:trPr>
          <w:trHeight w:val="255"/>
        </w:trPr>
        <w:tc>
          <w:tcPr>
            <w:tcW w:w="4023" w:type="dxa"/>
          </w:tcPr>
          <w:p w:rsidR="00D00CEB" w:rsidRPr="002E3212" w:rsidRDefault="00D00C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4931" w:type="dxa"/>
          </w:tcPr>
          <w:p w:rsidR="00D00CEB" w:rsidRPr="002E3212" w:rsidRDefault="00D00CEB" w:rsidP="00CA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  <w:r w:rsidR="00CA41DF">
              <w:rPr>
                <w:rFonts w:ascii="Times New Roman" w:hAnsi="Times New Roman" w:cs="Times New Roman"/>
              </w:rPr>
              <w:t>.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Moc pozorna 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3000 VA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Moc rzeczywista 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2700 W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Topologia (klasyfikacja IEC 62040-3)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Line-interactive z AVR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Współczynnik mocy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0,9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Czas przełączenia na baterię 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&lt;4 ms</w:t>
            </w:r>
          </w:p>
        </w:tc>
      </w:tr>
      <w:tr w:rsidR="00081AF1" w:rsidRPr="002E3212" w:rsidTr="00A252A1">
        <w:trPr>
          <w:trHeight w:val="5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 xml:space="preserve">Liczba, typ gniazd wyjściowych 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8 x IEC C13 (2 grupy gniazd sterowalnych za pomocą oprogramowania oraz z poziomu wyświetlacza), 1 x IEC C19 16A 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Typ gniazda wejściowego 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IEC C20 16A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Czas podtrzymania dla 100% obciążenia dla pf=0,9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40 min 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Czas podtrzymania przy 50% obciążenia dla pf=0,9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80 min</w:t>
            </w:r>
          </w:p>
        </w:tc>
      </w:tr>
      <w:tr w:rsidR="00081AF1" w:rsidRPr="002E3212" w:rsidTr="00A252A1">
        <w:trPr>
          <w:trHeight w:val="5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 xml:space="preserve">Dodatkowe baterie 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Możliwość dodania do 4 dodatkowych moduł</w:t>
            </w:r>
            <w:r w:rsidR="00A011A7" w:rsidRPr="002E3212">
              <w:rPr>
                <w:rFonts w:ascii="Times New Roman" w:hAnsi="Times New Roman" w:cs="Times New Roman"/>
              </w:rPr>
              <w:t>ó</w:t>
            </w:r>
            <w:r w:rsidRPr="002E3212">
              <w:rPr>
                <w:rFonts w:ascii="Times New Roman" w:hAnsi="Times New Roman" w:cs="Times New Roman"/>
              </w:rPr>
              <w:t>w baterii w celu wydłużenia czasu podtrzymania do 79 minut dla 100% obciążenia przy pf=0,9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Napięcie znamionowe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200/208/220/230/240 V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Tolerancja napięci</w:t>
            </w:r>
            <w:r w:rsidR="00876515" w:rsidRPr="002E3212">
              <w:rPr>
                <w:rFonts w:ascii="Times New Roman" w:hAnsi="Times New Roman" w:cs="Times New Roman"/>
                <w:b/>
              </w:rPr>
              <w:t>a</w:t>
            </w:r>
            <w:r w:rsidRPr="002E3212">
              <w:rPr>
                <w:rFonts w:ascii="Times New Roman" w:hAnsi="Times New Roman" w:cs="Times New Roman"/>
                <w:b/>
              </w:rPr>
              <w:t xml:space="preserve"> prostownika</w:t>
            </w:r>
          </w:p>
        </w:tc>
        <w:tc>
          <w:tcPr>
            <w:tcW w:w="4931" w:type="dxa"/>
            <w:hideMark/>
          </w:tcPr>
          <w:p w:rsidR="00081AF1" w:rsidRPr="002E3212" w:rsidRDefault="00081AF1" w:rsidP="00AE58BC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160 V – 294 V 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Częstotliwość znamionowa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50/60 Hz autodetekcja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Tolerancja częstotliwości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47– 70 Hz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 xml:space="preserve">Kształt napięcia 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Sinusoidalny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Napięcie znamionowe wyjściowe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200/208/220/230/240 V do wyboru przez użytkownika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Zakres zmian napięcia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+6/-10% napięcia nominalnego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Częstotliwość wyjściowa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50/60 Hz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Współczynnik szczytu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3:1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Baterie wymieniane przez użytkownika "na gorąco"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Tak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Ochrona przed przeładowaniem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Tak (ograniczenie prądu ładowarki, wyłączenie ładowarki/ alarm)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Ochrona przed głębokim rozładowaniem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Tak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Okresowy automatyczny test baterii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Tak </w:t>
            </w:r>
          </w:p>
        </w:tc>
      </w:tr>
      <w:tr w:rsidR="00081AF1" w:rsidRPr="002E3212" w:rsidTr="00A252A1">
        <w:trPr>
          <w:trHeight w:val="460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System zarządzania pracą baterii</w:t>
            </w:r>
          </w:p>
        </w:tc>
        <w:tc>
          <w:tcPr>
            <w:tcW w:w="4931" w:type="dxa"/>
            <w:hideMark/>
          </w:tcPr>
          <w:p w:rsidR="00081AF1" w:rsidRPr="002E3212" w:rsidRDefault="00081AF1" w:rsidP="00365319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System nieciągłego ładowania baterii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Możliwość uruchomienia bez napięcia w sieci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Tak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 xml:space="preserve">Baterie wewnętrzne o pojemności nie </w:t>
            </w:r>
            <w:r w:rsidRPr="002E3212">
              <w:rPr>
                <w:rFonts w:ascii="Times New Roman" w:hAnsi="Times New Roman" w:cs="Times New Roman"/>
                <w:b/>
              </w:rPr>
              <w:lastRenderedPageBreak/>
              <w:t xml:space="preserve">mniejszej niż  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lastRenderedPageBreak/>
              <w:t>9Ah 12V, minimum 18 szt.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 w:val="restart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lastRenderedPageBreak/>
              <w:t xml:space="preserve">Interfejs komunikacyjny 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 •  USB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 • RS232 DB-9 żeński (HID)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 • styki przekaźnikowe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 • miniport wyłącznik ON/OFF</w:t>
            </w:r>
          </w:p>
        </w:tc>
      </w:tr>
      <w:tr w:rsidR="00081AF1" w:rsidRPr="002E3212" w:rsidTr="00A252A1">
        <w:trPr>
          <w:trHeight w:val="31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 • SNMP/Ethernet</w:t>
            </w:r>
          </w:p>
        </w:tc>
      </w:tr>
      <w:tr w:rsidR="00081AF1" w:rsidRPr="002E3212" w:rsidTr="00A46D10">
        <w:trPr>
          <w:trHeight w:val="699"/>
        </w:trPr>
        <w:tc>
          <w:tcPr>
            <w:tcW w:w="4023" w:type="dxa"/>
            <w:vMerge w:val="restart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Panel sterowania z wyświetlaczem LCD</w:t>
            </w:r>
          </w:p>
        </w:tc>
        <w:tc>
          <w:tcPr>
            <w:tcW w:w="4931" w:type="dxa"/>
            <w:hideMark/>
          </w:tcPr>
          <w:p w:rsidR="00081AF1" w:rsidRPr="002E3212" w:rsidRDefault="00F77511" w:rsidP="00F7751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Panel LCD</w:t>
            </w:r>
            <w:r w:rsidR="00081AF1" w:rsidRPr="002E3212">
              <w:rPr>
                <w:rFonts w:ascii="Times New Roman" w:hAnsi="Times New Roman" w:cs="Times New Roman"/>
              </w:rPr>
              <w:t xml:space="preserve"> </w:t>
            </w:r>
            <w:r w:rsidRPr="002E3212">
              <w:rPr>
                <w:rFonts w:ascii="Times New Roman" w:hAnsi="Times New Roman" w:cs="Times New Roman"/>
              </w:rPr>
              <w:t>informujący</w:t>
            </w:r>
            <w:r w:rsidR="00081AF1" w:rsidRPr="002E3212">
              <w:rPr>
                <w:rFonts w:ascii="Times New Roman" w:hAnsi="Times New Roman" w:cs="Times New Roman"/>
              </w:rPr>
              <w:t xml:space="preserve"> o: stanie pracy urządzenia, stanie obciążenia, pomiarach i ustawieniach </w:t>
            </w:r>
          </w:p>
        </w:tc>
      </w:tr>
      <w:tr w:rsidR="00081AF1" w:rsidRPr="002E3212" w:rsidTr="00A252A1">
        <w:trPr>
          <w:trHeight w:val="70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 • Sygnalizator akustyczny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 w:val="restart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Sygnały akustyczne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 • Awaria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 • Niski stan naładowania baterii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 • Przeciążenie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 • Serwis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Typ obudowy </w:t>
            </w:r>
          </w:p>
        </w:tc>
        <w:tc>
          <w:tcPr>
            <w:tcW w:w="4931" w:type="dxa"/>
            <w:hideMark/>
          </w:tcPr>
          <w:p w:rsidR="00081AF1" w:rsidRPr="002E3212" w:rsidRDefault="00A4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81AF1" w:rsidRPr="002E3212">
              <w:rPr>
                <w:rFonts w:ascii="Times New Roman" w:hAnsi="Times New Roman" w:cs="Times New Roman"/>
              </w:rPr>
              <w:t xml:space="preserve">ack </w:t>
            </w:r>
          </w:p>
        </w:tc>
      </w:tr>
      <w:tr w:rsidR="00081AF1" w:rsidRPr="002E3212" w:rsidTr="00A252A1">
        <w:trPr>
          <w:trHeight w:val="300"/>
        </w:trPr>
        <w:tc>
          <w:tcPr>
            <w:tcW w:w="4023" w:type="dxa"/>
            <w:vMerge w:val="restart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Wyposażenie standardowe </w:t>
            </w:r>
          </w:p>
        </w:tc>
        <w:tc>
          <w:tcPr>
            <w:tcW w:w="4931" w:type="dxa"/>
            <w:hideMark/>
          </w:tcPr>
          <w:p w:rsidR="00081AF1" w:rsidRPr="002E3212" w:rsidRDefault="00081AF1" w:rsidP="00477EA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UPS, instrukcja obsługi(CD)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1 x kabel szeregowy RS-232,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1 x kabel komunikacyjny USB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2 x kable wyjściowe IEC 10A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2 x uchwyty kablowe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1 x zestaw szyn montażowych 19’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1x kabel wejściowy </w:t>
            </w:r>
          </w:p>
        </w:tc>
      </w:tr>
      <w:tr w:rsidR="00081AF1" w:rsidRPr="002E3212" w:rsidTr="00A46D10">
        <w:trPr>
          <w:trHeight w:val="1185"/>
        </w:trPr>
        <w:tc>
          <w:tcPr>
            <w:tcW w:w="4023" w:type="dxa"/>
            <w:vMerge w:val="restart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Dołączone oprogramowanie </w:t>
            </w:r>
          </w:p>
        </w:tc>
        <w:tc>
          <w:tcPr>
            <w:tcW w:w="4931" w:type="dxa"/>
            <w:hideMark/>
          </w:tcPr>
          <w:p w:rsidR="00081AF1" w:rsidRPr="002E3212" w:rsidRDefault="00081AF1" w:rsidP="00477EA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Oprogramowanie dołączone do UPS </w:t>
            </w:r>
            <w:r w:rsidR="002D3634">
              <w:rPr>
                <w:rFonts w:ascii="Times New Roman" w:hAnsi="Times New Roman" w:cs="Times New Roman"/>
              </w:rPr>
              <w:t xml:space="preserve">powinno </w:t>
            </w:r>
            <w:r w:rsidRPr="002E3212">
              <w:rPr>
                <w:rFonts w:ascii="Times New Roman" w:hAnsi="Times New Roman" w:cs="Times New Roman"/>
              </w:rPr>
              <w:t>dostarcza</w:t>
            </w:r>
            <w:r w:rsidR="002D3634">
              <w:rPr>
                <w:rFonts w:ascii="Times New Roman" w:hAnsi="Times New Roman" w:cs="Times New Roman"/>
              </w:rPr>
              <w:t>ć</w:t>
            </w:r>
            <w:r w:rsidRPr="002E3212">
              <w:rPr>
                <w:rFonts w:ascii="Times New Roman" w:hAnsi="Times New Roman" w:cs="Times New Roman"/>
              </w:rPr>
              <w:t xml:space="preserve"> narzędzia potrzebne do monitorowania i kontrolowania urządzeń zasilających w środowiskach fizycznych i wirtualnych. 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Oprogramowanie</w:t>
            </w:r>
            <w:r w:rsidR="00A46D10">
              <w:rPr>
                <w:rFonts w:ascii="Times New Roman" w:hAnsi="Times New Roman" w:cs="Times New Roman"/>
              </w:rPr>
              <w:t xml:space="preserve"> </w:t>
            </w:r>
            <w:r w:rsidRPr="002E3212">
              <w:rPr>
                <w:rFonts w:ascii="Times New Roman" w:hAnsi="Times New Roman" w:cs="Times New Roman"/>
              </w:rPr>
              <w:t>musi m.in.:</w:t>
            </w:r>
          </w:p>
        </w:tc>
      </w:tr>
      <w:tr w:rsidR="00081AF1" w:rsidRPr="002E3212" w:rsidTr="00A252A1">
        <w:trPr>
          <w:trHeight w:val="510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 • </w:t>
            </w:r>
            <w:r w:rsidR="00A46D10">
              <w:rPr>
                <w:rFonts w:ascii="Times New Roman" w:hAnsi="Times New Roman" w:cs="Times New Roman"/>
              </w:rPr>
              <w:t>umożliwiać z</w:t>
            </w:r>
            <w:r w:rsidRPr="002E3212">
              <w:rPr>
                <w:rFonts w:ascii="Times New Roman" w:hAnsi="Times New Roman" w:cs="Times New Roman"/>
              </w:rPr>
              <w:t>dalne monitorowanie i sterowanie wieloma urządzeniami zasilania gwarantowanego w sieci z jednego interfejsu</w:t>
            </w:r>
            <w:r w:rsidR="001775AD">
              <w:rPr>
                <w:rFonts w:ascii="Times New Roman" w:hAnsi="Times New Roman" w:cs="Times New Roman"/>
              </w:rPr>
              <w:t>;</w:t>
            </w:r>
          </w:p>
        </w:tc>
      </w:tr>
      <w:tr w:rsidR="00081AF1" w:rsidRPr="002E3212" w:rsidTr="00A252A1">
        <w:trPr>
          <w:trHeight w:val="510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 • </w:t>
            </w:r>
            <w:r w:rsidR="00A46D10">
              <w:rPr>
                <w:rFonts w:ascii="Times New Roman" w:hAnsi="Times New Roman" w:cs="Times New Roman"/>
              </w:rPr>
              <w:t xml:space="preserve">umożliwiać zdalne zarządzanie </w:t>
            </w:r>
            <w:r w:rsidRPr="002E3212">
              <w:rPr>
                <w:rFonts w:ascii="Times New Roman" w:hAnsi="Times New Roman" w:cs="Times New Roman"/>
              </w:rPr>
              <w:t>parametrami zamykania maszyn fizycznych oraz wirtualnych</w:t>
            </w:r>
            <w:r w:rsidR="001775AD">
              <w:rPr>
                <w:rFonts w:ascii="Times New Roman" w:hAnsi="Times New Roman" w:cs="Times New Roman"/>
              </w:rPr>
              <w:t>;</w:t>
            </w:r>
          </w:p>
        </w:tc>
      </w:tr>
      <w:tr w:rsidR="00081AF1" w:rsidRPr="002E3212" w:rsidTr="00A252A1">
        <w:trPr>
          <w:trHeight w:val="510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 w:rsidP="00477EA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 • </w:t>
            </w:r>
            <w:r w:rsidR="00654BF2">
              <w:rPr>
                <w:rFonts w:ascii="Times New Roman" w:hAnsi="Times New Roman" w:cs="Times New Roman"/>
              </w:rPr>
              <w:t xml:space="preserve">umożliwiać wykonanie </w:t>
            </w:r>
            <w:r w:rsidRPr="002E3212">
              <w:rPr>
                <w:rFonts w:ascii="Times New Roman" w:hAnsi="Times New Roman" w:cs="Times New Roman"/>
              </w:rPr>
              <w:t>zaplanowan</w:t>
            </w:r>
            <w:r w:rsidR="00654BF2">
              <w:rPr>
                <w:rFonts w:ascii="Times New Roman" w:hAnsi="Times New Roman" w:cs="Times New Roman"/>
              </w:rPr>
              <w:t xml:space="preserve">ych </w:t>
            </w:r>
            <w:r w:rsidRPr="002E3212">
              <w:rPr>
                <w:rFonts w:ascii="Times New Roman" w:hAnsi="Times New Roman" w:cs="Times New Roman"/>
              </w:rPr>
              <w:t>wyłącze</w:t>
            </w:r>
            <w:r w:rsidR="00654BF2">
              <w:rPr>
                <w:rFonts w:ascii="Times New Roman" w:hAnsi="Times New Roman" w:cs="Times New Roman"/>
              </w:rPr>
              <w:t>ń</w:t>
            </w:r>
            <w:r w:rsidRPr="002E3212">
              <w:rPr>
                <w:rFonts w:ascii="Times New Roman" w:hAnsi="Times New Roman" w:cs="Times New Roman"/>
              </w:rPr>
              <w:t xml:space="preserve"> maszyn wirtualnych oraz hostów</w:t>
            </w:r>
            <w:r w:rsidR="001775AD">
              <w:rPr>
                <w:rFonts w:ascii="Times New Roman" w:hAnsi="Times New Roman" w:cs="Times New Roman"/>
              </w:rPr>
              <w:t>;</w:t>
            </w:r>
          </w:p>
        </w:tc>
      </w:tr>
      <w:tr w:rsidR="00081AF1" w:rsidRPr="002E3212" w:rsidTr="00A252A1">
        <w:trPr>
          <w:trHeight w:val="270"/>
        </w:trPr>
        <w:tc>
          <w:tcPr>
            <w:tcW w:w="4023" w:type="dxa"/>
            <w:vMerge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 xml:space="preserve"> • </w:t>
            </w:r>
            <w:r w:rsidR="00A46D10">
              <w:rPr>
                <w:rFonts w:ascii="Times New Roman" w:hAnsi="Times New Roman" w:cs="Times New Roman"/>
              </w:rPr>
              <w:t>umożliwiać p</w:t>
            </w:r>
            <w:r w:rsidRPr="002E3212">
              <w:rPr>
                <w:rFonts w:ascii="Times New Roman" w:hAnsi="Times New Roman" w:cs="Times New Roman"/>
              </w:rPr>
              <w:t xml:space="preserve">odstawowe kontrolowanie oraz podgląd gniazd listew PDU. </w:t>
            </w:r>
          </w:p>
        </w:tc>
      </w:tr>
      <w:tr w:rsidR="00081AF1" w:rsidRPr="002E3212" w:rsidTr="00A252A1">
        <w:trPr>
          <w:trHeight w:val="255"/>
        </w:trPr>
        <w:tc>
          <w:tcPr>
            <w:tcW w:w="4023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Zgodność ze standardem Energy Star</w:t>
            </w:r>
          </w:p>
        </w:tc>
        <w:tc>
          <w:tcPr>
            <w:tcW w:w="4931" w:type="dxa"/>
            <w:hideMark/>
          </w:tcPr>
          <w:p w:rsidR="00081AF1" w:rsidRPr="002E3212" w:rsidRDefault="00081AF1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Tak</w:t>
            </w:r>
          </w:p>
        </w:tc>
      </w:tr>
      <w:tr w:rsidR="00477EA4" w:rsidRPr="002E3212" w:rsidTr="00A252A1">
        <w:trPr>
          <w:trHeight w:val="780"/>
        </w:trPr>
        <w:tc>
          <w:tcPr>
            <w:tcW w:w="4023" w:type="dxa"/>
            <w:hideMark/>
          </w:tcPr>
          <w:p w:rsidR="00477EA4" w:rsidRPr="002E3212" w:rsidRDefault="00477EA4" w:rsidP="001E497E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Parametry karty sieciowej</w:t>
            </w:r>
          </w:p>
        </w:tc>
        <w:tc>
          <w:tcPr>
            <w:tcW w:w="4931" w:type="dxa"/>
            <w:hideMark/>
          </w:tcPr>
          <w:p w:rsidR="00477EA4" w:rsidRPr="002E3212" w:rsidRDefault="00477EA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Ethernet /10Mbps - Half duplex - 10Mbps - Full duplex - 100Mbps - Half duplex - 100Mbps - Full duplex - 1.0 Gbps - Full duplex / HTTP 1.1, SNMP V1, SNMP V3/ NTP, SMTP, DHCP/</w:t>
            </w:r>
          </w:p>
        </w:tc>
      </w:tr>
      <w:tr w:rsidR="00477EA4" w:rsidRPr="002E3212" w:rsidTr="00A252A1">
        <w:trPr>
          <w:trHeight w:val="270"/>
        </w:trPr>
        <w:tc>
          <w:tcPr>
            <w:tcW w:w="4023" w:type="dxa"/>
            <w:hideMark/>
          </w:tcPr>
          <w:p w:rsidR="00477EA4" w:rsidRPr="002E3212" w:rsidRDefault="00477EA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Funkcje:</w:t>
            </w:r>
          </w:p>
        </w:tc>
        <w:tc>
          <w:tcPr>
            <w:tcW w:w="4931" w:type="dxa"/>
            <w:hideMark/>
          </w:tcPr>
          <w:p w:rsidR="00477EA4" w:rsidRPr="002E3212" w:rsidRDefault="00477EA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komunikacja Web/SNMP</w:t>
            </w:r>
          </w:p>
        </w:tc>
      </w:tr>
      <w:tr w:rsidR="00477EA4" w:rsidRPr="002E3212" w:rsidTr="00A252A1">
        <w:trPr>
          <w:trHeight w:val="270"/>
        </w:trPr>
        <w:tc>
          <w:tcPr>
            <w:tcW w:w="4023" w:type="dxa"/>
            <w:hideMark/>
          </w:tcPr>
          <w:p w:rsidR="00477EA4" w:rsidRPr="002E3212" w:rsidRDefault="00477EA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Systemy operacyjne obsługiwane przy zamykaniu systemu</w:t>
            </w:r>
          </w:p>
        </w:tc>
        <w:tc>
          <w:tcPr>
            <w:tcW w:w="4931" w:type="dxa"/>
            <w:hideMark/>
          </w:tcPr>
          <w:p w:rsidR="00477EA4" w:rsidRPr="002E3212" w:rsidRDefault="001775AD" w:rsidP="00177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Microsoft Windows, </w:t>
            </w:r>
            <w:r w:rsidR="00477EA4" w:rsidRPr="002E3212">
              <w:rPr>
                <w:rFonts w:ascii="Times New Roman" w:hAnsi="Times New Roman" w:cs="Times New Roman"/>
              </w:rPr>
              <w:t xml:space="preserve">Linux </w:t>
            </w:r>
          </w:p>
        </w:tc>
      </w:tr>
      <w:tr w:rsidR="00477EA4" w:rsidRPr="002E3212" w:rsidTr="00A252A1">
        <w:trPr>
          <w:trHeight w:val="270"/>
        </w:trPr>
        <w:tc>
          <w:tcPr>
            <w:tcW w:w="4023" w:type="dxa"/>
            <w:hideMark/>
          </w:tcPr>
          <w:p w:rsidR="00477EA4" w:rsidRPr="002E3212" w:rsidRDefault="00477EA4">
            <w:pPr>
              <w:rPr>
                <w:rFonts w:ascii="Times New Roman" w:hAnsi="Times New Roman" w:cs="Times New Roman"/>
                <w:b/>
              </w:rPr>
            </w:pPr>
            <w:r w:rsidRPr="002E3212">
              <w:rPr>
                <w:rFonts w:ascii="Times New Roman" w:hAnsi="Times New Roman" w:cs="Times New Roman"/>
                <w:b/>
              </w:rPr>
              <w:t>Gwarancja producenta</w:t>
            </w:r>
          </w:p>
        </w:tc>
        <w:tc>
          <w:tcPr>
            <w:tcW w:w="4931" w:type="dxa"/>
            <w:hideMark/>
          </w:tcPr>
          <w:p w:rsidR="00477EA4" w:rsidRPr="002E3212" w:rsidRDefault="00477EA4">
            <w:pPr>
              <w:rPr>
                <w:rFonts w:ascii="Times New Roman" w:hAnsi="Times New Roman" w:cs="Times New Roman"/>
              </w:rPr>
            </w:pPr>
            <w:r w:rsidRPr="002E3212">
              <w:rPr>
                <w:rFonts w:ascii="Times New Roman" w:hAnsi="Times New Roman" w:cs="Times New Roman"/>
              </w:rPr>
              <w:t>24 miesiące</w:t>
            </w:r>
          </w:p>
        </w:tc>
      </w:tr>
    </w:tbl>
    <w:p w:rsidR="009B5E2C" w:rsidRPr="002E3212" w:rsidRDefault="009B5E2C">
      <w:pPr>
        <w:rPr>
          <w:rFonts w:ascii="Times New Roman" w:hAnsi="Times New Roman" w:cs="Times New Roman"/>
        </w:rPr>
      </w:pPr>
    </w:p>
    <w:p w:rsidR="002E3212" w:rsidRDefault="002E3212" w:rsidP="00A46D10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E3212" w:rsidSect="0037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91"/>
    <w:multiLevelType w:val="hybridMultilevel"/>
    <w:tmpl w:val="4A3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78F3"/>
    <w:multiLevelType w:val="multilevel"/>
    <w:tmpl w:val="BB98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B6E3F"/>
    <w:multiLevelType w:val="hybridMultilevel"/>
    <w:tmpl w:val="57E8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52712"/>
    <w:multiLevelType w:val="hybridMultilevel"/>
    <w:tmpl w:val="4DE8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06B55"/>
    <w:multiLevelType w:val="hybridMultilevel"/>
    <w:tmpl w:val="A692D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16A2E"/>
    <w:multiLevelType w:val="multilevel"/>
    <w:tmpl w:val="692C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440"/>
    <w:multiLevelType w:val="hybridMultilevel"/>
    <w:tmpl w:val="761CAD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3B1494"/>
    <w:multiLevelType w:val="multilevel"/>
    <w:tmpl w:val="50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00A85"/>
    <w:multiLevelType w:val="hybridMultilevel"/>
    <w:tmpl w:val="7C34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4255"/>
    <w:multiLevelType w:val="multilevel"/>
    <w:tmpl w:val="01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C3C0B"/>
    <w:multiLevelType w:val="multilevel"/>
    <w:tmpl w:val="8506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D39B6"/>
    <w:multiLevelType w:val="multilevel"/>
    <w:tmpl w:val="5AD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8737F0"/>
    <w:multiLevelType w:val="hybridMultilevel"/>
    <w:tmpl w:val="77B2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370E1"/>
    <w:multiLevelType w:val="hybridMultilevel"/>
    <w:tmpl w:val="5896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527BD"/>
    <w:multiLevelType w:val="hybridMultilevel"/>
    <w:tmpl w:val="5DBC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38E8"/>
    <w:multiLevelType w:val="multilevel"/>
    <w:tmpl w:val="D9FA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12212"/>
    <w:multiLevelType w:val="hybridMultilevel"/>
    <w:tmpl w:val="6BFE7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72BA0"/>
    <w:multiLevelType w:val="hybridMultilevel"/>
    <w:tmpl w:val="7F149422"/>
    <w:lvl w:ilvl="0" w:tplc="C9EA94E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45836"/>
    <w:multiLevelType w:val="multilevel"/>
    <w:tmpl w:val="904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3E7AAC"/>
    <w:multiLevelType w:val="multilevel"/>
    <w:tmpl w:val="ECB6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6386E"/>
    <w:multiLevelType w:val="hybridMultilevel"/>
    <w:tmpl w:val="DE66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A1B82"/>
    <w:multiLevelType w:val="multilevel"/>
    <w:tmpl w:val="E122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C5D13"/>
    <w:multiLevelType w:val="hybridMultilevel"/>
    <w:tmpl w:val="F42C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84A9F"/>
    <w:multiLevelType w:val="hybridMultilevel"/>
    <w:tmpl w:val="D638C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253E5"/>
    <w:multiLevelType w:val="hybridMultilevel"/>
    <w:tmpl w:val="70084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84E29"/>
    <w:multiLevelType w:val="hybridMultilevel"/>
    <w:tmpl w:val="871CE6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C3C61"/>
    <w:multiLevelType w:val="multilevel"/>
    <w:tmpl w:val="41E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18"/>
  </w:num>
  <w:num w:numId="12">
    <w:abstractNumId w:val="12"/>
  </w:num>
  <w:num w:numId="13">
    <w:abstractNumId w:val="24"/>
  </w:num>
  <w:num w:numId="14">
    <w:abstractNumId w:val="14"/>
  </w:num>
  <w:num w:numId="15">
    <w:abstractNumId w:val="0"/>
  </w:num>
  <w:num w:numId="16">
    <w:abstractNumId w:val="3"/>
  </w:num>
  <w:num w:numId="17">
    <w:abstractNumId w:val="22"/>
  </w:num>
  <w:num w:numId="18">
    <w:abstractNumId w:val="4"/>
  </w:num>
  <w:num w:numId="19">
    <w:abstractNumId w:val="23"/>
  </w:num>
  <w:num w:numId="20">
    <w:abstractNumId w:val="13"/>
  </w:num>
  <w:num w:numId="21">
    <w:abstractNumId w:val="2"/>
  </w:num>
  <w:num w:numId="22">
    <w:abstractNumId w:val="8"/>
  </w:num>
  <w:num w:numId="23">
    <w:abstractNumId w:val="16"/>
  </w:num>
  <w:num w:numId="24">
    <w:abstractNumId w:val="20"/>
  </w:num>
  <w:num w:numId="25">
    <w:abstractNumId w:val="17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C0FEC"/>
    <w:rsid w:val="0001296A"/>
    <w:rsid w:val="00045DAC"/>
    <w:rsid w:val="0006160E"/>
    <w:rsid w:val="00081AF1"/>
    <w:rsid w:val="00096A51"/>
    <w:rsid w:val="000B2413"/>
    <w:rsid w:val="000E0821"/>
    <w:rsid w:val="000E4D28"/>
    <w:rsid w:val="000F6338"/>
    <w:rsid w:val="00106418"/>
    <w:rsid w:val="00120250"/>
    <w:rsid w:val="00135945"/>
    <w:rsid w:val="001702D5"/>
    <w:rsid w:val="001775AD"/>
    <w:rsid w:val="001C0FEC"/>
    <w:rsid w:val="001C5B73"/>
    <w:rsid w:val="001E497E"/>
    <w:rsid w:val="002054EC"/>
    <w:rsid w:val="00212944"/>
    <w:rsid w:val="00212EAC"/>
    <w:rsid w:val="0024337C"/>
    <w:rsid w:val="0025768E"/>
    <w:rsid w:val="002C743D"/>
    <w:rsid w:val="002D3634"/>
    <w:rsid w:val="002D7765"/>
    <w:rsid w:val="002E3212"/>
    <w:rsid w:val="00342E3D"/>
    <w:rsid w:val="00343D51"/>
    <w:rsid w:val="00353F58"/>
    <w:rsid w:val="00364048"/>
    <w:rsid w:val="00365319"/>
    <w:rsid w:val="003668FA"/>
    <w:rsid w:val="00375BF6"/>
    <w:rsid w:val="00382E2B"/>
    <w:rsid w:val="00385192"/>
    <w:rsid w:val="00394AE3"/>
    <w:rsid w:val="00395254"/>
    <w:rsid w:val="003A54A2"/>
    <w:rsid w:val="003C6F37"/>
    <w:rsid w:val="003E78A8"/>
    <w:rsid w:val="00411929"/>
    <w:rsid w:val="004268A5"/>
    <w:rsid w:val="00427035"/>
    <w:rsid w:val="00427150"/>
    <w:rsid w:val="0047134F"/>
    <w:rsid w:val="00477EA4"/>
    <w:rsid w:val="004D683F"/>
    <w:rsid w:val="004E4F89"/>
    <w:rsid w:val="00510A2E"/>
    <w:rsid w:val="0051198E"/>
    <w:rsid w:val="0051200E"/>
    <w:rsid w:val="00514920"/>
    <w:rsid w:val="00540376"/>
    <w:rsid w:val="005542D7"/>
    <w:rsid w:val="00560F47"/>
    <w:rsid w:val="00567EC1"/>
    <w:rsid w:val="00603EDF"/>
    <w:rsid w:val="0060497D"/>
    <w:rsid w:val="006146E9"/>
    <w:rsid w:val="00620172"/>
    <w:rsid w:val="006240AB"/>
    <w:rsid w:val="006260E4"/>
    <w:rsid w:val="00631FF2"/>
    <w:rsid w:val="0063754F"/>
    <w:rsid w:val="00643556"/>
    <w:rsid w:val="00650C33"/>
    <w:rsid w:val="00654BF2"/>
    <w:rsid w:val="00670D27"/>
    <w:rsid w:val="00671994"/>
    <w:rsid w:val="00676A21"/>
    <w:rsid w:val="006771E0"/>
    <w:rsid w:val="0068328D"/>
    <w:rsid w:val="00694C3B"/>
    <w:rsid w:val="006C5071"/>
    <w:rsid w:val="006C6619"/>
    <w:rsid w:val="006E4E73"/>
    <w:rsid w:val="006E508B"/>
    <w:rsid w:val="006F3921"/>
    <w:rsid w:val="00706673"/>
    <w:rsid w:val="00714873"/>
    <w:rsid w:val="007239EF"/>
    <w:rsid w:val="00746A70"/>
    <w:rsid w:val="00765575"/>
    <w:rsid w:val="0077055A"/>
    <w:rsid w:val="0078293D"/>
    <w:rsid w:val="00797A8E"/>
    <w:rsid w:val="007A0CE2"/>
    <w:rsid w:val="00802EF8"/>
    <w:rsid w:val="008061C9"/>
    <w:rsid w:val="00837E82"/>
    <w:rsid w:val="008567E5"/>
    <w:rsid w:val="00876515"/>
    <w:rsid w:val="00883750"/>
    <w:rsid w:val="008855F8"/>
    <w:rsid w:val="00886304"/>
    <w:rsid w:val="008A32BE"/>
    <w:rsid w:val="008A41A0"/>
    <w:rsid w:val="008B6B1F"/>
    <w:rsid w:val="008C26AF"/>
    <w:rsid w:val="00926B2D"/>
    <w:rsid w:val="00963DB8"/>
    <w:rsid w:val="009861F0"/>
    <w:rsid w:val="009A7A09"/>
    <w:rsid w:val="009B5D48"/>
    <w:rsid w:val="009B5E2C"/>
    <w:rsid w:val="009C2BAF"/>
    <w:rsid w:val="009D29F4"/>
    <w:rsid w:val="009D4F60"/>
    <w:rsid w:val="00A011A7"/>
    <w:rsid w:val="00A252A1"/>
    <w:rsid w:val="00A30CD1"/>
    <w:rsid w:val="00A32694"/>
    <w:rsid w:val="00A34456"/>
    <w:rsid w:val="00A36BA1"/>
    <w:rsid w:val="00A46D10"/>
    <w:rsid w:val="00A91535"/>
    <w:rsid w:val="00A9719B"/>
    <w:rsid w:val="00AD15A8"/>
    <w:rsid w:val="00AE58BC"/>
    <w:rsid w:val="00AF1564"/>
    <w:rsid w:val="00AF38EE"/>
    <w:rsid w:val="00AF6DA8"/>
    <w:rsid w:val="00B457BA"/>
    <w:rsid w:val="00B45B8F"/>
    <w:rsid w:val="00B60486"/>
    <w:rsid w:val="00B76BE6"/>
    <w:rsid w:val="00B83044"/>
    <w:rsid w:val="00B84B31"/>
    <w:rsid w:val="00B92128"/>
    <w:rsid w:val="00B9589C"/>
    <w:rsid w:val="00BD25CB"/>
    <w:rsid w:val="00BD3120"/>
    <w:rsid w:val="00C5409E"/>
    <w:rsid w:val="00C630A9"/>
    <w:rsid w:val="00C90317"/>
    <w:rsid w:val="00CA41DF"/>
    <w:rsid w:val="00CB1D17"/>
    <w:rsid w:val="00D00CEB"/>
    <w:rsid w:val="00D2010D"/>
    <w:rsid w:val="00DA7E62"/>
    <w:rsid w:val="00DE7ADF"/>
    <w:rsid w:val="00E00102"/>
    <w:rsid w:val="00E021D8"/>
    <w:rsid w:val="00E1135E"/>
    <w:rsid w:val="00E2245B"/>
    <w:rsid w:val="00E4251A"/>
    <w:rsid w:val="00E522A7"/>
    <w:rsid w:val="00E5550A"/>
    <w:rsid w:val="00E662B1"/>
    <w:rsid w:val="00E926EC"/>
    <w:rsid w:val="00EA5661"/>
    <w:rsid w:val="00ED24C6"/>
    <w:rsid w:val="00ED489B"/>
    <w:rsid w:val="00F1044C"/>
    <w:rsid w:val="00F14606"/>
    <w:rsid w:val="00F26281"/>
    <w:rsid w:val="00F27E6D"/>
    <w:rsid w:val="00F54CE0"/>
    <w:rsid w:val="00F6559F"/>
    <w:rsid w:val="00F67595"/>
    <w:rsid w:val="00F77511"/>
    <w:rsid w:val="00F81948"/>
    <w:rsid w:val="00F92AC9"/>
    <w:rsid w:val="00FF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BF6"/>
  </w:style>
  <w:style w:type="paragraph" w:styleId="Nagwek1">
    <w:name w:val="heading 1"/>
    <w:basedOn w:val="Normalny"/>
    <w:link w:val="Nagwek1Znak"/>
    <w:uiPriority w:val="9"/>
    <w:qFormat/>
    <w:rsid w:val="00E52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0F6338"/>
  </w:style>
  <w:style w:type="paragraph" w:styleId="Akapitzlist">
    <w:name w:val="List Paragraph"/>
    <w:basedOn w:val="Normalny"/>
    <w:uiPriority w:val="34"/>
    <w:qFormat/>
    <w:rsid w:val="007655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2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22A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522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1C5B7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1C5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9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8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12C94-D42D-4D37-AFC3-2A95C0EE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1538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2021-10-08T09:22:00Z</dcterms:created>
  <dcterms:modified xsi:type="dcterms:W3CDTF">2021-10-08T09:22:00Z</dcterms:modified>
</cp:coreProperties>
</file>