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8237F" w14:textId="77777777" w:rsidR="00445FE3" w:rsidRPr="00C93153" w:rsidRDefault="00445FE3" w:rsidP="005749D1">
      <w:pPr>
        <w:ind w:left="4788" w:firstLine="168"/>
        <w:jc w:val="both"/>
        <w:rPr>
          <w:rFonts w:ascii="Verdana" w:hAnsi="Verdana"/>
          <w:b/>
          <w:bCs/>
          <w:sz w:val="20"/>
          <w:szCs w:val="20"/>
        </w:rPr>
      </w:pPr>
      <w:r w:rsidRPr="00C93153">
        <w:rPr>
          <w:rFonts w:ascii="Verdana" w:hAnsi="Verdana"/>
          <w:b/>
          <w:bCs/>
          <w:sz w:val="20"/>
          <w:szCs w:val="20"/>
        </w:rPr>
        <w:t xml:space="preserve">                  </w:t>
      </w:r>
    </w:p>
    <w:p w14:paraId="3B96B36D" w14:textId="332571F3" w:rsidR="00445FE3" w:rsidRPr="00C93153" w:rsidRDefault="00445FE3" w:rsidP="005749D1">
      <w:pPr>
        <w:pStyle w:val="Nagwek3"/>
        <w:ind w:left="0" w:right="0"/>
        <w:jc w:val="both"/>
        <w:rPr>
          <w:rFonts w:ascii="Verdana" w:hAnsi="Verdana" w:cs="Verdana"/>
        </w:rPr>
      </w:pPr>
      <w:r w:rsidRPr="00C93153">
        <w:rPr>
          <w:rFonts w:ascii="Verdana" w:hAnsi="Verdana" w:cs="Verdana"/>
        </w:rPr>
        <w:t>OPIS PRZEDMIOTU ZAMÓWIENIA</w:t>
      </w:r>
    </w:p>
    <w:p w14:paraId="1F6E32D8" w14:textId="77777777" w:rsidR="00445FE3" w:rsidRPr="00C93153" w:rsidRDefault="00445FE3" w:rsidP="005749D1">
      <w:pPr>
        <w:jc w:val="both"/>
        <w:rPr>
          <w:rFonts w:ascii="Verdana" w:hAnsi="Verdana" w:cs="Verdana"/>
          <w:sz w:val="20"/>
          <w:szCs w:val="20"/>
        </w:rPr>
      </w:pPr>
    </w:p>
    <w:p w14:paraId="1AF2AB6B" w14:textId="7B1C3FE2" w:rsidR="001C2513" w:rsidRDefault="001C2513" w:rsidP="008320DC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TEMAT OPRACOWANIA:</w:t>
      </w:r>
    </w:p>
    <w:p w14:paraId="05CBB41F" w14:textId="77777777" w:rsidR="001C2513" w:rsidRDefault="001C2513" w:rsidP="005749D1">
      <w:pPr>
        <w:pStyle w:val="Stopka"/>
        <w:tabs>
          <w:tab w:val="clear" w:pos="4536"/>
          <w:tab w:val="clear" w:pos="9072"/>
          <w:tab w:val="center" w:pos="0"/>
        </w:tabs>
        <w:ind w:left="851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2D29A3FF" w14:textId="045CA4B2" w:rsidR="00EB0654" w:rsidRPr="009F7D34" w:rsidRDefault="00EB0654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Sprawowanie</w:t>
      </w:r>
      <w:r w:rsidRPr="00EB0654">
        <w:rPr>
          <w:rFonts w:ascii="Verdana" w:hAnsi="Verdana" w:cs="Verdana"/>
          <w:b/>
          <w:bCs/>
          <w:sz w:val="20"/>
          <w:szCs w:val="20"/>
        </w:rPr>
        <w:t xml:space="preserve"> nadzoru autorskiego podczas realizacji zadania inwestycyjnego pn. „Przebudowa i remont budynku Instytutu Historycznego Uniwersytetu </w:t>
      </w:r>
      <w:r w:rsidR="00697584">
        <w:rPr>
          <w:rFonts w:ascii="Verdana" w:hAnsi="Verdana" w:cs="Verdana"/>
          <w:b/>
          <w:bCs/>
          <w:sz w:val="20"/>
          <w:szCs w:val="20"/>
        </w:rPr>
        <w:t xml:space="preserve">                                </w:t>
      </w:r>
      <w:r w:rsidRPr="00EB0654">
        <w:rPr>
          <w:rFonts w:ascii="Verdana" w:hAnsi="Verdana" w:cs="Verdana"/>
          <w:b/>
          <w:bCs/>
          <w:sz w:val="20"/>
          <w:szCs w:val="20"/>
        </w:rPr>
        <w:t xml:space="preserve">Wrocławskiego przy ul. Szewskiej 49 we Wrocławiu- Etapy II c i </w:t>
      </w:r>
      <w:proofErr w:type="spellStart"/>
      <w:r w:rsidRPr="00EB0654">
        <w:rPr>
          <w:rFonts w:ascii="Verdana" w:hAnsi="Verdana" w:cs="Verdana"/>
          <w:b/>
          <w:bCs/>
          <w:sz w:val="20"/>
          <w:szCs w:val="20"/>
        </w:rPr>
        <w:t>IId</w:t>
      </w:r>
      <w:proofErr w:type="spellEnd"/>
      <w:r w:rsidRPr="00EB0654">
        <w:rPr>
          <w:rFonts w:ascii="Verdana" w:hAnsi="Verdana" w:cs="Verdana"/>
          <w:b/>
          <w:bCs/>
          <w:sz w:val="20"/>
          <w:szCs w:val="20"/>
        </w:rPr>
        <w:t xml:space="preserve"> obejmujące Skrzydło Wschodnie oraz część Północnego, fragment pomiędzy klatkami </w:t>
      </w:r>
      <w:r w:rsidR="00697584">
        <w:rPr>
          <w:rFonts w:ascii="Verdana" w:hAnsi="Verdana" w:cs="Verdana"/>
          <w:b/>
          <w:bCs/>
          <w:sz w:val="20"/>
          <w:szCs w:val="20"/>
        </w:rPr>
        <w:t xml:space="preserve">                             </w:t>
      </w:r>
      <w:r w:rsidRPr="00EB0654">
        <w:rPr>
          <w:rFonts w:ascii="Verdana" w:hAnsi="Verdana" w:cs="Verdana"/>
          <w:b/>
          <w:bCs/>
          <w:sz w:val="20"/>
          <w:szCs w:val="20"/>
        </w:rPr>
        <w:t xml:space="preserve">schodowymi K/1i K/3” w oparciu o dokumentacją projektową i STWIORB pn. </w:t>
      </w:r>
      <w:r w:rsidR="00974331">
        <w:rPr>
          <w:rFonts w:ascii="Verdana" w:hAnsi="Verdana" w:cs="Verdana"/>
          <w:b/>
          <w:bCs/>
          <w:sz w:val="20"/>
          <w:szCs w:val="20"/>
        </w:rPr>
        <w:t xml:space="preserve">                       „</w:t>
      </w:r>
      <w:r w:rsidRPr="00EB0654">
        <w:rPr>
          <w:rFonts w:ascii="Verdana" w:hAnsi="Verdana" w:cs="Verdana"/>
          <w:b/>
          <w:bCs/>
          <w:sz w:val="20"/>
          <w:szCs w:val="20"/>
        </w:rPr>
        <w:t>REMONT I PRZEBUDOWA BUDYNKU INSTYTUTU HISTORYCZNEGO UNIWERSYTETU WROCŁAWSKIEGO WRAZ Z ZAGOSPODAROWANIEM TERENU</w:t>
      </w:r>
      <w:r w:rsidR="00974331">
        <w:rPr>
          <w:rFonts w:ascii="Verdana" w:hAnsi="Verdana" w:cs="Verdana"/>
          <w:b/>
          <w:bCs/>
          <w:sz w:val="20"/>
          <w:szCs w:val="20"/>
        </w:rPr>
        <w:t>”</w:t>
      </w:r>
      <w:r w:rsidRPr="00EB0654">
        <w:rPr>
          <w:rFonts w:ascii="Verdana" w:hAnsi="Verdana" w:cs="Verdana"/>
          <w:b/>
          <w:bCs/>
          <w:sz w:val="20"/>
          <w:szCs w:val="20"/>
        </w:rPr>
        <w:t xml:space="preserve"> autorstwa ARCHIKON arch. Anna Kościuk PRACOWNIA ARCHITEKTONICZNA</w:t>
      </w:r>
      <w:r w:rsidR="00697584">
        <w:rPr>
          <w:rFonts w:ascii="Verdana" w:hAnsi="Verdana" w:cs="Verdana"/>
          <w:b/>
          <w:bCs/>
          <w:sz w:val="20"/>
          <w:szCs w:val="20"/>
        </w:rPr>
        <w:t>.</w:t>
      </w:r>
    </w:p>
    <w:p w14:paraId="4E0C2AF8" w14:textId="104466AF" w:rsidR="001C2513" w:rsidRPr="009F7D34" w:rsidRDefault="001C2513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 w:rsidRPr="009F7D34">
        <w:rPr>
          <w:rFonts w:ascii="Verdana" w:hAnsi="Verdana" w:cs="Verdana"/>
          <w:b/>
          <w:bCs/>
          <w:sz w:val="20"/>
          <w:szCs w:val="20"/>
        </w:rPr>
        <w:t xml:space="preserve">                                                             </w:t>
      </w:r>
    </w:p>
    <w:p w14:paraId="3A6F7DA4" w14:textId="50FFB37D" w:rsidR="00A3254D" w:rsidRDefault="00A3254D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7A4A5834" w14:textId="7910D774" w:rsidR="0089307B" w:rsidRPr="009F7D34" w:rsidRDefault="0034087F" w:rsidP="005749D1">
      <w:pPr>
        <w:pStyle w:val="Stopka"/>
        <w:numPr>
          <w:ilvl w:val="0"/>
          <w:numId w:val="26"/>
        </w:numPr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Przedmiot zamówienia</w:t>
      </w:r>
    </w:p>
    <w:p w14:paraId="4902B758" w14:textId="77777777" w:rsidR="003B5627" w:rsidRPr="009F7D34" w:rsidRDefault="003B5627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Cs/>
          <w:sz w:val="20"/>
          <w:szCs w:val="20"/>
        </w:rPr>
      </w:pPr>
    </w:p>
    <w:p w14:paraId="514C4458" w14:textId="3EB74B6B" w:rsidR="00555C3E" w:rsidRDefault="0034087F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Cs/>
          <w:sz w:val="20"/>
          <w:szCs w:val="20"/>
        </w:rPr>
      </w:pPr>
      <w:r w:rsidRPr="00F45CDD">
        <w:rPr>
          <w:rFonts w:ascii="Verdana" w:hAnsi="Verdana" w:cs="Verdana"/>
          <w:bCs/>
          <w:sz w:val="20"/>
          <w:szCs w:val="20"/>
        </w:rPr>
        <w:t xml:space="preserve">Przedmiotem zamówienia jest świadczenie usługi w zakresie nadzoru </w:t>
      </w:r>
      <w:r w:rsidR="0071250D">
        <w:rPr>
          <w:rFonts w:ascii="Verdana" w:hAnsi="Verdana" w:cs="Verdana"/>
          <w:bCs/>
          <w:sz w:val="20"/>
          <w:szCs w:val="20"/>
        </w:rPr>
        <w:t xml:space="preserve">autorskiego </w:t>
      </w:r>
      <w:r w:rsidR="005C3695" w:rsidRPr="005C3695">
        <w:rPr>
          <w:rFonts w:ascii="Verdana" w:hAnsi="Verdana" w:cs="Verdana"/>
          <w:bCs/>
          <w:sz w:val="20"/>
          <w:szCs w:val="20"/>
        </w:rPr>
        <w:t xml:space="preserve">podczas </w:t>
      </w:r>
      <w:r w:rsidR="00555C3E">
        <w:rPr>
          <w:rFonts w:ascii="Verdana" w:hAnsi="Verdana" w:cs="Verdana"/>
          <w:bCs/>
          <w:sz w:val="20"/>
          <w:szCs w:val="20"/>
        </w:rPr>
        <w:t xml:space="preserve">                     </w:t>
      </w:r>
      <w:r w:rsidR="005C3695" w:rsidRPr="005C3695">
        <w:rPr>
          <w:rFonts w:ascii="Verdana" w:hAnsi="Verdana" w:cs="Verdana"/>
          <w:bCs/>
          <w:sz w:val="20"/>
          <w:szCs w:val="20"/>
        </w:rPr>
        <w:t xml:space="preserve">realizacji zadania inwestycyjnego pn. „Przebudowa i remont budynku Instytutu Historycznego Uniwersytetu Wrocławskiego przy ul. Szewskiej 49 we Wrocławiu- Etapy II c i </w:t>
      </w:r>
      <w:proofErr w:type="spellStart"/>
      <w:r w:rsidR="005C3695" w:rsidRPr="005C3695">
        <w:rPr>
          <w:rFonts w:ascii="Verdana" w:hAnsi="Verdana" w:cs="Verdana"/>
          <w:bCs/>
          <w:sz w:val="20"/>
          <w:szCs w:val="20"/>
        </w:rPr>
        <w:t>IId</w:t>
      </w:r>
      <w:proofErr w:type="spellEnd"/>
      <w:r w:rsidR="005C3695" w:rsidRPr="005C3695">
        <w:rPr>
          <w:rFonts w:ascii="Verdana" w:hAnsi="Verdana" w:cs="Verdana"/>
          <w:bCs/>
          <w:sz w:val="20"/>
          <w:szCs w:val="20"/>
        </w:rPr>
        <w:t xml:space="preserve"> obejmujące Skrzydło Wschodnie oraz część Północnego, fragment pomiędzy klatkami schodowymi </w:t>
      </w:r>
      <w:r w:rsidR="006A75B7">
        <w:rPr>
          <w:rFonts w:ascii="Verdana" w:hAnsi="Verdana" w:cs="Verdana"/>
          <w:bCs/>
          <w:sz w:val="20"/>
          <w:szCs w:val="20"/>
        </w:rPr>
        <w:t xml:space="preserve">                       </w:t>
      </w:r>
      <w:r w:rsidR="005C3695" w:rsidRPr="005C3695">
        <w:rPr>
          <w:rFonts w:ascii="Verdana" w:hAnsi="Verdana" w:cs="Verdana"/>
          <w:bCs/>
          <w:sz w:val="20"/>
          <w:szCs w:val="20"/>
        </w:rPr>
        <w:t>K/1</w:t>
      </w:r>
      <w:r w:rsidR="006A75B7">
        <w:rPr>
          <w:rFonts w:ascii="Verdana" w:hAnsi="Verdana" w:cs="Verdana"/>
          <w:bCs/>
          <w:sz w:val="20"/>
          <w:szCs w:val="20"/>
        </w:rPr>
        <w:t xml:space="preserve"> </w:t>
      </w:r>
      <w:r w:rsidR="005C3695" w:rsidRPr="005C3695">
        <w:rPr>
          <w:rFonts w:ascii="Verdana" w:hAnsi="Verdana" w:cs="Verdana"/>
          <w:bCs/>
          <w:sz w:val="20"/>
          <w:szCs w:val="20"/>
        </w:rPr>
        <w:t>i K/3”</w:t>
      </w:r>
      <w:r w:rsidR="00555C3E">
        <w:rPr>
          <w:rFonts w:ascii="Verdana" w:hAnsi="Verdana" w:cs="Verdana"/>
          <w:bCs/>
          <w:sz w:val="20"/>
          <w:szCs w:val="20"/>
        </w:rPr>
        <w:t>.</w:t>
      </w:r>
    </w:p>
    <w:p w14:paraId="085844DC" w14:textId="0C060D59" w:rsidR="005355FA" w:rsidRPr="00EB6DF5" w:rsidRDefault="0034087F" w:rsidP="005749D1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F45CDD">
        <w:rPr>
          <w:rFonts w:ascii="Verdana" w:hAnsi="Verdana" w:cs="Verdana"/>
          <w:bCs/>
          <w:sz w:val="20"/>
          <w:szCs w:val="20"/>
        </w:rPr>
        <w:t>Usługa obejmuje</w:t>
      </w:r>
      <w:r w:rsidR="00555C3E">
        <w:rPr>
          <w:rFonts w:ascii="Verdana" w:hAnsi="Verdana" w:cs="Verdana"/>
          <w:bCs/>
          <w:sz w:val="20"/>
          <w:szCs w:val="20"/>
        </w:rPr>
        <w:t xml:space="preserve"> </w:t>
      </w:r>
      <w:r w:rsidR="005355FA" w:rsidRPr="00EB6DF5">
        <w:rPr>
          <w:rFonts w:ascii="Verdana" w:hAnsi="Verdana"/>
          <w:sz w:val="20"/>
          <w:szCs w:val="20"/>
        </w:rPr>
        <w:t xml:space="preserve">wszystkie obowiązki projektanta wynikające z przepisów ustawy </w:t>
      </w:r>
      <w:r w:rsidR="006A75B7">
        <w:rPr>
          <w:rFonts w:ascii="Verdana" w:hAnsi="Verdana"/>
          <w:sz w:val="20"/>
          <w:szCs w:val="20"/>
        </w:rPr>
        <w:t xml:space="preserve">                         </w:t>
      </w:r>
      <w:r w:rsidR="005355FA" w:rsidRPr="00EB6DF5">
        <w:rPr>
          <w:rFonts w:ascii="Verdana" w:hAnsi="Verdana"/>
          <w:sz w:val="20"/>
          <w:szCs w:val="20"/>
        </w:rPr>
        <w:t>z dnia 7 lipca 1994 roku Prawo Budowlane</w:t>
      </w:r>
      <w:r w:rsidR="005355FA">
        <w:rPr>
          <w:rFonts w:ascii="Verdana" w:hAnsi="Verdana"/>
          <w:sz w:val="20"/>
          <w:szCs w:val="20"/>
        </w:rPr>
        <w:t xml:space="preserve"> </w:t>
      </w:r>
      <w:r w:rsidR="005355FA" w:rsidRPr="00056B27">
        <w:rPr>
          <w:rFonts w:ascii="Verdana" w:hAnsi="Verdana"/>
          <w:sz w:val="20"/>
        </w:rPr>
        <w:t>(</w:t>
      </w:r>
      <w:r w:rsidR="005355FA" w:rsidRPr="00056B27">
        <w:rPr>
          <w:rFonts w:ascii="Verdana" w:hAnsi="Verdana" w:cs="Arial"/>
          <w:sz w:val="20"/>
          <w:szCs w:val="20"/>
        </w:rPr>
        <w:t xml:space="preserve">tj. </w:t>
      </w:r>
      <w:r w:rsidR="005355FA" w:rsidRPr="00056B27">
        <w:rPr>
          <w:rFonts w:ascii="Verdana" w:hAnsi="Verdana"/>
          <w:sz w:val="20"/>
        </w:rPr>
        <w:t>Dz. U. z 202</w:t>
      </w:r>
      <w:r w:rsidR="005355FA">
        <w:rPr>
          <w:rFonts w:ascii="Verdana" w:hAnsi="Verdana"/>
          <w:sz w:val="20"/>
        </w:rPr>
        <w:t>3</w:t>
      </w:r>
      <w:r w:rsidR="005355FA" w:rsidRPr="00056B27">
        <w:rPr>
          <w:rFonts w:ascii="Verdana" w:hAnsi="Verdana"/>
          <w:sz w:val="20"/>
        </w:rPr>
        <w:t xml:space="preserve"> r. poz. </w:t>
      </w:r>
      <w:r w:rsidR="005355FA">
        <w:rPr>
          <w:rFonts w:ascii="Verdana" w:hAnsi="Verdana"/>
          <w:sz w:val="20"/>
        </w:rPr>
        <w:t xml:space="preserve">682 </w:t>
      </w:r>
      <w:r w:rsidR="005355FA" w:rsidRPr="00056B27">
        <w:rPr>
          <w:rFonts w:ascii="Verdana" w:hAnsi="Verdana" w:cs="Arial"/>
          <w:sz w:val="20"/>
          <w:szCs w:val="20"/>
        </w:rPr>
        <w:t>z </w:t>
      </w:r>
      <w:proofErr w:type="spellStart"/>
      <w:r w:rsidR="005355FA" w:rsidRPr="00056B27">
        <w:rPr>
          <w:rFonts w:ascii="Verdana" w:hAnsi="Verdana" w:cs="Arial"/>
          <w:sz w:val="20"/>
          <w:szCs w:val="20"/>
        </w:rPr>
        <w:t>późn</w:t>
      </w:r>
      <w:proofErr w:type="spellEnd"/>
      <w:r w:rsidR="005355FA" w:rsidRPr="00056B27">
        <w:rPr>
          <w:rFonts w:ascii="Verdana" w:hAnsi="Verdana" w:cs="Arial"/>
          <w:sz w:val="20"/>
          <w:szCs w:val="20"/>
        </w:rPr>
        <w:t>. zm</w:t>
      </w:r>
      <w:r w:rsidR="005355FA" w:rsidRPr="00056B27">
        <w:rPr>
          <w:rFonts w:ascii="Verdana" w:hAnsi="Verdana"/>
          <w:sz w:val="20"/>
        </w:rPr>
        <w:t>.)</w:t>
      </w:r>
      <w:r w:rsidR="005355FA">
        <w:rPr>
          <w:rFonts w:ascii="Verdana" w:hAnsi="Verdana"/>
          <w:sz w:val="20"/>
        </w:rPr>
        <w:t xml:space="preserve"> , obowiązujących aktach prawnych, wykorzystanie posiadanej wiedzy technicznej</w:t>
      </w:r>
      <w:r w:rsidR="005355FA" w:rsidRPr="00056B27">
        <w:rPr>
          <w:rFonts w:ascii="Verdana" w:hAnsi="Verdana"/>
          <w:sz w:val="20"/>
        </w:rPr>
        <w:t xml:space="preserve"> </w:t>
      </w:r>
      <w:r w:rsidR="005355FA" w:rsidRPr="00EB6DF5">
        <w:rPr>
          <w:rFonts w:ascii="Verdana" w:hAnsi="Verdana"/>
          <w:sz w:val="20"/>
          <w:szCs w:val="20"/>
        </w:rPr>
        <w:t>a ponadto obejmować będzie między innymi:</w:t>
      </w:r>
    </w:p>
    <w:p w14:paraId="3D567401" w14:textId="26F53070" w:rsidR="005355FA" w:rsidRPr="00361113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 xml:space="preserve">uzgodnienie możliwości wprowadzenia rozwiązań zamiennych w stosunku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Pr="00EB6DF5">
        <w:rPr>
          <w:rFonts w:ascii="Verdana" w:hAnsi="Verdana"/>
          <w:sz w:val="20"/>
          <w:szCs w:val="20"/>
        </w:rPr>
        <w:t>do przewidzianych w zatwierdzonych przed rozpoczęciem robót</w:t>
      </w:r>
      <w:r w:rsidR="00361113">
        <w:rPr>
          <w:rFonts w:ascii="Verdana" w:hAnsi="Verdana"/>
          <w:sz w:val="20"/>
          <w:szCs w:val="20"/>
        </w:rPr>
        <w:t xml:space="preserve"> projekcie budowlanym</w:t>
      </w:r>
      <w:r w:rsidR="00361113">
        <w:rPr>
          <w:rFonts w:ascii="Verdana" w:hAnsi="Verdana" w:cs="Arial"/>
          <w:b/>
          <w:sz w:val="20"/>
          <w:szCs w:val="20"/>
        </w:rPr>
        <w:t xml:space="preserve"> </w:t>
      </w:r>
      <w:r w:rsidRPr="00361113">
        <w:rPr>
          <w:rFonts w:ascii="Verdana" w:hAnsi="Verdana" w:cs="Arial"/>
          <w:sz w:val="20"/>
          <w:szCs w:val="20"/>
        </w:rPr>
        <w:t xml:space="preserve">i </w:t>
      </w:r>
      <w:r w:rsidR="00361113" w:rsidRPr="00361113">
        <w:rPr>
          <w:rFonts w:ascii="Verdana" w:hAnsi="Verdana" w:cs="Arial"/>
          <w:sz w:val="20"/>
          <w:szCs w:val="20"/>
        </w:rPr>
        <w:t>projekcie wykonawczym</w:t>
      </w:r>
      <w:r w:rsidRPr="00361113">
        <w:rPr>
          <w:rFonts w:ascii="Verdana" w:hAnsi="Verdana"/>
          <w:sz w:val="20"/>
          <w:szCs w:val="20"/>
        </w:rPr>
        <w:t xml:space="preserve">, </w:t>
      </w:r>
      <w:r w:rsidRPr="00EB6DF5">
        <w:rPr>
          <w:rFonts w:ascii="Verdana" w:hAnsi="Verdana"/>
          <w:sz w:val="20"/>
          <w:szCs w:val="20"/>
        </w:rPr>
        <w:t xml:space="preserve">w zakresie materiałów </w:t>
      </w:r>
      <w:r w:rsidR="00361113">
        <w:rPr>
          <w:rFonts w:ascii="Verdana" w:hAnsi="Verdana"/>
          <w:sz w:val="20"/>
          <w:szCs w:val="20"/>
        </w:rPr>
        <w:t xml:space="preserve"> </w:t>
      </w:r>
      <w:r w:rsidRPr="00EB6DF5">
        <w:rPr>
          <w:rFonts w:ascii="Verdana" w:hAnsi="Verdana"/>
          <w:sz w:val="20"/>
          <w:szCs w:val="20"/>
        </w:rPr>
        <w:t xml:space="preserve">i konstrukcji, rozwiązań technicznych i użytkowych zgłoszonych przez Kierownika Budowy lub wnioskowanych przez Zamawiającego w uzgodnieniu z Inspektorem </w:t>
      </w:r>
      <w:r w:rsidRPr="00361113">
        <w:rPr>
          <w:rFonts w:ascii="Verdana" w:hAnsi="Verdana"/>
          <w:sz w:val="20"/>
          <w:szCs w:val="20"/>
        </w:rPr>
        <w:t>Nadzoru Zamawiającego lub Zamawiającego.</w:t>
      </w:r>
    </w:p>
    <w:p w14:paraId="38AD1A2A" w14:textId="4CEC1958" w:rsidR="005355FA" w:rsidRPr="00361113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361113">
        <w:rPr>
          <w:rFonts w:ascii="Verdana" w:hAnsi="Verdana"/>
          <w:sz w:val="20"/>
          <w:szCs w:val="20"/>
        </w:rPr>
        <w:t xml:space="preserve">nanoszeniu koniecznych zmian w dokumentacji, które to zmiany nie mogły być przewidziane na etapie opracowania pierwotnej dokumentacji w uzgodnieniu </w:t>
      </w:r>
      <w:r w:rsidR="00361113" w:rsidRPr="00361113">
        <w:rPr>
          <w:rFonts w:ascii="Verdana" w:hAnsi="Verdana"/>
          <w:sz w:val="20"/>
          <w:szCs w:val="20"/>
        </w:rPr>
        <w:t xml:space="preserve">                                </w:t>
      </w:r>
      <w:r w:rsidRPr="00361113">
        <w:rPr>
          <w:rFonts w:ascii="Verdana" w:hAnsi="Verdana"/>
          <w:sz w:val="20"/>
          <w:szCs w:val="20"/>
        </w:rPr>
        <w:t>z Projektantem.</w:t>
      </w:r>
    </w:p>
    <w:p w14:paraId="63D181E4" w14:textId="41554EDE" w:rsidR="005355FA" w:rsidRPr="00EB6DF5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361113">
        <w:rPr>
          <w:rFonts w:ascii="Verdana" w:hAnsi="Verdana"/>
          <w:sz w:val="20"/>
          <w:szCs w:val="20"/>
        </w:rPr>
        <w:t>wyjaśnienie wątpliwości wykonawcy robót budowlanych (przekazanych przez Kierownika</w:t>
      </w:r>
      <w:r w:rsidR="00BF0640">
        <w:rPr>
          <w:rFonts w:ascii="Verdana" w:hAnsi="Verdana"/>
          <w:sz w:val="20"/>
          <w:szCs w:val="20"/>
        </w:rPr>
        <w:t xml:space="preserve"> </w:t>
      </w:r>
      <w:bookmarkStart w:id="0" w:name="_Hlk150327509"/>
      <w:r w:rsidR="00BF0640">
        <w:rPr>
          <w:rFonts w:ascii="Verdana" w:hAnsi="Verdana"/>
          <w:sz w:val="20"/>
          <w:szCs w:val="20"/>
        </w:rPr>
        <w:t>Robót Budowlanych</w:t>
      </w:r>
      <w:bookmarkEnd w:id="0"/>
      <w:r w:rsidRPr="00361113">
        <w:rPr>
          <w:rFonts w:ascii="Verdana" w:hAnsi="Verdana"/>
          <w:sz w:val="20"/>
          <w:szCs w:val="20"/>
        </w:rPr>
        <w:t xml:space="preserve">) lub Zamawiającego powstałych w toku realizacji inwestycji, poprzez udzielanie dodatkowych informacji i opracowań, w tym: </w:t>
      </w:r>
      <w:r w:rsidR="00BF0640">
        <w:rPr>
          <w:rFonts w:ascii="Verdana" w:hAnsi="Verdana"/>
          <w:sz w:val="20"/>
          <w:szCs w:val="20"/>
        </w:rPr>
        <w:t xml:space="preserve">przedstawianie </w:t>
      </w:r>
      <w:r w:rsidRPr="00361113">
        <w:rPr>
          <w:rFonts w:ascii="Verdana" w:hAnsi="Verdana"/>
          <w:sz w:val="20"/>
          <w:szCs w:val="20"/>
        </w:rPr>
        <w:t xml:space="preserve">rysunków roboczych, uszczegółowienia rysunków wykonawczych, nanoszenia zmian lub uzupełnień na dokumentację projektową w uzgodnieniu </w:t>
      </w:r>
      <w:r w:rsidR="008320DC">
        <w:rPr>
          <w:rFonts w:ascii="Verdana" w:hAnsi="Verdana"/>
          <w:sz w:val="20"/>
          <w:szCs w:val="20"/>
        </w:rPr>
        <w:t xml:space="preserve">                           </w:t>
      </w:r>
      <w:r w:rsidRPr="00361113">
        <w:rPr>
          <w:rFonts w:ascii="Verdana" w:hAnsi="Verdana"/>
          <w:sz w:val="20"/>
          <w:szCs w:val="20"/>
        </w:rPr>
        <w:t>z Projektantem oraz</w:t>
      </w:r>
      <w:r w:rsidRPr="00EB6DF5">
        <w:rPr>
          <w:rFonts w:ascii="Verdana" w:hAnsi="Verdana"/>
          <w:sz w:val="20"/>
          <w:szCs w:val="20"/>
        </w:rPr>
        <w:t xml:space="preserve"> obecność na placu budowy jeśli zajdzie taka konieczność,</w:t>
      </w:r>
    </w:p>
    <w:p w14:paraId="7770F05A" w14:textId="3DBF3039" w:rsidR="005355FA" w:rsidRPr="00EB6DF5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>udział w odbiorach robót zanikowych</w:t>
      </w:r>
      <w:r>
        <w:rPr>
          <w:rFonts w:ascii="Verdana" w:hAnsi="Verdana"/>
          <w:sz w:val="20"/>
          <w:szCs w:val="20"/>
        </w:rPr>
        <w:t>, ulegających zakryciu</w:t>
      </w:r>
      <w:r w:rsidRPr="00EB6DF5">
        <w:rPr>
          <w:rFonts w:ascii="Verdana" w:hAnsi="Verdana"/>
          <w:sz w:val="20"/>
          <w:szCs w:val="20"/>
        </w:rPr>
        <w:t>, próbach instalacji</w:t>
      </w:r>
      <w:r>
        <w:rPr>
          <w:rFonts w:ascii="Verdana" w:hAnsi="Verdana"/>
          <w:sz w:val="20"/>
          <w:szCs w:val="20"/>
        </w:rPr>
        <w:t xml:space="preserve"> dla wszystkich mediów</w:t>
      </w:r>
      <w:r w:rsidRPr="00EB6DF5">
        <w:rPr>
          <w:rFonts w:ascii="Verdana" w:hAnsi="Verdana"/>
          <w:sz w:val="20"/>
          <w:szCs w:val="20"/>
        </w:rPr>
        <w:t xml:space="preserve">, odbiorach częściowych i odbiorze końcowym w celu potwierdzenia wykonania robót zgodnie z </w:t>
      </w:r>
      <w:r w:rsidR="00361113">
        <w:rPr>
          <w:rFonts w:ascii="Verdana" w:hAnsi="Verdana"/>
          <w:sz w:val="20"/>
          <w:szCs w:val="20"/>
        </w:rPr>
        <w:t>projektem budowlanym</w:t>
      </w:r>
      <w:r w:rsidR="00361113">
        <w:rPr>
          <w:rFonts w:ascii="Verdana" w:hAnsi="Verdana" w:cs="Arial"/>
          <w:b/>
          <w:sz w:val="20"/>
          <w:szCs w:val="20"/>
        </w:rPr>
        <w:t xml:space="preserve"> </w:t>
      </w:r>
      <w:r w:rsidR="00361113" w:rsidRPr="00361113">
        <w:rPr>
          <w:rFonts w:ascii="Verdana" w:hAnsi="Verdana" w:cs="Arial"/>
          <w:sz w:val="20"/>
          <w:szCs w:val="20"/>
        </w:rPr>
        <w:t>i projek</w:t>
      </w:r>
      <w:r w:rsidR="00361113">
        <w:rPr>
          <w:rFonts w:ascii="Verdana" w:hAnsi="Verdana" w:cs="Arial"/>
          <w:sz w:val="20"/>
          <w:szCs w:val="20"/>
        </w:rPr>
        <w:t>tem</w:t>
      </w:r>
      <w:r w:rsidR="00361113" w:rsidRPr="00361113">
        <w:rPr>
          <w:rFonts w:ascii="Verdana" w:hAnsi="Verdana" w:cs="Arial"/>
          <w:sz w:val="20"/>
          <w:szCs w:val="20"/>
        </w:rPr>
        <w:t xml:space="preserve"> wykonawczym</w:t>
      </w:r>
      <w:r w:rsidR="00361113" w:rsidRPr="00361113">
        <w:rPr>
          <w:rFonts w:ascii="Verdana" w:hAnsi="Verdana"/>
          <w:sz w:val="20"/>
          <w:szCs w:val="20"/>
        </w:rPr>
        <w:t>,</w:t>
      </w:r>
    </w:p>
    <w:p w14:paraId="42C19572" w14:textId="3343E70B" w:rsidR="005355FA" w:rsidRPr="00EB6DF5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 xml:space="preserve">udział na wniosek Zamawiającego lub Inspektora Nadzoru </w:t>
      </w:r>
      <w:r>
        <w:rPr>
          <w:rFonts w:ascii="Verdana" w:hAnsi="Verdana"/>
          <w:sz w:val="20"/>
          <w:szCs w:val="20"/>
        </w:rPr>
        <w:t>Inwestorskiego                                 w organizowanych komisjach,</w:t>
      </w:r>
      <w:r w:rsidRPr="00EB6DF5">
        <w:rPr>
          <w:rFonts w:ascii="Verdana" w:hAnsi="Verdana"/>
          <w:sz w:val="20"/>
          <w:szCs w:val="20"/>
        </w:rPr>
        <w:t xml:space="preserve"> naradach technicznych dotyczących realizacji zadania inwestycyjnego w zakresie określonym przez Inwestora, Inspektora Nadzoru</w:t>
      </w:r>
      <w:r w:rsidR="00BF0640">
        <w:rPr>
          <w:rFonts w:ascii="Verdana" w:hAnsi="Verdana"/>
          <w:sz w:val="20"/>
          <w:szCs w:val="20"/>
        </w:rPr>
        <w:t xml:space="preserve">, </w:t>
      </w:r>
      <w:r w:rsidRPr="00EB6DF5">
        <w:rPr>
          <w:rFonts w:ascii="Verdana" w:hAnsi="Verdana"/>
          <w:sz w:val="20"/>
          <w:szCs w:val="20"/>
        </w:rPr>
        <w:t>Kierownika Budowy</w:t>
      </w:r>
      <w:r w:rsidR="00BF0640">
        <w:rPr>
          <w:rFonts w:ascii="Verdana" w:hAnsi="Verdana"/>
          <w:sz w:val="20"/>
          <w:szCs w:val="20"/>
        </w:rPr>
        <w:t xml:space="preserve"> lub Kierownika Robót Budowlanych</w:t>
      </w:r>
      <w:r w:rsidRPr="00EB6DF5">
        <w:rPr>
          <w:rFonts w:ascii="Verdana" w:hAnsi="Verdana"/>
          <w:sz w:val="20"/>
          <w:szCs w:val="20"/>
        </w:rPr>
        <w:t>,</w:t>
      </w:r>
    </w:p>
    <w:p w14:paraId="178F0DDC" w14:textId="77777777" w:rsidR="005355FA" w:rsidRPr="00EB6DF5" w:rsidRDefault="005355FA" w:rsidP="005749D1">
      <w:pPr>
        <w:widowControl w:val="0"/>
        <w:numPr>
          <w:ilvl w:val="0"/>
          <w:numId w:val="25"/>
        </w:numPr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>udział w ocenie zastosowanych materiałów w zakresie zgodności z rozwiązaniami projektowymi, normami i obowiązującymi przepisami,</w:t>
      </w:r>
    </w:p>
    <w:p w14:paraId="76555953" w14:textId="6229FC5B" w:rsidR="005355FA" w:rsidRDefault="005355FA" w:rsidP="005749D1">
      <w:pPr>
        <w:widowControl w:val="0"/>
        <w:numPr>
          <w:ilvl w:val="0"/>
          <w:numId w:val="24"/>
        </w:numPr>
        <w:suppressAutoHyphens/>
        <w:spacing w:line="10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>Wykonawca zapewni sprawowanie nadzoru autorskiego przez projektantów branżowych posiadających przewidziane przepisami Prawa Budowlanego uprawnienia, celem zapewnienia ciągłości realizacji inwestycji.</w:t>
      </w:r>
    </w:p>
    <w:p w14:paraId="6C024835" w14:textId="77777777" w:rsidR="008320DC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62E8AA87" w14:textId="77777777" w:rsidR="008320DC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16FABF07" w14:textId="77777777" w:rsidR="008320DC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1D560CCA" w14:textId="77777777" w:rsidR="008320DC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62B3D01B" w14:textId="77777777" w:rsidR="008D6F61" w:rsidRDefault="008D6F61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77BFB7EF" w14:textId="77777777" w:rsidR="008320DC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05219C7E" w14:textId="77777777" w:rsidR="008320DC" w:rsidRPr="006A75B7" w:rsidRDefault="008320DC" w:rsidP="008320DC">
      <w:pPr>
        <w:widowControl w:val="0"/>
        <w:suppressAutoHyphens/>
        <w:spacing w:line="100" w:lineRule="atLeast"/>
        <w:jc w:val="both"/>
        <w:rPr>
          <w:rFonts w:ascii="Verdana" w:hAnsi="Verdana"/>
          <w:sz w:val="20"/>
          <w:szCs w:val="20"/>
        </w:rPr>
      </w:pPr>
    </w:p>
    <w:p w14:paraId="10DA1069" w14:textId="77777777" w:rsidR="005355FA" w:rsidRPr="00EB6DF5" w:rsidRDefault="005355FA" w:rsidP="005749D1">
      <w:pPr>
        <w:widowControl w:val="0"/>
        <w:numPr>
          <w:ilvl w:val="0"/>
          <w:numId w:val="24"/>
        </w:numPr>
        <w:suppressAutoHyphens/>
        <w:spacing w:line="10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EB6DF5">
        <w:rPr>
          <w:rFonts w:ascii="Verdana" w:hAnsi="Verdana"/>
          <w:sz w:val="20"/>
          <w:szCs w:val="20"/>
        </w:rPr>
        <w:t xml:space="preserve">Wykonawca zobowiązuje się do obecności oraz do zapewnienia obecności projektantów branżowych posiadających przewidziane przepisami Prawa Budowlanego uprawnienia </w:t>
      </w:r>
      <w:r>
        <w:rPr>
          <w:rFonts w:ascii="Verdana" w:hAnsi="Verdana"/>
          <w:sz w:val="20"/>
          <w:szCs w:val="20"/>
        </w:rPr>
        <w:t xml:space="preserve">                       </w:t>
      </w:r>
      <w:r w:rsidRPr="00EB6DF5">
        <w:rPr>
          <w:rFonts w:ascii="Verdana" w:hAnsi="Verdana"/>
          <w:sz w:val="20"/>
          <w:szCs w:val="20"/>
        </w:rPr>
        <w:t xml:space="preserve">w miejscu realizacji inwestycji na każde Zamawiającego lub Inspektora Nadzoru </w:t>
      </w:r>
      <w:r>
        <w:rPr>
          <w:rFonts w:ascii="Verdana" w:hAnsi="Verdana"/>
          <w:sz w:val="20"/>
          <w:szCs w:val="20"/>
        </w:rPr>
        <w:t>Inwestorskiego oraz na każde zaplanowane spotkanie rady budowy</w:t>
      </w:r>
      <w:r w:rsidRPr="00EB6DF5">
        <w:rPr>
          <w:rFonts w:ascii="Verdana" w:hAnsi="Verdana"/>
          <w:sz w:val="20"/>
          <w:szCs w:val="20"/>
        </w:rPr>
        <w:t xml:space="preserve">. </w:t>
      </w:r>
    </w:p>
    <w:p w14:paraId="5CF0871B" w14:textId="7BC639A7" w:rsidR="0034087F" w:rsidRDefault="0034087F" w:rsidP="00E650AC">
      <w:pPr>
        <w:pStyle w:val="Stopka"/>
        <w:tabs>
          <w:tab w:val="clear" w:pos="4536"/>
          <w:tab w:val="clear" w:pos="9072"/>
          <w:tab w:val="center" w:pos="426"/>
        </w:tabs>
        <w:ind w:left="426"/>
        <w:jc w:val="both"/>
        <w:rPr>
          <w:rFonts w:ascii="Verdana" w:hAnsi="Verdana" w:cs="Verdana"/>
          <w:bCs/>
          <w:sz w:val="20"/>
          <w:szCs w:val="20"/>
        </w:rPr>
      </w:pPr>
      <w:r w:rsidRPr="00F45CDD">
        <w:rPr>
          <w:rFonts w:ascii="Verdana" w:hAnsi="Verdana" w:cs="Verdana"/>
          <w:bCs/>
          <w:sz w:val="20"/>
          <w:szCs w:val="20"/>
        </w:rPr>
        <w:t xml:space="preserve">Realizacja zamówienia podlega prawu polskiemu, w tym w szczególności ustawie </w:t>
      </w:r>
      <w:r w:rsidR="006A75B7">
        <w:rPr>
          <w:rFonts w:ascii="Verdana" w:hAnsi="Verdana" w:cs="Verdana"/>
          <w:bCs/>
          <w:sz w:val="20"/>
          <w:szCs w:val="20"/>
        </w:rPr>
        <w:t xml:space="preserve">                                       </w:t>
      </w:r>
      <w:r w:rsidRPr="00F45CDD">
        <w:rPr>
          <w:rFonts w:ascii="Verdana" w:hAnsi="Verdana" w:cs="Verdana"/>
          <w:bCs/>
          <w:sz w:val="20"/>
          <w:szCs w:val="20"/>
        </w:rPr>
        <w:t>z dnia 23 kwietnia 1964 r. Kodeks cywilny (Dz.U. z 2014, poz. 121 ze zm.) i ustawie z dnia 11 września 2019 r. Prawo zamówień publicznych (Dz. U. z 2019r. poz. 2019 ze zm.)</w:t>
      </w:r>
    </w:p>
    <w:p w14:paraId="4EA9C871" w14:textId="77777777" w:rsidR="0034087F" w:rsidRDefault="0034087F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Cs/>
          <w:sz w:val="20"/>
          <w:szCs w:val="20"/>
        </w:rPr>
      </w:pPr>
    </w:p>
    <w:p w14:paraId="66043F24" w14:textId="314B4003" w:rsidR="00D61005" w:rsidRPr="00D4319C" w:rsidRDefault="00D61005" w:rsidP="005749D1">
      <w:pPr>
        <w:jc w:val="both"/>
        <w:rPr>
          <w:rFonts w:ascii="Verdana" w:hAnsi="Verdana"/>
          <w:color w:val="00B050"/>
          <w:sz w:val="20"/>
          <w:szCs w:val="20"/>
        </w:rPr>
      </w:pPr>
    </w:p>
    <w:p w14:paraId="4BCBFFCE" w14:textId="16F7FA65" w:rsidR="003B5627" w:rsidRPr="00C54270" w:rsidRDefault="00733AFC" w:rsidP="005749D1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II.</w:t>
      </w:r>
      <w:r w:rsidR="003E6026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3B5627" w:rsidRPr="00C54270">
        <w:rPr>
          <w:rFonts w:ascii="Verdana" w:hAnsi="Verdana" w:cs="Verdana"/>
          <w:b/>
          <w:bCs/>
          <w:sz w:val="20"/>
          <w:szCs w:val="20"/>
        </w:rPr>
        <w:t>Z</w:t>
      </w:r>
      <w:r w:rsidR="003E6026">
        <w:rPr>
          <w:rFonts w:ascii="Verdana" w:hAnsi="Verdana" w:cs="Verdana"/>
          <w:b/>
          <w:bCs/>
          <w:sz w:val="20"/>
          <w:szCs w:val="20"/>
        </w:rPr>
        <w:t>akres zamówienia</w:t>
      </w:r>
      <w:r w:rsidR="003B5627" w:rsidRPr="00C54270">
        <w:rPr>
          <w:rFonts w:ascii="Verdana" w:hAnsi="Verdana" w:cs="Verdana"/>
          <w:b/>
          <w:bCs/>
          <w:sz w:val="20"/>
          <w:szCs w:val="20"/>
        </w:rPr>
        <w:t>.</w:t>
      </w:r>
    </w:p>
    <w:p w14:paraId="6C21718D" w14:textId="3E35605C" w:rsidR="003B5627" w:rsidRDefault="003B5627" w:rsidP="005749D1">
      <w:pPr>
        <w:tabs>
          <w:tab w:val="left" w:pos="10490"/>
        </w:tabs>
        <w:spacing w:line="276" w:lineRule="auto"/>
        <w:ind w:left="1560" w:right="207" w:hanging="284"/>
        <w:jc w:val="both"/>
        <w:rPr>
          <w:rFonts w:ascii="Verdana" w:hAnsi="Verdana" w:cs="Verdana"/>
          <w:b/>
          <w:color w:val="00B050"/>
          <w:sz w:val="20"/>
          <w:szCs w:val="20"/>
        </w:rPr>
      </w:pPr>
    </w:p>
    <w:p w14:paraId="4D2B234A" w14:textId="01AFAF7F" w:rsidR="00815D80" w:rsidRPr="002D2EE5" w:rsidRDefault="008F57A4" w:rsidP="005749D1">
      <w:pPr>
        <w:tabs>
          <w:tab w:val="left" w:pos="10490"/>
        </w:tabs>
        <w:spacing w:line="276" w:lineRule="auto"/>
        <w:ind w:right="207"/>
        <w:jc w:val="both"/>
        <w:rPr>
          <w:rFonts w:ascii="Verdana" w:hAnsi="Verdana"/>
          <w:sz w:val="20"/>
          <w:szCs w:val="20"/>
        </w:rPr>
      </w:pPr>
      <w:r w:rsidRPr="002D2EE5">
        <w:rPr>
          <w:rFonts w:ascii="Verdana" w:hAnsi="Verdana"/>
          <w:sz w:val="20"/>
          <w:szCs w:val="20"/>
        </w:rPr>
        <w:t>Na etapie realizacji inwestycji Wykonawca będzie sprawował nadzór autorski, którego głównym zadaniem będzie sprawne przeprowadzenie procesu budowlanego, poprzez uniknięcie przerw i spowolnień jego realizacji spowodowanych błędami projektowymi lub brakiem rozwiązań zastępczych w przypadku zaistnienia kolizji.</w:t>
      </w:r>
    </w:p>
    <w:p w14:paraId="66F545A0" w14:textId="77777777" w:rsidR="002D2EE5" w:rsidRDefault="002D2EE5" w:rsidP="005749D1">
      <w:pPr>
        <w:tabs>
          <w:tab w:val="left" w:pos="10490"/>
        </w:tabs>
        <w:spacing w:line="276" w:lineRule="auto"/>
        <w:ind w:right="207"/>
        <w:jc w:val="both"/>
        <w:rPr>
          <w:rFonts w:ascii="Verdana" w:hAnsi="Verdana"/>
          <w:sz w:val="20"/>
          <w:szCs w:val="20"/>
        </w:rPr>
      </w:pPr>
    </w:p>
    <w:p w14:paraId="57C74908" w14:textId="275E5102" w:rsidR="008F57A4" w:rsidRPr="00DE2332" w:rsidRDefault="006A75B7" w:rsidP="005D1CDE">
      <w:pPr>
        <w:pStyle w:val="Akapitzlist"/>
        <w:tabs>
          <w:tab w:val="left" w:pos="10490"/>
        </w:tabs>
        <w:spacing w:line="276" w:lineRule="auto"/>
        <w:ind w:left="0" w:right="2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DE2332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Obowiązki Wykonawcy:</w:t>
      </w:r>
    </w:p>
    <w:p w14:paraId="34B9178C" w14:textId="66E3E9F4" w:rsidR="002D2EE5" w:rsidRPr="00DE2332" w:rsidRDefault="002D2EE5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Potwierd</w:t>
      </w:r>
      <w:r w:rsidR="00A80534" w:rsidRPr="00DE2332">
        <w:rPr>
          <w:rFonts w:ascii="Verdana" w:hAnsi="Verdana"/>
          <w:sz w:val="20"/>
          <w:szCs w:val="20"/>
        </w:rPr>
        <w:t>z</w:t>
      </w:r>
      <w:r w:rsidRPr="00DE2332">
        <w:rPr>
          <w:rFonts w:ascii="Verdana" w:hAnsi="Verdana"/>
          <w:sz w:val="20"/>
          <w:szCs w:val="20"/>
        </w:rPr>
        <w:t>enie</w:t>
      </w:r>
      <w:r w:rsidR="008F57A4" w:rsidRPr="00DE2332">
        <w:rPr>
          <w:rFonts w:ascii="Verdana" w:hAnsi="Verdana"/>
          <w:sz w:val="20"/>
          <w:szCs w:val="20"/>
        </w:rPr>
        <w:t xml:space="preserve"> zgodności realizacji zadania z dokumentacją projektową w toku </w:t>
      </w:r>
    </w:p>
    <w:p w14:paraId="3CE07AE6" w14:textId="77777777" w:rsidR="00DE2332" w:rsidRDefault="008F57A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2D2EE5">
        <w:rPr>
          <w:rFonts w:ascii="Verdana" w:hAnsi="Verdana"/>
          <w:sz w:val="20"/>
          <w:szCs w:val="20"/>
        </w:rPr>
        <w:t xml:space="preserve">wykonywania </w:t>
      </w:r>
      <w:r w:rsidR="00A80534">
        <w:rPr>
          <w:rFonts w:ascii="Verdana" w:hAnsi="Verdana"/>
          <w:sz w:val="20"/>
          <w:szCs w:val="20"/>
        </w:rPr>
        <w:t>r</w:t>
      </w:r>
      <w:r w:rsidRPr="002D2EE5">
        <w:rPr>
          <w:rFonts w:ascii="Verdana" w:hAnsi="Verdana"/>
          <w:sz w:val="20"/>
          <w:szCs w:val="20"/>
        </w:rPr>
        <w:t>obót</w:t>
      </w:r>
      <w:r w:rsidR="00A80534">
        <w:rPr>
          <w:rFonts w:ascii="Verdana" w:hAnsi="Verdana"/>
          <w:sz w:val="20"/>
          <w:szCs w:val="20"/>
        </w:rPr>
        <w:t xml:space="preserve"> budowlanych,</w:t>
      </w:r>
    </w:p>
    <w:p w14:paraId="62EFEA82" w14:textId="258652E3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O</w:t>
      </w:r>
      <w:r w:rsidR="008F57A4" w:rsidRPr="00DE2332">
        <w:rPr>
          <w:rFonts w:ascii="Verdana" w:hAnsi="Verdana"/>
          <w:sz w:val="20"/>
          <w:szCs w:val="20"/>
        </w:rPr>
        <w:t>cena zasadności wprowadzenia rozwiązań zamiennych w stosunku do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rozwiązań przewidzianych w dokumentacji projektowej,</w:t>
      </w:r>
    </w:p>
    <w:p w14:paraId="4EC4B1A4" w14:textId="061807CD" w:rsidR="00A80534" w:rsidRP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Wyjaśnianie</w:t>
      </w:r>
      <w:r w:rsidR="008F57A4" w:rsidRPr="00DE2332">
        <w:rPr>
          <w:rFonts w:ascii="Verdana" w:hAnsi="Verdana"/>
          <w:sz w:val="20"/>
          <w:szCs w:val="20"/>
        </w:rPr>
        <w:t xml:space="preserve"> wątpliwości dotyczących rozwiązań przyjętych w dokumentacji </w:t>
      </w:r>
    </w:p>
    <w:p w14:paraId="1A9018F6" w14:textId="77777777" w:rsidR="00DE2332" w:rsidRDefault="008F57A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2D2EE5">
        <w:rPr>
          <w:rFonts w:ascii="Verdana" w:hAnsi="Verdana"/>
          <w:sz w:val="20"/>
          <w:szCs w:val="20"/>
        </w:rPr>
        <w:t>projektowej - Wykonawca ma obowiązek udzielić wyjaśnień w ciągu 3 dni roboczych od daty ich zgłoszenia przez Zamawiającego w formie pisemnej (pismo, e-mail),</w:t>
      </w:r>
    </w:p>
    <w:p w14:paraId="00A43BFA" w14:textId="045646C4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S</w:t>
      </w:r>
      <w:r w:rsidR="008F57A4" w:rsidRPr="00DE2332">
        <w:rPr>
          <w:rFonts w:ascii="Verdana" w:hAnsi="Verdana"/>
          <w:sz w:val="20"/>
          <w:szCs w:val="20"/>
        </w:rPr>
        <w:t>porządzenie dodatkowych rysunków objaśniających rozwiązania projektowe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DE2332">
        <w:rPr>
          <w:rFonts w:ascii="Verdana" w:hAnsi="Verdana"/>
          <w:sz w:val="20"/>
          <w:szCs w:val="20"/>
        </w:rPr>
        <w:t>i</w:t>
      </w:r>
      <w:r w:rsidR="008F57A4" w:rsidRPr="00DE2332">
        <w:rPr>
          <w:rFonts w:ascii="Verdana" w:hAnsi="Verdana"/>
          <w:sz w:val="20"/>
          <w:szCs w:val="20"/>
        </w:rPr>
        <w:t xml:space="preserve"> dokonywanie stosownych zapisów na rysunkach wchodzących w skład</w:t>
      </w:r>
      <w:r w:rsidR="00432519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dokumentacji projektowej</w:t>
      </w:r>
      <w:r w:rsidRPr="00DE2332">
        <w:rPr>
          <w:rFonts w:ascii="Verdana" w:hAnsi="Verdana"/>
          <w:sz w:val="20"/>
          <w:szCs w:val="20"/>
        </w:rPr>
        <w:t>, o ile zajdzie taka konieczność,</w:t>
      </w:r>
    </w:p>
    <w:p w14:paraId="472D3AD6" w14:textId="206B8B23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N</w:t>
      </w:r>
      <w:r w:rsidR="008F57A4" w:rsidRPr="00DE2332">
        <w:rPr>
          <w:rFonts w:ascii="Verdana" w:hAnsi="Verdana"/>
          <w:sz w:val="20"/>
          <w:szCs w:val="20"/>
        </w:rPr>
        <w:t>iezwłoczne informowanie Zamawiającego, Wykonawcy o wszelkich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dostrzeżonych błędach w realizacji zadania, a w szczególności o powstałych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w trakcie budowy</w:t>
      </w:r>
      <w:r w:rsidRPr="00DE2332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rozbieżnościach z dokumentacją projektową,</w:t>
      </w:r>
    </w:p>
    <w:p w14:paraId="7DA2B047" w14:textId="071DE3C3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O</w:t>
      </w:r>
      <w:r w:rsidR="008F57A4" w:rsidRPr="00DE2332">
        <w:rPr>
          <w:rFonts w:ascii="Verdana" w:hAnsi="Verdana"/>
          <w:sz w:val="20"/>
          <w:szCs w:val="20"/>
        </w:rPr>
        <w:t>cena wyników badań materiałów i konstrukcji w zakresie zgodności</w:t>
      </w:r>
      <w:r w:rsidR="00432519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 xml:space="preserve">z </w:t>
      </w:r>
      <w:r w:rsidR="00DE2332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rozwiązaniami projektowymi, normami i innymi obowiązującymi przepisami prawa na wniosek</w:t>
      </w:r>
      <w:r w:rsidRPr="00DE2332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Zamawiającego</w:t>
      </w:r>
      <w:r w:rsidRPr="00DE2332">
        <w:rPr>
          <w:rFonts w:ascii="Verdana" w:hAnsi="Verdana"/>
          <w:sz w:val="20"/>
          <w:szCs w:val="20"/>
        </w:rPr>
        <w:t xml:space="preserve"> w terminie nie później niż 3 dni od </w:t>
      </w:r>
      <w:r w:rsidR="00E650AC">
        <w:rPr>
          <w:rFonts w:ascii="Verdana" w:hAnsi="Verdana"/>
          <w:sz w:val="20"/>
          <w:szCs w:val="20"/>
        </w:rPr>
        <w:t xml:space="preserve"> </w:t>
      </w:r>
      <w:r w:rsidRPr="00DE2332">
        <w:rPr>
          <w:rFonts w:ascii="Verdana" w:hAnsi="Verdana"/>
          <w:sz w:val="20"/>
          <w:szCs w:val="20"/>
        </w:rPr>
        <w:t>otrzymania informacji,</w:t>
      </w:r>
    </w:p>
    <w:p w14:paraId="30895B9B" w14:textId="26B1C417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Z</w:t>
      </w:r>
      <w:r w:rsidR="008F57A4" w:rsidRPr="00DE2332">
        <w:rPr>
          <w:rFonts w:ascii="Verdana" w:hAnsi="Verdana"/>
          <w:sz w:val="20"/>
          <w:szCs w:val="20"/>
        </w:rPr>
        <w:t>apewnienie udziału projektantów poszczególnych specjalności zgodnie z przedmiotem zamówienia, w tym dokonywanie regularnych wpisów do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dziennika budowy,</w:t>
      </w:r>
    </w:p>
    <w:p w14:paraId="6B5C6954" w14:textId="242DEE0D" w:rsidR="00DE2332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W</w:t>
      </w:r>
      <w:r w:rsidR="008F57A4" w:rsidRPr="00DE2332">
        <w:rPr>
          <w:rFonts w:ascii="Verdana" w:hAnsi="Verdana"/>
          <w:sz w:val="20"/>
          <w:szCs w:val="20"/>
        </w:rPr>
        <w:t xml:space="preserve"> przypadku konieczności uszczegółowienia i/lub doprecyzowania 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 xml:space="preserve">dokumentacji projektowej – dostarczenie Zamawiającemu wykonanej </w:t>
      </w:r>
      <w:r w:rsidR="00DE2332">
        <w:rPr>
          <w:rFonts w:ascii="Verdana" w:hAnsi="Verdana"/>
          <w:sz w:val="20"/>
          <w:szCs w:val="20"/>
        </w:rPr>
        <w:t xml:space="preserve"> 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 xml:space="preserve">dokumentacji </w:t>
      </w:r>
      <w:bookmarkStart w:id="1" w:name="_Hlk150328517"/>
      <w:r w:rsidR="008F57A4" w:rsidRPr="00DE2332">
        <w:rPr>
          <w:rFonts w:ascii="Verdana" w:hAnsi="Verdana"/>
          <w:sz w:val="20"/>
          <w:szCs w:val="20"/>
        </w:rPr>
        <w:t xml:space="preserve">w liczbie </w:t>
      </w:r>
      <w:r w:rsidR="00A655A7">
        <w:rPr>
          <w:rFonts w:ascii="Verdana" w:hAnsi="Verdana"/>
          <w:sz w:val="20"/>
          <w:szCs w:val="20"/>
        </w:rPr>
        <w:t>3</w:t>
      </w:r>
      <w:r w:rsidR="008F57A4" w:rsidRPr="00DE2332">
        <w:rPr>
          <w:rFonts w:ascii="Verdana" w:hAnsi="Verdana"/>
          <w:sz w:val="20"/>
          <w:szCs w:val="20"/>
        </w:rPr>
        <w:t xml:space="preserve"> egzemplarzy w wersji papierowej oraz 2 </w:t>
      </w:r>
      <w:r w:rsidR="00A655A7">
        <w:rPr>
          <w:rFonts w:ascii="Verdana" w:hAnsi="Verdana"/>
          <w:sz w:val="20"/>
          <w:szCs w:val="20"/>
        </w:rPr>
        <w:t xml:space="preserve">sztuk nośników zewnętrznych </w:t>
      </w:r>
      <w:r w:rsidR="00670B6C">
        <w:rPr>
          <w:rFonts w:ascii="Verdana" w:hAnsi="Verdana"/>
          <w:sz w:val="20"/>
          <w:szCs w:val="20"/>
        </w:rPr>
        <w:t xml:space="preserve">(materiały </w:t>
      </w:r>
      <w:r w:rsidR="008F57A4" w:rsidRPr="00DE2332">
        <w:rPr>
          <w:rFonts w:ascii="Verdana" w:hAnsi="Verdana"/>
          <w:sz w:val="20"/>
          <w:szCs w:val="20"/>
        </w:rPr>
        <w:t>w wersji elektronicznej w formacie: *.PDF, *.DOC, *.DWG</w:t>
      </w:r>
      <w:r w:rsidR="00670B6C">
        <w:rPr>
          <w:rFonts w:ascii="Verdana" w:hAnsi="Verdana"/>
          <w:sz w:val="20"/>
          <w:szCs w:val="20"/>
        </w:rPr>
        <w:t>)</w:t>
      </w:r>
      <w:r w:rsidR="008F57A4" w:rsidRPr="00DE2332">
        <w:rPr>
          <w:rFonts w:ascii="Verdana" w:hAnsi="Verdana"/>
          <w:sz w:val="20"/>
          <w:szCs w:val="20"/>
        </w:rPr>
        <w:t xml:space="preserve">, w terminie uzgodnionym z Zamawiającym oraz przekazanie </w:t>
      </w:r>
      <w:r w:rsidR="00670B6C">
        <w:rPr>
          <w:rFonts w:ascii="Verdana" w:hAnsi="Verdana"/>
          <w:sz w:val="20"/>
          <w:szCs w:val="20"/>
        </w:rPr>
        <w:t xml:space="preserve"> </w:t>
      </w:r>
      <w:r w:rsidR="00E650AC">
        <w:rPr>
          <w:rFonts w:ascii="Verdana" w:hAnsi="Verdana"/>
          <w:sz w:val="20"/>
          <w:szCs w:val="20"/>
        </w:rPr>
        <w:t xml:space="preserve"> </w:t>
      </w:r>
      <w:r w:rsidR="00670B6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Zamawiającemu praw autorskich do tej</w:t>
      </w:r>
      <w:r w:rsidR="00670B6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dokumentacji, zgodnie z zapisami Umowy</w:t>
      </w:r>
      <w:bookmarkEnd w:id="1"/>
      <w:r w:rsidR="008F57A4" w:rsidRPr="00DE2332">
        <w:rPr>
          <w:rFonts w:ascii="Verdana" w:hAnsi="Verdana"/>
          <w:sz w:val="20"/>
          <w:szCs w:val="20"/>
        </w:rPr>
        <w:t>,</w:t>
      </w:r>
    </w:p>
    <w:p w14:paraId="56DE8EFC" w14:textId="12B17B69" w:rsidR="005D1CDE" w:rsidRDefault="00A80534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DE2332">
        <w:rPr>
          <w:rFonts w:ascii="Verdana" w:hAnsi="Verdana"/>
          <w:sz w:val="20"/>
          <w:szCs w:val="20"/>
        </w:rPr>
        <w:t>W</w:t>
      </w:r>
      <w:r w:rsidR="008F57A4" w:rsidRPr="00DE2332">
        <w:rPr>
          <w:rFonts w:ascii="Verdana" w:hAnsi="Verdana"/>
          <w:sz w:val="20"/>
          <w:szCs w:val="20"/>
        </w:rPr>
        <w:t xml:space="preserve"> przypadku stwierdzenia błędów lub braków w dokumentacji projektowej-</w:t>
      </w:r>
      <w:r w:rsidR="00E650AC">
        <w:rPr>
          <w:rFonts w:ascii="Verdana" w:hAnsi="Verdana"/>
          <w:sz w:val="20"/>
          <w:szCs w:val="20"/>
        </w:rPr>
        <w:t xml:space="preserve"> </w:t>
      </w:r>
      <w:r w:rsidR="008F57A4" w:rsidRPr="00DE2332">
        <w:rPr>
          <w:rFonts w:ascii="Verdana" w:hAnsi="Verdana"/>
          <w:sz w:val="20"/>
          <w:szCs w:val="20"/>
        </w:rPr>
        <w:t>pisemne zgłoszenie tego faktu Zamawiającemu</w:t>
      </w:r>
      <w:r w:rsidRPr="00DE2332">
        <w:rPr>
          <w:rFonts w:ascii="Verdana" w:hAnsi="Verdana"/>
          <w:sz w:val="20"/>
          <w:szCs w:val="20"/>
        </w:rPr>
        <w:t xml:space="preserve"> w terminie nie później niż 3 dni od powzięcia informacji</w:t>
      </w:r>
      <w:r w:rsidR="005D1CDE">
        <w:rPr>
          <w:rFonts w:ascii="Verdana" w:hAnsi="Verdana"/>
          <w:sz w:val="20"/>
          <w:szCs w:val="20"/>
        </w:rPr>
        <w:t>,</w:t>
      </w:r>
    </w:p>
    <w:p w14:paraId="71B1FC60" w14:textId="77777777" w:rsidR="005D1CDE" w:rsidRDefault="00DE2332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5D1CDE">
        <w:rPr>
          <w:rFonts w:ascii="Verdana" w:hAnsi="Verdana"/>
          <w:sz w:val="20"/>
          <w:szCs w:val="20"/>
        </w:rPr>
        <w:t>P</w:t>
      </w:r>
      <w:r w:rsidR="008F57A4" w:rsidRPr="005D1CDE">
        <w:rPr>
          <w:rFonts w:ascii="Verdana" w:hAnsi="Verdana"/>
          <w:sz w:val="20"/>
          <w:szCs w:val="20"/>
        </w:rPr>
        <w:t>rowadzenie regularnych inspekcji na placu budowy przez wszystkich inspektorów nadzoru autorskiego, w terminach zgodnych z harmonogramem nadzoru autorskiego, jednak nie rzadziej niż raz w miesiącu</w:t>
      </w:r>
      <w:r w:rsidR="005D1CDE">
        <w:rPr>
          <w:rFonts w:ascii="Verdana" w:hAnsi="Verdana"/>
          <w:sz w:val="20"/>
          <w:szCs w:val="20"/>
        </w:rPr>
        <w:t>,</w:t>
      </w:r>
    </w:p>
    <w:p w14:paraId="63880321" w14:textId="29FB7FBA" w:rsidR="008F57A4" w:rsidRPr="005D1CDE" w:rsidRDefault="00DE2332" w:rsidP="00E650AC">
      <w:pPr>
        <w:pStyle w:val="Akapitzlist"/>
        <w:numPr>
          <w:ilvl w:val="1"/>
          <w:numId w:val="30"/>
        </w:numPr>
        <w:tabs>
          <w:tab w:val="left" w:pos="851"/>
        </w:tabs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5D1CDE">
        <w:rPr>
          <w:rFonts w:ascii="Verdana" w:hAnsi="Verdana"/>
          <w:sz w:val="20"/>
          <w:szCs w:val="20"/>
        </w:rPr>
        <w:t>Koniecznoś</w:t>
      </w:r>
      <w:r w:rsidR="00FC7395" w:rsidRPr="005D1CDE">
        <w:rPr>
          <w:rFonts w:ascii="Verdana" w:hAnsi="Verdana"/>
          <w:sz w:val="20"/>
          <w:szCs w:val="20"/>
        </w:rPr>
        <w:t>ć</w:t>
      </w:r>
      <w:r w:rsidRPr="005D1CDE">
        <w:rPr>
          <w:rFonts w:ascii="Verdana" w:hAnsi="Verdana"/>
          <w:sz w:val="20"/>
          <w:szCs w:val="20"/>
        </w:rPr>
        <w:t xml:space="preserve"> uzyskiwania zgody Projektanta na zmiany</w:t>
      </w:r>
      <w:r w:rsidR="00FC7395" w:rsidRPr="005D1CDE">
        <w:rPr>
          <w:rFonts w:ascii="Verdana" w:hAnsi="Verdana"/>
          <w:sz w:val="20"/>
          <w:szCs w:val="20"/>
        </w:rPr>
        <w:t xml:space="preserve"> i </w:t>
      </w:r>
      <w:r w:rsidR="005749D1" w:rsidRPr="005D1CDE">
        <w:rPr>
          <w:rFonts w:ascii="Verdana" w:hAnsi="Verdana"/>
          <w:sz w:val="20"/>
          <w:szCs w:val="20"/>
        </w:rPr>
        <w:t>roboty</w:t>
      </w:r>
      <w:r w:rsidR="00FC7395" w:rsidRPr="005D1CDE">
        <w:rPr>
          <w:rFonts w:ascii="Verdana" w:hAnsi="Verdana"/>
          <w:sz w:val="20"/>
          <w:szCs w:val="20"/>
        </w:rPr>
        <w:t xml:space="preserve"> dodatkowe.</w:t>
      </w:r>
    </w:p>
    <w:p w14:paraId="24A886DC" w14:textId="287B2D10" w:rsidR="005D1CDE" w:rsidRPr="00655C68" w:rsidRDefault="005D1CDE" w:rsidP="00E650AC">
      <w:pPr>
        <w:pStyle w:val="Akapitzlist"/>
        <w:numPr>
          <w:ilvl w:val="0"/>
          <w:numId w:val="30"/>
        </w:num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655C68">
        <w:rPr>
          <w:rFonts w:ascii="Verdana" w:hAnsi="Verdana"/>
          <w:sz w:val="20"/>
          <w:szCs w:val="20"/>
        </w:rPr>
        <w:t>W trakcie trwania prac projektowych – na każde wezwanie Zamawiającego – Wykonawca zobligowany jest do przedstawienia szacunkowych (wskaźnikowych) kosztów przyjmowanych rozwiązań projektowych, które wpływają na całkowite koszty zadania.</w:t>
      </w:r>
    </w:p>
    <w:p w14:paraId="34CAE00A" w14:textId="77777777" w:rsidR="005D1CDE" w:rsidRDefault="005D1CDE" w:rsidP="00432519">
      <w:pPr>
        <w:pStyle w:val="Akapitzlist"/>
        <w:numPr>
          <w:ilvl w:val="1"/>
          <w:numId w:val="30"/>
        </w:numPr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5D1CDE">
        <w:rPr>
          <w:rFonts w:ascii="Verdana" w:hAnsi="Verdana"/>
          <w:sz w:val="20"/>
          <w:szCs w:val="20"/>
        </w:rPr>
        <w:t xml:space="preserve">Zamawiający nie wymaga, aby w trakcie obowiązywania Umowy, Wykonawca zatrudniał na podstawie umowy o pracę w wymiarze czasu pracy adekwatnym do powierzonych zadań, osoby wykonujące w ramach niniejszej Umowy czynności z zakresu prac </w:t>
      </w:r>
      <w:proofErr w:type="spellStart"/>
      <w:r w:rsidRPr="005D1CDE">
        <w:rPr>
          <w:rFonts w:ascii="Verdana" w:hAnsi="Verdana"/>
          <w:sz w:val="20"/>
          <w:szCs w:val="20"/>
        </w:rPr>
        <w:t>administracyjno</w:t>
      </w:r>
      <w:proofErr w:type="spellEnd"/>
      <w:r w:rsidRPr="005D1CDE">
        <w:rPr>
          <w:rFonts w:ascii="Verdana" w:hAnsi="Verdana"/>
          <w:sz w:val="20"/>
          <w:szCs w:val="20"/>
        </w:rPr>
        <w:t xml:space="preserve"> – biurowych.</w:t>
      </w:r>
    </w:p>
    <w:p w14:paraId="313E5270" w14:textId="408B2302" w:rsidR="008F57A4" w:rsidRPr="005D1CDE" w:rsidRDefault="008F57A4" w:rsidP="00432519">
      <w:pPr>
        <w:pStyle w:val="Akapitzlist"/>
        <w:numPr>
          <w:ilvl w:val="1"/>
          <w:numId w:val="30"/>
        </w:numPr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5D1CDE">
        <w:rPr>
          <w:rFonts w:ascii="Verdana" w:hAnsi="Verdana"/>
          <w:sz w:val="20"/>
          <w:szCs w:val="20"/>
        </w:rPr>
        <w:lastRenderedPageBreak/>
        <w:t>Obowiązki Zamawiającego.</w:t>
      </w:r>
    </w:p>
    <w:p w14:paraId="45202A74" w14:textId="073AFB1B" w:rsidR="008F57A4" w:rsidRPr="008F57A4" w:rsidRDefault="008F57A4" w:rsidP="00432519">
      <w:pPr>
        <w:pStyle w:val="Akapitzlist"/>
        <w:numPr>
          <w:ilvl w:val="1"/>
          <w:numId w:val="30"/>
        </w:numPr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8F57A4">
        <w:rPr>
          <w:rFonts w:ascii="Verdana" w:hAnsi="Verdana"/>
          <w:sz w:val="20"/>
          <w:szCs w:val="20"/>
        </w:rPr>
        <w:t xml:space="preserve">Zamawiający dostarczy Wykonawcy dokumentację związaną z Projektem– </w:t>
      </w:r>
      <w:r w:rsidR="00DE2332">
        <w:rPr>
          <w:rFonts w:ascii="Verdana" w:hAnsi="Verdana"/>
          <w:sz w:val="20"/>
          <w:szCs w:val="20"/>
        </w:rPr>
        <w:t xml:space="preserve"> </w:t>
      </w:r>
      <w:r w:rsidRPr="008F57A4">
        <w:rPr>
          <w:rFonts w:ascii="Verdana" w:hAnsi="Verdana"/>
          <w:sz w:val="20"/>
          <w:szCs w:val="20"/>
        </w:rPr>
        <w:t xml:space="preserve">załącznik </w:t>
      </w:r>
      <w:r w:rsidRPr="002D2EE5">
        <w:rPr>
          <w:rFonts w:ascii="Verdana" w:hAnsi="Verdana"/>
          <w:sz w:val="20"/>
          <w:szCs w:val="20"/>
        </w:rPr>
        <w:t>nr 1</w:t>
      </w:r>
      <w:r w:rsidRPr="008F57A4">
        <w:rPr>
          <w:rFonts w:ascii="Verdana" w:hAnsi="Verdana"/>
          <w:sz w:val="20"/>
          <w:szCs w:val="20"/>
        </w:rPr>
        <w:t xml:space="preserve"> do OPZ,</w:t>
      </w:r>
    </w:p>
    <w:p w14:paraId="02346118" w14:textId="5A6750FC" w:rsidR="00DE2332" w:rsidRDefault="008F57A4" w:rsidP="00432519">
      <w:pPr>
        <w:pStyle w:val="Akapitzlist"/>
        <w:numPr>
          <w:ilvl w:val="1"/>
          <w:numId w:val="30"/>
        </w:numPr>
        <w:spacing w:before="100" w:beforeAutospacing="1" w:after="100" w:afterAutospacing="1"/>
        <w:ind w:left="851" w:hanging="567"/>
        <w:jc w:val="both"/>
        <w:rPr>
          <w:rFonts w:ascii="Verdana" w:hAnsi="Verdana"/>
          <w:sz w:val="20"/>
          <w:szCs w:val="20"/>
        </w:rPr>
      </w:pPr>
      <w:r w:rsidRPr="008F57A4">
        <w:rPr>
          <w:rFonts w:ascii="Verdana" w:hAnsi="Verdana"/>
          <w:sz w:val="20"/>
          <w:szCs w:val="20"/>
        </w:rPr>
        <w:t>Zamawiający wystąpi samodzielnie, we wszystkich sprawach formalnych,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8F57A4">
        <w:rPr>
          <w:rFonts w:ascii="Verdana" w:hAnsi="Verdana"/>
          <w:sz w:val="20"/>
          <w:szCs w:val="20"/>
        </w:rPr>
        <w:t>tj. w przypadkach, gdzie udział Zamawiającego jest wymagany przez obowiązujące przepisy i tam, gdzie Wykonawca nie może być uprawniony do występowania w imieniu Zamawiającego.</w:t>
      </w:r>
    </w:p>
    <w:p w14:paraId="1460963F" w14:textId="31EF2E39" w:rsidR="00DE2332" w:rsidRPr="00DE2332" w:rsidRDefault="00DE2332" w:rsidP="005749D1">
      <w:pPr>
        <w:spacing w:before="100" w:beforeAutospacing="1" w:after="100" w:afterAutospacing="1"/>
        <w:ind w:left="-142" w:firstLine="142"/>
        <w:jc w:val="both"/>
        <w:rPr>
          <w:rFonts w:ascii="Verdana" w:hAnsi="Verdana"/>
          <w:b/>
          <w:bCs/>
          <w:sz w:val="20"/>
          <w:szCs w:val="20"/>
        </w:rPr>
      </w:pPr>
      <w:r w:rsidRPr="00090309">
        <w:rPr>
          <w:rFonts w:ascii="Verdana" w:hAnsi="Verdana"/>
          <w:b/>
          <w:bCs/>
          <w:sz w:val="20"/>
          <w:szCs w:val="20"/>
        </w:rPr>
        <w:t>III.</w:t>
      </w:r>
      <w:r w:rsidRPr="00DE2332">
        <w:rPr>
          <w:rFonts w:ascii="Verdana" w:hAnsi="Verdana"/>
          <w:b/>
          <w:bCs/>
          <w:sz w:val="20"/>
          <w:szCs w:val="20"/>
        </w:rPr>
        <w:t xml:space="preserve"> T</w:t>
      </w:r>
      <w:r w:rsidRPr="00090309">
        <w:rPr>
          <w:rFonts w:ascii="Verdana" w:hAnsi="Verdana"/>
          <w:b/>
          <w:bCs/>
          <w:sz w:val="20"/>
          <w:szCs w:val="20"/>
        </w:rPr>
        <w:t>ermin realizacji</w:t>
      </w:r>
    </w:p>
    <w:p w14:paraId="5870A030" w14:textId="70EF1E72" w:rsidR="00DE2332" w:rsidRPr="00DE2332" w:rsidRDefault="00090309" w:rsidP="00432519">
      <w:p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DE2332" w:rsidRPr="00DE2332">
        <w:rPr>
          <w:rFonts w:ascii="Verdana" w:hAnsi="Verdana"/>
          <w:sz w:val="20"/>
          <w:szCs w:val="20"/>
        </w:rPr>
        <w:t xml:space="preserve"> Datą rozpoczęcia wykonywania </w:t>
      </w:r>
      <w:r>
        <w:rPr>
          <w:rFonts w:ascii="Verdana" w:hAnsi="Verdana"/>
          <w:sz w:val="20"/>
          <w:szCs w:val="20"/>
        </w:rPr>
        <w:t>j</w:t>
      </w:r>
      <w:r w:rsidR="00DE2332" w:rsidRPr="00DE2332">
        <w:rPr>
          <w:rFonts w:ascii="Verdana" w:hAnsi="Verdana"/>
          <w:sz w:val="20"/>
          <w:szCs w:val="20"/>
        </w:rPr>
        <w:t>est dzień podpisania Umowy.</w:t>
      </w:r>
    </w:p>
    <w:p w14:paraId="66FCC446" w14:textId="6E37ED8F" w:rsidR="00090309" w:rsidRDefault="00090309" w:rsidP="00432519">
      <w:p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 w:rsidRPr="00E650AC">
        <w:rPr>
          <w:rFonts w:ascii="Verdana" w:hAnsi="Verdana"/>
          <w:sz w:val="20"/>
          <w:szCs w:val="20"/>
        </w:rPr>
        <w:t xml:space="preserve">2. </w:t>
      </w:r>
      <w:r w:rsidR="00DE2332" w:rsidRPr="00E650AC">
        <w:rPr>
          <w:rFonts w:ascii="Verdana" w:hAnsi="Verdana"/>
          <w:sz w:val="20"/>
          <w:szCs w:val="20"/>
        </w:rPr>
        <w:t>Wykonawca będzie świadczył swoje usługi pełnienia nadzoru autorskiego nad realizacją</w:t>
      </w:r>
      <w:r w:rsidR="00432519">
        <w:rPr>
          <w:rFonts w:ascii="Verdana" w:hAnsi="Verdana"/>
          <w:sz w:val="20"/>
          <w:szCs w:val="20"/>
        </w:rPr>
        <w:t xml:space="preserve"> </w:t>
      </w:r>
      <w:r w:rsidR="00DE2332" w:rsidRPr="00E650AC">
        <w:rPr>
          <w:rFonts w:ascii="Verdana" w:hAnsi="Verdana"/>
          <w:sz w:val="20"/>
          <w:szCs w:val="20"/>
        </w:rPr>
        <w:t xml:space="preserve">robót budowlano-montażowych od daty </w:t>
      </w:r>
      <w:r w:rsidR="00E650AC" w:rsidRPr="00E650AC">
        <w:rPr>
          <w:rFonts w:ascii="Verdana" w:hAnsi="Verdana"/>
          <w:sz w:val="20"/>
          <w:szCs w:val="20"/>
        </w:rPr>
        <w:t>zawarcia</w:t>
      </w:r>
      <w:r w:rsidR="00DE2332" w:rsidRPr="00E650AC">
        <w:rPr>
          <w:rFonts w:ascii="Verdana" w:hAnsi="Verdana"/>
          <w:sz w:val="20"/>
          <w:szCs w:val="20"/>
        </w:rPr>
        <w:t xml:space="preserve"> Umowy</w:t>
      </w:r>
      <w:r w:rsidR="00E650AC" w:rsidRPr="00E650AC">
        <w:rPr>
          <w:rFonts w:ascii="Verdana" w:hAnsi="Verdana"/>
          <w:sz w:val="20"/>
          <w:szCs w:val="20"/>
        </w:rPr>
        <w:t xml:space="preserve"> lub </w:t>
      </w:r>
      <w:r w:rsidR="00E650AC" w:rsidRPr="00E650AC">
        <w:rPr>
          <w:rFonts w:ascii="Verdana" w:hAnsi="Verdana"/>
          <w:sz w:val="20"/>
          <w:szCs w:val="20"/>
        </w:rPr>
        <w:t>od dnia protokolarnego przekazania terenu budowy Wykonawcy robót budowlanych</w:t>
      </w:r>
      <w:r w:rsidRPr="00E650AC">
        <w:rPr>
          <w:rFonts w:ascii="Verdana" w:hAnsi="Verdana"/>
          <w:sz w:val="20"/>
          <w:szCs w:val="20"/>
        </w:rPr>
        <w:t>,</w:t>
      </w:r>
      <w:r w:rsidR="00DE2332" w:rsidRPr="00E650AC">
        <w:rPr>
          <w:rFonts w:ascii="Verdana" w:hAnsi="Verdana"/>
          <w:sz w:val="20"/>
          <w:szCs w:val="20"/>
        </w:rPr>
        <w:t xml:space="preserve"> przez </w:t>
      </w:r>
      <w:r w:rsidR="00DE2332" w:rsidRPr="00DE2332">
        <w:rPr>
          <w:rFonts w:ascii="Verdana" w:hAnsi="Verdana"/>
          <w:sz w:val="20"/>
          <w:szCs w:val="20"/>
        </w:rPr>
        <w:t xml:space="preserve">cały okres trwania robót budowlano-montażowych realizowanych w oparciu o dokumentację </w:t>
      </w:r>
      <w:r>
        <w:rPr>
          <w:rFonts w:ascii="Verdana" w:hAnsi="Verdana"/>
          <w:sz w:val="20"/>
          <w:szCs w:val="20"/>
        </w:rPr>
        <w:t xml:space="preserve">projektową. Przewidywany termin zakończenia umowy na wykonanie robót budowlanych </w:t>
      </w:r>
      <w:r w:rsidR="00E650AC">
        <w:rPr>
          <w:rFonts w:ascii="Verdana" w:hAnsi="Verdana"/>
          <w:sz w:val="20"/>
          <w:szCs w:val="20"/>
        </w:rPr>
        <w:t>28</w:t>
      </w:r>
      <w:r>
        <w:rPr>
          <w:rFonts w:ascii="Verdana" w:hAnsi="Verdana"/>
          <w:sz w:val="20"/>
          <w:szCs w:val="20"/>
        </w:rPr>
        <w:t>.</w:t>
      </w:r>
      <w:r w:rsidR="00E650AC">
        <w:rPr>
          <w:rFonts w:ascii="Verdana" w:hAnsi="Verdana"/>
          <w:sz w:val="20"/>
          <w:szCs w:val="20"/>
        </w:rPr>
        <w:t>02</w:t>
      </w:r>
      <w:r>
        <w:rPr>
          <w:rFonts w:ascii="Verdana" w:hAnsi="Verdana"/>
          <w:sz w:val="20"/>
          <w:szCs w:val="20"/>
        </w:rPr>
        <w:t>.202</w:t>
      </w:r>
      <w:r w:rsidR="00E650AC">
        <w:rPr>
          <w:rFonts w:ascii="Verdana" w:hAnsi="Verdana"/>
          <w:sz w:val="20"/>
          <w:szCs w:val="20"/>
        </w:rPr>
        <w:t>6</w:t>
      </w:r>
      <w:r w:rsidR="00FC739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</w:t>
      </w:r>
      <w:r w:rsidR="00FC7395">
        <w:rPr>
          <w:rFonts w:ascii="Verdana" w:hAnsi="Verdana"/>
          <w:sz w:val="20"/>
          <w:szCs w:val="20"/>
        </w:rPr>
        <w:t>.</w:t>
      </w:r>
    </w:p>
    <w:p w14:paraId="1783E1ED" w14:textId="37804F4C" w:rsidR="00DE2332" w:rsidRPr="00DE2332" w:rsidRDefault="00090309" w:rsidP="00432519">
      <w:p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 w:rsidR="00DE2332" w:rsidRPr="00DE2332">
        <w:rPr>
          <w:rFonts w:ascii="Verdana" w:hAnsi="Verdana"/>
          <w:sz w:val="20"/>
          <w:szCs w:val="20"/>
        </w:rPr>
        <w:t xml:space="preserve">Potwierdzeniem </w:t>
      </w:r>
      <w:r>
        <w:rPr>
          <w:rFonts w:ascii="Verdana" w:hAnsi="Verdana"/>
          <w:sz w:val="20"/>
          <w:szCs w:val="20"/>
        </w:rPr>
        <w:t>n</w:t>
      </w:r>
      <w:r w:rsidR="00DE2332" w:rsidRPr="00DE2332">
        <w:rPr>
          <w:rFonts w:ascii="Verdana" w:hAnsi="Verdana"/>
          <w:sz w:val="20"/>
          <w:szCs w:val="20"/>
        </w:rPr>
        <w:t xml:space="preserve">ależytego </w:t>
      </w:r>
      <w:r>
        <w:rPr>
          <w:rFonts w:ascii="Verdana" w:hAnsi="Verdana"/>
          <w:sz w:val="20"/>
          <w:szCs w:val="20"/>
        </w:rPr>
        <w:t>w</w:t>
      </w:r>
      <w:r w:rsidR="00DE2332" w:rsidRPr="00DE2332">
        <w:rPr>
          <w:rFonts w:ascii="Verdana" w:hAnsi="Verdana"/>
          <w:sz w:val="20"/>
          <w:szCs w:val="20"/>
        </w:rPr>
        <w:t xml:space="preserve">ykonania </w:t>
      </w:r>
      <w:r>
        <w:rPr>
          <w:rFonts w:ascii="Verdana" w:hAnsi="Verdana"/>
          <w:sz w:val="20"/>
          <w:szCs w:val="20"/>
        </w:rPr>
        <w:t>Umowy</w:t>
      </w:r>
      <w:r w:rsidR="00DE2332" w:rsidRPr="00DE2332">
        <w:rPr>
          <w:rFonts w:ascii="Verdana" w:hAnsi="Verdana"/>
          <w:sz w:val="20"/>
          <w:szCs w:val="20"/>
        </w:rPr>
        <w:t xml:space="preserve"> jest zatwierdzenie przez Zamawiającego</w:t>
      </w:r>
      <w:r w:rsidR="0043251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raportów miesięcznych i </w:t>
      </w:r>
      <w:r w:rsidR="001144A4">
        <w:rPr>
          <w:rFonts w:ascii="Verdana" w:hAnsi="Verdana"/>
          <w:sz w:val="20"/>
          <w:szCs w:val="20"/>
        </w:rPr>
        <w:t>r</w:t>
      </w:r>
      <w:r w:rsidR="00DE2332" w:rsidRPr="00DE2332">
        <w:rPr>
          <w:rFonts w:ascii="Verdana" w:hAnsi="Verdana"/>
          <w:sz w:val="20"/>
          <w:szCs w:val="20"/>
        </w:rPr>
        <w:t xml:space="preserve">aportu </w:t>
      </w:r>
      <w:r>
        <w:rPr>
          <w:rFonts w:ascii="Verdana" w:hAnsi="Verdana"/>
          <w:sz w:val="20"/>
          <w:szCs w:val="20"/>
        </w:rPr>
        <w:t>k</w:t>
      </w:r>
      <w:r w:rsidR="00DE2332" w:rsidRPr="00DE2332">
        <w:rPr>
          <w:rFonts w:ascii="Verdana" w:hAnsi="Verdana"/>
          <w:sz w:val="20"/>
          <w:szCs w:val="20"/>
        </w:rPr>
        <w:t>ońcowego.</w:t>
      </w:r>
    </w:p>
    <w:p w14:paraId="257FD963" w14:textId="4B89B7C2" w:rsidR="005749D1" w:rsidRPr="00E650AC" w:rsidRDefault="0032381A" w:rsidP="00432519">
      <w:pPr>
        <w:spacing w:before="100" w:beforeAutospacing="1" w:after="100" w:afterAutospacing="1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="00DE2332" w:rsidRPr="00DE2332">
        <w:rPr>
          <w:rFonts w:ascii="Verdana" w:hAnsi="Verdana"/>
          <w:sz w:val="20"/>
          <w:szCs w:val="20"/>
        </w:rPr>
        <w:t xml:space="preserve">Od dnia osiągnięcia przez Wykonawcę </w:t>
      </w:r>
      <w:r w:rsidR="00090309">
        <w:rPr>
          <w:rFonts w:ascii="Verdana" w:hAnsi="Verdana"/>
          <w:sz w:val="20"/>
          <w:szCs w:val="20"/>
        </w:rPr>
        <w:t>n</w:t>
      </w:r>
      <w:r w:rsidR="00DE2332" w:rsidRPr="00DE2332">
        <w:rPr>
          <w:rFonts w:ascii="Verdana" w:hAnsi="Verdana"/>
          <w:sz w:val="20"/>
          <w:szCs w:val="20"/>
        </w:rPr>
        <w:t xml:space="preserve">ależytego </w:t>
      </w:r>
      <w:r w:rsidR="00090309">
        <w:rPr>
          <w:rFonts w:ascii="Verdana" w:hAnsi="Verdana"/>
          <w:sz w:val="20"/>
          <w:szCs w:val="20"/>
        </w:rPr>
        <w:t>w</w:t>
      </w:r>
      <w:r w:rsidR="00DE2332" w:rsidRPr="00DE2332">
        <w:rPr>
          <w:rFonts w:ascii="Verdana" w:hAnsi="Verdana"/>
          <w:sz w:val="20"/>
          <w:szCs w:val="20"/>
        </w:rPr>
        <w:t xml:space="preserve">ykonania </w:t>
      </w:r>
      <w:r w:rsidR="00090309">
        <w:rPr>
          <w:rFonts w:ascii="Verdana" w:hAnsi="Verdana"/>
          <w:sz w:val="20"/>
          <w:szCs w:val="20"/>
        </w:rPr>
        <w:t>k</w:t>
      </w:r>
      <w:r w:rsidR="00DE2332" w:rsidRPr="00DE2332">
        <w:rPr>
          <w:rFonts w:ascii="Verdana" w:hAnsi="Verdana"/>
          <w:sz w:val="20"/>
          <w:szCs w:val="20"/>
        </w:rPr>
        <w:t xml:space="preserve">ontraktu </w:t>
      </w:r>
      <w:r w:rsidR="00090309">
        <w:rPr>
          <w:rFonts w:ascii="Verdana" w:hAnsi="Verdana"/>
          <w:sz w:val="20"/>
          <w:szCs w:val="20"/>
        </w:rPr>
        <w:t>(zatwierdzenie</w:t>
      </w:r>
      <w:r w:rsidR="00432519">
        <w:rPr>
          <w:rFonts w:ascii="Verdana" w:hAnsi="Verdana"/>
          <w:sz w:val="20"/>
          <w:szCs w:val="20"/>
        </w:rPr>
        <w:t xml:space="preserve"> </w:t>
      </w:r>
      <w:r w:rsidR="00090309">
        <w:rPr>
          <w:rFonts w:ascii="Verdana" w:hAnsi="Verdana"/>
          <w:sz w:val="20"/>
          <w:szCs w:val="20"/>
        </w:rPr>
        <w:t xml:space="preserve">raportu końcowego przez Zamawiającego) </w:t>
      </w:r>
      <w:r w:rsidR="00DE2332" w:rsidRPr="00DE2332">
        <w:rPr>
          <w:rFonts w:ascii="Verdana" w:hAnsi="Verdana"/>
          <w:sz w:val="20"/>
          <w:szCs w:val="20"/>
        </w:rPr>
        <w:t xml:space="preserve">rozpocznie się okres rękojmi i gwarancji na wykonane usługi nadzoru autorskiego i będzie trwał </w:t>
      </w:r>
      <w:r w:rsidRPr="00EA1248">
        <w:rPr>
          <w:rFonts w:ascii="Verdana" w:hAnsi="Verdana"/>
          <w:sz w:val="20"/>
          <w:szCs w:val="20"/>
        </w:rPr>
        <w:t>do chwili wygaśnięcia uprawnień Zamawiającego z tytułu gwarancji i rękojmi za wykonane na podstawie opracowanej dokumentacji roboty przez wykonawcę robót budowlanych</w:t>
      </w:r>
      <w:r w:rsidR="00DE2332" w:rsidRPr="00DE2332">
        <w:rPr>
          <w:rFonts w:ascii="Verdana" w:hAnsi="Verdana"/>
          <w:sz w:val="20"/>
          <w:szCs w:val="20"/>
        </w:rPr>
        <w:t>.</w:t>
      </w:r>
    </w:p>
    <w:p w14:paraId="7E520FE4" w14:textId="669CB95C" w:rsidR="002D2EE5" w:rsidRPr="002D2EE5" w:rsidRDefault="00090309" w:rsidP="005749D1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  <w:r w:rsidRPr="00090309">
        <w:rPr>
          <w:rFonts w:ascii="Verdana" w:hAnsi="Verdana"/>
          <w:b/>
          <w:bCs/>
          <w:sz w:val="20"/>
          <w:szCs w:val="20"/>
        </w:rPr>
        <w:t>IV. Raporty</w:t>
      </w:r>
    </w:p>
    <w:p w14:paraId="2D38A3BA" w14:textId="05318D20" w:rsidR="002D2EE5" w:rsidRPr="005749D1" w:rsidRDefault="002D2EE5" w:rsidP="005749D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1. Wymagania odnośnie składania raportów.</w:t>
      </w:r>
    </w:p>
    <w:p w14:paraId="70EDE0D2" w14:textId="7782214D" w:rsidR="002D2EE5" w:rsidRPr="005749D1" w:rsidRDefault="0080001C" w:rsidP="00432519">
      <w:pPr>
        <w:spacing w:before="100" w:beforeAutospacing="1" w:after="100" w:afterAutospacing="1"/>
        <w:ind w:left="709" w:hanging="425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1.1.</w:t>
      </w:r>
      <w:r w:rsidR="002D2EE5" w:rsidRPr="005749D1">
        <w:rPr>
          <w:rFonts w:ascii="Verdana" w:hAnsi="Verdana"/>
          <w:sz w:val="20"/>
          <w:szCs w:val="20"/>
        </w:rPr>
        <w:t xml:space="preserve">Wykonawca będzie przedstawiał </w:t>
      </w:r>
      <w:r w:rsidR="00090309" w:rsidRPr="005749D1">
        <w:rPr>
          <w:rFonts w:ascii="Verdana" w:hAnsi="Verdana"/>
          <w:sz w:val="20"/>
          <w:szCs w:val="20"/>
        </w:rPr>
        <w:t>r</w:t>
      </w:r>
      <w:r w:rsidR="002D2EE5" w:rsidRPr="005749D1">
        <w:rPr>
          <w:rFonts w:ascii="Verdana" w:hAnsi="Verdana"/>
          <w:sz w:val="20"/>
          <w:szCs w:val="20"/>
        </w:rPr>
        <w:t xml:space="preserve">aporty </w:t>
      </w:r>
      <w:r w:rsidR="00090309" w:rsidRPr="005749D1">
        <w:rPr>
          <w:rFonts w:ascii="Verdana" w:hAnsi="Verdana"/>
          <w:sz w:val="20"/>
          <w:szCs w:val="20"/>
        </w:rPr>
        <w:t>miesięczne</w:t>
      </w:r>
      <w:r w:rsidR="00B26C5B" w:rsidRPr="005749D1">
        <w:rPr>
          <w:rFonts w:ascii="Verdana" w:hAnsi="Verdana"/>
          <w:sz w:val="20"/>
          <w:szCs w:val="20"/>
        </w:rPr>
        <w:t xml:space="preserve"> stanu</w:t>
      </w:r>
      <w:r w:rsidR="005749D1" w:rsidRPr="005749D1">
        <w:rPr>
          <w:rFonts w:ascii="Verdana" w:hAnsi="Verdana"/>
          <w:sz w:val="20"/>
          <w:szCs w:val="20"/>
        </w:rPr>
        <w:t xml:space="preserve"> zaawansowania zadania</w:t>
      </w:r>
      <w:r w:rsidR="00432519">
        <w:rPr>
          <w:rFonts w:ascii="Verdana" w:hAnsi="Verdana"/>
          <w:sz w:val="20"/>
          <w:szCs w:val="20"/>
        </w:rPr>
        <w:t xml:space="preserve"> </w:t>
      </w:r>
      <w:r w:rsidR="005749D1" w:rsidRPr="005749D1">
        <w:rPr>
          <w:rFonts w:ascii="Verdana" w:hAnsi="Verdana"/>
          <w:sz w:val="20"/>
          <w:szCs w:val="20"/>
        </w:rPr>
        <w:t>czynności projektowe, prace robót budowlanych)</w:t>
      </w:r>
      <w:r w:rsidR="00090309" w:rsidRPr="005749D1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 xml:space="preserve">w terminie do </w:t>
      </w:r>
      <w:r w:rsidR="00EF1B2C">
        <w:rPr>
          <w:rFonts w:ascii="Verdana" w:hAnsi="Verdana"/>
          <w:sz w:val="20"/>
          <w:szCs w:val="20"/>
        </w:rPr>
        <w:t>5</w:t>
      </w:r>
      <w:r w:rsidR="002D2EE5" w:rsidRPr="005749D1">
        <w:rPr>
          <w:rFonts w:ascii="Verdana" w:hAnsi="Verdana"/>
          <w:sz w:val="20"/>
          <w:szCs w:val="20"/>
        </w:rPr>
        <w:t xml:space="preserve"> dni </w:t>
      </w:r>
      <w:r w:rsidR="0032381A" w:rsidRPr="005749D1">
        <w:rPr>
          <w:rFonts w:ascii="Verdana" w:hAnsi="Verdana"/>
          <w:sz w:val="20"/>
          <w:szCs w:val="20"/>
        </w:rPr>
        <w:t xml:space="preserve">roboczych </w:t>
      </w:r>
      <w:r w:rsidR="002D2EE5" w:rsidRPr="005749D1">
        <w:rPr>
          <w:rFonts w:ascii="Verdana" w:hAnsi="Verdana"/>
          <w:sz w:val="20"/>
          <w:szCs w:val="20"/>
        </w:rPr>
        <w:t>od dnia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 xml:space="preserve">zakończenia okresu raportowania w </w:t>
      </w:r>
      <w:r w:rsidR="00090309" w:rsidRPr="005749D1">
        <w:rPr>
          <w:rFonts w:ascii="Verdana" w:hAnsi="Verdana"/>
          <w:sz w:val="20"/>
          <w:szCs w:val="20"/>
        </w:rPr>
        <w:t>1</w:t>
      </w:r>
      <w:r w:rsidR="002D2EE5" w:rsidRPr="005749D1">
        <w:rPr>
          <w:rFonts w:ascii="Verdana" w:hAnsi="Verdana"/>
          <w:sz w:val="20"/>
          <w:szCs w:val="20"/>
        </w:rPr>
        <w:t xml:space="preserve"> egzemplarzach w wersji papierowej i </w:t>
      </w:r>
      <w:r w:rsidRPr="005749D1">
        <w:rPr>
          <w:rFonts w:ascii="Verdana" w:hAnsi="Verdana"/>
          <w:sz w:val="20"/>
          <w:szCs w:val="20"/>
        </w:rPr>
        <w:t>w wersji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5749D1">
        <w:rPr>
          <w:rFonts w:ascii="Verdana" w:hAnsi="Verdana"/>
          <w:sz w:val="20"/>
          <w:szCs w:val="20"/>
        </w:rPr>
        <w:t xml:space="preserve">elektronicznej z wykorzystaniem podpisu identyfikującego </w:t>
      </w:r>
      <w:r w:rsidR="005749D1" w:rsidRPr="005749D1">
        <w:rPr>
          <w:rFonts w:ascii="Verdana" w:hAnsi="Verdana"/>
          <w:sz w:val="20"/>
          <w:szCs w:val="20"/>
        </w:rPr>
        <w:t>(wzór raportu stanu zaawansowania zadania stanowi integralny załącznik nr 2)</w:t>
      </w:r>
      <w:r w:rsidRPr="005749D1">
        <w:rPr>
          <w:rFonts w:ascii="Verdana" w:hAnsi="Verdana"/>
          <w:sz w:val="20"/>
          <w:szCs w:val="20"/>
        </w:rPr>
        <w:t>. Zbiorcze zestawienie miesięcznych raportów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5749D1">
        <w:rPr>
          <w:rFonts w:ascii="Verdana" w:hAnsi="Verdana"/>
          <w:sz w:val="20"/>
          <w:szCs w:val="20"/>
        </w:rPr>
        <w:t>w formie papierowej oraz zbiorcze zestawienie raportów w formie elektronicznego zapisów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5749D1">
        <w:rPr>
          <w:rFonts w:ascii="Verdana" w:hAnsi="Verdana"/>
          <w:sz w:val="20"/>
          <w:szCs w:val="20"/>
        </w:rPr>
        <w:t>zostaną  przekazane wraz z raportem końcowym na jednym nośniku zewnętrznych, przy uwzględnieniu możliwości powielania materiałów przez Zamawiającego. Przekazanie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5749D1">
        <w:rPr>
          <w:rFonts w:ascii="Verdana" w:hAnsi="Verdana"/>
          <w:sz w:val="20"/>
          <w:szCs w:val="20"/>
        </w:rPr>
        <w:t>r</w:t>
      </w:r>
      <w:r w:rsidR="005749D1" w:rsidRPr="005749D1">
        <w:rPr>
          <w:rFonts w:ascii="Verdana" w:hAnsi="Verdana"/>
          <w:sz w:val="20"/>
          <w:szCs w:val="20"/>
        </w:rPr>
        <w:t>a</w:t>
      </w:r>
      <w:r w:rsidRPr="005749D1">
        <w:rPr>
          <w:rFonts w:ascii="Verdana" w:hAnsi="Verdana"/>
          <w:sz w:val="20"/>
          <w:szCs w:val="20"/>
        </w:rPr>
        <w:t>portu/raportów będzie się odbywać na adres wskazany i uzgodniony z Zamawiającym.</w:t>
      </w:r>
    </w:p>
    <w:p w14:paraId="70D6D8B7" w14:textId="1495CF93" w:rsidR="002D2EE5" w:rsidRPr="005749D1" w:rsidRDefault="0080001C" w:rsidP="00432519">
      <w:pPr>
        <w:spacing w:before="100" w:beforeAutospacing="1" w:after="100" w:afterAutospacing="1"/>
        <w:ind w:left="709" w:hanging="425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1.2.</w:t>
      </w:r>
      <w:r w:rsidR="002D2EE5" w:rsidRPr="005749D1">
        <w:rPr>
          <w:rFonts w:ascii="Verdana" w:hAnsi="Verdana"/>
          <w:sz w:val="20"/>
          <w:szCs w:val="20"/>
        </w:rPr>
        <w:t xml:space="preserve">Raport </w:t>
      </w:r>
      <w:r w:rsidRPr="005749D1">
        <w:rPr>
          <w:rFonts w:ascii="Verdana" w:hAnsi="Verdana"/>
          <w:sz w:val="20"/>
          <w:szCs w:val="20"/>
        </w:rPr>
        <w:t>miesięczn</w:t>
      </w:r>
      <w:r w:rsidR="002D2EE5" w:rsidRPr="005749D1">
        <w:rPr>
          <w:rFonts w:ascii="Verdana" w:hAnsi="Verdana"/>
          <w:sz w:val="20"/>
          <w:szCs w:val="20"/>
        </w:rPr>
        <w:t>y winien dotyczyć podsumowania działań podjętych przez Wykonawcę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>w okresie zakończonego miesiąca realizacji przedmiotu zamówienia. Raport winien zawierać zaawansowanie rzeczowo-finansowe w stosunku do harmonogramu Nadzoru autorskiego oraz zestawienie dokonanych w danym okresie raportowania czynności i opracowanych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>dokumentów.</w:t>
      </w:r>
    </w:p>
    <w:p w14:paraId="103AF02A" w14:textId="489AB0D5" w:rsidR="00E650AC" w:rsidRPr="005749D1" w:rsidRDefault="0080001C" w:rsidP="00432519">
      <w:pPr>
        <w:spacing w:before="100" w:beforeAutospacing="1" w:after="100" w:afterAutospacing="1"/>
        <w:ind w:left="709" w:hanging="425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1.3.</w:t>
      </w:r>
      <w:r w:rsidR="002D2EE5" w:rsidRPr="005749D1">
        <w:rPr>
          <w:rFonts w:ascii="Verdana" w:hAnsi="Verdana"/>
          <w:sz w:val="20"/>
          <w:szCs w:val="20"/>
        </w:rPr>
        <w:t xml:space="preserve">Raport Końcowy winien dotyczyć podsumowania działań podjętych przez Wykonawcę </w:t>
      </w:r>
      <w:r w:rsidRPr="005749D1">
        <w:rPr>
          <w:rFonts w:ascii="Verdana" w:hAnsi="Verdana"/>
          <w:sz w:val="20"/>
          <w:szCs w:val="20"/>
        </w:rPr>
        <w:t xml:space="preserve">                   </w:t>
      </w:r>
      <w:r w:rsidR="002D2EE5" w:rsidRPr="005749D1">
        <w:rPr>
          <w:rFonts w:ascii="Verdana" w:hAnsi="Verdana"/>
          <w:sz w:val="20"/>
          <w:szCs w:val="20"/>
        </w:rPr>
        <w:t>w okresie realizacji przedmiotu zamówienia.</w:t>
      </w:r>
    </w:p>
    <w:p w14:paraId="53348B4A" w14:textId="600DA422" w:rsidR="002D2EE5" w:rsidRPr="005749D1" w:rsidRDefault="002D2EE5" w:rsidP="005749D1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2. Zatwierdzenie Raportów.</w:t>
      </w:r>
    </w:p>
    <w:p w14:paraId="21D08A66" w14:textId="2CE20F09" w:rsidR="002D2EE5" w:rsidRPr="005749D1" w:rsidRDefault="0080001C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>2.1.</w:t>
      </w:r>
      <w:r w:rsidR="002D2EE5" w:rsidRPr="005749D1">
        <w:rPr>
          <w:rFonts w:ascii="Verdana" w:hAnsi="Verdana"/>
          <w:sz w:val="20"/>
          <w:szCs w:val="20"/>
        </w:rPr>
        <w:t>Treść opracowywanego raportu musi być na bieżąco konsultowana (za pośrednictwem poczty elektronicznej) z Zamawiającym. Potwierdzeniem zatwierdzenia raportu jest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 xml:space="preserve">podpisany przez Zamawiającego i Wykonawcę protokół zatwierdzenia </w:t>
      </w:r>
      <w:r w:rsidRPr="005749D1">
        <w:rPr>
          <w:rFonts w:ascii="Verdana" w:hAnsi="Verdana"/>
          <w:sz w:val="20"/>
          <w:szCs w:val="20"/>
        </w:rPr>
        <w:t>r</w:t>
      </w:r>
      <w:r w:rsidR="002D2EE5" w:rsidRPr="005749D1">
        <w:rPr>
          <w:rFonts w:ascii="Verdana" w:hAnsi="Verdana"/>
          <w:sz w:val="20"/>
          <w:szCs w:val="20"/>
        </w:rPr>
        <w:t>aportu.</w:t>
      </w:r>
    </w:p>
    <w:p w14:paraId="585A2FD6" w14:textId="67590F33" w:rsidR="002D2EE5" w:rsidRPr="005749D1" w:rsidRDefault="0080001C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lastRenderedPageBreak/>
        <w:t>2.2.</w:t>
      </w:r>
      <w:r w:rsidR="002D2EE5" w:rsidRPr="005749D1">
        <w:rPr>
          <w:rFonts w:ascii="Verdana" w:hAnsi="Verdana"/>
          <w:sz w:val="20"/>
          <w:szCs w:val="20"/>
        </w:rPr>
        <w:t>Zamawiający powiadomi Wykonawcę o swojej decyzji dotyczącej zatwierdzenia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>otrzymanego raportu, z podaniem przyczyn w przypadku jego odrzucenia lub konieczności</w:t>
      </w:r>
      <w:r w:rsidR="00432519">
        <w:rPr>
          <w:rFonts w:ascii="Verdana" w:hAnsi="Verdana"/>
          <w:sz w:val="20"/>
          <w:szCs w:val="20"/>
        </w:rPr>
        <w:t xml:space="preserve"> </w:t>
      </w:r>
      <w:r w:rsidR="002D2EE5" w:rsidRPr="005749D1">
        <w:rPr>
          <w:rFonts w:ascii="Verdana" w:hAnsi="Verdana"/>
          <w:sz w:val="20"/>
          <w:szCs w:val="20"/>
        </w:rPr>
        <w:t xml:space="preserve">uzupełnienia, w ciągu </w:t>
      </w:r>
      <w:r w:rsidRPr="005749D1">
        <w:rPr>
          <w:rFonts w:ascii="Verdana" w:hAnsi="Verdana"/>
          <w:sz w:val="20"/>
          <w:szCs w:val="20"/>
        </w:rPr>
        <w:t>3</w:t>
      </w:r>
      <w:r w:rsidR="002D2EE5" w:rsidRPr="005749D1">
        <w:rPr>
          <w:rFonts w:ascii="Verdana" w:hAnsi="Verdana"/>
          <w:sz w:val="20"/>
          <w:szCs w:val="20"/>
        </w:rPr>
        <w:t xml:space="preserve"> dni </w:t>
      </w:r>
      <w:r w:rsidR="0032381A" w:rsidRPr="005749D1">
        <w:rPr>
          <w:rFonts w:ascii="Verdana" w:hAnsi="Verdana"/>
          <w:sz w:val="20"/>
          <w:szCs w:val="20"/>
        </w:rPr>
        <w:t xml:space="preserve">roboczych </w:t>
      </w:r>
      <w:r w:rsidR="002D2EE5" w:rsidRPr="005749D1">
        <w:rPr>
          <w:rFonts w:ascii="Verdana" w:hAnsi="Verdana"/>
          <w:sz w:val="20"/>
          <w:szCs w:val="20"/>
        </w:rPr>
        <w:t>od daty otrzymania.</w:t>
      </w:r>
    </w:p>
    <w:p w14:paraId="16EA1B35" w14:textId="61674B5D" w:rsidR="002D2EE5" w:rsidRPr="005749D1" w:rsidRDefault="0080001C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 xml:space="preserve">2.3. </w:t>
      </w:r>
      <w:r w:rsidR="002D2EE5" w:rsidRPr="005749D1">
        <w:rPr>
          <w:rFonts w:ascii="Verdana" w:hAnsi="Verdana"/>
          <w:sz w:val="20"/>
          <w:szCs w:val="20"/>
        </w:rPr>
        <w:t xml:space="preserve">W przypadku braku uzyskania pisemnego zatwierdzenia raportu w ww. terminie, uznaje się Raport za </w:t>
      </w:r>
      <w:r w:rsidRPr="005749D1">
        <w:rPr>
          <w:rFonts w:ascii="Verdana" w:hAnsi="Verdana"/>
          <w:sz w:val="20"/>
          <w:szCs w:val="20"/>
        </w:rPr>
        <w:t>nie</w:t>
      </w:r>
      <w:r w:rsidR="002D2EE5" w:rsidRPr="005749D1">
        <w:rPr>
          <w:rFonts w:ascii="Verdana" w:hAnsi="Verdana"/>
          <w:sz w:val="20"/>
          <w:szCs w:val="20"/>
        </w:rPr>
        <w:t>zatwierdzony przez Zamawiającego.</w:t>
      </w:r>
    </w:p>
    <w:p w14:paraId="2E227A66" w14:textId="0CFC4129" w:rsidR="002D2EE5" w:rsidRPr="00E650AC" w:rsidRDefault="0080001C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 xml:space="preserve">2.4. </w:t>
      </w:r>
      <w:r w:rsidR="002D2EE5" w:rsidRPr="005749D1">
        <w:rPr>
          <w:rFonts w:ascii="Verdana" w:hAnsi="Verdana"/>
          <w:sz w:val="20"/>
          <w:szCs w:val="20"/>
        </w:rPr>
        <w:t xml:space="preserve">Protokół zatwierdzenia raportu miesięcznego/końcowego jest podstawą wystawienia przez </w:t>
      </w:r>
      <w:r w:rsidR="002D2EE5" w:rsidRPr="00E650AC">
        <w:rPr>
          <w:rFonts w:ascii="Verdana" w:hAnsi="Verdana"/>
          <w:sz w:val="20"/>
          <w:szCs w:val="20"/>
        </w:rPr>
        <w:t>Wykonawcę faktury.</w:t>
      </w:r>
    </w:p>
    <w:p w14:paraId="32BE139C" w14:textId="43270048" w:rsidR="00315AA1" w:rsidRPr="00315AA1" w:rsidRDefault="0080001C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trike/>
          <w:sz w:val="20"/>
          <w:szCs w:val="20"/>
        </w:rPr>
      </w:pPr>
      <w:r w:rsidRPr="00E650AC">
        <w:rPr>
          <w:rFonts w:ascii="Verdana" w:hAnsi="Verdana"/>
          <w:sz w:val="20"/>
          <w:szCs w:val="20"/>
        </w:rPr>
        <w:t>2.5.</w:t>
      </w:r>
      <w:r w:rsidR="00315AA1" w:rsidRPr="00E650AC">
        <w:rPr>
          <w:rFonts w:ascii="Verdana" w:hAnsi="Verdana"/>
          <w:sz w:val="20"/>
          <w:szCs w:val="20"/>
        </w:rPr>
        <w:t xml:space="preserve"> Wynagrodzenie za pełnienie nadzoru autorskiego będzie płatne w 24 równych ratach miesięcznych </w:t>
      </w:r>
      <w:r w:rsidR="00E650AC" w:rsidRPr="00E650AC">
        <w:rPr>
          <w:rFonts w:ascii="Verdana" w:hAnsi="Verdana"/>
          <w:sz w:val="20"/>
          <w:szCs w:val="20"/>
        </w:rPr>
        <w:t xml:space="preserve">od daty zawarcia Umowy lub </w:t>
      </w:r>
      <w:r w:rsidR="00315AA1" w:rsidRPr="00E650AC">
        <w:rPr>
          <w:rFonts w:ascii="Verdana" w:hAnsi="Verdana"/>
          <w:sz w:val="20"/>
          <w:szCs w:val="20"/>
        </w:rPr>
        <w:t xml:space="preserve">od dnia protokolarnego przekazania terenu budowy Wykonawcy robót budowlanych (planowany termin zawarcia umowy z Wykonawca robót budowlanych I kw. 2024r.) do dnia podpisaniu Protokołu Odbioru Końcowego Robót (planowany w termin odbioru wykonanych robót budowlanych </w:t>
      </w:r>
      <w:r w:rsidR="00E650AC" w:rsidRPr="00E650AC">
        <w:rPr>
          <w:rFonts w:ascii="Verdana" w:hAnsi="Verdana"/>
          <w:sz w:val="20"/>
          <w:szCs w:val="20"/>
        </w:rPr>
        <w:t>I</w:t>
      </w:r>
      <w:r w:rsidR="00315AA1" w:rsidRPr="00E650AC">
        <w:rPr>
          <w:rFonts w:ascii="Verdana" w:hAnsi="Verdana"/>
          <w:sz w:val="20"/>
          <w:szCs w:val="20"/>
        </w:rPr>
        <w:t xml:space="preserve"> kw. 202</w:t>
      </w:r>
      <w:r w:rsidR="00E650AC" w:rsidRPr="00E650AC">
        <w:rPr>
          <w:rFonts w:ascii="Verdana" w:hAnsi="Verdana"/>
          <w:sz w:val="20"/>
          <w:szCs w:val="20"/>
        </w:rPr>
        <w:t>6</w:t>
      </w:r>
      <w:r w:rsidR="00315AA1" w:rsidRPr="00E650AC">
        <w:rPr>
          <w:rFonts w:ascii="Verdana" w:hAnsi="Verdana"/>
          <w:sz w:val="20"/>
          <w:szCs w:val="20"/>
        </w:rPr>
        <w:t>, zakładany czas trwania umowy z Wykonawcą robót budowlanych 24 miesiące).  W przypadku przedłużenia terminu wykonania robót budowlanych Wykonawcy pełniącemu funkcje nadzoru autorskiego będzie przysługiwać przedłużenie terminu obowiązywania umowy i dodatkowe wynagrodzenie miesięczne za dodatkowo przepracowaną część miesiąca w wysokości proporcjonalnej do płatnej wcześniej miesięcznej raty. Płatność dodatkowego wynagrodzenia wymaga podpisania aneksu do umowy</w:t>
      </w:r>
      <w:r w:rsidR="00315AA1" w:rsidRPr="00315AA1">
        <w:rPr>
          <w:rFonts w:ascii="Verdana" w:hAnsi="Verdana"/>
          <w:color w:val="FF0000"/>
          <w:sz w:val="20"/>
          <w:szCs w:val="20"/>
        </w:rPr>
        <w:t>.</w:t>
      </w:r>
    </w:p>
    <w:p w14:paraId="514DF6EF" w14:textId="0052D6EF" w:rsidR="0032381A" w:rsidRDefault="0032381A" w:rsidP="00432519">
      <w:pPr>
        <w:spacing w:before="100" w:beforeAutospacing="1" w:after="100" w:afterAutospacing="1"/>
        <w:ind w:left="426" w:hanging="426"/>
        <w:jc w:val="both"/>
        <w:rPr>
          <w:rFonts w:ascii="Verdana" w:hAnsi="Verdana"/>
          <w:sz w:val="20"/>
          <w:szCs w:val="20"/>
        </w:rPr>
      </w:pPr>
      <w:r w:rsidRPr="005749D1">
        <w:rPr>
          <w:rFonts w:ascii="Verdana" w:hAnsi="Verdana"/>
          <w:sz w:val="20"/>
          <w:szCs w:val="20"/>
        </w:rPr>
        <w:t xml:space="preserve">2.6. Wynagrodzenie za dodatkowe opracowania </w:t>
      </w:r>
      <w:r w:rsidR="00B26C5B" w:rsidRPr="005749D1">
        <w:rPr>
          <w:rFonts w:ascii="Verdana" w:hAnsi="Verdana"/>
          <w:sz w:val="20"/>
          <w:szCs w:val="20"/>
        </w:rPr>
        <w:t>niezbędne do realizacji inwestycji</w:t>
      </w:r>
      <w:r w:rsidRPr="005749D1">
        <w:rPr>
          <w:rFonts w:ascii="Verdana" w:hAnsi="Verdana"/>
          <w:sz w:val="20"/>
          <w:szCs w:val="20"/>
        </w:rPr>
        <w:t xml:space="preserve"> płatne będzie na podstawie zaakceptowanego przez przedstawiciela Zamawiającego potwierdzonego przez Inspektora/Inspektorów Nadzoru Inwestorskiego miesięcznego raportu stanu, w którym wykazane będą dodatkowe opracowania</w:t>
      </w:r>
      <w:r w:rsidR="00A73AAD">
        <w:rPr>
          <w:rFonts w:ascii="Verdana" w:hAnsi="Verdana"/>
          <w:sz w:val="20"/>
          <w:szCs w:val="20"/>
        </w:rPr>
        <w:t>.</w:t>
      </w:r>
      <w:r w:rsidRPr="005749D1">
        <w:rPr>
          <w:rFonts w:ascii="Verdana" w:hAnsi="Verdana"/>
          <w:sz w:val="20"/>
          <w:szCs w:val="20"/>
        </w:rPr>
        <w:t xml:space="preserve"> Przed przystąpieniem do wykonania opracowań </w:t>
      </w:r>
      <w:r w:rsidR="00432519">
        <w:rPr>
          <w:rFonts w:ascii="Verdana" w:hAnsi="Verdana"/>
          <w:sz w:val="20"/>
          <w:szCs w:val="20"/>
        </w:rPr>
        <w:t xml:space="preserve"> </w:t>
      </w:r>
      <w:r w:rsidRPr="005749D1">
        <w:rPr>
          <w:rFonts w:ascii="Verdana" w:hAnsi="Verdana"/>
          <w:sz w:val="20"/>
          <w:szCs w:val="20"/>
        </w:rPr>
        <w:t>dodatkowych Wykonawca przedstawi Zamawiającemu ofertę z w której Wykonawca określi ilość godzin oraz stawkę za roboczogodzinę. Oferta musi zostać zaakceptowana przez przedstawiciela Zamawiającego, a wykonanie dokumentacji zgodnie z ofertą potwierdzone w raporcie</w:t>
      </w:r>
      <w:r w:rsidR="00A73AAD">
        <w:rPr>
          <w:rFonts w:ascii="Verdana" w:hAnsi="Verdana"/>
          <w:sz w:val="20"/>
          <w:szCs w:val="20"/>
        </w:rPr>
        <w:t>.</w:t>
      </w:r>
    </w:p>
    <w:p w14:paraId="3E3A42F1" w14:textId="77777777" w:rsidR="00D13203" w:rsidRPr="00D4319C" w:rsidRDefault="00D13203" w:rsidP="00D13203">
      <w:pPr>
        <w:spacing w:before="100" w:beforeAutospacing="1" w:after="100" w:afterAutospacing="1"/>
        <w:rPr>
          <w:rFonts w:ascii="Verdana" w:hAnsi="Verdana"/>
          <w:vanish/>
          <w:color w:val="00B050"/>
          <w:sz w:val="20"/>
          <w:szCs w:val="20"/>
        </w:rPr>
      </w:pPr>
    </w:p>
    <w:p w14:paraId="563A805A" w14:textId="77777777" w:rsidR="00C90437" w:rsidRPr="00D4319C" w:rsidRDefault="00C90437" w:rsidP="00565FAD">
      <w:pPr>
        <w:pStyle w:val="Akapitzlist"/>
        <w:numPr>
          <w:ilvl w:val="0"/>
          <w:numId w:val="5"/>
        </w:numPr>
        <w:ind w:right="66"/>
        <w:contextualSpacing w:val="0"/>
        <w:jc w:val="both"/>
        <w:rPr>
          <w:rFonts w:ascii="Verdana" w:hAnsi="Verdana"/>
          <w:vanish/>
          <w:color w:val="00B050"/>
          <w:sz w:val="20"/>
          <w:szCs w:val="20"/>
        </w:rPr>
      </w:pPr>
    </w:p>
    <w:p w14:paraId="4DD372C9" w14:textId="77777777" w:rsidR="00C24C5D" w:rsidRPr="00D13203" w:rsidRDefault="00C24C5D" w:rsidP="00D13203">
      <w:pPr>
        <w:pStyle w:val="Akapitzlist"/>
        <w:tabs>
          <w:tab w:val="center" w:pos="0"/>
          <w:tab w:val="left" w:pos="9923"/>
          <w:tab w:val="left" w:pos="10490"/>
        </w:tabs>
        <w:ind w:left="360" w:right="66"/>
        <w:contextualSpacing w:val="0"/>
        <w:jc w:val="both"/>
        <w:rPr>
          <w:rFonts w:ascii="Verdana" w:hAnsi="Verdana" w:cs="Arial"/>
        </w:rPr>
      </w:pPr>
    </w:p>
    <w:p w14:paraId="1EA8C505" w14:textId="5485959C" w:rsidR="00C24C5D" w:rsidRDefault="008304C7" w:rsidP="00C24C5D">
      <w:pPr>
        <w:tabs>
          <w:tab w:val="center" w:pos="0"/>
          <w:tab w:val="left" w:pos="9923"/>
          <w:tab w:val="left" w:pos="1049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Załącznik:</w:t>
      </w:r>
    </w:p>
    <w:p w14:paraId="0FC2F59F" w14:textId="77777777" w:rsidR="00D13203" w:rsidRPr="00C24C5D" w:rsidRDefault="00D13203" w:rsidP="00C24C5D">
      <w:pPr>
        <w:tabs>
          <w:tab w:val="center" w:pos="0"/>
          <w:tab w:val="left" w:pos="9923"/>
          <w:tab w:val="left" w:pos="10490"/>
        </w:tabs>
        <w:jc w:val="both"/>
        <w:rPr>
          <w:rFonts w:ascii="Verdana" w:hAnsi="Verdana" w:cs="Arial"/>
          <w:sz w:val="20"/>
          <w:szCs w:val="20"/>
        </w:rPr>
      </w:pPr>
    </w:p>
    <w:p w14:paraId="4254D8EC" w14:textId="54BB9FD9" w:rsidR="00685223" w:rsidRDefault="009770FF" w:rsidP="00093FF3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z</w:t>
      </w:r>
      <w:r w:rsidR="00C24C5D" w:rsidRPr="00C24C5D">
        <w:rPr>
          <w:rFonts w:ascii="Verdana" w:hAnsi="Verdana" w:cs="Arial"/>
          <w:sz w:val="20"/>
          <w:szCs w:val="20"/>
        </w:rPr>
        <w:t xml:space="preserve">ał. nr 1.  </w:t>
      </w:r>
      <w:r w:rsidR="007F1A6C" w:rsidRPr="0046379E">
        <w:rPr>
          <w:rFonts w:ascii="Verdana" w:hAnsi="Verdana" w:cs="Arial"/>
          <w:sz w:val="18"/>
          <w:szCs w:val="18"/>
        </w:rPr>
        <w:t>D</w:t>
      </w:r>
      <w:r w:rsidR="00685223" w:rsidRPr="0046379E">
        <w:rPr>
          <w:rFonts w:ascii="Verdana" w:hAnsi="Verdana" w:cs="Arial"/>
          <w:sz w:val="18"/>
          <w:szCs w:val="18"/>
        </w:rPr>
        <w:t>okumentacj</w:t>
      </w:r>
      <w:r w:rsidR="007F1A6C" w:rsidRPr="0046379E">
        <w:rPr>
          <w:rFonts w:ascii="Verdana" w:hAnsi="Verdana" w:cs="Arial"/>
          <w:sz w:val="18"/>
          <w:szCs w:val="18"/>
        </w:rPr>
        <w:t>a projektowa</w:t>
      </w:r>
      <w:r w:rsidR="00685223" w:rsidRPr="0046379E">
        <w:rPr>
          <w:rFonts w:ascii="Verdana" w:hAnsi="Verdana" w:cs="Arial"/>
          <w:sz w:val="18"/>
          <w:szCs w:val="18"/>
        </w:rPr>
        <w:t xml:space="preserve"> pn. </w:t>
      </w:r>
      <w:r w:rsidR="007F1A6C" w:rsidRPr="0046379E">
        <w:rPr>
          <w:rFonts w:ascii="Verdana" w:hAnsi="Verdana" w:cs="Arial"/>
          <w:sz w:val="18"/>
          <w:szCs w:val="18"/>
        </w:rPr>
        <w:t>„</w:t>
      </w:r>
      <w:r w:rsidR="00685223" w:rsidRPr="0046379E">
        <w:rPr>
          <w:rFonts w:ascii="Verdana" w:hAnsi="Verdana" w:cs="Arial"/>
          <w:sz w:val="18"/>
          <w:szCs w:val="18"/>
        </w:rPr>
        <w:t>REMONT I PRZEBUDOWA BUDYNKU INSTYTUTU</w:t>
      </w:r>
      <w:r>
        <w:rPr>
          <w:rFonts w:ascii="Verdana" w:hAnsi="Verdana" w:cs="Arial"/>
          <w:sz w:val="18"/>
          <w:szCs w:val="18"/>
        </w:rPr>
        <w:t xml:space="preserve"> </w:t>
      </w:r>
      <w:bookmarkStart w:id="2" w:name="_GoBack"/>
      <w:bookmarkEnd w:id="2"/>
      <w:r w:rsidR="00685223" w:rsidRPr="0046379E">
        <w:rPr>
          <w:rFonts w:ascii="Verdana" w:hAnsi="Verdana" w:cs="Arial"/>
          <w:sz w:val="18"/>
          <w:szCs w:val="18"/>
        </w:rPr>
        <w:t>HISTORYCZNEGO UNIWERSYTETU WROCŁAWSKIEGO WRAZ Z ZAGOSPODAROWANIEM TERENU</w:t>
      </w:r>
      <w:r w:rsidR="0046379E">
        <w:rPr>
          <w:rFonts w:ascii="Verdana" w:hAnsi="Verdana" w:cs="Arial"/>
          <w:sz w:val="18"/>
          <w:szCs w:val="18"/>
        </w:rPr>
        <w:t>”,</w:t>
      </w:r>
      <w:r w:rsidR="00685223" w:rsidRPr="0046379E">
        <w:rPr>
          <w:rFonts w:ascii="Verdana" w:hAnsi="Verdana" w:cs="Arial"/>
          <w:sz w:val="18"/>
          <w:szCs w:val="18"/>
        </w:rPr>
        <w:t xml:space="preserve"> autorstwa </w:t>
      </w:r>
      <w:r w:rsidR="0046379E">
        <w:rPr>
          <w:rFonts w:ascii="Verdana" w:hAnsi="Verdana" w:cs="Arial"/>
          <w:sz w:val="18"/>
          <w:szCs w:val="18"/>
        </w:rPr>
        <w:t xml:space="preserve"> </w:t>
      </w:r>
      <w:r w:rsidR="00685223" w:rsidRPr="0046379E">
        <w:rPr>
          <w:rFonts w:ascii="Verdana" w:hAnsi="Verdana" w:cs="Arial"/>
          <w:sz w:val="18"/>
          <w:szCs w:val="18"/>
        </w:rPr>
        <w:t>ARCHIKON arch. Anna Kościuk PRACOWNIA ARCHITEKTONICZNA</w:t>
      </w:r>
      <w:r w:rsidR="0046379E">
        <w:rPr>
          <w:rFonts w:ascii="Verdana" w:hAnsi="Verdana" w:cs="Arial"/>
          <w:sz w:val="18"/>
          <w:szCs w:val="18"/>
        </w:rPr>
        <w:t>.</w:t>
      </w:r>
    </w:p>
    <w:p w14:paraId="415F9506" w14:textId="7B0A6F6B" w:rsidR="00402876" w:rsidRPr="005749D1" w:rsidRDefault="005749D1" w:rsidP="00093FF3">
      <w:pPr>
        <w:pStyle w:val="Stopka"/>
        <w:tabs>
          <w:tab w:val="clear" w:pos="4536"/>
          <w:tab w:val="clear" w:pos="9072"/>
          <w:tab w:val="center" w:pos="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="00402876" w:rsidRPr="005749D1">
        <w:rPr>
          <w:rFonts w:ascii="Verdana" w:hAnsi="Verdana" w:cs="Arial"/>
          <w:sz w:val="20"/>
          <w:szCs w:val="20"/>
        </w:rPr>
        <w:t xml:space="preserve">ał. </w:t>
      </w:r>
      <w:r>
        <w:rPr>
          <w:rFonts w:ascii="Verdana" w:hAnsi="Verdana" w:cs="Arial"/>
          <w:sz w:val="20"/>
          <w:szCs w:val="20"/>
        </w:rPr>
        <w:t>n</w:t>
      </w:r>
      <w:r w:rsidR="00402876" w:rsidRPr="005749D1">
        <w:rPr>
          <w:rFonts w:ascii="Verdana" w:hAnsi="Verdana" w:cs="Arial"/>
          <w:sz w:val="20"/>
          <w:szCs w:val="20"/>
        </w:rPr>
        <w:t>r 2. Raport stanu zaawansowania realizacji zadania.</w:t>
      </w:r>
    </w:p>
    <w:p w14:paraId="723A2CE3" w14:textId="77777777" w:rsidR="00C24C5D" w:rsidRPr="00D4319C" w:rsidRDefault="00C24C5D" w:rsidP="00C24C5D">
      <w:pPr>
        <w:pStyle w:val="Stopka"/>
        <w:tabs>
          <w:tab w:val="clear" w:pos="4536"/>
          <w:tab w:val="clear" w:pos="9072"/>
          <w:tab w:val="left" w:pos="180"/>
        </w:tabs>
        <w:ind w:right="-426"/>
        <w:jc w:val="both"/>
        <w:rPr>
          <w:rFonts w:ascii="Verdana" w:hAnsi="Verdana"/>
          <w:color w:val="00B050"/>
          <w:sz w:val="20"/>
          <w:szCs w:val="20"/>
        </w:rPr>
      </w:pPr>
    </w:p>
    <w:p w14:paraId="22DE74B9" w14:textId="77777777" w:rsidR="00D56874" w:rsidRPr="00D4319C" w:rsidRDefault="00D56874" w:rsidP="00565FAD">
      <w:pPr>
        <w:pStyle w:val="Stopka"/>
        <w:tabs>
          <w:tab w:val="clear" w:pos="4536"/>
          <w:tab w:val="clear" w:pos="9072"/>
          <w:tab w:val="left" w:pos="426"/>
        </w:tabs>
        <w:ind w:left="426" w:right="-1"/>
        <w:jc w:val="both"/>
        <w:rPr>
          <w:rFonts w:ascii="Verdana" w:hAnsi="Verdana"/>
          <w:color w:val="00B050"/>
          <w:sz w:val="20"/>
          <w:szCs w:val="20"/>
        </w:rPr>
      </w:pPr>
    </w:p>
    <w:p w14:paraId="7B10601A" w14:textId="6070BB87" w:rsidR="000C057F" w:rsidRDefault="000C057F" w:rsidP="00565FAD">
      <w:pPr>
        <w:pStyle w:val="Stopka"/>
        <w:tabs>
          <w:tab w:val="clear" w:pos="4536"/>
          <w:tab w:val="clear" w:pos="9072"/>
          <w:tab w:val="left" w:pos="180"/>
        </w:tabs>
        <w:jc w:val="both"/>
        <w:rPr>
          <w:rFonts w:ascii="Verdana" w:hAnsi="Verdana"/>
          <w:b/>
          <w:sz w:val="20"/>
          <w:szCs w:val="20"/>
        </w:rPr>
      </w:pPr>
      <w:r w:rsidRPr="001F5C44">
        <w:rPr>
          <w:rFonts w:ascii="Verdana" w:hAnsi="Verdana"/>
          <w:b/>
          <w:sz w:val="20"/>
          <w:szCs w:val="20"/>
        </w:rPr>
        <w:t xml:space="preserve">                           </w:t>
      </w:r>
      <w:r w:rsidR="001D34BC">
        <w:rPr>
          <w:rFonts w:ascii="Verdana" w:hAnsi="Verdana"/>
          <w:b/>
          <w:sz w:val="20"/>
          <w:szCs w:val="20"/>
        </w:rPr>
        <w:tab/>
      </w:r>
      <w:r w:rsidR="001D34BC">
        <w:rPr>
          <w:rFonts w:ascii="Verdana" w:hAnsi="Verdana"/>
          <w:b/>
          <w:sz w:val="20"/>
          <w:szCs w:val="20"/>
        </w:rPr>
        <w:tab/>
      </w:r>
      <w:r w:rsidR="001D34BC">
        <w:rPr>
          <w:rFonts w:ascii="Verdana" w:hAnsi="Verdana"/>
          <w:b/>
          <w:sz w:val="20"/>
          <w:szCs w:val="20"/>
        </w:rPr>
        <w:tab/>
      </w:r>
      <w:r w:rsidR="001D34BC">
        <w:rPr>
          <w:rFonts w:ascii="Verdana" w:hAnsi="Verdana"/>
          <w:b/>
          <w:sz w:val="20"/>
          <w:szCs w:val="20"/>
        </w:rPr>
        <w:tab/>
      </w:r>
      <w:r w:rsidR="001D34BC">
        <w:rPr>
          <w:rFonts w:ascii="Verdana" w:hAnsi="Verdana"/>
          <w:b/>
          <w:sz w:val="20"/>
          <w:szCs w:val="20"/>
        </w:rPr>
        <w:tab/>
      </w:r>
      <w:r w:rsidR="001D34BC">
        <w:rPr>
          <w:rFonts w:ascii="Verdana" w:hAnsi="Verdana"/>
          <w:b/>
          <w:sz w:val="20"/>
          <w:szCs w:val="20"/>
        </w:rPr>
        <w:tab/>
      </w:r>
      <w:r w:rsidR="008304C7">
        <w:rPr>
          <w:rFonts w:ascii="Verdana" w:hAnsi="Verdana"/>
          <w:b/>
          <w:sz w:val="20"/>
          <w:szCs w:val="20"/>
        </w:rPr>
        <w:t xml:space="preserve">Urszula </w:t>
      </w:r>
      <w:proofErr w:type="spellStart"/>
      <w:r w:rsidR="008304C7">
        <w:rPr>
          <w:rFonts w:ascii="Verdana" w:hAnsi="Verdana"/>
          <w:b/>
          <w:sz w:val="20"/>
          <w:szCs w:val="20"/>
        </w:rPr>
        <w:t>Kwast</w:t>
      </w:r>
      <w:proofErr w:type="spellEnd"/>
      <w:r w:rsidR="008304C7">
        <w:rPr>
          <w:rFonts w:ascii="Verdana" w:hAnsi="Verdana"/>
          <w:b/>
          <w:sz w:val="20"/>
          <w:szCs w:val="20"/>
        </w:rPr>
        <w:t>-Kotlarek</w:t>
      </w:r>
    </w:p>
    <w:p w14:paraId="7E547F40" w14:textId="77777777" w:rsidR="001D34BC" w:rsidRPr="001F5C44" w:rsidRDefault="001D34BC" w:rsidP="00565FAD">
      <w:pPr>
        <w:pStyle w:val="Stopka"/>
        <w:tabs>
          <w:tab w:val="clear" w:pos="4536"/>
          <w:tab w:val="clear" w:pos="9072"/>
          <w:tab w:val="left" w:pos="180"/>
        </w:tabs>
        <w:jc w:val="both"/>
        <w:rPr>
          <w:rFonts w:ascii="Verdana" w:hAnsi="Verdana"/>
          <w:sz w:val="20"/>
          <w:szCs w:val="20"/>
        </w:rPr>
      </w:pPr>
    </w:p>
    <w:p w14:paraId="14D46D5F" w14:textId="77777777" w:rsidR="00001FEB" w:rsidRDefault="0052663E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Pr="001F5C44">
        <w:rPr>
          <w:rFonts w:ascii="Verdana" w:hAnsi="Verdana"/>
          <w:sz w:val="20"/>
          <w:szCs w:val="20"/>
        </w:rPr>
        <w:tab/>
      </w:r>
      <w:r w:rsidR="00B623B3" w:rsidRPr="001F5C44">
        <w:rPr>
          <w:rFonts w:ascii="Verdana" w:hAnsi="Verdana"/>
          <w:sz w:val="20"/>
          <w:szCs w:val="20"/>
        </w:rPr>
        <w:t xml:space="preserve">Zespół </w:t>
      </w:r>
      <w:r w:rsidR="000C057F" w:rsidRPr="001F5C44">
        <w:rPr>
          <w:rFonts w:ascii="Verdana" w:hAnsi="Verdana"/>
          <w:sz w:val="20"/>
          <w:szCs w:val="20"/>
        </w:rPr>
        <w:t xml:space="preserve"> </w:t>
      </w:r>
      <w:r w:rsidR="00001FEB">
        <w:rPr>
          <w:rFonts w:ascii="Verdana" w:hAnsi="Verdana"/>
          <w:sz w:val="20"/>
          <w:szCs w:val="20"/>
        </w:rPr>
        <w:t xml:space="preserve">Realizacji Inwestycji </w:t>
      </w:r>
    </w:p>
    <w:p w14:paraId="3E43AEA5" w14:textId="5248F60B" w:rsidR="000C057F" w:rsidRDefault="00001FEB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 Remontów</w:t>
      </w:r>
      <w:r w:rsidR="000D55EB">
        <w:rPr>
          <w:rFonts w:ascii="Verdana" w:hAnsi="Verdana"/>
          <w:sz w:val="20"/>
          <w:szCs w:val="20"/>
        </w:rPr>
        <w:t xml:space="preserve"> i Nadzoru Technicznego,</w:t>
      </w:r>
    </w:p>
    <w:p w14:paraId="5278A709" w14:textId="6E73DD75" w:rsidR="000D55EB" w:rsidRDefault="000D55EB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Dział Inwestycji i Remontów</w:t>
      </w:r>
    </w:p>
    <w:p w14:paraId="10FE6B39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1CAECF81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3EF16865" w14:textId="050C356B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4069EBE4" w14:textId="3A8B5D82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0F8F2975" w14:textId="02363032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73E39499" w14:textId="7CC8B8C0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3B64A8BE" w14:textId="1FAA58C4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651C2594" w14:textId="03DA7875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6F4BE43D" w14:textId="77777777" w:rsidR="00432519" w:rsidRDefault="00432519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7A411070" w14:textId="4A42B574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7C38012C" w14:textId="0B91F39E" w:rsidR="00E650AC" w:rsidRDefault="00E650A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793BA6F9" w14:textId="00818F9A" w:rsidR="00E650AC" w:rsidRDefault="00E650A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056EC537" w14:textId="77777777" w:rsidR="00E650AC" w:rsidRDefault="00E650A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565505A4" w14:textId="450D8400" w:rsidR="00F333DC" w:rsidRPr="00F333DC" w:rsidRDefault="00F333DC" w:rsidP="00F333DC">
      <w:pPr>
        <w:pStyle w:val="Stopka"/>
        <w:tabs>
          <w:tab w:val="clear" w:pos="4536"/>
          <w:tab w:val="clear" w:pos="9072"/>
          <w:tab w:val="center" w:pos="0"/>
        </w:tabs>
        <w:ind w:left="708"/>
        <w:jc w:val="both"/>
        <w:rPr>
          <w:rFonts w:ascii="Verdana" w:hAnsi="Verdana" w:cs="Arial"/>
          <w:b/>
          <w:bCs/>
          <w:sz w:val="18"/>
          <w:szCs w:val="18"/>
        </w:rPr>
      </w:pPr>
      <w:r w:rsidRPr="00F333DC">
        <w:rPr>
          <w:rFonts w:ascii="Verdana" w:hAnsi="Verdana" w:cs="Arial"/>
          <w:b/>
          <w:bCs/>
          <w:sz w:val="18"/>
          <w:szCs w:val="18"/>
        </w:rPr>
        <w:lastRenderedPageBreak/>
        <w:t xml:space="preserve">                                    zał. nr 2. Raport stanu zaawansowania realizacji zadania - WZÓR.</w:t>
      </w:r>
    </w:p>
    <w:p w14:paraId="68B3D050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884"/>
        <w:gridCol w:w="567"/>
        <w:gridCol w:w="284"/>
        <w:gridCol w:w="1200"/>
        <w:gridCol w:w="75"/>
        <w:gridCol w:w="567"/>
        <w:gridCol w:w="567"/>
        <w:gridCol w:w="993"/>
        <w:gridCol w:w="779"/>
        <w:gridCol w:w="71"/>
        <w:gridCol w:w="851"/>
        <w:gridCol w:w="1417"/>
      </w:tblGrid>
      <w:tr w:rsidR="00F333DC" w14:paraId="7D56FAF3" w14:textId="77777777" w:rsidTr="004624EE">
        <w:trPr>
          <w:trHeight w:val="395"/>
        </w:trPr>
        <w:tc>
          <w:tcPr>
            <w:tcW w:w="10490" w:type="dxa"/>
            <w:gridSpan w:val="13"/>
            <w:vAlign w:val="center"/>
          </w:tcPr>
          <w:p w14:paraId="5B6BC792" w14:textId="77777777" w:rsidR="00F333DC" w:rsidRDefault="00F333DC" w:rsidP="004624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7C0E">
              <w:rPr>
                <w:rFonts w:ascii="Arial" w:hAnsi="Arial" w:cs="Arial"/>
                <w:b/>
                <w:sz w:val="28"/>
                <w:szCs w:val="28"/>
              </w:rPr>
              <w:t>RAPORT STANU 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ALIZACJI ZADANIA W ZAKRESIE NADZORU </w:t>
            </w:r>
          </w:p>
          <w:p w14:paraId="40A7B852" w14:textId="15222ED8" w:rsidR="00F333DC" w:rsidRPr="008C7C0E" w:rsidRDefault="00F333DC" w:rsidP="004624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AUTORSKIEGO</w:t>
            </w:r>
          </w:p>
        </w:tc>
      </w:tr>
      <w:tr w:rsidR="00F333DC" w:rsidRPr="00443CF4" w14:paraId="3812C637" w14:textId="77777777" w:rsidTr="001D75F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2235" w:type="dxa"/>
            <w:tcBorders>
              <w:top w:val="single" w:sz="6" w:space="0" w:color="A6A6A6"/>
              <w:right w:val="single" w:sz="4" w:space="0" w:color="A6A6A6"/>
            </w:tcBorders>
            <w:vAlign w:val="center"/>
          </w:tcPr>
          <w:p w14:paraId="0CE64254" w14:textId="77777777" w:rsidR="00F333DC" w:rsidRPr="00AE7A5F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Stan na dzień</w:t>
            </w:r>
          </w:p>
        </w:tc>
        <w:tc>
          <w:tcPr>
            <w:tcW w:w="1451" w:type="dxa"/>
            <w:gridSpan w:val="2"/>
            <w:tcBorders>
              <w:top w:val="single" w:sz="6" w:space="0" w:color="A6A6A6"/>
              <w:left w:val="single" w:sz="4" w:space="0" w:color="A6A6A6"/>
            </w:tcBorders>
            <w:vAlign w:val="center"/>
          </w:tcPr>
          <w:p w14:paraId="788B4257" w14:textId="77777777" w:rsidR="00F333DC" w:rsidRPr="005D7578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6A6A6"/>
            </w:tcBorders>
            <w:vAlign w:val="center"/>
          </w:tcPr>
          <w:p w14:paraId="117CFBCB" w14:textId="77777777" w:rsidR="00F333DC" w:rsidRPr="00443CF4" w:rsidRDefault="00F333DC" w:rsidP="004624EE">
            <w:pPr>
              <w:tabs>
                <w:tab w:val="left" w:pos="5988"/>
              </w:tabs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C0E">
              <w:rPr>
                <w:rFonts w:ascii="Arial" w:hAnsi="Arial" w:cs="Arial"/>
                <w:b/>
              </w:rPr>
              <w:t>Nr raportu</w:t>
            </w:r>
          </w:p>
        </w:tc>
        <w:tc>
          <w:tcPr>
            <w:tcW w:w="1209" w:type="dxa"/>
            <w:gridSpan w:val="3"/>
            <w:tcBorders>
              <w:top w:val="single" w:sz="4" w:space="0" w:color="A6A6A6"/>
            </w:tcBorders>
            <w:vAlign w:val="bottom"/>
          </w:tcPr>
          <w:p w14:paraId="02D45BB7" w14:textId="77777777" w:rsidR="00F333DC" w:rsidRDefault="00F333DC" w:rsidP="004624EE">
            <w:pPr>
              <w:tabs>
                <w:tab w:val="left" w:pos="5988"/>
              </w:tabs>
              <w:spacing w:before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CF1B1A" w14:textId="77777777" w:rsidR="00F333DC" w:rsidRDefault="00F333DC" w:rsidP="00462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6A6A6"/>
            </w:tcBorders>
            <w:vAlign w:val="bottom"/>
          </w:tcPr>
          <w:p w14:paraId="4F4F80F3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75FE">
              <w:rPr>
                <w:rFonts w:ascii="Arial" w:hAnsi="Arial" w:cs="Arial"/>
                <w:sz w:val="14"/>
                <w:szCs w:val="14"/>
              </w:rPr>
              <w:t>PODPIS WYKONAWCY</w:t>
            </w:r>
          </w:p>
        </w:tc>
      </w:tr>
      <w:tr w:rsidR="00F333DC" w:rsidRPr="004A42E9" w14:paraId="00D545DE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434B00F3" w14:textId="53C30AFC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Nazwa zadania:</w:t>
            </w:r>
          </w:p>
        </w:tc>
        <w:tc>
          <w:tcPr>
            <w:tcW w:w="8255" w:type="dxa"/>
            <w:gridSpan w:val="12"/>
            <w:tcBorders>
              <w:left w:val="single" w:sz="4" w:space="0" w:color="A6A6A6"/>
            </w:tcBorders>
            <w:vAlign w:val="center"/>
          </w:tcPr>
          <w:p w14:paraId="2F70435E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526FABE6" w14:textId="77777777" w:rsidTr="003D5539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10E60B86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Nr umowy</w:t>
            </w:r>
          </w:p>
        </w:tc>
        <w:tc>
          <w:tcPr>
            <w:tcW w:w="3577" w:type="dxa"/>
            <w:gridSpan w:val="6"/>
            <w:tcBorders>
              <w:left w:val="single" w:sz="4" w:space="0" w:color="A6A6A6"/>
            </w:tcBorders>
            <w:vAlign w:val="center"/>
          </w:tcPr>
          <w:p w14:paraId="6454DE28" w14:textId="77777777" w:rsidR="00F333DC" w:rsidRPr="00AB0314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1F15B08" w14:textId="77777777" w:rsidR="00F333DC" w:rsidRPr="001D75F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Data zakończenia zadania</w:t>
            </w:r>
          </w:p>
        </w:tc>
        <w:tc>
          <w:tcPr>
            <w:tcW w:w="2339" w:type="dxa"/>
            <w:gridSpan w:val="3"/>
            <w:vAlign w:val="center"/>
          </w:tcPr>
          <w:p w14:paraId="26DB9F01" w14:textId="2BE9C32D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3836F465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21227BC9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Umowa z dnia</w:t>
            </w:r>
          </w:p>
        </w:tc>
        <w:tc>
          <w:tcPr>
            <w:tcW w:w="3577" w:type="dxa"/>
            <w:gridSpan w:val="6"/>
            <w:tcBorders>
              <w:left w:val="single" w:sz="4" w:space="0" w:color="A6A6A6"/>
            </w:tcBorders>
            <w:vAlign w:val="center"/>
          </w:tcPr>
          <w:p w14:paraId="42F390B5" w14:textId="77777777" w:rsidR="00F333DC" w:rsidRPr="00AB0314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15033C8F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23413D01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2F4A943E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 xml:space="preserve">Aneks nr 1 z dnia </w:t>
            </w:r>
          </w:p>
        </w:tc>
        <w:tc>
          <w:tcPr>
            <w:tcW w:w="3577" w:type="dxa"/>
            <w:gridSpan w:val="6"/>
            <w:tcBorders>
              <w:left w:val="single" w:sz="4" w:space="0" w:color="A6A6A6"/>
            </w:tcBorders>
            <w:vAlign w:val="center"/>
          </w:tcPr>
          <w:p w14:paraId="5B25E849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584D2996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388E892D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18CE1D37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Aneks nr 2 z dnia</w:t>
            </w:r>
          </w:p>
        </w:tc>
        <w:tc>
          <w:tcPr>
            <w:tcW w:w="3577" w:type="dxa"/>
            <w:gridSpan w:val="6"/>
            <w:tcBorders>
              <w:left w:val="single" w:sz="4" w:space="0" w:color="A6A6A6"/>
            </w:tcBorders>
            <w:vAlign w:val="center"/>
          </w:tcPr>
          <w:p w14:paraId="36439641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6"/>
            <w:vAlign w:val="center"/>
          </w:tcPr>
          <w:p w14:paraId="59E81C32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047B359D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4F31431C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8255" w:type="dxa"/>
            <w:gridSpan w:val="12"/>
            <w:tcBorders>
              <w:left w:val="single" w:sz="4" w:space="0" w:color="A6A6A6"/>
            </w:tcBorders>
            <w:vAlign w:val="center"/>
          </w:tcPr>
          <w:p w14:paraId="2FE8791E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5D16EC2E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2235" w:type="dxa"/>
            <w:tcBorders>
              <w:right w:val="single" w:sz="4" w:space="0" w:color="A6A6A6"/>
            </w:tcBorders>
            <w:vAlign w:val="center"/>
          </w:tcPr>
          <w:p w14:paraId="05C486FB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 xml:space="preserve">Osoba prowadząca zadanie </w:t>
            </w:r>
          </w:p>
        </w:tc>
        <w:tc>
          <w:tcPr>
            <w:tcW w:w="3577" w:type="dxa"/>
            <w:gridSpan w:val="6"/>
            <w:tcBorders>
              <w:left w:val="single" w:sz="4" w:space="0" w:color="A6A6A6"/>
            </w:tcBorders>
            <w:vAlign w:val="bottom"/>
          </w:tcPr>
          <w:p w14:paraId="5F7AEE79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INWESTOR</w:t>
            </w:r>
          </w:p>
        </w:tc>
        <w:tc>
          <w:tcPr>
            <w:tcW w:w="4678" w:type="dxa"/>
            <w:gridSpan w:val="6"/>
            <w:vAlign w:val="bottom"/>
          </w:tcPr>
          <w:p w14:paraId="0A1B8701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WYKONAWCA</w:t>
            </w:r>
          </w:p>
        </w:tc>
      </w:tr>
      <w:tr w:rsidR="00F333DC" w:rsidRPr="004A42E9" w14:paraId="18CE88CE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2235" w:type="dxa"/>
            <w:vMerge w:val="restart"/>
            <w:tcBorders>
              <w:right w:val="single" w:sz="4" w:space="0" w:color="A6A6A6"/>
            </w:tcBorders>
            <w:vAlign w:val="center"/>
          </w:tcPr>
          <w:p w14:paraId="536F911A" w14:textId="7777777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>Ubezpieczenie deliktowe OC</w:t>
            </w:r>
          </w:p>
        </w:tc>
        <w:tc>
          <w:tcPr>
            <w:tcW w:w="1735" w:type="dxa"/>
            <w:gridSpan w:val="3"/>
            <w:tcBorders>
              <w:left w:val="single" w:sz="4" w:space="0" w:color="A6A6A6"/>
            </w:tcBorders>
            <w:vAlign w:val="center"/>
          </w:tcPr>
          <w:p w14:paraId="7A1E7DF7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</w:p>
        </w:tc>
        <w:tc>
          <w:tcPr>
            <w:tcW w:w="1275" w:type="dxa"/>
            <w:gridSpan w:val="2"/>
            <w:tcBorders>
              <w:left w:val="single" w:sz="4" w:space="0" w:color="A6A6A6"/>
            </w:tcBorders>
            <w:vAlign w:val="center"/>
          </w:tcPr>
          <w:p w14:paraId="7ED35FAB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6A6A6"/>
            </w:tcBorders>
            <w:vAlign w:val="center"/>
          </w:tcPr>
          <w:p w14:paraId="0E0A158A" w14:textId="340EACD7" w:rsidR="00F333DC" w:rsidRPr="001D75FE" w:rsidRDefault="00F333DC" w:rsidP="00462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75FE">
              <w:rPr>
                <w:rFonts w:ascii="Arial" w:hAnsi="Arial" w:cs="Arial"/>
                <w:b/>
                <w:sz w:val="22"/>
                <w:szCs w:val="22"/>
              </w:rPr>
              <w:t xml:space="preserve">Gwarancja </w:t>
            </w:r>
            <w:r w:rsidR="00172A53" w:rsidRPr="001D75FE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r w:rsidRPr="001D75FE">
              <w:rPr>
                <w:rFonts w:ascii="Arial" w:hAnsi="Arial" w:cs="Arial"/>
                <w:b/>
                <w:sz w:val="22"/>
                <w:szCs w:val="22"/>
              </w:rPr>
              <w:t>należytego wykonania zadania</w:t>
            </w:r>
          </w:p>
        </w:tc>
        <w:tc>
          <w:tcPr>
            <w:tcW w:w="1701" w:type="dxa"/>
            <w:gridSpan w:val="3"/>
            <w:vAlign w:val="center"/>
          </w:tcPr>
          <w:p w14:paraId="33E910B2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Wymagana</w:t>
            </w:r>
          </w:p>
        </w:tc>
        <w:tc>
          <w:tcPr>
            <w:tcW w:w="1417" w:type="dxa"/>
            <w:vAlign w:val="center"/>
          </w:tcPr>
          <w:p w14:paraId="0F325409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</w:t>
            </w:r>
          </w:p>
        </w:tc>
      </w:tr>
      <w:tr w:rsidR="00F333DC" w:rsidRPr="004A42E9" w14:paraId="54A5296F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235" w:type="dxa"/>
            <w:vMerge/>
            <w:tcBorders>
              <w:right w:val="single" w:sz="4" w:space="0" w:color="A6A6A6"/>
            </w:tcBorders>
            <w:vAlign w:val="center"/>
          </w:tcPr>
          <w:p w14:paraId="46630EC4" w14:textId="77777777" w:rsidR="00F333DC" w:rsidRDefault="00F333DC" w:rsidP="004624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4" w:type="dxa"/>
            <w:tcBorders>
              <w:left w:val="single" w:sz="4" w:space="0" w:color="A6A6A6"/>
            </w:tcBorders>
            <w:vAlign w:val="center"/>
          </w:tcPr>
          <w:p w14:paraId="613A5D6D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TAK*</w:t>
            </w:r>
          </w:p>
        </w:tc>
        <w:tc>
          <w:tcPr>
            <w:tcW w:w="851" w:type="dxa"/>
            <w:gridSpan w:val="2"/>
            <w:tcBorders>
              <w:left w:val="single" w:sz="4" w:space="0" w:color="A6A6A6"/>
            </w:tcBorders>
            <w:vAlign w:val="center"/>
          </w:tcPr>
          <w:p w14:paraId="171F11D7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NIE*</w:t>
            </w:r>
          </w:p>
        </w:tc>
        <w:tc>
          <w:tcPr>
            <w:tcW w:w="1275" w:type="dxa"/>
            <w:gridSpan w:val="2"/>
            <w:tcBorders>
              <w:left w:val="single" w:sz="4" w:space="0" w:color="A6A6A6"/>
            </w:tcBorders>
            <w:vAlign w:val="center"/>
          </w:tcPr>
          <w:p w14:paraId="1DFC2685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6A6A6"/>
            </w:tcBorders>
            <w:vAlign w:val="center"/>
          </w:tcPr>
          <w:p w14:paraId="6D5E85BE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3DCA86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NIE*</w:t>
            </w:r>
          </w:p>
        </w:tc>
        <w:tc>
          <w:tcPr>
            <w:tcW w:w="851" w:type="dxa"/>
            <w:vAlign w:val="center"/>
          </w:tcPr>
          <w:p w14:paraId="038F644E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TAK*</w:t>
            </w:r>
          </w:p>
        </w:tc>
        <w:tc>
          <w:tcPr>
            <w:tcW w:w="1417" w:type="dxa"/>
            <w:vAlign w:val="center"/>
          </w:tcPr>
          <w:p w14:paraId="2F07ADD9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78E8C51F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0490" w:type="dxa"/>
            <w:gridSpan w:val="13"/>
            <w:vAlign w:val="center"/>
          </w:tcPr>
          <w:tbl>
            <w:tblPr>
              <w:tblpPr w:leftFromText="141" w:rightFromText="141" w:vertAnchor="text" w:horzAnchor="margin" w:tblpXSpec="center" w:tblpY="16"/>
              <w:tblW w:w="10560" w:type="dxa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"/>
              <w:gridCol w:w="434"/>
              <w:gridCol w:w="180"/>
              <w:gridCol w:w="1511"/>
              <w:gridCol w:w="2547"/>
              <w:gridCol w:w="1134"/>
              <w:gridCol w:w="1418"/>
              <w:gridCol w:w="759"/>
              <w:gridCol w:w="2552"/>
            </w:tblGrid>
            <w:tr w:rsidR="00F333DC" w:rsidRPr="002F41A1" w14:paraId="52B8A7B2" w14:textId="77777777" w:rsidTr="004624EE">
              <w:trPr>
                <w:gridBefore w:val="1"/>
                <w:wBefore w:w="25" w:type="dxa"/>
                <w:trHeight w:val="223"/>
              </w:trPr>
              <w:tc>
                <w:tcPr>
                  <w:tcW w:w="10535" w:type="dxa"/>
                  <w:gridSpan w:val="8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6A6A6"/>
                </w:tcPr>
                <w:p w14:paraId="5F336BBA" w14:textId="4D5733A7" w:rsidR="00F333DC" w:rsidRPr="002F41A1" w:rsidRDefault="00F333DC" w:rsidP="004624EE">
                  <w:pPr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2F41A1">
                    <w:rPr>
                      <w:rFonts w:ascii="Arial" w:hAnsi="Arial" w:cs="Arial"/>
                    </w:rPr>
                    <w:t xml:space="preserve">1 Kluczowe etapy </w:t>
                  </w:r>
                  <w:r w:rsidR="00172A53">
                    <w:rPr>
                      <w:rFonts w:ascii="Arial" w:hAnsi="Arial" w:cs="Arial"/>
                    </w:rPr>
                    <w:t>zadania</w:t>
                  </w:r>
                  <w:r w:rsidRPr="002F41A1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F333DC" w:rsidRPr="002F41A1" w14:paraId="2AC55A03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cantSplit/>
                <w:trHeight w:val="152"/>
              </w:trPr>
              <w:tc>
                <w:tcPr>
                  <w:tcW w:w="614" w:type="dxa"/>
                  <w:gridSpan w:val="2"/>
                  <w:vMerge w:val="restart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11062B70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Nr</w:t>
                  </w:r>
                </w:p>
              </w:tc>
              <w:tc>
                <w:tcPr>
                  <w:tcW w:w="4058" w:type="dxa"/>
                  <w:gridSpan w:val="2"/>
                  <w:vMerge w:val="restart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4BD1E03" w14:textId="16A31035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 xml:space="preserve">Nazwa </w:t>
                  </w:r>
                  <w:r w:rsidR="00172A53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etapu realizacji prac/harmonogram                    czynności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6352704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Termin zakończenia</w:t>
                  </w:r>
                </w:p>
              </w:tc>
              <w:tc>
                <w:tcPr>
                  <w:tcW w:w="759" w:type="dxa"/>
                  <w:vMerge w:val="restart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0269AB2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Status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12" w:space="0" w:color="A6A6A6"/>
                  </w:tcBorders>
                  <w:vAlign w:val="center"/>
                </w:tcPr>
                <w:p w14:paraId="74097B1F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UWAGI</w:t>
                  </w:r>
                </w:p>
              </w:tc>
            </w:tr>
            <w:tr w:rsidR="00F333DC" w:rsidRPr="002F41A1" w14:paraId="394D90A2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cantSplit/>
                <w:trHeight w:val="698"/>
              </w:trPr>
              <w:tc>
                <w:tcPr>
                  <w:tcW w:w="614" w:type="dxa"/>
                  <w:gridSpan w:val="2"/>
                  <w:vMerge/>
                  <w:tcBorders>
                    <w:top w:val="single" w:sz="4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701AE168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058" w:type="dxa"/>
                  <w:gridSpan w:val="2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52463516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6A6F72D1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Zgodnie z umową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vAlign w:val="center"/>
                </w:tcPr>
                <w:p w14:paraId="5094B65C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Przewidywany/ Faktyczny</w:t>
                  </w:r>
                </w:p>
              </w:tc>
              <w:tc>
                <w:tcPr>
                  <w:tcW w:w="759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7424B99E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12" w:space="0" w:color="A6A6A6"/>
                  </w:tcBorders>
                  <w:vAlign w:val="center"/>
                </w:tcPr>
                <w:p w14:paraId="3FF1C634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333DC" w:rsidRPr="002F41A1" w14:paraId="1EFED945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trHeight w:val="295"/>
              </w:trPr>
              <w:tc>
                <w:tcPr>
                  <w:tcW w:w="614" w:type="dxa"/>
                  <w:gridSpan w:val="2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6FB26539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9E23BC3" w14:textId="633E18E5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71B6BA6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1FDA7E8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B1F38A3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12" w:space="0" w:color="A6A6A6"/>
                  </w:tcBorders>
                  <w:shd w:val="clear" w:color="auto" w:fill="auto"/>
                  <w:vAlign w:val="center"/>
                </w:tcPr>
                <w:p w14:paraId="17CC9863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333DC" w:rsidRPr="002F41A1" w14:paraId="1180B83A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trHeight w:val="285"/>
              </w:trPr>
              <w:tc>
                <w:tcPr>
                  <w:tcW w:w="614" w:type="dxa"/>
                  <w:gridSpan w:val="2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31E1F499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447164D4" w14:textId="604E04F9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D35EB49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8903A4B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4"/>
                      <w:szCs w:val="1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401922DE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12" w:space="0" w:color="A6A6A6"/>
                  </w:tcBorders>
                  <w:vAlign w:val="center"/>
                </w:tcPr>
                <w:p w14:paraId="1F5B6D67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333DC" w:rsidRPr="002F41A1" w14:paraId="44FB28F5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trHeight w:val="285"/>
              </w:trPr>
              <w:tc>
                <w:tcPr>
                  <w:tcW w:w="614" w:type="dxa"/>
                  <w:gridSpan w:val="2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12283834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2C00E009" w14:textId="2C21A0FF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89F7523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85D9E93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vAlign w:val="center"/>
                </w:tcPr>
                <w:p w14:paraId="1A994598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12" w:space="0" w:color="A6A6A6"/>
                  </w:tcBorders>
                  <w:vAlign w:val="center"/>
                </w:tcPr>
                <w:p w14:paraId="050FAA0B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333DC" w:rsidRPr="002F41A1" w14:paraId="6B2A32DB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trHeight w:val="295"/>
              </w:trPr>
              <w:tc>
                <w:tcPr>
                  <w:tcW w:w="614" w:type="dxa"/>
                  <w:gridSpan w:val="2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725F2B59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480EE832" w14:textId="212A16A1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EEEB188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61DB9C6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6CB513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6A6A6"/>
                    <w:left w:val="single" w:sz="4" w:space="0" w:color="A6A6A6"/>
                    <w:bottom w:val="single" w:sz="12" w:space="0" w:color="A6A6A6"/>
                    <w:right w:val="single" w:sz="12" w:space="0" w:color="A6A6A6"/>
                  </w:tcBorders>
                  <w:shd w:val="clear" w:color="auto" w:fill="auto"/>
                  <w:vAlign w:val="center"/>
                </w:tcPr>
                <w:p w14:paraId="2E6B7312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F333DC" w:rsidRPr="002F41A1" w14:paraId="2D10CABD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gridBefore w:val="1"/>
                <w:wBefore w:w="25" w:type="dxa"/>
                <w:trHeight w:val="295"/>
              </w:trPr>
              <w:tc>
                <w:tcPr>
                  <w:tcW w:w="614" w:type="dxa"/>
                  <w:gridSpan w:val="2"/>
                  <w:tcBorders>
                    <w:top w:val="single" w:sz="12" w:space="0" w:color="A6A6A6"/>
                    <w:left w:val="single" w:sz="12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4CEDFA09" w14:textId="77777777" w:rsidR="00F333DC" w:rsidRPr="002F41A1" w:rsidRDefault="00F333DC" w:rsidP="004624EE">
                  <w:pPr>
                    <w:jc w:val="center"/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4058" w:type="dxa"/>
                  <w:gridSpan w:val="2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vAlign w:val="center"/>
                </w:tcPr>
                <w:p w14:paraId="609E1C7C" w14:textId="66B2D69C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CB7AC7F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D6149BF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59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856F469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6A6A6"/>
                    <w:left w:val="single" w:sz="4" w:space="0" w:color="A6A6A6"/>
                    <w:bottom w:val="single" w:sz="4" w:space="0" w:color="A6A6A6"/>
                    <w:right w:val="single" w:sz="12" w:space="0" w:color="A6A6A6"/>
                  </w:tcBorders>
                  <w:shd w:val="clear" w:color="auto" w:fill="auto"/>
                  <w:vAlign w:val="center"/>
                </w:tcPr>
                <w:p w14:paraId="7AEB39AE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F333DC" w:rsidRPr="002F41A1" w14:paraId="0F9ABC75" w14:textId="77777777" w:rsidTr="004624EE">
              <w:tblPrEx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5"/>
                <w:wAfter w:w="8410" w:type="dxa"/>
                <w:trHeight w:val="222"/>
              </w:trPr>
              <w:tc>
                <w:tcPr>
                  <w:tcW w:w="2150" w:type="dxa"/>
                  <w:gridSpan w:val="4"/>
                  <w:tcBorders>
                    <w:right w:val="single" w:sz="4" w:space="0" w:color="BFBFBF"/>
                  </w:tcBorders>
                </w:tcPr>
                <w:p w14:paraId="783E7851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STATUS</w:t>
                  </w:r>
                </w:p>
              </w:tc>
            </w:tr>
            <w:tr w:rsidR="00F333DC" w:rsidRPr="002F41A1" w14:paraId="394FF3C2" w14:textId="77777777" w:rsidTr="004624EE">
              <w:tblPrEx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5"/>
                <w:wAfter w:w="8410" w:type="dxa"/>
                <w:trHeight w:val="222"/>
              </w:trPr>
              <w:tc>
                <w:tcPr>
                  <w:tcW w:w="459" w:type="dxa"/>
                  <w:gridSpan w:val="2"/>
                </w:tcPr>
                <w:p w14:paraId="3E3C7FE3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91" w:type="dxa"/>
                  <w:gridSpan w:val="2"/>
                  <w:tcBorders>
                    <w:right w:val="single" w:sz="4" w:space="0" w:color="BFBFBF"/>
                  </w:tcBorders>
                </w:tcPr>
                <w:p w14:paraId="320307D3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Osiągnięto</w:t>
                  </w:r>
                </w:p>
              </w:tc>
            </w:tr>
            <w:tr w:rsidR="00F333DC" w:rsidRPr="002F41A1" w14:paraId="0BB7F27C" w14:textId="77777777" w:rsidTr="004624EE">
              <w:tblPrEx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5"/>
                <w:wAfter w:w="8410" w:type="dxa"/>
              </w:trPr>
              <w:tc>
                <w:tcPr>
                  <w:tcW w:w="459" w:type="dxa"/>
                  <w:gridSpan w:val="2"/>
                </w:tcPr>
                <w:p w14:paraId="4B47259A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0,5</w:t>
                  </w:r>
                </w:p>
              </w:tc>
              <w:tc>
                <w:tcPr>
                  <w:tcW w:w="1691" w:type="dxa"/>
                  <w:gridSpan w:val="2"/>
                  <w:tcBorders>
                    <w:right w:val="single" w:sz="4" w:space="0" w:color="BFBFBF"/>
                  </w:tcBorders>
                </w:tcPr>
                <w:p w14:paraId="037A73C5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W trakcie realizacji</w:t>
                  </w:r>
                </w:p>
              </w:tc>
            </w:tr>
            <w:tr w:rsidR="00F333DC" w:rsidRPr="002F41A1" w14:paraId="08EA1F1E" w14:textId="77777777" w:rsidTr="004624EE">
              <w:tblPrEx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gridAfter w:val="5"/>
                <w:wAfter w:w="8410" w:type="dxa"/>
              </w:trPr>
              <w:tc>
                <w:tcPr>
                  <w:tcW w:w="459" w:type="dxa"/>
                  <w:gridSpan w:val="2"/>
                </w:tcPr>
                <w:p w14:paraId="2ADE2F14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 xml:space="preserve">0 </w:t>
                  </w:r>
                </w:p>
              </w:tc>
              <w:tc>
                <w:tcPr>
                  <w:tcW w:w="1691" w:type="dxa"/>
                  <w:gridSpan w:val="2"/>
                  <w:tcBorders>
                    <w:right w:val="single" w:sz="4" w:space="0" w:color="BFBFBF"/>
                  </w:tcBorders>
                </w:tcPr>
                <w:p w14:paraId="28C0D64D" w14:textId="77777777" w:rsidR="00F333DC" w:rsidRPr="002F41A1" w:rsidRDefault="00F333DC" w:rsidP="004624EE">
                  <w:pPr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</w:pPr>
                  <w:r w:rsidRPr="002F41A1">
                    <w:rPr>
                      <w:rFonts w:ascii="Arial" w:eastAsia="Calibri" w:hAnsi="Arial" w:cs="Arial"/>
                      <w:sz w:val="16"/>
                      <w:szCs w:val="22"/>
                      <w:lang w:eastAsia="en-US"/>
                    </w:rPr>
                    <w:t>Nie osiągnięto</w:t>
                  </w:r>
                </w:p>
              </w:tc>
            </w:tr>
          </w:tbl>
          <w:p w14:paraId="18B87EE5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161666E5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0490" w:type="dxa"/>
            <w:gridSpan w:val="13"/>
            <w:vAlign w:val="center"/>
          </w:tcPr>
          <w:tbl>
            <w:tblPr>
              <w:tblW w:w="10536" w:type="dxa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9"/>
              <w:gridCol w:w="4746"/>
              <w:gridCol w:w="3081"/>
              <w:gridCol w:w="2080"/>
            </w:tblGrid>
            <w:tr w:rsidR="00F333DC" w:rsidRPr="002F41A1" w14:paraId="4E76503A" w14:textId="77777777" w:rsidTr="004624EE">
              <w:trPr>
                <w:trHeight w:val="223"/>
              </w:trPr>
              <w:tc>
                <w:tcPr>
                  <w:tcW w:w="10536" w:type="dxa"/>
                  <w:gridSpan w:val="4"/>
                  <w:shd w:val="clear" w:color="auto" w:fill="A6A6A6"/>
                </w:tcPr>
                <w:p w14:paraId="14DF1D5E" w14:textId="5730D564" w:rsidR="00F333DC" w:rsidRPr="002F41A1" w:rsidRDefault="00F333DC" w:rsidP="004624EE">
                  <w:pPr>
                    <w:rPr>
                      <w:rFonts w:ascii="Arial" w:hAnsi="Arial" w:cs="Arial"/>
                    </w:rPr>
                  </w:pPr>
                  <w:r w:rsidRPr="002F41A1">
                    <w:rPr>
                      <w:rFonts w:ascii="Arial" w:hAnsi="Arial" w:cs="Arial"/>
                    </w:rPr>
                    <w:t xml:space="preserve">2. Informacja o  opóźnieniach osiągnięcia kamieni milowych </w:t>
                  </w:r>
                  <w:r>
                    <w:rPr>
                      <w:rFonts w:ascii="Arial" w:hAnsi="Arial" w:cs="Arial"/>
                    </w:rPr>
                    <w:t>zadania</w:t>
                  </w:r>
                </w:p>
              </w:tc>
            </w:tr>
            <w:tr w:rsidR="00F333DC" w:rsidRPr="002F41A1" w14:paraId="218B9633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315"/>
              </w:trPr>
              <w:tc>
                <w:tcPr>
                  <w:tcW w:w="629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2BF099F0" w14:textId="77777777" w:rsidR="00F333DC" w:rsidRPr="002F41A1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4746" w:type="dxa"/>
                  <w:tcBorders>
                    <w:top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484E4FFF" w14:textId="77777777" w:rsidR="00F333DC" w:rsidRPr="002F41A1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Ocena przyczyny opóźnienia i wpływu na harmonogram</w:t>
                  </w:r>
                </w:p>
              </w:tc>
              <w:tc>
                <w:tcPr>
                  <w:tcW w:w="3081" w:type="dxa"/>
                  <w:tcBorders>
                    <w:top w:val="single" w:sz="12" w:space="0" w:color="A6A6A6"/>
                    <w:bottom w:val="single" w:sz="12" w:space="0" w:color="A6A6A6"/>
                    <w:right w:val="single" w:sz="4" w:space="0" w:color="BFBFBF"/>
                  </w:tcBorders>
                  <w:vAlign w:val="center"/>
                </w:tcPr>
                <w:p w14:paraId="7F5FD23C" w14:textId="40EA3D4B" w:rsidR="00F333DC" w:rsidRPr="002F41A1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 xml:space="preserve">Rekomendowane działania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</w:t>
                  </w: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korygujące</w:t>
                  </w:r>
                </w:p>
              </w:tc>
              <w:tc>
                <w:tcPr>
                  <w:tcW w:w="2080" w:type="dxa"/>
                  <w:tcBorders>
                    <w:top w:val="single" w:sz="12" w:space="0" w:color="A6A6A6"/>
                    <w:left w:val="single" w:sz="4" w:space="0" w:color="BFBFBF"/>
                    <w:bottom w:val="single" w:sz="12" w:space="0" w:color="A6A6A6"/>
                    <w:right w:val="single" w:sz="12" w:space="0" w:color="A6A6A6"/>
                  </w:tcBorders>
                  <w:vAlign w:val="center"/>
                </w:tcPr>
                <w:p w14:paraId="1A113785" w14:textId="6B8EC9B2" w:rsidR="00F333DC" w:rsidRPr="002F41A1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 xml:space="preserve">Status działania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korygującego</w:t>
                  </w:r>
                </w:p>
              </w:tc>
            </w:tr>
            <w:tr w:rsidR="00F333DC" w:rsidRPr="002F41A1" w14:paraId="3006A978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15"/>
              </w:trPr>
              <w:tc>
                <w:tcPr>
                  <w:tcW w:w="629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030DF4CD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46" w:type="dxa"/>
                  <w:tcBorders>
                    <w:top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497520E2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12" w:space="0" w:color="A6A6A6"/>
                    <w:bottom w:val="single" w:sz="12" w:space="0" w:color="A6A6A6"/>
                    <w:right w:val="single" w:sz="4" w:space="0" w:color="BFBFBF"/>
                  </w:tcBorders>
                  <w:vAlign w:val="center"/>
                </w:tcPr>
                <w:p w14:paraId="2D7B51BA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12" w:space="0" w:color="A6A6A6"/>
                    <w:left w:val="single" w:sz="4" w:space="0" w:color="BFBFBF"/>
                    <w:bottom w:val="single" w:sz="12" w:space="0" w:color="A6A6A6"/>
                    <w:right w:val="single" w:sz="12" w:space="0" w:color="A6A6A6"/>
                  </w:tcBorders>
                  <w:vAlign w:val="center"/>
                </w:tcPr>
                <w:p w14:paraId="6EFB0BF5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F333DC" w:rsidRPr="002F41A1" w14:paraId="011FF980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15"/>
              </w:trPr>
              <w:tc>
                <w:tcPr>
                  <w:tcW w:w="629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0AA036FD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46" w:type="dxa"/>
                  <w:tcBorders>
                    <w:top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3F6A4BF2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12" w:space="0" w:color="A6A6A6"/>
                    <w:bottom w:val="single" w:sz="12" w:space="0" w:color="A6A6A6"/>
                    <w:right w:val="single" w:sz="4" w:space="0" w:color="BFBFBF"/>
                  </w:tcBorders>
                  <w:vAlign w:val="center"/>
                </w:tcPr>
                <w:p w14:paraId="6BF05A0E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12" w:space="0" w:color="A6A6A6"/>
                    <w:left w:val="single" w:sz="4" w:space="0" w:color="BFBFBF"/>
                    <w:bottom w:val="single" w:sz="12" w:space="0" w:color="A6A6A6"/>
                    <w:right w:val="single" w:sz="12" w:space="0" w:color="A6A6A6"/>
                  </w:tcBorders>
                  <w:vAlign w:val="center"/>
                </w:tcPr>
                <w:p w14:paraId="7EBBAE70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F333DC" w:rsidRPr="002F41A1" w14:paraId="1C1B6D34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15"/>
              </w:trPr>
              <w:tc>
                <w:tcPr>
                  <w:tcW w:w="629" w:type="dxa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42B34BE3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4746" w:type="dxa"/>
                  <w:tcBorders>
                    <w:top w:val="single" w:sz="12" w:space="0" w:color="A6A6A6"/>
                    <w:bottom w:val="single" w:sz="12" w:space="0" w:color="A6A6A6"/>
                  </w:tcBorders>
                  <w:vAlign w:val="center"/>
                </w:tcPr>
                <w:p w14:paraId="737319A1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12" w:space="0" w:color="A6A6A6"/>
                    <w:bottom w:val="single" w:sz="12" w:space="0" w:color="A6A6A6"/>
                    <w:right w:val="single" w:sz="4" w:space="0" w:color="BFBFBF"/>
                  </w:tcBorders>
                  <w:vAlign w:val="center"/>
                </w:tcPr>
                <w:p w14:paraId="21AB3CD0" w14:textId="77777777" w:rsidR="00F333DC" w:rsidRPr="002F41A1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12" w:space="0" w:color="A6A6A6"/>
                    <w:left w:val="single" w:sz="4" w:space="0" w:color="BFBFBF"/>
                    <w:bottom w:val="single" w:sz="12" w:space="0" w:color="A6A6A6"/>
                    <w:right w:val="single" w:sz="12" w:space="0" w:color="A6A6A6"/>
                  </w:tcBorders>
                  <w:vAlign w:val="center"/>
                </w:tcPr>
                <w:p w14:paraId="4148ACD6" w14:textId="77777777" w:rsidR="00F333DC" w:rsidRPr="002F41A1" w:rsidRDefault="00F333DC" w:rsidP="004624EE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</w:tbl>
          <w:tbl>
            <w:tblPr>
              <w:tblpPr w:leftFromText="141" w:rightFromText="141" w:vertAnchor="text" w:horzAnchor="margin" w:tblpY="195"/>
              <w:tblOverlap w:val="never"/>
              <w:tblW w:w="351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051"/>
            </w:tblGrid>
            <w:tr w:rsidR="00F333DC" w:rsidRPr="004A1D64" w14:paraId="229DE7AA" w14:textId="77777777" w:rsidTr="004624EE">
              <w:tc>
                <w:tcPr>
                  <w:tcW w:w="3510" w:type="dxa"/>
                  <w:gridSpan w:val="2"/>
                </w:tcPr>
                <w:p w14:paraId="63392719" w14:textId="77777777" w:rsidR="00F333DC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STATUS DZIAŁANIA KORYGUJĄCEGO</w:t>
                  </w:r>
                </w:p>
              </w:tc>
            </w:tr>
            <w:tr w:rsidR="00F333DC" w:rsidRPr="004A1D64" w14:paraId="7507DFED" w14:textId="77777777" w:rsidTr="004624EE">
              <w:tc>
                <w:tcPr>
                  <w:tcW w:w="459" w:type="dxa"/>
                </w:tcPr>
                <w:p w14:paraId="1ECD28B8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D64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1" w:type="dxa"/>
                </w:tcPr>
                <w:p w14:paraId="3F9FEB04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Zrealizowano</w:t>
                  </w:r>
                </w:p>
              </w:tc>
            </w:tr>
            <w:tr w:rsidR="00F333DC" w:rsidRPr="004A1D64" w14:paraId="6BB0F3F7" w14:textId="77777777" w:rsidTr="004624EE">
              <w:tc>
                <w:tcPr>
                  <w:tcW w:w="459" w:type="dxa"/>
                </w:tcPr>
                <w:p w14:paraId="4A268161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D64">
                    <w:rPr>
                      <w:rFonts w:ascii="Arial" w:hAnsi="Arial" w:cs="Arial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3051" w:type="dxa"/>
                </w:tcPr>
                <w:p w14:paraId="423E50DD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D64">
                    <w:rPr>
                      <w:rFonts w:ascii="Arial" w:hAnsi="Arial" w:cs="Arial"/>
                      <w:sz w:val="16"/>
                      <w:szCs w:val="16"/>
                    </w:rPr>
                    <w:t>W trakcie realizacji</w:t>
                  </w:r>
                </w:p>
              </w:tc>
            </w:tr>
            <w:tr w:rsidR="00F333DC" w:rsidRPr="004A1D64" w14:paraId="7A2DFDA0" w14:textId="77777777" w:rsidTr="004624EE">
              <w:tc>
                <w:tcPr>
                  <w:tcW w:w="459" w:type="dxa"/>
                </w:tcPr>
                <w:p w14:paraId="7E8C4815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D64">
                    <w:rPr>
                      <w:rFonts w:ascii="Arial" w:hAnsi="Arial" w:cs="Arial"/>
                      <w:sz w:val="16"/>
                      <w:szCs w:val="16"/>
                    </w:rPr>
                    <w:t xml:space="preserve">0 </w:t>
                  </w:r>
                </w:p>
              </w:tc>
              <w:tc>
                <w:tcPr>
                  <w:tcW w:w="3051" w:type="dxa"/>
                </w:tcPr>
                <w:p w14:paraId="66B6497C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Nie rozpoczęto</w:t>
                  </w:r>
                </w:p>
              </w:tc>
            </w:tr>
          </w:tbl>
          <w:p w14:paraId="5167CC53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1B76CFD3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0490" w:type="dxa"/>
            <w:gridSpan w:val="13"/>
            <w:vAlign w:val="center"/>
          </w:tcPr>
          <w:p w14:paraId="70861DFD" w14:textId="77777777" w:rsidR="00F333DC" w:rsidRDefault="00F333DC" w:rsidP="00172A53">
            <w:pPr>
              <w:tabs>
                <w:tab w:val="left" w:pos="1521"/>
              </w:tabs>
              <w:spacing w:before="120"/>
              <w:rPr>
                <w:rFonts w:ascii="Arial" w:hAnsi="Arial" w:cs="Arial"/>
                <w:b/>
              </w:rPr>
            </w:pPr>
          </w:p>
          <w:p w14:paraId="64396C11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  <w:p w14:paraId="09F3BD71" w14:textId="77777777" w:rsidR="00F333DC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text" w:horzAnchor="margin" w:tblpXSpec="center" w:tblpY="-49"/>
              <w:tblW w:w="10632" w:type="dxa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9"/>
              <w:gridCol w:w="6944"/>
              <w:gridCol w:w="2489"/>
            </w:tblGrid>
            <w:tr w:rsidR="00F333DC" w14:paraId="22631A00" w14:textId="77777777" w:rsidTr="004624EE">
              <w:trPr>
                <w:trHeight w:val="223"/>
              </w:trPr>
              <w:tc>
                <w:tcPr>
                  <w:tcW w:w="10632" w:type="dxa"/>
                  <w:gridSpan w:val="3"/>
                  <w:shd w:val="clear" w:color="auto" w:fill="A6A6A6"/>
                </w:tcPr>
                <w:p w14:paraId="66B755CA" w14:textId="5AD6CA0A" w:rsidR="00F333DC" w:rsidRDefault="00F333DC" w:rsidP="004624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Działania wykonane w okresie raportowania</w:t>
                  </w:r>
                </w:p>
              </w:tc>
            </w:tr>
            <w:tr w:rsidR="00F333DC" w14:paraId="6BFFD32A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315"/>
              </w:trPr>
              <w:tc>
                <w:tcPr>
                  <w:tcW w:w="1199" w:type="dxa"/>
                  <w:tcBorders>
                    <w:top w:val="single" w:sz="12" w:space="0" w:color="A6A6A6"/>
                    <w:left w:val="single" w:sz="12" w:space="0" w:color="A6A6A6"/>
                  </w:tcBorders>
                  <w:vAlign w:val="center"/>
                </w:tcPr>
                <w:p w14:paraId="4EE92FE4" w14:textId="77777777" w:rsidR="00F333DC" w:rsidRPr="00EB476D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476D">
                    <w:rPr>
                      <w:rFonts w:ascii="Arial" w:hAnsi="Arial" w:cs="Arial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6944" w:type="dxa"/>
                  <w:tcBorders>
                    <w:top w:val="single" w:sz="12" w:space="0" w:color="A6A6A6"/>
                  </w:tcBorders>
                  <w:vAlign w:val="center"/>
                </w:tcPr>
                <w:p w14:paraId="62DF1904" w14:textId="28F1C396" w:rsidR="00F333DC" w:rsidRPr="00EB476D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476D">
                    <w:rPr>
                      <w:rFonts w:ascii="Arial" w:hAnsi="Arial" w:cs="Arial"/>
                      <w:sz w:val="18"/>
                      <w:szCs w:val="18"/>
                    </w:rPr>
                    <w:t xml:space="preserve">Uzyskane </w:t>
                  </w:r>
                  <w:r w:rsidR="00172A53">
                    <w:rPr>
                      <w:rFonts w:ascii="Arial" w:hAnsi="Arial" w:cs="Arial"/>
                      <w:sz w:val="18"/>
                      <w:szCs w:val="18"/>
                    </w:rPr>
                    <w:t xml:space="preserve">rezultaty </w:t>
                  </w:r>
                  <w:r w:rsidRPr="00EB476D">
                    <w:rPr>
                      <w:rFonts w:ascii="Arial" w:hAnsi="Arial" w:cs="Arial"/>
                      <w:sz w:val="18"/>
                      <w:szCs w:val="18"/>
                    </w:rPr>
                    <w:t>w okresie raportu</w:t>
                  </w:r>
                </w:p>
              </w:tc>
              <w:tc>
                <w:tcPr>
                  <w:tcW w:w="2489" w:type="dxa"/>
                  <w:tcBorders>
                    <w:top w:val="single" w:sz="12" w:space="0" w:color="A6A6A6"/>
                    <w:right w:val="single" w:sz="12" w:space="0" w:color="A6A6A6"/>
                  </w:tcBorders>
                  <w:vAlign w:val="center"/>
                </w:tcPr>
                <w:p w14:paraId="23CF8A78" w14:textId="6E1E2D2C" w:rsidR="00F333DC" w:rsidRPr="00EB476D" w:rsidRDefault="00F333DC" w:rsidP="004624EE">
                  <w:pPr>
                    <w:ind w:left="-1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476D">
                    <w:rPr>
                      <w:rFonts w:ascii="Arial" w:hAnsi="Arial" w:cs="Arial"/>
                      <w:sz w:val="18"/>
                      <w:szCs w:val="18"/>
                    </w:rPr>
                    <w:t xml:space="preserve">Uzyskana jakość </w:t>
                  </w:r>
                  <w:r w:rsidR="00172A53">
                    <w:rPr>
                      <w:rFonts w:ascii="Arial" w:hAnsi="Arial" w:cs="Arial"/>
                      <w:sz w:val="18"/>
                      <w:szCs w:val="18"/>
                    </w:rPr>
                    <w:t>prac</w:t>
                  </w:r>
                  <w:r w:rsidRPr="00EB476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333DC" w14:paraId="2AB09E82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30"/>
              </w:trPr>
              <w:tc>
                <w:tcPr>
                  <w:tcW w:w="1199" w:type="dxa"/>
                  <w:tcBorders>
                    <w:left w:val="single" w:sz="12" w:space="0" w:color="A6A6A6"/>
                  </w:tcBorders>
                  <w:vAlign w:val="center"/>
                </w:tcPr>
                <w:p w14:paraId="5054ED97" w14:textId="77777777" w:rsidR="00F333DC" w:rsidRPr="00AF460A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44" w:type="dxa"/>
                  <w:vAlign w:val="center"/>
                </w:tcPr>
                <w:p w14:paraId="652B9318" w14:textId="77777777" w:rsidR="00F333DC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89" w:type="dxa"/>
                  <w:tcBorders>
                    <w:right w:val="single" w:sz="12" w:space="0" w:color="A6A6A6"/>
                  </w:tcBorders>
                  <w:vAlign w:val="center"/>
                </w:tcPr>
                <w:p w14:paraId="53B6E65F" w14:textId="77777777" w:rsidR="00F333DC" w:rsidRPr="00AB0314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14:paraId="2FE91365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307"/>
              </w:trPr>
              <w:tc>
                <w:tcPr>
                  <w:tcW w:w="1199" w:type="dxa"/>
                  <w:tcBorders>
                    <w:left w:val="single" w:sz="12" w:space="0" w:color="A6A6A6"/>
                  </w:tcBorders>
                  <w:vAlign w:val="center"/>
                </w:tcPr>
                <w:p w14:paraId="54BDAC74" w14:textId="77777777" w:rsidR="00F333DC" w:rsidRPr="00AF460A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44" w:type="dxa"/>
                  <w:vAlign w:val="center"/>
                </w:tcPr>
                <w:p w14:paraId="0B8DC612" w14:textId="77777777" w:rsidR="00F333DC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89" w:type="dxa"/>
                  <w:tcBorders>
                    <w:right w:val="single" w:sz="12" w:space="0" w:color="A6A6A6"/>
                  </w:tcBorders>
                  <w:vAlign w:val="center"/>
                </w:tcPr>
                <w:p w14:paraId="58F4518A" w14:textId="77777777" w:rsidR="00F333DC" w:rsidRPr="00AB0314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14:paraId="6ECA0CF1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43"/>
              </w:trPr>
              <w:tc>
                <w:tcPr>
                  <w:tcW w:w="1199" w:type="dxa"/>
                  <w:tcBorders>
                    <w:left w:val="single" w:sz="12" w:space="0" w:color="A6A6A6"/>
                  </w:tcBorders>
                  <w:vAlign w:val="center"/>
                </w:tcPr>
                <w:p w14:paraId="1B99D1A0" w14:textId="77777777" w:rsidR="00F333DC" w:rsidRPr="00AF460A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44" w:type="dxa"/>
                  <w:vAlign w:val="center"/>
                </w:tcPr>
                <w:p w14:paraId="770BA8FC" w14:textId="77777777" w:rsidR="00F333DC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89" w:type="dxa"/>
                  <w:tcBorders>
                    <w:right w:val="single" w:sz="12" w:space="0" w:color="A6A6A6"/>
                  </w:tcBorders>
                  <w:vAlign w:val="center"/>
                </w:tcPr>
                <w:p w14:paraId="155EBECA" w14:textId="77777777" w:rsidR="00F333DC" w:rsidRPr="00AB0314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14:paraId="7CF2E175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43"/>
              </w:trPr>
              <w:tc>
                <w:tcPr>
                  <w:tcW w:w="1199" w:type="dxa"/>
                  <w:tcBorders>
                    <w:left w:val="single" w:sz="12" w:space="0" w:color="A6A6A6"/>
                  </w:tcBorders>
                  <w:vAlign w:val="center"/>
                </w:tcPr>
                <w:p w14:paraId="585F7748" w14:textId="77777777" w:rsidR="00F333DC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6944" w:type="dxa"/>
                  <w:vAlign w:val="center"/>
                </w:tcPr>
                <w:p w14:paraId="616FD733" w14:textId="77777777" w:rsidR="00F333DC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tcBorders>
                    <w:right w:val="single" w:sz="12" w:space="0" w:color="A6A6A6"/>
                  </w:tcBorders>
                  <w:vAlign w:val="center"/>
                </w:tcPr>
                <w:p w14:paraId="1A9FBBC3" w14:textId="77777777" w:rsidR="00F333DC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14:paraId="22FBEF16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43"/>
              </w:trPr>
              <w:tc>
                <w:tcPr>
                  <w:tcW w:w="1199" w:type="dxa"/>
                  <w:tcBorders>
                    <w:left w:val="single" w:sz="12" w:space="0" w:color="A6A6A6"/>
                  </w:tcBorders>
                  <w:vAlign w:val="center"/>
                </w:tcPr>
                <w:p w14:paraId="0CC0397F" w14:textId="77777777" w:rsidR="00F333DC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44" w:type="dxa"/>
                  <w:vAlign w:val="center"/>
                </w:tcPr>
                <w:p w14:paraId="456A7781" w14:textId="77777777" w:rsidR="00F333DC" w:rsidRDefault="00F333DC" w:rsidP="004624EE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tcBorders>
                    <w:right w:val="single" w:sz="12" w:space="0" w:color="A6A6A6"/>
                  </w:tcBorders>
                  <w:vAlign w:val="center"/>
                </w:tcPr>
                <w:p w14:paraId="20777CD0" w14:textId="77777777" w:rsidR="00F333DC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60FE952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5DE00387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0490" w:type="dxa"/>
            <w:gridSpan w:val="13"/>
            <w:vAlign w:val="center"/>
          </w:tcPr>
          <w:tbl>
            <w:tblPr>
              <w:tblW w:w="396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222"/>
            </w:tblGrid>
            <w:tr w:rsidR="00F333DC" w:rsidRPr="004A1D64" w14:paraId="47BDA5CA" w14:textId="77777777" w:rsidTr="004624EE">
              <w:tc>
                <w:tcPr>
                  <w:tcW w:w="3964" w:type="dxa"/>
                  <w:gridSpan w:val="2"/>
                </w:tcPr>
                <w:p w14:paraId="380F8DBF" w14:textId="2BE1DD52" w:rsidR="00F333DC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UZYSKANA JAKOŚĆ </w:t>
                  </w:r>
                  <w:r w:rsidR="00172A53">
                    <w:rPr>
                      <w:rFonts w:ascii="Arial" w:hAnsi="Arial" w:cs="Arial"/>
                      <w:sz w:val="16"/>
                      <w:szCs w:val="16"/>
                    </w:rPr>
                    <w:t>PRAC</w:t>
                  </w:r>
                </w:p>
              </w:tc>
            </w:tr>
            <w:tr w:rsidR="00F333DC" w:rsidRPr="004A1D64" w14:paraId="6A710512" w14:textId="77777777" w:rsidTr="004624EE">
              <w:tc>
                <w:tcPr>
                  <w:tcW w:w="742" w:type="dxa"/>
                </w:tcPr>
                <w:p w14:paraId="518E0236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BDB</w:t>
                  </w:r>
                </w:p>
              </w:tc>
              <w:tc>
                <w:tcPr>
                  <w:tcW w:w="3222" w:type="dxa"/>
                </w:tcPr>
                <w:p w14:paraId="4FF7A490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Bardzo dobra</w:t>
                  </w:r>
                </w:p>
              </w:tc>
            </w:tr>
            <w:tr w:rsidR="00F333DC" w:rsidRPr="004A1D64" w14:paraId="4ED5F645" w14:textId="77777777" w:rsidTr="004624EE">
              <w:tc>
                <w:tcPr>
                  <w:tcW w:w="742" w:type="dxa"/>
                </w:tcPr>
                <w:p w14:paraId="0CDC7ECD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3222" w:type="dxa"/>
                </w:tcPr>
                <w:p w14:paraId="01F92A3C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Zadowalająca</w:t>
                  </w:r>
                </w:p>
              </w:tc>
            </w:tr>
            <w:tr w:rsidR="00F333DC" w:rsidRPr="004A1D64" w14:paraId="587AAC60" w14:textId="77777777" w:rsidTr="004624EE">
              <w:tc>
                <w:tcPr>
                  <w:tcW w:w="742" w:type="dxa"/>
                </w:tcPr>
                <w:p w14:paraId="015590EF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NZ</w:t>
                  </w:r>
                  <w:r w:rsidRPr="004A1D6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222" w:type="dxa"/>
                </w:tcPr>
                <w:p w14:paraId="4AA5DF77" w14:textId="77777777" w:rsidR="00F333DC" w:rsidRPr="004A1D64" w:rsidRDefault="00F333DC" w:rsidP="004624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Niezadowalająca</w:t>
                  </w:r>
                </w:p>
              </w:tc>
            </w:tr>
          </w:tbl>
          <w:p w14:paraId="7533C380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039BF8BA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0490" w:type="dxa"/>
            <w:gridSpan w:val="13"/>
            <w:vAlign w:val="center"/>
          </w:tcPr>
          <w:tbl>
            <w:tblPr>
              <w:tblpPr w:leftFromText="141" w:rightFromText="141" w:vertAnchor="text" w:horzAnchor="page" w:tblpX="639" w:tblpY="133"/>
              <w:tblW w:w="5809" w:type="pct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11285"/>
            </w:tblGrid>
            <w:tr w:rsidR="00F333DC" w:rsidRPr="002F41A1" w14:paraId="3646AC1D" w14:textId="77777777" w:rsidTr="004624EE">
              <w:trPr>
                <w:trHeight w:val="223"/>
              </w:trPr>
              <w:tc>
                <w:tcPr>
                  <w:tcW w:w="5000" w:type="pct"/>
                  <w:gridSpan w:val="2"/>
                  <w:shd w:val="clear" w:color="auto" w:fill="A6A6A6"/>
                </w:tcPr>
                <w:p w14:paraId="75F43FF6" w14:textId="14F2D3E0" w:rsidR="00F333DC" w:rsidRPr="002F41A1" w:rsidRDefault="00F333DC" w:rsidP="004624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</w:t>
                  </w:r>
                  <w:r w:rsidRPr="002F41A1">
                    <w:rPr>
                      <w:rFonts w:ascii="Arial" w:hAnsi="Arial" w:cs="Arial"/>
                    </w:rPr>
                    <w:t>Planowane działania w następnym okresie raportowania</w:t>
                  </w:r>
                </w:p>
              </w:tc>
            </w:tr>
            <w:tr w:rsidR="00F333DC" w:rsidRPr="002F41A1" w14:paraId="14825AE1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335"/>
              </w:trPr>
              <w:tc>
                <w:tcPr>
                  <w:tcW w:w="259" w:type="pct"/>
                  <w:tcBorders>
                    <w:left w:val="single" w:sz="12" w:space="0" w:color="A6A6A6"/>
                  </w:tcBorders>
                  <w:vAlign w:val="center"/>
                </w:tcPr>
                <w:p w14:paraId="5045B62B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741" w:type="pct"/>
                  <w:tcBorders>
                    <w:right w:val="single" w:sz="12" w:space="0" w:color="A6A6A6"/>
                  </w:tcBorders>
                  <w:vAlign w:val="center"/>
                </w:tcPr>
                <w:p w14:paraId="1D6A5D19" w14:textId="77777777" w:rsidR="00F333DC" w:rsidRPr="002F41A1" w:rsidRDefault="00F333DC" w:rsidP="004624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:rsidRPr="002F41A1" w14:paraId="28B81227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75"/>
              </w:trPr>
              <w:tc>
                <w:tcPr>
                  <w:tcW w:w="259" w:type="pct"/>
                  <w:tcBorders>
                    <w:left w:val="single" w:sz="12" w:space="0" w:color="A6A6A6"/>
                  </w:tcBorders>
                  <w:vAlign w:val="center"/>
                </w:tcPr>
                <w:p w14:paraId="67E53890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741" w:type="pct"/>
                  <w:tcBorders>
                    <w:right w:val="single" w:sz="12" w:space="0" w:color="A6A6A6"/>
                  </w:tcBorders>
                  <w:vAlign w:val="center"/>
                </w:tcPr>
                <w:p w14:paraId="5FB7C972" w14:textId="77777777" w:rsidR="00F333DC" w:rsidRPr="002F41A1" w:rsidRDefault="00F333DC" w:rsidP="004624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333DC" w:rsidRPr="002F41A1" w14:paraId="5A1BC9C6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280"/>
              </w:trPr>
              <w:tc>
                <w:tcPr>
                  <w:tcW w:w="259" w:type="pct"/>
                  <w:tcBorders>
                    <w:left w:val="single" w:sz="12" w:space="0" w:color="A6A6A6"/>
                  </w:tcBorders>
                  <w:vAlign w:val="center"/>
                </w:tcPr>
                <w:p w14:paraId="389D1FAF" w14:textId="77777777" w:rsidR="00F333DC" w:rsidRPr="002F41A1" w:rsidRDefault="00F333DC" w:rsidP="004624E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41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41" w:type="pct"/>
                  <w:tcBorders>
                    <w:right w:val="single" w:sz="12" w:space="0" w:color="A6A6A6"/>
                  </w:tcBorders>
                  <w:vAlign w:val="center"/>
                </w:tcPr>
                <w:p w14:paraId="7ED55B48" w14:textId="77777777" w:rsidR="00F333DC" w:rsidRPr="002F41A1" w:rsidRDefault="00F333DC" w:rsidP="004624E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7188B11" w14:textId="77777777" w:rsidR="00F333DC" w:rsidRPr="008C7C0E" w:rsidRDefault="00F333DC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</w:tr>
      <w:tr w:rsidR="00F333DC" w:rsidRPr="004A42E9" w14:paraId="4C97FDF6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3"/>
        </w:trPr>
        <w:tc>
          <w:tcPr>
            <w:tcW w:w="10490" w:type="dxa"/>
            <w:gridSpan w:val="13"/>
            <w:vAlign w:val="center"/>
          </w:tcPr>
          <w:tbl>
            <w:tblPr>
              <w:tblpPr w:leftFromText="141" w:rightFromText="141" w:vertAnchor="text" w:horzAnchor="page" w:tblpX="570" w:tblpY="162"/>
              <w:tblW w:w="5809" w:type="pct"/>
              <w:tblBorders>
                <w:top w:val="single" w:sz="12" w:space="0" w:color="A6A6A6"/>
                <w:left w:val="single" w:sz="12" w:space="0" w:color="A6A6A6"/>
                <w:bottom w:val="single" w:sz="12" w:space="0" w:color="A6A6A6"/>
                <w:right w:val="single" w:sz="12" w:space="0" w:color="A6A6A6"/>
                <w:insideH w:val="single" w:sz="12" w:space="0" w:color="A6A6A6"/>
                <w:insideV w:val="single" w:sz="12" w:space="0" w:color="A6A6A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01"/>
            </w:tblGrid>
            <w:tr w:rsidR="00F333DC" w:rsidRPr="005D7578" w14:paraId="7FA7D9FF" w14:textId="77777777" w:rsidTr="004624EE">
              <w:trPr>
                <w:trHeight w:val="223"/>
              </w:trPr>
              <w:tc>
                <w:tcPr>
                  <w:tcW w:w="5000" w:type="pct"/>
                  <w:shd w:val="clear" w:color="auto" w:fill="A6A6A6"/>
                </w:tcPr>
                <w:p w14:paraId="11A19A44" w14:textId="7E6DADCD" w:rsidR="00F333DC" w:rsidRPr="005D7578" w:rsidRDefault="00F333DC" w:rsidP="004624E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</w:t>
                  </w:r>
                  <w:r w:rsidRPr="005D7578">
                    <w:rPr>
                      <w:rFonts w:ascii="Arial" w:hAnsi="Arial" w:cs="Arial"/>
                    </w:rPr>
                    <w:t xml:space="preserve"> Inne istotne informacje mające związek z realizacją </w:t>
                  </w:r>
                  <w:r w:rsidR="00172A53">
                    <w:rPr>
                      <w:rFonts w:ascii="Arial" w:hAnsi="Arial" w:cs="Arial"/>
                    </w:rPr>
                    <w:t>zadania</w:t>
                  </w:r>
                </w:p>
              </w:tc>
            </w:tr>
            <w:tr w:rsidR="00F333DC" w:rsidRPr="005D7578" w14:paraId="2414C57E" w14:textId="77777777" w:rsidTr="004624EE">
              <w:tblPrEx>
                <w:tbl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  <w:insideH w:val="single" w:sz="4" w:space="0" w:color="A6A6A6"/>
                  <w:insideV w:val="single" w:sz="4" w:space="0" w:color="A6A6A6"/>
                </w:tblBorders>
              </w:tblPrEx>
              <w:trPr>
                <w:trHeight w:val="916"/>
              </w:trPr>
              <w:tc>
                <w:tcPr>
                  <w:tcW w:w="5000" w:type="pct"/>
                  <w:tcBorders>
                    <w:top w:val="single" w:sz="12" w:space="0" w:color="A6A6A6"/>
                    <w:left w:val="single" w:sz="12" w:space="0" w:color="A6A6A6"/>
                    <w:bottom w:val="single" w:sz="12" w:space="0" w:color="A6A6A6"/>
                    <w:right w:val="single" w:sz="12" w:space="0" w:color="A6A6A6"/>
                  </w:tcBorders>
                </w:tcPr>
                <w:p w14:paraId="65630DC9" w14:textId="77777777" w:rsidR="00F333DC" w:rsidRPr="005D7578" w:rsidRDefault="00F333DC" w:rsidP="004624E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BE934B6" w14:textId="2DED2CA1" w:rsidR="00F333DC" w:rsidRPr="001D75FE" w:rsidRDefault="00172A53" w:rsidP="004624EE">
            <w:pPr>
              <w:tabs>
                <w:tab w:val="left" w:pos="1521"/>
              </w:tabs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5FE">
              <w:rPr>
                <w:rFonts w:ascii="Arial" w:hAnsi="Arial" w:cs="Arial"/>
                <w:b/>
                <w:sz w:val="18"/>
                <w:szCs w:val="18"/>
              </w:rPr>
              <w:t>Sporządzający raport:…………………………………………………</w:t>
            </w:r>
          </w:p>
        </w:tc>
      </w:tr>
      <w:tr w:rsidR="00F333DC" w:rsidRPr="004A42E9" w14:paraId="7AE571FB" w14:textId="77777777" w:rsidTr="004624EE">
        <w:tblPrEx>
          <w:tblBorders>
            <w:top w:val="single" w:sz="6" w:space="0" w:color="A6A6A6"/>
            <w:left w:val="single" w:sz="6" w:space="0" w:color="A6A6A6"/>
            <w:bottom w:val="single" w:sz="6" w:space="0" w:color="A6A6A6"/>
            <w:right w:val="single" w:sz="6" w:space="0" w:color="A6A6A6"/>
            <w:insideH w:val="single" w:sz="6" w:space="0" w:color="A6A6A6"/>
            <w:insideV w:val="single" w:sz="6" w:space="0" w:color="A6A6A6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13"/>
            <w:vAlign w:val="center"/>
          </w:tcPr>
          <w:p w14:paraId="7DF6AA05" w14:textId="77777777" w:rsidR="00F333DC" w:rsidRPr="004E69D1" w:rsidRDefault="00F333DC" w:rsidP="004624EE">
            <w:pPr>
              <w:rPr>
                <w:rFonts w:ascii="Arial" w:hAnsi="Arial" w:cs="Arial"/>
                <w:sz w:val="20"/>
                <w:szCs w:val="20"/>
              </w:rPr>
            </w:pPr>
            <w:r w:rsidRPr="004E69D1">
              <w:rPr>
                <w:rFonts w:ascii="Arial" w:hAnsi="Arial" w:cs="Arial"/>
                <w:sz w:val="20"/>
                <w:szCs w:val="20"/>
              </w:rPr>
              <w:t>*- niepotrzebne skreślić</w:t>
            </w:r>
          </w:p>
        </w:tc>
      </w:tr>
    </w:tbl>
    <w:p w14:paraId="49023A3A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632FDB62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2626682C" w14:textId="77777777" w:rsidR="00F333DC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369117C3" w14:textId="77777777" w:rsidR="00F333DC" w:rsidRPr="001F5C44" w:rsidRDefault="00F333DC" w:rsidP="00565FAD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</w:p>
    <w:p w14:paraId="77209691" w14:textId="0487AA10" w:rsidR="00954A80" w:rsidRPr="001F5C44" w:rsidRDefault="000C057F" w:rsidP="00001FEB">
      <w:pPr>
        <w:tabs>
          <w:tab w:val="center" w:pos="0"/>
          <w:tab w:val="num" w:pos="1320"/>
          <w:tab w:val="left" w:pos="2517"/>
        </w:tabs>
        <w:jc w:val="both"/>
        <w:rPr>
          <w:rFonts w:ascii="Verdana" w:hAnsi="Verdana"/>
          <w:sz w:val="20"/>
          <w:szCs w:val="20"/>
        </w:rPr>
      </w:pPr>
      <w:r w:rsidRPr="001F5C44">
        <w:rPr>
          <w:rFonts w:ascii="Verdana" w:hAnsi="Verdana"/>
          <w:sz w:val="20"/>
          <w:szCs w:val="20"/>
        </w:rPr>
        <w:t xml:space="preserve"> </w:t>
      </w:r>
      <w:r w:rsidRPr="001F5C44">
        <w:rPr>
          <w:rFonts w:ascii="Verdana" w:hAnsi="Verdana"/>
          <w:sz w:val="20"/>
          <w:szCs w:val="20"/>
        </w:rPr>
        <w:tab/>
        <w:t xml:space="preserve">                                                              </w:t>
      </w:r>
    </w:p>
    <w:p w14:paraId="383D1F54" w14:textId="77777777" w:rsidR="00954A80" w:rsidRPr="00D4319C" w:rsidRDefault="00954A80" w:rsidP="00565FAD">
      <w:pPr>
        <w:tabs>
          <w:tab w:val="num" w:pos="1320"/>
          <w:tab w:val="left" w:pos="2517"/>
          <w:tab w:val="right" w:pos="9498"/>
        </w:tabs>
        <w:jc w:val="both"/>
        <w:rPr>
          <w:rFonts w:ascii="Verdana" w:hAnsi="Verdana"/>
          <w:color w:val="00B050"/>
          <w:sz w:val="20"/>
          <w:szCs w:val="20"/>
        </w:rPr>
      </w:pPr>
    </w:p>
    <w:p w14:paraId="1BE7ADAA" w14:textId="77777777" w:rsidR="00954A80" w:rsidRPr="00D4319C" w:rsidRDefault="00954A80" w:rsidP="00565FAD">
      <w:pPr>
        <w:tabs>
          <w:tab w:val="num" w:pos="1320"/>
          <w:tab w:val="left" w:pos="2517"/>
          <w:tab w:val="right" w:pos="9498"/>
        </w:tabs>
        <w:jc w:val="both"/>
        <w:rPr>
          <w:rFonts w:ascii="Verdana" w:hAnsi="Verdana"/>
          <w:color w:val="00B050"/>
          <w:sz w:val="20"/>
          <w:szCs w:val="20"/>
        </w:rPr>
      </w:pPr>
    </w:p>
    <w:p w14:paraId="21FE0590" w14:textId="77777777" w:rsidR="00954A80" w:rsidRPr="00D4319C" w:rsidRDefault="00954A80" w:rsidP="00565FAD">
      <w:pPr>
        <w:tabs>
          <w:tab w:val="num" w:pos="1320"/>
          <w:tab w:val="left" w:pos="2517"/>
          <w:tab w:val="right" w:pos="9498"/>
        </w:tabs>
        <w:jc w:val="both"/>
        <w:rPr>
          <w:rFonts w:ascii="Verdana" w:hAnsi="Verdana"/>
          <w:color w:val="00B050"/>
          <w:sz w:val="20"/>
          <w:szCs w:val="20"/>
        </w:rPr>
      </w:pPr>
    </w:p>
    <w:sectPr w:rsidR="00954A80" w:rsidRPr="00D4319C" w:rsidSect="00B623B3">
      <w:headerReference w:type="default" r:id="rId8"/>
      <w:footerReference w:type="default" r:id="rId9"/>
      <w:pgSz w:w="11906" w:h="16838"/>
      <w:pgMar w:top="1417" w:right="991" w:bottom="851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350F" w14:textId="77777777" w:rsidR="00F34A4B" w:rsidRDefault="00F34A4B" w:rsidP="00042C0A">
      <w:r>
        <w:separator/>
      </w:r>
    </w:p>
  </w:endnote>
  <w:endnote w:type="continuationSeparator" w:id="0">
    <w:p w14:paraId="304E8AFB" w14:textId="77777777" w:rsidR="00F34A4B" w:rsidRDefault="00F34A4B" w:rsidP="000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7354212"/>
      <w:docPartObj>
        <w:docPartGallery w:val="Page Numbers (Bottom of Page)"/>
        <w:docPartUnique/>
      </w:docPartObj>
    </w:sdtPr>
    <w:sdtEndPr/>
    <w:sdtContent>
      <w:p w14:paraId="78FA45ED" w14:textId="66821AA2" w:rsidR="001B3DC6" w:rsidRDefault="001B3DC6" w:rsidP="00B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9C1">
          <w:rPr>
            <w:noProof/>
          </w:rPr>
          <w:t>4</w:t>
        </w:r>
        <w:r>
          <w:fldChar w:fldCharType="end"/>
        </w:r>
      </w:p>
    </w:sdtContent>
  </w:sdt>
  <w:p w14:paraId="491AFA6C" w14:textId="77777777" w:rsidR="001B3DC6" w:rsidRDefault="001B3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93CE" w14:textId="77777777" w:rsidR="00F34A4B" w:rsidRDefault="00F34A4B" w:rsidP="00042C0A">
      <w:r>
        <w:separator/>
      </w:r>
    </w:p>
  </w:footnote>
  <w:footnote w:type="continuationSeparator" w:id="0">
    <w:p w14:paraId="06CE4B26" w14:textId="77777777" w:rsidR="00F34A4B" w:rsidRDefault="00F34A4B" w:rsidP="0004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4D1B" w14:textId="7E92A8BE" w:rsidR="004475FB" w:rsidRDefault="004475FB" w:rsidP="006A75B7">
    <w:pPr>
      <w:pStyle w:val="Nagwek"/>
      <w:jc w:val="center"/>
    </w:pPr>
    <w:r>
      <w:rPr>
        <w:rFonts w:ascii="Verdana" w:hAnsi="Verdana" w:cs="Arial"/>
        <w:bCs/>
        <w:sz w:val="16"/>
        <w:szCs w:val="16"/>
      </w:rPr>
      <w:t xml:space="preserve">Nadzór autorski dla zadania </w:t>
    </w:r>
    <w:proofErr w:type="spellStart"/>
    <w:r>
      <w:rPr>
        <w:rFonts w:ascii="Verdana" w:hAnsi="Verdana" w:cs="Arial"/>
        <w:bCs/>
        <w:sz w:val="16"/>
        <w:szCs w:val="16"/>
      </w:rPr>
      <w:t>pn</w:t>
    </w:r>
    <w:proofErr w:type="spellEnd"/>
    <w:r>
      <w:rPr>
        <w:rFonts w:ascii="Verdana" w:hAnsi="Verdana" w:cs="Arial"/>
        <w:bCs/>
        <w:sz w:val="16"/>
        <w:szCs w:val="16"/>
      </w:rPr>
      <w:t>.:”</w:t>
    </w:r>
    <w:r w:rsidRPr="0027278D">
      <w:rPr>
        <w:rFonts w:ascii="Verdana" w:hAnsi="Verdana" w:cs="Arial"/>
        <w:bCs/>
        <w:sz w:val="16"/>
        <w:szCs w:val="16"/>
      </w:rPr>
      <w:t xml:space="preserve">Przebudowa i remont budynku Instytutu Historycznego </w:t>
    </w:r>
    <w:proofErr w:type="spellStart"/>
    <w:r w:rsidRPr="0027278D">
      <w:rPr>
        <w:rFonts w:ascii="Verdana" w:hAnsi="Verdana" w:cs="Arial"/>
        <w:bCs/>
        <w:sz w:val="16"/>
        <w:szCs w:val="16"/>
      </w:rPr>
      <w:t>UWr</w:t>
    </w:r>
    <w:proofErr w:type="spellEnd"/>
    <w:r w:rsidRPr="0027278D">
      <w:rPr>
        <w:rFonts w:ascii="Verdana" w:hAnsi="Verdana" w:cs="Arial"/>
        <w:bCs/>
        <w:sz w:val="16"/>
        <w:szCs w:val="16"/>
      </w:rPr>
      <w:t xml:space="preserve"> przy ul. Szewskiej 49 we Wrocławiu- Etapy </w:t>
    </w:r>
    <w:proofErr w:type="spellStart"/>
    <w:r w:rsidRPr="0027278D">
      <w:rPr>
        <w:rFonts w:ascii="Verdana" w:hAnsi="Verdana" w:cs="Arial"/>
        <w:bCs/>
        <w:sz w:val="16"/>
        <w:szCs w:val="16"/>
      </w:rPr>
      <w:t>IIc</w:t>
    </w:r>
    <w:proofErr w:type="spellEnd"/>
    <w:r w:rsidRPr="0027278D">
      <w:rPr>
        <w:rFonts w:ascii="Verdana" w:hAnsi="Verdana" w:cs="Arial"/>
        <w:bCs/>
        <w:sz w:val="16"/>
        <w:szCs w:val="16"/>
      </w:rPr>
      <w:t xml:space="preserve"> i </w:t>
    </w:r>
    <w:proofErr w:type="spellStart"/>
    <w:r w:rsidRPr="0027278D">
      <w:rPr>
        <w:rFonts w:ascii="Verdana" w:hAnsi="Verdana" w:cs="Arial"/>
        <w:bCs/>
        <w:sz w:val="16"/>
        <w:szCs w:val="16"/>
      </w:rPr>
      <w:t>IId</w:t>
    </w:r>
    <w:proofErr w:type="spellEnd"/>
    <w:r w:rsidRPr="0027278D">
      <w:rPr>
        <w:rFonts w:ascii="Verdana" w:hAnsi="Verdana" w:cs="Arial"/>
        <w:bCs/>
        <w:sz w:val="16"/>
        <w:szCs w:val="16"/>
      </w:rPr>
      <w:t xml:space="preserve"> obejmujące Skrzydło Wschodnie oraz część Północnego, fragment pomiędzy klatkami schodowymi K/1 i K/3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5F281" wp14:editId="1B4515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4266213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</w:p>
  <w:p w14:paraId="195C1D20" w14:textId="77777777" w:rsidR="004475FB" w:rsidRDefault="00447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65BA5"/>
    <w:multiLevelType w:val="hybridMultilevel"/>
    <w:tmpl w:val="A32EC030"/>
    <w:lvl w:ilvl="0" w:tplc="7524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5FC6"/>
    <w:multiLevelType w:val="multilevel"/>
    <w:tmpl w:val="7B04D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2FF5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3C60ED"/>
    <w:multiLevelType w:val="multilevel"/>
    <w:tmpl w:val="4508C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2872D5"/>
    <w:multiLevelType w:val="multilevel"/>
    <w:tmpl w:val="EAD8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Verdana" w:eastAsia="Times New Roman" w:hAnsi="Verdana" w:cs="Times New Roman"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D68C3"/>
    <w:multiLevelType w:val="hybridMultilevel"/>
    <w:tmpl w:val="F27C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4F8C"/>
    <w:multiLevelType w:val="hybridMultilevel"/>
    <w:tmpl w:val="D8E2DAE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0974F9B"/>
    <w:multiLevelType w:val="multilevel"/>
    <w:tmpl w:val="7B04D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1" w15:restartNumberingAfterBreak="0">
    <w:nsid w:val="331B4301"/>
    <w:multiLevelType w:val="hybridMultilevel"/>
    <w:tmpl w:val="B130FC52"/>
    <w:lvl w:ilvl="0" w:tplc="89FE67E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39EB"/>
    <w:multiLevelType w:val="multilevel"/>
    <w:tmpl w:val="093C9B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796270"/>
    <w:multiLevelType w:val="multilevel"/>
    <w:tmpl w:val="8AC652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41285825"/>
    <w:multiLevelType w:val="hybridMultilevel"/>
    <w:tmpl w:val="A6604F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104A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5223E0"/>
    <w:multiLevelType w:val="hybridMultilevel"/>
    <w:tmpl w:val="14B02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5BBE"/>
    <w:multiLevelType w:val="multilevel"/>
    <w:tmpl w:val="3DE04F10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B2C0BC6"/>
    <w:multiLevelType w:val="hybridMultilevel"/>
    <w:tmpl w:val="85E4F87A"/>
    <w:lvl w:ilvl="0" w:tplc="F726FD70">
      <w:start w:val="1"/>
      <w:numFmt w:val="upperRoman"/>
      <w:lvlText w:val="%1."/>
      <w:lvlJc w:val="left"/>
      <w:pPr>
        <w:ind w:left="36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7FE8"/>
    <w:multiLevelType w:val="multilevel"/>
    <w:tmpl w:val="9790DA52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2520"/>
      </w:pPr>
      <w:rPr>
        <w:rFonts w:hint="default"/>
      </w:rPr>
    </w:lvl>
  </w:abstractNum>
  <w:abstractNum w:abstractNumId="20" w15:restartNumberingAfterBreak="0">
    <w:nsid w:val="57E665BC"/>
    <w:multiLevelType w:val="hybridMultilevel"/>
    <w:tmpl w:val="7810931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05C6BFC"/>
    <w:multiLevelType w:val="multilevel"/>
    <w:tmpl w:val="7B04D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61E1470E"/>
    <w:multiLevelType w:val="hybridMultilevel"/>
    <w:tmpl w:val="8FA2A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43B15"/>
    <w:multiLevelType w:val="multilevel"/>
    <w:tmpl w:val="99B6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4177D"/>
    <w:multiLevelType w:val="hybridMultilevel"/>
    <w:tmpl w:val="93D02E3A"/>
    <w:lvl w:ilvl="0" w:tplc="286AD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A6285B"/>
    <w:multiLevelType w:val="multilevel"/>
    <w:tmpl w:val="CE74C3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FC7B2D"/>
    <w:multiLevelType w:val="hybridMultilevel"/>
    <w:tmpl w:val="073012BA"/>
    <w:lvl w:ilvl="0" w:tplc="AEEAE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0081D"/>
    <w:multiLevelType w:val="multilevel"/>
    <w:tmpl w:val="FC7E2F2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126"/>
    <w:multiLevelType w:val="multilevel"/>
    <w:tmpl w:val="7B04D4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7E927DA3"/>
    <w:multiLevelType w:val="hybridMultilevel"/>
    <w:tmpl w:val="FE12A3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C7099"/>
    <w:multiLevelType w:val="multilevel"/>
    <w:tmpl w:val="6C28BC9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25"/>
  </w:num>
  <w:num w:numId="4">
    <w:abstractNumId w:val="19"/>
  </w:num>
  <w:num w:numId="5">
    <w:abstractNumId w:val="15"/>
  </w:num>
  <w:num w:numId="6">
    <w:abstractNumId w:val="20"/>
  </w:num>
  <w:num w:numId="7">
    <w:abstractNumId w:val="5"/>
  </w:num>
  <w:num w:numId="8">
    <w:abstractNumId w:val="24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28"/>
  </w:num>
  <w:num w:numId="14">
    <w:abstractNumId w:val="10"/>
  </w:num>
  <w:num w:numId="15">
    <w:abstractNumId w:val="4"/>
  </w:num>
  <w:num w:numId="16">
    <w:abstractNumId w:val="22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</w:num>
  <w:num w:numId="21">
    <w:abstractNumId w:val="8"/>
  </w:num>
  <w:num w:numId="22">
    <w:abstractNumId w:val="9"/>
  </w:num>
  <w:num w:numId="23">
    <w:abstractNumId w:val="16"/>
  </w:num>
  <w:num w:numId="24">
    <w:abstractNumId w:val="0"/>
  </w:num>
  <w:num w:numId="25">
    <w:abstractNumId w:val="1"/>
  </w:num>
  <w:num w:numId="26">
    <w:abstractNumId w:val="3"/>
  </w:num>
  <w:num w:numId="27">
    <w:abstractNumId w:val="17"/>
  </w:num>
  <w:num w:numId="28">
    <w:abstractNumId w:val="11"/>
  </w:num>
  <w:num w:numId="29">
    <w:abstractNumId w:val="27"/>
  </w:num>
  <w:num w:numId="3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2A"/>
    <w:rsid w:val="000009E4"/>
    <w:rsid w:val="00001FEB"/>
    <w:rsid w:val="000048CA"/>
    <w:rsid w:val="00007232"/>
    <w:rsid w:val="00010B1E"/>
    <w:rsid w:val="00011368"/>
    <w:rsid w:val="000132A8"/>
    <w:rsid w:val="00021F34"/>
    <w:rsid w:val="00022D9C"/>
    <w:rsid w:val="0002510F"/>
    <w:rsid w:val="00025C2A"/>
    <w:rsid w:val="00033A90"/>
    <w:rsid w:val="00042C0A"/>
    <w:rsid w:val="000431C2"/>
    <w:rsid w:val="00045FA7"/>
    <w:rsid w:val="0004741A"/>
    <w:rsid w:val="00053A46"/>
    <w:rsid w:val="00063A5D"/>
    <w:rsid w:val="0007462D"/>
    <w:rsid w:val="000753E4"/>
    <w:rsid w:val="00082F22"/>
    <w:rsid w:val="000841C2"/>
    <w:rsid w:val="00090309"/>
    <w:rsid w:val="0009097B"/>
    <w:rsid w:val="00091362"/>
    <w:rsid w:val="000916F1"/>
    <w:rsid w:val="00093FF3"/>
    <w:rsid w:val="00097183"/>
    <w:rsid w:val="00097FA5"/>
    <w:rsid w:val="000A3C35"/>
    <w:rsid w:val="000A5180"/>
    <w:rsid w:val="000B1B89"/>
    <w:rsid w:val="000B30A0"/>
    <w:rsid w:val="000B443D"/>
    <w:rsid w:val="000B4D1D"/>
    <w:rsid w:val="000C057F"/>
    <w:rsid w:val="000C1D3C"/>
    <w:rsid w:val="000D3082"/>
    <w:rsid w:val="000D55EB"/>
    <w:rsid w:val="000E1C9B"/>
    <w:rsid w:val="000E1D82"/>
    <w:rsid w:val="000E2898"/>
    <w:rsid w:val="000E2BB9"/>
    <w:rsid w:val="000E52CF"/>
    <w:rsid w:val="000E5E65"/>
    <w:rsid w:val="000F5350"/>
    <w:rsid w:val="0010266F"/>
    <w:rsid w:val="00104EE1"/>
    <w:rsid w:val="00106557"/>
    <w:rsid w:val="00107405"/>
    <w:rsid w:val="00107599"/>
    <w:rsid w:val="001116FB"/>
    <w:rsid w:val="0011233F"/>
    <w:rsid w:val="00113315"/>
    <w:rsid w:val="0011385D"/>
    <w:rsid w:val="001144A4"/>
    <w:rsid w:val="001158DA"/>
    <w:rsid w:val="00120B81"/>
    <w:rsid w:val="001224B5"/>
    <w:rsid w:val="00126C7E"/>
    <w:rsid w:val="00127BD5"/>
    <w:rsid w:val="0014109D"/>
    <w:rsid w:val="001413C3"/>
    <w:rsid w:val="00142E23"/>
    <w:rsid w:val="001436FA"/>
    <w:rsid w:val="00147CAC"/>
    <w:rsid w:val="001506FD"/>
    <w:rsid w:val="001510A6"/>
    <w:rsid w:val="00151ACA"/>
    <w:rsid w:val="00154BA3"/>
    <w:rsid w:val="001577DB"/>
    <w:rsid w:val="00161EA4"/>
    <w:rsid w:val="00162568"/>
    <w:rsid w:val="00164341"/>
    <w:rsid w:val="00167F68"/>
    <w:rsid w:val="00170576"/>
    <w:rsid w:val="001728B8"/>
    <w:rsid w:val="00172A53"/>
    <w:rsid w:val="00172DD0"/>
    <w:rsid w:val="0017393E"/>
    <w:rsid w:val="00180D1B"/>
    <w:rsid w:val="00183909"/>
    <w:rsid w:val="00187B48"/>
    <w:rsid w:val="00190931"/>
    <w:rsid w:val="00190C01"/>
    <w:rsid w:val="00194939"/>
    <w:rsid w:val="00196D07"/>
    <w:rsid w:val="0019752B"/>
    <w:rsid w:val="001A06BD"/>
    <w:rsid w:val="001A36D0"/>
    <w:rsid w:val="001B30DD"/>
    <w:rsid w:val="001B3D89"/>
    <w:rsid w:val="001B3DC6"/>
    <w:rsid w:val="001B663C"/>
    <w:rsid w:val="001C1C6E"/>
    <w:rsid w:val="001C1F18"/>
    <w:rsid w:val="001C2462"/>
    <w:rsid w:val="001C2513"/>
    <w:rsid w:val="001C3F73"/>
    <w:rsid w:val="001C5B75"/>
    <w:rsid w:val="001C6073"/>
    <w:rsid w:val="001C7AF1"/>
    <w:rsid w:val="001D34BC"/>
    <w:rsid w:val="001D4116"/>
    <w:rsid w:val="001D75FE"/>
    <w:rsid w:val="001E720B"/>
    <w:rsid w:val="001E7347"/>
    <w:rsid w:val="001F0C58"/>
    <w:rsid w:val="001F1F44"/>
    <w:rsid w:val="001F329C"/>
    <w:rsid w:val="001F5C44"/>
    <w:rsid w:val="001F6A80"/>
    <w:rsid w:val="00203D54"/>
    <w:rsid w:val="00205D63"/>
    <w:rsid w:val="00206157"/>
    <w:rsid w:val="00215360"/>
    <w:rsid w:val="00215A19"/>
    <w:rsid w:val="002239C1"/>
    <w:rsid w:val="00236FE4"/>
    <w:rsid w:val="0024208E"/>
    <w:rsid w:val="0024400E"/>
    <w:rsid w:val="0024511C"/>
    <w:rsid w:val="00245552"/>
    <w:rsid w:val="00245613"/>
    <w:rsid w:val="002467AC"/>
    <w:rsid w:val="00246F1C"/>
    <w:rsid w:val="002479B1"/>
    <w:rsid w:val="0026302F"/>
    <w:rsid w:val="00270E11"/>
    <w:rsid w:val="00272A64"/>
    <w:rsid w:val="00274AF1"/>
    <w:rsid w:val="00280379"/>
    <w:rsid w:val="002810DC"/>
    <w:rsid w:val="00281128"/>
    <w:rsid w:val="0028192E"/>
    <w:rsid w:val="00282200"/>
    <w:rsid w:val="00283511"/>
    <w:rsid w:val="00285FAD"/>
    <w:rsid w:val="00286D3D"/>
    <w:rsid w:val="00290FAA"/>
    <w:rsid w:val="00292F13"/>
    <w:rsid w:val="002962DB"/>
    <w:rsid w:val="002A1EBE"/>
    <w:rsid w:val="002B1472"/>
    <w:rsid w:val="002B3E77"/>
    <w:rsid w:val="002C0BCF"/>
    <w:rsid w:val="002C48E0"/>
    <w:rsid w:val="002C4BE3"/>
    <w:rsid w:val="002C539A"/>
    <w:rsid w:val="002D19E7"/>
    <w:rsid w:val="002D226B"/>
    <w:rsid w:val="002D2EE5"/>
    <w:rsid w:val="002D7180"/>
    <w:rsid w:val="002E324C"/>
    <w:rsid w:val="002F1254"/>
    <w:rsid w:val="00300140"/>
    <w:rsid w:val="00301BE2"/>
    <w:rsid w:val="00302FF1"/>
    <w:rsid w:val="0030451B"/>
    <w:rsid w:val="003144A7"/>
    <w:rsid w:val="00315AA1"/>
    <w:rsid w:val="0032381A"/>
    <w:rsid w:val="00326464"/>
    <w:rsid w:val="00327754"/>
    <w:rsid w:val="003369B6"/>
    <w:rsid w:val="0034087F"/>
    <w:rsid w:val="00340D73"/>
    <w:rsid w:val="003451C5"/>
    <w:rsid w:val="0035040B"/>
    <w:rsid w:val="00350E8C"/>
    <w:rsid w:val="003546ED"/>
    <w:rsid w:val="00361113"/>
    <w:rsid w:val="00361390"/>
    <w:rsid w:val="0036212B"/>
    <w:rsid w:val="00366792"/>
    <w:rsid w:val="0036777D"/>
    <w:rsid w:val="0037033C"/>
    <w:rsid w:val="00370E9D"/>
    <w:rsid w:val="003715A4"/>
    <w:rsid w:val="00373478"/>
    <w:rsid w:val="003803DF"/>
    <w:rsid w:val="00382901"/>
    <w:rsid w:val="00382A96"/>
    <w:rsid w:val="00383E9B"/>
    <w:rsid w:val="003847A0"/>
    <w:rsid w:val="003A509F"/>
    <w:rsid w:val="003A541D"/>
    <w:rsid w:val="003A5786"/>
    <w:rsid w:val="003A5B78"/>
    <w:rsid w:val="003A60E3"/>
    <w:rsid w:val="003A6B6B"/>
    <w:rsid w:val="003A79FE"/>
    <w:rsid w:val="003B0035"/>
    <w:rsid w:val="003B37DF"/>
    <w:rsid w:val="003B4164"/>
    <w:rsid w:val="003B5627"/>
    <w:rsid w:val="003C0CE8"/>
    <w:rsid w:val="003C1841"/>
    <w:rsid w:val="003C1C11"/>
    <w:rsid w:val="003C1C5F"/>
    <w:rsid w:val="003C200F"/>
    <w:rsid w:val="003C3392"/>
    <w:rsid w:val="003C3F59"/>
    <w:rsid w:val="003C53DE"/>
    <w:rsid w:val="003C6764"/>
    <w:rsid w:val="003C74C4"/>
    <w:rsid w:val="003D3125"/>
    <w:rsid w:val="003D388F"/>
    <w:rsid w:val="003E3CB5"/>
    <w:rsid w:val="003E5716"/>
    <w:rsid w:val="003E6026"/>
    <w:rsid w:val="003F0128"/>
    <w:rsid w:val="003F5036"/>
    <w:rsid w:val="003F53D2"/>
    <w:rsid w:val="00402876"/>
    <w:rsid w:val="00405561"/>
    <w:rsid w:val="00414DD9"/>
    <w:rsid w:val="00415876"/>
    <w:rsid w:val="00415934"/>
    <w:rsid w:val="00423594"/>
    <w:rsid w:val="00431E4C"/>
    <w:rsid w:val="00432519"/>
    <w:rsid w:val="0043555D"/>
    <w:rsid w:val="00437D1B"/>
    <w:rsid w:val="00445BB5"/>
    <w:rsid w:val="00445FE3"/>
    <w:rsid w:val="004475FB"/>
    <w:rsid w:val="004521AC"/>
    <w:rsid w:val="00455D64"/>
    <w:rsid w:val="0045777D"/>
    <w:rsid w:val="0046162E"/>
    <w:rsid w:val="0046379E"/>
    <w:rsid w:val="00466220"/>
    <w:rsid w:val="00471CA7"/>
    <w:rsid w:val="00472DBD"/>
    <w:rsid w:val="00476DF8"/>
    <w:rsid w:val="004859CD"/>
    <w:rsid w:val="00487755"/>
    <w:rsid w:val="00487868"/>
    <w:rsid w:val="00491AA3"/>
    <w:rsid w:val="00493316"/>
    <w:rsid w:val="00493539"/>
    <w:rsid w:val="004A3D43"/>
    <w:rsid w:val="004B3481"/>
    <w:rsid w:val="004C05F2"/>
    <w:rsid w:val="004C0E3D"/>
    <w:rsid w:val="004D087A"/>
    <w:rsid w:val="004D2BD1"/>
    <w:rsid w:val="004D3940"/>
    <w:rsid w:val="004D472A"/>
    <w:rsid w:val="004D5957"/>
    <w:rsid w:val="004D5AA4"/>
    <w:rsid w:val="004D602D"/>
    <w:rsid w:val="004D730A"/>
    <w:rsid w:val="004E1832"/>
    <w:rsid w:val="004E6AF7"/>
    <w:rsid w:val="004E7230"/>
    <w:rsid w:val="004E7D28"/>
    <w:rsid w:val="004F024B"/>
    <w:rsid w:val="004F02AF"/>
    <w:rsid w:val="004F1D9C"/>
    <w:rsid w:val="004F3732"/>
    <w:rsid w:val="004F6FDC"/>
    <w:rsid w:val="004F7465"/>
    <w:rsid w:val="00500428"/>
    <w:rsid w:val="00521C6D"/>
    <w:rsid w:val="005225A6"/>
    <w:rsid w:val="00522E47"/>
    <w:rsid w:val="00524BC3"/>
    <w:rsid w:val="005263DC"/>
    <w:rsid w:val="0052663E"/>
    <w:rsid w:val="00527461"/>
    <w:rsid w:val="0053472B"/>
    <w:rsid w:val="005355FA"/>
    <w:rsid w:val="005369A9"/>
    <w:rsid w:val="00543BDD"/>
    <w:rsid w:val="00546531"/>
    <w:rsid w:val="00553AF6"/>
    <w:rsid w:val="00555027"/>
    <w:rsid w:val="00555C3E"/>
    <w:rsid w:val="00565405"/>
    <w:rsid w:val="00565FAD"/>
    <w:rsid w:val="005739FE"/>
    <w:rsid w:val="005749D1"/>
    <w:rsid w:val="00580009"/>
    <w:rsid w:val="005818D4"/>
    <w:rsid w:val="005837AD"/>
    <w:rsid w:val="00584BF2"/>
    <w:rsid w:val="00585038"/>
    <w:rsid w:val="00585D5D"/>
    <w:rsid w:val="00591C30"/>
    <w:rsid w:val="00595254"/>
    <w:rsid w:val="005968D9"/>
    <w:rsid w:val="00596B32"/>
    <w:rsid w:val="005A2E74"/>
    <w:rsid w:val="005A39EE"/>
    <w:rsid w:val="005B5C0F"/>
    <w:rsid w:val="005C1EED"/>
    <w:rsid w:val="005C2706"/>
    <w:rsid w:val="005C3695"/>
    <w:rsid w:val="005C6097"/>
    <w:rsid w:val="005D1CDE"/>
    <w:rsid w:val="005D2489"/>
    <w:rsid w:val="005D2667"/>
    <w:rsid w:val="005D6AC3"/>
    <w:rsid w:val="005D74FD"/>
    <w:rsid w:val="005E04F2"/>
    <w:rsid w:val="005E4558"/>
    <w:rsid w:val="005E5284"/>
    <w:rsid w:val="005F1D18"/>
    <w:rsid w:val="005F2C51"/>
    <w:rsid w:val="005F40B6"/>
    <w:rsid w:val="005F62D0"/>
    <w:rsid w:val="005F62F3"/>
    <w:rsid w:val="00601A88"/>
    <w:rsid w:val="0060224A"/>
    <w:rsid w:val="00605EC4"/>
    <w:rsid w:val="0060676B"/>
    <w:rsid w:val="006109FD"/>
    <w:rsid w:val="00610AA8"/>
    <w:rsid w:val="006147C5"/>
    <w:rsid w:val="00617920"/>
    <w:rsid w:val="00621335"/>
    <w:rsid w:val="00622648"/>
    <w:rsid w:val="006233BC"/>
    <w:rsid w:val="006326F8"/>
    <w:rsid w:val="00635B51"/>
    <w:rsid w:val="00637FFC"/>
    <w:rsid w:val="0064370E"/>
    <w:rsid w:val="00643B3A"/>
    <w:rsid w:val="00644AA4"/>
    <w:rsid w:val="00645428"/>
    <w:rsid w:val="0064649A"/>
    <w:rsid w:val="00650A7E"/>
    <w:rsid w:val="006518A0"/>
    <w:rsid w:val="006551D2"/>
    <w:rsid w:val="00655C68"/>
    <w:rsid w:val="0066012D"/>
    <w:rsid w:val="00661674"/>
    <w:rsid w:val="006631D1"/>
    <w:rsid w:val="00670B6C"/>
    <w:rsid w:val="00673D12"/>
    <w:rsid w:val="00685223"/>
    <w:rsid w:val="0068581A"/>
    <w:rsid w:val="00685930"/>
    <w:rsid w:val="006868E3"/>
    <w:rsid w:val="00690E47"/>
    <w:rsid w:val="00691219"/>
    <w:rsid w:val="00691D8D"/>
    <w:rsid w:val="0069476E"/>
    <w:rsid w:val="00694A9D"/>
    <w:rsid w:val="00696B0D"/>
    <w:rsid w:val="00697584"/>
    <w:rsid w:val="006A0302"/>
    <w:rsid w:val="006A75B7"/>
    <w:rsid w:val="006B3C6C"/>
    <w:rsid w:val="006B4DDA"/>
    <w:rsid w:val="006C2E25"/>
    <w:rsid w:val="006C7140"/>
    <w:rsid w:val="006C7340"/>
    <w:rsid w:val="006C7D05"/>
    <w:rsid w:val="006D4EB0"/>
    <w:rsid w:val="006D5C6E"/>
    <w:rsid w:val="006E1BC5"/>
    <w:rsid w:val="006F23A0"/>
    <w:rsid w:val="006F3992"/>
    <w:rsid w:val="006F3E13"/>
    <w:rsid w:val="006F3F9C"/>
    <w:rsid w:val="0070141B"/>
    <w:rsid w:val="0071132F"/>
    <w:rsid w:val="00712230"/>
    <w:rsid w:val="0071250D"/>
    <w:rsid w:val="00717769"/>
    <w:rsid w:val="00717B1A"/>
    <w:rsid w:val="00721552"/>
    <w:rsid w:val="00721DC3"/>
    <w:rsid w:val="0072584D"/>
    <w:rsid w:val="00726392"/>
    <w:rsid w:val="007263A0"/>
    <w:rsid w:val="00731909"/>
    <w:rsid w:val="00731ED1"/>
    <w:rsid w:val="00733AFC"/>
    <w:rsid w:val="00734295"/>
    <w:rsid w:val="00735F9F"/>
    <w:rsid w:val="007424CB"/>
    <w:rsid w:val="0074508F"/>
    <w:rsid w:val="00746F9C"/>
    <w:rsid w:val="00747286"/>
    <w:rsid w:val="00762792"/>
    <w:rsid w:val="00771443"/>
    <w:rsid w:val="00773BE2"/>
    <w:rsid w:val="00782871"/>
    <w:rsid w:val="00784D01"/>
    <w:rsid w:val="00785291"/>
    <w:rsid w:val="0079168F"/>
    <w:rsid w:val="00792C39"/>
    <w:rsid w:val="007947A6"/>
    <w:rsid w:val="00795E09"/>
    <w:rsid w:val="007A0362"/>
    <w:rsid w:val="007A4968"/>
    <w:rsid w:val="007B160A"/>
    <w:rsid w:val="007B2CA7"/>
    <w:rsid w:val="007C39EF"/>
    <w:rsid w:val="007D216F"/>
    <w:rsid w:val="007D21C2"/>
    <w:rsid w:val="007D7894"/>
    <w:rsid w:val="007E33B9"/>
    <w:rsid w:val="007F1A6C"/>
    <w:rsid w:val="007F370A"/>
    <w:rsid w:val="007F5C71"/>
    <w:rsid w:val="007F674F"/>
    <w:rsid w:val="0080001C"/>
    <w:rsid w:val="00806A9C"/>
    <w:rsid w:val="00812E92"/>
    <w:rsid w:val="00814A30"/>
    <w:rsid w:val="00815D80"/>
    <w:rsid w:val="008206D3"/>
    <w:rsid w:val="00822CEA"/>
    <w:rsid w:val="00823B9F"/>
    <w:rsid w:val="00823BAA"/>
    <w:rsid w:val="008304C7"/>
    <w:rsid w:val="008320DC"/>
    <w:rsid w:val="00834AC5"/>
    <w:rsid w:val="00834B62"/>
    <w:rsid w:val="008451A6"/>
    <w:rsid w:val="0084739A"/>
    <w:rsid w:val="008563E3"/>
    <w:rsid w:val="00862BB6"/>
    <w:rsid w:val="00867CB9"/>
    <w:rsid w:val="00870BB3"/>
    <w:rsid w:val="00874421"/>
    <w:rsid w:val="00876AFA"/>
    <w:rsid w:val="00877329"/>
    <w:rsid w:val="008808AC"/>
    <w:rsid w:val="00881125"/>
    <w:rsid w:val="00883FE0"/>
    <w:rsid w:val="00884741"/>
    <w:rsid w:val="00885928"/>
    <w:rsid w:val="00885B75"/>
    <w:rsid w:val="00890ADD"/>
    <w:rsid w:val="00890D58"/>
    <w:rsid w:val="0089307B"/>
    <w:rsid w:val="00893100"/>
    <w:rsid w:val="0089353E"/>
    <w:rsid w:val="00896860"/>
    <w:rsid w:val="008A0A57"/>
    <w:rsid w:val="008A41F7"/>
    <w:rsid w:val="008A42E4"/>
    <w:rsid w:val="008B0252"/>
    <w:rsid w:val="008B0598"/>
    <w:rsid w:val="008B15D2"/>
    <w:rsid w:val="008C154B"/>
    <w:rsid w:val="008C1F80"/>
    <w:rsid w:val="008D1EFA"/>
    <w:rsid w:val="008D3291"/>
    <w:rsid w:val="008D6B69"/>
    <w:rsid w:val="008D6F61"/>
    <w:rsid w:val="008E3672"/>
    <w:rsid w:val="008F27A2"/>
    <w:rsid w:val="008F3432"/>
    <w:rsid w:val="008F3B53"/>
    <w:rsid w:val="008F45B5"/>
    <w:rsid w:val="008F5012"/>
    <w:rsid w:val="008F57A4"/>
    <w:rsid w:val="0090220A"/>
    <w:rsid w:val="00910838"/>
    <w:rsid w:val="00911B39"/>
    <w:rsid w:val="00911DA0"/>
    <w:rsid w:val="0091235E"/>
    <w:rsid w:val="00913E9A"/>
    <w:rsid w:val="00920623"/>
    <w:rsid w:val="00931094"/>
    <w:rsid w:val="00944D1C"/>
    <w:rsid w:val="009465E1"/>
    <w:rsid w:val="00946B76"/>
    <w:rsid w:val="00947C08"/>
    <w:rsid w:val="00951E17"/>
    <w:rsid w:val="00952D3A"/>
    <w:rsid w:val="009530AC"/>
    <w:rsid w:val="00954A80"/>
    <w:rsid w:val="00954DEB"/>
    <w:rsid w:val="00956011"/>
    <w:rsid w:val="00966588"/>
    <w:rsid w:val="009725ED"/>
    <w:rsid w:val="00974331"/>
    <w:rsid w:val="00975358"/>
    <w:rsid w:val="009770FF"/>
    <w:rsid w:val="009804D1"/>
    <w:rsid w:val="00980FB8"/>
    <w:rsid w:val="00981674"/>
    <w:rsid w:val="0098699C"/>
    <w:rsid w:val="00993DFD"/>
    <w:rsid w:val="009A0B12"/>
    <w:rsid w:val="009A3C00"/>
    <w:rsid w:val="009A4253"/>
    <w:rsid w:val="009D0A3A"/>
    <w:rsid w:val="009E0D5B"/>
    <w:rsid w:val="009E19B8"/>
    <w:rsid w:val="009E2DF2"/>
    <w:rsid w:val="009E575E"/>
    <w:rsid w:val="009E5E5E"/>
    <w:rsid w:val="009E6B8D"/>
    <w:rsid w:val="009E7FEF"/>
    <w:rsid w:val="009F2613"/>
    <w:rsid w:val="009F4302"/>
    <w:rsid w:val="009F7D34"/>
    <w:rsid w:val="00A02E62"/>
    <w:rsid w:val="00A035E5"/>
    <w:rsid w:val="00A06AB4"/>
    <w:rsid w:val="00A06E3C"/>
    <w:rsid w:val="00A16F04"/>
    <w:rsid w:val="00A20226"/>
    <w:rsid w:val="00A26932"/>
    <w:rsid w:val="00A275C7"/>
    <w:rsid w:val="00A27FB6"/>
    <w:rsid w:val="00A3015F"/>
    <w:rsid w:val="00A320F9"/>
    <w:rsid w:val="00A3254D"/>
    <w:rsid w:val="00A3397E"/>
    <w:rsid w:val="00A33C5B"/>
    <w:rsid w:val="00A34933"/>
    <w:rsid w:val="00A422AB"/>
    <w:rsid w:val="00A556AB"/>
    <w:rsid w:val="00A558E8"/>
    <w:rsid w:val="00A562B4"/>
    <w:rsid w:val="00A61618"/>
    <w:rsid w:val="00A655A7"/>
    <w:rsid w:val="00A66464"/>
    <w:rsid w:val="00A73AAD"/>
    <w:rsid w:val="00A76C8D"/>
    <w:rsid w:val="00A77422"/>
    <w:rsid w:val="00A80534"/>
    <w:rsid w:val="00A81D8A"/>
    <w:rsid w:val="00A83377"/>
    <w:rsid w:val="00A90068"/>
    <w:rsid w:val="00A9267C"/>
    <w:rsid w:val="00A93E0A"/>
    <w:rsid w:val="00A948EE"/>
    <w:rsid w:val="00A970F3"/>
    <w:rsid w:val="00AA3DBC"/>
    <w:rsid w:val="00AA42EA"/>
    <w:rsid w:val="00AB0D81"/>
    <w:rsid w:val="00AB4D9B"/>
    <w:rsid w:val="00AB79FF"/>
    <w:rsid w:val="00AC2426"/>
    <w:rsid w:val="00AC57BF"/>
    <w:rsid w:val="00AC71AA"/>
    <w:rsid w:val="00AC7381"/>
    <w:rsid w:val="00AE55CE"/>
    <w:rsid w:val="00AE699F"/>
    <w:rsid w:val="00AE7307"/>
    <w:rsid w:val="00AF5B90"/>
    <w:rsid w:val="00AF615B"/>
    <w:rsid w:val="00B039CD"/>
    <w:rsid w:val="00B103F3"/>
    <w:rsid w:val="00B1327E"/>
    <w:rsid w:val="00B159F9"/>
    <w:rsid w:val="00B20C2A"/>
    <w:rsid w:val="00B24775"/>
    <w:rsid w:val="00B24FC4"/>
    <w:rsid w:val="00B25646"/>
    <w:rsid w:val="00B26C5B"/>
    <w:rsid w:val="00B27447"/>
    <w:rsid w:val="00B34278"/>
    <w:rsid w:val="00B37F9F"/>
    <w:rsid w:val="00B42FE3"/>
    <w:rsid w:val="00B532D6"/>
    <w:rsid w:val="00B55792"/>
    <w:rsid w:val="00B57444"/>
    <w:rsid w:val="00B623B3"/>
    <w:rsid w:val="00B75941"/>
    <w:rsid w:val="00B91AA8"/>
    <w:rsid w:val="00B92749"/>
    <w:rsid w:val="00B94E63"/>
    <w:rsid w:val="00BA3A36"/>
    <w:rsid w:val="00BA48F7"/>
    <w:rsid w:val="00BA52AB"/>
    <w:rsid w:val="00BA67B3"/>
    <w:rsid w:val="00BB0503"/>
    <w:rsid w:val="00BB0581"/>
    <w:rsid w:val="00BB0E0B"/>
    <w:rsid w:val="00BB4795"/>
    <w:rsid w:val="00BB6CDB"/>
    <w:rsid w:val="00BB7043"/>
    <w:rsid w:val="00BC0178"/>
    <w:rsid w:val="00BC332F"/>
    <w:rsid w:val="00BC3595"/>
    <w:rsid w:val="00BC56D5"/>
    <w:rsid w:val="00BC6453"/>
    <w:rsid w:val="00BC7B72"/>
    <w:rsid w:val="00BD0102"/>
    <w:rsid w:val="00BD0F02"/>
    <w:rsid w:val="00BD10CC"/>
    <w:rsid w:val="00BD409F"/>
    <w:rsid w:val="00BD4FE4"/>
    <w:rsid w:val="00BD6818"/>
    <w:rsid w:val="00BE1101"/>
    <w:rsid w:val="00BE33A3"/>
    <w:rsid w:val="00BE4E75"/>
    <w:rsid w:val="00BF0640"/>
    <w:rsid w:val="00BF15CE"/>
    <w:rsid w:val="00BF3699"/>
    <w:rsid w:val="00BF476F"/>
    <w:rsid w:val="00BF5FCC"/>
    <w:rsid w:val="00C02A90"/>
    <w:rsid w:val="00C02C52"/>
    <w:rsid w:val="00C04D79"/>
    <w:rsid w:val="00C1203F"/>
    <w:rsid w:val="00C24C5D"/>
    <w:rsid w:val="00C25CA2"/>
    <w:rsid w:val="00C2781D"/>
    <w:rsid w:val="00C34864"/>
    <w:rsid w:val="00C3505B"/>
    <w:rsid w:val="00C35E6B"/>
    <w:rsid w:val="00C52395"/>
    <w:rsid w:val="00C53FC0"/>
    <w:rsid w:val="00C54270"/>
    <w:rsid w:val="00C558E3"/>
    <w:rsid w:val="00C602ED"/>
    <w:rsid w:val="00C6182E"/>
    <w:rsid w:val="00C632DD"/>
    <w:rsid w:val="00C7306B"/>
    <w:rsid w:val="00C771EC"/>
    <w:rsid w:val="00C77BA6"/>
    <w:rsid w:val="00C81B6A"/>
    <w:rsid w:val="00C90437"/>
    <w:rsid w:val="00C92ABF"/>
    <w:rsid w:val="00C93153"/>
    <w:rsid w:val="00C933E4"/>
    <w:rsid w:val="00C940AA"/>
    <w:rsid w:val="00C955C8"/>
    <w:rsid w:val="00C95C6E"/>
    <w:rsid w:val="00CA1077"/>
    <w:rsid w:val="00CA1BBF"/>
    <w:rsid w:val="00CA5E30"/>
    <w:rsid w:val="00CB4058"/>
    <w:rsid w:val="00CC2E7B"/>
    <w:rsid w:val="00CC6C06"/>
    <w:rsid w:val="00CD3E8A"/>
    <w:rsid w:val="00CD4138"/>
    <w:rsid w:val="00CD58BD"/>
    <w:rsid w:val="00CD6EC0"/>
    <w:rsid w:val="00CD72AA"/>
    <w:rsid w:val="00CD7F13"/>
    <w:rsid w:val="00CE0427"/>
    <w:rsid w:val="00CE0592"/>
    <w:rsid w:val="00CE0EAF"/>
    <w:rsid w:val="00CE26B4"/>
    <w:rsid w:val="00CE28AD"/>
    <w:rsid w:val="00CF0DF4"/>
    <w:rsid w:val="00CF785C"/>
    <w:rsid w:val="00D05818"/>
    <w:rsid w:val="00D06B9F"/>
    <w:rsid w:val="00D13203"/>
    <w:rsid w:val="00D20784"/>
    <w:rsid w:val="00D207F7"/>
    <w:rsid w:val="00D22BD4"/>
    <w:rsid w:val="00D23911"/>
    <w:rsid w:val="00D24388"/>
    <w:rsid w:val="00D2752A"/>
    <w:rsid w:val="00D30C84"/>
    <w:rsid w:val="00D32CDB"/>
    <w:rsid w:val="00D33B8C"/>
    <w:rsid w:val="00D34584"/>
    <w:rsid w:val="00D427C4"/>
    <w:rsid w:val="00D4319C"/>
    <w:rsid w:val="00D440A4"/>
    <w:rsid w:val="00D440BF"/>
    <w:rsid w:val="00D47CF0"/>
    <w:rsid w:val="00D5527B"/>
    <w:rsid w:val="00D56874"/>
    <w:rsid w:val="00D5724C"/>
    <w:rsid w:val="00D61005"/>
    <w:rsid w:val="00D638C0"/>
    <w:rsid w:val="00D75A1C"/>
    <w:rsid w:val="00D82752"/>
    <w:rsid w:val="00D86087"/>
    <w:rsid w:val="00D91831"/>
    <w:rsid w:val="00D947EC"/>
    <w:rsid w:val="00DA43F5"/>
    <w:rsid w:val="00DA7228"/>
    <w:rsid w:val="00DB127B"/>
    <w:rsid w:val="00DB3748"/>
    <w:rsid w:val="00DB448B"/>
    <w:rsid w:val="00DB6287"/>
    <w:rsid w:val="00DB6F20"/>
    <w:rsid w:val="00DC439B"/>
    <w:rsid w:val="00DC5DC5"/>
    <w:rsid w:val="00DE2332"/>
    <w:rsid w:val="00DE2BF3"/>
    <w:rsid w:val="00DE42F9"/>
    <w:rsid w:val="00DE672D"/>
    <w:rsid w:val="00DF29EE"/>
    <w:rsid w:val="00DF4D8D"/>
    <w:rsid w:val="00DF4DC7"/>
    <w:rsid w:val="00E01B1F"/>
    <w:rsid w:val="00E01C56"/>
    <w:rsid w:val="00E044E9"/>
    <w:rsid w:val="00E1019F"/>
    <w:rsid w:val="00E12254"/>
    <w:rsid w:val="00E14E86"/>
    <w:rsid w:val="00E3325F"/>
    <w:rsid w:val="00E425B2"/>
    <w:rsid w:val="00E463C2"/>
    <w:rsid w:val="00E54654"/>
    <w:rsid w:val="00E57178"/>
    <w:rsid w:val="00E57B06"/>
    <w:rsid w:val="00E60F07"/>
    <w:rsid w:val="00E61591"/>
    <w:rsid w:val="00E61F72"/>
    <w:rsid w:val="00E620E8"/>
    <w:rsid w:val="00E6231C"/>
    <w:rsid w:val="00E62EA0"/>
    <w:rsid w:val="00E650AC"/>
    <w:rsid w:val="00E66C66"/>
    <w:rsid w:val="00E80802"/>
    <w:rsid w:val="00E8218F"/>
    <w:rsid w:val="00E957DB"/>
    <w:rsid w:val="00EA18CA"/>
    <w:rsid w:val="00EA6F04"/>
    <w:rsid w:val="00EB0654"/>
    <w:rsid w:val="00EC15A1"/>
    <w:rsid w:val="00EC3C90"/>
    <w:rsid w:val="00EC799D"/>
    <w:rsid w:val="00ED039E"/>
    <w:rsid w:val="00ED51D6"/>
    <w:rsid w:val="00EF1B2C"/>
    <w:rsid w:val="00F00FD9"/>
    <w:rsid w:val="00F14F58"/>
    <w:rsid w:val="00F15B38"/>
    <w:rsid w:val="00F15C2A"/>
    <w:rsid w:val="00F2072F"/>
    <w:rsid w:val="00F271D8"/>
    <w:rsid w:val="00F333DC"/>
    <w:rsid w:val="00F34A4B"/>
    <w:rsid w:val="00F34C63"/>
    <w:rsid w:val="00F44468"/>
    <w:rsid w:val="00F45CDD"/>
    <w:rsid w:val="00F46537"/>
    <w:rsid w:val="00F50D76"/>
    <w:rsid w:val="00F51199"/>
    <w:rsid w:val="00F521C1"/>
    <w:rsid w:val="00F537EB"/>
    <w:rsid w:val="00F54C55"/>
    <w:rsid w:val="00F56CBD"/>
    <w:rsid w:val="00F66468"/>
    <w:rsid w:val="00F66A29"/>
    <w:rsid w:val="00F73542"/>
    <w:rsid w:val="00F75D38"/>
    <w:rsid w:val="00F80FA3"/>
    <w:rsid w:val="00F8316C"/>
    <w:rsid w:val="00F83A54"/>
    <w:rsid w:val="00F84F51"/>
    <w:rsid w:val="00F92AF5"/>
    <w:rsid w:val="00F93456"/>
    <w:rsid w:val="00FA0FAB"/>
    <w:rsid w:val="00FA30FD"/>
    <w:rsid w:val="00FA45AD"/>
    <w:rsid w:val="00FB00D1"/>
    <w:rsid w:val="00FB1C5F"/>
    <w:rsid w:val="00FB3364"/>
    <w:rsid w:val="00FB5661"/>
    <w:rsid w:val="00FB5E9D"/>
    <w:rsid w:val="00FC1393"/>
    <w:rsid w:val="00FC3462"/>
    <w:rsid w:val="00FC70BB"/>
    <w:rsid w:val="00FC7395"/>
    <w:rsid w:val="00FD0F27"/>
    <w:rsid w:val="00FD4123"/>
    <w:rsid w:val="00FD7789"/>
    <w:rsid w:val="00FE3312"/>
    <w:rsid w:val="00FE46C5"/>
    <w:rsid w:val="00FE76C1"/>
    <w:rsid w:val="00FF49B7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C04F9"/>
  <w15:docId w15:val="{1DD6656C-059F-4DA2-A8F2-48DBB020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11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177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45FE3"/>
    <w:pPr>
      <w:keepNext/>
      <w:ind w:left="1080" w:right="462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5E52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5E52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45FE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45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445F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5FE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45FE3"/>
    <w:pPr>
      <w:ind w:left="708" w:firstLine="702"/>
    </w:pPr>
    <w:rPr>
      <w:rFonts w:ascii="Arial" w:hAnsi="Arial" w:cs="Arial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5FE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FE3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5F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lp1,ISCG Numerowanie,List Paragraph1,List Paragraph2,Numerowanie 1),Disclaimer,maz_wyliczenie,opis dzialania,K-P_odwolanie,A_wyliczenie,Akapit z listą 1,Numerowanie,Preambuła,T_SZ_List Paragraph,L1,Akapit z listą5,BulletC,Obiekt"/>
    <w:basedOn w:val="Normalny"/>
    <w:link w:val="AkapitzlistZnak"/>
    <w:uiPriority w:val="34"/>
    <w:qFormat/>
    <w:rsid w:val="00445FE3"/>
    <w:pPr>
      <w:ind w:left="720"/>
      <w:contextualSpacing/>
    </w:pPr>
  </w:style>
  <w:style w:type="character" w:customStyle="1" w:styleId="StopkaZnak1">
    <w:name w:val="Stopka Znak1"/>
    <w:basedOn w:val="Domylnaczcionkaakapitu"/>
    <w:locked/>
    <w:rsid w:val="00120B81"/>
    <w:rPr>
      <w:sz w:val="24"/>
      <w:szCs w:val="24"/>
      <w:lang w:eastAsia="ar-SA"/>
    </w:rPr>
  </w:style>
  <w:style w:type="paragraph" w:customStyle="1" w:styleId="Default">
    <w:name w:val="Default"/>
    <w:rsid w:val="00DA7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D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item-fieldvalue">
    <w:name w:val="item-fieldvalue"/>
    <w:basedOn w:val="Domylnaczcionkaakapitu"/>
    <w:rsid w:val="009E19B8"/>
  </w:style>
  <w:style w:type="character" w:customStyle="1" w:styleId="Nagwek1Znak">
    <w:name w:val="Nagłówek 1 Znak"/>
    <w:basedOn w:val="Domylnaczcionkaakapitu"/>
    <w:link w:val="Nagwek1"/>
    <w:rsid w:val="00F511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FA0FAB"/>
    <w:pPr>
      <w:suppressAutoHyphens/>
      <w:spacing w:before="280" w:after="280"/>
    </w:pPr>
    <w:rPr>
      <w:lang w:eastAsia="ar-SA"/>
    </w:rPr>
  </w:style>
  <w:style w:type="paragraph" w:customStyle="1" w:styleId="Tekstpodstawowy21">
    <w:name w:val="Tekst podstawowy 21"/>
    <w:basedOn w:val="Normalny"/>
    <w:rsid w:val="00834B62"/>
    <w:pPr>
      <w:overflowPunct w:val="0"/>
      <w:autoSpaceDE w:val="0"/>
      <w:autoSpaceDN w:val="0"/>
      <w:adjustRightInd w:val="0"/>
      <w:spacing w:line="360" w:lineRule="auto"/>
      <w:ind w:left="567" w:firstLine="142"/>
      <w:jc w:val="both"/>
    </w:pPr>
    <w:rPr>
      <w:rFonts w:ascii="Arial Narrow" w:hAnsi="Arial Narrow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B4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B416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17769"/>
    <w:pPr>
      <w:jc w:val="center"/>
    </w:pPr>
    <w:rPr>
      <w:rFonts w:ascii="Arial Narrow" w:hAnsi="Arial Narrow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717769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1776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2479B1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2479B1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rsid w:val="0095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5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4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4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18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042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C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ISCG Numerowanie Znak,List Paragraph1 Znak,List Paragraph2 Znak,Numerowanie 1) Znak,Disclaimer Znak,maz_wyliczenie Znak,opis dzialania Znak,K-P_odwolanie Znak,A_wyliczenie Znak,Akapit z listą 1 Znak,Numerowanie Znak,L1 Znak"/>
    <w:link w:val="Akapitzlist"/>
    <w:uiPriority w:val="34"/>
    <w:qFormat/>
    <w:locked/>
    <w:rsid w:val="003B56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E528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E528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employee-title">
    <w:name w:val="employee-title"/>
    <w:basedOn w:val="Domylnaczcionkaakapitu"/>
    <w:rsid w:val="00E01C56"/>
  </w:style>
  <w:style w:type="paragraph" w:customStyle="1" w:styleId="xmsonormal">
    <w:name w:val="x_msonormal"/>
    <w:basedOn w:val="Normalny"/>
    <w:rsid w:val="004F7465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1B39"/>
    <w:rPr>
      <w:color w:val="605E5C"/>
      <w:shd w:val="clear" w:color="auto" w:fill="E1DFDD"/>
    </w:rPr>
  </w:style>
  <w:style w:type="paragraph" w:customStyle="1" w:styleId="xxmsonormal">
    <w:name w:val="x_xmsonormal"/>
    <w:basedOn w:val="Normalny"/>
    <w:rsid w:val="005F62F3"/>
    <w:pPr>
      <w:spacing w:before="100" w:beforeAutospacing="1" w:after="100" w:afterAutospacing="1"/>
    </w:pPr>
  </w:style>
  <w:style w:type="character" w:customStyle="1" w:styleId="xxcontentpasted0">
    <w:name w:val="x_xcontentpasted0"/>
    <w:basedOn w:val="Domylnaczcionkaakapitu"/>
    <w:rsid w:val="005F62F3"/>
  </w:style>
  <w:style w:type="numbering" w:customStyle="1" w:styleId="Biecalista1">
    <w:name w:val="Bieżąca lista1"/>
    <w:uiPriority w:val="99"/>
    <w:rsid w:val="002D2EE5"/>
    <w:pPr>
      <w:numPr>
        <w:numId w:val="29"/>
      </w:numPr>
    </w:pPr>
  </w:style>
  <w:style w:type="paragraph" w:styleId="Poprawka">
    <w:name w:val="Revision"/>
    <w:hidden/>
    <w:uiPriority w:val="99"/>
    <w:semiHidden/>
    <w:rsid w:val="0032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ementtoproof">
    <w:name w:val="elementtoproof"/>
    <w:basedOn w:val="Normalny"/>
    <w:rsid w:val="00315AA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710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166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1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4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5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3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263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871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8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2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5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0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3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7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36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6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3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419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23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75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443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68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920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511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7347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984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032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922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0227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0426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06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380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6370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2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9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0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12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81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57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45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70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54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2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098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44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358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09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39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325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558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5311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09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7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97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2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71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8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427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2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57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47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1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5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57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540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01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98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345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441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983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D288-7CC1-4F03-9CDD-A22D8D9B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2010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</dc:creator>
  <cp:keywords/>
  <dc:description/>
  <cp:lastModifiedBy>Marcin Chociej</cp:lastModifiedBy>
  <cp:revision>9</cp:revision>
  <cp:lastPrinted>2023-02-06T07:34:00Z</cp:lastPrinted>
  <dcterms:created xsi:type="dcterms:W3CDTF">2023-11-17T10:26:00Z</dcterms:created>
  <dcterms:modified xsi:type="dcterms:W3CDTF">2024-01-08T07:11:00Z</dcterms:modified>
</cp:coreProperties>
</file>