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77777777" w:rsidR="008040F0" w:rsidRPr="008621A8" w:rsidRDefault="008621A8" w:rsidP="00DD07AD">
      <w:pPr>
        <w:spacing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WT.2370.7.</w:t>
      </w:r>
      <w:r w:rsidR="00397872" w:rsidRPr="008621A8">
        <w:rPr>
          <w:rFonts w:ascii="Arial" w:hAnsi="Arial" w:cs="Arial"/>
          <w:b/>
        </w:rPr>
        <w:t>2022</w:t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1C0B76" w:rsidRPr="008621A8">
        <w:rPr>
          <w:rFonts w:ascii="Arial" w:hAnsi="Arial" w:cs="Arial"/>
        </w:rPr>
        <w:t>6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dotyczące robót budowlanych, dostaw lub </w:t>
      </w:r>
      <w:proofErr w:type="gramStart"/>
      <w:r w:rsidRPr="008621A8">
        <w:rPr>
          <w:rFonts w:ascii="Arial" w:hAnsi="Arial" w:cs="Arial"/>
          <w:b/>
        </w:rPr>
        <w:t>usług</w:t>
      </w:r>
      <w:proofErr w:type="gramEnd"/>
      <w:r w:rsidRPr="008621A8">
        <w:rPr>
          <w:rFonts w:ascii="Arial" w:hAnsi="Arial" w:cs="Arial"/>
          <w:b/>
        </w:rPr>
        <w:t xml:space="preserve">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77777777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397872" w:rsidRPr="008621A8">
        <w:rPr>
          <w:rFonts w:ascii="Arial" w:hAnsi="Arial" w:cs="Arial"/>
          <w:bCs/>
        </w:rPr>
        <w:t>Dostawa energii elektrycznej dla obiektów Komendy Wojewódzkiej Państwowej Straży Pożarnej w Gorzowie Wlkp.</w:t>
      </w:r>
      <w:r w:rsidR="008040F0" w:rsidRPr="008621A8">
        <w:rPr>
          <w:rFonts w:ascii="Arial" w:hAnsi="Arial" w:cs="Arial"/>
        </w:rPr>
        <w:t xml:space="preserve">, prowadzonego przez </w:t>
      </w:r>
      <w:r w:rsidR="00397872" w:rsidRPr="008621A8">
        <w:rPr>
          <w:rFonts w:ascii="Arial" w:hAnsi="Arial" w:cs="Arial"/>
        </w:rPr>
        <w:t>Komendę Wojewódzką Państwowej Straży Pożarnej w Gorzowie Wlkp.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1266858D" w14:textId="77777777" w:rsidR="008040F0" w:rsidRDefault="008040F0" w:rsidP="008040F0">
      <w:pPr>
        <w:spacing w:line="276" w:lineRule="auto"/>
        <w:rPr>
          <w:rFonts w:ascii="Calibri" w:hAnsi="Calibri" w:cs="Calibri"/>
        </w:rPr>
      </w:pPr>
    </w:p>
    <w:p w14:paraId="021E240E" w14:textId="77777777"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66D533D3" w14:textId="77777777"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14:paraId="1C3202A4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59C1103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8040F0" w:rsidRPr="00DD07AD" w:rsidSect="0010156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C1E8" w14:textId="77777777" w:rsidR="00173C29" w:rsidRDefault="00173C29">
      <w:pPr>
        <w:spacing w:after="0" w:line="240" w:lineRule="auto"/>
      </w:pPr>
      <w:r>
        <w:separator/>
      </w:r>
    </w:p>
  </w:endnote>
  <w:endnote w:type="continuationSeparator" w:id="0">
    <w:p w14:paraId="7066C660" w14:textId="77777777" w:rsidR="00173C29" w:rsidRDefault="0017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8C37" w14:textId="77777777" w:rsidR="00173C29" w:rsidRDefault="00173C29">
      <w:pPr>
        <w:spacing w:after="0" w:line="240" w:lineRule="auto"/>
      </w:pPr>
      <w:r>
        <w:separator/>
      </w:r>
    </w:p>
  </w:footnote>
  <w:footnote w:type="continuationSeparator" w:id="0">
    <w:p w14:paraId="5814EC10" w14:textId="77777777" w:rsidR="00173C29" w:rsidRDefault="0017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633358">
    <w:abstractNumId w:val="2"/>
  </w:num>
  <w:num w:numId="2" w16cid:durableId="722401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7adnsI/SZ1lqeg/37/OmIfCr4JwFcWgEmnWSrYlhHG0=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cc5lNDlJPhUCd/AMX/T60C/8fA241Fp0zYwnCWOIrYE=</DigestValue>
    </Reference>
  </SignedInfo>
  <SignatureValue>dDI+1oHK4xqw6Atkbsrm25enfmfdNwSVemjLZcLD0QVVcI6W0GrsNiaUP/ZWSt+wm4g7F5ab1mtA
Q8+HtsP7Shb+2I0wg7pdycbOxV1FySXSp8H4l2/3GQ3JbWY23k+/eosLbgjfghft0sYpYZkzKsfL
xvnqYHd3d7e1LmW6gqE64odPjpN/ZgutDmiEbHIUmuP8YrWs0n3KNHGkZdeZEZN+vYxUm6+Ba3M6
ra8MB2fbSXpmpbM6cuCKxQwgxYvrofSV/fCekpBLxIB9BrG4qw8LwJd+W+Rqqnc2QPJ6UbsI9vbq
39UMVqlalUXZEn42ZTpQzVAqtHgObjGgSB93AA==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PP5HeLloWxBJiPpM0c2y59EYRzEQjPqTIx0o3/LB/EY=</DigestValue>
      </Reference>
      <Reference URI="/word/endnotes.xml?ContentType=application/vnd.openxmlformats-officedocument.wordprocessingml.endnotes+xml">
        <DigestMethod Algorithm="http://www.w3.org/2001/04/xmlenc#sha256"/>
        <DigestValue>3tnmGBdyqFOBnl7xLpK8g5+/RUwLMiM7Y8oK88bQBKg=</DigestValue>
      </Reference>
      <Reference URI="/word/fontTable.xml?ContentType=application/vnd.openxmlformats-officedocument.wordprocessingml.fontTable+xml">
        <DigestMethod Algorithm="http://www.w3.org/2001/04/xmlenc#sha256"/>
        <DigestValue>XPome3oDDUyZ1Nklra/BqSKNKZc1ea9nCxyh65RQIes=</DigestValue>
      </Reference>
      <Reference URI="/word/footnotes.xml?ContentType=application/vnd.openxmlformats-officedocument.wordprocessingml.footnotes+xml">
        <DigestMethod Algorithm="http://www.w3.org/2001/04/xmlenc#sha256"/>
        <DigestValue>nh9Rd+l2EyJLsUPzXeRHE9bXIVdZjX4E7XoThv2BYSk=</DigestValue>
      </Reference>
      <Reference URI="/word/header1.xml?ContentType=application/vnd.openxmlformats-officedocument.wordprocessingml.header+xml">
        <DigestMethod Algorithm="http://www.w3.org/2001/04/xmlenc#sha256"/>
        <DigestValue>1fe9cutcr2QJqF6qMyATuTiPMurYQgXqSpAKBP0toX4=</DigestValue>
      </Reference>
      <Reference URI="/word/numbering.xml?ContentType=application/vnd.openxmlformats-officedocument.wordprocessingml.numbering+xml">
        <DigestMethod Algorithm="http://www.w3.org/2001/04/xmlenc#sha256"/>
        <DigestValue>l/b89Wr7vAxhGDrHy4SF26AoGqlpQ/sTX72hfzcwwv8=</DigestValue>
      </Reference>
      <Reference URI="/word/settings.xml?ContentType=application/vnd.openxmlformats-officedocument.wordprocessingml.settings+xml">
        <DigestMethod Algorithm="http://www.w3.org/2001/04/xmlenc#sha256"/>
        <DigestValue>mTZbTt8LfGZfxVm5Wy/3ZgXnVc0GPlXl5xz8EfnaEoQ=</DigestValue>
      </Reference>
      <Reference URI="/word/styles.xml?ContentType=application/vnd.openxmlformats-officedocument.wordprocessingml.styles+xml">
        <DigestMethod Algorithm="http://www.w3.org/2001/04/xmlenc#sha256"/>
        <DigestValue>qgZ3Pr4F+uezMAye+dLP7cQGhs7khoNH8emsD53JCb0=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2022-10-07T09:01:13Z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2022-10-07T09:01:13Z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3C6-FE0F-4584-8623-DE62849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Janusz Drozda</cp:lastModifiedBy>
  <cp:revision>18</cp:revision>
  <cp:lastPrinted>2021-09-28T06:44:00Z</cp:lastPrinted>
  <dcterms:created xsi:type="dcterms:W3CDTF">2021-03-17T09:09:00Z</dcterms:created>
  <dcterms:modified xsi:type="dcterms:W3CDTF">2022-10-07T09:01:00Z</dcterms:modified>
</cp:coreProperties>
</file>