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E130" w14:textId="77777777" w:rsidR="00103FE1" w:rsidRPr="00C315BE" w:rsidRDefault="00103FE1" w:rsidP="00103FE1">
      <w:pPr>
        <w:pStyle w:val="Akapitzlis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315BE">
        <w:rPr>
          <w:rFonts w:ascii="Times New Roman" w:hAnsi="Times New Roman"/>
        </w:rPr>
        <w:t>RR.271.1.3.2023</w:t>
      </w:r>
      <w:r w:rsidRPr="00C315BE">
        <w:rPr>
          <w:rFonts w:ascii="Times New Roman" w:hAnsi="Times New Roman"/>
        </w:rPr>
        <w:tab/>
        <w:t xml:space="preserve">                                                                            załącznik nr 2 do SWZ</w:t>
      </w:r>
    </w:p>
    <w:p w14:paraId="4667C43B" w14:textId="77777777" w:rsidR="00103FE1" w:rsidRPr="00C315BE" w:rsidRDefault="00103FE1" w:rsidP="00103FE1">
      <w:pPr>
        <w:pStyle w:val="Akapitzlist"/>
        <w:spacing w:after="0"/>
        <w:ind w:left="0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C315BE">
        <w:rPr>
          <w:rFonts w:ascii="Times New Roman" w:hAnsi="Times New Roman"/>
          <w:iCs/>
          <w:color w:val="000000" w:themeColor="text1"/>
          <w:sz w:val="24"/>
          <w:szCs w:val="24"/>
        </w:rPr>
        <w:br/>
      </w:r>
      <w:r w:rsidRPr="00C315BE">
        <w:rPr>
          <w:rFonts w:ascii="Times New Roman" w:eastAsiaTheme="minorHAnsi" w:hAnsi="Times New Roman"/>
          <w:b/>
          <w:bCs/>
          <w:sz w:val="28"/>
          <w:szCs w:val="28"/>
          <w:u w:val="single"/>
        </w:rPr>
        <w:t xml:space="preserve">OŚWIADCZENIE WYKONAWCY </w:t>
      </w:r>
      <w:r w:rsidRPr="00C315BE">
        <w:rPr>
          <w:rFonts w:ascii="Times New Roman" w:eastAsiaTheme="minorHAnsi" w:hAnsi="Times New Roman"/>
          <w:b/>
          <w:bCs/>
          <w:sz w:val="28"/>
          <w:szCs w:val="28"/>
          <w:u w:val="single"/>
        </w:rPr>
        <w:br/>
      </w:r>
      <w:r w:rsidRPr="00C315BE">
        <w:rPr>
          <w:rFonts w:ascii="Times New Roman" w:hAnsi="Times New Roman"/>
          <w:bCs/>
          <w:color w:val="000000" w:themeColor="text1"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14:paraId="15DFEFEA" w14:textId="77777777" w:rsidR="00103FE1" w:rsidRPr="00C315BE" w:rsidRDefault="00103FE1" w:rsidP="00103FE1">
      <w:pPr>
        <w:spacing w:line="276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C315BE">
        <w:rPr>
          <w:rFonts w:ascii="Times New Roman" w:hAnsi="Times New Roman"/>
          <w:b/>
          <w:color w:val="000000" w:themeColor="text1"/>
          <w:sz w:val="24"/>
          <w:u w:val="single"/>
        </w:rPr>
        <w:br/>
      </w:r>
      <w:r w:rsidRPr="00C315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DOTYCZĄCE NIEPODLEGANIA WYKLUCZENIU Z POSTEPOWANIA</w:t>
      </w:r>
    </w:p>
    <w:p w14:paraId="4B03ADBD" w14:textId="77777777" w:rsidR="00103FE1" w:rsidRPr="00C315BE" w:rsidRDefault="00103FE1" w:rsidP="00103FE1">
      <w:pPr>
        <w:spacing w:line="276" w:lineRule="auto"/>
        <w:jc w:val="left"/>
        <w:rPr>
          <w:rFonts w:ascii="Times New Roman" w:hAnsi="Times New Roman"/>
          <w:color w:val="000000" w:themeColor="text1"/>
          <w:sz w:val="24"/>
        </w:rPr>
      </w:pPr>
      <w:r w:rsidRPr="00C315BE">
        <w:rPr>
          <w:rFonts w:ascii="Times New Roman" w:hAnsi="Times New Roman"/>
          <w:color w:val="000000" w:themeColor="text1"/>
          <w:sz w:val="24"/>
        </w:rPr>
        <w:br/>
        <w:t xml:space="preserve">Na potrzeby postępowania o udzielenie zamówienia publicznego pn.: </w:t>
      </w:r>
      <w:r w:rsidRPr="00C315BE">
        <w:rPr>
          <w:rFonts w:ascii="Times New Roman" w:hAnsi="Times New Roman"/>
          <w:b/>
          <w:i/>
          <w:sz w:val="24"/>
        </w:rPr>
        <w:t>Promocja obszaru Krainy Lasów i Jezior poprzez organizację pikniku żeglarskiego „BRENNO WATER FEST”</w:t>
      </w:r>
      <w:r w:rsidRPr="00C315BE">
        <w:rPr>
          <w:rFonts w:ascii="Times New Roman" w:eastAsia="Arial" w:hAnsi="Times New Roman"/>
          <w:b/>
          <w:bCs/>
          <w:color w:val="auto"/>
          <w:sz w:val="24"/>
          <w:vertAlign w:val="superscript"/>
          <w:lang w:val="pl" w:eastAsia="pl-PL"/>
        </w:rPr>
        <w:t>*</w:t>
      </w:r>
      <w:r w:rsidRPr="00C315BE">
        <w:rPr>
          <w:rFonts w:ascii="Times New Roman" w:hAnsi="Times New Roman"/>
          <w:i/>
          <w:color w:val="000000" w:themeColor="text1"/>
          <w:sz w:val="24"/>
        </w:rPr>
        <w:t xml:space="preserve">, </w:t>
      </w:r>
      <w:r w:rsidRPr="00C315BE">
        <w:rPr>
          <w:rFonts w:ascii="Times New Roman" w:hAnsi="Times New Roman"/>
          <w:color w:val="000000" w:themeColor="text1"/>
          <w:sz w:val="24"/>
        </w:rPr>
        <w:t>oświadczam, co następuje:</w:t>
      </w:r>
    </w:p>
    <w:p w14:paraId="672CFB4F" w14:textId="77777777" w:rsidR="00103FE1" w:rsidRPr="00C315BE" w:rsidRDefault="00103FE1" w:rsidP="00103FE1">
      <w:pPr>
        <w:shd w:val="clear" w:color="auto" w:fill="F2F2F2" w:themeFill="background1" w:themeFillShade="F2"/>
        <w:spacing w:line="276" w:lineRule="auto"/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C315BE">
        <w:rPr>
          <w:rFonts w:ascii="Times New Roman" w:hAnsi="Times New Roman"/>
          <w:b/>
          <w:color w:val="000000" w:themeColor="text1"/>
          <w:sz w:val="24"/>
        </w:rPr>
        <w:br/>
        <w:t>INFORMACJA DOTYCZĄCA NIEPODLEGANIA WYKLUCZENIU:</w:t>
      </w:r>
    </w:p>
    <w:p w14:paraId="43B1E2C3" w14:textId="77777777" w:rsidR="00103FE1" w:rsidRPr="00C315BE" w:rsidRDefault="00103FE1" w:rsidP="00103FE1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C315BE">
        <w:rPr>
          <w:rFonts w:ascii="Times New Roman" w:hAnsi="Times New Roman"/>
          <w:color w:val="000000" w:themeColor="text1"/>
          <w:sz w:val="24"/>
          <w:szCs w:val="24"/>
        </w:rPr>
        <w:t>Oświadczam, że nie podlegam wykluczeniu z postępowania na podstawie art. 108 ust 1 ustawy PZP.</w:t>
      </w:r>
    </w:p>
    <w:p w14:paraId="1A551D3F" w14:textId="77777777" w:rsidR="00103FE1" w:rsidRPr="00C315BE" w:rsidRDefault="00103FE1" w:rsidP="00103FE1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C315BE">
        <w:rPr>
          <w:rFonts w:ascii="Times New Roman" w:hAnsi="Times New Roman"/>
          <w:color w:val="000000" w:themeColor="text1"/>
          <w:sz w:val="24"/>
          <w:szCs w:val="24"/>
        </w:rPr>
        <w:t>Oświadczam, że nie podlegam wykluczeniu z postępowania na podstawie art. 109 ust. 1 pkt 4, 5</w:t>
      </w:r>
      <w:r w:rsidRPr="00C315BE">
        <w:rPr>
          <w:rStyle w:val="FontStyle97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15BE">
        <w:rPr>
          <w:rFonts w:ascii="Times New Roman" w:hAnsi="Times New Roman"/>
          <w:color w:val="000000" w:themeColor="text1"/>
          <w:sz w:val="24"/>
          <w:szCs w:val="24"/>
        </w:rPr>
        <w:t>ustawy PZP.</w:t>
      </w:r>
    </w:p>
    <w:tbl>
      <w:tblPr>
        <w:tblStyle w:val="Tabela-Siatka"/>
        <w:tblpPr w:leftFromText="141" w:rightFromText="141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992"/>
      </w:tblGrid>
      <w:tr w:rsidR="00103FE1" w:rsidRPr="00C315BE" w14:paraId="63D9E203" w14:textId="77777777" w:rsidTr="00E23F7C">
        <w:tc>
          <w:tcPr>
            <w:tcW w:w="992" w:type="dxa"/>
          </w:tcPr>
          <w:p w14:paraId="4E4FBB86" w14:textId="77777777" w:rsidR="00103FE1" w:rsidRPr="00C315BE" w:rsidRDefault="00103FE1" w:rsidP="00E23F7C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2325"/>
        <w:tblW w:w="0" w:type="auto"/>
        <w:tblLook w:val="04A0" w:firstRow="1" w:lastRow="0" w:firstColumn="1" w:lastColumn="0" w:noHBand="0" w:noVBand="1"/>
      </w:tblPr>
      <w:tblGrid>
        <w:gridCol w:w="8637"/>
      </w:tblGrid>
      <w:tr w:rsidR="00103FE1" w:rsidRPr="00C315BE" w14:paraId="4C2A7CBD" w14:textId="77777777" w:rsidTr="00E23F7C">
        <w:tc>
          <w:tcPr>
            <w:tcW w:w="8637" w:type="dxa"/>
          </w:tcPr>
          <w:p w14:paraId="38C0813B" w14:textId="77777777" w:rsidR="00103FE1" w:rsidRPr="00C315BE" w:rsidRDefault="00103FE1" w:rsidP="00E23F7C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500435E" w14:textId="77777777" w:rsidR="00103FE1" w:rsidRPr="00C315BE" w:rsidRDefault="00103FE1" w:rsidP="00103FE1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0" w:line="300" w:lineRule="auto"/>
        <w:ind w:left="425" w:hanging="42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C315BE">
        <w:rPr>
          <w:rFonts w:ascii="Times New Roman" w:hAnsi="Times New Roman"/>
          <w:color w:val="000000" w:themeColor="text1"/>
          <w:sz w:val="24"/>
          <w:szCs w:val="24"/>
        </w:rPr>
        <w:t xml:space="preserve">Oświadczam, że zachodzą w stosunku do mnie podstawy wykluczenia z postępowania na podstawie art. ustawy PZP </w:t>
      </w:r>
      <w:r w:rsidRPr="00C315BE">
        <w:rPr>
          <w:rFonts w:ascii="Times New Roman" w:hAnsi="Times New Roman"/>
          <w:i/>
          <w:color w:val="000000" w:themeColor="text1"/>
          <w:sz w:val="24"/>
          <w:szCs w:val="24"/>
        </w:rPr>
        <w:t>(podać mającą zastosowanie podstawę wykluczenia spośród wymienionych w art. 108 ust. 1 pkt 1, 2 lub 5 lub art. 109 ust. 1 pkt 4, 5</w:t>
      </w:r>
      <w:r w:rsidRPr="00C315BE">
        <w:rPr>
          <w:rStyle w:val="FontStyle97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C315BE">
        <w:rPr>
          <w:rFonts w:ascii="Times New Roman" w:hAnsi="Times New Roman"/>
          <w:i/>
          <w:color w:val="000000" w:themeColor="text1"/>
          <w:sz w:val="24"/>
          <w:szCs w:val="24"/>
        </w:rPr>
        <w:t>ustawy PZP).</w:t>
      </w:r>
      <w:r w:rsidRPr="00C315BE">
        <w:rPr>
          <w:rFonts w:ascii="Times New Roman" w:hAnsi="Times New Roman"/>
          <w:color w:val="000000" w:themeColor="text1"/>
          <w:sz w:val="24"/>
          <w:szCs w:val="24"/>
        </w:rPr>
        <w:t xml:space="preserve"> Jednocześnie oświadczam, że w związku z ww. okolicznością, na podstawie art. 110 ust. 2 ustawy </w:t>
      </w:r>
      <w:proofErr w:type="spellStart"/>
      <w:r w:rsidRPr="00C315BE">
        <w:rPr>
          <w:rFonts w:ascii="Times New Roman" w:hAnsi="Times New Roman"/>
          <w:color w:val="000000" w:themeColor="text1"/>
          <w:sz w:val="24"/>
          <w:szCs w:val="24"/>
        </w:rPr>
        <w:t>Pzp</w:t>
      </w:r>
      <w:proofErr w:type="spellEnd"/>
      <w:r w:rsidRPr="00C315BE">
        <w:rPr>
          <w:rFonts w:ascii="Times New Roman" w:hAnsi="Times New Roman"/>
          <w:color w:val="000000" w:themeColor="text1"/>
          <w:sz w:val="24"/>
          <w:szCs w:val="24"/>
        </w:rPr>
        <w:t xml:space="preserve"> podjąłem następujące środki naprawcze:</w:t>
      </w:r>
    </w:p>
    <w:p w14:paraId="4625256B" w14:textId="77777777" w:rsidR="00103FE1" w:rsidRPr="00C315BE" w:rsidRDefault="00103FE1" w:rsidP="00103FE1">
      <w:pPr>
        <w:shd w:val="clear" w:color="auto" w:fill="F2F2F2" w:themeFill="background1" w:themeFillShade="F2"/>
        <w:spacing w:line="276" w:lineRule="auto"/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C315BE">
        <w:rPr>
          <w:rFonts w:ascii="Times New Roman" w:hAnsi="Times New Roman"/>
          <w:b/>
          <w:color w:val="000000" w:themeColor="text1"/>
          <w:sz w:val="24"/>
        </w:rPr>
        <w:br/>
        <w:t>OŚWIADCZENIE DOTYCZĄCE PODANYCH INFORMACJI:</w:t>
      </w:r>
    </w:p>
    <w:p w14:paraId="1A196386" w14:textId="77777777" w:rsidR="00103FE1" w:rsidRPr="00C315BE" w:rsidRDefault="00103FE1" w:rsidP="00103FE1">
      <w:pPr>
        <w:spacing w:line="276" w:lineRule="auto"/>
        <w:jc w:val="left"/>
        <w:rPr>
          <w:rFonts w:ascii="Times New Roman" w:hAnsi="Times New Roman"/>
          <w:color w:val="000000" w:themeColor="text1"/>
          <w:sz w:val="24"/>
        </w:rPr>
      </w:pPr>
      <w:r w:rsidRPr="00C315BE">
        <w:rPr>
          <w:rFonts w:ascii="Times New Roman" w:hAnsi="Times New Roman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0BC380" w14:textId="77777777" w:rsidR="00103FE1" w:rsidRPr="00C315BE" w:rsidRDefault="00103FE1" w:rsidP="00103FE1">
      <w:pPr>
        <w:spacing w:line="276" w:lineRule="auto"/>
        <w:jc w:val="left"/>
        <w:rPr>
          <w:rFonts w:ascii="Times New Roman" w:hAnsi="Times New Roman"/>
          <w:b/>
          <w:bCs/>
          <w:color w:val="000000" w:themeColor="text1"/>
          <w:sz w:val="24"/>
        </w:rPr>
      </w:pPr>
      <w:r w:rsidRPr="00C315BE">
        <w:rPr>
          <w:rFonts w:ascii="Times New Roman" w:hAnsi="Times New Roman"/>
          <w:color w:val="000000" w:themeColor="text1"/>
          <w:sz w:val="24"/>
        </w:rPr>
        <w:br/>
      </w:r>
      <w:r w:rsidRPr="00C315BE">
        <w:rPr>
          <w:rFonts w:ascii="Times New Roman" w:hAnsi="Times New Roman"/>
          <w:b/>
          <w:bCs/>
          <w:color w:val="000000" w:themeColor="text1"/>
          <w:sz w:val="28"/>
          <w:szCs w:val="28"/>
        </w:rPr>
        <w:t>*</w:t>
      </w:r>
      <w:r w:rsidRPr="00C315BE">
        <w:rPr>
          <w:rFonts w:ascii="Times New Roman" w:hAnsi="Times New Roman"/>
          <w:color w:val="000000" w:themeColor="text1"/>
          <w:sz w:val="24"/>
        </w:rPr>
        <w:t xml:space="preserve"> niewłaściwe skreślić</w:t>
      </w:r>
      <w:r w:rsidRPr="00C315BE">
        <w:rPr>
          <w:rFonts w:ascii="Times New Roman" w:hAnsi="Times New Roman"/>
          <w:b/>
          <w:bCs/>
          <w:color w:val="000000" w:themeColor="text1"/>
          <w:sz w:val="24"/>
        </w:rPr>
        <w:br/>
      </w:r>
    </w:p>
    <w:p w14:paraId="6D57EBB3" w14:textId="77777777" w:rsidR="00103FE1" w:rsidRPr="00C315BE" w:rsidRDefault="00103FE1" w:rsidP="00103FE1">
      <w:pPr>
        <w:spacing w:line="276" w:lineRule="auto"/>
        <w:jc w:val="left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C315BE">
        <w:rPr>
          <w:rFonts w:ascii="Times New Roman" w:hAnsi="Times New Roman"/>
          <w:b/>
          <w:bCs/>
          <w:color w:val="000000" w:themeColor="text1"/>
          <w:sz w:val="22"/>
          <w:szCs w:val="22"/>
        </w:rPr>
        <w:t>UWAGA:</w:t>
      </w:r>
    </w:p>
    <w:p w14:paraId="60FA28F0" w14:textId="77777777" w:rsidR="00103FE1" w:rsidRPr="00C315BE" w:rsidRDefault="00103FE1" w:rsidP="00103FE1">
      <w:pPr>
        <w:spacing w:line="276" w:lineRule="auto"/>
        <w:contextualSpacing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 w:rsidRPr="00C315BE">
        <w:rPr>
          <w:rFonts w:ascii="Times New Roman" w:hAnsi="Times New Roman"/>
          <w:color w:val="000000" w:themeColor="text1"/>
          <w:sz w:val="22"/>
          <w:szCs w:val="22"/>
        </w:rPr>
        <w:t xml:space="preserve">W przypadku Wykonawców wspólnie ubiegających się o zamówienie (np. konsorcjum, spółka cywilna tj. wspólnicy spółki cywilnej), każdy z Wykonawców wspólnie ubiegających </w:t>
      </w:r>
      <w:r w:rsidRPr="00C315BE">
        <w:rPr>
          <w:rFonts w:ascii="Times New Roman" w:hAnsi="Times New Roman"/>
          <w:color w:val="000000" w:themeColor="text1"/>
          <w:sz w:val="22"/>
          <w:szCs w:val="22"/>
        </w:rPr>
        <w:lastRenderedPageBreak/>
        <w:t xml:space="preserve">się o zamówienie składa niniejsze oświadczenie (w przypadku spółki cywilnej należy złożyć niniejsze oświadczenie w odniesieniu do każdego wspólnika spółki cywilnej oddzielnie). </w:t>
      </w:r>
    </w:p>
    <w:p w14:paraId="78016337" w14:textId="77777777" w:rsidR="00103FE1" w:rsidRPr="00C315BE" w:rsidRDefault="00103FE1" w:rsidP="00103FE1">
      <w:pPr>
        <w:spacing w:line="276" w:lineRule="auto"/>
        <w:contextualSpacing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 w:rsidRPr="00C315BE">
        <w:rPr>
          <w:rFonts w:ascii="Times New Roman" w:hAnsi="Times New Roman"/>
          <w:color w:val="000000" w:themeColor="text1"/>
          <w:sz w:val="22"/>
          <w:szCs w:val="22"/>
        </w:rPr>
        <w:t>Oświadczenie to potwierdza brak podstaw wykluczenia oraz spełniania warunków udziału w postępowaniu w zakresie, w jakim każdy z wykonawców wskazuje spełnienie warunków udziału w postępowaniu.</w:t>
      </w:r>
    </w:p>
    <w:p w14:paraId="684821A0" w14:textId="77777777" w:rsidR="00103FE1" w:rsidRPr="00C315BE" w:rsidRDefault="00103FE1" w:rsidP="00103FE1">
      <w:pPr>
        <w:spacing w:line="276" w:lineRule="auto"/>
        <w:contextualSpacing/>
        <w:jc w:val="center"/>
        <w:rPr>
          <w:rFonts w:ascii="Times New Roman" w:hAnsi="Times New Roman"/>
          <w:b/>
          <w:bCs/>
          <w:color w:val="FF0000"/>
          <w:sz w:val="24"/>
          <w:u w:val="single"/>
        </w:rPr>
      </w:pPr>
      <w:r w:rsidRPr="00C315BE">
        <w:rPr>
          <w:rFonts w:ascii="Times New Roman" w:hAnsi="Times New Roman"/>
          <w:b/>
          <w:bCs/>
          <w:i/>
          <w:iCs/>
          <w:color w:val="FF0000"/>
          <w:sz w:val="22"/>
          <w:szCs w:val="22"/>
        </w:rPr>
        <w:br/>
      </w:r>
      <w:r w:rsidRPr="00C315BE">
        <w:rPr>
          <w:rFonts w:ascii="Times New Roman" w:hAnsi="Times New Roman"/>
          <w:b/>
          <w:bCs/>
          <w:i/>
          <w:iCs/>
          <w:color w:val="FF0000"/>
          <w:sz w:val="24"/>
          <w:u w:val="single"/>
        </w:rPr>
        <w:t>niniejszy dokument w postaci elektronicznej należy opatrzyć kwalifikowanym podpisem elektronicznym lub podpisem zaufanym lub podpisem osobistym przez osobę lub osoby uprawnione do reprezentowania Wykonawcy</w:t>
      </w:r>
    </w:p>
    <w:p w14:paraId="51F9DCC1" w14:textId="77777777" w:rsidR="005E0A86" w:rsidRDefault="005E0A86"/>
    <w:sectPr w:rsidR="005E0A86" w:rsidSect="0000166F">
      <w:footerReference w:type="default" r:id="rId5"/>
      <w:headerReference w:type="first" r:id="rId6"/>
      <w:footerReference w:type="first" r:id="rId7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797100"/>
      <w:docPartObj>
        <w:docPartGallery w:val="Page Numbers (Bottom of Page)"/>
        <w:docPartUnique/>
      </w:docPartObj>
    </w:sdtPr>
    <w:sdtEndPr/>
    <w:sdtContent>
      <w:p w14:paraId="323EDFA7" w14:textId="77777777" w:rsidR="00F71EBD" w:rsidRDefault="00103FE1">
        <w:pPr>
          <w:pStyle w:val="Stopk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3116CC0E" w14:textId="77777777" w:rsidR="00F71EBD" w:rsidRDefault="00103F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464058"/>
      <w:docPartObj>
        <w:docPartGallery w:val="Page Numbers (Bottom of Page)"/>
        <w:docPartUnique/>
      </w:docPartObj>
    </w:sdtPr>
    <w:sdtEndPr/>
    <w:sdtContent>
      <w:p w14:paraId="3FB99A59" w14:textId="77777777" w:rsidR="00F71EBD" w:rsidRDefault="00103F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E632E3C" w14:textId="77777777" w:rsidR="00F71EBD" w:rsidRDefault="00103FE1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B02B" w14:textId="77777777" w:rsidR="00F055C2" w:rsidRDefault="00103FE1" w:rsidP="00F055C2">
    <w:pPr>
      <w:spacing w:after="19" w:line="259" w:lineRule="auto"/>
      <w:ind w:left="-284" w:right="367"/>
      <w:jc w:val="center"/>
      <w:rPr>
        <w:rFonts w:ascii="Times New Roman" w:hAnsi="Times New Roman"/>
        <w:b/>
        <w:sz w:val="18"/>
      </w:rPr>
    </w:pPr>
    <w:r>
      <w:rPr>
        <w:rFonts w:ascii="Times New Roman" w:hAnsi="Times New Roman"/>
        <w:b/>
        <w:noProof/>
        <w:sz w:val="18"/>
      </w:rPr>
      <w:drawing>
        <wp:anchor distT="0" distB="0" distL="114300" distR="114300" simplePos="0" relativeHeight="251659264" behindDoc="1" locked="0" layoutInCell="1" allowOverlap="1" wp14:anchorId="470175D1" wp14:editId="1E11B71B">
          <wp:simplePos x="0" y="0"/>
          <wp:positionH relativeFrom="margin">
            <wp:align>center</wp:align>
          </wp:positionH>
          <wp:positionV relativeFrom="paragraph">
            <wp:posOffset>-2540</wp:posOffset>
          </wp:positionV>
          <wp:extent cx="5267325" cy="714375"/>
          <wp:effectExtent l="0" t="0" r="9525" b="9525"/>
          <wp:wrapTight wrapText="bothSides">
            <wp:wrapPolygon edited="0">
              <wp:start x="0" y="0"/>
              <wp:lineTo x="0" y="21312"/>
              <wp:lineTo x="21561" y="21312"/>
              <wp:lineTo x="21561" y="0"/>
              <wp:lineTo x="0" y="0"/>
            </wp:wrapPolygon>
          </wp:wrapTight>
          <wp:docPr id="18680662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352DAC" w14:textId="77777777" w:rsidR="00E70CBD" w:rsidRPr="00C315BE" w:rsidRDefault="00103FE1" w:rsidP="00E70CBD">
    <w:pPr>
      <w:spacing w:after="19" w:line="259" w:lineRule="auto"/>
      <w:ind w:left="-284" w:right="367"/>
      <w:jc w:val="center"/>
      <w:rPr>
        <w:rFonts w:ascii="Times New Roman" w:hAnsi="Times New Roman"/>
      </w:rPr>
    </w:pPr>
    <w:r w:rsidRPr="00C315BE">
      <w:rPr>
        <w:rFonts w:ascii="Times New Roman" w:hAnsi="Times New Roman"/>
        <w:b/>
        <w:sz w:val="18"/>
      </w:rPr>
      <w:t>Zamawiający: Gmina Wijewo</w:t>
    </w:r>
  </w:p>
  <w:p w14:paraId="30260756" w14:textId="77777777" w:rsidR="00E70CBD" w:rsidRPr="00C315BE" w:rsidRDefault="00103FE1" w:rsidP="00E70CBD">
    <w:pPr>
      <w:spacing w:after="18" w:line="259" w:lineRule="auto"/>
      <w:ind w:left="-284" w:right="368"/>
      <w:jc w:val="center"/>
      <w:rPr>
        <w:rFonts w:ascii="Times New Roman" w:hAnsi="Times New Roman"/>
      </w:rPr>
    </w:pPr>
    <w:r w:rsidRPr="00C315BE">
      <w:rPr>
        <w:rFonts w:ascii="Times New Roman" w:hAnsi="Times New Roman"/>
        <w:b/>
        <w:i/>
        <w:sz w:val="18"/>
      </w:rPr>
      <w:t>Przetarg w trybie podstawowym bez negocjacji na realizację operacji   pn.:</w:t>
    </w:r>
  </w:p>
  <w:p w14:paraId="3DF43EA4" w14:textId="77777777" w:rsidR="00E70CBD" w:rsidRPr="00C315BE" w:rsidRDefault="00103FE1" w:rsidP="00E70CBD">
    <w:pPr>
      <w:spacing w:line="259" w:lineRule="auto"/>
      <w:ind w:left="-284" w:right="362"/>
      <w:jc w:val="center"/>
      <w:rPr>
        <w:rFonts w:ascii="Times New Roman" w:hAnsi="Times New Roman"/>
      </w:rPr>
    </w:pPr>
    <w:r w:rsidRPr="00C315BE">
      <w:rPr>
        <w:rFonts w:ascii="Times New Roman" w:hAnsi="Times New Roman"/>
        <w:b/>
        <w:i/>
        <w:sz w:val="18"/>
      </w:rPr>
      <w:t>„Promocja obszaru Krainy Lasów i Jezior poprzez organizację pikniku żeglarskiego „BRENNO WATER FEST”</w:t>
    </w:r>
  </w:p>
  <w:p w14:paraId="5E13EF98" w14:textId="77777777" w:rsidR="00E70CBD" w:rsidRPr="00C315BE" w:rsidRDefault="00103FE1" w:rsidP="00E70CBD">
    <w:pPr>
      <w:pStyle w:val="tekstdokumentu"/>
      <w:ind w:left="-284"/>
      <w:jc w:val="center"/>
      <w:rPr>
        <w:rFonts w:ascii="Times New Roman" w:hAnsi="Times New Roman" w:cs="Times New Roman"/>
      </w:rPr>
    </w:pPr>
    <w:r w:rsidRPr="00C315BE">
      <w:rPr>
        <w:rFonts w:ascii="Times New Roman" w:hAnsi="Times New Roman" w:cs="Times New Roman"/>
        <w:b w:val="0"/>
        <w:i/>
        <w:sz w:val="18"/>
      </w:rPr>
      <w:t xml:space="preserve">Sygnatura akt: RR. </w:t>
    </w:r>
    <w:r w:rsidRPr="00C315BE">
      <w:rPr>
        <w:rFonts w:ascii="Times New Roman" w:hAnsi="Times New Roman" w:cs="Times New Roman"/>
        <w:b w:val="0"/>
        <w:i/>
        <w:sz w:val="18"/>
      </w:rPr>
      <w:t>271.1.3.2023</w:t>
    </w:r>
  </w:p>
  <w:p w14:paraId="3DDB8824" w14:textId="77777777" w:rsidR="00E70CBD" w:rsidRDefault="00103F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24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E1"/>
    <w:rsid w:val="00103FE1"/>
    <w:rsid w:val="005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7017"/>
  <w15:chartTrackingRefBased/>
  <w15:docId w15:val="{66C40B07-167D-43B0-A4C7-DA03E97C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FE1"/>
    <w:pPr>
      <w:spacing w:after="0" w:line="360" w:lineRule="auto"/>
      <w:jc w:val="both"/>
    </w:pPr>
    <w:rPr>
      <w:rFonts w:ascii="Arial" w:eastAsia="Times New Roman" w:hAnsi="Arial" w:cs="Times New Roman"/>
      <w:color w:val="000000"/>
      <w:kern w:val="0"/>
      <w:sz w:val="20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dokumentu">
    <w:name w:val="tekst dokumentu"/>
    <w:basedOn w:val="Normalny"/>
    <w:autoRedefine/>
    <w:rsid w:val="00103FE1"/>
    <w:pPr>
      <w:tabs>
        <w:tab w:val="right" w:pos="9072"/>
      </w:tabs>
      <w:spacing w:line="276" w:lineRule="auto"/>
      <w:jc w:val="left"/>
    </w:pPr>
    <w:rPr>
      <w:rFonts w:cs="Arial"/>
      <w:b/>
      <w:iCs/>
      <w:noProof/>
      <w:color w:val="auto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103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FE1"/>
    <w:rPr>
      <w:rFonts w:ascii="Arial" w:eastAsia="Times New Roman" w:hAnsi="Arial" w:cs="Times New Roman"/>
      <w:color w:val="000000"/>
      <w:kern w:val="0"/>
      <w:sz w:val="20"/>
      <w:szCs w:val="24"/>
      <w14:ligatures w14:val="none"/>
    </w:rPr>
  </w:style>
  <w:style w:type="paragraph" w:styleId="Nagwek">
    <w:name w:val="header"/>
    <w:basedOn w:val="Normalny"/>
    <w:link w:val="NagwekZnak"/>
    <w:uiPriority w:val="99"/>
    <w:rsid w:val="00103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FE1"/>
    <w:rPr>
      <w:rFonts w:ascii="Arial" w:eastAsia="Times New Roman" w:hAnsi="Arial" w:cs="Times New Roman"/>
      <w:color w:val="000000"/>
      <w:kern w:val="0"/>
      <w:sz w:val="20"/>
      <w:szCs w:val="24"/>
      <w14:ligatures w14:val="none"/>
    </w:rPr>
  </w:style>
  <w:style w:type="table" w:styleId="Tabela-Siatka">
    <w:name w:val="Table Grid"/>
    <w:basedOn w:val="Standardowy"/>
    <w:rsid w:val="00103F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103FE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103FE1"/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FontStyle97">
    <w:name w:val="Font Style97"/>
    <w:rsid w:val="00103FE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Gminy</dc:creator>
  <cp:keywords/>
  <dc:description/>
  <cp:lastModifiedBy>Informatyk Gminy</cp:lastModifiedBy>
  <cp:revision>1</cp:revision>
  <dcterms:created xsi:type="dcterms:W3CDTF">2023-04-27T05:26:00Z</dcterms:created>
  <dcterms:modified xsi:type="dcterms:W3CDTF">2023-04-27T05:27:00Z</dcterms:modified>
</cp:coreProperties>
</file>