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410" w:rsidRDefault="00304410" w:rsidP="001E5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04410" w:rsidRDefault="00304410" w:rsidP="001E5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1D0" w:rsidRPr="008446B4" w:rsidRDefault="00C801D9" w:rsidP="001E5E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46B4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:rsidR="00CB0E94" w:rsidRPr="008446B4" w:rsidRDefault="00CB0E94" w:rsidP="00CB0E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1D0" w:rsidRPr="008446B4" w:rsidRDefault="00C801D9" w:rsidP="00261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46B4">
        <w:rPr>
          <w:rFonts w:ascii="Times New Roman" w:hAnsi="Times New Roman" w:cs="Times New Roman"/>
          <w:sz w:val="24"/>
          <w:szCs w:val="24"/>
        </w:rPr>
        <w:t>Nazwa zadania</w:t>
      </w:r>
      <w:r w:rsidR="007931D0" w:rsidRPr="008446B4">
        <w:rPr>
          <w:rFonts w:ascii="Times New Roman" w:hAnsi="Times New Roman" w:cs="Times New Roman"/>
          <w:sz w:val="24"/>
          <w:szCs w:val="24"/>
        </w:rPr>
        <w:t>:</w:t>
      </w:r>
    </w:p>
    <w:p w:rsidR="004B52C6" w:rsidRPr="008446B4" w:rsidRDefault="004B52C6" w:rsidP="0026139F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C801D9" w:rsidRPr="008446B4" w:rsidRDefault="00C801D9" w:rsidP="001E5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46B4">
        <w:rPr>
          <w:rFonts w:ascii="Times New Roman" w:hAnsi="Times New Roman" w:cs="Times New Roman"/>
          <w:b/>
          <w:sz w:val="24"/>
          <w:szCs w:val="24"/>
        </w:rPr>
        <w:t>„</w:t>
      </w:r>
      <w:r w:rsidR="00CA464B" w:rsidRPr="008446B4">
        <w:rPr>
          <w:rFonts w:ascii="Times New Roman" w:hAnsi="Times New Roman" w:cs="Times New Roman"/>
          <w:b/>
          <w:sz w:val="24"/>
          <w:szCs w:val="24"/>
        </w:rPr>
        <w:t>Przebudowa drogi powiatowej nr 1341P w m. Wyszyny”</w:t>
      </w:r>
    </w:p>
    <w:p w:rsidR="0082130C" w:rsidRPr="008446B4" w:rsidRDefault="0082130C" w:rsidP="001E5E5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46B4">
        <w:rPr>
          <w:rFonts w:ascii="Times New Roman" w:hAnsi="Times New Roman" w:cs="Times New Roman"/>
          <w:sz w:val="24"/>
          <w:szCs w:val="24"/>
        </w:rPr>
        <w:t>Przedmiot zamówienia obejmuje wykonanie zadania pn. „</w:t>
      </w:r>
      <w:r w:rsidR="00CA464B" w:rsidRPr="008446B4">
        <w:rPr>
          <w:rFonts w:ascii="Times New Roman" w:hAnsi="Times New Roman" w:cs="Times New Roman"/>
          <w:sz w:val="24"/>
          <w:szCs w:val="24"/>
        </w:rPr>
        <w:t>Przebudowa drogi p</w:t>
      </w:r>
      <w:r w:rsidR="004F7C14" w:rsidRPr="008446B4">
        <w:rPr>
          <w:rFonts w:ascii="Times New Roman" w:hAnsi="Times New Roman" w:cs="Times New Roman"/>
          <w:sz w:val="24"/>
          <w:szCs w:val="24"/>
        </w:rPr>
        <w:t>owiatowej nr 1341P w m. Wyszyny</w:t>
      </w:r>
      <w:r w:rsidRPr="008446B4">
        <w:rPr>
          <w:rFonts w:ascii="Times New Roman" w:hAnsi="Times New Roman" w:cs="Times New Roman"/>
          <w:sz w:val="24"/>
          <w:szCs w:val="24"/>
        </w:rPr>
        <w:t>”.</w:t>
      </w:r>
    </w:p>
    <w:p w:rsidR="0082130C" w:rsidRPr="008446B4" w:rsidRDefault="0082130C" w:rsidP="001E5E5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46B4">
        <w:rPr>
          <w:rFonts w:ascii="Times New Roman" w:hAnsi="Times New Roman" w:cs="Times New Roman"/>
          <w:sz w:val="24"/>
          <w:szCs w:val="24"/>
        </w:rPr>
        <w:t xml:space="preserve">Wymagania techniczne wykonania i odbioru przedmiotu zamówienia określone zostały w </w:t>
      </w:r>
      <w:r w:rsidR="00CA464B" w:rsidRPr="008446B4">
        <w:rPr>
          <w:rFonts w:ascii="Times New Roman" w:hAnsi="Times New Roman" w:cs="Times New Roman"/>
          <w:sz w:val="24"/>
          <w:szCs w:val="24"/>
        </w:rPr>
        <w:t>dokumentacjach technicznych</w:t>
      </w:r>
      <w:r w:rsidRPr="008446B4">
        <w:rPr>
          <w:rFonts w:ascii="Times New Roman" w:hAnsi="Times New Roman" w:cs="Times New Roman"/>
          <w:sz w:val="24"/>
          <w:szCs w:val="24"/>
        </w:rPr>
        <w:t xml:space="preserve"> oraz specyfikacji technicznej wykonania </w:t>
      </w:r>
      <w:r w:rsidR="00340F12" w:rsidRPr="008446B4">
        <w:rPr>
          <w:rFonts w:ascii="Times New Roman" w:hAnsi="Times New Roman" w:cs="Times New Roman"/>
          <w:sz w:val="24"/>
          <w:szCs w:val="24"/>
        </w:rPr>
        <w:br/>
      </w:r>
      <w:r w:rsidRPr="008446B4">
        <w:rPr>
          <w:rFonts w:ascii="Times New Roman" w:hAnsi="Times New Roman" w:cs="Times New Roman"/>
          <w:sz w:val="24"/>
          <w:szCs w:val="24"/>
        </w:rPr>
        <w:t>i odbioru robót budowlanych stanowiącej załącznik do niniejszej Specyfikacji Warunków Zamówienia.</w:t>
      </w:r>
    </w:p>
    <w:p w:rsidR="0082130C" w:rsidRPr="008446B4" w:rsidRDefault="0082130C" w:rsidP="001E5E5F">
      <w:pPr>
        <w:pStyle w:val="Akapitzlist"/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4B0D5B" w:rsidRPr="008446B4" w:rsidRDefault="0082130C" w:rsidP="004F7C1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46B4">
        <w:rPr>
          <w:rFonts w:ascii="Times New Roman" w:hAnsi="Times New Roman" w:cs="Times New Roman"/>
          <w:bCs/>
          <w:sz w:val="24"/>
          <w:szCs w:val="24"/>
        </w:rPr>
        <w:t xml:space="preserve">Przedmiotem zamówienia jest </w:t>
      </w:r>
      <w:r w:rsidR="004F7C14" w:rsidRPr="008446B4">
        <w:rPr>
          <w:rFonts w:ascii="Times New Roman" w:hAnsi="Times New Roman" w:cs="Times New Roman"/>
          <w:bCs/>
          <w:sz w:val="24"/>
          <w:szCs w:val="24"/>
        </w:rPr>
        <w:t>przebudowa i odwodnienie</w:t>
      </w:r>
      <w:r w:rsidR="008A5B56" w:rsidRPr="008446B4">
        <w:rPr>
          <w:rFonts w:ascii="Times New Roman" w:hAnsi="Times New Roman" w:cs="Times New Roman"/>
          <w:bCs/>
          <w:sz w:val="24"/>
          <w:szCs w:val="24"/>
        </w:rPr>
        <w:t xml:space="preserve"> odcinka drogi powiatowej </w:t>
      </w:r>
      <w:r w:rsidR="004F7C14" w:rsidRPr="008446B4">
        <w:rPr>
          <w:rFonts w:ascii="Times New Roman" w:hAnsi="Times New Roman" w:cs="Times New Roman"/>
          <w:bCs/>
          <w:sz w:val="24"/>
          <w:szCs w:val="24"/>
        </w:rPr>
        <w:br/>
      </w:r>
      <w:r w:rsidR="008A5B56" w:rsidRPr="008446B4">
        <w:rPr>
          <w:rFonts w:ascii="Times New Roman" w:hAnsi="Times New Roman" w:cs="Times New Roman"/>
          <w:bCs/>
          <w:sz w:val="24"/>
          <w:szCs w:val="24"/>
        </w:rPr>
        <w:t xml:space="preserve">nr 1341P </w:t>
      </w:r>
      <w:r w:rsidR="004F7C14" w:rsidRPr="008446B4">
        <w:rPr>
          <w:rFonts w:ascii="Times New Roman" w:hAnsi="Times New Roman" w:cs="Times New Roman"/>
          <w:bCs/>
          <w:sz w:val="24"/>
          <w:szCs w:val="24"/>
        </w:rPr>
        <w:t>w m. Wyszyny</w:t>
      </w:r>
      <w:r w:rsidRPr="008446B4">
        <w:rPr>
          <w:rFonts w:ascii="Times New Roman" w:hAnsi="Times New Roman" w:cs="Times New Roman"/>
          <w:bCs/>
          <w:sz w:val="24"/>
          <w:szCs w:val="24"/>
        </w:rPr>
        <w:t xml:space="preserve">. Przedmiotowy odcinek </w:t>
      </w:r>
      <w:r w:rsidR="006420AE" w:rsidRPr="008446B4">
        <w:rPr>
          <w:rFonts w:ascii="Times New Roman" w:hAnsi="Times New Roman" w:cs="Times New Roman"/>
          <w:bCs/>
          <w:sz w:val="24"/>
          <w:szCs w:val="24"/>
        </w:rPr>
        <w:t xml:space="preserve">drogi znajduje się na wlocie do miejscowości </w:t>
      </w:r>
      <w:r w:rsidR="002025E5" w:rsidRPr="008446B4">
        <w:rPr>
          <w:rFonts w:ascii="Times New Roman" w:hAnsi="Times New Roman" w:cs="Times New Roman"/>
          <w:bCs/>
          <w:sz w:val="24"/>
          <w:szCs w:val="24"/>
        </w:rPr>
        <w:t xml:space="preserve">od </w:t>
      </w:r>
      <w:r w:rsidR="00097E07" w:rsidRPr="008446B4">
        <w:rPr>
          <w:rFonts w:ascii="Times New Roman" w:hAnsi="Times New Roman" w:cs="Times New Roman"/>
          <w:bCs/>
          <w:sz w:val="24"/>
          <w:szCs w:val="24"/>
        </w:rPr>
        <w:t xml:space="preserve">strony </w:t>
      </w:r>
      <w:r w:rsidR="002025E5" w:rsidRPr="008446B4">
        <w:rPr>
          <w:rFonts w:ascii="Times New Roman" w:hAnsi="Times New Roman" w:cs="Times New Roman"/>
          <w:bCs/>
          <w:sz w:val="24"/>
          <w:szCs w:val="24"/>
        </w:rPr>
        <w:t>granicy powiatu</w:t>
      </w:r>
      <w:r w:rsidR="00097E07" w:rsidRPr="008446B4">
        <w:rPr>
          <w:rFonts w:ascii="Times New Roman" w:hAnsi="Times New Roman" w:cs="Times New Roman"/>
          <w:bCs/>
          <w:sz w:val="24"/>
          <w:szCs w:val="24"/>
        </w:rPr>
        <w:t>,</w:t>
      </w:r>
      <w:r w:rsidR="002025E5" w:rsidRPr="008446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20AE" w:rsidRPr="008446B4">
        <w:rPr>
          <w:rFonts w:ascii="Times New Roman" w:hAnsi="Times New Roman" w:cs="Times New Roman"/>
          <w:bCs/>
          <w:sz w:val="24"/>
          <w:szCs w:val="24"/>
        </w:rPr>
        <w:t>a kończy się skrzyżowaniem z drogą powiatową nr 1177P.</w:t>
      </w:r>
      <w:r w:rsidR="00EF6EA4" w:rsidRPr="008446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05F1" w:rsidRPr="008446B4">
        <w:rPr>
          <w:rFonts w:ascii="Times New Roman" w:hAnsi="Times New Roman" w:cs="Times New Roman"/>
          <w:bCs/>
          <w:sz w:val="24"/>
          <w:szCs w:val="24"/>
        </w:rPr>
        <w:t>Łączna dłu</w:t>
      </w:r>
      <w:r w:rsidR="009B732C" w:rsidRPr="008446B4">
        <w:rPr>
          <w:rFonts w:ascii="Times New Roman" w:hAnsi="Times New Roman" w:cs="Times New Roman"/>
          <w:bCs/>
          <w:sz w:val="24"/>
          <w:szCs w:val="24"/>
        </w:rPr>
        <w:t>gość odcinka drogi powiatowej</w:t>
      </w:r>
      <w:r w:rsidR="004B0D5B" w:rsidRPr="008446B4">
        <w:rPr>
          <w:rFonts w:ascii="Times New Roman" w:hAnsi="Times New Roman" w:cs="Times New Roman"/>
          <w:bCs/>
          <w:sz w:val="24"/>
          <w:szCs w:val="24"/>
        </w:rPr>
        <w:t xml:space="preserve"> wynosi </w:t>
      </w:r>
      <w:r w:rsidR="009B732C" w:rsidRPr="008446B4">
        <w:rPr>
          <w:rFonts w:ascii="Times New Roman" w:hAnsi="Times New Roman" w:cs="Times New Roman"/>
          <w:bCs/>
          <w:sz w:val="24"/>
          <w:szCs w:val="24"/>
        </w:rPr>
        <w:t>656,55</w:t>
      </w:r>
      <w:r w:rsidR="007305F1" w:rsidRPr="008446B4">
        <w:rPr>
          <w:rFonts w:ascii="Times New Roman" w:hAnsi="Times New Roman" w:cs="Times New Roman"/>
          <w:bCs/>
          <w:sz w:val="24"/>
          <w:szCs w:val="24"/>
        </w:rPr>
        <w:t xml:space="preserve"> m.</w:t>
      </w:r>
    </w:p>
    <w:p w:rsidR="004B0D5B" w:rsidRPr="008446B4" w:rsidRDefault="007305F1" w:rsidP="001E5E5F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B4">
        <w:rPr>
          <w:rFonts w:ascii="Times New Roman" w:hAnsi="Times New Roman" w:cs="Times New Roman"/>
          <w:bCs/>
          <w:sz w:val="24"/>
          <w:szCs w:val="24"/>
        </w:rPr>
        <w:t>Z</w:t>
      </w:r>
      <w:r w:rsidR="00137749" w:rsidRPr="008446B4">
        <w:rPr>
          <w:rFonts w:ascii="Times New Roman" w:hAnsi="Times New Roman" w:cs="Times New Roman"/>
          <w:bCs/>
          <w:sz w:val="24"/>
          <w:szCs w:val="24"/>
        </w:rPr>
        <w:t xml:space="preserve">akres </w:t>
      </w:r>
      <w:r w:rsidR="00916AD8" w:rsidRPr="008446B4">
        <w:rPr>
          <w:rFonts w:ascii="Times New Roman" w:hAnsi="Times New Roman" w:cs="Times New Roman"/>
          <w:bCs/>
          <w:sz w:val="24"/>
          <w:szCs w:val="24"/>
        </w:rPr>
        <w:t xml:space="preserve">robót </w:t>
      </w:r>
      <w:r w:rsidR="00137749" w:rsidRPr="008446B4">
        <w:rPr>
          <w:rFonts w:ascii="Times New Roman" w:hAnsi="Times New Roman" w:cs="Times New Roman"/>
          <w:bCs/>
          <w:sz w:val="24"/>
          <w:szCs w:val="24"/>
        </w:rPr>
        <w:t>obejmuje</w:t>
      </w:r>
      <w:r w:rsidR="004B0D5B" w:rsidRPr="008446B4">
        <w:rPr>
          <w:rFonts w:ascii="Times New Roman" w:hAnsi="Times New Roman" w:cs="Times New Roman"/>
          <w:bCs/>
          <w:sz w:val="24"/>
          <w:szCs w:val="24"/>
        </w:rPr>
        <w:t>:</w:t>
      </w:r>
    </w:p>
    <w:p w:rsidR="007305F1" w:rsidRPr="008446B4" w:rsidRDefault="006369A0" w:rsidP="004B0D5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B4">
        <w:rPr>
          <w:rFonts w:ascii="Times New Roman" w:hAnsi="Times New Roman" w:cs="Times New Roman"/>
          <w:bCs/>
          <w:sz w:val="24"/>
          <w:szCs w:val="24"/>
        </w:rPr>
        <w:t>branża</w:t>
      </w:r>
      <w:r w:rsidR="00137749" w:rsidRPr="008446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05F1" w:rsidRPr="008446B4">
        <w:rPr>
          <w:rFonts w:ascii="Times New Roman" w:hAnsi="Times New Roman" w:cs="Times New Roman"/>
          <w:bCs/>
          <w:sz w:val="24"/>
          <w:szCs w:val="24"/>
        </w:rPr>
        <w:t>drogow</w:t>
      </w:r>
      <w:r w:rsidRPr="008446B4">
        <w:rPr>
          <w:rFonts w:ascii="Times New Roman" w:hAnsi="Times New Roman" w:cs="Times New Roman"/>
          <w:bCs/>
          <w:sz w:val="24"/>
          <w:szCs w:val="24"/>
        </w:rPr>
        <w:t>a</w:t>
      </w:r>
      <w:r w:rsidR="007305F1" w:rsidRPr="008446B4">
        <w:rPr>
          <w:rFonts w:ascii="Times New Roman" w:hAnsi="Times New Roman" w:cs="Times New Roman"/>
          <w:bCs/>
          <w:sz w:val="24"/>
          <w:szCs w:val="24"/>
        </w:rPr>
        <w:t>:</w:t>
      </w:r>
    </w:p>
    <w:p w:rsidR="0082130C" w:rsidRPr="008446B4" w:rsidRDefault="00340F12" w:rsidP="001E5E5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B4">
        <w:rPr>
          <w:rFonts w:ascii="Times New Roman" w:hAnsi="Times New Roman" w:cs="Times New Roman"/>
          <w:bCs/>
          <w:sz w:val="24"/>
          <w:szCs w:val="24"/>
        </w:rPr>
        <w:t>przebudowa/remont</w:t>
      </w:r>
      <w:r w:rsidR="00CA464B" w:rsidRPr="008446B4">
        <w:rPr>
          <w:rFonts w:ascii="Times New Roman" w:hAnsi="Times New Roman" w:cs="Times New Roman"/>
          <w:bCs/>
          <w:sz w:val="24"/>
          <w:szCs w:val="24"/>
        </w:rPr>
        <w:t xml:space="preserve"> nawierzchni </w:t>
      </w:r>
      <w:r w:rsidRPr="008446B4">
        <w:rPr>
          <w:rFonts w:ascii="Times New Roman" w:hAnsi="Times New Roman" w:cs="Times New Roman"/>
          <w:bCs/>
          <w:sz w:val="24"/>
          <w:szCs w:val="24"/>
        </w:rPr>
        <w:t xml:space="preserve">jezdni </w:t>
      </w:r>
      <w:r w:rsidR="00CA464B" w:rsidRPr="008446B4">
        <w:rPr>
          <w:rFonts w:ascii="Times New Roman" w:hAnsi="Times New Roman" w:cs="Times New Roman"/>
          <w:bCs/>
          <w:sz w:val="24"/>
          <w:szCs w:val="24"/>
        </w:rPr>
        <w:t>drogi powiatowej,</w:t>
      </w:r>
    </w:p>
    <w:p w:rsidR="008A5B56" w:rsidRPr="008446B4" w:rsidRDefault="008A5B56" w:rsidP="001E5E5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B4">
        <w:rPr>
          <w:rFonts w:ascii="Times New Roman" w:hAnsi="Times New Roman" w:cs="Times New Roman"/>
          <w:bCs/>
          <w:sz w:val="24"/>
          <w:szCs w:val="24"/>
        </w:rPr>
        <w:t>budowa zatoki autobusowej,</w:t>
      </w:r>
    </w:p>
    <w:p w:rsidR="007305F1" w:rsidRPr="008446B4" w:rsidRDefault="00CA464B" w:rsidP="001E5E5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B4">
        <w:rPr>
          <w:rFonts w:ascii="Times New Roman" w:hAnsi="Times New Roman" w:cs="Times New Roman"/>
          <w:bCs/>
          <w:sz w:val="24"/>
          <w:szCs w:val="24"/>
        </w:rPr>
        <w:t>budowa chodników</w:t>
      </w:r>
      <w:r w:rsidR="006420AE" w:rsidRPr="008446B4">
        <w:rPr>
          <w:rFonts w:ascii="Times New Roman" w:hAnsi="Times New Roman" w:cs="Times New Roman"/>
          <w:bCs/>
          <w:sz w:val="24"/>
          <w:szCs w:val="24"/>
        </w:rPr>
        <w:t xml:space="preserve"> z betonowej kostki brukowej,</w:t>
      </w:r>
    </w:p>
    <w:p w:rsidR="006420AE" w:rsidRPr="008446B4" w:rsidRDefault="006420AE" w:rsidP="001E5E5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B4">
        <w:rPr>
          <w:rFonts w:ascii="Times New Roman" w:hAnsi="Times New Roman" w:cs="Times New Roman"/>
          <w:bCs/>
          <w:sz w:val="24"/>
          <w:szCs w:val="24"/>
        </w:rPr>
        <w:t>budowa chodników bitumicznych,</w:t>
      </w:r>
    </w:p>
    <w:p w:rsidR="007305F1" w:rsidRPr="008446B4" w:rsidRDefault="00CA464B" w:rsidP="001E5E5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B4">
        <w:rPr>
          <w:rFonts w:ascii="Times New Roman" w:hAnsi="Times New Roman" w:cs="Times New Roman"/>
          <w:bCs/>
          <w:sz w:val="24"/>
          <w:szCs w:val="24"/>
        </w:rPr>
        <w:t>budowa i przebudowa zjazdów,</w:t>
      </w:r>
    </w:p>
    <w:p w:rsidR="00CA464B" w:rsidRPr="008446B4" w:rsidRDefault="004B0D5B" w:rsidP="00CA464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B4">
        <w:rPr>
          <w:rFonts w:ascii="Times New Roman" w:hAnsi="Times New Roman" w:cs="Times New Roman"/>
          <w:bCs/>
          <w:sz w:val="24"/>
          <w:szCs w:val="24"/>
        </w:rPr>
        <w:t>budowa parkingów,</w:t>
      </w:r>
    </w:p>
    <w:p w:rsidR="00340F12" w:rsidRPr="008446B4" w:rsidRDefault="00340F12" w:rsidP="00CA464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B4">
        <w:rPr>
          <w:rFonts w:ascii="Times New Roman" w:hAnsi="Times New Roman" w:cs="Times New Roman"/>
          <w:bCs/>
          <w:sz w:val="24"/>
          <w:szCs w:val="24"/>
        </w:rPr>
        <w:t>wykonanie oznakowania pionowego i poziomego</w:t>
      </w:r>
    </w:p>
    <w:p w:rsidR="004B0D5B" w:rsidRPr="008446B4" w:rsidRDefault="006369A0" w:rsidP="004B0D5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B4">
        <w:rPr>
          <w:rFonts w:ascii="Times New Roman" w:hAnsi="Times New Roman" w:cs="Times New Roman"/>
          <w:bCs/>
          <w:sz w:val="24"/>
          <w:szCs w:val="24"/>
        </w:rPr>
        <w:t>branża</w:t>
      </w:r>
      <w:r w:rsidR="00137749" w:rsidRPr="008446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7E07" w:rsidRPr="008446B4">
        <w:rPr>
          <w:rFonts w:ascii="Times New Roman" w:hAnsi="Times New Roman" w:cs="Times New Roman"/>
          <w:bCs/>
          <w:sz w:val="24"/>
          <w:szCs w:val="24"/>
        </w:rPr>
        <w:t>sanitarna</w:t>
      </w:r>
      <w:r w:rsidR="002025E5" w:rsidRPr="008446B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8446B4">
        <w:rPr>
          <w:rFonts w:ascii="Times New Roman" w:hAnsi="Times New Roman" w:cs="Times New Roman"/>
          <w:bCs/>
          <w:sz w:val="24"/>
          <w:szCs w:val="24"/>
        </w:rPr>
        <w:t>budowa kanalizacji deszczowej</w:t>
      </w:r>
      <w:r w:rsidR="002025E5" w:rsidRPr="008446B4">
        <w:rPr>
          <w:rFonts w:ascii="Times New Roman" w:hAnsi="Times New Roman" w:cs="Times New Roman"/>
          <w:bCs/>
          <w:sz w:val="24"/>
          <w:szCs w:val="24"/>
        </w:rPr>
        <w:t>):</w:t>
      </w:r>
    </w:p>
    <w:p w:rsidR="004B0D5B" w:rsidRPr="008446B4" w:rsidRDefault="00916AD8" w:rsidP="004B0D5B">
      <w:pPr>
        <w:pStyle w:val="Akapitzlist"/>
        <w:numPr>
          <w:ilvl w:val="0"/>
          <w:numId w:val="12"/>
        </w:numPr>
        <w:spacing w:after="0"/>
        <w:ind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B4">
        <w:rPr>
          <w:rFonts w:ascii="Times New Roman" w:hAnsi="Times New Roman" w:cs="Times New Roman"/>
          <w:bCs/>
          <w:sz w:val="24"/>
          <w:szCs w:val="24"/>
        </w:rPr>
        <w:t xml:space="preserve">PCV dn 500 SN12 </w:t>
      </w:r>
      <w:r w:rsidRPr="008446B4">
        <w:rPr>
          <w:rFonts w:ascii="Times New Roman" w:hAnsi="Times New Roman" w:cs="Times New Roman"/>
          <w:bCs/>
          <w:sz w:val="24"/>
          <w:szCs w:val="24"/>
        </w:rPr>
        <w:tab/>
        <w:t>– 10,5 m,</w:t>
      </w:r>
    </w:p>
    <w:p w:rsidR="004B0D5B" w:rsidRPr="008446B4" w:rsidRDefault="00916AD8" w:rsidP="004B0D5B">
      <w:pPr>
        <w:pStyle w:val="Akapitzlist"/>
        <w:numPr>
          <w:ilvl w:val="0"/>
          <w:numId w:val="12"/>
        </w:numPr>
        <w:spacing w:after="0"/>
        <w:ind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B4">
        <w:rPr>
          <w:rFonts w:ascii="Times New Roman" w:hAnsi="Times New Roman" w:cs="Times New Roman"/>
          <w:bCs/>
          <w:sz w:val="24"/>
          <w:szCs w:val="24"/>
        </w:rPr>
        <w:t>PCV dn 400 SN8</w:t>
      </w:r>
      <w:r w:rsidRPr="008446B4">
        <w:rPr>
          <w:rFonts w:ascii="Times New Roman" w:hAnsi="Times New Roman" w:cs="Times New Roman"/>
          <w:bCs/>
          <w:sz w:val="24"/>
          <w:szCs w:val="24"/>
        </w:rPr>
        <w:tab/>
        <w:t>– 165,5 m,</w:t>
      </w:r>
    </w:p>
    <w:p w:rsidR="00916AD8" w:rsidRPr="008446B4" w:rsidRDefault="00916AD8" w:rsidP="004B0D5B">
      <w:pPr>
        <w:pStyle w:val="Akapitzlist"/>
        <w:numPr>
          <w:ilvl w:val="0"/>
          <w:numId w:val="12"/>
        </w:numPr>
        <w:spacing w:after="0"/>
        <w:ind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B4">
        <w:rPr>
          <w:rFonts w:ascii="Times New Roman" w:hAnsi="Times New Roman" w:cs="Times New Roman"/>
          <w:bCs/>
          <w:sz w:val="24"/>
          <w:szCs w:val="24"/>
        </w:rPr>
        <w:t>PCV dn 300 SN8</w:t>
      </w:r>
      <w:r w:rsidRPr="008446B4">
        <w:rPr>
          <w:rFonts w:ascii="Times New Roman" w:hAnsi="Times New Roman" w:cs="Times New Roman"/>
          <w:bCs/>
          <w:sz w:val="24"/>
          <w:szCs w:val="24"/>
        </w:rPr>
        <w:tab/>
        <w:t>– 175,0 m,</w:t>
      </w:r>
    </w:p>
    <w:p w:rsidR="00916AD8" w:rsidRPr="008446B4" w:rsidRDefault="00916AD8" w:rsidP="004B0D5B">
      <w:pPr>
        <w:pStyle w:val="Akapitzlist"/>
        <w:numPr>
          <w:ilvl w:val="0"/>
          <w:numId w:val="12"/>
        </w:numPr>
        <w:spacing w:after="0"/>
        <w:ind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B4">
        <w:rPr>
          <w:rFonts w:ascii="Times New Roman" w:hAnsi="Times New Roman" w:cs="Times New Roman"/>
          <w:bCs/>
          <w:sz w:val="24"/>
          <w:szCs w:val="24"/>
        </w:rPr>
        <w:t>PCV dn 250 SN8</w:t>
      </w:r>
      <w:r w:rsidRPr="008446B4">
        <w:rPr>
          <w:rFonts w:ascii="Times New Roman" w:hAnsi="Times New Roman" w:cs="Times New Roman"/>
          <w:bCs/>
          <w:sz w:val="24"/>
          <w:szCs w:val="24"/>
        </w:rPr>
        <w:tab/>
        <w:t>– 49,5 m,</w:t>
      </w:r>
    </w:p>
    <w:p w:rsidR="00916AD8" w:rsidRPr="008446B4" w:rsidRDefault="00916AD8" w:rsidP="004B0D5B">
      <w:pPr>
        <w:pStyle w:val="Akapitzlist"/>
        <w:numPr>
          <w:ilvl w:val="0"/>
          <w:numId w:val="12"/>
        </w:numPr>
        <w:spacing w:after="0"/>
        <w:ind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B4">
        <w:rPr>
          <w:rFonts w:ascii="Times New Roman" w:hAnsi="Times New Roman" w:cs="Times New Roman"/>
          <w:bCs/>
          <w:sz w:val="24"/>
          <w:szCs w:val="24"/>
        </w:rPr>
        <w:t>PCV dn 200 SN8</w:t>
      </w:r>
      <w:r w:rsidRPr="008446B4">
        <w:rPr>
          <w:rFonts w:ascii="Times New Roman" w:hAnsi="Times New Roman" w:cs="Times New Roman"/>
          <w:bCs/>
          <w:sz w:val="24"/>
          <w:szCs w:val="24"/>
        </w:rPr>
        <w:tab/>
        <w:t>– 202,5 m,</w:t>
      </w:r>
    </w:p>
    <w:p w:rsidR="00916AD8" w:rsidRPr="008446B4" w:rsidRDefault="00916AD8" w:rsidP="004B0D5B">
      <w:pPr>
        <w:pStyle w:val="Akapitzlist"/>
        <w:numPr>
          <w:ilvl w:val="0"/>
          <w:numId w:val="12"/>
        </w:numPr>
        <w:spacing w:after="0"/>
        <w:ind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B4">
        <w:rPr>
          <w:rFonts w:ascii="Times New Roman" w:hAnsi="Times New Roman" w:cs="Times New Roman"/>
          <w:bCs/>
          <w:sz w:val="24"/>
          <w:szCs w:val="24"/>
        </w:rPr>
        <w:t>studnie PP/PCV dn 600mm – 12 szt.,</w:t>
      </w:r>
    </w:p>
    <w:p w:rsidR="00916AD8" w:rsidRPr="008446B4" w:rsidRDefault="00916AD8" w:rsidP="004B0D5B">
      <w:pPr>
        <w:pStyle w:val="Akapitzlist"/>
        <w:numPr>
          <w:ilvl w:val="0"/>
          <w:numId w:val="12"/>
        </w:numPr>
        <w:spacing w:after="0"/>
        <w:ind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B4">
        <w:rPr>
          <w:rFonts w:ascii="Times New Roman" w:hAnsi="Times New Roman" w:cs="Times New Roman"/>
          <w:bCs/>
          <w:sz w:val="24"/>
          <w:szCs w:val="24"/>
        </w:rPr>
        <w:t>studnie betonowe dn 1000mm – 10 szt.,</w:t>
      </w:r>
    </w:p>
    <w:p w:rsidR="00916AD8" w:rsidRPr="008446B4" w:rsidRDefault="00916AD8" w:rsidP="004B0D5B">
      <w:pPr>
        <w:pStyle w:val="Akapitzlist"/>
        <w:numPr>
          <w:ilvl w:val="0"/>
          <w:numId w:val="12"/>
        </w:numPr>
        <w:spacing w:after="0"/>
        <w:ind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B4">
        <w:rPr>
          <w:rFonts w:ascii="Times New Roman" w:hAnsi="Times New Roman" w:cs="Times New Roman"/>
          <w:bCs/>
          <w:sz w:val="24"/>
          <w:szCs w:val="24"/>
        </w:rPr>
        <w:t>studnie betonowe dn 1200mm – 1 szt.,</w:t>
      </w:r>
    </w:p>
    <w:p w:rsidR="00916AD8" w:rsidRPr="008446B4" w:rsidRDefault="00916AD8" w:rsidP="004B0D5B">
      <w:pPr>
        <w:pStyle w:val="Akapitzlist"/>
        <w:numPr>
          <w:ilvl w:val="0"/>
          <w:numId w:val="12"/>
        </w:numPr>
        <w:spacing w:after="0"/>
        <w:ind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B4">
        <w:rPr>
          <w:rFonts w:ascii="Times New Roman" w:hAnsi="Times New Roman" w:cs="Times New Roman"/>
          <w:bCs/>
          <w:sz w:val="24"/>
          <w:szCs w:val="24"/>
        </w:rPr>
        <w:t>krawężnikowa studnia odwadniająca polimerobetonowa F 900 z koszem osadczym – 13 szt.,</w:t>
      </w:r>
    </w:p>
    <w:p w:rsidR="00916AD8" w:rsidRPr="008446B4" w:rsidRDefault="00916AD8" w:rsidP="004B0D5B">
      <w:pPr>
        <w:pStyle w:val="Akapitzlist"/>
        <w:numPr>
          <w:ilvl w:val="0"/>
          <w:numId w:val="12"/>
        </w:numPr>
        <w:spacing w:after="0"/>
        <w:ind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B4">
        <w:rPr>
          <w:rFonts w:ascii="Times New Roman" w:hAnsi="Times New Roman" w:cs="Times New Roman"/>
          <w:bCs/>
          <w:sz w:val="24"/>
          <w:szCs w:val="24"/>
        </w:rPr>
        <w:t>krawężniki polimerobetonowe odwadniające F 900 – 26 szt.,</w:t>
      </w:r>
    </w:p>
    <w:p w:rsidR="00916AD8" w:rsidRPr="008446B4" w:rsidRDefault="00916AD8" w:rsidP="004B0D5B">
      <w:pPr>
        <w:pStyle w:val="Akapitzlist"/>
        <w:numPr>
          <w:ilvl w:val="0"/>
          <w:numId w:val="12"/>
        </w:numPr>
        <w:spacing w:after="0"/>
        <w:ind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17FA" w:rsidRPr="008446B4">
        <w:rPr>
          <w:rFonts w:ascii="Times New Roman" w:hAnsi="Times New Roman" w:cs="Times New Roman"/>
          <w:bCs/>
          <w:sz w:val="24"/>
          <w:szCs w:val="24"/>
        </w:rPr>
        <w:t>wylot prefabrykowany do rowu dn 500mm – 1 szt.,</w:t>
      </w:r>
    </w:p>
    <w:p w:rsidR="001117FA" w:rsidRPr="008446B4" w:rsidRDefault="001117FA" w:rsidP="001117FA">
      <w:pPr>
        <w:pStyle w:val="Akapitzlist"/>
        <w:numPr>
          <w:ilvl w:val="0"/>
          <w:numId w:val="12"/>
        </w:numPr>
        <w:spacing w:after="0"/>
        <w:ind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B4">
        <w:rPr>
          <w:rFonts w:ascii="Times New Roman" w:hAnsi="Times New Roman" w:cs="Times New Roman"/>
          <w:bCs/>
          <w:sz w:val="24"/>
          <w:szCs w:val="24"/>
        </w:rPr>
        <w:t>separator ropopochodnych i mineralnych ECO – K 20/200 – 6,0 – 1 szt.</w:t>
      </w:r>
    </w:p>
    <w:p w:rsidR="00916AD8" w:rsidRPr="008446B4" w:rsidRDefault="00916AD8" w:rsidP="00916AD8">
      <w:pPr>
        <w:pStyle w:val="Akapitzlist"/>
        <w:spacing w:after="0"/>
        <w:ind w:left="1428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7305F1" w:rsidRPr="008446B4" w:rsidRDefault="007305F1" w:rsidP="00CA464B">
      <w:pPr>
        <w:spacing w:after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B4">
        <w:rPr>
          <w:rFonts w:ascii="Times New Roman" w:hAnsi="Times New Roman" w:cs="Times New Roman"/>
          <w:bCs/>
          <w:sz w:val="24"/>
          <w:szCs w:val="24"/>
        </w:rPr>
        <w:t xml:space="preserve">Szczegółowy zakres robót został określony w </w:t>
      </w:r>
      <w:r w:rsidR="00137749" w:rsidRPr="008446B4">
        <w:rPr>
          <w:rFonts w:ascii="Times New Roman" w:hAnsi="Times New Roman" w:cs="Times New Roman"/>
          <w:bCs/>
          <w:sz w:val="24"/>
          <w:szCs w:val="24"/>
        </w:rPr>
        <w:t>dokumentacjach technicznych</w:t>
      </w:r>
      <w:r w:rsidRPr="008446B4">
        <w:rPr>
          <w:rFonts w:ascii="Times New Roman" w:hAnsi="Times New Roman" w:cs="Times New Roman"/>
          <w:bCs/>
          <w:sz w:val="24"/>
          <w:szCs w:val="24"/>
        </w:rPr>
        <w:t xml:space="preserve"> oraz przedmiar</w:t>
      </w:r>
      <w:r w:rsidR="00340F12" w:rsidRPr="008446B4">
        <w:rPr>
          <w:rFonts w:ascii="Times New Roman" w:hAnsi="Times New Roman" w:cs="Times New Roman"/>
          <w:bCs/>
          <w:sz w:val="24"/>
          <w:szCs w:val="24"/>
        </w:rPr>
        <w:t>ach</w:t>
      </w:r>
      <w:r w:rsidRPr="008446B4">
        <w:rPr>
          <w:rFonts w:ascii="Times New Roman" w:hAnsi="Times New Roman" w:cs="Times New Roman"/>
          <w:bCs/>
          <w:sz w:val="24"/>
          <w:szCs w:val="24"/>
        </w:rPr>
        <w:t xml:space="preserve"> robót. </w:t>
      </w:r>
    </w:p>
    <w:p w:rsidR="001B5E10" w:rsidRPr="008446B4" w:rsidRDefault="001B5E10" w:rsidP="00FB029A">
      <w:pPr>
        <w:spacing w:after="0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7F382F" w:rsidRPr="008446B4" w:rsidRDefault="001B5E10" w:rsidP="007F382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B4">
        <w:rPr>
          <w:rFonts w:ascii="Times New Roman" w:hAnsi="Times New Roman" w:cs="Times New Roman"/>
          <w:sz w:val="24"/>
          <w:szCs w:val="24"/>
        </w:rPr>
        <w:t xml:space="preserve">Wynagrodzenie za wykonanie przedmiotu zamówienia ma charakter ryczałtowy, wykonawca ustala cenę oferty na podstawie dokumentacji technicznych oraz specyfikacji technicznych wykonania i odbioru robót budowlanych. </w:t>
      </w:r>
      <w:r w:rsidR="007F382F" w:rsidRPr="008446B4">
        <w:rPr>
          <w:rFonts w:ascii="Times New Roman" w:hAnsi="Times New Roman" w:cs="Times New Roman"/>
          <w:sz w:val="24"/>
          <w:szCs w:val="24"/>
        </w:rPr>
        <w:t xml:space="preserve">Udostępnione przez zamawiającego przedmiary robót </w:t>
      </w:r>
      <w:r w:rsidRPr="008446B4">
        <w:rPr>
          <w:rFonts w:ascii="Times New Roman" w:hAnsi="Times New Roman" w:cs="Times New Roman"/>
          <w:sz w:val="24"/>
          <w:szCs w:val="24"/>
        </w:rPr>
        <w:t>w dokumentacj</w:t>
      </w:r>
      <w:r w:rsidR="007F382F" w:rsidRPr="008446B4">
        <w:rPr>
          <w:rFonts w:ascii="Times New Roman" w:hAnsi="Times New Roman" w:cs="Times New Roman"/>
          <w:sz w:val="24"/>
          <w:szCs w:val="24"/>
        </w:rPr>
        <w:t>ach</w:t>
      </w:r>
      <w:r w:rsidRPr="008446B4">
        <w:rPr>
          <w:rFonts w:ascii="Times New Roman" w:hAnsi="Times New Roman" w:cs="Times New Roman"/>
          <w:sz w:val="24"/>
          <w:szCs w:val="24"/>
        </w:rPr>
        <w:t>, służąc</w:t>
      </w:r>
      <w:r w:rsidR="007F382F" w:rsidRPr="008446B4">
        <w:rPr>
          <w:rFonts w:ascii="Times New Roman" w:hAnsi="Times New Roman" w:cs="Times New Roman"/>
          <w:sz w:val="24"/>
          <w:szCs w:val="24"/>
        </w:rPr>
        <w:t>ych</w:t>
      </w:r>
      <w:r w:rsidRPr="008446B4">
        <w:rPr>
          <w:rFonts w:ascii="Times New Roman" w:hAnsi="Times New Roman" w:cs="Times New Roman"/>
          <w:sz w:val="24"/>
          <w:szCs w:val="24"/>
        </w:rPr>
        <w:t xml:space="preserve"> do odpisu przedmiotu zamówienia na roboty budowlane, ma</w:t>
      </w:r>
      <w:r w:rsidR="007F382F" w:rsidRPr="008446B4">
        <w:rPr>
          <w:rFonts w:ascii="Times New Roman" w:hAnsi="Times New Roman" w:cs="Times New Roman"/>
          <w:sz w:val="24"/>
          <w:szCs w:val="24"/>
        </w:rPr>
        <w:t>ją</w:t>
      </w:r>
      <w:r w:rsidRPr="008446B4">
        <w:rPr>
          <w:rFonts w:ascii="Times New Roman" w:hAnsi="Times New Roman" w:cs="Times New Roman"/>
          <w:sz w:val="24"/>
          <w:szCs w:val="24"/>
        </w:rPr>
        <w:t xml:space="preserve"> wyłącznie charakter pomocniczy. </w:t>
      </w:r>
    </w:p>
    <w:p w:rsidR="00FB029A" w:rsidRPr="008446B4" w:rsidRDefault="00FB029A" w:rsidP="00FB029A">
      <w:pPr>
        <w:pStyle w:val="Akapitzlist"/>
        <w:spacing w:after="0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FB029A" w:rsidRPr="008446B4" w:rsidRDefault="00FB029A" w:rsidP="00FB029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B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Zamawiający informuje, że w/w </w:t>
      </w:r>
      <w:r w:rsidRPr="008446B4">
        <w:rPr>
          <w:rFonts w:ascii="Times New Roman" w:hAnsi="Times New Roman" w:cs="Times New Roman"/>
          <w:sz w:val="24"/>
          <w:szCs w:val="24"/>
        </w:rPr>
        <w:t>roboty budowlane będą realizowane na podstawie  decyzji o pozwoleniu na budowę.</w:t>
      </w:r>
    </w:p>
    <w:p w:rsidR="004B52C6" w:rsidRPr="008446B4" w:rsidRDefault="004B52C6" w:rsidP="001E5E5F">
      <w:pPr>
        <w:spacing w:after="0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5027D3" w:rsidRPr="008446B4" w:rsidRDefault="005027D3" w:rsidP="001117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6B4">
        <w:rPr>
          <w:rFonts w:ascii="Times New Roman" w:hAnsi="Times New Roman" w:cs="Times New Roman"/>
          <w:sz w:val="24"/>
          <w:szCs w:val="24"/>
        </w:rPr>
        <w:t>Zamawiający nie dopuszcza u</w:t>
      </w:r>
      <w:r w:rsidRPr="008446B4">
        <w:rPr>
          <w:rFonts w:ascii="Times New Roman" w:eastAsia="CIDFont+F2" w:hAnsi="Times New Roman" w:cs="Times New Roman"/>
          <w:sz w:val="24"/>
          <w:szCs w:val="24"/>
        </w:rPr>
        <w:t>życia materiałów bez stwierdzenia ich pochodzenia.</w:t>
      </w:r>
      <w:r w:rsidRPr="008446B4">
        <w:rPr>
          <w:rFonts w:ascii="Times New Roman" w:eastAsia="CIDFont+F2" w:hAnsi="Times New Roman" w:cs="Times New Roman"/>
          <w:sz w:val="24"/>
          <w:szCs w:val="24"/>
        </w:rPr>
        <w:br/>
        <w:t xml:space="preserve">W przypadku zamontowania materiału, który nie będzie spełniać ww. wymagań wykonawca będzie zobowiązany do ich demontażu, a odmowa wykonania takich działań będzie skutkować bezwzględnym demontażem na koszt Wykonawcy </w:t>
      </w:r>
      <w:r w:rsidRPr="008446B4">
        <w:rPr>
          <w:rFonts w:ascii="Times New Roman" w:eastAsia="CIDFont+F2" w:hAnsi="Times New Roman" w:cs="Times New Roman"/>
          <w:sz w:val="24"/>
          <w:szCs w:val="24"/>
        </w:rPr>
        <w:br/>
        <w:t>i ze skutkami z tego wynikającymi.</w:t>
      </w:r>
    </w:p>
    <w:p w:rsidR="0039273A" w:rsidRPr="008446B4" w:rsidRDefault="0039273A" w:rsidP="0039273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027D3" w:rsidRPr="008446B4" w:rsidRDefault="005027D3" w:rsidP="001E5E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6B4">
        <w:rPr>
          <w:rFonts w:ascii="Times New Roman" w:eastAsia="CIDFont+F2" w:hAnsi="Times New Roman" w:cs="Times New Roman"/>
          <w:sz w:val="24"/>
          <w:szCs w:val="24"/>
        </w:rPr>
        <w:t>Wykonawca ma obowiązek posiadać w stosunku do użytych materiałów i urządzeń</w:t>
      </w:r>
    </w:p>
    <w:p w:rsidR="005027D3" w:rsidRPr="008446B4" w:rsidRDefault="005027D3" w:rsidP="001E5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8446B4">
        <w:rPr>
          <w:rFonts w:ascii="Times New Roman" w:eastAsia="CIDFont+F2" w:hAnsi="Times New Roman" w:cs="Times New Roman"/>
          <w:sz w:val="24"/>
          <w:szCs w:val="24"/>
        </w:rPr>
        <w:t xml:space="preserve">dokumenty potwierdzające pozwolenie na zastosowanie/wbudowanie. </w:t>
      </w:r>
    </w:p>
    <w:p w:rsidR="005027D3" w:rsidRPr="008446B4" w:rsidRDefault="005027D3" w:rsidP="001E5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8446B4">
        <w:rPr>
          <w:rFonts w:ascii="Times New Roman" w:eastAsia="CIDFont+F2" w:hAnsi="Times New Roman" w:cs="Times New Roman"/>
          <w:sz w:val="24"/>
          <w:szCs w:val="24"/>
        </w:rPr>
        <w:t>Dokumentami mogą być certyfikaty lub sprawozdania z badań, deklaracje zgodności</w:t>
      </w:r>
    </w:p>
    <w:p w:rsidR="005027D3" w:rsidRPr="008446B4" w:rsidRDefault="005027D3" w:rsidP="001E5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8446B4">
        <w:rPr>
          <w:rFonts w:ascii="Times New Roman" w:eastAsia="CIDFont+F2" w:hAnsi="Times New Roman" w:cs="Times New Roman"/>
          <w:sz w:val="24"/>
          <w:szCs w:val="24"/>
        </w:rPr>
        <w:t>CE lub deklaracje właściwości użytkowych.</w:t>
      </w:r>
    </w:p>
    <w:p w:rsidR="005027D3" w:rsidRPr="008446B4" w:rsidRDefault="005027D3" w:rsidP="001E5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IDFont+F2" w:hAnsi="Times New Roman" w:cs="Times New Roman"/>
          <w:sz w:val="10"/>
          <w:szCs w:val="10"/>
        </w:rPr>
      </w:pPr>
    </w:p>
    <w:p w:rsidR="005027D3" w:rsidRPr="008446B4" w:rsidRDefault="005027D3" w:rsidP="001E5E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8446B4">
        <w:rPr>
          <w:rFonts w:ascii="Times New Roman" w:eastAsia="CIDFont+F2" w:hAnsi="Times New Roman" w:cs="Times New Roman"/>
          <w:sz w:val="24"/>
          <w:szCs w:val="24"/>
        </w:rPr>
        <w:t>Wykonawca zabezpieczy składowane tymczasowo na placu budowy materiały</w:t>
      </w:r>
    </w:p>
    <w:p w:rsidR="001E5E5F" w:rsidRPr="008446B4" w:rsidRDefault="005027D3" w:rsidP="001117F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8446B4">
        <w:rPr>
          <w:rFonts w:ascii="Times New Roman" w:eastAsia="CIDFont+F2" w:hAnsi="Times New Roman" w:cs="Times New Roman"/>
          <w:sz w:val="24"/>
          <w:szCs w:val="24"/>
        </w:rPr>
        <w:t>i urządzenia – do czasu ich wbudowania, przed zniszczeniem, uszkodzeniem, kradzieżą albo utratą jakości, właściwości lub parametrów oraz udostępni do kontroli przez przedstawiciela Zamawiającego.</w:t>
      </w:r>
    </w:p>
    <w:p w:rsidR="001E5E5F" w:rsidRPr="008446B4" w:rsidRDefault="001E5E5F" w:rsidP="001E5E5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IDFont+F2" w:hAnsi="Times New Roman" w:cs="Times New Roman"/>
          <w:sz w:val="10"/>
          <w:szCs w:val="10"/>
        </w:rPr>
      </w:pPr>
    </w:p>
    <w:p w:rsidR="005027D3" w:rsidRPr="008446B4" w:rsidRDefault="005027D3" w:rsidP="001E5E5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46B4">
        <w:rPr>
          <w:rFonts w:ascii="Times New Roman" w:hAnsi="Times New Roman" w:cs="Times New Roman"/>
          <w:sz w:val="24"/>
          <w:szCs w:val="24"/>
        </w:rPr>
        <w:t>Wizja lokalna terenu budowy.</w:t>
      </w:r>
    </w:p>
    <w:p w:rsidR="005027D3" w:rsidRPr="008446B4" w:rsidRDefault="005027D3" w:rsidP="001E5E5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446B4">
        <w:rPr>
          <w:rFonts w:ascii="Times New Roman" w:hAnsi="Times New Roman" w:cs="Times New Roman"/>
          <w:sz w:val="24"/>
          <w:szCs w:val="24"/>
        </w:rPr>
        <w:t xml:space="preserve">Zaleca się, aby Wykonawca dokonał wizji lokalnej </w:t>
      </w:r>
      <w:r w:rsidR="00137749" w:rsidRPr="008446B4">
        <w:rPr>
          <w:rFonts w:ascii="Times New Roman" w:hAnsi="Times New Roman" w:cs="Times New Roman"/>
          <w:sz w:val="24"/>
          <w:szCs w:val="24"/>
        </w:rPr>
        <w:t xml:space="preserve">odcinka </w:t>
      </w:r>
      <w:r w:rsidRPr="008446B4">
        <w:rPr>
          <w:rFonts w:ascii="Times New Roman" w:hAnsi="Times New Roman" w:cs="Times New Roman"/>
          <w:sz w:val="24"/>
          <w:szCs w:val="24"/>
        </w:rPr>
        <w:t xml:space="preserve">drogi powiatowej </w:t>
      </w:r>
      <w:r w:rsidR="00FB029A" w:rsidRPr="008446B4">
        <w:rPr>
          <w:rFonts w:ascii="Times New Roman" w:hAnsi="Times New Roman" w:cs="Times New Roman"/>
          <w:sz w:val="24"/>
          <w:szCs w:val="24"/>
        </w:rPr>
        <w:br/>
      </w:r>
      <w:r w:rsidRPr="008446B4">
        <w:rPr>
          <w:rFonts w:ascii="Times New Roman" w:hAnsi="Times New Roman" w:cs="Times New Roman"/>
          <w:sz w:val="24"/>
          <w:szCs w:val="24"/>
        </w:rPr>
        <w:t xml:space="preserve">nr </w:t>
      </w:r>
      <w:r w:rsidR="00137749" w:rsidRPr="008446B4">
        <w:rPr>
          <w:rFonts w:ascii="Times New Roman" w:hAnsi="Times New Roman" w:cs="Times New Roman"/>
          <w:sz w:val="24"/>
          <w:szCs w:val="24"/>
        </w:rPr>
        <w:t>1341</w:t>
      </w:r>
      <w:r w:rsidRPr="008446B4">
        <w:rPr>
          <w:rFonts w:ascii="Times New Roman" w:hAnsi="Times New Roman" w:cs="Times New Roman"/>
          <w:sz w:val="24"/>
          <w:szCs w:val="24"/>
        </w:rPr>
        <w:t xml:space="preserve">P </w:t>
      </w:r>
      <w:r w:rsidR="00137749" w:rsidRPr="008446B4">
        <w:rPr>
          <w:rFonts w:ascii="Times New Roman" w:hAnsi="Times New Roman" w:cs="Times New Roman"/>
          <w:sz w:val="24"/>
          <w:szCs w:val="24"/>
        </w:rPr>
        <w:t>w m. Wyszyny</w:t>
      </w:r>
      <w:r w:rsidRPr="008446B4">
        <w:rPr>
          <w:rFonts w:ascii="Times New Roman" w:hAnsi="Times New Roman" w:cs="Times New Roman"/>
          <w:sz w:val="24"/>
          <w:szCs w:val="24"/>
        </w:rPr>
        <w:t xml:space="preserve"> przewidzianego do </w:t>
      </w:r>
      <w:r w:rsidR="00340F12" w:rsidRPr="008446B4">
        <w:rPr>
          <w:rFonts w:ascii="Times New Roman" w:hAnsi="Times New Roman" w:cs="Times New Roman"/>
          <w:sz w:val="24"/>
          <w:szCs w:val="24"/>
        </w:rPr>
        <w:t>przebudowy</w:t>
      </w:r>
      <w:r w:rsidRPr="008446B4">
        <w:rPr>
          <w:rFonts w:ascii="Times New Roman" w:hAnsi="Times New Roman" w:cs="Times New Roman"/>
          <w:sz w:val="24"/>
          <w:szCs w:val="24"/>
        </w:rPr>
        <w:t>, a także zdobył na własną odpowiedzialność i ryzyko, wszelkie dodatkowe informacje, które mogą być konieczne do przygotowania oferty oraz zawarcia umowy i wykonania przedmiotu zamówienia. Koszty dokonania wizji lokalnej w terenie ponosi Wykonawca.</w:t>
      </w:r>
    </w:p>
    <w:p w:rsidR="005027D3" w:rsidRPr="008446B4" w:rsidRDefault="005027D3" w:rsidP="001E5E5F">
      <w:pPr>
        <w:spacing w:after="0"/>
        <w:ind w:left="708"/>
        <w:jc w:val="both"/>
        <w:rPr>
          <w:rFonts w:ascii="Times New Roman" w:hAnsi="Times New Roman" w:cs="Times New Roman"/>
          <w:sz w:val="10"/>
          <w:szCs w:val="10"/>
        </w:rPr>
      </w:pPr>
    </w:p>
    <w:p w:rsidR="005027D3" w:rsidRPr="008446B4" w:rsidRDefault="005027D3" w:rsidP="001E5E5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46B4">
        <w:rPr>
          <w:rFonts w:ascii="Times New Roman" w:hAnsi="Times New Roman" w:cs="Times New Roman"/>
          <w:sz w:val="24"/>
          <w:szCs w:val="24"/>
        </w:rPr>
        <w:t>Sposób realizacji zamówienia:</w:t>
      </w:r>
    </w:p>
    <w:p w:rsidR="005027D3" w:rsidRPr="008446B4" w:rsidRDefault="005027D3" w:rsidP="001E5E5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6B4">
        <w:rPr>
          <w:rFonts w:ascii="Times New Roman" w:hAnsi="Times New Roman" w:cs="Times New Roman"/>
          <w:sz w:val="24"/>
          <w:szCs w:val="24"/>
        </w:rPr>
        <w:t>Wykonawca zobowiązany jest prowadzić roboty w taki sposób, aby ograniczyć utrudnienia w ruchu do niezbędnego minimum oraz nie wyrządzić szkód uczestnikom ruchu drogowego. Wszelkie szkody z tytułu likwidacji szkód wyrządzonych uczestnikom ruchu drogowego poniesie Wykonawca.</w:t>
      </w:r>
    </w:p>
    <w:p w:rsidR="005027D3" w:rsidRPr="008446B4" w:rsidRDefault="005027D3" w:rsidP="001E5E5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6B4">
        <w:rPr>
          <w:rFonts w:ascii="Times New Roman" w:hAnsi="Times New Roman" w:cs="Times New Roman"/>
          <w:sz w:val="24"/>
          <w:szCs w:val="24"/>
        </w:rPr>
        <w:t>Wykonawca zobowiązany jest do opracowania tymczasowego projektu organizacji ruchu oraz oznakowania miejsca robót zgodnie z zatwierdzonym projektem organizacji ruchu.</w:t>
      </w:r>
    </w:p>
    <w:p w:rsidR="005027D3" w:rsidRPr="008446B4" w:rsidRDefault="005027D3" w:rsidP="001E5E5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6B4">
        <w:rPr>
          <w:rFonts w:ascii="Times New Roman" w:hAnsi="Times New Roman" w:cs="Times New Roman"/>
          <w:sz w:val="24"/>
          <w:szCs w:val="24"/>
        </w:rPr>
        <w:t>Wykonawca zobowiązany jest do utrzymania w należytym stanie przez cały czas wykonywania robót, tymczasowego oznakowania (wprowadzonego) na podstawie projektu organizacji ruchu.</w:t>
      </w:r>
    </w:p>
    <w:p w:rsidR="005027D3" w:rsidRPr="008446B4" w:rsidRDefault="005027D3" w:rsidP="001E5E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6B4">
        <w:rPr>
          <w:rFonts w:ascii="Times New Roman" w:eastAsia="CIDFont+F2" w:hAnsi="Times New Roman" w:cs="Times New Roman"/>
          <w:sz w:val="24"/>
          <w:szCs w:val="24"/>
        </w:rPr>
        <w:t xml:space="preserve">Wykonawca bierze na siebie pełną odpowiedzialność za wszelkie naruszenia prawa </w:t>
      </w:r>
      <w:r w:rsidRPr="008446B4">
        <w:rPr>
          <w:rFonts w:ascii="Times New Roman" w:eastAsia="CIDFont+F2" w:hAnsi="Times New Roman" w:cs="Times New Roman"/>
          <w:sz w:val="24"/>
          <w:szCs w:val="24"/>
        </w:rPr>
        <w:br/>
        <w:t>i szkody, które mogą zaistnieć w związku z realizacją zamówienia</w:t>
      </w:r>
    </w:p>
    <w:p w:rsidR="005027D3" w:rsidRPr="008446B4" w:rsidRDefault="005027D3" w:rsidP="001E5E5F">
      <w:pPr>
        <w:pStyle w:val="Akapitzlist"/>
        <w:ind w:left="1080"/>
        <w:jc w:val="both"/>
        <w:rPr>
          <w:rFonts w:ascii="Times New Roman" w:hAnsi="Times New Roman" w:cs="Times New Roman"/>
          <w:sz w:val="10"/>
          <w:szCs w:val="10"/>
        </w:rPr>
      </w:pPr>
    </w:p>
    <w:p w:rsidR="005027D3" w:rsidRPr="008446B4" w:rsidRDefault="005027D3" w:rsidP="001E5E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6B4">
        <w:rPr>
          <w:rFonts w:ascii="Times New Roman" w:hAnsi="Times New Roman" w:cs="Times New Roman"/>
          <w:sz w:val="24"/>
          <w:szCs w:val="24"/>
        </w:rPr>
        <w:t>Ubezpieczenie robót</w:t>
      </w:r>
    </w:p>
    <w:p w:rsidR="005027D3" w:rsidRPr="008446B4" w:rsidRDefault="005027D3" w:rsidP="001E5E5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6B4">
        <w:rPr>
          <w:rFonts w:ascii="Times New Roman" w:hAnsi="Times New Roman" w:cs="Times New Roman"/>
          <w:sz w:val="24"/>
          <w:szCs w:val="24"/>
        </w:rPr>
        <w:t xml:space="preserve">Wykonawca zobowiązany jest do zawarcia na własny koszt odpowiednich umów ubezpieczenia z tytułu szkód, które mogą zaistnieć w związku z określonymi zdarzeniami losowymi oraz od odpowiedzialności cywilnej na czas realizacji robót objętych umową. </w:t>
      </w:r>
    </w:p>
    <w:p w:rsidR="005027D3" w:rsidRPr="008446B4" w:rsidRDefault="005027D3" w:rsidP="001E5E5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6B4">
        <w:rPr>
          <w:rFonts w:ascii="Times New Roman" w:hAnsi="Times New Roman" w:cs="Times New Roman"/>
          <w:sz w:val="24"/>
          <w:szCs w:val="24"/>
        </w:rPr>
        <w:t xml:space="preserve">Ubezpieczeniu podlega w szczególności: </w:t>
      </w:r>
    </w:p>
    <w:p w:rsidR="005027D3" w:rsidRPr="008446B4" w:rsidRDefault="005027D3" w:rsidP="001E5E5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446B4">
        <w:rPr>
          <w:rFonts w:ascii="Times New Roman" w:hAnsi="Times New Roman" w:cs="Times New Roman"/>
          <w:sz w:val="24"/>
          <w:szCs w:val="24"/>
        </w:rPr>
        <w:t xml:space="preserve">- roboty objęte umową, urządzenia oraz wszelkie mienie ruchowe związane bezpośrednio z wykonawstwem robót, </w:t>
      </w:r>
    </w:p>
    <w:p w:rsidR="005027D3" w:rsidRPr="008446B4" w:rsidRDefault="005027D3" w:rsidP="001E5E5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446B4">
        <w:rPr>
          <w:rFonts w:ascii="Times New Roman" w:hAnsi="Times New Roman" w:cs="Times New Roman"/>
          <w:sz w:val="24"/>
          <w:szCs w:val="24"/>
        </w:rPr>
        <w:t xml:space="preserve">- odpowiedzialność cywilna za szkody oraz następstwa nieszczęśliwych wypadków dotyczące pracowników i osób trzecich, powstałe w związku </w:t>
      </w:r>
      <w:r w:rsidRPr="008446B4">
        <w:rPr>
          <w:rFonts w:ascii="Times New Roman" w:hAnsi="Times New Roman" w:cs="Times New Roman"/>
          <w:sz w:val="24"/>
          <w:szCs w:val="24"/>
        </w:rPr>
        <w:br/>
        <w:t>z prowadzonymi robotami w tym także ruchem pojazdów mechanicznych.</w:t>
      </w:r>
    </w:p>
    <w:p w:rsidR="005027D3" w:rsidRPr="008446B4" w:rsidRDefault="005027D3" w:rsidP="001E5E5F">
      <w:pPr>
        <w:pStyle w:val="Akapitzlist"/>
        <w:ind w:left="1080"/>
        <w:jc w:val="both"/>
        <w:rPr>
          <w:rFonts w:ascii="Times New Roman" w:hAnsi="Times New Roman" w:cs="Times New Roman"/>
          <w:sz w:val="10"/>
          <w:szCs w:val="10"/>
        </w:rPr>
      </w:pPr>
    </w:p>
    <w:p w:rsidR="000C23D4" w:rsidRPr="008446B4" w:rsidRDefault="000C23D4" w:rsidP="000C23D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7D3" w:rsidRPr="008446B4" w:rsidRDefault="005027D3" w:rsidP="005027D3">
      <w:pPr>
        <w:ind w:left="360" w:firstLine="348"/>
        <w:rPr>
          <w:rFonts w:ascii="Times New Roman" w:hAnsi="Times New Roman" w:cs="Times New Roman"/>
          <w:i/>
          <w:sz w:val="24"/>
          <w:szCs w:val="24"/>
        </w:rPr>
      </w:pPr>
      <w:r w:rsidRPr="008446B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027D3" w:rsidRPr="008446B4" w:rsidRDefault="005027D3" w:rsidP="00111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027D3" w:rsidRPr="008446B4" w:rsidSect="007F382F">
      <w:headerReference w:type="default" r:id="rId7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095" w:rsidRDefault="00F96095" w:rsidP="00304410">
      <w:pPr>
        <w:spacing w:after="0" w:line="240" w:lineRule="auto"/>
      </w:pPr>
      <w:r>
        <w:separator/>
      </w:r>
    </w:p>
  </w:endnote>
  <w:endnote w:type="continuationSeparator" w:id="0">
    <w:p w:rsidR="00F96095" w:rsidRDefault="00F96095" w:rsidP="0030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095" w:rsidRDefault="00F96095" w:rsidP="00304410">
      <w:pPr>
        <w:spacing w:after="0" w:line="240" w:lineRule="auto"/>
      </w:pPr>
      <w:r>
        <w:separator/>
      </w:r>
    </w:p>
  </w:footnote>
  <w:footnote w:type="continuationSeparator" w:id="0">
    <w:p w:rsidR="00F96095" w:rsidRDefault="00F96095" w:rsidP="00304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410" w:rsidRDefault="00304410">
    <w:pPr>
      <w:pStyle w:val="Nagwek"/>
    </w:pPr>
    <w:r>
      <w:t>DB.261.4.2022</w:t>
    </w:r>
    <w:r>
      <w:tab/>
    </w:r>
    <w:r>
      <w:tab/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A4E12"/>
    <w:multiLevelType w:val="hybridMultilevel"/>
    <w:tmpl w:val="B2C48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B4E48"/>
    <w:multiLevelType w:val="hybridMultilevel"/>
    <w:tmpl w:val="BCFA3876"/>
    <w:lvl w:ilvl="0" w:tplc="06F2D7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EB5E1E"/>
    <w:multiLevelType w:val="hybridMultilevel"/>
    <w:tmpl w:val="D25A74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984DB2"/>
    <w:multiLevelType w:val="hybridMultilevel"/>
    <w:tmpl w:val="B742D69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A0C417A"/>
    <w:multiLevelType w:val="hybridMultilevel"/>
    <w:tmpl w:val="6854D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20839"/>
    <w:multiLevelType w:val="hybridMultilevel"/>
    <w:tmpl w:val="37120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D078A"/>
    <w:multiLevelType w:val="hybridMultilevel"/>
    <w:tmpl w:val="E0A6D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3147C2A"/>
    <w:multiLevelType w:val="hybridMultilevel"/>
    <w:tmpl w:val="B992A1D8"/>
    <w:lvl w:ilvl="0" w:tplc="2F80BC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F475DE"/>
    <w:multiLevelType w:val="hybridMultilevel"/>
    <w:tmpl w:val="36D4EC90"/>
    <w:lvl w:ilvl="0" w:tplc="652247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3C5953"/>
    <w:multiLevelType w:val="hybridMultilevel"/>
    <w:tmpl w:val="9F70F5B2"/>
    <w:lvl w:ilvl="0" w:tplc="24DED9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246CC8"/>
    <w:multiLevelType w:val="hybridMultilevel"/>
    <w:tmpl w:val="BBEA9A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68F1CE6"/>
    <w:multiLevelType w:val="hybridMultilevel"/>
    <w:tmpl w:val="3D60F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1D0"/>
    <w:rsid w:val="000823E6"/>
    <w:rsid w:val="00097E07"/>
    <w:rsid w:val="000C23D4"/>
    <w:rsid w:val="001117FA"/>
    <w:rsid w:val="00137749"/>
    <w:rsid w:val="00161F40"/>
    <w:rsid w:val="00184735"/>
    <w:rsid w:val="001874D9"/>
    <w:rsid w:val="001B5E10"/>
    <w:rsid w:val="001E5E5F"/>
    <w:rsid w:val="002025E5"/>
    <w:rsid w:val="002449E8"/>
    <w:rsid w:val="00260A3A"/>
    <w:rsid w:val="0026139F"/>
    <w:rsid w:val="00304410"/>
    <w:rsid w:val="003326F9"/>
    <w:rsid w:val="00340F12"/>
    <w:rsid w:val="00385395"/>
    <w:rsid w:val="0039273A"/>
    <w:rsid w:val="004973A4"/>
    <w:rsid w:val="004B0D5B"/>
    <w:rsid w:val="004B52C6"/>
    <w:rsid w:val="004B7087"/>
    <w:rsid w:val="004F51F4"/>
    <w:rsid w:val="004F7C14"/>
    <w:rsid w:val="005027D3"/>
    <w:rsid w:val="005129A4"/>
    <w:rsid w:val="005C7108"/>
    <w:rsid w:val="006369A0"/>
    <w:rsid w:val="00637DAC"/>
    <w:rsid w:val="006420AE"/>
    <w:rsid w:val="006C4D5C"/>
    <w:rsid w:val="006F1E4C"/>
    <w:rsid w:val="006F3A13"/>
    <w:rsid w:val="007228A6"/>
    <w:rsid w:val="007305F1"/>
    <w:rsid w:val="007931D0"/>
    <w:rsid w:val="007F382F"/>
    <w:rsid w:val="0082130C"/>
    <w:rsid w:val="00834F1F"/>
    <w:rsid w:val="008446B4"/>
    <w:rsid w:val="008A5B56"/>
    <w:rsid w:val="008E0343"/>
    <w:rsid w:val="00916AD8"/>
    <w:rsid w:val="00941AB4"/>
    <w:rsid w:val="009B732C"/>
    <w:rsid w:val="00A463FD"/>
    <w:rsid w:val="00A72F67"/>
    <w:rsid w:val="00A84880"/>
    <w:rsid w:val="00AB5887"/>
    <w:rsid w:val="00AE3F09"/>
    <w:rsid w:val="00B46EDD"/>
    <w:rsid w:val="00B544A3"/>
    <w:rsid w:val="00B72DC5"/>
    <w:rsid w:val="00C801D9"/>
    <w:rsid w:val="00CA464B"/>
    <w:rsid w:val="00CB0E94"/>
    <w:rsid w:val="00D803EC"/>
    <w:rsid w:val="00DD63A5"/>
    <w:rsid w:val="00E01D0E"/>
    <w:rsid w:val="00E31D8E"/>
    <w:rsid w:val="00ED238F"/>
    <w:rsid w:val="00EF6EA4"/>
    <w:rsid w:val="00F96095"/>
    <w:rsid w:val="00FB029A"/>
    <w:rsid w:val="00FB709D"/>
    <w:rsid w:val="00FF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212A"/>
  <w15:docId w15:val="{983BC5E4-5566-49BB-9995-AFB818DF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8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4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D5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04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410"/>
  </w:style>
  <w:style w:type="paragraph" w:styleId="Stopka">
    <w:name w:val="footer"/>
    <w:basedOn w:val="Normalny"/>
    <w:link w:val="StopkaZnak"/>
    <w:uiPriority w:val="99"/>
    <w:unhideWhenUsed/>
    <w:rsid w:val="00304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annalueck</dc:creator>
  <cp:keywords/>
  <dc:description/>
  <cp:lastModifiedBy>danielbaszynski</cp:lastModifiedBy>
  <cp:revision>51</cp:revision>
  <cp:lastPrinted>2021-04-30T08:46:00Z</cp:lastPrinted>
  <dcterms:created xsi:type="dcterms:W3CDTF">2021-03-30T12:07:00Z</dcterms:created>
  <dcterms:modified xsi:type="dcterms:W3CDTF">2022-06-23T09:03:00Z</dcterms:modified>
</cp:coreProperties>
</file>