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6A3" w:rsidRPr="0030077A" w:rsidRDefault="008226A3" w:rsidP="008226A3">
      <w:pPr>
        <w:pStyle w:val="Bezodstpw"/>
        <w:jc w:val="right"/>
        <w:rPr>
          <w:rFonts w:asciiTheme="minorHAnsi" w:hAnsiTheme="minorHAnsi" w:cstheme="minorHAnsi"/>
          <w:sz w:val="20"/>
          <w:szCs w:val="20"/>
        </w:rPr>
      </w:pPr>
      <w:r w:rsidRPr="0030077A">
        <w:rPr>
          <w:rFonts w:asciiTheme="minorHAnsi" w:hAnsiTheme="minorHAnsi" w:cstheme="minorHAnsi"/>
          <w:sz w:val="20"/>
          <w:szCs w:val="20"/>
        </w:rPr>
        <w:t xml:space="preserve">Załącznik nr </w:t>
      </w:r>
      <w:r w:rsidR="008A7267" w:rsidRPr="0030077A">
        <w:rPr>
          <w:rFonts w:asciiTheme="minorHAnsi" w:hAnsiTheme="minorHAnsi" w:cstheme="minorHAnsi"/>
          <w:sz w:val="20"/>
          <w:szCs w:val="20"/>
        </w:rPr>
        <w:t>2</w:t>
      </w:r>
      <w:r w:rsidR="00AD14BA">
        <w:rPr>
          <w:rFonts w:asciiTheme="minorHAnsi" w:hAnsiTheme="minorHAnsi" w:cstheme="minorHAnsi"/>
          <w:sz w:val="20"/>
          <w:szCs w:val="20"/>
        </w:rPr>
        <w:t xml:space="preserve"> do SIWZ</w:t>
      </w:r>
    </w:p>
    <w:p w:rsidR="008226A3" w:rsidRDefault="008226A3" w:rsidP="008226A3">
      <w:pPr>
        <w:pStyle w:val="Bezodstpw"/>
        <w:rPr>
          <w:rFonts w:asciiTheme="minorHAnsi" w:hAnsiTheme="minorHAnsi" w:cstheme="minorHAnsi"/>
          <w:sz w:val="20"/>
          <w:szCs w:val="20"/>
        </w:rPr>
      </w:pPr>
    </w:p>
    <w:p w:rsidR="00082044" w:rsidRPr="0030077A" w:rsidRDefault="00082044" w:rsidP="008226A3">
      <w:pPr>
        <w:pStyle w:val="Bezodstpw"/>
        <w:rPr>
          <w:rFonts w:asciiTheme="minorHAnsi" w:hAnsiTheme="minorHAnsi" w:cstheme="minorHAnsi"/>
          <w:sz w:val="20"/>
          <w:szCs w:val="20"/>
        </w:rPr>
      </w:pPr>
    </w:p>
    <w:p w:rsidR="008226A3" w:rsidRPr="0030077A" w:rsidRDefault="008226A3" w:rsidP="008226A3">
      <w:pPr>
        <w:pStyle w:val="Bezodstpw"/>
        <w:jc w:val="center"/>
        <w:rPr>
          <w:rFonts w:asciiTheme="minorHAnsi" w:hAnsiTheme="minorHAnsi" w:cstheme="minorHAnsi"/>
          <w:sz w:val="20"/>
          <w:szCs w:val="20"/>
        </w:rPr>
      </w:pPr>
      <w:r w:rsidRPr="0030077A">
        <w:rPr>
          <w:rFonts w:asciiTheme="minorHAnsi" w:hAnsiTheme="minorHAnsi" w:cstheme="minorHAnsi"/>
          <w:sz w:val="20"/>
          <w:szCs w:val="20"/>
        </w:rPr>
        <w:t>Szczegółowy opis przedmiotu zamówienia</w:t>
      </w:r>
    </w:p>
    <w:p w:rsidR="008226A3" w:rsidRPr="0030077A" w:rsidRDefault="008226A3" w:rsidP="008226A3">
      <w:pPr>
        <w:pStyle w:val="Bezodstpw"/>
        <w:rPr>
          <w:rFonts w:asciiTheme="minorHAnsi" w:hAnsiTheme="minorHAnsi" w:cstheme="minorHAnsi"/>
          <w:sz w:val="20"/>
          <w:szCs w:val="20"/>
        </w:rPr>
      </w:pPr>
    </w:p>
    <w:p w:rsidR="008226A3" w:rsidRPr="0030077A" w:rsidRDefault="008226A3" w:rsidP="008226A3">
      <w:pPr>
        <w:pStyle w:val="Bezodstpw"/>
        <w:rPr>
          <w:rFonts w:asciiTheme="minorHAnsi" w:hAnsiTheme="minorHAnsi" w:cstheme="minorHAnsi"/>
          <w:sz w:val="20"/>
          <w:szCs w:val="20"/>
        </w:rPr>
      </w:pPr>
      <w:r w:rsidRPr="0030077A">
        <w:rPr>
          <w:rFonts w:asciiTheme="minorHAnsi" w:hAnsiTheme="minorHAnsi" w:cstheme="minorHAnsi"/>
          <w:sz w:val="20"/>
          <w:szCs w:val="20"/>
        </w:rPr>
        <w:t>Uwagi i objaśnienia dotyczące wszystkich zadań:</w:t>
      </w:r>
    </w:p>
    <w:p w:rsidR="008226A3" w:rsidRPr="0030077A" w:rsidRDefault="008226A3" w:rsidP="008226A3">
      <w:pPr>
        <w:pStyle w:val="Bezodstpw"/>
        <w:jc w:val="both"/>
        <w:rPr>
          <w:rFonts w:asciiTheme="minorHAnsi" w:hAnsiTheme="minorHAnsi" w:cstheme="minorHAnsi"/>
          <w:sz w:val="20"/>
          <w:szCs w:val="20"/>
        </w:rPr>
      </w:pPr>
    </w:p>
    <w:p w:rsidR="008226A3" w:rsidRPr="0030077A" w:rsidRDefault="008226A3" w:rsidP="008226A3">
      <w:pPr>
        <w:pStyle w:val="Bezodstpw"/>
        <w:numPr>
          <w:ilvl w:val="0"/>
          <w:numId w:val="1"/>
        </w:numPr>
        <w:ind w:left="284" w:hanging="284"/>
        <w:jc w:val="both"/>
        <w:rPr>
          <w:rFonts w:asciiTheme="minorHAnsi" w:hAnsiTheme="minorHAnsi" w:cstheme="minorHAnsi"/>
          <w:sz w:val="20"/>
          <w:szCs w:val="20"/>
        </w:rPr>
      </w:pPr>
      <w:r w:rsidRPr="0030077A">
        <w:rPr>
          <w:rFonts w:asciiTheme="minorHAnsi" w:hAnsiTheme="minorHAnsi" w:cstheme="minorHAnsi"/>
          <w:sz w:val="20"/>
          <w:szCs w:val="20"/>
        </w:rPr>
        <w:t>Wykonawca zobowiązany jest do podania parametrów w jednostkach wskazanych w niniejszym opisie.</w:t>
      </w:r>
    </w:p>
    <w:p w:rsidR="008226A3" w:rsidRPr="0030077A" w:rsidRDefault="008226A3" w:rsidP="008226A3">
      <w:pPr>
        <w:pStyle w:val="Bezodstpw"/>
        <w:numPr>
          <w:ilvl w:val="0"/>
          <w:numId w:val="1"/>
        </w:numPr>
        <w:ind w:left="284" w:hanging="284"/>
        <w:jc w:val="both"/>
        <w:rPr>
          <w:rFonts w:asciiTheme="minorHAnsi" w:hAnsiTheme="minorHAnsi" w:cstheme="minorHAnsi"/>
          <w:sz w:val="20"/>
          <w:szCs w:val="20"/>
        </w:rPr>
      </w:pPr>
      <w:r w:rsidRPr="0030077A">
        <w:rPr>
          <w:rFonts w:asciiTheme="minorHAnsi" w:hAnsiTheme="minorHAnsi" w:cstheme="minorHAnsi"/>
          <w:sz w:val="20"/>
          <w:szCs w:val="20"/>
        </w:rPr>
        <w:t xml:space="preserve">Wykonawca gwarantuje niniejszym, że sprzęt jest fabrycznie nowy (rok </w:t>
      </w:r>
      <w:r w:rsidR="009806EE">
        <w:rPr>
          <w:rFonts w:asciiTheme="minorHAnsi" w:hAnsiTheme="minorHAnsi" w:cstheme="minorHAnsi"/>
          <w:sz w:val="20"/>
          <w:szCs w:val="20"/>
        </w:rPr>
        <w:t>produkcji: nie wcześniej niż 2020)</w:t>
      </w:r>
      <w:r w:rsidRPr="0030077A">
        <w:rPr>
          <w:rFonts w:asciiTheme="minorHAnsi" w:hAnsiTheme="minorHAnsi" w:cstheme="minorHAnsi"/>
          <w:sz w:val="20"/>
          <w:szCs w:val="20"/>
        </w:rPr>
        <w:t xml:space="preserve">, nieużywany, kompletny i do jego uruchomienia oraz stosowania zgodnie z przeznaczeniem nie jest konieczny zakup dodatkowych elementów i akcesoriów. Żaden </w:t>
      </w:r>
      <w:r w:rsidR="00FC5049">
        <w:rPr>
          <w:rFonts w:asciiTheme="minorHAnsi" w:hAnsiTheme="minorHAnsi" w:cstheme="minorHAnsi"/>
          <w:sz w:val="20"/>
          <w:szCs w:val="20"/>
        </w:rPr>
        <w:t>sprzęt</w:t>
      </w:r>
      <w:r w:rsidRPr="0030077A">
        <w:rPr>
          <w:rFonts w:asciiTheme="minorHAnsi" w:hAnsiTheme="minorHAnsi" w:cstheme="minorHAnsi"/>
          <w:sz w:val="20"/>
          <w:szCs w:val="20"/>
        </w:rPr>
        <w:t xml:space="preserve"> ani jego część składowa, wyposażenie, itd. nie jest sprzętem rekondycjonowanym, powystawowym i nie był wykorzystywany wcześniej przez innego użytkownika.</w:t>
      </w:r>
    </w:p>
    <w:p w:rsidR="008226A3" w:rsidRDefault="008226A3"/>
    <w:p w:rsidR="00560A03" w:rsidRPr="00D6143E" w:rsidRDefault="006762F3" w:rsidP="00D6143E">
      <w:pPr>
        <w:suppressAutoHyphens w:val="0"/>
        <w:contextualSpacing/>
        <w:jc w:val="center"/>
        <w:rPr>
          <w:rFonts w:asciiTheme="minorHAnsi" w:hAnsiTheme="minorHAnsi" w:cstheme="minorHAnsi"/>
          <w:b/>
          <w:sz w:val="20"/>
          <w:szCs w:val="20"/>
        </w:rPr>
      </w:pPr>
      <w:r w:rsidRPr="00B625E8">
        <w:rPr>
          <w:rFonts w:asciiTheme="minorHAnsi" w:hAnsiTheme="minorHAnsi" w:cstheme="minorHAnsi"/>
          <w:b/>
          <w:sz w:val="20"/>
          <w:szCs w:val="20"/>
        </w:rPr>
        <w:t xml:space="preserve">Zadanie nr </w:t>
      </w:r>
      <w:r w:rsidR="00B42B35">
        <w:rPr>
          <w:rFonts w:asciiTheme="minorHAnsi" w:hAnsiTheme="minorHAnsi" w:cstheme="minorHAnsi"/>
          <w:b/>
          <w:sz w:val="20"/>
          <w:szCs w:val="20"/>
        </w:rPr>
        <w:t>1</w:t>
      </w:r>
      <w:r w:rsidR="00560A03" w:rsidRPr="00B625E8">
        <w:rPr>
          <w:rFonts w:asciiTheme="minorHAnsi" w:hAnsiTheme="minorHAnsi" w:cstheme="minorHAnsi"/>
          <w:b/>
          <w:sz w:val="20"/>
          <w:szCs w:val="20"/>
        </w:rPr>
        <w:t xml:space="preserve"> –</w:t>
      </w:r>
      <w:r w:rsidR="000B2FF4">
        <w:rPr>
          <w:rFonts w:asciiTheme="minorHAnsi" w:hAnsiTheme="minorHAnsi" w:cstheme="minorHAnsi"/>
          <w:b/>
          <w:sz w:val="20"/>
          <w:szCs w:val="20"/>
        </w:rPr>
        <w:t xml:space="preserve"> aparat do EKG (6 szt.)</w:t>
      </w:r>
    </w:p>
    <w:p w:rsidR="00560A03" w:rsidRPr="00B07C37" w:rsidRDefault="00560A03" w:rsidP="00560A03">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560A03" w:rsidRPr="00B07C37" w:rsidTr="00C81E5E">
        <w:trPr>
          <w:trHeight w:val="284"/>
          <w:jc w:val="center"/>
        </w:trPr>
        <w:tc>
          <w:tcPr>
            <w:tcW w:w="2263" w:type="dxa"/>
          </w:tcPr>
          <w:p w:rsidR="00560A03" w:rsidRPr="00B07C37" w:rsidRDefault="00560A03" w:rsidP="00C81E5E">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560A03" w:rsidRPr="00B07C37" w:rsidRDefault="00560A03" w:rsidP="00C81E5E">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560A03" w:rsidRPr="00B07C37" w:rsidRDefault="00560A03" w:rsidP="00C81E5E">
            <w:pPr>
              <w:pStyle w:val="Bezodstpw"/>
              <w:rPr>
                <w:rFonts w:asciiTheme="minorHAnsi" w:hAnsiTheme="minorHAnsi" w:cstheme="minorHAnsi"/>
                <w:sz w:val="20"/>
                <w:szCs w:val="20"/>
              </w:rPr>
            </w:pPr>
          </w:p>
        </w:tc>
      </w:tr>
      <w:tr w:rsidR="00560A03" w:rsidRPr="00B07C37" w:rsidTr="00C81E5E">
        <w:trPr>
          <w:trHeight w:val="284"/>
          <w:jc w:val="center"/>
        </w:trPr>
        <w:tc>
          <w:tcPr>
            <w:tcW w:w="2263" w:type="dxa"/>
          </w:tcPr>
          <w:p w:rsidR="00560A03" w:rsidRPr="00B07C37" w:rsidRDefault="00560A03" w:rsidP="00C81E5E">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560A03" w:rsidRPr="00B07C37" w:rsidRDefault="00560A03" w:rsidP="00C81E5E">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560A03" w:rsidRPr="00B07C37" w:rsidRDefault="00560A03" w:rsidP="00C81E5E">
            <w:pPr>
              <w:pStyle w:val="Bezodstpw"/>
              <w:rPr>
                <w:rFonts w:asciiTheme="minorHAnsi" w:hAnsiTheme="minorHAnsi" w:cstheme="minorHAnsi"/>
                <w:sz w:val="20"/>
                <w:szCs w:val="20"/>
              </w:rPr>
            </w:pPr>
          </w:p>
        </w:tc>
      </w:tr>
      <w:tr w:rsidR="00560A03" w:rsidRPr="00B07C37" w:rsidTr="00C81E5E">
        <w:trPr>
          <w:trHeight w:val="284"/>
          <w:jc w:val="center"/>
        </w:trPr>
        <w:tc>
          <w:tcPr>
            <w:tcW w:w="2263" w:type="dxa"/>
          </w:tcPr>
          <w:p w:rsidR="00560A03" w:rsidRPr="00B07C37" w:rsidRDefault="00560A03" w:rsidP="00C81E5E">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560A03" w:rsidRPr="00B07C37" w:rsidRDefault="00560A03" w:rsidP="00C81E5E">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560A03" w:rsidRPr="00B07C37" w:rsidRDefault="00560A03" w:rsidP="00C81E5E">
            <w:pPr>
              <w:pStyle w:val="Bezodstpw"/>
              <w:rPr>
                <w:rFonts w:asciiTheme="minorHAnsi" w:hAnsiTheme="minorHAnsi" w:cstheme="minorHAnsi"/>
                <w:sz w:val="20"/>
                <w:szCs w:val="20"/>
              </w:rPr>
            </w:pPr>
          </w:p>
        </w:tc>
      </w:tr>
      <w:tr w:rsidR="00560A03" w:rsidRPr="00B07C37" w:rsidTr="00C81E5E">
        <w:trPr>
          <w:trHeight w:val="284"/>
          <w:jc w:val="center"/>
        </w:trPr>
        <w:tc>
          <w:tcPr>
            <w:tcW w:w="2263" w:type="dxa"/>
          </w:tcPr>
          <w:p w:rsidR="00560A03" w:rsidRPr="00B07C37" w:rsidRDefault="00560A03" w:rsidP="00C81E5E">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560A03" w:rsidRPr="00B07C37" w:rsidRDefault="00560A03" w:rsidP="00C81E5E">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560A03" w:rsidRPr="00B07C37" w:rsidRDefault="00560A03" w:rsidP="00C81E5E">
            <w:pPr>
              <w:pStyle w:val="Bezodstpw"/>
              <w:rPr>
                <w:rFonts w:asciiTheme="minorHAnsi" w:hAnsiTheme="minorHAnsi" w:cstheme="minorHAnsi"/>
                <w:sz w:val="20"/>
                <w:szCs w:val="20"/>
              </w:rPr>
            </w:pPr>
          </w:p>
        </w:tc>
      </w:tr>
    </w:tbl>
    <w:p w:rsidR="00560A03" w:rsidRPr="00B07C37" w:rsidRDefault="00560A03" w:rsidP="00560A03">
      <w:pPr>
        <w:rPr>
          <w:rFonts w:asciiTheme="minorHAnsi" w:hAnsiTheme="minorHAnsi" w:cstheme="minorHAnsi"/>
          <w:b/>
          <w:sz w:val="20"/>
          <w:szCs w:val="20"/>
        </w:rPr>
      </w:pPr>
    </w:p>
    <w:p w:rsidR="00560A03" w:rsidRPr="00B07C37" w:rsidRDefault="00560A03" w:rsidP="00560A03">
      <w:pPr>
        <w:rPr>
          <w:rFonts w:asciiTheme="minorHAnsi" w:hAnsiTheme="minorHAnsi" w:cstheme="minorHAnsi"/>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560A03" w:rsidRPr="00D95E07" w:rsidTr="00C81E5E">
        <w:trPr>
          <w:trHeight w:val="780"/>
          <w:jc w:val="center"/>
        </w:trPr>
        <w:tc>
          <w:tcPr>
            <w:tcW w:w="562" w:type="dxa"/>
            <w:vAlign w:val="center"/>
          </w:tcPr>
          <w:p w:rsidR="00560A03" w:rsidRPr="00D95E07" w:rsidRDefault="00560A03" w:rsidP="00C81E5E">
            <w:pPr>
              <w:jc w:val="center"/>
              <w:rPr>
                <w:rFonts w:asciiTheme="minorHAnsi" w:hAnsiTheme="minorHAnsi" w:cstheme="minorHAnsi"/>
                <w:b/>
                <w:sz w:val="18"/>
                <w:szCs w:val="18"/>
              </w:rPr>
            </w:pPr>
            <w:r w:rsidRPr="00D95E07">
              <w:rPr>
                <w:rFonts w:asciiTheme="minorHAnsi" w:hAnsiTheme="minorHAnsi" w:cstheme="minorHAnsi"/>
                <w:b/>
                <w:sz w:val="18"/>
                <w:szCs w:val="18"/>
              </w:rPr>
              <w:t>L.p.</w:t>
            </w:r>
          </w:p>
        </w:tc>
        <w:tc>
          <w:tcPr>
            <w:tcW w:w="4111" w:type="dxa"/>
            <w:vAlign w:val="center"/>
          </w:tcPr>
          <w:p w:rsidR="00560A03" w:rsidRPr="00D95E07" w:rsidRDefault="00560A03" w:rsidP="00C81E5E">
            <w:pPr>
              <w:jc w:val="center"/>
              <w:rPr>
                <w:rFonts w:asciiTheme="minorHAnsi" w:eastAsia="Arial Unicode MS" w:hAnsiTheme="minorHAnsi" w:cstheme="minorHAnsi"/>
                <w:b/>
                <w:bCs/>
                <w:sz w:val="18"/>
                <w:szCs w:val="18"/>
              </w:rPr>
            </w:pPr>
            <w:r w:rsidRPr="00D95E07">
              <w:rPr>
                <w:rFonts w:asciiTheme="minorHAnsi" w:hAnsiTheme="minorHAnsi" w:cstheme="minorHAnsi"/>
                <w:b/>
                <w:sz w:val="18"/>
                <w:szCs w:val="18"/>
              </w:rPr>
              <w:t>Parametry wymagane</w:t>
            </w:r>
          </w:p>
        </w:tc>
        <w:tc>
          <w:tcPr>
            <w:tcW w:w="1417" w:type="dxa"/>
            <w:vAlign w:val="center"/>
          </w:tcPr>
          <w:p w:rsidR="00560A03" w:rsidRPr="00D95E07" w:rsidRDefault="00560A03" w:rsidP="00C81E5E">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Wymóg</w:t>
            </w:r>
          </w:p>
        </w:tc>
        <w:tc>
          <w:tcPr>
            <w:tcW w:w="2131" w:type="dxa"/>
            <w:vAlign w:val="center"/>
          </w:tcPr>
          <w:p w:rsidR="00560A03" w:rsidRPr="00D95E07" w:rsidRDefault="00560A03" w:rsidP="00C81E5E">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Parametry oceniane</w:t>
            </w:r>
          </w:p>
        </w:tc>
        <w:tc>
          <w:tcPr>
            <w:tcW w:w="2122" w:type="dxa"/>
            <w:vAlign w:val="center"/>
          </w:tcPr>
          <w:p w:rsidR="00560A03" w:rsidRPr="00D95E07" w:rsidRDefault="00560A03" w:rsidP="00C81E5E">
            <w:pPr>
              <w:spacing w:before="40"/>
              <w:jc w:val="center"/>
              <w:rPr>
                <w:rFonts w:asciiTheme="minorHAnsi" w:hAnsiTheme="minorHAnsi" w:cstheme="minorHAnsi"/>
                <w:sz w:val="18"/>
                <w:szCs w:val="18"/>
              </w:rPr>
            </w:pPr>
            <w:r w:rsidRPr="00D95E07">
              <w:rPr>
                <w:rFonts w:asciiTheme="minorHAnsi" w:eastAsia="Arial Unicode MS" w:hAnsiTheme="minorHAnsi" w:cstheme="minorHAnsi"/>
                <w:b/>
                <w:bCs/>
                <w:sz w:val="18"/>
                <w:szCs w:val="18"/>
              </w:rPr>
              <w:t xml:space="preserve">Oferowane parametry  </w:t>
            </w: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 xml:space="preserve">Aparat 12-kanałowy do wydruku i zapisu z 12 </w:t>
            </w:r>
            <w:r>
              <w:rPr>
                <w:rFonts w:asciiTheme="minorHAnsi" w:hAnsiTheme="minorHAnsi" w:cstheme="minorHAnsi"/>
                <w:sz w:val="18"/>
                <w:szCs w:val="18"/>
                <w:lang w:eastAsia="en-US"/>
              </w:rPr>
              <w:t>o</w:t>
            </w:r>
            <w:r w:rsidRPr="00A97FDA">
              <w:rPr>
                <w:rFonts w:asciiTheme="minorHAnsi" w:hAnsiTheme="minorHAnsi" w:cstheme="minorHAnsi"/>
                <w:sz w:val="18"/>
                <w:szCs w:val="18"/>
                <w:lang w:eastAsia="en-US"/>
              </w:rPr>
              <w:t>dprowadzeń</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bCs/>
                <w:sz w:val="18"/>
                <w:szCs w:val="18"/>
                <w:lang w:eastAsia="en-US"/>
              </w:rPr>
            </w:pPr>
            <w:r w:rsidRPr="00A97FDA">
              <w:rPr>
                <w:rFonts w:asciiTheme="minorHAnsi" w:hAnsiTheme="minorHAnsi" w:cstheme="minorHAnsi"/>
                <w:bCs/>
                <w:sz w:val="18"/>
                <w:szCs w:val="18"/>
                <w:lang w:eastAsia="en-US"/>
              </w:rPr>
              <w:t>Kolorowy ekran graficzny-dotykowy LCD z możliwością podglądu 3, 6, 12 odprowadzeń (oraz informacjami tekstowymi o parametrach zapisu i  wydruku oraz kontakcie każdej elektrody ze skórą)</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Wymiar ekranu  min.</w:t>
            </w:r>
            <w:smartTag w:uri="urn:schemas-microsoft-com:office:smarttags" w:element="metricconverter">
              <w:smartTagPr>
                <w:attr w:name="ProductID" w:val="5,7”"/>
              </w:smartTagPr>
              <w:r w:rsidRPr="00A97FDA">
                <w:rPr>
                  <w:rFonts w:asciiTheme="minorHAnsi" w:hAnsiTheme="minorHAnsi" w:cstheme="minorHAnsi"/>
                  <w:sz w:val="18"/>
                  <w:szCs w:val="18"/>
                  <w:lang w:eastAsia="en-US"/>
                </w:rPr>
                <w:t>5,7”</w:t>
              </w:r>
            </w:smartTag>
            <w:r w:rsidRPr="00A97FDA">
              <w:rPr>
                <w:rFonts w:asciiTheme="minorHAnsi" w:hAnsiTheme="minorHAnsi" w:cstheme="minorHAnsi"/>
                <w:sz w:val="18"/>
                <w:szCs w:val="18"/>
                <w:lang w:eastAsia="en-US"/>
              </w:rPr>
              <w:t xml:space="preserve"> z 3,4,6,lub 12 odprowadzeń</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Pr>
                <w:rFonts w:asciiTheme="minorHAnsi" w:hAnsiTheme="minorHAnsi" w:cstheme="minorHAnsi"/>
                <w:sz w:val="18"/>
                <w:szCs w:val="18"/>
                <w:lang w:eastAsia="en-US"/>
              </w:rPr>
              <w:t xml:space="preserve">Rozdzielczość ekranu min. </w:t>
            </w:r>
            <w:r w:rsidRPr="00A97FDA">
              <w:rPr>
                <w:rFonts w:asciiTheme="minorHAnsi" w:hAnsiTheme="minorHAnsi" w:cstheme="minorHAnsi"/>
                <w:sz w:val="18"/>
                <w:szCs w:val="18"/>
                <w:lang w:eastAsia="en-US"/>
              </w:rPr>
              <w:t xml:space="preserve">320 </w:t>
            </w:r>
            <w:r>
              <w:rPr>
                <w:rFonts w:asciiTheme="minorHAnsi" w:hAnsiTheme="minorHAnsi" w:cstheme="minorHAnsi"/>
                <w:sz w:val="18"/>
                <w:szCs w:val="18"/>
                <w:lang w:eastAsia="en-US"/>
              </w:rPr>
              <w:t>x 240</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 xml:space="preserve">Klawiatura kombinowana alfanumeryczna i funkcyjna ekran dotykowy </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 xml:space="preserve">Kontrola kontaktu każdej elektrody ze skórą </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 xml:space="preserve">Zasilanie sieciowo-akumulatorowe </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813308" w:rsidRDefault="000B2FF4" w:rsidP="000B2FF4">
            <w:pPr>
              <w:spacing w:line="256" w:lineRule="auto"/>
              <w:rPr>
                <w:rFonts w:asciiTheme="minorHAnsi" w:hAnsiTheme="minorHAnsi" w:cstheme="minorHAnsi"/>
                <w:sz w:val="18"/>
                <w:szCs w:val="18"/>
                <w:lang w:eastAsia="en-US"/>
              </w:rPr>
            </w:pPr>
            <w:r w:rsidRPr="00813308">
              <w:rPr>
                <w:rFonts w:asciiTheme="minorHAnsi" w:hAnsiTheme="minorHAnsi" w:cstheme="minorHAnsi"/>
                <w:sz w:val="18"/>
                <w:szCs w:val="18"/>
                <w:lang w:eastAsia="en-US"/>
              </w:rPr>
              <w:t>Waga max</w:t>
            </w:r>
            <w:r>
              <w:rPr>
                <w:rFonts w:asciiTheme="minorHAnsi" w:hAnsiTheme="minorHAnsi" w:cstheme="minorHAnsi"/>
                <w:sz w:val="18"/>
                <w:szCs w:val="18"/>
                <w:lang w:eastAsia="en-US"/>
              </w:rPr>
              <w:t>.4,0</w:t>
            </w:r>
            <w:r w:rsidRPr="00813308">
              <w:rPr>
                <w:rFonts w:asciiTheme="minorHAnsi" w:hAnsiTheme="minorHAnsi" w:cstheme="minorHAnsi"/>
                <w:sz w:val="18"/>
                <w:szCs w:val="18"/>
                <w:lang w:eastAsia="en-US"/>
              </w:rPr>
              <w:t xml:space="preserve"> kg (z wbudowanym akumulatorem)</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r>
              <w:rPr>
                <w:rFonts w:asciiTheme="minorHAnsi" w:hAnsiTheme="minorHAnsi" w:cstheme="minorHAnsi"/>
                <w:sz w:val="18"/>
                <w:szCs w:val="18"/>
              </w:rPr>
              <w:t>, podać</w:t>
            </w:r>
          </w:p>
        </w:tc>
        <w:tc>
          <w:tcPr>
            <w:tcW w:w="2131" w:type="dxa"/>
          </w:tcPr>
          <w:p w:rsidR="000B2FF4" w:rsidRPr="000E493D" w:rsidRDefault="000B2FF4" w:rsidP="000B2FF4">
            <w:pPr>
              <w:jc w:val="center"/>
              <w:rPr>
                <w:rFonts w:asciiTheme="minorHAnsi" w:hAnsiTheme="minorHAnsi" w:cstheme="minorHAnsi"/>
                <w:sz w:val="18"/>
                <w:szCs w:val="18"/>
              </w:rPr>
            </w:pPr>
            <w:r>
              <w:rPr>
                <w:rFonts w:asciiTheme="minorHAnsi" w:hAnsiTheme="minorHAnsi" w:cstheme="minorHAnsi"/>
                <w:sz w:val="18"/>
                <w:szCs w:val="18"/>
              </w:rPr>
              <w:t>&lt; 4 kg</w:t>
            </w:r>
            <w:r w:rsidRPr="000E493D">
              <w:rPr>
                <w:rFonts w:asciiTheme="minorHAnsi" w:hAnsiTheme="minorHAnsi" w:cstheme="minorHAnsi"/>
                <w:sz w:val="18"/>
                <w:szCs w:val="18"/>
              </w:rPr>
              <w:t xml:space="preserve"> – 2 pkt</w:t>
            </w:r>
          </w:p>
          <w:p w:rsidR="000B2FF4" w:rsidRPr="0006587B" w:rsidRDefault="000B2FF4" w:rsidP="000B2FF4">
            <w:pPr>
              <w:spacing w:before="60" w:after="60"/>
              <w:jc w:val="center"/>
              <w:rPr>
                <w:rFonts w:asciiTheme="minorHAnsi" w:hAnsiTheme="minorHAnsi" w:cstheme="minorHAnsi"/>
                <w:sz w:val="18"/>
                <w:szCs w:val="18"/>
              </w:rPr>
            </w:pPr>
            <w:r>
              <w:rPr>
                <w:rFonts w:asciiTheme="minorHAnsi" w:hAnsiTheme="minorHAnsi" w:cstheme="minorHAnsi"/>
                <w:sz w:val="18"/>
                <w:szCs w:val="18"/>
              </w:rPr>
              <w:t>≥ 4 kg</w:t>
            </w:r>
            <w:r w:rsidRPr="000E493D">
              <w:rPr>
                <w:rFonts w:asciiTheme="minorHAnsi" w:hAnsiTheme="minorHAnsi" w:cstheme="minorHAnsi"/>
                <w:sz w:val="18"/>
                <w:szCs w:val="18"/>
              </w:rPr>
              <w:t xml:space="preserve"> – 0 pkt</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813308" w:rsidRDefault="000B2FF4" w:rsidP="000B2FF4">
            <w:pPr>
              <w:spacing w:line="256" w:lineRule="auto"/>
              <w:rPr>
                <w:rFonts w:asciiTheme="minorHAnsi" w:hAnsiTheme="minorHAnsi" w:cstheme="minorHAnsi"/>
                <w:sz w:val="18"/>
                <w:szCs w:val="18"/>
                <w:lang w:eastAsia="en-US"/>
              </w:rPr>
            </w:pPr>
            <w:r w:rsidRPr="00813308">
              <w:rPr>
                <w:rFonts w:asciiTheme="minorHAnsi" w:hAnsiTheme="minorHAnsi" w:cstheme="minorHAnsi"/>
                <w:sz w:val="18"/>
                <w:szCs w:val="18"/>
                <w:lang w:eastAsia="en-US"/>
              </w:rPr>
              <w:t xml:space="preserve">Wydajność akumulatora  min. </w:t>
            </w:r>
            <w:r>
              <w:rPr>
                <w:rFonts w:asciiTheme="minorHAnsi" w:hAnsiTheme="minorHAnsi" w:cstheme="minorHAnsi"/>
                <w:sz w:val="18"/>
                <w:szCs w:val="18"/>
                <w:lang w:eastAsia="en-US"/>
              </w:rPr>
              <w:t>6</w:t>
            </w:r>
            <w:r w:rsidRPr="00813308">
              <w:rPr>
                <w:rFonts w:asciiTheme="minorHAnsi" w:hAnsiTheme="minorHAnsi" w:cstheme="minorHAnsi"/>
                <w:sz w:val="18"/>
                <w:szCs w:val="18"/>
                <w:lang w:eastAsia="en-US"/>
              </w:rPr>
              <w:t>0 min. ciągłego zapisu,  min. 15 m</w:t>
            </w:r>
            <w:r>
              <w:rPr>
                <w:rFonts w:asciiTheme="minorHAnsi" w:hAnsiTheme="minorHAnsi" w:cstheme="minorHAnsi"/>
                <w:sz w:val="18"/>
                <w:szCs w:val="18"/>
                <w:lang w:eastAsia="en-US"/>
              </w:rPr>
              <w:t>in.</w:t>
            </w:r>
            <w:r w:rsidRPr="00813308">
              <w:rPr>
                <w:rFonts w:asciiTheme="minorHAnsi" w:hAnsiTheme="minorHAnsi" w:cstheme="minorHAnsi"/>
                <w:sz w:val="18"/>
                <w:szCs w:val="18"/>
                <w:lang w:eastAsia="en-US"/>
              </w:rPr>
              <w:t xml:space="preserve"> ciągłego wydruku.</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r>
              <w:rPr>
                <w:rFonts w:asciiTheme="minorHAnsi" w:hAnsiTheme="minorHAnsi" w:cstheme="minorHAnsi"/>
                <w:sz w:val="18"/>
                <w:szCs w:val="18"/>
              </w:rPr>
              <w:t>, podać</w:t>
            </w:r>
          </w:p>
        </w:tc>
        <w:tc>
          <w:tcPr>
            <w:tcW w:w="2131" w:type="dxa"/>
          </w:tcPr>
          <w:p w:rsidR="000B2FF4" w:rsidRPr="000E493D" w:rsidRDefault="000B2FF4" w:rsidP="000B2FF4">
            <w:pPr>
              <w:snapToGrid w:val="0"/>
              <w:jc w:val="center"/>
              <w:rPr>
                <w:rFonts w:asciiTheme="minorHAnsi" w:hAnsiTheme="minorHAnsi" w:cstheme="minorHAnsi"/>
                <w:sz w:val="18"/>
                <w:szCs w:val="18"/>
              </w:rPr>
            </w:pPr>
            <w:r w:rsidRPr="000E493D">
              <w:rPr>
                <w:rFonts w:asciiTheme="minorHAnsi" w:hAnsiTheme="minorHAnsi" w:cstheme="minorHAnsi"/>
                <w:sz w:val="18"/>
                <w:szCs w:val="18"/>
              </w:rPr>
              <w:t xml:space="preserve">≥ </w:t>
            </w:r>
            <w:r>
              <w:rPr>
                <w:rFonts w:asciiTheme="minorHAnsi" w:hAnsiTheme="minorHAnsi" w:cstheme="minorHAnsi"/>
                <w:sz w:val="18"/>
                <w:szCs w:val="18"/>
              </w:rPr>
              <w:t xml:space="preserve">90minut </w:t>
            </w:r>
            <w:r w:rsidRPr="000E493D">
              <w:rPr>
                <w:rFonts w:asciiTheme="minorHAnsi" w:hAnsiTheme="minorHAnsi" w:cstheme="minorHAnsi"/>
                <w:sz w:val="18"/>
                <w:szCs w:val="18"/>
              </w:rPr>
              <w:t xml:space="preserve">– 2 pkt </w:t>
            </w:r>
          </w:p>
          <w:p w:rsidR="000B2FF4" w:rsidRPr="0006587B" w:rsidRDefault="000B2FF4" w:rsidP="000B2FF4">
            <w:pPr>
              <w:spacing w:before="60" w:after="60"/>
              <w:jc w:val="center"/>
              <w:rPr>
                <w:rFonts w:asciiTheme="minorHAnsi" w:hAnsiTheme="minorHAnsi" w:cstheme="minorHAnsi"/>
                <w:sz w:val="18"/>
                <w:szCs w:val="18"/>
              </w:rPr>
            </w:pPr>
            <w:r w:rsidRPr="000E493D">
              <w:rPr>
                <w:rFonts w:asciiTheme="minorHAnsi" w:hAnsiTheme="minorHAnsi" w:cstheme="minorHAnsi"/>
                <w:sz w:val="18"/>
                <w:szCs w:val="18"/>
              </w:rPr>
              <w:t>&lt;</w:t>
            </w:r>
            <w:r>
              <w:rPr>
                <w:rFonts w:asciiTheme="minorHAnsi" w:hAnsiTheme="minorHAnsi" w:cstheme="minorHAnsi"/>
                <w:sz w:val="18"/>
                <w:szCs w:val="18"/>
              </w:rPr>
              <w:t>90 minut</w:t>
            </w:r>
            <w:r w:rsidRPr="000E493D">
              <w:rPr>
                <w:rFonts w:asciiTheme="minorHAnsi" w:hAnsiTheme="minorHAnsi" w:cstheme="minorHAnsi"/>
                <w:sz w:val="18"/>
                <w:szCs w:val="18"/>
              </w:rPr>
              <w:t xml:space="preserve"> – 0 pkt</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Czas ładowania akumulatora (przy całkowitym  wyładowaniu) max .10 godz.</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Zasilanie 115V/230V, 50-60Hz</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 xml:space="preserve">Przetwarzanie analogowo-cyfrowo A/D 13 bitów </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 xml:space="preserve">Rodzaj papieru: rolka, rodzaj papieru: termiczny </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Szerokość papieru 112 mm</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Prędkość przesuwu papieru (mm/s) 5; 10; 25; 50</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Rejestracja jednoczasowa sygnału EKG z 12 odprowadzeń wg Eithovena, Goldberga, Wilsona</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Ilość drukowanych odprowadzeń: 3, 4, 6, 12</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Rejestracja w trybie automatycznym: czas rzeczywisty, czas synchro</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Detekcja kardiostymulatorów</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Czułość (mm/mV): 2,5; 5; 10; 20</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 xml:space="preserve">Filtr zakłóceń sieciowych (Hz) 50-60 </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Filtr zakłóceń mięśniowych (Hz) 25; 35</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Filtr izolinii (Hz): 0,125(1,5s); 0,25(0,6s); 0,5(0,3s); 1,5(0,1s)</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Filtry automatyczne: autoadaptacyjne</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Zabezpieczenie przed defibrylacją</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 xml:space="preserve">Sygnał dźwiękowy tętna </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 xml:space="preserve">Baza danych minimum 400 zapisów EKG w pamięci aparatu </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 xml:space="preserve">Profil automatyczny </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Profil manualny</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 xml:space="preserve">Możliwość ustawienia niegraniczonej ilości profili użytkownika </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Tryb LONG (do wykrywania arytmii)</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Minimum 10 profili LONG</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bCs/>
                <w:sz w:val="18"/>
                <w:szCs w:val="18"/>
                <w:lang w:eastAsia="en-US"/>
              </w:rPr>
            </w:pPr>
            <w:r w:rsidRPr="00A97FDA">
              <w:rPr>
                <w:rFonts w:asciiTheme="minorHAnsi" w:hAnsiTheme="minorHAnsi" w:cstheme="minorHAnsi"/>
                <w:bCs/>
                <w:sz w:val="18"/>
                <w:szCs w:val="18"/>
                <w:lang w:eastAsia="en-US"/>
              </w:rPr>
              <w:t>Możliwość wydruku bezpośrednio na drukarce laserowej HP ( przez port USB, niezależnie od PC, wydruk na papierze biurowym A4)</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Możliwość podglądu zapisów EKG i analizą bez drukowania z pamięci aparatu</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Możliwość wykonania kopii badania z pamięci aparatu</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Możliwość wpisania do wydruku danych pacjenta</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Możliwość wpisania do wydruku danych lekarza lub ośrodka zdrowia</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sz w:val="18"/>
                <w:szCs w:val="18"/>
                <w:lang w:eastAsia="en-US"/>
              </w:rPr>
            </w:pPr>
            <w:r w:rsidRPr="00A97FDA">
              <w:rPr>
                <w:rFonts w:asciiTheme="minorHAnsi" w:hAnsiTheme="minorHAnsi" w:cstheme="minorHAnsi"/>
                <w:sz w:val="18"/>
                <w:szCs w:val="18"/>
                <w:lang w:eastAsia="en-US"/>
              </w:rPr>
              <w:t>Pełna analiza i interpretacja słowna ( model z diagnostyką)</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color w:val="0D0D0D" w:themeColor="text1" w:themeTint="F2"/>
                <w:sz w:val="18"/>
                <w:szCs w:val="18"/>
                <w:lang w:eastAsia="en-US"/>
              </w:rPr>
            </w:pPr>
            <w:r w:rsidRPr="00A97FDA">
              <w:rPr>
                <w:rFonts w:asciiTheme="minorHAnsi" w:hAnsiTheme="minorHAnsi" w:cstheme="minorHAnsi"/>
                <w:color w:val="0D0D0D" w:themeColor="text1" w:themeTint="F2"/>
                <w:sz w:val="18"/>
                <w:szCs w:val="18"/>
                <w:lang w:eastAsia="en-US"/>
              </w:rPr>
              <w:t>Możliwość rozbudowy o pełną spirometrię wdechowo-wydechową o minimum 3 profilach: wymuszona, swobodna, MVV.</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color w:val="0D0D0D" w:themeColor="text1" w:themeTint="F2"/>
                <w:sz w:val="18"/>
                <w:szCs w:val="18"/>
                <w:lang w:eastAsia="en-US"/>
              </w:rPr>
            </w:pPr>
            <w:r w:rsidRPr="00A97FDA">
              <w:rPr>
                <w:rFonts w:asciiTheme="minorHAnsi" w:hAnsiTheme="minorHAnsi" w:cstheme="minorHAnsi"/>
                <w:color w:val="0D0D0D" w:themeColor="text1" w:themeTint="F2"/>
                <w:sz w:val="18"/>
                <w:szCs w:val="18"/>
                <w:lang w:eastAsia="en-US"/>
              </w:rPr>
              <w:t>Oprogramowanie do komputerowego EKG z opcją modułu do oceny ryzyka nagłej śmierci sercowej.</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color w:val="0D0D0D" w:themeColor="text1" w:themeTint="F2"/>
                <w:sz w:val="18"/>
                <w:szCs w:val="18"/>
                <w:lang w:eastAsia="en-US"/>
              </w:rPr>
            </w:pPr>
            <w:r w:rsidRPr="00A97FDA">
              <w:rPr>
                <w:rFonts w:asciiTheme="minorHAnsi" w:hAnsiTheme="minorHAnsi" w:cstheme="minorHAnsi"/>
                <w:color w:val="0D0D0D" w:themeColor="text1" w:themeTint="F2"/>
                <w:sz w:val="18"/>
                <w:szCs w:val="18"/>
                <w:lang w:eastAsia="en-US"/>
              </w:rPr>
              <w:t>Możliwość rozbudowy o zestaw do prowadzenia prób wysiłkowych</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color w:val="0D0D0D" w:themeColor="text1" w:themeTint="F2"/>
                <w:sz w:val="18"/>
                <w:szCs w:val="18"/>
                <w:lang w:eastAsia="en-US"/>
              </w:rPr>
            </w:pPr>
            <w:r w:rsidRPr="00A97FDA">
              <w:rPr>
                <w:rFonts w:asciiTheme="minorHAnsi" w:hAnsiTheme="minorHAnsi" w:cstheme="minorHAnsi"/>
                <w:color w:val="0D0D0D" w:themeColor="text1" w:themeTint="F2"/>
                <w:sz w:val="18"/>
                <w:szCs w:val="18"/>
                <w:lang w:eastAsia="en-US"/>
              </w:rPr>
              <w:t>Opcja torby transportowej</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color w:val="0D0D0D" w:themeColor="text1" w:themeTint="F2"/>
                <w:sz w:val="18"/>
                <w:szCs w:val="18"/>
                <w:lang w:eastAsia="en-US"/>
              </w:rPr>
            </w:pPr>
            <w:r w:rsidRPr="00A97FDA">
              <w:rPr>
                <w:rFonts w:asciiTheme="minorHAnsi" w:hAnsiTheme="minorHAnsi" w:cstheme="minorHAnsi"/>
                <w:color w:val="0D0D0D" w:themeColor="text1" w:themeTint="F2"/>
                <w:sz w:val="18"/>
                <w:szCs w:val="18"/>
                <w:lang w:eastAsia="en-US"/>
              </w:rPr>
              <w:t>Możliwość podłączenia do oprogramowania ze wspólną bazą pacjentów dla badań holtera EKG,  holtera ABPM, spirometrii, ergospirometrii,  i spoczynkowego EKG</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color w:val="0D0D0D" w:themeColor="text1" w:themeTint="F2"/>
                <w:sz w:val="18"/>
                <w:szCs w:val="18"/>
                <w:lang w:eastAsia="en-US"/>
              </w:rPr>
            </w:pPr>
            <w:r w:rsidRPr="00A97FDA">
              <w:rPr>
                <w:rFonts w:asciiTheme="minorHAnsi" w:hAnsiTheme="minorHAnsi" w:cstheme="minorHAnsi"/>
                <w:color w:val="0D0D0D" w:themeColor="text1" w:themeTint="F2"/>
                <w:sz w:val="18"/>
                <w:szCs w:val="18"/>
                <w:lang w:eastAsia="en-US"/>
              </w:rPr>
              <w:t>Wózek pod stolik z wysięgnikiem na kabel pacjenta, hamulcami i kuwetą na akcesoria</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color w:val="0D0D0D" w:themeColor="text1" w:themeTint="F2"/>
                <w:sz w:val="18"/>
                <w:szCs w:val="18"/>
                <w:lang w:eastAsia="en-US"/>
              </w:rPr>
            </w:pPr>
            <w:r w:rsidRPr="00A97FDA">
              <w:rPr>
                <w:rFonts w:asciiTheme="minorHAnsi" w:hAnsiTheme="minorHAnsi" w:cstheme="minorHAnsi"/>
                <w:color w:val="0D0D0D" w:themeColor="text1" w:themeTint="F2"/>
                <w:sz w:val="18"/>
                <w:szCs w:val="18"/>
                <w:lang w:eastAsia="en-US"/>
              </w:rPr>
              <w:t>Urządzenie zarejestrowane jako wyrób medyczny w klasie IIa zgodnie z dyrektywą  93/42/EEC</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A97FDA" w:rsidRDefault="000B2FF4" w:rsidP="000B2FF4">
            <w:pPr>
              <w:spacing w:line="256" w:lineRule="auto"/>
              <w:rPr>
                <w:rFonts w:asciiTheme="minorHAnsi" w:hAnsiTheme="minorHAnsi" w:cstheme="minorHAnsi"/>
                <w:color w:val="0D0D0D" w:themeColor="text1" w:themeTint="F2"/>
                <w:sz w:val="18"/>
                <w:szCs w:val="18"/>
                <w:lang w:eastAsia="en-US"/>
              </w:rPr>
            </w:pPr>
            <w:r w:rsidRPr="00A97FDA">
              <w:rPr>
                <w:rFonts w:asciiTheme="minorHAnsi" w:hAnsiTheme="minorHAnsi" w:cstheme="minorHAnsi"/>
                <w:color w:val="0D0D0D" w:themeColor="text1" w:themeTint="F2"/>
                <w:sz w:val="18"/>
                <w:szCs w:val="18"/>
                <w:lang w:eastAsia="en-US"/>
              </w:rPr>
              <w:t>Możliwość rozbudowy o moduł LAN &amp;WiFi</w:t>
            </w:r>
          </w:p>
        </w:tc>
        <w:tc>
          <w:tcPr>
            <w:tcW w:w="1417"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B2FF4" w:rsidRPr="0006587B" w:rsidRDefault="000B2FF4" w:rsidP="000B2FF4">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B2FF4" w:rsidRPr="00D95E07" w:rsidRDefault="000B2FF4" w:rsidP="000B2FF4">
            <w:pPr>
              <w:spacing w:before="60"/>
              <w:jc w:val="center"/>
              <w:rPr>
                <w:rFonts w:asciiTheme="minorHAnsi" w:hAnsiTheme="minorHAnsi" w:cstheme="minorHAnsi"/>
                <w:sz w:val="18"/>
                <w:szCs w:val="18"/>
              </w:rPr>
            </w:pPr>
          </w:p>
        </w:tc>
      </w:tr>
      <w:tr w:rsidR="000B2FF4" w:rsidRPr="00D95E07" w:rsidTr="00C81E5E">
        <w:trPr>
          <w:cantSplit/>
          <w:jc w:val="center"/>
        </w:trPr>
        <w:tc>
          <w:tcPr>
            <w:tcW w:w="562" w:type="dxa"/>
          </w:tcPr>
          <w:p w:rsidR="000B2FF4" w:rsidRPr="00D95E07" w:rsidRDefault="000B2FF4" w:rsidP="000B2FF4">
            <w:pPr>
              <w:pStyle w:val="Bezodstpw"/>
              <w:rPr>
                <w:rFonts w:asciiTheme="minorHAnsi" w:hAnsiTheme="minorHAnsi" w:cstheme="minorHAnsi"/>
                <w:sz w:val="18"/>
                <w:szCs w:val="18"/>
              </w:rPr>
            </w:pPr>
          </w:p>
        </w:tc>
        <w:tc>
          <w:tcPr>
            <w:tcW w:w="4111" w:type="dxa"/>
          </w:tcPr>
          <w:p w:rsidR="000B2FF4" w:rsidRPr="00D95E07" w:rsidRDefault="000B2FF4" w:rsidP="000B2FF4">
            <w:pPr>
              <w:pStyle w:val="Bezodstpw"/>
              <w:rPr>
                <w:rFonts w:asciiTheme="minorHAnsi" w:eastAsia="Times New Roman" w:hAnsiTheme="minorHAnsi" w:cstheme="minorHAnsi"/>
                <w:sz w:val="18"/>
                <w:szCs w:val="18"/>
                <w:lang w:val="en-GB" w:eastAsia="ar-SA"/>
              </w:rPr>
            </w:pPr>
            <w:r w:rsidRPr="00D95E07">
              <w:rPr>
                <w:rFonts w:asciiTheme="minorHAnsi" w:hAnsiTheme="minorHAnsi" w:cstheme="minorHAnsi"/>
                <w:b/>
                <w:sz w:val="18"/>
                <w:szCs w:val="18"/>
              </w:rPr>
              <w:t>Gwarancja i serwis</w:t>
            </w:r>
          </w:p>
        </w:tc>
        <w:tc>
          <w:tcPr>
            <w:tcW w:w="1417" w:type="dxa"/>
          </w:tcPr>
          <w:p w:rsidR="000B2FF4" w:rsidRPr="00D95E07" w:rsidRDefault="000B2FF4" w:rsidP="000B2FF4">
            <w:pPr>
              <w:pStyle w:val="Bezodstpw"/>
              <w:rPr>
                <w:rFonts w:asciiTheme="minorHAnsi" w:hAnsiTheme="minorHAnsi" w:cstheme="minorHAnsi"/>
                <w:sz w:val="18"/>
                <w:szCs w:val="18"/>
                <w:lang w:val="en-GB"/>
              </w:rPr>
            </w:pPr>
          </w:p>
        </w:tc>
        <w:tc>
          <w:tcPr>
            <w:tcW w:w="2131" w:type="dxa"/>
          </w:tcPr>
          <w:p w:rsidR="000B2FF4" w:rsidRPr="00D95E07" w:rsidRDefault="000B2FF4" w:rsidP="000B2FF4">
            <w:pPr>
              <w:pStyle w:val="Bezodstpw"/>
              <w:jc w:val="center"/>
              <w:rPr>
                <w:rFonts w:asciiTheme="minorHAnsi" w:hAnsiTheme="minorHAnsi" w:cstheme="minorHAnsi"/>
                <w:b/>
                <w:sz w:val="18"/>
                <w:szCs w:val="18"/>
                <w:lang w:val="en-GB"/>
              </w:rPr>
            </w:pPr>
          </w:p>
        </w:tc>
        <w:tc>
          <w:tcPr>
            <w:tcW w:w="2122" w:type="dxa"/>
          </w:tcPr>
          <w:p w:rsidR="000B2FF4" w:rsidRPr="00D95E07" w:rsidRDefault="000B2FF4" w:rsidP="000B2FF4">
            <w:pPr>
              <w:pStyle w:val="Bezodstpw"/>
              <w:rPr>
                <w:rFonts w:asciiTheme="minorHAnsi" w:hAnsiTheme="minorHAnsi" w:cstheme="minorHAnsi"/>
                <w:b/>
                <w:sz w:val="18"/>
                <w:szCs w:val="18"/>
                <w:lang w:val="en-GB"/>
              </w:rPr>
            </w:pPr>
          </w:p>
        </w:tc>
      </w:tr>
      <w:tr w:rsidR="000B2FF4" w:rsidRPr="00D95E07" w:rsidTr="00C81E5E">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lang w:val="en-GB"/>
              </w:rPr>
            </w:pPr>
          </w:p>
        </w:tc>
        <w:tc>
          <w:tcPr>
            <w:tcW w:w="4111" w:type="dxa"/>
          </w:tcPr>
          <w:p w:rsidR="000B2FF4" w:rsidRPr="00B54F1F" w:rsidRDefault="000B2FF4" w:rsidP="000B2FF4">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0B2FF4" w:rsidRPr="00D95E07" w:rsidRDefault="000B2FF4" w:rsidP="000B2FF4">
            <w:pPr>
              <w:pStyle w:val="Bezodstpw"/>
              <w:rPr>
                <w:rFonts w:asciiTheme="minorHAnsi" w:hAnsiTheme="minorHAnsi" w:cstheme="minorHAnsi"/>
                <w:sz w:val="18"/>
                <w:szCs w:val="18"/>
              </w:rPr>
            </w:pPr>
            <w:r w:rsidRPr="00D95E07">
              <w:rPr>
                <w:rFonts w:asciiTheme="minorHAnsi" w:hAnsiTheme="minorHAnsi" w:cstheme="minorHAnsi"/>
                <w:sz w:val="18"/>
                <w:szCs w:val="18"/>
              </w:rPr>
              <w:t xml:space="preserve">Podać, min. </w:t>
            </w:r>
            <w:r>
              <w:rPr>
                <w:rFonts w:asciiTheme="minorHAnsi" w:hAnsiTheme="minorHAnsi" w:cstheme="minorHAnsi"/>
                <w:sz w:val="18"/>
                <w:szCs w:val="18"/>
              </w:rPr>
              <w:t>24 miesiące</w:t>
            </w:r>
          </w:p>
        </w:tc>
        <w:tc>
          <w:tcPr>
            <w:tcW w:w="2131" w:type="dxa"/>
          </w:tcPr>
          <w:p w:rsidR="000B2FF4" w:rsidRPr="00D95E07" w:rsidRDefault="000B2FF4" w:rsidP="000B2FF4">
            <w:pPr>
              <w:pStyle w:val="Bezodstpw"/>
              <w:jc w:val="center"/>
              <w:rPr>
                <w:rFonts w:asciiTheme="minorHAnsi" w:hAnsiTheme="minorHAnsi" w:cstheme="minorHAnsi"/>
                <w:sz w:val="18"/>
                <w:szCs w:val="18"/>
              </w:rPr>
            </w:pPr>
            <w:r w:rsidRPr="00014D20">
              <w:rPr>
                <w:rFonts w:asciiTheme="minorHAnsi" w:hAnsiTheme="minorHAnsi" w:cstheme="minorHAnsi"/>
                <w:b/>
                <w:sz w:val="18"/>
                <w:szCs w:val="18"/>
              </w:rPr>
              <w:t>Punktowane jako osobne kryterium</w:t>
            </w:r>
          </w:p>
        </w:tc>
        <w:tc>
          <w:tcPr>
            <w:tcW w:w="2122" w:type="dxa"/>
          </w:tcPr>
          <w:p w:rsidR="000B2FF4" w:rsidRPr="00D95E07" w:rsidRDefault="000B2FF4" w:rsidP="000B2FF4">
            <w:pPr>
              <w:spacing w:before="120" w:after="120"/>
              <w:ind w:left="144" w:right="144"/>
              <w:jc w:val="center"/>
              <w:rPr>
                <w:rFonts w:asciiTheme="minorHAnsi" w:hAnsiTheme="minorHAnsi" w:cstheme="minorHAnsi"/>
                <w:b/>
                <w:sz w:val="18"/>
                <w:szCs w:val="18"/>
              </w:rPr>
            </w:pPr>
          </w:p>
        </w:tc>
      </w:tr>
      <w:tr w:rsidR="000B2FF4" w:rsidRPr="00D95E07" w:rsidTr="00C81E5E">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B2FF4" w:rsidRPr="00B54F1F" w:rsidRDefault="000B2FF4" w:rsidP="000B2FF4">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0B2FF4" w:rsidRPr="00D95E07" w:rsidRDefault="000B2FF4" w:rsidP="000B2FF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0B2FF4" w:rsidRPr="00D95E07" w:rsidRDefault="000B2FF4" w:rsidP="000B2FF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2FF4" w:rsidRPr="00D95E07" w:rsidRDefault="000B2FF4" w:rsidP="000B2FF4">
            <w:pPr>
              <w:spacing w:before="120" w:after="120"/>
              <w:ind w:left="144" w:right="144"/>
              <w:jc w:val="center"/>
              <w:rPr>
                <w:rFonts w:asciiTheme="minorHAnsi" w:hAnsiTheme="minorHAnsi" w:cstheme="minorHAnsi"/>
                <w:b/>
                <w:sz w:val="18"/>
                <w:szCs w:val="18"/>
              </w:rPr>
            </w:pPr>
          </w:p>
        </w:tc>
      </w:tr>
      <w:tr w:rsidR="000B2FF4" w:rsidRPr="00D95E07" w:rsidTr="00C81E5E">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lang w:val="en-GB"/>
              </w:rPr>
            </w:pPr>
          </w:p>
        </w:tc>
        <w:tc>
          <w:tcPr>
            <w:tcW w:w="4111" w:type="dxa"/>
          </w:tcPr>
          <w:p w:rsidR="000B2FF4" w:rsidRPr="00B54F1F" w:rsidRDefault="000B2FF4" w:rsidP="000B2FF4">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0B2FF4" w:rsidRPr="00D95E07" w:rsidRDefault="000B2FF4" w:rsidP="000B2FF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2FF4" w:rsidRPr="00D95E07" w:rsidRDefault="000B2FF4" w:rsidP="000B2FF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2FF4" w:rsidRPr="00D95E07" w:rsidRDefault="000B2FF4" w:rsidP="000B2FF4">
            <w:pPr>
              <w:spacing w:before="120" w:after="120"/>
              <w:ind w:left="144" w:right="144"/>
              <w:jc w:val="center"/>
              <w:rPr>
                <w:rFonts w:asciiTheme="minorHAnsi" w:hAnsiTheme="minorHAnsi" w:cstheme="minorHAnsi"/>
                <w:b/>
                <w:sz w:val="18"/>
                <w:szCs w:val="18"/>
              </w:rPr>
            </w:pPr>
          </w:p>
        </w:tc>
      </w:tr>
      <w:tr w:rsidR="000B2FF4" w:rsidRPr="00D95E07" w:rsidTr="00C81E5E">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lang w:val="en-GB"/>
              </w:rPr>
            </w:pPr>
          </w:p>
        </w:tc>
        <w:tc>
          <w:tcPr>
            <w:tcW w:w="4111" w:type="dxa"/>
          </w:tcPr>
          <w:p w:rsidR="000B2FF4" w:rsidRPr="00B54F1F" w:rsidRDefault="000B2FF4" w:rsidP="000B2FF4">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0B2FF4" w:rsidRPr="00D95E07" w:rsidRDefault="000B2FF4" w:rsidP="000B2FF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2FF4" w:rsidRPr="00D95E07" w:rsidRDefault="000B2FF4" w:rsidP="000B2FF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2FF4" w:rsidRPr="00D95E07" w:rsidRDefault="000B2FF4" w:rsidP="000B2FF4">
            <w:pPr>
              <w:spacing w:before="120" w:after="120"/>
              <w:ind w:left="144" w:right="144"/>
              <w:jc w:val="center"/>
              <w:rPr>
                <w:rFonts w:asciiTheme="minorHAnsi" w:hAnsiTheme="minorHAnsi" w:cstheme="minorHAnsi"/>
                <w:b/>
                <w:sz w:val="18"/>
                <w:szCs w:val="18"/>
              </w:rPr>
            </w:pPr>
          </w:p>
        </w:tc>
      </w:tr>
      <w:tr w:rsidR="000B2FF4" w:rsidRPr="00D95E07" w:rsidTr="00C81E5E">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lang w:val="en-GB"/>
              </w:rPr>
            </w:pPr>
          </w:p>
        </w:tc>
        <w:tc>
          <w:tcPr>
            <w:tcW w:w="4111" w:type="dxa"/>
          </w:tcPr>
          <w:p w:rsidR="000B2FF4" w:rsidRPr="00B54F1F" w:rsidRDefault="000B2FF4" w:rsidP="000B2FF4">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0B2FF4" w:rsidRPr="00D95E07" w:rsidRDefault="000B2FF4" w:rsidP="000B2FF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2FF4" w:rsidRPr="00D95E07" w:rsidRDefault="000B2FF4" w:rsidP="000B2FF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2FF4" w:rsidRPr="00D95E07" w:rsidRDefault="000B2FF4" w:rsidP="000B2FF4">
            <w:pPr>
              <w:spacing w:before="120" w:after="120"/>
              <w:ind w:left="144" w:right="144"/>
              <w:jc w:val="center"/>
              <w:rPr>
                <w:rFonts w:asciiTheme="minorHAnsi" w:hAnsiTheme="minorHAnsi" w:cstheme="minorHAnsi"/>
                <w:b/>
                <w:sz w:val="18"/>
                <w:szCs w:val="18"/>
              </w:rPr>
            </w:pPr>
          </w:p>
        </w:tc>
      </w:tr>
      <w:tr w:rsidR="000B2FF4" w:rsidRPr="00D95E07" w:rsidTr="00C81E5E">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lang w:val="en-GB"/>
              </w:rPr>
            </w:pPr>
          </w:p>
        </w:tc>
        <w:tc>
          <w:tcPr>
            <w:tcW w:w="4111" w:type="dxa"/>
          </w:tcPr>
          <w:p w:rsidR="000B2FF4" w:rsidRPr="00B54F1F" w:rsidRDefault="000B2FF4" w:rsidP="000B2FF4">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0B2FF4" w:rsidRPr="00D95E07" w:rsidRDefault="000B2FF4" w:rsidP="000B2FF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2FF4" w:rsidRPr="00D95E07" w:rsidRDefault="000B2FF4" w:rsidP="000B2FF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2FF4" w:rsidRPr="00D95E07" w:rsidRDefault="000B2FF4" w:rsidP="000B2FF4">
            <w:pPr>
              <w:spacing w:before="120" w:after="120"/>
              <w:ind w:left="144" w:right="144"/>
              <w:jc w:val="center"/>
              <w:rPr>
                <w:rFonts w:asciiTheme="minorHAnsi" w:hAnsiTheme="minorHAnsi" w:cstheme="minorHAnsi"/>
                <w:b/>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lang w:val="en-GB"/>
              </w:rPr>
            </w:pPr>
          </w:p>
        </w:tc>
        <w:tc>
          <w:tcPr>
            <w:tcW w:w="4111" w:type="dxa"/>
            <w:vAlign w:val="center"/>
          </w:tcPr>
          <w:p w:rsidR="000B2FF4" w:rsidRPr="00B54F1F" w:rsidRDefault="000B2FF4" w:rsidP="000B2FF4">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0B2FF4" w:rsidRPr="00D95E07" w:rsidRDefault="000B2FF4" w:rsidP="000B2FF4">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0B2FF4" w:rsidRPr="00D95E07" w:rsidRDefault="000B2FF4" w:rsidP="000B2FF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2FF4" w:rsidRPr="00D95E07" w:rsidRDefault="000B2FF4" w:rsidP="000B2FF4">
            <w:pPr>
              <w:spacing w:before="120" w:after="120"/>
              <w:ind w:left="144" w:right="144"/>
              <w:jc w:val="center"/>
              <w:rPr>
                <w:rFonts w:asciiTheme="minorHAnsi" w:hAnsiTheme="minorHAnsi" w:cstheme="minorHAnsi"/>
                <w:b/>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lang w:val="en-GB"/>
              </w:rPr>
            </w:pPr>
          </w:p>
        </w:tc>
        <w:tc>
          <w:tcPr>
            <w:tcW w:w="4111" w:type="dxa"/>
            <w:vAlign w:val="center"/>
          </w:tcPr>
          <w:p w:rsidR="000B2FF4" w:rsidRPr="009B6A0A" w:rsidRDefault="000B2FF4" w:rsidP="000B2FF4">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0B2FF4" w:rsidRPr="00D95E07" w:rsidRDefault="000B2FF4" w:rsidP="000B2FF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2FF4" w:rsidRPr="00D95E07" w:rsidRDefault="000B2FF4" w:rsidP="000B2FF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2FF4" w:rsidRPr="00D95E07" w:rsidRDefault="000B2FF4" w:rsidP="000B2FF4">
            <w:pPr>
              <w:spacing w:before="120" w:after="120"/>
              <w:ind w:left="144" w:right="144"/>
              <w:jc w:val="center"/>
              <w:rPr>
                <w:rFonts w:asciiTheme="minorHAnsi" w:hAnsiTheme="minorHAnsi" w:cstheme="minorHAnsi"/>
                <w:b/>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lang w:val="en-GB"/>
              </w:rPr>
            </w:pPr>
          </w:p>
        </w:tc>
        <w:tc>
          <w:tcPr>
            <w:tcW w:w="4111" w:type="dxa"/>
            <w:vAlign w:val="center"/>
          </w:tcPr>
          <w:p w:rsidR="000B2FF4" w:rsidRPr="009B6A0A" w:rsidRDefault="000B2FF4" w:rsidP="000B2FF4">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0B2FF4" w:rsidRPr="00D95E07" w:rsidRDefault="000B2FF4" w:rsidP="000B2FF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2FF4" w:rsidRPr="00D95E07" w:rsidRDefault="000B2FF4" w:rsidP="000B2FF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2FF4" w:rsidRPr="00D95E07" w:rsidRDefault="000B2FF4" w:rsidP="000B2FF4">
            <w:pPr>
              <w:spacing w:before="120" w:after="120"/>
              <w:ind w:left="144" w:right="144"/>
              <w:jc w:val="center"/>
              <w:rPr>
                <w:rFonts w:asciiTheme="minorHAnsi" w:hAnsiTheme="minorHAnsi" w:cstheme="minorHAnsi"/>
                <w:b/>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lang w:val="en-GB"/>
              </w:rPr>
            </w:pPr>
          </w:p>
        </w:tc>
        <w:tc>
          <w:tcPr>
            <w:tcW w:w="4111" w:type="dxa"/>
            <w:vAlign w:val="center"/>
          </w:tcPr>
          <w:p w:rsidR="000B2FF4" w:rsidRPr="009B6A0A" w:rsidRDefault="000B2FF4" w:rsidP="000B2FF4">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0B2FF4" w:rsidRPr="00D95E07" w:rsidRDefault="000B2FF4" w:rsidP="000B2FF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2FF4" w:rsidRPr="00D95E07" w:rsidRDefault="000B2FF4" w:rsidP="000B2FF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2FF4" w:rsidRPr="00D95E07" w:rsidRDefault="000B2FF4" w:rsidP="000B2FF4">
            <w:pPr>
              <w:spacing w:before="120" w:after="120"/>
              <w:ind w:left="144" w:right="144"/>
              <w:jc w:val="center"/>
              <w:rPr>
                <w:rFonts w:asciiTheme="minorHAnsi" w:hAnsiTheme="minorHAnsi" w:cstheme="minorHAnsi"/>
                <w:b/>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lang w:val="en-GB"/>
              </w:rPr>
            </w:pPr>
          </w:p>
        </w:tc>
        <w:tc>
          <w:tcPr>
            <w:tcW w:w="4111" w:type="dxa"/>
            <w:vAlign w:val="center"/>
          </w:tcPr>
          <w:p w:rsidR="000B2FF4" w:rsidRPr="009B6A0A" w:rsidRDefault="000B2FF4" w:rsidP="000B2FF4">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0B2FF4" w:rsidRPr="00D95E07" w:rsidRDefault="000B2FF4" w:rsidP="000B2FF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2FF4" w:rsidRPr="00D95E07" w:rsidRDefault="000B2FF4" w:rsidP="000B2FF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2FF4" w:rsidRPr="00D95E07" w:rsidRDefault="000B2FF4" w:rsidP="000B2FF4">
            <w:pPr>
              <w:spacing w:before="120" w:after="120"/>
              <w:ind w:left="144" w:right="144"/>
              <w:jc w:val="center"/>
              <w:rPr>
                <w:rFonts w:asciiTheme="minorHAnsi" w:hAnsiTheme="minorHAnsi" w:cstheme="minorHAnsi"/>
                <w:b/>
                <w:sz w:val="18"/>
                <w:szCs w:val="18"/>
              </w:rPr>
            </w:pPr>
          </w:p>
        </w:tc>
      </w:tr>
      <w:tr w:rsidR="000B2FF4" w:rsidRPr="00D95E07" w:rsidTr="00C81E5E">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lang w:val="en-GB"/>
              </w:rPr>
            </w:pPr>
          </w:p>
        </w:tc>
        <w:tc>
          <w:tcPr>
            <w:tcW w:w="4111" w:type="dxa"/>
          </w:tcPr>
          <w:p w:rsidR="000B2FF4" w:rsidRPr="00B54F1F" w:rsidRDefault="000B2FF4" w:rsidP="000B2FF4">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0B2FF4" w:rsidRPr="00D95E07" w:rsidRDefault="000B2FF4" w:rsidP="000B2FF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2FF4" w:rsidRPr="00D95E07" w:rsidRDefault="000B2FF4" w:rsidP="000B2FF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2FF4" w:rsidRPr="00D95E07" w:rsidRDefault="000B2FF4" w:rsidP="000B2FF4">
            <w:pPr>
              <w:spacing w:before="120" w:after="120"/>
              <w:ind w:left="144" w:right="144"/>
              <w:jc w:val="center"/>
              <w:rPr>
                <w:rFonts w:asciiTheme="minorHAnsi" w:hAnsiTheme="minorHAnsi" w:cstheme="minorHAnsi"/>
                <w:b/>
                <w:sz w:val="18"/>
                <w:szCs w:val="18"/>
              </w:rPr>
            </w:pPr>
          </w:p>
        </w:tc>
      </w:tr>
      <w:tr w:rsidR="000B2FF4" w:rsidRPr="00D95E07" w:rsidTr="00C81E5E">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lang w:val="en-GB"/>
              </w:rPr>
            </w:pPr>
          </w:p>
        </w:tc>
        <w:tc>
          <w:tcPr>
            <w:tcW w:w="4111" w:type="dxa"/>
          </w:tcPr>
          <w:p w:rsidR="000B2FF4" w:rsidRPr="00B54F1F" w:rsidRDefault="000B2FF4" w:rsidP="000B2FF4">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0B2FF4" w:rsidRPr="00D95E07" w:rsidRDefault="000B2FF4" w:rsidP="000B2FF4">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2FF4" w:rsidRPr="00D95E07" w:rsidRDefault="000B2FF4" w:rsidP="000B2FF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2FF4" w:rsidRPr="00D95E07" w:rsidRDefault="000B2FF4" w:rsidP="000B2FF4">
            <w:pPr>
              <w:spacing w:before="120" w:after="120"/>
              <w:ind w:left="144" w:right="144"/>
              <w:jc w:val="center"/>
              <w:rPr>
                <w:rFonts w:asciiTheme="minorHAnsi" w:hAnsiTheme="minorHAnsi" w:cstheme="minorHAnsi"/>
                <w:b/>
                <w:sz w:val="18"/>
                <w:szCs w:val="18"/>
              </w:rPr>
            </w:pPr>
          </w:p>
        </w:tc>
      </w:tr>
      <w:tr w:rsidR="000B2FF4" w:rsidRPr="00D95E07" w:rsidTr="00C81E5E">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lang w:val="en-GB"/>
              </w:rPr>
            </w:pPr>
          </w:p>
        </w:tc>
        <w:tc>
          <w:tcPr>
            <w:tcW w:w="4111" w:type="dxa"/>
          </w:tcPr>
          <w:p w:rsidR="000B2FF4" w:rsidRPr="00B54F1F" w:rsidRDefault="000B2FF4" w:rsidP="000B2FF4">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0B2FF4" w:rsidRPr="00D95E07" w:rsidRDefault="000B2FF4" w:rsidP="000B2FF4">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2FF4" w:rsidRPr="00D95E07" w:rsidRDefault="000B2FF4" w:rsidP="000B2FF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2FF4" w:rsidRPr="00D95E07" w:rsidRDefault="000B2FF4" w:rsidP="000B2FF4">
            <w:pPr>
              <w:spacing w:before="120" w:after="120"/>
              <w:ind w:left="144" w:right="144"/>
              <w:jc w:val="center"/>
              <w:rPr>
                <w:rFonts w:asciiTheme="minorHAnsi" w:hAnsiTheme="minorHAnsi" w:cstheme="minorHAnsi"/>
                <w:b/>
                <w:sz w:val="18"/>
                <w:szCs w:val="18"/>
              </w:rPr>
            </w:pPr>
          </w:p>
        </w:tc>
      </w:tr>
      <w:tr w:rsidR="000B2FF4" w:rsidRPr="00D95E07" w:rsidTr="00C81E5E">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lang w:val="en-GB"/>
              </w:rPr>
            </w:pPr>
          </w:p>
        </w:tc>
        <w:tc>
          <w:tcPr>
            <w:tcW w:w="4111" w:type="dxa"/>
          </w:tcPr>
          <w:p w:rsidR="000B2FF4" w:rsidRPr="00B54F1F" w:rsidRDefault="000B2FF4" w:rsidP="000B2FF4">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0B2FF4" w:rsidRPr="00D95E07" w:rsidRDefault="000B2FF4" w:rsidP="000B2FF4">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0B2FF4" w:rsidRPr="00D95E07" w:rsidRDefault="000B2FF4" w:rsidP="000B2FF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2FF4" w:rsidRPr="00D95E07" w:rsidRDefault="000B2FF4" w:rsidP="000B2FF4">
            <w:pPr>
              <w:spacing w:before="120" w:after="120"/>
              <w:ind w:left="144" w:right="144"/>
              <w:jc w:val="center"/>
              <w:rPr>
                <w:rFonts w:asciiTheme="minorHAnsi" w:hAnsiTheme="minorHAnsi" w:cstheme="minorHAnsi"/>
                <w:b/>
                <w:sz w:val="18"/>
                <w:szCs w:val="18"/>
              </w:rPr>
            </w:pPr>
          </w:p>
        </w:tc>
      </w:tr>
      <w:tr w:rsidR="000B2FF4" w:rsidRPr="00D95E07" w:rsidTr="00C81E5E">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lang w:val="en-GB"/>
              </w:rPr>
            </w:pPr>
          </w:p>
        </w:tc>
        <w:tc>
          <w:tcPr>
            <w:tcW w:w="4111" w:type="dxa"/>
          </w:tcPr>
          <w:p w:rsidR="000B2FF4" w:rsidRPr="00B54F1F" w:rsidRDefault="000B2FF4" w:rsidP="000B2FF4">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0B2FF4" w:rsidRPr="00D95E07" w:rsidRDefault="000B2FF4" w:rsidP="000B2FF4">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2FF4" w:rsidRPr="00D95E07" w:rsidRDefault="000B2FF4" w:rsidP="000B2FF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2FF4" w:rsidRPr="00D95E07" w:rsidRDefault="000B2FF4" w:rsidP="000B2FF4">
            <w:pPr>
              <w:spacing w:before="120" w:after="120"/>
              <w:ind w:left="144" w:right="144"/>
              <w:jc w:val="center"/>
              <w:rPr>
                <w:rFonts w:asciiTheme="minorHAnsi" w:hAnsiTheme="minorHAnsi" w:cstheme="minorHAnsi"/>
                <w:b/>
                <w:sz w:val="18"/>
                <w:szCs w:val="18"/>
              </w:rPr>
            </w:pPr>
          </w:p>
        </w:tc>
      </w:tr>
      <w:tr w:rsidR="000B2FF4" w:rsidRPr="00D95E07" w:rsidTr="00C81E5E">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lang w:val="en-GB"/>
              </w:rPr>
            </w:pPr>
          </w:p>
        </w:tc>
        <w:tc>
          <w:tcPr>
            <w:tcW w:w="4111" w:type="dxa"/>
          </w:tcPr>
          <w:p w:rsidR="000B2FF4" w:rsidRPr="00B54F1F" w:rsidRDefault="000B2FF4" w:rsidP="000B2FF4">
            <w:pPr>
              <w:pStyle w:val="Bezodstpw"/>
              <w:rPr>
                <w:rFonts w:asciiTheme="minorHAnsi" w:hAnsiTheme="minorHAnsi" w:cstheme="minorHAnsi"/>
                <w:sz w:val="18"/>
                <w:szCs w:val="18"/>
              </w:rPr>
            </w:pPr>
            <w:r w:rsidRPr="00B54F1F">
              <w:rPr>
                <w:rFonts w:asciiTheme="minorHAnsi" w:hAnsiTheme="minorHAnsi" w:cstheme="minorHAnsi"/>
                <w:sz w:val="18"/>
                <w:szCs w:val="18"/>
              </w:rPr>
              <w:t xml:space="preserve">Z każdym urządzeniem wykonawca dostarczy paszport </w:t>
            </w:r>
            <w:r>
              <w:rPr>
                <w:rFonts w:asciiTheme="minorHAnsi" w:hAnsiTheme="minorHAnsi" w:cstheme="minorHAnsi"/>
                <w:sz w:val="18"/>
                <w:szCs w:val="18"/>
              </w:rPr>
              <w:t xml:space="preserve">(jeżeli dotyczy) </w:t>
            </w:r>
            <w:r w:rsidRPr="00B54F1F">
              <w:rPr>
                <w:rFonts w:asciiTheme="minorHAnsi" w:hAnsiTheme="minorHAnsi" w:cstheme="minorHAnsi"/>
                <w:sz w:val="18"/>
                <w:szCs w:val="18"/>
              </w:rPr>
              <w:t>zawierający co najmniej takie dane jak: nazwa, typ (model), producent, rok produkcji, numer seryjny (fabryczny), inne istotne informacje (np. części składowe, istotne wyposażenie, oprogramowanie).</w:t>
            </w:r>
          </w:p>
        </w:tc>
        <w:tc>
          <w:tcPr>
            <w:tcW w:w="1417" w:type="dxa"/>
          </w:tcPr>
          <w:p w:rsidR="000B2FF4" w:rsidRPr="00D95E07" w:rsidRDefault="000B2FF4" w:rsidP="000B2FF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2FF4" w:rsidRPr="00D95E07" w:rsidRDefault="000B2FF4" w:rsidP="000B2FF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2FF4" w:rsidRPr="00D95E07" w:rsidRDefault="000B2FF4" w:rsidP="000B2FF4">
            <w:pPr>
              <w:spacing w:before="120" w:after="120"/>
              <w:ind w:left="144" w:right="144"/>
              <w:jc w:val="center"/>
              <w:rPr>
                <w:rFonts w:asciiTheme="minorHAnsi" w:hAnsiTheme="minorHAnsi" w:cstheme="minorHAnsi"/>
                <w:b/>
                <w:sz w:val="18"/>
                <w:szCs w:val="18"/>
              </w:rPr>
            </w:pPr>
          </w:p>
        </w:tc>
      </w:tr>
      <w:tr w:rsidR="000B2FF4" w:rsidRPr="00D95E07" w:rsidTr="005A4B61">
        <w:trPr>
          <w:cantSplit/>
          <w:jc w:val="center"/>
        </w:trPr>
        <w:tc>
          <w:tcPr>
            <w:tcW w:w="562" w:type="dxa"/>
          </w:tcPr>
          <w:p w:rsidR="000B2FF4" w:rsidRPr="00D95E07" w:rsidRDefault="000B2FF4" w:rsidP="00BC2D9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vAlign w:val="center"/>
          </w:tcPr>
          <w:p w:rsidR="000B2FF4" w:rsidRPr="00B54F1F" w:rsidRDefault="000B2FF4" w:rsidP="000B2FF4">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0B2FF4" w:rsidRPr="00D95E07" w:rsidRDefault="000B2FF4" w:rsidP="000B2FF4">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0B2FF4" w:rsidRPr="00D95E07" w:rsidRDefault="000B2FF4" w:rsidP="000B2FF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2FF4" w:rsidRPr="00D95E07" w:rsidRDefault="000B2FF4" w:rsidP="000B2FF4">
            <w:pPr>
              <w:spacing w:before="120" w:after="120"/>
              <w:ind w:left="144" w:right="144"/>
              <w:jc w:val="center"/>
              <w:rPr>
                <w:rFonts w:asciiTheme="minorHAnsi" w:hAnsiTheme="minorHAnsi" w:cstheme="minorHAnsi"/>
                <w:b/>
                <w:sz w:val="18"/>
                <w:szCs w:val="18"/>
              </w:rPr>
            </w:pPr>
          </w:p>
        </w:tc>
      </w:tr>
    </w:tbl>
    <w:p w:rsidR="00560A03" w:rsidRPr="00B07C37" w:rsidRDefault="00560A03" w:rsidP="00560A03">
      <w:pPr>
        <w:rPr>
          <w:rFonts w:asciiTheme="minorHAnsi" w:hAnsiTheme="minorHAnsi" w:cstheme="minorHAnsi"/>
          <w:b/>
          <w:sz w:val="20"/>
          <w:szCs w:val="20"/>
        </w:rPr>
      </w:pPr>
    </w:p>
    <w:p w:rsidR="000C5BE4" w:rsidRDefault="000C5BE4" w:rsidP="00CA75B8">
      <w:pPr>
        <w:suppressAutoHyphens w:val="0"/>
        <w:contextualSpacing/>
        <w:jc w:val="center"/>
        <w:rPr>
          <w:rFonts w:asciiTheme="minorHAnsi" w:hAnsiTheme="minorHAnsi" w:cstheme="minorHAnsi"/>
          <w:b/>
          <w:sz w:val="20"/>
          <w:szCs w:val="20"/>
        </w:rPr>
      </w:pPr>
    </w:p>
    <w:p w:rsidR="00082044" w:rsidRDefault="00082044" w:rsidP="003E48D8">
      <w:pPr>
        <w:suppressAutoHyphens w:val="0"/>
        <w:contextualSpacing/>
        <w:jc w:val="center"/>
        <w:rPr>
          <w:rFonts w:asciiTheme="minorHAnsi" w:hAnsiTheme="minorHAnsi" w:cstheme="minorHAnsi"/>
          <w:b/>
          <w:sz w:val="20"/>
          <w:szCs w:val="20"/>
        </w:rPr>
      </w:pPr>
    </w:p>
    <w:p w:rsidR="00082044" w:rsidRDefault="00082044" w:rsidP="003E48D8">
      <w:pPr>
        <w:suppressAutoHyphens w:val="0"/>
        <w:contextualSpacing/>
        <w:jc w:val="center"/>
        <w:rPr>
          <w:rFonts w:asciiTheme="minorHAnsi" w:hAnsiTheme="minorHAnsi" w:cstheme="minorHAnsi"/>
          <w:b/>
          <w:sz w:val="20"/>
          <w:szCs w:val="20"/>
        </w:rPr>
      </w:pPr>
    </w:p>
    <w:p w:rsidR="00082044" w:rsidRDefault="00082044" w:rsidP="003E48D8">
      <w:pPr>
        <w:suppressAutoHyphens w:val="0"/>
        <w:contextualSpacing/>
        <w:jc w:val="center"/>
        <w:rPr>
          <w:rFonts w:asciiTheme="minorHAnsi" w:hAnsiTheme="minorHAnsi" w:cstheme="minorHAnsi"/>
          <w:b/>
          <w:sz w:val="20"/>
          <w:szCs w:val="20"/>
        </w:rPr>
      </w:pPr>
    </w:p>
    <w:p w:rsidR="00082044" w:rsidRDefault="00082044" w:rsidP="003E48D8">
      <w:pPr>
        <w:suppressAutoHyphens w:val="0"/>
        <w:contextualSpacing/>
        <w:jc w:val="center"/>
        <w:rPr>
          <w:rFonts w:asciiTheme="minorHAnsi" w:hAnsiTheme="minorHAnsi" w:cstheme="minorHAnsi"/>
          <w:b/>
          <w:sz w:val="20"/>
          <w:szCs w:val="20"/>
        </w:rPr>
      </w:pPr>
    </w:p>
    <w:p w:rsidR="00082044" w:rsidRDefault="00082044" w:rsidP="003E48D8">
      <w:pPr>
        <w:suppressAutoHyphens w:val="0"/>
        <w:contextualSpacing/>
        <w:jc w:val="center"/>
        <w:rPr>
          <w:rFonts w:asciiTheme="minorHAnsi" w:hAnsiTheme="minorHAnsi" w:cstheme="minorHAnsi"/>
          <w:b/>
          <w:sz w:val="20"/>
          <w:szCs w:val="20"/>
        </w:rPr>
      </w:pPr>
    </w:p>
    <w:p w:rsidR="00082044" w:rsidRDefault="00082044" w:rsidP="003E48D8">
      <w:pPr>
        <w:suppressAutoHyphens w:val="0"/>
        <w:contextualSpacing/>
        <w:jc w:val="center"/>
        <w:rPr>
          <w:rFonts w:asciiTheme="minorHAnsi" w:hAnsiTheme="minorHAnsi" w:cstheme="minorHAnsi"/>
          <w:b/>
          <w:sz w:val="20"/>
          <w:szCs w:val="20"/>
        </w:rPr>
      </w:pPr>
    </w:p>
    <w:p w:rsidR="003E48D8" w:rsidRPr="00D6143E" w:rsidRDefault="003E48D8" w:rsidP="003E48D8">
      <w:pPr>
        <w:suppressAutoHyphens w:val="0"/>
        <w:contextualSpacing/>
        <w:jc w:val="center"/>
        <w:rPr>
          <w:rFonts w:asciiTheme="minorHAnsi" w:hAnsiTheme="minorHAnsi" w:cstheme="minorHAnsi"/>
          <w:b/>
          <w:sz w:val="20"/>
          <w:szCs w:val="20"/>
        </w:rPr>
      </w:pPr>
      <w:r w:rsidRPr="00B625E8">
        <w:rPr>
          <w:rFonts w:asciiTheme="minorHAnsi" w:hAnsiTheme="minorHAnsi" w:cstheme="minorHAnsi"/>
          <w:b/>
          <w:sz w:val="20"/>
          <w:szCs w:val="20"/>
        </w:rPr>
        <w:t xml:space="preserve">Zadanie nr </w:t>
      </w:r>
      <w:r w:rsidR="005A4B61">
        <w:rPr>
          <w:rFonts w:asciiTheme="minorHAnsi" w:hAnsiTheme="minorHAnsi" w:cstheme="minorHAnsi"/>
          <w:b/>
          <w:sz w:val="20"/>
          <w:szCs w:val="20"/>
        </w:rPr>
        <w:t>2</w:t>
      </w:r>
      <w:r w:rsidRPr="00B625E8">
        <w:rPr>
          <w:rFonts w:asciiTheme="minorHAnsi" w:hAnsiTheme="minorHAnsi" w:cstheme="minorHAnsi"/>
          <w:b/>
          <w:sz w:val="20"/>
          <w:szCs w:val="20"/>
        </w:rPr>
        <w:t xml:space="preserve"> –</w:t>
      </w:r>
      <w:r>
        <w:rPr>
          <w:rFonts w:asciiTheme="minorHAnsi" w:hAnsiTheme="minorHAnsi" w:cstheme="minorHAnsi"/>
          <w:b/>
          <w:sz w:val="20"/>
          <w:szCs w:val="20"/>
        </w:rPr>
        <w:t xml:space="preserve"> aparat do </w:t>
      </w:r>
      <w:r w:rsidR="005A4B61">
        <w:rPr>
          <w:rFonts w:asciiTheme="minorHAnsi" w:hAnsiTheme="minorHAnsi" w:cstheme="minorHAnsi"/>
          <w:b/>
          <w:sz w:val="20"/>
          <w:szCs w:val="20"/>
        </w:rPr>
        <w:t>mierzenia ciśnieni</w:t>
      </w:r>
      <w:r w:rsidR="00082044">
        <w:rPr>
          <w:rFonts w:asciiTheme="minorHAnsi" w:hAnsiTheme="minorHAnsi" w:cstheme="minorHAnsi"/>
          <w:b/>
          <w:sz w:val="20"/>
          <w:szCs w:val="20"/>
        </w:rPr>
        <w:t>a</w:t>
      </w:r>
      <w:r w:rsidR="005A4B61">
        <w:rPr>
          <w:rFonts w:asciiTheme="minorHAnsi" w:hAnsiTheme="minorHAnsi" w:cstheme="minorHAnsi"/>
          <w:b/>
          <w:sz w:val="20"/>
          <w:szCs w:val="20"/>
        </w:rPr>
        <w:t>: elektroniczny wraz z wyposażeniem (15</w:t>
      </w:r>
      <w:r>
        <w:rPr>
          <w:rFonts w:asciiTheme="minorHAnsi" w:hAnsiTheme="minorHAnsi" w:cstheme="minorHAnsi"/>
          <w:b/>
          <w:sz w:val="20"/>
          <w:szCs w:val="20"/>
        </w:rPr>
        <w:t xml:space="preserve"> szt.)</w:t>
      </w:r>
    </w:p>
    <w:p w:rsidR="003E48D8" w:rsidRPr="00B07C37" w:rsidRDefault="003E48D8" w:rsidP="003E48D8">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3E48D8" w:rsidRPr="00B07C37" w:rsidTr="005A4B61">
        <w:trPr>
          <w:trHeight w:val="284"/>
          <w:jc w:val="center"/>
        </w:trPr>
        <w:tc>
          <w:tcPr>
            <w:tcW w:w="2263" w:type="dxa"/>
          </w:tcPr>
          <w:p w:rsidR="003E48D8" w:rsidRPr="00B07C37" w:rsidRDefault="003E48D8" w:rsidP="005A4B61">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3E48D8" w:rsidRPr="00B07C37" w:rsidRDefault="003E48D8" w:rsidP="005A4B61">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3E48D8" w:rsidRPr="00B07C37" w:rsidRDefault="003E48D8" w:rsidP="005A4B61">
            <w:pPr>
              <w:pStyle w:val="Bezodstpw"/>
              <w:rPr>
                <w:rFonts w:asciiTheme="minorHAnsi" w:hAnsiTheme="minorHAnsi" w:cstheme="minorHAnsi"/>
                <w:sz w:val="20"/>
                <w:szCs w:val="20"/>
              </w:rPr>
            </w:pPr>
          </w:p>
        </w:tc>
      </w:tr>
      <w:tr w:rsidR="003E48D8" w:rsidRPr="00B07C37" w:rsidTr="005A4B61">
        <w:trPr>
          <w:trHeight w:val="284"/>
          <w:jc w:val="center"/>
        </w:trPr>
        <w:tc>
          <w:tcPr>
            <w:tcW w:w="2263" w:type="dxa"/>
          </w:tcPr>
          <w:p w:rsidR="003E48D8" w:rsidRPr="00B07C37" w:rsidRDefault="003E48D8" w:rsidP="005A4B61">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3E48D8" w:rsidRPr="00B07C37" w:rsidRDefault="003E48D8" w:rsidP="005A4B61">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3E48D8" w:rsidRPr="00B07C37" w:rsidRDefault="003E48D8" w:rsidP="005A4B61">
            <w:pPr>
              <w:pStyle w:val="Bezodstpw"/>
              <w:rPr>
                <w:rFonts w:asciiTheme="minorHAnsi" w:hAnsiTheme="minorHAnsi" w:cstheme="minorHAnsi"/>
                <w:sz w:val="20"/>
                <w:szCs w:val="20"/>
              </w:rPr>
            </w:pPr>
          </w:p>
        </w:tc>
      </w:tr>
      <w:tr w:rsidR="003E48D8" w:rsidRPr="00B07C37" w:rsidTr="005A4B61">
        <w:trPr>
          <w:trHeight w:val="284"/>
          <w:jc w:val="center"/>
        </w:trPr>
        <w:tc>
          <w:tcPr>
            <w:tcW w:w="2263" w:type="dxa"/>
          </w:tcPr>
          <w:p w:rsidR="003E48D8" w:rsidRPr="00B07C37" w:rsidRDefault="003E48D8" w:rsidP="005A4B61">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3E48D8" w:rsidRPr="00B07C37" w:rsidRDefault="003E48D8" w:rsidP="005A4B61">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3E48D8" w:rsidRPr="00B07C37" w:rsidRDefault="003E48D8" w:rsidP="005A4B61">
            <w:pPr>
              <w:pStyle w:val="Bezodstpw"/>
              <w:rPr>
                <w:rFonts w:asciiTheme="minorHAnsi" w:hAnsiTheme="minorHAnsi" w:cstheme="minorHAnsi"/>
                <w:sz w:val="20"/>
                <w:szCs w:val="20"/>
              </w:rPr>
            </w:pPr>
          </w:p>
        </w:tc>
      </w:tr>
      <w:tr w:rsidR="003E48D8" w:rsidRPr="00B07C37" w:rsidTr="005A4B61">
        <w:trPr>
          <w:trHeight w:val="284"/>
          <w:jc w:val="center"/>
        </w:trPr>
        <w:tc>
          <w:tcPr>
            <w:tcW w:w="2263" w:type="dxa"/>
          </w:tcPr>
          <w:p w:rsidR="003E48D8" w:rsidRPr="00B07C37" w:rsidRDefault="003E48D8" w:rsidP="005A4B61">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3E48D8" w:rsidRPr="00B07C37" w:rsidRDefault="003E48D8" w:rsidP="005A4B61">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3E48D8" w:rsidRPr="00B07C37" w:rsidRDefault="003E48D8" w:rsidP="005A4B61">
            <w:pPr>
              <w:pStyle w:val="Bezodstpw"/>
              <w:rPr>
                <w:rFonts w:asciiTheme="minorHAnsi" w:hAnsiTheme="minorHAnsi" w:cstheme="minorHAnsi"/>
                <w:sz w:val="20"/>
                <w:szCs w:val="20"/>
              </w:rPr>
            </w:pPr>
          </w:p>
        </w:tc>
      </w:tr>
    </w:tbl>
    <w:p w:rsidR="003E48D8" w:rsidRPr="00B07C37" w:rsidRDefault="003E48D8" w:rsidP="003E48D8">
      <w:pPr>
        <w:rPr>
          <w:rFonts w:asciiTheme="minorHAnsi" w:hAnsiTheme="minorHAnsi" w:cstheme="minorHAnsi"/>
          <w:b/>
          <w:sz w:val="20"/>
          <w:szCs w:val="20"/>
        </w:rPr>
      </w:pPr>
    </w:p>
    <w:p w:rsidR="003E48D8" w:rsidRPr="00B07C37" w:rsidRDefault="003E48D8" w:rsidP="003E48D8">
      <w:pPr>
        <w:rPr>
          <w:rFonts w:asciiTheme="minorHAnsi" w:hAnsiTheme="minorHAnsi" w:cstheme="minorHAnsi"/>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3E48D8" w:rsidRPr="00D95E07" w:rsidTr="005A4B61">
        <w:trPr>
          <w:trHeight w:val="780"/>
          <w:jc w:val="center"/>
        </w:trPr>
        <w:tc>
          <w:tcPr>
            <w:tcW w:w="562" w:type="dxa"/>
            <w:vAlign w:val="center"/>
          </w:tcPr>
          <w:p w:rsidR="003E48D8" w:rsidRPr="00D95E07" w:rsidRDefault="003E48D8" w:rsidP="005A4B61">
            <w:pPr>
              <w:jc w:val="center"/>
              <w:rPr>
                <w:rFonts w:asciiTheme="minorHAnsi" w:hAnsiTheme="minorHAnsi" w:cstheme="minorHAnsi"/>
                <w:b/>
                <w:sz w:val="18"/>
                <w:szCs w:val="18"/>
              </w:rPr>
            </w:pPr>
            <w:r w:rsidRPr="00D95E07">
              <w:rPr>
                <w:rFonts w:asciiTheme="minorHAnsi" w:hAnsiTheme="minorHAnsi" w:cstheme="minorHAnsi"/>
                <w:b/>
                <w:sz w:val="18"/>
                <w:szCs w:val="18"/>
              </w:rPr>
              <w:t>L.p.</w:t>
            </w:r>
          </w:p>
        </w:tc>
        <w:tc>
          <w:tcPr>
            <w:tcW w:w="4111" w:type="dxa"/>
            <w:vAlign w:val="center"/>
          </w:tcPr>
          <w:p w:rsidR="003E48D8" w:rsidRPr="00D95E07" w:rsidRDefault="003E48D8" w:rsidP="005A4B61">
            <w:pPr>
              <w:jc w:val="center"/>
              <w:rPr>
                <w:rFonts w:asciiTheme="minorHAnsi" w:eastAsia="Arial Unicode MS" w:hAnsiTheme="minorHAnsi" w:cstheme="minorHAnsi"/>
                <w:b/>
                <w:bCs/>
                <w:sz w:val="18"/>
                <w:szCs w:val="18"/>
              </w:rPr>
            </w:pPr>
            <w:r w:rsidRPr="00D95E07">
              <w:rPr>
                <w:rFonts w:asciiTheme="minorHAnsi" w:hAnsiTheme="minorHAnsi" w:cstheme="minorHAnsi"/>
                <w:b/>
                <w:sz w:val="18"/>
                <w:szCs w:val="18"/>
              </w:rPr>
              <w:t>Parametry wymagane</w:t>
            </w:r>
          </w:p>
        </w:tc>
        <w:tc>
          <w:tcPr>
            <w:tcW w:w="1417" w:type="dxa"/>
            <w:vAlign w:val="center"/>
          </w:tcPr>
          <w:p w:rsidR="003E48D8" w:rsidRPr="00D95E07" w:rsidRDefault="003E48D8" w:rsidP="005A4B61">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Wymóg</w:t>
            </w:r>
          </w:p>
        </w:tc>
        <w:tc>
          <w:tcPr>
            <w:tcW w:w="2131" w:type="dxa"/>
            <w:vAlign w:val="center"/>
          </w:tcPr>
          <w:p w:rsidR="003E48D8" w:rsidRPr="00D95E07" w:rsidRDefault="003E48D8" w:rsidP="005A4B61">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Parametry oceniane</w:t>
            </w:r>
          </w:p>
        </w:tc>
        <w:tc>
          <w:tcPr>
            <w:tcW w:w="2122" w:type="dxa"/>
            <w:vAlign w:val="center"/>
          </w:tcPr>
          <w:p w:rsidR="003E48D8" w:rsidRPr="00D95E07" w:rsidRDefault="003E48D8" w:rsidP="005A4B61">
            <w:pPr>
              <w:spacing w:before="40"/>
              <w:jc w:val="center"/>
              <w:rPr>
                <w:rFonts w:asciiTheme="minorHAnsi" w:hAnsiTheme="minorHAnsi" w:cstheme="minorHAnsi"/>
                <w:sz w:val="18"/>
                <w:szCs w:val="18"/>
              </w:rPr>
            </w:pPr>
            <w:r w:rsidRPr="00D95E07">
              <w:rPr>
                <w:rFonts w:asciiTheme="minorHAnsi" w:eastAsia="Arial Unicode MS" w:hAnsiTheme="minorHAnsi" w:cstheme="minorHAnsi"/>
                <w:b/>
                <w:bCs/>
                <w:sz w:val="18"/>
                <w:szCs w:val="18"/>
              </w:rPr>
              <w:t xml:space="preserve">Oferowane parametry  </w:t>
            </w:r>
          </w:p>
        </w:tc>
      </w:tr>
      <w:tr w:rsidR="005A4B61" w:rsidRPr="00D95E07" w:rsidTr="005A4B61">
        <w:trPr>
          <w:cantSplit/>
          <w:jc w:val="center"/>
        </w:trPr>
        <w:tc>
          <w:tcPr>
            <w:tcW w:w="562" w:type="dxa"/>
          </w:tcPr>
          <w:p w:rsidR="005A4B61" w:rsidRPr="00D95E07" w:rsidRDefault="005A4B61" w:rsidP="00BC2D9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5A4B61" w:rsidRPr="00CA4495" w:rsidRDefault="005A4B61" w:rsidP="005A4B61">
            <w:pPr>
              <w:spacing w:line="256" w:lineRule="auto"/>
              <w:rPr>
                <w:rFonts w:asciiTheme="minorHAnsi" w:hAnsiTheme="minorHAnsi" w:cstheme="minorHAnsi"/>
                <w:sz w:val="18"/>
                <w:szCs w:val="18"/>
                <w:lang w:eastAsia="en-US"/>
              </w:rPr>
            </w:pPr>
            <w:r w:rsidRPr="00CA4495">
              <w:rPr>
                <w:rFonts w:asciiTheme="minorHAnsi" w:hAnsiTheme="minorHAnsi" w:cstheme="minorHAnsi"/>
                <w:sz w:val="18"/>
                <w:szCs w:val="18"/>
                <w:lang w:eastAsia="en-US"/>
              </w:rPr>
              <w:t>Automatyczny ciśnieniomierz naramienny</w:t>
            </w:r>
          </w:p>
        </w:tc>
        <w:tc>
          <w:tcPr>
            <w:tcW w:w="1417" w:type="dxa"/>
          </w:tcPr>
          <w:p w:rsidR="005A4B61" w:rsidRPr="0006587B" w:rsidRDefault="005A4B61" w:rsidP="005A4B6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5A4B61" w:rsidRPr="0006587B" w:rsidRDefault="005A4B61" w:rsidP="005A4B6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5A4B61" w:rsidRPr="00D95E07" w:rsidRDefault="005A4B61" w:rsidP="005A4B61">
            <w:pPr>
              <w:spacing w:before="60"/>
              <w:jc w:val="center"/>
              <w:rPr>
                <w:rFonts w:asciiTheme="minorHAnsi" w:hAnsiTheme="minorHAnsi" w:cstheme="minorHAnsi"/>
                <w:sz w:val="18"/>
                <w:szCs w:val="18"/>
              </w:rPr>
            </w:pPr>
          </w:p>
        </w:tc>
      </w:tr>
      <w:tr w:rsidR="00CA4495" w:rsidRPr="00D95E07" w:rsidTr="005A4B61">
        <w:trPr>
          <w:cantSplit/>
          <w:jc w:val="center"/>
        </w:trPr>
        <w:tc>
          <w:tcPr>
            <w:tcW w:w="562" w:type="dxa"/>
          </w:tcPr>
          <w:p w:rsidR="00CA4495" w:rsidRPr="00D95E07" w:rsidRDefault="00CA4495" w:rsidP="00BC2D9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CA4495" w:rsidRPr="00CA4495" w:rsidRDefault="00CA4495" w:rsidP="00CA4495">
            <w:pPr>
              <w:spacing w:line="256" w:lineRule="auto"/>
              <w:rPr>
                <w:rFonts w:asciiTheme="minorHAnsi" w:hAnsiTheme="minorHAnsi" w:cstheme="minorHAnsi"/>
                <w:bCs/>
                <w:sz w:val="18"/>
                <w:szCs w:val="18"/>
                <w:lang w:eastAsia="en-US"/>
              </w:rPr>
            </w:pPr>
            <w:r w:rsidRPr="00CA4495">
              <w:rPr>
                <w:rFonts w:asciiTheme="minorHAnsi" w:hAnsiTheme="minorHAnsi" w:cstheme="minorHAnsi"/>
                <w:bCs/>
                <w:sz w:val="18"/>
                <w:szCs w:val="18"/>
                <w:lang w:eastAsia="en-US"/>
              </w:rPr>
              <w:t>Pomiar ciśnienia krwi i pulsu</w:t>
            </w:r>
          </w:p>
        </w:tc>
        <w:tc>
          <w:tcPr>
            <w:tcW w:w="1417" w:type="dxa"/>
          </w:tcPr>
          <w:p w:rsidR="00CA4495" w:rsidRPr="0006587B" w:rsidRDefault="00CA4495" w:rsidP="00CA4495">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CA4495" w:rsidRPr="0006587B" w:rsidRDefault="00CA4495" w:rsidP="00CA4495">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CA4495" w:rsidRPr="00D95E07" w:rsidRDefault="00CA4495" w:rsidP="00CA4495">
            <w:pPr>
              <w:spacing w:before="60"/>
              <w:jc w:val="center"/>
              <w:rPr>
                <w:rFonts w:asciiTheme="minorHAnsi" w:hAnsiTheme="minorHAnsi" w:cstheme="minorHAnsi"/>
                <w:sz w:val="18"/>
                <w:szCs w:val="18"/>
              </w:rPr>
            </w:pPr>
          </w:p>
        </w:tc>
      </w:tr>
      <w:tr w:rsidR="00CA4495" w:rsidRPr="00D95E07" w:rsidTr="005A4B61">
        <w:trPr>
          <w:cantSplit/>
          <w:jc w:val="center"/>
        </w:trPr>
        <w:tc>
          <w:tcPr>
            <w:tcW w:w="562" w:type="dxa"/>
          </w:tcPr>
          <w:p w:rsidR="00CA4495" w:rsidRPr="00D95E07" w:rsidRDefault="00CA4495" w:rsidP="00BC2D9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CA4495" w:rsidRPr="00CA4495" w:rsidRDefault="00CA4495" w:rsidP="00CA4495">
            <w:pPr>
              <w:spacing w:line="256" w:lineRule="auto"/>
              <w:rPr>
                <w:rFonts w:asciiTheme="minorHAnsi" w:hAnsiTheme="minorHAnsi" w:cstheme="minorHAnsi"/>
                <w:sz w:val="18"/>
                <w:szCs w:val="18"/>
                <w:lang w:eastAsia="en-US"/>
              </w:rPr>
            </w:pPr>
            <w:r w:rsidRPr="00CA4495">
              <w:rPr>
                <w:rFonts w:asciiTheme="minorHAnsi" w:hAnsiTheme="minorHAnsi" w:cstheme="minorHAnsi"/>
                <w:sz w:val="18"/>
                <w:szCs w:val="18"/>
              </w:rPr>
              <w:t>Zakres pomiaru: 20 - 280 mmHg – ciśnienie krwi, 40 - 200 uderzeń na minutę – tętno</w:t>
            </w:r>
          </w:p>
        </w:tc>
        <w:tc>
          <w:tcPr>
            <w:tcW w:w="1417" w:type="dxa"/>
          </w:tcPr>
          <w:p w:rsidR="00CA4495" w:rsidRPr="0006587B" w:rsidRDefault="00CA4495" w:rsidP="00CA4495">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CA4495" w:rsidRPr="0006587B" w:rsidRDefault="00CA4495" w:rsidP="00CA4495">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CA4495" w:rsidRPr="00D95E07" w:rsidRDefault="00CA4495" w:rsidP="00CA4495">
            <w:pPr>
              <w:spacing w:before="60"/>
              <w:jc w:val="center"/>
              <w:rPr>
                <w:rFonts w:asciiTheme="minorHAnsi" w:hAnsiTheme="minorHAnsi" w:cstheme="minorHAnsi"/>
                <w:sz w:val="18"/>
                <w:szCs w:val="18"/>
              </w:rPr>
            </w:pPr>
          </w:p>
        </w:tc>
      </w:tr>
      <w:tr w:rsidR="00CA4495" w:rsidRPr="00D95E07" w:rsidTr="005A4B61">
        <w:trPr>
          <w:cantSplit/>
          <w:jc w:val="center"/>
        </w:trPr>
        <w:tc>
          <w:tcPr>
            <w:tcW w:w="562" w:type="dxa"/>
          </w:tcPr>
          <w:p w:rsidR="00CA4495" w:rsidRPr="00D95E07" w:rsidRDefault="00CA4495" w:rsidP="00BC2D9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CA4495" w:rsidRPr="00CA4495" w:rsidRDefault="00CA4495" w:rsidP="00CA4495">
            <w:pPr>
              <w:spacing w:line="256" w:lineRule="auto"/>
              <w:rPr>
                <w:rFonts w:asciiTheme="minorHAnsi" w:hAnsiTheme="minorHAnsi" w:cstheme="minorHAnsi"/>
                <w:sz w:val="18"/>
                <w:szCs w:val="18"/>
              </w:rPr>
            </w:pPr>
            <w:r w:rsidRPr="00CA4495">
              <w:rPr>
                <w:rFonts w:asciiTheme="minorHAnsi" w:hAnsiTheme="minorHAnsi" w:cstheme="minorHAnsi"/>
                <w:sz w:val="18"/>
                <w:szCs w:val="18"/>
              </w:rPr>
              <w:t>Dokładność statyczna: ciśnienie w zakresie ± 3 mmHg</w:t>
            </w:r>
          </w:p>
        </w:tc>
        <w:tc>
          <w:tcPr>
            <w:tcW w:w="1417" w:type="dxa"/>
          </w:tcPr>
          <w:p w:rsidR="00CA4495" w:rsidRPr="0006587B" w:rsidRDefault="00CA4495" w:rsidP="00CA4495">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CA4495" w:rsidRPr="0006587B" w:rsidRDefault="00CA4495" w:rsidP="00CA4495">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CA4495" w:rsidRPr="00D95E07" w:rsidRDefault="00CA4495" w:rsidP="00CA4495">
            <w:pPr>
              <w:spacing w:before="60"/>
              <w:jc w:val="center"/>
              <w:rPr>
                <w:rFonts w:asciiTheme="minorHAnsi" w:hAnsiTheme="minorHAnsi" w:cstheme="minorHAnsi"/>
                <w:sz w:val="18"/>
                <w:szCs w:val="18"/>
              </w:rPr>
            </w:pPr>
          </w:p>
        </w:tc>
      </w:tr>
      <w:tr w:rsidR="00CA4495" w:rsidRPr="00D95E07" w:rsidTr="005A4B61">
        <w:trPr>
          <w:cantSplit/>
          <w:jc w:val="center"/>
        </w:trPr>
        <w:tc>
          <w:tcPr>
            <w:tcW w:w="562" w:type="dxa"/>
          </w:tcPr>
          <w:p w:rsidR="00CA4495" w:rsidRPr="00D95E07" w:rsidRDefault="00CA4495" w:rsidP="00BC2D9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CA4495" w:rsidRPr="00CA4495" w:rsidRDefault="00CA4495" w:rsidP="00CA4495">
            <w:pPr>
              <w:spacing w:line="256" w:lineRule="auto"/>
              <w:rPr>
                <w:rFonts w:asciiTheme="minorHAnsi" w:hAnsiTheme="minorHAnsi" w:cstheme="minorHAnsi"/>
                <w:sz w:val="18"/>
                <w:szCs w:val="18"/>
              </w:rPr>
            </w:pPr>
            <w:r w:rsidRPr="00CA4495">
              <w:rPr>
                <w:rFonts w:asciiTheme="minorHAnsi" w:hAnsiTheme="minorHAnsi" w:cstheme="minorHAnsi"/>
                <w:sz w:val="18"/>
                <w:szCs w:val="18"/>
              </w:rPr>
              <w:t>Dokładność pomiaru tętna: ±5 % wartości odczytu</w:t>
            </w:r>
          </w:p>
        </w:tc>
        <w:tc>
          <w:tcPr>
            <w:tcW w:w="1417" w:type="dxa"/>
          </w:tcPr>
          <w:p w:rsidR="00CA4495" w:rsidRPr="0006587B" w:rsidRDefault="00CA4495" w:rsidP="00CA4495">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CA4495" w:rsidRPr="0006587B" w:rsidRDefault="00CA4495" w:rsidP="00CA4495">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CA4495" w:rsidRPr="00D95E07" w:rsidRDefault="00CA4495" w:rsidP="00CA4495">
            <w:pPr>
              <w:spacing w:before="60"/>
              <w:jc w:val="center"/>
              <w:rPr>
                <w:rFonts w:asciiTheme="minorHAnsi" w:hAnsiTheme="minorHAnsi" w:cstheme="minorHAnsi"/>
                <w:sz w:val="18"/>
                <w:szCs w:val="18"/>
              </w:rPr>
            </w:pPr>
          </w:p>
        </w:tc>
      </w:tr>
      <w:tr w:rsidR="00CA4495" w:rsidRPr="00D95E07" w:rsidTr="005A4B61">
        <w:trPr>
          <w:cantSplit/>
          <w:jc w:val="center"/>
        </w:trPr>
        <w:tc>
          <w:tcPr>
            <w:tcW w:w="562" w:type="dxa"/>
          </w:tcPr>
          <w:p w:rsidR="00CA4495" w:rsidRPr="00D95E07" w:rsidRDefault="00CA4495" w:rsidP="00BC2D9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CA4495" w:rsidRPr="00CA4495" w:rsidRDefault="00CA4495" w:rsidP="00CA4495">
            <w:pPr>
              <w:spacing w:line="256" w:lineRule="auto"/>
              <w:rPr>
                <w:rFonts w:asciiTheme="minorHAnsi" w:hAnsiTheme="minorHAnsi" w:cstheme="minorHAnsi"/>
                <w:sz w:val="18"/>
                <w:szCs w:val="18"/>
              </w:rPr>
            </w:pPr>
            <w:r w:rsidRPr="00CA4495">
              <w:rPr>
                <w:rFonts w:asciiTheme="minorHAnsi" w:hAnsiTheme="minorHAnsi" w:cstheme="minorHAnsi"/>
                <w:sz w:val="18"/>
                <w:szCs w:val="18"/>
              </w:rPr>
              <w:t>Sposób pomiaru: oscylometryczny, odpowiadający metodzie Korotkoffa: faza I skurczowa, faza V rozkurczowa</w:t>
            </w:r>
          </w:p>
        </w:tc>
        <w:tc>
          <w:tcPr>
            <w:tcW w:w="1417" w:type="dxa"/>
          </w:tcPr>
          <w:p w:rsidR="00CA4495" w:rsidRPr="0006587B" w:rsidRDefault="00CA4495" w:rsidP="00CA4495">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CA4495" w:rsidRPr="0006587B" w:rsidRDefault="00CA4495" w:rsidP="00CA4495">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CA4495" w:rsidRPr="00D95E07" w:rsidRDefault="00CA4495" w:rsidP="00CA4495">
            <w:pPr>
              <w:spacing w:before="60"/>
              <w:jc w:val="center"/>
              <w:rPr>
                <w:rFonts w:asciiTheme="minorHAnsi" w:hAnsiTheme="minorHAnsi" w:cstheme="minorHAnsi"/>
                <w:sz w:val="18"/>
                <w:szCs w:val="18"/>
              </w:rPr>
            </w:pPr>
          </w:p>
        </w:tc>
      </w:tr>
      <w:tr w:rsidR="00CA4495" w:rsidRPr="00D95E07" w:rsidTr="005A4B61">
        <w:trPr>
          <w:cantSplit/>
          <w:jc w:val="center"/>
        </w:trPr>
        <w:tc>
          <w:tcPr>
            <w:tcW w:w="562" w:type="dxa"/>
          </w:tcPr>
          <w:p w:rsidR="00CA4495" w:rsidRPr="00D95E07" w:rsidRDefault="00CA4495" w:rsidP="00BC2D9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CA4495" w:rsidRPr="00CA4495" w:rsidRDefault="00CA4495" w:rsidP="00CA4495">
            <w:pPr>
              <w:spacing w:line="256" w:lineRule="auto"/>
              <w:rPr>
                <w:rFonts w:asciiTheme="minorHAnsi" w:hAnsiTheme="minorHAnsi" w:cstheme="minorHAnsi"/>
                <w:sz w:val="18"/>
                <w:szCs w:val="18"/>
              </w:rPr>
            </w:pPr>
            <w:r w:rsidRPr="00CA4495">
              <w:rPr>
                <w:rFonts w:asciiTheme="minorHAnsi" w:hAnsiTheme="minorHAnsi" w:cstheme="minorHAnsi"/>
                <w:sz w:val="18"/>
                <w:szCs w:val="18"/>
              </w:rPr>
              <w:t>Zakres wyświetlania ciśnienia w mankiecie: 0 - 2</w:t>
            </w:r>
            <w:r>
              <w:rPr>
                <w:rFonts w:asciiTheme="minorHAnsi" w:hAnsiTheme="minorHAnsi" w:cstheme="minorHAnsi"/>
                <w:sz w:val="18"/>
                <w:szCs w:val="18"/>
              </w:rPr>
              <w:t>80</w:t>
            </w:r>
            <w:r w:rsidRPr="00CA4495">
              <w:rPr>
                <w:rFonts w:asciiTheme="minorHAnsi" w:hAnsiTheme="minorHAnsi" w:cstheme="minorHAnsi"/>
                <w:sz w:val="18"/>
                <w:szCs w:val="18"/>
              </w:rPr>
              <w:t xml:space="preserve"> mmHg</w:t>
            </w:r>
          </w:p>
        </w:tc>
        <w:tc>
          <w:tcPr>
            <w:tcW w:w="1417" w:type="dxa"/>
          </w:tcPr>
          <w:p w:rsidR="00CA4495" w:rsidRPr="0006587B" w:rsidRDefault="00CA4495" w:rsidP="00CA4495">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CA4495" w:rsidRPr="0006587B" w:rsidRDefault="00CA4495" w:rsidP="00CA4495">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CA4495" w:rsidRPr="00D95E07" w:rsidRDefault="00CA4495" w:rsidP="00CA4495">
            <w:pPr>
              <w:spacing w:before="60"/>
              <w:jc w:val="center"/>
              <w:rPr>
                <w:rFonts w:asciiTheme="minorHAnsi" w:hAnsiTheme="minorHAnsi" w:cstheme="minorHAnsi"/>
                <w:sz w:val="18"/>
                <w:szCs w:val="18"/>
              </w:rPr>
            </w:pPr>
          </w:p>
        </w:tc>
      </w:tr>
      <w:tr w:rsidR="00CA4495" w:rsidRPr="00D95E07" w:rsidTr="005A4B61">
        <w:trPr>
          <w:cantSplit/>
          <w:jc w:val="center"/>
        </w:trPr>
        <w:tc>
          <w:tcPr>
            <w:tcW w:w="562" w:type="dxa"/>
          </w:tcPr>
          <w:p w:rsidR="00CA4495" w:rsidRPr="00D95E07" w:rsidRDefault="00CA4495" w:rsidP="00BC2D9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CA4495" w:rsidRPr="00CA4495" w:rsidRDefault="00CA4495" w:rsidP="00CA4495">
            <w:pPr>
              <w:spacing w:line="256" w:lineRule="auto"/>
              <w:rPr>
                <w:rFonts w:asciiTheme="minorHAnsi" w:hAnsiTheme="minorHAnsi" w:cstheme="minorHAnsi"/>
                <w:sz w:val="18"/>
                <w:szCs w:val="18"/>
              </w:rPr>
            </w:pPr>
            <w:r w:rsidRPr="00CA4495">
              <w:rPr>
                <w:rFonts w:asciiTheme="minorHAnsi" w:hAnsiTheme="minorHAnsi" w:cstheme="minorHAnsi"/>
                <w:sz w:val="18"/>
                <w:szCs w:val="18"/>
              </w:rPr>
              <w:t>Rozdzielczość: 1 mmHg</w:t>
            </w:r>
          </w:p>
        </w:tc>
        <w:tc>
          <w:tcPr>
            <w:tcW w:w="1417" w:type="dxa"/>
          </w:tcPr>
          <w:p w:rsidR="00CA4495" w:rsidRPr="0006587B" w:rsidRDefault="00CA4495" w:rsidP="00CA4495">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CA4495" w:rsidRPr="0006587B" w:rsidRDefault="00CA4495" w:rsidP="00CA4495">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CA4495" w:rsidRPr="00D95E07" w:rsidRDefault="00CA4495" w:rsidP="00CA4495">
            <w:pPr>
              <w:spacing w:before="60"/>
              <w:jc w:val="center"/>
              <w:rPr>
                <w:rFonts w:asciiTheme="minorHAnsi" w:hAnsiTheme="minorHAnsi" w:cstheme="minorHAnsi"/>
                <w:sz w:val="18"/>
                <w:szCs w:val="18"/>
              </w:rPr>
            </w:pPr>
          </w:p>
        </w:tc>
      </w:tr>
      <w:tr w:rsidR="00871742" w:rsidRPr="00D95E07" w:rsidTr="005A4B61">
        <w:trPr>
          <w:cantSplit/>
          <w:jc w:val="center"/>
        </w:trPr>
        <w:tc>
          <w:tcPr>
            <w:tcW w:w="562" w:type="dxa"/>
          </w:tcPr>
          <w:p w:rsidR="00871742" w:rsidRPr="00D95E07" w:rsidRDefault="00871742" w:rsidP="00BC2D9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871742" w:rsidRPr="00CA4495" w:rsidRDefault="00871742" w:rsidP="00871742">
            <w:pPr>
              <w:spacing w:line="256" w:lineRule="auto"/>
              <w:rPr>
                <w:rFonts w:asciiTheme="minorHAnsi" w:hAnsiTheme="minorHAnsi" w:cstheme="minorHAnsi"/>
                <w:sz w:val="18"/>
                <w:szCs w:val="18"/>
                <w:lang w:eastAsia="en-US"/>
              </w:rPr>
            </w:pPr>
            <w:r w:rsidRPr="00CA4495">
              <w:rPr>
                <w:rFonts w:asciiTheme="minorHAnsi" w:eastAsia="Times New Roman" w:hAnsiTheme="minorHAnsi" w:cstheme="minorHAnsi"/>
                <w:kern w:val="0"/>
                <w:sz w:val="18"/>
                <w:szCs w:val="18"/>
                <w:lang w:eastAsia="pl-PL" w:bidi="ar-SA"/>
              </w:rPr>
              <w:t>Technologia wykrywająca arytmię serca</w:t>
            </w:r>
          </w:p>
        </w:tc>
        <w:tc>
          <w:tcPr>
            <w:tcW w:w="1417" w:type="dxa"/>
          </w:tcPr>
          <w:p w:rsidR="00871742" w:rsidRPr="0006587B" w:rsidRDefault="00871742" w:rsidP="00871742">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TAK/NIE</w:t>
            </w:r>
          </w:p>
        </w:tc>
        <w:tc>
          <w:tcPr>
            <w:tcW w:w="2131" w:type="dxa"/>
          </w:tcPr>
          <w:p w:rsidR="00871742" w:rsidRPr="0006587B" w:rsidRDefault="00871742" w:rsidP="00871742">
            <w:pPr>
              <w:jc w:val="center"/>
              <w:rPr>
                <w:rFonts w:asciiTheme="minorHAnsi" w:hAnsiTheme="minorHAnsi" w:cstheme="minorHAnsi"/>
                <w:sz w:val="18"/>
                <w:szCs w:val="18"/>
              </w:rPr>
            </w:pPr>
            <w:r w:rsidRPr="0006587B">
              <w:rPr>
                <w:rFonts w:asciiTheme="minorHAnsi" w:hAnsiTheme="minorHAnsi" w:cstheme="minorHAnsi"/>
                <w:sz w:val="18"/>
                <w:szCs w:val="18"/>
              </w:rPr>
              <w:t>NIE – 0 pkt</w:t>
            </w:r>
          </w:p>
          <w:p w:rsidR="00871742" w:rsidRPr="0006587B" w:rsidRDefault="00871742" w:rsidP="00871742">
            <w:pPr>
              <w:jc w:val="center"/>
              <w:rPr>
                <w:rFonts w:asciiTheme="minorHAnsi" w:hAnsiTheme="minorHAnsi" w:cstheme="minorHAnsi"/>
                <w:sz w:val="18"/>
                <w:szCs w:val="18"/>
              </w:rPr>
            </w:pPr>
            <w:r w:rsidRPr="0006587B">
              <w:rPr>
                <w:rFonts w:asciiTheme="minorHAnsi" w:hAnsiTheme="minorHAnsi" w:cstheme="minorHAnsi"/>
                <w:sz w:val="18"/>
                <w:szCs w:val="18"/>
              </w:rPr>
              <w:t>TAK – 2 pkt</w:t>
            </w:r>
          </w:p>
        </w:tc>
        <w:tc>
          <w:tcPr>
            <w:tcW w:w="2122" w:type="dxa"/>
          </w:tcPr>
          <w:p w:rsidR="00871742" w:rsidRPr="00D95E07" w:rsidRDefault="00871742" w:rsidP="00871742">
            <w:pPr>
              <w:spacing w:before="60"/>
              <w:jc w:val="center"/>
              <w:rPr>
                <w:rFonts w:asciiTheme="minorHAnsi" w:hAnsiTheme="minorHAnsi" w:cstheme="minorHAnsi"/>
                <w:sz w:val="18"/>
                <w:szCs w:val="18"/>
              </w:rPr>
            </w:pPr>
          </w:p>
        </w:tc>
      </w:tr>
      <w:tr w:rsidR="00CA4495" w:rsidRPr="00D95E07" w:rsidTr="005A4B61">
        <w:trPr>
          <w:cantSplit/>
          <w:jc w:val="center"/>
        </w:trPr>
        <w:tc>
          <w:tcPr>
            <w:tcW w:w="562" w:type="dxa"/>
          </w:tcPr>
          <w:p w:rsidR="00CA4495" w:rsidRPr="00D95E07" w:rsidRDefault="00CA4495" w:rsidP="00BC2D9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CA4495" w:rsidRPr="00CA4495" w:rsidRDefault="00CA4495" w:rsidP="00CA4495">
            <w:pPr>
              <w:widowControl/>
              <w:suppressAutoHyphens w:val="0"/>
              <w:spacing w:before="100" w:beforeAutospacing="1" w:after="100" w:afterAutospacing="1"/>
              <w:jc w:val="both"/>
              <w:rPr>
                <w:rFonts w:asciiTheme="minorHAnsi" w:eastAsia="Times New Roman" w:hAnsiTheme="minorHAnsi" w:cstheme="minorHAnsi"/>
                <w:kern w:val="0"/>
                <w:sz w:val="18"/>
                <w:szCs w:val="18"/>
                <w:lang w:eastAsia="pl-PL" w:bidi="ar-SA"/>
              </w:rPr>
            </w:pPr>
            <w:r w:rsidRPr="00CA4495">
              <w:rPr>
                <w:rFonts w:asciiTheme="minorHAnsi" w:eastAsia="Times New Roman" w:hAnsiTheme="minorHAnsi" w:cstheme="minorHAnsi"/>
                <w:kern w:val="0"/>
                <w:sz w:val="18"/>
                <w:szCs w:val="18"/>
                <w:lang w:eastAsia="pl-PL" w:bidi="ar-SA"/>
              </w:rPr>
              <w:t>Wbudowana pamięć podająca min. 30 ostatnie wyniki pomiaru wraz z datą i godziną</w:t>
            </w:r>
          </w:p>
        </w:tc>
        <w:tc>
          <w:tcPr>
            <w:tcW w:w="1417" w:type="dxa"/>
          </w:tcPr>
          <w:p w:rsidR="00CA4495" w:rsidRPr="0006587B" w:rsidRDefault="00CA4495" w:rsidP="00CA4495">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CA4495" w:rsidRPr="0006587B" w:rsidRDefault="00CA4495" w:rsidP="00CA4495">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CA4495" w:rsidRPr="00D95E07" w:rsidRDefault="00CA4495" w:rsidP="00CA4495">
            <w:pPr>
              <w:spacing w:before="60"/>
              <w:jc w:val="center"/>
              <w:rPr>
                <w:rFonts w:asciiTheme="minorHAnsi" w:hAnsiTheme="minorHAnsi" w:cstheme="minorHAnsi"/>
                <w:sz w:val="18"/>
                <w:szCs w:val="18"/>
              </w:rPr>
            </w:pPr>
          </w:p>
        </w:tc>
      </w:tr>
      <w:tr w:rsidR="00CA4495" w:rsidRPr="00D95E07" w:rsidTr="005A4B61">
        <w:trPr>
          <w:cantSplit/>
          <w:jc w:val="center"/>
        </w:trPr>
        <w:tc>
          <w:tcPr>
            <w:tcW w:w="562" w:type="dxa"/>
          </w:tcPr>
          <w:p w:rsidR="00CA4495" w:rsidRPr="00D95E07" w:rsidRDefault="00CA4495" w:rsidP="00BC2D9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CA4495" w:rsidRPr="00CA4495" w:rsidRDefault="00CA4495" w:rsidP="00CA4495">
            <w:pPr>
              <w:widowControl/>
              <w:suppressAutoHyphens w:val="0"/>
              <w:spacing w:before="100" w:beforeAutospacing="1" w:after="100" w:afterAutospacing="1"/>
              <w:jc w:val="both"/>
              <w:rPr>
                <w:rFonts w:asciiTheme="minorHAnsi" w:eastAsia="Times New Roman" w:hAnsiTheme="minorHAnsi" w:cstheme="minorHAnsi"/>
                <w:kern w:val="0"/>
                <w:sz w:val="18"/>
                <w:szCs w:val="18"/>
                <w:lang w:eastAsia="pl-PL" w:bidi="ar-SA"/>
              </w:rPr>
            </w:pPr>
            <w:r w:rsidRPr="00CA4495">
              <w:rPr>
                <w:rFonts w:asciiTheme="minorHAnsi" w:eastAsia="Times New Roman" w:hAnsiTheme="minorHAnsi" w:cstheme="minorHAnsi"/>
                <w:kern w:val="0"/>
                <w:sz w:val="18"/>
                <w:szCs w:val="18"/>
                <w:lang w:eastAsia="pl-PL" w:bidi="ar-SA"/>
              </w:rPr>
              <w:t>Czytelny wyświetlacz LCD</w:t>
            </w:r>
          </w:p>
        </w:tc>
        <w:tc>
          <w:tcPr>
            <w:tcW w:w="1417" w:type="dxa"/>
          </w:tcPr>
          <w:p w:rsidR="00CA4495" w:rsidRPr="0006587B" w:rsidRDefault="00CA4495" w:rsidP="00CA4495">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CA4495" w:rsidRPr="0006587B" w:rsidRDefault="00CA4495" w:rsidP="00CA4495">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CA4495" w:rsidRPr="00D95E07" w:rsidRDefault="00CA4495" w:rsidP="00CA4495">
            <w:pPr>
              <w:spacing w:before="60"/>
              <w:jc w:val="center"/>
              <w:rPr>
                <w:rFonts w:asciiTheme="minorHAnsi" w:hAnsiTheme="minorHAnsi" w:cstheme="minorHAnsi"/>
                <w:sz w:val="18"/>
                <w:szCs w:val="18"/>
              </w:rPr>
            </w:pPr>
          </w:p>
        </w:tc>
      </w:tr>
      <w:tr w:rsidR="00CA4495" w:rsidRPr="00D95E07" w:rsidTr="005A4B61">
        <w:trPr>
          <w:cantSplit/>
          <w:jc w:val="center"/>
        </w:trPr>
        <w:tc>
          <w:tcPr>
            <w:tcW w:w="562" w:type="dxa"/>
          </w:tcPr>
          <w:p w:rsidR="00CA4495" w:rsidRPr="00D95E07" w:rsidRDefault="00CA4495" w:rsidP="00BC2D9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CA4495" w:rsidRPr="00CA4495" w:rsidRDefault="00CA4495" w:rsidP="00871742">
            <w:pPr>
              <w:pStyle w:val="Bezodstpw"/>
              <w:rPr>
                <w:rFonts w:asciiTheme="minorHAnsi" w:hAnsiTheme="minorHAnsi" w:cstheme="minorHAnsi"/>
                <w:sz w:val="18"/>
                <w:szCs w:val="18"/>
                <w:lang w:eastAsia="pl-PL" w:bidi="ar-SA"/>
              </w:rPr>
            </w:pPr>
            <w:r w:rsidRPr="00CA4495">
              <w:rPr>
                <w:rFonts w:asciiTheme="minorHAnsi" w:hAnsiTheme="minorHAnsi" w:cstheme="minorHAnsi"/>
                <w:sz w:val="18"/>
                <w:szCs w:val="18"/>
                <w:lang w:eastAsia="pl-PL" w:bidi="ar-SA"/>
              </w:rPr>
              <w:t>Uniwersalny mankiet stożkowy M-L (22-42cm</w:t>
            </w:r>
            <w:r w:rsidR="00871742">
              <w:rPr>
                <w:rFonts w:asciiTheme="minorHAnsi" w:hAnsiTheme="minorHAnsi" w:cstheme="minorHAnsi"/>
                <w:sz w:val="18"/>
                <w:szCs w:val="18"/>
                <w:lang w:eastAsia="pl-PL" w:bidi="ar-SA"/>
              </w:rPr>
              <w:t xml:space="preserve">, </w:t>
            </w:r>
            <w:r w:rsidR="00871742" w:rsidRPr="00CA4495">
              <w:rPr>
                <w:rFonts w:asciiTheme="minorHAnsi" w:hAnsiTheme="minorHAnsi" w:cstheme="minorHAnsi"/>
                <w:sz w:val="18"/>
                <w:szCs w:val="18"/>
              </w:rPr>
              <w:t>±5 %</w:t>
            </w:r>
            <w:r w:rsidRPr="00CA4495">
              <w:rPr>
                <w:rFonts w:asciiTheme="minorHAnsi" w:hAnsiTheme="minorHAnsi" w:cstheme="minorHAnsi"/>
                <w:sz w:val="18"/>
                <w:szCs w:val="18"/>
                <w:lang w:eastAsia="pl-PL" w:bidi="ar-SA"/>
              </w:rPr>
              <w:t xml:space="preserve">) </w:t>
            </w:r>
          </w:p>
        </w:tc>
        <w:tc>
          <w:tcPr>
            <w:tcW w:w="1417" w:type="dxa"/>
          </w:tcPr>
          <w:p w:rsidR="00CA4495" w:rsidRPr="0006587B" w:rsidRDefault="00CA4495" w:rsidP="00CA4495">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CA4495" w:rsidRPr="0006587B" w:rsidRDefault="00CA4495" w:rsidP="00CA4495">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CA4495" w:rsidRPr="00D95E07" w:rsidRDefault="00CA4495" w:rsidP="00CA4495">
            <w:pPr>
              <w:spacing w:before="60"/>
              <w:jc w:val="center"/>
              <w:rPr>
                <w:rFonts w:asciiTheme="minorHAnsi" w:hAnsiTheme="minorHAnsi" w:cstheme="minorHAnsi"/>
                <w:sz w:val="18"/>
                <w:szCs w:val="18"/>
              </w:rPr>
            </w:pPr>
          </w:p>
        </w:tc>
      </w:tr>
      <w:tr w:rsidR="00CA4495" w:rsidRPr="00D95E07" w:rsidTr="005A4B61">
        <w:trPr>
          <w:cantSplit/>
          <w:jc w:val="center"/>
        </w:trPr>
        <w:tc>
          <w:tcPr>
            <w:tcW w:w="562" w:type="dxa"/>
          </w:tcPr>
          <w:p w:rsidR="00CA4495" w:rsidRPr="00D95E07" w:rsidRDefault="00CA4495" w:rsidP="00BC2D9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CA4495" w:rsidRPr="00CA4495" w:rsidRDefault="00CA4495" w:rsidP="00CA4495">
            <w:pPr>
              <w:pStyle w:val="Bezodstpw"/>
              <w:rPr>
                <w:rFonts w:asciiTheme="minorHAnsi" w:hAnsiTheme="minorHAnsi" w:cstheme="minorHAnsi"/>
                <w:sz w:val="18"/>
                <w:szCs w:val="18"/>
                <w:lang w:eastAsia="pl-PL" w:bidi="ar-SA"/>
              </w:rPr>
            </w:pPr>
            <w:r w:rsidRPr="00CA4495">
              <w:rPr>
                <w:rFonts w:asciiTheme="minorHAnsi" w:eastAsia="Times New Roman" w:hAnsiTheme="minorHAnsi" w:cstheme="minorHAnsi"/>
                <w:kern w:val="0"/>
                <w:sz w:val="18"/>
                <w:szCs w:val="18"/>
                <w:lang w:eastAsia="pl-PL" w:bidi="ar-SA"/>
              </w:rPr>
              <w:t>Wbudowany wskaźnik poprawnego założenia mankietu wraz z optymalnym napełnieniem i wskaźnikiem ruchu ramienia</w:t>
            </w:r>
          </w:p>
        </w:tc>
        <w:tc>
          <w:tcPr>
            <w:tcW w:w="1417" w:type="dxa"/>
          </w:tcPr>
          <w:p w:rsidR="00CA4495" w:rsidRPr="0006587B" w:rsidRDefault="00CA4495" w:rsidP="00CA4495">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CA4495" w:rsidRPr="0006587B" w:rsidRDefault="00CA4495" w:rsidP="00CA4495">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CA4495" w:rsidRPr="00D95E07" w:rsidRDefault="00CA4495" w:rsidP="00CA4495">
            <w:pPr>
              <w:spacing w:before="60"/>
              <w:jc w:val="center"/>
              <w:rPr>
                <w:rFonts w:asciiTheme="minorHAnsi" w:hAnsiTheme="minorHAnsi" w:cstheme="minorHAnsi"/>
                <w:sz w:val="18"/>
                <w:szCs w:val="18"/>
              </w:rPr>
            </w:pPr>
          </w:p>
        </w:tc>
      </w:tr>
      <w:tr w:rsidR="00CA4495" w:rsidRPr="00D95E07" w:rsidTr="005A4B61">
        <w:trPr>
          <w:cantSplit/>
          <w:jc w:val="center"/>
        </w:trPr>
        <w:tc>
          <w:tcPr>
            <w:tcW w:w="562" w:type="dxa"/>
          </w:tcPr>
          <w:p w:rsidR="00CA4495" w:rsidRPr="00D95E07" w:rsidRDefault="00CA4495" w:rsidP="00BC2D9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CA4495" w:rsidRPr="00CA4495" w:rsidRDefault="00CA4495" w:rsidP="00CA4495">
            <w:pPr>
              <w:pStyle w:val="Bezodstpw"/>
              <w:rPr>
                <w:rFonts w:asciiTheme="minorHAnsi" w:hAnsiTheme="minorHAnsi" w:cstheme="minorHAnsi"/>
                <w:sz w:val="18"/>
                <w:szCs w:val="18"/>
                <w:lang w:eastAsia="pl-PL" w:bidi="ar-SA"/>
              </w:rPr>
            </w:pPr>
            <w:r w:rsidRPr="00CA4495">
              <w:rPr>
                <w:rFonts w:asciiTheme="minorHAnsi" w:hAnsiTheme="minorHAnsi" w:cstheme="minorHAnsi"/>
                <w:sz w:val="18"/>
                <w:szCs w:val="18"/>
              </w:rPr>
              <w:t>Waga: do 400 g (z bateriami)</w:t>
            </w:r>
          </w:p>
        </w:tc>
        <w:tc>
          <w:tcPr>
            <w:tcW w:w="1417" w:type="dxa"/>
          </w:tcPr>
          <w:p w:rsidR="00CA4495" w:rsidRPr="0006587B" w:rsidRDefault="00CA4495" w:rsidP="00CA4495">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CA4495" w:rsidRPr="0006587B" w:rsidRDefault="00CA4495" w:rsidP="00CA4495">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CA4495" w:rsidRPr="00D95E07" w:rsidRDefault="00CA4495" w:rsidP="00CA4495">
            <w:pPr>
              <w:spacing w:before="60"/>
              <w:jc w:val="center"/>
              <w:rPr>
                <w:rFonts w:asciiTheme="minorHAnsi" w:hAnsiTheme="minorHAnsi" w:cstheme="minorHAnsi"/>
                <w:sz w:val="18"/>
                <w:szCs w:val="18"/>
              </w:rPr>
            </w:pPr>
          </w:p>
        </w:tc>
      </w:tr>
      <w:tr w:rsidR="00CA4495" w:rsidRPr="00D95E07" w:rsidTr="005A4B61">
        <w:trPr>
          <w:cantSplit/>
          <w:jc w:val="center"/>
        </w:trPr>
        <w:tc>
          <w:tcPr>
            <w:tcW w:w="562" w:type="dxa"/>
          </w:tcPr>
          <w:p w:rsidR="00CA4495" w:rsidRPr="00D95E07" w:rsidRDefault="00CA4495" w:rsidP="00BC2D9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CA4495" w:rsidRPr="00CA4495" w:rsidRDefault="00CA4495" w:rsidP="00CA4495">
            <w:pPr>
              <w:spacing w:line="256" w:lineRule="auto"/>
              <w:rPr>
                <w:rFonts w:asciiTheme="minorHAnsi" w:hAnsiTheme="minorHAnsi" w:cstheme="minorHAnsi"/>
                <w:sz w:val="18"/>
                <w:szCs w:val="18"/>
                <w:lang w:eastAsia="en-US"/>
              </w:rPr>
            </w:pPr>
            <w:r w:rsidRPr="00CA4495">
              <w:rPr>
                <w:rFonts w:asciiTheme="minorHAnsi" w:hAnsiTheme="minorHAnsi" w:cstheme="minorHAnsi"/>
                <w:sz w:val="18"/>
                <w:szCs w:val="18"/>
              </w:rPr>
              <w:t>Wymiary: 136 x 82 x 57 mm (±5 %)</w:t>
            </w:r>
            <w:r w:rsidRPr="00CA4495">
              <w:rPr>
                <w:rFonts w:asciiTheme="minorHAnsi" w:hAnsiTheme="minorHAnsi" w:cstheme="minorHAnsi"/>
                <w:sz w:val="18"/>
                <w:szCs w:val="18"/>
              </w:rPr>
              <w:br/>
            </w:r>
          </w:p>
        </w:tc>
        <w:tc>
          <w:tcPr>
            <w:tcW w:w="1417" w:type="dxa"/>
          </w:tcPr>
          <w:p w:rsidR="00CA4495" w:rsidRPr="0006587B" w:rsidRDefault="00CA4495" w:rsidP="00CA4495">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CA4495" w:rsidRPr="0006587B" w:rsidRDefault="00CA4495" w:rsidP="00CA4495">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CA4495" w:rsidRPr="00D95E07" w:rsidRDefault="00CA4495" w:rsidP="00CA4495">
            <w:pPr>
              <w:spacing w:before="60"/>
              <w:jc w:val="center"/>
              <w:rPr>
                <w:rFonts w:asciiTheme="minorHAnsi" w:hAnsiTheme="minorHAnsi" w:cstheme="minorHAnsi"/>
                <w:sz w:val="18"/>
                <w:szCs w:val="18"/>
              </w:rPr>
            </w:pPr>
          </w:p>
        </w:tc>
      </w:tr>
      <w:tr w:rsidR="00CA4495" w:rsidRPr="00D95E07" w:rsidTr="005A4B61">
        <w:trPr>
          <w:cantSplit/>
          <w:jc w:val="center"/>
        </w:trPr>
        <w:tc>
          <w:tcPr>
            <w:tcW w:w="562" w:type="dxa"/>
          </w:tcPr>
          <w:p w:rsidR="00CA4495" w:rsidRPr="00D95E07" w:rsidRDefault="00CA4495" w:rsidP="00BC2D9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CA4495" w:rsidRPr="00CA4495" w:rsidRDefault="00CA4495" w:rsidP="00CA4495">
            <w:pPr>
              <w:spacing w:line="256" w:lineRule="auto"/>
              <w:rPr>
                <w:rFonts w:asciiTheme="minorHAnsi" w:hAnsiTheme="minorHAnsi" w:cstheme="minorHAnsi"/>
                <w:sz w:val="18"/>
                <w:szCs w:val="18"/>
              </w:rPr>
            </w:pPr>
            <w:r w:rsidRPr="00CA4495">
              <w:rPr>
                <w:rFonts w:asciiTheme="minorHAnsi" w:hAnsiTheme="minorHAnsi" w:cstheme="minorHAnsi"/>
                <w:sz w:val="18"/>
                <w:szCs w:val="18"/>
              </w:rPr>
              <w:t>Źródło napięcia: 4 baterie AA 1,5 V, Zasilacz 6 V DC; 600 mA</w:t>
            </w:r>
          </w:p>
        </w:tc>
        <w:tc>
          <w:tcPr>
            <w:tcW w:w="1417" w:type="dxa"/>
          </w:tcPr>
          <w:p w:rsidR="00CA4495" w:rsidRPr="0006587B" w:rsidRDefault="00CA4495" w:rsidP="00CA4495">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CA4495" w:rsidRPr="0006587B" w:rsidRDefault="00CA4495" w:rsidP="00CA4495">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CA4495" w:rsidRPr="00D95E07" w:rsidRDefault="00CA4495" w:rsidP="00CA4495">
            <w:pPr>
              <w:spacing w:before="60"/>
              <w:jc w:val="center"/>
              <w:rPr>
                <w:rFonts w:asciiTheme="minorHAnsi" w:hAnsiTheme="minorHAnsi" w:cstheme="minorHAnsi"/>
                <w:sz w:val="18"/>
                <w:szCs w:val="18"/>
              </w:rPr>
            </w:pPr>
          </w:p>
        </w:tc>
      </w:tr>
      <w:tr w:rsidR="003E48D8" w:rsidRPr="00D95E07" w:rsidTr="005A4B61">
        <w:trPr>
          <w:cantSplit/>
          <w:jc w:val="center"/>
        </w:trPr>
        <w:tc>
          <w:tcPr>
            <w:tcW w:w="562" w:type="dxa"/>
          </w:tcPr>
          <w:p w:rsidR="003E48D8" w:rsidRPr="00D95E07" w:rsidRDefault="003E48D8" w:rsidP="005A4B61">
            <w:pPr>
              <w:pStyle w:val="Bezodstpw"/>
              <w:rPr>
                <w:rFonts w:asciiTheme="minorHAnsi" w:hAnsiTheme="minorHAnsi" w:cstheme="minorHAnsi"/>
                <w:sz w:val="18"/>
                <w:szCs w:val="18"/>
              </w:rPr>
            </w:pPr>
          </w:p>
        </w:tc>
        <w:tc>
          <w:tcPr>
            <w:tcW w:w="4111" w:type="dxa"/>
          </w:tcPr>
          <w:p w:rsidR="003E48D8" w:rsidRPr="00D95E07" w:rsidRDefault="003E48D8" w:rsidP="005A4B61">
            <w:pPr>
              <w:pStyle w:val="Bezodstpw"/>
              <w:rPr>
                <w:rFonts w:asciiTheme="minorHAnsi" w:eastAsia="Times New Roman" w:hAnsiTheme="minorHAnsi" w:cstheme="minorHAnsi"/>
                <w:sz w:val="18"/>
                <w:szCs w:val="18"/>
                <w:lang w:val="en-GB" w:eastAsia="ar-SA"/>
              </w:rPr>
            </w:pPr>
            <w:r w:rsidRPr="00D95E07">
              <w:rPr>
                <w:rFonts w:asciiTheme="minorHAnsi" w:hAnsiTheme="minorHAnsi" w:cstheme="minorHAnsi"/>
                <w:b/>
                <w:sz w:val="18"/>
                <w:szCs w:val="18"/>
              </w:rPr>
              <w:t>Gwarancja i serwis</w:t>
            </w:r>
          </w:p>
        </w:tc>
        <w:tc>
          <w:tcPr>
            <w:tcW w:w="1417" w:type="dxa"/>
          </w:tcPr>
          <w:p w:rsidR="003E48D8" w:rsidRPr="00D95E07" w:rsidRDefault="003E48D8" w:rsidP="005A4B61">
            <w:pPr>
              <w:pStyle w:val="Bezodstpw"/>
              <w:rPr>
                <w:rFonts w:asciiTheme="minorHAnsi" w:hAnsiTheme="minorHAnsi" w:cstheme="minorHAnsi"/>
                <w:sz w:val="18"/>
                <w:szCs w:val="18"/>
                <w:lang w:val="en-GB"/>
              </w:rPr>
            </w:pPr>
          </w:p>
        </w:tc>
        <w:tc>
          <w:tcPr>
            <w:tcW w:w="2131" w:type="dxa"/>
          </w:tcPr>
          <w:p w:rsidR="003E48D8" w:rsidRPr="00D95E07" w:rsidRDefault="003E48D8" w:rsidP="005A4B61">
            <w:pPr>
              <w:pStyle w:val="Bezodstpw"/>
              <w:jc w:val="center"/>
              <w:rPr>
                <w:rFonts w:asciiTheme="minorHAnsi" w:hAnsiTheme="minorHAnsi" w:cstheme="minorHAnsi"/>
                <w:b/>
                <w:sz w:val="18"/>
                <w:szCs w:val="18"/>
                <w:lang w:val="en-GB"/>
              </w:rPr>
            </w:pPr>
          </w:p>
        </w:tc>
        <w:tc>
          <w:tcPr>
            <w:tcW w:w="2122" w:type="dxa"/>
          </w:tcPr>
          <w:p w:rsidR="003E48D8" w:rsidRPr="00D95E07" w:rsidRDefault="003E48D8" w:rsidP="005A4B61">
            <w:pPr>
              <w:pStyle w:val="Bezodstpw"/>
              <w:rPr>
                <w:rFonts w:asciiTheme="minorHAnsi" w:hAnsiTheme="minorHAnsi" w:cstheme="minorHAnsi"/>
                <w:b/>
                <w:sz w:val="18"/>
                <w:szCs w:val="18"/>
                <w:lang w:val="en-GB"/>
              </w:rPr>
            </w:pPr>
          </w:p>
        </w:tc>
      </w:tr>
      <w:tr w:rsidR="00CF4805" w:rsidRPr="00D95E07" w:rsidTr="005A4B61">
        <w:trPr>
          <w:cantSplit/>
          <w:jc w:val="center"/>
        </w:trPr>
        <w:tc>
          <w:tcPr>
            <w:tcW w:w="562" w:type="dxa"/>
          </w:tcPr>
          <w:p w:rsidR="00CF4805" w:rsidRPr="00D95E07" w:rsidRDefault="00CF4805" w:rsidP="00BC2D9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CF4805" w:rsidRPr="00D95E07" w:rsidRDefault="00CF4805" w:rsidP="00CF4805">
            <w:pPr>
              <w:pStyle w:val="Bezodstpw"/>
              <w:rPr>
                <w:rFonts w:asciiTheme="minorHAnsi" w:eastAsia="Times New Roman" w:hAnsiTheme="minorHAnsi" w:cstheme="minorHAnsi"/>
                <w:sz w:val="18"/>
                <w:szCs w:val="18"/>
                <w:lang w:eastAsia="ar-SA"/>
              </w:rPr>
            </w:pPr>
            <w:r w:rsidRPr="00D95E07">
              <w:rPr>
                <w:rFonts w:asciiTheme="minorHAnsi" w:hAnsiTheme="minorHAnsi" w:cstheme="minorHAnsi"/>
                <w:sz w:val="18"/>
                <w:szCs w:val="18"/>
                <w:lang w:eastAsia="ar-SA"/>
              </w:rPr>
              <w:t>Gwarancja na sprzęt (miesiące)</w:t>
            </w:r>
          </w:p>
        </w:tc>
        <w:tc>
          <w:tcPr>
            <w:tcW w:w="1417" w:type="dxa"/>
          </w:tcPr>
          <w:p w:rsidR="00CF4805" w:rsidRPr="00D95E07" w:rsidRDefault="00CF4805" w:rsidP="00CF4805">
            <w:pPr>
              <w:pStyle w:val="Bezodstpw"/>
              <w:rPr>
                <w:rFonts w:asciiTheme="minorHAnsi" w:hAnsiTheme="minorHAnsi" w:cstheme="minorHAnsi"/>
                <w:sz w:val="18"/>
                <w:szCs w:val="18"/>
              </w:rPr>
            </w:pPr>
            <w:r w:rsidRPr="00D95E07">
              <w:rPr>
                <w:rFonts w:asciiTheme="minorHAnsi" w:hAnsiTheme="minorHAnsi" w:cstheme="minorHAnsi"/>
                <w:sz w:val="18"/>
                <w:szCs w:val="18"/>
              </w:rPr>
              <w:t xml:space="preserve">Podać, min. </w:t>
            </w:r>
            <w:r>
              <w:rPr>
                <w:rFonts w:asciiTheme="minorHAnsi" w:hAnsiTheme="minorHAnsi" w:cstheme="minorHAnsi"/>
                <w:sz w:val="18"/>
                <w:szCs w:val="18"/>
              </w:rPr>
              <w:t>24 miesiące</w:t>
            </w:r>
          </w:p>
        </w:tc>
        <w:tc>
          <w:tcPr>
            <w:tcW w:w="2131" w:type="dxa"/>
          </w:tcPr>
          <w:p w:rsidR="00CF4805" w:rsidRPr="00D95E07" w:rsidRDefault="00CF4805" w:rsidP="00CF4805">
            <w:pPr>
              <w:pStyle w:val="Bezodstpw"/>
              <w:jc w:val="center"/>
              <w:rPr>
                <w:rFonts w:asciiTheme="minorHAnsi" w:hAnsiTheme="minorHAnsi" w:cstheme="minorHAnsi"/>
                <w:sz w:val="18"/>
                <w:szCs w:val="18"/>
              </w:rPr>
            </w:pPr>
            <w:r w:rsidRPr="00014D20">
              <w:rPr>
                <w:rFonts w:asciiTheme="minorHAnsi" w:hAnsiTheme="minorHAnsi" w:cstheme="minorHAnsi"/>
                <w:b/>
                <w:sz w:val="18"/>
                <w:szCs w:val="18"/>
              </w:rPr>
              <w:t>Punktowane jako osobne kryterium</w:t>
            </w:r>
          </w:p>
        </w:tc>
        <w:tc>
          <w:tcPr>
            <w:tcW w:w="2122" w:type="dxa"/>
          </w:tcPr>
          <w:p w:rsidR="00CF4805" w:rsidRPr="00D95E07" w:rsidRDefault="00CF4805" w:rsidP="00CF4805">
            <w:pPr>
              <w:spacing w:before="120" w:after="120"/>
              <w:ind w:left="144" w:right="144"/>
              <w:jc w:val="center"/>
              <w:rPr>
                <w:rFonts w:asciiTheme="minorHAnsi" w:hAnsiTheme="minorHAnsi" w:cstheme="minorHAnsi"/>
                <w:b/>
                <w:sz w:val="18"/>
                <w:szCs w:val="18"/>
              </w:rPr>
            </w:pPr>
          </w:p>
        </w:tc>
      </w:tr>
      <w:tr w:rsidR="00CF4805" w:rsidRPr="00D95E07" w:rsidTr="00E87015">
        <w:trPr>
          <w:cantSplit/>
          <w:jc w:val="center"/>
        </w:trPr>
        <w:tc>
          <w:tcPr>
            <w:tcW w:w="562" w:type="dxa"/>
          </w:tcPr>
          <w:p w:rsidR="00CF4805" w:rsidRPr="00D95E07" w:rsidRDefault="00CF4805" w:rsidP="00BC2D9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CF4805" w:rsidRPr="00D95E07" w:rsidRDefault="00CF4805" w:rsidP="00CF4805">
            <w:pPr>
              <w:pStyle w:val="Bezodstpw"/>
              <w:rPr>
                <w:rFonts w:asciiTheme="minorHAnsi" w:hAnsiTheme="minorHAnsi" w:cstheme="minorHAnsi"/>
                <w:sz w:val="18"/>
                <w:szCs w:val="18"/>
              </w:rPr>
            </w:pPr>
            <w:r w:rsidRPr="00D95E07">
              <w:rPr>
                <w:rFonts w:asciiTheme="minorHAnsi" w:hAnsiTheme="minorHAnsi" w:cstheme="minorHAnsi"/>
                <w:sz w:val="18"/>
                <w:szCs w:val="18"/>
              </w:rPr>
              <w:t>Instrukcja obsługi w języku polskim w formie elektronicznej i drukowanej.</w:t>
            </w:r>
          </w:p>
        </w:tc>
        <w:tc>
          <w:tcPr>
            <w:tcW w:w="1417" w:type="dxa"/>
            <w:vAlign w:val="center"/>
          </w:tcPr>
          <w:p w:rsidR="00CF4805" w:rsidRPr="00D95E07" w:rsidRDefault="00CF4805" w:rsidP="00CF4805">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F4805" w:rsidRPr="00D95E07" w:rsidRDefault="00CF4805" w:rsidP="00CF4805">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F4805" w:rsidRPr="00D95E07" w:rsidRDefault="00CF4805" w:rsidP="00CF4805">
            <w:pPr>
              <w:spacing w:before="120" w:after="120"/>
              <w:ind w:left="144" w:right="144"/>
              <w:jc w:val="center"/>
              <w:rPr>
                <w:rFonts w:asciiTheme="minorHAnsi" w:hAnsiTheme="minorHAnsi" w:cstheme="minorHAnsi"/>
                <w:b/>
                <w:sz w:val="18"/>
                <w:szCs w:val="18"/>
              </w:rPr>
            </w:pPr>
          </w:p>
        </w:tc>
      </w:tr>
      <w:tr w:rsidR="00CF4805" w:rsidRPr="00D95E07" w:rsidTr="005A4B61">
        <w:trPr>
          <w:cantSplit/>
          <w:jc w:val="center"/>
        </w:trPr>
        <w:tc>
          <w:tcPr>
            <w:tcW w:w="562" w:type="dxa"/>
          </w:tcPr>
          <w:p w:rsidR="00CF4805" w:rsidRPr="00D95E07" w:rsidRDefault="00CF4805" w:rsidP="00BC2D9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CF4805" w:rsidRPr="00D95E07" w:rsidRDefault="00CF4805" w:rsidP="00CF4805">
            <w:pPr>
              <w:pStyle w:val="Bezodstpw"/>
              <w:rPr>
                <w:rFonts w:asciiTheme="minorHAnsi" w:hAnsiTheme="minorHAnsi" w:cstheme="minorHAnsi"/>
                <w:sz w:val="18"/>
                <w:szCs w:val="18"/>
              </w:rPr>
            </w:pPr>
            <w:r w:rsidRPr="00D95E07">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CF4805" w:rsidRPr="00D95E07" w:rsidRDefault="00CF4805" w:rsidP="00CF4805">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F4805" w:rsidRPr="00D95E07" w:rsidRDefault="00CF4805" w:rsidP="00CF4805">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F4805" w:rsidRPr="00D95E07" w:rsidRDefault="00CF4805" w:rsidP="00CF4805">
            <w:pPr>
              <w:spacing w:before="120" w:after="120"/>
              <w:ind w:left="144" w:right="144"/>
              <w:jc w:val="center"/>
              <w:rPr>
                <w:rFonts w:asciiTheme="minorHAnsi" w:hAnsiTheme="minorHAnsi" w:cstheme="minorHAnsi"/>
                <w:b/>
                <w:sz w:val="18"/>
                <w:szCs w:val="18"/>
              </w:rPr>
            </w:pPr>
          </w:p>
        </w:tc>
      </w:tr>
      <w:tr w:rsidR="00CF4805" w:rsidRPr="00D95E07" w:rsidTr="00E87015">
        <w:trPr>
          <w:cantSplit/>
          <w:jc w:val="center"/>
        </w:trPr>
        <w:tc>
          <w:tcPr>
            <w:tcW w:w="562" w:type="dxa"/>
          </w:tcPr>
          <w:p w:rsidR="00CF4805" w:rsidRPr="00D95E07" w:rsidRDefault="00CF4805" w:rsidP="00BC2D9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CF4805" w:rsidRPr="00D95E07" w:rsidRDefault="00CF4805" w:rsidP="00CF4805">
            <w:pPr>
              <w:pStyle w:val="Bezodstpw"/>
              <w:rPr>
                <w:rFonts w:asciiTheme="minorHAnsi" w:hAnsiTheme="minorHAnsi" w:cstheme="minorHAnsi"/>
                <w:sz w:val="18"/>
                <w:szCs w:val="18"/>
              </w:rPr>
            </w:pPr>
            <w:r w:rsidRPr="00D95E07">
              <w:rPr>
                <w:rFonts w:asciiTheme="minorHAnsi" w:eastAsia="Verdana" w:hAnsiTheme="minorHAnsi" w:cstheme="minorHAnsi"/>
                <w:sz w:val="18"/>
                <w:szCs w:val="18"/>
              </w:rPr>
              <w:t>Certyfikat potwierdzający posiadanie znaku CE, bądź Deklaracje Zgodności CE lub inne dokumenty równoważne.</w:t>
            </w:r>
          </w:p>
          <w:p w:rsidR="00CF4805" w:rsidRPr="00D95E07" w:rsidRDefault="00CF4805" w:rsidP="00CF4805">
            <w:pPr>
              <w:pStyle w:val="Bezodstpw"/>
              <w:rPr>
                <w:rFonts w:asciiTheme="minorHAnsi" w:hAnsiTheme="minorHAnsi" w:cstheme="minorHAnsi"/>
                <w:sz w:val="18"/>
                <w:szCs w:val="18"/>
              </w:rPr>
            </w:pPr>
            <w:r w:rsidRPr="00D95E07">
              <w:rPr>
                <w:rFonts w:asciiTheme="minorHAnsi" w:eastAsia="Verdana" w:hAnsiTheme="minorHAnsi" w:cstheme="minorHAnsi"/>
                <w:sz w:val="18"/>
                <w:szCs w:val="18"/>
              </w:rPr>
              <w:t>Oświadczenie o wpisie do Rejestru Wyrobów Medycznych.</w:t>
            </w:r>
          </w:p>
        </w:tc>
        <w:tc>
          <w:tcPr>
            <w:tcW w:w="1417" w:type="dxa"/>
          </w:tcPr>
          <w:p w:rsidR="00CF4805" w:rsidRPr="00D95E07" w:rsidRDefault="00CF4805" w:rsidP="00CF4805">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CF4805" w:rsidRPr="00D95E07" w:rsidRDefault="00CF4805" w:rsidP="00CF4805">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F4805" w:rsidRPr="00D95E07" w:rsidRDefault="00CF4805" w:rsidP="00CF4805">
            <w:pPr>
              <w:spacing w:before="120" w:after="120"/>
              <w:ind w:left="144" w:right="144"/>
              <w:jc w:val="center"/>
              <w:rPr>
                <w:rFonts w:asciiTheme="minorHAnsi" w:hAnsiTheme="minorHAnsi" w:cstheme="minorHAnsi"/>
                <w:b/>
                <w:sz w:val="18"/>
                <w:szCs w:val="18"/>
              </w:rPr>
            </w:pPr>
          </w:p>
        </w:tc>
      </w:tr>
    </w:tbl>
    <w:p w:rsidR="003E48D8" w:rsidRPr="00B07C37" w:rsidRDefault="003E48D8" w:rsidP="003E48D8">
      <w:pPr>
        <w:rPr>
          <w:rFonts w:asciiTheme="minorHAnsi" w:hAnsiTheme="minorHAnsi" w:cstheme="minorHAnsi"/>
          <w:b/>
          <w:sz w:val="20"/>
          <w:szCs w:val="20"/>
        </w:rPr>
      </w:pPr>
    </w:p>
    <w:p w:rsidR="009404A7" w:rsidRPr="009404A7" w:rsidRDefault="009404A7" w:rsidP="009404A7">
      <w:pPr>
        <w:suppressAutoHyphens w:val="0"/>
        <w:contextualSpacing/>
        <w:jc w:val="center"/>
        <w:rPr>
          <w:rFonts w:asciiTheme="minorHAnsi" w:hAnsiTheme="minorHAnsi" w:cstheme="minorHAnsi"/>
          <w:b/>
          <w:sz w:val="20"/>
          <w:szCs w:val="20"/>
        </w:rPr>
      </w:pPr>
      <w:r w:rsidRPr="009404A7">
        <w:rPr>
          <w:rFonts w:asciiTheme="minorHAnsi" w:hAnsiTheme="minorHAnsi" w:cstheme="minorHAnsi"/>
          <w:b/>
          <w:sz w:val="20"/>
          <w:szCs w:val="20"/>
        </w:rPr>
        <w:t xml:space="preserve">Zadanie nr 3 – </w:t>
      </w:r>
      <w:r w:rsidR="000C3502">
        <w:rPr>
          <w:rFonts w:asciiTheme="minorHAnsi" w:hAnsiTheme="minorHAnsi" w:cstheme="minorHAnsi"/>
          <w:b/>
          <w:sz w:val="20"/>
          <w:szCs w:val="20"/>
          <w:lang w:eastAsia="pl-PL"/>
        </w:rPr>
        <w:t>a</w:t>
      </w:r>
      <w:r w:rsidRPr="009404A7">
        <w:rPr>
          <w:rFonts w:asciiTheme="minorHAnsi" w:hAnsiTheme="minorHAnsi" w:cstheme="minorHAnsi"/>
          <w:b/>
          <w:sz w:val="20"/>
          <w:szCs w:val="20"/>
          <w:lang w:eastAsia="pl-PL"/>
        </w:rPr>
        <w:t xml:space="preserve">parat do pomiaru RR </w:t>
      </w:r>
      <w:r w:rsidRPr="009404A7">
        <w:rPr>
          <w:rFonts w:asciiTheme="minorHAnsi" w:hAnsiTheme="minorHAnsi" w:cstheme="minorHAnsi"/>
          <w:b/>
          <w:sz w:val="20"/>
          <w:szCs w:val="20"/>
        </w:rPr>
        <w:t>(</w:t>
      </w:r>
      <w:r w:rsidR="001D08AC">
        <w:rPr>
          <w:rFonts w:asciiTheme="minorHAnsi" w:hAnsiTheme="minorHAnsi" w:cstheme="minorHAnsi"/>
          <w:b/>
          <w:sz w:val="20"/>
          <w:szCs w:val="20"/>
        </w:rPr>
        <w:t>30</w:t>
      </w:r>
      <w:r w:rsidRPr="009404A7">
        <w:rPr>
          <w:rFonts w:asciiTheme="minorHAnsi" w:hAnsiTheme="minorHAnsi" w:cstheme="minorHAnsi"/>
          <w:b/>
          <w:sz w:val="20"/>
          <w:szCs w:val="20"/>
        </w:rPr>
        <w:t xml:space="preserve"> szt.)</w:t>
      </w:r>
    </w:p>
    <w:p w:rsidR="009404A7" w:rsidRPr="00B07C37" w:rsidRDefault="009404A7" w:rsidP="009404A7">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9404A7" w:rsidRPr="00B07C37" w:rsidTr="00E87015">
        <w:trPr>
          <w:trHeight w:val="284"/>
          <w:jc w:val="center"/>
        </w:trPr>
        <w:tc>
          <w:tcPr>
            <w:tcW w:w="2263" w:type="dxa"/>
          </w:tcPr>
          <w:p w:rsidR="009404A7" w:rsidRPr="00B07C37" w:rsidRDefault="009404A7" w:rsidP="00E87015">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9404A7" w:rsidRPr="00B07C37" w:rsidRDefault="009404A7" w:rsidP="00E87015">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9404A7" w:rsidRPr="00B07C37" w:rsidRDefault="009404A7" w:rsidP="00E87015">
            <w:pPr>
              <w:pStyle w:val="Bezodstpw"/>
              <w:rPr>
                <w:rFonts w:asciiTheme="minorHAnsi" w:hAnsiTheme="minorHAnsi" w:cstheme="minorHAnsi"/>
                <w:sz w:val="20"/>
                <w:szCs w:val="20"/>
              </w:rPr>
            </w:pPr>
          </w:p>
        </w:tc>
      </w:tr>
      <w:tr w:rsidR="009404A7" w:rsidRPr="00B07C37" w:rsidTr="00E87015">
        <w:trPr>
          <w:trHeight w:val="284"/>
          <w:jc w:val="center"/>
        </w:trPr>
        <w:tc>
          <w:tcPr>
            <w:tcW w:w="2263" w:type="dxa"/>
          </w:tcPr>
          <w:p w:rsidR="009404A7" w:rsidRPr="00B07C37" w:rsidRDefault="009404A7" w:rsidP="00E87015">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9404A7" w:rsidRPr="00B07C37" w:rsidRDefault="009404A7" w:rsidP="00E87015">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9404A7" w:rsidRPr="00B07C37" w:rsidRDefault="009404A7" w:rsidP="00E87015">
            <w:pPr>
              <w:pStyle w:val="Bezodstpw"/>
              <w:rPr>
                <w:rFonts w:asciiTheme="minorHAnsi" w:hAnsiTheme="minorHAnsi" w:cstheme="minorHAnsi"/>
                <w:sz w:val="20"/>
                <w:szCs w:val="20"/>
              </w:rPr>
            </w:pPr>
          </w:p>
        </w:tc>
      </w:tr>
      <w:tr w:rsidR="009404A7" w:rsidRPr="00B07C37" w:rsidTr="00E87015">
        <w:trPr>
          <w:trHeight w:val="284"/>
          <w:jc w:val="center"/>
        </w:trPr>
        <w:tc>
          <w:tcPr>
            <w:tcW w:w="2263" w:type="dxa"/>
          </w:tcPr>
          <w:p w:rsidR="009404A7" w:rsidRPr="00B07C37" w:rsidRDefault="009404A7" w:rsidP="00E87015">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9404A7" w:rsidRPr="00B07C37" w:rsidRDefault="009404A7" w:rsidP="00E87015">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9404A7" w:rsidRPr="00B07C37" w:rsidRDefault="009404A7" w:rsidP="00E87015">
            <w:pPr>
              <w:pStyle w:val="Bezodstpw"/>
              <w:rPr>
                <w:rFonts w:asciiTheme="minorHAnsi" w:hAnsiTheme="minorHAnsi" w:cstheme="minorHAnsi"/>
                <w:sz w:val="20"/>
                <w:szCs w:val="20"/>
              </w:rPr>
            </w:pPr>
          </w:p>
        </w:tc>
      </w:tr>
      <w:tr w:rsidR="009404A7" w:rsidRPr="00B07C37" w:rsidTr="00E87015">
        <w:trPr>
          <w:trHeight w:val="284"/>
          <w:jc w:val="center"/>
        </w:trPr>
        <w:tc>
          <w:tcPr>
            <w:tcW w:w="2263" w:type="dxa"/>
          </w:tcPr>
          <w:p w:rsidR="009404A7" w:rsidRPr="00B07C37" w:rsidRDefault="009404A7" w:rsidP="00E87015">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9404A7" w:rsidRPr="00B07C37" w:rsidRDefault="009404A7" w:rsidP="00E87015">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9404A7" w:rsidRPr="00B07C37" w:rsidRDefault="009404A7" w:rsidP="00E87015">
            <w:pPr>
              <w:pStyle w:val="Bezodstpw"/>
              <w:rPr>
                <w:rFonts w:asciiTheme="minorHAnsi" w:hAnsiTheme="minorHAnsi" w:cstheme="minorHAnsi"/>
                <w:sz w:val="20"/>
                <w:szCs w:val="20"/>
              </w:rPr>
            </w:pPr>
          </w:p>
        </w:tc>
      </w:tr>
    </w:tbl>
    <w:p w:rsidR="009404A7" w:rsidRPr="00B07C37" w:rsidRDefault="009404A7" w:rsidP="009404A7">
      <w:pPr>
        <w:rPr>
          <w:rFonts w:asciiTheme="minorHAnsi" w:hAnsiTheme="minorHAnsi" w:cstheme="minorHAnsi"/>
          <w:b/>
          <w:sz w:val="20"/>
          <w:szCs w:val="20"/>
        </w:rPr>
      </w:pPr>
    </w:p>
    <w:p w:rsidR="009404A7" w:rsidRPr="00B07C37" w:rsidRDefault="009404A7" w:rsidP="009404A7">
      <w:pPr>
        <w:rPr>
          <w:rFonts w:asciiTheme="minorHAnsi" w:hAnsiTheme="minorHAnsi" w:cstheme="minorHAnsi"/>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9404A7" w:rsidRPr="00D95E07" w:rsidTr="00E87015">
        <w:trPr>
          <w:trHeight w:val="780"/>
          <w:jc w:val="center"/>
        </w:trPr>
        <w:tc>
          <w:tcPr>
            <w:tcW w:w="562" w:type="dxa"/>
            <w:vAlign w:val="center"/>
          </w:tcPr>
          <w:p w:rsidR="009404A7" w:rsidRPr="00D95E07" w:rsidRDefault="009404A7" w:rsidP="00E87015">
            <w:pPr>
              <w:jc w:val="center"/>
              <w:rPr>
                <w:rFonts w:asciiTheme="minorHAnsi" w:hAnsiTheme="minorHAnsi" w:cstheme="minorHAnsi"/>
                <w:b/>
                <w:sz w:val="18"/>
                <w:szCs w:val="18"/>
              </w:rPr>
            </w:pPr>
            <w:r w:rsidRPr="00D95E07">
              <w:rPr>
                <w:rFonts w:asciiTheme="minorHAnsi" w:hAnsiTheme="minorHAnsi" w:cstheme="minorHAnsi"/>
                <w:b/>
                <w:sz w:val="18"/>
                <w:szCs w:val="18"/>
              </w:rPr>
              <w:t>L.p.</w:t>
            </w:r>
          </w:p>
        </w:tc>
        <w:tc>
          <w:tcPr>
            <w:tcW w:w="4111" w:type="dxa"/>
            <w:vAlign w:val="center"/>
          </w:tcPr>
          <w:p w:rsidR="009404A7" w:rsidRPr="00D95E07" w:rsidRDefault="009404A7" w:rsidP="00E87015">
            <w:pPr>
              <w:jc w:val="center"/>
              <w:rPr>
                <w:rFonts w:asciiTheme="minorHAnsi" w:eastAsia="Arial Unicode MS" w:hAnsiTheme="minorHAnsi" w:cstheme="minorHAnsi"/>
                <w:b/>
                <w:bCs/>
                <w:sz w:val="18"/>
                <w:szCs w:val="18"/>
              </w:rPr>
            </w:pPr>
            <w:r w:rsidRPr="00D95E07">
              <w:rPr>
                <w:rFonts w:asciiTheme="minorHAnsi" w:hAnsiTheme="minorHAnsi" w:cstheme="minorHAnsi"/>
                <w:b/>
                <w:sz w:val="18"/>
                <w:szCs w:val="18"/>
              </w:rPr>
              <w:t>Parametry wymagane</w:t>
            </w:r>
          </w:p>
        </w:tc>
        <w:tc>
          <w:tcPr>
            <w:tcW w:w="1417" w:type="dxa"/>
            <w:vAlign w:val="center"/>
          </w:tcPr>
          <w:p w:rsidR="009404A7" w:rsidRPr="00D95E07" w:rsidRDefault="009404A7" w:rsidP="00E87015">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Wymóg</w:t>
            </w:r>
          </w:p>
        </w:tc>
        <w:tc>
          <w:tcPr>
            <w:tcW w:w="2131" w:type="dxa"/>
            <w:vAlign w:val="center"/>
          </w:tcPr>
          <w:p w:rsidR="009404A7" w:rsidRPr="00D95E07" w:rsidRDefault="009404A7" w:rsidP="00E87015">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Parametry oceniane</w:t>
            </w:r>
          </w:p>
        </w:tc>
        <w:tc>
          <w:tcPr>
            <w:tcW w:w="2122" w:type="dxa"/>
            <w:vAlign w:val="center"/>
          </w:tcPr>
          <w:p w:rsidR="009404A7" w:rsidRPr="00D95E07" w:rsidRDefault="009404A7" w:rsidP="00E87015">
            <w:pPr>
              <w:spacing w:before="40"/>
              <w:jc w:val="center"/>
              <w:rPr>
                <w:rFonts w:asciiTheme="minorHAnsi" w:hAnsiTheme="minorHAnsi" w:cstheme="minorHAnsi"/>
                <w:sz w:val="18"/>
                <w:szCs w:val="18"/>
              </w:rPr>
            </w:pPr>
            <w:r w:rsidRPr="00D95E07">
              <w:rPr>
                <w:rFonts w:asciiTheme="minorHAnsi" w:eastAsia="Arial Unicode MS" w:hAnsiTheme="minorHAnsi" w:cstheme="minorHAnsi"/>
                <w:b/>
                <w:bCs/>
                <w:sz w:val="18"/>
                <w:szCs w:val="18"/>
              </w:rPr>
              <w:t xml:space="preserve">Oferowane parametry  </w:t>
            </w:r>
          </w:p>
        </w:tc>
      </w:tr>
      <w:tr w:rsidR="009404A7" w:rsidRPr="00D95E07" w:rsidTr="00E87015">
        <w:trPr>
          <w:cantSplit/>
          <w:jc w:val="center"/>
        </w:trPr>
        <w:tc>
          <w:tcPr>
            <w:tcW w:w="562" w:type="dxa"/>
          </w:tcPr>
          <w:p w:rsidR="009404A7" w:rsidRPr="00D95E07" w:rsidRDefault="009404A7" w:rsidP="00BC2D9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9404A7" w:rsidRPr="001D08AC" w:rsidRDefault="001D08AC" w:rsidP="001D08AC">
            <w:pPr>
              <w:spacing w:line="256" w:lineRule="auto"/>
              <w:rPr>
                <w:rFonts w:asciiTheme="minorHAnsi" w:hAnsiTheme="minorHAnsi" w:cstheme="minorHAnsi"/>
                <w:sz w:val="18"/>
                <w:szCs w:val="18"/>
                <w:lang w:eastAsia="en-US"/>
              </w:rPr>
            </w:pPr>
            <w:r w:rsidRPr="001D08AC">
              <w:rPr>
                <w:rFonts w:asciiTheme="minorHAnsi" w:hAnsiTheme="minorHAnsi" w:cstheme="minorHAnsi"/>
                <w:color w:val="000000"/>
                <w:sz w:val="18"/>
                <w:szCs w:val="18"/>
              </w:rPr>
              <w:t>Manualny ciśnieniomierz zegarowy do pomiaru ciśnienia tętniczego krwi</w:t>
            </w:r>
          </w:p>
        </w:tc>
        <w:tc>
          <w:tcPr>
            <w:tcW w:w="1417" w:type="dxa"/>
          </w:tcPr>
          <w:p w:rsidR="009404A7" w:rsidRPr="0006587B" w:rsidRDefault="009404A7" w:rsidP="009404A7">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9404A7" w:rsidRPr="0006587B" w:rsidRDefault="009404A7" w:rsidP="009404A7">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9404A7" w:rsidRPr="00D95E07" w:rsidRDefault="009404A7" w:rsidP="009404A7">
            <w:pPr>
              <w:spacing w:before="60"/>
              <w:jc w:val="center"/>
              <w:rPr>
                <w:rFonts w:asciiTheme="minorHAnsi" w:hAnsiTheme="minorHAnsi" w:cstheme="minorHAnsi"/>
                <w:sz w:val="18"/>
                <w:szCs w:val="18"/>
              </w:rPr>
            </w:pPr>
          </w:p>
        </w:tc>
      </w:tr>
      <w:tr w:rsidR="001D08AC" w:rsidRPr="00D95E07" w:rsidTr="00E87015">
        <w:trPr>
          <w:cantSplit/>
          <w:jc w:val="center"/>
        </w:trPr>
        <w:tc>
          <w:tcPr>
            <w:tcW w:w="562" w:type="dxa"/>
          </w:tcPr>
          <w:p w:rsidR="001D08AC" w:rsidRPr="00D95E07" w:rsidRDefault="001D08AC" w:rsidP="00BC2D9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1D08AC" w:rsidRPr="001D08AC" w:rsidRDefault="001D08AC" w:rsidP="001D08AC">
            <w:pPr>
              <w:spacing w:line="256" w:lineRule="auto"/>
              <w:rPr>
                <w:rFonts w:asciiTheme="minorHAnsi" w:hAnsiTheme="minorHAnsi" w:cstheme="minorHAnsi"/>
                <w:bCs/>
                <w:sz w:val="18"/>
                <w:szCs w:val="18"/>
                <w:lang w:eastAsia="en-US"/>
              </w:rPr>
            </w:pPr>
            <w:r w:rsidRPr="001D08AC">
              <w:rPr>
                <w:rFonts w:asciiTheme="minorHAnsi" w:hAnsiTheme="minorHAnsi" w:cstheme="minorHAnsi"/>
                <w:sz w:val="18"/>
                <w:szCs w:val="18"/>
              </w:rPr>
              <w:t>Zakres pomiaru ciśnienia od 0 do 300 mm Hg</w:t>
            </w:r>
          </w:p>
        </w:tc>
        <w:tc>
          <w:tcPr>
            <w:tcW w:w="1417" w:type="dxa"/>
          </w:tcPr>
          <w:p w:rsidR="001D08AC" w:rsidRPr="0006587B" w:rsidRDefault="001D08AC" w:rsidP="001D08AC">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1D08AC" w:rsidRPr="0006587B" w:rsidRDefault="001D08AC" w:rsidP="001D08AC">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1D08AC" w:rsidRPr="00D95E07" w:rsidRDefault="001D08AC" w:rsidP="001D08AC">
            <w:pPr>
              <w:spacing w:before="60"/>
              <w:jc w:val="center"/>
              <w:rPr>
                <w:rFonts w:asciiTheme="minorHAnsi" w:hAnsiTheme="minorHAnsi" w:cstheme="minorHAnsi"/>
                <w:sz w:val="18"/>
                <w:szCs w:val="18"/>
              </w:rPr>
            </w:pPr>
          </w:p>
        </w:tc>
      </w:tr>
      <w:tr w:rsidR="001D08AC" w:rsidRPr="00D95E07" w:rsidTr="00E87015">
        <w:trPr>
          <w:cantSplit/>
          <w:jc w:val="center"/>
        </w:trPr>
        <w:tc>
          <w:tcPr>
            <w:tcW w:w="562" w:type="dxa"/>
          </w:tcPr>
          <w:p w:rsidR="001D08AC" w:rsidRPr="00D95E07" w:rsidRDefault="001D08AC" w:rsidP="00BC2D9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1D08AC" w:rsidRPr="001D08AC" w:rsidRDefault="001D08AC" w:rsidP="001D08AC">
            <w:pPr>
              <w:spacing w:line="256" w:lineRule="auto"/>
              <w:rPr>
                <w:rFonts w:asciiTheme="minorHAnsi" w:hAnsiTheme="minorHAnsi" w:cstheme="minorHAnsi"/>
                <w:sz w:val="18"/>
                <w:szCs w:val="18"/>
              </w:rPr>
            </w:pPr>
            <w:r w:rsidRPr="001D08AC">
              <w:rPr>
                <w:rFonts w:asciiTheme="minorHAnsi" w:hAnsiTheme="minorHAnsi" w:cstheme="minorHAnsi"/>
                <w:sz w:val="18"/>
                <w:szCs w:val="18"/>
              </w:rPr>
              <w:t>Średnica tarczy ciśnieniomierza 50 mm</w:t>
            </w:r>
          </w:p>
        </w:tc>
        <w:tc>
          <w:tcPr>
            <w:tcW w:w="1417" w:type="dxa"/>
          </w:tcPr>
          <w:p w:rsidR="001D08AC" w:rsidRPr="0006587B" w:rsidRDefault="001D08AC" w:rsidP="001D08AC">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1D08AC" w:rsidRPr="0006587B" w:rsidRDefault="001D08AC" w:rsidP="001D08AC">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1D08AC" w:rsidRPr="00D95E07" w:rsidRDefault="001D08AC" w:rsidP="001D08AC">
            <w:pPr>
              <w:spacing w:before="60"/>
              <w:jc w:val="center"/>
              <w:rPr>
                <w:rFonts w:asciiTheme="minorHAnsi" w:hAnsiTheme="minorHAnsi" w:cstheme="minorHAnsi"/>
                <w:sz w:val="18"/>
                <w:szCs w:val="18"/>
              </w:rPr>
            </w:pPr>
          </w:p>
        </w:tc>
      </w:tr>
      <w:tr w:rsidR="001D08AC" w:rsidRPr="00D95E07" w:rsidTr="00E87015">
        <w:trPr>
          <w:cantSplit/>
          <w:jc w:val="center"/>
        </w:trPr>
        <w:tc>
          <w:tcPr>
            <w:tcW w:w="562" w:type="dxa"/>
          </w:tcPr>
          <w:p w:rsidR="001D08AC" w:rsidRPr="00D95E07" w:rsidRDefault="001D08AC" w:rsidP="00BC2D9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1D08AC" w:rsidRPr="001D08AC" w:rsidRDefault="001D08AC" w:rsidP="001D08AC">
            <w:pPr>
              <w:spacing w:line="256" w:lineRule="auto"/>
              <w:rPr>
                <w:rFonts w:asciiTheme="minorHAnsi" w:hAnsiTheme="minorHAnsi" w:cstheme="minorHAnsi"/>
                <w:sz w:val="18"/>
                <w:szCs w:val="18"/>
              </w:rPr>
            </w:pPr>
            <w:r w:rsidRPr="001D08AC">
              <w:rPr>
                <w:rFonts w:asciiTheme="minorHAnsi" w:hAnsiTheme="minorHAnsi" w:cstheme="minorHAnsi"/>
                <w:sz w:val="18"/>
                <w:szCs w:val="18"/>
              </w:rPr>
              <w:t>Mankiet zapinany na rzep, zakładany na ramię, o rozmiarze w zakresie 26,0 -36,0 cm</w:t>
            </w:r>
          </w:p>
        </w:tc>
        <w:tc>
          <w:tcPr>
            <w:tcW w:w="1417" w:type="dxa"/>
          </w:tcPr>
          <w:p w:rsidR="001D08AC" w:rsidRPr="0006587B" w:rsidRDefault="001D08AC" w:rsidP="001D08AC">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1D08AC" w:rsidRPr="0006587B" w:rsidRDefault="001D08AC" w:rsidP="001D08AC">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1D08AC" w:rsidRPr="00D95E07" w:rsidRDefault="001D08AC" w:rsidP="001D08AC">
            <w:pPr>
              <w:spacing w:before="60"/>
              <w:jc w:val="center"/>
              <w:rPr>
                <w:rFonts w:asciiTheme="minorHAnsi" w:hAnsiTheme="minorHAnsi" w:cstheme="minorHAnsi"/>
                <w:sz w:val="18"/>
                <w:szCs w:val="18"/>
              </w:rPr>
            </w:pPr>
          </w:p>
        </w:tc>
      </w:tr>
      <w:tr w:rsidR="001D08AC" w:rsidRPr="00D95E07" w:rsidTr="00E87015">
        <w:trPr>
          <w:cantSplit/>
          <w:jc w:val="center"/>
        </w:trPr>
        <w:tc>
          <w:tcPr>
            <w:tcW w:w="562" w:type="dxa"/>
          </w:tcPr>
          <w:p w:rsidR="001D08AC" w:rsidRPr="00D95E07" w:rsidRDefault="001D08AC" w:rsidP="00BC2D9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1D08AC" w:rsidRPr="001D08AC" w:rsidRDefault="001D08AC" w:rsidP="001D08AC">
            <w:pPr>
              <w:spacing w:line="256" w:lineRule="auto"/>
              <w:rPr>
                <w:rFonts w:asciiTheme="minorHAnsi" w:hAnsiTheme="minorHAnsi" w:cstheme="minorHAnsi"/>
                <w:sz w:val="18"/>
                <w:szCs w:val="18"/>
              </w:rPr>
            </w:pPr>
            <w:r w:rsidRPr="001D08AC">
              <w:rPr>
                <w:rFonts w:asciiTheme="minorHAnsi" w:hAnsiTheme="minorHAnsi" w:cstheme="minorHAnsi"/>
                <w:sz w:val="18"/>
                <w:szCs w:val="18"/>
              </w:rPr>
              <w:t>W zestawie:</w:t>
            </w:r>
          </w:p>
          <w:p w:rsidR="001D08AC" w:rsidRPr="001D08AC" w:rsidRDefault="001D08AC" w:rsidP="00BC2D9D">
            <w:pPr>
              <w:pStyle w:val="Akapitzlist"/>
              <w:numPr>
                <w:ilvl w:val="0"/>
                <w:numId w:val="30"/>
              </w:numPr>
              <w:spacing w:line="256" w:lineRule="auto"/>
              <w:ind w:left="214" w:hanging="214"/>
              <w:rPr>
                <w:rFonts w:asciiTheme="minorHAnsi" w:hAnsiTheme="minorHAnsi" w:cstheme="minorHAnsi"/>
                <w:sz w:val="18"/>
                <w:szCs w:val="18"/>
              </w:rPr>
            </w:pPr>
            <w:r>
              <w:rPr>
                <w:rFonts w:asciiTheme="minorHAnsi" w:hAnsiTheme="minorHAnsi" w:cstheme="minorHAnsi"/>
                <w:sz w:val="18"/>
                <w:szCs w:val="18"/>
              </w:rPr>
              <w:t>p</w:t>
            </w:r>
            <w:r w:rsidRPr="001D08AC">
              <w:rPr>
                <w:rFonts w:asciiTheme="minorHAnsi" w:hAnsiTheme="minorHAnsi" w:cstheme="minorHAnsi"/>
                <w:sz w:val="18"/>
                <w:szCs w:val="18"/>
              </w:rPr>
              <w:t>ompka (gładka gruszka) z metalowym zaworem spustowym</w:t>
            </w:r>
          </w:p>
          <w:p w:rsidR="001D08AC" w:rsidRPr="001D08AC" w:rsidRDefault="001D08AC" w:rsidP="00BC2D9D">
            <w:pPr>
              <w:pStyle w:val="Akapitzlist"/>
              <w:numPr>
                <w:ilvl w:val="0"/>
                <w:numId w:val="30"/>
              </w:numPr>
              <w:spacing w:line="256" w:lineRule="auto"/>
              <w:ind w:left="214" w:hanging="214"/>
              <w:rPr>
                <w:rFonts w:asciiTheme="minorHAnsi" w:hAnsiTheme="minorHAnsi" w:cstheme="minorHAnsi"/>
                <w:sz w:val="18"/>
                <w:szCs w:val="18"/>
              </w:rPr>
            </w:pPr>
            <w:r>
              <w:rPr>
                <w:rFonts w:asciiTheme="minorHAnsi" w:hAnsiTheme="minorHAnsi" w:cstheme="minorHAnsi"/>
                <w:sz w:val="18"/>
                <w:szCs w:val="18"/>
              </w:rPr>
              <w:t>m</w:t>
            </w:r>
            <w:r w:rsidRPr="001D08AC">
              <w:rPr>
                <w:rFonts w:asciiTheme="minorHAnsi" w:hAnsiTheme="minorHAnsi" w:cstheme="minorHAnsi"/>
                <w:sz w:val="18"/>
                <w:szCs w:val="18"/>
              </w:rPr>
              <w:t>ankiet</w:t>
            </w:r>
          </w:p>
          <w:p w:rsidR="001D08AC" w:rsidRPr="001D08AC" w:rsidRDefault="001D08AC" w:rsidP="00BC2D9D">
            <w:pPr>
              <w:pStyle w:val="Akapitzlist"/>
              <w:numPr>
                <w:ilvl w:val="0"/>
                <w:numId w:val="30"/>
              </w:numPr>
              <w:spacing w:line="256" w:lineRule="auto"/>
              <w:ind w:left="214" w:hanging="214"/>
              <w:rPr>
                <w:rFonts w:asciiTheme="minorHAnsi" w:hAnsiTheme="minorHAnsi" w:cstheme="minorHAnsi"/>
                <w:sz w:val="18"/>
                <w:szCs w:val="18"/>
              </w:rPr>
            </w:pPr>
            <w:r>
              <w:rPr>
                <w:rFonts w:asciiTheme="minorHAnsi" w:hAnsiTheme="minorHAnsi" w:cstheme="minorHAnsi"/>
                <w:sz w:val="18"/>
                <w:szCs w:val="18"/>
              </w:rPr>
              <w:t>e</w:t>
            </w:r>
            <w:r w:rsidRPr="001D08AC">
              <w:rPr>
                <w:rFonts w:asciiTheme="minorHAnsi" w:hAnsiTheme="minorHAnsi" w:cstheme="minorHAnsi"/>
                <w:sz w:val="18"/>
                <w:szCs w:val="18"/>
              </w:rPr>
              <w:t>tui</w:t>
            </w:r>
          </w:p>
          <w:p w:rsidR="001D08AC" w:rsidRPr="001D08AC" w:rsidRDefault="001D08AC" w:rsidP="00BC2D9D">
            <w:pPr>
              <w:pStyle w:val="Akapitzlist"/>
              <w:numPr>
                <w:ilvl w:val="0"/>
                <w:numId w:val="30"/>
              </w:numPr>
              <w:spacing w:line="256" w:lineRule="auto"/>
              <w:ind w:left="214" w:hanging="214"/>
              <w:rPr>
                <w:rFonts w:asciiTheme="minorHAnsi" w:hAnsiTheme="minorHAnsi" w:cstheme="minorHAnsi"/>
                <w:sz w:val="18"/>
                <w:szCs w:val="18"/>
              </w:rPr>
            </w:pPr>
            <w:r w:rsidRPr="001D08AC">
              <w:rPr>
                <w:rFonts w:asciiTheme="minorHAnsi" w:hAnsiTheme="minorHAnsi" w:cstheme="minorHAnsi"/>
                <w:sz w:val="18"/>
                <w:szCs w:val="18"/>
              </w:rPr>
              <w:t>stetoskop</w:t>
            </w:r>
          </w:p>
        </w:tc>
        <w:tc>
          <w:tcPr>
            <w:tcW w:w="1417" w:type="dxa"/>
          </w:tcPr>
          <w:p w:rsidR="001D08AC" w:rsidRPr="0006587B" w:rsidRDefault="001D08AC" w:rsidP="001D08AC">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1D08AC" w:rsidRPr="0006587B" w:rsidRDefault="001D08AC" w:rsidP="001D08AC">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1D08AC" w:rsidRPr="00D95E07" w:rsidRDefault="001D08AC" w:rsidP="001D08AC">
            <w:pPr>
              <w:spacing w:before="60"/>
              <w:jc w:val="center"/>
              <w:rPr>
                <w:rFonts w:asciiTheme="minorHAnsi" w:hAnsiTheme="minorHAnsi" w:cstheme="minorHAnsi"/>
                <w:sz w:val="18"/>
                <w:szCs w:val="18"/>
              </w:rPr>
            </w:pPr>
          </w:p>
        </w:tc>
      </w:tr>
      <w:tr w:rsidR="009404A7" w:rsidRPr="00D95E07" w:rsidTr="00E87015">
        <w:trPr>
          <w:cantSplit/>
          <w:jc w:val="center"/>
        </w:trPr>
        <w:tc>
          <w:tcPr>
            <w:tcW w:w="562" w:type="dxa"/>
          </w:tcPr>
          <w:p w:rsidR="009404A7" w:rsidRPr="00D95E07" w:rsidRDefault="009404A7" w:rsidP="00E87015">
            <w:pPr>
              <w:pStyle w:val="Bezodstpw"/>
              <w:rPr>
                <w:rFonts w:asciiTheme="minorHAnsi" w:hAnsiTheme="minorHAnsi" w:cstheme="minorHAnsi"/>
                <w:sz w:val="18"/>
                <w:szCs w:val="18"/>
              </w:rPr>
            </w:pPr>
          </w:p>
        </w:tc>
        <w:tc>
          <w:tcPr>
            <w:tcW w:w="4111" w:type="dxa"/>
          </w:tcPr>
          <w:p w:rsidR="009404A7" w:rsidRPr="00D95E07" w:rsidRDefault="009404A7" w:rsidP="00E87015">
            <w:pPr>
              <w:pStyle w:val="Bezodstpw"/>
              <w:rPr>
                <w:rFonts w:asciiTheme="minorHAnsi" w:eastAsia="Times New Roman" w:hAnsiTheme="minorHAnsi" w:cstheme="minorHAnsi"/>
                <w:sz w:val="18"/>
                <w:szCs w:val="18"/>
                <w:lang w:val="en-GB" w:eastAsia="ar-SA"/>
              </w:rPr>
            </w:pPr>
            <w:r w:rsidRPr="00D95E07">
              <w:rPr>
                <w:rFonts w:asciiTheme="minorHAnsi" w:hAnsiTheme="minorHAnsi" w:cstheme="minorHAnsi"/>
                <w:b/>
                <w:sz w:val="18"/>
                <w:szCs w:val="18"/>
              </w:rPr>
              <w:t>Gwarancja i serwis</w:t>
            </w:r>
          </w:p>
        </w:tc>
        <w:tc>
          <w:tcPr>
            <w:tcW w:w="1417" w:type="dxa"/>
          </w:tcPr>
          <w:p w:rsidR="009404A7" w:rsidRPr="00D95E07" w:rsidRDefault="009404A7" w:rsidP="00E87015">
            <w:pPr>
              <w:pStyle w:val="Bezodstpw"/>
              <w:rPr>
                <w:rFonts w:asciiTheme="minorHAnsi" w:hAnsiTheme="minorHAnsi" w:cstheme="minorHAnsi"/>
                <w:sz w:val="18"/>
                <w:szCs w:val="18"/>
                <w:lang w:val="en-GB"/>
              </w:rPr>
            </w:pPr>
          </w:p>
        </w:tc>
        <w:tc>
          <w:tcPr>
            <w:tcW w:w="2131" w:type="dxa"/>
          </w:tcPr>
          <w:p w:rsidR="009404A7" w:rsidRPr="00D95E07" w:rsidRDefault="009404A7" w:rsidP="00E87015">
            <w:pPr>
              <w:pStyle w:val="Bezodstpw"/>
              <w:jc w:val="center"/>
              <w:rPr>
                <w:rFonts w:asciiTheme="minorHAnsi" w:hAnsiTheme="minorHAnsi" w:cstheme="minorHAnsi"/>
                <w:b/>
                <w:sz w:val="18"/>
                <w:szCs w:val="18"/>
                <w:lang w:val="en-GB"/>
              </w:rPr>
            </w:pPr>
          </w:p>
        </w:tc>
        <w:tc>
          <w:tcPr>
            <w:tcW w:w="2122" w:type="dxa"/>
          </w:tcPr>
          <w:p w:rsidR="009404A7" w:rsidRPr="00D95E07" w:rsidRDefault="009404A7" w:rsidP="00E87015">
            <w:pPr>
              <w:pStyle w:val="Bezodstpw"/>
              <w:rPr>
                <w:rFonts w:asciiTheme="minorHAnsi" w:hAnsiTheme="minorHAnsi" w:cstheme="minorHAnsi"/>
                <w:b/>
                <w:sz w:val="18"/>
                <w:szCs w:val="18"/>
                <w:lang w:val="en-GB"/>
              </w:rPr>
            </w:pPr>
          </w:p>
        </w:tc>
      </w:tr>
      <w:tr w:rsidR="009404A7" w:rsidRPr="00D95E07" w:rsidTr="00E87015">
        <w:trPr>
          <w:cantSplit/>
          <w:jc w:val="center"/>
        </w:trPr>
        <w:tc>
          <w:tcPr>
            <w:tcW w:w="562" w:type="dxa"/>
          </w:tcPr>
          <w:p w:rsidR="009404A7" w:rsidRPr="00D95E07" w:rsidRDefault="009404A7" w:rsidP="00BC2D9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9404A7" w:rsidRPr="00D95E07" w:rsidRDefault="009404A7" w:rsidP="00E87015">
            <w:pPr>
              <w:pStyle w:val="Bezodstpw"/>
              <w:rPr>
                <w:rFonts w:asciiTheme="minorHAnsi" w:eastAsia="Times New Roman" w:hAnsiTheme="minorHAnsi" w:cstheme="minorHAnsi"/>
                <w:sz w:val="18"/>
                <w:szCs w:val="18"/>
                <w:lang w:eastAsia="ar-SA"/>
              </w:rPr>
            </w:pPr>
            <w:r w:rsidRPr="00D95E07">
              <w:rPr>
                <w:rFonts w:asciiTheme="minorHAnsi" w:hAnsiTheme="minorHAnsi" w:cstheme="minorHAnsi"/>
                <w:sz w:val="18"/>
                <w:szCs w:val="18"/>
                <w:lang w:eastAsia="ar-SA"/>
              </w:rPr>
              <w:t>Gwarancja na sprzęt (miesiące)</w:t>
            </w:r>
          </w:p>
        </w:tc>
        <w:tc>
          <w:tcPr>
            <w:tcW w:w="1417" w:type="dxa"/>
          </w:tcPr>
          <w:p w:rsidR="009404A7" w:rsidRPr="00D95E07" w:rsidRDefault="009404A7" w:rsidP="001D08AC">
            <w:pPr>
              <w:pStyle w:val="Bezodstpw"/>
              <w:rPr>
                <w:rFonts w:asciiTheme="minorHAnsi" w:hAnsiTheme="minorHAnsi" w:cstheme="minorHAnsi"/>
                <w:sz w:val="18"/>
                <w:szCs w:val="18"/>
              </w:rPr>
            </w:pPr>
            <w:r w:rsidRPr="00D95E07">
              <w:rPr>
                <w:rFonts w:asciiTheme="minorHAnsi" w:hAnsiTheme="minorHAnsi" w:cstheme="minorHAnsi"/>
                <w:sz w:val="18"/>
                <w:szCs w:val="18"/>
              </w:rPr>
              <w:t xml:space="preserve">Podać, min. </w:t>
            </w:r>
            <w:r w:rsidR="001D08AC">
              <w:rPr>
                <w:rFonts w:asciiTheme="minorHAnsi" w:hAnsiTheme="minorHAnsi" w:cstheme="minorHAnsi"/>
                <w:sz w:val="18"/>
                <w:szCs w:val="18"/>
              </w:rPr>
              <w:t>12</w:t>
            </w:r>
            <w:r>
              <w:rPr>
                <w:rFonts w:asciiTheme="minorHAnsi" w:hAnsiTheme="minorHAnsi" w:cstheme="minorHAnsi"/>
                <w:sz w:val="18"/>
                <w:szCs w:val="18"/>
              </w:rPr>
              <w:t xml:space="preserve"> miesiące</w:t>
            </w:r>
          </w:p>
        </w:tc>
        <w:tc>
          <w:tcPr>
            <w:tcW w:w="2131" w:type="dxa"/>
          </w:tcPr>
          <w:p w:rsidR="009404A7" w:rsidRPr="00D95E07" w:rsidRDefault="009404A7" w:rsidP="00E87015">
            <w:pPr>
              <w:pStyle w:val="Bezodstpw"/>
              <w:jc w:val="center"/>
              <w:rPr>
                <w:rFonts w:asciiTheme="minorHAnsi" w:hAnsiTheme="minorHAnsi" w:cstheme="minorHAnsi"/>
                <w:sz w:val="18"/>
                <w:szCs w:val="18"/>
              </w:rPr>
            </w:pPr>
            <w:r w:rsidRPr="00014D20">
              <w:rPr>
                <w:rFonts w:asciiTheme="minorHAnsi" w:hAnsiTheme="minorHAnsi" w:cstheme="minorHAnsi"/>
                <w:b/>
                <w:sz w:val="18"/>
                <w:szCs w:val="18"/>
              </w:rPr>
              <w:t>Punktowane jako osobne kryterium</w:t>
            </w:r>
          </w:p>
        </w:tc>
        <w:tc>
          <w:tcPr>
            <w:tcW w:w="2122" w:type="dxa"/>
          </w:tcPr>
          <w:p w:rsidR="009404A7" w:rsidRPr="00D95E07" w:rsidRDefault="009404A7" w:rsidP="00E87015">
            <w:pPr>
              <w:spacing w:before="120" w:after="120"/>
              <w:ind w:left="144" w:right="144"/>
              <w:jc w:val="center"/>
              <w:rPr>
                <w:rFonts w:asciiTheme="minorHAnsi" w:hAnsiTheme="minorHAnsi" w:cstheme="minorHAnsi"/>
                <w:b/>
                <w:sz w:val="18"/>
                <w:szCs w:val="18"/>
              </w:rPr>
            </w:pPr>
          </w:p>
        </w:tc>
      </w:tr>
      <w:tr w:rsidR="009404A7" w:rsidRPr="00D95E07" w:rsidTr="00E87015">
        <w:trPr>
          <w:cantSplit/>
          <w:jc w:val="center"/>
        </w:trPr>
        <w:tc>
          <w:tcPr>
            <w:tcW w:w="562" w:type="dxa"/>
          </w:tcPr>
          <w:p w:rsidR="009404A7" w:rsidRPr="00D95E07" w:rsidRDefault="009404A7" w:rsidP="00BC2D9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9404A7" w:rsidRPr="00D95E07" w:rsidRDefault="009404A7" w:rsidP="00E87015">
            <w:pPr>
              <w:pStyle w:val="Bezodstpw"/>
              <w:rPr>
                <w:rFonts w:asciiTheme="minorHAnsi" w:hAnsiTheme="minorHAnsi" w:cstheme="minorHAnsi"/>
                <w:sz w:val="18"/>
                <w:szCs w:val="18"/>
              </w:rPr>
            </w:pPr>
            <w:r w:rsidRPr="00D95E07">
              <w:rPr>
                <w:rFonts w:asciiTheme="minorHAnsi" w:hAnsiTheme="minorHAnsi" w:cstheme="minorHAnsi"/>
                <w:sz w:val="18"/>
                <w:szCs w:val="18"/>
              </w:rPr>
              <w:t>Instrukcja obsługi w języku polskim w formie elektronicznej i drukowanej.</w:t>
            </w:r>
          </w:p>
        </w:tc>
        <w:tc>
          <w:tcPr>
            <w:tcW w:w="1417" w:type="dxa"/>
            <w:vAlign w:val="center"/>
          </w:tcPr>
          <w:p w:rsidR="009404A7" w:rsidRPr="00D95E07" w:rsidRDefault="009404A7" w:rsidP="00E87015">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404A7" w:rsidRPr="00D95E07" w:rsidRDefault="009404A7" w:rsidP="00E87015">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404A7" w:rsidRPr="00D95E07" w:rsidRDefault="009404A7" w:rsidP="00E87015">
            <w:pPr>
              <w:spacing w:before="120" w:after="120"/>
              <w:ind w:left="144" w:right="144"/>
              <w:jc w:val="center"/>
              <w:rPr>
                <w:rFonts w:asciiTheme="minorHAnsi" w:hAnsiTheme="minorHAnsi" w:cstheme="minorHAnsi"/>
                <w:b/>
                <w:sz w:val="18"/>
                <w:szCs w:val="18"/>
              </w:rPr>
            </w:pPr>
          </w:p>
        </w:tc>
      </w:tr>
      <w:tr w:rsidR="009404A7" w:rsidRPr="00D95E07" w:rsidTr="00E87015">
        <w:trPr>
          <w:cantSplit/>
          <w:jc w:val="center"/>
        </w:trPr>
        <w:tc>
          <w:tcPr>
            <w:tcW w:w="562" w:type="dxa"/>
          </w:tcPr>
          <w:p w:rsidR="009404A7" w:rsidRPr="00D95E07" w:rsidRDefault="009404A7" w:rsidP="00BC2D9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9404A7" w:rsidRPr="00D95E07" w:rsidRDefault="009404A7" w:rsidP="00E87015">
            <w:pPr>
              <w:pStyle w:val="Bezodstpw"/>
              <w:rPr>
                <w:rFonts w:asciiTheme="minorHAnsi" w:hAnsiTheme="minorHAnsi" w:cstheme="minorHAnsi"/>
                <w:sz w:val="18"/>
                <w:szCs w:val="18"/>
              </w:rPr>
            </w:pPr>
            <w:r w:rsidRPr="00D95E07">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9404A7" w:rsidRPr="00D95E07" w:rsidRDefault="009404A7" w:rsidP="00E87015">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404A7" w:rsidRPr="00D95E07" w:rsidRDefault="009404A7" w:rsidP="00E87015">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404A7" w:rsidRPr="00D95E07" w:rsidRDefault="009404A7" w:rsidP="00E87015">
            <w:pPr>
              <w:spacing w:before="120" w:after="120"/>
              <w:ind w:left="144" w:right="144"/>
              <w:jc w:val="center"/>
              <w:rPr>
                <w:rFonts w:asciiTheme="minorHAnsi" w:hAnsiTheme="minorHAnsi" w:cstheme="minorHAnsi"/>
                <w:b/>
                <w:sz w:val="18"/>
                <w:szCs w:val="18"/>
              </w:rPr>
            </w:pPr>
          </w:p>
        </w:tc>
      </w:tr>
      <w:tr w:rsidR="009404A7" w:rsidRPr="00D95E07" w:rsidTr="00E87015">
        <w:trPr>
          <w:cantSplit/>
          <w:jc w:val="center"/>
        </w:trPr>
        <w:tc>
          <w:tcPr>
            <w:tcW w:w="562" w:type="dxa"/>
          </w:tcPr>
          <w:p w:rsidR="009404A7" w:rsidRPr="00D95E07" w:rsidRDefault="009404A7" w:rsidP="00BC2D9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9404A7" w:rsidRPr="00D95E07" w:rsidRDefault="009404A7" w:rsidP="00E87015">
            <w:pPr>
              <w:pStyle w:val="Bezodstpw"/>
              <w:rPr>
                <w:rFonts w:asciiTheme="minorHAnsi" w:hAnsiTheme="minorHAnsi" w:cstheme="minorHAnsi"/>
                <w:sz w:val="18"/>
                <w:szCs w:val="18"/>
              </w:rPr>
            </w:pPr>
            <w:r w:rsidRPr="00D95E07">
              <w:rPr>
                <w:rFonts w:asciiTheme="minorHAnsi" w:eastAsia="Verdana" w:hAnsiTheme="minorHAnsi" w:cstheme="minorHAnsi"/>
                <w:sz w:val="18"/>
                <w:szCs w:val="18"/>
              </w:rPr>
              <w:t>Certyfikat potwierdzający posiadanie znaku CE, bądź Deklaracje Zgodności CE lub inne dokumenty równoważne.</w:t>
            </w:r>
          </w:p>
          <w:p w:rsidR="009404A7" w:rsidRPr="00D95E07" w:rsidRDefault="009404A7" w:rsidP="00E87015">
            <w:pPr>
              <w:pStyle w:val="Bezodstpw"/>
              <w:rPr>
                <w:rFonts w:asciiTheme="minorHAnsi" w:hAnsiTheme="minorHAnsi" w:cstheme="minorHAnsi"/>
                <w:sz w:val="18"/>
                <w:szCs w:val="18"/>
              </w:rPr>
            </w:pPr>
            <w:r w:rsidRPr="00D95E07">
              <w:rPr>
                <w:rFonts w:asciiTheme="minorHAnsi" w:eastAsia="Verdana" w:hAnsiTheme="minorHAnsi" w:cstheme="minorHAnsi"/>
                <w:sz w:val="18"/>
                <w:szCs w:val="18"/>
              </w:rPr>
              <w:t>Oświadczenie o wpisie do Rejestru Wyrobów Medycznych.</w:t>
            </w:r>
          </w:p>
        </w:tc>
        <w:tc>
          <w:tcPr>
            <w:tcW w:w="1417" w:type="dxa"/>
          </w:tcPr>
          <w:p w:rsidR="009404A7" w:rsidRPr="00D95E07" w:rsidRDefault="009404A7" w:rsidP="00E87015">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9404A7" w:rsidRPr="00D95E07" w:rsidRDefault="009404A7" w:rsidP="00E87015">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404A7" w:rsidRPr="00D95E07" w:rsidRDefault="009404A7" w:rsidP="00E87015">
            <w:pPr>
              <w:spacing w:before="120" w:after="120"/>
              <w:ind w:left="144" w:right="144"/>
              <w:jc w:val="center"/>
              <w:rPr>
                <w:rFonts w:asciiTheme="minorHAnsi" w:hAnsiTheme="minorHAnsi" w:cstheme="minorHAnsi"/>
                <w:b/>
                <w:sz w:val="18"/>
                <w:szCs w:val="18"/>
              </w:rPr>
            </w:pPr>
          </w:p>
        </w:tc>
      </w:tr>
    </w:tbl>
    <w:p w:rsidR="003E48D8" w:rsidRDefault="003E48D8" w:rsidP="00CA75B8">
      <w:pPr>
        <w:suppressAutoHyphens w:val="0"/>
        <w:contextualSpacing/>
        <w:jc w:val="center"/>
        <w:rPr>
          <w:rFonts w:asciiTheme="minorHAnsi" w:hAnsiTheme="minorHAnsi" w:cstheme="minorHAnsi"/>
          <w:b/>
          <w:sz w:val="20"/>
          <w:szCs w:val="20"/>
        </w:rPr>
      </w:pPr>
    </w:p>
    <w:p w:rsidR="00082044" w:rsidRDefault="00082044" w:rsidP="00FF632F">
      <w:pPr>
        <w:jc w:val="center"/>
        <w:rPr>
          <w:rFonts w:asciiTheme="minorHAnsi" w:hAnsiTheme="minorHAnsi" w:cstheme="minorHAnsi"/>
          <w:b/>
          <w:sz w:val="20"/>
          <w:szCs w:val="20"/>
        </w:rPr>
      </w:pPr>
    </w:p>
    <w:p w:rsidR="00082044" w:rsidRDefault="00082044" w:rsidP="00FF632F">
      <w:pPr>
        <w:jc w:val="center"/>
        <w:rPr>
          <w:rFonts w:asciiTheme="minorHAnsi" w:hAnsiTheme="minorHAnsi" w:cstheme="minorHAnsi"/>
          <w:b/>
          <w:sz w:val="20"/>
          <w:szCs w:val="20"/>
        </w:rPr>
      </w:pPr>
    </w:p>
    <w:p w:rsidR="00082044" w:rsidRDefault="00082044" w:rsidP="00FF632F">
      <w:pPr>
        <w:jc w:val="center"/>
        <w:rPr>
          <w:rFonts w:asciiTheme="minorHAnsi" w:hAnsiTheme="minorHAnsi" w:cstheme="minorHAnsi"/>
          <w:b/>
          <w:sz w:val="20"/>
          <w:szCs w:val="20"/>
        </w:rPr>
      </w:pPr>
    </w:p>
    <w:p w:rsidR="00082044" w:rsidRDefault="00082044" w:rsidP="00FF632F">
      <w:pPr>
        <w:jc w:val="center"/>
        <w:rPr>
          <w:rFonts w:asciiTheme="minorHAnsi" w:hAnsiTheme="minorHAnsi" w:cstheme="minorHAnsi"/>
          <w:b/>
          <w:sz w:val="20"/>
          <w:szCs w:val="20"/>
        </w:rPr>
      </w:pPr>
    </w:p>
    <w:p w:rsidR="00082044" w:rsidRDefault="00082044" w:rsidP="00FF632F">
      <w:pPr>
        <w:jc w:val="center"/>
        <w:rPr>
          <w:rFonts w:asciiTheme="minorHAnsi" w:hAnsiTheme="minorHAnsi" w:cstheme="minorHAnsi"/>
          <w:b/>
          <w:sz w:val="20"/>
          <w:szCs w:val="20"/>
        </w:rPr>
      </w:pPr>
    </w:p>
    <w:p w:rsidR="00082044" w:rsidRDefault="00082044" w:rsidP="00FF632F">
      <w:pPr>
        <w:jc w:val="center"/>
        <w:rPr>
          <w:rFonts w:asciiTheme="minorHAnsi" w:hAnsiTheme="minorHAnsi" w:cstheme="minorHAnsi"/>
          <w:b/>
          <w:sz w:val="20"/>
          <w:szCs w:val="20"/>
        </w:rPr>
      </w:pPr>
    </w:p>
    <w:p w:rsidR="00082044" w:rsidRDefault="00082044" w:rsidP="00FF632F">
      <w:pPr>
        <w:jc w:val="center"/>
        <w:rPr>
          <w:rFonts w:asciiTheme="minorHAnsi" w:hAnsiTheme="minorHAnsi" w:cstheme="minorHAnsi"/>
          <w:b/>
          <w:sz w:val="20"/>
          <w:szCs w:val="20"/>
        </w:rPr>
      </w:pPr>
    </w:p>
    <w:p w:rsidR="00082044" w:rsidRDefault="00082044" w:rsidP="00FF632F">
      <w:pPr>
        <w:jc w:val="center"/>
        <w:rPr>
          <w:rFonts w:asciiTheme="minorHAnsi" w:hAnsiTheme="minorHAnsi" w:cstheme="minorHAnsi"/>
          <w:b/>
          <w:sz w:val="20"/>
          <w:szCs w:val="20"/>
        </w:rPr>
      </w:pPr>
    </w:p>
    <w:p w:rsidR="00082044" w:rsidRDefault="00082044" w:rsidP="00FF632F">
      <w:pPr>
        <w:jc w:val="center"/>
        <w:rPr>
          <w:rFonts w:asciiTheme="minorHAnsi" w:hAnsiTheme="minorHAnsi" w:cstheme="minorHAnsi"/>
          <w:b/>
          <w:sz w:val="20"/>
          <w:szCs w:val="20"/>
        </w:rPr>
      </w:pPr>
    </w:p>
    <w:p w:rsidR="00082044" w:rsidRDefault="00082044" w:rsidP="00FF632F">
      <w:pPr>
        <w:jc w:val="center"/>
        <w:rPr>
          <w:rFonts w:asciiTheme="minorHAnsi" w:hAnsiTheme="minorHAnsi" w:cstheme="minorHAnsi"/>
          <w:b/>
          <w:sz w:val="20"/>
          <w:szCs w:val="20"/>
        </w:rPr>
      </w:pPr>
    </w:p>
    <w:p w:rsidR="00082044" w:rsidRDefault="00082044" w:rsidP="00FF632F">
      <w:pPr>
        <w:jc w:val="center"/>
        <w:rPr>
          <w:rFonts w:asciiTheme="minorHAnsi" w:hAnsiTheme="minorHAnsi" w:cstheme="minorHAnsi"/>
          <w:b/>
          <w:sz w:val="20"/>
          <w:szCs w:val="20"/>
        </w:rPr>
      </w:pPr>
    </w:p>
    <w:p w:rsidR="00082044" w:rsidRDefault="00082044" w:rsidP="00FF632F">
      <w:pPr>
        <w:jc w:val="center"/>
        <w:rPr>
          <w:rFonts w:asciiTheme="minorHAnsi" w:hAnsiTheme="minorHAnsi" w:cstheme="minorHAnsi"/>
          <w:b/>
          <w:sz w:val="20"/>
          <w:szCs w:val="20"/>
        </w:rPr>
      </w:pPr>
    </w:p>
    <w:p w:rsidR="00082044" w:rsidRDefault="00082044" w:rsidP="00FF632F">
      <w:pPr>
        <w:jc w:val="center"/>
        <w:rPr>
          <w:rFonts w:asciiTheme="minorHAnsi" w:hAnsiTheme="minorHAnsi" w:cstheme="minorHAnsi"/>
          <w:b/>
          <w:sz w:val="20"/>
          <w:szCs w:val="20"/>
        </w:rPr>
      </w:pPr>
    </w:p>
    <w:p w:rsidR="00082044" w:rsidRDefault="00082044" w:rsidP="00FF632F">
      <w:pPr>
        <w:jc w:val="center"/>
        <w:rPr>
          <w:rFonts w:asciiTheme="minorHAnsi" w:hAnsiTheme="minorHAnsi" w:cstheme="minorHAnsi"/>
          <w:b/>
          <w:sz w:val="20"/>
          <w:szCs w:val="20"/>
        </w:rPr>
      </w:pPr>
    </w:p>
    <w:p w:rsidR="00082044" w:rsidRDefault="00082044" w:rsidP="00FF632F">
      <w:pPr>
        <w:jc w:val="center"/>
        <w:rPr>
          <w:rFonts w:asciiTheme="minorHAnsi" w:hAnsiTheme="minorHAnsi" w:cstheme="minorHAnsi"/>
          <w:b/>
          <w:sz w:val="20"/>
          <w:szCs w:val="20"/>
        </w:rPr>
      </w:pPr>
    </w:p>
    <w:p w:rsidR="00082044" w:rsidRDefault="00082044" w:rsidP="00FF632F">
      <w:pPr>
        <w:jc w:val="center"/>
        <w:rPr>
          <w:rFonts w:asciiTheme="minorHAnsi" w:hAnsiTheme="minorHAnsi" w:cstheme="minorHAnsi"/>
          <w:b/>
          <w:sz w:val="20"/>
          <w:szCs w:val="20"/>
        </w:rPr>
      </w:pPr>
    </w:p>
    <w:p w:rsidR="00FF632F" w:rsidRPr="0059058B" w:rsidRDefault="00FF632F" w:rsidP="00FF632F">
      <w:pPr>
        <w:jc w:val="center"/>
        <w:rPr>
          <w:rFonts w:asciiTheme="minorHAnsi" w:hAnsiTheme="minorHAnsi" w:cstheme="minorHAnsi"/>
          <w:sz w:val="20"/>
          <w:szCs w:val="20"/>
        </w:rPr>
      </w:pPr>
      <w:r w:rsidRPr="0059058B">
        <w:rPr>
          <w:rFonts w:asciiTheme="minorHAnsi" w:hAnsiTheme="minorHAnsi" w:cstheme="minorHAnsi"/>
          <w:b/>
          <w:sz w:val="20"/>
          <w:szCs w:val="20"/>
        </w:rPr>
        <w:t xml:space="preserve">Zadanie nr </w:t>
      </w:r>
      <w:r>
        <w:rPr>
          <w:rFonts w:asciiTheme="minorHAnsi" w:hAnsiTheme="minorHAnsi" w:cstheme="minorHAnsi"/>
          <w:b/>
          <w:sz w:val="20"/>
          <w:szCs w:val="20"/>
        </w:rPr>
        <w:t>4</w:t>
      </w:r>
      <w:r w:rsidRPr="0059058B">
        <w:rPr>
          <w:rFonts w:asciiTheme="minorHAnsi" w:hAnsiTheme="minorHAnsi" w:cstheme="minorHAnsi"/>
          <w:b/>
          <w:sz w:val="20"/>
          <w:szCs w:val="20"/>
        </w:rPr>
        <w:t xml:space="preserve"> – </w:t>
      </w:r>
      <w:r>
        <w:rPr>
          <w:rFonts w:asciiTheme="minorHAnsi" w:hAnsiTheme="minorHAnsi" w:cstheme="minorHAnsi"/>
          <w:b/>
          <w:sz w:val="20"/>
          <w:szCs w:val="20"/>
        </w:rPr>
        <w:t>a</w:t>
      </w:r>
      <w:r w:rsidRPr="0059058B">
        <w:rPr>
          <w:rFonts w:asciiTheme="minorHAnsi" w:hAnsiTheme="minorHAnsi" w:cstheme="minorHAnsi"/>
          <w:b/>
          <w:sz w:val="20"/>
          <w:szCs w:val="20"/>
        </w:rPr>
        <w:t xml:space="preserve">parat do szybkiego toczenia płynów </w:t>
      </w:r>
      <w:r>
        <w:rPr>
          <w:rFonts w:asciiTheme="minorHAnsi" w:hAnsiTheme="minorHAnsi" w:cstheme="minorHAnsi"/>
          <w:b/>
          <w:sz w:val="20"/>
          <w:szCs w:val="20"/>
        </w:rPr>
        <w:t>(15</w:t>
      </w:r>
      <w:r w:rsidRPr="0059058B">
        <w:rPr>
          <w:rFonts w:asciiTheme="minorHAnsi" w:hAnsiTheme="minorHAnsi" w:cstheme="minorHAnsi"/>
          <w:b/>
          <w:sz w:val="20"/>
          <w:szCs w:val="20"/>
        </w:rPr>
        <w:t xml:space="preserve"> szt</w:t>
      </w:r>
      <w:r>
        <w:rPr>
          <w:rFonts w:asciiTheme="minorHAnsi" w:hAnsiTheme="minorHAnsi" w:cstheme="minorHAnsi"/>
          <w:b/>
          <w:sz w:val="20"/>
          <w:szCs w:val="20"/>
        </w:rPr>
        <w:t>.)</w:t>
      </w:r>
    </w:p>
    <w:p w:rsidR="00FF632F" w:rsidRPr="00B07C37" w:rsidRDefault="00FF632F" w:rsidP="00FF632F">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FF632F" w:rsidRPr="00B07C37" w:rsidTr="00E87015">
        <w:trPr>
          <w:trHeight w:val="284"/>
          <w:jc w:val="center"/>
        </w:trPr>
        <w:tc>
          <w:tcPr>
            <w:tcW w:w="2263" w:type="dxa"/>
          </w:tcPr>
          <w:p w:rsidR="00FF632F" w:rsidRPr="00B07C37" w:rsidRDefault="00FF632F" w:rsidP="00E87015">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FF632F" w:rsidRPr="00B07C37" w:rsidRDefault="00FF632F" w:rsidP="00E87015">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FF632F" w:rsidRPr="00B07C37" w:rsidRDefault="00FF632F" w:rsidP="00E87015">
            <w:pPr>
              <w:pStyle w:val="Bezodstpw"/>
              <w:rPr>
                <w:rFonts w:asciiTheme="minorHAnsi" w:hAnsiTheme="minorHAnsi" w:cstheme="minorHAnsi"/>
                <w:sz w:val="20"/>
                <w:szCs w:val="20"/>
              </w:rPr>
            </w:pPr>
          </w:p>
        </w:tc>
      </w:tr>
      <w:tr w:rsidR="00FF632F" w:rsidRPr="00B07C37" w:rsidTr="00E87015">
        <w:trPr>
          <w:trHeight w:val="284"/>
          <w:jc w:val="center"/>
        </w:trPr>
        <w:tc>
          <w:tcPr>
            <w:tcW w:w="2263" w:type="dxa"/>
          </w:tcPr>
          <w:p w:rsidR="00FF632F" w:rsidRPr="00B07C37" w:rsidRDefault="00FF632F" w:rsidP="00E87015">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FF632F" w:rsidRPr="00B07C37" w:rsidRDefault="00FF632F" w:rsidP="00E87015">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FF632F" w:rsidRPr="00B07C37" w:rsidRDefault="00FF632F" w:rsidP="00E87015">
            <w:pPr>
              <w:pStyle w:val="Bezodstpw"/>
              <w:rPr>
                <w:rFonts w:asciiTheme="minorHAnsi" w:hAnsiTheme="minorHAnsi" w:cstheme="minorHAnsi"/>
                <w:sz w:val="20"/>
                <w:szCs w:val="20"/>
              </w:rPr>
            </w:pPr>
          </w:p>
        </w:tc>
      </w:tr>
      <w:tr w:rsidR="00FF632F" w:rsidRPr="00B07C37" w:rsidTr="00E87015">
        <w:trPr>
          <w:trHeight w:val="284"/>
          <w:jc w:val="center"/>
        </w:trPr>
        <w:tc>
          <w:tcPr>
            <w:tcW w:w="2263" w:type="dxa"/>
          </w:tcPr>
          <w:p w:rsidR="00FF632F" w:rsidRPr="00B07C37" w:rsidRDefault="00FF632F" w:rsidP="00E87015">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FF632F" w:rsidRPr="00B07C37" w:rsidRDefault="00FF632F" w:rsidP="00E87015">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FF632F" w:rsidRPr="00B07C37" w:rsidRDefault="00FF632F" w:rsidP="00E87015">
            <w:pPr>
              <w:pStyle w:val="Bezodstpw"/>
              <w:rPr>
                <w:rFonts w:asciiTheme="minorHAnsi" w:hAnsiTheme="minorHAnsi" w:cstheme="minorHAnsi"/>
                <w:sz w:val="20"/>
                <w:szCs w:val="20"/>
              </w:rPr>
            </w:pPr>
          </w:p>
        </w:tc>
      </w:tr>
      <w:tr w:rsidR="00FF632F" w:rsidRPr="00B07C37" w:rsidTr="00E87015">
        <w:trPr>
          <w:trHeight w:val="284"/>
          <w:jc w:val="center"/>
        </w:trPr>
        <w:tc>
          <w:tcPr>
            <w:tcW w:w="2263" w:type="dxa"/>
          </w:tcPr>
          <w:p w:rsidR="00FF632F" w:rsidRPr="00B07C37" w:rsidRDefault="00FF632F" w:rsidP="00E87015">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FF632F" w:rsidRPr="00B07C37" w:rsidRDefault="00FF632F" w:rsidP="00E87015">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FF632F" w:rsidRPr="00B07C37" w:rsidRDefault="00FF632F" w:rsidP="00E87015">
            <w:pPr>
              <w:pStyle w:val="Bezodstpw"/>
              <w:rPr>
                <w:rFonts w:asciiTheme="minorHAnsi" w:hAnsiTheme="minorHAnsi" w:cstheme="minorHAnsi"/>
                <w:sz w:val="20"/>
                <w:szCs w:val="20"/>
              </w:rPr>
            </w:pPr>
          </w:p>
        </w:tc>
      </w:tr>
    </w:tbl>
    <w:p w:rsidR="00FF632F" w:rsidRDefault="00FF632F" w:rsidP="00FF632F"/>
    <w:tbl>
      <w:tblPr>
        <w:tblW w:w="11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6"/>
        <w:gridCol w:w="465"/>
        <w:gridCol w:w="709"/>
        <w:gridCol w:w="2923"/>
        <w:gridCol w:w="1050"/>
        <w:gridCol w:w="368"/>
        <w:gridCol w:w="1046"/>
        <w:gridCol w:w="1222"/>
        <w:gridCol w:w="1046"/>
        <w:gridCol w:w="938"/>
        <w:gridCol w:w="1095"/>
      </w:tblGrid>
      <w:tr w:rsidR="00E50F41" w:rsidRPr="00D95E07" w:rsidTr="00477B81">
        <w:trPr>
          <w:gridBefore w:val="2"/>
          <w:wBefore w:w="1041" w:type="dxa"/>
          <w:trHeight w:val="780"/>
          <w:jc w:val="center"/>
        </w:trPr>
        <w:tc>
          <w:tcPr>
            <w:tcW w:w="709" w:type="dxa"/>
            <w:vAlign w:val="center"/>
          </w:tcPr>
          <w:p w:rsidR="00E50F41" w:rsidRPr="00D95E07" w:rsidRDefault="00E50F41" w:rsidP="00596509">
            <w:pPr>
              <w:jc w:val="center"/>
              <w:rPr>
                <w:rFonts w:asciiTheme="minorHAnsi" w:hAnsiTheme="minorHAnsi" w:cstheme="minorHAnsi"/>
                <w:b/>
                <w:sz w:val="18"/>
                <w:szCs w:val="18"/>
              </w:rPr>
            </w:pPr>
            <w:r w:rsidRPr="00D95E07">
              <w:rPr>
                <w:rFonts w:asciiTheme="minorHAnsi" w:hAnsiTheme="minorHAnsi" w:cstheme="minorHAnsi"/>
                <w:b/>
                <w:sz w:val="18"/>
                <w:szCs w:val="18"/>
              </w:rPr>
              <w:t>L.p.</w:t>
            </w:r>
          </w:p>
        </w:tc>
        <w:tc>
          <w:tcPr>
            <w:tcW w:w="3973" w:type="dxa"/>
            <w:gridSpan w:val="2"/>
            <w:vAlign w:val="center"/>
          </w:tcPr>
          <w:p w:rsidR="00E50F41" w:rsidRPr="00D95E07" w:rsidRDefault="00E50F41" w:rsidP="00596509">
            <w:pPr>
              <w:jc w:val="center"/>
              <w:rPr>
                <w:rFonts w:asciiTheme="minorHAnsi" w:eastAsia="Arial Unicode MS" w:hAnsiTheme="minorHAnsi" w:cstheme="minorHAnsi"/>
                <w:b/>
                <w:bCs/>
                <w:sz w:val="18"/>
                <w:szCs w:val="18"/>
              </w:rPr>
            </w:pPr>
            <w:r w:rsidRPr="00D95E07">
              <w:rPr>
                <w:rFonts w:asciiTheme="minorHAnsi" w:hAnsiTheme="minorHAnsi" w:cstheme="minorHAnsi"/>
                <w:b/>
                <w:sz w:val="18"/>
                <w:szCs w:val="18"/>
              </w:rPr>
              <w:t>Parametry wymagane</w:t>
            </w:r>
          </w:p>
        </w:tc>
        <w:tc>
          <w:tcPr>
            <w:tcW w:w="1414" w:type="dxa"/>
            <w:gridSpan w:val="2"/>
            <w:vAlign w:val="center"/>
          </w:tcPr>
          <w:p w:rsidR="00E50F41" w:rsidRPr="00D95E07" w:rsidRDefault="00E50F41" w:rsidP="00596509">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Wymóg</w:t>
            </w:r>
          </w:p>
        </w:tc>
        <w:tc>
          <w:tcPr>
            <w:tcW w:w="2268" w:type="dxa"/>
            <w:gridSpan w:val="2"/>
            <w:vAlign w:val="center"/>
          </w:tcPr>
          <w:p w:rsidR="00E50F41" w:rsidRPr="00D95E07" w:rsidRDefault="00E50F41" w:rsidP="00596509">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Parametry oceniane</w:t>
            </w:r>
          </w:p>
        </w:tc>
        <w:tc>
          <w:tcPr>
            <w:tcW w:w="2033" w:type="dxa"/>
            <w:gridSpan w:val="2"/>
            <w:vAlign w:val="center"/>
          </w:tcPr>
          <w:p w:rsidR="00E50F41" w:rsidRPr="00D95E07" w:rsidRDefault="00E50F41" w:rsidP="00596509">
            <w:pPr>
              <w:spacing w:before="40"/>
              <w:jc w:val="center"/>
              <w:rPr>
                <w:rFonts w:asciiTheme="minorHAnsi" w:hAnsiTheme="minorHAnsi" w:cstheme="minorHAnsi"/>
                <w:sz w:val="18"/>
                <w:szCs w:val="18"/>
              </w:rPr>
            </w:pPr>
            <w:r w:rsidRPr="00D95E07">
              <w:rPr>
                <w:rFonts w:asciiTheme="minorHAnsi" w:eastAsia="Arial Unicode MS" w:hAnsiTheme="minorHAnsi" w:cstheme="minorHAnsi"/>
                <w:b/>
                <w:bCs/>
                <w:sz w:val="18"/>
                <w:szCs w:val="18"/>
              </w:rPr>
              <w:t xml:space="preserve">Oferowane parametry  </w:t>
            </w:r>
          </w:p>
        </w:tc>
      </w:tr>
      <w:tr w:rsidR="00FF632F" w:rsidRPr="0030077A" w:rsidTr="00477B81">
        <w:tblPrEx>
          <w:jc w:val="left"/>
        </w:tblPrEx>
        <w:trPr>
          <w:gridAfter w:val="1"/>
          <w:wAfter w:w="1095" w:type="dxa"/>
          <w:trHeight w:val="170"/>
        </w:trPr>
        <w:tc>
          <w:tcPr>
            <w:tcW w:w="576" w:type="dxa"/>
          </w:tcPr>
          <w:p w:rsidR="00FF632F" w:rsidRPr="0030077A" w:rsidRDefault="00FF632F" w:rsidP="00E87015">
            <w:pPr>
              <w:pStyle w:val="Akapitzlist"/>
              <w:numPr>
                <w:ilvl w:val="0"/>
                <w:numId w:val="2"/>
              </w:numPr>
              <w:spacing w:before="60" w:after="60"/>
              <w:ind w:left="67" w:right="780" w:firstLine="0"/>
              <w:rPr>
                <w:rFonts w:asciiTheme="minorHAnsi" w:hAnsiTheme="minorHAnsi" w:cstheme="minorHAnsi"/>
                <w:sz w:val="18"/>
                <w:szCs w:val="18"/>
              </w:rPr>
            </w:pPr>
          </w:p>
        </w:tc>
        <w:tc>
          <w:tcPr>
            <w:tcW w:w="4097" w:type="dxa"/>
            <w:gridSpan w:val="3"/>
          </w:tcPr>
          <w:p w:rsidR="00FF632F" w:rsidRPr="0059058B" w:rsidRDefault="00FF632F" w:rsidP="00E87015">
            <w:pPr>
              <w:pStyle w:val="NormalnyWeb"/>
              <w:spacing w:before="0" w:after="0"/>
              <w:rPr>
                <w:rFonts w:asciiTheme="minorHAnsi" w:hAnsiTheme="minorHAnsi" w:cstheme="minorHAnsi"/>
                <w:sz w:val="18"/>
                <w:szCs w:val="18"/>
              </w:rPr>
            </w:pPr>
            <w:r w:rsidRPr="0059058B">
              <w:rPr>
                <w:rFonts w:asciiTheme="minorHAnsi" w:hAnsiTheme="minorHAnsi" w:cstheme="minorHAnsi"/>
                <w:sz w:val="18"/>
                <w:szCs w:val="18"/>
                <w:lang w:eastAsia="pl-PL"/>
              </w:rPr>
              <w:t>Zestaw do ciśnieniowego podawania płynów</w:t>
            </w:r>
          </w:p>
        </w:tc>
        <w:tc>
          <w:tcPr>
            <w:tcW w:w="1418" w:type="dxa"/>
            <w:gridSpan w:val="2"/>
            <w:vAlign w:val="center"/>
          </w:tcPr>
          <w:p w:rsidR="00FF632F" w:rsidRPr="0079769C" w:rsidRDefault="00FF632F" w:rsidP="00E87015">
            <w:pPr>
              <w:tabs>
                <w:tab w:val="left" w:pos="3285"/>
              </w:tabs>
              <w:spacing w:before="40"/>
              <w:jc w:val="center"/>
              <w:rPr>
                <w:rFonts w:asciiTheme="minorHAnsi" w:eastAsia="Arial Unicode MS" w:hAnsiTheme="minorHAnsi" w:cstheme="minorHAnsi"/>
                <w:bCs/>
                <w:sz w:val="18"/>
                <w:szCs w:val="18"/>
              </w:rPr>
            </w:pPr>
            <w:r>
              <w:rPr>
                <w:rFonts w:asciiTheme="minorHAnsi" w:eastAsia="Arial Unicode MS" w:hAnsiTheme="minorHAnsi" w:cstheme="minorHAnsi"/>
                <w:bCs/>
                <w:sz w:val="18"/>
                <w:szCs w:val="18"/>
              </w:rPr>
              <w:t>TAK</w:t>
            </w:r>
          </w:p>
        </w:tc>
        <w:tc>
          <w:tcPr>
            <w:tcW w:w="2268" w:type="dxa"/>
            <w:gridSpan w:val="2"/>
            <w:vAlign w:val="center"/>
          </w:tcPr>
          <w:p w:rsidR="00FF632F" w:rsidRPr="0079769C" w:rsidRDefault="00FF632F" w:rsidP="00E87015">
            <w:pPr>
              <w:tabs>
                <w:tab w:val="left" w:pos="3285"/>
              </w:tabs>
              <w:spacing w:before="40"/>
              <w:jc w:val="center"/>
              <w:rPr>
                <w:rFonts w:asciiTheme="minorHAnsi" w:eastAsia="Arial Unicode MS" w:hAnsiTheme="minorHAnsi" w:cstheme="minorHAnsi"/>
                <w:bCs/>
                <w:sz w:val="18"/>
                <w:szCs w:val="18"/>
              </w:rPr>
            </w:pPr>
            <w:r w:rsidRPr="0079769C">
              <w:rPr>
                <w:rFonts w:asciiTheme="minorHAnsi" w:eastAsia="Arial Unicode MS" w:hAnsiTheme="minorHAnsi" w:cstheme="minorHAnsi"/>
                <w:bCs/>
                <w:sz w:val="18"/>
                <w:szCs w:val="18"/>
              </w:rPr>
              <w:t>Bez punktacji</w:t>
            </w:r>
          </w:p>
        </w:tc>
        <w:tc>
          <w:tcPr>
            <w:tcW w:w="1984" w:type="dxa"/>
            <w:gridSpan w:val="2"/>
          </w:tcPr>
          <w:p w:rsidR="00FF632F" w:rsidRPr="0030077A" w:rsidRDefault="00FF632F" w:rsidP="00E87015">
            <w:pPr>
              <w:spacing w:before="60" w:after="60"/>
              <w:jc w:val="center"/>
              <w:rPr>
                <w:rFonts w:asciiTheme="minorHAnsi" w:hAnsiTheme="minorHAnsi" w:cstheme="minorHAnsi"/>
                <w:sz w:val="18"/>
                <w:szCs w:val="18"/>
              </w:rPr>
            </w:pPr>
          </w:p>
        </w:tc>
      </w:tr>
      <w:tr w:rsidR="00FF632F" w:rsidRPr="0030077A" w:rsidTr="00477B81">
        <w:tblPrEx>
          <w:jc w:val="left"/>
        </w:tblPrEx>
        <w:trPr>
          <w:gridAfter w:val="1"/>
          <w:wAfter w:w="1095" w:type="dxa"/>
          <w:trHeight w:val="170"/>
        </w:trPr>
        <w:tc>
          <w:tcPr>
            <w:tcW w:w="576" w:type="dxa"/>
          </w:tcPr>
          <w:p w:rsidR="00FF632F" w:rsidRPr="0030077A" w:rsidRDefault="00FF632F" w:rsidP="00E87015">
            <w:pPr>
              <w:pStyle w:val="Akapitzlist"/>
              <w:numPr>
                <w:ilvl w:val="0"/>
                <w:numId w:val="2"/>
              </w:numPr>
              <w:spacing w:before="60" w:after="60"/>
              <w:ind w:left="67" w:right="780" w:firstLine="0"/>
              <w:rPr>
                <w:rFonts w:asciiTheme="minorHAnsi" w:hAnsiTheme="minorHAnsi" w:cstheme="minorHAnsi"/>
                <w:sz w:val="18"/>
                <w:szCs w:val="18"/>
              </w:rPr>
            </w:pPr>
          </w:p>
        </w:tc>
        <w:tc>
          <w:tcPr>
            <w:tcW w:w="4097" w:type="dxa"/>
            <w:gridSpan w:val="3"/>
          </w:tcPr>
          <w:p w:rsidR="00FF632F" w:rsidRPr="0059058B" w:rsidRDefault="00FF632F" w:rsidP="00E87015">
            <w:pPr>
              <w:pStyle w:val="NormalnyWeb"/>
              <w:spacing w:before="0" w:after="0"/>
              <w:rPr>
                <w:rFonts w:asciiTheme="minorHAnsi" w:hAnsiTheme="minorHAnsi" w:cstheme="minorHAnsi"/>
                <w:sz w:val="18"/>
                <w:szCs w:val="18"/>
              </w:rPr>
            </w:pPr>
            <w:r w:rsidRPr="0059058B">
              <w:rPr>
                <w:rFonts w:asciiTheme="minorHAnsi" w:hAnsiTheme="minorHAnsi" w:cstheme="minorHAnsi"/>
                <w:sz w:val="18"/>
                <w:szCs w:val="18"/>
                <w:lang w:eastAsia="pl-PL"/>
              </w:rPr>
              <w:t>Wyposażony w gruszkę do pompowania powietrza i zawór spustowy oraz mechaniczny wskaźnik ciśnienia</w:t>
            </w:r>
          </w:p>
        </w:tc>
        <w:tc>
          <w:tcPr>
            <w:tcW w:w="1418" w:type="dxa"/>
            <w:gridSpan w:val="2"/>
            <w:vAlign w:val="center"/>
          </w:tcPr>
          <w:p w:rsidR="00FF632F" w:rsidRPr="0079769C" w:rsidRDefault="00FF632F" w:rsidP="00E87015">
            <w:pPr>
              <w:tabs>
                <w:tab w:val="left" w:pos="3285"/>
              </w:tabs>
              <w:spacing w:before="40"/>
              <w:jc w:val="center"/>
              <w:rPr>
                <w:rFonts w:asciiTheme="minorHAnsi" w:eastAsia="Arial Unicode MS" w:hAnsiTheme="minorHAnsi" w:cstheme="minorHAnsi"/>
                <w:bCs/>
                <w:sz w:val="18"/>
                <w:szCs w:val="18"/>
              </w:rPr>
            </w:pPr>
            <w:r>
              <w:rPr>
                <w:rFonts w:asciiTheme="minorHAnsi" w:eastAsia="Arial Unicode MS" w:hAnsiTheme="minorHAnsi" w:cstheme="minorHAnsi"/>
                <w:bCs/>
                <w:sz w:val="18"/>
                <w:szCs w:val="18"/>
              </w:rPr>
              <w:t>TAK</w:t>
            </w:r>
          </w:p>
        </w:tc>
        <w:tc>
          <w:tcPr>
            <w:tcW w:w="2268" w:type="dxa"/>
            <w:gridSpan w:val="2"/>
            <w:vAlign w:val="center"/>
          </w:tcPr>
          <w:p w:rsidR="00FF632F" w:rsidRPr="0079769C" w:rsidRDefault="00FF632F" w:rsidP="00E87015">
            <w:pPr>
              <w:tabs>
                <w:tab w:val="left" w:pos="3285"/>
              </w:tabs>
              <w:spacing w:before="40"/>
              <w:jc w:val="center"/>
              <w:rPr>
                <w:rFonts w:asciiTheme="minorHAnsi" w:eastAsia="Arial Unicode MS" w:hAnsiTheme="minorHAnsi" w:cstheme="minorHAnsi"/>
                <w:bCs/>
                <w:sz w:val="18"/>
                <w:szCs w:val="18"/>
              </w:rPr>
            </w:pPr>
            <w:r w:rsidRPr="0079769C">
              <w:rPr>
                <w:rFonts w:asciiTheme="minorHAnsi" w:eastAsia="Arial Unicode MS" w:hAnsiTheme="minorHAnsi" w:cstheme="minorHAnsi"/>
                <w:bCs/>
                <w:sz w:val="18"/>
                <w:szCs w:val="18"/>
              </w:rPr>
              <w:t>Bez punktacji</w:t>
            </w:r>
          </w:p>
        </w:tc>
        <w:tc>
          <w:tcPr>
            <w:tcW w:w="1984" w:type="dxa"/>
            <w:gridSpan w:val="2"/>
          </w:tcPr>
          <w:p w:rsidR="00FF632F" w:rsidRPr="0030077A" w:rsidRDefault="00FF632F" w:rsidP="00E87015">
            <w:pPr>
              <w:spacing w:before="60" w:after="60"/>
              <w:jc w:val="center"/>
              <w:rPr>
                <w:rFonts w:asciiTheme="minorHAnsi" w:hAnsiTheme="minorHAnsi" w:cstheme="minorHAnsi"/>
                <w:sz w:val="18"/>
                <w:szCs w:val="18"/>
              </w:rPr>
            </w:pPr>
          </w:p>
        </w:tc>
      </w:tr>
      <w:tr w:rsidR="00FF632F" w:rsidRPr="0030077A" w:rsidTr="00477B81">
        <w:tblPrEx>
          <w:jc w:val="left"/>
        </w:tblPrEx>
        <w:trPr>
          <w:gridAfter w:val="1"/>
          <w:wAfter w:w="1095" w:type="dxa"/>
          <w:trHeight w:val="170"/>
        </w:trPr>
        <w:tc>
          <w:tcPr>
            <w:tcW w:w="576" w:type="dxa"/>
          </w:tcPr>
          <w:p w:rsidR="00FF632F" w:rsidRPr="0030077A" w:rsidRDefault="00FF632F" w:rsidP="00E87015">
            <w:pPr>
              <w:pStyle w:val="Akapitzlist"/>
              <w:numPr>
                <w:ilvl w:val="0"/>
                <w:numId w:val="2"/>
              </w:numPr>
              <w:spacing w:before="60" w:after="60"/>
              <w:ind w:left="67" w:right="780" w:firstLine="0"/>
              <w:rPr>
                <w:rFonts w:asciiTheme="minorHAnsi" w:hAnsiTheme="minorHAnsi" w:cstheme="minorHAnsi"/>
                <w:sz w:val="18"/>
                <w:szCs w:val="18"/>
              </w:rPr>
            </w:pPr>
          </w:p>
        </w:tc>
        <w:tc>
          <w:tcPr>
            <w:tcW w:w="4097" w:type="dxa"/>
            <w:gridSpan w:val="3"/>
          </w:tcPr>
          <w:p w:rsidR="00FF632F" w:rsidRPr="0059058B" w:rsidRDefault="00FF632F" w:rsidP="00E87015">
            <w:pPr>
              <w:pStyle w:val="NormalnyWeb"/>
              <w:spacing w:before="0" w:after="0"/>
              <w:rPr>
                <w:rFonts w:asciiTheme="minorHAnsi" w:hAnsiTheme="minorHAnsi" w:cstheme="minorHAnsi"/>
                <w:sz w:val="18"/>
                <w:szCs w:val="18"/>
              </w:rPr>
            </w:pPr>
            <w:r w:rsidRPr="0059058B">
              <w:rPr>
                <w:rFonts w:asciiTheme="minorHAnsi" w:hAnsiTheme="minorHAnsi" w:cstheme="minorHAnsi"/>
                <w:sz w:val="18"/>
                <w:szCs w:val="18"/>
                <w:lang w:eastAsia="pl-PL"/>
              </w:rPr>
              <w:t>Zasada działania - poduszka powietrzna napełniana przy użyciu gruszki wywiera ciśnienie na opakowanie z płynem</w:t>
            </w:r>
          </w:p>
        </w:tc>
        <w:tc>
          <w:tcPr>
            <w:tcW w:w="1418" w:type="dxa"/>
            <w:gridSpan w:val="2"/>
            <w:vAlign w:val="center"/>
          </w:tcPr>
          <w:p w:rsidR="00FF632F" w:rsidRPr="0079769C" w:rsidRDefault="00FF632F" w:rsidP="00E87015">
            <w:pPr>
              <w:tabs>
                <w:tab w:val="left" w:pos="3285"/>
              </w:tabs>
              <w:spacing w:before="40"/>
              <w:jc w:val="center"/>
              <w:rPr>
                <w:rFonts w:asciiTheme="minorHAnsi" w:eastAsia="Arial Unicode MS" w:hAnsiTheme="minorHAnsi" w:cstheme="minorHAnsi"/>
                <w:bCs/>
                <w:sz w:val="18"/>
                <w:szCs w:val="18"/>
              </w:rPr>
            </w:pPr>
            <w:r>
              <w:rPr>
                <w:rFonts w:asciiTheme="minorHAnsi" w:eastAsia="Arial Unicode MS" w:hAnsiTheme="minorHAnsi" w:cstheme="minorHAnsi"/>
                <w:bCs/>
                <w:sz w:val="18"/>
                <w:szCs w:val="18"/>
              </w:rPr>
              <w:t>TAK</w:t>
            </w:r>
          </w:p>
        </w:tc>
        <w:tc>
          <w:tcPr>
            <w:tcW w:w="2268" w:type="dxa"/>
            <w:gridSpan w:val="2"/>
            <w:vAlign w:val="center"/>
          </w:tcPr>
          <w:p w:rsidR="00FF632F" w:rsidRPr="0079769C" w:rsidRDefault="00FF632F" w:rsidP="00E87015">
            <w:pPr>
              <w:tabs>
                <w:tab w:val="left" w:pos="3285"/>
              </w:tabs>
              <w:spacing w:before="40"/>
              <w:jc w:val="center"/>
              <w:rPr>
                <w:rFonts w:asciiTheme="minorHAnsi" w:eastAsia="Arial Unicode MS" w:hAnsiTheme="minorHAnsi" w:cstheme="minorHAnsi"/>
                <w:bCs/>
                <w:sz w:val="18"/>
                <w:szCs w:val="18"/>
              </w:rPr>
            </w:pPr>
            <w:r w:rsidRPr="0079769C">
              <w:rPr>
                <w:rFonts w:asciiTheme="minorHAnsi" w:eastAsia="Arial Unicode MS" w:hAnsiTheme="minorHAnsi" w:cstheme="minorHAnsi"/>
                <w:bCs/>
                <w:sz w:val="18"/>
                <w:szCs w:val="18"/>
              </w:rPr>
              <w:t>Bez punktacji</w:t>
            </w:r>
          </w:p>
        </w:tc>
        <w:tc>
          <w:tcPr>
            <w:tcW w:w="1984" w:type="dxa"/>
            <w:gridSpan w:val="2"/>
          </w:tcPr>
          <w:p w:rsidR="00FF632F" w:rsidRPr="0030077A" w:rsidRDefault="00FF632F" w:rsidP="00E87015">
            <w:pPr>
              <w:spacing w:before="60" w:after="60"/>
              <w:jc w:val="center"/>
              <w:rPr>
                <w:rFonts w:asciiTheme="minorHAnsi" w:hAnsiTheme="minorHAnsi" w:cstheme="minorHAnsi"/>
                <w:sz w:val="18"/>
                <w:szCs w:val="18"/>
              </w:rPr>
            </w:pPr>
          </w:p>
        </w:tc>
      </w:tr>
      <w:tr w:rsidR="00FF632F" w:rsidRPr="0030077A" w:rsidTr="00477B81">
        <w:tblPrEx>
          <w:jc w:val="left"/>
        </w:tblPrEx>
        <w:trPr>
          <w:gridAfter w:val="1"/>
          <w:wAfter w:w="1095" w:type="dxa"/>
          <w:trHeight w:val="170"/>
        </w:trPr>
        <w:tc>
          <w:tcPr>
            <w:tcW w:w="576" w:type="dxa"/>
          </w:tcPr>
          <w:p w:rsidR="00FF632F" w:rsidRPr="0030077A" w:rsidRDefault="00FF632F" w:rsidP="00E87015">
            <w:pPr>
              <w:pStyle w:val="Akapitzlist"/>
              <w:numPr>
                <w:ilvl w:val="0"/>
                <w:numId w:val="2"/>
              </w:numPr>
              <w:spacing w:before="60" w:after="60"/>
              <w:ind w:left="67" w:right="780" w:firstLine="0"/>
              <w:rPr>
                <w:rFonts w:asciiTheme="minorHAnsi" w:hAnsiTheme="minorHAnsi" w:cstheme="minorHAnsi"/>
                <w:sz w:val="18"/>
                <w:szCs w:val="18"/>
              </w:rPr>
            </w:pPr>
          </w:p>
        </w:tc>
        <w:tc>
          <w:tcPr>
            <w:tcW w:w="4097" w:type="dxa"/>
            <w:gridSpan w:val="3"/>
          </w:tcPr>
          <w:p w:rsidR="00FF632F" w:rsidRPr="0059058B" w:rsidRDefault="00FF632F" w:rsidP="00E87015">
            <w:pPr>
              <w:pStyle w:val="Bezodstpw"/>
              <w:rPr>
                <w:rFonts w:asciiTheme="minorHAnsi" w:hAnsiTheme="minorHAnsi" w:cstheme="minorHAnsi"/>
                <w:sz w:val="18"/>
                <w:szCs w:val="18"/>
                <w:lang w:eastAsia="pl-PL" w:bidi="ar-SA"/>
              </w:rPr>
            </w:pPr>
            <w:r>
              <w:rPr>
                <w:rFonts w:asciiTheme="minorHAnsi" w:hAnsiTheme="minorHAnsi" w:cstheme="minorHAnsi"/>
                <w:sz w:val="18"/>
                <w:szCs w:val="18"/>
                <w:lang w:eastAsia="pl-PL" w:bidi="ar-SA"/>
              </w:rPr>
              <w:t>Z</w:t>
            </w:r>
            <w:r w:rsidRPr="0059058B">
              <w:rPr>
                <w:rFonts w:asciiTheme="minorHAnsi" w:hAnsiTheme="minorHAnsi" w:cstheme="minorHAnsi"/>
                <w:sz w:val="18"/>
                <w:szCs w:val="18"/>
                <w:lang w:eastAsia="pl-PL" w:bidi="ar-SA"/>
              </w:rPr>
              <w:t>akres ciśnienia: 0-300 mmHg, kolorowe oznaczenia strefy roboczej zielonej na manometrze</w:t>
            </w:r>
          </w:p>
        </w:tc>
        <w:tc>
          <w:tcPr>
            <w:tcW w:w="1418" w:type="dxa"/>
            <w:gridSpan w:val="2"/>
            <w:vAlign w:val="center"/>
          </w:tcPr>
          <w:p w:rsidR="00FF632F" w:rsidRPr="0079769C" w:rsidRDefault="00FF632F" w:rsidP="00E87015">
            <w:pPr>
              <w:tabs>
                <w:tab w:val="left" w:pos="3285"/>
              </w:tabs>
              <w:spacing w:before="40"/>
              <w:jc w:val="center"/>
              <w:rPr>
                <w:rFonts w:asciiTheme="minorHAnsi" w:eastAsia="Arial Unicode MS" w:hAnsiTheme="minorHAnsi" w:cstheme="minorHAnsi"/>
                <w:bCs/>
                <w:sz w:val="18"/>
                <w:szCs w:val="18"/>
              </w:rPr>
            </w:pPr>
            <w:r>
              <w:rPr>
                <w:rFonts w:asciiTheme="minorHAnsi" w:eastAsia="Arial Unicode MS" w:hAnsiTheme="minorHAnsi" w:cstheme="minorHAnsi"/>
                <w:bCs/>
                <w:sz w:val="18"/>
                <w:szCs w:val="18"/>
              </w:rPr>
              <w:t>TAK</w:t>
            </w:r>
          </w:p>
        </w:tc>
        <w:tc>
          <w:tcPr>
            <w:tcW w:w="2268" w:type="dxa"/>
            <w:gridSpan w:val="2"/>
            <w:vAlign w:val="center"/>
          </w:tcPr>
          <w:p w:rsidR="00FF632F" w:rsidRPr="0079769C" w:rsidRDefault="00FF632F" w:rsidP="00E87015">
            <w:pPr>
              <w:tabs>
                <w:tab w:val="left" w:pos="3285"/>
              </w:tabs>
              <w:spacing w:before="40"/>
              <w:jc w:val="center"/>
              <w:rPr>
                <w:rFonts w:asciiTheme="minorHAnsi" w:eastAsia="Arial Unicode MS" w:hAnsiTheme="minorHAnsi" w:cstheme="minorHAnsi"/>
                <w:bCs/>
                <w:sz w:val="18"/>
                <w:szCs w:val="18"/>
              </w:rPr>
            </w:pPr>
            <w:r w:rsidRPr="0079769C">
              <w:rPr>
                <w:rFonts w:asciiTheme="minorHAnsi" w:eastAsia="Arial Unicode MS" w:hAnsiTheme="minorHAnsi" w:cstheme="minorHAnsi"/>
                <w:bCs/>
                <w:sz w:val="18"/>
                <w:szCs w:val="18"/>
              </w:rPr>
              <w:t>Bez punktacji</w:t>
            </w:r>
          </w:p>
        </w:tc>
        <w:tc>
          <w:tcPr>
            <w:tcW w:w="1984" w:type="dxa"/>
            <w:gridSpan w:val="2"/>
          </w:tcPr>
          <w:p w:rsidR="00FF632F" w:rsidRPr="0030077A" w:rsidRDefault="00FF632F" w:rsidP="00E87015">
            <w:pPr>
              <w:spacing w:before="60" w:after="60"/>
              <w:jc w:val="center"/>
              <w:rPr>
                <w:rFonts w:asciiTheme="minorHAnsi" w:hAnsiTheme="minorHAnsi" w:cstheme="minorHAnsi"/>
                <w:sz w:val="18"/>
                <w:szCs w:val="18"/>
              </w:rPr>
            </w:pPr>
          </w:p>
        </w:tc>
      </w:tr>
      <w:tr w:rsidR="00FF632F" w:rsidRPr="0030077A" w:rsidTr="00477B81">
        <w:tblPrEx>
          <w:jc w:val="left"/>
        </w:tblPrEx>
        <w:trPr>
          <w:gridAfter w:val="1"/>
          <w:wAfter w:w="1095" w:type="dxa"/>
          <w:trHeight w:val="170"/>
        </w:trPr>
        <w:tc>
          <w:tcPr>
            <w:tcW w:w="576" w:type="dxa"/>
          </w:tcPr>
          <w:p w:rsidR="00FF632F" w:rsidRPr="0030077A" w:rsidRDefault="00FF632F" w:rsidP="00E87015">
            <w:pPr>
              <w:pStyle w:val="Akapitzlist"/>
              <w:numPr>
                <w:ilvl w:val="0"/>
                <w:numId w:val="2"/>
              </w:numPr>
              <w:spacing w:before="60" w:after="60"/>
              <w:ind w:left="67" w:right="780" w:firstLine="0"/>
              <w:rPr>
                <w:rFonts w:asciiTheme="minorHAnsi" w:hAnsiTheme="minorHAnsi" w:cstheme="minorHAnsi"/>
                <w:sz w:val="18"/>
                <w:szCs w:val="18"/>
              </w:rPr>
            </w:pPr>
          </w:p>
        </w:tc>
        <w:tc>
          <w:tcPr>
            <w:tcW w:w="4097" w:type="dxa"/>
            <w:gridSpan w:val="3"/>
          </w:tcPr>
          <w:p w:rsidR="00FF632F" w:rsidRPr="0059058B" w:rsidRDefault="00FF632F" w:rsidP="00E87015">
            <w:pPr>
              <w:pStyle w:val="Bezodstpw"/>
              <w:rPr>
                <w:rFonts w:asciiTheme="minorHAnsi" w:hAnsiTheme="minorHAnsi" w:cstheme="minorHAnsi"/>
                <w:sz w:val="18"/>
                <w:szCs w:val="18"/>
                <w:lang w:eastAsia="pl-PL" w:bidi="ar-SA"/>
              </w:rPr>
            </w:pPr>
            <w:r>
              <w:rPr>
                <w:rFonts w:asciiTheme="minorHAnsi" w:hAnsiTheme="minorHAnsi" w:cstheme="minorHAnsi"/>
                <w:sz w:val="18"/>
                <w:szCs w:val="18"/>
                <w:lang w:eastAsia="pl-PL" w:bidi="ar-SA"/>
              </w:rPr>
              <w:t>M</w:t>
            </w:r>
            <w:r w:rsidRPr="0059058B">
              <w:rPr>
                <w:rFonts w:asciiTheme="minorHAnsi" w:hAnsiTheme="minorHAnsi" w:cstheme="minorHAnsi"/>
                <w:sz w:val="18"/>
                <w:szCs w:val="18"/>
                <w:lang w:eastAsia="pl-PL" w:bidi="ar-SA"/>
              </w:rPr>
              <w:t xml:space="preserve">ożliwość umieszczenia płynów o objętości </w:t>
            </w:r>
            <w:r>
              <w:rPr>
                <w:rFonts w:asciiTheme="minorHAnsi" w:hAnsiTheme="minorHAnsi" w:cstheme="minorHAnsi"/>
                <w:sz w:val="18"/>
                <w:szCs w:val="18"/>
                <w:lang w:eastAsia="pl-PL" w:bidi="ar-SA"/>
              </w:rPr>
              <w:t xml:space="preserve">min. </w:t>
            </w:r>
            <w:r w:rsidRPr="0059058B">
              <w:rPr>
                <w:rFonts w:asciiTheme="minorHAnsi" w:hAnsiTheme="minorHAnsi" w:cstheme="minorHAnsi"/>
                <w:sz w:val="18"/>
                <w:szCs w:val="18"/>
                <w:lang w:eastAsia="pl-PL" w:bidi="ar-SA"/>
              </w:rPr>
              <w:t>500ml</w:t>
            </w:r>
          </w:p>
        </w:tc>
        <w:tc>
          <w:tcPr>
            <w:tcW w:w="1418" w:type="dxa"/>
            <w:gridSpan w:val="2"/>
            <w:vAlign w:val="center"/>
          </w:tcPr>
          <w:p w:rsidR="00FF632F" w:rsidRPr="0079769C" w:rsidRDefault="00FF632F" w:rsidP="00E87015">
            <w:pPr>
              <w:tabs>
                <w:tab w:val="left" w:pos="3285"/>
              </w:tabs>
              <w:spacing w:before="40"/>
              <w:jc w:val="center"/>
              <w:rPr>
                <w:rFonts w:asciiTheme="minorHAnsi" w:eastAsia="Arial Unicode MS" w:hAnsiTheme="minorHAnsi" w:cstheme="minorHAnsi"/>
                <w:bCs/>
                <w:sz w:val="18"/>
                <w:szCs w:val="18"/>
              </w:rPr>
            </w:pPr>
            <w:r>
              <w:rPr>
                <w:rFonts w:asciiTheme="minorHAnsi" w:eastAsia="Arial Unicode MS" w:hAnsiTheme="minorHAnsi" w:cstheme="minorHAnsi"/>
                <w:bCs/>
                <w:sz w:val="18"/>
                <w:szCs w:val="18"/>
              </w:rPr>
              <w:t>TAK</w:t>
            </w:r>
          </w:p>
        </w:tc>
        <w:tc>
          <w:tcPr>
            <w:tcW w:w="2268" w:type="dxa"/>
            <w:gridSpan w:val="2"/>
            <w:vAlign w:val="center"/>
          </w:tcPr>
          <w:p w:rsidR="00FF632F" w:rsidRPr="0079769C" w:rsidRDefault="00FF632F" w:rsidP="00E87015">
            <w:pPr>
              <w:tabs>
                <w:tab w:val="left" w:pos="3285"/>
              </w:tabs>
              <w:spacing w:before="40"/>
              <w:jc w:val="center"/>
              <w:rPr>
                <w:rFonts w:asciiTheme="minorHAnsi" w:eastAsia="Arial Unicode MS" w:hAnsiTheme="minorHAnsi" w:cstheme="minorHAnsi"/>
                <w:bCs/>
                <w:sz w:val="18"/>
                <w:szCs w:val="18"/>
              </w:rPr>
            </w:pPr>
            <w:r w:rsidRPr="0079769C">
              <w:rPr>
                <w:rFonts w:asciiTheme="minorHAnsi" w:eastAsia="Arial Unicode MS" w:hAnsiTheme="minorHAnsi" w:cstheme="minorHAnsi"/>
                <w:bCs/>
                <w:sz w:val="18"/>
                <w:szCs w:val="18"/>
              </w:rPr>
              <w:t>Bez punktacji</w:t>
            </w:r>
          </w:p>
        </w:tc>
        <w:tc>
          <w:tcPr>
            <w:tcW w:w="1984" w:type="dxa"/>
            <w:gridSpan w:val="2"/>
          </w:tcPr>
          <w:p w:rsidR="00FF632F" w:rsidRPr="0030077A" w:rsidRDefault="00FF632F" w:rsidP="00E87015">
            <w:pPr>
              <w:spacing w:before="60" w:after="60"/>
              <w:jc w:val="center"/>
              <w:rPr>
                <w:rFonts w:asciiTheme="minorHAnsi" w:hAnsiTheme="minorHAnsi" w:cstheme="minorHAnsi"/>
                <w:sz w:val="18"/>
                <w:szCs w:val="18"/>
              </w:rPr>
            </w:pPr>
          </w:p>
        </w:tc>
      </w:tr>
      <w:tr w:rsidR="00FF632F" w:rsidRPr="0030077A" w:rsidTr="00477B81">
        <w:tblPrEx>
          <w:jc w:val="left"/>
        </w:tblPrEx>
        <w:trPr>
          <w:gridAfter w:val="1"/>
          <w:wAfter w:w="1095" w:type="dxa"/>
          <w:trHeight w:val="170"/>
        </w:trPr>
        <w:tc>
          <w:tcPr>
            <w:tcW w:w="576" w:type="dxa"/>
          </w:tcPr>
          <w:p w:rsidR="00FF632F" w:rsidRPr="0030077A" w:rsidRDefault="00FF632F" w:rsidP="00E87015">
            <w:pPr>
              <w:pStyle w:val="Akapitzlist"/>
              <w:numPr>
                <w:ilvl w:val="0"/>
                <w:numId w:val="2"/>
              </w:numPr>
              <w:spacing w:before="60" w:after="60"/>
              <w:ind w:left="67" w:right="780" w:firstLine="0"/>
              <w:rPr>
                <w:rFonts w:asciiTheme="minorHAnsi" w:hAnsiTheme="minorHAnsi" w:cstheme="minorHAnsi"/>
                <w:sz w:val="18"/>
                <w:szCs w:val="18"/>
              </w:rPr>
            </w:pPr>
          </w:p>
        </w:tc>
        <w:tc>
          <w:tcPr>
            <w:tcW w:w="4097" w:type="dxa"/>
            <w:gridSpan w:val="3"/>
          </w:tcPr>
          <w:p w:rsidR="00FF632F" w:rsidRPr="0059058B" w:rsidRDefault="00FF632F" w:rsidP="00E87015">
            <w:pPr>
              <w:pStyle w:val="Bezodstpw"/>
              <w:rPr>
                <w:rFonts w:asciiTheme="minorHAnsi" w:hAnsiTheme="minorHAnsi" w:cstheme="minorHAnsi"/>
                <w:sz w:val="18"/>
                <w:szCs w:val="18"/>
                <w:lang w:eastAsia="pl-PL" w:bidi="ar-SA"/>
              </w:rPr>
            </w:pPr>
            <w:r>
              <w:rPr>
                <w:rFonts w:asciiTheme="minorHAnsi" w:hAnsiTheme="minorHAnsi" w:cstheme="minorHAnsi"/>
                <w:sz w:val="18"/>
                <w:szCs w:val="18"/>
                <w:lang w:eastAsia="pl-PL" w:bidi="ar-SA"/>
              </w:rPr>
              <w:t>O</w:t>
            </w:r>
            <w:r w:rsidRPr="0059058B">
              <w:rPr>
                <w:rFonts w:asciiTheme="minorHAnsi" w:hAnsiTheme="minorHAnsi" w:cstheme="minorHAnsi"/>
                <w:sz w:val="18"/>
                <w:szCs w:val="18"/>
                <w:lang w:eastAsia="pl-PL" w:bidi="ar-SA"/>
              </w:rPr>
              <w:t>pakowanie z płynem umieszczone za przeźroczystą kieszenią w celu obserwacji stanu podawanego płynu</w:t>
            </w:r>
          </w:p>
        </w:tc>
        <w:tc>
          <w:tcPr>
            <w:tcW w:w="1418" w:type="dxa"/>
            <w:gridSpan w:val="2"/>
            <w:vAlign w:val="center"/>
          </w:tcPr>
          <w:p w:rsidR="00FF632F" w:rsidRPr="0079769C" w:rsidRDefault="00FF632F" w:rsidP="00E87015">
            <w:pPr>
              <w:tabs>
                <w:tab w:val="left" w:pos="3285"/>
              </w:tabs>
              <w:spacing w:before="40"/>
              <w:jc w:val="center"/>
              <w:rPr>
                <w:rFonts w:asciiTheme="minorHAnsi" w:eastAsia="Arial Unicode MS" w:hAnsiTheme="minorHAnsi" w:cstheme="minorHAnsi"/>
                <w:bCs/>
                <w:sz w:val="18"/>
                <w:szCs w:val="18"/>
              </w:rPr>
            </w:pPr>
            <w:r>
              <w:rPr>
                <w:rFonts w:asciiTheme="minorHAnsi" w:eastAsia="Arial Unicode MS" w:hAnsiTheme="minorHAnsi" w:cstheme="minorHAnsi"/>
                <w:bCs/>
                <w:sz w:val="18"/>
                <w:szCs w:val="18"/>
              </w:rPr>
              <w:t>TAK</w:t>
            </w:r>
          </w:p>
        </w:tc>
        <w:tc>
          <w:tcPr>
            <w:tcW w:w="2268" w:type="dxa"/>
            <w:gridSpan w:val="2"/>
            <w:vAlign w:val="center"/>
          </w:tcPr>
          <w:p w:rsidR="00FF632F" w:rsidRPr="0079769C" w:rsidRDefault="00FF632F" w:rsidP="00E87015">
            <w:pPr>
              <w:tabs>
                <w:tab w:val="left" w:pos="3285"/>
              </w:tabs>
              <w:spacing w:before="40"/>
              <w:jc w:val="center"/>
              <w:rPr>
                <w:rFonts w:asciiTheme="minorHAnsi" w:eastAsia="Arial Unicode MS" w:hAnsiTheme="minorHAnsi" w:cstheme="minorHAnsi"/>
                <w:bCs/>
                <w:sz w:val="18"/>
                <w:szCs w:val="18"/>
              </w:rPr>
            </w:pPr>
            <w:r w:rsidRPr="0079769C">
              <w:rPr>
                <w:rFonts w:asciiTheme="minorHAnsi" w:eastAsia="Arial Unicode MS" w:hAnsiTheme="minorHAnsi" w:cstheme="minorHAnsi"/>
                <w:bCs/>
                <w:sz w:val="18"/>
                <w:szCs w:val="18"/>
              </w:rPr>
              <w:t>Bez punktacji</w:t>
            </w:r>
          </w:p>
        </w:tc>
        <w:tc>
          <w:tcPr>
            <w:tcW w:w="1984" w:type="dxa"/>
            <w:gridSpan w:val="2"/>
          </w:tcPr>
          <w:p w:rsidR="00FF632F" w:rsidRPr="0030077A" w:rsidRDefault="00FF632F" w:rsidP="00E87015">
            <w:pPr>
              <w:spacing w:before="60" w:after="60"/>
              <w:jc w:val="center"/>
              <w:rPr>
                <w:rFonts w:asciiTheme="minorHAnsi" w:hAnsiTheme="minorHAnsi" w:cstheme="minorHAnsi"/>
                <w:sz w:val="18"/>
                <w:szCs w:val="18"/>
              </w:rPr>
            </w:pPr>
          </w:p>
        </w:tc>
      </w:tr>
      <w:tr w:rsidR="00FF632F" w:rsidRPr="0030077A" w:rsidTr="00477B81">
        <w:tblPrEx>
          <w:jc w:val="left"/>
        </w:tblPrEx>
        <w:trPr>
          <w:gridAfter w:val="1"/>
          <w:wAfter w:w="1095" w:type="dxa"/>
          <w:trHeight w:val="170"/>
        </w:trPr>
        <w:tc>
          <w:tcPr>
            <w:tcW w:w="576" w:type="dxa"/>
          </w:tcPr>
          <w:p w:rsidR="00FF632F" w:rsidRPr="0030077A" w:rsidRDefault="00FF632F" w:rsidP="00E87015">
            <w:pPr>
              <w:pStyle w:val="Akapitzlist"/>
              <w:numPr>
                <w:ilvl w:val="0"/>
                <w:numId w:val="2"/>
              </w:numPr>
              <w:spacing w:before="60" w:after="60"/>
              <w:ind w:left="67" w:right="780" w:firstLine="0"/>
              <w:rPr>
                <w:rFonts w:asciiTheme="minorHAnsi" w:hAnsiTheme="minorHAnsi" w:cstheme="minorHAnsi"/>
                <w:sz w:val="18"/>
                <w:szCs w:val="18"/>
              </w:rPr>
            </w:pPr>
          </w:p>
        </w:tc>
        <w:tc>
          <w:tcPr>
            <w:tcW w:w="4097" w:type="dxa"/>
            <w:gridSpan w:val="3"/>
          </w:tcPr>
          <w:p w:rsidR="00FF632F" w:rsidRPr="0059058B" w:rsidRDefault="00FF632F" w:rsidP="00E87015">
            <w:pPr>
              <w:pStyle w:val="Bezodstpw"/>
              <w:rPr>
                <w:rFonts w:asciiTheme="minorHAnsi" w:hAnsiTheme="minorHAnsi" w:cstheme="minorHAnsi"/>
                <w:sz w:val="18"/>
                <w:szCs w:val="18"/>
                <w:lang w:eastAsia="pl-PL" w:bidi="ar-SA"/>
              </w:rPr>
            </w:pPr>
            <w:r w:rsidRPr="0059058B">
              <w:rPr>
                <w:rFonts w:asciiTheme="minorHAnsi" w:hAnsiTheme="minorHAnsi" w:cstheme="minorHAnsi"/>
                <w:sz w:val="18"/>
                <w:szCs w:val="18"/>
                <w:lang w:eastAsia="pl-PL" w:bidi="ar-SA"/>
              </w:rPr>
              <w:t>Wyposażony w element do podwieszenia</w:t>
            </w:r>
          </w:p>
        </w:tc>
        <w:tc>
          <w:tcPr>
            <w:tcW w:w="1418" w:type="dxa"/>
            <w:gridSpan w:val="2"/>
            <w:vAlign w:val="center"/>
          </w:tcPr>
          <w:p w:rsidR="00FF632F" w:rsidRPr="0079769C" w:rsidRDefault="00FF632F" w:rsidP="00E87015">
            <w:pPr>
              <w:tabs>
                <w:tab w:val="left" w:pos="3285"/>
              </w:tabs>
              <w:spacing w:before="40"/>
              <w:jc w:val="center"/>
              <w:rPr>
                <w:rFonts w:asciiTheme="minorHAnsi" w:eastAsia="Arial Unicode MS" w:hAnsiTheme="minorHAnsi" w:cstheme="minorHAnsi"/>
                <w:bCs/>
                <w:sz w:val="18"/>
                <w:szCs w:val="18"/>
              </w:rPr>
            </w:pPr>
            <w:r>
              <w:rPr>
                <w:rFonts w:asciiTheme="minorHAnsi" w:eastAsia="Arial Unicode MS" w:hAnsiTheme="minorHAnsi" w:cstheme="minorHAnsi"/>
                <w:bCs/>
                <w:sz w:val="18"/>
                <w:szCs w:val="18"/>
              </w:rPr>
              <w:t>TAK</w:t>
            </w:r>
          </w:p>
        </w:tc>
        <w:tc>
          <w:tcPr>
            <w:tcW w:w="2268" w:type="dxa"/>
            <w:gridSpan w:val="2"/>
            <w:vAlign w:val="center"/>
          </w:tcPr>
          <w:p w:rsidR="00FF632F" w:rsidRPr="0079769C" w:rsidRDefault="00FF632F" w:rsidP="00E87015">
            <w:pPr>
              <w:tabs>
                <w:tab w:val="left" w:pos="3285"/>
              </w:tabs>
              <w:spacing w:before="40"/>
              <w:jc w:val="center"/>
              <w:rPr>
                <w:rFonts w:asciiTheme="minorHAnsi" w:eastAsia="Arial Unicode MS" w:hAnsiTheme="minorHAnsi" w:cstheme="minorHAnsi"/>
                <w:bCs/>
                <w:sz w:val="18"/>
                <w:szCs w:val="18"/>
              </w:rPr>
            </w:pPr>
            <w:r w:rsidRPr="0079769C">
              <w:rPr>
                <w:rFonts w:asciiTheme="minorHAnsi" w:eastAsia="Arial Unicode MS" w:hAnsiTheme="minorHAnsi" w:cstheme="minorHAnsi"/>
                <w:bCs/>
                <w:sz w:val="18"/>
                <w:szCs w:val="18"/>
              </w:rPr>
              <w:t>Bez punktacji</w:t>
            </w:r>
          </w:p>
        </w:tc>
        <w:tc>
          <w:tcPr>
            <w:tcW w:w="1984" w:type="dxa"/>
            <w:gridSpan w:val="2"/>
          </w:tcPr>
          <w:p w:rsidR="00FF632F" w:rsidRPr="0030077A" w:rsidRDefault="00FF632F" w:rsidP="00E87015">
            <w:pPr>
              <w:spacing w:before="60" w:after="60"/>
              <w:jc w:val="center"/>
              <w:rPr>
                <w:rFonts w:asciiTheme="minorHAnsi" w:hAnsiTheme="minorHAnsi" w:cstheme="minorHAnsi"/>
                <w:sz w:val="18"/>
                <w:szCs w:val="18"/>
              </w:rPr>
            </w:pPr>
          </w:p>
        </w:tc>
      </w:tr>
      <w:tr w:rsidR="00FF632F" w:rsidRPr="0030077A" w:rsidTr="00477B81">
        <w:tblPrEx>
          <w:jc w:val="left"/>
        </w:tblPrEx>
        <w:trPr>
          <w:gridAfter w:val="1"/>
          <w:wAfter w:w="1095" w:type="dxa"/>
          <w:trHeight w:val="170"/>
        </w:trPr>
        <w:tc>
          <w:tcPr>
            <w:tcW w:w="576" w:type="dxa"/>
          </w:tcPr>
          <w:p w:rsidR="00FF632F" w:rsidRPr="0030077A" w:rsidRDefault="00FF632F" w:rsidP="00E87015">
            <w:pPr>
              <w:pStyle w:val="Akapitzlist"/>
              <w:numPr>
                <w:ilvl w:val="0"/>
                <w:numId w:val="2"/>
              </w:numPr>
              <w:spacing w:before="60" w:after="60"/>
              <w:ind w:left="67" w:right="780" w:firstLine="0"/>
              <w:rPr>
                <w:rFonts w:asciiTheme="minorHAnsi" w:hAnsiTheme="minorHAnsi" w:cstheme="minorHAnsi"/>
                <w:sz w:val="18"/>
                <w:szCs w:val="18"/>
              </w:rPr>
            </w:pPr>
          </w:p>
        </w:tc>
        <w:tc>
          <w:tcPr>
            <w:tcW w:w="4097" w:type="dxa"/>
            <w:gridSpan w:val="3"/>
          </w:tcPr>
          <w:p w:rsidR="00FF632F" w:rsidRPr="0059058B" w:rsidRDefault="00FF632F" w:rsidP="00E87015">
            <w:pPr>
              <w:pStyle w:val="Standard"/>
              <w:spacing w:line="300" w:lineRule="atLeast"/>
              <w:rPr>
                <w:rFonts w:asciiTheme="minorHAnsi" w:hAnsiTheme="minorHAnsi" w:cstheme="minorHAnsi"/>
                <w:sz w:val="18"/>
                <w:szCs w:val="18"/>
              </w:rPr>
            </w:pPr>
            <w:r w:rsidRPr="0059058B">
              <w:rPr>
                <w:rFonts w:asciiTheme="minorHAnsi" w:hAnsiTheme="minorHAnsi" w:cstheme="minorHAnsi"/>
                <w:sz w:val="18"/>
                <w:szCs w:val="18"/>
              </w:rPr>
              <w:t xml:space="preserve">Gwarancja </w:t>
            </w:r>
          </w:p>
        </w:tc>
        <w:tc>
          <w:tcPr>
            <w:tcW w:w="1418" w:type="dxa"/>
            <w:gridSpan w:val="2"/>
            <w:vAlign w:val="center"/>
          </w:tcPr>
          <w:p w:rsidR="00FF632F" w:rsidRPr="0079769C" w:rsidRDefault="00FF632F" w:rsidP="00E87015">
            <w:pPr>
              <w:tabs>
                <w:tab w:val="left" w:pos="3285"/>
              </w:tabs>
              <w:spacing w:before="40"/>
              <w:jc w:val="center"/>
              <w:rPr>
                <w:rFonts w:asciiTheme="minorHAnsi" w:eastAsia="Arial Unicode MS" w:hAnsiTheme="minorHAnsi" w:cstheme="minorHAnsi"/>
                <w:bCs/>
                <w:sz w:val="18"/>
                <w:szCs w:val="18"/>
              </w:rPr>
            </w:pPr>
            <w:r w:rsidRPr="00D95E07">
              <w:rPr>
                <w:rFonts w:asciiTheme="minorHAnsi" w:hAnsiTheme="minorHAnsi" w:cstheme="minorHAnsi"/>
                <w:sz w:val="18"/>
                <w:szCs w:val="18"/>
              </w:rPr>
              <w:t xml:space="preserve">Podać, min. </w:t>
            </w:r>
            <w:r>
              <w:rPr>
                <w:rFonts w:asciiTheme="minorHAnsi" w:hAnsiTheme="minorHAnsi" w:cstheme="minorHAnsi"/>
                <w:sz w:val="18"/>
                <w:szCs w:val="18"/>
              </w:rPr>
              <w:t>12 miesięcy</w:t>
            </w:r>
          </w:p>
        </w:tc>
        <w:tc>
          <w:tcPr>
            <w:tcW w:w="2268" w:type="dxa"/>
            <w:gridSpan w:val="2"/>
            <w:vAlign w:val="center"/>
          </w:tcPr>
          <w:p w:rsidR="00FF632F" w:rsidRPr="0079769C" w:rsidRDefault="00FF632F" w:rsidP="00E87015">
            <w:pPr>
              <w:tabs>
                <w:tab w:val="left" w:pos="3285"/>
              </w:tabs>
              <w:spacing w:before="40"/>
              <w:jc w:val="center"/>
              <w:rPr>
                <w:rFonts w:asciiTheme="minorHAnsi" w:eastAsia="Arial Unicode MS" w:hAnsiTheme="minorHAnsi" w:cstheme="minorHAnsi"/>
                <w:bCs/>
                <w:sz w:val="18"/>
                <w:szCs w:val="18"/>
              </w:rPr>
            </w:pPr>
            <w:r w:rsidRPr="00014D20">
              <w:rPr>
                <w:rFonts w:asciiTheme="minorHAnsi" w:hAnsiTheme="minorHAnsi" w:cstheme="minorHAnsi"/>
                <w:b/>
                <w:sz w:val="18"/>
                <w:szCs w:val="18"/>
              </w:rPr>
              <w:t>Punktowane jako osobne kryterium</w:t>
            </w:r>
          </w:p>
        </w:tc>
        <w:tc>
          <w:tcPr>
            <w:tcW w:w="1984" w:type="dxa"/>
            <w:gridSpan w:val="2"/>
          </w:tcPr>
          <w:p w:rsidR="00FF632F" w:rsidRPr="0030077A" w:rsidRDefault="00FF632F" w:rsidP="00E87015">
            <w:pPr>
              <w:spacing w:before="60" w:after="60"/>
              <w:jc w:val="center"/>
              <w:rPr>
                <w:rFonts w:asciiTheme="minorHAnsi" w:hAnsiTheme="minorHAnsi" w:cstheme="minorHAnsi"/>
                <w:sz w:val="18"/>
                <w:szCs w:val="18"/>
              </w:rPr>
            </w:pPr>
          </w:p>
        </w:tc>
      </w:tr>
      <w:tr w:rsidR="00FF632F" w:rsidRPr="0030077A" w:rsidTr="00477B81">
        <w:tblPrEx>
          <w:jc w:val="left"/>
        </w:tblPrEx>
        <w:trPr>
          <w:gridAfter w:val="1"/>
          <w:wAfter w:w="1095" w:type="dxa"/>
          <w:trHeight w:val="170"/>
        </w:trPr>
        <w:tc>
          <w:tcPr>
            <w:tcW w:w="576" w:type="dxa"/>
          </w:tcPr>
          <w:p w:rsidR="00FF632F" w:rsidRPr="0030077A" w:rsidRDefault="00FF632F" w:rsidP="00E87015">
            <w:pPr>
              <w:pStyle w:val="Akapitzlist"/>
              <w:numPr>
                <w:ilvl w:val="0"/>
                <w:numId w:val="2"/>
              </w:numPr>
              <w:spacing w:before="60" w:after="60"/>
              <w:ind w:left="67" w:right="780" w:firstLine="0"/>
              <w:rPr>
                <w:rFonts w:asciiTheme="minorHAnsi" w:hAnsiTheme="minorHAnsi" w:cstheme="minorHAnsi"/>
                <w:sz w:val="18"/>
                <w:szCs w:val="18"/>
              </w:rPr>
            </w:pPr>
          </w:p>
        </w:tc>
        <w:tc>
          <w:tcPr>
            <w:tcW w:w="4097" w:type="dxa"/>
            <w:gridSpan w:val="3"/>
          </w:tcPr>
          <w:p w:rsidR="00FF632F" w:rsidRPr="0059058B" w:rsidRDefault="00FF632F" w:rsidP="00E87015">
            <w:pPr>
              <w:pStyle w:val="Standard"/>
              <w:spacing w:line="300" w:lineRule="atLeast"/>
              <w:rPr>
                <w:rFonts w:asciiTheme="minorHAnsi" w:hAnsiTheme="minorHAnsi" w:cstheme="minorHAnsi"/>
                <w:sz w:val="18"/>
                <w:szCs w:val="18"/>
              </w:rPr>
            </w:pPr>
            <w:r w:rsidRPr="0059058B">
              <w:rPr>
                <w:rStyle w:val="FontStyle80"/>
                <w:rFonts w:asciiTheme="minorHAnsi" w:hAnsiTheme="minorHAnsi" w:cstheme="minorHAnsi"/>
                <w:sz w:val="18"/>
                <w:szCs w:val="18"/>
              </w:rPr>
              <w:t>Instrukcja obsługi w języku polskim wydrukowana i na nośniku elektronicznym - dołączyć</w:t>
            </w:r>
          </w:p>
        </w:tc>
        <w:tc>
          <w:tcPr>
            <w:tcW w:w="1418" w:type="dxa"/>
            <w:gridSpan w:val="2"/>
            <w:vAlign w:val="center"/>
          </w:tcPr>
          <w:p w:rsidR="00FF632F" w:rsidRPr="0079769C" w:rsidRDefault="00FF632F" w:rsidP="00E87015">
            <w:pPr>
              <w:tabs>
                <w:tab w:val="left" w:pos="3285"/>
              </w:tabs>
              <w:spacing w:before="40"/>
              <w:jc w:val="center"/>
              <w:rPr>
                <w:rFonts w:asciiTheme="minorHAnsi" w:eastAsia="Arial Unicode MS" w:hAnsiTheme="minorHAnsi" w:cstheme="minorHAnsi"/>
                <w:bCs/>
                <w:sz w:val="18"/>
                <w:szCs w:val="18"/>
              </w:rPr>
            </w:pPr>
            <w:r>
              <w:rPr>
                <w:rFonts w:asciiTheme="minorHAnsi" w:eastAsia="Arial Unicode MS" w:hAnsiTheme="minorHAnsi" w:cstheme="minorHAnsi"/>
                <w:bCs/>
                <w:sz w:val="18"/>
                <w:szCs w:val="18"/>
              </w:rPr>
              <w:t>TAK</w:t>
            </w:r>
          </w:p>
        </w:tc>
        <w:tc>
          <w:tcPr>
            <w:tcW w:w="2268" w:type="dxa"/>
            <w:gridSpan w:val="2"/>
            <w:vAlign w:val="center"/>
          </w:tcPr>
          <w:p w:rsidR="00FF632F" w:rsidRPr="0079769C" w:rsidRDefault="00FF632F" w:rsidP="00E87015">
            <w:pPr>
              <w:tabs>
                <w:tab w:val="left" w:pos="3285"/>
              </w:tabs>
              <w:spacing w:before="40"/>
              <w:jc w:val="center"/>
              <w:rPr>
                <w:rFonts w:asciiTheme="minorHAnsi" w:eastAsia="Arial Unicode MS" w:hAnsiTheme="minorHAnsi" w:cstheme="minorHAnsi"/>
                <w:bCs/>
                <w:sz w:val="18"/>
                <w:szCs w:val="18"/>
              </w:rPr>
            </w:pPr>
            <w:r w:rsidRPr="0079769C">
              <w:rPr>
                <w:rFonts w:asciiTheme="minorHAnsi" w:eastAsia="Arial Unicode MS" w:hAnsiTheme="minorHAnsi" w:cstheme="minorHAnsi"/>
                <w:bCs/>
                <w:sz w:val="18"/>
                <w:szCs w:val="18"/>
              </w:rPr>
              <w:t>Bez punktacji</w:t>
            </w:r>
          </w:p>
        </w:tc>
        <w:tc>
          <w:tcPr>
            <w:tcW w:w="1984" w:type="dxa"/>
            <w:gridSpan w:val="2"/>
          </w:tcPr>
          <w:p w:rsidR="00FF632F" w:rsidRPr="0030077A" w:rsidRDefault="00FF632F" w:rsidP="00E87015">
            <w:pPr>
              <w:spacing w:before="60" w:after="60"/>
              <w:jc w:val="center"/>
              <w:rPr>
                <w:rFonts w:asciiTheme="minorHAnsi" w:hAnsiTheme="minorHAnsi" w:cstheme="minorHAnsi"/>
                <w:sz w:val="18"/>
                <w:szCs w:val="18"/>
              </w:rPr>
            </w:pPr>
          </w:p>
        </w:tc>
      </w:tr>
      <w:tr w:rsidR="00FF632F" w:rsidRPr="0030077A" w:rsidTr="00477B81">
        <w:tblPrEx>
          <w:jc w:val="left"/>
        </w:tblPrEx>
        <w:trPr>
          <w:gridAfter w:val="1"/>
          <w:wAfter w:w="1095" w:type="dxa"/>
          <w:trHeight w:val="170"/>
        </w:trPr>
        <w:tc>
          <w:tcPr>
            <w:tcW w:w="576" w:type="dxa"/>
          </w:tcPr>
          <w:p w:rsidR="00FF632F" w:rsidRPr="0030077A" w:rsidRDefault="00FF632F" w:rsidP="00E87015">
            <w:pPr>
              <w:pStyle w:val="Akapitzlist"/>
              <w:numPr>
                <w:ilvl w:val="0"/>
                <w:numId w:val="2"/>
              </w:numPr>
              <w:spacing w:before="60" w:after="60"/>
              <w:ind w:left="67" w:right="780" w:firstLine="0"/>
              <w:rPr>
                <w:rFonts w:asciiTheme="minorHAnsi" w:hAnsiTheme="minorHAnsi" w:cstheme="minorHAnsi"/>
                <w:sz w:val="18"/>
                <w:szCs w:val="18"/>
              </w:rPr>
            </w:pPr>
          </w:p>
        </w:tc>
        <w:tc>
          <w:tcPr>
            <w:tcW w:w="4097" w:type="dxa"/>
            <w:gridSpan w:val="3"/>
          </w:tcPr>
          <w:p w:rsidR="00FF632F" w:rsidRPr="0059058B" w:rsidRDefault="00FF632F" w:rsidP="00E87015">
            <w:pPr>
              <w:pStyle w:val="Standard"/>
              <w:spacing w:line="300" w:lineRule="atLeast"/>
              <w:rPr>
                <w:rFonts w:asciiTheme="minorHAnsi" w:hAnsiTheme="minorHAnsi" w:cstheme="minorHAnsi"/>
                <w:sz w:val="18"/>
                <w:szCs w:val="18"/>
              </w:rPr>
            </w:pPr>
            <w:r w:rsidRPr="0059058B">
              <w:rPr>
                <w:rStyle w:val="FontStyle80"/>
                <w:rFonts w:asciiTheme="minorHAnsi" w:hAnsiTheme="minorHAnsi" w:cstheme="minorHAnsi"/>
                <w:sz w:val="18"/>
                <w:szCs w:val="18"/>
              </w:rPr>
              <w:t>Folder z dokładnymi parametrami technicznymi – dołączyć</w:t>
            </w:r>
          </w:p>
        </w:tc>
        <w:tc>
          <w:tcPr>
            <w:tcW w:w="1418" w:type="dxa"/>
            <w:gridSpan w:val="2"/>
            <w:vAlign w:val="center"/>
          </w:tcPr>
          <w:p w:rsidR="00FF632F" w:rsidRPr="0079769C" w:rsidRDefault="00FF632F" w:rsidP="00E87015">
            <w:pPr>
              <w:tabs>
                <w:tab w:val="left" w:pos="3285"/>
              </w:tabs>
              <w:spacing w:before="40"/>
              <w:jc w:val="center"/>
              <w:rPr>
                <w:rFonts w:asciiTheme="minorHAnsi" w:eastAsia="Arial Unicode MS" w:hAnsiTheme="minorHAnsi" w:cstheme="minorHAnsi"/>
                <w:bCs/>
                <w:sz w:val="18"/>
                <w:szCs w:val="18"/>
              </w:rPr>
            </w:pPr>
            <w:r>
              <w:rPr>
                <w:rFonts w:asciiTheme="minorHAnsi" w:eastAsia="Arial Unicode MS" w:hAnsiTheme="minorHAnsi" w:cstheme="minorHAnsi"/>
                <w:bCs/>
                <w:sz w:val="18"/>
                <w:szCs w:val="18"/>
              </w:rPr>
              <w:t>TAK</w:t>
            </w:r>
          </w:p>
        </w:tc>
        <w:tc>
          <w:tcPr>
            <w:tcW w:w="2268" w:type="dxa"/>
            <w:gridSpan w:val="2"/>
            <w:vAlign w:val="center"/>
          </w:tcPr>
          <w:p w:rsidR="00FF632F" w:rsidRPr="0079769C" w:rsidRDefault="00FF632F" w:rsidP="00E87015">
            <w:pPr>
              <w:tabs>
                <w:tab w:val="left" w:pos="3285"/>
              </w:tabs>
              <w:spacing w:before="40"/>
              <w:jc w:val="center"/>
              <w:rPr>
                <w:rFonts w:asciiTheme="minorHAnsi" w:eastAsia="Arial Unicode MS" w:hAnsiTheme="minorHAnsi" w:cstheme="minorHAnsi"/>
                <w:bCs/>
                <w:sz w:val="18"/>
                <w:szCs w:val="18"/>
              </w:rPr>
            </w:pPr>
            <w:r w:rsidRPr="0079769C">
              <w:rPr>
                <w:rFonts w:asciiTheme="minorHAnsi" w:eastAsia="Arial Unicode MS" w:hAnsiTheme="minorHAnsi" w:cstheme="minorHAnsi"/>
                <w:bCs/>
                <w:sz w:val="18"/>
                <w:szCs w:val="18"/>
              </w:rPr>
              <w:t>Bez punktacji</w:t>
            </w:r>
          </w:p>
        </w:tc>
        <w:tc>
          <w:tcPr>
            <w:tcW w:w="1984" w:type="dxa"/>
            <w:gridSpan w:val="2"/>
          </w:tcPr>
          <w:p w:rsidR="00FF632F" w:rsidRPr="0030077A" w:rsidRDefault="00FF632F" w:rsidP="00E87015">
            <w:pPr>
              <w:spacing w:before="60" w:after="60"/>
              <w:jc w:val="center"/>
              <w:rPr>
                <w:rFonts w:asciiTheme="minorHAnsi" w:hAnsiTheme="minorHAnsi" w:cstheme="minorHAnsi"/>
                <w:sz w:val="18"/>
                <w:szCs w:val="18"/>
              </w:rPr>
            </w:pPr>
          </w:p>
        </w:tc>
      </w:tr>
      <w:tr w:rsidR="00FF632F" w:rsidRPr="0030077A" w:rsidTr="00477B81">
        <w:tblPrEx>
          <w:jc w:val="left"/>
        </w:tblPrEx>
        <w:trPr>
          <w:gridAfter w:val="1"/>
          <w:wAfter w:w="1095" w:type="dxa"/>
          <w:trHeight w:val="170"/>
        </w:trPr>
        <w:tc>
          <w:tcPr>
            <w:tcW w:w="576" w:type="dxa"/>
          </w:tcPr>
          <w:p w:rsidR="00FF632F" w:rsidRPr="0030077A" w:rsidRDefault="00FF632F" w:rsidP="00E87015">
            <w:pPr>
              <w:pStyle w:val="Akapitzlist"/>
              <w:numPr>
                <w:ilvl w:val="0"/>
                <w:numId w:val="2"/>
              </w:numPr>
              <w:spacing w:before="60" w:after="60"/>
              <w:ind w:left="67" w:right="780" w:firstLine="0"/>
              <w:rPr>
                <w:rFonts w:asciiTheme="minorHAnsi" w:hAnsiTheme="minorHAnsi" w:cstheme="minorHAnsi"/>
                <w:sz w:val="18"/>
                <w:szCs w:val="18"/>
              </w:rPr>
            </w:pPr>
          </w:p>
        </w:tc>
        <w:tc>
          <w:tcPr>
            <w:tcW w:w="4097" w:type="dxa"/>
            <w:gridSpan w:val="3"/>
          </w:tcPr>
          <w:p w:rsidR="00FF632F" w:rsidRPr="0059058B" w:rsidRDefault="00FF632F" w:rsidP="00E87015">
            <w:pPr>
              <w:pStyle w:val="Standard"/>
              <w:spacing w:line="300" w:lineRule="atLeast"/>
              <w:rPr>
                <w:rFonts w:asciiTheme="minorHAnsi" w:hAnsiTheme="minorHAnsi" w:cstheme="minorHAnsi"/>
                <w:sz w:val="18"/>
                <w:szCs w:val="18"/>
              </w:rPr>
            </w:pPr>
            <w:r w:rsidRPr="0059058B">
              <w:rPr>
                <w:rStyle w:val="FontStyle80"/>
                <w:rFonts w:asciiTheme="minorHAnsi" w:hAnsiTheme="minorHAnsi" w:cstheme="minorHAnsi"/>
                <w:sz w:val="18"/>
                <w:szCs w:val="18"/>
              </w:rPr>
              <w:t>Paszporty techniczne i karta gwarancyjna - dostarczyć</w:t>
            </w:r>
          </w:p>
        </w:tc>
        <w:tc>
          <w:tcPr>
            <w:tcW w:w="1418" w:type="dxa"/>
            <w:gridSpan w:val="2"/>
            <w:vAlign w:val="center"/>
          </w:tcPr>
          <w:p w:rsidR="00FF632F" w:rsidRPr="0079769C" w:rsidRDefault="00FF632F" w:rsidP="00E87015">
            <w:pPr>
              <w:tabs>
                <w:tab w:val="left" w:pos="3285"/>
              </w:tabs>
              <w:spacing w:before="40"/>
              <w:jc w:val="center"/>
              <w:rPr>
                <w:rFonts w:asciiTheme="minorHAnsi" w:eastAsia="Arial Unicode MS" w:hAnsiTheme="minorHAnsi" w:cstheme="minorHAnsi"/>
                <w:bCs/>
                <w:sz w:val="18"/>
                <w:szCs w:val="18"/>
              </w:rPr>
            </w:pPr>
            <w:r>
              <w:rPr>
                <w:rFonts w:asciiTheme="minorHAnsi" w:eastAsia="Arial Unicode MS" w:hAnsiTheme="minorHAnsi" w:cstheme="minorHAnsi"/>
                <w:bCs/>
                <w:sz w:val="18"/>
                <w:szCs w:val="18"/>
              </w:rPr>
              <w:t>TAK</w:t>
            </w:r>
          </w:p>
        </w:tc>
        <w:tc>
          <w:tcPr>
            <w:tcW w:w="2268" w:type="dxa"/>
            <w:gridSpan w:val="2"/>
            <w:vAlign w:val="center"/>
          </w:tcPr>
          <w:p w:rsidR="00FF632F" w:rsidRPr="0079769C" w:rsidRDefault="00FF632F" w:rsidP="00E87015">
            <w:pPr>
              <w:tabs>
                <w:tab w:val="left" w:pos="3285"/>
              </w:tabs>
              <w:spacing w:before="40"/>
              <w:jc w:val="center"/>
              <w:rPr>
                <w:rFonts w:asciiTheme="minorHAnsi" w:eastAsia="Arial Unicode MS" w:hAnsiTheme="minorHAnsi" w:cstheme="minorHAnsi"/>
                <w:bCs/>
                <w:sz w:val="18"/>
                <w:szCs w:val="18"/>
              </w:rPr>
            </w:pPr>
            <w:r w:rsidRPr="0079769C">
              <w:rPr>
                <w:rFonts w:asciiTheme="minorHAnsi" w:eastAsia="Arial Unicode MS" w:hAnsiTheme="minorHAnsi" w:cstheme="minorHAnsi"/>
                <w:bCs/>
                <w:sz w:val="18"/>
                <w:szCs w:val="18"/>
              </w:rPr>
              <w:t>Bez punktacji</w:t>
            </w:r>
          </w:p>
        </w:tc>
        <w:tc>
          <w:tcPr>
            <w:tcW w:w="1984" w:type="dxa"/>
            <w:gridSpan w:val="2"/>
          </w:tcPr>
          <w:p w:rsidR="00FF632F" w:rsidRPr="0030077A" w:rsidRDefault="00FF632F" w:rsidP="00E87015">
            <w:pPr>
              <w:spacing w:before="60" w:after="60"/>
              <w:jc w:val="center"/>
              <w:rPr>
                <w:rFonts w:asciiTheme="minorHAnsi" w:hAnsiTheme="minorHAnsi" w:cstheme="minorHAnsi"/>
                <w:sz w:val="18"/>
                <w:szCs w:val="18"/>
              </w:rPr>
            </w:pPr>
          </w:p>
        </w:tc>
      </w:tr>
      <w:tr w:rsidR="00FF632F" w:rsidRPr="0030077A" w:rsidTr="00477B81">
        <w:tblPrEx>
          <w:jc w:val="left"/>
        </w:tblPrEx>
        <w:trPr>
          <w:gridAfter w:val="1"/>
          <w:wAfter w:w="1095" w:type="dxa"/>
          <w:trHeight w:val="170"/>
        </w:trPr>
        <w:tc>
          <w:tcPr>
            <w:tcW w:w="576" w:type="dxa"/>
          </w:tcPr>
          <w:p w:rsidR="00FF632F" w:rsidRPr="0030077A" w:rsidRDefault="00FF632F" w:rsidP="00E87015">
            <w:pPr>
              <w:pStyle w:val="Akapitzlist"/>
              <w:numPr>
                <w:ilvl w:val="0"/>
                <w:numId w:val="2"/>
              </w:numPr>
              <w:spacing w:before="60" w:after="60"/>
              <w:ind w:left="67" w:right="780" w:firstLine="0"/>
              <w:rPr>
                <w:rFonts w:asciiTheme="minorHAnsi" w:hAnsiTheme="minorHAnsi" w:cstheme="minorHAnsi"/>
                <w:sz w:val="18"/>
                <w:szCs w:val="18"/>
              </w:rPr>
            </w:pPr>
          </w:p>
        </w:tc>
        <w:tc>
          <w:tcPr>
            <w:tcW w:w="4097" w:type="dxa"/>
            <w:gridSpan w:val="3"/>
          </w:tcPr>
          <w:p w:rsidR="00FF632F" w:rsidRPr="001A028F" w:rsidRDefault="00FF632F" w:rsidP="00E87015">
            <w:pPr>
              <w:pStyle w:val="Standard"/>
              <w:spacing w:line="300" w:lineRule="atLeast"/>
              <w:rPr>
                <w:rFonts w:asciiTheme="minorHAnsi" w:hAnsiTheme="minorHAnsi" w:cstheme="minorHAnsi"/>
                <w:sz w:val="18"/>
                <w:szCs w:val="18"/>
              </w:rPr>
            </w:pPr>
            <w:r w:rsidRPr="001A028F">
              <w:rPr>
                <w:rFonts w:asciiTheme="minorHAnsi" w:hAnsiTheme="minorHAnsi" w:cstheme="minorHAnsi"/>
                <w:sz w:val="18"/>
                <w:szCs w:val="18"/>
              </w:rPr>
              <w:t>Szkolenie dla personelu medycznego w miejscu użytkowania</w:t>
            </w:r>
          </w:p>
        </w:tc>
        <w:tc>
          <w:tcPr>
            <w:tcW w:w="1418" w:type="dxa"/>
            <w:gridSpan w:val="2"/>
            <w:vAlign w:val="center"/>
          </w:tcPr>
          <w:p w:rsidR="00FF632F" w:rsidRPr="0079769C" w:rsidRDefault="00FF632F" w:rsidP="00E87015">
            <w:pPr>
              <w:tabs>
                <w:tab w:val="left" w:pos="3285"/>
              </w:tabs>
              <w:spacing w:before="40"/>
              <w:jc w:val="center"/>
              <w:rPr>
                <w:rFonts w:asciiTheme="minorHAnsi" w:eastAsia="Arial Unicode MS" w:hAnsiTheme="minorHAnsi" w:cstheme="minorHAnsi"/>
                <w:bCs/>
                <w:sz w:val="18"/>
                <w:szCs w:val="18"/>
              </w:rPr>
            </w:pPr>
            <w:r>
              <w:rPr>
                <w:rFonts w:asciiTheme="minorHAnsi" w:eastAsia="Arial Unicode MS" w:hAnsiTheme="minorHAnsi" w:cstheme="minorHAnsi"/>
                <w:bCs/>
                <w:sz w:val="18"/>
                <w:szCs w:val="18"/>
              </w:rPr>
              <w:t>TAK</w:t>
            </w:r>
          </w:p>
        </w:tc>
        <w:tc>
          <w:tcPr>
            <w:tcW w:w="2268" w:type="dxa"/>
            <w:gridSpan w:val="2"/>
            <w:vAlign w:val="center"/>
          </w:tcPr>
          <w:p w:rsidR="00FF632F" w:rsidRPr="0079769C" w:rsidRDefault="00FF632F" w:rsidP="00E87015">
            <w:pPr>
              <w:tabs>
                <w:tab w:val="left" w:pos="3285"/>
              </w:tabs>
              <w:spacing w:before="40"/>
              <w:jc w:val="center"/>
              <w:rPr>
                <w:rFonts w:asciiTheme="minorHAnsi" w:eastAsia="Arial Unicode MS" w:hAnsiTheme="minorHAnsi" w:cstheme="minorHAnsi"/>
                <w:bCs/>
                <w:sz w:val="18"/>
                <w:szCs w:val="18"/>
              </w:rPr>
            </w:pPr>
            <w:r w:rsidRPr="0079769C">
              <w:rPr>
                <w:rFonts w:asciiTheme="minorHAnsi" w:eastAsia="Arial Unicode MS" w:hAnsiTheme="minorHAnsi" w:cstheme="minorHAnsi"/>
                <w:bCs/>
                <w:sz w:val="18"/>
                <w:szCs w:val="18"/>
              </w:rPr>
              <w:t>Bez punktacji</w:t>
            </w:r>
          </w:p>
        </w:tc>
        <w:tc>
          <w:tcPr>
            <w:tcW w:w="1984" w:type="dxa"/>
            <w:gridSpan w:val="2"/>
          </w:tcPr>
          <w:p w:rsidR="00FF632F" w:rsidRPr="0030077A" w:rsidRDefault="00FF632F" w:rsidP="00E87015">
            <w:pPr>
              <w:spacing w:before="60" w:after="60"/>
              <w:jc w:val="center"/>
              <w:rPr>
                <w:rFonts w:asciiTheme="minorHAnsi" w:hAnsiTheme="minorHAnsi" w:cstheme="minorHAnsi"/>
                <w:sz w:val="18"/>
                <w:szCs w:val="18"/>
              </w:rPr>
            </w:pPr>
          </w:p>
        </w:tc>
      </w:tr>
    </w:tbl>
    <w:p w:rsidR="00FF632F" w:rsidRDefault="00FF632F" w:rsidP="00CA75B8">
      <w:pPr>
        <w:suppressAutoHyphens w:val="0"/>
        <w:contextualSpacing/>
        <w:jc w:val="center"/>
        <w:rPr>
          <w:rFonts w:asciiTheme="minorHAnsi" w:hAnsiTheme="minorHAnsi" w:cstheme="minorHAnsi"/>
          <w:b/>
          <w:sz w:val="20"/>
          <w:szCs w:val="20"/>
        </w:rPr>
      </w:pPr>
    </w:p>
    <w:p w:rsidR="004D67D4" w:rsidRDefault="004D67D4" w:rsidP="00FF632F">
      <w:pPr>
        <w:suppressAutoHyphens w:val="0"/>
        <w:contextualSpacing/>
        <w:jc w:val="center"/>
        <w:rPr>
          <w:rFonts w:asciiTheme="minorHAnsi" w:hAnsiTheme="minorHAnsi" w:cstheme="minorHAnsi"/>
          <w:b/>
          <w:sz w:val="20"/>
          <w:szCs w:val="20"/>
        </w:rPr>
      </w:pPr>
    </w:p>
    <w:p w:rsidR="00082044" w:rsidRDefault="00082044" w:rsidP="00FF632F">
      <w:pPr>
        <w:suppressAutoHyphens w:val="0"/>
        <w:contextualSpacing/>
        <w:jc w:val="center"/>
        <w:rPr>
          <w:rFonts w:asciiTheme="minorHAnsi" w:hAnsiTheme="minorHAnsi" w:cstheme="minorHAnsi"/>
          <w:b/>
          <w:sz w:val="20"/>
          <w:szCs w:val="20"/>
        </w:rPr>
      </w:pPr>
    </w:p>
    <w:p w:rsidR="00082044" w:rsidRDefault="00082044" w:rsidP="00FF632F">
      <w:pPr>
        <w:suppressAutoHyphens w:val="0"/>
        <w:contextualSpacing/>
        <w:jc w:val="center"/>
        <w:rPr>
          <w:rFonts w:asciiTheme="minorHAnsi" w:hAnsiTheme="minorHAnsi" w:cstheme="minorHAnsi"/>
          <w:b/>
          <w:sz w:val="20"/>
          <w:szCs w:val="20"/>
        </w:rPr>
      </w:pPr>
    </w:p>
    <w:p w:rsidR="00082044" w:rsidRDefault="00082044" w:rsidP="00FF632F">
      <w:pPr>
        <w:suppressAutoHyphens w:val="0"/>
        <w:contextualSpacing/>
        <w:jc w:val="center"/>
        <w:rPr>
          <w:rFonts w:asciiTheme="minorHAnsi" w:hAnsiTheme="minorHAnsi" w:cstheme="minorHAnsi"/>
          <w:b/>
          <w:sz w:val="20"/>
          <w:szCs w:val="20"/>
        </w:rPr>
      </w:pPr>
    </w:p>
    <w:p w:rsidR="00082044" w:rsidRDefault="00082044" w:rsidP="00FF632F">
      <w:pPr>
        <w:suppressAutoHyphens w:val="0"/>
        <w:contextualSpacing/>
        <w:jc w:val="center"/>
        <w:rPr>
          <w:rFonts w:asciiTheme="minorHAnsi" w:hAnsiTheme="minorHAnsi" w:cstheme="minorHAnsi"/>
          <w:b/>
          <w:sz w:val="20"/>
          <w:szCs w:val="20"/>
        </w:rPr>
      </w:pPr>
    </w:p>
    <w:p w:rsidR="00082044" w:rsidRDefault="00082044" w:rsidP="00FF632F">
      <w:pPr>
        <w:suppressAutoHyphens w:val="0"/>
        <w:contextualSpacing/>
        <w:jc w:val="center"/>
        <w:rPr>
          <w:rFonts w:asciiTheme="minorHAnsi" w:hAnsiTheme="minorHAnsi" w:cstheme="minorHAnsi"/>
          <w:b/>
          <w:sz w:val="20"/>
          <w:szCs w:val="20"/>
        </w:rPr>
      </w:pPr>
    </w:p>
    <w:p w:rsidR="00082044" w:rsidRDefault="00082044" w:rsidP="00FF632F">
      <w:pPr>
        <w:suppressAutoHyphens w:val="0"/>
        <w:contextualSpacing/>
        <w:jc w:val="center"/>
        <w:rPr>
          <w:rFonts w:asciiTheme="minorHAnsi" w:hAnsiTheme="minorHAnsi" w:cstheme="minorHAnsi"/>
          <w:b/>
          <w:sz w:val="20"/>
          <w:szCs w:val="20"/>
        </w:rPr>
      </w:pPr>
    </w:p>
    <w:p w:rsidR="00082044" w:rsidRDefault="00082044" w:rsidP="00FF632F">
      <w:pPr>
        <w:suppressAutoHyphens w:val="0"/>
        <w:contextualSpacing/>
        <w:jc w:val="center"/>
        <w:rPr>
          <w:rFonts w:asciiTheme="minorHAnsi" w:hAnsiTheme="minorHAnsi" w:cstheme="minorHAnsi"/>
          <w:b/>
          <w:sz w:val="20"/>
          <w:szCs w:val="20"/>
        </w:rPr>
      </w:pPr>
    </w:p>
    <w:p w:rsidR="00082044" w:rsidRDefault="00082044" w:rsidP="00FF632F">
      <w:pPr>
        <w:suppressAutoHyphens w:val="0"/>
        <w:contextualSpacing/>
        <w:jc w:val="center"/>
        <w:rPr>
          <w:rFonts w:asciiTheme="minorHAnsi" w:hAnsiTheme="minorHAnsi" w:cstheme="minorHAnsi"/>
          <w:b/>
          <w:sz w:val="20"/>
          <w:szCs w:val="20"/>
        </w:rPr>
      </w:pPr>
    </w:p>
    <w:p w:rsidR="00082044" w:rsidRDefault="00082044" w:rsidP="00FF632F">
      <w:pPr>
        <w:suppressAutoHyphens w:val="0"/>
        <w:contextualSpacing/>
        <w:jc w:val="center"/>
        <w:rPr>
          <w:rFonts w:asciiTheme="minorHAnsi" w:hAnsiTheme="minorHAnsi" w:cstheme="minorHAnsi"/>
          <w:b/>
          <w:sz w:val="20"/>
          <w:szCs w:val="20"/>
        </w:rPr>
      </w:pPr>
    </w:p>
    <w:p w:rsidR="00082044" w:rsidRDefault="00082044" w:rsidP="00FF632F">
      <w:pPr>
        <w:suppressAutoHyphens w:val="0"/>
        <w:contextualSpacing/>
        <w:jc w:val="center"/>
        <w:rPr>
          <w:rFonts w:asciiTheme="minorHAnsi" w:hAnsiTheme="minorHAnsi" w:cstheme="minorHAnsi"/>
          <w:b/>
          <w:sz w:val="20"/>
          <w:szCs w:val="20"/>
        </w:rPr>
      </w:pPr>
    </w:p>
    <w:p w:rsidR="00082044" w:rsidRDefault="00082044" w:rsidP="00FF632F">
      <w:pPr>
        <w:suppressAutoHyphens w:val="0"/>
        <w:contextualSpacing/>
        <w:jc w:val="center"/>
        <w:rPr>
          <w:rFonts w:asciiTheme="minorHAnsi" w:hAnsiTheme="minorHAnsi" w:cstheme="minorHAnsi"/>
          <w:b/>
          <w:sz w:val="20"/>
          <w:szCs w:val="20"/>
        </w:rPr>
      </w:pPr>
    </w:p>
    <w:p w:rsidR="00082044" w:rsidRDefault="00082044" w:rsidP="00FF632F">
      <w:pPr>
        <w:suppressAutoHyphens w:val="0"/>
        <w:contextualSpacing/>
        <w:jc w:val="center"/>
        <w:rPr>
          <w:rFonts w:asciiTheme="minorHAnsi" w:hAnsiTheme="minorHAnsi" w:cstheme="minorHAnsi"/>
          <w:b/>
          <w:sz w:val="20"/>
          <w:szCs w:val="20"/>
        </w:rPr>
      </w:pPr>
    </w:p>
    <w:p w:rsidR="00082044" w:rsidRDefault="00082044" w:rsidP="00FF632F">
      <w:pPr>
        <w:suppressAutoHyphens w:val="0"/>
        <w:contextualSpacing/>
        <w:jc w:val="center"/>
        <w:rPr>
          <w:rFonts w:asciiTheme="minorHAnsi" w:hAnsiTheme="minorHAnsi" w:cstheme="minorHAnsi"/>
          <w:b/>
          <w:sz w:val="20"/>
          <w:szCs w:val="20"/>
        </w:rPr>
      </w:pPr>
    </w:p>
    <w:p w:rsidR="00082044" w:rsidRDefault="00082044" w:rsidP="00FF632F">
      <w:pPr>
        <w:suppressAutoHyphens w:val="0"/>
        <w:contextualSpacing/>
        <w:jc w:val="center"/>
        <w:rPr>
          <w:rFonts w:asciiTheme="minorHAnsi" w:hAnsiTheme="minorHAnsi" w:cstheme="minorHAnsi"/>
          <w:b/>
          <w:sz w:val="20"/>
          <w:szCs w:val="20"/>
        </w:rPr>
      </w:pPr>
    </w:p>
    <w:p w:rsidR="00082044" w:rsidRDefault="00082044" w:rsidP="00FF632F">
      <w:pPr>
        <w:suppressAutoHyphens w:val="0"/>
        <w:contextualSpacing/>
        <w:jc w:val="center"/>
        <w:rPr>
          <w:rFonts w:asciiTheme="minorHAnsi" w:hAnsiTheme="minorHAnsi" w:cstheme="minorHAnsi"/>
          <w:b/>
          <w:sz w:val="20"/>
          <w:szCs w:val="20"/>
        </w:rPr>
      </w:pPr>
    </w:p>
    <w:p w:rsidR="00082044" w:rsidRDefault="00082044" w:rsidP="00FF632F">
      <w:pPr>
        <w:suppressAutoHyphens w:val="0"/>
        <w:contextualSpacing/>
        <w:jc w:val="center"/>
        <w:rPr>
          <w:rFonts w:asciiTheme="minorHAnsi" w:hAnsiTheme="minorHAnsi" w:cstheme="minorHAnsi"/>
          <w:b/>
          <w:sz w:val="20"/>
          <w:szCs w:val="20"/>
        </w:rPr>
      </w:pPr>
    </w:p>
    <w:p w:rsidR="00082044" w:rsidRDefault="00082044" w:rsidP="00FF632F">
      <w:pPr>
        <w:suppressAutoHyphens w:val="0"/>
        <w:contextualSpacing/>
        <w:jc w:val="center"/>
        <w:rPr>
          <w:rFonts w:asciiTheme="minorHAnsi" w:hAnsiTheme="minorHAnsi" w:cstheme="minorHAnsi"/>
          <w:b/>
          <w:sz w:val="20"/>
          <w:szCs w:val="20"/>
        </w:rPr>
      </w:pPr>
    </w:p>
    <w:p w:rsidR="00082044" w:rsidRDefault="00082044" w:rsidP="00FF632F">
      <w:pPr>
        <w:suppressAutoHyphens w:val="0"/>
        <w:contextualSpacing/>
        <w:jc w:val="center"/>
        <w:rPr>
          <w:rFonts w:asciiTheme="minorHAnsi" w:hAnsiTheme="minorHAnsi" w:cstheme="minorHAnsi"/>
          <w:b/>
          <w:sz w:val="20"/>
          <w:szCs w:val="20"/>
        </w:rPr>
      </w:pPr>
    </w:p>
    <w:p w:rsidR="00082044" w:rsidRDefault="00082044" w:rsidP="00FF632F">
      <w:pPr>
        <w:suppressAutoHyphens w:val="0"/>
        <w:contextualSpacing/>
        <w:jc w:val="center"/>
        <w:rPr>
          <w:rFonts w:asciiTheme="minorHAnsi" w:hAnsiTheme="minorHAnsi" w:cstheme="minorHAnsi"/>
          <w:b/>
          <w:sz w:val="20"/>
          <w:szCs w:val="20"/>
        </w:rPr>
      </w:pPr>
    </w:p>
    <w:p w:rsidR="00FF632F" w:rsidRPr="00D6143E" w:rsidRDefault="00FF632F" w:rsidP="00FF632F">
      <w:pPr>
        <w:suppressAutoHyphens w:val="0"/>
        <w:contextualSpacing/>
        <w:jc w:val="center"/>
        <w:rPr>
          <w:rFonts w:asciiTheme="minorHAnsi" w:hAnsiTheme="minorHAnsi" w:cstheme="minorHAnsi"/>
          <w:b/>
          <w:sz w:val="20"/>
          <w:szCs w:val="20"/>
        </w:rPr>
      </w:pPr>
      <w:r w:rsidRPr="00FF632F">
        <w:rPr>
          <w:rFonts w:asciiTheme="minorHAnsi" w:hAnsiTheme="minorHAnsi" w:cstheme="minorHAnsi"/>
          <w:b/>
          <w:sz w:val="20"/>
          <w:szCs w:val="20"/>
        </w:rPr>
        <w:t xml:space="preserve">Zadanie nr 5 – </w:t>
      </w:r>
      <w:r w:rsidR="000C3502">
        <w:rPr>
          <w:rFonts w:asciiTheme="minorHAnsi" w:hAnsiTheme="minorHAnsi" w:cstheme="minorHAnsi"/>
          <w:b/>
          <w:sz w:val="20"/>
          <w:szCs w:val="20"/>
          <w:lang w:eastAsia="pl-PL"/>
        </w:rPr>
        <w:t>a</w:t>
      </w:r>
      <w:r w:rsidRPr="00FF632F">
        <w:rPr>
          <w:rFonts w:asciiTheme="minorHAnsi" w:hAnsiTheme="minorHAnsi" w:cstheme="minorHAnsi"/>
          <w:b/>
          <w:sz w:val="20"/>
          <w:szCs w:val="20"/>
          <w:lang w:eastAsia="pl-PL"/>
        </w:rPr>
        <w:t>parat USG</w:t>
      </w:r>
      <w:r w:rsidRPr="00FF632F">
        <w:rPr>
          <w:rFonts w:asciiTheme="minorHAnsi" w:hAnsiTheme="minorHAnsi" w:cstheme="minorHAnsi"/>
          <w:b/>
          <w:sz w:val="20"/>
          <w:szCs w:val="20"/>
        </w:rPr>
        <w:t xml:space="preserve"> (1 szt</w:t>
      </w:r>
      <w:r>
        <w:rPr>
          <w:rFonts w:asciiTheme="minorHAnsi" w:hAnsiTheme="minorHAnsi" w:cstheme="minorHAnsi"/>
          <w:b/>
          <w:sz w:val="20"/>
          <w:szCs w:val="20"/>
        </w:rPr>
        <w:t>.)</w:t>
      </w:r>
    </w:p>
    <w:p w:rsidR="00FF632F" w:rsidRPr="00B07C37" w:rsidRDefault="00FF632F" w:rsidP="00FF632F">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FF632F" w:rsidRPr="00B07C37" w:rsidTr="00E87015">
        <w:trPr>
          <w:trHeight w:val="284"/>
          <w:jc w:val="center"/>
        </w:trPr>
        <w:tc>
          <w:tcPr>
            <w:tcW w:w="2263" w:type="dxa"/>
          </w:tcPr>
          <w:p w:rsidR="00FF632F" w:rsidRPr="00B07C37" w:rsidRDefault="00FF632F" w:rsidP="00E87015">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FF632F" w:rsidRPr="00B07C37" w:rsidRDefault="00FF632F" w:rsidP="00E87015">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FF632F" w:rsidRPr="00B07C37" w:rsidRDefault="00FF632F" w:rsidP="00E87015">
            <w:pPr>
              <w:pStyle w:val="Bezodstpw"/>
              <w:rPr>
                <w:rFonts w:asciiTheme="minorHAnsi" w:hAnsiTheme="minorHAnsi" w:cstheme="minorHAnsi"/>
                <w:sz w:val="20"/>
                <w:szCs w:val="20"/>
              </w:rPr>
            </w:pPr>
          </w:p>
        </w:tc>
      </w:tr>
      <w:tr w:rsidR="00FF632F" w:rsidRPr="00B07C37" w:rsidTr="00E87015">
        <w:trPr>
          <w:trHeight w:val="284"/>
          <w:jc w:val="center"/>
        </w:trPr>
        <w:tc>
          <w:tcPr>
            <w:tcW w:w="2263" w:type="dxa"/>
          </w:tcPr>
          <w:p w:rsidR="00FF632F" w:rsidRPr="00B07C37" w:rsidRDefault="00FF632F" w:rsidP="00E87015">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FF632F" w:rsidRPr="00B07C37" w:rsidRDefault="00FF632F" w:rsidP="00E87015">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FF632F" w:rsidRPr="00B07C37" w:rsidRDefault="00FF632F" w:rsidP="00E87015">
            <w:pPr>
              <w:pStyle w:val="Bezodstpw"/>
              <w:rPr>
                <w:rFonts w:asciiTheme="minorHAnsi" w:hAnsiTheme="minorHAnsi" w:cstheme="minorHAnsi"/>
                <w:sz w:val="20"/>
                <w:szCs w:val="20"/>
              </w:rPr>
            </w:pPr>
          </w:p>
        </w:tc>
      </w:tr>
      <w:tr w:rsidR="00FF632F" w:rsidRPr="00B07C37" w:rsidTr="00E87015">
        <w:trPr>
          <w:trHeight w:val="284"/>
          <w:jc w:val="center"/>
        </w:trPr>
        <w:tc>
          <w:tcPr>
            <w:tcW w:w="2263" w:type="dxa"/>
          </w:tcPr>
          <w:p w:rsidR="00FF632F" w:rsidRPr="00B07C37" w:rsidRDefault="00FF632F" w:rsidP="00E87015">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FF632F" w:rsidRPr="00B07C37" w:rsidRDefault="00FF632F" w:rsidP="00E87015">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FF632F" w:rsidRPr="00B07C37" w:rsidRDefault="00FF632F" w:rsidP="00E87015">
            <w:pPr>
              <w:pStyle w:val="Bezodstpw"/>
              <w:rPr>
                <w:rFonts w:asciiTheme="minorHAnsi" w:hAnsiTheme="minorHAnsi" w:cstheme="minorHAnsi"/>
                <w:sz w:val="20"/>
                <w:szCs w:val="20"/>
              </w:rPr>
            </w:pPr>
          </w:p>
        </w:tc>
      </w:tr>
      <w:tr w:rsidR="00FF632F" w:rsidRPr="00B07C37" w:rsidTr="00E87015">
        <w:trPr>
          <w:trHeight w:val="284"/>
          <w:jc w:val="center"/>
        </w:trPr>
        <w:tc>
          <w:tcPr>
            <w:tcW w:w="2263" w:type="dxa"/>
          </w:tcPr>
          <w:p w:rsidR="00FF632F" w:rsidRPr="00B07C37" w:rsidRDefault="00FF632F" w:rsidP="00E87015">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FF632F" w:rsidRPr="00B07C37" w:rsidRDefault="00FF632F" w:rsidP="00E87015">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FF632F" w:rsidRPr="00B07C37" w:rsidRDefault="00FF632F" w:rsidP="00E87015">
            <w:pPr>
              <w:pStyle w:val="Bezodstpw"/>
              <w:rPr>
                <w:rFonts w:asciiTheme="minorHAnsi" w:hAnsiTheme="minorHAnsi" w:cstheme="minorHAnsi"/>
                <w:sz w:val="20"/>
                <w:szCs w:val="20"/>
              </w:rPr>
            </w:pPr>
          </w:p>
        </w:tc>
      </w:tr>
    </w:tbl>
    <w:p w:rsidR="00FF632F" w:rsidRPr="00B07C37" w:rsidRDefault="00FF632F" w:rsidP="00FF632F">
      <w:pPr>
        <w:rPr>
          <w:rFonts w:asciiTheme="minorHAnsi" w:hAnsiTheme="minorHAnsi" w:cstheme="minorHAnsi"/>
          <w:b/>
          <w:sz w:val="20"/>
          <w:szCs w:val="20"/>
        </w:rPr>
      </w:pPr>
    </w:p>
    <w:p w:rsidR="00FF632F" w:rsidRPr="00B07C37" w:rsidRDefault="00FF632F" w:rsidP="00FF632F">
      <w:pPr>
        <w:rPr>
          <w:rFonts w:asciiTheme="minorHAnsi" w:hAnsiTheme="minorHAnsi" w:cstheme="minorHAnsi"/>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8"/>
        <w:gridCol w:w="2130"/>
        <w:gridCol w:w="2122"/>
      </w:tblGrid>
      <w:tr w:rsidR="00FF632F" w:rsidRPr="00D95E07" w:rsidTr="00E87015">
        <w:trPr>
          <w:trHeight w:val="780"/>
          <w:jc w:val="center"/>
        </w:trPr>
        <w:tc>
          <w:tcPr>
            <w:tcW w:w="562" w:type="dxa"/>
            <w:vAlign w:val="center"/>
          </w:tcPr>
          <w:p w:rsidR="00FF632F" w:rsidRPr="00D95E07" w:rsidRDefault="00FF632F" w:rsidP="00E87015">
            <w:pPr>
              <w:jc w:val="center"/>
              <w:rPr>
                <w:rFonts w:asciiTheme="minorHAnsi" w:hAnsiTheme="minorHAnsi" w:cstheme="minorHAnsi"/>
                <w:b/>
                <w:sz w:val="18"/>
                <w:szCs w:val="18"/>
              </w:rPr>
            </w:pPr>
            <w:r w:rsidRPr="00D95E07">
              <w:rPr>
                <w:rFonts w:asciiTheme="minorHAnsi" w:hAnsiTheme="minorHAnsi" w:cstheme="minorHAnsi"/>
                <w:b/>
                <w:sz w:val="18"/>
                <w:szCs w:val="18"/>
              </w:rPr>
              <w:t>L.p.</w:t>
            </w:r>
          </w:p>
        </w:tc>
        <w:tc>
          <w:tcPr>
            <w:tcW w:w="4111" w:type="dxa"/>
            <w:vAlign w:val="center"/>
          </w:tcPr>
          <w:p w:rsidR="00FF632F" w:rsidRPr="00D95E07" w:rsidRDefault="00FF632F" w:rsidP="00E87015">
            <w:pPr>
              <w:jc w:val="center"/>
              <w:rPr>
                <w:rFonts w:asciiTheme="minorHAnsi" w:eastAsia="Arial Unicode MS" w:hAnsiTheme="minorHAnsi" w:cstheme="minorHAnsi"/>
                <w:b/>
                <w:bCs/>
                <w:sz w:val="18"/>
                <w:szCs w:val="18"/>
              </w:rPr>
            </w:pPr>
            <w:r w:rsidRPr="00D95E07">
              <w:rPr>
                <w:rFonts w:asciiTheme="minorHAnsi" w:hAnsiTheme="minorHAnsi" w:cstheme="minorHAnsi"/>
                <w:b/>
                <w:sz w:val="18"/>
                <w:szCs w:val="18"/>
              </w:rPr>
              <w:t>Parametry wymagane</w:t>
            </w:r>
          </w:p>
        </w:tc>
        <w:tc>
          <w:tcPr>
            <w:tcW w:w="1418" w:type="dxa"/>
            <w:vAlign w:val="center"/>
          </w:tcPr>
          <w:p w:rsidR="00FF632F" w:rsidRPr="00D95E07" w:rsidRDefault="00FF632F" w:rsidP="00E87015">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Wymóg</w:t>
            </w:r>
          </w:p>
        </w:tc>
        <w:tc>
          <w:tcPr>
            <w:tcW w:w="2130" w:type="dxa"/>
            <w:vAlign w:val="center"/>
          </w:tcPr>
          <w:p w:rsidR="00FF632F" w:rsidRPr="00D95E07" w:rsidRDefault="00FF632F" w:rsidP="00E87015">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Parametry oceniane</w:t>
            </w:r>
          </w:p>
        </w:tc>
        <w:tc>
          <w:tcPr>
            <w:tcW w:w="2122" w:type="dxa"/>
            <w:vAlign w:val="center"/>
          </w:tcPr>
          <w:p w:rsidR="00FF632F" w:rsidRPr="00D95E07" w:rsidRDefault="00FF632F" w:rsidP="00E87015">
            <w:pPr>
              <w:spacing w:before="40"/>
              <w:jc w:val="center"/>
              <w:rPr>
                <w:rFonts w:asciiTheme="minorHAnsi" w:hAnsiTheme="minorHAnsi" w:cstheme="minorHAnsi"/>
                <w:sz w:val="18"/>
                <w:szCs w:val="18"/>
              </w:rPr>
            </w:pPr>
            <w:r w:rsidRPr="00D95E07">
              <w:rPr>
                <w:rFonts w:asciiTheme="minorHAnsi" w:eastAsia="Arial Unicode MS" w:hAnsiTheme="minorHAnsi" w:cstheme="minorHAnsi"/>
                <w:b/>
                <w:bCs/>
                <w:sz w:val="18"/>
                <w:szCs w:val="18"/>
              </w:rPr>
              <w:t xml:space="preserve">Oferowane parametry  </w:t>
            </w:r>
          </w:p>
        </w:tc>
      </w:tr>
      <w:tr w:rsidR="004D67D4" w:rsidRPr="00D95E07" w:rsidTr="00E87015">
        <w:trPr>
          <w:cantSplit/>
          <w:jc w:val="center"/>
        </w:trPr>
        <w:tc>
          <w:tcPr>
            <w:tcW w:w="562" w:type="dxa"/>
          </w:tcPr>
          <w:p w:rsidR="004D67D4" w:rsidRPr="00D95E07" w:rsidRDefault="004D67D4"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4D67D4" w:rsidRPr="004D67D4" w:rsidRDefault="004D67D4" w:rsidP="004D67D4">
            <w:pPr>
              <w:spacing w:before="60" w:after="60" w:line="24" w:lineRule="atLeast"/>
              <w:rPr>
                <w:rFonts w:asciiTheme="minorHAnsi" w:hAnsiTheme="minorHAnsi" w:cstheme="minorHAnsi"/>
                <w:sz w:val="18"/>
                <w:szCs w:val="18"/>
              </w:rPr>
            </w:pPr>
            <w:r w:rsidRPr="004D67D4">
              <w:rPr>
                <w:rFonts w:asciiTheme="minorHAnsi" w:eastAsia="GulimChe" w:hAnsiTheme="minorHAnsi" w:cstheme="minorHAnsi"/>
                <w:sz w:val="18"/>
                <w:szCs w:val="18"/>
              </w:rPr>
              <w:t>Nowoczesny stacjonarny aparat ultrasonograficzny o wysokiej ergonomii z układem jezdnym umożliwiającym łatwe przemieszczanie oraz zintegrowanym systemem archiwizacji danych wyposażony w dysk SSD oraz wbudowane zasilanie bateryjne umożliwiające pracę bez sieciowego źródła zasilania.</w:t>
            </w:r>
          </w:p>
        </w:tc>
        <w:tc>
          <w:tcPr>
            <w:tcW w:w="1418" w:type="dxa"/>
            <w:vAlign w:val="center"/>
          </w:tcPr>
          <w:p w:rsidR="004D67D4" w:rsidRPr="004D67D4" w:rsidRDefault="004D67D4" w:rsidP="004D67D4">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4D67D4" w:rsidRPr="004D67D4" w:rsidRDefault="004D67D4" w:rsidP="004D67D4">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4D67D4" w:rsidRPr="00D95E07" w:rsidRDefault="004D67D4" w:rsidP="004D67D4">
            <w:pPr>
              <w:spacing w:before="60"/>
              <w:jc w:val="center"/>
              <w:rPr>
                <w:rFonts w:asciiTheme="minorHAnsi" w:hAnsiTheme="minorHAnsi" w:cstheme="minorHAnsi"/>
                <w:sz w:val="18"/>
                <w:szCs w:val="18"/>
              </w:rPr>
            </w:pPr>
          </w:p>
        </w:tc>
      </w:tr>
      <w:tr w:rsidR="004D67D4" w:rsidRPr="00D95E07" w:rsidTr="00E87015">
        <w:trPr>
          <w:cantSplit/>
          <w:jc w:val="center"/>
        </w:trPr>
        <w:tc>
          <w:tcPr>
            <w:tcW w:w="562" w:type="dxa"/>
          </w:tcPr>
          <w:p w:rsidR="004D67D4" w:rsidRPr="00D95E07" w:rsidRDefault="004D67D4"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4D67D4" w:rsidRPr="004D67D4" w:rsidRDefault="004D67D4" w:rsidP="004D67D4">
            <w:pPr>
              <w:spacing w:before="60" w:after="60"/>
              <w:rPr>
                <w:rFonts w:asciiTheme="minorHAnsi" w:hAnsiTheme="minorHAnsi" w:cstheme="minorHAnsi"/>
                <w:sz w:val="18"/>
                <w:szCs w:val="18"/>
              </w:rPr>
            </w:pPr>
            <w:r w:rsidRPr="004D67D4">
              <w:rPr>
                <w:rFonts w:asciiTheme="minorHAnsi" w:hAnsiTheme="minorHAnsi" w:cstheme="minorHAnsi"/>
                <w:sz w:val="18"/>
                <w:szCs w:val="18"/>
              </w:rPr>
              <w:t>Platforma sprzętowa oferowanego ultrasonografu wprowadzona do produkcji nie wcześniej niż w 2019 roku</w:t>
            </w:r>
          </w:p>
        </w:tc>
        <w:tc>
          <w:tcPr>
            <w:tcW w:w="1418" w:type="dxa"/>
            <w:vAlign w:val="center"/>
          </w:tcPr>
          <w:p w:rsidR="004D67D4" w:rsidRPr="004D67D4" w:rsidRDefault="004D67D4" w:rsidP="004D67D4">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4D67D4" w:rsidRPr="004D67D4" w:rsidRDefault="004D67D4" w:rsidP="004D67D4">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4D67D4" w:rsidRPr="00D95E07" w:rsidRDefault="004D67D4" w:rsidP="004D67D4">
            <w:pPr>
              <w:spacing w:before="60"/>
              <w:jc w:val="center"/>
              <w:rPr>
                <w:rFonts w:asciiTheme="minorHAnsi" w:hAnsiTheme="minorHAnsi" w:cstheme="minorHAnsi"/>
                <w:sz w:val="18"/>
                <w:szCs w:val="18"/>
              </w:rPr>
            </w:pPr>
          </w:p>
        </w:tc>
      </w:tr>
      <w:tr w:rsidR="004D67D4" w:rsidRPr="00D95E07" w:rsidTr="00E87015">
        <w:trPr>
          <w:cantSplit/>
          <w:jc w:val="center"/>
        </w:trPr>
        <w:tc>
          <w:tcPr>
            <w:tcW w:w="562" w:type="dxa"/>
          </w:tcPr>
          <w:p w:rsidR="004D67D4" w:rsidRPr="00D95E07" w:rsidRDefault="004D67D4"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4D67D4" w:rsidRPr="004D67D4" w:rsidRDefault="004D67D4" w:rsidP="004D67D4">
            <w:pPr>
              <w:spacing w:before="60" w:after="60" w:line="24" w:lineRule="atLeast"/>
              <w:rPr>
                <w:rFonts w:asciiTheme="minorHAnsi" w:hAnsiTheme="minorHAnsi" w:cstheme="minorHAnsi"/>
                <w:sz w:val="18"/>
                <w:szCs w:val="18"/>
              </w:rPr>
            </w:pPr>
            <w:r w:rsidRPr="004D67D4">
              <w:rPr>
                <w:rFonts w:asciiTheme="minorHAnsi" w:eastAsia="GulimChe" w:hAnsiTheme="minorHAnsi" w:cstheme="minorHAnsi"/>
                <w:sz w:val="18"/>
                <w:szCs w:val="18"/>
              </w:rPr>
              <w:t>Panel sterowania unoszony góra/dół z fizyczną klawiaturą qwerty i możliwością programowania klawiszy funkcyjnych</w:t>
            </w:r>
          </w:p>
        </w:tc>
        <w:tc>
          <w:tcPr>
            <w:tcW w:w="1418" w:type="dxa"/>
            <w:vAlign w:val="center"/>
          </w:tcPr>
          <w:p w:rsidR="004D67D4" w:rsidRPr="004D67D4" w:rsidRDefault="004D67D4" w:rsidP="004D67D4">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4D67D4" w:rsidRPr="004D67D4" w:rsidRDefault="004D67D4" w:rsidP="004D67D4">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4D67D4" w:rsidRPr="00D95E07" w:rsidRDefault="004D67D4" w:rsidP="004D67D4">
            <w:pPr>
              <w:spacing w:before="60"/>
              <w:jc w:val="center"/>
              <w:rPr>
                <w:rFonts w:asciiTheme="minorHAnsi" w:hAnsiTheme="minorHAnsi" w:cstheme="minorHAnsi"/>
                <w:sz w:val="18"/>
                <w:szCs w:val="18"/>
              </w:rPr>
            </w:pPr>
          </w:p>
        </w:tc>
      </w:tr>
      <w:tr w:rsidR="009A3B2F" w:rsidRPr="00D95E07" w:rsidTr="00E87015">
        <w:trPr>
          <w:cantSplit/>
          <w:jc w:val="center"/>
        </w:trPr>
        <w:tc>
          <w:tcPr>
            <w:tcW w:w="562" w:type="dxa"/>
          </w:tcPr>
          <w:p w:rsidR="009A3B2F" w:rsidRPr="00D95E07" w:rsidRDefault="009A3B2F"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9A3B2F" w:rsidRPr="004D67D4" w:rsidRDefault="00E87015" w:rsidP="00E87015">
            <w:pPr>
              <w:spacing w:before="60" w:after="60" w:line="24" w:lineRule="atLeast"/>
              <w:rPr>
                <w:rFonts w:asciiTheme="minorHAnsi" w:hAnsiTheme="minorHAnsi" w:cstheme="minorHAnsi"/>
                <w:sz w:val="18"/>
                <w:szCs w:val="18"/>
              </w:rPr>
            </w:pPr>
            <w:r>
              <w:rPr>
                <w:rFonts w:asciiTheme="minorHAnsi" w:eastAsia="GulimChe" w:hAnsiTheme="minorHAnsi" w:cstheme="minorHAnsi"/>
                <w:sz w:val="18"/>
                <w:szCs w:val="18"/>
              </w:rPr>
              <w:t>P</w:t>
            </w:r>
            <w:r w:rsidR="009A3B2F" w:rsidRPr="004D67D4">
              <w:rPr>
                <w:rFonts w:asciiTheme="minorHAnsi" w:eastAsia="GulimChe" w:hAnsiTheme="minorHAnsi" w:cstheme="minorHAnsi"/>
                <w:sz w:val="18"/>
                <w:szCs w:val="18"/>
              </w:rPr>
              <w:t>anel do obsługi ultrasonografu typu pojemnościowego, z regulacją OSD</w:t>
            </w:r>
            <w:r w:rsidR="004D67D4" w:rsidRPr="004D67D4">
              <w:rPr>
                <w:rFonts w:asciiTheme="minorHAnsi" w:eastAsia="GulimChe" w:hAnsiTheme="minorHAnsi" w:cstheme="minorHAnsi"/>
                <w:sz w:val="18"/>
                <w:szCs w:val="18"/>
              </w:rPr>
              <w:t>, przekątna min. 10”</w:t>
            </w:r>
          </w:p>
        </w:tc>
        <w:tc>
          <w:tcPr>
            <w:tcW w:w="1418" w:type="dxa"/>
          </w:tcPr>
          <w:p w:rsidR="009A3B2F" w:rsidRPr="004D67D4" w:rsidRDefault="009A3B2F" w:rsidP="009A3B2F">
            <w:pPr>
              <w:spacing w:before="60" w:after="60" w:line="24" w:lineRule="atLeast"/>
              <w:jc w:val="center"/>
              <w:rPr>
                <w:rFonts w:asciiTheme="minorHAnsi" w:eastAsia="GulimChe" w:hAnsiTheme="minorHAnsi" w:cstheme="minorHAnsi"/>
                <w:sz w:val="18"/>
                <w:szCs w:val="18"/>
              </w:rPr>
            </w:pPr>
            <w:r w:rsidRPr="004D67D4">
              <w:rPr>
                <w:rFonts w:asciiTheme="minorHAnsi" w:eastAsia="GulimChe" w:hAnsiTheme="minorHAnsi" w:cstheme="minorHAnsi"/>
                <w:sz w:val="18"/>
                <w:szCs w:val="18"/>
              </w:rPr>
              <w:t>TAK</w:t>
            </w:r>
            <w:r w:rsidR="004D67D4" w:rsidRPr="004D67D4">
              <w:rPr>
                <w:rFonts w:asciiTheme="minorHAnsi" w:eastAsia="GulimChe" w:hAnsiTheme="minorHAnsi" w:cstheme="minorHAnsi"/>
                <w:sz w:val="18"/>
                <w:szCs w:val="18"/>
              </w:rPr>
              <w:t>, podać</w:t>
            </w:r>
          </w:p>
          <w:p w:rsidR="009A3B2F" w:rsidRPr="004D67D4" w:rsidRDefault="009A3B2F" w:rsidP="009A3B2F">
            <w:pPr>
              <w:spacing w:before="60" w:after="60" w:line="24" w:lineRule="atLeast"/>
              <w:jc w:val="center"/>
              <w:rPr>
                <w:rFonts w:asciiTheme="minorHAnsi" w:hAnsiTheme="minorHAnsi" w:cstheme="minorHAnsi"/>
                <w:sz w:val="18"/>
                <w:szCs w:val="18"/>
              </w:rPr>
            </w:pPr>
          </w:p>
        </w:tc>
        <w:tc>
          <w:tcPr>
            <w:tcW w:w="2130" w:type="dxa"/>
          </w:tcPr>
          <w:p w:rsidR="009A3B2F" w:rsidRDefault="00E87015" w:rsidP="009A3B2F">
            <w:pPr>
              <w:spacing w:before="60" w:after="60"/>
              <w:jc w:val="center"/>
              <w:rPr>
                <w:rFonts w:asciiTheme="minorHAnsi" w:eastAsia="Arial Unicode MS" w:hAnsiTheme="minorHAnsi" w:cstheme="minorHAnsi"/>
                <w:bCs/>
                <w:sz w:val="18"/>
                <w:szCs w:val="18"/>
              </w:rPr>
            </w:pPr>
            <w:r>
              <w:rPr>
                <w:rFonts w:asciiTheme="minorHAnsi" w:eastAsia="Arial Unicode MS" w:hAnsiTheme="minorHAnsi" w:cstheme="minorHAnsi"/>
                <w:bCs/>
                <w:sz w:val="18"/>
                <w:szCs w:val="18"/>
              </w:rPr>
              <w:t>Panel dotykowy – 2 pkt</w:t>
            </w:r>
          </w:p>
          <w:p w:rsidR="00E87015" w:rsidRPr="004D67D4" w:rsidRDefault="00E87015" w:rsidP="009A3B2F">
            <w:pPr>
              <w:spacing w:before="60" w:after="60"/>
              <w:jc w:val="center"/>
              <w:rPr>
                <w:rFonts w:asciiTheme="minorHAnsi" w:hAnsiTheme="minorHAnsi" w:cstheme="minorHAnsi"/>
                <w:sz w:val="18"/>
                <w:szCs w:val="18"/>
              </w:rPr>
            </w:pPr>
            <w:r>
              <w:rPr>
                <w:rFonts w:asciiTheme="minorHAnsi" w:eastAsia="Arial Unicode MS" w:hAnsiTheme="minorHAnsi" w:cstheme="minorHAnsi"/>
                <w:bCs/>
                <w:sz w:val="18"/>
                <w:szCs w:val="18"/>
              </w:rPr>
              <w:t>Panel bez możliwości sterowania dotykiem – 0 pkt</w:t>
            </w:r>
          </w:p>
        </w:tc>
        <w:tc>
          <w:tcPr>
            <w:tcW w:w="2122" w:type="dxa"/>
          </w:tcPr>
          <w:p w:rsidR="009A3B2F" w:rsidRPr="00D95E07" w:rsidRDefault="009A3B2F" w:rsidP="009A3B2F">
            <w:pPr>
              <w:spacing w:before="60"/>
              <w:jc w:val="center"/>
              <w:rPr>
                <w:rFonts w:asciiTheme="minorHAnsi" w:hAnsiTheme="minorHAnsi" w:cstheme="minorHAnsi"/>
                <w:sz w:val="18"/>
                <w:szCs w:val="18"/>
              </w:rPr>
            </w:pPr>
          </w:p>
        </w:tc>
      </w:tr>
      <w:tr w:rsidR="004D67D4" w:rsidRPr="00D95E07" w:rsidTr="00E87015">
        <w:trPr>
          <w:cantSplit/>
          <w:jc w:val="center"/>
        </w:trPr>
        <w:tc>
          <w:tcPr>
            <w:tcW w:w="562" w:type="dxa"/>
          </w:tcPr>
          <w:p w:rsidR="004D67D4" w:rsidRPr="00D95E07" w:rsidRDefault="004D67D4"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4D67D4" w:rsidRPr="004D67D4" w:rsidRDefault="004D67D4" w:rsidP="004D67D4">
            <w:pPr>
              <w:spacing w:before="60" w:after="60" w:line="24" w:lineRule="atLeast"/>
              <w:rPr>
                <w:rFonts w:asciiTheme="minorHAnsi" w:hAnsiTheme="minorHAnsi" w:cstheme="minorHAnsi"/>
                <w:sz w:val="18"/>
                <w:szCs w:val="18"/>
              </w:rPr>
            </w:pPr>
            <w:r w:rsidRPr="004D67D4">
              <w:rPr>
                <w:rFonts w:asciiTheme="minorHAnsi" w:eastAsia="GulimChe" w:hAnsiTheme="minorHAnsi" w:cstheme="minorHAnsi"/>
                <w:sz w:val="18"/>
                <w:szCs w:val="18"/>
              </w:rPr>
              <w:t>Zintegrowany – wbudowany, podgrzewacz żelu</w:t>
            </w:r>
          </w:p>
        </w:tc>
        <w:tc>
          <w:tcPr>
            <w:tcW w:w="1418" w:type="dxa"/>
            <w:vAlign w:val="center"/>
          </w:tcPr>
          <w:p w:rsidR="004D67D4" w:rsidRPr="004D67D4" w:rsidRDefault="004D67D4" w:rsidP="004D67D4">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4D67D4" w:rsidRPr="004D67D4" w:rsidRDefault="004D67D4" w:rsidP="004D67D4">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4D67D4" w:rsidRPr="00D95E07" w:rsidRDefault="004D67D4" w:rsidP="004D67D4">
            <w:pPr>
              <w:spacing w:before="60"/>
              <w:jc w:val="center"/>
              <w:rPr>
                <w:rFonts w:asciiTheme="minorHAnsi" w:hAnsiTheme="minorHAnsi" w:cstheme="minorHAnsi"/>
                <w:sz w:val="18"/>
                <w:szCs w:val="18"/>
              </w:rPr>
            </w:pPr>
          </w:p>
        </w:tc>
      </w:tr>
      <w:tr w:rsidR="00E87015" w:rsidRPr="00D95E07" w:rsidTr="00E87015">
        <w:trPr>
          <w:cantSplit/>
          <w:jc w:val="center"/>
        </w:trPr>
        <w:tc>
          <w:tcPr>
            <w:tcW w:w="562" w:type="dxa"/>
          </w:tcPr>
          <w:p w:rsidR="00E87015" w:rsidRPr="00D95E07" w:rsidRDefault="00E87015"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87015" w:rsidRPr="004D67D4" w:rsidRDefault="00E87015" w:rsidP="00E87015">
            <w:pPr>
              <w:spacing w:before="60" w:after="60" w:line="24" w:lineRule="atLeast"/>
              <w:rPr>
                <w:rFonts w:asciiTheme="minorHAnsi" w:eastAsia="GulimChe" w:hAnsiTheme="minorHAnsi" w:cstheme="minorHAnsi"/>
                <w:sz w:val="18"/>
                <w:szCs w:val="18"/>
              </w:rPr>
            </w:pPr>
            <w:r w:rsidRPr="004D67D4">
              <w:rPr>
                <w:rFonts w:asciiTheme="minorHAnsi" w:eastAsia="GulimChe" w:hAnsiTheme="minorHAnsi" w:cstheme="minorHAnsi"/>
                <w:sz w:val="18"/>
                <w:szCs w:val="18"/>
              </w:rPr>
              <w:t>System z cyfrowym układem formowania wiązki ultradźwiękowej</w:t>
            </w:r>
            <w:r>
              <w:rPr>
                <w:rFonts w:asciiTheme="minorHAnsi" w:eastAsia="GulimChe" w:hAnsiTheme="minorHAnsi" w:cstheme="minorHAnsi"/>
                <w:sz w:val="18"/>
                <w:szCs w:val="18"/>
              </w:rPr>
              <w:t>,</w:t>
            </w:r>
            <w:r w:rsidRPr="004D67D4">
              <w:rPr>
                <w:rFonts w:asciiTheme="minorHAnsi" w:eastAsia="GulimChe" w:hAnsiTheme="minorHAnsi" w:cstheme="minorHAnsi"/>
                <w:sz w:val="18"/>
                <w:szCs w:val="18"/>
              </w:rPr>
              <w:t xml:space="preserve"> min. 12 bit ADC</w:t>
            </w:r>
          </w:p>
        </w:tc>
        <w:tc>
          <w:tcPr>
            <w:tcW w:w="1418" w:type="dxa"/>
            <w:vAlign w:val="center"/>
          </w:tcPr>
          <w:p w:rsidR="00E87015" w:rsidRPr="004D67D4" w:rsidRDefault="00E87015" w:rsidP="00E87015">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E87015" w:rsidRPr="004D67D4" w:rsidRDefault="00E87015" w:rsidP="00E87015">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E87015" w:rsidRPr="00D95E07" w:rsidRDefault="00E87015" w:rsidP="00E87015">
            <w:pPr>
              <w:spacing w:before="60"/>
              <w:jc w:val="center"/>
              <w:rPr>
                <w:rFonts w:asciiTheme="minorHAnsi" w:hAnsiTheme="minorHAnsi" w:cstheme="minorHAnsi"/>
                <w:sz w:val="18"/>
                <w:szCs w:val="18"/>
              </w:rPr>
            </w:pPr>
          </w:p>
        </w:tc>
      </w:tr>
      <w:tr w:rsidR="00E87015" w:rsidRPr="00D95E07" w:rsidTr="00E87015">
        <w:trPr>
          <w:cantSplit/>
          <w:jc w:val="center"/>
        </w:trPr>
        <w:tc>
          <w:tcPr>
            <w:tcW w:w="562" w:type="dxa"/>
          </w:tcPr>
          <w:p w:rsidR="00E87015" w:rsidRPr="00D95E07" w:rsidRDefault="00E87015"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87015" w:rsidRPr="004D67D4" w:rsidRDefault="00E87015" w:rsidP="00E344DB">
            <w:pPr>
              <w:spacing w:before="60" w:after="60" w:line="24" w:lineRule="atLeast"/>
              <w:rPr>
                <w:rFonts w:asciiTheme="minorHAnsi" w:eastAsia="GulimChe" w:hAnsiTheme="minorHAnsi" w:cstheme="minorHAnsi"/>
                <w:sz w:val="18"/>
                <w:szCs w:val="18"/>
              </w:rPr>
            </w:pPr>
            <w:r w:rsidRPr="004D67D4">
              <w:rPr>
                <w:rFonts w:asciiTheme="minorHAnsi" w:eastAsia="GulimChe" w:hAnsiTheme="minorHAnsi" w:cstheme="minorHAnsi"/>
                <w:sz w:val="18"/>
                <w:szCs w:val="18"/>
              </w:rPr>
              <w:t>Zakres częstotliwości pracy systemu</w:t>
            </w:r>
            <w:r w:rsidR="00E344DB">
              <w:rPr>
                <w:rFonts w:asciiTheme="minorHAnsi" w:eastAsia="GulimChe" w:hAnsiTheme="minorHAnsi" w:cstheme="minorHAnsi"/>
                <w:sz w:val="18"/>
                <w:szCs w:val="18"/>
              </w:rPr>
              <w:t>min. 1-18</w:t>
            </w:r>
            <w:r w:rsidRPr="004D67D4">
              <w:rPr>
                <w:rFonts w:asciiTheme="minorHAnsi" w:eastAsia="GulimChe" w:hAnsiTheme="minorHAnsi" w:cstheme="minorHAnsi"/>
                <w:sz w:val="18"/>
                <w:szCs w:val="18"/>
              </w:rPr>
              <w:t xml:space="preserve"> MHz</w:t>
            </w:r>
          </w:p>
        </w:tc>
        <w:tc>
          <w:tcPr>
            <w:tcW w:w="1418" w:type="dxa"/>
          </w:tcPr>
          <w:p w:rsidR="00E87015" w:rsidRPr="004D67D4" w:rsidRDefault="00E87015" w:rsidP="00E87015">
            <w:pPr>
              <w:spacing w:before="60" w:after="60" w:line="24" w:lineRule="atLeast"/>
              <w:jc w:val="center"/>
              <w:rPr>
                <w:rFonts w:asciiTheme="minorHAnsi" w:eastAsia="GulimChe" w:hAnsiTheme="minorHAnsi" w:cstheme="minorHAnsi"/>
                <w:sz w:val="18"/>
                <w:szCs w:val="18"/>
              </w:rPr>
            </w:pPr>
            <w:r w:rsidRPr="004D67D4">
              <w:rPr>
                <w:rFonts w:asciiTheme="minorHAnsi" w:eastAsia="GulimChe" w:hAnsiTheme="minorHAnsi" w:cstheme="minorHAnsi"/>
                <w:sz w:val="18"/>
                <w:szCs w:val="18"/>
              </w:rPr>
              <w:t>TAK, podać</w:t>
            </w:r>
          </w:p>
          <w:p w:rsidR="00E87015" w:rsidRPr="004D67D4" w:rsidRDefault="00E87015" w:rsidP="00E87015">
            <w:pPr>
              <w:spacing w:before="60" w:after="60" w:line="24" w:lineRule="atLeast"/>
              <w:jc w:val="center"/>
              <w:rPr>
                <w:rFonts w:asciiTheme="minorHAnsi" w:hAnsiTheme="minorHAnsi" w:cstheme="minorHAnsi"/>
                <w:sz w:val="18"/>
                <w:szCs w:val="18"/>
              </w:rPr>
            </w:pPr>
          </w:p>
        </w:tc>
        <w:tc>
          <w:tcPr>
            <w:tcW w:w="2130" w:type="dxa"/>
          </w:tcPr>
          <w:p w:rsidR="00E344DB" w:rsidRPr="00B54F1F" w:rsidRDefault="00E344DB" w:rsidP="00E344DB">
            <w:pPr>
              <w:jc w:val="center"/>
              <w:rPr>
                <w:rFonts w:asciiTheme="minorHAnsi" w:hAnsiTheme="minorHAnsi" w:cstheme="minorHAnsi"/>
                <w:color w:val="000000" w:themeColor="text1"/>
                <w:sz w:val="18"/>
                <w:szCs w:val="18"/>
              </w:rPr>
            </w:pPr>
            <w:r w:rsidRPr="00D45688">
              <w:rPr>
                <w:rFonts w:asciiTheme="minorHAnsi" w:hAnsiTheme="minorHAnsi" w:cstheme="minorHAnsi"/>
                <w:sz w:val="18"/>
                <w:szCs w:val="18"/>
              </w:rPr>
              <w:t>≤</w:t>
            </w:r>
            <w:r>
              <w:rPr>
                <w:rFonts w:asciiTheme="minorHAnsi" w:hAnsiTheme="minorHAnsi" w:cstheme="minorHAnsi"/>
                <w:sz w:val="18"/>
                <w:szCs w:val="18"/>
              </w:rPr>
              <w:t xml:space="preserve"> 18 M</w:t>
            </w:r>
            <w:r w:rsidRPr="00B54F1F">
              <w:rPr>
                <w:rFonts w:asciiTheme="minorHAnsi" w:hAnsiTheme="minorHAnsi" w:cstheme="minorHAnsi"/>
                <w:color w:val="000000" w:themeColor="text1"/>
                <w:sz w:val="18"/>
                <w:szCs w:val="18"/>
              </w:rPr>
              <w:t xml:space="preserve">Hz – </w:t>
            </w:r>
            <w:r>
              <w:rPr>
                <w:rFonts w:asciiTheme="minorHAnsi" w:hAnsiTheme="minorHAnsi" w:cstheme="minorHAnsi"/>
                <w:color w:val="000000" w:themeColor="text1"/>
                <w:sz w:val="18"/>
                <w:szCs w:val="18"/>
              </w:rPr>
              <w:t>0</w:t>
            </w:r>
            <w:r w:rsidRPr="00B54F1F">
              <w:rPr>
                <w:rFonts w:asciiTheme="minorHAnsi" w:hAnsiTheme="minorHAnsi" w:cstheme="minorHAnsi"/>
                <w:color w:val="000000" w:themeColor="text1"/>
                <w:sz w:val="18"/>
                <w:szCs w:val="18"/>
              </w:rPr>
              <w:t xml:space="preserve"> pkt</w:t>
            </w:r>
          </w:p>
          <w:p w:rsidR="00E87015" w:rsidRPr="00E344DB" w:rsidRDefault="00E344DB" w:rsidP="00E344DB">
            <w:pPr>
              <w:spacing w:before="60" w:after="60"/>
              <w:jc w:val="center"/>
              <w:rPr>
                <w:rFonts w:asciiTheme="minorHAnsi" w:hAnsiTheme="minorHAnsi" w:cstheme="minorHAnsi"/>
                <w:sz w:val="18"/>
                <w:szCs w:val="18"/>
              </w:rPr>
            </w:pPr>
            <w:r w:rsidRPr="00E344DB">
              <w:rPr>
                <w:rFonts w:asciiTheme="minorHAnsi" w:hAnsiTheme="minorHAnsi" w:cstheme="minorHAnsi"/>
                <w:sz w:val="18"/>
                <w:szCs w:val="18"/>
              </w:rPr>
              <w:t>&gt;18 MHz – 2 pkt</w:t>
            </w:r>
          </w:p>
        </w:tc>
        <w:tc>
          <w:tcPr>
            <w:tcW w:w="2122" w:type="dxa"/>
          </w:tcPr>
          <w:p w:rsidR="00E87015" w:rsidRPr="00D95E07" w:rsidRDefault="00E87015" w:rsidP="00E87015">
            <w:pPr>
              <w:spacing w:before="60"/>
              <w:jc w:val="center"/>
              <w:rPr>
                <w:rFonts w:asciiTheme="minorHAnsi" w:hAnsiTheme="minorHAnsi" w:cstheme="minorHAnsi"/>
                <w:sz w:val="18"/>
                <w:szCs w:val="18"/>
              </w:rPr>
            </w:pPr>
          </w:p>
        </w:tc>
      </w:tr>
      <w:tr w:rsidR="00E87015" w:rsidRPr="00D95E07" w:rsidTr="00E87015">
        <w:trPr>
          <w:cantSplit/>
          <w:jc w:val="center"/>
        </w:trPr>
        <w:tc>
          <w:tcPr>
            <w:tcW w:w="562" w:type="dxa"/>
          </w:tcPr>
          <w:p w:rsidR="00E87015" w:rsidRPr="00D95E07" w:rsidRDefault="00E87015"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87015" w:rsidRPr="004D67D4" w:rsidRDefault="00E87015" w:rsidP="00E87015">
            <w:pPr>
              <w:spacing w:before="60" w:after="60" w:line="24" w:lineRule="atLeast"/>
              <w:rPr>
                <w:rFonts w:asciiTheme="minorHAnsi" w:hAnsiTheme="minorHAnsi" w:cstheme="minorHAnsi"/>
                <w:sz w:val="18"/>
                <w:szCs w:val="18"/>
              </w:rPr>
            </w:pPr>
            <w:r w:rsidRPr="004D67D4">
              <w:rPr>
                <w:rFonts w:asciiTheme="minorHAnsi" w:eastAsia="GulimChe" w:hAnsiTheme="minorHAnsi" w:cstheme="minorHAnsi"/>
                <w:sz w:val="18"/>
                <w:szCs w:val="18"/>
              </w:rPr>
              <w:t xml:space="preserve">Czas uruchamiania aparatu do stanu gotowości do badania </w:t>
            </w:r>
            <w:r>
              <w:rPr>
                <w:rFonts w:asciiTheme="minorHAnsi" w:eastAsia="GulimChe" w:hAnsiTheme="minorHAnsi" w:cstheme="minorHAnsi"/>
                <w:sz w:val="18"/>
                <w:szCs w:val="18"/>
              </w:rPr>
              <w:t>m</w:t>
            </w:r>
            <w:r w:rsidRPr="004D67D4">
              <w:rPr>
                <w:rFonts w:asciiTheme="minorHAnsi" w:eastAsia="GulimChe" w:hAnsiTheme="minorHAnsi" w:cstheme="minorHAnsi"/>
                <w:sz w:val="18"/>
                <w:szCs w:val="18"/>
              </w:rPr>
              <w:t>ax. 60 sekund</w:t>
            </w:r>
          </w:p>
        </w:tc>
        <w:tc>
          <w:tcPr>
            <w:tcW w:w="1418" w:type="dxa"/>
          </w:tcPr>
          <w:p w:rsidR="00E87015" w:rsidRPr="004D67D4" w:rsidRDefault="00E87015" w:rsidP="00E87015">
            <w:pPr>
              <w:spacing w:before="60" w:after="60" w:line="24" w:lineRule="atLeast"/>
              <w:jc w:val="center"/>
              <w:rPr>
                <w:rFonts w:asciiTheme="minorHAnsi" w:eastAsia="GulimChe" w:hAnsiTheme="minorHAnsi" w:cstheme="minorHAnsi"/>
                <w:sz w:val="18"/>
                <w:szCs w:val="18"/>
              </w:rPr>
            </w:pPr>
            <w:r w:rsidRPr="004D67D4">
              <w:rPr>
                <w:rFonts w:asciiTheme="minorHAnsi" w:eastAsia="GulimChe" w:hAnsiTheme="minorHAnsi" w:cstheme="minorHAnsi"/>
                <w:sz w:val="18"/>
                <w:szCs w:val="18"/>
              </w:rPr>
              <w:t>TAK, podać</w:t>
            </w:r>
          </w:p>
          <w:p w:rsidR="00E87015" w:rsidRPr="004D67D4" w:rsidRDefault="00E87015" w:rsidP="00E87015">
            <w:pPr>
              <w:spacing w:before="60" w:after="60" w:line="24" w:lineRule="atLeast"/>
              <w:jc w:val="center"/>
              <w:rPr>
                <w:rFonts w:asciiTheme="minorHAnsi" w:hAnsiTheme="minorHAnsi" w:cstheme="minorHAnsi"/>
                <w:sz w:val="18"/>
                <w:szCs w:val="18"/>
              </w:rPr>
            </w:pPr>
          </w:p>
        </w:tc>
        <w:tc>
          <w:tcPr>
            <w:tcW w:w="2130" w:type="dxa"/>
          </w:tcPr>
          <w:p w:rsidR="00E87015" w:rsidRPr="004D67D4" w:rsidRDefault="00E87015" w:rsidP="00E87015">
            <w:pPr>
              <w:spacing w:before="60" w:after="60"/>
              <w:jc w:val="center"/>
              <w:rPr>
                <w:rFonts w:asciiTheme="minorHAnsi" w:hAnsiTheme="minorHAnsi" w:cstheme="minorHAnsi"/>
                <w:sz w:val="18"/>
                <w:szCs w:val="18"/>
              </w:rPr>
            </w:pPr>
            <w:r w:rsidRPr="004D67D4">
              <w:rPr>
                <w:rFonts w:asciiTheme="minorHAnsi" w:eastAsia="Arial Unicode MS" w:hAnsiTheme="minorHAnsi" w:cstheme="minorHAnsi"/>
                <w:bCs/>
                <w:sz w:val="18"/>
                <w:szCs w:val="18"/>
              </w:rPr>
              <w:t>Bez punktacji</w:t>
            </w:r>
          </w:p>
        </w:tc>
        <w:tc>
          <w:tcPr>
            <w:tcW w:w="2122" w:type="dxa"/>
          </w:tcPr>
          <w:p w:rsidR="00E87015" w:rsidRPr="00D95E07" w:rsidRDefault="00E87015" w:rsidP="00E87015">
            <w:pPr>
              <w:spacing w:before="60"/>
              <w:jc w:val="center"/>
              <w:rPr>
                <w:rFonts w:asciiTheme="minorHAnsi" w:hAnsiTheme="minorHAnsi" w:cstheme="minorHAnsi"/>
                <w:sz w:val="18"/>
                <w:szCs w:val="18"/>
              </w:rPr>
            </w:pPr>
          </w:p>
        </w:tc>
      </w:tr>
      <w:tr w:rsidR="00E87015" w:rsidRPr="00D95E07" w:rsidTr="00E87015">
        <w:trPr>
          <w:cantSplit/>
          <w:jc w:val="center"/>
        </w:trPr>
        <w:tc>
          <w:tcPr>
            <w:tcW w:w="562" w:type="dxa"/>
          </w:tcPr>
          <w:p w:rsidR="00E87015" w:rsidRPr="00D95E07" w:rsidRDefault="00E87015"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87015" w:rsidRPr="004D67D4" w:rsidRDefault="00E87015" w:rsidP="00E87015">
            <w:pPr>
              <w:spacing w:before="60" w:after="60" w:line="24" w:lineRule="atLeast"/>
              <w:rPr>
                <w:rFonts w:asciiTheme="minorHAnsi" w:hAnsiTheme="minorHAnsi" w:cstheme="minorHAnsi"/>
                <w:sz w:val="18"/>
                <w:szCs w:val="18"/>
              </w:rPr>
            </w:pPr>
            <w:r w:rsidRPr="004D67D4">
              <w:rPr>
                <w:rFonts w:asciiTheme="minorHAnsi" w:eastAsia="GulimChe" w:hAnsiTheme="minorHAnsi" w:cstheme="minorHAnsi"/>
                <w:sz w:val="18"/>
                <w:szCs w:val="18"/>
              </w:rPr>
              <w:t>System operacyjny ultrasonografu nie starszy niż Windows 7</w:t>
            </w:r>
          </w:p>
        </w:tc>
        <w:tc>
          <w:tcPr>
            <w:tcW w:w="1418" w:type="dxa"/>
            <w:vAlign w:val="center"/>
          </w:tcPr>
          <w:p w:rsidR="00E87015" w:rsidRPr="004D67D4" w:rsidRDefault="00E87015" w:rsidP="00E87015">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E87015" w:rsidRPr="004D67D4" w:rsidRDefault="00E87015" w:rsidP="00E87015">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E87015" w:rsidRPr="00D95E07" w:rsidRDefault="00E87015" w:rsidP="00E87015">
            <w:pPr>
              <w:spacing w:before="60"/>
              <w:jc w:val="center"/>
              <w:rPr>
                <w:rFonts w:asciiTheme="minorHAnsi" w:hAnsiTheme="minorHAnsi" w:cstheme="minorHAnsi"/>
                <w:sz w:val="18"/>
                <w:szCs w:val="18"/>
              </w:rPr>
            </w:pPr>
          </w:p>
        </w:tc>
      </w:tr>
      <w:tr w:rsidR="00E87015" w:rsidRPr="00D95E07" w:rsidTr="00E87015">
        <w:trPr>
          <w:cantSplit/>
          <w:jc w:val="center"/>
        </w:trPr>
        <w:tc>
          <w:tcPr>
            <w:tcW w:w="562" w:type="dxa"/>
          </w:tcPr>
          <w:p w:rsidR="00E87015" w:rsidRPr="00D95E07" w:rsidRDefault="00E87015"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87015" w:rsidRPr="004D67D4" w:rsidRDefault="00E87015" w:rsidP="00E87015">
            <w:pPr>
              <w:spacing w:before="60" w:after="60" w:line="24" w:lineRule="atLeast"/>
              <w:rPr>
                <w:rFonts w:asciiTheme="minorHAnsi" w:hAnsiTheme="minorHAnsi" w:cstheme="minorHAnsi"/>
                <w:sz w:val="18"/>
                <w:szCs w:val="18"/>
              </w:rPr>
            </w:pPr>
            <w:r w:rsidRPr="004D67D4">
              <w:rPr>
                <w:rFonts w:asciiTheme="minorHAnsi" w:eastAsia="GulimChe" w:hAnsiTheme="minorHAnsi" w:cstheme="minorHAnsi"/>
                <w:sz w:val="18"/>
                <w:szCs w:val="18"/>
              </w:rPr>
              <w:t>Maksymalna wart</w:t>
            </w:r>
            <w:r>
              <w:rPr>
                <w:rFonts w:asciiTheme="minorHAnsi" w:eastAsia="GulimChe" w:hAnsiTheme="minorHAnsi" w:cstheme="minorHAnsi"/>
                <w:sz w:val="18"/>
                <w:szCs w:val="18"/>
              </w:rPr>
              <w:t>ość dynamiki w trybie B – mode (</w:t>
            </w:r>
            <w:r w:rsidRPr="004D67D4">
              <w:rPr>
                <w:rFonts w:asciiTheme="minorHAnsi" w:eastAsia="GulimChe" w:hAnsiTheme="minorHAnsi" w:cstheme="minorHAnsi"/>
                <w:sz w:val="18"/>
                <w:szCs w:val="18"/>
              </w:rPr>
              <w:t>min. 250 dB</w:t>
            </w:r>
            <w:r>
              <w:rPr>
                <w:rFonts w:asciiTheme="minorHAnsi" w:eastAsia="GulimChe" w:hAnsiTheme="minorHAnsi" w:cstheme="minorHAnsi"/>
                <w:sz w:val="18"/>
                <w:szCs w:val="18"/>
              </w:rPr>
              <w:t>)</w:t>
            </w:r>
          </w:p>
        </w:tc>
        <w:tc>
          <w:tcPr>
            <w:tcW w:w="1418" w:type="dxa"/>
          </w:tcPr>
          <w:p w:rsidR="00E87015" w:rsidRPr="004D67D4" w:rsidRDefault="00E87015" w:rsidP="00E87015">
            <w:pPr>
              <w:spacing w:before="60" w:after="60" w:line="24" w:lineRule="atLeast"/>
              <w:jc w:val="center"/>
              <w:rPr>
                <w:rFonts w:asciiTheme="minorHAnsi" w:eastAsia="GulimChe" w:hAnsiTheme="minorHAnsi" w:cstheme="minorHAnsi"/>
                <w:sz w:val="18"/>
                <w:szCs w:val="18"/>
              </w:rPr>
            </w:pPr>
            <w:r w:rsidRPr="004D67D4">
              <w:rPr>
                <w:rFonts w:asciiTheme="minorHAnsi" w:eastAsia="GulimChe" w:hAnsiTheme="minorHAnsi" w:cstheme="minorHAnsi"/>
                <w:sz w:val="18"/>
                <w:szCs w:val="18"/>
              </w:rPr>
              <w:t>TAK, podać</w:t>
            </w:r>
          </w:p>
          <w:p w:rsidR="00E87015" w:rsidRPr="004D67D4" w:rsidRDefault="00E87015" w:rsidP="00E87015">
            <w:pPr>
              <w:spacing w:before="60" w:after="60" w:line="24" w:lineRule="atLeast"/>
              <w:jc w:val="center"/>
              <w:rPr>
                <w:rFonts w:asciiTheme="minorHAnsi" w:hAnsiTheme="minorHAnsi" w:cstheme="minorHAnsi"/>
                <w:sz w:val="18"/>
                <w:szCs w:val="18"/>
              </w:rPr>
            </w:pPr>
          </w:p>
        </w:tc>
        <w:tc>
          <w:tcPr>
            <w:tcW w:w="2130" w:type="dxa"/>
          </w:tcPr>
          <w:p w:rsidR="00E87015" w:rsidRPr="004D67D4" w:rsidRDefault="00E87015" w:rsidP="00E87015">
            <w:pPr>
              <w:spacing w:before="60" w:after="60"/>
              <w:jc w:val="center"/>
              <w:rPr>
                <w:rFonts w:asciiTheme="minorHAnsi" w:hAnsiTheme="minorHAnsi" w:cstheme="minorHAnsi"/>
                <w:sz w:val="18"/>
                <w:szCs w:val="18"/>
              </w:rPr>
            </w:pPr>
            <w:r w:rsidRPr="004D67D4">
              <w:rPr>
                <w:rFonts w:asciiTheme="minorHAnsi" w:eastAsia="Arial Unicode MS" w:hAnsiTheme="minorHAnsi" w:cstheme="minorHAnsi"/>
                <w:bCs/>
                <w:sz w:val="18"/>
                <w:szCs w:val="18"/>
              </w:rPr>
              <w:t>Bez punktacji</w:t>
            </w:r>
          </w:p>
        </w:tc>
        <w:tc>
          <w:tcPr>
            <w:tcW w:w="2122" w:type="dxa"/>
          </w:tcPr>
          <w:p w:rsidR="00E87015" w:rsidRPr="00D95E07" w:rsidRDefault="00E87015" w:rsidP="00E87015">
            <w:pPr>
              <w:spacing w:before="60"/>
              <w:jc w:val="center"/>
              <w:rPr>
                <w:rFonts w:asciiTheme="minorHAnsi" w:hAnsiTheme="minorHAnsi" w:cstheme="minorHAnsi"/>
                <w:sz w:val="18"/>
                <w:szCs w:val="18"/>
              </w:rPr>
            </w:pPr>
          </w:p>
        </w:tc>
      </w:tr>
      <w:tr w:rsidR="00E87015" w:rsidRPr="00D95E07" w:rsidTr="00E87015">
        <w:trPr>
          <w:cantSplit/>
          <w:jc w:val="center"/>
        </w:trPr>
        <w:tc>
          <w:tcPr>
            <w:tcW w:w="562" w:type="dxa"/>
          </w:tcPr>
          <w:p w:rsidR="00E87015" w:rsidRPr="00D95E07" w:rsidRDefault="00E87015"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87015" w:rsidRPr="004D67D4" w:rsidRDefault="00E87015" w:rsidP="00E87015">
            <w:pPr>
              <w:spacing w:before="60" w:after="60" w:line="24" w:lineRule="atLeast"/>
              <w:rPr>
                <w:rFonts w:asciiTheme="minorHAnsi" w:hAnsiTheme="minorHAnsi" w:cstheme="minorHAnsi"/>
                <w:sz w:val="18"/>
                <w:szCs w:val="18"/>
              </w:rPr>
            </w:pPr>
            <w:r w:rsidRPr="004D67D4">
              <w:rPr>
                <w:rFonts w:asciiTheme="minorHAnsi" w:eastAsia="GulimChe" w:hAnsiTheme="minorHAnsi" w:cstheme="minorHAnsi"/>
                <w:sz w:val="18"/>
                <w:szCs w:val="18"/>
              </w:rPr>
              <w:t>Ilość niezależnych aktywnych gniazd do jednoczesnego podłączenia głowic obrazowychmin. 4</w:t>
            </w:r>
          </w:p>
        </w:tc>
        <w:tc>
          <w:tcPr>
            <w:tcW w:w="1418" w:type="dxa"/>
          </w:tcPr>
          <w:p w:rsidR="00E87015" w:rsidRPr="004D67D4" w:rsidRDefault="00E87015" w:rsidP="00E87015">
            <w:pPr>
              <w:spacing w:before="60" w:after="60" w:line="24" w:lineRule="atLeast"/>
              <w:jc w:val="center"/>
              <w:rPr>
                <w:rFonts w:asciiTheme="minorHAnsi" w:eastAsia="GulimChe" w:hAnsiTheme="minorHAnsi" w:cstheme="minorHAnsi"/>
                <w:sz w:val="18"/>
                <w:szCs w:val="18"/>
              </w:rPr>
            </w:pPr>
            <w:r w:rsidRPr="004D67D4">
              <w:rPr>
                <w:rFonts w:asciiTheme="minorHAnsi" w:eastAsia="GulimChe" w:hAnsiTheme="minorHAnsi" w:cstheme="minorHAnsi"/>
                <w:sz w:val="18"/>
                <w:szCs w:val="18"/>
              </w:rPr>
              <w:t>TAK, podać</w:t>
            </w:r>
          </w:p>
          <w:p w:rsidR="00E87015" w:rsidRPr="004D67D4" w:rsidRDefault="00E87015" w:rsidP="00E87015">
            <w:pPr>
              <w:spacing w:before="60" w:after="60" w:line="24" w:lineRule="atLeast"/>
              <w:jc w:val="center"/>
              <w:rPr>
                <w:rFonts w:asciiTheme="minorHAnsi" w:hAnsiTheme="minorHAnsi" w:cstheme="minorHAnsi"/>
                <w:sz w:val="18"/>
                <w:szCs w:val="18"/>
              </w:rPr>
            </w:pPr>
          </w:p>
        </w:tc>
        <w:tc>
          <w:tcPr>
            <w:tcW w:w="2130" w:type="dxa"/>
          </w:tcPr>
          <w:p w:rsidR="00E87015" w:rsidRPr="004D67D4" w:rsidRDefault="00E87015" w:rsidP="00E87015">
            <w:pPr>
              <w:spacing w:before="60" w:after="60"/>
              <w:jc w:val="center"/>
              <w:rPr>
                <w:rFonts w:asciiTheme="minorHAnsi" w:hAnsiTheme="minorHAnsi" w:cstheme="minorHAnsi"/>
                <w:sz w:val="18"/>
                <w:szCs w:val="18"/>
              </w:rPr>
            </w:pPr>
            <w:r w:rsidRPr="004D67D4">
              <w:rPr>
                <w:rFonts w:asciiTheme="minorHAnsi" w:eastAsia="Arial Unicode MS" w:hAnsiTheme="minorHAnsi" w:cstheme="minorHAnsi"/>
                <w:bCs/>
                <w:sz w:val="18"/>
                <w:szCs w:val="18"/>
              </w:rPr>
              <w:t>Bez punktacji</w:t>
            </w:r>
          </w:p>
        </w:tc>
        <w:tc>
          <w:tcPr>
            <w:tcW w:w="2122" w:type="dxa"/>
          </w:tcPr>
          <w:p w:rsidR="00E87015" w:rsidRPr="00D95E07" w:rsidRDefault="00E87015" w:rsidP="00E87015">
            <w:pPr>
              <w:spacing w:before="60"/>
              <w:jc w:val="center"/>
              <w:rPr>
                <w:rFonts w:asciiTheme="minorHAnsi" w:hAnsiTheme="minorHAnsi" w:cstheme="minorHAnsi"/>
                <w:sz w:val="18"/>
                <w:szCs w:val="18"/>
              </w:rPr>
            </w:pPr>
          </w:p>
        </w:tc>
      </w:tr>
      <w:tr w:rsidR="00E87015" w:rsidRPr="00D95E07" w:rsidTr="00E87015">
        <w:trPr>
          <w:cantSplit/>
          <w:jc w:val="center"/>
        </w:trPr>
        <w:tc>
          <w:tcPr>
            <w:tcW w:w="562" w:type="dxa"/>
          </w:tcPr>
          <w:p w:rsidR="00E87015" w:rsidRPr="00D95E07" w:rsidRDefault="00E87015"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87015" w:rsidRPr="004D67D4" w:rsidRDefault="00E87015" w:rsidP="00E87015">
            <w:pPr>
              <w:spacing w:before="60" w:after="60" w:line="24" w:lineRule="atLeast"/>
              <w:rPr>
                <w:rFonts w:asciiTheme="minorHAnsi" w:eastAsia="GulimChe" w:hAnsiTheme="minorHAnsi" w:cstheme="minorHAnsi"/>
                <w:sz w:val="18"/>
                <w:szCs w:val="18"/>
              </w:rPr>
            </w:pPr>
            <w:r w:rsidRPr="004D67D4">
              <w:rPr>
                <w:rFonts w:asciiTheme="minorHAnsi" w:eastAsia="GulimChe" w:hAnsiTheme="minorHAnsi" w:cstheme="minorHAnsi"/>
                <w:sz w:val="18"/>
                <w:szCs w:val="18"/>
              </w:rPr>
              <w:t>Liczba ognisk pracujących jednocześnie min. 8</w:t>
            </w:r>
          </w:p>
        </w:tc>
        <w:tc>
          <w:tcPr>
            <w:tcW w:w="1418" w:type="dxa"/>
          </w:tcPr>
          <w:p w:rsidR="00E87015" w:rsidRPr="004D67D4" w:rsidRDefault="00E87015" w:rsidP="00E87015">
            <w:pPr>
              <w:spacing w:before="60" w:after="60" w:line="24" w:lineRule="atLeast"/>
              <w:jc w:val="center"/>
              <w:rPr>
                <w:rFonts w:asciiTheme="minorHAnsi" w:eastAsia="GulimChe" w:hAnsiTheme="minorHAnsi" w:cstheme="minorHAnsi"/>
                <w:sz w:val="18"/>
                <w:szCs w:val="18"/>
              </w:rPr>
            </w:pPr>
            <w:r w:rsidRPr="004D67D4">
              <w:rPr>
                <w:rFonts w:asciiTheme="minorHAnsi" w:eastAsia="GulimChe" w:hAnsiTheme="minorHAnsi" w:cstheme="minorHAnsi"/>
                <w:sz w:val="18"/>
                <w:szCs w:val="18"/>
              </w:rPr>
              <w:t>TAK, podać</w:t>
            </w:r>
          </w:p>
          <w:p w:rsidR="00E87015" w:rsidRPr="004D67D4" w:rsidRDefault="00E87015" w:rsidP="00E87015">
            <w:pPr>
              <w:spacing w:before="60" w:after="60" w:line="24" w:lineRule="atLeast"/>
              <w:jc w:val="center"/>
              <w:rPr>
                <w:rFonts w:asciiTheme="minorHAnsi" w:hAnsiTheme="minorHAnsi" w:cstheme="minorHAnsi"/>
                <w:sz w:val="18"/>
                <w:szCs w:val="18"/>
              </w:rPr>
            </w:pPr>
          </w:p>
        </w:tc>
        <w:tc>
          <w:tcPr>
            <w:tcW w:w="2130" w:type="dxa"/>
          </w:tcPr>
          <w:p w:rsidR="00E87015" w:rsidRPr="004D67D4" w:rsidRDefault="00E87015" w:rsidP="00E87015">
            <w:pPr>
              <w:spacing w:before="60" w:after="60"/>
              <w:jc w:val="center"/>
              <w:rPr>
                <w:rFonts w:asciiTheme="minorHAnsi" w:hAnsiTheme="minorHAnsi" w:cstheme="minorHAnsi"/>
                <w:sz w:val="18"/>
                <w:szCs w:val="18"/>
              </w:rPr>
            </w:pPr>
            <w:r w:rsidRPr="004D67D4">
              <w:rPr>
                <w:rFonts w:asciiTheme="minorHAnsi" w:eastAsia="Arial Unicode MS" w:hAnsiTheme="minorHAnsi" w:cstheme="minorHAnsi"/>
                <w:bCs/>
                <w:sz w:val="18"/>
                <w:szCs w:val="18"/>
              </w:rPr>
              <w:t>Bez punktacji</w:t>
            </w:r>
          </w:p>
        </w:tc>
        <w:tc>
          <w:tcPr>
            <w:tcW w:w="2122" w:type="dxa"/>
          </w:tcPr>
          <w:p w:rsidR="00E87015" w:rsidRPr="00D95E07" w:rsidRDefault="00E87015" w:rsidP="00E87015">
            <w:pPr>
              <w:spacing w:before="60"/>
              <w:jc w:val="center"/>
              <w:rPr>
                <w:rFonts w:asciiTheme="minorHAnsi" w:hAnsiTheme="minorHAnsi" w:cstheme="minorHAnsi"/>
                <w:sz w:val="18"/>
                <w:szCs w:val="18"/>
              </w:rPr>
            </w:pPr>
          </w:p>
        </w:tc>
      </w:tr>
      <w:tr w:rsidR="00E87015" w:rsidRPr="00D95E07" w:rsidTr="00E87015">
        <w:trPr>
          <w:cantSplit/>
          <w:jc w:val="center"/>
        </w:trPr>
        <w:tc>
          <w:tcPr>
            <w:tcW w:w="562" w:type="dxa"/>
          </w:tcPr>
          <w:p w:rsidR="00E87015" w:rsidRPr="00D95E07" w:rsidRDefault="00E87015"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87015" w:rsidRPr="004D67D4" w:rsidRDefault="00E87015" w:rsidP="00E87015">
            <w:pPr>
              <w:spacing w:before="60" w:after="60" w:line="24" w:lineRule="atLeast"/>
              <w:rPr>
                <w:rFonts w:asciiTheme="minorHAnsi" w:hAnsiTheme="minorHAnsi" w:cstheme="minorHAnsi"/>
                <w:sz w:val="18"/>
                <w:szCs w:val="18"/>
              </w:rPr>
            </w:pPr>
            <w:r w:rsidRPr="004D67D4">
              <w:rPr>
                <w:rFonts w:asciiTheme="minorHAnsi" w:eastAsia="GulimChe" w:hAnsiTheme="minorHAnsi" w:cstheme="minorHAnsi"/>
                <w:sz w:val="18"/>
                <w:szCs w:val="18"/>
              </w:rPr>
              <w:t>Bezpinowe złącza głowic</w:t>
            </w:r>
          </w:p>
        </w:tc>
        <w:tc>
          <w:tcPr>
            <w:tcW w:w="1418" w:type="dxa"/>
            <w:vAlign w:val="center"/>
          </w:tcPr>
          <w:p w:rsidR="00E87015" w:rsidRPr="004D67D4" w:rsidRDefault="00E87015" w:rsidP="00E87015">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E87015" w:rsidRPr="004D67D4" w:rsidRDefault="00E87015" w:rsidP="00E87015">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E87015" w:rsidRPr="00D95E07" w:rsidRDefault="00E87015" w:rsidP="00E87015">
            <w:pPr>
              <w:spacing w:before="60"/>
              <w:jc w:val="center"/>
              <w:rPr>
                <w:rFonts w:asciiTheme="minorHAnsi" w:hAnsiTheme="minorHAnsi" w:cstheme="minorHAnsi"/>
                <w:sz w:val="18"/>
                <w:szCs w:val="18"/>
              </w:rPr>
            </w:pPr>
          </w:p>
        </w:tc>
      </w:tr>
      <w:tr w:rsidR="00E87015" w:rsidRPr="00D95E07" w:rsidTr="00E87015">
        <w:trPr>
          <w:cantSplit/>
          <w:jc w:val="center"/>
        </w:trPr>
        <w:tc>
          <w:tcPr>
            <w:tcW w:w="562" w:type="dxa"/>
          </w:tcPr>
          <w:p w:rsidR="00E87015" w:rsidRPr="00D95E07" w:rsidRDefault="00E87015"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87015" w:rsidRPr="004D67D4" w:rsidRDefault="00E87015" w:rsidP="00E87015">
            <w:pPr>
              <w:spacing w:before="60" w:after="60" w:line="24" w:lineRule="atLeast"/>
              <w:rPr>
                <w:rFonts w:asciiTheme="minorHAnsi" w:hAnsiTheme="minorHAnsi" w:cstheme="minorHAnsi"/>
                <w:sz w:val="18"/>
                <w:szCs w:val="18"/>
              </w:rPr>
            </w:pPr>
            <w:r w:rsidRPr="004D67D4">
              <w:rPr>
                <w:rFonts w:asciiTheme="minorHAnsi" w:eastAsia="GulimChe" w:hAnsiTheme="minorHAnsi" w:cstheme="minorHAnsi"/>
                <w:sz w:val="18"/>
                <w:szCs w:val="18"/>
              </w:rPr>
              <w:t>Pamięć trwała aparatu (dyski twarde</w:t>
            </w:r>
            <w:r>
              <w:rPr>
                <w:rFonts w:asciiTheme="minorHAnsi" w:eastAsia="GulimChe" w:hAnsiTheme="minorHAnsi" w:cstheme="minorHAnsi"/>
                <w:sz w:val="18"/>
                <w:szCs w:val="18"/>
              </w:rPr>
              <w:t>, min. 1 TB)</w:t>
            </w:r>
          </w:p>
        </w:tc>
        <w:tc>
          <w:tcPr>
            <w:tcW w:w="1418" w:type="dxa"/>
            <w:vAlign w:val="center"/>
          </w:tcPr>
          <w:p w:rsidR="00E87015" w:rsidRPr="004D67D4" w:rsidRDefault="00E87015" w:rsidP="00E87015">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E87015" w:rsidRPr="004D67D4" w:rsidRDefault="00E87015" w:rsidP="00E87015">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E87015" w:rsidRPr="00D95E07" w:rsidRDefault="00E87015" w:rsidP="00E87015">
            <w:pPr>
              <w:spacing w:before="60"/>
              <w:jc w:val="center"/>
              <w:rPr>
                <w:rFonts w:asciiTheme="minorHAnsi" w:hAnsiTheme="minorHAnsi" w:cstheme="minorHAnsi"/>
                <w:sz w:val="18"/>
                <w:szCs w:val="18"/>
              </w:rPr>
            </w:pPr>
          </w:p>
        </w:tc>
      </w:tr>
      <w:tr w:rsidR="00E87015" w:rsidRPr="00D95E07" w:rsidTr="00E87015">
        <w:trPr>
          <w:cantSplit/>
          <w:jc w:val="center"/>
        </w:trPr>
        <w:tc>
          <w:tcPr>
            <w:tcW w:w="562" w:type="dxa"/>
          </w:tcPr>
          <w:p w:rsidR="00E87015" w:rsidRPr="00D95E07" w:rsidRDefault="00E87015"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87015" w:rsidRPr="004D67D4" w:rsidRDefault="00E87015" w:rsidP="00E87015">
            <w:pPr>
              <w:spacing w:before="60" w:after="60" w:line="24" w:lineRule="atLeast"/>
              <w:rPr>
                <w:rFonts w:asciiTheme="minorHAnsi" w:hAnsiTheme="minorHAnsi" w:cstheme="minorHAnsi"/>
                <w:sz w:val="18"/>
                <w:szCs w:val="18"/>
              </w:rPr>
            </w:pPr>
            <w:r w:rsidRPr="004D67D4">
              <w:rPr>
                <w:rFonts w:asciiTheme="minorHAnsi" w:eastAsia="GulimChe" w:hAnsiTheme="minorHAnsi" w:cstheme="minorHAnsi"/>
                <w:sz w:val="18"/>
                <w:szCs w:val="18"/>
              </w:rPr>
              <w:t>Obrazowanie harmoniczne w technice inwersji fazy i w technice filtrowanej (z możliwością wyboru)</w:t>
            </w:r>
          </w:p>
        </w:tc>
        <w:tc>
          <w:tcPr>
            <w:tcW w:w="1418" w:type="dxa"/>
            <w:vAlign w:val="center"/>
          </w:tcPr>
          <w:p w:rsidR="00E87015" w:rsidRPr="004D67D4" w:rsidRDefault="00E87015" w:rsidP="00E87015">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E87015" w:rsidRPr="004D67D4" w:rsidRDefault="00E87015" w:rsidP="00E87015">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E87015" w:rsidRPr="00D95E07" w:rsidRDefault="00E87015" w:rsidP="00E87015">
            <w:pPr>
              <w:spacing w:before="60"/>
              <w:jc w:val="center"/>
              <w:rPr>
                <w:rFonts w:asciiTheme="minorHAnsi" w:hAnsiTheme="minorHAnsi" w:cstheme="minorHAnsi"/>
                <w:sz w:val="18"/>
                <w:szCs w:val="18"/>
              </w:rPr>
            </w:pPr>
          </w:p>
        </w:tc>
      </w:tr>
      <w:tr w:rsidR="00E87015" w:rsidRPr="00D95E07" w:rsidTr="00E87015">
        <w:trPr>
          <w:cantSplit/>
          <w:jc w:val="center"/>
        </w:trPr>
        <w:tc>
          <w:tcPr>
            <w:tcW w:w="562" w:type="dxa"/>
          </w:tcPr>
          <w:p w:rsidR="00E87015" w:rsidRPr="00D95E07" w:rsidRDefault="00E87015"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87015" w:rsidRPr="004D67D4" w:rsidRDefault="00E87015" w:rsidP="00E344DB">
            <w:pPr>
              <w:spacing w:before="60" w:after="60" w:line="24" w:lineRule="atLeast"/>
              <w:rPr>
                <w:rFonts w:asciiTheme="minorHAnsi" w:hAnsiTheme="minorHAnsi" w:cstheme="minorHAnsi"/>
                <w:sz w:val="18"/>
                <w:szCs w:val="18"/>
              </w:rPr>
            </w:pPr>
            <w:r w:rsidRPr="004D67D4">
              <w:rPr>
                <w:rFonts w:asciiTheme="minorHAnsi" w:eastAsia="GulimChe" w:hAnsiTheme="minorHAnsi" w:cstheme="minorHAnsi"/>
                <w:sz w:val="18"/>
                <w:szCs w:val="18"/>
              </w:rPr>
              <w:t xml:space="preserve">Maksymalna głębokość obrazowania aparatumin. </w:t>
            </w:r>
            <w:r w:rsidR="00E344DB">
              <w:rPr>
                <w:rFonts w:asciiTheme="minorHAnsi" w:eastAsia="GulimChe" w:hAnsiTheme="minorHAnsi" w:cstheme="minorHAnsi"/>
                <w:sz w:val="18"/>
                <w:szCs w:val="18"/>
              </w:rPr>
              <w:t>35</w:t>
            </w:r>
            <w:r w:rsidRPr="004D67D4">
              <w:rPr>
                <w:rFonts w:asciiTheme="minorHAnsi" w:eastAsia="GulimChe" w:hAnsiTheme="minorHAnsi" w:cstheme="minorHAnsi"/>
                <w:sz w:val="18"/>
                <w:szCs w:val="18"/>
              </w:rPr>
              <w:t xml:space="preserve"> cm</w:t>
            </w:r>
          </w:p>
        </w:tc>
        <w:tc>
          <w:tcPr>
            <w:tcW w:w="1418" w:type="dxa"/>
          </w:tcPr>
          <w:p w:rsidR="00E87015" w:rsidRPr="004D67D4" w:rsidRDefault="00E87015" w:rsidP="00E87015">
            <w:pPr>
              <w:spacing w:before="60" w:after="60" w:line="24" w:lineRule="atLeast"/>
              <w:jc w:val="center"/>
              <w:rPr>
                <w:rFonts w:asciiTheme="minorHAnsi" w:eastAsia="GulimChe" w:hAnsiTheme="minorHAnsi" w:cstheme="minorHAnsi"/>
                <w:sz w:val="18"/>
                <w:szCs w:val="18"/>
              </w:rPr>
            </w:pPr>
            <w:r w:rsidRPr="004D67D4">
              <w:rPr>
                <w:rFonts w:asciiTheme="minorHAnsi" w:eastAsia="GulimChe" w:hAnsiTheme="minorHAnsi" w:cstheme="minorHAnsi"/>
                <w:sz w:val="18"/>
                <w:szCs w:val="18"/>
              </w:rPr>
              <w:t>TAK, podać</w:t>
            </w:r>
          </w:p>
          <w:p w:rsidR="00E87015" w:rsidRPr="004D67D4" w:rsidRDefault="00E87015" w:rsidP="00E87015">
            <w:pPr>
              <w:spacing w:before="60" w:after="60" w:line="24" w:lineRule="atLeast"/>
              <w:jc w:val="center"/>
              <w:rPr>
                <w:rFonts w:asciiTheme="minorHAnsi" w:hAnsiTheme="minorHAnsi" w:cstheme="minorHAnsi"/>
                <w:sz w:val="18"/>
                <w:szCs w:val="18"/>
              </w:rPr>
            </w:pPr>
          </w:p>
        </w:tc>
        <w:tc>
          <w:tcPr>
            <w:tcW w:w="2130" w:type="dxa"/>
          </w:tcPr>
          <w:p w:rsidR="00E344DB" w:rsidRPr="00B54F1F" w:rsidRDefault="00E344DB" w:rsidP="00E344DB">
            <w:pPr>
              <w:jc w:val="center"/>
              <w:rPr>
                <w:rFonts w:asciiTheme="minorHAnsi" w:hAnsiTheme="minorHAnsi" w:cstheme="minorHAnsi"/>
                <w:color w:val="000000" w:themeColor="text1"/>
                <w:sz w:val="18"/>
                <w:szCs w:val="18"/>
              </w:rPr>
            </w:pPr>
            <w:r w:rsidRPr="00D45688">
              <w:rPr>
                <w:rFonts w:asciiTheme="minorHAnsi" w:hAnsiTheme="minorHAnsi" w:cstheme="minorHAnsi"/>
                <w:sz w:val="18"/>
                <w:szCs w:val="18"/>
              </w:rPr>
              <w:t>≤</w:t>
            </w:r>
            <w:r>
              <w:rPr>
                <w:rFonts w:asciiTheme="minorHAnsi" w:hAnsiTheme="minorHAnsi" w:cstheme="minorHAnsi"/>
                <w:sz w:val="18"/>
                <w:szCs w:val="18"/>
              </w:rPr>
              <w:t xml:space="preserve"> 35 cm</w:t>
            </w:r>
            <w:r w:rsidRPr="00B54F1F">
              <w:rPr>
                <w:rFonts w:asciiTheme="minorHAnsi" w:hAnsiTheme="minorHAnsi" w:cstheme="minorHAnsi"/>
                <w:color w:val="000000" w:themeColor="text1"/>
                <w:sz w:val="18"/>
                <w:szCs w:val="18"/>
              </w:rPr>
              <w:t xml:space="preserve"> – </w:t>
            </w:r>
            <w:r>
              <w:rPr>
                <w:rFonts w:asciiTheme="minorHAnsi" w:hAnsiTheme="minorHAnsi" w:cstheme="minorHAnsi"/>
                <w:color w:val="000000" w:themeColor="text1"/>
                <w:sz w:val="18"/>
                <w:szCs w:val="18"/>
              </w:rPr>
              <w:t>0</w:t>
            </w:r>
            <w:r w:rsidRPr="00B54F1F">
              <w:rPr>
                <w:rFonts w:asciiTheme="minorHAnsi" w:hAnsiTheme="minorHAnsi" w:cstheme="minorHAnsi"/>
                <w:color w:val="000000" w:themeColor="text1"/>
                <w:sz w:val="18"/>
                <w:szCs w:val="18"/>
              </w:rPr>
              <w:t xml:space="preserve"> pkt</w:t>
            </w:r>
          </w:p>
          <w:p w:rsidR="00E87015" w:rsidRPr="004D67D4" w:rsidRDefault="00E344DB" w:rsidP="00E344DB">
            <w:pPr>
              <w:spacing w:before="60" w:after="60"/>
              <w:jc w:val="center"/>
              <w:rPr>
                <w:rFonts w:asciiTheme="minorHAnsi" w:hAnsiTheme="minorHAnsi" w:cstheme="minorHAnsi"/>
                <w:sz w:val="18"/>
                <w:szCs w:val="18"/>
              </w:rPr>
            </w:pPr>
            <w:r w:rsidRPr="00E344DB">
              <w:rPr>
                <w:rFonts w:asciiTheme="minorHAnsi" w:hAnsiTheme="minorHAnsi" w:cstheme="minorHAnsi"/>
                <w:sz w:val="18"/>
                <w:szCs w:val="18"/>
              </w:rPr>
              <w:t>&gt;</w:t>
            </w:r>
            <w:r>
              <w:rPr>
                <w:rFonts w:asciiTheme="minorHAnsi" w:hAnsiTheme="minorHAnsi" w:cstheme="minorHAnsi"/>
                <w:sz w:val="18"/>
                <w:szCs w:val="18"/>
              </w:rPr>
              <w:t xml:space="preserve"> 35 cm</w:t>
            </w:r>
            <w:r w:rsidRPr="00E344DB">
              <w:rPr>
                <w:rFonts w:asciiTheme="minorHAnsi" w:hAnsiTheme="minorHAnsi" w:cstheme="minorHAnsi"/>
                <w:sz w:val="18"/>
                <w:szCs w:val="18"/>
              </w:rPr>
              <w:t xml:space="preserve"> – 2 pkt</w:t>
            </w:r>
          </w:p>
        </w:tc>
        <w:tc>
          <w:tcPr>
            <w:tcW w:w="2122" w:type="dxa"/>
          </w:tcPr>
          <w:p w:rsidR="00E87015" w:rsidRPr="00D95E07" w:rsidRDefault="00E87015" w:rsidP="00E87015">
            <w:pPr>
              <w:spacing w:before="60"/>
              <w:jc w:val="center"/>
              <w:rPr>
                <w:rFonts w:asciiTheme="minorHAnsi" w:hAnsiTheme="minorHAnsi" w:cstheme="minorHAnsi"/>
                <w:sz w:val="18"/>
                <w:szCs w:val="18"/>
              </w:rPr>
            </w:pPr>
          </w:p>
        </w:tc>
      </w:tr>
      <w:tr w:rsidR="00E87015" w:rsidRPr="00D95E07" w:rsidTr="00E87015">
        <w:trPr>
          <w:cantSplit/>
          <w:jc w:val="center"/>
        </w:trPr>
        <w:tc>
          <w:tcPr>
            <w:tcW w:w="562" w:type="dxa"/>
          </w:tcPr>
          <w:p w:rsidR="00E87015" w:rsidRPr="00D95E07" w:rsidRDefault="00E87015"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87015" w:rsidRPr="004D67D4" w:rsidRDefault="00E87015" w:rsidP="00E87015">
            <w:pPr>
              <w:spacing w:before="60" w:after="60" w:line="24" w:lineRule="atLeast"/>
              <w:rPr>
                <w:rFonts w:asciiTheme="minorHAnsi" w:eastAsia="GulimChe" w:hAnsiTheme="minorHAnsi" w:cstheme="minorHAnsi"/>
                <w:sz w:val="18"/>
                <w:szCs w:val="18"/>
              </w:rPr>
            </w:pPr>
            <w:r w:rsidRPr="004D67D4">
              <w:rPr>
                <w:rFonts w:asciiTheme="minorHAnsi" w:eastAsia="GulimChe" w:hAnsiTheme="minorHAnsi" w:cstheme="minorHAnsi"/>
                <w:sz w:val="18"/>
                <w:szCs w:val="18"/>
              </w:rPr>
              <w:t>Odświeżanie obrazów w trybie 2D – framerate</w:t>
            </w:r>
            <w:r>
              <w:rPr>
                <w:rFonts w:asciiTheme="minorHAnsi" w:eastAsia="GulimChe" w:hAnsiTheme="minorHAnsi" w:cstheme="minorHAnsi"/>
                <w:sz w:val="18"/>
                <w:szCs w:val="18"/>
              </w:rPr>
              <w:t xml:space="preserve"> m</w:t>
            </w:r>
            <w:r w:rsidRPr="004D67D4">
              <w:rPr>
                <w:rFonts w:asciiTheme="minorHAnsi" w:eastAsia="GulimChe" w:hAnsiTheme="minorHAnsi" w:cstheme="minorHAnsi"/>
                <w:sz w:val="18"/>
                <w:szCs w:val="18"/>
              </w:rPr>
              <w:t>in. 2500 Hz</w:t>
            </w:r>
          </w:p>
        </w:tc>
        <w:tc>
          <w:tcPr>
            <w:tcW w:w="1418" w:type="dxa"/>
          </w:tcPr>
          <w:p w:rsidR="00E87015" w:rsidRPr="004D67D4" w:rsidRDefault="00E87015" w:rsidP="00E87015">
            <w:pPr>
              <w:spacing w:before="60" w:after="60" w:line="24" w:lineRule="atLeast"/>
              <w:jc w:val="center"/>
              <w:rPr>
                <w:rFonts w:asciiTheme="minorHAnsi" w:eastAsia="GulimChe" w:hAnsiTheme="minorHAnsi" w:cstheme="minorHAnsi"/>
                <w:sz w:val="18"/>
                <w:szCs w:val="18"/>
              </w:rPr>
            </w:pPr>
            <w:r w:rsidRPr="004D67D4">
              <w:rPr>
                <w:rFonts w:asciiTheme="minorHAnsi" w:eastAsia="GulimChe" w:hAnsiTheme="minorHAnsi" w:cstheme="minorHAnsi"/>
                <w:sz w:val="18"/>
                <w:szCs w:val="18"/>
              </w:rPr>
              <w:t>TAK, podać</w:t>
            </w:r>
          </w:p>
          <w:p w:rsidR="00E87015" w:rsidRPr="004D67D4" w:rsidRDefault="00E87015" w:rsidP="00E87015">
            <w:pPr>
              <w:spacing w:before="60" w:after="60" w:line="24" w:lineRule="atLeast"/>
              <w:jc w:val="center"/>
              <w:rPr>
                <w:rFonts w:asciiTheme="minorHAnsi" w:hAnsiTheme="minorHAnsi" w:cstheme="minorHAnsi"/>
                <w:sz w:val="18"/>
                <w:szCs w:val="18"/>
              </w:rPr>
            </w:pPr>
          </w:p>
        </w:tc>
        <w:tc>
          <w:tcPr>
            <w:tcW w:w="2130" w:type="dxa"/>
          </w:tcPr>
          <w:p w:rsidR="00E87015" w:rsidRPr="004D67D4" w:rsidRDefault="00E87015" w:rsidP="00E87015">
            <w:pPr>
              <w:spacing w:before="60" w:after="60"/>
              <w:jc w:val="center"/>
              <w:rPr>
                <w:rFonts w:asciiTheme="minorHAnsi" w:hAnsiTheme="minorHAnsi" w:cstheme="minorHAnsi"/>
                <w:sz w:val="18"/>
                <w:szCs w:val="18"/>
              </w:rPr>
            </w:pPr>
            <w:r w:rsidRPr="004D67D4">
              <w:rPr>
                <w:rFonts w:asciiTheme="minorHAnsi" w:eastAsia="Arial Unicode MS" w:hAnsiTheme="minorHAnsi" w:cstheme="minorHAnsi"/>
                <w:bCs/>
                <w:sz w:val="18"/>
                <w:szCs w:val="18"/>
              </w:rPr>
              <w:t>Bez punktacji</w:t>
            </w:r>
          </w:p>
        </w:tc>
        <w:tc>
          <w:tcPr>
            <w:tcW w:w="2122" w:type="dxa"/>
          </w:tcPr>
          <w:p w:rsidR="00E87015" w:rsidRPr="00D95E07" w:rsidRDefault="00E87015" w:rsidP="00E87015">
            <w:pPr>
              <w:spacing w:before="60"/>
              <w:jc w:val="center"/>
              <w:rPr>
                <w:rFonts w:asciiTheme="minorHAnsi" w:hAnsiTheme="minorHAnsi" w:cstheme="minorHAnsi"/>
                <w:sz w:val="18"/>
                <w:szCs w:val="18"/>
              </w:rPr>
            </w:pPr>
          </w:p>
        </w:tc>
      </w:tr>
      <w:tr w:rsidR="00E87015" w:rsidRPr="00D95E07" w:rsidTr="00E87015">
        <w:trPr>
          <w:cantSplit/>
          <w:jc w:val="center"/>
        </w:trPr>
        <w:tc>
          <w:tcPr>
            <w:tcW w:w="562" w:type="dxa"/>
          </w:tcPr>
          <w:p w:rsidR="00E87015" w:rsidRPr="00D95E07" w:rsidRDefault="00E87015"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87015" w:rsidRPr="004D67D4" w:rsidRDefault="00E87015" w:rsidP="00E87015">
            <w:pPr>
              <w:spacing w:before="60" w:after="60" w:line="24" w:lineRule="atLeast"/>
              <w:rPr>
                <w:rFonts w:asciiTheme="minorHAnsi" w:eastAsia="GulimChe" w:hAnsiTheme="minorHAnsi" w:cstheme="minorHAnsi"/>
                <w:sz w:val="18"/>
                <w:szCs w:val="18"/>
              </w:rPr>
            </w:pPr>
            <w:r w:rsidRPr="004D67D4">
              <w:rPr>
                <w:rFonts w:asciiTheme="minorHAnsi" w:hAnsiTheme="minorHAnsi" w:cstheme="minorHAnsi"/>
                <w:sz w:val="18"/>
                <w:szCs w:val="18"/>
              </w:rPr>
              <w:t>Maksymalna częstotliwość odświeżania obrazu „framerate” dla trybu CD (obrazów/sekundę)</w:t>
            </w:r>
            <w:r>
              <w:rPr>
                <w:rFonts w:asciiTheme="minorHAnsi" w:hAnsiTheme="minorHAnsi" w:cstheme="minorHAnsi"/>
                <w:sz w:val="18"/>
                <w:szCs w:val="18"/>
              </w:rPr>
              <w:t xml:space="preserve"> m</w:t>
            </w:r>
            <w:r w:rsidRPr="004D67D4">
              <w:rPr>
                <w:rFonts w:asciiTheme="minorHAnsi" w:eastAsia="GulimChe" w:hAnsiTheme="minorHAnsi" w:cstheme="minorHAnsi"/>
                <w:sz w:val="18"/>
                <w:szCs w:val="18"/>
              </w:rPr>
              <w:t>in. 500 Hz</w:t>
            </w:r>
          </w:p>
        </w:tc>
        <w:tc>
          <w:tcPr>
            <w:tcW w:w="1418" w:type="dxa"/>
          </w:tcPr>
          <w:p w:rsidR="00E87015" w:rsidRPr="004D67D4" w:rsidRDefault="00E87015" w:rsidP="00E87015">
            <w:pPr>
              <w:spacing w:before="60" w:after="60" w:line="24" w:lineRule="atLeast"/>
              <w:jc w:val="center"/>
              <w:rPr>
                <w:rFonts w:asciiTheme="minorHAnsi" w:eastAsia="GulimChe" w:hAnsiTheme="minorHAnsi" w:cstheme="minorHAnsi"/>
                <w:sz w:val="18"/>
                <w:szCs w:val="18"/>
              </w:rPr>
            </w:pPr>
            <w:r w:rsidRPr="004D67D4">
              <w:rPr>
                <w:rFonts w:asciiTheme="minorHAnsi" w:eastAsia="GulimChe" w:hAnsiTheme="minorHAnsi" w:cstheme="minorHAnsi"/>
                <w:sz w:val="18"/>
                <w:szCs w:val="18"/>
              </w:rPr>
              <w:t>TAK, podać</w:t>
            </w:r>
          </w:p>
          <w:p w:rsidR="00E87015" w:rsidRPr="004D67D4" w:rsidRDefault="00E87015" w:rsidP="00E87015">
            <w:pPr>
              <w:spacing w:before="60" w:after="60" w:line="24" w:lineRule="atLeast"/>
              <w:jc w:val="center"/>
              <w:rPr>
                <w:rFonts w:asciiTheme="minorHAnsi" w:hAnsiTheme="minorHAnsi" w:cstheme="minorHAnsi"/>
                <w:sz w:val="18"/>
                <w:szCs w:val="18"/>
              </w:rPr>
            </w:pPr>
          </w:p>
        </w:tc>
        <w:tc>
          <w:tcPr>
            <w:tcW w:w="2130" w:type="dxa"/>
          </w:tcPr>
          <w:p w:rsidR="00E87015" w:rsidRPr="004D67D4" w:rsidRDefault="00E87015" w:rsidP="00E87015">
            <w:pPr>
              <w:spacing w:before="60" w:after="60"/>
              <w:jc w:val="center"/>
              <w:rPr>
                <w:rFonts w:asciiTheme="minorHAnsi" w:hAnsiTheme="minorHAnsi" w:cstheme="minorHAnsi"/>
                <w:sz w:val="18"/>
                <w:szCs w:val="18"/>
              </w:rPr>
            </w:pPr>
            <w:r w:rsidRPr="004D67D4">
              <w:rPr>
                <w:rFonts w:asciiTheme="minorHAnsi" w:eastAsia="Arial Unicode MS" w:hAnsiTheme="minorHAnsi" w:cstheme="minorHAnsi"/>
                <w:bCs/>
                <w:sz w:val="18"/>
                <w:szCs w:val="18"/>
              </w:rPr>
              <w:t>Bez punktacji</w:t>
            </w:r>
          </w:p>
        </w:tc>
        <w:tc>
          <w:tcPr>
            <w:tcW w:w="2122" w:type="dxa"/>
          </w:tcPr>
          <w:p w:rsidR="00E87015" w:rsidRPr="00D95E07" w:rsidRDefault="00E87015" w:rsidP="00E87015">
            <w:pPr>
              <w:spacing w:before="60"/>
              <w:jc w:val="center"/>
              <w:rPr>
                <w:rFonts w:asciiTheme="minorHAnsi" w:hAnsiTheme="minorHAnsi" w:cstheme="minorHAnsi"/>
                <w:sz w:val="18"/>
                <w:szCs w:val="18"/>
              </w:rPr>
            </w:pPr>
          </w:p>
        </w:tc>
      </w:tr>
      <w:tr w:rsidR="00E87015" w:rsidRPr="00D95E07" w:rsidTr="00E87015">
        <w:trPr>
          <w:cantSplit/>
          <w:jc w:val="center"/>
        </w:trPr>
        <w:tc>
          <w:tcPr>
            <w:tcW w:w="562" w:type="dxa"/>
          </w:tcPr>
          <w:p w:rsidR="00E87015" w:rsidRPr="00D95E07" w:rsidRDefault="00E87015"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87015" w:rsidRPr="004D67D4" w:rsidRDefault="00E87015" w:rsidP="00E87015">
            <w:pPr>
              <w:spacing w:before="60" w:after="60" w:line="24" w:lineRule="atLeast"/>
              <w:rPr>
                <w:rFonts w:asciiTheme="minorHAnsi" w:eastAsia="GulimChe" w:hAnsiTheme="minorHAnsi" w:cstheme="minorHAnsi"/>
                <w:sz w:val="18"/>
                <w:szCs w:val="18"/>
              </w:rPr>
            </w:pPr>
            <w:r w:rsidRPr="004D67D4">
              <w:rPr>
                <w:rFonts w:asciiTheme="minorHAnsi" w:eastAsia="GulimChe" w:hAnsiTheme="minorHAnsi" w:cstheme="minorHAnsi"/>
                <w:sz w:val="18"/>
                <w:szCs w:val="18"/>
              </w:rPr>
              <w:t>Odświeżanie obrazów w trybie 4D – framerate</w:t>
            </w:r>
            <w:r>
              <w:rPr>
                <w:rFonts w:asciiTheme="minorHAnsi" w:eastAsia="GulimChe" w:hAnsiTheme="minorHAnsi" w:cstheme="minorHAnsi"/>
                <w:sz w:val="18"/>
                <w:szCs w:val="18"/>
              </w:rPr>
              <w:t xml:space="preserve"> m</w:t>
            </w:r>
            <w:r w:rsidRPr="004D67D4">
              <w:rPr>
                <w:rFonts w:asciiTheme="minorHAnsi" w:eastAsia="GulimChe" w:hAnsiTheme="minorHAnsi" w:cstheme="minorHAnsi"/>
                <w:sz w:val="18"/>
                <w:szCs w:val="18"/>
              </w:rPr>
              <w:t>in. 3 Hz</w:t>
            </w:r>
          </w:p>
        </w:tc>
        <w:tc>
          <w:tcPr>
            <w:tcW w:w="1418" w:type="dxa"/>
          </w:tcPr>
          <w:p w:rsidR="00E87015" w:rsidRPr="004D67D4" w:rsidRDefault="00E87015" w:rsidP="00E87015">
            <w:pPr>
              <w:spacing w:before="60" w:after="60" w:line="24" w:lineRule="atLeast"/>
              <w:jc w:val="center"/>
              <w:rPr>
                <w:rFonts w:asciiTheme="minorHAnsi" w:eastAsia="GulimChe" w:hAnsiTheme="minorHAnsi" w:cstheme="minorHAnsi"/>
                <w:sz w:val="18"/>
                <w:szCs w:val="18"/>
              </w:rPr>
            </w:pPr>
            <w:r w:rsidRPr="004D67D4">
              <w:rPr>
                <w:rFonts w:asciiTheme="minorHAnsi" w:eastAsia="GulimChe" w:hAnsiTheme="minorHAnsi" w:cstheme="minorHAnsi"/>
                <w:sz w:val="18"/>
                <w:szCs w:val="18"/>
              </w:rPr>
              <w:t>TAK, podać</w:t>
            </w:r>
          </w:p>
          <w:p w:rsidR="00E87015" w:rsidRPr="004D67D4" w:rsidRDefault="00E87015" w:rsidP="00E87015">
            <w:pPr>
              <w:spacing w:before="60" w:after="60" w:line="24" w:lineRule="atLeast"/>
              <w:jc w:val="center"/>
              <w:rPr>
                <w:rFonts w:asciiTheme="minorHAnsi" w:hAnsiTheme="minorHAnsi" w:cstheme="minorHAnsi"/>
                <w:sz w:val="18"/>
                <w:szCs w:val="18"/>
              </w:rPr>
            </w:pPr>
          </w:p>
        </w:tc>
        <w:tc>
          <w:tcPr>
            <w:tcW w:w="2130" w:type="dxa"/>
          </w:tcPr>
          <w:p w:rsidR="00E87015" w:rsidRPr="004D67D4" w:rsidRDefault="00E87015" w:rsidP="00E87015">
            <w:pPr>
              <w:spacing w:before="60" w:after="60"/>
              <w:jc w:val="center"/>
              <w:rPr>
                <w:rFonts w:asciiTheme="minorHAnsi" w:hAnsiTheme="minorHAnsi" w:cstheme="minorHAnsi"/>
                <w:sz w:val="18"/>
                <w:szCs w:val="18"/>
              </w:rPr>
            </w:pPr>
            <w:r w:rsidRPr="004D67D4">
              <w:rPr>
                <w:rFonts w:asciiTheme="minorHAnsi" w:eastAsia="Arial Unicode MS" w:hAnsiTheme="minorHAnsi" w:cstheme="minorHAnsi"/>
                <w:bCs/>
                <w:sz w:val="18"/>
                <w:szCs w:val="18"/>
              </w:rPr>
              <w:t>Bez punktacji</w:t>
            </w:r>
          </w:p>
        </w:tc>
        <w:tc>
          <w:tcPr>
            <w:tcW w:w="2122" w:type="dxa"/>
          </w:tcPr>
          <w:p w:rsidR="00E87015" w:rsidRPr="00D95E07" w:rsidRDefault="00E87015" w:rsidP="00E87015">
            <w:pPr>
              <w:spacing w:before="60"/>
              <w:jc w:val="center"/>
              <w:rPr>
                <w:rFonts w:asciiTheme="minorHAnsi" w:hAnsiTheme="minorHAnsi" w:cstheme="minorHAnsi"/>
                <w:sz w:val="18"/>
                <w:szCs w:val="18"/>
              </w:rPr>
            </w:pPr>
          </w:p>
        </w:tc>
      </w:tr>
      <w:tr w:rsidR="00E87015" w:rsidRPr="00D95E07" w:rsidTr="00E87015">
        <w:trPr>
          <w:cantSplit/>
          <w:jc w:val="center"/>
        </w:trPr>
        <w:tc>
          <w:tcPr>
            <w:tcW w:w="562" w:type="dxa"/>
          </w:tcPr>
          <w:p w:rsidR="00E87015" w:rsidRPr="00D95E07" w:rsidRDefault="00E87015"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87015" w:rsidRPr="004D67D4" w:rsidRDefault="00E87015" w:rsidP="00E87015">
            <w:pPr>
              <w:spacing w:before="60" w:after="60" w:line="24" w:lineRule="atLeast"/>
              <w:rPr>
                <w:rFonts w:asciiTheme="minorHAnsi" w:eastAsia="GulimChe" w:hAnsiTheme="minorHAnsi" w:cstheme="minorHAnsi"/>
                <w:sz w:val="18"/>
                <w:szCs w:val="18"/>
              </w:rPr>
            </w:pPr>
            <w:r w:rsidRPr="004D67D4">
              <w:rPr>
                <w:rFonts w:asciiTheme="minorHAnsi" w:hAnsiTheme="minorHAnsi" w:cstheme="minorHAnsi"/>
                <w:sz w:val="18"/>
                <w:szCs w:val="18"/>
              </w:rPr>
              <w:t>Zakres prędkości Color Doppler (CD) min. +/- 4,5 m/sek</w:t>
            </w:r>
          </w:p>
        </w:tc>
        <w:tc>
          <w:tcPr>
            <w:tcW w:w="1418" w:type="dxa"/>
          </w:tcPr>
          <w:p w:rsidR="00E87015" w:rsidRPr="004D67D4" w:rsidRDefault="00E87015" w:rsidP="00E87015">
            <w:pPr>
              <w:spacing w:before="60" w:after="60" w:line="24" w:lineRule="atLeast"/>
              <w:jc w:val="center"/>
              <w:rPr>
                <w:rFonts w:asciiTheme="minorHAnsi" w:eastAsia="GulimChe" w:hAnsiTheme="minorHAnsi" w:cstheme="minorHAnsi"/>
                <w:sz w:val="18"/>
                <w:szCs w:val="18"/>
              </w:rPr>
            </w:pPr>
            <w:r w:rsidRPr="004D67D4">
              <w:rPr>
                <w:rFonts w:asciiTheme="minorHAnsi" w:eastAsia="GulimChe" w:hAnsiTheme="minorHAnsi" w:cstheme="minorHAnsi"/>
                <w:sz w:val="18"/>
                <w:szCs w:val="18"/>
              </w:rPr>
              <w:t>TAK, podać</w:t>
            </w:r>
          </w:p>
          <w:p w:rsidR="00E87015" w:rsidRPr="004D67D4" w:rsidRDefault="00E87015" w:rsidP="00E87015">
            <w:pPr>
              <w:spacing w:before="60" w:after="60" w:line="24" w:lineRule="atLeast"/>
              <w:jc w:val="center"/>
              <w:rPr>
                <w:rFonts w:asciiTheme="minorHAnsi" w:hAnsiTheme="minorHAnsi" w:cstheme="minorHAnsi"/>
                <w:sz w:val="18"/>
                <w:szCs w:val="18"/>
              </w:rPr>
            </w:pPr>
          </w:p>
        </w:tc>
        <w:tc>
          <w:tcPr>
            <w:tcW w:w="2130" w:type="dxa"/>
          </w:tcPr>
          <w:p w:rsidR="00E87015" w:rsidRPr="004D67D4" w:rsidRDefault="00E87015" w:rsidP="00E87015">
            <w:pPr>
              <w:spacing w:before="60" w:after="60"/>
              <w:jc w:val="center"/>
              <w:rPr>
                <w:rFonts w:asciiTheme="minorHAnsi" w:hAnsiTheme="minorHAnsi" w:cstheme="minorHAnsi"/>
                <w:sz w:val="18"/>
                <w:szCs w:val="18"/>
              </w:rPr>
            </w:pPr>
            <w:r w:rsidRPr="004D67D4">
              <w:rPr>
                <w:rFonts w:asciiTheme="minorHAnsi" w:eastAsia="Arial Unicode MS" w:hAnsiTheme="minorHAnsi" w:cstheme="minorHAnsi"/>
                <w:bCs/>
                <w:sz w:val="18"/>
                <w:szCs w:val="18"/>
              </w:rPr>
              <w:t>Bez punktacji</w:t>
            </w:r>
          </w:p>
        </w:tc>
        <w:tc>
          <w:tcPr>
            <w:tcW w:w="2122" w:type="dxa"/>
          </w:tcPr>
          <w:p w:rsidR="00E87015" w:rsidRPr="00D95E07" w:rsidRDefault="00E87015" w:rsidP="00E87015">
            <w:pPr>
              <w:spacing w:before="60"/>
              <w:jc w:val="center"/>
              <w:rPr>
                <w:rFonts w:asciiTheme="minorHAnsi" w:hAnsiTheme="minorHAnsi" w:cstheme="minorHAnsi"/>
                <w:sz w:val="18"/>
                <w:szCs w:val="18"/>
              </w:rPr>
            </w:pPr>
          </w:p>
        </w:tc>
      </w:tr>
      <w:tr w:rsidR="00E87015" w:rsidRPr="00D95E07" w:rsidTr="00E87015">
        <w:trPr>
          <w:cantSplit/>
          <w:jc w:val="center"/>
        </w:trPr>
        <w:tc>
          <w:tcPr>
            <w:tcW w:w="562" w:type="dxa"/>
          </w:tcPr>
          <w:p w:rsidR="00E87015" w:rsidRPr="00D95E07" w:rsidRDefault="00E87015"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87015" w:rsidRPr="004D67D4" w:rsidRDefault="00E87015" w:rsidP="00E87015">
            <w:pPr>
              <w:spacing w:before="60" w:after="60" w:line="24" w:lineRule="atLeast"/>
              <w:rPr>
                <w:rFonts w:asciiTheme="minorHAnsi" w:eastAsia="GulimChe" w:hAnsiTheme="minorHAnsi" w:cstheme="minorHAnsi"/>
                <w:sz w:val="18"/>
                <w:szCs w:val="18"/>
              </w:rPr>
            </w:pPr>
            <w:r w:rsidRPr="004D67D4">
              <w:rPr>
                <w:rFonts w:asciiTheme="minorHAnsi" w:hAnsiTheme="minorHAnsi" w:cstheme="minorHAnsi"/>
                <w:sz w:val="18"/>
                <w:szCs w:val="18"/>
              </w:rPr>
              <w:t>Zakres prędkości Doppler Pulsacyjny (PWD)min. +/- 15 m/sek</w:t>
            </w:r>
          </w:p>
        </w:tc>
        <w:tc>
          <w:tcPr>
            <w:tcW w:w="1418" w:type="dxa"/>
          </w:tcPr>
          <w:p w:rsidR="00E87015" w:rsidRPr="004D67D4" w:rsidRDefault="00E87015" w:rsidP="00E87015">
            <w:pPr>
              <w:spacing w:before="60" w:after="60" w:line="24" w:lineRule="atLeast"/>
              <w:jc w:val="center"/>
              <w:rPr>
                <w:rFonts w:asciiTheme="minorHAnsi" w:eastAsia="GulimChe" w:hAnsiTheme="minorHAnsi" w:cstheme="minorHAnsi"/>
                <w:sz w:val="18"/>
                <w:szCs w:val="18"/>
              </w:rPr>
            </w:pPr>
            <w:r w:rsidRPr="004D67D4">
              <w:rPr>
                <w:rFonts w:asciiTheme="minorHAnsi" w:eastAsia="GulimChe" w:hAnsiTheme="minorHAnsi" w:cstheme="minorHAnsi"/>
                <w:sz w:val="18"/>
                <w:szCs w:val="18"/>
              </w:rPr>
              <w:t>TAK, podać</w:t>
            </w:r>
          </w:p>
          <w:p w:rsidR="00E87015" w:rsidRPr="004D67D4" w:rsidRDefault="00E87015" w:rsidP="00E87015">
            <w:pPr>
              <w:spacing w:before="60" w:after="60" w:line="24" w:lineRule="atLeast"/>
              <w:jc w:val="center"/>
              <w:rPr>
                <w:rFonts w:asciiTheme="minorHAnsi" w:hAnsiTheme="minorHAnsi" w:cstheme="minorHAnsi"/>
                <w:sz w:val="18"/>
                <w:szCs w:val="18"/>
              </w:rPr>
            </w:pPr>
          </w:p>
        </w:tc>
        <w:tc>
          <w:tcPr>
            <w:tcW w:w="2130" w:type="dxa"/>
          </w:tcPr>
          <w:p w:rsidR="00E87015" w:rsidRPr="004D67D4" w:rsidRDefault="00E87015" w:rsidP="00E87015">
            <w:pPr>
              <w:spacing w:before="60" w:after="60"/>
              <w:jc w:val="center"/>
              <w:rPr>
                <w:rFonts w:asciiTheme="minorHAnsi" w:hAnsiTheme="minorHAnsi" w:cstheme="minorHAnsi"/>
                <w:sz w:val="18"/>
                <w:szCs w:val="18"/>
              </w:rPr>
            </w:pPr>
            <w:r w:rsidRPr="004D67D4">
              <w:rPr>
                <w:rFonts w:asciiTheme="minorHAnsi" w:eastAsia="Arial Unicode MS" w:hAnsiTheme="minorHAnsi" w:cstheme="minorHAnsi"/>
                <w:bCs/>
                <w:sz w:val="18"/>
                <w:szCs w:val="18"/>
              </w:rPr>
              <w:t>Bez punktacji</w:t>
            </w:r>
          </w:p>
        </w:tc>
        <w:tc>
          <w:tcPr>
            <w:tcW w:w="2122" w:type="dxa"/>
          </w:tcPr>
          <w:p w:rsidR="00E87015" w:rsidRPr="00D95E07" w:rsidRDefault="00E87015" w:rsidP="00E87015">
            <w:pPr>
              <w:spacing w:before="60"/>
              <w:jc w:val="center"/>
              <w:rPr>
                <w:rFonts w:asciiTheme="minorHAnsi" w:hAnsiTheme="minorHAnsi" w:cstheme="minorHAnsi"/>
                <w:sz w:val="18"/>
                <w:szCs w:val="18"/>
              </w:rPr>
            </w:pPr>
          </w:p>
        </w:tc>
      </w:tr>
      <w:tr w:rsidR="00E87015" w:rsidRPr="00D95E07" w:rsidTr="00E87015">
        <w:trPr>
          <w:cantSplit/>
          <w:jc w:val="center"/>
        </w:trPr>
        <w:tc>
          <w:tcPr>
            <w:tcW w:w="562" w:type="dxa"/>
          </w:tcPr>
          <w:p w:rsidR="00E87015" w:rsidRPr="00D95E07" w:rsidRDefault="00E87015"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87015" w:rsidRPr="004D67D4" w:rsidRDefault="00E87015" w:rsidP="00E87015">
            <w:pPr>
              <w:spacing w:before="60" w:after="60" w:line="24" w:lineRule="atLeast"/>
              <w:rPr>
                <w:rFonts w:asciiTheme="minorHAnsi" w:hAnsiTheme="minorHAnsi" w:cstheme="minorHAnsi"/>
                <w:sz w:val="18"/>
                <w:szCs w:val="18"/>
              </w:rPr>
            </w:pPr>
            <w:r w:rsidRPr="004D67D4">
              <w:rPr>
                <w:rFonts w:asciiTheme="minorHAnsi" w:hAnsiTheme="minorHAnsi" w:cstheme="minorHAnsi"/>
                <w:sz w:val="18"/>
                <w:szCs w:val="18"/>
              </w:rPr>
              <w:t>Zakres prędkości Doppler Ciągły (CW) min. +/- 100 m/sek</w:t>
            </w:r>
          </w:p>
        </w:tc>
        <w:tc>
          <w:tcPr>
            <w:tcW w:w="1418" w:type="dxa"/>
          </w:tcPr>
          <w:p w:rsidR="00E87015" w:rsidRPr="004D67D4" w:rsidRDefault="00E87015" w:rsidP="00E87015">
            <w:pPr>
              <w:spacing w:before="60" w:after="60" w:line="24" w:lineRule="atLeast"/>
              <w:jc w:val="center"/>
              <w:rPr>
                <w:rFonts w:asciiTheme="minorHAnsi" w:eastAsia="GulimChe" w:hAnsiTheme="minorHAnsi" w:cstheme="minorHAnsi"/>
                <w:sz w:val="18"/>
                <w:szCs w:val="18"/>
              </w:rPr>
            </w:pPr>
            <w:r w:rsidRPr="004D67D4">
              <w:rPr>
                <w:rFonts w:asciiTheme="minorHAnsi" w:eastAsia="GulimChe" w:hAnsiTheme="minorHAnsi" w:cstheme="minorHAnsi"/>
                <w:sz w:val="18"/>
                <w:szCs w:val="18"/>
              </w:rPr>
              <w:t>TAK, podać</w:t>
            </w:r>
          </w:p>
          <w:p w:rsidR="00E87015" w:rsidRPr="004D67D4" w:rsidRDefault="00E87015" w:rsidP="00E87015">
            <w:pPr>
              <w:spacing w:before="60" w:after="60" w:line="24" w:lineRule="atLeast"/>
              <w:jc w:val="center"/>
              <w:rPr>
                <w:rFonts w:asciiTheme="minorHAnsi" w:hAnsiTheme="minorHAnsi" w:cstheme="minorHAnsi"/>
                <w:sz w:val="18"/>
                <w:szCs w:val="18"/>
              </w:rPr>
            </w:pPr>
          </w:p>
        </w:tc>
        <w:tc>
          <w:tcPr>
            <w:tcW w:w="2130" w:type="dxa"/>
          </w:tcPr>
          <w:p w:rsidR="00E87015" w:rsidRPr="004D67D4" w:rsidRDefault="00E87015" w:rsidP="00E87015">
            <w:pPr>
              <w:spacing w:before="60" w:after="60"/>
              <w:jc w:val="center"/>
              <w:rPr>
                <w:rFonts w:asciiTheme="minorHAnsi" w:hAnsiTheme="minorHAnsi" w:cstheme="minorHAnsi"/>
                <w:sz w:val="18"/>
                <w:szCs w:val="18"/>
              </w:rPr>
            </w:pPr>
            <w:r w:rsidRPr="004D67D4">
              <w:rPr>
                <w:rFonts w:asciiTheme="minorHAnsi" w:eastAsia="Arial Unicode MS" w:hAnsiTheme="minorHAnsi" w:cstheme="minorHAnsi"/>
                <w:bCs/>
                <w:sz w:val="18"/>
                <w:szCs w:val="18"/>
              </w:rPr>
              <w:t>Bez punktacji</w:t>
            </w:r>
          </w:p>
        </w:tc>
        <w:tc>
          <w:tcPr>
            <w:tcW w:w="2122" w:type="dxa"/>
          </w:tcPr>
          <w:p w:rsidR="00E87015" w:rsidRPr="00D95E07" w:rsidRDefault="00E87015" w:rsidP="00E87015">
            <w:pPr>
              <w:spacing w:before="60"/>
              <w:jc w:val="center"/>
              <w:rPr>
                <w:rFonts w:asciiTheme="minorHAnsi" w:hAnsiTheme="minorHAnsi" w:cstheme="minorHAnsi"/>
                <w:sz w:val="18"/>
                <w:szCs w:val="18"/>
              </w:rPr>
            </w:pPr>
          </w:p>
        </w:tc>
      </w:tr>
      <w:tr w:rsidR="00E87015" w:rsidRPr="00D95E07" w:rsidTr="00E87015">
        <w:trPr>
          <w:cantSplit/>
          <w:jc w:val="center"/>
        </w:trPr>
        <w:tc>
          <w:tcPr>
            <w:tcW w:w="562" w:type="dxa"/>
          </w:tcPr>
          <w:p w:rsidR="00E87015" w:rsidRPr="00D95E07" w:rsidRDefault="00E87015"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87015" w:rsidRPr="004D67D4" w:rsidRDefault="00E87015" w:rsidP="00E87015">
            <w:pPr>
              <w:spacing w:before="60" w:after="60" w:line="24" w:lineRule="atLeast"/>
              <w:rPr>
                <w:rFonts w:asciiTheme="minorHAnsi" w:hAnsiTheme="minorHAnsi" w:cstheme="minorHAnsi"/>
                <w:sz w:val="18"/>
                <w:szCs w:val="18"/>
              </w:rPr>
            </w:pPr>
            <w:r w:rsidRPr="004D67D4">
              <w:rPr>
                <w:rFonts w:asciiTheme="minorHAnsi" w:eastAsia="GulimChe" w:hAnsiTheme="minorHAnsi" w:cstheme="minorHAnsi"/>
                <w:sz w:val="18"/>
                <w:szCs w:val="18"/>
              </w:rPr>
              <w:t xml:space="preserve">Pamięć cine aparatu </w:t>
            </w:r>
            <w:r>
              <w:rPr>
                <w:rFonts w:asciiTheme="minorHAnsi" w:eastAsia="GulimChe" w:hAnsiTheme="minorHAnsi" w:cstheme="minorHAnsi"/>
                <w:sz w:val="18"/>
                <w:szCs w:val="18"/>
              </w:rPr>
              <w:t>m</w:t>
            </w:r>
            <w:r w:rsidR="00831953">
              <w:rPr>
                <w:rFonts w:asciiTheme="minorHAnsi" w:eastAsia="GulimChe" w:hAnsiTheme="minorHAnsi" w:cstheme="minorHAnsi"/>
                <w:sz w:val="18"/>
                <w:szCs w:val="18"/>
              </w:rPr>
              <w:t xml:space="preserve">in. 20 </w:t>
            </w:r>
            <w:r w:rsidRPr="004D67D4">
              <w:rPr>
                <w:rFonts w:asciiTheme="minorHAnsi" w:eastAsia="GulimChe" w:hAnsiTheme="minorHAnsi" w:cstheme="minorHAnsi"/>
                <w:sz w:val="18"/>
                <w:szCs w:val="18"/>
              </w:rPr>
              <w:t>000 klatek</w:t>
            </w:r>
          </w:p>
        </w:tc>
        <w:tc>
          <w:tcPr>
            <w:tcW w:w="1418" w:type="dxa"/>
          </w:tcPr>
          <w:p w:rsidR="00E87015" w:rsidRPr="004D67D4" w:rsidRDefault="00E87015" w:rsidP="00E87015">
            <w:pPr>
              <w:spacing w:before="60" w:after="60" w:line="24" w:lineRule="atLeast"/>
              <w:jc w:val="center"/>
              <w:rPr>
                <w:rFonts w:asciiTheme="minorHAnsi" w:eastAsia="GulimChe" w:hAnsiTheme="minorHAnsi" w:cstheme="minorHAnsi"/>
                <w:sz w:val="18"/>
                <w:szCs w:val="18"/>
              </w:rPr>
            </w:pPr>
            <w:r w:rsidRPr="004D67D4">
              <w:rPr>
                <w:rFonts w:asciiTheme="minorHAnsi" w:eastAsia="GulimChe" w:hAnsiTheme="minorHAnsi" w:cstheme="minorHAnsi"/>
                <w:sz w:val="18"/>
                <w:szCs w:val="18"/>
              </w:rPr>
              <w:t>TAK, podać</w:t>
            </w:r>
          </w:p>
          <w:p w:rsidR="00E87015" w:rsidRPr="004D67D4" w:rsidRDefault="00E87015" w:rsidP="00E87015">
            <w:pPr>
              <w:spacing w:before="60" w:after="60" w:line="24" w:lineRule="atLeast"/>
              <w:jc w:val="center"/>
              <w:rPr>
                <w:rFonts w:asciiTheme="minorHAnsi" w:hAnsiTheme="minorHAnsi" w:cstheme="minorHAnsi"/>
                <w:sz w:val="18"/>
                <w:szCs w:val="18"/>
              </w:rPr>
            </w:pPr>
          </w:p>
        </w:tc>
        <w:tc>
          <w:tcPr>
            <w:tcW w:w="2130" w:type="dxa"/>
          </w:tcPr>
          <w:p w:rsidR="00831953" w:rsidRPr="00B54F1F" w:rsidRDefault="00831953" w:rsidP="00831953">
            <w:pPr>
              <w:jc w:val="center"/>
              <w:rPr>
                <w:rFonts w:asciiTheme="minorHAnsi" w:hAnsiTheme="minorHAnsi" w:cstheme="minorHAnsi"/>
                <w:color w:val="000000" w:themeColor="text1"/>
                <w:sz w:val="18"/>
                <w:szCs w:val="18"/>
              </w:rPr>
            </w:pPr>
            <w:r w:rsidRPr="00D45688">
              <w:rPr>
                <w:rFonts w:asciiTheme="minorHAnsi" w:hAnsiTheme="minorHAnsi" w:cstheme="minorHAnsi"/>
                <w:sz w:val="18"/>
                <w:szCs w:val="18"/>
              </w:rPr>
              <w:t>≤</w:t>
            </w:r>
            <w:r>
              <w:rPr>
                <w:rFonts w:asciiTheme="minorHAnsi" w:hAnsiTheme="minorHAnsi" w:cstheme="minorHAnsi"/>
                <w:sz w:val="18"/>
                <w:szCs w:val="18"/>
              </w:rPr>
              <w:t xml:space="preserve"> 25000 klatek</w:t>
            </w:r>
            <w:r w:rsidRPr="00B54F1F">
              <w:rPr>
                <w:rFonts w:asciiTheme="minorHAnsi" w:hAnsiTheme="minorHAnsi" w:cstheme="minorHAnsi"/>
                <w:color w:val="000000" w:themeColor="text1"/>
                <w:sz w:val="18"/>
                <w:szCs w:val="18"/>
              </w:rPr>
              <w:t xml:space="preserve"> – </w:t>
            </w:r>
            <w:r>
              <w:rPr>
                <w:rFonts w:asciiTheme="minorHAnsi" w:hAnsiTheme="minorHAnsi" w:cstheme="minorHAnsi"/>
                <w:color w:val="000000" w:themeColor="text1"/>
                <w:sz w:val="18"/>
                <w:szCs w:val="18"/>
              </w:rPr>
              <w:t>0</w:t>
            </w:r>
            <w:r w:rsidRPr="00B54F1F">
              <w:rPr>
                <w:rFonts w:asciiTheme="minorHAnsi" w:hAnsiTheme="minorHAnsi" w:cstheme="minorHAnsi"/>
                <w:color w:val="000000" w:themeColor="text1"/>
                <w:sz w:val="18"/>
                <w:szCs w:val="18"/>
              </w:rPr>
              <w:t xml:space="preserve"> pkt</w:t>
            </w:r>
          </w:p>
          <w:p w:rsidR="00E87015" w:rsidRPr="004D67D4" w:rsidRDefault="00831953" w:rsidP="00831953">
            <w:pPr>
              <w:spacing w:before="60" w:after="60"/>
              <w:jc w:val="center"/>
              <w:rPr>
                <w:rFonts w:asciiTheme="minorHAnsi" w:hAnsiTheme="minorHAnsi" w:cstheme="minorHAnsi"/>
                <w:sz w:val="18"/>
                <w:szCs w:val="18"/>
              </w:rPr>
            </w:pPr>
            <w:r w:rsidRPr="00E344DB">
              <w:rPr>
                <w:rFonts w:asciiTheme="minorHAnsi" w:hAnsiTheme="minorHAnsi" w:cstheme="minorHAnsi"/>
                <w:sz w:val="18"/>
                <w:szCs w:val="18"/>
              </w:rPr>
              <w:t>&gt;</w:t>
            </w:r>
            <w:r>
              <w:rPr>
                <w:rFonts w:asciiTheme="minorHAnsi" w:hAnsiTheme="minorHAnsi" w:cstheme="minorHAnsi"/>
                <w:sz w:val="18"/>
                <w:szCs w:val="18"/>
              </w:rPr>
              <w:t xml:space="preserve"> 25 000 klatek</w:t>
            </w:r>
            <w:r w:rsidRPr="00E344DB">
              <w:rPr>
                <w:rFonts w:asciiTheme="minorHAnsi" w:hAnsiTheme="minorHAnsi" w:cstheme="minorHAnsi"/>
                <w:sz w:val="18"/>
                <w:szCs w:val="18"/>
              </w:rPr>
              <w:t xml:space="preserve"> – 2 pkt</w:t>
            </w:r>
          </w:p>
        </w:tc>
        <w:tc>
          <w:tcPr>
            <w:tcW w:w="2122" w:type="dxa"/>
          </w:tcPr>
          <w:p w:rsidR="00E87015" w:rsidRPr="00D95E07" w:rsidRDefault="00E87015" w:rsidP="00E87015">
            <w:pPr>
              <w:spacing w:before="60"/>
              <w:jc w:val="center"/>
              <w:rPr>
                <w:rFonts w:asciiTheme="minorHAnsi" w:hAnsiTheme="minorHAnsi" w:cstheme="minorHAnsi"/>
                <w:sz w:val="18"/>
                <w:szCs w:val="18"/>
              </w:rPr>
            </w:pPr>
          </w:p>
        </w:tc>
      </w:tr>
      <w:tr w:rsidR="00E87015" w:rsidRPr="00D95E07" w:rsidTr="00E87015">
        <w:trPr>
          <w:cantSplit/>
          <w:jc w:val="center"/>
        </w:trPr>
        <w:tc>
          <w:tcPr>
            <w:tcW w:w="562" w:type="dxa"/>
          </w:tcPr>
          <w:p w:rsidR="00E87015" w:rsidRPr="00D95E07" w:rsidRDefault="00E87015"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87015" w:rsidRPr="004D67D4" w:rsidRDefault="00E87015" w:rsidP="00E87015">
            <w:pPr>
              <w:spacing w:before="60" w:after="60"/>
              <w:rPr>
                <w:rFonts w:asciiTheme="minorHAnsi" w:eastAsia="GulimChe" w:hAnsiTheme="minorHAnsi" w:cstheme="minorHAnsi"/>
                <w:sz w:val="18"/>
                <w:szCs w:val="18"/>
              </w:rPr>
            </w:pPr>
            <w:r w:rsidRPr="004D67D4">
              <w:rPr>
                <w:rFonts w:asciiTheme="minorHAnsi" w:eastAsia="GulimChe" w:hAnsiTheme="minorHAnsi" w:cstheme="minorHAnsi"/>
                <w:sz w:val="18"/>
                <w:szCs w:val="18"/>
              </w:rPr>
              <w:t>Tryby pracy aparatu:</w:t>
            </w:r>
          </w:p>
          <w:p w:rsidR="00E87015" w:rsidRPr="004D67D4" w:rsidRDefault="00E87015" w:rsidP="00BC2D9D">
            <w:pPr>
              <w:widowControl/>
              <w:numPr>
                <w:ilvl w:val="0"/>
                <w:numId w:val="11"/>
              </w:numPr>
              <w:tabs>
                <w:tab w:val="clear" w:pos="720"/>
                <w:tab w:val="num" w:pos="0"/>
              </w:tabs>
              <w:spacing w:before="60" w:after="60"/>
              <w:rPr>
                <w:rFonts w:asciiTheme="minorHAnsi" w:eastAsia="GulimChe" w:hAnsiTheme="minorHAnsi" w:cstheme="minorHAnsi"/>
                <w:sz w:val="18"/>
                <w:szCs w:val="18"/>
              </w:rPr>
            </w:pPr>
            <w:r w:rsidRPr="004D67D4">
              <w:rPr>
                <w:rFonts w:asciiTheme="minorHAnsi" w:eastAsia="GulimChe" w:hAnsiTheme="minorHAnsi" w:cstheme="minorHAnsi"/>
                <w:sz w:val="18"/>
                <w:szCs w:val="18"/>
              </w:rPr>
              <w:t>2D (B-mode),</w:t>
            </w:r>
          </w:p>
          <w:p w:rsidR="00E87015" w:rsidRPr="004D67D4" w:rsidRDefault="00E87015" w:rsidP="00BC2D9D">
            <w:pPr>
              <w:widowControl/>
              <w:numPr>
                <w:ilvl w:val="0"/>
                <w:numId w:val="11"/>
              </w:numPr>
              <w:tabs>
                <w:tab w:val="clear" w:pos="720"/>
                <w:tab w:val="num" w:pos="0"/>
              </w:tabs>
              <w:spacing w:before="60" w:after="60"/>
              <w:rPr>
                <w:rFonts w:asciiTheme="minorHAnsi" w:eastAsia="GulimChe" w:hAnsiTheme="minorHAnsi" w:cstheme="minorHAnsi"/>
                <w:sz w:val="18"/>
                <w:szCs w:val="18"/>
              </w:rPr>
            </w:pPr>
            <w:r w:rsidRPr="004D67D4">
              <w:rPr>
                <w:rFonts w:asciiTheme="minorHAnsi" w:eastAsia="GulimChe" w:hAnsiTheme="minorHAnsi" w:cstheme="minorHAnsi"/>
                <w:sz w:val="18"/>
                <w:szCs w:val="18"/>
              </w:rPr>
              <w:t>M-mode,</w:t>
            </w:r>
          </w:p>
          <w:p w:rsidR="00E87015" w:rsidRPr="004D67D4" w:rsidRDefault="00E87015" w:rsidP="00BC2D9D">
            <w:pPr>
              <w:widowControl/>
              <w:numPr>
                <w:ilvl w:val="0"/>
                <w:numId w:val="11"/>
              </w:numPr>
              <w:tabs>
                <w:tab w:val="clear" w:pos="720"/>
                <w:tab w:val="num" w:pos="0"/>
              </w:tabs>
              <w:spacing w:before="60" w:after="60"/>
              <w:rPr>
                <w:rFonts w:asciiTheme="minorHAnsi" w:eastAsia="GulimChe" w:hAnsiTheme="minorHAnsi" w:cstheme="minorHAnsi"/>
                <w:sz w:val="18"/>
                <w:szCs w:val="18"/>
              </w:rPr>
            </w:pPr>
            <w:r w:rsidRPr="004D67D4">
              <w:rPr>
                <w:rFonts w:asciiTheme="minorHAnsi" w:eastAsia="GulimChe" w:hAnsiTheme="minorHAnsi" w:cstheme="minorHAnsi"/>
                <w:sz w:val="18"/>
                <w:szCs w:val="18"/>
              </w:rPr>
              <w:t>Color Doppler (CD),</w:t>
            </w:r>
          </w:p>
          <w:p w:rsidR="00E87015" w:rsidRPr="004D67D4" w:rsidRDefault="00E87015" w:rsidP="00BC2D9D">
            <w:pPr>
              <w:widowControl/>
              <w:numPr>
                <w:ilvl w:val="0"/>
                <w:numId w:val="11"/>
              </w:numPr>
              <w:tabs>
                <w:tab w:val="clear" w:pos="720"/>
                <w:tab w:val="num" w:pos="0"/>
              </w:tabs>
              <w:spacing w:before="60" w:after="60"/>
              <w:rPr>
                <w:rFonts w:asciiTheme="minorHAnsi" w:eastAsia="GulimChe" w:hAnsiTheme="minorHAnsi" w:cstheme="minorHAnsi"/>
                <w:sz w:val="18"/>
                <w:szCs w:val="18"/>
              </w:rPr>
            </w:pPr>
            <w:r w:rsidRPr="004D67D4">
              <w:rPr>
                <w:rFonts w:asciiTheme="minorHAnsi" w:eastAsia="GulimChe" w:hAnsiTheme="minorHAnsi" w:cstheme="minorHAnsi"/>
                <w:sz w:val="18"/>
                <w:szCs w:val="18"/>
              </w:rPr>
              <w:t>Power Doppler (PD),</w:t>
            </w:r>
          </w:p>
          <w:p w:rsidR="00E87015" w:rsidRPr="004D67D4" w:rsidRDefault="00E87015" w:rsidP="00BC2D9D">
            <w:pPr>
              <w:widowControl/>
              <w:numPr>
                <w:ilvl w:val="0"/>
                <w:numId w:val="11"/>
              </w:numPr>
              <w:tabs>
                <w:tab w:val="clear" w:pos="720"/>
                <w:tab w:val="num" w:pos="0"/>
              </w:tabs>
              <w:spacing w:before="60" w:after="60"/>
              <w:rPr>
                <w:rFonts w:asciiTheme="minorHAnsi" w:eastAsia="GulimChe" w:hAnsiTheme="minorHAnsi" w:cstheme="minorHAnsi"/>
                <w:sz w:val="18"/>
                <w:szCs w:val="18"/>
              </w:rPr>
            </w:pPr>
            <w:r w:rsidRPr="004D67D4">
              <w:rPr>
                <w:rFonts w:asciiTheme="minorHAnsi" w:eastAsia="GulimChe" w:hAnsiTheme="minorHAnsi" w:cstheme="minorHAnsi"/>
                <w:sz w:val="18"/>
                <w:szCs w:val="18"/>
              </w:rPr>
              <w:t>Spektralny Doppler Pulsacyjny (PWD),</w:t>
            </w:r>
          </w:p>
          <w:p w:rsidR="00E87015" w:rsidRPr="004D67D4" w:rsidRDefault="00E87015" w:rsidP="00BC2D9D">
            <w:pPr>
              <w:widowControl/>
              <w:numPr>
                <w:ilvl w:val="0"/>
                <w:numId w:val="11"/>
              </w:numPr>
              <w:tabs>
                <w:tab w:val="clear" w:pos="720"/>
                <w:tab w:val="num" w:pos="0"/>
              </w:tabs>
              <w:spacing w:before="60" w:after="60"/>
              <w:rPr>
                <w:rFonts w:asciiTheme="minorHAnsi" w:eastAsia="GulimChe" w:hAnsiTheme="minorHAnsi" w:cstheme="minorHAnsi"/>
                <w:sz w:val="18"/>
                <w:szCs w:val="18"/>
              </w:rPr>
            </w:pPr>
            <w:r w:rsidRPr="004D67D4">
              <w:rPr>
                <w:rFonts w:asciiTheme="minorHAnsi" w:eastAsia="GulimChe" w:hAnsiTheme="minorHAnsi" w:cstheme="minorHAnsi"/>
                <w:sz w:val="18"/>
                <w:szCs w:val="18"/>
              </w:rPr>
              <w:t>Ciągły Doppler (CW),</w:t>
            </w:r>
          </w:p>
          <w:p w:rsidR="00E87015" w:rsidRPr="004D67D4" w:rsidRDefault="00E87015" w:rsidP="00BC2D9D">
            <w:pPr>
              <w:widowControl/>
              <w:numPr>
                <w:ilvl w:val="0"/>
                <w:numId w:val="11"/>
              </w:numPr>
              <w:tabs>
                <w:tab w:val="clear" w:pos="720"/>
                <w:tab w:val="num" w:pos="0"/>
              </w:tabs>
              <w:spacing w:before="60" w:after="60"/>
              <w:rPr>
                <w:rFonts w:asciiTheme="minorHAnsi" w:eastAsia="GulimChe" w:hAnsiTheme="minorHAnsi" w:cstheme="minorHAnsi"/>
                <w:sz w:val="18"/>
                <w:szCs w:val="18"/>
              </w:rPr>
            </w:pPr>
            <w:r w:rsidRPr="004D67D4">
              <w:rPr>
                <w:rFonts w:asciiTheme="minorHAnsi" w:eastAsia="GulimChe" w:hAnsiTheme="minorHAnsi" w:cstheme="minorHAnsi"/>
                <w:sz w:val="18"/>
                <w:szCs w:val="18"/>
              </w:rPr>
              <w:t>TRIPLEX,</w:t>
            </w:r>
          </w:p>
          <w:p w:rsidR="00E87015" w:rsidRPr="004D67D4" w:rsidRDefault="00E87015" w:rsidP="00BC2D9D">
            <w:pPr>
              <w:widowControl/>
              <w:numPr>
                <w:ilvl w:val="0"/>
                <w:numId w:val="11"/>
              </w:numPr>
              <w:tabs>
                <w:tab w:val="clear" w:pos="720"/>
                <w:tab w:val="num" w:pos="0"/>
              </w:tabs>
              <w:spacing w:before="60" w:after="60"/>
              <w:rPr>
                <w:rFonts w:asciiTheme="minorHAnsi" w:eastAsia="GulimChe" w:hAnsiTheme="minorHAnsi" w:cstheme="minorHAnsi"/>
                <w:sz w:val="18"/>
                <w:szCs w:val="18"/>
              </w:rPr>
            </w:pPr>
            <w:r w:rsidRPr="004D67D4">
              <w:rPr>
                <w:rFonts w:asciiTheme="minorHAnsi" w:eastAsia="GulimChe" w:hAnsiTheme="minorHAnsi" w:cstheme="minorHAnsi"/>
                <w:sz w:val="18"/>
                <w:szCs w:val="18"/>
              </w:rPr>
              <w:t>DUPLEX,</w:t>
            </w:r>
          </w:p>
        </w:tc>
        <w:tc>
          <w:tcPr>
            <w:tcW w:w="1418" w:type="dxa"/>
          </w:tcPr>
          <w:p w:rsidR="00E87015" w:rsidRPr="004D67D4" w:rsidRDefault="00E87015" w:rsidP="00E87015">
            <w:pPr>
              <w:spacing w:before="60" w:after="60" w:line="24" w:lineRule="atLeast"/>
              <w:jc w:val="center"/>
              <w:rPr>
                <w:rFonts w:asciiTheme="minorHAnsi" w:eastAsia="GulimChe" w:hAnsiTheme="minorHAnsi" w:cstheme="minorHAnsi"/>
                <w:sz w:val="18"/>
                <w:szCs w:val="18"/>
              </w:rPr>
            </w:pPr>
            <w:r w:rsidRPr="004D67D4">
              <w:rPr>
                <w:rFonts w:asciiTheme="minorHAnsi" w:eastAsia="GulimChe" w:hAnsiTheme="minorHAnsi" w:cstheme="minorHAnsi"/>
                <w:sz w:val="18"/>
                <w:szCs w:val="18"/>
              </w:rPr>
              <w:t>TAK, podać</w:t>
            </w:r>
          </w:p>
          <w:p w:rsidR="00E87015" w:rsidRPr="004D67D4" w:rsidRDefault="00E87015" w:rsidP="00E87015">
            <w:pPr>
              <w:spacing w:before="60" w:after="60" w:line="24" w:lineRule="atLeast"/>
              <w:jc w:val="center"/>
              <w:rPr>
                <w:rFonts w:asciiTheme="minorHAnsi" w:hAnsiTheme="minorHAnsi" w:cstheme="minorHAnsi"/>
                <w:sz w:val="18"/>
                <w:szCs w:val="18"/>
              </w:rPr>
            </w:pPr>
          </w:p>
        </w:tc>
        <w:tc>
          <w:tcPr>
            <w:tcW w:w="2130" w:type="dxa"/>
          </w:tcPr>
          <w:p w:rsidR="00E87015" w:rsidRPr="004D67D4" w:rsidRDefault="00E87015" w:rsidP="00E87015">
            <w:pPr>
              <w:spacing w:before="60" w:after="60"/>
              <w:jc w:val="center"/>
              <w:rPr>
                <w:rFonts w:asciiTheme="minorHAnsi" w:hAnsiTheme="minorHAnsi" w:cstheme="minorHAnsi"/>
                <w:sz w:val="18"/>
                <w:szCs w:val="18"/>
              </w:rPr>
            </w:pPr>
            <w:r w:rsidRPr="004D67D4">
              <w:rPr>
                <w:rFonts w:asciiTheme="minorHAnsi" w:eastAsia="Arial Unicode MS" w:hAnsiTheme="minorHAnsi" w:cstheme="minorHAnsi"/>
                <w:bCs/>
                <w:sz w:val="18"/>
                <w:szCs w:val="18"/>
              </w:rPr>
              <w:t>Bez punktacji</w:t>
            </w:r>
          </w:p>
        </w:tc>
        <w:tc>
          <w:tcPr>
            <w:tcW w:w="2122" w:type="dxa"/>
          </w:tcPr>
          <w:p w:rsidR="00E87015" w:rsidRPr="00D95E07" w:rsidRDefault="00E87015" w:rsidP="00E87015">
            <w:pPr>
              <w:spacing w:before="60"/>
              <w:jc w:val="center"/>
              <w:rPr>
                <w:rFonts w:asciiTheme="minorHAnsi" w:hAnsiTheme="minorHAnsi" w:cstheme="minorHAnsi"/>
                <w:sz w:val="18"/>
                <w:szCs w:val="18"/>
              </w:rPr>
            </w:pPr>
          </w:p>
        </w:tc>
      </w:tr>
      <w:tr w:rsidR="00E87015" w:rsidRPr="00D95E07" w:rsidTr="00E87015">
        <w:trPr>
          <w:cantSplit/>
          <w:jc w:val="center"/>
        </w:trPr>
        <w:tc>
          <w:tcPr>
            <w:tcW w:w="562" w:type="dxa"/>
          </w:tcPr>
          <w:p w:rsidR="00E87015" w:rsidRPr="00D95E07" w:rsidRDefault="00E87015"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87015" w:rsidRPr="004D67D4" w:rsidRDefault="00E87015" w:rsidP="00E87015">
            <w:pPr>
              <w:spacing w:before="60" w:after="60" w:line="24" w:lineRule="atLeast"/>
              <w:rPr>
                <w:rFonts w:asciiTheme="minorHAnsi" w:hAnsiTheme="minorHAnsi" w:cstheme="minorHAnsi"/>
                <w:sz w:val="18"/>
                <w:szCs w:val="18"/>
              </w:rPr>
            </w:pPr>
            <w:r w:rsidRPr="004D67D4">
              <w:rPr>
                <w:rFonts w:asciiTheme="minorHAnsi" w:eastAsia="GulimChe" w:hAnsiTheme="minorHAnsi" w:cstheme="minorHAnsi"/>
                <w:sz w:val="18"/>
                <w:szCs w:val="18"/>
              </w:rPr>
              <w:t>Obrazowanie krzyżowe SpatialCompound/Cross Beam na głowicach: convex, liniowa, endowaginalna, Microconvex działające w trybie 2D oraz trybach dopplerowskich. Ustawienia indeksu</w:t>
            </w:r>
            <w:r w:rsidR="002C05DF">
              <w:rPr>
                <w:rFonts w:asciiTheme="minorHAnsi" w:eastAsia="GulimChe" w:hAnsiTheme="minorHAnsi" w:cstheme="minorHAnsi"/>
                <w:sz w:val="18"/>
                <w:szCs w:val="18"/>
              </w:rPr>
              <w:t xml:space="preserve">, </w:t>
            </w:r>
            <w:r w:rsidR="002C05DF" w:rsidRPr="004D67D4">
              <w:rPr>
                <w:rFonts w:asciiTheme="minorHAnsi" w:eastAsia="GulimChe" w:hAnsiTheme="minorHAnsi" w:cstheme="minorHAnsi"/>
                <w:sz w:val="18"/>
                <w:szCs w:val="18"/>
              </w:rPr>
              <w:t>min. 5 stopni ustawień</w:t>
            </w:r>
          </w:p>
        </w:tc>
        <w:tc>
          <w:tcPr>
            <w:tcW w:w="1418" w:type="dxa"/>
          </w:tcPr>
          <w:p w:rsidR="00E87015" w:rsidRPr="004D67D4" w:rsidRDefault="00E87015" w:rsidP="00E87015">
            <w:pPr>
              <w:spacing w:before="60" w:after="60" w:line="24" w:lineRule="atLeast"/>
              <w:jc w:val="center"/>
              <w:rPr>
                <w:rFonts w:asciiTheme="minorHAnsi" w:eastAsia="GulimChe" w:hAnsiTheme="minorHAnsi" w:cstheme="minorHAnsi"/>
                <w:sz w:val="18"/>
                <w:szCs w:val="18"/>
              </w:rPr>
            </w:pPr>
            <w:r w:rsidRPr="004D67D4">
              <w:rPr>
                <w:rFonts w:asciiTheme="minorHAnsi" w:eastAsia="GulimChe" w:hAnsiTheme="minorHAnsi" w:cstheme="minorHAnsi"/>
                <w:sz w:val="18"/>
                <w:szCs w:val="18"/>
              </w:rPr>
              <w:t>TAK</w:t>
            </w:r>
          </w:p>
          <w:p w:rsidR="00E87015" w:rsidRPr="004D67D4" w:rsidRDefault="00E87015" w:rsidP="00E87015">
            <w:pPr>
              <w:spacing w:before="60" w:after="60" w:line="24" w:lineRule="atLeast"/>
              <w:jc w:val="center"/>
              <w:rPr>
                <w:rFonts w:asciiTheme="minorHAnsi" w:hAnsiTheme="minorHAnsi" w:cstheme="minorHAnsi"/>
                <w:sz w:val="18"/>
                <w:szCs w:val="18"/>
              </w:rPr>
            </w:pPr>
          </w:p>
        </w:tc>
        <w:tc>
          <w:tcPr>
            <w:tcW w:w="2130" w:type="dxa"/>
          </w:tcPr>
          <w:p w:rsidR="00E87015" w:rsidRPr="004D67D4" w:rsidRDefault="00E87015" w:rsidP="00E87015">
            <w:pPr>
              <w:spacing w:before="60" w:after="60"/>
              <w:jc w:val="center"/>
              <w:rPr>
                <w:rFonts w:asciiTheme="minorHAnsi" w:hAnsiTheme="minorHAnsi" w:cstheme="minorHAnsi"/>
                <w:sz w:val="18"/>
                <w:szCs w:val="18"/>
              </w:rPr>
            </w:pPr>
            <w:r w:rsidRPr="004D67D4">
              <w:rPr>
                <w:rFonts w:asciiTheme="minorHAnsi" w:eastAsia="Arial Unicode MS" w:hAnsiTheme="minorHAnsi" w:cstheme="minorHAnsi"/>
                <w:bCs/>
                <w:sz w:val="18"/>
                <w:szCs w:val="18"/>
              </w:rPr>
              <w:t>Bez punktacji</w:t>
            </w:r>
          </w:p>
        </w:tc>
        <w:tc>
          <w:tcPr>
            <w:tcW w:w="2122" w:type="dxa"/>
          </w:tcPr>
          <w:p w:rsidR="00E87015" w:rsidRPr="00D95E07" w:rsidRDefault="00E87015" w:rsidP="00E87015">
            <w:pPr>
              <w:spacing w:before="60"/>
              <w:jc w:val="center"/>
              <w:rPr>
                <w:rFonts w:asciiTheme="minorHAnsi" w:hAnsiTheme="minorHAnsi" w:cstheme="minorHAnsi"/>
                <w:sz w:val="18"/>
                <w:szCs w:val="18"/>
              </w:rPr>
            </w:pPr>
          </w:p>
        </w:tc>
      </w:tr>
      <w:tr w:rsidR="002C05DF" w:rsidRPr="00D95E07" w:rsidTr="00434203">
        <w:trPr>
          <w:cantSplit/>
          <w:jc w:val="center"/>
        </w:trPr>
        <w:tc>
          <w:tcPr>
            <w:tcW w:w="562" w:type="dxa"/>
          </w:tcPr>
          <w:p w:rsidR="002C05DF" w:rsidRPr="00D95E07" w:rsidRDefault="002C05DF"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2C05DF" w:rsidRPr="004D67D4" w:rsidRDefault="002C05DF" w:rsidP="002C05DF">
            <w:pPr>
              <w:spacing w:before="60" w:after="60" w:line="24" w:lineRule="atLeast"/>
              <w:rPr>
                <w:rFonts w:asciiTheme="minorHAnsi" w:hAnsiTheme="minorHAnsi" w:cstheme="minorHAnsi"/>
                <w:sz w:val="18"/>
                <w:szCs w:val="18"/>
              </w:rPr>
            </w:pPr>
            <w:r w:rsidRPr="004D67D4">
              <w:rPr>
                <w:rFonts w:asciiTheme="minorHAnsi" w:eastAsia="GulimChe" w:hAnsiTheme="minorHAnsi" w:cstheme="minorHAnsi"/>
                <w:sz w:val="18"/>
                <w:szCs w:val="18"/>
              </w:rPr>
              <w:t>Obrazowanie typu MR wygładzające obraz tzw. SonoMR, lub jego ekwiwalent o analogicznej funkcjonalności</w:t>
            </w:r>
          </w:p>
        </w:tc>
        <w:tc>
          <w:tcPr>
            <w:tcW w:w="1418" w:type="dxa"/>
            <w:vAlign w:val="center"/>
          </w:tcPr>
          <w:p w:rsidR="002C05DF" w:rsidRPr="004D67D4" w:rsidRDefault="002C05DF" w:rsidP="002C05DF">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2C05DF" w:rsidRPr="004D67D4" w:rsidRDefault="002C05DF" w:rsidP="002C05DF">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2C05DF" w:rsidRPr="00D95E07" w:rsidRDefault="002C05DF" w:rsidP="002C05DF">
            <w:pPr>
              <w:spacing w:before="60"/>
              <w:jc w:val="center"/>
              <w:rPr>
                <w:rFonts w:asciiTheme="minorHAnsi" w:hAnsiTheme="minorHAnsi" w:cstheme="minorHAnsi"/>
                <w:sz w:val="18"/>
                <w:szCs w:val="18"/>
              </w:rPr>
            </w:pPr>
          </w:p>
        </w:tc>
      </w:tr>
      <w:tr w:rsidR="002C05DF" w:rsidRPr="00D95E07" w:rsidTr="00434203">
        <w:trPr>
          <w:cantSplit/>
          <w:jc w:val="center"/>
        </w:trPr>
        <w:tc>
          <w:tcPr>
            <w:tcW w:w="562" w:type="dxa"/>
          </w:tcPr>
          <w:p w:rsidR="002C05DF" w:rsidRPr="00D95E07" w:rsidRDefault="002C05DF"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2C05DF" w:rsidRPr="004D67D4" w:rsidRDefault="002C05DF" w:rsidP="002C05DF">
            <w:pPr>
              <w:spacing w:before="60" w:after="60" w:line="24" w:lineRule="atLeast"/>
              <w:rPr>
                <w:rFonts w:asciiTheme="minorHAnsi" w:hAnsiTheme="minorHAnsi" w:cstheme="minorHAnsi"/>
                <w:sz w:val="18"/>
                <w:szCs w:val="18"/>
              </w:rPr>
            </w:pPr>
            <w:r w:rsidRPr="004D67D4">
              <w:rPr>
                <w:rFonts w:asciiTheme="minorHAnsi" w:eastAsia="GulimChe" w:hAnsiTheme="minorHAnsi" w:cstheme="minorHAnsi"/>
                <w:sz w:val="18"/>
                <w:szCs w:val="18"/>
              </w:rPr>
              <w:t>Możliwość regulacji stopnia udziału algorytmu SonoMR. Ustawienia indeksu</w:t>
            </w:r>
            <w:r>
              <w:rPr>
                <w:rFonts w:asciiTheme="minorHAnsi" w:eastAsia="GulimChe" w:hAnsiTheme="minorHAnsi" w:cstheme="minorHAnsi"/>
                <w:sz w:val="18"/>
                <w:szCs w:val="18"/>
              </w:rPr>
              <w:t xml:space="preserve">, </w:t>
            </w:r>
            <w:r w:rsidRPr="004D67D4">
              <w:rPr>
                <w:rFonts w:asciiTheme="minorHAnsi" w:eastAsia="GulimChe" w:hAnsiTheme="minorHAnsi" w:cstheme="minorHAnsi"/>
                <w:sz w:val="18"/>
                <w:szCs w:val="18"/>
              </w:rPr>
              <w:t>min. 5 stopni ustawień</w:t>
            </w:r>
          </w:p>
        </w:tc>
        <w:tc>
          <w:tcPr>
            <w:tcW w:w="1418" w:type="dxa"/>
            <w:vAlign w:val="center"/>
          </w:tcPr>
          <w:p w:rsidR="002C05DF" w:rsidRPr="004D67D4" w:rsidRDefault="002C05DF" w:rsidP="002C05DF">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2C05DF" w:rsidRPr="004D67D4" w:rsidRDefault="002C05DF" w:rsidP="002C05DF">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2C05DF" w:rsidRPr="00D95E07" w:rsidRDefault="002C05DF" w:rsidP="002C05DF">
            <w:pPr>
              <w:spacing w:before="60"/>
              <w:jc w:val="center"/>
              <w:rPr>
                <w:rFonts w:asciiTheme="minorHAnsi" w:hAnsiTheme="minorHAnsi" w:cstheme="minorHAnsi"/>
                <w:sz w:val="18"/>
                <w:szCs w:val="18"/>
              </w:rPr>
            </w:pPr>
          </w:p>
        </w:tc>
      </w:tr>
      <w:tr w:rsidR="002C05DF" w:rsidRPr="00D95E07" w:rsidTr="00434203">
        <w:trPr>
          <w:cantSplit/>
          <w:jc w:val="center"/>
        </w:trPr>
        <w:tc>
          <w:tcPr>
            <w:tcW w:w="562" w:type="dxa"/>
          </w:tcPr>
          <w:p w:rsidR="002C05DF" w:rsidRPr="00D95E07" w:rsidRDefault="002C05DF"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2C05DF" w:rsidRPr="004D67D4" w:rsidRDefault="002C05DF" w:rsidP="002C05DF">
            <w:pPr>
              <w:spacing w:before="60" w:after="60" w:line="24" w:lineRule="atLeast"/>
              <w:rPr>
                <w:rFonts w:asciiTheme="minorHAnsi" w:eastAsia="GulimChe" w:hAnsiTheme="minorHAnsi" w:cstheme="minorHAnsi"/>
                <w:color w:val="000000"/>
                <w:spacing w:val="1"/>
                <w:sz w:val="18"/>
                <w:szCs w:val="18"/>
              </w:rPr>
            </w:pPr>
            <w:r w:rsidRPr="004D67D4">
              <w:rPr>
                <w:rFonts w:asciiTheme="minorHAnsi" w:eastAsia="GulimChe" w:hAnsiTheme="minorHAnsi" w:cstheme="minorHAnsi"/>
                <w:color w:val="000000"/>
                <w:spacing w:val="1"/>
                <w:sz w:val="18"/>
                <w:szCs w:val="18"/>
              </w:rPr>
              <w:t>Możliwość podziału ekranu na 2 oraz 4 obrazy w trybie obrazowania.</w:t>
            </w:r>
          </w:p>
        </w:tc>
        <w:tc>
          <w:tcPr>
            <w:tcW w:w="1418" w:type="dxa"/>
            <w:vAlign w:val="center"/>
          </w:tcPr>
          <w:p w:rsidR="002C05DF" w:rsidRPr="004D67D4" w:rsidRDefault="002C05DF" w:rsidP="002C05DF">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2C05DF" w:rsidRPr="004D67D4" w:rsidRDefault="002C05DF" w:rsidP="002C05DF">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2C05DF" w:rsidRPr="00D95E07" w:rsidRDefault="002C05DF" w:rsidP="002C05DF">
            <w:pPr>
              <w:spacing w:before="60"/>
              <w:jc w:val="center"/>
              <w:rPr>
                <w:rFonts w:asciiTheme="minorHAnsi" w:hAnsiTheme="minorHAnsi" w:cstheme="minorHAnsi"/>
                <w:sz w:val="18"/>
                <w:szCs w:val="18"/>
              </w:rPr>
            </w:pPr>
          </w:p>
        </w:tc>
      </w:tr>
      <w:tr w:rsidR="002C05DF" w:rsidRPr="00D95E07" w:rsidTr="00434203">
        <w:trPr>
          <w:cantSplit/>
          <w:jc w:val="center"/>
        </w:trPr>
        <w:tc>
          <w:tcPr>
            <w:tcW w:w="562" w:type="dxa"/>
          </w:tcPr>
          <w:p w:rsidR="002C05DF" w:rsidRPr="00D95E07" w:rsidRDefault="002C05DF"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2C05DF" w:rsidRPr="004D67D4" w:rsidRDefault="002C05DF" w:rsidP="002C05DF">
            <w:pPr>
              <w:spacing w:before="60" w:after="60" w:line="24" w:lineRule="atLeast"/>
              <w:rPr>
                <w:rFonts w:asciiTheme="minorHAnsi" w:eastAsia="GulimChe" w:hAnsiTheme="minorHAnsi" w:cstheme="minorHAnsi"/>
                <w:sz w:val="18"/>
                <w:szCs w:val="18"/>
              </w:rPr>
            </w:pPr>
            <w:r w:rsidRPr="004D67D4">
              <w:rPr>
                <w:rFonts w:asciiTheme="minorHAnsi" w:eastAsia="GulimChe" w:hAnsiTheme="minorHAnsi" w:cstheme="minorHAnsi"/>
                <w:sz w:val="18"/>
                <w:szCs w:val="18"/>
              </w:rPr>
              <w:t>Monitor IPS LED, wysokiej rozdzielczości, kolorowy.</w:t>
            </w:r>
            <w:r>
              <w:rPr>
                <w:rFonts w:asciiTheme="minorHAnsi" w:eastAsia="GulimChe" w:hAnsiTheme="minorHAnsi" w:cstheme="minorHAnsi"/>
                <w:sz w:val="18"/>
                <w:szCs w:val="18"/>
              </w:rPr>
              <w:t xml:space="preserve"> M</w:t>
            </w:r>
            <w:r w:rsidRPr="004D67D4">
              <w:rPr>
                <w:rFonts w:asciiTheme="minorHAnsi" w:eastAsia="GulimChe" w:hAnsiTheme="minorHAnsi" w:cstheme="minorHAnsi"/>
                <w:sz w:val="18"/>
                <w:szCs w:val="18"/>
              </w:rPr>
              <w:t>in. przekątna: 21,5”</w:t>
            </w:r>
            <w:r>
              <w:rPr>
                <w:rFonts w:asciiTheme="minorHAnsi" w:eastAsia="GulimChe" w:hAnsiTheme="minorHAnsi" w:cstheme="minorHAnsi"/>
                <w:sz w:val="18"/>
                <w:szCs w:val="18"/>
              </w:rPr>
              <w:t xml:space="preserve">, </w:t>
            </w:r>
            <w:r w:rsidRPr="004D67D4">
              <w:rPr>
                <w:rFonts w:asciiTheme="minorHAnsi" w:eastAsia="GulimChe" w:hAnsiTheme="minorHAnsi" w:cstheme="minorHAnsi"/>
                <w:sz w:val="18"/>
                <w:szCs w:val="18"/>
              </w:rPr>
              <w:t>rozdzielczość min. 1920 x 1080</w:t>
            </w:r>
          </w:p>
        </w:tc>
        <w:tc>
          <w:tcPr>
            <w:tcW w:w="1418" w:type="dxa"/>
            <w:vAlign w:val="center"/>
          </w:tcPr>
          <w:p w:rsidR="002C05DF" w:rsidRPr="004D67D4" w:rsidRDefault="002C05DF" w:rsidP="002C05DF">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2C05DF" w:rsidRPr="004D67D4" w:rsidRDefault="002C05DF" w:rsidP="002C05DF">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2C05DF" w:rsidRPr="00D95E07" w:rsidRDefault="002C05DF" w:rsidP="002C05DF">
            <w:pPr>
              <w:spacing w:before="60"/>
              <w:jc w:val="center"/>
              <w:rPr>
                <w:rFonts w:asciiTheme="minorHAnsi" w:hAnsiTheme="minorHAnsi" w:cstheme="minorHAnsi"/>
                <w:sz w:val="18"/>
                <w:szCs w:val="18"/>
              </w:rPr>
            </w:pPr>
          </w:p>
        </w:tc>
      </w:tr>
      <w:tr w:rsidR="002C05DF" w:rsidRPr="00D95E07" w:rsidTr="00E87015">
        <w:trPr>
          <w:cantSplit/>
          <w:jc w:val="center"/>
        </w:trPr>
        <w:tc>
          <w:tcPr>
            <w:tcW w:w="562" w:type="dxa"/>
          </w:tcPr>
          <w:p w:rsidR="002C05DF" w:rsidRPr="00D95E07" w:rsidRDefault="002C05DF"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2C05DF" w:rsidRPr="004D67D4" w:rsidRDefault="002C05DF" w:rsidP="002C05DF">
            <w:pPr>
              <w:spacing w:before="60" w:after="60" w:line="24" w:lineRule="atLeast"/>
              <w:rPr>
                <w:rFonts w:asciiTheme="minorHAnsi" w:hAnsiTheme="minorHAnsi" w:cstheme="minorHAnsi"/>
                <w:sz w:val="18"/>
                <w:szCs w:val="18"/>
              </w:rPr>
            </w:pPr>
            <w:r w:rsidRPr="004D67D4">
              <w:rPr>
                <w:rFonts w:asciiTheme="minorHAnsi" w:eastAsia="GulimChe" w:hAnsiTheme="minorHAnsi" w:cstheme="minorHAnsi"/>
                <w:sz w:val="18"/>
                <w:szCs w:val="18"/>
              </w:rPr>
              <w:t>Maksymalna ilość ognisk pracując</w:t>
            </w:r>
            <w:r>
              <w:rPr>
                <w:rFonts w:asciiTheme="minorHAnsi" w:eastAsia="GulimChe" w:hAnsiTheme="minorHAnsi" w:cstheme="minorHAnsi"/>
                <w:sz w:val="18"/>
                <w:szCs w:val="18"/>
              </w:rPr>
              <w:t>ych jednocześnie głowicy (</w:t>
            </w:r>
            <w:r w:rsidRPr="004D67D4">
              <w:rPr>
                <w:rFonts w:asciiTheme="minorHAnsi" w:eastAsia="GulimChe" w:hAnsiTheme="minorHAnsi" w:cstheme="minorHAnsi"/>
                <w:sz w:val="18"/>
                <w:szCs w:val="18"/>
              </w:rPr>
              <w:t>min. 8</w:t>
            </w:r>
            <w:r>
              <w:rPr>
                <w:rFonts w:asciiTheme="minorHAnsi" w:eastAsia="GulimChe" w:hAnsiTheme="minorHAnsi" w:cstheme="minorHAnsi"/>
                <w:sz w:val="18"/>
                <w:szCs w:val="18"/>
              </w:rPr>
              <w:t>)</w:t>
            </w:r>
          </w:p>
        </w:tc>
        <w:tc>
          <w:tcPr>
            <w:tcW w:w="1418" w:type="dxa"/>
          </w:tcPr>
          <w:p w:rsidR="002C05DF" w:rsidRPr="004D67D4" w:rsidRDefault="002C05DF" w:rsidP="002C05DF">
            <w:pPr>
              <w:spacing w:before="60" w:after="60" w:line="24" w:lineRule="atLeast"/>
              <w:jc w:val="center"/>
              <w:rPr>
                <w:rFonts w:asciiTheme="minorHAnsi" w:eastAsia="GulimChe" w:hAnsiTheme="minorHAnsi" w:cstheme="minorHAnsi"/>
                <w:sz w:val="18"/>
                <w:szCs w:val="18"/>
              </w:rPr>
            </w:pPr>
            <w:r w:rsidRPr="004D67D4">
              <w:rPr>
                <w:rFonts w:asciiTheme="minorHAnsi" w:eastAsia="GulimChe" w:hAnsiTheme="minorHAnsi" w:cstheme="minorHAnsi"/>
                <w:sz w:val="18"/>
                <w:szCs w:val="18"/>
              </w:rPr>
              <w:t>TAK, podać</w:t>
            </w:r>
          </w:p>
          <w:p w:rsidR="002C05DF" w:rsidRPr="004D67D4" w:rsidRDefault="002C05DF" w:rsidP="002C05DF">
            <w:pPr>
              <w:spacing w:before="60" w:after="60" w:line="24" w:lineRule="atLeast"/>
              <w:jc w:val="center"/>
              <w:rPr>
                <w:rFonts w:asciiTheme="minorHAnsi" w:hAnsiTheme="minorHAnsi" w:cstheme="minorHAnsi"/>
                <w:sz w:val="18"/>
                <w:szCs w:val="18"/>
              </w:rPr>
            </w:pPr>
          </w:p>
        </w:tc>
        <w:tc>
          <w:tcPr>
            <w:tcW w:w="2130" w:type="dxa"/>
          </w:tcPr>
          <w:p w:rsidR="002C05DF" w:rsidRPr="004D67D4" w:rsidRDefault="002C05DF" w:rsidP="002C05DF">
            <w:pPr>
              <w:spacing w:before="60" w:after="60"/>
              <w:jc w:val="center"/>
              <w:rPr>
                <w:rFonts w:asciiTheme="minorHAnsi" w:hAnsiTheme="minorHAnsi" w:cstheme="minorHAnsi"/>
                <w:sz w:val="18"/>
                <w:szCs w:val="18"/>
              </w:rPr>
            </w:pPr>
            <w:r w:rsidRPr="004D67D4">
              <w:rPr>
                <w:rFonts w:asciiTheme="minorHAnsi" w:eastAsia="Arial Unicode MS" w:hAnsiTheme="minorHAnsi" w:cstheme="minorHAnsi"/>
                <w:bCs/>
                <w:sz w:val="18"/>
                <w:szCs w:val="18"/>
              </w:rPr>
              <w:t>Bez punktacji</w:t>
            </w:r>
          </w:p>
        </w:tc>
        <w:tc>
          <w:tcPr>
            <w:tcW w:w="2122" w:type="dxa"/>
          </w:tcPr>
          <w:p w:rsidR="002C05DF" w:rsidRPr="00D95E07" w:rsidRDefault="002C05DF" w:rsidP="002C05DF">
            <w:pPr>
              <w:spacing w:before="60"/>
              <w:jc w:val="center"/>
              <w:rPr>
                <w:rFonts w:asciiTheme="minorHAnsi" w:hAnsiTheme="minorHAnsi" w:cstheme="minorHAnsi"/>
                <w:sz w:val="18"/>
                <w:szCs w:val="18"/>
              </w:rPr>
            </w:pPr>
          </w:p>
        </w:tc>
      </w:tr>
      <w:tr w:rsidR="002C05DF" w:rsidRPr="00D95E07" w:rsidTr="00E87015">
        <w:trPr>
          <w:cantSplit/>
          <w:jc w:val="center"/>
        </w:trPr>
        <w:tc>
          <w:tcPr>
            <w:tcW w:w="562" w:type="dxa"/>
          </w:tcPr>
          <w:p w:rsidR="002C05DF" w:rsidRPr="00D95E07" w:rsidRDefault="002C05DF"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2C05DF" w:rsidRPr="004D67D4" w:rsidRDefault="002C05DF" w:rsidP="002C05DF">
            <w:pPr>
              <w:spacing w:before="60" w:after="60" w:line="24" w:lineRule="atLeast"/>
              <w:rPr>
                <w:rFonts w:asciiTheme="minorHAnsi" w:hAnsiTheme="minorHAnsi" w:cstheme="minorHAnsi"/>
                <w:sz w:val="18"/>
                <w:szCs w:val="18"/>
              </w:rPr>
            </w:pPr>
            <w:r w:rsidRPr="004D67D4">
              <w:rPr>
                <w:rFonts w:asciiTheme="minorHAnsi" w:eastAsia="GulimChe" w:hAnsiTheme="minorHAnsi" w:cstheme="minorHAnsi"/>
                <w:sz w:val="18"/>
                <w:szCs w:val="18"/>
              </w:rPr>
              <w:t>Zoom dla obrazów na żywo, obrazów zamrożonych i obrazów</w:t>
            </w:r>
            <w:r>
              <w:rPr>
                <w:rFonts w:asciiTheme="minorHAnsi" w:eastAsia="GulimChe" w:hAnsiTheme="minorHAnsi" w:cstheme="minorHAnsi"/>
                <w:sz w:val="18"/>
                <w:szCs w:val="18"/>
              </w:rPr>
              <w:t xml:space="preserve"> z pamięci CINE (</w:t>
            </w:r>
            <w:r>
              <w:rPr>
                <w:rFonts w:asciiTheme="minorHAnsi" w:hAnsiTheme="minorHAnsi" w:cstheme="minorHAnsi"/>
                <w:sz w:val="18"/>
                <w:szCs w:val="18"/>
              </w:rPr>
              <w:t>m</w:t>
            </w:r>
            <w:r w:rsidRPr="004D67D4">
              <w:rPr>
                <w:rFonts w:asciiTheme="minorHAnsi" w:hAnsiTheme="minorHAnsi" w:cstheme="minorHAnsi"/>
                <w:sz w:val="18"/>
                <w:szCs w:val="18"/>
              </w:rPr>
              <w:t>in. x10</w:t>
            </w:r>
            <w:r>
              <w:rPr>
                <w:rFonts w:asciiTheme="minorHAnsi" w:hAnsiTheme="minorHAnsi" w:cstheme="minorHAnsi"/>
                <w:sz w:val="18"/>
                <w:szCs w:val="18"/>
              </w:rPr>
              <w:t>)</w:t>
            </w:r>
          </w:p>
        </w:tc>
        <w:tc>
          <w:tcPr>
            <w:tcW w:w="1418" w:type="dxa"/>
          </w:tcPr>
          <w:p w:rsidR="002C05DF" w:rsidRPr="004D67D4" w:rsidRDefault="002C05DF" w:rsidP="002C05DF">
            <w:pPr>
              <w:spacing w:before="60" w:after="60" w:line="24" w:lineRule="atLeast"/>
              <w:jc w:val="center"/>
              <w:rPr>
                <w:rFonts w:asciiTheme="minorHAnsi" w:eastAsia="GulimChe" w:hAnsiTheme="minorHAnsi" w:cstheme="minorHAnsi"/>
                <w:sz w:val="18"/>
                <w:szCs w:val="18"/>
              </w:rPr>
            </w:pPr>
            <w:r w:rsidRPr="004D67D4">
              <w:rPr>
                <w:rFonts w:asciiTheme="minorHAnsi" w:eastAsia="GulimChe" w:hAnsiTheme="minorHAnsi" w:cstheme="minorHAnsi"/>
                <w:sz w:val="18"/>
                <w:szCs w:val="18"/>
              </w:rPr>
              <w:t>TAK, podać</w:t>
            </w:r>
          </w:p>
          <w:p w:rsidR="002C05DF" w:rsidRPr="004D67D4" w:rsidRDefault="002C05DF" w:rsidP="002C05DF">
            <w:pPr>
              <w:spacing w:before="60" w:after="60" w:line="24" w:lineRule="atLeast"/>
              <w:jc w:val="center"/>
              <w:rPr>
                <w:rFonts w:asciiTheme="minorHAnsi" w:hAnsiTheme="minorHAnsi" w:cstheme="minorHAnsi"/>
                <w:sz w:val="18"/>
                <w:szCs w:val="18"/>
              </w:rPr>
            </w:pPr>
          </w:p>
        </w:tc>
        <w:tc>
          <w:tcPr>
            <w:tcW w:w="2130" w:type="dxa"/>
          </w:tcPr>
          <w:p w:rsidR="002C05DF" w:rsidRPr="004D67D4" w:rsidRDefault="002C05DF" w:rsidP="002C05DF">
            <w:pPr>
              <w:spacing w:before="60" w:after="60"/>
              <w:jc w:val="center"/>
              <w:rPr>
                <w:rFonts w:asciiTheme="minorHAnsi" w:hAnsiTheme="minorHAnsi" w:cstheme="minorHAnsi"/>
                <w:sz w:val="18"/>
                <w:szCs w:val="18"/>
              </w:rPr>
            </w:pPr>
            <w:r w:rsidRPr="004D67D4">
              <w:rPr>
                <w:rFonts w:asciiTheme="minorHAnsi" w:eastAsia="Arial Unicode MS" w:hAnsiTheme="minorHAnsi" w:cstheme="minorHAnsi"/>
                <w:bCs/>
                <w:sz w:val="18"/>
                <w:szCs w:val="18"/>
              </w:rPr>
              <w:t>Bez punktacji</w:t>
            </w:r>
          </w:p>
        </w:tc>
        <w:tc>
          <w:tcPr>
            <w:tcW w:w="2122" w:type="dxa"/>
          </w:tcPr>
          <w:p w:rsidR="002C05DF" w:rsidRPr="00D95E07" w:rsidRDefault="002C05DF" w:rsidP="002C05DF">
            <w:pPr>
              <w:spacing w:before="60"/>
              <w:jc w:val="center"/>
              <w:rPr>
                <w:rFonts w:asciiTheme="minorHAnsi" w:hAnsiTheme="minorHAnsi" w:cstheme="minorHAnsi"/>
                <w:sz w:val="18"/>
                <w:szCs w:val="18"/>
              </w:rPr>
            </w:pPr>
          </w:p>
        </w:tc>
      </w:tr>
      <w:tr w:rsidR="002C05DF" w:rsidRPr="00D95E07" w:rsidTr="00434203">
        <w:trPr>
          <w:cantSplit/>
          <w:jc w:val="center"/>
        </w:trPr>
        <w:tc>
          <w:tcPr>
            <w:tcW w:w="562" w:type="dxa"/>
          </w:tcPr>
          <w:p w:rsidR="002C05DF" w:rsidRPr="00D95E07" w:rsidRDefault="002C05DF"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2C05DF" w:rsidRPr="004D67D4" w:rsidRDefault="002C05DF" w:rsidP="002C05DF">
            <w:pPr>
              <w:spacing w:before="60" w:after="60" w:line="24" w:lineRule="atLeast"/>
              <w:rPr>
                <w:rFonts w:asciiTheme="minorHAnsi" w:eastAsia="GulimChe" w:hAnsiTheme="minorHAnsi" w:cstheme="minorHAnsi"/>
                <w:sz w:val="18"/>
                <w:szCs w:val="18"/>
              </w:rPr>
            </w:pPr>
            <w:r w:rsidRPr="004D67D4">
              <w:rPr>
                <w:rFonts w:asciiTheme="minorHAnsi" w:eastAsia="GulimChe" w:hAnsiTheme="minorHAnsi" w:cstheme="minorHAnsi"/>
                <w:sz w:val="18"/>
                <w:szCs w:val="18"/>
              </w:rPr>
              <w:t>Oprogramowanie pomiarowe wraz z raportami z badań (dla każdego pakietu, z możliwością edycji):</w:t>
            </w:r>
          </w:p>
          <w:p w:rsidR="002C05DF" w:rsidRPr="004D67D4" w:rsidRDefault="002C05DF" w:rsidP="00BC2D9D">
            <w:pPr>
              <w:widowControl/>
              <w:numPr>
                <w:ilvl w:val="0"/>
                <w:numId w:val="12"/>
              </w:numPr>
              <w:spacing w:before="60" w:after="60" w:line="24" w:lineRule="atLeast"/>
              <w:rPr>
                <w:rFonts w:asciiTheme="minorHAnsi" w:eastAsia="GulimChe" w:hAnsiTheme="minorHAnsi" w:cstheme="minorHAnsi"/>
                <w:sz w:val="18"/>
                <w:szCs w:val="18"/>
              </w:rPr>
            </w:pPr>
            <w:r w:rsidRPr="004D67D4">
              <w:rPr>
                <w:rFonts w:asciiTheme="minorHAnsi" w:eastAsia="GulimChe" w:hAnsiTheme="minorHAnsi" w:cstheme="minorHAnsi"/>
                <w:sz w:val="18"/>
                <w:szCs w:val="18"/>
              </w:rPr>
              <w:t>położniczych,</w:t>
            </w:r>
          </w:p>
          <w:p w:rsidR="002C05DF" w:rsidRPr="004D67D4" w:rsidRDefault="002C05DF" w:rsidP="00BC2D9D">
            <w:pPr>
              <w:widowControl/>
              <w:numPr>
                <w:ilvl w:val="0"/>
                <w:numId w:val="12"/>
              </w:numPr>
              <w:spacing w:before="60" w:after="60" w:line="24" w:lineRule="atLeast"/>
              <w:rPr>
                <w:rFonts w:asciiTheme="minorHAnsi" w:eastAsia="GulimChe" w:hAnsiTheme="minorHAnsi" w:cstheme="minorHAnsi"/>
                <w:sz w:val="18"/>
                <w:szCs w:val="18"/>
              </w:rPr>
            </w:pPr>
            <w:r w:rsidRPr="004D67D4">
              <w:rPr>
                <w:rFonts w:asciiTheme="minorHAnsi" w:eastAsia="GulimChe" w:hAnsiTheme="minorHAnsi" w:cstheme="minorHAnsi"/>
                <w:sz w:val="18"/>
                <w:szCs w:val="18"/>
              </w:rPr>
              <w:t>ginekologicznych,</w:t>
            </w:r>
          </w:p>
          <w:p w:rsidR="002C05DF" w:rsidRPr="004D67D4" w:rsidRDefault="002C05DF" w:rsidP="00BC2D9D">
            <w:pPr>
              <w:widowControl/>
              <w:numPr>
                <w:ilvl w:val="0"/>
                <w:numId w:val="12"/>
              </w:numPr>
              <w:spacing w:before="60" w:after="60" w:line="24" w:lineRule="atLeast"/>
              <w:rPr>
                <w:rFonts w:asciiTheme="minorHAnsi" w:eastAsia="GulimChe" w:hAnsiTheme="minorHAnsi" w:cstheme="minorHAnsi"/>
                <w:sz w:val="18"/>
                <w:szCs w:val="18"/>
              </w:rPr>
            </w:pPr>
            <w:r w:rsidRPr="004D67D4">
              <w:rPr>
                <w:rFonts w:asciiTheme="minorHAnsi" w:eastAsia="GulimChe" w:hAnsiTheme="minorHAnsi" w:cstheme="minorHAnsi"/>
                <w:sz w:val="18"/>
                <w:szCs w:val="18"/>
              </w:rPr>
              <w:t>urologicznych,</w:t>
            </w:r>
          </w:p>
          <w:p w:rsidR="002C05DF" w:rsidRPr="004D67D4" w:rsidRDefault="002C05DF" w:rsidP="00BC2D9D">
            <w:pPr>
              <w:widowControl/>
              <w:numPr>
                <w:ilvl w:val="0"/>
                <w:numId w:val="12"/>
              </w:numPr>
              <w:spacing w:before="60" w:after="60" w:line="24" w:lineRule="atLeast"/>
              <w:rPr>
                <w:rFonts w:asciiTheme="minorHAnsi" w:eastAsia="GulimChe" w:hAnsiTheme="minorHAnsi" w:cstheme="minorHAnsi"/>
                <w:sz w:val="18"/>
                <w:szCs w:val="18"/>
              </w:rPr>
            </w:pPr>
            <w:r w:rsidRPr="004D67D4">
              <w:rPr>
                <w:rFonts w:asciiTheme="minorHAnsi" w:eastAsia="GulimChe" w:hAnsiTheme="minorHAnsi" w:cstheme="minorHAnsi"/>
                <w:sz w:val="18"/>
                <w:szCs w:val="18"/>
              </w:rPr>
              <w:t>jamy brzusznej,</w:t>
            </w:r>
          </w:p>
          <w:p w:rsidR="002C05DF" w:rsidRPr="004D67D4" w:rsidRDefault="002C05DF" w:rsidP="00BC2D9D">
            <w:pPr>
              <w:widowControl/>
              <w:numPr>
                <w:ilvl w:val="0"/>
                <w:numId w:val="12"/>
              </w:numPr>
              <w:spacing w:before="60" w:after="60" w:line="24" w:lineRule="atLeast"/>
              <w:rPr>
                <w:rFonts w:asciiTheme="minorHAnsi" w:eastAsia="GulimChe" w:hAnsiTheme="minorHAnsi" w:cstheme="minorHAnsi"/>
                <w:sz w:val="18"/>
                <w:szCs w:val="18"/>
              </w:rPr>
            </w:pPr>
            <w:r w:rsidRPr="004D67D4">
              <w:rPr>
                <w:rFonts w:asciiTheme="minorHAnsi" w:eastAsia="GulimChe" w:hAnsiTheme="minorHAnsi" w:cstheme="minorHAnsi"/>
                <w:sz w:val="18"/>
                <w:szCs w:val="18"/>
              </w:rPr>
              <w:t>ortopedycznych,</w:t>
            </w:r>
          </w:p>
          <w:p w:rsidR="002C05DF" w:rsidRPr="004D67D4" w:rsidRDefault="002C05DF" w:rsidP="00BC2D9D">
            <w:pPr>
              <w:widowControl/>
              <w:numPr>
                <w:ilvl w:val="0"/>
                <w:numId w:val="12"/>
              </w:numPr>
              <w:spacing w:before="60" w:after="60" w:line="24" w:lineRule="atLeast"/>
              <w:rPr>
                <w:rFonts w:asciiTheme="minorHAnsi" w:eastAsia="GulimChe" w:hAnsiTheme="minorHAnsi" w:cstheme="minorHAnsi"/>
                <w:sz w:val="18"/>
                <w:szCs w:val="18"/>
              </w:rPr>
            </w:pPr>
            <w:r w:rsidRPr="004D67D4">
              <w:rPr>
                <w:rFonts w:asciiTheme="minorHAnsi" w:eastAsia="GulimChe" w:hAnsiTheme="minorHAnsi" w:cstheme="minorHAnsi"/>
                <w:sz w:val="18"/>
                <w:szCs w:val="18"/>
              </w:rPr>
              <w:t>tarczycy,</w:t>
            </w:r>
          </w:p>
          <w:p w:rsidR="002C05DF" w:rsidRPr="004D67D4" w:rsidRDefault="002C05DF" w:rsidP="00BC2D9D">
            <w:pPr>
              <w:widowControl/>
              <w:numPr>
                <w:ilvl w:val="0"/>
                <w:numId w:val="12"/>
              </w:numPr>
              <w:spacing w:before="60" w:after="60" w:line="24" w:lineRule="atLeast"/>
              <w:rPr>
                <w:rFonts w:asciiTheme="minorHAnsi" w:hAnsiTheme="minorHAnsi" w:cstheme="minorHAnsi"/>
                <w:sz w:val="18"/>
                <w:szCs w:val="18"/>
              </w:rPr>
            </w:pPr>
            <w:r w:rsidRPr="004D67D4">
              <w:rPr>
                <w:rFonts w:asciiTheme="minorHAnsi" w:eastAsia="GulimChe" w:hAnsiTheme="minorHAnsi" w:cstheme="minorHAnsi"/>
                <w:sz w:val="18"/>
                <w:szCs w:val="18"/>
              </w:rPr>
              <w:t>naczyniowe,</w:t>
            </w:r>
          </w:p>
          <w:p w:rsidR="002C05DF" w:rsidRPr="004D67D4" w:rsidRDefault="002C05DF" w:rsidP="00BC2D9D">
            <w:pPr>
              <w:widowControl/>
              <w:numPr>
                <w:ilvl w:val="0"/>
                <w:numId w:val="12"/>
              </w:numPr>
              <w:spacing w:before="60" w:after="60" w:line="24" w:lineRule="atLeast"/>
              <w:rPr>
                <w:rFonts w:asciiTheme="minorHAnsi" w:hAnsiTheme="minorHAnsi" w:cstheme="minorHAnsi"/>
                <w:sz w:val="18"/>
                <w:szCs w:val="18"/>
              </w:rPr>
            </w:pPr>
            <w:r w:rsidRPr="004D67D4">
              <w:rPr>
                <w:rFonts w:asciiTheme="minorHAnsi" w:hAnsiTheme="minorHAnsi" w:cstheme="minorHAnsi"/>
                <w:sz w:val="18"/>
                <w:szCs w:val="18"/>
              </w:rPr>
              <w:t>kardiologiczne.</w:t>
            </w:r>
          </w:p>
          <w:p w:rsidR="002C05DF" w:rsidRPr="004D67D4" w:rsidRDefault="002C05DF" w:rsidP="002C05DF">
            <w:pPr>
              <w:widowControl/>
              <w:spacing w:before="60" w:after="60"/>
              <w:rPr>
                <w:rFonts w:asciiTheme="minorHAnsi" w:hAnsiTheme="minorHAnsi" w:cstheme="minorHAnsi"/>
                <w:sz w:val="18"/>
                <w:szCs w:val="18"/>
              </w:rPr>
            </w:pPr>
            <w:r>
              <w:rPr>
                <w:rFonts w:asciiTheme="minorHAnsi" w:hAnsiTheme="minorHAnsi" w:cstheme="minorHAnsi"/>
                <w:sz w:val="18"/>
                <w:szCs w:val="18"/>
              </w:rPr>
              <w:t>M</w:t>
            </w:r>
            <w:r w:rsidRPr="004D67D4">
              <w:rPr>
                <w:rFonts w:asciiTheme="minorHAnsi" w:hAnsiTheme="minorHAnsi" w:cstheme="minorHAnsi"/>
                <w:sz w:val="18"/>
                <w:szCs w:val="18"/>
              </w:rPr>
              <w:t>in. 3 częstotliwości bazowych dla tryby B-Mode</w:t>
            </w:r>
          </w:p>
          <w:p w:rsidR="002C05DF" w:rsidRPr="004D67D4" w:rsidRDefault="002C05DF" w:rsidP="002C05DF">
            <w:pPr>
              <w:spacing w:before="60" w:after="60" w:line="24" w:lineRule="atLeast"/>
              <w:rPr>
                <w:rFonts w:asciiTheme="minorHAnsi" w:hAnsiTheme="minorHAnsi" w:cstheme="minorHAnsi"/>
                <w:sz w:val="18"/>
                <w:szCs w:val="18"/>
              </w:rPr>
            </w:pPr>
            <w:r>
              <w:rPr>
                <w:rFonts w:asciiTheme="minorHAnsi" w:hAnsiTheme="minorHAnsi" w:cstheme="minorHAnsi"/>
                <w:sz w:val="18"/>
                <w:szCs w:val="18"/>
              </w:rPr>
              <w:t>M</w:t>
            </w:r>
            <w:r w:rsidRPr="004D67D4">
              <w:rPr>
                <w:rFonts w:asciiTheme="minorHAnsi" w:hAnsiTheme="minorHAnsi" w:cstheme="minorHAnsi"/>
                <w:sz w:val="18"/>
                <w:szCs w:val="18"/>
              </w:rPr>
              <w:t>in. 3 częstotliwości bazowe dla trybów CD/PD</w:t>
            </w:r>
          </w:p>
        </w:tc>
        <w:tc>
          <w:tcPr>
            <w:tcW w:w="1418" w:type="dxa"/>
            <w:vAlign w:val="center"/>
          </w:tcPr>
          <w:p w:rsidR="002C05DF" w:rsidRPr="004D67D4" w:rsidRDefault="002C05DF" w:rsidP="002C05DF">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2C05DF" w:rsidRPr="004D67D4" w:rsidRDefault="002C05DF" w:rsidP="002C05DF">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2C05DF" w:rsidRPr="00D95E07" w:rsidRDefault="002C05DF" w:rsidP="002C05DF">
            <w:pPr>
              <w:spacing w:before="60"/>
              <w:jc w:val="center"/>
              <w:rPr>
                <w:rFonts w:asciiTheme="minorHAnsi" w:hAnsiTheme="minorHAnsi" w:cstheme="minorHAnsi"/>
                <w:sz w:val="18"/>
                <w:szCs w:val="18"/>
              </w:rPr>
            </w:pPr>
          </w:p>
        </w:tc>
      </w:tr>
      <w:tr w:rsidR="002C05DF" w:rsidRPr="00D95E07" w:rsidTr="00434203">
        <w:trPr>
          <w:cantSplit/>
          <w:jc w:val="center"/>
        </w:trPr>
        <w:tc>
          <w:tcPr>
            <w:tcW w:w="562" w:type="dxa"/>
          </w:tcPr>
          <w:p w:rsidR="002C05DF" w:rsidRPr="00D95E07" w:rsidRDefault="002C05DF"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2C05DF" w:rsidRPr="004D67D4" w:rsidRDefault="002C05DF" w:rsidP="002C05DF">
            <w:pPr>
              <w:spacing w:before="60" w:after="60" w:line="24" w:lineRule="atLeast"/>
              <w:rPr>
                <w:rFonts w:asciiTheme="minorHAnsi" w:hAnsiTheme="minorHAnsi" w:cstheme="minorHAnsi"/>
                <w:sz w:val="18"/>
                <w:szCs w:val="18"/>
              </w:rPr>
            </w:pPr>
            <w:r w:rsidRPr="004D67D4">
              <w:rPr>
                <w:rFonts w:asciiTheme="minorHAnsi" w:eastAsia="GulimChe" w:hAnsiTheme="minorHAnsi" w:cstheme="minorHAnsi"/>
                <w:sz w:val="18"/>
                <w:szCs w:val="18"/>
              </w:rPr>
              <w:t>Automatyczne pomiary prędkości przepływów.</w:t>
            </w:r>
          </w:p>
        </w:tc>
        <w:tc>
          <w:tcPr>
            <w:tcW w:w="1418" w:type="dxa"/>
            <w:vAlign w:val="center"/>
          </w:tcPr>
          <w:p w:rsidR="002C05DF" w:rsidRPr="004D67D4" w:rsidRDefault="002C05DF" w:rsidP="002C05DF">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2C05DF" w:rsidRPr="004D67D4" w:rsidRDefault="002C05DF" w:rsidP="002C05DF">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2C05DF" w:rsidRPr="00D95E07" w:rsidRDefault="002C05DF" w:rsidP="002C05DF">
            <w:pPr>
              <w:spacing w:before="60"/>
              <w:jc w:val="center"/>
              <w:rPr>
                <w:rFonts w:asciiTheme="minorHAnsi" w:hAnsiTheme="minorHAnsi" w:cstheme="minorHAnsi"/>
                <w:sz w:val="18"/>
                <w:szCs w:val="18"/>
              </w:rPr>
            </w:pPr>
          </w:p>
        </w:tc>
      </w:tr>
      <w:tr w:rsidR="002C05DF" w:rsidRPr="00D95E07" w:rsidTr="00434203">
        <w:trPr>
          <w:cantSplit/>
          <w:jc w:val="center"/>
        </w:trPr>
        <w:tc>
          <w:tcPr>
            <w:tcW w:w="562" w:type="dxa"/>
          </w:tcPr>
          <w:p w:rsidR="002C05DF" w:rsidRPr="00D95E07" w:rsidRDefault="002C05DF"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2C05DF" w:rsidRPr="004D67D4" w:rsidRDefault="002C05DF" w:rsidP="002C05DF">
            <w:pPr>
              <w:spacing w:before="60" w:after="60" w:line="24" w:lineRule="atLeast"/>
              <w:rPr>
                <w:rFonts w:asciiTheme="minorHAnsi" w:hAnsiTheme="minorHAnsi" w:cstheme="minorHAnsi"/>
                <w:sz w:val="18"/>
                <w:szCs w:val="18"/>
              </w:rPr>
            </w:pPr>
            <w:r w:rsidRPr="004D67D4">
              <w:rPr>
                <w:rFonts w:asciiTheme="minorHAnsi" w:eastAsia="GulimChe" w:hAnsiTheme="minorHAnsi" w:cstheme="minorHAnsi"/>
                <w:sz w:val="18"/>
                <w:szCs w:val="18"/>
              </w:rPr>
              <w:t>Pomiary odległości, pola powierzchni, objętości.</w:t>
            </w:r>
          </w:p>
        </w:tc>
        <w:tc>
          <w:tcPr>
            <w:tcW w:w="1418" w:type="dxa"/>
            <w:vAlign w:val="center"/>
          </w:tcPr>
          <w:p w:rsidR="002C05DF" w:rsidRPr="004D67D4" w:rsidRDefault="002C05DF" w:rsidP="002C05DF">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2C05DF" w:rsidRPr="004D67D4" w:rsidRDefault="002C05DF" w:rsidP="002C05DF">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2C05DF" w:rsidRPr="00D95E07" w:rsidRDefault="002C05DF" w:rsidP="002C05DF">
            <w:pPr>
              <w:spacing w:before="60"/>
              <w:jc w:val="center"/>
              <w:rPr>
                <w:rFonts w:asciiTheme="minorHAnsi" w:hAnsiTheme="minorHAnsi" w:cstheme="minorHAnsi"/>
                <w:sz w:val="18"/>
                <w:szCs w:val="18"/>
              </w:rPr>
            </w:pPr>
          </w:p>
        </w:tc>
      </w:tr>
      <w:tr w:rsidR="002C05DF" w:rsidRPr="00D95E07" w:rsidTr="00E87015">
        <w:trPr>
          <w:cantSplit/>
          <w:jc w:val="center"/>
        </w:trPr>
        <w:tc>
          <w:tcPr>
            <w:tcW w:w="562" w:type="dxa"/>
          </w:tcPr>
          <w:p w:rsidR="002C05DF" w:rsidRPr="00D95E07" w:rsidRDefault="002C05DF"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2C05DF" w:rsidRPr="004D67D4" w:rsidRDefault="002C05DF" w:rsidP="002C05DF">
            <w:pPr>
              <w:spacing w:before="60" w:after="60" w:line="24" w:lineRule="atLeast"/>
              <w:rPr>
                <w:rFonts w:asciiTheme="minorHAnsi" w:eastAsia="GulimChe" w:hAnsiTheme="minorHAnsi" w:cstheme="minorHAnsi"/>
                <w:sz w:val="18"/>
                <w:szCs w:val="18"/>
              </w:rPr>
            </w:pPr>
            <w:r w:rsidRPr="004D67D4">
              <w:rPr>
                <w:rFonts w:asciiTheme="minorHAnsi" w:eastAsia="GulimChe" w:hAnsiTheme="minorHAnsi" w:cstheme="minorHAnsi"/>
                <w:sz w:val="18"/>
                <w:szCs w:val="18"/>
              </w:rPr>
              <w:t>Maks. wartość częstotliwości PRF d</w:t>
            </w:r>
            <w:r>
              <w:rPr>
                <w:rFonts w:asciiTheme="minorHAnsi" w:eastAsia="GulimChe" w:hAnsiTheme="minorHAnsi" w:cstheme="minorHAnsi"/>
                <w:sz w:val="18"/>
                <w:szCs w:val="18"/>
              </w:rPr>
              <w:t xml:space="preserve">la Dopplera Pulsacyjnego (PWD), </w:t>
            </w:r>
            <w:r w:rsidRPr="004D67D4">
              <w:rPr>
                <w:rFonts w:asciiTheme="minorHAnsi" w:eastAsia="GulimChe" w:hAnsiTheme="minorHAnsi" w:cstheme="minorHAnsi"/>
                <w:sz w:val="18"/>
                <w:szCs w:val="18"/>
              </w:rPr>
              <w:t>min. 25 kHz</w:t>
            </w:r>
          </w:p>
        </w:tc>
        <w:tc>
          <w:tcPr>
            <w:tcW w:w="1418" w:type="dxa"/>
          </w:tcPr>
          <w:p w:rsidR="002C05DF" w:rsidRPr="004D67D4" w:rsidRDefault="002C05DF" w:rsidP="002C05DF">
            <w:pPr>
              <w:spacing w:before="60" w:after="60" w:line="24" w:lineRule="atLeast"/>
              <w:jc w:val="center"/>
              <w:rPr>
                <w:rFonts w:asciiTheme="minorHAnsi" w:eastAsia="GulimChe" w:hAnsiTheme="minorHAnsi" w:cstheme="minorHAnsi"/>
                <w:sz w:val="18"/>
                <w:szCs w:val="18"/>
              </w:rPr>
            </w:pPr>
            <w:r w:rsidRPr="004D67D4">
              <w:rPr>
                <w:rFonts w:asciiTheme="minorHAnsi" w:eastAsia="GulimChe" w:hAnsiTheme="minorHAnsi" w:cstheme="minorHAnsi"/>
                <w:sz w:val="18"/>
                <w:szCs w:val="18"/>
              </w:rPr>
              <w:t>TAK, podać</w:t>
            </w:r>
          </w:p>
          <w:p w:rsidR="002C05DF" w:rsidRPr="004D67D4" w:rsidRDefault="002C05DF" w:rsidP="002C05DF">
            <w:pPr>
              <w:spacing w:before="60" w:after="60" w:line="24" w:lineRule="atLeast"/>
              <w:jc w:val="center"/>
              <w:rPr>
                <w:rFonts w:asciiTheme="minorHAnsi" w:hAnsiTheme="minorHAnsi" w:cstheme="minorHAnsi"/>
                <w:sz w:val="18"/>
                <w:szCs w:val="18"/>
              </w:rPr>
            </w:pPr>
          </w:p>
        </w:tc>
        <w:tc>
          <w:tcPr>
            <w:tcW w:w="2130" w:type="dxa"/>
          </w:tcPr>
          <w:p w:rsidR="002C05DF" w:rsidRPr="004D67D4" w:rsidRDefault="002C05DF" w:rsidP="002C05DF">
            <w:pPr>
              <w:spacing w:before="60" w:after="60"/>
              <w:jc w:val="center"/>
              <w:rPr>
                <w:rFonts w:asciiTheme="minorHAnsi" w:hAnsiTheme="minorHAnsi" w:cstheme="minorHAnsi"/>
                <w:sz w:val="18"/>
                <w:szCs w:val="18"/>
              </w:rPr>
            </w:pPr>
            <w:r w:rsidRPr="004D67D4">
              <w:rPr>
                <w:rFonts w:asciiTheme="minorHAnsi" w:eastAsia="Arial Unicode MS" w:hAnsiTheme="minorHAnsi" w:cstheme="minorHAnsi"/>
                <w:bCs/>
                <w:sz w:val="18"/>
                <w:szCs w:val="18"/>
              </w:rPr>
              <w:t>Bez punktacji</w:t>
            </w:r>
          </w:p>
        </w:tc>
        <w:tc>
          <w:tcPr>
            <w:tcW w:w="2122" w:type="dxa"/>
          </w:tcPr>
          <w:p w:rsidR="002C05DF" w:rsidRPr="00D95E07" w:rsidRDefault="002C05DF" w:rsidP="002C05DF">
            <w:pPr>
              <w:spacing w:before="60"/>
              <w:jc w:val="center"/>
              <w:rPr>
                <w:rFonts w:asciiTheme="minorHAnsi" w:hAnsiTheme="minorHAnsi" w:cstheme="minorHAnsi"/>
                <w:sz w:val="18"/>
                <w:szCs w:val="18"/>
              </w:rPr>
            </w:pPr>
          </w:p>
        </w:tc>
      </w:tr>
      <w:tr w:rsidR="002C05DF" w:rsidRPr="00D95E07" w:rsidTr="00E87015">
        <w:trPr>
          <w:cantSplit/>
          <w:jc w:val="center"/>
        </w:trPr>
        <w:tc>
          <w:tcPr>
            <w:tcW w:w="562" w:type="dxa"/>
          </w:tcPr>
          <w:p w:rsidR="002C05DF" w:rsidRPr="00D95E07" w:rsidRDefault="002C05DF"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2C05DF" w:rsidRPr="004D67D4" w:rsidRDefault="002C05DF" w:rsidP="002C05DF">
            <w:pPr>
              <w:spacing w:before="60" w:after="60" w:line="24" w:lineRule="atLeast"/>
              <w:rPr>
                <w:rFonts w:asciiTheme="minorHAnsi" w:eastAsia="GulimChe" w:hAnsiTheme="minorHAnsi" w:cstheme="minorHAnsi"/>
                <w:sz w:val="18"/>
                <w:szCs w:val="18"/>
              </w:rPr>
            </w:pPr>
            <w:r w:rsidRPr="004D67D4">
              <w:rPr>
                <w:rFonts w:asciiTheme="minorHAnsi" w:eastAsia="GulimChe" w:hAnsiTheme="minorHAnsi" w:cstheme="minorHAnsi"/>
                <w:sz w:val="18"/>
                <w:szCs w:val="18"/>
              </w:rPr>
              <w:t xml:space="preserve">Maks. wartość częstotliwości PRF dla </w:t>
            </w:r>
            <w:r>
              <w:rPr>
                <w:rFonts w:asciiTheme="minorHAnsi" w:eastAsia="GulimChe" w:hAnsiTheme="minorHAnsi" w:cstheme="minorHAnsi"/>
                <w:sz w:val="18"/>
                <w:szCs w:val="18"/>
              </w:rPr>
              <w:t xml:space="preserve">Dopplera Kolorowego (CD), </w:t>
            </w:r>
            <w:r w:rsidRPr="004D67D4">
              <w:rPr>
                <w:rFonts w:asciiTheme="minorHAnsi" w:eastAsia="GulimChe" w:hAnsiTheme="minorHAnsi" w:cstheme="minorHAnsi"/>
                <w:sz w:val="18"/>
                <w:szCs w:val="18"/>
              </w:rPr>
              <w:t>min. 12kHz</w:t>
            </w:r>
          </w:p>
        </w:tc>
        <w:tc>
          <w:tcPr>
            <w:tcW w:w="1418" w:type="dxa"/>
          </w:tcPr>
          <w:p w:rsidR="002C05DF" w:rsidRPr="004D67D4" w:rsidRDefault="002C05DF" w:rsidP="002C05DF">
            <w:pPr>
              <w:spacing w:before="60" w:after="60" w:line="24" w:lineRule="atLeast"/>
              <w:jc w:val="center"/>
              <w:rPr>
                <w:rFonts w:asciiTheme="minorHAnsi" w:eastAsia="GulimChe" w:hAnsiTheme="minorHAnsi" w:cstheme="minorHAnsi"/>
                <w:sz w:val="18"/>
                <w:szCs w:val="18"/>
              </w:rPr>
            </w:pPr>
            <w:r w:rsidRPr="004D67D4">
              <w:rPr>
                <w:rFonts w:asciiTheme="minorHAnsi" w:eastAsia="GulimChe" w:hAnsiTheme="minorHAnsi" w:cstheme="minorHAnsi"/>
                <w:sz w:val="18"/>
                <w:szCs w:val="18"/>
              </w:rPr>
              <w:t>TAK, podać</w:t>
            </w:r>
          </w:p>
          <w:p w:rsidR="002C05DF" w:rsidRPr="004D67D4" w:rsidRDefault="002C05DF" w:rsidP="002C05DF">
            <w:pPr>
              <w:spacing w:before="60" w:after="60" w:line="24" w:lineRule="atLeast"/>
              <w:jc w:val="center"/>
              <w:rPr>
                <w:rFonts w:asciiTheme="minorHAnsi" w:hAnsiTheme="minorHAnsi" w:cstheme="minorHAnsi"/>
                <w:sz w:val="18"/>
                <w:szCs w:val="18"/>
              </w:rPr>
            </w:pPr>
          </w:p>
        </w:tc>
        <w:tc>
          <w:tcPr>
            <w:tcW w:w="2130" w:type="dxa"/>
          </w:tcPr>
          <w:p w:rsidR="002C05DF" w:rsidRPr="004D67D4" w:rsidRDefault="002C05DF" w:rsidP="002C05DF">
            <w:pPr>
              <w:spacing w:before="60" w:after="60"/>
              <w:jc w:val="center"/>
              <w:rPr>
                <w:rFonts w:asciiTheme="minorHAnsi" w:hAnsiTheme="minorHAnsi" w:cstheme="minorHAnsi"/>
                <w:sz w:val="18"/>
                <w:szCs w:val="18"/>
              </w:rPr>
            </w:pPr>
            <w:r w:rsidRPr="004D67D4">
              <w:rPr>
                <w:rFonts w:asciiTheme="minorHAnsi" w:eastAsia="Arial Unicode MS" w:hAnsiTheme="minorHAnsi" w:cstheme="minorHAnsi"/>
                <w:bCs/>
                <w:sz w:val="18"/>
                <w:szCs w:val="18"/>
              </w:rPr>
              <w:t>Bez punktacji</w:t>
            </w:r>
          </w:p>
        </w:tc>
        <w:tc>
          <w:tcPr>
            <w:tcW w:w="2122" w:type="dxa"/>
          </w:tcPr>
          <w:p w:rsidR="002C05DF" w:rsidRPr="00D95E07" w:rsidRDefault="002C05DF" w:rsidP="002C05DF">
            <w:pPr>
              <w:spacing w:before="60"/>
              <w:jc w:val="center"/>
              <w:rPr>
                <w:rFonts w:asciiTheme="minorHAnsi" w:hAnsiTheme="minorHAnsi" w:cstheme="minorHAnsi"/>
                <w:sz w:val="18"/>
                <w:szCs w:val="18"/>
              </w:rPr>
            </w:pPr>
          </w:p>
        </w:tc>
      </w:tr>
      <w:tr w:rsidR="002C05DF" w:rsidRPr="00D95E07" w:rsidTr="00E87015">
        <w:trPr>
          <w:cantSplit/>
          <w:jc w:val="center"/>
        </w:trPr>
        <w:tc>
          <w:tcPr>
            <w:tcW w:w="562" w:type="dxa"/>
          </w:tcPr>
          <w:p w:rsidR="002C05DF" w:rsidRPr="00D95E07" w:rsidRDefault="002C05DF"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2C05DF" w:rsidRPr="004D67D4" w:rsidRDefault="002C05DF" w:rsidP="002C05DF">
            <w:pPr>
              <w:spacing w:before="60" w:after="60" w:line="24" w:lineRule="atLeast"/>
              <w:rPr>
                <w:rFonts w:asciiTheme="minorHAnsi" w:eastAsia="GulimChe" w:hAnsiTheme="minorHAnsi" w:cstheme="minorHAnsi"/>
                <w:sz w:val="18"/>
                <w:szCs w:val="18"/>
              </w:rPr>
            </w:pPr>
            <w:r w:rsidRPr="004D67D4">
              <w:rPr>
                <w:rFonts w:asciiTheme="minorHAnsi" w:eastAsia="GulimChe" w:hAnsiTheme="minorHAnsi" w:cstheme="minorHAnsi"/>
                <w:sz w:val="18"/>
                <w:szCs w:val="18"/>
              </w:rPr>
              <w:t xml:space="preserve">Maks. wartość częstotliwości </w:t>
            </w:r>
            <w:r>
              <w:rPr>
                <w:rFonts w:asciiTheme="minorHAnsi" w:eastAsia="GulimChe" w:hAnsiTheme="minorHAnsi" w:cstheme="minorHAnsi"/>
                <w:sz w:val="18"/>
                <w:szCs w:val="18"/>
              </w:rPr>
              <w:t xml:space="preserve">PRF dla Dopplera Ciągłego (CW), </w:t>
            </w:r>
            <w:r w:rsidRPr="004D67D4">
              <w:rPr>
                <w:rFonts w:asciiTheme="minorHAnsi" w:eastAsia="GulimChe" w:hAnsiTheme="minorHAnsi" w:cstheme="minorHAnsi"/>
                <w:sz w:val="18"/>
                <w:szCs w:val="18"/>
              </w:rPr>
              <w:t>min. 60kHz</w:t>
            </w:r>
          </w:p>
        </w:tc>
        <w:tc>
          <w:tcPr>
            <w:tcW w:w="1418" w:type="dxa"/>
          </w:tcPr>
          <w:p w:rsidR="002C05DF" w:rsidRPr="004D67D4" w:rsidRDefault="002C05DF" w:rsidP="002C05DF">
            <w:pPr>
              <w:spacing w:before="60" w:after="60" w:line="24" w:lineRule="atLeast"/>
              <w:jc w:val="center"/>
              <w:rPr>
                <w:rFonts w:asciiTheme="minorHAnsi" w:eastAsia="GulimChe" w:hAnsiTheme="minorHAnsi" w:cstheme="minorHAnsi"/>
                <w:sz w:val="18"/>
                <w:szCs w:val="18"/>
              </w:rPr>
            </w:pPr>
            <w:r w:rsidRPr="004D67D4">
              <w:rPr>
                <w:rFonts w:asciiTheme="minorHAnsi" w:eastAsia="GulimChe" w:hAnsiTheme="minorHAnsi" w:cstheme="minorHAnsi"/>
                <w:sz w:val="18"/>
                <w:szCs w:val="18"/>
              </w:rPr>
              <w:t>TAK, podać</w:t>
            </w:r>
          </w:p>
          <w:p w:rsidR="002C05DF" w:rsidRPr="004D67D4" w:rsidRDefault="002C05DF" w:rsidP="002C05DF">
            <w:pPr>
              <w:spacing w:before="60" w:after="60" w:line="24" w:lineRule="atLeast"/>
              <w:jc w:val="center"/>
              <w:rPr>
                <w:rFonts w:asciiTheme="minorHAnsi" w:hAnsiTheme="minorHAnsi" w:cstheme="minorHAnsi"/>
                <w:sz w:val="18"/>
                <w:szCs w:val="18"/>
              </w:rPr>
            </w:pPr>
          </w:p>
        </w:tc>
        <w:tc>
          <w:tcPr>
            <w:tcW w:w="2130" w:type="dxa"/>
          </w:tcPr>
          <w:p w:rsidR="002C05DF" w:rsidRPr="004D67D4" w:rsidRDefault="002C05DF" w:rsidP="002C05DF">
            <w:pPr>
              <w:spacing w:before="60" w:after="60"/>
              <w:jc w:val="center"/>
              <w:rPr>
                <w:rFonts w:asciiTheme="minorHAnsi" w:hAnsiTheme="minorHAnsi" w:cstheme="minorHAnsi"/>
                <w:sz w:val="18"/>
                <w:szCs w:val="18"/>
              </w:rPr>
            </w:pPr>
            <w:r w:rsidRPr="004D67D4">
              <w:rPr>
                <w:rFonts w:asciiTheme="minorHAnsi" w:eastAsia="Arial Unicode MS" w:hAnsiTheme="minorHAnsi" w:cstheme="minorHAnsi"/>
                <w:bCs/>
                <w:sz w:val="18"/>
                <w:szCs w:val="18"/>
              </w:rPr>
              <w:t>Bez punktacji</w:t>
            </w:r>
          </w:p>
        </w:tc>
        <w:tc>
          <w:tcPr>
            <w:tcW w:w="2122" w:type="dxa"/>
          </w:tcPr>
          <w:p w:rsidR="002C05DF" w:rsidRPr="00D95E07" w:rsidRDefault="002C05DF" w:rsidP="002C05DF">
            <w:pPr>
              <w:spacing w:before="60"/>
              <w:jc w:val="center"/>
              <w:rPr>
                <w:rFonts w:asciiTheme="minorHAnsi" w:hAnsiTheme="minorHAnsi" w:cstheme="minorHAnsi"/>
                <w:sz w:val="18"/>
                <w:szCs w:val="18"/>
              </w:rPr>
            </w:pPr>
          </w:p>
        </w:tc>
      </w:tr>
      <w:tr w:rsidR="002C05DF" w:rsidRPr="00D95E07" w:rsidTr="00E87015">
        <w:trPr>
          <w:cantSplit/>
          <w:jc w:val="center"/>
        </w:trPr>
        <w:tc>
          <w:tcPr>
            <w:tcW w:w="562" w:type="dxa"/>
          </w:tcPr>
          <w:p w:rsidR="002C05DF" w:rsidRPr="00D95E07" w:rsidRDefault="002C05DF"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2C05DF" w:rsidRPr="004D67D4" w:rsidRDefault="002C05DF" w:rsidP="002C05DF">
            <w:pPr>
              <w:spacing w:before="60" w:after="60" w:line="24" w:lineRule="atLeast"/>
              <w:rPr>
                <w:rFonts w:asciiTheme="minorHAnsi" w:hAnsiTheme="minorHAnsi" w:cstheme="minorHAnsi"/>
                <w:sz w:val="18"/>
                <w:szCs w:val="18"/>
              </w:rPr>
            </w:pPr>
            <w:r w:rsidRPr="004D67D4">
              <w:rPr>
                <w:rFonts w:asciiTheme="minorHAnsi" w:eastAsia="GulimChe" w:hAnsiTheme="minorHAnsi" w:cstheme="minorHAnsi"/>
                <w:sz w:val="18"/>
                <w:szCs w:val="18"/>
              </w:rPr>
              <w:t>Zakres wielkości bramki Dopplerowskiej w tryb</w:t>
            </w:r>
            <w:r>
              <w:rPr>
                <w:rFonts w:asciiTheme="minorHAnsi" w:eastAsia="GulimChe" w:hAnsiTheme="minorHAnsi" w:cstheme="minorHAnsi"/>
                <w:sz w:val="18"/>
                <w:szCs w:val="18"/>
              </w:rPr>
              <w:t xml:space="preserve">ie Dopplera pulsacyjnego (PWD), </w:t>
            </w:r>
            <w:r w:rsidRPr="004D67D4">
              <w:rPr>
                <w:rFonts w:asciiTheme="minorHAnsi" w:eastAsia="GulimChe" w:hAnsiTheme="minorHAnsi" w:cstheme="minorHAnsi"/>
                <w:sz w:val="18"/>
                <w:szCs w:val="18"/>
              </w:rPr>
              <w:t>min. 0,2 - 25 mm</w:t>
            </w:r>
          </w:p>
        </w:tc>
        <w:tc>
          <w:tcPr>
            <w:tcW w:w="1418" w:type="dxa"/>
          </w:tcPr>
          <w:p w:rsidR="002C05DF" w:rsidRPr="004D67D4" w:rsidRDefault="002C05DF" w:rsidP="002C05DF">
            <w:pPr>
              <w:spacing w:before="60" w:after="60" w:line="24" w:lineRule="atLeast"/>
              <w:jc w:val="center"/>
              <w:rPr>
                <w:rFonts w:asciiTheme="minorHAnsi" w:eastAsia="GulimChe" w:hAnsiTheme="minorHAnsi" w:cstheme="minorHAnsi"/>
                <w:sz w:val="18"/>
                <w:szCs w:val="18"/>
              </w:rPr>
            </w:pPr>
            <w:r w:rsidRPr="004D67D4">
              <w:rPr>
                <w:rFonts w:asciiTheme="minorHAnsi" w:eastAsia="GulimChe" w:hAnsiTheme="minorHAnsi" w:cstheme="minorHAnsi"/>
                <w:sz w:val="18"/>
                <w:szCs w:val="18"/>
              </w:rPr>
              <w:t>TAK, podać</w:t>
            </w:r>
          </w:p>
          <w:p w:rsidR="002C05DF" w:rsidRPr="004D67D4" w:rsidRDefault="002C05DF" w:rsidP="002C05DF">
            <w:pPr>
              <w:spacing w:before="60" w:after="60" w:line="24" w:lineRule="atLeast"/>
              <w:jc w:val="center"/>
              <w:rPr>
                <w:rFonts w:asciiTheme="minorHAnsi" w:hAnsiTheme="minorHAnsi" w:cstheme="minorHAnsi"/>
                <w:sz w:val="18"/>
                <w:szCs w:val="18"/>
              </w:rPr>
            </w:pPr>
          </w:p>
        </w:tc>
        <w:tc>
          <w:tcPr>
            <w:tcW w:w="2130" w:type="dxa"/>
          </w:tcPr>
          <w:p w:rsidR="002C05DF" w:rsidRPr="004D67D4" w:rsidRDefault="002C05DF" w:rsidP="002C05DF">
            <w:pPr>
              <w:spacing w:before="60" w:after="60"/>
              <w:jc w:val="center"/>
              <w:rPr>
                <w:rFonts w:asciiTheme="minorHAnsi" w:hAnsiTheme="minorHAnsi" w:cstheme="minorHAnsi"/>
                <w:sz w:val="18"/>
                <w:szCs w:val="18"/>
              </w:rPr>
            </w:pPr>
            <w:r w:rsidRPr="004D67D4">
              <w:rPr>
                <w:rFonts w:asciiTheme="minorHAnsi" w:eastAsia="Arial Unicode MS" w:hAnsiTheme="minorHAnsi" w:cstheme="minorHAnsi"/>
                <w:bCs/>
                <w:sz w:val="18"/>
                <w:szCs w:val="18"/>
              </w:rPr>
              <w:t>Bez punktacji</w:t>
            </w:r>
          </w:p>
        </w:tc>
        <w:tc>
          <w:tcPr>
            <w:tcW w:w="2122" w:type="dxa"/>
          </w:tcPr>
          <w:p w:rsidR="002C05DF" w:rsidRPr="00D95E07" w:rsidRDefault="002C05DF" w:rsidP="002C05DF">
            <w:pPr>
              <w:spacing w:before="60"/>
              <w:jc w:val="center"/>
              <w:rPr>
                <w:rFonts w:asciiTheme="minorHAnsi" w:hAnsiTheme="minorHAnsi" w:cstheme="minorHAnsi"/>
                <w:sz w:val="18"/>
                <w:szCs w:val="18"/>
              </w:rPr>
            </w:pPr>
          </w:p>
        </w:tc>
      </w:tr>
      <w:tr w:rsidR="002C05DF" w:rsidRPr="00D95E07" w:rsidTr="00E87015">
        <w:trPr>
          <w:cantSplit/>
          <w:jc w:val="center"/>
        </w:trPr>
        <w:tc>
          <w:tcPr>
            <w:tcW w:w="562" w:type="dxa"/>
          </w:tcPr>
          <w:p w:rsidR="002C05DF" w:rsidRPr="00D95E07" w:rsidRDefault="002C05DF"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2C05DF" w:rsidRPr="004D67D4" w:rsidRDefault="002C05DF" w:rsidP="002C05DF">
            <w:pPr>
              <w:spacing w:before="60" w:after="60" w:line="24" w:lineRule="atLeast"/>
              <w:rPr>
                <w:rFonts w:asciiTheme="minorHAnsi" w:hAnsiTheme="minorHAnsi" w:cstheme="minorHAnsi"/>
                <w:sz w:val="18"/>
                <w:szCs w:val="18"/>
              </w:rPr>
            </w:pPr>
            <w:r w:rsidRPr="004D67D4">
              <w:rPr>
                <w:rFonts w:asciiTheme="minorHAnsi" w:eastAsia="GulimChe" w:hAnsiTheme="minorHAnsi" w:cstheme="minorHAnsi"/>
                <w:color w:val="000000"/>
                <w:sz w:val="18"/>
                <w:szCs w:val="18"/>
              </w:rPr>
              <w:t>Zakres regulacji kąta korekcji w tryb</w:t>
            </w:r>
            <w:r>
              <w:rPr>
                <w:rFonts w:asciiTheme="minorHAnsi" w:eastAsia="GulimChe" w:hAnsiTheme="minorHAnsi" w:cstheme="minorHAnsi"/>
                <w:color w:val="000000"/>
                <w:sz w:val="18"/>
                <w:szCs w:val="18"/>
              </w:rPr>
              <w:t xml:space="preserve">ie Dopplera Spektralnego (PWD), </w:t>
            </w:r>
            <w:r w:rsidRPr="004D67D4">
              <w:rPr>
                <w:rFonts w:asciiTheme="minorHAnsi" w:eastAsia="GulimChe" w:hAnsiTheme="minorHAnsi" w:cstheme="minorHAnsi"/>
                <w:sz w:val="18"/>
                <w:szCs w:val="18"/>
              </w:rPr>
              <w:t>min. +/- 88 stopni</w:t>
            </w:r>
          </w:p>
        </w:tc>
        <w:tc>
          <w:tcPr>
            <w:tcW w:w="1418" w:type="dxa"/>
          </w:tcPr>
          <w:p w:rsidR="002C05DF" w:rsidRPr="004D67D4" w:rsidRDefault="002C05DF" w:rsidP="002C05DF">
            <w:pPr>
              <w:spacing w:before="60" w:after="60" w:line="24" w:lineRule="atLeast"/>
              <w:jc w:val="center"/>
              <w:rPr>
                <w:rFonts w:asciiTheme="minorHAnsi" w:eastAsia="GulimChe" w:hAnsiTheme="minorHAnsi" w:cstheme="minorHAnsi"/>
                <w:sz w:val="18"/>
                <w:szCs w:val="18"/>
              </w:rPr>
            </w:pPr>
            <w:r w:rsidRPr="004D67D4">
              <w:rPr>
                <w:rFonts w:asciiTheme="minorHAnsi" w:eastAsia="GulimChe" w:hAnsiTheme="minorHAnsi" w:cstheme="minorHAnsi"/>
                <w:sz w:val="18"/>
                <w:szCs w:val="18"/>
              </w:rPr>
              <w:t>TAK, podać</w:t>
            </w:r>
          </w:p>
          <w:p w:rsidR="002C05DF" w:rsidRPr="004D67D4" w:rsidRDefault="002C05DF" w:rsidP="002C05DF">
            <w:pPr>
              <w:spacing w:before="60" w:after="60" w:line="24" w:lineRule="atLeast"/>
              <w:jc w:val="center"/>
              <w:rPr>
                <w:rFonts w:asciiTheme="minorHAnsi" w:hAnsiTheme="minorHAnsi" w:cstheme="minorHAnsi"/>
                <w:sz w:val="18"/>
                <w:szCs w:val="18"/>
              </w:rPr>
            </w:pPr>
          </w:p>
        </w:tc>
        <w:tc>
          <w:tcPr>
            <w:tcW w:w="2130" w:type="dxa"/>
          </w:tcPr>
          <w:p w:rsidR="002C05DF" w:rsidRPr="004D67D4" w:rsidRDefault="002C05DF" w:rsidP="002C05DF">
            <w:pPr>
              <w:spacing w:before="60" w:after="60"/>
              <w:jc w:val="center"/>
              <w:rPr>
                <w:rFonts w:asciiTheme="minorHAnsi" w:hAnsiTheme="minorHAnsi" w:cstheme="minorHAnsi"/>
                <w:sz w:val="18"/>
                <w:szCs w:val="18"/>
              </w:rPr>
            </w:pPr>
            <w:r w:rsidRPr="004D67D4">
              <w:rPr>
                <w:rFonts w:asciiTheme="minorHAnsi" w:eastAsia="Arial Unicode MS" w:hAnsiTheme="minorHAnsi" w:cstheme="minorHAnsi"/>
                <w:bCs/>
                <w:sz w:val="18"/>
                <w:szCs w:val="18"/>
              </w:rPr>
              <w:t>Bez punktacji</w:t>
            </w:r>
          </w:p>
        </w:tc>
        <w:tc>
          <w:tcPr>
            <w:tcW w:w="2122" w:type="dxa"/>
          </w:tcPr>
          <w:p w:rsidR="002C05DF" w:rsidRPr="00D95E07" w:rsidRDefault="002C05DF" w:rsidP="002C05DF">
            <w:pPr>
              <w:spacing w:before="60"/>
              <w:jc w:val="center"/>
              <w:rPr>
                <w:rFonts w:asciiTheme="minorHAnsi" w:hAnsiTheme="minorHAnsi" w:cstheme="minorHAnsi"/>
                <w:sz w:val="18"/>
                <w:szCs w:val="18"/>
              </w:rPr>
            </w:pPr>
          </w:p>
        </w:tc>
      </w:tr>
      <w:tr w:rsidR="002C05DF" w:rsidRPr="00D95E07" w:rsidTr="00434203">
        <w:trPr>
          <w:cantSplit/>
          <w:jc w:val="center"/>
        </w:trPr>
        <w:tc>
          <w:tcPr>
            <w:tcW w:w="562" w:type="dxa"/>
          </w:tcPr>
          <w:p w:rsidR="002C05DF" w:rsidRPr="00D95E07" w:rsidRDefault="002C05DF"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2C05DF" w:rsidRPr="004D67D4" w:rsidRDefault="002C05DF" w:rsidP="002C05DF">
            <w:pPr>
              <w:spacing w:before="60" w:after="60" w:line="24" w:lineRule="atLeast"/>
              <w:rPr>
                <w:rFonts w:asciiTheme="minorHAnsi" w:hAnsiTheme="minorHAnsi" w:cstheme="minorHAnsi"/>
                <w:sz w:val="18"/>
                <w:szCs w:val="18"/>
              </w:rPr>
            </w:pPr>
            <w:r w:rsidRPr="004D67D4">
              <w:rPr>
                <w:rFonts w:asciiTheme="minorHAnsi" w:eastAsia="GulimChe" w:hAnsiTheme="minorHAnsi" w:cstheme="minorHAnsi"/>
                <w:sz w:val="18"/>
                <w:szCs w:val="18"/>
              </w:rPr>
              <w:t>Zintegrowany system archiwizacji pacjentów i obrazów wraz z nagrywarką płyt DVD/CD-R/RW i oraz portami USB na przedniej ścianie aparatu. Opisać.</w:t>
            </w:r>
          </w:p>
        </w:tc>
        <w:tc>
          <w:tcPr>
            <w:tcW w:w="1418" w:type="dxa"/>
            <w:vAlign w:val="center"/>
          </w:tcPr>
          <w:p w:rsidR="002C05DF" w:rsidRPr="004D67D4" w:rsidRDefault="002C05DF" w:rsidP="002C05DF">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2C05DF" w:rsidRPr="004D67D4" w:rsidRDefault="002C05DF" w:rsidP="002C05DF">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2C05DF" w:rsidRPr="00D95E07" w:rsidRDefault="002C05DF" w:rsidP="002C05DF">
            <w:pPr>
              <w:spacing w:before="60"/>
              <w:jc w:val="center"/>
              <w:rPr>
                <w:rFonts w:asciiTheme="minorHAnsi" w:hAnsiTheme="minorHAnsi" w:cstheme="minorHAnsi"/>
                <w:sz w:val="18"/>
                <w:szCs w:val="18"/>
              </w:rPr>
            </w:pPr>
          </w:p>
        </w:tc>
      </w:tr>
      <w:tr w:rsidR="002C05DF" w:rsidRPr="00D95E07" w:rsidTr="00434203">
        <w:trPr>
          <w:cantSplit/>
          <w:jc w:val="center"/>
        </w:trPr>
        <w:tc>
          <w:tcPr>
            <w:tcW w:w="562" w:type="dxa"/>
          </w:tcPr>
          <w:p w:rsidR="002C05DF" w:rsidRPr="00D95E07" w:rsidRDefault="002C05DF"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2C05DF" w:rsidRPr="004D67D4" w:rsidRDefault="002C05DF" w:rsidP="002C05DF">
            <w:pPr>
              <w:spacing w:before="60" w:after="60" w:line="24" w:lineRule="atLeast"/>
              <w:rPr>
                <w:rFonts w:asciiTheme="minorHAnsi" w:hAnsiTheme="minorHAnsi" w:cstheme="minorHAnsi"/>
                <w:sz w:val="18"/>
                <w:szCs w:val="18"/>
              </w:rPr>
            </w:pPr>
            <w:r w:rsidRPr="004D67D4">
              <w:rPr>
                <w:rFonts w:asciiTheme="minorHAnsi" w:eastAsia="GulimChe" w:hAnsiTheme="minorHAnsi" w:cstheme="minorHAnsi"/>
                <w:sz w:val="18"/>
                <w:szCs w:val="18"/>
              </w:rPr>
              <w:t>Możliwość zapisu obrazów oraz sekwencji filmowych na dysk twardy oraz płyty CD, DVD, pamięci PEN w formatach BMP, JPG, WMV, AVI</w:t>
            </w:r>
          </w:p>
        </w:tc>
        <w:tc>
          <w:tcPr>
            <w:tcW w:w="1418" w:type="dxa"/>
            <w:vAlign w:val="center"/>
          </w:tcPr>
          <w:p w:rsidR="002C05DF" w:rsidRPr="004D67D4" w:rsidRDefault="002C05DF" w:rsidP="002C05DF">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2C05DF" w:rsidRPr="004D67D4" w:rsidRDefault="002C05DF" w:rsidP="002C05DF">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2C05DF" w:rsidRPr="00D95E07" w:rsidRDefault="002C05DF" w:rsidP="002C05DF">
            <w:pPr>
              <w:spacing w:before="60"/>
              <w:jc w:val="center"/>
              <w:rPr>
                <w:rFonts w:asciiTheme="minorHAnsi" w:hAnsiTheme="minorHAnsi" w:cstheme="minorHAnsi"/>
                <w:sz w:val="18"/>
                <w:szCs w:val="18"/>
              </w:rPr>
            </w:pPr>
          </w:p>
        </w:tc>
      </w:tr>
      <w:tr w:rsidR="002C05DF" w:rsidRPr="00D95E07" w:rsidTr="00434203">
        <w:trPr>
          <w:cantSplit/>
          <w:jc w:val="center"/>
        </w:trPr>
        <w:tc>
          <w:tcPr>
            <w:tcW w:w="562" w:type="dxa"/>
          </w:tcPr>
          <w:p w:rsidR="002C05DF" w:rsidRPr="00D95E07" w:rsidRDefault="002C05DF"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2C05DF" w:rsidRPr="004D67D4" w:rsidRDefault="002C05DF" w:rsidP="002C05DF">
            <w:pPr>
              <w:spacing w:before="60" w:after="60" w:line="24" w:lineRule="atLeast"/>
              <w:rPr>
                <w:rFonts w:asciiTheme="minorHAnsi" w:eastAsia="GulimChe" w:hAnsiTheme="minorHAnsi" w:cstheme="minorHAnsi"/>
                <w:sz w:val="18"/>
                <w:szCs w:val="18"/>
              </w:rPr>
            </w:pPr>
            <w:r w:rsidRPr="004D67D4">
              <w:rPr>
                <w:rFonts w:asciiTheme="minorHAnsi" w:eastAsia="GulimChe" w:hAnsiTheme="minorHAnsi" w:cstheme="minorHAnsi"/>
                <w:sz w:val="18"/>
                <w:szCs w:val="18"/>
              </w:rPr>
              <w:t>Wyjście (output) sygnałów: DVI, Video</w:t>
            </w:r>
          </w:p>
          <w:p w:rsidR="002C05DF" w:rsidRPr="004D67D4" w:rsidRDefault="002C05DF" w:rsidP="002C05DF">
            <w:pPr>
              <w:spacing w:before="60" w:after="60" w:line="24" w:lineRule="atLeast"/>
              <w:rPr>
                <w:rFonts w:asciiTheme="minorHAnsi" w:hAnsiTheme="minorHAnsi" w:cstheme="minorHAnsi"/>
                <w:sz w:val="18"/>
                <w:szCs w:val="18"/>
              </w:rPr>
            </w:pPr>
          </w:p>
        </w:tc>
        <w:tc>
          <w:tcPr>
            <w:tcW w:w="1418" w:type="dxa"/>
            <w:vAlign w:val="center"/>
          </w:tcPr>
          <w:p w:rsidR="002C05DF" w:rsidRPr="004D67D4" w:rsidRDefault="002C05DF" w:rsidP="002C05DF">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2C05DF" w:rsidRPr="004D67D4" w:rsidRDefault="002C05DF" w:rsidP="002C05DF">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2C05DF" w:rsidRPr="00D95E07" w:rsidRDefault="002C05DF" w:rsidP="002C05DF">
            <w:pPr>
              <w:spacing w:before="60"/>
              <w:jc w:val="center"/>
              <w:rPr>
                <w:rFonts w:asciiTheme="minorHAnsi" w:hAnsiTheme="minorHAnsi" w:cstheme="minorHAnsi"/>
                <w:sz w:val="18"/>
                <w:szCs w:val="18"/>
              </w:rPr>
            </w:pPr>
          </w:p>
        </w:tc>
      </w:tr>
      <w:tr w:rsidR="002C05DF" w:rsidRPr="00D95E07" w:rsidTr="00434203">
        <w:trPr>
          <w:cantSplit/>
          <w:jc w:val="center"/>
        </w:trPr>
        <w:tc>
          <w:tcPr>
            <w:tcW w:w="562" w:type="dxa"/>
          </w:tcPr>
          <w:p w:rsidR="002C05DF" w:rsidRPr="00D95E07" w:rsidRDefault="002C05DF"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2C05DF" w:rsidRDefault="002C05DF" w:rsidP="002C05DF">
            <w:pPr>
              <w:widowControl/>
              <w:spacing w:before="60" w:after="60"/>
              <w:rPr>
                <w:rFonts w:asciiTheme="minorHAnsi" w:eastAsia="GulimChe" w:hAnsiTheme="minorHAnsi" w:cstheme="minorHAnsi"/>
                <w:sz w:val="18"/>
                <w:szCs w:val="18"/>
              </w:rPr>
            </w:pPr>
            <w:r w:rsidRPr="004D67D4">
              <w:rPr>
                <w:rFonts w:asciiTheme="minorHAnsi" w:eastAsia="GulimChe" w:hAnsiTheme="minorHAnsi" w:cstheme="minorHAnsi"/>
                <w:sz w:val="18"/>
                <w:szCs w:val="18"/>
              </w:rPr>
              <w:t>Głowica conveks do badań jamy brzusznej</w:t>
            </w:r>
            <w:r>
              <w:rPr>
                <w:rFonts w:asciiTheme="minorHAnsi" w:eastAsia="GulimChe" w:hAnsiTheme="minorHAnsi" w:cstheme="minorHAnsi"/>
                <w:sz w:val="18"/>
                <w:szCs w:val="18"/>
              </w:rPr>
              <w:t>:</w:t>
            </w:r>
          </w:p>
          <w:p w:rsidR="002C05DF" w:rsidRDefault="002C05DF" w:rsidP="00BC2D9D">
            <w:pPr>
              <w:pStyle w:val="Akapitzlist"/>
              <w:numPr>
                <w:ilvl w:val="0"/>
                <w:numId w:val="13"/>
              </w:numPr>
              <w:spacing w:before="60" w:after="60"/>
              <w:ind w:left="214" w:hanging="214"/>
              <w:rPr>
                <w:rFonts w:asciiTheme="minorHAnsi" w:eastAsia="GulimChe" w:hAnsiTheme="minorHAnsi" w:cstheme="minorHAnsi"/>
                <w:sz w:val="18"/>
                <w:szCs w:val="18"/>
              </w:rPr>
            </w:pPr>
            <w:r w:rsidRPr="002C05DF">
              <w:rPr>
                <w:rFonts w:asciiTheme="minorHAnsi" w:eastAsia="GulimChe" w:hAnsiTheme="minorHAnsi" w:cstheme="minorHAnsi"/>
                <w:sz w:val="18"/>
                <w:szCs w:val="18"/>
              </w:rPr>
              <w:t>Technologia monokryształu tzw. PureWave lub Single Crystal</w:t>
            </w:r>
          </w:p>
          <w:p w:rsidR="002C05DF" w:rsidRDefault="002C05DF" w:rsidP="00BC2D9D">
            <w:pPr>
              <w:pStyle w:val="Akapitzlist"/>
              <w:numPr>
                <w:ilvl w:val="0"/>
                <w:numId w:val="13"/>
              </w:numPr>
              <w:spacing w:before="60" w:after="60"/>
              <w:ind w:left="214" w:hanging="214"/>
              <w:rPr>
                <w:rFonts w:asciiTheme="minorHAnsi" w:eastAsia="GulimChe" w:hAnsiTheme="minorHAnsi" w:cstheme="minorHAnsi"/>
                <w:sz w:val="18"/>
                <w:szCs w:val="18"/>
              </w:rPr>
            </w:pPr>
            <w:r w:rsidRPr="002C05DF">
              <w:rPr>
                <w:rFonts w:asciiTheme="minorHAnsi" w:eastAsia="GulimChe" w:hAnsiTheme="minorHAnsi" w:cstheme="minorHAnsi"/>
                <w:sz w:val="18"/>
                <w:szCs w:val="18"/>
              </w:rPr>
              <w:t>min. Ilość elementów: 192</w:t>
            </w:r>
          </w:p>
          <w:p w:rsidR="002C05DF" w:rsidRDefault="002C05DF" w:rsidP="00BC2D9D">
            <w:pPr>
              <w:pStyle w:val="Akapitzlist"/>
              <w:numPr>
                <w:ilvl w:val="0"/>
                <w:numId w:val="13"/>
              </w:numPr>
              <w:spacing w:before="60" w:after="60"/>
              <w:ind w:left="214" w:hanging="214"/>
              <w:rPr>
                <w:rFonts w:asciiTheme="minorHAnsi" w:eastAsia="GulimChe" w:hAnsiTheme="minorHAnsi" w:cstheme="minorHAnsi"/>
                <w:sz w:val="18"/>
                <w:szCs w:val="18"/>
              </w:rPr>
            </w:pPr>
            <w:r w:rsidRPr="002C05DF">
              <w:rPr>
                <w:rFonts w:asciiTheme="minorHAnsi" w:eastAsia="GulimChe" w:hAnsiTheme="minorHAnsi" w:cstheme="minorHAnsi"/>
                <w:sz w:val="18"/>
                <w:szCs w:val="18"/>
              </w:rPr>
              <w:t>min. Zakres częstotliwości: 1 – 4 MHz</w:t>
            </w:r>
          </w:p>
          <w:p w:rsidR="002C05DF" w:rsidRPr="002C05DF" w:rsidRDefault="002C05DF" w:rsidP="00BC2D9D">
            <w:pPr>
              <w:pStyle w:val="Akapitzlist"/>
              <w:numPr>
                <w:ilvl w:val="0"/>
                <w:numId w:val="13"/>
              </w:numPr>
              <w:spacing w:before="60" w:after="60"/>
              <w:ind w:left="214" w:hanging="214"/>
              <w:rPr>
                <w:rFonts w:asciiTheme="minorHAnsi" w:eastAsia="GulimChe" w:hAnsiTheme="minorHAnsi" w:cstheme="minorHAnsi"/>
                <w:sz w:val="18"/>
                <w:szCs w:val="18"/>
              </w:rPr>
            </w:pPr>
            <w:r w:rsidRPr="002C05DF">
              <w:rPr>
                <w:rFonts w:asciiTheme="minorHAnsi" w:eastAsia="GulimChe" w:hAnsiTheme="minorHAnsi" w:cstheme="minorHAnsi"/>
                <w:sz w:val="18"/>
                <w:szCs w:val="18"/>
              </w:rPr>
              <w:t xml:space="preserve">min. kąt patrzenia głowicy 70stopni: </w:t>
            </w:r>
          </w:p>
        </w:tc>
        <w:tc>
          <w:tcPr>
            <w:tcW w:w="1418" w:type="dxa"/>
            <w:vAlign w:val="center"/>
          </w:tcPr>
          <w:p w:rsidR="002C05DF" w:rsidRPr="004D67D4" w:rsidRDefault="002C05DF" w:rsidP="002C05DF">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2C05DF" w:rsidRPr="004D67D4" w:rsidRDefault="002C05DF" w:rsidP="002C05DF">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2C05DF" w:rsidRPr="00D95E07" w:rsidRDefault="002C05DF" w:rsidP="002C05DF">
            <w:pPr>
              <w:spacing w:before="60"/>
              <w:jc w:val="center"/>
              <w:rPr>
                <w:rFonts w:asciiTheme="minorHAnsi" w:hAnsiTheme="minorHAnsi" w:cstheme="minorHAnsi"/>
                <w:sz w:val="18"/>
                <w:szCs w:val="18"/>
              </w:rPr>
            </w:pPr>
          </w:p>
        </w:tc>
      </w:tr>
      <w:tr w:rsidR="00E344DB" w:rsidRPr="00D95E07" w:rsidTr="00434203">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344DB" w:rsidRDefault="00E344DB" w:rsidP="00E344DB">
            <w:pPr>
              <w:widowControl/>
              <w:spacing w:before="60" w:after="60" w:line="24" w:lineRule="atLeast"/>
              <w:rPr>
                <w:rFonts w:asciiTheme="minorHAnsi" w:eastAsia="GulimChe" w:hAnsiTheme="minorHAnsi" w:cstheme="minorHAnsi"/>
                <w:sz w:val="18"/>
                <w:szCs w:val="18"/>
              </w:rPr>
            </w:pPr>
            <w:r>
              <w:rPr>
                <w:rFonts w:asciiTheme="minorHAnsi" w:eastAsia="GulimChe" w:hAnsiTheme="minorHAnsi" w:cstheme="minorHAnsi"/>
                <w:sz w:val="18"/>
                <w:szCs w:val="18"/>
              </w:rPr>
              <w:t>Głowica kardiologiczna do badań ech serca:</w:t>
            </w:r>
          </w:p>
          <w:p w:rsidR="00E344DB" w:rsidRDefault="00E344DB" w:rsidP="00BC2D9D">
            <w:pPr>
              <w:pStyle w:val="Akapitzlist"/>
              <w:numPr>
                <w:ilvl w:val="0"/>
                <w:numId w:val="14"/>
              </w:numPr>
              <w:spacing w:before="60" w:after="60" w:line="24" w:lineRule="atLeast"/>
              <w:ind w:left="214" w:hanging="214"/>
              <w:rPr>
                <w:rFonts w:asciiTheme="minorHAnsi" w:eastAsia="GulimChe" w:hAnsiTheme="minorHAnsi" w:cstheme="minorHAnsi"/>
                <w:sz w:val="18"/>
                <w:szCs w:val="18"/>
              </w:rPr>
            </w:pPr>
            <w:r w:rsidRPr="002C05DF">
              <w:rPr>
                <w:rFonts w:asciiTheme="minorHAnsi" w:eastAsia="GulimChe" w:hAnsiTheme="minorHAnsi" w:cstheme="minorHAnsi"/>
                <w:sz w:val="18"/>
                <w:szCs w:val="18"/>
              </w:rPr>
              <w:t>Technologia monokryształu tzw. PureWave lub Single Crystal</w:t>
            </w:r>
          </w:p>
          <w:p w:rsidR="00E344DB" w:rsidRDefault="00E344DB" w:rsidP="00BC2D9D">
            <w:pPr>
              <w:pStyle w:val="Akapitzlist"/>
              <w:numPr>
                <w:ilvl w:val="0"/>
                <w:numId w:val="14"/>
              </w:numPr>
              <w:spacing w:before="60" w:after="60" w:line="24" w:lineRule="atLeast"/>
              <w:ind w:left="214" w:hanging="214"/>
              <w:rPr>
                <w:rFonts w:asciiTheme="minorHAnsi" w:eastAsia="GulimChe" w:hAnsiTheme="minorHAnsi" w:cstheme="minorHAnsi"/>
                <w:sz w:val="18"/>
                <w:szCs w:val="18"/>
              </w:rPr>
            </w:pPr>
            <w:r w:rsidRPr="002C05DF">
              <w:rPr>
                <w:rFonts w:asciiTheme="minorHAnsi" w:eastAsia="GulimChe" w:hAnsiTheme="minorHAnsi" w:cstheme="minorHAnsi"/>
                <w:sz w:val="18"/>
                <w:szCs w:val="18"/>
              </w:rPr>
              <w:t>min. Ilość elementów: 64</w:t>
            </w:r>
          </w:p>
          <w:p w:rsidR="00E344DB" w:rsidRDefault="00E344DB" w:rsidP="00BC2D9D">
            <w:pPr>
              <w:pStyle w:val="Akapitzlist"/>
              <w:numPr>
                <w:ilvl w:val="0"/>
                <w:numId w:val="14"/>
              </w:numPr>
              <w:spacing w:before="60" w:after="60" w:line="24" w:lineRule="atLeast"/>
              <w:ind w:left="214" w:hanging="214"/>
              <w:rPr>
                <w:rFonts w:asciiTheme="minorHAnsi" w:eastAsia="GulimChe" w:hAnsiTheme="minorHAnsi" w:cstheme="minorHAnsi"/>
                <w:sz w:val="18"/>
                <w:szCs w:val="18"/>
              </w:rPr>
            </w:pPr>
            <w:r w:rsidRPr="002C05DF">
              <w:rPr>
                <w:rFonts w:asciiTheme="minorHAnsi" w:eastAsia="GulimChe" w:hAnsiTheme="minorHAnsi" w:cstheme="minorHAnsi"/>
                <w:sz w:val="18"/>
                <w:szCs w:val="18"/>
              </w:rPr>
              <w:t>min. Zakres częstotliwości: 1 - 5 MHz</w:t>
            </w:r>
          </w:p>
          <w:p w:rsidR="00E344DB" w:rsidRPr="002C05DF" w:rsidRDefault="00E344DB" w:rsidP="00BC2D9D">
            <w:pPr>
              <w:pStyle w:val="Akapitzlist"/>
              <w:numPr>
                <w:ilvl w:val="0"/>
                <w:numId w:val="14"/>
              </w:numPr>
              <w:spacing w:before="60" w:after="60" w:line="24" w:lineRule="atLeast"/>
              <w:ind w:left="214" w:hanging="214"/>
              <w:rPr>
                <w:rFonts w:asciiTheme="minorHAnsi" w:eastAsia="GulimChe" w:hAnsiTheme="minorHAnsi" w:cstheme="minorHAnsi"/>
                <w:sz w:val="18"/>
                <w:szCs w:val="18"/>
              </w:rPr>
            </w:pPr>
            <w:r w:rsidRPr="002C05DF">
              <w:rPr>
                <w:rFonts w:asciiTheme="minorHAnsi" w:eastAsia="GulimChe" w:hAnsiTheme="minorHAnsi" w:cstheme="minorHAnsi"/>
                <w:sz w:val="18"/>
                <w:szCs w:val="18"/>
              </w:rPr>
              <w:t>min. kąt patrzenia głowicy 90stopn</w:t>
            </w:r>
            <w:r>
              <w:rPr>
                <w:rFonts w:asciiTheme="minorHAnsi" w:eastAsia="GulimChe" w:hAnsiTheme="minorHAnsi" w:cstheme="minorHAnsi"/>
                <w:sz w:val="18"/>
                <w:szCs w:val="18"/>
              </w:rPr>
              <w:t xml:space="preserve">i </w:t>
            </w:r>
          </w:p>
        </w:tc>
        <w:tc>
          <w:tcPr>
            <w:tcW w:w="1418"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E344DB" w:rsidRPr="00D95E07" w:rsidRDefault="00E344DB" w:rsidP="00E344DB">
            <w:pPr>
              <w:spacing w:before="60"/>
              <w:jc w:val="center"/>
              <w:rPr>
                <w:rFonts w:asciiTheme="minorHAnsi" w:hAnsiTheme="minorHAnsi" w:cstheme="minorHAnsi"/>
                <w:sz w:val="18"/>
                <w:szCs w:val="18"/>
              </w:rPr>
            </w:pPr>
          </w:p>
        </w:tc>
      </w:tr>
      <w:tr w:rsidR="00E344DB" w:rsidRPr="00D95E07" w:rsidTr="00434203">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344DB" w:rsidRDefault="00E344DB" w:rsidP="00E344DB">
            <w:pPr>
              <w:spacing w:before="60" w:after="60"/>
              <w:rPr>
                <w:rFonts w:asciiTheme="minorHAnsi" w:eastAsia="GulimChe" w:hAnsiTheme="minorHAnsi" w:cstheme="minorHAnsi"/>
                <w:sz w:val="18"/>
                <w:szCs w:val="18"/>
              </w:rPr>
            </w:pPr>
            <w:r w:rsidRPr="004D67D4">
              <w:rPr>
                <w:rFonts w:asciiTheme="minorHAnsi" w:eastAsia="GulimChe" w:hAnsiTheme="minorHAnsi" w:cstheme="minorHAnsi"/>
                <w:sz w:val="18"/>
                <w:szCs w:val="18"/>
              </w:rPr>
              <w:t>Głowica liniowa do badań naczyniowych, układu mięśniowo-szkieletowego</w:t>
            </w:r>
            <w:r>
              <w:rPr>
                <w:rFonts w:asciiTheme="minorHAnsi" w:eastAsia="GulimChe" w:hAnsiTheme="minorHAnsi" w:cstheme="minorHAnsi"/>
                <w:sz w:val="18"/>
                <w:szCs w:val="18"/>
              </w:rPr>
              <w:t>:</w:t>
            </w:r>
          </w:p>
          <w:p w:rsidR="00E344DB" w:rsidRDefault="00E344DB" w:rsidP="00BC2D9D">
            <w:pPr>
              <w:pStyle w:val="Akapitzlist"/>
              <w:numPr>
                <w:ilvl w:val="0"/>
                <w:numId w:val="15"/>
              </w:numPr>
              <w:spacing w:before="60" w:after="60"/>
              <w:ind w:left="214" w:hanging="214"/>
              <w:rPr>
                <w:rFonts w:asciiTheme="minorHAnsi" w:eastAsia="GulimChe" w:hAnsiTheme="minorHAnsi" w:cstheme="minorHAnsi"/>
                <w:sz w:val="18"/>
                <w:szCs w:val="18"/>
              </w:rPr>
            </w:pPr>
            <w:r w:rsidRPr="00E344DB">
              <w:rPr>
                <w:rFonts w:asciiTheme="minorHAnsi" w:eastAsia="GulimChe" w:hAnsiTheme="minorHAnsi" w:cstheme="minorHAnsi"/>
                <w:sz w:val="18"/>
                <w:szCs w:val="18"/>
              </w:rPr>
              <w:t>min. Ilość elementów: 192</w:t>
            </w:r>
          </w:p>
          <w:p w:rsidR="00E344DB" w:rsidRDefault="00E344DB" w:rsidP="00BC2D9D">
            <w:pPr>
              <w:pStyle w:val="Akapitzlist"/>
              <w:numPr>
                <w:ilvl w:val="0"/>
                <w:numId w:val="15"/>
              </w:numPr>
              <w:spacing w:before="60" w:after="60"/>
              <w:ind w:left="214" w:hanging="214"/>
              <w:rPr>
                <w:rFonts w:asciiTheme="minorHAnsi" w:eastAsia="GulimChe" w:hAnsiTheme="minorHAnsi" w:cstheme="minorHAnsi"/>
                <w:sz w:val="18"/>
                <w:szCs w:val="18"/>
              </w:rPr>
            </w:pPr>
            <w:r w:rsidRPr="00E344DB">
              <w:rPr>
                <w:rFonts w:asciiTheme="minorHAnsi" w:eastAsia="GulimChe" w:hAnsiTheme="minorHAnsi" w:cstheme="minorHAnsi"/>
                <w:sz w:val="18"/>
                <w:szCs w:val="18"/>
              </w:rPr>
              <w:t>min. Zakres częstotliwości: 3 – 12 MHz</w:t>
            </w:r>
          </w:p>
          <w:p w:rsidR="00E344DB" w:rsidRPr="00E344DB" w:rsidRDefault="00E344DB" w:rsidP="00BC2D9D">
            <w:pPr>
              <w:pStyle w:val="Akapitzlist"/>
              <w:numPr>
                <w:ilvl w:val="0"/>
                <w:numId w:val="15"/>
              </w:numPr>
              <w:spacing w:before="60" w:after="60"/>
              <w:ind w:left="214" w:hanging="214"/>
              <w:rPr>
                <w:rFonts w:asciiTheme="minorHAnsi" w:eastAsia="GulimChe" w:hAnsiTheme="minorHAnsi" w:cstheme="minorHAnsi"/>
                <w:sz w:val="18"/>
                <w:szCs w:val="18"/>
              </w:rPr>
            </w:pPr>
            <w:r w:rsidRPr="00E344DB">
              <w:rPr>
                <w:rFonts w:asciiTheme="minorHAnsi" w:hAnsiTheme="minorHAnsi" w:cstheme="minorHAnsi"/>
                <w:sz w:val="18"/>
                <w:szCs w:val="18"/>
              </w:rPr>
              <w:t>szerokość czoła głowicy max. 45mm</w:t>
            </w:r>
          </w:p>
        </w:tc>
        <w:tc>
          <w:tcPr>
            <w:tcW w:w="1418"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E344DB" w:rsidRPr="00D95E07" w:rsidRDefault="00E344DB" w:rsidP="00E344DB">
            <w:pPr>
              <w:spacing w:before="60"/>
              <w:jc w:val="center"/>
              <w:rPr>
                <w:rFonts w:asciiTheme="minorHAnsi" w:hAnsiTheme="minorHAnsi" w:cstheme="minorHAnsi"/>
                <w:sz w:val="18"/>
                <w:szCs w:val="18"/>
              </w:rPr>
            </w:pPr>
          </w:p>
        </w:tc>
      </w:tr>
      <w:tr w:rsidR="00E344DB" w:rsidRPr="00D95E07" w:rsidTr="00434203">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344DB" w:rsidRDefault="00E344DB" w:rsidP="00E344DB">
            <w:pPr>
              <w:spacing w:before="60" w:after="60" w:line="24" w:lineRule="atLeast"/>
              <w:rPr>
                <w:rFonts w:asciiTheme="minorHAnsi" w:eastAsia="GulimChe" w:hAnsiTheme="minorHAnsi" w:cstheme="minorHAnsi"/>
                <w:color w:val="000000"/>
                <w:sz w:val="18"/>
                <w:szCs w:val="18"/>
              </w:rPr>
            </w:pPr>
            <w:r w:rsidRPr="004D67D4">
              <w:rPr>
                <w:rFonts w:asciiTheme="minorHAnsi" w:eastAsia="GulimChe" w:hAnsiTheme="minorHAnsi" w:cstheme="minorHAnsi"/>
                <w:sz w:val="18"/>
                <w:szCs w:val="18"/>
              </w:rPr>
              <w:t xml:space="preserve">Możliwość rozbudowy o </w:t>
            </w:r>
            <w:r w:rsidRPr="004D67D4">
              <w:rPr>
                <w:rFonts w:asciiTheme="minorHAnsi" w:eastAsia="GulimChe" w:hAnsiTheme="minorHAnsi" w:cstheme="minorHAnsi"/>
                <w:color w:val="000000"/>
                <w:sz w:val="18"/>
                <w:szCs w:val="18"/>
              </w:rPr>
              <w:t>głowice liniową typu hockey</w:t>
            </w:r>
            <w:r>
              <w:rPr>
                <w:rFonts w:asciiTheme="minorHAnsi" w:eastAsia="GulimChe" w:hAnsiTheme="minorHAnsi" w:cstheme="minorHAnsi"/>
                <w:color w:val="000000"/>
                <w:sz w:val="18"/>
                <w:szCs w:val="18"/>
              </w:rPr>
              <w:t>:</w:t>
            </w:r>
          </w:p>
          <w:p w:rsidR="00E344DB" w:rsidRDefault="00E344DB" w:rsidP="00BC2D9D">
            <w:pPr>
              <w:pStyle w:val="Akapitzlist"/>
              <w:numPr>
                <w:ilvl w:val="0"/>
                <w:numId w:val="16"/>
              </w:numPr>
              <w:spacing w:before="60" w:after="60" w:line="24" w:lineRule="atLeast"/>
              <w:ind w:left="214" w:hanging="214"/>
              <w:rPr>
                <w:rFonts w:asciiTheme="minorHAnsi" w:eastAsia="GulimChe" w:hAnsiTheme="minorHAnsi" w:cstheme="minorHAnsi"/>
                <w:color w:val="000000"/>
                <w:sz w:val="18"/>
                <w:szCs w:val="18"/>
              </w:rPr>
            </w:pPr>
            <w:r w:rsidRPr="00E344DB">
              <w:rPr>
                <w:rFonts w:asciiTheme="minorHAnsi" w:eastAsia="GulimChe" w:hAnsiTheme="minorHAnsi" w:cstheme="minorHAnsi"/>
                <w:color w:val="000000"/>
                <w:sz w:val="18"/>
                <w:szCs w:val="18"/>
              </w:rPr>
              <w:t>zakres częstotliwości min 8- 17 MHz</w:t>
            </w:r>
          </w:p>
          <w:p w:rsidR="00E344DB" w:rsidRPr="00E344DB" w:rsidRDefault="00E344DB" w:rsidP="00BC2D9D">
            <w:pPr>
              <w:pStyle w:val="Akapitzlist"/>
              <w:numPr>
                <w:ilvl w:val="0"/>
                <w:numId w:val="16"/>
              </w:numPr>
              <w:spacing w:before="60" w:after="60" w:line="24" w:lineRule="atLeast"/>
              <w:ind w:left="214" w:hanging="214"/>
              <w:rPr>
                <w:rFonts w:asciiTheme="minorHAnsi" w:eastAsia="GulimChe" w:hAnsiTheme="minorHAnsi" w:cstheme="minorHAnsi"/>
                <w:color w:val="000000"/>
                <w:sz w:val="18"/>
                <w:szCs w:val="18"/>
              </w:rPr>
            </w:pPr>
            <w:r w:rsidRPr="00E344DB">
              <w:rPr>
                <w:rFonts w:asciiTheme="minorHAnsi" w:eastAsia="GulimChe" w:hAnsiTheme="minorHAnsi" w:cstheme="minorHAnsi"/>
                <w:color w:val="000000"/>
                <w:sz w:val="18"/>
                <w:szCs w:val="18"/>
              </w:rPr>
              <w:t>szerokość czoła głowicy max. 30 mm</w:t>
            </w:r>
          </w:p>
        </w:tc>
        <w:tc>
          <w:tcPr>
            <w:tcW w:w="1418"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E344DB" w:rsidRPr="00D95E07" w:rsidRDefault="00E344DB" w:rsidP="00E344DB">
            <w:pPr>
              <w:spacing w:before="60"/>
              <w:jc w:val="center"/>
              <w:rPr>
                <w:rFonts w:asciiTheme="minorHAnsi" w:hAnsiTheme="minorHAnsi" w:cstheme="minorHAnsi"/>
                <w:sz w:val="18"/>
                <w:szCs w:val="18"/>
              </w:rPr>
            </w:pPr>
          </w:p>
        </w:tc>
      </w:tr>
      <w:tr w:rsidR="00E344DB" w:rsidRPr="00D95E07" w:rsidTr="00434203">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344DB" w:rsidRDefault="00E344DB" w:rsidP="00E344DB">
            <w:pPr>
              <w:spacing w:before="60" w:after="60" w:line="24" w:lineRule="atLeast"/>
              <w:rPr>
                <w:rFonts w:asciiTheme="minorHAnsi" w:eastAsia="GulimChe" w:hAnsiTheme="minorHAnsi" w:cstheme="minorHAnsi"/>
                <w:sz w:val="18"/>
                <w:szCs w:val="18"/>
              </w:rPr>
            </w:pPr>
            <w:r w:rsidRPr="004D67D4">
              <w:rPr>
                <w:rFonts w:asciiTheme="minorHAnsi" w:eastAsia="GulimChe" w:hAnsiTheme="minorHAnsi" w:cstheme="minorHAnsi"/>
                <w:sz w:val="18"/>
                <w:szCs w:val="18"/>
              </w:rPr>
              <w:t>Możliwość rozbudowy o głowice convex objętościowy do diagnostyki 4D</w:t>
            </w:r>
            <w:r>
              <w:rPr>
                <w:rFonts w:asciiTheme="minorHAnsi" w:eastAsia="GulimChe" w:hAnsiTheme="minorHAnsi" w:cstheme="minorHAnsi"/>
                <w:sz w:val="18"/>
                <w:szCs w:val="18"/>
              </w:rPr>
              <w:t>:</w:t>
            </w:r>
          </w:p>
          <w:p w:rsidR="00E344DB" w:rsidRPr="00E344DB" w:rsidRDefault="00E344DB" w:rsidP="00BC2D9D">
            <w:pPr>
              <w:pStyle w:val="Akapitzlist"/>
              <w:numPr>
                <w:ilvl w:val="0"/>
                <w:numId w:val="17"/>
              </w:numPr>
              <w:spacing w:before="60" w:after="60" w:line="24" w:lineRule="atLeast"/>
              <w:ind w:left="214" w:hanging="214"/>
              <w:rPr>
                <w:rFonts w:asciiTheme="minorHAnsi" w:hAnsiTheme="minorHAnsi" w:cstheme="minorHAnsi"/>
                <w:sz w:val="18"/>
                <w:szCs w:val="18"/>
              </w:rPr>
            </w:pPr>
            <w:r w:rsidRPr="00E344DB">
              <w:rPr>
                <w:rFonts w:asciiTheme="minorHAnsi" w:eastAsia="GulimChe" w:hAnsiTheme="minorHAnsi" w:cstheme="minorHAnsi"/>
                <w:sz w:val="18"/>
                <w:szCs w:val="18"/>
              </w:rPr>
              <w:t>min. Ilość elementów: 128</w:t>
            </w:r>
          </w:p>
          <w:p w:rsidR="00E344DB" w:rsidRPr="00E344DB" w:rsidRDefault="00E344DB" w:rsidP="00BC2D9D">
            <w:pPr>
              <w:pStyle w:val="Akapitzlist"/>
              <w:numPr>
                <w:ilvl w:val="0"/>
                <w:numId w:val="17"/>
              </w:numPr>
              <w:spacing w:before="60" w:after="60" w:line="24" w:lineRule="atLeast"/>
              <w:ind w:left="214" w:hanging="214"/>
              <w:rPr>
                <w:rFonts w:asciiTheme="minorHAnsi" w:hAnsiTheme="minorHAnsi" w:cstheme="minorHAnsi"/>
                <w:sz w:val="18"/>
                <w:szCs w:val="18"/>
              </w:rPr>
            </w:pPr>
            <w:r w:rsidRPr="00E344DB">
              <w:rPr>
                <w:rFonts w:asciiTheme="minorHAnsi" w:eastAsia="GulimChe" w:hAnsiTheme="minorHAnsi" w:cstheme="minorHAnsi"/>
                <w:sz w:val="18"/>
                <w:szCs w:val="18"/>
              </w:rPr>
              <w:t>min. Zakres częstotliwości: 1 - 6 MHz</w:t>
            </w:r>
          </w:p>
          <w:p w:rsidR="00E344DB" w:rsidRPr="00E344DB" w:rsidRDefault="00E344DB" w:rsidP="00BC2D9D">
            <w:pPr>
              <w:pStyle w:val="Akapitzlist"/>
              <w:numPr>
                <w:ilvl w:val="0"/>
                <w:numId w:val="17"/>
              </w:numPr>
              <w:spacing w:before="60" w:after="60" w:line="24" w:lineRule="atLeast"/>
              <w:ind w:left="214" w:hanging="214"/>
              <w:rPr>
                <w:rFonts w:asciiTheme="minorHAnsi" w:hAnsiTheme="minorHAnsi" w:cstheme="minorHAnsi"/>
                <w:sz w:val="18"/>
                <w:szCs w:val="18"/>
              </w:rPr>
            </w:pPr>
            <w:r w:rsidRPr="00E344DB">
              <w:rPr>
                <w:rFonts w:asciiTheme="minorHAnsi" w:eastAsia="GulimChe" w:hAnsiTheme="minorHAnsi" w:cstheme="minorHAnsi"/>
                <w:sz w:val="18"/>
                <w:szCs w:val="18"/>
              </w:rPr>
              <w:t>min. kąt patrzenia głowicy 75stopni</w:t>
            </w:r>
          </w:p>
        </w:tc>
        <w:tc>
          <w:tcPr>
            <w:tcW w:w="1418"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E344DB" w:rsidRPr="00D95E07" w:rsidRDefault="00E344DB" w:rsidP="00E344DB">
            <w:pPr>
              <w:spacing w:before="60"/>
              <w:jc w:val="center"/>
              <w:rPr>
                <w:rFonts w:asciiTheme="minorHAnsi" w:hAnsiTheme="minorHAnsi" w:cstheme="minorHAnsi"/>
                <w:sz w:val="18"/>
                <w:szCs w:val="18"/>
              </w:rPr>
            </w:pPr>
          </w:p>
        </w:tc>
      </w:tr>
      <w:tr w:rsidR="00E344DB" w:rsidRPr="00D95E07" w:rsidTr="00434203">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344DB" w:rsidRDefault="00E344DB" w:rsidP="00E344DB">
            <w:pPr>
              <w:spacing w:before="60" w:after="60" w:line="24" w:lineRule="atLeast"/>
              <w:rPr>
                <w:rFonts w:asciiTheme="minorHAnsi" w:eastAsia="GulimChe" w:hAnsiTheme="minorHAnsi" w:cstheme="minorHAnsi"/>
                <w:color w:val="000000"/>
                <w:sz w:val="18"/>
                <w:szCs w:val="18"/>
              </w:rPr>
            </w:pPr>
            <w:r w:rsidRPr="004D67D4">
              <w:rPr>
                <w:rFonts w:asciiTheme="minorHAnsi" w:eastAsia="GulimChe" w:hAnsiTheme="minorHAnsi" w:cstheme="minorHAnsi"/>
                <w:color w:val="000000"/>
                <w:sz w:val="18"/>
                <w:szCs w:val="18"/>
              </w:rPr>
              <w:t>Możliwość rozbudowy o głowicę endo wolumetryczną do badań 3D/4D</w:t>
            </w:r>
            <w:r>
              <w:rPr>
                <w:rFonts w:asciiTheme="minorHAnsi" w:eastAsia="GulimChe" w:hAnsiTheme="minorHAnsi" w:cstheme="minorHAnsi"/>
                <w:color w:val="000000"/>
                <w:sz w:val="18"/>
                <w:szCs w:val="18"/>
              </w:rPr>
              <w:t>:</w:t>
            </w:r>
          </w:p>
          <w:p w:rsidR="00E344DB" w:rsidRDefault="00E344DB" w:rsidP="00BC2D9D">
            <w:pPr>
              <w:pStyle w:val="Akapitzlist"/>
              <w:numPr>
                <w:ilvl w:val="0"/>
                <w:numId w:val="18"/>
              </w:numPr>
              <w:spacing w:before="60" w:after="60" w:line="24" w:lineRule="atLeast"/>
              <w:ind w:left="214" w:hanging="214"/>
              <w:rPr>
                <w:rFonts w:asciiTheme="minorHAnsi" w:eastAsia="GulimChe" w:hAnsiTheme="minorHAnsi" w:cstheme="minorHAnsi"/>
                <w:color w:val="000000"/>
                <w:sz w:val="18"/>
                <w:szCs w:val="18"/>
              </w:rPr>
            </w:pPr>
            <w:r w:rsidRPr="00E344DB">
              <w:rPr>
                <w:rFonts w:asciiTheme="minorHAnsi" w:eastAsia="GulimChe" w:hAnsiTheme="minorHAnsi" w:cstheme="minorHAnsi"/>
                <w:color w:val="000000"/>
                <w:sz w:val="18"/>
                <w:szCs w:val="18"/>
              </w:rPr>
              <w:t>min. zakres częstotliwości od 3 do 10 MHz</w:t>
            </w:r>
          </w:p>
          <w:p w:rsidR="00E344DB" w:rsidRDefault="00E344DB" w:rsidP="00BC2D9D">
            <w:pPr>
              <w:pStyle w:val="Akapitzlist"/>
              <w:numPr>
                <w:ilvl w:val="0"/>
                <w:numId w:val="18"/>
              </w:numPr>
              <w:spacing w:before="60" w:after="60" w:line="24" w:lineRule="atLeast"/>
              <w:ind w:left="214" w:hanging="214"/>
              <w:rPr>
                <w:rFonts w:asciiTheme="minorHAnsi" w:eastAsia="GulimChe" w:hAnsiTheme="minorHAnsi" w:cstheme="minorHAnsi"/>
                <w:color w:val="000000"/>
                <w:sz w:val="18"/>
                <w:szCs w:val="18"/>
              </w:rPr>
            </w:pPr>
            <w:r w:rsidRPr="00E344DB">
              <w:rPr>
                <w:rFonts w:asciiTheme="minorHAnsi" w:eastAsia="GulimChe" w:hAnsiTheme="minorHAnsi" w:cstheme="minorHAnsi"/>
                <w:color w:val="000000"/>
                <w:sz w:val="18"/>
                <w:szCs w:val="18"/>
              </w:rPr>
              <w:t>min. liczba elementów 192</w:t>
            </w:r>
          </w:p>
          <w:p w:rsidR="00E344DB" w:rsidRPr="00E344DB" w:rsidRDefault="00E344DB" w:rsidP="00BC2D9D">
            <w:pPr>
              <w:pStyle w:val="Akapitzlist"/>
              <w:numPr>
                <w:ilvl w:val="0"/>
                <w:numId w:val="18"/>
              </w:numPr>
              <w:spacing w:before="60" w:after="60" w:line="24" w:lineRule="atLeast"/>
              <w:ind w:left="214" w:hanging="214"/>
              <w:rPr>
                <w:rFonts w:asciiTheme="minorHAnsi" w:eastAsia="GulimChe" w:hAnsiTheme="minorHAnsi" w:cstheme="minorHAnsi"/>
                <w:color w:val="000000"/>
                <w:sz w:val="18"/>
                <w:szCs w:val="18"/>
              </w:rPr>
            </w:pPr>
            <w:r w:rsidRPr="00E344DB">
              <w:rPr>
                <w:rFonts w:asciiTheme="minorHAnsi" w:eastAsia="GulimChe" w:hAnsiTheme="minorHAnsi" w:cstheme="minorHAnsi"/>
                <w:color w:val="000000"/>
                <w:sz w:val="18"/>
                <w:szCs w:val="18"/>
              </w:rPr>
              <w:t xml:space="preserve">kąt patrzenia głowicy min. 160 </w:t>
            </w:r>
            <w:r w:rsidRPr="00E344DB">
              <w:rPr>
                <w:rFonts w:asciiTheme="minorHAnsi" w:eastAsia="GulimChe" w:hAnsiTheme="minorHAnsi" w:cstheme="minorHAnsi"/>
                <w:sz w:val="18"/>
                <w:szCs w:val="18"/>
              </w:rPr>
              <w:t>stopni</w:t>
            </w:r>
          </w:p>
        </w:tc>
        <w:tc>
          <w:tcPr>
            <w:tcW w:w="1418"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E344DB" w:rsidRPr="00D95E07" w:rsidRDefault="00E344DB" w:rsidP="00E344DB">
            <w:pPr>
              <w:spacing w:before="60"/>
              <w:jc w:val="center"/>
              <w:rPr>
                <w:rFonts w:asciiTheme="minorHAnsi" w:hAnsiTheme="minorHAnsi" w:cstheme="minorHAnsi"/>
                <w:sz w:val="18"/>
                <w:szCs w:val="18"/>
              </w:rPr>
            </w:pPr>
          </w:p>
        </w:tc>
      </w:tr>
      <w:tr w:rsidR="00E344DB" w:rsidRPr="00D95E07" w:rsidTr="00434203">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344DB" w:rsidRDefault="00E344DB" w:rsidP="00E344DB">
            <w:pPr>
              <w:spacing w:before="60" w:after="60" w:line="24" w:lineRule="atLeast"/>
              <w:rPr>
                <w:rFonts w:asciiTheme="minorHAnsi" w:eastAsia="GulimChe" w:hAnsiTheme="minorHAnsi" w:cstheme="minorHAnsi"/>
                <w:color w:val="000000"/>
                <w:sz w:val="18"/>
                <w:szCs w:val="18"/>
              </w:rPr>
            </w:pPr>
            <w:r w:rsidRPr="004D67D4">
              <w:rPr>
                <w:rFonts w:asciiTheme="minorHAnsi" w:eastAsia="GulimChe" w:hAnsiTheme="minorHAnsi" w:cstheme="minorHAnsi"/>
                <w:color w:val="000000"/>
                <w:sz w:val="18"/>
                <w:szCs w:val="18"/>
              </w:rPr>
              <w:t>Możliwość rozbudowy o głowicę liniową o szerokim czole do badań piersi</w:t>
            </w:r>
            <w:r>
              <w:rPr>
                <w:rFonts w:asciiTheme="minorHAnsi" w:eastAsia="GulimChe" w:hAnsiTheme="minorHAnsi" w:cstheme="minorHAnsi"/>
                <w:color w:val="000000"/>
                <w:sz w:val="18"/>
                <w:szCs w:val="18"/>
              </w:rPr>
              <w:t>:</w:t>
            </w:r>
          </w:p>
          <w:p w:rsidR="00E344DB" w:rsidRDefault="00E344DB" w:rsidP="00BC2D9D">
            <w:pPr>
              <w:pStyle w:val="Akapitzlist"/>
              <w:numPr>
                <w:ilvl w:val="0"/>
                <w:numId w:val="19"/>
              </w:numPr>
              <w:spacing w:before="60" w:after="60" w:line="24" w:lineRule="atLeast"/>
              <w:ind w:left="214" w:hanging="214"/>
              <w:rPr>
                <w:rFonts w:asciiTheme="minorHAnsi" w:eastAsia="GulimChe" w:hAnsiTheme="minorHAnsi" w:cstheme="minorHAnsi"/>
                <w:color w:val="000000"/>
                <w:sz w:val="18"/>
                <w:szCs w:val="18"/>
              </w:rPr>
            </w:pPr>
            <w:r w:rsidRPr="00E344DB">
              <w:rPr>
                <w:rFonts w:asciiTheme="minorHAnsi" w:eastAsia="GulimChe" w:hAnsiTheme="minorHAnsi" w:cstheme="minorHAnsi"/>
                <w:color w:val="000000"/>
                <w:sz w:val="18"/>
                <w:szCs w:val="18"/>
              </w:rPr>
              <w:t>min. zakres częstotliwości od 3 do 12 MHz</w:t>
            </w:r>
          </w:p>
          <w:p w:rsidR="00E344DB" w:rsidRDefault="00E344DB" w:rsidP="00BC2D9D">
            <w:pPr>
              <w:pStyle w:val="Akapitzlist"/>
              <w:numPr>
                <w:ilvl w:val="0"/>
                <w:numId w:val="19"/>
              </w:numPr>
              <w:spacing w:before="60" w:after="60" w:line="24" w:lineRule="atLeast"/>
              <w:ind w:left="214" w:hanging="214"/>
              <w:rPr>
                <w:rFonts w:asciiTheme="minorHAnsi" w:eastAsia="GulimChe" w:hAnsiTheme="minorHAnsi" w:cstheme="minorHAnsi"/>
                <w:color w:val="000000"/>
                <w:sz w:val="18"/>
                <w:szCs w:val="18"/>
              </w:rPr>
            </w:pPr>
            <w:r>
              <w:rPr>
                <w:rFonts w:asciiTheme="minorHAnsi" w:eastAsia="GulimChe" w:hAnsiTheme="minorHAnsi" w:cstheme="minorHAnsi"/>
                <w:color w:val="000000"/>
                <w:sz w:val="18"/>
                <w:szCs w:val="18"/>
              </w:rPr>
              <w:t>min. liczba elementów 19</w:t>
            </w:r>
          </w:p>
          <w:p w:rsidR="00E344DB" w:rsidRPr="00E344DB" w:rsidRDefault="00E344DB" w:rsidP="00BC2D9D">
            <w:pPr>
              <w:pStyle w:val="Akapitzlist"/>
              <w:numPr>
                <w:ilvl w:val="0"/>
                <w:numId w:val="19"/>
              </w:numPr>
              <w:spacing w:before="60" w:after="60" w:line="24" w:lineRule="atLeast"/>
              <w:ind w:left="214" w:hanging="214"/>
              <w:rPr>
                <w:rFonts w:asciiTheme="minorHAnsi" w:eastAsia="GulimChe" w:hAnsiTheme="minorHAnsi" w:cstheme="minorHAnsi"/>
                <w:color w:val="000000"/>
                <w:sz w:val="18"/>
                <w:szCs w:val="18"/>
              </w:rPr>
            </w:pPr>
            <w:r w:rsidRPr="00E344DB">
              <w:rPr>
                <w:rFonts w:asciiTheme="minorHAnsi" w:eastAsia="GulimChe" w:hAnsiTheme="minorHAnsi" w:cstheme="minorHAnsi"/>
                <w:color w:val="000000"/>
                <w:sz w:val="18"/>
                <w:szCs w:val="18"/>
              </w:rPr>
              <w:t>min. szerokość czoła głowic: 60 mm</w:t>
            </w:r>
          </w:p>
        </w:tc>
        <w:tc>
          <w:tcPr>
            <w:tcW w:w="1418"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E344DB" w:rsidRPr="00D95E07" w:rsidRDefault="00E344DB" w:rsidP="00E344DB">
            <w:pPr>
              <w:spacing w:before="60"/>
              <w:jc w:val="center"/>
              <w:rPr>
                <w:rFonts w:asciiTheme="minorHAnsi" w:hAnsiTheme="minorHAnsi" w:cstheme="minorHAnsi"/>
                <w:sz w:val="18"/>
                <w:szCs w:val="18"/>
              </w:rPr>
            </w:pPr>
          </w:p>
        </w:tc>
      </w:tr>
      <w:tr w:rsidR="00E344DB" w:rsidRPr="00D95E07" w:rsidTr="00434203">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344DB" w:rsidRDefault="00E344DB" w:rsidP="00E344DB">
            <w:pPr>
              <w:spacing w:before="60" w:after="60" w:line="24" w:lineRule="atLeast"/>
              <w:rPr>
                <w:rFonts w:asciiTheme="minorHAnsi" w:eastAsia="GulimChe" w:hAnsiTheme="minorHAnsi" w:cstheme="minorHAnsi"/>
                <w:color w:val="000000"/>
                <w:sz w:val="18"/>
                <w:szCs w:val="18"/>
              </w:rPr>
            </w:pPr>
            <w:r w:rsidRPr="004D67D4">
              <w:rPr>
                <w:rFonts w:asciiTheme="minorHAnsi" w:eastAsia="GulimChe" w:hAnsiTheme="minorHAnsi" w:cstheme="minorHAnsi"/>
                <w:color w:val="000000"/>
                <w:sz w:val="18"/>
                <w:szCs w:val="18"/>
              </w:rPr>
              <w:t>Możliwość rozbudowy o głowicę liniową wysokich rozdzielczości</w:t>
            </w:r>
            <w:r>
              <w:rPr>
                <w:rFonts w:asciiTheme="minorHAnsi" w:eastAsia="GulimChe" w:hAnsiTheme="minorHAnsi" w:cstheme="minorHAnsi"/>
                <w:color w:val="000000"/>
                <w:sz w:val="18"/>
                <w:szCs w:val="18"/>
              </w:rPr>
              <w:t>:</w:t>
            </w:r>
          </w:p>
          <w:p w:rsidR="00E344DB" w:rsidRDefault="00E344DB" w:rsidP="00BC2D9D">
            <w:pPr>
              <w:pStyle w:val="Akapitzlist"/>
              <w:numPr>
                <w:ilvl w:val="0"/>
                <w:numId w:val="20"/>
              </w:numPr>
              <w:spacing w:before="60" w:after="60" w:line="24" w:lineRule="atLeast"/>
              <w:ind w:left="214" w:hanging="214"/>
              <w:rPr>
                <w:rFonts w:asciiTheme="minorHAnsi" w:eastAsia="GulimChe" w:hAnsiTheme="minorHAnsi" w:cstheme="minorHAnsi"/>
                <w:color w:val="000000"/>
                <w:sz w:val="18"/>
                <w:szCs w:val="18"/>
              </w:rPr>
            </w:pPr>
            <w:r w:rsidRPr="00E344DB">
              <w:rPr>
                <w:rFonts w:asciiTheme="minorHAnsi" w:eastAsia="GulimChe" w:hAnsiTheme="minorHAnsi" w:cstheme="minorHAnsi"/>
                <w:color w:val="000000"/>
                <w:sz w:val="18"/>
                <w:szCs w:val="18"/>
              </w:rPr>
              <w:t>min. zakres częstotliwości od 8 do 17 MHz</w:t>
            </w:r>
          </w:p>
          <w:p w:rsidR="00E344DB" w:rsidRDefault="00E344DB" w:rsidP="00BC2D9D">
            <w:pPr>
              <w:pStyle w:val="Akapitzlist"/>
              <w:numPr>
                <w:ilvl w:val="0"/>
                <w:numId w:val="20"/>
              </w:numPr>
              <w:spacing w:before="60" w:after="60" w:line="24" w:lineRule="atLeast"/>
              <w:ind w:left="214" w:hanging="214"/>
              <w:rPr>
                <w:rFonts w:asciiTheme="minorHAnsi" w:eastAsia="GulimChe" w:hAnsiTheme="minorHAnsi" w:cstheme="minorHAnsi"/>
                <w:color w:val="000000"/>
                <w:sz w:val="18"/>
                <w:szCs w:val="18"/>
              </w:rPr>
            </w:pPr>
            <w:r w:rsidRPr="00E344DB">
              <w:rPr>
                <w:rFonts w:asciiTheme="minorHAnsi" w:eastAsia="GulimChe" w:hAnsiTheme="minorHAnsi" w:cstheme="minorHAnsi"/>
                <w:color w:val="000000"/>
                <w:sz w:val="18"/>
                <w:szCs w:val="18"/>
              </w:rPr>
              <w:t>min. liczba elementów 192</w:t>
            </w:r>
          </w:p>
          <w:p w:rsidR="00E344DB" w:rsidRPr="00E344DB" w:rsidRDefault="00E344DB" w:rsidP="00BC2D9D">
            <w:pPr>
              <w:pStyle w:val="Akapitzlist"/>
              <w:numPr>
                <w:ilvl w:val="0"/>
                <w:numId w:val="20"/>
              </w:numPr>
              <w:spacing w:before="60" w:after="60" w:line="24" w:lineRule="atLeast"/>
              <w:ind w:left="214" w:hanging="214"/>
              <w:rPr>
                <w:rFonts w:asciiTheme="minorHAnsi" w:eastAsia="GulimChe" w:hAnsiTheme="minorHAnsi" w:cstheme="minorHAnsi"/>
                <w:color w:val="000000"/>
                <w:sz w:val="18"/>
                <w:szCs w:val="18"/>
              </w:rPr>
            </w:pPr>
            <w:r w:rsidRPr="00E344DB">
              <w:rPr>
                <w:rFonts w:asciiTheme="minorHAnsi" w:eastAsia="GulimChe" w:hAnsiTheme="minorHAnsi" w:cstheme="minorHAnsi"/>
                <w:color w:val="000000"/>
                <w:sz w:val="18"/>
                <w:szCs w:val="18"/>
              </w:rPr>
              <w:t>min. szerokość czoła głowic: 40 mm</w:t>
            </w:r>
          </w:p>
        </w:tc>
        <w:tc>
          <w:tcPr>
            <w:tcW w:w="1418"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E344DB" w:rsidRPr="00D95E07" w:rsidRDefault="00E344DB" w:rsidP="00E344DB">
            <w:pPr>
              <w:spacing w:before="60"/>
              <w:jc w:val="center"/>
              <w:rPr>
                <w:rFonts w:asciiTheme="minorHAnsi" w:hAnsiTheme="minorHAnsi" w:cstheme="minorHAnsi"/>
                <w:sz w:val="18"/>
                <w:szCs w:val="18"/>
              </w:rPr>
            </w:pPr>
          </w:p>
        </w:tc>
      </w:tr>
      <w:tr w:rsidR="00E344DB" w:rsidRPr="00D95E07" w:rsidTr="00434203">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344DB" w:rsidRDefault="00E344DB" w:rsidP="00E344DB">
            <w:pPr>
              <w:spacing w:before="60" w:after="60" w:line="24" w:lineRule="atLeast"/>
              <w:rPr>
                <w:rFonts w:asciiTheme="minorHAnsi" w:eastAsia="GulimChe" w:hAnsiTheme="minorHAnsi" w:cstheme="minorHAnsi"/>
                <w:sz w:val="18"/>
                <w:szCs w:val="18"/>
              </w:rPr>
            </w:pPr>
            <w:r w:rsidRPr="004D67D4">
              <w:rPr>
                <w:rFonts w:asciiTheme="minorHAnsi" w:eastAsia="GulimChe" w:hAnsiTheme="minorHAnsi" w:cstheme="minorHAnsi"/>
                <w:sz w:val="18"/>
                <w:szCs w:val="18"/>
              </w:rPr>
              <w:t>Możliwość rozbudowy o głowicę kardiologiczną pediatryczną SingleCrystal/PureWave typu PhasedArray</w:t>
            </w:r>
            <w:r>
              <w:rPr>
                <w:rFonts w:asciiTheme="minorHAnsi" w:eastAsia="GulimChe" w:hAnsiTheme="minorHAnsi" w:cstheme="minorHAnsi"/>
                <w:sz w:val="18"/>
                <w:szCs w:val="18"/>
              </w:rPr>
              <w:t>:</w:t>
            </w:r>
          </w:p>
          <w:p w:rsidR="00E344DB" w:rsidRPr="00E344DB" w:rsidRDefault="00E344DB" w:rsidP="00BC2D9D">
            <w:pPr>
              <w:pStyle w:val="Akapitzlist"/>
              <w:numPr>
                <w:ilvl w:val="0"/>
                <w:numId w:val="21"/>
              </w:numPr>
              <w:spacing w:before="60" w:after="60" w:line="24" w:lineRule="atLeast"/>
              <w:ind w:left="214" w:hanging="214"/>
              <w:rPr>
                <w:rFonts w:asciiTheme="minorHAnsi" w:hAnsiTheme="minorHAnsi" w:cstheme="minorHAnsi"/>
                <w:sz w:val="18"/>
                <w:szCs w:val="18"/>
              </w:rPr>
            </w:pPr>
            <w:r w:rsidRPr="00E344DB">
              <w:rPr>
                <w:rFonts w:asciiTheme="minorHAnsi" w:eastAsia="GulimChe" w:hAnsiTheme="minorHAnsi" w:cstheme="minorHAnsi"/>
                <w:sz w:val="18"/>
                <w:szCs w:val="18"/>
              </w:rPr>
              <w:t>min. Ilość elementów: 64</w:t>
            </w:r>
          </w:p>
          <w:p w:rsidR="00E344DB" w:rsidRPr="00E344DB" w:rsidRDefault="00E344DB" w:rsidP="00BC2D9D">
            <w:pPr>
              <w:pStyle w:val="Akapitzlist"/>
              <w:numPr>
                <w:ilvl w:val="0"/>
                <w:numId w:val="21"/>
              </w:numPr>
              <w:spacing w:before="60" w:after="60" w:line="24" w:lineRule="atLeast"/>
              <w:ind w:left="214" w:hanging="214"/>
              <w:rPr>
                <w:rFonts w:asciiTheme="minorHAnsi" w:hAnsiTheme="minorHAnsi" w:cstheme="minorHAnsi"/>
                <w:sz w:val="18"/>
                <w:szCs w:val="18"/>
              </w:rPr>
            </w:pPr>
            <w:r w:rsidRPr="00E344DB">
              <w:rPr>
                <w:rFonts w:asciiTheme="minorHAnsi" w:eastAsia="GulimChe" w:hAnsiTheme="minorHAnsi" w:cstheme="minorHAnsi"/>
                <w:sz w:val="18"/>
                <w:szCs w:val="18"/>
              </w:rPr>
              <w:t>min. Zakres częstotliwości: 3-8 MHz</w:t>
            </w:r>
          </w:p>
          <w:p w:rsidR="00E344DB" w:rsidRPr="00E344DB" w:rsidRDefault="00E344DB" w:rsidP="00BC2D9D">
            <w:pPr>
              <w:pStyle w:val="Akapitzlist"/>
              <w:numPr>
                <w:ilvl w:val="0"/>
                <w:numId w:val="21"/>
              </w:numPr>
              <w:spacing w:before="60" w:after="60" w:line="24" w:lineRule="atLeast"/>
              <w:ind w:left="214" w:hanging="214"/>
              <w:rPr>
                <w:rFonts w:asciiTheme="minorHAnsi" w:hAnsiTheme="minorHAnsi" w:cstheme="minorHAnsi"/>
                <w:sz w:val="18"/>
                <w:szCs w:val="18"/>
              </w:rPr>
            </w:pPr>
            <w:r w:rsidRPr="00E344DB">
              <w:rPr>
                <w:rFonts w:asciiTheme="minorHAnsi" w:eastAsia="GulimChe" w:hAnsiTheme="minorHAnsi" w:cstheme="minorHAnsi"/>
                <w:sz w:val="18"/>
                <w:szCs w:val="18"/>
              </w:rPr>
              <w:t>min. kąt patrzenia głowicy: 90 stopni</w:t>
            </w:r>
          </w:p>
        </w:tc>
        <w:tc>
          <w:tcPr>
            <w:tcW w:w="1418"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E344DB" w:rsidRPr="00D95E07" w:rsidRDefault="00E344DB" w:rsidP="00E344DB">
            <w:pPr>
              <w:spacing w:before="60"/>
              <w:jc w:val="center"/>
              <w:rPr>
                <w:rFonts w:asciiTheme="minorHAnsi" w:hAnsiTheme="minorHAnsi" w:cstheme="minorHAnsi"/>
                <w:sz w:val="18"/>
                <w:szCs w:val="18"/>
              </w:rPr>
            </w:pPr>
          </w:p>
        </w:tc>
      </w:tr>
      <w:tr w:rsidR="00E344DB" w:rsidRPr="00D95E07" w:rsidTr="00434203">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344DB" w:rsidRDefault="00E344DB" w:rsidP="00E344DB">
            <w:pPr>
              <w:spacing w:before="60" w:after="60" w:line="24" w:lineRule="atLeast"/>
              <w:rPr>
                <w:rFonts w:asciiTheme="minorHAnsi" w:eastAsia="GulimChe" w:hAnsiTheme="minorHAnsi" w:cstheme="minorHAnsi"/>
                <w:sz w:val="18"/>
                <w:szCs w:val="18"/>
              </w:rPr>
            </w:pPr>
            <w:r w:rsidRPr="004D67D4">
              <w:rPr>
                <w:rFonts w:asciiTheme="minorHAnsi" w:eastAsia="GulimChe" w:hAnsiTheme="minorHAnsi" w:cstheme="minorHAnsi"/>
                <w:sz w:val="18"/>
                <w:szCs w:val="18"/>
              </w:rPr>
              <w:t>Możliwość rozbudowy o głowice conveks do ba</w:t>
            </w:r>
            <w:r>
              <w:rPr>
                <w:rFonts w:asciiTheme="minorHAnsi" w:eastAsia="GulimChe" w:hAnsiTheme="minorHAnsi" w:cstheme="minorHAnsi"/>
                <w:sz w:val="18"/>
                <w:szCs w:val="18"/>
              </w:rPr>
              <w:t>dań ginekologiczno-położniczych:</w:t>
            </w:r>
          </w:p>
          <w:p w:rsidR="00E344DB" w:rsidRDefault="00E344DB" w:rsidP="00BC2D9D">
            <w:pPr>
              <w:pStyle w:val="Akapitzlist"/>
              <w:numPr>
                <w:ilvl w:val="0"/>
                <w:numId w:val="22"/>
              </w:numPr>
              <w:spacing w:before="60" w:after="60" w:line="24" w:lineRule="atLeast"/>
              <w:ind w:left="214" w:hanging="214"/>
              <w:rPr>
                <w:rFonts w:asciiTheme="minorHAnsi" w:eastAsia="GulimChe" w:hAnsiTheme="minorHAnsi" w:cstheme="minorHAnsi"/>
                <w:sz w:val="18"/>
                <w:szCs w:val="18"/>
              </w:rPr>
            </w:pPr>
            <w:r w:rsidRPr="00E344DB">
              <w:rPr>
                <w:rFonts w:asciiTheme="minorHAnsi" w:eastAsia="GulimChe" w:hAnsiTheme="minorHAnsi" w:cstheme="minorHAnsi"/>
                <w:sz w:val="18"/>
                <w:szCs w:val="18"/>
              </w:rPr>
              <w:t>Technologia monokryształu tzw. PureWave lub Single Crystal</w:t>
            </w:r>
          </w:p>
          <w:p w:rsidR="00E344DB" w:rsidRDefault="00E344DB" w:rsidP="00BC2D9D">
            <w:pPr>
              <w:pStyle w:val="Akapitzlist"/>
              <w:numPr>
                <w:ilvl w:val="0"/>
                <w:numId w:val="22"/>
              </w:numPr>
              <w:spacing w:before="60" w:after="60" w:line="24" w:lineRule="atLeast"/>
              <w:ind w:left="214" w:hanging="214"/>
              <w:rPr>
                <w:rFonts w:asciiTheme="minorHAnsi" w:eastAsia="GulimChe" w:hAnsiTheme="minorHAnsi" w:cstheme="minorHAnsi"/>
                <w:sz w:val="18"/>
                <w:szCs w:val="18"/>
              </w:rPr>
            </w:pPr>
            <w:r w:rsidRPr="00E344DB">
              <w:rPr>
                <w:rFonts w:asciiTheme="minorHAnsi" w:eastAsia="GulimChe" w:hAnsiTheme="minorHAnsi" w:cstheme="minorHAnsi"/>
                <w:sz w:val="18"/>
                <w:szCs w:val="18"/>
              </w:rPr>
              <w:t>min. Ilość elementów: 192</w:t>
            </w:r>
          </w:p>
          <w:p w:rsidR="00E344DB" w:rsidRDefault="00E344DB" w:rsidP="00BC2D9D">
            <w:pPr>
              <w:pStyle w:val="Akapitzlist"/>
              <w:numPr>
                <w:ilvl w:val="0"/>
                <w:numId w:val="22"/>
              </w:numPr>
              <w:spacing w:before="60" w:after="60" w:line="24" w:lineRule="atLeast"/>
              <w:ind w:left="214" w:hanging="214"/>
              <w:rPr>
                <w:rFonts w:asciiTheme="minorHAnsi" w:eastAsia="GulimChe" w:hAnsiTheme="minorHAnsi" w:cstheme="minorHAnsi"/>
                <w:sz w:val="18"/>
                <w:szCs w:val="18"/>
              </w:rPr>
            </w:pPr>
            <w:r w:rsidRPr="00E344DB">
              <w:rPr>
                <w:rFonts w:asciiTheme="minorHAnsi" w:eastAsia="GulimChe" w:hAnsiTheme="minorHAnsi" w:cstheme="minorHAnsi"/>
                <w:sz w:val="18"/>
                <w:szCs w:val="18"/>
              </w:rPr>
              <w:t>min. Zakres częstotliwości: 1 – 6 MHz</w:t>
            </w:r>
          </w:p>
          <w:p w:rsidR="00E344DB" w:rsidRPr="00E344DB" w:rsidRDefault="00E344DB" w:rsidP="00BC2D9D">
            <w:pPr>
              <w:pStyle w:val="Akapitzlist"/>
              <w:numPr>
                <w:ilvl w:val="0"/>
                <w:numId w:val="22"/>
              </w:numPr>
              <w:spacing w:before="60" w:after="60" w:line="24" w:lineRule="atLeast"/>
              <w:ind w:left="214" w:hanging="214"/>
              <w:rPr>
                <w:rFonts w:asciiTheme="minorHAnsi" w:eastAsia="GulimChe" w:hAnsiTheme="minorHAnsi" w:cstheme="minorHAnsi"/>
                <w:sz w:val="18"/>
                <w:szCs w:val="18"/>
              </w:rPr>
            </w:pPr>
            <w:r w:rsidRPr="00E344DB">
              <w:rPr>
                <w:rFonts w:asciiTheme="minorHAnsi" w:eastAsia="GulimChe" w:hAnsiTheme="minorHAnsi" w:cstheme="minorHAnsi"/>
                <w:sz w:val="18"/>
                <w:szCs w:val="18"/>
              </w:rPr>
              <w:t>min. kąt patrzenia głowicy: 60 stopni</w:t>
            </w:r>
          </w:p>
        </w:tc>
        <w:tc>
          <w:tcPr>
            <w:tcW w:w="1418"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E344DB" w:rsidRPr="00D95E07" w:rsidRDefault="00E344DB" w:rsidP="00E344DB">
            <w:pPr>
              <w:spacing w:before="60"/>
              <w:jc w:val="center"/>
              <w:rPr>
                <w:rFonts w:asciiTheme="minorHAnsi" w:hAnsiTheme="minorHAnsi" w:cstheme="minorHAnsi"/>
                <w:sz w:val="18"/>
                <w:szCs w:val="18"/>
              </w:rPr>
            </w:pPr>
          </w:p>
        </w:tc>
      </w:tr>
      <w:tr w:rsidR="00E344DB" w:rsidRPr="00D95E07" w:rsidTr="00434203">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344DB" w:rsidRDefault="00E344DB" w:rsidP="00E344DB">
            <w:pPr>
              <w:spacing w:before="60" w:after="60" w:line="24" w:lineRule="atLeast"/>
              <w:rPr>
                <w:rFonts w:asciiTheme="minorHAnsi" w:eastAsia="GulimChe" w:hAnsiTheme="minorHAnsi" w:cstheme="minorHAnsi"/>
                <w:sz w:val="18"/>
                <w:szCs w:val="18"/>
              </w:rPr>
            </w:pPr>
            <w:r w:rsidRPr="004D67D4">
              <w:rPr>
                <w:rFonts w:asciiTheme="minorHAnsi" w:eastAsia="GulimChe" w:hAnsiTheme="minorHAnsi" w:cstheme="minorHAnsi"/>
                <w:sz w:val="18"/>
                <w:szCs w:val="18"/>
              </w:rPr>
              <w:t>Możliwość rozbudowy o głowicę mikroconvex</w:t>
            </w:r>
            <w:r>
              <w:rPr>
                <w:rFonts w:asciiTheme="minorHAnsi" w:eastAsia="GulimChe" w:hAnsiTheme="minorHAnsi" w:cstheme="minorHAnsi"/>
                <w:sz w:val="18"/>
                <w:szCs w:val="18"/>
              </w:rPr>
              <w:t>:</w:t>
            </w:r>
          </w:p>
          <w:p w:rsidR="00E344DB" w:rsidRPr="00E344DB" w:rsidRDefault="00E344DB" w:rsidP="00BC2D9D">
            <w:pPr>
              <w:pStyle w:val="Akapitzlist"/>
              <w:numPr>
                <w:ilvl w:val="0"/>
                <w:numId w:val="23"/>
              </w:numPr>
              <w:spacing w:before="60" w:after="60" w:line="24" w:lineRule="atLeast"/>
              <w:ind w:left="214" w:hanging="214"/>
              <w:rPr>
                <w:rFonts w:asciiTheme="minorHAnsi" w:hAnsiTheme="minorHAnsi" w:cstheme="minorHAnsi"/>
                <w:sz w:val="18"/>
                <w:szCs w:val="18"/>
              </w:rPr>
            </w:pPr>
            <w:r w:rsidRPr="00E344DB">
              <w:rPr>
                <w:rFonts w:asciiTheme="minorHAnsi" w:eastAsia="GulimChe" w:hAnsiTheme="minorHAnsi" w:cstheme="minorHAnsi"/>
                <w:sz w:val="18"/>
                <w:szCs w:val="18"/>
              </w:rPr>
              <w:t>min. Ilość elementów: 128</w:t>
            </w:r>
          </w:p>
          <w:p w:rsidR="00E344DB" w:rsidRPr="00E344DB" w:rsidRDefault="00E344DB" w:rsidP="00BC2D9D">
            <w:pPr>
              <w:pStyle w:val="Akapitzlist"/>
              <w:numPr>
                <w:ilvl w:val="0"/>
                <w:numId w:val="23"/>
              </w:numPr>
              <w:spacing w:before="60" w:after="60" w:line="24" w:lineRule="atLeast"/>
              <w:ind w:left="214" w:hanging="214"/>
              <w:rPr>
                <w:rFonts w:asciiTheme="minorHAnsi" w:hAnsiTheme="minorHAnsi" w:cstheme="minorHAnsi"/>
                <w:sz w:val="18"/>
                <w:szCs w:val="18"/>
              </w:rPr>
            </w:pPr>
            <w:r w:rsidRPr="00E344DB">
              <w:rPr>
                <w:rFonts w:asciiTheme="minorHAnsi" w:eastAsia="GulimChe" w:hAnsiTheme="minorHAnsi" w:cstheme="minorHAnsi"/>
                <w:sz w:val="18"/>
                <w:szCs w:val="18"/>
              </w:rPr>
              <w:t>min. Zakres częstotliwości: 5-8 MHz</w:t>
            </w:r>
          </w:p>
          <w:p w:rsidR="00E344DB" w:rsidRPr="00E344DB" w:rsidRDefault="00E344DB" w:rsidP="00BC2D9D">
            <w:pPr>
              <w:pStyle w:val="Akapitzlist"/>
              <w:numPr>
                <w:ilvl w:val="0"/>
                <w:numId w:val="23"/>
              </w:numPr>
              <w:spacing w:before="60" w:after="60" w:line="24" w:lineRule="atLeast"/>
              <w:ind w:left="214" w:hanging="214"/>
              <w:rPr>
                <w:rFonts w:asciiTheme="minorHAnsi" w:hAnsiTheme="minorHAnsi" w:cstheme="minorHAnsi"/>
                <w:sz w:val="18"/>
                <w:szCs w:val="18"/>
              </w:rPr>
            </w:pPr>
            <w:r w:rsidRPr="00E344DB">
              <w:rPr>
                <w:rFonts w:asciiTheme="minorHAnsi" w:eastAsia="GulimChe" w:hAnsiTheme="minorHAnsi" w:cstheme="minorHAnsi"/>
                <w:sz w:val="18"/>
                <w:szCs w:val="18"/>
              </w:rPr>
              <w:t>pole widzenia głowicy min. 90 stopni</w:t>
            </w:r>
          </w:p>
        </w:tc>
        <w:tc>
          <w:tcPr>
            <w:tcW w:w="1418"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E344DB" w:rsidRPr="00D95E07" w:rsidRDefault="00E344DB" w:rsidP="00E344DB">
            <w:pPr>
              <w:spacing w:before="60"/>
              <w:jc w:val="center"/>
              <w:rPr>
                <w:rFonts w:asciiTheme="minorHAnsi" w:hAnsiTheme="minorHAnsi" w:cstheme="minorHAnsi"/>
                <w:sz w:val="18"/>
                <w:szCs w:val="18"/>
              </w:rPr>
            </w:pPr>
          </w:p>
        </w:tc>
      </w:tr>
      <w:tr w:rsidR="00E344DB" w:rsidRPr="00D95E07" w:rsidTr="00434203">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344DB" w:rsidRPr="004D67D4" w:rsidRDefault="00E344DB" w:rsidP="00E344DB">
            <w:pPr>
              <w:spacing w:before="60" w:after="60" w:line="24" w:lineRule="atLeast"/>
              <w:rPr>
                <w:rFonts w:asciiTheme="minorHAnsi" w:hAnsiTheme="minorHAnsi" w:cstheme="minorHAnsi"/>
                <w:sz w:val="18"/>
                <w:szCs w:val="18"/>
              </w:rPr>
            </w:pPr>
            <w:r w:rsidRPr="004D67D4">
              <w:rPr>
                <w:rFonts w:asciiTheme="minorHAnsi" w:eastAsia="GulimChe" w:hAnsiTheme="minorHAnsi" w:cstheme="minorHAnsi"/>
                <w:sz w:val="18"/>
                <w:szCs w:val="18"/>
              </w:rPr>
              <w:t xml:space="preserve">Drukarka </w:t>
            </w:r>
            <w:r>
              <w:rPr>
                <w:rFonts w:asciiTheme="minorHAnsi" w:eastAsia="GulimChe" w:hAnsiTheme="minorHAnsi" w:cstheme="minorHAnsi"/>
                <w:sz w:val="18"/>
                <w:szCs w:val="18"/>
              </w:rPr>
              <w:t>termiczna (video) czarno-biała (cyfrowy printer)</w:t>
            </w:r>
          </w:p>
        </w:tc>
        <w:tc>
          <w:tcPr>
            <w:tcW w:w="1418" w:type="dxa"/>
          </w:tcPr>
          <w:p w:rsidR="00E344DB" w:rsidRPr="004D67D4" w:rsidRDefault="00E344DB" w:rsidP="00E344DB">
            <w:pPr>
              <w:spacing w:before="60" w:after="60" w:line="24" w:lineRule="atLeast"/>
              <w:jc w:val="center"/>
              <w:rPr>
                <w:rFonts w:asciiTheme="minorHAnsi" w:eastAsia="GulimChe" w:hAnsiTheme="minorHAnsi" w:cstheme="minorHAnsi"/>
                <w:sz w:val="18"/>
                <w:szCs w:val="18"/>
              </w:rPr>
            </w:pPr>
            <w:r w:rsidRPr="004D67D4">
              <w:rPr>
                <w:rFonts w:asciiTheme="minorHAnsi" w:eastAsia="GulimChe" w:hAnsiTheme="minorHAnsi" w:cstheme="minorHAnsi"/>
                <w:sz w:val="18"/>
                <w:szCs w:val="18"/>
              </w:rPr>
              <w:t>TAK, podać</w:t>
            </w:r>
          </w:p>
          <w:p w:rsidR="00E344DB" w:rsidRPr="004D67D4" w:rsidRDefault="00E344DB" w:rsidP="00E344DB">
            <w:pPr>
              <w:spacing w:before="60" w:after="60" w:line="24" w:lineRule="atLeast"/>
              <w:jc w:val="center"/>
              <w:rPr>
                <w:rFonts w:asciiTheme="minorHAnsi" w:hAnsiTheme="minorHAnsi" w:cstheme="minorHAnsi"/>
                <w:sz w:val="18"/>
                <w:szCs w:val="18"/>
              </w:rPr>
            </w:pPr>
          </w:p>
        </w:tc>
        <w:tc>
          <w:tcPr>
            <w:tcW w:w="2130" w:type="dxa"/>
          </w:tcPr>
          <w:p w:rsidR="00E344DB" w:rsidRPr="004D67D4" w:rsidRDefault="00E344DB" w:rsidP="00E344DB">
            <w:pPr>
              <w:spacing w:before="60" w:after="60"/>
              <w:jc w:val="center"/>
              <w:rPr>
                <w:rFonts w:asciiTheme="minorHAnsi" w:hAnsiTheme="minorHAnsi" w:cstheme="minorHAnsi"/>
                <w:sz w:val="18"/>
                <w:szCs w:val="18"/>
              </w:rPr>
            </w:pPr>
            <w:r w:rsidRPr="004D67D4">
              <w:rPr>
                <w:rFonts w:asciiTheme="minorHAnsi" w:eastAsia="Arial Unicode MS" w:hAnsiTheme="minorHAnsi" w:cstheme="minorHAnsi"/>
                <w:bCs/>
                <w:sz w:val="18"/>
                <w:szCs w:val="18"/>
              </w:rPr>
              <w:t>Bez punktacji</w:t>
            </w:r>
          </w:p>
        </w:tc>
        <w:tc>
          <w:tcPr>
            <w:tcW w:w="2122" w:type="dxa"/>
          </w:tcPr>
          <w:p w:rsidR="00E344DB" w:rsidRPr="00D95E07" w:rsidRDefault="00E344DB" w:rsidP="00E344DB">
            <w:pPr>
              <w:spacing w:before="60"/>
              <w:jc w:val="center"/>
              <w:rPr>
                <w:rFonts w:asciiTheme="minorHAnsi" w:hAnsiTheme="minorHAnsi" w:cstheme="minorHAnsi"/>
                <w:sz w:val="18"/>
                <w:szCs w:val="18"/>
              </w:rPr>
            </w:pPr>
          </w:p>
        </w:tc>
      </w:tr>
      <w:tr w:rsidR="00E344DB" w:rsidRPr="00D95E07" w:rsidTr="00434203">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344DB" w:rsidRPr="004D67D4" w:rsidRDefault="00E344DB" w:rsidP="00E344DB">
            <w:pPr>
              <w:spacing w:before="60" w:after="60" w:line="24" w:lineRule="atLeast"/>
              <w:rPr>
                <w:rFonts w:asciiTheme="minorHAnsi" w:hAnsiTheme="minorHAnsi" w:cstheme="minorHAnsi"/>
                <w:sz w:val="18"/>
                <w:szCs w:val="18"/>
              </w:rPr>
            </w:pPr>
            <w:r w:rsidRPr="004D67D4">
              <w:rPr>
                <w:rFonts w:asciiTheme="minorHAnsi" w:eastAsia="GulimChe" w:hAnsiTheme="minorHAnsi" w:cstheme="minorHAnsi"/>
                <w:color w:val="000000"/>
                <w:spacing w:val="1"/>
                <w:sz w:val="18"/>
                <w:szCs w:val="18"/>
              </w:rPr>
              <w:t>Możliwość rozbudowy o pakiet obrazowania trójwymiarowego 3D/4D. w tym funkcję zmiany położenia sztucznego źródła światła tzw. HD View, FetusRealisticView, stan na dzień składania ofert</w:t>
            </w:r>
          </w:p>
        </w:tc>
        <w:tc>
          <w:tcPr>
            <w:tcW w:w="1418"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E344DB" w:rsidRPr="00D95E07" w:rsidRDefault="00E344DB" w:rsidP="00E344DB">
            <w:pPr>
              <w:spacing w:before="60"/>
              <w:jc w:val="center"/>
              <w:rPr>
                <w:rFonts w:asciiTheme="minorHAnsi" w:hAnsiTheme="minorHAnsi" w:cstheme="minorHAnsi"/>
                <w:sz w:val="18"/>
                <w:szCs w:val="18"/>
              </w:rPr>
            </w:pPr>
          </w:p>
        </w:tc>
      </w:tr>
      <w:tr w:rsidR="00E344DB" w:rsidRPr="00D95E07" w:rsidTr="00434203">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344DB" w:rsidRPr="004D67D4" w:rsidRDefault="00E344DB" w:rsidP="00E344DB">
            <w:pPr>
              <w:spacing w:before="60" w:after="60" w:line="24" w:lineRule="atLeast"/>
              <w:rPr>
                <w:rFonts w:asciiTheme="minorHAnsi" w:hAnsiTheme="minorHAnsi" w:cstheme="minorHAnsi"/>
                <w:sz w:val="18"/>
                <w:szCs w:val="18"/>
              </w:rPr>
            </w:pPr>
            <w:r w:rsidRPr="004D67D4">
              <w:rPr>
                <w:rFonts w:asciiTheme="minorHAnsi" w:eastAsia="GulimChe" w:hAnsiTheme="minorHAnsi" w:cstheme="minorHAnsi"/>
                <w:sz w:val="18"/>
                <w:szCs w:val="18"/>
              </w:rPr>
              <w:t>Możliwość rozbudowy o obrazowanie panoramiczne</w:t>
            </w:r>
            <w:r w:rsidRPr="004D67D4">
              <w:rPr>
                <w:rFonts w:asciiTheme="minorHAnsi" w:eastAsia="GulimChe" w:hAnsiTheme="minorHAnsi" w:cstheme="minorHAnsi"/>
                <w:color w:val="000000"/>
                <w:spacing w:val="1"/>
                <w:sz w:val="18"/>
                <w:szCs w:val="18"/>
              </w:rPr>
              <w:t>, stan na dzień składania ofert</w:t>
            </w:r>
          </w:p>
        </w:tc>
        <w:tc>
          <w:tcPr>
            <w:tcW w:w="1418"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E344DB" w:rsidRPr="00D95E07" w:rsidRDefault="00E344DB" w:rsidP="00E344DB">
            <w:pPr>
              <w:spacing w:before="60"/>
              <w:jc w:val="center"/>
              <w:rPr>
                <w:rFonts w:asciiTheme="minorHAnsi" w:hAnsiTheme="minorHAnsi" w:cstheme="minorHAnsi"/>
                <w:sz w:val="18"/>
                <w:szCs w:val="18"/>
              </w:rPr>
            </w:pPr>
          </w:p>
        </w:tc>
      </w:tr>
      <w:tr w:rsidR="00E344DB" w:rsidRPr="00D95E07" w:rsidTr="00434203">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344DB" w:rsidRPr="004D67D4" w:rsidRDefault="00E344DB" w:rsidP="00E344DB">
            <w:pPr>
              <w:spacing w:before="60" w:after="60" w:line="24" w:lineRule="atLeast"/>
              <w:rPr>
                <w:rFonts w:asciiTheme="minorHAnsi" w:hAnsiTheme="minorHAnsi" w:cstheme="minorHAnsi"/>
                <w:sz w:val="18"/>
                <w:szCs w:val="18"/>
              </w:rPr>
            </w:pPr>
            <w:r w:rsidRPr="004D67D4">
              <w:rPr>
                <w:rFonts w:asciiTheme="minorHAnsi" w:eastAsia="GulimChe" w:hAnsiTheme="minorHAnsi" w:cstheme="minorHAnsi"/>
                <w:sz w:val="18"/>
                <w:szCs w:val="18"/>
              </w:rPr>
              <w:t>Możliwość rozbudowy o oprogramowanie do automatycznego kompleksu intima-media</w:t>
            </w:r>
            <w:r w:rsidRPr="004D67D4">
              <w:rPr>
                <w:rFonts w:asciiTheme="minorHAnsi" w:eastAsia="GulimChe" w:hAnsiTheme="minorHAnsi" w:cstheme="minorHAnsi"/>
                <w:color w:val="000000"/>
                <w:spacing w:val="1"/>
                <w:sz w:val="18"/>
                <w:szCs w:val="18"/>
              </w:rPr>
              <w:t>, stan na dzień składania ofert</w:t>
            </w:r>
          </w:p>
        </w:tc>
        <w:tc>
          <w:tcPr>
            <w:tcW w:w="1418"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E344DB" w:rsidRPr="00D95E07" w:rsidRDefault="00E344DB" w:rsidP="00E344DB">
            <w:pPr>
              <w:spacing w:before="60"/>
              <w:jc w:val="center"/>
              <w:rPr>
                <w:rFonts w:asciiTheme="minorHAnsi" w:hAnsiTheme="minorHAnsi" w:cstheme="minorHAnsi"/>
                <w:sz w:val="18"/>
                <w:szCs w:val="18"/>
              </w:rPr>
            </w:pPr>
          </w:p>
        </w:tc>
      </w:tr>
      <w:tr w:rsidR="00E344DB" w:rsidRPr="00D95E07" w:rsidTr="00434203">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344DB" w:rsidRPr="004D67D4" w:rsidRDefault="00E344DB" w:rsidP="00E344DB">
            <w:pPr>
              <w:spacing w:before="60" w:after="60" w:line="24" w:lineRule="atLeast"/>
              <w:rPr>
                <w:rFonts w:asciiTheme="minorHAnsi" w:hAnsiTheme="minorHAnsi" w:cstheme="minorHAnsi"/>
                <w:sz w:val="18"/>
                <w:szCs w:val="18"/>
              </w:rPr>
            </w:pPr>
            <w:r w:rsidRPr="004D67D4">
              <w:rPr>
                <w:rFonts w:asciiTheme="minorHAnsi" w:eastAsia="GulimChe" w:hAnsiTheme="minorHAnsi" w:cstheme="minorHAnsi"/>
                <w:sz w:val="18"/>
                <w:szCs w:val="18"/>
              </w:rPr>
              <w:t>Możliwość rozbudowy o oprogramowanie do elastografii fali podłużnej</w:t>
            </w:r>
            <w:r w:rsidRPr="004D67D4">
              <w:rPr>
                <w:rFonts w:asciiTheme="minorHAnsi" w:eastAsia="GulimChe" w:hAnsiTheme="minorHAnsi" w:cstheme="minorHAnsi"/>
                <w:color w:val="000000"/>
                <w:spacing w:val="1"/>
                <w:sz w:val="18"/>
                <w:szCs w:val="18"/>
              </w:rPr>
              <w:t>, dostępnej na głowicach liniowych i dopochwowych. Stan na dzień składania ofert</w:t>
            </w:r>
          </w:p>
        </w:tc>
        <w:tc>
          <w:tcPr>
            <w:tcW w:w="1418"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E344DB" w:rsidRPr="00D95E07" w:rsidRDefault="00E344DB" w:rsidP="00E344DB">
            <w:pPr>
              <w:spacing w:before="60"/>
              <w:jc w:val="center"/>
              <w:rPr>
                <w:rFonts w:asciiTheme="minorHAnsi" w:hAnsiTheme="minorHAnsi" w:cstheme="minorHAnsi"/>
                <w:sz w:val="18"/>
                <w:szCs w:val="18"/>
              </w:rPr>
            </w:pPr>
          </w:p>
        </w:tc>
      </w:tr>
      <w:tr w:rsidR="00E344DB" w:rsidRPr="00D95E07" w:rsidTr="00434203">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344DB" w:rsidRPr="004D67D4" w:rsidRDefault="00E344DB" w:rsidP="00E344DB">
            <w:pPr>
              <w:spacing w:before="60" w:after="60" w:line="24" w:lineRule="atLeast"/>
              <w:rPr>
                <w:rFonts w:asciiTheme="minorHAnsi" w:hAnsiTheme="minorHAnsi" w:cstheme="minorHAnsi"/>
                <w:sz w:val="18"/>
                <w:szCs w:val="18"/>
              </w:rPr>
            </w:pPr>
            <w:r w:rsidRPr="004D67D4">
              <w:rPr>
                <w:rFonts w:asciiTheme="minorHAnsi" w:hAnsiTheme="minorHAnsi" w:cstheme="minorHAnsi"/>
                <w:sz w:val="18"/>
                <w:szCs w:val="18"/>
              </w:rPr>
              <w:t>W trybie elastografii możliwość wykonywania pomiarów – elastostrain</w:t>
            </w:r>
          </w:p>
        </w:tc>
        <w:tc>
          <w:tcPr>
            <w:tcW w:w="1418"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E344DB" w:rsidRPr="00D95E07" w:rsidRDefault="00E344DB" w:rsidP="00E344DB">
            <w:pPr>
              <w:spacing w:before="60"/>
              <w:jc w:val="center"/>
              <w:rPr>
                <w:rFonts w:asciiTheme="minorHAnsi" w:hAnsiTheme="minorHAnsi" w:cstheme="minorHAnsi"/>
                <w:sz w:val="18"/>
                <w:szCs w:val="18"/>
              </w:rPr>
            </w:pPr>
          </w:p>
        </w:tc>
      </w:tr>
      <w:tr w:rsidR="00E344DB" w:rsidRPr="00D95E07" w:rsidTr="00434203">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344DB" w:rsidRPr="004D67D4" w:rsidRDefault="00E344DB" w:rsidP="00E344DB">
            <w:pPr>
              <w:spacing w:before="60" w:after="60" w:line="24" w:lineRule="atLeast"/>
              <w:rPr>
                <w:rFonts w:asciiTheme="minorHAnsi" w:hAnsiTheme="minorHAnsi" w:cstheme="minorHAnsi"/>
                <w:sz w:val="18"/>
                <w:szCs w:val="18"/>
              </w:rPr>
            </w:pPr>
            <w:r w:rsidRPr="004D67D4">
              <w:rPr>
                <w:rFonts w:asciiTheme="minorHAnsi" w:eastAsia="GulimChe" w:hAnsiTheme="minorHAnsi" w:cstheme="minorHAnsi"/>
                <w:sz w:val="18"/>
                <w:szCs w:val="18"/>
              </w:rPr>
              <w:t>Możliwość rozbudowy o automatyczny pomiat NT</w:t>
            </w:r>
          </w:p>
        </w:tc>
        <w:tc>
          <w:tcPr>
            <w:tcW w:w="1418"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E344DB" w:rsidRPr="00D95E07" w:rsidRDefault="00E344DB" w:rsidP="00E344DB">
            <w:pPr>
              <w:spacing w:before="60"/>
              <w:jc w:val="center"/>
              <w:rPr>
                <w:rFonts w:asciiTheme="minorHAnsi" w:hAnsiTheme="minorHAnsi" w:cstheme="minorHAnsi"/>
                <w:sz w:val="18"/>
                <w:szCs w:val="18"/>
              </w:rPr>
            </w:pPr>
          </w:p>
        </w:tc>
      </w:tr>
      <w:tr w:rsidR="00E344DB" w:rsidRPr="00D95E07" w:rsidTr="00434203">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344DB" w:rsidRPr="004D67D4" w:rsidRDefault="00E344DB" w:rsidP="00E344DB">
            <w:pPr>
              <w:spacing w:before="60" w:after="60" w:line="24" w:lineRule="atLeast"/>
              <w:rPr>
                <w:rFonts w:asciiTheme="minorHAnsi" w:hAnsiTheme="minorHAnsi" w:cstheme="minorHAnsi"/>
                <w:sz w:val="18"/>
                <w:szCs w:val="18"/>
              </w:rPr>
            </w:pPr>
            <w:r w:rsidRPr="004D67D4">
              <w:rPr>
                <w:rFonts w:asciiTheme="minorHAnsi" w:eastAsia="GulimChe" w:hAnsiTheme="minorHAnsi" w:cstheme="minorHAnsi"/>
                <w:sz w:val="18"/>
                <w:szCs w:val="18"/>
              </w:rPr>
              <w:t>Możliwość rozbudowy o głowicę do „ślepego Dopplera”</w:t>
            </w:r>
          </w:p>
        </w:tc>
        <w:tc>
          <w:tcPr>
            <w:tcW w:w="1418"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TAK</w:t>
            </w:r>
          </w:p>
        </w:tc>
        <w:tc>
          <w:tcPr>
            <w:tcW w:w="2130" w:type="dxa"/>
            <w:vAlign w:val="center"/>
          </w:tcPr>
          <w:p w:rsidR="00E344DB" w:rsidRPr="004D67D4" w:rsidRDefault="00E344DB" w:rsidP="00E344DB">
            <w:pPr>
              <w:tabs>
                <w:tab w:val="left" w:pos="3285"/>
              </w:tabs>
              <w:spacing w:before="40"/>
              <w:jc w:val="center"/>
              <w:rPr>
                <w:rFonts w:asciiTheme="minorHAnsi" w:eastAsia="Arial Unicode MS" w:hAnsiTheme="minorHAnsi" w:cstheme="minorHAnsi"/>
                <w:bCs/>
                <w:sz w:val="18"/>
                <w:szCs w:val="18"/>
              </w:rPr>
            </w:pPr>
            <w:r w:rsidRPr="004D67D4">
              <w:rPr>
                <w:rFonts w:asciiTheme="minorHAnsi" w:eastAsia="Arial Unicode MS" w:hAnsiTheme="minorHAnsi" w:cstheme="minorHAnsi"/>
                <w:bCs/>
                <w:sz w:val="18"/>
                <w:szCs w:val="18"/>
              </w:rPr>
              <w:t>Bez punktacji</w:t>
            </w:r>
          </w:p>
        </w:tc>
        <w:tc>
          <w:tcPr>
            <w:tcW w:w="2122" w:type="dxa"/>
          </w:tcPr>
          <w:p w:rsidR="00E344DB" w:rsidRPr="00D95E07" w:rsidRDefault="00E344DB" w:rsidP="00E344DB">
            <w:pPr>
              <w:spacing w:before="60"/>
              <w:jc w:val="center"/>
              <w:rPr>
                <w:rFonts w:asciiTheme="minorHAnsi" w:hAnsiTheme="minorHAnsi" w:cstheme="minorHAnsi"/>
                <w:sz w:val="18"/>
                <w:szCs w:val="18"/>
              </w:rPr>
            </w:pPr>
          </w:p>
        </w:tc>
      </w:tr>
      <w:tr w:rsidR="00E344DB" w:rsidRPr="00D95E07" w:rsidTr="00E87015">
        <w:trPr>
          <w:cantSplit/>
          <w:jc w:val="center"/>
        </w:trPr>
        <w:tc>
          <w:tcPr>
            <w:tcW w:w="562" w:type="dxa"/>
          </w:tcPr>
          <w:p w:rsidR="00E344DB" w:rsidRPr="00D95E07" w:rsidRDefault="00E344DB" w:rsidP="00E344DB">
            <w:pPr>
              <w:pStyle w:val="Bezodstpw"/>
              <w:rPr>
                <w:rFonts w:asciiTheme="minorHAnsi" w:hAnsiTheme="minorHAnsi" w:cstheme="minorHAnsi"/>
                <w:sz w:val="18"/>
                <w:szCs w:val="18"/>
              </w:rPr>
            </w:pPr>
          </w:p>
        </w:tc>
        <w:tc>
          <w:tcPr>
            <w:tcW w:w="4111" w:type="dxa"/>
          </w:tcPr>
          <w:p w:rsidR="00E344DB" w:rsidRPr="00D95E07" w:rsidRDefault="00E344DB" w:rsidP="00E344DB">
            <w:pPr>
              <w:pStyle w:val="Bezodstpw"/>
              <w:rPr>
                <w:rFonts w:asciiTheme="minorHAnsi" w:eastAsia="Times New Roman" w:hAnsiTheme="minorHAnsi" w:cstheme="minorHAnsi"/>
                <w:sz w:val="18"/>
                <w:szCs w:val="18"/>
                <w:lang w:val="en-GB" w:eastAsia="ar-SA"/>
              </w:rPr>
            </w:pPr>
            <w:r w:rsidRPr="00D95E07">
              <w:rPr>
                <w:rFonts w:asciiTheme="minorHAnsi" w:hAnsiTheme="minorHAnsi" w:cstheme="minorHAnsi"/>
                <w:b/>
                <w:sz w:val="18"/>
                <w:szCs w:val="18"/>
              </w:rPr>
              <w:t>Gwarancja i serwis</w:t>
            </w:r>
          </w:p>
        </w:tc>
        <w:tc>
          <w:tcPr>
            <w:tcW w:w="1418" w:type="dxa"/>
          </w:tcPr>
          <w:p w:rsidR="00E344DB" w:rsidRPr="00D95E07" w:rsidRDefault="00E344DB" w:rsidP="00E344DB">
            <w:pPr>
              <w:pStyle w:val="Bezodstpw"/>
              <w:rPr>
                <w:rFonts w:asciiTheme="minorHAnsi" w:hAnsiTheme="minorHAnsi" w:cstheme="minorHAnsi"/>
                <w:sz w:val="18"/>
                <w:szCs w:val="18"/>
                <w:lang w:val="en-GB"/>
              </w:rPr>
            </w:pPr>
          </w:p>
        </w:tc>
        <w:tc>
          <w:tcPr>
            <w:tcW w:w="2130" w:type="dxa"/>
          </w:tcPr>
          <w:p w:rsidR="00E344DB" w:rsidRPr="00D95E07" w:rsidRDefault="00E344DB" w:rsidP="00E344DB">
            <w:pPr>
              <w:pStyle w:val="Bezodstpw"/>
              <w:jc w:val="center"/>
              <w:rPr>
                <w:rFonts w:asciiTheme="minorHAnsi" w:hAnsiTheme="minorHAnsi" w:cstheme="minorHAnsi"/>
                <w:b/>
                <w:sz w:val="18"/>
                <w:szCs w:val="18"/>
                <w:lang w:val="en-GB"/>
              </w:rPr>
            </w:pPr>
          </w:p>
        </w:tc>
        <w:tc>
          <w:tcPr>
            <w:tcW w:w="2122" w:type="dxa"/>
          </w:tcPr>
          <w:p w:rsidR="00E344DB" w:rsidRPr="00D95E07" w:rsidRDefault="00E344DB" w:rsidP="00E344DB">
            <w:pPr>
              <w:pStyle w:val="Bezodstpw"/>
              <w:rPr>
                <w:rFonts w:asciiTheme="minorHAnsi" w:hAnsiTheme="minorHAnsi" w:cstheme="minorHAnsi"/>
                <w:b/>
                <w:sz w:val="18"/>
                <w:szCs w:val="18"/>
                <w:lang w:val="en-GB"/>
              </w:rPr>
            </w:pPr>
          </w:p>
        </w:tc>
      </w:tr>
      <w:tr w:rsidR="00E344DB" w:rsidRPr="00D95E07" w:rsidTr="00E87015">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lang w:val="en-GB"/>
              </w:rPr>
            </w:pPr>
          </w:p>
        </w:tc>
        <w:tc>
          <w:tcPr>
            <w:tcW w:w="4111" w:type="dxa"/>
          </w:tcPr>
          <w:p w:rsidR="00E344DB" w:rsidRPr="00B54F1F" w:rsidRDefault="00E344DB" w:rsidP="00E344DB">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8" w:type="dxa"/>
          </w:tcPr>
          <w:p w:rsidR="00E344DB" w:rsidRPr="00D95E07" w:rsidRDefault="00E344DB" w:rsidP="00872BBF">
            <w:pPr>
              <w:pStyle w:val="Bezodstpw"/>
              <w:rPr>
                <w:rFonts w:asciiTheme="minorHAnsi" w:hAnsiTheme="minorHAnsi" w:cstheme="minorHAnsi"/>
                <w:sz w:val="18"/>
                <w:szCs w:val="18"/>
              </w:rPr>
            </w:pPr>
            <w:r w:rsidRPr="00D95E07">
              <w:rPr>
                <w:rFonts w:asciiTheme="minorHAnsi" w:hAnsiTheme="minorHAnsi" w:cstheme="minorHAnsi"/>
                <w:sz w:val="18"/>
                <w:szCs w:val="18"/>
              </w:rPr>
              <w:t xml:space="preserve">Podać, min. </w:t>
            </w:r>
            <w:r w:rsidR="00872BBF">
              <w:rPr>
                <w:rFonts w:asciiTheme="minorHAnsi" w:hAnsiTheme="minorHAnsi" w:cstheme="minorHAnsi"/>
                <w:sz w:val="18"/>
                <w:szCs w:val="18"/>
              </w:rPr>
              <w:t>59 miesięcy</w:t>
            </w:r>
          </w:p>
        </w:tc>
        <w:tc>
          <w:tcPr>
            <w:tcW w:w="2130" w:type="dxa"/>
          </w:tcPr>
          <w:p w:rsidR="00E344DB" w:rsidRPr="00D95E07" w:rsidRDefault="00E344DB" w:rsidP="00E344DB">
            <w:pPr>
              <w:pStyle w:val="Bezodstpw"/>
              <w:jc w:val="center"/>
              <w:rPr>
                <w:rFonts w:asciiTheme="minorHAnsi" w:hAnsiTheme="minorHAnsi" w:cstheme="minorHAnsi"/>
                <w:sz w:val="18"/>
                <w:szCs w:val="18"/>
              </w:rPr>
            </w:pPr>
            <w:r w:rsidRPr="00014D20">
              <w:rPr>
                <w:rFonts w:asciiTheme="minorHAnsi" w:hAnsiTheme="minorHAnsi" w:cstheme="minorHAnsi"/>
                <w:b/>
                <w:sz w:val="18"/>
                <w:szCs w:val="18"/>
              </w:rPr>
              <w:t>Punktowane jako osobne kryterium</w:t>
            </w:r>
          </w:p>
        </w:tc>
        <w:tc>
          <w:tcPr>
            <w:tcW w:w="2122" w:type="dxa"/>
          </w:tcPr>
          <w:p w:rsidR="00E344DB" w:rsidRPr="00D95E07" w:rsidRDefault="00E344DB" w:rsidP="00E344DB">
            <w:pPr>
              <w:spacing w:before="120" w:after="120"/>
              <w:ind w:left="144" w:right="144"/>
              <w:jc w:val="center"/>
              <w:rPr>
                <w:rFonts w:asciiTheme="minorHAnsi" w:hAnsiTheme="minorHAnsi" w:cstheme="minorHAnsi"/>
                <w:b/>
                <w:sz w:val="18"/>
                <w:szCs w:val="18"/>
              </w:rPr>
            </w:pPr>
          </w:p>
        </w:tc>
      </w:tr>
      <w:tr w:rsidR="00E344DB" w:rsidRPr="00D95E07" w:rsidTr="00E87015">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344DB" w:rsidRPr="00B54F1F" w:rsidRDefault="00E344DB" w:rsidP="00E344DB">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8" w:type="dxa"/>
          </w:tcPr>
          <w:p w:rsidR="00E344DB" w:rsidRPr="00D95E07" w:rsidRDefault="00E344DB" w:rsidP="00E344DB">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0" w:type="dxa"/>
          </w:tcPr>
          <w:p w:rsidR="00E344DB" w:rsidRPr="00D95E07" w:rsidRDefault="00E344DB" w:rsidP="00E344DB">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344DB" w:rsidRPr="00D95E07" w:rsidRDefault="00E344DB" w:rsidP="00E344DB">
            <w:pPr>
              <w:spacing w:before="120" w:after="120"/>
              <w:ind w:left="144" w:right="144"/>
              <w:jc w:val="center"/>
              <w:rPr>
                <w:rFonts w:asciiTheme="minorHAnsi" w:hAnsiTheme="minorHAnsi" w:cstheme="minorHAnsi"/>
                <w:b/>
                <w:sz w:val="18"/>
                <w:szCs w:val="18"/>
              </w:rPr>
            </w:pPr>
          </w:p>
        </w:tc>
      </w:tr>
      <w:tr w:rsidR="00E344DB" w:rsidRPr="00D95E07" w:rsidTr="00E87015">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lang w:val="en-GB"/>
              </w:rPr>
            </w:pPr>
          </w:p>
        </w:tc>
        <w:tc>
          <w:tcPr>
            <w:tcW w:w="4111" w:type="dxa"/>
          </w:tcPr>
          <w:p w:rsidR="00E344DB" w:rsidRPr="00B54F1F" w:rsidRDefault="00E344DB" w:rsidP="00E344DB">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8" w:type="dxa"/>
          </w:tcPr>
          <w:p w:rsidR="00E344DB" w:rsidRPr="00D95E07" w:rsidRDefault="00E344DB" w:rsidP="00E344DB">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0" w:type="dxa"/>
          </w:tcPr>
          <w:p w:rsidR="00E344DB" w:rsidRPr="00D95E07" w:rsidRDefault="00E344DB" w:rsidP="00E344DB">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344DB" w:rsidRPr="00D95E07" w:rsidRDefault="00E344DB" w:rsidP="00E344DB">
            <w:pPr>
              <w:spacing w:before="120" w:after="120"/>
              <w:ind w:left="144" w:right="144"/>
              <w:jc w:val="center"/>
              <w:rPr>
                <w:rFonts w:asciiTheme="minorHAnsi" w:hAnsiTheme="minorHAnsi" w:cstheme="minorHAnsi"/>
                <w:b/>
                <w:sz w:val="18"/>
                <w:szCs w:val="18"/>
              </w:rPr>
            </w:pPr>
          </w:p>
        </w:tc>
      </w:tr>
      <w:tr w:rsidR="00E344DB" w:rsidRPr="00D95E07" w:rsidTr="00E87015">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lang w:val="en-GB"/>
              </w:rPr>
            </w:pPr>
          </w:p>
        </w:tc>
        <w:tc>
          <w:tcPr>
            <w:tcW w:w="4111" w:type="dxa"/>
          </w:tcPr>
          <w:p w:rsidR="00E344DB" w:rsidRPr="00B54F1F" w:rsidRDefault="00E344DB" w:rsidP="00E344DB">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8" w:type="dxa"/>
          </w:tcPr>
          <w:p w:rsidR="00E344DB" w:rsidRPr="00D95E07" w:rsidRDefault="00E344DB" w:rsidP="00E344DB">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0" w:type="dxa"/>
          </w:tcPr>
          <w:p w:rsidR="00E344DB" w:rsidRPr="00D95E07" w:rsidRDefault="00E344DB" w:rsidP="00E344DB">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344DB" w:rsidRPr="00D95E07" w:rsidRDefault="00E344DB" w:rsidP="00E344DB">
            <w:pPr>
              <w:spacing w:before="120" w:after="120"/>
              <w:ind w:left="144" w:right="144"/>
              <w:jc w:val="center"/>
              <w:rPr>
                <w:rFonts w:asciiTheme="minorHAnsi" w:hAnsiTheme="minorHAnsi" w:cstheme="minorHAnsi"/>
                <w:b/>
                <w:sz w:val="18"/>
                <w:szCs w:val="18"/>
              </w:rPr>
            </w:pPr>
          </w:p>
        </w:tc>
      </w:tr>
      <w:tr w:rsidR="00E344DB" w:rsidRPr="00D95E07" w:rsidTr="00E87015">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lang w:val="en-GB"/>
              </w:rPr>
            </w:pPr>
          </w:p>
        </w:tc>
        <w:tc>
          <w:tcPr>
            <w:tcW w:w="4111" w:type="dxa"/>
          </w:tcPr>
          <w:p w:rsidR="00E344DB" w:rsidRPr="00B54F1F" w:rsidRDefault="00E344DB" w:rsidP="00E344DB">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8" w:type="dxa"/>
          </w:tcPr>
          <w:p w:rsidR="00E344DB" w:rsidRPr="00D95E07" w:rsidRDefault="00E344DB" w:rsidP="00E344DB">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0" w:type="dxa"/>
          </w:tcPr>
          <w:p w:rsidR="00E344DB" w:rsidRPr="00D95E07" w:rsidRDefault="00E344DB" w:rsidP="00E344DB">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344DB" w:rsidRPr="00D95E07" w:rsidRDefault="00E344DB" w:rsidP="00E344DB">
            <w:pPr>
              <w:spacing w:before="120" w:after="120"/>
              <w:ind w:left="144" w:right="144"/>
              <w:jc w:val="center"/>
              <w:rPr>
                <w:rFonts w:asciiTheme="minorHAnsi" w:hAnsiTheme="minorHAnsi" w:cstheme="minorHAnsi"/>
                <w:b/>
                <w:sz w:val="18"/>
                <w:szCs w:val="18"/>
              </w:rPr>
            </w:pPr>
          </w:p>
        </w:tc>
      </w:tr>
      <w:tr w:rsidR="00E344DB" w:rsidRPr="00D95E07" w:rsidTr="00E87015">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lang w:val="en-GB"/>
              </w:rPr>
            </w:pPr>
          </w:p>
        </w:tc>
        <w:tc>
          <w:tcPr>
            <w:tcW w:w="4111" w:type="dxa"/>
          </w:tcPr>
          <w:p w:rsidR="00E344DB" w:rsidRPr="00B54F1F" w:rsidRDefault="00E344DB" w:rsidP="00E344DB">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8" w:type="dxa"/>
          </w:tcPr>
          <w:p w:rsidR="00E344DB" w:rsidRPr="00D95E07" w:rsidRDefault="00E344DB" w:rsidP="00E344DB">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0" w:type="dxa"/>
          </w:tcPr>
          <w:p w:rsidR="00E344DB" w:rsidRPr="00D95E07" w:rsidRDefault="00E344DB" w:rsidP="00E344DB">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344DB" w:rsidRPr="00D95E07" w:rsidRDefault="00E344DB" w:rsidP="00E344DB">
            <w:pPr>
              <w:spacing w:before="120" w:after="120"/>
              <w:ind w:left="144" w:right="144"/>
              <w:jc w:val="center"/>
              <w:rPr>
                <w:rFonts w:asciiTheme="minorHAnsi" w:hAnsiTheme="minorHAnsi" w:cstheme="minorHAnsi"/>
                <w:b/>
                <w:sz w:val="18"/>
                <w:szCs w:val="18"/>
              </w:rPr>
            </w:pPr>
          </w:p>
        </w:tc>
      </w:tr>
      <w:tr w:rsidR="00E344DB" w:rsidRPr="00D95E07" w:rsidTr="00E87015">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lang w:val="en-GB"/>
              </w:rPr>
            </w:pPr>
          </w:p>
        </w:tc>
        <w:tc>
          <w:tcPr>
            <w:tcW w:w="4111" w:type="dxa"/>
            <w:vAlign w:val="center"/>
          </w:tcPr>
          <w:p w:rsidR="00E344DB" w:rsidRPr="00B54F1F" w:rsidRDefault="00E344DB" w:rsidP="00E344DB">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8" w:type="dxa"/>
          </w:tcPr>
          <w:p w:rsidR="00E344DB" w:rsidRPr="00D95E07" w:rsidRDefault="00E344DB" w:rsidP="00E344DB">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0" w:type="dxa"/>
          </w:tcPr>
          <w:p w:rsidR="00E344DB" w:rsidRPr="00D95E07" w:rsidRDefault="00E344DB" w:rsidP="00E344DB">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344DB" w:rsidRPr="00D95E07" w:rsidRDefault="00E344DB" w:rsidP="00E344DB">
            <w:pPr>
              <w:spacing w:before="120" w:after="120"/>
              <w:ind w:left="144" w:right="144"/>
              <w:jc w:val="center"/>
              <w:rPr>
                <w:rFonts w:asciiTheme="minorHAnsi" w:hAnsiTheme="minorHAnsi" w:cstheme="minorHAnsi"/>
                <w:b/>
                <w:sz w:val="18"/>
                <w:szCs w:val="18"/>
              </w:rPr>
            </w:pPr>
          </w:p>
        </w:tc>
      </w:tr>
      <w:tr w:rsidR="00E344DB" w:rsidRPr="00D95E07" w:rsidTr="00E87015">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lang w:val="en-GB"/>
              </w:rPr>
            </w:pPr>
          </w:p>
        </w:tc>
        <w:tc>
          <w:tcPr>
            <w:tcW w:w="4111" w:type="dxa"/>
            <w:vAlign w:val="center"/>
          </w:tcPr>
          <w:p w:rsidR="00E344DB" w:rsidRPr="009B6A0A" w:rsidRDefault="00E344DB" w:rsidP="00E344DB">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8" w:type="dxa"/>
          </w:tcPr>
          <w:p w:rsidR="00E344DB" w:rsidRPr="00D95E07" w:rsidRDefault="00E344DB" w:rsidP="00E344DB">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0" w:type="dxa"/>
          </w:tcPr>
          <w:p w:rsidR="00E344DB" w:rsidRPr="00D95E07" w:rsidRDefault="00E344DB" w:rsidP="00E344DB">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344DB" w:rsidRPr="00D95E07" w:rsidRDefault="00E344DB" w:rsidP="00E344DB">
            <w:pPr>
              <w:spacing w:before="120" w:after="120"/>
              <w:ind w:left="144" w:right="144"/>
              <w:jc w:val="center"/>
              <w:rPr>
                <w:rFonts w:asciiTheme="minorHAnsi" w:hAnsiTheme="minorHAnsi" w:cstheme="minorHAnsi"/>
                <w:b/>
                <w:sz w:val="18"/>
                <w:szCs w:val="18"/>
              </w:rPr>
            </w:pPr>
          </w:p>
        </w:tc>
      </w:tr>
      <w:tr w:rsidR="00E344DB" w:rsidRPr="00D95E07" w:rsidTr="00E87015">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lang w:val="en-GB"/>
              </w:rPr>
            </w:pPr>
          </w:p>
        </w:tc>
        <w:tc>
          <w:tcPr>
            <w:tcW w:w="4111" w:type="dxa"/>
            <w:vAlign w:val="center"/>
          </w:tcPr>
          <w:p w:rsidR="00E344DB" w:rsidRPr="009B6A0A" w:rsidRDefault="00E344DB" w:rsidP="00E344DB">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8" w:type="dxa"/>
          </w:tcPr>
          <w:p w:rsidR="00E344DB" w:rsidRPr="00D95E07" w:rsidRDefault="00E344DB" w:rsidP="00E344DB">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0" w:type="dxa"/>
          </w:tcPr>
          <w:p w:rsidR="00E344DB" w:rsidRPr="00D95E07" w:rsidRDefault="00E344DB" w:rsidP="00E344DB">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344DB" w:rsidRPr="00D95E07" w:rsidRDefault="00E344DB" w:rsidP="00E344DB">
            <w:pPr>
              <w:spacing w:before="120" w:after="120"/>
              <w:ind w:left="144" w:right="144"/>
              <w:jc w:val="center"/>
              <w:rPr>
                <w:rFonts w:asciiTheme="minorHAnsi" w:hAnsiTheme="minorHAnsi" w:cstheme="minorHAnsi"/>
                <w:b/>
                <w:sz w:val="18"/>
                <w:szCs w:val="18"/>
              </w:rPr>
            </w:pPr>
          </w:p>
        </w:tc>
      </w:tr>
      <w:tr w:rsidR="00E344DB" w:rsidRPr="00D95E07" w:rsidTr="00E87015">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lang w:val="en-GB"/>
              </w:rPr>
            </w:pPr>
          </w:p>
        </w:tc>
        <w:tc>
          <w:tcPr>
            <w:tcW w:w="4111" w:type="dxa"/>
            <w:vAlign w:val="center"/>
          </w:tcPr>
          <w:p w:rsidR="00E344DB" w:rsidRPr="009B6A0A" w:rsidRDefault="00E344DB" w:rsidP="00E344DB">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8" w:type="dxa"/>
          </w:tcPr>
          <w:p w:rsidR="00E344DB" w:rsidRPr="00D95E07" w:rsidRDefault="00E344DB" w:rsidP="00E344DB">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0" w:type="dxa"/>
          </w:tcPr>
          <w:p w:rsidR="00E344DB" w:rsidRPr="00D95E07" w:rsidRDefault="00E344DB" w:rsidP="00E344DB">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344DB" w:rsidRPr="00D95E07" w:rsidRDefault="00E344DB" w:rsidP="00E344DB">
            <w:pPr>
              <w:spacing w:before="120" w:after="120"/>
              <w:ind w:left="144" w:right="144"/>
              <w:jc w:val="center"/>
              <w:rPr>
                <w:rFonts w:asciiTheme="minorHAnsi" w:hAnsiTheme="minorHAnsi" w:cstheme="minorHAnsi"/>
                <w:b/>
                <w:sz w:val="18"/>
                <w:szCs w:val="18"/>
              </w:rPr>
            </w:pPr>
          </w:p>
        </w:tc>
      </w:tr>
      <w:tr w:rsidR="00E344DB" w:rsidRPr="00D95E07" w:rsidTr="00E87015">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lang w:val="en-GB"/>
              </w:rPr>
            </w:pPr>
          </w:p>
        </w:tc>
        <w:tc>
          <w:tcPr>
            <w:tcW w:w="4111" w:type="dxa"/>
            <w:vAlign w:val="center"/>
          </w:tcPr>
          <w:p w:rsidR="00E344DB" w:rsidRPr="009B6A0A" w:rsidRDefault="00E344DB" w:rsidP="00E344DB">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8" w:type="dxa"/>
          </w:tcPr>
          <w:p w:rsidR="00E344DB" w:rsidRPr="00D95E07" w:rsidRDefault="00E344DB" w:rsidP="00E344DB">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0" w:type="dxa"/>
          </w:tcPr>
          <w:p w:rsidR="00E344DB" w:rsidRPr="00D95E07" w:rsidRDefault="00E344DB" w:rsidP="00E344DB">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344DB" w:rsidRPr="00D95E07" w:rsidRDefault="00E344DB" w:rsidP="00E344DB">
            <w:pPr>
              <w:spacing w:before="120" w:after="120"/>
              <w:ind w:left="144" w:right="144"/>
              <w:jc w:val="center"/>
              <w:rPr>
                <w:rFonts w:asciiTheme="minorHAnsi" w:hAnsiTheme="minorHAnsi" w:cstheme="minorHAnsi"/>
                <w:b/>
                <w:sz w:val="18"/>
                <w:szCs w:val="18"/>
              </w:rPr>
            </w:pPr>
          </w:p>
        </w:tc>
      </w:tr>
      <w:tr w:rsidR="00E344DB" w:rsidRPr="00D95E07" w:rsidTr="00E87015">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lang w:val="en-GB"/>
              </w:rPr>
            </w:pPr>
          </w:p>
        </w:tc>
        <w:tc>
          <w:tcPr>
            <w:tcW w:w="4111" w:type="dxa"/>
          </w:tcPr>
          <w:p w:rsidR="00E344DB" w:rsidRPr="00B54F1F" w:rsidRDefault="00E344DB" w:rsidP="00E344DB">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8" w:type="dxa"/>
          </w:tcPr>
          <w:p w:rsidR="00E344DB" w:rsidRPr="00D95E07" w:rsidRDefault="00E344DB" w:rsidP="00E344DB">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0" w:type="dxa"/>
          </w:tcPr>
          <w:p w:rsidR="00E344DB" w:rsidRPr="00D95E07" w:rsidRDefault="00E344DB" w:rsidP="00E344DB">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344DB" w:rsidRPr="00D95E07" w:rsidRDefault="00E344DB" w:rsidP="00E344DB">
            <w:pPr>
              <w:spacing w:before="120" w:after="120"/>
              <w:ind w:left="144" w:right="144"/>
              <w:jc w:val="center"/>
              <w:rPr>
                <w:rFonts w:asciiTheme="minorHAnsi" w:hAnsiTheme="minorHAnsi" w:cstheme="minorHAnsi"/>
                <w:b/>
                <w:sz w:val="18"/>
                <w:szCs w:val="18"/>
              </w:rPr>
            </w:pPr>
          </w:p>
        </w:tc>
      </w:tr>
      <w:tr w:rsidR="00E344DB" w:rsidRPr="00D95E07" w:rsidTr="00E87015">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lang w:val="en-GB"/>
              </w:rPr>
            </w:pPr>
          </w:p>
        </w:tc>
        <w:tc>
          <w:tcPr>
            <w:tcW w:w="4111" w:type="dxa"/>
          </w:tcPr>
          <w:p w:rsidR="00E344DB" w:rsidRPr="00B54F1F" w:rsidRDefault="00E344DB" w:rsidP="00E344DB">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8" w:type="dxa"/>
          </w:tcPr>
          <w:p w:rsidR="00E344DB" w:rsidRPr="00D95E07" w:rsidRDefault="00E344DB" w:rsidP="00E344DB">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0" w:type="dxa"/>
          </w:tcPr>
          <w:p w:rsidR="00E344DB" w:rsidRPr="00D95E07" w:rsidRDefault="00E344DB" w:rsidP="00E344DB">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344DB" w:rsidRPr="00D95E07" w:rsidRDefault="00E344DB" w:rsidP="00E344DB">
            <w:pPr>
              <w:spacing w:before="120" w:after="120"/>
              <w:ind w:left="144" w:right="144"/>
              <w:jc w:val="center"/>
              <w:rPr>
                <w:rFonts w:asciiTheme="minorHAnsi" w:hAnsiTheme="minorHAnsi" w:cstheme="minorHAnsi"/>
                <w:b/>
                <w:sz w:val="18"/>
                <w:szCs w:val="18"/>
              </w:rPr>
            </w:pPr>
          </w:p>
        </w:tc>
      </w:tr>
      <w:tr w:rsidR="00E344DB" w:rsidRPr="00D95E07" w:rsidTr="00E87015">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lang w:val="en-GB"/>
              </w:rPr>
            </w:pPr>
          </w:p>
        </w:tc>
        <w:tc>
          <w:tcPr>
            <w:tcW w:w="4111" w:type="dxa"/>
          </w:tcPr>
          <w:p w:rsidR="00E344DB" w:rsidRPr="00B54F1F" w:rsidRDefault="00E344DB" w:rsidP="00E344DB">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8" w:type="dxa"/>
          </w:tcPr>
          <w:p w:rsidR="00E344DB" w:rsidRPr="00D95E07" w:rsidRDefault="00E344DB" w:rsidP="00E344DB">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0" w:type="dxa"/>
          </w:tcPr>
          <w:p w:rsidR="00E344DB" w:rsidRPr="00D95E07" w:rsidRDefault="00E344DB" w:rsidP="00E344DB">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344DB" w:rsidRPr="00D95E07" w:rsidRDefault="00E344DB" w:rsidP="00E344DB">
            <w:pPr>
              <w:spacing w:before="120" w:after="120"/>
              <w:ind w:left="144" w:right="144"/>
              <w:jc w:val="center"/>
              <w:rPr>
                <w:rFonts w:asciiTheme="minorHAnsi" w:hAnsiTheme="minorHAnsi" w:cstheme="minorHAnsi"/>
                <w:b/>
                <w:sz w:val="18"/>
                <w:szCs w:val="18"/>
              </w:rPr>
            </w:pPr>
          </w:p>
        </w:tc>
      </w:tr>
      <w:tr w:rsidR="00E344DB" w:rsidRPr="00D95E07" w:rsidTr="00E87015">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lang w:val="en-GB"/>
              </w:rPr>
            </w:pPr>
          </w:p>
        </w:tc>
        <w:tc>
          <w:tcPr>
            <w:tcW w:w="4111" w:type="dxa"/>
          </w:tcPr>
          <w:p w:rsidR="00E344DB" w:rsidRPr="00B54F1F" w:rsidRDefault="00E344DB" w:rsidP="00E344DB">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8" w:type="dxa"/>
          </w:tcPr>
          <w:p w:rsidR="00E344DB" w:rsidRPr="00D95E07" w:rsidRDefault="00E344DB" w:rsidP="00E344DB">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0" w:type="dxa"/>
          </w:tcPr>
          <w:p w:rsidR="00E344DB" w:rsidRPr="00D95E07" w:rsidRDefault="00E344DB" w:rsidP="00E344DB">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344DB" w:rsidRPr="00D95E07" w:rsidRDefault="00E344DB" w:rsidP="00E344DB">
            <w:pPr>
              <w:spacing w:before="120" w:after="120"/>
              <w:ind w:left="144" w:right="144"/>
              <w:jc w:val="center"/>
              <w:rPr>
                <w:rFonts w:asciiTheme="minorHAnsi" w:hAnsiTheme="minorHAnsi" w:cstheme="minorHAnsi"/>
                <w:b/>
                <w:sz w:val="18"/>
                <w:szCs w:val="18"/>
              </w:rPr>
            </w:pPr>
          </w:p>
        </w:tc>
      </w:tr>
      <w:tr w:rsidR="00E344DB" w:rsidRPr="00D95E07" w:rsidTr="00E87015">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lang w:val="en-GB"/>
              </w:rPr>
            </w:pPr>
          </w:p>
        </w:tc>
        <w:tc>
          <w:tcPr>
            <w:tcW w:w="4111" w:type="dxa"/>
          </w:tcPr>
          <w:p w:rsidR="00E344DB" w:rsidRPr="00B54F1F" w:rsidRDefault="00E344DB" w:rsidP="00E344DB">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8" w:type="dxa"/>
          </w:tcPr>
          <w:p w:rsidR="00E344DB" w:rsidRPr="00D95E07" w:rsidRDefault="00E344DB" w:rsidP="00E344DB">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0" w:type="dxa"/>
          </w:tcPr>
          <w:p w:rsidR="00E344DB" w:rsidRPr="00D95E07" w:rsidRDefault="00E344DB" w:rsidP="00E344DB">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344DB" w:rsidRPr="00D95E07" w:rsidRDefault="00E344DB" w:rsidP="00E344DB">
            <w:pPr>
              <w:spacing w:before="120" w:after="120"/>
              <w:ind w:left="144" w:right="144"/>
              <w:jc w:val="center"/>
              <w:rPr>
                <w:rFonts w:asciiTheme="minorHAnsi" w:hAnsiTheme="minorHAnsi" w:cstheme="minorHAnsi"/>
                <w:b/>
                <w:sz w:val="18"/>
                <w:szCs w:val="18"/>
              </w:rPr>
            </w:pPr>
          </w:p>
        </w:tc>
      </w:tr>
      <w:tr w:rsidR="00E344DB" w:rsidRPr="00D95E07" w:rsidTr="00E87015">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lang w:val="en-GB"/>
              </w:rPr>
            </w:pPr>
          </w:p>
        </w:tc>
        <w:tc>
          <w:tcPr>
            <w:tcW w:w="4111" w:type="dxa"/>
          </w:tcPr>
          <w:p w:rsidR="00E344DB" w:rsidRPr="00B54F1F" w:rsidRDefault="00E344DB" w:rsidP="00E344DB">
            <w:pPr>
              <w:pStyle w:val="Bezodstpw"/>
              <w:rPr>
                <w:rFonts w:asciiTheme="minorHAnsi" w:hAnsiTheme="minorHAnsi" w:cstheme="minorHAnsi"/>
                <w:sz w:val="18"/>
                <w:szCs w:val="18"/>
              </w:rPr>
            </w:pPr>
            <w:r w:rsidRPr="00B54F1F">
              <w:rPr>
                <w:rFonts w:asciiTheme="minorHAnsi" w:hAnsiTheme="minorHAnsi" w:cstheme="minorHAnsi"/>
                <w:sz w:val="18"/>
                <w:szCs w:val="18"/>
              </w:rPr>
              <w:t xml:space="preserve">Z każdym urządzeniem wykonawca dostarczy paszport </w:t>
            </w:r>
            <w:r>
              <w:rPr>
                <w:rFonts w:asciiTheme="minorHAnsi" w:hAnsiTheme="minorHAnsi" w:cstheme="minorHAnsi"/>
                <w:sz w:val="18"/>
                <w:szCs w:val="18"/>
              </w:rPr>
              <w:t xml:space="preserve">(jeżeli dotyczy) </w:t>
            </w:r>
            <w:r w:rsidRPr="00B54F1F">
              <w:rPr>
                <w:rFonts w:asciiTheme="minorHAnsi" w:hAnsiTheme="minorHAnsi" w:cstheme="minorHAnsi"/>
                <w:sz w:val="18"/>
                <w:szCs w:val="18"/>
              </w:rPr>
              <w:t>zawierający co najmniej takie dane jak: nazwa, typ (model), producent, rok produkcji, numer seryjny (fabryczny), inne istotne informacje (np. części składowe, istotne wyposażenie, oprogramowanie).</w:t>
            </w:r>
          </w:p>
        </w:tc>
        <w:tc>
          <w:tcPr>
            <w:tcW w:w="1418" w:type="dxa"/>
          </w:tcPr>
          <w:p w:rsidR="00E344DB" w:rsidRPr="00D95E07" w:rsidRDefault="00E344DB" w:rsidP="00E344DB">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0" w:type="dxa"/>
          </w:tcPr>
          <w:p w:rsidR="00E344DB" w:rsidRPr="00D95E07" w:rsidRDefault="00E344DB" w:rsidP="00E344DB">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344DB" w:rsidRPr="00D95E07" w:rsidRDefault="00E344DB" w:rsidP="00E344DB">
            <w:pPr>
              <w:spacing w:before="120" w:after="120"/>
              <w:ind w:left="144" w:right="144"/>
              <w:jc w:val="center"/>
              <w:rPr>
                <w:rFonts w:asciiTheme="minorHAnsi" w:hAnsiTheme="minorHAnsi" w:cstheme="minorHAnsi"/>
                <w:b/>
                <w:sz w:val="18"/>
                <w:szCs w:val="18"/>
              </w:rPr>
            </w:pPr>
          </w:p>
        </w:tc>
      </w:tr>
      <w:tr w:rsidR="00E344DB" w:rsidRPr="00D95E07" w:rsidTr="00E87015">
        <w:trPr>
          <w:cantSplit/>
          <w:jc w:val="center"/>
        </w:trPr>
        <w:tc>
          <w:tcPr>
            <w:tcW w:w="562" w:type="dxa"/>
          </w:tcPr>
          <w:p w:rsidR="00E344DB" w:rsidRPr="00D95E07" w:rsidRDefault="00E344DB" w:rsidP="00BC2D9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E344DB" w:rsidRPr="00B54F1F" w:rsidRDefault="00E344DB" w:rsidP="00E344DB">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8" w:type="dxa"/>
          </w:tcPr>
          <w:p w:rsidR="00E344DB" w:rsidRPr="00D95E07" w:rsidRDefault="00E344DB" w:rsidP="00E344DB">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0" w:type="dxa"/>
          </w:tcPr>
          <w:p w:rsidR="00E344DB" w:rsidRPr="00D95E07" w:rsidRDefault="00E344DB" w:rsidP="00E344DB">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344DB" w:rsidRPr="00D95E07" w:rsidRDefault="00E344DB" w:rsidP="00E344DB">
            <w:pPr>
              <w:spacing w:before="120" w:after="120"/>
              <w:ind w:left="144" w:right="144"/>
              <w:jc w:val="center"/>
              <w:rPr>
                <w:rFonts w:asciiTheme="minorHAnsi" w:hAnsiTheme="minorHAnsi" w:cstheme="minorHAnsi"/>
                <w:b/>
                <w:sz w:val="18"/>
                <w:szCs w:val="18"/>
              </w:rPr>
            </w:pPr>
          </w:p>
        </w:tc>
      </w:tr>
    </w:tbl>
    <w:p w:rsidR="00FF632F" w:rsidRPr="00B07C37" w:rsidRDefault="00FF632F" w:rsidP="00FF632F">
      <w:pPr>
        <w:rPr>
          <w:rFonts w:asciiTheme="minorHAnsi" w:hAnsiTheme="minorHAnsi" w:cstheme="minorHAnsi"/>
          <w:b/>
          <w:sz w:val="20"/>
          <w:szCs w:val="20"/>
        </w:rPr>
      </w:pPr>
    </w:p>
    <w:p w:rsidR="00872BBF" w:rsidRPr="000C3502" w:rsidRDefault="00872BBF" w:rsidP="00872BBF">
      <w:pPr>
        <w:suppressAutoHyphens w:val="0"/>
        <w:contextualSpacing/>
        <w:jc w:val="center"/>
        <w:rPr>
          <w:rFonts w:asciiTheme="minorHAnsi" w:hAnsiTheme="minorHAnsi" w:cstheme="minorHAnsi"/>
          <w:b/>
          <w:sz w:val="20"/>
          <w:szCs w:val="20"/>
        </w:rPr>
      </w:pPr>
      <w:r w:rsidRPr="000C3502">
        <w:rPr>
          <w:rFonts w:asciiTheme="minorHAnsi" w:hAnsiTheme="minorHAnsi" w:cstheme="minorHAnsi"/>
          <w:b/>
          <w:sz w:val="20"/>
          <w:szCs w:val="20"/>
        </w:rPr>
        <w:t xml:space="preserve">Zadanie nr 6 – </w:t>
      </w:r>
      <w:r w:rsidR="000C3502">
        <w:rPr>
          <w:rFonts w:asciiTheme="minorHAnsi" w:hAnsiTheme="minorHAnsi" w:cstheme="minorHAnsi"/>
          <w:b/>
          <w:sz w:val="20"/>
          <w:szCs w:val="20"/>
          <w:lang w:eastAsia="pl-PL"/>
        </w:rPr>
        <w:t>d</w:t>
      </w:r>
      <w:r w:rsidR="000C3502" w:rsidRPr="000C3502">
        <w:rPr>
          <w:rFonts w:asciiTheme="minorHAnsi" w:hAnsiTheme="minorHAnsi" w:cstheme="minorHAnsi"/>
          <w:b/>
          <w:sz w:val="20"/>
          <w:szCs w:val="20"/>
          <w:lang w:eastAsia="pl-PL"/>
        </w:rPr>
        <w:t>efibrylator z wyposażeniem</w:t>
      </w:r>
      <w:r w:rsidR="000C3502">
        <w:rPr>
          <w:rFonts w:asciiTheme="minorHAnsi" w:hAnsiTheme="minorHAnsi" w:cstheme="minorHAnsi"/>
          <w:b/>
          <w:sz w:val="20"/>
          <w:szCs w:val="20"/>
        </w:rPr>
        <w:t>(1</w:t>
      </w:r>
      <w:r w:rsidRPr="000C3502">
        <w:rPr>
          <w:rFonts w:asciiTheme="minorHAnsi" w:hAnsiTheme="minorHAnsi" w:cstheme="minorHAnsi"/>
          <w:b/>
          <w:sz w:val="20"/>
          <w:szCs w:val="20"/>
        </w:rPr>
        <w:t xml:space="preserve"> szt.)</w:t>
      </w:r>
    </w:p>
    <w:p w:rsidR="00872BBF" w:rsidRPr="00B07C37" w:rsidRDefault="00872BBF" w:rsidP="00872BBF">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872BBF" w:rsidRPr="00B07C37" w:rsidTr="00434203">
        <w:trPr>
          <w:trHeight w:val="284"/>
          <w:jc w:val="center"/>
        </w:trPr>
        <w:tc>
          <w:tcPr>
            <w:tcW w:w="2263" w:type="dxa"/>
          </w:tcPr>
          <w:p w:rsidR="00872BBF" w:rsidRPr="00B07C37" w:rsidRDefault="00872BBF"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872BBF" w:rsidRPr="00B07C37" w:rsidRDefault="00872BBF"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872BBF" w:rsidRPr="00B07C37" w:rsidRDefault="00872BBF" w:rsidP="00434203">
            <w:pPr>
              <w:pStyle w:val="Bezodstpw"/>
              <w:rPr>
                <w:rFonts w:asciiTheme="minorHAnsi" w:hAnsiTheme="minorHAnsi" w:cstheme="minorHAnsi"/>
                <w:sz w:val="20"/>
                <w:szCs w:val="20"/>
              </w:rPr>
            </w:pPr>
          </w:p>
        </w:tc>
      </w:tr>
      <w:tr w:rsidR="00872BBF" w:rsidRPr="00B07C37" w:rsidTr="00434203">
        <w:trPr>
          <w:trHeight w:val="284"/>
          <w:jc w:val="center"/>
        </w:trPr>
        <w:tc>
          <w:tcPr>
            <w:tcW w:w="2263" w:type="dxa"/>
          </w:tcPr>
          <w:p w:rsidR="00872BBF" w:rsidRPr="00B07C37" w:rsidRDefault="00872BBF"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872BBF" w:rsidRPr="00B07C37" w:rsidRDefault="00872BBF"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872BBF" w:rsidRPr="00B07C37" w:rsidRDefault="00872BBF" w:rsidP="00434203">
            <w:pPr>
              <w:pStyle w:val="Bezodstpw"/>
              <w:rPr>
                <w:rFonts w:asciiTheme="minorHAnsi" w:hAnsiTheme="minorHAnsi" w:cstheme="minorHAnsi"/>
                <w:sz w:val="20"/>
                <w:szCs w:val="20"/>
              </w:rPr>
            </w:pPr>
          </w:p>
        </w:tc>
      </w:tr>
      <w:tr w:rsidR="00872BBF" w:rsidRPr="00B07C37" w:rsidTr="00434203">
        <w:trPr>
          <w:trHeight w:val="284"/>
          <w:jc w:val="center"/>
        </w:trPr>
        <w:tc>
          <w:tcPr>
            <w:tcW w:w="2263" w:type="dxa"/>
          </w:tcPr>
          <w:p w:rsidR="00872BBF" w:rsidRPr="00B07C37" w:rsidRDefault="00872BBF" w:rsidP="00434203">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872BBF" w:rsidRPr="00B07C37" w:rsidRDefault="00872BBF"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872BBF" w:rsidRPr="00B07C37" w:rsidRDefault="00872BBF" w:rsidP="00434203">
            <w:pPr>
              <w:pStyle w:val="Bezodstpw"/>
              <w:rPr>
                <w:rFonts w:asciiTheme="minorHAnsi" w:hAnsiTheme="minorHAnsi" w:cstheme="minorHAnsi"/>
                <w:sz w:val="20"/>
                <w:szCs w:val="20"/>
              </w:rPr>
            </w:pPr>
          </w:p>
        </w:tc>
      </w:tr>
      <w:tr w:rsidR="00872BBF" w:rsidRPr="00B07C37" w:rsidTr="00434203">
        <w:trPr>
          <w:trHeight w:val="284"/>
          <w:jc w:val="center"/>
        </w:trPr>
        <w:tc>
          <w:tcPr>
            <w:tcW w:w="2263" w:type="dxa"/>
          </w:tcPr>
          <w:p w:rsidR="00872BBF" w:rsidRPr="00B07C37" w:rsidRDefault="00872BBF"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872BBF" w:rsidRPr="00B07C37" w:rsidRDefault="00872BBF"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872BBF" w:rsidRPr="00B07C37" w:rsidRDefault="00872BBF" w:rsidP="00434203">
            <w:pPr>
              <w:pStyle w:val="Bezodstpw"/>
              <w:rPr>
                <w:rFonts w:asciiTheme="minorHAnsi" w:hAnsiTheme="minorHAnsi" w:cstheme="minorHAnsi"/>
                <w:sz w:val="20"/>
                <w:szCs w:val="20"/>
              </w:rPr>
            </w:pPr>
          </w:p>
        </w:tc>
      </w:tr>
    </w:tbl>
    <w:p w:rsidR="00872BBF" w:rsidRPr="00B07C37" w:rsidRDefault="00872BBF" w:rsidP="00872BBF">
      <w:pPr>
        <w:rPr>
          <w:rFonts w:asciiTheme="minorHAnsi" w:hAnsiTheme="minorHAnsi" w:cstheme="minorHAnsi"/>
          <w:b/>
          <w:sz w:val="20"/>
          <w:szCs w:val="20"/>
        </w:rPr>
      </w:pPr>
    </w:p>
    <w:p w:rsidR="00872BBF" w:rsidRPr="00B07C37" w:rsidRDefault="00872BBF" w:rsidP="00872BBF">
      <w:pPr>
        <w:rPr>
          <w:rFonts w:asciiTheme="minorHAnsi" w:hAnsiTheme="minorHAnsi" w:cstheme="minorHAnsi"/>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872BBF" w:rsidRPr="00D95E07" w:rsidTr="00434203">
        <w:trPr>
          <w:trHeight w:val="780"/>
          <w:jc w:val="center"/>
        </w:trPr>
        <w:tc>
          <w:tcPr>
            <w:tcW w:w="562" w:type="dxa"/>
            <w:vAlign w:val="center"/>
          </w:tcPr>
          <w:p w:rsidR="00872BBF" w:rsidRPr="00D95E07" w:rsidRDefault="00872BBF" w:rsidP="00434203">
            <w:pPr>
              <w:jc w:val="center"/>
              <w:rPr>
                <w:rFonts w:asciiTheme="minorHAnsi" w:hAnsiTheme="minorHAnsi" w:cstheme="minorHAnsi"/>
                <w:b/>
                <w:sz w:val="18"/>
                <w:szCs w:val="18"/>
              </w:rPr>
            </w:pPr>
            <w:r w:rsidRPr="00D95E07">
              <w:rPr>
                <w:rFonts w:asciiTheme="minorHAnsi" w:hAnsiTheme="minorHAnsi" w:cstheme="minorHAnsi"/>
                <w:b/>
                <w:sz w:val="18"/>
                <w:szCs w:val="18"/>
              </w:rPr>
              <w:t>L.p.</w:t>
            </w:r>
          </w:p>
        </w:tc>
        <w:tc>
          <w:tcPr>
            <w:tcW w:w="4111" w:type="dxa"/>
            <w:vAlign w:val="center"/>
          </w:tcPr>
          <w:p w:rsidR="00872BBF" w:rsidRPr="00D95E07" w:rsidRDefault="00872BBF" w:rsidP="00434203">
            <w:pPr>
              <w:jc w:val="center"/>
              <w:rPr>
                <w:rFonts w:asciiTheme="minorHAnsi" w:eastAsia="Arial Unicode MS" w:hAnsiTheme="minorHAnsi" w:cstheme="minorHAnsi"/>
                <w:b/>
                <w:bCs/>
                <w:sz w:val="18"/>
                <w:szCs w:val="18"/>
              </w:rPr>
            </w:pPr>
            <w:r w:rsidRPr="00D95E07">
              <w:rPr>
                <w:rFonts w:asciiTheme="minorHAnsi" w:hAnsiTheme="minorHAnsi" w:cstheme="minorHAnsi"/>
                <w:b/>
                <w:sz w:val="18"/>
                <w:szCs w:val="18"/>
              </w:rPr>
              <w:t>Parametry wymagane</w:t>
            </w:r>
          </w:p>
        </w:tc>
        <w:tc>
          <w:tcPr>
            <w:tcW w:w="1417" w:type="dxa"/>
            <w:vAlign w:val="center"/>
          </w:tcPr>
          <w:p w:rsidR="00872BBF" w:rsidRPr="00D95E07" w:rsidRDefault="00872BBF" w:rsidP="00434203">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Wymóg</w:t>
            </w:r>
          </w:p>
        </w:tc>
        <w:tc>
          <w:tcPr>
            <w:tcW w:w="2131" w:type="dxa"/>
            <w:vAlign w:val="center"/>
          </w:tcPr>
          <w:p w:rsidR="00872BBF" w:rsidRPr="00D95E07" w:rsidRDefault="00872BBF" w:rsidP="00434203">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Parametry oceniane</w:t>
            </w:r>
          </w:p>
        </w:tc>
        <w:tc>
          <w:tcPr>
            <w:tcW w:w="2122" w:type="dxa"/>
            <w:vAlign w:val="center"/>
          </w:tcPr>
          <w:p w:rsidR="00872BBF" w:rsidRPr="00D95E07" w:rsidRDefault="00872BBF" w:rsidP="00434203">
            <w:pPr>
              <w:spacing w:before="40"/>
              <w:jc w:val="center"/>
              <w:rPr>
                <w:rFonts w:asciiTheme="minorHAnsi" w:hAnsiTheme="minorHAnsi" w:cstheme="minorHAnsi"/>
                <w:sz w:val="18"/>
                <w:szCs w:val="18"/>
              </w:rPr>
            </w:pPr>
            <w:r w:rsidRPr="00D95E07">
              <w:rPr>
                <w:rFonts w:asciiTheme="minorHAnsi" w:eastAsia="Arial Unicode MS" w:hAnsiTheme="minorHAnsi" w:cstheme="minorHAnsi"/>
                <w:b/>
                <w:bCs/>
                <w:sz w:val="18"/>
                <w:szCs w:val="18"/>
              </w:rPr>
              <w:t xml:space="preserve">Oferowane parametry  </w:t>
            </w: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0C3502" w:rsidRPr="000C3502" w:rsidRDefault="000C3502" w:rsidP="000C3502">
            <w:pPr>
              <w:spacing w:line="300" w:lineRule="atLeast"/>
              <w:rPr>
                <w:rFonts w:asciiTheme="minorHAnsi" w:hAnsiTheme="minorHAnsi" w:cstheme="minorHAnsi"/>
                <w:sz w:val="18"/>
                <w:szCs w:val="18"/>
              </w:rPr>
            </w:pPr>
            <w:r w:rsidRPr="000C3502">
              <w:rPr>
                <w:rFonts w:asciiTheme="minorHAnsi" w:hAnsiTheme="minorHAnsi" w:cstheme="minorHAnsi"/>
                <w:sz w:val="18"/>
                <w:szCs w:val="18"/>
              </w:rPr>
              <w:t>Defibrylator dwufazowy</w:t>
            </w:r>
          </w:p>
        </w:tc>
        <w:tc>
          <w:tcPr>
            <w:tcW w:w="1417" w:type="dxa"/>
          </w:tcPr>
          <w:p w:rsidR="000C3502" w:rsidRPr="00D95E07" w:rsidRDefault="000C3502" w:rsidP="000C3502">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0C3502" w:rsidRPr="000C3502" w:rsidRDefault="000C3502" w:rsidP="000C3502">
            <w:pPr>
              <w:rPr>
                <w:rFonts w:asciiTheme="minorHAnsi" w:hAnsiTheme="minorHAnsi" w:cstheme="minorHAnsi"/>
                <w:sz w:val="18"/>
                <w:szCs w:val="18"/>
              </w:rPr>
            </w:pPr>
            <w:r w:rsidRPr="000C3502">
              <w:rPr>
                <w:rFonts w:asciiTheme="minorHAnsi" w:hAnsiTheme="minorHAnsi" w:cstheme="minorHAnsi"/>
                <w:sz w:val="18"/>
                <w:szCs w:val="18"/>
              </w:rPr>
              <w:t>Defibrylacja dorosłych i dzieci</w:t>
            </w:r>
          </w:p>
        </w:tc>
        <w:tc>
          <w:tcPr>
            <w:tcW w:w="1417" w:type="dxa"/>
          </w:tcPr>
          <w:p w:rsidR="000C3502" w:rsidRPr="00D95E07" w:rsidRDefault="000C3502" w:rsidP="000C3502">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0C3502" w:rsidRPr="000C3502" w:rsidRDefault="000C3502" w:rsidP="000C3502">
            <w:pPr>
              <w:rPr>
                <w:rFonts w:asciiTheme="minorHAnsi" w:hAnsiTheme="minorHAnsi" w:cstheme="minorHAnsi"/>
                <w:sz w:val="18"/>
                <w:szCs w:val="18"/>
              </w:rPr>
            </w:pPr>
            <w:r w:rsidRPr="000C3502">
              <w:rPr>
                <w:rFonts w:asciiTheme="minorHAnsi" w:hAnsiTheme="minorHAnsi" w:cstheme="minorHAnsi"/>
                <w:sz w:val="18"/>
                <w:szCs w:val="18"/>
              </w:rPr>
              <w:t>Dwufazowa fala defibrylacji</w:t>
            </w:r>
          </w:p>
        </w:tc>
        <w:tc>
          <w:tcPr>
            <w:tcW w:w="1417" w:type="dxa"/>
          </w:tcPr>
          <w:p w:rsidR="000C3502" w:rsidRPr="00D95E07" w:rsidRDefault="000C3502" w:rsidP="000C3502">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0C3502" w:rsidRPr="000C3502" w:rsidRDefault="000C3502" w:rsidP="000C3502">
            <w:pPr>
              <w:rPr>
                <w:rFonts w:asciiTheme="minorHAnsi" w:hAnsiTheme="minorHAnsi" w:cstheme="minorHAnsi"/>
                <w:sz w:val="18"/>
                <w:szCs w:val="18"/>
              </w:rPr>
            </w:pPr>
            <w:r w:rsidRPr="000C3502">
              <w:rPr>
                <w:rFonts w:asciiTheme="minorHAnsi" w:hAnsiTheme="minorHAnsi" w:cstheme="minorHAnsi"/>
                <w:sz w:val="18"/>
                <w:szCs w:val="18"/>
              </w:rPr>
              <w:t>Energia wstrząsu min. od 1 do 300 J</w:t>
            </w:r>
          </w:p>
        </w:tc>
        <w:tc>
          <w:tcPr>
            <w:tcW w:w="1417" w:type="dxa"/>
          </w:tcPr>
          <w:p w:rsidR="000C3502" w:rsidRPr="00D95E07" w:rsidRDefault="000C3502" w:rsidP="000C3502">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0C3502" w:rsidRPr="000C3502" w:rsidRDefault="000C3502" w:rsidP="000C3502">
            <w:pPr>
              <w:rPr>
                <w:rFonts w:asciiTheme="minorHAnsi" w:hAnsiTheme="minorHAnsi" w:cstheme="minorHAnsi"/>
                <w:sz w:val="18"/>
                <w:szCs w:val="18"/>
              </w:rPr>
            </w:pPr>
            <w:r w:rsidRPr="000C3502">
              <w:rPr>
                <w:rFonts w:asciiTheme="minorHAnsi" w:hAnsiTheme="minorHAnsi" w:cstheme="minorHAnsi"/>
                <w:sz w:val="18"/>
                <w:szCs w:val="18"/>
              </w:rPr>
              <w:t>Energia dostępna na min. 22 poziomach</w:t>
            </w:r>
          </w:p>
        </w:tc>
        <w:tc>
          <w:tcPr>
            <w:tcW w:w="1417" w:type="dxa"/>
          </w:tcPr>
          <w:p w:rsidR="000C3502" w:rsidRPr="00D95E07" w:rsidRDefault="000C3502" w:rsidP="000C3502">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0C3502" w:rsidRPr="000C3502" w:rsidRDefault="000C3502" w:rsidP="000C3502">
            <w:pPr>
              <w:rPr>
                <w:rFonts w:asciiTheme="minorHAnsi" w:hAnsiTheme="minorHAnsi" w:cstheme="minorHAnsi"/>
                <w:sz w:val="18"/>
                <w:szCs w:val="18"/>
              </w:rPr>
            </w:pPr>
            <w:r w:rsidRPr="000C3502">
              <w:rPr>
                <w:rFonts w:asciiTheme="minorHAnsi" w:hAnsiTheme="minorHAnsi" w:cstheme="minorHAnsi"/>
                <w:sz w:val="18"/>
                <w:szCs w:val="18"/>
              </w:rPr>
              <w:t>Czas ładowania do pełnej energii &lt;  12 sek.</w:t>
            </w:r>
          </w:p>
        </w:tc>
        <w:tc>
          <w:tcPr>
            <w:tcW w:w="1417" w:type="dxa"/>
          </w:tcPr>
          <w:p w:rsidR="000C3502" w:rsidRPr="000C3502" w:rsidRDefault="000C3502" w:rsidP="000C3502">
            <w:pPr>
              <w:spacing w:before="60" w:after="60"/>
              <w:jc w:val="center"/>
              <w:rPr>
                <w:rFonts w:asciiTheme="minorHAnsi" w:hAnsiTheme="minorHAnsi" w:cstheme="minorHAnsi"/>
                <w:sz w:val="18"/>
                <w:szCs w:val="18"/>
              </w:rPr>
            </w:pPr>
            <w:r w:rsidRPr="000C3502">
              <w:rPr>
                <w:rFonts w:asciiTheme="minorHAnsi" w:hAnsiTheme="minorHAnsi" w:cstheme="minorHAnsi"/>
                <w:sz w:val="18"/>
                <w:szCs w:val="18"/>
              </w:rPr>
              <w:t>Tak, podać</w:t>
            </w:r>
          </w:p>
        </w:tc>
        <w:tc>
          <w:tcPr>
            <w:tcW w:w="2131" w:type="dxa"/>
          </w:tcPr>
          <w:p w:rsidR="000C3502" w:rsidRPr="000C3502" w:rsidRDefault="000C3502" w:rsidP="000C3502">
            <w:pPr>
              <w:jc w:val="center"/>
              <w:rPr>
                <w:rFonts w:asciiTheme="minorHAnsi" w:hAnsiTheme="minorHAnsi" w:cstheme="minorHAnsi"/>
                <w:sz w:val="18"/>
                <w:szCs w:val="18"/>
              </w:rPr>
            </w:pPr>
            <w:r w:rsidRPr="000C3502">
              <w:rPr>
                <w:rFonts w:asciiTheme="minorHAnsi" w:hAnsiTheme="minorHAnsi" w:cstheme="minorHAnsi"/>
                <w:sz w:val="18"/>
                <w:szCs w:val="18"/>
              </w:rPr>
              <w:t>&lt; 9 s – 2 pkt</w:t>
            </w:r>
          </w:p>
          <w:p w:rsidR="000C3502" w:rsidRPr="000C3502" w:rsidRDefault="000C3502" w:rsidP="000C3502">
            <w:pPr>
              <w:pStyle w:val="Akapitzlist"/>
              <w:ind w:left="0"/>
              <w:jc w:val="center"/>
              <w:rPr>
                <w:rFonts w:asciiTheme="minorHAnsi" w:hAnsiTheme="minorHAnsi" w:cstheme="minorHAnsi"/>
                <w:sz w:val="18"/>
                <w:szCs w:val="18"/>
              </w:rPr>
            </w:pPr>
            <w:r w:rsidRPr="000C3502">
              <w:rPr>
                <w:rFonts w:asciiTheme="minorHAnsi" w:hAnsiTheme="minorHAnsi" w:cstheme="minorHAnsi"/>
                <w:sz w:val="18"/>
                <w:szCs w:val="18"/>
              </w:rPr>
              <w:t>≥ 9 s – 0 pkt</w:t>
            </w:r>
          </w:p>
        </w:tc>
        <w:tc>
          <w:tcPr>
            <w:tcW w:w="2122" w:type="dxa"/>
          </w:tcPr>
          <w:p w:rsidR="000C3502" w:rsidRPr="00D95E07" w:rsidRDefault="000C3502" w:rsidP="000C3502">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0C3502" w:rsidRPr="000C3502" w:rsidRDefault="000C3502" w:rsidP="000C3502">
            <w:pPr>
              <w:rPr>
                <w:rFonts w:asciiTheme="minorHAnsi" w:hAnsiTheme="minorHAnsi" w:cstheme="minorHAnsi"/>
                <w:sz w:val="18"/>
                <w:szCs w:val="18"/>
              </w:rPr>
            </w:pPr>
            <w:r w:rsidRPr="000C3502">
              <w:rPr>
                <w:rFonts w:asciiTheme="minorHAnsi" w:hAnsiTheme="minorHAnsi" w:cstheme="minorHAnsi"/>
                <w:sz w:val="18"/>
                <w:szCs w:val="18"/>
              </w:rPr>
              <w:t xml:space="preserve">Defibrylacja ręczna – prowadzona przez twarde łyżki zewnętrzne dla dorosłych i mniejsze łyżki dla dzieci </w:t>
            </w:r>
          </w:p>
        </w:tc>
        <w:tc>
          <w:tcPr>
            <w:tcW w:w="1417" w:type="dxa"/>
          </w:tcPr>
          <w:p w:rsidR="000C3502" w:rsidRPr="00D95E07" w:rsidRDefault="000C3502" w:rsidP="000C3502">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0C3502" w:rsidRPr="000C3502" w:rsidRDefault="000C3502" w:rsidP="000C3502">
            <w:pPr>
              <w:rPr>
                <w:rFonts w:asciiTheme="minorHAnsi" w:hAnsiTheme="minorHAnsi" w:cstheme="minorHAnsi"/>
                <w:sz w:val="18"/>
                <w:szCs w:val="18"/>
              </w:rPr>
            </w:pPr>
            <w:r w:rsidRPr="000C3502">
              <w:rPr>
                <w:rFonts w:asciiTheme="minorHAnsi" w:hAnsiTheme="minorHAnsi" w:cstheme="minorHAnsi"/>
                <w:sz w:val="18"/>
                <w:szCs w:val="18"/>
              </w:rPr>
              <w:t>Defibrylacja synchroniczna (kardiowersja)</w:t>
            </w:r>
          </w:p>
          <w:p w:rsidR="000C3502" w:rsidRPr="000C3502" w:rsidRDefault="000C3502" w:rsidP="000C3502">
            <w:pPr>
              <w:rPr>
                <w:rFonts w:asciiTheme="minorHAnsi" w:hAnsiTheme="minorHAnsi" w:cstheme="minorHAnsi"/>
                <w:sz w:val="18"/>
                <w:szCs w:val="18"/>
              </w:rPr>
            </w:pPr>
            <w:r w:rsidRPr="000C3502">
              <w:rPr>
                <w:rFonts w:asciiTheme="minorHAnsi" w:hAnsiTheme="minorHAnsi" w:cstheme="minorHAnsi"/>
                <w:sz w:val="18"/>
                <w:szCs w:val="18"/>
              </w:rPr>
              <w:t>Możliwość wykonania kardiowersji także bez kabla ekg (wtedy odczyt sygnału EKG do synchronizacji z łyżek twardych defibrylatora) oraz zapewniona możliwość wykonania kardiowersji z wykorzystaniem kabla ekg 3 żyłowego</w:t>
            </w:r>
          </w:p>
        </w:tc>
        <w:tc>
          <w:tcPr>
            <w:tcW w:w="1417" w:type="dxa"/>
          </w:tcPr>
          <w:p w:rsidR="000C3502" w:rsidRPr="00D95E07" w:rsidRDefault="000C3502" w:rsidP="000C3502">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0C3502" w:rsidRPr="000C3502" w:rsidRDefault="000C3502" w:rsidP="000C3502">
            <w:pPr>
              <w:rPr>
                <w:rFonts w:asciiTheme="minorHAnsi" w:hAnsiTheme="minorHAnsi" w:cstheme="minorHAnsi"/>
                <w:sz w:val="18"/>
                <w:szCs w:val="18"/>
              </w:rPr>
            </w:pPr>
            <w:r w:rsidRPr="000C3502">
              <w:rPr>
                <w:rFonts w:asciiTheme="minorHAnsi" w:hAnsiTheme="minorHAnsi" w:cstheme="minorHAnsi"/>
                <w:sz w:val="18"/>
                <w:szCs w:val="18"/>
              </w:rPr>
              <w:t xml:space="preserve">Kolorowy ekran o przekątnej min. 6,5 cala, LCD TFT z aktywną matrycą,  rozdzielczość ekranu nie gorszej niż 640 x 480 pikseli </w:t>
            </w:r>
          </w:p>
        </w:tc>
        <w:tc>
          <w:tcPr>
            <w:tcW w:w="1417" w:type="dxa"/>
          </w:tcPr>
          <w:p w:rsidR="000C3502" w:rsidRPr="00D95E07" w:rsidRDefault="000C3502" w:rsidP="000C3502">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0C3502" w:rsidRPr="000C3502" w:rsidRDefault="000C3502" w:rsidP="000C3502">
            <w:pPr>
              <w:rPr>
                <w:rFonts w:asciiTheme="minorHAnsi" w:hAnsiTheme="minorHAnsi" w:cstheme="minorHAnsi"/>
                <w:sz w:val="18"/>
                <w:szCs w:val="18"/>
              </w:rPr>
            </w:pPr>
            <w:r w:rsidRPr="000C3502">
              <w:rPr>
                <w:rFonts w:asciiTheme="minorHAnsi" w:hAnsiTheme="minorHAnsi" w:cstheme="minorHAnsi"/>
                <w:sz w:val="18"/>
                <w:szCs w:val="18"/>
              </w:rPr>
              <w:t>Oprogramowanie w języku polskim</w:t>
            </w:r>
          </w:p>
        </w:tc>
        <w:tc>
          <w:tcPr>
            <w:tcW w:w="1417" w:type="dxa"/>
          </w:tcPr>
          <w:p w:rsidR="000C3502" w:rsidRPr="00D95E07" w:rsidRDefault="000C3502" w:rsidP="000C3502">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0C3502" w:rsidRPr="000C3502" w:rsidRDefault="000C3502" w:rsidP="000C3502">
            <w:pPr>
              <w:rPr>
                <w:rFonts w:asciiTheme="minorHAnsi" w:hAnsiTheme="minorHAnsi" w:cstheme="minorHAnsi"/>
                <w:sz w:val="18"/>
                <w:szCs w:val="18"/>
              </w:rPr>
            </w:pPr>
            <w:r w:rsidRPr="000C3502">
              <w:rPr>
                <w:rFonts w:asciiTheme="minorHAnsi" w:hAnsiTheme="minorHAnsi" w:cstheme="minorHAnsi"/>
                <w:sz w:val="18"/>
                <w:szCs w:val="18"/>
              </w:rPr>
              <w:t xml:space="preserve">Zasilanie z sieci 230 V/50Hz i z akumulatora wewnętrznego. </w:t>
            </w:r>
          </w:p>
          <w:p w:rsidR="000C3502" w:rsidRPr="000C3502" w:rsidRDefault="000C3502" w:rsidP="000C3502">
            <w:pPr>
              <w:rPr>
                <w:rFonts w:asciiTheme="minorHAnsi" w:hAnsiTheme="minorHAnsi" w:cstheme="minorHAnsi"/>
                <w:sz w:val="18"/>
                <w:szCs w:val="18"/>
              </w:rPr>
            </w:pPr>
            <w:r w:rsidRPr="000C3502">
              <w:rPr>
                <w:rFonts w:asciiTheme="minorHAnsi" w:hAnsiTheme="minorHAnsi" w:cstheme="minorHAnsi"/>
                <w:sz w:val="18"/>
                <w:szCs w:val="18"/>
              </w:rPr>
              <w:t>Możliwość min. 100-tu minutowego monitorowania pacjenta lub możliwość wykonania min. 70 defibrylacji maksymalną energią z zasilania akumulatorowego.</w:t>
            </w:r>
          </w:p>
          <w:p w:rsidR="000C3502" w:rsidRPr="000C3502" w:rsidRDefault="000C3502" w:rsidP="000C3502">
            <w:pPr>
              <w:rPr>
                <w:rFonts w:asciiTheme="minorHAnsi" w:hAnsiTheme="minorHAnsi" w:cstheme="minorHAnsi"/>
                <w:sz w:val="18"/>
                <w:szCs w:val="18"/>
              </w:rPr>
            </w:pPr>
            <w:r w:rsidRPr="000C3502">
              <w:rPr>
                <w:rFonts w:asciiTheme="minorHAnsi" w:hAnsiTheme="minorHAnsi" w:cstheme="minorHAnsi"/>
                <w:sz w:val="18"/>
                <w:szCs w:val="18"/>
              </w:rPr>
              <w:t>Nieograniczone w czasie monitorowanie i nieograniczone co do liczebności defibrylacje z zasilania sieciowego.</w:t>
            </w:r>
          </w:p>
        </w:tc>
        <w:tc>
          <w:tcPr>
            <w:tcW w:w="1417" w:type="dxa"/>
          </w:tcPr>
          <w:p w:rsidR="000C3502" w:rsidRPr="00D95E07" w:rsidRDefault="000C3502" w:rsidP="000C3502">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0C3502" w:rsidRPr="000C3502" w:rsidRDefault="000C3502" w:rsidP="000C3502">
            <w:pPr>
              <w:rPr>
                <w:rFonts w:asciiTheme="minorHAnsi" w:hAnsiTheme="minorHAnsi" w:cstheme="minorHAnsi"/>
                <w:sz w:val="18"/>
                <w:szCs w:val="18"/>
              </w:rPr>
            </w:pPr>
            <w:r w:rsidRPr="000C3502">
              <w:rPr>
                <w:rFonts w:asciiTheme="minorHAnsi" w:hAnsiTheme="minorHAnsi" w:cstheme="minorHAnsi"/>
                <w:sz w:val="18"/>
                <w:szCs w:val="18"/>
              </w:rPr>
              <w:t>Masa samego defibrylatora z wbudowanymi parametrami (defibrylacja, kardiowersja, EKG/Resp, stymulacja, rejestrator) wraz z akumulatorem i łyżkami twardymi dla dzieci i dorosłych) oraz z elementami do szybkiego montażu na podstawie jezdnej poniżej 7 kg</w:t>
            </w:r>
          </w:p>
        </w:tc>
        <w:tc>
          <w:tcPr>
            <w:tcW w:w="1417" w:type="dxa"/>
          </w:tcPr>
          <w:p w:rsidR="000C3502" w:rsidRPr="00D95E07" w:rsidRDefault="000C3502" w:rsidP="000C3502">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0C3502" w:rsidRPr="000C3502" w:rsidRDefault="000C3502" w:rsidP="000C3502">
            <w:pPr>
              <w:rPr>
                <w:rFonts w:asciiTheme="minorHAnsi" w:hAnsiTheme="minorHAnsi" w:cstheme="minorHAnsi"/>
                <w:sz w:val="18"/>
                <w:szCs w:val="18"/>
              </w:rPr>
            </w:pPr>
            <w:r w:rsidRPr="000C3502">
              <w:rPr>
                <w:rFonts w:asciiTheme="minorHAnsi" w:hAnsiTheme="minorHAnsi" w:cstheme="minorHAnsi"/>
                <w:sz w:val="18"/>
                <w:szCs w:val="18"/>
              </w:rPr>
              <w:t>Wbudowany rejestrator termiczny z wydrukiem na papierze termicznym o szerokości ≥ 50mm,</w:t>
            </w:r>
          </w:p>
          <w:p w:rsidR="000C3502" w:rsidRPr="000C3502" w:rsidRDefault="000C3502" w:rsidP="000C3502">
            <w:pPr>
              <w:rPr>
                <w:rFonts w:asciiTheme="minorHAnsi" w:hAnsiTheme="minorHAnsi" w:cstheme="minorHAnsi"/>
                <w:sz w:val="18"/>
                <w:szCs w:val="18"/>
              </w:rPr>
            </w:pPr>
            <w:r w:rsidRPr="000C3502">
              <w:rPr>
                <w:rFonts w:asciiTheme="minorHAnsi" w:hAnsiTheme="minorHAnsi" w:cstheme="minorHAnsi"/>
                <w:sz w:val="18"/>
                <w:szCs w:val="18"/>
              </w:rPr>
              <w:t xml:space="preserve">Wyposażenie do rejestratora: 4 rolki papieru termicznego </w:t>
            </w:r>
          </w:p>
        </w:tc>
        <w:tc>
          <w:tcPr>
            <w:tcW w:w="1417" w:type="dxa"/>
          </w:tcPr>
          <w:p w:rsidR="000C3502" w:rsidRPr="00D95E07" w:rsidRDefault="000C3502" w:rsidP="000C3502">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0C3502" w:rsidRPr="000C3502" w:rsidRDefault="000C3502" w:rsidP="000C3502">
            <w:pPr>
              <w:rPr>
                <w:rFonts w:asciiTheme="minorHAnsi" w:hAnsiTheme="minorHAnsi" w:cstheme="minorHAnsi"/>
                <w:b/>
                <w:bCs/>
                <w:sz w:val="18"/>
                <w:szCs w:val="18"/>
              </w:rPr>
            </w:pPr>
            <w:r w:rsidRPr="000C3502">
              <w:rPr>
                <w:rFonts w:asciiTheme="minorHAnsi" w:hAnsiTheme="minorHAnsi" w:cstheme="minorHAnsi"/>
                <w:b/>
                <w:bCs/>
                <w:sz w:val="18"/>
                <w:szCs w:val="18"/>
              </w:rPr>
              <w:t>EKG</w:t>
            </w:r>
          </w:p>
          <w:p w:rsidR="000C3502" w:rsidRPr="000C3502" w:rsidRDefault="000C3502" w:rsidP="000C3502">
            <w:pPr>
              <w:rPr>
                <w:rFonts w:asciiTheme="minorHAnsi" w:hAnsiTheme="minorHAnsi" w:cstheme="minorHAnsi"/>
                <w:sz w:val="18"/>
                <w:szCs w:val="18"/>
              </w:rPr>
            </w:pPr>
            <w:r w:rsidRPr="000C3502">
              <w:rPr>
                <w:rFonts w:asciiTheme="minorHAnsi" w:hAnsiTheme="minorHAnsi" w:cstheme="minorHAnsi"/>
                <w:sz w:val="18"/>
                <w:szCs w:val="18"/>
              </w:rPr>
              <w:t>Monitorowanie EKG poprzez kabel pacjenta 3 odprowadzeniowy umożliwiający jednoczesną obserwację 6 odprowadzeń EKG (I, II, III, aVr, aVl, aVf).</w:t>
            </w:r>
          </w:p>
          <w:p w:rsidR="000C3502" w:rsidRPr="000C3502" w:rsidRDefault="000C3502" w:rsidP="000C3502">
            <w:pPr>
              <w:rPr>
                <w:rFonts w:asciiTheme="minorHAnsi" w:hAnsiTheme="minorHAnsi" w:cstheme="minorHAnsi"/>
                <w:sz w:val="18"/>
                <w:szCs w:val="18"/>
              </w:rPr>
            </w:pPr>
            <w:r w:rsidRPr="000C3502">
              <w:rPr>
                <w:rFonts w:asciiTheme="minorHAnsi" w:hAnsiTheme="minorHAnsi" w:cstheme="minorHAnsi"/>
                <w:sz w:val="18"/>
                <w:szCs w:val="18"/>
              </w:rPr>
              <w:t>Możliwość monitorowania także odprowadzenia przedsercowego V po zakupie kabla ekg 5 żyłowego</w:t>
            </w:r>
          </w:p>
          <w:p w:rsidR="000C3502" w:rsidRPr="000C3502" w:rsidRDefault="000C3502" w:rsidP="000C3502">
            <w:pPr>
              <w:rPr>
                <w:rFonts w:asciiTheme="minorHAnsi" w:hAnsiTheme="minorHAnsi" w:cstheme="minorHAnsi"/>
                <w:sz w:val="18"/>
                <w:szCs w:val="18"/>
              </w:rPr>
            </w:pPr>
            <w:r w:rsidRPr="000C3502">
              <w:rPr>
                <w:rFonts w:asciiTheme="minorHAnsi" w:hAnsiTheme="minorHAnsi" w:cstheme="minorHAnsi"/>
                <w:sz w:val="18"/>
                <w:szCs w:val="18"/>
              </w:rPr>
              <w:t>Min. 5 wartości wzmocnienia dla 1mV: x0,25; x0,5; x1; x2; x4</w:t>
            </w:r>
          </w:p>
          <w:p w:rsidR="000C3502" w:rsidRPr="000C3502" w:rsidRDefault="000C3502" w:rsidP="000C3502">
            <w:pPr>
              <w:rPr>
                <w:rFonts w:asciiTheme="minorHAnsi" w:hAnsiTheme="minorHAnsi" w:cstheme="minorHAnsi"/>
                <w:sz w:val="18"/>
                <w:szCs w:val="18"/>
              </w:rPr>
            </w:pPr>
            <w:r w:rsidRPr="000C3502">
              <w:rPr>
                <w:rFonts w:asciiTheme="minorHAnsi" w:hAnsiTheme="minorHAnsi" w:cstheme="minorHAnsi"/>
                <w:sz w:val="18"/>
                <w:szCs w:val="18"/>
              </w:rPr>
              <w:t>Możliwość ustawienia przez użytkownika granic alarmowych i ich dowolnej zmiany przynajmniej w min. zakresie pomiarowym od 15 do 300 uderzeń/min</w:t>
            </w:r>
          </w:p>
          <w:p w:rsidR="000C3502" w:rsidRPr="000C3502" w:rsidRDefault="000C3502" w:rsidP="000C3502">
            <w:pPr>
              <w:rPr>
                <w:rFonts w:asciiTheme="minorHAnsi" w:hAnsiTheme="minorHAnsi" w:cstheme="minorHAnsi"/>
                <w:sz w:val="18"/>
                <w:szCs w:val="18"/>
              </w:rPr>
            </w:pPr>
            <w:r w:rsidRPr="000C3502">
              <w:rPr>
                <w:rFonts w:asciiTheme="minorHAnsi" w:hAnsiTheme="minorHAnsi" w:cstheme="minorHAnsi"/>
                <w:sz w:val="18"/>
                <w:szCs w:val="18"/>
              </w:rPr>
              <w:t>Wyposażenie: kabel ekg 3 żyłowy</w:t>
            </w:r>
          </w:p>
        </w:tc>
        <w:tc>
          <w:tcPr>
            <w:tcW w:w="1417" w:type="dxa"/>
          </w:tcPr>
          <w:p w:rsidR="000C3502" w:rsidRPr="00D95E07" w:rsidRDefault="000C3502" w:rsidP="000C3502">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0C3502" w:rsidRPr="000C3502" w:rsidRDefault="000C3502" w:rsidP="000C3502">
            <w:pPr>
              <w:rPr>
                <w:rFonts w:asciiTheme="minorHAnsi" w:hAnsiTheme="minorHAnsi" w:cstheme="minorHAnsi"/>
                <w:sz w:val="18"/>
                <w:szCs w:val="18"/>
              </w:rPr>
            </w:pPr>
            <w:r w:rsidRPr="000C3502">
              <w:rPr>
                <w:rFonts w:asciiTheme="minorHAnsi" w:hAnsiTheme="minorHAnsi" w:cstheme="minorHAnsi"/>
                <w:sz w:val="18"/>
                <w:szCs w:val="18"/>
              </w:rPr>
              <w:t>Pomiar oddechu metodą impedancyjną w zakresie min. 5-150 oddechów/min z prezentacją krzywej oraz z alarmem bezdechu w zakresie min. 5-45 s</w:t>
            </w:r>
          </w:p>
        </w:tc>
        <w:tc>
          <w:tcPr>
            <w:tcW w:w="1417" w:type="dxa"/>
          </w:tcPr>
          <w:p w:rsidR="000C3502" w:rsidRPr="00D95E07" w:rsidRDefault="000C3502" w:rsidP="000C3502">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0C3502" w:rsidRPr="000C3502" w:rsidRDefault="000C3502" w:rsidP="000C3502">
            <w:pPr>
              <w:rPr>
                <w:rFonts w:asciiTheme="minorHAnsi" w:hAnsiTheme="minorHAnsi" w:cstheme="minorHAnsi"/>
                <w:sz w:val="18"/>
                <w:szCs w:val="18"/>
              </w:rPr>
            </w:pPr>
            <w:r w:rsidRPr="000C3502">
              <w:rPr>
                <w:rFonts w:asciiTheme="minorHAnsi" w:hAnsiTheme="minorHAnsi" w:cstheme="minorHAnsi"/>
                <w:sz w:val="18"/>
                <w:szCs w:val="18"/>
              </w:rPr>
              <w:t>Alarmy wizualne i dźwiękowe z możliwością ich zawieszania i wyłączania dla EKG i Resp. Możliwość dowolnego ustawiania wszystkich granic alarmowych przez użytkownika.</w:t>
            </w:r>
          </w:p>
        </w:tc>
        <w:tc>
          <w:tcPr>
            <w:tcW w:w="1417" w:type="dxa"/>
          </w:tcPr>
          <w:p w:rsidR="000C3502" w:rsidRPr="00D95E07" w:rsidRDefault="000C3502" w:rsidP="000C3502">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0C3502" w:rsidRPr="000C3502" w:rsidRDefault="000C3502" w:rsidP="000C3502">
            <w:pPr>
              <w:rPr>
                <w:rFonts w:asciiTheme="minorHAnsi" w:hAnsiTheme="minorHAnsi" w:cstheme="minorHAnsi"/>
                <w:sz w:val="18"/>
                <w:szCs w:val="18"/>
              </w:rPr>
            </w:pPr>
            <w:r w:rsidRPr="000C3502">
              <w:rPr>
                <w:rFonts w:asciiTheme="minorHAnsi" w:hAnsiTheme="minorHAnsi" w:cstheme="minorHAnsi"/>
                <w:sz w:val="18"/>
                <w:szCs w:val="18"/>
              </w:rPr>
              <w:t xml:space="preserve">Stymulacja przezskórna. </w:t>
            </w:r>
          </w:p>
          <w:p w:rsidR="000C3502" w:rsidRPr="000C3502" w:rsidRDefault="000C3502" w:rsidP="000C3502">
            <w:pPr>
              <w:snapToGrid w:val="0"/>
              <w:rPr>
                <w:rFonts w:asciiTheme="minorHAnsi" w:hAnsiTheme="minorHAnsi" w:cstheme="minorHAnsi"/>
                <w:sz w:val="18"/>
                <w:szCs w:val="18"/>
              </w:rPr>
            </w:pPr>
            <w:r w:rsidRPr="000C3502">
              <w:rPr>
                <w:rFonts w:asciiTheme="minorHAnsi" w:hAnsiTheme="minorHAnsi" w:cstheme="minorHAnsi"/>
                <w:sz w:val="18"/>
                <w:szCs w:val="18"/>
              </w:rPr>
              <w:t>Możliwość wykonania stymulacji w trybach „na żądanie” i asynchronicznym</w:t>
            </w:r>
          </w:p>
          <w:p w:rsidR="000C3502" w:rsidRPr="000C3502" w:rsidRDefault="000C3502" w:rsidP="000C3502">
            <w:pPr>
              <w:snapToGrid w:val="0"/>
              <w:rPr>
                <w:rFonts w:asciiTheme="minorHAnsi" w:hAnsiTheme="minorHAnsi" w:cstheme="minorHAnsi"/>
                <w:sz w:val="18"/>
                <w:szCs w:val="18"/>
              </w:rPr>
            </w:pPr>
            <w:r w:rsidRPr="000C3502">
              <w:rPr>
                <w:rFonts w:asciiTheme="minorHAnsi" w:hAnsiTheme="minorHAnsi" w:cstheme="minorHAnsi"/>
                <w:sz w:val="18"/>
                <w:szCs w:val="18"/>
              </w:rPr>
              <w:t>Częstotliwość stymulacji w zakresie co najmniej 40-170 imp./min</w:t>
            </w:r>
          </w:p>
          <w:p w:rsidR="000C3502" w:rsidRPr="000C3502" w:rsidRDefault="000C3502" w:rsidP="000C3502">
            <w:pPr>
              <w:snapToGrid w:val="0"/>
              <w:rPr>
                <w:rFonts w:asciiTheme="minorHAnsi" w:hAnsiTheme="minorHAnsi" w:cstheme="minorHAnsi"/>
                <w:sz w:val="18"/>
                <w:szCs w:val="18"/>
              </w:rPr>
            </w:pPr>
            <w:r w:rsidRPr="000C3502">
              <w:rPr>
                <w:rFonts w:asciiTheme="minorHAnsi" w:hAnsiTheme="minorHAnsi" w:cstheme="minorHAnsi"/>
                <w:sz w:val="18"/>
                <w:szCs w:val="18"/>
              </w:rPr>
              <w:t>Natężenie prądu stymulacji w zakresie co najmniej 20-170 mA</w:t>
            </w:r>
          </w:p>
          <w:p w:rsidR="000C3502" w:rsidRPr="000C3502" w:rsidRDefault="000C3502" w:rsidP="000C3502">
            <w:pPr>
              <w:rPr>
                <w:rFonts w:asciiTheme="minorHAnsi" w:hAnsiTheme="minorHAnsi" w:cstheme="minorHAnsi"/>
                <w:sz w:val="18"/>
                <w:szCs w:val="18"/>
              </w:rPr>
            </w:pPr>
            <w:r w:rsidRPr="000C3502">
              <w:rPr>
                <w:rFonts w:asciiTheme="minorHAnsi" w:hAnsiTheme="minorHAnsi" w:cstheme="minorHAnsi"/>
                <w:sz w:val="18"/>
                <w:szCs w:val="18"/>
              </w:rPr>
              <w:t>Wyposażenie: 1 komplet elektrod do stymulacji</w:t>
            </w:r>
          </w:p>
        </w:tc>
        <w:tc>
          <w:tcPr>
            <w:tcW w:w="1417" w:type="dxa"/>
          </w:tcPr>
          <w:p w:rsidR="000C3502" w:rsidRPr="000C3502" w:rsidRDefault="000C3502" w:rsidP="000C3502">
            <w:pPr>
              <w:spacing w:before="60" w:after="60"/>
              <w:jc w:val="center"/>
              <w:rPr>
                <w:rFonts w:asciiTheme="minorHAnsi" w:hAnsiTheme="minorHAnsi" w:cstheme="minorHAnsi"/>
                <w:sz w:val="18"/>
                <w:szCs w:val="18"/>
              </w:rPr>
            </w:pPr>
            <w:r w:rsidRPr="000C3502">
              <w:rPr>
                <w:rFonts w:asciiTheme="minorHAnsi" w:hAnsiTheme="minorHAnsi" w:cstheme="minorHAnsi"/>
                <w:sz w:val="18"/>
                <w:szCs w:val="18"/>
              </w:rPr>
              <w:t>Tak, podać</w:t>
            </w:r>
          </w:p>
        </w:tc>
        <w:tc>
          <w:tcPr>
            <w:tcW w:w="2131" w:type="dxa"/>
          </w:tcPr>
          <w:p w:rsidR="000C3502" w:rsidRPr="000C3502" w:rsidRDefault="000C3502" w:rsidP="000C3502">
            <w:pPr>
              <w:jc w:val="center"/>
              <w:rPr>
                <w:rFonts w:asciiTheme="minorHAnsi" w:hAnsiTheme="minorHAnsi" w:cstheme="minorHAnsi"/>
                <w:sz w:val="18"/>
                <w:szCs w:val="18"/>
              </w:rPr>
            </w:pPr>
            <w:r w:rsidRPr="000C3502">
              <w:rPr>
                <w:rFonts w:asciiTheme="minorHAnsi" w:hAnsiTheme="minorHAnsi" w:cstheme="minorHAnsi"/>
                <w:kern w:val="0"/>
                <w:sz w:val="18"/>
                <w:szCs w:val="18"/>
                <w:lang w:eastAsia="ar-SA" w:bidi="ar-SA"/>
              </w:rPr>
              <w:t>&gt;</w:t>
            </w:r>
            <w:r w:rsidRPr="000C3502">
              <w:rPr>
                <w:rFonts w:asciiTheme="minorHAnsi" w:hAnsiTheme="minorHAnsi" w:cstheme="minorHAnsi"/>
                <w:sz w:val="18"/>
                <w:szCs w:val="18"/>
              </w:rPr>
              <w:t>170 mA – 2 pkt</w:t>
            </w:r>
          </w:p>
          <w:p w:rsidR="000C3502" w:rsidRPr="000C3502" w:rsidRDefault="000C3502" w:rsidP="000C3502">
            <w:pPr>
              <w:spacing w:before="60" w:after="60"/>
              <w:jc w:val="center"/>
              <w:rPr>
                <w:rFonts w:asciiTheme="minorHAnsi" w:hAnsiTheme="minorHAnsi" w:cstheme="minorHAnsi"/>
                <w:sz w:val="18"/>
                <w:szCs w:val="18"/>
              </w:rPr>
            </w:pPr>
            <w:r w:rsidRPr="000C3502">
              <w:rPr>
                <w:rFonts w:asciiTheme="minorHAnsi" w:hAnsiTheme="minorHAnsi" w:cstheme="minorHAnsi"/>
                <w:sz w:val="18"/>
                <w:szCs w:val="18"/>
              </w:rPr>
              <w:t>≤ 170 mA– 0 pkt</w:t>
            </w:r>
          </w:p>
        </w:tc>
        <w:tc>
          <w:tcPr>
            <w:tcW w:w="2122" w:type="dxa"/>
          </w:tcPr>
          <w:p w:rsidR="000C3502" w:rsidRPr="00D95E07" w:rsidRDefault="000C3502" w:rsidP="000C3502">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0C3502" w:rsidRPr="000C3502" w:rsidRDefault="000C3502" w:rsidP="000C3502">
            <w:pPr>
              <w:rPr>
                <w:rFonts w:asciiTheme="minorHAnsi" w:hAnsiTheme="minorHAnsi" w:cstheme="minorHAnsi"/>
                <w:sz w:val="18"/>
                <w:szCs w:val="18"/>
              </w:rPr>
            </w:pPr>
            <w:r w:rsidRPr="000C3502">
              <w:rPr>
                <w:rFonts w:asciiTheme="minorHAnsi" w:hAnsiTheme="minorHAnsi" w:cstheme="minorHAnsi"/>
                <w:sz w:val="18"/>
                <w:szCs w:val="18"/>
              </w:rPr>
              <w:t>Zapamiętywanie w pamięci defibrylatora fali ekg, i fali oddechu z ostatnich min. 12 godzin monitorowania oraz min. 900 zdarzeń defibrylatora z możliwością kopiowania tych danych na kartę SD i odtwarzania w komputerze użytkownika</w:t>
            </w:r>
          </w:p>
        </w:tc>
        <w:tc>
          <w:tcPr>
            <w:tcW w:w="1417" w:type="dxa"/>
          </w:tcPr>
          <w:p w:rsidR="000C3502" w:rsidRPr="00D95E07" w:rsidRDefault="000C3502" w:rsidP="000C3502">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0C3502" w:rsidRPr="000C3502" w:rsidRDefault="000C3502" w:rsidP="000C3502">
            <w:pPr>
              <w:rPr>
                <w:rFonts w:asciiTheme="minorHAnsi" w:hAnsiTheme="minorHAnsi" w:cstheme="minorHAnsi"/>
                <w:sz w:val="18"/>
                <w:szCs w:val="18"/>
              </w:rPr>
            </w:pPr>
            <w:r w:rsidRPr="000C3502">
              <w:rPr>
                <w:rFonts w:asciiTheme="minorHAnsi" w:hAnsiTheme="minorHAnsi" w:cstheme="minorHAnsi"/>
                <w:sz w:val="18"/>
                <w:szCs w:val="18"/>
              </w:rPr>
              <w:t>Zapewnienie możliwości wykonania defibrylacji testowej przy użyciu łyżek twardych z wydrukiem wydatkowanej energii bez zewnętrznych testerów (tester wbudowany w defibrylator)</w:t>
            </w:r>
          </w:p>
        </w:tc>
        <w:tc>
          <w:tcPr>
            <w:tcW w:w="1417" w:type="dxa"/>
          </w:tcPr>
          <w:p w:rsidR="000C3502" w:rsidRPr="00D95E07" w:rsidRDefault="000C3502" w:rsidP="000C3502">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0C3502" w:rsidRPr="000C3502" w:rsidRDefault="000C3502" w:rsidP="000C3502">
            <w:pPr>
              <w:rPr>
                <w:rFonts w:asciiTheme="minorHAnsi" w:hAnsiTheme="minorHAnsi" w:cstheme="minorHAnsi"/>
                <w:sz w:val="18"/>
                <w:szCs w:val="18"/>
              </w:rPr>
            </w:pPr>
            <w:r w:rsidRPr="000C3502">
              <w:rPr>
                <w:rFonts w:asciiTheme="minorHAnsi" w:hAnsiTheme="minorHAnsi" w:cstheme="minorHAnsi"/>
                <w:sz w:val="18"/>
                <w:szCs w:val="18"/>
              </w:rPr>
              <w:t>Funkcja autotesu: defibrylator załącza się, testuje, drukuje raport z autotesu i się wyłącza.</w:t>
            </w:r>
          </w:p>
          <w:p w:rsidR="000C3502" w:rsidRPr="000C3502" w:rsidRDefault="000C3502" w:rsidP="000C3502">
            <w:pPr>
              <w:rPr>
                <w:rFonts w:asciiTheme="minorHAnsi" w:hAnsiTheme="minorHAnsi" w:cstheme="minorHAnsi"/>
                <w:sz w:val="18"/>
                <w:szCs w:val="18"/>
              </w:rPr>
            </w:pPr>
            <w:r w:rsidRPr="000C3502">
              <w:rPr>
                <w:rFonts w:asciiTheme="minorHAnsi" w:hAnsiTheme="minorHAnsi" w:cstheme="minorHAnsi"/>
                <w:sz w:val="18"/>
                <w:szCs w:val="18"/>
              </w:rPr>
              <w:t>Użytkownik ma możliwość zmiany godziny autotestu</w:t>
            </w:r>
          </w:p>
        </w:tc>
        <w:tc>
          <w:tcPr>
            <w:tcW w:w="1417" w:type="dxa"/>
          </w:tcPr>
          <w:p w:rsidR="000C3502" w:rsidRPr="00D95E07" w:rsidRDefault="000C3502" w:rsidP="000C3502">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0C3502" w:rsidRPr="000C3502" w:rsidRDefault="000C3502" w:rsidP="000C3502">
            <w:pPr>
              <w:rPr>
                <w:rFonts w:asciiTheme="minorHAnsi" w:hAnsiTheme="minorHAnsi" w:cstheme="minorHAnsi"/>
                <w:sz w:val="18"/>
                <w:szCs w:val="18"/>
              </w:rPr>
            </w:pPr>
            <w:r w:rsidRPr="000C3502">
              <w:rPr>
                <w:rFonts w:asciiTheme="minorHAnsi" w:hAnsiTheme="minorHAnsi" w:cstheme="minorHAnsi"/>
                <w:sz w:val="18"/>
                <w:szCs w:val="18"/>
              </w:rPr>
              <w:t>Możliwość rozbudowy min. o nieinwazyjny pomiar ciśnienia, saturację i temperaturę</w:t>
            </w:r>
          </w:p>
        </w:tc>
        <w:tc>
          <w:tcPr>
            <w:tcW w:w="1417" w:type="dxa"/>
          </w:tcPr>
          <w:p w:rsidR="000C3502" w:rsidRPr="00D95E07" w:rsidRDefault="000C3502" w:rsidP="000C3502">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0C3502" w:rsidRPr="000C3502" w:rsidRDefault="000C3502" w:rsidP="000C3502">
            <w:pPr>
              <w:pStyle w:val="Bezodstpw"/>
              <w:rPr>
                <w:rFonts w:asciiTheme="minorHAnsi" w:hAnsiTheme="minorHAnsi" w:cstheme="minorHAnsi"/>
                <w:sz w:val="18"/>
                <w:szCs w:val="18"/>
                <w:lang w:eastAsia="ar-SA" w:bidi="ar-SA"/>
              </w:rPr>
            </w:pPr>
            <w:r w:rsidRPr="000C3502">
              <w:rPr>
                <w:rFonts w:asciiTheme="minorHAnsi" w:hAnsiTheme="minorHAnsi" w:cstheme="minorHAnsi"/>
                <w:sz w:val="18"/>
                <w:szCs w:val="18"/>
                <w:lang w:eastAsia="ar-SA" w:bidi="ar-SA"/>
              </w:rPr>
              <w:t>Stojak jezdny ze stali nierdzewnej z koszykiem na akcesoria, wyposażony w min. 6 łożyskowanych kół oraz posiadający koszyk na akcesoria i rączkę do prowadzenia stojaka</w:t>
            </w:r>
          </w:p>
        </w:tc>
        <w:tc>
          <w:tcPr>
            <w:tcW w:w="1417" w:type="dxa"/>
          </w:tcPr>
          <w:p w:rsidR="000C3502" w:rsidRPr="00D95E07" w:rsidRDefault="000C3502" w:rsidP="000C3502">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0C3502">
            <w:pPr>
              <w:pStyle w:val="Bezodstpw"/>
              <w:rPr>
                <w:rFonts w:asciiTheme="minorHAnsi" w:hAnsiTheme="minorHAnsi" w:cstheme="minorHAnsi"/>
                <w:sz w:val="18"/>
                <w:szCs w:val="18"/>
              </w:rPr>
            </w:pPr>
          </w:p>
        </w:tc>
        <w:tc>
          <w:tcPr>
            <w:tcW w:w="4111" w:type="dxa"/>
          </w:tcPr>
          <w:p w:rsidR="000C3502" w:rsidRPr="00D95E07" w:rsidRDefault="000C3502" w:rsidP="000C3502">
            <w:pPr>
              <w:pStyle w:val="Bezodstpw"/>
              <w:rPr>
                <w:rFonts w:asciiTheme="minorHAnsi" w:eastAsia="Times New Roman" w:hAnsiTheme="minorHAnsi" w:cstheme="minorHAnsi"/>
                <w:sz w:val="18"/>
                <w:szCs w:val="18"/>
                <w:lang w:val="en-GB" w:eastAsia="ar-SA"/>
              </w:rPr>
            </w:pPr>
            <w:r w:rsidRPr="00D95E07">
              <w:rPr>
                <w:rFonts w:asciiTheme="minorHAnsi" w:hAnsiTheme="minorHAnsi" w:cstheme="minorHAnsi"/>
                <w:b/>
                <w:sz w:val="18"/>
                <w:szCs w:val="18"/>
              </w:rPr>
              <w:t>Gwarancja i serwis</w:t>
            </w:r>
          </w:p>
        </w:tc>
        <w:tc>
          <w:tcPr>
            <w:tcW w:w="1417" w:type="dxa"/>
          </w:tcPr>
          <w:p w:rsidR="000C3502" w:rsidRPr="00D95E07" w:rsidRDefault="000C3502" w:rsidP="000C3502">
            <w:pPr>
              <w:pStyle w:val="Bezodstpw"/>
              <w:rPr>
                <w:rFonts w:asciiTheme="minorHAnsi" w:hAnsiTheme="minorHAnsi" w:cstheme="minorHAnsi"/>
                <w:sz w:val="18"/>
                <w:szCs w:val="18"/>
                <w:lang w:val="en-GB"/>
              </w:rPr>
            </w:pPr>
          </w:p>
        </w:tc>
        <w:tc>
          <w:tcPr>
            <w:tcW w:w="2131" w:type="dxa"/>
          </w:tcPr>
          <w:p w:rsidR="000C3502" w:rsidRPr="00D95E07" w:rsidRDefault="000C3502" w:rsidP="000C3502">
            <w:pPr>
              <w:pStyle w:val="Bezodstpw"/>
              <w:jc w:val="center"/>
              <w:rPr>
                <w:rFonts w:asciiTheme="minorHAnsi" w:hAnsiTheme="minorHAnsi" w:cstheme="minorHAnsi"/>
                <w:b/>
                <w:sz w:val="18"/>
                <w:szCs w:val="18"/>
                <w:lang w:val="en-GB"/>
              </w:rPr>
            </w:pPr>
          </w:p>
        </w:tc>
        <w:tc>
          <w:tcPr>
            <w:tcW w:w="2122" w:type="dxa"/>
          </w:tcPr>
          <w:p w:rsidR="000C3502" w:rsidRPr="00D95E07" w:rsidRDefault="000C3502" w:rsidP="000C3502">
            <w:pPr>
              <w:pStyle w:val="Bezodstpw"/>
              <w:rPr>
                <w:rFonts w:asciiTheme="minorHAnsi" w:hAnsiTheme="minorHAnsi" w:cstheme="minorHAnsi"/>
                <w:b/>
                <w:sz w:val="18"/>
                <w:szCs w:val="18"/>
                <w:lang w:val="en-GB"/>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lang w:val="en-GB"/>
              </w:rPr>
            </w:pPr>
          </w:p>
        </w:tc>
        <w:tc>
          <w:tcPr>
            <w:tcW w:w="4111" w:type="dxa"/>
          </w:tcPr>
          <w:p w:rsidR="000C3502" w:rsidRPr="00B54F1F" w:rsidRDefault="000C3502" w:rsidP="000C3502">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0C3502" w:rsidRPr="00D95E07" w:rsidRDefault="000C3502" w:rsidP="000C3502">
            <w:pPr>
              <w:pStyle w:val="Bezodstpw"/>
              <w:rPr>
                <w:rFonts w:asciiTheme="minorHAnsi" w:hAnsiTheme="minorHAnsi" w:cstheme="minorHAnsi"/>
                <w:sz w:val="18"/>
                <w:szCs w:val="18"/>
              </w:rPr>
            </w:pPr>
            <w:r w:rsidRPr="00D95E07">
              <w:rPr>
                <w:rFonts w:asciiTheme="minorHAnsi" w:hAnsiTheme="minorHAnsi" w:cstheme="minorHAnsi"/>
                <w:sz w:val="18"/>
                <w:szCs w:val="18"/>
              </w:rPr>
              <w:t xml:space="preserve">Podać, min. </w:t>
            </w:r>
            <w:r>
              <w:rPr>
                <w:rFonts w:asciiTheme="minorHAnsi" w:hAnsiTheme="minorHAnsi" w:cstheme="minorHAnsi"/>
                <w:sz w:val="18"/>
                <w:szCs w:val="18"/>
              </w:rPr>
              <w:t>36 miesięcy</w:t>
            </w:r>
          </w:p>
        </w:tc>
        <w:tc>
          <w:tcPr>
            <w:tcW w:w="2131" w:type="dxa"/>
          </w:tcPr>
          <w:p w:rsidR="000C3502" w:rsidRPr="00D95E07" w:rsidRDefault="000C3502" w:rsidP="000C3502">
            <w:pPr>
              <w:pStyle w:val="Bezodstpw"/>
              <w:jc w:val="center"/>
              <w:rPr>
                <w:rFonts w:asciiTheme="minorHAnsi" w:hAnsiTheme="minorHAnsi" w:cstheme="minorHAnsi"/>
                <w:sz w:val="18"/>
                <w:szCs w:val="18"/>
              </w:rPr>
            </w:pPr>
            <w:r w:rsidRPr="00014D20">
              <w:rPr>
                <w:rFonts w:asciiTheme="minorHAnsi" w:hAnsiTheme="minorHAnsi" w:cstheme="minorHAnsi"/>
                <w:b/>
                <w:sz w:val="18"/>
                <w:szCs w:val="18"/>
              </w:rPr>
              <w:t>Punktowane jako osobne kryterium</w:t>
            </w:r>
          </w:p>
        </w:tc>
        <w:tc>
          <w:tcPr>
            <w:tcW w:w="2122" w:type="dxa"/>
          </w:tcPr>
          <w:p w:rsidR="000C3502" w:rsidRPr="00D95E07" w:rsidRDefault="000C3502" w:rsidP="000C3502">
            <w:pPr>
              <w:spacing w:before="120" w:after="120"/>
              <w:ind w:left="144" w:right="144"/>
              <w:jc w:val="center"/>
              <w:rPr>
                <w:rFonts w:asciiTheme="minorHAnsi" w:hAnsiTheme="minorHAnsi" w:cstheme="minorHAnsi"/>
                <w:b/>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0C3502" w:rsidRPr="00B54F1F" w:rsidRDefault="000C3502" w:rsidP="000C3502">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0C3502" w:rsidRPr="00D95E07" w:rsidRDefault="000C3502" w:rsidP="000C3502">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120" w:after="120"/>
              <w:ind w:left="144" w:right="144"/>
              <w:jc w:val="center"/>
              <w:rPr>
                <w:rFonts w:asciiTheme="minorHAnsi" w:hAnsiTheme="minorHAnsi" w:cstheme="minorHAnsi"/>
                <w:b/>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lang w:val="en-GB"/>
              </w:rPr>
            </w:pPr>
          </w:p>
        </w:tc>
        <w:tc>
          <w:tcPr>
            <w:tcW w:w="4111" w:type="dxa"/>
          </w:tcPr>
          <w:p w:rsidR="000C3502" w:rsidRPr="00B54F1F" w:rsidRDefault="000C3502" w:rsidP="000C3502">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0C3502" w:rsidRPr="00D95E07" w:rsidRDefault="000C3502" w:rsidP="000C3502">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120" w:after="120"/>
              <w:ind w:left="144" w:right="144"/>
              <w:jc w:val="center"/>
              <w:rPr>
                <w:rFonts w:asciiTheme="minorHAnsi" w:hAnsiTheme="minorHAnsi" w:cstheme="minorHAnsi"/>
                <w:b/>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lang w:val="en-GB"/>
              </w:rPr>
            </w:pPr>
          </w:p>
        </w:tc>
        <w:tc>
          <w:tcPr>
            <w:tcW w:w="4111" w:type="dxa"/>
          </w:tcPr>
          <w:p w:rsidR="000C3502" w:rsidRPr="00B54F1F" w:rsidRDefault="000C3502" w:rsidP="000C3502">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0C3502" w:rsidRPr="00D95E07" w:rsidRDefault="000C3502" w:rsidP="000C3502">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120" w:after="120"/>
              <w:ind w:left="144" w:right="144"/>
              <w:jc w:val="center"/>
              <w:rPr>
                <w:rFonts w:asciiTheme="minorHAnsi" w:hAnsiTheme="minorHAnsi" w:cstheme="minorHAnsi"/>
                <w:b/>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lang w:val="en-GB"/>
              </w:rPr>
            </w:pPr>
          </w:p>
        </w:tc>
        <w:tc>
          <w:tcPr>
            <w:tcW w:w="4111" w:type="dxa"/>
          </w:tcPr>
          <w:p w:rsidR="000C3502" w:rsidRPr="00B54F1F" w:rsidRDefault="000C3502" w:rsidP="000C3502">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0C3502" w:rsidRPr="00D95E07" w:rsidRDefault="000C3502" w:rsidP="000C3502">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120" w:after="120"/>
              <w:ind w:left="144" w:right="144"/>
              <w:jc w:val="center"/>
              <w:rPr>
                <w:rFonts w:asciiTheme="minorHAnsi" w:hAnsiTheme="minorHAnsi" w:cstheme="minorHAnsi"/>
                <w:b/>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lang w:val="en-GB"/>
              </w:rPr>
            </w:pPr>
          </w:p>
        </w:tc>
        <w:tc>
          <w:tcPr>
            <w:tcW w:w="4111" w:type="dxa"/>
          </w:tcPr>
          <w:p w:rsidR="000C3502" w:rsidRPr="00B54F1F" w:rsidRDefault="000C3502" w:rsidP="000C3502">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0C3502" w:rsidRPr="00D95E07" w:rsidRDefault="000C3502" w:rsidP="000C3502">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120" w:after="120"/>
              <w:ind w:left="144" w:right="144"/>
              <w:jc w:val="center"/>
              <w:rPr>
                <w:rFonts w:asciiTheme="minorHAnsi" w:hAnsiTheme="minorHAnsi" w:cstheme="minorHAnsi"/>
                <w:b/>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lang w:val="en-GB"/>
              </w:rPr>
            </w:pPr>
          </w:p>
        </w:tc>
        <w:tc>
          <w:tcPr>
            <w:tcW w:w="4111" w:type="dxa"/>
            <w:vAlign w:val="center"/>
          </w:tcPr>
          <w:p w:rsidR="000C3502" w:rsidRPr="00B54F1F" w:rsidRDefault="000C3502" w:rsidP="000C3502">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0C3502" w:rsidRPr="00D95E07" w:rsidRDefault="000C3502" w:rsidP="000C3502">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120" w:after="120"/>
              <w:ind w:left="144" w:right="144"/>
              <w:jc w:val="center"/>
              <w:rPr>
                <w:rFonts w:asciiTheme="minorHAnsi" w:hAnsiTheme="minorHAnsi" w:cstheme="minorHAnsi"/>
                <w:b/>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lang w:val="en-GB"/>
              </w:rPr>
            </w:pPr>
          </w:p>
        </w:tc>
        <w:tc>
          <w:tcPr>
            <w:tcW w:w="4111" w:type="dxa"/>
            <w:vAlign w:val="center"/>
          </w:tcPr>
          <w:p w:rsidR="000C3502" w:rsidRPr="009B6A0A" w:rsidRDefault="000C3502" w:rsidP="000C3502">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0C3502" w:rsidRPr="00D95E07" w:rsidRDefault="000C3502" w:rsidP="000C3502">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120" w:after="120"/>
              <w:ind w:left="144" w:right="144"/>
              <w:jc w:val="center"/>
              <w:rPr>
                <w:rFonts w:asciiTheme="minorHAnsi" w:hAnsiTheme="minorHAnsi" w:cstheme="minorHAnsi"/>
                <w:b/>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lang w:val="en-GB"/>
              </w:rPr>
            </w:pPr>
          </w:p>
        </w:tc>
        <w:tc>
          <w:tcPr>
            <w:tcW w:w="4111" w:type="dxa"/>
            <w:vAlign w:val="center"/>
          </w:tcPr>
          <w:p w:rsidR="000C3502" w:rsidRPr="009B6A0A" w:rsidRDefault="000C3502" w:rsidP="000C3502">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0C3502" w:rsidRPr="00D95E07" w:rsidRDefault="000C3502" w:rsidP="000C3502">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120" w:after="120"/>
              <w:ind w:left="144" w:right="144"/>
              <w:jc w:val="center"/>
              <w:rPr>
                <w:rFonts w:asciiTheme="minorHAnsi" w:hAnsiTheme="minorHAnsi" w:cstheme="minorHAnsi"/>
                <w:b/>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lang w:val="en-GB"/>
              </w:rPr>
            </w:pPr>
          </w:p>
        </w:tc>
        <w:tc>
          <w:tcPr>
            <w:tcW w:w="4111" w:type="dxa"/>
            <w:vAlign w:val="center"/>
          </w:tcPr>
          <w:p w:rsidR="000C3502" w:rsidRPr="009B6A0A" w:rsidRDefault="000C3502" w:rsidP="000C3502">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0C3502" w:rsidRPr="00D95E07" w:rsidRDefault="000C3502" w:rsidP="000C3502">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120" w:after="120"/>
              <w:ind w:left="144" w:right="144"/>
              <w:jc w:val="center"/>
              <w:rPr>
                <w:rFonts w:asciiTheme="minorHAnsi" w:hAnsiTheme="minorHAnsi" w:cstheme="minorHAnsi"/>
                <w:b/>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lang w:val="en-GB"/>
              </w:rPr>
            </w:pPr>
          </w:p>
        </w:tc>
        <w:tc>
          <w:tcPr>
            <w:tcW w:w="4111" w:type="dxa"/>
            <w:vAlign w:val="center"/>
          </w:tcPr>
          <w:p w:rsidR="000C3502" w:rsidRPr="009B6A0A" w:rsidRDefault="000C3502" w:rsidP="000C3502">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0C3502" w:rsidRPr="00D95E07" w:rsidRDefault="000C3502" w:rsidP="000C3502">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120" w:after="120"/>
              <w:ind w:left="144" w:right="144"/>
              <w:jc w:val="center"/>
              <w:rPr>
                <w:rFonts w:asciiTheme="minorHAnsi" w:hAnsiTheme="minorHAnsi" w:cstheme="minorHAnsi"/>
                <w:b/>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lang w:val="en-GB"/>
              </w:rPr>
            </w:pPr>
          </w:p>
        </w:tc>
        <w:tc>
          <w:tcPr>
            <w:tcW w:w="4111" w:type="dxa"/>
          </w:tcPr>
          <w:p w:rsidR="000C3502" w:rsidRPr="00B54F1F" w:rsidRDefault="000C3502" w:rsidP="000C3502">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0C3502" w:rsidRPr="00D95E07" w:rsidRDefault="000C3502" w:rsidP="000C3502">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120" w:after="120"/>
              <w:ind w:left="144" w:right="144"/>
              <w:jc w:val="center"/>
              <w:rPr>
                <w:rFonts w:asciiTheme="minorHAnsi" w:hAnsiTheme="minorHAnsi" w:cstheme="minorHAnsi"/>
                <w:b/>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lang w:val="en-GB"/>
              </w:rPr>
            </w:pPr>
          </w:p>
        </w:tc>
        <w:tc>
          <w:tcPr>
            <w:tcW w:w="4111" w:type="dxa"/>
          </w:tcPr>
          <w:p w:rsidR="000C3502" w:rsidRPr="00B54F1F" w:rsidRDefault="000C3502" w:rsidP="000C3502">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0C3502" w:rsidRPr="00D95E07" w:rsidRDefault="000C3502" w:rsidP="000C3502">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120" w:after="120"/>
              <w:ind w:left="144" w:right="144"/>
              <w:jc w:val="center"/>
              <w:rPr>
                <w:rFonts w:asciiTheme="minorHAnsi" w:hAnsiTheme="minorHAnsi" w:cstheme="minorHAnsi"/>
                <w:b/>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lang w:val="en-GB"/>
              </w:rPr>
            </w:pPr>
          </w:p>
        </w:tc>
        <w:tc>
          <w:tcPr>
            <w:tcW w:w="4111" w:type="dxa"/>
          </w:tcPr>
          <w:p w:rsidR="000C3502" w:rsidRPr="00B54F1F" w:rsidRDefault="000C3502" w:rsidP="000C3502">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0C3502" w:rsidRPr="00D95E07" w:rsidRDefault="000C3502" w:rsidP="000C3502">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120" w:after="120"/>
              <w:ind w:left="144" w:right="144"/>
              <w:jc w:val="center"/>
              <w:rPr>
                <w:rFonts w:asciiTheme="minorHAnsi" w:hAnsiTheme="minorHAnsi" w:cstheme="minorHAnsi"/>
                <w:b/>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lang w:val="en-GB"/>
              </w:rPr>
            </w:pPr>
          </w:p>
        </w:tc>
        <w:tc>
          <w:tcPr>
            <w:tcW w:w="4111" w:type="dxa"/>
          </w:tcPr>
          <w:p w:rsidR="000C3502" w:rsidRPr="00B54F1F" w:rsidRDefault="000C3502" w:rsidP="000C3502">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0C3502" w:rsidRPr="00D95E07" w:rsidRDefault="000C3502" w:rsidP="000C3502">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120" w:after="120"/>
              <w:ind w:left="144" w:right="144"/>
              <w:jc w:val="center"/>
              <w:rPr>
                <w:rFonts w:asciiTheme="minorHAnsi" w:hAnsiTheme="minorHAnsi" w:cstheme="minorHAnsi"/>
                <w:b/>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lang w:val="en-GB"/>
              </w:rPr>
            </w:pPr>
          </w:p>
        </w:tc>
        <w:tc>
          <w:tcPr>
            <w:tcW w:w="4111" w:type="dxa"/>
          </w:tcPr>
          <w:p w:rsidR="000C3502" w:rsidRPr="00B54F1F" w:rsidRDefault="000C3502" w:rsidP="000C3502">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0C3502" w:rsidRPr="00D95E07" w:rsidRDefault="000C3502" w:rsidP="000C3502">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120" w:after="120"/>
              <w:ind w:left="144" w:right="144"/>
              <w:jc w:val="center"/>
              <w:rPr>
                <w:rFonts w:asciiTheme="minorHAnsi" w:hAnsiTheme="minorHAnsi" w:cstheme="minorHAnsi"/>
                <w:b/>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lang w:val="en-GB"/>
              </w:rPr>
            </w:pPr>
          </w:p>
        </w:tc>
        <w:tc>
          <w:tcPr>
            <w:tcW w:w="4111" w:type="dxa"/>
          </w:tcPr>
          <w:p w:rsidR="000C3502" w:rsidRPr="00B54F1F" w:rsidRDefault="000C3502" w:rsidP="000C3502">
            <w:pPr>
              <w:pStyle w:val="Bezodstpw"/>
              <w:rPr>
                <w:rFonts w:asciiTheme="minorHAnsi" w:hAnsiTheme="minorHAnsi" w:cstheme="minorHAnsi"/>
                <w:sz w:val="18"/>
                <w:szCs w:val="18"/>
              </w:rPr>
            </w:pPr>
            <w:r w:rsidRPr="00B54F1F">
              <w:rPr>
                <w:rFonts w:asciiTheme="minorHAnsi" w:hAnsiTheme="minorHAnsi" w:cstheme="minorHAnsi"/>
                <w:sz w:val="18"/>
                <w:szCs w:val="18"/>
              </w:rPr>
              <w:t xml:space="preserve">Z każdym urządzeniem wykonawca dostarczy paszport </w:t>
            </w:r>
            <w:r>
              <w:rPr>
                <w:rFonts w:asciiTheme="minorHAnsi" w:hAnsiTheme="minorHAnsi" w:cstheme="minorHAnsi"/>
                <w:sz w:val="18"/>
                <w:szCs w:val="18"/>
              </w:rPr>
              <w:t xml:space="preserve">(jeżeli dotyczy) </w:t>
            </w:r>
            <w:r w:rsidRPr="00B54F1F">
              <w:rPr>
                <w:rFonts w:asciiTheme="minorHAnsi" w:hAnsiTheme="minorHAnsi" w:cstheme="minorHAnsi"/>
                <w:sz w:val="18"/>
                <w:szCs w:val="18"/>
              </w:rPr>
              <w:t>zawierający co najmniej takie dane jak: nazwa, typ (model), producent, rok produkcji, numer seryjny (fabryczny), inne istotne informacje (np. części składowe, istotne wyposażenie, oprogramowanie).</w:t>
            </w:r>
          </w:p>
        </w:tc>
        <w:tc>
          <w:tcPr>
            <w:tcW w:w="1417" w:type="dxa"/>
          </w:tcPr>
          <w:p w:rsidR="000C3502" w:rsidRPr="00D95E07" w:rsidRDefault="000C3502" w:rsidP="000C3502">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120" w:after="120"/>
              <w:ind w:left="144" w:right="144"/>
              <w:jc w:val="center"/>
              <w:rPr>
                <w:rFonts w:asciiTheme="minorHAnsi" w:hAnsiTheme="minorHAnsi" w:cstheme="minorHAnsi"/>
                <w:b/>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0C3502" w:rsidRPr="00B54F1F" w:rsidRDefault="000C3502" w:rsidP="000C3502">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0C3502" w:rsidRPr="00D95E07" w:rsidRDefault="000C3502" w:rsidP="000C3502">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120" w:after="120"/>
              <w:ind w:left="144" w:right="144"/>
              <w:jc w:val="center"/>
              <w:rPr>
                <w:rFonts w:asciiTheme="minorHAnsi" w:hAnsiTheme="minorHAnsi" w:cstheme="minorHAnsi"/>
                <w:b/>
                <w:sz w:val="18"/>
                <w:szCs w:val="18"/>
              </w:rPr>
            </w:pPr>
          </w:p>
        </w:tc>
      </w:tr>
    </w:tbl>
    <w:p w:rsidR="00872BBF" w:rsidRPr="00B07C37" w:rsidRDefault="00872BBF" w:rsidP="00872BBF">
      <w:pPr>
        <w:rPr>
          <w:rFonts w:asciiTheme="minorHAnsi" w:hAnsiTheme="minorHAnsi" w:cstheme="minorHAnsi"/>
          <w:b/>
          <w:sz w:val="20"/>
          <w:szCs w:val="20"/>
        </w:rPr>
      </w:pPr>
    </w:p>
    <w:p w:rsidR="00082044" w:rsidRDefault="00082044" w:rsidP="000C3502">
      <w:pPr>
        <w:suppressAutoHyphens w:val="0"/>
        <w:contextualSpacing/>
        <w:jc w:val="center"/>
        <w:rPr>
          <w:rFonts w:asciiTheme="minorHAnsi" w:hAnsiTheme="minorHAnsi" w:cstheme="minorHAnsi"/>
          <w:b/>
          <w:sz w:val="20"/>
          <w:szCs w:val="20"/>
        </w:rPr>
      </w:pPr>
    </w:p>
    <w:p w:rsidR="00082044" w:rsidRDefault="00082044" w:rsidP="000C3502">
      <w:pPr>
        <w:suppressAutoHyphens w:val="0"/>
        <w:contextualSpacing/>
        <w:jc w:val="center"/>
        <w:rPr>
          <w:rFonts w:asciiTheme="minorHAnsi" w:hAnsiTheme="minorHAnsi" w:cstheme="minorHAnsi"/>
          <w:b/>
          <w:sz w:val="20"/>
          <w:szCs w:val="20"/>
        </w:rPr>
      </w:pPr>
    </w:p>
    <w:p w:rsidR="00082044" w:rsidRDefault="00082044" w:rsidP="000C3502">
      <w:pPr>
        <w:suppressAutoHyphens w:val="0"/>
        <w:contextualSpacing/>
        <w:jc w:val="center"/>
        <w:rPr>
          <w:rFonts w:asciiTheme="minorHAnsi" w:hAnsiTheme="minorHAnsi" w:cstheme="minorHAnsi"/>
          <w:b/>
          <w:sz w:val="20"/>
          <w:szCs w:val="20"/>
        </w:rPr>
      </w:pPr>
    </w:p>
    <w:p w:rsidR="00082044" w:rsidRDefault="00082044" w:rsidP="000C3502">
      <w:pPr>
        <w:suppressAutoHyphens w:val="0"/>
        <w:contextualSpacing/>
        <w:jc w:val="center"/>
        <w:rPr>
          <w:rFonts w:asciiTheme="minorHAnsi" w:hAnsiTheme="minorHAnsi" w:cstheme="minorHAnsi"/>
          <w:b/>
          <w:sz w:val="20"/>
          <w:szCs w:val="20"/>
        </w:rPr>
      </w:pPr>
    </w:p>
    <w:p w:rsidR="00082044" w:rsidRDefault="00082044" w:rsidP="000C3502">
      <w:pPr>
        <w:suppressAutoHyphens w:val="0"/>
        <w:contextualSpacing/>
        <w:jc w:val="center"/>
        <w:rPr>
          <w:rFonts w:asciiTheme="minorHAnsi" w:hAnsiTheme="minorHAnsi" w:cstheme="minorHAnsi"/>
          <w:b/>
          <w:sz w:val="20"/>
          <w:szCs w:val="20"/>
        </w:rPr>
      </w:pPr>
    </w:p>
    <w:p w:rsidR="000C3502" w:rsidRPr="00D6143E" w:rsidRDefault="000C3502" w:rsidP="000C3502">
      <w:pPr>
        <w:suppressAutoHyphens w:val="0"/>
        <w:contextualSpacing/>
        <w:jc w:val="center"/>
        <w:rPr>
          <w:rFonts w:asciiTheme="minorHAnsi" w:hAnsiTheme="minorHAnsi" w:cstheme="minorHAnsi"/>
          <w:b/>
          <w:sz w:val="20"/>
          <w:szCs w:val="20"/>
        </w:rPr>
      </w:pPr>
      <w:r>
        <w:rPr>
          <w:rFonts w:asciiTheme="minorHAnsi" w:hAnsiTheme="minorHAnsi" w:cstheme="minorHAnsi"/>
          <w:b/>
          <w:sz w:val="20"/>
          <w:szCs w:val="20"/>
        </w:rPr>
        <w:t xml:space="preserve">Zadanie nr </w:t>
      </w:r>
      <w:r w:rsidR="00A5684E">
        <w:rPr>
          <w:rFonts w:asciiTheme="minorHAnsi" w:hAnsiTheme="minorHAnsi" w:cstheme="minorHAnsi"/>
          <w:b/>
          <w:sz w:val="20"/>
          <w:szCs w:val="20"/>
        </w:rPr>
        <w:t>7</w:t>
      </w:r>
      <w:r w:rsidRPr="00094DE8">
        <w:rPr>
          <w:rFonts w:asciiTheme="minorHAnsi" w:hAnsiTheme="minorHAnsi" w:cstheme="minorHAnsi"/>
          <w:b/>
          <w:sz w:val="20"/>
          <w:szCs w:val="20"/>
        </w:rPr>
        <w:t xml:space="preserve"> – koncentrator tlenu (</w:t>
      </w:r>
      <w:r w:rsidR="00A5684E">
        <w:rPr>
          <w:rFonts w:asciiTheme="minorHAnsi" w:hAnsiTheme="minorHAnsi" w:cstheme="minorHAnsi"/>
          <w:b/>
          <w:sz w:val="20"/>
          <w:szCs w:val="20"/>
        </w:rPr>
        <w:t>7</w:t>
      </w:r>
      <w:r w:rsidRPr="00094DE8">
        <w:rPr>
          <w:rFonts w:asciiTheme="minorHAnsi" w:hAnsiTheme="minorHAnsi" w:cstheme="minorHAnsi"/>
          <w:b/>
          <w:sz w:val="20"/>
          <w:szCs w:val="20"/>
        </w:rPr>
        <w:t xml:space="preserve"> szt.)</w:t>
      </w:r>
    </w:p>
    <w:p w:rsidR="000C3502" w:rsidRPr="00B07C37" w:rsidRDefault="000C3502" w:rsidP="000C3502">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0C3502" w:rsidRPr="00B07C37" w:rsidTr="00434203">
        <w:trPr>
          <w:trHeight w:val="284"/>
          <w:jc w:val="center"/>
        </w:trPr>
        <w:tc>
          <w:tcPr>
            <w:tcW w:w="2263" w:type="dxa"/>
          </w:tcPr>
          <w:p w:rsidR="000C3502" w:rsidRPr="00B07C37" w:rsidRDefault="000C3502"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0C3502" w:rsidRPr="00B07C37" w:rsidRDefault="000C3502"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0C3502" w:rsidRPr="00B07C37" w:rsidRDefault="000C3502" w:rsidP="00434203">
            <w:pPr>
              <w:pStyle w:val="Bezodstpw"/>
              <w:rPr>
                <w:rFonts w:asciiTheme="minorHAnsi" w:hAnsiTheme="minorHAnsi" w:cstheme="minorHAnsi"/>
                <w:sz w:val="20"/>
                <w:szCs w:val="20"/>
              </w:rPr>
            </w:pPr>
          </w:p>
        </w:tc>
      </w:tr>
      <w:tr w:rsidR="000C3502" w:rsidRPr="00B07C37" w:rsidTr="00434203">
        <w:trPr>
          <w:trHeight w:val="284"/>
          <w:jc w:val="center"/>
        </w:trPr>
        <w:tc>
          <w:tcPr>
            <w:tcW w:w="2263" w:type="dxa"/>
          </w:tcPr>
          <w:p w:rsidR="000C3502" w:rsidRPr="00B07C37" w:rsidRDefault="000C3502"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0C3502" w:rsidRPr="00B07C37" w:rsidRDefault="000C3502"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0C3502" w:rsidRPr="00B07C37" w:rsidRDefault="000C3502" w:rsidP="00434203">
            <w:pPr>
              <w:pStyle w:val="Bezodstpw"/>
              <w:rPr>
                <w:rFonts w:asciiTheme="minorHAnsi" w:hAnsiTheme="minorHAnsi" w:cstheme="minorHAnsi"/>
                <w:sz w:val="20"/>
                <w:szCs w:val="20"/>
              </w:rPr>
            </w:pPr>
          </w:p>
        </w:tc>
      </w:tr>
      <w:tr w:rsidR="000C3502" w:rsidRPr="00B07C37" w:rsidTr="00434203">
        <w:trPr>
          <w:trHeight w:val="284"/>
          <w:jc w:val="center"/>
        </w:trPr>
        <w:tc>
          <w:tcPr>
            <w:tcW w:w="2263" w:type="dxa"/>
          </w:tcPr>
          <w:p w:rsidR="000C3502" w:rsidRPr="00B07C37" w:rsidRDefault="000C3502" w:rsidP="00434203">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0C3502" w:rsidRPr="00B07C37" w:rsidRDefault="000C3502"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0C3502" w:rsidRPr="00B07C37" w:rsidRDefault="000C3502" w:rsidP="00434203">
            <w:pPr>
              <w:pStyle w:val="Bezodstpw"/>
              <w:rPr>
                <w:rFonts w:asciiTheme="minorHAnsi" w:hAnsiTheme="minorHAnsi" w:cstheme="minorHAnsi"/>
                <w:sz w:val="20"/>
                <w:szCs w:val="20"/>
              </w:rPr>
            </w:pPr>
          </w:p>
        </w:tc>
      </w:tr>
      <w:tr w:rsidR="000C3502" w:rsidRPr="00B07C37" w:rsidTr="00434203">
        <w:trPr>
          <w:trHeight w:val="284"/>
          <w:jc w:val="center"/>
        </w:trPr>
        <w:tc>
          <w:tcPr>
            <w:tcW w:w="2263" w:type="dxa"/>
          </w:tcPr>
          <w:p w:rsidR="000C3502" w:rsidRPr="00B07C37" w:rsidRDefault="000C3502"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0C3502" w:rsidRPr="00B07C37" w:rsidRDefault="000C3502"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0C3502" w:rsidRPr="00B07C37" w:rsidRDefault="000C3502" w:rsidP="00434203">
            <w:pPr>
              <w:pStyle w:val="Bezodstpw"/>
              <w:rPr>
                <w:rFonts w:asciiTheme="minorHAnsi" w:hAnsiTheme="minorHAnsi" w:cstheme="minorHAnsi"/>
                <w:sz w:val="20"/>
                <w:szCs w:val="20"/>
              </w:rPr>
            </w:pPr>
          </w:p>
        </w:tc>
      </w:tr>
    </w:tbl>
    <w:p w:rsidR="000C3502" w:rsidRPr="00B07C37" w:rsidRDefault="000C3502" w:rsidP="000C3502">
      <w:pPr>
        <w:rPr>
          <w:rFonts w:asciiTheme="minorHAnsi" w:hAnsiTheme="minorHAnsi" w:cstheme="minorHAnsi"/>
          <w:b/>
          <w:sz w:val="20"/>
          <w:szCs w:val="20"/>
        </w:rPr>
      </w:pPr>
    </w:p>
    <w:p w:rsidR="000C3502" w:rsidRPr="00B07C37" w:rsidRDefault="000C3502" w:rsidP="000C3502">
      <w:pPr>
        <w:rPr>
          <w:rFonts w:asciiTheme="minorHAnsi" w:hAnsiTheme="minorHAnsi" w:cstheme="minorHAnsi"/>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0C3502" w:rsidRPr="00D95E07" w:rsidTr="00434203">
        <w:trPr>
          <w:trHeight w:val="780"/>
          <w:jc w:val="center"/>
        </w:trPr>
        <w:tc>
          <w:tcPr>
            <w:tcW w:w="562" w:type="dxa"/>
            <w:vAlign w:val="center"/>
          </w:tcPr>
          <w:p w:rsidR="000C3502" w:rsidRPr="00D95E07" w:rsidRDefault="000C3502" w:rsidP="00434203">
            <w:pPr>
              <w:jc w:val="center"/>
              <w:rPr>
                <w:rFonts w:asciiTheme="minorHAnsi" w:hAnsiTheme="minorHAnsi" w:cstheme="minorHAnsi"/>
                <w:b/>
                <w:sz w:val="18"/>
                <w:szCs w:val="18"/>
              </w:rPr>
            </w:pPr>
            <w:r w:rsidRPr="00D95E07">
              <w:rPr>
                <w:rFonts w:asciiTheme="minorHAnsi" w:hAnsiTheme="minorHAnsi" w:cstheme="minorHAnsi"/>
                <w:b/>
                <w:sz w:val="18"/>
                <w:szCs w:val="18"/>
              </w:rPr>
              <w:t>L.p.</w:t>
            </w:r>
          </w:p>
        </w:tc>
        <w:tc>
          <w:tcPr>
            <w:tcW w:w="4111" w:type="dxa"/>
            <w:vAlign w:val="center"/>
          </w:tcPr>
          <w:p w:rsidR="000C3502" w:rsidRPr="00D95E07" w:rsidRDefault="000C3502" w:rsidP="00434203">
            <w:pPr>
              <w:jc w:val="center"/>
              <w:rPr>
                <w:rFonts w:asciiTheme="minorHAnsi" w:eastAsia="Arial Unicode MS" w:hAnsiTheme="minorHAnsi" w:cstheme="minorHAnsi"/>
                <w:b/>
                <w:bCs/>
                <w:sz w:val="18"/>
                <w:szCs w:val="18"/>
              </w:rPr>
            </w:pPr>
            <w:r w:rsidRPr="00D95E07">
              <w:rPr>
                <w:rFonts w:asciiTheme="minorHAnsi" w:hAnsiTheme="minorHAnsi" w:cstheme="minorHAnsi"/>
                <w:b/>
                <w:sz w:val="18"/>
                <w:szCs w:val="18"/>
              </w:rPr>
              <w:t>Parametry wymagane</w:t>
            </w:r>
          </w:p>
        </w:tc>
        <w:tc>
          <w:tcPr>
            <w:tcW w:w="1417" w:type="dxa"/>
            <w:vAlign w:val="center"/>
          </w:tcPr>
          <w:p w:rsidR="000C3502" w:rsidRPr="00D95E07" w:rsidRDefault="000C3502" w:rsidP="00434203">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Wymóg</w:t>
            </w:r>
          </w:p>
        </w:tc>
        <w:tc>
          <w:tcPr>
            <w:tcW w:w="2131" w:type="dxa"/>
            <w:vAlign w:val="center"/>
          </w:tcPr>
          <w:p w:rsidR="000C3502" w:rsidRPr="00D95E07" w:rsidRDefault="000C3502" w:rsidP="00434203">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Parametry oceniane</w:t>
            </w:r>
          </w:p>
        </w:tc>
        <w:tc>
          <w:tcPr>
            <w:tcW w:w="2122" w:type="dxa"/>
            <w:vAlign w:val="center"/>
          </w:tcPr>
          <w:p w:rsidR="000C3502" w:rsidRPr="00D95E07" w:rsidRDefault="000C3502" w:rsidP="00434203">
            <w:pPr>
              <w:spacing w:before="40"/>
              <w:jc w:val="center"/>
              <w:rPr>
                <w:rFonts w:asciiTheme="minorHAnsi" w:hAnsiTheme="minorHAnsi" w:cstheme="minorHAnsi"/>
                <w:sz w:val="18"/>
                <w:szCs w:val="18"/>
              </w:rPr>
            </w:pPr>
            <w:r w:rsidRPr="00D95E07">
              <w:rPr>
                <w:rFonts w:asciiTheme="minorHAnsi" w:eastAsia="Arial Unicode MS" w:hAnsiTheme="minorHAnsi" w:cstheme="minorHAnsi"/>
                <w:b/>
                <w:bCs/>
                <w:sz w:val="18"/>
                <w:szCs w:val="18"/>
              </w:rPr>
              <w:t xml:space="preserve">Oferowane parametry  </w:t>
            </w:r>
          </w:p>
        </w:tc>
      </w:tr>
      <w:tr w:rsidR="000C3502" w:rsidRPr="00D95E07" w:rsidTr="00434203">
        <w:trPr>
          <w:cantSplit/>
          <w:jc w:val="center"/>
        </w:trPr>
        <w:tc>
          <w:tcPr>
            <w:tcW w:w="562" w:type="dxa"/>
          </w:tcPr>
          <w:p w:rsidR="000C3502" w:rsidRPr="00D95E07" w:rsidRDefault="000C3502" w:rsidP="00BC2D9D">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0C3502" w:rsidRPr="00A81B33" w:rsidRDefault="000C3502" w:rsidP="000C3502">
            <w:pPr>
              <w:rPr>
                <w:rFonts w:asciiTheme="minorHAnsi" w:eastAsia="Times New Roman" w:hAnsiTheme="minorHAnsi" w:cstheme="minorHAnsi"/>
                <w:color w:val="000000"/>
                <w:sz w:val="18"/>
                <w:szCs w:val="18"/>
                <w:lang w:eastAsia="pl-PL"/>
              </w:rPr>
            </w:pPr>
            <w:r w:rsidRPr="00831953">
              <w:rPr>
                <w:rFonts w:asciiTheme="minorHAnsi" w:hAnsiTheme="minorHAnsi" w:cstheme="minorHAnsi"/>
                <w:sz w:val="18"/>
                <w:szCs w:val="18"/>
              </w:rPr>
              <w:t>Urządzenie umożliwiające tlenoterapię oraz nebulizację</w:t>
            </w:r>
          </w:p>
        </w:tc>
        <w:tc>
          <w:tcPr>
            <w:tcW w:w="1417" w:type="dxa"/>
          </w:tcPr>
          <w:p w:rsidR="000C3502" w:rsidRPr="00D95E07" w:rsidRDefault="000C3502" w:rsidP="000C3502">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0C350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0C3502">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0C3502" w:rsidRPr="00A81B33" w:rsidRDefault="000C3502" w:rsidP="00434203">
            <w:pPr>
              <w:rPr>
                <w:rFonts w:asciiTheme="minorHAnsi" w:eastAsia="Times New Roman" w:hAnsiTheme="minorHAnsi" w:cstheme="minorHAnsi"/>
                <w:color w:val="000000"/>
                <w:sz w:val="18"/>
                <w:szCs w:val="18"/>
                <w:lang w:eastAsia="pl-PL"/>
              </w:rPr>
            </w:pPr>
            <w:r w:rsidRPr="005A2DA6">
              <w:rPr>
                <w:rFonts w:asciiTheme="minorHAnsi" w:hAnsiTheme="minorHAnsi" w:cstheme="minorHAnsi"/>
                <w:sz w:val="18"/>
                <w:szCs w:val="18"/>
              </w:rPr>
              <w:t>Stężenie tlenu: 93%+3%</w:t>
            </w:r>
          </w:p>
        </w:tc>
        <w:tc>
          <w:tcPr>
            <w:tcW w:w="1417" w:type="dxa"/>
          </w:tcPr>
          <w:p w:rsidR="000C3502" w:rsidRPr="00D95E07" w:rsidRDefault="000C3502" w:rsidP="00434203">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434203">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434203">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0C3502" w:rsidRPr="00A81B33" w:rsidRDefault="000C3502" w:rsidP="00434203">
            <w:pPr>
              <w:rPr>
                <w:rFonts w:asciiTheme="minorHAnsi" w:eastAsia="Times New Roman" w:hAnsiTheme="minorHAnsi" w:cstheme="minorHAnsi"/>
                <w:color w:val="000000"/>
                <w:sz w:val="18"/>
                <w:szCs w:val="18"/>
                <w:lang w:eastAsia="pl-PL"/>
              </w:rPr>
            </w:pPr>
            <w:r w:rsidRPr="005A2DA6">
              <w:rPr>
                <w:rFonts w:asciiTheme="minorHAnsi" w:hAnsiTheme="minorHAnsi" w:cstheme="minorHAnsi"/>
                <w:sz w:val="18"/>
                <w:szCs w:val="18"/>
              </w:rPr>
              <w:t>Ciśnienie wyjściowe: 20-50kPa</w:t>
            </w:r>
          </w:p>
        </w:tc>
        <w:tc>
          <w:tcPr>
            <w:tcW w:w="1417" w:type="dxa"/>
          </w:tcPr>
          <w:p w:rsidR="000C3502" w:rsidRPr="00D95E07" w:rsidRDefault="000C3502" w:rsidP="00434203">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434203">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434203">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0C3502" w:rsidRPr="00A81B33" w:rsidRDefault="000C3502" w:rsidP="00434203">
            <w:pPr>
              <w:rPr>
                <w:rFonts w:asciiTheme="minorHAnsi" w:eastAsia="Times New Roman" w:hAnsiTheme="minorHAnsi" w:cstheme="minorHAnsi"/>
                <w:color w:val="000000"/>
                <w:sz w:val="18"/>
                <w:szCs w:val="18"/>
                <w:lang w:eastAsia="pl-PL"/>
              </w:rPr>
            </w:pPr>
            <w:r w:rsidRPr="005A2DA6">
              <w:rPr>
                <w:rFonts w:asciiTheme="minorHAnsi" w:hAnsiTheme="minorHAnsi" w:cstheme="minorHAnsi"/>
                <w:sz w:val="18"/>
                <w:szCs w:val="18"/>
              </w:rPr>
              <w:t>Strumień wyjściowy 0,5-3l/min</w:t>
            </w:r>
          </w:p>
        </w:tc>
        <w:tc>
          <w:tcPr>
            <w:tcW w:w="1417" w:type="dxa"/>
          </w:tcPr>
          <w:p w:rsidR="000C3502" w:rsidRPr="00D95E07" w:rsidRDefault="000C3502" w:rsidP="00434203">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434203">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434203">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0C3502" w:rsidRPr="00A81B33" w:rsidRDefault="000C3502" w:rsidP="00434203">
            <w:pPr>
              <w:rPr>
                <w:rFonts w:asciiTheme="minorHAnsi" w:eastAsia="Times New Roman" w:hAnsiTheme="minorHAnsi" w:cstheme="minorHAnsi"/>
                <w:color w:val="000000"/>
                <w:sz w:val="18"/>
                <w:szCs w:val="18"/>
                <w:lang w:eastAsia="pl-PL"/>
              </w:rPr>
            </w:pPr>
            <w:r w:rsidRPr="005A2DA6">
              <w:rPr>
                <w:rFonts w:asciiTheme="minorHAnsi" w:hAnsiTheme="minorHAnsi" w:cstheme="minorHAnsi"/>
                <w:sz w:val="18"/>
                <w:szCs w:val="18"/>
              </w:rPr>
              <w:t>Poziom hałasu:  ≤45dB</w:t>
            </w:r>
          </w:p>
        </w:tc>
        <w:tc>
          <w:tcPr>
            <w:tcW w:w="1417" w:type="dxa"/>
          </w:tcPr>
          <w:p w:rsidR="000C3502" w:rsidRPr="00D95E07" w:rsidRDefault="000C3502" w:rsidP="00434203">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434203">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434203">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0C3502" w:rsidRPr="00A81B33" w:rsidRDefault="000C3502" w:rsidP="00434203">
            <w:pPr>
              <w:rPr>
                <w:rFonts w:asciiTheme="minorHAnsi" w:eastAsia="Times New Roman" w:hAnsiTheme="minorHAnsi" w:cstheme="minorHAnsi"/>
                <w:color w:val="000000"/>
                <w:sz w:val="18"/>
                <w:szCs w:val="18"/>
                <w:lang w:eastAsia="pl-PL"/>
              </w:rPr>
            </w:pPr>
            <w:r w:rsidRPr="005A2DA6">
              <w:rPr>
                <w:rFonts w:asciiTheme="minorHAnsi" w:hAnsiTheme="minorHAnsi" w:cstheme="minorHAnsi"/>
                <w:sz w:val="18"/>
                <w:szCs w:val="18"/>
              </w:rPr>
              <w:t>Waga: poniżej 12 kg</w:t>
            </w:r>
          </w:p>
        </w:tc>
        <w:tc>
          <w:tcPr>
            <w:tcW w:w="1417" w:type="dxa"/>
          </w:tcPr>
          <w:p w:rsidR="000C3502" w:rsidRPr="00D95E07" w:rsidRDefault="000C3502" w:rsidP="00434203">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434203">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434203">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0C3502" w:rsidRPr="00A81B33" w:rsidRDefault="000C3502" w:rsidP="00434203">
            <w:pPr>
              <w:rPr>
                <w:rFonts w:asciiTheme="minorHAnsi" w:eastAsia="Times New Roman" w:hAnsiTheme="minorHAnsi" w:cstheme="minorHAnsi"/>
                <w:color w:val="000000"/>
                <w:sz w:val="18"/>
                <w:szCs w:val="18"/>
                <w:lang w:eastAsia="pl-PL"/>
              </w:rPr>
            </w:pPr>
            <w:r w:rsidRPr="005A2DA6">
              <w:rPr>
                <w:rFonts w:asciiTheme="minorHAnsi" w:hAnsiTheme="minorHAnsi" w:cstheme="minorHAnsi"/>
                <w:sz w:val="18"/>
                <w:szCs w:val="18"/>
              </w:rPr>
              <w:t>Wyświetlacz LCD</w:t>
            </w:r>
          </w:p>
        </w:tc>
        <w:tc>
          <w:tcPr>
            <w:tcW w:w="1417" w:type="dxa"/>
          </w:tcPr>
          <w:p w:rsidR="000C3502" w:rsidRPr="00D95E07" w:rsidRDefault="000C3502" w:rsidP="00434203">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434203">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434203">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0C3502" w:rsidRPr="00A81B33" w:rsidRDefault="000C3502" w:rsidP="00434203">
            <w:pPr>
              <w:rPr>
                <w:rFonts w:asciiTheme="minorHAnsi" w:eastAsia="Times New Roman" w:hAnsiTheme="minorHAnsi" w:cstheme="minorHAnsi"/>
                <w:color w:val="000000"/>
                <w:sz w:val="18"/>
                <w:szCs w:val="18"/>
                <w:lang w:eastAsia="pl-PL"/>
              </w:rPr>
            </w:pPr>
            <w:r w:rsidRPr="005A2DA6">
              <w:rPr>
                <w:rFonts w:asciiTheme="minorHAnsi" w:hAnsiTheme="minorHAnsi" w:cstheme="minorHAnsi"/>
                <w:sz w:val="18"/>
                <w:szCs w:val="18"/>
              </w:rPr>
              <w:t>Nebulizator</w:t>
            </w:r>
          </w:p>
        </w:tc>
        <w:tc>
          <w:tcPr>
            <w:tcW w:w="1417" w:type="dxa"/>
          </w:tcPr>
          <w:p w:rsidR="000C3502" w:rsidRPr="00D95E07" w:rsidRDefault="000C3502" w:rsidP="00434203">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434203">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434203">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0C3502" w:rsidRPr="00A81B33" w:rsidRDefault="000C3502" w:rsidP="00434203">
            <w:pPr>
              <w:rPr>
                <w:rFonts w:asciiTheme="minorHAnsi" w:eastAsia="Times New Roman" w:hAnsiTheme="minorHAnsi" w:cstheme="minorHAnsi"/>
                <w:color w:val="000000"/>
                <w:sz w:val="18"/>
                <w:szCs w:val="18"/>
                <w:lang w:eastAsia="pl-PL"/>
              </w:rPr>
            </w:pPr>
            <w:r w:rsidRPr="005A2DA6">
              <w:rPr>
                <w:rFonts w:asciiTheme="minorHAnsi" w:hAnsiTheme="minorHAnsi" w:cstheme="minorHAnsi"/>
                <w:sz w:val="18"/>
                <w:szCs w:val="18"/>
              </w:rPr>
              <w:t>Systemy alarmowe</w:t>
            </w:r>
          </w:p>
        </w:tc>
        <w:tc>
          <w:tcPr>
            <w:tcW w:w="1417" w:type="dxa"/>
          </w:tcPr>
          <w:p w:rsidR="000C3502" w:rsidRPr="00D95E07" w:rsidRDefault="000C3502" w:rsidP="00434203">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434203">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434203">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BC2D9D">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0C3502" w:rsidRPr="00A81B33" w:rsidRDefault="000C3502" w:rsidP="00434203">
            <w:pPr>
              <w:rPr>
                <w:rFonts w:asciiTheme="minorHAnsi" w:eastAsia="Times New Roman" w:hAnsiTheme="minorHAnsi" w:cstheme="minorHAnsi"/>
                <w:color w:val="000000"/>
                <w:sz w:val="18"/>
                <w:szCs w:val="18"/>
                <w:lang w:eastAsia="pl-PL"/>
              </w:rPr>
            </w:pPr>
            <w:r w:rsidRPr="005A2DA6">
              <w:rPr>
                <w:rFonts w:asciiTheme="minorHAnsi" w:hAnsiTheme="minorHAnsi" w:cstheme="minorHAnsi"/>
                <w:sz w:val="18"/>
                <w:szCs w:val="18"/>
              </w:rPr>
              <w:t>Sterowanie pilotem</w:t>
            </w:r>
          </w:p>
        </w:tc>
        <w:tc>
          <w:tcPr>
            <w:tcW w:w="1417" w:type="dxa"/>
          </w:tcPr>
          <w:p w:rsidR="000C3502" w:rsidRPr="00D95E07" w:rsidRDefault="000C3502" w:rsidP="00434203">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3502" w:rsidRPr="00D95E07" w:rsidRDefault="000C3502" w:rsidP="00434203">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3502" w:rsidRPr="00D95E07" w:rsidRDefault="000C3502" w:rsidP="00434203">
            <w:pPr>
              <w:spacing w:before="60"/>
              <w:jc w:val="center"/>
              <w:rPr>
                <w:rFonts w:asciiTheme="minorHAnsi" w:hAnsiTheme="minorHAnsi" w:cstheme="minorHAnsi"/>
                <w:sz w:val="18"/>
                <w:szCs w:val="18"/>
              </w:rPr>
            </w:pPr>
          </w:p>
        </w:tc>
      </w:tr>
      <w:tr w:rsidR="000C3502" w:rsidRPr="00D95E07" w:rsidTr="00434203">
        <w:trPr>
          <w:cantSplit/>
          <w:jc w:val="center"/>
        </w:trPr>
        <w:tc>
          <w:tcPr>
            <w:tcW w:w="562" w:type="dxa"/>
          </w:tcPr>
          <w:p w:rsidR="000C3502" w:rsidRPr="00D95E07" w:rsidRDefault="000C3502" w:rsidP="00434203">
            <w:pPr>
              <w:pStyle w:val="Bezodstpw"/>
              <w:rPr>
                <w:rFonts w:asciiTheme="minorHAnsi" w:hAnsiTheme="minorHAnsi" w:cstheme="minorHAnsi"/>
                <w:sz w:val="18"/>
                <w:szCs w:val="18"/>
              </w:rPr>
            </w:pPr>
          </w:p>
        </w:tc>
        <w:tc>
          <w:tcPr>
            <w:tcW w:w="4111" w:type="dxa"/>
          </w:tcPr>
          <w:p w:rsidR="000C3502" w:rsidRPr="00D95E07" w:rsidRDefault="000C3502" w:rsidP="00434203">
            <w:pPr>
              <w:pStyle w:val="Bezodstpw"/>
              <w:rPr>
                <w:rFonts w:asciiTheme="minorHAnsi" w:eastAsia="Times New Roman" w:hAnsiTheme="minorHAnsi" w:cstheme="minorHAnsi"/>
                <w:sz w:val="18"/>
                <w:szCs w:val="18"/>
                <w:lang w:val="en-GB" w:eastAsia="ar-SA"/>
              </w:rPr>
            </w:pPr>
            <w:r w:rsidRPr="00D95E07">
              <w:rPr>
                <w:rFonts w:asciiTheme="minorHAnsi" w:hAnsiTheme="minorHAnsi" w:cstheme="minorHAnsi"/>
                <w:b/>
                <w:sz w:val="18"/>
                <w:szCs w:val="18"/>
              </w:rPr>
              <w:t>Gwarancja i serwis</w:t>
            </w:r>
          </w:p>
        </w:tc>
        <w:tc>
          <w:tcPr>
            <w:tcW w:w="1417" w:type="dxa"/>
          </w:tcPr>
          <w:p w:rsidR="000C3502" w:rsidRPr="00D95E07" w:rsidRDefault="000C3502" w:rsidP="00434203">
            <w:pPr>
              <w:pStyle w:val="Bezodstpw"/>
              <w:rPr>
                <w:rFonts w:asciiTheme="minorHAnsi" w:hAnsiTheme="minorHAnsi" w:cstheme="minorHAnsi"/>
                <w:sz w:val="18"/>
                <w:szCs w:val="18"/>
                <w:lang w:val="en-GB"/>
              </w:rPr>
            </w:pPr>
          </w:p>
        </w:tc>
        <w:tc>
          <w:tcPr>
            <w:tcW w:w="2131" w:type="dxa"/>
          </w:tcPr>
          <w:p w:rsidR="000C3502" w:rsidRPr="00D95E07" w:rsidRDefault="000C3502" w:rsidP="00434203">
            <w:pPr>
              <w:pStyle w:val="Bezodstpw"/>
              <w:jc w:val="center"/>
              <w:rPr>
                <w:rFonts w:asciiTheme="minorHAnsi" w:hAnsiTheme="minorHAnsi" w:cstheme="minorHAnsi"/>
                <w:b/>
                <w:sz w:val="18"/>
                <w:szCs w:val="18"/>
                <w:lang w:val="en-GB"/>
              </w:rPr>
            </w:pPr>
          </w:p>
        </w:tc>
        <w:tc>
          <w:tcPr>
            <w:tcW w:w="2122" w:type="dxa"/>
          </w:tcPr>
          <w:p w:rsidR="000C3502" w:rsidRPr="00D95E07" w:rsidRDefault="000C3502" w:rsidP="00434203">
            <w:pPr>
              <w:pStyle w:val="Bezodstpw"/>
              <w:rPr>
                <w:rFonts w:asciiTheme="minorHAnsi" w:hAnsiTheme="minorHAnsi" w:cstheme="minorHAnsi"/>
                <w:b/>
                <w:sz w:val="18"/>
                <w:szCs w:val="18"/>
                <w:lang w:val="en-GB"/>
              </w:rPr>
            </w:pPr>
          </w:p>
        </w:tc>
      </w:tr>
      <w:tr w:rsidR="00082044" w:rsidRPr="00D95E07" w:rsidTr="00434203">
        <w:trPr>
          <w:cantSplit/>
          <w:jc w:val="center"/>
        </w:trPr>
        <w:tc>
          <w:tcPr>
            <w:tcW w:w="562" w:type="dxa"/>
          </w:tcPr>
          <w:p w:rsidR="00082044" w:rsidRPr="00D95E07" w:rsidRDefault="00082044" w:rsidP="00082044">
            <w:pPr>
              <w:pStyle w:val="Akapitzlist"/>
              <w:numPr>
                <w:ilvl w:val="0"/>
                <w:numId w:val="25"/>
              </w:numPr>
              <w:spacing w:before="60" w:after="60"/>
              <w:ind w:left="351" w:hanging="351"/>
              <w:jc w:val="center"/>
              <w:rPr>
                <w:rFonts w:asciiTheme="minorHAnsi" w:hAnsiTheme="minorHAnsi" w:cstheme="minorHAnsi"/>
                <w:sz w:val="18"/>
                <w:szCs w:val="18"/>
                <w:lang w:val="en-GB"/>
              </w:rPr>
            </w:pPr>
          </w:p>
        </w:tc>
        <w:tc>
          <w:tcPr>
            <w:tcW w:w="4111" w:type="dxa"/>
          </w:tcPr>
          <w:p w:rsidR="00082044" w:rsidRPr="00B54F1F" w:rsidRDefault="00082044" w:rsidP="00082044">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082044" w:rsidRPr="00D95E07" w:rsidRDefault="00082044" w:rsidP="00082044">
            <w:pPr>
              <w:pStyle w:val="Bezodstpw"/>
              <w:rPr>
                <w:rFonts w:asciiTheme="minorHAnsi" w:hAnsiTheme="minorHAnsi" w:cstheme="minorHAnsi"/>
                <w:sz w:val="18"/>
                <w:szCs w:val="18"/>
              </w:rPr>
            </w:pPr>
            <w:r w:rsidRPr="00D95E07">
              <w:rPr>
                <w:rFonts w:asciiTheme="minorHAnsi" w:hAnsiTheme="minorHAnsi" w:cstheme="minorHAnsi"/>
                <w:sz w:val="18"/>
                <w:szCs w:val="18"/>
              </w:rPr>
              <w:t xml:space="preserve">Podać, min. </w:t>
            </w:r>
            <w:r>
              <w:rPr>
                <w:rFonts w:asciiTheme="minorHAnsi" w:hAnsiTheme="minorHAnsi" w:cstheme="minorHAnsi"/>
                <w:sz w:val="18"/>
                <w:szCs w:val="18"/>
              </w:rPr>
              <w:t>24 miesiące</w:t>
            </w:r>
          </w:p>
        </w:tc>
        <w:tc>
          <w:tcPr>
            <w:tcW w:w="2131" w:type="dxa"/>
          </w:tcPr>
          <w:p w:rsidR="00082044" w:rsidRPr="00D95E07" w:rsidRDefault="00082044" w:rsidP="00082044">
            <w:pPr>
              <w:pStyle w:val="Bezodstpw"/>
              <w:jc w:val="center"/>
              <w:rPr>
                <w:rFonts w:asciiTheme="minorHAnsi" w:hAnsiTheme="minorHAnsi" w:cstheme="minorHAnsi"/>
                <w:sz w:val="18"/>
                <w:szCs w:val="18"/>
              </w:rPr>
            </w:pPr>
            <w:r w:rsidRPr="00014D20">
              <w:rPr>
                <w:rFonts w:asciiTheme="minorHAnsi" w:hAnsiTheme="minorHAnsi" w:cstheme="minorHAnsi"/>
                <w:b/>
                <w:sz w:val="18"/>
                <w:szCs w:val="18"/>
              </w:rPr>
              <w:t>Punktowane jako osobne kryterium</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434203">
        <w:trPr>
          <w:cantSplit/>
          <w:jc w:val="center"/>
        </w:trPr>
        <w:tc>
          <w:tcPr>
            <w:tcW w:w="562" w:type="dxa"/>
          </w:tcPr>
          <w:p w:rsidR="00082044" w:rsidRPr="00D95E07" w:rsidRDefault="00082044" w:rsidP="00082044">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082044" w:rsidRPr="00B54F1F" w:rsidRDefault="00082044" w:rsidP="00082044">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082044" w:rsidRPr="00D95E07" w:rsidRDefault="00082044" w:rsidP="0008204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434203">
        <w:trPr>
          <w:cantSplit/>
          <w:jc w:val="center"/>
        </w:trPr>
        <w:tc>
          <w:tcPr>
            <w:tcW w:w="562" w:type="dxa"/>
          </w:tcPr>
          <w:p w:rsidR="00082044" w:rsidRPr="00D95E07" w:rsidRDefault="00082044" w:rsidP="00082044">
            <w:pPr>
              <w:pStyle w:val="Akapitzlist"/>
              <w:numPr>
                <w:ilvl w:val="0"/>
                <w:numId w:val="25"/>
              </w:numPr>
              <w:spacing w:before="60" w:after="60"/>
              <w:ind w:left="351" w:hanging="351"/>
              <w:jc w:val="center"/>
              <w:rPr>
                <w:rFonts w:asciiTheme="minorHAnsi" w:hAnsiTheme="minorHAnsi" w:cstheme="minorHAnsi"/>
                <w:sz w:val="18"/>
                <w:szCs w:val="18"/>
                <w:lang w:val="en-GB"/>
              </w:rPr>
            </w:pPr>
          </w:p>
        </w:tc>
        <w:tc>
          <w:tcPr>
            <w:tcW w:w="4111" w:type="dxa"/>
          </w:tcPr>
          <w:p w:rsidR="00082044" w:rsidRPr="00B54F1F" w:rsidRDefault="00082044" w:rsidP="00082044">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082044" w:rsidRPr="00D95E07" w:rsidRDefault="00082044" w:rsidP="0008204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434203">
        <w:trPr>
          <w:cantSplit/>
          <w:jc w:val="center"/>
        </w:trPr>
        <w:tc>
          <w:tcPr>
            <w:tcW w:w="562" w:type="dxa"/>
          </w:tcPr>
          <w:p w:rsidR="00082044" w:rsidRPr="00D95E07" w:rsidRDefault="00082044" w:rsidP="00082044">
            <w:pPr>
              <w:pStyle w:val="Akapitzlist"/>
              <w:numPr>
                <w:ilvl w:val="0"/>
                <w:numId w:val="25"/>
              </w:numPr>
              <w:spacing w:before="60" w:after="60"/>
              <w:ind w:left="351" w:hanging="351"/>
              <w:jc w:val="center"/>
              <w:rPr>
                <w:rFonts w:asciiTheme="minorHAnsi" w:hAnsiTheme="minorHAnsi" w:cstheme="minorHAnsi"/>
                <w:sz w:val="18"/>
                <w:szCs w:val="18"/>
                <w:lang w:val="en-GB"/>
              </w:rPr>
            </w:pPr>
          </w:p>
        </w:tc>
        <w:tc>
          <w:tcPr>
            <w:tcW w:w="4111" w:type="dxa"/>
          </w:tcPr>
          <w:p w:rsidR="00082044" w:rsidRPr="00B54F1F" w:rsidRDefault="00082044" w:rsidP="00082044">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082044" w:rsidRPr="00D95E07" w:rsidRDefault="00082044" w:rsidP="0008204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434203">
        <w:trPr>
          <w:cantSplit/>
          <w:jc w:val="center"/>
        </w:trPr>
        <w:tc>
          <w:tcPr>
            <w:tcW w:w="562" w:type="dxa"/>
          </w:tcPr>
          <w:p w:rsidR="00082044" w:rsidRPr="00D95E07" w:rsidRDefault="00082044" w:rsidP="00082044">
            <w:pPr>
              <w:pStyle w:val="Akapitzlist"/>
              <w:numPr>
                <w:ilvl w:val="0"/>
                <w:numId w:val="25"/>
              </w:numPr>
              <w:spacing w:before="60" w:after="60"/>
              <w:ind w:left="351" w:hanging="351"/>
              <w:jc w:val="center"/>
              <w:rPr>
                <w:rFonts w:asciiTheme="minorHAnsi" w:hAnsiTheme="minorHAnsi" w:cstheme="minorHAnsi"/>
                <w:sz w:val="18"/>
                <w:szCs w:val="18"/>
                <w:lang w:val="en-GB"/>
              </w:rPr>
            </w:pPr>
          </w:p>
        </w:tc>
        <w:tc>
          <w:tcPr>
            <w:tcW w:w="4111" w:type="dxa"/>
          </w:tcPr>
          <w:p w:rsidR="00082044" w:rsidRPr="00B54F1F" w:rsidRDefault="00082044" w:rsidP="00082044">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082044" w:rsidRPr="00D95E07" w:rsidRDefault="00082044" w:rsidP="0008204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434203">
        <w:trPr>
          <w:cantSplit/>
          <w:jc w:val="center"/>
        </w:trPr>
        <w:tc>
          <w:tcPr>
            <w:tcW w:w="562" w:type="dxa"/>
          </w:tcPr>
          <w:p w:rsidR="00082044" w:rsidRPr="00D95E07" w:rsidRDefault="00082044" w:rsidP="00082044">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082044" w:rsidRPr="00B54F1F" w:rsidRDefault="00082044" w:rsidP="00082044">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082044" w:rsidRPr="00D95E07" w:rsidRDefault="00082044" w:rsidP="0008204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434203">
        <w:trPr>
          <w:cantSplit/>
          <w:jc w:val="center"/>
        </w:trPr>
        <w:tc>
          <w:tcPr>
            <w:tcW w:w="562" w:type="dxa"/>
          </w:tcPr>
          <w:p w:rsidR="00082044" w:rsidRPr="00D95E07" w:rsidRDefault="00082044" w:rsidP="00082044">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082044" w:rsidRPr="00B54F1F" w:rsidRDefault="00082044" w:rsidP="00082044">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082044" w:rsidRPr="00D95E07" w:rsidRDefault="00082044" w:rsidP="00082044">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434203">
        <w:trPr>
          <w:cantSplit/>
          <w:jc w:val="center"/>
        </w:trPr>
        <w:tc>
          <w:tcPr>
            <w:tcW w:w="562" w:type="dxa"/>
          </w:tcPr>
          <w:p w:rsidR="00082044" w:rsidRPr="00D95E07" w:rsidRDefault="00082044" w:rsidP="00082044">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082044" w:rsidRPr="009B6A0A" w:rsidRDefault="00082044" w:rsidP="00082044">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082044" w:rsidRPr="00D95E07" w:rsidRDefault="00082044" w:rsidP="0008204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434203">
        <w:trPr>
          <w:cantSplit/>
          <w:jc w:val="center"/>
        </w:trPr>
        <w:tc>
          <w:tcPr>
            <w:tcW w:w="562" w:type="dxa"/>
          </w:tcPr>
          <w:p w:rsidR="00082044" w:rsidRPr="00D95E07" w:rsidRDefault="00082044" w:rsidP="00082044">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082044" w:rsidRPr="009B6A0A" w:rsidRDefault="00082044" w:rsidP="00082044">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082044" w:rsidRPr="00D95E07" w:rsidRDefault="00082044" w:rsidP="0008204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434203">
        <w:trPr>
          <w:cantSplit/>
          <w:jc w:val="center"/>
        </w:trPr>
        <w:tc>
          <w:tcPr>
            <w:tcW w:w="562" w:type="dxa"/>
          </w:tcPr>
          <w:p w:rsidR="00082044" w:rsidRPr="00D95E07" w:rsidRDefault="00082044" w:rsidP="00082044">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082044" w:rsidRPr="009B6A0A" w:rsidRDefault="00082044" w:rsidP="00082044">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082044" w:rsidRPr="00D95E07" w:rsidRDefault="00082044" w:rsidP="0008204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434203">
        <w:trPr>
          <w:cantSplit/>
          <w:jc w:val="center"/>
        </w:trPr>
        <w:tc>
          <w:tcPr>
            <w:tcW w:w="562" w:type="dxa"/>
          </w:tcPr>
          <w:p w:rsidR="00082044" w:rsidRPr="00D95E07" w:rsidRDefault="00082044" w:rsidP="00082044">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082044" w:rsidRPr="009B6A0A" w:rsidRDefault="00082044" w:rsidP="00082044">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082044" w:rsidRPr="00D95E07" w:rsidRDefault="00082044" w:rsidP="0008204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434203">
        <w:trPr>
          <w:cantSplit/>
          <w:jc w:val="center"/>
        </w:trPr>
        <w:tc>
          <w:tcPr>
            <w:tcW w:w="562" w:type="dxa"/>
          </w:tcPr>
          <w:p w:rsidR="00082044" w:rsidRPr="00D95E07" w:rsidRDefault="00082044" w:rsidP="00082044">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082044" w:rsidRPr="00B54F1F" w:rsidRDefault="00082044" w:rsidP="00082044">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082044" w:rsidRPr="00D95E07" w:rsidRDefault="00082044" w:rsidP="0008204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596509">
        <w:trPr>
          <w:cantSplit/>
          <w:jc w:val="center"/>
        </w:trPr>
        <w:tc>
          <w:tcPr>
            <w:tcW w:w="562" w:type="dxa"/>
          </w:tcPr>
          <w:p w:rsidR="00082044" w:rsidRPr="00D95E07" w:rsidRDefault="00082044" w:rsidP="00082044">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082044" w:rsidRPr="00B54F1F" w:rsidRDefault="00082044" w:rsidP="00082044">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082044" w:rsidRPr="00D95E07" w:rsidRDefault="00082044" w:rsidP="00082044">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434203">
        <w:trPr>
          <w:cantSplit/>
          <w:jc w:val="center"/>
        </w:trPr>
        <w:tc>
          <w:tcPr>
            <w:tcW w:w="562" w:type="dxa"/>
          </w:tcPr>
          <w:p w:rsidR="00082044" w:rsidRPr="00D95E07" w:rsidRDefault="00082044" w:rsidP="00082044">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082044" w:rsidRPr="00B54F1F" w:rsidRDefault="00082044" w:rsidP="00082044">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082044" w:rsidRPr="00D95E07" w:rsidRDefault="00082044" w:rsidP="00082044">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434203">
        <w:trPr>
          <w:cantSplit/>
          <w:jc w:val="center"/>
        </w:trPr>
        <w:tc>
          <w:tcPr>
            <w:tcW w:w="562" w:type="dxa"/>
          </w:tcPr>
          <w:p w:rsidR="00082044" w:rsidRPr="00D95E07" w:rsidRDefault="00082044" w:rsidP="00082044">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082044" w:rsidRPr="00B54F1F" w:rsidRDefault="00082044" w:rsidP="00082044">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082044" w:rsidRPr="00D95E07" w:rsidRDefault="00082044" w:rsidP="00082044">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434203">
        <w:trPr>
          <w:cantSplit/>
          <w:jc w:val="center"/>
        </w:trPr>
        <w:tc>
          <w:tcPr>
            <w:tcW w:w="562" w:type="dxa"/>
          </w:tcPr>
          <w:p w:rsidR="00082044" w:rsidRPr="00D95E07" w:rsidRDefault="00082044" w:rsidP="00082044">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082044" w:rsidRPr="00B54F1F" w:rsidRDefault="00082044" w:rsidP="00082044">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082044" w:rsidRPr="00D95E07" w:rsidRDefault="00082044" w:rsidP="00082044">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434203">
        <w:trPr>
          <w:cantSplit/>
          <w:jc w:val="center"/>
        </w:trPr>
        <w:tc>
          <w:tcPr>
            <w:tcW w:w="562" w:type="dxa"/>
          </w:tcPr>
          <w:p w:rsidR="00082044" w:rsidRPr="00D95E07" w:rsidRDefault="00082044" w:rsidP="00082044">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082044" w:rsidRPr="00B54F1F" w:rsidRDefault="00082044" w:rsidP="00082044">
            <w:pPr>
              <w:pStyle w:val="Bezodstpw"/>
              <w:rPr>
                <w:rFonts w:asciiTheme="minorHAnsi" w:hAnsiTheme="minorHAnsi" w:cstheme="minorHAnsi"/>
                <w:sz w:val="18"/>
                <w:szCs w:val="18"/>
              </w:rPr>
            </w:pPr>
            <w:r w:rsidRPr="00B54F1F">
              <w:rPr>
                <w:rFonts w:asciiTheme="minorHAnsi" w:hAnsiTheme="minorHAnsi" w:cstheme="minorHAnsi"/>
                <w:sz w:val="18"/>
                <w:szCs w:val="18"/>
              </w:rPr>
              <w:t xml:space="preserve">Z każdym urządzeniem wykonawca dostarczy paszport </w:t>
            </w:r>
            <w:r>
              <w:rPr>
                <w:rFonts w:asciiTheme="minorHAnsi" w:hAnsiTheme="minorHAnsi" w:cstheme="minorHAnsi"/>
                <w:sz w:val="18"/>
                <w:szCs w:val="18"/>
              </w:rPr>
              <w:t xml:space="preserve">(jeżeli dotyczy) </w:t>
            </w:r>
            <w:r w:rsidRPr="00B54F1F">
              <w:rPr>
                <w:rFonts w:asciiTheme="minorHAnsi" w:hAnsiTheme="minorHAnsi" w:cstheme="minorHAnsi"/>
                <w:sz w:val="18"/>
                <w:szCs w:val="18"/>
              </w:rPr>
              <w:t>zawierający co najmniej takie dane jak: nazwa, typ (model), producent, rok produkcji, numer seryjny (fabryczny), inne istotne informacje (np. części składowe, istotne wyposażenie, oprogramowanie).</w:t>
            </w:r>
          </w:p>
        </w:tc>
        <w:tc>
          <w:tcPr>
            <w:tcW w:w="1417" w:type="dxa"/>
          </w:tcPr>
          <w:p w:rsidR="00082044" w:rsidRPr="00D95E07" w:rsidRDefault="00082044" w:rsidP="0008204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434203">
        <w:trPr>
          <w:cantSplit/>
          <w:jc w:val="center"/>
        </w:trPr>
        <w:tc>
          <w:tcPr>
            <w:tcW w:w="562" w:type="dxa"/>
          </w:tcPr>
          <w:p w:rsidR="00082044" w:rsidRPr="00D95E07" w:rsidRDefault="00082044" w:rsidP="00082044">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082044" w:rsidRPr="00B54F1F" w:rsidRDefault="00082044" w:rsidP="00082044">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082044" w:rsidRPr="00D95E07" w:rsidRDefault="00082044" w:rsidP="00082044">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bl>
    <w:p w:rsidR="000C3502" w:rsidRPr="00B07C37" w:rsidRDefault="000C3502" w:rsidP="000C3502">
      <w:pPr>
        <w:rPr>
          <w:rFonts w:asciiTheme="minorHAnsi" w:hAnsiTheme="minorHAnsi" w:cstheme="minorHAnsi"/>
          <w:b/>
          <w:sz w:val="20"/>
          <w:szCs w:val="20"/>
        </w:rPr>
      </w:pPr>
    </w:p>
    <w:p w:rsidR="00FF632F" w:rsidRDefault="00FF632F" w:rsidP="00CA75B8">
      <w:pPr>
        <w:suppressAutoHyphens w:val="0"/>
        <w:contextualSpacing/>
        <w:jc w:val="center"/>
        <w:rPr>
          <w:rFonts w:asciiTheme="minorHAnsi" w:hAnsiTheme="minorHAnsi" w:cstheme="minorHAnsi"/>
          <w:b/>
          <w:sz w:val="20"/>
          <w:szCs w:val="20"/>
        </w:rPr>
      </w:pPr>
    </w:p>
    <w:p w:rsidR="00434203" w:rsidRPr="00C51B75" w:rsidRDefault="00434203" w:rsidP="00434203">
      <w:pPr>
        <w:pStyle w:val="Bezodstpw"/>
        <w:jc w:val="center"/>
        <w:rPr>
          <w:rFonts w:asciiTheme="minorHAnsi" w:hAnsiTheme="minorHAnsi" w:cstheme="minorHAnsi"/>
          <w:b/>
          <w:sz w:val="20"/>
          <w:szCs w:val="20"/>
        </w:rPr>
      </w:pPr>
      <w:r w:rsidRPr="00C51B75">
        <w:rPr>
          <w:rFonts w:asciiTheme="minorHAnsi" w:hAnsiTheme="minorHAnsi" w:cstheme="minorHAnsi"/>
          <w:b/>
          <w:sz w:val="20"/>
          <w:szCs w:val="20"/>
        </w:rPr>
        <w:t xml:space="preserve">Zadanie nr </w:t>
      </w:r>
      <w:r>
        <w:rPr>
          <w:rFonts w:asciiTheme="minorHAnsi" w:hAnsiTheme="minorHAnsi" w:cstheme="minorHAnsi"/>
          <w:b/>
          <w:sz w:val="20"/>
          <w:szCs w:val="20"/>
        </w:rPr>
        <w:t xml:space="preserve">8 – materac przeciwodleżynowy </w:t>
      </w:r>
      <w:r w:rsidRPr="00C51B75">
        <w:rPr>
          <w:rFonts w:asciiTheme="minorHAnsi" w:hAnsiTheme="minorHAnsi" w:cstheme="minorHAnsi"/>
          <w:b/>
          <w:sz w:val="20"/>
          <w:szCs w:val="20"/>
        </w:rPr>
        <w:t>(</w:t>
      </w:r>
      <w:r>
        <w:rPr>
          <w:rFonts w:asciiTheme="minorHAnsi" w:hAnsiTheme="minorHAnsi" w:cstheme="minorHAnsi"/>
          <w:b/>
          <w:sz w:val="20"/>
          <w:szCs w:val="20"/>
        </w:rPr>
        <w:t>20</w:t>
      </w:r>
      <w:r w:rsidRPr="00C51B75">
        <w:rPr>
          <w:rFonts w:asciiTheme="minorHAnsi" w:hAnsiTheme="minorHAnsi" w:cstheme="minorHAnsi"/>
          <w:b/>
          <w:sz w:val="20"/>
          <w:szCs w:val="20"/>
        </w:rPr>
        <w:t xml:space="preserve"> szt.)</w:t>
      </w:r>
    </w:p>
    <w:p w:rsidR="00434203" w:rsidRDefault="00434203" w:rsidP="00434203">
      <w:pPr>
        <w:pStyle w:val="Bezodstpw"/>
        <w:jc w:val="center"/>
        <w:rPr>
          <w:rFonts w:asciiTheme="minorHAnsi" w:hAnsiTheme="minorHAnsi" w:cstheme="minorHAnsi"/>
          <w:b/>
          <w:sz w:val="20"/>
          <w:szCs w:val="20"/>
          <w:highlight w:val="yellow"/>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434203" w:rsidRPr="00B07C37" w:rsidTr="00434203">
        <w:trPr>
          <w:trHeight w:val="284"/>
          <w:jc w:val="center"/>
        </w:trPr>
        <w:tc>
          <w:tcPr>
            <w:tcW w:w="2263" w:type="dxa"/>
          </w:tcPr>
          <w:p w:rsidR="00434203" w:rsidRPr="00B07C37" w:rsidRDefault="00434203"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434203" w:rsidRPr="00B07C37" w:rsidRDefault="00434203"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34203" w:rsidRPr="00B07C37" w:rsidRDefault="00434203" w:rsidP="00434203">
            <w:pPr>
              <w:pStyle w:val="Bezodstpw"/>
              <w:rPr>
                <w:rFonts w:asciiTheme="minorHAnsi" w:hAnsiTheme="minorHAnsi" w:cstheme="minorHAnsi"/>
                <w:sz w:val="20"/>
                <w:szCs w:val="20"/>
              </w:rPr>
            </w:pPr>
          </w:p>
        </w:tc>
      </w:tr>
      <w:tr w:rsidR="00434203" w:rsidRPr="00B07C37" w:rsidTr="00434203">
        <w:trPr>
          <w:trHeight w:val="284"/>
          <w:jc w:val="center"/>
        </w:trPr>
        <w:tc>
          <w:tcPr>
            <w:tcW w:w="2263" w:type="dxa"/>
          </w:tcPr>
          <w:p w:rsidR="00434203" w:rsidRPr="00B07C37" w:rsidRDefault="00434203"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434203" w:rsidRPr="00B07C37" w:rsidRDefault="00434203"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34203" w:rsidRPr="00B07C37" w:rsidRDefault="00434203" w:rsidP="00434203">
            <w:pPr>
              <w:pStyle w:val="Bezodstpw"/>
              <w:rPr>
                <w:rFonts w:asciiTheme="minorHAnsi" w:hAnsiTheme="minorHAnsi" w:cstheme="minorHAnsi"/>
                <w:sz w:val="20"/>
                <w:szCs w:val="20"/>
              </w:rPr>
            </w:pPr>
          </w:p>
        </w:tc>
      </w:tr>
      <w:tr w:rsidR="00434203" w:rsidRPr="00B07C37" w:rsidTr="00434203">
        <w:trPr>
          <w:trHeight w:val="284"/>
          <w:jc w:val="center"/>
        </w:trPr>
        <w:tc>
          <w:tcPr>
            <w:tcW w:w="2263" w:type="dxa"/>
          </w:tcPr>
          <w:p w:rsidR="00434203" w:rsidRPr="00B07C37" w:rsidRDefault="00434203" w:rsidP="00434203">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434203" w:rsidRPr="00B07C37" w:rsidRDefault="00434203"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34203" w:rsidRPr="00B07C37" w:rsidRDefault="00434203" w:rsidP="00434203">
            <w:pPr>
              <w:pStyle w:val="Bezodstpw"/>
              <w:rPr>
                <w:rFonts w:asciiTheme="minorHAnsi" w:hAnsiTheme="minorHAnsi" w:cstheme="minorHAnsi"/>
                <w:sz w:val="20"/>
                <w:szCs w:val="20"/>
              </w:rPr>
            </w:pPr>
          </w:p>
        </w:tc>
      </w:tr>
      <w:tr w:rsidR="00434203" w:rsidRPr="00B07C37" w:rsidTr="00434203">
        <w:trPr>
          <w:trHeight w:val="284"/>
          <w:jc w:val="center"/>
        </w:trPr>
        <w:tc>
          <w:tcPr>
            <w:tcW w:w="2263" w:type="dxa"/>
          </w:tcPr>
          <w:p w:rsidR="00434203" w:rsidRPr="00B07C37" w:rsidRDefault="00434203"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434203" w:rsidRPr="00B07C37" w:rsidRDefault="00434203"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34203" w:rsidRPr="00B07C37" w:rsidRDefault="00434203" w:rsidP="00434203">
            <w:pPr>
              <w:pStyle w:val="Bezodstpw"/>
              <w:rPr>
                <w:rFonts w:asciiTheme="minorHAnsi" w:hAnsiTheme="minorHAnsi" w:cstheme="minorHAnsi"/>
                <w:sz w:val="20"/>
                <w:szCs w:val="20"/>
              </w:rPr>
            </w:pPr>
          </w:p>
        </w:tc>
      </w:tr>
    </w:tbl>
    <w:p w:rsidR="00434203" w:rsidRDefault="00434203" w:rsidP="00434203">
      <w:pPr>
        <w:pStyle w:val="Bezodstpw"/>
        <w:jc w:val="center"/>
        <w:rPr>
          <w:rFonts w:asciiTheme="minorHAnsi" w:hAnsiTheme="minorHAnsi" w:cstheme="minorHAnsi"/>
          <w:b/>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434203" w:rsidRPr="0006587B" w:rsidTr="00434203">
        <w:trPr>
          <w:trHeight w:val="780"/>
          <w:jc w:val="center"/>
        </w:trPr>
        <w:tc>
          <w:tcPr>
            <w:tcW w:w="562" w:type="dxa"/>
            <w:vAlign w:val="center"/>
          </w:tcPr>
          <w:p w:rsidR="00434203" w:rsidRPr="0006587B" w:rsidRDefault="00434203" w:rsidP="00434203">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434203" w:rsidRPr="0006587B" w:rsidRDefault="00434203" w:rsidP="00434203">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434203" w:rsidRPr="0006587B" w:rsidRDefault="00434203" w:rsidP="00434203">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434203" w:rsidRPr="0006587B" w:rsidRDefault="00434203" w:rsidP="00434203">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434203" w:rsidRPr="0006587B" w:rsidRDefault="00434203" w:rsidP="00434203">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434203" w:rsidRPr="0006587B" w:rsidTr="00434203">
        <w:trPr>
          <w:cantSplit/>
          <w:jc w:val="center"/>
        </w:trPr>
        <w:tc>
          <w:tcPr>
            <w:tcW w:w="562" w:type="dxa"/>
          </w:tcPr>
          <w:p w:rsidR="00434203" w:rsidRPr="0006587B" w:rsidRDefault="00434203" w:rsidP="00BC2D9D">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434203" w:rsidRPr="00B51791" w:rsidRDefault="00434203" w:rsidP="00434203">
            <w:pPr>
              <w:pStyle w:val="Bezodstpw"/>
              <w:rPr>
                <w:rFonts w:asciiTheme="minorHAnsi" w:eastAsia="Times New Roman" w:hAnsiTheme="minorHAnsi" w:cstheme="minorHAnsi"/>
                <w:kern w:val="0"/>
                <w:sz w:val="18"/>
                <w:szCs w:val="18"/>
                <w:lang w:eastAsia="pl-PL" w:bidi="ar-SA"/>
              </w:rPr>
            </w:pPr>
            <w:r w:rsidRPr="00B51791">
              <w:rPr>
                <w:rFonts w:asciiTheme="minorHAnsi" w:hAnsiTheme="minorHAnsi" w:cstheme="minorHAnsi"/>
                <w:sz w:val="18"/>
                <w:szCs w:val="18"/>
              </w:rPr>
              <w:t>Materac pneumatyczny, zmiennociśnieniowy o konstrukcji bąbelkowej</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06587B" w:rsidRDefault="00434203" w:rsidP="0043420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4203" w:rsidRPr="00820804"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434203" w:rsidRPr="00B51791" w:rsidRDefault="00434203" w:rsidP="00434203">
            <w:pPr>
              <w:pStyle w:val="Bezodstpw"/>
              <w:rPr>
                <w:rFonts w:asciiTheme="minorHAnsi" w:eastAsia="Times New Roman" w:hAnsiTheme="minorHAnsi" w:cstheme="minorHAnsi"/>
                <w:kern w:val="0"/>
                <w:sz w:val="18"/>
                <w:szCs w:val="18"/>
                <w:lang w:eastAsia="pl-PL" w:bidi="ar-SA"/>
              </w:rPr>
            </w:pPr>
            <w:r w:rsidRPr="00B51791">
              <w:rPr>
                <w:rFonts w:asciiTheme="minorHAnsi" w:hAnsiTheme="minorHAnsi" w:cstheme="minorHAnsi"/>
                <w:sz w:val="18"/>
                <w:szCs w:val="18"/>
              </w:rPr>
              <w:t>Pompa z ręczną regulacją ciśnienia w materacu</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06587B" w:rsidRDefault="00434203" w:rsidP="0043420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4203" w:rsidRPr="00820804"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434203" w:rsidRPr="00B51791" w:rsidRDefault="00434203" w:rsidP="00434203">
            <w:pPr>
              <w:pStyle w:val="Bezodstpw"/>
              <w:rPr>
                <w:rFonts w:asciiTheme="minorHAnsi" w:hAnsiTheme="minorHAnsi" w:cstheme="minorHAnsi"/>
                <w:sz w:val="18"/>
                <w:szCs w:val="18"/>
                <w:lang w:eastAsia="pl-PL" w:bidi="ar-SA"/>
              </w:rPr>
            </w:pPr>
            <w:r>
              <w:rPr>
                <w:rFonts w:asciiTheme="minorHAnsi" w:hAnsiTheme="minorHAnsi" w:cstheme="minorHAnsi"/>
                <w:sz w:val="18"/>
                <w:szCs w:val="18"/>
              </w:rPr>
              <w:t xml:space="preserve">Min. </w:t>
            </w:r>
            <w:r w:rsidRPr="00B51791">
              <w:rPr>
                <w:rFonts w:asciiTheme="minorHAnsi" w:hAnsiTheme="minorHAnsi" w:cstheme="minorHAnsi"/>
                <w:sz w:val="18"/>
                <w:szCs w:val="18"/>
              </w:rPr>
              <w:t>130 komór, w tym </w:t>
            </w:r>
            <w:r>
              <w:rPr>
                <w:rFonts w:asciiTheme="minorHAnsi" w:hAnsiTheme="minorHAnsi" w:cstheme="minorHAnsi"/>
                <w:sz w:val="18"/>
                <w:szCs w:val="18"/>
              </w:rPr>
              <w:t xml:space="preserve">min. </w:t>
            </w:r>
            <w:r w:rsidRPr="00B51791">
              <w:rPr>
                <w:rFonts w:asciiTheme="minorHAnsi" w:hAnsiTheme="minorHAnsi" w:cstheme="minorHAnsi"/>
                <w:sz w:val="18"/>
                <w:szCs w:val="18"/>
              </w:rPr>
              <w:t>10 komór (bąbelków) z mikrowentylacją, w układzie dwóch sekcji komór na przemian wypełnianych powietrzem</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06587B" w:rsidRDefault="00434203" w:rsidP="0043420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4203" w:rsidRPr="00820804"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434203" w:rsidRPr="00B51791" w:rsidRDefault="00434203" w:rsidP="00434203">
            <w:pPr>
              <w:pStyle w:val="Bezodstpw"/>
              <w:rPr>
                <w:rFonts w:asciiTheme="minorHAnsi" w:hAnsiTheme="minorHAnsi" w:cstheme="minorHAnsi"/>
                <w:sz w:val="18"/>
                <w:szCs w:val="18"/>
                <w:lang w:eastAsia="pl-PL" w:bidi="ar-SA"/>
              </w:rPr>
            </w:pPr>
            <w:r w:rsidRPr="00B51791">
              <w:rPr>
                <w:rFonts w:asciiTheme="minorHAnsi" w:hAnsiTheme="minorHAnsi" w:cstheme="minorHAnsi"/>
                <w:sz w:val="18"/>
                <w:szCs w:val="18"/>
              </w:rPr>
              <w:t>Pompa wyposażona w gumowe nasadki na jej spodzie, zapobiegające wibracjom powstającym podczas jej pracy</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06587B" w:rsidRDefault="00434203" w:rsidP="0043420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4203" w:rsidRPr="00820804"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434203" w:rsidRPr="00B51791" w:rsidRDefault="00434203" w:rsidP="00434203">
            <w:pPr>
              <w:pStyle w:val="Bezodstpw"/>
              <w:rPr>
                <w:rFonts w:asciiTheme="minorHAnsi" w:hAnsiTheme="minorHAnsi" w:cstheme="minorHAnsi"/>
                <w:sz w:val="18"/>
                <w:szCs w:val="18"/>
              </w:rPr>
            </w:pPr>
            <w:r w:rsidRPr="00B51791">
              <w:rPr>
                <w:rFonts w:asciiTheme="minorHAnsi" w:hAnsiTheme="minorHAnsi" w:cstheme="minorHAnsi"/>
                <w:sz w:val="18"/>
                <w:szCs w:val="18"/>
              </w:rPr>
              <w:t xml:space="preserve">Ilość powietrza pompowanego przez pompę: </w:t>
            </w:r>
            <w:r>
              <w:rPr>
                <w:rFonts w:asciiTheme="minorHAnsi" w:hAnsiTheme="minorHAnsi" w:cstheme="minorHAnsi"/>
                <w:sz w:val="18"/>
                <w:szCs w:val="18"/>
              </w:rPr>
              <w:t xml:space="preserve">min. </w:t>
            </w:r>
            <w:r w:rsidRPr="00B51791">
              <w:rPr>
                <w:rFonts w:asciiTheme="minorHAnsi" w:hAnsiTheme="minorHAnsi" w:cstheme="minorHAnsi"/>
                <w:sz w:val="18"/>
                <w:szCs w:val="18"/>
              </w:rPr>
              <w:t>4,5 litr/min</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06587B" w:rsidRDefault="00434203" w:rsidP="0043420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4203" w:rsidRPr="00820804"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434203" w:rsidRPr="00B51791" w:rsidRDefault="00434203" w:rsidP="00434203">
            <w:pPr>
              <w:pStyle w:val="Bezodstpw"/>
              <w:rPr>
                <w:rFonts w:asciiTheme="minorHAnsi" w:hAnsiTheme="minorHAnsi" w:cstheme="minorHAnsi"/>
                <w:sz w:val="18"/>
                <w:szCs w:val="18"/>
              </w:rPr>
            </w:pPr>
            <w:r w:rsidRPr="00B51791">
              <w:rPr>
                <w:rFonts w:asciiTheme="minorHAnsi" w:hAnsiTheme="minorHAnsi" w:cstheme="minorHAnsi"/>
                <w:sz w:val="18"/>
                <w:szCs w:val="18"/>
              </w:rPr>
              <w:t>Regulacja ciśnienia: 40 – 110 mmHg</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06587B" w:rsidRDefault="00434203" w:rsidP="0043420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4203" w:rsidRPr="00820804"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434203" w:rsidRPr="00B51791" w:rsidRDefault="00434203" w:rsidP="00434203">
            <w:pPr>
              <w:pStyle w:val="Bezodstpw"/>
              <w:rPr>
                <w:rFonts w:asciiTheme="minorHAnsi" w:hAnsiTheme="minorHAnsi" w:cstheme="minorHAnsi"/>
                <w:sz w:val="18"/>
                <w:szCs w:val="18"/>
              </w:rPr>
            </w:pPr>
            <w:r w:rsidRPr="00B51791">
              <w:rPr>
                <w:rFonts w:asciiTheme="minorHAnsi" w:hAnsiTheme="minorHAnsi" w:cstheme="minorHAnsi"/>
                <w:sz w:val="18"/>
                <w:szCs w:val="18"/>
              </w:rPr>
              <w:t>Cykl pracy pompy: 10 – 12 minut</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06587B" w:rsidRDefault="00434203" w:rsidP="0043420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4203" w:rsidRPr="00820804"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434203" w:rsidRPr="00B51791" w:rsidRDefault="00434203" w:rsidP="00434203">
            <w:pPr>
              <w:pStyle w:val="Bezodstpw"/>
              <w:rPr>
                <w:rFonts w:asciiTheme="minorHAnsi" w:hAnsiTheme="minorHAnsi" w:cstheme="minorHAnsi"/>
                <w:sz w:val="18"/>
                <w:szCs w:val="18"/>
              </w:rPr>
            </w:pPr>
            <w:r w:rsidRPr="00B51791">
              <w:rPr>
                <w:rFonts w:asciiTheme="minorHAnsi" w:hAnsiTheme="minorHAnsi" w:cstheme="minorHAnsi"/>
                <w:sz w:val="18"/>
                <w:szCs w:val="18"/>
              </w:rPr>
              <w:t>Głośność pompy: poniżej 35 dB</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06587B" w:rsidRDefault="00434203" w:rsidP="0043420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4203" w:rsidRPr="00820804"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434203" w:rsidRPr="00B51791" w:rsidRDefault="00434203" w:rsidP="00434203">
            <w:pPr>
              <w:pStyle w:val="Bezodstpw"/>
              <w:rPr>
                <w:rFonts w:asciiTheme="minorHAnsi" w:hAnsiTheme="minorHAnsi" w:cstheme="minorHAnsi"/>
                <w:sz w:val="18"/>
                <w:szCs w:val="18"/>
              </w:rPr>
            </w:pPr>
            <w:r w:rsidRPr="00B51791">
              <w:rPr>
                <w:rFonts w:asciiTheme="minorHAnsi" w:hAnsiTheme="minorHAnsi" w:cstheme="minorHAnsi"/>
                <w:sz w:val="18"/>
                <w:szCs w:val="18"/>
              </w:rPr>
              <w:t>Wymiary całkowite materaca: dł. 200 cm x szer. 90 cm x wys. 6,5 cm (+/- 1 cm)</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06587B" w:rsidRDefault="00434203" w:rsidP="0043420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4203" w:rsidRPr="00820804"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434203" w:rsidRPr="00B51791" w:rsidRDefault="00434203" w:rsidP="00434203">
            <w:pPr>
              <w:pStyle w:val="Bezodstpw"/>
              <w:rPr>
                <w:rFonts w:asciiTheme="minorHAnsi" w:eastAsia="Times New Roman" w:hAnsiTheme="minorHAnsi" w:cstheme="minorHAnsi"/>
                <w:color w:val="1F4D78" w:themeColor="accent1" w:themeShade="7F"/>
                <w:kern w:val="0"/>
                <w:sz w:val="18"/>
                <w:szCs w:val="18"/>
                <w:lang w:eastAsia="pl-PL" w:bidi="ar-SA"/>
              </w:rPr>
            </w:pPr>
            <w:r w:rsidRPr="00B51791">
              <w:rPr>
                <w:rFonts w:asciiTheme="minorHAnsi" w:hAnsiTheme="minorHAnsi" w:cstheme="minorHAnsi"/>
                <w:sz w:val="18"/>
                <w:szCs w:val="18"/>
              </w:rPr>
              <w:t>Wymieniany filtr powietrza</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06587B" w:rsidRDefault="00434203" w:rsidP="0043420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4203" w:rsidRPr="00820804"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434203" w:rsidRPr="00B51791" w:rsidRDefault="00434203" w:rsidP="00434203">
            <w:pPr>
              <w:pStyle w:val="Bezodstpw"/>
              <w:rPr>
                <w:rFonts w:asciiTheme="minorHAnsi" w:eastAsia="Times New Roman" w:hAnsiTheme="minorHAnsi" w:cstheme="minorHAnsi"/>
                <w:color w:val="1F4D78" w:themeColor="accent1" w:themeShade="7F"/>
                <w:kern w:val="0"/>
                <w:sz w:val="18"/>
                <w:szCs w:val="18"/>
                <w:lang w:eastAsia="pl-PL" w:bidi="ar-SA"/>
              </w:rPr>
            </w:pPr>
            <w:r w:rsidRPr="00B51791">
              <w:rPr>
                <w:rFonts w:asciiTheme="minorHAnsi" w:hAnsiTheme="minorHAnsi" w:cstheme="minorHAnsi"/>
                <w:sz w:val="18"/>
                <w:szCs w:val="18"/>
              </w:rPr>
              <w:t>Świetlna wizualizacja pracy pompy (on/of)</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06587B" w:rsidRDefault="00434203" w:rsidP="0043420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4203" w:rsidRPr="00820804"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434203" w:rsidRPr="00B51791" w:rsidRDefault="00434203" w:rsidP="00434203">
            <w:pPr>
              <w:pStyle w:val="Bezodstpw"/>
              <w:rPr>
                <w:rFonts w:asciiTheme="minorHAnsi" w:eastAsia="Times New Roman" w:hAnsiTheme="minorHAnsi" w:cstheme="minorHAnsi"/>
                <w:kern w:val="0"/>
                <w:sz w:val="18"/>
                <w:szCs w:val="18"/>
                <w:lang w:eastAsia="pl-PL" w:bidi="ar-SA"/>
              </w:rPr>
            </w:pPr>
            <w:r w:rsidRPr="00B51791">
              <w:rPr>
                <w:rFonts w:asciiTheme="minorHAnsi" w:hAnsiTheme="minorHAnsi" w:cstheme="minorHAnsi"/>
                <w:sz w:val="18"/>
                <w:szCs w:val="18"/>
              </w:rPr>
              <w:t>Maksymalne waga użytkownika do 130 kg</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06587B" w:rsidRDefault="00434203" w:rsidP="0043420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4203" w:rsidRPr="00820804"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434203" w:rsidRPr="00B51791" w:rsidRDefault="00434203" w:rsidP="00434203">
            <w:pPr>
              <w:pStyle w:val="Bezodstpw"/>
              <w:rPr>
                <w:rFonts w:asciiTheme="minorHAnsi" w:eastAsia="Times New Roman" w:hAnsiTheme="minorHAnsi" w:cstheme="minorHAnsi"/>
                <w:kern w:val="0"/>
                <w:sz w:val="18"/>
                <w:szCs w:val="18"/>
                <w:lang w:eastAsia="pl-PL" w:bidi="ar-SA"/>
              </w:rPr>
            </w:pPr>
            <w:r w:rsidRPr="00B51791">
              <w:rPr>
                <w:rFonts w:asciiTheme="minorHAnsi" w:hAnsiTheme="minorHAnsi" w:cstheme="minorHAnsi"/>
                <w:sz w:val="18"/>
                <w:szCs w:val="18"/>
              </w:rPr>
              <w:t>Skuteczność terapeutyczna zestawu do 110 kg</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06587B" w:rsidRDefault="00434203" w:rsidP="0043420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4203" w:rsidRPr="00820804"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434203" w:rsidRPr="00B51791" w:rsidRDefault="00434203" w:rsidP="00434203">
            <w:pPr>
              <w:pStyle w:val="Bezodstpw"/>
              <w:rPr>
                <w:rFonts w:asciiTheme="minorHAnsi" w:eastAsia="Times New Roman" w:hAnsiTheme="minorHAnsi" w:cstheme="minorHAnsi"/>
                <w:kern w:val="0"/>
                <w:sz w:val="18"/>
                <w:szCs w:val="18"/>
                <w:lang w:eastAsia="pl-PL" w:bidi="ar-SA"/>
              </w:rPr>
            </w:pPr>
            <w:r w:rsidRPr="00B51791">
              <w:rPr>
                <w:rFonts w:asciiTheme="minorHAnsi" w:hAnsiTheme="minorHAnsi" w:cstheme="minorHAnsi"/>
                <w:sz w:val="18"/>
                <w:szCs w:val="18"/>
              </w:rPr>
              <w:t>W wyposażeniu zestaw do naprawy materaca (łatka samoprzylepna)</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06587B" w:rsidRDefault="00434203" w:rsidP="0043420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4203" w:rsidRPr="00820804"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434203" w:rsidRPr="00B51791" w:rsidRDefault="00434203" w:rsidP="00434203">
            <w:pPr>
              <w:pStyle w:val="Bezodstpw"/>
              <w:rPr>
                <w:rFonts w:asciiTheme="minorHAnsi" w:hAnsiTheme="minorHAnsi" w:cstheme="minorHAnsi"/>
                <w:sz w:val="18"/>
                <w:szCs w:val="18"/>
              </w:rPr>
            </w:pPr>
            <w:r w:rsidRPr="00B51791">
              <w:rPr>
                <w:rFonts w:asciiTheme="minorHAnsi" w:hAnsiTheme="minorHAnsi" w:cstheme="minorHAnsi"/>
                <w:sz w:val="18"/>
                <w:szCs w:val="18"/>
              </w:rPr>
              <w:t>Materac wykonany z PCV</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06587B" w:rsidRDefault="00434203" w:rsidP="0043420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4203" w:rsidRPr="00820804"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434203" w:rsidRPr="00B51791" w:rsidRDefault="00434203" w:rsidP="00434203">
            <w:pPr>
              <w:pStyle w:val="Bezodstpw"/>
              <w:rPr>
                <w:rFonts w:asciiTheme="minorHAnsi" w:eastAsia="Times New Roman" w:hAnsiTheme="minorHAnsi" w:cstheme="minorHAnsi"/>
                <w:kern w:val="0"/>
                <w:sz w:val="18"/>
                <w:szCs w:val="18"/>
                <w:lang w:eastAsia="pl-PL" w:bidi="ar-SA"/>
              </w:rPr>
            </w:pPr>
            <w:r w:rsidRPr="00B51791">
              <w:rPr>
                <w:rFonts w:asciiTheme="minorHAnsi" w:hAnsiTheme="minorHAnsi" w:cstheme="minorHAnsi"/>
                <w:sz w:val="18"/>
                <w:szCs w:val="18"/>
              </w:rPr>
              <w:t>Wyłogi do mocowania materaca o długości 40 cm na końcach materaca</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06587B" w:rsidRDefault="00434203" w:rsidP="0043420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4203" w:rsidRPr="00820804"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434203" w:rsidRPr="00B51791" w:rsidRDefault="00434203" w:rsidP="00434203">
            <w:pPr>
              <w:pStyle w:val="Bezodstpw"/>
              <w:rPr>
                <w:rFonts w:asciiTheme="minorHAnsi" w:eastAsia="Times New Roman" w:hAnsiTheme="minorHAnsi" w:cstheme="minorHAnsi"/>
                <w:kern w:val="0"/>
                <w:sz w:val="18"/>
                <w:szCs w:val="18"/>
                <w:lang w:eastAsia="pl-PL" w:bidi="ar-SA"/>
              </w:rPr>
            </w:pPr>
            <w:r w:rsidRPr="00B51791">
              <w:rPr>
                <w:rFonts w:asciiTheme="minorHAnsi" w:hAnsiTheme="minorHAnsi" w:cstheme="minorHAnsi"/>
                <w:sz w:val="18"/>
                <w:szCs w:val="18"/>
              </w:rPr>
              <w:t>Zawieszki do mocowania pompy na łóżku</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06587B" w:rsidRDefault="00434203" w:rsidP="0043420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4203" w:rsidRPr="00820804"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434203">
            <w:pPr>
              <w:pStyle w:val="Bezodstpw"/>
              <w:rPr>
                <w:rFonts w:asciiTheme="minorHAnsi" w:hAnsiTheme="minorHAnsi" w:cstheme="minorHAnsi"/>
                <w:sz w:val="18"/>
                <w:szCs w:val="18"/>
              </w:rPr>
            </w:pPr>
          </w:p>
        </w:tc>
        <w:tc>
          <w:tcPr>
            <w:tcW w:w="4111" w:type="dxa"/>
          </w:tcPr>
          <w:p w:rsidR="00434203" w:rsidRPr="000F327F" w:rsidRDefault="00434203" w:rsidP="00434203">
            <w:pPr>
              <w:pStyle w:val="Bezodstpw"/>
              <w:rPr>
                <w:rFonts w:asciiTheme="minorHAnsi" w:eastAsia="Times New Roman" w:hAnsiTheme="minorHAnsi" w:cstheme="minorHAnsi"/>
                <w:sz w:val="18"/>
                <w:szCs w:val="18"/>
                <w:lang w:eastAsia="ar-SA"/>
              </w:rPr>
            </w:pPr>
            <w:r w:rsidRPr="0006587B">
              <w:rPr>
                <w:rFonts w:asciiTheme="minorHAnsi" w:hAnsiTheme="minorHAnsi" w:cstheme="minorHAnsi"/>
                <w:b/>
                <w:sz w:val="18"/>
                <w:szCs w:val="18"/>
              </w:rPr>
              <w:t>Gwarancja i serwis</w:t>
            </w:r>
          </w:p>
        </w:tc>
        <w:tc>
          <w:tcPr>
            <w:tcW w:w="1417" w:type="dxa"/>
          </w:tcPr>
          <w:p w:rsidR="00434203" w:rsidRPr="000F327F" w:rsidRDefault="00434203" w:rsidP="00434203">
            <w:pPr>
              <w:pStyle w:val="Bezodstpw"/>
              <w:rPr>
                <w:rFonts w:asciiTheme="minorHAnsi" w:hAnsiTheme="minorHAnsi" w:cstheme="minorHAnsi"/>
                <w:sz w:val="18"/>
                <w:szCs w:val="18"/>
              </w:rPr>
            </w:pPr>
          </w:p>
        </w:tc>
        <w:tc>
          <w:tcPr>
            <w:tcW w:w="2131" w:type="dxa"/>
          </w:tcPr>
          <w:p w:rsidR="00434203" w:rsidRPr="000F327F" w:rsidRDefault="00434203" w:rsidP="00434203">
            <w:pPr>
              <w:pStyle w:val="Bezodstpw"/>
              <w:jc w:val="center"/>
              <w:rPr>
                <w:rFonts w:asciiTheme="minorHAnsi" w:hAnsiTheme="minorHAnsi" w:cstheme="minorHAnsi"/>
                <w:b/>
                <w:sz w:val="18"/>
                <w:szCs w:val="18"/>
              </w:rPr>
            </w:pPr>
          </w:p>
        </w:tc>
        <w:tc>
          <w:tcPr>
            <w:tcW w:w="2122" w:type="dxa"/>
          </w:tcPr>
          <w:p w:rsidR="00434203" w:rsidRPr="000F327F" w:rsidRDefault="00434203" w:rsidP="00434203">
            <w:pPr>
              <w:pStyle w:val="Bezodstpw"/>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F327F" w:rsidRDefault="00434203" w:rsidP="00BC2D9D">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tcPr>
          <w:p w:rsidR="00434203" w:rsidRPr="00D95E07" w:rsidRDefault="00434203" w:rsidP="00434203">
            <w:pPr>
              <w:pStyle w:val="Bezodstpw"/>
              <w:rPr>
                <w:rFonts w:asciiTheme="minorHAnsi" w:eastAsia="Times New Roman" w:hAnsiTheme="minorHAnsi" w:cstheme="minorHAnsi"/>
                <w:sz w:val="18"/>
                <w:szCs w:val="18"/>
                <w:lang w:eastAsia="ar-SA"/>
              </w:rPr>
            </w:pPr>
            <w:r w:rsidRPr="00D95E07">
              <w:rPr>
                <w:rFonts w:asciiTheme="minorHAnsi" w:hAnsiTheme="minorHAnsi" w:cstheme="minorHAnsi"/>
                <w:sz w:val="18"/>
                <w:szCs w:val="18"/>
                <w:lang w:eastAsia="ar-SA"/>
              </w:rPr>
              <w:t>Gwarancja na sprzęt (miesiące)</w:t>
            </w:r>
          </w:p>
        </w:tc>
        <w:tc>
          <w:tcPr>
            <w:tcW w:w="1417" w:type="dxa"/>
          </w:tcPr>
          <w:p w:rsidR="00434203" w:rsidRPr="00D95E07" w:rsidRDefault="00434203" w:rsidP="00434203">
            <w:pPr>
              <w:pStyle w:val="Bezodstpw"/>
              <w:rPr>
                <w:rFonts w:asciiTheme="minorHAnsi" w:hAnsiTheme="minorHAnsi" w:cstheme="minorHAnsi"/>
                <w:sz w:val="18"/>
                <w:szCs w:val="18"/>
              </w:rPr>
            </w:pPr>
            <w:r w:rsidRPr="00D95E07">
              <w:rPr>
                <w:rFonts w:asciiTheme="minorHAnsi" w:hAnsiTheme="minorHAnsi" w:cstheme="minorHAnsi"/>
                <w:sz w:val="18"/>
                <w:szCs w:val="18"/>
              </w:rPr>
              <w:t xml:space="preserve">Podać, min. </w:t>
            </w:r>
            <w:r>
              <w:rPr>
                <w:rFonts w:asciiTheme="minorHAnsi" w:hAnsiTheme="minorHAnsi" w:cstheme="minorHAnsi"/>
                <w:sz w:val="18"/>
                <w:szCs w:val="18"/>
              </w:rPr>
              <w:t>24 miesiące</w:t>
            </w:r>
          </w:p>
        </w:tc>
        <w:tc>
          <w:tcPr>
            <w:tcW w:w="2131" w:type="dxa"/>
          </w:tcPr>
          <w:p w:rsidR="00434203" w:rsidRPr="00D95E07" w:rsidRDefault="00434203" w:rsidP="00434203">
            <w:pPr>
              <w:pStyle w:val="Bezodstpw"/>
              <w:jc w:val="center"/>
              <w:rPr>
                <w:rFonts w:asciiTheme="minorHAnsi" w:hAnsiTheme="minorHAnsi" w:cstheme="minorHAnsi"/>
                <w:sz w:val="18"/>
                <w:szCs w:val="18"/>
              </w:rPr>
            </w:pPr>
            <w:r w:rsidRPr="00014D20">
              <w:rPr>
                <w:rFonts w:asciiTheme="minorHAnsi" w:hAnsiTheme="minorHAnsi" w:cstheme="minorHAnsi"/>
                <w:b/>
                <w:sz w:val="18"/>
                <w:szCs w:val="18"/>
              </w:rPr>
              <w:t>Punktowane jako osobne kryterium</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E54CCA" w:rsidRDefault="00434203" w:rsidP="00BC2D9D">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tcPr>
          <w:p w:rsidR="00434203" w:rsidRPr="00D95E07" w:rsidRDefault="00434203" w:rsidP="00434203">
            <w:pPr>
              <w:pStyle w:val="Bezodstpw"/>
              <w:rPr>
                <w:rFonts w:asciiTheme="minorHAnsi" w:hAnsiTheme="minorHAnsi" w:cstheme="minorHAnsi"/>
                <w:sz w:val="18"/>
                <w:szCs w:val="18"/>
              </w:rPr>
            </w:pPr>
            <w:r w:rsidRPr="00D95E07">
              <w:rPr>
                <w:rFonts w:asciiTheme="minorHAnsi" w:hAnsiTheme="minorHAnsi" w:cstheme="minorHAnsi"/>
                <w:sz w:val="18"/>
                <w:szCs w:val="18"/>
              </w:rPr>
              <w:t>W cenie oferty uwzględniono koszty naprawy i wymiany uszkodzonych cz</w:t>
            </w:r>
            <w:r w:rsidRPr="00D95E07">
              <w:rPr>
                <w:rFonts w:asciiTheme="minorHAnsi" w:eastAsia="TimesNewRoman" w:hAnsiTheme="minorHAnsi" w:cstheme="minorHAnsi"/>
                <w:sz w:val="18"/>
                <w:szCs w:val="18"/>
              </w:rPr>
              <w:t>ęś</w:t>
            </w:r>
            <w:r w:rsidRPr="00D95E07">
              <w:rPr>
                <w:rFonts w:asciiTheme="minorHAnsi" w:hAnsiTheme="minorHAnsi" w:cstheme="minorHAnsi"/>
                <w:sz w:val="18"/>
                <w:szCs w:val="18"/>
              </w:rPr>
              <w:t xml:space="preserve">ci zamiennych i elementów w okresie gwarancji - </w:t>
            </w:r>
            <w:r w:rsidRPr="00D95E07">
              <w:rPr>
                <w:rFonts w:asciiTheme="minorHAnsi" w:hAnsiTheme="minorHAnsi" w:cstheme="minorHAnsi"/>
                <w:iCs/>
                <w:sz w:val="18"/>
                <w:szCs w:val="18"/>
              </w:rPr>
              <w:t>poza częściami i elementami nie podlegającymi gwarancji lub uszkodzonymi mechanicznie</w:t>
            </w:r>
          </w:p>
        </w:tc>
        <w:tc>
          <w:tcPr>
            <w:tcW w:w="1417" w:type="dxa"/>
          </w:tcPr>
          <w:p w:rsidR="00434203" w:rsidRPr="00D95E07" w:rsidRDefault="00434203" w:rsidP="00434203">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434203" w:rsidRPr="00D95E07" w:rsidRDefault="00434203" w:rsidP="00434203">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6"/>
              </w:numPr>
              <w:spacing w:before="60" w:after="60"/>
              <w:ind w:left="351" w:hanging="351"/>
              <w:jc w:val="center"/>
              <w:rPr>
                <w:rFonts w:asciiTheme="minorHAnsi" w:hAnsiTheme="minorHAnsi" w:cstheme="minorHAnsi"/>
                <w:sz w:val="18"/>
                <w:szCs w:val="18"/>
                <w:lang w:val="en-GB"/>
              </w:rPr>
            </w:pPr>
          </w:p>
        </w:tc>
        <w:tc>
          <w:tcPr>
            <w:tcW w:w="4111" w:type="dxa"/>
          </w:tcPr>
          <w:p w:rsidR="00434203" w:rsidRPr="0006587B" w:rsidRDefault="00434203" w:rsidP="00434203">
            <w:pPr>
              <w:pStyle w:val="Bezodstpw"/>
              <w:rPr>
                <w:rFonts w:asciiTheme="minorHAnsi" w:hAnsiTheme="minorHAnsi" w:cstheme="minorHAnsi"/>
                <w:sz w:val="18"/>
                <w:szCs w:val="18"/>
              </w:rPr>
            </w:pPr>
            <w:r w:rsidRPr="0006587B">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06587B" w:rsidRDefault="00434203" w:rsidP="0043420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6"/>
              </w:numPr>
              <w:spacing w:before="60" w:after="60"/>
              <w:ind w:left="351" w:hanging="351"/>
              <w:jc w:val="center"/>
              <w:rPr>
                <w:rFonts w:asciiTheme="minorHAnsi" w:hAnsiTheme="minorHAnsi" w:cstheme="minorHAnsi"/>
                <w:sz w:val="18"/>
                <w:szCs w:val="18"/>
                <w:lang w:val="en-GB"/>
              </w:rPr>
            </w:pPr>
          </w:p>
        </w:tc>
        <w:tc>
          <w:tcPr>
            <w:tcW w:w="4111" w:type="dxa"/>
          </w:tcPr>
          <w:p w:rsidR="00434203" w:rsidRPr="0006587B" w:rsidRDefault="00434203" w:rsidP="00434203">
            <w:pPr>
              <w:pStyle w:val="Bezodstpw"/>
              <w:rPr>
                <w:rFonts w:asciiTheme="minorHAnsi" w:hAnsiTheme="minorHAnsi" w:cstheme="minorHAnsi"/>
                <w:sz w:val="18"/>
                <w:szCs w:val="18"/>
              </w:rPr>
            </w:pPr>
            <w:r w:rsidRPr="0006587B">
              <w:rPr>
                <w:rFonts w:asciiTheme="minorHAnsi" w:hAnsiTheme="minorHAnsi" w:cstheme="minorHAnsi"/>
                <w:sz w:val="18"/>
                <w:szCs w:val="18"/>
              </w:rPr>
              <w:t>Wymiana podzespołu na nowy – natychmiastowa lub co najwyżej po pierwszej nieskutecznej próbie jego naprawy</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06587B" w:rsidRDefault="00434203" w:rsidP="0043420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6"/>
              </w:numPr>
              <w:spacing w:before="60" w:after="60"/>
              <w:ind w:left="351" w:hanging="351"/>
              <w:jc w:val="center"/>
              <w:rPr>
                <w:rFonts w:asciiTheme="minorHAnsi" w:hAnsiTheme="minorHAnsi" w:cstheme="minorHAnsi"/>
                <w:sz w:val="18"/>
                <w:szCs w:val="18"/>
                <w:lang w:val="en-GB"/>
              </w:rPr>
            </w:pPr>
          </w:p>
        </w:tc>
        <w:tc>
          <w:tcPr>
            <w:tcW w:w="4111" w:type="dxa"/>
            <w:vAlign w:val="center"/>
          </w:tcPr>
          <w:p w:rsidR="00434203" w:rsidRPr="0006587B" w:rsidRDefault="00434203" w:rsidP="00434203">
            <w:pPr>
              <w:pStyle w:val="Bezodstpw"/>
              <w:rPr>
                <w:rFonts w:asciiTheme="minorHAnsi" w:hAnsiTheme="minorHAnsi" w:cstheme="minorHAnsi"/>
                <w:sz w:val="18"/>
                <w:szCs w:val="18"/>
              </w:rPr>
            </w:pPr>
            <w:r w:rsidRPr="0006587B">
              <w:rPr>
                <w:rFonts w:asciiTheme="minorHAnsi" w:hAnsiTheme="minorHAnsi" w:cstheme="minorHAnsi"/>
                <w:sz w:val="18"/>
                <w:szCs w:val="18"/>
              </w:rPr>
              <w:t>Inst</w:t>
            </w:r>
            <w:r>
              <w:rPr>
                <w:rFonts w:asciiTheme="minorHAnsi" w:hAnsiTheme="minorHAnsi" w:cstheme="minorHAnsi"/>
                <w:sz w:val="18"/>
                <w:szCs w:val="18"/>
              </w:rPr>
              <w:t>rukcja obsługi w języku polskim</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06587B" w:rsidRDefault="00434203" w:rsidP="0043420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tcPr>
          <w:p w:rsidR="00434203" w:rsidRPr="0006587B" w:rsidRDefault="00434203" w:rsidP="00434203">
            <w:pPr>
              <w:pStyle w:val="Bezodstpw"/>
              <w:rPr>
                <w:rFonts w:asciiTheme="minorHAnsi" w:hAnsiTheme="minorHAnsi" w:cstheme="minorHAnsi"/>
                <w:sz w:val="18"/>
                <w:szCs w:val="18"/>
              </w:rPr>
            </w:pPr>
            <w:r w:rsidRPr="0006587B">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06587B" w:rsidRDefault="00434203" w:rsidP="0043420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434203" w:rsidRPr="0006587B" w:rsidRDefault="00434203" w:rsidP="00434203">
            <w:pPr>
              <w:pStyle w:val="Bezodstpw"/>
              <w:rPr>
                <w:rFonts w:asciiTheme="minorHAnsi" w:hAnsiTheme="minorHAnsi" w:cstheme="minorHAnsi"/>
                <w:sz w:val="18"/>
                <w:szCs w:val="18"/>
              </w:rPr>
            </w:pPr>
            <w:r w:rsidRPr="0006587B">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434203" w:rsidRPr="0006587B" w:rsidRDefault="00434203" w:rsidP="00434203">
            <w:pPr>
              <w:pStyle w:val="Bezodstpw"/>
              <w:jc w:val="center"/>
              <w:rPr>
                <w:rFonts w:asciiTheme="minorHAnsi" w:hAnsiTheme="minorHAnsi" w:cstheme="minorHAnsi"/>
                <w:sz w:val="18"/>
                <w:szCs w:val="18"/>
              </w:rPr>
            </w:pPr>
            <w:r>
              <w:rPr>
                <w:rFonts w:asciiTheme="minorHAnsi" w:hAnsiTheme="minorHAnsi" w:cstheme="minorHAnsi"/>
                <w:sz w:val="18"/>
                <w:szCs w:val="18"/>
              </w:rPr>
              <w:t>Tak</w:t>
            </w:r>
            <w:r w:rsidRPr="0006587B">
              <w:rPr>
                <w:rFonts w:asciiTheme="minorHAnsi" w:hAnsiTheme="minorHAnsi" w:cstheme="minorHAnsi"/>
                <w:sz w:val="18"/>
                <w:szCs w:val="18"/>
              </w:rPr>
              <w:t>, podać</w:t>
            </w:r>
          </w:p>
        </w:tc>
        <w:tc>
          <w:tcPr>
            <w:tcW w:w="2131" w:type="dxa"/>
          </w:tcPr>
          <w:p w:rsidR="00434203" w:rsidRPr="0006587B" w:rsidRDefault="00434203" w:rsidP="0043420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bl>
    <w:p w:rsidR="00434203" w:rsidRDefault="00434203" w:rsidP="00434203">
      <w:pPr>
        <w:pStyle w:val="Bezodstpw"/>
        <w:jc w:val="center"/>
        <w:rPr>
          <w:rFonts w:asciiTheme="minorHAnsi" w:hAnsiTheme="minorHAnsi" w:cstheme="minorHAnsi"/>
          <w:b/>
          <w:sz w:val="20"/>
          <w:szCs w:val="20"/>
        </w:rPr>
      </w:pPr>
    </w:p>
    <w:p w:rsidR="00434203" w:rsidRPr="00C46DE6" w:rsidRDefault="00434203" w:rsidP="00434203">
      <w:pPr>
        <w:pStyle w:val="Bezodstpw"/>
        <w:jc w:val="center"/>
        <w:rPr>
          <w:rFonts w:asciiTheme="minorHAnsi" w:hAnsiTheme="minorHAnsi" w:cstheme="minorHAnsi"/>
          <w:b/>
          <w:sz w:val="20"/>
          <w:szCs w:val="20"/>
        </w:rPr>
      </w:pPr>
      <w:r w:rsidRPr="00C46DE6">
        <w:rPr>
          <w:rFonts w:asciiTheme="minorHAnsi" w:hAnsiTheme="minorHAnsi" w:cstheme="minorHAnsi"/>
          <w:b/>
          <w:sz w:val="20"/>
          <w:szCs w:val="20"/>
        </w:rPr>
        <w:t xml:space="preserve">Zadanie nr </w:t>
      </w:r>
      <w:r>
        <w:rPr>
          <w:rFonts w:asciiTheme="minorHAnsi" w:hAnsiTheme="minorHAnsi" w:cstheme="minorHAnsi"/>
          <w:b/>
          <w:sz w:val="20"/>
          <w:szCs w:val="20"/>
        </w:rPr>
        <w:t>9</w:t>
      </w:r>
      <w:r w:rsidRPr="00C46DE6">
        <w:rPr>
          <w:rFonts w:asciiTheme="minorHAnsi" w:hAnsiTheme="minorHAnsi" w:cstheme="minorHAnsi"/>
          <w:b/>
          <w:sz w:val="20"/>
          <w:szCs w:val="20"/>
        </w:rPr>
        <w:t xml:space="preserve"> – </w:t>
      </w:r>
      <w:r>
        <w:rPr>
          <w:rFonts w:asciiTheme="minorHAnsi" w:hAnsiTheme="minorHAnsi" w:cstheme="minorHAnsi"/>
          <w:b/>
          <w:sz w:val="20"/>
          <w:szCs w:val="20"/>
        </w:rPr>
        <w:t>pulsoksymetr (20</w:t>
      </w:r>
      <w:r w:rsidRPr="009D4D19">
        <w:rPr>
          <w:rFonts w:asciiTheme="minorHAnsi" w:hAnsiTheme="minorHAnsi" w:cstheme="minorHAnsi"/>
          <w:b/>
          <w:sz w:val="20"/>
          <w:szCs w:val="20"/>
        </w:rPr>
        <w:t xml:space="preserve"> szt.)</w:t>
      </w:r>
    </w:p>
    <w:p w:rsidR="00434203" w:rsidRDefault="00434203" w:rsidP="00434203">
      <w:pPr>
        <w:pStyle w:val="Bezodstpw"/>
        <w:jc w:val="center"/>
        <w:rPr>
          <w:rFonts w:asciiTheme="minorHAnsi" w:hAnsiTheme="minorHAnsi" w:cstheme="minorHAnsi"/>
          <w:b/>
          <w:sz w:val="20"/>
          <w:szCs w:val="20"/>
          <w:highlight w:val="yellow"/>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434203" w:rsidRPr="00B07C37" w:rsidTr="00434203">
        <w:trPr>
          <w:trHeight w:val="284"/>
          <w:jc w:val="center"/>
        </w:trPr>
        <w:tc>
          <w:tcPr>
            <w:tcW w:w="2263" w:type="dxa"/>
          </w:tcPr>
          <w:p w:rsidR="00434203" w:rsidRPr="00B07C37" w:rsidRDefault="00434203"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434203" w:rsidRPr="00B07C37" w:rsidRDefault="00434203"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34203" w:rsidRPr="00B07C37" w:rsidRDefault="00434203" w:rsidP="00434203">
            <w:pPr>
              <w:pStyle w:val="Bezodstpw"/>
              <w:rPr>
                <w:rFonts w:asciiTheme="minorHAnsi" w:hAnsiTheme="minorHAnsi" w:cstheme="minorHAnsi"/>
                <w:sz w:val="20"/>
                <w:szCs w:val="20"/>
              </w:rPr>
            </w:pPr>
          </w:p>
        </w:tc>
      </w:tr>
      <w:tr w:rsidR="00434203" w:rsidRPr="00B07C37" w:rsidTr="00434203">
        <w:trPr>
          <w:trHeight w:val="284"/>
          <w:jc w:val="center"/>
        </w:trPr>
        <w:tc>
          <w:tcPr>
            <w:tcW w:w="2263" w:type="dxa"/>
          </w:tcPr>
          <w:p w:rsidR="00434203" w:rsidRPr="00B07C37" w:rsidRDefault="00434203"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434203" w:rsidRPr="00B07C37" w:rsidRDefault="00434203"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34203" w:rsidRPr="00B07C37" w:rsidRDefault="00434203" w:rsidP="00434203">
            <w:pPr>
              <w:pStyle w:val="Bezodstpw"/>
              <w:rPr>
                <w:rFonts w:asciiTheme="minorHAnsi" w:hAnsiTheme="minorHAnsi" w:cstheme="minorHAnsi"/>
                <w:sz w:val="20"/>
                <w:szCs w:val="20"/>
              </w:rPr>
            </w:pPr>
          </w:p>
        </w:tc>
      </w:tr>
      <w:tr w:rsidR="00434203" w:rsidRPr="00B07C37" w:rsidTr="00434203">
        <w:trPr>
          <w:trHeight w:val="284"/>
          <w:jc w:val="center"/>
        </w:trPr>
        <w:tc>
          <w:tcPr>
            <w:tcW w:w="2263" w:type="dxa"/>
          </w:tcPr>
          <w:p w:rsidR="00434203" w:rsidRPr="00B07C37" w:rsidRDefault="00434203" w:rsidP="00434203">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434203" w:rsidRPr="00B07C37" w:rsidRDefault="00434203"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34203" w:rsidRPr="00B07C37" w:rsidRDefault="00434203" w:rsidP="00434203">
            <w:pPr>
              <w:pStyle w:val="Bezodstpw"/>
              <w:rPr>
                <w:rFonts w:asciiTheme="minorHAnsi" w:hAnsiTheme="minorHAnsi" w:cstheme="minorHAnsi"/>
                <w:sz w:val="20"/>
                <w:szCs w:val="20"/>
              </w:rPr>
            </w:pPr>
          </w:p>
        </w:tc>
      </w:tr>
      <w:tr w:rsidR="00434203" w:rsidRPr="00B07C37" w:rsidTr="00434203">
        <w:trPr>
          <w:trHeight w:val="284"/>
          <w:jc w:val="center"/>
        </w:trPr>
        <w:tc>
          <w:tcPr>
            <w:tcW w:w="2263" w:type="dxa"/>
          </w:tcPr>
          <w:p w:rsidR="00434203" w:rsidRPr="00B07C37" w:rsidRDefault="00434203"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434203" w:rsidRPr="00B07C37" w:rsidRDefault="00434203"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34203" w:rsidRPr="00B07C37" w:rsidRDefault="00434203" w:rsidP="00434203">
            <w:pPr>
              <w:pStyle w:val="Bezodstpw"/>
              <w:rPr>
                <w:rFonts w:asciiTheme="minorHAnsi" w:hAnsiTheme="minorHAnsi" w:cstheme="minorHAnsi"/>
                <w:sz w:val="20"/>
                <w:szCs w:val="20"/>
              </w:rPr>
            </w:pPr>
          </w:p>
        </w:tc>
      </w:tr>
    </w:tbl>
    <w:p w:rsidR="00434203" w:rsidRDefault="00434203" w:rsidP="00434203">
      <w:pPr>
        <w:pStyle w:val="Bezodstpw"/>
        <w:jc w:val="center"/>
        <w:rPr>
          <w:rFonts w:asciiTheme="minorHAnsi" w:hAnsiTheme="minorHAnsi" w:cstheme="minorHAnsi"/>
          <w:b/>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434203" w:rsidRPr="0006587B" w:rsidTr="00434203">
        <w:trPr>
          <w:trHeight w:val="780"/>
          <w:jc w:val="center"/>
        </w:trPr>
        <w:tc>
          <w:tcPr>
            <w:tcW w:w="562" w:type="dxa"/>
            <w:vAlign w:val="center"/>
          </w:tcPr>
          <w:p w:rsidR="00434203" w:rsidRPr="0006587B" w:rsidRDefault="00434203" w:rsidP="00434203">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434203" w:rsidRPr="0006587B" w:rsidRDefault="00434203" w:rsidP="00434203">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434203" w:rsidRPr="0006587B" w:rsidRDefault="00434203" w:rsidP="00434203">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434203" w:rsidRPr="0006587B" w:rsidRDefault="00434203" w:rsidP="00434203">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434203" w:rsidRPr="0006587B" w:rsidRDefault="00434203" w:rsidP="00434203">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434203" w:rsidRPr="00B61FDD" w:rsidTr="00434203">
        <w:trPr>
          <w:cantSplit/>
          <w:jc w:val="center"/>
        </w:trPr>
        <w:tc>
          <w:tcPr>
            <w:tcW w:w="562" w:type="dxa"/>
          </w:tcPr>
          <w:p w:rsidR="00434203" w:rsidRPr="00B61FDD" w:rsidRDefault="00434203" w:rsidP="00BC2D9D">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434203" w:rsidRPr="00B61FDD" w:rsidRDefault="00434203" w:rsidP="00434203">
            <w:pPr>
              <w:ind w:left="48"/>
              <w:rPr>
                <w:rFonts w:asciiTheme="minorHAnsi" w:hAnsiTheme="minorHAnsi" w:cstheme="minorHAnsi"/>
                <w:color w:val="000000"/>
                <w:sz w:val="18"/>
                <w:szCs w:val="18"/>
              </w:rPr>
            </w:pPr>
            <w:r w:rsidRPr="00B61FDD">
              <w:rPr>
                <w:rFonts w:asciiTheme="minorHAnsi" w:hAnsiTheme="minorHAnsi" w:cstheme="minorHAnsi"/>
                <w:color w:val="000000"/>
                <w:sz w:val="18"/>
                <w:szCs w:val="18"/>
              </w:rPr>
              <w:t xml:space="preserve">Pulsoksymetr napalcowy do wykonywania pomiarów </w:t>
            </w:r>
            <w:r w:rsidRPr="00B61FDD">
              <w:rPr>
                <w:rFonts w:asciiTheme="minorHAnsi" w:hAnsiTheme="minorHAnsi" w:cstheme="minorHAnsi"/>
                <w:sz w:val="18"/>
                <w:szCs w:val="18"/>
              </w:rPr>
              <w:t>saturacji krwi tlenem (SpO2) oraz do mierzenia częstotliwości akcji serca (puls)</w:t>
            </w:r>
          </w:p>
        </w:tc>
        <w:tc>
          <w:tcPr>
            <w:tcW w:w="1417" w:type="dxa"/>
          </w:tcPr>
          <w:p w:rsidR="00434203" w:rsidRPr="00B61FDD" w:rsidRDefault="00434203" w:rsidP="00434203">
            <w:pPr>
              <w:spacing w:before="60" w:after="60"/>
              <w:jc w:val="center"/>
              <w:rPr>
                <w:rFonts w:asciiTheme="minorHAnsi" w:hAnsiTheme="minorHAnsi" w:cstheme="minorHAnsi"/>
                <w:sz w:val="18"/>
                <w:szCs w:val="18"/>
              </w:rPr>
            </w:pPr>
            <w:r w:rsidRPr="00B61FDD">
              <w:rPr>
                <w:rFonts w:asciiTheme="minorHAnsi" w:hAnsiTheme="minorHAnsi" w:cstheme="minorHAnsi"/>
                <w:sz w:val="18"/>
                <w:szCs w:val="18"/>
              </w:rPr>
              <w:t>Tak</w:t>
            </w:r>
          </w:p>
        </w:tc>
        <w:tc>
          <w:tcPr>
            <w:tcW w:w="2131" w:type="dxa"/>
          </w:tcPr>
          <w:p w:rsidR="00434203" w:rsidRPr="00B61FDD" w:rsidRDefault="00434203" w:rsidP="00434203">
            <w:pPr>
              <w:jc w:val="center"/>
              <w:rPr>
                <w:rFonts w:asciiTheme="minorHAnsi" w:hAnsiTheme="minorHAnsi" w:cstheme="minorHAnsi"/>
                <w:sz w:val="18"/>
                <w:szCs w:val="18"/>
              </w:rPr>
            </w:pPr>
            <w:r w:rsidRPr="00B61FDD">
              <w:rPr>
                <w:rFonts w:asciiTheme="minorHAnsi" w:hAnsiTheme="minorHAnsi" w:cstheme="minorHAnsi"/>
                <w:sz w:val="18"/>
                <w:szCs w:val="18"/>
              </w:rPr>
              <w:t>Bez punktacji.</w:t>
            </w:r>
          </w:p>
        </w:tc>
        <w:tc>
          <w:tcPr>
            <w:tcW w:w="2122" w:type="dxa"/>
            <w:vAlign w:val="bottom"/>
          </w:tcPr>
          <w:p w:rsidR="00434203" w:rsidRPr="00B61FDD"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434203" w:rsidRPr="00B61FDD" w:rsidRDefault="00434203" w:rsidP="00434203">
            <w:pPr>
              <w:ind w:left="48"/>
              <w:rPr>
                <w:rFonts w:asciiTheme="minorHAnsi" w:hAnsiTheme="minorHAnsi" w:cstheme="minorHAnsi"/>
                <w:color w:val="000000"/>
                <w:sz w:val="18"/>
                <w:szCs w:val="18"/>
              </w:rPr>
            </w:pPr>
            <w:r w:rsidRPr="00B61FDD">
              <w:rPr>
                <w:rFonts w:asciiTheme="minorHAnsi" w:hAnsiTheme="minorHAnsi" w:cstheme="minorHAnsi"/>
                <w:sz w:val="18"/>
                <w:szCs w:val="18"/>
              </w:rPr>
              <w:t>Dwukolorowy wyświetlacz OLED</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434203" w:rsidRPr="00820804"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434203" w:rsidRPr="00B61FDD" w:rsidRDefault="00434203" w:rsidP="00434203">
            <w:pPr>
              <w:ind w:left="48"/>
              <w:rPr>
                <w:rFonts w:asciiTheme="minorHAnsi" w:hAnsiTheme="minorHAnsi" w:cstheme="minorHAnsi"/>
                <w:color w:val="000000"/>
                <w:sz w:val="18"/>
                <w:szCs w:val="18"/>
              </w:rPr>
            </w:pPr>
            <w:r w:rsidRPr="00B61FDD">
              <w:rPr>
                <w:rFonts w:asciiTheme="minorHAnsi" w:hAnsiTheme="minorHAnsi" w:cstheme="minorHAnsi"/>
                <w:sz w:val="18"/>
                <w:szCs w:val="18"/>
              </w:rPr>
              <w:t>Funkcja pomiaru przy niskiej perfuzji</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434203" w:rsidRPr="00820804"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tcPr>
          <w:p w:rsidR="00434203" w:rsidRPr="00B61FDD" w:rsidRDefault="00434203" w:rsidP="00434203">
            <w:pPr>
              <w:spacing w:before="72"/>
              <w:ind w:left="36"/>
              <w:rPr>
                <w:rFonts w:asciiTheme="minorHAnsi" w:hAnsiTheme="minorHAnsi" w:cstheme="minorHAnsi"/>
                <w:color w:val="000000"/>
                <w:spacing w:val="-5"/>
                <w:sz w:val="18"/>
                <w:szCs w:val="18"/>
              </w:rPr>
            </w:pPr>
            <w:r w:rsidRPr="00B61FDD">
              <w:rPr>
                <w:rFonts w:asciiTheme="minorHAnsi" w:hAnsiTheme="minorHAnsi" w:cstheme="minorHAnsi"/>
                <w:sz w:val="18"/>
                <w:szCs w:val="18"/>
              </w:rPr>
              <w:t>System alarmów wizualnych i dźwiękowych</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434203" w:rsidRPr="00820804"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434203" w:rsidRPr="00B61FDD" w:rsidRDefault="00434203" w:rsidP="00434203">
            <w:pPr>
              <w:ind w:left="48"/>
              <w:rPr>
                <w:rFonts w:asciiTheme="minorHAnsi" w:hAnsiTheme="minorHAnsi" w:cstheme="minorHAnsi"/>
                <w:color w:val="000000"/>
                <w:sz w:val="18"/>
                <w:szCs w:val="18"/>
              </w:rPr>
            </w:pPr>
            <w:r w:rsidRPr="00B61FDD">
              <w:rPr>
                <w:rFonts w:asciiTheme="minorHAnsi" w:hAnsiTheme="minorHAnsi" w:cstheme="minorHAnsi"/>
                <w:sz w:val="18"/>
                <w:szCs w:val="18"/>
              </w:rPr>
              <w:t>Czujnik antywstrząsowy</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Pr>
                <w:rFonts w:asciiTheme="minorHAnsi" w:hAnsiTheme="minorHAnsi" w:cstheme="minorHAnsi"/>
                <w:sz w:val="18"/>
                <w:szCs w:val="18"/>
              </w:rPr>
              <w:t>Tak/Nie</w:t>
            </w:r>
          </w:p>
        </w:tc>
        <w:tc>
          <w:tcPr>
            <w:tcW w:w="2131" w:type="dxa"/>
          </w:tcPr>
          <w:p w:rsidR="00434203" w:rsidRPr="0068112B" w:rsidRDefault="00434203" w:rsidP="00434203">
            <w:pPr>
              <w:jc w:val="center"/>
              <w:rPr>
                <w:rFonts w:asciiTheme="minorHAnsi" w:hAnsiTheme="minorHAnsi" w:cstheme="minorHAnsi"/>
                <w:sz w:val="18"/>
                <w:szCs w:val="18"/>
              </w:rPr>
            </w:pPr>
            <w:r w:rsidRPr="0068112B">
              <w:rPr>
                <w:rFonts w:asciiTheme="minorHAnsi" w:hAnsiTheme="minorHAnsi" w:cstheme="minorHAnsi"/>
                <w:sz w:val="18"/>
                <w:szCs w:val="18"/>
              </w:rPr>
              <w:t>Tak – 2 pkt</w:t>
            </w:r>
          </w:p>
          <w:p w:rsidR="00434203" w:rsidRPr="00B54F1F" w:rsidRDefault="00434203" w:rsidP="00434203">
            <w:pPr>
              <w:jc w:val="center"/>
              <w:rPr>
                <w:rFonts w:asciiTheme="minorHAnsi" w:hAnsiTheme="minorHAnsi" w:cstheme="minorHAnsi"/>
                <w:sz w:val="18"/>
                <w:szCs w:val="18"/>
              </w:rPr>
            </w:pPr>
            <w:r w:rsidRPr="0068112B">
              <w:rPr>
                <w:rFonts w:asciiTheme="minorHAnsi" w:hAnsiTheme="minorHAnsi" w:cstheme="minorHAnsi"/>
                <w:sz w:val="18"/>
                <w:szCs w:val="18"/>
              </w:rPr>
              <w:t>Nie – 0 pkt</w:t>
            </w:r>
          </w:p>
        </w:tc>
        <w:tc>
          <w:tcPr>
            <w:tcW w:w="2122" w:type="dxa"/>
            <w:vAlign w:val="bottom"/>
          </w:tcPr>
          <w:p w:rsidR="00434203" w:rsidRPr="00820804"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434203" w:rsidRPr="00B61FDD" w:rsidRDefault="00434203" w:rsidP="00434203">
            <w:pPr>
              <w:ind w:left="48"/>
              <w:rPr>
                <w:rFonts w:asciiTheme="minorHAnsi" w:hAnsiTheme="minorHAnsi" w:cstheme="minorHAnsi"/>
                <w:color w:val="000000"/>
                <w:sz w:val="18"/>
                <w:szCs w:val="18"/>
              </w:rPr>
            </w:pPr>
            <w:r w:rsidRPr="00B61FDD">
              <w:rPr>
                <w:rFonts w:asciiTheme="minorHAnsi" w:hAnsiTheme="minorHAnsi" w:cstheme="minorHAnsi"/>
                <w:sz w:val="18"/>
                <w:szCs w:val="18"/>
              </w:rPr>
              <w:t>6 trybów wyświetlania</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434203" w:rsidRPr="00820804"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434203" w:rsidRPr="00B61FDD" w:rsidRDefault="00434203" w:rsidP="00434203">
            <w:pPr>
              <w:ind w:left="36" w:right="576"/>
              <w:rPr>
                <w:rFonts w:asciiTheme="minorHAnsi" w:hAnsiTheme="minorHAnsi" w:cstheme="minorHAnsi"/>
                <w:color w:val="000000"/>
                <w:spacing w:val="-3"/>
                <w:sz w:val="18"/>
                <w:szCs w:val="18"/>
              </w:rPr>
            </w:pPr>
            <w:r w:rsidRPr="00B61FDD">
              <w:rPr>
                <w:rFonts w:asciiTheme="minorHAnsi" w:hAnsiTheme="minorHAnsi" w:cstheme="minorHAnsi"/>
                <w:sz w:val="18"/>
                <w:szCs w:val="18"/>
              </w:rPr>
              <w:t>Dokładność: SpO₂ 70 –100%, ±2%, tętno 30–250 bpm, ±2 uderzeń/minutę</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434203" w:rsidRPr="00820804"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434203" w:rsidRPr="00B61FDD" w:rsidRDefault="00434203" w:rsidP="00434203">
            <w:pPr>
              <w:ind w:left="48"/>
              <w:rPr>
                <w:rFonts w:asciiTheme="minorHAnsi" w:hAnsiTheme="minorHAnsi" w:cstheme="minorHAnsi"/>
                <w:color w:val="000000"/>
                <w:sz w:val="18"/>
                <w:szCs w:val="18"/>
              </w:rPr>
            </w:pPr>
            <w:r w:rsidRPr="00B61FDD">
              <w:rPr>
                <w:rFonts w:asciiTheme="minorHAnsi" w:hAnsiTheme="minorHAnsi" w:cstheme="minorHAnsi"/>
                <w:sz w:val="18"/>
                <w:szCs w:val="18"/>
              </w:rPr>
              <w:t>Zakres pomiaru: SpO₂ 0 – 100%, tętno 0 – 254 uderzeń/minutę</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434203" w:rsidRPr="00820804"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tcPr>
          <w:p w:rsidR="00434203" w:rsidRPr="00B61FDD" w:rsidRDefault="00434203" w:rsidP="00434203">
            <w:pPr>
              <w:spacing w:before="72"/>
              <w:ind w:left="36" w:right="324"/>
              <w:rPr>
                <w:rFonts w:asciiTheme="minorHAnsi" w:hAnsiTheme="minorHAnsi" w:cstheme="minorHAnsi"/>
                <w:color w:val="000000"/>
                <w:spacing w:val="-1"/>
                <w:sz w:val="18"/>
                <w:szCs w:val="18"/>
              </w:rPr>
            </w:pPr>
            <w:r w:rsidRPr="00B61FDD">
              <w:rPr>
                <w:rFonts w:asciiTheme="minorHAnsi" w:hAnsiTheme="minorHAnsi" w:cstheme="minorHAnsi"/>
                <w:sz w:val="18"/>
                <w:szCs w:val="18"/>
              </w:rPr>
              <w:t>Waga do 70 g (bez baterii)</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434203" w:rsidRPr="00820804"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434203" w:rsidRPr="00B61FDD" w:rsidRDefault="00434203" w:rsidP="00434203">
            <w:pPr>
              <w:ind w:left="48"/>
              <w:rPr>
                <w:rFonts w:asciiTheme="minorHAnsi" w:hAnsiTheme="minorHAnsi" w:cstheme="minorHAnsi"/>
                <w:color w:val="000000"/>
                <w:sz w:val="18"/>
                <w:szCs w:val="18"/>
              </w:rPr>
            </w:pPr>
            <w:r w:rsidRPr="00B61FDD">
              <w:rPr>
                <w:rFonts w:asciiTheme="minorHAnsi" w:hAnsiTheme="minorHAnsi" w:cstheme="minorHAnsi"/>
                <w:color w:val="000000"/>
                <w:sz w:val="18"/>
                <w:szCs w:val="18"/>
              </w:rPr>
              <w:t xml:space="preserve">Zasilanie: </w:t>
            </w:r>
            <w:r w:rsidRPr="00B61FDD">
              <w:rPr>
                <w:rFonts w:asciiTheme="minorHAnsi" w:hAnsiTheme="minorHAnsi" w:cstheme="minorHAnsi"/>
                <w:sz w:val="18"/>
                <w:szCs w:val="18"/>
              </w:rPr>
              <w:t>2 baterie alkaliczne 1,5 V AAA</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434203" w:rsidRPr="00820804"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434203" w:rsidRPr="00B61FDD" w:rsidRDefault="00434203" w:rsidP="00434203">
            <w:pPr>
              <w:ind w:left="48"/>
              <w:rPr>
                <w:rFonts w:asciiTheme="minorHAnsi" w:hAnsiTheme="minorHAnsi" w:cstheme="minorHAnsi"/>
                <w:color w:val="000000"/>
                <w:sz w:val="18"/>
                <w:szCs w:val="18"/>
              </w:rPr>
            </w:pPr>
            <w:r w:rsidRPr="00B61FDD">
              <w:rPr>
                <w:rFonts w:asciiTheme="minorHAnsi" w:hAnsiTheme="minorHAnsi" w:cstheme="minorHAnsi"/>
                <w:sz w:val="18"/>
                <w:szCs w:val="18"/>
              </w:rPr>
              <w:t>Temperatura robocza: od 10°C do 40°C</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434203" w:rsidRPr="00820804"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434203" w:rsidRPr="00B61FDD" w:rsidRDefault="00434203" w:rsidP="00434203">
            <w:pPr>
              <w:ind w:left="48"/>
              <w:rPr>
                <w:rFonts w:asciiTheme="minorHAnsi" w:hAnsiTheme="minorHAnsi" w:cstheme="minorHAnsi"/>
                <w:color w:val="000000"/>
                <w:sz w:val="18"/>
                <w:szCs w:val="18"/>
              </w:rPr>
            </w:pPr>
            <w:r w:rsidRPr="00B61FDD">
              <w:rPr>
                <w:rFonts w:asciiTheme="minorHAnsi" w:hAnsiTheme="minorHAnsi" w:cstheme="minorHAnsi"/>
                <w:color w:val="000000"/>
                <w:sz w:val="18"/>
                <w:szCs w:val="18"/>
              </w:rPr>
              <w:t xml:space="preserve">Wymiary: </w:t>
            </w:r>
            <w:r w:rsidRPr="00B61FDD">
              <w:rPr>
                <w:rFonts w:asciiTheme="minorHAnsi" w:hAnsiTheme="minorHAnsi" w:cstheme="minorHAnsi"/>
                <w:sz w:val="18"/>
                <w:szCs w:val="18"/>
              </w:rPr>
              <w:t>62x34x31mm (+/- 2 mm)</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434203" w:rsidRPr="00820804"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434203">
            <w:pPr>
              <w:pStyle w:val="Bezodstpw"/>
              <w:rPr>
                <w:rFonts w:asciiTheme="minorHAnsi" w:hAnsiTheme="minorHAnsi" w:cstheme="minorHAnsi"/>
                <w:sz w:val="18"/>
                <w:szCs w:val="18"/>
              </w:rPr>
            </w:pPr>
          </w:p>
        </w:tc>
        <w:tc>
          <w:tcPr>
            <w:tcW w:w="4111" w:type="dxa"/>
          </w:tcPr>
          <w:p w:rsidR="00434203" w:rsidRPr="0006587B" w:rsidRDefault="00434203" w:rsidP="00434203">
            <w:pPr>
              <w:pStyle w:val="Bezodstpw"/>
              <w:rPr>
                <w:rFonts w:asciiTheme="minorHAnsi" w:eastAsia="Times New Roman" w:hAnsiTheme="minorHAnsi" w:cstheme="minorHAnsi"/>
                <w:sz w:val="18"/>
                <w:szCs w:val="18"/>
                <w:lang w:val="en-GB" w:eastAsia="ar-SA"/>
              </w:rPr>
            </w:pPr>
            <w:r w:rsidRPr="0006587B">
              <w:rPr>
                <w:rFonts w:asciiTheme="minorHAnsi" w:hAnsiTheme="minorHAnsi" w:cstheme="minorHAnsi"/>
                <w:b/>
                <w:sz w:val="18"/>
                <w:szCs w:val="18"/>
              </w:rPr>
              <w:t>Gwarancja i serwis</w:t>
            </w:r>
          </w:p>
        </w:tc>
        <w:tc>
          <w:tcPr>
            <w:tcW w:w="1417" w:type="dxa"/>
          </w:tcPr>
          <w:p w:rsidR="00434203" w:rsidRPr="0006587B" w:rsidRDefault="00434203" w:rsidP="00434203">
            <w:pPr>
              <w:pStyle w:val="Bezodstpw"/>
              <w:rPr>
                <w:rFonts w:asciiTheme="minorHAnsi" w:hAnsiTheme="minorHAnsi" w:cstheme="minorHAnsi"/>
                <w:sz w:val="18"/>
                <w:szCs w:val="18"/>
                <w:lang w:val="en-GB"/>
              </w:rPr>
            </w:pPr>
          </w:p>
        </w:tc>
        <w:tc>
          <w:tcPr>
            <w:tcW w:w="2131" w:type="dxa"/>
          </w:tcPr>
          <w:p w:rsidR="00434203" w:rsidRPr="0006587B" w:rsidRDefault="00434203" w:rsidP="00434203">
            <w:pPr>
              <w:pStyle w:val="Bezodstpw"/>
              <w:jc w:val="center"/>
              <w:rPr>
                <w:rFonts w:asciiTheme="minorHAnsi" w:hAnsiTheme="minorHAnsi" w:cstheme="minorHAnsi"/>
                <w:b/>
                <w:sz w:val="18"/>
                <w:szCs w:val="18"/>
                <w:lang w:val="en-GB"/>
              </w:rPr>
            </w:pPr>
          </w:p>
        </w:tc>
        <w:tc>
          <w:tcPr>
            <w:tcW w:w="2122" w:type="dxa"/>
          </w:tcPr>
          <w:p w:rsidR="00434203" w:rsidRPr="0006587B" w:rsidRDefault="00434203" w:rsidP="00434203">
            <w:pPr>
              <w:pStyle w:val="Bezodstpw"/>
              <w:rPr>
                <w:rFonts w:asciiTheme="minorHAnsi" w:hAnsiTheme="minorHAnsi" w:cstheme="minorHAnsi"/>
                <w:b/>
                <w:sz w:val="18"/>
                <w:szCs w:val="18"/>
                <w:lang w:val="en-GB"/>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7"/>
              </w:numPr>
              <w:spacing w:before="60" w:after="60"/>
              <w:ind w:left="351" w:hanging="351"/>
              <w:jc w:val="center"/>
              <w:rPr>
                <w:rFonts w:asciiTheme="minorHAnsi" w:hAnsiTheme="minorHAnsi" w:cstheme="minorHAnsi"/>
                <w:sz w:val="18"/>
                <w:szCs w:val="18"/>
                <w:lang w:val="en-GB"/>
              </w:rPr>
            </w:pPr>
          </w:p>
        </w:tc>
        <w:tc>
          <w:tcPr>
            <w:tcW w:w="4111" w:type="dxa"/>
          </w:tcPr>
          <w:p w:rsidR="00434203" w:rsidRPr="00B54F1F" w:rsidRDefault="00434203" w:rsidP="00434203">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434203" w:rsidRPr="00B54F1F" w:rsidRDefault="00434203" w:rsidP="00434203">
            <w:pPr>
              <w:pStyle w:val="Bezodstpw"/>
              <w:rPr>
                <w:rFonts w:asciiTheme="minorHAnsi" w:hAnsiTheme="minorHAnsi" w:cstheme="minorHAnsi"/>
                <w:sz w:val="18"/>
                <w:szCs w:val="18"/>
              </w:rPr>
            </w:pPr>
            <w:r w:rsidRPr="00B54F1F">
              <w:rPr>
                <w:rFonts w:asciiTheme="minorHAnsi" w:hAnsiTheme="minorHAnsi" w:cstheme="minorHAnsi"/>
                <w:sz w:val="18"/>
                <w:szCs w:val="18"/>
              </w:rPr>
              <w:t>Podać, min. 24 miesiące</w:t>
            </w:r>
          </w:p>
        </w:tc>
        <w:tc>
          <w:tcPr>
            <w:tcW w:w="2131" w:type="dxa"/>
          </w:tcPr>
          <w:p w:rsidR="00434203" w:rsidRPr="00B54F1F" w:rsidRDefault="00434203" w:rsidP="00434203">
            <w:pPr>
              <w:pStyle w:val="Bezodstpw"/>
              <w:jc w:val="center"/>
              <w:rPr>
                <w:rFonts w:asciiTheme="minorHAnsi" w:hAnsiTheme="minorHAnsi" w:cstheme="minorHAnsi"/>
                <w:b/>
                <w:sz w:val="18"/>
                <w:szCs w:val="18"/>
              </w:rPr>
            </w:pPr>
            <w:r w:rsidRPr="00B54F1F">
              <w:rPr>
                <w:rFonts w:asciiTheme="minorHAnsi" w:hAnsiTheme="minorHAnsi" w:cstheme="minorHAnsi"/>
                <w:b/>
                <w:sz w:val="18"/>
                <w:szCs w:val="18"/>
              </w:rPr>
              <w:t>Punktowane jako osobne kryterium</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E54CCA" w:rsidRDefault="00434203" w:rsidP="00BC2D9D">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tcPr>
          <w:p w:rsidR="00434203" w:rsidRPr="00B54F1F" w:rsidRDefault="00434203" w:rsidP="00434203">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434203" w:rsidRPr="00B54F1F" w:rsidRDefault="00434203" w:rsidP="00434203">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7"/>
              </w:numPr>
              <w:spacing w:before="60" w:after="60"/>
              <w:ind w:left="351" w:hanging="351"/>
              <w:jc w:val="center"/>
              <w:rPr>
                <w:rFonts w:asciiTheme="minorHAnsi" w:hAnsiTheme="minorHAnsi" w:cstheme="minorHAnsi"/>
                <w:sz w:val="18"/>
                <w:szCs w:val="18"/>
                <w:lang w:val="en-GB"/>
              </w:rPr>
            </w:pPr>
          </w:p>
        </w:tc>
        <w:tc>
          <w:tcPr>
            <w:tcW w:w="4111" w:type="dxa"/>
          </w:tcPr>
          <w:p w:rsidR="00434203" w:rsidRPr="00B54F1F" w:rsidRDefault="00434203" w:rsidP="00434203">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7"/>
              </w:numPr>
              <w:spacing w:before="60" w:after="60"/>
              <w:ind w:left="351" w:hanging="351"/>
              <w:jc w:val="center"/>
              <w:rPr>
                <w:rFonts w:asciiTheme="minorHAnsi" w:hAnsiTheme="minorHAnsi" w:cstheme="minorHAnsi"/>
                <w:sz w:val="18"/>
                <w:szCs w:val="18"/>
                <w:lang w:val="en-GB"/>
              </w:rPr>
            </w:pPr>
          </w:p>
        </w:tc>
        <w:tc>
          <w:tcPr>
            <w:tcW w:w="4111" w:type="dxa"/>
          </w:tcPr>
          <w:p w:rsidR="00434203" w:rsidRPr="00B54F1F" w:rsidRDefault="00434203" w:rsidP="00434203">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7"/>
              </w:numPr>
              <w:spacing w:before="60" w:after="60"/>
              <w:ind w:left="351" w:hanging="351"/>
              <w:jc w:val="center"/>
              <w:rPr>
                <w:rFonts w:asciiTheme="minorHAnsi" w:hAnsiTheme="minorHAnsi" w:cstheme="minorHAnsi"/>
                <w:sz w:val="18"/>
                <w:szCs w:val="18"/>
                <w:lang w:val="en-GB"/>
              </w:rPr>
            </w:pPr>
          </w:p>
        </w:tc>
        <w:tc>
          <w:tcPr>
            <w:tcW w:w="4111" w:type="dxa"/>
          </w:tcPr>
          <w:p w:rsidR="00434203" w:rsidRPr="00B54F1F" w:rsidRDefault="00434203" w:rsidP="00434203">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tcPr>
          <w:p w:rsidR="00434203" w:rsidRPr="00B54F1F" w:rsidRDefault="00434203" w:rsidP="00434203">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434203" w:rsidRPr="00B54F1F" w:rsidRDefault="00434203" w:rsidP="00434203">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434203" w:rsidRPr="00B54F1F" w:rsidRDefault="00434203" w:rsidP="00434203">
            <w:pPr>
              <w:autoSpaceDE w:val="0"/>
              <w:autoSpaceDN w:val="0"/>
              <w:adjustRightInd w:val="0"/>
              <w:ind w:left="23"/>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434203" w:rsidRPr="009B6A0A" w:rsidRDefault="00434203" w:rsidP="00434203">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434203" w:rsidRPr="009B6A0A" w:rsidRDefault="00434203" w:rsidP="00434203">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434203" w:rsidRPr="009B6A0A" w:rsidRDefault="00434203" w:rsidP="00434203">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434203" w:rsidRPr="009B6A0A" w:rsidRDefault="00434203" w:rsidP="00434203">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tcPr>
          <w:p w:rsidR="00434203" w:rsidRPr="00B54F1F" w:rsidRDefault="00434203" w:rsidP="00434203">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tcPr>
          <w:p w:rsidR="00434203" w:rsidRPr="00B54F1F" w:rsidRDefault="00434203" w:rsidP="00434203">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tcPr>
          <w:p w:rsidR="00434203" w:rsidRPr="00B54F1F" w:rsidRDefault="00434203" w:rsidP="00434203">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tcPr>
          <w:p w:rsidR="00434203" w:rsidRPr="00B54F1F" w:rsidRDefault="00434203" w:rsidP="00434203">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434203" w:rsidRPr="00B54F1F" w:rsidRDefault="00434203" w:rsidP="00434203">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tcPr>
          <w:p w:rsidR="00434203" w:rsidRPr="00B54F1F" w:rsidRDefault="00434203" w:rsidP="00434203">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434203" w:rsidRPr="00B54F1F" w:rsidRDefault="00434203" w:rsidP="00434203">
            <w:pPr>
              <w:pStyle w:val="Bezodstpw"/>
              <w:jc w:val="center"/>
              <w:rPr>
                <w:rFonts w:asciiTheme="minorHAnsi" w:hAnsiTheme="minorHAnsi" w:cstheme="minorHAnsi"/>
                <w:sz w:val="18"/>
                <w:szCs w:val="18"/>
              </w:rPr>
            </w:pPr>
          </w:p>
        </w:tc>
        <w:tc>
          <w:tcPr>
            <w:tcW w:w="2131" w:type="dxa"/>
          </w:tcPr>
          <w:p w:rsidR="00434203" w:rsidRPr="00B54F1F" w:rsidRDefault="00434203" w:rsidP="00434203">
            <w:pPr>
              <w:jc w:val="center"/>
              <w:rPr>
                <w:rFonts w:asciiTheme="minorHAnsi" w:hAnsiTheme="minorHAnsi" w:cstheme="minorHAnsi"/>
                <w:sz w:val="18"/>
                <w:szCs w:val="18"/>
              </w:rPr>
            </w:pP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tcPr>
          <w:p w:rsidR="00434203" w:rsidRPr="00B54F1F" w:rsidRDefault="00434203" w:rsidP="00434203">
            <w:pPr>
              <w:pStyle w:val="Bezodstpw"/>
              <w:rPr>
                <w:rFonts w:asciiTheme="minorHAnsi" w:hAnsiTheme="minorHAnsi" w:cstheme="minorHAnsi"/>
                <w:sz w:val="18"/>
                <w:szCs w:val="18"/>
              </w:rPr>
            </w:pPr>
            <w:r w:rsidRPr="00B54F1F">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434203" w:rsidRPr="00B54F1F" w:rsidRDefault="00434203" w:rsidP="00434203">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434203" w:rsidRPr="00B54F1F" w:rsidRDefault="00434203" w:rsidP="00434203">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bl>
    <w:p w:rsidR="00434203" w:rsidRDefault="00434203" w:rsidP="00434203">
      <w:pPr>
        <w:rPr>
          <w:rFonts w:asciiTheme="minorHAnsi" w:hAnsiTheme="minorHAnsi" w:cstheme="minorHAnsi"/>
          <w:b/>
          <w:sz w:val="20"/>
          <w:szCs w:val="20"/>
        </w:rPr>
      </w:pPr>
    </w:p>
    <w:p w:rsidR="00082044" w:rsidRDefault="00082044" w:rsidP="00434203">
      <w:pPr>
        <w:pStyle w:val="Bezodstpw"/>
        <w:jc w:val="center"/>
        <w:rPr>
          <w:rFonts w:asciiTheme="minorHAnsi" w:hAnsiTheme="minorHAnsi" w:cstheme="minorHAnsi"/>
          <w:b/>
          <w:sz w:val="20"/>
          <w:szCs w:val="20"/>
        </w:rPr>
      </w:pPr>
    </w:p>
    <w:p w:rsidR="00434203" w:rsidRPr="00C46DE6" w:rsidRDefault="00434203" w:rsidP="00434203">
      <w:pPr>
        <w:pStyle w:val="Bezodstpw"/>
        <w:jc w:val="center"/>
        <w:rPr>
          <w:rFonts w:asciiTheme="minorHAnsi" w:hAnsiTheme="minorHAnsi" w:cstheme="minorHAnsi"/>
          <w:b/>
          <w:sz w:val="20"/>
          <w:szCs w:val="20"/>
        </w:rPr>
      </w:pPr>
      <w:r w:rsidRPr="00C46DE6">
        <w:rPr>
          <w:rFonts w:asciiTheme="minorHAnsi" w:hAnsiTheme="minorHAnsi" w:cstheme="minorHAnsi"/>
          <w:b/>
          <w:sz w:val="20"/>
          <w:szCs w:val="20"/>
        </w:rPr>
        <w:t xml:space="preserve">Zadanie nr </w:t>
      </w:r>
      <w:r>
        <w:rPr>
          <w:rFonts w:asciiTheme="minorHAnsi" w:hAnsiTheme="minorHAnsi" w:cstheme="minorHAnsi"/>
          <w:b/>
          <w:sz w:val="20"/>
          <w:szCs w:val="20"/>
        </w:rPr>
        <w:t>10 – ssak elektryczny (6</w:t>
      </w:r>
      <w:r w:rsidRPr="009D4D19">
        <w:rPr>
          <w:rFonts w:asciiTheme="minorHAnsi" w:hAnsiTheme="minorHAnsi" w:cstheme="minorHAnsi"/>
          <w:b/>
          <w:sz w:val="20"/>
          <w:szCs w:val="20"/>
        </w:rPr>
        <w:t xml:space="preserve"> szt.)</w:t>
      </w:r>
    </w:p>
    <w:p w:rsidR="00434203" w:rsidRDefault="00434203" w:rsidP="00434203">
      <w:pPr>
        <w:pStyle w:val="Bezodstpw"/>
        <w:jc w:val="center"/>
        <w:rPr>
          <w:rFonts w:asciiTheme="minorHAnsi" w:hAnsiTheme="minorHAnsi" w:cstheme="minorHAnsi"/>
          <w:b/>
          <w:sz w:val="20"/>
          <w:szCs w:val="20"/>
          <w:highlight w:val="yellow"/>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434203" w:rsidRPr="00B07C37" w:rsidTr="00434203">
        <w:trPr>
          <w:trHeight w:val="284"/>
          <w:jc w:val="center"/>
        </w:trPr>
        <w:tc>
          <w:tcPr>
            <w:tcW w:w="2263" w:type="dxa"/>
          </w:tcPr>
          <w:p w:rsidR="00434203" w:rsidRPr="00B07C37" w:rsidRDefault="00434203"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434203" w:rsidRPr="00B07C37" w:rsidRDefault="00434203"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34203" w:rsidRPr="00B07C37" w:rsidRDefault="00434203" w:rsidP="00434203">
            <w:pPr>
              <w:pStyle w:val="Bezodstpw"/>
              <w:rPr>
                <w:rFonts w:asciiTheme="minorHAnsi" w:hAnsiTheme="minorHAnsi" w:cstheme="minorHAnsi"/>
                <w:sz w:val="20"/>
                <w:szCs w:val="20"/>
              </w:rPr>
            </w:pPr>
          </w:p>
        </w:tc>
      </w:tr>
      <w:tr w:rsidR="00434203" w:rsidRPr="00B07C37" w:rsidTr="00434203">
        <w:trPr>
          <w:trHeight w:val="284"/>
          <w:jc w:val="center"/>
        </w:trPr>
        <w:tc>
          <w:tcPr>
            <w:tcW w:w="2263" w:type="dxa"/>
          </w:tcPr>
          <w:p w:rsidR="00434203" w:rsidRPr="00B07C37" w:rsidRDefault="00434203"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434203" w:rsidRPr="00B07C37" w:rsidRDefault="00434203"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34203" w:rsidRPr="00B07C37" w:rsidRDefault="00434203" w:rsidP="00434203">
            <w:pPr>
              <w:pStyle w:val="Bezodstpw"/>
              <w:rPr>
                <w:rFonts w:asciiTheme="minorHAnsi" w:hAnsiTheme="minorHAnsi" w:cstheme="minorHAnsi"/>
                <w:sz w:val="20"/>
                <w:szCs w:val="20"/>
              </w:rPr>
            </w:pPr>
          </w:p>
        </w:tc>
      </w:tr>
      <w:tr w:rsidR="00434203" w:rsidRPr="00B07C37" w:rsidTr="00434203">
        <w:trPr>
          <w:trHeight w:val="284"/>
          <w:jc w:val="center"/>
        </w:trPr>
        <w:tc>
          <w:tcPr>
            <w:tcW w:w="2263" w:type="dxa"/>
          </w:tcPr>
          <w:p w:rsidR="00434203" w:rsidRPr="00B07C37" w:rsidRDefault="00434203" w:rsidP="00434203">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434203" w:rsidRPr="00B07C37" w:rsidRDefault="00434203"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34203" w:rsidRPr="00B07C37" w:rsidRDefault="00434203" w:rsidP="00434203">
            <w:pPr>
              <w:pStyle w:val="Bezodstpw"/>
              <w:rPr>
                <w:rFonts w:asciiTheme="minorHAnsi" w:hAnsiTheme="minorHAnsi" w:cstheme="minorHAnsi"/>
                <w:sz w:val="20"/>
                <w:szCs w:val="20"/>
              </w:rPr>
            </w:pPr>
          </w:p>
        </w:tc>
      </w:tr>
      <w:tr w:rsidR="00434203" w:rsidRPr="00B07C37" w:rsidTr="00434203">
        <w:trPr>
          <w:trHeight w:val="284"/>
          <w:jc w:val="center"/>
        </w:trPr>
        <w:tc>
          <w:tcPr>
            <w:tcW w:w="2263" w:type="dxa"/>
          </w:tcPr>
          <w:p w:rsidR="00434203" w:rsidRPr="00B07C37" w:rsidRDefault="00434203"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434203" w:rsidRPr="00B07C37" w:rsidRDefault="00434203" w:rsidP="00434203">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34203" w:rsidRPr="00B07C37" w:rsidRDefault="00434203" w:rsidP="00434203">
            <w:pPr>
              <w:pStyle w:val="Bezodstpw"/>
              <w:rPr>
                <w:rFonts w:asciiTheme="minorHAnsi" w:hAnsiTheme="minorHAnsi" w:cstheme="minorHAnsi"/>
                <w:sz w:val="20"/>
                <w:szCs w:val="20"/>
              </w:rPr>
            </w:pPr>
          </w:p>
        </w:tc>
      </w:tr>
    </w:tbl>
    <w:p w:rsidR="00434203" w:rsidRDefault="00434203" w:rsidP="00434203">
      <w:pPr>
        <w:pStyle w:val="Bezodstpw"/>
        <w:jc w:val="center"/>
        <w:rPr>
          <w:rFonts w:asciiTheme="minorHAnsi" w:hAnsiTheme="minorHAnsi" w:cstheme="minorHAnsi"/>
          <w:b/>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434203" w:rsidRPr="0006587B" w:rsidTr="00434203">
        <w:trPr>
          <w:trHeight w:val="780"/>
          <w:jc w:val="center"/>
        </w:trPr>
        <w:tc>
          <w:tcPr>
            <w:tcW w:w="562" w:type="dxa"/>
            <w:vAlign w:val="center"/>
          </w:tcPr>
          <w:p w:rsidR="00434203" w:rsidRPr="0006587B" w:rsidRDefault="00434203" w:rsidP="00434203">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434203" w:rsidRPr="0006587B" w:rsidRDefault="00434203" w:rsidP="00434203">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434203" w:rsidRPr="0006587B" w:rsidRDefault="00434203" w:rsidP="00434203">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434203" w:rsidRPr="0006587B" w:rsidRDefault="00434203" w:rsidP="00434203">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434203" w:rsidRPr="0006587B" w:rsidRDefault="00434203" w:rsidP="00434203">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434203" w:rsidRPr="00B61FDD" w:rsidTr="00434203">
        <w:trPr>
          <w:cantSplit/>
          <w:jc w:val="center"/>
        </w:trPr>
        <w:tc>
          <w:tcPr>
            <w:tcW w:w="562" w:type="dxa"/>
          </w:tcPr>
          <w:p w:rsidR="00434203" w:rsidRPr="0006587B" w:rsidRDefault="00434203" w:rsidP="00BC2D9D">
            <w:pPr>
              <w:pStyle w:val="Akapitzlist"/>
              <w:numPr>
                <w:ilvl w:val="0"/>
                <w:numId w:val="28"/>
              </w:numPr>
              <w:spacing w:before="60" w:after="60"/>
              <w:ind w:left="351" w:hanging="351"/>
              <w:jc w:val="center"/>
              <w:rPr>
                <w:rFonts w:asciiTheme="minorHAnsi" w:hAnsiTheme="minorHAnsi" w:cstheme="minorHAnsi"/>
                <w:sz w:val="18"/>
                <w:szCs w:val="18"/>
              </w:rPr>
            </w:pPr>
          </w:p>
        </w:tc>
        <w:tc>
          <w:tcPr>
            <w:tcW w:w="4111" w:type="dxa"/>
            <w:vAlign w:val="center"/>
          </w:tcPr>
          <w:p w:rsidR="00434203" w:rsidRPr="009B635B" w:rsidRDefault="00434203" w:rsidP="00434203">
            <w:pPr>
              <w:tabs>
                <w:tab w:val="left" w:pos="950"/>
              </w:tabs>
              <w:ind w:left="57" w:right="57"/>
              <w:jc w:val="both"/>
              <w:rPr>
                <w:rFonts w:asciiTheme="minorHAnsi" w:hAnsiTheme="minorHAnsi" w:cstheme="minorHAnsi"/>
                <w:sz w:val="18"/>
                <w:szCs w:val="18"/>
              </w:rPr>
            </w:pPr>
            <w:r w:rsidRPr="009B635B">
              <w:rPr>
                <w:rFonts w:asciiTheme="minorHAnsi" w:hAnsiTheme="minorHAnsi" w:cstheme="minorHAnsi"/>
                <w:sz w:val="18"/>
                <w:szCs w:val="18"/>
              </w:rPr>
              <w:t>Elektryczny dwu-butlowy ssak z dodatkowym naczyniem kontrolnym</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06587B" w:rsidRDefault="00434203" w:rsidP="0043420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4203" w:rsidRPr="00B61FDD" w:rsidRDefault="00434203" w:rsidP="00434203">
            <w:pPr>
              <w:pStyle w:val="Bezodstpw"/>
              <w:rPr>
                <w:rFonts w:asciiTheme="minorHAnsi" w:hAnsiTheme="minorHAnsi" w:cstheme="minorHAnsi"/>
                <w:sz w:val="18"/>
                <w:szCs w:val="18"/>
                <w:lang w:eastAsia="pl-PL"/>
              </w:rPr>
            </w:pPr>
          </w:p>
        </w:tc>
      </w:tr>
      <w:tr w:rsidR="00434203" w:rsidRPr="00B61FDD" w:rsidTr="00434203">
        <w:trPr>
          <w:cantSplit/>
          <w:jc w:val="center"/>
        </w:trPr>
        <w:tc>
          <w:tcPr>
            <w:tcW w:w="562" w:type="dxa"/>
          </w:tcPr>
          <w:p w:rsidR="00434203" w:rsidRPr="0006587B" w:rsidRDefault="00434203" w:rsidP="00BC2D9D">
            <w:pPr>
              <w:pStyle w:val="Akapitzlist"/>
              <w:numPr>
                <w:ilvl w:val="0"/>
                <w:numId w:val="28"/>
              </w:numPr>
              <w:spacing w:before="60" w:after="60"/>
              <w:ind w:left="351" w:hanging="351"/>
              <w:jc w:val="center"/>
              <w:rPr>
                <w:rFonts w:asciiTheme="minorHAnsi" w:hAnsiTheme="minorHAnsi" w:cstheme="minorHAnsi"/>
                <w:sz w:val="18"/>
                <w:szCs w:val="18"/>
              </w:rPr>
            </w:pPr>
          </w:p>
        </w:tc>
        <w:tc>
          <w:tcPr>
            <w:tcW w:w="4111" w:type="dxa"/>
            <w:vAlign w:val="center"/>
          </w:tcPr>
          <w:p w:rsidR="00434203" w:rsidRPr="009B635B" w:rsidRDefault="00434203" w:rsidP="00434203">
            <w:pPr>
              <w:tabs>
                <w:tab w:val="left" w:pos="950"/>
              </w:tabs>
              <w:ind w:left="57" w:right="57"/>
              <w:jc w:val="both"/>
              <w:rPr>
                <w:rFonts w:asciiTheme="minorHAnsi" w:hAnsiTheme="minorHAnsi" w:cstheme="minorHAnsi"/>
                <w:sz w:val="18"/>
                <w:szCs w:val="18"/>
              </w:rPr>
            </w:pPr>
            <w:r w:rsidRPr="009B635B">
              <w:rPr>
                <w:rFonts w:asciiTheme="minorHAnsi" w:hAnsiTheme="minorHAnsi" w:cstheme="minorHAnsi"/>
                <w:sz w:val="18"/>
                <w:szCs w:val="18"/>
              </w:rPr>
              <w:t>Ssak umieszczony na wózku wyposażonym w cztery kółka</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06587B" w:rsidRDefault="00434203" w:rsidP="0043420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4203" w:rsidRPr="00B61FDD" w:rsidRDefault="00434203" w:rsidP="00434203">
            <w:pPr>
              <w:pStyle w:val="Bezodstpw"/>
              <w:rPr>
                <w:rFonts w:asciiTheme="minorHAnsi" w:hAnsiTheme="minorHAnsi" w:cstheme="minorHAnsi"/>
                <w:sz w:val="18"/>
                <w:szCs w:val="18"/>
                <w:lang w:eastAsia="pl-PL"/>
              </w:rPr>
            </w:pPr>
          </w:p>
        </w:tc>
      </w:tr>
      <w:tr w:rsidR="00434203" w:rsidRPr="00B61FDD" w:rsidTr="00434203">
        <w:trPr>
          <w:cantSplit/>
          <w:jc w:val="center"/>
        </w:trPr>
        <w:tc>
          <w:tcPr>
            <w:tcW w:w="562" w:type="dxa"/>
          </w:tcPr>
          <w:p w:rsidR="00434203" w:rsidRPr="0006587B" w:rsidRDefault="00434203" w:rsidP="00BC2D9D">
            <w:pPr>
              <w:pStyle w:val="Akapitzlist"/>
              <w:numPr>
                <w:ilvl w:val="0"/>
                <w:numId w:val="28"/>
              </w:numPr>
              <w:spacing w:before="60" w:after="60"/>
              <w:ind w:left="351" w:hanging="351"/>
              <w:jc w:val="center"/>
              <w:rPr>
                <w:rFonts w:asciiTheme="minorHAnsi" w:hAnsiTheme="minorHAnsi" w:cstheme="minorHAnsi"/>
                <w:sz w:val="18"/>
                <w:szCs w:val="18"/>
              </w:rPr>
            </w:pPr>
          </w:p>
        </w:tc>
        <w:tc>
          <w:tcPr>
            <w:tcW w:w="4111" w:type="dxa"/>
            <w:vAlign w:val="center"/>
          </w:tcPr>
          <w:p w:rsidR="00434203" w:rsidRPr="009B635B" w:rsidRDefault="00434203" w:rsidP="00434203">
            <w:pPr>
              <w:tabs>
                <w:tab w:val="left" w:pos="950"/>
              </w:tabs>
              <w:ind w:left="57" w:right="57"/>
              <w:jc w:val="both"/>
              <w:rPr>
                <w:rFonts w:asciiTheme="minorHAnsi" w:hAnsiTheme="minorHAnsi" w:cstheme="minorHAnsi"/>
                <w:sz w:val="18"/>
                <w:szCs w:val="18"/>
              </w:rPr>
            </w:pPr>
            <w:r w:rsidRPr="009B635B">
              <w:rPr>
                <w:rFonts w:asciiTheme="minorHAnsi" w:hAnsiTheme="minorHAnsi" w:cstheme="minorHAnsi"/>
                <w:sz w:val="18"/>
                <w:szCs w:val="18"/>
              </w:rPr>
              <w:t>Wydajność min. 30 l/min</w:t>
            </w:r>
          </w:p>
        </w:tc>
        <w:tc>
          <w:tcPr>
            <w:tcW w:w="1417" w:type="dxa"/>
            <w:vAlign w:val="center"/>
          </w:tcPr>
          <w:p w:rsidR="00434203" w:rsidRPr="001D21BB" w:rsidRDefault="00434203" w:rsidP="00434203">
            <w:pPr>
              <w:ind w:left="17"/>
              <w:jc w:val="center"/>
              <w:rPr>
                <w:rFonts w:asciiTheme="minorHAnsi" w:hAnsiTheme="minorHAnsi" w:cstheme="minorHAnsi"/>
                <w:sz w:val="18"/>
                <w:szCs w:val="18"/>
              </w:rPr>
            </w:pPr>
            <w:r>
              <w:rPr>
                <w:rFonts w:asciiTheme="minorHAnsi" w:hAnsiTheme="minorHAnsi" w:cstheme="minorHAnsi"/>
                <w:sz w:val="18"/>
                <w:szCs w:val="18"/>
              </w:rPr>
              <w:t>Tak</w:t>
            </w:r>
            <w:r w:rsidRPr="0006587B">
              <w:rPr>
                <w:rFonts w:asciiTheme="minorHAnsi" w:hAnsiTheme="minorHAnsi" w:cstheme="minorHAnsi"/>
                <w:sz w:val="18"/>
                <w:szCs w:val="18"/>
              </w:rPr>
              <w:t>, podać</w:t>
            </w:r>
          </w:p>
        </w:tc>
        <w:tc>
          <w:tcPr>
            <w:tcW w:w="2131" w:type="dxa"/>
            <w:vAlign w:val="center"/>
          </w:tcPr>
          <w:p w:rsidR="00434203" w:rsidRPr="001D21BB" w:rsidRDefault="00434203" w:rsidP="00434203">
            <w:pPr>
              <w:ind w:left="48"/>
              <w:jc w:val="center"/>
              <w:rPr>
                <w:rFonts w:asciiTheme="minorHAnsi" w:hAnsiTheme="minorHAnsi" w:cstheme="minorHAnsi"/>
                <w:sz w:val="18"/>
                <w:szCs w:val="18"/>
              </w:rPr>
            </w:pPr>
            <w:r>
              <w:rPr>
                <w:rFonts w:asciiTheme="minorHAnsi" w:hAnsiTheme="minorHAnsi" w:cstheme="minorHAnsi"/>
                <w:sz w:val="18"/>
                <w:szCs w:val="18"/>
              </w:rPr>
              <w:t xml:space="preserve">&gt; 30l/min – 2 </w:t>
            </w:r>
            <w:r w:rsidRPr="001D21BB">
              <w:rPr>
                <w:rFonts w:asciiTheme="minorHAnsi" w:hAnsiTheme="minorHAnsi" w:cstheme="minorHAnsi"/>
                <w:sz w:val="18"/>
                <w:szCs w:val="18"/>
              </w:rPr>
              <w:t>pkt</w:t>
            </w:r>
          </w:p>
          <w:p w:rsidR="00434203" w:rsidRPr="001D21BB" w:rsidRDefault="00434203" w:rsidP="00434203">
            <w:pPr>
              <w:ind w:left="17"/>
              <w:jc w:val="center"/>
              <w:rPr>
                <w:rFonts w:asciiTheme="minorHAnsi" w:hAnsiTheme="minorHAnsi" w:cstheme="minorHAnsi"/>
                <w:sz w:val="18"/>
                <w:szCs w:val="18"/>
              </w:rPr>
            </w:pPr>
            <w:r>
              <w:rPr>
                <w:rFonts w:asciiTheme="minorHAnsi" w:hAnsiTheme="minorHAnsi" w:cstheme="minorHAnsi"/>
                <w:sz w:val="18"/>
                <w:szCs w:val="18"/>
              </w:rPr>
              <w:t>= 30</w:t>
            </w:r>
            <w:r w:rsidRPr="001D21BB">
              <w:rPr>
                <w:rFonts w:asciiTheme="minorHAnsi" w:hAnsiTheme="minorHAnsi" w:cstheme="minorHAnsi"/>
                <w:sz w:val="18"/>
                <w:szCs w:val="18"/>
              </w:rPr>
              <w:t>l/min – 0 pkt</w:t>
            </w:r>
          </w:p>
        </w:tc>
        <w:tc>
          <w:tcPr>
            <w:tcW w:w="2122" w:type="dxa"/>
            <w:vAlign w:val="bottom"/>
          </w:tcPr>
          <w:p w:rsidR="00434203" w:rsidRPr="00B61FDD" w:rsidRDefault="00434203" w:rsidP="00434203">
            <w:pPr>
              <w:pStyle w:val="Bezodstpw"/>
              <w:rPr>
                <w:rFonts w:asciiTheme="minorHAnsi" w:hAnsiTheme="minorHAnsi" w:cstheme="minorHAnsi"/>
                <w:sz w:val="18"/>
                <w:szCs w:val="18"/>
                <w:lang w:eastAsia="pl-PL"/>
              </w:rPr>
            </w:pPr>
          </w:p>
        </w:tc>
      </w:tr>
      <w:tr w:rsidR="00434203" w:rsidRPr="00B61FDD" w:rsidTr="00434203">
        <w:trPr>
          <w:cantSplit/>
          <w:jc w:val="center"/>
        </w:trPr>
        <w:tc>
          <w:tcPr>
            <w:tcW w:w="562" w:type="dxa"/>
          </w:tcPr>
          <w:p w:rsidR="00434203" w:rsidRPr="0006587B" w:rsidRDefault="00434203" w:rsidP="00BC2D9D">
            <w:pPr>
              <w:pStyle w:val="Akapitzlist"/>
              <w:numPr>
                <w:ilvl w:val="0"/>
                <w:numId w:val="28"/>
              </w:numPr>
              <w:spacing w:before="60" w:after="60"/>
              <w:ind w:left="351" w:hanging="351"/>
              <w:jc w:val="center"/>
              <w:rPr>
                <w:rFonts w:asciiTheme="minorHAnsi" w:hAnsiTheme="minorHAnsi" w:cstheme="minorHAnsi"/>
                <w:sz w:val="18"/>
                <w:szCs w:val="18"/>
              </w:rPr>
            </w:pPr>
          </w:p>
        </w:tc>
        <w:tc>
          <w:tcPr>
            <w:tcW w:w="4111" w:type="dxa"/>
            <w:vAlign w:val="center"/>
          </w:tcPr>
          <w:p w:rsidR="00434203" w:rsidRPr="009B635B" w:rsidRDefault="00434203" w:rsidP="00434203">
            <w:pPr>
              <w:tabs>
                <w:tab w:val="left" w:pos="950"/>
              </w:tabs>
              <w:ind w:left="57" w:right="57"/>
              <w:jc w:val="both"/>
              <w:rPr>
                <w:rFonts w:asciiTheme="minorHAnsi" w:hAnsiTheme="minorHAnsi" w:cstheme="minorHAnsi"/>
                <w:sz w:val="18"/>
                <w:szCs w:val="18"/>
              </w:rPr>
            </w:pPr>
            <w:r w:rsidRPr="009B635B">
              <w:rPr>
                <w:rFonts w:asciiTheme="minorHAnsi" w:hAnsiTheme="minorHAnsi" w:cstheme="minorHAnsi"/>
                <w:sz w:val="18"/>
                <w:szCs w:val="18"/>
              </w:rPr>
              <w:t>Zakres regulacji podciśnienia do 0,85 bar (-0,085 MPa)</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06587B" w:rsidRDefault="00434203" w:rsidP="0043420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4203" w:rsidRPr="00B61FDD" w:rsidRDefault="00434203" w:rsidP="00434203">
            <w:pPr>
              <w:pStyle w:val="Bezodstpw"/>
              <w:rPr>
                <w:rFonts w:asciiTheme="minorHAnsi" w:hAnsiTheme="minorHAnsi" w:cstheme="minorHAnsi"/>
                <w:sz w:val="18"/>
                <w:szCs w:val="18"/>
                <w:lang w:eastAsia="pl-PL"/>
              </w:rPr>
            </w:pPr>
          </w:p>
        </w:tc>
      </w:tr>
      <w:tr w:rsidR="00434203" w:rsidRPr="00B61FDD" w:rsidTr="00434203">
        <w:trPr>
          <w:cantSplit/>
          <w:jc w:val="center"/>
        </w:trPr>
        <w:tc>
          <w:tcPr>
            <w:tcW w:w="562" w:type="dxa"/>
          </w:tcPr>
          <w:p w:rsidR="00434203" w:rsidRPr="0006587B" w:rsidRDefault="00434203" w:rsidP="00BC2D9D">
            <w:pPr>
              <w:pStyle w:val="Akapitzlist"/>
              <w:numPr>
                <w:ilvl w:val="0"/>
                <w:numId w:val="28"/>
              </w:numPr>
              <w:spacing w:before="60" w:after="60"/>
              <w:ind w:left="351" w:hanging="351"/>
              <w:jc w:val="center"/>
              <w:rPr>
                <w:rFonts w:asciiTheme="minorHAnsi" w:hAnsiTheme="minorHAnsi" w:cstheme="minorHAnsi"/>
                <w:sz w:val="18"/>
                <w:szCs w:val="18"/>
              </w:rPr>
            </w:pPr>
          </w:p>
        </w:tc>
        <w:tc>
          <w:tcPr>
            <w:tcW w:w="4111" w:type="dxa"/>
            <w:vAlign w:val="center"/>
          </w:tcPr>
          <w:p w:rsidR="00434203" w:rsidRPr="009B635B" w:rsidRDefault="00434203" w:rsidP="00434203">
            <w:pPr>
              <w:tabs>
                <w:tab w:val="left" w:pos="950"/>
              </w:tabs>
              <w:ind w:left="57" w:right="57"/>
              <w:jc w:val="both"/>
              <w:rPr>
                <w:rFonts w:asciiTheme="minorHAnsi" w:hAnsiTheme="minorHAnsi" w:cstheme="minorHAnsi"/>
                <w:sz w:val="18"/>
                <w:szCs w:val="18"/>
              </w:rPr>
            </w:pPr>
            <w:r w:rsidRPr="009B635B">
              <w:rPr>
                <w:rFonts w:asciiTheme="minorHAnsi" w:hAnsiTheme="minorHAnsi" w:cstheme="minorHAnsi"/>
                <w:sz w:val="18"/>
                <w:szCs w:val="18"/>
              </w:rPr>
              <w:t>Głośność &lt; 46 dB</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06587B" w:rsidRDefault="00434203" w:rsidP="0043420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4203" w:rsidRPr="00B61FDD"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8"/>
              </w:numPr>
              <w:spacing w:before="60" w:after="60"/>
              <w:ind w:left="351" w:hanging="351"/>
              <w:jc w:val="center"/>
              <w:rPr>
                <w:rFonts w:asciiTheme="minorHAnsi" w:hAnsiTheme="minorHAnsi" w:cstheme="minorHAnsi"/>
                <w:sz w:val="18"/>
                <w:szCs w:val="18"/>
              </w:rPr>
            </w:pPr>
          </w:p>
        </w:tc>
        <w:tc>
          <w:tcPr>
            <w:tcW w:w="4111" w:type="dxa"/>
            <w:vAlign w:val="center"/>
          </w:tcPr>
          <w:p w:rsidR="00434203" w:rsidRPr="009B635B" w:rsidRDefault="00434203" w:rsidP="00434203">
            <w:pPr>
              <w:tabs>
                <w:tab w:val="left" w:pos="950"/>
              </w:tabs>
              <w:ind w:left="57" w:right="57"/>
              <w:jc w:val="both"/>
              <w:rPr>
                <w:rFonts w:asciiTheme="minorHAnsi" w:hAnsiTheme="minorHAnsi" w:cstheme="minorHAnsi"/>
                <w:sz w:val="18"/>
                <w:szCs w:val="18"/>
              </w:rPr>
            </w:pPr>
            <w:r w:rsidRPr="009B635B">
              <w:rPr>
                <w:rFonts w:asciiTheme="minorHAnsi" w:hAnsiTheme="minorHAnsi" w:cstheme="minorHAnsi"/>
                <w:sz w:val="18"/>
                <w:szCs w:val="18"/>
              </w:rPr>
              <w:t>Waga urządzenia do 4,5 kg (bez wózka)</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06587B" w:rsidRDefault="00434203" w:rsidP="0043420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4203" w:rsidRPr="00820804"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8"/>
              </w:numPr>
              <w:spacing w:before="60" w:after="60"/>
              <w:ind w:left="351" w:hanging="351"/>
              <w:jc w:val="center"/>
              <w:rPr>
                <w:rFonts w:asciiTheme="minorHAnsi" w:hAnsiTheme="minorHAnsi" w:cstheme="minorHAnsi"/>
                <w:sz w:val="18"/>
                <w:szCs w:val="18"/>
              </w:rPr>
            </w:pPr>
          </w:p>
        </w:tc>
        <w:tc>
          <w:tcPr>
            <w:tcW w:w="4111" w:type="dxa"/>
            <w:vAlign w:val="center"/>
          </w:tcPr>
          <w:p w:rsidR="00434203" w:rsidRPr="009B635B" w:rsidRDefault="00434203" w:rsidP="00434203">
            <w:pPr>
              <w:tabs>
                <w:tab w:val="left" w:pos="950"/>
              </w:tabs>
              <w:ind w:left="57" w:right="57"/>
              <w:jc w:val="both"/>
              <w:rPr>
                <w:rFonts w:asciiTheme="minorHAnsi" w:hAnsiTheme="minorHAnsi" w:cstheme="minorHAnsi"/>
                <w:sz w:val="18"/>
                <w:szCs w:val="18"/>
              </w:rPr>
            </w:pPr>
            <w:r w:rsidRPr="009B635B">
              <w:rPr>
                <w:rFonts w:asciiTheme="minorHAnsi" w:hAnsiTheme="minorHAnsi" w:cstheme="minorHAnsi"/>
                <w:sz w:val="18"/>
                <w:szCs w:val="18"/>
              </w:rPr>
              <w:t>Wymiary max 260x360x350 mm</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06587B" w:rsidRDefault="00434203" w:rsidP="0043420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4203" w:rsidRPr="00820804"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8"/>
              </w:numPr>
              <w:spacing w:before="60" w:after="60"/>
              <w:ind w:left="351" w:hanging="351"/>
              <w:jc w:val="center"/>
              <w:rPr>
                <w:rFonts w:asciiTheme="minorHAnsi" w:hAnsiTheme="minorHAnsi" w:cstheme="minorHAnsi"/>
                <w:sz w:val="18"/>
                <w:szCs w:val="18"/>
              </w:rPr>
            </w:pPr>
          </w:p>
        </w:tc>
        <w:tc>
          <w:tcPr>
            <w:tcW w:w="4111" w:type="dxa"/>
            <w:vAlign w:val="center"/>
          </w:tcPr>
          <w:p w:rsidR="00434203" w:rsidRPr="009B635B" w:rsidRDefault="00434203" w:rsidP="00434203">
            <w:pPr>
              <w:tabs>
                <w:tab w:val="left" w:pos="950"/>
              </w:tabs>
              <w:ind w:left="57" w:right="57"/>
              <w:jc w:val="both"/>
              <w:rPr>
                <w:rFonts w:asciiTheme="minorHAnsi" w:hAnsiTheme="minorHAnsi" w:cstheme="minorHAnsi"/>
                <w:sz w:val="18"/>
                <w:szCs w:val="18"/>
              </w:rPr>
            </w:pPr>
            <w:r w:rsidRPr="009B635B">
              <w:rPr>
                <w:rFonts w:asciiTheme="minorHAnsi" w:hAnsiTheme="minorHAnsi" w:cstheme="minorHAnsi"/>
                <w:sz w:val="18"/>
                <w:szCs w:val="18"/>
              </w:rPr>
              <w:t>Minimalne wyposażenie 1szt. ssaka:</w:t>
            </w:r>
          </w:p>
          <w:p w:rsidR="00434203" w:rsidRPr="009B635B" w:rsidRDefault="00434203" w:rsidP="00434203">
            <w:pPr>
              <w:tabs>
                <w:tab w:val="left" w:pos="950"/>
              </w:tabs>
              <w:ind w:left="57" w:right="57"/>
              <w:jc w:val="both"/>
              <w:rPr>
                <w:rFonts w:asciiTheme="minorHAnsi" w:hAnsiTheme="minorHAnsi" w:cstheme="minorHAnsi"/>
                <w:sz w:val="18"/>
                <w:szCs w:val="18"/>
              </w:rPr>
            </w:pPr>
            <w:r w:rsidRPr="009B635B">
              <w:rPr>
                <w:rFonts w:asciiTheme="minorHAnsi" w:hAnsiTheme="minorHAnsi" w:cstheme="minorHAnsi"/>
                <w:sz w:val="18"/>
                <w:szCs w:val="18"/>
              </w:rPr>
              <w:t>- naczynie szklane 2,5l. (2 szt.)</w:t>
            </w:r>
          </w:p>
          <w:p w:rsidR="00434203" w:rsidRPr="009B635B" w:rsidRDefault="00434203" w:rsidP="00434203">
            <w:pPr>
              <w:tabs>
                <w:tab w:val="left" w:pos="950"/>
              </w:tabs>
              <w:ind w:left="57" w:right="57"/>
              <w:jc w:val="both"/>
              <w:rPr>
                <w:rFonts w:asciiTheme="minorHAnsi" w:hAnsiTheme="minorHAnsi" w:cstheme="minorHAnsi"/>
                <w:sz w:val="18"/>
                <w:szCs w:val="18"/>
              </w:rPr>
            </w:pPr>
            <w:r w:rsidRPr="009B635B">
              <w:rPr>
                <w:rFonts w:asciiTheme="minorHAnsi" w:hAnsiTheme="minorHAnsi" w:cstheme="minorHAnsi"/>
                <w:sz w:val="18"/>
                <w:szCs w:val="18"/>
              </w:rPr>
              <w:t>- naczynie kontrolne poliwęglanowe 0,8l z zaworem zabezpieczającym i filtrem (1 szt.)</w:t>
            </w:r>
          </w:p>
          <w:p w:rsidR="00434203" w:rsidRDefault="00434203" w:rsidP="00434203">
            <w:pPr>
              <w:tabs>
                <w:tab w:val="left" w:pos="950"/>
              </w:tabs>
              <w:ind w:left="57" w:right="57"/>
              <w:jc w:val="both"/>
              <w:rPr>
                <w:rFonts w:asciiTheme="minorHAnsi" w:hAnsiTheme="minorHAnsi" w:cstheme="minorHAnsi"/>
                <w:sz w:val="18"/>
                <w:szCs w:val="18"/>
              </w:rPr>
            </w:pPr>
            <w:r w:rsidRPr="009B635B">
              <w:rPr>
                <w:rFonts w:asciiTheme="minorHAnsi" w:hAnsiTheme="minorHAnsi" w:cstheme="minorHAnsi"/>
                <w:sz w:val="18"/>
                <w:szCs w:val="18"/>
              </w:rPr>
              <w:t>- przewód ssący silikonowy fi.7 min. 1,5m (1 szt.)</w:t>
            </w:r>
          </w:p>
          <w:p w:rsidR="00434203" w:rsidRPr="009B635B" w:rsidRDefault="00434203" w:rsidP="00434203">
            <w:pPr>
              <w:tabs>
                <w:tab w:val="left" w:pos="950"/>
              </w:tabs>
              <w:ind w:left="57" w:right="57"/>
              <w:jc w:val="both"/>
              <w:rPr>
                <w:rFonts w:asciiTheme="minorHAnsi" w:hAnsiTheme="minorHAnsi" w:cstheme="minorHAnsi"/>
                <w:sz w:val="18"/>
                <w:szCs w:val="18"/>
              </w:rPr>
            </w:pPr>
            <w:r>
              <w:rPr>
                <w:rFonts w:asciiTheme="minorHAnsi" w:hAnsiTheme="minorHAnsi" w:cstheme="minorHAnsi"/>
                <w:sz w:val="18"/>
                <w:szCs w:val="18"/>
              </w:rPr>
              <w:t>- wózek transportowy</w:t>
            </w:r>
          </w:p>
          <w:p w:rsidR="00434203" w:rsidRPr="009B635B" w:rsidRDefault="00434203" w:rsidP="00434203">
            <w:pPr>
              <w:tabs>
                <w:tab w:val="left" w:pos="950"/>
              </w:tabs>
              <w:ind w:left="57" w:right="57"/>
              <w:jc w:val="both"/>
              <w:rPr>
                <w:rFonts w:asciiTheme="minorHAnsi" w:hAnsiTheme="minorHAnsi" w:cstheme="minorHAnsi"/>
                <w:sz w:val="18"/>
                <w:szCs w:val="18"/>
              </w:rPr>
            </w:pPr>
            <w:r w:rsidRPr="009B635B">
              <w:rPr>
                <w:rFonts w:asciiTheme="minorHAnsi" w:hAnsiTheme="minorHAnsi" w:cstheme="minorHAnsi"/>
                <w:sz w:val="18"/>
                <w:szCs w:val="18"/>
              </w:rPr>
              <w:t>- zapasowe filtry antybakteryjne 1op./20 szt.</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06587B" w:rsidRDefault="00434203" w:rsidP="0043420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4203" w:rsidRPr="00820804" w:rsidRDefault="00434203" w:rsidP="00434203">
            <w:pPr>
              <w:pStyle w:val="Bezodstpw"/>
              <w:rPr>
                <w:rFonts w:asciiTheme="minorHAnsi" w:hAnsiTheme="minorHAnsi" w:cstheme="minorHAnsi"/>
                <w:sz w:val="18"/>
                <w:szCs w:val="18"/>
                <w:lang w:eastAsia="pl-PL"/>
              </w:rPr>
            </w:pPr>
          </w:p>
        </w:tc>
      </w:tr>
      <w:tr w:rsidR="00434203" w:rsidRPr="0006587B" w:rsidTr="00434203">
        <w:trPr>
          <w:cantSplit/>
          <w:jc w:val="center"/>
        </w:trPr>
        <w:tc>
          <w:tcPr>
            <w:tcW w:w="562" w:type="dxa"/>
          </w:tcPr>
          <w:p w:rsidR="00434203" w:rsidRPr="0006587B" w:rsidRDefault="00434203" w:rsidP="00434203">
            <w:pPr>
              <w:pStyle w:val="Bezodstpw"/>
              <w:rPr>
                <w:rFonts w:asciiTheme="minorHAnsi" w:hAnsiTheme="minorHAnsi" w:cstheme="minorHAnsi"/>
                <w:sz w:val="18"/>
                <w:szCs w:val="18"/>
              </w:rPr>
            </w:pPr>
          </w:p>
        </w:tc>
        <w:tc>
          <w:tcPr>
            <w:tcW w:w="4111" w:type="dxa"/>
          </w:tcPr>
          <w:p w:rsidR="00434203" w:rsidRPr="0006587B" w:rsidRDefault="00434203" w:rsidP="00434203">
            <w:pPr>
              <w:pStyle w:val="Bezodstpw"/>
              <w:rPr>
                <w:rFonts w:asciiTheme="minorHAnsi" w:eastAsia="Times New Roman" w:hAnsiTheme="minorHAnsi" w:cstheme="minorHAnsi"/>
                <w:sz w:val="18"/>
                <w:szCs w:val="18"/>
                <w:lang w:val="en-GB" w:eastAsia="ar-SA"/>
              </w:rPr>
            </w:pPr>
            <w:r w:rsidRPr="0006587B">
              <w:rPr>
                <w:rFonts w:asciiTheme="minorHAnsi" w:hAnsiTheme="minorHAnsi" w:cstheme="minorHAnsi"/>
                <w:b/>
                <w:sz w:val="18"/>
                <w:szCs w:val="18"/>
              </w:rPr>
              <w:t>Gwarancja i serwis</w:t>
            </w:r>
          </w:p>
        </w:tc>
        <w:tc>
          <w:tcPr>
            <w:tcW w:w="1417" w:type="dxa"/>
          </w:tcPr>
          <w:p w:rsidR="00434203" w:rsidRPr="0006587B" w:rsidRDefault="00434203" w:rsidP="00434203">
            <w:pPr>
              <w:pStyle w:val="Bezodstpw"/>
              <w:rPr>
                <w:rFonts w:asciiTheme="minorHAnsi" w:hAnsiTheme="minorHAnsi" w:cstheme="minorHAnsi"/>
                <w:sz w:val="18"/>
                <w:szCs w:val="18"/>
                <w:lang w:val="en-GB"/>
              </w:rPr>
            </w:pPr>
          </w:p>
        </w:tc>
        <w:tc>
          <w:tcPr>
            <w:tcW w:w="2131" w:type="dxa"/>
          </w:tcPr>
          <w:p w:rsidR="00434203" w:rsidRPr="0006587B" w:rsidRDefault="00434203" w:rsidP="00434203">
            <w:pPr>
              <w:pStyle w:val="Bezodstpw"/>
              <w:jc w:val="center"/>
              <w:rPr>
                <w:rFonts w:asciiTheme="minorHAnsi" w:hAnsiTheme="minorHAnsi" w:cstheme="minorHAnsi"/>
                <w:b/>
                <w:sz w:val="18"/>
                <w:szCs w:val="18"/>
                <w:lang w:val="en-GB"/>
              </w:rPr>
            </w:pPr>
          </w:p>
        </w:tc>
        <w:tc>
          <w:tcPr>
            <w:tcW w:w="2122" w:type="dxa"/>
          </w:tcPr>
          <w:p w:rsidR="00434203" w:rsidRPr="0006587B" w:rsidRDefault="00434203" w:rsidP="00434203">
            <w:pPr>
              <w:pStyle w:val="Bezodstpw"/>
              <w:rPr>
                <w:rFonts w:asciiTheme="minorHAnsi" w:hAnsiTheme="minorHAnsi" w:cstheme="minorHAnsi"/>
                <w:b/>
                <w:sz w:val="18"/>
                <w:szCs w:val="18"/>
                <w:lang w:val="en-GB"/>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8"/>
              </w:numPr>
              <w:spacing w:before="60" w:after="60"/>
              <w:ind w:left="351" w:hanging="351"/>
              <w:jc w:val="center"/>
              <w:rPr>
                <w:rFonts w:asciiTheme="minorHAnsi" w:hAnsiTheme="minorHAnsi" w:cstheme="minorHAnsi"/>
                <w:sz w:val="18"/>
                <w:szCs w:val="18"/>
                <w:lang w:val="en-GB"/>
              </w:rPr>
            </w:pPr>
          </w:p>
        </w:tc>
        <w:tc>
          <w:tcPr>
            <w:tcW w:w="4111" w:type="dxa"/>
          </w:tcPr>
          <w:p w:rsidR="00434203" w:rsidRPr="00B54F1F" w:rsidRDefault="00434203" w:rsidP="00434203">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434203" w:rsidRPr="00B54F1F" w:rsidRDefault="00434203" w:rsidP="00434203">
            <w:pPr>
              <w:pStyle w:val="Bezodstpw"/>
              <w:rPr>
                <w:rFonts w:asciiTheme="minorHAnsi" w:hAnsiTheme="minorHAnsi" w:cstheme="minorHAnsi"/>
                <w:sz w:val="18"/>
                <w:szCs w:val="18"/>
              </w:rPr>
            </w:pPr>
            <w:r w:rsidRPr="00B54F1F">
              <w:rPr>
                <w:rFonts w:asciiTheme="minorHAnsi" w:hAnsiTheme="minorHAnsi" w:cstheme="minorHAnsi"/>
                <w:sz w:val="18"/>
                <w:szCs w:val="18"/>
              </w:rPr>
              <w:t>Podać, min. 24 miesiące</w:t>
            </w:r>
          </w:p>
        </w:tc>
        <w:tc>
          <w:tcPr>
            <w:tcW w:w="2131" w:type="dxa"/>
          </w:tcPr>
          <w:p w:rsidR="00434203" w:rsidRPr="00B54F1F" w:rsidRDefault="00434203" w:rsidP="00434203">
            <w:pPr>
              <w:pStyle w:val="Bezodstpw"/>
              <w:jc w:val="center"/>
              <w:rPr>
                <w:rFonts w:asciiTheme="minorHAnsi" w:hAnsiTheme="minorHAnsi" w:cstheme="minorHAnsi"/>
                <w:b/>
                <w:sz w:val="18"/>
                <w:szCs w:val="18"/>
              </w:rPr>
            </w:pPr>
            <w:r w:rsidRPr="00B54F1F">
              <w:rPr>
                <w:rFonts w:asciiTheme="minorHAnsi" w:hAnsiTheme="minorHAnsi" w:cstheme="minorHAnsi"/>
                <w:b/>
                <w:sz w:val="18"/>
                <w:szCs w:val="18"/>
              </w:rPr>
              <w:t>Punktowane jako osobne kryterium</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E54CCA" w:rsidRDefault="00434203" w:rsidP="00BC2D9D">
            <w:pPr>
              <w:pStyle w:val="Akapitzlist"/>
              <w:numPr>
                <w:ilvl w:val="0"/>
                <w:numId w:val="28"/>
              </w:numPr>
              <w:spacing w:before="60" w:after="60"/>
              <w:ind w:left="351" w:hanging="351"/>
              <w:jc w:val="center"/>
              <w:rPr>
                <w:rFonts w:asciiTheme="minorHAnsi" w:hAnsiTheme="minorHAnsi" w:cstheme="minorHAnsi"/>
                <w:sz w:val="18"/>
                <w:szCs w:val="18"/>
              </w:rPr>
            </w:pPr>
          </w:p>
        </w:tc>
        <w:tc>
          <w:tcPr>
            <w:tcW w:w="4111" w:type="dxa"/>
          </w:tcPr>
          <w:p w:rsidR="00434203" w:rsidRPr="00B54F1F" w:rsidRDefault="00434203" w:rsidP="00434203">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434203" w:rsidRPr="00B54F1F" w:rsidRDefault="00434203" w:rsidP="00434203">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8"/>
              </w:numPr>
              <w:spacing w:before="60" w:after="60"/>
              <w:ind w:left="351" w:hanging="351"/>
              <w:jc w:val="center"/>
              <w:rPr>
                <w:rFonts w:asciiTheme="minorHAnsi" w:hAnsiTheme="minorHAnsi" w:cstheme="minorHAnsi"/>
                <w:sz w:val="18"/>
                <w:szCs w:val="18"/>
                <w:lang w:val="en-GB"/>
              </w:rPr>
            </w:pPr>
          </w:p>
        </w:tc>
        <w:tc>
          <w:tcPr>
            <w:tcW w:w="4111" w:type="dxa"/>
          </w:tcPr>
          <w:p w:rsidR="00434203" w:rsidRPr="00B54F1F" w:rsidRDefault="00434203" w:rsidP="00434203">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8"/>
              </w:numPr>
              <w:spacing w:before="60" w:after="60"/>
              <w:ind w:left="351" w:hanging="351"/>
              <w:jc w:val="center"/>
              <w:rPr>
                <w:rFonts w:asciiTheme="minorHAnsi" w:hAnsiTheme="minorHAnsi" w:cstheme="minorHAnsi"/>
                <w:sz w:val="18"/>
                <w:szCs w:val="18"/>
                <w:lang w:val="en-GB"/>
              </w:rPr>
            </w:pPr>
          </w:p>
        </w:tc>
        <w:tc>
          <w:tcPr>
            <w:tcW w:w="4111" w:type="dxa"/>
          </w:tcPr>
          <w:p w:rsidR="00434203" w:rsidRPr="00B54F1F" w:rsidRDefault="00434203" w:rsidP="00434203">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8"/>
              </w:numPr>
              <w:spacing w:before="60" w:after="60"/>
              <w:ind w:left="351" w:hanging="351"/>
              <w:jc w:val="center"/>
              <w:rPr>
                <w:rFonts w:asciiTheme="minorHAnsi" w:hAnsiTheme="minorHAnsi" w:cstheme="minorHAnsi"/>
                <w:sz w:val="18"/>
                <w:szCs w:val="18"/>
                <w:lang w:val="en-GB"/>
              </w:rPr>
            </w:pPr>
          </w:p>
        </w:tc>
        <w:tc>
          <w:tcPr>
            <w:tcW w:w="4111" w:type="dxa"/>
          </w:tcPr>
          <w:p w:rsidR="00434203" w:rsidRPr="00B54F1F" w:rsidRDefault="00434203" w:rsidP="00434203">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8"/>
              </w:numPr>
              <w:spacing w:before="60" w:after="60"/>
              <w:ind w:left="351" w:hanging="351"/>
              <w:jc w:val="center"/>
              <w:rPr>
                <w:rFonts w:asciiTheme="minorHAnsi" w:hAnsiTheme="minorHAnsi" w:cstheme="minorHAnsi"/>
                <w:sz w:val="18"/>
                <w:szCs w:val="18"/>
              </w:rPr>
            </w:pPr>
          </w:p>
        </w:tc>
        <w:tc>
          <w:tcPr>
            <w:tcW w:w="4111" w:type="dxa"/>
          </w:tcPr>
          <w:p w:rsidR="00434203" w:rsidRPr="00B54F1F" w:rsidRDefault="00434203" w:rsidP="00434203">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8"/>
              </w:numPr>
              <w:spacing w:before="60" w:after="60"/>
              <w:ind w:left="351" w:hanging="351"/>
              <w:jc w:val="center"/>
              <w:rPr>
                <w:rFonts w:asciiTheme="minorHAnsi" w:hAnsiTheme="minorHAnsi" w:cstheme="minorHAnsi"/>
                <w:sz w:val="18"/>
                <w:szCs w:val="18"/>
              </w:rPr>
            </w:pPr>
          </w:p>
        </w:tc>
        <w:tc>
          <w:tcPr>
            <w:tcW w:w="4111" w:type="dxa"/>
            <w:vAlign w:val="center"/>
          </w:tcPr>
          <w:p w:rsidR="00434203" w:rsidRPr="00B54F1F" w:rsidRDefault="00434203" w:rsidP="00434203">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434203" w:rsidRPr="00B54F1F" w:rsidRDefault="00434203" w:rsidP="00434203">
            <w:pPr>
              <w:autoSpaceDE w:val="0"/>
              <w:autoSpaceDN w:val="0"/>
              <w:adjustRightInd w:val="0"/>
              <w:ind w:left="23"/>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8"/>
              </w:numPr>
              <w:spacing w:before="60" w:after="60"/>
              <w:ind w:left="351" w:hanging="351"/>
              <w:jc w:val="center"/>
              <w:rPr>
                <w:rFonts w:asciiTheme="minorHAnsi" w:hAnsiTheme="minorHAnsi" w:cstheme="minorHAnsi"/>
                <w:sz w:val="18"/>
                <w:szCs w:val="18"/>
              </w:rPr>
            </w:pPr>
          </w:p>
        </w:tc>
        <w:tc>
          <w:tcPr>
            <w:tcW w:w="4111" w:type="dxa"/>
            <w:vAlign w:val="center"/>
          </w:tcPr>
          <w:p w:rsidR="00434203" w:rsidRPr="009B6A0A" w:rsidRDefault="00434203" w:rsidP="00434203">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8"/>
              </w:numPr>
              <w:spacing w:before="60" w:after="60"/>
              <w:ind w:left="351" w:hanging="351"/>
              <w:jc w:val="center"/>
              <w:rPr>
                <w:rFonts w:asciiTheme="minorHAnsi" w:hAnsiTheme="minorHAnsi" w:cstheme="minorHAnsi"/>
                <w:sz w:val="18"/>
                <w:szCs w:val="18"/>
              </w:rPr>
            </w:pPr>
          </w:p>
        </w:tc>
        <w:tc>
          <w:tcPr>
            <w:tcW w:w="4111" w:type="dxa"/>
            <w:vAlign w:val="center"/>
          </w:tcPr>
          <w:p w:rsidR="00434203" w:rsidRPr="009B6A0A" w:rsidRDefault="00434203" w:rsidP="00434203">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8"/>
              </w:numPr>
              <w:spacing w:before="60" w:after="60"/>
              <w:ind w:left="351" w:hanging="351"/>
              <w:jc w:val="center"/>
              <w:rPr>
                <w:rFonts w:asciiTheme="minorHAnsi" w:hAnsiTheme="minorHAnsi" w:cstheme="minorHAnsi"/>
                <w:sz w:val="18"/>
                <w:szCs w:val="18"/>
              </w:rPr>
            </w:pPr>
          </w:p>
        </w:tc>
        <w:tc>
          <w:tcPr>
            <w:tcW w:w="4111" w:type="dxa"/>
            <w:vAlign w:val="center"/>
          </w:tcPr>
          <w:p w:rsidR="00434203" w:rsidRPr="009B6A0A" w:rsidRDefault="00434203" w:rsidP="00434203">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8"/>
              </w:numPr>
              <w:spacing w:before="60" w:after="60"/>
              <w:ind w:left="351" w:hanging="351"/>
              <w:jc w:val="center"/>
              <w:rPr>
                <w:rFonts w:asciiTheme="minorHAnsi" w:hAnsiTheme="minorHAnsi" w:cstheme="minorHAnsi"/>
                <w:sz w:val="18"/>
                <w:szCs w:val="18"/>
              </w:rPr>
            </w:pPr>
          </w:p>
        </w:tc>
        <w:tc>
          <w:tcPr>
            <w:tcW w:w="4111" w:type="dxa"/>
            <w:vAlign w:val="center"/>
          </w:tcPr>
          <w:p w:rsidR="00434203" w:rsidRPr="009B6A0A" w:rsidRDefault="00434203" w:rsidP="00434203">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8"/>
              </w:numPr>
              <w:spacing w:before="60" w:after="60"/>
              <w:ind w:left="351" w:hanging="351"/>
              <w:jc w:val="center"/>
              <w:rPr>
                <w:rFonts w:asciiTheme="minorHAnsi" w:hAnsiTheme="minorHAnsi" w:cstheme="minorHAnsi"/>
                <w:sz w:val="18"/>
                <w:szCs w:val="18"/>
              </w:rPr>
            </w:pPr>
          </w:p>
        </w:tc>
        <w:tc>
          <w:tcPr>
            <w:tcW w:w="4111" w:type="dxa"/>
          </w:tcPr>
          <w:p w:rsidR="00434203" w:rsidRPr="00B54F1F" w:rsidRDefault="00434203" w:rsidP="00434203">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8"/>
              </w:numPr>
              <w:spacing w:before="60" w:after="60"/>
              <w:ind w:left="351" w:hanging="351"/>
              <w:jc w:val="center"/>
              <w:rPr>
                <w:rFonts w:asciiTheme="minorHAnsi" w:hAnsiTheme="minorHAnsi" w:cstheme="minorHAnsi"/>
                <w:sz w:val="18"/>
                <w:szCs w:val="18"/>
              </w:rPr>
            </w:pPr>
          </w:p>
        </w:tc>
        <w:tc>
          <w:tcPr>
            <w:tcW w:w="4111" w:type="dxa"/>
          </w:tcPr>
          <w:p w:rsidR="00434203" w:rsidRPr="00B54F1F" w:rsidRDefault="00434203" w:rsidP="00434203">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8"/>
              </w:numPr>
              <w:spacing w:before="60" w:after="60"/>
              <w:ind w:left="351" w:hanging="351"/>
              <w:jc w:val="center"/>
              <w:rPr>
                <w:rFonts w:asciiTheme="minorHAnsi" w:hAnsiTheme="minorHAnsi" w:cstheme="minorHAnsi"/>
                <w:sz w:val="18"/>
                <w:szCs w:val="18"/>
              </w:rPr>
            </w:pPr>
          </w:p>
        </w:tc>
        <w:tc>
          <w:tcPr>
            <w:tcW w:w="4111" w:type="dxa"/>
          </w:tcPr>
          <w:p w:rsidR="00434203" w:rsidRPr="00B54F1F" w:rsidRDefault="00434203" w:rsidP="00434203">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8"/>
              </w:numPr>
              <w:spacing w:before="60" w:after="60"/>
              <w:ind w:left="351" w:hanging="351"/>
              <w:jc w:val="center"/>
              <w:rPr>
                <w:rFonts w:asciiTheme="minorHAnsi" w:hAnsiTheme="minorHAnsi" w:cstheme="minorHAnsi"/>
                <w:sz w:val="18"/>
                <w:szCs w:val="18"/>
              </w:rPr>
            </w:pPr>
          </w:p>
        </w:tc>
        <w:tc>
          <w:tcPr>
            <w:tcW w:w="4111" w:type="dxa"/>
          </w:tcPr>
          <w:p w:rsidR="00434203" w:rsidRPr="00B54F1F" w:rsidRDefault="00434203" w:rsidP="00434203">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434203" w:rsidRPr="00B54F1F" w:rsidRDefault="00434203" w:rsidP="00434203">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8"/>
              </w:numPr>
              <w:spacing w:before="60" w:after="60"/>
              <w:ind w:left="351" w:hanging="351"/>
              <w:jc w:val="center"/>
              <w:rPr>
                <w:rFonts w:asciiTheme="minorHAnsi" w:hAnsiTheme="minorHAnsi" w:cstheme="minorHAnsi"/>
                <w:sz w:val="18"/>
                <w:szCs w:val="18"/>
              </w:rPr>
            </w:pPr>
          </w:p>
        </w:tc>
        <w:tc>
          <w:tcPr>
            <w:tcW w:w="4111" w:type="dxa"/>
          </w:tcPr>
          <w:p w:rsidR="00434203" w:rsidRPr="00B54F1F" w:rsidRDefault="00434203" w:rsidP="00434203">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434203" w:rsidRPr="00B54F1F" w:rsidRDefault="00434203" w:rsidP="00434203">
            <w:pPr>
              <w:pStyle w:val="Bezodstpw"/>
              <w:jc w:val="center"/>
              <w:rPr>
                <w:rFonts w:asciiTheme="minorHAnsi" w:hAnsiTheme="minorHAnsi" w:cstheme="minorHAnsi"/>
                <w:sz w:val="18"/>
                <w:szCs w:val="18"/>
              </w:rPr>
            </w:pPr>
          </w:p>
        </w:tc>
        <w:tc>
          <w:tcPr>
            <w:tcW w:w="2131" w:type="dxa"/>
          </w:tcPr>
          <w:p w:rsidR="00434203" w:rsidRPr="00B54F1F" w:rsidRDefault="00434203" w:rsidP="00434203">
            <w:pPr>
              <w:jc w:val="center"/>
              <w:rPr>
                <w:rFonts w:asciiTheme="minorHAnsi" w:hAnsiTheme="minorHAnsi" w:cstheme="minorHAnsi"/>
                <w:sz w:val="18"/>
                <w:szCs w:val="18"/>
              </w:rPr>
            </w:pP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8"/>
              </w:numPr>
              <w:spacing w:before="60" w:after="60"/>
              <w:ind w:left="351" w:hanging="351"/>
              <w:jc w:val="center"/>
              <w:rPr>
                <w:rFonts w:asciiTheme="minorHAnsi" w:hAnsiTheme="minorHAnsi" w:cstheme="minorHAnsi"/>
                <w:sz w:val="18"/>
                <w:szCs w:val="18"/>
              </w:rPr>
            </w:pPr>
          </w:p>
        </w:tc>
        <w:tc>
          <w:tcPr>
            <w:tcW w:w="4111" w:type="dxa"/>
          </w:tcPr>
          <w:p w:rsidR="00434203" w:rsidRPr="00B54F1F" w:rsidRDefault="00434203" w:rsidP="00434203">
            <w:pPr>
              <w:pStyle w:val="Bezodstpw"/>
              <w:rPr>
                <w:rFonts w:asciiTheme="minorHAnsi" w:hAnsiTheme="minorHAnsi" w:cstheme="minorHAnsi"/>
                <w:sz w:val="18"/>
                <w:szCs w:val="18"/>
              </w:rPr>
            </w:pPr>
            <w:r w:rsidRPr="00B54F1F">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434203" w:rsidRPr="00B54F1F" w:rsidRDefault="00434203" w:rsidP="0043420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r w:rsidR="00434203" w:rsidRPr="0006587B" w:rsidTr="00434203">
        <w:trPr>
          <w:cantSplit/>
          <w:jc w:val="center"/>
        </w:trPr>
        <w:tc>
          <w:tcPr>
            <w:tcW w:w="562" w:type="dxa"/>
          </w:tcPr>
          <w:p w:rsidR="00434203" w:rsidRPr="0006587B" w:rsidRDefault="00434203" w:rsidP="00BC2D9D">
            <w:pPr>
              <w:pStyle w:val="Akapitzlist"/>
              <w:numPr>
                <w:ilvl w:val="0"/>
                <w:numId w:val="28"/>
              </w:numPr>
              <w:spacing w:before="60" w:after="60"/>
              <w:ind w:left="351" w:hanging="351"/>
              <w:jc w:val="center"/>
              <w:rPr>
                <w:rFonts w:asciiTheme="minorHAnsi" w:hAnsiTheme="minorHAnsi" w:cstheme="minorHAnsi"/>
                <w:sz w:val="18"/>
                <w:szCs w:val="18"/>
              </w:rPr>
            </w:pPr>
          </w:p>
        </w:tc>
        <w:tc>
          <w:tcPr>
            <w:tcW w:w="4111" w:type="dxa"/>
            <w:vAlign w:val="center"/>
          </w:tcPr>
          <w:p w:rsidR="00434203" w:rsidRPr="00B54F1F" w:rsidRDefault="00434203" w:rsidP="00434203">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434203" w:rsidRPr="00B54F1F" w:rsidRDefault="00434203" w:rsidP="00434203">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434203" w:rsidRPr="00B54F1F" w:rsidRDefault="00434203" w:rsidP="00434203">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434203" w:rsidRPr="0006587B" w:rsidRDefault="00434203" w:rsidP="00434203">
            <w:pPr>
              <w:spacing w:before="120" w:after="120"/>
              <w:ind w:left="144" w:right="144"/>
              <w:jc w:val="center"/>
              <w:rPr>
                <w:rFonts w:asciiTheme="minorHAnsi" w:hAnsiTheme="minorHAnsi" w:cstheme="minorHAnsi"/>
                <w:b/>
                <w:sz w:val="18"/>
                <w:szCs w:val="18"/>
              </w:rPr>
            </w:pPr>
          </w:p>
        </w:tc>
      </w:tr>
    </w:tbl>
    <w:p w:rsidR="00434203" w:rsidRDefault="00434203" w:rsidP="00434203">
      <w:pPr>
        <w:rPr>
          <w:rFonts w:asciiTheme="minorHAnsi" w:hAnsiTheme="minorHAnsi" w:cstheme="minorHAnsi"/>
          <w:b/>
          <w:sz w:val="20"/>
          <w:szCs w:val="20"/>
        </w:rPr>
      </w:pPr>
    </w:p>
    <w:p w:rsidR="00A518B4" w:rsidRPr="009404A7" w:rsidRDefault="00A518B4" w:rsidP="00A518B4">
      <w:pPr>
        <w:suppressAutoHyphens w:val="0"/>
        <w:contextualSpacing/>
        <w:jc w:val="center"/>
        <w:rPr>
          <w:rFonts w:asciiTheme="minorHAnsi" w:hAnsiTheme="minorHAnsi" w:cstheme="minorHAnsi"/>
          <w:b/>
          <w:sz w:val="20"/>
          <w:szCs w:val="20"/>
        </w:rPr>
      </w:pPr>
      <w:r w:rsidRPr="009404A7">
        <w:rPr>
          <w:rFonts w:asciiTheme="minorHAnsi" w:hAnsiTheme="minorHAnsi" w:cstheme="minorHAnsi"/>
          <w:b/>
          <w:sz w:val="20"/>
          <w:szCs w:val="20"/>
        </w:rPr>
        <w:t xml:space="preserve">Zadanie nr </w:t>
      </w:r>
      <w:r w:rsidRPr="00082044">
        <w:rPr>
          <w:rFonts w:asciiTheme="minorHAnsi" w:hAnsiTheme="minorHAnsi" w:cstheme="minorHAnsi"/>
          <w:b/>
          <w:sz w:val="20"/>
          <w:szCs w:val="20"/>
        </w:rPr>
        <w:t xml:space="preserve">11 – </w:t>
      </w:r>
      <w:r w:rsidRPr="00082044">
        <w:rPr>
          <w:rFonts w:asciiTheme="minorHAnsi" w:hAnsiTheme="minorHAnsi" w:cstheme="minorHAnsi"/>
          <w:b/>
          <w:sz w:val="20"/>
          <w:szCs w:val="20"/>
          <w:lang w:eastAsia="pl-PL"/>
        </w:rPr>
        <w:t xml:space="preserve">stetoskopy </w:t>
      </w:r>
      <w:r w:rsidR="0089261C" w:rsidRPr="00082044">
        <w:rPr>
          <w:rFonts w:asciiTheme="minorHAnsi" w:hAnsiTheme="minorHAnsi" w:cstheme="minorHAnsi"/>
          <w:b/>
          <w:sz w:val="20"/>
          <w:szCs w:val="20"/>
        </w:rPr>
        <w:t>(4</w:t>
      </w:r>
      <w:r w:rsidRPr="00082044">
        <w:rPr>
          <w:rFonts w:asciiTheme="minorHAnsi" w:hAnsiTheme="minorHAnsi" w:cstheme="minorHAnsi"/>
          <w:b/>
          <w:sz w:val="20"/>
          <w:szCs w:val="20"/>
        </w:rPr>
        <w:t>0 szt</w:t>
      </w:r>
      <w:r w:rsidRPr="009404A7">
        <w:rPr>
          <w:rFonts w:asciiTheme="minorHAnsi" w:hAnsiTheme="minorHAnsi" w:cstheme="minorHAnsi"/>
          <w:b/>
          <w:sz w:val="20"/>
          <w:szCs w:val="20"/>
        </w:rPr>
        <w:t>.)</w:t>
      </w:r>
    </w:p>
    <w:p w:rsidR="00A518B4" w:rsidRPr="00B07C37" w:rsidRDefault="00A518B4" w:rsidP="00A518B4">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A518B4" w:rsidRPr="00B07C37" w:rsidTr="00E73CD8">
        <w:trPr>
          <w:trHeight w:val="284"/>
          <w:jc w:val="center"/>
        </w:trPr>
        <w:tc>
          <w:tcPr>
            <w:tcW w:w="2263" w:type="dxa"/>
          </w:tcPr>
          <w:p w:rsidR="00A518B4" w:rsidRPr="00B07C37" w:rsidRDefault="00A518B4" w:rsidP="00E73CD8">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A518B4" w:rsidRPr="00B07C37" w:rsidRDefault="00A518B4" w:rsidP="00E73CD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A518B4" w:rsidRPr="00B07C37" w:rsidRDefault="00A518B4" w:rsidP="00E73CD8">
            <w:pPr>
              <w:pStyle w:val="Bezodstpw"/>
              <w:rPr>
                <w:rFonts w:asciiTheme="minorHAnsi" w:hAnsiTheme="minorHAnsi" w:cstheme="minorHAnsi"/>
                <w:sz w:val="20"/>
                <w:szCs w:val="20"/>
              </w:rPr>
            </w:pPr>
          </w:p>
        </w:tc>
      </w:tr>
      <w:tr w:rsidR="00A518B4" w:rsidRPr="00B07C37" w:rsidTr="00E73CD8">
        <w:trPr>
          <w:trHeight w:val="284"/>
          <w:jc w:val="center"/>
        </w:trPr>
        <w:tc>
          <w:tcPr>
            <w:tcW w:w="2263" w:type="dxa"/>
          </w:tcPr>
          <w:p w:rsidR="00A518B4" w:rsidRPr="00B07C37" w:rsidRDefault="00A518B4" w:rsidP="00E73CD8">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A518B4" w:rsidRPr="00B07C37" w:rsidRDefault="00A518B4" w:rsidP="00E73CD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A518B4" w:rsidRPr="00B07C37" w:rsidRDefault="00A518B4" w:rsidP="00E73CD8">
            <w:pPr>
              <w:pStyle w:val="Bezodstpw"/>
              <w:rPr>
                <w:rFonts w:asciiTheme="minorHAnsi" w:hAnsiTheme="minorHAnsi" w:cstheme="minorHAnsi"/>
                <w:sz w:val="20"/>
                <w:szCs w:val="20"/>
              </w:rPr>
            </w:pPr>
          </w:p>
        </w:tc>
      </w:tr>
      <w:tr w:rsidR="00A518B4" w:rsidRPr="00B07C37" w:rsidTr="00E73CD8">
        <w:trPr>
          <w:trHeight w:val="284"/>
          <w:jc w:val="center"/>
        </w:trPr>
        <w:tc>
          <w:tcPr>
            <w:tcW w:w="2263" w:type="dxa"/>
          </w:tcPr>
          <w:p w:rsidR="00A518B4" w:rsidRPr="00B07C37" w:rsidRDefault="00A518B4" w:rsidP="00E73CD8">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A518B4" w:rsidRPr="00B07C37" w:rsidRDefault="00A518B4" w:rsidP="00E73CD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A518B4" w:rsidRPr="00B07C37" w:rsidRDefault="00A518B4" w:rsidP="00E73CD8">
            <w:pPr>
              <w:pStyle w:val="Bezodstpw"/>
              <w:rPr>
                <w:rFonts w:asciiTheme="minorHAnsi" w:hAnsiTheme="minorHAnsi" w:cstheme="minorHAnsi"/>
                <w:sz w:val="20"/>
                <w:szCs w:val="20"/>
              </w:rPr>
            </w:pPr>
          </w:p>
        </w:tc>
      </w:tr>
      <w:tr w:rsidR="00A518B4" w:rsidRPr="00B07C37" w:rsidTr="00E73CD8">
        <w:trPr>
          <w:trHeight w:val="284"/>
          <w:jc w:val="center"/>
        </w:trPr>
        <w:tc>
          <w:tcPr>
            <w:tcW w:w="2263" w:type="dxa"/>
          </w:tcPr>
          <w:p w:rsidR="00A518B4" w:rsidRPr="00B07C37" w:rsidRDefault="00A518B4" w:rsidP="00E73CD8">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A518B4" w:rsidRPr="00B07C37" w:rsidRDefault="00A518B4" w:rsidP="00E73CD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A518B4" w:rsidRPr="00B07C37" w:rsidRDefault="00A518B4" w:rsidP="00E73CD8">
            <w:pPr>
              <w:pStyle w:val="Bezodstpw"/>
              <w:rPr>
                <w:rFonts w:asciiTheme="minorHAnsi" w:hAnsiTheme="minorHAnsi" w:cstheme="minorHAnsi"/>
                <w:sz w:val="20"/>
                <w:szCs w:val="20"/>
              </w:rPr>
            </w:pPr>
          </w:p>
        </w:tc>
      </w:tr>
    </w:tbl>
    <w:p w:rsidR="00A518B4" w:rsidRPr="00B07C37" w:rsidRDefault="00A518B4" w:rsidP="00A518B4">
      <w:pPr>
        <w:rPr>
          <w:rFonts w:asciiTheme="minorHAnsi" w:hAnsiTheme="minorHAnsi" w:cstheme="minorHAnsi"/>
          <w:b/>
          <w:sz w:val="20"/>
          <w:szCs w:val="20"/>
        </w:rPr>
      </w:pPr>
    </w:p>
    <w:p w:rsidR="00A518B4" w:rsidRPr="00B07C37" w:rsidRDefault="00A518B4" w:rsidP="00A518B4">
      <w:pPr>
        <w:rPr>
          <w:rFonts w:asciiTheme="minorHAnsi" w:hAnsiTheme="minorHAnsi" w:cstheme="minorHAnsi"/>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A518B4" w:rsidRPr="00D95E07" w:rsidTr="00E73CD8">
        <w:trPr>
          <w:trHeight w:val="780"/>
          <w:jc w:val="center"/>
        </w:trPr>
        <w:tc>
          <w:tcPr>
            <w:tcW w:w="562" w:type="dxa"/>
            <w:vAlign w:val="center"/>
          </w:tcPr>
          <w:p w:rsidR="00A518B4" w:rsidRPr="00D95E07" w:rsidRDefault="00A518B4" w:rsidP="00E73CD8">
            <w:pPr>
              <w:jc w:val="center"/>
              <w:rPr>
                <w:rFonts w:asciiTheme="minorHAnsi" w:hAnsiTheme="minorHAnsi" w:cstheme="minorHAnsi"/>
                <w:b/>
                <w:sz w:val="18"/>
                <w:szCs w:val="18"/>
              </w:rPr>
            </w:pPr>
            <w:r w:rsidRPr="00D95E07">
              <w:rPr>
                <w:rFonts w:asciiTheme="minorHAnsi" w:hAnsiTheme="minorHAnsi" w:cstheme="minorHAnsi"/>
                <w:b/>
                <w:sz w:val="18"/>
                <w:szCs w:val="18"/>
              </w:rPr>
              <w:t>L.p.</w:t>
            </w:r>
          </w:p>
        </w:tc>
        <w:tc>
          <w:tcPr>
            <w:tcW w:w="4111" w:type="dxa"/>
            <w:vAlign w:val="center"/>
          </w:tcPr>
          <w:p w:rsidR="00A518B4" w:rsidRPr="00D95E07" w:rsidRDefault="00A518B4" w:rsidP="00E73CD8">
            <w:pPr>
              <w:jc w:val="center"/>
              <w:rPr>
                <w:rFonts w:asciiTheme="minorHAnsi" w:eastAsia="Arial Unicode MS" w:hAnsiTheme="minorHAnsi" w:cstheme="minorHAnsi"/>
                <w:b/>
                <w:bCs/>
                <w:sz w:val="18"/>
                <w:szCs w:val="18"/>
              </w:rPr>
            </w:pPr>
            <w:r w:rsidRPr="00D95E07">
              <w:rPr>
                <w:rFonts w:asciiTheme="minorHAnsi" w:hAnsiTheme="minorHAnsi" w:cstheme="minorHAnsi"/>
                <w:b/>
                <w:sz w:val="18"/>
                <w:szCs w:val="18"/>
              </w:rPr>
              <w:t>Parametry wymagane</w:t>
            </w:r>
          </w:p>
        </w:tc>
        <w:tc>
          <w:tcPr>
            <w:tcW w:w="1417" w:type="dxa"/>
            <w:vAlign w:val="center"/>
          </w:tcPr>
          <w:p w:rsidR="00A518B4" w:rsidRPr="00D95E07" w:rsidRDefault="00A518B4" w:rsidP="00E73CD8">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Wymóg</w:t>
            </w:r>
          </w:p>
        </w:tc>
        <w:tc>
          <w:tcPr>
            <w:tcW w:w="2131" w:type="dxa"/>
            <w:vAlign w:val="center"/>
          </w:tcPr>
          <w:p w:rsidR="00A518B4" w:rsidRPr="00D95E07" w:rsidRDefault="00A518B4" w:rsidP="00E73CD8">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Parametry oceniane</w:t>
            </w:r>
          </w:p>
        </w:tc>
        <w:tc>
          <w:tcPr>
            <w:tcW w:w="2122" w:type="dxa"/>
            <w:vAlign w:val="center"/>
          </w:tcPr>
          <w:p w:rsidR="00A518B4" w:rsidRPr="00D95E07" w:rsidRDefault="00A518B4" w:rsidP="00E73CD8">
            <w:pPr>
              <w:spacing w:before="40"/>
              <w:jc w:val="center"/>
              <w:rPr>
                <w:rFonts w:asciiTheme="minorHAnsi" w:hAnsiTheme="minorHAnsi" w:cstheme="minorHAnsi"/>
                <w:sz w:val="18"/>
                <w:szCs w:val="18"/>
              </w:rPr>
            </w:pPr>
            <w:r w:rsidRPr="00D95E07">
              <w:rPr>
                <w:rFonts w:asciiTheme="minorHAnsi" w:eastAsia="Arial Unicode MS" w:hAnsiTheme="minorHAnsi" w:cstheme="minorHAnsi"/>
                <w:b/>
                <w:bCs/>
                <w:sz w:val="18"/>
                <w:szCs w:val="18"/>
              </w:rPr>
              <w:t xml:space="preserve">Oferowane parametry  </w:t>
            </w:r>
          </w:p>
        </w:tc>
      </w:tr>
      <w:tr w:rsidR="00A518B4" w:rsidRPr="00D95E07" w:rsidTr="00E73CD8">
        <w:trPr>
          <w:cantSplit/>
          <w:jc w:val="center"/>
        </w:trPr>
        <w:tc>
          <w:tcPr>
            <w:tcW w:w="562" w:type="dxa"/>
          </w:tcPr>
          <w:p w:rsidR="00A518B4" w:rsidRPr="00D95E07" w:rsidRDefault="00A518B4" w:rsidP="00BC2D9D">
            <w:pPr>
              <w:pStyle w:val="Akapitzlist"/>
              <w:numPr>
                <w:ilvl w:val="0"/>
                <w:numId w:val="29"/>
              </w:numPr>
              <w:spacing w:before="60" w:after="60"/>
              <w:ind w:left="351" w:hanging="351"/>
              <w:jc w:val="center"/>
              <w:rPr>
                <w:rFonts w:asciiTheme="minorHAnsi" w:hAnsiTheme="minorHAnsi" w:cstheme="minorHAnsi"/>
                <w:sz w:val="18"/>
                <w:szCs w:val="18"/>
              </w:rPr>
            </w:pPr>
          </w:p>
        </w:tc>
        <w:tc>
          <w:tcPr>
            <w:tcW w:w="4111" w:type="dxa"/>
          </w:tcPr>
          <w:p w:rsidR="00A518B4" w:rsidRPr="0089261C" w:rsidRDefault="0089261C" w:rsidP="00A518B4">
            <w:pPr>
              <w:spacing w:line="256" w:lineRule="auto"/>
              <w:rPr>
                <w:rFonts w:asciiTheme="minorHAnsi" w:hAnsiTheme="minorHAnsi" w:cstheme="minorHAnsi"/>
                <w:sz w:val="18"/>
                <w:szCs w:val="18"/>
                <w:lang w:eastAsia="en-US"/>
              </w:rPr>
            </w:pPr>
            <w:r w:rsidRPr="0089261C">
              <w:rPr>
                <w:rFonts w:asciiTheme="minorHAnsi" w:hAnsiTheme="minorHAnsi" w:cstheme="minorHAnsi"/>
                <w:sz w:val="18"/>
                <w:szCs w:val="18"/>
              </w:rPr>
              <w:t>Jednostronna głowica umożliwiająca osłuchiwanie wysokich i niskich tonów</w:t>
            </w:r>
          </w:p>
        </w:tc>
        <w:tc>
          <w:tcPr>
            <w:tcW w:w="1417" w:type="dxa"/>
          </w:tcPr>
          <w:p w:rsidR="00A518B4" w:rsidRPr="0089261C" w:rsidRDefault="00A518B4" w:rsidP="00A518B4">
            <w:pPr>
              <w:spacing w:before="60" w:after="60"/>
              <w:jc w:val="center"/>
              <w:rPr>
                <w:rFonts w:asciiTheme="minorHAnsi" w:hAnsiTheme="minorHAnsi" w:cstheme="minorHAnsi"/>
                <w:sz w:val="18"/>
                <w:szCs w:val="18"/>
              </w:rPr>
            </w:pPr>
            <w:r w:rsidRPr="0089261C">
              <w:rPr>
                <w:rFonts w:asciiTheme="minorHAnsi" w:hAnsiTheme="minorHAnsi" w:cstheme="minorHAnsi"/>
                <w:sz w:val="18"/>
                <w:szCs w:val="18"/>
              </w:rPr>
              <w:t>TAK</w:t>
            </w:r>
          </w:p>
        </w:tc>
        <w:tc>
          <w:tcPr>
            <w:tcW w:w="2131" w:type="dxa"/>
          </w:tcPr>
          <w:p w:rsidR="00A518B4" w:rsidRPr="0089261C" w:rsidRDefault="00A518B4" w:rsidP="00A518B4">
            <w:pPr>
              <w:spacing w:before="60" w:after="60"/>
              <w:jc w:val="center"/>
              <w:rPr>
                <w:rFonts w:asciiTheme="minorHAnsi" w:hAnsiTheme="minorHAnsi" w:cstheme="minorHAnsi"/>
                <w:sz w:val="18"/>
                <w:szCs w:val="18"/>
              </w:rPr>
            </w:pPr>
            <w:r w:rsidRPr="0089261C">
              <w:rPr>
                <w:rFonts w:asciiTheme="minorHAnsi" w:hAnsiTheme="minorHAnsi" w:cstheme="minorHAnsi"/>
                <w:sz w:val="18"/>
                <w:szCs w:val="18"/>
              </w:rPr>
              <w:t>Bez punktacji.</w:t>
            </w:r>
          </w:p>
        </w:tc>
        <w:tc>
          <w:tcPr>
            <w:tcW w:w="2122" w:type="dxa"/>
          </w:tcPr>
          <w:p w:rsidR="00A518B4" w:rsidRPr="00D95E07" w:rsidRDefault="00A518B4" w:rsidP="00A518B4">
            <w:pPr>
              <w:spacing w:before="60"/>
              <w:jc w:val="center"/>
              <w:rPr>
                <w:rFonts w:asciiTheme="minorHAnsi" w:hAnsiTheme="minorHAnsi" w:cstheme="minorHAnsi"/>
                <w:sz w:val="18"/>
                <w:szCs w:val="18"/>
              </w:rPr>
            </w:pPr>
          </w:p>
        </w:tc>
      </w:tr>
      <w:tr w:rsidR="00A518B4" w:rsidRPr="00D95E07" w:rsidTr="00E73CD8">
        <w:trPr>
          <w:cantSplit/>
          <w:jc w:val="center"/>
        </w:trPr>
        <w:tc>
          <w:tcPr>
            <w:tcW w:w="562" w:type="dxa"/>
          </w:tcPr>
          <w:p w:rsidR="00A518B4" w:rsidRPr="00D95E07" w:rsidRDefault="00A518B4" w:rsidP="00BC2D9D">
            <w:pPr>
              <w:pStyle w:val="Akapitzlist"/>
              <w:numPr>
                <w:ilvl w:val="0"/>
                <w:numId w:val="29"/>
              </w:numPr>
              <w:spacing w:before="60" w:after="60"/>
              <w:ind w:left="351" w:hanging="351"/>
              <w:jc w:val="center"/>
              <w:rPr>
                <w:rFonts w:asciiTheme="minorHAnsi" w:hAnsiTheme="minorHAnsi" w:cstheme="minorHAnsi"/>
                <w:sz w:val="18"/>
                <w:szCs w:val="18"/>
              </w:rPr>
            </w:pPr>
          </w:p>
        </w:tc>
        <w:tc>
          <w:tcPr>
            <w:tcW w:w="4111" w:type="dxa"/>
          </w:tcPr>
          <w:p w:rsidR="00A518B4" w:rsidRPr="0089261C" w:rsidRDefault="0089261C" w:rsidP="00E73CD8">
            <w:pPr>
              <w:spacing w:line="256" w:lineRule="auto"/>
              <w:rPr>
                <w:rFonts w:asciiTheme="minorHAnsi" w:hAnsiTheme="minorHAnsi" w:cstheme="minorHAnsi"/>
                <w:bCs/>
                <w:sz w:val="18"/>
                <w:szCs w:val="18"/>
                <w:lang w:eastAsia="en-US"/>
              </w:rPr>
            </w:pPr>
            <w:r w:rsidRPr="0089261C">
              <w:rPr>
                <w:rFonts w:asciiTheme="minorHAnsi" w:hAnsiTheme="minorHAnsi" w:cstheme="minorHAnsi"/>
                <w:sz w:val="18"/>
                <w:szCs w:val="18"/>
              </w:rPr>
              <w:t>Jednokanałowy przewód</w:t>
            </w:r>
          </w:p>
        </w:tc>
        <w:tc>
          <w:tcPr>
            <w:tcW w:w="1417" w:type="dxa"/>
          </w:tcPr>
          <w:p w:rsidR="00A518B4" w:rsidRPr="0089261C" w:rsidRDefault="00A518B4" w:rsidP="00E73CD8">
            <w:pPr>
              <w:spacing w:before="60" w:after="60"/>
              <w:jc w:val="center"/>
              <w:rPr>
                <w:rFonts w:asciiTheme="minorHAnsi" w:hAnsiTheme="minorHAnsi" w:cstheme="minorHAnsi"/>
                <w:sz w:val="18"/>
                <w:szCs w:val="18"/>
              </w:rPr>
            </w:pPr>
            <w:r w:rsidRPr="0089261C">
              <w:rPr>
                <w:rFonts w:asciiTheme="minorHAnsi" w:hAnsiTheme="minorHAnsi" w:cstheme="minorHAnsi"/>
                <w:sz w:val="18"/>
                <w:szCs w:val="18"/>
              </w:rPr>
              <w:t>TAK</w:t>
            </w:r>
          </w:p>
        </w:tc>
        <w:tc>
          <w:tcPr>
            <w:tcW w:w="2131" w:type="dxa"/>
          </w:tcPr>
          <w:p w:rsidR="00A518B4" w:rsidRPr="0089261C" w:rsidRDefault="00A518B4" w:rsidP="00E73CD8">
            <w:pPr>
              <w:spacing w:before="60" w:after="60"/>
              <w:jc w:val="center"/>
              <w:rPr>
                <w:rFonts w:asciiTheme="minorHAnsi" w:hAnsiTheme="minorHAnsi" w:cstheme="minorHAnsi"/>
                <w:sz w:val="18"/>
                <w:szCs w:val="18"/>
              </w:rPr>
            </w:pPr>
            <w:r w:rsidRPr="0089261C">
              <w:rPr>
                <w:rFonts w:asciiTheme="minorHAnsi" w:hAnsiTheme="minorHAnsi" w:cstheme="minorHAnsi"/>
                <w:sz w:val="18"/>
                <w:szCs w:val="18"/>
              </w:rPr>
              <w:t>Bez punktacji.</w:t>
            </w:r>
          </w:p>
        </w:tc>
        <w:tc>
          <w:tcPr>
            <w:tcW w:w="2122" w:type="dxa"/>
          </w:tcPr>
          <w:p w:rsidR="00A518B4" w:rsidRPr="00D95E07" w:rsidRDefault="00A518B4" w:rsidP="00E73CD8">
            <w:pPr>
              <w:spacing w:before="60"/>
              <w:jc w:val="center"/>
              <w:rPr>
                <w:rFonts w:asciiTheme="minorHAnsi" w:hAnsiTheme="minorHAnsi" w:cstheme="minorHAnsi"/>
                <w:sz w:val="18"/>
                <w:szCs w:val="18"/>
              </w:rPr>
            </w:pPr>
          </w:p>
        </w:tc>
      </w:tr>
      <w:tr w:rsidR="00A518B4" w:rsidRPr="00D95E07" w:rsidTr="00E73CD8">
        <w:trPr>
          <w:cantSplit/>
          <w:jc w:val="center"/>
        </w:trPr>
        <w:tc>
          <w:tcPr>
            <w:tcW w:w="562" w:type="dxa"/>
          </w:tcPr>
          <w:p w:rsidR="00A518B4" w:rsidRPr="00D95E07" w:rsidRDefault="00A518B4" w:rsidP="00BC2D9D">
            <w:pPr>
              <w:pStyle w:val="Akapitzlist"/>
              <w:numPr>
                <w:ilvl w:val="0"/>
                <w:numId w:val="29"/>
              </w:numPr>
              <w:spacing w:before="60" w:after="60"/>
              <w:ind w:left="351" w:hanging="351"/>
              <w:jc w:val="center"/>
              <w:rPr>
                <w:rFonts w:asciiTheme="minorHAnsi" w:hAnsiTheme="minorHAnsi" w:cstheme="minorHAnsi"/>
                <w:sz w:val="18"/>
                <w:szCs w:val="18"/>
              </w:rPr>
            </w:pPr>
          </w:p>
        </w:tc>
        <w:tc>
          <w:tcPr>
            <w:tcW w:w="4111" w:type="dxa"/>
          </w:tcPr>
          <w:p w:rsidR="00A518B4" w:rsidRPr="0089261C" w:rsidRDefault="0089261C" w:rsidP="00E73CD8">
            <w:pPr>
              <w:spacing w:line="256" w:lineRule="auto"/>
              <w:rPr>
                <w:rFonts w:asciiTheme="minorHAnsi" w:hAnsiTheme="minorHAnsi" w:cstheme="minorHAnsi"/>
                <w:sz w:val="18"/>
                <w:szCs w:val="18"/>
                <w:lang w:eastAsia="en-US"/>
              </w:rPr>
            </w:pPr>
            <w:r w:rsidRPr="0089261C">
              <w:rPr>
                <w:rFonts w:asciiTheme="minorHAnsi" w:hAnsiTheme="minorHAnsi" w:cstheme="minorHAnsi"/>
                <w:sz w:val="18"/>
                <w:szCs w:val="18"/>
              </w:rPr>
              <w:t>Główka wykonana ze stopu aluminium</w:t>
            </w:r>
          </w:p>
        </w:tc>
        <w:tc>
          <w:tcPr>
            <w:tcW w:w="1417" w:type="dxa"/>
          </w:tcPr>
          <w:p w:rsidR="00A518B4" w:rsidRPr="0089261C" w:rsidRDefault="00A518B4" w:rsidP="00E73CD8">
            <w:pPr>
              <w:spacing w:before="60" w:after="60"/>
              <w:jc w:val="center"/>
              <w:rPr>
                <w:rFonts w:asciiTheme="minorHAnsi" w:hAnsiTheme="minorHAnsi" w:cstheme="minorHAnsi"/>
                <w:sz w:val="18"/>
                <w:szCs w:val="18"/>
              </w:rPr>
            </w:pPr>
            <w:r w:rsidRPr="0089261C">
              <w:rPr>
                <w:rFonts w:asciiTheme="minorHAnsi" w:hAnsiTheme="minorHAnsi" w:cstheme="minorHAnsi"/>
                <w:sz w:val="18"/>
                <w:szCs w:val="18"/>
              </w:rPr>
              <w:t>TAK</w:t>
            </w:r>
          </w:p>
        </w:tc>
        <w:tc>
          <w:tcPr>
            <w:tcW w:w="2131" w:type="dxa"/>
          </w:tcPr>
          <w:p w:rsidR="00A518B4" w:rsidRPr="0089261C" w:rsidRDefault="00A518B4" w:rsidP="00E73CD8">
            <w:pPr>
              <w:spacing w:before="60" w:after="60"/>
              <w:jc w:val="center"/>
              <w:rPr>
                <w:rFonts w:asciiTheme="minorHAnsi" w:hAnsiTheme="minorHAnsi" w:cstheme="minorHAnsi"/>
                <w:sz w:val="18"/>
                <w:szCs w:val="18"/>
              </w:rPr>
            </w:pPr>
            <w:r w:rsidRPr="0089261C">
              <w:rPr>
                <w:rFonts w:asciiTheme="minorHAnsi" w:hAnsiTheme="minorHAnsi" w:cstheme="minorHAnsi"/>
                <w:sz w:val="18"/>
                <w:szCs w:val="18"/>
              </w:rPr>
              <w:t>Bez punktacji.</w:t>
            </w:r>
          </w:p>
        </w:tc>
        <w:tc>
          <w:tcPr>
            <w:tcW w:w="2122" w:type="dxa"/>
          </w:tcPr>
          <w:p w:rsidR="00A518B4" w:rsidRPr="00D95E07" w:rsidRDefault="00A518B4" w:rsidP="00E73CD8">
            <w:pPr>
              <w:spacing w:before="60"/>
              <w:jc w:val="center"/>
              <w:rPr>
                <w:rFonts w:asciiTheme="minorHAnsi" w:hAnsiTheme="minorHAnsi" w:cstheme="minorHAnsi"/>
                <w:sz w:val="18"/>
                <w:szCs w:val="18"/>
              </w:rPr>
            </w:pPr>
          </w:p>
        </w:tc>
      </w:tr>
      <w:tr w:rsidR="00A518B4" w:rsidRPr="00D95E07" w:rsidTr="00E73CD8">
        <w:trPr>
          <w:cantSplit/>
          <w:jc w:val="center"/>
        </w:trPr>
        <w:tc>
          <w:tcPr>
            <w:tcW w:w="562" w:type="dxa"/>
          </w:tcPr>
          <w:p w:rsidR="00A518B4" w:rsidRPr="00D95E07" w:rsidRDefault="00A518B4" w:rsidP="00BC2D9D">
            <w:pPr>
              <w:pStyle w:val="Akapitzlist"/>
              <w:numPr>
                <w:ilvl w:val="0"/>
                <w:numId w:val="29"/>
              </w:numPr>
              <w:spacing w:before="60" w:after="60"/>
              <w:ind w:left="351" w:hanging="351"/>
              <w:jc w:val="center"/>
              <w:rPr>
                <w:rFonts w:asciiTheme="minorHAnsi" w:hAnsiTheme="minorHAnsi" w:cstheme="minorHAnsi"/>
                <w:sz w:val="18"/>
                <w:szCs w:val="18"/>
              </w:rPr>
            </w:pPr>
          </w:p>
        </w:tc>
        <w:tc>
          <w:tcPr>
            <w:tcW w:w="4111" w:type="dxa"/>
          </w:tcPr>
          <w:p w:rsidR="00A518B4" w:rsidRPr="0089261C" w:rsidRDefault="0089261C" w:rsidP="0089261C">
            <w:pPr>
              <w:spacing w:line="256" w:lineRule="auto"/>
              <w:rPr>
                <w:rFonts w:asciiTheme="minorHAnsi" w:hAnsiTheme="minorHAnsi" w:cstheme="minorHAnsi"/>
                <w:sz w:val="18"/>
                <w:szCs w:val="18"/>
              </w:rPr>
            </w:pPr>
            <w:r w:rsidRPr="0089261C">
              <w:rPr>
                <w:rFonts w:asciiTheme="minorHAnsi" w:hAnsiTheme="minorHAnsi" w:cstheme="minorHAnsi"/>
                <w:sz w:val="18"/>
                <w:szCs w:val="18"/>
              </w:rPr>
              <w:t>Średnica membrany: 45-50 mm</w:t>
            </w:r>
          </w:p>
        </w:tc>
        <w:tc>
          <w:tcPr>
            <w:tcW w:w="1417" w:type="dxa"/>
          </w:tcPr>
          <w:p w:rsidR="00A518B4" w:rsidRPr="0089261C" w:rsidRDefault="00A518B4" w:rsidP="00E73CD8">
            <w:pPr>
              <w:spacing w:before="60" w:after="60"/>
              <w:jc w:val="center"/>
              <w:rPr>
                <w:rFonts w:asciiTheme="minorHAnsi" w:hAnsiTheme="minorHAnsi" w:cstheme="minorHAnsi"/>
                <w:sz w:val="18"/>
                <w:szCs w:val="18"/>
              </w:rPr>
            </w:pPr>
            <w:r w:rsidRPr="0089261C">
              <w:rPr>
                <w:rFonts w:asciiTheme="minorHAnsi" w:hAnsiTheme="minorHAnsi" w:cstheme="minorHAnsi"/>
                <w:sz w:val="18"/>
                <w:szCs w:val="18"/>
              </w:rPr>
              <w:t>TAK</w:t>
            </w:r>
          </w:p>
        </w:tc>
        <w:tc>
          <w:tcPr>
            <w:tcW w:w="2131" w:type="dxa"/>
          </w:tcPr>
          <w:p w:rsidR="00A518B4" w:rsidRPr="0089261C" w:rsidRDefault="00A518B4" w:rsidP="00E73CD8">
            <w:pPr>
              <w:spacing w:before="60" w:after="60"/>
              <w:jc w:val="center"/>
              <w:rPr>
                <w:rFonts w:asciiTheme="minorHAnsi" w:hAnsiTheme="minorHAnsi" w:cstheme="minorHAnsi"/>
                <w:sz w:val="18"/>
                <w:szCs w:val="18"/>
              </w:rPr>
            </w:pPr>
            <w:r w:rsidRPr="0089261C">
              <w:rPr>
                <w:rFonts w:asciiTheme="minorHAnsi" w:hAnsiTheme="minorHAnsi" w:cstheme="minorHAnsi"/>
                <w:sz w:val="18"/>
                <w:szCs w:val="18"/>
              </w:rPr>
              <w:t>Bez punktacji.</w:t>
            </w:r>
          </w:p>
        </w:tc>
        <w:tc>
          <w:tcPr>
            <w:tcW w:w="2122" w:type="dxa"/>
          </w:tcPr>
          <w:p w:rsidR="00A518B4" w:rsidRPr="00D95E07" w:rsidRDefault="00A518B4" w:rsidP="00E73CD8">
            <w:pPr>
              <w:spacing w:before="60"/>
              <w:jc w:val="center"/>
              <w:rPr>
                <w:rFonts w:asciiTheme="minorHAnsi" w:hAnsiTheme="minorHAnsi" w:cstheme="minorHAnsi"/>
                <w:sz w:val="18"/>
                <w:szCs w:val="18"/>
              </w:rPr>
            </w:pPr>
          </w:p>
        </w:tc>
      </w:tr>
      <w:tr w:rsidR="00A518B4" w:rsidRPr="00D95E07" w:rsidTr="00E73CD8">
        <w:trPr>
          <w:cantSplit/>
          <w:jc w:val="center"/>
        </w:trPr>
        <w:tc>
          <w:tcPr>
            <w:tcW w:w="562" w:type="dxa"/>
          </w:tcPr>
          <w:p w:rsidR="00A518B4" w:rsidRPr="00D95E07" w:rsidRDefault="00A518B4" w:rsidP="00BC2D9D">
            <w:pPr>
              <w:pStyle w:val="Akapitzlist"/>
              <w:numPr>
                <w:ilvl w:val="0"/>
                <w:numId w:val="29"/>
              </w:numPr>
              <w:spacing w:before="60" w:after="60"/>
              <w:ind w:left="351" w:hanging="351"/>
              <w:jc w:val="center"/>
              <w:rPr>
                <w:rFonts w:asciiTheme="minorHAnsi" w:hAnsiTheme="minorHAnsi" w:cstheme="minorHAnsi"/>
                <w:sz w:val="18"/>
                <w:szCs w:val="18"/>
              </w:rPr>
            </w:pPr>
          </w:p>
        </w:tc>
        <w:tc>
          <w:tcPr>
            <w:tcW w:w="4111" w:type="dxa"/>
          </w:tcPr>
          <w:p w:rsidR="00A518B4" w:rsidRPr="0089261C" w:rsidRDefault="0089261C" w:rsidP="00E73CD8">
            <w:pPr>
              <w:spacing w:line="256" w:lineRule="auto"/>
              <w:rPr>
                <w:rFonts w:asciiTheme="minorHAnsi" w:hAnsiTheme="minorHAnsi" w:cstheme="minorHAnsi"/>
                <w:sz w:val="18"/>
                <w:szCs w:val="18"/>
              </w:rPr>
            </w:pPr>
            <w:r w:rsidRPr="0089261C">
              <w:rPr>
                <w:rFonts w:asciiTheme="minorHAnsi" w:hAnsiTheme="minorHAnsi" w:cstheme="minorHAnsi"/>
                <w:sz w:val="18"/>
                <w:szCs w:val="18"/>
              </w:rPr>
              <w:t>Elastyczny wężyk typ „Y” z PVC, z zewnętrzną lirą</w:t>
            </w:r>
          </w:p>
        </w:tc>
        <w:tc>
          <w:tcPr>
            <w:tcW w:w="1417" w:type="dxa"/>
          </w:tcPr>
          <w:p w:rsidR="00A518B4" w:rsidRPr="0089261C" w:rsidRDefault="00A518B4" w:rsidP="00E73CD8">
            <w:pPr>
              <w:spacing w:before="60" w:after="60"/>
              <w:jc w:val="center"/>
              <w:rPr>
                <w:rFonts w:asciiTheme="minorHAnsi" w:hAnsiTheme="minorHAnsi" w:cstheme="minorHAnsi"/>
                <w:sz w:val="18"/>
                <w:szCs w:val="18"/>
              </w:rPr>
            </w:pPr>
            <w:r w:rsidRPr="0089261C">
              <w:rPr>
                <w:rFonts w:asciiTheme="minorHAnsi" w:hAnsiTheme="minorHAnsi" w:cstheme="minorHAnsi"/>
                <w:sz w:val="18"/>
                <w:szCs w:val="18"/>
              </w:rPr>
              <w:t>TAK</w:t>
            </w:r>
          </w:p>
        </w:tc>
        <w:tc>
          <w:tcPr>
            <w:tcW w:w="2131" w:type="dxa"/>
          </w:tcPr>
          <w:p w:rsidR="00A518B4" w:rsidRPr="0089261C" w:rsidRDefault="00A518B4" w:rsidP="00E73CD8">
            <w:pPr>
              <w:spacing w:before="60" w:after="60"/>
              <w:jc w:val="center"/>
              <w:rPr>
                <w:rFonts w:asciiTheme="minorHAnsi" w:hAnsiTheme="minorHAnsi" w:cstheme="minorHAnsi"/>
                <w:sz w:val="18"/>
                <w:szCs w:val="18"/>
              </w:rPr>
            </w:pPr>
            <w:r w:rsidRPr="0089261C">
              <w:rPr>
                <w:rFonts w:asciiTheme="minorHAnsi" w:hAnsiTheme="minorHAnsi" w:cstheme="minorHAnsi"/>
                <w:sz w:val="18"/>
                <w:szCs w:val="18"/>
              </w:rPr>
              <w:t>Bez punktacji.</w:t>
            </w:r>
          </w:p>
        </w:tc>
        <w:tc>
          <w:tcPr>
            <w:tcW w:w="2122" w:type="dxa"/>
          </w:tcPr>
          <w:p w:rsidR="00A518B4" w:rsidRPr="00D95E07" w:rsidRDefault="00A518B4" w:rsidP="00E73CD8">
            <w:pPr>
              <w:spacing w:before="60"/>
              <w:jc w:val="center"/>
              <w:rPr>
                <w:rFonts w:asciiTheme="minorHAnsi" w:hAnsiTheme="minorHAnsi" w:cstheme="minorHAnsi"/>
                <w:sz w:val="18"/>
                <w:szCs w:val="18"/>
              </w:rPr>
            </w:pPr>
          </w:p>
        </w:tc>
      </w:tr>
      <w:tr w:rsidR="00A518B4" w:rsidRPr="00D95E07" w:rsidTr="00E73CD8">
        <w:trPr>
          <w:cantSplit/>
          <w:jc w:val="center"/>
        </w:trPr>
        <w:tc>
          <w:tcPr>
            <w:tcW w:w="562" w:type="dxa"/>
          </w:tcPr>
          <w:p w:rsidR="00A518B4" w:rsidRPr="00D95E07" w:rsidRDefault="00A518B4" w:rsidP="00BC2D9D">
            <w:pPr>
              <w:pStyle w:val="Akapitzlist"/>
              <w:numPr>
                <w:ilvl w:val="0"/>
                <w:numId w:val="29"/>
              </w:numPr>
              <w:spacing w:before="60" w:after="60"/>
              <w:ind w:left="351" w:hanging="351"/>
              <w:jc w:val="center"/>
              <w:rPr>
                <w:rFonts w:asciiTheme="minorHAnsi" w:hAnsiTheme="minorHAnsi" w:cstheme="minorHAnsi"/>
                <w:sz w:val="18"/>
                <w:szCs w:val="18"/>
              </w:rPr>
            </w:pPr>
          </w:p>
        </w:tc>
        <w:tc>
          <w:tcPr>
            <w:tcW w:w="4111" w:type="dxa"/>
          </w:tcPr>
          <w:p w:rsidR="00A518B4" w:rsidRPr="0089261C" w:rsidRDefault="0089261C" w:rsidP="00E73CD8">
            <w:pPr>
              <w:spacing w:line="256" w:lineRule="auto"/>
              <w:rPr>
                <w:rFonts w:asciiTheme="minorHAnsi" w:hAnsiTheme="minorHAnsi" w:cstheme="minorHAnsi"/>
                <w:sz w:val="18"/>
                <w:szCs w:val="18"/>
              </w:rPr>
            </w:pPr>
            <w:r w:rsidRPr="0089261C">
              <w:rPr>
                <w:rFonts w:asciiTheme="minorHAnsi" w:hAnsiTheme="minorHAnsi" w:cstheme="minorHAnsi"/>
                <w:sz w:val="18"/>
                <w:szCs w:val="18"/>
              </w:rPr>
              <w:t>Słuchawki ze standardowymi oliwkami</w:t>
            </w:r>
          </w:p>
        </w:tc>
        <w:tc>
          <w:tcPr>
            <w:tcW w:w="1417" w:type="dxa"/>
          </w:tcPr>
          <w:p w:rsidR="00A518B4" w:rsidRPr="0089261C" w:rsidRDefault="00A518B4" w:rsidP="00E73CD8">
            <w:pPr>
              <w:spacing w:before="60" w:after="60"/>
              <w:jc w:val="center"/>
              <w:rPr>
                <w:rFonts w:asciiTheme="minorHAnsi" w:hAnsiTheme="minorHAnsi" w:cstheme="minorHAnsi"/>
                <w:sz w:val="18"/>
                <w:szCs w:val="18"/>
              </w:rPr>
            </w:pPr>
            <w:r w:rsidRPr="0089261C">
              <w:rPr>
                <w:rFonts w:asciiTheme="minorHAnsi" w:hAnsiTheme="minorHAnsi" w:cstheme="minorHAnsi"/>
                <w:sz w:val="18"/>
                <w:szCs w:val="18"/>
              </w:rPr>
              <w:t>TAK</w:t>
            </w:r>
          </w:p>
        </w:tc>
        <w:tc>
          <w:tcPr>
            <w:tcW w:w="2131" w:type="dxa"/>
          </w:tcPr>
          <w:p w:rsidR="00A518B4" w:rsidRPr="0089261C" w:rsidRDefault="00A518B4" w:rsidP="00E73CD8">
            <w:pPr>
              <w:spacing w:before="60" w:after="60"/>
              <w:jc w:val="center"/>
              <w:rPr>
                <w:rFonts w:asciiTheme="minorHAnsi" w:hAnsiTheme="minorHAnsi" w:cstheme="minorHAnsi"/>
                <w:sz w:val="18"/>
                <w:szCs w:val="18"/>
              </w:rPr>
            </w:pPr>
            <w:r w:rsidRPr="0089261C">
              <w:rPr>
                <w:rFonts w:asciiTheme="minorHAnsi" w:hAnsiTheme="minorHAnsi" w:cstheme="minorHAnsi"/>
                <w:sz w:val="18"/>
                <w:szCs w:val="18"/>
              </w:rPr>
              <w:t>Bez punktacji.</w:t>
            </w:r>
          </w:p>
        </w:tc>
        <w:tc>
          <w:tcPr>
            <w:tcW w:w="2122" w:type="dxa"/>
          </w:tcPr>
          <w:p w:rsidR="00A518B4" w:rsidRPr="00D95E07" w:rsidRDefault="00A518B4" w:rsidP="00E73CD8">
            <w:pPr>
              <w:spacing w:before="60"/>
              <w:jc w:val="center"/>
              <w:rPr>
                <w:rFonts w:asciiTheme="minorHAnsi" w:hAnsiTheme="minorHAnsi" w:cstheme="minorHAnsi"/>
                <w:sz w:val="18"/>
                <w:szCs w:val="18"/>
              </w:rPr>
            </w:pPr>
          </w:p>
        </w:tc>
      </w:tr>
      <w:tr w:rsidR="00A518B4" w:rsidRPr="00D95E07" w:rsidTr="00E73CD8">
        <w:trPr>
          <w:cantSplit/>
          <w:jc w:val="center"/>
        </w:trPr>
        <w:tc>
          <w:tcPr>
            <w:tcW w:w="562" w:type="dxa"/>
          </w:tcPr>
          <w:p w:rsidR="00A518B4" w:rsidRPr="00D95E07" w:rsidRDefault="00A518B4" w:rsidP="00E73CD8">
            <w:pPr>
              <w:pStyle w:val="Bezodstpw"/>
              <w:rPr>
                <w:rFonts w:asciiTheme="minorHAnsi" w:hAnsiTheme="minorHAnsi" w:cstheme="minorHAnsi"/>
                <w:sz w:val="18"/>
                <w:szCs w:val="18"/>
              </w:rPr>
            </w:pPr>
          </w:p>
        </w:tc>
        <w:tc>
          <w:tcPr>
            <w:tcW w:w="4111" w:type="dxa"/>
          </w:tcPr>
          <w:p w:rsidR="00A518B4" w:rsidRPr="0089261C" w:rsidRDefault="00A518B4" w:rsidP="00E73CD8">
            <w:pPr>
              <w:pStyle w:val="Bezodstpw"/>
              <w:rPr>
                <w:rFonts w:asciiTheme="minorHAnsi" w:eastAsia="Times New Roman" w:hAnsiTheme="minorHAnsi" w:cstheme="minorHAnsi"/>
                <w:sz w:val="18"/>
                <w:szCs w:val="18"/>
                <w:lang w:val="en-GB" w:eastAsia="ar-SA"/>
              </w:rPr>
            </w:pPr>
            <w:r w:rsidRPr="0089261C">
              <w:rPr>
                <w:rFonts w:asciiTheme="minorHAnsi" w:hAnsiTheme="minorHAnsi" w:cstheme="minorHAnsi"/>
                <w:b/>
                <w:sz w:val="18"/>
                <w:szCs w:val="18"/>
              </w:rPr>
              <w:t>Gwarancja i serwis</w:t>
            </w:r>
          </w:p>
        </w:tc>
        <w:tc>
          <w:tcPr>
            <w:tcW w:w="1417" w:type="dxa"/>
          </w:tcPr>
          <w:p w:rsidR="00A518B4" w:rsidRPr="0089261C" w:rsidRDefault="00A518B4" w:rsidP="00E73CD8">
            <w:pPr>
              <w:pStyle w:val="Bezodstpw"/>
              <w:rPr>
                <w:rFonts w:asciiTheme="minorHAnsi" w:hAnsiTheme="minorHAnsi" w:cstheme="minorHAnsi"/>
                <w:sz w:val="18"/>
                <w:szCs w:val="18"/>
                <w:lang w:val="en-GB"/>
              </w:rPr>
            </w:pPr>
          </w:p>
        </w:tc>
        <w:tc>
          <w:tcPr>
            <w:tcW w:w="2131" w:type="dxa"/>
          </w:tcPr>
          <w:p w:rsidR="00A518B4" w:rsidRPr="0089261C" w:rsidRDefault="00A518B4" w:rsidP="00E73CD8">
            <w:pPr>
              <w:pStyle w:val="Bezodstpw"/>
              <w:jc w:val="center"/>
              <w:rPr>
                <w:rFonts w:asciiTheme="minorHAnsi" w:hAnsiTheme="minorHAnsi" w:cstheme="minorHAnsi"/>
                <w:b/>
                <w:sz w:val="18"/>
                <w:szCs w:val="18"/>
                <w:lang w:val="en-GB"/>
              </w:rPr>
            </w:pPr>
          </w:p>
        </w:tc>
        <w:tc>
          <w:tcPr>
            <w:tcW w:w="2122" w:type="dxa"/>
          </w:tcPr>
          <w:p w:rsidR="00A518B4" w:rsidRPr="00D95E07" w:rsidRDefault="00A518B4" w:rsidP="00E73CD8">
            <w:pPr>
              <w:pStyle w:val="Bezodstpw"/>
              <w:rPr>
                <w:rFonts w:asciiTheme="minorHAnsi" w:hAnsiTheme="minorHAnsi" w:cstheme="minorHAnsi"/>
                <w:b/>
                <w:sz w:val="18"/>
                <w:szCs w:val="18"/>
                <w:lang w:val="en-GB"/>
              </w:rPr>
            </w:pPr>
          </w:p>
        </w:tc>
      </w:tr>
      <w:tr w:rsidR="00A518B4" w:rsidRPr="00D95E07" w:rsidTr="00E73CD8">
        <w:trPr>
          <w:cantSplit/>
          <w:jc w:val="center"/>
        </w:trPr>
        <w:tc>
          <w:tcPr>
            <w:tcW w:w="562" w:type="dxa"/>
          </w:tcPr>
          <w:p w:rsidR="00A518B4" w:rsidRPr="00D95E07" w:rsidRDefault="00A518B4" w:rsidP="00BC2D9D">
            <w:pPr>
              <w:pStyle w:val="Akapitzlist"/>
              <w:numPr>
                <w:ilvl w:val="0"/>
                <w:numId w:val="29"/>
              </w:numPr>
              <w:spacing w:before="60" w:after="60"/>
              <w:ind w:left="351" w:hanging="351"/>
              <w:jc w:val="center"/>
              <w:rPr>
                <w:rFonts w:asciiTheme="minorHAnsi" w:hAnsiTheme="minorHAnsi" w:cstheme="minorHAnsi"/>
                <w:sz w:val="18"/>
                <w:szCs w:val="18"/>
              </w:rPr>
            </w:pPr>
          </w:p>
        </w:tc>
        <w:tc>
          <w:tcPr>
            <w:tcW w:w="4111" w:type="dxa"/>
          </w:tcPr>
          <w:p w:rsidR="00A518B4" w:rsidRPr="0089261C" w:rsidRDefault="00A518B4" w:rsidP="00E73CD8">
            <w:pPr>
              <w:pStyle w:val="Bezodstpw"/>
              <w:rPr>
                <w:rFonts w:asciiTheme="minorHAnsi" w:eastAsia="Times New Roman" w:hAnsiTheme="minorHAnsi" w:cstheme="minorHAnsi"/>
                <w:sz w:val="18"/>
                <w:szCs w:val="18"/>
                <w:lang w:eastAsia="ar-SA"/>
              </w:rPr>
            </w:pPr>
            <w:r w:rsidRPr="0089261C">
              <w:rPr>
                <w:rFonts w:asciiTheme="minorHAnsi" w:hAnsiTheme="minorHAnsi" w:cstheme="minorHAnsi"/>
                <w:sz w:val="18"/>
                <w:szCs w:val="18"/>
                <w:lang w:eastAsia="ar-SA"/>
              </w:rPr>
              <w:t>Gwarancja na sprzęt (miesiące)</w:t>
            </w:r>
          </w:p>
        </w:tc>
        <w:tc>
          <w:tcPr>
            <w:tcW w:w="1417" w:type="dxa"/>
          </w:tcPr>
          <w:p w:rsidR="00A518B4" w:rsidRPr="0089261C" w:rsidRDefault="00A518B4" w:rsidP="00E73CD8">
            <w:pPr>
              <w:pStyle w:val="Bezodstpw"/>
              <w:rPr>
                <w:rFonts w:asciiTheme="minorHAnsi" w:hAnsiTheme="minorHAnsi" w:cstheme="minorHAnsi"/>
                <w:sz w:val="18"/>
                <w:szCs w:val="18"/>
              </w:rPr>
            </w:pPr>
            <w:r w:rsidRPr="0089261C">
              <w:rPr>
                <w:rFonts w:asciiTheme="minorHAnsi" w:hAnsiTheme="minorHAnsi" w:cstheme="minorHAnsi"/>
                <w:sz w:val="18"/>
                <w:szCs w:val="18"/>
              </w:rPr>
              <w:t>Podać, min. 24 miesiące</w:t>
            </w:r>
          </w:p>
        </w:tc>
        <w:tc>
          <w:tcPr>
            <w:tcW w:w="2131" w:type="dxa"/>
          </w:tcPr>
          <w:p w:rsidR="00A518B4" w:rsidRPr="0089261C" w:rsidRDefault="00A518B4" w:rsidP="00E73CD8">
            <w:pPr>
              <w:pStyle w:val="Bezodstpw"/>
              <w:jc w:val="center"/>
              <w:rPr>
                <w:rFonts w:asciiTheme="minorHAnsi" w:hAnsiTheme="minorHAnsi" w:cstheme="minorHAnsi"/>
                <w:sz w:val="18"/>
                <w:szCs w:val="18"/>
              </w:rPr>
            </w:pPr>
            <w:r w:rsidRPr="0089261C">
              <w:rPr>
                <w:rFonts w:asciiTheme="minorHAnsi" w:hAnsiTheme="minorHAnsi" w:cstheme="minorHAnsi"/>
                <w:b/>
                <w:sz w:val="18"/>
                <w:szCs w:val="18"/>
              </w:rPr>
              <w:t>Punktowane jako osobne kryterium</w:t>
            </w:r>
          </w:p>
        </w:tc>
        <w:tc>
          <w:tcPr>
            <w:tcW w:w="2122" w:type="dxa"/>
          </w:tcPr>
          <w:p w:rsidR="00A518B4" w:rsidRPr="00D95E07" w:rsidRDefault="00A518B4" w:rsidP="00E73CD8">
            <w:pPr>
              <w:spacing w:before="120" w:after="120"/>
              <w:ind w:left="144" w:right="144"/>
              <w:jc w:val="center"/>
              <w:rPr>
                <w:rFonts w:asciiTheme="minorHAnsi" w:hAnsiTheme="minorHAnsi" w:cstheme="minorHAnsi"/>
                <w:b/>
                <w:sz w:val="18"/>
                <w:szCs w:val="18"/>
              </w:rPr>
            </w:pPr>
          </w:p>
        </w:tc>
      </w:tr>
      <w:tr w:rsidR="00A518B4" w:rsidRPr="00D95E07" w:rsidTr="00E73CD8">
        <w:trPr>
          <w:cantSplit/>
          <w:jc w:val="center"/>
        </w:trPr>
        <w:tc>
          <w:tcPr>
            <w:tcW w:w="562" w:type="dxa"/>
          </w:tcPr>
          <w:p w:rsidR="00A518B4" w:rsidRPr="00D95E07" w:rsidRDefault="00A518B4" w:rsidP="00BC2D9D">
            <w:pPr>
              <w:pStyle w:val="Akapitzlist"/>
              <w:numPr>
                <w:ilvl w:val="0"/>
                <w:numId w:val="29"/>
              </w:numPr>
              <w:spacing w:before="60" w:after="60"/>
              <w:ind w:left="351" w:hanging="351"/>
              <w:jc w:val="center"/>
              <w:rPr>
                <w:rFonts w:asciiTheme="minorHAnsi" w:hAnsiTheme="minorHAnsi" w:cstheme="minorHAnsi"/>
                <w:sz w:val="18"/>
                <w:szCs w:val="18"/>
              </w:rPr>
            </w:pPr>
          </w:p>
        </w:tc>
        <w:tc>
          <w:tcPr>
            <w:tcW w:w="4111" w:type="dxa"/>
            <w:vAlign w:val="center"/>
          </w:tcPr>
          <w:p w:rsidR="00A518B4" w:rsidRPr="00D95E07" w:rsidRDefault="00A518B4" w:rsidP="00E73CD8">
            <w:pPr>
              <w:pStyle w:val="Bezodstpw"/>
              <w:rPr>
                <w:rFonts w:asciiTheme="minorHAnsi" w:hAnsiTheme="minorHAnsi" w:cstheme="minorHAnsi"/>
                <w:sz w:val="18"/>
                <w:szCs w:val="18"/>
              </w:rPr>
            </w:pPr>
            <w:r w:rsidRPr="00D95E07">
              <w:rPr>
                <w:rFonts w:asciiTheme="minorHAnsi" w:hAnsiTheme="minorHAnsi" w:cstheme="minorHAnsi"/>
                <w:sz w:val="18"/>
                <w:szCs w:val="18"/>
              </w:rPr>
              <w:t>Instrukcja obsługi w języku polskim w formie elektronicznej i drukowanej.</w:t>
            </w:r>
          </w:p>
        </w:tc>
        <w:tc>
          <w:tcPr>
            <w:tcW w:w="1417" w:type="dxa"/>
            <w:vAlign w:val="center"/>
          </w:tcPr>
          <w:p w:rsidR="00A518B4" w:rsidRPr="00D95E07" w:rsidRDefault="00A518B4" w:rsidP="00E73CD8">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A518B4" w:rsidRPr="00D95E07" w:rsidRDefault="00A518B4" w:rsidP="00E73CD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A518B4" w:rsidRPr="00D95E07" w:rsidRDefault="00A518B4" w:rsidP="00E73CD8">
            <w:pPr>
              <w:spacing w:before="120" w:after="120"/>
              <w:ind w:left="144" w:right="144"/>
              <w:jc w:val="center"/>
              <w:rPr>
                <w:rFonts w:asciiTheme="minorHAnsi" w:hAnsiTheme="minorHAnsi" w:cstheme="minorHAnsi"/>
                <w:b/>
                <w:sz w:val="18"/>
                <w:szCs w:val="18"/>
              </w:rPr>
            </w:pPr>
          </w:p>
        </w:tc>
      </w:tr>
      <w:tr w:rsidR="00A518B4" w:rsidRPr="00D95E07" w:rsidTr="00E73CD8">
        <w:trPr>
          <w:cantSplit/>
          <w:jc w:val="center"/>
        </w:trPr>
        <w:tc>
          <w:tcPr>
            <w:tcW w:w="562" w:type="dxa"/>
          </w:tcPr>
          <w:p w:rsidR="00A518B4" w:rsidRPr="00D95E07" w:rsidRDefault="00A518B4" w:rsidP="00BC2D9D">
            <w:pPr>
              <w:pStyle w:val="Akapitzlist"/>
              <w:numPr>
                <w:ilvl w:val="0"/>
                <w:numId w:val="29"/>
              </w:numPr>
              <w:spacing w:before="60" w:after="60"/>
              <w:ind w:left="351" w:hanging="351"/>
              <w:jc w:val="center"/>
              <w:rPr>
                <w:rFonts w:asciiTheme="minorHAnsi" w:hAnsiTheme="minorHAnsi" w:cstheme="minorHAnsi"/>
                <w:sz w:val="18"/>
                <w:szCs w:val="18"/>
              </w:rPr>
            </w:pPr>
          </w:p>
        </w:tc>
        <w:tc>
          <w:tcPr>
            <w:tcW w:w="4111" w:type="dxa"/>
          </w:tcPr>
          <w:p w:rsidR="00A518B4" w:rsidRPr="00D95E07" w:rsidRDefault="00A518B4" w:rsidP="00E73CD8">
            <w:pPr>
              <w:pStyle w:val="Bezodstpw"/>
              <w:rPr>
                <w:rFonts w:asciiTheme="minorHAnsi" w:hAnsiTheme="minorHAnsi" w:cstheme="minorHAnsi"/>
                <w:sz w:val="18"/>
                <w:szCs w:val="18"/>
              </w:rPr>
            </w:pPr>
            <w:r w:rsidRPr="00D95E07">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A518B4" w:rsidRPr="00D95E07" w:rsidRDefault="00A518B4" w:rsidP="00E73CD8">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A518B4" w:rsidRPr="00D95E07" w:rsidRDefault="00A518B4" w:rsidP="00E73CD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A518B4" w:rsidRPr="00D95E07" w:rsidRDefault="00A518B4" w:rsidP="00E73CD8">
            <w:pPr>
              <w:spacing w:before="120" w:after="120"/>
              <w:ind w:left="144" w:right="144"/>
              <w:jc w:val="center"/>
              <w:rPr>
                <w:rFonts w:asciiTheme="minorHAnsi" w:hAnsiTheme="minorHAnsi" w:cstheme="minorHAnsi"/>
                <w:b/>
                <w:sz w:val="18"/>
                <w:szCs w:val="18"/>
              </w:rPr>
            </w:pPr>
          </w:p>
        </w:tc>
      </w:tr>
      <w:tr w:rsidR="00A518B4" w:rsidRPr="00D95E07" w:rsidTr="00E73CD8">
        <w:trPr>
          <w:cantSplit/>
          <w:jc w:val="center"/>
        </w:trPr>
        <w:tc>
          <w:tcPr>
            <w:tcW w:w="562" w:type="dxa"/>
          </w:tcPr>
          <w:p w:rsidR="00A518B4" w:rsidRPr="00D95E07" w:rsidRDefault="00A518B4" w:rsidP="00BC2D9D">
            <w:pPr>
              <w:pStyle w:val="Akapitzlist"/>
              <w:numPr>
                <w:ilvl w:val="0"/>
                <w:numId w:val="29"/>
              </w:numPr>
              <w:spacing w:before="60" w:after="60"/>
              <w:ind w:left="351" w:hanging="351"/>
              <w:jc w:val="center"/>
              <w:rPr>
                <w:rFonts w:asciiTheme="minorHAnsi" w:hAnsiTheme="minorHAnsi" w:cstheme="minorHAnsi"/>
                <w:sz w:val="18"/>
                <w:szCs w:val="18"/>
              </w:rPr>
            </w:pPr>
          </w:p>
        </w:tc>
        <w:tc>
          <w:tcPr>
            <w:tcW w:w="4111" w:type="dxa"/>
            <w:vAlign w:val="center"/>
          </w:tcPr>
          <w:p w:rsidR="00A518B4" w:rsidRPr="00D95E07" w:rsidRDefault="00A518B4" w:rsidP="00E73CD8">
            <w:pPr>
              <w:pStyle w:val="Bezodstpw"/>
              <w:rPr>
                <w:rFonts w:asciiTheme="minorHAnsi" w:hAnsiTheme="minorHAnsi" w:cstheme="minorHAnsi"/>
                <w:sz w:val="18"/>
                <w:szCs w:val="18"/>
              </w:rPr>
            </w:pPr>
            <w:r w:rsidRPr="00D95E07">
              <w:rPr>
                <w:rFonts w:asciiTheme="minorHAnsi" w:eastAsia="Verdana" w:hAnsiTheme="minorHAnsi" w:cstheme="minorHAnsi"/>
                <w:sz w:val="18"/>
                <w:szCs w:val="18"/>
              </w:rPr>
              <w:t>Certyfikat potwierdzający posiadanie znaku CE, bądź Deklaracje Zgodności CE lub inne dokumenty równoważne.</w:t>
            </w:r>
          </w:p>
          <w:p w:rsidR="00A518B4" w:rsidRPr="00D95E07" w:rsidRDefault="00A518B4" w:rsidP="00E73CD8">
            <w:pPr>
              <w:pStyle w:val="Bezodstpw"/>
              <w:rPr>
                <w:rFonts w:asciiTheme="minorHAnsi" w:hAnsiTheme="minorHAnsi" w:cstheme="minorHAnsi"/>
                <w:sz w:val="18"/>
                <w:szCs w:val="18"/>
              </w:rPr>
            </w:pPr>
            <w:r w:rsidRPr="00D95E07">
              <w:rPr>
                <w:rFonts w:asciiTheme="minorHAnsi" w:eastAsia="Verdana" w:hAnsiTheme="minorHAnsi" w:cstheme="minorHAnsi"/>
                <w:sz w:val="18"/>
                <w:szCs w:val="18"/>
              </w:rPr>
              <w:t>Oświadczenie o wpisie do Rejestru Wyrobów Medycznych.</w:t>
            </w:r>
          </w:p>
        </w:tc>
        <w:tc>
          <w:tcPr>
            <w:tcW w:w="1417" w:type="dxa"/>
          </w:tcPr>
          <w:p w:rsidR="00A518B4" w:rsidRPr="00D95E07" w:rsidRDefault="00A518B4" w:rsidP="00E73CD8">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A518B4" w:rsidRPr="00D95E07" w:rsidRDefault="00A518B4" w:rsidP="00E73CD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A518B4" w:rsidRPr="00D95E07" w:rsidRDefault="00A518B4" w:rsidP="00E73CD8">
            <w:pPr>
              <w:spacing w:before="120" w:after="120"/>
              <w:ind w:left="144" w:right="144"/>
              <w:jc w:val="center"/>
              <w:rPr>
                <w:rFonts w:asciiTheme="minorHAnsi" w:hAnsiTheme="minorHAnsi" w:cstheme="minorHAnsi"/>
                <w:b/>
                <w:sz w:val="18"/>
                <w:szCs w:val="18"/>
              </w:rPr>
            </w:pPr>
          </w:p>
        </w:tc>
      </w:tr>
    </w:tbl>
    <w:p w:rsidR="00A518B4" w:rsidRDefault="00A518B4" w:rsidP="00A518B4">
      <w:pPr>
        <w:suppressAutoHyphens w:val="0"/>
        <w:contextualSpacing/>
        <w:jc w:val="center"/>
        <w:rPr>
          <w:rFonts w:asciiTheme="minorHAnsi" w:hAnsiTheme="minorHAnsi" w:cstheme="minorHAnsi"/>
          <w:b/>
          <w:sz w:val="20"/>
          <w:szCs w:val="20"/>
        </w:rPr>
      </w:pPr>
    </w:p>
    <w:p w:rsidR="00A518B4" w:rsidRDefault="00A518B4" w:rsidP="00CA75B8">
      <w:pPr>
        <w:suppressAutoHyphens w:val="0"/>
        <w:contextualSpacing/>
        <w:jc w:val="center"/>
        <w:rPr>
          <w:rFonts w:asciiTheme="minorHAnsi" w:hAnsiTheme="minorHAnsi" w:cstheme="minorHAnsi"/>
          <w:b/>
          <w:sz w:val="20"/>
          <w:szCs w:val="20"/>
        </w:rPr>
      </w:pPr>
    </w:p>
    <w:p w:rsidR="00A518B4" w:rsidRPr="00E43185" w:rsidRDefault="00A518B4" w:rsidP="00A518B4">
      <w:pPr>
        <w:suppressAutoHyphens w:val="0"/>
        <w:contextualSpacing/>
        <w:jc w:val="center"/>
        <w:rPr>
          <w:rFonts w:asciiTheme="minorHAnsi" w:hAnsiTheme="minorHAnsi" w:cstheme="minorHAnsi"/>
          <w:b/>
          <w:sz w:val="20"/>
          <w:szCs w:val="20"/>
        </w:rPr>
      </w:pPr>
      <w:r w:rsidRPr="00E50F41">
        <w:rPr>
          <w:rFonts w:asciiTheme="minorHAnsi" w:hAnsiTheme="minorHAnsi" w:cstheme="minorHAnsi"/>
          <w:b/>
          <w:sz w:val="20"/>
          <w:szCs w:val="20"/>
        </w:rPr>
        <w:t>Zadanie nr 12 – Szafki i regały na sprzęt medyczny z blatami do sporządzania leków (</w:t>
      </w:r>
      <w:r w:rsidR="00E50F41">
        <w:rPr>
          <w:rFonts w:asciiTheme="minorHAnsi" w:hAnsiTheme="minorHAnsi" w:cstheme="minorHAnsi"/>
          <w:b/>
          <w:sz w:val="20"/>
          <w:szCs w:val="20"/>
        </w:rPr>
        <w:t>8</w:t>
      </w:r>
      <w:r w:rsidRPr="00E50F41">
        <w:rPr>
          <w:rFonts w:asciiTheme="minorHAnsi" w:hAnsiTheme="minorHAnsi" w:cstheme="minorHAnsi"/>
          <w:b/>
          <w:sz w:val="20"/>
          <w:szCs w:val="20"/>
        </w:rPr>
        <w:t xml:space="preserve"> szt.)</w:t>
      </w:r>
    </w:p>
    <w:p w:rsidR="00A518B4" w:rsidRPr="00B07C37" w:rsidRDefault="00A518B4" w:rsidP="00A518B4">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A518B4" w:rsidRPr="00B07C37" w:rsidTr="00E73CD8">
        <w:trPr>
          <w:trHeight w:val="284"/>
          <w:jc w:val="center"/>
        </w:trPr>
        <w:tc>
          <w:tcPr>
            <w:tcW w:w="2263" w:type="dxa"/>
          </w:tcPr>
          <w:p w:rsidR="00A518B4" w:rsidRPr="00B07C37" w:rsidRDefault="00A518B4" w:rsidP="00E73CD8">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A518B4" w:rsidRPr="00B07C37" w:rsidRDefault="00A518B4" w:rsidP="00E73CD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A518B4" w:rsidRPr="00B07C37" w:rsidRDefault="00A518B4" w:rsidP="00E73CD8">
            <w:pPr>
              <w:pStyle w:val="Bezodstpw"/>
              <w:rPr>
                <w:rFonts w:asciiTheme="minorHAnsi" w:hAnsiTheme="minorHAnsi" w:cstheme="minorHAnsi"/>
                <w:sz w:val="20"/>
                <w:szCs w:val="20"/>
              </w:rPr>
            </w:pPr>
          </w:p>
        </w:tc>
      </w:tr>
      <w:tr w:rsidR="00A518B4" w:rsidRPr="00B07C37" w:rsidTr="00E73CD8">
        <w:trPr>
          <w:trHeight w:val="284"/>
          <w:jc w:val="center"/>
        </w:trPr>
        <w:tc>
          <w:tcPr>
            <w:tcW w:w="2263" w:type="dxa"/>
          </w:tcPr>
          <w:p w:rsidR="00A518B4" w:rsidRPr="00B07C37" w:rsidRDefault="00A518B4" w:rsidP="00E73CD8">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A518B4" w:rsidRPr="00B07C37" w:rsidRDefault="00A518B4" w:rsidP="00E73CD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A518B4" w:rsidRPr="00B07C37" w:rsidRDefault="00A518B4" w:rsidP="00E73CD8">
            <w:pPr>
              <w:pStyle w:val="Bezodstpw"/>
              <w:rPr>
                <w:rFonts w:asciiTheme="minorHAnsi" w:hAnsiTheme="minorHAnsi" w:cstheme="minorHAnsi"/>
                <w:sz w:val="20"/>
                <w:szCs w:val="20"/>
              </w:rPr>
            </w:pPr>
          </w:p>
        </w:tc>
      </w:tr>
      <w:tr w:rsidR="00A518B4" w:rsidRPr="00B07C37" w:rsidTr="00E73CD8">
        <w:trPr>
          <w:trHeight w:val="284"/>
          <w:jc w:val="center"/>
        </w:trPr>
        <w:tc>
          <w:tcPr>
            <w:tcW w:w="2263" w:type="dxa"/>
          </w:tcPr>
          <w:p w:rsidR="00A518B4" w:rsidRPr="00B07C37" w:rsidRDefault="00A518B4" w:rsidP="00E73CD8">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A518B4" w:rsidRPr="00B07C37" w:rsidRDefault="00A518B4" w:rsidP="00E73CD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A518B4" w:rsidRPr="00B07C37" w:rsidRDefault="00A518B4" w:rsidP="00E73CD8">
            <w:pPr>
              <w:pStyle w:val="Bezodstpw"/>
              <w:rPr>
                <w:rFonts w:asciiTheme="minorHAnsi" w:hAnsiTheme="minorHAnsi" w:cstheme="minorHAnsi"/>
                <w:sz w:val="20"/>
                <w:szCs w:val="20"/>
              </w:rPr>
            </w:pPr>
          </w:p>
        </w:tc>
      </w:tr>
      <w:tr w:rsidR="00A518B4" w:rsidRPr="00B07C37" w:rsidTr="00E73CD8">
        <w:trPr>
          <w:trHeight w:val="284"/>
          <w:jc w:val="center"/>
        </w:trPr>
        <w:tc>
          <w:tcPr>
            <w:tcW w:w="2263" w:type="dxa"/>
          </w:tcPr>
          <w:p w:rsidR="00A518B4" w:rsidRPr="00B07C37" w:rsidRDefault="00A518B4" w:rsidP="00E73CD8">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A518B4" w:rsidRPr="00B07C37" w:rsidRDefault="00A518B4" w:rsidP="00E73CD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A518B4" w:rsidRPr="00B07C37" w:rsidRDefault="00A518B4" w:rsidP="00E73CD8">
            <w:pPr>
              <w:pStyle w:val="Bezodstpw"/>
              <w:rPr>
                <w:rFonts w:asciiTheme="minorHAnsi" w:hAnsiTheme="minorHAnsi" w:cstheme="minorHAnsi"/>
                <w:sz w:val="20"/>
                <w:szCs w:val="20"/>
              </w:rPr>
            </w:pPr>
          </w:p>
        </w:tc>
      </w:tr>
    </w:tbl>
    <w:p w:rsidR="00A518B4" w:rsidRPr="00B07C37" w:rsidRDefault="00A518B4" w:rsidP="00A518B4">
      <w:pPr>
        <w:rPr>
          <w:rFonts w:asciiTheme="minorHAnsi" w:hAnsiTheme="minorHAnsi" w:cstheme="minorHAnsi"/>
          <w:b/>
          <w:sz w:val="20"/>
          <w:szCs w:val="20"/>
        </w:rPr>
      </w:pPr>
    </w:p>
    <w:p w:rsidR="00A518B4" w:rsidRPr="00B07C37" w:rsidRDefault="00A518B4" w:rsidP="00A518B4">
      <w:pPr>
        <w:rPr>
          <w:rFonts w:asciiTheme="minorHAnsi" w:hAnsiTheme="minorHAnsi" w:cstheme="minorHAnsi"/>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A518B4" w:rsidRPr="00D95E07" w:rsidTr="00E73CD8">
        <w:trPr>
          <w:trHeight w:val="780"/>
          <w:jc w:val="center"/>
        </w:trPr>
        <w:tc>
          <w:tcPr>
            <w:tcW w:w="562" w:type="dxa"/>
            <w:vAlign w:val="center"/>
          </w:tcPr>
          <w:p w:rsidR="00A518B4" w:rsidRPr="00D95E07" w:rsidRDefault="00A518B4" w:rsidP="00E73CD8">
            <w:pPr>
              <w:jc w:val="center"/>
              <w:rPr>
                <w:rFonts w:asciiTheme="minorHAnsi" w:hAnsiTheme="minorHAnsi" w:cstheme="minorHAnsi"/>
                <w:b/>
                <w:sz w:val="18"/>
                <w:szCs w:val="18"/>
              </w:rPr>
            </w:pPr>
            <w:r w:rsidRPr="00D95E07">
              <w:rPr>
                <w:rFonts w:asciiTheme="minorHAnsi" w:hAnsiTheme="minorHAnsi" w:cstheme="minorHAnsi"/>
                <w:b/>
                <w:sz w:val="18"/>
                <w:szCs w:val="18"/>
              </w:rPr>
              <w:t>L.p.</w:t>
            </w:r>
          </w:p>
        </w:tc>
        <w:tc>
          <w:tcPr>
            <w:tcW w:w="4111" w:type="dxa"/>
            <w:vAlign w:val="center"/>
          </w:tcPr>
          <w:p w:rsidR="00A518B4" w:rsidRPr="009C19F2" w:rsidRDefault="00A518B4" w:rsidP="00E73CD8">
            <w:pPr>
              <w:jc w:val="center"/>
              <w:rPr>
                <w:rFonts w:asciiTheme="minorHAnsi" w:eastAsia="Arial Unicode MS" w:hAnsiTheme="minorHAnsi" w:cstheme="minorHAnsi"/>
                <w:bCs/>
                <w:sz w:val="18"/>
                <w:szCs w:val="18"/>
              </w:rPr>
            </w:pPr>
            <w:r w:rsidRPr="009C19F2">
              <w:rPr>
                <w:rFonts w:asciiTheme="minorHAnsi" w:hAnsiTheme="minorHAnsi" w:cstheme="minorHAnsi"/>
                <w:sz w:val="18"/>
                <w:szCs w:val="18"/>
              </w:rPr>
              <w:t>Parametry wymagane</w:t>
            </w:r>
          </w:p>
        </w:tc>
        <w:tc>
          <w:tcPr>
            <w:tcW w:w="1417" w:type="dxa"/>
            <w:vAlign w:val="center"/>
          </w:tcPr>
          <w:p w:rsidR="00A518B4" w:rsidRPr="00D95E07" w:rsidRDefault="00A518B4" w:rsidP="00E73CD8">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Wymóg</w:t>
            </w:r>
          </w:p>
        </w:tc>
        <w:tc>
          <w:tcPr>
            <w:tcW w:w="2131" w:type="dxa"/>
            <w:vAlign w:val="center"/>
          </w:tcPr>
          <w:p w:rsidR="00A518B4" w:rsidRPr="00D95E07" w:rsidRDefault="00A518B4" w:rsidP="00E73CD8">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Parametry oceniane</w:t>
            </w:r>
          </w:p>
        </w:tc>
        <w:tc>
          <w:tcPr>
            <w:tcW w:w="2122" w:type="dxa"/>
            <w:vAlign w:val="center"/>
          </w:tcPr>
          <w:p w:rsidR="00A518B4" w:rsidRPr="00D95E07" w:rsidRDefault="00A518B4" w:rsidP="00E73CD8">
            <w:pPr>
              <w:spacing w:before="40"/>
              <w:jc w:val="center"/>
              <w:rPr>
                <w:rFonts w:asciiTheme="minorHAnsi" w:hAnsiTheme="minorHAnsi" w:cstheme="minorHAnsi"/>
                <w:sz w:val="18"/>
                <w:szCs w:val="18"/>
              </w:rPr>
            </w:pPr>
            <w:r w:rsidRPr="00D95E07">
              <w:rPr>
                <w:rFonts w:asciiTheme="minorHAnsi" w:eastAsia="Arial Unicode MS" w:hAnsiTheme="minorHAnsi" w:cstheme="minorHAnsi"/>
                <w:b/>
                <w:bCs/>
                <w:sz w:val="18"/>
                <w:szCs w:val="18"/>
              </w:rPr>
              <w:t xml:space="preserve">Oferowane parametry  </w:t>
            </w:r>
          </w:p>
        </w:tc>
      </w:tr>
      <w:tr w:rsidR="004E7DEE" w:rsidRPr="00D95E07" w:rsidTr="00E73CD8">
        <w:trPr>
          <w:cantSplit/>
          <w:jc w:val="center"/>
        </w:trPr>
        <w:tc>
          <w:tcPr>
            <w:tcW w:w="562" w:type="dxa"/>
          </w:tcPr>
          <w:p w:rsidR="004E7DEE" w:rsidRPr="00D95E07" w:rsidRDefault="004E7DEE" w:rsidP="004E7DEE">
            <w:pPr>
              <w:pStyle w:val="Akapitzlist"/>
              <w:spacing w:before="60" w:after="60"/>
              <w:ind w:left="351"/>
              <w:rPr>
                <w:rFonts w:asciiTheme="minorHAnsi" w:hAnsiTheme="minorHAnsi" w:cstheme="minorHAnsi"/>
                <w:sz w:val="18"/>
                <w:szCs w:val="18"/>
              </w:rPr>
            </w:pPr>
          </w:p>
        </w:tc>
        <w:tc>
          <w:tcPr>
            <w:tcW w:w="4111" w:type="dxa"/>
            <w:vAlign w:val="center"/>
          </w:tcPr>
          <w:p w:rsidR="004E7DEE" w:rsidRPr="004E7DEE" w:rsidRDefault="004E7DEE" w:rsidP="00E73CD8">
            <w:pPr>
              <w:jc w:val="both"/>
              <w:rPr>
                <w:rStyle w:val="Pogrubienie"/>
                <w:rFonts w:asciiTheme="minorHAnsi" w:hAnsiTheme="minorHAnsi" w:cstheme="minorHAnsi"/>
                <w:sz w:val="18"/>
                <w:szCs w:val="18"/>
              </w:rPr>
            </w:pPr>
            <w:r w:rsidRPr="004E7DEE">
              <w:rPr>
                <w:rStyle w:val="Pogrubienie"/>
                <w:rFonts w:asciiTheme="minorHAnsi" w:hAnsiTheme="minorHAnsi" w:cstheme="minorHAnsi"/>
                <w:sz w:val="18"/>
                <w:szCs w:val="18"/>
              </w:rPr>
              <w:t>Szafka nr 1 – 4 szt.</w:t>
            </w:r>
          </w:p>
        </w:tc>
        <w:tc>
          <w:tcPr>
            <w:tcW w:w="1417" w:type="dxa"/>
          </w:tcPr>
          <w:p w:rsidR="004E7DEE" w:rsidRPr="00D95E07" w:rsidRDefault="004E7DEE" w:rsidP="00E73CD8">
            <w:pPr>
              <w:spacing w:before="60" w:after="60"/>
              <w:jc w:val="center"/>
              <w:rPr>
                <w:rFonts w:asciiTheme="minorHAnsi" w:hAnsiTheme="minorHAnsi" w:cstheme="minorHAnsi"/>
                <w:sz w:val="18"/>
                <w:szCs w:val="18"/>
              </w:rPr>
            </w:pPr>
          </w:p>
        </w:tc>
        <w:tc>
          <w:tcPr>
            <w:tcW w:w="2131" w:type="dxa"/>
          </w:tcPr>
          <w:p w:rsidR="004E7DEE" w:rsidRPr="00D95E07" w:rsidRDefault="004E7DEE" w:rsidP="00E73CD8">
            <w:pPr>
              <w:jc w:val="center"/>
              <w:rPr>
                <w:rFonts w:asciiTheme="minorHAnsi" w:hAnsiTheme="minorHAnsi" w:cstheme="minorHAnsi"/>
                <w:sz w:val="18"/>
                <w:szCs w:val="18"/>
              </w:rPr>
            </w:pPr>
          </w:p>
        </w:tc>
        <w:tc>
          <w:tcPr>
            <w:tcW w:w="2122" w:type="dxa"/>
          </w:tcPr>
          <w:p w:rsidR="004E7DEE" w:rsidRPr="00D95E07" w:rsidRDefault="004E7DEE" w:rsidP="00E73CD8">
            <w:pPr>
              <w:spacing w:before="60"/>
              <w:jc w:val="center"/>
              <w:rPr>
                <w:rFonts w:asciiTheme="minorHAnsi" w:hAnsiTheme="minorHAnsi" w:cstheme="minorHAnsi"/>
                <w:sz w:val="18"/>
                <w:szCs w:val="18"/>
              </w:rPr>
            </w:pPr>
          </w:p>
        </w:tc>
      </w:tr>
      <w:tr w:rsidR="00A518B4" w:rsidRPr="00D95E07" w:rsidTr="00E73CD8">
        <w:trPr>
          <w:cantSplit/>
          <w:jc w:val="center"/>
        </w:trPr>
        <w:tc>
          <w:tcPr>
            <w:tcW w:w="562" w:type="dxa"/>
          </w:tcPr>
          <w:p w:rsidR="00A518B4" w:rsidRPr="00D95E07" w:rsidRDefault="00A518B4" w:rsidP="00BC2D9D">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A518B4" w:rsidRPr="009C19F2" w:rsidRDefault="00A518B4" w:rsidP="00E73CD8">
            <w:pPr>
              <w:jc w:val="both"/>
              <w:rPr>
                <w:rFonts w:asciiTheme="minorHAnsi" w:eastAsia="Times New Roman" w:hAnsiTheme="minorHAnsi" w:cstheme="minorHAnsi"/>
                <w:b/>
                <w:bCs/>
                <w:kern w:val="0"/>
                <w:sz w:val="18"/>
                <w:szCs w:val="18"/>
                <w:lang w:eastAsia="pl-PL" w:bidi="ar-SA"/>
              </w:rPr>
            </w:pPr>
            <w:r w:rsidRPr="009C19F2">
              <w:rPr>
                <w:rStyle w:val="Pogrubienie"/>
                <w:rFonts w:asciiTheme="minorHAnsi" w:hAnsiTheme="minorHAnsi" w:cstheme="minorHAnsi"/>
                <w:b w:val="0"/>
                <w:sz w:val="18"/>
                <w:szCs w:val="18"/>
              </w:rPr>
              <w:t xml:space="preserve">Szafka stojąca przyścienna dwukomorowa </w:t>
            </w:r>
            <w:r w:rsidRPr="009C19F2">
              <w:rPr>
                <w:rFonts w:asciiTheme="minorHAnsi" w:hAnsiTheme="minorHAnsi" w:cstheme="minorHAnsi"/>
                <w:sz w:val="18"/>
                <w:szCs w:val="18"/>
              </w:rPr>
              <w:t>z blatem z listwą przyścienną</w:t>
            </w:r>
          </w:p>
        </w:tc>
        <w:tc>
          <w:tcPr>
            <w:tcW w:w="1417" w:type="dxa"/>
          </w:tcPr>
          <w:p w:rsidR="00A518B4" w:rsidRPr="00D95E07" w:rsidRDefault="00A518B4" w:rsidP="00E73CD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A518B4" w:rsidRPr="00D95E07" w:rsidRDefault="00A518B4" w:rsidP="00E73CD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A518B4" w:rsidRPr="00D95E07" w:rsidRDefault="00A518B4" w:rsidP="00E73CD8">
            <w:pPr>
              <w:spacing w:before="60"/>
              <w:jc w:val="center"/>
              <w:rPr>
                <w:rFonts w:asciiTheme="minorHAnsi" w:hAnsiTheme="minorHAnsi" w:cstheme="minorHAnsi"/>
                <w:sz w:val="18"/>
                <w:szCs w:val="18"/>
              </w:rPr>
            </w:pPr>
          </w:p>
        </w:tc>
      </w:tr>
      <w:tr w:rsidR="00A518B4" w:rsidRPr="00D95E07" w:rsidTr="00E73CD8">
        <w:trPr>
          <w:cantSplit/>
          <w:jc w:val="center"/>
        </w:trPr>
        <w:tc>
          <w:tcPr>
            <w:tcW w:w="562" w:type="dxa"/>
          </w:tcPr>
          <w:p w:rsidR="00A518B4" w:rsidRPr="00D95E07" w:rsidRDefault="00A518B4" w:rsidP="00BC2D9D">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A518B4" w:rsidRPr="009C19F2" w:rsidRDefault="00A518B4" w:rsidP="00E73CD8">
            <w:pPr>
              <w:jc w:val="both"/>
              <w:rPr>
                <w:rFonts w:asciiTheme="minorHAnsi" w:hAnsiTheme="minorHAnsi" w:cstheme="minorHAnsi"/>
                <w:sz w:val="18"/>
                <w:szCs w:val="18"/>
              </w:rPr>
            </w:pPr>
            <w:r w:rsidRPr="009C19F2">
              <w:rPr>
                <w:rFonts w:asciiTheme="minorHAnsi" w:hAnsiTheme="minorHAnsi" w:cstheme="minorHAnsi"/>
                <w:sz w:val="18"/>
                <w:szCs w:val="18"/>
              </w:rPr>
              <w:t xml:space="preserve">Front mieszany: </w:t>
            </w:r>
          </w:p>
          <w:p w:rsidR="00A518B4" w:rsidRPr="009C19F2" w:rsidRDefault="00A518B4" w:rsidP="00BC2D9D">
            <w:pPr>
              <w:pStyle w:val="Akapitzlist"/>
              <w:numPr>
                <w:ilvl w:val="0"/>
                <w:numId w:val="6"/>
              </w:numPr>
              <w:ind w:left="356" w:hanging="284"/>
              <w:jc w:val="both"/>
              <w:rPr>
                <w:rFonts w:asciiTheme="minorHAnsi" w:hAnsiTheme="minorHAnsi" w:cstheme="minorHAnsi"/>
                <w:bCs/>
                <w:sz w:val="18"/>
                <w:szCs w:val="18"/>
                <w:lang w:eastAsia="pl-PL"/>
              </w:rPr>
            </w:pPr>
            <w:r w:rsidRPr="009C19F2">
              <w:rPr>
                <w:rFonts w:asciiTheme="minorHAnsi" w:hAnsiTheme="minorHAnsi" w:cstheme="minorHAnsi"/>
                <w:sz w:val="18"/>
                <w:szCs w:val="18"/>
              </w:rPr>
              <w:t>Jedna komora 5 szuflad</w:t>
            </w:r>
          </w:p>
          <w:p w:rsidR="00A518B4" w:rsidRPr="009C19F2" w:rsidRDefault="00A518B4" w:rsidP="00BC2D9D">
            <w:pPr>
              <w:pStyle w:val="Akapitzlist"/>
              <w:numPr>
                <w:ilvl w:val="0"/>
                <w:numId w:val="6"/>
              </w:numPr>
              <w:ind w:left="356" w:hanging="284"/>
              <w:jc w:val="both"/>
              <w:rPr>
                <w:rFonts w:asciiTheme="minorHAnsi" w:hAnsiTheme="minorHAnsi" w:cstheme="minorHAnsi"/>
                <w:bCs/>
                <w:sz w:val="18"/>
                <w:szCs w:val="18"/>
                <w:lang w:eastAsia="pl-PL"/>
              </w:rPr>
            </w:pPr>
            <w:r w:rsidRPr="009C19F2">
              <w:rPr>
                <w:rFonts w:asciiTheme="minorHAnsi" w:hAnsiTheme="minorHAnsi" w:cstheme="minorHAnsi"/>
                <w:sz w:val="18"/>
                <w:szCs w:val="18"/>
              </w:rPr>
              <w:t>Druga komora</w:t>
            </w:r>
            <w:r>
              <w:rPr>
                <w:rFonts w:asciiTheme="minorHAnsi" w:hAnsiTheme="minorHAnsi" w:cstheme="minorHAnsi"/>
                <w:sz w:val="18"/>
                <w:szCs w:val="18"/>
              </w:rPr>
              <w:t xml:space="preserve">: </w:t>
            </w:r>
            <w:r w:rsidRPr="009C19F2">
              <w:rPr>
                <w:rFonts w:asciiTheme="minorHAnsi" w:hAnsiTheme="minorHAnsi" w:cstheme="minorHAnsi"/>
                <w:sz w:val="18"/>
                <w:szCs w:val="18"/>
              </w:rPr>
              <w:t>2 drzwi, wewnątrz 1 półka</w:t>
            </w:r>
          </w:p>
        </w:tc>
        <w:tc>
          <w:tcPr>
            <w:tcW w:w="1417" w:type="dxa"/>
          </w:tcPr>
          <w:p w:rsidR="00A518B4" w:rsidRPr="00D95E07" w:rsidRDefault="00A518B4" w:rsidP="00E73CD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A518B4" w:rsidRPr="00D95E07" w:rsidRDefault="00A518B4" w:rsidP="00E73CD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A518B4" w:rsidRPr="00D95E07" w:rsidRDefault="00A518B4" w:rsidP="00E73CD8">
            <w:pPr>
              <w:spacing w:before="60"/>
              <w:jc w:val="center"/>
              <w:rPr>
                <w:rFonts w:asciiTheme="minorHAnsi" w:hAnsiTheme="minorHAnsi" w:cstheme="minorHAnsi"/>
                <w:sz w:val="18"/>
                <w:szCs w:val="18"/>
              </w:rPr>
            </w:pPr>
          </w:p>
        </w:tc>
      </w:tr>
      <w:tr w:rsidR="00A518B4" w:rsidRPr="00D95E07" w:rsidTr="00E73CD8">
        <w:trPr>
          <w:cantSplit/>
          <w:jc w:val="center"/>
        </w:trPr>
        <w:tc>
          <w:tcPr>
            <w:tcW w:w="562" w:type="dxa"/>
          </w:tcPr>
          <w:p w:rsidR="00A518B4" w:rsidRPr="00D95E07" w:rsidRDefault="00A518B4" w:rsidP="00BC2D9D">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A518B4" w:rsidRPr="00CA75B8" w:rsidRDefault="00A518B4" w:rsidP="00E73CD8">
            <w:pPr>
              <w:jc w:val="both"/>
              <w:rPr>
                <w:rFonts w:asciiTheme="minorHAnsi" w:eastAsia="Times New Roman" w:hAnsiTheme="minorHAnsi" w:cstheme="minorHAnsi"/>
                <w:bCs/>
                <w:kern w:val="0"/>
                <w:sz w:val="18"/>
                <w:szCs w:val="18"/>
                <w:lang w:eastAsia="pl-PL" w:bidi="ar-SA"/>
              </w:rPr>
            </w:pPr>
            <w:r>
              <w:rPr>
                <w:rFonts w:asciiTheme="minorHAnsi" w:eastAsia="Times New Roman" w:hAnsiTheme="minorHAnsi" w:cstheme="minorHAnsi"/>
                <w:bCs/>
                <w:kern w:val="0"/>
                <w:sz w:val="18"/>
                <w:szCs w:val="18"/>
                <w:lang w:eastAsia="pl-PL" w:bidi="ar-SA"/>
              </w:rPr>
              <w:t>Stelaż wykonany z zamkniętych profili aluminiowych i złączek ABS</w:t>
            </w:r>
          </w:p>
        </w:tc>
        <w:tc>
          <w:tcPr>
            <w:tcW w:w="1417" w:type="dxa"/>
          </w:tcPr>
          <w:p w:rsidR="00A518B4" w:rsidRPr="00D95E07" w:rsidRDefault="00A518B4" w:rsidP="00E73CD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A518B4" w:rsidRPr="00D95E07" w:rsidRDefault="00A518B4" w:rsidP="00E73CD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A518B4" w:rsidRPr="00D95E07" w:rsidRDefault="00A518B4" w:rsidP="00E73CD8">
            <w:pPr>
              <w:spacing w:before="60"/>
              <w:jc w:val="center"/>
              <w:rPr>
                <w:rFonts w:asciiTheme="minorHAnsi" w:hAnsiTheme="minorHAnsi" w:cstheme="minorHAnsi"/>
                <w:sz w:val="18"/>
                <w:szCs w:val="18"/>
              </w:rPr>
            </w:pPr>
          </w:p>
        </w:tc>
      </w:tr>
      <w:tr w:rsidR="00A518B4" w:rsidRPr="00D95E07" w:rsidTr="00E73CD8">
        <w:trPr>
          <w:cantSplit/>
          <w:jc w:val="center"/>
        </w:trPr>
        <w:tc>
          <w:tcPr>
            <w:tcW w:w="562" w:type="dxa"/>
          </w:tcPr>
          <w:p w:rsidR="00A518B4" w:rsidRPr="00D95E07" w:rsidRDefault="00A518B4" w:rsidP="00BC2D9D">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A518B4" w:rsidRPr="00CA75B8" w:rsidRDefault="00A518B4" w:rsidP="00E73CD8">
            <w:pPr>
              <w:jc w:val="both"/>
              <w:rPr>
                <w:rFonts w:asciiTheme="minorHAnsi" w:eastAsia="Times New Roman" w:hAnsiTheme="minorHAnsi" w:cstheme="minorHAnsi"/>
                <w:bCs/>
                <w:kern w:val="0"/>
                <w:sz w:val="18"/>
                <w:szCs w:val="18"/>
                <w:lang w:eastAsia="pl-PL" w:bidi="ar-SA"/>
              </w:rPr>
            </w:pPr>
            <w:r>
              <w:rPr>
                <w:rFonts w:asciiTheme="minorHAnsi" w:eastAsia="Times New Roman" w:hAnsiTheme="minorHAnsi" w:cstheme="minorHAnsi"/>
                <w:bCs/>
                <w:kern w:val="0"/>
                <w:sz w:val="18"/>
                <w:szCs w:val="18"/>
                <w:lang w:eastAsia="pl-PL" w:bidi="ar-SA"/>
              </w:rPr>
              <w:t>Stelaż anodowany lub lakierowany proszkowo na kolor wg palety RAL</w:t>
            </w:r>
          </w:p>
        </w:tc>
        <w:tc>
          <w:tcPr>
            <w:tcW w:w="1417" w:type="dxa"/>
          </w:tcPr>
          <w:p w:rsidR="00A518B4" w:rsidRPr="00D95E07" w:rsidRDefault="00A518B4" w:rsidP="00E73CD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A518B4" w:rsidRPr="00D95E07" w:rsidRDefault="00A518B4" w:rsidP="00E73CD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A518B4" w:rsidRPr="00D95E07" w:rsidRDefault="00A518B4" w:rsidP="00E73CD8">
            <w:pPr>
              <w:spacing w:before="60"/>
              <w:jc w:val="center"/>
              <w:rPr>
                <w:rFonts w:asciiTheme="minorHAnsi" w:hAnsiTheme="minorHAnsi" w:cstheme="minorHAnsi"/>
                <w:sz w:val="18"/>
                <w:szCs w:val="18"/>
              </w:rPr>
            </w:pPr>
          </w:p>
        </w:tc>
      </w:tr>
      <w:tr w:rsidR="00A518B4" w:rsidRPr="00D95E07" w:rsidTr="00E73CD8">
        <w:trPr>
          <w:cantSplit/>
          <w:jc w:val="center"/>
        </w:trPr>
        <w:tc>
          <w:tcPr>
            <w:tcW w:w="562" w:type="dxa"/>
          </w:tcPr>
          <w:p w:rsidR="00A518B4" w:rsidRPr="00D95E07" w:rsidRDefault="00A518B4" w:rsidP="00BC2D9D">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A518B4" w:rsidRPr="00CA75B8" w:rsidRDefault="00A518B4" w:rsidP="00E73CD8">
            <w:pPr>
              <w:jc w:val="both"/>
              <w:rPr>
                <w:rFonts w:asciiTheme="minorHAnsi" w:eastAsia="Times New Roman" w:hAnsiTheme="minorHAnsi" w:cstheme="minorHAnsi"/>
                <w:bCs/>
                <w:kern w:val="0"/>
                <w:sz w:val="18"/>
                <w:szCs w:val="18"/>
                <w:lang w:eastAsia="pl-PL" w:bidi="ar-SA"/>
              </w:rPr>
            </w:pPr>
            <w:r>
              <w:rPr>
                <w:rFonts w:asciiTheme="minorHAnsi" w:hAnsiTheme="minorHAnsi" w:cstheme="minorHAnsi"/>
                <w:sz w:val="18"/>
                <w:szCs w:val="18"/>
              </w:rPr>
              <w:t>W</w:t>
            </w:r>
            <w:r w:rsidRPr="009C19F2">
              <w:rPr>
                <w:rFonts w:asciiTheme="minorHAnsi" w:hAnsiTheme="minorHAnsi" w:cstheme="minorHAnsi"/>
                <w:sz w:val="18"/>
                <w:szCs w:val="18"/>
              </w:rPr>
              <w:t>ypełnienie z płyty meblowej obustronnie laminowanej</w:t>
            </w:r>
          </w:p>
        </w:tc>
        <w:tc>
          <w:tcPr>
            <w:tcW w:w="1417" w:type="dxa"/>
          </w:tcPr>
          <w:p w:rsidR="00A518B4" w:rsidRPr="00D95E07" w:rsidRDefault="00A518B4" w:rsidP="00E73CD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A518B4" w:rsidRPr="00D95E07" w:rsidRDefault="00A518B4" w:rsidP="00E73CD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A518B4" w:rsidRPr="00D95E07" w:rsidRDefault="00A518B4" w:rsidP="00E73CD8">
            <w:pPr>
              <w:spacing w:before="60"/>
              <w:jc w:val="center"/>
              <w:rPr>
                <w:rFonts w:asciiTheme="minorHAnsi" w:hAnsiTheme="minorHAnsi" w:cstheme="minorHAnsi"/>
                <w:sz w:val="18"/>
                <w:szCs w:val="18"/>
              </w:rPr>
            </w:pPr>
          </w:p>
        </w:tc>
      </w:tr>
      <w:tr w:rsidR="00A518B4" w:rsidRPr="00D95E07" w:rsidTr="00E73CD8">
        <w:trPr>
          <w:cantSplit/>
          <w:jc w:val="center"/>
        </w:trPr>
        <w:tc>
          <w:tcPr>
            <w:tcW w:w="562" w:type="dxa"/>
          </w:tcPr>
          <w:p w:rsidR="00A518B4" w:rsidRPr="00D95E07" w:rsidRDefault="00A518B4" w:rsidP="00BC2D9D">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A518B4" w:rsidRPr="009C19F2" w:rsidRDefault="00A518B4" w:rsidP="00E73CD8">
            <w:pPr>
              <w:jc w:val="both"/>
              <w:rPr>
                <w:rFonts w:asciiTheme="minorHAnsi" w:hAnsiTheme="minorHAnsi" w:cstheme="minorHAnsi"/>
                <w:sz w:val="18"/>
                <w:szCs w:val="18"/>
              </w:rPr>
            </w:pPr>
            <w:r>
              <w:rPr>
                <w:rFonts w:asciiTheme="minorHAnsi" w:hAnsiTheme="minorHAnsi" w:cstheme="minorHAnsi"/>
                <w:sz w:val="18"/>
                <w:szCs w:val="18"/>
              </w:rPr>
              <w:t>B</w:t>
            </w:r>
            <w:r w:rsidRPr="009C19F2">
              <w:rPr>
                <w:rFonts w:asciiTheme="minorHAnsi" w:hAnsiTheme="minorHAnsi" w:cstheme="minorHAnsi"/>
                <w:sz w:val="18"/>
                <w:szCs w:val="18"/>
              </w:rPr>
              <w:t xml:space="preserve">lat z płyty wiórowej typu postforming, o grubości </w:t>
            </w:r>
            <w:r>
              <w:rPr>
                <w:rFonts w:asciiTheme="minorHAnsi" w:hAnsiTheme="minorHAnsi" w:cstheme="minorHAnsi"/>
                <w:sz w:val="18"/>
                <w:szCs w:val="18"/>
              </w:rPr>
              <w:t xml:space="preserve">maks. </w:t>
            </w:r>
            <w:r w:rsidRPr="009C19F2">
              <w:rPr>
                <w:rFonts w:asciiTheme="minorHAnsi" w:hAnsiTheme="minorHAnsi" w:cstheme="minorHAnsi"/>
                <w:sz w:val="18"/>
                <w:szCs w:val="18"/>
              </w:rPr>
              <w:t>38mm</w:t>
            </w:r>
            <w:r>
              <w:rPr>
                <w:rFonts w:asciiTheme="minorHAnsi" w:hAnsiTheme="minorHAnsi" w:cstheme="minorHAnsi"/>
                <w:sz w:val="18"/>
                <w:szCs w:val="18"/>
              </w:rPr>
              <w:t>,</w:t>
            </w:r>
            <w:r w:rsidRPr="009C19F2">
              <w:rPr>
                <w:rFonts w:asciiTheme="minorHAnsi" w:hAnsiTheme="minorHAnsi" w:cstheme="minorHAnsi"/>
                <w:sz w:val="18"/>
                <w:szCs w:val="18"/>
              </w:rPr>
              <w:t xml:space="preserve"> laminowanej wysokociśnieniowym laminatem HPL</w:t>
            </w:r>
            <w:r>
              <w:rPr>
                <w:rFonts w:asciiTheme="minorHAnsi" w:hAnsiTheme="minorHAnsi" w:cstheme="minorHAnsi"/>
                <w:sz w:val="18"/>
                <w:szCs w:val="18"/>
              </w:rPr>
              <w:t xml:space="preserve">, </w:t>
            </w:r>
            <w:r w:rsidRPr="009C19F2">
              <w:rPr>
                <w:rFonts w:asciiTheme="minorHAnsi" w:hAnsiTheme="minorHAnsi" w:cstheme="minorHAnsi"/>
                <w:sz w:val="18"/>
                <w:szCs w:val="18"/>
              </w:rPr>
              <w:t>odpornym na promieniowanie UV oraz dezynfekcje</w:t>
            </w:r>
          </w:p>
        </w:tc>
        <w:tc>
          <w:tcPr>
            <w:tcW w:w="1417" w:type="dxa"/>
          </w:tcPr>
          <w:p w:rsidR="00A518B4" w:rsidRPr="00D95E07" w:rsidRDefault="00A518B4" w:rsidP="00E73CD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A518B4" w:rsidRPr="00D95E07" w:rsidRDefault="00A518B4" w:rsidP="00E73CD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A518B4" w:rsidRPr="00D95E07" w:rsidRDefault="00A518B4" w:rsidP="00E73CD8">
            <w:pPr>
              <w:spacing w:before="60"/>
              <w:jc w:val="center"/>
              <w:rPr>
                <w:rFonts w:asciiTheme="minorHAnsi" w:hAnsiTheme="minorHAnsi" w:cstheme="minorHAnsi"/>
                <w:sz w:val="18"/>
                <w:szCs w:val="18"/>
              </w:rPr>
            </w:pPr>
          </w:p>
        </w:tc>
      </w:tr>
      <w:tr w:rsidR="00A518B4" w:rsidRPr="00D95E07" w:rsidTr="00E73CD8">
        <w:trPr>
          <w:cantSplit/>
          <w:jc w:val="center"/>
        </w:trPr>
        <w:tc>
          <w:tcPr>
            <w:tcW w:w="562" w:type="dxa"/>
          </w:tcPr>
          <w:p w:rsidR="00A518B4" w:rsidRPr="00D95E07" w:rsidRDefault="00A518B4" w:rsidP="00BC2D9D">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A518B4" w:rsidRPr="009C19F2" w:rsidRDefault="00A518B4" w:rsidP="00E73CD8">
            <w:pPr>
              <w:jc w:val="both"/>
              <w:rPr>
                <w:rFonts w:asciiTheme="minorHAnsi" w:hAnsiTheme="minorHAnsi" w:cstheme="minorHAnsi"/>
                <w:sz w:val="18"/>
                <w:szCs w:val="18"/>
              </w:rPr>
            </w:pPr>
            <w:r>
              <w:rPr>
                <w:rFonts w:asciiTheme="minorHAnsi" w:hAnsiTheme="minorHAnsi" w:cstheme="minorHAnsi"/>
                <w:sz w:val="18"/>
                <w:szCs w:val="18"/>
              </w:rPr>
              <w:t>N</w:t>
            </w:r>
            <w:r w:rsidRPr="009C19F2">
              <w:rPr>
                <w:rFonts w:asciiTheme="minorHAnsi" w:hAnsiTheme="minorHAnsi" w:cstheme="minorHAnsi"/>
                <w:sz w:val="18"/>
                <w:szCs w:val="18"/>
              </w:rPr>
              <w:t>óżki o wysokości 100 mm</w:t>
            </w:r>
            <w:r>
              <w:rPr>
                <w:rFonts w:asciiTheme="minorHAnsi" w:hAnsiTheme="minorHAnsi" w:cstheme="minorHAnsi"/>
                <w:sz w:val="18"/>
                <w:szCs w:val="18"/>
              </w:rPr>
              <w:t xml:space="preserve"> (+/- 5 mm)</w:t>
            </w:r>
            <w:r w:rsidRPr="009C19F2">
              <w:rPr>
                <w:rFonts w:asciiTheme="minorHAnsi" w:hAnsiTheme="minorHAnsi" w:cstheme="minorHAnsi"/>
                <w:sz w:val="18"/>
                <w:szCs w:val="18"/>
              </w:rPr>
              <w:t xml:space="preserve"> z możliwością wypoziomowania</w:t>
            </w:r>
          </w:p>
        </w:tc>
        <w:tc>
          <w:tcPr>
            <w:tcW w:w="1417" w:type="dxa"/>
          </w:tcPr>
          <w:p w:rsidR="00A518B4" w:rsidRPr="00D95E07" w:rsidRDefault="00A518B4" w:rsidP="00E73CD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A518B4" w:rsidRPr="00D95E07" w:rsidRDefault="00A518B4" w:rsidP="00E73CD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A518B4" w:rsidRPr="00D95E07" w:rsidRDefault="00A518B4" w:rsidP="00E73CD8">
            <w:pPr>
              <w:spacing w:before="60"/>
              <w:jc w:val="center"/>
              <w:rPr>
                <w:rFonts w:asciiTheme="minorHAnsi" w:hAnsiTheme="minorHAnsi" w:cstheme="minorHAnsi"/>
                <w:sz w:val="18"/>
                <w:szCs w:val="18"/>
              </w:rPr>
            </w:pPr>
          </w:p>
        </w:tc>
      </w:tr>
      <w:tr w:rsidR="00A518B4" w:rsidRPr="00D95E07" w:rsidTr="00E73CD8">
        <w:trPr>
          <w:cantSplit/>
          <w:jc w:val="center"/>
        </w:trPr>
        <w:tc>
          <w:tcPr>
            <w:tcW w:w="562" w:type="dxa"/>
          </w:tcPr>
          <w:p w:rsidR="00A518B4" w:rsidRPr="00D95E07" w:rsidRDefault="00A518B4" w:rsidP="00BC2D9D">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A518B4" w:rsidRDefault="00A518B4" w:rsidP="00E73CD8">
            <w:pPr>
              <w:jc w:val="both"/>
              <w:rPr>
                <w:rFonts w:asciiTheme="minorHAnsi" w:hAnsiTheme="minorHAnsi" w:cstheme="minorHAnsi"/>
                <w:sz w:val="18"/>
                <w:szCs w:val="18"/>
              </w:rPr>
            </w:pPr>
            <w:r w:rsidRPr="009C19F2">
              <w:rPr>
                <w:rFonts w:asciiTheme="minorHAnsi" w:hAnsiTheme="minorHAnsi" w:cstheme="minorHAnsi"/>
                <w:sz w:val="18"/>
                <w:szCs w:val="18"/>
              </w:rPr>
              <w:t>Wymiar</w:t>
            </w:r>
            <w:r>
              <w:rPr>
                <w:rFonts w:asciiTheme="minorHAnsi" w:hAnsiTheme="minorHAnsi" w:cstheme="minorHAnsi"/>
                <w:sz w:val="18"/>
                <w:szCs w:val="18"/>
              </w:rPr>
              <w:t>y</w:t>
            </w:r>
            <w:r w:rsidRPr="009C19F2">
              <w:rPr>
                <w:rFonts w:asciiTheme="minorHAnsi" w:hAnsiTheme="minorHAnsi" w:cstheme="minorHAnsi"/>
                <w:sz w:val="18"/>
                <w:szCs w:val="18"/>
              </w:rPr>
              <w:t xml:space="preserve"> szafki</w:t>
            </w:r>
            <w:r>
              <w:rPr>
                <w:rFonts w:asciiTheme="minorHAnsi" w:hAnsiTheme="minorHAnsi" w:cstheme="minorHAnsi"/>
                <w:sz w:val="18"/>
                <w:szCs w:val="18"/>
              </w:rPr>
              <w:t xml:space="preserve"> (+/- 20 mm)</w:t>
            </w:r>
            <w:r w:rsidRPr="009C19F2">
              <w:rPr>
                <w:rFonts w:asciiTheme="minorHAnsi" w:hAnsiTheme="minorHAnsi" w:cstheme="minorHAnsi"/>
                <w:sz w:val="18"/>
                <w:szCs w:val="18"/>
              </w:rPr>
              <w:t>:</w:t>
            </w:r>
          </w:p>
          <w:p w:rsidR="00A518B4" w:rsidRDefault="00A518B4" w:rsidP="00BC2D9D">
            <w:pPr>
              <w:pStyle w:val="Akapitzlist"/>
              <w:numPr>
                <w:ilvl w:val="0"/>
                <w:numId w:val="7"/>
              </w:numPr>
              <w:ind w:left="356" w:hanging="284"/>
              <w:jc w:val="both"/>
              <w:rPr>
                <w:rFonts w:asciiTheme="minorHAnsi" w:hAnsiTheme="minorHAnsi" w:cstheme="minorHAnsi"/>
                <w:sz w:val="18"/>
                <w:szCs w:val="18"/>
              </w:rPr>
            </w:pPr>
            <w:r>
              <w:rPr>
                <w:rFonts w:asciiTheme="minorHAnsi" w:hAnsiTheme="minorHAnsi" w:cstheme="minorHAnsi"/>
                <w:sz w:val="18"/>
                <w:szCs w:val="18"/>
              </w:rPr>
              <w:t xml:space="preserve">Szerokość </w:t>
            </w:r>
            <w:r w:rsidRPr="002476A2">
              <w:rPr>
                <w:rFonts w:asciiTheme="minorHAnsi" w:hAnsiTheme="minorHAnsi" w:cstheme="minorHAnsi"/>
                <w:sz w:val="18"/>
                <w:szCs w:val="18"/>
              </w:rPr>
              <w:t>1340</w:t>
            </w:r>
            <w:r>
              <w:rPr>
                <w:rFonts w:asciiTheme="minorHAnsi" w:hAnsiTheme="minorHAnsi" w:cstheme="minorHAnsi"/>
                <w:sz w:val="18"/>
                <w:szCs w:val="18"/>
              </w:rPr>
              <w:t xml:space="preserve"> mm,</w:t>
            </w:r>
          </w:p>
          <w:p w:rsidR="00A518B4" w:rsidRDefault="00A518B4" w:rsidP="00BC2D9D">
            <w:pPr>
              <w:pStyle w:val="Akapitzlist"/>
              <w:numPr>
                <w:ilvl w:val="0"/>
                <w:numId w:val="7"/>
              </w:numPr>
              <w:ind w:left="356" w:hanging="284"/>
              <w:jc w:val="both"/>
              <w:rPr>
                <w:rFonts w:asciiTheme="minorHAnsi" w:hAnsiTheme="minorHAnsi" w:cstheme="minorHAnsi"/>
                <w:sz w:val="18"/>
                <w:szCs w:val="18"/>
              </w:rPr>
            </w:pPr>
            <w:r>
              <w:rPr>
                <w:rFonts w:asciiTheme="minorHAnsi" w:hAnsiTheme="minorHAnsi" w:cstheme="minorHAnsi"/>
                <w:sz w:val="18"/>
                <w:szCs w:val="18"/>
              </w:rPr>
              <w:t>Głębokość 5</w:t>
            </w:r>
            <w:r w:rsidRPr="002476A2">
              <w:rPr>
                <w:rFonts w:asciiTheme="minorHAnsi" w:hAnsiTheme="minorHAnsi" w:cstheme="minorHAnsi"/>
                <w:sz w:val="18"/>
                <w:szCs w:val="18"/>
              </w:rPr>
              <w:t>50</w:t>
            </w:r>
            <w:r>
              <w:rPr>
                <w:rFonts w:asciiTheme="minorHAnsi" w:hAnsiTheme="minorHAnsi" w:cstheme="minorHAnsi"/>
                <w:sz w:val="18"/>
                <w:szCs w:val="18"/>
              </w:rPr>
              <w:t xml:space="preserve"> mm</w:t>
            </w:r>
          </w:p>
          <w:p w:rsidR="00A518B4" w:rsidRDefault="00A518B4" w:rsidP="00BC2D9D">
            <w:pPr>
              <w:pStyle w:val="Akapitzlist"/>
              <w:numPr>
                <w:ilvl w:val="0"/>
                <w:numId w:val="7"/>
              </w:numPr>
              <w:ind w:left="356" w:hanging="284"/>
              <w:jc w:val="both"/>
              <w:rPr>
                <w:rFonts w:asciiTheme="minorHAnsi" w:hAnsiTheme="minorHAnsi" w:cstheme="minorHAnsi"/>
                <w:sz w:val="18"/>
                <w:szCs w:val="18"/>
              </w:rPr>
            </w:pPr>
            <w:r>
              <w:rPr>
                <w:rFonts w:asciiTheme="minorHAnsi" w:hAnsiTheme="minorHAnsi" w:cstheme="minorHAnsi"/>
                <w:sz w:val="18"/>
                <w:szCs w:val="18"/>
              </w:rPr>
              <w:t>Wysokość 860 mm</w:t>
            </w:r>
          </w:p>
          <w:p w:rsidR="00A518B4" w:rsidRPr="002476A2" w:rsidRDefault="00A518B4" w:rsidP="00BC2D9D">
            <w:pPr>
              <w:pStyle w:val="Akapitzlist"/>
              <w:numPr>
                <w:ilvl w:val="0"/>
                <w:numId w:val="7"/>
              </w:numPr>
              <w:ind w:left="356" w:hanging="284"/>
              <w:jc w:val="both"/>
              <w:rPr>
                <w:rFonts w:asciiTheme="minorHAnsi" w:hAnsiTheme="minorHAnsi" w:cstheme="minorHAnsi"/>
                <w:sz w:val="18"/>
                <w:szCs w:val="18"/>
              </w:rPr>
            </w:pPr>
            <w:r>
              <w:rPr>
                <w:rFonts w:asciiTheme="minorHAnsi" w:hAnsiTheme="minorHAnsi" w:cstheme="minorHAnsi"/>
                <w:sz w:val="18"/>
                <w:szCs w:val="18"/>
              </w:rPr>
              <w:t>G</w:t>
            </w:r>
            <w:r w:rsidRPr="002476A2">
              <w:rPr>
                <w:rFonts w:asciiTheme="minorHAnsi" w:hAnsiTheme="minorHAnsi" w:cstheme="minorHAnsi"/>
                <w:sz w:val="18"/>
                <w:szCs w:val="18"/>
              </w:rPr>
              <w:t>łębokość blatu 600 mm</w:t>
            </w:r>
          </w:p>
        </w:tc>
        <w:tc>
          <w:tcPr>
            <w:tcW w:w="1417" w:type="dxa"/>
          </w:tcPr>
          <w:p w:rsidR="00A518B4" w:rsidRPr="00D95E07" w:rsidRDefault="00A518B4" w:rsidP="00E73CD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A518B4" w:rsidRPr="00D95E07" w:rsidRDefault="00A518B4" w:rsidP="00E73CD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A518B4" w:rsidRPr="00D95E07" w:rsidRDefault="00A518B4" w:rsidP="00E73CD8">
            <w:pPr>
              <w:spacing w:before="60"/>
              <w:jc w:val="center"/>
              <w:rPr>
                <w:rFonts w:asciiTheme="minorHAnsi" w:hAnsiTheme="minorHAnsi" w:cstheme="minorHAnsi"/>
                <w:sz w:val="18"/>
                <w:szCs w:val="18"/>
              </w:rPr>
            </w:pPr>
          </w:p>
        </w:tc>
      </w:tr>
      <w:tr w:rsidR="004E7DEE" w:rsidRPr="00D95E07" w:rsidTr="00E73CD8">
        <w:trPr>
          <w:cantSplit/>
          <w:jc w:val="center"/>
        </w:trPr>
        <w:tc>
          <w:tcPr>
            <w:tcW w:w="562" w:type="dxa"/>
          </w:tcPr>
          <w:p w:rsidR="004E7DEE" w:rsidRPr="00D95E07" w:rsidRDefault="004E7DEE" w:rsidP="004E7DEE">
            <w:pPr>
              <w:pStyle w:val="Akapitzlist"/>
              <w:spacing w:before="60" w:after="60"/>
              <w:ind w:left="351"/>
              <w:rPr>
                <w:rFonts w:asciiTheme="minorHAnsi" w:hAnsiTheme="minorHAnsi" w:cstheme="minorHAnsi"/>
                <w:sz w:val="18"/>
                <w:szCs w:val="18"/>
              </w:rPr>
            </w:pPr>
          </w:p>
        </w:tc>
        <w:tc>
          <w:tcPr>
            <w:tcW w:w="4111" w:type="dxa"/>
            <w:vAlign w:val="center"/>
          </w:tcPr>
          <w:p w:rsidR="004E7DEE" w:rsidRPr="004E7DEE" w:rsidRDefault="004E7DEE" w:rsidP="00E73CD8">
            <w:pPr>
              <w:jc w:val="both"/>
              <w:rPr>
                <w:rFonts w:asciiTheme="minorHAnsi" w:hAnsiTheme="minorHAnsi" w:cstheme="minorHAnsi"/>
                <w:b/>
                <w:sz w:val="18"/>
                <w:szCs w:val="18"/>
              </w:rPr>
            </w:pPr>
            <w:r w:rsidRPr="004E7DEE">
              <w:rPr>
                <w:rFonts w:asciiTheme="minorHAnsi" w:hAnsiTheme="minorHAnsi" w:cstheme="minorHAnsi"/>
                <w:b/>
                <w:sz w:val="18"/>
                <w:szCs w:val="18"/>
              </w:rPr>
              <w:t>Szafka nr 2 – 2 szt.</w:t>
            </w:r>
          </w:p>
        </w:tc>
        <w:tc>
          <w:tcPr>
            <w:tcW w:w="1417" w:type="dxa"/>
          </w:tcPr>
          <w:p w:rsidR="004E7DEE" w:rsidRPr="00D95E07" w:rsidRDefault="004E7DEE" w:rsidP="00E73CD8">
            <w:pPr>
              <w:spacing w:before="60" w:after="60"/>
              <w:jc w:val="center"/>
              <w:rPr>
                <w:rFonts w:asciiTheme="minorHAnsi" w:hAnsiTheme="minorHAnsi" w:cstheme="minorHAnsi"/>
                <w:sz w:val="18"/>
                <w:szCs w:val="18"/>
              </w:rPr>
            </w:pPr>
          </w:p>
        </w:tc>
        <w:tc>
          <w:tcPr>
            <w:tcW w:w="2131" w:type="dxa"/>
          </w:tcPr>
          <w:p w:rsidR="004E7DEE" w:rsidRPr="00D95E07" w:rsidRDefault="004E7DEE" w:rsidP="00E73CD8">
            <w:pPr>
              <w:jc w:val="center"/>
              <w:rPr>
                <w:rFonts w:asciiTheme="minorHAnsi" w:hAnsiTheme="minorHAnsi" w:cstheme="minorHAnsi"/>
                <w:sz w:val="18"/>
                <w:szCs w:val="18"/>
              </w:rPr>
            </w:pPr>
          </w:p>
        </w:tc>
        <w:tc>
          <w:tcPr>
            <w:tcW w:w="2122" w:type="dxa"/>
          </w:tcPr>
          <w:p w:rsidR="004E7DEE" w:rsidRPr="00D95E07" w:rsidRDefault="004E7DEE" w:rsidP="00E73CD8">
            <w:pPr>
              <w:spacing w:before="60"/>
              <w:jc w:val="center"/>
              <w:rPr>
                <w:rFonts w:asciiTheme="minorHAnsi" w:hAnsiTheme="minorHAnsi" w:cstheme="minorHAnsi"/>
                <w:sz w:val="18"/>
                <w:szCs w:val="18"/>
              </w:rPr>
            </w:pPr>
          </w:p>
        </w:tc>
      </w:tr>
      <w:tr w:rsidR="00596509" w:rsidRPr="00D95E07" w:rsidTr="00E73CD8">
        <w:trPr>
          <w:cantSplit/>
          <w:jc w:val="center"/>
        </w:trPr>
        <w:tc>
          <w:tcPr>
            <w:tcW w:w="562" w:type="dxa"/>
          </w:tcPr>
          <w:p w:rsidR="00596509" w:rsidRPr="00D95E07" w:rsidRDefault="00596509" w:rsidP="00596509">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596509" w:rsidRPr="00CB25D8" w:rsidRDefault="00596509" w:rsidP="00596509">
            <w:pPr>
              <w:jc w:val="both"/>
              <w:rPr>
                <w:rFonts w:asciiTheme="minorHAnsi" w:hAnsiTheme="minorHAnsi" w:cstheme="minorHAnsi"/>
                <w:sz w:val="18"/>
                <w:szCs w:val="18"/>
              </w:rPr>
            </w:pPr>
            <w:r w:rsidRPr="00CB25D8">
              <w:rPr>
                <w:rFonts w:asciiTheme="minorHAnsi" w:hAnsiTheme="minorHAnsi" w:cstheme="minorHAnsi"/>
                <w:sz w:val="18"/>
                <w:szCs w:val="18"/>
              </w:rPr>
              <w:t>Szafka wisząca jednokomorowa</w:t>
            </w:r>
          </w:p>
        </w:tc>
        <w:tc>
          <w:tcPr>
            <w:tcW w:w="1417" w:type="dxa"/>
          </w:tcPr>
          <w:p w:rsidR="00596509" w:rsidRPr="00D95E07" w:rsidRDefault="00596509" w:rsidP="00596509">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96509" w:rsidRPr="00D95E07" w:rsidRDefault="00596509" w:rsidP="0059650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96509" w:rsidRPr="00D95E07" w:rsidRDefault="00596509" w:rsidP="00596509">
            <w:pPr>
              <w:spacing w:before="60"/>
              <w:jc w:val="center"/>
              <w:rPr>
                <w:rFonts w:asciiTheme="minorHAnsi" w:hAnsiTheme="minorHAnsi" w:cstheme="minorHAnsi"/>
                <w:sz w:val="18"/>
                <w:szCs w:val="18"/>
              </w:rPr>
            </w:pPr>
          </w:p>
        </w:tc>
      </w:tr>
      <w:tr w:rsidR="00596509" w:rsidRPr="00D95E07" w:rsidTr="00E73CD8">
        <w:trPr>
          <w:cantSplit/>
          <w:jc w:val="center"/>
        </w:trPr>
        <w:tc>
          <w:tcPr>
            <w:tcW w:w="562" w:type="dxa"/>
          </w:tcPr>
          <w:p w:rsidR="00596509" w:rsidRPr="00D95E07" w:rsidRDefault="00596509" w:rsidP="00596509">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596509" w:rsidRPr="00CB25D8" w:rsidRDefault="00596509" w:rsidP="00596509">
            <w:pPr>
              <w:jc w:val="both"/>
              <w:rPr>
                <w:rFonts w:asciiTheme="minorHAnsi" w:hAnsiTheme="minorHAnsi" w:cstheme="minorHAnsi"/>
                <w:sz w:val="18"/>
                <w:szCs w:val="18"/>
              </w:rPr>
            </w:pPr>
            <w:r w:rsidRPr="00CB25D8">
              <w:rPr>
                <w:rFonts w:asciiTheme="minorHAnsi" w:hAnsiTheme="minorHAnsi" w:cstheme="minorHAnsi"/>
                <w:sz w:val="18"/>
                <w:szCs w:val="18"/>
              </w:rPr>
              <w:t>Front: drzwi pełne</w:t>
            </w:r>
          </w:p>
        </w:tc>
        <w:tc>
          <w:tcPr>
            <w:tcW w:w="1417" w:type="dxa"/>
          </w:tcPr>
          <w:p w:rsidR="00596509" w:rsidRPr="00D95E07" w:rsidRDefault="00596509" w:rsidP="00596509">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96509" w:rsidRPr="00D95E07" w:rsidRDefault="00596509" w:rsidP="0059650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96509" w:rsidRPr="00D95E07" w:rsidRDefault="00596509" w:rsidP="00596509">
            <w:pPr>
              <w:spacing w:before="60"/>
              <w:jc w:val="center"/>
              <w:rPr>
                <w:rFonts w:asciiTheme="minorHAnsi" w:hAnsiTheme="minorHAnsi" w:cstheme="minorHAnsi"/>
                <w:sz w:val="18"/>
                <w:szCs w:val="18"/>
              </w:rPr>
            </w:pPr>
          </w:p>
        </w:tc>
      </w:tr>
      <w:tr w:rsidR="00596509" w:rsidRPr="00D95E07" w:rsidTr="00E73CD8">
        <w:trPr>
          <w:cantSplit/>
          <w:jc w:val="center"/>
        </w:trPr>
        <w:tc>
          <w:tcPr>
            <w:tcW w:w="562" w:type="dxa"/>
          </w:tcPr>
          <w:p w:rsidR="00596509" w:rsidRPr="00D95E07" w:rsidRDefault="00596509" w:rsidP="00596509">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596509" w:rsidRPr="00CB25D8" w:rsidRDefault="00596509" w:rsidP="00596509">
            <w:pPr>
              <w:jc w:val="both"/>
              <w:rPr>
                <w:rFonts w:asciiTheme="minorHAnsi" w:hAnsiTheme="minorHAnsi" w:cstheme="minorHAnsi"/>
                <w:sz w:val="18"/>
                <w:szCs w:val="18"/>
              </w:rPr>
            </w:pPr>
            <w:r w:rsidRPr="00CB25D8">
              <w:rPr>
                <w:rFonts w:asciiTheme="minorHAnsi" w:hAnsiTheme="minorHAnsi" w:cstheme="minorHAnsi"/>
                <w:sz w:val="18"/>
                <w:szCs w:val="18"/>
              </w:rPr>
              <w:t>Stelaż wykonany z zamkniętych profili aluminiowych i złączek ABS</w:t>
            </w:r>
          </w:p>
        </w:tc>
        <w:tc>
          <w:tcPr>
            <w:tcW w:w="1417" w:type="dxa"/>
          </w:tcPr>
          <w:p w:rsidR="00596509" w:rsidRPr="00D95E07" w:rsidRDefault="00596509" w:rsidP="00596509">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96509" w:rsidRPr="00D95E07" w:rsidRDefault="00596509" w:rsidP="0059650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96509" w:rsidRPr="00D95E07" w:rsidRDefault="00596509" w:rsidP="00596509">
            <w:pPr>
              <w:spacing w:before="60"/>
              <w:jc w:val="center"/>
              <w:rPr>
                <w:rFonts w:asciiTheme="minorHAnsi" w:hAnsiTheme="minorHAnsi" w:cstheme="minorHAnsi"/>
                <w:sz w:val="18"/>
                <w:szCs w:val="18"/>
              </w:rPr>
            </w:pPr>
          </w:p>
        </w:tc>
      </w:tr>
      <w:tr w:rsidR="00596509" w:rsidRPr="00D95E07" w:rsidTr="00E73CD8">
        <w:trPr>
          <w:cantSplit/>
          <w:jc w:val="center"/>
        </w:trPr>
        <w:tc>
          <w:tcPr>
            <w:tcW w:w="562" w:type="dxa"/>
          </w:tcPr>
          <w:p w:rsidR="00596509" w:rsidRPr="00D95E07" w:rsidRDefault="00596509" w:rsidP="00596509">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596509" w:rsidRPr="00CB25D8" w:rsidRDefault="00596509" w:rsidP="00596509">
            <w:pPr>
              <w:jc w:val="both"/>
              <w:rPr>
                <w:rFonts w:asciiTheme="minorHAnsi" w:hAnsiTheme="minorHAnsi" w:cstheme="minorHAnsi"/>
                <w:sz w:val="18"/>
                <w:szCs w:val="18"/>
              </w:rPr>
            </w:pPr>
            <w:r w:rsidRPr="00CB25D8">
              <w:rPr>
                <w:rFonts w:asciiTheme="minorHAnsi" w:hAnsiTheme="minorHAnsi" w:cstheme="minorHAnsi"/>
                <w:sz w:val="18"/>
                <w:szCs w:val="18"/>
              </w:rPr>
              <w:t>Stelaż anodowany lub lakierowany proszkowo na kolor wg palety RAL</w:t>
            </w:r>
          </w:p>
        </w:tc>
        <w:tc>
          <w:tcPr>
            <w:tcW w:w="1417" w:type="dxa"/>
          </w:tcPr>
          <w:p w:rsidR="00596509" w:rsidRPr="00D95E07" w:rsidRDefault="00596509" w:rsidP="00596509">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96509" w:rsidRPr="00D95E07" w:rsidRDefault="00596509" w:rsidP="0059650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96509" w:rsidRPr="00D95E07" w:rsidRDefault="00596509" w:rsidP="00596509">
            <w:pPr>
              <w:spacing w:before="60"/>
              <w:jc w:val="center"/>
              <w:rPr>
                <w:rFonts w:asciiTheme="minorHAnsi" w:hAnsiTheme="minorHAnsi" w:cstheme="minorHAnsi"/>
                <w:sz w:val="18"/>
                <w:szCs w:val="18"/>
              </w:rPr>
            </w:pPr>
          </w:p>
        </w:tc>
      </w:tr>
      <w:tr w:rsidR="00596509" w:rsidRPr="00D95E07" w:rsidTr="00E73CD8">
        <w:trPr>
          <w:cantSplit/>
          <w:jc w:val="center"/>
        </w:trPr>
        <w:tc>
          <w:tcPr>
            <w:tcW w:w="562" w:type="dxa"/>
          </w:tcPr>
          <w:p w:rsidR="00596509" w:rsidRPr="00D95E07" w:rsidRDefault="00596509" w:rsidP="00596509">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596509" w:rsidRPr="00CB25D8" w:rsidRDefault="00596509" w:rsidP="00596509">
            <w:pPr>
              <w:jc w:val="both"/>
              <w:rPr>
                <w:rFonts w:asciiTheme="minorHAnsi" w:hAnsiTheme="minorHAnsi" w:cstheme="minorHAnsi"/>
                <w:sz w:val="18"/>
                <w:szCs w:val="18"/>
              </w:rPr>
            </w:pPr>
            <w:r w:rsidRPr="00CB25D8">
              <w:rPr>
                <w:rFonts w:asciiTheme="minorHAnsi" w:hAnsiTheme="minorHAnsi" w:cstheme="minorHAnsi"/>
                <w:sz w:val="18"/>
                <w:szCs w:val="18"/>
              </w:rPr>
              <w:t>Wypełnienie z płyty meblowej obustronnie laminowanej</w:t>
            </w:r>
          </w:p>
        </w:tc>
        <w:tc>
          <w:tcPr>
            <w:tcW w:w="1417" w:type="dxa"/>
          </w:tcPr>
          <w:p w:rsidR="00596509" w:rsidRPr="00D95E07" w:rsidRDefault="00596509" w:rsidP="00596509">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96509" w:rsidRPr="00D95E07" w:rsidRDefault="00596509" w:rsidP="0059650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96509" w:rsidRPr="00D95E07" w:rsidRDefault="00596509" w:rsidP="00596509">
            <w:pPr>
              <w:spacing w:before="60"/>
              <w:jc w:val="center"/>
              <w:rPr>
                <w:rFonts w:asciiTheme="minorHAnsi" w:hAnsiTheme="minorHAnsi" w:cstheme="minorHAnsi"/>
                <w:sz w:val="18"/>
                <w:szCs w:val="18"/>
              </w:rPr>
            </w:pPr>
          </w:p>
        </w:tc>
      </w:tr>
      <w:tr w:rsidR="00596509" w:rsidRPr="00D95E07" w:rsidTr="00E73CD8">
        <w:trPr>
          <w:cantSplit/>
          <w:jc w:val="center"/>
        </w:trPr>
        <w:tc>
          <w:tcPr>
            <w:tcW w:w="562" w:type="dxa"/>
          </w:tcPr>
          <w:p w:rsidR="00596509" w:rsidRPr="00D95E07" w:rsidRDefault="00596509" w:rsidP="00596509">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596509" w:rsidRPr="00CB25D8" w:rsidRDefault="00596509" w:rsidP="00596509">
            <w:pPr>
              <w:jc w:val="both"/>
              <w:rPr>
                <w:rFonts w:asciiTheme="minorHAnsi" w:hAnsiTheme="minorHAnsi" w:cstheme="minorHAnsi"/>
                <w:sz w:val="18"/>
                <w:szCs w:val="18"/>
              </w:rPr>
            </w:pPr>
            <w:r w:rsidRPr="00CB25D8">
              <w:rPr>
                <w:rFonts w:asciiTheme="minorHAnsi" w:hAnsiTheme="minorHAnsi" w:cstheme="minorHAnsi"/>
                <w:sz w:val="18"/>
                <w:szCs w:val="18"/>
              </w:rPr>
              <w:t>Wyposażenie: 1 x półka, drzwi bez zamka</w:t>
            </w:r>
          </w:p>
        </w:tc>
        <w:tc>
          <w:tcPr>
            <w:tcW w:w="1417" w:type="dxa"/>
          </w:tcPr>
          <w:p w:rsidR="00596509" w:rsidRPr="00D95E07" w:rsidRDefault="00596509" w:rsidP="00596509">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96509" w:rsidRPr="00D95E07" w:rsidRDefault="00596509" w:rsidP="0059650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96509" w:rsidRPr="00D95E07" w:rsidRDefault="00596509" w:rsidP="00596509">
            <w:pPr>
              <w:spacing w:before="60"/>
              <w:jc w:val="center"/>
              <w:rPr>
                <w:rFonts w:asciiTheme="minorHAnsi" w:hAnsiTheme="minorHAnsi" w:cstheme="minorHAnsi"/>
                <w:sz w:val="18"/>
                <w:szCs w:val="18"/>
              </w:rPr>
            </w:pPr>
          </w:p>
        </w:tc>
      </w:tr>
      <w:tr w:rsidR="00596509" w:rsidRPr="00D95E07" w:rsidTr="00E73CD8">
        <w:trPr>
          <w:cantSplit/>
          <w:jc w:val="center"/>
        </w:trPr>
        <w:tc>
          <w:tcPr>
            <w:tcW w:w="562" w:type="dxa"/>
          </w:tcPr>
          <w:p w:rsidR="00596509" w:rsidRPr="00D95E07" w:rsidRDefault="00596509" w:rsidP="00596509">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596509" w:rsidRPr="00CB25D8" w:rsidRDefault="00596509" w:rsidP="00596509">
            <w:pPr>
              <w:jc w:val="both"/>
              <w:rPr>
                <w:rFonts w:asciiTheme="minorHAnsi" w:hAnsiTheme="minorHAnsi" w:cstheme="minorHAnsi"/>
                <w:sz w:val="18"/>
                <w:szCs w:val="18"/>
              </w:rPr>
            </w:pPr>
            <w:r w:rsidRPr="00CB25D8">
              <w:rPr>
                <w:rFonts w:asciiTheme="minorHAnsi" w:hAnsiTheme="minorHAnsi" w:cstheme="minorHAnsi"/>
                <w:sz w:val="18"/>
                <w:szCs w:val="18"/>
              </w:rPr>
              <w:t>Wymiary szafki (+/- 20 mm):</w:t>
            </w:r>
          </w:p>
          <w:p w:rsidR="00596509" w:rsidRPr="00CB25D8" w:rsidRDefault="00596509" w:rsidP="00596509">
            <w:pPr>
              <w:pStyle w:val="Akapitzlist"/>
              <w:numPr>
                <w:ilvl w:val="0"/>
                <w:numId w:val="7"/>
              </w:numPr>
              <w:ind w:left="356" w:hanging="284"/>
              <w:jc w:val="both"/>
              <w:rPr>
                <w:rFonts w:asciiTheme="minorHAnsi" w:hAnsiTheme="minorHAnsi" w:cstheme="minorHAnsi"/>
                <w:sz w:val="18"/>
                <w:szCs w:val="18"/>
              </w:rPr>
            </w:pPr>
            <w:r w:rsidRPr="00CB25D8">
              <w:rPr>
                <w:rFonts w:asciiTheme="minorHAnsi" w:hAnsiTheme="minorHAnsi" w:cstheme="minorHAnsi"/>
                <w:sz w:val="18"/>
                <w:szCs w:val="18"/>
              </w:rPr>
              <w:t>Szerokość 900 mm,</w:t>
            </w:r>
          </w:p>
          <w:p w:rsidR="00596509" w:rsidRPr="00CB25D8" w:rsidRDefault="00596509" w:rsidP="00596509">
            <w:pPr>
              <w:pStyle w:val="Akapitzlist"/>
              <w:numPr>
                <w:ilvl w:val="0"/>
                <w:numId w:val="7"/>
              </w:numPr>
              <w:ind w:left="356" w:hanging="284"/>
              <w:jc w:val="both"/>
              <w:rPr>
                <w:rFonts w:asciiTheme="minorHAnsi" w:hAnsiTheme="minorHAnsi" w:cstheme="minorHAnsi"/>
                <w:sz w:val="18"/>
                <w:szCs w:val="18"/>
              </w:rPr>
            </w:pPr>
            <w:r w:rsidRPr="00CB25D8">
              <w:rPr>
                <w:rFonts w:asciiTheme="minorHAnsi" w:hAnsiTheme="minorHAnsi" w:cstheme="minorHAnsi"/>
                <w:sz w:val="18"/>
                <w:szCs w:val="18"/>
              </w:rPr>
              <w:t>Głębokość 300 mm</w:t>
            </w:r>
          </w:p>
          <w:p w:rsidR="00596509" w:rsidRPr="00CB25D8" w:rsidRDefault="00596509" w:rsidP="00596509">
            <w:pPr>
              <w:pStyle w:val="Akapitzlist"/>
              <w:numPr>
                <w:ilvl w:val="0"/>
                <w:numId w:val="7"/>
              </w:numPr>
              <w:ind w:left="356" w:hanging="284"/>
              <w:jc w:val="both"/>
              <w:rPr>
                <w:rFonts w:asciiTheme="minorHAnsi" w:hAnsiTheme="minorHAnsi" w:cstheme="minorHAnsi"/>
                <w:sz w:val="18"/>
                <w:szCs w:val="18"/>
              </w:rPr>
            </w:pPr>
            <w:r w:rsidRPr="00CB25D8">
              <w:rPr>
                <w:rFonts w:asciiTheme="minorHAnsi" w:hAnsiTheme="minorHAnsi" w:cstheme="minorHAnsi"/>
                <w:sz w:val="18"/>
                <w:szCs w:val="18"/>
              </w:rPr>
              <w:t>Wysokość 600 mm</w:t>
            </w:r>
          </w:p>
        </w:tc>
        <w:tc>
          <w:tcPr>
            <w:tcW w:w="1417" w:type="dxa"/>
          </w:tcPr>
          <w:p w:rsidR="00596509" w:rsidRPr="00D95E07" w:rsidRDefault="00596509" w:rsidP="00596509">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96509" w:rsidRPr="00D95E07" w:rsidRDefault="00596509" w:rsidP="0059650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96509" w:rsidRPr="00D95E07" w:rsidRDefault="00596509" w:rsidP="00596509">
            <w:pPr>
              <w:spacing w:before="60"/>
              <w:jc w:val="center"/>
              <w:rPr>
                <w:rFonts w:asciiTheme="minorHAnsi" w:hAnsiTheme="minorHAnsi" w:cstheme="minorHAnsi"/>
                <w:sz w:val="18"/>
                <w:szCs w:val="18"/>
              </w:rPr>
            </w:pPr>
          </w:p>
        </w:tc>
      </w:tr>
      <w:tr w:rsidR="00CB25D8" w:rsidRPr="00D95E07" w:rsidTr="00E73CD8">
        <w:trPr>
          <w:cantSplit/>
          <w:jc w:val="center"/>
        </w:trPr>
        <w:tc>
          <w:tcPr>
            <w:tcW w:w="562" w:type="dxa"/>
          </w:tcPr>
          <w:p w:rsidR="00CB25D8" w:rsidRPr="00D95E07" w:rsidRDefault="00CB25D8" w:rsidP="00CB25D8">
            <w:pPr>
              <w:pStyle w:val="Akapitzlist"/>
              <w:spacing w:before="60" w:after="60"/>
              <w:ind w:left="351"/>
              <w:rPr>
                <w:rFonts w:asciiTheme="minorHAnsi" w:hAnsiTheme="minorHAnsi" w:cstheme="minorHAnsi"/>
                <w:sz w:val="18"/>
                <w:szCs w:val="18"/>
              </w:rPr>
            </w:pPr>
          </w:p>
        </w:tc>
        <w:tc>
          <w:tcPr>
            <w:tcW w:w="4111" w:type="dxa"/>
            <w:vAlign w:val="center"/>
          </w:tcPr>
          <w:p w:rsidR="00CB25D8" w:rsidRPr="004E7DEE" w:rsidRDefault="00CB25D8" w:rsidP="00CB25D8">
            <w:pPr>
              <w:jc w:val="both"/>
              <w:rPr>
                <w:rFonts w:asciiTheme="minorHAnsi" w:hAnsiTheme="minorHAnsi" w:cstheme="minorHAnsi"/>
                <w:b/>
                <w:sz w:val="18"/>
                <w:szCs w:val="18"/>
              </w:rPr>
            </w:pPr>
            <w:r w:rsidRPr="004E7DEE">
              <w:rPr>
                <w:rFonts w:asciiTheme="minorHAnsi" w:hAnsiTheme="minorHAnsi" w:cstheme="minorHAnsi"/>
                <w:b/>
                <w:sz w:val="18"/>
                <w:szCs w:val="18"/>
              </w:rPr>
              <w:t xml:space="preserve">Szafka nr </w:t>
            </w:r>
            <w:r>
              <w:rPr>
                <w:rFonts w:asciiTheme="minorHAnsi" w:hAnsiTheme="minorHAnsi" w:cstheme="minorHAnsi"/>
                <w:b/>
                <w:sz w:val="18"/>
                <w:szCs w:val="18"/>
              </w:rPr>
              <w:t>3</w:t>
            </w:r>
            <w:r w:rsidRPr="004E7DEE">
              <w:rPr>
                <w:rFonts w:asciiTheme="minorHAnsi" w:hAnsiTheme="minorHAnsi" w:cstheme="minorHAnsi"/>
                <w:b/>
                <w:sz w:val="18"/>
                <w:szCs w:val="18"/>
              </w:rPr>
              <w:t xml:space="preserve"> – 2 szt.</w:t>
            </w:r>
          </w:p>
        </w:tc>
        <w:tc>
          <w:tcPr>
            <w:tcW w:w="1417" w:type="dxa"/>
          </w:tcPr>
          <w:p w:rsidR="00CB25D8" w:rsidRPr="00D95E07" w:rsidRDefault="00CB25D8" w:rsidP="00CB25D8">
            <w:pPr>
              <w:spacing w:before="60" w:after="60"/>
              <w:jc w:val="center"/>
              <w:rPr>
                <w:rFonts w:asciiTheme="minorHAnsi" w:hAnsiTheme="minorHAnsi" w:cstheme="minorHAnsi"/>
                <w:sz w:val="18"/>
                <w:szCs w:val="18"/>
              </w:rPr>
            </w:pPr>
          </w:p>
        </w:tc>
        <w:tc>
          <w:tcPr>
            <w:tcW w:w="2131" w:type="dxa"/>
          </w:tcPr>
          <w:p w:rsidR="00CB25D8" w:rsidRPr="00D95E07" w:rsidRDefault="00CB25D8" w:rsidP="00CB25D8">
            <w:pPr>
              <w:jc w:val="center"/>
              <w:rPr>
                <w:rFonts w:asciiTheme="minorHAnsi" w:hAnsiTheme="minorHAnsi" w:cstheme="minorHAnsi"/>
                <w:sz w:val="18"/>
                <w:szCs w:val="18"/>
              </w:rPr>
            </w:pPr>
          </w:p>
        </w:tc>
        <w:tc>
          <w:tcPr>
            <w:tcW w:w="2122" w:type="dxa"/>
          </w:tcPr>
          <w:p w:rsidR="00CB25D8" w:rsidRPr="00D95E07" w:rsidRDefault="00CB25D8" w:rsidP="00CB25D8">
            <w:pPr>
              <w:spacing w:before="60"/>
              <w:jc w:val="center"/>
              <w:rPr>
                <w:rFonts w:asciiTheme="minorHAnsi" w:hAnsiTheme="minorHAnsi" w:cstheme="minorHAnsi"/>
                <w:sz w:val="18"/>
                <w:szCs w:val="18"/>
              </w:rPr>
            </w:pPr>
          </w:p>
        </w:tc>
      </w:tr>
      <w:tr w:rsidR="00596509" w:rsidRPr="00D95E07" w:rsidTr="00E73CD8">
        <w:trPr>
          <w:cantSplit/>
          <w:jc w:val="center"/>
        </w:trPr>
        <w:tc>
          <w:tcPr>
            <w:tcW w:w="562" w:type="dxa"/>
          </w:tcPr>
          <w:p w:rsidR="00596509" w:rsidRPr="00D95E07" w:rsidRDefault="00596509" w:rsidP="00596509">
            <w:pPr>
              <w:pStyle w:val="Akapitzlist"/>
              <w:numPr>
                <w:ilvl w:val="0"/>
                <w:numId w:val="5"/>
              </w:numPr>
              <w:spacing w:before="60" w:after="60"/>
              <w:ind w:left="351" w:hanging="351"/>
              <w:jc w:val="center"/>
              <w:rPr>
                <w:rFonts w:asciiTheme="minorHAnsi" w:hAnsiTheme="minorHAnsi" w:cstheme="minorHAnsi"/>
                <w:sz w:val="18"/>
                <w:szCs w:val="18"/>
              </w:rPr>
            </w:pPr>
            <w:bookmarkStart w:id="0" w:name="_GoBack" w:colFirst="2" w:colLast="3"/>
          </w:p>
        </w:tc>
        <w:tc>
          <w:tcPr>
            <w:tcW w:w="4111" w:type="dxa"/>
            <w:vAlign w:val="center"/>
          </w:tcPr>
          <w:p w:rsidR="00596509" w:rsidRPr="00CB25D8" w:rsidRDefault="00596509" w:rsidP="00596509">
            <w:pPr>
              <w:jc w:val="both"/>
              <w:rPr>
                <w:rFonts w:asciiTheme="minorHAnsi" w:hAnsiTheme="minorHAnsi" w:cstheme="minorHAnsi"/>
                <w:sz w:val="18"/>
                <w:szCs w:val="18"/>
              </w:rPr>
            </w:pPr>
            <w:r w:rsidRPr="00CB25D8">
              <w:rPr>
                <w:rFonts w:asciiTheme="minorHAnsi" w:hAnsiTheme="minorHAnsi" w:cstheme="minorHAnsi"/>
                <w:sz w:val="18"/>
                <w:szCs w:val="18"/>
              </w:rPr>
              <w:t>Szafka wisząca jednokomorowa</w:t>
            </w:r>
          </w:p>
        </w:tc>
        <w:tc>
          <w:tcPr>
            <w:tcW w:w="1417" w:type="dxa"/>
          </w:tcPr>
          <w:p w:rsidR="00596509" w:rsidRPr="00D95E07" w:rsidRDefault="00596509" w:rsidP="00596509">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96509" w:rsidRPr="00D95E07" w:rsidRDefault="00596509" w:rsidP="0059650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96509" w:rsidRPr="00D95E07" w:rsidRDefault="00596509" w:rsidP="00596509">
            <w:pPr>
              <w:spacing w:before="60"/>
              <w:jc w:val="center"/>
              <w:rPr>
                <w:rFonts w:asciiTheme="minorHAnsi" w:hAnsiTheme="minorHAnsi" w:cstheme="minorHAnsi"/>
                <w:sz w:val="18"/>
                <w:szCs w:val="18"/>
              </w:rPr>
            </w:pPr>
          </w:p>
        </w:tc>
      </w:tr>
      <w:tr w:rsidR="00596509" w:rsidRPr="00D95E07" w:rsidTr="00E73CD8">
        <w:trPr>
          <w:cantSplit/>
          <w:jc w:val="center"/>
        </w:trPr>
        <w:tc>
          <w:tcPr>
            <w:tcW w:w="562" w:type="dxa"/>
          </w:tcPr>
          <w:p w:rsidR="00596509" w:rsidRPr="00D95E07" w:rsidRDefault="00596509" w:rsidP="00596509">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596509" w:rsidRPr="00CB25D8" w:rsidRDefault="00596509" w:rsidP="00596509">
            <w:pPr>
              <w:jc w:val="both"/>
              <w:rPr>
                <w:rFonts w:asciiTheme="minorHAnsi" w:hAnsiTheme="minorHAnsi" w:cstheme="minorHAnsi"/>
                <w:sz w:val="18"/>
                <w:szCs w:val="18"/>
              </w:rPr>
            </w:pPr>
            <w:r w:rsidRPr="00CB25D8">
              <w:rPr>
                <w:rFonts w:asciiTheme="minorHAnsi" w:hAnsiTheme="minorHAnsi" w:cstheme="minorHAnsi"/>
                <w:sz w:val="18"/>
                <w:szCs w:val="18"/>
              </w:rPr>
              <w:t>Front: drzwi pełne</w:t>
            </w:r>
          </w:p>
        </w:tc>
        <w:tc>
          <w:tcPr>
            <w:tcW w:w="1417" w:type="dxa"/>
          </w:tcPr>
          <w:p w:rsidR="00596509" w:rsidRPr="00D95E07" w:rsidRDefault="00596509" w:rsidP="00596509">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96509" w:rsidRPr="00D95E07" w:rsidRDefault="00596509" w:rsidP="0059650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96509" w:rsidRPr="00D95E07" w:rsidRDefault="00596509" w:rsidP="00596509">
            <w:pPr>
              <w:spacing w:before="60"/>
              <w:jc w:val="center"/>
              <w:rPr>
                <w:rFonts w:asciiTheme="minorHAnsi" w:hAnsiTheme="minorHAnsi" w:cstheme="minorHAnsi"/>
                <w:sz w:val="18"/>
                <w:szCs w:val="18"/>
              </w:rPr>
            </w:pPr>
          </w:p>
        </w:tc>
      </w:tr>
      <w:tr w:rsidR="00596509" w:rsidRPr="00D95E07" w:rsidTr="00E73CD8">
        <w:trPr>
          <w:cantSplit/>
          <w:jc w:val="center"/>
        </w:trPr>
        <w:tc>
          <w:tcPr>
            <w:tcW w:w="562" w:type="dxa"/>
          </w:tcPr>
          <w:p w:rsidR="00596509" w:rsidRPr="00D95E07" w:rsidRDefault="00596509" w:rsidP="00596509">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596509" w:rsidRPr="00CB25D8" w:rsidRDefault="00596509" w:rsidP="00596509">
            <w:pPr>
              <w:jc w:val="both"/>
              <w:rPr>
                <w:rFonts w:asciiTheme="minorHAnsi" w:hAnsiTheme="minorHAnsi" w:cstheme="minorHAnsi"/>
                <w:sz w:val="18"/>
                <w:szCs w:val="18"/>
              </w:rPr>
            </w:pPr>
            <w:r w:rsidRPr="00CB25D8">
              <w:rPr>
                <w:rFonts w:asciiTheme="minorHAnsi" w:hAnsiTheme="minorHAnsi" w:cstheme="minorHAnsi"/>
                <w:sz w:val="18"/>
                <w:szCs w:val="18"/>
              </w:rPr>
              <w:t>Stelaż wykonany z zamkniętych profili aluminiowych i złączek ABS</w:t>
            </w:r>
          </w:p>
        </w:tc>
        <w:tc>
          <w:tcPr>
            <w:tcW w:w="1417" w:type="dxa"/>
          </w:tcPr>
          <w:p w:rsidR="00596509" w:rsidRPr="00D95E07" w:rsidRDefault="00596509" w:rsidP="00596509">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96509" w:rsidRPr="00D95E07" w:rsidRDefault="00596509" w:rsidP="0059650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96509" w:rsidRPr="00D95E07" w:rsidRDefault="00596509" w:rsidP="00596509">
            <w:pPr>
              <w:spacing w:before="60"/>
              <w:jc w:val="center"/>
              <w:rPr>
                <w:rFonts w:asciiTheme="minorHAnsi" w:hAnsiTheme="minorHAnsi" w:cstheme="minorHAnsi"/>
                <w:sz w:val="18"/>
                <w:szCs w:val="18"/>
              </w:rPr>
            </w:pPr>
          </w:p>
        </w:tc>
      </w:tr>
      <w:tr w:rsidR="00596509" w:rsidRPr="00D95E07" w:rsidTr="00E73CD8">
        <w:trPr>
          <w:cantSplit/>
          <w:jc w:val="center"/>
        </w:trPr>
        <w:tc>
          <w:tcPr>
            <w:tcW w:w="562" w:type="dxa"/>
          </w:tcPr>
          <w:p w:rsidR="00596509" w:rsidRPr="00D95E07" w:rsidRDefault="00596509" w:rsidP="00596509">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596509" w:rsidRPr="00CB25D8" w:rsidRDefault="00596509" w:rsidP="00596509">
            <w:pPr>
              <w:jc w:val="both"/>
              <w:rPr>
                <w:rFonts w:asciiTheme="minorHAnsi" w:hAnsiTheme="minorHAnsi" w:cstheme="minorHAnsi"/>
                <w:sz w:val="18"/>
                <w:szCs w:val="18"/>
              </w:rPr>
            </w:pPr>
            <w:r w:rsidRPr="00CB25D8">
              <w:rPr>
                <w:rFonts w:asciiTheme="minorHAnsi" w:hAnsiTheme="minorHAnsi" w:cstheme="minorHAnsi"/>
                <w:sz w:val="18"/>
                <w:szCs w:val="18"/>
              </w:rPr>
              <w:t>Stelaż anodowany lub lakierowany proszkowo na kolor wg palety RAL</w:t>
            </w:r>
          </w:p>
        </w:tc>
        <w:tc>
          <w:tcPr>
            <w:tcW w:w="1417" w:type="dxa"/>
          </w:tcPr>
          <w:p w:rsidR="00596509" w:rsidRPr="00D95E07" w:rsidRDefault="00596509" w:rsidP="00596509">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96509" w:rsidRPr="00D95E07" w:rsidRDefault="00596509" w:rsidP="0059650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96509" w:rsidRPr="00D95E07" w:rsidRDefault="00596509" w:rsidP="00596509">
            <w:pPr>
              <w:spacing w:before="60"/>
              <w:jc w:val="center"/>
              <w:rPr>
                <w:rFonts w:asciiTheme="minorHAnsi" w:hAnsiTheme="minorHAnsi" w:cstheme="minorHAnsi"/>
                <w:sz w:val="18"/>
                <w:szCs w:val="18"/>
              </w:rPr>
            </w:pPr>
          </w:p>
        </w:tc>
      </w:tr>
      <w:tr w:rsidR="00596509" w:rsidRPr="00D95E07" w:rsidTr="00E73CD8">
        <w:trPr>
          <w:cantSplit/>
          <w:jc w:val="center"/>
        </w:trPr>
        <w:tc>
          <w:tcPr>
            <w:tcW w:w="562" w:type="dxa"/>
          </w:tcPr>
          <w:p w:rsidR="00596509" w:rsidRPr="00D95E07" w:rsidRDefault="00596509" w:rsidP="00596509">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596509" w:rsidRPr="00CB25D8" w:rsidRDefault="00596509" w:rsidP="00596509">
            <w:pPr>
              <w:jc w:val="both"/>
              <w:rPr>
                <w:rFonts w:asciiTheme="minorHAnsi" w:hAnsiTheme="minorHAnsi" w:cstheme="minorHAnsi"/>
                <w:sz w:val="18"/>
                <w:szCs w:val="18"/>
              </w:rPr>
            </w:pPr>
            <w:r w:rsidRPr="00CB25D8">
              <w:rPr>
                <w:rFonts w:asciiTheme="minorHAnsi" w:hAnsiTheme="minorHAnsi" w:cstheme="minorHAnsi"/>
                <w:sz w:val="18"/>
                <w:szCs w:val="18"/>
              </w:rPr>
              <w:t>Wypełnienie z płyty meblowej obustronnie laminowanej</w:t>
            </w:r>
          </w:p>
        </w:tc>
        <w:tc>
          <w:tcPr>
            <w:tcW w:w="1417" w:type="dxa"/>
          </w:tcPr>
          <w:p w:rsidR="00596509" w:rsidRPr="00D95E07" w:rsidRDefault="00596509" w:rsidP="00596509">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96509" w:rsidRPr="00D95E07" w:rsidRDefault="00596509" w:rsidP="0059650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96509" w:rsidRPr="00D95E07" w:rsidRDefault="00596509" w:rsidP="00596509">
            <w:pPr>
              <w:spacing w:before="60"/>
              <w:jc w:val="center"/>
              <w:rPr>
                <w:rFonts w:asciiTheme="minorHAnsi" w:hAnsiTheme="minorHAnsi" w:cstheme="minorHAnsi"/>
                <w:sz w:val="18"/>
                <w:szCs w:val="18"/>
              </w:rPr>
            </w:pPr>
          </w:p>
        </w:tc>
      </w:tr>
      <w:tr w:rsidR="00596509" w:rsidRPr="00D95E07" w:rsidTr="00E73CD8">
        <w:trPr>
          <w:cantSplit/>
          <w:jc w:val="center"/>
        </w:trPr>
        <w:tc>
          <w:tcPr>
            <w:tcW w:w="562" w:type="dxa"/>
          </w:tcPr>
          <w:p w:rsidR="00596509" w:rsidRPr="00D95E07" w:rsidRDefault="00596509" w:rsidP="00596509">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596509" w:rsidRPr="00CB25D8" w:rsidRDefault="00596509" w:rsidP="00596509">
            <w:pPr>
              <w:jc w:val="both"/>
              <w:rPr>
                <w:rFonts w:asciiTheme="minorHAnsi" w:hAnsiTheme="minorHAnsi" w:cstheme="minorHAnsi"/>
                <w:sz w:val="18"/>
                <w:szCs w:val="18"/>
              </w:rPr>
            </w:pPr>
            <w:r w:rsidRPr="00CB25D8">
              <w:rPr>
                <w:rFonts w:asciiTheme="minorHAnsi" w:hAnsiTheme="minorHAnsi" w:cstheme="minorHAnsi"/>
                <w:sz w:val="18"/>
                <w:szCs w:val="18"/>
              </w:rPr>
              <w:t>Wyposażenie: 1 x półka, drzwi bez zamka</w:t>
            </w:r>
          </w:p>
        </w:tc>
        <w:tc>
          <w:tcPr>
            <w:tcW w:w="1417" w:type="dxa"/>
          </w:tcPr>
          <w:p w:rsidR="00596509" w:rsidRPr="00D95E07" w:rsidRDefault="00596509" w:rsidP="00596509">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96509" w:rsidRPr="00D95E07" w:rsidRDefault="00596509" w:rsidP="0059650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96509" w:rsidRPr="00D95E07" w:rsidRDefault="00596509" w:rsidP="00596509">
            <w:pPr>
              <w:spacing w:before="60"/>
              <w:jc w:val="center"/>
              <w:rPr>
                <w:rFonts w:asciiTheme="minorHAnsi" w:hAnsiTheme="minorHAnsi" w:cstheme="minorHAnsi"/>
                <w:sz w:val="18"/>
                <w:szCs w:val="18"/>
              </w:rPr>
            </w:pPr>
          </w:p>
        </w:tc>
      </w:tr>
      <w:tr w:rsidR="00596509" w:rsidRPr="00D95E07" w:rsidTr="00E73CD8">
        <w:trPr>
          <w:cantSplit/>
          <w:jc w:val="center"/>
        </w:trPr>
        <w:tc>
          <w:tcPr>
            <w:tcW w:w="562" w:type="dxa"/>
          </w:tcPr>
          <w:p w:rsidR="00596509" w:rsidRPr="00D95E07" w:rsidRDefault="00596509" w:rsidP="00596509">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596509" w:rsidRPr="00CB25D8" w:rsidRDefault="00596509" w:rsidP="00596509">
            <w:pPr>
              <w:jc w:val="both"/>
              <w:rPr>
                <w:rFonts w:asciiTheme="minorHAnsi" w:hAnsiTheme="minorHAnsi" w:cstheme="minorHAnsi"/>
                <w:sz w:val="18"/>
                <w:szCs w:val="18"/>
              </w:rPr>
            </w:pPr>
            <w:r w:rsidRPr="00CB25D8">
              <w:rPr>
                <w:rFonts w:asciiTheme="minorHAnsi" w:hAnsiTheme="minorHAnsi" w:cstheme="minorHAnsi"/>
                <w:sz w:val="18"/>
                <w:szCs w:val="18"/>
              </w:rPr>
              <w:t>Wymiary szafki (+/- 20 mm):</w:t>
            </w:r>
          </w:p>
          <w:p w:rsidR="00596509" w:rsidRPr="00CB25D8" w:rsidRDefault="00596509" w:rsidP="00596509">
            <w:pPr>
              <w:pStyle w:val="Akapitzlist"/>
              <w:numPr>
                <w:ilvl w:val="0"/>
                <w:numId w:val="7"/>
              </w:numPr>
              <w:ind w:left="356" w:hanging="284"/>
              <w:jc w:val="both"/>
              <w:rPr>
                <w:rFonts w:asciiTheme="minorHAnsi" w:hAnsiTheme="minorHAnsi" w:cstheme="minorHAnsi"/>
                <w:sz w:val="18"/>
                <w:szCs w:val="18"/>
              </w:rPr>
            </w:pPr>
            <w:r w:rsidRPr="00CB25D8">
              <w:rPr>
                <w:rFonts w:asciiTheme="minorHAnsi" w:hAnsiTheme="minorHAnsi" w:cstheme="minorHAnsi"/>
                <w:sz w:val="18"/>
                <w:szCs w:val="18"/>
              </w:rPr>
              <w:t xml:space="preserve">Szerokość </w:t>
            </w:r>
            <w:r>
              <w:rPr>
                <w:rFonts w:asciiTheme="minorHAnsi" w:hAnsiTheme="minorHAnsi" w:cstheme="minorHAnsi"/>
                <w:sz w:val="18"/>
                <w:szCs w:val="18"/>
              </w:rPr>
              <w:t>460</w:t>
            </w:r>
            <w:r w:rsidRPr="00CB25D8">
              <w:rPr>
                <w:rFonts w:asciiTheme="minorHAnsi" w:hAnsiTheme="minorHAnsi" w:cstheme="minorHAnsi"/>
                <w:sz w:val="18"/>
                <w:szCs w:val="18"/>
              </w:rPr>
              <w:t xml:space="preserve"> mm,</w:t>
            </w:r>
          </w:p>
          <w:p w:rsidR="00596509" w:rsidRPr="00CB25D8" w:rsidRDefault="00596509" w:rsidP="00596509">
            <w:pPr>
              <w:pStyle w:val="Akapitzlist"/>
              <w:numPr>
                <w:ilvl w:val="0"/>
                <w:numId w:val="7"/>
              </w:numPr>
              <w:ind w:left="356" w:hanging="284"/>
              <w:jc w:val="both"/>
              <w:rPr>
                <w:rFonts w:asciiTheme="minorHAnsi" w:hAnsiTheme="minorHAnsi" w:cstheme="minorHAnsi"/>
                <w:sz w:val="18"/>
                <w:szCs w:val="18"/>
              </w:rPr>
            </w:pPr>
            <w:r w:rsidRPr="00CB25D8">
              <w:rPr>
                <w:rFonts w:asciiTheme="minorHAnsi" w:hAnsiTheme="minorHAnsi" w:cstheme="minorHAnsi"/>
                <w:sz w:val="18"/>
                <w:szCs w:val="18"/>
              </w:rPr>
              <w:t>Głębokość 300 mm</w:t>
            </w:r>
          </w:p>
          <w:p w:rsidR="00596509" w:rsidRPr="00CB25D8" w:rsidRDefault="00596509" w:rsidP="00596509">
            <w:pPr>
              <w:pStyle w:val="Akapitzlist"/>
              <w:numPr>
                <w:ilvl w:val="0"/>
                <w:numId w:val="7"/>
              </w:numPr>
              <w:ind w:left="356" w:hanging="284"/>
              <w:jc w:val="both"/>
              <w:rPr>
                <w:rFonts w:asciiTheme="minorHAnsi" w:hAnsiTheme="minorHAnsi" w:cstheme="minorHAnsi"/>
                <w:sz w:val="18"/>
                <w:szCs w:val="18"/>
              </w:rPr>
            </w:pPr>
            <w:r w:rsidRPr="00CB25D8">
              <w:rPr>
                <w:rFonts w:asciiTheme="minorHAnsi" w:hAnsiTheme="minorHAnsi" w:cstheme="minorHAnsi"/>
                <w:sz w:val="18"/>
                <w:szCs w:val="18"/>
              </w:rPr>
              <w:t>Wysokość 600 mm</w:t>
            </w:r>
          </w:p>
        </w:tc>
        <w:tc>
          <w:tcPr>
            <w:tcW w:w="1417" w:type="dxa"/>
          </w:tcPr>
          <w:p w:rsidR="00596509" w:rsidRPr="00D95E07" w:rsidRDefault="00596509" w:rsidP="00596509">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96509" w:rsidRPr="00D95E07" w:rsidRDefault="00596509" w:rsidP="0059650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96509" w:rsidRPr="00D95E07" w:rsidRDefault="00596509" w:rsidP="00596509">
            <w:pPr>
              <w:spacing w:before="60"/>
              <w:jc w:val="center"/>
              <w:rPr>
                <w:rFonts w:asciiTheme="minorHAnsi" w:hAnsiTheme="minorHAnsi" w:cstheme="minorHAnsi"/>
                <w:sz w:val="18"/>
                <w:szCs w:val="18"/>
              </w:rPr>
            </w:pPr>
          </w:p>
        </w:tc>
      </w:tr>
      <w:bookmarkEnd w:id="0"/>
      <w:tr w:rsidR="00CB25D8" w:rsidRPr="00D95E07" w:rsidTr="00E73CD8">
        <w:trPr>
          <w:cantSplit/>
          <w:jc w:val="center"/>
        </w:trPr>
        <w:tc>
          <w:tcPr>
            <w:tcW w:w="562" w:type="dxa"/>
          </w:tcPr>
          <w:p w:rsidR="00CB25D8" w:rsidRPr="004E7DEE" w:rsidRDefault="00CB25D8" w:rsidP="00CB25D8">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CB25D8" w:rsidRPr="00D95E07" w:rsidRDefault="00CB25D8" w:rsidP="00CB25D8">
            <w:pPr>
              <w:pStyle w:val="Bezodstpw"/>
              <w:rPr>
                <w:rFonts w:asciiTheme="minorHAnsi" w:eastAsia="Times New Roman" w:hAnsiTheme="minorHAnsi" w:cstheme="minorHAnsi"/>
                <w:sz w:val="18"/>
                <w:szCs w:val="18"/>
                <w:lang w:eastAsia="ar-SA"/>
              </w:rPr>
            </w:pPr>
            <w:r w:rsidRPr="00D95E07">
              <w:rPr>
                <w:rFonts w:asciiTheme="minorHAnsi" w:hAnsiTheme="minorHAnsi" w:cstheme="minorHAnsi"/>
                <w:sz w:val="18"/>
                <w:szCs w:val="18"/>
                <w:lang w:eastAsia="ar-SA"/>
              </w:rPr>
              <w:t>Gwarancja na sprzęt (miesiące)</w:t>
            </w:r>
          </w:p>
        </w:tc>
        <w:tc>
          <w:tcPr>
            <w:tcW w:w="1417" w:type="dxa"/>
          </w:tcPr>
          <w:p w:rsidR="00CB25D8" w:rsidRPr="00D95E07" w:rsidRDefault="00CB25D8" w:rsidP="00CB25D8">
            <w:pPr>
              <w:pStyle w:val="Bezodstpw"/>
              <w:rPr>
                <w:rFonts w:asciiTheme="minorHAnsi" w:hAnsiTheme="minorHAnsi" w:cstheme="minorHAnsi"/>
                <w:sz w:val="18"/>
                <w:szCs w:val="18"/>
              </w:rPr>
            </w:pPr>
            <w:r w:rsidRPr="00D95E07">
              <w:rPr>
                <w:rFonts w:asciiTheme="minorHAnsi" w:hAnsiTheme="minorHAnsi" w:cstheme="minorHAnsi"/>
                <w:sz w:val="18"/>
                <w:szCs w:val="18"/>
              </w:rPr>
              <w:t xml:space="preserve">Podać, min. </w:t>
            </w:r>
            <w:r>
              <w:rPr>
                <w:rFonts w:asciiTheme="minorHAnsi" w:hAnsiTheme="minorHAnsi" w:cstheme="minorHAnsi"/>
                <w:sz w:val="18"/>
                <w:szCs w:val="18"/>
              </w:rPr>
              <w:t>24 miesiące</w:t>
            </w:r>
          </w:p>
        </w:tc>
        <w:tc>
          <w:tcPr>
            <w:tcW w:w="2131" w:type="dxa"/>
          </w:tcPr>
          <w:p w:rsidR="00CB25D8" w:rsidRPr="00D95E07" w:rsidRDefault="00CB25D8" w:rsidP="00CB25D8">
            <w:pPr>
              <w:pStyle w:val="Bezodstpw"/>
              <w:jc w:val="center"/>
              <w:rPr>
                <w:rFonts w:asciiTheme="minorHAnsi" w:hAnsiTheme="minorHAnsi" w:cstheme="minorHAnsi"/>
                <w:sz w:val="18"/>
                <w:szCs w:val="18"/>
              </w:rPr>
            </w:pPr>
            <w:r w:rsidRPr="00014D20">
              <w:rPr>
                <w:rFonts w:asciiTheme="minorHAnsi" w:hAnsiTheme="minorHAnsi" w:cstheme="minorHAnsi"/>
                <w:b/>
                <w:sz w:val="18"/>
                <w:szCs w:val="18"/>
              </w:rPr>
              <w:t>Punktowane jako osobne kryterium</w:t>
            </w:r>
          </w:p>
        </w:tc>
        <w:tc>
          <w:tcPr>
            <w:tcW w:w="2122" w:type="dxa"/>
          </w:tcPr>
          <w:p w:rsidR="00CB25D8" w:rsidRPr="00D95E07" w:rsidRDefault="00CB25D8" w:rsidP="00CB25D8">
            <w:pPr>
              <w:spacing w:before="120" w:after="120"/>
              <w:ind w:left="144" w:right="144"/>
              <w:jc w:val="center"/>
              <w:rPr>
                <w:rFonts w:asciiTheme="minorHAnsi" w:hAnsiTheme="minorHAnsi" w:cstheme="minorHAnsi"/>
                <w:b/>
                <w:sz w:val="18"/>
                <w:szCs w:val="18"/>
              </w:rPr>
            </w:pPr>
          </w:p>
        </w:tc>
      </w:tr>
      <w:tr w:rsidR="00CB25D8" w:rsidRPr="00D95E07" w:rsidTr="00E73CD8">
        <w:trPr>
          <w:cantSplit/>
          <w:jc w:val="center"/>
        </w:trPr>
        <w:tc>
          <w:tcPr>
            <w:tcW w:w="562" w:type="dxa"/>
          </w:tcPr>
          <w:p w:rsidR="00CB25D8" w:rsidRPr="00D95E07" w:rsidRDefault="00CB25D8" w:rsidP="00CB25D8">
            <w:pPr>
              <w:pStyle w:val="Akapitzlist"/>
              <w:numPr>
                <w:ilvl w:val="0"/>
                <w:numId w:val="5"/>
              </w:numPr>
              <w:spacing w:before="60" w:after="60"/>
              <w:ind w:left="351" w:hanging="351"/>
              <w:jc w:val="center"/>
              <w:rPr>
                <w:rFonts w:asciiTheme="minorHAnsi" w:hAnsiTheme="minorHAnsi" w:cstheme="minorHAnsi"/>
                <w:sz w:val="18"/>
                <w:szCs w:val="18"/>
                <w:lang w:val="en-GB"/>
              </w:rPr>
            </w:pPr>
          </w:p>
        </w:tc>
        <w:tc>
          <w:tcPr>
            <w:tcW w:w="4111" w:type="dxa"/>
          </w:tcPr>
          <w:p w:rsidR="00CB25D8" w:rsidRPr="00D95E07" w:rsidRDefault="00CB25D8" w:rsidP="00CB25D8">
            <w:pPr>
              <w:pStyle w:val="Bezodstpw"/>
              <w:rPr>
                <w:rFonts w:asciiTheme="minorHAnsi" w:hAnsiTheme="minorHAnsi" w:cstheme="minorHAnsi"/>
                <w:sz w:val="18"/>
                <w:szCs w:val="18"/>
              </w:rPr>
            </w:pPr>
            <w:r w:rsidRPr="00D95E07">
              <w:rPr>
                <w:rFonts w:asciiTheme="minorHAnsi" w:hAnsiTheme="minorHAnsi" w:cstheme="minorHAnsi"/>
                <w:sz w:val="18"/>
                <w:szCs w:val="18"/>
              </w:rPr>
              <w:t>W cenie oferty uwzględniono koszty naprawy i wymiany uszkodzonych cz</w:t>
            </w:r>
            <w:r w:rsidRPr="00D95E07">
              <w:rPr>
                <w:rFonts w:asciiTheme="minorHAnsi" w:eastAsia="TimesNewRoman" w:hAnsiTheme="minorHAnsi" w:cstheme="minorHAnsi"/>
                <w:sz w:val="18"/>
                <w:szCs w:val="18"/>
              </w:rPr>
              <w:t>ęś</w:t>
            </w:r>
            <w:r w:rsidRPr="00D95E07">
              <w:rPr>
                <w:rFonts w:asciiTheme="minorHAnsi" w:hAnsiTheme="minorHAnsi" w:cstheme="minorHAnsi"/>
                <w:sz w:val="18"/>
                <w:szCs w:val="18"/>
              </w:rPr>
              <w:t xml:space="preserve">ci zamiennych i elementów w okresie gwarancji - </w:t>
            </w:r>
            <w:r w:rsidRPr="00D95E07">
              <w:rPr>
                <w:rFonts w:asciiTheme="minorHAnsi" w:hAnsiTheme="minorHAnsi" w:cstheme="minorHAnsi"/>
                <w:iCs/>
                <w:sz w:val="18"/>
                <w:szCs w:val="18"/>
              </w:rPr>
              <w:t>poza częściami i elementami nie podlegającymi gwarancji lub uszkodzonymi mechanicznie</w:t>
            </w:r>
          </w:p>
        </w:tc>
        <w:tc>
          <w:tcPr>
            <w:tcW w:w="1417" w:type="dxa"/>
          </w:tcPr>
          <w:p w:rsidR="00CB25D8" w:rsidRPr="00D95E07" w:rsidRDefault="00CB25D8" w:rsidP="00CB25D8">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B25D8" w:rsidRPr="00D95E07" w:rsidRDefault="00CB25D8" w:rsidP="00CB25D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B25D8" w:rsidRPr="00D95E07" w:rsidRDefault="00CB25D8" w:rsidP="00CB25D8">
            <w:pPr>
              <w:spacing w:before="120" w:after="120"/>
              <w:ind w:left="144" w:right="144"/>
              <w:jc w:val="center"/>
              <w:rPr>
                <w:rFonts w:asciiTheme="minorHAnsi" w:hAnsiTheme="minorHAnsi" w:cstheme="minorHAnsi"/>
                <w:b/>
                <w:sz w:val="18"/>
                <w:szCs w:val="18"/>
              </w:rPr>
            </w:pPr>
          </w:p>
        </w:tc>
      </w:tr>
    </w:tbl>
    <w:p w:rsidR="00A518B4" w:rsidRPr="00B07C37" w:rsidRDefault="00A518B4" w:rsidP="00A518B4">
      <w:pPr>
        <w:rPr>
          <w:rFonts w:asciiTheme="minorHAnsi" w:hAnsiTheme="minorHAnsi" w:cstheme="minorHAnsi"/>
          <w:b/>
          <w:sz w:val="20"/>
          <w:szCs w:val="20"/>
        </w:rPr>
      </w:pPr>
    </w:p>
    <w:p w:rsidR="00563433" w:rsidRPr="00D6143E" w:rsidRDefault="00563433" w:rsidP="00082044">
      <w:pPr>
        <w:suppressAutoHyphens w:val="0"/>
        <w:ind w:firstLine="708"/>
        <w:contextualSpacing/>
        <w:jc w:val="center"/>
        <w:rPr>
          <w:rFonts w:asciiTheme="minorHAnsi" w:hAnsiTheme="minorHAnsi" w:cstheme="minorHAnsi"/>
          <w:b/>
          <w:sz w:val="20"/>
          <w:szCs w:val="20"/>
        </w:rPr>
      </w:pPr>
      <w:r>
        <w:rPr>
          <w:rFonts w:asciiTheme="minorHAnsi" w:hAnsiTheme="minorHAnsi" w:cstheme="minorHAnsi"/>
          <w:b/>
          <w:sz w:val="20"/>
          <w:szCs w:val="20"/>
        </w:rPr>
        <w:t>Zadanie nr 13</w:t>
      </w:r>
      <w:r w:rsidRPr="00094DE8">
        <w:rPr>
          <w:rFonts w:asciiTheme="minorHAnsi" w:hAnsiTheme="minorHAnsi" w:cstheme="minorHAnsi"/>
          <w:b/>
          <w:sz w:val="20"/>
          <w:szCs w:val="20"/>
        </w:rPr>
        <w:t xml:space="preserve"> – </w:t>
      </w:r>
      <w:r>
        <w:rPr>
          <w:rFonts w:asciiTheme="minorHAnsi" w:hAnsiTheme="minorHAnsi" w:cstheme="minorHAnsi"/>
          <w:b/>
          <w:sz w:val="20"/>
          <w:szCs w:val="20"/>
        </w:rPr>
        <w:t>lampa bakteriobójcza</w:t>
      </w:r>
      <w:r w:rsidR="005400E1">
        <w:rPr>
          <w:rFonts w:asciiTheme="minorHAnsi" w:hAnsiTheme="minorHAnsi" w:cstheme="minorHAnsi"/>
          <w:b/>
          <w:sz w:val="20"/>
          <w:szCs w:val="20"/>
        </w:rPr>
        <w:t xml:space="preserve">przepływowa </w:t>
      </w:r>
      <w:r w:rsidRPr="00094DE8">
        <w:rPr>
          <w:rFonts w:asciiTheme="minorHAnsi" w:hAnsiTheme="minorHAnsi" w:cstheme="minorHAnsi"/>
          <w:b/>
          <w:sz w:val="20"/>
          <w:szCs w:val="20"/>
        </w:rPr>
        <w:t>(</w:t>
      </w:r>
      <w:r>
        <w:rPr>
          <w:rFonts w:asciiTheme="minorHAnsi" w:hAnsiTheme="minorHAnsi" w:cstheme="minorHAnsi"/>
          <w:b/>
          <w:sz w:val="20"/>
          <w:szCs w:val="20"/>
        </w:rPr>
        <w:t>12</w:t>
      </w:r>
      <w:r w:rsidRPr="00094DE8">
        <w:rPr>
          <w:rFonts w:asciiTheme="minorHAnsi" w:hAnsiTheme="minorHAnsi" w:cstheme="minorHAnsi"/>
          <w:b/>
          <w:sz w:val="20"/>
          <w:szCs w:val="20"/>
        </w:rPr>
        <w:t xml:space="preserve"> szt.)</w:t>
      </w:r>
    </w:p>
    <w:p w:rsidR="00563433" w:rsidRPr="00B07C37" w:rsidRDefault="00563433" w:rsidP="00563433">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563433" w:rsidRPr="00B07C37" w:rsidTr="00E73CD8">
        <w:trPr>
          <w:trHeight w:val="284"/>
          <w:jc w:val="center"/>
        </w:trPr>
        <w:tc>
          <w:tcPr>
            <w:tcW w:w="2263" w:type="dxa"/>
          </w:tcPr>
          <w:p w:rsidR="00563433" w:rsidRPr="00B07C37" w:rsidRDefault="00563433" w:rsidP="00E73CD8">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563433" w:rsidRPr="00B07C37" w:rsidRDefault="00563433" w:rsidP="00E73CD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563433" w:rsidRPr="00B07C37" w:rsidRDefault="00563433" w:rsidP="00E73CD8">
            <w:pPr>
              <w:pStyle w:val="Bezodstpw"/>
              <w:rPr>
                <w:rFonts w:asciiTheme="minorHAnsi" w:hAnsiTheme="minorHAnsi" w:cstheme="minorHAnsi"/>
                <w:sz w:val="20"/>
                <w:szCs w:val="20"/>
              </w:rPr>
            </w:pPr>
          </w:p>
        </w:tc>
      </w:tr>
      <w:tr w:rsidR="00563433" w:rsidRPr="00B07C37" w:rsidTr="00E73CD8">
        <w:trPr>
          <w:trHeight w:val="284"/>
          <w:jc w:val="center"/>
        </w:trPr>
        <w:tc>
          <w:tcPr>
            <w:tcW w:w="2263" w:type="dxa"/>
          </w:tcPr>
          <w:p w:rsidR="00563433" w:rsidRPr="00B07C37" w:rsidRDefault="00563433" w:rsidP="00E73CD8">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563433" w:rsidRPr="00B07C37" w:rsidRDefault="00563433" w:rsidP="00E73CD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563433" w:rsidRPr="00B07C37" w:rsidRDefault="00563433" w:rsidP="00E73CD8">
            <w:pPr>
              <w:pStyle w:val="Bezodstpw"/>
              <w:rPr>
                <w:rFonts w:asciiTheme="minorHAnsi" w:hAnsiTheme="minorHAnsi" w:cstheme="minorHAnsi"/>
                <w:sz w:val="20"/>
                <w:szCs w:val="20"/>
              </w:rPr>
            </w:pPr>
          </w:p>
        </w:tc>
      </w:tr>
      <w:tr w:rsidR="00563433" w:rsidRPr="00B07C37" w:rsidTr="00E73CD8">
        <w:trPr>
          <w:trHeight w:val="284"/>
          <w:jc w:val="center"/>
        </w:trPr>
        <w:tc>
          <w:tcPr>
            <w:tcW w:w="2263" w:type="dxa"/>
          </w:tcPr>
          <w:p w:rsidR="00563433" w:rsidRPr="00B07C37" w:rsidRDefault="00563433" w:rsidP="00E73CD8">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563433" w:rsidRPr="00B07C37" w:rsidRDefault="00563433" w:rsidP="00E73CD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563433" w:rsidRPr="00B07C37" w:rsidRDefault="00563433" w:rsidP="00E73CD8">
            <w:pPr>
              <w:pStyle w:val="Bezodstpw"/>
              <w:rPr>
                <w:rFonts w:asciiTheme="minorHAnsi" w:hAnsiTheme="minorHAnsi" w:cstheme="minorHAnsi"/>
                <w:sz w:val="20"/>
                <w:szCs w:val="20"/>
              </w:rPr>
            </w:pPr>
          </w:p>
        </w:tc>
      </w:tr>
      <w:tr w:rsidR="00563433" w:rsidRPr="00B07C37" w:rsidTr="00E73CD8">
        <w:trPr>
          <w:trHeight w:val="284"/>
          <w:jc w:val="center"/>
        </w:trPr>
        <w:tc>
          <w:tcPr>
            <w:tcW w:w="2263" w:type="dxa"/>
          </w:tcPr>
          <w:p w:rsidR="00563433" w:rsidRPr="00B07C37" w:rsidRDefault="00563433" w:rsidP="00E73CD8">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563433" w:rsidRPr="00B07C37" w:rsidRDefault="00563433" w:rsidP="00E73CD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563433" w:rsidRPr="00B07C37" w:rsidRDefault="00563433" w:rsidP="00E73CD8">
            <w:pPr>
              <w:pStyle w:val="Bezodstpw"/>
              <w:rPr>
                <w:rFonts w:asciiTheme="minorHAnsi" w:hAnsiTheme="minorHAnsi" w:cstheme="minorHAnsi"/>
                <w:sz w:val="20"/>
                <w:szCs w:val="20"/>
              </w:rPr>
            </w:pPr>
          </w:p>
        </w:tc>
      </w:tr>
    </w:tbl>
    <w:p w:rsidR="00563433" w:rsidRPr="00B07C37" w:rsidRDefault="00563433" w:rsidP="00563433">
      <w:pPr>
        <w:rPr>
          <w:rFonts w:asciiTheme="minorHAnsi" w:hAnsiTheme="minorHAnsi" w:cstheme="minorHAnsi"/>
          <w:b/>
          <w:sz w:val="20"/>
          <w:szCs w:val="20"/>
        </w:rPr>
      </w:pPr>
    </w:p>
    <w:p w:rsidR="00563433" w:rsidRPr="00B07C37" w:rsidRDefault="00563433" w:rsidP="00563433">
      <w:pPr>
        <w:rPr>
          <w:rFonts w:asciiTheme="minorHAnsi" w:hAnsiTheme="minorHAnsi" w:cstheme="minorHAnsi"/>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563433" w:rsidRPr="00D95E07" w:rsidTr="00E73CD8">
        <w:trPr>
          <w:trHeight w:val="780"/>
          <w:jc w:val="center"/>
        </w:trPr>
        <w:tc>
          <w:tcPr>
            <w:tcW w:w="562" w:type="dxa"/>
            <w:vAlign w:val="center"/>
          </w:tcPr>
          <w:p w:rsidR="00563433" w:rsidRPr="00D95E07" w:rsidRDefault="00563433" w:rsidP="00E73CD8">
            <w:pPr>
              <w:jc w:val="center"/>
              <w:rPr>
                <w:rFonts w:asciiTheme="minorHAnsi" w:hAnsiTheme="minorHAnsi" w:cstheme="minorHAnsi"/>
                <w:b/>
                <w:sz w:val="18"/>
                <w:szCs w:val="18"/>
              </w:rPr>
            </w:pPr>
            <w:r w:rsidRPr="00D95E07">
              <w:rPr>
                <w:rFonts w:asciiTheme="minorHAnsi" w:hAnsiTheme="minorHAnsi" w:cstheme="minorHAnsi"/>
                <w:b/>
                <w:sz w:val="18"/>
                <w:szCs w:val="18"/>
              </w:rPr>
              <w:t>L.p.</w:t>
            </w:r>
          </w:p>
        </w:tc>
        <w:tc>
          <w:tcPr>
            <w:tcW w:w="4111" w:type="dxa"/>
            <w:vAlign w:val="center"/>
          </w:tcPr>
          <w:p w:rsidR="00563433" w:rsidRPr="00D95E07" w:rsidRDefault="00563433" w:rsidP="00E73CD8">
            <w:pPr>
              <w:jc w:val="center"/>
              <w:rPr>
                <w:rFonts w:asciiTheme="minorHAnsi" w:eastAsia="Arial Unicode MS" w:hAnsiTheme="minorHAnsi" w:cstheme="minorHAnsi"/>
                <w:b/>
                <w:bCs/>
                <w:sz w:val="18"/>
                <w:szCs w:val="18"/>
              </w:rPr>
            </w:pPr>
            <w:r w:rsidRPr="00D95E07">
              <w:rPr>
                <w:rFonts w:asciiTheme="minorHAnsi" w:hAnsiTheme="minorHAnsi" w:cstheme="minorHAnsi"/>
                <w:b/>
                <w:sz w:val="18"/>
                <w:szCs w:val="18"/>
              </w:rPr>
              <w:t>Parametry wymagane</w:t>
            </w:r>
          </w:p>
        </w:tc>
        <w:tc>
          <w:tcPr>
            <w:tcW w:w="1417" w:type="dxa"/>
            <w:vAlign w:val="center"/>
          </w:tcPr>
          <w:p w:rsidR="00563433" w:rsidRPr="00D95E07" w:rsidRDefault="00563433" w:rsidP="00E73CD8">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Wymóg</w:t>
            </w:r>
          </w:p>
        </w:tc>
        <w:tc>
          <w:tcPr>
            <w:tcW w:w="2131" w:type="dxa"/>
            <w:vAlign w:val="center"/>
          </w:tcPr>
          <w:p w:rsidR="00563433" w:rsidRPr="00D95E07" w:rsidRDefault="00563433" w:rsidP="00E73CD8">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Parametry oceniane</w:t>
            </w:r>
          </w:p>
        </w:tc>
        <w:tc>
          <w:tcPr>
            <w:tcW w:w="2122" w:type="dxa"/>
            <w:vAlign w:val="center"/>
          </w:tcPr>
          <w:p w:rsidR="00563433" w:rsidRPr="00D95E07" w:rsidRDefault="00563433" w:rsidP="00E73CD8">
            <w:pPr>
              <w:spacing w:before="40"/>
              <w:jc w:val="center"/>
              <w:rPr>
                <w:rFonts w:asciiTheme="minorHAnsi" w:hAnsiTheme="minorHAnsi" w:cstheme="minorHAnsi"/>
                <w:sz w:val="18"/>
                <w:szCs w:val="18"/>
              </w:rPr>
            </w:pPr>
            <w:r w:rsidRPr="00D95E07">
              <w:rPr>
                <w:rFonts w:asciiTheme="minorHAnsi" w:eastAsia="Arial Unicode MS" w:hAnsiTheme="minorHAnsi" w:cstheme="minorHAnsi"/>
                <w:b/>
                <w:bCs/>
                <w:sz w:val="18"/>
                <w:szCs w:val="18"/>
              </w:rPr>
              <w:t xml:space="preserve">Oferowane parametry  </w:t>
            </w:r>
          </w:p>
        </w:tc>
      </w:tr>
      <w:tr w:rsidR="005400E1" w:rsidRPr="00D95E07" w:rsidTr="00E73CD8">
        <w:trPr>
          <w:cantSplit/>
          <w:jc w:val="center"/>
        </w:trPr>
        <w:tc>
          <w:tcPr>
            <w:tcW w:w="562" w:type="dxa"/>
          </w:tcPr>
          <w:p w:rsidR="005400E1" w:rsidRPr="00D95E07" w:rsidRDefault="005400E1" w:rsidP="00BC2D9D">
            <w:pPr>
              <w:pStyle w:val="Akapitzlist"/>
              <w:numPr>
                <w:ilvl w:val="0"/>
                <w:numId w:val="31"/>
              </w:numPr>
              <w:spacing w:before="60" w:after="60"/>
              <w:ind w:left="351" w:hanging="351"/>
              <w:jc w:val="center"/>
              <w:rPr>
                <w:rFonts w:asciiTheme="minorHAnsi" w:hAnsiTheme="minorHAnsi" w:cstheme="minorHAnsi"/>
                <w:sz w:val="18"/>
                <w:szCs w:val="18"/>
              </w:rPr>
            </w:pPr>
          </w:p>
        </w:tc>
        <w:tc>
          <w:tcPr>
            <w:tcW w:w="4111" w:type="dxa"/>
            <w:vAlign w:val="center"/>
          </w:tcPr>
          <w:p w:rsidR="005400E1" w:rsidRPr="00874F45" w:rsidRDefault="00E73CD8" w:rsidP="00E73CD8">
            <w:pPr>
              <w:rPr>
                <w:rFonts w:asciiTheme="minorHAnsi" w:eastAsia="Times New Roman" w:hAnsiTheme="minorHAnsi" w:cstheme="minorHAnsi"/>
                <w:color w:val="000000"/>
                <w:sz w:val="18"/>
                <w:szCs w:val="18"/>
                <w:lang w:eastAsia="pl-PL"/>
              </w:rPr>
            </w:pPr>
            <w:r w:rsidRPr="00874F45">
              <w:rPr>
                <w:rFonts w:asciiTheme="minorHAnsi" w:hAnsiTheme="minorHAnsi" w:cstheme="minorHAnsi"/>
                <w:sz w:val="18"/>
                <w:szCs w:val="18"/>
              </w:rPr>
              <w:t>Przejezdna, przepływowa lampa bakteriobójcza z licznikiem czasu pracy</w:t>
            </w:r>
          </w:p>
        </w:tc>
        <w:tc>
          <w:tcPr>
            <w:tcW w:w="1417" w:type="dxa"/>
          </w:tcPr>
          <w:p w:rsidR="005400E1" w:rsidRPr="00D95E07" w:rsidRDefault="005400E1" w:rsidP="005400E1">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400E1" w:rsidRPr="00D95E07" w:rsidRDefault="005400E1" w:rsidP="005400E1">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400E1" w:rsidRPr="00D95E07" w:rsidRDefault="005400E1" w:rsidP="005400E1">
            <w:pPr>
              <w:spacing w:before="60"/>
              <w:jc w:val="center"/>
              <w:rPr>
                <w:rFonts w:asciiTheme="minorHAnsi" w:hAnsiTheme="minorHAnsi" w:cstheme="minorHAnsi"/>
                <w:sz w:val="18"/>
                <w:szCs w:val="18"/>
              </w:rPr>
            </w:pPr>
          </w:p>
        </w:tc>
      </w:tr>
      <w:tr w:rsidR="00563433" w:rsidRPr="00D95E07" w:rsidTr="00E73CD8">
        <w:trPr>
          <w:cantSplit/>
          <w:jc w:val="center"/>
        </w:trPr>
        <w:tc>
          <w:tcPr>
            <w:tcW w:w="562" w:type="dxa"/>
          </w:tcPr>
          <w:p w:rsidR="00563433" w:rsidRPr="00D95E07" w:rsidRDefault="00563433" w:rsidP="00BC2D9D">
            <w:pPr>
              <w:pStyle w:val="Akapitzlist"/>
              <w:numPr>
                <w:ilvl w:val="0"/>
                <w:numId w:val="31"/>
              </w:numPr>
              <w:spacing w:before="60" w:after="60"/>
              <w:ind w:left="351" w:hanging="351"/>
              <w:jc w:val="center"/>
              <w:rPr>
                <w:rFonts w:asciiTheme="minorHAnsi" w:hAnsiTheme="minorHAnsi" w:cstheme="minorHAnsi"/>
                <w:sz w:val="18"/>
                <w:szCs w:val="18"/>
              </w:rPr>
            </w:pPr>
          </w:p>
        </w:tc>
        <w:tc>
          <w:tcPr>
            <w:tcW w:w="4111" w:type="dxa"/>
            <w:vAlign w:val="center"/>
          </w:tcPr>
          <w:p w:rsidR="00563433" w:rsidRPr="00874F45" w:rsidRDefault="00E73CD8" w:rsidP="00E73CD8">
            <w:pPr>
              <w:rPr>
                <w:rFonts w:asciiTheme="minorHAnsi" w:eastAsia="Times New Roman" w:hAnsiTheme="minorHAnsi" w:cstheme="minorHAnsi"/>
                <w:color w:val="000000"/>
                <w:sz w:val="18"/>
                <w:szCs w:val="18"/>
                <w:lang w:eastAsia="pl-PL"/>
              </w:rPr>
            </w:pPr>
            <w:r w:rsidRPr="00874F45">
              <w:rPr>
                <w:rFonts w:asciiTheme="minorHAnsi" w:eastAsia="Times New Roman" w:hAnsiTheme="minorHAnsi" w:cstheme="minorHAnsi"/>
                <w:color w:val="000000"/>
                <w:sz w:val="18"/>
                <w:szCs w:val="18"/>
                <w:lang w:eastAsia="pl-PL"/>
              </w:rPr>
              <w:t>Lampa zamocowana na statywie wyposażonym w min. 5 kół</w:t>
            </w:r>
          </w:p>
        </w:tc>
        <w:tc>
          <w:tcPr>
            <w:tcW w:w="1417" w:type="dxa"/>
          </w:tcPr>
          <w:p w:rsidR="00563433" w:rsidRPr="00D95E07" w:rsidRDefault="00563433" w:rsidP="00E73CD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63433" w:rsidRPr="00D95E07" w:rsidRDefault="00563433" w:rsidP="00E73CD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63433" w:rsidRPr="00D95E07" w:rsidRDefault="00563433" w:rsidP="00E73CD8">
            <w:pPr>
              <w:spacing w:before="60"/>
              <w:jc w:val="center"/>
              <w:rPr>
                <w:rFonts w:asciiTheme="minorHAnsi" w:hAnsiTheme="minorHAnsi" w:cstheme="minorHAnsi"/>
                <w:sz w:val="18"/>
                <w:szCs w:val="18"/>
              </w:rPr>
            </w:pPr>
          </w:p>
        </w:tc>
      </w:tr>
      <w:tr w:rsidR="00563433" w:rsidRPr="00D95E07" w:rsidTr="00E73CD8">
        <w:trPr>
          <w:cantSplit/>
          <w:jc w:val="center"/>
        </w:trPr>
        <w:tc>
          <w:tcPr>
            <w:tcW w:w="562" w:type="dxa"/>
          </w:tcPr>
          <w:p w:rsidR="00563433" w:rsidRPr="00D95E07" w:rsidRDefault="00563433" w:rsidP="00BC2D9D">
            <w:pPr>
              <w:pStyle w:val="Akapitzlist"/>
              <w:numPr>
                <w:ilvl w:val="0"/>
                <w:numId w:val="31"/>
              </w:numPr>
              <w:spacing w:before="60" w:after="60"/>
              <w:ind w:left="351" w:hanging="351"/>
              <w:jc w:val="center"/>
              <w:rPr>
                <w:rFonts w:asciiTheme="minorHAnsi" w:hAnsiTheme="minorHAnsi" w:cstheme="minorHAnsi"/>
                <w:sz w:val="18"/>
                <w:szCs w:val="18"/>
              </w:rPr>
            </w:pPr>
          </w:p>
        </w:tc>
        <w:tc>
          <w:tcPr>
            <w:tcW w:w="4111" w:type="dxa"/>
            <w:vAlign w:val="center"/>
          </w:tcPr>
          <w:p w:rsidR="00563433" w:rsidRPr="00874F45" w:rsidRDefault="00E73CD8" w:rsidP="00E73CD8">
            <w:pPr>
              <w:rPr>
                <w:rFonts w:asciiTheme="minorHAnsi" w:eastAsia="Times New Roman" w:hAnsiTheme="minorHAnsi" w:cstheme="minorHAnsi"/>
                <w:color w:val="000000"/>
                <w:sz w:val="18"/>
                <w:szCs w:val="18"/>
                <w:lang w:eastAsia="pl-PL"/>
              </w:rPr>
            </w:pPr>
            <w:r w:rsidRPr="00874F45">
              <w:rPr>
                <w:rFonts w:asciiTheme="minorHAnsi" w:eastAsia="Times New Roman" w:hAnsiTheme="minorHAnsi" w:cstheme="minorHAnsi"/>
                <w:color w:val="000000"/>
                <w:sz w:val="18"/>
                <w:szCs w:val="18"/>
                <w:lang w:eastAsia="pl-PL"/>
              </w:rPr>
              <w:t>Lampa wykonana z blachy kwasoodpornej</w:t>
            </w:r>
          </w:p>
        </w:tc>
        <w:tc>
          <w:tcPr>
            <w:tcW w:w="1417" w:type="dxa"/>
          </w:tcPr>
          <w:p w:rsidR="00563433" w:rsidRPr="00D95E07" w:rsidRDefault="00563433" w:rsidP="00E73CD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63433" w:rsidRPr="00D95E07" w:rsidRDefault="00563433" w:rsidP="00E73CD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63433" w:rsidRPr="00D95E07" w:rsidRDefault="00563433" w:rsidP="00E73CD8">
            <w:pPr>
              <w:spacing w:before="60"/>
              <w:jc w:val="center"/>
              <w:rPr>
                <w:rFonts w:asciiTheme="minorHAnsi" w:hAnsiTheme="minorHAnsi" w:cstheme="minorHAnsi"/>
                <w:sz w:val="18"/>
                <w:szCs w:val="18"/>
              </w:rPr>
            </w:pPr>
          </w:p>
        </w:tc>
      </w:tr>
      <w:tr w:rsidR="00563433" w:rsidRPr="00D95E07" w:rsidTr="00E73CD8">
        <w:trPr>
          <w:cantSplit/>
          <w:jc w:val="center"/>
        </w:trPr>
        <w:tc>
          <w:tcPr>
            <w:tcW w:w="562" w:type="dxa"/>
          </w:tcPr>
          <w:p w:rsidR="00563433" w:rsidRPr="00D95E07" w:rsidRDefault="00563433" w:rsidP="00BC2D9D">
            <w:pPr>
              <w:pStyle w:val="Akapitzlist"/>
              <w:numPr>
                <w:ilvl w:val="0"/>
                <w:numId w:val="31"/>
              </w:numPr>
              <w:spacing w:before="60" w:after="60"/>
              <w:ind w:left="351" w:hanging="351"/>
              <w:jc w:val="center"/>
              <w:rPr>
                <w:rFonts w:asciiTheme="minorHAnsi" w:hAnsiTheme="minorHAnsi" w:cstheme="minorHAnsi"/>
                <w:sz w:val="18"/>
                <w:szCs w:val="18"/>
              </w:rPr>
            </w:pPr>
          </w:p>
        </w:tc>
        <w:tc>
          <w:tcPr>
            <w:tcW w:w="4111" w:type="dxa"/>
            <w:vAlign w:val="center"/>
          </w:tcPr>
          <w:p w:rsidR="00563433" w:rsidRPr="00874F45" w:rsidRDefault="00E73CD8" w:rsidP="00E73CD8">
            <w:pPr>
              <w:rPr>
                <w:rFonts w:asciiTheme="minorHAnsi" w:eastAsia="Times New Roman" w:hAnsiTheme="minorHAnsi" w:cstheme="minorHAnsi"/>
                <w:color w:val="000000"/>
                <w:sz w:val="18"/>
                <w:szCs w:val="18"/>
                <w:lang w:eastAsia="pl-PL"/>
              </w:rPr>
            </w:pPr>
            <w:r w:rsidRPr="00874F45">
              <w:rPr>
                <w:rFonts w:asciiTheme="minorHAnsi" w:hAnsiTheme="minorHAnsi" w:cstheme="minorHAnsi"/>
                <w:sz w:val="18"/>
                <w:szCs w:val="18"/>
              </w:rPr>
              <w:t>Licznik indukcyjny z wyświetlaczem o wskazaniach z dokładnością do 1 godziny</w:t>
            </w:r>
          </w:p>
        </w:tc>
        <w:tc>
          <w:tcPr>
            <w:tcW w:w="1417" w:type="dxa"/>
          </w:tcPr>
          <w:p w:rsidR="00563433" w:rsidRPr="00D95E07" w:rsidRDefault="00563433" w:rsidP="00E73CD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63433" w:rsidRPr="00D95E07" w:rsidRDefault="00563433" w:rsidP="00E73CD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63433" w:rsidRPr="00D95E07" w:rsidRDefault="00563433" w:rsidP="00E73CD8">
            <w:pPr>
              <w:spacing w:before="60"/>
              <w:jc w:val="center"/>
              <w:rPr>
                <w:rFonts w:asciiTheme="minorHAnsi" w:hAnsiTheme="minorHAnsi" w:cstheme="minorHAnsi"/>
                <w:sz w:val="18"/>
                <w:szCs w:val="18"/>
              </w:rPr>
            </w:pPr>
          </w:p>
        </w:tc>
      </w:tr>
      <w:tr w:rsidR="00E73CD8" w:rsidRPr="00D95E07" w:rsidTr="00E73CD8">
        <w:trPr>
          <w:cantSplit/>
          <w:jc w:val="center"/>
        </w:trPr>
        <w:tc>
          <w:tcPr>
            <w:tcW w:w="562" w:type="dxa"/>
          </w:tcPr>
          <w:p w:rsidR="00E73CD8" w:rsidRPr="00D95E07" w:rsidRDefault="00E73CD8" w:rsidP="00E73CD8">
            <w:pPr>
              <w:pStyle w:val="Akapitzlist"/>
              <w:numPr>
                <w:ilvl w:val="0"/>
                <w:numId w:val="31"/>
              </w:numPr>
              <w:spacing w:before="60" w:after="60"/>
              <w:ind w:left="351" w:hanging="351"/>
              <w:jc w:val="center"/>
              <w:rPr>
                <w:rFonts w:asciiTheme="minorHAnsi" w:hAnsiTheme="minorHAnsi" w:cstheme="minorHAnsi"/>
                <w:sz w:val="18"/>
                <w:szCs w:val="18"/>
              </w:rPr>
            </w:pPr>
          </w:p>
        </w:tc>
        <w:tc>
          <w:tcPr>
            <w:tcW w:w="4111" w:type="dxa"/>
            <w:vAlign w:val="center"/>
          </w:tcPr>
          <w:p w:rsidR="00E73CD8" w:rsidRPr="00874F45" w:rsidRDefault="00E73CD8" w:rsidP="00E73CD8">
            <w:pPr>
              <w:rPr>
                <w:rFonts w:asciiTheme="minorHAnsi" w:hAnsiTheme="minorHAnsi" w:cstheme="minorHAnsi"/>
                <w:sz w:val="18"/>
                <w:szCs w:val="18"/>
              </w:rPr>
            </w:pPr>
            <w:r w:rsidRPr="00874F45">
              <w:rPr>
                <w:rFonts w:asciiTheme="minorHAnsi" w:hAnsiTheme="minorHAnsi" w:cstheme="minorHAnsi"/>
                <w:sz w:val="18"/>
                <w:szCs w:val="18"/>
              </w:rPr>
              <w:t>Dezynfekcja powietrza bez konieczności opuszczania pomieszczenia przez pacjentów i personel</w:t>
            </w:r>
          </w:p>
        </w:tc>
        <w:tc>
          <w:tcPr>
            <w:tcW w:w="1417" w:type="dxa"/>
          </w:tcPr>
          <w:p w:rsidR="00E73CD8" w:rsidRPr="00D95E07" w:rsidRDefault="00E73CD8" w:rsidP="00E73CD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73CD8" w:rsidRPr="00D95E07" w:rsidRDefault="00E73CD8" w:rsidP="00E73CD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73CD8" w:rsidRPr="00D95E07" w:rsidRDefault="00E73CD8" w:rsidP="00E73CD8">
            <w:pPr>
              <w:spacing w:before="60"/>
              <w:jc w:val="center"/>
              <w:rPr>
                <w:rFonts w:asciiTheme="minorHAnsi" w:hAnsiTheme="minorHAnsi" w:cstheme="minorHAnsi"/>
                <w:sz w:val="18"/>
                <w:szCs w:val="18"/>
              </w:rPr>
            </w:pPr>
          </w:p>
        </w:tc>
      </w:tr>
      <w:tr w:rsidR="00E73CD8" w:rsidRPr="00D95E07" w:rsidTr="00E73CD8">
        <w:trPr>
          <w:cantSplit/>
          <w:jc w:val="center"/>
        </w:trPr>
        <w:tc>
          <w:tcPr>
            <w:tcW w:w="562" w:type="dxa"/>
          </w:tcPr>
          <w:p w:rsidR="00E73CD8" w:rsidRPr="00D95E07" w:rsidRDefault="00E73CD8" w:rsidP="00E73CD8">
            <w:pPr>
              <w:pStyle w:val="Akapitzlist"/>
              <w:numPr>
                <w:ilvl w:val="0"/>
                <w:numId w:val="31"/>
              </w:numPr>
              <w:spacing w:before="60" w:after="60"/>
              <w:ind w:left="351" w:hanging="351"/>
              <w:jc w:val="center"/>
              <w:rPr>
                <w:rFonts w:asciiTheme="minorHAnsi" w:hAnsiTheme="minorHAnsi" w:cstheme="minorHAnsi"/>
                <w:sz w:val="18"/>
                <w:szCs w:val="18"/>
              </w:rPr>
            </w:pPr>
          </w:p>
        </w:tc>
        <w:tc>
          <w:tcPr>
            <w:tcW w:w="4111" w:type="dxa"/>
            <w:vAlign w:val="center"/>
          </w:tcPr>
          <w:p w:rsidR="00E73CD8" w:rsidRPr="00874F45" w:rsidRDefault="00E73CD8" w:rsidP="00E73CD8">
            <w:pPr>
              <w:rPr>
                <w:rFonts w:asciiTheme="minorHAnsi" w:hAnsiTheme="minorHAnsi" w:cstheme="minorHAnsi"/>
                <w:sz w:val="18"/>
                <w:szCs w:val="18"/>
              </w:rPr>
            </w:pPr>
            <w:r w:rsidRPr="00874F45">
              <w:rPr>
                <w:rFonts w:asciiTheme="minorHAnsi" w:hAnsiTheme="minorHAnsi" w:cstheme="minorHAnsi"/>
                <w:sz w:val="18"/>
                <w:szCs w:val="18"/>
              </w:rPr>
              <w:t>Wymuszony przepływ powietrza przez komorę UV-C</w:t>
            </w:r>
          </w:p>
        </w:tc>
        <w:tc>
          <w:tcPr>
            <w:tcW w:w="1417" w:type="dxa"/>
          </w:tcPr>
          <w:p w:rsidR="00E73CD8" w:rsidRPr="00D95E07" w:rsidRDefault="00E73CD8" w:rsidP="00E73CD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73CD8" w:rsidRPr="00D95E07" w:rsidRDefault="00E73CD8" w:rsidP="00E73CD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73CD8" w:rsidRPr="00D95E07" w:rsidRDefault="00E73CD8" w:rsidP="00E73CD8">
            <w:pPr>
              <w:spacing w:before="60"/>
              <w:jc w:val="center"/>
              <w:rPr>
                <w:rFonts w:asciiTheme="minorHAnsi" w:hAnsiTheme="minorHAnsi" w:cstheme="minorHAnsi"/>
                <w:sz w:val="18"/>
                <w:szCs w:val="18"/>
              </w:rPr>
            </w:pPr>
          </w:p>
        </w:tc>
      </w:tr>
      <w:tr w:rsidR="00E73CD8" w:rsidRPr="00D95E07" w:rsidTr="00E73CD8">
        <w:trPr>
          <w:cantSplit/>
          <w:jc w:val="center"/>
        </w:trPr>
        <w:tc>
          <w:tcPr>
            <w:tcW w:w="562" w:type="dxa"/>
          </w:tcPr>
          <w:p w:rsidR="00E73CD8" w:rsidRPr="00D95E07" w:rsidRDefault="00E73CD8" w:rsidP="00E73CD8">
            <w:pPr>
              <w:pStyle w:val="Akapitzlist"/>
              <w:numPr>
                <w:ilvl w:val="0"/>
                <w:numId w:val="31"/>
              </w:numPr>
              <w:spacing w:before="60" w:after="60"/>
              <w:ind w:left="351" w:hanging="351"/>
              <w:jc w:val="center"/>
              <w:rPr>
                <w:rFonts w:asciiTheme="minorHAnsi" w:hAnsiTheme="minorHAnsi" w:cstheme="minorHAnsi"/>
                <w:sz w:val="18"/>
                <w:szCs w:val="18"/>
              </w:rPr>
            </w:pPr>
          </w:p>
        </w:tc>
        <w:tc>
          <w:tcPr>
            <w:tcW w:w="4111" w:type="dxa"/>
            <w:vAlign w:val="center"/>
          </w:tcPr>
          <w:p w:rsidR="00E73CD8" w:rsidRPr="00874F45" w:rsidRDefault="00E73CD8" w:rsidP="00E73CD8">
            <w:pPr>
              <w:rPr>
                <w:rFonts w:asciiTheme="minorHAnsi" w:eastAsia="Times New Roman" w:hAnsiTheme="minorHAnsi" w:cstheme="minorHAnsi"/>
                <w:color w:val="000000"/>
                <w:sz w:val="18"/>
                <w:szCs w:val="18"/>
                <w:lang w:eastAsia="pl-PL"/>
              </w:rPr>
            </w:pPr>
            <w:r w:rsidRPr="00874F45">
              <w:rPr>
                <w:rFonts w:asciiTheme="minorHAnsi" w:hAnsiTheme="minorHAnsi" w:cstheme="minorHAnsi"/>
                <w:sz w:val="18"/>
                <w:szCs w:val="18"/>
              </w:rPr>
              <w:t>Pobór mocy: do 85 VA</w:t>
            </w:r>
          </w:p>
        </w:tc>
        <w:tc>
          <w:tcPr>
            <w:tcW w:w="1417" w:type="dxa"/>
          </w:tcPr>
          <w:p w:rsidR="00E73CD8" w:rsidRPr="00D95E07" w:rsidRDefault="00E73CD8" w:rsidP="00E73CD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73CD8" w:rsidRPr="00D95E07" w:rsidRDefault="00E73CD8" w:rsidP="00E73CD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73CD8" w:rsidRPr="00D95E07" w:rsidRDefault="00E73CD8" w:rsidP="00E73CD8">
            <w:pPr>
              <w:spacing w:before="60"/>
              <w:jc w:val="center"/>
              <w:rPr>
                <w:rFonts w:asciiTheme="minorHAnsi" w:hAnsiTheme="minorHAnsi" w:cstheme="minorHAnsi"/>
                <w:sz w:val="18"/>
                <w:szCs w:val="18"/>
              </w:rPr>
            </w:pPr>
          </w:p>
        </w:tc>
      </w:tr>
      <w:tr w:rsidR="00E73CD8" w:rsidRPr="00D95E07" w:rsidTr="00E73CD8">
        <w:trPr>
          <w:cantSplit/>
          <w:jc w:val="center"/>
        </w:trPr>
        <w:tc>
          <w:tcPr>
            <w:tcW w:w="562" w:type="dxa"/>
          </w:tcPr>
          <w:p w:rsidR="00E73CD8" w:rsidRPr="00D95E07" w:rsidRDefault="00E73CD8" w:rsidP="00E73CD8">
            <w:pPr>
              <w:pStyle w:val="Akapitzlist"/>
              <w:numPr>
                <w:ilvl w:val="0"/>
                <w:numId w:val="31"/>
              </w:numPr>
              <w:spacing w:before="60" w:after="60"/>
              <w:ind w:left="351" w:hanging="351"/>
              <w:jc w:val="center"/>
              <w:rPr>
                <w:rFonts w:asciiTheme="minorHAnsi" w:hAnsiTheme="minorHAnsi" w:cstheme="minorHAnsi"/>
                <w:sz w:val="18"/>
                <w:szCs w:val="18"/>
              </w:rPr>
            </w:pPr>
          </w:p>
        </w:tc>
        <w:tc>
          <w:tcPr>
            <w:tcW w:w="4111" w:type="dxa"/>
            <w:vAlign w:val="center"/>
          </w:tcPr>
          <w:p w:rsidR="00E73CD8" w:rsidRPr="00874F45" w:rsidRDefault="00E73CD8" w:rsidP="00E73CD8">
            <w:pPr>
              <w:rPr>
                <w:rFonts w:asciiTheme="minorHAnsi" w:eastAsia="Times New Roman" w:hAnsiTheme="minorHAnsi" w:cstheme="minorHAnsi"/>
                <w:color w:val="000000"/>
                <w:sz w:val="18"/>
                <w:szCs w:val="18"/>
                <w:lang w:eastAsia="pl-PL"/>
              </w:rPr>
            </w:pPr>
            <w:r w:rsidRPr="00874F45">
              <w:rPr>
                <w:rFonts w:asciiTheme="minorHAnsi" w:eastAsia="Times New Roman" w:hAnsiTheme="minorHAnsi" w:cstheme="minorHAnsi"/>
                <w:kern w:val="0"/>
                <w:sz w:val="18"/>
                <w:szCs w:val="18"/>
                <w:lang w:eastAsia="pl-PL" w:bidi="ar-SA"/>
              </w:rPr>
              <w:t>Element emitujący promieniowanie UV-C: 2x</w:t>
            </w:r>
            <w:r w:rsidR="00874F45" w:rsidRPr="00874F45">
              <w:rPr>
                <w:rFonts w:asciiTheme="minorHAnsi" w:eastAsia="Times New Roman" w:hAnsiTheme="minorHAnsi" w:cstheme="minorHAnsi"/>
                <w:kern w:val="0"/>
                <w:sz w:val="18"/>
                <w:szCs w:val="18"/>
                <w:lang w:eastAsia="pl-PL" w:bidi="ar-SA"/>
              </w:rPr>
              <w:t xml:space="preserve"> min. </w:t>
            </w:r>
            <w:r w:rsidRPr="00874F45">
              <w:rPr>
                <w:rFonts w:asciiTheme="minorHAnsi" w:eastAsia="Times New Roman" w:hAnsiTheme="minorHAnsi" w:cstheme="minorHAnsi"/>
                <w:kern w:val="0"/>
                <w:sz w:val="18"/>
                <w:szCs w:val="18"/>
                <w:lang w:eastAsia="pl-PL" w:bidi="ar-SA"/>
              </w:rPr>
              <w:t>30 W</w:t>
            </w:r>
          </w:p>
        </w:tc>
        <w:tc>
          <w:tcPr>
            <w:tcW w:w="1417" w:type="dxa"/>
          </w:tcPr>
          <w:p w:rsidR="00E73CD8" w:rsidRPr="00D95E07" w:rsidRDefault="00E73CD8" w:rsidP="00E73CD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73CD8" w:rsidRPr="00D95E07" w:rsidRDefault="00E73CD8" w:rsidP="00E73CD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73CD8" w:rsidRPr="00D95E07" w:rsidRDefault="00E73CD8" w:rsidP="00E73CD8">
            <w:pPr>
              <w:spacing w:before="60"/>
              <w:jc w:val="center"/>
              <w:rPr>
                <w:rFonts w:asciiTheme="minorHAnsi" w:hAnsiTheme="minorHAnsi" w:cstheme="minorHAnsi"/>
                <w:sz w:val="18"/>
                <w:szCs w:val="18"/>
              </w:rPr>
            </w:pPr>
          </w:p>
        </w:tc>
      </w:tr>
      <w:tr w:rsidR="00E73CD8" w:rsidRPr="00D95E07" w:rsidTr="00E73CD8">
        <w:trPr>
          <w:cantSplit/>
          <w:jc w:val="center"/>
        </w:trPr>
        <w:tc>
          <w:tcPr>
            <w:tcW w:w="562" w:type="dxa"/>
          </w:tcPr>
          <w:p w:rsidR="00E73CD8" w:rsidRPr="00D95E07" w:rsidRDefault="00E73CD8" w:rsidP="00E73CD8">
            <w:pPr>
              <w:pStyle w:val="Akapitzlist"/>
              <w:numPr>
                <w:ilvl w:val="0"/>
                <w:numId w:val="31"/>
              </w:numPr>
              <w:spacing w:before="60" w:after="60"/>
              <w:ind w:left="351" w:hanging="351"/>
              <w:jc w:val="center"/>
              <w:rPr>
                <w:rFonts w:asciiTheme="minorHAnsi" w:hAnsiTheme="minorHAnsi" w:cstheme="minorHAnsi"/>
                <w:sz w:val="18"/>
                <w:szCs w:val="18"/>
              </w:rPr>
            </w:pPr>
          </w:p>
        </w:tc>
        <w:tc>
          <w:tcPr>
            <w:tcW w:w="4111" w:type="dxa"/>
            <w:vAlign w:val="center"/>
          </w:tcPr>
          <w:p w:rsidR="00E73CD8" w:rsidRPr="00874F45" w:rsidRDefault="00E73CD8" w:rsidP="00E73CD8">
            <w:pPr>
              <w:rPr>
                <w:rFonts w:asciiTheme="minorHAnsi" w:eastAsia="Times New Roman" w:hAnsiTheme="minorHAnsi" w:cstheme="minorHAnsi"/>
                <w:kern w:val="0"/>
                <w:sz w:val="18"/>
                <w:szCs w:val="18"/>
                <w:lang w:eastAsia="pl-PL" w:bidi="ar-SA"/>
              </w:rPr>
            </w:pPr>
            <w:r w:rsidRPr="00874F45">
              <w:rPr>
                <w:rFonts w:asciiTheme="minorHAnsi" w:eastAsia="Times New Roman" w:hAnsiTheme="minorHAnsi" w:cstheme="minorHAnsi"/>
                <w:kern w:val="0"/>
                <w:sz w:val="18"/>
                <w:szCs w:val="18"/>
                <w:lang w:eastAsia="pl-PL" w:bidi="ar-SA"/>
              </w:rPr>
              <w:t>Trwałość promiennika: do 8000 h </w:t>
            </w:r>
          </w:p>
        </w:tc>
        <w:tc>
          <w:tcPr>
            <w:tcW w:w="1417" w:type="dxa"/>
          </w:tcPr>
          <w:p w:rsidR="00E73CD8" w:rsidRPr="00D95E07" w:rsidRDefault="00E73CD8" w:rsidP="00E73CD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73CD8" w:rsidRPr="00D95E07" w:rsidRDefault="00E73CD8" w:rsidP="00E73CD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73CD8" w:rsidRPr="00D95E07" w:rsidRDefault="00E73CD8" w:rsidP="00E73CD8">
            <w:pPr>
              <w:spacing w:before="60"/>
              <w:jc w:val="center"/>
              <w:rPr>
                <w:rFonts w:asciiTheme="minorHAnsi" w:hAnsiTheme="minorHAnsi" w:cstheme="minorHAnsi"/>
                <w:sz w:val="18"/>
                <w:szCs w:val="18"/>
              </w:rPr>
            </w:pPr>
          </w:p>
        </w:tc>
      </w:tr>
      <w:tr w:rsidR="00E73CD8" w:rsidRPr="00D95E07" w:rsidTr="00E73CD8">
        <w:trPr>
          <w:cantSplit/>
          <w:jc w:val="center"/>
        </w:trPr>
        <w:tc>
          <w:tcPr>
            <w:tcW w:w="562" w:type="dxa"/>
          </w:tcPr>
          <w:p w:rsidR="00E73CD8" w:rsidRPr="00D95E07" w:rsidRDefault="00E73CD8" w:rsidP="00E73CD8">
            <w:pPr>
              <w:pStyle w:val="Akapitzlist"/>
              <w:numPr>
                <w:ilvl w:val="0"/>
                <w:numId w:val="31"/>
              </w:numPr>
              <w:spacing w:before="60" w:after="60"/>
              <w:ind w:left="351" w:hanging="351"/>
              <w:jc w:val="center"/>
              <w:rPr>
                <w:rFonts w:asciiTheme="minorHAnsi" w:hAnsiTheme="minorHAnsi" w:cstheme="minorHAnsi"/>
                <w:sz w:val="18"/>
                <w:szCs w:val="18"/>
              </w:rPr>
            </w:pPr>
          </w:p>
        </w:tc>
        <w:tc>
          <w:tcPr>
            <w:tcW w:w="4111" w:type="dxa"/>
            <w:vAlign w:val="center"/>
          </w:tcPr>
          <w:p w:rsidR="00E73CD8" w:rsidRPr="00874F45" w:rsidRDefault="00E73CD8" w:rsidP="00E73CD8">
            <w:pPr>
              <w:rPr>
                <w:rFonts w:asciiTheme="minorHAnsi" w:eastAsia="Times New Roman" w:hAnsiTheme="minorHAnsi" w:cstheme="minorHAnsi"/>
                <w:kern w:val="0"/>
                <w:sz w:val="18"/>
                <w:szCs w:val="18"/>
                <w:lang w:eastAsia="pl-PL" w:bidi="ar-SA"/>
              </w:rPr>
            </w:pPr>
            <w:r w:rsidRPr="00874F45">
              <w:rPr>
                <w:rFonts w:asciiTheme="minorHAnsi" w:eastAsia="Times New Roman" w:hAnsiTheme="minorHAnsi" w:cstheme="minorHAnsi"/>
                <w:kern w:val="0"/>
                <w:sz w:val="18"/>
                <w:szCs w:val="18"/>
                <w:lang w:eastAsia="pl-PL" w:bidi="ar-SA"/>
              </w:rPr>
              <w:t>Wydajność wentylatora: 132 m</w:t>
            </w:r>
            <w:r w:rsidRPr="00874F45">
              <w:rPr>
                <w:rFonts w:asciiTheme="minorHAnsi" w:eastAsia="Times New Roman" w:hAnsiTheme="minorHAnsi" w:cstheme="minorHAnsi"/>
                <w:kern w:val="0"/>
                <w:sz w:val="18"/>
                <w:szCs w:val="18"/>
                <w:vertAlign w:val="superscript"/>
                <w:lang w:eastAsia="pl-PL" w:bidi="ar-SA"/>
              </w:rPr>
              <w:t>3</w:t>
            </w:r>
            <w:r w:rsidRPr="00874F45">
              <w:rPr>
                <w:rFonts w:asciiTheme="minorHAnsi" w:eastAsia="Times New Roman" w:hAnsiTheme="minorHAnsi" w:cstheme="minorHAnsi"/>
                <w:kern w:val="0"/>
                <w:sz w:val="18"/>
                <w:szCs w:val="18"/>
                <w:lang w:eastAsia="pl-PL" w:bidi="ar-SA"/>
              </w:rPr>
              <w:t>/h (+/- 5%)</w:t>
            </w:r>
          </w:p>
        </w:tc>
        <w:tc>
          <w:tcPr>
            <w:tcW w:w="1417" w:type="dxa"/>
          </w:tcPr>
          <w:p w:rsidR="00E73CD8" w:rsidRPr="00D95E07" w:rsidRDefault="00E73CD8" w:rsidP="00E73CD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73CD8" w:rsidRPr="00D95E07" w:rsidRDefault="00E73CD8" w:rsidP="00E73CD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73CD8" w:rsidRPr="00D95E07" w:rsidRDefault="00E73CD8" w:rsidP="00E73CD8">
            <w:pPr>
              <w:spacing w:before="60"/>
              <w:jc w:val="center"/>
              <w:rPr>
                <w:rFonts w:asciiTheme="minorHAnsi" w:hAnsiTheme="minorHAnsi" w:cstheme="minorHAnsi"/>
                <w:sz w:val="18"/>
                <w:szCs w:val="18"/>
              </w:rPr>
            </w:pPr>
          </w:p>
        </w:tc>
      </w:tr>
      <w:tr w:rsidR="00E73CD8" w:rsidRPr="00D95E07" w:rsidTr="00E73CD8">
        <w:trPr>
          <w:cantSplit/>
          <w:jc w:val="center"/>
        </w:trPr>
        <w:tc>
          <w:tcPr>
            <w:tcW w:w="562" w:type="dxa"/>
          </w:tcPr>
          <w:p w:rsidR="00E73CD8" w:rsidRPr="00D95E07" w:rsidRDefault="00E73CD8" w:rsidP="00E73CD8">
            <w:pPr>
              <w:pStyle w:val="Akapitzlist"/>
              <w:numPr>
                <w:ilvl w:val="0"/>
                <w:numId w:val="31"/>
              </w:numPr>
              <w:spacing w:before="60" w:after="60"/>
              <w:ind w:left="351" w:hanging="351"/>
              <w:jc w:val="center"/>
              <w:rPr>
                <w:rFonts w:asciiTheme="minorHAnsi" w:hAnsiTheme="minorHAnsi" w:cstheme="minorHAnsi"/>
                <w:sz w:val="18"/>
                <w:szCs w:val="18"/>
              </w:rPr>
            </w:pPr>
          </w:p>
        </w:tc>
        <w:tc>
          <w:tcPr>
            <w:tcW w:w="4111" w:type="dxa"/>
            <w:vAlign w:val="center"/>
          </w:tcPr>
          <w:p w:rsidR="00E73CD8" w:rsidRPr="00874F45" w:rsidRDefault="00E73CD8" w:rsidP="00E73CD8">
            <w:pPr>
              <w:rPr>
                <w:rFonts w:asciiTheme="minorHAnsi" w:eastAsia="Times New Roman" w:hAnsiTheme="minorHAnsi" w:cstheme="minorHAnsi"/>
                <w:kern w:val="0"/>
                <w:sz w:val="18"/>
                <w:szCs w:val="18"/>
                <w:lang w:eastAsia="pl-PL" w:bidi="ar-SA"/>
              </w:rPr>
            </w:pPr>
            <w:r w:rsidRPr="00874F45">
              <w:rPr>
                <w:rFonts w:asciiTheme="minorHAnsi" w:eastAsia="Times New Roman" w:hAnsiTheme="minorHAnsi" w:cstheme="minorHAnsi"/>
                <w:kern w:val="0"/>
                <w:sz w:val="18"/>
                <w:szCs w:val="18"/>
                <w:lang w:eastAsia="pl-PL" w:bidi="ar-SA"/>
              </w:rPr>
              <w:t>Dezynfekowana kubatura: 25-50 m</w:t>
            </w:r>
            <w:r w:rsidRPr="00874F45">
              <w:rPr>
                <w:rFonts w:asciiTheme="minorHAnsi" w:eastAsia="Times New Roman" w:hAnsiTheme="minorHAnsi" w:cstheme="minorHAnsi"/>
                <w:kern w:val="0"/>
                <w:sz w:val="18"/>
                <w:szCs w:val="18"/>
                <w:vertAlign w:val="superscript"/>
                <w:lang w:eastAsia="pl-PL" w:bidi="ar-SA"/>
              </w:rPr>
              <w:t>3</w:t>
            </w:r>
            <w:r w:rsidRPr="00874F45">
              <w:rPr>
                <w:rFonts w:asciiTheme="minorHAnsi" w:eastAsia="Times New Roman" w:hAnsiTheme="minorHAnsi" w:cstheme="minorHAnsi"/>
                <w:kern w:val="0"/>
                <w:sz w:val="18"/>
                <w:szCs w:val="18"/>
                <w:lang w:eastAsia="pl-PL" w:bidi="ar-SA"/>
              </w:rPr>
              <w:t>/h</w:t>
            </w:r>
          </w:p>
        </w:tc>
        <w:tc>
          <w:tcPr>
            <w:tcW w:w="1417" w:type="dxa"/>
          </w:tcPr>
          <w:p w:rsidR="00E73CD8" w:rsidRPr="00D95E07" w:rsidRDefault="00E73CD8" w:rsidP="00E73CD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73CD8" w:rsidRPr="00D95E07" w:rsidRDefault="00E73CD8" w:rsidP="00E73CD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73CD8" w:rsidRPr="00D95E07" w:rsidRDefault="00E73CD8" w:rsidP="00E73CD8">
            <w:pPr>
              <w:spacing w:before="60"/>
              <w:jc w:val="center"/>
              <w:rPr>
                <w:rFonts w:asciiTheme="minorHAnsi" w:hAnsiTheme="minorHAnsi" w:cstheme="minorHAnsi"/>
                <w:sz w:val="18"/>
                <w:szCs w:val="18"/>
              </w:rPr>
            </w:pPr>
          </w:p>
        </w:tc>
      </w:tr>
      <w:tr w:rsidR="00E73CD8" w:rsidRPr="00D95E07" w:rsidTr="00E73CD8">
        <w:trPr>
          <w:cantSplit/>
          <w:jc w:val="center"/>
        </w:trPr>
        <w:tc>
          <w:tcPr>
            <w:tcW w:w="562" w:type="dxa"/>
          </w:tcPr>
          <w:p w:rsidR="00E73CD8" w:rsidRPr="00D95E07" w:rsidRDefault="00E73CD8" w:rsidP="00E73CD8">
            <w:pPr>
              <w:pStyle w:val="Akapitzlist"/>
              <w:numPr>
                <w:ilvl w:val="0"/>
                <w:numId w:val="31"/>
              </w:numPr>
              <w:spacing w:before="60" w:after="60"/>
              <w:ind w:left="351" w:hanging="351"/>
              <w:jc w:val="center"/>
              <w:rPr>
                <w:rFonts w:asciiTheme="minorHAnsi" w:hAnsiTheme="minorHAnsi" w:cstheme="minorHAnsi"/>
                <w:sz w:val="18"/>
                <w:szCs w:val="18"/>
              </w:rPr>
            </w:pPr>
          </w:p>
        </w:tc>
        <w:tc>
          <w:tcPr>
            <w:tcW w:w="4111" w:type="dxa"/>
            <w:vAlign w:val="center"/>
          </w:tcPr>
          <w:p w:rsidR="00E73CD8" w:rsidRPr="00874F45" w:rsidRDefault="00E73CD8" w:rsidP="00E73CD8">
            <w:pPr>
              <w:rPr>
                <w:rFonts w:asciiTheme="minorHAnsi" w:eastAsia="Times New Roman" w:hAnsiTheme="minorHAnsi" w:cstheme="minorHAnsi"/>
                <w:kern w:val="0"/>
                <w:sz w:val="18"/>
                <w:szCs w:val="18"/>
                <w:lang w:eastAsia="pl-PL" w:bidi="ar-SA"/>
              </w:rPr>
            </w:pPr>
            <w:r w:rsidRPr="00874F45">
              <w:rPr>
                <w:rFonts w:asciiTheme="minorHAnsi" w:eastAsia="Times New Roman" w:hAnsiTheme="minorHAnsi" w:cstheme="minorHAnsi"/>
                <w:kern w:val="0"/>
                <w:sz w:val="18"/>
                <w:szCs w:val="18"/>
                <w:lang w:eastAsia="pl-PL" w:bidi="ar-SA"/>
              </w:rPr>
              <w:t>Zasięg działania lampy: 10-20 m</w:t>
            </w:r>
            <w:r w:rsidRPr="00874F45">
              <w:rPr>
                <w:rFonts w:asciiTheme="minorHAnsi" w:eastAsia="Times New Roman" w:hAnsiTheme="minorHAnsi" w:cstheme="minorHAnsi"/>
                <w:kern w:val="0"/>
                <w:sz w:val="18"/>
                <w:szCs w:val="18"/>
                <w:vertAlign w:val="superscript"/>
                <w:lang w:eastAsia="pl-PL" w:bidi="ar-SA"/>
              </w:rPr>
              <w:t>2</w:t>
            </w:r>
          </w:p>
        </w:tc>
        <w:tc>
          <w:tcPr>
            <w:tcW w:w="1417" w:type="dxa"/>
          </w:tcPr>
          <w:p w:rsidR="00E73CD8" w:rsidRPr="00D95E07" w:rsidRDefault="00E73CD8" w:rsidP="00E73CD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73CD8" w:rsidRPr="00D95E07" w:rsidRDefault="00E73CD8" w:rsidP="00E73CD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73CD8" w:rsidRPr="00D95E07" w:rsidRDefault="00E73CD8" w:rsidP="00E73CD8">
            <w:pPr>
              <w:spacing w:before="60"/>
              <w:jc w:val="center"/>
              <w:rPr>
                <w:rFonts w:asciiTheme="minorHAnsi" w:hAnsiTheme="minorHAnsi" w:cstheme="minorHAnsi"/>
                <w:sz w:val="18"/>
                <w:szCs w:val="18"/>
              </w:rPr>
            </w:pPr>
          </w:p>
        </w:tc>
      </w:tr>
      <w:tr w:rsidR="00E73CD8" w:rsidRPr="00D95E07" w:rsidTr="00E73CD8">
        <w:trPr>
          <w:cantSplit/>
          <w:jc w:val="center"/>
        </w:trPr>
        <w:tc>
          <w:tcPr>
            <w:tcW w:w="562" w:type="dxa"/>
          </w:tcPr>
          <w:p w:rsidR="00E73CD8" w:rsidRPr="00D95E07" w:rsidRDefault="00E73CD8" w:rsidP="00E73CD8">
            <w:pPr>
              <w:pStyle w:val="Akapitzlist"/>
              <w:numPr>
                <w:ilvl w:val="0"/>
                <w:numId w:val="31"/>
              </w:numPr>
              <w:spacing w:before="60" w:after="60"/>
              <w:ind w:left="351" w:hanging="351"/>
              <w:jc w:val="center"/>
              <w:rPr>
                <w:rFonts w:asciiTheme="minorHAnsi" w:hAnsiTheme="minorHAnsi" w:cstheme="minorHAnsi"/>
                <w:sz w:val="18"/>
                <w:szCs w:val="18"/>
              </w:rPr>
            </w:pPr>
          </w:p>
        </w:tc>
        <w:tc>
          <w:tcPr>
            <w:tcW w:w="4111" w:type="dxa"/>
            <w:vAlign w:val="center"/>
          </w:tcPr>
          <w:p w:rsidR="00E73CD8" w:rsidRPr="00874F45" w:rsidRDefault="00E73CD8" w:rsidP="00E73CD8">
            <w:pPr>
              <w:rPr>
                <w:rFonts w:asciiTheme="minorHAnsi" w:eastAsia="Times New Roman" w:hAnsiTheme="minorHAnsi" w:cstheme="minorHAnsi"/>
                <w:kern w:val="0"/>
                <w:sz w:val="18"/>
                <w:szCs w:val="18"/>
                <w:lang w:eastAsia="pl-PL" w:bidi="ar-SA"/>
              </w:rPr>
            </w:pPr>
            <w:r w:rsidRPr="00874F45">
              <w:rPr>
                <w:rFonts w:asciiTheme="minorHAnsi" w:eastAsia="Times New Roman" w:hAnsiTheme="minorHAnsi" w:cstheme="minorHAnsi"/>
                <w:kern w:val="0"/>
                <w:sz w:val="18"/>
                <w:szCs w:val="18"/>
                <w:lang w:eastAsia="pl-PL" w:bidi="ar-SA"/>
              </w:rPr>
              <w:t>Klasa zabezpieczenia ppor.: I</w:t>
            </w:r>
          </w:p>
        </w:tc>
        <w:tc>
          <w:tcPr>
            <w:tcW w:w="1417" w:type="dxa"/>
          </w:tcPr>
          <w:p w:rsidR="00E73CD8" w:rsidRPr="00D95E07" w:rsidRDefault="00E73CD8" w:rsidP="00E73CD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73CD8" w:rsidRPr="00D95E07" w:rsidRDefault="00E73CD8" w:rsidP="00E73CD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73CD8" w:rsidRPr="00D95E07" w:rsidRDefault="00E73CD8" w:rsidP="00E73CD8">
            <w:pPr>
              <w:spacing w:before="60"/>
              <w:jc w:val="center"/>
              <w:rPr>
                <w:rFonts w:asciiTheme="minorHAnsi" w:hAnsiTheme="minorHAnsi" w:cstheme="minorHAnsi"/>
                <w:sz w:val="18"/>
                <w:szCs w:val="18"/>
              </w:rPr>
            </w:pPr>
          </w:p>
        </w:tc>
      </w:tr>
      <w:tr w:rsidR="00E73CD8" w:rsidRPr="00D95E07" w:rsidTr="00E73CD8">
        <w:trPr>
          <w:cantSplit/>
          <w:jc w:val="center"/>
        </w:trPr>
        <w:tc>
          <w:tcPr>
            <w:tcW w:w="562" w:type="dxa"/>
          </w:tcPr>
          <w:p w:rsidR="00E73CD8" w:rsidRPr="00D95E07" w:rsidRDefault="00E73CD8" w:rsidP="00E73CD8">
            <w:pPr>
              <w:pStyle w:val="Akapitzlist"/>
              <w:numPr>
                <w:ilvl w:val="0"/>
                <w:numId w:val="31"/>
              </w:numPr>
              <w:spacing w:before="60" w:after="60"/>
              <w:ind w:left="351" w:hanging="351"/>
              <w:jc w:val="center"/>
              <w:rPr>
                <w:rFonts w:asciiTheme="minorHAnsi" w:hAnsiTheme="minorHAnsi" w:cstheme="minorHAnsi"/>
                <w:sz w:val="18"/>
                <w:szCs w:val="18"/>
              </w:rPr>
            </w:pPr>
          </w:p>
        </w:tc>
        <w:tc>
          <w:tcPr>
            <w:tcW w:w="4111" w:type="dxa"/>
            <w:vAlign w:val="center"/>
          </w:tcPr>
          <w:p w:rsidR="00E73CD8" w:rsidRPr="00874F45" w:rsidRDefault="00E73CD8" w:rsidP="00E73CD8">
            <w:pPr>
              <w:rPr>
                <w:rFonts w:asciiTheme="minorHAnsi" w:eastAsia="Times New Roman" w:hAnsiTheme="minorHAnsi" w:cstheme="minorHAnsi"/>
                <w:kern w:val="0"/>
                <w:sz w:val="18"/>
                <w:szCs w:val="18"/>
                <w:lang w:eastAsia="pl-PL" w:bidi="ar-SA"/>
              </w:rPr>
            </w:pPr>
            <w:r w:rsidRPr="00874F45">
              <w:rPr>
                <w:rFonts w:asciiTheme="minorHAnsi" w:eastAsia="Times New Roman" w:hAnsiTheme="minorHAnsi" w:cstheme="minorHAnsi"/>
                <w:kern w:val="0"/>
                <w:sz w:val="18"/>
                <w:szCs w:val="18"/>
                <w:lang w:eastAsia="pl-PL" w:bidi="ar-SA"/>
              </w:rPr>
              <w:t>Typ obudowy: IP 20</w:t>
            </w:r>
          </w:p>
        </w:tc>
        <w:tc>
          <w:tcPr>
            <w:tcW w:w="1417" w:type="dxa"/>
          </w:tcPr>
          <w:p w:rsidR="00E73CD8" w:rsidRPr="00D95E07" w:rsidRDefault="00E73CD8" w:rsidP="00E73CD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73CD8" w:rsidRPr="00D95E07" w:rsidRDefault="00E73CD8" w:rsidP="00E73CD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73CD8" w:rsidRPr="00D95E07" w:rsidRDefault="00E73CD8" w:rsidP="00E73CD8">
            <w:pPr>
              <w:spacing w:before="60"/>
              <w:jc w:val="center"/>
              <w:rPr>
                <w:rFonts w:asciiTheme="minorHAnsi" w:hAnsiTheme="minorHAnsi" w:cstheme="minorHAnsi"/>
                <w:sz w:val="18"/>
                <w:szCs w:val="18"/>
              </w:rPr>
            </w:pPr>
          </w:p>
        </w:tc>
      </w:tr>
      <w:tr w:rsidR="00E73CD8" w:rsidRPr="00D95E07" w:rsidTr="00E73CD8">
        <w:trPr>
          <w:cantSplit/>
          <w:jc w:val="center"/>
        </w:trPr>
        <w:tc>
          <w:tcPr>
            <w:tcW w:w="562" w:type="dxa"/>
          </w:tcPr>
          <w:p w:rsidR="00E73CD8" w:rsidRPr="00D95E07" w:rsidRDefault="00E73CD8" w:rsidP="00E73CD8">
            <w:pPr>
              <w:pStyle w:val="Akapitzlist"/>
              <w:numPr>
                <w:ilvl w:val="0"/>
                <w:numId w:val="31"/>
              </w:numPr>
              <w:spacing w:before="60" w:after="60"/>
              <w:ind w:left="351" w:hanging="351"/>
              <w:jc w:val="center"/>
              <w:rPr>
                <w:rFonts w:asciiTheme="minorHAnsi" w:hAnsiTheme="minorHAnsi" w:cstheme="minorHAnsi"/>
                <w:sz w:val="18"/>
                <w:szCs w:val="18"/>
              </w:rPr>
            </w:pPr>
          </w:p>
        </w:tc>
        <w:tc>
          <w:tcPr>
            <w:tcW w:w="4111" w:type="dxa"/>
            <w:vAlign w:val="center"/>
          </w:tcPr>
          <w:p w:rsidR="00E73CD8" w:rsidRPr="00874F45" w:rsidRDefault="00E73CD8" w:rsidP="00E73CD8">
            <w:pPr>
              <w:rPr>
                <w:rFonts w:asciiTheme="minorHAnsi" w:eastAsia="Times New Roman" w:hAnsiTheme="minorHAnsi" w:cstheme="minorHAnsi"/>
                <w:kern w:val="0"/>
                <w:sz w:val="18"/>
                <w:szCs w:val="18"/>
                <w:lang w:eastAsia="pl-PL" w:bidi="ar-SA"/>
              </w:rPr>
            </w:pPr>
            <w:r w:rsidRPr="00874F45">
              <w:rPr>
                <w:rFonts w:asciiTheme="minorHAnsi" w:eastAsia="Times New Roman" w:hAnsiTheme="minorHAnsi" w:cstheme="minorHAnsi"/>
                <w:kern w:val="0"/>
                <w:sz w:val="18"/>
                <w:szCs w:val="18"/>
                <w:lang w:eastAsia="pl-PL" w:bidi="ar-SA"/>
              </w:rPr>
              <w:t>Wymiary kopuły: 1125 x 215 x 130 mm (+/- 5mm)</w:t>
            </w:r>
          </w:p>
        </w:tc>
        <w:tc>
          <w:tcPr>
            <w:tcW w:w="1417" w:type="dxa"/>
          </w:tcPr>
          <w:p w:rsidR="00E73CD8" w:rsidRPr="00D95E07" w:rsidRDefault="00E73CD8" w:rsidP="00E73CD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73CD8" w:rsidRPr="00D95E07" w:rsidRDefault="00E73CD8" w:rsidP="00E73CD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73CD8" w:rsidRPr="00D95E07" w:rsidRDefault="00E73CD8" w:rsidP="00E73CD8">
            <w:pPr>
              <w:spacing w:before="60"/>
              <w:jc w:val="center"/>
              <w:rPr>
                <w:rFonts w:asciiTheme="minorHAnsi" w:hAnsiTheme="minorHAnsi" w:cstheme="minorHAnsi"/>
                <w:sz w:val="18"/>
                <w:szCs w:val="18"/>
              </w:rPr>
            </w:pPr>
          </w:p>
        </w:tc>
      </w:tr>
      <w:tr w:rsidR="00E73CD8" w:rsidRPr="00D95E07" w:rsidTr="00E73CD8">
        <w:trPr>
          <w:cantSplit/>
          <w:jc w:val="center"/>
        </w:trPr>
        <w:tc>
          <w:tcPr>
            <w:tcW w:w="562" w:type="dxa"/>
          </w:tcPr>
          <w:p w:rsidR="00E73CD8" w:rsidRPr="00D95E07" w:rsidRDefault="00E73CD8" w:rsidP="00E73CD8">
            <w:pPr>
              <w:pStyle w:val="Akapitzlist"/>
              <w:numPr>
                <w:ilvl w:val="0"/>
                <w:numId w:val="31"/>
              </w:numPr>
              <w:spacing w:before="60" w:after="60"/>
              <w:ind w:left="351" w:hanging="351"/>
              <w:jc w:val="center"/>
              <w:rPr>
                <w:rFonts w:asciiTheme="minorHAnsi" w:hAnsiTheme="minorHAnsi" w:cstheme="minorHAnsi"/>
                <w:sz w:val="18"/>
                <w:szCs w:val="18"/>
              </w:rPr>
            </w:pPr>
          </w:p>
        </w:tc>
        <w:tc>
          <w:tcPr>
            <w:tcW w:w="4111" w:type="dxa"/>
            <w:vAlign w:val="center"/>
          </w:tcPr>
          <w:p w:rsidR="00E73CD8" w:rsidRPr="00874F45" w:rsidRDefault="00E73CD8" w:rsidP="00E73CD8">
            <w:pPr>
              <w:rPr>
                <w:rFonts w:asciiTheme="minorHAnsi" w:eastAsia="Times New Roman" w:hAnsiTheme="minorHAnsi" w:cstheme="minorHAnsi"/>
                <w:kern w:val="0"/>
                <w:sz w:val="18"/>
                <w:szCs w:val="18"/>
                <w:lang w:eastAsia="pl-PL" w:bidi="ar-SA"/>
              </w:rPr>
            </w:pPr>
            <w:r w:rsidRPr="00874F45">
              <w:rPr>
                <w:rFonts w:asciiTheme="minorHAnsi" w:eastAsia="Times New Roman" w:hAnsiTheme="minorHAnsi" w:cstheme="minorHAnsi"/>
                <w:kern w:val="0"/>
                <w:sz w:val="18"/>
                <w:szCs w:val="18"/>
                <w:lang w:eastAsia="pl-PL" w:bidi="ar-SA"/>
              </w:rPr>
              <w:t>Masa:  do 14 kg</w:t>
            </w:r>
          </w:p>
        </w:tc>
        <w:tc>
          <w:tcPr>
            <w:tcW w:w="1417" w:type="dxa"/>
          </w:tcPr>
          <w:p w:rsidR="00E73CD8" w:rsidRPr="00D95E07" w:rsidRDefault="00E73CD8" w:rsidP="00E73CD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73CD8" w:rsidRPr="00D95E07" w:rsidRDefault="00E73CD8" w:rsidP="00E73CD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73CD8" w:rsidRPr="00D95E07" w:rsidRDefault="00E73CD8" w:rsidP="00E73CD8">
            <w:pPr>
              <w:spacing w:before="60"/>
              <w:jc w:val="center"/>
              <w:rPr>
                <w:rFonts w:asciiTheme="minorHAnsi" w:hAnsiTheme="minorHAnsi" w:cstheme="minorHAnsi"/>
                <w:sz w:val="18"/>
                <w:szCs w:val="18"/>
              </w:rPr>
            </w:pPr>
          </w:p>
        </w:tc>
      </w:tr>
      <w:tr w:rsidR="00563433" w:rsidRPr="00D95E07" w:rsidTr="00E73CD8">
        <w:trPr>
          <w:cantSplit/>
          <w:jc w:val="center"/>
        </w:trPr>
        <w:tc>
          <w:tcPr>
            <w:tcW w:w="562" w:type="dxa"/>
          </w:tcPr>
          <w:p w:rsidR="00563433" w:rsidRPr="00D95E07" w:rsidRDefault="00563433" w:rsidP="00E73CD8">
            <w:pPr>
              <w:pStyle w:val="Bezodstpw"/>
              <w:rPr>
                <w:rFonts w:asciiTheme="minorHAnsi" w:hAnsiTheme="minorHAnsi" w:cstheme="minorHAnsi"/>
                <w:sz w:val="18"/>
                <w:szCs w:val="18"/>
              </w:rPr>
            </w:pPr>
          </w:p>
        </w:tc>
        <w:tc>
          <w:tcPr>
            <w:tcW w:w="4111" w:type="dxa"/>
          </w:tcPr>
          <w:p w:rsidR="00563433" w:rsidRPr="00D95E07" w:rsidRDefault="00563433" w:rsidP="00E73CD8">
            <w:pPr>
              <w:pStyle w:val="Bezodstpw"/>
              <w:rPr>
                <w:rFonts w:asciiTheme="minorHAnsi" w:eastAsia="Times New Roman" w:hAnsiTheme="minorHAnsi" w:cstheme="minorHAnsi"/>
                <w:sz w:val="18"/>
                <w:szCs w:val="18"/>
                <w:lang w:val="en-GB" w:eastAsia="ar-SA"/>
              </w:rPr>
            </w:pPr>
            <w:r w:rsidRPr="00D95E07">
              <w:rPr>
                <w:rFonts w:asciiTheme="minorHAnsi" w:hAnsiTheme="minorHAnsi" w:cstheme="minorHAnsi"/>
                <w:b/>
                <w:sz w:val="18"/>
                <w:szCs w:val="18"/>
              </w:rPr>
              <w:t>Gwarancja i serwis</w:t>
            </w:r>
          </w:p>
        </w:tc>
        <w:tc>
          <w:tcPr>
            <w:tcW w:w="1417" w:type="dxa"/>
          </w:tcPr>
          <w:p w:rsidR="00563433" w:rsidRPr="00D95E07" w:rsidRDefault="00563433" w:rsidP="00E73CD8">
            <w:pPr>
              <w:pStyle w:val="Bezodstpw"/>
              <w:rPr>
                <w:rFonts w:asciiTheme="minorHAnsi" w:hAnsiTheme="minorHAnsi" w:cstheme="minorHAnsi"/>
                <w:sz w:val="18"/>
                <w:szCs w:val="18"/>
                <w:lang w:val="en-GB"/>
              </w:rPr>
            </w:pPr>
          </w:p>
        </w:tc>
        <w:tc>
          <w:tcPr>
            <w:tcW w:w="2131" w:type="dxa"/>
          </w:tcPr>
          <w:p w:rsidR="00563433" w:rsidRPr="00D95E07" w:rsidRDefault="00563433" w:rsidP="00E73CD8">
            <w:pPr>
              <w:pStyle w:val="Bezodstpw"/>
              <w:jc w:val="center"/>
              <w:rPr>
                <w:rFonts w:asciiTheme="minorHAnsi" w:hAnsiTheme="minorHAnsi" w:cstheme="minorHAnsi"/>
                <w:b/>
                <w:sz w:val="18"/>
                <w:szCs w:val="18"/>
                <w:lang w:val="en-GB"/>
              </w:rPr>
            </w:pPr>
          </w:p>
        </w:tc>
        <w:tc>
          <w:tcPr>
            <w:tcW w:w="2122" w:type="dxa"/>
          </w:tcPr>
          <w:p w:rsidR="00563433" w:rsidRPr="00D95E07" w:rsidRDefault="00563433" w:rsidP="00E73CD8">
            <w:pPr>
              <w:pStyle w:val="Bezodstpw"/>
              <w:rPr>
                <w:rFonts w:asciiTheme="minorHAnsi" w:hAnsiTheme="minorHAnsi" w:cstheme="minorHAnsi"/>
                <w:b/>
                <w:sz w:val="18"/>
                <w:szCs w:val="18"/>
                <w:lang w:val="en-GB"/>
              </w:rPr>
            </w:pPr>
          </w:p>
        </w:tc>
      </w:tr>
      <w:tr w:rsidR="00082044" w:rsidRPr="00D95E07" w:rsidTr="00E73CD8">
        <w:trPr>
          <w:cantSplit/>
          <w:jc w:val="center"/>
        </w:trPr>
        <w:tc>
          <w:tcPr>
            <w:tcW w:w="562" w:type="dxa"/>
          </w:tcPr>
          <w:p w:rsidR="00082044" w:rsidRPr="00D95E07" w:rsidRDefault="00082044" w:rsidP="00082044">
            <w:pPr>
              <w:pStyle w:val="Akapitzlist"/>
              <w:numPr>
                <w:ilvl w:val="0"/>
                <w:numId w:val="31"/>
              </w:numPr>
              <w:spacing w:before="60" w:after="60"/>
              <w:ind w:left="351" w:hanging="351"/>
              <w:jc w:val="center"/>
              <w:rPr>
                <w:rFonts w:asciiTheme="minorHAnsi" w:hAnsiTheme="minorHAnsi" w:cstheme="minorHAnsi"/>
                <w:sz w:val="18"/>
                <w:szCs w:val="18"/>
                <w:lang w:val="en-GB"/>
              </w:rPr>
            </w:pPr>
          </w:p>
        </w:tc>
        <w:tc>
          <w:tcPr>
            <w:tcW w:w="4111" w:type="dxa"/>
          </w:tcPr>
          <w:p w:rsidR="00082044" w:rsidRPr="00B54F1F" w:rsidRDefault="00082044" w:rsidP="00082044">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082044" w:rsidRPr="00D95E07" w:rsidRDefault="00082044" w:rsidP="00082044">
            <w:pPr>
              <w:pStyle w:val="Bezodstpw"/>
              <w:rPr>
                <w:rFonts w:asciiTheme="minorHAnsi" w:hAnsiTheme="minorHAnsi" w:cstheme="minorHAnsi"/>
                <w:sz w:val="18"/>
                <w:szCs w:val="18"/>
              </w:rPr>
            </w:pPr>
            <w:r w:rsidRPr="00D95E07">
              <w:rPr>
                <w:rFonts w:asciiTheme="minorHAnsi" w:hAnsiTheme="minorHAnsi" w:cstheme="minorHAnsi"/>
                <w:sz w:val="18"/>
                <w:szCs w:val="18"/>
              </w:rPr>
              <w:t xml:space="preserve">Podać, min. </w:t>
            </w:r>
            <w:r>
              <w:rPr>
                <w:rFonts w:asciiTheme="minorHAnsi" w:hAnsiTheme="minorHAnsi" w:cstheme="minorHAnsi"/>
                <w:sz w:val="18"/>
                <w:szCs w:val="18"/>
              </w:rPr>
              <w:t>24 miesiące</w:t>
            </w:r>
          </w:p>
        </w:tc>
        <w:tc>
          <w:tcPr>
            <w:tcW w:w="2131" w:type="dxa"/>
          </w:tcPr>
          <w:p w:rsidR="00082044" w:rsidRPr="00D95E07" w:rsidRDefault="00082044" w:rsidP="00082044">
            <w:pPr>
              <w:pStyle w:val="Bezodstpw"/>
              <w:jc w:val="center"/>
              <w:rPr>
                <w:rFonts w:asciiTheme="minorHAnsi" w:hAnsiTheme="minorHAnsi" w:cstheme="minorHAnsi"/>
                <w:sz w:val="18"/>
                <w:szCs w:val="18"/>
              </w:rPr>
            </w:pPr>
            <w:r w:rsidRPr="00014D20">
              <w:rPr>
                <w:rFonts w:asciiTheme="minorHAnsi" w:hAnsiTheme="minorHAnsi" w:cstheme="minorHAnsi"/>
                <w:b/>
                <w:sz w:val="18"/>
                <w:szCs w:val="18"/>
              </w:rPr>
              <w:t>Punktowane jako osobne kryterium</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E73CD8">
        <w:trPr>
          <w:cantSplit/>
          <w:jc w:val="center"/>
        </w:trPr>
        <w:tc>
          <w:tcPr>
            <w:tcW w:w="562" w:type="dxa"/>
          </w:tcPr>
          <w:p w:rsidR="00082044" w:rsidRPr="00D95E07" w:rsidRDefault="00082044" w:rsidP="00082044">
            <w:pPr>
              <w:pStyle w:val="Akapitzlist"/>
              <w:numPr>
                <w:ilvl w:val="0"/>
                <w:numId w:val="31"/>
              </w:numPr>
              <w:spacing w:before="60" w:after="60"/>
              <w:ind w:left="351" w:hanging="351"/>
              <w:jc w:val="center"/>
              <w:rPr>
                <w:rFonts w:asciiTheme="minorHAnsi" w:hAnsiTheme="minorHAnsi" w:cstheme="minorHAnsi"/>
                <w:sz w:val="18"/>
                <w:szCs w:val="18"/>
              </w:rPr>
            </w:pPr>
          </w:p>
        </w:tc>
        <w:tc>
          <w:tcPr>
            <w:tcW w:w="4111" w:type="dxa"/>
          </w:tcPr>
          <w:p w:rsidR="00082044" w:rsidRPr="00B54F1F" w:rsidRDefault="00082044" w:rsidP="00082044">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082044" w:rsidRPr="00D95E07" w:rsidRDefault="00082044" w:rsidP="0008204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E73CD8">
        <w:trPr>
          <w:cantSplit/>
          <w:jc w:val="center"/>
        </w:trPr>
        <w:tc>
          <w:tcPr>
            <w:tcW w:w="562" w:type="dxa"/>
          </w:tcPr>
          <w:p w:rsidR="00082044" w:rsidRPr="00D95E07" w:rsidRDefault="00082044" w:rsidP="00082044">
            <w:pPr>
              <w:pStyle w:val="Akapitzlist"/>
              <w:numPr>
                <w:ilvl w:val="0"/>
                <w:numId w:val="31"/>
              </w:numPr>
              <w:spacing w:before="60" w:after="60"/>
              <w:ind w:left="351" w:hanging="351"/>
              <w:jc w:val="center"/>
              <w:rPr>
                <w:rFonts w:asciiTheme="minorHAnsi" w:hAnsiTheme="minorHAnsi" w:cstheme="minorHAnsi"/>
                <w:sz w:val="18"/>
                <w:szCs w:val="18"/>
                <w:lang w:val="en-GB"/>
              </w:rPr>
            </w:pPr>
          </w:p>
        </w:tc>
        <w:tc>
          <w:tcPr>
            <w:tcW w:w="4111" w:type="dxa"/>
          </w:tcPr>
          <w:p w:rsidR="00082044" w:rsidRPr="00B54F1F" w:rsidRDefault="00082044" w:rsidP="00082044">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082044" w:rsidRPr="00D95E07" w:rsidRDefault="00082044" w:rsidP="0008204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E73CD8">
        <w:trPr>
          <w:cantSplit/>
          <w:jc w:val="center"/>
        </w:trPr>
        <w:tc>
          <w:tcPr>
            <w:tcW w:w="562" w:type="dxa"/>
          </w:tcPr>
          <w:p w:rsidR="00082044" w:rsidRPr="00D95E07" w:rsidRDefault="00082044" w:rsidP="00082044">
            <w:pPr>
              <w:pStyle w:val="Akapitzlist"/>
              <w:numPr>
                <w:ilvl w:val="0"/>
                <w:numId w:val="31"/>
              </w:numPr>
              <w:spacing w:before="60" w:after="60"/>
              <w:ind w:left="351" w:hanging="351"/>
              <w:jc w:val="center"/>
              <w:rPr>
                <w:rFonts w:asciiTheme="minorHAnsi" w:hAnsiTheme="minorHAnsi" w:cstheme="minorHAnsi"/>
                <w:sz w:val="18"/>
                <w:szCs w:val="18"/>
                <w:lang w:val="en-GB"/>
              </w:rPr>
            </w:pPr>
          </w:p>
        </w:tc>
        <w:tc>
          <w:tcPr>
            <w:tcW w:w="4111" w:type="dxa"/>
          </w:tcPr>
          <w:p w:rsidR="00082044" w:rsidRPr="00B54F1F" w:rsidRDefault="00082044" w:rsidP="00082044">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082044" w:rsidRPr="00D95E07" w:rsidRDefault="00082044" w:rsidP="0008204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E73CD8">
        <w:trPr>
          <w:cantSplit/>
          <w:jc w:val="center"/>
        </w:trPr>
        <w:tc>
          <w:tcPr>
            <w:tcW w:w="562" w:type="dxa"/>
          </w:tcPr>
          <w:p w:rsidR="00082044" w:rsidRPr="00D95E07" w:rsidRDefault="00082044" w:rsidP="00082044">
            <w:pPr>
              <w:pStyle w:val="Akapitzlist"/>
              <w:numPr>
                <w:ilvl w:val="0"/>
                <w:numId w:val="31"/>
              </w:numPr>
              <w:spacing w:before="60" w:after="60"/>
              <w:ind w:left="351" w:hanging="351"/>
              <w:jc w:val="center"/>
              <w:rPr>
                <w:rFonts w:asciiTheme="minorHAnsi" w:hAnsiTheme="minorHAnsi" w:cstheme="minorHAnsi"/>
                <w:sz w:val="18"/>
                <w:szCs w:val="18"/>
                <w:lang w:val="en-GB"/>
              </w:rPr>
            </w:pPr>
          </w:p>
        </w:tc>
        <w:tc>
          <w:tcPr>
            <w:tcW w:w="4111" w:type="dxa"/>
          </w:tcPr>
          <w:p w:rsidR="00082044" w:rsidRPr="00B54F1F" w:rsidRDefault="00082044" w:rsidP="00082044">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082044" w:rsidRPr="00D95E07" w:rsidRDefault="00082044" w:rsidP="0008204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E73CD8">
        <w:trPr>
          <w:cantSplit/>
          <w:jc w:val="center"/>
        </w:trPr>
        <w:tc>
          <w:tcPr>
            <w:tcW w:w="562" w:type="dxa"/>
          </w:tcPr>
          <w:p w:rsidR="00082044" w:rsidRPr="00D95E07" w:rsidRDefault="00082044" w:rsidP="00082044">
            <w:pPr>
              <w:pStyle w:val="Akapitzlist"/>
              <w:numPr>
                <w:ilvl w:val="0"/>
                <w:numId w:val="31"/>
              </w:numPr>
              <w:spacing w:before="60" w:after="60"/>
              <w:ind w:left="351" w:hanging="351"/>
              <w:jc w:val="center"/>
              <w:rPr>
                <w:rFonts w:asciiTheme="minorHAnsi" w:hAnsiTheme="minorHAnsi" w:cstheme="minorHAnsi"/>
                <w:sz w:val="18"/>
                <w:szCs w:val="18"/>
              </w:rPr>
            </w:pPr>
          </w:p>
        </w:tc>
        <w:tc>
          <w:tcPr>
            <w:tcW w:w="4111" w:type="dxa"/>
          </w:tcPr>
          <w:p w:rsidR="00082044" w:rsidRPr="00B54F1F" w:rsidRDefault="00082044" w:rsidP="00082044">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082044" w:rsidRPr="00D95E07" w:rsidRDefault="00082044" w:rsidP="0008204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E73CD8">
        <w:trPr>
          <w:cantSplit/>
          <w:jc w:val="center"/>
        </w:trPr>
        <w:tc>
          <w:tcPr>
            <w:tcW w:w="562" w:type="dxa"/>
          </w:tcPr>
          <w:p w:rsidR="00082044" w:rsidRPr="00D95E07" w:rsidRDefault="00082044" w:rsidP="00082044">
            <w:pPr>
              <w:pStyle w:val="Akapitzlist"/>
              <w:numPr>
                <w:ilvl w:val="0"/>
                <w:numId w:val="31"/>
              </w:numPr>
              <w:spacing w:before="60" w:after="60"/>
              <w:ind w:left="351" w:hanging="351"/>
              <w:jc w:val="center"/>
              <w:rPr>
                <w:rFonts w:asciiTheme="minorHAnsi" w:hAnsiTheme="minorHAnsi" w:cstheme="minorHAnsi"/>
                <w:sz w:val="18"/>
                <w:szCs w:val="18"/>
              </w:rPr>
            </w:pPr>
          </w:p>
        </w:tc>
        <w:tc>
          <w:tcPr>
            <w:tcW w:w="4111" w:type="dxa"/>
            <w:vAlign w:val="center"/>
          </w:tcPr>
          <w:p w:rsidR="00082044" w:rsidRPr="00B54F1F" w:rsidRDefault="00082044" w:rsidP="00082044">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082044" w:rsidRPr="00D95E07" w:rsidRDefault="00082044" w:rsidP="00082044">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E73CD8">
        <w:trPr>
          <w:cantSplit/>
          <w:jc w:val="center"/>
        </w:trPr>
        <w:tc>
          <w:tcPr>
            <w:tcW w:w="562" w:type="dxa"/>
          </w:tcPr>
          <w:p w:rsidR="00082044" w:rsidRPr="00D95E07" w:rsidRDefault="00082044" w:rsidP="00082044">
            <w:pPr>
              <w:pStyle w:val="Akapitzlist"/>
              <w:numPr>
                <w:ilvl w:val="0"/>
                <w:numId w:val="31"/>
              </w:numPr>
              <w:spacing w:before="60" w:after="60"/>
              <w:ind w:left="351" w:hanging="351"/>
              <w:jc w:val="center"/>
              <w:rPr>
                <w:rFonts w:asciiTheme="minorHAnsi" w:hAnsiTheme="minorHAnsi" w:cstheme="minorHAnsi"/>
                <w:sz w:val="18"/>
                <w:szCs w:val="18"/>
              </w:rPr>
            </w:pPr>
          </w:p>
        </w:tc>
        <w:tc>
          <w:tcPr>
            <w:tcW w:w="4111" w:type="dxa"/>
            <w:vAlign w:val="center"/>
          </w:tcPr>
          <w:p w:rsidR="00082044" w:rsidRPr="009B6A0A" w:rsidRDefault="00082044" w:rsidP="00082044">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082044" w:rsidRPr="00D95E07" w:rsidRDefault="00082044" w:rsidP="0008204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E73CD8">
        <w:trPr>
          <w:cantSplit/>
          <w:jc w:val="center"/>
        </w:trPr>
        <w:tc>
          <w:tcPr>
            <w:tcW w:w="562" w:type="dxa"/>
          </w:tcPr>
          <w:p w:rsidR="00082044" w:rsidRPr="00D95E07" w:rsidRDefault="00082044" w:rsidP="00082044">
            <w:pPr>
              <w:pStyle w:val="Akapitzlist"/>
              <w:numPr>
                <w:ilvl w:val="0"/>
                <w:numId w:val="31"/>
              </w:numPr>
              <w:spacing w:before="60" w:after="60"/>
              <w:ind w:left="351" w:hanging="351"/>
              <w:jc w:val="center"/>
              <w:rPr>
                <w:rFonts w:asciiTheme="minorHAnsi" w:hAnsiTheme="minorHAnsi" w:cstheme="minorHAnsi"/>
                <w:sz w:val="18"/>
                <w:szCs w:val="18"/>
              </w:rPr>
            </w:pPr>
          </w:p>
        </w:tc>
        <w:tc>
          <w:tcPr>
            <w:tcW w:w="4111" w:type="dxa"/>
            <w:vAlign w:val="center"/>
          </w:tcPr>
          <w:p w:rsidR="00082044" w:rsidRPr="009B6A0A" w:rsidRDefault="00082044" w:rsidP="00082044">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082044" w:rsidRPr="00D95E07" w:rsidRDefault="00082044" w:rsidP="0008204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E73CD8">
        <w:trPr>
          <w:cantSplit/>
          <w:jc w:val="center"/>
        </w:trPr>
        <w:tc>
          <w:tcPr>
            <w:tcW w:w="562" w:type="dxa"/>
          </w:tcPr>
          <w:p w:rsidR="00082044" w:rsidRPr="00D95E07" w:rsidRDefault="00082044" w:rsidP="00082044">
            <w:pPr>
              <w:pStyle w:val="Akapitzlist"/>
              <w:numPr>
                <w:ilvl w:val="0"/>
                <w:numId w:val="31"/>
              </w:numPr>
              <w:spacing w:before="60" w:after="60"/>
              <w:ind w:left="351" w:hanging="351"/>
              <w:jc w:val="center"/>
              <w:rPr>
                <w:rFonts w:asciiTheme="minorHAnsi" w:hAnsiTheme="minorHAnsi" w:cstheme="minorHAnsi"/>
                <w:sz w:val="18"/>
                <w:szCs w:val="18"/>
              </w:rPr>
            </w:pPr>
          </w:p>
        </w:tc>
        <w:tc>
          <w:tcPr>
            <w:tcW w:w="4111" w:type="dxa"/>
            <w:vAlign w:val="center"/>
          </w:tcPr>
          <w:p w:rsidR="00082044" w:rsidRPr="009B6A0A" w:rsidRDefault="00082044" w:rsidP="00082044">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082044" w:rsidRPr="00D95E07" w:rsidRDefault="00082044" w:rsidP="0008204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E73CD8">
        <w:trPr>
          <w:cantSplit/>
          <w:jc w:val="center"/>
        </w:trPr>
        <w:tc>
          <w:tcPr>
            <w:tcW w:w="562" w:type="dxa"/>
          </w:tcPr>
          <w:p w:rsidR="00082044" w:rsidRPr="00D95E07" w:rsidRDefault="00082044" w:rsidP="00082044">
            <w:pPr>
              <w:pStyle w:val="Akapitzlist"/>
              <w:numPr>
                <w:ilvl w:val="0"/>
                <w:numId w:val="31"/>
              </w:numPr>
              <w:spacing w:before="60" w:after="60"/>
              <w:ind w:left="351" w:hanging="351"/>
              <w:jc w:val="center"/>
              <w:rPr>
                <w:rFonts w:asciiTheme="minorHAnsi" w:hAnsiTheme="minorHAnsi" w:cstheme="minorHAnsi"/>
                <w:sz w:val="18"/>
                <w:szCs w:val="18"/>
              </w:rPr>
            </w:pPr>
          </w:p>
        </w:tc>
        <w:tc>
          <w:tcPr>
            <w:tcW w:w="4111" w:type="dxa"/>
            <w:vAlign w:val="center"/>
          </w:tcPr>
          <w:p w:rsidR="00082044" w:rsidRPr="009B6A0A" w:rsidRDefault="00082044" w:rsidP="00082044">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082044" w:rsidRPr="00D95E07" w:rsidRDefault="00082044" w:rsidP="0008204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E73CD8">
        <w:trPr>
          <w:cantSplit/>
          <w:jc w:val="center"/>
        </w:trPr>
        <w:tc>
          <w:tcPr>
            <w:tcW w:w="562" w:type="dxa"/>
          </w:tcPr>
          <w:p w:rsidR="00082044" w:rsidRPr="00D95E07" w:rsidRDefault="00082044" w:rsidP="00082044">
            <w:pPr>
              <w:pStyle w:val="Akapitzlist"/>
              <w:numPr>
                <w:ilvl w:val="0"/>
                <w:numId w:val="31"/>
              </w:numPr>
              <w:spacing w:before="60" w:after="60"/>
              <w:ind w:left="351" w:hanging="351"/>
              <w:jc w:val="center"/>
              <w:rPr>
                <w:rFonts w:asciiTheme="minorHAnsi" w:hAnsiTheme="minorHAnsi" w:cstheme="minorHAnsi"/>
                <w:sz w:val="18"/>
                <w:szCs w:val="18"/>
              </w:rPr>
            </w:pPr>
          </w:p>
        </w:tc>
        <w:tc>
          <w:tcPr>
            <w:tcW w:w="4111" w:type="dxa"/>
          </w:tcPr>
          <w:p w:rsidR="00082044" w:rsidRPr="00B54F1F" w:rsidRDefault="00082044" w:rsidP="00082044">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082044" w:rsidRPr="00D95E07" w:rsidRDefault="00082044" w:rsidP="0008204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596509">
        <w:trPr>
          <w:cantSplit/>
          <w:jc w:val="center"/>
        </w:trPr>
        <w:tc>
          <w:tcPr>
            <w:tcW w:w="562" w:type="dxa"/>
          </w:tcPr>
          <w:p w:rsidR="00082044" w:rsidRPr="00D95E07" w:rsidRDefault="00082044" w:rsidP="00082044">
            <w:pPr>
              <w:pStyle w:val="Akapitzlist"/>
              <w:numPr>
                <w:ilvl w:val="0"/>
                <w:numId w:val="31"/>
              </w:numPr>
              <w:spacing w:before="60" w:after="60"/>
              <w:ind w:left="351" w:hanging="351"/>
              <w:jc w:val="center"/>
              <w:rPr>
                <w:rFonts w:asciiTheme="minorHAnsi" w:hAnsiTheme="minorHAnsi" w:cstheme="minorHAnsi"/>
                <w:sz w:val="18"/>
                <w:szCs w:val="18"/>
              </w:rPr>
            </w:pPr>
          </w:p>
        </w:tc>
        <w:tc>
          <w:tcPr>
            <w:tcW w:w="4111" w:type="dxa"/>
          </w:tcPr>
          <w:p w:rsidR="00082044" w:rsidRPr="00B54F1F" w:rsidRDefault="00082044" w:rsidP="00082044">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082044" w:rsidRPr="00D95E07" w:rsidRDefault="00082044" w:rsidP="00082044">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E73CD8">
        <w:trPr>
          <w:cantSplit/>
          <w:jc w:val="center"/>
        </w:trPr>
        <w:tc>
          <w:tcPr>
            <w:tcW w:w="562" w:type="dxa"/>
          </w:tcPr>
          <w:p w:rsidR="00082044" w:rsidRPr="00D95E07" w:rsidRDefault="00082044" w:rsidP="00082044">
            <w:pPr>
              <w:pStyle w:val="Akapitzlist"/>
              <w:numPr>
                <w:ilvl w:val="0"/>
                <w:numId w:val="31"/>
              </w:numPr>
              <w:spacing w:before="60" w:after="60"/>
              <w:ind w:left="351" w:hanging="351"/>
              <w:jc w:val="center"/>
              <w:rPr>
                <w:rFonts w:asciiTheme="minorHAnsi" w:hAnsiTheme="minorHAnsi" w:cstheme="minorHAnsi"/>
                <w:sz w:val="18"/>
                <w:szCs w:val="18"/>
              </w:rPr>
            </w:pPr>
          </w:p>
        </w:tc>
        <w:tc>
          <w:tcPr>
            <w:tcW w:w="4111" w:type="dxa"/>
          </w:tcPr>
          <w:p w:rsidR="00082044" w:rsidRPr="00B54F1F" w:rsidRDefault="00082044" w:rsidP="00082044">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082044" w:rsidRPr="00D95E07" w:rsidRDefault="00082044" w:rsidP="00082044">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E73CD8">
        <w:trPr>
          <w:cantSplit/>
          <w:jc w:val="center"/>
        </w:trPr>
        <w:tc>
          <w:tcPr>
            <w:tcW w:w="562" w:type="dxa"/>
          </w:tcPr>
          <w:p w:rsidR="00082044" w:rsidRPr="00D95E07" w:rsidRDefault="00082044" w:rsidP="00082044">
            <w:pPr>
              <w:pStyle w:val="Akapitzlist"/>
              <w:numPr>
                <w:ilvl w:val="0"/>
                <w:numId w:val="31"/>
              </w:numPr>
              <w:spacing w:before="60" w:after="60"/>
              <w:ind w:left="351" w:hanging="351"/>
              <w:jc w:val="center"/>
              <w:rPr>
                <w:rFonts w:asciiTheme="minorHAnsi" w:hAnsiTheme="minorHAnsi" w:cstheme="minorHAnsi"/>
                <w:sz w:val="18"/>
                <w:szCs w:val="18"/>
              </w:rPr>
            </w:pPr>
          </w:p>
        </w:tc>
        <w:tc>
          <w:tcPr>
            <w:tcW w:w="4111" w:type="dxa"/>
          </w:tcPr>
          <w:p w:rsidR="00082044" w:rsidRPr="00B54F1F" w:rsidRDefault="00082044" w:rsidP="00082044">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082044" w:rsidRPr="00D95E07" w:rsidRDefault="00082044" w:rsidP="00082044">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E73CD8">
        <w:trPr>
          <w:cantSplit/>
          <w:jc w:val="center"/>
        </w:trPr>
        <w:tc>
          <w:tcPr>
            <w:tcW w:w="562" w:type="dxa"/>
          </w:tcPr>
          <w:p w:rsidR="00082044" w:rsidRPr="00D95E07" w:rsidRDefault="00082044" w:rsidP="00082044">
            <w:pPr>
              <w:pStyle w:val="Akapitzlist"/>
              <w:numPr>
                <w:ilvl w:val="0"/>
                <w:numId w:val="31"/>
              </w:numPr>
              <w:spacing w:before="60" w:after="60"/>
              <w:ind w:left="351" w:hanging="351"/>
              <w:jc w:val="center"/>
              <w:rPr>
                <w:rFonts w:asciiTheme="minorHAnsi" w:hAnsiTheme="minorHAnsi" w:cstheme="minorHAnsi"/>
                <w:sz w:val="18"/>
                <w:szCs w:val="18"/>
              </w:rPr>
            </w:pPr>
          </w:p>
        </w:tc>
        <w:tc>
          <w:tcPr>
            <w:tcW w:w="4111" w:type="dxa"/>
          </w:tcPr>
          <w:p w:rsidR="00082044" w:rsidRPr="00B54F1F" w:rsidRDefault="00082044" w:rsidP="00082044">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082044" w:rsidRPr="00D95E07" w:rsidRDefault="00082044" w:rsidP="00082044">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E73CD8">
        <w:trPr>
          <w:cantSplit/>
          <w:jc w:val="center"/>
        </w:trPr>
        <w:tc>
          <w:tcPr>
            <w:tcW w:w="562" w:type="dxa"/>
          </w:tcPr>
          <w:p w:rsidR="00082044" w:rsidRPr="00D95E07" w:rsidRDefault="00082044" w:rsidP="00082044">
            <w:pPr>
              <w:pStyle w:val="Akapitzlist"/>
              <w:numPr>
                <w:ilvl w:val="0"/>
                <w:numId w:val="31"/>
              </w:numPr>
              <w:spacing w:before="60" w:after="60"/>
              <w:ind w:left="351" w:hanging="351"/>
              <w:jc w:val="center"/>
              <w:rPr>
                <w:rFonts w:asciiTheme="minorHAnsi" w:hAnsiTheme="minorHAnsi" w:cstheme="minorHAnsi"/>
                <w:sz w:val="18"/>
                <w:szCs w:val="18"/>
              </w:rPr>
            </w:pPr>
          </w:p>
        </w:tc>
        <w:tc>
          <w:tcPr>
            <w:tcW w:w="4111" w:type="dxa"/>
          </w:tcPr>
          <w:p w:rsidR="00082044" w:rsidRPr="00B54F1F" w:rsidRDefault="00082044" w:rsidP="00082044">
            <w:pPr>
              <w:pStyle w:val="Bezodstpw"/>
              <w:rPr>
                <w:rFonts w:asciiTheme="minorHAnsi" w:hAnsiTheme="minorHAnsi" w:cstheme="minorHAnsi"/>
                <w:sz w:val="18"/>
                <w:szCs w:val="18"/>
              </w:rPr>
            </w:pPr>
            <w:r w:rsidRPr="00B54F1F">
              <w:rPr>
                <w:rFonts w:asciiTheme="minorHAnsi" w:hAnsiTheme="minorHAnsi" w:cstheme="minorHAnsi"/>
                <w:sz w:val="18"/>
                <w:szCs w:val="18"/>
              </w:rPr>
              <w:t xml:space="preserve">Z każdym urządzeniem wykonawca dostarczy paszport </w:t>
            </w:r>
            <w:r>
              <w:rPr>
                <w:rFonts w:asciiTheme="minorHAnsi" w:hAnsiTheme="minorHAnsi" w:cstheme="minorHAnsi"/>
                <w:sz w:val="18"/>
                <w:szCs w:val="18"/>
              </w:rPr>
              <w:t xml:space="preserve">(jeżeli dotyczy) </w:t>
            </w:r>
            <w:r w:rsidRPr="00B54F1F">
              <w:rPr>
                <w:rFonts w:asciiTheme="minorHAnsi" w:hAnsiTheme="minorHAnsi" w:cstheme="minorHAnsi"/>
                <w:sz w:val="18"/>
                <w:szCs w:val="18"/>
              </w:rPr>
              <w:t>zawierający co najmniej takie dane jak: nazwa, typ (model), producent, rok produkcji, numer seryjny (fabryczny), inne istotne informacje (np. części składowe, istotne wyposażenie, oprogramowanie).</w:t>
            </w:r>
          </w:p>
        </w:tc>
        <w:tc>
          <w:tcPr>
            <w:tcW w:w="1417" w:type="dxa"/>
          </w:tcPr>
          <w:p w:rsidR="00082044" w:rsidRPr="00D95E07" w:rsidRDefault="00082044" w:rsidP="00082044">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r w:rsidR="00082044" w:rsidRPr="00D95E07" w:rsidTr="00E73CD8">
        <w:trPr>
          <w:cantSplit/>
          <w:jc w:val="center"/>
        </w:trPr>
        <w:tc>
          <w:tcPr>
            <w:tcW w:w="562" w:type="dxa"/>
          </w:tcPr>
          <w:p w:rsidR="00082044" w:rsidRPr="00D95E07" w:rsidRDefault="00082044" w:rsidP="00082044">
            <w:pPr>
              <w:pStyle w:val="Akapitzlist"/>
              <w:numPr>
                <w:ilvl w:val="0"/>
                <w:numId w:val="31"/>
              </w:numPr>
              <w:spacing w:before="60" w:after="60"/>
              <w:ind w:left="351" w:hanging="351"/>
              <w:jc w:val="center"/>
              <w:rPr>
                <w:rFonts w:asciiTheme="minorHAnsi" w:hAnsiTheme="minorHAnsi" w:cstheme="minorHAnsi"/>
                <w:sz w:val="18"/>
                <w:szCs w:val="18"/>
              </w:rPr>
            </w:pPr>
          </w:p>
        </w:tc>
        <w:tc>
          <w:tcPr>
            <w:tcW w:w="4111" w:type="dxa"/>
            <w:vAlign w:val="center"/>
          </w:tcPr>
          <w:p w:rsidR="00082044" w:rsidRPr="00B54F1F" w:rsidRDefault="00082044" w:rsidP="00082044">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082044" w:rsidRPr="00D95E07" w:rsidRDefault="00082044" w:rsidP="00082044">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082044" w:rsidRPr="00D95E07" w:rsidRDefault="00082044" w:rsidP="0008204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82044" w:rsidRPr="00D95E07" w:rsidRDefault="00082044" w:rsidP="00082044">
            <w:pPr>
              <w:spacing w:before="120" w:after="120"/>
              <w:ind w:left="144" w:right="144"/>
              <w:jc w:val="center"/>
              <w:rPr>
                <w:rFonts w:asciiTheme="minorHAnsi" w:hAnsiTheme="minorHAnsi" w:cstheme="minorHAnsi"/>
                <w:b/>
                <w:sz w:val="18"/>
                <w:szCs w:val="18"/>
              </w:rPr>
            </w:pPr>
          </w:p>
        </w:tc>
      </w:tr>
    </w:tbl>
    <w:p w:rsidR="00563433" w:rsidRPr="00B07C37" w:rsidRDefault="00563433" w:rsidP="00563433">
      <w:pPr>
        <w:rPr>
          <w:rFonts w:asciiTheme="minorHAnsi" w:hAnsiTheme="minorHAnsi" w:cstheme="minorHAnsi"/>
          <w:b/>
          <w:sz w:val="20"/>
          <w:szCs w:val="20"/>
        </w:rPr>
      </w:pPr>
    </w:p>
    <w:p w:rsidR="00A518B4" w:rsidRDefault="00A518B4" w:rsidP="00CA75B8">
      <w:pPr>
        <w:suppressAutoHyphens w:val="0"/>
        <w:contextualSpacing/>
        <w:jc w:val="center"/>
        <w:rPr>
          <w:rFonts w:asciiTheme="minorHAnsi" w:hAnsiTheme="minorHAnsi" w:cstheme="minorHAnsi"/>
          <w:b/>
          <w:sz w:val="20"/>
          <w:szCs w:val="20"/>
        </w:rPr>
      </w:pPr>
    </w:p>
    <w:sectPr w:rsidR="00A518B4" w:rsidSect="008226A3">
      <w:headerReference w:type="default" r:id="rId7"/>
      <w:pgSz w:w="11906" w:h="16838"/>
      <w:pgMar w:top="1135" w:right="1417" w:bottom="141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488" w:rsidRDefault="000A1488" w:rsidP="008226A3">
      <w:r>
        <w:separator/>
      </w:r>
    </w:p>
  </w:endnote>
  <w:endnote w:type="continuationSeparator" w:id="0">
    <w:p w:rsidR="000A1488" w:rsidRDefault="000A1488" w:rsidP="00822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Gulim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488" w:rsidRDefault="000A1488" w:rsidP="008226A3">
      <w:r>
        <w:separator/>
      </w:r>
    </w:p>
  </w:footnote>
  <w:footnote w:type="continuationSeparator" w:id="0">
    <w:p w:rsidR="000A1488" w:rsidRDefault="000A1488" w:rsidP="00822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09" w:rsidRDefault="00596509">
    <w:pPr>
      <w:pStyle w:val="Nagwek"/>
    </w:pPr>
    <w:r w:rsidRPr="00DB69A7">
      <w:rPr>
        <w:noProof/>
        <w:lang w:eastAsia="pl-PL" w:bidi="ar-SA"/>
      </w:rPr>
      <w:drawing>
        <wp:inline distT="0" distB="0" distL="0" distR="0">
          <wp:extent cx="5760720" cy="513080"/>
          <wp:effectExtent l="0" t="0" r="0" b="1270"/>
          <wp:docPr id="1" name="Obraz 10" descr="Pasek z logotypami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Pasek z logotypami EF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5130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644" w:hanging="360"/>
      </w:pPr>
      <w:rPr>
        <w:b w:val="0"/>
        <w:bCs w:val="0"/>
      </w:r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cs="Symbol"/>
        <w:b w:val="0"/>
        <w:bCs w:val="0"/>
      </w:rPr>
    </w:lvl>
  </w:abstractNum>
  <w:abstractNum w:abstractNumId="2">
    <w:nsid w:val="00000004"/>
    <w:multiLevelType w:val="singleLevel"/>
    <w:tmpl w:val="00000004"/>
    <w:name w:val="WW8Num4"/>
    <w:lvl w:ilvl="0">
      <w:numFmt w:val="bullet"/>
      <w:lvlText w:val="-"/>
      <w:lvlJc w:val="left"/>
      <w:pPr>
        <w:tabs>
          <w:tab w:val="num" w:pos="720"/>
        </w:tabs>
        <w:ind w:left="720" w:hanging="360"/>
      </w:pPr>
      <w:rPr>
        <w:rFonts w:ascii="Times New Roman" w:hAnsi="Times New Roman"/>
      </w:rPr>
    </w:lvl>
  </w:abstractNum>
  <w:abstractNum w:abstractNumId="3">
    <w:nsid w:val="02995D96"/>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934EA6"/>
    <w:multiLevelType w:val="hybridMultilevel"/>
    <w:tmpl w:val="A3DC9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FB3F3C"/>
    <w:multiLevelType w:val="hybridMultilevel"/>
    <w:tmpl w:val="A3DC9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6767B2"/>
    <w:multiLevelType w:val="hybridMultilevel"/>
    <w:tmpl w:val="A7BC5C1E"/>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CF14C8"/>
    <w:multiLevelType w:val="hybridMultilevel"/>
    <w:tmpl w:val="A3DC9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8A14D1"/>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4716BE"/>
    <w:multiLevelType w:val="hybridMultilevel"/>
    <w:tmpl w:val="75DE4276"/>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05410F"/>
    <w:multiLevelType w:val="multilevel"/>
    <w:tmpl w:val="1BAA94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F021480"/>
    <w:multiLevelType w:val="hybridMultilevel"/>
    <w:tmpl w:val="A3DC9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2C5536"/>
    <w:multiLevelType w:val="hybridMultilevel"/>
    <w:tmpl w:val="8D00A57E"/>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0253933"/>
    <w:multiLevelType w:val="hybridMultilevel"/>
    <w:tmpl w:val="561A9858"/>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13A4099"/>
    <w:multiLevelType w:val="hybridMultilevel"/>
    <w:tmpl w:val="E24034A2"/>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7CD7BB3"/>
    <w:multiLevelType w:val="hybridMultilevel"/>
    <w:tmpl w:val="CFEE555E"/>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ACF64EF"/>
    <w:multiLevelType w:val="hybridMultilevel"/>
    <w:tmpl w:val="047EB8F0"/>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CD16BD4"/>
    <w:multiLevelType w:val="hybridMultilevel"/>
    <w:tmpl w:val="7BC46CA8"/>
    <w:lvl w:ilvl="0" w:tplc="0415000F">
      <w:start w:val="1"/>
      <w:numFmt w:val="decimal"/>
      <w:lvlText w:val="%1."/>
      <w:lvlJc w:val="left"/>
      <w:pPr>
        <w:ind w:left="502"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8">
    <w:nsid w:val="3DDE1F01"/>
    <w:multiLevelType w:val="hybridMultilevel"/>
    <w:tmpl w:val="428E94EA"/>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6635B3"/>
    <w:multiLevelType w:val="hybridMultilevel"/>
    <w:tmpl w:val="A47E0356"/>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BE55838"/>
    <w:multiLevelType w:val="hybridMultilevel"/>
    <w:tmpl w:val="2ACC291E"/>
    <w:lvl w:ilvl="0" w:tplc="79D8DA70">
      <w:start w:val="1"/>
      <w:numFmt w:val="bullet"/>
      <w:lvlText w:val=""/>
      <w:lvlJc w:val="left"/>
      <w:pPr>
        <w:ind w:left="806" w:hanging="360"/>
      </w:pPr>
      <w:rPr>
        <w:rFonts w:ascii="Symbol" w:hAnsi="Symbol" w:hint="default"/>
      </w:rPr>
    </w:lvl>
    <w:lvl w:ilvl="1" w:tplc="04150003" w:tentative="1">
      <w:start w:val="1"/>
      <w:numFmt w:val="bullet"/>
      <w:lvlText w:val="o"/>
      <w:lvlJc w:val="left"/>
      <w:pPr>
        <w:ind w:left="1526" w:hanging="360"/>
      </w:pPr>
      <w:rPr>
        <w:rFonts w:ascii="Courier New" w:hAnsi="Courier New" w:cs="Courier New" w:hint="default"/>
      </w:rPr>
    </w:lvl>
    <w:lvl w:ilvl="2" w:tplc="04150005" w:tentative="1">
      <w:start w:val="1"/>
      <w:numFmt w:val="bullet"/>
      <w:lvlText w:val=""/>
      <w:lvlJc w:val="left"/>
      <w:pPr>
        <w:ind w:left="2246" w:hanging="360"/>
      </w:pPr>
      <w:rPr>
        <w:rFonts w:ascii="Wingdings" w:hAnsi="Wingdings" w:hint="default"/>
      </w:rPr>
    </w:lvl>
    <w:lvl w:ilvl="3" w:tplc="04150001" w:tentative="1">
      <w:start w:val="1"/>
      <w:numFmt w:val="bullet"/>
      <w:lvlText w:val=""/>
      <w:lvlJc w:val="left"/>
      <w:pPr>
        <w:ind w:left="2966" w:hanging="360"/>
      </w:pPr>
      <w:rPr>
        <w:rFonts w:ascii="Symbol" w:hAnsi="Symbol" w:hint="default"/>
      </w:rPr>
    </w:lvl>
    <w:lvl w:ilvl="4" w:tplc="04150003" w:tentative="1">
      <w:start w:val="1"/>
      <w:numFmt w:val="bullet"/>
      <w:lvlText w:val="o"/>
      <w:lvlJc w:val="left"/>
      <w:pPr>
        <w:ind w:left="3686" w:hanging="360"/>
      </w:pPr>
      <w:rPr>
        <w:rFonts w:ascii="Courier New" w:hAnsi="Courier New" w:cs="Courier New" w:hint="default"/>
      </w:rPr>
    </w:lvl>
    <w:lvl w:ilvl="5" w:tplc="04150005" w:tentative="1">
      <w:start w:val="1"/>
      <w:numFmt w:val="bullet"/>
      <w:lvlText w:val=""/>
      <w:lvlJc w:val="left"/>
      <w:pPr>
        <w:ind w:left="4406" w:hanging="360"/>
      </w:pPr>
      <w:rPr>
        <w:rFonts w:ascii="Wingdings" w:hAnsi="Wingdings" w:hint="default"/>
      </w:rPr>
    </w:lvl>
    <w:lvl w:ilvl="6" w:tplc="04150001" w:tentative="1">
      <w:start w:val="1"/>
      <w:numFmt w:val="bullet"/>
      <w:lvlText w:val=""/>
      <w:lvlJc w:val="left"/>
      <w:pPr>
        <w:ind w:left="5126" w:hanging="360"/>
      </w:pPr>
      <w:rPr>
        <w:rFonts w:ascii="Symbol" w:hAnsi="Symbol" w:hint="default"/>
      </w:rPr>
    </w:lvl>
    <w:lvl w:ilvl="7" w:tplc="04150003" w:tentative="1">
      <w:start w:val="1"/>
      <w:numFmt w:val="bullet"/>
      <w:lvlText w:val="o"/>
      <w:lvlJc w:val="left"/>
      <w:pPr>
        <w:ind w:left="5846" w:hanging="360"/>
      </w:pPr>
      <w:rPr>
        <w:rFonts w:ascii="Courier New" w:hAnsi="Courier New" w:cs="Courier New" w:hint="default"/>
      </w:rPr>
    </w:lvl>
    <w:lvl w:ilvl="8" w:tplc="04150005" w:tentative="1">
      <w:start w:val="1"/>
      <w:numFmt w:val="bullet"/>
      <w:lvlText w:val=""/>
      <w:lvlJc w:val="left"/>
      <w:pPr>
        <w:ind w:left="6566" w:hanging="360"/>
      </w:pPr>
      <w:rPr>
        <w:rFonts w:ascii="Wingdings" w:hAnsi="Wingdings" w:hint="default"/>
      </w:rPr>
    </w:lvl>
  </w:abstractNum>
  <w:abstractNum w:abstractNumId="21">
    <w:nsid w:val="4EDF166F"/>
    <w:multiLevelType w:val="hybridMultilevel"/>
    <w:tmpl w:val="A3DC9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8955C7"/>
    <w:multiLevelType w:val="hybridMultilevel"/>
    <w:tmpl w:val="E5D83B54"/>
    <w:lvl w:ilvl="0" w:tplc="79D8DA70">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3">
    <w:nsid w:val="51AB5938"/>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2A6835"/>
    <w:multiLevelType w:val="hybridMultilevel"/>
    <w:tmpl w:val="A3DC9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041F61"/>
    <w:multiLevelType w:val="hybridMultilevel"/>
    <w:tmpl w:val="A3DC9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1C7C0D"/>
    <w:multiLevelType w:val="hybridMultilevel"/>
    <w:tmpl w:val="53B8481C"/>
    <w:lvl w:ilvl="0" w:tplc="0415000F">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7078DC"/>
    <w:multiLevelType w:val="hybridMultilevel"/>
    <w:tmpl w:val="DB4C8CA4"/>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4641842"/>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641DAE"/>
    <w:multiLevelType w:val="hybridMultilevel"/>
    <w:tmpl w:val="8FA8A066"/>
    <w:lvl w:ilvl="0" w:tplc="79D8DA70">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30">
    <w:nsid w:val="6F7C30C8"/>
    <w:multiLevelType w:val="hybridMultilevel"/>
    <w:tmpl w:val="A3DC9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F720E73"/>
    <w:multiLevelType w:val="hybridMultilevel"/>
    <w:tmpl w:val="0EBA5CC4"/>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0"/>
  </w:num>
  <w:num w:numId="4">
    <w:abstractNumId w:val="21"/>
  </w:num>
  <w:num w:numId="5">
    <w:abstractNumId w:val="28"/>
  </w:num>
  <w:num w:numId="6">
    <w:abstractNumId w:val="20"/>
  </w:num>
  <w:num w:numId="7">
    <w:abstractNumId w:val="29"/>
  </w:num>
  <w:num w:numId="8">
    <w:abstractNumId w:val="25"/>
  </w:num>
  <w:num w:numId="9">
    <w:abstractNumId w:val="4"/>
  </w:num>
  <w:num w:numId="10">
    <w:abstractNumId w:val="30"/>
  </w:num>
  <w:num w:numId="11">
    <w:abstractNumId w:val="2"/>
  </w:num>
  <w:num w:numId="12">
    <w:abstractNumId w:val="1"/>
  </w:num>
  <w:num w:numId="13">
    <w:abstractNumId w:val="22"/>
  </w:num>
  <w:num w:numId="14">
    <w:abstractNumId w:val="12"/>
  </w:num>
  <w:num w:numId="15">
    <w:abstractNumId w:val="31"/>
  </w:num>
  <w:num w:numId="16">
    <w:abstractNumId w:val="9"/>
  </w:num>
  <w:num w:numId="17">
    <w:abstractNumId w:val="27"/>
  </w:num>
  <w:num w:numId="18">
    <w:abstractNumId w:val="14"/>
  </w:num>
  <w:num w:numId="19">
    <w:abstractNumId w:val="13"/>
  </w:num>
  <w:num w:numId="20">
    <w:abstractNumId w:val="15"/>
  </w:num>
  <w:num w:numId="21">
    <w:abstractNumId w:val="18"/>
  </w:num>
  <w:num w:numId="22">
    <w:abstractNumId w:val="19"/>
  </w:num>
  <w:num w:numId="23">
    <w:abstractNumId w:val="6"/>
  </w:num>
  <w:num w:numId="24">
    <w:abstractNumId w:val="5"/>
  </w:num>
  <w:num w:numId="25">
    <w:abstractNumId w:val="11"/>
  </w:num>
  <w:num w:numId="26">
    <w:abstractNumId w:val="8"/>
  </w:num>
  <w:num w:numId="27">
    <w:abstractNumId w:val="3"/>
  </w:num>
  <w:num w:numId="28">
    <w:abstractNumId w:val="23"/>
  </w:num>
  <w:num w:numId="29">
    <w:abstractNumId w:val="7"/>
  </w:num>
  <w:num w:numId="30">
    <w:abstractNumId w:val="16"/>
  </w:num>
  <w:num w:numId="31">
    <w:abstractNumId w:val="2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hdrShapeDefaults>
    <o:shapedefaults v:ext="edit" spidmax="5122"/>
  </w:hdrShapeDefaults>
  <w:footnotePr>
    <w:footnote w:id="-1"/>
    <w:footnote w:id="0"/>
  </w:footnotePr>
  <w:endnotePr>
    <w:endnote w:id="-1"/>
    <w:endnote w:id="0"/>
  </w:endnotePr>
  <w:compat/>
  <w:rsids>
    <w:rsidRoot w:val="008226A3"/>
    <w:rsid w:val="0000434B"/>
    <w:rsid w:val="000055C4"/>
    <w:rsid w:val="00006F4E"/>
    <w:rsid w:val="00020569"/>
    <w:rsid w:val="000211B0"/>
    <w:rsid w:val="00036252"/>
    <w:rsid w:val="00036D30"/>
    <w:rsid w:val="00036D5F"/>
    <w:rsid w:val="000417B1"/>
    <w:rsid w:val="0005582F"/>
    <w:rsid w:val="000644A3"/>
    <w:rsid w:val="00082044"/>
    <w:rsid w:val="00094DE8"/>
    <w:rsid w:val="000A1488"/>
    <w:rsid w:val="000A5E48"/>
    <w:rsid w:val="000A7D5D"/>
    <w:rsid w:val="000B2FF4"/>
    <w:rsid w:val="000B68B7"/>
    <w:rsid w:val="000C3502"/>
    <w:rsid w:val="000C5BE4"/>
    <w:rsid w:val="000D0AC0"/>
    <w:rsid w:val="000E7291"/>
    <w:rsid w:val="0010607E"/>
    <w:rsid w:val="00106AB7"/>
    <w:rsid w:val="00111560"/>
    <w:rsid w:val="00122B62"/>
    <w:rsid w:val="00124984"/>
    <w:rsid w:val="001322FB"/>
    <w:rsid w:val="001350D8"/>
    <w:rsid w:val="00154172"/>
    <w:rsid w:val="001543E2"/>
    <w:rsid w:val="00163392"/>
    <w:rsid w:val="00166023"/>
    <w:rsid w:val="00173D72"/>
    <w:rsid w:val="001854FC"/>
    <w:rsid w:val="00194E4A"/>
    <w:rsid w:val="001A028F"/>
    <w:rsid w:val="001A3239"/>
    <w:rsid w:val="001A55BA"/>
    <w:rsid w:val="001B413A"/>
    <w:rsid w:val="001B66A4"/>
    <w:rsid w:val="001B77D0"/>
    <w:rsid w:val="001C5FA0"/>
    <w:rsid w:val="001C6486"/>
    <w:rsid w:val="001D08AC"/>
    <w:rsid w:val="001F316E"/>
    <w:rsid w:val="001F6510"/>
    <w:rsid w:val="00206E7B"/>
    <w:rsid w:val="0022312F"/>
    <w:rsid w:val="002241F1"/>
    <w:rsid w:val="00230B7C"/>
    <w:rsid w:val="00230F58"/>
    <w:rsid w:val="00246164"/>
    <w:rsid w:val="002476A2"/>
    <w:rsid w:val="00252EAA"/>
    <w:rsid w:val="002731AD"/>
    <w:rsid w:val="00273BE1"/>
    <w:rsid w:val="00280D6D"/>
    <w:rsid w:val="00285C0A"/>
    <w:rsid w:val="002B0C7C"/>
    <w:rsid w:val="002B2A5A"/>
    <w:rsid w:val="002B75A2"/>
    <w:rsid w:val="002C05DF"/>
    <w:rsid w:val="002C1DB1"/>
    <w:rsid w:val="002D1962"/>
    <w:rsid w:val="002E011E"/>
    <w:rsid w:val="002E0FA7"/>
    <w:rsid w:val="002E5B75"/>
    <w:rsid w:val="002F0DF3"/>
    <w:rsid w:val="002F67DC"/>
    <w:rsid w:val="0030077A"/>
    <w:rsid w:val="00302113"/>
    <w:rsid w:val="00304AB7"/>
    <w:rsid w:val="00312F6C"/>
    <w:rsid w:val="00314C56"/>
    <w:rsid w:val="00324530"/>
    <w:rsid w:val="00330F23"/>
    <w:rsid w:val="00372EC7"/>
    <w:rsid w:val="003A1FAB"/>
    <w:rsid w:val="003A57B9"/>
    <w:rsid w:val="003B295A"/>
    <w:rsid w:val="003B59C1"/>
    <w:rsid w:val="003E12EB"/>
    <w:rsid w:val="003E48D8"/>
    <w:rsid w:val="003F4130"/>
    <w:rsid w:val="003F471C"/>
    <w:rsid w:val="003F4A02"/>
    <w:rsid w:val="00403B95"/>
    <w:rsid w:val="0040408B"/>
    <w:rsid w:val="004114D9"/>
    <w:rsid w:val="004336C5"/>
    <w:rsid w:val="00434203"/>
    <w:rsid w:val="004412C2"/>
    <w:rsid w:val="004430D4"/>
    <w:rsid w:val="004532F7"/>
    <w:rsid w:val="00477B81"/>
    <w:rsid w:val="00486CB7"/>
    <w:rsid w:val="00491C17"/>
    <w:rsid w:val="00496244"/>
    <w:rsid w:val="004A0164"/>
    <w:rsid w:val="004A1A68"/>
    <w:rsid w:val="004D67D4"/>
    <w:rsid w:val="004D7638"/>
    <w:rsid w:val="004E637A"/>
    <w:rsid w:val="004E7DEE"/>
    <w:rsid w:val="004F2053"/>
    <w:rsid w:val="00511E98"/>
    <w:rsid w:val="00520C71"/>
    <w:rsid w:val="005400E1"/>
    <w:rsid w:val="0055494B"/>
    <w:rsid w:val="00560A03"/>
    <w:rsid w:val="00563433"/>
    <w:rsid w:val="005672E4"/>
    <w:rsid w:val="00580ECE"/>
    <w:rsid w:val="0059058B"/>
    <w:rsid w:val="00593898"/>
    <w:rsid w:val="00596449"/>
    <w:rsid w:val="00596509"/>
    <w:rsid w:val="005A00F1"/>
    <w:rsid w:val="005A2DA6"/>
    <w:rsid w:val="005A4B61"/>
    <w:rsid w:val="005B36DA"/>
    <w:rsid w:val="005C310D"/>
    <w:rsid w:val="005C3D25"/>
    <w:rsid w:val="005D3035"/>
    <w:rsid w:val="005D5C5E"/>
    <w:rsid w:val="005E07ED"/>
    <w:rsid w:val="005F0642"/>
    <w:rsid w:val="005F2061"/>
    <w:rsid w:val="0060523F"/>
    <w:rsid w:val="00624A2E"/>
    <w:rsid w:val="00670609"/>
    <w:rsid w:val="006762F3"/>
    <w:rsid w:val="00676522"/>
    <w:rsid w:val="00685903"/>
    <w:rsid w:val="006976A2"/>
    <w:rsid w:val="006A0B7B"/>
    <w:rsid w:val="006D1135"/>
    <w:rsid w:val="006D6AA3"/>
    <w:rsid w:val="006E2A19"/>
    <w:rsid w:val="006E2BAA"/>
    <w:rsid w:val="007066BB"/>
    <w:rsid w:val="00710B57"/>
    <w:rsid w:val="00746DB8"/>
    <w:rsid w:val="007618BB"/>
    <w:rsid w:val="00772478"/>
    <w:rsid w:val="00772963"/>
    <w:rsid w:val="007735EB"/>
    <w:rsid w:val="00790ABD"/>
    <w:rsid w:val="00794A44"/>
    <w:rsid w:val="0079769C"/>
    <w:rsid w:val="007A043B"/>
    <w:rsid w:val="007A22EA"/>
    <w:rsid w:val="007C7BD3"/>
    <w:rsid w:val="007E1D1D"/>
    <w:rsid w:val="0080144A"/>
    <w:rsid w:val="00802C87"/>
    <w:rsid w:val="00806013"/>
    <w:rsid w:val="00815E6D"/>
    <w:rsid w:val="00817463"/>
    <w:rsid w:val="008226A3"/>
    <w:rsid w:val="00831953"/>
    <w:rsid w:val="0083272E"/>
    <w:rsid w:val="00833338"/>
    <w:rsid w:val="00833C61"/>
    <w:rsid w:val="0083436D"/>
    <w:rsid w:val="00836CB1"/>
    <w:rsid w:val="008402AD"/>
    <w:rsid w:val="00852218"/>
    <w:rsid w:val="0086108C"/>
    <w:rsid w:val="00871742"/>
    <w:rsid w:val="00872BBF"/>
    <w:rsid w:val="00874F45"/>
    <w:rsid w:val="0087543F"/>
    <w:rsid w:val="00876E42"/>
    <w:rsid w:val="0089261C"/>
    <w:rsid w:val="00896296"/>
    <w:rsid w:val="008A6C5D"/>
    <w:rsid w:val="008A7267"/>
    <w:rsid w:val="008B034B"/>
    <w:rsid w:val="008D544B"/>
    <w:rsid w:val="008D6435"/>
    <w:rsid w:val="008E126D"/>
    <w:rsid w:val="009058E2"/>
    <w:rsid w:val="00905D33"/>
    <w:rsid w:val="00914803"/>
    <w:rsid w:val="0092302B"/>
    <w:rsid w:val="00924935"/>
    <w:rsid w:val="00924936"/>
    <w:rsid w:val="009404A7"/>
    <w:rsid w:val="00951907"/>
    <w:rsid w:val="00957D61"/>
    <w:rsid w:val="00961BC1"/>
    <w:rsid w:val="0097329D"/>
    <w:rsid w:val="009806EE"/>
    <w:rsid w:val="0098786F"/>
    <w:rsid w:val="0099312E"/>
    <w:rsid w:val="009A3B2F"/>
    <w:rsid w:val="009B37DD"/>
    <w:rsid w:val="009C19F2"/>
    <w:rsid w:val="009C68C9"/>
    <w:rsid w:val="009D7943"/>
    <w:rsid w:val="009F343F"/>
    <w:rsid w:val="00A05109"/>
    <w:rsid w:val="00A10696"/>
    <w:rsid w:val="00A1395F"/>
    <w:rsid w:val="00A13D19"/>
    <w:rsid w:val="00A2390E"/>
    <w:rsid w:val="00A30523"/>
    <w:rsid w:val="00A4686B"/>
    <w:rsid w:val="00A518B4"/>
    <w:rsid w:val="00A5684E"/>
    <w:rsid w:val="00A65788"/>
    <w:rsid w:val="00A717E9"/>
    <w:rsid w:val="00A731C9"/>
    <w:rsid w:val="00A8315E"/>
    <w:rsid w:val="00AA237F"/>
    <w:rsid w:val="00AA7CE8"/>
    <w:rsid w:val="00AC3E5F"/>
    <w:rsid w:val="00AD14BA"/>
    <w:rsid w:val="00AD19F1"/>
    <w:rsid w:val="00AD2657"/>
    <w:rsid w:val="00B21074"/>
    <w:rsid w:val="00B42B35"/>
    <w:rsid w:val="00B46865"/>
    <w:rsid w:val="00B471B4"/>
    <w:rsid w:val="00B55972"/>
    <w:rsid w:val="00B625E8"/>
    <w:rsid w:val="00B66647"/>
    <w:rsid w:val="00B75653"/>
    <w:rsid w:val="00B8187B"/>
    <w:rsid w:val="00B84DAA"/>
    <w:rsid w:val="00B903C7"/>
    <w:rsid w:val="00B911C0"/>
    <w:rsid w:val="00B945CA"/>
    <w:rsid w:val="00B958BF"/>
    <w:rsid w:val="00BA1224"/>
    <w:rsid w:val="00BA3FC1"/>
    <w:rsid w:val="00BB5B1A"/>
    <w:rsid w:val="00BC15B7"/>
    <w:rsid w:val="00BC1729"/>
    <w:rsid w:val="00BC2D9D"/>
    <w:rsid w:val="00BD4643"/>
    <w:rsid w:val="00BD720D"/>
    <w:rsid w:val="00BD7AC5"/>
    <w:rsid w:val="00BE645F"/>
    <w:rsid w:val="00BE7B77"/>
    <w:rsid w:val="00BF1A38"/>
    <w:rsid w:val="00C00B79"/>
    <w:rsid w:val="00C02467"/>
    <w:rsid w:val="00C04CC6"/>
    <w:rsid w:val="00C17F79"/>
    <w:rsid w:val="00C25829"/>
    <w:rsid w:val="00C35366"/>
    <w:rsid w:val="00C41A98"/>
    <w:rsid w:val="00C42BFC"/>
    <w:rsid w:val="00C46DED"/>
    <w:rsid w:val="00C70414"/>
    <w:rsid w:val="00C75224"/>
    <w:rsid w:val="00C75669"/>
    <w:rsid w:val="00C81E5E"/>
    <w:rsid w:val="00C8243A"/>
    <w:rsid w:val="00C95F27"/>
    <w:rsid w:val="00CA4495"/>
    <w:rsid w:val="00CA75B8"/>
    <w:rsid w:val="00CB25D8"/>
    <w:rsid w:val="00CC74CB"/>
    <w:rsid w:val="00CD53FE"/>
    <w:rsid w:val="00CD63C1"/>
    <w:rsid w:val="00CF1180"/>
    <w:rsid w:val="00CF3D4C"/>
    <w:rsid w:val="00CF4805"/>
    <w:rsid w:val="00D228A3"/>
    <w:rsid w:val="00D25EC7"/>
    <w:rsid w:val="00D272B6"/>
    <w:rsid w:val="00D314F7"/>
    <w:rsid w:val="00D40822"/>
    <w:rsid w:val="00D51614"/>
    <w:rsid w:val="00D6143E"/>
    <w:rsid w:val="00D633F8"/>
    <w:rsid w:val="00D67055"/>
    <w:rsid w:val="00D714BC"/>
    <w:rsid w:val="00D73D2F"/>
    <w:rsid w:val="00D77562"/>
    <w:rsid w:val="00D77F54"/>
    <w:rsid w:val="00D94DCC"/>
    <w:rsid w:val="00D95E07"/>
    <w:rsid w:val="00DB2F7D"/>
    <w:rsid w:val="00DB6B24"/>
    <w:rsid w:val="00DD014F"/>
    <w:rsid w:val="00DE28D9"/>
    <w:rsid w:val="00DF5403"/>
    <w:rsid w:val="00DF6BF0"/>
    <w:rsid w:val="00E041BD"/>
    <w:rsid w:val="00E16C4D"/>
    <w:rsid w:val="00E32281"/>
    <w:rsid w:val="00E344DB"/>
    <w:rsid w:val="00E43185"/>
    <w:rsid w:val="00E434D3"/>
    <w:rsid w:val="00E50F41"/>
    <w:rsid w:val="00E5111D"/>
    <w:rsid w:val="00E51B4D"/>
    <w:rsid w:val="00E738CB"/>
    <w:rsid w:val="00E73CD8"/>
    <w:rsid w:val="00E76124"/>
    <w:rsid w:val="00E7791A"/>
    <w:rsid w:val="00E82746"/>
    <w:rsid w:val="00E85CF5"/>
    <w:rsid w:val="00E87015"/>
    <w:rsid w:val="00EA3A98"/>
    <w:rsid w:val="00EB35ED"/>
    <w:rsid w:val="00EC3355"/>
    <w:rsid w:val="00ED35CF"/>
    <w:rsid w:val="00ED6637"/>
    <w:rsid w:val="00F034DF"/>
    <w:rsid w:val="00F03D6A"/>
    <w:rsid w:val="00F118A9"/>
    <w:rsid w:val="00F2075C"/>
    <w:rsid w:val="00F35C92"/>
    <w:rsid w:val="00F37817"/>
    <w:rsid w:val="00F44069"/>
    <w:rsid w:val="00F526A0"/>
    <w:rsid w:val="00F63FF4"/>
    <w:rsid w:val="00F6497B"/>
    <w:rsid w:val="00F72FA6"/>
    <w:rsid w:val="00F73F7B"/>
    <w:rsid w:val="00F85E7B"/>
    <w:rsid w:val="00F973B0"/>
    <w:rsid w:val="00FA14B8"/>
    <w:rsid w:val="00FC1B86"/>
    <w:rsid w:val="00FC5049"/>
    <w:rsid w:val="00FC57CB"/>
    <w:rsid w:val="00FD4890"/>
    <w:rsid w:val="00FF0E4A"/>
    <w:rsid w:val="00FF63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26A3"/>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Nagwek1">
    <w:name w:val="heading 1"/>
    <w:basedOn w:val="Normalny"/>
    <w:next w:val="Normalny"/>
    <w:link w:val="Nagwek1Znak"/>
    <w:qFormat/>
    <w:rsid w:val="008226A3"/>
    <w:pPr>
      <w:keepNext/>
      <w:widowControl/>
      <w:numPr>
        <w:numId w:val="1"/>
      </w:numPr>
      <w:jc w:val="center"/>
      <w:outlineLvl w:val="0"/>
    </w:pPr>
    <w:rPr>
      <w:rFonts w:ascii="Tahoma" w:eastAsia="Times New Roman" w:hAnsi="Tahoma" w:cs="Tahoma"/>
      <w:b/>
      <w:bCs/>
      <w:kern w:val="0"/>
      <w:sz w:val="20"/>
      <w:lang w:eastAsia="ar-SA" w:bidi="ar-SA"/>
    </w:rPr>
  </w:style>
  <w:style w:type="paragraph" w:styleId="Nagwek3">
    <w:name w:val="heading 3"/>
    <w:basedOn w:val="Normalny"/>
    <w:next w:val="Normalny"/>
    <w:link w:val="Nagwek3Znak"/>
    <w:uiPriority w:val="9"/>
    <w:unhideWhenUsed/>
    <w:qFormat/>
    <w:rsid w:val="000D0AC0"/>
    <w:pPr>
      <w:keepNext/>
      <w:keepLines/>
      <w:spacing w:before="40"/>
      <w:outlineLvl w:val="2"/>
    </w:pPr>
    <w:rPr>
      <w:rFonts w:asciiTheme="majorHAnsi" w:eastAsiaTheme="majorEastAsia" w:hAnsiTheme="majorHAnsi"/>
      <w:color w:val="1F4D78" w:themeColor="accent1" w:themeShade="7F"/>
      <w:szCs w:val="21"/>
    </w:rPr>
  </w:style>
  <w:style w:type="paragraph" w:styleId="Nagwek4">
    <w:name w:val="heading 4"/>
    <w:basedOn w:val="Normalny"/>
    <w:link w:val="Nagwek4Znak"/>
    <w:qFormat/>
    <w:rsid w:val="007E1D1D"/>
    <w:pPr>
      <w:keepNext/>
      <w:widowControl/>
      <w:suppressAutoHyphens w:val="0"/>
      <w:spacing w:before="100" w:beforeAutospacing="1" w:after="100" w:afterAutospacing="1"/>
      <w:outlineLvl w:val="3"/>
    </w:pPr>
    <w:rPr>
      <w:rFonts w:eastAsia="Times New Roman" w:cs="Times New Roman"/>
      <w:b/>
      <w:bCs/>
      <w:kern w:val="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226A3"/>
    <w:pPr>
      <w:tabs>
        <w:tab w:val="center" w:pos="4536"/>
        <w:tab w:val="right" w:pos="9072"/>
      </w:tabs>
    </w:pPr>
  </w:style>
  <w:style w:type="character" w:customStyle="1" w:styleId="NagwekZnak">
    <w:name w:val="Nagłówek Znak"/>
    <w:basedOn w:val="Domylnaczcionkaakapitu"/>
    <w:link w:val="Nagwek"/>
    <w:uiPriority w:val="99"/>
    <w:rsid w:val="008226A3"/>
  </w:style>
  <w:style w:type="paragraph" w:styleId="Stopka">
    <w:name w:val="footer"/>
    <w:basedOn w:val="Normalny"/>
    <w:link w:val="StopkaZnak"/>
    <w:uiPriority w:val="99"/>
    <w:unhideWhenUsed/>
    <w:rsid w:val="008226A3"/>
    <w:pPr>
      <w:tabs>
        <w:tab w:val="center" w:pos="4536"/>
        <w:tab w:val="right" w:pos="9072"/>
      </w:tabs>
    </w:pPr>
  </w:style>
  <w:style w:type="character" w:customStyle="1" w:styleId="StopkaZnak">
    <w:name w:val="Stopka Znak"/>
    <w:basedOn w:val="Domylnaczcionkaakapitu"/>
    <w:link w:val="Stopka"/>
    <w:uiPriority w:val="99"/>
    <w:rsid w:val="008226A3"/>
  </w:style>
  <w:style w:type="paragraph" w:styleId="Bezodstpw">
    <w:name w:val="No Spacing"/>
    <w:uiPriority w:val="1"/>
    <w:qFormat/>
    <w:rsid w:val="008226A3"/>
    <w:pPr>
      <w:widowControl w:val="0"/>
      <w:suppressAutoHyphens/>
      <w:spacing w:after="0" w:line="240" w:lineRule="auto"/>
    </w:pPr>
    <w:rPr>
      <w:rFonts w:ascii="Times New Roman" w:eastAsia="Lucida Sans Unicode" w:hAnsi="Times New Roman" w:cs="Mangal"/>
      <w:kern w:val="1"/>
      <w:sz w:val="24"/>
      <w:szCs w:val="21"/>
      <w:lang w:eastAsia="hi-IN" w:bidi="hi-IN"/>
    </w:rPr>
  </w:style>
  <w:style w:type="character" w:customStyle="1" w:styleId="Nagwek1Znak">
    <w:name w:val="Nagłówek 1 Znak"/>
    <w:basedOn w:val="Domylnaczcionkaakapitu"/>
    <w:link w:val="Nagwek1"/>
    <w:rsid w:val="008226A3"/>
    <w:rPr>
      <w:rFonts w:ascii="Tahoma" w:eastAsia="Times New Roman" w:hAnsi="Tahoma" w:cs="Tahoma"/>
      <w:b/>
      <w:bCs/>
      <w:sz w:val="20"/>
      <w:szCs w:val="24"/>
      <w:lang w:eastAsia="ar-SA"/>
    </w:rPr>
  </w:style>
  <w:style w:type="paragraph" w:customStyle="1" w:styleId="Akapitzlist2">
    <w:name w:val="Akapit z listą2"/>
    <w:basedOn w:val="Normalny"/>
    <w:rsid w:val="008226A3"/>
    <w:pPr>
      <w:widowControl/>
    </w:pPr>
    <w:rPr>
      <w:rFonts w:eastAsia="Times New Roman" w:cs="Times New Roman"/>
      <w:kern w:val="0"/>
      <w:lang w:eastAsia="ar-SA" w:bidi="ar-SA"/>
    </w:rPr>
  </w:style>
  <w:style w:type="paragraph" w:styleId="Akapitzlist">
    <w:name w:val="List Paragraph"/>
    <w:basedOn w:val="Normalny"/>
    <w:uiPriority w:val="1"/>
    <w:qFormat/>
    <w:rsid w:val="008226A3"/>
    <w:pPr>
      <w:widowControl/>
      <w:ind w:left="708"/>
    </w:pPr>
    <w:rPr>
      <w:rFonts w:eastAsia="Times New Roman" w:cs="Times New Roman"/>
      <w:kern w:val="0"/>
      <w:lang w:eastAsia="ar-SA" w:bidi="ar-SA"/>
    </w:rPr>
  </w:style>
  <w:style w:type="paragraph" w:customStyle="1" w:styleId="Standard">
    <w:name w:val="Standard"/>
    <w:rsid w:val="008226A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52">
    <w:name w:val="Font Style52"/>
    <w:rsid w:val="008226A3"/>
    <w:rPr>
      <w:rFonts w:ascii="Arial" w:hAnsi="Arial" w:cs="Arial"/>
      <w:sz w:val="20"/>
      <w:szCs w:val="20"/>
    </w:rPr>
  </w:style>
  <w:style w:type="paragraph" w:customStyle="1" w:styleId="Zawartotabeli">
    <w:name w:val="Zawartość tabeli"/>
    <w:basedOn w:val="Normalny"/>
    <w:qFormat/>
    <w:rsid w:val="00D77562"/>
    <w:pPr>
      <w:widowControl/>
      <w:suppressLineNumbers/>
    </w:pPr>
    <w:rPr>
      <w:rFonts w:eastAsia="Times New Roman" w:cs="Times New Roman"/>
      <w:kern w:val="0"/>
      <w:lang w:eastAsia="ar-SA" w:bidi="ar-SA"/>
    </w:rPr>
  </w:style>
  <w:style w:type="paragraph" w:styleId="Lista">
    <w:name w:val="List"/>
    <w:basedOn w:val="Normalny"/>
    <w:rsid w:val="003E12EB"/>
    <w:pPr>
      <w:widowControl/>
      <w:autoSpaceDN w:val="0"/>
      <w:textAlignment w:val="baseline"/>
    </w:pPr>
    <w:rPr>
      <w:rFonts w:ascii="Arial" w:eastAsia="Times New Roman" w:hAnsi="Arial"/>
      <w:kern w:val="3"/>
      <w:sz w:val="18"/>
      <w:szCs w:val="26"/>
      <w:lang w:eastAsia="pl-PL" w:bidi="ar-SA"/>
    </w:rPr>
  </w:style>
  <w:style w:type="paragraph" w:customStyle="1" w:styleId="TableContents">
    <w:name w:val="Table Contents"/>
    <w:basedOn w:val="Standard"/>
    <w:rsid w:val="00314C56"/>
    <w:pPr>
      <w:widowControl w:val="0"/>
      <w:suppressLineNumbers/>
    </w:pPr>
    <w:rPr>
      <w:lang w:eastAsia="pl-PL"/>
    </w:rPr>
  </w:style>
  <w:style w:type="numbering" w:customStyle="1" w:styleId="WWNum41">
    <w:name w:val="WWNum41"/>
    <w:basedOn w:val="Bezlisty"/>
    <w:rsid w:val="001F6510"/>
    <w:pPr>
      <w:numPr>
        <w:numId w:val="3"/>
      </w:numPr>
    </w:pPr>
  </w:style>
  <w:style w:type="paragraph" w:styleId="NormalnyWeb">
    <w:name w:val="Normal (Web)"/>
    <w:basedOn w:val="Normalny"/>
    <w:uiPriority w:val="99"/>
    <w:rsid w:val="00F35C92"/>
    <w:pPr>
      <w:widowControl/>
      <w:spacing w:before="280" w:after="280"/>
    </w:pPr>
    <w:rPr>
      <w:rFonts w:eastAsia="Times New Roman" w:cs="Times New Roman"/>
      <w:color w:val="000000"/>
      <w:kern w:val="0"/>
      <w:lang w:eastAsia="zh-CN" w:bidi="ar-SA"/>
    </w:rPr>
  </w:style>
  <w:style w:type="character" w:customStyle="1" w:styleId="Nagwek4Znak">
    <w:name w:val="Nagłówek 4 Znak"/>
    <w:basedOn w:val="Domylnaczcionkaakapitu"/>
    <w:link w:val="Nagwek4"/>
    <w:rsid w:val="007E1D1D"/>
    <w:rPr>
      <w:rFonts w:ascii="Times New Roman" w:eastAsia="Times New Roman" w:hAnsi="Times New Roman" w:cs="Times New Roman"/>
      <w:b/>
      <w:bCs/>
      <w:sz w:val="24"/>
      <w:szCs w:val="24"/>
      <w:lang w:eastAsia="pl-PL"/>
    </w:rPr>
  </w:style>
  <w:style w:type="character" w:customStyle="1" w:styleId="FontStyle80">
    <w:name w:val="Font Style80"/>
    <w:rsid w:val="0059058B"/>
    <w:rPr>
      <w:rFonts w:ascii="Arial" w:eastAsia="Arial" w:hAnsi="Arial" w:cs="Arial"/>
      <w:color w:val="000000"/>
      <w:sz w:val="24"/>
      <w:szCs w:val="24"/>
    </w:rPr>
  </w:style>
  <w:style w:type="character" w:customStyle="1" w:styleId="FontStyle18">
    <w:name w:val="Font Style18"/>
    <w:rsid w:val="00036D30"/>
    <w:rPr>
      <w:rFonts w:ascii="Arial" w:hAnsi="Arial" w:cs="Arial" w:hint="default"/>
      <w:color w:val="000000"/>
      <w:sz w:val="18"/>
      <w:szCs w:val="18"/>
    </w:rPr>
  </w:style>
  <w:style w:type="paragraph" w:styleId="Tekstpodstawowy">
    <w:name w:val="Body Text"/>
    <w:basedOn w:val="Normalny"/>
    <w:link w:val="TekstpodstawowyZnak"/>
    <w:rsid w:val="00D40822"/>
    <w:pPr>
      <w:widowControl/>
      <w:spacing w:after="120"/>
    </w:pPr>
    <w:rPr>
      <w:rFonts w:eastAsia="Times New Roman" w:cs="Times New Roman"/>
      <w:kern w:val="0"/>
      <w:lang w:eastAsia="ar-SA" w:bidi="ar-SA"/>
    </w:rPr>
  </w:style>
  <w:style w:type="character" w:customStyle="1" w:styleId="TekstpodstawowyZnak">
    <w:name w:val="Tekst podstawowy Znak"/>
    <w:basedOn w:val="Domylnaczcionkaakapitu"/>
    <w:link w:val="Tekstpodstawowy"/>
    <w:rsid w:val="00D40822"/>
    <w:rPr>
      <w:rFonts w:ascii="Times New Roman" w:eastAsia="Times New Roman" w:hAnsi="Times New Roman" w:cs="Times New Roman"/>
      <w:sz w:val="24"/>
      <w:szCs w:val="24"/>
      <w:lang w:eastAsia="ar-SA"/>
    </w:rPr>
  </w:style>
  <w:style w:type="character" w:customStyle="1" w:styleId="Nagwek3Znak">
    <w:name w:val="Nagłówek 3 Znak"/>
    <w:basedOn w:val="Domylnaczcionkaakapitu"/>
    <w:link w:val="Nagwek3"/>
    <w:uiPriority w:val="9"/>
    <w:rsid w:val="000D0AC0"/>
    <w:rPr>
      <w:rFonts w:asciiTheme="majorHAnsi" w:eastAsiaTheme="majorEastAsia" w:hAnsiTheme="majorHAnsi" w:cs="Mangal"/>
      <w:color w:val="1F4D78" w:themeColor="accent1" w:themeShade="7F"/>
      <w:kern w:val="1"/>
      <w:sz w:val="24"/>
      <w:szCs w:val="21"/>
      <w:lang w:eastAsia="hi-IN" w:bidi="hi-IN"/>
    </w:rPr>
  </w:style>
  <w:style w:type="paragraph" w:customStyle="1" w:styleId="Default">
    <w:name w:val="Default"/>
    <w:rsid w:val="0000434B"/>
    <w:pPr>
      <w:autoSpaceDE w:val="0"/>
      <w:autoSpaceDN w:val="0"/>
      <w:adjustRightInd w:val="0"/>
      <w:spacing w:after="0" w:line="240" w:lineRule="auto"/>
    </w:pPr>
    <w:rPr>
      <w:rFonts w:ascii="Arial" w:hAnsi="Arial" w:cs="Arial"/>
      <w:color w:val="000000"/>
      <w:sz w:val="24"/>
      <w:szCs w:val="24"/>
    </w:rPr>
  </w:style>
  <w:style w:type="character" w:styleId="Pogrubienie">
    <w:name w:val="Strong"/>
    <w:basedOn w:val="Domylnaczcionkaakapitu"/>
    <w:uiPriority w:val="22"/>
    <w:qFormat/>
    <w:rsid w:val="009C19F2"/>
    <w:rPr>
      <w:b/>
      <w:bCs/>
    </w:rPr>
  </w:style>
  <w:style w:type="paragraph" w:styleId="Tekstdymka">
    <w:name w:val="Balloon Text"/>
    <w:basedOn w:val="Normalny"/>
    <w:link w:val="TekstdymkaZnak"/>
    <w:uiPriority w:val="99"/>
    <w:semiHidden/>
    <w:unhideWhenUsed/>
    <w:rsid w:val="00AD14BA"/>
    <w:rPr>
      <w:rFonts w:ascii="Tahoma" w:hAnsi="Tahoma"/>
      <w:sz w:val="16"/>
      <w:szCs w:val="14"/>
    </w:rPr>
  </w:style>
  <w:style w:type="character" w:customStyle="1" w:styleId="TekstdymkaZnak">
    <w:name w:val="Tekst dymka Znak"/>
    <w:basedOn w:val="Domylnaczcionkaakapitu"/>
    <w:link w:val="Tekstdymka"/>
    <w:uiPriority w:val="99"/>
    <w:semiHidden/>
    <w:rsid w:val="00AD14BA"/>
    <w:rPr>
      <w:rFonts w:ascii="Tahoma" w:eastAsia="Lucida Sans Unicode" w:hAnsi="Tahoma" w:cs="Mangal"/>
      <w:kern w:val="1"/>
      <w:sz w:val="16"/>
      <w:szCs w:val="14"/>
      <w:lang w:eastAsia="hi-IN" w:bidi="hi-IN"/>
    </w:rPr>
  </w:style>
  <w:style w:type="paragraph" w:customStyle="1" w:styleId="Style35">
    <w:name w:val="Style35"/>
    <w:basedOn w:val="Normalny"/>
    <w:rsid w:val="000B68B7"/>
    <w:pPr>
      <w:suppressAutoHyphens w:val="0"/>
      <w:autoSpaceDE w:val="0"/>
      <w:autoSpaceDN w:val="0"/>
      <w:adjustRightInd w:val="0"/>
      <w:spacing w:line="254" w:lineRule="exact"/>
    </w:pPr>
    <w:rPr>
      <w:rFonts w:ascii="Arial Unicode MS" w:eastAsia="Arial Unicode MS" w:hAnsi="Calibri" w:cs="Arial Unicode MS"/>
      <w:kern w:val="0"/>
      <w:lang w:eastAsia="pl-PL" w:bidi="ar-SA"/>
    </w:rPr>
  </w:style>
</w:styles>
</file>

<file path=word/webSettings.xml><?xml version="1.0" encoding="utf-8"?>
<w:webSettings xmlns:r="http://schemas.openxmlformats.org/officeDocument/2006/relationships" xmlns:w="http://schemas.openxmlformats.org/wordprocessingml/2006/main">
  <w:divs>
    <w:div w:id="67843927">
      <w:bodyDiv w:val="1"/>
      <w:marLeft w:val="0"/>
      <w:marRight w:val="0"/>
      <w:marTop w:val="0"/>
      <w:marBottom w:val="0"/>
      <w:divBdr>
        <w:top w:val="none" w:sz="0" w:space="0" w:color="auto"/>
        <w:left w:val="none" w:sz="0" w:space="0" w:color="auto"/>
        <w:bottom w:val="none" w:sz="0" w:space="0" w:color="auto"/>
        <w:right w:val="none" w:sz="0" w:space="0" w:color="auto"/>
      </w:divBdr>
    </w:div>
    <w:div w:id="114763614">
      <w:bodyDiv w:val="1"/>
      <w:marLeft w:val="0"/>
      <w:marRight w:val="0"/>
      <w:marTop w:val="0"/>
      <w:marBottom w:val="0"/>
      <w:divBdr>
        <w:top w:val="none" w:sz="0" w:space="0" w:color="auto"/>
        <w:left w:val="none" w:sz="0" w:space="0" w:color="auto"/>
        <w:bottom w:val="none" w:sz="0" w:space="0" w:color="auto"/>
        <w:right w:val="none" w:sz="0" w:space="0" w:color="auto"/>
      </w:divBdr>
    </w:div>
    <w:div w:id="129596067">
      <w:bodyDiv w:val="1"/>
      <w:marLeft w:val="0"/>
      <w:marRight w:val="0"/>
      <w:marTop w:val="0"/>
      <w:marBottom w:val="0"/>
      <w:divBdr>
        <w:top w:val="none" w:sz="0" w:space="0" w:color="auto"/>
        <w:left w:val="none" w:sz="0" w:space="0" w:color="auto"/>
        <w:bottom w:val="none" w:sz="0" w:space="0" w:color="auto"/>
        <w:right w:val="none" w:sz="0" w:space="0" w:color="auto"/>
      </w:divBdr>
    </w:div>
    <w:div w:id="284310505">
      <w:bodyDiv w:val="1"/>
      <w:marLeft w:val="0"/>
      <w:marRight w:val="0"/>
      <w:marTop w:val="0"/>
      <w:marBottom w:val="0"/>
      <w:divBdr>
        <w:top w:val="none" w:sz="0" w:space="0" w:color="auto"/>
        <w:left w:val="none" w:sz="0" w:space="0" w:color="auto"/>
        <w:bottom w:val="none" w:sz="0" w:space="0" w:color="auto"/>
        <w:right w:val="none" w:sz="0" w:space="0" w:color="auto"/>
      </w:divBdr>
    </w:div>
    <w:div w:id="295917385">
      <w:bodyDiv w:val="1"/>
      <w:marLeft w:val="0"/>
      <w:marRight w:val="0"/>
      <w:marTop w:val="0"/>
      <w:marBottom w:val="0"/>
      <w:divBdr>
        <w:top w:val="none" w:sz="0" w:space="0" w:color="auto"/>
        <w:left w:val="none" w:sz="0" w:space="0" w:color="auto"/>
        <w:bottom w:val="none" w:sz="0" w:space="0" w:color="auto"/>
        <w:right w:val="none" w:sz="0" w:space="0" w:color="auto"/>
      </w:divBdr>
    </w:div>
    <w:div w:id="359013520">
      <w:bodyDiv w:val="1"/>
      <w:marLeft w:val="0"/>
      <w:marRight w:val="0"/>
      <w:marTop w:val="0"/>
      <w:marBottom w:val="0"/>
      <w:divBdr>
        <w:top w:val="none" w:sz="0" w:space="0" w:color="auto"/>
        <w:left w:val="none" w:sz="0" w:space="0" w:color="auto"/>
        <w:bottom w:val="none" w:sz="0" w:space="0" w:color="auto"/>
        <w:right w:val="none" w:sz="0" w:space="0" w:color="auto"/>
      </w:divBdr>
    </w:div>
    <w:div w:id="418986457">
      <w:bodyDiv w:val="1"/>
      <w:marLeft w:val="0"/>
      <w:marRight w:val="0"/>
      <w:marTop w:val="0"/>
      <w:marBottom w:val="0"/>
      <w:divBdr>
        <w:top w:val="none" w:sz="0" w:space="0" w:color="auto"/>
        <w:left w:val="none" w:sz="0" w:space="0" w:color="auto"/>
        <w:bottom w:val="none" w:sz="0" w:space="0" w:color="auto"/>
        <w:right w:val="none" w:sz="0" w:space="0" w:color="auto"/>
      </w:divBdr>
    </w:div>
    <w:div w:id="556431841">
      <w:bodyDiv w:val="1"/>
      <w:marLeft w:val="0"/>
      <w:marRight w:val="0"/>
      <w:marTop w:val="0"/>
      <w:marBottom w:val="0"/>
      <w:divBdr>
        <w:top w:val="none" w:sz="0" w:space="0" w:color="auto"/>
        <w:left w:val="none" w:sz="0" w:space="0" w:color="auto"/>
        <w:bottom w:val="none" w:sz="0" w:space="0" w:color="auto"/>
        <w:right w:val="none" w:sz="0" w:space="0" w:color="auto"/>
      </w:divBdr>
    </w:div>
    <w:div w:id="561603181">
      <w:bodyDiv w:val="1"/>
      <w:marLeft w:val="0"/>
      <w:marRight w:val="0"/>
      <w:marTop w:val="0"/>
      <w:marBottom w:val="0"/>
      <w:divBdr>
        <w:top w:val="none" w:sz="0" w:space="0" w:color="auto"/>
        <w:left w:val="none" w:sz="0" w:space="0" w:color="auto"/>
        <w:bottom w:val="none" w:sz="0" w:space="0" w:color="auto"/>
        <w:right w:val="none" w:sz="0" w:space="0" w:color="auto"/>
      </w:divBdr>
    </w:div>
    <w:div w:id="772408204">
      <w:bodyDiv w:val="1"/>
      <w:marLeft w:val="0"/>
      <w:marRight w:val="0"/>
      <w:marTop w:val="0"/>
      <w:marBottom w:val="0"/>
      <w:divBdr>
        <w:top w:val="none" w:sz="0" w:space="0" w:color="auto"/>
        <w:left w:val="none" w:sz="0" w:space="0" w:color="auto"/>
        <w:bottom w:val="none" w:sz="0" w:space="0" w:color="auto"/>
        <w:right w:val="none" w:sz="0" w:space="0" w:color="auto"/>
      </w:divBdr>
    </w:div>
    <w:div w:id="774406059">
      <w:bodyDiv w:val="1"/>
      <w:marLeft w:val="0"/>
      <w:marRight w:val="0"/>
      <w:marTop w:val="0"/>
      <w:marBottom w:val="0"/>
      <w:divBdr>
        <w:top w:val="none" w:sz="0" w:space="0" w:color="auto"/>
        <w:left w:val="none" w:sz="0" w:space="0" w:color="auto"/>
        <w:bottom w:val="none" w:sz="0" w:space="0" w:color="auto"/>
        <w:right w:val="none" w:sz="0" w:space="0" w:color="auto"/>
      </w:divBdr>
    </w:div>
    <w:div w:id="876544130">
      <w:bodyDiv w:val="1"/>
      <w:marLeft w:val="0"/>
      <w:marRight w:val="0"/>
      <w:marTop w:val="0"/>
      <w:marBottom w:val="0"/>
      <w:divBdr>
        <w:top w:val="none" w:sz="0" w:space="0" w:color="auto"/>
        <w:left w:val="none" w:sz="0" w:space="0" w:color="auto"/>
        <w:bottom w:val="none" w:sz="0" w:space="0" w:color="auto"/>
        <w:right w:val="none" w:sz="0" w:space="0" w:color="auto"/>
      </w:divBdr>
    </w:div>
    <w:div w:id="910650671">
      <w:bodyDiv w:val="1"/>
      <w:marLeft w:val="0"/>
      <w:marRight w:val="0"/>
      <w:marTop w:val="0"/>
      <w:marBottom w:val="0"/>
      <w:divBdr>
        <w:top w:val="none" w:sz="0" w:space="0" w:color="auto"/>
        <w:left w:val="none" w:sz="0" w:space="0" w:color="auto"/>
        <w:bottom w:val="none" w:sz="0" w:space="0" w:color="auto"/>
        <w:right w:val="none" w:sz="0" w:space="0" w:color="auto"/>
      </w:divBdr>
    </w:div>
    <w:div w:id="938293930">
      <w:bodyDiv w:val="1"/>
      <w:marLeft w:val="0"/>
      <w:marRight w:val="0"/>
      <w:marTop w:val="0"/>
      <w:marBottom w:val="0"/>
      <w:divBdr>
        <w:top w:val="none" w:sz="0" w:space="0" w:color="auto"/>
        <w:left w:val="none" w:sz="0" w:space="0" w:color="auto"/>
        <w:bottom w:val="none" w:sz="0" w:space="0" w:color="auto"/>
        <w:right w:val="none" w:sz="0" w:space="0" w:color="auto"/>
      </w:divBdr>
    </w:div>
    <w:div w:id="1090127871">
      <w:bodyDiv w:val="1"/>
      <w:marLeft w:val="0"/>
      <w:marRight w:val="0"/>
      <w:marTop w:val="0"/>
      <w:marBottom w:val="0"/>
      <w:divBdr>
        <w:top w:val="none" w:sz="0" w:space="0" w:color="auto"/>
        <w:left w:val="none" w:sz="0" w:space="0" w:color="auto"/>
        <w:bottom w:val="none" w:sz="0" w:space="0" w:color="auto"/>
        <w:right w:val="none" w:sz="0" w:space="0" w:color="auto"/>
      </w:divBdr>
    </w:div>
    <w:div w:id="1101103029">
      <w:bodyDiv w:val="1"/>
      <w:marLeft w:val="0"/>
      <w:marRight w:val="0"/>
      <w:marTop w:val="0"/>
      <w:marBottom w:val="0"/>
      <w:divBdr>
        <w:top w:val="none" w:sz="0" w:space="0" w:color="auto"/>
        <w:left w:val="none" w:sz="0" w:space="0" w:color="auto"/>
        <w:bottom w:val="none" w:sz="0" w:space="0" w:color="auto"/>
        <w:right w:val="none" w:sz="0" w:space="0" w:color="auto"/>
      </w:divBdr>
    </w:div>
    <w:div w:id="1283341120">
      <w:bodyDiv w:val="1"/>
      <w:marLeft w:val="0"/>
      <w:marRight w:val="0"/>
      <w:marTop w:val="0"/>
      <w:marBottom w:val="0"/>
      <w:divBdr>
        <w:top w:val="none" w:sz="0" w:space="0" w:color="auto"/>
        <w:left w:val="none" w:sz="0" w:space="0" w:color="auto"/>
        <w:bottom w:val="none" w:sz="0" w:space="0" w:color="auto"/>
        <w:right w:val="none" w:sz="0" w:space="0" w:color="auto"/>
      </w:divBdr>
    </w:div>
    <w:div w:id="1382904909">
      <w:bodyDiv w:val="1"/>
      <w:marLeft w:val="0"/>
      <w:marRight w:val="0"/>
      <w:marTop w:val="0"/>
      <w:marBottom w:val="0"/>
      <w:divBdr>
        <w:top w:val="none" w:sz="0" w:space="0" w:color="auto"/>
        <w:left w:val="none" w:sz="0" w:space="0" w:color="auto"/>
        <w:bottom w:val="none" w:sz="0" w:space="0" w:color="auto"/>
        <w:right w:val="none" w:sz="0" w:space="0" w:color="auto"/>
      </w:divBdr>
    </w:div>
    <w:div w:id="1440222676">
      <w:bodyDiv w:val="1"/>
      <w:marLeft w:val="0"/>
      <w:marRight w:val="0"/>
      <w:marTop w:val="0"/>
      <w:marBottom w:val="0"/>
      <w:divBdr>
        <w:top w:val="none" w:sz="0" w:space="0" w:color="auto"/>
        <w:left w:val="none" w:sz="0" w:space="0" w:color="auto"/>
        <w:bottom w:val="none" w:sz="0" w:space="0" w:color="auto"/>
        <w:right w:val="none" w:sz="0" w:space="0" w:color="auto"/>
      </w:divBdr>
    </w:div>
    <w:div w:id="1454598045">
      <w:bodyDiv w:val="1"/>
      <w:marLeft w:val="0"/>
      <w:marRight w:val="0"/>
      <w:marTop w:val="0"/>
      <w:marBottom w:val="0"/>
      <w:divBdr>
        <w:top w:val="none" w:sz="0" w:space="0" w:color="auto"/>
        <w:left w:val="none" w:sz="0" w:space="0" w:color="auto"/>
        <w:bottom w:val="none" w:sz="0" w:space="0" w:color="auto"/>
        <w:right w:val="none" w:sz="0" w:space="0" w:color="auto"/>
      </w:divBdr>
    </w:div>
    <w:div w:id="1459955817">
      <w:bodyDiv w:val="1"/>
      <w:marLeft w:val="0"/>
      <w:marRight w:val="0"/>
      <w:marTop w:val="0"/>
      <w:marBottom w:val="0"/>
      <w:divBdr>
        <w:top w:val="none" w:sz="0" w:space="0" w:color="auto"/>
        <w:left w:val="none" w:sz="0" w:space="0" w:color="auto"/>
        <w:bottom w:val="none" w:sz="0" w:space="0" w:color="auto"/>
        <w:right w:val="none" w:sz="0" w:space="0" w:color="auto"/>
      </w:divBdr>
    </w:div>
    <w:div w:id="1499298733">
      <w:bodyDiv w:val="1"/>
      <w:marLeft w:val="0"/>
      <w:marRight w:val="0"/>
      <w:marTop w:val="0"/>
      <w:marBottom w:val="0"/>
      <w:divBdr>
        <w:top w:val="none" w:sz="0" w:space="0" w:color="auto"/>
        <w:left w:val="none" w:sz="0" w:space="0" w:color="auto"/>
        <w:bottom w:val="none" w:sz="0" w:space="0" w:color="auto"/>
        <w:right w:val="none" w:sz="0" w:space="0" w:color="auto"/>
      </w:divBdr>
    </w:div>
    <w:div w:id="1521506080">
      <w:bodyDiv w:val="1"/>
      <w:marLeft w:val="0"/>
      <w:marRight w:val="0"/>
      <w:marTop w:val="0"/>
      <w:marBottom w:val="0"/>
      <w:divBdr>
        <w:top w:val="none" w:sz="0" w:space="0" w:color="auto"/>
        <w:left w:val="none" w:sz="0" w:space="0" w:color="auto"/>
        <w:bottom w:val="none" w:sz="0" w:space="0" w:color="auto"/>
        <w:right w:val="none" w:sz="0" w:space="0" w:color="auto"/>
      </w:divBdr>
    </w:div>
    <w:div w:id="1612592845">
      <w:bodyDiv w:val="1"/>
      <w:marLeft w:val="0"/>
      <w:marRight w:val="0"/>
      <w:marTop w:val="0"/>
      <w:marBottom w:val="0"/>
      <w:divBdr>
        <w:top w:val="none" w:sz="0" w:space="0" w:color="auto"/>
        <w:left w:val="none" w:sz="0" w:space="0" w:color="auto"/>
        <w:bottom w:val="none" w:sz="0" w:space="0" w:color="auto"/>
        <w:right w:val="none" w:sz="0" w:space="0" w:color="auto"/>
      </w:divBdr>
    </w:div>
    <w:div w:id="1691376403">
      <w:bodyDiv w:val="1"/>
      <w:marLeft w:val="0"/>
      <w:marRight w:val="0"/>
      <w:marTop w:val="0"/>
      <w:marBottom w:val="0"/>
      <w:divBdr>
        <w:top w:val="none" w:sz="0" w:space="0" w:color="auto"/>
        <w:left w:val="none" w:sz="0" w:space="0" w:color="auto"/>
        <w:bottom w:val="none" w:sz="0" w:space="0" w:color="auto"/>
        <w:right w:val="none" w:sz="0" w:space="0" w:color="auto"/>
      </w:divBdr>
    </w:div>
    <w:div w:id="1722094186">
      <w:bodyDiv w:val="1"/>
      <w:marLeft w:val="0"/>
      <w:marRight w:val="0"/>
      <w:marTop w:val="0"/>
      <w:marBottom w:val="0"/>
      <w:divBdr>
        <w:top w:val="none" w:sz="0" w:space="0" w:color="auto"/>
        <w:left w:val="none" w:sz="0" w:space="0" w:color="auto"/>
        <w:bottom w:val="none" w:sz="0" w:space="0" w:color="auto"/>
        <w:right w:val="none" w:sz="0" w:space="0" w:color="auto"/>
      </w:divBdr>
    </w:div>
    <w:div w:id="1767381605">
      <w:bodyDiv w:val="1"/>
      <w:marLeft w:val="0"/>
      <w:marRight w:val="0"/>
      <w:marTop w:val="0"/>
      <w:marBottom w:val="0"/>
      <w:divBdr>
        <w:top w:val="none" w:sz="0" w:space="0" w:color="auto"/>
        <w:left w:val="none" w:sz="0" w:space="0" w:color="auto"/>
        <w:bottom w:val="none" w:sz="0" w:space="0" w:color="auto"/>
        <w:right w:val="none" w:sz="0" w:space="0" w:color="auto"/>
      </w:divBdr>
      <w:divsChild>
        <w:div w:id="165248838">
          <w:marLeft w:val="0"/>
          <w:marRight w:val="0"/>
          <w:marTop w:val="0"/>
          <w:marBottom w:val="0"/>
          <w:divBdr>
            <w:top w:val="none" w:sz="0" w:space="0" w:color="auto"/>
            <w:left w:val="none" w:sz="0" w:space="0" w:color="auto"/>
            <w:bottom w:val="none" w:sz="0" w:space="0" w:color="auto"/>
            <w:right w:val="none" w:sz="0" w:space="0" w:color="auto"/>
          </w:divBdr>
        </w:div>
        <w:div w:id="1223517738">
          <w:marLeft w:val="0"/>
          <w:marRight w:val="0"/>
          <w:marTop w:val="0"/>
          <w:marBottom w:val="0"/>
          <w:divBdr>
            <w:top w:val="none" w:sz="0" w:space="0" w:color="auto"/>
            <w:left w:val="none" w:sz="0" w:space="0" w:color="auto"/>
            <w:bottom w:val="none" w:sz="0" w:space="0" w:color="auto"/>
            <w:right w:val="none" w:sz="0" w:space="0" w:color="auto"/>
          </w:divBdr>
        </w:div>
        <w:div w:id="2010402047">
          <w:marLeft w:val="0"/>
          <w:marRight w:val="0"/>
          <w:marTop w:val="0"/>
          <w:marBottom w:val="0"/>
          <w:divBdr>
            <w:top w:val="none" w:sz="0" w:space="0" w:color="auto"/>
            <w:left w:val="none" w:sz="0" w:space="0" w:color="auto"/>
            <w:bottom w:val="none" w:sz="0" w:space="0" w:color="auto"/>
            <w:right w:val="none" w:sz="0" w:space="0" w:color="auto"/>
          </w:divBdr>
        </w:div>
        <w:div w:id="1917207813">
          <w:marLeft w:val="0"/>
          <w:marRight w:val="0"/>
          <w:marTop w:val="0"/>
          <w:marBottom w:val="0"/>
          <w:divBdr>
            <w:top w:val="none" w:sz="0" w:space="0" w:color="auto"/>
            <w:left w:val="none" w:sz="0" w:space="0" w:color="auto"/>
            <w:bottom w:val="none" w:sz="0" w:space="0" w:color="auto"/>
            <w:right w:val="none" w:sz="0" w:space="0" w:color="auto"/>
          </w:divBdr>
        </w:div>
        <w:div w:id="1681394714">
          <w:marLeft w:val="0"/>
          <w:marRight w:val="0"/>
          <w:marTop w:val="0"/>
          <w:marBottom w:val="0"/>
          <w:divBdr>
            <w:top w:val="none" w:sz="0" w:space="0" w:color="auto"/>
            <w:left w:val="none" w:sz="0" w:space="0" w:color="auto"/>
            <w:bottom w:val="none" w:sz="0" w:space="0" w:color="auto"/>
            <w:right w:val="none" w:sz="0" w:space="0" w:color="auto"/>
          </w:divBdr>
        </w:div>
        <w:div w:id="1268923550">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
        <w:div w:id="1094282761">
          <w:marLeft w:val="0"/>
          <w:marRight w:val="0"/>
          <w:marTop w:val="0"/>
          <w:marBottom w:val="0"/>
          <w:divBdr>
            <w:top w:val="none" w:sz="0" w:space="0" w:color="auto"/>
            <w:left w:val="none" w:sz="0" w:space="0" w:color="auto"/>
            <w:bottom w:val="none" w:sz="0" w:space="0" w:color="auto"/>
            <w:right w:val="none" w:sz="0" w:space="0" w:color="auto"/>
          </w:divBdr>
        </w:div>
      </w:divsChild>
    </w:div>
    <w:div w:id="1844782705">
      <w:bodyDiv w:val="1"/>
      <w:marLeft w:val="0"/>
      <w:marRight w:val="0"/>
      <w:marTop w:val="0"/>
      <w:marBottom w:val="0"/>
      <w:divBdr>
        <w:top w:val="none" w:sz="0" w:space="0" w:color="auto"/>
        <w:left w:val="none" w:sz="0" w:space="0" w:color="auto"/>
        <w:bottom w:val="none" w:sz="0" w:space="0" w:color="auto"/>
        <w:right w:val="none" w:sz="0" w:space="0" w:color="auto"/>
      </w:divBdr>
    </w:div>
    <w:div w:id="2043551737">
      <w:bodyDiv w:val="1"/>
      <w:marLeft w:val="0"/>
      <w:marRight w:val="0"/>
      <w:marTop w:val="0"/>
      <w:marBottom w:val="0"/>
      <w:divBdr>
        <w:top w:val="none" w:sz="0" w:space="0" w:color="auto"/>
        <w:left w:val="none" w:sz="0" w:space="0" w:color="auto"/>
        <w:bottom w:val="none" w:sz="0" w:space="0" w:color="auto"/>
        <w:right w:val="none" w:sz="0" w:space="0" w:color="auto"/>
      </w:divBdr>
    </w:div>
    <w:div w:id="206104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24</Pages>
  <Words>7201</Words>
  <Characters>43212</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Orłowski</dc:creator>
  <cp:keywords/>
  <dc:description/>
  <cp:lastModifiedBy>Przetargi</cp:lastModifiedBy>
  <cp:revision>9</cp:revision>
  <cp:lastPrinted>2019-04-19T09:00:00Z</cp:lastPrinted>
  <dcterms:created xsi:type="dcterms:W3CDTF">2020-10-08T06:10:00Z</dcterms:created>
  <dcterms:modified xsi:type="dcterms:W3CDTF">2020-10-09T10:48:00Z</dcterms:modified>
</cp:coreProperties>
</file>