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4C1CE078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D3B28">
        <w:rPr>
          <w:rFonts w:ascii="Calibri" w:eastAsia="Times New Roman" w:hAnsi="Calibri" w:cs="Calibri"/>
          <w:snapToGrid w:val="0"/>
          <w:lang w:eastAsia="pl-PL"/>
        </w:rPr>
        <w:t>1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 w:rsidR="0000361E">
        <w:rPr>
          <w:rFonts w:ascii="Calibri" w:eastAsia="Times New Roman" w:hAnsi="Calibri" w:cs="Calibri"/>
          <w:snapToGrid w:val="0"/>
          <w:lang w:eastAsia="pl-PL"/>
        </w:rPr>
        <w:tab/>
        <w:t xml:space="preserve">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 w:rsidR="00AA0EDA">
        <w:rPr>
          <w:rFonts w:ascii="Calibri" w:eastAsia="Times New Roman" w:hAnsi="Calibri" w:cs="Calibri"/>
          <w:snapToGrid w:val="0"/>
          <w:lang w:eastAsia="pl-PL"/>
        </w:rPr>
        <w:t>6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CD3B28">
        <w:rPr>
          <w:rFonts w:ascii="Calibri" w:eastAsia="Times New Roman" w:hAnsi="Calibri" w:cs="Calibri"/>
          <w:snapToGrid w:val="0"/>
          <w:lang w:eastAsia="pl-PL"/>
        </w:rPr>
        <w:t>01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5205B1E2" w:rsidR="00BC2859" w:rsidRPr="00754CE2" w:rsidRDefault="00BC2859" w:rsidP="00CD3B28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CD3B28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BC2859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708630D2" w14:textId="7443D16D" w:rsidR="00BC2859" w:rsidRPr="00C371B4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70BEC89" w14:textId="77777777" w:rsidR="00BC2859" w:rsidRPr="00C371B4" w:rsidRDefault="00BC2859" w:rsidP="00BC28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F7E3489" w14:textId="4903846C" w:rsidR="00BC2859" w:rsidRPr="00C371B4" w:rsidRDefault="00BC2859" w:rsidP="003F4E9E">
      <w:pPr>
        <w:spacing w:after="0" w:line="276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0361E">
        <w:rPr>
          <w:rFonts w:eastAsia="Calibri" w:cstheme="minorHAnsi"/>
          <w:bCs/>
        </w:rPr>
        <w:t xml:space="preserve">t. </w:t>
      </w:r>
      <w:r w:rsidR="00CD3B28" w:rsidRPr="00CD3B28">
        <w:rPr>
          <w:rFonts w:eastAsia="Calibri" w:cstheme="minorHAnsi"/>
          <w:bCs/>
        </w:rPr>
        <w:t>Organizacja i przeprowadzenie kursów zawodowych dla uczniów w ramach projektu pn. Szkoła zawodowa świadomym wyborem III edycja</w:t>
      </w:r>
    </w:p>
    <w:p w14:paraId="37B253C5" w14:textId="77777777" w:rsidR="00BC2859" w:rsidRPr="00C371B4" w:rsidRDefault="00BC2859" w:rsidP="003F4E9E">
      <w:pPr>
        <w:widowControl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758B0BC0" w14:textId="6574DB34" w:rsidR="00BC2859" w:rsidRPr="00BC2859" w:rsidRDefault="00BC2859" w:rsidP="003F4E9E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wykona</w:t>
      </w:r>
      <w:r>
        <w:rPr>
          <w:rFonts w:eastAsia="Calibri" w:cstheme="minorHAnsi"/>
        </w:rPr>
        <w:t>wc</w:t>
      </w:r>
      <w:r w:rsidR="0000361E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 zwróci</w:t>
      </w:r>
      <w:r w:rsidR="0000361E">
        <w:rPr>
          <w:rFonts w:eastAsia="Calibri" w:cstheme="minorHAnsi"/>
        </w:rPr>
        <w:t>ł</w:t>
      </w:r>
      <w:r w:rsidRPr="00C371B4">
        <w:rPr>
          <w:rFonts w:eastAsia="Calibri" w:cstheme="minorHAnsi"/>
        </w:rPr>
        <w:t xml:space="preserve"> si</w:t>
      </w:r>
      <w:r w:rsidR="00A62180">
        <w:rPr>
          <w:rFonts w:eastAsia="Calibri" w:cstheme="minorHAnsi"/>
        </w:rPr>
        <w:t xml:space="preserve">ę do niego </w:t>
      </w:r>
      <w:r w:rsidRPr="00C371B4">
        <w:rPr>
          <w:rFonts w:eastAsia="Calibri" w:cstheme="minorHAnsi"/>
        </w:rPr>
        <w:t>z wnioskiem o wyjaśnienie treści SWZ</w:t>
      </w:r>
      <w:r w:rsidR="0000361E">
        <w:rPr>
          <w:rFonts w:eastAsia="Calibri" w:cstheme="minorHAnsi"/>
        </w:rPr>
        <w:t xml:space="preserve"> w ramach opisu przedmiotu zamówienia</w:t>
      </w:r>
      <w:r w:rsidR="00AA0EDA">
        <w:rPr>
          <w:rFonts w:eastAsia="Calibri" w:cstheme="minorHAnsi"/>
        </w:rPr>
        <w:t xml:space="preserve">. </w:t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>z 2021</w:t>
      </w:r>
      <w:r w:rsidR="00A62180">
        <w:rPr>
          <w:rFonts w:eastAsia="Calibri" w:cstheme="minorHAnsi"/>
        </w:rPr>
        <w:t xml:space="preserve"> r.</w:t>
      </w:r>
      <w:r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>), zamawiający udziela następujących wyjaśnień:</w:t>
      </w:r>
    </w:p>
    <w:p w14:paraId="51B5E418" w14:textId="08D2B4FE" w:rsidR="00BC2859" w:rsidRDefault="00BC2859" w:rsidP="003F4E9E">
      <w:pPr>
        <w:spacing w:after="0" w:line="276" w:lineRule="auto"/>
        <w:jc w:val="both"/>
        <w:rPr>
          <w:b/>
          <w:bCs/>
        </w:rPr>
      </w:pPr>
    </w:p>
    <w:p w14:paraId="4CD7C3A3" w14:textId="35DA1A38" w:rsidR="00CD3B28" w:rsidRDefault="0000361E" w:rsidP="00B95416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Pytanie</w:t>
      </w:r>
      <w:r w:rsidR="00AB4E40">
        <w:rPr>
          <w:u w:val="single"/>
        </w:rPr>
        <w:t xml:space="preserve"> 1</w:t>
      </w:r>
      <w:r w:rsidR="00CD3B28" w:rsidRPr="003F4E9E">
        <w:rPr>
          <w:u w:val="single"/>
        </w:rPr>
        <w:t>:</w:t>
      </w:r>
    </w:p>
    <w:p w14:paraId="0B2CB91A" w14:textId="729FC4A5" w:rsidR="00AB4E40" w:rsidRPr="00AB4E40" w:rsidRDefault="00AB4E40" w:rsidP="00B95416">
      <w:pPr>
        <w:spacing w:after="0"/>
        <w:jc w:val="both"/>
      </w:pPr>
      <w:r w:rsidRPr="00AB4E40">
        <w:t>Prosiłbym o informację jakie mają być wydane książeczki spawalnicze. Według zapisów mają być wydane uprawnienia Instytutu Spawalnictwa w Gliwicach i dodatkowo uzyskają C</w:t>
      </w:r>
      <w:r>
        <w:t xml:space="preserve">ertyfikat </w:t>
      </w:r>
      <w:r w:rsidRPr="00AB4E40">
        <w:t>Spawacza wydan</w:t>
      </w:r>
      <w:r w:rsidR="00240FA1">
        <w:t>y</w:t>
      </w:r>
      <w:r w:rsidRPr="00AB4E40">
        <w:t xml:space="preserve"> przez TÜV SÜD. Są to dwie różne jednostki certyfikujące i powinny być przeprowadzone </w:t>
      </w:r>
      <w:r>
        <w:br/>
      </w:r>
      <w:r w:rsidRPr="00AB4E40">
        <w:t>2 szkolenia i wydane 2 różne zaświadczenia wraz z książeczkami operatora. Proszę o informację czy wystarczy przeprowadzenie kursu wg wytycznych Instytutu w Gliwicach</w:t>
      </w:r>
      <w:r>
        <w:t>.</w:t>
      </w:r>
    </w:p>
    <w:p w14:paraId="1F857CF1" w14:textId="77777777" w:rsidR="003F4E9E" w:rsidRPr="003F4E9E" w:rsidRDefault="00DA7F8C" w:rsidP="00B95416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Odpowiedź:</w:t>
      </w:r>
    </w:p>
    <w:p w14:paraId="07639B58" w14:textId="77777777" w:rsidR="00AB4E40" w:rsidRDefault="00AB4E40" w:rsidP="00B95416">
      <w:pPr>
        <w:spacing w:after="0"/>
        <w:jc w:val="both"/>
      </w:pPr>
      <w:r>
        <w:t>Zamawiający dopuszcza możliwość przeprowadzenia kursu tylko według wytycznych Instytutu Spawalnictwa w Gliwicach.</w:t>
      </w:r>
    </w:p>
    <w:p w14:paraId="5F015098" w14:textId="7677285A" w:rsidR="00DA7F8C" w:rsidRPr="00DA7F8C" w:rsidRDefault="00DA7F8C" w:rsidP="00B95416">
      <w:pPr>
        <w:spacing w:after="0" w:line="276" w:lineRule="auto"/>
        <w:jc w:val="both"/>
      </w:pPr>
    </w:p>
    <w:p w14:paraId="1FD875DF" w14:textId="635B13B9" w:rsidR="00AB4E40" w:rsidRDefault="00AB4E40" w:rsidP="00DA1742">
      <w:pPr>
        <w:spacing w:after="0" w:line="276" w:lineRule="auto"/>
        <w:jc w:val="both"/>
        <w:rPr>
          <w:u w:val="single"/>
        </w:rPr>
      </w:pPr>
      <w:bookmarkStart w:id="0" w:name="_Hlk94075014"/>
      <w:r w:rsidRPr="003F4E9E">
        <w:rPr>
          <w:u w:val="single"/>
        </w:rPr>
        <w:t>Pytanie</w:t>
      </w:r>
      <w:r>
        <w:rPr>
          <w:u w:val="single"/>
        </w:rPr>
        <w:t xml:space="preserve"> 2</w:t>
      </w:r>
      <w:r w:rsidRPr="003F4E9E">
        <w:rPr>
          <w:u w:val="single"/>
        </w:rPr>
        <w:t>:</w:t>
      </w:r>
    </w:p>
    <w:p w14:paraId="38108CC7" w14:textId="7A368A0D" w:rsidR="00AB4E40" w:rsidRPr="00AB4E40" w:rsidRDefault="00AB4E40" w:rsidP="00DA1742">
      <w:pPr>
        <w:spacing w:after="0" w:line="276" w:lineRule="auto"/>
        <w:jc w:val="both"/>
      </w:pPr>
      <w:r>
        <w:t>C</w:t>
      </w:r>
      <w:r w:rsidRPr="00AB4E40">
        <w:t xml:space="preserve">zy dobrze rozumiemy, że </w:t>
      </w:r>
      <w:bookmarkStart w:id="1" w:name="_Hlk94078799"/>
      <w:r w:rsidRPr="00AB4E40">
        <w:t xml:space="preserve">zajęcia mogą odbyć się u </w:t>
      </w:r>
      <w:r w:rsidR="002715A3">
        <w:t>w</w:t>
      </w:r>
      <w:r w:rsidRPr="00AB4E40">
        <w:t xml:space="preserve">ykonawcy, jeśli jego siedziba znajduje się </w:t>
      </w:r>
      <w:r w:rsidR="00B95416">
        <w:br/>
      </w:r>
      <w:r w:rsidRPr="00AB4E40">
        <w:t>w odległości 35</w:t>
      </w:r>
      <w:r w:rsidR="002715A3">
        <w:t xml:space="preserve"> </w:t>
      </w:r>
      <w:r w:rsidRPr="00AB4E40">
        <w:t>km od Nakła nad</w:t>
      </w:r>
      <w:r w:rsidR="00B95416">
        <w:t xml:space="preserve"> </w:t>
      </w:r>
      <w:r w:rsidRPr="00AB4E40">
        <w:t>Notecią?</w:t>
      </w:r>
    </w:p>
    <w:bookmarkEnd w:id="1"/>
    <w:p w14:paraId="70836F3B" w14:textId="77777777" w:rsidR="00AB4E40" w:rsidRPr="003F4E9E" w:rsidRDefault="00AB4E40" w:rsidP="00DA1742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Odpowiedź:</w:t>
      </w:r>
    </w:p>
    <w:bookmarkEnd w:id="0"/>
    <w:p w14:paraId="5C07AA14" w14:textId="29B81F76" w:rsidR="0000361E" w:rsidRPr="00DA7F8C" w:rsidRDefault="00A62180" w:rsidP="00DA1742">
      <w:pPr>
        <w:spacing w:after="0"/>
        <w:jc w:val="both"/>
      </w:pPr>
      <w:r>
        <w:t>Z</w:t>
      </w:r>
      <w:r w:rsidR="002715A3">
        <w:t xml:space="preserve">ajęcia mogą odbyć się u </w:t>
      </w:r>
      <w:r w:rsidR="002715A3">
        <w:t>w</w:t>
      </w:r>
      <w:r w:rsidR="002715A3">
        <w:t xml:space="preserve">ykonawcy, jeśli jego siedziba znajduje się w odległości </w:t>
      </w:r>
      <w:r w:rsidR="00DA1742" w:rsidRPr="00DA1742">
        <w:t xml:space="preserve">maksymalnie 35 km od Nakła nad Notecią. </w:t>
      </w:r>
    </w:p>
    <w:p w14:paraId="3CF6FF13" w14:textId="77777777" w:rsidR="002715A3" w:rsidRDefault="002715A3" w:rsidP="00DA1742">
      <w:pPr>
        <w:spacing w:after="0" w:line="276" w:lineRule="auto"/>
        <w:jc w:val="both"/>
        <w:rPr>
          <w:u w:val="single"/>
        </w:rPr>
      </w:pPr>
    </w:p>
    <w:p w14:paraId="74AF765D" w14:textId="2D309CAA" w:rsidR="00B95416" w:rsidRDefault="00B95416" w:rsidP="00DA1742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Pytanie</w:t>
      </w:r>
      <w:r>
        <w:rPr>
          <w:u w:val="single"/>
        </w:rPr>
        <w:t xml:space="preserve"> 3</w:t>
      </w:r>
      <w:r w:rsidRPr="003F4E9E">
        <w:rPr>
          <w:u w:val="single"/>
        </w:rPr>
        <w:t>:</w:t>
      </w:r>
    </w:p>
    <w:p w14:paraId="78659D13" w14:textId="560FB724" w:rsidR="00B95416" w:rsidRDefault="00B95416" w:rsidP="00DA1742">
      <w:pPr>
        <w:spacing w:after="0" w:line="276" w:lineRule="auto"/>
        <w:jc w:val="both"/>
      </w:pPr>
      <w:r w:rsidRPr="00B95416">
        <w:t>I jeszcze jedno pytanie odnośnie szkolenia na wózki jezdniowe. Mamy 44 godzinny program szkolenia na wózki jezdniowe zatwierdzony przez UDT</w:t>
      </w:r>
      <w:r w:rsidR="002715A3">
        <w:t xml:space="preserve"> – </w:t>
      </w:r>
      <w:r w:rsidRPr="00B95416">
        <w:t>czy możemy realizować szkolenie w 44 godzinach?</w:t>
      </w:r>
    </w:p>
    <w:p w14:paraId="244900D1" w14:textId="77777777" w:rsidR="00B95416" w:rsidRPr="003F4E9E" w:rsidRDefault="00B95416" w:rsidP="00DA1742">
      <w:pPr>
        <w:spacing w:after="0" w:line="276" w:lineRule="auto"/>
        <w:jc w:val="both"/>
        <w:rPr>
          <w:u w:val="single"/>
        </w:rPr>
      </w:pPr>
      <w:r w:rsidRPr="003F4E9E">
        <w:rPr>
          <w:u w:val="single"/>
        </w:rPr>
        <w:t>Odpowiedź:</w:t>
      </w:r>
    </w:p>
    <w:p w14:paraId="7D6A9035" w14:textId="736F47B5" w:rsidR="00B95416" w:rsidRDefault="002715A3" w:rsidP="002715A3">
      <w:pPr>
        <w:spacing w:after="0" w:line="276" w:lineRule="auto"/>
        <w:jc w:val="both"/>
        <w:rPr>
          <w:rFonts w:cstheme="minorHAnsi"/>
        </w:rPr>
      </w:pPr>
      <w:r w:rsidRPr="002715A3">
        <w:rPr>
          <w:rFonts w:cstheme="minorHAnsi"/>
        </w:rPr>
        <w:t>Nie</w:t>
      </w:r>
      <w:r>
        <w:rPr>
          <w:rFonts w:cstheme="minorHAnsi"/>
        </w:rPr>
        <w:t>, z</w:t>
      </w:r>
      <w:r w:rsidRPr="002715A3">
        <w:rPr>
          <w:rFonts w:cstheme="minorHAnsi"/>
        </w:rPr>
        <w:t>amawiający wymaga przeprowadzenia kursu w wymiarze godzinowym określonym w opisie przedmiotu zamówienia.</w:t>
      </w:r>
    </w:p>
    <w:p w14:paraId="201992AC" w14:textId="77777777" w:rsidR="00B95416" w:rsidRDefault="00B95416" w:rsidP="00B95416">
      <w:pPr>
        <w:spacing w:after="0" w:line="276" w:lineRule="auto"/>
        <w:rPr>
          <w:rFonts w:cstheme="minorHAnsi"/>
        </w:rPr>
      </w:pPr>
    </w:p>
    <w:p w14:paraId="423C63D0" w14:textId="7C2B3191" w:rsidR="00DA7F8C" w:rsidRDefault="004D22AD" w:rsidP="00B95416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751C9B50" w14:textId="77777777" w:rsidR="00DA7F8C" w:rsidRDefault="00DA7F8C" w:rsidP="0000361E">
      <w:pPr>
        <w:spacing w:after="0" w:line="276" w:lineRule="auto"/>
        <w:rPr>
          <w:rFonts w:cstheme="minorHAnsi"/>
        </w:rPr>
      </w:pPr>
    </w:p>
    <w:p w14:paraId="708A1ED8" w14:textId="21CDF429" w:rsidR="004D22AD" w:rsidRPr="004D22AD" w:rsidRDefault="004D22AD" w:rsidP="0000361E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</w:p>
    <w:p w14:paraId="6A6FEBC9" w14:textId="495F71A1" w:rsidR="004D22AD" w:rsidRPr="004D22AD" w:rsidRDefault="004D22AD" w:rsidP="00DA7F8C">
      <w:pPr>
        <w:spacing w:after="0"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5300FB82" w14:textId="67A264E3" w:rsidR="005C4B6A" w:rsidRDefault="004D22AD" w:rsidP="00DA7F8C">
      <w:pPr>
        <w:spacing w:after="0"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p w14:paraId="6328B700" w14:textId="77777777" w:rsidR="00D263A5" w:rsidRDefault="00D263A5" w:rsidP="00D263A5">
      <w:pPr>
        <w:jc w:val="both"/>
        <w:rPr>
          <w:color w:val="00B050"/>
        </w:rPr>
      </w:pPr>
    </w:p>
    <w:sectPr w:rsidR="00D263A5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A9AC" w14:textId="77777777" w:rsidR="002A64AE" w:rsidRDefault="002A64AE" w:rsidP="00E64193">
      <w:pPr>
        <w:spacing w:after="0" w:line="240" w:lineRule="auto"/>
      </w:pPr>
      <w:r>
        <w:separator/>
      </w:r>
    </w:p>
  </w:endnote>
  <w:endnote w:type="continuationSeparator" w:id="0">
    <w:p w14:paraId="377AC406" w14:textId="77777777" w:rsidR="002A64AE" w:rsidRDefault="002A64AE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2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88E8" w14:textId="77777777" w:rsidR="002A64AE" w:rsidRDefault="002A64AE" w:rsidP="00E64193">
      <w:pPr>
        <w:spacing w:after="0" w:line="240" w:lineRule="auto"/>
      </w:pPr>
      <w:r>
        <w:separator/>
      </w:r>
    </w:p>
  </w:footnote>
  <w:footnote w:type="continuationSeparator" w:id="0">
    <w:p w14:paraId="7819D494" w14:textId="77777777" w:rsidR="002A64AE" w:rsidRDefault="002A64AE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293BD895" w:rsidR="00BC2859" w:rsidRDefault="002A64AE">
    <w:pPr>
      <w:pStyle w:val="Nagwek"/>
    </w:pPr>
    <w:sdt>
      <w:sdtPr>
        <w:id w:val="1176002931"/>
        <w:docPartObj>
          <w:docPartGallery w:val="Page Numbers (Margins)"/>
          <w:docPartUnique/>
        </w:docPartObj>
      </w:sdtPr>
      <w:sdtEndPr/>
      <w:sdtContent>
        <w:r w:rsidR="00B9541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514CF0" wp14:editId="5FBD2A0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9C61" w14:textId="77777777" w:rsidR="00B95416" w:rsidRDefault="00B9541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514CF0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6D019C61" w14:textId="77777777" w:rsidR="00B95416" w:rsidRDefault="00B9541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C2859"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0361E"/>
    <w:rsid w:val="00064EE4"/>
    <w:rsid w:val="00070BB6"/>
    <w:rsid w:val="00083E4B"/>
    <w:rsid w:val="00084E41"/>
    <w:rsid w:val="00097949"/>
    <w:rsid w:val="000A2653"/>
    <w:rsid w:val="000B75F7"/>
    <w:rsid w:val="001120B7"/>
    <w:rsid w:val="0013119C"/>
    <w:rsid w:val="0016230A"/>
    <w:rsid w:val="00187179"/>
    <w:rsid w:val="001E1BA9"/>
    <w:rsid w:val="002013EE"/>
    <w:rsid w:val="002119EF"/>
    <w:rsid w:val="00224CBF"/>
    <w:rsid w:val="00240FA1"/>
    <w:rsid w:val="002715A3"/>
    <w:rsid w:val="0029099F"/>
    <w:rsid w:val="00291C0E"/>
    <w:rsid w:val="002A64AE"/>
    <w:rsid w:val="002B581D"/>
    <w:rsid w:val="002D5B0B"/>
    <w:rsid w:val="00321AE3"/>
    <w:rsid w:val="00322C15"/>
    <w:rsid w:val="00325936"/>
    <w:rsid w:val="0034535F"/>
    <w:rsid w:val="003F4E9E"/>
    <w:rsid w:val="00441F70"/>
    <w:rsid w:val="004903BD"/>
    <w:rsid w:val="00496CB0"/>
    <w:rsid w:val="004C0D21"/>
    <w:rsid w:val="004D22AD"/>
    <w:rsid w:val="004F06FC"/>
    <w:rsid w:val="004F154D"/>
    <w:rsid w:val="00530151"/>
    <w:rsid w:val="005736A7"/>
    <w:rsid w:val="005757BD"/>
    <w:rsid w:val="00597168"/>
    <w:rsid w:val="005B7AC0"/>
    <w:rsid w:val="005C220A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835A52"/>
    <w:rsid w:val="00842783"/>
    <w:rsid w:val="00861E23"/>
    <w:rsid w:val="008777E0"/>
    <w:rsid w:val="008923A2"/>
    <w:rsid w:val="008B37D1"/>
    <w:rsid w:val="008F18A3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62180"/>
    <w:rsid w:val="00AA0EDA"/>
    <w:rsid w:val="00AA709E"/>
    <w:rsid w:val="00AB4E40"/>
    <w:rsid w:val="00AE3174"/>
    <w:rsid w:val="00B123BF"/>
    <w:rsid w:val="00B3737E"/>
    <w:rsid w:val="00B95416"/>
    <w:rsid w:val="00BB2F24"/>
    <w:rsid w:val="00BC2859"/>
    <w:rsid w:val="00BD3DC0"/>
    <w:rsid w:val="00BD53B3"/>
    <w:rsid w:val="00BD6D18"/>
    <w:rsid w:val="00BF1C2F"/>
    <w:rsid w:val="00C320CE"/>
    <w:rsid w:val="00C8152C"/>
    <w:rsid w:val="00C97BFC"/>
    <w:rsid w:val="00CB6679"/>
    <w:rsid w:val="00CC17F2"/>
    <w:rsid w:val="00CC3B45"/>
    <w:rsid w:val="00CC4C09"/>
    <w:rsid w:val="00CC53D2"/>
    <w:rsid w:val="00CD3B28"/>
    <w:rsid w:val="00CE5AE8"/>
    <w:rsid w:val="00D258F6"/>
    <w:rsid w:val="00D263A5"/>
    <w:rsid w:val="00D63C4F"/>
    <w:rsid w:val="00D778EE"/>
    <w:rsid w:val="00D94344"/>
    <w:rsid w:val="00DA1742"/>
    <w:rsid w:val="00DA2FC4"/>
    <w:rsid w:val="00DA7F8C"/>
    <w:rsid w:val="00DC7C3B"/>
    <w:rsid w:val="00DD61B4"/>
    <w:rsid w:val="00DF204D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B3DB2"/>
    <w:rsid w:val="00F37A6A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18</cp:revision>
  <dcterms:created xsi:type="dcterms:W3CDTF">2021-08-09T11:45:00Z</dcterms:created>
  <dcterms:modified xsi:type="dcterms:W3CDTF">2022-01-26T07:52:00Z</dcterms:modified>
</cp:coreProperties>
</file>