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255814" w14:paraId="7493B5EA" w14:textId="77777777">
        <w:trPr>
          <w:trHeight w:val="70"/>
        </w:trPr>
        <w:tc>
          <w:tcPr>
            <w:tcW w:w="9570" w:type="dxa"/>
          </w:tcPr>
          <w:p w14:paraId="67EEB1DB" w14:textId="72C0D28C" w:rsidR="00255814" w:rsidRDefault="00AC24B3">
            <w:pPr>
              <w:pStyle w:val="pkt"/>
              <w:spacing w:before="0" w:after="0"/>
              <w:ind w:left="0" w:firstLine="0"/>
              <w:jc w:val="right"/>
              <w:rPr>
                <w:b/>
                <w:szCs w:val="24"/>
              </w:rPr>
            </w:pPr>
            <w:r>
              <w:rPr>
                <w:b/>
                <w:szCs w:val="24"/>
              </w:rPr>
              <w:t xml:space="preserve">  </w:t>
            </w:r>
            <w:r w:rsidR="008C68F6">
              <w:rPr>
                <w:b/>
                <w:szCs w:val="24"/>
              </w:rPr>
              <w:t xml:space="preserve">                                                                                                           </w:t>
            </w:r>
            <w:r w:rsidR="00A31687">
              <w:rPr>
                <w:b/>
                <w:szCs w:val="24"/>
              </w:rPr>
              <w:t xml:space="preserve">                                                                                                                                                                                                                                                                                                                                                                                                                                                                                                                                                                </w:t>
            </w:r>
            <w:r w:rsidR="00354EA7">
              <w:rPr>
                <w:b/>
                <w:szCs w:val="24"/>
              </w:rPr>
              <w:t xml:space="preserve">  </w:t>
            </w:r>
            <w:r w:rsidR="008B0FE7">
              <w:rPr>
                <w:b/>
                <w:szCs w:val="24"/>
              </w:rPr>
              <w:t>Numer postępowania</w:t>
            </w:r>
            <w:r w:rsidR="008B0FE7" w:rsidRPr="00EC5871">
              <w:rPr>
                <w:b/>
                <w:szCs w:val="24"/>
              </w:rPr>
              <w:t xml:space="preserve">: </w:t>
            </w:r>
            <w:r w:rsidR="008B0FE7" w:rsidRPr="00BA4200">
              <w:rPr>
                <w:color w:val="000000" w:themeColor="text1"/>
                <w:szCs w:val="24"/>
              </w:rPr>
              <w:t>CZMZ/2500/</w:t>
            </w:r>
            <w:r w:rsidR="00DC455D">
              <w:rPr>
                <w:color w:val="000000" w:themeColor="text1"/>
                <w:szCs w:val="24"/>
              </w:rPr>
              <w:t>11</w:t>
            </w:r>
            <w:r w:rsidR="00EC5871" w:rsidRPr="00BA4200">
              <w:rPr>
                <w:color w:val="000000" w:themeColor="text1"/>
                <w:szCs w:val="24"/>
              </w:rPr>
              <w:t>/</w:t>
            </w:r>
            <w:r w:rsidR="009F42CE" w:rsidRPr="00BA4200">
              <w:rPr>
                <w:color w:val="000000" w:themeColor="text1"/>
                <w:szCs w:val="24"/>
              </w:rPr>
              <w:t>202</w:t>
            </w:r>
            <w:r w:rsidR="00DC455D">
              <w:rPr>
                <w:color w:val="000000" w:themeColor="text1"/>
                <w:szCs w:val="24"/>
              </w:rPr>
              <w:t>4</w:t>
            </w:r>
          </w:p>
          <w:p w14:paraId="4B29FC72" w14:textId="77777777" w:rsidR="00255814" w:rsidRDefault="00255814">
            <w:pPr>
              <w:pStyle w:val="pkt"/>
              <w:spacing w:before="0" w:after="0"/>
              <w:ind w:left="0" w:firstLine="0"/>
              <w:jc w:val="center"/>
              <w:rPr>
                <w:b/>
                <w:szCs w:val="24"/>
              </w:rPr>
            </w:pPr>
          </w:p>
          <w:p w14:paraId="24C66BBF" w14:textId="77777777" w:rsidR="00255814" w:rsidRDefault="00255814">
            <w:pPr>
              <w:pStyle w:val="pkt"/>
              <w:spacing w:before="0" w:after="0"/>
              <w:ind w:left="0" w:firstLine="0"/>
              <w:jc w:val="center"/>
              <w:rPr>
                <w:b/>
                <w:szCs w:val="24"/>
              </w:rPr>
            </w:pPr>
          </w:p>
          <w:p w14:paraId="6B20390E" w14:textId="77777777" w:rsidR="00255814" w:rsidRDefault="00255814">
            <w:pPr>
              <w:pStyle w:val="pkt"/>
              <w:spacing w:before="0" w:after="0"/>
              <w:ind w:left="0" w:firstLine="0"/>
              <w:jc w:val="center"/>
              <w:rPr>
                <w:b/>
                <w:szCs w:val="24"/>
              </w:rPr>
            </w:pPr>
          </w:p>
          <w:p w14:paraId="4E39B08B" w14:textId="77777777" w:rsidR="00255814" w:rsidRDefault="00255814">
            <w:pPr>
              <w:pStyle w:val="pkt"/>
              <w:spacing w:before="0" w:after="0"/>
              <w:ind w:left="0" w:firstLine="0"/>
              <w:jc w:val="center"/>
              <w:rPr>
                <w:b/>
                <w:szCs w:val="24"/>
              </w:rPr>
            </w:pPr>
          </w:p>
          <w:p w14:paraId="1636920D" w14:textId="77777777" w:rsidR="00255814" w:rsidRDefault="008B0FE7">
            <w:pPr>
              <w:pStyle w:val="pkt"/>
              <w:spacing w:before="0" w:after="0"/>
              <w:ind w:left="0" w:firstLine="0"/>
              <w:jc w:val="center"/>
              <w:rPr>
                <w:b/>
                <w:szCs w:val="24"/>
              </w:rPr>
            </w:pPr>
            <w:r>
              <w:rPr>
                <w:b/>
                <w:szCs w:val="24"/>
              </w:rPr>
              <w:t>ZAMAWIAJĄCY:</w:t>
            </w:r>
          </w:p>
          <w:p w14:paraId="468DB020" w14:textId="77777777" w:rsidR="00255814" w:rsidRDefault="008B0FE7">
            <w:pPr>
              <w:pStyle w:val="pkt"/>
              <w:spacing w:before="0" w:after="0" w:line="360" w:lineRule="auto"/>
              <w:ind w:left="0" w:firstLine="0"/>
              <w:jc w:val="center"/>
              <w:rPr>
                <w:b/>
                <w:szCs w:val="24"/>
              </w:rPr>
            </w:pPr>
            <w:r>
              <w:rPr>
                <w:b/>
                <w:szCs w:val="24"/>
              </w:rPr>
              <w:t>Centrum Zdrowia Mazowsza Zachodniego Spółka z ograniczoną odpowiedzialnością</w:t>
            </w:r>
          </w:p>
          <w:p w14:paraId="44AA8654" w14:textId="77777777" w:rsidR="00255814" w:rsidRDefault="008B0FE7">
            <w:pPr>
              <w:pStyle w:val="pkt"/>
              <w:spacing w:before="0" w:after="0" w:line="360" w:lineRule="auto"/>
              <w:ind w:left="0" w:firstLine="0"/>
              <w:jc w:val="center"/>
              <w:rPr>
                <w:b/>
                <w:szCs w:val="24"/>
              </w:rPr>
            </w:pPr>
            <w:r>
              <w:rPr>
                <w:b/>
                <w:szCs w:val="24"/>
              </w:rPr>
              <w:t>ul. Limanowskiego 30, 96-300 Żyrardów</w:t>
            </w:r>
          </w:p>
          <w:p w14:paraId="5CF02206" w14:textId="77777777" w:rsidR="00255814" w:rsidRDefault="00463A21">
            <w:pPr>
              <w:spacing w:line="360" w:lineRule="auto"/>
              <w:jc w:val="center"/>
              <w:rPr>
                <w:b/>
                <w:snapToGrid w:val="0"/>
                <w:szCs w:val="24"/>
              </w:rPr>
            </w:pPr>
            <w:hyperlink r:id="rId9" w:history="1">
              <w:r w:rsidR="008B0FE7">
                <w:rPr>
                  <w:rStyle w:val="Hipercze"/>
                  <w:b/>
                  <w:szCs w:val="24"/>
                </w:rPr>
                <w:t>www.czmz.szpitalzyrardow.pl</w:t>
              </w:r>
            </w:hyperlink>
          </w:p>
          <w:p w14:paraId="03563466" w14:textId="77777777" w:rsidR="00255814" w:rsidRDefault="00255814">
            <w:pPr>
              <w:spacing w:line="240" w:lineRule="auto"/>
              <w:jc w:val="center"/>
              <w:rPr>
                <w:b/>
                <w:szCs w:val="24"/>
              </w:rPr>
            </w:pPr>
          </w:p>
          <w:p w14:paraId="1D24D5F8" w14:textId="77777777" w:rsidR="00255814" w:rsidRDefault="00255814">
            <w:pPr>
              <w:spacing w:line="240" w:lineRule="auto"/>
              <w:jc w:val="center"/>
              <w:rPr>
                <w:b/>
                <w:szCs w:val="24"/>
              </w:rPr>
            </w:pPr>
          </w:p>
          <w:p w14:paraId="29314551" w14:textId="0FE55E60" w:rsidR="00255814" w:rsidRDefault="00354EA7" w:rsidP="00415EEB">
            <w:pPr>
              <w:tabs>
                <w:tab w:val="left" w:pos="3765"/>
                <w:tab w:val="left" w:pos="7713"/>
              </w:tabs>
              <w:spacing w:line="240" w:lineRule="auto"/>
              <w:rPr>
                <w:b/>
                <w:szCs w:val="24"/>
              </w:rPr>
            </w:pPr>
            <w:r>
              <w:rPr>
                <w:b/>
                <w:szCs w:val="24"/>
              </w:rPr>
              <w:tab/>
              <w:t xml:space="preserve">  </w:t>
            </w:r>
            <w:r w:rsidR="00415EEB">
              <w:rPr>
                <w:b/>
                <w:szCs w:val="24"/>
              </w:rPr>
              <w:tab/>
            </w:r>
          </w:p>
          <w:p w14:paraId="623CED12" w14:textId="77777777" w:rsidR="00255814" w:rsidRDefault="00255814">
            <w:pPr>
              <w:spacing w:line="240" w:lineRule="auto"/>
              <w:jc w:val="center"/>
              <w:rPr>
                <w:b/>
                <w:snapToGrid w:val="0"/>
                <w:szCs w:val="24"/>
              </w:rPr>
            </w:pPr>
          </w:p>
          <w:p w14:paraId="565FB1AA" w14:textId="77777777" w:rsidR="00255814" w:rsidRDefault="008B0FE7">
            <w:pPr>
              <w:spacing w:line="240" w:lineRule="auto"/>
              <w:jc w:val="center"/>
              <w:rPr>
                <w:b/>
                <w:szCs w:val="24"/>
              </w:rPr>
            </w:pPr>
            <w:r>
              <w:rPr>
                <w:b/>
                <w:szCs w:val="24"/>
              </w:rPr>
              <w:t>SPECYFIKACJA</w:t>
            </w:r>
          </w:p>
          <w:p w14:paraId="302FB6B4" w14:textId="77777777" w:rsidR="00255814" w:rsidRDefault="008B0FE7">
            <w:pPr>
              <w:spacing w:line="240" w:lineRule="auto"/>
              <w:jc w:val="center"/>
              <w:rPr>
                <w:b/>
                <w:szCs w:val="24"/>
              </w:rPr>
            </w:pPr>
            <w:r>
              <w:rPr>
                <w:b/>
                <w:szCs w:val="24"/>
              </w:rPr>
              <w:t>WARUNKÓW ZAMÓWIENIA</w:t>
            </w:r>
          </w:p>
          <w:p w14:paraId="3180D91B" w14:textId="77777777" w:rsidR="00255814" w:rsidRDefault="009F42CE">
            <w:pPr>
              <w:spacing w:line="240" w:lineRule="auto"/>
              <w:jc w:val="center"/>
              <w:rPr>
                <w:b/>
                <w:szCs w:val="24"/>
              </w:rPr>
            </w:pPr>
            <w:r>
              <w:rPr>
                <w:b/>
                <w:szCs w:val="24"/>
              </w:rPr>
              <w:t>(S</w:t>
            </w:r>
            <w:r w:rsidR="008B0FE7">
              <w:rPr>
                <w:b/>
                <w:szCs w:val="24"/>
              </w:rPr>
              <w:t>WZ)</w:t>
            </w:r>
          </w:p>
          <w:p w14:paraId="37159FC0" w14:textId="77777777" w:rsidR="00255814" w:rsidRDefault="00255814">
            <w:pPr>
              <w:pStyle w:val="Nagwek4"/>
              <w:spacing w:line="240" w:lineRule="auto"/>
              <w:ind w:left="0"/>
              <w:jc w:val="center"/>
              <w:rPr>
                <w:b/>
                <w:szCs w:val="24"/>
              </w:rPr>
            </w:pPr>
          </w:p>
          <w:p w14:paraId="539E5267" w14:textId="77777777" w:rsidR="00255814" w:rsidRDefault="00255814">
            <w:pPr>
              <w:spacing w:line="240" w:lineRule="auto"/>
              <w:jc w:val="center"/>
              <w:rPr>
                <w:b/>
                <w:szCs w:val="24"/>
              </w:rPr>
            </w:pPr>
          </w:p>
          <w:p w14:paraId="7BCC2875" w14:textId="77777777" w:rsidR="00255814" w:rsidRDefault="008B0FE7">
            <w:pPr>
              <w:pStyle w:val="Nagwek4"/>
              <w:spacing w:line="240" w:lineRule="auto"/>
              <w:ind w:left="0"/>
              <w:jc w:val="center"/>
              <w:rPr>
                <w:b/>
                <w:szCs w:val="24"/>
              </w:rPr>
            </w:pPr>
            <w:r>
              <w:rPr>
                <w:b/>
                <w:szCs w:val="24"/>
              </w:rPr>
              <w:t>w postępowaniu o udzielenie zamówienia publicznego na:</w:t>
            </w:r>
          </w:p>
          <w:p w14:paraId="6239180C" w14:textId="77777777" w:rsidR="00255814" w:rsidRDefault="00255814"/>
          <w:p w14:paraId="435C74D4" w14:textId="77777777" w:rsidR="00A648B8" w:rsidRDefault="00C43A61" w:rsidP="00C43A61">
            <w:pPr>
              <w:tabs>
                <w:tab w:val="left" w:pos="6495"/>
              </w:tabs>
            </w:pPr>
            <w:r>
              <w:tab/>
            </w:r>
          </w:p>
          <w:p w14:paraId="4CFAB524" w14:textId="3930AB09" w:rsidR="00255814" w:rsidRDefault="00F66377">
            <w:pPr>
              <w:spacing w:line="240" w:lineRule="auto"/>
              <w:jc w:val="center"/>
              <w:rPr>
                <w:b/>
                <w:szCs w:val="24"/>
              </w:rPr>
            </w:pPr>
            <w:r>
              <w:rPr>
                <w:b/>
              </w:rPr>
              <w:t>„Dostawy</w:t>
            </w:r>
            <w:r w:rsidR="00B87913">
              <w:rPr>
                <w:b/>
              </w:rPr>
              <w:t xml:space="preserve"> </w:t>
            </w:r>
            <w:r w:rsidR="00230A89">
              <w:rPr>
                <w:b/>
              </w:rPr>
              <w:t>środków czystości</w:t>
            </w:r>
            <w:r w:rsidR="00904411">
              <w:rPr>
                <w:b/>
              </w:rPr>
              <w:t>”</w:t>
            </w:r>
          </w:p>
          <w:p w14:paraId="490414E6" w14:textId="77777777" w:rsidR="00255814" w:rsidRDefault="00255814">
            <w:pPr>
              <w:spacing w:line="240" w:lineRule="auto"/>
              <w:jc w:val="center"/>
              <w:rPr>
                <w:b/>
                <w:szCs w:val="24"/>
              </w:rPr>
            </w:pPr>
          </w:p>
          <w:p w14:paraId="3CA287D5" w14:textId="77777777" w:rsidR="00255814" w:rsidRDefault="00255814">
            <w:pPr>
              <w:spacing w:line="240" w:lineRule="auto"/>
              <w:rPr>
                <w:b/>
                <w:szCs w:val="24"/>
              </w:rPr>
            </w:pPr>
          </w:p>
          <w:p w14:paraId="4241CCC5" w14:textId="77777777" w:rsidR="00C37BFE" w:rsidRDefault="00C37BFE">
            <w:pPr>
              <w:spacing w:line="240" w:lineRule="auto"/>
              <w:rPr>
                <w:b/>
                <w:szCs w:val="24"/>
              </w:rPr>
            </w:pPr>
          </w:p>
          <w:p w14:paraId="71598BF6" w14:textId="77777777" w:rsidR="00C37BFE" w:rsidRDefault="00C37BFE">
            <w:pPr>
              <w:spacing w:line="240" w:lineRule="auto"/>
              <w:rPr>
                <w:b/>
                <w:szCs w:val="24"/>
              </w:rPr>
            </w:pPr>
          </w:p>
          <w:p w14:paraId="135B59E0" w14:textId="77777777" w:rsidR="00C37BFE" w:rsidRDefault="00C37BFE">
            <w:pPr>
              <w:spacing w:line="240" w:lineRule="auto"/>
              <w:rPr>
                <w:b/>
                <w:szCs w:val="24"/>
              </w:rPr>
            </w:pPr>
          </w:p>
          <w:p w14:paraId="3293A371" w14:textId="77777777" w:rsidR="00255814" w:rsidRDefault="00255814">
            <w:pPr>
              <w:spacing w:line="240" w:lineRule="auto"/>
              <w:rPr>
                <w:b/>
                <w:szCs w:val="24"/>
              </w:rPr>
            </w:pPr>
          </w:p>
          <w:p w14:paraId="64F20150" w14:textId="77777777" w:rsidR="00C37BFE" w:rsidRDefault="00C37BFE">
            <w:pPr>
              <w:spacing w:line="240" w:lineRule="auto"/>
              <w:rPr>
                <w:b/>
                <w:szCs w:val="24"/>
              </w:rPr>
            </w:pPr>
          </w:p>
          <w:p w14:paraId="33293D0B" w14:textId="77777777" w:rsidR="00C37BFE" w:rsidRDefault="00C37BFE">
            <w:pPr>
              <w:spacing w:line="240" w:lineRule="auto"/>
              <w:rPr>
                <w:b/>
                <w:szCs w:val="24"/>
              </w:rPr>
            </w:pPr>
          </w:p>
          <w:p w14:paraId="5017A6D0" w14:textId="77777777" w:rsidR="00C37BFE" w:rsidRDefault="00C37BFE">
            <w:pPr>
              <w:spacing w:line="240" w:lineRule="auto"/>
              <w:rPr>
                <w:b/>
                <w:szCs w:val="24"/>
              </w:rPr>
            </w:pPr>
          </w:p>
          <w:p w14:paraId="36674EE8" w14:textId="77777777" w:rsidR="00255814" w:rsidRDefault="00255814">
            <w:pPr>
              <w:spacing w:line="240" w:lineRule="auto"/>
              <w:rPr>
                <w:b/>
                <w:szCs w:val="24"/>
              </w:rPr>
            </w:pPr>
          </w:p>
          <w:p w14:paraId="344AEFDA" w14:textId="77777777" w:rsidR="00255814" w:rsidRDefault="0075506C">
            <w:pPr>
              <w:spacing w:line="240" w:lineRule="auto"/>
              <w:jc w:val="center"/>
              <w:rPr>
                <w:b/>
                <w:szCs w:val="24"/>
              </w:rPr>
            </w:pPr>
            <w:r>
              <w:rPr>
                <w:b/>
                <w:szCs w:val="24"/>
              </w:rPr>
              <w:t>Niniejszą</w:t>
            </w:r>
            <w:r w:rsidR="009F42CE">
              <w:rPr>
                <w:b/>
                <w:szCs w:val="24"/>
              </w:rPr>
              <w:t xml:space="preserve"> S</w:t>
            </w:r>
            <w:r w:rsidR="008B0FE7">
              <w:rPr>
                <w:b/>
                <w:szCs w:val="24"/>
              </w:rPr>
              <w:t>WZ zatwierdził:</w:t>
            </w:r>
          </w:p>
          <w:p w14:paraId="39E0424E" w14:textId="77777777" w:rsidR="00255814" w:rsidRDefault="00255814">
            <w:pPr>
              <w:spacing w:line="240" w:lineRule="auto"/>
              <w:jc w:val="center"/>
              <w:rPr>
                <w:b/>
                <w:szCs w:val="24"/>
              </w:rPr>
            </w:pPr>
          </w:p>
          <w:p w14:paraId="6B5C8872" w14:textId="77777777" w:rsidR="00255814" w:rsidRDefault="00F52C61">
            <w:pPr>
              <w:spacing w:line="360" w:lineRule="auto"/>
              <w:jc w:val="center"/>
              <w:rPr>
                <w:b/>
                <w:szCs w:val="24"/>
              </w:rPr>
            </w:pPr>
            <w:r>
              <w:rPr>
                <w:b/>
                <w:szCs w:val="24"/>
              </w:rPr>
              <w:t>Marcin Pluta</w:t>
            </w:r>
          </w:p>
          <w:p w14:paraId="57EB5CA6" w14:textId="77777777" w:rsidR="00255814" w:rsidRDefault="00255814">
            <w:pPr>
              <w:spacing w:line="360" w:lineRule="auto"/>
              <w:rPr>
                <w:b/>
                <w:szCs w:val="24"/>
              </w:rPr>
            </w:pPr>
          </w:p>
          <w:p w14:paraId="7B4E210C" w14:textId="77777777" w:rsidR="00AB1E78" w:rsidRDefault="00AB1E78">
            <w:pPr>
              <w:spacing w:line="360" w:lineRule="auto"/>
              <w:rPr>
                <w:b/>
                <w:szCs w:val="24"/>
              </w:rPr>
            </w:pPr>
          </w:p>
          <w:p w14:paraId="7F56B3E7" w14:textId="77777777" w:rsidR="00255814" w:rsidRDefault="00255814">
            <w:pPr>
              <w:spacing w:line="360" w:lineRule="auto"/>
              <w:rPr>
                <w:b/>
                <w:szCs w:val="24"/>
              </w:rPr>
            </w:pPr>
          </w:p>
          <w:p w14:paraId="3C40B083" w14:textId="52F326E2" w:rsidR="00255814" w:rsidRDefault="0093691F">
            <w:pPr>
              <w:jc w:val="center"/>
              <w:rPr>
                <w:szCs w:val="24"/>
              </w:rPr>
            </w:pPr>
            <w:r>
              <w:rPr>
                <w:b/>
                <w:szCs w:val="24"/>
              </w:rPr>
              <w:t xml:space="preserve">Żyrardów, dnia </w:t>
            </w:r>
            <w:r w:rsidR="00DC455D">
              <w:rPr>
                <w:b/>
                <w:szCs w:val="24"/>
              </w:rPr>
              <w:t>6</w:t>
            </w:r>
            <w:r w:rsidR="00415EEB">
              <w:rPr>
                <w:b/>
                <w:szCs w:val="24"/>
              </w:rPr>
              <w:t xml:space="preserve"> </w:t>
            </w:r>
            <w:r w:rsidR="00DC455D">
              <w:rPr>
                <w:b/>
                <w:szCs w:val="24"/>
              </w:rPr>
              <w:t>czerwca</w:t>
            </w:r>
            <w:r w:rsidR="002D4FCD">
              <w:rPr>
                <w:b/>
                <w:szCs w:val="24"/>
              </w:rPr>
              <w:t xml:space="preserve"> </w:t>
            </w:r>
            <w:r w:rsidR="00ED5D1B">
              <w:rPr>
                <w:b/>
                <w:szCs w:val="24"/>
              </w:rPr>
              <w:t>202</w:t>
            </w:r>
            <w:r w:rsidR="00DC455D">
              <w:rPr>
                <w:b/>
                <w:szCs w:val="24"/>
              </w:rPr>
              <w:t>4</w:t>
            </w:r>
            <w:r w:rsidR="008B0FE7">
              <w:rPr>
                <w:b/>
                <w:szCs w:val="24"/>
              </w:rPr>
              <w:t xml:space="preserve"> roku</w:t>
            </w:r>
          </w:p>
          <w:p w14:paraId="18C0545B" w14:textId="77777777" w:rsidR="00255814" w:rsidRDefault="00255814">
            <w:pPr>
              <w:spacing w:line="240" w:lineRule="auto"/>
              <w:jc w:val="center"/>
              <w:rPr>
                <w:b/>
                <w:szCs w:val="24"/>
              </w:rPr>
            </w:pPr>
          </w:p>
          <w:p w14:paraId="2570D478" w14:textId="77777777" w:rsidR="00255814" w:rsidRDefault="00255814">
            <w:pPr>
              <w:pStyle w:val="pkt"/>
              <w:tabs>
                <w:tab w:val="right" w:pos="9000"/>
              </w:tabs>
              <w:ind w:left="0" w:firstLine="0"/>
              <w:rPr>
                <w:b/>
                <w:szCs w:val="24"/>
              </w:rPr>
            </w:pPr>
          </w:p>
        </w:tc>
      </w:tr>
    </w:tbl>
    <w:p w14:paraId="61B6C64B" w14:textId="77777777" w:rsidR="00F739DB" w:rsidRDefault="00F739DB" w:rsidP="00147F01">
      <w:pPr>
        <w:spacing w:line="240" w:lineRule="auto"/>
        <w:rPr>
          <w:szCs w:val="24"/>
        </w:rPr>
      </w:pPr>
      <w:bookmarkStart w:id="0" w:name="_Toc137303967"/>
      <w:bookmarkStart w:id="1" w:name="_Toc105916495"/>
    </w:p>
    <w:p w14:paraId="3BE227DA" w14:textId="77777777" w:rsidR="00F739DB" w:rsidRDefault="00F739DB" w:rsidP="00147F01">
      <w:pPr>
        <w:spacing w:line="240" w:lineRule="auto"/>
        <w:rPr>
          <w:szCs w:val="24"/>
        </w:rPr>
      </w:pPr>
    </w:p>
    <w:p w14:paraId="6E1FB2A8" w14:textId="77777777" w:rsidR="007E3171" w:rsidRDefault="007E3171" w:rsidP="00147F01">
      <w:pPr>
        <w:spacing w:line="240" w:lineRule="auto"/>
        <w:rPr>
          <w:szCs w:val="24"/>
        </w:rPr>
      </w:pPr>
    </w:p>
    <w:p w14:paraId="5115B66A" w14:textId="77777777" w:rsidR="004E2FD2" w:rsidRDefault="004E2FD2" w:rsidP="00147F01">
      <w:pPr>
        <w:spacing w:line="240" w:lineRule="auto"/>
        <w:rPr>
          <w:szCs w:val="24"/>
        </w:rPr>
      </w:pPr>
    </w:p>
    <w:p w14:paraId="352F8ABF" w14:textId="77777777" w:rsidR="00F739DB" w:rsidRDefault="00F739DB" w:rsidP="00147F01">
      <w:pPr>
        <w:spacing w:line="240" w:lineRule="auto"/>
        <w:rPr>
          <w:szCs w:val="24"/>
        </w:rPr>
      </w:pPr>
    </w:p>
    <w:p w14:paraId="7BEA80D9" w14:textId="77777777" w:rsidR="00255814" w:rsidRDefault="00044BCB" w:rsidP="00147F01">
      <w:pPr>
        <w:spacing w:line="240" w:lineRule="auto"/>
        <w:rPr>
          <w:b/>
          <w:szCs w:val="24"/>
        </w:rPr>
      </w:pPr>
      <w:r w:rsidRPr="00044BCB">
        <w:rPr>
          <w:b/>
          <w:szCs w:val="24"/>
        </w:rPr>
        <w:lastRenderedPageBreak/>
        <w:t>I</w:t>
      </w:r>
      <w:r>
        <w:rPr>
          <w:szCs w:val="24"/>
        </w:rPr>
        <w:t xml:space="preserve">. </w:t>
      </w:r>
      <w:r w:rsidR="008B0FE7">
        <w:rPr>
          <w:b/>
          <w:szCs w:val="24"/>
        </w:rPr>
        <w:t>NAZWA ORAZ ADRES ZAMAWIAJĄCEGO</w:t>
      </w:r>
      <w:bookmarkEnd w:id="0"/>
      <w:bookmarkEnd w:id="1"/>
    </w:p>
    <w:p w14:paraId="6E5DFF43" w14:textId="77777777" w:rsidR="003E1EFB" w:rsidRDefault="008B0FE7">
      <w:pPr>
        <w:spacing w:line="240" w:lineRule="auto"/>
        <w:rPr>
          <w:szCs w:val="24"/>
        </w:rPr>
      </w:pPr>
      <w:r>
        <w:rPr>
          <w:szCs w:val="24"/>
        </w:rPr>
        <w:t>Centrum Zdrowia Mazowsza Zachodniego Sp. z o.o. ul. Limanowskiego 30, 96-300 Żyrardów tel.:(46) 855-20-11 wew. 343, fax: (46) 855-35-27</w:t>
      </w:r>
      <w:r w:rsidR="003E1EFB">
        <w:rPr>
          <w:szCs w:val="24"/>
        </w:rPr>
        <w:t xml:space="preserve"> </w:t>
      </w:r>
    </w:p>
    <w:p w14:paraId="2716A60D" w14:textId="77777777" w:rsidR="003E1EFB" w:rsidRDefault="003E1EFB">
      <w:pPr>
        <w:spacing w:line="240" w:lineRule="auto"/>
      </w:pPr>
      <w:r>
        <w:rPr>
          <w:szCs w:val="24"/>
        </w:rPr>
        <w:t>adres strony internetowej:</w:t>
      </w:r>
      <w:r w:rsidR="008B0FE7">
        <w:rPr>
          <w:szCs w:val="24"/>
        </w:rPr>
        <w:t xml:space="preserve"> </w:t>
      </w:r>
      <w:hyperlink r:id="rId10" w:history="1">
        <w:r w:rsidR="008B0FE7">
          <w:rPr>
            <w:rStyle w:val="Hipercze"/>
            <w:szCs w:val="24"/>
          </w:rPr>
          <w:t>www.czmz.szpitalzyrardow.pl</w:t>
        </w:r>
      </w:hyperlink>
    </w:p>
    <w:p w14:paraId="2AED0C2D" w14:textId="77777777" w:rsidR="003E1EFB" w:rsidRDefault="003E1EFB">
      <w:pPr>
        <w:spacing w:line="240" w:lineRule="auto"/>
      </w:pPr>
      <w:r>
        <w:t xml:space="preserve">adres platformy zakupowej: </w:t>
      </w:r>
      <w:r w:rsidR="00051BCE">
        <w:t>https://</w:t>
      </w:r>
      <w:r w:rsidRPr="004A30C2">
        <w:t>platformazakupowa.pl/pn/czmz</w:t>
      </w:r>
    </w:p>
    <w:p w14:paraId="62F8F0D0" w14:textId="77777777" w:rsidR="00255814" w:rsidRPr="001619DE" w:rsidRDefault="008B0FE7">
      <w:pPr>
        <w:spacing w:line="240" w:lineRule="auto"/>
        <w:rPr>
          <w:szCs w:val="24"/>
          <w:lang w:val="de-AT"/>
        </w:rPr>
      </w:pPr>
      <w:r w:rsidRPr="001619DE">
        <w:rPr>
          <w:szCs w:val="24"/>
          <w:lang w:val="de-AT"/>
        </w:rPr>
        <w:t xml:space="preserve">e-mail: </w:t>
      </w:r>
      <w:hyperlink r:id="rId11" w:history="1">
        <w:r w:rsidR="00454016" w:rsidRPr="001619DE">
          <w:rPr>
            <w:rStyle w:val="Hipercze"/>
            <w:szCs w:val="24"/>
            <w:lang w:val="de-AT"/>
          </w:rPr>
          <w:t>zamowienia@szpitalzyrardow.pl</w:t>
        </w:r>
      </w:hyperlink>
    </w:p>
    <w:p w14:paraId="033B4CEF" w14:textId="77777777" w:rsidR="00454016" w:rsidRPr="001619DE" w:rsidRDefault="00454016">
      <w:pPr>
        <w:spacing w:line="240" w:lineRule="auto"/>
        <w:rPr>
          <w:szCs w:val="24"/>
          <w:lang w:val="de-AT"/>
        </w:rPr>
      </w:pPr>
    </w:p>
    <w:p w14:paraId="1503197C" w14:textId="77777777" w:rsidR="00454016" w:rsidRPr="001619DE" w:rsidRDefault="00454016">
      <w:pPr>
        <w:spacing w:line="240" w:lineRule="auto"/>
        <w:rPr>
          <w:b/>
          <w:szCs w:val="24"/>
          <w:lang w:val="de-AT"/>
        </w:rPr>
      </w:pPr>
      <w:r w:rsidRPr="001619DE">
        <w:rPr>
          <w:b/>
          <w:szCs w:val="24"/>
          <w:lang w:val="de-AT"/>
        </w:rPr>
        <w:t>UWAGA:</w:t>
      </w:r>
    </w:p>
    <w:p w14:paraId="32F5676B" w14:textId="77777777" w:rsidR="00454016" w:rsidRPr="00051BCE" w:rsidRDefault="00454016">
      <w:pPr>
        <w:spacing w:line="240" w:lineRule="auto"/>
        <w:rPr>
          <w:b/>
          <w:szCs w:val="24"/>
        </w:rPr>
      </w:pPr>
      <w:r>
        <w:rPr>
          <w:szCs w:val="24"/>
        </w:rPr>
        <w:t xml:space="preserve">W niniejszym postępowaniu o udzielenie zamówienia komunikacja między zamawiającym </w:t>
      </w:r>
      <w:r w:rsidR="005D3AAF">
        <w:rPr>
          <w:szCs w:val="24"/>
        </w:rPr>
        <w:br/>
      </w:r>
      <w:r>
        <w:rPr>
          <w:szCs w:val="24"/>
        </w:rPr>
        <w:t xml:space="preserve">a wykonawcami odbywa się </w:t>
      </w:r>
      <w:r w:rsidRPr="00051BCE">
        <w:rPr>
          <w:b/>
          <w:szCs w:val="24"/>
        </w:rPr>
        <w:t>przy użyciu Platformy Zakupowej – dalej określonej jako „Platforma”.</w:t>
      </w:r>
    </w:p>
    <w:p w14:paraId="0B8D3549" w14:textId="77777777" w:rsidR="00051BCE" w:rsidRDefault="00051BCE">
      <w:pPr>
        <w:spacing w:line="240" w:lineRule="auto"/>
        <w:rPr>
          <w:szCs w:val="24"/>
        </w:rPr>
      </w:pPr>
      <w:r>
        <w:rPr>
          <w:szCs w:val="24"/>
        </w:rPr>
        <w:t>Wejście na Platformę poprzez link: platformazakupowa.pl/pn/czmz</w:t>
      </w:r>
    </w:p>
    <w:p w14:paraId="4341FAF3" w14:textId="77777777" w:rsidR="00255814" w:rsidRDefault="007F3500">
      <w:pPr>
        <w:spacing w:line="240" w:lineRule="auto"/>
        <w:rPr>
          <w:szCs w:val="24"/>
        </w:rPr>
      </w:pPr>
      <w:r>
        <w:rPr>
          <w:szCs w:val="24"/>
        </w:rPr>
        <w:t>Instrukcje korzystania</w:t>
      </w:r>
      <w:r w:rsidR="00051BCE">
        <w:rPr>
          <w:szCs w:val="24"/>
        </w:rPr>
        <w:t xml:space="preserve"> z Platformy dotyczące w szczególności logowania, składania </w:t>
      </w:r>
      <w:r w:rsidR="007404FE">
        <w:rPr>
          <w:szCs w:val="24"/>
        </w:rPr>
        <w:t xml:space="preserve">wniosków </w:t>
      </w:r>
      <w:r>
        <w:rPr>
          <w:szCs w:val="24"/>
        </w:rPr>
        <w:br/>
      </w:r>
      <w:r w:rsidR="007404FE">
        <w:rPr>
          <w:szCs w:val="24"/>
        </w:rPr>
        <w:t>o wyjaśnienie treści S</w:t>
      </w:r>
      <w:r w:rsidR="00051BCE">
        <w:rPr>
          <w:szCs w:val="24"/>
        </w:rPr>
        <w:t>WZ, składania ofert oraz innych czynności podejmowanych w niniejszym postępowaniu przy użyciu Platformy znajdują się w zakładce „Instrukcje dla Wykonawców” na stronie internetowej pod adresem:</w:t>
      </w:r>
    </w:p>
    <w:p w14:paraId="5545166A" w14:textId="77777777" w:rsidR="00051BCE" w:rsidRDefault="00051BCE">
      <w:pPr>
        <w:spacing w:line="240" w:lineRule="auto"/>
        <w:rPr>
          <w:szCs w:val="24"/>
        </w:rPr>
      </w:pPr>
    </w:p>
    <w:p w14:paraId="5679CE0D" w14:textId="77777777" w:rsidR="00051BCE" w:rsidRDefault="00463A21">
      <w:pPr>
        <w:spacing w:line="240" w:lineRule="auto"/>
        <w:rPr>
          <w:szCs w:val="24"/>
        </w:rPr>
      </w:pPr>
      <w:hyperlink r:id="rId12" w:history="1">
        <w:r w:rsidR="00051BCE" w:rsidRPr="008228C4">
          <w:rPr>
            <w:rStyle w:val="Hipercze"/>
            <w:szCs w:val="24"/>
          </w:rPr>
          <w:t>https://platformazakupowa.pl/strona/45-instrukcje</w:t>
        </w:r>
      </w:hyperlink>
    </w:p>
    <w:p w14:paraId="19E2B7FE" w14:textId="77777777" w:rsidR="00051BCE" w:rsidRDefault="00051BCE">
      <w:pPr>
        <w:spacing w:line="240" w:lineRule="auto"/>
        <w:rPr>
          <w:szCs w:val="24"/>
        </w:rPr>
      </w:pPr>
    </w:p>
    <w:p w14:paraId="29B95B00" w14:textId="77777777" w:rsidR="00A74FFF" w:rsidRDefault="00044BCB" w:rsidP="00147F01">
      <w:pPr>
        <w:spacing w:line="240" w:lineRule="auto"/>
        <w:rPr>
          <w:b/>
          <w:szCs w:val="24"/>
        </w:rPr>
      </w:pPr>
      <w:bookmarkStart w:id="2" w:name="_Toc137303968"/>
      <w:bookmarkStart w:id="3" w:name="_Toc105916496"/>
      <w:r>
        <w:rPr>
          <w:b/>
          <w:szCs w:val="24"/>
        </w:rPr>
        <w:t xml:space="preserve">II. </w:t>
      </w:r>
      <w:r w:rsidR="00CF7C6B">
        <w:rPr>
          <w:b/>
          <w:szCs w:val="24"/>
        </w:rPr>
        <w:t>A</w:t>
      </w:r>
      <w:r w:rsidR="00A74FFF">
        <w:rPr>
          <w:b/>
          <w:szCs w:val="24"/>
        </w:rPr>
        <w:t xml:space="preserve">dres strony internetowej, na której udostępniane będą zmiany i wyjaśnienia treści SWZ oraz inne dokumenty zamówienia bezpośrednio związane z postępowaniem </w:t>
      </w:r>
      <w:r w:rsidR="003023CB">
        <w:rPr>
          <w:b/>
          <w:szCs w:val="24"/>
        </w:rPr>
        <w:br/>
      </w:r>
      <w:r w:rsidR="00A74FFF">
        <w:rPr>
          <w:b/>
          <w:szCs w:val="24"/>
        </w:rPr>
        <w:t>o udzielenie zamówienia</w:t>
      </w:r>
    </w:p>
    <w:p w14:paraId="46E4CCAA" w14:textId="77777777" w:rsidR="00CF7C6B" w:rsidRDefault="00A74FFF" w:rsidP="00147F01">
      <w:pPr>
        <w:spacing w:line="240" w:lineRule="auto"/>
        <w:rPr>
          <w:b/>
        </w:rPr>
      </w:pPr>
      <w:r>
        <w:rPr>
          <w:szCs w:val="24"/>
        </w:rPr>
        <w:t xml:space="preserve">Zmiany i wyjaśnienia treści SWZ oraz inne dokumenty zamówienia bezpośrednio związane </w:t>
      </w:r>
      <w:r w:rsidR="003023CB">
        <w:rPr>
          <w:szCs w:val="24"/>
        </w:rPr>
        <w:br/>
      </w:r>
      <w:r>
        <w:rPr>
          <w:szCs w:val="24"/>
        </w:rPr>
        <w:t xml:space="preserve">z postępowaniem o udzielenie zamówienia będą udostępniane na stronie internetowej: </w:t>
      </w:r>
      <w:r w:rsidR="00CF7C6B">
        <w:rPr>
          <w:b/>
          <w:szCs w:val="24"/>
        </w:rPr>
        <w:t xml:space="preserve"> </w:t>
      </w:r>
      <w:hyperlink r:id="rId13" w:history="1">
        <w:r w:rsidRPr="00B23566">
          <w:rPr>
            <w:rStyle w:val="Hipercze"/>
            <w:b/>
          </w:rPr>
          <w:t>https://platformazakupowa.pl/pn/czmz</w:t>
        </w:r>
      </w:hyperlink>
    </w:p>
    <w:p w14:paraId="528C8267" w14:textId="77777777" w:rsidR="00A74FFF" w:rsidRDefault="00A74FFF" w:rsidP="00147F01">
      <w:pPr>
        <w:spacing w:line="240" w:lineRule="auto"/>
        <w:rPr>
          <w:b/>
        </w:rPr>
      </w:pPr>
    </w:p>
    <w:p w14:paraId="737391CA" w14:textId="77777777" w:rsidR="00A74FFF" w:rsidRDefault="00A74FFF" w:rsidP="00147F01">
      <w:pPr>
        <w:spacing w:line="240" w:lineRule="auto"/>
        <w:rPr>
          <w:b/>
        </w:rPr>
      </w:pPr>
      <w:r>
        <w:rPr>
          <w:b/>
        </w:rPr>
        <w:t>III. Tryb udzielenia zamówienia</w:t>
      </w:r>
    </w:p>
    <w:p w14:paraId="33ACF38F" w14:textId="77777777" w:rsidR="00A74FFF" w:rsidRDefault="00A74FFF" w:rsidP="00147F01">
      <w:pPr>
        <w:spacing w:line="240" w:lineRule="auto"/>
      </w:pPr>
      <w:r>
        <w:t xml:space="preserve">Postępowanie o udzielenie zamówienia publicznego prowadzone jest w trybie podstawowym, na podstawie art. 275 pkt 1 ustawy z dnia 11 września 2019 r. – Prawo zamówień publicznych </w:t>
      </w:r>
      <w:r w:rsidRPr="000F4A87">
        <w:t>(</w:t>
      </w:r>
      <w:r w:rsidR="000F4A87" w:rsidRPr="000F4A87">
        <w:rPr>
          <w:szCs w:val="22"/>
        </w:rPr>
        <w:t>Dz. U. z 2021 r. poz. 1129</w:t>
      </w:r>
      <w:r w:rsidRPr="000F4A87">
        <w:t>)</w:t>
      </w:r>
      <w:r>
        <w:t xml:space="preserve"> [zwanej dalej także „pzp”].</w:t>
      </w:r>
    </w:p>
    <w:p w14:paraId="0D08947C" w14:textId="77777777" w:rsidR="00A74FFF" w:rsidRDefault="00A74FFF" w:rsidP="00147F01">
      <w:pPr>
        <w:spacing w:line="240" w:lineRule="auto"/>
      </w:pPr>
    </w:p>
    <w:p w14:paraId="1D35233A" w14:textId="77777777" w:rsidR="00A74FFF" w:rsidRPr="00A74FFF" w:rsidRDefault="00A74FFF" w:rsidP="00147F01">
      <w:pPr>
        <w:spacing w:line="240" w:lineRule="auto"/>
        <w:rPr>
          <w:b/>
        </w:rPr>
      </w:pPr>
      <w:r w:rsidRPr="00A74FFF">
        <w:rPr>
          <w:b/>
        </w:rPr>
        <w:t xml:space="preserve">IV. Informacja, czy Zamawiający przewiduje wybór najkorzystniejszej oferty </w:t>
      </w:r>
      <w:r w:rsidR="0023698B">
        <w:rPr>
          <w:b/>
        </w:rPr>
        <w:br/>
      </w:r>
      <w:r w:rsidRPr="00A74FFF">
        <w:rPr>
          <w:b/>
        </w:rPr>
        <w:t>z możliwością prowadzenia negocjacji</w:t>
      </w:r>
    </w:p>
    <w:p w14:paraId="1A953B2B" w14:textId="77777777" w:rsidR="00A74FFF" w:rsidRDefault="00A74FFF" w:rsidP="00147F01">
      <w:pPr>
        <w:spacing w:line="240" w:lineRule="auto"/>
      </w:pPr>
      <w:r>
        <w:t>Zamawiający nie przewiduje wyboru najkorzystniejszej oferty z możliwością prowadzenia negocjacji.</w:t>
      </w:r>
    </w:p>
    <w:p w14:paraId="6A0BA4F4" w14:textId="77777777" w:rsidR="00064286" w:rsidRDefault="00064286" w:rsidP="00147F01">
      <w:pPr>
        <w:spacing w:line="240" w:lineRule="auto"/>
      </w:pPr>
    </w:p>
    <w:p w14:paraId="5BC417A7" w14:textId="77777777" w:rsidR="00A74FFF" w:rsidRDefault="00064286" w:rsidP="00147F01">
      <w:pPr>
        <w:spacing w:line="240" w:lineRule="auto"/>
        <w:rPr>
          <w:b/>
        </w:rPr>
      </w:pPr>
      <w:r w:rsidRPr="00064286">
        <w:rPr>
          <w:b/>
        </w:rPr>
        <w:t>V. Opis przedmiotu zamówienia</w:t>
      </w:r>
    </w:p>
    <w:p w14:paraId="0CCC5AE8" w14:textId="5C236E19" w:rsidR="00064286" w:rsidRPr="006B066F" w:rsidRDefault="00064286" w:rsidP="00147F01">
      <w:pPr>
        <w:spacing w:line="240" w:lineRule="auto"/>
      </w:pPr>
      <w:r>
        <w:t>1</w:t>
      </w:r>
      <w:r w:rsidR="00324DFB">
        <w:t xml:space="preserve">. Przedmiotem zamówienia są </w:t>
      </w:r>
      <w:r w:rsidR="0023698B" w:rsidRPr="0072459E">
        <w:rPr>
          <w:szCs w:val="24"/>
        </w:rPr>
        <w:t>dostawy</w:t>
      </w:r>
      <w:r w:rsidR="007542AC">
        <w:rPr>
          <w:szCs w:val="24"/>
        </w:rPr>
        <w:t xml:space="preserve"> </w:t>
      </w:r>
      <w:r w:rsidR="001A71EC">
        <w:rPr>
          <w:szCs w:val="24"/>
        </w:rPr>
        <w:t>środków czystości</w:t>
      </w:r>
      <w:r w:rsidR="00633CFA">
        <w:rPr>
          <w:szCs w:val="24"/>
        </w:rPr>
        <w:t>.</w:t>
      </w:r>
    </w:p>
    <w:p w14:paraId="16C825B7" w14:textId="77777777" w:rsidR="0017005E" w:rsidRDefault="0017005E" w:rsidP="00147F01">
      <w:pPr>
        <w:spacing w:line="240" w:lineRule="auto"/>
      </w:pPr>
      <w:r>
        <w:t xml:space="preserve">2. Szczegółowy opis przedmiotu zamówienia według </w:t>
      </w:r>
      <w:r w:rsidRPr="008866C5">
        <w:t>załącznika nr</w:t>
      </w:r>
      <w:r w:rsidR="00CA4BAB">
        <w:t xml:space="preserve"> 5</w:t>
      </w:r>
      <w:r w:rsidR="008866C5">
        <w:t xml:space="preserve"> do SWZ.</w:t>
      </w:r>
      <w:r>
        <w:t xml:space="preserve"> </w:t>
      </w:r>
    </w:p>
    <w:p w14:paraId="175B9023" w14:textId="6ED49934" w:rsidR="0023698B" w:rsidRDefault="0017005E" w:rsidP="00147F01">
      <w:pPr>
        <w:spacing w:line="240" w:lineRule="auto"/>
      </w:pPr>
      <w:r>
        <w:t>3</w:t>
      </w:r>
      <w:r w:rsidR="00064286">
        <w:t xml:space="preserve">. </w:t>
      </w:r>
      <w:r w:rsidR="00080569">
        <w:t>Wspólny Słownik</w:t>
      </w:r>
      <w:r w:rsidR="00056F90">
        <w:t xml:space="preserve"> Zamówień</w:t>
      </w:r>
      <w:r w:rsidR="0023698B">
        <w:t>:</w:t>
      </w:r>
    </w:p>
    <w:p w14:paraId="2614C7C0" w14:textId="77777777" w:rsidR="00230A89" w:rsidRDefault="00230A89" w:rsidP="00230A89">
      <w:pPr>
        <w:spacing w:line="240" w:lineRule="auto"/>
      </w:pPr>
      <w:r w:rsidRPr="006E4CD2">
        <w:rPr>
          <w:szCs w:val="24"/>
        </w:rPr>
        <w:t xml:space="preserve">CPV </w:t>
      </w:r>
      <w:r>
        <w:t xml:space="preserve">39830000-9 – środki czyszczące </w:t>
      </w:r>
    </w:p>
    <w:p w14:paraId="063FD29E" w14:textId="77777777" w:rsidR="00230A89" w:rsidRDefault="00230A89" w:rsidP="00230A89">
      <w:pPr>
        <w:spacing w:line="240" w:lineRule="auto"/>
      </w:pPr>
      <w:r>
        <w:t>CPV 39800000-0 – środki czyszczące i polerujące</w:t>
      </w:r>
    </w:p>
    <w:p w14:paraId="597F9DE9" w14:textId="77777777" w:rsidR="00230A89" w:rsidRDefault="00230A89" w:rsidP="00230A89">
      <w:pPr>
        <w:spacing w:line="240" w:lineRule="auto"/>
      </w:pPr>
      <w:r>
        <w:t>CPV 39831240-0 – preparaty czyszczące</w:t>
      </w:r>
    </w:p>
    <w:p w14:paraId="0FD9DB6C" w14:textId="77777777" w:rsidR="00230A89" w:rsidRDefault="00230A89" w:rsidP="00230A89">
      <w:pPr>
        <w:spacing w:line="240" w:lineRule="auto"/>
      </w:pPr>
      <w:r>
        <w:t>CPV 39831300-9 – środki do czyszczenia podłóg</w:t>
      </w:r>
    </w:p>
    <w:p w14:paraId="33C387AA" w14:textId="77777777" w:rsidR="00230A89" w:rsidRDefault="00230A89" w:rsidP="00230A89">
      <w:pPr>
        <w:spacing w:line="240" w:lineRule="auto"/>
      </w:pPr>
      <w:r>
        <w:t>CPV 34928480-6 – pojemniki i kosze na odpady</w:t>
      </w:r>
    </w:p>
    <w:p w14:paraId="6F385EE5" w14:textId="77777777" w:rsidR="00230A89" w:rsidRDefault="00230A89" w:rsidP="00230A89">
      <w:pPr>
        <w:spacing w:line="240" w:lineRule="auto"/>
      </w:pPr>
      <w:r>
        <w:t>CPV 33760000-5 – papier toaletowy, chusteczki</w:t>
      </w:r>
    </w:p>
    <w:p w14:paraId="609D64BC" w14:textId="77777777" w:rsidR="00230A89" w:rsidRDefault="00230A89" w:rsidP="00230A89">
      <w:pPr>
        <w:spacing w:line="240" w:lineRule="auto"/>
      </w:pPr>
      <w:r>
        <w:t>CPV 33631600-8 – środki antyseptyczne i dezynfekcyjne</w:t>
      </w:r>
    </w:p>
    <w:p w14:paraId="6D064F15" w14:textId="6F734A67" w:rsidR="00230A89" w:rsidRPr="00230A89" w:rsidRDefault="00230A89" w:rsidP="00147F01">
      <w:pPr>
        <w:spacing w:line="240" w:lineRule="auto"/>
        <w:rPr>
          <w:szCs w:val="24"/>
        </w:rPr>
      </w:pPr>
      <w:r>
        <w:t>CPV 39525800-6 ścierki do czyszczenia</w:t>
      </w:r>
    </w:p>
    <w:p w14:paraId="69F1201B" w14:textId="469CD742" w:rsidR="00222E87" w:rsidRDefault="00292BA6" w:rsidP="00222E87">
      <w:pPr>
        <w:spacing w:line="240" w:lineRule="auto"/>
        <w:rPr>
          <w:szCs w:val="24"/>
        </w:rPr>
      </w:pPr>
      <w:r>
        <w:t xml:space="preserve">4. </w:t>
      </w:r>
      <w:r w:rsidRPr="00292BA6">
        <w:rPr>
          <w:szCs w:val="24"/>
        </w:rPr>
        <w:t>Zamawiający dopuszcza składanie ofert</w:t>
      </w:r>
      <w:r w:rsidR="00222E87">
        <w:rPr>
          <w:szCs w:val="24"/>
        </w:rPr>
        <w:t xml:space="preserve"> częściowych.</w:t>
      </w:r>
    </w:p>
    <w:p w14:paraId="3197D86F" w14:textId="77777777" w:rsidR="002267A7" w:rsidRDefault="002267A7" w:rsidP="002267A7">
      <w:pPr>
        <w:spacing w:line="240" w:lineRule="auto"/>
      </w:pPr>
      <w:r>
        <w:t xml:space="preserve">5. W przypadku, gdy w opisie przedmiotu zamówienia zastosowane odniesienia do norm, ocen </w:t>
      </w:r>
      <w:r>
        <w:lastRenderedPageBreak/>
        <w:t xml:space="preserve">technicznych, specyfikacji technicznej i systemów referencyjnych, o których mowa w art. 101 ust. 1 pkt 2 oraz ust. 3 Pzp, </w:t>
      </w:r>
      <w:r w:rsidR="0032375E">
        <w:t>zamawiający</w:t>
      </w:r>
      <w:r>
        <w:t xml:space="preserve"> zgodnie z art.</w:t>
      </w:r>
      <w:r w:rsidR="0032375E">
        <w:t xml:space="preserve"> 101 ust. 4 Pzp</w:t>
      </w:r>
      <w:r>
        <w:t xml:space="preserve"> dopuszcza zastosowanie rozwiązań </w:t>
      </w:r>
      <w:r w:rsidR="001C212A">
        <w:t xml:space="preserve">równoważnych </w:t>
      </w:r>
      <w:r w:rsidR="00082031">
        <w:t xml:space="preserve">opisywanym. Każdorazowo, gdy wskazana jest w niniejszej SWZ norma, ocena techniczna, specyfikacja techniczna lub system </w:t>
      </w:r>
      <w:r w:rsidR="00646E25">
        <w:t>referencji technicznych należy przyjąć, że w odniesieniu do nich użyto sfo</w:t>
      </w:r>
      <w:r w:rsidR="00293E20">
        <w:t>rmułowania „lub równoważne”</w:t>
      </w:r>
      <w:r w:rsidR="00330270">
        <w:t>.</w:t>
      </w:r>
    </w:p>
    <w:p w14:paraId="2956F5D0" w14:textId="77777777" w:rsidR="00330270" w:rsidRDefault="00330270" w:rsidP="002267A7">
      <w:pPr>
        <w:spacing w:line="240" w:lineRule="auto"/>
      </w:pPr>
      <w:r>
        <w:t xml:space="preserve">6. </w:t>
      </w:r>
      <w:r w:rsidR="008B66E0">
        <w:t xml:space="preserve">W przypadku wskazania przez Zamawiającego w opisie przedmiotu zamówienia nazwy, znaku towarowego, patentu lub pochodzenia, źródła lub szczególnego procesu, który charakteryzuje produkty – należy przyjąć, że wskazane znaki towarowe, patenty, pochodzenie itp. Określają minimalne parametry. Gdy wskazane jest </w:t>
      </w:r>
      <w:r w:rsidR="00BF4061">
        <w:t xml:space="preserve">w niniejszej SWZ znak towarowy, nazwa, patent lub pochodzenie, źródło lub szczególny proces, który charakteryzuje produkty należy </w:t>
      </w:r>
      <w:r w:rsidR="008B66E0">
        <w:t xml:space="preserve"> </w:t>
      </w:r>
      <w:r w:rsidR="00BF4061">
        <w:t>przyjąć, że w odniesieniu do nich użyto sformułowania „lub równoważne”.</w:t>
      </w:r>
    </w:p>
    <w:p w14:paraId="0820FE17" w14:textId="77777777" w:rsidR="004D69C4" w:rsidRDefault="00BF4061" w:rsidP="00147F01">
      <w:pPr>
        <w:spacing w:line="240" w:lineRule="auto"/>
      </w:pPr>
      <w:r>
        <w:t>7</w:t>
      </w:r>
      <w:r w:rsidR="0017005E">
        <w:t>. Zamawiający nie dopuszcza możliwości złożenia oferty wariantowej.</w:t>
      </w:r>
    </w:p>
    <w:p w14:paraId="74C05D71" w14:textId="77777777" w:rsidR="00F66377" w:rsidRPr="00640CEC" w:rsidRDefault="00BF4061" w:rsidP="00F66377">
      <w:pPr>
        <w:spacing w:line="240" w:lineRule="auto"/>
      </w:pPr>
      <w:r>
        <w:t>8</w:t>
      </w:r>
      <w:r w:rsidR="00F66377">
        <w:t xml:space="preserve">. </w:t>
      </w:r>
      <w:r w:rsidR="00F66377" w:rsidRPr="00640CEC">
        <w:t xml:space="preserve">Zamawiający nie przewiduje wymagań w zakresie zatrudnienia na podstawie stosunku pracy, </w:t>
      </w:r>
      <w:r w:rsidR="00D74A15">
        <w:br/>
      </w:r>
      <w:r w:rsidR="00F66377" w:rsidRPr="00640CEC">
        <w:t>o których mowa w art. 95 pzp.</w:t>
      </w:r>
    </w:p>
    <w:p w14:paraId="12CDB4E2" w14:textId="77777777" w:rsidR="00080569" w:rsidRPr="00640CEC" w:rsidRDefault="00BF4061" w:rsidP="00147F01">
      <w:pPr>
        <w:spacing w:line="240" w:lineRule="auto"/>
      </w:pPr>
      <w:r>
        <w:t>9</w:t>
      </w:r>
      <w:r w:rsidR="00080569" w:rsidRPr="00640CEC">
        <w:t>. Zamawiający nie przewiduje wymagań w zakresie zatrudnienia osób, o których mowa w art. 96 ust. 2 pkt 2 pzp.</w:t>
      </w:r>
    </w:p>
    <w:p w14:paraId="78A10D40" w14:textId="77777777" w:rsidR="00080569" w:rsidRDefault="00BF4061" w:rsidP="00147F01">
      <w:pPr>
        <w:spacing w:line="240" w:lineRule="auto"/>
      </w:pPr>
      <w:r>
        <w:t>10</w:t>
      </w:r>
      <w:r w:rsidR="00080569" w:rsidRPr="00640CEC">
        <w:t>. Zamawiający nie zastrzega możliwości ubiegania się o udzielenie zamówienia wyłącznie przez wykonawców, o których mowa w art. 94 pzp.</w:t>
      </w:r>
    </w:p>
    <w:p w14:paraId="55865792" w14:textId="77777777" w:rsidR="00324DFB" w:rsidRPr="00640CEC" w:rsidRDefault="00BF4061" w:rsidP="00147F01">
      <w:pPr>
        <w:spacing w:line="240" w:lineRule="auto"/>
      </w:pPr>
      <w:r>
        <w:t>11</w:t>
      </w:r>
      <w:r w:rsidR="00324DFB">
        <w:t>. Zamawiający nie przewiduje  udzielenia zamówień, o których mowa w art. 214 ust. 8 Pzp.</w:t>
      </w:r>
    </w:p>
    <w:p w14:paraId="1DDA57AE" w14:textId="77777777" w:rsidR="00080569" w:rsidRPr="00640CEC" w:rsidRDefault="00BF4061" w:rsidP="00147F01">
      <w:pPr>
        <w:spacing w:line="240" w:lineRule="auto"/>
      </w:pPr>
      <w:r>
        <w:t>12</w:t>
      </w:r>
      <w:r w:rsidR="00080569" w:rsidRPr="00640CEC">
        <w:t>. Zamawiający nie przewiduje zawarcia umowy ramowej.</w:t>
      </w:r>
    </w:p>
    <w:p w14:paraId="5C62674E" w14:textId="67BF29BD" w:rsidR="00080569" w:rsidRPr="00640CEC" w:rsidRDefault="00BF4061" w:rsidP="00147F01">
      <w:pPr>
        <w:spacing w:line="240" w:lineRule="auto"/>
      </w:pPr>
      <w:r>
        <w:t>13</w:t>
      </w:r>
      <w:r w:rsidR="007709E7">
        <w:t>.</w:t>
      </w:r>
      <w:r w:rsidR="00841454">
        <w:t xml:space="preserve"> </w:t>
      </w:r>
      <w:r w:rsidR="00080569" w:rsidRPr="00640CEC">
        <w:t>Zamawiający nie przewiduje wyboru najkorzystniejszej oferty z zastosowaniem aukcji elektronicznej.</w:t>
      </w:r>
    </w:p>
    <w:p w14:paraId="462204E9" w14:textId="77777777" w:rsidR="00080569" w:rsidRDefault="00BF4061" w:rsidP="00147F01">
      <w:pPr>
        <w:spacing w:line="240" w:lineRule="auto"/>
      </w:pPr>
      <w:r>
        <w:t>14</w:t>
      </w:r>
      <w:r w:rsidR="00080569" w:rsidRPr="00640CEC">
        <w:t>. Zamawiający nie przewiduje możliwości złożenia ofert w postaci katalogów elektronicznych lub dołączenia katalogów elektronicznych do oferty, w sytu</w:t>
      </w:r>
      <w:r w:rsidR="007F3500">
        <w:t>acji określonej w art. 93 pzp</w:t>
      </w:r>
      <w:r w:rsidR="00080569" w:rsidRPr="00640CEC">
        <w:t>.</w:t>
      </w:r>
    </w:p>
    <w:p w14:paraId="222335DD" w14:textId="56DAE351" w:rsidR="00EA7EB1" w:rsidRPr="00640CEC" w:rsidRDefault="00BF4061" w:rsidP="00147F01">
      <w:pPr>
        <w:spacing w:line="240" w:lineRule="auto"/>
      </w:pPr>
      <w:r>
        <w:t>15</w:t>
      </w:r>
      <w:r w:rsidR="00EA7EB1">
        <w:t>.</w:t>
      </w:r>
      <w:r w:rsidR="00564F52">
        <w:t xml:space="preserve"> </w:t>
      </w:r>
      <w:r w:rsidR="00EA7EB1" w:rsidRPr="00234FA2">
        <w:rPr>
          <w:szCs w:val="24"/>
        </w:rPr>
        <w:t>Zamawiający nie przewiduje wizji lokalnej lub sprawdzenia przez Wykonawców dokumentów niezbędnych do realizacji zamówienia</w:t>
      </w:r>
      <w:r w:rsidR="00EA7EB1">
        <w:rPr>
          <w:szCs w:val="24"/>
        </w:rPr>
        <w:t>.</w:t>
      </w:r>
      <w:r w:rsidR="00EA7EB1" w:rsidRPr="00234FA2">
        <w:rPr>
          <w:szCs w:val="24"/>
        </w:rPr>
        <w:t xml:space="preserve"> </w:t>
      </w:r>
    </w:p>
    <w:p w14:paraId="3BD6233F" w14:textId="57326273" w:rsidR="00080569" w:rsidRPr="00640CEC" w:rsidRDefault="00BF4061" w:rsidP="00147F01">
      <w:pPr>
        <w:spacing w:line="240" w:lineRule="auto"/>
      </w:pPr>
      <w:r>
        <w:t>16</w:t>
      </w:r>
      <w:r w:rsidR="00EA7EB1">
        <w:t>.</w:t>
      </w:r>
      <w:r w:rsidR="005B270E">
        <w:t xml:space="preserve"> </w:t>
      </w:r>
      <w:r w:rsidR="00080569" w:rsidRPr="00640CEC">
        <w:t>Zamawiający nie przewiduje zwrotu kosztów udziału w postępowaniu.</w:t>
      </w:r>
    </w:p>
    <w:p w14:paraId="2112F810" w14:textId="77777777" w:rsidR="00064286" w:rsidRDefault="00064286" w:rsidP="00147F01">
      <w:pPr>
        <w:spacing w:line="240" w:lineRule="auto"/>
        <w:rPr>
          <w:b/>
        </w:rPr>
      </w:pPr>
    </w:p>
    <w:p w14:paraId="6FC33EEC" w14:textId="77777777" w:rsidR="00064286" w:rsidRDefault="00064286" w:rsidP="00147F01">
      <w:pPr>
        <w:spacing w:line="240" w:lineRule="auto"/>
        <w:rPr>
          <w:b/>
        </w:rPr>
      </w:pPr>
      <w:r>
        <w:rPr>
          <w:b/>
        </w:rPr>
        <w:t>VI. Termin wykonania zamówienia</w:t>
      </w:r>
    </w:p>
    <w:p w14:paraId="3051DE05" w14:textId="75729C42" w:rsidR="00064286" w:rsidRDefault="00064286" w:rsidP="00147F01">
      <w:pPr>
        <w:spacing w:line="240" w:lineRule="auto"/>
      </w:pPr>
      <w:r w:rsidRPr="00064286">
        <w:t xml:space="preserve">Wykonawca </w:t>
      </w:r>
      <w:r>
        <w:t>zobowiązany jest zrealizować przedmiot zamówienia w terminie</w:t>
      </w:r>
      <w:r w:rsidR="005130E4">
        <w:t xml:space="preserve"> </w:t>
      </w:r>
      <w:r w:rsidR="00222E87">
        <w:t>12</w:t>
      </w:r>
      <w:r w:rsidR="00CF10AD">
        <w:t xml:space="preserve"> miesięcy</w:t>
      </w:r>
      <w:r>
        <w:t xml:space="preserve"> </w:t>
      </w:r>
      <w:r w:rsidR="00124891">
        <w:t>od daty podpisania umowy</w:t>
      </w:r>
      <w:r w:rsidR="005D3AAF">
        <w:t xml:space="preserve"> </w:t>
      </w:r>
      <w:r w:rsidR="00124891">
        <w:t>– sukcesywnie według potrzeb zamawiającego.</w:t>
      </w:r>
    </w:p>
    <w:p w14:paraId="4FBF2A13" w14:textId="77777777" w:rsidR="00D950CF" w:rsidRDefault="00D950CF" w:rsidP="00147F01">
      <w:pPr>
        <w:spacing w:line="240" w:lineRule="auto"/>
      </w:pPr>
    </w:p>
    <w:p w14:paraId="73BE06F2" w14:textId="77777777" w:rsidR="00D950CF" w:rsidRDefault="00D950CF" w:rsidP="00147F01">
      <w:pPr>
        <w:spacing w:line="240" w:lineRule="auto"/>
        <w:rPr>
          <w:b/>
        </w:rPr>
      </w:pPr>
      <w:r w:rsidRPr="00D950CF">
        <w:rPr>
          <w:b/>
        </w:rPr>
        <w:t xml:space="preserve">VII. </w:t>
      </w:r>
      <w:r>
        <w:rPr>
          <w:b/>
        </w:rPr>
        <w:t>Warunki udziału w postępowaniu.</w:t>
      </w:r>
    </w:p>
    <w:p w14:paraId="5C1D6F45" w14:textId="77777777" w:rsidR="00D950CF" w:rsidRDefault="00D950CF" w:rsidP="00D950CF">
      <w:pPr>
        <w:spacing w:line="240" w:lineRule="auto"/>
      </w:pPr>
      <w:r>
        <w:t xml:space="preserve">1. O udzielenie zamówienia mogą ubiegać się </w:t>
      </w:r>
      <w:r w:rsidR="00BA6D53">
        <w:t>Wykonawcy, którzy:</w:t>
      </w:r>
    </w:p>
    <w:p w14:paraId="70427F8F" w14:textId="77777777" w:rsidR="00BA6D53" w:rsidRDefault="00BA6D53" w:rsidP="00D950CF">
      <w:pPr>
        <w:spacing w:line="240" w:lineRule="auto"/>
      </w:pPr>
      <w:r>
        <w:t xml:space="preserve">    1)  nie podlegają wykluczeniu;</w:t>
      </w:r>
    </w:p>
    <w:p w14:paraId="42247474" w14:textId="77777777" w:rsidR="00BA6D53" w:rsidRDefault="00BA6D53" w:rsidP="00D950CF">
      <w:pPr>
        <w:spacing w:line="240" w:lineRule="auto"/>
      </w:pPr>
      <w:r>
        <w:t xml:space="preserve">    2) spełniają warunki udziału w postępowaniu dotyczące:</w:t>
      </w:r>
    </w:p>
    <w:p w14:paraId="0B946860" w14:textId="77777777" w:rsidR="00BA6D53" w:rsidRPr="00BA6D53" w:rsidRDefault="00BA6D53" w:rsidP="00D950CF">
      <w:pPr>
        <w:spacing w:line="240" w:lineRule="auto"/>
        <w:rPr>
          <w:b/>
        </w:rPr>
      </w:pPr>
      <w:r>
        <w:t xml:space="preserve">        </w:t>
      </w:r>
      <w:r w:rsidRPr="00BA6D53">
        <w:rPr>
          <w:b/>
        </w:rPr>
        <w:t>a) zdolności do występowania w obrocie gospodarczym</w:t>
      </w:r>
    </w:p>
    <w:p w14:paraId="5774E35F" w14:textId="77777777" w:rsidR="00BA6D53" w:rsidRDefault="00BA6D53" w:rsidP="00D950CF">
      <w:pPr>
        <w:spacing w:line="240" w:lineRule="auto"/>
      </w:pPr>
      <w:r>
        <w:t xml:space="preserve">           Zamawiający nie określił warunku w tym zakresie.</w:t>
      </w:r>
    </w:p>
    <w:p w14:paraId="3A438BB4" w14:textId="77777777" w:rsidR="006918DA" w:rsidRPr="006918DA" w:rsidRDefault="006918DA" w:rsidP="00D950CF">
      <w:pPr>
        <w:spacing w:line="240" w:lineRule="auto"/>
        <w:rPr>
          <w:b/>
        </w:rPr>
      </w:pPr>
      <w:r>
        <w:t xml:space="preserve">        </w:t>
      </w:r>
      <w:r>
        <w:rPr>
          <w:b/>
        </w:rPr>
        <w:t xml:space="preserve">b) uprawnień do prowadzenia określonej działalności gospodarczej lub zawodowej, o                               </w:t>
      </w:r>
    </w:p>
    <w:p w14:paraId="4C534A36" w14:textId="38E92039" w:rsidR="00064286" w:rsidRDefault="006918DA" w:rsidP="00147F01">
      <w:pPr>
        <w:spacing w:line="240" w:lineRule="auto"/>
        <w:rPr>
          <w:b/>
          <w:szCs w:val="24"/>
        </w:rPr>
      </w:pPr>
      <w:r w:rsidRPr="00227E5A">
        <w:rPr>
          <w:szCs w:val="24"/>
        </w:rPr>
        <w:t xml:space="preserve">            </w:t>
      </w:r>
      <w:r w:rsidRPr="00227E5A">
        <w:rPr>
          <w:b/>
          <w:szCs w:val="24"/>
        </w:rPr>
        <w:t>ile wynika to z odrębnych przepisów:</w:t>
      </w:r>
    </w:p>
    <w:p w14:paraId="6285F5EF" w14:textId="114FEB96" w:rsidR="00B26C41" w:rsidRPr="00227E5A" w:rsidRDefault="00B26C41" w:rsidP="00147F01">
      <w:pPr>
        <w:spacing w:line="240" w:lineRule="auto"/>
        <w:rPr>
          <w:b/>
          <w:szCs w:val="24"/>
        </w:rPr>
      </w:pPr>
      <w:r>
        <w:t xml:space="preserve">           Zamawiający nie określił warunku w tym zakresie.</w:t>
      </w:r>
    </w:p>
    <w:p w14:paraId="308C69E6" w14:textId="77777777" w:rsidR="006918DA" w:rsidRDefault="006918DA" w:rsidP="00147F01">
      <w:pPr>
        <w:spacing w:line="240" w:lineRule="auto"/>
        <w:rPr>
          <w:b/>
        </w:rPr>
      </w:pPr>
      <w:r w:rsidRPr="006918DA">
        <w:rPr>
          <w:b/>
        </w:rPr>
        <w:t xml:space="preserve">       c) sytuacji ekonomicznej lub finansowe</w:t>
      </w:r>
      <w:r w:rsidR="00B90BFB">
        <w:rPr>
          <w:b/>
        </w:rPr>
        <w:t>j</w:t>
      </w:r>
      <w:r w:rsidRPr="006918DA">
        <w:rPr>
          <w:b/>
        </w:rPr>
        <w:t>:</w:t>
      </w:r>
    </w:p>
    <w:p w14:paraId="15C7690F" w14:textId="77777777" w:rsidR="006918DA" w:rsidRDefault="006918DA" w:rsidP="00147F01">
      <w:pPr>
        <w:spacing w:line="240" w:lineRule="auto"/>
      </w:pPr>
      <w:r>
        <w:rPr>
          <w:b/>
        </w:rPr>
        <w:t xml:space="preserve">           </w:t>
      </w:r>
      <w:r>
        <w:t>Zamawiający nie określił warunku w tym zakresie.</w:t>
      </w:r>
    </w:p>
    <w:p w14:paraId="1E162963" w14:textId="77777777" w:rsidR="006918DA" w:rsidRPr="006918DA" w:rsidRDefault="006918DA" w:rsidP="00147F01">
      <w:pPr>
        <w:spacing w:line="240" w:lineRule="auto"/>
        <w:rPr>
          <w:b/>
        </w:rPr>
      </w:pPr>
      <w:r w:rsidRPr="006918DA">
        <w:rPr>
          <w:b/>
        </w:rPr>
        <w:t xml:space="preserve">       d) zdolności technicznej lub zawodowej:</w:t>
      </w:r>
    </w:p>
    <w:p w14:paraId="533E72A3" w14:textId="77777777" w:rsidR="00117712" w:rsidRDefault="006918DA" w:rsidP="00147F01">
      <w:pPr>
        <w:spacing w:line="240" w:lineRule="auto"/>
      </w:pPr>
      <w:r>
        <w:rPr>
          <w:b/>
        </w:rPr>
        <w:t xml:space="preserve">          </w:t>
      </w:r>
      <w:r>
        <w:t>Zamawiający nie określił warunku w tym zakresie.</w:t>
      </w:r>
    </w:p>
    <w:p w14:paraId="1DC0AF7C" w14:textId="77777777" w:rsidR="008C566B" w:rsidRDefault="00117712" w:rsidP="00694225">
      <w:pPr>
        <w:spacing w:line="240" w:lineRule="auto"/>
      </w:pPr>
      <w:r>
        <w:t>2.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0418DA7A" w14:textId="77777777" w:rsidR="0016461F" w:rsidRDefault="00694225" w:rsidP="00147F01">
      <w:pPr>
        <w:spacing w:line="240" w:lineRule="auto"/>
      </w:pPr>
      <w:r>
        <w:t>3</w:t>
      </w:r>
      <w:r w:rsidR="0016461F">
        <w:t xml:space="preserve">. Spełnianie warunków udziału w postępowaniu nastąpi w myśl zasady spełnia/nie spełnia. </w:t>
      </w:r>
    </w:p>
    <w:p w14:paraId="48823729" w14:textId="77777777" w:rsidR="004F6F6B" w:rsidRDefault="004F6F6B" w:rsidP="00147F01">
      <w:pPr>
        <w:spacing w:line="240" w:lineRule="auto"/>
      </w:pPr>
    </w:p>
    <w:p w14:paraId="468B0C9E" w14:textId="77777777" w:rsidR="004F6F6B" w:rsidRDefault="004F6F6B" w:rsidP="004F6F6B">
      <w:pPr>
        <w:spacing w:line="240" w:lineRule="auto"/>
        <w:rPr>
          <w:b/>
          <w:szCs w:val="24"/>
        </w:rPr>
      </w:pPr>
      <w:r>
        <w:rPr>
          <w:b/>
          <w:szCs w:val="24"/>
        </w:rPr>
        <w:lastRenderedPageBreak/>
        <w:t>V</w:t>
      </w:r>
      <w:r w:rsidR="00A455FE">
        <w:rPr>
          <w:b/>
          <w:szCs w:val="24"/>
        </w:rPr>
        <w:t>II</w:t>
      </w:r>
      <w:r>
        <w:rPr>
          <w:b/>
          <w:szCs w:val="24"/>
        </w:rPr>
        <w:t>I. Podstawy wykluczenia</w:t>
      </w:r>
    </w:p>
    <w:p w14:paraId="5F6FD261" w14:textId="77777777" w:rsidR="004F6F6B" w:rsidRDefault="004F6F6B" w:rsidP="004F6F6B">
      <w:pPr>
        <w:spacing w:line="240" w:lineRule="auto"/>
        <w:rPr>
          <w:szCs w:val="24"/>
        </w:rPr>
      </w:pPr>
      <w:r>
        <w:rPr>
          <w:szCs w:val="24"/>
        </w:rPr>
        <w:t>1. Z postępowania o udzielenie zamówienia wyklucza się, z zastrzeżeniem art. 110 ust. 2 pzp, Wykonawcę:</w:t>
      </w:r>
      <w:r w:rsidR="00345CCB">
        <w:rPr>
          <w:szCs w:val="24"/>
        </w:rPr>
        <w:t xml:space="preserve">   </w:t>
      </w:r>
    </w:p>
    <w:p w14:paraId="5FE6A9EE" w14:textId="77777777" w:rsidR="004F6F6B" w:rsidRDefault="004F6F6B" w:rsidP="004F6F6B">
      <w:pPr>
        <w:spacing w:line="240" w:lineRule="auto"/>
        <w:rPr>
          <w:szCs w:val="24"/>
        </w:rPr>
      </w:pPr>
      <w:r>
        <w:rPr>
          <w:szCs w:val="24"/>
        </w:rPr>
        <w:t>1.1. będącego osobą fizyczną, którego prawomocnie skazano za przestępstwo:</w:t>
      </w:r>
    </w:p>
    <w:p w14:paraId="2F11EF5F" w14:textId="77777777" w:rsidR="004F6F6B" w:rsidRDefault="004F6F6B" w:rsidP="004F6F6B">
      <w:pPr>
        <w:spacing w:line="240" w:lineRule="auto"/>
        <w:rPr>
          <w:szCs w:val="24"/>
        </w:rPr>
      </w:pPr>
      <w:r>
        <w:rPr>
          <w:szCs w:val="24"/>
        </w:rPr>
        <w:t>a) udziału w zorganizowanej grupie przestępczej albo związku mającym na celu popełnienie  przestępstwa lub przestępstwa skarbowego, o którym mowa w art. 258 Kodeksu karnego,</w:t>
      </w:r>
    </w:p>
    <w:p w14:paraId="5E18D62B" w14:textId="77777777" w:rsidR="004F6F6B" w:rsidRDefault="004F6F6B" w:rsidP="004F6F6B">
      <w:pPr>
        <w:spacing w:line="240" w:lineRule="auto"/>
        <w:rPr>
          <w:szCs w:val="24"/>
        </w:rPr>
      </w:pPr>
      <w:r>
        <w:rPr>
          <w:szCs w:val="24"/>
        </w:rPr>
        <w:t>b) handlu ludźmi, o którym mowa w art. 189a Kodeksu karnego,</w:t>
      </w:r>
    </w:p>
    <w:p w14:paraId="79DD1479" w14:textId="77777777" w:rsidR="004F6F6B" w:rsidRDefault="004F6F6B" w:rsidP="004F6F6B">
      <w:pPr>
        <w:spacing w:line="240" w:lineRule="auto"/>
        <w:rPr>
          <w:szCs w:val="24"/>
        </w:rPr>
      </w:pPr>
      <w:r>
        <w:rPr>
          <w:szCs w:val="24"/>
        </w:rPr>
        <w:t xml:space="preserve">c) o którym mowa w art. 228-230a, 250a Kodeksu karnego lub w art. 46 lub art. 48 ustawy </w:t>
      </w:r>
      <w:r w:rsidR="00606F2C">
        <w:rPr>
          <w:szCs w:val="24"/>
        </w:rPr>
        <w:br/>
      </w:r>
      <w:r>
        <w:rPr>
          <w:szCs w:val="24"/>
        </w:rPr>
        <w:t>z dnia 25 czerwca 2010 r. o sporcie,</w:t>
      </w:r>
    </w:p>
    <w:p w14:paraId="31675288" w14:textId="77777777" w:rsidR="004F6F6B" w:rsidRDefault="004F6F6B" w:rsidP="004F6F6B">
      <w:pPr>
        <w:spacing w:line="240" w:lineRule="auto"/>
        <w:rPr>
          <w:szCs w:val="24"/>
        </w:rPr>
      </w:pPr>
      <w:r>
        <w:rPr>
          <w:szCs w:val="24"/>
        </w:rPr>
        <w:t>d) finansowania przestępstwa o charakterze terrorystycznym, o którym mowa w art. 165a Kodeksu karnego, lub przestępstwo udaremniania lub utrudniania stwierdzenia przestępnego pochodzenia pieniędzy lub ukrywania ich pochodzenia, o których mowa w art. 299 Kodeksu karnego,</w:t>
      </w:r>
    </w:p>
    <w:p w14:paraId="63D5E686" w14:textId="77777777" w:rsidR="004F6F6B" w:rsidRDefault="004F6F6B" w:rsidP="004F6F6B">
      <w:pPr>
        <w:spacing w:line="240" w:lineRule="auto"/>
        <w:rPr>
          <w:szCs w:val="24"/>
        </w:rPr>
      </w:pPr>
      <w:r>
        <w:rPr>
          <w:szCs w:val="24"/>
        </w:rPr>
        <w:t>e) o charakterze terrorystycznym, o którym mowa  w art. 115 § 20</w:t>
      </w:r>
      <w:r w:rsidR="00836290">
        <w:rPr>
          <w:szCs w:val="24"/>
        </w:rPr>
        <w:t xml:space="preserve"> </w:t>
      </w:r>
      <w:r>
        <w:rPr>
          <w:szCs w:val="24"/>
        </w:rPr>
        <w:t>Kodeksu karnego, lub mające na celu popełnienie tego przestępstwa,</w:t>
      </w:r>
    </w:p>
    <w:p w14:paraId="1FF98896" w14:textId="77777777" w:rsidR="004F6F6B" w:rsidRDefault="004F6F6B" w:rsidP="004F6F6B">
      <w:pPr>
        <w:spacing w:line="240" w:lineRule="auto"/>
        <w:rPr>
          <w:szCs w:val="24"/>
        </w:rPr>
      </w:pPr>
      <w:r>
        <w:rPr>
          <w:szCs w:val="24"/>
        </w:rPr>
        <w:t xml:space="preserve">f) </w:t>
      </w:r>
      <w:r w:rsidR="00836290" w:rsidRPr="002019D3">
        <w:rPr>
          <w:color w:val="000000" w:themeColor="text1"/>
          <w:szCs w:val="24"/>
        </w:rPr>
        <w:t>powierzenia wykonywania pracy małoletniemu cudzoziemcowi, o którym</w:t>
      </w:r>
      <w:r w:rsidRPr="002019D3">
        <w:rPr>
          <w:color w:val="000000" w:themeColor="text1"/>
          <w:szCs w:val="24"/>
        </w:rPr>
        <w:t xml:space="preserve"> m</w:t>
      </w:r>
      <w:r>
        <w:rPr>
          <w:szCs w:val="24"/>
        </w:rPr>
        <w:t>owa w art. 9 ust. 2 ustawy z dnia 15 czerwca 2012 r. o skutkach powierzania wykonywania pracy cudzoziemcom przebywającym wbrew przepisom na terytorium Rzeczypospolitej Polskiej (Dz. U. poz. 769),</w:t>
      </w:r>
    </w:p>
    <w:p w14:paraId="42F9972B" w14:textId="77777777" w:rsidR="004F6F6B" w:rsidRDefault="004F6F6B" w:rsidP="004F6F6B">
      <w:pPr>
        <w:spacing w:line="240" w:lineRule="auto"/>
        <w:rPr>
          <w:szCs w:val="24"/>
        </w:rPr>
      </w:pPr>
      <w:r>
        <w:rPr>
          <w:szCs w:val="24"/>
        </w:rPr>
        <w:t>g) przeciwko obrotowi gospodarczemu, o którym mowa w art. 296-307 Kodeksu karnego, przestępstwo oszustwa , o którym mowa w art. 286 Kodeksu karnego, przestępstwo przeciwko wiarygodności dokumentów, o których mowa w art. 270-277d Kodeksu karnego, lub przestępstwo skarbowe,</w:t>
      </w:r>
    </w:p>
    <w:p w14:paraId="7C291AB1" w14:textId="77777777" w:rsidR="004F6F6B" w:rsidRDefault="004F6F6B" w:rsidP="004F6F6B">
      <w:pPr>
        <w:spacing w:line="240" w:lineRule="auto"/>
        <w:rPr>
          <w:szCs w:val="24"/>
        </w:rPr>
      </w:pPr>
      <w:r>
        <w:rPr>
          <w:szCs w:val="24"/>
        </w:rPr>
        <w:t>h) o których mowa w art. 9 ust. 1 i 3 lub art. 10 ustawy z dnia 15 czerwca 2012 r. o skutkach powierzania wykonywania pracy cudzoziemcom przebywającym wbrew przepisom na terytorium rzeczpospolitej Polskiej</w:t>
      </w:r>
    </w:p>
    <w:p w14:paraId="4FF202D8" w14:textId="77777777" w:rsidR="004F6F6B" w:rsidRDefault="004F6F6B" w:rsidP="004F6F6B">
      <w:pPr>
        <w:spacing w:line="240" w:lineRule="auto"/>
        <w:rPr>
          <w:szCs w:val="24"/>
        </w:rPr>
      </w:pPr>
      <w:r>
        <w:rPr>
          <w:szCs w:val="24"/>
        </w:rPr>
        <w:t>-lub za odpowiedni czyn zabroniony określony w przepisach prawa obcego;</w:t>
      </w:r>
    </w:p>
    <w:p w14:paraId="1263ECC4" w14:textId="77777777" w:rsidR="004F6F6B" w:rsidRDefault="004F6F6B" w:rsidP="004F6F6B">
      <w:pPr>
        <w:spacing w:line="240" w:lineRule="auto"/>
        <w:rPr>
          <w:szCs w:val="24"/>
        </w:rPr>
      </w:pPr>
      <w:r>
        <w:rPr>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E7EDBF2" w14:textId="77777777" w:rsidR="004F6F6B" w:rsidRDefault="004F6F6B" w:rsidP="004F6F6B">
      <w:pPr>
        <w:spacing w:line="240" w:lineRule="auto"/>
        <w:rPr>
          <w:szCs w:val="24"/>
        </w:rPr>
      </w:pPr>
      <w:r>
        <w:rPr>
          <w:szCs w:val="24"/>
        </w:rPr>
        <w:t xml:space="preserve">1.3. wobec którego wydano prawomocny wyrok sądu lub ostateczną decyzję administracyjną </w:t>
      </w:r>
      <w:r w:rsidR="00606F2C">
        <w:rPr>
          <w:szCs w:val="24"/>
        </w:rPr>
        <w:br/>
      </w:r>
      <w:r>
        <w:rPr>
          <w:szCs w:val="24"/>
        </w:rPr>
        <w:t xml:space="preserve">o zaleganiu z uiszczeniem podatków, opłat lub składek na ubezpieczenie społeczne lub zdrowotne, chyba że wykonawca odpowiednio przed upływem terminu do składania wniosków </w:t>
      </w:r>
      <w:r w:rsidR="00606F2C">
        <w:rPr>
          <w:szCs w:val="24"/>
        </w:rPr>
        <w:br/>
      </w:r>
      <w:r>
        <w:rPr>
          <w:szCs w:val="24"/>
        </w:rPr>
        <w:t>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03C883FF" w14:textId="77777777" w:rsidR="004F6F6B" w:rsidRDefault="004F6F6B" w:rsidP="004F6F6B">
      <w:pPr>
        <w:spacing w:line="240" w:lineRule="auto"/>
        <w:rPr>
          <w:szCs w:val="24"/>
        </w:rPr>
      </w:pPr>
      <w:r>
        <w:rPr>
          <w:szCs w:val="24"/>
        </w:rPr>
        <w:t>1.4. wobec którego orzeczono zakaz ubiegania się o zamówienia publiczne;</w:t>
      </w:r>
    </w:p>
    <w:p w14:paraId="3E7C8024" w14:textId="038AB0A8" w:rsidR="004F6F6B" w:rsidRDefault="004F6F6B" w:rsidP="004F6F6B">
      <w:pPr>
        <w:spacing w:line="240" w:lineRule="auto"/>
        <w:rPr>
          <w:szCs w:val="24"/>
        </w:rPr>
      </w:pPr>
      <w:r>
        <w:rPr>
          <w:szCs w:val="24"/>
        </w:rPr>
        <w:t>1.5.</w:t>
      </w:r>
      <w:r w:rsidR="005431D1">
        <w:rPr>
          <w:szCs w:val="24"/>
        </w:rPr>
        <w:t xml:space="preserve"> </w:t>
      </w:r>
      <w:r>
        <w:rPr>
          <w:szCs w:val="24"/>
        </w:rPr>
        <w:t xml:space="preserve">jeżeli Zamawiający może stwierdzić, na podstawie wiarygodnych przesłanek, </w:t>
      </w:r>
      <w:r w:rsidR="00606F2C">
        <w:rPr>
          <w:szCs w:val="24"/>
        </w:rPr>
        <w:br/>
      </w:r>
      <w:r>
        <w:rPr>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606F2C">
        <w:rPr>
          <w:szCs w:val="24"/>
        </w:rPr>
        <w:br/>
      </w:r>
      <w:r>
        <w:rPr>
          <w:szCs w:val="24"/>
        </w:rPr>
        <w:t>że przygotowali te oferty lub wnioski niezależnie od siebie;</w:t>
      </w:r>
    </w:p>
    <w:p w14:paraId="494CA8E3" w14:textId="77777777" w:rsidR="004F6F6B" w:rsidRDefault="00836290" w:rsidP="004F6F6B">
      <w:pPr>
        <w:spacing w:line="240" w:lineRule="auto"/>
        <w:rPr>
          <w:szCs w:val="24"/>
        </w:rPr>
      </w:pPr>
      <w:r>
        <w:rPr>
          <w:szCs w:val="24"/>
        </w:rPr>
        <w:t xml:space="preserve">1.6. jeżeli w </w:t>
      </w:r>
      <w:r w:rsidRPr="002019D3">
        <w:rPr>
          <w:color w:val="000000" w:themeColor="text1"/>
          <w:szCs w:val="24"/>
        </w:rPr>
        <w:t>przypadkach</w:t>
      </w:r>
      <w:r w:rsidR="004F6F6B" w:rsidRPr="002019D3">
        <w:rPr>
          <w:color w:val="000000" w:themeColor="text1"/>
          <w:szCs w:val="24"/>
        </w:rPr>
        <w:t>, o którym mowa w art</w:t>
      </w:r>
      <w:r w:rsidR="004F6F6B">
        <w:rPr>
          <w:szCs w:val="24"/>
        </w:rPr>
        <w:t xml:space="preserve">. 85 ust. 1 pzp, doszło do zakłócenia konkurencji wynikającego z wcześniejszego zaangażowania tego Wykonawcy lub podmiotu, który należy </w:t>
      </w:r>
      <w:r w:rsidR="005335E5">
        <w:rPr>
          <w:szCs w:val="24"/>
        </w:rPr>
        <w:br/>
      </w:r>
      <w:r w:rsidR="004F6F6B">
        <w:rPr>
          <w:szCs w:val="24"/>
        </w:rPr>
        <w:t xml:space="preserve">z wykonawcą do tej samej grupy kapitałowej w rozumieniu ustawy z dnia 16 lutego 2007 r. </w:t>
      </w:r>
      <w:r>
        <w:rPr>
          <w:szCs w:val="24"/>
        </w:rPr>
        <w:br/>
      </w:r>
      <w:r w:rsidR="004F6F6B">
        <w:rPr>
          <w:szCs w:val="24"/>
        </w:rPr>
        <w:t xml:space="preserve">o ochronie konkurencji i konsumentów, chyba że spowodowane tym zakłócenie konkurencji może być wyeliminowane w inny sposób niż przez wykluczenie Wykonawcy z udziału </w:t>
      </w:r>
      <w:r>
        <w:rPr>
          <w:szCs w:val="24"/>
        </w:rPr>
        <w:br/>
      </w:r>
      <w:r w:rsidR="004F6F6B">
        <w:rPr>
          <w:szCs w:val="24"/>
        </w:rPr>
        <w:t>w postępowaniu o udzielenie zamówienia.</w:t>
      </w:r>
    </w:p>
    <w:p w14:paraId="1CF7F511" w14:textId="7774BAEF" w:rsidR="004F6F6B" w:rsidRDefault="004F6F6B" w:rsidP="004F6F6B">
      <w:pPr>
        <w:spacing w:line="240" w:lineRule="auto"/>
        <w:rPr>
          <w:szCs w:val="24"/>
        </w:rPr>
      </w:pPr>
      <w:r>
        <w:rPr>
          <w:szCs w:val="24"/>
        </w:rPr>
        <w:lastRenderedPageBreak/>
        <w:t xml:space="preserve">2. Wykonawca może zostać wykluczony przez Zamawiającego na każdym etapie postępowania </w:t>
      </w:r>
      <w:r w:rsidR="00D74A15">
        <w:rPr>
          <w:szCs w:val="24"/>
        </w:rPr>
        <w:br/>
      </w:r>
      <w:r>
        <w:rPr>
          <w:szCs w:val="24"/>
        </w:rPr>
        <w:t>o udzielenie zamówienia.</w:t>
      </w:r>
    </w:p>
    <w:p w14:paraId="7655317B" w14:textId="40F5F2FC" w:rsidR="00415EEB" w:rsidRPr="00C51878" w:rsidRDefault="00415EEB" w:rsidP="00415EEB">
      <w:pPr>
        <w:pStyle w:val="Akapitzlist"/>
        <w:spacing w:line="240" w:lineRule="auto"/>
        <w:ind w:left="0"/>
        <w:rPr>
          <w:szCs w:val="24"/>
        </w:rPr>
      </w:pPr>
      <w:r>
        <w:rPr>
          <w:szCs w:val="24"/>
        </w:rPr>
        <w:t xml:space="preserve">3. </w:t>
      </w:r>
      <w:r w:rsidRPr="00C51878">
        <w:rPr>
          <w:szCs w:val="24"/>
          <w:shd w:val="clear" w:color="auto" w:fill="FFFFFF"/>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3D582C14" w14:textId="77777777" w:rsidR="00415EEB" w:rsidRPr="00C51878" w:rsidRDefault="00415EEB" w:rsidP="00415EEB">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t>1) wymienionego w wykazach określonych w rozporządzeniu 765/2006 i rozporządzeniu 269/2014 albo wpisanego na listę na podstawie decyzji w sprawie wpisu na listę rozstrzygającej o zastosowaniu środka, o którym mowa w art. 1 pkt 3 ww. ustawy;</w:t>
      </w:r>
    </w:p>
    <w:p w14:paraId="7A9FC06C" w14:textId="77777777" w:rsidR="00415EEB" w:rsidRPr="00C51878" w:rsidRDefault="00415EEB" w:rsidP="00415EEB">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t>2)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43452B1" w14:textId="3677921A" w:rsidR="00415EEB" w:rsidRPr="00415EEB" w:rsidRDefault="00415EEB" w:rsidP="00415EEB">
      <w:pPr>
        <w:widowControl/>
        <w:adjustRightInd/>
        <w:spacing w:line="240" w:lineRule="auto"/>
        <w:ind w:left="568" w:hanging="284"/>
        <w:textAlignment w:val="auto"/>
        <w:rPr>
          <w:rFonts w:eastAsia="Calibri"/>
          <w:szCs w:val="24"/>
          <w:lang w:eastAsia="en-US"/>
        </w:rPr>
      </w:pPr>
      <w:r w:rsidRPr="00C51878">
        <w:rPr>
          <w:rFonts w:eastAsia="Calibri"/>
          <w:szCs w:val="24"/>
          <w:shd w:val="clear" w:color="auto" w:fill="FFFFFF"/>
          <w:lang w:eastAsia="en-US"/>
        </w:rPr>
        <w:t>3)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E17293" w14:textId="2DAE28C8" w:rsidR="00F66377" w:rsidRDefault="00415EEB" w:rsidP="005D241A">
      <w:pPr>
        <w:pStyle w:val="pkt"/>
        <w:spacing w:before="0" w:after="0" w:line="360" w:lineRule="auto"/>
        <w:ind w:left="0" w:firstLine="0"/>
        <w:rPr>
          <w:szCs w:val="24"/>
        </w:rPr>
      </w:pPr>
      <w:r>
        <w:rPr>
          <w:szCs w:val="24"/>
        </w:rPr>
        <w:t>4</w:t>
      </w:r>
      <w:r w:rsidR="005335E5">
        <w:rPr>
          <w:szCs w:val="24"/>
        </w:rPr>
        <w:t xml:space="preserve">. </w:t>
      </w:r>
      <w:r w:rsidR="005335E5" w:rsidRPr="00F65378">
        <w:rPr>
          <w:szCs w:val="24"/>
        </w:rPr>
        <w:t>Zamawiający nie przewiduje podstaw wykluczenia, o który</w:t>
      </w:r>
      <w:r w:rsidR="005335E5">
        <w:rPr>
          <w:szCs w:val="24"/>
        </w:rPr>
        <w:t>ch mowa w art. 109 ust. 1 pzp.</w:t>
      </w:r>
    </w:p>
    <w:p w14:paraId="5D72B451" w14:textId="77777777" w:rsidR="001A1068" w:rsidRDefault="001A1068" w:rsidP="004F6F6B">
      <w:pPr>
        <w:spacing w:line="240" w:lineRule="auto"/>
        <w:rPr>
          <w:szCs w:val="24"/>
        </w:rPr>
      </w:pPr>
    </w:p>
    <w:p w14:paraId="16F56339" w14:textId="77777777" w:rsidR="00F66377" w:rsidRDefault="00F66377" w:rsidP="00F66377">
      <w:pPr>
        <w:spacing w:line="240" w:lineRule="auto"/>
        <w:rPr>
          <w:b/>
          <w:lang w:eastAsia="en-US"/>
        </w:rPr>
      </w:pPr>
      <w:r>
        <w:rPr>
          <w:b/>
        </w:rPr>
        <w:t>IX</w:t>
      </w:r>
      <w:r w:rsidRPr="00341EC1">
        <w:rPr>
          <w:b/>
        </w:rPr>
        <w:t xml:space="preserve">. </w:t>
      </w:r>
      <w:r w:rsidRPr="00B96188">
        <w:rPr>
          <w:b/>
          <w:lang w:eastAsia="en-US"/>
        </w:rPr>
        <w:t>Informacja o przedmiotowych środkach dowodowych</w:t>
      </w:r>
    </w:p>
    <w:p w14:paraId="5EEC31CF" w14:textId="77777777" w:rsidR="00F66377" w:rsidRDefault="00F66377" w:rsidP="00F66377">
      <w:pPr>
        <w:spacing w:line="240" w:lineRule="auto"/>
        <w:rPr>
          <w:b/>
          <w:lang w:eastAsia="en-US"/>
        </w:rPr>
      </w:pPr>
    </w:p>
    <w:p w14:paraId="263FC391" w14:textId="77777777" w:rsidR="00D71ADF" w:rsidRPr="00C3569E" w:rsidRDefault="00D71ADF" w:rsidP="00D71ADF">
      <w:pPr>
        <w:pStyle w:val="Akapitzlist"/>
        <w:numPr>
          <w:ilvl w:val="0"/>
          <w:numId w:val="3"/>
        </w:numPr>
        <w:spacing w:line="240" w:lineRule="auto"/>
        <w:ind w:left="215"/>
        <w:rPr>
          <w:u w:val="single"/>
        </w:rPr>
      </w:pPr>
      <w:r w:rsidRPr="00C3569E">
        <w:rPr>
          <w:u w:val="single"/>
        </w:rPr>
        <w:t>Zamawiający żąda, by wykonawca złożył wraz z ofertą następujące, przedmiotowe środki dowodowe:</w:t>
      </w:r>
    </w:p>
    <w:p w14:paraId="7472FCFE" w14:textId="77777777" w:rsidR="00B338AC" w:rsidRPr="0099148E" w:rsidRDefault="00B338AC" w:rsidP="00B338AC">
      <w:pPr>
        <w:pStyle w:val="Akapitzlist"/>
        <w:numPr>
          <w:ilvl w:val="0"/>
          <w:numId w:val="4"/>
        </w:numPr>
        <w:spacing w:line="240" w:lineRule="auto"/>
        <w:ind w:left="215"/>
      </w:pPr>
      <w:r w:rsidRPr="0099148E">
        <w:rPr>
          <w:szCs w:val="24"/>
        </w:rPr>
        <w:t>Ulotki informacyjne oferowanych produktów.</w:t>
      </w:r>
    </w:p>
    <w:p w14:paraId="7A609FEB" w14:textId="77777777" w:rsidR="00B338AC" w:rsidRPr="0099148E" w:rsidRDefault="00B338AC" w:rsidP="00B338AC">
      <w:pPr>
        <w:pStyle w:val="Akapitzlist"/>
        <w:numPr>
          <w:ilvl w:val="0"/>
          <w:numId w:val="4"/>
        </w:numPr>
        <w:suppressAutoHyphens/>
        <w:autoSpaceDE w:val="0"/>
        <w:autoSpaceDN w:val="0"/>
        <w:spacing w:line="240" w:lineRule="auto"/>
        <w:textAlignment w:val="auto"/>
        <w:rPr>
          <w:szCs w:val="24"/>
        </w:rPr>
      </w:pPr>
      <w:r w:rsidRPr="0099148E">
        <w:rPr>
          <w:szCs w:val="24"/>
        </w:rPr>
        <w:t>Dokumenty potwierdzające żądane spektrum i czas działania.( części nr</w:t>
      </w:r>
      <w:r>
        <w:rPr>
          <w:szCs w:val="24"/>
        </w:rPr>
        <w:t xml:space="preserve"> 1, 4, 5</w:t>
      </w:r>
      <w:r w:rsidRPr="0099148E">
        <w:rPr>
          <w:szCs w:val="24"/>
        </w:rPr>
        <w:t>)</w:t>
      </w:r>
    </w:p>
    <w:p w14:paraId="67E4001E" w14:textId="77777777" w:rsidR="00B338AC" w:rsidRPr="0099148E" w:rsidRDefault="00B338AC" w:rsidP="00B338AC">
      <w:pPr>
        <w:pStyle w:val="Akapitzlist"/>
        <w:numPr>
          <w:ilvl w:val="0"/>
          <w:numId w:val="4"/>
        </w:numPr>
        <w:tabs>
          <w:tab w:val="left" w:pos="720"/>
        </w:tabs>
        <w:suppressAutoHyphens/>
        <w:autoSpaceDE w:val="0"/>
        <w:autoSpaceDN w:val="0"/>
        <w:spacing w:line="240" w:lineRule="auto"/>
        <w:textAlignment w:val="auto"/>
        <w:rPr>
          <w:szCs w:val="24"/>
        </w:rPr>
      </w:pPr>
      <w:r w:rsidRPr="0099148E">
        <w:rPr>
          <w:szCs w:val="24"/>
        </w:rPr>
        <w:t>Karty charakterystyk.</w:t>
      </w:r>
    </w:p>
    <w:p w14:paraId="30E56195" w14:textId="77777777" w:rsidR="00B338AC" w:rsidRPr="0099148E" w:rsidRDefault="00B338AC" w:rsidP="00B338AC">
      <w:pPr>
        <w:pStyle w:val="Akapitzlist"/>
        <w:numPr>
          <w:ilvl w:val="0"/>
          <w:numId w:val="4"/>
        </w:numPr>
        <w:tabs>
          <w:tab w:val="left" w:pos="720"/>
        </w:tabs>
        <w:suppressAutoHyphens/>
        <w:autoSpaceDE w:val="0"/>
        <w:autoSpaceDN w:val="0"/>
        <w:spacing w:line="240" w:lineRule="auto"/>
        <w:textAlignment w:val="auto"/>
        <w:rPr>
          <w:szCs w:val="24"/>
        </w:rPr>
      </w:pPr>
      <w:r>
        <w:rPr>
          <w:szCs w:val="24"/>
        </w:rPr>
        <w:t xml:space="preserve"> </w:t>
      </w:r>
      <w:r w:rsidRPr="0099148E">
        <w:rPr>
          <w:szCs w:val="24"/>
        </w:rPr>
        <w:t>W przypadku wyrobów medycznych zamawiający wymaga dołączenia dokumentu potwierdzającego zgłoszenie do Urzędu Rejestru Wyrobów Medycznych oraz Deklaracji Zgodności</w:t>
      </w:r>
    </w:p>
    <w:p w14:paraId="6ADD4D12" w14:textId="77777777" w:rsidR="00B338AC" w:rsidRPr="0099148E" w:rsidRDefault="00B338AC" w:rsidP="00B338AC">
      <w:pPr>
        <w:pStyle w:val="Akapitzlist"/>
        <w:numPr>
          <w:ilvl w:val="0"/>
          <w:numId w:val="4"/>
        </w:numPr>
        <w:suppressAutoHyphens/>
        <w:autoSpaceDE w:val="0"/>
        <w:autoSpaceDN w:val="0"/>
        <w:spacing w:line="240" w:lineRule="auto"/>
        <w:textAlignment w:val="auto"/>
        <w:rPr>
          <w:szCs w:val="24"/>
        </w:rPr>
      </w:pPr>
      <w:r w:rsidRPr="0099148E">
        <w:rPr>
          <w:szCs w:val="24"/>
        </w:rPr>
        <w:t>Dla produktów zakwalifikowanych jako środki biobójcze w rozumieniu ustawy z dnia 09.10.2015 r. o produktach biobójczych (Dz. U. 2015 poz. 1926) - Pozwolenie Prezesa Urzędu na obrót produktem biobójczym.</w:t>
      </w:r>
    </w:p>
    <w:p w14:paraId="2FA9E465" w14:textId="77777777" w:rsidR="0082607E" w:rsidRPr="00B338AC" w:rsidRDefault="0082607E" w:rsidP="00B338AC">
      <w:pPr>
        <w:pStyle w:val="Tekstpodstawowy31"/>
        <w:numPr>
          <w:ilvl w:val="0"/>
          <w:numId w:val="4"/>
        </w:numPr>
        <w:spacing w:after="0"/>
        <w:jc w:val="both"/>
        <w:rPr>
          <w:b/>
          <w:color w:val="FF0000"/>
          <w:sz w:val="24"/>
          <w:szCs w:val="24"/>
        </w:rPr>
      </w:pPr>
      <w:r w:rsidRPr="00B338AC">
        <w:rPr>
          <w:sz w:val="24"/>
          <w:szCs w:val="24"/>
        </w:rPr>
        <w:t>W przypadku wątpliwości Zamawiający będzie żądał dostarczenia próbek w celu porównania zaoferowanego asortymentu z wymogami przedstawionymi w SWZ.</w:t>
      </w:r>
    </w:p>
    <w:p w14:paraId="23ABC78B" w14:textId="77777777" w:rsidR="009A4F84" w:rsidRPr="00D71ADF" w:rsidRDefault="00D71ADF" w:rsidP="00147F01">
      <w:pPr>
        <w:pStyle w:val="Tekstpodstawowy31"/>
        <w:numPr>
          <w:ilvl w:val="0"/>
          <w:numId w:val="4"/>
        </w:numPr>
        <w:jc w:val="both"/>
        <w:rPr>
          <w:b/>
          <w:color w:val="000000" w:themeColor="text1"/>
          <w:sz w:val="24"/>
          <w:szCs w:val="24"/>
          <w:u w:val="single"/>
        </w:rPr>
      </w:pPr>
      <w:r w:rsidRPr="002019D3">
        <w:rPr>
          <w:color w:val="000000" w:themeColor="text1"/>
          <w:sz w:val="24"/>
          <w:szCs w:val="24"/>
        </w:rPr>
        <w:t xml:space="preserve">Zamawiający przewiduje złożenie lub uzupełnienie przedmiotowych środków dowodowych, </w:t>
      </w:r>
      <w:r w:rsidRPr="002019D3">
        <w:rPr>
          <w:color w:val="000000" w:themeColor="text1"/>
          <w:sz w:val="24"/>
          <w:szCs w:val="24"/>
        </w:rPr>
        <w:br/>
        <w:t>o których mowa w pkt 1, na podstawie art. 107 ust. 2 Pzp.</w:t>
      </w:r>
    </w:p>
    <w:p w14:paraId="1012D29A" w14:textId="77777777" w:rsidR="00341EC1" w:rsidRDefault="00A455FE" w:rsidP="00147F01">
      <w:pPr>
        <w:spacing w:line="240" w:lineRule="auto"/>
        <w:rPr>
          <w:b/>
          <w:lang w:eastAsia="en-US"/>
        </w:rPr>
      </w:pPr>
      <w:r>
        <w:rPr>
          <w:b/>
        </w:rPr>
        <w:t>X</w:t>
      </w:r>
      <w:r w:rsidR="00341EC1" w:rsidRPr="00341EC1">
        <w:rPr>
          <w:b/>
        </w:rPr>
        <w:t xml:space="preserve">. </w:t>
      </w:r>
      <w:r w:rsidR="00B96188" w:rsidRPr="00B96188">
        <w:rPr>
          <w:b/>
          <w:lang w:eastAsia="en-US"/>
        </w:rPr>
        <w:t>Informacja o p</w:t>
      </w:r>
      <w:r w:rsidR="003E588C">
        <w:rPr>
          <w:b/>
          <w:lang w:eastAsia="en-US"/>
        </w:rPr>
        <w:t>odmiotowych środkach</w:t>
      </w:r>
      <w:r w:rsidR="00B96188" w:rsidRPr="00B96188">
        <w:rPr>
          <w:b/>
          <w:lang w:eastAsia="en-US"/>
        </w:rPr>
        <w:t xml:space="preserve"> dowodowych</w:t>
      </w:r>
      <w:r w:rsidR="003E588C">
        <w:rPr>
          <w:b/>
          <w:lang w:eastAsia="en-US"/>
        </w:rPr>
        <w:t xml:space="preserve"> oraz dokumentach i oświadczeniach jakie mają dostarczyć Wykonawcy w celu potwierdzenia braku podstaw do wykluczenia oraz spełnienia warunków udziału w postępowaniu o udzielenie zamówienia publicznego.</w:t>
      </w:r>
    </w:p>
    <w:p w14:paraId="3D260CC7" w14:textId="77777777" w:rsidR="00B96188" w:rsidRDefault="00B96188" w:rsidP="00147F01">
      <w:pPr>
        <w:spacing w:line="240" w:lineRule="auto"/>
        <w:rPr>
          <w:b/>
          <w:lang w:eastAsia="en-US"/>
        </w:rPr>
      </w:pPr>
    </w:p>
    <w:p w14:paraId="77C4F5EC" w14:textId="77777777" w:rsidR="00B96188" w:rsidRPr="00B669BE" w:rsidRDefault="003E588C" w:rsidP="004375C0">
      <w:pPr>
        <w:pStyle w:val="Akapitzlist"/>
        <w:numPr>
          <w:ilvl w:val="0"/>
          <w:numId w:val="7"/>
        </w:numPr>
        <w:spacing w:line="240" w:lineRule="auto"/>
        <w:rPr>
          <w:b/>
        </w:rPr>
      </w:pPr>
      <w:r w:rsidRPr="00477056">
        <w:t xml:space="preserve">Zamawiający wezwie wykonawcę, którego oferta została najwyżej oceniona, do złożenia </w:t>
      </w:r>
      <w:r w:rsidR="00676528">
        <w:br/>
      </w:r>
      <w:r w:rsidRPr="00477056">
        <w:t>w wyznaczonym termin</w:t>
      </w:r>
      <w:r w:rsidR="00085DCD">
        <w:t>ie, nie krótszym niż 5 dni od d</w:t>
      </w:r>
      <w:r w:rsidRPr="00477056">
        <w:t xml:space="preserve">nia wezwania, </w:t>
      </w:r>
      <w:r w:rsidRPr="00B669BE">
        <w:rPr>
          <w:b/>
        </w:rPr>
        <w:t xml:space="preserve">podmiotowych środków </w:t>
      </w:r>
      <w:r w:rsidR="00477056" w:rsidRPr="00B669BE">
        <w:rPr>
          <w:b/>
        </w:rPr>
        <w:t xml:space="preserve">dowodowych, </w:t>
      </w:r>
      <w:r w:rsidR="00477056" w:rsidRPr="00477056">
        <w:t>aktualnych na dzień</w:t>
      </w:r>
      <w:r w:rsidR="00085DCD">
        <w:t xml:space="preserve"> ich</w:t>
      </w:r>
      <w:r w:rsidR="00477056" w:rsidRPr="00477056">
        <w:t xml:space="preserve"> złożenia, tj. w zakresie:</w:t>
      </w:r>
    </w:p>
    <w:p w14:paraId="5A1B5173" w14:textId="30B8F785" w:rsidR="00B623A4" w:rsidRPr="00D03FB1" w:rsidRDefault="00B623A4" w:rsidP="004375C0">
      <w:pPr>
        <w:pStyle w:val="Akapitzlist"/>
        <w:numPr>
          <w:ilvl w:val="0"/>
          <w:numId w:val="5"/>
        </w:numPr>
        <w:spacing w:line="240" w:lineRule="auto"/>
        <w:rPr>
          <w:b/>
        </w:rPr>
      </w:pPr>
      <w:r>
        <w:rPr>
          <w:szCs w:val="24"/>
        </w:rPr>
        <w:t xml:space="preserve">Oświadczenie wykonawcy, w zakresie art. 108 ust. 1 pkt 5 ustawy, o braku </w:t>
      </w:r>
      <w:r>
        <w:rPr>
          <w:szCs w:val="24"/>
        </w:rPr>
        <w:lastRenderedPageBreak/>
        <w:t>przynależności do tej samej grupy kapitałowej, w rozumieniu ustawy z dnia 16 lutego 2007 r., o ochronie konkuren</w:t>
      </w:r>
      <w:r w:rsidR="00D50EFA">
        <w:rPr>
          <w:szCs w:val="24"/>
        </w:rPr>
        <w:t>cji i konsumentów (Dz. U. z 2020 r. poz. 1076 i 1086</w:t>
      </w:r>
      <w:r>
        <w:rPr>
          <w:szCs w:val="24"/>
        </w:rPr>
        <w:t xml:space="preserve">), </w:t>
      </w:r>
      <w:r w:rsidR="00D50EFA">
        <w:rPr>
          <w:szCs w:val="24"/>
        </w:rPr>
        <w:br/>
      </w:r>
      <w:r>
        <w:rPr>
          <w:szCs w:val="24"/>
        </w:rPr>
        <w:t xml:space="preserve">z innym wykonawcą, który złożył odrębną ofertę, ofertę częściową lub wniosek </w:t>
      </w:r>
      <w:r w:rsidR="00D50EFA">
        <w:rPr>
          <w:szCs w:val="24"/>
        </w:rPr>
        <w:br/>
      </w:r>
      <w:r>
        <w:rPr>
          <w:szCs w:val="24"/>
        </w:rPr>
        <w:t xml:space="preserve">o dopuszczenie do udziału w postępowaniu, albo oświadczenia o przynależności do tej samej grupy kapitałowej wraz z dokumentami lub informacjami potwierdzającymi </w:t>
      </w:r>
      <w:r w:rsidR="00CE3FB0">
        <w:rPr>
          <w:szCs w:val="24"/>
        </w:rPr>
        <w:t xml:space="preserve">przygotowanie oferty, oferty częściowej lub wniosku o dopuszczenie do udziału </w:t>
      </w:r>
      <w:r w:rsidR="008127D2">
        <w:rPr>
          <w:szCs w:val="24"/>
        </w:rPr>
        <w:br/>
      </w:r>
      <w:r w:rsidR="00CE3FB0">
        <w:rPr>
          <w:szCs w:val="24"/>
        </w:rPr>
        <w:t xml:space="preserve">w postępowaniu niezależnie od innego wykonawcy należącego do tej samej grupy kapitałowej – załącznik </w:t>
      </w:r>
      <w:r w:rsidR="00EC0218">
        <w:rPr>
          <w:szCs w:val="24"/>
        </w:rPr>
        <w:t>nr 3</w:t>
      </w:r>
      <w:r w:rsidR="00CE3FB0">
        <w:rPr>
          <w:szCs w:val="24"/>
        </w:rPr>
        <w:t xml:space="preserve"> do SWZ.</w:t>
      </w:r>
      <w:r>
        <w:rPr>
          <w:szCs w:val="24"/>
        </w:rPr>
        <w:t xml:space="preserve"> </w:t>
      </w:r>
    </w:p>
    <w:p w14:paraId="45F9B2DD" w14:textId="77777777" w:rsidR="0082607E" w:rsidRPr="003F12C9" w:rsidRDefault="0082607E" w:rsidP="003F12C9">
      <w:pPr>
        <w:spacing w:line="240" w:lineRule="auto"/>
        <w:rPr>
          <w:b/>
        </w:rPr>
      </w:pPr>
    </w:p>
    <w:p w14:paraId="174F9BAF" w14:textId="77777777" w:rsidR="00477056" w:rsidRDefault="00477056" w:rsidP="004375C0">
      <w:pPr>
        <w:pStyle w:val="Akapitzlist"/>
        <w:numPr>
          <w:ilvl w:val="0"/>
          <w:numId w:val="7"/>
        </w:numPr>
        <w:spacing w:line="240" w:lineRule="auto"/>
        <w:rPr>
          <w:b/>
        </w:rPr>
      </w:pPr>
      <w:r>
        <w:rPr>
          <w:b/>
        </w:rPr>
        <w:t>W celu wykazania braku podstaw do wykluczenia, o których mowa w art. 108 ustawy Pzp należy złożyć:</w:t>
      </w:r>
    </w:p>
    <w:p w14:paraId="6414426B" w14:textId="77777777" w:rsidR="00477056" w:rsidRDefault="00477056" w:rsidP="004375C0">
      <w:pPr>
        <w:pStyle w:val="Akapitzlist"/>
        <w:numPr>
          <w:ilvl w:val="0"/>
          <w:numId w:val="6"/>
        </w:numPr>
        <w:spacing w:line="240" w:lineRule="auto"/>
      </w:pPr>
      <w:r w:rsidRPr="00477056">
        <w:t xml:space="preserve">Oświadczenie </w:t>
      </w:r>
      <w:r w:rsidR="006A6CB2">
        <w:t xml:space="preserve">o niepodleganiu wykluczeniu </w:t>
      </w:r>
      <w:r w:rsidR="003F5C28">
        <w:t>w zakresie wskazanym przez zamawiającego według wzoru stanowiącego załącznik nr 2 do SWZ.</w:t>
      </w:r>
    </w:p>
    <w:p w14:paraId="7844E566" w14:textId="658EE81D" w:rsidR="00D71ADF" w:rsidRDefault="003F5C28" w:rsidP="0082607E">
      <w:pPr>
        <w:pStyle w:val="Akapitzlist"/>
        <w:numPr>
          <w:ilvl w:val="0"/>
          <w:numId w:val="6"/>
        </w:numPr>
        <w:spacing w:line="240" w:lineRule="auto"/>
      </w:pPr>
      <w:r>
        <w:t xml:space="preserve">W przypadku wspólnego ubiegania się o zamówienie przez wykonawców, oświadczenie, </w:t>
      </w:r>
      <w:r w:rsidR="00D50EFA">
        <w:br/>
      </w:r>
      <w:r>
        <w:t xml:space="preserve">o </w:t>
      </w:r>
      <w:r w:rsidR="00190D75">
        <w:t xml:space="preserve">którym mowa w pkt 1, składa każdy z wykonawców. </w:t>
      </w:r>
      <w:r w:rsidR="000A0509">
        <w:t>Oświadczenia te potwierdzają brak podstaw wykluczenia</w:t>
      </w:r>
      <w:r w:rsidR="00D340A2" w:rsidRPr="00D340A2">
        <w:t xml:space="preserve"> </w:t>
      </w:r>
      <w:r w:rsidR="00D340A2">
        <w:t>oraz spełnianie warunków udziału w postępowaniu w zakresie, w jakim każdy z wykonawców wykazuje spełnienie warunków udziału w postępowaniu.</w:t>
      </w:r>
    </w:p>
    <w:p w14:paraId="67619814" w14:textId="23F41414" w:rsidR="00D340A2" w:rsidRDefault="00D340A2" w:rsidP="00D340A2">
      <w:pPr>
        <w:pStyle w:val="Akapitzlist"/>
        <w:numPr>
          <w:ilvl w:val="0"/>
          <w:numId w:val="6"/>
        </w:numPr>
        <w:spacing w:line="240" w:lineRule="auto"/>
      </w:pPr>
      <w:r>
        <w:t xml:space="preserve">Wykonawca, w przypadku polegania na zdolnościach lub sytuacji podmiotów udostępniających zasoby, przedstawia, wraz z oświadczeniem, o którym mowa w ust. 1, także oświadczenie podmiotu udostępniającego zasoby według wzoru stanowiącego załącznik nr </w:t>
      </w:r>
      <w:r w:rsidR="001F6B93">
        <w:t>6</w:t>
      </w:r>
      <w:r>
        <w:t xml:space="preserve"> do SWZ, potwierdzające brak podstaw wykluczenia tego podmiotu oraz odpowiednio spełnianie warunków udziału w postępowaniu lub kryteriów selekcji, w zakresie, w jakim wykonawca powołuje się na jego zasoby.</w:t>
      </w:r>
    </w:p>
    <w:p w14:paraId="062174CB" w14:textId="77777777" w:rsidR="0082607E" w:rsidRPr="00477056" w:rsidRDefault="0082607E" w:rsidP="0082607E">
      <w:pPr>
        <w:pStyle w:val="Akapitzlist"/>
        <w:spacing w:line="240" w:lineRule="auto"/>
        <w:ind w:left="578"/>
      </w:pPr>
    </w:p>
    <w:p w14:paraId="4C8A313D" w14:textId="77777777" w:rsidR="00064286" w:rsidRDefault="00A455FE" w:rsidP="00147F01">
      <w:pPr>
        <w:spacing w:line="240" w:lineRule="auto"/>
        <w:rPr>
          <w:b/>
        </w:rPr>
      </w:pPr>
      <w:r>
        <w:rPr>
          <w:b/>
        </w:rPr>
        <w:t>X</w:t>
      </w:r>
      <w:r w:rsidR="00C3569E">
        <w:rPr>
          <w:b/>
        </w:rPr>
        <w:t>I</w:t>
      </w:r>
      <w:r>
        <w:rPr>
          <w:b/>
        </w:rPr>
        <w:t>.</w:t>
      </w:r>
      <w:r w:rsidR="00064286" w:rsidRPr="00064286">
        <w:rPr>
          <w:b/>
        </w:rPr>
        <w:t xml:space="preserve">  </w:t>
      </w:r>
      <w:r w:rsidR="00064286">
        <w:rPr>
          <w:b/>
        </w:rPr>
        <w:t>Projektowane postanowienia umowy w sprawie zamówienia publicznego, które zostaną wprowadzone do treści tej umowy</w:t>
      </w:r>
      <w:r w:rsidR="00806CC5">
        <w:rPr>
          <w:b/>
        </w:rPr>
        <w:t xml:space="preserve"> </w:t>
      </w:r>
    </w:p>
    <w:p w14:paraId="6C8FD26A" w14:textId="77777777" w:rsidR="00FE7E72" w:rsidRDefault="00FE7E72" w:rsidP="00147F01">
      <w:pPr>
        <w:spacing w:line="240" w:lineRule="auto"/>
        <w:rPr>
          <w:color w:val="FF0000"/>
        </w:rPr>
      </w:pPr>
      <w:r>
        <w:t xml:space="preserve">Projektowane postanowienia umowy w sprawie zamówienia publicznego, które zostaną wprowadzone do treści umowy, określone zostały w </w:t>
      </w:r>
      <w:r w:rsidRPr="0023797D">
        <w:t>załączniku nr</w:t>
      </w:r>
      <w:r w:rsidR="00086F92" w:rsidRPr="0023797D">
        <w:t xml:space="preserve"> 4</w:t>
      </w:r>
      <w:r w:rsidR="002566B1">
        <w:t xml:space="preserve"> </w:t>
      </w:r>
      <w:r w:rsidRPr="0023797D">
        <w:t>do SWZ.</w:t>
      </w:r>
    </w:p>
    <w:p w14:paraId="648823DE" w14:textId="77777777" w:rsidR="00045D89" w:rsidRPr="00045D89" w:rsidRDefault="00045D89" w:rsidP="00147F01">
      <w:pPr>
        <w:spacing w:line="240" w:lineRule="auto"/>
      </w:pPr>
      <w:r w:rsidRPr="00045D89">
        <w:t>Złożenie oferty jest jednoznaczne z akceptacją przez wykonawcę projektowych postanowień umowy.</w:t>
      </w:r>
    </w:p>
    <w:p w14:paraId="55D4E320" w14:textId="77777777" w:rsidR="00FE7E72" w:rsidRDefault="00FE7E72" w:rsidP="00147F01">
      <w:pPr>
        <w:spacing w:line="240" w:lineRule="auto"/>
        <w:rPr>
          <w:color w:val="FF0000"/>
        </w:rPr>
      </w:pPr>
    </w:p>
    <w:p w14:paraId="631A168B" w14:textId="77777777" w:rsidR="00956B6C" w:rsidRPr="00956B6C" w:rsidRDefault="00822753" w:rsidP="00147F01">
      <w:pPr>
        <w:spacing w:line="240" w:lineRule="auto"/>
        <w:rPr>
          <w:b/>
        </w:rPr>
      </w:pPr>
      <w:r>
        <w:rPr>
          <w:b/>
        </w:rPr>
        <w:t>X</w:t>
      </w:r>
      <w:r w:rsidR="00C3569E">
        <w:rPr>
          <w:b/>
        </w:rPr>
        <w:t>I</w:t>
      </w:r>
      <w:r>
        <w:rPr>
          <w:b/>
        </w:rPr>
        <w:t>I</w:t>
      </w:r>
      <w:r w:rsidR="00956B6C">
        <w:rPr>
          <w:b/>
        </w:rPr>
        <w:t xml:space="preserve">. Informacja o środkach komunikacji elektronicznej, przy użyciu których Zamawiający będzie komunikował się z wykonawcami, oraz informacje o wymaganiach technicznych </w:t>
      </w:r>
      <w:r w:rsidR="00D50EFA">
        <w:rPr>
          <w:b/>
        </w:rPr>
        <w:br/>
      </w:r>
      <w:r w:rsidR="00956B6C">
        <w:rPr>
          <w:b/>
        </w:rPr>
        <w:t>i organizacyjnych sporządzania, wysyłania i odbierania korespondencji elektronicznej</w:t>
      </w:r>
    </w:p>
    <w:p w14:paraId="7ADFBD1E" w14:textId="77777777" w:rsidR="001B74EF" w:rsidRPr="00663E6C" w:rsidRDefault="001B74EF" w:rsidP="001B74EF">
      <w:pPr>
        <w:spacing w:line="240" w:lineRule="auto"/>
        <w:rPr>
          <w:szCs w:val="24"/>
        </w:rPr>
      </w:pPr>
      <w:r w:rsidRPr="004906B7">
        <w:rPr>
          <w:szCs w:val="24"/>
        </w:rPr>
        <w:t>1.</w:t>
      </w:r>
      <w:r w:rsidRPr="00663E6C">
        <w:rPr>
          <w:b/>
          <w:szCs w:val="24"/>
        </w:rPr>
        <w:t xml:space="preserve"> </w:t>
      </w:r>
      <w:r w:rsidRPr="00663E6C">
        <w:rPr>
          <w:szCs w:val="24"/>
        </w:rPr>
        <w:t xml:space="preserve">W postępowaniu </w:t>
      </w:r>
      <w:r>
        <w:rPr>
          <w:szCs w:val="24"/>
        </w:rPr>
        <w:t xml:space="preserve">o udzielenie zamówienia </w:t>
      </w:r>
      <w:r w:rsidRPr="00663E6C">
        <w:rPr>
          <w:b/>
          <w:szCs w:val="24"/>
        </w:rPr>
        <w:t>komunikacja</w:t>
      </w:r>
      <w:r w:rsidRPr="00663E6C">
        <w:rPr>
          <w:szCs w:val="24"/>
        </w:rPr>
        <w:t xml:space="preserve"> </w:t>
      </w:r>
      <w:r>
        <w:rPr>
          <w:szCs w:val="24"/>
        </w:rPr>
        <w:t xml:space="preserve">między Zamawiającym </w:t>
      </w:r>
      <w:r w:rsidR="00D50EFA">
        <w:rPr>
          <w:szCs w:val="24"/>
        </w:rPr>
        <w:br/>
      </w:r>
      <w:r>
        <w:rPr>
          <w:szCs w:val="24"/>
        </w:rPr>
        <w:t>a W</w:t>
      </w:r>
      <w:r w:rsidRPr="00663E6C">
        <w:rPr>
          <w:szCs w:val="24"/>
        </w:rPr>
        <w:t>ykonawcami odbywa się</w:t>
      </w:r>
      <w:r>
        <w:rPr>
          <w:szCs w:val="24"/>
        </w:rPr>
        <w:t xml:space="preserve"> drogą elektroniczną przy użyciu </w:t>
      </w:r>
      <w:r w:rsidRPr="00663E6C">
        <w:rPr>
          <w:szCs w:val="24"/>
        </w:rPr>
        <w:t xml:space="preserve"> platformy platformazakupowa.</w:t>
      </w:r>
      <w:r>
        <w:rPr>
          <w:szCs w:val="24"/>
        </w:rPr>
        <w:t>pl (zwanej dalej „Platformą”).</w:t>
      </w:r>
    </w:p>
    <w:p w14:paraId="746713F1" w14:textId="77777777" w:rsidR="001B74EF" w:rsidRDefault="001B74EF" w:rsidP="001B74EF">
      <w:pPr>
        <w:spacing w:line="240" w:lineRule="auto"/>
        <w:rPr>
          <w:szCs w:val="24"/>
        </w:rPr>
      </w:pPr>
      <w:r w:rsidRPr="00663E6C">
        <w:rPr>
          <w:szCs w:val="24"/>
        </w:rPr>
        <w:t xml:space="preserve">2. Link do Platformy: </w:t>
      </w:r>
      <w:hyperlink r:id="rId14" w:history="1">
        <w:r w:rsidRPr="00663E6C">
          <w:rPr>
            <w:rStyle w:val="Hipercze"/>
            <w:color w:val="auto"/>
            <w:szCs w:val="24"/>
          </w:rPr>
          <w:t>https://platformazakupowa.pl/pn/czmz</w:t>
        </w:r>
      </w:hyperlink>
      <w:r w:rsidRPr="00663E6C">
        <w:rPr>
          <w:szCs w:val="24"/>
        </w:rPr>
        <w:t xml:space="preserve"> (zakładka dot. danego postępowania, do wyszukania po numerze referencyjnym)</w:t>
      </w:r>
    </w:p>
    <w:p w14:paraId="3175020F" w14:textId="77777777" w:rsidR="001B74EF" w:rsidRDefault="001B74EF" w:rsidP="001B74EF">
      <w:pPr>
        <w:spacing w:line="240" w:lineRule="auto"/>
        <w:rPr>
          <w:szCs w:val="24"/>
        </w:rPr>
      </w:pPr>
      <w:r>
        <w:rPr>
          <w:szCs w:val="24"/>
        </w:rPr>
        <w:t>3. Instrukcje korzystania</w:t>
      </w:r>
      <w:r w:rsidR="00D50EFA">
        <w:rPr>
          <w:szCs w:val="24"/>
        </w:rPr>
        <w:t xml:space="preserve"> </w:t>
      </w:r>
      <w:r>
        <w:rPr>
          <w:szCs w:val="24"/>
        </w:rPr>
        <w:t xml:space="preserve">z Platformy dotyczące w szczególności logowania, składania </w:t>
      </w:r>
      <w:r w:rsidR="00BE3F29">
        <w:rPr>
          <w:szCs w:val="24"/>
        </w:rPr>
        <w:t>wniosków o wyjaśnienie treści S</w:t>
      </w:r>
      <w:r>
        <w:rPr>
          <w:szCs w:val="24"/>
        </w:rPr>
        <w:t xml:space="preserve">WZ, składania ofert oraz innych czynności podejmowanych w niniejszym postępowaniu przy użyciu Platformy znajdują się w zakładce „Instrukcje dla Wykonawców” na stronie internetowej pod adresem: </w:t>
      </w:r>
      <w:hyperlink r:id="rId15" w:history="1">
        <w:r w:rsidRPr="008228C4">
          <w:rPr>
            <w:rStyle w:val="Hipercze"/>
            <w:szCs w:val="24"/>
          </w:rPr>
          <w:t>https://platformazakupowa.pl/strona/45-instrukcje</w:t>
        </w:r>
      </w:hyperlink>
    </w:p>
    <w:p w14:paraId="70DCB683" w14:textId="77777777" w:rsidR="001B74EF" w:rsidRPr="004274B1" w:rsidRDefault="00325ADD" w:rsidP="004274B1">
      <w:pPr>
        <w:pStyle w:val="Default"/>
        <w:jc w:val="both"/>
        <w:rPr>
          <w:rFonts w:ascii="Tahoma" w:eastAsiaTheme="minorHAnsi" w:hAnsi="Tahoma" w:cs="Tahoma"/>
        </w:rPr>
      </w:pPr>
      <w:r>
        <w:t>4</w:t>
      </w:r>
      <w:r w:rsidR="001B74EF" w:rsidRPr="00663E6C">
        <w:t xml:space="preserve">. </w:t>
      </w:r>
      <w:r w:rsidR="001D6177">
        <w:t>Dokumenty elektroniczne, oświadczenia lub elektroniczne kopie dokumentów lub oświadczeń</w:t>
      </w:r>
      <w:r w:rsidR="004274B1">
        <w:t xml:space="preserve"> </w:t>
      </w:r>
      <w:r w:rsidR="001D6177">
        <w:t xml:space="preserve">składane są przez Wykonawcę za pośrednictwem </w:t>
      </w:r>
      <w:r w:rsidR="001B74EF" w:rsidRPr="00663E6C">
        <w:t xml:space="preserve"> Platformy i formularza „Wyślij wiadomość”, znajdującego się na stronie danego postępowania.</w:t>
      </w:r>
      <w:r w:rsidR="001D6177">
        <w:t xml:space="preserve"> Zamawiający dopuszcza również możliwość składania dokumentów elektronicznych, oświadczeń lub elektronicznych kopii dokumentów lub </w:t>
      </w:r>
      <w:r w:rsidR="001D6177" w:rsidRPr="002019D3">
        <w:rPr>
          <w:color w:val="000000" w:themeColor="text1"/>
        </w:rPr>
        <w:t>oświadczeń</w:t>
      </w:r>
      <w:r w:rsidR="004274B1" w:rsidRPr="002019D3">
        <w:rPr>
          <w:color w:val="000000" w:themeColor="text1"/>
        </w:rPr>
        <w:t xml:space="preserve"> (</w:t>
      </w:r>
      <w:r w:rsidR="004274B1" w:rsidRPr="002019D3">
        <w:rPr>
          <w:rFonts w:eastAsiaTheme="minorHAnsi"/>
          <w:b/>
          <w:bCs/>
          <w:color w:val="000000" w:themeColor="text1"/>
        </w:rPr>
        <w:t>innych niż oferta Wykonawcy i załączniki do oferty</w:t>
      </w:r>
      <w:r w:rsidR="004274B1" w:rsidRPr="002019D3">
        <w:rPr>
          <w:rFonts w:ascii="Tahoma" w:eastAsiaTheme="minorHAnsi" w:hAnsi="Tahoma" w:cs="Tahoma"/>
          <w:color w:val="000000" w:themeColor="text1"/>
          <w:sz w:val="20"/>
        </w:rPr>
        <w:t>)</w:t>
      </w:r>
      <w:r w:rsidR="001D6177">
        <w:t xml:space="preserve"> za pomocą poczty elektronicznej, na adres email: </w:t>
      </w:r>
      <w:hyperlink r:id="rId16" w:history="1">
        <w:r w:rsidR="001D6177" w:rsidRPr="00B23566">
          <w:rPr>
            <w:rStyle w:val="Hipercze"/>
          </w:rPr>
          <w:t>zamowienia@szpitalzyrardow.pl</w:t>
        </w:r>
      </w:hyperlink>
      <w:r w:rsidR="001D6177">
        <w:t xml:space="preserve">. Sposób sporządzenia dokumentów elektronicznych, oświadczeń lub elektronicznych kopii dokumentów lub </w:t>
      </w:r>
      <w:r w:rsidR="001D6177">
        <w:lastRenderedPageBreak/>
        <w:t>oświadczeń musi być zgodny z wymaganiami określonymi w rozporządzeniu Prezesa Rady Ministrów z dnia</w:t>
      </w:r>
      <w:r w:rsidR="00BD071A">
        <w:t xml:space="preserve"> 30 grudnia 2020</w:t>
      </w:r>
      <w:r w:rsidR="00E5427B">
        <w:t xml:space="preserve"> r.</w:t>
      </w:r>
      <w:r w:rsidR="00AD36EE">
        <w:t xml:space="preserve"> </w:t>
      </w:r>
    </w:p>
    <w:p w14:paraId="5E52C137" w14:textId="77777777" w:rsidR="001B74EF" w:rsidRPr="00663E6C" w:rsidRDefault="00325ADD" w:rsidP="001B74EF">
      <w:pPr>
        <w:spacing w:line="240" w:lineRule="auto"/>
        <w:rPr>
          <w:szCs w:val="24"/>
        </w:rPr>
      </w:pPr>
      <w:r>
        <w:rPr>
          <w:szCs w:val="24"/>
        </w:rPr>
        <w:t>5</w:t>
      </w:r>
      <w:r w:rsidR="001B74EF" w:rsidRPr="00663E6C">
        <w:rPr>
          <w:szCs w:val="24"/>
        </w:rPr>
        <w:t xml:space="preserve">. Za datę przekazania (wpływu) </w:t>
      </w:r>
      <w:r w:rsidR="00A45805">
        <w:rPr>
          <w:szCs w:val="24"/>
        </w:rPr>
        <w:t>dokumentów elektronicznych, oświadczeń lub elektronicznych kopii dokumentów lub oświadczeń</w:t>
      </w:r>
      <w:r w:rsidR="00A45805" w:rsidRPr="00663E6C">
        <w:rPr>
          <w:szCs w:val="24"/>
        </w:rPr>
        <w:t xml:space="preserve"> </w:t>
      </w:r>
      <w:r w:rsidR="001B74EF" w:rsidRPr="00663E6C">
        <w:rPr>
          <w:szCs w:val="24"/>
        </w:rPr>
        <w:t>przyjmuje się datę ich przesłania z</w:t>
      </w:r>
      <w:r w:rsidR="005736C8">
        <w:rPr>
          <w:szCs w:val="24"/>
        </w:rPr>
        <w:t>a</w:t>
      </w:r>
      <w:r w:rsidR="001B74EF" w:rsidRPr="00663E6C">
        <w:rPr>
          <w:szCs w:val="24"/>
        </w:rPr>
        <w:t xml:space="preserve"> pośrednictwem Platformy poprzez kliknięcie przycisku „Wyślij wiadomość”, po którym pojawi się komunikat, </w:t>
      </w:r>
      <w:r w:rsidR="00D43351">
        <w:rPr>
          <w:szCs w:val="24"/>
        </w:rPr>
        <w:br/>
      </w:r>
      <w:r w:rsidR="001B74EF" w:rsidRPr="00663E6C">
        <w:rPr>
          <w:szCs w:val="24"/>
        </w:rPr>
        <w:t>że wiadomość została wysłana do zamawiającego.</w:t>
      </w:r>
    </w:p>
    <w:p w14:paraId="27CB3E1D" w14:textId="77777777" w:rsidR="001B74EF" w:rsidRPr="00663E6C" w:rsidRDefault="00325ADD" w:rsidP="001B74EF">
      <w:pPr>
        <w:spacing w:line="240" w:lineRule="auto"/>
        <w:rPr>
          <w:szCs w:val="24"/>
        </w:rPr>
      </w:pPr>
      <w:r>
        <w:rPr>
          <w:szCs w:val="24"/>
        </w:rPr>
        <w:t>6</w:t>
      </w:r>
      <w:r w:rsidR="001B74EF" w:rsidRPr="00663E6C">
        <w:rPr>
          <w:szCs w:val="24"/>
        </w:rPr>
        <w:t xml:space="preserve">. Zamawiający będzie przekazywał wykonawcom informacje w formie elektronicznej </w:t>
      </w:r>
      <w:r w:rsidR="00D43351">
        <w:rPr>
          <w:szCs w:val="24"/>
        </w:rPr>
        <w:br/>
      </w:r>
      <w:r w:rsidR="001B74EF" w:rsidRPr="00663E6C">
        <w:rPr>
          <w:szCs w:val="24"/>
        </w:rPr>
        <w:t>za pośrednictwem Platformy:</w:t>
      </w:r>
    </w:p>
    <w:p w14:paraId="3B1A9DED" w14:textId="77777777" w:rsidR="001B74EF" w:rsidRPr="00663E6C" w:rsidRDefault="001B74EF" w:rsidP="001B74EF">
      <w:pPr>
        <w:spacing w:line="240" w:lineRule="auto"/>
        <w:rPr>
          <w:szCs w:val="24"/>
        </w:rPr>
      </w:pPr>
      <w:r w:rsidRPr="00663E6C">
        <w:rPr>
          <w:szCs w:val="24"/>
        </w:rPr>
        <w:t xml:space="preserve">- informacje dotyczące odpowiedzi na pytania, zmiany specyfikacji, zmiany terminu składania </w:t>
      </w:r>
      <w:r w:rsidR="004274B1">
        <w:rPr>
          <w:szCs w:val="24"/>
        </w:rPr>
        <w:br/>
      </w:r>
      <w:r w:rsidRPr="00663E6C">
        <w:rPr>
          <w:szCs w:val="24"/>
        </w:rPr>
        <w:t>i otwarcia ofert – kierowane do ogółu zainteresowanych zamawiający będzie zamieszczał na Platformie w sekcji „</w:t>
      </w:r>
      <w:r w:rsidRPr="00663E6C">
        <w:rPr>
          <w:b/>
          <w:szCs w:val="24"/>
        </w:rPr>
        <w:t>Komunikaty</w:t>
      </w:r>
      <w:r w:rsidRPr="00663E6C">
        <w:rPr>
          <w:szCs w:val="24"/>
        </w:rPr>
        <w:t>”,</w:t>
      </w:r>
    </w:p>
    <w:p w14:paraId="07295A34" w14:textId="77777777" w:rsidR="001B74EF" w:rsidRPr="00663E6C" w:rsidRDefault="001B74EF" w:rsidP="001B74EF">
      <w:pPr>
        <w:spacing w:line="240" w:lineRule="auto"/>
        <w:rPr>
          <w:b/>
          <w:szCs w:val="24"/>
        </w:rPr>
      </w:pPr>
      <w:r w:rsidRPr="00663E6C">
        <w:rPr>
          <w:szCs w:val="24"/>
        </w:rPr>
        <w:t xml:space="preserve">- </w:t>
      </w:r>
      <w:r w:rsidRPr="00663E6C">
        <w:rPr>
          <w:b/>
          <w:szCs w:val="24"/>
        </w:rPr>
        <w:t>korespondencja, której</w:t>
      </w:r>
      <w:r w:rsidRPr="00663E6C">
        <w:rPr>
          <w:szCs w:val="24"/>
        </w:rPr>
        <w:t xml:space="preserve"> zgodnie z obowiązującymi przepisami </w:t>
      </w:r>
      <w:r w:rsidRPr="00663E6C">
        <w:rPr>
          <w:b/>
          <w:szCs w:val="24"/>
        </w:rPr>
        <w:t>adresatem jest konkretny wykonawca,</w:t>
      </w:r>
      <w:r w:rsidRPr="00663E6C">
        <w:rPr>
          <w:szCs w:val="24"/>
        </w:rPr>
        <w:t xml:space="preserve"> będzie przekazana w formie elektronicznej za pośrednictwem Platformy do </w:t>
      </w:r>
      <w:r w:rsidRPr="00663E6C">
        <w:rPr>
          <w:b/>
          <w:szCs w:val="24"/>
        </w:rPr>
        <w:t>konkretnego wykonawcy.</w:t>
      </w:r>
    </w:p>
    <w:p w14:paraId="58762CD8" w14:textId="77777777" w:rsidR="001B74EF" w:rsidRPr="00663E6C" w:rsidRDefault="00325ADD" w:rsidP="001B74EF">
      <w:pPr>
        <w:spacing w:line="240" w:lineRule="auto"/>
        <w:rPr>
          <w:szCs w:val="24"/>
        </w:rPr>
      </w:pPr>
      <w:r>
        <w:rPr>
          <w:szCs w:val="24"/>
        </w:rPr>
        <w:t>7</w:t>
      </w:r>
      <w:r w:rsidR="001B74EF" w:rsidRPr="00663E6C">
        <w:rPr>
          <w:szCs w:val="24"/>
        </w:rPr>
        <w:t>. Zamawiający, określa niezbędne wymagania sprzętowo-aplikacyjne umożliwiające pracę na platforma zakupowa.pl, to jest:</w:t>
      </w:r>
    </w:p>
    <w:p w14:paraId="48A33DE6" w14:textId="77777777" w:rsidR="001B74EF" w:rsidRPr="00663E6C" w:rsidRDefault="001B74EF" w:rsidP="001B74EF">
      <w:pPr>
        <w:spacing w:line="240" w:lineRule="auto"/>
        <w:rPr>
          <w:szCs w:val="24"/>
        </w:rPr>
      </w:pPr>
      <w:r w:rsidRPr="00663E6C">
        <w:rPr>
          <w:szCs w:val="24"/>
        </w:rPr>
        <w:t>a) stały dostęp do sieci Internet o gwarantowanej przepustowości nie mniej niż 512 kb/s,</w:t>
      </w:r>
    </w:p>
    <w:p w14:paraId="398A7BD1" w14:textId="77777777" w:rsidR="001B74EF" w:rsidRPr="00663E6C" w:rsidRDefault="001B74EF" w:rsidP="001B74EF">
      <w:pPr>
        <w:spacing w:line="240" w:lineRule="auto"/>
        <w:rPr>
          <w:szCs w:val="24"/>
        </w:rPr>
      </w:pPr>
      <w:r w:rsidRPr="00663E6C">
        <w:rPr>
          <w:szCs w:val="24"/>
        </w:rPr>
        <w:t>b) komputer klasy PC lub MAC o następującej konfiguracji: pamięć min. 2GB Ram, procesor Intel IV 2 GHZ lub jego nowsza wersja, jeden z systemów operacyjnych –MS Windows 7, Mac Os x 10 4, Linux, lub ich nowsze wersje,</w:t>
      </w:r>
    </w:p>
    <w:p w14:paraId="10BCE3E9" w14:textId="77777777" w:rsidR="001B74EF" w:rsidRPr="00663E6C" w:rsidRDefault="001B74EF" w:rsidP="001B74EF">
      <w:pPr>
        <w:spacing w:line="240" w:lineRule="auto"/>
        <w:rPr>
          <w:szCs w:val="24"/>
        </w:rPr>
      </w:pPr>
      <w:r w:rsidRPr="00663E6C">
        <w:rPr>
          <w:szCs w:val="24"/>
        </w:rPr>
        <w:t>c) zainstalowana dowolna przeglądarka internetowa, w przypadku Internet Explorer minimalnie wersja 10 0.,</w:t>
      </w:r>
    </w:p>
    <w:p w14:paraId="39801319" w14:textId="77777777" w:rsidR="001B74EF" w:rsidRPr="00663E6C" w:rsidRDefault="001B74EF" w:rsidP="001B74EF">
      <w:pPr>
        <w:spacing w:line="240" w:lineRule="auto"/>
        <w:rPr>
          <w:szCs w:val="24"/>
        </w:rPr>
      </w:pPr>
      <w:r w:rsidRPr="00663E6C">
        <w:rPr>
          <w:szCs w:val="24"/>
        </w:rPr>
        <w:t>d) włączona obsługa JavaScript,</w:t>
      </w:r>
    </w:p>
    <w:p w14:paraId="01697B6E" w14:textId="77777777" w:rsidR="001B74EF" w:rsidRPr="00663E6C" w:rsidRDefault="001B74EF" w:rsidP="001B74EF">
      <w:pPr>
        <w:spacing w:line="240" w:lineRule="auto"/>
        <w:rPr>
          <w:szCs w:val="24"/>
        </w:rPr>
      </w:pPr>
      <w:r w:rsidRPr="00663E6C">
        <w:rPr>
          <w:szCs w:val="24"/>
        </w:rPr>
        <w:t>e) zainstalowany program Adobe Acrobat Reader lub inny obsługujący format plików pdf,</w:t>
      </w:r>
    </w:p>
    <w:p w14:paraId="46B0DA2A" w14:textId="77777777" w:rsidR="001B74EF" w:rsidRPr="00663E6C" w:rsidRDefault="001B74EF" w:rsidP="001B74EF">
      <w:pPr>
        <w:spacing w:line="240" w:lineRule="auto"/>
        <w:rPr>
          <w:szCs w:val="24"/>
        </w:rPr>
      </w:pPr>
      <w:r w:rsidRPr="00663E6C">
        <w:rPr>
          <w:szCs w:val="24"/>
        </w:rPr>
        <w:t>f) Platforma działa według standardu przyjętego w komunikacji sieciowej – kodowanie UTF8,</w:t>
      </w:r>
    </w:p>
    <w:p w14:paraId="09AE67BC" w14:textId="77777777" w:rsidR="001B74EF" w:rsidRPr="00663E6C" w:rsidRDefault="001B74EF" w:rsidP="001B74EF">
      <w:pPr>
        <w:spacing w:line="240" w:lineRule="auto"/>
        <w:rPr>
          <w:szCs w:val="24"/>
        </w:rPr>
      </w:pPr>
      <w:r w:rsidRPr="00663E6C">
        <w:rPr>
          <w:szCs w:val="24"/>
        </w:rPr>
        <w:t>g) oznaczenie czasu odbioru danych przez platformę zakupową stanowi datę oraz dokładny czas (hh:mm:ss) generowany według czasu lokalnego serwera synchronizowanego z zegarem Głównego Urzędu Miar.</w:t>
      </w:r>
    </w:p>
    <w:p w14:paraId="02CE5A83" w14:textId="77777777" w:rsidR="001B74EF" w:rsidRPr="00663E6C" w:rsidRDefault="00325ADD" w:rsidP="001B74EF">
      <w:pPr>
        <w:spacing w:line="240" w:lineRule="auto"/>
        <w:rPr>
          <w:szCs w:val="24"/>
        </w:rPr>
      </w:pPr>
      <w:r>
        <w:rPr>
          <w:szCs w:val="24"/>
        </w:rPr>
        <w:t>8</w:t>
      </w:r>
      <w:r w:rsidR="001B74EF" w:rsidRPr="00663E6C">
        <w:rPr>
          <w:szCs w:val="24"/>
        </w:rPr>
        <w:t>. Wykonawca, przystępując do niniejszego postępowania o udzielenie zamówienia publicznego:</w:t>
      </w:r>
    </w:p>
    <w:p w14:paraId="41730471" w14:textId="77777777" w:rsidR="001B74EF" w:rsidRPr="00663E6C" w:rsidRDefault="001B74EF" w:rsidP="001B74EF">
      <w:pPr>
        <w:spacing w:line="240" w:lineRule="auto"/>
        <w:rPr>
          <w:szCs w:val="24"/>
        </w:rPr>
      </w:pPr>
      <w:r w:rsidRPr="00663E6C">
        <w:rPr>
          <w:szCs w:val="24"/>
        </w:rPr>
        <w:t xml:space="preserve">a) akceptuje </w:t>
      </w:r>
      <w:r w:rsidR="004274B1">
        <w:rPr>
          <w:szCs w:val="24"/>
        </w:rPr>
        <w:t>warunki korzystania z platforma</w:t>
      </w:r>
      <w:r w:rsidRPr="00663E6C">
        <w:rPr>
          <w:szCs w:val="24"/>
        </w:rPr>
        <w:t>zakupowa.pl określone w Regulaminie zamieszczonym na stronie internetowej pod linkiem w zakładce „Regulamin” oraz uznaje go za wiążący,</w:t>
      </w:r>
    </w:p>
    <w:p w14:paraId="747E4D60" w14:textId="77777777" w:rsidR="001B74EF" w:rsidRPr="00663E6C" w:rsidRDefault="001B74EF" w:rsidP="001B74EF">
      <w:pPr>
        <w:spacing w:line="240" w:lineRule="auto"/>
        <w:rPr>
          <w:szCs w:val="24"/>
        </w:rPr>
      </w:pPr>
      <w:r w:rsidRPr="00663E6C">
        <w:rPr>
          <w:szCs w:val="24"/>
        </w:rPr>
        <w:t>b) zapoznał się z Instrukcją składania ofert/wniosków, dostępną pod linkiem i stosuje się do niej,</w:t>
      </w:r>
    </w:p>
    <w:p w14:paraId="2C6B430E" w14:textId="77777777" w:rsidR="001B74EF" w:rsidRPr="00663E6C" w:rsidRDefault="00325ADD" w:rsidP="001B74EF">
      <w:pPr>
        <w:spacing w:line="240" w:lineRule="auto"/>
        <w:rPr>
          <w:szCs w:val="24"/>
        </w:rPr>
      </w:pPr>
      <w:r>
        <w:rPr>
          <w:szCs w:val="24"/>
        </w:rPr>
        <w:t>9</w:t>
      </w:r>
      <w:r w:rsidR="001B74EF" w:rsidRPr="00663E6C">
        <w:rPr>
          <w:szCs w:val="24"/>
        </w:rPr>
        <w:t xml:space="preserve">. Zamawiający informuje, że instrukcje korzystania z Platformy dotyczące w szczególności logowania, składania </w:t>
      </w:r>
      <w:r w:rsidR="008106D7">
        <w:rPr>
          <w:szCs w:val="24"/>
        </w:rPr>
        <w:t>wniosków o wyjaśnienie S</w:t>
      </w:r>
      <w:r w:rsidR="001B74EF" w:rsidRPr="00663E6C">
        <w:rPr>
          <w:szCs w:val="24"/>
        </w:rPr>
        <w:t>WZ, składania ofert oraz innych czynności podejmowanych w niniejszym postępowaniu przy użyciu Platformy znajdują się w zakładce „Instrukcje dla Wykonawców” na stronie internetowej pod adresem:</w:t>
      </w:r>
    </w:p>
    <w:p w14:paraId="29F82835" w14:textId="77777777" w:rsidR="001B74EF" w:rsidRDefault="00463A21" w:rsidP="001B74EF">
      <w:pPr>
        <w:spacing w:line="240" w:lineRule="auto"/>
      </w:pPr>
      <w:hyperlink r:id="rId17" w:history="1">
        <w:r w:rsidR="001B74EF" w:rsidRPr="00663E6C">
          <w:rPr>
            <w:rStyle w:val="Hipercze"/>
            <w:color w:val="auto"/>
            <w:szCs w:val="24"/>
          </w:rPr>
          <w:t>https://platformazakupowa.pl/strona/45-instrukcje</w:t>
        </w:r>
      </w:hyperlink>
    </w:p>
    <w:p w14:paraId="302B54F8" w14:textId="77777777" w:rsidR="008106D7" w:rsidRPr="002019D3" w:rsidRDefault="00325ADD" w:rsidP="001B74EF">
      <w:pPr>
        <w:spacing w:line="240" w:lineRule="auto"/>
        <w:rPr>
          <w:color w:val="000000" w:themeColor="text1"/>
        </w:rPr>
      </w:pPr>
      <w:r>
        <w:t>10</w:t>
      </w:r>
      <w:r w:rsidR="008106D7">
        <w:t xml:space="preserve">. Zamawiający może również komunikować się z Wykonawcami za pomocą poczty elektronicznej, email: </w:t>
      </w:r>
      <w:hyperlink r:id="rId18" w:history="1">
        <w:r w:rsidR="000546E4" w:rsidRPr="00B23566">
          <w:rPr>
            <w:rStyle w:val="Hipercze"/>
          </w:rPr>
          <w:t>zamowienia@szpitalzyrardow.pl</w:t>
        </w:r>
      </w:hyperlink>
      <w:r w:rsidR="004274B1">
        <w:rPr>
          <w:rStyle w:val="Hipercze"/>
        </w:rPr>
        <w:t xml:space="preserve">. </w:t>
      </w:r>
      <w:r w:rsidR="004274B1" w:rsidRPr="002019D3">
        <w:rPr>
          <w:rStyle w:val="Hipercze"/>
          <w:color w:val="000000" w:themeColor="text1"/>
          <w:u w:val="none"/>
        </w:rPr>
        <w:t xml:space="preserve">Komunikacja za pomocą poczty elektronicznej nie dotyczy składania oferty oraz załączników do oferty. </w:t>
      </w:r>
    </w:p>
    <w:p w14:paraId="09676E29" w14:textId="77777777" w:rsidR="001B74EF" w:rsidRPr="00663E6C" w:rsidRDefault="00325ADD" w:rsidP="001B74EF">
      <w:pPr>
        <w:spacing w:line="240" w:lineRule="auto"/>
        <w:rPr>
          <w:szCs w:val="24"/>
        </w:rPr>
      </w:pPr>
      <w:r>
        <w:t>11</w:t>
      </w:r>
      <w:r w:rsidR="000546E4">
        <w:t>. Zamawiający nie przewiduje sposobu komunikowania się z Wykonawcami w inny sposób niż przy użyciu środków komunikacji  elektronicznej, wskazanych w SWZ.</w:t>
      </w:r>
    </w:p>
    <w:p w14:paraId="5FF9D9FC" w14:textId="77777777" w:rsidR="001B74EF" w:rsidRPr="00663E6C" w:rsidRDefault="001B74EF" w:rsidP="001B74EF">
      <w:pPr>
        <w:spacing w:line="240" w:lineRule="auto"/>
        <w:rPr>
          <w:b/>
          <w:szCs w:val="24"/>
        </w:rPr>
      </w:pPr>
      <w:r w:rsidRPr="00663E6C">
        <w:rPr>
          <w:b/>
          <w:szCs w:val="24"/>
        </w:rPr>
        <w:t>Uwaga:</w:t>
      </w:r>
    </w:p>
    <w:p w14:paraId="0F2C7024" w14:textId="77777777" w:rsidR="001B74EF" w:rsidRPr="00663E6C" w:rsidRDefault="001B74EF" w:rsidP="001B74EF">
      <w:pPr>
        <w:spacing w:line="240" w:lineRule="auto"/>
        <w:rPr>
          <w:b/>
          <w:szCs w:val="24"/>
        </w:rPr>
      </w:pPr>
      <w:r w:rsidRPr="00663E6C">
        <w:rPr>
          <w:b/>
          <w:szCs w:val="24"/>
        </w:rPr>
        <w:t>Zalecenia Zamawiającego:</w:t>
      </w:r>
    </w:p>
    <w:p w14:paraId="36D6D584" w14:textId="77777777" w:rsidR="001B74EF" w:rsidRPr="00663E6C" w:rsidRDefault="001B74EF" w:rsidP="001B74EF">
      <w:pPr>
        <w:spacing w:line="240" w:lineRule="auto"/>
        <w:rPr>
          <w:szCs w:val="24"/>
        </w:rPr>
      </w:pPr>
      <w:r w:rsidRPr="00663E6C">
        <w:rPr>
          <w:szCs w:val="24"/>
        </w:rPr>
        <w:t xml:space="preserve">1. Ze względu na </w:t>
      </w:r>
      <w:r w:rsidRPr="00663E6C">
        <w:rPr>
          <w:b/>
          <w:szCs w:val="24"/>
        </w:rPr>
        <w:t>niskie ryzyko naruszenia integralności pliku</w:t>
      </w:r>
      <w:r w:rsidRPr="00663E6C">
        <w:rPr>
          <w:szCs w:val="24"/>
        </w:rPr>
        <w:t xml:space="preserve"> oraz </w:t>
      </w:r>
      <w:r w:rsidRPr="00663E6C">
        <w:rPr>
          <w:b/>
          <w:szCs w:val="24"/>
        </w:rPr>
        <w:t>łatwiejszą weryfikację podpisu,</w:t>
      </w:r>
      <w:r w:rsidRPr="00663E6C">
        <w:rPr>
          <w:szCs w:val="24"/>
        </w:rPr>
        <w:t xml:space="preserve"> zamawiający zaleca, w miarę możliwości, przekonwertowanie plików składających się na ofertę na format PDF i opatrzenie ich podpisem kwalifikowanym PAdES.</w:t>
      </w:r>
    </w:p>
    <w:p w14:paraId="6ACA0AE2" w14:textId="77777777" w:rsidR="001B74EF" w:rsidRPr="00663E6C" w:rsidRDefault="001B74EF" w:rsidP="001B74EF">
      <w:pPr>
        <w:spacing w:line="240" w:lineRule="auto"/>
        <w:rPr>
          <w:szCs w:val="24"/>
        </w:rPr>
      </w:pPr>
      <w:r w:rsidRPr="00663E6C">
        <w:rPr>
          <w:szCs w:val="24"/>
        </w:rPr>
        <w:t xml:space="preserve">2.  Pliki </w:t>
      </w:r>
      <w:r w:rsidRPr="00663E6C">
        <w:rPr>
          <w:b/>
          <w:szCs w:val="24"/>
        </w:rPr>
        <w:t>w innych formatach niż PDF</w:t>
      </w:r>
      <w:r w:rsidRPr="00663E6C">
        <w:rPr>
          <w:szCs w:val="24"/>
        </w:rPr>
        <w:t xml:space="preserve"> zaleca się opatrzyć zewnętrznym podpisem XAdES. Wykonawca powinien pamiętać, aby plik z podpisem przekazywać </w:t>
      </w:r>
      <w:r w:rsidRPr="00663E6C">
        <w:rPr>
          <w:b/>
          <w:szCs w:val="24"/>
        </w:rPr>
        <w:t>łącznie</w:t>
      </w:r>
      <w:r w:rsidRPr="00663E6C">
        <w:rPr>
          <w:szCs w:val="24"/>
        </w:rPr>
        <w:t xml:space="preserve"> z dokumentem </w:t>
      </w:r>
      <w:r w:rsidRPr="00663E6C">
        <w:rPr>
          <w:szCs w:val="24"/>
        </w:rPr>
        <w:lastRenderedPageBreak/>
        <w:t>podpisywanym.</w:t>
      </w:r>
    </w:p>
    <w:p w14:paraId="64106973" w14:textId="77777777" w:rsidR="00740E1A" w:rsidRPr="002019D3" w:rsidRDefault="001B74EF" w:rsidP="001B74EF">
      <w:pPr>
        <w:spacing w:line="240" w:lineRule="auto"/>
        <w:rPr>
          <w:b/>
          <w:color w:val="000000" w:themeColor="text1"/>
          <w:szCs w:val="24"/>
        </w:rPr>
      </w:pPr>
      <w:r w:rsidRPr="00663E6C">
        <w:rPr>
          <w:szCs w:val="24"/>
        </w:rPr>
        <w:t xml:space="preserve">3. Ofertę należy </w:t>
      </w:r>
      <w:r w:rsidRPr="002019D3">
        <w:rPr>
          <w:color w:val="000000" w:themeColor="text1"/>
          <w:szCs w:val="24"/>
        </w:rPr>
        <w:t xml:space="preserve">przygotować z należytą starannością i zachowaniem odpowiedniego odstępu czasu do zakończenia przyjmowania ofert. Sugerujemy złożenie oferty </w:t>
      </w:r>
      <w:r w:rsidRPr="002019D3">
        <w:rPr>
          <w:b/>
          <w:color w:val="000000" w:themeColor="text1"/>
          <w:szCs w:val="24"/>
        </w:rPr>
        <w:t>na 24 godziny przed terminem składania ofert.</w:t>
      </w:r>
      <w:r w:rsidR="00740E1A" w:rsidRPr="002019D3">
        <w:rPr>
          <w:b/>
          <w:color w:val="000000" w:themeColor="text1"/>
          <w:szCs w:val="24"/>
        </w:rPr>
        <w:t xml:space="preserve"> </w:t>
      </w:r>
      <w:r w:rsidR="00740E1A" w:rsidRPr="002019D3">
        <w:rPr>
          <w:bCs/>
          <w:color w:val="000000" w:themeColor="text1"/>
          <w:szCs w:val="24"/>
        </w:rPr>
        <w:t xml:space="preserve">Ofertę, a także oświadczenie, o jakim mowa w Rozdziale X ust. 2 pkt 1 SWZ składa się, pod rygorem nieważności, w formie elektronicznej podpisanej kwalifikowalnym podpisem elektronicznym lub w postaci elektronicznej opatrzonej podpisem zaufanym lub podpisem osobistym. </w:t>
      </w:r>
    </w:p>
    <w:p w14:paraId="64AA499A" w14:textId="77777777" w:rsidR="001B74EF" w:rsidRPr="00663E6C" w:rsidRDefault="001B74EF" w:rsidP="001B74EF">
      <w:pPr>
        <w:spacing w:line="240" w:lineRule="auto"/>
        <w:rPr>
          <w:szCs w:val="24"/>
        </w:rPr>
      </w:pPr>
      <w:r w:rsidRPr="002019D3">
        <w:rPr>
          <w:color w:val="000000" w:themeColor="text1"/>
          <w:szCs w:val="24"/>
        </w:rPr>
        <w:t>4. Podczas podpisywania plików</w:t>
      </w:r>
      <w:r w:rsidRPr="00663E6C">
        <w:rPr>
          <w:szCs w:val="24"/>
        </w:rPr>
        <w:t xml:space="preserve"> zaleca się stosowanie algorytmu skrótu SHA2 zamiast SHA1.</w:t>
      </w:r>
    </w:p>
    <w:p w14:paraId="73D67734" w14:textId="77777777" w:rsidR="001B74EF" w:rsidRDefault="001B74EF" w:rsidP="001B74EF">
      <w:pPr>
        <w:spacing w:line="240" w:lineRule="auto"/>
        <w:rPr>
          <w:szCs w:val="24"/>
        </w:rPr>
      </w:pPr>
      <w:r w:rsidRPr="00663E6C">
        <w:rPr>
          <w:szCs w:val="24"/>
        </w:rPr>
        <w:t xml:space="preserve">5. 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05A7F311" w14:textId="77777777" w:rsidR="00A32ED1" w:rsidRPr="00A32ED1" w:rsidRDefault="00A32ED1" w:rsidP="001B74EF">
      <w:pPr>
        <w:spacing w:line="240" w:lineRule="auto"/>
        <w:rPr>
          <w:b/>
          <w:szCs w:val="24"/>
        </w:rPr>
      </w:pPr>
    </w:p>
    <w:p w14:paraId="17247951" w14:textId="77777777" w:rsidR="00A32ED1" w:rsidRPr="00A32ED1" w:rsidRDefault="00A32ED1" w:rsidP="001B74EF">
      <w:pPr>
        <w:spacing w:line="240" w:lineRule="auto"/>
        <w:rPr>
          <w:b/>
          <w:szCs w:val="24"/>
        </w:rPr>
      </w:pPr>
      <w:r w:rsidRPr="00A32ED1">
        <w:rPr>
          <w:b/>
          <w:szCs w:val="24"/>
        </w:rPr>
        <w:t>X</w:t>
      </w:r>
      <w:r w:rsidR="00C3569E">
        <w:rPr>
          <w:b/>
          <w:szCs w:val="24"/>
        </w:rPr>
        <w:t>I</w:t>
      </w:r>
      <w:r w:rsidR="00A455FE">
        <w:rPr>
          <w:b/>
          <w:szCs w:val="24"/>
        </w:rPr>
        <w:t>II</w:t>
      </w:r>
      <w:r w:rsidRPr="00A32ED1">
        <w:rPr>
          <w:b/>
          <w:szCs w:val="24"/>
        </w:rPr>
        <w:t>. Wskazanie osób uprawionych do komunikowania się z Wykonawcami</w:t>
      </w:r>
    </w:p>
    <w:p w14:paraId="6D4EDD5B" w14:textId="77777777" w:rsidR="001B74EF" w:rsidRPr="00A32ED1" w:rsidRDefault="00A32ED1" w:rsidP="001B74EF">
      <w:pPr>
        <w:spacing w:line="240" w:lineRule="auto"/>
        <w:rPr>
          <w:szCs w:val="24"/>
        </w:rPr>
      </w:pPr>
      <w:r w:rsidRPr="00A32ED1">
        <w:rPr>
          <w:szCs w:val="24"/>
        </w:rPr>
        <w:t>Zamawiający wyznacza następującą osobę do kontaktu z Wykonawcami:</w:t>
      </w:r>
    </w:p>
    <w:p w14:paraId="57AB90D8" w14:textId="6FED3381" w:rsidR="001B74EF" w:rsidRPr="00380392" w:rsidRDefault="001B74EF" w:rsidP="001B74EF">
      <w:pPr>
        <w:spacing w:line="240" w:lineRule="auto"/>
        <w:rPr>
          <w:szCs w:val="24"/>
        </w:rPr>
      </w:pPr>
      <w:r>
        <w:rPr>
          <w:szCs w:val="24"/>
        </w:rPr>
        <w:t xml:space="preserve">Justyna Koźbiał mail: </w:t>
      </w:r>
      <w:hyperlink r:id="rId19" w:history="1">
        <w:r w:rsidR="00B86C64" w:rsidRPr="00792922">
          <w:rPr>
            <w:rStyle w:val="Hipercze"/>
            <w:szCs w:val="24"/>
          </w:rPr>
          <w:t>zamowienia@szpitalzyrardow.pl</w:t>
        </w:r>
      </w:hyperlink>
    </w:p>
    <w:p w14:paraId="6BE08E3A" w14:textId="77777777" w:rsidR="0082607E" w:rsidRDefault="0082607E" w:rsidP="001B74EF">
      <w:pPr>
        <w:spacing w:line="240" w:lineRule="auto"/>
        <w:rPr>
          <w:color w:val="FF0000"/>
          <w:szCs w:val="24"/>
        </w:rPr>
      </w:pPr>
    </w:p>
    <w:p w14:paraId="20BD2628" w14:textId="77777777" w:rsidR="008B4C25" w:rsidRDefault="008B4C25" w:rsidP="001B74EF">
      <w:pPr>
        <w:spacing w:line="240" w:lineRule="auto"/>
        <w:rPr>
          <w:b/>
          <w:szCs w:val="24"/>
        </w:rPr>
      </w:pPr>
      <w:r w:rsidRPr="008B4C25">
        <w:rPr>
          <w:b/>
          <w:szCs w:val="24"/>
        </w:rPr>
        <w:t>X</w:t>
      </w:r>
      <w:r w:rsidR="00FD3BB2">
        <w:rPr>
          <w:b/>
          <w:szCs w:val="24"/>
        </w:rPr>
        <w:t>I</w:t>
      </w:r>
      <w:r w:rsidR="00C3569E">
        <w:rPr>
          <w:b/>
          <w:szCs w:val="24"/>
        </w:rPr>
        <w:t>V</w:t>
      </w:r>
      <w:r w:rsidRPr="008B4C25">
        <w:rPr>
          <w:b/>
          <w:szCs w:val="24"/>
        </w:rPr>
        <w:t xml:space="preserve">. </w:t>
      </w:r>
      <w:r>
        <w:rPr>
          <w:b/>
          <w:szCs w:val="24"/>
        </w:rPr>
        <w:t>Termin związania ofertą</w:t>
      </w:r>
    </w:p>
    <w:p w14:paraId="136D9357" w14:textId="65B793D4" w:rsidR="008B4C25" w:rsidRPr="008B4C25" w:rsidRDefault="008B4C25" w:rsidP="001B74EF">
      <w:pPr>
        <w:spacing w:line="240" w:lineRule="auto"/>
        <w:rPr>
          <w:szCs w:val="24"/>
        </w:rPr>
      </w:pPr>
      <w:r w:rsidRPr="008B4C25">
        <w:rPr>
          <w:szCs w:val="24"/>
        </w:rPr>
        <w:t>1.</w:t>
      </w:r>
      <w:r>
        <w:rPr>
          <w:szCs w:val="24"/>
        </w:rPr>
        <w:t xml:space="preserve"> Wykonawca jest związany ofertą od dnia upływu terminu składania ofert do dnia  </w:t>
      </w:r>
      <w:r w:rsidR="00AB1E78">
        <w:rPr>
          <w:szCs w:val="24"/>
        </w:rPr>
        <w:t xml:space="preserve">    </w:t>
      </w:r>
      <w:r w:rsidR="00463A21">
        <w:rPr>
          <w:b/>
          <w:bCs/>
          <w:szCs w:val="24"/>
        </w:rPr>
        <w:t>13</w:t>
      </w:r>
      <w:r w:rsidR="00F85E08" w:rsidRPr="00031132">
        <w:rPr>
          <w:b/>
          <w:bCs/>
          <w:szCs w:val="24"/>
        </w:rPr>
        <w:t>.</w:t>
      </w:r>
      <w:r w:rsidR="005B19AB" w:rsidRPr="00031132">
        <w:rPr>
          <w:b/>
          <w:bCs/>
          <w:szCs w:val="24"/>
        </w:rPr>
        <w:t>0</w:t>
      </w:r>
      <w:r w:rsidR="00463A21">
        <w:rPr>
          <w:b/>
          <w:bCs/>
          <w:szCs w:val="24"/>
        </w:rPr>
        <w:t>7</w:t>
      </w:r>
      <w:r w:rsidR="00E31FD6" w:rsidRPr="00031132">
        <w:rPr>
          <w:b/>
          <w:bCs/>
          <w:szCs w:val="24"/>
        </w:rPr>
        <w:t>.</w:t>
      </w:r>
      <w:r w:rsidR="00E23640" w:rsidRPr="00031132">
        <w:rPr>
          <w:b/>
          <w:bCs/>
          <w:szCs w:val="24"/>
        </w:rPr>
        <w:t>202</w:t>
      </w:r>
      <w:r w:rsidR="00463A21">
        <w:rPr>
          <w:b/>
          <w:bCs/>
          <w:szCs w:val="24"/>
        </w:rPr>
        <w:t>4</w:t>
      </w:r>
      <w:r w:rsidRPr="00996BCE">
        <w:rPr>
          <w:szCs w:val="24"/>
        </w:rPr>
        <w:t xml:space="preserve"> r.</w:t>
      </w:r>
      <w:r>
        <w:rPr>
          <w:szCs w:val="24"/>
        </w:rPr>
        <w:t xml:space="preserve"> </w:t>
      </w:r>
    </w:p>
    <w:p w14:paraId="6DBA3D08" w14:textId="77777777" w:rsidR="00064286" w:rsidRDefault="008B4C25" w:rsidP="00147F01">
      <w:pPr>
        <w:spacing w:line="240" w:lineRule="auto"/>
        <w:rPr>
          <w:szCs w:val="24"/>
        </w:rPr>
      </w:pPr>
      <w:r w:rsidRPr="008B4C25">
        <w:rPr>
          <w:szCs w:val="24"/>
        </w:rPr>
        <w:t>2.</w:t>
      </w:r>
      <w:r>
        <w:rPr>
          <w:szCs w:val="24"/>
        </w:rPr>
        <w:t xml:space="preserve"> W przypadku gdy wybór najkorzystniejszej oferty nie nastąpi przed upływem terminu związania ofertą</w:t>
      </w:r>
      <w:r w:rsidRPr="008B4C25">
        <w:rPr>
          <w:szCs w:val="24"/>
        </w:rPr>
        <w:t xml:space="preserve"> </w:t>
      </w:r>
      <w:r>
        <w:rPr>
          <w:szCs w:val="24"/>
        </w:rPr>
        <w:t xml:space="preserve">określonego w SWZ, Zamawiający przed upływem terminu związania ofertą zwraca się jednokrotnie do Wykonawców o wyrażenie zgody na </w:t>
      </w:r>
      <w:r w:rsidR="0001366D">
        <w:rPr>
          <w:szCs w:val="24"/>
        </w:rPr>
        <w:t xml:space="preserve">przedłużenie tego terminu </w:t>
      </w:r>
      <w:r w:rsidR="00740E1A">
        <w:rPr>
          <w:szCs w:val="24"/>
        </w:rPr>
        <w:br/>
      </w:r>
      <w:r w:rsidR="0001366D">
        <w:rPr>
          <w:szCs w:val="24"/>
        </w:rPr>
        <w:t>o wskazywany przez niego okres, nie dłuższy niż 30 dni.</w:t>
      </w:r>
    </w:p>
    <w:p w14:paraId="1CC4403D" w14:textId="77777777" w:rsidR="00367AC4" w:rsidRDefault="0001366D" w:rsidP="00147F01">
      <w:pPr>
        <w:spacing w:line="240" w:lineRule="auto"/>
        <w:rPr>
          <w:szCs w:val="24"/>
        </w:rPr>
      </w:pPr>
      <w:r>
        <w:rPr>
          <w:szCs w:val="24"/>
        </w:rPr>
        <w:t>3. Przedłużenie terminu związania ofertą, o którym mowa w ust. 2, wymaga złożenia przez Wykonawcę pisemnego oświadczenia o wyrażeniu zgody na przedłużenie terminu związania ofertą.</w:t>
      </w:r>
    </w:p>
    <w:p w14:paraId="2FE12007" w14:textId="77777777" w:rsidR="00367AC4" w:rsidRPr="00ED1DF3" w:rsidRDefault="00971AB7" w:rsidP="00971AB7">
      <w:pPr>
        <w:widowControl/>
        <w:suppressAutoHyphens/>
        <w:adjustRightInd/>
        <w:spacing w:before="120" w:after="120" w:line="240" w:lineRule="auto"/>
        <w:textAlignment w:val="auto"/>
        <w:rPr>
          <w:b/>
          <w:bCs/>
        </w:rPr>
      </w:pPr>
      <w:r w:rsidRPr="00ED1DF3">
        <w:rPr>
          <w:b/>
          <w:bCs/>
        </w:rPr>
        <w:t xml:space="preserve">XV. </w:t>
      </w:r>
      <w:r w:rsidR="00367AC4" w:rsidRPr="00ED1DF3">
        <w:rPr>
          <w:b/>
          <w:bCs/>
        </w:rPr>
        <w:t xml:space="preserve">Zasady udzielania  wyjaśnień do  treści SWZ </w:t>
      </w:r>
    </w:p>
    <w:p w14:paraId="6A968B66"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Wykonawca może zwrócić się do Zamawiającego z wnioskiem o wyjaśnienie treści SWZ.</w:t>
      </w:r>
    </w:p>
    <w:p w14:paraId="2C6EC69C"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0C6207F"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BD9691A"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1EA1D06E"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40C5D877"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ED1DF3">
        <w:rPr>
          <w:rFonts w:ascii="Times New Roman" w:hAnsi="Times New Roman" w:cs="Times New Roman"/>
          <w:color w:val="auto"/>
          <w:sz w:val="24"/>
          <w:szCs w:val="24"/>
          <w:shd w:val="clear" w:color="auto" w:fill="FFFFFF"/>
        </w:rPr>
        <w:t xml:space="preserve"> ochroną poufnego charakteru informacji</w:t>
      </w:r>
      <w:r w:rsidRPr="00ED1DF3">
        <w:rPr>
          <w:rFonts w:ascii="Times New Roman" w:hAnsi="Times New Roman" w:cs="Times New Roman"/>
          <w:color w:val="auto"/>
          <w:sz w:val="24"/>
          <w:szCs w:val="24"/>
        </w:rPr>
        <w:t>, przekazuje je Wykonawcom, którym udostępnił SWZ.</w:t>
      </w:r>
    </w:p>
    <w:p w14:paraId="010E122B"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 uzasadnionych przypadkach Zamawiający może przed upływem terminu składania ofert zmienić treść SWZ.</w:t>
      </w:r>
    </w:p>
    <w:p w14:paraId="13DBB34C"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zmiana treści SWZ jest istotna dla sporządzenia oferty lub wymaga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od Wykonawców dodatkowego czasu na zapoznanie się ze zmianą treści SWZ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i przygotowanie ofert, Zamawiający przedłuża termin składania ofert o czas niezbędny na ich przygotowanie. </w:t>
      </w:r>
    </w:p>
    <w:p w14:paraId="6E7A1C83"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lastRenderedPageBreak/>
        <w:t>Zamawiający informuje Wykonawców o przedłużonym terminie składania ofert przez zamieszczenie informacji na stronie internetowej prowadzonego postępowania, na której została udostępniona SWZ.</w:t>
      </w:r>
    </w:p>
    <w:p w14:paraId="5DA4B1E1"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Informację o przedłużonym terminie składania ofert Zamawiający zamieści w ogłoszeniu o zmianie ogłoszenia. </w:t>
      </w:r>
    </w:p>
    <w:p w14:paraId="142D3BCC" w14:textId="403682AF" w:rsidR="00971AB7" w:rsidRPr="00BD42E6" w:rsidRDefault="00367AC4" w:rsidP="00971AB7">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Dokonaną zmianę treści SWZ Zamawiający udostępni na stronie internetowej prowadzonego postępowania.</w:t>
      </w:r>
    </w:p>
    <w:p w14:paraId="32D2C454" w14:textId="77777777" w:rsidR="00D34F55" w:rsidRDefault="00D34F55" w:rsidP="00971AB7">
      <w:pPr>
        <w:pStyle w:val="divparagraph"/>
        <w:jc w:val="both"/>
        <w:rPr>
          <w:rFonts w:ascii="Times New Roman" w:hAnsi="Times New Roman"/>
          <w:color w:val="FF0000"/>
          <w:sz w:val="24"/>
          <w:szCs w:val="24"/>
        </w:rPr>
      </w:pPr>
    </w:p>
    <w:p w14:paraId="265BC3DF" w14:textId="77777777" w:rsidR="00985BBA" w:rsidRPr="00971AB7" w:rsidRDefault="001D6553" w:rsidP="00971AB7">
      <w:pPr>
        <w:pStyle w:val="divparagraph"/>
        <w:jc w:val="both"/>
        <w:rPr>
          <w:rFonts w:ascii="Times New Roman" w:hAnsi="Times New Roman" w:cs="Times New Roman"/>
          <w:color w:val="FF0000"/>
          <w:sz w:val="24"/>
          <w:szCs w:val="24"/>
        </w:rPr>
      </w:pPr>
      <w:r w:rsidRPr="00971AB7">
        <w:rPr>
          <w:rFonts w:ascii="Times New Roman" w:hAnsi="Times New Roman" w:cs="Times New Roman"/>
          <w:b/>
          <w:sz w:val="24"/>
          <w:szCs w:val="24"/>
        </w:rPr>
        <w:t>X</w:t>
      </w:r>
      <w:r w:rsidR="00A455FE" w:rsidRPr="00971AB7">
        <w:rPr>
          <w:rFonts w:ascii="Times New Roman" w:hAnsi="Times New Roman" w:cs="Times New Roman"/>
          <w:b/>
          <w:sz w:val="24"/>
          <w:szCs w:val="24"/>
        </w:rPr>
        <w:t>V</w:t>
      </w:r>
      <w:r w:rsidR="00971AB7" w:rsidRPr="00971AB7">
        <w:rPr>
          <w:rFonts w:ascii="Times New Roman" w:hAnsi="Times New Roman" w:cs="Times New Roman"/>
          <w:b/>
          <w:sz w:val="24"/>
          <w:szCs w:val="24"/>
        </w:rPr>
        <w:t>I</w:t>
      </w:r>
      <w:r w:rsidR="00985BBA" w:rsidRPr="00971AB7">
        <w:rPr>
          <w:rFonts w:ascii="Times New Roman" w:hAnsi="Times New Roman" w:cs="Times New Roman"/>
          <w:b/>
          <w:sz w:val="24"/>
          <w:szCs w:val="24"/>
        </w:rPr>
        <w:t>. Opis sposobu przygotowania oferty</w:t>
      </w:r>
    </w:p>
    <w:p w14:paraId="297615C9" w14:textId="77777777" w:rsidR="00985BBA" w:rsidRDefault="00985BBA" w:rsidP="00985BBA">
      <w:pPr>
        <w:spacing w:line="240" w:lineRule="auto"/>
        <w:rPr>
          <w:szCs w:val="24"/>
        </w:rPr>
      </w:pPr>
      <w:r w:rsidRPr="00985BBA">
        <w:rPr>
          <w:szCs w:val="24"/>
        </w:rPr>
        <w:t xml:space="preserve">1. </w:t>
      </w:r>
      <w:r>
        <w:rPr>
          <w:szCs w:val="24"/>
        </w:rPr>
        <w:t xml:space="preserve">Oferta musi być sporządzona w języku polskim, w postaci elektronicznej w formacie  danych: </w:t>
      </w:r>
      <w:r w:rsidRPr="00FB2D0B">
        <w:rPr>
          <w:szCs w:val="24"/>
        </w:rPr>
        <w:t>.pdf, .doc, .docx, .</w:t>
      </w:r>
      <w:r w:rsidR="00AB5664" w:rsidRPr="00FB2D0B">
        <w:rPr>
          <w:szCs w:val="24"/>
        </w:rPr>
        <w:t>xls, xlsx</w:t>
      </w:r>
      <w:r w:rsidRPr="00FB2D0B">
        <w:rPr>
          <w:szCs w:val="24"/>
        </w:rPr>
        <w:t>, .odt</w:t>
      </w:r>
      <w:r>
        <w:rPr>
          <w:szCs w:val="24"/>
        </w:rPr>
        <w:t xml:space="preserve"> i opatrzona kwalifikowanym podpisem elektronicznym, podpisem zaufanym lub podpisem osobistym. </w:t>
      </w:r>
    </w:p>
    <w:p w14:paraId="322E7658" w14:textId="77777777" w:rsidR="00732375" w:rsidRDefault="00732375" w:rsidP="00985BBA">
      <w:pPr>
        <w:spacing w:line="240" w:lineRule="auto"/>
        <w:rPr>
          <w:szCs w:val="24"/>
        </w:rPr>
      </w:pPr>
      <w:r>
        <w:rPr>
          <w:szCs w:val="24"/>
        </w:rPr>
        <w:t>2. Do przygotowania oferty konieczne jest posiadanie przez osobę upoważnioną do reprezentowania Wykonawcy kwalifikowanego podpisu elektronicznego, podpisu osobistego lub podpisu zaufanego.</w:t>
      </w:r>
    </w:p>
    <w:p w14:paraId="3B7EDBE5" w14:textId="77777777" w:rsidR="00732375" w:rsidRDefault="00732375" w:rsidP="00985BBA">
      <w:pPr>
        <w:spacing w:line="240" w:lineRule="auto"/>
        <w:rPr>
          <w:szCs w:val="24"/>
        </w:rPr>
      </w:pPr>
      <w:r>
        <w:rPr>
          <w:szCs w:val="24"/>
        </w:rPr>
        <w:t>3.</w:t>
      </w:r>
      <w:r w:rsidRPr="00732375">
        <w:rPr>
          <w:szCs w:val="24"/>
        </w:rPr>
        <w:t xml:space="preserve"> </w:t>
      </w:r>
      <w:r w:rsidRPr="00663E6C">
        <w:rPr>
          <w:szCs w:val="24"/>
        </w:rPr>
        <w:t xml:space="preserve">Pliki </w:t>
      </w:r>
      <w:r w:rsidRPr="00663E6C">
        <w:rPr>
          <w:b/>
          <w:szCs w:val="24"/>
        </w:rPr>
        <w:t>w innych formatach niż PDF</w:t>
      </w:r>
      <w:r w:rsidRPr="00663E6C">
        <w:rPr>
          <w:szCs w:val="24"/>
        </w:rPr>
        <w:t xml:space="preserve"> zaleca się opatrzyć zewnętrznym podpisem XAdES. Wykonawca powinien pamiętać, aby plik z podpisem przekazywać </w:t>
      </w:r>
      <w:r w:rsidRPr="00663E6C">
        <w:rPr>
          <w:b/>
          <w:szCs w:val="24"/>
        </w:rPr>
        <w:t>łącznie</w:t>
      </w:r>
      <w:r w:rsidRPr="00663E6C">
        <w:rPr>
          <w:szCs w:val="24"/>
        </w:rPr>
        <w:t xml:space="preserve"> z dokumentem podpisywanym.</w:t>
      </w:r>
    </w:p>
    <w:p w14:paraId="0CC6B670" w14:textId="77777777" w:rsidR="00732375" w:rsidRDefault="00732375" w:rsidP="00985BBA">
      <w:pPr>
        <w:spacing w:line="240" w:lineRule="auto"/>
        <w:rPr>
          <w:szCs w:val="24"/>
        </w:rPr>
      </w:pPr>
      <w:r>
        <w:rPr>
          <w:szCs w:val="24"/>
        </w:rPr>
        <w:t>4.</w:t>
      </w:r>
      <w:r w:rsidRPr="00732375">
        <w:rPr>
          <w:szCs w:val="24"/>
        </w:rPr>
        <w:t xml:space="preserve"> </w:t>
      </w:r>
      <w:r w:rsidRPr="00663E6C">
        <w:rPr>
          <w:szCs w:val="24"/>
        </w:rPr>
        <w:t xml:space="preserve">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3E519CC9" w14:textId="77777777" w:rsidR="00732375" w:rsidRPr="00663E6C" w:rsidRDefault="00732375" w:rsidP="00732375">
      <w:pPr>
        <w:spacing w:line="240" w:lineRule="auto"/>
        <w:rPr>
          <w:szCs w:val="24"/>
        </w:rPr>
      </w:pPr>
      <w:r>
        <w:rPr>
          <w:szCs w:val="24"/>
        </w:rPr>
        <w:t>5.</w:t>
      </w:r>
      <w:r w:rsidRPr="00732375">
        <w:rPr>
          <w:szCs w:val="24"/>
        </w:rPr>
        <w:t xml:space="preserve"> </w:t>
      </w:r>
      <w:r>
        <w:rPr>
          <w:szCs w:val="24"/>
        </w:rPr>
        <w:t xml:space="preserve">Wszelkie informacje stanowiące tajemnicę przedsiębiorstwa w rozumieniu ustawy z dnia 16 kwietnia 1993 r. o zwalczaniu nieuczciwej konkurencji (Dz. U. z 2019 r. poz. 1010), które Wykonawca zastrzeże jako tajemnicę przedsiębiorstwa, powinny zostać </w:t>
      </w:r>
      <w:r w:rsidR="006A6264">
        <w:rPr>
          <w:szCs w:val="24"/>
        </w:rPr>
        <w:t>złożone</w:t>
      </w:r>
      <w:r>
        <w:rPr>
          <w:szCs w:val="24"/>
        </w:rPr>
        <w:t xml:space="preserve"> w osobnym pliku</w:t>
      </w:r>
      <w:r w:rsidR="006A6264">
        <w:rPr>
          <w:szCs w:val="24"/>
        </w:rPr>
        <w:t>.</w:t>
      </w:r>
      <w:r>
        <w:rPr>
          <w:szCs w:val="24"/>
        </w:rPr>
        <w:t xml:space="preserve"> </w:t>
      </w:r>
    </w:p>
    <w:p w14:paraId="5BF8AA67" w14:textId="77777777" w:rsidR="00732375" w:rsidRDefault="00732375" w:rsidP="00732375">
      <w:pPr>
        <w:spacing w:line="240" w:lineRule="auto"/>
        <w:rPr>
          <w:szCs w:val="24"/>
        </w:rPr>
      </w:pPr>
      <w:r w:rsidRPr="00663E6C">
        <w:rPr>
          <w:szCs w:val="24"/>
        </w:rPr>
        <w:t>Wykonawca zobowiązany jest</w:t>
      </w:r>
      <w:r w:rsidR="00E538D5">
        <w:rPr>
          <w:szCs w:val="24"/>
        </w:rPr>
        <w:t xml:space="preserve">, wraz z </w:t>
      </w:r>
      <w:r w:rsidRPr="00663E6C">
        <w:rPr>
          <w:szCs w:val="24"/>
        </w:rPr>
        <w:t xml:space="preserve"> </w:t>
      </w:r>
      <w:r w:rsidR="00E538D5">
        <w:rPr>
          <w:szCs w:val="24"/>
        </w:rPr>
        <w:t>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w:t>
      </w:r>
      <w:r w:rsidR="006272CB">
        <w:rPr>
          <w:szCs w:val="24"/>
        </w:rPr>
        <w:t xml:space="preserve"> jego udostępnienie. Zastrzeżenie</w:t>
      </w:r>
      <w:r w:rsidR="00E538D5">
        <w:rPr>
          <w:szCs w:val="24"/>
        </w:rPr>
        <w:t xml:space="preserve"> przez Wykonawcę tajemnicy pr</w:t>
      </w:r>
      <w:r w:rsidR="00EE4A99">
        <w:rPr>
          <w:szCs w:val="24"/>
        </w:rPr>
        <w:t>zedsiębiorstwa bez uzasadnienia</w:t>
      </w:r>
      <w:r w:rsidR="00E538D5">
        <w:rPr>
          <w:szCs w:val="24"/>
        </w:rPr>
        <w:t xml:space="preserve">, będzie traktowane przez Zamawiającego jako bezskuteczne ze względu na zaniechanie przez Wykonawcę podjęcia niezbędnych działań w celu zachowania poufności objętych klauzulą informacji zgodnie </w:t>
      </w:r>
      <w:r w:rsidR="00EE4A99">
        <w:rPr>
          <w:szCs w:val="24"/>
        </w:rPr>
        <w:br/>
      </w:r>
      <w:r w:rsidR="00E538D5">
        <w:rPr>
          <w:szCs w:val="24"/>
        </w:rPr>
        <w:t>z postanowieniami art. 18 ust. 3 pzp.</w:t>
      </w:r>
    </w:p>
    <w:p w14:paraId="6DAE1405" w14:textId="77777777" w:rsidR="00E538D5" w:rsidRDefault="00E538D5" w:rsidP="00732375">
      <w:pPr>
        <w:spacing w:line="240" w:lineRule="auto"/>
        <w:rPr>
          <w:szCs w:val="24"/>
        </w:rPr>
      </w:pPr>
      <w:r>
        <w:rPr>
          <w:szCs w:val="24"/>
        </w:rPr>
        <w:t xml:space="preserve">6. Do oferty należy dołączyć oświadczenie o niepodleganiu wykluczeniu w postaci elektronicznej opatrzone kwalifikowanym podpisem elektronicznym, podpisem zaufanym lub podpisem osobistym, a następnie wraz z plikami stanowiącymi ofertę skompresować do jednego pliku </w:t>
      </w:r>
      <w:r w:rsidR="008A1A48">
        <w:rPr>
          <w:szCs w:val="24"/>
        </w:rPr>
        <w:t>(ZIP).</w:t>
      </w:r>
    </w:p>
    <w:p w14:paraId="4A430584" w14:textId="77777777" w:rsidR="008A1A48" w:rsidRDefault="008A1A48" w:rsidP="00732375">
      <w:pPr>
        <w:spacing w:line="240" w:lineRule="auto"/>
        <w:rPr>
          <w:szCs w:val="24"/>
        </w:rPr>
      </w:pPr>
      <w:r>
        <w:rPr>
          <w:szCs w:val="24"/>
        </w:rPr>
        <w:t xml:space="preserve">7. Do przygotowywania oferty zaleca się wykorzystanie Formularza Oferty, którego wzór </w:t>
      </w:r>
      <w:r w:rsidRPr="00E5427B">
        <w:rPr>
          <w:szCs w:val="24"/>
        </w:rPr>
        <w:t xml:space="preserve">stanowi </w:t>
      </w:r>
      <w:r w:rsidR="00086F92" w:rsidRPr="00BE3F29">
        <w:rPr>
          <w:b/>
          <w:szCs w:val="24"/>
        </w:rPr>
        <w:t>Załącznik nr 1</w:t>
      </w:r>
      <w:r w:rsidRPr="00BE3F29">
        <w:rPr>
          <w:b/>
          <w:szCs w:val="24"/>
        </w:rPr>
        <w:t xml:space="preserve"> do SWZ</w:t>
      </w:r>
      <w:r w:rsidRPr="00D74A15">
        <w:rPr>
          <w:color w:val="000000" w:themeColor="text1"/>
          <w:szCs w:val="24"/>
        </w:rPr>
        <w:t>.</w:t>
      </w:r>
      <w:r>
        <w:rPr>
          <w:color w:val="FF0000"/>
          <w:szCs w:val="24"/>
        </w:rPr>
        <w:t xml:space="preserve"> </w:t>
      </w:r>
      <w:r w:rsidRPr="008A1A48">
        <w:rPr>
          <w:szCs w:val="24"/>
        </w:rPr>
        <w:t xml:space="preserve">W przypadku, gdy Wykonawca nie korzysta </w:t>
      </w:r>
      <w:r w:rsidR="00EE4A99">
        <w:rPr>
          <w:szCs w:val="24"/>
        </w:rPr>
        <w:br/>
      </w:r>
      <w:r w:rsidRPr="008A1A48">
        <w:rPr>
          <w:szCs w:val="24"/>
        </w:rPr>
        <w:t>z przygotowanego przez Zamawiającego wzoru, w treści oferty należy zamieścić wszystkie informacje wymagane w Formularzu Ofertowym.</w:t>
      </w:r>
    </w:p>
    <w:p w14:paraId="083782FB" w14:textId="77777777" w:rsidR="008A1A48" w:rsidRDefault="008A1A48" w:rsidP="00732375">
      <w:pPr>
        <w:spacing w:line="240" w:lineRule="auto"/>
        <w:rPr>
          <w:szCs w:val="24"/>
        </w:rPr>
      </w:pPr>
      <w:r>
        <w:rPr>
          <w:szCs w:val="24"/>
        </w:rPr>
        <w:t>8. Do oferty należy dołączyć:</w:t>
      </w:r>
    </w:p>
    <w:p w14:paraId="54A88B7C" w14:textId="77777777" w:rsidR="006960D6" w:rsidRDefault="00000EF8" w:rsidP="00732375">
      <w:pPr>
        <w:spacing w:line="240" w:lineRule="auto"/>
        <w:rPr>
          <w:b/>
          <w:szCs w:val="24"/>
        </w:rPr>
      </w:pPr>
      <w:r>
        <w:rPr>
          <w:szCs w:val="24"/>
        </w:rPr>
        <w:t xml:space="preserve">1) </w:t>
      </w:r>
      <w:r w:rsidR="006960D6">
        <w:rPr>
          <w:szCs w:val="24"/>
        </w:rPr>
        <w:t xml:space="preserve">Formularz oferty – </w:t>
      </w:r>
      <w:r w:rsidR="006960D6" w:rsidRPr="006960D6">
        <w:rPr>
          <w:b/>
          <w:szCs w:val="24"/>
        </w:rPr>
        <w:t>Załącznik nr 1 do SWZ</w:t>
      </w:r>
      <w:r w:rsidR="00EE4A99">
        <w:rPr>
          <w:b/>
          <w:szCs w:val="24"/>
        </w:rPr>
        <w:t>.</w:t>
      </w:r>
    </w:p>
    <w:p w14:paraId="60FBE5A4" w14:textId="77777777" w:rsidR="006960D6" w:rsidRPr="002019D3" w:rsidRDefault="00000EF8" w:rsidP="00732375">
      <w:pPr>
        <w:spacing w:line="240" w:lineRule="auto"/>
        <w:rPr>
          <w:color w:val="000000" w:themeColor="text1"/>
          <w:szCs w:val="24"/>
        </w:rPr>
      </w:pPr>
      <w:r>
        <w:rPr>
          <w:szCs w:val="24"/>
        </w:rPr>
        <w:t>2)</w:t>
      </w:r>
      <w:r w:rsidR="006960D6" w:rsidRPr="006960D6">
        <w:rPr>
          <w:szCs w:val="24"/>
        </w:rPr>
        <w:t xml:space="preserve"> </w:t>
      </w:r>
      <w:r w:rsidR="006960D6">
        <w:rPr>
          <w:szCs w:val="24"/>
        </w:rPr>
        <w:t xml:space="preserve">Formularz asortymentowo-cenowy – </w:t>
      </w:r>
      <w:r w:rsidR="006960D6" w:rsidRPr="006960D6">
        <w:rPr>
          <w:b/>
          <w:szCs w:val="24"/>
        </w:rPr>
        <w:t xml:space="preserve">Załącznik nr </w:t>
      </w:r>
      <w:r w:rsidR="00AB1E78">
        <w:rPr>
          <w:b/>
          <w:szCs w:val="24"/>
        </w:rPr>
        <w:t>5</w:t>
      </w:r>
      <w:r w:rsidR="00EC0218">
        <w:rPr>
          <w:b/>
          <w:szCs w:val="24"/>
        </w:rPr>
        <w:t xml:space="preserve"> </w:t>
      </w:r>
      <w:r w:rsidR="006960D6" w:rsidRPr="006960D6">
        <w:rPr>
          <w:b/>
          <w:szCs w:val="24"/>
        </w:rPr>
        <w:t>SWZ</w:t>
      </w:r>
      <w:r w:rsidR="00EE4A99">
        <w:rPr>
          <w:b/>
          <w:szCs w:val="24"/>
        </w:rPr>
        <w:t>.</w:t>
      </w:r>
    </w:p>
    <w:p w14:paraId="3AA5BD5D" w14:textId="77777777" w:rsidR="008A1A48" w:rsidRPr="002019D3" w:rsidRDefault="006960D6" w:rsidP="00732375">
      <w:pPr>
        <w:spacing w:line="240" w:lineRule="auto"/>
        <w:rPr>
          <w:color w:val="000000" w:themeColor="text1"/>
          <w:szCs w:val="24"/>
        </w:rPr>
      </w:pPr>
      <w:r w:rsidRPr="002019D3">
        <w:rPr>
          <w:color w:val="000000" w:themeColor="text1"/>
          <w:szCs w:val="24"/>
        </w:rPr>
        <w:t>3</w:t>
      </w:r>
      <w:r w:rsidR="00000EF8" w:rsidRPr="002019D3">
        <w:rPr>
          <w:color w:val="000000" w:themeColor="text1"/>
          <w:szCs w:val="24"/>
        </w:rPr>
        <w:t>)</w:t>
      </w:r>
      <w:r w:rsidRPr="002019D3">
        <w:rPr>
          <w:color w:val="000000" w:themeColor="text1"/>
          <w:szCs w:val="24"/>
        </w:rPr>
        <w:t xml:space="preserve"> </w:t>
      </w:r>
      <w:r w:rsidR="008A1A48" w:rsidRPr="002019D3">
        <w:rPr>
          <w:color w:val="000000" w:themeColor="text1"/>
          <w:szCs w:val="24"/>
        </w:rPr>
        <w:t>Pełnomocnictwo upoważniające do złożenia oferty, o ile ofertę składa pełnomocnik</w:t>
      </w:r>
      <w:r w:rsidR="00EE4A99" w:rsidRPr="002019D3">
        <w:rPr>
          <w:color w:val="000000" w:themeColor="text1"/>
          <w:szCs w:val="24"/>
        </w:rPr>
        <w:t xml:space="preserve"> (jeśli dotyczy)</w:t>
      </w:r>
      <w:r w:rsidR="008A1A48" w:rsidRPr="002019D3">
        <w:rPr>
          <w:color w:val="000000" w:themeColor="text1"/>
          <w:szCs w:val="24"/>
        </w:rPr>
        <w:t>;</w:t>
      </w:r>
    </w:p>
    <w:p w14:paraId="035E6B23" w14:textId="77777777" w:rsidR="00000EF8" w:rsidRDefault="006960D6" w:rsidP="00732375">
      <w:pPr>
        <w:spacing w:line="240" w:lineRule="auto"/>
        <w:rPr>
          <w:szCs w:val="24"/>
        </w:rPr>
      </w:pPr>
      <w:r>
        <w:rPr>
          <w:szCs w:val="24"/>
        </w:rPr>
        <w:t>4</w:t>
      </w:r>
      <w:r w:rsidR="00CD06FE">
        <w:rPr>
          <w:szCs w:val="24"/>
        </w:rPr>
        <w:t xml:space="preserve">) </w:t>
      </w:r>
      <w:r w:rsidR="008A1A48">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5840C2BA" w14:textId="1A084D6A" w:rsidR="008A1A48" w:rsidRDefault="005C708C" w:rsidP="00732375">
      <w:pPr>
        <w:spacing w:line="240" w:lineRule="auto"/>
        <w:rPr>
          <w:szCs w:val="24"/>
        </w:rPr>
      </w:pPr>
      <w:r>
        <w:rPr>
          <w:szCs w:val="24"/>
        </w:rPr>
        <w:t>5</w:t>
      </w:r>
      <w:r w:rsidR="00000EF8">
        <w:rPr>
          <w:szCs w:val="24"/>
        </w:rPr>
        <w:t xml:space="preserve">) </w:t>
      </w:r>
      <w:r w:rsidR="008A1A48">
        <w:rPr>
          <w:szCs w:val="24"/>
        </w:rPr>
        <w:t>Oświadczenie Wykonawcy o niepodleganiu wykluczeniu z postępowania</w:t>
      </w:r>
      <w:r w:rsidR="00E93CD4">
        <w:rPr>
          <w:szCs w:val="24"/>
        </w:rPr>
        <w:t xml:space="preserve"> oraz spełnienia warunków</w:t>
      </w:r>
      <w:r w:rsidR="00EC0218">
        <w:rPr>
          <w:szCs w:val="24"/>
        </w:rPr>
        <w:t xml:space="preserve"> </w:t>
      </w:r>
      <w:r w:rsidR="008A1A48">
        <w:rPr>
          <w:szCs w:val="24"/>
        </w:rPr>
        <w:t>–</w:t>
      </w:r>
      <w:r w:rsidR="00700B7D">
        <w:rPr>
          <w:szCs w:val="24"/>
        </w:rPr>
        <w:t xml:space="preserve"> </w:t>
      </w:r>
      <w:r w:rsidR="00BE3F29" w:rsidRPr="00BE3F29">
        <w:rPr>
          <w:b/>
          <w:szCs w:val="24"/>
        </w:rPr>
        <w:t>Załącznik nr 2</w:t>
      </w:r>
      <w:r w:rsidR="00EC0218">
        <w:rPr>
          <w:b/>
          <w:szCs w:val="24"/>
        </w:rPr>
        <w:t xml:space="preserve"> do </w:t>
      </w:r>
      <w:r w:rsidR="008A1A48" w:rsidRPr="00BE3F29">
        <w:rPr>
          <w:b/>
          <w:szCs w:val="24"/>
        </w:rPr>
        <w:t>SWZ</w:t>
      </w:r>
      <w:r w:rsidR="008A1A48">
        <w:rPr>
          <w:szCs w:val="24"/>
        </w:rPr>
        <w:t xml:space="preserve">. W przypadku wspólnego ubiegania się o zamówienie </w:t>
      </w:r>
      <w:r w:rsidR="008A1A48">
        <w:rPr>
          <w:szCs w:val="24"/>
        </w:rPr>
        <w:lastRenderedPageBreak/>
        <w:t>przez Wykonawców, oświadczenie o niepodleganiu wyklucz</w:t>
      </w:r>
      <w:r w:rsidR="00A34856">
        <w:rPr>
          <w:szCs w:val="24"/>
        </w:rPr>
        <w:t>eniu</w:t>
      </w:r>
      <w:r w:rsidR="00E93CD4">
        <w:rPr>
          <w:szCs w:val="24"/>
        </w:rPr>
        <w:t xml:space="preserve"> oraz spełnienia warunków </w:t>
      </w:r>
      <w:r w:rsidR="00A34856">
        <w:rPr>
          <w:szCs w:val="24"/>
        </w:rPr>
        <w:t xml:space="preserve"> składa każdy z Wykonawców.</w:t>
      </w:r>
    </w:p>
    <w:p w14:paraId="477B4F6F" w14:textId="77777777" w:rsidR="00EE4A99" w:rsidRPr="002019D3" w:rsidRDefault="00EE4A99" w:rsidP="00732375">
      <w:pPr>
        <w:spacing w:line="240" w:lineRule="auto"/>
        <w:rPr>
          <w:color w:val="000000" w:themeColor="text1"/>
          <w:szCs w:val="24"/>
        </w:rPr>
      </w:pPr>
      <w:r>
        <w:rPr>
          <w:szCs w:val="24"/>
        </w:rPr>
        <w:t>9</w:t>
      </w:r>
      <w:r w:rsidRPr="002019D3">
        <w:rPr>
          <w:color w:val="000000" w:themeColor="text1"/>
          <w:szCs w:val="24"/>
        </w:rPr>
        <w:t>. Oferta ma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60A32472" w14:textId="77777777" w:rsidR="00A24EC2" w:rsidRDefault="00A24EC2" w:rsidP="00732375">
      <w:pPr>
        <w:spacing w:line="240" w:lineRule="auto"/>
        <w:rPr>
          <w:szCs w:val="24"/>
        </w:rPr>
      </w:pPr>
      <w:r>
        <w:rPr>
          <w:szCs w:val="24"/>
        </w:rPr>
        <w:t>10. Zamawiający zaleca ponumerowanie stron oferty.</w:t>
      </w:r>
    </w:p>
    <w:p w14:paraId="6DBA226C" w14:textId="77777777" w:rsidR="008A1A48" w:rsidRDefault="00A24EC2" w:rsidP="00732375">
      <w:pPr>
        <w:spacing w:line="240" w:lineRule="auto"/>
        <w:rPr>
          <w:szCs w:val="24"/>
        </w:rPr>
      </w:pPr>
      <w:r>
        <w:rPr>
          <w:szCs w:val="24"/>
        </w:rPr>
        <w:t xml:space="preserve">11.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sidR="003F2D99">
        <w:rPr>
          <w:szCs w:val="24"/>
        </w:rPr>
        <w:br/>
      </w:r>
      <w:r>
        <w:rPr>
          <w:szCs w:val="24"/>
        </w:rPr>
        <w:t xml:space="preserve">o notariacie, które to poświadczenie notariusz opatruje kwalifikowanym podpisem elektronicznym, bądź też poprzez opatrzenie skanu pełnomocnictwa sporządzonego uprzednio </w:t>
      </w:r>
      <w:r w:rsidR="00EE4A99">
        <w:rPr>
          <w:szCs w:val="24"/>
        </w:rPr>
        <w:br/>
      </w:r>
      <w:r>
        <w:rPr>
          <w:szCs w:val="24"/>
        </w:rPr>
        <w:t>w formie pisemnej kwalifikowanym podpisem, podpisem zaufanym lub podpisem osobistym mocodawcy. Elektronicz</w:t>
      </w:r>
      <w:r w:rsidR="005736C8">
        <w:rPr>
          <w:szCs w:val="24"/>
        </w:rPr>
        <w:t>na kopia pełnomocnictwa nie może</w:t>
      </w:r>
      <w:r>
        <w:rPr>
          <w:szCs w:val="24"/>
        </w:rPr>
        <w:t xml:space="preserve"> być uwierzytelniona przez upełnomocnionego.</w:t>
      </w:r>
    </w:p>
    <w:p w14:paraId="18C7707D" w14:textId="77777777" w:rsidR="00F85E08" w:rsidRDefault="00F85E08" w:rsidP="00732375">
      <w:pPr>
        <w:spacing w:line="240" w:lineRule="auto"/>
        <w:rPr>
          <w:szCs w:val="24"/>
        </w:rPr>
      </w:pPr>
    </w:p>
    <w:p w14:paraId="36332A93" w14:textId="77777777" w:rsidR="00AB5664" w:rsidRPr="00AB5664" w:rsidRDefault="00A455FE" w:rsidP="00732375">
      <w:pPr>
        <w:spacing w:line="240" w:lineRule="auto"/>
        <w:rPr>
          <w:b/>
          <w:szCs w:val="24"/>
        </w:rPr>
      </w:pPr>
      <w:r>
        <w:rPr>
          <w:b/>
          <w:szCs w:val="24"/>
        </w:rPr>
        <w:t>XV</w:t>
      </w:r>
      <w:r w:rsidR="00194539">
        <w:rPr>
          <w:b/>
          <w:szCs w:val="24"/>
        </w:rPr>
        <w:t>I</w:t>
      </w:r>
      <w:r w:rsidR="001D6553">
        <w:rPr>
          <w:b/>
          <w:szCs w:val="24"/>
        </w:rPr>
        <w:t>I</w:t>
      </w:r>
      <w:r w:rsidR="00AB5664" w:rsidRPr="00AB5664">
        <w:rPr>
          <w:b/>
          <w:szCs w:val="24"/>
        </w:rPr>
        <w:t>. Wadium</w:t>
      </w:r>
    </w:p>
    <w:p w14:paraId="63F527F6" w14:textId="77777777" w:rsidR="00AB5664" w:rsidRDefault="00AB5664" w:rsidP="00732375">
      <w:pPr>
        <w:spacing w:line="240" w:lineRule="auto"/>
        <w:rPr>
          <w:szCs w:val="24"/>
        </w:rPr>
      </w:pPr>
      <w:r>
        <w:rPr>
          <w:szCs w:val="24"/>
        </w:rPr>
        <w:t>Zamawiający nie wymaga wadium.</w:t>
      </w:r>
    </w:p>
    <w:p w14:paraId="4F0AEB0C" w14:textId="77777777" w:rsidR="00AB5664" w:rsidRDefault="00AB5664" w:rsidP="00732375">
      <w:pPr>
        <w:spacing w:line="240" w:lineRule="auto"/>
        <w:rPr>
          <w:b/>
          <w:szCs w:val="24"/>
        </w:rPr>
      </w:pPr>
    </w:p>
    <w:p w14:paraId="70E80DAA" w14:textId="77777777" w:rsidR="00867B6F" w:rsidRDefault="00A455FE" w:rsidP="00732375">
      <w:pPr>
        <w:spacing w:line="240" w:lineRule="auto"/>
        <w:rPr>
          <w:b/>
          <w:szCs w:val="24"/>
        </w:rPr>
      </w:pPr>
      <w:r>
        <w:rPr>
          <w:b/>
          <w:szCs w:val="24"/>
        </w:rPr>
        <w:t>X</w:t>
      </w:r>
      <w:r w:rsidR="00FD3BB2">
        <w:rPr>
          <w:b/>
          <w:szCs w:val="24"/>
        </w:rPr>
        <w:t>V</w:t>
      </w:r>
      <w:r w:rsidR="001D6553">
        <w:rPr>
          <w:b/>
          <w:szCs w:val="24"/>
        </w:rPr>
        <w:t>I</w:t>
      </w:r>
      <w:r w:rsidR="00194539">
        <w:rPr>
          <w:b/>
          <w:szCs w:val="24"/>
        </w:rPr>
        <w:t>I</w:t>
      </w:r>
      <w:r>
        <w:rPr>
          <w:b/>
          <w:szCs w:val="24"/>
        </w:rPr>
        <w:t>I</w:t>
      </w:r>
      <w:r w:rsidR="00867B6F" w:rsidRPr="00867B6F">
        <w:rPr>
          <w:b/>
          <w:szCs w:val="24"/>
        </w:rPr>
        <w:t>.</w:t>
      </w:r>
      <w:r w:rsidR="00867B6F">
        <w:rPr>
          <w:b/>
          <w:szCs w:val="24"/>
        </w:rPr>
        <w:t xml:space="preserve"> Sposób oraz termin składania ofert.</w:t>
      </w:r>
    </w:p>
    <w:p w14:paraId="11611897" w14:textId="77777777" w:rsidR="00480699" w:rsidRPr="002019D3" w:rsidRDefault="00480699" w:rsidP="00480699">
      <w:pPr>
        <w:spacing w:line="240" w:lineRule="auto"/>
        <w:rPr>
          <w:color w:val="000000" w:themeColor="text1"/>
          <w:szCs w:val="24"/>
        </w:rPr>
      </w:pPr>
      <w:r w:rsidRPr="00663E6C">
        <w:rPr>
          <w:szCs w:val="24"/>
        </w:rPr>
        <w:t>1. Ofertę wraz z wymaganymi na tym etapie postępowania dokumentami</w:t>
      </w:r>
      <w:r w:rsidR="0031571A" w:rsidRPr="002019D3">
        <w:rPr>
          <w:color w:val="000000" w:themeColor="text1"/>
          <w:szCs w:val="24"/>
        </w:rPr>
        <w:t xml:space="preserve">, </w:t>
      </w:r>
      <w:r w:rsidRPr="002019D3">
        <w:rPr>
          <w:color w:val="000000" w:themeColor="text1"/>
          <w:szCs w:val="24"/>
        </w:rPr>
        <w:t>należy umieścić na Platformie pod adresem https://platformazakupowa.pl/pn/czmz, na stronie dotyczącej odpowiedniego postępowania.</w:t>
      </w:r>
      <w:r w:rsidR="0031571A" w:rsidRPr="002019D3">
        <w:rPr>
          <w:color w:val="000000" w:themeColor="text1"/>
          <w:szCs w:val="24"/>
        </w:rPr>
        <w:t xml:space="preserve"> </w:t>
      </w:r>
    </w:p>
    <w:p w14:paraId="54F906A3" w14:textId="12FC6FF9" w:rsidR="00493CDA" w:rsidRPr="002019D3" w:rsidRDefault="00493CDA" w:rsidP="00480699">
      <w:pPr>
        <w:spacing w:line="240" w:lineRule="auto"/>
        <w:rPr>
          <w:color w:val="000000" w:themeColor="text1"/>
          <w:szCs w:val="24"/>
        </w:rPr>
      </w:pPr>
      <w:r w:rsidRPr="002019D3">
        <w:rPr>
          <w:color w:val="000000" w:themeColor="text1"/>
          <w:szCs w:val="24"/>
        </w:rPr>
        <w:t xml:space="preserve">2. Ofertę wraz z wymaganymi załącznikami należy złożyć w terminie do dnia </w:t>
      </w:r>
      <w:r w:rsidR="00463A21">
        <w:rPr>
          <w:b/>
          <w:color w:val="000000" w:themeColor="text1"/>
          <w:szCs w:val="24"/>
        </w:rPr>
        <w:t>14</w:t>
      </w:r>
      <w:r w:rsidR="004F31AB">
        <w:rPr>
          <w:b/>
          <w:color w:val="000000" w:themeColor="text1"/>
          <w:szCs w:val="24"/>
        </w:rPr>
        <w:t>.</w:t>
      </w:r>
      <w:r w:rsidR="00592D3E">
        <w:rPr>
          <w:b/>
          <w:color w:val="000000" w:themeColor="text1"/>
          <w:szCs w:val="24"/>
        </w:rPr>
        <w:t>0</w:t>
      </w:r>
      <w:r w:rsidR="00463A21">
        <w:rPr>
          <w:b/>
          <w:color w:val="000000" w:themeColor="text1"/>
          <w:szCs w:val="24"/>
        </w:rPr>
        <w:t>6</w:t>
      </w:r>
      <w:r w:rsidR="007E3171">
        <w:rPr>
          <w:b/>
          <w:color w:val="000000" w:themeColor="text1"/>
          <w:szCs w:val="24"/>
        </w:rPr>
        <w:t>.</w:t>
      </w:r>
      <w:r w:rsidR="00E5427B" w:rsidRPr="002019D3">
        <w:rPr>
          <w:b/>
          <w:color w:val="000000" w:themeColor="text1"/>
          <w:szCs w:val="24"/>
        </w:rPr>
        <w:t>202</w:t>
      </w:r>
      <w:r w:rsidR="00463A21">
        <w:rPr>
          <w:b/>
          <w:color w:val="000000" w:themeColor="text1"/>
          <w:szCs w:val="24"/>
        </w:rPr>
        <w:t>4</w:t>
      </w:r>
      <w:r w:rsidR="0054233E" w:rsidRPr="002019D3">
        <w:rPr>
          <w:color w:val="000000" w:themeColor="text1"/>
          <w:szCs w:val="24"/>
        </w:rPr>
        <w:t xml:space="preserve"> r.</w:t>
      </w:r>
      <w:r w:rsidRPr="002019D3">
        <w:rPr>
          <w:color w:val="000000" w:themeColor="text1"/>
          <w:szCs w:val="24"/>
        </w:rPr>
        <w:t xml:space="preserve">, do godz. </w:t>
      </w:r>
      <w:r w:rsidR="007E3171">
        <w:rPr>
          <w:color w:val="000000" w:themeColor="text1"/>
          <w:szCs w:val="24"/>
        </w:rPr>
        <w:t>10:00.</w:t>
      </w:r>
    </w:p>
    <w:p w14:paraId="70807460" w14:textId="77777777" w:rsidR="00480699" w:rsidRPr="002019D3" w:rsidRDefault="00493CDA" w:rsidP="00480699">
      <w:pPr>
        <w:spacing w:line="240" w:lineRule="auto"/>
        <w:rPr>
          <w:color w:val="000000" w:themeColor="text1"/>
          <w:szCs w:val="24"/>
        </w:rPr>
      </w:pPr>
      <w:r w:rsidRPr="002019D3">
        <w:rPr>
          <w:color w:val="000000" w:themeColor="text1"/>
          <w:szCs w:val="24"/>
        </w:rPr>
        <w:t>3</w:t>
      </w:r>
      <w:r w:rsidR="00480699" w:rsidRPr="002019D3">
        <w:rPr>
          <w:color w:val="000000" w:themeColor="text1"/>
          <w:szCs w:val="24"/>
        </w:rPr>
        <w:t>. Po wypełnieniu Formularza składania oferty i załadowaniu wszystkich wymaganych załączników należy kliknąć przycisk „Przejdź do podsumowania”.</w:t>
      </w:r>
    </w:p>
    <w:p w14:paraId="0AFD8CED" w14:textId="77777777" w:rsidR="00480699" w:rsidRPr="002019D3" w:rsidRDefault="00493CDA" w:rsidP="00480699">
      <w:pPr>
        <w:spacing w:line="240" w:lineRule="auto"/>
        <w:rPr>
          <w:color w:val="000000" w:themeColor="text1"/>
          <w:szCs w:val="24"/>
        </w:rPr>
      </w:pPr>
      <w:r w:rsidRPr="002019D3">
        <w:rPr>
          <w:color w:val="000000" w:themeColor="text1"/>
          <w:szCs w:val="24"/>
        </w:rPr>
        <w:t>4</w:t>
      </w:r>
      <w:r w:rsidR="00480699" w:rsidRPr="002019D3">
        <w:rPr>
          <w:color w:val="000000" w:themeColor="text1"/>
          <w:szCs w:val="24"/>
        </w:rPr>
        <w:t>. Oferta składana elektronicznie musi zostać</w:t>
      </w:r>
      <w:r w:rsidR="0031571A" w:rsidRPr="002019D3">
        <w:rPr>
          <w:color w:val="000000" w:themeColor="text1"/>
          <w:szCs w:val="24"/>
        </w:rPr>
        <w:t>:</w:t>
      </w:r>
      <w:r w:rsidR="00480699" w:rsidRPr="002019D3">
        <w:rPr>
          <w:color w:val="000000" w:themeColor="text1"/>
          <w:szCs w:val="24"/>
        </w:rPr>
        <w:t xml:space="preserve"> </w:t>
      </w:r>
      <w:r w:rsidR="002019D3">
        <w:rPr>
          <w:color w:val="000000" w:themeColor="text1"/>
          <w:szCs w:val="24"/>
        </w:rPr>
        <w:t xml:space="preserve">w </w:t>
      </w:r>
      <w:r w:rsidR="0031571A" w:rsidRPr="002019D3">
        <w:rPr>
          <w:color w:val="000000" w:themeColor="text1"/>
          <w:szCs w:val="24"/>
        </w:rPr>
        <w:t>formie</w:t>
      </w:r>
      <w:r w:rsidR="00E077C0" w:rsidRPr="002019D3">
        <w:rPr>
          <w:color w:val="000000" w:themeColor="text1"/>
          <w:szCs w:val="24"/>
        </w:rPr>
        <w:t xml:space="preserve"> elektronicznej opatrzona  kwalifi</w:t>
      </w:r>
      <w:r w:rsidR="0031571A" w:rsidRPr="002019D3">
        <w:rPr>
          <w:color w:val="000000" w:themeColor="text1"/>
          <w:szCs w:val="24"/>
        </w:rPr>
        <w:t>kowanym podpisem elektronicznym lub w postaci elektronicznej opatrzona</w:t>
      </w:r>
      <w:r w:rsidR="00E077C0" w:rsidRPr="002019D3">
        <w:rPr>
          <w:color w:val="000000" w:themeColor="text1"/>
          <w:szCs w:val="24"/>
        </w:rPr>
        <w:t xml:space="preserve"> podpisem zaufanym</w:t>
      </w:r>
      <w:r w:rsidR="0031571A" w:rsidRPr="002019D3">
        <w:rPr>
          <w:color w:val="000000" w:themeColor="text1"/>
          <w:szCs w:val="24"/>
        </w:rPr>
        <w:t xml:space="preserve"> lub podpisem osobistym.</w:t>
      </w:r>
      <w:r w:rsidR="00E077C0" w:rsidRPr="002019D3">
        <w:rPr>
          <w:color w:val="000000" w:themeColor="text1"/>
          <w:szCs w:val="24"/>
        </w:rPr>
        <w:t xml:space="preserve"> </w:t>
      </w:r>
      <w:r w:rsidR="00480699" w:rsidRPr="002019D3">
        <w:rPr>
          <w:color w:val="000000" w:themeColor="text1"/>
          <w:szCs w:val="24"/>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3C1411ED" w14:textId="77777777" w:rsidR="00480699" w:rsidRPr="002019D3" w:rsidRDefault="00493CDA" w:rsidP="00480699">
      <w:pPr>
        <w:spacing w:line="240" w:lineRule="auto"/>
        <w:rPr>
          <w:color w:val="000000" w:themeColor="text1"/>
          <w:szCs w:val="24"/>
        </w:rPr>
      </w:pPr>
      <w:r w:rsidRPr="002019D3">
        <w:rPr>
          <w:color w:val="000000" w:themeColor="text1"/>
          <w:szCs w:val="24"/>
        </w:rPr>
        <w:t>5</w:t>
      </w:r>
      <w:r w:rsidR="00480699" w:rsidRPr="002019D3">
        <w:rPr>
          <w:color w:val="000000" w:themeColor="text1"/>
          <w:szCs w:val="24"/>
        </w:rPr>
        <w:t xml:space="preserve">. Za datę przekazania oferty przyjmuje się datę jej przekazania w systemie (platformie) </w:t>
      </w:r>
      <w:r w:rsidR="0031571A" w:rsidRPr="002019D3">
        <w:rPr>
          <w:color w:val="000000" w:themeColor="text1"/>
          <w:szCs w:val="24"/>
        </w:rPr>
        <w:br/>
      </w:r>
      <w:r w:rsidR="00480699" w:rsidRPr="002019D3">
        <w:rPr>
          <w:color w:val="000000" w:themeColor="text1"/>
          <w:szCs w:val="24"/>
        </w:rPr>
        <w:t>w drugim kroku składania oferty poprzez kliknięcie przycisku „Złóż ofertę” i wyświetlenie się komunikatu, że oferta została zaszyfrowana i złożona.</w:t>
      </w:r>
      <w:r w:rsidR="00806978" w:rsidRPr="002019D3">
        <w:rPr>
          <w:color w:val="000000" w:themeColor="text1"/>
          <w:szCs w:val="24"/>
        </w:rPr>
        <w:t xml:space="preserve"> O terminie złożenia oferty decyduje czas pełnego przeprocesowania transmisji na Platformie.</w:t>
      </w:r>
    </w:p>
    <w:p w14:paraId="690082EB" w14:textId="77777777" w:rsidR="00480699" w:rsidRPr="00663E6C" w:rsidRDefault="00493CDA" w:rsidP="00480699">
      <w:pPr>
        <w:spacing w:line="240" w:lineRule="auto"/>
        <w:rPr>
          <w:szCs w:val="24"/>
        </w:rPr>
      </w:pPr>
      <w:r>
        <w:rPr>
          <w:szCs w:val="24"/>
        </w:rPr>
        <w:t>6</w:t>
      </w:r>
      <w:r w:rsidR="00480699" w:rsidRPr="00663E6C">
        <w:rPr>
          <w:szCs w:val="24"/>
        </w:rPr>
        <w:t xml:space="preserve">. Szczegółowa instrukcja dla Wykonawców dotycząca złożenia, zmiany i wycofania oferty znajduje się na stronie internetowej pod adresem: </w:t>
      </w:r>
      <w:hyperlink r:id="rId20" w:history="1">
        <w:r w:rsidR="00480699" w:rsidRPr="00663E6C">
          <w:rPr>
            <w:rStyle w:val="Hipercze"/>
            <w:color w:val="auto"/>
            <w:szCs w:val="24"/>
          </w:rPr>
          <w:t>https://platformazakupowa.pl/strona/45-instrukcje</w:t>
        </w:r>
      </w:hyperlink>
      <w:r w:rsidR="00E077C0">
        <w:t>.</w:t>
      </w:r>
    </w:p>
    <w:p w14:paraId="53AB58B2" w14:textId="77777777" w:rsidR="00867B6F" w:rsidRPr="00867B6F" w:rsidRDefault="00867B6F" w:rsidP="00732375">
      <w:pPr>
        <w:spacing w:line="240" w:lineRule="auto"/>
        <w:rPr>
          <w:szCs w:val="24"/>
        </w:rPr>
      </w:pPr>
    </w:p>
    <w:p w14:paraId="6F769102" w14:textId="77777777" w:rsidR="008A1A48" w:rsidRPr="009768CB" w:rsidRDefault="00194539" w:rsidP="00732375">
      <w:pPr>
        <w:spacing w:line="240" w:lineRule="auto"/>
        <w:rPr>
          <w:b/>
          <w:szCs w:val="24"/>
        </w:rPr>
      </w:pPr>
      <w:r>
        <w:rPr>
          <w:b/>
          <w:szCs w:val="24"/>
        </w:rPr>
        <w:t>X</w:t>
      </w:r>
      <w:r w:rsidR="00A93AAE">
        <w:rPr>
          <w:b/>
          <w:szCs w:val="24"/>
        </w:rPr>
        <w:t>I</w:t>
      </w:r>
      <w:r>
        <w:rPr>
          <w:b/>
          <w:szCs w:val="24"/>
        </w:rPr>
        <w:t>X</w:t>
      </w:r>
      <w:r w:rsidR="00FD3BB2">
        <w:rPr>
          <w:b/>
          <w:szCs w:val="24"/>
        </w:rPr>
        <w:t>.</w:t>
      </w:r>
      <w:r w:rsidR="009768CB" w:rsidRPr="009768CB">
        <w:rPr>
          <w:b/>
          <w:szCs w:val="24"/>
        </w:rPr>
        <w:t xml:space="preserve"> Termin otwarcia ofert</w:t>
      </w:r>
    </w:p>
    <w:p w14:paraId="32A5EC98" w14:textId="3789A524" w:rsidR="008A1A48" w:rsidRDefault="00DB4605" w:rsidP="00732375">
      <w:pPr>
        <w:spacing w:line="240" w:lineRule="auto"/>
        <w:rPr>
          <w:szCs w:val="24"/>
        </w:rPr>
      </w:pPr>
      <w:r>
        <w:rPr>
          <w:szCs w:val="24"/>
        </w:rPr>
        <w:t xml:space="preserve">1. Otwarcie ofert nastąpi w dniu </w:t>
      </w:r>
      <w:r w:rsidR="00463A21">
        <w:rPr>
          <w:b/>
          <w:szCs w:val="24"/>
        </w:rPr>
        <w:t>14</w:t>
      </w:r>
      <w:r w:rsidR="00294A1B">
        <w:rPr>
          <w:b/>
          <w:szCs w:val="24"/>
        </w:rPr>
        <w:t>.</w:t>
      </w:r>
      <w:r w:rsidR="00F93398">
        <w:rPr>
          <w:b/>
          <w:szCs w:val="24"/>
        </w:rPr>
        <w:t>0</w:t>
      </w:r>
      <w:r w:rsidR="00463A21">
        <w:rPr>
          <w:b/>
          <w:szCs w:val="24"/>
        </w:rPr>
        <w:t>6</w:t>
      </w:r>
      <w:r w:rsidR="00BD1429">
        <w:rPr>
          <w:b/>
          <w:szCs w:val="24"/>
        </w:rPr>
        <w:t>.</w:t>
      </w:r>
      <w:r w:rsidR="00E23640">
        <w:rPr>
          <w:b/>
          <w:szCs w:val="24"/>
        </w:rPr>
        <w:t>202</w:t>
      </w:r>
      <w:r w:rsidR="00463A21">
        <w:rPr>
          <w:b/>
          <w:szCs w:val="24"/>
        </w:rPr>
        <w:t>4</w:t>
      </w:r>
      <w:r w:rsidR="0023797D" w:rsidRPr="0054233E">
        <w:rPr>
          <w:b/>
          <w:szCs w:val="24"/>
        </w:rPr>
        <w:t xml:space="preserve"> r</w:t>
      </w:r>
      <w:r w:rsidR="0023797D">
        <w:rPr>
          <w:szCs w:val="24"/>
        </w:rPr>
        <w:t>.</w:t>
      </w:r>
      <w:r>
        <w:rPr>
          <w:szCs w:val="24"/>
        </w:rPr>
        <w:t xml:space="preserve">, o godzinie </w:t>
      </w:r>
      <w:r w:rsidR="00BD1429">
        <w:rPr>
          <w:szCs w:val="24"/>
        </w:rPr>
        <w:t>10:15.</w:t>
      </w:r>
    </w:p>
    <w:p w14:paraId="2272483B" w14:textId="77777777" w:rsidR="00DB4605" w:rsidRDefault="002019D3" w:rsidP="00732375">
      <w:pPr>
        <w:spacing w:line="240" w:lineRule="auto"/>
        <w:rPr>
          <w:szCs w:val="24"/>
        </w:rPr>
      </w:pPr>
      <w:r>
        <w:rPr>
          <w:szCs w:val="24"/>
        </w:rPr>
        <w:t>2</w:t>
      </w:r>
      <w:r w:rsidR="001D0532">
        <w:rPr>
          <w:szCs w:val="24"/>
        </w:rPr>
        <w:t xml:space="preserve">. </w:t>
      </w:r>
      <w:r w:rsidR="00DB4605">
        <w:rPr>
          <w:szCs w:val="24"/>
        </w:rPr>
        <w:t>Zamawiający, najpóźniej przed otwarciem ofert, udostępnia na stronie internetowej prowadzonego postępowania informację, o kwocie, jaką zamierza przeznaczyć na sfinansowanie zamówienia.</w:t>
      </w:r>
    </w:p>
    <w:p w14:paraId="1549BE14" w14:textId="77777777" w:rsidR="00DB4605" w:rsidRDefault="002019D3" w:rsidP="00732375">
      <w:pPr>
        <w:spacing w:line="240" w:lineRule="auto"/>
        <w:rPr>
          <w:szCs w:val="24"/>
        </w:rPr>
      </w:pPr>
      <w:r>
        <w:rPr>
          <w:szCs w:val="24"/>
        </w:rPr>
        <w:t>3</w:t>
      </w:r>
      <w:r w:rsidR="00BB6225">
        <w:rPr>
          <w:szCs w:val="24"/>
        </w:rPr>
        <w:t>. Zamawiający</w:t>
      </w:r>
      <w:r w:rsidR="00DB4605">
        <w:rPr>
          <w:szCs w:val="24"/>
        </w:rPr>
        <w:t>, niezwłocznie po otwarciu ofert, udostępnia na stronie internetowej prowadzonego postępowania informacje o :</w:t>
      </w:r>
    </w:p>
    <w:p w14:paraId="490DB30C" w14:textId="77777777" w:rsidR="00AA3062" w:rsidRDefault="002019D3" w:rsidP="00732375">
      <w:pPr>
        <w:spacing w:line="240" w:lineRule="auto"/>
        <w:rPr>
          <w:szCs w:val="24"/>
        </w:rPr>
      </w:pPr>
      <w:r>
        <w:rPr>
          <w:szCs w:val="24"/>
        </w:rPr>
        <w:lastRenderedPageBreak/>
        <w:t>3</w:t>
      </w:r>
      <w:r w:rsidR="00AA3062">
        <w:rPr>
          <w:szCs w:val="24"/>
        </w:rPr>
        <w:t>.1. nazwach albo imionach i nazwiskach oraz siedzibach lub miejscach prowadzonej działalności gospodarczej albo miejscach zamieszkania wykonawców, których oferty zostały otwarte;</w:t>
      </w:r>
    </w:p>
    <w:p w14:paraId="2D9AAC87" w14:textId="77777777" w:rsidR="00AA3062" w:rsidRDefault="002019D3" w:rsidP="00732375">
      <w:pPr>
        <w:spacing w:line="240" w:lineRule="auto"/>
        <w:rPr>
          <w:szCs w:val="24"/>
        </w:rPr>
      </w:pPr>
      <w:r>
        <w:rPr>
          <w:szCs w:val="24"/>
        </w:rPr>
        <w:t>3</w:t>
      </w:r>
      <w:r w:rsidR="00AA3062">
        <w:rPr>
          <w:szCs w:val="24"/>
        </w:rPr>
        <w:t>.2. cenach lub kosztach zawartych w ofertach.</w:t>
      </w:r>
    </w:p>
    <w:p w14:paraId="21D9705E" w14:textId="77777777" w:rsidR="00AA3062" w:rsidRDefault="002019D3" w:rsidP="00732375">
      <w:pPr>
        <w:spacing w:line="240" w:lineRule="auto"/>
        <w:rPr>
          <w:szCs w:val="24"/>
        </w:rPr>
      </w:pPr>
      <w:r>
        <w:rPr>
          <w:szCs w:val="24"/>
        </w:rPr>
        <w:t>4</w:t>
      </w:r>
      <w:r w:rsidR="00AA3062">
        <w:rPr>
          <w:szCs w:val="24"/>
        </w:rPr>
        <w:t>. W przypadku wystąpienia awarii systemu teleinformatycznego, która spowoduje brak możliwości otwarcia ofert w terminie określonym przez Zamawiającego, otwarcie ofert nastąpi niezwłocznie po usunięciu awarii.</w:t>
      </w:r>
    </w:p>
    <w:p w14:paraId="2DB877E7" w14:textId="77777777" w:rsidR="00AA3062" w:rsidRDefault="002019D3" w:rsidP="00732375">
      <w:pPr>
        <w:spacing w:line="240" w:lineRule="auto"/>
        <w:rPr>
          <w:szCs w:val="24"/>
        </w:rPr>
      </w:pPr>
      <w:r>
        <w:rPr>
          <w:szCs w:val="24"/>
        </w:rPr>
        <w:t>5</w:t>
      </w:r>
      <w:r w:rsidR="00AA3062">
        <w:rPr>
          <w:szCs w:val="24"/>
        </w:rPr>
        <w:t>.  Zamawiający poinformuje o zmianie terminu otwarcia ofert na stronie internetowej prowadzonego postępowania.</w:t>
      </w:r>
    </w:p>
    <w:p w14:paraId="18DCA3C6" w14:textId="77777777" w:rsidR="00AA3062" w:rsidRDefault="00AA3062" w:rsidP="00732375">
      <w:pPr>
        <w:spacing w:line="240" w:lineRule="auto"/>
        <w:rPr>
          <w:szCs w:val="24"/>
        </w:rPr>
      </w:pPr>
    </w:p>
    <w:p w14:paraId="6383A803" w14:textId="77777777" w:rsidR="00E23640" w:rsidRDefault="00194539" w:rsidP="00732375">
      <w:pPr>
        <w:spacing w:line="240" w:lineRule="auto"/>
        <w:rPr>
          <w:b/>
          <w:szCs w:val="24"/>
        </w:rPr>
      </w:pPr>
      <w:r>
        <w:rPr>
          <w:b/>
          <w:szCs w:val="24"/>
        </w:rPr>
        <w:t>X</w:t>
      </w:r>
      <w:r w:rsidR="001D6553">
        <w:rPr>
          <w:b/>
          <w:szCs w:val="24"/>
        </w:rPr>
        <w:t>X</w:t>
      </w:r>
      <w:r w:rsidR="00FF752A">
        <w:rPr>
          <w:b/>
          <w:szCs w:val="24"/>
        </w:rPr>
        <w:t>. Sposób obliczenia ceny</w:t>
      </w:r>
    </w:p>
    <w:p w14:paraId="4CD16710" w14:textId="77777777" w:rsidR="009A7E9E" w:rsidRDefault="00FF752A" w:rsidP="00732375">
      <w:pPr>
        <w:spacing w:line="240" w:lineRule="auto"/>
        <w:rPr>
          <w:szCs w:val="24"/>
        </w:rPr>
      </w:pPr>
      <w:r w:rsidRPr="006F2991">
        <w:rPr>
          <w:b/>
          <w:bCs/>
          <w:szCs w:val="24"/>
        </w:rPr>
        <w:t>1</w:t>
      </w:r>
      <w:r>
        <w:rPr>
          <w:szCs w:val="24"/>
        </w:rPr>
        <w:t xml:space="preserve">. </w:t>
      </w:r>
      <w:r w:rsidR="00DD7736">
        <w:rPr>
          <w:szCs w:val="24"/>
        </w:rPr>
        <w:t>Wykonawca poda cenę oferty w Formula</w:t>
      </w:r>
      <w:r w:rsidR="00747B41">
        <w:rPr>
          <w:szCs w:val="24"/>
        </w:rPr>
        <w:t xml:space="preserve">rzu Ofertowym sporządzonym według wzoru stanowiącego </w:t>
      </w:r>
      <w:r w:rsidR="00086F92" w:rsidRPr="0023797D">
        <w:rPr>
          <w:szCs w:val="24"/>
        </w:rPr>
        <w:t>Załącznik nr 1</w:t>
      </w:r>
      <w:r w:rsidR="00192F48" w:rsidRPr="0023797D">
        <w:rPr>
          <w:szCs w:val="24"/>
        </w:rPr>
        <w:t xml:space="preserve"> do SWZ</w:t>
      </w:r>
      <w:r w:rsidR="008749B8">
        <w:rPr>
          <w:szCs w:val="24"/>
        </w:rPr>
        <w:t xml:space="preserve"> oraz w Formularzu asor</w:t>
      </w:r>
      <w:r w:rsidR="00E05AFC">
        <w:rPr>
          <w:szCs w:val="24"/>
        </w:rPr>
        <w:t>tymentowo-cenowym Załącznik nr 5</w:t>
      </w:r>
      <w:r w:rsidR="008749B8">
        <w:rPr>
          <w:szCs w:val="24"/>
        </w:rPr>
        <w:t xml:space="preserve"> do SWZ</w:t>
      </w:r>
      <w:r w:rsidR="00650618" w:rsidRPr="00650618">
        <w:rPr>
          <w:szCs w:val="24"/>
        </w:rPr>
        <w:t>,</w:t>
      </w:r>
      <w:r w:rsidR="00650618">
        <w:rPr>
          <w:szCs w:val="24"/>
        </w:rPr>
        <w:t xml:space="preserve"> </w:t>
      </w:r>
      <w:r w:rsidR="00C45A98">
        <w:rPr>
          <w:szCs w:val="24"/>
        </w:rPr>
        <w:t xml:space="preserve">jako cenę brutto [z uwzględnieniem kwoty podatku od towarów i usług (VAT)] </w:t>
      </w:r>
      <w:r w:rsidR="004375C0">
        <w:rPr>
          <w:szCs w:val="24"/>
        </w:rPr>
        <w:br/>
      </w:r>
      <w:r w:rsidR="00C45A98">
        <w:rPr>
          <w:szCs w:val="24"/>
        </w:rPr>
        <w:t xml:space="preserve">z wyszczególnieniem stawki podatku </w:t>
      </w:r>
      <w:r w:rsidR="009A7E9E">
        <w:rPr>
          <w:szCs w:val="24"/>
        </w:rPr>
        <w:t>od towarów i usług (VAT).</w:t>
      </w:r>
    </w:p>
    <w:p w14:paraId="186BA0D7" w14:textId="77777777" w:rsidR="00C30E9C" w:rsidRDefault="00C30E9C" w:rsidP="00C30E9C">
      <w:pPr>
        <w:spacing w:line="240" w:lineRule="auto"/>
        <w:rPr>
          <w:rFonts w:eastAsiaTheme="minorHAnsi"/>
          <w:color w:val="000000" w:themeColor="text1"/>
          <w:szCs w:val="24"/>
        </w:rPr>
      </w:pPr>
      <w:r w:rsidRPr="006F2991">
        <w:rPr>
          <w:b/>
          <w:bCs/>
          <w:szCs w:val="24"/>
        </w:rPr>
        <w:t>2.</w:t>
      </w:r>
      <w:r>
        <w:rPr>
          <w:szCs w:val="24"/>
        </w:rPr>
        <w:t xml:space="preserve"> </w:t>
      </w:r>
      <w:r w:rsidRPr="002019D3">
        <w:rPr>
          <w:rFonts w:eastAsiaTheme="minorHAnsi"/>
          <w:color w:val="000000" w:themeColor="text1"/>
          <w:szCs w:val="24"/>
        </w:rPr>
        <w:t xml:space="preserve">W celu obliczenia ceny oferty, w formularzu cenowym, którego wzór stanowi Załącznik Nr 5 do SWZ, należy: </w:t>
      </w:r>
    </w:p>
    <w:p w14:paraId="74060B47"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 xml:space="preserve">1) podać ceny jednostkowe netto za 1 </w:t>
      </w:r>
      <w:r>
        <w:rPr>
          <w:color w:val="000000" w:themeColor="text1"/>
        </w:rPr>
        <w:t>sztukę/ opakowanie</w:t>
      </w:r>
      <w:r w:rsidR="0082607E">
        <w:rPr>
          <w:color w:val="000000" w:themeColor="text1"/>
        </w:rPr>
        <w:t>/saszetkę</w:t>
      </w:r>
      <w:r w:rsidRPr="002019D3">
        <w:rPr>
          <w:color w:val="000000" w:themeColor="text1"/>
        </w:rPr>
        <w:t xml:space="preserve">; </w:t>
      </w:r>
    </w:p>
    <w:p w14:paraId="26EBA552"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 xml:space="preserve">2) liczbę </w:t>
      </w:r>
      <w:r>
        <w:rPr>
          <w:color w:val="000000" w:themeColor="text1"/>
        </w:rPr>
        <w:t>opakowań</w:t>
      </w:r>
      <w:r w:rsidRPr="002019D3">
        <w:rPr>
          <w:color w:val="000000" w:themeColor="text1"/>
        </w:rPr>
        <w:t xml:space="preserve">/ sztuk przemnożyć przez oferowane ceny jednostkowe netto uzyskując cenę ogółem netto; </w:t>
      </w:r>
    </w:p>
    <w:p w14:paraId="3931FE73"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3)  do ceny ogółem netto doliczyć wartość podatku VAT uzyskując cenę ogółem brutto;</w:t>
      </w:r>
    </w:p>
    <w:p w14:paraId="4DFB5C71"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 xml:space="preserve">3) zsumować poszczególne ceny ogółem brutto uzyskując sumę łącznie – cena oferty. </w:t>
      </w:r>
    </w:p>
    <w:p w14:paraId="3F162CA6" w14:textId="77777777" w:rsidR="00E23640" w:rsidRDefault="00E23640" w:rsidP="00E23640">
      <w:pPr>
        <w:spacing w:line="240" w:lineRule="auto"/>
      </w:pPr>
      <w:r w:rsidRPr="00BE3668">
        <w:rPr>
          <w:b/>
        </w:rPr>
        <w:t>3.</w:t>
      </w:r>
      <w:r>
        <w:t xml:space="preserve"> Cena musi być wyrażona w złotych polskich (PLN), z dokładnością nie większą niż dwa miejsca po przecinku.</w:t>
      </w:r>
    </w:p>
    <w:p w14:paraId="50BBAEBA" w14:textId="77777777" w:rsidR="00E23640" w:rsidRPr="00C30E9C" w:rsidRDefault="00E23640" w:rsidP="00E23640">
      <w:pPr>
        <w:pStyle w:val="Default"/>
        <w:jc w:val="both"/>
      </w:pPr>
      <w:r w:rsidRPr="00BE3668">
        <w:rPr>
          <w:b/>
        </w:rPr>
        <w:t>4.</w:t>
      </w:r>
      <w:r>
        <w:t xml:space="preserve"> </w:t>
      </w:r>
      <w:r w:rsidRPr="00C30E9C">
        <w:t>Zamawiający zastrzega, że cena za realizację przedmiotu zamówienia wskazana przez Wykonawcę w formularzu ofertowym/cenowym, a także żadna cena jednostkowa nie może mieć wartości 0,00 złotych.</w:t>
      </w:r>
      <w:r w:rsidRPr="00C30E9C">
        <w:rPr>
          <w:sz w:val="22"/>
          <w:szCs w:val="22"/>
        </w:rPr>
        <w:t xml:space="preserve"> </w:t>
      </w:r>
    </w:p>
    <w:p w14:paraId="4B2AE7EB" w14:textId="77777777" w:rsidR="00E23640" w:rsidRDefault="00E23640" w:rsidP="00E23640">
      <w:pPr>
        <w:spacing w:line="240" w:lineRule="auto"/>
      </w:pPr>
      <w:r w:rsidRPr="00BE3668">
        <w:rPr>
          <w:b/>
        </w:rPr>
        <w:t>5</w:t>
      </w:r>
      <w:r>
        <w:t xml:space="preserve">. Wykonawca poda w Formularzu Asortymentowo-Cenowym stawkę podatku od towarów </w:t>
      </w:r>
      <w:r>
        <w:br/>
        <w:t xml:space="preserve">i usług (VAT) właściwą dla przedmiotu zamówienia, obowiązującą według stanu prawnego na dzień składania ofert. Określenie ceny oferowanej z zastosowaniem nieprawidłowej stawki podatku od towarów i usług (VAT) potraktowane będzie, jako błąd w obliczeniu ceny </w:t>
      </w:r>
      <w:r>
        <w:br/>
        <w:t xml:space="preserve">i spowoduje odrzucenie oferty </w:t>
      </w:r>
      <w:r w:rsidRPr="002019D3">
        <w:rPr>
          <w:color w:val="000000" w:themeColor="text1"/>
        </w:rPr>
        <w:t>(na podstawie art. 226 ust. 1 pkt 10 pzp), jeżeli nie ziszczą się ustawowe przesłanki omyłki (o której mowa  w art. 223 ust. 2 pkt 3 pzp)</w:t>
      </w:r>
      <w:r w:rsidRPr="00806978">
        <w:rPr>
          <w:strike/>
        </w:rPr>
        <w:t>.</w:t>
      </w:r>
    </w:p>
    <w:p w14:paraId="480FEDC0" w14:textId="7E3E5C8C" w:rsidR="00E23640" w:rsidRPr="00475975" w:rsidRDefault="00E23640" w:rsidP="00E23640">
      <w:pPr>
        <w:pStyle w:val="pkt"/>
        <w:spacing w:before="0" w:after="0"/>
        <w:ind w:left="0" w:firstLine="0"/>
      </w:pPr>
      <w:r>
        <w:rPr>
          <w:b/>
        </w:rPr>
        <w:t>6</w:t>
      </w:r>
      <w:r w:rsidR="00B375F9">
        <w:rPr>
          <w:b/>
        </w:rPr>
        <w:t xml:space="preserve">. </w:t>
      </w:r>
      <w:r w:rsidRPr="00475975">
        <w:t>Zamawiający nie przewiduje rozliczeń w walucie obcej.</w:t>
      </w:r>
    </w:p>
    <w:p w14:paraId="2620AE40" w14:textId="77777777" w:rsidR="00E23640" w:rsidRPr="00475975" w:rsidRDefault="00E23640" w:rsidP="00E23640">
      <w:pPr>
        <w:pStyle w:val="pkt"/>
        <w:spacing w:before="0" w:after="0"/>
        <w:ind w:left="426" w:hanging="426"/>
      </w:pPr>
      <w:r>
        <w:rPr>
          <w:b/>
        </w:rPr>
        <w:t xml:space="preserve">7. </w:t>
      </w:r>
      <w:r w:rsidRPr="00475975">
        <w:t xml:space="preserve">Wyliczona cena oferty brutto będzie służyć do porównania złożonych ofert. </w:t>
      </w:r>
    </w:p>
    <w:p w14:paraId="4EC99C60" w14:textId="31D44086" w:rsidR="00E23640" w:rsidRPr="00475975" w:rsidRDefault="00E23640" w:rsidP="00E23640">
      <w:pPr>
        <w:pStyle w:val="pkt"/>
        <w:spacing w:before="0" w:after="0"/>
        <w:ind w:left="0" w:firstLine="0"/>
        <w:rPr>
          <w:b/>
        </w:rPr>
      </w:pPr>
      <w:r w:rsidRPr="00BE3668">
        <w:rPr>
          <w:b/>
        </w:rPr>
        <w:t>8.</w:t>
      </w:r>
      <w:r w:rsidR="00282254">
        <w:t xml:space="preserve"> </w:t>
      </w:r>
      <w:r w:rsidRPr="00475975">
        <w:t>Jeżeli w postępowaniu złożona będzie oferta, której wybór prowadziłby do powstania u</w:t>
      </w:r>
      <w:r>
        <w:t> </w:t>
      </w:r>
      <w:r w:rsidRPr="00475975">
        <w:t>Zamawiającego obowiązku podatkowego zgodnie z przepisami o podatku od towarów i</w:t>
      </w:r>
      <w:r>
        <w:t> </w:t>
      </w:r>
      <w:r w:rsidRPr="00475975">
        <w:t xml:space="preserve">usług, Zamawiający w celu oceny takiej oferty doliczy do przedstawionej w niej ceny podatek od towarów i usług, który miałby obowiązek rozliczyć zgodnie z tymi przepisami. </w:t>
      </w:r>
      <w:r>
        <w:br/>
      </w:r>
      <w:r w:rsidRPr="00475975">
        <w:t>W takim przypadku Wykonawca, składając ofertę, jest zobligowany poinformować Zamawiającego, że wybór jego oferty będzie prowadzić do powstania u</w:t>
      </w:r>
      <w:r>
        <w:t> </w:t>
      </w:r>
      <w:r w:rsidRPr="00475975">
        <w:t>Zamawiającego obowiązku podatkowego, wskazując nazwę (rodzaj) towaru lub usługi, których dostawa lub świadczenie  będzie prowadzić do jego powstania, oraz wskazując ich wartość bez kwoty podatku.</w:t>
      </w:r>
      <w:r w:rsidRPr="00475975" w:rsidDel="00392E0E">
        <w:t xml:space="preserve"> </w:t>
      </w:r>
    </w:p>
    <w:p w14:paraId="2780E186" w14:textId="77777777" w:rsidR="00E23640" w:rsidRPr="00475975" w:rsidRDefault="00E23640" w:rsidP="00E23640">
      <w:pPr>
        <w:pStyle w:val="pkt"/>
        <w:spacing w:before="0" w:after="0"/>
        <w:ind w:left="0" w:firstLine="0"/>
        <w:rPr>
          <w:b/>
        </w:rPr>
      </w:pPr>
      <w:r>
        <w:rPr>
          <w:b/>
        </w:rPr>
        <w:t xml:space="preserve">9. </w:t>
      </w:r>
      <w:r w:rsidRPr="00475975">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475975">
        <w:t xml:space="preserve">powstaniu u Zamawiającego obowiązku podatkowego, to winien odpowiednio zmodyfikować treść formularza. </w:t>
      </w:r>
    </w:p>
    <w:p w14:paraId="16589292" w14:textId="77777777" w:rsidR="00B163C0" w:rsidRDefault="00B163C0" w:rsidP="00732375">
      <w:pPr>
        <w:spacing w:line="240" w:lineRule="auto"/>
        <w:rPr>
          <w:szCs w:val="24"/>
        </w:rPr>
      </w:pPr>
    </w:p>
    <w:p w14:paraId="5EFBAA0D" w14:textId="77777777" w:rsidR="00B163C0" w:rsidRDefault="001D6553" w:rsidP="00732375">
      <w:pPr>
        <w:spacing w:line="240" w:lineRule="auto"/>
        <w:rPr>
          <w:b/>
          <w:szCs w:val="24"/>
        </w:rPr>
      </w:pPr>
      <w:r>
        <w:rPr>
          <w:b/>
          <w:szCs w:val="24"/>
        </w:rPr>
        <w:lastRenderedPageBreak/>
        <w:t>X</w:t>
      </w:r>
      <w:r w:rsidR="00A93AAE">
        <w:rPr>
          <w:b/>
          <w:szCs w:val="24"/>
        </w:rPr>
        <w:t>X</w:t>
      </w:r>
      <w:r w:rsidR="00194539">
        <w:rPr>
          <w:b/>
          <w:szCs w:val="24"/>
        </w:rPr>
        <w:t>I</w:t>
      </w:r>
      <w:r w:rsidR="00B163C0">
        <w:rPr>
          <w:b/>
          <w:szCs w:val="24"/>
        </w:rPr>
        <w:t>. Opis kryteriów oceny ofert, wraz z podaniem wag tych kryteriów i sposobu oceny ofert</w:t>
      </w:r>
    </w:p>
    <w:p w14:paraId="77B7ABB5" w14:textId="17C7EAD4" w:rsidR="004375C0" w:rsidRPr="00AB6A65" w:rsidRDefault="004375C0" w:rsidP="004375C0">
      <w:pPr>
        <w:spacing w:line="240" w:lineRule="auto"/>
        <w:rPr>
          <w:color w:val="000000" w:themeColor="text1"/>
          <w:szCs w:val="24"/>
        </w:rPr>
      </w:pPr>
      <w:r w:rsidRPr="00AB6A65">
        <w:rPr>
          <w:color w:val="000000" w:themeColor="text1"/>
          <w:szCs w:val="24"/>
        </w:rPr>
        <w:t>1.</w:t>
      </w:r>
      <w:r w:rsidR="00451749">
        <w:rPr>
          <w:color w:val="000000" w:themeColor="text1"/>
          <w:szCs w:val="24"/>
        </w:rPr>
        <w:t xml:space="preserve"> </w:t>
      </w:r>
      <w:r w:rsidRPr="00AB6A65">
        <w:rPr>
          <w:color w:val="000000" w:themeColor="text1"/>
          <w:szCs w:val="24"/>
        </w:rPr>
        <w:t xml:space="preserve">Kryteria oceny ofert jakimi Zamawiający będzie się kierował przy wyborze oferty najkorzystniejszej: </w:t>
      </w:r>
    </w:p>
    <w:p w14:paraId="5C4329AD" w14:textId="07CDE321" w:rsidR="004375C0" w:rsidRPr="00AB6A65" w:rsidRDefault="008A3961" w:rsidP="004375C0">
      <w:pPr>
        <w:spacing w:line="240" w:lineRule="auto"/>
        <w:rPr>
          <w:color w:val="000000" w:themeColor="text1"/>
          <w:szCs w:val="24"/>
        </w:rPr>
      </w:pPr>
      <w:r w:rsidRPr="00D046C2">
        <w:rPr>
          <w:b/>
          <w:color w:val="000000" w:themeColor="text1"/>
          <w:szCs w:val="24"/>
        </w:rPr>
        <w:t>cena</w:t>
      </w:r>
      <w:r w:rsidR="004375C0" w:rsidRPr="00D046C2">
        <w:rPr>
          <w:b/>
          <w:color w:val="000000" w:themeColor="text1"/>
          <w:szCs w:val="24"/>
        </w:rPr>
        <w:t xml:space="preserve">: </w:t>
      </w:r>
      <w:r w:rsidRPr="00D046C2">
        <w:rPr>
          <w:b/>
          <w:color w:val="000000" w:themeColor="text1"/>
          <w:szCs w:val="24"/>
        </w:rPr>
        <w:t>100</w:t>
      </w:r>
      <w:r w:rsidR="004375C0" w:rsidRPr="00D046C2">
        <w:rPr>
          <w:b/>
          <w:color w:val="000000" w:themeColor="text1"/>
          <w:szCs w:val="24"/>
        </w:rPr>
        <w:t>%</w:t>
      </w:r>
    </w:p>
    <w:p w14:paraId="17A2B37B" w14:textId="77777777" w:rsidR="004375C0" w:rsidRPr="00AB6A65" w:rsidRDefault="004375C0" w:rsidP="004375C0">
      <w:pPr>
        <w:spacing w:line="240" w:lineRule="auto"/>
        <w:rPr>
          <w:color w:val="000000" w:themeColor="text1"/>
          <w:szCs w:val="24"/>
        </w:rPr>
      </w:pPr>
      <w:r w:rsidRPr="00AB6A65">
        <w:rPr>
          <w:color w:val="000000" w:themeColor="text1"/>
          <w:szCs w:val="24"/>
        </w:rPr>
        <w:t xml:space="preserve">2. Zamawiający udzieli zamówienia wykonawcy, którego oferta odpowiada wszystkim wymaganiom przedstawionym w ustawie oraz w SWZ i została oceniona jako najkorzystniejsza w oparciu o podane kryteria wyboru. </w:t>
      </w:r>
    </w:p>
    <w:p w14:paraId="57CC4329" w14:textId="2BF66822" w:rsidR="00EF28CF" w:rsidRPr="00EF28CF" w:rsidRDefault="004375C0" w:rsidP="00EF28CF">
      <w:pPr>
        <w:pStyle w:val="pkt"/>
        <w:spacing w:before="0" w:after="0" w:line="360" w:lineRule="auto"/>
        <w:ind w:left="426" w:hanging="426"/>
        <w:rPr>
          <w:b/>
        </w:rPr>
      </w:pPr>
      <w:r w:rsidRPr="00AB6A65">
        <w:rPr>
          <w:color w:val="000000" w:themeColor="text1"/>
          <w:szCs w:val="24"/>
        </w:rPr>
        <w:t xml:space="preserve">3. </w:t>
      </w:r>
      <w:r w:rsidR="008A3961" w:rsidRPr="00475975">
        <w:t xml:space="preserve">Zasady oceny ofert w kryterium </w:t>
      </w:r>
      <w:r w:rsidR="008A3961" w:rsidRPr="00475975">
        <w:rPr>
          <w:b/>
        </w:rPr>
        <w:t>Cena (C)</w:t>
      </w:r>
      <w:r w:rsidR="00556FD2">
        <w:rPr>
          <w:b/>
        </w:rPr>
        <w:t xml:space="preserve"> </w:t>
      </w:r>
      <w:r w:rsidR="008A3961" w:rsidRPr="00475975">
        <w:rPr>
          <w:b/>
        </w:rPr>
        <w:t xml:space="preserve">- waga </w:t>
      </w:r>
      <w:r w:rsidR="008A3961">
        <w:rPr>
          <w:b/>
        </w:rPr>
        <w:t>10</w:t>
      </w:r>
      <w:r w:rsidR="008A3961" w:rsidRPr="00475975">
        <w:rPr>
          <w:b/>
        </w:rPr>
        <w:t>0%:</w:t>
      </w:r>
    </w:p>
    <w:p w14:paraId="52394EB1" w14:textId="77777777" w:rsidR="008A3961" w:rsidRPr="00475975" w:rsidRDefault="008A3961" w:rsidP="00EF28CF">
      <w:pPr>
        <w:pStyle w:val="Akapitzlist"/>
        <w:spacing w:line="240" w:lineRule="auto"/>
        <w:ind w:left="2124"/>
        <w:rPr>
          <w:b/>
        </w:rPr>
      </w:pPr>
      <w:r w:rsidRPr="00475975">
        <w:rPr>
          <w:b/>
        </w:rPr>
        <w:t>cena najniższa brutto*</w:t>
      </w:r>
    </w:p>
    <w:p w14:paraId="7B8CAB1F" w14:textId="77777777" w:rsidR="008A3961" w:rsidRPr="00475975" w:rsidRDefault="008A3961" w:rsidP="00EF28CF">
      <w:pPr>
        <w:pStyle w:val="Akapitzlist"/>
        <w:spacing w:line="240" w:lineRule="auto"/>
        <w:ind w:left="1080"/>
      </w:pPr>
      <w:r w:rsidRPr="00475975">
        <w:rPr>
          <w:b/>
        </w:rPr>
        <w:t>C =</w:t>
      </w:r>
      <w:r w:rsidRPr="00475975">
        <w:t xml:space="preserve"> </w:t>
      </w:r>
      <w:r w:rsidRPr="00475975">
        <w:rPr>
          <w:strike/>
        </w:rPr>
        <w:t xml:space="preserve">------------------------------------------------ </w:t>
      </w:r>
      <w:r w:rsidRPr="00475975">
        <w:t xml:space="preserve">  </w:t>
      </w:r>
      <w:r w:rsidRPr="00475975">
        <w:rPr>
          <w:b/>
        </w:rPr>
        <w:t xml:space="preserve">x 100 x </w:t>
      </w:r>
      <w:r>
        <w:rPr>
          <w:b/>
        </w:rPr>
        <w:t>10</w:t>
      </w:r>
      <w:r w:rsidRPr="00475975">
        <w:rPr>
          <w:b/>
        </w:rPr>
        <w:t>0%</w:t>
      </w:r>
    </w:p>
    <w:p w14:paraId="5E8DC7C2" w14:textId="77777777" w:rsidR="008A3961" w:rsidRPr="00475975" w:rsidRDefault="008A3961" w:rsidP="00EF28CF">
      <w:pPr>
        <w:pStyle w:val="Akapitzlist"/>
        <w:spacing w:line="240" w:lineRule="auto"/>
        <w:ind w:left="1080"/>
        <w:rPr>
          <w:b/>
        </w:rPr>
      </w:pP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rPr>
          <w:b/>
        </w:rPr>
        <w:t>cena oferty ocenianej brutto</w:t>
      </w:r>
    </w:p>
    <w:p w14:paraId="0035554B" w14:textId="77777777" w:rsidR="008A3961" w:rsidRPr="000C0F3E" w:rsidRDefault="008A3961" w:rsidP="008A3961">
      <w:pPr>
        <w:spacing w:before="240" w:line="360" w:lineRule="auto"/>
        <w:ind w:left="372" w:firstLine="708"/>
        <w:rPr>
          <w:b/>
          <w:sz w:val="20"/>
        </w:rPr>
      </w:pPr>
      <w:r w:rsidRPr="000C0F3E">
        <w:rPr>
          <w:b/>
          <w:sz w:val="20"/>
        </w:rPr>
        <w:t>* spośród wszystkich złożonych ofert niepodlegających odrzuceniu</w:t>
      </w:r>
    </w:p>
    <w:p w14:paraId="1915BC5F" w14:textId="77777777" w:rsidR="008A3961" w:rsidRPr="00475975" w:rsidRDefault="008A3961" w:rsidP="008A3961">
      <w:pPr>
        <w:spacing w:before="240" w:line="360" w:lineRule="auto"/>
        <w:ind w:left="426"/>
        <w:contextualSpacing/>
      </w:pPr>
      <w:r w:rsidRPr="00475975">
        <w:t xml:space="preserve">Podstawą przyznania punktów w kryterium "cena" będzie cena ofertowa brutto podana przez Wykonawcę w Formularzu Ofertowym, stanowiącym </w:t>
      </w:r>
      <w:r>
        <w:rPr>
          <w:b/>
        </w:rPr>
        <w:t>Załącznik nr 1</w:t>
      </w:r>
      <w:r w:rsidRPr="00475975">
        <w:rPr>
          <w:b/>
        </w:rPr>
        <w:t xml:space="preserve"> do SWZ</w:t>
      </w:r>
      <w:r w:rsidRPr="00475975">
        <w:t>.</w:t>
      </w:r>
    </w:p>
    <w:p w14:paraId="71E83CBC" w14:textId="77777777" w:rsidR="004375C0" w:rsidRPr="00AB6A65" w:rsidRDefault="004375C0" w:rsidP="008A3961">
      <w:pPr>
        <w:spacing w:line="240" w:lineRule="auto"/>
        <w:rPr>
          <w:color w:val="000000" w:themeColor="text1"/>
          <w:szCs w:val="24"/>
        </w:rPr>
      </w:pPr>
      <w:r w:rsidRPr="00AB6A65">
        <w:rPr>
          <w:color w:val="000000" w:themeColor="text1"/>
          <w:szCs w:val="24"/>
        </w:rPr>
        <w:t>4.</w:t>
      </w:r>
      <w:r w:rsidR="0084677F">
        <w:rPr>
          <w:color w:val="000000" w:themeColor="text1"/>
          <w:szCs w:val="24"/>
        </w:rPr>
        <w:t xml:space="preserve"> </w:t>
      </w:r>
      <w:r w:rsidRPr="00AB6A65">
        <w:rPr>
          <w:color w:val="000000" w:themeColor="text1"/>
          <w:szCs w:val="24"/>
        </w:rPr>
        <w:t xml:space="preserve">Za najkorzystniejszą zostanie uznana oferta Wykonawcy, który otrzyma najwyższą liczbę punktów w kryteriach oceny ofert.  </w:t>
      </w:r>
    </w:p>
    <w:p w14:paraId="756EF7A7" w14:textId="77777777" w:rsidR="00DD2447" w:rsidRPr="00D046C2" w:rsidRDefault="00D046C2" w:rsidP="0075333D">
      <w:pPr>
        <w:spacing w:line="240" w:lineRule="auto"/>
        <w:rPr>
          <w:szCs w:val="24"/>
        </w:rPr>
      </w:pPr>
      <w:r>
        <w:rPr>
          <w:szCs w:val="24"/>
        </w:rPr>
        <w:t>5</w:t>
      </w:r>
      <w:r w:rsidR="0022334C">
        <w:rPr>
          <w:szCs w:val="24"/>
        </w:rPr>
        <w:t>.</w:t>
      </w:r>
      <w:r w:rsidR="0075333D">
        <w:rPr>
          <w:szCs w:val="24"/>
        </w:rPr>
        <w:t xml:space="preserve"> Ocenie będą podlegać wyłącznie oferty nie podlegające odrzuceniu.</w:t>
      </w:r>
    </w:p>
    <w:p w14:paraId="3D1FC1B9" w14:textId="72757BFB" w:rsidR="0075333D" w:rsidRDefault="00D046C2" w:rsidP="0075333D">
      <w:pPr>
        <w:spacing w:line="240" w:lineRule="auto"/>
        <w:rPr>
          <w:szCs w:val="24"/>
        </w:rPr>
      </w:pPr>
      <w:r>
        <w:rPr>
          <w:szCs w:val="24"/>
        </w:rPr>
        <w:t>6</w:t>
      </w:r>
      <w:r w:rsidR="00DD2447">
        <w:rPr>
          <w:szCs w:val="24"/>
        </w:rPr>
        <w:t>.</w:t>
      </w:r>
      <w:r w:rsidR="001C29D5">
        <w:rPr>
          <w:szCs w:val="24"/>
        </w:rPr>
        <w:t xml:space="preserve"> </w:t>
      </w:r>
      <w:r w:rsidR="002965F8">
        <w:rPr>
          <w:szCs w:val="24"/>
        </w:rPr>
        <w:t xml:space="preserve">W toku badania i </w:t>
      </w:r>
      <w:r w:rsidR="00C50D4F">
        <w:rPr>
          <w:szCs w:val="24"/>
        </w:rPr>
        <w:t>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6579A05" w14:textId="77777777" w:rsidR="00C50D4F" w:rsidRDefault="00D046C2" w:rsidP="0075333D">
      <w:pPr>
        <w:spacing w:line="240" w:lineRule="auto"/>
        <w:rPr>
          <w:szCs w:val="24"/>
        </w:rPr>
      </w:pPr>
      <w:r>
        <w:rPr>
          <w:szCs w:val="24"/>
        </w:rPr>
        <w:t>7</w:t>
      </w:r>
      <w:r w:rsidR="00C50D4F">
        <w:rPr>
          <w:szCs w:val="24"/>
        </w:rPr>
        <w:t xml:space="preserve">. Zamawiający wybiera najkorzystniejszą ofertę, w terminie związania ofertą określonym </w:t>
      </w:r>
      <w:r w:rsidR="00AB6A65">
        <w:rPr>
          <w:szCs w:val="24"/>
        </w:rPr>
        <w:br/>
      </w:r>
      <w:r w:rsidR="00C50D4F">
        <w:rPr>
          <w:szCs w:val="24"/>
        </w:rPr>
        <w:t>w SWZ.</w:t>
      </w:r>
    </w:p>
    <w:p w14:paraId="69BC740D" w14:textId="77777777" w:rsidR="00C50D4F" w:rsidRDefault="00D046C2" w:rsidP="0075333D">
      <w:pPr>
        <w:spacing w:line="240" w:lineRule="auto"/>
        <w:rPr>
          <w:szCs w:val="24"/>
        </w:rPr>
      </w:pPr>
      <w:r>
        <w:rPr>
          <w:szCs w:val="24"/>
        </w:rPr>
        <w:t>8</w:t>
      </w:r>
      <w:r w:rsidR="00C50D4F">
        <w:rPr>
          <w:szCs w:val="24"/>
        </w:rPr>
        <w:t>. Jeżeli termin związania ofertą upłynie przed wyborem najkorzystniejszej oferty, Zamawiający wezwie Wykonawcę, którego oferta otrzymała najwyższą ocenę, do wyrażenia, w wyznaczonym przez Zamawiającego terminie, pisemnej zgody na wybór jego oferty.</w:t>
      </w:r>
    </w:p>
    <w:p w14:paraId="7DBD0670" w14:textId="77777777" w:rsidR="00C50D4F" w:rsidRDefault="00D046C2" w:rsidP="0075333D">
      <w:pPr>
        <w:spacing w:line="240" w:lineRule="auto"/>
        <w:rPr>
          <w:szCs w:val="24"/>
        </w:rPr>
      </w:pPr>
      <w:r>
        <w:rPr>
          <w:szCs w:val="24"/>
        </w:rPr>
        <w:t>9</w:t>
      </w:r>
      <w:r w:rsidR="00C50D4F">
        <w:rPr>
          <w:szCs w:val="24"/>
        </w:rPr>
        <w:t>. W przypadku bra</w:t>
      </w:r>
      <w:r w:rsidR="0084677F">
        <w:rPr>
          <w:szCs w:val="24"/>
        </w:rPr>
        <w:t>ku zgody, o której mowa w ust. 8</w:t>
      </w:r>
      <w:r w:rsidR="00C50D4F">
        <w:rPr>
          <w:szCs w:val="24"/>
        </w:rPr>
        <w:t xml:space="preserve">, oferta podlega odrzuceniu, a Zamawiający zwraca się o wyrażenie takiej zgody do kolejnego Wykonawcy, którego oferta została najwyżej oceniona, chyba że zachodzą przesłanki do unieważnienia </w:t>
      </w:r>
      <w:r w:rsidR="000552C6">
        <w:rPr>
          <w:szCs w:val="24"/>
        </w:rPr>
        <w:t>postępowania</w:t>
      </w:r>
      <w:r w:rsidR="00C50D4F">
        <w:rPr>
          <w:szCs w:val="24"/>
        </w:rPr>
        <w:t>.</w:t>
      </w:r>
    </w:p>
    <w:p w14:paraId="57ACF038" w14:textId="77777777" w:rsidR="000552C6" w:rsidRDefault="000552C6" w:rsidP="0075333D">
      <w:pPr>
        <w:spacing w:line="240" w:lineRule="auto"/>
        <w:rPr>
          <w:szCs w:val="24"/>
        </w:rPr>
      </w:pPr>
    </w:p>
    <w:p w14:paraId="20888629" w14:textId="77777777" w:rsidR="000552C6" w:rsidRDefault="00A93AAE" w:rsidP="0075333D">
      <w:pPr>
        <w:spacing w:line="240" w:lineRule="auto"/>
        <w:rPr>
          <w:b/>
          <w:szCs w:val="24"/>
        </w:rPr>
      </w:pPr>
      <w:r>
        <w:rPr>
          <w:b/>
          <w:szCs w:val="24"/>
        </w:rPr>
        <w:t>X</w:t>
      </w:r>
      <w:r w:rsidR="00FD3BB2">
        <w:rPr>
          <w:b/>
          <w:szCs w:val="24"/>
        </w:rPr>
        <w:t>X</w:t>
      </w:r>
      <w:r w:rsidR="00194539">
        <w:rPr>
          <w:b/>
          <w:szCs w:val="24"/>
        </w:rPr>
        <w:t>I</w:t>
      </w:r>
      <w:r w:rsidR="001D6553">
        <w:rPr>
          <w:b/>
          <w:szCs w:val="24"/>
        </w:rPr>
        <w:t>I</w:t>
      </w:r>
      <w:r w:rsidR="000552C6" w:rsidRPr="000552C6">
        <w:rPr>
          <w:b/>
          <w:szCs w:val="24"/>
        </w:rPr>
        <w:t xml:space="preserve">. </w:t>
      </w:r>
      <w:r w:rsidR="000552C6">
        <w:rPr>
          <w:b/>
          <w:szCs w:val="24"/>
        </w:rPr>
        <w:t xml:space="preserve">Informacje o formalnościach, jakie muszą zostać dopełnione po wyborze oferty </w:t>
      </w:r>
      <w:r w:rsidR="00AB6A65">
        <w:rPr>
          <w:b/>
          <w:szCs w:val="24"/>
        </w:rPr>
        <w:br/>
      </w:r>
      <w:r w:rsidR="000552C6">
        <w:rPr>
          <w:b/>
          <w:szCs w:val="24"/>
        </w:rPr>
        <w:t xml:space="preserve">w celu zawarcia umowy w sprawie zamówienia publicznego </w:t>
      </w:r>
    </w:p>
    <w:p w14:paraId="308FA95D" w14:textId="77777777" w:rsidR="000552C6" w:rsidRDefault="000552C6" w:rsidP="0075333D">
      <w:pPr>
        <w:spacing w:line="240" w:lineRule="auto"/>
        <w:rPr>
          <w:szCs w:val="24"/>
        </w:rPr>
      </w:pPr>
      <w:r>
        <w:rPr>
          <w:szCs w:val="24"/>
        </w:rPr>
        <w:t xml:space="preserve">1. Zamawiający zawiera umowę w sprawie zamówienia publicznego, z uwzględnieniem art. 577 pzp, w terminie nie krótszym niż 5 dni od dnia przesłania zawiadomienia o wyborze najkorzystniejszej oferty, jeżeli zawiadomienie to </w:t>
      </w:r>
      <w:r w:rsidR="005C40C9">
        <w:rPr>
          <w:szCs w:val="24"/>
        </w:rPr>
        <w:t xml:space="preserve">zostało przesłane przy użyciu środków komunikacji elektronicznej, albo 10 dni, jeżeli zostało </w:t>
      </w:r>
      <w:r w:rsidR="00970EBB">
        <w:rPr>
          <w:szCs w:val="24"/>
        </w:rPr>
        <w:t>przesłane w in</w:t>
      </w:r>
      <w:r w:rsidR="00823E7D">
        <w:rPr>
          <w:szCs w:val="24"/>
        </w:rPr>
        <w:t>ny sposób.</w:t>
      </w:r>
    </w:p>
    <w:p w14:paraId="12611FCB" w14:textId="77777777" w:rsidR="008B336B" w:rsidRDefault="00AB6A65" w:rsidP="0075333D">
      <w:pPr>
        <w:spacing w:line="240" w:lineRule="auto"/>
        <w:rPr>
          <w:szCs w:val="24"/>
        </w:rPr>
      </w:pPr>
      <w:r>
        <w:rPr>
          <w:szCs w:val="24"/>
        </w:rPr>
        <w:t>2. Zamawiający może zawrzeć</w:t>
      </w:r>
      <w:r w:rsidR="008B336B">
        <w:rPr>
          <w:szCs w:val="24"/>
        </w:rPr>
        <w:t xml:space="preserve"> umowę w sprawie zamówienia publicznego </w:t>
      </w:r>
      <w:r w:rsidR="00860421">
        <w:rPr>
          <w:szCs w:val="24"/>
        </w:rPr>
        <w:t>przed upływem terminu, o którym mowa w ust. 1, jeżeli w postępowaniu o udzielenie zamówienia złożono tylko jedną ofertę.</w:t>
      </w:r>
    </w:p>
    <w:p w14:paraId="330D5B68" w14:textId="77777777" w:rsidR="00860421" w:rsidRDefault="00860421" w:rsidP="0075333D">
      <w:pPr>
        <w:spacing w:line="240" w:lineRule="auto"/>
        <w:rPr>
          <w:szCs w:val="24"/>
        </w:rPr>
      </w:pPr>
      <w:r>
        <w:rPr>
          <w:szCs w:val="24"/>
        </w:rPr>
        <w:t>3. Wykonawca, którego oferta została wybrana jako najkorzystniejsza, zostanie poinformowany przez Zamawiającego o miejscu i terminie podpisania umowy.</w:t>
      </w:r>
    </w:p>
    <w:p w14:paraId="22786226" w14:textId="77777777" w:rsidR="00860421" w:rsidRDefault="00860421" w:rsidP="0075333D">
      <w:pPr>
        <w:spacing w:line="240" w:lineRule="auto"/>
        <w:rPr>
          <w:szCs w:val="24"/>
        </w:rPr>
      </w:pPr>
      <w:r>
        <w:rPr>
          <w:szCs w:val="24"/>
        </w:rPr>
        <w:t>4. W</w:t>
      </w:r>
      <w:r w:rsidR="0084677F">
        <w:rPr>
          <w:szCs w:val="24"/>
        </w:rPr>
        <w:t>ykonawca, o którym mowa w ust. 3</w:t>
      </w:r>
      <w:r>
        <w:rPr>
          <w:szCs w:val="24"/>
        </w:rPr>
        <w:t xml:space="preserve">, ma obowiązek zawrzeć umowę w sprawie zamówienia na warunkach określonych w projektowanych postanowieniach umowy, które stanowią </w:t>
      </w:r>
      <w:r w:rsidR="00086F92" w:rsidRPr="0023797D">
        <w:rPr>
          <w:szCs w:val="24"/>
        </w:rPr>
        <w:t>Załącznik nr 4</w:t>
      </w:r>
      <w:r w:rsidRPr="0023797D">
        <w:rPr>
          <w:szCs w:val="24"/>
        </w:rPr>
        <w:t xml:space="preserve"> do SWZ.</w:t>
      </w:r>
      <w:r>
        <w:rPr>
          <w:color w:val="FF0000"/>
          <w:szCs w:val="24"/>
        </w:rPr>
        <w:t xml:space="preserve"> </w:t>
      </w:r>
      <w:r>
        <w:rPr>
          <w:szCs w:val="24"/>
        </w:rPr>
        <w:t>Umowa zostanie uzupełniona o zapisy wynikające ze złożonej oferty.</w:t>
      </w:r>
    </w:p>
    <w:p w14:paraId="7F5A1C93" w14:textId="77777777" w:rsidR="00860421" w:rsidRDefault="007B6C30" w:rsidP="0075333D">
      <w:pPr>
        <w:spacing w:line="240" w:lineRule="auto"/>
        <w:rPr>
          <w:szCs w:val="24"/>
        </w:rPr>
      </w:pPr>
      <w:r>
        <w:rPr>
          <w:szCs w:val="24"/>
        </w:rPr>
        <w:t xml:space="preserve">5. Przed podpisaniem umowy Wykonawcy wspólnie ubiegający się o udzielenie zamówienia </w:t>
      </w:r>
      <w:r w:rsidR="006C7DAD">
        <w:rPr>
          <w:szCs w:val="24"/>
        </w:rPr>
        <w:br/>
      </w:r>
      <w:r>
        <w:rPr>
          <w:szCs w:val="24"/>
        </w:rPr>
        <w:lastRenderedPageBreak/>
        <w:t>(w przypadku wyboru ich oferty jako najkorzystniejszej) przedstawią Zamawiającemu umowę regulującą współpracę tych Wykonawców.</w:t>
      </w:r>
    </w:p>
    <w:p w14:paraId="3F072C43" w14:textId="77777777" w:rsidR="007B6C30" w:rsidRDefault="007B6C30" w:rsidP="0075333D">
      <w:pPr>
        <w:spacing w:line="240" w:lineRule="auto"/>
        <w:rPr>
          <w:szCs w:val="24"/>
        </w:rPr>
      </w:pPr>
      <w:r>
        <w:rPr>
          <w:szCs w:val="24"/>
        </w:rPr>
        <w:t xml:space="preserve">6. Jeżeli Wykonawca, którego oferta została wybrana jako najkorzystniejsza, uchyla się </w:t>
      </w:r>
      <w:r w:rsidR="00CC398B">
        <w:rPr>
          <w:szCs w:val="24"/>
        </w:rPr>
        <w:br/>
      </w:r>
      <w:r>
        <w:rPr>
          <w:szCs w:val="24"/>
        </w:rPr>
        <w:t>od zawarcia umowy w sprawie zamówienia publicznego Zamawiający może dokonać ponownego badania i oceny</w:t>
      </w:r>
      <w:r w:rsidR="00FB59DB">
        <w:rPr>
          <w:szCs w:val="24"/>
        </w:rPr>
        <w:t xml:space="preserve"> spośród</w:t>
      </w:r>
      <w:r>
        <w:rPr>
          <w:szCs w:val="24"/>
        </w:rPr>
        <w:t xml:space="preserve"> ofert pozostałych w postępowaniu </w:t>
      </w:r>
      <w:r w:rsidR="00F459B0">
        <w:rPr>
          <w:szCs w:val="24"/>
        </w:rPr>
        <w:t>Wykonawców albo unieważnić postępowanie.</w:t>
      </w:r>
    </w:p>
    <w:p w14:paraId="1139DFBC" w14:textId="77777777" w:rsidR="00301D69" w:rsidRDefault="00301D69" w:rsidP="0075333D">
      <w:pPr>
        <w:spacing w:line="240" w:lineRule="auto"/>
        <w:rPr>
          <w:szCs w:val="24"/>
        </w:rPr>
      </w:pPr>
    </w:p>
    <w:p w14:paraId="7448D728" w14:textId="77777777" w:rsidR="00301D69" w:rsidRDefault="00FD3BB2" w:rsidP="0075333D">
      <w:pPr>
        <w:spacing w:line="240" w:lineRule="auto"/>
        <w:rPr>
          <w:b/>
          <w:szCs w:val="24"/>
        </w:rPr>
      </w:pPr>
      <w:r>
        <w:rPr>
          <w:b/>
          <w:szCs w:val="24"/>
        </w:rPr>
        <w:t>XX</w:t>
      </w:r>
      <w:r w:rsidR="001D6553">
        <w:rPr>
          <w:b/>
          <w:szCs w:val="24"/>
        </w:rPr>
        <w:t>I</w:t>
      </w:r>
      <w:r w:rsidR="00194539">
        <w:rPr>
          <w:b/>
          <w:szCs w:val="24"/>
        </w:rPr>
        <w:t>I</w:t>
      </w:r>
      <w:r w:rsidR="00A93AAE">
        <w:rPr>
          <w:b/>
          <w:szCs w:val="24"/>
        </w:rPr>
        <w:t>I</w:t>
      </w:r>
      <w:r w:rsidR="00301D69" w:rsidRPr="00301D69">
        <w:rPr>
          <w:b/>
          <w:szCs w:val="24"/>
        </w:rPr>
        <w:t xml:space="preserve">. Pouczenie </w:t>
      </w:r>
      <w:r w:rsidR="004F0FB1">
        <w:rPr>
          <w:b/>
          <w:szCs w:val="24"/>
        </w:rPr>
        <w:t>o środkach ochrony prawnej przysługujących Wykonawcy</w:t>
      </w:r>
    </w:p>
    <w:p w14:paraId="29730BA6" w14:textId="77777777" w:rsidR="004F0FB1" w:rsidRDefault="004F0FB1" w:rsidP="0075333D">
      <w:pPr>
        <w:spacing w:line="240" w:lineRule="auto"/>
        <w:rPr>
          <w:szCs w:val="24"/>
        </w:rPr>
      </w:pPr>
      <w:r>
        <w:rPr>
          <w:szCs w:val="24"/>
        </w:rPr>
        <w:t>1. Ś</w:t>
      </w:r>
      <w:r w:rsidR="007116D7">
        <w:rPr>
          <w:szCs w:val="24"/>
        </w:rPr>
        <w:t xml:space="preserve">rodki ochrony prawnej przysługują Wykonawcy, jeżeli ma lub miał interes w </w:t>
      </w:r>
      <w:r w:rsidR="0099514B">
        <w:rPr>
          <w:szCs w:val="24"/>
        </w:rPr>
        <w:t xml:space="preserve">uzyskaniu zamówienia oraz poniósł lub może ponieść szkodę w wyniku naruszenia </w:t>
      </w:r>
      <w:r w:rsidR="00011403">
        <w:rPr>
          <w:szCs w:val="24"/>
        </w:rPr>
        <w:t>przez Zamawiającego przepisów pzp.</w:t>
      </w:r>
    </w:p>
    <w:p w14:paraId="3D92AB5B" w14:textId="77777777" w:rsidR="00011403" w:rsidRDefault="00011403" w:rsidP="0075333D">
      <w:pPr>
        <w:spacing w:line="240" w:lineRule="auto"/>
        <w:rPr>
          <w:szCs w:val="24"/>
        </w:rPr>
      </w:pPr>
      <w:r>
        <w:rPr>
          <w:szCs w:val="24"/>
        </w:rPr>
        <w:t>2. Odwołanie przysługuje na:</w:t>
      </w:r>
    </w:p>
    <w:p w14:paraId="3EC4A9E9" w14:textId="77777777" w:rsidR="00011403" w:rsidRDefault="00144061" w:rsidP="0075333D">
      <w:pPr>
        <w:spacing w:line="240" w:lineRule="auto"/>
        <w:rPr>
          <w:szCs w:val="24"/>
        </w:rPr>
      </w:pPr>
      <w:r>
        <w:rPr>
          <w:szCs w:val="24"/>
        </w:rPr>
        <w:t xml:space="preserve">2.1. niezgodną z przepisami ustawy czynność Zamawiającego, podjętą w postępowaniu </w:t>
      </w:r>
      <w:r w:rsidR="0084677F">
        <w:rPr>
          <w:szCs w:val="24"/>
        </w:rPr>
        <w:br/>
      </w:r>
      <w:r>
        <w:rPr>
          <w:szCs w:val="24"/>
        </w:rPr>
        <w:t>o udzielenie zamówienia, w tym na projektowane postanowienie umowy;</w:t>
      </w:r>
    </w:p>
    <w:p w14:paraId="19B7200C" w14:textId="77777777" w:rsidR="00144061" w:rsidRDefault="00144061" w:rsidP="0075333D">
      <w:pPr>
        <w:spacing w:line="240" w:lineRule="auto"/>
        <w:rPr>
          <w:szCs w:val="24"/>
        </w:rPr>
      </w:pPr>
      <w:r>
        <w:rPr>
          <w:szCs w:val="24"/>
        </w:rPr>
        <w:t>2.2. zaniechanie czynności w postępowaniu o udzielenie zamówienia, do której Zamawiający był obowiązany na podstawie ustawy.</w:t>
      </w:r>
    </w:p>
    <w:p w14:paraId="21551C04" w14:textId="77777777" w:rsidR="00144061" w:rsidRDefault="00144061" w:rsidP="0075333D">
      <w:pPr>
        <w:spacing w:line="240" w:lineRule="auto"/>
        <w:rPr>
          <w:szCs w:val="24"/>
        </w:rPr>
      </w:pPr>
      <w:r>
        <w:rPr>
          <w:szCs w:val="24"/>
        </w:rPr>
        <w:t xml:space="preserve">3. Odwołanie wnosi się do Prezesa Krajowej Izby Odwoławczej w formie pisemnej albo </w:t>
      </w:r>
      <w:r w:rsidR="0084677F">
        <w:rPr>
          <w:szCs w:val="24"/>
        </w:rPr>
        <w:br/>
      </w:r>
      <w:r>
        <w:rPr>
          <w:szCs w:val="24"/>
        </w:rPr>
        <w:t>w formie elektronicznej albo</w:t>
      </w:r>
      <w:r w:rsidR="00773822">
        <w:rPr>
          <w:szCs w:val="24"/>
        </w:rPr>
        <w:t xml:space="preserve"> w postaci elektronicznej opatrzonej podpisem zaufanym.</w:t>
      </w:r>
    </w:p>
    <w:p w14:paraId="59208D02" w14:textId="77777777" w:rsidR="00773822" w:rsidRDefault="004C3698" w:rsidP="0075333D">
      <w:pPr>
        <w:spacing w:line="240" w:lineRule="auto"/>
        <w:rPr>
          <w:szCs w:val="24"/>
        </w:rPr>
      </w:pPr>
      <w:r>
        <w:rPr>
          <w:szCs w:val="24"/>
        </w:rPr>
        <w:t>4. Na orzeczenie Krajowej I</w:t>
      </w:r>
      <w:r w:rsidR="002F4241">
        <w:rPr>
          <w:szCs w:val="24"/>
        </w:rPr>
        <w:t>zby Odwoławc</w:t>
      </w:r>
      <w:r>
        <w:rPr>
          <w:szCs w:val="24"/>
        </w:rPr>
        <w:t>zej oraz postanowienie Prezesa K</w:t>
      </w:r>
      <w:r w:rsidR="002F4241">
        <w:rPr>
          <w:szCs w:val="24"/>
        </w:rPr>
        <w:t>rajowej Izby Odwoławczej, o którym mowa w art. 519 ust. 1 pzp, stronom oraz uczestnikom postępowania odwoławczego przysługuje skarga do sądu. Skargę wnosi się</w:t>
      </w:r>
      <w:r w:rsidR="00E165B1">
        <w:rPr>
          <w:szCs w:val="24"/>
        </w:rPr>
        <w:t xml:space="preserve"> do Sądu Okręgowego w Warszawie za pośrednictwem Prezesa Krajowego Izby Odwoławczej.</w:t>
      </w:r>
    </w:p>
    <w:p w14:paraId="50CE7179" w14:textId="77777777" w:rsidR="00E165B1" w:rsidRDefault="00E165B1" w:rsidP="0075333D">
      <w:pPr>
        <w:spacing w:line="240" w:lineRule="auto"/>
        <w:rPr>
          <w:szCs w:val="24"/>
        </w:rPr>
      </w:pPr>
      <w:r>
        <w:rPr>
          <w:szCs w:val="24"/>
        </w:rPr>
        <w:t>5. Szczegółowe informacje dotyczące środków ochrony prawnej określone są w Dziale IX „ Środki ochrony prawnej” pzp.</w:t>
      </w:r>
    </w:p>
    <w:p w14:paraId="1AE41071" w14:textId="77777777" w:rsidR="0071739F" w:rsidRDefault="0071739F" w:rsidP="0075333D">
      <w:pPr>
        <w:spacing w:line="240" w:lineRule="auto"/>
        <w:rPr>
          <w:szCs w:val="24"/>
        </w:rPr>
      </w:pPr>
    </w:p>
    <w:p w14:paraId="3A577E97" w14:textId="77777777" w:rsidR="0071739F" w:rsidRDefault="00FD3BB2" w:rsidP="0075333D">
      <w:pPr>
        <w:spacing w:line="240" w:lineRule="auto"/>
        <w:rPr>
          <w:b/>
          <w:szCs w:val="24"/>
        </w:rPr>
      </w:pPr>
      <w:r>
        <w:rPr>
          <w:b/>
          <w:szCs w:val="24"/>
        </w:rPr>
        <w:t>XXI</w:t>
      </w:r>
      <w:r w:rsidR="00194539">
        <w:rPr>
          <w:b/>
          <w:szCs w:val="24"/>
        </w:rPr>
        <w:t>V</w:t>
      </w:r>
      <w:r w:rsidR="0071739F" w:rsidRPr="0071739F">
        <w:rPr>
          <w:b/>
          <w:szCs w:val="24"/>
        </w:rPr>
        <w:t>. Informacja dotycząca przetwarzania danych osobowych (RODO).</w:t>
      </w:r>
    </w:p>
    <w:p w14:paraId="49A041E5" w14:textId="77777777" w:rsidR="0071739F" w:rsidRDefault="0071739F" w:rsidP="004C3698">
      <w:pPr>
        <w:spacing w:line="240" w:lineRule="auto"/>
        <w:rPr>
          <w:szCs w:val="24"/>
        </w:rPr>
      </w:pPr>
      <w:r>
        <w:rPr>
          <w:szCs w:val="24"/>
        </w:rPr>
        <w:t>1. Zgodnie z art. 13 ust. 1 i 2 rozporządzenia Parlamentu Europejskiego  i Rady (UE) 2016/679 z dnia 27 kwietnia 2016 r. w sprawie ochrony fizycznych w związku z przetwarzaniem danych osobowych i w sprawie swobodnego przepływu takich danych oraz uchylenia dyrektywy 95/46/WE (ogólne rozporządzenie o ochronie danych) (Dz. Urz. UE L 119 z 04.05.2016, str. 1 ), dalej „RODO”, informuję, że:</w:t>
      </w:r>
    </w:p>
    <w:p w14:paraId="240CBC45" w14:textId="77777777" w:rsidR="0071739F" w:rsidRPr="00275F1E" w:rsidRDefault="0071739F" w:rsidP="004375C0">
      <w:pPr>
        <w:widowControl/>
        <w:numPr>
          <w:ilvl w:val="0"/>
          <w:numId w:val="1"/>
        </w:numPr>
        <w:suppressAutoHyphens/>
        <w:adjustRightInd/>
        <w:spacing w:line="240" w:lineRule="auto"/>
        <w:jc w:val="left"/>
        <w:textAlignment w:val="auto"/>
        <w:rPr>
          <w:szCs w:val="24"/>
        </w:rPr>
      </w:pPr>
      <w:r>
        <w:rPr>
          <w:szCs w:val="24"/>
        </w:rPr>
        <w:t xml:space="preserve">administratorem Pani/Pana danych osobowych jest </w:t>
      </w:r>
      <w:r w:rsidRPr="00275F1E">
        <w:rPr>
          <w:rFonts w:eastAsia="Calibri"/>
          <w:szCs w:val="24"/>
        </w:rPr>
        <w:t>Centrum Zdrowia Mazowsza Zachodniego sp. z o. o., ul. Limanowskiego 30, 96-300 Żyrardów</w:t>
      </w:r>
      <w:r>
        <w:rPr>
          <w:rFonts w:eastAsia="Calibri"/>
          <w:szCs w:val="24"/>
        </w:rPr>
        <w:t>;</w:t>
      </w:r>
    </w:p>
    <w:p w14:paraId="179F60E3"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w sprawach związanych z Pani/Pana danymi proszę kontaktować się z Inspektorem Ochrony Danych, kontakt pisemny za pomocą poczty tradycyjnej na adres </w:t>
      </w:r>
      <w:r w:rsidR="004C3698">
        <w:rPr>
          <w:szCs w:val="24"/>
        </w:rPr>
        <w:t>Centrum Zdrowia Mazowsza Zachodniego sp. z o. o.  ul. Limanowskiego 30, 96-300 Żyrardów</w:t>
      </w:r>
      <w:r>
        <w:rPr>
          <w:szCs w:val="24"/>
        </w:rPr>
        <w:t xml:space="preserve">, pocztą elektroniczną na adres e-mail:  </w:t>
      </w:r>
      <w:r w:rsidR="004C3698">
        <w:rPr>
          <w:szCs w:val="24"/>
        </w:rPr>
        <w:t>daniel.jelinski@szpitalzyrardow.pl</w:t>
      </w:r>
      <w:r>
        <w:rPr>
          <w:szCs w:val="24"/>
        </w:rPr>
        <w:t>.;</w:t>
      </w:r>
    </w:p>
    <w:p w14:paraId="58549252"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zamówienia publicznego spoczywający na Zamawiającym;</w:t>
      </w:r>
    </w:p>
    <w:p w14:paraId="3F7E33EC"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odbiorcami Pani/Pana danych osobowych będą osoby lub podmioty, którym udostępniona zostanie dokumentacja postępowania w oparciu o art. 18 oraz art. 74 ustawy Pzp;</w:t>
      </w:r>
    </w:p>
    <w:p w14:paraId="679AC04B"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6CFFC1A"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lastRenderedPageBreak/>
        <w:t>obowiązek podania przez Panią/Pana danych osobowych bezpośrednio Pani/Pana dotyczących jest wymogiem ustawowym określonym w przepisach ustawy Pzp, związanych z udziałem w postępowaniu o udzielenie zamówienia publicznego; konsekwencje niepodania określonych danych wynikają z ustawy Pzp;</w:t>
      </w:r>
    </w:p>
    <w:p w14:paraId="640738C6"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w odniesieniu do pani/Pana danych osobowych decyzje nie będą podejmowane w sposób zautomatyzowany, stosowanie do art. 22 RODO;</w:t>
      </w:r>
    </w:p>
    <w:p w14:paraId="041A0124"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Posiada Pan/Pani:</w:t>
      </w:r>
    </w:p>
    <w:p w14:paraId="74AA6332" w14:textId="77777777" w:rsidR="0071739F" w:rsidRDefault="0071739F" w:rsidP="004C3698">
      <w:pPr>
        <w:spacing w:line="240" w:lineRule="auto"/>
        <w:ind w:left="405"/>
        <w:rPr>
          <w:szCs w:val="24"/>
        </w:rPr>
      </w:pPr>
      <w:r>
        <w:rPr>
          <w:szCs w:val="24"/>
        </w:rPr>
        <w:t>-  na podstawie art. 15 RODO prawo dostępu do danych osobowych Pani/pana dotyczących;</w:t>
      </w:r>
    </w:p>
    <w:p w14:paraId="47AC59F1" w14:textId="77777777" w:rsidR="0071739F" w:rsidRDefault="0071739F" w:rsidP="004C3698">
      <w:pPr>
        <w:spacing w:line="240" w:lineRule="auto"/>
        <w:ind w:left="405"/>
        <w:rPr>
          <w:szCs w:val="24"/>
        </w:rPr>
      </w:pPr>
      <w:r>
        <w:rPr>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3A03583B" w14:textId="77777777" w:rsidR="0071739F" w:rsidRDefault="0071739F" w:rsidP="004C3698">
      <w:pPr>
        <w:spacing w:line="240" w:lineRule="auto"/>
        <w:ind w:left="405"/>
        <w:rPr>
          <w:szCs w:val="24"/>
        </w:rPr>
      </w:pPr>
      <w:r>
        <w:rPr>
          <w:szCs w:val="24"/>
        </w:rPr>
        <w:t>- na podstawie art. 18 RODO prawo żądania od administratora ograniczenia przetwarzania danych osobowych z zastrzeżeniem przypadków, o których mowa w art. 18 ust. 2 RODO, przy czym prawo do ograniczenia przetwarzania nie ma zastosowania w odniesieniu do przechowywania ,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5C9591" w14:textId="77777777" w:rsidR="0071739F" w:rsidRDefault="0071739F" w:rsidP="004C3698">
      <w:pPr>
        <w:spacing w:line="240" w:lineRule="auto"/>
        <w:ind w:left="405"/>
        <w:rPr>
          <w:szCs w:val="24"/>
        </w:rPr>
      </w:pPr>
      <w:r>
        <w:rPr>
          <w:szCs w:val="24"/>
        </w:rPr>
        <w:t>- prawo do wniesienia skargi do Prezesa Urzędu Ochrony Danych Osobowych, gdy Pani/Pan, że przetwarzanie danych osobowych Pani/Pana dotyczących narusza przepisy RODO;</w:t>
      </w:r>
      <w:r w:rsidR="00906D0F">
        <w:rPr>
          <w:szCs w:val="24"/>
        </w:rPr>
        <w:t xml:space="preserve">   </w:t>
      </w:r>
    </w:p>
    <w:p w14:paraId="53E2B61D" w14:textId="77777777" w:rsidR="0071739F" w:rsidRDefault="0071739F" w:rsidP="004375C0">
      <w:pPr>
        <w:widowControl/>
        <w:numPr>
          <w:ilvl w:val="0"/>
          <w:numId w:val="2"/>
        </w:numPr>
        <w:suppressAutoHyphens/>
        <w:adjustRightInd/>
        <w:spacing w:line="240" w:lineRule="auto"/>
        <w:ind w:left="567"/>
        <w:jc w:val="left"/>
        <w:textAlignment w:val="auto"/>
        <w:rPr>
          <w:szCs w:val="24"/>
        </w:rPr>
      </w:pPr>
      <w:r>
        <w:rPr>
          <w:szCs w:val="24"/>
        </w:rPr>
        <w:t>nie przysługuje Pani/Panu:</w:t>
      </w:r>
    </w:p>
    <w:p w14:paraId="3B715997" w14:textId="77777777" w:rsidR="0071739F" w:rsidRDefault="0071739F" w:rsidP="004C3698">
      <w:pPr>
        <w:spacing w:line="240" w:lineRule="auto"/>
        <w:ind w:left="207"/>
        <w:rPr>
          <w:szCs w:val="24"/>
        </w:rPr>
      </w:pPr>
      <w:r>
        <w:rPr>
          <w:szCs w:val="24"/>
        </w:rPr>
        <w:t>- w związku z art. 17 ust. 3 lit. b, d lub e RODO prawo do usunięcia danych osobowych;</w:t>
      </w:r>
    </w:p>
    <w:p w14:paraId="0686D4A5" w14:textId="77777777" w:rsidR="0071739F" w:rsidRDefault="0071739F" w:rsidP="004C3698">
      <w:pPr>
        <w:spacing w:line="240" w:lineRule="auto"/>
        <w:ind w:left="207"/>
        <w:rPr>
          <w:szCs w:val="24"/>
        </w:rPr>
      </w:pPr>
      <w:r>
        <w:rPr>
          <w:szCs w:val="24"/>
        </w:rPr>
        <w:t>- prawo do przenoszenia danych osobowych, o których mowa w art. 20 RODO;</w:t>
      </w:r>
    </w:p>
    <w:p w14:paraId="7D9868CC" w14:textId="77777777" w:rsidR="0071739F" w:rsidRDefault="0071739F" w:rsidP="004C3698">
      <w:pPr>
        <w:spacing w:line="240" w:lineRule="auto"/>
        <w:ind w:left="207"/>
        <w:rPr>
          <w:szCs w:val="24"/>
        </w:rPr>
      </w:pPr>
      <w:r>
        <w:rPr>
          <w:szCs w:val="24"/>
        </w:rPr>
        <w:t>- prawo do przenoszenia danych osobowych, o którym mowa w art. 20 RODO;</w:t>
      </w:r>
    </w:p>
    <w:p w14:paraId="5AF9566A" w14:textId="77777777" w:rsidR="0071739F" w:rsidRDefault="0071739F" w:rsidP="004C3698">
      <w:pPr>
        <w:spacing w:line="240" w:lineRule="auto"/>
        <w:ind w:left="207"/>
        <w:rPr>
          <w:szCs w:val="24"/>
        </w:rPr>
      </w:pPr>
      <w:r>
        <w:rPr>
          <w:szCs w:val="24"/>
        </w:rPr>
        <w:t>- na podstawie art. 21 RODO prawo sprzeciwu, wobec przetwarzania danych osobowych, gdyż podstawą prawną przetwarzania Pani/Pana danych osobowych jest art. 6 ust. 1 lit. c RODO.</w:t>
      </w:r>
    </w:p>
    <w:p w14:paraId="2A750789" w14:textId="77777777" w:rsidR="0071739F" w:rsidRPr="00275F1E" w:rsidRDefault="0071739F" w:rsidP="004C3698">
      <w:pPr>
        <w:spacing w:line="240" w:lineRule="auto"/>
        <w:ind w:left="207"/>
        <w:rPr>
          <w:szCs w:val="24"/>
        </w:rPr>
      </w:pPr>
      <w:r>
        <w:rPr>
          <w:szCs w:val="24"/>
        </w:rPr>
        <w:t xml:space="preserve">2. Jednocześnie Zamawiający przypomina o ciążącym na Pani/Panu obowiązku informacyjnym wynikającym z art. 14 RODO względem osób fizycznych, których dane przeznaczone zostaną Zamawiającemu w związku z prowadzonym postępowaniem i które Zamawiający pośrednio pozyska od wykonawcy biorącego udział w postępowaniu, chyba że ma zastosowanie co najmniej jedno z wyłączeń, o których mowa w art. 14 ust. 5 RODO. </w:t>
      </w:r>
    </w:p>
    <w:p w14:paraId="66AEE33E" w14:textId="77777777" w:rsidR="002706CB" w:rsidRPr="0071739F" w:rsidRDefault="002706CB" w:rsidP="0075333D">
      <w:pPr>
        <w:spacing w:line="240" w:lineRule="auto"/>
        <w:rPr>
          <w:b/>
          <w:szCs w:val="24"/>
        </w:rPr>
      </w:pPr>
    </w:p>
    <w:p w14:paraId="5E509E82" w14:textId="77777777" w:rsidR="00702A43" w:rsidRPr="00702A43" w:rsidRDefault="00A93AAE" w:rsidP="0075333D">
      <w:pPr>
        <w:spacing w:line="240" w:lineRule="auto"/>
        <w:rPr>
          <w:b/>
          <w:szCs w:val="24"/>
        </w:rPr>
      </w:pPr>
      <w:r>
        <w:rPr>
          <w:b/>
          <w:szCs w:val="24"/>
        </w:rPr>
        <w:t>X</w:t>
      </w:r>
      <w:r w:rsidR="00194539">
        <w:rPr>
          <w:b/>
          <w:szCs w:val="24"/>
        </w:rPr>
        <w:t>X</w:t>
      </w:r>
      <w:r w:rsidR="001D6553">
        <w:rPr>
          <w:b/>
          <w:szCs w:val="24"/>
        </w:rPr>
        <w:t>V</w:t>
      </w:r>
      <w:r w:rsidR="00702A43" w:rsidRPr="00702A43">
        <w:rPr>
          <w:b/>
          <w:szCs w:val="24"/>
        </w:rPr>
        <w:t>. Załączniki do SWZ</w:t>
      </w:r>
      <w:r w:rsidR="003C5B70">
        <w:rPr>
          <w:b/>
          <w:szCs w:val="24"/>
        </w:rPr>
        <w:t xml:space="preserve">                                                                                                                                                                                                                                               </w:t>
      </w:r>
    </w:p>
    <w:p w14:paraId="55DDCB06" w14:textId="77777777" w:rsidR="00860421" w:rsidRDefault="00D11D21" w:rsidP="0075333D">
      <w:pPr>
        <w:spacing w:line="240" w:lineRule="auto"/>
        <w:rPr>
          <w:szCs w:val="24"/>
        </w:rPr>
      </w:pPr>
      <w:r>
        <w:rPr>
          <w:szCs w:val="24"/>
        </w:rPr>
        <w:t>Integralną cz</w:t>
      </w:r>
      <w:r w:rsidR="00EA64CB">
        <w:rPr>
          <w:szCs w:val="24"/>
        </w:rPr>
        <w:t>ęścią niniejszej SWZ stanowią następujące załączniki:</w:t>
      </w:r>
    </w:p>
    <w:p w14:paraId="38C2914D" w14:textId="77777777" w:rsidR="00EA64CB" w:rsidRDefault="00EA64CB" w:rsidP="0075333D">
      <w:pPr>
        <w:spacing w:line="240" w:lineRule="auto"/>
        <w:rPr>
          <w:szCs w:val="24"/>
        </w:rPr>
      </w:pPr>
      <w:r>
        <w:rPr>
          <w:szCs w:val="24"/>
        </w:rPr>
        <w:t>- For</w:t>
      </w:r>
      <w:r w:rsidR="00086F92">
        <w:rPr>
          <w:szCs w:val="24"/>
        </w:rPr>
        <w:t>mularz Ofertowy – Załącznik nr 1</w:t>
      </w:r>
      <w:r>
        <w:rPr>
          <w:szCs w:val="24"/>
        </w:rPr>
        <w:t>;</w:t>
      </w:r>
    </w:p>
    <w:p w14:paraId="1B4D14EF" w14:textId="77777777" w:rsidR="00EA64CB" w:rsidRDefault="00EA64CB" w:rsidP="0075333D">
      <w:pPr>
        <w:spacing w:line="240" w:lineRule="auto"/>
        <w:rPr>
          <w:szCs w:val="24"/>
        </w:rPr>
      </w:pPr>
      <w:r>
        <w:rPr>
          <w:szCs w:val="24"/>
        </w:rPr>
        <w:t>- Oświadczenie o niepodlega</w:t>
      </w:r>
      <w:r w:rsidR="00086F92">
        <w:rPr>
          <w:szCs w:val="24"/>
        </w:rPr>
        <w:t>niu wykluczeniu</w:t>
      </w:r>
      <w:r w:rsidR="005819DB">
        <w:rPr>
          <w:szCs w:val="24"/>
        </w:rPr>
        <w:t xml:space="preserve"> </w:t>
      </w:r>
      <w:r w:rsidR="00086F92">
        <w:rPr>
          <w:szCs w:val="24"/>
        </w:rPr>
        <w:t>– Załącznik nr 2</w:t>
      </w:r>
      <w:r>
        <w:rPr>
          <w:szCs w:val="24"/>
        </w:rPr>
        <w:t>;</w:t>
      </w:r>
    </w:p>
    <w:p w14:paraId="7728E61E" w14:textId="77777777" w:rsidR="004C3698" w:rsidRDefault="00EC0218" w:rsidP="0075333D">
      <w:pPr>
        <w:spacing w:line="240" w:lineRule="auto"/>
        <w:rPr>
          <w:szCs w:val="24"/>
        </w:rPr>
      </w:pPr>
      <w:r>
        <w:rPr>
          <w:szCs w:val="24"/>
        </w:rPr>
        <w:t>- Oświadczenie dotyczące przynależności do grupy kapitałowej – Załącznik nr 3;</w:t>
      </w:r>
    </w:p>
    <w:p w14:paraId="7711102B" w14:textId="77777777" w:rsidR="00086F92" w:rsidRDefault="00086F92" w:rsidP="00086F92">
      <w:pPr>
        <w:spacing w:line="240" w:lineRule="auto"/>
        <w:rPr>
          <w:szCs w:val="24"/>
        </w:rPr>
      </w:pPr>
      <w:r>
        <w:rPr>
          <w:szCs w:val="24"/>
        </w:rPr>
        <w:t>- Projektowane postanowienia umowy w sprawie zamówienia publicznego – Załącznik nr 4;</w:t>
      </w:r>
    </w:p>
    <w:p w14:paraId="59545CCB" w14:textId="63A6B4E2" w:rsidR="00C33F84" w:rsidRDefault="00EC0218" w:rsidP="00732375">
      <w:pPr>
        <w:spacing w:line="240" w:lineRule="auto"/>
        <w:rPr>
          <w:szCs w:val="24"/>
        </w:rPr>
      </w:pPr>
      <w:r>
        <w:rPr>
          <w:szCs w:val="24"/>
        </w:rPr>
        <w:t xml:space="preserve">- Formularz asortymentowo-cenowy  - Załącznik nr </w:t>
      </w:r>
      <w:bookmarkEnd w:id="2"/>
      <w:bookmarkEnd w:id="3"/>
      <w:r w:rsidR="00286A3E">
        <w:rPr>
          <w:szCs w:val="24"/>
        </w:rPr>
        <w:t>5</w:t>
      </w:r>
    </w:p>
    <w:p w14:paraId="1478B58F" w14:textId="77777777" w:rsidR="00C33F84" w:rsidRPr="0076662E" w:rsidRDefault="00C33F84" w:rsidP="00C33F84">
      <w:pPr>
        <w:spacing w:line="240" w:lineRule="auto"/>
        <w:ind w:right="-228"/>
        <w:rPr>
          <w:bCs/>
        </w:rPr>
      </w:pPr>
      <w:r>
        <w:rPr>
          <w:szCs w:val="24"/>
        </w:rPr>
        <w:t>-</w:t>
      </w:r>
      <w:r w:rsidRPr="0076662E">
        <w:rPr>
          <w:bCs/>
        </w:rPr>
        <w:t xml:space="preserve"> </w:t>
      </w:r>
      <w:r>
        <w:rPr>
          <w:bCs/>
        </w:rPr>
        <w:t xml:space="preserve">Zobowiązanie podmiotu udostepniającego zasoby do dyspozycji Wykonawcy </w:t>
      </w:r>
      <w:r>
        <w:rPr>
          <w:szCs w:val="24"/>
        </w:rPr>
        <w:t xml:space="preserve"> – Załącznik nr 6</w:t>
      </w:r>
    </w:p>
    <w:p w14:paraId="5A90FDE1" w14:textId="77777777" w:rsidR="00286A3E" w:rsidRDefault="00286A3E" w:rsidP="00732375">
      <w:pPr>
        <w:spacing w:line="240" w:lineRule="auto"/>
        <w:rPr>
          <w:szCs w:val="24"/>
        </w:rPr>
      </w:pPr>
    </w:p>
    <w:sectPr w:rsidR="00286A3E" w:rsidSect="00255814">
      <w:headerReference w:type="default" r:id="rId21"/>
      <w:footerReference w:type="even" r:id="rId22"/>
      <w:footerReference w:type="default" r:id="rId23"/>
      <w:headerReference w:type="first" r:id="rId24"/>
      <w:pgSz w:w="11906" w:h="16838"/>
      <w:pgMar w:top="1418" w:right="1134" w:bottom="964" w:left="1418" w:header="709" w:footer="124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A3B4A" w14:textId="77777777" w:rsidR="00C03835" w:rsidRDefault="00C03835" w:rsidP="00255814">
      <w:pPr>
        <w:spacing w:line="240" w:lineRule="auto"/>
      </w:pPr>
      <w:r>
        <w:separator/>
      </w:r>
    </w:p>
  </w:endnote>
  <w:endnote w:type="continuationSeparator" w:id="0">
    <w:p w14:paraId="281A96CA" w14:textId="77777777" w:rsidR="00C03835" w:rsidRDefault="00C03835" w:rsidP="00255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C56C" w14:textId="77777777" w:rsidR="00AC0E60" w:rsidRDefault="009831DF">
    <w:pPr>
      <w:pStyle w:val="Stopka"/>
      <w:framePr w:wrap="around" w:vAnchor="text" w:hAnchor="margin" w:xAlign="right" w:y="1"/>
      <w:rPr>
        <w:rStyle w:val="Numerstrony"/>
      </w:rPr>
    </w:pPr>
    <w:r>
      <w:rPr>
        <w:rStyle w:val="Numerstrony"/>
      </w:rPr>
      <w:fldChar w:fldCharType="begin"/>
    </w:r>
    <w:r w:rsidR="00AC0E60">
      <w:rPr>
        <w:rStyle w:val="Numerstrony"/>
      </w:rPr>
      <w:instrText xml:space="preserve">PAGE  </w:instrText>
    </w:r>
    <w:r>
      <w:rPr>
        <w:rStyle w:val="Numerstrony"/>
      </w:rPr>
      <w:fldChar w:fldCharType="separate"/>
    </w:r>
    <w:r w:rsidR="00AC0E60">
      <w:rPr>
        <w:rStyle w:val="Numerstrony"/>
      </w:rPr>
      <w:t>1</w:t>
    </w:r>
    <w:r>
      <w:rPr>
        <w:rStyle w:val="Numerstrony"/>
      </w:rPr>
      <w:fldChar w:fldCharType="end"/>
    </w:r>
  </w:p>
  <w:p w14:paraId="5DB0731C" w14:textId="77777777" w:rsidR="00AC0E60" w:rsidRDefault="00AC0E6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75A6" w14:textId="77777777" w:rsidR="00AC0E60" w:rsidRDefault="00AC0E60">
    <w:pPr>
      <w:pStyle w:val="Stopka"/>
      <w:framePr w:wrap="around" w:vAnchor="text" w:hAnchor="margin" w:xAlign="right" w:y="1"/>
      <w:rPr>
        <w:rStyle w:val="Numerstrony"/>
        <w:sz w:val="20"/>
      </w:rPr>
    </w:pPr>
    <w:r>
      <w:rPr>
        <w:rStyle w:val="Numerstrony"/>
        <w:sz w:val="20"/>
      </w:rPr>
      <w:t xml:space="preserve">Strona </w:t>
    </w:r>
    <w:r w:rsidR="009831DF">
      <w:rPr>
        <w:rStyle w:val="Numerstrony"/>
        <w:sz w:val="20"/>
      </w:rPr>
      <w:fldChar w:fldCharType="begin"/>
    </w:r>
    <w:r>
      <w:rPr>
        <w:rStyle w:val="Numerstrony"/>
        <w:sz w:val="20"/>
      </w:rPr>
      <w:instrText xml:space="preserve"> PAGE </w:instrText>
    </w:r>
    <w:r w:rsidR="009831DF">
      <w:rPr>
        <w:rStyle w:val="Numerstrony"/>
        <w:sz w:val="20"/>
      </w:rPr>
      <w:fldChar w:fldCharType="separate"/>
    </w:r>
    <w:r w:rsidR="007E0AC1">
      <w:rPr>
        <w:rStyle w:val="Numerstrony"/>
        <w:noProof/>
        <w:sz w:val="20"/>
      </w:rPr>
      <w:t>14</w:t>
    </w:r>
    <w:r w:rsidR="009831DF">
      <w:rPr>
        <w:rStyle w:val="Numerstrony"/>
        <w:sz w:val="20"/>
      </w:rPr>
      <w:fldChar w:fldCharType="end"/>
    </w:r>
    <w:r>
      <w:rPr>
        <w:rStyle w:val="Numerstrony"/>
        <w:sz w:val="20"/>
      </w:rPr>
      <w:t xml:space="preserve"> z </w:t>
    </w:r>
    <w:r w:rsidR="009831DF">
      <w:rPr>
        <w:rStyle w:val="Numerstrony"/>
        <w:sz w:val="20"/>
      </w:rPr>
      <w:fldChar w:fldCharType="begin"/>
    </w:r>
    <w:r>
      <w:rPr>
        <w:rStyle w:val="Numerstrony"/>
        <w:sz w:val="20"/>
      </w:rPr>
      <w:instrText xml:space="preserve"> NUMPAGES </w:instrText>
    </w:r>
    <w:r w:rsidR="009831DF">
      <w:rPr>
        <w:rStyle w:val="Numerstrony"/>
        <w:sz w:val="20"/>
      </w:rPr>
      <w:fldChar w:fldCharType="separate"/>
    </w:r>
    <w:r w:rsidR="007E0AC1">
      <w:rPr>
        <w:rStyle w:val="Numerstrony"/>
        <w:noProof/>
        <w:sz w:val="20"/>
      </w:rPr>
      <w:t>14</w:t>
    </w:r>
    <w:r w:rsidR="009831DF">
      <w:rPr>
        <w:rStyle w:val="Numerstrony"/>
        <w:sz w:val="20"/>
      </w:rPr>
      <w:fldChar w:fldCharType="end"/>
    </w:r>
  </w:p>
  <w:p w14:paraId="51A52C88" w14:textId="77777777" w:rsidR="00AC0E60" w:rsidRDefault="00AC0E60">
    <w:pPr>
      <w:pStyle w:val="Stopka"/>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8854C" w14:textId="77777777" w:rsidR="00C03835" w:rsidRDefault="00C03835" w:rsidP="00255814">
      <w:pPr>
        <w:spacing w:line="240" w:lineRule="auto"/>
      </w:pPr>
      <w:r>
        <w:separator/>
      </w:r>
    </w:p>
  </w:footnote>
  <w:footnote w:type="continuationSeparator" w:id="0">
    <w:p w14:paraId="3B1D3571" w14:textId="77777777" w:rsidR="00C03835" w:rsidRDefault="00C03835" w:rsidP="00255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1897" w14:textId="4814304E" w:rsidR="00AC0E60" w:rsidRDefault="00AC0E60">
    <w:pPr>
      <w:pStyle w:val="Nagwek"/>
      <w:jc w:val="right"/>
      <w:rPr>
        <w:i/>
        <w:iCs/>
        <w:color w:val="808080"/>
      </w:rPr>
    </w:pPr>
    <w:r>
      <w:rPr>
        <w:i/>
        <w:iCs/>
        <w:color w:val="808080"/>
      </w:rPr>
      <w:t xml:space="preserve">Numer postępowania: </w:t>
    </w:r>
    <w:r w:rsidR="00EC5871">
      <w:t>CZMZ/2500/</w:t>
    </w:r>
    <w:r w:rsidR="00DC455D">
      <w:t>11</w:t>
    </w:r>
    <w:r w:rsidR="00ED5D1B">
      <w:t>/202</w:t>
    </w:r>
    <w:r w:rsidR="00DC455D">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2A53F" w14:textId="1FD0883C" w:rsidR="00AC0E60" w:rsidRDefault="00AC0E60">
    <w:pPr>
      <w:pStyle w:val="Nagwek"/>
    </w:pPr>
    <w:r>
      <w:rPr>
        <w:i/>
        <w:iCs/>
        <w:color w:val="808080"/>
      </w:rPr>
      <w:tab/>
    </w:r>
    <w:r>
      <w:rPr>
        <w:i/>
        <w:iCs/>
        <w:color w:val="808080"/>
      </w:rPr>
      <w:tab/>
      <w:t xml:space="preserve">Numer postępowania: </w:t>
    </w:r>
    <w:r w:rsidR="00EC5871" w:rsidRPr="00BA4200">
      <w:t>CZMZ/2500/</w:t>
    </w:r>
    <w:r w:rsidR="00DC455D">
      <w:t>11</w:t>
    </w:r>
    <w:r w:rsidR="00ED5D1B">
      <w:t>/202</w:t>
    </w:r>
    <w:r w:rsidR="00DC455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singleLevel"/>
    <w:tmpl w:val="0000001E"/>
    <w:name w:val="WW8Num30"/>
    <w:lvl w:ilvl="0">
      <w:start w:val="1"/>
      <w:numFmt w:val="bullet"/>
      <w:lvlText w:val=""/>
      <w:lvlJc w:val="left"/>
      <w:pPr>
        <w:tabs>
          <w:tab w:val="num" w:pos="0"/>
        </w:tabs>
        <w:ind w:left="1080" w:hanging="360"/>
      </w:pPr>
      <w:rPr>
        <w:rFonts w:ascii="Symbol" w:hAnsi="Symbol" w:cs="Times New Roman"/>
        <w:b w:val="0"/>
        <w:i w:val="0"/>
        <w:sz w:val="22"/>
      </w:rPr>
    </w:lvl>
  </w:abstractNum>
  <w:abstractNum w:abstractNumId="1" w15:restartNumberingAfterBreak="0">
    <w:nsid w:val="105E2663"/>
    <w:multiLevelType w:val="hybridMultilevel"/>
    <w:tmpl w:val="FFECC852"/>
    <w:lvl w:ilvl="0" w:tplc="9C2A84A8">
      <w:start w:val="5"/>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 w15:restartNumberingAfterBreak="0">
    <w:nsid w:val="235937DA"/>
    <w:multiLevelType w:val="hybridMultilevel"/>
    <w:tmpl w:val="236C4CB8"/>
    <w:lvl w:ilvl="0" w:tplc="2AA2E808">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 w15:restartNumberingAfterBreak="0">
    <w:nsid w:val="373C46AD"/>
    <w:multiLevelType w:val="hybridMultilevel"/>
    <w:tmpl w:val="7522FB90"/>
    <w:lvl w:ilvl="0" w:tplc="68AE7BF6">
      <w:start w:val="1"/>
      <w:numFmt w:val="decimal"/>
      <w:lvlText w:val="%1)"/>
      <w:lvlJc w:val="left"/>
      <w:pPr>
        <w:ind w:left="578"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41B75361"/>
    <w:multiLevelType w:val="hybridMultilevel"/>
    <w:tmpl w:val="CAA4763C"/>
    <w:lvl w:ilvl="0" w:tplc="7590B21E">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44140301"/>
    <w:multiLevelType w:val="hybridMultilevel"/>
    <w:tmpl w:val="BA305B20"/>
    <w:lvl w:ilvl="0" w:tplc="2F24061C">
      <w:start w:val="1"/>
      <w:numFmt w:val="decimal"/>
      <w:lvlText w:val="%1)"/>
      <w:lvlJc w:val="left"/>
      <w:pPr>
        <w:ind w:left="720" w:hanging="360"/>
      </w:pPr>
      <w:rPr>
        <w:rFonts w:cs="Times New Roman"/>
        <w:b/>
        <w:bCs/>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744424"/>
    <w:multiLevelType w:val="hybridMultilevel"/>
    <w:tmpl w:val="92CE8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2649DC"/>
    <w:multiLevelType w:val="hybridMultilevel"/>
    <w:tmpl w:val="95684EAC"/>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9" w15:restartNumberingAfterBreak="0">
    <w:nsid w:val="4F886961"/>
    <w:multiLevelType w:val="hybridMultilevel"/>
    <w:tmpl w:val="172C7B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506A4381"/>
    <w:multiLevelType w:val="hybridMultilevel"/>
    <w:tmpl w:val="1EBA3338"/>
    <w:lvl w:ilvl="0" w:tplc="BCDA853E">
      <w:start w:val="1"/>
      <w:numFmt w:val="decimal"/>
      <w:lvlText w:val="%1."/>
      <w:lvlJc w:val="left"/>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C3223CF"/>
    <w:multiLevelType w:val="hybridMultilevel"/>
    <w:tmpl w:val="57A0253C"/>
    <w:lvl w:ilvl="0" w:tplc="B3AA1FE0">
      <w:start w:val="1"/>
      <w:numFmt w:val="decimal"/>
      <w:lvlText w:val="%1."/>
      <w:lvlJc w:val="left"/>
      <w:pPr>
        <w:ind w:left="218" w:hanging="360"/>
      </w:pPr>
      <w:rPr>
        <w:rFonts w:hint="default"/>
        <w:b/>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6ABE4B29"/>
    <w:multiLevelType w:val="hybridMultilevel"/>
    <w:tmpl w:val="166699E2"/>
    <w:lvl w:ilvl="0" w:tplc="23140A04">
      <w:start w:val="1"/>
      <w:numFmt w:val="decimal"/>
      <w:lvlText w:val="%1)"/>
      <w:lvlJc w:val="left"/>
      <w:pPr>
        <w:ind w:left="218" w:hanging="360"/>
      </w:pPr>
      <w:rPr>
        <w:rFonts w:hint="default"/>
        <w:b/>
        <w:bCs/>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15:restartNumberingAfterBreak="0">
    <w:nsid w:val="6FFA242F"/>
    <w:multiLevelType w:val="hybridMultilevel"/>
    <w:tmpl w:val="56C4F860"/>
    <w:lvl w:ilvl="0" w:tplc="3B324B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7635001">
    <w:abstractNumId w:val="9"/>
  </w:num>
  <w:num w:numId="2" w16cid:durableId="1029179569">
    <w:abstractNumId w:val="8"/>
  </w:num>
  <w:num w:numId="3" w16cid:durableId="790899181">
    <w:abstractNumId w:val="11"/>
  </w:num>
  <w:num w:numId="4" w16cid:durableId="1203593291">
    <w:abstractNumId w:val="12"/>
  </w:num>
  <w:num w:numId="5" w16cid:durableId="464935691">
    <w:abstractNumId w:val="13"/>
  </w:num>
  <w:num w:numId="6" w16cid:durableId="1344238410">
    <w:abstractNumId w:val="4"/>
  </w:num>
  <w:num w:numId="7" w16cid:durableId="515462788">
    <w:abstractNumId w:val="3"/>
  </w:num>
  <w:num w:numId="8" w16cid:durableId="99838267">
    <w:abstractNumId w:val="2"/>
  </w:num>
  <w:num w:numId="9" w16cid:durableId="262345274">
    <w:abstractNumId w:val="7"/>
  </w:num>
  <w:num w:numId="10" w16cid:durableId="1022779084">
    <w:abstractNumId w:val="0"/>
  </w:num>
  <w:num w:numId="11" w16cid:durableId="243295424">
    <w:abstractNumId w:val="1"/>
  </w:num>
  <w:num w:numId="12" w16cid:durableId="1833521730">
    <w:abstractNumId w:val="10"/>
  </w:num>
  <w:num w:numId="13" w16cid:durableId="2108456467">
    <w:abstractNumId w:val="6"/>
  </w:num>
  <w:num w:numId="14" w16cid:durableId="35901759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CFD"/>
    <w:rsid w:val="00000EF8"/>
    <w:rsid w:val="000016F8"/>
    <w:rsid w:val="00002706"/>
    <w:rsid w:val="00003D0A"/>
    <w:rsid w:val="00004C4C"/>
    <w:rsid w:val="00010133"/>
    <w:rsid w:val="00011403"/>
    <w:rsid w:val="00011DF8"/>
    <w:rsid w:val="0001366D"/>
    <w:rsid w:val="000137BA"/>
    <w:rsid w:val="00015247"/>
    <w:rsid w:val="00017087"/>
    <w:rsid w:val="000221DA"/>
    <w:rsid w:val="00025BE8"/>
    <w:rsid w:val="0002666B"/>
    <w:rsid w:val="00027A86"/>
    <w:rsid w:val="00031132"/>
    <w:rsid w:val="0003172D"/>
    <w:rsid w:val="00031BFF"/>
    <w:rsid w:val="00033F4E"/>
    <w:rsid w:val="00037F04"/>
    <w:rsid w:val="00042E79"/>
    <w:rsid w:val="000448BA"/>
    <w:rsid w:val="00044BCB"/>
    <w:rsid w:val="00045D89"/>
    <w:rsid w:val="00051BCE"/>
    <w:rsid w:val="000546E4"/>
    <w:rsid w:val="000552C6"/>
    <w:rsid w:val="00056F90"/>
    <w:rsid w:val="00057B71"/>
    <w:rsid w:val="00061B42"/>
    <w:rsid w:val="00064286"/>
    <w:rsid w:val="00067903"/>
    <w:rsid w:val="00067B7B"/>
    <w:rsid w:val="000731A0"/>
    <w:rsid w:val="000735AB"/>
    <w:rsid w:val="00074AFB"/>
    <w:rsid w:val="00074BA0"/>
    <w:rsid w:val="00074DCC"/>
    <w:rsid w:val="00080569"/>
    <w:rsid w:val="00080DD1"/>
    <w:rsid w:val="00082031"/>
    <w:rsid w:val="0008385D"/>
    <w:rsid w:val="00084D49"/>
    <w:rsid w:val="00085BEA"/>
    <w:rsid w:val="00085DCD"/>
    <w:rsid w:val="00086F92"/>
    <w:rsid w:val="00087FCC"/>
    <w:rsid w:val="00094434"/>
    <w:rsid w:val="00094458"/>
    <w:rsid w:val="000946DA"/>
    <w:rsid w:val="00094BBB"/>
    <w:rsid w:val="0009790C"/>
    <w:rsid w:val="000A0509"/>
    <w:rsid w:val="000A2871"/>
    <w:rsid w:val="000A2FC4"/>
    <w:rsid w:val="000A4D0B"/>
    <w:rsid w:val="000A4FC6"/>
    <w:rsid w:val="000A6EFA"/>
    <w:rsid w:val="000B0D73"/>
    <w:rsid w:val="000B1060"/>
    <w:rsid w:val="000B3234"/>
    <w:rsid w:val="000B561F"/>
    <w:rsid w:val="000C007B"/>
    <w:rsid w:val="000C174F"/>
    <w:rsid w:val="000C280E"/>
    <w:rsid w:val="000D5E43"/>
    <w:rsid w:val="000D6CB4"/>
    <w:rsid w:val="000E29EB"/>
    <w:rsid w:val="000E31ED"/>
    <w:rsid w:val="000F03F3"/>
    <w:rsid w:val="000F1925"/>
    <w:rsid w:val="000F27F7"/>
    <w:rsid w:val="000F4A87"/>
    <w:rsid w:val="000F58B4"/>
    <w:rsid w:val="000F7A69"/>
    <w:rsid w:val="00101066"/>
    <w:rsid w:val="0010304D"/>
    <w:rsid w:val="001038F6"/>
    <w:rsid w:val="00103ABD"/>
    <w:rsid w:val="00105696"/>
    <w:rsid w:val="001063E7"/>
    <w:rsid w:val="00107F17"/>
    <w:rsid w:val="00110CA7"/>
    <w:rsid w:val="0011150C"/>
    <w:rsid w:val="00115110"/>
    <w:rsid w:val="001160D6"/>
    <w:rsid w:val="00117712"/>
    <w:rsid w:val="00121194"/>
    <w:rsid w:val="001223FD"/>
    <w:rsid w:val="001237F5"/>
    <w:rsid w:val="00124891"/>
    <w:rsid w:val="00124BE4"/>
    <w:rsid w:val="00130B94"/>
    <w:rsid w:val="001320D5"/>
    <w:rsid w:val="0013341C"/>
    <w:rsid w:val="00133FE1"/>
    <w:rsid w:val="00135154"/>
    <w:rsid w:val="001375D3"/>
    <w:rsid w:val="00144061"/>
    <w:rsid w:val="0014561F"/>
    <w:rsid w:val="00146137"/>
    <w:rsid w:val="00147A8F"/>
    <w:rsid w:val="00147EEF"/>
    <w:rsid w:val="00147F01"/>
    <w:rsid w:val="001513F3"/>
    <w:rsid w:val="00151C33"/>
    <w:rsid w:val="001549EA"/>
    <w:rsid w:val="0015578A"/>
    <w:rsid w:val="00156DBA"/>
    <w:rsid w:val="001615E3"/>
    <w:rsid w:val="001619DE"/>
    <w:rsid w:val="00161EB2"/>
    <w:rsid w:val="00162F87"/>
    <w:rsid w:val="0016461F"/>
    <w:rsid w:val="00164822"/>
    <w:rsid w:val="0016545C"/>
    <w:rsid w:val="0017005E"/>
    <w:rsid w:val="00171483"/>
    <w:rsid w:val="00172013"/>
    <w:rsid w:val="00176E43"/>
    <w:rsid w:val="00176F2E"/>
    <w:rsid w:val="00177D39"/>
    <w:rsid w:val="00180BE8"/>
    <w:rsid w:val="001828BB"/>
    <w:rsid w:val="001841DB"/>
    <w:rsid w:val="0018529E"/>
    <w:rsid w:val="0018579F"/>
    <w:rsid w:val="00186366"/>
    <w:rsid w:val="00190D75"/>
    <w:rsid w:val="00192F48"/>
    <w:rsid w:val="00194237"/>
    <w:rsid w:val="00194539"/>
    <w:rsid w:val="00194ABA"/>
    <w:rsid w:val="00197D4A"/>
    <w:rsid w:val="001A1068"/>
    <w:rsid w:val="001A56A6"/>
    <w:rsid w:val="001A6531"/>
    <w:rsid w:val="001A6EF0"/>
    <w:rsid w:val="001A71EC"/>
    <w:rsid w:val="001B0299"/>
    <w:rsid w:val="001B07BD"/>
    <w:rsid w:val="001B16F7"/>
    <w:rsid w:val="001B2056"/>
    <w:rsid w:val="001B5161"/>
    <w:rsid w:val="001B56B3"/>
    <w:rsid w:val="001B68D0"/>
    <w:rsid w:val="001B74EF"/>
    <w:rsid w:val="001C196D"/>
    <w:rsid w:val="001C1A6C"/>
    <w:rsid w:val="001C212A"/>
    <w:rsid w:val="001C29D5"/>
    <w:rsid w:val="001C3A48"/>
    <w:rsid w:val="001C5475"/>
    <w:rsid w:val="001C7230"/>
    <w:rsid w:val="001D0532"/>
    <w:rsid w:val="001D3791"/>
    <w:rsid w:val="001D5FFB"/>
    <w:rsid w:val="001D6177"/>
    <w:rsid w:val="001D6553"/>
    <w:rsid w:val="001E0063"/>
    <w:rsid w:val="001E3DF4"/>
    <w:rsid w:val="001E534D"/>
    <w:rsid w:val="001F0DD0"/>
    <w:rsid w:val="001F21C8"/>
    <w:rsid w:val="001F3CDE"/>
    <w:rsid w:val="001F3F09"/>
    <w:rsid w:val="001F6B93"/>
    <w:rsid w:val="001F7990"/>
    <w:rsid w:val="002019D3"/>
    <w:rsid w:val="002022B3"/>
    <w:rsid w:val="00202CAF"/>
    <w:rsid w:val="00203A7C"/>
    <w:rsid w:val="00203C36"/>
    <w:rsid w:val="00205F39"/>
    <w:rsid w:val="0020744E"/>
    <w:rsid w:val="00210E39"/>
    <w:rsid w:val="00213FB0"/>
    <w:rsid w:val="00221753"/>
    <w:rsid w:val="00222E87"/>
    <w:rsid w:val="0022334C"/>
    <w:rsid w:val="00225B42"/>
    <w:rsid w:val="002267A7"/>
    <w:rsid w:val="00227E5A"/>
    <w:rsid w:val="00230641"/>
    <w:rsid w:val="00230A89"/>
    <w:rsid w:val="0023241C"/>
    <w:rsid w:val="00232E72"/>
    <w:rsid w:val="0023511F"/>
    <w:rsid w:val="0023698B"/>
    <w:rsid w:val="0023797D"/>
    <w:rsid w:val="00237B4D"/>
    <w:rsid w:val="002405FA"/>
    <w:rsid w:val="00242935"/>
    <w:rsid w:val="00246F4A"/>
    <w:rsid w:val="002477C1"/>
    <w:rsid w:val="00250336"/>
    <w:rsid w:val="00250726"/>
    <w:rsid w:val="00251271"/>
    <w:rsid w:val="00255814"/>
    <w:rsid w:val="002566B1"/>
    <w:rsid w:val="002616B0"/>
    <w:rsid w:val="00262980"/>
    <w:rsid w:val="00263406"/>
    <w:rsid w:val="00264683"/>
    <w:rsid w:val="00264F5F"/>
    <w:rsid w:val="002654AB"/>
    <w:rsid w:val="00265CCD"/>
    <w:rsid w:val="00266022"/>
    <w:rsid w:val="00266F13"/>
    <w:rsid w:val="00267834"/>
    <w:rsid w:val="00267C62"/>
    <w:rsid w:val="00270307"/>
    <w:rsid w:val="002706CB"/>
    <w:rsid w:val="002714EB"/>
    <w:rsid w:val="002726A9"/>
    <w:rsid w:val="0027648F"/>
    <w:rsid w:val="002771CA"/>
    <w:rsid w:val="00282254"/>
    <w:rsid w:val="00283876"/>
    <w:rsid w:val="002840B3"/>
    <w:rsid w:val="00286A3E"/>
    <w:rsid w:val="00292BA6"/>
    <w:rsid w:val="00293E20"/>
    <w:rsid w:val="0029417A"/>
    <w:rsid w:val="00294A1B"/>
    <w:rsid w:val="00294DB0"/>
    <w:rsid w:val="00296454"/>
    <w:rsid w:val="002965F8"/>
    <w:rsid w:val="0029660A"/>
    <w:rsid w:val="00297A10"/>
    <w:rsid w:val="00297D8E"/>
    <w:rsid w:val="002A17E0"/>
    <w:rsid w:val="002A3BD8"/>
    <w:rsid w:val="002A47F6"/>
    <w:rsid w:val="002A69D3"/>
    <w:rsid w:val="002B10F2"/>
    <w:rsid w:val="002B1E44"/>
    <w:rsid w:val="002B432E"/>
    <w:rsid w:val="002C16A5"/>
    <w:rsid w:val="002C1BBC"/>
    <w:rsid w:val="002C4D1C"/>
    <w:rsid w:val="002C55FE"/>
    <w:rsid w:val="002C7431"/>
    <w:rsid w:val="002D0D55"/>
    <w:rsid w:val="002D142A"/>
    <w:rsid w:val="002D4FCD"/>
    <w:rsid w:val="002D5092"/>
    <w:rsid w:val="002D653D"/>
    <w:rsid w:val="002D6B26"/>
    <w:rsid w:val="002D7406"/>
    <w:rsid w:val="002E035B"/>
    <w:rsid w:val="002E0C34"/>
    <w:rsid w:val="002E0EBF"/>
    <w:rsid w:val="002E54B4"/>
    <w:rsid w:val="002E5E55"/>
    <w:rsid w:val="002F0908"/>
    <w:rsid w:val="002F128D"/>
    <w:rsid w:val="002F24AD"/>
    <w:rsid w:val="002F2561"/>
    <w:rsid w:val="002F4110"/>
    <w:rsid w:val="002F4241"/>
    <w:rsid w:val="002F6823"/>
    <w:rsid w:val="00301D69"/>
    <w:rsid w:val="003023CB"/>
    <w:rsid w:val="00303BFA"/>
    <w:rsid w:val="00307D92"/>
    <w:rsid w:val="00312422"/>
    <w:rsid w:val="003139D3"/>
    <w:rsid w:val="00313C7A"/>
    <w:rsid w:val="0031571A"/>
    <w:rsid w:val="00316038"/>
    <w:rsid w:val="0032185C"/>
    <w:rsid w:val="003235EC"/>
    <w:rsid w:val="0032375E"/>
    <w:rsid w:val="00324DFB"/>
    <w:rsid w:val="00325547"/>
    <w:rsid w:val="00325ADD"/>
    <w:rsid w:val="00330270"/>
    <w:rsid w:val="00330446"/>
    <w:rsid w:val="00332C3D"/>
    <w:rsid w:val="00333CE9"/>
    <w:rsid w:val="00334172"/>
    <w:rsid w:val="0033432F"/>
    <w:rsid w:val="00335359"/>
    <w:rsid w:val="00335DB5"/>
    <w:rsid w:val="0033626E"/>
    <w:rsid w:val="003372AB"/>
    <w:rsid w:val="00340A4C"/>
    <w:rsid w:val="003414FC"/>
    <w:rsid w:val="00341EC1"/>
    <w:rsid w:val="00342064"/>
    <w:rsid w:val="003422F9"/>
    <w:rsid w:val="00343547"/>
    <w:rsid w:val="00345CCB"/>
    <w:rsid w:val="00350388"/>
    <w:rsid w:val="00351226"/>
    <w:rsid w:val="0035407C"/>
    <w:rsid w:val="00354EA7"/>
    <w:rsid w:val="00357C44"/>
    <w:rsid w:val="00360238"/>
    <w:rsid w:val="003624C7"/>
    <w:rsid w:val="00367AC4"/>
    <w:rsid w:val="00380392"/>
    <w:rsid w:val="00382969"/>
    <w:rsid w:val="00391B80"/>
    <w:rsid w:val="0039217F"/>
    <w:rsid w:val="00394C26"/>
    <w:rsid w:val="00396D1E"/>
    <w:rsid w:val="003A3E9B"/>
    <w:rsid w:val="003A53BC"/>
    <w:rsid w:val="003A62F3"/>
    <w:rsid w:val="003A6B6E"/>
    <w:rsid w:val="003B02FB"/>
    <w:rsid w:val="003B0BFE"/>
    <w:rsid w:val="003B0C35"/>
    <w:rsid w:val="003B14AD"/>
    <w:rsid w:val="003B363F"/>
    <w:rsid w:val="003B4370"/>
    <w:rsid w:val="003B6909"/>
    <w:rsid w:val="003B6F77"/>
    <w:rsid w:val="003C2F65"/>
    <w:rsid w:val="003C4D38"/>
    <w:rsid w:val="003C5A8B"/>
    <w:rsid w:val="003C5B70"/>
    <w:rsid w:val="003D1E5F"/>
    <w:rsid w:val="003D2B61"/>
    <w:rsid w:val="003D47AE"/>
    <w:rsid w:val="003D6DD6"/>
    <w:rsid w:val="003D6FD3"/>
    <w:rsid w:val="003D7B83"/>
    <w:rsid w:val="003E06C6"/>
    <w:rsid w:val="003E073B"/>
    <w:rsid w:val="003E1EFB"/>
    <w:rsid w:val="003E40D0"/>
    <w:rsid w:val="003E4EBD"/>
    <w:rsid w:val="003E588C"/>
    <w:rsid w:val="003E6A9A"/>
    <w:rsid w:val="003F12C9"/>
    <w:rsid w:val="003F1768"/>
    <w:rsid w:val="003F2D99"/>
    <w:rsid w:val="003F41F8"/>
    <w:rsid w:val="003F51F9"/>
    <w:rsid w:val="003F5993"/>
    <w:rsid w:val="003F5C28"/>
    <w:rsid w:val="003F61A5"/>
    <w:rsid w:val="00400F02"/>
    <w:rsid w:val="004064A4"/>
    <w:rsid w:val="00406C90"/>
    <w:rsid w:val="0040724C"/>
    <w:rsid w:val="00410294"/>
    <w:rsid w:val="0041260E"/>
    <w:rsid w:val="00415111"/>
    <w:rsid w:val="00415EEB"/>
    <w:rsid w:val="004174DB"/>
    <w:rsid w:val="00417B1A"/>
    <w:rsid w:val="00417B59"/>
    <w:rsid w:val="00420CD8"/>
    <w:rsid w:val="00420EDE"/>
    <w:rsid w:val="00421674"/>
    <w:rsid w:val="00424E35"/>
    <w:rsid w:val="00424F40"/>
    <w:rsid w:val="004274B1"/>
    <w:rsid w:val="00431F0C"/>
    <w:rsid w:val="0043380B"/>
    <w:rsid w:val="00433D42"/>
    <w:rsid w:val="004347C8"/>
    <w:rsid w:val="004358CE"/>
    <w:rsid w:val="004360CB"/>
    <w:rsid w:val="004375C0"/>
    <w:rsid w:val="00437747"/>
    <w:rsid w:val="00437A7C"/>
    <w:rsid w:val="00440603"/>
    <w:rsid w:val="00445514"/>
    <w:rsid w:val="00445B94"/>
    <w:rsid w:val="00445E6A"/>
    <w:rsid w:val="00446495"/>
    <w:rsid w:val="00447F1E"/>
    <w:rsid w:val="00451749"/>
    <w:rsid w:val="004527E8"/>
    <w:rsid w:val="004537D1"/>
    <w:rsid w:val="00454016"/>
    <w:rsid w:val="00454950"/>
    <w:rsid w:val="004549A8"/>
    <w:rsid w:val="00455DDF"/>
    <w:rsid w:val="00460069"/>
    <w:rsid w:val="004601FD"/>
    <w:rsid w:val="004612A3"/>
    <w:rsid w:val="004613E6"/>
    <w:rsid w:val="004638CB"/>
    <w:rsid w:val="00463A21"/>
    <w:rsid w:val="00463FDB"/>
    <w:rsid w:val="00464448"/>
    <w:rsid w:val="0046528B"/>
    <w:rsid w:val="00465A81"/>
    <w:rsid w:val="00465F64"/>
    <w:rsid w:val="00470AAC"/>
    <w:rsid w:val="00470E0E"/>
    <w:rsid w:val="004757F8"/>
    <w:rsid w:val="00477056"/>
    <w:rsid w:val="004800F8"/>
    <w:rsid w:val="00480699"/>
    <w:rsid w:val="00480F66"/>
    <w:rsid w:val="00487B8F"/>
    <w:rsid w:val="004906B7"/>
    <w:rsid w:val="00491568"/>
    <w:rsid w:val="0049308F"/>
    <w:rsid w:val="00493366"/>
    <w:rsid w:val="00493A0B"/>
    <w:rsid w:val="00493CDA"/>
    <w:rsid w:val="00495076"/>
    <w:rsid w:val="004A08EC"/>
    <w:rsid w:val="004A1BE9"/>
    <w:rsid w:val="004A30C2"/>
    <w:rsid w:val="004A3D21"/>
    <w:rsid w:val="004B224F"/>
    <w:rsid w:val="004B50DD"/>
    <w:rsid w:val="004C0D4F"/>
    <w:rsid w:val="004C18B1"/>
    <w:rsid w:val="004C281A"/>
    <w:rsid w:val="004C3698"/>
    <w:rsid w:val="004C38B0"/>
    <w:rsid w:val="004C7123"/>
    <w:rsid w:val="004D0AD0"/>
    <w:rsid w:val="004D170F"/>
    <w:rsid w:val="004D3480"/>
    <w:rsid w:val="004D39E0"/>
    <w:rsid w:val="004D63BE"/>
    <w:rsid w:val="004D69C4"/>
    <w:rsid w:val="004E0327"/>
    <w:rsid w:val="004E2F65"/>
    <w:rsid w:val="004E2FD2"/>
    <w:rsid w:val="004F07D7"/>
    <w:rsid w:val="004F0DA8"/>
    <w:rsid w:val="004F0FB1"/>
    <w:rsid w:val="004F31AB"/>
    <w:rsid w:val="004F3619"/>
    <w:rsid w:val="004F509A"/>
    <w:rsid w:val="004F6F6B"/>
    <w:rsid w:val="005016E0"/>
    <w:rsid w:val="00501BAA"/>
    <w:rsid w:val="005034CE"/>
    <w:rsid w:val="0051092D"/>
    <w:rsid w:val="00512332"/>
    <w:rsid w:val="005130E4"/>
    <w:rsid w:val="005141E5"/>
    <w:rsid w:val="00514B64"/>
    <w:rsid w:val="00517479"/>
    <w:rsid w:val="00517B1B"/>
    <w:rsid w:val="0052466C"/>
    <w:rsid w:val="0052472D"/>
    <w:rsid w:val="005302EB"/>
    <w:rsid w:val="0053204A"/>
    <w:rsid w:val="00532145"/>
    <w:rsid w:val="00532285"/>
    <w:rsid w:val="005335E5"/>
    <w:rsid w:val="005341FD"/>
    <w:rsid w:val="00536164"/>
    <w:rsid w:val="0053663E"/>
    <w:rsid w:val="00537839"/>
    <w:rsid w:val="0054233E"/>
    <w:rsid w:val="005431D1"/>
    <w:rsid w:val="00543D3A"/>
    <w:rsid w:val="00545013"/>
    <w:rsid w:val="005475E4"/>
    <w:rsid w:val="005527AB"/>
    <w:rsid w:val="00555EC2"/>
    <w:rsid w:val="00556022"/>
    <w:rsid w:val="00556AFA"/>
    <w:rsid w:val="00556FD2"/>
    <w:rsid w:val="00557E89"/>
    <w:rsid w:val="00564F52"/>
    <w:rsid w:val="00570496"/>
    <w:rsid w:val="00572A72"/>
    <w:rsid w:val="005736C8"/>
    <w:rsid w:val="00573974"/>
    <w:rsid w:val="005755A1"/>
    <w:rsid w:val="005777E7"/>
    <w:rsid w:val="005819DB"/>
    <w:rsid w:val="005827C2"/>
    <w:rsid w:val="0058380E"/>
    <w:rsid w:val="00583CEA"/>
    <w:rsid w:val="00584199"/>
    <w:rsid w:val="00584A43"/>
    <w:rsid w:val="00590039"/>
    <w:rsid w:val="00590F62"/>
    <w:rsid w:val="005915FF"/>
    <w:rsid w:val="00591E9D"/>
    <w:rsid w:val="00592D3E"/>
    <w:rsid w:val="00593D68"/>
    <w:rsid w:val="005946CB"/>
    <w:rsid w:val="00594CC4"/>
    <w:rsid w:val="005A0196"/>
    <w:rsid w:val="005A0922"/>
    <w:rsid w:val="005A32C3"/>
    <w:rsid w:val="005A493D"/>
    <w:rsid w:val="005A73F1"/>
    <w:rsid w:val="005B0490"/>
    <w:rsid w:val="005B19AB"/>
    <w:rsid w:val="005B2679"/>
    <w:rsid w:val="005B270E"/>
    <w:rsid w:val="005B2A74"/>
    <w:rsid w:val="005B4FFE"/>
    <w:rsid w:val="005B6881"/>
    <w:rsid w:val="005B6CF1"/>
    <w:rsid w:val="005C296D"/>
    <w:rsid w:val="005C39FC"/>
    <w:rsid w:val="005C3E3D"/>
    <w:rsid w:val="005C40C9"/>
    <w:rsid w:val="005C5AA9"/>
    <w:rsid w:val="005C672B"/>
    <w:rsid w:val="005C6AAE"/>
    <w:rsid w:val="005C708C"/>
    <w:rsid w:val="005C7779"/>
    <w:rsid w:val="005D192E"/>
    <w:rsid w:val="005D241A"/>
    <w:rsid w:val="005D3AAF"/>
    <w:rsid w:val="005D4E29"/>
    <w:rsid w:val="005E1417"/>
    <w:rsid w:val="005E3291"/>
    <w:rsid w:val="005E5A64"/>
    <w:rsid w:val="005E5BF0"/>
    <w:rsid w:val="005F0B5B"/>
    <w:rsid w:val="005F0DF5"/>
    <w:rsid w:val="005F1770"/>
    <w:rsid w:val="005F3EA7"/>
    <w:rsid w:val="005F456F"/>
    <w:rsid w:val="005F6335"/>
    <w:rsid w:val="005F7665"/>
    <w:rsid w:val="00606F2C"/>
    <w:rsid w:val="00607F8E"/>
    <w:rsid w:val="0061041A"/>
    <w:rsid w:val="0061187D"/>
    <w:rsid w:val="006177B9"/>
    <w:rsid w:val="006240ED"/>
    <w:rsid w:val="00624FF5"/>
    <w:rsid w:val="006272CB"/>
    <w:rsid w:val="00627927"/>
    <w:rsid w:val="00627CD2"/>
    <w:rsid w:val="00633CFA"/>
    <w:rsid w:val="00635437"/>
    <w:rsid w:val="00637695"/>
    <w:rsid w:val="00640CEC"/>
    <w:rsid w:val="00640F06"/>
    <w:rsid w:val="00641CCF"/>
    <w:rsid w:val="0064274F"/>
    <w:rsid w:val="006453D8"/>
    <w:rsid w:val="00645BC8"/>
    <w:rsid w:val="00646E25"/>
    <w:rsid w:val="00650618"/>
    <w:rsid w:val="006512BB"/>
    <w:rsid w:val="0065219A"/>
    <w:rsid w:val="006521F9"/>
    <w:rsid w:val="006532B3"/>
    <w:rsid w:val="0065698F"/>
    <w:rsid w:val="00656CBA"/>
    <w:rsid w:val="00657372"/>
    <w:rsid w:val="00663E6C"/>
    <w:rsid w:val="0066582E"/>
    <w:rsid w:val="006674F4"/>
    <w:rsid w:val="00667C9B"/>
    <w:rsid w:val="00670837"/>
    <w:rsid w:val="0067242E"/>
    <w:rsid w:val="006728B8"/>
    <w:rsid w:val="00676528"/>
    <w:rsid w:val="00680FD2"/>
    <w:rsid w:val="00683E65"/>
    <w:rsid w:val="00686234"/>
    <w:rsid w:val="00686B91"/>
    <w:rsid w:val="00686D94"/>
    <w:rsid w:val="006918DA"/>
    <w:rsid w:val="00692814"/>
    <w:rsid w:val="00693129"/>
    <w:rsid w:val="00694225"/>
    <w:rsid w:val="006960D6"/>
    <w:rsid w:val="0069734E"/>
    <w:rsid w:val="006A0DCC"/>
    <w:rsid w:val="006A12AF"/>
    <w:rsid w:val="006A2DC4"/>
    <w:rsid w:val="006A6264"/>
    <w:rsid w:val="006A6CB2"/>
    <w:rsid w:val="006A7827"/>
    <w:rsid w:val="006B066F"/>
    <w:rsid w:val="006B2458"/>
    <w:rsid w:val="006B5CCB"/>
    <w:rsid w:val="006C7DAD"/>
    <w:rsid w:val="006D11F3"/>
    <w:rsid w:val="006D142A"/>
    <w:rsid w:val="006D2C6C"/>
    <w:rsid w:val="006D479E"/>
    <w:rsid w:val="006E1DC9"/>
    <w:rsid w:val="006E348C"/>
    <w:rsid w:val="006E3B1C"/>
    <w:rsid w:val="006E7926"/>
    <w:rsid w:val="006F1DF0"/>
    <w:rsid w:val="006F2991"/>
    <w:rsid w:val="00700B7D"/>
    <w:rsid w:val="00701E4B"/>
    <w:rsid w:val="0070234D"/>
    <w:rsid w:val="00702A43"/>
    <w:rsid w:val="0070422A"/>
    <w:rsid w:val="00706403"/>
    <w:rsid w:val="00707849"/>
    <w:rsid w:val="00707F7D"/>
    <w:rsid w:val="0071005A"/>
    <w:rsid w:val="007116D7"/>
    <w:rsid w:val="00712025"/>
    <w:rsid w:val="0071248C"/>
    <w:rsid w:val="00716DC1"/>
    <w:rsid w:val="0071739F"/>
    <w:rsid w:val="00717909"/>
    <w:rsid w:val="007209DE"/>
    <w:rsid w:val="0072142E"/>
    <w:rsid w:val="00722F41"/>
    <w:rsid w:val="0072459E"/>
    <w:rsid w:val="007313E5"/>
    <w:rsid w:val="00731BC9"/>
    <w:rsid w:val="0073203D"/>
    <w:rsid w:val="00732272"/>
    <w:rsid w:val="00732375"/>
    <w:rsid w:val="00733CF4"/>
    <w:rsid w:val="007368B2"/>
    <w:rsid w:val="007404FE"/>
    <w:rsid w:val="00740E1A"/>
    <w:rsid w:val="007410C3"/>
    <w:rsid w:val="00743359"/>
    <w:rsid w:val="007456FB"/>
    <w:rsid w:val="00745C1B"/>
    <w:rsid w:val="00746776"/>
    <w:rsid w:val="00747B41"/>
    <w:rsid w:val="0075333D"/>
    <w:rsid w:val="007542AC"/>
    <w:rsid w:val="00754EE0"/>
    <w:rsid w:val="0075506C"/>
    <w:rsid w:val="00756E51"/>
    <w:rsid w:val="007579DD"/>
    <w:rsid w:val="007641EB"/>
    <w:rsid w:val="0076526A"/>
    <w:rsid w:val="007673AD"/>
    <w:rsid w:val="007709E7"/>
    <w:rsid w:val="00771724"/>
    <w:rsid w:val="0077176F"/>
    <w:rsid w:val="00771801"/>
    <w:rsid w:val="00773822"/>
    <w:rsid w:val="007821B2"/>
    <w:rsid w:val="00785327"/>
    <w:rsid w:val="00786342"/>
    <w:rsid w:val="00792CB3"/>
    <w:rsid w:val="00793CDC"/>
    <w:rsid w:val="00796DBC"/>
    <w:rsid w:val="00797C2E"/>
    <w:rsid w:val="007A7E83"/>
    <w:rsid w:val="007B1429"/>
    <w:rsid w:val="007B2421"/>
    <w:rsid w:val="007B26C7"/>
    <w:rsid w:val="007B4398"/>
    <w:rsid w:val="007B66D1"/>
    <w:rsid w:val="007B6C30"/>
    <w:rsid w:val="007B6C71"/>
    <w:rsid w:val="007C03AA"/>
    <w:rsid w:val="007C060E"/>
    <w:rsid w:val="007C0BEE"/>
    <w:rsid w:val="007C5316"/>
    <w:rsid w:val="007D066D"/>
    <w:rsid w:val="007D13DE"/>
    <w:rsid w:val="007D285F"/>
    <w:rsid w:val="007D2D83"/>
    <w:rsid w:val="007D3261"/>
    <w:rsid w:val="007D7816"/>
    <w:rsid w:val="007E0AC1"/>
    <w:rsid w:val="007E3171"/>
    <w:rsid w:val="007E4095"/>
    <w:rsid w:val="007E4A70"/>
    <w:rsid w:val="007E535B"/>
    <w:rsid w:val="007E643F"/>
    <w:rsid w:val="007E7C1F"/>
    <w:rsid w:val="007F02F2"/>
    <w:rsid w:val="007F05E1"/>
    <w:rsid w:val="007F15AE"/>
    <w:rsid w:val="007F3500"/>
    <w:rsid w:val="007F3739"/>
    <w:rsid w:val="007F5E1B"/>
    <w:rsid w:val="007F6E0F"/>
    <w:rsid w:val="00800E81"/>
    <w:rsid w:val="008024AF"/>
    <w:rsid w:val="00802C17"/>
    <w:rsid w:val="00804D8D"/>
    <w:rsid w:val="00806978"/>
    <w:rsid w:val="00806CC5"/>
    <w:rsid w:val="008073BB"/>
    <w:rsid w:val="008075FD"/>
    <w:rsid w:val="008106D7"/>
    <w:rsid w:val="008127D2"/>
    <w:rsid w:val="00812AF6"/>
    <w:rsid w:val="00814490"/>
    <w:rsid w:val="008211CE"/>
    <w:rsid w:val="00822753"/>
    <w:rsid w:val="008239D9"/>
    <w:rsid w:val="00823E7D"/>
    <w:rsid w:val="00825CEC"/>
    <w:rsid w:val="0082607E"/>
    <w:rsid w:val="00836290"/>
    <w:rsid w:val="00837A0B"/>
    <w:rsid w:val="00841454"/>
    <w:rsid w:val="00844946"/>
    <w:rsid w:val="008450E2"/>
    <w:rsid w:val="00846170"/>
    <w:rsid w:val="0084677F"/>
    <w:rsid w:val="00851602"/>
    <w:rsid w:val="00853899"/>
    <w:rsid w:val="00854DDD"/>
    <w:rsid w:val="00854EDD"/>
    <w:rsid w:val="00856D9B"/>
    <w:rsid w:val="00860421"/>
    <w:rsid w:val="00861FDB"/>
    <w:rsid w:val="0086456C"/>
    <w:rsid w:val="00865AFA"/>
    <w:rsid w:val="0086787A"/>
    <w:rsid w:val="00867B6F"/>
    <w:rsid w:val="00870BE5"/>
    <w:rsid w:val="008749B8"/>
    <w:rsid w:val="00875D40"/>
    <w:rsid w:val="008764A8"/>
    <w:rsid w:val="00877400"/>
    <w:rsid w:val="00883A3E"/>
    <w:rsid w:val="008866C5"/>
    <w:rsid w:val="00887C72"/>
    <w:rsid w:val="00890620"/>
    <w:rsid w:val="00890C31"/>
    <w:rsid w:val="00892EAC"/>
    <w:rsid w:val="00893948"/>
    <w:rsid w:val="00893A68"/>
    <w:rsid w:val="00893AAE"/>
    <w:rsid w:val="00896379"/>
    <w:rsid w:val="00896CD5"/>
    <w:rsid w:val="00897F43"/>
    <w:rsid w:val="008A0130"/>
    <w:rsid w:val="008A1A48"/>
    <w:rsid w:val="008A2F70"/>
    <w:rsid w:val="008A3961"/>
    <w:rsid w:val="008A5169"/>
    <w:rsid w:val="008A5EAA"/>
    <w:rsid w:val="008A611D"/>
    <w:rsid w:val="008A6676"/>
    <w:rsid w:val="008A71E6"/>
    <w:rsid w:val="008B0FE7"/>
    <w:rsid w:val="008B31FB"/>
    <w:rsid w:val="008B336B"/>
    <w:rsid w:val="008B4C25"/>
    <w:rsid w:val="008B4F72"/>
    <w:rsid w:val="008B66E0"/>
    <w:rsid w:val="008C0A90"/>
    <w:rsid w:val="008C0B3B"/>
    <w:rsid w:val="008C256E"/>
    <w:rsid w:val="008C566B"/>
    <w:rsid w:val="008C68F6"/>
    <w:rsid w:val="008D2A12"/>
    <w:rsid w:val="008D3049"/>
    <w:rsid w:val="008D43E6"/>
    <w:rsid w:val="008D720E"/>
    <w:rsid w:val="008E4CB1"/>
    <w:rsid w:val="008E7FC9"/>
    <w:rsid w:val="008F1BE4"/>
    <w:rsid w:val="008F7752"/>
    <w:rsid w:val="00904411"/>
    <w:rsid w:val="00906129"/>
    <w:rsid w:val="00906720"/>
    <w:rsid w:val="00906D0F"/>
    <w:rsid w:val="00907D98"/>
    <w:rsid w:val="00911702"/>
    <w:rsid w:val="00912783"/>
    <w:rsid w:val="00913A4E"/>
    <w:rsid w:val="00916A3D"/>
    <w:rsid w:val="00921418"/>
    <w:rsid w:val="00921D54"/>
    <w:rsid w:val="00924105"/>
    <w:rsid w:val="009279C5"/>
    <w:rsid w:val="00927F59"/>
    <w:rsid w:val="00927FB1"/>
    <w:rsid w:val="00932DFA"/>
    <w:rsid w:val="00933870"/>
    <w:rsid w:val="00934913"/>
    <w:rsid w:val="0093691F"/>
    <w:rsid w:val="009440B2"/>
    <w:rsid w:val="00945558"/>
    <w:rsid w:val="009461A7"/>
    <w:rsid w:val="00950661"/>
    <w:rsid w:val="00950ADF"/>
    <w:rsid w:val="00951B9E"/>
    <w:rsid w:val="009565B1"/>
    <w:rsid w:val="00956B6C"/>
    <w:rsid w:val="009576F5"/>
    <w:rsid w:val="00957C4F"/>
    <w:rsid w:val="0096141A"/>
    <w:rsid w:val="009614EC"/>
    <w:rsid w:val="00961B50"/>
    <w:rsid w:val="0096247F"/>
    <w:rsid w:val="009628D6"/>
    <w:rsid w:val="00970EBB"/>
    <w:rsid w:val="00971AB7"/>
    <w:rsid w:val="009726FE"/>
    <w:rsid w:val="00975E16"/>
    <w:rsid w:val="009768CB"/>
    <w:rsid w:val="00980D7D"/>
    <w:rsid w:val="00982CB9"/>
    <w:rsid w:val="009831DF"/>
    <w:rsid w:val="00985BBA"/>
    <w:rsid w:val="00992C0D"/>
    <w:rsid w:val="00993634"/>
    <w:rsid w:val="00994C52"/>
    <w:rsid w:val="0099514B"/>
    <w:rsid w:val="00996A79"/>
    <w:rsid w:val="00996ADB"/>
    <w:rsid w:val="00996BCE"/>
    <w:rsid w:val="009A20B2"/>
    <w:rsid w:val="009A4F84"/>
    <w:rsid w:val="009A79F3"/>
    <w:rsid w:val="009A7E9E"/>
    <w:rsid w:val="009B10D8"/>
    <w:rsid w:val="009B5AD2"/>
    <w:rsid w:val="009B64E0"/>
    <w:rsid w:val="009C0170"/>
    <w:rsid w:val="009C04E4"/>
    <w:rsid w:val="009C535D"/>
    <w:rsid w:val="009C7111"/>
    <w:rsid w:val="009D192B"/>
    <w:rsid w:val="009D28B3"/>
    <w:rsid w:val="009D398A"/>
    <w:rsid w:val="009E0987"/>
    <w:rsid w:val="009E2AF8"/>
    <w:rsid w:val="009E426C"/>
    <w:rsid w:val="009E4D90"/>
    <w:rsid w:val="009E7D0C"/>
    <w:rsid w:val="009F14D2"/>
    <w:rsid w:val="009F2D49"/>
    <w:rsid w:val="009F4114"/>
    <w:rsid w:val="009F42CE"/>
    <w:rsid w:val="009F4DA6"/>
    <w:rsid w:val="009F5C1B"/>
    <w:rsid w:val="009F689A"/>
    <w:rsid w:val="00A100F6"/>
    <w:rsid w:val="00A153FA"/>
    <w:rsid w:val="00A16632"/>
    <w:rsid w:val="00A24A71"/>
    <w:rsid w:val="00A24EC2"/>
    <w:rsid w:val="00A27C16"/>
    <w:rsid w:val="00A27CCC"/>
    <w:rsid w:val="00A27EBD"/>
    <w:rsid w:val="00A31687"/>
    <w:rsid w:val="00A31BE9"/>
    <w:rsid w:val="00A3288A"/>
    <w:rsid w:val="00A32ED1"/>
    <w:rsid w:val="00A34856"/>
    <w:rsid w:val="00A35C26"/>
    <w:rsid w:val="00A36D36"/>
    <w:rsid w:val="00A3742A"/>
    <w:rsid w:val="00A455FE"/>
    <w:rsid w:val="00A45805"/>
    <w:rsid w:val="00A4609D"/>
    <w:rsid w:val="00A47216"/>
    <w:rsid w:val="00A52291"/>
    <w:rsid w:val="00A52A8B"/>
    <w:rsid w:val="00A52D16"/>
    <w:rsid w:val="00A53AF7"/>
    <w:rsid w:val="00A5481C"/>
    <w:rsid w:val="00A548CF"/>
    <w:rsid w:val="00A54964"/>
    <w:rsid w:val="00A54C99"/>
    <w:rsid w:val="00A558D3"/>
    <w:rsid w:val="00A55E52"/>
    <w:rsid w:val="00A604B7"/>
    <w:rsid w:val="00A615B0"/>
    <w:rsid w:val="00A62AE5"/>
    <w:rsid w:val="00A648B8"/>
    <w:rsid w:val="00A667CE"/>
    <w:rsid w:val="00A66DB5"/>
    <w:rsid w:val="00A66F3A"/>
    <w:rsid w:val="00A74A5C"/>
    <w:rsid w:val="00A74FFF"/>
    <w:rsid w:val="00A75477"/>
    <w:rsid w:val="00A81AAB"/>
    <w:rsid w:val="00A830BD"/>
    <w:rsid w:val="00A87B8F"/>
    <w:rsid w:val="00A92B95"/>
    <w:rsid w:val="00A93AAE"/>
    <w:rsid w:val="00A93F8E"/>
    <w:rsid w:val="00A95D3E"/>
    <w:rsid w:val="00A97EFB"/>
    <w:rsid w:val="00AA0AE1"/>
    <w:rsid w:val="00AA16F8"/>
    <w:rsid w:val="00AA3062"/>
    <w:rsid w:val="00AA401E"/>
    <w:rsid w:val="00AA43C2"/>
    <w:rsid w:val="00AA4FC7"/>
    <w:rsid w:val="00AA4FD2"/>
    <w:rsid w:val="00AA5348"/>
    <w:rsid w:val="00AA5DA8"/>
    <w:rsid w:val="00AA73F8"/>
    <w:rsid w:val="00AB1E78"/>
    <w:rsid w:val="00AB409C"/>
    <w:rsid w:val="00AB5664"/>
    <w:rsid w:val="00AB5F31"/>
    <w:rsid w:val="00AB6338"/>
    <w:rsid w:val="00AB6A65"/>
    <w:rsid w:val="00AB6BBE"/>
    <w:rsid w:val="00AB6C18"/>
    <w:rsid w:val="00AB79F1"/>
    <w:rsid w:val="00AC0E60"/>
    <w:rsid w:val="00AC167E"/>
    <w:rsid w:val="00AC24B3"/>
    <w:rsid w:val="00AC30CB"/>
    <w:rsid w:val="00AC353D"/>
    <w:rsid w:val="00AD1B71"/>
    <w:rsid w:val="00AD36EE"/>
    <w:rsid w:val="00AD6930"/>
    <w:rsid w:val="00AD6FDB"/>
    <w:rsid w:val="00AD754C"/>
    <w:rsid w:val="00AE09E9"/>
    <w:rsid w:val="00AE1D0A"/>
    <w:rsid w:val="00AE6A2C"/>
    <w:rsid w:val="00AE6DE2"/>
    <w:rsid w:val="00AE7B06"/>
    <w:rsid w:val="00AF38FC"/>
    <w:rsid w:val="00AF3BFD"/>
    <w:rsid w:val="00AF5615"/>
    <w:rsid w:val="00B007D9"/>
    <w:rsid w:val="00B01D49"/>
    <w:rsid w:val="00B02664"/>
    <w:rsid w:val="00B028D4"/>
    <w:rsid w:val="00B0395F"/>
    <w:rsid w:val="00B04F71"/>
    <w:rsid w:val="00B112A3"/>
    <w:rsid w:val="00B11C60"/>
    <w:rsid w:val="00B13F71"/>
    <w:rsid w:val="00B15508"/>
    <w:rsid w:val="00B1615D"/>
    <w:rsid w:val="00B163C0"/>
    <w:rsid w:val="00B16E5B"/>
    <w:rsid w:val="00B177E6"/>
    <w:rsid w:val="00B17DF2"/>
    <w:rsid w:val="00B239E8"/>
    <w:rsid w:val="00B248C0"/>
    <w:rsid w:val="00B26C41"/>
    <w:rsid w:val="00B338AC"/>
    <w:rsid w:val="00B3699B"/>
    <w:rsid w:val="00B36E96"/>
    <w:rsid w:val="00B375F9"/>
    <w:rsid w:val="00B40489"/>
    <w:rsid w:val="00B423A6"/>
    <w:rsid w:val="00B47EE8"/>
    <w:rsid w:val="00B558F8"/>
    <w:rsid w:val="00B623A4"/>
    <w:rsid w:val="00B62ED5"/>
    <w:rsid w:val="00B6571C"/>
    <w:rsid w:val="00B669BE"/>
    <w:rsid w:val="00B71325"/>
    <w:rsid w:val="00B71E95"/>
    <w:rsid w:val="00B73EA8"/>
    <w:rsid w:val="00B761FA"/>
    <w:rsid w:val="00B767C9"/>
    <w:rsid w:val="00B767E9"/>
    <w:rsid w:val="00B7733D"/>
    <w:rsid w:val="00B803F3"/>
    <w:rsid w:val="00B85864"/>
    <w:rsid w:val="00B86C64"/>
    <w:rsid w:val="00B87913"/>
    <w:rsid w:val="00B90BFB"/>
    <w:rsid w:val="00B90EB8"/>
    <w:rsid w:val="00B920DA"/>
    <w:rsid w:val="00B930E4"/>
    <w:rsid w:val="00B956C9"/>
    <w:rsid w:val="00B95CBA"/>
    <w:rsid w:val="00B96188"/>
    <w:rsid w:val="00BA24A5"/>
    <w:rsid w:val="00BA294C"/>
    <w:rsid w:val="00BA395F"/>
    <w:rsid w:val="00BA4200"/>
    <w:rsid w:val="00BA6D53"/>
    <w:rsid w:val="00BA77A1"/>
    <w:rsid w:val="00BB0556"/>
    <w:rsid w:val="00BB5FC9"/>
    <w:rsid w:val="00BB6225"/>
    <w:rsid w:val="00BC0F5D"/>
    <w:rsid w:val="00BC1514"/>
    <w:rsid w:val="00BC2680"/>
    <w:rsid w:val="00BC2DE1"/>
    <w:rsid w:val="00BC33D4"/>
    <w:rsid w:val="00BC3438"/>
    <w:rsid w:val="00BC35E0"/>
    <w:rsid w:val="00BC4111"/>
    <w:rsid w:val="00BC564D"/>
    <w:rsid w:val="00BC7029"/>
    <w:rsid w:val="00BC7CD9"/>
    <w:rsid w:val="00BD071A"/>
    <w:rsid w:val="00BD1429"/>
    <w:rsid w:val="00BD19F1"/>
    <w:rsid w:val="00BD42E6"/>
    <w:rsid w:val="00BD4E22"/>
    <w:rsid w:val="00BD7333"/>
    <w:rsid w:val="00BE2800"/>
    <w:rsid w:val="00BE3F29"/>
    <w:rsid w:val="00BF3237"/>
    <w:rsid w:val="00BF4061"/>
    <w:rsid w:val="00BF5909"/>
    <w:rsid w:val="00C03835"/>
    <w:rsid w:val="00C0623B"/>
    <w:rsid w:val="00C063AF"/>
    <w:rsid w:val="00C0722D"/>
    <w:rsid w:val="00C1594F"/>
    <w:rsid w:val="00C15B22"/>
    <w:rsid w:val="00C17506"/>
    <w:rsid w:val="00C2020F"/>
    <w:rsid w:val="00C23F71"/>
    <w:rsid w:val="00C25481"/>
    <w:rsid w:val="00C270F4"/>
    <w:rsid w:val="00C30E9C"/>
    <w:rsid w:val="00C32161"/>
    <w:rsid w:val="00C33F84"/>
    <w:rsid w:val="00C35657"/>
    <w:rsid w:val="00C3569E"/>
    <w:rsid w:val="00C3609A"/>
    <w:rsid w:val="00C36420"/>
    <w:rsid w:val="00C37BC0"/>
    <w:rsid w:val="00C37BFE"/>
    <w:rsid w:val="00C43854"/>
    <w:rsid w:val="00C43A61"/>
    <w:rsid w:val="00C443C9"/>
    <w:rsid w:val="00C44538"/>
    <w:rsid w:val="00C45981"/>
    <w:rsid w:val="00C45A98"/>
    <w:rsid w:val="00C4785A"/>
    <w:rsid w:val="00C50D4F"/>
    <w:rsid w:val="00C529C2"/>
    <w:rsid w:val="00C535F9"/>
    <w:rsid w:val="00C55DCB"/>
    <w:rsid w:val="00C60332"/>
    <w:rsid w:val="00C71BB3"/>
    <w:rsid w:val="00C72A27"/>
    <w:rsid w:val="00C73FB5"/>
    <w:rsid w:val="00C7790B"/>
    <w:rsid w:val="00C815E4"/>
    <w:rsid w:val="00C84413"/>
    <w:rsid w:val="00C856E8"/>
    <w:rsid w:val="00C86163"/>
    <w:rsid w:val="00C974C3"/>
    <w:rsid w:val="00CA0610"/>
    <w:rsid w:val="00CA09A2"/>
    <w:rsid w:val="00CA2627"/>
    <w:rsid w:val="00CA3706"/>
    <w:rsid w:val="00CA4BAB"/>
    <w:rsid w:val="00CB04B1"/>
    <w:rsid w:val="00CB1845"/>
    <w:rsid w:val="00CB2CA6"/>
    <w:rsid w:val="00CB4D04"/>
    <w:rsid w:val="00CB6C62"/>
    <w:rsid w:val="00CC08AA"/>
    <w:rsid w:val="00CC0C30"/>
    <w:rsid w:val="00CC2536"/>
    <w:rsid w:val="00CC398B"/>
    <w:rsid w:val="00CC5E76"/>
    <w:rsid w:val="00CD046D"/>
    <w:rsid w:val="00CD06FE"/>
    <w:rsid w:val="00CD0987"/>
    <w:rsid w:val="00CD733D"/>
    <w:rsid w:val="00CE0ADA"/>
    <w:rsid w:val="00CE168B"/>
    <w:rsid w:val="00CE3FB0"/>
    <w:rsid w:val="00CE591B"/>
    <w:rsid w:val="00CE68CA"/>
    <w:rsid w:val="00CF06A2"/>
    <w:rsid w:val="00CF0BF6"/>
    <w:rsid w:val="00CF10AD"/>
    <w:rsid w:val="00CF2098"/>
    <w:rsid w:val="00CF2747"/>
    <w:rsid w:val="00CF4720"/>
    <w:rsid w:val="00CF49D6"/>
    <w:rsid w:val="00CF6DBF"/>
    <w:rsid w:val="00CF7C6B"/>
    <w:rsid w:val="00D02BD0"/>
    <w:rsid w:val="00D03D3E"/>
    <w:rsid w:val="00D03FB1"/>
    <w:rsid w:val="00D046C2"/>
    <w:rsid w:val="00D069ED"/>
    <w:rsid w:val="00D11285"/>
    <w:rsid w:val="00D11D21"/>
    <w:rsid w:val="00D1234B"/>
    <w:rsid w:val="00D15C77"/>
    <w:rsid w:val="00D21A42"/>
    <w:rsid w:val="00D24D40"/>
    <w:rsid w:val="00D26266"/>
    <w:rsid w:val="00D275AD"/>
    <w:rsid w:val="00D3012D"/>
    <w:rsid w:val="00D33404"/>
    <w:rsid w:val="00D340A2"/>
    <w:rsid w:val="00D346E9"/>
    <w:rsid w:val="00D34B3A"/>
    <w:rsid w:val="00D34C64"/>
    <w:rsid w:val="00D34F55"/>
    <w:rsid w:val="00D3580C"/>
    <w:rsid w:val="00D41DB3"/>
    <w:rsid w:val="00D42466"/>
    <w:rsid w:val="00D43351"/>
    <w:rsid w:val="00D456A7"/>
    <w:rsid w:val="00D46B17"/>
    <w:rsid w:val="00D4729A"/>
    <w:rsid w:val="00D473AE"/>
    <w:rsid w:val="00D505EA"/>
    <w:rsid w:val="00D50E58"/>
    <w:rsid w:val="00D50EFA"/>
    <w:rsid w:val="00D54E71"/>
    <w:rsid w:val="00D558F1"/>
    <w:rsid w:val="00D5667A"/>
    <w:rsid w:val="00D627C3"/>
    <w:rsid w:val="00D6718C"/>
    <w:rsid w:val="00D71ADF"/>
    <w:rsid w:val="00D720D4"/>
    <w:rsid w:val="00D74A15"/>
    <w:rsid w:val="00D75A1B"/>
    <w:rsid w:val="00D76610"/>
    <w:rsid w:val="00D77B4C"/>
    <w:rsid w:val="00D8060B"/>
    <w:rsid w:val="00D8105B"/>
    <w:rsid w:val="00D82F26"/>
    <w:rsid w:val="00D83E05"/>
    <w:rsid w:val="00D8444D"/>
    <w:rsid w:val="00D85FF4"/>
    <w:rsid w:val="00D94FB7"/>
    <w:rsid w:val="00D950CF"/>
    <w:rsid w:val="00DA1685"/>
    <w:rsid w:val="00DA3783"/>
    <w:rsid w:val="00DA4A66"/>
    <w:rsid w:val="00DA4A7F"/>
    <w:rsid w:val="00DB0EA1"/>
    <w:rsid w:val="00DB174E"/>
    <w:rsid w:val="00DB18D5"/>
    <w:rsid w:val="00DB1B6F"/>
    <w:rsid w:val="00DB241A"/>
    <w:rsid w:val="00DB4605"/>
    <w:rsid w:val="00DB4CAF"/>
    <w:rsid w:val="00DB53F7"/>
    <w:rsid w:val="00DB5B41"/>
    <w:rsid w:val="00DC1B93"/>
    <w:rsid w:val="00DC455D"/>
    <w:rsid w:val="00DC4CFD"/>
    <w:rsid w:val="00DC782A"/>
    <w:rsid w:val="00DD1D90"/>
    <w:rsid w:val="00DD2447"/>
    <w:rsid w:val="00DD7736"/>
    <w:rsid w:val="00DE2960"/>
    <w:rsid w:val="00DE4FDD"/>
    <w:rsid w:val="00DE6B48"/>
    <w:rsid w:val="00DE6E5C"/>
    <w:rsid w:val="00DF2824"/>
    <w:rsid w:val="00DF34F8"/>
    <w:rsid w:val="00DF3DF8"/>
    <w:rsid w:val="00DF4268"/>
    <w:rsid w:val="00E00778"/>
    <w:rsid w:val="00E02F83"/>
    <w:rsid w:val="00E03463"/>
    <w:rsid w:val="00E04233"/>
    <w:rsid w:val="00E04DC5"/>
    <w:rsid w:val="00E05727"/>
    <w:rsid w:val="00E05AFC"/>
    <w:rsid w:val="00E077C0"/>
    <w:rsid w:val="00E108DC"/>
    <w:rsid w:val="00E11602"/>
    <w:rsid w:val="00E122CE"/>
    <w:rsid w:val="00E1429C"/>
    <w:rsid w:val="00E144E0"/>
    <w:rsid w:val="00E15D30"/>
    <w:rsid w:val="00E165B1"/>
    <w:rsid w:val="00E16824"/>
    <w:rsid w:val="00E201F6"/>
    <w:rsid w:val="00E2253E"/>
    <w:rsid w:val="00E22E14"/>
    <w:rsid w:val="00E23640"/>
    <w:rsid w:val="00E27215"/>
    <w:rsid w:val="00E30EC8"/>
    <w:rsid w:val="00E31FD6"/>
    <w:rsid w:val="00E33F0C"/>
    <w:rsid w:val="00E3521B"/>
    <w:rsid w:val="00E35CF4"/>
    <w:rsid w:val="00E3712E"/>
    <w:rsid w:val="00E41859"/>
    <w:rsid w:val="00E425BB"/>
    <w:rsid w:val="00E43277"/>
    <w:rsid w:val="00E4416B"/>
    <w:rsid w:val="00E44924"/>
    <w:rsid w:val="00E50541"/>
    <w:rsid w:val="00E538D5"/>
    <w:rsid w:val="00E5427B"/>
    <w:rsid w:val="00E56596"/>
    <w:rsid w:val="00E57050"/>
    <w:rsid w:val="00E57DC8"/>
    <w:rsid w:val="00E60A53"/>
    <w:rsid w:val="00E61691"/>
    <w:rsid w:val="00E61977"/>
    <w:rsid w:val="00E62D53"/>
    <w:rsid w:val="00E6574E"/>
    <w:rsid w:val="00E66245"/>
    <w:rsid w:val="00E662FD"/>
    <w:rsid w:val="00E713D2"/>
    <w:rsid w:val="00E71539"/>
    <w:rsid w:val="00E7425F"/>
    <w:rsid w:val="00E772B9"/>
    <w:rsid w:val="00E8267B"/>
    <w:rsid w:val="00E837DE"/>
    <w:rsid w:val="00E850C0"/>
    <w:rsid w:val="00E87D9A"/>
    <w:rsid w:val="00E92EDB"/>
    <w:rsid w:val="00E93CD4"/>
    <w:rsid w:val="00E94CE6"/>
    <w:rsid w:val="00E9599D"/>
    <w:rsid w:val="00E96741"/>
    <w:rsid w:val="00E96E3C"/>
    <w:rsid w:val="00EA2B57"/>
    <w:rsid w:val="00EA3D0D"/>
    <w:rsid w:val="00EA64CB"/>
    <w:rsid w:val="00EA7EB1"/>
    <w:rsid w:val="00EB09E1"/>
    <w:rsid w:val="00EB1A63"/>
    <w:rsid w:val="00EB2A07"/>
    <w:rsid w:val="00EB3672"/>
    <w:rsid w:val="00EB5372"/>
    <w:rsid w:val="00EC0218"/>
    <w:rsid w:val="00EC4B65"/>
    <w:rsid w:val="00EC535A"/>
    <w:rsid w:val="00EC5871"/>
    <w:rsid w:val="00EC5ACB"/>
    <w:rsid w:val="00EC6BE7"/>
    <w:rsid w:val="00ED1716"/>
    <w:rsid w:val="00ED1DF3"/>
    <w:rsid w:val="00ED1E93"/>
    <w:rsid w:val="00ED2408"/>
    <w:rsid w:val="00ED5D1B"/>
    <w:rsid w:val="00ED6605"/>
    <w:rsid w:val="00EE4A99"/>
    <w:rsid w:val="00EE5A52"/>
    <w:rsid w:val="00EF0A15"/>
    <w:rsid w:val="00EF2020"/>
    <w:rsid w:val="00EF28CF"/>
    <w:rsid w:val="00EF2D8A"/>
    <w:rsid w:val="00EF2EDC"/>
    <w:rsid w:val="00EF47F4"/>
    <w:rsid w:val="00F0307E"/>
    <w:rsid w:val="00F03B0A"/>
    <w:rsid w:val="00F078FF"/>
    <w:rsid w:val="00F10995"/>
    <w:rsid w:val="00F13751"/>
    <w:rsid w:val="00F13CF1"/>
    <w:rsid w:val="00F17878"/>
    <w:rsid w:val="00F2033F"/>
    <w:rsid w:val="00F24926"/>
    <w:rsid w:val="00F249C6"/>
    <w:rsid w:val="00F4001D"/>
    <w:rsid w:val="00F409CA"/>
    <w:rsid w:val="00F441A6"/>
    <w:rsid w:val="00F45865"/>
    <w:rsid w:val="00F459B0"/>
    <w:rsid w:val="00F47EEB"/>
    <w:rsid w:val="00F52C61"/>
    <w:rsid w:val="00F55146"/>
    <w:rsid w:val="00F6053B"/>
    <w:rsid w:val="00F6118C"/>
    <w:rsid w:val="00F6466C"/>
    <w:rsid w:val="00F64E7D"/>
    <w:rsid w:val="00F66377"/>
    <w:rsid w:val="00F70AB6"/>
    <w:rsid w:val="00F71257"/>
    <w:rsid w:val="00F73469"/>
    <w:rsid w:val="00F739DB"/>
    <w:rsid w:val="00F763E5"/>
    <w:rsid w:val="00F80AED"/>
    <w:rsid w:val="00F81AB2"/>
    <w:rsid w:val="00F828A2"/>
    <w:rsid w:val="00F85E08"/>
    <w:rsid w:val="00F93398"/>
    <w:rsid w:val="00F94AAE"/>
    <w:rsid w:val="00F96E33"/>
    <w:rsid w:val="00FA1517"/>
    <w:rsid w:val="00FA2011"/>
    <w:rsid w:val="00FA7744"/>
    <w:rsid w:val="00FA7FEF"/>
    <w:rsid w:val="00FB2D0B"/>
    <w:rsid w:val="00FB3040"/>
    <w:rsid w:val="00FB4703"/>
    <w:rsid w:val="00FB59DB"/>
    <w:rsid w:val="00FB627F"/>
    <w:rsid w:val="00FB77E0"/>
    <w:rsid w:val="00FB7E94"/>
    <w:rsid w:val="00FC7990"/>
    <w:rsid w:val="00FD2612"/>
    <w:rsid w:val="00FD3BB2"/>
    <w:rsid w:val="00FD585F"/>
    <w:rsid w:val="00FD64EB"/>
    <w:rsid w:val="00FD6EA3"/>
    <w:rsid w:val="00FD6ECD"/>
    <w:rsid w:val="00FD71B0"/>
    <w:rsid w:val="00FD73CF"/>
    <w:rsid w:val="00FE32ED"/>
    <w:rsid w:val="00FE40AE"/>
    <w:rsid w:val="00FE4EFE"/>
    <w:rsid w:val="00FE547E"/>
    <w:rsid w:val="00FE6734"/>
    <w:rsid w:val="00FE7E72"/>
    <w:rsid w:val="00FF0838"/>
    <w:rsid w:val="00FF1812"/>
    <w:rsid w:val="00FF2001"/>
    <w:rsid w:val="00FF34D6"/>
    <w:rsid w:val="00FF3EA5"/>
    <w:rsid w:val="00FF752A"/>
    <w:rsid w:val="00FF7F9B"/>
    <w:rsid w:val="039A0894"/>
    <w:rsid w:val="1B676A21"/>
    <w:rsid w:val="1F6C4A3E"/>
    <w:rsid w:val="37D8392D"/>
    <w:rsid w:val="41013AD0"/>
    <w:rsid w:val="6BDC6503"/>
    <w:rsid w:val="77812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80BD"/>
  <w15:docId w15:val="{719F3A88-B6CC-43E6-811A-71DF5315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5814"/>
    <w:pPr>
      <w:widowControl w:val="0"/>
      <w:adjustRightInd w:val="0"/>
      <w:spacing w:after="0" w:line="360" w:lineRule="atLeast"/>
      <w:jc w:val="both"/>
      <w:textAlignment w:val="baseline"/>
    </w:pPr>
    <w:rPr>
      <w:rFonts w:ascii="Times New Roman" w:eastAsia="Times New Roman" w:hAnsi="Times New Roman" w:cs="Times New Roman"/>
      <w:sz w:val="24"/>
    </w:rPr>
  </w:style>
  <w:style w:type="paragraph" w:styleId="Nagwek1">
    <w:name w:val="heading 1"/>
    <w:basedOn w:val="Normalny"/>
    <w:next w:val="Normalny"/>
    <w:link w:val="Nagwek1Znak"/>
    <w:uiPriority w:val="9"/>
    <w:qFormat/>
    <w:rsid w:val="0012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255814"/>
    <w:pPr>
      <w:keepNext/>
      <w:tabs>
        <w:tab w:val="left" w:pos="1701"/>
      </w:tabs>
      <w:outlineLvl w:val="2"/>
    </w:pPr>
    <w:rPr>
      <w:b/>
      <w:u w:val="single"/>
    </w:rPr>
  </w:style>
  <w:style w:type="paragraph" w:styleId="Nagwek4">
    <w:name w:val="heading 4"/>
    <w:basedOn w:val="Normalny"/>
    <w:next w:val="Normalny"/>
    <w:link w:val="Nagwek4Znak"/>
    <w:qFormat/>
    <w:rsid w:val="00255814"/>
    <w:pPr>
      <w:keepNext/>
      <w:ind w:left="1065"/>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qFormat/>
    <w:rsid w:val="00255814"/>
    <w:pPr>
      <w:tabs>
        <w:tab w:val="center" w:pos="4536"/>
        <w:tab w:val="right" w:pos="9072"/>
      </w:tabs>
    </w:pPr>
  </w:style>
  <w:style w:type="paragraph" w:styleId="Nagwek">
    <w:name w:val="header"/>
    <w:basedOn w:val="Normalny"/>
    <w:link w:val="NagwekZnak"/>
    <w:qFormat/>
    <w:rsid w:val="00255814"/>
    <w:pPr>
      <w:tabs>
        <w:tab w:val="center" w:pos="4536"/>
        <w:tab w:val="right" w:pos="9072"/>
      </w:tabs>
    </w:pPr>
  </w:style>
  <w:style w:type="paragraph" w:styleId="Spistreci4">
    <w:name w:val="toc 4"/>
    <w:basedOn w:val="Normalny"/>
    <w:next w:val="Normalny"/>
    <w:semiHidden/>
    <w:qFormat/>
    <w:rsid w:val="00255814"/>
    <w:pPr>
      <w:ind w:left="480"/>
      <w:jc w:val="left"/>
    </w:pPr>
    <w:rPr>
      <w:rFonts w:asciiTheme="minorHAnsi" w:hAnsiTheme="minorHAnsi" w:cstheme="minorHAnsi"/>
      <w:sz w:val="20"/>
    </w:rPr>
  </w:style>
  <w:style w:type="character" w:styleId="Hipercze">
    <w:name w:val="Hyperlink"/>
    <w:basedOn w:val="Domylnaczcionkaakapitu"/>
    <w:qFormat/>
    <w:rsid w:val="00255814"/>
    <w:rPr>
      <w:color w:val="0000FF"/>
      <w:u w:val="single"/>
    </w:rPr>
  </w:style>
  <w:style w:type="character" w:styleId="Numerstrony">
    <w:name w:val="page number"/>
    <w:basedOn w:val="Domylnaczcionkaakapitu"/>
    <w:qFormat/>
    <w:rsid w:val="00255814"/>
  </w:style>
  <w:style w:type="character" w:customStyle="1" w:styleId="Nagwek3Znak">
    <w:name w:val="Nagłówek 3 Znak"/>
    <w:basedOn w:val="Domylnaczcionkaakapitu"/>
    <w:link w:val="Nagwek3"/>
    <w:qFormat/>
    <w:rsid w:val="00255814"/>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qFormat/>
    <w:rsid w:val="00255814"/>
    <w:rPr>
      <w:rFonts w:ascii="Times New Roman" w:eastAsia="Times New Roman" w:hAnsi="Times New Roman" w:cs="Times New Roman"/>
      <w:i/>
      <w:sz w:val="24"/>
      <w:szCs w:val="20"/>
      <w:lang w:eastAsia="pl-PL"/>
    </w:rPr>
  </w:style>
  <w:style w:type="character" w:customStyle="1" w:styleId="StopkaZnak">
    <w:name w:val="Stopka Znak"/>
    <w:basedOn w:val="Domylnaczcionkaakapitu"/>
    <w:link w:val="Stopka"/>
    <w:qFormat/>
    <w:rsid w:val="00255814"/>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255814"/>
    <w:rPr>
      <w:rFonts w:ascii="Times New Roman" w:eastAsia="Times New Roman" w:hAnsi="Times New Roman" w:cs="Times New Roman"/>
      <w:sz w:val="24"/>
      <w:szCs w:val="20"/>
      <w:lang w:eastAsia="pl-PL"/>
    </w:rPr>
  </w:style>
  <w:style w:type="paragraph" w:customStyle="1" w:styleId="pkt">
    <w:name w:val="pkt"/>
    <w:basedOn w:val="Normalny"/>
    <w:link w:val="pktZnak"/>
    <w:qFormat/>
    <w:rsid w:val="00255814"/>
    <w:pPr>
      <w:widowControl/>
      <w:adjustRightInd/>
      <w:spacing w:before="60" w:after="60" w:line="240" w:lineRule="auto"/>
      <w:ind w:left="851" w:hanging="295"/>
      <w:textAlignment w:val="auto"/>
    </w:pPr>
  </w:style>
  <w:style w:type="paragraph" w:customStyle="1" w:styleId="Akapitzlist1">
    <w:name w:val="Akapit z listą1"/>
    <w:basedOn w:val="Normalny"/>
    <w:uiPriority w:val="34"/>
    <w:qFormat/>
    <w:rsid w:val="00255814"/>
    <w:pPr>
      <w:ind w:left="720"/>
      <w:contextualSpacing/>
    </w:pPr>
  </w:style>
  <w:style w:type="paragraph" w:customStyle="1" w:styleId="Tekstpodstawowy31">
    <w:name w:val="Tekst podstawowy 31"/>
    <w:basedOn w:val="Normalny"/>
    <w:qFormat/>
    <w:rsid w:val="00255814"/>
    <w:pPr>
      <w:widowControl/>
      <w:suppressAutoHyphens/>
      <w:adjustRightInd/>
      <w:spacing w:after="120" w:line="240" w:lineRule="auto"/>
      <w:jc w:val="left"/>
      <w:textAlignment w:val="auto"/>
    </w:pPr>
    <w:rPr>
      <w:sz w:val="16"/>
      <w:szCs w:val="16"/>
      <w:lang w:eastAsia="ar-SA"/>
    </w:rPr>
  </w:style>
  <w:style w:type="paragraph" w:customStyle="1" w:styleId="Default">
    <w:name w:val="Default"/>
    <w:qFormat/>
    <w:rsid w:val="002558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aliases w:val="L1,Numerowanie,CW_Lista,2 heading,A_wyliczenie,K-P_odwolanie,Akapit z listą5,maz_wyliczenie,opis dzialania,Akapit z listą51,Odstavec,sw tekst,Preambuła,normalny tekst,List Paragraph,Wypunktowanie,Akapit z listą BS,Bulleted list,1."/>
    <w:basedOn w:val="Normalny"/>
    <w:link w:val="AkapitzlistZnak"/>
    <w:uiPriority w:val="34"/>
    <w:unhideWhenUsed/>
    <w:qFormat/>
    <w:rsid w:val="00147F01"/>
    <w:pPr>
      <w:ind w:left="720"/>
      <w:contextualSpacing/>
    </w:pPr>
  </w:style>
  <w:style w:type="paragraph" w:styleId="Tekstpodstawowy">
    <w:name w:val="Body Text"/>
    <w:basedOn w:val="Normalny"/>
    <w:link w:val="TekstpodstawowyZnak"/>
    <w:unhideWhenUsed/>
    <w:rsid w:val="00E96E3C"/>
    <w:pPr>
      <w:widowControl/>
      <w:adjustRightInd/>
      <w:spacing w:line="240" w:lineRule="auto"/>
      <w:textAlignment w:val="auto"/>
    </w:pPr>
    <w:rPr>
      <w:sz w:val="22"/>
    </w:rPr>
  </w:style>
  <w:style w:type="character" w:customStyle="1" w:styleId="TekstpodstawowyZnak">
    <w:name w:val="Tekst podstawowy Znak"/>
    <w:basedOn w:val="Domylnaczcionkaakapitu"/>
    <w:link w:val="Tekstpodstawowy"/>
    <w:rsid w:val="00E96E3C"/>
    <w:rPr>
      <w:rFonts w:ascii="Times New Roman" w:eastAsia="Times New Roman" w:hAnsi="Times New Roman" w:cs="Times New Roman"/>
      <w:sz w:val="22"/>
    </w:rPr>
  </w:style>
  <w:style w:type="character" w:customStyle="1" w:styleId="Nagwek1Znak">
    <w:name w:val="Nagłówek 1 Znak"/>
    <w:basedOn w:val="Domylnaczcionkaakapitu"/>
    <w:link w:val="Nagwek1"/>
    <w:uiPriority w:val="9"/>
    <w:rsid w:val="001237F5"/>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A52A8B"/>
    <w:pPr>
      <w:widowControl/>
      <w:adjustRightInd/>
      <w:spacing w:line="276" w:lineRule="auto"/>
      <w:jc w:val="left"/>
      <w:textAlignment w:val="auto"/>
      <w:outlineLvl w:val="9"/>
    </w:pPr>
    <w:rPr>
      <w:lang w:eastAsia="en-US"/>
    </w:rPr>
  </w:style>
  <w:style w:type="paragraph" w:styleId="Tekstdymka">
    <w:name w:val="Balloon Text"/>
    <w:basedOn w:val="Normalny"/>
    <w:link w:val="TekstdymkaZnak"/>
    <w:uiPriority w:val="99"/>
    <w:semiHidden/>
    <w:unhideWhenUsed/>
    <w:rsid w:val="00A52A8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A8B"/>
    <w:rPr>
      <w:rFonts w:ascii="Tahoma" w:eastAsia="Times New Roman" w:hAnsi="Tahoma" w:cs="Tahoma"/>
      <w:sz w:val="16"/>
      <w:szCs w:val="16"/>
    </w:rPr>
  </w:style>
  <w:style w:type="paragraph" w:styleId="Spistreci1">
    <w:name w:val="toc 1"/>
    <w:basedOn w:val="Normalny"/>
    <w:next w:val="Normalny"/>
    <w:autoRedefine/>
    <w:uiPriority w:val="39"/>
    <w:unhideWhenUsed/>
    <w:rsid w:val="00A52A8B"/>
    <w:pPr>
      <w:spacing w:before="360"/>
      <w:jc w:val="left"/>
    </w:pPr>
    <w:rPr>
      <w:rFonts w:asciiTheme="majorHAnsi" w:hAnsiTheme="majorHAnsi"/>
      <w:b/>
      <w:bCs/>
      <w:caps/>
      <w:szCs w:val="24"/>
    </w:rPr>
  </w:style>
  <w:style w:type="paragraph" w:styleId="Spistreci2">
    <w:name w:val="toc 2"/>
    <w:basedOn w:val="Normalny"/>
    <w:next w:val="Normalny"/>
    <w:autoRedefine/>
    <w:uiPriority w:val="39"/>
    <w:unhideWhenUsed/>
    <w:rsid w:val="00A52A8B"/>
    <w:pPr>
      <w:spacing w:before="240"/>
      <w:jc w:val="left"/>
    </w:pPr>
    <w:rPr>
      <w:rFonts w:asciiTheme="minorHAnsi" w:hAnsiTheme="minorHAnsi" w:cstheme="minorHAnsi"/>
      <w:b/>
      <w:bCs/>
      <w:sz w:val="20"/>
    </w:rPr>
  </w:style>
  <w:style w:type="paragraph" w:styleId="Spistreci3">
    <w:name w:val="toc 3"/>
    <w:basedOn w:val="Normalny"/>
    <w:next w:val="Normalny"/>
    <w:autoRedefine/>
    <w:uiPriority w:val="39"/>
    <w:unhideWhenUsed/>
    <w:rsid w:val="00A52A8B"/>
    <w:pPr>
      <w:ind w:left="240"/>
      <w:jc w:val="left"/>
    </w:pPr>
    <w:rPr>
      <w:rFonts w:asciiTheme="minorHAnsi" w:hAnsiTheme="minorHAnsi" w:cstheme="minorHAnsi"/>
      <w:sz w:val="20"/>
    </w:rPr>
  </w:style>
  <w:style w:type="paragraph" w:styleId="Spistreci5">
    <w:name w:val="toc 5"/>
    <w:basedOn w:val="Normalny"/>
    <w:next w:val="Normalny"/>
    <w:autoRedefine/>
    <w:uiPriority w:val="39"/>
    <w:unhideWhenUsed/>
    <w:rsid w:val="00A52A8B"/>
    <w:pPr>
      <w:ind w:left="720"/>
      <w:jc w:val="left"/>
    </w:pPr>
    <w:rPr>
      <w:rFonts w:asciiTheme="minorHAnsi" w:hAnsiTheme="minorHAnsi" w:cstheme="minorHAnsi"/>
      <w:sz w:val="20"/>
    </w:rPr>
  </w:style>
  <w:style w:type="paragraph" w:styleId="Spistreci6">
    <w:name w:val="toc 6"/>
    <w:basedOn w:val="Normalny"/>
    <w:next w:val="Normalny"/>
    <w:autoRedefine/>
    <w:uiPriority w:val="39"/>
    <w:unhideWhenUsed/>
    <w:rsid w:val="00A52A8B"/>
    <w:pPr>
      <w:ind w:left="960"/>
      <w:jc w:val="left"/>
    </w:pPr>
    <w:rPr>
      <w:rFonts w:asciiTheme="minorHAnsi" w:hAnsiTheme="minorHAnsi" w:cstheme="minorHAnsi"/>
      <w:sz w:val="20"/>
    </w:rPr>
  </w:style>
  <w:style w:type="paragraph" w:styleId="Spistreci7">
    <w:name w:val="toc 7"/>
    <w:basedOn w:val="Normalny"/>
    <w:next w:val="Normalny"/>
    <w:autoRedefine/>
    <w:uiPriority w:val="39"/>
    <w:unhideWhenUsed/>
    <w:rsid w:val="00A52A8B"/>
    <w:pPr>
      <w:ind w:left="1200"/>
      <w:jc w:val="left"/>
    </w:pPr>
    <w:rPr>
      <w:rFonts w:asciiTheme="minorHAnsi" w:hAnsiTheme="minorHAnsi" w:cstheme="minorHAnsi"/>
      <w:sz w:val="20"/>
    </w:rPr>
  </w:style>
  <w:style w:type="paragraph" w:styleId="Spistreci8">
    <w:name w:val="toc 8"/>
    <w:basedOn w:val="Normalny"/>
    <w:next w:val="Normalny"/>
    <w:autoRedefine/>
    <w:uiPriority w:val="39"/>
    <w:unhideWhenUsed/>
    <w:rsid w:val="00A52A8B"/>
    <w:pPr>
      <w:ind w:left="1440"/>
      <w:jc w:val="left"/>
    </w:pPr>
    <w:rPr>
      <w:rFonts w:asciiTheme="minorHAnsi" w:hAnsiTheme="minorHAnsi" w:cstheme="minorHAnsi"/>
      <w:sz w:val="20"/>
    </w:rPr>
  </w:style>
  <w:style w:type="paragraph" w:styleId="Spistreci9">
    <w:name w:val="toc 9"/>
    <w:basedOn w:val="Normalny"/>
    <w:next w:val="Normalny"/>
    <w:autoRedefine/>
    <w:uiPriority w:val="39"/>
    <w:unhideWhenUsed/>
    <w:rsid w:val="00A52A8B"/>
    <w:pPr>
      <w:ind w:left="1680"/>
      <w:jc w:val="left"/>
    </w:pPr>
    <w:rPr>
      <w:rFonts w:asciiTheme="minorHAnsi" w:hAnsiTheme="minorHAnsi" w:cstheme="minorHAnsi"/>
      <w:sz w:val="20"/>
    </w:rPr>
  </w:style>
  <w:style w:type="character" w:customStyle="1" w:styleId="AkapitzlistZnak">
    <w:name w:val="Akapit z listą Znak"/>
    <w:aliases w:val="L1 Znak,Numerowanie Znak,CW_Lista Znak,2 heading Znak,A_wyliczenie Znak,K-P_odwolanie Znak,Akapit z listą5 Znak,maz_wyliczenie Znak,opis dzialania Znak,Akapit z listą51 Znak,Odstavec Znak,sw tekst Znak,Preambuła Znak,1. Znak"/>
    <w:link w:val="Akapitzlist"/>
    <w:uiPriority w:val="34"/>
    <w:qFormat/>
    <w:rsid w:val="00367AC4"/>
    <w:rPr>
      <w:rFonts w:ascii="Times New Roman" w:eastAsia="Times New Roman" w:hAnsi="Times New Roman" w:cs="Times New Roman"/>
      <w:sz w:val="24"/>
    </w:rPr>
  </w:style>
  <w:style w:type="paragraph" w:customStyle="1" w:styleId="divparagraph">
    <w:name w:val="div.paragraph"/>
    <w:uiPriority w:val="99"/>
    <w:rsid w:val="00367AC4"/>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character" w:styleId="Odwoaniedokomentarza">
    <w:name w:val="annotation reference"/>
    <w:basedOn w:val="Domylnaczcionkaakapitu"/>
    <w:uiPriority w:val="99"/>
    <w:unhideWhenUsed/>
    <w:rsid w:val="00367AC4"/>
    <w:rPr>
      <w:sz w:val="16"/>
      <w:szCs w:val="16"/>
    </w:rPr>
  </w:style>
  <w:style w:type="paragraph" w:styleId="Tekstkomentarza">
    <w:name w:val="annotation text"/>
    <w:basedOn w:val="Normalny"/>
    <w:link w:val="TekstkomentarzaZnak"/>
    <w:uiPriority w:val="99"/>
    <w:unhideWhenUsed/>
    <w:rsid w:val="00367AC4"/>
    <w:pPr>
      <w:spacing w:line="240" w:lineRule="auto"/>
    </w:pPr>
    <w:rPr>
      <w:sz w:val="20"/>
    </w:rPr>
  </w:style>
  <w:style w:type="character" w:customStyle="1" w:styleId="TekstkomentarzaZnak">
    <w:name w:val="Tekst komentarza Znak"/>
    <w:basedOn w:val="Domylnaczcionkaakapitu"/>
    <w:link w:val="Tekstkomentarza"/>
    <w:uiPriority w:val="99"/>
    <w:rsid w:val="00367AC4"/>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367AC4"/>
    <w:rPr>
      <w:b/>
      <w:bCs/>
    </w:rPr>
  </w:style>
  <w:style w:type="character" w:customStyle="1" w:styleId="TematkomentarzaZnak">
    <w:name w:val="Temat komentarza Znak"/>
    <w:basedOn w:val="TekstkomentarzaZnak"/>
    <w:link w:val="Tematkomentarza"/>
    <w:uiPriority w:val="99"/>
    <w:semiHidden/>
    <w:rsid w:val="00367AC4"/>
    <w:rPr>
      <w:rFonts w:ascii="Times New Roman" w:eastAsia="Times New Roman" w:hAnsi="Times New Roman" w:cs="Times New Roman"/>
      <w:b/>
      <w:bCs/>
    </w:rPr>
  </w:style>
  <w:style w:type="paragraph" w:styleId="Bezodstpw">
    <w:name w:val="No Spacing"/>
    <w:link w:val="BezodstpwZnak"/>
    <w:qFormat/>
    <w:rsid w:val="00AC0E60"/>
    <w:pPr>
      <w:spacing w:after="0" w:line="240" w:lineRule="auto"/>
    </w:pPr>
    <w:rPr>
      <w:sz w:val="22"/>
      <w:szCs w:val="22"/>
      <w:lang w:eastAsia="en-US"/>
    </w:rPr>
  </w:style>
  <w:style w:type="character" w:customStyle="1" w:styleId="pktZnak">
    <w:name w:val="pkt Znak"/>
    <w:link w:val="pkt"/>
    <w:locked/>
    <w:rsid w:val="00740E1A"/>
    <w:rPr>
      <w:rFonts w:ascii="Times New Roman" w:eastAsia="Times New Roman" w:hAnsi="Times New Roman" w:cs="Times New Roman"/>
      <w:sz w:val="24"/>
    </w:rPr>
  </w:style>
  <w:style w:type="character" w:customStyle="1" w:styleId="Teksttreci">
    <w:name w:val="Tekst treści_"/>
    <w:basedOn w:val="Domylnaczcionkaakapitu"/>
    <w:link w:val="Teksttreci0"/>
    <w:locked/>
    <w:rsid w:val="0071248C"/>
    <w:rPr>
      <w:rFonts w:ascii="Verdana" w:hAnsi="Verdana" w:cs="Verdana"/>
      <w:sz w:val="19"/>
      <w:szCs w:val="19"/>
      <w:shd w:val="clear" w:color="auto" w:fill="FFFFFF"/>
    </w:rPr>
  </w:style>
  <w:style w:type="paragraph" w:customStyle="1" w:styleId="Teksttreci0">
    <w:name w:val="Tekst treści"/>
    <w:basedOn w:val="Normalny"/>
    <w:link w:val="Teksttreci"/>
    <w:rsid w:val="0071248C"/>
    <w:pPr>
      <w:widowControl/>
      <w:shd w:val="clear" w:color="auto" w:fill="FFFFFF"/>
      <w:adjustRightInd/>
      <w:spacing w:line="240" w:lineRule="atLeast"/>
      <w:ind w:hanging="1700"/>
      <w:jc w:val="left"/>
      <w:textAlignment w:val="auto"/>
    </w:pPr>
    <w:rPr>
      <w:rFonts w:ascii="Verdana" w:eastAsiaTheme="minorHAnsi" w:hAnsi="Verdana" w:cs="Verdana"/>
      <w:sz w:val="19"/>
      <w:szCs w:val="19"/>
    </w:rPr>
  </w:style>
  <w:style w:type="character" w:customStyle="1" w:styleId="BezodstpwZnak">
    <w:name w:val="Bez odstępów Znak"/>
    <w:link w:val="Bezodstpw"/>
    <w:locked/>
    <w:rsid w:val="008260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454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mz" TargetMode="External"/><Relationship Id="rId18" Type="http://schemas.openxmlformats.org/officeDocument/2006/relationships/hyperlink" Target="mailto:zamowienia@szpitalzyrardow.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amowienia@szpitalzyrardow.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szpitalzyrardow.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www.czmz.szpitalzyrardow.pl" TargetMode="External"/><Relationship Id="rId19" Type="http://schemas.openxmlformats.org/officeDocument/2006/relationships/hyperlink" Target="mailto:zamowienia@szpitalzyrardow.pl" TargetMode="External"/><Relationship Id="rId4" Type="http://schemas.openxmlformats.org/officeDocument/2006/relationships/styles" Target="styles.xml"/><Relationship Id="rId9" Type="http://schemas.openxmlformats.org/officeDocument/2006/relationships/hyperlink" Target="http://www.czmz.szpitalzyrardow.pl" TargetMode="External"/><Relationship Id="rId14" Type="http://schemas.openxmlformats.org/officeDocument/2006/relationships/hyperlink" Target="https://platformazakupowa.pl/pn/czmz"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866E80-FCAB-427A-BC1A-DAB2A5D1A8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2119</TotalTime>
  <Pages>14</Pages>
  <Words>6274</Words>
  <Characters>37645</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ZOZ Zyrardów</Company>
  <LinksUpToDate>false</LinksUpToDate>
  <CharactersWithSpaces>43832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dc:creator>
  <cp:lastModifiedBy>Licencje CZMZ</cp:lastModifiedBy>
  <cp:revision>299</cp:revision>
  <cp:lastPrinted>2022-07-04T06:23:00Z</cp:lastPrinted>
  <dcterms:created xsi:type="dcterms:W3CDTF">2021-10-07T07:26:00Z</dcterms:created>
  <dcterms:modified xsi:type="dcterms:W3CDTF">2024-06-05T10:57:00Z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1045-10.1.0.5671</vt:lpwstr>
  </property>
</Properties>
</file>