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51" w:rsidRPr="002C5A31" w:rsidRDefault="00453D51" w:rsidP="002C5A31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C5A31">
        <w:rPr>
          <w:rFonts w:ascii="Times New Roman" w:hAnsi="Times New Roman" w:cs="Times New Roman"/>
          <w:color w:val="auto"/>
          <w:sz w:val="24"/>
          <w:szCs w:val="24"/>
        </w:rPr>
        <w:t>UMOWA NR …./20</w:t>
      </w:r>
      <w:r w:rsidR="00043A07" w:rsidRPr="002C5A31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Pr="002C5A31">
        <w:rPr>
          <w:rFonts w:ascii="Times New Roman" w:hAnsi="Times New Roman" w:cs="Times New Roman"/>
          <w:color w:val="auto"/>
          <w:sz w:val="24"/>
          <w:szCs w:val="24"/>
        </w:rPr>
        <w:t>/BD</w:t>
      </w:r>
    </w:p>
    <w:p w:rsidR="00453D51" w:rsidRPr="002C5A31" w:rsidRDefault="00453D51" w:rsidP="002C5A31">
      <w:pPr>
        <w:jc w:val="center"/>
        <w:rPr>
          <w:b/>
          <w:i/>
          <w:sz w:val="24"/>
          <w:szCs w:val="24"/>
        </w:rPr>
      </w:pPr>
      <w:r w:rsidRPr="002C5A31">
        <w:rPr>
          <w:b/>
          <w:i/>
          <w:sz w:val="24"/>
          <w:szCs w:val="24"/>
        </w:rPr>
        <w:t>~WZÓR~</w:t>
      </w:r>
    </w:p>
    <w:p w:rsidR="00453D51" w:rsidRPr="002C5A31" w:rsidRDefault="00453D51" w:rsidP="00453D51">
      <w:pPr>
        <w:jc w:val="both"/>
        <w:rPr>
          <w:b/>
          <w:sz w:val="24"/>
          <w:szCs w:val="24"/>
        </w:rPr>
      </w:pPr>
    </w:p>
    <w:p w:rsidR="00453D51" w:rsidRPr="002C5A31" w:rsidRDefault="00453D51" w:rsidP="00453D51">
      <w:pPr>
        <w:spacing w:before="120" w:after="120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zawarta w dniu ……….201</w:t>
      </w:r>
      <w:r w:rsidR="002C5A31">
        <w:rPr>
          <w:sz w:val="24"/>
          <w:szCs w:val="24"/>
        </w:rPr>
        <w:t>8</w:t>
      </w:r>
      <w:r w:rsidRPr="002C5A31">
        <w:rPr>
          <w:sz w:val="24"/>
          <w:szCs w:val="24"/>
        </w:rPr>
        <w:t xml:space="preserve"> r. w Elblągu pomiędzy:</w:t>
      </w:r>
    </w:p>
    <w:p w:rsidR="00453D51" w:rsidRPr="002C5A31" w:rsidRDefault="00453D51" w:rsidP="00453D51">
      <w:pPr>
        <w:jc w:val="both"/>
        <w:rPr>
          <w:sz w:val="24"/>
          <w:szCs w:val="24"/>
        </w:rPr>
      </w:pPr>
      <w:r w:rsidRPr="002C5A31">
        <w:rPr>
          <w:b/>
          <w:bCs/>
          <w:sz w:val="24"/>
          <w:szCs w:val="24"/>
        </w:rPr>
        <w:t xml:space="preserve">Gminą Elbląg </w:t>
      </w:r>
      <w:r w:rsidRPr="002C5A31">
        <w:rPr>
          <w:sz w:val="24"/>
          <w:szCs w:val="24"/>
        </w:rPr>
        <w:t xml:space="preserve">mającą siedzibę ul. Browarna 85, 82-300 Elbląg, NIP 578-310-52-54 zwaną </w:t>
      </w:r>
      <w:r w:rsidRPr="002C5A31">
        <w:rPr>
          <w:sz w:val="24"/>
          <w:szCs w:val="24"/>
        </w:rPr>
        <w:br/>
        <w:t xml:space="preserve">w treści umowy </w:t>
      </w:r>
      <w:r w:rsidRPr="002C5A31">
        <w:rPr>
          <w:b/>
          <w:bCs/>
          <w:sz w:val="24"/>
          <w:szCs w:val="24"/>
        </w:rPr>
        <w:t>„Zamawiającym”,</w:t>
      </w:r>
      <w:r w:rsidRPr="002C5A31">
        <w:rPr>
          <w:sz w:val="24"/>
          <w:szCs w:val="24"/>
        </w:rPr>
        <w:t xml:space="preserve"> reprezentowaną przez:</w:t>
      </w:r>
    </w:p>
    <w:p w:rsidR="00453D51" w:rsidRPr="002C5A31" w:rsidRDefault="00453D51" w:rsidP="00453D51">
      <w:pPr>
        <w:jc w:val="both"/>
        <w:rPr>
          <w:b/>
          <w:bCs/>
          <w:sz w:val="24"/>
          <w:szCs w:val="24"/>
        </w:rPr>
      </w:pPr>
      <w:r w:rsidRPr="002C5A31">
        <w:rPr>
          <w:b/>
          <w:bCs/>
          <w:sz w:val="24"/>
          <w:szCs w:val="24"/>
        </w:rPr>
        <w:t>Wójta Gminy Elbląg - Panią mgr inż. Genowefę Kwoczek</w:t>
      </w:r>
    </w:p>
    <w:p w:rsidR="00453D51" w:rsidRPr="002C5A31" w:rsidRDefault="00453D51" w:rsidP="00453D51">
      <w:pPr>
        <w:jc w:val="both"/>
        <w:rPr>
          <w:b/>
          <w:bCs/>
          <w:sz w:val="24"/>
          <w:szCs w:val="24"/>
        </w:rPr>
      </w:pPr>
      <w:r w:rsidRPr="002C5A31">
        <w:rPr>
          <w:b/>
          <w:bCs/>
          <w:sz w:val="24"/>
          <w:szCs w:val="24"/>
        </w:rPr>
        <w:t xml:space="preserve">przy </w:t>
      </w:r>
      <w:r w:rsidRPr="002C5A31">
        <w:rPr>
          <w:b/>
          <w:sz w:val="24"/>
          <w:szCs w:val="24"/>
        </w:rPr>
        <w:t>kontrasygnacie Skarbnika Gminy – Pani mgr Wioletty Kotkowskiej</w:t>
      </w:r>
    </w:p>
    <w:p w:rsidR="00453D51" w:rsidRPr="002C5A31" w:rsidRDefault="00453D51" w:rsidP="00453D51">
      <w:pPr>
        <w:spacing w:before="120" w:after="120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a </w:t>
      </w:r>
    </w:p>
    <w:p w:rsidR="00453D51" w:rsidRPr="002C5A31" w:rsidRDefault="00453D51" w:rsidP="00453D51">
      <w:pPr>
        <w:pStyle w:val="Tekstpodstawowywcity"/>
        <w:ind w:left="0"/>
        <w:jc w:val="both"/>
        <w:rPr>
          <w:sz w:val="24"/>
          <w:szCs w:val="24"/>
        </w:rPr>
      </w:pPr>
      <w:r w:rsidRPr="002C5A31">
        <w:rPr>
          <w:b/>
          <w:bCs/>
          <w:sz w:val="24"/>
          <w:szCs w:val="24"/>
        </w:rPr>
        <w:t xml:space="preserve">………………………………………………………………………………………………….. </w:t>
      </w:r>
      <w:r w:rsidRPr="002C5A31">
        <w:rPr>
          <w:sz w:val="24"/>
          <w:szCs w:val="24"/>
        </w:rPr>
        <w:t>z siedzibą ……………………….……, NIP ………………, REGON ……………….. zwanym w treści umowy „</w:t>
      </w:r>
      <w:r w:rsidR="004E3A88">
        <w:rPr>
          <w:b/>
          <w:bCs/>
          <w:sz w:val="24"/>
          <w:szCs w:val="24"/>
        </w:rPr>
        <w:t>Inżynierem Kontraktu</w:t>
      </w:r>
      <w:r w:rsidRPr="002C5A31">
        <w:rPr>
          <w:sz w:val="24"/>
          <w:szCs w:val="24"/>
        </w:rPr>
        <w:t xml:space="preserve">” </w:t>
      </w:r>
    </w:p>
    <w:p w:rsidR="00F3020A" w:rsidRPr="002C5A31" w:rsidRDefault="00453D51" w:rsidP="00043A07">
      <w:pPr>
        <w:spacing w:before="120" w:after="120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na podstawie art. 4 pkt. 8 </w:t>
      </w:r>
      <w:r w:rsidR="00554918" w:rsidRPr="002C5A31">
        <w:rPr>
          <w:sz w:val="24"/>
          <w:szCs w:val="24"/>
        </w:rPr>
        <w:t>U</w:t>
      </w:r>
      <w:r w:rsidRPr="002C5A31">
        <w:rPr>
          <w:sz w:val="24"/>
          <w:szCs w:val="24"/>
        </w:rPr>
        <w:t>stawy z dnia 29 stycznia 2004 r. Prawo zamówień publicznych (</w:t>
      </w:r>
      <w:r w:rsidR="00FE1B5B" w:rsidRPr="002C5A31">
        <w:rPr>
          <w:sz w:val="24"/>
          <w:szCs w:val="24"/>
        </w:rPr>
        <w:t>Dz.U. z 2017r. poz. 1579 z późn. zm</w:t>
      </w:r>
      <w:r w:rsidRPr="002C5A31">
        <w:rPr>
          <w:sz w:val="24"/>
          <w:szCs w:val="24"/>
        </w:rPr>
        <w:t>.) została zawarta umowa następującej treści:</w:t>
      </w:r>
    </w:p>
    <w:p w:rsidR="00E55CA8" w:rsidRPr="002C5A31" w:rsidRDefault="00E55CA8" w:rsidP="00E55CA8">
      <w:pPr>
        <w:spacing w:before="120" w:after="120"/>
        <w:jc w:val="center"/>
        <w:rPr>
          <w:b/>
          <w:sz w:val="24"/>
          <w:szCs w:val="24"/>
        </w:rPr>
      </w:pPr>
      <w:r w:rsidRPr="002C5A31">
        <w:rPr>
          <w:b/>
          <w:sz w:val="24"/>
          <w:szCs w:val="24"/>
        </w:rPr>
        <w:t>§ 1</w:t>
      </w:r>
    </w:p>
    <w:p w:rsidR="004E3A88" w:rsidRPr="00673215" w:rsidRDefault="00E55CA8" w:rsidP="004E3A88">
      <w:pPr>
        <w:pStyle w:val="Akapitzlist"/>
        <w:numPr>
          <w:ilvl w:val="0"/>
          <w:numId w:val="39"/>
        </w:numPr>
        <w:spacing w:line="240" w:lineRule="auto"/>
        <w:ind w:left="425" w:hanging="425"/>
        <w:contextualSpacing w:val="0"/>
        <w:rPr>
          <w:sz w:val="24"/>
        </w:rPr>
      </w:pPr>
      <w:r w:rsidRPr="004E3A88">
        <w:rPr>
          <w:sz w:val="24"/>
        </w:rPr>
        <w:t xml:space="preserve">Zamawiający </w:t>
      </w:r>
      <w:r w:rsidRPr="00113307">
        <w:rPr>
          <w:sz w:val="24"/>
        </w:rPr>
        <w:t xml:space="preserve">zleca a </w:t>
      </w:r>
      <w:r w:rsidR="004E3A88" w:rsidRPr="00113307">
        <w:rPr>
          <w:sz w:val="24"/>
        </w:rPr>
        <w:t>Inżynier Kontraktu</w:t>
      </w:r>
      <w:r w:rsidRPr="00113307">
        <w:rPr>
          <w:sz w:val="24"/>
        </w:rPr>
        <w:t xml:space="preserve"> przyjmuje obowiązek </w:t>
      </w:r>
      <w:r w:rsidR="004E3A88" w:rsidRPr="00113307">
        <w:rPr>
          <w:sz w:val="24"/>
        </w:rPr>
        <w:t>pełnienie funkcji Inżyniera Kontraktu i inspektora nadzoru inwestorskiego polegając</w:t>
      </w:r>
      <w:r w:rsidR="00113307" w:rsidRPr="00113307">
        <w:rPr>
          <w:sz w:val="24"/>
        </w:rPr>
        <w:t>ych</w:t>
      </w:r>
      <w:r w:rsidR="004E3A88" w:rsidRPr="00113307">
        <w:rPr>
          <w:sz w:val="24"/>
        </w:rPr>
        <w:t xml:space="preserve"> na świadczeniu usług związanych z zarządzaniem, kontrolą i nadzorem nad realizacją zadania inwestycyjnego </w:t>
      </w:r>
      <w:r w:rsidR="00113307" w:rsidRPr="00113307">
        <w:rPr>
          <w:sz w:val="24"/>
        </w:rPr>
        <w:t xml:space="preserve">polegającego na termomodernizacji budynku użyteczności publicznej zlokalizowanego w Elblągu, ul. Żeromskiego 2B wpisanego do rejestru zabytków dnia 24.12.1992 w pozycji 242/92 realizowanego w ramach konkursu nr RPWM.04.03.01-IZ.00-28-001/16 Regionalnego Programu Operacyjnego Województwa Warmińsko-Mazurskiego na lata 2014-2020 Oś priorytetowa 4 Efektywność energetyczna, Działanie 4.3 Kompleksowa modernizacja energetyczna budynków, Poddziałanie 4.3.1 Efektywność energetyczna w budynkach publicznych na podstawie Decyzji Prezydenta </w:t>
      </w:r>
      <w:r w:rsidR="00113307" w:rsidRPr="00673215">
        <w:rPr>
          <w:sz w:val="24"/>
        </w:rPr>
        <w:t>Miasta Elbląg Nr 14/2017 z dnia 27.01.2017r. – pozwolenia na budowę oraz Decyzji Prezydenta Miasta Elbląg Nr 10/2017 z dnia 26.01.2017r. – pozwolenie Miejskiego Konserwatora Zabytków w Elblągu</w:t>
      </w:r>
      <w:r w:rsidR="00113307" w:rsidRPr="00673215">
        <w:rPr>
          <w:bCs/>
          <w:sz w:val="24"/>
        </w:rPr>
        <w:t>.</w:t>
      </w:r>
    </w:p>
    <w:p w:rsidR="00E15E73" w:rsidRPr="00673215" w:rsidRDefault="00E15E73" w:rsidP="004E3A88">
      <w:pPr>
        <w:pStyle w:val="Akapitzlist"/>
        <w:numPr>
          <w:ilvl w:val="0"/>
          <w:numId w:val="39"/>
        </w:numPr>
        <w:spacing w:line="240" w:lineRule="auto"/>
        <w:ind w:left="425" w:hanging="425"/>
        <w:contextualSpacing w:val="0"/>
        <w:rPr>
          <w:sz w:val="24"/>
        </w:rPr>
      </w:pPr>
      <w:r w:rsidRPr="00673215">
        <w:rPr>
          <w:iCs/>
          <w:sz w:val="24"/>
        </w:rPr>
        <w:t>Wspólny słownik zamówień CPV</w:t>
      </w:r>
      <w:r w:rsidRPr="00673215">
        <w:rPr>
          <w:sz w:val="24"/>
        </w:rPr>
        <w:t>:</w:t>
      </w:r>
    </w:p>
    <w:p w:rsidR="004E3A88" w:rsidRPr="00673215" w:rsidRDefault="004E3A88" w:rsidP="00E15E73">
      <w:pPr>
        <w:ind w:left="426"/>
        <w:rPr>
          <w:sz w:val="24"/>
          <w:szCs w:val="24"/>
        </w:rPr>
      </w:pPr>
      <w:r w:rsidRPr="00673215">
        <w:rPr>
          <w:sz w:val="24"/>
          <w:szCs w:val="24"/>
        </w:rPr>
        <w:t>71520000-9 usługi nadzoru budowlanego</w:t>
      </w:r>
    </w:p>
    <w:p w:rsidR="004E3A88" w:rsidRPr="00673215" w:rsidRDefault="004E3A88" w:rsidP="00E15E73">
      <w:pPr>
        <w:ind w:left="426"/>
        <w:rPr>
          <w:color w:val="000000"/>
          <w:sz w:val="24"/>
          <w:szCs w:val="24"/>
        </w:rPr>
      </w:pPr>
      <w:r w:rsidRPr="00673215">
        <w:rPr>
          <w:color w:val="000000"/>
          <w:sz w:val="24"/>
          <w:szCs w:val="24"/>
        </w:rPr>
        <w:t>71530000-2 doradcze usługi budowlane</w:t>
      </w:r>
    </w:p>
    <w:p w:rsidR="004E3A88" w:rsidRPr="00673215" w:rsidRDefault="004E3A88" w:rsidP="00E15E73">
      <w:pPr>
        <w:ind w:left="426"/>
        <w:rPr>
          <w:color w:val="000000"/>
          <w:sz w:val="24"/>
          <w:szCs w:val="24"/>
        </w:rPr>
      </w:pPr>
      <w:r w:rsidRPr="00673215">
        <w:rPr>
          <w:color w:val="000000"/>
          <w:sz w:val="24"/>
          <w:szCs w:val="24"/>
        </w:rPr>
        <w:t>71541000-2 usługi zarządzania projektem budowlanym</w:t>
      </w:r>
    </w:p>
    <w:p w:rsidR="00E55CA8" w:rsidRPr="00673215" w:rsidRDefault="004E3A88" w:rsidP="00E15E73">
      <w:pPr>
        <w:pStyle w:val="Tekstpodstawowy"/>
        <w:spacing w:after="0"/>
        <w:ind w:left="426"/>
        <w:jc w:val="both"/>
        <w:rPr>
          <w:sz w:val="24"/>
          <w:szCs w:val="24"/>
        </w:rPr>
      </w:pPr>
      <w:r w:rsidRPr="00673215">
        <w:rPr>
          <w:color w:val="000000"/>
          <w:sz w:val="24"/>
          <w:szCs w:val="24"/>
        </w:rPr>
        <w:t>71248000-8 nadzór nad projektem i dokumentacją</w:t>
      </w:r>
      <w:r w:rsidR="00E55CA8" w:rsidRPr="00673215">
        <w:rPr>
          <w:sz w:val="24"/>
          <w:szCs w:val="24"/>
        </w:rPr>
        <w:t xml:space="preserve">. </w:t>
      </w:r>
    </w:p>
    <w:p w:rsidR="00673215" w:rsidRPr="00673215" w:rsidRDefault="00673215" w:rsidP="00673215">
      <w:pPr>
        <w:pStyle w:val="Tekstpodstawowy"/>
        <w:numPr>
          <w:ilvl w:val="0"/>
          <w:numId w:val="39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673215">
        <w:rPr>
          <w:sz w:val="24"/>
          <w:szCs w:val="24"/>
        </w:rPr>
        <w:t xml:space="preserve">Zakres </w:t>
      </w:r>
      <w:r>
        <w:rPr>
          <w:sz w:val="24"/>
          <w:szCs w:val="24"/>
        </w:rPr>
        <w:t>zamówienia</w:t>
      </w:r>
      <w:r w:rsidRPr="00673215">
        <w:rPr>
          <w:sz w:val="24"/>
          <w:szCs w:val="24"/>
        </w:rPr>
        <w:t xml:space="preserve"> obejmuje </w:t>
      </w:r>
      <w:r>
        <w:rPr>
          <w:sz w:val="24"/>
          <w:szCs w:val="24"/>
        </w:rPr>
        <w:t>nadzór nad następującymi robotami budowlanymi</w:t>
      </w:r>
      <w:r w:rsidRPr="00673215">
        <w:rPr>
          <w:sz w:val="24"/>
          <w:szCs w:val="24"/>
        </w:rPr>
        <w:t>:</w:t>
      </w:r>
    </w:p>
    <w:p w:rsidR="00673215" w:rsidRPr="00673215" w:rsidRDefault="00673215" w:rsidP="0067321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851" w:hanging="425"/>
        <w:rPr>
          <w:sz w:val="24"/>
        </w:rPr>
      </w:pPr>
      <w:r w:rsidRPr="00673215">
        <w:rPr>
          <w:sz w:val="24"/>
        </w:rPr>
        <w:t>modernizacj</w:t>
      </w:r>
      <w:r>
        <w:rPr>
          <w:sz w:val="24"/>
        </w:rPr>
        <w:t>a</w:t>
      </w:r>
      <w:r w:rsidRPr="00673215">
        <w:rPr>
          <w:sz w:val="24"/>
        </w:rPr>
        <w:t xml:space="preserve"> instalacji c.o., która obejmuje poprawę sprawności przesyłu poprzez montaż izolacji na rurociągach przesyłowych, montaż zaworów termostatycznych z inteligentnymi głowicami termostatycznymi, montaż zaworów podpionowych, wykonanie regulacji po modernizacji obiektu oraz wprowadzenie centralnego systemu monitorowania;</w:t>
      </w:r>
    </w:p>
    <w:p w:rsidR="00673215" w:rsidRPr="00673215" w:rsidRDefault="00673215" w:rsidP="0067321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851" w:hanging="425"/>
        <w:rPr>
          <w:sz w:val="24"/>
        </w:rPr>
      </w:pPr>
      <w:r w:rsidRPr="00673215">
        <w:rPr>
          <w:sz w:val="24"/>
        </w:rPr>
        <w:t>ocieplenie dachu budynku materiałem termoizolacyjnym: płyta styropianowa EPS 100-038 DACH o grubości minimum 22cm. Ocieplenie dotyczy całego dachu;</w:t>
      </w:r>
    </w:p>
    <w:p w:rsidR="00673215" w:rsidRDefault="00673215" w:rsidP="0067321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851" w:hanging="425"/>
        <w:rPr>
          <w:sz w:val="24"/>
        </w:rPr>
      </w:pPr>
      <w:r>
        <w:rPr>
          <w:sz w:val="24"/>
        </w:rPr>
        <w:t>wymiana</w:t>
      </w:r>
      <w:r w:rsidRPr="00673215">
        <w:rPr>
          <w:sz w:val="24"/>
        </w:rPr>
        <w:t xml:space="preserve"> stolarki okiennej na nową drewnianą z profilowanymi słupkami i ślemieniami oszkloną szybą</w:t>
      </w:r>
      <w:r w:rsidRPr="007B2A86">
        <w:rPr>
          <w:sz w:val="24"/>
        </w:rPr>
        <w:t xml:space="preserve"> zespoloną podwójną SZYBA U=0,7, o współczynniku przenikania U: 0,9 W/m2K. Wymiana dotyczy wszystkich okien w obiekcie</w:t>
      </w:r>
      <w:r>
        <w:rPr>
          <w:sz w:val="24"/>
        </w:rPr>
        <w:t>;</w:t>
      </w:r>
    </w:p>
    <w:p w:rsidR="00673215" w:rsidRPr="00F36947" w:rsidRDefault="00673215" w:rsidP="0067321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851" w:hanging="425"/>
        <w:rPr>
          <w:sz w:val="24"/>
        </w:rPr>
      </w:pPr>
      <w:r>
        <w:rPr>
          <w:sz w:val="24"/>
        </w:rPr>
        <w:t>o</w:t>
      </w:r>
      <w:r w:rsidRPr="00F36947">
        <w:rPr>
          <w:sz w:val="24"/>
        </w:rPr>
        <w:t xml:space="preserve">cieplenie ścian zewnętrznych przy gruncie budynku materiałem termoizolacyjnym: pianka fenolowa PH930 o grubości minimum: 9 centymetrów. Wraz z warstwą </w:t>
      </w:r>
      <w:r w:rsidRPr="00F36947">
        <w:rPr>
          <w:sz w:val="24"/>
        </w:rPr>
        <w:lastRenderedPageBreak/>
        <w:t>fakturową na siatce. Ocieplenie ścian dotyczy wszystkich nieocieplonych ścian zewnętrznych kondygnacji podziemnych;</w:t>
      </w:r>
    </w:p>
    <w:p w:rsidR="00673215" w:rsidRPr="00274ED4" w:rsidRDefault="00673215" w:rsidP="0067321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851" w:hanging="425"/>
        <w:rPr>
          <w:sz w:val="24"/>
        </w:rPr>
      </w:pPr>
      <w:r w:rsidRPr="00F36947">
        <w:rPr>
          <w:sz w:val="24"/>
        </w:rPr>
        <w:t xml:space="preserve">wymiana stolarki drzwiowej (drzwi zewnętrzne) na nową oszkloną szybą zespoloną podwójną, SZYBA U=0,9, o współczynniku przenikania U: 1,3W/m2K. Wymiana dotyczy wszystkich drzwi zewnętrznych w obiekcie; drzwi zewnętrzne powinny spełniać wysokie wymagania w zakresie bezpieczeństwa, komfortu obsługi, trwałości oraz estetyki z uwzględnieniem zabytkowego charakteru obiektu. Przy doborze okuć należy uwzględnić również fakt, że budynek jest obiektem użyteczności </w:t>
      </w:r>
      <w:r w:rsidRPr="00274ED4">
        <w:rPr>
          <w:sz w:val="24"/>
        </w:rPr>
        <w:t>publicznej.</w:t>
      </w:r>
    </w:p>
    <w:p w:rsidR="00673215" w:rsidRPr="00274ED4" w:rsidRDefault="00673215" w:rsidP="0067321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851" w:hanging="425"/>
        <w:rPr>
          <w:sz w:val="24"/>
        </w:rPr>
      </w:pPr>
      <w:r w:rsidRPr="00274ED4">
        <w:rPr>
          <w:sz w:val="24"/>
        </w:rPr>
        <w:t>ocieplenie wszystkich ścian zewnętrznych budynku przy użyciu materiału termoizolacyjnego (</w:t>
      </w:r>
      <w:r>
        <w:rPr>
          <w:rFonts w:eastAsiaTheme="minorHAnsi"/>
          <w:sz w:val="24"/>
          <w:lang w:eastAsia="en-US"/>
        </w:rPr>
        <w:t>u</w:t>
      </w:r>
      <w:r w:rsidRPr="00274ED4">
        <w:rPr>
          <w:rFonts w:eastAsiaTheme="minorHAnsi"/>
          <w:sz w:val="24"/>
          <w:lang w:eastAsia="en-US"/>
        </w:rPr>
        <w:t>zupełnienie powierzchni ściany)</w:t>
      </w:r>
      <w:r w:rsidRPr="00274ED4">
        <w:rPr>
          <w:sz w:val="24"/>
        </w:rPr>
        <w:t xml:space="preserve">: </w:t>
      </w:r>
      <w:r>
        <w:rPr>
          <w:sz w:val="24"/>
        </w:rPr>
        <w:t>n</w:t>
      </w:r>
      <w:r w:rsidRPr="00274ED4">
        <w:rPr>
          <w:sz w:val="24"/>
        </w:rPr>
        <w:t>atrysk poli</w:t>
      </w:r>
      <w:r>
        <w:rPr>
          <w:sz w:val="24"/>
        </w:rPr>
        <w:t>uretanowy o grubości minimum 3</w:t>
      </w:r>
      <w:r w:rsidRPr="00274ED4">
        <w:rPr>
          <w:sz w:val="24"/>
        </w:rPr>
        <w:t>cm. Ocieplenie ścian dotyczy wszystkich ścian zewnętrznych kondygnacji naziemnych. W ociepleniu uwzględniono modernizację cokołu.</w:t>
      </w:r>
    </w:p>
    <w:p w:rsidR="00673215" w:rsidRPr="00673215" w:rsidRDefault="00673215" w:rsidP="0067321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6"/>
        <w:rPr>
          <w:sz w:val="24"/>
        </w:rPr>
      </w:pPr>
      <w:r w:rsidRPr="00F36947">
        <w:rPr>
          <w:sz w:val="24"/>
        </w:rPr>
        <w:t>Roboty</w:t>
      </w:r>
      <w:r>
        <w:rPr>
          <w:sz w:val="24"/>
        </w:rPr>
        <w:t xml:space="preserve"> budowlane</w:t>
      </w:r>
      <w:r w:rsidRPr="00F36947">
        <w:rPr>
          <w:sz w:val="24"/>
        </w:rPr>
        <w:t xml:space="preserve"> realizowane będą w czynnym budynku </w:t>
      </w:r>
      <w:r>
        <w:rPr>
          <w:sz w:val="24"/>
        </w:rPr>
        <w:t xml:space="preserve">użyteczności publicznej </w:t>
      </w:r>
      <w:r w:rsidRPr="00F36947">
        <w:rPr>
          <w:sz w:val="24"/>
        </w:rPr>
        <w:t>(m.in. przychodnia zdrowia).</w:t>
      </w:r>
    </w:p>
    <w:p w:rsidR="00E55CA8" w:rsidRPr="002C5A31" w:rsidRDefault="00E55CA8" w:rsidP="00E55CA8">
      <w:pPr>
        <w:pStyle w:val="Nagwek1"/>
        <w:spacing w:before="120" w:after="120"/>
        <w:ind w:left="17"/>
        <w:jc w:val="center"/>
        <w:rPr>
          <w:rFonts w:ascii="Times New Roman" w:hAnsi="Times New Roman"/>
          <w:b/>
          <w:szCs w:val="24"/>
        </w:rPr>
      </w:pPr>
      <w:r w:rsidRPr="002C5A31">
        <w:rPr>
          <w:rFonts w:ascii="Times New Roman" w:hAnsi="Times New Roman"/>
          <w:b/>
          <w:szCs w:val="24"/>
        </w:rPr>
        <w:t>§ 2</w:t>
      </w:r>
    </w:p>
    <w:p w:rsidR="00EB1058" w:rsidRPr="002C5A31" w:rsidRDefault="00EB1058" w:rsidP="00EB1058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Przedmiot umowy należy wykonać w okresie realizacji budowy i w okresie gwarancji.</w:t>
      </w:r>
    </w:p>
    <w:p w:rsidR="00EB1058" w:rsidRPr="002C5A31" w:rsidRDefault="00EB1058" w:rsidP="00EB1058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Za termin początkowy uznaje się dzień, w którym nastąpi zawarcie umowy z wykonawcą robót budowlanych. </w:t>
      </w:r>
    </w:p>
    <w:p w:rsidR="00EB1058" w:rsidRPr="002C5A31" w:rsidRDefault="00EB1058" w:rsidP="00EB1058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Za termin końcowy realizacji budowy uznaje się dzień, w którym </w:t>
      </w:r>
      <w:r w:rsidR="004021A4">
        <w:rPr>
          <w:sz w:val="24"/>
          <w:szCs w:val="24"/>
        </w:rPr>
        <w:t>dokonany zostanie odbiór końcowy robót</w:t>
      </w:r>
      <w:r w:rsidRPr="002C5A31">
        <w:rPr>
          <w:sz w:val="24"/>
          <w:szCs w:val="24"/>
        </w:rPr>
        <w:t>.</w:t>
      </w:r>
    </w:p>
    <w:p w:rsidR="00E55CA8" w:rsidRPr="002C5A31" w:rsidRDefault="00EB1058" w:rsidP="002C5A31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Okres gwarancji przyjmuje się równy okresowi gwarancji wykonawcy robót budowlanych (maksymalnie 5 lat).</w:t>
      </w:r>
    </w:p>
    <w:p w:rsidR="004021A4" w:rsidRPr="004021A4" w:rsidRDefault="004021A4" w:rsidP="004021A4">
      <w:pPr>
        <w:spacing w:before="120" w:after="120"/>
        <w:jc w:val="center"/>
        <w:rPr>
          <w:b/>
          <w:sz w:val="24"/>
        </w:rPr>
      </w:pPr>
      <w:r w:rsidRPr="004021A4">
        <w:rPr>
          <w:b/>
          <w:sz w:val="24"/>
        </w:rPr>
        <w:t>§ 3</w:t>
      </w:r>
    </w:p>
    <w:p w:rsidR="006A0246" w:rsidRPr="00D62380" w:rsidRDefault="00DF1B5A" w:rsidP="006A0246">
      <w:pPr>
        <w:pStyle w:val="Default"/>
        <w:numPr>
          <w:ilvl w:val="0"/>
          <w:numId w:val="9"/>
        </w:numPr>
        <w:tabs>
          <w:tab w:val="clear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Inżynier K</w:t>
      </w:r>
      <w:r w:rsidR="006A0246" w:rsidRPr="00D62380">
        <w:rPr>
          <w:rFonts w:ascii="Times New Roman" w:hAnsi="Times New Roman" w:cs="Times New Roman"/>
        </w:rPr>
        <w:t>ontraktu odpowiedzialny będzie za:</w:t>
      </w:r>
    </w:p>
    <w:p w:rsidR="00545018" w:rsidRDefault="006A0246" w:rsidP="00545018">
      <w:pPr>
        <w:pStyle w:val="Default"/>
        <w:numPr>
          <w:ilvl w:val="0"/>
          <w:numId w:val="40"/>
        </w:numPr>
        <w:ind w:left="851" w:hanging="425"/>
        <w:jc w:val="both"/>
        <w:rPr>
          <w:rFonts w:ascii="Times New Roman" w:hAnsi="Times New Roman" w:cs="Times New Roman"/>
        </w:rPr>
      </w:pPr>
      <w:r w:rsidRPr="00D62380">
        <w:rPr>
          <w:rFonts w:ascii="Times New Roman" w:hAnsi="Times New Roman" w:cs="Times New Roman"/>
        </w:rPr>
        <w:t>nadzorowanie robót kontraktowanych objętych projektem, w tym m.in. za nadzór inwestorski nad robotami budowlanymi i nad jakością ich wykonywania, zgodnie z odpowiednimi przepisami prawa (odpowiednio dla każdej z branży robót budowlanych przewidzianych w ramach projektu</w:t>
      </w:r>
      <w:r>
        <w:rPr>
          <w:rFonts w:ascii="Times New Roman" w:hAnsi="Times New Roman" w:cs="Times New Roman"/>
        </w:rPr>
        <w:t>:</w:t>
      </w:r>
      <w:r w:rsidRPr="00D62380">
        <w:rPr>
          <w:rFonts w:ascii="Times New Roman" w:hAnsi="Times New Roman" w:cs="Times New Roman"/>
        </w:rPr>
        <w:t xml:space="preserve"> konstrukcyjno – budowlanej, sanitar</w:t>
      </w:r>
      <w:r>
        <w:rPr>
          <w:rFonts w:ascii="Times New Roman" w:hAnsi="Times New Roman" w:cs="Times New Roman"/>
        </w:rPr>
        <w:t>nej, elektrycznej</w:t>
      </w:r>
      <w:r w:rsidR="0031464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113307" w:rsidRPr="00545018" w:rsidRDefault="006A0246" w:rsidP="00545018">
      <w:pPr>
        <w:pStyle w:val="Default"/>
        <w:numPr>
          <w:ilvl w:val="0"/>
          <w:numId w:val="40"/>
        </w:numPr>
        <w:ind w:left="851" w:hanging="425"/>
        <w:jc w:val="both"/>
        <w:rPr>
          <w:rFonts w:ascii="Times New Roman" w:hAnsi="Times New Roman" w:cs="Times New Roman"/>
        </w:rPr>
      </w:pPr>
      <w:r w:rsidRPr="00545018">
        <w:rPr>
          <w:rFonts w:ascii="Times New Roman" w:hAnsi="Times New Roman" w:cs="Times New Roman"/>
        </w:rPr>
        <w:t>kontrolę zgodności realizacji budowy z projektem budowlanym, pozwoleniem na budowę, określonymi przepisami, obowiązującymi normami i zasadami technicznymi;</w:t>
      </w:r>
      <w:r w:rsidR="00113307" w:rsidRPr="00545018">
        <w:rPr>
          <w:rFonts w:ascii="Times New Roman" w:hAnsi="Times New Roman" w:cs="Times New Roman"/>
        </w:rPr>
        <w:t xml:space="preserve"> </w:t>
      </w:r>
    </w:p>
    <w:p w:rsidR="00DF1B5A" w:rsidRPr="00314642" w:rsidRDefault="006A0246" w:rsidP="00314642">
      <w:pPr>
        <w:pStyle w:val="Default"/>
        <w:numPr>
          <w:ilvl w:val="0"/>
          <w:numId w:val="40"/>
        </w:numPr>
        <w:ind w:left="851" w:hanging="425"/>
        <w:jc w:val="both"/>
        <w:rPr>
          <w:rFonts w:ascii="Times New Roman" w:hAnsi="Times New Roman" w:cs="Times New Roman"/>
        </w:rPr>
      </w:pPr>
      <w:r w:rsidRPr="00DF1B5A">
        <w:rPr>
          <w:rFonts w:ascii="Times New Roman" w:hAnsi="Times New Roman" w:cs="Times New Roman"/>
        </w:rPr>
        <w:t>nadzór nad pracami zawiązanymi z rozliczaniem projektu, zgodnie z harmonogramem rzeczowo – finansowym oraz wytycznymi RPO W</w:t>
      </w:r>
      <w:r w:rsidR="00DF1B5A" w:rsidRPr="00DF1B5A">
        <w:rPr>
          <w:rFonts w:ascii="Times New Roman" w:hAnsi="Times New Roman" w:cs="Times New Roman"/>
        </w:rPr>
        <w:t>iM</w:t>
      </w:r>
      <w:r w:rsidRPr="00DF1B5A">
        <w:rPr>
          <w:rFonts w:ascii="Times New Roman" w:hAnsi="Times New Roman" w:cs="Times New Roman"/>
        </w:rPr>
        <w:t xml:space="preserve">; </w:t>
      </w:r>
    </w:p>
    <w:p w:rsidR="006A0246" w:rsidRPr="00DF1B5A" w:rsidRDefault="006A0246" w:rsidP="00113307">
      <w:pPr>
        <w:pStyle w:val="Default"/>
        <w:numPr>
          <w:ilvl w:val="0"/>
          <w:numId w:val="40"/>
        </w:numPr>
        <w:ind w:left="851" w:hanging="425"/>
        <w:jc w:val="both"/>
        <w:rPr>
          <w:rFonts w:ascii="Times New Roman" w:hAnsi="Times New Roman" w:cs="Times New Roman"/>
        </w:rPr>
      </w:pPr>
      <w:r w:rsidRPr="00DF1B5A">
        <w:rPr>
          <w:rFonts w:ascii="Times New Roman" w:hAnsi="Times New Roman" w:cs="Times New Roman"/>
        </w:rPr>
        <w:t xml:space="preserve">sprawowanie kontroli prawidłowości stosowania procedur unijnych oraz dopełnienie w tym zakresie wszelkich formalności. </w:t>
      </w:r>
    </w:p>
    <w:p w:rsidR="006A0246" w:rsidRPr="00DF1B5A" w:rsidRDefault="006A0246" w:rsidP="00545018">
      <w:pPr>
        <w:pStyle w:val="Default"/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DF1B5A">
        <w:rPr>
          <w:rFonts w:ascii="Times New Roman" w:hAnsi="Times New Roman" w:cs="Times New Roman"/>
        </w:rPr>
        <w:t>W ramach określonych powyże</w:t>
      </w:r>
      <w:r w:rsidR="00DF1B5A">
        <w:rPr>
          <w:rFonts w:ascii="Times New Roman" w:hAnsi="Times New Roman" w:cs="Times New Roman"/>
        </w:rPr>
        <w:t>j ogólnych obowiązków Inżynier K</w:t>
      </w:r>
      <w:r w:rsidRPr="00DF1B5A">
        <w:rPr>
          <w:rFonts w:ascii="Times New Roman" w:hAnsi="Times New Roman" w:cs="Times New Roman"/>
        </w:rPr>
        <w:t>ontraktu odpowiedzialny będzie m.in. za sprawowanie nadzoru inwestorskiego w trzech branżach: branży konstrukcyjno -budowlanej, branży sanitarnej oraz branży elektrycznej zgodnie z wymaganiami art. 25 i 26 ustawy z dnia 7 lipc</w:t>
      </w:r>
      <w:r w:rsidR="00DF1B5A">
        <w:rPr>
          <w:rFonts w:ascii="Times New Roman" w:hAnsi="Times New Roman" w:cs="Times New Roman"/>
        </w:rPr>
        <w:t>a 1994 r. Prawo budowlane (</w:t>
      </w:r>
      <w:r w:rsidRPr="00DF1B5A">
        <w:rPr>
          <w:rFonts w:ascii="Times New Roman" w:hAnsi="Times New Roman" w:cs="Times New Roman"/>
        </w:rPr>
        <w:t>Dz. U. z 201</w:t>
      </w:r>
      <w:r w:rsidR="00DF1B5A">
        <w:rPr>
          <w:rFonts w:ascii="Times New Roman" w:hAnsi="Times New Roman" w:cs="Times New Roman"/>
        </w:rPr>
        <w:t>7</w:t>
      </w:r>
      <w:r w:rsidRPr="00DF1B5A">
        <w:rPr>
          <w:rFonts w:ascii="Times New Roman" w:hAnsi="Times New Roman" w:cs="Times New Roman"/>
        </w:rPr>
        <w:t xml:space="preserve"> poz. </w:t>
      </w:r>
      <w:r w:rsidR="00DF1B5A">
        <w:rPr>
          <w:rFonts w:ascii="Times New Roman" w:hAnsi="Times New Roman" w:cs="Times New Roman"/>
        </w:rPr>
        <w:t>1332 z późn. zm.).</w:t>
      </w:r>
    </w:p>
    <w:p w:rsidR="00880F86" w:rsidRDefault="006A0246" w:rsidP="00880F86">
      <w:pPr>
        <w:pStyle w:val="Default"/>
        <w:numPr>
          <w:ilvl w:val="0"/>
          <w:numId w:val="9"/>
        </w:numPr>
        <w:tabs>
          <w:tab w:val="clear" w:pos="360"/>
        </w:tabs>
        <w:ind w:left="426" w:hanging="426"/>
        <w:rPr>
          <w:rFonts w:ascii="Times New Roman" w:hAnsi="Times New Roman" w:cs="Times New Roman"/>
        </w:rPr>
      </w:pPr>
      <w:r w:rsidRPr="00D62380">
        <w:rPr>
          <w:rFonts w:ascii="Times New Roman" w:hAnsi="Times New Roman" w:cs="Times New Roman"/>
        </w:rPr>
        <w:t xml:space="preserve">Szczegółowy zakres obowiązków: </w:t>
      </w:r>
    </w:p>
    <w:p w:rsidR="00880F86" w:rsidRPr="00880F86" w:rsidRDefault="00880F86" w:rsidP="00880F86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80F86">
        <w:rPr>
          <w:rFonts w:ascii="Times New Roman" w:hAnsi="Times New Roman" w:cs="Times New Roman"/>
        </w:rPr>
        <w:t xml:space="preserve">uczestnictwo w przekazaniu placu budowy przez Zamawiającego dla </w:t>
      </w:r>
      <w:r w:rsidR="00F85C15">
        <w:rPr>
          <w:rFonts w:ascii="Times New Roman" w:hAnsi="Times New Roman" w:cs="Times New Roman"/>
        </w:rPr>
        <w:t>w</w:t>
      </w:r>
      <w:r w:rsidRPr="00880F86">
        <w:rPr>
          <w:rFonts w:ascii="Times New Roman" w:hAnsi="Times New Roman" w:cs="Times New Roman"/>
        </w:rPr>
        <w:t>ykonawcy robót</w:t>
      </w:r>
      <w:r w:rsidR="00314642">
        <w:rPr>
          <w:rFonts w:ascii="Times New Roman" w:hAnsi="Times New Roman" w:cs="Times New Roman"/>
        </w:rPr>
        <w:t xml:space="preserve"> budowlanych</w:t>
      </w:r>
      <w:r w:rsidRPr="00880F86">
        <w:rPr>
          <w:rFonts w:ascii="Times New Roman" w:hAnsi="Times New Roman" w:cs="Times New Roman"/>
        </w:rPr>
        <w:t xml:space="preserve">; </w:t>
      </w:r>
    </w:p>
    <w:p w:rsid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45018">
        <w:rPr>
          <w:sz w:val="24"/>
        </w:rPr>
        <w:t>bieżące monitorowanie tempa realizacji zadania inwestycyjnego przez wykonawcę robót budowlanych zgodnie z umową o wykonanie robót budowlanych zawartej między wykonawcą robót budowlanych i Zamawiającym;</w:t>
      </w:r>
    </w:p>
    <w:p w:rsid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 xml:space="preserve">kontrolowanie przestrzegania przez wykonawcę robót zasad bezpieczeństwa i </w:t>
      </w:r>
      <w:r w:rsidRPr="00880F86">
        <w:rPr>
          <w:sz w:val="24"/>
        </w:rPr>
        <w:lastRenderedPageBreak/>
        <w:t>utrzymania porządku na terenie budowy;</w:t>
      </w:r>
    </w:p>
    <w:p w:rsid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 xml:space="preserve">ścisła współpraca z Projektantem w zakresie sprawowanego przez niego nadzoru autorskiego i uzyskiwanie od Projektanta zgody na ewentualne zmiany projektu budowlanego; </w:t>
      </w:r>
    </w:p>
    <w:p w:rsid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kontrola prawidłowości prowadzenia dziennika budowy i dokonywania w nim wpisów stwierdzających wszystkie okoliczności mające znaczenie dla oceny właściwości wykonanych robót (zakresu, jakości, w szczególności potwierdzenie w dzienniku budowy zapisów kierownika budowy w trakcie realizacji oraz gotowości zadania inwestycyjnego do odbioru;</w:t>
      </w:r>
    </w:p>
    <w:p w:rsid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przegląd dziennika budowy podczas każdego pobytu;</w:t>
      </w:r>
    </w:p>
    <w:p w:rsid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monitorowanie, sprawdzanie przed odbiorem częściowym rozliczeń wykonawcy robót budowlanych ze zgłoszonymi podwykonawcami</w:t>
      </w:r>
      <w:bookmarkStart w:id="0" w:name="_GoBack"/>
      <w:bookmarkEnd w:id="0"/>
      <w:r w:rsidRPr="00880F86">
        <w:rPr>
          <w:sz w:val="24"/>
        </w:rPr>
        <w:t>;</w:t>
      </w:r>
    </w:p>
    <w:p w:rsid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 xml:space="preserve">obecność i czynne uczestniczenie inspektorów </w:t>
      </w:r>
      <w:r w:rsidR="00F85C15">
        <w:rPr>
          <w:sz w:val="24"/>
        </w:rPr>
        <w:t xml:space="preserve">nadzoru inwestorskiego </w:t>
      </w:r>
      <w:r w:rsidRPr="00880F86">
        <w:rPr>
          <w:sz w:val="24"/>
        </w:rPr>
        <w:t>wszystkich branż w organizowanych naradach koordynacyjnych z udziałem kierownika budowy i kierowników robót oraz ewentualnie przedstawicieli Zamawiającego;</w:t>
      </w:r>
    </w:p>
    <w:p w:rsid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informowanie Zamawiającego o wszelkich okolicznościach mogących mieć wpływ na terminowość i poprawność wykonywanych robót przez wykonawcę robót budowlanych;</w:t>
      </w:r>
    </w:p>
    <w:p w:rsid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przyjazd na plac budowy w terminie do 2 godzin od zawiadomienia przez Zamawiającego w nagłych, nieprzewidzianych przypadkach;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 xml:space="preserve">opiniowanie i rekomendowanie każdej propozycji zmiany do umowy na roboty budowlane pod względem finansowym, formalnym i rzeczowym w zgodzie z ustawą Prawo zamówień publicznych, z podaniem skutków finansowych i organizacyjnych (koszt i czas na realizację); 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nadzorowanie wykonywania ewentualnych robót dodatkowych;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w przypadku stwierdzenia niezgodności wykonywania robót budowlanych z dokumentacją projektową, nieprawidłowości procesów technologicznych, użycia niewłaściwych materiałów, wad w wykonywaniu lub prowadzeniu robót, przeprowadzenie postępowania wyjaśniającego z kierownikiem budowy i dokonanie stosownego wpisu w dzienniku budowy;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 xml:space="preserve">sprawdzanie, jakości wbudowanych materiałów i wyrobów budowlanych, a w szczególności zapobieganie zastosowaniu materiałów i wyrobów budowlanych wadliwych i niedopuszczonych do obrotu i stosowania w budownictwie, przez co rozumie się sprawdzanie posiadania przez kierownika budowy odpowiednich dokumentów (atestów, świadectw, jakości, wyników badań), dotyczących dostarczonych materiałów; </w:t>
      </w:r>
      <w:r w:rsidR="00F85C15">
        <w:rPr>
          <w:sz w:val="24"/>
        </w:rPr>
        <w:t>Inżynier Kontraktu (i</w:t>
      </w:r>
      <w:r w:rsidRPr="00880F86">
        <w:rPr>
          <w:sz w:val="24"/>
        </w:rPr>
        <w:t>nspektor</w:t>
      </w:r>
      <w:r w:rsidR="00F85C15">
        <w:rPr>
          <w:sz w:val="24"/>
        </w:rPr>
        <w:t xml:space="preserve"> nadzoru)</w:t>
      </w:r>
      <w:r w:rsidRPr="00880F86">
        <w:rPr>
          <w:sz w:val="24"/>
        </w:rPr>
        <w:t xml:space="preserve"> dokonuje ich oceny, jakości na placu budowy przed ich wbudowaniem; w razie braku wymaganych dokumentów stwierdzających właściwą jakość lub też w razie zastrzeżeń dotyczących jakości materiału przewidzianego do wbudowania, I</w:t>
      </w:r>
      <w:r w:rsidR="00F85C15">
        <w:rPr>
          <w:sz w:val="24"/>
        </w:rPr>
        <w:t xml:space="preserve">nżynier Kontraktu </w:t>
      </w:r>
      <w:r w:rsidRPr="00880F86">
        <w:rPr>
          <w:sz w:val="24"/>
        </w:rPr>
        <w:t>ma obowiązek żądania od wykonawcy robót budowlanych odpowiednich badań i przedstawienia ekspertyz technicznych lub zamiany „wadliwego” materiału, jak również powiadomienia Zamawiającego o zaistniałym fakcie;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sprawdzanie, potwierdzanie prawidłowości i kompletności dokumentacji rozliczeniowej przedkładanej przez wykonawcę robót budowlanych;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 xml:space="preserve">sprawdzenie zestawień ilości i wartości wykonanych robót z potwierdzeniem </w:t>
      </w:r>
      <w:r w:rsidRPr="00880F86">
        <w:rPr>
          <w:sz w:val="24"/>
        </w:rPr>
        <w:br/>
        <w:t>ich wykonania w protokołach odbioru częściowego i końcowego robót;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uczestniczenie w odbiorach częściowych, stanowiących podstawę rozliczenia wykonanych robót przez wykonawcę robót budowlanych oraz udział w czynnościach odbioru końcowego;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raportowanie Zamawiającemu: analizy zaawansowania prac wykonawcy robót budowlanych (w formie pisemnej i graficznej opartej na harmonogramie rzeczowo - finansowym) oraz przedkładanie propozycji wniosków i zaleceń w tym zakresie. Analizy należy przedkładać nie rzadziej, niż raz na kwartał;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potwierdzanie w formie oświadczeń w odniesieniu do faktur sporządzonych przez wykonawcę robót budowlanych (przedstawianych Zamawiającemu do zapłaty), że należność wynikająca z tych faktur obejmuje roboty, które wykonano zgodnie z umową o roboty budowlane, a materiały zostały wbudowane;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uczestnictwo w odbiorze końcowym inwestycji oraz nadzorowanie usuwania stwierdzonych protokolarnie wad i usterek;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sprawdzenie i potwierdzenie kompletności i poprawności sporządzonej przez kierownika budowy dokumentacji powykonawczej;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uczestnictwo w przeglądach gwarancyjnych oraz nadzorowanie usuwania stwierdzonych protokolarnie wad i usterek;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rozpatrywanie roszczeń wykonawcy robót i przedstawienie Zamawiającemu swojego stanowiska dotyczącego tych roszczeń oraz wspieranie Zamawiającego w negocjacjach dotyczących roszczeń i sporów;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powiadomienie Zamawiającego o wszelkich roszczeniach wykonawcy robót oraz rozbieżnościach miedzy dokumentacją projektową a stanem faktycznym na terenie budowy;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rozliczenie umowy o roboty budowlane w przypadku odstąpienia od umowy;</w:t>
      </w:r>
    </w:p>
    <w:p w:rsidR="00880F86" w:rsidRPr="00880F86" w:rsidRDefault="00545018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decydowanie o wstrzymaniu robót prowadzonych w sposób zagrażający bezpieczeństwu lub prowadzonych niezgodnie z postanowieniami umowy z wykonawcą robót.</w:t>
      </w:r>
    </w:p>
    <w:p w:rsidR="00880F86" w:rsidRPr="00880F86" w:rsidRDefault="006A0246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sporządzanie w razie potrzeby kosztorysów inwestorskich na roboty dodat</w:t>
      </w:r>
      <w:r w:rsidR="00A50EC2" w:rsidRPr="00880F86">
        <w:rPr>
          <w:sz w:val="24"/>
        </w:rPr>
        <w:t>kowe, uzupełniające i zamienne;</w:t>
      </w:r>
    </w:p>
    <w:p w:rsidR="00880F86" w:rsidRPr="00880F86" w:rsidRDefault="006A0246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sprawdzanie kosztorysów ofertowych Wykonawcy na roboty dodatkowe, uzupełniające i zamienne</w:t>
      </w:r>
      <w:r w:rsidR="001955C2" w:rsidRPr="00880F86">
        <w:rPr>
          <w:sz w:val="24"/>
        </w:rPr>
        <w:t>;</w:t>
      </w:r>
    </w:p>
    <w:p w:rsidR="00A50EC2" w:rsidRPr="00F85C15" w:rsidRDefault="006A0246" w:rsidP="00880F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80F86">
        <w:rPr>
          <w:sz w:val="24"/>
        </w:rPr>
        <w:t>sporządzanie dokumentacji związanej z realizacją i rozliczaniem projektu, w tym m.in. harmonogramów zamówień, harmonogramów płatności, wniosków o płatność, prowadzenie korespondencji oraz kontakt z Instytucją Zar</w:t>
      </w:r>
      <w:r w:rsidR="00880F86" w:rsidRPr="00880F86">
        <w:rPr>
          <w:sz w:val="24"/>
        </w:rPr>
        <w:t xml:space="preserve">ządzającą, rozliczenie </w:t>
      </w:r>
      <w:r w:rsidR="00880F86" w:rsidRPr="00F85C15">
        <w:rPr>
          <w:sz w:val="24"/>
        </w:rPr>
        <w:t>projektu.</w:t>
      </w:r>
    </w:p>
    <w:p w:rsidR="00880F86" w:rsidRPr="00F85C15" w:rsidRDefault="00A50EC2" w:rsidP="00880F86">
      <w:pPr>
        <w:pStyle w:val="Default"/>
        <w:widowControl w:val="0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</w:rPr>
      </w:pPr>
      <w:r w:rsidRPr="00F85C15">
        <w:rPr>
          <w:rFonts w:ascii="Times New Roman" w:hAnsi="Times New Roman" w:cs="Times New Roman"/>
        </w:rPr>
        <w:t>Inżynier K</w:t>
      </w:r>
      <w:r w:rsidR="006A0246" w:rsidRPr="00F85C15">
        <w:rPr>
          <w:rFonts w:ascii="Times New Roman" w:hAnsi="Times New Roman" w:cs="Times New Roman"/>
        </w:rPr>
        <w:t>ontraktu ponosi całkowitą odpowiedzialność wobec Zamawiającego i osób trzecich z tytułu roszczeń wynikających z naruszenia przepisów prawa i pos</w:t>
      </w:r>
      <w:r w:rsidRPr="00F85C15">
        <w:rPr>
          <w:rFonts w:ascii="Times New Roman" w:hAnsi="Times New Roman" w:cs="Times New Roman"/>
        </w:rPr>
        <w:t>tanowień umowy przez Inżyniera K</w:t>
      </w:r>
      <w:r w:rsidR="006A0246" w:rsidRPr="00F85C15">
        <w:rPr>
          <w:rFonts w:ascii="Times New Roman" w:hAnsi="Times New Roman" w:cs="Times New Roman"/>
        </w:rPr>
        <w:t>ontraktu i jego pracowników oraz podmiotów, którymi się posługuje. Inżynier kontraktu odpowiada za wszystkie podmioty przy pomocy których wyk</w:t>
      </w:r>
      <w:r w:rsidRPr="00F85C15">
        <w:rPr>
          <w:rFonts w:ascii="Times New Roman" w:hAnsi="Times New Roman" w:cs="Times New Roman"/>
        </w:rPr>
        <w:t>onuje zobowiązania umowy</w:t>
      </w:r>
      <w:r w:rsidR="00880F86" w:rsidRPr="00F85C15">
        <w:rPr>
          <w:rFonts w:ascii="Times New Roman" w:hAnsi="Times New Roman" w:cs="Times New Roman"/>
        </w:rPr>
        <w:t>.</w:t>
      </w:r>
    </w:p>
    <w:p w:rsidR="00545018" w:rsidRPr="00880F86" w:rsidRDefault="00545018" w:rsidP="00880F86">
      <w:pPr>
        <w:pStyle w:val="Default"/>
        <w:widowControl w:val="0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</w:rPr>
      </w:pPr>
      <w:r w:rsidRPr="00880F86">
        <w:rPr>
          <w:rFonts w:ascii="Times New Roman" w:hAnsi="Times New Roman" w:cs="Times New Roman"/>
        </w:rPr>
        <w:t>Inżynier K</w:t>
      </w:r>
      <w:r w:rsidR="006A0246" w:rsidRPr="00880F86">
        <w:rPr>
          <w:rFonts w:ascii="Times New Roman" w:hAnsi="Times New Roman" w:cs="Times New Roman"/>
        </w:rPr>
        <w:t>ontraktu jest zobowiązany świadczyć usługi z należytą dbałością, efektywnością oraz starannością, zgodnie z najlepszą praktyką zawodową i doświadczeniem. Inżynier kontraktu jest zobowiązany działać we współpracy z Zamawiającym i na jego rzecz w okresie realizacji usługi objętej n</w:t>
      </w:r>
      <w:r w:rsidR="00F653FC">
        <w:rPr>
          <w:rFonts w:ascii="Times New Roman" w:hAnsi="Times New Roman" w:cs="Times New Roman"/>
        </w:rPr>
        <w:t>iniejszym zapytaniem ofertowym</w:t>
      </w:r>
    </w:p>
    <w:p w:rsidR="00545018" w:rsidRDefault="006A0246" w:rsidP="00545018">
      <w:pPr>
        <w:pStyle w:val="Default"/>
        <w:widowControl w:val="0"/>
        <w:numPr>
          <w:ilvl w:val="0"/>
          <w:numId w:val="42"/>
        </w:numPr>
        <w:ind w:left="850" w:hanging="425"/>
        <w:jc w:val="both"/>
        <w:rPr>
          <w:rFonts w:ascii="Times New Roman" w:hAnsi="Times New Roman" w:cs="Times New Roman"/>
        </w:rPr>
      </w:pPr>
      <w:r w:rsidRPr="00545018">
        <w:rPr>
          <w:rFonts w:ascii="Times New Roman" w:hAnsi="Times New Roman" w:cs="Times New Roman"/>
        </w:rPr>
        <w:t>na każdym etapie</w:t>
      </w:r>
      <w:r w:rsidR="00545018">
        <w:rPr>
          <w:rFonts w:ascii="Times New Roman" w:hAnsi="Times New Roman" w:cs="Times New Roman"/>
        </w:rPr>
        <w:t xml:space="preserve"> realizacji kontraktu Inżynier K</w:t>
      </w:r>
      <w:r w:rsidRPr="00545018">
        <w:rPr>
          <w:rFonts w:ascii="Times New Roman" w:hAnsi="Times New Roman" w:cs="Times New Roman"/>
        </w:rPr>
        <w:t xml:space="preserve">ontraktu jest zobowiązany zapewnić Zamawiającemu wszelką niezbędną pomoc w zakresie zarządzania kontraktem; </w:t>
      </w:r>
    </w:p>
    <w:p w:rsidR="00545018" w:rsidRDefault="00545018" w:rsidP="00545018">
      <w:pPr>
        <w:pStyle w:val="Default"/>
        <w:widowControl w:val="0"/>
        <w:numPr>
          <w:ilvl w:val="0"/>
          <w:numId w:val="42"/>
        </w:numPr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Inżynier K</w:t>
      </w:r>
      <w:r w:rsidR="006A0246" w:rsidRPr="00545018">
        <w:rPr>
          <w:rFonts w:ascii="Times New Roman" w:hAnsi="Times New Roman" w:cs="Times New Roman"/>
        </w:rPr>
        <w:t xml:space="preserve">ontraktu jest zobowiązany uzyskać pisemne uzgodnienie Zamawiającego przed wydaniem rozstrzygnięcia w zakresie decyzji rodzących skutki finansowo-terminowe dla realizacji kontraktu; </w:t>
      </w:r>
    </w:p>
    <w:p w:rsidR="00C738BC" w:rsidRDefault="00545018" w:rsidP="00C738BC">
      <w:pPr>
        <w:pStyle w:val="Default"/>
        <w:widowControl w:val="0"/>
        <w:numPr>
          <w:ilvl w:val="0"/>
          <w:numId w:val="42"/>
        </w:numPr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Inżynier K</w:t>
      </w:r>
      <w:r w:rsidR="006A0246" w:rsidRPr="00545018">
        <w:rPr>
          <w:rFonts w:ascii="Times New Roman" w:hAnsi="Times New Roman" w:cs="Times New Roman"/>
        </w:rPr>
        <w:t xml:space="preserve">ontraktu nie jest uprawniony samodzielnie zwolnić którejkolwiek ze Stron z jakichkolwiek obowiązków, zobowiązań lub odpowiedzialności wynikających z kontraktu; </w:t>
      </w:r>
    </w:p>
    <w:p w:rsidR="004021A4" w:rsidRPr="00C738BC" w:rsidRDefault="00545018" w:rsidP="00C738BC">
      <w:pPr>
        <w:pStyle w:val="Default"/>
        <w:widowControl w:val="0"/>
        <w:numPr>
          <w:ilvl w:val="0"/>
          <w:numId w:val="42"/>
        </w:numPr>
        <w:ind w:left="850" w:hanging="425"/>
        <w:jc w:val="both"/>
        <w:rPr>
          <w:rFonts w:ascii="Times New Roman" w:hAnsi="Times New Roman" w:cs="Times New Roman"/>
        </w:rPr>
      </w:pPr>
      <w:r w:rsidRPr="00C738BC">
        <w:rPr>
          <w:rFonts w:ascii="Times New Roman" w:hAnsi="Times New Roman" w:cs="Times New Roman"/>
        </w:rPr>
        <w:t>Inżynier K</w:t>
      </w:r>
      <w:r w:rsidR="006A0246" w:rsidRPr="00C738BC">
        <w:rPr>
          <w:rFonts w:ascii="Times New Roman" w:hAnsi="Times New Roman" w:cs="Times New Roman"/>
        </w:rPr>
        <w:t xml:space="preserve">ontraktu pełni funkcję zgodnie z rolą jaką przypisano Inżynierowi w kontrakcie, jak również pełni funkcję inspektora nadzoru inwestorskiego zgodnie z przepisami polskiego prawa i postanowieniami odpowiednich pozwoleń na prowadzenie robót, a także wspiera Zamawiającego we wszystkich czynnościach związanych z realizacją kontraktu, w tym w sporządzaniu wszelkich danych sprawozdawczych, statystycznych i informacyjnych dotyczących realizowanego kontraktu. </w:t>
      </w:r>
    </w:p>
    <w:p w:rsidR="004021A4" w:rsidRPr="004021A4" w:rsidRDefault="004021A4" w:rsidP="004021A4">
      <w:pPr>
        <w:widowControl w:val="0"/>
        <w:numPr>
          <w:ilvl w:val="0"/>
          <w:numId w:val="9"/>
        </w:numPr>
        <w:tabs>
          <w:tab w:val="clear" w:pos="360"/>
          <w:tab w:val="left" w:pos="426"/>
        </w:tabs>
        <w:suppressAutoHyphens/>
        <w:ind w:left="425" w:hanging="425"/>
        <w:jc w:val="both"/>
        <w:rPr>
          <w:sz w:val="24"/>
          <w:szCs w:val="24"/>
        </w:rPr>
      </w:pPr>
      <w:r w:rsidRPr="004021A4">
        <w:rPr>
          <w:sz w:val="24"/>
          <w:szCs w:val="24"/>
        </w:rPr>
        <w:t>Inżynier Kontraktu oświadcza, że dysponuje osobami, które posiadają kwalifikacje zawodowe niezbędne do wykonywania praw i obowiązków nadzoru inwestorskiego w zakresie wszystkich specjalności</w:t>
      </w:r>
      <w:r w:rsidRPr="002C5A31">
        <w:rPr>
          <w:sz w:val="24"/>
          <w:szCs w:val="24"/>
        </w:rPr>
        <w:t xml:space="preserve"> dla zadania inwestycyjnego tj. uprawnienia do </w:t>
      </w:r>
      <w:r w:rsidRPr="004021A4">
        <w:rPr>
          <w:sz w:val="24"/>
          <w:szCs w:val="24"/>
        </w:rPr>
        <w:t>wykonywania samodzielnych funkcji w budownictwie w rozumieniu przepisów ustawy Prawo budowlane oraz aktualne wpisy na listę członków Okręgowej Izby Inżynierów Budownictwa.</w:t>
      </w:r>
    </w:p>
    <w:p w:rsidR="004021A4" w:rsidRPr="004021A4" w:rsidRDefault="004021A4" w:rsidP="004021A4">
      <w:pPr>
        <w:widowControl w:val="0"/>
        <w:numPr>
          <w:ilvl w:val="0"/>
          <w:numId w:val="9"/>
        </w:numPr>
        <w:tabs>
          <w:tab w:val="clear" w:pos="360"/>
          <w:tab w:val="left" w:pos="426"/>
        </w:tabs>
        <w:suppressAutoHyphens/>
        <w:ind w:left="425" w:hanging="425"/>
        <w:jc w:val="both"/>
        <w:rPr>
          <w:sz w:val="24"/>
          <w:szCs w:val="24"/>
        </w:rPr>
      </w:pPr>
      <w:r w:rsidRPr="004021A4">
        <w:rPr>
          <w:sz w:val="24"/>
          <w:szCs w:val="24"/>
        </w:rPr>
        <w:t xml:space="preserve">Inżynier Kontraktu do sprawowania nadzoru inwestorskiego w poszczególnych </w:t>
      </w:r>
      <w:r w:rsidRPr="00545018">
        <w:rPr>
          <w:sz w:val="24"/>
          <w:szCs w:val="24"/>
        </w:rPr>
        <w:t>specjalnościach ustanawia:</w:t>
      </w:r>
    </w:p>
    <w:p w:rsidR="004021A4" w:rsidRPr="002C5A31" w:rsidRDefault="004021A4" w:rsidP="004021A4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4021A4">
        <w:rPr>
          <w:sz w:val="24"/>
          <w:szCs w:val="24"/>
        </w:rPr>
        <w:t>Inspektora nadzoru w</w:t>
      </w:r>
      <w:r w:rsidRPr="002C5A31">
        <w:rPr>
          <w:sz w:val="24"/>
          <w:szCs w:val="24"/>
        </w:rPr>
        <w:t xml:space="preserve"> specjalności konstrukcyjno-budowlanej w osobie –…………………............….. posiadający uprawnienia budowlane Nr ………………. i wpis na listę członków Okręgowej Izby Inżynierów Budownictwa – nr ewid. …………..</w:t>
      </w:r>
    </w:p>
    <w:p w:rsidR="004021A4" w:rsidRPr="002C5A31" w:rsidRDefault="004021A4" w:rsidP="004021A4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Inspektora nadzoru w </w:t>
      </w:r>
      <w:bookmarkStart w:id="1" w:name="_Hlk486498975"/>
      <w:r w:rsidRPr="002C5A31">
        <w:rPr>
          <w:sz w:val="24"/>
          <w:szCs w:val="24"/>
        </w:rPr>
        <w:t>specjalności instalacyjnej w zakresie sieci, instalacji i urządzeń: cieplnych, wentylacyjnych, gazowych, wodociągowych i kanalizacyjnych</w:t>
      </w:r>
      <w:bookmarkEnd w:id="1"/>
      <w:r w:rsidRPr="002C5A31">
        <w:rPr>
          <w:sz w:val="24"/>
          <w:szCs w:val="24"/>
        </w:rPr>
        <w:t>, w osobie – …………………….. posiadający uprawnienia budowlane Nr……………… i wpis na listę członków Okręgowej Izby Inżynierów Budownictwa - nr ewid. ………………….</w:t>
      </w:r>
    </w:p>
    <w:p w:rsidR="004021A4" w:rsidRPr="002C5A31" w:rsidRDefault="004021A4" w:rsidP="004021A4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Inspektora nadzoru </w:t>
      </w:r>
      <w:bookmarkStart w:id="2" w:name="_Hlk486499624"/>
      <w:r w:rsidRPr="002C5A31">
        <w:rPr>
          <w:sz w:val="24"/>
          <w:szCs w:val="24"/>
        </w:rPr>
        <w:t xml:space="preserve">w specjalności instalacyjnej w zakresie sieci, instalacji i urządzeń: elektrycznych i elektroenergetycznych, </w:t>
      </w:r>
      <w:bookmarkEnd w:id="2"/>
      <w:r w:rsidRPr="002C5A31">
        <w:rPr>
          <w:sz w:val="24"/>
          <w:szCs w:val="24"/>
        </w:rPr>
        <w:t xml:space="preserve">w osobie – ……………….. posiadający uprawnienia budowlane Nr ……………………. i wpis na listę członków Okręgowej Izby Inżynierów Budownictwa - nr ewid. …………………, </w:t>
      </w:r>
    </w:p>
    <w:p w:rsidR="004021A4" w:rsidRPr="002C5A31" w:rsidRDefault="004021A4" w:rsidP="008D3270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Zmiana osób, o których mowa w ust. 5 jest dopuszczalna w przypadkach:</w:t>
      </w:r>
    </w:p>
    <w:p w:rsidR="004021A4" w:rsidRPr="002C5A31" w:rsidRDefault="00545018" w:rsidP="004021A4">
      <w:pPr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="004021A4" w:rsidRPr="002C5A31">
        <w:rPr>
          <w:sz w:val="24"/>
          <w:szCs w:val="24"/>
        </w:rPr>
        <w:t>mierci, choroby lub innych zdarzeń losowych,</w:t>
      </w:r>
    </w:p>
    <w:p w:rsidR="004021A4" w:rsidRPr="002C5A31" w:rsidRDefault="00545018" w:rsidP="004021A4">
      <w:pPr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021A4" w:rsidRPr="002C5A31">
        <w:rPr>
          <w:sz w:val="24"/>
          <w:szCs w:val="24"/>
        </w:rPr>
        <w:t>a żądanie Zamawiającego w razie nie wykonywania w sposób należyty obowiązków,</w:t>
      </w:r>
    </w:p>
    <w:p w:rsidR="004021A4" w:rsidRPr="002C5A31" w:rsidRDefault="00545018" w:rsidP="004021A4">
      <w:pPr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4021A4" w:rsidRPr="002C5A31">
        <w:rPr>
          <w:sz w:val="24"/>
          <w:szCs w:val="24"/>
        </w:rPr>
        <w:t>eżeli zmiana tych osób stanie się konieczna z innych przyczyn niezależnych od stron (np. rezygnacji, itp.)</w:t>
      </w:r>
    </w:p>
    <w:p w:rsidR="004021A4" w:rsidRPr="002C5A31" w:rsidRDefault="00545018" w:rsidP="004021A4">
      <w:pPr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021A4" w:rsidRPr="002C5A31">
        <w:rPr>
          <w:sz w:val="24"/>
          <w:szCs w:val="24"/>
        </w:rPr>
        <w:t>orozumienia Inspektora i Zamawiającego.</w:t>
      </w:r>
    </w:p>
    <w:p w:rsidR="00673215" w:rsidRPr="00673215" w:rsidRDefault="004021A4" w:rsidP="00673215">
      <w:pPr>
        <w:widowControl w:val="0"/>
        <w:numPr>
          <w:ilvl w:val="0"/>
          <w:numId w:val="26"/>
        </w:numPr>
        <w:tabs>
          <w:tab w:val="clear" w:pos="360"/>
          <w:tab w:val="left" w:pos="426"/>
        </w:tabs>
        <w:suppressAutoHyphens/>
        <w:ind w:left="425" w:hanging="425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Wykonawca zgłasza Zamawiającemu konieczność zmian, o których mowa w ust. 6 w terminie umożliwiającym sporządzenie aneksu do umowy z zachowaniem ciągłości świadczonych usług.</w:t>
      </w:r>
    </w:p>
    <w:p w:rsidR="004E3A88" w:rsidRPr="00545018" w:rsidRDefault="008D3270" w:rsidP="00545018">
      <w:pPr>
        <w:spacing w:before="120" w:after="120"/>
        <w:jc w:val="center"/>
        <w:rPr>
          <w:b/>
          <w:sz w:val="24"/>
        </w:rPr>
      </w:pPr>
      <w:r w:rsidRPr="008D3270">
        <w:rPr>
          <w:b/>
          <w:sz w:val="24"/>
        </w:rPr>
        <w:t xml:space="preserve">§ </w:t>
      </w:r>
      <w:r>
        <w:rPr>
          <w:b/>
          <w:sz w:val="24"/>
        </w:rPr>
        <w:t>4</w:t>
      </w:r>
    </w:p>
    <w:p w:rsidR="00E55CA8" w:rsidRPr="002C5A31" w:rsidRDefault="00E55CA8" w:rsidP="00E55CA8">
      <w:pPr>
        <w:ind w:left="426" w:hanging="426"/>
        <w:rPr>
          <w:sz w:val="24"/>
          <w:szCs w:val="24"/>
        </w:rPr>
      </w:pPr>
      <w:r w:rsidRPr="002C5A31">
        <w:rPr>
          <w:sz w:val="24"/>
          <w:szCs w:val="24"/>
        </w:rPr>
        <w:t>Do obowiązków Zamawiającego należy w szczególności:</w:t>
      </w:r>
    </w:p>
    <w:p w:rsidR="00E55CA8" w:rsidRPr="002C5A31" w:rsidRDefault="00E55CA8" w:rsidP="00E55CA8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Przekazanie w dniu podpisania umowy posiadanej dokumentacji,</w:t>
      </w:r>
    </w:p>
    <w:p w:rsidR="00E55CA8" w:rsidRPr="002C5A31" w:rsidRDefault="00E55CA8" w:rsidP="00E55CA8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Przekazanie kopii umowy, zawartej przez Zamawiającego z wykonawcą robót oraz kosztorysów ofertowych,</w:t>
      </w:r>
    </w:p>
    <w:p w:rsidR="00E55CA8" w:rsidRPr="002C5A31" w:rsidRDefault="00E55CA8" w:rsidP="00E55CA8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Podjęcie decyzji w sprawie realizacji zgłoszonych robót dodatkowych lub wnioskowanych robót zamiennych.</w:t>
      </w:r>
    </w:p>
    <w:p w:rsidR="00E55CA8" w:rsidRPr="002C5A31" w:rsidRDefault="00E55CA8" w:rsidP="00E55CA8">
      <w:pPr>
        <w:spacing w:before="120" w:after="120"/>
        <w:ind w:left="426" w:hanging="426"/>
        <w:jc w:val="center"/>
        <w:rPr>
          <w:b/>
          <w:bCs/>
          <w:sz w:val="24"/>
          <w:szCs w:val="24"/>
        </w:rPr>
      </w:pPr>
      <w:r w:rsidRPr="002C5A31">
        <w:rPr>
          <w:b/>
          <w:bCs/>
          <w:sz w:val="24"/>
          <w:szCs w:val="24"/>
        </w:rPr>
        <w:t xml:space="preserve">§ </w:t>
      </w:r>
      <w:r w:rsidR="00F653FC">
        <w:rPr>
          <w:b/>
          <w:bCs/>
          <w:sz w:val="24"/>
          <w:szCs w:val="24"/>
        </w:rPr>
        <w:t>5</w:t>
      </w:r>
    </w:p>
    <w:p w:rsidR="001B38A4" w:rsidRPr="002C5A31" w:rsidRDefault="00E55CA8" w:rsidP="00E55CA8">
      <w:pPr>
        <w:pStyle w:val="Akapitzlist"/>
        <w:numPr>
          <w:ilvl w:val="0"/>
          <w:numId w:val="1"/>
        </w:numPr>
        <w:tabs>
          <w:tab w:val="clear" w:pos="360"/>
        </w:tabs>
        <w:spacing w:line="240" w:lineRule="auto"/>
        <w:ind w:left="426" w:hanging="426"/>
        <w:rPr>
          <w:sz w:val="24"/>
        </w:rPr>
      </w:pPr>
      <w:r w:rsidRPr="002C5A31">
        <w:rPr>
          <w:sz w:val="24"/>
        </w:rPr>
        <w:t xml:space="preserve">Strony ustalają, że obowiązującą formą wynagrodzenia będzie wynagrodzenie ryczałtowe, które wyraża się kwotą brutto </w:t>
      </w:r>
      <w:r w:rsidRPr="002C5A31">
        <w:rPr>
          <w:b/>
          <w:sz w:val="24"/>
        </w:rPr>
        <w:t>……………….. zł</w:t>
      </w:r>
      <w:r w:rsidR="001B38A4" w:rsidRPr="002C5A31">
        <w:rPr>
          <w:sz w:val="24"/>
        </w:rPr>
        <w:t xml:space="preserve"> </w:t>
      </w:r>
    </w:p>
    <w:p w:rsidR="001B38A4" w:rsidRPr="002C5A31" w:rsidRDefault="001B38A4" w:rsidP="001B38A4">
      <w:pPr>
        <w:pStyle w:val="Akapitzlist"/>
        <w:spacing w:line="240" w:lineRule="auto"/>
        <w:ind w:left="426"/>
        <w:rPr>
          <w:sz w:val="24"/>
        </w:rPr>
      </w:pPr>
      <w:r w:rsidRPr="002C5A31">
        <w:rPr>
          <w:sz w:val="24"/>
        </w:rPr>
        <w:t>słownie: ………………………………………………………………………...…………..</w:t>
      </w:r>
    </w:p>
    <w:p w:rsidR="00EB1058" w:rsidRPr="002C5A31" w:rsidRDefault="00EB1058" w:rsidP="00844A5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426" w:hanging="426"/>
        <w:rPr>
          <w:sz w:val="24"/>
        </w:rPr>
      </w:pPr>
      <w:r w:rsidRPr="002C5A31">
        <w:rPr>
          <w:sz w:val="24"/>
        </w:rPr>
        <w:t>Rozliczenie wynagrodzenia, o którym mowa w ust.1 niniejszego paragrafu nastąpi:</w:t>
      </w:r>
    </w:p>
    <w:p w:rsidR="00EB1058" w:rsidRPr="002C5A31" w:rsidRDefault="00F653FC" w:rsidP="00844A52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dwiema </w:t>
      </w:r>
      <w:r w:rsidR="00EB1058" w:rsidRPr="002C5A31">
        <w:rPr>
          <w:sz w:val="24"/>
          <w:szCs w:val="24"/>
        </w:rPr>
        <w:t xml:space="preserve">fakturami częściowymi, </w:t>
      </w:r>
    </w:p>
    <w:p w:rsidR="00EB1058" w:rsidRPr="002C5A31" w:rsidRDefault="00F653FC" w:rsidP="00EB1058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jedną </w:t>
      </w:r>
      <w:r w:rsidR="00EB1058" w:rsidRPr="002C5A31">
        <w:rPr>
          <w:sz w:val="24"/>
          <w:szCs w:val="24"/>
        </w:rPr>
        <w:t>fakturą końcową.</w:t>
      </w:r>
    </w:p>
    <w:p w:rsidR="00EB1058" w:rsidRPr="002C5A31" w:rsidRDefault="00EB1058" w:rsidP="00EB105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Fakturowanie częściowe następuje z uwzględnieniem stopnia zaawansowania realizacji zadania inwestycyjnego przez wykonawcę robót budowlanych w toku wykonywania robót budowlanych. </w:t>
      </w:r>
    </w:p>
    <w:p w:rsidR="00EB1058" w:rsidRPr="002C5A31" w:rsidRDefault="00F653FC" w:rsidP="00EB105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Inżynier Kontraktu</w:t>
      </w:r>
      <w:r w:rsidR="00EB1058" w:rsidRPr="002C5A31">
        <w:rPr>
          <w:sz w:val="24"/>
          <w:szCs w:val="24"/>
        </w:rPr>
        <w:t xml:space="preserve"> jest uprawniony do wystawiania faktury częściowej po złożeniu przez wykonawcę robót budowlanych faktury za wykonanie elementów podlegających częściowemu fakturowaniu zgodnie z umową o wykonanie robót budowlanych zawartej z Zamawiającym. </w:t>
      </w:r>
    </w:p>
    <w:p w:rsidR="00EB1058" w:rsidRPr="002C5A31" w:rsidRDefault="00EB1058" w:rsidP="00EB105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Faktura częściowa wystawiona zgodnie z ust. 4 winna odpowiadać kwocie nie wyższej niż iloczyn procentowego wskaźnika zaawansowania realizacji zadania inwestycyjnego i wynagrodzenia In</w:t>
      </w:r>
      <w:r w:rsidR="00F653FC">
        <w:rPr>
          <w:sz w:val="24"/>
          <w:szCs w:val="24"/>
        </w:rPr>
        <w:t>spektora, o którym mowa w ust.1</w:t>
      </w:r>
      <w:r w:rsidRPr="002C5A31">
        <w:rPr>
          <w:sz w:val="24"/>
          <w:szCs w:val="24"/>
        </w:rPr>
        <w:t xml:space="preserve"> z zastrzeżeniem ust. 7 niniejszego paragrafu.</w:t>
      </w:r>
    </w:p>
    <w:p w:rsidR="00EB1058" w:rsidRPr="002C5A31" w:rsidRDefault="00EB1058" w:rsidP="00EB105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Procentowy wskaźnik zaawansowania realizacji zadania inwestycyjnego oblicza się, jako: stosunek wynagrodzenia wykonawcy robót budowlanych podlegający częściowemu fakturowaniu do całkowitego wynagrodzenia wykonawcy robót budowlanych zgodnie z umową o wykonanie robót budowlanych zawartą z Zamawiającym. Procentowy wskaźnik zaawansowania wyraża się w [%] z dokładnością do 1%. </w:t>
      </w:r>
    </w:p>
    <w:p w:rsidR="00EB1058" w:rsidRPr="002C5A31" w:rsidRDefault="00EB1058" w:rsidP="00EB105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Faktury częściowe wystawiane przez </w:t>
      </w:r>
      <w:r w:rsidR="00A423AE">
        <w:rPr>
          <w:sz w:val="24"/>
          <w:szCs w:val="24"/>
        </w:rPr>
        <w:t>Inspektora</w:t>
      </w:r>
      <w:r w:rsidRPr="002C5A31">
        <w:rPr>
          <w:sz w:val="24"/>
          <w:szCs w:val="24"/>
        </w:rPr>
        <w:t xml:space="preserve"> nie mo</w:t>
      </w:r>
      <w:r w:rsidR="00A423AE">
        <w:rPr>
          <w:sz w:val="24"/>
          <w:szCs w:val="24"/>
        </w:rPr>
        <w:t>gą przekroczyć łącznie kwoty 80</w:t>
      </w:r>
      <w:r w:rsidRPr="002C5A31">
        <w:rPr>
          <w:sz w:val="24"/>
          <w:szCs w:val="24"/>
        </w:rPr>
        <w:t>% wynagrodzenia, o którym mowa w ust.1 niniejszego paragrafu.</w:t>
      </w:r>
    </w:p>
    <w:p w:rsidR="00EB1058" w:rsidRPr="002C5A31" w:rsidRDefault="00EB1058" w:rsidP="00EB105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Inspektor po sporządzeniu protokołu odbioru końcowego robót budowlanych między Zamawiającym i wykonawcą robót budowlanych jest uprawniony do wystawienia faktury końcowej stanowiącej pozostałą część wynag</w:t>
      </w:r>
      <w:r w:rsidR="00844A52">
        <w:rPr>
          <w:sz w:val="24"/>
          <w:szCs w:val="24"/>
        </w:rPr>
        <w:t>rodzenia, o którym mowa w ust.1</w:t>
      </w:r>
      <w:r w:rsidRPr="002C5A31">
        <w:rPr>
          <w:sz w:val="24"/>
          <w:szCs w:val="24"/>
        </w:rPr>
        <w:t xml:space="preserve"> z uwzględnieniem wystawionych wcześniej faktur częściowych.</w:t>
      </w:r>
    </w:p>
    <w:p w:rsidR="00EB1058" w:rsidRPr="002C5A31" w:rsidRDefault="00EB1058" w:rsidP="00EB1058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Płatność faktur nastąpi w terminie 30 dni od daty doręczenia Zamawiającemu poprawnej faktury.</w:t>
      </w:r>
    </w:p>
    <w:p w:rsidR="00F04E32" w:rsidRPr="002C5A31" w:rsidRDefault="00EB1058" w:rsidP="00F04E3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Zapłata należności</w:t>
      </w:r>
      <w:r w:rsidR="00F04E32" w:rsidRPr="002C5A31">
        <w:rPr>
          <w:sz w:val="24"/>
          <w:szCs w:val="24"/>
        </w:rPr>
        <w:t xml:space="preserve"> wynikających z f</w:t>
      </w:r>
      <w:r w:rsidRPr="002C5A31">
        <w:rPr>
          <w:sz w:val="24"/>
          <w:szCs w:val="24"/>
        </w:rPr>
        <w:t xml:space="preserve">aktur następować będzie przelewem na konto </w:t>
      </w:r>
      <w:r w:rsidR="00F653FC">
        <w:rPr>
          <w:sz w:val="24"/>
          <w:szCs w:val="24"/>
        </w:rPr>
        <w:t>Inżyniera Kontraktu</w:t>
      </w:r>
      <w:r w:rsidRPr="002C5A31">
        <w:rPr>
          <w:sz w:val="24"/>
          <w:szCs w:val="24"/>
        </w:rPr>
        <w:t xml:space="preserve"> wskazane na fakturze.</w:t>
      </w:r>
    </w:p>
    <w:p w:rsidR="00E55CA8" w:rsidRPr="002C5A31" w:rsidRDefault="00E55CA8" w:rsidP="00F04E3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Faktury wystawiane będą na: Gminę Elbląg z siedzibą ul. Browarna 85, 82-300 Elbląg </w:t>
      </w:r>
      <w:r w:rsidRPr="002C5A31">
        <w:rPr>
          <w:sz w:val="24"/>
          <w:szCs w:val="24"/>
        </w:rPr>
        <w:br/>
        <w:t xml:space="preserve">NIP 578-310-52-54. </w:t>
      </w:r>
    </w:p>
    <w:p w:rsidR="00E55CA8" w:rsidRPr="002C5A31" w:rsidRDefault="00E55CA8" w:rsidP="00E55CA8">
      <w:pPr>
        <w:spacing w:before="120" w:after="120"/>
        <w:ind w:left="426" w:hanging="426"/>
        <w:jc w:val="center"/>
        <w:rPr>
          <w:b/>
          <w:bCs/>
          <w:sz w:val="24"/>
          <w:szCs w:val="24"/>
        </w:rPr>
      </w:pPr>
      <w:r w:rsidRPr="002C5A31">
        <w:rPr>
          <w:b/>
          <w:bCs/>
          <w:sz w:val="24"/>
          <w:szCs w:val="24"/>
        </w:rPr>
        <w:t xml:space="preserve">§ </w:t>
      </w:r>
      <w:r w:rsidR="00F653FC">
        <w:rPr>
          <w:b/>
          <w:bCs/>
          <w:sz w:val="24"/>
          <w:szCs w:val="24"/>
        </w:rPr>
        <w:t>6</w:t>
      </w:r>
    </w:p>
    <w:p w:rsidR="00E55CA8" w:rsidRPr="002C5A31" w:rsidRDefault="00E55CA8" w:rsidP="00E55CA8">
      <w:pPr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Zamawiający zastrzega sobie prawo do kontroli procesu inwestycyjnego, uzyskiwania bezpośrednich informacji i danych, co do postępu robót budowlanych. Jeżeli Zamawiający zgłosi do </w:t>
      </w:r>
      <w:r w:rsidR="00F653FC">
        <w:rPr>
          <w:sz w:val="24"/>
          <w:szCs w:val="24"/>
        </w:rPr>
        <w:t>Inżynierowi Kontraktu</w:t>
      </w:r>
      <w:r w:rsidRPr="002C5A31">
        <w:rPr>
          <w:sz w:val="24"/>
          <w:szCs w:val="24"/>
        </w:rPr>
        <w:t xml:space="preserve"> uwagi lub zastrzeżenia, na </w:t>
      </w:r>
      <w:r w:rsidR="00F653FC">
        <w:rPr>
          <w:sz w:val="24"/>
          <w:szCs w:val="24"/>
        </w:rPr>
        <w:t>Inżynierze Kontraktu</w:t>
      </w:r>
      <w:r w:rsidRPr="002C5A31">
        <w:rPr>
          <w:sz w:val="24"/>
          <w:szCs w:val="24"/>
        </w:rPr>
        <w:t xml:space="preserve"> spoczywa obowiązek zawiadomienia Zamawiającego o zajętym stanowisku względnie podjętych działaniach.</w:t>
      </w:r>
    </w:p>
    <w:p w:rsidR="00E55CA8" w:rsidRPr="002C5A31" w:rsidRDefault="00E55CA8" w:rsidP="00E55CA8">
      <w:pPr>
        <w:spacing w:before="120" w:after="120"/>
        <w:ind w:left="426" w:hanging="426"/>
        <w:jc w:val="center"/>
        <w:rPr>
          <w:b/>
          <w:bCs/>
          <w:sz w:val="24"/>
          <w:szCs w:val="24"/>
        </w:rPr>
      </w:pPr>
      <w:r w:rsidRPr="002C5A31">
        <w:rPr>
          <w:b/>
          <w:bCs/>
          <w:sz w:val="24"/>
          <w:szCs w:val="24"/>
        </w:rPr>
        <w:t xml:space="preserve">§ </w:t>
      </w:r>
      <w:r w:rsidR="00F653FC">
        <w:rPr>
          <w:b/>
          <w:bCs/>
          <w:sz w:val="24"/>
          <w:szCs w:val="24"/>
        </w:rPr>
        <w:t>7</w:t>
      </w:r>
    </w:p>
    <w:p w:rsidR="00F04E32" w:rsidRPr="002C5A31" w:rsidRDefault="00F04E32" w:rsidP="00F04E32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W przypadku nie przystąpienia </w:t>
      </w:r>
      <w:r w:rsidR="00F653FC">
        <w:rPr>
          <w:sz w:val="24"/>
          <w:szCs w:val="24"/>
        </w:rPr>
        <w:t>Inżyniera Kontraktu</w:t>
      </w:r>
      <w:r w:rsidRPr="002C5A31">
        <w:rPr>
          <w:sz w:val="24"/>
          <w:szCs w:val="24"/>
        </w:rPr>
        <w:t xml:space="preserve"> do wykonania obowiązków w wyznaczonym terminie, Zamawiający wyznaczy mu dodatkowy termin do ich podjęcia nie dłuższy niż 3 </w:t>
      </w:r>
      <w:r w:rsidR="000B0B70">
        <w:rPr>
          <w:sz w:val="24"/>
          <w:szCs w:val="24"/>
        </w:rPr>
        <w:t>dni, a w przypadku, gdy Inżynie</w:t>
      </w:r>
      <w:r w:rsidRPr="002C5A31">
        <w:rPr>
          <w:sz w:val="24"/>
          <w:szCs w:val="24"/>
        </w:rPr>
        <w:t>r</w:t>
      </w:r>
      <w:r w:rsidR="000B0B70">
        <w:rPr>
          <w:sz w:val="24"/>
          <w:szCs w:val="24"/>
        </w:rPr>
        <w:t xml:space="preserve"> Kontraktu</w:t>
      </w:r>
      <w:r w:rsidRPr="002C5A31">
        <w:rPr>
          <w:sz w:val="24"/>
          <w:szCs w:val="24"/>
        </w:rPr>
        <w:t xml:space="preserve"> po upływie dodatkowego terminu do wykonania obowiązków nie przystąpi, Zamawiający w terminie 3 dni od upływu tego dodatkowego terminu jest uprawniony do odstąpienia od umowy i naliczenia </w:t>
      </w:r>
      <w:r w:rsidR="000B0B70">
        <w:rPr>
          <w:sz w:val="24"/>
          <w:szCs w:val="24"/>
        </w:rPr>
        <w:t>Inżynie</w:t>
      </w:r>
      <w:r w:rsidRPr="002C5A31">
        <w:rPr>
          <w:sz w:val="24"/>
          <w:szCs w:val="24"/>
        </w:rPr>
        <w:t>rowi</w:t>
      </w:r>
      <w:r w:rsidR="000B0B70">
        <w:rPr>
          <w:sz w:val="24"/>
          <w:szCs w:val="24"/>
        </w:rPr>
        <w:t xml:space="preserve"> Kontraktu</w:t>
      </w:r>
      <w:r w:rsidRPr="002C5A31">
        <w:rPr>
          <w:sz w:val="24"/>
          <w:szCs w:val="24"/>
        </w:rPr>
        <w:t xml:space="preserve"> kary umownej w wysokości 20% wynagrodzenia określonego w § </w:t>
      </w:r>
      <w:r w:rsidR="00DC1FEE">
        <w:rPr>
          <w:sz w:val="24"/>
          <w:szCs w:val="24"/>
        </w:rPr>
        <w:t>5</w:t>
      </w:r>
      <w:r w:rsidRPr="002C5A31">
        <w:rPr>
          <w:sz w:val="24"/>
          <w:szCs w:val="24"/>
        </w:rPr>
        <w:t xml:space="preserve"> ust. 1.</w:t>
      </w:r>
    </w:p>
    <w:p w:rsidR="00F04E32" w:rsidRPr="002C5A31" w:rsidRDefault="00F04E32" w:rsidP="00F04E32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W razie zaniechania lub nienależ</w:t>
      </w:r>
      <w:r w:rsidR="000B0B70">
        <w:rPr>
          <w:sz w:val="24"/>
          <w:szCs w:val="24"/>
        </w:rPr>
        <w:t>ytego wykonywania przez Inżynie</w:t>
      </w:r>
      <w:r w:rsidRPr="002C5A31">
        <w:rPr>
          <w:sz w:val="24"/>
          <w:szCs w:val="24"/>
        </w:rPr>
        <w:t>ra</w:t>
      </w:r>
      <w:r w:rsidR="000B0B70">
        <w:rPr>
          <w:sz w:val="24"/>
          <w:szCs w:val="24"/>
        </w:rPr>
        <w:t xml:space="preserve"> Kontraktu</w:t>
      </w:r>
      <w:r w:rsidRPr="002C5A31">
        <w:rPr>
          <w:sz w:val="24"/>
          <w:szCs w:val="24"/>
        </w:rPr>
        <w:t xml:space="preserve"> obowiązków wynikających z niniejszej umowy, Zamawiający wezwie do ich wykonania lub należytego wykonania i wyznaczy dodatkowy termin do ich należytego wykonywania nie dłuższy niż 3 dni. W przypadku nie</w:t>
      </w:r>
      <w:r w:rsidR="000B0B70">
        <w:rPr>
          <w:sz w:val="24"/>
          <w:szCs w:val="24"/>
        </w:rPr>
        <w:t xml:space="preserve"> dostosowania się przez Inżynie</w:t>
      </w:r>
      <w:r w:rsidRPr="002C5A31">
        <w:rPr>
          <w:sz w:val="24"/>
          <w:szCs w:val="24"/>
        </w:rPr>
        <w:t>ra</w:t>
      </w:r>
      <w:r w:rsidR="000B0B70">
        <w:rPr>
          <w:sz w:val="24"/>
          <w:szCs w:val="24"/>
        </w:rPr>
        <w:t xml:space="preserve"> Kontraktu</w:t>
      </w:r>
      <w:r w:rsidRPr="002C5A31">
        <w:rPr>
          <w:sz w:val="24"/>
          <w:szCs w:val="24"/>
        </w:rPr>
        <w:t xml:space="preserve"> do tego wezwania Zamawiający jest uprawniony do odstąpienia od umowy z winy </w:t>
      </w:r>
      <w:r w:rsidR="000B0B70">
        <w:rPr>
          <w:sz w:val="24"/>
          <w:szCs w:val="24"/>
        </w:rPr>
        <w:t>Inżyniera Kontraktu</w:t>
      </w:r>
      <w:r w:rsidRPr="002C5A31">
        <w:rPr>
          <w:sz w:val="24"/>
          <w:szCs w:val="24"/>
        </w:rPr>
        <w:t xml:space="preserve"> w terminie 7 dni od dnia, w którym upłynął termin na usunięcie stwierdzonych naruszeń i naliczenia kary umownej w wysokości 20% wynagrodzenia określonego w § </w:t>
      </w:r>
      <w:r w:rsidR="00DC1FEE">
        <w:rPr>
          <w:sz w:val="24"/>
          <w:szCs w:val="24"/>
        </w:rPr>
        <w:t>5</w:t>
      </w:r>
      <w:r w:rsidRPr="002C5A31">
        <w:rPr>
          <w:sz w:val="24"/>
          <w:szCs w:val="24"/>
        </w:rPr>
        <w:t xml:space="preserve"> ust.1.</w:t>
      </w:r>
    </w:p>
    <w:p w:rsidR="00F04E32" w:rsidRPr="002C5A31" w:rsidRDefault="00F04E32" w:rsidP="00F04E32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W przypadku odstąpienia przez Zamawiającego od umowy z innych niż wskazane w ust.1 i 2 niniejszego paragrafu przyczyn leżących po </w:t>
      </w:r>
      <w:r w:rsidR="000B0B70">
        <w:rPr>
          <w:sz w:val="24"/>
          <w:szCs w:val="24"/>
        </w:rPr>
        <w:t>stronie Inżynie</w:t>
      </w:r>
      <w:r w:rsidRPr="002C5A31">
        <w:rPr>
          <w:sz w:val="24"/>
          <w:szCs w:val="24"/>
        </w:rPr>
        <w:t xml:space="preserve">ra </w:t>
      </w:r>
      <w:r w:rsidR="000B0B70">
        <w:rPr>
          <w:sz w:val="24"/>
          <w:szCs w:val="24"/>
        </w:rPr>
        <w:t>Kontraktu Zamawiający naliczy Inżynie</w:t>
      </w:r>
      <w:r w:rsidRPr="002C5A31">
        <w:rPr>
          <w:sz w:val="24"/>
          <w:szCs w:val="24"/>
        </w:rPr>
        <w:t xml:space="preserve">rowi </w:t>
      </w:r>
      <w:r w:rsidR="000B0B70">
        <w:rPr>
          <w:sz w:val="24"/>
          <w:szCs w:val="24"/>
        </w:rPr>
        <w:t xml:space="preserve">Kontraktu </w:t>
      </w:r>
      <w:r w:rsidRPr="002C5A31">
        <w:rPr>
          <w:sz w:val="24"/>
          <w:szCs w:val="24"/>
        </w:rPr>
        <w:t xml:space="preserve">kary umowne w wysokości 20 % wartości brutto, o której mowa w § </w:t>
      </w:r>
      <w:r w:rsidR="00DC1FEE">
        <w:rPr>
          <w:sz w:val="24"/>
          <w:szCs w:val="24"/>
        </w:rPr>
        <w:t>5</w:t>
      </w:r>
      <w:r w:rsidRPr="002C5A31">
        <w:rPr>
          <w:sz w:val="24"/>
          <w:szCs w:val="24"/>
        </w:rPr>
        <w:t xml:space="preserve"> ust. 1.</w:t>
      </w:r>
    </w:p>
    <w:p w:rsidR="00F04E32" w:rsidRPr="002C5A31" w:rsidRDefault="00F04E32" w:rsidP="00F04E32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Oświadczenie o odstąpieniu od u</w:t>
      </w:r>
      <w:r w:rsidR="000B0B70">
        <w:rPr>
          <w:sz w:val="24"/>
          <w:szCs w:val="24"/>
        </w:rPr>
        <w:t>mowy Zamawiający składa Inżynie</w:t>
      </w:r>
      <w:r w:rsidRPr="002C5A31">
        <w:rPr>
          <w:sz w:val="24"/>
          <w:szCs w:val="24"/>
        </w:rPr>
        <w:t>rowi</w:t>
      </w:r>
      <w:r w:rsidR="000B0B70">
        <w:rPr>
          <w:sz w:val="24"/>
          <w:szCs w:val="24"/>
        </w:rPr>
        <w:t xml:space="preserve"> Kontraktu</w:t>
      </w:r>
      <w:r w:rsidRPr="002C5A31">
        <w:rPr>
          <w:sz w:val="24"/>
          <w:szCs w:val="24"/>
        </w:rPr>
        <w:t xml:space="preserve"> na piśmie.</w:t>
      </w:r>
    </w:p>
    <w:p w:rsidR="00F04E32" w:rsidRPr="002C5A31" w:rsidRDefault="000B0B70" w:rsidP="00F04E32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Inżynie</w:t>
      </w:r>
      <w:r w:rsidR="00F04E32" w:rsidRPr="002C5A31">
        <w:rPr>
          <w:sz w:val="24"/>
          <w:szCs w:val="24"/>
        </w:rPr>
        <w:t>r</w:t>
      </w:r>
      <w:r>
        <w:rPr>
          <w:sz w:val="24"/>
          <w:szCs w:val="24"/>
        </w:rPr>
        <w:t xml:space="preserve"> Kontraktu</w:t>
      </w:r>
      <w:r w:rsidR="00F04E32" w:rsidRPr="002C5A31">
        <w:rPr>
          <w:sz w:val="24"/>
          <w:szCs w:val="24"/>
        </w:rPr>
        <w:t xml:space="preserve"> wyraża zgodę na potrącenie kar umownych naliczonych przez Zamawiającego z</w:t>
      </w:r>
      <w:r>
        <w:rPr>
          <w:sz w:val="24"/>
          <w:szCs w:val="24"/>
        </w:rPr>
        <w:t xml:space="preserve"> wymagalnych należności Inżynie</w:t>
      </w:r>
      <w:r w:rsidR="00F04E32" w:rsidRPr="002C5A31">
        <w:rPr>
          <w:sz w:val="24"/>
          <w:szCs w:val="24"/>
        </w:rPr>
        <w:t>ra</w:t>
      </w:r>
      <w:r>
        <w:rPr>
          <w:sz w:val="24"/>
          <w:szCs w:val="24"/>
        </w:rPr>
        <w:t xml:space="preserve"> Kontraktu</w:t>
      </w:r>
      <w:r w:rsidR="00F04E32" w:rsidRPr="002C5A31">
        <w:rPr>
          <w:sz w:val="24"/>
          <w:szCs w:val="24"/>
        </w:rPr>
        <w:t>.</w:t>
      </w:r>
    </w:p>
    <w:p w:rsidR="00F04E32" w:rsidRPr="002C5A31" w:rsidRDefault="00F04E32" w:rsidP="00F04E32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Zamawiaj</w:t>
      </w:r>
      <w:r w:rsidR="000B0B70">
        <w:rPr>
          <w:sz w:val="24"/>
          <w:szCs w:val="24"/>
        </w:rPr>
        <w:t>ący naliczy kary umowne Inżynie</w:t>
      </w:r>
      <w:r w:rsidRPr="002C5A31">
        <w:rPr>
          <w:sz w:val="24"/>
          <w:szCs w:val="24"/>
        </w:rPr>
        <w:t xml:space="preserve">rowi </w:t>
      </w:r>
      <w:r w:rsidR="000B0B70">
        <w:rPr>
          <w:sz w:val="24"/>
          <w:szCs w:val="24"/>
        </w:rPr>
        <w:t xml:space="preserve">Kontraktu </w:t>
      </w:r>
      <w:r w:rsidRPr="002C5A31">
        <w:rPr>
          <w:sz w:val="24"/>
          <w:szCs w:val="24"/>
        </w:rPr>
        <w:t>w następujących przypadkach i w wysokościach:</w:t>
      </w:r>
    </w:p>
    <w:p w:rsidR="00F04E32" w:rsidRPr="002C5A31" w:rsidRDefault="00F04E32" w:rsidP="00F04E32">
      <w:pPr>
        <w:widowControl w:val="0"/>
        <w:numPr>
          <w:ilvl w:val="1"/>
          <w:numId w:val="34"/>
        </w:numPr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za jednorazową nieusprawiedliwioną nieobecność </w:t>
      </w:r>
      <w:r w:rsidR="00DC1FEE">
        <w:rPr>
          <w:sz w:val="24"/>
          <w:szCs w:val="24"/>
        </w:rPr>
        <w:t>Inżyniera Kontraktu</w:t>
      </w:r>
      <w:r w:rsidR="00844A52">
        <w:rPr>
          <w:sz w:val="24"/>
          <w:szCs w:val="24"/>
        </w:rPr>
        <w:t xml:space="preserve"> na budowie w wysokości 500</w:t>
      </w:r>
      <w:r w:rsidRPr="002C5A31">
        <w:rPr>
          <w:sz w:val="24"/>
          <w:szCs w:val="24"/>
        </w:rPr>
        <w:t>zł;</w:t>
      </w:r>
    </w:p>
    <w:p w:rsidR="00F04E32" w:rsidRPr="002C5A31" w:rsidRDefault="00F04E32" w:rsidP="00F04E32">
      <w:pPr>
        <w:widowControl w:val="0"/>
        <w:numPr>
          <w:ilvl w:val="1"/>
          <w:numId w:val="34"/>
        </w:numPr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2C5A31">
        <w:rPr>
          <w:sz w:val="24"/>
          <w:szCs w:val="24"/>
        </w:rPr>
        <w:t>za nieuzasadnione dokonanie</w:t>
      </w:r>
      <w:r w:rsidR="00844A52">
        <w:rPr>
          <w:sz w:val="24"/>
          <w:szCs w:val="24"/>
        </w:rPr>
        <w:t xml:space="preserve"> odbioru robót w wysokości 1000</w:t>
      </w:r>
      <w:r w:rsidRPr="002C5A31">
        <w:rPr>
          <w:sz w:val="24"/>
          <w:szCs w:val="24"/>
        </w:rPr>
        <w:t>zł za jednorazowe zdarzenie;</w:t>
      </w:r>
    </w:p>
    <w:p w:rsidR="00F04E32" w:rsidRPr="002C5A31" w:rsidRDefault="00F04E32" w:rsidP="00F04E32">
      <w:pPr>
        <w:widowControl w:val="0"/>
        <w:numPr>
          <w:ilvl w:val="1"/>
          <w:numId w:val="34"/>
        </w:numPr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2C5A31">
        <w:rPr>
          <w:sz w:val="24"/>
          <w:szCs w:val="24"/>
        </w:rPr>
        <w:t xml:space="preserve">za niedopełnienie pozostałych obowiązków wymienionych w </w:t>
      </w:r>
      <w:r w:rsidR="00844A52">
        <w:rPr>
          <w:bCs/>
          <w:sz w:val="24"/>
          <w:szCs w:val="24"/>
        </w:rPr>
        <w:t xml:space="preserve">§ </w:t>
      </w:r>
      <w:r w:rsidR="00DC1FEE">
        <w:rPr>
          <w:bCs/>
          <w:sz w:val="24"/>
          <w:szCs w:val="24"/>
        </w:rPr>
        <w:t>3</w:t>
      </w:r>
      <w:r w:rsidR="00844A52">
        <w:rPr>
          <w:bCs/>
          <w:sz w:val="24"/>
          <w:szCs w:val="24"/>
        </w:rPr>
        <w:t xml:space="preserve"> ust. </w:t>
      </w:r>
      <w:r w:rsidR="00DC1FEE">
        <w:rPr>
          <w:bCs/>
          <w:sz w:val="24"/>
          <w:szCs w:val="24"/>
        </w:rPr>
        <w:t>3</w:t>
      </w:r>
      <w:r w:rsidR="00844A52">
        <w:rPr>
          <w:bCs/>
          <w:sz w:val="24"/>
          <w:szCs w:val="24"/>
        </w:rPr>
        <w:t xml:space="preserve"> umowy 500</w:t>
      </w:r>
      <w:r w:rsidRPr="002C5A31">
        <w:rPr>
          <w:bCs/>
          <w:sz w:val="24"/>
          <w:szCs w:val="24"/>
        </w:rPr>
        <w:t>zł za każde zdarzenie.</w:t>
      </w:r>
    </w:p>
    <w:p w:rsidR="00E55CA8" w:rsidRPr="002C5A31" w:rsidRDefault="00E55CA8" w:rsidP="00E55CA8">
      <w:pPr>
        <w:spacing w:before="120" w:after="120"/>
        <w:ind w:left="426" w:hanging="426"/>
        <w:jc w:val="center"/>
        <w:rPr>
          <w:b/>
          <w:bCs/>
          <w:sz w:val="24"/>
          <w:szCs w:val="24"/>
        </w:rPr>
      </w:pPr>
      <w:r w:rsidRPr="002C5A31">
        <w:rPr>
          <w:b/>
          <w:bCs/>
          <w:sz w:val="24"/>
          <w:szCs w:val="24"/>
        </w:rPr>
        <w:t xml:space="preserve">§ </w:t>
      </w:r>
      <w:r w:rsidR="00F653FC">
        <w:rPr>
          <w:b/>
          <w:bCs/>
          <w:sz w:val="24"/>
          <w:szCs w:val="24"/>
        </w:rPr>
        <w:t>8</w:t>
      </w:r>
    </w:p>
    <w:p w:rsidR="00E55CA8" w:rsidRPr="002C5A31" w:rsidRDefault="00E55CA8" w:rsidP="00E55CA8">
      <w:pPr>
        <w:jc w:val="both"/>
        <w:rPr>
          <w:sz w:val="24"/>
          <w:szCs w:val="24"/>
        </w:rPr>
      </w:pPr>
      <w:r w:rsidRPr="002C5A31">
        <w:rPr>
          <w:sz w:val="24"/>
          <w:szCs w:val="24"/>
        </w:rPr>
        <w:t>Zamawiającemu przysługuje prawo rozwiązania umowy w przypadku:</w:t>
      </w:r>
    </w:p>
    <w:p w:rsidR="00E55CA8" w:rsidRPr="002C5A31" w:rsidRDefault="00E55CA8" w:rsidP="00E55CA8">
      <w:pPr>
        <w:pStyle w:val="Akapitzlist"/>
        <w:numPr>
          <w:ilvl w:val="0"/>
          <w:numId w:val="14"/>
        </w:numPr>
        <w:tabs>
          <w:tab w:val="clear" w:pos="644"/>
        </w:tabs>
        <w:spacing w:line="240" w:lineRule="auto"/>
        <w:ind w:left="426" w:hanging="426"/>
        <w:rPr>
          <w:sz w:val="24"/>
        </w:rPr>
      </w:pPr>
      <w:r w:rsidRPr="002C5A31">
        <w:rPr>
          <w:sz w:val="24"/>
        </w:rPr>
        <w:t>wystąpienia zmiany okoliczności powodującej, że wykonanie umowy nie leży w interesie publicznym, czego nie można było przewidzieć w chwili zawarcia umowy, w szczególności unieważnienia postępowania</w:t>
      </w:r>
      <w:r w:rsidR="00A423AE">
        <w:rPr>
          <w:sz w:val="24"/>
        </w:rPr>
        <w:t xml:space="preserve"> dotyczącego wyłonienia wykonawcy robót budowlanych</w:t>
      </w:r>
      <w:r w:rsidRPr="002C5A31">
        <w:rPr>
          <w:sz w:val="24"/>
        </w:rPr>
        <w:t>;</w:t>
      </w:r>
    </w:p>
    <w:p w:rsidR="00E55CA8" w:rsidRPr="002C5A31" w:rsidRDefault="00E55CA8" w:rsidP="00E55CA8">
      <w:pPr>
        <w:pStyle w:val="Akapitzlist"/>
        <w:numPr>
          <w:ilvl w:val="0"/>
          <w:numId w:val="14"/>
        </w:numPr>
        <w:tabs>
          <w:tab w:val="clear" w:pos="644"/>
        </w:tabs>
        <w:spacing w:line="240" w:lineRule="auto"/>
        <w:ind w:left="426" w:hanging="426"/>
        <w:rPr>
          <w:sz w:val="24"/>
        </w:rPr>
      </w:pPr>
      <w:r w:rsidRPr="002C5A31">
        <w:rPr>
          <w:sz w:val="24"/>
        </w:rPr>
        <w:t xml:space="preserve">nierozpoczęcia </w:t>
      </w:r>
      <w:r w:rsidR="00844A52">
        <w:rPr>
          <w:sz w:val="24"/>
        </w:rPr>
        <w:t xml:space="preserve">lub przerwania </w:t>
      </w:r>
      <w:r w:rsidRPr="002C5A31">
        <w:rPr>
          <w:sz w:val="24"/>
        </w:rPr>
        <w:t xml:space="preserve">czynności przez </w:t>
      </w:r>
      <w:r w:rsidR="000B0B70">
        <w:rPr>
          <w:sz w:val="24"/>
        </w:rPr>
        <w:t>Inżynie</w:t>
      </w:r>
      <w:r w:rsidRPr="002C5A31">
        <w:rPr>
          <w:sz w:val="24"/>
        </w:rPr>
        <w:t>ra</w:t>
      </w:r>
      <w:r w:rsidR="000B0B70">
        <w:rPr>
          <w:sz w:val="24"/>
        </w:rPr>
        <w:t xml:space="preserve"> Kontraktu</w:t>
      </w:r>
      <w:r w:rsidRPr="002C5A31">
        <w:rPr>
          <w:sz w:val="24"/>
        </w:rPr>
        <w:t xml:space="preserve"> bez uzasadnionych przyczyn oraz niekontynuowania ich pomimo pisemnego wezwania przez Zamawiającego;</w:t>
      </w:r>
    </w:p>
    <w:p w:rsidR="00E55CA8" w:rsidRPr="002C5A31" w:rsidRDefault="00F04E32" w:rsidP="00E55CA8">
      <w:pPr>
        <w:pStyle w:val="Akapitzlist"/>
        <w:numPr>
          <w:ilvl w:val="0"/>
          <w:numId w:val="14"/>
        </w:numPr>
        <w:tabs>
          <w:tab w:val="clear" w:pos="644"/>
        </w:tabs>
        <w:spacing w:line="240" w:lineRule="auto"/>
        <w:ind w:left="426" w:hanging="426"/>
        <w:rPr>
          <w:sz w:val="24"/>
        </w:rPr>
      </w:pPr>
      <w:r w:rsidRPr="002C5A31">
        <w:rPr>
          <w:sz w:val="24"/>
        </w:rPr>
        <w:t>n</w:t>
      </w:r>
      <w:r w:rsidR="00E55CA8" w:rsidRPr="002C5A31">
        <w:rPr>
          <w:sz w:val="24"/>
        </w:rPr>
        <w:t xml:space="preserve">ienależytej realizacji czynności przez </w:t>
      </w:r>
      <w:r w:rsidR="000B0B70">
        <w:rPr>
          <w:sz w:val="24"/>
        </w:rPr>
        <w:t>Inżynie</w:t>
      </w:r>
      <w:r w:rsidR="00D47A17" w:rsidRPr="002C5A31">
        <w:rPr>
          <w:sz w:val="24"/>
        </w:rPr>
        <w:t>ra</w:t>
      </w:r>
      <w:r w:rsidR="000B0B70">
        <w:rPr>
          <w:sz w:val="24"/>
        </w:rPr>
        <w:t xml:space="preserve"> Kontraktu</w:t>
      </w:r>
      <w:r w:rsidR="00E55CA8" w:rsidRPr="002C5A31">
        <w:rPr>
          <w:sz w:val="24"/>
        </w:rPr>
        <w:t>.</w:t>
      </w:r>
    </w:p>
    <w:p w:rsidR="00E55CA8" w:rsidRPr="002C5A31" w:rsidRDefault="00E55CA8" w:rsidP="00E55CA8">
      <w:pPr>
        <w:spacing w:before="120" w:after="120"/>
        <w:ind w:left="426" w:hanging="426"/>
        <w:jc w:val="center"/>
        <w:rPr>
          <w:b/>
          <w:bCs/>
          <w:sz w:val="24"/>
          <w:szCs w:val="24"/>
        </w:rPr>
      </w:pPr>
      <w:r w:rsidRPr="002C5A31">
        <w:rPr>
          <w:b/>
          <w:bCs/>
          <w:sz w:val="24"/>
          <w:szCs w:val="24"/>
        </w:rPr>
        <w:t xml:space="preserve">§ </w:t>
      </w:r>
      <w:r w:rsidR="00F653FC">
        <w:rPr>
          <w:b/>
          <w:bCs/>
          <w:sz w:val="24"/>
          <w:szCs w:val="24"/>
        </w:rPr>
        <w:t>9</w:t>
      </w:r>
    </w:p>
    <w:p w:rsidR="00F04E32" w:rsidRPr="002C5A31" w:rsidRDefault="00F653FC" w:rsidP="00F04E32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Inżynier Kontraktu</w:t>
      </w:r>
      <w:r w:rsidR="00F04E32" w:rsidRPr="002C5A31">
        <w:rPr>
          <w:sz w:val="24"/>
          <w:szCs w:val="24"/>
        </w:rPr>
        <w:t xml:space="preserve"> jest odpowiedzialny za szkody poniesione przez Zamawiającego wskutek niewykonania lub nienależytego wykonania przez </w:t>
      </w:r>
      <w:r>
        <w:rPr>
          <w:sz w:val="24"/>
          <w:szCs w:val="24"/>
        </w:rPr>
        <w:t>Inżyniera Kontraktu</w:t>
      </w:r>
      <w:r w:rsidR="00F04E32" w:rsidRPr="002C5A31">
        <w:rPr>
          <w:sz w:val="24"/>
          <w:szCs w:val="24"/>
        </w:rPr>
        <w:t xml:space="preserve"> obowiązków wynikających z niniejszej umowy.</w:t>
      </w:r>
    </w:p>
    <w:p w:rsidR="00F04E32" w:rsidRPr="002C5A31" w:rsidRDefault="00F653FC" w:rsidP="00F04E32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Inżynier Kontraktu</w:t>
      </w:r>
      <w:r w:rsidR="00F04E32" w:rsidRPr="002C5A31">
        <w:rPr>
          <w:sz w:val="24"/>
          <w:szCs w:val="24"/>
        </w:rPr>
        <w:t xml:space="preserve"> ponosi odpowiedzialność także za działania osób trzecich, którym powierzył wykonywanie obowiązków. </w:t>
      </w:r>
    </w:p>
    <w:p w:rsidR="00F04E32" w:rsidRPr="002C5A31" w:rsidRDefault="00F653FC" w:rsidP="00F04E32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Inżynier Kontraktu</w:t>
      </w:r>
      <w:r w:rsidR="00F04E32" w:rsidRPr="002C5A31">
        <w:rPr>
          <w:sz w:val="24"/>
          <w:szCs w:val="24"/>
        </w:rPr>
        <w:t xml:space="preserve"> ponosi odpowiedzialność wobec Zamawiającego za błędy i naruszenia zasad praktyki zawodowej przez osoby wykonujące nadzór</w:t>
      </w:r>
      <w:r>
        <w:rPr>
          <w:sz w:val="24"/>
          <w:szCs w:val="24"/>
        </w:rPr>
        <w:t xml:space="preserve"> inwestorski</w:t>
      </w:r>
      <w:r w:rsidR="00F04E32" w:rsidRPr="002C5A31">
        <w:rPr>
          <w:sz w:val="24"/>
          <w:szCs w:val="24"/>
        </w:rPr>
        <w:t>.</w:t>
      </w:r>
    </w:p>
    <w:p w:rsidR="00F04E32" w:rsidRPr="002C5A31" w:rsidRDefault="00F04E32" w:rsidP="00F04E32">
      <w:pPr>
        <w:spacing w:before="120" w:after="120"/>
        <w:jc w:val="center"/>
        <w:rPr>
          <w:b/>
          <w:bCs/>
          <w:sz w:val="24"/>
          <w:szCs w:val="24"/>
        </w:rPr>
      </w:pPr>
      <w:r w:rsidRPr="002C5A31">
        <w:rPr>
          <w:b/>
          <w:bCs/>
          <w:sz w:val="24"/>
          <w:szCs w:val="24"/>
        </w:rPr>
        <w:t>§ 1</w:t>
      </w:r>
      <w:r w:rsidR="00F653FC">
        <w:rPr>
          <w:b/>
          <w:bCs/>
          <w:sz w:val="24"/>
          <w:szCs w:val="24"/>
        </w:rPr>
        <w:t>0</w:t>
      </w:r>
    </w:p>
    <w:p w:rsidR="00E55CA8" w:rsidRPr="002C5A31" w:rsidRDefault="00E55CA8" w:rsidP="00E55CA8">
      <w:pPr>
        <w:pStyle w:val="Akapitzlist"/>
        <w:numPr>
          <w:ilvl w:val="0"/>
          <w:numId w:val="15"/>
        </w:numPr>
        <w:spacing w:line="240" w:lineRule="auto"/>
        <w:ind w:left="426" w:hanging="426"/>
        <w:rPr>
          <w:sz w:val="24"/>
        </w:rPr>
      </w:pPr>
      <w:r w:rsidRPr="002C5A31">
        <w:rPr>
          <w:sz w:val="24"/>
        </w:rPr>
        <w:t>W sprawach nieuregulowanych niniejszą Umową zastosowanie mają odpowiednie przepisy Kodeksu cywilnego i Prawa budowlanego.</w:t>
      </w:r>
    </w:p>
    <w:p w:rsidR="00E55CA8" w:rsidRPr="002C5A31" w:rsidRDefault="00E55CA8" w:rsidP="00E55CA8">
      <w:pPr>
        <w:pStyle w:val="Akapitzlist"/>
        <w:numPr>
          <w:ilvl w:val="0"/>
          <w:numId w:val="15"/>
        </w:numPr>
        <w:spacing w:line="240" w:lineRule="auto"/>
        <w:ind w:left="426" w:hanging="426"/>
        <w:rPr>
          <w:sz w:val="24"/>
        </w:rPr>
      </w:pPr>
      <w:r w:rsidRPr="002C5A31">
        <w:rPr>
          <w:sz w:val="24"/>
        </w:rPr>
        <w:t xml:space="preserve">Zmiany umowy wymagają, pod rygorem nieważności, formy pisemnej. </w:t>
      </w:r>
    </w:p>
    <w:p w:rsidR="00E55CA8" w:rsidRPr="002C5A31" w:rsidRDefault="00E55CA8" w:rsidP="00E55CA8">
      <w:pPr>
        <w:pStyle w:val="Akapitzlist"/>
        <w:numPr>
          <w:ilvl w:val="0"/>
          <w:numId w:val="15"/>
        </w:numPr>
        <w:spacing w:line="240" w:lineRule="auto"/>
        <w:ind w:left="426" w:hanging="426"/>
        <w:rPr>
          <w:sz w:val="24"/>
        </w:rPr>
      </w:pPr>
      <w:r w:rsidRPr="002C5A31">
        <w:rPr>
          <w:sz w:val="24"/>
        </w:rPr>
        <w:t xml:space="preserve">Wszelkie spory, jakie mogą wyniknąć z wykonania Umowy, Strony będą rozstrzygać polubownie. </w:t>
      </w:r>
    </w:p>
    <w:p w:rsidR="00E36366" w:rsidRPr="002C5A31" w:rsidRDefault="00E55CA8" w:rsidP="00E55CA8">
      <w:pPr>
        <w:pStyle w:val="Akapitzlist"/>
        <w:numPr>
          <w:ilvl w:val="0"/>
          <w:numId w:val="15"/>
        </w:numPr>
        <w:spacing w:line="240" w:lineRule="auto"/>
        <w:ind w:left="426" w:hanging="426"/>
        <w:rPr>
          <w:sz w:val="24"/>
        </w:rPr>
      </w:pPr>
      <w:r w:rsidRPr="002C5A31">
        <w:rPr>
          <w:sz w:val="24"/>
        </w:rPr>
        <w:t>W przypadku nieosiągnięcia ugody spory będą rozstrzygane przez Sąd powszechny właściwy dla siedziby Zamawiającego.</w:t>
      </w:r>
    </w:p>
    <w:p w:rsidR="00E55CA8" w:rsidRPr="002C5A31" w:rsidRDefault="00E55CA8" w:rsidP="00E55CA8">
      <w:pPr>
        <w:pStyle w:val="Akapitzlist"/>
        <w:numPr>
          <w:ilvl w:val="0"/>
          <w:numId w:val="15"/>
        </w:numPr>
        <w:spacing w:line="240" w:lineRule="auto"/>
        <w:ind w:left="426" w:hanging="426"/>
        <w:rPr>
          <w:sz w:val="24"/>
        </w:rPr>
      </w:pPr>
      <w:r w:rsidRPr="002C5A31">
        <w:rPr>
          <w:sz w:val="24"/>
        </w:rPr>
        <w:t>Umowa została sporządzona w trzech jednobr</w:t>
      </w:r>
      <w:r w:rsidR="00E36366" w:rsidRPr="002C5A31">
        <w:rPr>
          <w:sz w:val="24"/>
        </w:rPr>
        <w:t xml:space="preserve">zmiących egzemplarzach, dwa dla </w:t>
      </w:r>
      <w:r w:rsidRPr="002C5A31">
        <w:rPr>
          <w:sz w:val="24"/>
        </w:rPr>
        <w:t>Zamawiającego, jeden dla Inspektora</w:t>
      </w:r>
      <w:r w:rsidR="00E36366" w:rsidRPr="002C5A31">
        <w:rPr>
          <w:sz w:val="24"/>
        </w:rPr>
        <w:t>.</w:t>
      </w:r>
    </w:p>
    <w:p w:rsidR="00755B17" w:rsidRPr="002C5A31" w:rsidRDefault="00755B17" w:rsidP="00E36366">
      <w:pPr>
        <w:widowControl w:val="0"/>
        <w:tabs>
          <w:tab w:val="left" w:pos="426"/>
        </w:tabs>
        <w:suppressAutoHyphens/>
        <w:jc w:val="both"/>
        <w:rPr>
          <w:sz w:val="24"/>
          <w:szCs w:val="24"/>
        </w:rPr>
      </w:pPr>
    </w:p>
    <w:p w:rsidR="00554918" w:rsidRPr="002C5A31" w:rsidRDefault="00554918" w:rsidP="00E36366">
      <w:pPr>
        <w:widowControl w:val="0"/>
        <w:tabs>
          <w:tab w:val="left" w:pos="426"/>
        </w:tabs>
        <w:suppressAutoHyphens/>
        <w:jc w:val="both"/>
        <w:rPr>
          <w:sz w:val="24"/>
          <w:szCs w:val="24"/>
        </w:rPr>
      </w:pPr>
    </w:p>
    <w:p w:rsidR="00554918" w:rsidRPr="002C5A31" w:rsidRDefault="00F653FC" w:rsidP="00554918">
      <w:pPr>
        <w:widowControl w:val="0"/>
        <w:tabs>
          <w:tab w:val="left" w:pos="426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INŻYNIER  KONTRAKTU</w:t>
      </w:r>
      <w:r w:rsidR="00554918" w:rsidRPr="002C5A31">
        <w:rPr>
          <w:b/>
          <w:sz w:val="24"/>
          <w:szCs w:val="24"/>
        </w:rPr>
        <w:tab/>
      </w:r>
      <w:r w:rsidR="00554918" w:rsidRPr="002C5A31">
        <w:rPr>
          <w:b/>
          <w:sz w:val="24"/>
          <w:szCs w:val="24"/>
        </w:rPr>
        <w:tab/>
      </w:r>
      <w:r w:rsidR="00554918" w:rsidRPr="002C5A31">
        <w:rPr>
          <w:b/>
          <w:sz w:val="24"/>
          <w:szCs w:val="24"/>
        </w:rPr>
        <w:tab/>
      </w:r>
      <w:r w:rsidR="00554918" w:rsidRPr="002C5A31">
        <w:rPr>
          <w:b/>
          <w:sz w:val="24"/>
          <w:szCs w:val="24"/>
        </w:rPr>
        <w:tab/>
      </w:r>
      <w:r w:rsidR="00554918" w:rsidRPr="002C5A31">
        <w:rPr>
          <w:b/>
          <w:sz w:val="24"/>
          <w:szCs w:val="24"/>
        </w:rPr>
        <w:tab/>
      </w:r>
      <w:r w:rsidR="00554918" w:rsidRPr="002C5A31">
        <w:rPr>
          <w:b/>
          <w:sz w:val="24"/>
          <w:szCs w:val="24"/>
        </w:rPr>
        <w:tab/>
        <w:t>ZAMAWIAJĄCY</w:t>
      </w:r>
    </w:p>
    <w:sectPr w:rsidR="00554918" w:rsidRPr="002C5A31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15" w:rsidRDefault="00673215" w:rsidP="002C5A31">
      <w:r>
        <w:separator/>
      </w:r>
    </w:p>
  </w:endnote>
  <w:endnote w:type="continuationSeparator" w:id="1">
    <w:p w:rsidR="00673215" w:rsidRDefault="00673215" w:rsidP="002C5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15" w:rsidRDefault="00673215" w:rsidP="002C5A31">
      <w:r>
        <w:separator/>
      </w:r>
    </w:p>
  </w:footnote>
  <w:footnote w:type="continuationSeparator" w:id="1">
    <w:p w:rsidR="00673215" w:rsidRDefault="00673215" w:rsidP="002C5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D136C3"/>
    <w:multiLevelType w:val="hybridMultilevel"/>
    <w:tmpl w:val="5BF4131C"/>
    <w:lvl w:ilvl="0" w:tplc="9A30BA9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1688E"/>
    <w:multiLevelType w:val="hybridMultilevel"/>
    <w:tmpl w:val="A9AA8194"/>
    <w:lvl w:ilvl="0" w:tplc="B0345CF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9227F"/>
    <w:multiLevelType w:val="hybridMultilevel"/>
    <w:tmpl w:val="C0B0B062"/>
    <w:lvl w:ilvl="0" w:tplc="EFA05B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1371E"/>
    <w:multiLevelType w:val="multilevel"/>
    <w:tmpl w:val="A81E2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B6B4400"/>
    <w:multiLevelType w:val="hybridMultilevel"/>
    <w:tmpl w:val="27262DBE"/>
    <w:lvl w:ilvl="0" w:tplc="04150011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6">
    <w:nsid w:val="110359E0"/>
    <w:multiLevelType w:val="hybridMultilevel"/>
    <w:tmpl w:val="E5AA4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5E4FE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050264"/>
    <w:multiLevelType w:val="hybridMultilevel"/>
    <w:tmpl w:val="2B0AA57E"/>
    <w:lvl w:ilvl="0" w:tplc="63E2543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301ADA"/>
    <w:multiLevelType w:val="hybridMultilevel"/>
    <w:tmpl w:val="D3B2ECFA"/>
    <w:lvl w:ilvl="0" w:tplc="F3DE0C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C7BEA"/>
    <w:multiLevelType w:val="multilevel"/>
    <w:tmpl w:val="0DE430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F542101"/>
    <w:multiLevelType w:val="hybridMultilevel"/>
    <w:tmpl w:val="BE5A0C80"/>
    <w:lvl w:ilvl="0" w:tplc="7C14AD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D3685"/>
    <w:multiLevelType w:val="hybridMultilevel"/>
    <w:tmpl w:val="85AEE656"/>
    <w:lvl w:ilvl="0" w:tplc="20E683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C5AB5"/>
    <w:multiLevelType w:val="hybridMultilevel"/>
    <w:tmpl w:val="3C8E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56529"/>
    <w:multiLevelType w:val="hybridMultilevel"/>
    <w:tmpl w:val="2348C26E"/>
    <w:name w:val="WW8Num37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8922E95"/>
    <w:multiLevelType w:val="hybridMultilevel"/>
    <w:tmpl w:val="7B2CE78A"/>
    <w:lvl w:ilvl="0" w:tplc="EC54E9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11A66"/>
    <w:multiLevelType w:val="hybridMultilevel"/>
    <w:tmpl w:val="8232456A"/>
    <w:lvl w:ilvl="0" w:tplc="7C14AD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F774B"/>
    <w:multiLevelType w:val="hybridMultilevel"/>
    <w:tmpl w:val="63DA3F44"/>
    <w:lvl w:ilvl="0" w:tplc="676629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3469D"/>
    <w:multiLevelType w:val="hybridMultilevel"/>
    <w:tmpl w:val="43044BD4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>
    <w:nsid w:val="2FF461BC"/>
    <w:multiLevelType w:val="hybridMultilevel"/>
    <w:tmpl w:val="87B485C8"/>
    <w:lvl w:ilvl="0" w:tplc="EF46D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6371A"/>
    <w:multiLevelType w:val="hybridMultilevel"/>
    <w:tmpl w:val="BEA2D1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D8C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3A2BEE"/>
    <w:multiLevelType w:val="hybridMultilevel"/>
    <w:tmpl w:val="EAFE9966"/>
    <w:lvl w:ilvl="0" w:tplc="94A62C5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62334"/>
    <w:multiLevelType w:val="hybridMultilevel"/>
    <w:tmpl w:val="62583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5155DD"/>
    <w:multiLevelType w:val="hybridMultilevel"/>
    <w:tmpl w:val="6B9A5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E2711D"/>
    <w:multiLevelType w:val="hybridMultilevel"/>
    <w:tmpl w:val="2348C2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76C68EF"/>
    <w:multiLevelType w:val="hybridMultilevel"/>
    <w:tmpl w:val="A73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74AFD"/>
    <w:multiLevelType w:val="hybridMultilevel"/>
    <w:tmpl w:val="0A4A20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FC6490"/>
    <w:multiLevelType w:val="hybridMultilevel"/>
    <w:tmpl w:val="7AA6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A4DA4"/>
    <w:multiLevelType w:val="multilevel"/>
    <w:tmpl w:val="FF6676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F5E44D6"/>
    <w:multiLevelType w:val="hybridMultilevel"/>
    <w:tmpl w:val="E79C063A"/>
    <w:lvl w:ilvl="0" w:tplc="3738D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BB423D"/>
    <w:multiLevelType w:val="hybridMultilevel"/>
    <w:tmpl w:val="D1D8DFA8"/>
    <w:lvl w:ilvl="0" w:tplc="4BEC01BA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C4A7A"/>
    <w:multiLevelType w:val="hybridMultilevel"/>
    <w:tmpl w:val="B9AA541A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1">
    <w:nsid w:val="47F42413"/>
    <w:multiLevelType w:val="hybridMultilevel"/>
    <w:tmpl w:val="4A2CEE7E"/>
    <w:lvl w:ilvl="0" w:tplc="E990D4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36563"/>
    <w:multiLevelType w:val="multilevel"/>
    <w:tmpl w:val="90905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14632B6"/>
    <w:multiLevelType w:val="hybridMultilevel"/>
    <w:tmpl w:val="57C0E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8644FA"/>
    <w:multiLevelType w:val="hybridMultilevel"/>
    <w:tmpl w:val="FE6C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C16074"/>
    <w:multiLevelType w:val="multilevel"/>
    <w:tmpl w:val="4A2CDE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4940A1C"/>
    <w:multiLevelType w:val="hybridMultilevel"/>
    <w:tmpl w:val="7E7846DA"/>
    <w:lvl w:ilvl="0" w:tplc="ABD0B9F8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575B149C"/>
    <w:multiLevelType w:val="multilevel"/>
    <w:tmpl w:val="A81E2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93457AB"/>
    <w:multiLevelType w:val="hybridMultilevel"/>
    <w:tmpl w:val="16AAF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6537CD"/>
    <w:multiLevelType w:val="hybridMultilevel"/>
    <w:tmpl w:val="E7DA59FA"/>
    <w:name w:val="WW8Num3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85552E"/>
    <w:multiLevelType w:val="multilevel"/>
    <w:tmpl w:val="173A9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57484A"/>
    <w:multiLevelType w:val="multilevel"/>
    <w:tmpl w:val="A81E2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3C67A45"/>
    <w:multiLevelType w:val="multilevel"/>
    <w:tmpl w:val="A81E2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4084441"/>
    <w:multiLevelType w:val="hybridMultilevel"/>
    <w:tmpl w:val="C6CAD698"/>
    <w:lvl w:ilvl="0" w:tplc="3D58D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BBB2599"/>
    <w:multiLevelType w:val="multilevel"/>
    <w:tmpl w:val="F9DCFC8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6DF05663"/>
    <w:multiLevelType w:val="hybridMultilevel"/>
    <w:tmpl w:val="BD6C813A"/>
    <w:name w:val="WW8Num372"/>
    <w:lvl w:ilvl="0" w:tplc="E0B2D00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C5A64"/>
    <w:multiLevelType w:val="multilevel"/>
    <w:tmpl w:val="A81E2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DDC30C9"/>
    <w:multiLevelType w:val="hybridMultilevel"/>
    <w:tmpl w:val="38D2317A"/>
    <w:lvl w:ilvl="0" w:tplc="A38809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9"/>
  </w:num>
  <w:num w:numId="3">
    <w:abstractNumId w:val="22"/>
  </w:num>
  <w:num w:numId="4">
    <w:abstractNumId w:val="33"/>
  </w:num>
  <w:num w:numId="5">
    <w:abstractNumId w:val="21"/>
  </w:num>
  <w:num w:numId="6">
    <w:abstractNumId w:val="36"/>
  </w:num>
  <w:num w:numId="7">
    <w:abstractNumId w:val="16"/>
  </w:num>
  <w:num w:numId="8">
    <w:abstractNumId w:val="38"/>
  </w:num>
  <w:num w:numId="9">
    <w:abstractNumId w:val="0"/>
  </w:num>
  <w:num w:numId="10">
    <w:abstractNumId w:val="7"/>
  </w:num>
  <w:num w:numId="11">
    <w:abstractNumId w:val="1"/>
  </w:num>
  <w:num w:numId="12">
    <w:abstractNumId w:val="20"/>
  </w:num>
  <w:num w:numId="13">
    <w:abstractNumId w:val="15"/>
  </w:num>
  <w:num w:numId="14">
    <w:abstractNumId w:val="47"/>
  </w:num>
  <w:num w:numId="15">
    <w:abstractNumId w:val="34"/>
  </w:num>
  <w:num w:numId="16">
    <w:abstractNumId w:val="17"/>
  </w:num>
  <w:num w:numId="17">
    <w:abstractNumId w:val="5"/>
  </w:num>
  <w:num w:numId="18">
    <w:abstractNumId w:val="29"/>
  </w:num>
  <w:num w:numId="19">
    <w:abstractNumId w:val="3"/>
  </w:num>
  <w:num w:numId="20">
    <w:abstractNumId w:val="43"/>
  </w:num>
  <w:num w:numId="21">
    <w:abstractNumId w:val="10"/>
  </w:num>
  <w:num w:numId="22">
    <w:abstractNumId w:val="30"/>
  </w:num>
  <w:num w:numId="23">
    <w:abstractNumId w:val="41"/>
  </w:num>
  <w:num w:numId="24">
    <w:abstractNumId w:val="9"/>
  </w:num>
  <w:num w:numId="25">
    <w:abstractNumId w:val="35"/>
  </w:num>
  <w:num w:numId="26">
    <w:abstractNumId w:val="45"/>
  </w:num>
  <w:num w:numId="27">
    <w:abstractNumId w:val="27"/>
  </w:num>
  <w:num w:numId="28">
    <w:abstractNumId w:val="37"/>
  </w:num>
  <w:num w:numId="29">
    <w:abstractNumId w:val="13"/>
  </w:num>
  <w:num w:numId="30">
    <w:abstractNumId w:val="42"/>
  </w:num>
  <w:num w:numId="31">
    <w:abstractNumId w:val="39"/>
  </w:num>
  <w:num w:numId="32">
    <w:abstractNumId w:val="14"/>
  </w:num>
  <w:num w:numId="33">
    <w:abstractNumId w:val="44"/>
  </w:num>
  <w:num w:numId="34">
    <w:abstractNumId w:val="46"/>
  </w:num>
  <w:num w:numId="35">
    <w:abstractNumId w:val="4"/>
  </w:num>
  <w:num w:numId="36">
    <w:abstractNumId w:val="23"/>
  </w:num>
  <w:num w:numId="37">
    <w:abstractNumId w:val="32"/>
  </w:num>
  <w:num w:numId="38">
    <w:abstractNumId w:val="6"/>
  </w:num>
  <w:num w:numId="39">
    <w:abstractNumId w:val="18"/>
  </w:num>
  <w:num w:numId="40">
    <w:abstractNumId w:val="25"/>
  </w:num>
  <w:num w:numId="41">
    <w:abstractNumId w:val="12"/>
  </w:num>
  <w:num w:numId="42">
    <w:abstractNumId w:val="2"/>
  </w:num>
  <w:num w:numId="43">
    <w:abstractNumId w:val="8"/>
  </w:num>
  <w:num w:numId="44">
    <w:abstractNumId w:val="26"/>
  </w:num>
  <w:num w:numId="45">
    <w:abstractNumId w:val="31"/>
  </w:num>
  <w:num w:numId="46">
    <w:abstractNumId w:val="28"/>
  </w:num>
  <w:num w:numId="47">
    <w:abstractNumId w:val="24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20A"/>
    <w:rsid w:val="00043A07"/>
    <w:rsid w:val="000B0B70"/>
    <w:rsid w:val="000D1B84"/>
    <w:rsid w:val="000D3B42"/>
    <w:rsid w:val="000D4363"/>
    <w:rsid w:val="00101CD7"/>
    <w:rsid w:val="00113307"/>
    <w:rsid w:val="00183329"/>
    <w:rsid w:val="001955C2"/>
    <w:rsid w:val="001A7436"/>
    <w:rsid w:val="001B38A4"/>
    <w:rsid w:val="00261C76"/>
    <w:rsid w:val="002C5A31"/>
    <w:rsid w:val="00314642"/>
    <w:rsid w:val="003233D9"/>
    <w:rsid w:val="0033515E"/>
    <w:rsid w:val="0034273F"/>
    <w:rsid w:val="003F3D91"/>
    <w:rsid w:val="004021A4"/>
    <w:rsid w:val="00424E20"/>
    <w:rsid w:val="00453D51"/>
    <w:rsid w:val="004A47A7"/>
    <w:rsid w:val="004E3A88"/>
    <w:rsid w:val="004E7F5A"/>
    <w:rsid w:val="00545018"/>
    <w:rsid w:val="00554918"/>
    <w:rsid w:val="00577AFC"/>
    <w:rsid w:val="005F3BB8"/>
    <w:rsid w:val="00633628"/>
    <w:rsid w:val="00652FFA"/>
    <w:rsid w:val="00673215"/>
    <w:rsid w:val="00683018"/>
    <w:rsid w:val="00695F02"/>
    <w:rsid w:val="006A0246"/>
    <w:rsid w:val="006D7A54"/>
    <w:rsid w:val="00755B17"/>
    <w:rsid w:val="00764CB7"/>
    <w:rsid w:val="007A5B64"/>
    <w:rsid w:val="00844A52"/>
    <w:rsid w:val="00880F86"/>
    <w:rsid w:val="008D3270"/>
    <w:rsid w:val="008D4908"/>
    <w:rsid w:val="00902F77"/>
    <w:rsid w:val="00944A5F"/>
    <w:rsid w:val="00A423AE"/>
    <w:rsid w:val="00A50EC2"/>
    <w:rsid w:val="00B841A3"/>
    <w:rsid w:val="00B94B0D"/>
    <w:rsid w:val="00C738BC"/>
    <w:rsid w:val="00CA3821"/>
    <w:rsid w:val="00CD0A3F"/>
    <w:rsid w:val="00CD4E4F"/>
    <w:rsid w:val="00D10EE7"/>
    <w:rsid w:val="00D47A17"/>
    <w:rsid w:val="00DC1FEE"/>
    <w:rsid w:val="00DF1B5A"/>
    <w:rsid w:val="00E15E73"/>
    <w:rsid w:val="00E36366"/>
    <w:rsid w:val="00E55CA8"/>
    <w:rsid w:val="00E62949"/>
    <w:rsid w:val="00E91258"/>
    <w:rsid w:val="00EB1058"/>
    <w:rsid w:val="00ED5146"/>
    <w:rsid w:val="00ED51AB"/>
    <w:rsid w:val="00F04E32"/>
    <w:rsid w:val="00F20245"/>
    <w:rsid w:val="00F3020A"/>
    <w:rsid w:val="00F653FC"/>
    <w:rsid w:val="00F85C15"/>
    <w:rsid w:val="00FD5B5E"/>
    <w:rsid w:val="00FE1B5B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20A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515E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3020A"/>
    <w:pPr>
      <w:spacing w:line="360" w:lineRule="auto"/>
      <w:ind w:left="720"/>
      <w:contextualSpacing/>
      <w:jc w:val="both"/>
    </w:pPr>
    <w:rPr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33515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E7F5A"/>
    <w:pPr>
      <w:widowControl w:val="0"/>
      <w:suppressAutoHyphens/>
      <w:ind w:left="284" w:hanging="567"/>
    </w:pPr>
    <w:rPr>
      <w:rFonts w:eastAsia="Lucida Sans Unicode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55C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5C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D1B8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53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3D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3D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C5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5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C5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5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uiPriority w:val="99"/>
    <w:rsid w:val="004E3A88"/>
    <w:pPr>
      <w:widowControl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8D3270"/>
    <w:pPr>
      <w:autoSpaceDE w:val="0"/>
      <w:autoSpaceDN w:val="0"/>
      <w:adjustRightInd w:val="0"/>
      <w:spacing w:after="0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673215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2948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cp:lastPrinted>2018-04-26T09:18:00Z</cp:lastPrinted>
  <dcterms:created xsi:type="dcterms:W3CDTF">2018-05-23T08:03:00Z</dcterms:created>
  <dcterms:modified xsi:type="dcterms:W3CDTF">2018-05-23T08:03:00Z</dcterms:modified>
</cp:coreProperties>
</file>