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999E8" w14:textId="77777777" w:rsidR="00C06AF3" w:rsidRDefault="00C06AF3" w:rsidP="00C06AF3">
      <w:pPr>
        <w:pStyle w:val="NormalnyWeb"/>
        <w:jc w:val="both"/>
      </w:pPr>
      <w:r>
        <w:t>Przedmiotem zamówienia jest stanowisko laboratoryjne (zestaw) do prowadzania zajęć dydaktycznych z zakresu ogniw paliwowych oraz pozyskiwania energii słonecznej. Zestaw powinien się składać z 5 niezależnych modułów do badań procesu pozyskiwania energii elektrycznej poprzez panel fotowoltaiczny, badania procesu elektrolizy w elektrolizerze, magazynowanie wodoru, badanie ogniwa paliwowego (PEM/metanol). Trzy z pięciu modułów powinny umożliwiać badanie ogniwa paliwowego PEM, natomiast pozostałe dwa z pięciu modułów powinny umożliwiać badanie ogniwa PEM oraz metanolowego.</w:t>
      </w:r>
    </w:p>
    <w:p w14:paraId="37424F72" w14:textId="77777777" w:rsidR="00C06AF3" w:rsidRDefault="00C06AF3" w:rsidP="00C06AF3">
      <w:pPr>
        <w:pStyle w:val="NormalnyWeb"/>
        <w:jc w:val="both"/>
      </w:pPr>
      <w:r>
        <w:t>Każdy z pięciu modułów powinien być kompletny i zawierać:</w:t>
      </w:r>
    </w:p>
    <w:p w14:paraId="05EE8D0D" w14:textId="77777777" w:rsidR="00C06AF3" w:rsidRDefault="00C06AF3" w:rsidP="00C06AF3">
      <w:pPr>
        <w:pStyle w:val="NormalnyWeb"/>
        <w:numPr>
          <w:ilvl w:val="0"/>
          <w:numId w:val="7"/>
        </w:numPr>
        <w:jc w:val="both"/>
      </w:pPr>
      <w:r>
        <w:t>Panel PV</w:t>
      </w:r>
    </w:p>
    <w:p w14:paraId="2BA5EDE3" w14:textId="77777777" w:rsidR="00C06AF3" w:rsidRDefault="00C06AF3" w:rsidP="00C06AF3">
      <w:pPr>
        <w:pStyle w:val="NormalnyWeb"/>
        <w:numPr>
          <w:ilvl w:val="0"/>
          <w:numId w:val="7"/>
        </w:numPr>
        <w:jc w:val="both"/>
      </w:pPr>
      <w:r>
        <w:t>Lampa do naświetlania paneli PV</w:t>
      </w:r>
    </w:p>
    <w:p w14:paraId="17A3DFDB" w14:textId="77777777" w:rsidR="00C06AF3" w:rsidRDefault="00C06AF3" w:rsidP="00C06AF3">
      <w:pPr>
        <w:pStyle w:val="NormalnyWeb"/>
        <w:numPr>
          <w:ilvl w:val="0"/>
          <w:numId w:val="7"/>
        </w:numPr>
        <w:jc w:val="both"/>
      </w:pPr>
      <w:r>
        <w:t>Elektrolizer</w:t>
      </w:r>
    </w:p>
    <w:p w14:paraId="04CF857E" w14:textId="77777777" w:rsidR="00C06AF3" w:rsidRDefault="00C06AF3" w:rsidP="00C06AF3">
      <w:pPr>
        <w:pStyle w:val="NormalnyWeb"/>
        <w:numPr>
          <w:ilvl w:val="0"/>
          <w:numId w:val="7"/>
        </w:numPr>
        <w:jc w:val="both"/>
      </w:pPr>
      <w:r>
        <w:t>Podwójne ogniwo paliwowe PEM (w trzech modułach) lub PEM/metanol (w dwóch modułach)</w:t>
      </w:r>
    </w:p>
    <w:p w14:paraId="2840D757" w14:textId="77777777" w:rsidR="00C06AF3" w:rsidRDefault="00C06AF3" w:rsidP="00C06AF3">
      <w:pPr>
        <w:pStyle w:val="NormalnyWeb"/>
        <w:numPr>
          <w:ilvl w:val="0"/>
          <w:numId w:val="7"/>
        </w:numPr>
        <w:jc w:val="both"/>
      </w:pPr>
      <w:r>
        <w:t>Moduł obciążenia</w:t>
      </w:r>
    </w:p>
    <w:p w14:paraId="5A91F0A8" w14:textId="77777777" w:rsidR="00C06AF3" w:rsidRDefault="00C06AF3" w:rsidP="00C06AF3">
      <w:pPr>
        <w:pStyle w:val="NormalnyWeb"/>
        <w:numPr>
          <w:ilvl w:val="0"/>
          <w:numId w:val="7"/>
        </w:numPr>
        <w:jc w:val="both"/>
      </w:pPr>
      <w:r>
        <w:t>Komponent pomiarowy</w:t>
      </w:r>
    </w:p>
    <w:p w14:paraId="2BCA44E2" w14:textId="77777777" w:rsidR="00C06AF3" w:rsidRDefault="00C06AF3" w:rsidP="00C06AF3">
      <w:pPr>
        <w:pStyle w:val="NormalnyWeb"/>
        <w:numPr>
          <w:ilvl w:val="0"/>
          <w:numId w:val="7"/>
        </w:numPr>
        <w:jc w:val="both"/>
      </w:pPr>
      <w:r>
        <w:t>Rama nośna systemu</w:t>
      </w:r>
    </w:p>
    <w:p w14:paraId="09C16281" w14:textId="77777777" w:rsidR="00C06AF3" w:rsidRDefault="00C06AF3" w:rsidP="00C06AF3">
      <w:pPr>
        <w:pStyle w:val="NormalnyWeb"/>
        <w:numPr>
          <w:ilvl w:val="0"/>
          <w:numId w:val="7"/>
        </w:numPr>
        <w:jc w:val="both"/>
      </w:pPr>
      <w:r>
        <w:t>Instrukcja z programem eksperymentów</w:t>
      </w:r>
    </w:p>
    <w:p w14:paraId="5AEC9E84" w14:textId="77777777" w:rsidR="00C06AF3" w:rsidRDefault="00C06AF3" w:rsidP="00C06AF3">
      <w:pPr>
        <w:pStyle w:val="NormalnyWeb"/>
        <w:jc w:val="both"/>
      </w:pPr>
      <w:r>
        <w:t>Poszczególne komponenty każdego modułu powinny być przymocowane do ramy nośnej. Energia wytworzona przez panel słoneczny używana będzie w procesie elektrolizy, podczas której z wody pozyskiwany jest wodór i tlen. Następnie gazy odprowadzane są do cylindrów/zbiorników. W sytuacji, kiedy następuje zapotrzebowanie na energię elektryczną, dochodzi do reakcji gazów w ogniwie paliwowym. W wyniku tego procesu powstaje woda oraz prąd elektryczny. Podwójny system ogniw umożliwia prezentację zarówno równoległego jak i szeregowego sposobu ich połączenia. Moduł odbiorczy oraz urządzenia pomiarowe umożliwiają analizę różnych rodzajów obciążenia.</w:t>
      </w:r>
    </w:p>
    <w:p w14:paraId="428A1BE0" w14:textId="77777777" w:rsidR="00C06AF3" w:rsidRDefault="00C06AF3" w:rsidP="00C06AF3">
      <w:pPr>
        <w:pStyle w:val="NormalnyWeb"/>
        <w:jc w:val="both"/>
      </w:pPr>
      <w:r>
        <w:t>Szczegółowy opis komponentów każdego modułu:</w:t>
      </w:r>
    </w:p>
    <w:p w14:paraId="475C25C2" w14:textId="77777777" w:rsidR="00C06AF3" w:rsidRDefault="00C06AF3" w:rsidP="00C06AF3">
      <w:pPr>
        <w:pStyle w:val="NormalnyWeb"/>
        <w:numPr>
          <w:ilvl w:val="0"/>
          <w:numId w:val="8"/>
        </w:numPr>
        <w:jc w:val="both"/>
      </w:pPr>
      <w:r>
        <w:t>Panel PV</w:t>
      </w:r>
    </w:p>
    <w:p w14:paraId="352164F6" w14:textId="77777777" w:rsidR="00C06AF3" w:rsidRDefault="00C06AF3" w:rsidP="00C06AF3">
      <w:pPr>
        <w:pStyle w:val="NormalnyWeb"/>
        <w:jc w:val="both"/>
      </w:pPr>
      <w:r>
        <w:t xml:space="preserve">4-ogniwowy panel PV służący do eksperymentów z </w:t>
      </w:r>
      <w:proofErr w:type="spellStart"/>
      <w:r>
        <w:t>fotowoltaiką</w:t>
      </w:r>
      <w:proofErr w:type="spellEnd"/>
      <w:r>
        <w:t xml:space="preserve"> oraz do generowania energii elektrycznej dla elektrolizera. Można go obrócić w ramie, aby ułatwić ustawienie w kierunku źródła światła.</w:t>
      </w:r>
    </w:p>
    <w:p w14:paraId="5D2AF0E8" w14:textId="77777777" w:rsidR="00C06AF3" w:rsidRDefault="00C06AF3" w:rsidP="00C06AF3">
      <w:pPr>
        <w:pStyle w:val="NormalnyWeb"/>
        <w:numPr>
          <w:ilvl w:val="0"/>
          <w:numId w:val="8"/>
        </w:numPr>
        <w:jc w:val="both"/>
      </w:pPr>
      <w:r>
        <w:t>Lampa do naświetlania paneli PV</w:t>
      </w:r>
    </w:p>
    <w:p w14:paraId="5368CF51" w14:textId="77777777" w:rsidR="00C06AF3" w:rsidRDefault="00C06AF3" w:rsidP="00C06AF3">
      <w:pPr>
        <w:pStyle w:val="NormalnyWeb"/>
        <w:jc w:val="both"/>
      </w:pPr>
      <w:r>
        <w:t>Lampa powinna umożliwiać naświetlanie paneli PV w sposób umożliwiający generację energii elektrycznej poprzez panele PV</w:t>
      </w:r>
    </w:p>
    <w:p w14:paraId="76E64ADC" w14:textId="77777777" w:rsidR="00C06AF3" w:rsidRDefault="00C06AF3" w:rsidP="00C06AF3">
      <w:pPr>
        <w:pStyle w:val="NormalnyWeb"/>
        <w:numPr>
          <w:ilvl w:val="0"/>
          <w:numId w:val="8"/>
        </w:numPr>
        <w:jc w:val="both"/>
      </w:pPr>
      <w:r>
        <w:t>Elektrolizer</w:t>
      </w:r>
    </w:p>
    <w:p w14:paraId="7BD2E476" w14:textId="77777777" w:rsidR="00C06AF3" w:rsidRDefault="00C06AF3" w:rsidP="00C06AF3">
      <w:pPr>
        <w:pStyle w:val="NormalnyWeb"/>
        <w:jc w:val="both"/>
      </w:pPr>
      <w:r>
        <w:t>Elektrolizer rozdziela wodę na wodór i tlen. Dzięki technologii PEM pracuje z wodą destylowaną i nie wymaga żrących roztworów ani kwasów. Zintegrowane zasobniki do przechowywania gazu z podziałką wizualizują klasyczny eksperyment separacji wody, podobnie jak w przypadku aparatu Hoffmanna.</w:t>
      </w:r>
    </w:p>
    <w:p w14:paraId="64937D86" w14:textId="77777777" w:rsidR="00C06AF3" w:rsidRDefault="00C06AF3" w:rsidP="00C06AF3">
      <w:pPr>
        <w:pStyle w:val="NormalnyWeb"/>
        <w:numPr>
          <w:ilvl w:val="0"/>
          <w:numId w:val="8"/>
        </w:numPr>
        <w:jc w:val="both"/>
      </w:pPr>
      <w:r>
        <w:lastRenderedPageBreak/>
        <w:t>Ogniwo paliwowe</w:t>
      </w:r>
    </w:p>
    <w:p w14:paraId="094364DC" w14:textId="77777777" w:rsidR="00C06AF3" w:rsidRDefault="00C06AF3" w:rsidP="00C06AF3">
      <w:pPr>
        <w:pStyle w:val="NormalnyWeb"/>
        <w:jc w:val="both"/>
      </w:pPr>
      <w:r>
        <w:t>Ogniwo paliwowe służy do wytwarzania energii elektrycznej z wodoru i tlenu. Dwa ogniwa paliwowe można łączyć równolegle i szeregowo. Opiera się na technologii PEM (lub metanolowej w zależności od wersji), która jest najbardziej rozpowszechnioną technologią stosowaną w rozwoju zastosowań ogniw paliwowych, takich jak np. dla pojazdów silnikowych lub stacjonarnych systemów zasilania.</w:t>
      </w:r>
    </w:p>
    <w:p w14:paraId="798103F7" w14:textId="77777777" w:rsidR="00C06AF3" w:rsidRDefault="00C06AF3" w:rsidP="00C06AF3">
      <w:pPr>
        <w:pStyle w:val="NormalnyWeb"/>
        <w:numPr>
          <w:ilvl w:val="0"/>
          <w:numId w:val="8"/>
        </w:numPr>
        <w:jc w:val="both"/>
      </w:pPr>
      <w:r>
        <w:t>Moduł obciążenia</w:t>
      </w:r>
    </w:p>
    <w:p w14:paraId="658215D6" w14:textId="77777777" w:rsidR="00C06AF3" w:rsidRDefault="00C06AF3" w:rsidP="00C06AF3">
      <w:pPr>
        <w:pStyle w:val="NormalnyWeb"/>
        <w:jc w:val="both"/>
      </w:pPr>
      <w:r>
        <w:t>Moduł obciążenia jest używany do określonych obciążeń ogniwa paliwowego i panelu słonecznego za pomocą silnika, lampy lub 10 wybieralnych rezystorów. Rezystory są zoptymalizowane do pomiaru krzywej charakterystycznej panelu słonecznego i ogniwa paliwowego.</w:t>
      </w:r>
    </w:p>
    <w:p w14:paraId="4A8C9D5D" w14:textId="77777777" w:rsidR="00C06AF3" w:rsidRDefault="00C06AF3" w:rsidP="00C06AF3">
      <w:pPr>
        <w:pStyle w:val="NormalnyWeb"/>
        <w:numPr>
          <w:ilvl w:val="0"/>
          <w:numId w:val="8"/>
        </w:numPr>
        <w:jc w:val="both"/>
      </w:pPr>
      <w:r>
        <w:t>Komponent pomiarowy</w:t>
      </w:r>
    </w:p>
    <w:p w14:paraId="0F7DE4D6" w14:textId="77777777" w:rsidR="00C06AF3" w:rsidRDefault="00C06AF3" w:rsidP="00C06AF3">
      <w:pPr>
        <w:pStyle w:val="NormalnyWeb"/>
        <w:jc w:val="both"/>
      </w:pPr>
      <w:r>
        <w:t>Komponent pomiarowy posiada dwa zakresy pomiarowe dla prądu i napięcia. Mierzone wartości powinny być odczytywane na dużych wyświetlaczach LED. Ponadto analogowe wyjście danych umożliwia dalszą obróbkę zarejestrowanych danych.</w:t>
      </w:r>
    </w:p>
    <w:p w14:paraId="6BC0965E" w14:textId="12850A81" w:rsidR="00C06AF3" w:rsidRPr="00533F7B" w:rsidRDefault="00C06AF3" w:rsidP="00C06AF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Minimalny o</w:t>
      </w:r>
      <w:r w:rsidRPr="00533F7B">
        <w:rPr>
          <w:rFonts w:ascii="Times New Roman" w:eastAsia="Times New Roman" w:hAnsi="Times New Roman" w:cs="Times New Roman"/>
          <w:sz w:val="24"/>
          <w:szCs w:val="24"/>
        </w:rPr>
        <w:t>kres gwarancji 12 miesięcy.</w:t>
      </w:r>
    </w:p>
    <w:p w14:paraId="1BD388A0" w14:textId="1EC12FE2" w:rsidR="00172CDA" w:rsidRPr="00B81D38" w:rsidRDefault="00CE4763" w:rsidP="00B81D38">
      <w:r w:rsidRPr="00B81D38">
        <w:t xml:space="preserve"> </w:t>
      </w:r>
    </w:p>
    <w:sectPr w:rsidR="00172CDA" w:rsidRPr="00B81D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1546B" w14:textId="77777777" w:rsidR="00BC09F2" w:rsidRDefault="00BC09F2" w:rsidP="00C06AF3">
      <w:pPr>
        <w:spacing w:after="0" w:line="240" w:lineRule="auto"/>
      </w:pPr>
      <w:r>
        <w:separator/>
      </w:r>
    </w:p>
  </w:endnote>
  <w:endnote w:type="continuationSeparator" w:id="0">
    <w:p w14:paraId="37A08A34" w14:textId="77777777" w:rsidR="00BC09F2" w:rsidRDefault="00BC09F2" w:rsidP="00C06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F4856" w14:textId="77777777" w:rsidR="00C06AF3" w:rsidRDefault="00C06A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8B045" w14:textId="77777777" w:rsidR="00C06AF3" w:rsidRDefault="00C06AF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403B1" w14:textId="77777777" w:rsidR="00C06AF3" w:rsidRDefault="00C06A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715AB" w14:textId="77777777" w:rsidR="00BC09F2" w:rsidRDefault="00BC09F2" w:rsidP="00C06AF3">
      <w:pPr>
        <w:spacing w:after="0" w:line="240" w:lineRule="auto"/>
      </w:pPr>
      <w:r>
        <w:separator/>
      </w:r>
    </w:p>
  </w:footnote>
  <w:footnote w:type="continuationSeparator" w:id="0">
    <w:p w14:paraId="6D1BC9F6" w14:textId="77777777" w:rsidR="00BC09F2" w:rsidRDefault="00BC09F2" w:rsidP="00C06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BC430" w14:textId="77777777" w:rsidR="00C06AF3" w:rsidRDefault="00C06AF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E5EBB" w14:textId="74286BF2" w:rsidR="00C06AF3" w:rsidRDefault="00C06AF3" w:rsidP="00C06AF3">
    <w:pPr>
      <w:pStyle w:val="Nagwek"/>
      <w:jc w:val="right"/>
    </w:pPr>
    <w:r>
      <w:t>Załącznik nr 4 – szczegółowy opis przedmiotu zamówienia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286B5" w14:textId="77777777" w:rsidR="00C06AF3" w:rsidRDefault="00C06A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72B9"/>
    <w:multiLevelType w:val="hybridMultilevel"/>
    <w:tmpl w:val="09A682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83E6D"/>
    <w:multiLevelType w:val="hybridMultilevel"/>
    <w:tmpl w:val="5B9CDAFC"/>
    <w:lvl w:ilvl="0" w:tplc="C7407B46">
      <w:start w:val="1"/>
      <w:numFmt w:val="bullet"/>
      <w:lvlText w:val=""/>
      <w:lvlJc w:val="left"/>
      <w:pPr>
        <w:ind w:left="9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" w15:restartNumberingAfterBreak="0">
    <w:nsid w:val="43137D64"/>
    <w:multiLevelType w:val="hybridMultilevel"/>
    <w:tmpl w:val="95EE5E0C"/>
    <w:lvl w:ilvl="0" w:tplc="C7407B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ED28C5"/>
    <w:multiLevelType w:val="hybridMultilevel"/>
    <w:tmpl w:val="8488E838"/>
    <w:lvl w:ilvl="0" w:tplc="C7407B46">
      <w:start w:val="1"/>
      <w:numFmt w:val="bullet"/>
      <w:lvlText w:val=""/>
      <w:lvlJc w:val="left"/>
      <w:pPr>
        <w:ind w:left="15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4" w15:restartNumberingAfterBreak="0">
    <w:nsid w:val="658F7D98"/>
    <w:multiLevelType w:val="hybridMultilevel"/>
    <w:tmpl w:val="51EA09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1E6B0C"/>
    <w:multiLevelType w:val="hybridMultilevel"/>
    <w:tmpl w:val="E7924AE0"/>
    <w:lvl w:ilvl="0" w:tplc="C7407B46">
      <w:start w:val="1"/>
      <w:numFmt w:val="bullet"/>
      <w:lvlText w:val=""/>
      <w:lvlJc w:val="left"/>
      <w:pPr>
        <w:ind w:left="9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" w15:restartNumberingAfterBreak="0">
    <w:nsid w:val="79451072"/>
    <w:multiLevelType w:val="hybridMultilevel"/>
    <w:tmpl w:val="1E98F000"/>
    <w:lvl w:ilvl="0" w:tplc="0415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7" w15:restartNumberingAfterBreak="0">
    <w:nsid w:val="7D5C79C7"/>
    <w:multiLevelType w:val="hybridMultilevel"/>
    <w:tmpl w:val="4A6C9CEE"/>
    <w:lvl w:ilvl="0" w:tplc="0415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num w:numId="1" w16cid:durableId="899751845">
    <w:abstractNumId w:val="7"/>
  </w:num>
  <w:num w:numId="2" w16cid:durableId="669678969">
    <w:abstractNumId w:val="6"/>
  </w:num>
  <w:num w:numId="3" w16cid:durableId="1588535547">
    <w:abstractNumId w:val="3"/>
  </w:num>
  <w:num w:numId="4" w16cid:durableId="2073233926">
    <w:abstractNumId w:val="1"/>
  </w:num>
  <w:num w:numId="5" w16cid:durableId="985554265">
    <w:abstractNumId w:val="5"/>
  </w:num>
  <w:num w:numId="6" w16cid:durableId="2015649809">
    <w:abstractNumId w:val="2"/>
  </w:num>
  <w:num w:numId="7" w16cid:durableId="1588491464">
    <w:abstractNumId w:val="0"/>
  </w:num>
  <w:num w:numId="8" w16cid:durableId="18822773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CDA"/>
    <w:rsid w:val="00172CDA"/>
    <w:rsid w:val="00204CE2"/>
    <w:rsid w:val="002C09C0"/>
    <w:rsid w:val="0036355C"/>
    <w:rsid w:val="008238C1"/>
    <w:rsid w:val="0083040B"/>
    <w:rsid w:val="00A173F7"/>
    <w:rsid w:val="00B81D38"/>
    <w:rsid w:val="00BC09F2"/>
    <w:rsid w:val="00C06AF3"/>
    <w:rsid w:val="00C4510E"/>
    <w:rsid w:val="00C759C6"/>
    <w:rsid w:val="00CE4763"/>
    <w:rsid w:val="00D502B5"/>
    <w:rsid w:val="00D9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49D7D"/>
  <w15:docId w15:val="{46E4F8B4-58BA-4AC9-853A-7B16AC310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1D38"/>
    <w:pPr>
      <w:spacing w:after="200" w:line="27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6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AF3"/>
  </w:style>
  <w:style w:type="paragraph" w:styleId="Stopka">
    <w:name w:val="footer"/>
    <w:basedOn w:val="Normalny"/>
    <w:link w:val="StopkaZnak"/>
    <w:uiPriority w:val="99"/>
    <w:unhideWhenUsed/>
    <w:rsid w:val="00C06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AF3"/>
  </w:style>
  <w:style w:type="paragraph" w:styleId="NormalnyWeb">
    <w:name w:val="Normal (Web)"/>
    <w:basedOn w:val="Normalny"/>
    <w:uiPriority w:val="99"/>
    <w:semiHidden/>
    <w:unhideWhenUsed/>
    <w:rsid w:val="00C06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49210-465B-40DB-B7AA-C61B80648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453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Stefaniak Ewa</cp:lastModifiedBy>
  <cp:revision>5</cp:revision>
  <dcterms:created xsi:type="dcterms:W3CDTF">2022-11-23T14:13:00Z</dcterms:created>
  <dcterms:modified xsi:type="dcterms:W3CDTF">2023-07-21T06:43:00Z</dcterms:modified>
</cp:coreProperties>
</file>