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BB09D2" w14:textId="2FCD775B" w:rsidR="00365D37" w:rsidRPr="00560CDC" w:rsidRDefault="00365D37" w:rsidP="00BC14C2">
      <w:pPr>
        <w:pStyle w:val="Nagwek1"/>
        <w:tabs>
          <w:tab w:val="left" w:pos="426"/>
        </w:tabs>
        <w:spacing w:before="0" w:after="0" w:line="23" w:lineRule="atLeast"/>
        <w:contextualSpacing/>
        <w:rPr>
          <w:rFonts w:eastAsia="Arial Unicode MS"/>
          <w:szCs w:val="24"/>
          <w:u w:color="000000"/>
          <w:lang w:val="pl-PL" w:eastAsia="pl-PL"/>
        </w:rPr>
      </w:pPr>
    </w:p>
    <w:p w14:paraId="53B5BF1C" w14:textId="77777777" w:rsidR="001D241E" w:rsidRPr="00560CDC" w:rsidRDefault="001D241E" w:rsidP="00BC14C2">
      <w:pPr>
        <w:pStyle w:val="Nagwek1"/>
        <w:tabs>
          <w:tab w:val="left" w:pos="426"/>
        </w:tabs>
        <w:spacing w:before="1920" w:after="0" w:line="23" w:lineRule="atLeast"/>
        <w:jc w:val="center"/>
        <w:rPr>
          <w:szCs w:val="24"/>
          <w:u w:color="000000"/>
          <w:lang w:val="pl-PL" w:eastAsia="pl-PL"/>
        </w:rPr>
      </w:pPr>
      <w:r w:rsidRPr="00560CDC">
        <w:rPr>
          <w:rFonts w:eastAsia="Arial Unicode MS"/>
          <w:szCs w:val="24"/>
          <w:u w:color="000000"/>
          <w:lang w:val="pl-PL" w:eastAsia="pl-PL"/>
        </w:rPr>
        <w:t>SPECYFIKACJA WARUNKÓW ZAMÓWIENIA (SWZ)</w:t>
      </w:r>
    </w:p>
    <w:p w14:paraId="7E7164D1" w14:textId="77777777" w:rsidR="00344D11" w:rsidRPr="00560CDC" w:rsidRDefault="00E774DD" w:rsidP="00BC14C2">
      <w:pPr>
        <w:tabs>
          <w:tab w:val="left" w:pos="0"/>
          <w:tab w:val="left" w:pos="426"/>
        </w:tabs>
        <w:spacing w:before="240" w:after="0" w:line="23" w:lineRule="atLeast"/>
        <w:contextualSpacing/>
        <w:rPr>
          <w:rFonts w:eastAsia="Arial Unicode MS"/>
          <w:color w:val="000000"/>
          <w:sz w:val="24"/>
          <w:szCs w:val="24"/>
          <w:u w:color="000000"/>
          <w:lang w:eastAsia="pl-PL"/>
        </w:rPr>
      </w:pPr>
      <w:proofErr w:type="gramStart"/>
      <w:r w:rsidRPr="00560CDC">
        <w:rPr>
          <w:rFonts w:eastAsia="Arial Unicode MS"/>
          <w:color w:val="000000"/>
          <w:sz w:val="24"/>
          <w:szCs w:val="24"/>
          <w:u w:color="000000"/>
          <w:lang w:eastAsia="pl-PL"/>
        </w:rPr>
        <w:t>dla</w:t>
      </w:r>
      <w:proofErr w:type="gramEnd"/>
      <w:r w:rsidRPr="00560CDC">
        <w:rPr>
          <w:rFonts w:eastAsia="Arial Unicode MS"/>
          <w:color w:val="000000"/>
          <w:sz w:val="24"/>
          <w:szCs w:val="24"/>
          <w:u w:color="000000"/>
          <w:lang w:eastAsia="pl-PL"/>
        </w:rPr>
        <w:t xml:space="preserve"> postępowania o udzielenie zamówienia publicznego </w:t>
      </w:r>
    </w:p>
    <w:p w14:paraId="28AEAC40" w14:textId="1DE44381" w:rsidR="00344D11" w:rsidRPr="00560CDC" w:rsidRDefault="00344D11" w:rsidP="00BC14C2">
      <w:pPr>
        <w:tabs>
          <w:tab w:val="left" w:pos="0"/>
          <w:tab w:val="left" w:pos="426"/>
        </w:tabs>
        <w:spacing w:after="0" w:line="23" w:lineRule="atLeast"/>
        <w:contextualSpacing/>
        <w:rPr>
          <w:rFonts w:eastAsia="Times New Roman"/>
          <w:color w:val="000000"/>
          <w:sz w:val="24"/>
          <w:szCs w:val="24"/>
          <w:u w:color="000000"/>
          <w:lang w:eastAsia="pl-PL"/>
        </w:rPr>
      </w:pPr>
      <w:proofErr w:type="gramStart"/>
      <w:r w:rsidRPr="00560CDC">
        <w:rPr>
          <w:rFonts w:eastAsia="Arial Unicode MS"/>
          <w:color w:val="000000"/>
          <w:sz w:val="24"/>
          <w:szCs w:val="24"/>
          <w:u w:color="000000"/>
          <w:lang w:eastAsia="pl-PL"/>
        </w:rPr>
        <w:t>w</w:t>
      </w:r>
      <w:proofErr w:type="gramEnd"/>
      <w:r w:rsidRPr="00560CDC">
        <w:rPr>
          <w:rFonts w:eastAsia="Arial Unicode MS"/>
          <w:color w:val="000000"/>
          <w:sz w:val="24"/>
          <w:szCs w:val="24"/>
          <w:u w:color="000000"/>
          <w:lang w:eastAsia="pl-PL"/>
        </w:rPr>
        <w:t xml:space="preserve"> trybie podstawowym bez przeprowadzenia negocjacji na </w:t>
      </w:r>
      <w:r w:rsidR="002429B3" w:rsidRPr="002429B3">
        <w:rPr>
          <w:rFonts w:eastAsia="Arial Unicode MS"/>
          <w:b/>
          <w:color w:val="000000"/>
          <w:sz w:val="24"/>
          <w:szCs w:val="24"/>
          <w:u w:color="000000"/>
          <w:lang w:eastAsia="pl-PL"/>
        </w:rPr>
        <w:t>usługi społeczne i inne szczególne usługi</w:t>
      </w:r>
      <w:r w:rsidR="002429B3">
        <w:rPr>
          <w:rFonts w:eastAsia="Arial Unicode MS"/>
          <w:b/>
          <w:color w:val="000000"/>
          <w:sz w:val="24"/>
          <w:szCs w:val="24"/>
          <w:u w:color="000000"/>
          <w:lang w:eastAsia="pl-PL"/>
        </w:rPr>
        <w:t xml:space="preserve"> </w:t>
      </w:r>
      <w:r w:rsidRPr="00560CDC">
        <w:rPr>
          <w:rFonts w:eastAsia="Arial Unicode MS"/>
          <w:color w:val="000000"/>
          <w:sz w:val="24"/>
          <w:szCs w:val="24"/>
          <w:u w:color="000000"/>
          <w:lang w:eastAsia="pl-PL"/>
        </w:rPr>
        <w:t xml:space="preserve">prowadzonego zgodnie z przepisami ustawy </w:t>
      </w:r>
      <w:r w:rsidR="00E774DD" w:rsidRPr="00560CDC">
        <w:rPr>
          <w:rFonts w:eastAsia="Arial Unicode MS"/>
          <w:color w:val="000000"/>
          <w:sz w:val="24"/>
          <w:szCs w:val="24"/>
          <w:u w:color="000000"/>
          <w:lang w:eastAsia="pl-PL"/>
        </w:rPr>
        <w:t>z dnia 11 września 2019 r. - Prawo zamówień publicznych</w:t>
      </w:r>
      <w:r w:rsidR="007E6B58" w:rsidRPr="00560CDC">
        <w:rPr>
          <w:rFonts w:eastAsia="Arial Unicode MS"/>
          <w:color w:val="000000"/>
          <w:sz w:val="24"/>
          <w:szCs w:val="24"/>
          <w:u w:color="000000"/>
          <w:lang w:eastAsia="pl-PL"/>
        </w:rPr>
        <w:t xml:space="preserve"> </w:t>
      </w:r>
      <w:r w:rsidR="00121579" w:rsidRPr="00560CDC">
        <w:rPr>
          <w:rFonts w:eastAsia="Arial Unicode MS"/>
          <w:color w:val="000000"/>
          <w:sz w:val="24"/>
          <w:szCs w:val="24"/>
          <w:u w:color="000000"/>
          <w:lang w:eastAsia="pl-PL"/>
        </w:rPr>
        <w:t>(</w:t>
      </w:r>
      <w:proofErr w:type="spellStart"/>
      <w:r w:rsidR="00223059" w:rsidRPr="00560CDC">
        <w:rPr>
          <w:rFonts w:eastAsia="Arial Unicode MS"/>
          <w:color w:val="000000"/>
          <w:sz w:val="24"/>
          <w:szCs w:val="24"/>
          <w:u w:color="000000"/>
          <w:lang w:eastAsia="pl-PL"/>
        </w:rPr>
        <w:t>t.j</w:t>
      </w:r>
      <w:proofErr w:type="spellEnd"/>
      <w:r w:rsidR="00223059" w:rsidRPr="00560CDC">
        <w:rPr>
          <w:rFonts w:eastAsia="Arial Unicode MS"/>
          <w:color w:val="000000"/>
          <w:sz w:val="24"/>
          <w:szCs w:val="24"/>
          <w:u w:color="000000"/>
          <w:lang w:eastAsia="pl-PL"/>
        </w:rPr>
        <w:t xml:space="preserve">. </w:t>
      </w:r>
      <w:r w:rsidR="00121579" w:rsidRPr="00560CDC">
        <w:rPr>
          <w:rFonts w:eastAsia="Arial Unicode MS"/>
          <w:color w:val="000000"/>
          <w:sz w:val="24"/>
          <w:szCs w:val="24"/>
          <w:u w:color="000000"/>
          <w:lang w:eastAsia="pl-PL"/>
        </w:rPr>
        <w:t xml:space="preserve">Dz. U. </w:t>
      </w:r>
      <w:proofErr w:type="gramStart"/>
      <w:r w:rsidR="00121579" w:rsidRPr="00560CDC">
        <w:rPr>
          <w:rFonts w:eastAsia="Arial Unicode MS"/>
          <w:color w:val="000000"/>
          <w:sz w:val="24"/>
          <w:szCs w:val="24"/>
          <w:u w:color="000000"/>
          <w:lang w:eastAsia="pl-PL"/>
        </w:rPr>
        <w:t>z</w:t>
      </w:r>
      <w:proofErr w:type="gramEnd"/>
      <w:r w:rsidR="00121579" w:rsidRPr="00560CDC">
        <w:rPr>
          <w:rFonts w:eastAsia="Arial Unicode MS"/>
          <w:color w:val="000000"/>
          <w:sz w:val="24"/>
          <w:szCs w:val="24"/>
          <w:u w:color="000000"/>
          <w:lang w:eastAsia="pl-PL"/>
        </w:rPr>
        <w:t xml:space="preserve"> 202</w:t>
      </w:r>
      <w:r w:rsidR="00E128B0">
        <w:rPr>
          <w:rFonts w:eastAsia="Arial Unicode MS"/>
          <w:color w:val="000000"/>
          <w:sz w:val="24"/>
          <w:szCs w:val="24"/>
          <w:u w:color="000000"/>
          <w:lang w:eastAsia="pl-PL"/>
        </w:rPr>
        <w:t>3</w:t>
      </w:r>
      <w:r w:rsidR="00E774DD" w:rsidRPr="00560CDC">
        <w:rPr>
          <w:rFonts w:eastAsia="Arial Unicode MS"/>
          <w:color w:val="000000"/>
          <w:sz w:val="24"/>
          <w:szCs w:val="24"/>
          <w:u w:color="000000"/>
          <w:lang w:eastAsia="pl-PL"/>
        </w:rPr>
        <w:t xml:space="preserve"> r</w:t>
      </w:r>
      <w:r w:rsidR="00E774DD" w:rsidRPr="00560CDC">
        <w:rPr>
          <w:rFonts w:eastAsia="Arial Unicode MS"/>
          <w:sz w:val="24"/>
          <w:szCs w:val="24"/>
          <w:u w:color="000000"/>
          <w:lang w:eastAsia="pl-PL"/>
        </w:rPr>
        <w:t xml:space="preserve">. </w:t>
      </w:r>
      <w:r w:rsidR="006114D0">
        <w:rPr>
          <w:rFonts w:eastAsia="Arial Unicode MS"/>
          <w:sz w:val="24"/>
          <w:szCs w:val="24"/>
          <w:u w:color="000000"/>
          <w:lang w:eastAsia="pl-PL"/>
        </w:rPr>
        <w:t xml:space="preserve">poz. </w:t>
      </w:r>
      <w:r w:rsidR="00E128B0">
        <w:rPr>
          <w:rFonts w:eastAsia="Arial Unicode MS"/>
          <w:sz w:val="24"/>
          <w:szCs w:val="24"/>
          <w:u w:color="000000"/>
          <w:lang w:eastAsia="pl-PL"/>
        </w:rPr>
        <w:t>1605</w:t>
      </w:r>
      <w:r w:rsidR="00D20AE9" w:rsidRPr="00560CDC">
        <w:rPr>
          <w:rFonts w:eastAsia="Arial Unicode MS"/>
          <w:sz w:val="24"/>
          <w:szCs w:val="24"/>
          <w:u w:color="000000"/>
          <w:lang w:eastAsia="pl-PL"/>
        </w:rPr>
        <w:t xml:space="preserve"> ze zm.</w:t>
      </w:r>
      <w:r w:rsidR="00E774DD" w:rsidRPr="00560CDC">
        <w:rPr>
          <w:rFonts w:eastAsia="Arial Unicode MS"/>
          <w:sz w:val="24"/>
          <w:szCs w:val="24"/>
          <w:u w:color="000000"/>
          <w:lang w:eastAsia="pl-PL"/>
        </w:rPr>
        <w:t>)</w:t>
      </w:r>
      <w:r w:rsidRPr="00560CDC">
        <w:rPr>
          <w:rFonts w:eastAsia="Arial Unicode MS"/>
          <w:sz w:val="24"/>
          <w:szCs w:val="24"/>
          <w:u w:color="000000"/>
          <w:lang w:eastAsia="pl-PL"/>
        </w:rPr>
        <w:t>,</w:t>
      </w:r>
      <w:r w:rsidRPr="00560CDC">
        <w:rPr>
          <w:rFonts w:eastAsia="Arial Unicode MS"/>
          <w:color w:val="000000"/>
          <w:sz w:val="24"/>
          <w:szCs w:val="24"/>
          <w:u w:color="000000"/>
          <w:lang w:eastAsia="pl-PL"/>
        </w:rPr>
        <w:t xml:space="preserve"> pn.:</w:t>
      </w:r>
    </w:p>
    <w:p w14:paraId="0B22E070" w14:textId="20BE8457" w:rsidR="002429B3" w:rsidRDefault="002429B3" w:rsidP="00BC14C2">
      <w:pPr>
        <w:tabs>
          <w:tab w:val="left" w:pos="426"/>
        </w:tabs>
        <w:spacing w:before="240" w:after="240" w:line="23" w:lineRule="atLeast"/>
        <w:jc w:val="center"/>
        <w:rPr>
          <w:rFonts w:eastAsiaTheme="majorEastAsia" w:cstheme="majorBidi"/>
          <w:b/>
          <w:sz w:val="24"/>
          <w:szCs w:val="24"/>
        </w:rPr>
      </w:pPr>
      <w:r w:rsidRPr="002429B3">
        <w:rPr>
          <w:rFonts w:eastAsiaTheme="majorEastAsia" w:cstheme="majorBidi"/>
          <w:b/>
          <w:sz w:val="24"/>
          <w:szCs w:val="24"/>
        </w:rPr>
        <w:t>Świadczenie usług ratownictwa wodnego i prowadzenie zajęć nauki pływania w krytej pływalni w Sulejowie</w:t>
      </w:r>
      <w:r w:rsidR="0022526B">
        <w:rPr>
          <w:rFonts w:eastAsiaTheme="majorEastAsia" w:cstheme="majorBidi"/>
          <w:b/>
          <w:sz w:val="24"/>
          <w:szCs w:val="24"/>
        </w:rPr>
        <w:t xml:space="preserve"> w 2024 roku</w:t>
      </w:r>
    </w:p>
    <w:p w14:paraId="7F948EBE" w14:textId="5408D904" w:rsidR="002814F4" w:rsidRPr="00560CDC" w:rsidRDefault="00B027D6" w:rsidP="00BC14C2">
      <w:pPr>
        <w:tabs>
          <w:tab w:val="left" w:pos="426"/>
        </w:tabs>
        <w:spacing w:before="240" w:after="240" w:line="23" w:lineRule="atLeast"/>
        <w:rPr>
          <w:rFonts w:eastAsia="Times New Roman"/>
          <w:b/>
          <w:noProof/>
          <w:sz w:val="24"/>
          <w:szCs w:val="24"/>
          <w:lang w:eastAsia="pl-PL"/>
        </w:rPr>
      </w:pPr>
      <w:r w:rsidRPr="00560CDC">
        <w:rPr>
          <w:rFonts w:eastAsia="Times New Roman"/>
          <w:color w:val="000000"/>
          <w:sz w:val="24"/>
          <w:szCs w:val="24"/>
          <w:u w:color="000000"/>
          <w:lang w:eastAsia="pl-PL"/>
        </w:rPr>
        <w:t>Nr referencyjny postępowania nadany przez Zamawiającego:</w:t>
      </w:r>
    </w:p>
    <w:p w14:paraId="013503EA" w14:textId="00014287" w:rsidR="001D241E" w:rsidRPr="00560CDC" w:rsidRDefault="003F7D39" w:rsidP="00BC14C2">
      <w:pPr>
        <w:tabs>
          <w:tab w:val="left" w:pos="426"/>
        </w:tabs>
        <w:spacing w:after="0" w:line="23" w:lineRule="atLeast"/>
        <w:contextualSpacing/>
        <w:rPr>
          <w:rFonts w:eastAsia="Times New Roman"/>
          <w:color w:val="000000"/>
          <w:sz w:val="24"/>
          <w:szCs w:val="24"/>
          <w:u w:color="000000"/>
          <w:lang w:eastAsia="pl-PL"/>
        </w:rPr>
      </w:pPr>
      <w:r>
        <w:rPr>
          <w:rFonts w:eastAsia="Times New Roman"/>
          <w:color w:val="000000"/>
          <w:sz w:val="24"/>
          <w:szCs w:val="24"/>
          <w:u w:color="000000"/>
          <w:lang w:eastAsia="pl-PL"/>
        </w:rPr>
        <w:t>BOJO.3601.4.2023.SO</w:t>
      </w:r>
    </w:p>
    <w:p w14:paraId="2CD0829B" w14:textId="77777777" w:rsidR="00E128B0" w:rsidRDefault="00E128B0" w:rsidP="00BC14C2">
      <w:pPr>
        <w:tabs>
          <w:tab w:val="left" w:pos="426"/>
        </w:tabs>
        <w:spacing w:before="2400" w:after="0" w:line="23" w:lineRule="atLeast"/>
        <w:ind w:firstLine="6521"/>
        <w:rPr>
          <w:rFonts w:eastAsia="Arial Unicode MS"/>
          <w:color w:val="000000"/>
          <w:sz w:val="24"/>
          <w:szCs w:val="24"/>
          <w:u w:color="000000"/>
          <w:lang w:eastAsia="pl-PL"/>
        </w:rPr>
      </w:pPr>
      <w:proofErr w:type="gramStart"/>
      <w:r>
        <w:rPr>
          <w:rFonts w:eastAsia="Arial Unicode MS"/>
          <w:color w:val="000000"/>
          <w:sz w:val="24"/>
          <w:szCs w:val="24"/>
          <w:u w:color="000000"/>
          <w:lang w:eastAsia="pl-PL"/>
        </w:rPr>
        <w:t>z</w:t>
      </w:r>
      <w:proofErr w:type="gramEnd"/>
      <w:r>
        <w:rPr>
          <w:rFonts w:eastAsia="Arial Unicode MS"/>
          <w:color w:val="000000"/>
          <w:sz w:val="24"/>
          <w:szCs w:val="24"/>
          <w:u w:color="000000"/>
          <w:lang w:eastAsia="pl-PL"/>
        </w:rPr>
        <w:t xml:space="preserve"> up. Zamawiającego</w:t>
      </w:r>
    </w:p>
    <w:p w14:paraId="040541DA" w14:textId="6D9F92F4" w:rsidR="00E30396" w:rsidRDefault="007F1B46" w:rsidP="00BC14C2">
      <w:pPr>
        <w:tabs>
          <w:tab w:val="left" w:pos="426"/>
        </w:tabs>
        <w:spacing w:before="1680" w:after="0" w:line="23" w:lineRule="atLeast"/>
        <w:ind w:firstLine="6521"/>
        <w:contextualSpacing/>
        <w:rPr>
          <w:rFonts w:eastAsia="Arial Unicode MS"/>
          <w:color w:val="000000"/>
          <w:sz w:val="24"/>
          <w:szCs w:val="24"/>
          <w:u w:color="000000"/>
          <w:lang w:eastAsia="pl-PL"/>
        </w:rPr>
      </w:pPr>
      <w:r>
        <w:rPr>
          <w:rFonts w:eastAsia="Arial Unicode MS"/>
          <w:color w:val="000000"/>
          <w:sz w:val="24"/>
          <w:szCs w:val="24"/>
          <w:u w:color="000000"/>
          <w:lang w:eastAsia="pl-PL"/>
        </w:rPr>
        <w:t>Burmistrz Sulejowa</w:t>
      </w:r>
    </w:p>
    <w:p w14:paraId="68EE0417" w14:textId="1DD57A40" w:rsidR="007F1B46" w:rsidRPr="00560CDC" w:rsidRDefault="00E128B0" w:rsidP="00BC14C2">
      <w:pPr>
        <w:tabs>
          <w:tab w:val="left" w:pos="426"/>
        </w:tabs>
        <w:spacing w:before="1680" w:after="0" w:line="23" w:lineRule="atLeast"/>
        <w:ind w:firstLine="6521"/>
        <w:contextualSpacing/>
        <w:rPr>
          <w:rFonts w:eastAsia="Arial Unicode MS"/>
          <w:sz w:val="24"/>
          <w:szCs w:val="24"/>
          <w:u w:color="000000"/>
          <w:lang w:eastAsia="pl-PL"/>
        </w:rPr>
      </w:pPr>
      <w:r>
        <w:rPr>
          <w:rFonts w:eastAsia="Arial Unicode MS"/>
          <w:color w:val="000000"/>
          <w:sz w:val="24"/>
          <w:szCs w:val="24"/>
          <w:u w:color="000000"/>
          <w:lang w:eastAsia="pl-PL"/>
        </w:rPr>
        <w:t xml:space="preserve">/-/ </w:t>
      </w:r>
      <w:r w:rsidR="007F1B46">
        <w:rPr>
          <w:rFonts w:eastAsia="Arial Unicode MS"/>
          <w:color w:val="000000"/>
          <w:sz w:val="24"/>
          <w:szCs w:val="24"/>
          <w:u w:color="000000"/>
          <w:lang w:eastAsia="pl-PL"/>
        </w:rPr>
        <w:t>Wojciech Ostrowski</w:t>
      </w:r>
    </w:p>
    <w:p w14:paraId="02DED68C" w14:textId="0CF0A437" w:rsidR="00C214E8" w:rsidRPr="00560CDC" w:rsidRDefault="004A1E61" w:rsidP="00BC14C2">
      <w:pPr>
        <w:tabs>
          <w:tab w:val="left" w:pos="426"/>
        </w:tabs>
        <w:spacing w:before="1080" w:after="0" w:line="23" w:lineRule="atLeast"/>
        <w:rPr>
          <w:rFonts w:eastAsia="Arial Unicode MS"/>
          <w:sz w:val="24"/>
          <w:szCs w:val="24"/>
          <w:u w:color="000000"/>
          <w:lang w:eastAsia="pl-PL"/>
        </w:rPr>
      </w:pPr>
      <w:r w:rsidRPr="00797222">
        <w:rPr>
          <w:rFonts w:eastAsia="Arial Unicode MS"/>
          <w:sz w:val="24"/>
          <w:szCs w:val="24"/>
          <w:u w:color="000000"/>
          <w:lang w:eastAsia="pl-PL"/>
        </w:rPr>
        <w:t>Sulejów</w:t>
      </w:r>
      <w:r w:rsidR="00560CDC" w:rsidRPr="00797222">
        <w:rPr>
          <w:rFonts w:eastAsia="Arial Unicode MS"/>
          <w:sz w:val="24"/>
          <w:szCs w:val="24"/>
          <w:u w:color="000000"/>
          <w:lang w:eastAsia="pl-PL"/>
        </w:rPr>
        <w:t xml:space="preserve">, </w:t>
      </w:r>
      <w:r w:rsidR="00531C6D">
        <w:rPr>
          <w:rFonts w:eastAsia="Arial Unicode MS"/>
          <w:sz w:val="24"/>
          <w:szCs w:val="24"/>
          <w:u w:color="000000"/>
          <w:lang w:eastAsia="pl-PL"/>
        </w:rPr>
        <w:t>19</w:t>
      </w:r>
      <w:r w:rsidR="00E128B0">
        <w:rPr>
          <w:rFonts w:eastAsia="Arial Unicode MS"/>
          <w:sz w:val="24"/>
          <w:szCs w:val="24"/>
          <w:u w:color="000000"/>
          <w:lang w:eastAsia="pl-PL"/>
        </w:rPr>
        <w:t>.12</w:t>
      </w:r>
      <w:r w:rsidR="00113D3D">
        <w:rPr>
          <w:rFonts w:eastAsia="Arial Unicode MS"/>
          <w:sz w:val="24"/>
          <w:szCs w:val="24"/>
          <w:u w:color="000000"/>
          <w:lang w:eastAsia="pl-PL"/>
        </w:rPr>
        <w:t>.</w:t>
      </w:r>
      <w:r w:rsidR="00FE7C86">
        <w:rPr>
          <w:rFonts w:eastAsia="Arial Unicode MS"/>
          <w:sz w:val="24"/>
          <w:szCs w:val="24"/>
          <w:u w:color="000000"/>
          <w:lang w:eastAsia="pl-PL"/>
        </w:rPr>
        <w:t>2023</w:t>
      </w:r>
      <w:r w:rsidR="00250B67">
        <w:rPr>
          <w:rFonts w:eastAsia="Arial Unicode MS"/>
          <w:sz w:val="24"/>
          <w:szCs w:val="24"/>
          <w:u w:color="000000"/>
          <w:lang w:eastAsia="pl-PL"/>
        </w:rPr>
        <w:t xml:space="preserve"> </w:t>
      </w:r>
      <w:proofErr w:type="gramStart"/>
      <w:r w:rsidR="001D241E" w:rsidRPr="00797222">
        <w:rPr>
          <w:rFonts w:eastAsia="Arial Unicode MS"/>
          <w:sz w:val="24"/>
          <w:szCs w:val="24"/>
          <w:u w:color="000000"/>
          <w:lang w:eastAsia="pl-PL"/>
        </w:rPr>
        <w:t>r</w:t>
      </w:r>
      <w:proofErr w:type="gramEnd"/>
      <w:r w:rsidR="001D241E" w:rsidRPr="00797222">
        <w:rPr>
          <w:rFonts w:eastAsia="Arial Unicode MS"/>
          <w:sz w:val="24"/>
          <w:szCs w:val="24"/>
          <w:u w:color="000000"/>
          <w:lang w:eastAsia="pl-PL"/>
        </w:rPr>
        <w:t>.</w:t>
      </w:r>
      <w:r w:rsidR="001D241E" w:rsidRPr="00560CDC">
        <w:rPr>
          <w:rFonts w:eastAsia="Arial Unicode MS"/>
          <w:sz w:val="24"/>
          <w:szCs w:val="24"/>
          <w:u w:color="000000"/>
          <w:lang w:eastAsia="pl-PL"/>
        </w:rPr>
        <w:t xml:space="preserve"> </w:t>
      </w:r>
    </w:p>
    <w:p w14:paraId="39D97819" w14:textId="77777777" w:rsidR="001D241E" w:rsidRPr="00560CDC" w:rsidRDefault="00C214E8" w:rsidP="00BC14C2">
      <w:pPr>
        <w:tabs>
          <w:tab w:val="left" w:pos="426"/>
        </w:tabs>
        <w:spacing w:after="0" w:line="23" w:lineRule="atLeast"/>
        <w:contextualSpacing/>
        <w:rPr>
          <w:rFonts w:eastAsia="Times New Roman"/>
          <w:sz w:val="24"/>
          <w:szCs w:val="24"/>
          <w:u w:color="000000"/>
          <w:lang w:eastAsia="pl-PL"/>
        </w:rPr>
      </w:pPr>
      <w:r w:rsidRPr="00560CDC">
        <w:rPr>
          <w:rFonts w:eastAsia="Arial Unicode MS"/>
          <w:sz w:val="24"/>
          <w:szCs w:val="24"/>
          <w:u w:color="000000"/>
          <w:lang w:eastAsia="pl-PL"/>
        </w:rPr>
        <w:br w:type="page"/>
      </w:r>
    </w:p>
    <w:p w14:paraId="69DF223B" w14:textId="77777777" w:rsidR="001D241E" w:rsidRPr="00560CDC" w:rsidRDefault="001D241E" w:rsidP="00BC14C2">
      <w:pPr>
        <w:pStyle w:val="Nagwek2"/>
        <w:tabs>
          <w:tab w:val="left" w:pos="426"/>
        </w:tabs>
        <w:spacing w:before="0" w:line="23" w:lineRule="atLeast"/>
        <w:contextualSpacing/>
        <w:rPr>
          <w:rFonts w:eastAsia="Arial Unicode MS"/>
          <w:szCs w:val="24"/>
          <w:u w:color="000000"/>
          <w:lang w:eastAsia="pl-PL"/>
        </w:rPr>
      </w:pPr>
      <w:r w:rsidRPr="00560CDC">
        <w:rPr>
          <w:rFonts w:eastAsia="Arial Unicode MS"/>
          <w:szCs w:val="24"/>
          <w:u w:color="000000"/>
          <w:lang w:eastAsia="pl-PL"/>
        </w:rPr>
        <w:lastRenderedPageBreak/>
        <w:t>ROZDZIAŁ 1. NAZWA ORAZ ADRES ZAMAWIAJĄCEGO</w:t>
      </w:r>
    </w:p>
    <w:p w14:paraId="58DA4878" w14:textId="77777777" w:rsidR="002429B3" w:rsidRPr="00E128B0" w:rsidRDefault="000E6B39" w:rsidP="00BC14C2">
      <w:pPr>
        <w:tabs>
          <w:tab w:val="left" w:pos="0"/>
          <w:tab w:val="left" w:pos="426"/>
        </w:tabs>
        <w:spacing w:after="0" w:line="23" w:lineRule="atLeast"/>
        <w:contextualSpacing/>
        <w:rPr>
          <w:rFonts w:eastAsia="Arial Unicode MS"/>
          <w:b/>
          <w:sz w:val="24"/>
          <w:szCs w:val="24"/>
        </w:rPr>
      </w:pPr>
      <w:r w:rsidRPr="00E128B0">
        <w:rPr>
          <w:rFonts w:eastAsia="Arial Unicode MS"/>
          <w:b/>
          <w:sz w:val="24"/>
          <w:szCs w:val="24"/>
          <w:u w:color="000000"/>
        </w:rPr>
        <w:t>Zamawiający:</w:t>
      </w:r>
    </w:p>
    <w:p w14:paraId="30B6AB88" w14:textId="4B1E954C" w:rsidR="00E128B0" w:rsidRDefault="00E128B0" w:rsidP="00BC14C2">
      <w:pPr>
        <w:tabs>
          <w:tab w:val="left" w:pos="0"/>
          <w:tab w:val="left" w:pos="426"/>
        </w:tabs>
        <w:spacing w:after="0" w:line="23" w:lineRule="atLeast"/>
        <w:contextualSpacing/>
        <w:rPr>
          <w:rFonts w:eastAsia="Arial Unicode MS"/>
          <w:b/>
          <w:color w:val="000000"/>
          <w:sz w:val="24"/>
          <w:szCs w:val="24"/>
          <w:u w:color="000000"/>
          <w:lang w:eastAsia="pl-PL"/>
        </w:rPr>
      </w:pPr>
      <w:r>
        <w:rPr>
          <w:rFonts w:eastAsia="Arial Unicode MS"/>
          <w:b/>
          <w:color w:val="000000"/>
          <w:sz w:val="24"/>
          <w:szCs w:val="24"/>
          <w:u w:color="000000"/>
          <w:lang w:eastAsia="pl-PL"/>
        </w:rPr>
        <w:t>Biuro Obsługi Jednostek Oświatowych w Sulejowie</w:t>
      </w:r>
    </w:p>
    <w:p w14:paraId="1DD3382B" w14:textId="489ED530" w:rsidR="00E128B0" w:rsidRPr="00E128B0" w:rsidRDefault="00E128B0" w:rsidP="00BC14C2">
      <w:pPr>
        <w:tabs>
          <w:tab w:val="left" w:pos="0"/>
          <w:tab w:val="left" w:pos="426"/>
        </w:tabs>
        <w:spacing w:after="0" w:line="23" w:lineRule="atLeast"/>
        <w:contextualSpacing/>
        <w:rPr>
          <w:rFonts w:eastAsia="Arial Unicode MS"/>
          <w:color w:val="000000"/>
          <w:sz w:val="24"/>
          <w:szCs w:val="24"/>
          <w:u w:color="000000"/>
          <w:lang w:eastAsia="pl-PL"/>
        </w:rPr>
      </w:pPr>
      <w:proofErr w:type="gramStart"/>
      <w:r w:rsidRPr="00E128B0">
        <w:rPr>
          <w:rFonts w:eastAsia="Arial Unicode MS"/>
          <w:color w:val="000000"/>
          <w:sz w:val="24"/>
          <w:szCs w:val="24"/>
          <w:u w:color="000000"/>
          <w:lang w:eastAsia="pl-PL"/>
        </w:rPr>
        <w:t>ul</w:t>
      </w:r>
      <w:proofErr w:type="gramEnd"/>
      <w:r w:rsidRPr="00E128B0">
        <w:rPr>
          <w:rFonts w:eastAsia="Arial Unicode MS"/>
          <w:color w:val="000000"/>
          <w:sz w:val="24"/>
          <w:szCs w:val="24"/>
          <w:u w:color="000000"/>
          <w:lang w:eastAsia="pl-PL"/>
        </w:rPr>
        <w:t>. Targowa 20</w:t>
      </w:r>
    </w:p>
    <w:p w14:paraId="6F526FFB" w14:textId="10656696" w:rsidR="00E128B0" w:rsidRPr="00E128B0" w:rsidRDefault="00E128B0" w:rsidP="00BC14C2">
      <w:pPr>
        <w:tabs>
          <w:tab w:val="left" w:pos="0"/>
          <w:tab w:val="left" w:pos="426"/>
        </w:tabs>
        <w:spacing w:after="0" w:line="23" w:lineRule="atLeast"/>
        <w:contextualSpacing/>
        <w:rPr>
          <w:rFonts w:eastAsia="Arial Unicode MS"/>
          <w:color w:val="000000"/>
          <w:sz w:val="24"/>
          <w:szCs w:val="24"/>
          <w:u w:color="000000"/>
          <w:lang w:eastAsia="pl-PL"/>
        </w:rPr>
      </w:pPr>
      <w:r w:rsidRPr="00E128B0">
        <w:rPr>
          <w:rFonts w:eastAsia="Arial Unicode MS"/>
          <w:color w:val="000000"/>
          <w:sz w:val="24"/>
          <w:szCs w:val="24"/>
          <w:u w:color="000000"/>
          <w:lang w:eastAsia="pl-PL"/>
        </w:rPr>
        <w:t>97-330 Sulejów</w:t>
      </w:r>
    </w:p>
    <w:p w14:paraId="7D1D77CE" w14:textId="77777777" w:rsidR="00E128B0" w:rsidRPr="00E128B0" w:rsidRDefault="00E128B0" w:rsidP="00BC14C2">
      <w:pPr>
        <w:tabs>
          <w:tab w:val="left" w:pos="0"/>
          <w:tab w:val="left" w:pos="426"/>
        </w:tabs>
        <w:spacing w:after="0" w:line="23" w:lineRule="atLeast"/>
        <w:contextualSpacing/>
        <w:rPr>
          <w:rFonts w:eastAsia="Arial Unicode MS"/>
          <w:color w:val="000000"/>
          <w:sz w:val="24"/>
          <w:szCs w:val="24"/>
          <w:u w:color="000000"/>
          <w:lang w:eastAsia="pl-PL"/>
        </w:rPr>
      </w:pPr>
      <w:proofErr w:type="gramStart"/>
      <w:r w:rsidRPr="00E128B0">
        <w:rPr>
          <w:rFonts w:eastAsia="Arial Unicode MS"/>
          <w:color w:val="000000"/>
          <w:sz w:val="24"/>
          <w:szCs w:val="24"/>
          <w:u w:color="000000"/>
          <w:lang w:eastAsia="pl-PL"/>
        </w:rPr>
        <w:t>województwo</w:t>
      </w:r>
      <w:proofErr w:type="gramEnd"/>
      <w:r w:rsidRPr="00E128B0">
        <w:rPr>
          <w:rFonts w:eastAsia="Arial Unicode MS"/>
          <w:color w:val="000000"/>
          <w:sz w:val="24"/>
          <w:szCs w:val="24"/>
          <w:u w:color="000000"/>
          <w:lang w:eastAsia="pl-PL"/>
        </w:rPr>
        <w:t xml:space="preserve"> łódzkie</w:t>
      </w:r>
    </w:p>
    <w:p w14:paraId="6E8A1FE1" w14:textId="77777777" w:rsidR="00E128B0" w:rsidRPr="00E128B0" w:rsidRDefault="00E128B0" w:rsidP="00BC14C2">
      <w:pPr>
        <w:tabs>
          <w:tab w:val="left" w:pos="0"/>
          <w:tab w:val="left" w:pos="426"/>
        </w:tabs>
        <w:spacing w:after="0" w:line="23" w:lineRule="atLeast"/>
        <w:contextualSpacing/>
        <w:rPr>
          <w:rFonts w:eastAsia="Arial Unicode MS"/>
          <w:color w:val="000000"/>
          <w:sz w:val="24"/>
          <w:szCs w:val="24"/>
          <w:u w:color="000000"/>
          <w:lang w:eastAsia="pl-PL"/>
        </w:rPr>
      </w:pPr>
      <w:proofErr w:type="gramStart"/>
      <w:r w:rsidRPr="00E128B0">
        <w:rPr>
          <w:rFonts w:eastAsia="Arial Unicode MS"/>
          <w:color w:val="000000"/>
          <w:sz w:val="24"/>
          <w:szCs w:val="24"/>
          <w:u w:color="000000"/>
          <w:lang w:eastAsia="pl-PL"/>
        </w:rPr>
        <w:t>powiat</w:t>
      </w:r>
      <w:proofErr w:type="gramEnd"/>
      <w:r w:rsidRPr="00E128B0">
        <w:rPr>
          <w:rFonts w:eastAsia="Arial Unicode MS"/>
          <w:color w:val="000000"/>
          <w:sz w:val="24"/>
          <w:szCs w:val="24"/>
          <w:u w:color="000000"/>
          <w:lang w:eastAsia="pl-PL"/>
        </w:rPr>
        <w:t xml:space="preserve"> piotrkowski</w:t>
      </w:r>
    </w:p>
    <w:p w14:paraId="6ADF3EAB" w14:textId="1C61EFBD" w:rsidR="00E128B0" w:rsidRPr="00E128B0" w:rsidRDefault="00E128B0" w:rsidP="00BC14C2">
      <w:pPr>
        <w:tabs>
          <w:tab w:val="left" w:pos="0"/>
          <w:tab w:val="left" w:pos="426"/>
        </w:tabs>
        <w:spacing w:after="0" w:line="23" w:lineRule="atLeast"/>
        <w:contextualSpacing/>
        <w:rPr>
          <w:rFonts w:eastAsia="Arial Unicode MS"/>
          <w:color w:val="000000"/>
          <w:sz w:val="24"/>
          <w:szCs w:val="24"/>
          <w:u w:color="000000"/>
          <w:lang w:eastAsia="pl-PL"/>
        </w:rPr>
      </w:pPr>
      <w:proofErr w:type="gramStart"/>
      <w:r w:rsidRPr="00E128B0">
        <w:rPr>
          <w:rFonts w:eastAsia="Arial Unicode MS"/>
          <w:color w:val="000000"/>
          <w:sz w:val="24"/>
          <w:szCs w:val="24"/>
          <w:u w:color="000000"/>
          <w:lang w:eastAsia="pl-PL"/>
        </w:rPr>
        <w:t>reprezentowane</w:t>
      </w:r>
      <w:proofErr w:type="gramEnd"/>
      <w:r w:rsidRPr="00E128B0">
        <w:rPr>
          <w:rFonts w:eastAsia="Arial Unicode MS"/>
          <w:color w:val="000000"/>
          <w:sz w:val="24"/>
          <w:szCs w:val="24"/>
          <w:u w:color="000000"/>
          <w:lang w:eastAsia="pl-PL"/>
        </w:rPr>
        <w:t xml:space="preserve"> przez</w:t>
      </w:r>
      <w:r>
        <w:rPr>
          <w:rFonts w:eastAsia="Arial Unicode MS"/>
          <w:color w:val="000000"/>
          <w:sz w:val="24"/>
          <w:szCs w:val="24"/>
          <w:u w:color="000000"/>
          <w:lang w:eastAsia="pl-PL"/>
        </w:rPr>
        <w:t xml:space="preserve"> Sylwię Ogłozę - Dyrektora</w:t>
      </w:r>
    </w:p>
    <w:p w14:paraId="11742427" w14:textId="23AAC739" w:rsidR="00E128B0" w:rsidRPr="00E128B0" w:rsidRDefault="00E128B0" w:rsidP="00BC14C2">
      <w:pPr>
        <w:tabs>
          <w:tab w:val="left" w:pos="0"/>
          <w:tab w:val="left" w:pos="426"/>
        </w:tabs>
        <w:spacing w:after="0" w:line="23" w:lineRule="atLeast"/>
        <w:contextualSpacing/>
        <w:rPr>
          <w:rFonts w:eastAsia="Arial Unicode MS"/>
          <w:color w:val="000000"/>
          <w:sz w:val="24"/>
          <w:szCs w:val="24"/>
          <w:u w:color="000000"/>
          <w:lang w:eastAsia="pl-PL"/>
        </w:rPr>
      </w:pPr>
      <w:r w:rsidRPr="00E128B0">
        <w:rPr>
          <w:rFonts w:eastAsia="Arial Unicode MS"/>
          <w:color w:val="000000"/>
          <w:sz w:val="24"/>
          <w:szCs w:val="24"/>
          <w:u w:color="000000"/>
          <w:lang w:eastAsia="pl-PL"/>
        </w:rPr>
        <w:t xml:space="preserve">Godziny urzędowania: pon.: 7.30-.17.00; </w:t>
      </w:r>
      <w:proofErr w:type="gramStart"/>
      <w:r w:rsidR="00C82C66" w:rsidRPr="00C82C66">
        <w:rPr>
          <w:rFonts w:eastAsia="Arial Unicode MS"/>
          <w:color w:val="000000"/>
          <w:sz w:val="24"/>
          <w:szCs w:val="24"/>
          <w:u w:color="000000"/>
          <w:lang w:eastAsia="pl-PL"/>
        </w:rPr>
        <w:t>wt</w:t>
      </w:r>
      <w:proofErr w:type="gramEnd"/>
      <w:r w:rsidR="00C82C66" w:rsidRPr="00C82C66">
        <w:rPr>
          <w:rFonts w:eastAsia="Arial Unicode MS"/>
          <w:color w:val="000000"/>
          <w:sz w:val="24"/>
          <w:szCs w:val="24"/>
          <w:u w:color="000000"/>
          <w:lang w:eastAsia="pl-PL"/>
        </w:rPr>
        <w:t>.-</w:t>
      </w:r>
      <w:proofErr w:type="gramStart"/>
      <w:r w:rsidR="00C82C66" w:rsidRPr="00C82C66">
        <w:rPr>
          <w:rFonts w:eastAsia="Arial Unicode MS"/>
          <w:color w:val="000000"/>
          <w:sz w:val="24"/>
          <w:szCs w:val="24"/>
          <w:u w:color="000000"/>
          <w:lang w:eastAsia="pl-PL"/>
        </w:rPr>
        <w:t>czw</w:t>
      </w:r>
      <w:proofErr w:type="gramEnd"/>
      <w:r w:rsidR="00C82C66" w:rsidRPr="00C82C66">
        <w:rPr>
          <w:rFonts w:eastAsia="Arial Unicode MS"/>
          <w:color w:val="000000"/>
          <w:sz w:val="24"/>
          <w:szCs w:val="24"/>
          <w:u w:color="000000"/>
          <w:lang w:eastAsia="pl-PL"/>
        </w:rPr>
        <w:t xml:space="preserve">.: 7.30-15.30; </w:t>
      </w:r>
      <w:proofErr w:type="gramStart"/>
      <w:r w:rsidR="00C82C66" w:rsidRPr="00C82C66">
        <w:rPr>
          <w:rFonts w:eastAsia="Arial Unicode MS"/>
          <w:color w:val="000000"/>
          <w:sz w:val="24"/>
          <w:szCs w:val="24"/>
          <w:u w:color="000000"/>
          <w:lang w:eastAsia="pl-PL"/>
        </w:rPr>
        <w:t>pt</w:t>
      </w:r>
      <w:proofErr w:type="gramEnd"/>
      <w:r w:rsidR="00C82C66" w:rsidRPr="00C82C66">
        <w:rPr>
          <w:rFonts w:eastAsia="Arial Unicode MS"/>
          <w:color w:val="000000"/>
          <w:sz w:val="24"/>
          <w:szCs w:val="24"/>
          <w:u w:color="000000"/>
          <w:lang w:eastAsia="pl-PL"/>
        </w:rPr>
        <w:t>.: 7.30-14.00</w:t>
      </w:r>
    </w:p>
    <w:p w14:paraId="5741EB5F" w14:textId="26038CB9" w:rsidR="00463F22" w:rsidRPr="00463F22" w:rsidRDefault="00463F22" w:rsidP="00BC14C2">
      <w:pPr>
        <w:tabs>
          <w:tab w:val="left" w:pos="0"/>
          <w:tab w:val="left" w:pos="426"/>
        </w:tabs>
        <w:spacing w:after="0" w:line="23" w:lineRule="atLeast"/>
        <w:contextualSpacing/>
        <w:rPr>
          <w:rFonts w:eastAsia="Arial Unicode MS"/>
          <w:color w:val="000000"/>
          <w:sz w:val="24"/>
          <w:szCs w:val="24"/>
          <w:u w:color="000000"/>
          <w:lang w:eastAsia="pl-PL"/>
        </w:rPr>
      </w:pPr>
      <w:r>
        <w:rPr>
          <w:rFonts w:eastAsia="Arial Unicode MS"/>
          <w:color w:val="000000"/>
          <w:sz w:val="24"/>
          <w:szCs w:val="24"/>
          <w:u w:color="000000"/>
          <w:lang w:eastAsia="pl-PL"/>
        </w:rPr>
        <w:t>Nr tel.: /44/ 616-28-15</w:t>
      </w:r>
    </w:p>
    <w:p w14:paraId="2F9BB3BA" w14:textId="0AC95FED" w:rsidR="00E128B0" w:rsidRPr="00463F22" w:rsidRDefault="00463F22" w:rsidP="00BC14C2">
      <w:pPr>
        <w:tabs>
          <w:tab w:val="left" w:pos="0"/>
          <w:tab w:val="left" w:pos="426"/>
        </w:tabs>
        <w:spacing w:after="0" w:line="23" w:lineRule="atLeast"/>
        <w:contextualSpacing/>
        <w:rPr>
          <w:rFonts w:eastAsia="Arial Unicode MS"/>
          <w:color w:val="000000"/>
          <w:sz w:val="24"/>
          <w:szCs w:val="24"/>
          <w:u w:color="000000"/>
          <w:lang w:eastAsia="pl-PL"/>
        </w:rPr>
      </w:pPr>
      <w:r w:rsidRPr="00463F22">
        <w:rPr>
          <w:rFonts w:eastAsia="Arial Unicode MS"/>
          <w:color w:val="000000"/>
          <w:sz w:val="24"/>
          <w:szCs w:val="24"/>
          <w:u w:color="000000"/>
          <w:lang w:eastAsia="pl-PL"/>
        </w:rPr>
        <w:t xml:space="preserve">Adres poczty elektronicznej: </w:t>
      </w:r>
      <w:r>
        <w:rPr>
          <w:rFonts w:eastAsia="Arial Unicode MS"/>
          <w:color w:val="000000"/>
          <w:sz w:val="24"/>
          <w:szCs w:val="24"/>
          <w:u w:color="000000"/>
          <w:lang w:eastAsia="pl-PL"/>
        </w:rPr>
        <w:t>oswiata@bojosulejow.</w:t>
      </w:r>
      <w:proofErr w:type="gramStart"/>
      <w:r>
        <w:rPr>
          <w:rFonts w:eastAsia="Arial Unicode MS"/>
          <w:color w:val="000000"/>
          <w:sz w:val="24"/>
          <w:szCs w:val="24"/>
          <w:u w:color="000000"/>
          <w:lang w:eastAsia="pl-PL"/>
        </w:rPr>
        <w:t>pl</w:t>
      </w:r>
      <w:proofErr w:type="gramEnd"/>
    </w:p>
    <w:p w14:paraId="3709B6FA" w14:textId="77777777" w:rsidR="00897EDD" w:rsidRPr="00802D8E" w:rsidRDefault="00CF1B87" w:rsidP="00BC14C2">
      <w:pPr>
        <w:tabs>
          <w:tab w:val="left" w:pos="426"/>
        </w:tabs>
        <w:spacing w:after="0" w:line="23" w:lineRule="atLeast"/>
        <w:contextualSpacing/>
        <w:rPr>
          <w:rFonts w:eastAsia="Arial Unicode MS"/>
          <w:color w:val="000000"/>
          <w:sz w:val="24"/>
          <w:szCs w:val="24"/>
          <w:u w:color="000000"/>
          <w:lang w:eastAsia="pl-PL"/>
        </w:rPr>
      </w:pPr>
      <w:hyperlink r:id="rId8" w:history="1">
        <w:r w:rsidR="00897EDD" w:rsidRPr="00113D3D">
          <w:rPr>
            <w:rStyle w:val="Hipercze"/>
            <w:rFonts w:eastAsia="Times New Roman"/>
            <w:sz w:val="24"/>
            <w:szCs w:val="24"/>
          </w:rPr>
          <w:t>Adres strony internetowej prowadzonego postępowania</w:t>
        </w:r>
        <w:proofErr w:type="gramStart"/>
        <w:r w:rsidR="00897EDD" w:rsidRPr="00113D3D">
          <w:rPr>
            <w:rStyle w:val="Hipercze"/>
            <w:rFonts w:eastAsia="Times New Roman"/>
            <w:sz w:val="24"/>
            <w:szCs w:val="24"/>
          </w:rPr>
          <w:t>:</w:t>
        </w:r>
      </w:hyperlink>
      <w:r w:rsidR="00897EDD" w:rsidRPr="00802D8E">
        <w:rPr>
          <w:rFonts w:eastAsia="Times New Roman"/>
          <w:sz w:val="24"/>
          <w:szCs w:val="24"/>
          <w:lang w:eastAsia="pl-PL"/>
        </w:rPr>
        <w:t xml:space="preserve"> </w:t>
      </w:r>
      <w:r w:rsidR="00897EDD" w:rsidRPr="00E128B0">
        <w:rPr>
          <w:rFonts w:eastAsia="Arial Unicode MS"/>
          <w:b/>
          <w:color w:val="000000"/>
          <w:sz w:val="24"/>
          <w:szCs w:val="24"/>
          <w:u w:color="000000"/>
          <w:lang w:eastAsia="pl-PL"/>
        </w:rPr>
        <w:t>https</w:t>
      </w:r>
      <w:proofErr w:type="gramEnd"/>
      <w:r w:rsidR="00897EDD" w:rsidRPr="00E128B0">
        <w:rPr>
          <w:rFonts w:eastAsia="Arial Unicode MS"/>
          <w:b/>
          <w:color w:val="000000"/>
          <w:sz w:val="24"/>
          <w:szCs w:val="24"/>
          <w:u w:color="000000"/>
          <w:lang w:eastAsia="pl-PL"/>
        </w:rPr>
        <w:t>://platformazakupowa.</w:t>
      </w:r>
      <w:proofErr w:type="gramStart"/>
      <w:r w:rsidR="00897EDD" w:rsidRPr="00E128B0">
        <w:rPr>
          <w:rFonts w:eastAsia="Arial Unicode MS"/>
          <w:b/>
          <w:color w:val="000000"/>
          <w:sz w:val="24"/>
          <w:szCs w:val="24"/>
          <w:u w:color="000000"/>
          <w:lang w:eastAsia="pl-PL"/>
        </w:rPr>
        <w:t>pl</w:t>
      </w:r>
      <w:proofErr w:type="gramEnd"/>
      <w:r w:rsidR="00897EDD" w:rsidRPr="00E128B0">
        <w:rPr>
          <w:rFonts w:eastAsia="Arial Unicode MS"/>
          <w:b/>
          <w:color w:val="000000"/>
          <w:sz w:val="24"/>
          <w:szCs w:val="24"/>
          <w:u w:color="000000"/>
          <w:lang w:eastAsia="pl-PL"/>
        </w:rPr>
        <w:t xml:space="preserve">/transakcja/863193 </w:t>
      </w:r>
      <w:r w:rsidR="00897EDD" w:rsidRPr="00802D8E">
        <w:rPr>
          <w:rFonts w:eastAsia="Arial Unicode MS"/>
          <w:color w:val="000000"/>
          <w:sz w:val="24"/>
          <w:szCs w:val="24"/>
          <w:u w:color="000000"/>
          <w:lang w:eastAsia="pl-PL"/>
        </w:rPr>
        <w:t>(dedykowana platforma zakupowa do obsługi komunikacji w formie elektronicznej pomiędzy Zamawiającym a Wykonawcami oraz składania ofert, zwana dalej „Platformą”).</w:t>
      </w:r>
    </w:p>
    <w:p w14:paraId="0ABD69CB" w14:textId="77777777" w:rsidR="00897EDD" w:rsidRPr="00802D8E" w:rsidRDefault="00CF1B87" w:rsidP="00BC14C2">
      <w:pPr>
        <w:tabs>
          <w:tab w:val="left" w:pos="426"/>
        </w:tabs>
        <w:spacing w:after="0" w:line="23" w:lineRule="atLeast"/>
        <w:contextualSpacing/>
        <w:rPr>
          <w:rFonts w:eastAsia="Arial Unicode MS"/>
          <w:b/>
          <w:color w:val="000000"/>
          <w:sz w:val="24"/>
          <w:szCs w:val="24"/>
          <w:u w:color="000000"/>
        </w:rPr>
      </w:pPr>
      <w:hyperlink r:id="rId9" w:history="1">
        <w:r w:rsidR="00897EDD" w:rsidRPr="00113D3D">
          <w:rPr>
            <w:rStyle w:val="Hipercze"/>
            <w:rFonts w:eastAsia="Times New Roman"/>
            <w:sz w:val="24"/>
            <w:szCs w:val="24"/>
          </w:rPr>
          <w:t>Adres strony internetowej, na której udostępniane będą zmiany i wyjaśnienia treści specyfikacji warunków zamówienia (SWZ) oraz inne dokumenty zamówienia bezpośrednio związane z postępowaniem o udzielenie zamówienia</w:t>
        </w:r>
        <w:proofErr w:type="gramStart"/>
        <w:r w:rsidR="00897EDD" w:rsidRPr="00113D3D">
          <w:rPr>
            <w:rStyle w:val="Hipercze"/>
            <w:rFonts w:eastAsia="Times New Roman"/>
            <w:sz w:val="24"/>
            <w:szCs w:val="24"/>
          </w:rPr>
          <w:t>:</w:t>
        </w:r>
      </w:hyperlink>
      <w:r w:rsidR="00897EDD" w:rsidRPr="0079052D">
        <w:rPr>
          <w:rFonts w:eastAsia="Times New Roman"/>
          <w:sz w:val="24"/>
          <w:szCs w:val="24"/>
        </w:rPr>
        <w:t xml:space="preserve"> </w:t>
      </w:r>
      <w:r w:rsidR="00897EDD" w:rsidRPr="00E128B0">
        <w:rPr>
          <w:rStyle w:val="Hipercze"/>
          <w:rFonts w:eastAsia="Arial Unicode MS"/>
          <w:b/>
          <w:sz w:val="24"/>
          <w:szCs w:val="24"/>
          <w:u w:val="none" w:color="000000"/>
        </w:rPr>
        <w:t>https</w:t>
      </w:r>
      <w:proofErr w:type="gramEnd"/>
      <w:r w:rsidR="00897EDD" w:rsidRPr="00E128B0">
        <w:rPr>
          <w:rStyle w:val="Hipercze"/>
          <w:rFonts w:eastAsia="Arial Unicode MS"/>
          <w:b/>
          <w:sz w:val="24"/>
          <w:szCs w:val="24"/>
          <w:u w:val="none" w:color="000000"/>
        </w:rPr>
        <w:t>://platformazakupowa.</w:t>
      </w:r>
      <w:proofErr w:type="gramStart"/>
      <w:r w:rsidR="00897EDD" w:rsidRPr="00E128B0">
        <w:rPr>
          <w:rStyle w:val="Hipercze"/>
          <w:rFonts w:eastAsia="Arial Unicode MS"/>
          <w:b/>
          <w:sz w:val="24"/>
          <w:szCs w:val="24"/>
          <w:u w:val="none" w:color="000000"/>
        </w:rPr>
        <w:t>pl</w:t>
      </w:r>
      <w:proofErr w:type="gramEnd"/>
      <w:r w:rsidR="00897EDD" w:rsidRPr="00E128B0">
        <w:rPr>
          <w:rStyle w:val="Hipercze"/>
          <w:rFonts w:eastAsia="Arial Unicode MS"/>
          <w:b/>
          <w:sz w:val="24"/>
          <w:szCs w:val="24"/>
          <w:u w:val="none" w:color="000000"/>
        </w:rPr>
        <w:t>/transakcja/863193</w:t>
      </w:r>
    </w:p>
    <w:p w14:paraId="7AD7B67A" w14:textId="77777777" w:rsidR="00463F22" w:rsidRDefault="00463F22" w:rsidP="00BC14C2">
      <w:pPr>
        <w:tabs>
          <w:tab w:val="left" w:pos="0"/>
          <w:tab w:val="left" w:pos="426"/>
        </w:tabs>
        <w:spacing w:after="0" w:line="23" w:lineRule="atLeast"/>
        <w:contextualSpacing/>
        <w:rPr>
          <w:rFonts w:eastAsia="Arial Unicode MS"/>
          <w:b/>
          <w:color w:val="000000"/>
          <w:sz w:val="24"/>
          <w:szCs w:val="24"/>
          <w:u w:color="000000"/>
          <w:lang w:eastAsia="pl-PL"/>
        </w:rPr>
      </w:pPr>
    </w:p>
    <w:p w14:paraId="62B3911F" w14:textId="518A712D" w:rsidR="00E128B0" w:rsidRDefault="00E128B0" w:rsidP="00BC14C2">
      <w:pPr>
        <w:tabs>
          <w:tab w:val="left" w:pos="0"/>
          <w:tab w:val="left" w:pos="426"/>
        </w:tabs>
        <w:spacing w:after="0" w:line="23" w:lineRule="atLeast"/>
        <w:contextualSpacing/>
        <w:rPr>
          <w:rFonts w:eastAsia="Arial Unicode MS"/>
          <w:b/>
          <w:color w:val="000000"/>
          <w:sz w:val="24"/>
          <w:szCs w:val="24"/>
          <w:u w:color="000000"/>
          <w:lang w:eastAsia="pl-PL"/>
        </w:rPr>
      </w:pPr>
      <w:r w:rsidRPr="00E128B0">
        <w:rPr>
          <w:rFonts w:eastAsia="Arial Unicode MS"/>
          <w:b/>
          <w:color w:val="000000"/>
          <w:sz w:val="24"/>
          <w:szCs w:val="24"/>
          <w:u w:color="000000"/>
          <w:lang w:eastAsia="pl-PL"/>
        </w:rPr>
        <w:t>Podmiot</w:t>
      </w:r>
      <w:r>
        <w:rPr>
          <w:rFonts w:eastAsia="Arial Unicode MS"/>
          <w:b/>
          <w:color w:val="000000"/>
          <w:sz w:val="24"/>
          <w:szCs w:val="24"/>
          <w:u w:color="000000"/>
          <w:lang w:eastAsia="pl-PL"/>
        </w:rPr>
        <w:t>, któremu</w:t>
      </w:r>
      <w:r w:rsidRPr="00E128B0">
        <w:rPr>
          <w:rFonts w:eastAsia="Arial Unicode MS"/>
          <w:b/>
          <w:color w:val="000000"/>
          <w:sz w:val="24"/>
          <w:szCs w:val="24"/>
          <w:u w:color="000000"/>
          <w:lang w:eastAsia="pl-PL"/>
        </w:rPr>
        <w:t xml:space="preserve"> </w:t>
      </w:r>
      <w:r w:rsidR="002B047C" w:rsidRPr="00E128B0">
        <w:rPr>
          <w:rFonts w:eastAsia="Arial Unicode MS"/>
          <w:b/>
          <w:color w:val="000000"/>
          <w:sz w:val="24"/>
          <w:szCs w:val="24"/>
          <w:u w:color="000000"/>
          <w:lang w:eastAsia="pl-PL"/>
        </w:rPr>
        <w:t xml:space="preserve">Zamawiający </w:t>
      </w:r>
      <w:r w:rsidRPr="00E128B0">
        <w:rPr>
          <w:rFonts w:eastAsia="Arial Unicode MS"/>
          <w:b/>
          <w:color w:val="000000"/>
          <w:sz w:val="24"/>
          <w:szCs w:val="24"/>
          <w:u w:color="000000"/>
          <w:lang w:eastAsia="pl-PL"/>
        </w:rPr>
        <w:t>powierzył przeprowadzenie</w:t>
      </w:r>
      <w:r>
        <w:rPr>
          <w:rFonts w:eastAsia="Arial Unicode MS"/>
          <w:b/>
          <w:color w:val="000000"/>
          <w:sz w:val="24"/>
          <w:szCs w:val="24"/>
          <w:u w:color="000000"/>
          <w:lang w:eastAsia="pl-PL"/>
        </w:rPr>
        <w:t xml:space="preserve"> </w:t>
      </w:r>
      <w:r w:rsidRPr="00E128B0">
        <w:rPr>
          <w:rFonts w:eastAsia="Arial Unicode MS"/>
          <w:b/>
          <w:color w:val="000000"/>
          <w:sz w:val="24"/>
          <w:szCs w:val="24"/>
          <w:u w:color="000000"/>
          <w:lang w:eastAsia="pl-PL"/>
        </w:rPr>
        <w:t>postępowania o udzielenie zamówienia, w ramach</w:t>
      </w:r>
      <w:r>
        <w:rPr>
          <w:rFonts w:eastAsia="Arial Unicode MS"/>
          <w:b/>
          <w:color w:val="000000"/>
          <w:sz w:val="24"/>
          <w:szCs w:val="24"/>
          <w:u w:color="000000"/>
          <w:lang w:eastAsia="pl-PL"/>
        </w:rPr>
        <w:t xml:space="preserve"> </w:t>
      </w:r>
      <w:r w:rsidRPr="00E128B0">
        <w:rPr>
          <w:rFonts w:eastAsia="Arial Unicode MS"/>
          <w:b/>
          <w:color w:val="000000"/>
          <w:sz w:val="24"/>
          <w:szCs w:val="24"/>
          <w:u w:color="000000"/>
          <w:lang w:eastAsia="pl-PL"/>
        </w:rPr>
        <w:t>pomocniczych działań zakupowych</w:t>
      </w:r>
      <w:r>
        <w:rPr>
          <w:rFonts w:eastAsia="Arial Unicode MS"/>
          <w:b/>
          <w:color w:val="000000"/>
          <w:sz w:val="24"/>
          <w:szCs w:val="24"/>
          <w:u w:color="000000"/>
          <w:lang w:eastAsia="pl-PL"/>
        </w:rPr>
        <w:t xml:space="preserve">: </w:t>
      </w:r>
    </w:p>
    <w:p w14:paraId="3031316A" w14:textId="1F90437A" w:rsidR="00A82171" w:rsidRPr="002429B3" w:rsidRDefault="000E6B39" w:rsidP="00BC14C2">
      <w:pPr>
        <w:tabs>
          <w:tab w:val="left" w:pos="0"/>
          <w:tab w:val="left" w:pos="426"/>
        </w:tabs>
        <w:spacing w:after="0" w:line="23" w:lineRule="atLeast"/>
        <w:contextualSpacing/>
        <w:rPr>
          <w:rFonts w:eastAsia="Arial Unicode MS"/>
          <w:sz w:val="24"/>
          <w:szCs w:val="24"/>
        </w:rPr>
      </w:pPr>
      <w:r w:rsidRPr="00142FC6">
        <w:rPr>
          <w:rFonts w:eastAsia="Arial Unicode MS"/>
          <w:b/>
          <w:color w:val="000000"/>
          <w:sz w:val="24"/>
          <w:szCs w:val="24"/>
          <w:u w:color="000000"/>
          <w:lang w:eastAsia="pl-PL"/>
        </w:rPr>
        <w:t>Gmina Sulejów</w:t>
      </w:r>
      <w:r w:rsidR="00A82171" w:rsidRPr="00142FC6">
        <w:rPr>
          <w:rFonts w:eastAsia="Arial Unicode MS"/>
          <w:color w:val="000000"/>
          <w:sz w:val="24"/>
          <w:szCs w:val="24"/>
          <w:u w:color="000000"/>
          <w:lang w:eastAsia="pl-PL"/>
        </w:rPr>
        <w:t xml:space="preserve">, ul. </w:t>
      </w:r>
      <w:r w:rsidR="00A82171" w:rsidRPr="00996570">
        <w:rPr>
          <w:rFonts w:asciiTheme="minorHAnsi" w:eastAsia="Arial Unicode MS" w:hAnsiTheme="minorHAnsi"/>
          <w:color w:val="000000"/>
          <w:sz w:val="24"/>
          <w:szCs w:val="24"/>
          <w:u w:color="000000"/>
          <w:lang w:eastAsia="pl-PL"/>
        </w:rPr>
        <w:t>Konecka</w:t>
      </w:r>
      <w:r w:rsidR="00A82171" w:rsidRPr="00142FC6">
        <w:rPr>
          <w:rFonts w:eastAsia="Arial Unicode MS"/>
          <w:color w:val="000000"/>
          <w:sz w:val="24"/>
          <w:szCs w:val="24"/>
          <w:u w:color="000000"/>
          <w:lang w:eastAsia="pl-PL"/>
        </w:rPr>
        <w:t xml:space="preserve"> 42, 97-330 Sulejów</w:t>
      </w:r>
      <w:r w:rsidR="00696039" w:rsidRPr="00142FC6">
        <w:rPr>
          <w:rFonts w:eastAsia="Arial Unicode MS"/>
          <w:color w:val="000000"/>
          <w:sz w:val="24"/>
          <w:szCs w:val="24"/>
          <w:u w:color="000000"/>
          <w:lang w:eastAsia="pl-PL"/>
        </w:rPr>
        <w:br/>
      </w:r>
      <w:r w:rsidR="00A82171" w:rsidRPr="00142FC6">
        <w:rPr>
          <w:rFonts w:eastAsia="Arial Unicode MS"/>
          <w:color w:val="000000"/>
          <w:sz w:val="24"/>
          <w:szCs w:val="24"/>
          <w:u w:color="000000"/>
          <w:lang w:eastAsia="pl-PL"/>
        </w:rPr>
        <w:t xml:space="preserve">Referat prowadzący postępowanie: </w:t>
      </w:r>
    </w:p>
    <w:p w14:paraId="6A416C46" w14:textId="77777777" w:rsidR="00A82171" w:rsidRPr="00560CDC" w:rsidRDefault="00A82171" w:rsidP="00BC14C2">
      <w:pPr>
        <w:tabs>
          <w:tab w:val="left" w:pos="0"/>
          <w:tab w:val="left" w:pos="426"/>
        </w:tabs>
        <w:spacing w:after="0" w:line="23" w:lineRule="atLeast"/>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Referat Inwestycji</w:t>
      </w:r>
      <w:r w:rsidR="00C30E1C" w:rsidRPr="00560CDC">
        <w:rPr>
          <w:rFonts w:eastAsia="Arial Unicode MS"/>
          <w:color w:val="000000"/>
          <w:sz w:val="24"/>
          <w:szCs w:val="24"/>
          <w:u w:color="000000"/>
          <w:lang w:eastAsia="pl-PL"/>
        </w:rPr>
        <w:t xml:space="preserve"> i Zamówień Publicznych</w:t>
      </w:r>
    </w:p>
    <w:p w14:paraId="6AE39F2E" w14:textId="77777777" w:rsidR="001D241E" w:rsidRPr="00560CDC" w:rsidRDefault="000E6B39" w:rsidP="00BC14C2">
      <w:pPr>
        <w:tabs>
          <w:tab w:val="left" w:pos="0"/>
          <w:tab w:val="left" w:pos="426"/>
        </w:tabs>
        <w:spacing w:after="0" w:line="23" w:lineRule="atLeast"/>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Nr tel.: /44/ 610-25-30</w:t>
      </w:r>
    </w:p>
    <w:p w14:paraId="395E9B2D" w14:textId="77777777" w:rsidR="001D241E" w:rsidRPr="00560CDC" w:rsidRDefault="001D241E" w:rsidP="00BC14C2">
      <w:pPr>
        <w:tabs>
          <w:tab w:val="left" w:pos="0"/>
          <w:tab w:val="left" w:pos="426"/>
        </w:tabs>
        <w:spacing w:after="0" w:line="23" w:lineRule="atLeast"/>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Adres poczty elektronicznej: zamowienia@sulejow.</w:t>
      </w:r>
      <w:proofErr w:type="gramStart"/>
      <w:r w:rsidRPr="00560CDC">
        <w:rPr>
          <w:rFonts w:eastAsia="Arial Unicode MS"/>
          <w:color w:val="000000"/>
          <w:sz w:val="24"/>
          <w:szCs w:val="24"/>
          <w:u w:color="000000"/>
          <w:lang w:eastAsia="pl-PL"/>
        </w:rPr>
        <w:t>pl</w:t>
      </w:r>
      <w:proofErr w:type="gramEnd"/>
    </w:p>
    <w:p w14:paraId="03AC7A98" w14:textId="77777777" w:rsidR="001D241E" w:rsidRPr="00560CDC" w:rsidRDefault="001D241E" w:rsidP="00BC14C2">
      <w:pPr>
        <w:pStyle w:val="Nagwek1"/>
        <w:tabs>
          <w:tab w:val="left" w:pos="426"/>
        </w:tabs>
        <w:spacing w:after="0" w:line="23" w:lineRule="atLeast"/>
        <w:contextualSpacing/>
        <w:rPr>
          <w:rFonts w:eastAsia="Arial Unicode MS"/>
          <w:szCs w:val="24"/>
          <w:u w:color="000000"/>
          <w:lang w:val="pl-PL" w:eastAsia="pl-PL"/>
        </w:rPr>
      </w:pPr>
      <w:r w:rsidRPr="00560CDC">
        <w:rPr>
          <w:rFonts w:eastAsia="Arial Unicode MS"/>
          <w:szCs w:val="24"/>
          <w:u w:color="000000"/>
          <w:lang w:val="pl-PL" w:eastAsia="pl-PL"/>
        </w:rPr>
        <w:t>ROZDZIAŁ 2. TRYB UDZIELENIA ZAMÓWIENIA</w:t>
      </w:r>
    </w:p>
    <w:p w14:paraId="0AE7D637" w14:textId="0A0401A1" w:rsidR="00B027D6" w:rsidRPr="00560CDC" w:rsidRDefault="001D241E" w:rsidP="00BC14C2">
      <w:pPr>
        <w:tabs>
          <w:tab w:val="left" w:pos="426"/>
        </w:tabs>
        <w:spacing w:after="0" w:line="23" w:lineRule="atLeast"/>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Postępowanie o udzielenie zamówienia</w:t>
      </w:r>
      <w:r w:rsidR="00D2752E" w:rsidRPr="00560CDC">
        <w:rPr>
          <w:rFonts w:eastAsia="Arial Unicode MS"/>
          <w:color w:val="000000"/>
          <w:sz w:val="24"/>
          <w:szCs w:val="24"/>
          <w:u w:color="000000"/>
          <w:lang w:eastAsia="pl-PL"/>
        </w:rPr>
        <w:t xml:space="preserve"> publicznego </w:t>
      </w:r>
      <w:r w:rsidR="00303F50" w:rsidRPr="00560CDC">
        <w:rPr>
          <w:rFonts w:eastAsia="Arial Unicode MS"/>
          <w:color w:val="000000"/>
          <w:sz w:val="24"/>
          <w:szCs w:val="24"/>
          <w:u w:color="000000"/>
          <w:lang w:eastAsia="pl-PL"/>
        </w:rPr>
        <w:t xml:space="preserve">na </w:t>
      </w:r>
      <w:r w:rsidR="002429B3" w:rsidRPr="002429B3">
        <w:rPr>
          <w:rFonts w:eastAsia="Arial Unicode MS"/>
          <w:color w:val="000000"/>
          <w:sz w:val="24"/>
          <w:szCs w:val="24"/>
          <w:u w:color="000000"/>
          <w:lang w:eastAsia="pl-PL"/>
        </w:rPr>
        <w:t>usługi społeczne i inne szczególne usługi</w:t>
      </w:r>
      <w:r w:rsidR="002429B3">
        <w:rPr>
          <w:rFonts w:eastAsia="Arial Unicode MS"/>
          <w:color w:val="000000"/>
          <w:sz w:val="24"/>
          <w:szCs w:val="24"/>
          <w:u w:color="000000"/>
          <w:lang w:eastAsia="pl-PL"/>
        </w:rPr>
        <w:t xml:space="preserve"> </w:t>
      </w:r>
      <w:r w:rsidR="00D2752E" w:rsidRPr="00560CDC">
        <w:rPr>
          <w:rFonts w:eastAsia="Arial Unicode MS"/>
          <w:color w:val="000000"/>
          <w:sz w:val="24"/>
          <w:szCs w:val="24"/>
          <w:u w:color="000000"/>
          <w:lang w:eastAsia="pl-PL"/>
        </w:rPr>
        <w:t>prowadzone jest w trybie podstawowym bez przeprowadzenia negocjacji na podstawie art. 275 pkt 1</w:t>
      </w:r>
      <w:r w:rsidR="00DB25FE" w:rsidRPr="00560CDC">
        <w:rPr>
          <w:rFonts w:eastAsia="Arial Unicode MS"/>
          <w:color w:val="000000"/>
          <w:sz w:val="24"/>
          <w:szCs w:val="24"/>
          <w:u w:color="000000"/>
          <w:lang w:eastAsia="pl-PL"/>
        </w:rPr>
        <w:t xml:space="preserve"> </w:t>
      </w:r>
      <w:r w:rsidR="002429B3" w:rsidRPr="00DB25FE">
        <w:rPr>
          <w:rFonts w:asciiTheme="minorHAnsi" w:eastAsia="Arial Unicode MS" w:hAnsiTheme="minorHAnsi"/>
          <w:color w:val="000000"/>
          <w:sz w:val="24"/>
          <w:szCs w:val="24"/>
          <w:u w:color="000000"/>
          <w:lang w:eastAsia="pl-PL"/>
        </w:rPr>
        <w:t>i art. 359 pkt. 2</w:t>
      </w:r>
      <w:r w:rsidR="002429B3" w:rsidRPr="006C5CEE">
        <w:rPr>
          <w:rFonts w:asciiTheme="minorHAnsi" w:eastAsia="Arial Unicode MS" w:hAnsiTheme="minorHAnsi"/>
          <w:color w:val="000000"/>
          <w:sz w:val="24"/>
          <w:szCs w:val="24"/>
          <w:u w:color="000000"/>
          <w:lang w:eastAsia="pl-PL"/>
        </w:rPr>
        <w:t xml:space="preserve"> </w:t>
      </w:r>
      <w:r w:rsidR="00D2752E" w:rsidRPr="00560CDC">
        <w:rPr>
          <w:rFonts w:eastAsia="Arial Unicode MS"/>
          <w:color w:val="000000"/>
          <w:sz w:val="24"/>
          <w:szCs w:val="24"/>
          <w:u w:color="000000"/>
          <w:lang w:eastAsia="pl-PL"/>
        </w:rPr>
        <w:t xml:space="preserve">ustawy z dnia 11 września 2019 r. – Prawo zamówień publicznych </w:t>
      </w:r>
      <w:r w:rsidRPr="00560CDC">
        <w:rPr>
          <w:rFonts w:eastAsia="Arial Unicode MS"/>
          <w:color w:val="000000"/>
          <w:sz w:val="24"/>
          <w:szCs w:val="24"/>
          <w:u w:color="000000"/>
          <w:lang w:eastAsia="pl-PL"/>
        </w:rPr>
        <w:t xml:space="preserve">(Dz. U. </w:t>
      </w:r>
      <w:proofErr w:type="gramStart"/>
      <w:r w:rsidR="00916391" w:rsidRPr="00560CDC">
        <w:rPr>
          <w:rFonts w:eastAsia="Arial Unicode MS"/>
          <w:color w:val="000000"/>
          <w:sz w:val="24"/>
          <w:szCs w:val="24"/>
          <w:u w:color="000000"/>
          <w:lang w:eastAsia="pl-PL"/>
        </w:rPr>
        <w:t>z</w:t>
      </w:r>
      <w:proofErr w:type="gramEnd"/>
      <w:r w:rsidR="00916391" w:rsidRPr="00560CDC">
        <w:rPr>
          <w:rFonts w:eastAsia="Arial Unicode MS"/>
          <w:color w:val="000000"/>
          <w:sz w:val="24"/>
          <w:szCs w:val="24"/>
          <w:u w:color="000000"/>
          <w:lang w:eastAsia="pl-PL"/>
        </w:rPr>
        <w:t xml:space="preserve"> </w:t>
      </w:r>
      <w:r w:rsidR="00B92F16" w:rsidRPr="00560CDC">
        <w:rPr>
          <w:rFonts w:eastAsia="Arial Unicode MS"/>
          <w:color w:val="000000"/>
          <w:sz w:val="24"/>
          <w:szCs w:val="24"/>
          <w:u w:color="000000"/>
          <w:lang w:eastAsia="pl-PL"/>
        </w:rPr>
        <w:t>202</w:t>
      </w:r>
      <w:r w:rsidR="00E128B0">
        <w:rPr>
          <w:rFonts w:eastAsia="Arial Unicode MS"/>
          <w:color w:val="000000"/>
          <w:sz w:val="24"/>
          <w:szCs w:val="24"/>
          <w:u w:color="000000"/>
          <w:lang w:eastAsia="pl-PL"/>
        </w:rPr>
        <w:t>3</w:t>
      </w:r>
      <w:r w:rsidR="00916391" w:rsidRPr="00560CDC">
        <w:rPr>
          <w:rFonts w:eastAsia="Arial Unicode MS"/>
          <w:color w:val="000000"/>
          <w:sz w:val="24"/>
          <w:szCs w:val="24"/>
          <w:u w:color="000000"/>
          <w:lang w:eastAsia="pl-PL"/>
        </w:rPr>
        <w:t xml:space="preserve"> r. </w:t>
      </w:r>
      <w:r w:rsidRPr="00560CDC">
        <w:rPr>
          <w:rFonts w:eastAsia="Arial Unicode MS"/>
          <w:color w:val="000000"/>
          <w:sz w:val="24"/>
          <w:szCs w:val="24"/>
          <w:u w:color="000000"/>
          <w:lang w:eastAsia="pl-PL"/>
        </w:rPr>
        <w:t xml:space="preserve">poz. </w:t>
      </w:r>
      <w:r w:rsidR="00E128B0">
        <w:rPr>
          <w:rFonts w:eastAsia="Arial Unicode MS"/>
          <w:color w:val="000000"/>
          <w:sz w:val="24"/>
          <w:szCs w:val="24"/>
          <w:u w:color="000000"/>
          <w:lang w:eastAsia="pl-PL"/>
        </w:rPr>
        <w:t>1605</w:t>
      </w:r>
      <w:r w:rsidR="002C0EFA" w:rsidRPr="00560CDC">
        <w:rPr>
          <w:rFonts w:eastAsia="Arial Unicode MS"/>
          <w:color w:val="000000"/>
          <w:sz w:val="24"/>
          <w:szCs w:val="24"/>
          <w:u w:color="000000"/>
          <w:lang w:eastAsia="pl-PL"/>
        </w:rPr>
        <w:t xml:space="preserve"> </w:t>
      </w:r>
      <w:r w:rsidR="00916391" w:rsidRPr="00560CDC">
        <w:rPr>
          <w:rFonts w:eastAsia="Arial Unicode MS"/>
          <w:sz w:val="24"/>
          <w:szCs w:val="24"/>
          <w:u w:color="000000"/>
          <w:lang w:eastAsia="pl-PL"/>
        </w:rPr>
        <w:t xml:space="preserve">z późn. </w:t>
      </w:r>
      <w:proofErr w:type="gramStart"/>
      <w:r w:rsidR="00916391" w:rsidRPr="00560CDC">
        <w:rPr>
          <w:rFonts w:eastAsia="Arial Unicode MS"/>
          <w:sz w:val="24"/>
          <w:szCs w:val="24"/>
          <w:u w:color="000000"/>
          <w:lang w:eastAsia="pl-PL"/>
        </w:rPr>
        <w:t>zm</w:t>
      </w:r>
      <w:proofErr w:type="gramEnd"/>
      <w:r w:rsidR="00916391" w:rsidRPr="00560CDC">
        <w:rPr>
          <w:rFonts w:eastAsia="Arial Unicode MS"/>
          <w:sz w:val="24"/>
          <w:szCs w:val="24"/>
          <w:u w:color="000000"/>
          <w:lang w:eastAsia="pl-PL"/>
        </w:rPr>
        <w:t>.</w:t>
      </w:r>
      <w:r w:rsidRPr="00560CDC">
        <w:rPr>
          <w:rFonts w:eastAsia="Arial Unicode MS"/>
          <w:color w:val="000000"/>
          <w:sz w:val="24"/>
          <w:szCs w:val="24"/>
          <w:u w:color="000000"/>
          <w:lang w:eastAsia="pl-PL"/>
        </w:rPr>
        <w:t xml:space="preserve">) – zwanej dalej „ustawą” lub „ustawą Pzp” oraz aktów wykonawczych do niej. </w:t>
      </w:r>
    </w:p>
    <w:p w14:paraId="7B11A9E9" w14:textId="526A5EBD" w:rsidR="001D241E" w:rsidRPr="00560CDC" w:rsidRDefault="00E774DD" w:rsidP="00BC14C2">
      <w:pPr>
        <w:tabs>
          <w:tab w:val="left" w:pos="426"/>
        </w:tabs>
        <w:spacing w:after="0" w:line="23" w:lineRule="atLeast"/>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 xml:space="preserve">Wartość zamówienia </w:t>
      </w:r>
      <w:r w:rsidR="00D20AE9" w:rsidRPr="00560CDC">
        <w:rPr>
          <w:rFonts w:eastAsia="Arial Unicode MS"/>
          <w:color w:val="000000"/>
          <w:sz w:val="24"/>
          <w:szCs w:val="24"/>
          <w:u w:color="000000"/>
          <w:lang w:eastAsia="pl-PL"/>
        </w:rPr>
        <w:t>jest mniejsza od</w:t>
      </w:r>
      <w:r w:rsidRPr="00560CDC">
        <w:rPr>
          <w:rFonts w:eastAsia="Arial Unicode MS"/>
          <w:color w:val="000000"/>
          <w:sz w:val="24"/>
          <w:szCs w:val="24"/>
          <w:u w:color="000000"/>
          <w:lang w:eastAsia="pl-PL"/>
        </w:rPr>
        <w:t xml:space="preserve"> kwoty określonej w obwieszczeniu Prezesa Urzędu Zamówień Publicznych wydanym na podstawie art. 3 ust. 2 ustawy Pzp na </w:t>
      </w:r>
      <w:r w:rsidR="002429B3" w:rsidRPr="002429B3">
        <w:rPr>
          <w:rFonts w:eastAsia="Arial Unicode MS"/>
          <w:color w:val="000000"/>
          <w:sz w:val="24"/>
          <w:szCs w:val="24"/>
          <w:u w:color="000000"/>
          <w:lang w:eastAsia="pl-PL"/>
        </w:rPr>
        <w:t xml:space="preserve">usługi społeczne i inne szczególne usługi </w:t>
      </w:r>
      <w:r w:rsidR="00780A60" w:rsidRPr="00560CDC">
        <w:rPr>
          <w:rFonts w:eastAsia="Arial Unicode MS"/>
          <w:color w:val="000000"/>
          <w:sz w:val="24"/>
          <w:szCs w:val="24"/>
          <w:u w:color="000000"/>
          <w:lang w:eastAsia="pl-PL"/>
        </w:rPr>
        <w:t>(tj. progu unijnego)</w:t>
      </w:r>
      <w:r w:rsidRPr="00560CDC">
        <w:rPr>
          <w:rFonts w:eastAsia="Arial Unicode MS"/>
          <w:color w:val="000000"/>
          <w:sz w:val="24"/>
          <w:szCs w:val="24"/>
          <w:u w:color="000000"/>
          <w:lang w:eastAsia="pl-PL"/>
        </w:rPr>
        <w:t>.</w:t>
      </w:r>
    </w:p>
    <w:p w14:paraId="6FB036BE" w14:textId="77777777" w:rsidR="006069A3" w:rsidRPr="00560CDC" w:rsidRDefault="006069A3" w:rsidP="00BC14C2">
      <w:pPr>
        <w:tabs>
          <w:tab w:val="left" w:pos="426"/>
        </w:tabs>
        <w:spacing w:after="0" w:line="23" w:lineRule="atLeast"/>
        <w:contextualSpacing/>
        <w:rPr>
          <w:rFonts w:eastAsia="Times New Roman"/>
          <w:color w:val="000000"/>
          <w:sz w:val="24"/>
          <w:szCs w:val="24"/>
          <w:u w:color="000000"/>
          <w:lang w:eastAsia="pl-PL"/>
        </w:rPr>
      </w:pPr>
      <w:r w:rsidRPr="00560CDC">
        <w:rPr>
          <w:rFonts w:eastAsia="Times New Roman"/>
          <w:color w:val="000000"/>
          <w:sz w:val="24"/>
          <w:szCs w:val="24"/>
          <w:u w:color="000000"/>
          <w:lang w:eastAsia="pl-PL"/>
        </w:rPr>
        <w:t>Zamawiający wybiera najkorzystniejszą ofertę bez przeprowadzenia negocjacji.</w:t>
      </w:r>
    </w:p>
    <w:p w14:paraId="563114D4" w14:textId="1ECE0950" w:rsidR="001D241E" w:rsidRPr="009A67A7" w:rsidRDefault="001D241E" w:rsidP="00BC14C2">
      <w:pPr>
        <w:pStyle w:val="Nagwek1"/>
        <w:tabs>
          <w:tab w:val="left" w:pos="426"/>
        </w:tabs>
        <w:spacing w:after="0" w:line="23" w:lineRule="atLeast"/>
        <w:contextualSpacing/>
        <w:rPr>
          <w:rFonts w:eastAsia="Arial Unicode MS"/>
          <w:szCs w:val="24"/>
          <w:u w:color="000000"/>
          <w:lang w:val="pl-PL" w:eastAsia="pl-PL"/>
        </w:rPr>
      </w:pPr>
      <w:r w:rsidRPr="00560CDC">
        <w:rPr>
          <w:rFonts w:eastAsia="Arial Unicode MS"/>
          <w:szCs w:val="24"/>
          <w:u w:color="000000"/>
          <w:lang w:val="pl-PL" w:eastAsia="pl-PL"/>
        </w:rPr>
        <w:t xml:space="preserve">ROZDZIAŁ 3. OPIS PRZEDMIOTU </w:t>
      </w:r>
      <w:r w:rsidRPr="009A67A7">
        <w:rPr>
          <w:rFonts w:eastAsia="Arial Unicode MS"/>
          <w:szCs w:val="24"/>
          <w:u w:color="000000"/>
          <w:lang w:val="pl-PL" w:eastAsia="pl-PL"/>
        </w:rPr>
        <w:t>ZAMÓWIENIA</w:t>
      </w:r>
    </w:p>
    <w:p w14:paraId="262E1663" w14:textId="64E3C445" w:rsidR="002429B3" w:rsidRPr="00371045" w:rsidRDefault="00560CDC" w:rsidP="00001177">
      <w:pPr>
        <w:numPr>
          <w:ilvl w:val="0"/>
          <w:numId w:val="72"/>
        </w:numPr>
        <w:tabs>
          <w:tab w:val="left" w:pos="426"/>
        </w:tabs>
        <w:overflowPunct w:val="0"/>
        <w:autoSpaceDE w:val="0"/>
        <w:autoSpaceDN w:val="0"/>
        <w:adjustRightInd w:val="0"/>
        <w:spacing w:after="0" w:line="23" w:lineRule="atLeast"/>
        <w:ind w:left="0" w:firstLine="0"/>
        <w:textAlignment w:val="baseline"/>
        <w:rPr>
          <w:rFonts w:asciiTheme="minorHAnsi" w:hAnsiTheme="minorHAnsi"/>
          <w:color w:val="000000"/>
          <w:sz w:val="24"/>
          <w:szCs w:val="24"/>
          <w:u w:color="000000"/>
          <w:lang w:eastAsia="pl-PL"/>
        </w:rPr>
      </w:pPr>
      <w:r w:rsidRPr="009A67A7">
        <w:rPr>
          <w:bCs/>
          <w:sz w:val="24"/>
          <w:szCs w:val="24"/>
        </w:rPr>
        <w:t xml:space="preserve">Przedmiotem zamówienia </w:t>
      </w:r>
      <w:r w:rsidR="00A3475F" w:rsidRPr="009A67A7">
        <w:rPr>
          <w:rFonts w:asciiTheme="minorHAnsi" w:hAnsiTheme="minorHAnsi"/>
          <w:bCs/>
          <w:sz w:val="24"/>
          <w:szCs w:val="24"/>
        </w:rPr>
        <w:t xml:space="preserve">jest </w:t>
      </w:r>
      <w:r w:rsidR="002429B3" w:rsidRPr="009A67A7">
        <w:rPr>
          <w:rFonts w:asciiTheme="minorHAnsi" w:hAnsiTheme="minorHAnsi"/>
          <w:sz w:val="24"/>
          <w:szCs w:val="24"/>
        </w:rPr>
        <w:t xml:space="preserve">świadczenie </w:t>
      </w:r>
      <w:r w:rsidR="00EB4A8A" w:rsidRPr="009A67A7">
        <w:rPr>
          <w:rFonts w:asciiTheme="minorHAnsi" w:hAnsiTheme="minorHAnsi"/>
          <w:sz w:val="24"/>
          <w:szCs w:val="24"/>
        </w:rPr>
        <w:t>w 202</w:t>
      </w:r>
      <w:r w:rsidR="002B047C">
        <w:rPr>
          <w:rFonts w:asciiTheme="minorHAnsi" w:hAnsiTheme="minorHAnsi"/>
          <w:sz w:val="24"/>
          <w:szCs w:val="24"/>
        </w:rPr>
        <w:t>4</w:t>
      </w:r>
      <w:r w:rsidR="00EB4A8A" w:rsidRPr="009A67A7">
        <w:rPr>
          <w:rFonts w:asciiTheme="minorHAnsi" w:hAnsiTheme="minorHAnsi"/>
          <w:sz w:val="24"/>
          <w:szCs w:val="24"/>
        </w:rPr>
        <w:t xml:space="preserve"> roku</w:t>
      </w:r>
      <w:r w:rsidR="00EB4A8A" w:rsidRPr="00371045">
        <w:rPr>
          <w:rFonts w:asciiTheme="minorHAnsi" w:hAnsiTheme="minorHAnsi"/>
          <w:sz w:val="24"/>
          <w:szCs w:val="24"/>
        </w:rPr>
        <w:t xml:space="preserve"> </w:t>
      </w:r>
      <w:r w:rsidR="002429B3" w:rsidRPr="00371045">
        <w:rPr>
          <w:rFonts w:asciiTheme="minorHAnsi" w:hAnsiTheme="minorHAnsi"/>
          <w:sz w:val="24"/>
          <w:szCs w:val="24"/>
        </w:rPr>
        <w:t xml:space="preserve">usług </w:t>
      </w:r>
      <w:r w:rsidR="002429B3">
        <w:rPr>
          <w:rFonts w:asciiTheme="minorHAnsi" w:hAnsiTheme="minorHAnsi"/>
          <w:sz w:val="24"/>
          <w:szCs w:val="24"/>
        </w:rPr>
        <w:t xml:space="preserve">polegających </w:t>
      </w:r>
      <w:r w:rsidR="002429B3" w:rsidRPr="00371045">
        <w:rPr>
          <w:rFonts w:asciiTheme="minorHAnsi" w:hAnsiTheme="minorHAnsi"/>
          <w:sz w:val="24"/>
          <w:szCs w:val="24"/>
        </w:rPr>
        <w:t xml:space="preserve">na </w:t>
      </w:r>
      <w:r w:rsidR="002429B3">
        <w:rPr>
          <w:rFonts w:asciiTheme="minorHAnsi" w:hAnsiTheme="minorHAnsi"/>
          <w:sz w:val="24"/>
          <w:szCs w:val="24"/>
        </w:rPr>
        <w:t xml:space="preserve">kompleksowej </w:t>
      </w:r>
      <w:r w:rsidR="002429B3" w:rsidRPr="00371045">
        <w:rPr>
          <w:rFonts w:asciiTheme="minorHAnsi" w:hAnsiTheme="minorHAnsi"/>
          <w:sz w:val="24"/>
          <w:szCs w:val="24"/>
        </w:rPr>
        <w:t xml:space="preserve">obsłudze ratowniczej w krytej pływalni w Sulejowie </w:t>
      </w:r>
      <w:r w:rsidR="002429B3">
        <w:rPr>
          <w:rFonts w:asciiTheme="minorHAnsi" w:hAnsiTheme="minorHAnsi"/>
          <w:sz w:val="24"/>
          <w:szCs w:val="24"/>
        </w:rPr>
        <w:t>oraz na prowadzeniu zajęć nauki pływania dla dzieci ze szkół podstawowych z terenu gminy Sulejów</w:t>
      </w:r>
      <w:r w:rsidR="002429B3" w:rsidRPr="007661A6">
        <w:rPr>
          <w:rFonts w:asciiTheme="minorHAnsi" w:hAnsiTheme="minorHAnsi"/>
          <w:sz w:val="24"/>
          <w:szCs w:val="24"/>
        </w:rPr>
        <w:t xml:space="preserve"> w dniach prowadzenia zajęć dydaktycznych</w:t>
      </w:r>
      <w:r w:rsidR="002429B3">
        <w:rPr>
          <w:rFonts w:asciiTheme="minorHAnsi" w:hAnsiTheme="minorHAnsi"/>
          <w:sz w:val="24"/>
          <w:szCs w:val="24"/>
        </w:rPr>
        <w:t xml:space="preserve"> w placówkach publicznych</w:t>
      </w:r>
      <w:r w:rsidR="002429B3">
        <w:t xml:space="preserve"> w</w:t>
      </w:r>
      <w:r w:rsidR="002429B3" w:rsidRPr="002564DF">
        <w:rPr>
          <w:rFonts w:asciiTheme="minorHAnsi" w:hAnsiTheme="minorHAnsi"/>
          <w:sz w:val="24"/>
          <w:szCs w:val="24"/>
        </w:rPr>
        <w:t xml:space="preserve"> oparciu o Rozporządzenie Ministra Edukacji Narodowej i Sportu z 11 sierpnia 2017 r. w sprawie organizacji roku szkolnego (</w:t>
      </w:r>
      <w:proofErr w:type="spellStart"/>
      <w:r w:rsidR="002B047C">
        <w:rPr>
          <w:rFonts w:asciiTheme="minorHAnsi" w:hAnsiTheme="minorHAnsi"/>
          <w:sz w:val="24"/>
          <w:szCs w:val="24"/>
        </w:rPr>
        <w:t>t.j</w:t>
      </w:r>
      <w:proofErr w:type="spellEnd"/>
      <w:r w:rsidR="002B047C">
        <w:rPr>
          <w:rFonts w:asciiTheme="minorHAnsi" w:hAnsiTheme="minorHAnsi"/>
          <w:sz w:val="24"/>
          <w:szCs w:val="24"/>
        </w:rPr>
        <w:t xml:space="preserve">. </w:t>
      </w:r>
      <w:r w:rsidR="002D65EB">
        <w:rPr>
          <w:rFonts w:asciiTheme="minorHAnsi" w:hAnsiTheme="minorHAnsi"/>
          <w:sz w:val="24"/>
          <w:szCs w:val="24"/>
        </w:rPr>
        <w:t xml:space="preserve">Dz. U. </w:t>
      </w:r>
      <w:proofErr w:type="gramStart"/>
      <w:r w:rsidR="002D65EB">
        <w:rPr>
          <w:rFonts w:asciiTheme="minorHAnsi" w:hAnsiTheme="minorHAnsi"/>
          <w:sz w:val="24"/>
          <w:szCs w:val="24"/>
        </w:rPr>
        <w:t>z</w:t>
      </w:r>
      <w:proofErr w:type="gramEnd"/>
      <w:r w:rsidR="002D65EB">
        <w:rPr>
          <w:rFonts w:asciiTheme="minorHAnsi" w:hAnsiTheme="minorHAnsi"/>
          <w:sz w:val="24"/>
          <w:szCs w:val="24"/>
        </w:rPr>
        <w:t xml:space="preserve"> 2023</w:t>
      </w:r>
      <w:r w:rsidR="002429B3" w:rsidRPr="002564DF">
        <w:rPr>
          <w:rFonts w:asciiTheme="minorHAnsi" w:hAnsiTheme="minorHAnsi"/>
          <w:sz w:val="24"/>
          <w:szCs w:val="24"/>
        </w:rPr>
        <w:t xml:space="preserve"> r. poz. </w:t>
      </w:r>
      <w:r w:rsidR="002D65EB">
        <w:rPr>
          <w:rFonts w:asciiTheme="minorHAnsi" w:hAnsiTheme="minorHAnsi"/>
          <w:sz w:val="24"/>
          <w:szCs w:val="24"/>
        </w:rPr>
        <w:t>1211</w:t>
      </w:r>
      <w:r w:rsidR="002429B3" w:rsidRPr="002564DF">
        <w:rPr>
          <w:rFonts w:asciiTheme="minorHAnsi" w:hAnsiTheme="minorHAnsi"/>
          <w:sz w:val="24"/>
          <w:szCs w:val="24"/>
        </w:rPr>
        <w:t xml:space="preserve"> z późn. zm</w:t>
      </w:r>
      <w:proofErr w:type="gramStart"/>
      <w:r w:rsidR="002429B3" w:rsidRPr="002564DF">
        <w:rPr>
          <w:rFonts w:asciiTheme="minorHAnsi" w:hAnsiTheme="minorHAnsi"/>
          <w:sz w:val="24"/>
          <w:szCs w:val="24"/>
        </w:rPr>
        <w:t>.)</w:t>
      </w:r>
      <w:r w:rsidR="002429B3">
        <w:rPr>
          <w:rFonts w:asciiTheme="minorHAnsi" w:hAnsiTheme="minorHAnsi"/>
          <w:sz w:val="24"/>
          <w:szCs w:val="24"/>
        </w:rPr>
        <w:t xml:space="preserve">. </w:t>
      </w:r>
      <w:r w:rsidR="003A30F4">
        <w:rPr>
          <w:rFonts w:asciiTheme="minorHAnsi" w:hAnsiTheme="minorHAnsi"/>
          <w:sz w:val="24"/>
          <w:szCs w:val="24"/>
        </w:rPr>
        <w:t>U</w:t>
      </w:r>
      <w:r w:rsidR="002429B3">
        <w:rPr>
          <w:rFonts w:asciiTheme="minorHAnsi" w:hAnsiTheme="minorHAnsi"/>
          <w:sz w:val="24"/>
          <w:szCs w:val="24"/>
        </w:rPr>
        <w:t>sługi</w:t>
      </w:r>
      <w:proofErr w:type="gramEnd"/>
      <w:r w:rsidR="003A30F4">
        <w:rPr>
          <w:rFonts w:asciiTheme="minorHAnsi" w:hAnsiTheme="minorHAnsi"/>
          <w:sz w:val="24"/>
          <w:szCs w:val="24"/>
        </w:rPr>
        <w:t xml:space="preserve"> dotyczące obsługi ratowniczej</w:t>
      </w:r>
      <w:r w:rsidR="002429B3">
        <w:rPr>
          <w:rFonts w:asciiTheme="minorHAnsi" w:hAnsiTheme="minorHAnsi"/>
          <w:sz w:val="24"/>
          <w:szCs w:val="24"/>
        </w:rPr>
        <w:t xml:space="preserve"> nie będą świadczone w dni, kiedy przypada: </w:t>
      </w:r>
      <w:r w:rsidR="002D65EB">
        <w:rPr>
          <w:rFonts w:asciiTheme="minorHAnsi" w:hAnsiTheme="minorHAnsi"/>
          <w:sz w:val="24"/>
          <w:szCs w:val="24"/>
        </w:rPr>
        <w:t>Nowego Roku, Święta Wielkanocne</w:t>
      </w:r>
      <w:r w:rsidR="002D65EB" w:rsidRPr="002D65EB">
        <w:rPr>
          <w:rFonts w:asciiTheme="minorHAnsi" w:hAnsiTheme="minorHAnsi"/>
          <w:sz w:val="24"/>
          <w:szCs w:val="24"/>
        </w:rPr>
        <w:t xml:space="preserve"> (od Wielkiej </w:t>
      </w:r>
      <w:r w:rsidR="002D65EB" w:rsidRPr="002D65EB">
        <w:rPr>
          <w:rFonts w:asciiTheme="minorHAnsi" w:hAnsiTheme="minorHAnsi"/>
          <w:sz w:val="24"/>
          <w:szCs w:val="24"/>
        </w:rPr>
        <w:lastRenderedPageBreak/>
        <w:t>Sobot</w:t>
      </w:r>
      <w:r w:rsidR="002D65EB">
        <w:rPr>
          <w:rFonts w:asciiTheme="minorHAnsi" w:hAnsiTheme="minorHAnsi"/>
          <w:sz w:val="24"/>
          <w:szCs w:val="24"/>
        </w:rPr>
        <w:t xml:space="preserve">y do II Dnia Świąt), Boże Ciało, przerwa techniczna (trwająca </w:t>
      </w:r>
      <w:r w:rsidR="002D65EB" w:rsidRPr="002D65EB">
        <w:rPr>
          <w:rFonts w:asciiTheme="minorHAnsi" w:hAnsiTheme="minorHAnsi"/>
          <w:sz w:val="24"/>
          <w:szCs w:val="24"/>
        </w:rPr>
        <w:t>ok. 1 miesiąca), 1</w:t>
      </w:r>
      <w:r w:rsidR="002D65EB">
        <w:rPr>
          <w:rFonts w:asciiTheme="minorHAnsi" w:hAnsiTheme="minorHAnsi"/>
          <w:sz w:val="24"/>
          <w:szCs w:val="24"/>
        </w:rPr>
        <w:t xml:space="preserve">5 sierpnia, 1 listopada, Wigilia i Święta </w:t>
      </w:r>
      <w:r w:rsidR="002D65EB" w:rsidRPr="002D65EB">
        <w:rPr>
          <w:rFonts w:asciiTheme="minorHAnsi" w:hAnsiTheme="minorHAnsi"/>
          <w:sz w:val="24"/>
          <w:szCs w:val="24"/>
        </w:rPr>
        <w:t>Bożego Narodzenia</w:t>
      </w:r>
      <w:r w:rsidR="002429B3">
        <w:rPr>
          <w:rFonts w:asciiTheme="minorHAnsi" w:hAnsiTheme="minorHAnsi"/>
          <w:sz w:val="24"/>
          <w:szCs w:val="24"/>
        </w:rPr>
        <w:t xml:space="preserve">. </w:t>
      </w:r>
    </w:p>
    <w:p w14:paraId="511D9B72" w14:textId="77777777" w:rsidR="002429B3" w:rsidRDefault="002429B3" w:rsidP="00001177">
      <w:pPr>
        <w:numPr>
          <w:ilvl w:val="0"/>
          <w:numId w:val="72"/>
        </w:numPr>
        <w:tabs>
          <w:tab w:val="left" w:pos="0"/>
          <w:tab w:val="left" w:pos="426"/>
        </w:tabs>
        <w:overflowPunct w:val="0"/>
        <w:autoSpaceDE w:val="0"/>
        <w:autoSpaceDN w:val="0"/>
        <w:adjustRightInd w:val="0"/>
        <w:spacing w:after="0" w:line="23" w:lineRule="atLeast"/>
        <w:ind w:left="0" w:firstLine="0"/>
        <w:textAlignment w:val="baseline"/>
        <w:rPr>
          <w:rFonts w:asciiTheme="minorHAnsi" w:hAnsiTheme="minorHAnsi"/>
          <w:color w:val="000000"/>
          <w:sz w:val="24"/>
          <w:szCs w:val="24"/>
          <w:u w:color="000000"/>
          <w:lang w:eastAsia="pl-PL"/>
        </w:rPr>
      </w:pPr>
      <w:r>
        <w:rPr>
          <w:rFonts w:asciiTheme="minorHAnsi" w:hAnsiTheme="minorHAnsi"/>
          <w:color w:val="000000"/>
          <w:sz w:val="24"/>
          <w:szCs w:val="24"/>
          <w:u w:color="000000"/>
          <w:lang w:eastAsia="pl-PL"/>
        </w:rPr>
        <w:t xml:space="preserve">Zamawiający podzielił przedmiot zamówienia na dwie części: </w:t>
      </w:r>
    </w:p>
    <w:p w14:paraId="77E14931" w14:textId="77777777" w:rsidR="002429B3" w:rsidRPr="002429B3" w:rsidRDefault="002429B3" w:rsidP="00BC14C2">
      <w:pPr>
        <w:tabs>
          <w:tab w:val="left" w:pos="0"/>
          <w:tab w:val="left" w:pos="426"/>
        </w:tabs>
        <w:overflowPunct w:val="0"/>
        <w:autoSpaceDE w:val="0"/>
        <w:autoSpaceDN w:val="0"/>
        <w:adjustRightInd w:val="0"/>
        <w:spacing w:after="0" w:line="23" w:lineRule="atLeast"/>
        <w:textAlignment w:val="baseline"/>
        <w:rPr>
          <w:rFonts w:asciiTheme="minorHAnsi" w:hAnsiTheme="minorHAnsi"/>
          <w:b/>
          <w:color w:val="000000"/>
          <w:sz w:val="24"/>
          <w:szCs w:val="24"/>
          <w:u w:color="000000"/>
          <w:lang w:eastAsia="pl-PL"/>
        </w:rPr>
      </w:pPr>
      <w:r w:rsidRPr="002429B3">
        <w:rPr>
          <w:rFonts w:asciiTheme="minorHAnsi" w:hAnsiTheme="minorHAnsi"/>
          <w:b/>
          <w:color w:val="000000"/>
          <w:sz w:val="24"/>
          <w:szCs w:val="24"/>
          <w:u w:color="000000"/>
          <w:lang w:eastAsia="pl-PL"/>
        </w:rPr>
        <w:t>Część 1 – Świadczenie usług ratownictwa wodnego</w:t>
      </w:r>
      <w:r w:rsidRPr="002429B3">
        <w:rPr>
          <w:b/>
        </w:rPr>
        <w:t xml:space="preserve"> </w:t>
      </w:r>
      <w:r w:rsidRPr="002429B3">
        <w:rPr>
          <w:rFonts w:asciiTheme="minorHAnsi" w:hAnsiTheme="minorHAnsi"/>
          <w:b/>
          <w:color w:val="000000"/>
          <w:sz w:val="24"/>
          <w:szCs w:val="24"/>
          <w:u w:color="000000"/>
          <w:lang w:eastAsia="pl-PL"/>
        </w:rPr>
        <w:t>w krytej pływalni w Sulejowie</w:t>
      </w:r>
    </w:p>
    <w:p w14:paraId="18C1C268" w14:textId="77777777" w:rsidR="002429B3" w:rsidRPr="002429B3" w:rsidRDefault="002429B3" w:rsidP="00BC14C2">
      <w:pPr>
        <w:tabs>
          <w:tab w:val="left" w:pos="0"/>
          <w:tab w:val="left" w:pos="426"/>
        </w:tabs>
        <w:overflowPunct w:val="0"/>
        <w:autoSpaceDE w:val="0"/>
        <w:autoSpaceDN w:val="0"/>
        <w:adjustRightInd w:val="0"/>
        <w:spacing w:after="0" w:line="23" w:lineRule="atLeast"/>
        <w:textAlignment w:val="baseline"/>
        <w:rPr>
          <w:rFonts w:asciiTheme="minorHAnsi" w:hAnsiTheme="minorHAnsi"/>
          <w:b/>
          <w:color w:val="000000"/>
          <w:sz w:val="24"/>
          <w:szCs w:val="24"/>
          <w:u w:color="000000"/>
          <w:lang w:eastAsia="pl-PL"/>
        </w:rPr>
      </w:pPr>
      <w:r w:rsidRPr="002429B3">
        <w:rPr>
          <w:rFonts w:asciiTheme="minorHAnsi" w:hAnsiTheme="minorHAnsi"/>
          <w:b/>
          <w:color w:val="000000"/>
          <w:sz w:val="24"/>
          <w:szCs w:val="24"/>
          <w:u w:color="000000"/>
          <w:lang w:eastAsia="pl-PL"/>
        </w:rPr>
        <w:t>Część 2 – Prowadzenie zajęć nauki pływania</w:t>
      </w:r>
      <w:r w:rsidRPr="002429B3">
        <w:rPr>
          <w:b/>
        </w:rPr>
        <w:t xml:space="preserve"> </w:t>
      </w:r>
      <w:r w:rsidRPr="002429B3">
        <w:rPr>
          <w:rFonts w:asciiTheme="minorHAnsi" w:hAnsiTheme="minorHAnsi"/>
          <w:b/>
          <w:color w:val="000000"/>
          <w:sz w:val="24"/>
          <w:szCs w:val="24"/>
          <w:u w:color="000000"/>
          <w:lang w:eastAsia="pl-PL"/>
        </w:rPr>
        <w:t>w krytej pływalni w Sulejowie</w:t>
      </w:r>
    </w:p>
    <w:p w14:paraId="5C4BCEF2" w14:textId="77777777" w:rsidR="002429B3" w:rsidRPr="00AD269A" w:rsidRDefault="002429B3" w:rsidP="00BC14C2">
      <w:pPr>
        <w:tabs>
          <w:tab w:val="left" w:pos="0"/>
          <w:tab w:val="left" w:pos="426"/>
        </w:tabs>
        <w:overflowPunct w:val="0"/>
        <w:autoSpaceDE w:val="0"/>
        <w:autoSpaceDN w:val="0"/>
        <w:adjustRightInd w:val="0"/>
        <w:spacing w:after="0" w:line="23" w:lineRule="atLeast"/>
        <w:textAlignment w:val="baseline"/>
        <w:rPr>
          <w:rFonts w:asciiTheme="minorHAnsi" w:hAnsiTheme="minorHAnsi"/>
          <w:color w:val="000000"/>
          <w:sz w:val="24"/>
          <w:szCs w:val="24"/>
          <w:u w:color="000000"/>
          <w:lang w:eastAsia="pl-PL"/>
        </w:rPr>
      </w:pPr>
      <w:r w:rsidRPr="00AD269A">
        <w:rPr>
          <w:rFonts w:asciiTheme="minorHAnsi" w:hAnsiTheme="minorHAnsi"/>
          <w:color w:val="000000"/>
          <w:sz w:val="24"/>
          <w:szCs w:val="24"/>
          <w:u w:color="000000"/>
          <w:lang w:eastAsia="pl-PL"/>
        </w:rPr>
        <w:t>Zamawiający dopuszcza składanie ofert częściowych na jedną lub więcej części zamówienia.</w:t>
      </w:r>
    </w:p>
    <w:p w14:paraId="634EF879" w14:textId="77777777" w:rsidR="002429B3" w:rsidRPr="00AD269A" w:rsidRDefault="002429B3" w:rsidP="00BC14C2">
      <w:pPr>
        <w:tabs>
          <w:tab w:val="left" w:pos="0"/>
          <w:tab w:val="left" w:pos="426"/>
        </w:tabs>
        <w:overflowPunct w:val="0"/>
        <w:autoSpaceDE w:val="0"/>
        <w:autoSpaceDN w:val="0"/>
        <w:adjustRightInd w:val="0"/>
        <w:spacing w:after="0" w:line="23" w:lineRule="atLeast"/>
        <w:textAlignment w:val="baseline"/>
        <w:rPr>
          <w:rFonts w:asciiTheme="minorHAnsi" w:hAnsiTheme="minorHAnsi"/>
          <w:color w:val="000000"/>
          <w:sz w:val="24"/>
          <w:szCs w:val="24"/>
          <w:u w:color="000000"/>
          <w:lang w:eastAsia="pl-PL"/>
        </w:rPr>
      </w:pPr>
      <w:r w:rsidRPr="00AD269A">
        <w:rPr>
          <w:rFonts w:asciiTheme="minorHAnsi" w:hAnsiTheme="minorHAnsi"/>
          <w:color w:val="000000"/>
          <w:sz w:val="24"/>
          <w:szCs w:val="24"/>
          <w:u w:color="000000"/>
          <w:lang w:eastAsia="pl-PL"/>
        </w:rPr>
        <w:t>Zamawiający nie ogranicza liczby części zamówienia, których można udzielić jednemu</w:t>
      </w:r>
    </w:p>
    <w:p w14:paraId="679F1CA3" w14:textId="77777777" w:rsidR="002429B3" w:rsidRDefault="002429B3" w:rsidP="00BC14C2">
      <w:pPr>
        <w:tabs>
          <w:tab w:val="left" w:pos="0"/>
          <w:tab w:val="left" w:pos="426"/>
        </w:tabs>
        <w:overflowPunct w:val="0"/>
        <w:autoSpaceDE w:val="0"/>
        <w:autoSpaceDN w:val="0"/>
        <w:adjustRightInd w:val="0"/>
        <w:spacing w:after="0" w:line="23" w:lineRule="atLeast"/>
        <w:textAlignment w:val="baseline"/>
        <w:rPr>
          <w:rFonts w:asciiTheme="minorHAnsi" w:hAnsiTheme="minorHAnsi"/>
          <w:color w:val="000000"/>
          <w:sz w:val="24"/>
          <w:szCs w:val="24"/>
          <w:u w:color="000000"/>
          <w:lang w:eastAsia="pl-PL"/>
        </w:rPr>
      </w:pPr>
      <w:proofErr w:type="gramStart"/>
      <w:r w:rsidRPr="00AD269A">
        <w:rPr>
          <w:rFonts w:asciiTheme="minorHAnsi" w:hAnsiTheme="minorHAnsi"/>
          <w:color w:val="000000"/>
          <w:sz w:val="24"/>
          <w:szCs w:val="24"/>
          <w:u w:color="000000"/>
          <w:lang w:eastAsia="pl-PL"/>
        </w:rPr>
        <w:t>wykonawcy</w:t>
      </w:r>
      <w:proofErr w:type="gramEnd"/>
      <w:r w:rsidRPr="00AD269A">
        <w:rPr>
          <w:rFonts w:asciiTheme="minorHAnsi" w:hAnsiTheme="minorHAnsi"/>
          <w:color w:val="000000"/>
          <w:sz w:val="24"/>
          <w:szCs w:val="24"/>
          <w:u w:color="000000"/>
          <w:lang w:eastAsia="pl-PL"/>
        </w:rPr>
        <w:t>.</w:t>
      </w:r>
    </w:p>
    <w:p w14:paraId="5E1A7B85" w14:textId="590B69A2" w:rsidR="002429B3" w:rsidRPr="00871470" w:rsidRDefault="002429B3" w:rsidP="00001177">
      <w:pPr>
        <w:numPr>
          <w:ilvl w:val="0"/>
          <w:numId w:val="72"/>
        </w:numPr>
        <w:tabs>
          <w:tab w:val="left" w:pos="0"/>
          <w:tab w:val="left" w:pos="426"/>
        </w:tabs>
        <w:overflowPunct w:val="0"/>
        <w:autoSpaceDE w:val="0"/>
        <w:autoSpaceDN w:val="0"/>
        <w:adjustRightInd w:val="0"/>
        <w:spacing w:after="0" w:line="23" w:lineRule="atLeast"/>
        <w:ind w:left="0" w:firstLine="0"/>
        <w:textAlignment w:val="baseline"/>
        <w:rPr>
          <w:rFonts w:asciiTheme="minorHAnsi" w:hAnsiTheme="minorHAnsi"/>
          <w:color w:val="000000"/>
          <w:sz w:val="24"/>
          <w:szCs w:val="24"/>
          <w:u w:color="000000"/>
          <w:lang w:eastAsia="pl-PL"/>
        </w:rPr>
      </w:pPr>
      <w:r w:rsidRPr="00871470">
        <w:rPr>
          <w:rFonts w:asciiTheme="minorHAnsi" w:hAnsiTheme="minorHAnsi"/>
          <w:color w:val="000000"/>
          <w:sz w:val="24"/>
          <w:szCs w:val="24"/>
          <w:u w:color="000000"/>
          <w:lang w:eastAsia="pl-PL"/>
        </w:rPr>
        <w:t xml:space="preserve">Szczegółowy opis przedmiotu zamówienia zawarty jest w </w:t>
      </w:r>
      <w:r w:rsidRPr="00871470">
        <w:rPr>
          <w:rFonts w:asciiTheme="minorHAnsi" w:hAnsiTheme="minorHAnsi"/>
          <w:b/>
          <w:color w:val="000000"/>
          <w:sz w:val="24"/>
          <w:szCs w:val="24"/>
          <w:u w:color="000000"/>
          <w:lang w:eastAsia="pl-PL"/>
        </w:rPr>
        <w:t>Załączniku nr 1a i 1b do SWZ</w:t>
      </w:r>
      <w:r w:rsidRPr="00871470">
        <w:rPr>
          <w:rFonts w:asciiTheme="minorHAnsi" w:hAnsiTheme="minorHAnsi"/>
          <w:color w:val="000000"/>
          <w:sz w:val="24"/>
          <w:szCs w:val="24"/>
          <w:u w:color="000000"/>
          <w:lang w:eastAsia="pl-PL"/>
        </w:rPr>
        <w:t>.</w:t>
      </w:r>
    </w:p>
    <w:p w14:paraId="4F104A77" w14:textId="77777777" w:rsidR="002429B3" w:rsidRPr="00303E2F" w:rsidRDefault="002429B3" w:rsidP="00001177">
      <w:pPr>
        <w:numPr>
          <w:ilvl w:val="0"/>
          <w:numId w:val="72"/>
        </w:numPr>
        <w:tabs>
          <w:tab w:val="left" w:pos="567"/>
        </w:tabs>
        <w:overflowPunct w:val="0"/>
        <w:autoSpaceDE w:val="0"/>
        <w:autoSpaceDN w:val="0"/>
        <w:adjustRightInd w:val="0"/>
        <w:spacing w:after="0" w:line="23" w:lineRule="atLeast"/>
        <w:ind w:left="0" w:firstLine="0"/>
        <w:textAlignment w:val="baseline"/>
        <w:rPr>
          <w:rFonts w:asciiTheme="minorHAnsi" w:eastAsia="Times New Roman" w:hAnsiTheme="minorHAnsi"/>
          <w:sz w:val="24"/>
          <w:szCs w:val="24"/>
          <w:lang w:eastAsia="pl-PL"/>
        </w:rPr>
      </w:pPr>
      <w:r w:rsidRPr="00303E2F">
        <w:rPr>
          <w:rFonts w:asciiTheme="minorHAnsi" w:eastAsia="Times New Roman" w:hAnsiTheme="minorHAnsi"/>
          <w:sz w:val="24"/>
          <w:szCs w:val="24"/>
          <w:lang w:eastAsia="pl-PL"/>
        </w:rPr>
        <w:t>Zamawiający dopuszcza powierzenie wykonania części zamówienia Podwykonawcy. Zamawiający żąda wskazania przez Wykonawcę, w ofercie, części zamówienia, których wykonanie zamierza powierzyć Podwykonawcom, oraz podania nazw ewentualnych Podwykonawców, jeżeli są już znani.</w:t>
      </w:r>
    </w:p>
    <w:p w14:paraId="3F05915F" w14:textId="77777777" w:rsidR="002429B3" w:rsidRPr="00303E2F" w:rsidRDefault="002429B3" w:rsidP="00001177">
      <w:pPr>
        <w:numPr>
          <w:ilvl w:val="0"/>
          <w:numId w:val="72"/>
        </w:numPr>
        <w:tabs>
          <w:tab w:val="left" w:pos="567"/>
        </w:tabs>
        <w:overflowPunct w:val="0"/>
        <w:autoSpaceDE w:val="0"/>
        <w:autoSpaceDN w:val="0"/>
        <w:adjustRightInd w:val="0"/>
        <w:spacing w:after="0" w:line="23" w:lineRule="atLeast"/>
        <w:ind w:left="0" w:firstLine="0"/>
        <w:textAlignment w:val="baseline"/>
        <w:rPr>
          <w:rFonts w:asciiTheme="minorHAnsi" w:eastAsia="Times New Roman" w:hAnsiTheme="minorHAnsi"/>
          <w:sz w:val="24"/>
          <w:szCs w:val="24"/>
          <w:lang w:eastAsia="pl-PL"/>
        </w:rPr>
      </w:pPr>
      <w:r w:rsidRPr="00303E2F">
        <w:rPr>
          <w:rFonts w:asciiTheme="minorHAnsi" w:eastAsia="Times New Roman" w:hAnsiTheme="minorHAnsi"/>
          <w:sz w:val="24"/>
          <w:szCs w:val="24"/>
          <w:lang w:eastAsia="pl-PL"/>
        </w:rPr>
        <w:t>Pozostałe wymagania i sposób postępowania w przypadku powierzenia wykonania części przedmiotu zamówienia Podwykonawcom zawarty został w projektowanych postanowieniach umowy (</w:t>
      </w:r>
      <w:r w:rsidRPr="003A30F4">
        <w:rPr>
          <w:rFonts w:asciiTheme="minorHAnsi" w:eastAsia="Times New Roman" w:hAnsiTheme="minorHAnsi"/>
          <w:b/>
          <w:sz w:val="24"/>
          <w:szCs w:val="24"/>
          <w:lang w:eastAsia="pl-PL"/>
        </w:rPr>
        <w:t>Załącznik Nr 5a i 5b do SWZ</w:t>
      </w:r>
      <w:r w:rsidRPr="00303E2F">
        <w:rPr>
          <w:rFonts w:asciiTheme="minorHAnsi" w:eastAsia="Times New Roman" w:hAnsiTheme="minorHAnsi"/>
          <w:sz w:val="24"/>
          <w:szCs w:val="24"/>
          <w:lang w:eastAsia="pl-PL"/>
        </w:rPr>
        <w:t>).</w:t>
      </w:r>
    </w:p>
    <w:p w14:paraId="53A6B0B1" w14:textId="77777777" w:rsidR="002429B3" w:rsidRPr="00441AE9" w:rsidRDefault="002429B3" w:rsidP="00001177">
      <w:pPr>
        <w:numPr>
          <w:ilvl w:val="0"/>
          <w:numId w:val="72"/>
        </w:numPr>
        <w:tabs>
          <w:tab w:val="left" w:pos="426"/>
          <w:tab w:val="left" w:pos="567"/>
        </w:tabs>
        <w:spacing w:after="0" w:line="23" w:lineRule="atLeast"/>
        <w:rPr>
          <w:rFonts w:asciiTheme="minorHAnsi" w:eastAsia="Times New Roman" w:hAnsiTheme="minorHAnsi"/>
          <w:bCs/>
          <w:iCs/>
          <w:color w:val="000000"/>
          <w:sz w:val="24"/>
          <w:szCs w:val="24"/>
          <w:lang w:eastAsia="pl-PL"/>
        </w:rPr>
      </w:pPr>
      <w:r>
        <w:rPr>
          <w:rFonts w:asciiTheme="minorHAnsi" w:eastAsia="Times New Roman" w:hAnsiTheme="minorHAnsi"/>
          <w:bCs/>
          <w:iCs/>
          <w:color w:val="000000"/>
          <w:sz w:val="24"/>
          <w:szCs w:val="24"/>
          <w:lang w:eastAsia="pl-PL"/>
        </w:rPr>
        <w:t xml:space="preserve"> </w:t>
      </w:r>
      <w:r w:rsidRPr="00441AE9">
        <w:rPr>
          <w:rFonts w:asciiTheme="minorHAnsi" w:eastAsia="Times New Roman" w:hAnsiTheme="minorHAnsi"/>
          <w:bCs/>
          <w:iCs/>
          <w:color w:val="000000"/>
          <w:sz w:val="24"/>
          <w:szCs w:val="24"/>
          <w:lang w:eastAsia="pl-PL"/>
        </w:rPr>
        <w:t>Nazwy i kody</w:t>
      </w:r>
      <w:r>
        <w:rPr>
          <w:rFonts w:asciiTheme="minorHAnsi" w:eastAsia="Times New Roman" w:hAnsiTheme="minorHAnsi"/>
          <w:bCs/>
          <w:iCs/>
          <w:color w:val="000000"/>
          <w:sz w:val="24"/>
          <w:szCs w:val="24"/>
          <w:lang w:eastAsia="pl-PL"/>
        </w:rPr>
        <w:t xml:space="preserve"> </w:t>
      </w:r>
      <w:r w:rsidRPr="00441AE9">
        <w:rPr>
          <w:rFonts w:asciiTheme="minorHAnsi" w:eastAsia="Times New Roman" w:hAnsiTheme="minorHAnsi"/>
          <w:bCs/>
          <w:iCs/>
          <w:color w:val="000000"/>
          <w:sz w:val="24"/>
          <w:szCs w:val="24"/>
          <w:lang w:eastAsia="pl-PL"/>
        </w:rPr>
        <w:t>Wspólnego Słownika Zamówień (CPV):</w:t>
      </w:r>
    </w:p>
    <w:p w14:paraId="3CD56592" w14:textId="77777777" w:rsidR="002429B3" w:rsidRDefault="002429B3" w:rsidP="00BC14C2">
      <w:pPr>
        <w:spacing w:after="0" w:line="23" w:lineRule="atLeast"/>
        <w:rPr>
          <w:sz w:val="24"/>
          <w:szCs w:val="24"/>
        </w:rPr>
      </w:pPr>
      <w:r>
        <w:rPr>
          <w:sz w:val="24"/>
          <w:szCs w:val="24"/>
        </w:rPr>
        <w:t xml:space="preserve">Część 1: </w:t>
      </w:r>
    </w:p>
    <w:p w14:paraId="61A661C3" w14:textId="77777777" w:rsidR="002429B3" w:rsidRPr="00DB25FE" w:rsidRDefault="002429B3" w:rsidP="00BC14C2">
      <w:pPr>
        <w:spacing w:after="0" w:line="23" w:lineRule="atLeast"/>
        <w:rPr>
          <w:sz w:val="24"/>
          <w:szCs w:val="24"/>
        </w:rPr>
      </w:pPr>
      <w:r w:rsidRPr="00DB25FE">
        <w:rPr>
          <w:sz w:val="24"/>
          <w:szCs w:val="24"/>
        </w:rPr>
        <w:t xml:space="preserve">75252000-7 - Służby ratownicze </w:t>
      </w:r>
    </w:p>
    <w:p w14:paraId="470159DE" w14:textId="77777777" w:rsidR="002429B3" w:rsidRDefault="002429B3" w:rsidP="00BC14C2">
      <w:pPr>
        <w:spacing w:after="0" w:line="23" w:lineRule="atLeast"/>
        <w:rPr>
          <w:sz w:val="24"/>
          <w:szCs w:val="24"/>
        </w:rPr>
      </w:pPr>
      <w:r>
        <w:rPr>
          <w:sz w:val="24"/>
          <w:szCs w:val="24"/>
        </w:rPr>
        <w:t>Część 2:</w:t>
      </w:r>
    </w:p>
    <w:p w14:paraId="19E1864C" w14:textId="77777777" w:rsidR="002429B3" w:rsidRPr="00DB25FE" w:rsidRDefault="002429B3" w:rsidP="00BC14C2">
      <w:pPr>
        <w:spacing w:after="0" w:line="23" w:lineRule="atLeast"/>
        <w:rPr>
          <w:sz w:val="24"/>
          <w:szCs w:val="24"/>
        </w:rPr>
      </w:pPr>
      <w:r w:rsidRPr="00DB25FE">
        <w:rPr>
          <w:sz w:val="24"/>
          <w:szCs w:val="24"/>
        </w:rPr>
        <w:t>92000000-1 Usługi rekreacyjne, kulturalne i sportowe</w:t>
      </w:r>
    </w:p>
    <w:p w14:paraId="7BE9D39E" w14:textId="77777777" w:rsidR="002429B3" w:rsidRDefault="002429B3" w:rsidP="00BC14C2">
      <w:pPr>
        <w:spacing w:after="0" w:line="23" w:lineRule="atLeast"/>
        <w:rPr>
          <w:sz w:val="24"/>
          <w:szCs w:val="24"/>
        </w:rPr>
      </w:pPr>
      <w:r w:rsidRPr="00DB25FE">
        <w:rPr>
          <w:sz w:val="24"/>
          <w:szCs w:val="24"/>
        </w:rPr>
        <w:t>80000000-4 Usługi edukacyjne i szkoleniowe</w:t>
      </w:r>
    </w:p>
    <w:p w14:paraId="54685593" w14:textId="77777777" w:rsidR="002429B3" w:rsidRDefault="002429B3" w:rsidP="00BC14C2">
      <w:pPr>
        <w:pStyle w:val="Akapitzlist"/>
        <w:widowControl w:val="0"/>
        <w:tabs>
          <w:tab w:val="left" w:pos="426"/>
          <w:tab w:val="left" w:pos="567"/>
        </w:tabs>
        <w:suppressAutoHyphens/>
        <w:spacing w:after="0" w:line="23" w:lineRule="atLeast"/>
        <w:ind w:left="0"/>
        <w:rPr>
          <w:rStyle w:val="Nagwek1Znak"/>
          <w:rFonts w:eastAsia="Arial Unicode MS"/>
          <w:szCs w:val="24"/>
          <w:lang w:val="pl-PL"/>
        </w:rPr>
      </w:pPr>
    </w:p>
    <w:p w14:paraId="44665ACB" w14:textId="38FAFE21" w:rsidR="001D241E" w:rsidRPr="00560CDC" w:rsidRDefault="001D241E" w:rsidP="00BC14C2">
      <w:pPr>
        <w:pStyle w:val="Akapitzlist"/>
        <w:widowControl w:val="0"/>
        <w:tabs>
          <w:tab w:val="left" w:pos="426"/>
          <w:tab w:val="left" w:pos="567"/>
        </w:tabs>
        <w:suppressAutoHyphens/>
        <w:spacing w:after="0" w:line="23" w:lineRule="atLeast"/>
        <w:ind w:left="0"/>
        <w:rPr>
          <w:rStyle w:val="Nagwek1Znak"/>
          <w:rFonts w:eastAsia="Arial Unicode MS"/>
          <w:szCs w:val="24"/>
          <w:lang w:val="pl-PL"/>
        </w:rPr>
      </w:pPr>
      <w:r w:rsidRPr="00560CDC">
        <w:rPr>
          <w:rStyle w:val="Nagwek1Znak"/>
          <w:rFonts w:eastAsia="Arial Unicode MS"/>
          <w:szCs w:val="24"/>
          <w:lang w:val="pl-PL"/>
        </w:rPr>
        <w:t>ROZDZIAŁ 4. TERMIN WYKONANIA ZAMÓWIENIA</w:t>
      </w:r>
    </w:p>
    <w:p w14:paraId="6FA059AC" w14:textId="0AE6C11B" w:rsidR="00956BA1" w:rsidRPr="009A67A7" w:rsidRDefault="00FE7C86" w:rsidP="00BC14C2">
      <w:pPr>
        <w:tabs>
          <w:tab w:val="left" w:pos="426"/>
        </w:tabs>
        <w:spacing w:after="0" w:line="23" w:lineRule="atLeast"/>
        <w:contextualSpacing/>
        <w:rPr>
          <w:rFonts w:eastAsia="Arial Unicode MS"/>
          <w:color w:val="000000"/>
          <w:sz w:val="24"/>
          <w:szCs w:val="24"/>
          <w:u w:color="000000"/>
          <w:lang w:eastAsia="pl-PL"/>
        </w:rPr>
      </w:pPr>
      <w:r w:rsidRPr="009A67A7">
        <w:rPr>
          <w:rFonts w:eastAsia="Arial Unicode MS"/>
          <w:color w:val="000000"/>
          <w:sz w:val="24"/>
          <w:szCs w:val="24"/>
          <w:u w:color="000000"/>
          <w:lang w:eastAsia="pl-PL"/>
        </w:rPr>
        <w:t>Część 1 –</w:t>
      </w:r>
      <w:r w:rsidR="009A67A7" w:rsidRPr="009A67A7">
        <w:rPr>
          <w:rFonts w:eastAsia="Arial Unicode MS"/>
          <w:color w:val="000000"/>
          <w:sz w:val="24"/>
          <w:szCs w:val="24"/>
          <w:u w:color="000000"/>
          <w:lang w:eastAsia="pl-PL"/>
        </w:rPr>
        <w:t xml:space="preserve"> </w:t>
      </w:r>
      <w:r w:rsidR="00897EDD">
        <w:rPr>
          <w:rFonts w:eastAsia="Arial Unicode MS"/>
          <w:color w:val="000000"/>
          <w:sz w:val="24"/>
          <w:szCs w:val="24"/>
          <w:u w:color="000000"/>
          <w:lang w:eastAsia="pl-PL"/>
        </w:rPr>
        <w:t>11 miesięcy, nie dłużej niż do 31.12.2024</w:t>
      </w:r>
      <w:r w:rsidR="002A6F99" w:rsidRPr="009A67A7">
        <w:rPr>
          <w:rFonts w:eastAsia="Arial Unicode MS"/>
          <w:color w:val="000000"/>
          <w:sz w:val="24"/>
          <w:szCs w:val="24"/>
          <w:u w:color="000000"/>
          <w:lang w:eastAsia="pl-PL"/>
        </w:rPr>
        <w:t xml:space="preserve"> </w:t>
      </w:r>
      <w:proofErr w:type="gramStart"/>
      <w:r w:rsidR="002A6F99" w:rsidRPr="009A67A7">
        <w:rPr>
          <w:rFonts w:eastAsia="Arial Unicode MS"/>
          <w:color w:val="000000"/>
          <w:sz w:val="24"/>
          <w:szCs w:val="24"/>
          <w:u w:color="000000"/>
          <w:lang w:eastAsia="pl-PL"/>
        </w:rPr>
        <w:t>r</w:t>
      </w:r>
      <w:proofErr w:type="gramEnd"/>
      <w:r w:rsidR="002A6F99" w:rsidRPr="009A67A7">
        <w:rPr>
          <w:rFonts w:eastAsia="Arial Unicode MS"/>
          <w:color w:val="000000"/>
          <w:sz w:val="24"/>
          <w:szCs w:val="24"/>
          <w:u w:color="000000"/>
          <w:lang w:eastAsia="pl-PL"/>
        </w:rPr>
        <w:t xml:space="preserve">. </w:t>
      </w:r>
    </w:p>
    <w:p w14:paraId="34FF3F5C" w14:textId="79A7AE4F" w:rsidR="009A67A7" w:rsidRPr="009A67A7" w:rsidRDefault="00897EDD" w:rsidP="00BC14C2">
      <w:pPr>
        <w:tabs>
          <w:tab w:val="left" w:pos="426"/>
        </w:tabs>
        <w:spacing w:after="0" w:line="23" w:lineRule="atLeast"/>
        <w:contextualSpacing/>
        <w:rPr>
          <w:rFonts w:eastAsia="Arial Unicode MS"/>
          <w:color w:val="000000"/>
          <w:sz w:val="24"/>
          <w:szCs w:val="24"/>
          <w:u w:color="000000"/>
          <w:lang w:eastAsia="pl-PL"/>
        </w:rPr>
      </w:pPr>
      <w:r>
        <w:rPr>
          <w:rFonts w:eastAsia="Arial Unicode MS"/>
          <w:color w:val="000000"/>
          <w:sz w:val="24"/>
          <w:szCs w:val="24"/>
          <w:u w:color="000000"/>
          <w:lang w:eastAsia="pl-PL"/>
        </w:rPr>
        <w:t>Okres</w:t>
      </w:r>
      <w:r w:rsidR="009A67A7" w:rsidRPr="009A67A7">
        <w:rPr>
          <w:rFonts w:eastAsia="Arial Unicode MS"/>
          <w:color w:val="000000"/>
          <w:sz w:val="24"/>
          <w:szCs w:val="24"/>
          <w:u w:color="000000"/>
          <w:lang w:eastAsia="pl-PL"/>
        </w:rPr>
        <w:t xml:space="preserve"> realizacji zamówienia </w:t>
      </w:r>
      <w:r>
        <w:rPr>
          <w:rFonts w:eastAsia="Arial Unicode MS"/>
          <w:color w:val="000000"/>
          <w:sz w:val="24"/>
          <w:szCs w:val="24"/>
          <w:u w:color="000000"/>
          <w:lang w:eastAsia="pl-PL"/>
        </w:rPr>
        <w:t>nie obejmuje dni, w które przypada: Nowy Rok</w:t>
      </w:r>
      <w:r w:rsidR="009A67A7" w:rsidRPr="009A67A7">
        <w:rPr>
          <w:rFonts w:eastAsia="Arial Unicode MS"/>
          <w:color w:val="000000"/>
          <w:sz w:val="24"/>
          <w:szCs w:val="24"/>
          <w:u w:color="000000"/>
          <w:lang w:eastAsia="pl-PL"/>
        </w:rPr>
        <w:t xml:space="preserve">, </w:t>
      </w:r>
      <w:r>
        <w:rPr>
          <w:rFonts w:eastAsia="Arial Unicode MS"/>
          <w:color w:val="000000"/>
          <w:sz w:val="24"/>
          <w:szCs w:val="24"/>
          <w:u w:color="000000"/>
          <w:lang w:eastAsia="pl-PL"/>
        </w:rPr>
        <w:t>Święta Wielkanocne</w:t>
      </w:r>
      <w:r w:rsidRPr="00897EDD">
        <w:rPr>
          <w:rFonts w:eastAsia="Arial Unicode MS"/>
          <w:color w:val="000000"/>
          <w:sz w:val="24"/>
          <w:szCs w:val="24"/>
          <w:u w:color="000000"/>
          <w:lang w:eastAsia="pl-PL"/>
        </w:rPr>
        <w:t xml:space="preserve"> (od Wielkiej Soboty do II Dnia Świąt), Boże Ciało, przerwa techniczna (trwająca ok. 1 miesiąca), 15 sierpnia, 1 listopada, Wigilia i Święta Bożego Narodzenia</w:t>
      </w:r>
      <w:r w:rsidR="009A67A7" w:rsidRPr="009A67A7">
        <w:rPr>
          <w:rFonts w:eastAsia="Arial Unicode MS"/>
          <w:color w:val="000000"/>
          <w:sz w:val="24"/>
          <w:szCs w:val="24"/>
          <w:u w:color="000000"/>
          <w:lang w:eastAsia="pl-PL"/>
        </w:rPr>
        <w:t>.</w:t>
      </w:r>
    </w:p>
    <w:p w14:paraId="6BED16FC" w14:textId="0FCF1943" w:rsidR="009A67A7" w:rsidRDefault="008C4D0E" w:rsidP="00BC14C2">
      <w:pPr>
        <w:tabs>
          <w:tab w:val="left" w:pos="426"/>
        </w:tabs>
        <w:spacing w:after="0" w:line="23" w:lineRule="atLeast"/>
        <w:contextualSpacing/>
        <w:rPr>
          <w:rFonts w:eastAsia="Arial Unicode MS"/>
          <w:color w:val="000000"/>
          <w:sz w:val="24"/>
          <w:szCs w:val="24"/>
          <w:u w:color="000000"/>
          <w:lang w:eastAsia="pl-PL"/>
        </w:rPr>
      </w:pPr>
      <w:r w:rsidRPr="009A67A7">
        <w:rPr>
          <w:rFonts w:eastAsia="Arial Unicode MS"/>
          <w:color w:val="000000"/>
          <w:sz w:val="24"/>
          <w:szCs w:val="24"/>
          <w:u w:color="000000"/>
          <w:lang w:eastAsia="pl-PL"/>
        </w:rPr>
        <w:t>Część 2 –</w:t>
      </w:r>
      <w:r w:rsidR="00934624">
        <w:rPr>
          <w:rFonts w:eastAsia="Arial Unicode MS"/>
          <w:color w:val="000000"/>
          <w:sz w:val="24"/>
          <w:szCs w:val="24"/>
          <w:u w:color="000000"/>
          <w:lang w:eastAsia="pl-PL"/>
        </w:rPr>
        <w:t xml:space="preserve"> </w:t>
      </w:r>
      <w:r w:rsidR="00C13FBC">
        <w:rPr>
          <w:rFonts w:eastAsia="Arial Unicode MS"/>
          <w:color w:val="000000"/>
          <w:sz w:val="24"/>
          <w:szCs w:val="24"/>
          <w:u w:color="000000"/>
          <w:lang w:eastAsia="pl-PL"/>
        </w:rPr>
        <w:t>9 miesięcy, nie dłużej niż do 31.12.2024</w:t>
      </w:r>
      <w:r w:rsidR="002A6F99" w:rsidRPr="009A67A7">
        <w:rPr>
          <w:rFonts w:eastAsia="Arial Unicode MS"/>
          <w:color w:val="000000"/>
          <w:sz w:val="24"/>
          <w:szCs w:val="24"/>
          <w:u w:color="000000"/>
          <w:lang w:eastAsia="pl-PL"/>
        </w:rPr>
        <w:t xml:space="preserve"> </w:t>
      </w:r>
      <w:proofErr w:type="gramStart"/>
      <w:r w:rsidR="002A6F99" w:rsidRPr="009A67A7">
        <w:rPr>
          <w:rFonts w:eastAsia="Arial Unicode MS"/>
          <w:color w:val="000000"/>
          <w:sz w:val="24"/>
          <w:szCs w:val="24"/>
          <w:u w:color="000000"/>
          <w:lang w:eastAsia="pl-PL"/>
        </w:rPr>
        <w:t>r</w:t>
      </w:r>
      <w:proofErr w:type="gramEnd"/>
      <w:r w:rsidR="002A6F99" w:rsidRPr="009A67A7">
        <w:rPr>
          <w:rFonts w:eastAsia="Arial Unicode MS"/>
          <w:color w:val="000000"/>
          <w:sz w:val="24"/>
          <w:szCs w:val="24"/>
          <w:u w:color="000000"/>
          <w:lang w:eastAsia="pl-PL"/>
        </w:rPr>
        <w:t>.</w:t>
      </w:r>
      <w:r w:rsidR="00583BCA">
        <w:rPr>
          <w:rFonts w:eastAsia="Arial Unicode MS"/>
          <w:color w:val="000000"/>
          <w:sz w:val="24"/>
          <w:szCs w:val="24"/>
          <w:u w:color="000000"/>
          <w:lang w:eastAsia="pl-PL"/>
        </w:rPr>
        <w:t xml:space="preserve"> </w:t>
      </w:r>
    </w:p>
    <w:p w14:paraId="7AE2DAB4" w14:textId="676E1A10" w:rsidR="009A67A7" w:rsidRDefault="00C13FBC" w:rsidP="00BC14C2">
      <w:pPr>
        <w:tabs>
          <w:tab w:val="left" w:pos="426"/>
        </w:tabs>
        <w:spacing w:after="0" w:line="23" w:lineRule="atLeast"/>
        <w:contextualSpacing/>
        <w:rPr>
          <w:rFonts w:eastAsia="Arial Unicode MS"/>
          <w:color w:val="000000"/>
          <w:sz w:val="24"/>
          <w:szCs w:val="24"/>
          <w:u w:color="000000"/>
          <w:lang w:eastAsia="pl-PL"/>
        </w:rPr>
      </w:pPr>
      <w:r>
        <w:rPr>
          <w:rFonts w:eastAsia="Arial Unicode MS"/>
          <w:color w:val="000000"/>
          <w:sz w:val="24"/>
          <w:szCs w:val="24"/>
          <w:u w:color="000000"/>
          <w:lang w:eastAsia="pl-PL"/>
        </w:rPr>
        <w:t xml:space="preserve">Okres </w:t>
      </w:r>
      <w:r w:rsidR="009A67A7" w:rsidRPr="009A67A7">
        <w:rPr>
          <w:rFonts w:eastAsia="Arial Unicode MS"/>
          <w:color w:val="000000"/>
          <w:sz w:val="24"/>
          <w:szCs w:val="24"/>
          <w:u w:color="000000"/>
          <w:lang w:eastAsia="pl-PL"/>
        </w:rPr>
        <w:t xml:space="preserve">realizacji zamówienia </w:t>
      </w:r>
      <w:r>
        <w:rPr>
          <w:rFonts w:eastAsia="Arial Unicode MS"/>
          <w:color w:val="000000"/>
          <w:sz w:val="24"/>
          <w:szCs w:val="24"/>
          <w:u w:color="000000"/>
          <w:lang w:eastAsia="pl-PL"/>
        </w:rPr>
        <w:t>obejmuje</w:t>
      </w:r>
      <w:r w:rsidR="009A67A7" w:rsidRPr="009A67A7">
        <w:rPr>
          <w:rFonts w:eastAsia="Arial Unicode MS"/>
          <w:color w:val="000000"/>
          <w:sz w:val="24"/>
          <w:szCs w:val="24"/>
          <w:u w:color="000000"/>
          <w:lang w:eastAsia="pl-PL"/>
        </w:rPr>
        <w:t xml:space="preserve"> dni</w:t>
      </w:r>
      <w:r>
        <w:rPr>
          <w:rFonts w:eastAsia="Arial Unicode MS"/>
          <w:color w:val="000000"/>
          <w:sz w:val="24"/>
          <w:szCs w:val="24"/>
          <w:u w:color="000000"/>
          <w:lang w:eastAsia="pl-PL"/>
        </w:rPr>
        <w:t xml:space="preserve"> </w:t>
      </w:r>
      <w:r w:rsidR="009A67A7" w:rsidRPr="009A67A7">
        <w:rPr>
          <w:rFonts w:eastAsia="Arial Unicode MS"/>
          <w:color w:val="000000"/>
          <w:sz w:val="24"/>
          <w:szCs w:val="24"/>
          <w:u w:color="000000"/>
          <w:lang w:eastAsia="pl-PL"/>
        </w:rPr>
        <w:t>zajęć</w:t>
      </w:r>
      <w:r>
        <w:rPr>
          <w:rFonts w:eastAsia="Arial Unicode MS"/>
          <w:color w:val="000000"/>
          <w:sz w:val="24"/>
          <w:szCs w:val="24"/>
          <w:u w:color="000000"/>
          <w:lang w:eastAsia="pl-PL"/>
        </w:rPr>
        <w:t xml:space="preserve"> dydaktycznych w szkołach</w:t>
      </w:r>
      <w:r w:rsidR="009A67A7" w:rsidRPr="009A67A7">
        <w:rPr>
          <w:rFonts w:eastAsia="Arial Unicode MS"/>
          <w:color w:val="000000"/>
          <w:sz w:val="24"/>
          <w:szCs w:val="24"/>
          <w:u w:color="000000"/>
          <w:lang w:eastAsia="pl-PL"/>
        </w:rPr>
        <w:t>.</w:t>
      </w:r>
    </w:p>
    <w:p w14:paraId="13EAD74B" w14:textId="5ABD62C6" w:rsidR="006F7975" w:rsidRPr="00560CDC" w:rsidRDefault="006F7975" w:rsidP="00BC14C2">
      <w:pPr>
        <w:tabs>
          <w:tab w:val="left" w:pos="426"/>
        </w:tabs>
        <w:spacing w:after="0" w:line="23" w:lineRule="atLeast"/>
        <w:contextualSpacing/>
        <w:rPr>
          <w:rFonts w:eastAsia="Arial Unicode MS"/>
          <w:color w:val="000000"/>
          <w:sz w:val="24"/>
          <w:szCs w:val="24"/>
          <w:u w:color="000000"/>
          <w:lang w:eastAsia="pl-PL"/>
        </w:rPr>
      </w:pPr>
    </w:p>
    <w:p w14:paraId="47EFEE5A" w14:textId="152A38DF" w:rsidR="001D241E" w:rsidRPr="00560CDC" w:rsidRDefault="001D241E" w:rsidP="00BC14C2">
      <w:pPr>
        <w:tabs>
          <w:tab w:val="left" w:pos="426"/>
        </w:tabs>
        <w:spacing w:after="0" w:line="23" w:lineRule="atLeast"/>
        <w:contextualSpacing/>
        <w:rPr>
          <w:rStyle w:val="Nagwek1Znak"/>
          <w:rFonts w:eastAsia="Arial Unicode MS"/>
          <w:szCs w:val="24"/>
          <w:lang w:val="pl-PL"/>
        </w:rPr>
      </w:pPr>
      <w:r w:rsidRPr="00560CDC">
        <w:rPr>
          <w:rStyle w:val="Nagwek1Znak"/>
          <w:rFonts w:eastAsia="Arial Unicode MS"/>
          <w:szCs w:val="24"/>
          <w:lang w:val="pl-PL"/>
        </w:rPr>
        <w:t>ROZDZIAŁ 5. PODSTAWY WYKLUCZENIA</w:t>
      </w:r>
      <w:r w:rsidR="00FC7AB2">
        <w:rPr>
          <w:rStyle w:val="Nagwek1Znak"/>
          <w:rFonts w:eastAsia="Arial Unicode MS"/>
          <w:szCs w:val="24"/>
          <w:lang w:val="pl-PL"/>
        </w:rPr>
        <w:t xml:space="preserve"> -</w:t>
      </w:r>
      <w:r w:rsidR="00FC7AB2" w:rsidRPr="00FC7AB2">
        <w:t xml:space="preserve"> </w:t>
      </w:r>
      <w:r w:rsidR="00FC7AB2" w:rsidRPr="00FC7AB2">
        <w:rPr>
          <w:rStyle w:val="Nagwek1Znak"/>
          <w:rFonts w:eastAsia="Arial Unicode MS"/>
          <w:szCs w:val="24"/>
          <w:lang w:val="pl-PL"/>
        </w:rPr>
        <w:t>DLA WSZYSTKICH CZĘŚCI</w:t>
      </w:r>
    </w:p>
    <w:p w14:paraId="5A97DA65" w14:textId="3D917AE5" w:rsidR="001D241E" w:rsidRPr="00560CDC" w:rsidRDefault="001D241E" w:rsidP="00BC14C2">
      <w:pPr>
        <w:numPr>
          <w:ilvl w:val="0"/>
          <w:numId w:val="49"/>
        </w:numPr>
        <w:tabs>
          <w:tab w:val="left" w:pos="426"/>
          <w:tab w:val="left" w:pos="567"/>
        </w:tabs>
        <w:overflowPunct w:val="0"/>
        <w:autoSpaceDE w:val="0"/>
        <w:autoSpaceDN w:val="0"/>
        <w:adjustRightInd w:val="0"/>
        <w:spacing w:after="0" w:line="23" w:lineRule="atLeast"/>
        <w:ind w:left="0" w:firstLine="0"/>
        <w:contextualSpacing/>
        <w:textAlignment w:val="baseline"/>
        <w:rPr>
          <w:bCs/>
          <w:iCs/>
          <w:sz w:val="24"/>
          <w:szCs w:val="24"/>
        </w:rPr>
      </w:pPr>
      <w:r w:rsidRPr="00560CDC">
        <w:rPr>
          <w:bCs/>
          <w:iCs/>
          <w:sz w:val="24"/>
          <w:szCs w:val="24"/>
        </w:rPr>
        <w:t xml:space="preserve">Zamawiający wykluczy z postępowania o udzielenie zamówienia </w:t>
      </w:r>
      <w:r w:rsidR="00F620EC" w:rsidRPr="00560CDC">
        <w:rPr>
          <w:bCs/>
          <w:iCs/>
          <w:sz w:val="24"/>
          <w:szCs w:val="24"/>
        </w:rPr>
        <w:t>Wykonawcę</w:t>
      </w:r>
      <w:r w:rsidR="009B5C9D">
        <w:rPr>
          <w:bCs/>
          <w:iCs/>
          <w:sz w:val="24"/>
          <w:szCs w:val="24"/>
        </w:rPr>
        <w:t xml:space="preserve"> </w:t>
      </w:r>
      <w:r w:rsidRPr="00560CDC">
        <w:rPr>
          <w:bCs/>
          <w:iCs/>
          <w:sz w:val="24"/>
          <w:szCs w:val="24"/>
        </w:rPr>
        <w:t>w przypadku wystąpienia przesłanek wskazanych w art. 108 ust. 1 ustawy Pzp</w:t>
      </w:r>
      <w:r w:rsidR="00902599" w:rsidRPr="00560CDC">
        <w:rPr>
          <w:bCs/>
          <w:iCs/>
          <w:sz w:val="24"/>
          <w:szCs w:val="24"/>
        </w:rPr>
        <w:t xml:space="preserve"> </w:t>
      </w:r>
      <w:r w:rsidR="000B4981" w:rsidRPr="00560CDC">
        <w:rPr>
          <w:bCs/>
          <w:iCs/>
          <w:sz w:val="24"/>
          <w:szCs w:val="24"/>
        </w:rPr>
        <w:t>tj.:</w:t>
      </w:r>
    </w:p>
    <w:p w14:paraId="0EA23D85" w14:textId="77777777" w:rsidR="000B4981" w:rsidRPr="00560CDC" w:rsidRDefault="000B4981" w:rsidP="00BC14C2">
      <w:pPr>
        <w:numPr>
          <w:ilvl w:val="0"/>
          <w:numId w:val="50"/>
        </w:numPr>
        <w:tabs>
          <w:tab w:val="left" w:pos="426"/>
        </w:tabs>
        <w:suppressAutoHyphens/>
        <w:spacing w:after="0" w:line="23" w:lineRule="atLeast"/>
        <w:ind w:left="0" w:firstLine="0"/>
        <w:contextualSpacing/>
        <w:rPr>
          <w:bCs/>
          <w:iCs/>
          <w:sz w:val="24"/>
          <w:szCs w:val="24"/>
        </w:rPr>
      </w:pPr>
      <w:proofErr w:type="gramStart"/>
      <w:r w:rsidRPr="00560CDC">
        <w:rPr>
          <w:bCs/>
          <w:iCs/>
          <w:sz w:val="24"/>
          <w:szCs w:val="24"/>
        </w:rPr>
        <w:t>będącego</w:t>
      </w:r>
      <w:proofErr w:type="gramEnd"/>
      <w:r w:rsidRPr="00560CDC">
        <w:rPr>
          <w:bCs/>
          <w:iCs/>
          <w:sz w:val="24"/>
          <w:szCs w:val="24"/>
        </w:rPr>
        <w:t xml:space="preserve"> osobą fizyczną, którego prawomocnie skazano za przestępstwo:</w:t>
      </w:r>
    </w:p>
    <w:p w14:paraId="011ECF38" w14:textId="7DBEADB1" w:rsidR="000B4981" w:rsidRPr="00560CDC" w:rsidRDefault="000B4981" w:rsidP="00BC14C2">
      <w:pPr>
        <w:numPr>
          <w:ilvl w:val="0"/>
          <w:numId w:val="51"/>
        </w:numPr>
        <w:tabs>
          <w:tab w:val="left" w:pos="426"/>
        </w:tabs>
        <w:suppressAutoHyphens/>
        <w:spacing w:after="0" w:line="23" w:lineRule="atLeast"/>
        <w:ind w:left="0" w:firstLine="0"/>
        <w:contextualSpacing/>
        <w:rPr>
          <w:rFonts w:eastAsia="Times New Roman"/>
          <w:sz w:val="24"/>
          <w:szCs w:val="24"/>
          <w:lang w:eastAsia="pl-PL"/>
        </w:rPr>
      </w:pPr>
      <w:proofErr w:type="gramStart"/>
      <w:r w:rsidRPr="00560CDC">
        <w:rPr>
          <w:rFonts w:eastAsia="Times New Roman"/>
          <w:sz w:val="24"/>
          <w:szCs w:val="24"/>
          <w:lang w:eastAsia="pl-PL"/>
        </w:rPr>
        <w:t>udziału</w:t>
      </w:r>
      <w:proofErr w:type="gramEnd"/>
      <w:r w:rsidRPr="00560CDC">
        <w:rPr>
          <w:rFonts w:eastAsia="Times New Roman"/>
          <w:sz w:val="24"/>
          <w:szCs w:val="24"/>
          <w:lang w:eastAsia="pl-PL"/>
        </w:rPr>
        <w:t xml:space="preserve"> w zorganizowanej grupie przestępczej albo związku mającym na celu popełnienie przestępstwa lub przestępstwa skarbowego, o którym mowa w art. 258 Kodeksu karnego,</w:t>
      </w:r>
    </w:p>
    <w:p w14:paraId="42D5DD37" w14:textId="77777777" w:rsidR="00223059" w:rsidRPr="00560CDC" w:rsidRDefault="000B4981" w:rsidP="00BC14C2">
      <w:pPr>
        <w:numPr>
          <w:ilvl w:val="0"/>
          <w:numId w:val="51"/>
        </w:numPr>
        <w:tabs>
          <w:tab w:val="left" w:pos="426"/>
        </w:tabs>
        <w:suppressAutoHyphens/>
        <w:spacing w:after="0" w:line="23" w:lineRule="atLeast"/>
        <w:ind w:left="0" w:firstLine="0"/>
        <w:contextualSpacing/>
        <w:rPr>
          <w:rFonts w:eastAsia="Times New Roman"/>
          <w:sz w:val="24"/>
          <w:szCs w:val="24"/>
          <w:lang w:eastAsia="pl-PL"/>
        </w:rPr>
      </w:pPr>
      <w:proofErr w:type="gramStart"/>
      <w:r w:rsidRPr="00560CDC">
        <w:rPr>
          <w:rFonts w:eastAsia="Times New Roman"/>
          <w:sz w:val="24"/>
          <w:szCs w:val="24"/>
          <w:lang w:eastAsia="pl-PL"/>
        </w:rPr>
        <w:t>handlu</w:t>
      </w:r>
      <w:proofErr w:type="gramEnd"/>
      <w:r w:rsidRPr="00560CDC">
        <w:rPr>
          <w:rFonts w:eastAsia="Times New Roman"/>
          <w:sz w:val="24"/>
          <w:szCs w:val="24"/>
          <w:lang w:eastAsia="pl-PL"/>
        </w:rPr>
        <w:t xml:space="preserve"> ludźmi, o którym mowa w art. 189a Kodeksu karnego,</w:t>
      </w:r>
    </w:p>
    <w:p w14:paraId="21690CD0" w14:textId="37CD1DAD" w:rsidR="000B4981" w:rsidRPr="00560CDC" w:rsidRDefault="00223059" w:rsidP="00BC14C2">
      <w:pPr>
        <w:numPr>
          <w:ilvl w:val="0"/>
          <w:numId w:val="51"/>
        </w:numPr>
        <w:tabs>
          <w:tab w:val="left" w:pos="426"/>
        </w:tabs>
        <w:suppressAutoHyphens/>
        <w:spacing w:after="0" w:line="23" w:lineRule="atLeast"/>
        <w:ind w:left="0" w:firstLine="0"/>
        <w:contextualSpacing/>
        <w:rPr>
          <w:rFonts w:eastAsia="Times New Roman"/>
          <w:sz w:val="24"/>
          <w:szCs w:val="24"/>
          <w:lang w:eastAsia="pl-PL"/>
        </w:rPr>
      </w:pPr>
      <w:proofErr w:type="gramStart"/>
      <w:r w:rsidRPr="00560CDC">
        <w:rPr>
          <w:rFonts w:eastAsia="Times New Roman"/>
          <w:sz w:val="24"/>
          <w:szCs w:val="24"/>
          <w:lang w:eastAsia="pl-PL"/>
        </w:rPr>
        <w:t>o</w:t>
      </w:r>
      <w:proofErr w:type="gramEnd"/>
      <w:r w:rsidRPr="00560CDC">
        <w:rPr>
          <w:rFonts w:eastAsia="Times New Roman"/>
          <w:sz w:val="24"/>
          <w:szCs w:val="24"/>
          <w:lang w:eastAsia="pl-PL"/>
        </w:rPr>
        <w:t xml:space="preserve"> którym mowa w art. 228-230a, art. 250a Kodeksu karnego, w art. 46-48 ustawy z dni</w:t>
      </w:r>
      <w:r w:rsidR="00350341">
        <w:rPr>
          <w:rFonts w:eastAsia="Times New Roman"/>
          <w:sz w:val="24"/>
          <w:szCs w:val="24"/>
          <w:lang w:eastAsia="pl-PL"/>
        </w:rPr>
        <w:t>a 25 czerwca 2010 r. o sporcie</w:t>
      </w:r>
      <w:r w:rsidRPr="00560CDC">
        <w:rPr>
          <w:rFonts w:eastAsia="Times New Roman"/>
          <w:sz w:val="24"/>
          <w:szCs w:val="24"/>
          <w:lang w:eastAsia="pl-PL"/>
        </w:rPr>
        <w:t xml:space="preserve"> lub w art. 54 ust. 1-4 ustawy z dnia 12 maja 2011 r. o refundacji leków, środków spożywczych specjalnego przeznaczenia żywien</w:t>
      </w:r>
      <w:r w:rsidR="00350341">
        <w:rPr>
          <w:rFonts w:eastAsia="Times New Roman"/>
          <w:sz w:val="24"/>
          <w:szCs w:val="24"/>
          <w:lang w:eastAsia="pl-PL"/>
        </w:rPr>
        <w:t>iowego oraz wyrobów medycznych</w:t>
      </w:r>
      <w:r w:rsidRPr="00560CDC">
        <w:rPr>
          <w:rFonts w:eastAsia="Times New Roman"/>
          <w:sz w:val="24"/>
          <w:szCs w:val="24"/>
          <w:lang w:eastAsia="pl-PL"/>
        </w:rPr>
        <w:t>,</w:t>
      </w:r>
    </w:p>
    <w:p w14:paraId="561D5107" w14:textId="702CDB50" w:rsidR="000B4981" w:rsidRPr="00560CDC" w:rsidRDefault="000B4981" w:rsidP="00BC14C2">
      <w:pPr>
        <w:numPr>
          <w:ilvl w:val="0"/>
          <w:numId w:val="51"/>
        </w:numPr>
        <w:tabs>
          <w:tab w:val="left" w:pos="426"/>
        </w:tabs>
        <w:suppressAutoHyphens/>
        <w:spacing w:after="0" w:line="23" w:lineRule="atLeast"/>
        <w:ind w:left="0" w:firstLine="0"/>
        <w:contextualSpacing/>
        <w:rPr>
          <w:rFonts w:eastAsia="Times New Roman"/>
          <w:sz w:val="24"/>
          <w:szCs w:val="24"/>
          <w:lang w:eastAsia="pl-PL"/>
        </w:rPr>
      </w:pPr>
      <w:proofErr w:type="gramStart"/>
      <w:r w:rsidRPr="00560CDC">
        <w:rPr>
          <w:rFonts w:eastAsia="Times New Roman"/>
          <w:sz w:val="24"/>
          <w:szCs w:val="24"/>
          <w:lang w:eastAsia="pl-PL"/>
        </w:rPr>
        <w:t>finansowania</w:t>
      </w:r>
      <w:proofErr w:type="gramEnd"/>
      <w:r w:rsidRPr="00560CDC">
        <w:rPr>
          <w:rFonts w:eastAsia="Times New Roman"/>
          <w:sz w:val="24"/>
          <w:szCs w:val="24"/>
          <w:lang w:eastAsia="pl-PL"/>
        </w:rPr>
        <w:t xml:space="preserve"> przestępstwa o charakterze terrorystycznym, o którym mowa w art. 165a Kodeksu karnego, lub przestępstwo udaremniania lub utrudniania stwierdzenia przestępnego pochodzenia pieniędzy lub ukrywania ich pochodzenia, o którym mowa w art. 299 Kodeksu karnego,</w:t>
      </w:r>
    </w:p>
    <w:p w14:paraId="3DBA6A59" w14:textId="3C107BF0" w:rsidR="000B4981" w:rsidRPr="00560CDC" w:rsidRDefault="000B4981" w:rsidP="00BC14C2">
      <w:pPr>
        <w:numPr>
          <w:ilvl w:val="0"/>
          <w:numId w:val="51"/>
        </w:numPr>
        <w:tabs>
          <w:tab w:val="left" w:pos="426"/>
        </w:tabs>
        <w:suppressAutoHyphens/>
        <w:spacing w:after="0" w:line="23" w:lineRule="atLeast"/>
        <w:ind w:left="0" w:firstLine="0"/>
        <w:contextualSpacing/>
        <w:rPr>
          <w:rFonts w:eastAsia="Times New Roman"/>
          <w:sz w:val="24"/>
          <w:szCs w:val="24"/>
          <w:lang w:eastAsia="pl-PL"/>
        </w:rPr>
      </w:pPr>
      <w:proofErr w:type="gramStart"/>
      <w:r w:rsidRPr="00560CDC">
        <w:rPr>
          <w:rFonts w:eastAsia="Times New Roman"/>
          <w:sz w:val="24"/>
          <w:szCs w:val="24"/>
          <w:lang w:eastAsia="pl-PL"/>
        </w:rPr>
        <w:lastRenderedPageBreak/>
        <w:t>o</w:t>
      </w:r>
      <w:proofErr w:type="gramEnd"/>
      <w:r w:rsidRPr="00560CDC">
        <w:rPr>
          <w:rFonts w:eastAsia="Times New Roman"/>
          <w:sz w:val="24"/>
          <w:szCs w:val="24"/>
          <w:lang w:eastAsia="pl-PL"/>
        </w:rPr>
        <w:t xml:space="preserve"> charakterze terrorystycznym, o którym mowa w art. 115 § 20 Kodeksu karnego, lub mające na celu popełnienie tego przestępstwa,</w:t>
      </w:r>
    </w:p>
    <w:p w14:paraId="338EB099" w14:textId="17FC884E" w:rsidR="000B4981" w:rsidRPr="00560CDC" w:rsidRDefault="000B4981" w:rsidP="00BC14C2">
      <w:pPr>
        <w:numPr>
          <w:ilvl w:val="0"/>
          <w:numId w:val="51"/>
        </w:numPr>
        <w:tabs>
          <w:tab w:val="left" w:pos="426"/>
        </w:tabs>
        <w:suppressAutoHyphens/>
        <w:spacing w:after="0" w:line="23" w:lineRule="atLeast"/>
        <w:ind w:left="0" w:firstLine="0"/>
        <w:contextualSpacing/>
        <w:rPr>
          <w:rFonts w:eastAsia="Times New Roman"/>
          <w:sz w:val="24"/>
          <w:szCs w:val="24"/>
          <w:lang w:eastAsia="pl-PL"/>
        </w:rPr>
      </w:pPr>
      <w:proofErr w:type="gramStart"/>
      <w:r w:rsidRPr="00560CDC">
        <w:rPr>
          <w:rFonts w:eastAsia="Times New Roman"/>
          <w:sz w:val="24"/>
          <w:szCs w:val="24"/>
          <w:lang w:eastAsia="pl-PL"/>
        </w:rPr>
        <w:t>powierzenia</w:t>
      </w:r>
      <w:proofErr w:type="gramEnd"/>
      <w:r w:rsidRPr="00560CDC">
        <w:rPr>
          <w:rFonts w:eastAsia="Times New Roman"/>
          <w:sz w:val="24"/>
          <w:szCs w:val="24"/>
          <w:lang w:eastAsia="pl-PL"/>
        </w:rPr>
        <w:t xml:space="preserve"> wykonywania pracy małoletniemu cudzoziemcowi, o którym mowa w art. 9 ust. 2 ustawy z dnia 15 czerwca 2012 r. o skutkach powierzania wykonywania pracy cudzoziemcom przebywającym wbrew przepisom na terytorium Rzeczypospolitej Polskiej,</w:t>
      </w:r>
    </w:p>
    <w:p w14:paraId="0419B660" w14:textId="188D1A94" w:rsidR="000B4981" w:rsidRPr="00560CDC" w:rsidRDefault="000B4981" w:rsidP="00BC14C2">
      <w:pPr>
        <w:numPr>
          <w:ilvl w:val="0"/>
          <w:numId w:val="51"/>
        </w:numPr>
        <w:tabs>
          <w:tab w:val="left" w:pos="426"/>
        </w:tabs>
        <w:suppressAutoHyphens/>
        <w:spacing w:after="0" w:line="23" w:lineRule="atLeast"/>
        <w:ind w:left="0" w:firstLine="0"/>
        <w:contextualSpacing/>
        <w:rPr>
          <w:rFonts w:eastAsia="Times New Roman"/>
          <w:sz w:val="24"/>
          <w:szCs w:val="24"/>
          <w:lang w:eastAsia="pl-PL"/>
        </w:rPr>
      </w:pPr>
      <w:proofErr w:type="gramStart"/>
      <w:r w:rsidRPr="00560CDC">
        <w:rPr>
          <w:rFonts w:eastAsia="Times New Roman"/>
          <w:sz w:val="24"/>
          <w:szCs w:val="24"/>
          <w:lang w:eastAsia="pl-PL"/>
        </w:rPr>
        <w:t>przeciwko</w:t>
      </w:r>
      <w:proofErr w:type="gramEnd"/>
      <w:r w:rsidRPr="00560CDC">
        <w:rPr>
          <w:rFonts w:eastAsia="Times New Roman"/>
          <w:sz w:val="24"/>
          <w:szCs w:val="24"/>
          <w:lang w:eastAsia="pl-PL"/>
        </w:rPr>
        <w:t xml:space="preserve"> obrotowi gospodarczemu, o których mowa w art. 296-307 Kodeksu karnego, przestępstwo oszustwa, o którym mowa w art. 286 Kodeksu karnego, przestępstwo przeciwko wiarygodności dokumentów, o których mowa w art. 270-277d Kodeksu karnego, lub przestępstwo skarbowe,</w:t>
      </w:r>
    </w:p>
    <w:p w14:paraId="69763DB7" w14:textId="005F1DF4" w:rsidR="000B4981" w:rsidRPr="00560CDC" w:rsidRDefault="000B4981" w:rsidP="00BC14C2">
      <w:pPr>
        <w:numPr>
          <w:ilvl w:val="0"/>
          <w:numId w:val="51"/>
        </w:numPr>
        <w:tabs>
          <w:tab w:val="left" w:pos="426"/>
        </w:tabs>
        <w:suppressAutoHyphens/>
        <w:spacing w:after="0" w:line="23" w:lineRule="atLeast"/>
        <w:ind w:left="0" w:firstLine="0"/>
        <w:contextualSpacing/>
        <w:rPr>
          <w:bCs/>
          <w:iCs/>
          <w:sz w:val="24"/>
          <w:szCs w:val="24"/>
        </w:rPr>
      </w:pPr>
      <w:proofErr w:type="gramStart"/>
      <w:r w:rsidRPr="00560CDC">
        <w:rPr>
          <w:rFonts w:eastAsia="Times New Roman"/>
          <w:sz w:val="24"/>
          <w:szCs w:val="24"/>
          <w:lang w:eastAsia="pl-PL"/>
        </w:rPr>
        <w:t>o</w:t>
      </w:r>
      <w:proofErr w:type="gramEnd"/>
      <w:r w:rsidRPr="00560CDC">
        <w:rPr>
          <w:rFonts w:eastAsia="Times New Roman"/>
          <w:sz w:val="24"/>
          <w:szCs w:val="24"/>
          <w:lang w:eastAsia="pl-PL"/>
        </w:rPr>
        <w:t xml:space="preserve"> którym mowa w art. 9 ust. 1 i 3 lub art. 10 ustawy z dnia 15 czerwca 2012 r. o skutkach powierzania wykonywania pracy cudzoziemcom przebywającym wbrew przepisom na terytorium Rzeczypospolitej</w:t>
      </w:r>
      <w:r w:rsidRPr="00560CDC">
        <w:rPr>
          <w:bCs/>
          <w:iCs/>
          <w:sz w:val="24"/>
          <w:szCs w:val="24"/>
        </w:rPr>
        <w:t xml:space="preserve"> Polskiej</w:t>
      </w:r>
    </w:p>
    <w:p w14:paraId="782A8233" w14:textId="77777777" w:rsidR="000B4981" w:rsidRPr="00560CDC" w:rsidRDefault="000B4981" w:rsidP="00BC14C2">
      <w:pPr>
        <w:tabs>
          <w:tab w:val="left" w:pos="426"/>
        </w:tabs>
        <w:spacing w:after="0" w:line="23" w:lineRule="atLeast"/>
        <w:contextualSpacing/>
        <w:rPr>
          <w:bCs/>
          <w:iCs/>
          <w:sz w:val="24"/>
          <w:szCs w:val="24"/>
        </w:rPr>
      </w:pPr>
      <w:r w:rsidRPr="00560CDC">
        <w:rPr>
          <w:bCs/>
          <w:iCs/>
          <w:sz w:val="24"/>
          <w:szCs w:val="24"/>
        </w:rPr>
        <w:t>- lub za odpowiedni czyn zabroniony określony w przepisach prawa obcego;</w:t>
      </w:r>
    </w:p>
    <w:p w14:paraId="11D1CDE0" w14:textId="78E75A1B" w:rsidR="000B4981" w:rsidRPr="00560CDC" w:rsidRDefault="000B4981" w:rsidP="00BC14C2">
      <w:pPr>
        <w:numPr>
          <w:ilvl w:val="0"/>
          <w:numId w:val="50"/>
        </w:numPr>
        <w:tabs>
          <w:tab w:val="left" w:pos="426"/>
        </w:tabs>
        <w:suppressAutoHyphens/>
        <w:spacing w:after="0" w:line="23" w:lineRule="atLeast"/>
        <w:ind w:left="0" w:firstLine="0"/>
        <w:contextualSpacing/>
        <w:rPr>
          <w:bCs/>
          <w:iCs/>
          <w:sz w:val="24"/>
          <w:szCs w:val="24"/>
        </w:rPr>
      </w:pPr>
      <w:proofErr w:type="gramStart"/>
      <w:r w:rsidRPr="00560CDC">
        <w:rPr>
          <w:bCs/>
          <w:iCs/>
          <w:sz w:val="24"/>
          <w:szCs w:val="24"/>
        </w:rPr>
        <w:t>jeżeli</w:t>
      </w:r>
      <w:proofErr w:type="gramEnd"/>
      <w:r w:rsidRPr="00560CDC">
        <w:rPr>
          <w:bCs/>
          <w:iCs/>
          <w:sz w:val="24"/>
          <w:szCs w:val="24"/>
        </w:rPr>
        <w:t xml:space="preserve">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8D3BADB" w14:textId="56EDC3FB" w:rsidR="000B4981" w:rsidRPr="00560CDC" w:rsidRDefault="000B4981" w:rsidP="00BC14C2">
      <w:pPr>
        <w:numPr>
          <w:ilvl w:val="0"/>
          <w:numId w:val="50"/>
        </w:numPr>
        <w:tabs>
          <w:tab w:val="left" w:pos="426"/>
        </w:tabs>
        <w:suppressAutoHyphens/>
        <w:spacing w:after="0" w:line="23" w:lineRule="atLeast"/>
        <w:ind w:left="0" w:firstLine="0"/>
        <w:contextualSpacing/>
        <w:rPr>
          <w:bCs/>
          <w:iCs/>
          <w:sz w:val="24"/>
          <w:szCs w:val="24"/>
        </w:rPr>
      </w:pPr>
      <w:r w:rsidRPr="00560CDC">
        <w:rPr>
          <w:bCs/>
          <w:iCs/>
          <w:sz w:val="24"/>
          <w:szCs w:val="24"/>
        </w:rPr>
        <w:t xml:space="preserve">wobec którego wydano prawomocny wyrok sądu lub ostateczną decyzję administracyjną o zaleganiu z uiszczeniem podatków, opłat lub składek na ubezpieczenie społeczne lub zdrowotne, </w:t>
      </w:r>
      <w:proofErr w:type="gramStart"/>
      <w:r w:rsidRPr="00560CDC">
        <w:rPr>
          <w:bCs/>
          <w:iCs/>
          <w:sz w:val="24"/>
          <w:szCs w:val="24"/>
        </w:rPr>
        <w:t>chyba że</w:t>
      </w:r>
      <w:proofErr w:type="gramEnd"/>
      <w:r w:rsidRPr="00560CDC">
        <w:rPr>
          <w:bCs/>
          <w:iCs/>
          <w:sz w:val="24"/>
          <w:szCs w:val="24"/>
        </w:rPr>
        <w:t xml:space="preserve"> </w:t>
      </w:r>
      <w:r w:rsidR="009551A8" w:rsidRPr="00560CDC">
        <w:rPr>
          <w:bCs/>
          <w:iCs/>
          <w:sz w:val="24"/>
          <w:szCs w:val="24"/>
        </w:rPr>
        <w:t xml:space="preserve">Wykonawca </w:t>
      </w:r>
      <w:r w:rsidRPr="00560CDC">
        <w:rPr>
          <w:bCs/>
          <w:iCs/>
          <w:sz w:val="24"/>
          <w:szCs w:val="24"/>
        </w:rPr>
        <w:t>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DB42B0B" w14:textId="52B69744" w:rsidR="000B4981" w:rsidRPr="00560CDC" w:rsidRDefault="000B4981" w:rsidP="00BC14C2">
      <w:pPr>
        <w:numPr>
          <w:ilvl w:val="0"/>
          <w:numId w:val="50"/>
        </w:numPr>
        <w:tabs>
          <w:tab w:val="left" w:pos="426"/>
        </w:tabs>
        <w:suppressAutoHyphens/>
        <w:spacing w:after="0" w:line="23" w:lineRule="atLeast"/>
        <w:ind w:left="0" w:firstLine="0"/>
        <w:contextualSpacing/>
        <w:rPr>
          <w:bCs/>
          <w:iCs/>
          <w:sz w:val="24"/>
          <w:szCs w:val="24"/>
        </w:rPr>
      </w:pPr>
      <w:proofErr w:type="gramStart"/>
      <w:r w:rsidRPr="00560CDC">
        <w:rPr>
          <w:bCs/>
          <w:iCs/>
          <w:sz w:val="24"/>
          <w:szCs w:val="24"/>
        </w:rPr>
        <w:t>wobec</w:t>
      </w:r>
      <w:proofErr w:type="gramEnd"/>
      <w:r w:rsidRPr="00560CDC">
        <w:rPr>
          <w:bCs/>
          <w:iCs/>
          <w:sz w:val="24"/>
          <w:szCs w:val="24"/>
        </w:rPr>
        <w:t xml:space="preserve"> którego prawomocnie orzeczono zakaz ubiegania się o zamówienia publiczne;</w:t>
      </w:r>
    </w:p>
    <w:p w14:paraId="73E40369" w14:textId="4907124F" w:rsidR="000B4981" w:rsidRPr="00560CDC" w:rsidRDefault="000B4981" w:rsidP="00BC14C2">
      <w:pPr>
        <w:numPr>
          <w:ilvl w:val="0"/>
          <w:numId w:val="50"/>
        </w:numPr>
        <w:tabs>
          <w:tab w:val="left" w:pos="426"/>
        </w:tabs>
        <w:suppressAutoHyphens/>
        <w:spacing w:after="0" w:line="23" w:lineRule="atLeast"/>
        <w:ind w:left="0" w:firstLine="0"/>
        <w:contextualSpacing/>
        <w:rPr>
          <w:bCs/>
          <w:iCs/>
          <w:sz w:val="24"/>
          <w:szCs w:val="24"/>
        </w:rPr>
      </w:pPr>
      <w:r w:rsidRPr="00560CDC">
        <w:rPr>
          <w:bCs/>
          <w:iCs/>
          <w:sz w:val="24"/>
          <w:szCs w:val="24"/>
        </w:rPr>
        <w:t xml:space="preserve">jeżeli zamawiający może stwierdzić, na podstawie wiarygodnych przesłanek, że </w:t>
      </w:r>
      <w:r w:rsidR="009551A8" w:rsidRPr="00560CDC">
        <w:rPr>
          <w:bCs/>
          <w:iCs/>
          <w:sz w:val="24"/>
          <w:szCs w:val="24"/>
        </w:rPr>
        <w:t xml:space="preserve">Wykonawca </w:t>
      </w:r>
      <w:r w:rsidRPr="00560CDC">
        <w:rPr>
          <w:bCs/>
          <w:iCs/>
          <w:sz w:val="24"/>
          <w:szCs w:val="24"/>
        </w:rPr>
        <w:t xml:space="preserve">zawarł z innymi </w:t>
      </w:r>
      <w:r w:rsidR="009551A8" w:rsidRPr="00560CDC">
        <w:rPr>
          <w:bCs/>
          <w:iCs/>
          <w:sz w:val="24"/>
          <w:szCs w:val="24"/>
        </w:rPr>
        <w:t xml:space="preserve">Wykonawcami </w:t>
      </w:r>
      <w:r w:rsidRPr="00560CDC">
        <w:rPr>
          <w:bCs/>
          <w:iCs/>
          <w:sz w:val="24"/>
          <w:szCs w:val="24"/>
        </w:rPr>
        <w:t xml:space="preserve">porozumienie mające na celu zakłócenie konkurencji, w </w:t>
      </w:r>
      <w:proofErr w:type="gramStart"/>
      <w:r w:rsidRPr="00560CDC">
        <w:rPr>
          <w:bCs/>
          <w:iCs/>
          <w:sz w:val="24"/>
          <w:szCs w:val="24"/>
        </w:rPr>
        <w:t>szczególności jeżeli</w:t>
      </w:r>
      <w:proofErr w:type="gramEnd"/>
      <w:r w:rsidRPr="00560CDC">
        <w:rPr>
          <w:bCs/>
          <w:iCs/>
          <w:sz w:val="24"/>
          <w:szCs w:val="24"/>
        </w:rPr>
        <w:t xml:space="preserve">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D63B8C0" w14:textId="4E460706" w:rsidR="000B4981" w:rsidRPr="00560CDC" w:rsidRDefault="000B4981" w:rsidP="00BC14C2">
      <w:pPr>
        <w:numPr>
          <w:ilvl w:val="0"/>
          <w:numId w:val="50"/>
        </w:numPr>
        <w:tabs>
          <w:tab w:val="left" w:pos="426"/>
        </w:tabs>
        <w:suppressAutoHyphens/>
        <w:spacing w:after="0" w:line="23" w:lineRule="atLeast"/>
        <w:ind w:left="0" w:firstLine="0"/>
        <w:contextualSpacing/>
        <w:rPr>
          <w:bCs/>
          <w:iCs/>
          <w:sz w:val="24"/>
          <w:szCs w:val="24"/>
        </w:rPr>
      </w:pPr>
      <w:r w:rsidRPr="00560CDC">
        <w:rPr>
          <w:bCs/>
          <w:iCs/>
          <w:sz w:val="24"/>
          <w:szCs w:val="24"/>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w:t>
      </w:r>
      <w:proofErr w:type="gramStart"/>
      <w:r w:rsidRPr="00560CDC">
        <w:rPr>
          <w:bCs/>
          <w:iCs/>
          <w:sz w:val="24"/>
          <w:szCs w:val="24"/>
        </w:rPr>
        <w:t>chyba że</w:t>
      </w:r>
      <w:proofErr w:type="gramEnd"/>
      <w:r w:rsidRPr="00560CDC">
        <w:rPr>
          <w:bCs/>
          <w:iCs/>
          <w:sz w:val="24"/>
          <w:szCs w:val="24"/>
        </w:rPr>
        <w:t xml:space="preserve"> spowodowane tym zakłócenie konkurencji może być wyeliminowane w inny sposób niż przez wykluczenie wykonawcy z udziału w postępowaniu o udzielenie zamówienia.</w:t>
      </w:r>
    </w:p>
    <w:p w14:paraId="45B35CEA" w14:textId="10FC3D4D" w:rsidR="001D241E" w:rsidRPr="00560CDC" w:rsidRDefault="004841B1" w:rsidP="00BC14C2">
      <w:pPr>
        <w:numPr>
          <w:ilvl w:val="0"/>
          <w:numId w:val="49"/>
        </w:numPr>
        <w:tabs>
          <w:tab w:val="left" w:pos="426"/>
          <w:tab w:val="left" w:pos="567"/>
        </w:tabs>
        <w:overflowPunct w:val="0"/>
        <w:autoSpaceDE w:val="0"/>
        <w:autoSpaceDN w:val="0"/>
        <w:adjustRightInd w:val="0"/>
        <w:spacing w:after="0" w:line="23" w:lineRule="atLeast"/>
        <w:ind w:left="0" w:firstLine="0"/>
        <w:contextualSpacing/>
        <w:textAlignment w:val="baseline"/>
        <w:rPr>
          <w:bCs/>
          <w:iCs/>
          <w:sz w:val="24"/>
          <w:szCs w:val="24"/>
        </w:rPr>
      </w:pPr>
      <w:r w:rsidRPr="00560CDC">
        <w:rPr>
          <w:bCs/>
          <w:iCs/>
          <w:sz w:val="24"/>
          <w:szCs w:val="24"/>
        </w:rPr>
        <w:t>Zamawiający nie przewiduje podstaw wykluczenia wskazanych w art. 109 ustawy Pzp.</w:t>
      </w:r>
    </w:p>
    <w:p w14:paraId="245179CE" w14:textId="7AE2A5F3" w:rsidR="0081149E" w:rsidRPr="00560CDC" w:rsidRDefault="0081149E" w:rsidP="00BC14C2">
      <w:pPr>
        <w:numPr>
          <w:ilvl w:val="0"/>
          <w:numId w:val="49"/>
        </w:numPr>
        <w:tabs>
          <w:tab w:val="left" w:pos="426"/>
          <w:tab w:val="left" w:pos="567"/>
        </w:tabs>
        <w:overflowPunct w:val="0"/>
        <w:autoSpaceDE w:val="0"/>
        <w:autoSpaceDN w:val="0"/>
        <w:adjustRightInd w:val="0"/>
        <w:spacing w:after="0" w:line="23" w:lineRule="atLeast"/>
        <w:ind w:left="0" w:firstLine="0"/>
        <w:contextualSpacing/>
        <w:textAlignment w:val="baseline"/>
        <w:rPr>
          <w:bCs/>
          <w:iCs/>
          <w:sz w:val="24"/>
          <w:szCs w:val="24"/>
        </w:rPr>
      </w:pPr>
      <w:r w:rsidRPr="00560CDC">
        <w:rPr>
          <w:bCs/>
          <w:iCs/>
          <w:sz w:val="24"/>
          <w:szCs w:val="24"/>
        </w:rPr>
        <w:t>Zgodnie z art. 7 ust. 1 ustawy z dnia 13 kwietnia 2022 r. o szczególnych rozwiązaniach w zakresie przeciwdziałania wspieraniu agresji na Ukrainę oraz służących ochronie bezpiecz</w:t>
      </w:r>
      <w:r w:rsidR="00350341">
        <w:rPr>
          <w:bCs/>
          <w:iCs/>
          <w:sz w:val="24"/>
          <w:szCs w:val="24"/>
        </w:rPr>
        <w:t>eństwa narodowego</w:t>
      </w:r>
      <w:r w:rsidRPr="00560CDC">
        <w:rPr>
          <w:bCs/>
          <w:iCs/>
          <w:sz w:val="24"/>
          <w:szCs w:val="24"/>
        </w:rPr>
        <w:t xml:space="preserve"> – zwanej dalej „ustawą Ukraina” -Zamawiający wykluczy z postępowania o udzielenie zamówienia:  </w:t>
      </w:r>
    </w:p>
    <w:p w14:paraId="64BA915A" w14:textId="77777777" w:rsidR="0081149E" w:rsidRPr="00560CDC" w:rsidRDefault="0081149E" w:rsidP="00BC14C2">
      <w:pPr>
        <w:pStyle w:val="Akapitzlist"/>
        <w:numPr>
          <w:ilvl w:val="0"/>
          <w:numId w:val="69"/>
        </w:numPr>
        <w:tabs>
          <w:tab w:val="left" w:pos="284"/>
          <w:tab w:val="left" w:pos="567"/>
        </w:tabs>
        <w:overflowPunct w:val="0"/>
        <w:autoSpaceDE w:val="0"/>
        <w:autoSpaceDN w:val="0"/>
        <w:adjustRightInd w:val="0"/>
        <w:spacing w:after="0" w:line="23" w:lineRule="atLeast"/>
        <w:ind w:left="0" w:firstLine="0"/>
        <w:contextualSpacing/>
        <w:textAlignment w:val="baseline"/>
        <w:rPr>
          <w:bCs/>
          <w:iCs/>
          <w:sz w:val="24"/>
          <w:szCs w:val="24"/>
        </w:rPr>
      </w:pPr>
      <w:proofErr w:type="gramStart"/>
      <w:r w:rsidRPr="00560CDC">
        <w:rPr>
          <w:bCs/>
          <w:iCs/>
          <w:sz w:val="24"/>
          <w:szCs w:val="24"/>
        </w:rPr>
        <w:t>wykonawcę</w:t>
      </w:r>
      <w:proofErr w:type="gramEnd"/>
      <w:r w:rsidRPr="00560CDC">
        <w:rPr>
          <w:bCs/>
          <w:iCs/>
          <w:sz w:val="24"/>
          <w:szCs w:val="24"/>
        </w:rPr>
        <w:t xml:space="preserve"> oraz uczestnika konkursu wymienionego w wykazach określonych w rozporządzeniu 765/2006 i rozporządzeniu 269/2014 albo wpisanego na listę na podstawie decyzji w sprawie wpisu na listę rozstrzygającej o zastosowaniu środka, o którym mowa w art. 1 pkt 3 ustawy Ukraina;</w:t>
      </w:r>
    </w:p>
    <w:p w14:paraId="64670867" w14:textId="5F1296D9" w:rsidR="0081149E" w:rsidRPr="00560CDC" w:rsidRDefault="0081149E" w:rsidP="00BC14C2">
      <w:pPr>
        <w:pStyle w:val="Akapitzlist"/>
        <w:numPr>
          <w:ilvl w:val="0"/>
          <w:numId w:val="69"/>
        </w:numPr>
        <w:tabs>
          <w:tab w:val="left" w:pos="284"/>
          <w:tab w:val="left" w:pos="567"/>
        </w:tabs>
        <w:overflowPunct w:val="0"/>
        <w:autoSpaceDE w:val="0"/>
        <w:autoSpaceDN w:val="0"/>
        <w:adjustRightInd w:val="0"/>
        <w:spacing w:after="0" w:line="23" w:lineRule="atLeast"/>
        <w:ind w:left="0" w:firstLine="0"/>
        <w:contextualSpacing/>
        <w:textAlignment w:val="baseline"/>
        <w:rPr>
          <w:bCs/>
          <w:iCs/>
          <w:sz w:val="24"/>
          <w:szCs w:val="24"/>
        </w:rPr>
      </w:pPr>
      <w:proofErr w:type="gramStart"/>
      <w:r w:rsidRPr="00560CDC">
        <w:rPr>
          <w:bCs/>
          <w:iCs/>
          <w:sz w:val="24"/>
          <w:szCs w:val="24"/>
        </w:rPr>
        <w:lastRenderedPageBreak/>
        <w:t>wykonawcę</w:t>
      </w:r>
      <w:proofErr w:type="gramEnd"/>
      <w:r w:rsidRPr="00560CDC">
        <w:rPr>
          <w:bCs/>
          <w:iCs/>
          <w:sz w:val="24"/>
          <w:szCs w:val="24"/>
        </w:rPr>
        <w:t xml:space="preserve"> oraz uczestnika konkursu, którego beneficjentem rzeczywistym w rozumieniu ustawy z dnia 1 marca 2018 r. o przeciwdziałaniu praniu pieniędz</w:t>
      </w:r>
      <w:r w:rsidR="00350341">
        <w:rPr>
          <w:bCs/>
          <w:iCs/>
          <w:sz w:val="24"/>
          <w:szCs w:val="24"/>
        </w:rPr>
        <w:t>y oraz finansowaniu terroryzmu</w:t>
      </w:r>
      <w:r w:rsidRPr="00560CDC">
        <w:rPr>
          <w:bCs/>
          <w:iCs/>
          <w:sz w:val="24"/>
          <w:szCs w:val="24"/>
        </w:rPr>
        <w:t xml:space="preserve">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Ukraina;</w:t>
      </w:r>
    </w:p>
    <w:p w14:paraId="5FBA4809" w14:textId="3E450AB9" w:rsidR="0081149E" w:rsidRPr="00560CDC" w:rsidRDefault="0081149E" w:rsidP="00BC14C2">
      <w:pPr>
        <w:pStyle w:val="Akapitzlist"/>
        <w:numPr>
          <w:ilvl w:val="0"/>
          <w:numId w:val="69"/>
        </w:numPr>
        <w:tabs>
          <w:tab w:val="left" w:pos="284"/>
          <w:tab w:val="left" w:pos="567"/>
        </w:tabs>
        <w:overflowPunct w:val="0"/>
        <w:autoSpaceDE w:val="0"/>
        <w:autoSpaceDN w:val="0"/>
        <w:adjustRightInd w:val="0"/>
        <w:spacing w:after="0" w:line="23" w:lineRule="atLeast"/>
        <w:ind w:left="0" w:firstLine="0"/>
        <w:contextualSpacing/>
        <w:textAlignment w:val="baseline"/>
        <w:rPr>
          <w:bCs/>
          <w:iCs/>
          <w:sz w:val="24"/>
          <w:szCs w:val="24"/>
        </w:rPr>
      </w:pPr>
      <w:proofErr w:type="gramStart"/>
      <w:r w:rsidRPr="00560CDC">
        <w:rPr>
          <w:bCs/>
          <w:iCs/>
          <w:sz w:val="24"/>
          <w:szCs w:val="24"/>
        </w:rPr>
        <w:t>wykonawcę</w:t>
      </w:r>
      <w:proofErr w:type="gramEnd"/>
      <w:r w:rsidRPr="00560CDC">
        <w:rPr>
          <w:bCs/>
          <w:iCs/>
          <w:sz w:val="24"/>
          <w:szCs w:val="24"/>
        </w:rPr>
        <w:t xml:space="preserve"> oraz uczestnika konkursu, którego jednostką dominującą w rozumieniu art. 3 ust. 1 pkt 37 ustawy z dnia 29 września 1994 </w:t>
      </w:r>
      <w:r w:rsidR="00350341">
        <w:rPr>
          <w:bCs/>
          <w:iCs/>
          <w:sz w:val="24"/>
          <w:szCs w:val="24"/>
        </w:rPr>
        <w:t>r. o rachunkowości</w:t>
      </w:r>
      <w:r w:rsidRPr="00560CDC">
        <w:rPr>
          <w:bCs/>
          <w:iCs/>
          <w:sz w:val="24"/>
          <w:szCs w:val="24"/>
        </w:rPr>
        <w:t xml:space="preserve">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Ukraina.</w:t>
      </w:r>
    </w:p>
    <w:p w14:paraId="086A5B56" w14:textId="77777777" w:rsidR="0081149E" w:rsidRPr="00560CDC" w:rsidRDefault="0081149E" w:rsidP="00BC14C2">
      <w:pPr>
        <w:numPr>
          <w:ilvl w:val="0"/>
          <w:numId w:val="49"/>
        </w:numPr>
        <w:tabs>
          <w:tab w:val="left" w:pos="426"/>
          <w:tab w:val="left" w:pos="567"/>
        </w:tabs>
        <w:overflowPunct w:val="0"/>
        <w:autoSpaceDE w:val="0"/>
        <w:autoSpaceDN w:val="0"/>
        <w:adjustRightInd w:val="0"/>
        <w:spacing w:after="0" w:line="23" w:lineRule="atLeast"/>
        <w:ind w:left="0" w:firstLine="0"/>
        <w:contextualSpacing/>
        <w:textAlignment w:val="baseline"/>
        <w:rPr>
          <w:bCs/>
          <w:iCs/>
          <w:sz w:val="24"/>
          <w:szCs w:val="24"/>
        </w:rPr>
      </w:pPr>
      <w:r w:rsidRPr="00560CDC">
        <w:rPr>
          <w:bCs/>
          <w:iCs/>
          <w:sz w:val="24"/>
          <w:szCs w:val="24"/>
        </w:rPr>
        <w:t>Wykluczenie następuje na okres trwania okoliczności określonych w pkt 1) – 3).</w:t>
      </w:r>
    </w:p>
    <w:p w14:paraId="733EB274" w14:textId="77777777" w:rsidR="0081149E" w:rsidRPr="00560CDC" w:rsidRDefault="0081149E" w:rsidP="00BC14C2">
      <w:pPr>
        <w:numPr>
          <w:ilvl w:val="0"/>
          <w:numId w:val="49"/>
        </w:numPr>
        <w:tabs>
          <w:tab w:val="left" w:pos="426"/>
          <w:tab w:val="left" w:pos="567"/>
        </w:tabs>
        <w:overflowPunct w:val="0"/>
        <w:autoSpaceDE w:val="0"/>
        <w:autoSpaceDN w:val="0"/>
        <w:adjustRightInd w:val="0"/>
        <w:spacing w:after="0" w:line="23" w:lineRule="atLeast"/>
        <w:ind w:left="0" w:firstLine="0"/>
        <w:contextualSpacing/>
        <w:textAlignment w:val="baseline"/>
        <w:rPr>
          <w:bCs/>
          <w:iCs/>
          <w:sz w:val="24"/>
          <w:szCs w:val="24"/>
        </w:rPr>
      </w:pPr>
      <w:r w:rsidRPr="00560CDC">
        <w:rPr>
          <w:bCs/>
          <w:iCs/>
          <w:sz w:val="24"/>
          <w:szCs w:val="24"/>
        </w:rPr>
        <w:t>W przypadku Wykonawcy wykluczonego na podstawie pkt 1) – 3), Zamawiający odrzuca ofertę takiego Wykonawcy.</w:t>
      </w:r>
    </w:p>
    <w:p w14:paraId="4750FF88" w14:textId="77777777" w:rsidR="0081149E" w:rsidRPr="00560CDC" w:rsidRDefault="0081149E" w:rsidP="00BC14C2">
      <w:pPr>
        <w:numPr>
          <w:ilvl w:val="0"/>
          <w:numId w:val="49"/>
        </w:numPr>
        <w:tabs>
          <w:tab w:val="left" w:pos="426"/>
          <w:tab w:val="left" w:pos="567"/>
        </w:tabs>
        <w:overflowPunct w:val="0"/>
        <w:autoSpaceDE w:val="0"/>
        <w:autoSpaceDN w:val="0"/>
        <w:adjustRightInd w:val="0"/>
        <w:spacing w:after="0" w:line="23" w:lineRule="atLeast"/>
        <w:ind w:left="0" w:firstLine="0"/>
        <w:contextualSpacing/>
        <w:textAlignment w:val="baseline"/>
        <w:rPr>
          <w:bCs/>
          <w:iCs/>
          <w:sz w:val="24"/>
          <w:szCs w:val="24"/>
        </w:rPr>
      </w:pPr>
      <w:r w:rsidRPr="00560CDC">
        <w:rPr>
          <w:bCs/>
          <w:iCs/>
          <w:sz w:val="24"/>
          <w:szCs w:val="24"/>
        </w:rPr>
        <w:t>Przez ubieganie się o udzielenie zamówienia publicznego lub dopuszczenie do udziału w konkursie rozumie się odpowiednio złożenie wniosku o dopuszczenie do udziału w postępowaniu o udzielenie zamówienia publicznego lub konkursie, złożenie oferty, przystąpienie do negocjacji lub złożenie pracy konkursowej.</w:t>
      </w:r>
    </w:p>
    <w:p w14:paraId="0967D3C2" w14:textId="77777777" w:rsidR="0081149E" w:rsidRPr="00560CDC" w:rsidRDefault="0081149E" w:rsidP="00BC14C2">
      <w:pPr>
        <w:numPr>
          <w:ilvl w:val="0"/>
          <w:numId w:val="49"/>
        </w:numPr>
        <w:tabs>
          <w:tab w:val="left" w:pos="426"/>
          <w:tab w:val="left" w:pos="567"/>
        </w:tabs>
        <w:overflowPunct w:val="0"/>
        <w:autoSpaceDE w:val="0"/>
        <w:autoSpaceDN w:val="0"/>
        <w:adjustRightInd w:val="0"/>
        <w:spacing w:after="0" w:line="23" w:lineRule="atLeast"/>
        <w:ind w:left="0" w:firstLine="0"/>
        <w:contextualSpacing/>
        <w:textAlignment w:val="baseline"/>
        <w:rPr>
          <w:bCs/>
          <w:iCs/>
          <w:sz w:val="24"/>
          <w:szCs w:val="24"/>
        </w:rPr>
      </w:pPr>
      <w:r w:rsidRPr="00560CDC">
        <w:rPr>
          <w:bCs/>
          <w:iCs/>
          <w:sz w:val="24"/>
          <w:szCs w:val="24"/>
        </w:rPr>
        <w:t>Osoba lub podmiot podlegające wykluczeniu na podstawie pkt 1) – 3), które w okresie tego wykluczenia ubiegają się o udzielenie zamówienia publicznego lub dopuszczenie do udziału w konkursie lub biorą udział w postępowaniu o udzielenie zamówienia publicznego lub w konkursie, podlegają karze pieniężnej.</w:t>
      </w:r>
    </w:p>
    <w:p w14:paraId="6F337AA9" w14:textId="77777777" w:rsidR="0081149E" w:rsidRPr="00560CDC" w:rsidRDefault="0081149E" w:rsidP="00BC14C2">
      <w:pPr>
        <w:numPr>
          <w:ilvl w:val="0"/>
          <w:numId w:val="49"/>
        </w:numPr>
        <w:tabs>
          <w:tab w:val="left" w:pos="426"/>
          <w:tab w:val="left" w:pos="567"/>
        </w:tabs>
        <w:overflowPunct w:val="0"/>
        <w:autoSpaceDE w:val="0"/>
        <w:autoSpaceDN w:val="0"/>
        <w:adjustRightInd w:val="0"/>
        <w:spacing w:after="0" w:line="23" w:lineRule="atLeast"/>
        <w:ind w:left="0" w:firstLine="0"/>
        <w:contextualSpacing/>
        <w:textAlignment w:val="baseline"/>
        <w:rPr>
          <w:bCs/>
          <w:iCs/>
          <w:sz w:val="24"/>
          <w:szCs w:val="24"/>
        </w:rPr>
      </w:pPr>
      <w:r w:rsidRPr="00560CDC">
        <w:rPr>
          <w:bCs/>
          <w:iCs/>
          <w:sz w:val="24"/>
          <w:szCs w:val="24"/>
        </w:rPr>
        <w:t>Karę pieniężną, o której mowa wyżej, nakłada Prezes Urzędu Zamówień Publicznych, w drodze decyzji, w wysokości do 20 000 000 zł.</w:t>
      </w:r>
    </w:p>
    <w:p w14:paraId="24F5A6A6" w14:textId="76ADA8DB" w:rsidR="0081149E" w:rsidRPr="00560CDC" w:rsidRDefault="0081149E" w:rsidP="00BC14C2">
      <w:pPr>
        <w:numPr>
          <w:ilvl w:val="0"/>
          <w:numId w:val="49"/>
        </w:numPr>
        <w:tabs>
          <w:tab w:val="left" w:pos="426"/>
          <w:tab w:val="left" w:pos="567"/>
        </w:tabs>
        <w:overflowPunct w:val="0"/>
        <w:autoSpaceDE w:val="0"/>
        <w:autoSpaceDN w:val="0"/>
        <w:adjustRightInd w:val="0"/>
        <w:spacing w:after="0" w:line="23" w:lineRule="atLeast"/>
        <w:ind w:left="0" w:firstLine="0"/>
        <w:contextualSpacing/>
        <w:textAlignment w:val="baseline"/>
        <w:rPr>
          <w:bCs/>
          <w:iCs/>
          <w:sz w:val="24"/>
          <w:szCs w:val="24"/>
        </w:rPr>
      </w:pPr>
      <w:r w:rsidRPr="00560CDC">
        <w:rPr>
          <w:bCs/>
          <w:iCs/>
          <w:sz w:val="24"/>
          <w:szCs w:val="24"/>
        </w:rPr>
        <w:t>Jeżeli Wykonawca polega na zdolnościach lub sytuacji podmiotów udostępniających zasoby Zamawiający zbada, czy nie zachodzą wobec tego podmiotu podstawy wykluczenia, które zostały przewidziane względem Wykonawcy. W tym celu podmiot udostępniający zasoby zobowiązany jest dołączyć do oferty Wykonawcy aktualne na dzień składania ofert oświadczenie zgodnie z art. 125 ust. 1 ustawy Pzp, że nie podlega wykluczeniu oraz spełnia warunki udziału w postępowaniu w zakresie, w jakim Wykonawca powołuje się na zasoby tego podmiotu (</w:t>
      </w:r>
      <w:r w:rsidR="00D6351F">
        <w:rPr>
          <w:b/>
          <w:bCs/>
          <w:iCs/>
          <w:sz w:val="24"/>
          <w:szCs w:val="24"/>
        </w:rPr>
        <w:t>Załącznik nr 3</w:t>
      </w:r>
      <w:r w:rsidRPr="0028377E">
        <w:rPr>
          <w:b/>
          <w:bCs/>
          <w:iCs/>
          <w:sz w:val="24"/>
          <w:szCs w:val="24"/>
        </w:rPr>
        <w:t xml:space="preserve"> do SWZ</w:t>
      </w:r>
      <w:r w:rsidRPr="00560CDC">
        <w:rPr>
          <w:bCs/>
          <w:iCs/>
          <w:sz w:val="24"/>
          <w:szCs w:val="24"/>
        </w:rPr>
        <w:t xml:space="preserve">). </w:t>
      </w:r>
    </w:p>
    <w:p w14:paraId="7F06EE84" w14:textId="77777777" w:rsidR="0081149E" w:rsidRPr="00560CDC" w:rsidRDefault="0081149E" w:rsidP="00BC14C2">
      <w:pPr>
        <w:numPr>
          <w:ilvl w:val="0"/>
          <w:numId w:val="49"/>
        </w:numPr>
        <w:tabs>
          <w:tab w:val="left" w:pos="426"/>
          <w:tab w:val="left" w:pos="567"/>
        </w:tabs>
        <w:overflowPunct w:val="0"/>
        <w:autoSpaceDE w:val="0"/>
        <w:autoSpaceDN w:val="0"/>
        <w:adjustRightInd w:val="0"/>
        <w:spacing w:after="0" w:line="23" w:lineRule="atLeast"/>
        <w:ind w:left="0" w:firstLine="0"/>
        <w:contextualSpacing/>
        <w:textAlignment w:val="baseline"/>
        <w:rPr>
          <w:bCs/>
          <w:iCs/>
          <w:sz w:val="24"/>
          <w:szCs w:val="24"/>
        </w:rPr>
      </w:pPr>
      <w:r w:rsidRPr="00560CDC">
        <w:rPr>
          <w:bCs/>
          <w:iCs/>
          <w:sz w:val="24"/>
          <w:szCs w:val="24"/>
        </w:rPr>
        <w:t>W przypadku wspólnego ubiegania się Wykonawców o udzielenie zamówienia Zamawiający bada, czy nie zachodzą podstawy wykluczenia wobec każdego z tych Wykonawców.</w:t>
      </w:r>
    </w:p>
    <w:p w14:paraId="47F93158" w14:textId="77777777" w:rsidR="0081149E" w:rsidRPr="00560CDC" w:rsidRDefault="0081149E" w:rsidP="00BC14C2">
      <w:pPr>
        <w:numPr>
          <w:ilvl w:val="0"/>
          <w:numId w:val="49"/>
        </w:numPr>
        <w:tabs>
          <w:tab w:val="left" w:pos="426"/>
          <w:tab w:val="left" w:pos="567"/>
        </w:tabs>
        <w:overflowPunct w:val="0"/>
        <w:autoSpaceDE w:val="0"/>
        <w:autoSpaceDN w:val="0"/>
        <w:adjustRightInd w:val="0"/>
        <w:spacing w:after="0" w:line="23" w:lineRule="atLeast"/>
        <w:ind w:left="0" w:firstLine="0"/>
        <w:contextualSpacing/>
        <w:textAlignment w:val="baseline"/>
        <w:rPr>
          <w:bCs/>
          <w:iCs/>
          <w:sz w:val="24"/>
          <w:szCs w:val="24"/>
        </w:rPr>
      </w:pPr>
      <w:r w:rsidRPr="00560CDC">
        <w:rPr>
          <w:bCs/>
          <w:iCs/>
          <w:sz w:val="24"/>
          <w:szCs w:val="24"/>
        </w:rPr>
        <w:t xml:space="preserve">Wykluczenie Wykonawcy następuje zgodnie z art. 111 ustawy Pzp oraz zgodnie z art. 7 ust. 2 ustawy Ukraina. </w:t>
      </w:r>
    </w:p>
    <w:p w14:paraId="3DE6CC51" w14:textId="77777777" w:rsidR="0081149E" w:rsidRPr="00560CDC" w:rsidRDefault="0081149E" w:rsidP="00BC14C2">
      <w:pPr>
        <w:numPr>
          <w:ilvl w:val="0"/>
          <w:numId w:val="49"/>
        </w:numPr>
        <w:tabs>
          <w:tab w:val="left" w:pos="426"/>
          <w:tab w:val="left" w:pos="567"/>
        </w:tabs>
        <w:overflowPunct w:val="0"/>
        <w:autoSpaceDE w:val="0"/>
        <w:autoSpaceDN w:val="0"/>
        <w:adjustRightInd w:val="0"/>
        <w:spacing w:after="0" w:line="23" w:lineRule="atLeast"/>
        <w:ind w:left="0" w:firstLine="0"/>
        <w:contextualSpacing/>
        <w:textAlignment w:val="baseline"/>
        <w:rPr>
          <w:bCs/>
          <w:iCs/>
          <w:sz w:val="24"/>
          <w:szCs w:val="24"/>
        </w:rPr>
      </w:pPr>
      <w:r w:rsidRPr="00560CDC">
        <w:rPr>
          <w:bCs/>
          <w:iCs/>
          <w:sz w:val="24"/>
          <w:szCs w:val="24"/>
        </w:rPr>
        <w:t xml:space="preserve">Wykonawca nie podlega wykluczeniu w okolicznościach określonych w art. 108 ust. 1 pkt 1, 2, 5 ustawy Pzp, jeżeli udowodni Zamawiającemu, że spełnił łącznie przesłanki wskazane w art. 110 ust. 2 ustawy Pzp. </w:t>
      </w:r>
    </w:p>
    <w:p w14:paraId="21C1852F" w14:textId="2C171C27" w:rsidR="00CA2B66" w:rsidRPr="00560CDC" w:rsidRDefault="0081149E" w:rsidP="00BC14C2">
      <w:pPr>
        <w:numPr>
          <w:ilvl w:val="0"/>
          <w:numId w:val="49"/>
        </w:numPr>
        <w:tabs>
          <w:tab w:val="left" w:pos="426"/>
          <w:tab w:val="left" w:pos="567"/>
        </w:tabs>
        <w:overflowPunct w:val="0"/>
        <w:autoSpaceDE w:val="0"/>
        <w:autoSpaceDN w:val="0"/>
        <w:adjustRightInd w:val="0"/>
        <w:spacing w:after="0" w:line="23" w:lineRule="atLeast"/>
        <w:ind w:left="0" w:firstLine="0"/>
        <w:contextualSpacing/>
        <w:textAlignment w:val="baseline"/>
        <w:rPr>
          <w:rFonts w:eastAsia="Arial Unicode MS"/>
          <w:color w:val="000000"/>
          <w:sz w:val="24"/>
          <w:szCs w:val="24"/>
          <w:u w:color="000000"/>
          <w:lang w:eastAsia="pl-PL"/>
        </w:rPr>
      </w:pPr>
      <w:r w:rsidRPr="00560CDC">
        <w:rPr>
          <w:bCs/>
          <w:iCs/>
          <w:sz w:val="24"/>
          <w:szCs w:val="24"/>
        </w:rPr>
        <w:t>Zamawiający oceni, czy podjęte przez Wykonawcę czynności, o których mowa w art. 110 ust. 2 ustawy</w:t>
      </w:r>
      <w:r w:rsidRPr="00560CDC">
        <w:rPr>
          <w:rFonts w:eastAsia="Arial Unicode MS"/>
          <w:color w:val="000000"/>
          <w:sz w:val="24"/>
          <w:szCs w:val="24"/>
          <w:u w:color="000000"/>
          <w:lang w:eastAsia="pl-PL"/>
        </w:rPr>
        <w:t xml:space="preserve"> Pzp, są wystarczające do wykazania jego rzetelności, uwzględniając wagę i szczególne okoliczności czynu Wykonawcy. Jeżeli podjęte przez Wykonawcę czynności nie są wystarczające do wykazania jego rzetelności, zamawiający wyklucza Wykonawcę.</w:t>
      </w:r>
    </w:p>
    <w:p w14:paraId="181F0EF4" w14:textId="325F1CEA" w:rsidR="001D241E" w:rsidRPr="00560CDC" w:rsidRDefault="001D241E" w:rsidP="00BC14C2">
      <w:pPr>
        <w:pStyle w:val="Nagwek1"/>
        <w:tabs>
          <w:tab w:val="left" w:pos="426"/>
        </w:tabs>
        <w:spacing w:after="0" w:line="23" w:lineRule="atLeast"/>
        <w:contextualSpacing/>
        <w:rPr>
          <w:rFonts w:eastAsia="Arial Unicode MS"/>
          <w:szCs w:val="24"/>
          <w:u w:color="000000"/>
          <w:lang w:val="pl-PL" w:eastAsia="pl-PL"/>
        </w:rPr>
      </w:pPr>
      <w:r w:rsidRPr="00560CDC">
        <w:rPr>
          <w:rFonts w:eastAsia="Arial Unicode MS"/>
          <w:szCs w:val="24"/>
          <w:u w:color="000000"/>
          <w:lang w:val="pl-PL" w:eastAsia="pl-PL"/>
        </w:rPr>
        <w:t>ROZDZIAŁ 6. INFORMACJA O WARUNKACH UDZIAŁU W POSTĘPOWANIU</w:t>
      </w:r>
      <w:r w:rsidR="00FC7AB2">
        <w:rPr>
          <w:rFonts w:eastAsia="Arial Unicode MS"/>
          <w:szCs w:val="24"/>
          <w:u w:color="000000"/>
          <w:lang w:val="pl-PL" w:eastAsia="pl-PL"/>
        </w:rPr>
        <w:t xml:space="preserve"> </w:t>
      </w:r>
      <w:r w:rsidR="002D0F73">
        <w:rPr>
          <w:rFonts w:eastAsia="Arial Unicode MS"/>
          <w:szCs w:val="24"/>
          <w:u w:color="000000"/>
          <w:lang w:val="pl-PL" w:eastAsia="pl-PL"/>
        </w:rPr>
        <w:t>–</w:t>
      </w:r>
      <w:r w:rsidRPr="00560CDC">
        <w:rPr>
          <w:rFonts w:eastAsia="Arial Unicode MS"/>
          <w:szCs w:val="24"/>
          <w:u w:color="000000"/>
          <w:lang w:val="pl-PL" w:eastAsia="pl-PL"/>
        </w:rPr>
        <w:t xml:space="preserve"> </w:t>
      </w:r>
      <w:r w:rsidR="002D0F73">
        <w:rPr>
          <w:rFonts w:eastAsia="Arial Unicode MS"/>
          <w:szCs w:val="24"/>
          <w:u w:color="000000"/>
          <w:lang w:val="pl-PL" w:eastAsia="pl-PL"/>
        </w:rPr>
        <w:t xml:space="preserve">ODPOWIEDNIO DO DANYCH </w:t>
      </w:r>
      <w:r w:rsidR="00FC7AB2" w:rsidRPr="00FC7AB2">
        <w:rPr>
          <w:rFonts w:eastAsia="Arial Unicode MS"/>
          <w:szCs w:val="24"/>
          <w:u w:color="000000"/>
          <w:lang w:val="pl-PL" w:eastAsia="pl-PL"/>
        </w:rPr>
        <w:t>CZĘŚCI</w:t>
      </w:r>
    </w:p>
    <w:p w14:paraId="7A8D66ED" w14:textId="3977F552" w:rsidR="001D241E" w:rsidRPr="00560CDC" w:rsidRDefault="001D241E" w:rsidP="00BC14C2">
      <w:pPr>
        <w:numPr>
          <w:ilvl w:val="0"/>
          <w:numId w:val="52"/>
        </w:numPr>
        <w:tabs>
          <w:tab w:val="left" w:pos="426"/>
          <w:tab w:val="left" w:pos="567"/>
        </w:tabs>
        <w:overflowPunct w:val="0"/>
        <w:autoSpaceDE w:val="0"/>
        <w:autoSpaceDN w:val="0"/>
        <w:adjustRightInd w:val="0"/>
        <w:spacing w:after="0" w:line="23" w:lineRule="atLeast"/>
        <w:ind w:left="0" w:firstLine="0"/>
        <w:contextualSpacing/>
        <w:textAlignment w:val="baseline"/>
        <w:rPr>
          <w:rFonts w:eastAsia="Arial Unicode MS"/>
          <w:bCs/>
          <w:sz w:val="24"/>
          <w:szCs w:val="24"/>
          <w:u w:color="000000"/>
          <w:lang w:eastAsia="pl-PL"/>
        </w:rPr>
      </w:pPr>
      <w:r w:rsidRPr="00560CDC">
        <w:rPr>
          <w:rFonts w:eastAsia="Arial Unicode MS"/>
          <w:bCs/>
          <w:sz w:val="24"/>
          <w:szCs w:val="24"/>
          <w:u w:color="000000"/>
          <w:lang w:eastAsia="pl-PL"/>
        </w:rPr>
        <w:t>O udzielen</w:t>
      </w:r>
      <w:r w:rsidR="00F86ABA" w:rsidRPr="00560CDC">
        <w:rPr>
          <w:rFonts w:eastAsia="Arial Unicode MS"/>
          <w:bCs/>
          <w:sz w:val="24"/>
          <w:szCs w:val="24"/>
          <w:u w:color="000000"/>
          <w:lang w:eastAsia="pl-PL"/>
        </w:rPr>
        <w:t>ie zamówienia mogą ubiegać się W</w:t>
      </w:r>
      <w:r w:rsidRPr="00560CDC">
        <w:rPr>
          <w:rFonts w:eastAsia="Arial Unicode MS"/>
          <w:bCs/>
          <w:sz w:val="24"/>
          <w:szCs w:val="24"/>
          <w:u w:color="000000"/>
          <w:lang w:eastAsia="pl-PL"/>
        </w:rPr>
        <w:t>ykonawcy, którzy:</w:t>
      </w:r>
    </w:p>
    <w:p w14:paraId="1DB28C75" w14:textId="12D11143" w:rsidR="001D241E" w:rsidRPr="00560CDC" w:rsidRDefault="001D241E" w:rsidP="00BC14C2">
      <w:pPr>
        <w:numPr>
          <w:ilvl w:val="0"/>
          <w:numId w:val="53"/>
        </w:numPr>
        <w:tabs>
          <w:tab w:val="left" w:pos="426"/>
        </w:tabs>
        <w:suppressAutoHyphens/>
        <w:spacing w:after="0" w:line="23" w:lineRule="atLeast"/>
        <w:ind w:left="0" w:firstLine="0"/>
        <w:contextualSpacing/>
        <w:rPr>
          <w:rFonts w:eastAsia="Arial Unicode MS"/>
          <w:sz w:val="24"/>
          <w:szCs w:val="24"/>
          <w:u w:color="000000"/>
          <w:lang w:eastAsia="pl-PL"/>
        </w:rPr>
      </w:pPr>
      <w:proofErr w:type="gramStart"/>
      <w:r w:rsidRPr="00560CDC">
        <w:rPr>
          <w:rFonts w:eastAsia="Arial Unicode MS"/>
          <w:sz w:val="24"/>
          <w:szCs w:val="24"/>
          <w:u w:color="000000"/>
          <w:lang w:eastAsia="pl-PL"/>
        </w:rPr>
        <w:t>nie</w:t>
      </w:r>
      <w:proofErr w:type="gramEnd"/>
      <w:r w:rsidRPr="00560CDC">
        <w:rPr>
          <w:rFonts w:eastAsia="Arial Unicode MS"/>
          <w:sz w:val="24"/>
          <w:szCs w:val="24"/>
          <w:u w:color="000000"/>
          <w:lang w:eastAsia="pl-PL"/>
        </w:rPr>
        <w:t xml:space="preserve"> podlegają wykluczeniu;</w:t>
      </w:r>
    </w:p>
    <w:p w14:paraId="65C32FCE" w14:textId="43E25FC7" w:rsidR="001D241E" w:rsidRPr="00560CDC" w:rsidRDefault="001D241E" w:rsidP="00BC14C2">
      <w:pPr>
        <w:numPr>
          <w:ilvl w:val="0"/>
          <w:numId w:val="53"/>
        </w:numPr>
        <w:tabs>
          <w:tab w:val="left" w:pos="426"/>
        </w:tabs>
        <w:suppressAutoHyphens/>
        <w:spacing w:after="0" w:line="23" w:lineRule="atLeast"/>
        <w:ind w:left="0" w:firstLine="0"/>
        <w:contextualSpacing/>
        <w:rPr>
          <w:rFonts w:eastAsia="Arial Unicode MS" w:cs="Arial Unicode MS"/>
          <w:sz w:val="24"/>
          <w:szCs w:val="24"/>
          <w:u w:color="000000"/>
          <w:lang w:eastAsia="pl-PL"/>
        </w:rPr>
      </w:pPr>
      <w:proofErr w:type="gramStart"/>
      <w:r w:rsidRPr="00560CDC">
        <w:rPr>
          <w:rFonts w:eastAsia="Arial Unicode MS"/>
          <w:sz w:val="24"/>
          <w:szCs w:val="24"/>
          <w:u w:color="000000"/>
          <w:lang w:eastAsia="pl-PL"/>
        </w:rPr>
        <w:t>spełniają</w:t>
      </w:r>
      <w:proofErr w:type="gramEnd"/>
      <w:r w:rsidRPr="00560CDC">
        <w:rPr>
          <w:rFonts w:eastAsia="Arial Unicode MS"/>
          <w:sz w:val="24"/>
          <w:szCs w:val="24"/>
          <w:u w:color="000000"/>
          <w:lang w:eastAsia="pl-PL"/>
        </w:rPr>
        <w:t xml:space="preserve"> warunki udziału </w:t>
      </w:r>
      <w:r w:rsidR="00F86ABA" w:rsidRPr="00560CDC">
        <w:rPr>
          <w:rFonts w:eastAsia="Arial Unicode MS"/>
          <w:sz w:val="24"/>
          <w:szCs w:val="24"/>
          <w:u w:color="000000"/>
          <w:lang w:eastAsia="pl-PL"/>
        </w:rPr>
        <w:t>w postępowaniu określone przez Z</w:t>
      </w:r>
      <w:r w:rsidRPr="00560CDC">
        <w:rPr>
          <w:rFonts w:eastAsia="Arial Unicode MS"/>
          <w:sz w:val="24"/>
          <w:szCs w:val="24"/>
          <w:u w:color="000000"/>
          <w:lang w:eastAsia="pl-PL"/>
        </w:rPr>
        <w:t>amawiającego w ogłoszeniu o zamówieniu i niniejszej SWZ.</w:t>
      </w:r>
    </w:p>
    <w:p w14:paraId="0C0DE0BC" w14:textId="0EC5ECDB" w:rsidR="001D241E" w:rsidRPr="00560CDC" w:rsidRDefault="001D241E" w:rsidP="00BC14C2">
      <w:pPr>
        <w:numPr>
          <w:ilvl w:val="0"/>
          <w:numId w:val="52"/>
        </w:numPr>
        <w:tabs>
          <w:tab w:val="left" w:pos="426"/>
          <w:tab w:val="left" w:pos="567"/>
        </w:tabs>
        <w:overflowPunct w:val="0"/>
        <w:autoSpaceDE w:val="0"/>
        <w:autoSpaceDN w:val="0"/>
        <w:adjustRightInd w:val="0"/>
        <w:spacing w:after="0" w:line="23" w:lineRule="atLeast"/>
        <w:ind w:left="0" w:firstLine="0"/>
        <w:contextualSpacing/>
        <w:textAlignment w:val="baseline"/>
        <w:rPr>
          <w:rFonts w:eastAsia="Arial Unicode MS"/>
          <w:vanish/>
          <w:sz w:val="24"/>
          <w:szCs w:val="24"/>
          <w:u w:color="000000"/>
          <w:lang w:eastAsia="pl-PL"/>
        </w:rPr>
      </w:pPr>
      <w:r w:rsidRPr="00560CDC">
        <w:rPr>
          <w:rFonts w:eastAsia="Arial Unicode MS"/>
          <w:color w:val="000000"/>
          <w:sz w:val="24"/>
          <w:szCs w:val="24"/>
          <w:u w:color="000000"/>
          <w:lang w:eastAsia="pl-PL"/>
        </w:rPr>
        <w:t>Zama</w:t>
      </w:r>
      <w:r w:rsidR="00F86ABA" w:rsidRPr="00560CDC">
        <w:rPr>
          <w:rFonts w:eastAsia="Arial Unicode MS"/>
          <w:color w:val="000000"/>
          <w:sz w:val="24"/>
          <w:szCs w:val="24"/>
          <w:u w:color="000000"/>
          <w:lang w:eastAsia="pl-PL"/>
        </w:rPr>
        <w:t>wiający wymaga wykazania przez W</w:t>
      </w:r>
      <w:r w:rsidRPr="00560CDC">
        <w:rPr>
          <w:rFonts w:eastAsia="Arial Unicode MS"/>
          <w:color w:val="000000"/>
          <w:sz w:val="24"/>
          <w:szCs w:val="24"/>
          <w:u w:color="000000"/>
          <w:lang w:eastAsia="pl-PL"/>
        </w:rPr>
        <w:t>ykonawców spełnienia warunków określonych w art. 112 ust. 2 ustawy Pzp dotyczących</w:t>
      </w:r>
    </w:p>
    <w:p w14:paraId="0B73392F" w14:textId="77777777" w:rsidR="001D241E" w:rsidRPr="00560CDC" w:rsidRDefault="001D241E" w:rsidP="00BC14C2">
      <w:pPr>
        <w:numPr>
          <w:ilvl w:val="0"/>
          <w:numId w:val="41"/>
        </w:numPr>
        <w:tabs>
          <w:tab w:val="left" w:pos="426"/>
        </w:tabs>
        <w:spacing w:after="0" w:line="23" w:lineRule="atLeast"/>
        <w:ind w:left="0" w:firstLine="0"/>
        <w:contextualSpacing/>
        <w:rPr>
          <w:rFonts w:eastAsia="Arial Unicode MS"/>
          <w:vanish/>
          <w:sz w:val="24"/>
          <w:szCs w:val="24"/>
          <w:u w:color="000000"/>
          <w:lang w:eastAsia="pl-PL"/>
        </w:rPr>
      </w:pPr>
    </w:p>
    <w:p w14:paraId="5E656BFB" w14:textId="77777777" w:rsidR="001D241E" w:rsidRPr="00560CDC" w:rsidRDefault="001D241E" w:rsidP="00BC14C2">
      <w:pPr>
        <w:numPr>
          <w:ilvl w:val="1"/>
          <w:numId w:val="41"/>
        </w:numPr>
        <w:tabs>
          <w:tab w:val="left" w:pos="426"/>
        </w:tabs>
        <w:spacing w:after="0" w:line="23" w:lineRule="atLeast"/>
        <w:ind w:left="0" w:firstLine="0"/>
        <w:contextualSpacing/>
        <w:rPr>
          <w:rFonts w:eastAsia="Arial Unicode MS"/>
          <w:sz w:val="24"/>
          <w:szCs w:val="24"/>
          <w:u w:color="000000"/>
          <w:lang w:eastAsia="pl-PL"/>
        </w:rPr>
      </w:pPr>
      <w:r w:rsidRPr="00560CDC">
        <w:rPr>
          <w:rFonts w:eastAsia="Arial Unicode MS"/>
          <w:sz w:val="24"/>
          <w:szCs w:val="24"/>
          <w:u w:color="000000"/>
          <w:lang w:eastAsia="pl-PL"/>
        </w:rPr>
        <w:t>:</w:t>
      </w:r>
    </w:p>
    <w:p w14:paraId="73EC66F4" w14:textId="4F68DB2A" w:rsidR="00591BC0" w:rsidRPr="00560CDC" w:rsidRDefault="00591BC0" w:rsidP="00BC14C2">
      <w:pPr>
        <w:numPr>
          <w:ilvl w:val="1"/>
          <w:numId w:val="52"/>
        </w:numPr>
        <w:tabs>
          <w:tab w:val="left" w:pos="426"/>
          <w:tab w:val="left" w:pos="567"/>
        </w:tabs>
        <w:overflowPunct w:val="0"/>
        <w:autoSpaceDE w:val="0"/>
        <w:autoSpaceDN w:val="0"/>
        <w:adjustRightInd w:val="0"/>
        <w:spacing w:after="0" w:line="23" w:lineRule="atLeast"/>
        <w:ind w:left="0" w:firstLine="0"/>
        <w:contextualSpacing/>
        <w:textAlignment w:val="baseline"/>
        <w:rPr>
          <w:rFonts w:eastAsiaTheme="minorHAnsi" w:cstheme="minorBidi"/>
          <w:sz w:val="24"/>
          <w:szCs w:val="24"/>
        </w:rPr>
      </w:pPr>
      <w:proofErr w:type="gramStart"/>
      <w:r w:rsidRPr="00560CDC">
        <w:rPr>
          <w:rFonts w:eastAsiaTheme="minorHAnsi" w:cstheme="minorBidi"/>
          <w:sz w:val="24"/>
          <w:szCs w:val="24"/>
        </w:rPr>
        <w:t>zdolności</w:t>
      </w:r>
      <w:proofErr w:type="gramEnd"/>
      <w:r w:rsidRPr="00560CDC">
        <w:rPr>
          <w:rFonts w:eastAsiaTheme="minorHAnsi" w:cstheme="minorBidi"/>
          <w:sz w:val="24"/>
          <w:szCs w:val="24"/>
        </w:rPr>
        <w:t xml:space="preserve"> do występowania w obrocie gospodarczym</w:t>
      </w:r>
    </w:p>
    <w:p w14:paraId="4F3698A0" w14:textId="77777777" w:rsidR="00591BC0" w:rsidRPr="00560CDC" w:rsidRDefault="00301E2F" w:rsidP="00BC14C2">
      <w:pPr>
        <w:tabs>
          <w:tab w:val="left" w:pos="426"/>
        </w:tabs>
        <w:suppressAutoHyphens/>
        <w:spacing w:after="0" w:line="23" w:lineRule="atLeast"/>
        <w:contextualSpacing/>
        <w:rPr>
          <w:rFonts w:eastAsiaTheme="minorHAnsi" w:cstheme="minorBidi"/>
          <w:sz w:val="24"/>
          <w:szCs w:val="24"/>
        </w:rPr>
      </w:pPr>
      <w:r w:rsidRPr="00560CDC">
        <w:rPr>
          <w:rFonts w:eastAsiaTheme="minorHAnsi" w:cstheme="minorBidi"/>
          <w:sz w:val="24"/>
          <w:szCs w:val="24"/>
        </w:rPr>
        <w:t>Zamawiający nie określa szczegółowego warunku w tym zakresie.</w:t>
      </w:r>
    </w:p>
    <w:p w14:paraId="654A927A" w14:textId="3833BA92" w:rsidR="00352F53" w:rsidRDefault="001D241E" w:rsidP="00BC14C2">
      <w:pPr>
        <w:numPr>
          <w:ilvl w:val="1"/>
          <w:numId w:val="52"/>
        </w:numPr>
        <w:tabs>
          <w:tab w:val="left" w:pos="426"/>
          <w:tab w:val="left" w:pos="567"/>
        </w:tabs>
        <w:overflowPunct w:val="0"/>
        <w:autoSpaceDE w:val="0"/>
        <w:autoSpaceDN w:val="0"/>
        <w:adjustRightInd w:val="0"/>
        <w:spacing w:after="0" w:line="23" w:lineRule="atLeast"/>
        <w:ind w:left="0" w:firstLine="0"/>
        <w:contextualSpacing/>
        <w:textAlignment w:val="baseline"/>
        <w:rPr>
          <w:rFonts w:eastAsiaTheme="minorHAnsi" w:cstheme="minorBidi"/>
          <w:b/>
          <w:sz w:val="24"/>
          <w:szCs w:val="24"/>
        </w:rPr>
      </w:pPr>
      <w:proofErr w:type="gramStart"/>
      <w:r w:rsidRPr="00FC7AB2">
        <w:rPr>
          <w:rFonts w:eastAsiaTheme="minorHAnsi" w:cstheme="minorBidi"/>
          <w:b/>
          <w:sz w:val="24"/>
          <w:szCs w:val="24"/>
        </w:rPr>
        <w:t>uprawnień</w:t>
      </w:r>
      <w:proofErr w:type="gramEnd"/>
      <w:r w:rsidRPr="00FC7AB2">
        <w:rPr>
          <w:rFonts w:eastAsiaTheme="minorHAnsi" w:cstheme="minorBidi"/>
          <w:b/>
          <w:sz w:val="24"/>
          <w:szCs w:val="24"/>
        </w:rPr>
        <w:t xml:space="preserve"> do prowadzenia określonej działalności gospodarczej lub zawodowej, o ile wynika </w:t>
      </w:r>
      <w:r w:rsidR="002B15A5" w:rsidRPr="00FC7AB2">
        <w:rPr>
          <w:rFonts w:eastAsiaTheme="minorHAnsi" w:cstheme="minorBidi"/>
          <w:b/>
          <w:sz w:val="24"/>
          <w:szCs w:val="24"/>
        </w:rPr>
        <w:t>to z odrębnych przep</w:t>
      </w:r>
      <w:r w:rsidR="00E41DD1" w:rsidRPr="00FC7AB2">
        <w:rPr>
          <w:rFonts w:eastAsiaTheme="minorHAnsi" w:cstheme="minorBidi"/>
          <w:b/>
          <w:sz w:val="24"/>
          <w:szCs w:val="24"/>
        </w:rPr>
        <w:t xml:space="preserve">isów: </w:t>
      </w:r>
    </w:p>
    <w:p w14:paraId="6C37842D" w14:textId="28D69EB2" w:rsidR="00A65632" w:rsidRPr="00FC7AB2" w:rsidRDefault="00A65632" w:rsidP="00BC14C2">
      <w:pPr>
        <w:tabs>
          <w:tab w:val="left" w:pos="426"/>
          <w:tab w:val="left" w:pos="567"/>
        </w:tabs>
        <w:overflowPunct w:val="0"/>
        <w:autoSpaceDE w:val="0"/>
        <w:autoSpaceDN w:val="0"/>
        <w:adjustRightInd w:val="0"/>
        <w:spacing w:after="0" w:line="23" w:lineRule="atLeast"/>
        <w:contextualSpacing/>
        <w:textAlignment w:val="baseline"/>
        <w:rPr>
          <w:rFonts w:eastAsiaTheme="minorHAnsi" w:cstheme="minorBidi"/>
          <w:b/>
          <w:sz w:val="24"/>
          <w:szCs w:val="24"/>
        </w:rPr>
      </w:pPr>
      <w:r>
        <w:rPr>
          <w:rFonts w:eastAsiaTheme="minorHAnsi" w:cstheme="minorBidi"/>
          <w:b/>
          <w:sz w:val="24"/>
          <w:szCs w:val="24"/>
        </w:rPr>
        <w:t xml:space="preserve">Dla Części 1: </w:t>
      </w:r>
    </w:p>
    <w:p w14:paraId="30C766C6" w14:textId="77777777" w:rsidR="00140D25" w:rsidRPr="00140D25" w:rsidRDefault="00140D25" w:rsidP="00BC14C2">
      <w:pPr>
        <w:tabs>
          <w:tab w:val="left" w:pos="426"/>
        </w:tabs>
        <w:suppressAutoHyphens/>
        <w:spacing w:after="0" w:line="23" w:lineRule="atLeast"/>
        <w:contextualSpacing/>
        <w:rPr>
          <w:rFonts w:eastAsiaTheme="minorHAnsi" w:cstheme="minorBidi"/>
          <w:sz w:val="24"/>
          <w:szCs w:val="24"/>
        </w:rPr>
      </w:pPr>
      <w:r w:rsidRPr="00140D25">
        <w:rPr>
          <w:rFonts w:eastAsiaTheme="minorHAnsi" w:cstheme="minorBidi"/>
          <w:sz w:val="24"/>
          <w:szCs w:val="24"/>
        </w:rPr>
        <w:t xml:space="preserve">Zamawiający wymaga, aby Wykonawca posiadał: </w:t>
      </w:r>
    </w:p>
    <w:p w14:paraId="59014ED3" w14:textId="3750CE7D" w:rsidR="00A65632" w:rsidRPr="00A65632" w:rsidRDefault="002D0F73" w:rsidP="00001177">
      <w:pPr>
        <w:numPr>
          <w:ilvl w:val="0"/>
          <w:numId w:val="71"/>
        </w:numPr>
        <w:tabs>
          <w:tab w:val="left" w:pos="284"/>
        </w:tabs>
        <w:overflowPunct w:val="0"/>
        <w:autoSpaceDE w:val="0"/>
        <w:autoSpaceDN w:val="0"/>
        <w:adjustRightInd w:val="0"/>
        <w:spacing w:after="0" w:line="23" w:lineRule="atLeast"/>
        <w:ind w:left="0" w:firstLine="0"/>
        <w:textAlignment w:val="baseline"/>
        <w:rPr>
          <w:rFonts w:eastAsiaTheme="minorHAnsi" w:cstheme="minorBidi"/>
          <w:sz w:val="24"/>
          <w:szCs w:val="24"/>
        </w:rPr>
      </w:pPr>
      <w:proofErr w:type="gramStart"/>
      <w:r>
        <w:rPr>
          <w:rFonts w:eastAsiaTheme="minorHAnsi" w:cstheme="minorBidi"/>
          <w:sz w:val="24"/>
          <w:szCs w:val="24"/>
        </w:rPr>
        <w:t>zgodę</w:t>
      </w:r>
      <w:proofErr w:type="gramEnd"/>
      <w:r w:rsidR="00A65632" w:rsidRPr="00A65632">
        <w:rPr>
          <w:rFonts w:eastAsiaTheme="minorHAnsi" w:cstheme="minorBidi"/>
          <w:sz w:val="24"/>
          <w:szCs w:val="24"/>
        </w:rPr>
        <w:t xml:space="preserve"> ministra właściwego do spraw wewnętrznych udzielonej w drodze decyzji administracyjnej na wykonywanie ratownictwa wodnego, zgodnie z Ustawą z dnia 18 sierpnia 2011 r. o bezpieczeństwie osób przeb</w:t>
      </w:r>
      <w:r w:rsidR="00A65632">
        <w:rPr>
          <w:rFonts w:eastAsiaTheme="minorHAnsi" w:cstheme="minorBidi"/>
          <w:sz w:val="24"/>
          <w:szCs w:val="24"/>
        </w:rPr>
        <w:t xml:space="preserve">ywających </w:t>
      </w:r>
      <w:r w:rsidR="00284DC4">
        <w:rPr>
          <w:rFonts w:eastAsiaTheme="minorHAnsi" w:cstheme="minorBidi"/>
          <w:sz w:val="24"/>
          <w:szCs w:val="24"/>
        </w:rPr>
        <w:t>na obszarach wodnych</w:t>
      </w:r>
      <w:r w:rsidR="00A65632" w:rsidRPr="00A65632">
        <w:rPr>
          <w:rFonts w:eastAsiaTheme="minorHAnsi" w:cstheme="minorBidi"/>
          <w:sz w:val="24"/>
          <w:szCs w:val="24"/>
        </w:rPr>
        <w:t>,</w:t>
      </w:r>
    </w:p>
    <w:p w14:paraId="7AC9D077" w14:textId="2812E3B1" w:rsidR="00140D25" w:rsidRPr="00FC7AB2" w:rsidRDefault="00A65632" w:rsidP="00001177">
      <w:pPr>
        <w:numPr>
          <w:ilvl w:val="0"/>
          <w:numId w:val="71"/>
        </w:numPr>
        <w:tabs>
          <w:tab w:val="left" w:pos="284"/>
        </w:tabs>
        <w:overflowPunct w:val="0"/>
        <w:autoSpaceDE w:val="0"/>
        <w:autoSpaceDN w:val="0"/>
        <w:adjustRightInd w:val="0"/>
        <w:spacing w:after="0" w:line="23" w:lineRule="atLeast"/>
        <w:ind w:left="0" w:firstLine="0"/>
        <w:textAlignment w:val="baseline"/>
        <w:rPr>
          <w:rFonts w:eastAsiaTheme="minorHAnsi" w:cstheme="minorBidi"/>
          <w:sz w:val="24"/>
          <w:szCs w:val="24"/>
        </w:rPr>
      </w:pPr>
      <w:proofErr w:type="gramStart"/>
      <w:r w:rsidRPr="00A65632">
        <w:rPr>
          <w:rFonts w:eastAsiaTheme="minorHAnsi" w:cstheme="minorBidi"/>
          <w:sz w:val="24"/>
          <w:szCs w:val="24"/>
        </w:rPr>
        <w:t>wpis</w:t>
      </w:r>
      <w:proofErr w:type="gramEnd"/>
      <w:r w:rsidRPr="00A65632">
        <w:rPr>
          <w:rFonts w:eastAsiaTheme="minorHAnsi" w:cstheme="minorBidi"/>
          <w:sz w:val="24"/>
          <w:szCs w:val="24"/>
        </w:rPr>
        <w:t xml:space="preserve"> do rejestru jednostek współpracujących z systemem Państwowe Ratownictwo Medyczne, o którym mowa w art. 17 ust. 1 Ustawy z dnia 8 września 2006 r. o Państwowym Ratownictwie Medycznym</w:t>
      </w:r>
      <w:r w:rsidR="00FC7AB2" w:rsidRPr="00FC7AB2">
        <w:rPr>
          <w:rFonts w:eastAsiaTheme="minorHAnsi" w:cstheme="minorBidi"/>
          <w:sz w:val="24"/>
          <w:szCs w:val="24"/>
        </w:rPr>
        <w:t>.</w:t>
      </w:r>
      <w:r w:rsidR="00140D25" w:rsidRPr="00FC7AB2">
        <w:rPr>
          <w:rFonts w:eastAsiaTheme="minorHAnsi" w:cstheme="minorBidi"/>
          <w:sz w:val="24"/>
          <w:szCs w:val="24"/>
        </w:rPr>
        <w:t xml:space="preserve"> </w:t>
      </w:r>
    </w:p>
    <w:p w14:paraId="08A11525" w14:textId="65906F03" w:rsidR="00041337" w:rsidRPr="00560CDC" w:rsidRDefault="00041337" w:rsidP="00BC14C2">
      <w:pPr>
        <w:numPr>
          <w:ilvl w:val="1"/>
          <w:numId w:val="52"/>
        </w:numPr>
        <w:tabs>
          <w:tab w:val="left" w:pos="426"/>
          <w:tab w:val="left" w:pos="567"/>
        </w:tabs>
        <w:overflowPunct w:val="0"/>
        <w:autoSpaceDE w:val="0"/>
        <w:autoSpaceDN w:val="0"/>
        <w:adjustRightInd w:val="0"/>
        <w:spacing w:after="0" w:line="23" w:lineRule="atLeast"/>
        <w:ind w:left="0" w:firstLine="0"/>
        <w:contextualSpacing/>
        <w:textAlignment w:val="baseline"/>
        <w:rPr>
          <w:rFonts w:eastAsia="Arial Unicode MS"/>
          <w:sz w:val="24"/>
          <w:szCs w:val="24"/>
          <w:u w:color="000000"/>
          <w:lang w:eastAsia="pl-PL"/>
        </w:rPr>
      </w:pPr>
      <w:proofErr w:type="gramStart"/>
      <w:r w:rsidRPr="00560CDC">
        <w:rPr>
          <w:rFonts w:eastAsiaTheme="minorHAnsi" w:cstheme="minorBidi"/>
          <w:sz w:val="24"/>
          <w:szCs w:val="24"/>
        </w:rPr>
        <w:t>sytuacji</w:t>
      </w:r>
      <w:proofErr w:type="gramEnd"/>
      <w:r w:rsidRPr="00560CDC">
        <w:rPr>
          <w:rFonts w:eastAsia="Arial Unicode MS"/>
          <w:sz w:val="24"/>
          <w:szCs w:val="24"/>
          <w:u w:color="000000"/>
          <w:lang w:eastAsia="pl-PL"/>
        </w:rPr>
        <w:t xml:space="preserve"> ekonomicznej i finansowej:</w:t>
      </w:r>
    </w:p>
    <w:p w14:paraId="26B4D128" w14:textId="77777777" w:rsidR="00041337" w:rsidRPr="00560CDC" w:rsidRDefault="00041337" w:rsidP="00BC14C2">
      <w:pPr>
        <w:widowControl w:val="0"/>
        <w:tabs>
          <w:tab w:val="left" w:pos="426"/>
          <w:tab w:val="num" w:pos="709"/>
        </w:tabs>
        <w:spacing w:after="0" w:line="23" w:lineRule="atLeast"/>
        <w:contextualSpacing/>
        <w:rPr>
          <w:rFonts w:eastAsia="Arial Unicode MS"/>
          <w:sz w:val="24"/>
          <w:szCs w:val="24"/>
          <w:highlight w:val="green"/>
          <w:u w:color="000000"/>
          <w:lang w:eastAsia="pl-PL"/>
        </w:rPr>
      </w:pPr>
      <w:r w:rsidRPr="00560CDC">
        <w:rPr>
          <w:rFonts w:eastAsia="Arial Unicode MS"/>
          <w:sz w:val="24"/>
          <w:szCs w:val="24"/>
          <w:u w:color="000000"/>
          <w:lang w:eastAsia="pl-PL"/>
        </w:rPr>
        <w:t>Zamawiający nie określa szczegółowego warunku w tym zakresie.</w:t>
      </w:r>
    </w:p>
    <w:p w14:paraId="101E5BF2" w14:textId="77777777" w:rsidR="00386EA7" w:rsidRDefault="001D241E" w:rsidP="00BC14C2">
      <w:pPr>
        <w:numPr>
          <w:ilvl w:val="1"/>
          <w:numId w:val="52"/>
        </w:numPr>
        <w:tabs>
          <w:tab w:val="left" w:pos="426"/>
          <w:tab w:val="left" w:pos="567"/>
        </w:tabs>
        <w:overflowPunct w:val="0"/>
        <w:autoSpaceDE w:val="0"/>
        <w:autoSpaceDN w:val="0"/>
        <w:adjustRightInd w:val="0"/>
        <w:spacing w:after="0" w:line="23" w:lineRule="atLeast"/>
        <w:ind w:left="0" w:firstLine="0"/>
        <w:contextualSpacing/>
        <w:textAlignment w:val="baseline"/>
        <w:rPr>
          <w:rFonts w:eastAsia="Arial Unicode MS"/>
          <w:b/>
          <w:sz w:val="24"/>
          <w:szCs w:val="24"/>
          <w:u w:color="000000"/>
          <w:lang w:eastAsia="pl-PL"/>
        </w:rPr>
      </w:pPr>
      <w:proofErr w:type="gramStart"/>
      <w:r w:rsidRPr="00FC7AB2">
        <w:rPr>
          <w:rFonts w:eastAsia="Arial Unicode MS"/>
          <w:b/>
          <w:sz w:val="24"/>
          <w:szCs w:val="24"/>
          <w:u w:color="000000"/>
          <w:lang w:eastAsia="pl-PL"/>
        </w:rPr>
        <w:t>zdolnośc</w:t>
      </w:r>
      <w:r w:rsidR="00041337" w:rsidRPr="00FC7AB2">
        <w:rPr>
          <w:rFonts w:eastAsia="Arial Unicode MS"/>
          <w:b/>
          <w:sz w:val="24"/>
          <w:szCs w:val="24"/>
          <w:u w:color="000000"/>
          <w:lang w:eastAsia="pl-PL"/>
        </w:rPr>
        <w:t>i</w:t>
      </w:r>
      <w:proofErr w:type="gramEnd"/>
      <w:r w:rsidR="00041337" w:rsidRPr="00FC7AB2">
        <w:rPr>
          <w:rFonts w:eastAsia="Arial Unicode MS"/>
          <w:b/>
          <w:sz w:val="24"/>
          <w:szCs w:val="24"/>
          <w:u w:color="000000"/>
          <w:lang w:eastAsia="pl-PL"/>
        </w:rPr>
        <w:t xml:space="preserve"> technicznej lub zawodowej</w:t>
      </w:r>
      <w:r w:rsidR="00936F5F" w:rsidRPr="00FC7AB2">
        <w:rPr>
          <w:rFonts w:eastAsia="Arial Unicode MS"/>
          <w:b/>
          <w:sz w:val="24"/>
          <w:szCs w:val="24"/>
          <w:u w:color="000000"/>
          <w:lang w:eastAsia="pl-PL"/>
        </w:rPr>
        <w:t>,</w:t>
      </w:r>
      <w:r w:rsidR="00041337" w:rsidRPr="00FC7AB2">
        <w:rPr>
          <w:rFonts w:eastAsia="Arial Unicode MS"/>
          <w:b/>
          <w:sz w:val="24"/>
          <w:szCs w:val="24"/>
          <w:u w:color="000000"/>
          <w:lang w:eastAsia="pl-PL"/>
        </w:rPr>
        <w:t xml:space="preserve"> tj.</w:t>
      </w:r>
      <w:r w:rsidRPr="00FC7AB2">
        <w:rPr>
          <w:rFonts w:eastAsia="Arial Unicode MS"/>
          <w:b/>
          <w:sz w:val="24"/>
          <w:szCs w:val="24"/>
          <w:u w:color="000000"/>
          <w:lang w:eastAsia="pl-PL"/>
        </w:rPr>
        <w:t xml:space="preserve">: </w:t>
      </w:r>
    </w:p>
    <w:p w14:paraId="588E3105" w14:textId="766586A4" w:rsidR="00A65632" w:rsidRDefault="00A65632" w:rsidP="00BC14C2">
      <w:pPr>
        <w:tabs>
          <w:tab w:val="left" w:pos="426"/>
          <w:tab w:val="left" w:pos="567"/>
        </w:tabs>
        <w:overflowPunct w:val="0"/>
        <w:autoSpaceDE w:val="0"/>
        <w:autoSpaceDN w:val="0"/>
        <w:adjustRightInd w:val="0"/>
        <w:spacing w:after="0" w:line="23" w:lineRule="atLeast"/>
        <w:contextualSpacing/>
        <w:textAlignment w:val="baseline"/>
        <w:rPr>
          <w:rFonts w:eastAsia="Arial Unicode MS"/>
          <w:sz w:val="24"/>
          <w:szCs w:val="24"/>
          <w:u w:color="000000"/>
          <w:lang w:eastAsia="pl-PL"/>
        </w:rPr>
      </w:pPr>
      <w:r w:rsidRPr="00FC7AB2">
        <w:rPr>
          <w:rFonts w:eastAsia="Arial Unicode MS"/>
          <w:sz w:val="24"/>
          <w:szCs w:val="24"/>
          <w:u w:color="000000"/>
          <w:lang w:eastAsia="pl-PL"/>
        </w:rPr>
        <w:t>O udzielenie zamówienia mogą ubiegać się Wykonawcy, którzy wykażą, że dysponują</w:t>
      </w:r>
      <w:r w:rsidR="000D49E1" w:rsidRPr="000D49E1">
        <w:t xml:space="preserve"> </w:t>
      </w:r>
      <w:r w:rsidR="000D49E1" w:rsidRPr="000D49E1">
        <w:rPr>
          <w:rFonts w:eastAsia="Arial Unicode MS"/>
          <w:sz w:val="24"/>
          <w:szCs w:val="24"/>
          <w:u w:color="000000"/>
          <w:lang w:eastAsia="pl-PL"/>
        </w:rPr>
        <w:t>lub będą dysponować osobami zdolnymi do wykonania zamówienia</w:t>
      </w:r>
      <w:r>
        <w:rPr>
          <w:rFonts w:eastAsia="Arial Unicode MS"/>
          <w:sz w:val="24"/>
          <w:szCs w:val="24"/>
          <w:u w:color="000000"/>
          <w:lang w:eastAsia="pl-PL"/>
        </w:rPr>
        <w:t xml:space="preserve">: </w:t>
      </w:r>
    </w:p>
    <w:p w14:paraId="4DC9F503" w14:textId="61FB8500" w:rsidR="00A65632" w:rsidRPr="00FC7AB2" w:rsidRDefault="00A65632" w:rsidP="00BC14C2">
      <w:pPr>
        <w:tabs>
          <w:tab w:val="left" w:pos="426"/>
          <w:tab w:val="left" w:pos="567"/>
        </w:tabs>
        <w:overflowPunct w:val="0"/>
        <w:autoSpaceDE w:val="0"/>
        <w:autoSpaceDN w:val="0"/>
        <w:adjustRightInd w:val="0"/>
        <w:spacing w:after="0" w:line="23" w:lineRule="atLeast"/>
        <w:contextualSpacing/>
        <w:textAlignment w:val="baseline"/>
        <w:rPr>
          <w:rFonts w:eastAsia="Arial Unicode MS"/>
          <w:b/>
          <w:sz w:val="24"/>
          <w:szCs w:val="24"/>
          <w:u w:color="000000"/>
          <w:lang w:eastAsia="pl-PL"/>
        </w:rPr>
      </w:pPr>
      <w:r>
        <w:rPr>
          <w:rFonts w:eastAsia="Arial Unicode MS"/>
          <w:b/>
          <w:sz w:val="24"/>
          <w:szCs w:val="24"/>
          <w:u w:color="000000"/>
          <w:lang w:eastAsia="pl-PL"/>
        </w:rPr>
        <w:t>Dla Części 1:</w:t>
      </w:r>
    </w:p>
    <w:p w14:paraId="435BED2C" w14:textId="77777777" w:rsidR="004A60AF" w:rsidRPr="00531C6D" w:rsidRDefault="00F6680E" w:rsidP="00BC14C2">
      <w:pPr>
        <w:tabs>
          <w:tab w:val="left" w:pos="426"/>
          <w:tab w:val="left" w:pos="567"/>
        </w:tabs>
        <w:overflowPunct w:val="0"/>
        <w:autoSpaceDE w:val="0"/>
        <w:autoSpaceDN w:val="0"/>
        <w:adjustRightInd w:val="0"/>
        <w:spacing w:after="0" w:line="23" w:lineRule="atLeast"/>
        <w:contextualSpacing/>
        <w:textAlignment w:val="baseline"/>
        <w:rPr>
          <w:rFonts w:eastAsia="Arial Unicode MS"/>
          <w:sz w:val="24"/>
          <w:szCs w:val="24"/>
          <w:u w:color="000000"/>
          <w:lang w:eastAsia="pl-PL"/>
        </w:rPr>
      </w:pPr>
      <w:proofErr w:type="gramStart"/>
      <w:r w:rsidRPr="00531C6D">
        <w:rPr>
          <w:rFonts w:eastAsia="Arial Unicode MS"/>
          <w:b/>
          <w:sz w:val="24"/>
          <w:szCs w:val="24"/>
          <w:u w:color="000000"/>
          <w:lang w:eastAsia="pl-PL"/>
        </w:rPr>
        <w:t>co</w:t>
      </w:r>
      <w:proofErr w:type="gramEnd"/>
      <w:r w:rsidRPr="00531C6D">
        <w:rPr>
          <w:rFonts w:eastAsia="Arial Unicode MS"/>
          <w:b/>
          <w:sz w:val="24"/>
          <w:szCs w:val="24"/>
          <w:u w:color="000000"/>
          <w:lang w:eastAsia="pl-PL"/>
        </w:rPr>
        <w:t xml:space="preserve"> najmniej </w:t>
      </w:r>
      <w:r w:rsidR="00C92C81" w:rsidRPr="00531C6D">
        <w:rPr>
          <w:rFonts w:eastAsia="Arial Unicode MS"/>
          <w:b/>
          <w:sz w:val="24"/>
          <w:szCs w:val="24"/>
          <w:u w:color="000000"/>
          <w:lang w:eastAsia="pl-PL"/>
        </w:rPr>
        <w:t>2 osobami</w:t>
      </w:r>
      <w:r w:rsidR="00C92C81" w:rsidRPr="00531C6D">
        <w:rPr>
          <w:rFonts w:eastAsia="Arial Unicode MS"/>
          <w:sz w:val="24"/>
          <w:szCs w:val="24"/>
          <w:u w:color="000000"/>
          <w:lang w:eastAsia="pl-PL"/>
        </w:rPr>
        <w:t xml:space="preserve"> posiadającymi</w:t>
      </w:r>
      <w:r w:rsidR="004A60AF" w:rsidRPr="00531C6D">
        <w:rPr>
          <w:rFonts w:eastAsia="Arial Unicode MS"/>
          <w:sz w:val="24"/>
          <w:szCs w:val="24"/>
          <w:u w:color="000000"/>
          <w:lang w:eastAsia="pl-PL"/>
        </w:rPr>
        <w:t xml:space="preserve">: </w:t>
      </w:r>
    </w:p>
    <w:p w14:paraId="6B6F642A" w14:textId="77777777" w:rsidR="004C754D" w:rsidRPr="00531C6D" w:rsidRDefault="00F6680E" w:rsidP="00001177">
      <w:pPr>
        <w:pStyle w:val="Akapitzlist"/>
        <w:numPr>
          <w:ilvl w:val="0"/>
          <w:numId w:val="76"/>
        </w:numPr>
        <w:tabs>
          <w:tab w:val="left" w:pos="284"/>
          <w:tab w:val="left" w:pos="426"/>
          <w:tab w:val="left" w:pos="567"/>
        </w:tabs>
        <w:overflowPunct w:val="0"/>
        <w:autoSpaceDE w:val="0"/>
        <w:autoSpaceDN w:val="0"/>
        <w:adjustRightInd w:val="0"/>
        <w:spacing w:after="0" w:line="23" w:lineRule="atLeast"/>
        <w:ind w:left="0" w:firstLine="0"/>
        <w:contextualSpacing/>
        <w:textAlignment w:val="baseline"/>
        <w:rPr>
          <w:rFonts w:eastAsia="Arial Unicode MS"/>
          <w:sz w:val="24"/>
          <w:szCs w:val="24"/>
        </w:rPr>
      </w:pPr>
      <w:proofErr w:type="gramStart"/>
      <w:r w:rsidRPr="00531C6D">
        <w:rPr>
          <w:rFonts w:eastAsia="Arial Unicode MS"/>
          <w:sz w:val="24"/>
          <w:szCs w:val="24"/>
        </w:rPr>
        <w:t>uprawnienia</w:t>
      </w:r>
      <w:proofErr w:type="gramEnd"/>
      <w:r w:rsidRPr="00531C6D">
        <w:rPr>
          <w:rFonts w:eastAsia="Arial Unicode MS"/>
          <w:sz w:val="24"/>
          <w:szCs w:val="24"/>
        </w:rPr>
        <w:t xml:space="preserve"> ratownika wodnego </w:t>
      </w:r>
      <w:r w:rsidR="0032165B" w:rsidRPr="00531C6D">
        <w:rPr>
          <w:rFonts w:eastAsia="Arial Unicode MS"/>
          <w:sz w:val="24"/>
          <w:szCs w:val="24"/>
        </w:rPr>
        <w:t>zgodnie z</w:t>
      </w:r>
      <w:r w:rsidRPr="00531C6D">
        <w:rPr>
          <w:rFonts w:eastAsia="Arial Unicode MS"/>
          <w:sz w:val="24"/>
          <w:szCs w:val="24"/>
        </w:rPr>
        <w:t xml:space="preserve"> </w:t>
      </w:r>
      <w:r w:rsidR="0032165B" w:rsidRPr="00531C6D">
        <w:rPr>
          <w:rFonts w:eastAsia="Arial Unicode MS"/>
          <w:sz w:val="24"/>
          <w:szCs w:val="24"/>
        </w:rPr>
        <w:t>ustawą</w:t>
      </w:r>
      <w:r w:rsidR="004A60AF" w:rsidRPr="00531C6D">
        <w:rPr>
          <w:rFonts w:eastAsia="Arial Unicode MS"/>
          <w:sz w:val="24"/>
          <w:szCs w:val="24"/>
        </w:rPr>
        <w:t xml:space="preserve"> </w:t>
      </w:r>
      <w:r w:rsidR="0032165B" w:rsidRPr="00531C6D">
        <w:rPr>
          <w:rFonts w:eastAsia="Arial Unicode MS"/>
          <w:sz w:val="24"/>
          <w:szCs w:val="24"/>
        </w:rPr>
        <w:t>z dnia 18 sierpnia 2011 r. o bezpieczeństwie osób przebywających na obszarach wodnych</w:t>
      </w:r>
      <w:r w:rsidR="004A60AF" w:rsidRPr="00531C6D">
        <w:rPr>
          <w:rFonts w:eastAsia="Arial Unicode MS"/>
          <w:sz w:val="24"/>
          <w:szCs w:val="24"/>
        </w:rPr>
        <w:t xml:space="preserve"> </w:t>
      </w:r>
      <w:r w:rsidR="007A62DF" w:rsidRPr="00531C6D">
        <w:rPr>
          <w:rFonts w:eastAsia="Arial Unicode MS"/>
          <w:sz w:val="24"/>
          <w:szCs w:val="24"/>
        </w:rPr>
        <w:t>oraz akta</w:t>
      </w:r>
      <w:r w:rsidR="004A60AF" w:rsidRPr="00531C6D">
        <w:rPr>
          <w:rFonts w:eastAsia="Arial Unicode MS"/>
          <w:sz w:val="24"/>
          <w:szCs w:val="24"/>
        </w:rPr>
        <w:t>mi wykonawczymi do tejże ustawy,</w:t>
      </w:r>
    </w:p>
    <w:p w14:paraId="5B297091" w14:textId="2200C088" w:rsidR="004C754D" w:rsidRPr="004C754D" w:rsidRDefault="004C754D" w:rsidP="00001177">
      <w:pPr>
        <w:pStyle w:val="Akapitzlist"/>
        <w:numPr>
          <w:ilvl w:val="0"/>
          <w:numId w:val="76"/>
        </w:numPr>
        <w:tabs>
          <w:tab w:val="left" w:pos="284"/>
          <w:tab w:val="left" w:pos="426"/>
          <w:tab w:val="left" w:pos="567"/>
        </w:tabs>
        <w:overflowPunct w:val="0"/>
        <w:autoSpaceDE w:val="0"/>
        <w:autoSpaceDN w:val="0"/>
        <w:adjustRightInd w:val="0"/>
        <w:spacing w:after="0" w:line="23" w:lineRule="atLeast"/>
        <w:ind w:left="0" w:firstLine="0"/>
        <w:contextualSpacing/>
        <w:textAlignment w:val="baseline"/>
        <w:rPr>
          <w:rFonts w:eastAsia="Arial Unicode MS"/>
          <w:sz w:val="24"/>
          <w:szCs w:val="24"/>
        </w:rPr>
      </w:pPr>
      <w:proofErr w:type="gramStart"/>
      <w:r w:rsidRPr="004C754D">
        <w:rPr>
          <w:rFonts w:eastAsia="Arial Unicode MS"/>
          <w:sz w:val="24"/>
          <w:szCs w:val="24"/>
        </w:rPr>
        <w:t>co</w:t>
      </w:r>
      <w:proofErr w:type="gramEnd"/>
      <w:r w:rsidRPr="004C754D">
        <w:rPr>
          <w:rFonts w:eastAsia="Arial Unicode MS"/>
          <w:sz w:val="24"/>
          <w:szCs w:val="24"/>
        </w:rPr>
        <w:t xml:space="preserve"> najmniej jedną z innych</w:t>
      </w:r>
      <w:r>
        <w:rPr>
          <w:rFonts w:eastAsia="Arial Unicode MS"/>
          <w:sz w:val="24"/>
          <w:szCs w:val="24"/>
        </w:rPr>
        <w:t xml:space="preserve"> kwalifikacji przydatnych </w:t>
      </w:r>
      <w:r w:rsidRPr="004C754D">
        <w:rPr>
          <w:rFonts w:eastAsia="Arial Unicode MS"/>
          <w:sz w:val="24"/>
          <w:szCs w:val="24"/>
        </w:rPr>
        <w:t>w ratownictwie wodnym zgodnie z Wykazem dokumentó</w:t>
      </w:r>
      <w:r>
        <w:rPr>
          <w:rFonts w:eastAsia="Arial Unicode MS"/>
          <w:sz w:val="24"/>
          <w:szCs w:val="24"/>
        </w:rPr>
        <w:t>w wymienionych w Rozporządzeniu</w:t>
      </w:r>
      <w:r w:rsidRPr="004C754D">
        <w:rPr>
          <w:rFonts w:eastAsia="Arial Unicode MS"/>
          <w:sz w:val="24"/>
          <w:szCs w:val="24"/>
        </w:rPr>
        <w:t xml:space="preserve"> z dnia 23 września 2021 r. Ministra Spraw Wewnętrznych i Administracji w sprawie kwalifikacji przydatnych w ratownictwie wodnym</w:t>
      </w:r>
    </w:p>
    <w:p w14:paraId="249BD1D6" w14:textId="5CB80FA9" w:rsidR="004A60AF" w:rsidRPr="00531C6D" w:rsidRDefault="007A62DF" w:rsidP="00001177">
      <w:pPr>
        <w:pStyle w:val="Akapitzlist"/>
        <w:numPr>
          <w:ilvl w:val="0"/>
          <w:numId w:val="76"/>
        </w:numPr>
        <w:tabs>
          <w:tab w:val="left" w:pos="284"/>
          <w:tab w:val="left" w:pos="426"/>
          <w:tab w:val="left" w:pos="567"/>
        </w:tabs>
        <w:overflowPunct w:val="0"/>
        <w:autoSpaceDE w:val="0"/>
        <w:autoSpaceDN w:val="0"/>
        <w:adjustRightInd w:val="0"/>
        <w:spacing w:after="0" w:line="23" w:lineRule="atLeast"/>
        <w:ind w:left="0" w:firstLine="0"/>
        <w:contextualSpacing/>
        <w:textAlignment w:val="baseline"/>
        <w:rPr>
          <w:rFonts w:eastAsia="Arial Unicode MS"/>
          <w:sz w:val="24"/>
          <w:szCs w:val="24"/>
        </w:rPr>
      </w:pPr>
      <w:proofErr w:type="gramStart"/>
      <w:r w:rsidRPr="00531C6D">
        <w:rPr>
          <w:rFonts w:eastAsia="Arial Unicode MS"/>
          <w:sz w:val="24"/>
          <w:szCs w:val="24"/>
        </w:rPr>
        <w:t>aktualne</w:t>
      </w:r>
      <w:proofErr w:type="gramEnd"/>
      <w:r w:rsidRPr="00531C6D">
        <w:rPr>
          <w:rFonts w:eastAsia="Arial Unicode MS"/>
          <w:sz w:val="24"/>
          <w:szCs w:val="24"/>
        </w:rPr>
        <w:t xml:space="preserve"> zaświadczenie potwierdzające ukończony kurs w zakresie kwalifikowanej pierwszej pomocy i uzyskanie tytułu ratownika</w:t>
      </w:r>
      <w:r w:rsidR="004A60AF" w:rsidRPr="00531C6D">
        <w:rPr>
          <w:rFonts w:eastAsia="Arial Unicode MS"/>
          <w:sz w:val="24"/>
          <w:szCs w:val="24"/>
        </w:rPr>
        <w:t>,</w:t>
      </w:r>
    </w:p>
    <w:p w14:paraId="55BA481B" w14:textId="1CA47EDA" w:rsidR="00ED1D85" w:rsidRPr="00531C6D" w:rsidRDefault="004A60AF" w:rsidP="00001177">
      <w:pPr>
        <w:pStyle w:val="Akapitzlist"/>
        <w:numPr>
          <w:ilvl w:val="0"/>
          <w:numId w:val="76"/>
        </w:numPr>
        <w:tabs>
          <w:tab w:val="left" w:pos="284"/>
          <w:tab w:val="left" w:pos="426"/>
          <w:tab w:val="left" w:pos="567"/>
        </w:tabs>
        <w:overflowPunct w:val="0"/>
        <w:autoSpaceDE w:val="0"/>
        <w:autoSpaceDN w:val="0"/>
        <w:adjustRightInd w:val="0"/>
        <w:spacing w:after="0" w:line="23" w:lineRule="atLeast"/>
        <w:ind w:left="0" w:firstLine="0"/>
        <w:contextualSpacing/>
        <w:textAlignment w:val="baseline"/>
        <w:rPr>
          <w:rFonts w:eastAsia="Arial Unicode MS"/>
          <w:sz w:val="24"/>
          <w:szCs w:val="24"/>
        </w:rPr>
      </w:pPr>
      <w:proofErr w:type="gramStart"/>
      <w:r w:rsidRPr="00531C6D">
        <w:rPr>
          <w:rFonts w:eastAsia="Arial Unicode MS"/>
          <w:sz w:val="24"/>
          <w:szCs w:val="24"/>
        </w:rPr>
        <w:t>aktualne</w:t>
      </w:r>
      <w:proofErr w:type="gramEnd"/>
      <w:r w:rsidRPr="00531C6D">
        <w:rPr>
          <w:rFonts w:eastAsia="Arial Unicode MS"/>
          <w:sz w:val="24"/>
          <w:szCs w:val="24"/>
        </w:rPr>
        <w:t xml:space="preserve"> badanie lekarskie potwierdzające zdolność do wykonywania prac na stanowisku ratownika wodnego oraz której stan zdrowia pozwala na udzielenie kwalifikowanej pierwszej pomocy zgodnie z art. 13 ust</w:t>
      </w:r>
      <w:r w:rsidR="00531C6D">
        <w:rPr>
          <w:rFonts w:eastAsia="Arial Unicode MS"/>
          <w:sz w:val="24"/>
          <w:szCs w:val="24"/>
        </w:rPr>
        <w:t>.</w:t>
      </w:r>
      <w:r w:rsidRPr="00531C6D">
        <w:rPr>
          <w:rFonts w:eastAsia="Arial Unicode MS"/>
          <w:sz w:val="24"/>
          <w:szCs w:val="24"/>
        </w:rPr>
        <w:t xml:space="preserve"> 4 </w:t>
      </w:r>
      <w:r w:rsidR="00531C6D">
        <w:rPr>
          <w:rFonts w:eastAsia="Arial Unicode MS"/>
          <w:sz w:val="24"/>
          <w:szCs w:val="24"/>
        </w:rPr>
        <w:t xml:space="preserve">ustawy z dnia 8 września 2006 r. </w:t>
      </w:r>
      <w:r w:rsidRPr="00531C6D">
        <w:rPr>
          <w:rFonts w:eastAsia="Arial Unicode MS"/>
          <w:sz w:val="24"/>
          <w:szCs w:val="24"/>
        </w:rPr>
        <w:t>o Państwowym Ratownictwie Medycznym</w:t>
      </w:r>
    </w:p>
    <w:p w14:paraId="0139F380" w14:textId="77777777" w:rsidR="00AE0FF5" w:rsidRPr="00AE0FF5" w:rsidRDefault="00AE0FF5" w:rsidP="00BC14C2">
      <w:pPr>
        <w:tabs>
          <w:tab w:val="left" w:pos="426"/>
          <w:tab w:val="left" w:pos="567"/>
        </w:tabs>
        <w:overflowPunct w:val="0"/>
        <w:autoSpaceDE w:val="0"/>
        <w:autoSpaceDN w:val="0"/>
        <w:adjustRightInd w:val="0"/>
        <w:spacing w:after="0" w:line="23" w:lineRule="atLeast"/>
        <w:contextualSpacing/>
        <w:textAlignment w:val="baseline"/>
        <w:rPr>
          <w:rFonts w:eastAsia="Arial Unicode MS"/>
          <w:sz w:val="24"/>
          <w:szCs w:val="24"/>
          <w:u w:color="000000"/>
        </w:rPr>
      </w:pPr>
      <w:r w:rsidRPr="00AE0FF5">
        <w:rPr>
          <w:rFonts w:eastAsia="Arial Unicode MS"/>
          <w:sz w:val="24"/>
          <w:szCs w:val="24"/>
          <w:u w:color="000000"/>
        </w:rPr>
        <w:t>Uwaga!</w:t>
      </w:r>
    </w:p>
    <w:p w14:paraId="273F235C" w14:textId="77777777" w:rsidR="00AE0FF5" w:rsidRPr="00AE0FF5" w:rsidRDefault="00AE0FF5" w:rsidP="00BC14C2">
      <w:pPr>
        <w:tabs>
          <w:tab w:val="left" w:pos="426"/>
          <w:tab w:val="left" w:pos="567"/>
        </w:tabs>
        <w:overflowPunct w:val="0"/>
        <w:autoSpaceDE w:val="0"/>
        <w:autoSpaceDN w:val="0"/>
        <w:adjustRightInd w:val="0"/>
        <w:spacing w:after="0" w:line="23" w:lineRule="atLeast"/>
        <w:contextualSpacing/>
        <w:textAlignment w:val="baseline"/>
        <w:rPr>
          <w:rFonts w:eastAsia="Arial Unicode MS"/>
          <w:sz w:val="24"/>
          <w:szCs w:val="24"/>
          <w:u w:color="000000"/>
        </w:rPr>
      </w:pPr>
      <w:r w:rsidRPr="00AE0FF5">
        <w:rPr>
          <w:rFonts w:eastAsia="Arial Unicode MS"/>
          <w:sz w:val="24"/>
          <w:szCs w:val="24"/>
          <w:u w:color="000000"/>
        </w:rPr>
        <w:t>Zamawiający określając wymogi dla potencjału kadrowego w zakresie powyższych wymagań,</w:t>
      </w:r>
    </w:p>
    <w:p w14:paraId="3C3C3A31" w14:textId="77777777" w:rsidR="00AE0FF5" w:rsidRPr="00AE0FF5" w:rsidRDefault="00AE0FF5" w:rsidP="00BC14C2">
      <w:pPr>
        <w:tabs>
          <w:tab w:val="left" w:pos="426"/>
          <w:tab w:val="left" w:pos="567"/>
        </w:tabs>
        <w:overflowPunct w:val="0"/>
        <w:autoSpaceDE w:val="0"/>
        <w:autoSpaceDN w:val="0"/>
        <w:adjustRightInd w:val="0"/>
        <w:spacing w:after="0" w:line="23" w:lineRule="atLeast"/>
        <w:contextualSpacing/>
        <w:textAlignment w:val="baseline"/>
        <w:rPr>
          <w:rFonts w:eastAsia="Arial Unicode MS"/>
          <w:sz w:val="24"/>
          <w:szCs w:val="24"/>
          <w:u w:color="000000"/>
        </w:rPr>
      </w:pPr>
      <w:proofErr w:type="gramStart"/>
      <w:r w:rsidRPr="00AE0FF5">
        <w:rPr>
          <w:rFonts w:eastAsia="Arial Unicode MS"/>
          <w:sz w:val="24"/>
          <w:szCs w:val="24"/>
          <w:u w:color="000000"/>
        </w:rPr>
        <w:t>dopuszcza</w:t>
      </w:r>
      <w:proofErr w:type="gramEnd"/>
      <w:r w:rsidRPr="00AE0FF5">
        <w:rPr>
          <w:rFonts w:eastAsia="Arial Unicode MS"/>
          <w:sz w:val="24"/>
          <w:szCs w:val="24"/>
          <w:u w:color="000000"/>
        </w:rPr>
        <w:t xml:space="preserve"> odpowiadające im wymagania, które zostały wydane na podstawie wcześniej</w:t>
      </w:r>
    </w:p>
    <w:p w14:paraId="58CE396C" w14:textId="64B0D429" w:rsidR="00AE0FF5" w:rsidRDefault="00AE0FF5" w:rsidP="00BC14C2">
      <w:pPr>
        <w:tabs>
          <w:tab w:val="left" w:pos="426"/>
          <w:tab w:val="left" w:pos="567"/>
        </w:tabs>
        <w:overflowPunct w:val="0"/>
        <w:autoSpaceDE w:val="0"/>
        <w:autoSpaceDN w:val="0"/>
        <w:adjustRightInd w:val="0"/>
        <w:spacing w:after="0" w:line="23" w:lineRule="atLeast"/>
        <w:contextualSpacing/>
        <w:textAlignment w:val="baseline"/>
        <w:rPr>
          <w:rFonts w:eastAsia="Arial Unicode MS"/>
          <w:sz w:val="24"/>
          <w:szCs w:val="24"/>
          <w:u w:color="000000"/>
        </w:rPr>
      </w:pPr>
      <w:proofErr w:type="gramStart"/>
      <w:r w:rsidRPr="00AE0FF5">
        <w:rPr>
          <w:rFonts w:eastAsia="Arial Unicode MS"/>
          <w:sz w:val="24"/>
          <w:szCs w:val="24"/>
          <w:u w:color="000000"/>
        </w:rPr>
        <w:t>obowiązujących</w:t>
      </w:r>
      <w:proofErr w:type="gramEnd"/>
      <w:r w:rsidRPr="00AE0FF5">
        <w:rPr>
          <w:rFonts w:eastAsia="Arial Unicode MS"/>
          <w:sz w:val="24"/>
          <w:szCs w:val="24"/>
          <w:u w:color="000000"/>
        </w:rPr>
        <w:t xml:space="preserve"> przepisów oraz odpowiadające im uprawnienia na podstawie ustawy o zasadach</w:t>
      </w:r>
      <w:r>
        <w:rPr>
          <w:rFonts w:eastAsia="Arial Unicode MS"/>
          <w:sz w:val="24"/>
          <w:szCs w:val="24"/>
          <w:u w:color="000000"/>
        </w:rPr>
        <w:t xml:space="preserve"> </w:t>
      </w:r>
      <w:r w:rsidRPr="00AE0FF5">
        <w:rPr>
          <w:rFonts w:eastAsia="Arial Unicode MS"/>
          <w:sz w:val="24"/>
          <w:szCs w:val="24"/>
          <w:u w:color="000000"/>
        </w:rPr>
        <w:t>uznawania kwalifikacji zawodowych nabytych w państwach członkowskich Unii Europejskiej.</w:t>
      </w:r>
    </w:p>
    <w:p w14:paraId="6EC81CE2" w14:textId="77777777" w:rsidR="00AE0FF5" w:rsidRPr="004A60AF" w:rsidRDefault="00AE0FF5" w:rsidP="00BC14C2">
      <w:pPr>
        <w:tabs>
          <w:tab w:val="left" w:pos="426"/>
          <w:tab w:val="left" w:pos="567"/>
        </w:tabs>
        <w:overflowPunct w:val="0"/>
        <w:autoSpaceDE w:val="0"/>
        <w:autoSpaceDN w:val="0"/>
        <w:adjustRightInd w:val="0"/>
        <w:spacing w:after="0" w:line="23" w:lineRule="atLeast"/>
        <w:contextualSpacing/>
        <w:textAlignment w:val="baseline"/>
        <w:rPr>
          <w:rFonts w:eastAsia="Arial Unicode MS"/>
          <w:sz w:val="24"/>
          <w:szCs w:val="24"/>
          <w:u w:color="000000"/>
        </w:rPr>
      </w:pPr>
    </w:p>
    <w:p w14:paraId="092A3854" w14:textId="33BFB480" w:rsidR="00A65632" w:rsidRDefault="00A65632" w:rsidP="00BC14C2">
      <w:pPr>
        <w:tabs>
          <w:tab w:val="left" w:pos="426"/>
          <w:tab w:val="left" w:pos="567"/>
        </w:tabs>
        <w:overflowPunct w:val="0"/>
        <w:autoSpaceDE w:val="0"/>
        <w:autoSpaceDN w:val="0"/>
        <w:adjustRightInd w:val="0"/>
        <w:spacing w:after="0" w:line="23" w:lineRule="atLeast"/>
        <w:contextualSpacing/>
        <w:textAlignment w:val="baseline"/>
        <w:rPr>
          <w:rFonts w:eastAsia="Arial Unicode MS"/>
          <w:b/>
          <w:sz w:val="24"/>
          <w:szCs w:val="24"/>
          <w:u w:color="000000"/>
          <w:lang w:eastAsia="pl-PL"/>
        </w:rPr>
      </w:pPr>
      <w:r w:rsidRPr="00A65632">
        <w:rPr>
          <w:rFonts w:eastAsia="Arial Unicode MS"/>
          <w:b/>
          <w:sz w:val="24"/>
          <w:szCs w:val="24"/>
          <w:u w:color="000000"/>
          <w:lang w:eastAsia="pl-PL"/>
        </w:rPr>
        <w:t>Dla Części 2:</w:t>
      </w:r>
    </w:p>
    <w:p w14:paraId="29742C43" w14:textId="59FF4894" w:rsidR="000D49E1" w:rsidRDefault="000D49E1" w:rsidP="00BC14C2">
      <w:pPr>
        <w:pStyle w:val="Default"/>
        <w:spacing w:line="23" w:lineRule="atLeast"/>
        <w:rPr>
          <w:rFonts w:ascii="Calibri" w:hAnsi="Calibri"/>
          <w:bCs/>
          <w:color w:val="auto"/>
        </w:rPr>
      </w:pPr>
      <w:r w:rsidRPr="00014161">
        <w:rPr>
          <w:rFonts w:ascii="Calibri" w:hAnsi="Calibri"/>
          <w:b/>
        </w:rPr>
        <w:t>co najmniej 1 osobą</w:t>
      </w:r>
      <w:r w:rsidRPr="00014161">
        <w:rPr>
          <w:rFonts w:ascii="Calibri" w:hAnsi="Calibri"/>
          <w:bCs/>
          <w:color w:val="auto"/>
        </w:rPr>
        <w:t xml:space="preserve"> posiadającą uprawnienia instruktora pływania</w:t>
      </w:r>
      <w:r w:rsidR="00014161" w:rsidRPr="00014161">
        <w:rPr>
          <w:rFonts w:ascii="Calibri" w:hAnsi="Calibri"/>
        </w:rPr>
        <w:t xml:space="preserve"> zgodne </w:t>
      </w:r>
      <w:r w:rsidR="00014161" w:rsidRPr="00014161">
        <w:rPr>
          <w:rFonts w:ascii="Calibri" w:hAnsi="Calibri"/>
          <w:bCs/>
          <w:color w:val="auto"/>
        </w:rPr>
        <w:t xml:space="preserve">w </w:t>
      </w:r>
      <w:proofErr w:type="gramStart"/>
      <w:r w:rsidR="00014161" w:rsidRPr="00014161">
        <w:rPr>
          <w:rFonts w:ascii="Calibri" w:hAnsi="Calibri"/>
          <w:bCs/>
          <w:color w:val="auto"/>
        </w:rPr>
        <w:t>szczególności  z</w:t>
      </w:r>
      <w:proofErr w:type="gramEnd"/>
      <w:r w:rsidR="00014161" w:rsidRPr="00014161">
        <w:rPr>
          <w:rFonts w:ascii="Calibri" w:hAnsi="Calibri"/>
          <w:bCs/>
          <w:color w:val="auto"/>
        </w:rPr>
        <w:t xml:space="preserve"> ustawą z dnia 25 czerwca 2010 r. o sporcie oraz z Rozporządzeniem Ministra Pracy i Polityki Społecznej z dnia 7 sierpnia 2014 r. w sprawie klasyfikacji zawodów i specjalności na potrzeby rynku pracy oraz zakresu jej stosowania</w:t>
      </w:r>
      <w:r w:rsidRPr="00014161">
        <w:rPr>
          <w:rFonts w:ascii="Calibri" w:hAnsi="Calibri"/>
          <w:bCs/>
          <w:color w:val="auto"/>
        </w:rPr>
        <w:t xml:space="preserve"> </w:t>
      </w:r>
      <w:r w:rsidR="00F6680E" w:rsidRPr="00014161">
        <w:rPr>
          <w:rFonts w:ascii="Calibri" w:hAnsi="Calibri"/>
          <w:bCs/>
          <w:color w:val="auto"/>
        </w:rPr>
        <w:t>lub odpowiadające im ważne uprawnienia wydane</w:t>
      </w:r>
      <w:r w:rsidRPr="00014161">
        <w:rPr>
          <w:rFonts w:ascii="Calibri" w:hAnsi="Calibri"/>
          <w:bCs/>
          <w:color w:val="auto"/>
        </w:rPr>
        <w:t xml:space="preserve"> na podstawie innych przepisów prawa lub odpowiednich przepisów obowiązujących na terenie kraju, z którego pochodzi dana osoba.</w:t>
      </w:r>
    </w:p>
    <w:p w14:paraId="7FC51307" w14:textId="77777777" w:rsidR="00531C6D" w:rsidRDefault="00531C6D" w:rsidP="00BC14C2">
      <w:pPr>
        <w:pStyle w:val="Default"/>
        <w:spacing w:line="23" w:lineRule="atLeast"/>
        <w:rPr>
          <w:rFonts w:ascii="Calibri" w:hAnsi="Calibri"/>
          <w:bCs/>
          <w:color w:val="auto"/>
        </w:rPr>
      </w:pPr>
    </w:p>
    <w:p w14:paraId="11CD25FF" w14:textId="77777777" w:rsidR="008E20B1" w:rsidRPr="008E20B1" w:rsidRDefault="008E20B1" w:rsidP="00BC14C2">
      <w:pPr>
        <w:pStyle w:val="Default"/>
        <w:spacing w:line="23" w:lineRule="atLeast"/>
        <w:rPr>
          <w:rFonts w:ascii="Calibri" w:hAnsi="Calibri" w:cs="Times New Roman"/>
          <w:bCs/>
          <w:color w:val="auto"/>
        </w:rPr>
      </w:pPr>
      <w:r w:rsidRPr="008E20B1">
        <w:rPr>
          <w:rFonts w:ascii="Calibri" w:hAnsi="Calibri" w:cs="Times New Roman"/>
          <w:bCs/>
          <w:color w:val="auto"/>
        </w:rPr>
        <w:t xml:space="preserve">Zamawiający dopuszcza wskazanie tych samych osób w obu częściach pod warunkiem spełnienia przez nich wymogów odpowiednio do danych części. </w:t>
      </w:r>
    </w:p>
    <w:p w14:paraId="109AC29A" w14:textId="0637519A" w:rsidR="008E20B1" w:rsidRDefault="008E20B1" w:rsidP="00BC14C2">
      <w:pPr>
        <w:pStyle w:val="Default"/>
        <w:spacing w:line="23" w:lineRule="atLeast"/>
        <w:rPr>
          <w:rFonts w:ascii="Calibri" w:hAnsi="Calibri" w:cs="Times New Roman"/>
          <w:b/>
          <w:bCs/>
          <w:color w:val="auto"/>
        </w:rPr>
      </w:pPr>
      <w:r w:rsidRPr="008E20B1">
        <w:rPr>
          <w:rFonts w:ascii="Calibri" w:hAnsi="Calibri" w:cs="Times New Roman"/>
          <w:b/>
          <w:bCs/>
          <w:color w:val="auto"/>
        </w:rPr>
        <w:t>Zamawiający informuje, że osoba wskazana zarówno w Części 1, jak i w Części 2 nie może w tym samym czasie pełnić funkcji ratownika wodnego i instruktora pływania.</w:t>
      </w:r>
    </w:p>
    <w:p w14:paraId="4678032E" w14:textId="77777777" w:rsidR="00531C6D" w:rsidRPr="008E20B1" w:rsidRDefault="00531C6D" w:rsidP="00BC14C2">
      <w:pPr>
        <w:pStyle w:val="Default"/>
        <w:spacing w:line="23" w:lineRule="atLeast"/>
        <w:rPr>
          <w:rFonts w:ascii="Calibri" w:hAnsi="Calibri" w:cs="Times New Roman"/>
          <w:b/>
          <w:bCs/>
          <w:color w:val="auto"/>
        </w:rPr>
      </w:pPr>
    </w:p>
    <w:p w14:paraId="3FEA30D8" w14:textId="77777777" w:rsidR="006B34DD" w:rsidRPr="00140D25" w:rsidRDefault="006B34DD" w:rsidP="00BC14C2">
      <w:pPr>
        <w:numPr>
          <w:ilvl w:val="0"/>
          <w:numId w:val="52"/>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eastAsia="Arial Unicode MS" w:hAnsiTheme="minorHAnsi"/>
          <w:color w:val="000000"/>
          <w:sz w:val="24"/>
          <w:szCs w:val="24"/>
          <w:u w:color="000000"/>
          <w:lang w:eastAsia="pl-PL"/>
        </w:rPr>
      </w:pPr>
      <w:r w:rsidRPr="00140D25">
        <w:rPr>
          <w:rFonts w:asciiTheme="minorHAnsi" w:eastAsia="Arial Unicode MS" w:hAnsiTheme="minorHAnsi"/>
          <w:color w:val="000000"/>
          <w:sz w:val="24"/>
          <w:szCs w:val="24"/>
          <w:u w:color="000000"/>
          <w:lang w:eastAsia="pl-PL"/>
        </w:rPr>
        <w:t>Wykonawca może w celu potwierdzenia spełniania warunków udziału w postępowaniu, w stosownych sytuacjach polegać na zdolnościach technicznych lub zawodowych lub sytuacji finansowej lub ekonomicznej podmiotów udostępniających zasoby, niezależnie od charakteru prawnego łączących go z nimi stosunków prawnych.</w:t>
      </w:r>
    </w:p>
    <w:p w14:paraId="1660B7E5" w14:textId="255DDD18" w:rsidR="006B34DD" w:rsidRPr="002D0F73" w:rsidRDefault="006B34DD" w:rsidP="00BC14C2">
      <w:pPr>
        <w:numPr>
          <w:ilvl w:val="0"/>
          <w:numId w:val="52"/>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eastAsia="Arial Unicode MS" w:hAnsiTheme="minorHAnsi"/>
          <w:color w:val="000000"/>
          <w:sz w:val="24"/>
          <w:szCs w:val="24"/>
          <w:u w:color="000000"/>
          <w:lang w:eastAsia="pl-PL"/>
        </w:rPr>
      </w:pPr>
      <w:r w:rsidRPr="002D0F73">
        <w:rPr>
          <w:rFonts w:asciiTheme="minorHAnsi" w:eastAsia="Arial Unicode MS" w:hAnsiTheme="minorHAnsi"/>
          <w:color w:val="000000"/>
          <w:sz w:val="24"/>
          <w:szCs w:val="24"/>
          <w:u w:color="000000"/>
          <w:lang w:eastAsia="pl-PL"/>
        </w:rPr>
        <w:t xml:space="preserve">W ODNIESIENIU DO WARUNKÓW DOTYCZĄCYCH WYKSZTAŁCENIA, KWALIFIKACJI ZAWODOWYCH LUB DOŚWIADCZENIA WYKONAWCY MOGĄ POLEGAĆ NA ZDOLNOŚCIACH PODMIOTÓW UDOSTĘPNIAJĄCYCH ZASOBY, JEŚLI PODMIOTY TE WYKONAJĄ USŁUGI, DO </w:t>
      </w:r>
      <w:proofErr w:type="gramStart"/>
      <w:r w:rsidRPr="002D0F73">
        <w:rPr>
          <w:rFonts w:asciiTheme="minorHAnsi" w:eastAsia="Arial Unicode MS" w:hAnsiTheme="minorHAnsi"/>
          <w:color w:val="000000"/>
          <w:sz w:val="24"/>
          <w:szCs w:val="24"/>
          <w:u w:color="000000"/>
          <w:lang w:eastAsia="pl-PL"/>
        </w:rPr>
        <w:t>REALIZACJI KTÓRYCH</w:t>
      </w:r>
      <w:proofErr w:type="gramEnd"/>
      <w:r w:rsidRPr="002D0F73">
        <w:rPr>
          <w:rFonts w:asciiTheme="minorHAnsi" w:eastAsia="Arial Unicode MS" w:hAnsiTheme="minorHAnsi"/>
          <w:color w:val="000000"/>
          <w:sz w:val="24"/>
          <w:szCs w:val="24"/>
          <w:u w:color="000000"/>
          <w:lang w:eastAsia="pl-PL"/>
        </w:rPr>
        <w:t xml:space="preserve"> TE ZDOLNOŚCI SĄ WYMAGANE.</w:t>
      </w:r>
    </w:p>
    <w:p w14:paraId="177B9579" w14:textId="77777777" w:rsidR="006B34DD" w:rsidRPr="006B34DD" w:rsidRDefault="006B34DD" w:rsidP="00BC14C2">
      <w:pPr>
        <w:numPr>
          <w:ilvl w:val="0"/>
          <w:numId w:val="52"/>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eastAsia="Arial Unicode MS" w:hAnsiTheme="minorHAnsi"/>
          <w:color w:val="000000"/>
          <w:sz w:val="24"/>
          <w:szCs w:val="24"/>
          <w:u w:color="000000"/>
          <w:lang w:eastAsia="pl-PL"/>
        </w:rPr>
      </w:pPr>
      <w:r w:rsidRPr="006B34DD">
        <w:rPr>
          <w:rFonts w:asciiTheme="minorHAnsi" w:eastAsia="Arial Unicode MS" w:hAnsiTheme="minorHAnsi"/>
          <w:color w:val="000000"/>
          <w:sz w:val="24"/>
          <w:szCs w:val="24"/>
          <w:u w:color="000000"/>
          <w:lang w:eastAsia="pl-PL"/>
        </w:rPr>
        <w:t xml:space="preserve">Wykonawca, który polega na zdolnościach lub sytuacji podmiotów udostępniających zasoby, </w:t>
      </w:r>
      <w:r w:rsidRPr="006B34DD">
        <w:rPr>
          <w:rFonts w:asciiTheme="minorHAnsi" w:eastAsia="Arial Unicode MS" w:hAnsiTheme="minorHAnsi"/>
          <w:color w:val="000000"/>
          <w:sz w:val="24"/>
          <w:szCs w:val="24"/>
          <w:lang w:eastAsia="pl-PL"/>
        </w:rPr>
        <w:t>składa wraz z ofertą</w:t>
      </w:r>
      <w:r w:rsidRPr="006B34DD">
        <w:rPr>
          <w:rFonts w:asciiTheme="minorHAnsi" w:eastAsia="Arial Unicode MS" w:hAnsiTheme="minorHAnsi"/>
          <w:color w:val="000000"/>
          <w:sz w:val="24"/>
          <w:szCs w:val="24"/>
          <w:u w:color="000000"/>
          <w:lang w:eastAsia="pl-PL"/>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t>
      </w:r>
      <w:r w:rsidRPr="006B34DD">
        <w:rPr>
          <w:rFonts w:asciiTheme="minorHAnsi" w:eastAsia="Arial Unicode MS" w:hAnsiTheme="minorHAnsi"/>
          <w:color w:val="000000"/>
          <w:sz w:val="24"/>
          <w:szCs w:val="24"/>
          <w:u w:color="000000"/>
          <w:lang w:eastAsia="pl-PL"/>
        </w:rPr>
        <w:br/>
        <w:t xml:space="preserve">w szczególności: </w:t>
      </w:r>
    </w:p>
    <w:p w14:paraId="7B220F28" w14:textId="77777777" w:rsidR="006B34DD" w:rsidRPr="006B34DD" w:rsidRDefault="006B34DD" w:rsidP="00BC14C2">
      <w:pPr>
        <w:widowControl w:val="0"/>
        <w:numPr>
          <w:ilvl w:val="0"/>
          <w:numId w:val="70"/>
        </w:numPr>
        <w:tabs>
          <w:tab w:val="left" w:pos="426"/>
        </w:tabs>
        <w:spacing w:after="0" w:line="23" w:lineRule="atLeast"/>
        <w:ind w:left="0" w:firstLine="0"/>
        <w:contextualSpacing/>
        <w:rPr>
          <w:rFonts w:asciiTheme="minorHAnsi" w:eastAsia="Arial Unicode MS" w:hAnsiTheme="minorHAnsi"/>
          <w:sz w:val="24"/>
          <w:szCs w:val="24"/>
          <w:u w:color="000000"/>
          <w:lang w:eastAsia="pl-PL"/>
        </w:rPr>
      </w:pPr>
      <w:proofErr w:type="gramStart"/>
      <w:r w:rsidRPr="006B34DD">
        <w:rPr>
          <w:rFonts w:asciiTheme="minorHAnsi" w:eastAsia="Arial Unicode MS" w:hAnsiTheme="minorHAnsi"/>
          <w:sz w:val="24"/>
          <w:szCs w:val="24"/>
          <w:u w:color="000000"/>
          <w:lang w:eastAsia="pl-PL"/>
        </w:rPr>
        <w:t>zakres</w:t>
      </w:r>
      <w:proofErr w:type="gramEnd"/>
      <w:r w:rsidRPr="006B34DD">
        <w:rPr>
          <w:rFonts w:asciiTheme="minorHAnsi" w:eastAsia="Arial Unicode MS" w:hAnsiTheme="minorHAnsi"/>
          <w:sz w:val="24"/>
          <w:szCs w:val="24"/>
          <w:u w:color="000000"/>
          <w:lang w:eastAsia="pl-PL"/>
        </w:rPr>
        <w:t xml:space="preserve"> dostępnych Wykonawcy zasobów podmiotu udostępniającego zasoby; </w:t>
      </w:r>
    </w:p>
    <w:p w14:paraId="64AC6751" w14:textId="77777777" w:rsidR="006B34DD" w:rsidRPr="006B34DD" w:rsidRDefault="006B34DD" w:rsidP="00BC14C2">
      <w:pPr>
        <w:widowControl w:val="0"/>
        <w:numPr>
          <w:ilvl w:val="0"/>
          <w:numId w:val="70"/>
        </w:numPr>
        <w:tabs>
          <w:tab w:val="left" w:pos="426"/>
        </w:tabs>
        <w:spacing w:after="0" w:line="23" w:lineRule="atLeast"/>
        <w:ind w:left="0" w:firstLine="0"/>
        <w:contextualSpacing/>
        <w:rPr>
          <w:rFonts w:asciiTheme="minorHAnsi" w:eastAsia="Arial Unicode MS" w:hAnsiTheme="minorHAnsi"/>
          <w:sz w:val="24"/>
          <w:szCs w:val="24"/>
          <w:u w:color="000000"/>
          <w:lang w:eastAsia="pl-PL"/>
        </w:rPr>
      </w:pPr>
      <w:proofErr w:type="gramStart"/>
      <w:r w:rsidRPr="006B34DD">
        <w:rPr>
          <w:rFonts w:asciiTheme="minorHAnsi" w:eastAsia="Arial Unicode MS" w:hAnsiTheme="minorHAnsi"/>
          <w:sz w:val="24"/>
          <w:szCs w:val="24"/>
          <w:u w:color="000000"/>
          <w:lang w:eastAsia="pl-PL"/>
        </w:rPr>
        <w:t>sposób</w:t>
      </w:r>
      <w:proofErr w:type="gramEnd"/>
      <w:r w:rsidRPr="006B34DD">
        <w:rPr>
          <w:rFonts w:asciiTheme="minorHAnsi" w:eastAsia="Arial Unicode MS" w:hAnsiTheme="minorHAnsi"/>
          <w:sz w:val="24"/>
          <w:szCs w:val="24"/>
          <w:u w:color="000000"/>
          <w:lang w:eastAsia="pl-PL"/>
        </w:rPr>
        <w:t xml:space="preserve"> i okres udostępnienia Wykonawcy i wykorzystania przez niego zasobów podmiotu udostępniającego te zasoby przy wykonywaniu zamówienia; </w:t>
      </w:r>
    </w:p>
    <w:p w14:paraId="45047CF2" w14:textId="1CF7AA67" w:rsidR="006B34DD" w:rsidRPr="002D0F73" w:rsidRDefault="006B34DD" w:rsidP="00BC14C2">
      <w:pPr>
        <w:widowControl w:val="0"/>
        <w:numPr>
          <w:ilvl w:val="0"/>
          <w:numId w:val="70"/>
        </w:numPr>
        <w:tabs>
          <w:tab w:val="left" w:pos="426"/>
        </w:tabs>
        <w:spacing w:after="0" w:line="23" w:lineRule="atLeast"/>
        <w:ind w:left="0" w:firstLine="0"/>
        <w:contextualSpacing/>
        <w:rPr>
          <w:rFonts w:asciiTheme="minorHAnsi" w:eastAsia="Arial Unicode MS" w:hAnsiTheme="minorHAnsi"/>
          <w:sz w:val="24"/>
          <w:szCs w:val="24"/>
          <w:u w:color="000000"/>
          <w:lang w:eastAsia="pl-PL"/>
        </w:rPr>
      </w:pPr>
      <w:r w:rsidRPr="002D0F73">
        <w:rPr>
          <w:rFonts w:asciiTheme="minorHAnsi" w:eastAsia="Arial Unicode MS" w:hAnsiTheme="minorHAnsi"/>
          <w:sz w:val="24"/>
          <w:szCs w:val="24"/>
          <w:u w:color="000000"/>
          <w:lang w:eastAsia="pl-PL"/>
        </w:rPr>
        <w:t xml:space="preserve">czy i w jakim zakresie podmiot udostępniający zasoby, na </w:t>
      </w:r>
      <w:proofErr w:type="gramStart"/>
      <w:r w:rsidRPr="002D0F73">
        <w:rPr>
          <w:rFonts w:asciiTheme="minorHAnsi" w:eastAsia="Arial Unicode MS" w:hAnsiTheme="minorHAnsi"/>
          <w:sz w:val="24"/>
          <w:szCs w:val="24"/>
          <w:u w:color="000000"/>
          <w:lang w:eastAsia="pl-PL"/>
        </w:rPr>
        <w:t>zdolnościach którego</w:t>
      </w:r>
      <w:proofErr w:type="gramEnd"/>
      <w:r w:rsidRPr="002D0F73">
        <w:rPr>
          <w:rFonts w:asciiTheme="minorHAnsi" w:eastAsia="Arial Unicode MS" w:hAnsiTheme="minorHAnsi"/>
          <w:sz w:val="24"/>
          <w:szCs w:val="24"/>
          <w:u w:color="000000"/>
          <w:lang w:eastAsia="pl-PL"/>
        </w:rPr>
        <w:t xml:space="preserve"> Wykonawca polega w odniesieniu do warunków udziału w postępowaniu dotyczących wykształcenia, kwalifikacji zawodowych lub doświadczenia, ZREALIZUJE USŁUGI, KTÓRYCH WSKAZANE ZDOLNOŚCI DOTYCZĄ.</w:t>
      </w:r>
    </w:p>
    <w:p w14:paraId="583A26AE" w14:textId="77777777" w:rsidR="006B34DD" w:rsidRPr="006B34DD" w:rsidRDefault="006B34DD" w:rsidP="00BC14C2">
      <w:pPr>
        <w:tabs>
          <w:tab w:val="left" w:pos="426"/>
        </w:tabs>
        <w:spacing w:after="0" w:line="23" w:lineRule="atLeast"/>
        <w:contextualSpacing/>
        <w:rPr>
          <w:rFonts w:asciiTheme="minorHAnsi" w:eastAsia="Arial Unicode MS" w:hAnsiTheme="minorHAnsi"/>
          <w:color w:val="000000"/>
          <w:sz w:val="24"/>
          <w:szCs w:val="24"/>
          <w:u w:color="000000"/>
          <w:lang w:eastAsia="pl-PL"/>
        </w:rPr>
      </w:pPr>
      <w:r w:rsidRPr="006B34DD">
        <w:rPr>
          <w:rFonts w:asciiTheme="minorHAnsi" w:eastAsia="Arial Unicode MS" w:hAnsiTheme="minorHAnsi"/>
          <w:color w:val="000000"/>
          <w:sz w:val="24"/>
          <w:szCs w:val="24"/>
          <w:u w:color="000000"/>
          <w:lang w:eastAsia="pl-PL"/>
        </w:rPr>
        <w:t xml:space="preserve">Zobowiązanie podmiotu udostępniającego przekazuje się w postaci elektronicznej i opatruje kwalifikowanym podpisem elektronicznym lub podpisem osobistym lub podpisem zaufanym. W </w:t>
      </w:r>
      <w:proofErr w:type="gramStart"/>
      <w:r w:rsidRPr="006B34DD">
        <w:rPr>
          <w:rFonts w:asciiTheme="minorHAnsi" w:eastAsia="Arial Unicode MS" w:hAnsiTheme="minorHAnsi"/>
          <w:color w:val="000000"/>
          <w:sz w:val="24"/>
          <w:szCs w:val="24"/>
          <w:u w:color="000000"/>
          <w:lang w:eastAsia="pl-PL"/>
        </w:rPr>
        <w:t>przypadku gdy</w:t>
      </w:r>
      <w:proofErr w:type="gramEnd"/>
      <w:r w:rsidRPr="006B34DD">
        <w:rPr>
          <w:rFonts w:asciiTheme="minorHAnsi" w:eastAsia="Arial Unicode MS" w:hAnsiTheme="minorHAnsi"/>
          <w:color w:val="000000"/>
          <w:sz w:val="24"/>
          <w:szCs w:val="24"/>
          <w:u w:color="000000"/>
          <w:lang w:eastAsia="pl-PL"/>
        </w:rPr>
        <w:t xml:space="preserve"> zobowiązanie podmiotu udostępniającego zostało sporządzone jako dokument w postaci papierowej i opatrzone własnoręcznym podpisem, przekazuje się cyfrowe odwzorowanie tego dokumentu opatrzone kwalifikowanym podpisem elektronicznym lub podpisem osobistym lub podpisem zaufanym, poświadczającym zgodność cyfrowego odwzorowania z dokumentem w postaci papierowej. Poświadczenia dokonuje Wykonawca (lub wykonawca wspólnie ubiegający się o zamówienie) lub notariusz. </w:t>
      </w:r>
    </w:p>
    <w:p w14:paraId="6C35A3B7" w14:textId="163E8021" w:rsidR="001D241E" w:rsidRPr="00560CDC" w:rsidRDefault="001D241E" w:rsidP="00BC14C2">
      <w:pPr>
        <w:pStyle w:val="Nagwek1"/>
        <w:tabs>
          <w:tab w:val="left" w:pos="426"/>
        </w:tabs>
        <w:spacing w:after="0" w:line="23" w:lineRule="atLeast"/>
        <w:contextualSpacing/>
        <w:rPr>
          <w:rFonts w:eastAsia="Arial Unicode MS"/>
          <w:szCs w:val="24"/>
          <w:u w:color="000000"/>
          <w:lang w:val="pl-PL" w:eastAsia="pl-PL"/>
        </w:rPr>
      </w:pPr>
      <w:r w:rsidRPr="00560CDC">
        <w:rPr>
          <w:rFonts w:eastAsia="Arial Unicode MS"/>
          <w:szCs w:val="24"/>
          <w:u w:color="000000"/>
          <w:lang w:val="pl-PL" w:eastAsia="pl-PL"/>
        </w:rPr>
        <w:t>ROZDZIAŁ 7. </w:t>
      </w:r>
      <w:r w:rsidR="00DF2891" w:rsidRPr="00560CDC">
        <w:rPr>
          <w:rFonts w:eastAsia="Arial Unicode MS"/>
          <w:szCs w:val="24"/>
          <w:u w:color="000000"/>
          <w:lang w:val="pl-PL" w:eastAsia="pl-PL"/>
        </w:rPr>
        <w:t>PODMIOTOWE ŚRODKI DOWODOWE. INNE OŚWIADCZENIA I DOKUMENTY</w:t>
      </w:r>
      <w:r w:rsidR="00DD5D78" w:rsidRPr="00560CDC">
        <w:rPr>
          <w:szCs w:val="24"/>
          <w:lang w:val="pl-PL"/>
        </w:rPr>
        <w:t xml:space="preserve"> </w:t>
      </w:r>
    </w:p>
    <w:p w14:paraId="5B9F4354" w14:textId="3C54C66D" w:rsidR="00110B61" w:rsidRPr="00D2037D" w:rsidRDefault="00F1792E" w:rsidP="00BC14C2">
      <w:pPr>
        <w:numPr>
          <w:ilvl w:val="0"/>
          <w:numId w:val="54"/>
        </w:numPr>
        <w:tabs>
          <w:tab w:val="left" w:pos="426"/>
          <w:tab w:val="left" w:pos="567"/>
        </w:tabs>
        <w:overflowPunct w:val="0"/>
        <w:autoSpaceDE w:val="0"/>
        <w:autoSpaceDN w:val="0"/>
        <w:adjustRightInd w:val="0"/>
        <w:spacing w:after="0" w:line="23" w:lineRule="atLeast"/>
        <w:ind w:left="0" w:firstLine="0"/>
        <w:contextualSpacing/>
        <w:textAlignment w:val="baseline"/>
        <w:rPr>
          <w:sz w:val="24"/>
          <w:szCs w:val="24"/>
          <w:u w:color="000000"/>
          <w:lang w:eastAsia="pl-PL"/>
        </w:rPr>
      </w:pPr>
      <w:r w:rsidRPr="00560CDC">
        <w:rPr>
          <w:sz w:val="24"/>
          <w:szCs w:val="24"/>
          <w:u w:color="000000"/>
          <w:lang w:eastAsia="pl-PL"/>
        </w:rPr>
        <w:t>Do oferty Wykonawca zobowiązany jest dołączyć</w:t>
      </w:r>
      <w:r w:rsidR="00D2037D">
        <w:rPr>
          <w:sz w:val="24"/>
          <w:szCs w:val="24"/>
          <w:u w:color="000000"/>
          <w:lang w:eastAsia="pl-PL"/>
        </w:rPr>
        <w:t xml:space="preserve"> </w:t>
      </w:r>
      <w:r w:rsidRPr="00D2037D">
        <w:rPr>
          <w:rFonts w:asciiTheme="minorHAnsi" w:eastAsia="Arial Unicode MS" w:hAnsiTheme="minorHAnsi"/>
          <w:sz w:val="24"/>
          <w:szCs w:val="24"/>
          <w:u w:color="000000"/>
          <w:lang w:eastAsia="pl-PL"/>
        </w:rPr>
        <w:t>aktualne</w:t>
      </w:r>
      <w:r w:rsidRPr="00D2037D">
        <w:rPr>
          <w:sz w:val="24"/>
          <w:szCs w:val="24"/>
          <w:u w:color="000000"/>
          <w:lang w:eastAsia="pl-PL"/>
        </w:rPr>
        <w:t xml:space="preserve"> na dzień składania ofert oświadczenie</w:t>
      </w:r>
      <w:r w:rsidR="00DF2891" w:rsidRPr="00D2037D">
        <w:rPr>
          <w:sz w:val="24"/>
          <w:szCs w:val="24"/>
          <w:u w:color="000000"/>
          <w:lang w:eastAsia="pl-PL"/>
        </w:rPr>
        <w:t xml:space="preserve"> zgodnie z art. 125 ust 1 ustawy Pzp</w:t>
      </w:r>
      <w:r w:rsidRPr="00D2037D">
        <w:rPr>
          <w:sz w:val="24"/>
          <w:szCs w:val="24"/>
          <w:u w:color="000000"/>
          <w:lang w:eastAsia="pl-PL"/>
        </w:rPr>
        <w:t>, że nie podlega wykluczeniu oraz spełnia warunki udziału w postępowaniu (</w:t>
      </w:r>
      <w:r w:rsidRPr="00D2037D">
        <w:rPr>
          <w:b/>
          <w:sz w:val="24"/>
          <w:szCs w:val="24"/>
          <w:u w:color="000000"/>
          <w:lang w:eastAsia="pl-PL"/>
        </w:rPr>
        <w:t xml:space="preserve">Załącznik nr </w:t>
      </w:r>
      <w:r w:rsidR="002D0F73">
        <w:rPr>
          <w:b/>
          <w:sz w:val="24"/>
          <w:szCs w:val="24"/>
          <w:u w:color="000000"/>
          <w:lang w:eastAsia="pl-PL"/>
        </w:rPr>
        <w:t>3</w:t>
      </w:r>
      <w:r w:rsidRPr="00D2037D">
        <w:rPr>
          <w:b/>
          <w:sz w:val="24"/>
          <w:szCs w:val="24"/>
          <w:u w:color="000000"/>
          <w:lang w:eastAsia="pl-PL"/>
        </w:rPr>
        <w:t xml:space="preserve"> do SWZ</w:t>
      </w:r>
      <w:r w:rsidRPr="00D2037D">
        <w:rPr>
          <w:sz w:val="24"/>
          <w:szCs w:val="24"/>
          <w:u w:color="000000"/>
          <w:lang w:eastAsia="pl-PL"/>
        </w:rPr>
        <w:t>)</w:t>
      </w:r>
      <w:r w:rsidR="00D2037D">
        <w:rPr>
          <w:sz w:val="24"/>
          <w:szCs w:val="24"/>
          <w:u w:color="000000"/>
          <w:lang w:eastAsia="pl-PL"/>
        </w:rPr>
        <w:t xml:space="preserve">. </w:t>
      </w:r>
    </w:p>
    <w:p w14:paraId="20F9D44C" w14:textId="5E40C567" w:rsidR="001D241E" w:rsidRPr="00560CDC" w:rsidRDefault="001D241E" w:rsidP="00BC14C2">
      <w:pPr>
        <w:numPr>
          <w:ilvl w:val="0"/>
          <w:numId w:val="54"/>
        </w:numPr>
        <w:tabs>
          <w:tab w:val="left" w:pos="426"/>
          <w:tab w:val="left" w:pos="567"/>
        </w:tabs>
        <w:overflowPunct w:val="0"/>
        <w:autoSpaceDE w:val="0"/>
        <w:autoSpaceDN w:val="0"/>
        <w:adjustRightInd w:val="0"/>
        <w:spacing w:after="0" w:line="23" w:lineRule="atLeast"/>
        <w:ind w:left="0" w:firstLine="0"/>
        <w:contextualSpacing/>
        <w:textAlignment w:val="baseline"/>
        <w:rPr>
          <w:rFonts w:eastAsia="Times New Roman"/>
          <w:sz w:val="24"/>
          <w:szCs w:val="24"/>
        </w:rPr>
      </w:pPr>
      <w:r w:rsidRPr="00560CDC">
        <w:rPr>
          <w:rFonts w:eastAsia="Times New Roman"/>
          <w:sz w:val="24"/>
          <w:szCs w:val="24"/>
        </w:rPr>
        <w:t xml:space="preserve">Zamawiający </w:t>
      </w:r>
      <w:r w:rsidR="004B2662" w:rsidRPr="00560CDC">
        <w:rPr>
          <w:rFonts w:eastAsia="Times New Roman"/>
          <w:sz w:val="24"/>
          <w:szCs w:val="24"/>
        </w:rPr>
        <w:t>wezwie W</w:t>
      </w:r>
      <w:r w:rsidRPr="00560CDC">
        <w:rPr>
          <w:rFonts w:eastAsia="Times New Roman"/>
          <w:sz w:val="24"/>
          <w:szCs w:val="24"/>
        </w:rPr>
        <w:t>ykonawcę, którego oferta została najwyżej oceniona, do złożenia w wyznaczon</w:t>
      </w:r>
      <w:r w:rsidR="0098051B" w:rsidRPr="00560CDC">
        <w:rPr>
          <w:rFonts w:eastAsia="Times New Roman"/>
          <w:sz w:val="24"/>
          <w:szCs w:val="24"/>
        </w:rPr>
        <w:t>ym terminie, nie krótszym niż 5</w:t>
      </w:r>
      <w:r w:rsidRPr="00560CDC">
        <w:rPr>
          <w:rFonts w:eastAsia="Times New Roman"/>
          <w:sz w:val="24"/>
          <w:szCs w:val="24"/>
        </w:rPr>
        <w:t xml:space="preserve"> dni od dnia wezwania, aktualnych na dzień złożenia następujących podmiotowych środków dowodowych potwierdzających:</w:t>
      </w:r>
    </w:p>
    <w:p w14:paraId="2B523097" w14:textId="7AC13D68" w:rsidR="00D21AA8" w:rsidRDefault="00352F53" w:rsidP="00BC14C2">
      <w:pPr>
        <w:numPr>
          <w:ilvl w:val="1"/>
          <w:numId w:val="54"/>
        </w:numPr>
        <w:tabs>
          <w:tab w:val="left" w:pos="426"/>
          <w:tab w:val="left" w:pos="567"/>
        </w:tabs>
        <w:overflowPunct w:val="0"/>
        <w:autoSpaceDE w:val="0"/>
        <w:autoSpaceDN w:val="0"/>
        <w:adjustRightInd w:val="0"/>
        <w:spacing w:after="0" w:line="23" w:lineRule="atLeast"/>
        <w:ind w:left="0" w:firstLine="0"/>
        <w:contextualSpacing/>
        <w:textAlignment w:val="baseline"/>
        <w:rPr>
          <w:rFonts w:eastAsia="Arial Unicode MS"/>
          <w:bCs/>
          <w:color w:val="000000"/>
          <w:sz w:val="24"/>
          <w:szCs w:val="24"/>
          <w:u w:color="000000"/>
          <w:lang w:eastAsia="pl-PL"/>
        </w:rPr>
      </w:pPr>
      <w:r w:rsidRPr="00560CDC">
        <w:rPr>
          <w:rFonts w:eastAsia="Arial Unicode MS"/>
          <w:bCs/>
          <w:color w:val="000000"/>
          <w:sz w:val="24"/>
          <w:szCs w:val="24"/>
          <w:u w:color="000000"/>
          <w:lang w:eastAsia="pl-PL"/>
        </w:rPr>
        <w:t xml:space="preserve"> </w:t>
      </w:r>
      <w:proofErr w:type="gramStart"/>
      <w:r w:rsidR="00D21AA8" w:rsidRPr="00560CDC">
        <w:rPr>
          <w:rFonts w:eastAsia="Arial Unicode MS"/>
          <w:bCs/>
          <w:color w:val="000000"/>
          <w:sz w:val="24"/>
          <w:szCs w:val="24"/>
          <w:u w:color="000000"/>
          <w:lang w:eastAsia="pl-PL"/>
        </w:rPr>
        <w:t>spełnianie</w:t>
      </w:r>
      <w:proofErr w:type="gramEnd"/>
      <w:r w:rsidR="00D21AA8" w:rsidRPr="00560CDC">
        <w:rPr>
          <w:rFonts w:eastAsia="Arial Unicode MS"/>
          <w:bCs/>
          <w:color w:val="000000"/>
          <w:sz w:val="24"/>
          <w:szCs w:val="24"/>
          <w:u w:color="000000"/>
          <w:lang w:eastAsia="pl-PL"/>
        </w:rPr>
        <w:t xml:space="preserve"> warunków udziału w postę</w:t>
      </w:r>
      <w:r w:rsidR="002130B8" w:rsidRPr="00560CDC">
        <w:rPr>
          <w:rFonts w:eastAsia="Arial Unicode MS"/>
          <w:bCs/>
          <w:color w:val="000000"/>
          <w:sz w:val="24"/>
          <w:szCs w:val="24"/>
          <w:u w:color="000000"/>
          <w:lang w:eastAsia="pl-PL"/>
        </w:rPr>
        <w:t xml:space="preserve">powaniu, wskazanych w pkt. </w:t>
      </w:r>
      <w:r w:rsidR="00FC05AD">
        <w:rPr>
          <w:rFonts w:eastAsia="Arial Unicode MS"/>
          <w:bCs/>
          <w:color w:val="000000"/>
          <w:sz w:val="24"/>
          <w:szCs w:val="24"/>
          <w:u w:color="000000"/>
          <w:lang w:eastAsia="pl-PL"/>
        </w:rPr>
        <w:t xml:space="preserve">6.2.2. i </w:t>
      </w:r>
      <w:r w:rsidR="0028377E">
        <w:rPr>
          <w:rFonts w:eastAsia="Arial Unicode MS"/>
          <w:bCs/>
          <w:color w:val="000000"/>
          <w:sz w:val="24"/>
          <w:szCs w:val="24"/>
          <w:u w:color="000000"/>
          <w:lang w:eastAsia="pl-PL"/>
        </w:rPr>
        <w:t>6.2.4</w:t>
      </w:r>
      <w:r w:rsidR="001C3D13">
        <w:rPr>
          <w:rFonts w:eastAsia="Arial Unicode MS"/>
          <w:bCs/>
          <w:color w:val="000000"/>
          <w:sz w:val="24"/>
          <w:szCs w:val="24"/>
          <w:u w:color="000000"/>
          <w:lang w:eastAsia="pl-PL"/>
        </w:rPr>
        <w:t>.</w:t>
      </w:r>
      <w:r w:rsidR="0012733C" w:rsidRPr="00560CDC">
        <w:rPr>
          <w:rFonts w:eastAsia="Arial Unicode MS"/>
          <w:bCs/>
          <w:color w:val="000000"/>
          <w:sz w:val="24"/>
          <w:szCs w:val="24"/>
          <w:u w:color="000000"/>
          <w:lang w:eastAsia="pl-PL"/>
        </w:rPr>
        <w:t xml:space="preserve"> </w:t>
      </w:r>
      <w:r w:rsidR="00D21AA8" w:rsidRPr="00560CDC">
        <w:rPr>
          <w:rFonts w:eastAsia="Arial Unicode MS"/>
          <w:bCs/>
          <w:color w:val="000000"/>
          <w:sz w:val="24"/>
          <w:szCs w:val="24"/>
          <w:u w:color="000000"/>
          <w:lang w:eastAsia="pl-PL"/>
        </w:rPr>
        <w:t>SWZ, tj.:</w:t>
      </w:r>
    </w:p>
    <w:p w14:paraId="19217332" w14:textId="77777777" w:rsidR="002D0F73" w:rsidRPr="00FC7AB2" w:rsidRDefault="002D0F73" w:rsidP="00BC14C2">
      <w:pPr>
        <w:tabs>
          <w:tab w:val="left" w:pos="426"/>
          <w:tab w:val="left" w:pos="567"/>
        </w:tabs>
        <w:overflowPunct w:val="0"/>
        <w:autoSpaceDE w:val="0"/>
        <w:autoSpaceDN w:val="0"/>
        <w:adjustRightInd w:val="0"/>
        <w:spacing w:after="0" w:line="23" w:lineRule="atLeast"/>
        <w:contextualSpacing/>
        <w:textAlignment w:val="baseline"/>
        <w:rPr>
          <w:rFonts w:eastAsiaTheme="minorHAnsi" w:cstheme="minorBidi"/>
          <w:b/>
          <w:sz w:val="24"/>
          <w:szCs w:val="24"/>
        </w:rPr>
      </w:pPr>
      <w:r>
        <w:rPr>
          <w:rFonts w:eastAsiaTheme="minorHAnsi" w:cstheme="minorBidi"/>
          <w:b/>
          <w:sz w:val="24"/>
          <w:szCs w:val="24"/>
        </w:rPr>
        <w:t xml:space="preserve">Dla Części 1: </w:t>
      </w:r>
    </w:p>
    <w:p w14:paraId="096D2F59" w14:textId="7FD6100C" w:rsidR="002D23F2" w:rsidRDefault="002D0F73" w:rsidP="00001177">
      <w:pPr>
        <w:numPr>
          <w:ilvl w:val="0"/>
          <w:numId w:val="71"/>
        </w:numPr>
        <w:tabs>
          <w:tab w:val="left" w:pos="284"/>
        </w:tabs>
        <w:overflowPunct w:val="0"/>
        <w:autoSpaceDE w:val="0"/>
        <w:autoSpaceDN w:val="0"/>
        <w:adjustRightInd w:val="0"/>
        <w:spacing w:after="0" w:line="23" w:lineRule="atLeast"/>
        <w:ind w:left="0" w:firstLine="0"/>
        <w:textAlignment w:val="baseline"/>
        <w:rPr>
          <w:rFonts w:eastAsiaTheme="minorHAnsi" w:cstheme="minorBidi"/>
          <w:sz w:val="24"/>
          <w:szCs w:val="24"/>
        </w:rPr>
      </w:pPr>
      <w:proofErr w:type="gramStart"/>
      <w:r>
        <w:rPr>
          <w:rFonts w:eastAsiaTheme="minorHAnsi" w:cstheme="minorBidi"/>
          <w:sz w:val="24"/>
          <w:szCs w:val="24"/>
        </w:rPr>
        <w:t>zgoda</w:t>
      </w:r>
      <w:proofErr w:type="gramEnd"/>
      <w:r w:rsidRPr="00A65632">
        <w:rPr>
          <w:rFonts w:eastAsiaTheme="minorHAnsi" w:cstheme="minorBidi"/>
          <w:sz w:val="24"/>
          <w:szCs w:val="24"/>
        </w:rPr>
        <w:t xml:space="preserve"> ministra właściwego do spraw wewnętrznych udzielonej w drodze decyzji administracyjnej na wykonywanie ratownictwa wodnego, zgodnie z Ustawą z dnia 18 sierpnia 2011 r. o bezpieczeństwie osób przeb</w:t>
      </w:r>
      <w:r w:rsidR="00934624">
        <w:rPr>
          <w:rFonts w:eastAsiaTheme="minorHAnsi" w:cstheme="minorBidi"/>
          <w:sz w:val="24"/>
          <w:szCs w:val="24"/>
        </w:rPr>
        <w:t>ywających na obszarach wodnych;</w:t>
      </w:r>
    </w:p>
    <w:p w14:paraId="5C4F0BD4" w14:textId="77777777" w:rsidR="00CF1B87" w:rsidRDefault="002D0F73" w:rsidP="00001177">
      <w:pPr>
        <w:numPr>
          <w:ilvl w:val="0"/>
          <w:numId w:val="71"/>
        </w:numPr>
        <w:tabs>
          <w:tab w:val="left" w:pos="284"/>
        </w:tabs>
        <w:overflowPunct w:val="0"/>
        <w:autoSpaceDE w:val="0"/>
        <w:autoSpaceDN w:val="0"/>
        <w:adjustRightInd w:val="0"/>
        <w:spacing w:after="0" w:line="23" w:lineRule="atLeast"/>
        <w:ind w:left="0" w:firstLine="0"/>
        <w:textAlignment w:val="baseline"/>
        <w:rPr>
          <w:rFonts w:eastAsiaTheme="minorHAnsi" w:cstheme="minorBidi"/>
          <w:sz w:val="24"/>
          <w:szCs w:val="24"/>
        </w:rPr>
      </w:pPr>
      <w:proofErr w:type="gramStart"/>
      <w:r w:rsidRPr="002D23F2">
        <w:rPr>
          <w:rFonts w:eastAsiaTheme="minorHAnsi" w:cstheme="minorBidi"/>
          <w:sz w:val="24"/>
          <w:szCs w:val="24"/>
        </w:rPr>
        <w:t>wpis</w:t>
      </w:r>
      <w:proofErr w:type="gramEnd"/>
      <w:r w:rsidRPr="002D23F2">
        <w:rPr>
          <w:rFonts w:eastAsiaTheme="minorHAnsi" w:cstheme="minorBidi"/>
          <w:sz w:val="24"/>
          <w:szCs w:val="24"/>
        </w:rPr>
        <w:t xml:space="preserve"> do rejestru jednostek współpracujących z systemem Państwowe Ratownictwo Medyczne, o którym mowa w art. 17 ust. 1 Ustawy z dnia 8 września 2006 r. o Pa</w:t>
      </w:r>
      <w:r w:rsidR="00934624">
        <w:rPr>
          <w:rFonts w:eastAsiaTheme="minorHAnsi" w:cstheme="minorBidi"/>
          <w:sz w:val="24"/>
          <w:szCs w:val="24"/>
        </w:rPr>
        <w:t>ństwowym Ratownictwie Medycznym;</w:t>
      </w:r>
    </w:p>
    <w:p w14:paraId="2E432511" w14:textId="5F859AC8" w:rsidR="002D0F73" w:rsidRPr="00CF1B87" w:rsidRDefault="002D0F73" w:rsidP="00001177">
      <w:pPr>
        <w:numPr>
          <w:ilvl w:val="0"/>
          <w:numId w:val="71"/>
        </w:numPr>
        <w:tabs>
          <w:tab w:val="left" w:pos="284"/>
        </w:tabs>
        <w:overflowPunct w:val="0"/>
        <w:autoSpaceDE w:val="0"/>
        <w:autoSpaceDN w:val="0"/>
        <w:adjustRightInd w:val="0"/>
        <w:spacing w:after="0" w:line="23" w:lineRule="atLeast"/>
        <w:ind w:left="0" w:firstLine="0"/>
        <w:textAlignment w:val="baseline"/>
        <w:rPr>
          <w:rFonts w:eastAsiaTheme="minorHAnsi" w:cstheme="minorBidi"/>
          <w:sz w:val="24"/>
          <w:szCs w:val="24"/>
        </w:rPr>
      </w:pPr>
      <w:r w:rsidRPr="00CF1B87">
        <w:rPr>
          <w:sz w:val="24"/>
          <w:szCs w:val="24"/>
        </w:rPr>
        <w:t xml:space="preserve">wykaz osób, skierowanych przez Wykonawcę do realizacji zamówienia publicznego, w szczególności odpowiedzialnych za świadczenie usług, </w:t>
      </w:r>
      <w:proofErr w:type="gramStart"/>
      <w:r w:rsidRPr="00CF1B87">
        <w:rPr>
          <w:sz w:val="24"/>
          <w:szCs w:val="24"/>
        </w:rPr>
        <w:t>kontrolę jakości</w:t>
      </w:r>
      <w:proofErr w:type="gramEnd"/>
      <w:r w:rsidRPr="00CF1B87">
        <w:rPr>
          <w:sz w:val="24"/>
          <w:szCs w:val="24"/>
        </w:rPr>
        <w:t xml:space="preserve"> wraz z informacjami na temat ich kwalifikacji, uprawnień niezbędnych do wy</w:t>
      </w:r>
      <w:r w:rsidR="003C6535" w:rsidRPr="00CF1B87">
        <w:rPr>
          <w:sz w:val="24"/>
          <w:szCs w:val="24"/>
        </w:rPr>
        <w:t xml:space="preserve">konania zamówienia publicznego, </w:t>
      </w:r>
      <w:r w:rsidR="00160C4E" w:rsidRPr="00CF1B87">
        <w:rPr>
          <w:sz w:val="24"/>
          <w:szCs w:val="24"/>
        </w:rPr>
        <w:t xml:space="preserve">kwalifikacji przydatnych w ratownictwie wodnym (należy wymienić rodzaj posiadanego dokumentu zgodnie z Wykazem dokumentów wymienionych w Rozporządzeniem z dnia 23 września 2021 r. Ministra Spraw Wewnętrznych i Administracji w sprawie kwalifikacji przydatnych w ratownictwie wodnym), </w:t>
      </w:r>
      <w:r w:rsidR="003C6535" w:rsidRPr="00CF1B87">
        <w:rPr>
          <w:sz w:val="24"/>
          <w:szCs w:val="24"/>
        </w:rPr>
        <w:t>czy jest to osoba zatrudniona lub pełniąca służbę w podmiocie uprawnionym do wykonywania ratownictwa wodnego lub będąca członkiem tego podmiotu,</w:t>
      </w:r>
      <w:r w:rsidR="00CF1B87" w:rsidRPr="00CF1B87">
        <w:rPr>
          <w:sz w:val="24"/>
          <w:szCs w:val="24"/>
        </w:rPr>
        <w:t xml:space="preserve"> informacji o posiadaniu ważnego zaświadczenia o ukończeniu kursu w zakresie kwalifikowanej pierwszej pomocy i uzyskaniu tytułu ratownika, </w:t>
      </w:r>
      <w:proofErr w:type="gramStart"/>
      <w:r w:rsidR="00CF1B87" w:rsidRPr="00CF1B87">
        <w:rPr>
          <w:sz w:val="24"/>
          <w:szCs w:val="24"/>
        </w:rPr>
        <w:t>informacji</w:t>
      </w:r>
      <w:proofErr w:type="gramEnd"/>
      <w:r w:rsidR="00CF1B87" w:rsidRPr="00CF1B87">
        <w:rPr>
          <w:sz w:val="24"/>
          <w:szCs w:val="24"/>
        </w:rPr>
        <w:t xml:space="preserve"> o posiadaniu aktualnego badania lekarskiego potwierdzającego zdolność do wykonywania prac na stanowisku ratownika wodnego oraz o stanie zdrowia pozwalającym na udzielenie kwalifikowanej pierwszej pomocy zgodnie z art. 13 ust. 4 ustawy z dnia 8 września 2006 r. o Państwowym Ratownictwie Medycznym,</w:t>
      </w:r>
      <w:r w:rsidR="003C6535" w:rsidRPr="00CF1B87">
        <w:rPr>
          <w:sz w:val="24"/>
          <w:szCs w:val="24"/>
        </w:rPr>
        <w:t xml:space="preserve"> </w:t>
      </w:r>
      <w:r w:rsidRPr="00CF1B87">
        <w:rPr>
          <w:sz w:val="24"/>
          <w:szCs w:val="24"/>
        </w:rPr>
        <w:t>a także zakresu wykonywanych prz</w:t>
      </w:r>
      <w:r w:rsidR="00CF1B87" w:rsidRPr="00CF1B87">
        <w:rPr>
          <w:sz w:val="24"/>
          <w:szCs w:val="24"/>
        </w:rPr>
        <w:t>ez nie czynności oraz informacji</w:t>
      </w:r>
      <w:r w:rsidRPr="00CF1B87">
        <w:rPr>
          <w:sz w:val="24"/>
          <w:szCs w:val="24"/>
        </w:rPr>
        <w:t xml:space="preserve"> o podstawie do dysponowania tymi osobami;</w:t>
      </w:r>
    </w:p>
    <w:p w14:paraId="5CCE1EE0" w14:textId="2D8D33A5" w:rsidR="002D0F73" w:rsidRDefault="002D0F73" w:rsidP="00BC14C2">
      <w:pPr>
        <w:pStyle w:val="Akapitzlist"/>
        <w:tabs>
          <w:tab w:val="left" w:pos="284"/>
        </w:tabs>
        <w:spacing w:after="0" w:line="23" w:lineRule="atLeast"/>
        <w:ind w:left="0"/>
        <w:rPr>
          <w:color w:val="auto"/>
          <w:sz w:val="24"/>
          <w:szCs w:val="24"/>
          <w:lang w:eastAsia="en-US"/>
        </w:rPr>
      </w:pPr>
      <w:r w:rsidRPr="00802D8E">
        <w:rPr>
          <w:color w:val="auto"/>
          <w:sz w:val="24"/>
          <w:szCs w:val="24"/>
          <w:lang w:eastAsia="en-US"/>
        </w:rPr>
        <w:t xml:space="preserve">Wykaz należy sporządzić zgodnie ze wzorem stanowiącym </w:t>
      </w:r>
      <w:r w:rsidRPr="00802D8E">
        <w:rPr>
          <w:b/>
          <w:color w:val="auto"/>
          <w:sz w:val="24"/>
          <w:szCs w:val="24"/>
          <w:lang w:eastAsia="en-US"/>
        </w:rPr>
        <w:t>Załącznik Nr 4a do SWZ</w:t>
      </w:r>
      <w:r w:rsidRPr="00802D8E">
        <w:rPr>
          <w:color w:val="auto"/>
          <w:sz w:val="24"/>
          <w:szCs w:val="24"/>
          <w:lang w:eastAsia="en-US"/>
        </w:rPr>
        <w:t>.</w:t>
      </w:r>
    </w:p>
    <w:p w14:paraId="6A836452" w14:textId="77777777" w:rsidR="002D0F73" w:rsidRDefault="002D0F73" w:rsidP="00BC14C2">
      <w:pPr>
        <w:pStyle w:val="Akapitzlist"/>
        <w:tabs>
          <w:tab w:val="left" w:pos="284"/>
        </w:tabs>
        <w:spacing w:after="0" w:line="23" w:lineRule="atLeast"/>
        <w:ind w:left="0"/>
        <w:rPr>
          <w:color w:val="auto"/>
          <w:sz w:val="24"/>
          <w:szCs w:val="24"/>
          <w:lang w:eastAsia="en-US"/>
        </w:rPr>
      </w:pPr>
    </w:p>
    <w:p w14:paraId="6FCD44C4" w14:textId="29DE2FFF" w:rsidR="002D0F73" w:rsidRPr="0092166C" w:rsidRDefault="002D0F73" w:rsidP="00BC14C2">
      <w:pPr>
        <w:tabs>
          <w:tab w:val="left" w:pos="426"/>
          <w:tab w:val="left" w:pos="567"/>
        </w:tabs>
        <w:overflowPunct w:val="0"/>
        <w:autoSpaceDE w:val="0"/>
        <w:autoSpaceDN w:val="0"/>
        <w:adjustRightInd w:val="0"/>
        <w:spacing w:after="0" w:line="23" w:lineRule="atLeast"/>
        <w:textAlignment w:val="baseline"/>
        <w:rPr>
          <w:rFonts w:asciiTheme="minorHAnsi" w:eastAsiaTheme="minorHAnsi" w:hAnsiTheme="minorHAnsi" w:cstheme="minorBidi"/>
          <w:b/>
          <w:sz w:val="24"/>
        </w:rPr>
      </w:pPr>
      <w:r>
        <w:rPr>
          <w:rFonts w:asciiTheme="minorHAnsi" w:eastAsiaTheme="minorHAnsi" w:hAnsiTheme="minorHAnsi" w:cstheme="minorBidi"/>
          <w:b/>
          <w:sz w:val="24"/>
        </w:rPr>
        <w:t>Dla Części</w:t>
      </w:r>
      <w:r w:rsidRPr="0092166C">
        <w:rPr>
          <w:rFonts w:asciiTheme="minorHAnsi" w:eastAsiaTheme="minorHAnsi" w:hAnsiTheme="minorHAnsi" w:cstheme="minorBidi"/>
          <w:b/>
          <w:sz w:val="24"/>
        </w:rPr>
        <w:t xml:space="preserve"> 2: </w:t>
      </w:r>
    </w:p>
    <w:p w14:paraId="30D40DF0" w14:textId="4B027A28" w:rsidR="002D0F73" w:rsidRPr="0092166C" w:rsidRDefault="002D0F73" w:rsidP="00001177">
      <w:pPr>
        <w:numPr>
          <w:ilvl w:val="0"/>
          <w:numId w:val="71"/>
        </w:numPr>
        <w:tabs>
          <w:tab w:val="left" w:pos="284"/>
        </w:tabs>
        <w:overflowPunct w:val="0"/>
        <w:autoSpaceDE w:val="0"/>
        <w:autoSpaceDN w:val="0"/>
        <w:adjustRightInd w:val="0"/>
        <w:spacing w:after="0" w:line="23" w:lineRule="atLeast"/>
        <w:ind w:left="0" w:firstLine="0"/>
        <w:textAlignment w:val="baseline"/>
        <w:rPr>
          <w:rFonts w:asciiTheme="minorHAnsi" w:eastAsiaTheme="minorHAnsi" w:hAnsiTheme="minorHAnsi" w:cstheme="minorBidi"/>
          <w:sz w:val="24"/>
        </w:rPr>
      </w:pPr>
      <w:r w:rsidRPr="0092166C">
        <w:rPr>
          <w:rFonts w:asciiTheme="minorHAnsi" w:eastAsiaTheme="minorHAnsi" w:hAnsiTheme="minorHAnsi" w:cstheme="minorBidi"/>
          <w:sz w:val="24"/>
        </w:rPr>
        <w:t xml:space="preserve">wykaz osób, skierowanych przez Wykonawcę do realizacji zamówienia publicznego, w szczególności odpowiedzialnych za świadczenie usług, </w:t>
      </w:r>
      <w:proofErr w:type="gramStart"/>
      <w:r w:rsidRPr="0092166C">
        <w:rPr>
          <w:rFonts w:asciiTheme="minorHAnsi" w:eastAsiaTheme="minorHAnsi" w:hAnsiTheme="minorHAnsi" w:cstheme="minorBidi"/>
          <w:sz w:val="24"/>
        </w:rPr>
        <w:t>kontrolę jakości</w:t>
      </w:r>
      <w:proofErr w:type="gramEnd"/>
      <w:r w:rsidRPr="0092166C">
        <w:rPr>
          <w:rFonts w:asciiTheme="minorHAnsi" w:eastAsiaTheme="minorHAnsi" w:hAnsiTheme="minorHAnsi" w:cstheme="minorBidi"/>
          <w:sz w:val="24"/>
        </w:rPr>
        <w:t xml:space="preserve"> wraz z informac</w:t>
      </w:r>
      <w:r>
        <w:rPr>
          <w:rFonts w:asciiTheme="minorHAnsi" w:eastAsiaTheme="minorHAnsi" w:hAnsiTheme="minorHAnsi" w:cstheme="minorBidi"/>
          <w:sz w:val="24"/>
        </w:rPr>
        <w:t xml:space="preserve">jami na temat ich kwalifikacji zawodowych, </w:t>
      </w:r>
      <w:r w:rsidRPr="0092166C">
        <w:rPr>
          <w:rFonts w:asciiTheme="minorHAnsi" w:eastAsiaTheme="minorHAnsi" w:hAnsiTheme="minorHAnsi" w:cstheme="minorBidi"/>
          <w:sz w:val="24"/>
        </w:rPr>
        <w:t>uprawn</w:t>
      </w:r>
      <w:r>
        <w:rPr>
          <w:rFonts w:asciiTheme="minorHAnsi" w:eastAsiaTheme="minorHAnsi" w:hAnsiTheme="minorHAnsi" w:cstheme="minorBidi"/>
          <w:sz w:val="24"/>
        </w:rPr>
        <w:t>ień niezbędnych</w:t>
      </w:r>
      <w:r w:rsidRPr="0092166C">
        <w:rPr>
          <w:rFonts w:asciiTheme="minorHAnsi" w:eastAsiaTheme="minorHAnsi" w:hAnsiTheme="minorHAnsi" w:cstheme="minorBidi"/>
          <w:sz w:val="24"/>
        </w:rPr>
        <w:t xml:space="preserve"> do</w:t>
      </w:r>
      <w:r>
        <w:rPr>
          <w:rFonts w:asciiTheme="minorHAnsi" w:eastAsiaTheme="minorHAnsi" w:hAnsiTheme="minorHAnsi" w:cstheme="minorBidi"/>
          <w:sz w:val="24"/>
        </w:rPr>
        <w:t xml:space="preserve"> wykonania</w:t>
      </w:r>
      <w:r w:rsidRPr="0092166C">
        <w:rPr>
          <w:rFonts w:asciiTheme="minorHAnsi" w:eastAsiaTheme="minorHAnsi" w:hAnsiTheme="minorHAnsi" w:cstheme="minorBidi"/>
          <w:sz w:val="24"/>
        </w:rPr>
        <w:t xml:space="preserve"> zamówienia publicznego, a także zakresu wykonywanych przez nie czynności oraz informacją o podstawie do dysponowania tymi osobami;</w:t>
      </w:r>
    </w:p>
    <w:p w14:paraId="5227780B" w14:textId="1D030EDF" w:rsidR="002D0F73" w:rsidRDefault="002D0F73" w:rsidP="00BC14C2">
      <w:pPr>
        <w:tabs>
          <w:tab w:val="left" w:pos="426"/>
          <w:tab w:val="left" w:pos="567"/>
        </w:tabs>
        <w:overflowPunct w:val="0"/>
        <w:autoSpaceDE w:val="0"/>
        <w:autoSpaceDN w:val="0"/>
        <w:adjustRightInd w:val="0"/>
        <w:spacing w:after="0" w:line="23" w:lineRule="atLeast"/>
        <w:textAlignment w:val="baseline"/>
        <w:rPr>
          <w:rFonts w:asciiTheme="minorHAnsi" w:eastAsiaTheme="minorHAnsi" w:hAnsiTheme="minorHAnsi" w:cstheme="minorBidi"/>
          <w:sz w:val="24"/>
        </w:rPr>
      </w:pPr>
      <w:r w:rsidRPr="00802D8E">
        <w:rPr>
          <w:rFonts w:asciiTheme="minorHAnsi" w:eastAsiaTheme="minorHAnsi" w:hAnsiTheme="minorHAnsi" w:cstheme="minorBidi"/>
          <w:sz w:val="24"/>
        </w:rPr>
        <w:t xml:space="preserve">Wykaz należy sporządzić zgodnie ze wzorem stanowiącym </w:t>
      </w:r>
      <w:r w:rsidRPr="00802D8E">
        <w:rPr>
          <w:rFonts w:asciiTheme="minorHAnsi" w:eastAsiaTheme="minorHAnsi" w:hAnsiTheme="minorHAnsi" w:cstheme="minorBidi"/>
          <w:b/>
          <w:sz w:val="24"/>
        </w:rPr>
        <w:t>Załącznik Nr 4b do SWZ</w:t>
      </w:r>
      <w:r w:rsidRPr="00802D8E">
        <w:rPr>
          <w:rFonts w:asciiTheme="minorHAnsi" w:eastAsiaTheme="minorHAnsi" w:hAnsiTheme="minorHAnsi" w:cstheme="minorBidi"/>
          <w:sz w:val="24"/>
        </w:rPr>
        <w:t>.</w:t>
      </w:r>
    </w:p>
    <w:p w14:paraId="238FD189" w14:textId="77777777" w:rsidR="00CF1B87" w:rsidRDefault="00CF1B87" w:rsidP="00BC14C2">
      <w:pPr>
        <w:tabs>
          <w:tab w:val="left" w:pos="426"/>
          <w:tab w:val="left" w:pos="567"/>
        </w:tabs>
        <w:overflowPunct w:val="0"/>
        <w:autoSpaceDE w:val="0"/>
        <w:autoSpaceDN w:val="0"/>
        <w:adjustRightInd w:val="0"/>
        <w:spacing w:after="0" w:line="23" w:lineRule="atLeast"/>
        <w:textAlignment w:val="baseline"/>
        <w:rPr>
          <w:rFonts w:asciiTheme="minorHAnsi" w:eastAsiaTheme="minorHAnsi" w:hAnsiTheme="minorHAnsi" w:cstheme="minorBidi"/>
          <w:sz w:val="24"/>
        </w:rPr>
      </w:pPr>
    </w:p>
    <w:p w14:paraId="3BA5C5C5" w14:textId="1FEFC312" w:rsidR="001D241E" w:rsidRPr="00560CDC" w:rsidRDefault="001D241E" w:rsidP="00BC14C2">
      <w:pPr>
        <w:numPr>
          <w:ilvl w:val="0"/>
          <w:numId w:val="54"/>
        </w:numPr>
        <w:tabs>
          <w:tab w:val="left" w:pos="426"/>
        </w:tabs>
        <w:overflowPunct w:val="0"/>
        <w:autoSpaceDE w:val="0"/>
        <w:autoSpaceDN w:val="0"/>
        <w:adjustRightInd w:val="0"/>
        <w:spacing w:after="0" w:line="23" w:lineRule="atLeast"/>
        <w:ind w:left="0" w:firstLine="0"/>
        <w:textAlignment w:val="baseline"/>
        <w:rPr>
          <w:sz w:val="24"/>
          <w:szCs w:val="24"/>
        </w:rPr>
      </w:pPr>
      <w:r w:rsidRPr="00560CDC">
        <w:rPr>
          <w:sz w:val="24"/>
          <w:szCs w:val="24"/>
        </w:rPr>
        <w:t>Wykonawca nie jest zobowiązany do złożenia podmiotowych środków dowodowych, któ</w:t>
      </w:r>
      <w:r w:rsidR="00011999" w:rsidRPr="00560CDC">
        <w:rPr>
          <w:sz w:val="24"/>
          <w:szCs w:val="24"/>
        </w:rPr>
        <w:t>re Zamawiający posiada, jeżeli W</w:t>
      </w:r>
      <w:r w:rsidRPr="00560CDC">
        <w:rPr>
          <w:sz w:val="24"/>
          <w:szCs w:val="24"/>
        </w:rPr>
        <w:t>ykonawca wskaże te środki oraz potwierdzi ich prawidłowość i aktualność.</w:t>
      </w:r>
    </w:p>
    <w:p w14:paraId="61A0DD39" w14:textId="66F52915" w:rsidR="001D241E" w:rsidRPr="00560CDC" w:rsidRDefault="001D241E" w:rsidP="00BC14C2">
      <w:pPr>
        <w:numPr>
          <w:ilvl w:val="0"/>
          <w:numId w:val="54"/>
        </w:numPr>
        <w:tabs>
          <w:tab w:val="left" w:pos="426"/>
        </w:tabs>
        <w:overflowPunct w:val="0"/>
        <w:autoSpaceDE w:val="0"/>
        <w:autoSpaceDN w:val="0"/>
        <w:adjustRightInd w:val="0"/>
        <w:spacing w:after="0" w:line="23" w:lineRule="atLeast"/>
        <w:ind w:left="0" w:firstLine="0"/>
        <w:textAlignment w:val="baseline"/>
        <w:rPr>
          <w:sz w:val="24"/>
          <w:szCs w:val="24"/>
        </w:rPr>
      </w:pPr>
      <w:r w:rsidRPr="00560CDC">
        <w:rPr>
          <w:sz w:val="24"/>
          <w:szCs w:val="24"/>
        </w:rPr>
        <w:t>Zamawiający nie wezwie do złożenia podmiotowych środków dowodowych, jeżeli może je uzyskać za pomocą bezpłatnych i ogólnodostępnych baz danych, w szczególności rejestrów publicznych w rozumieniu ustawy z dnia 17 lutego 2005 r. o informatyzacji działalności podmiotów realizuj</w:t>
      </w:r>
      <w:r w:rsidR="00F73839" w:rsidRPr="00560CDC">
        <w:rPr>
          <w:sz w:val="24"/>
          <w:szCs w:val="24"/>
        </w:rPr>
        <w:t>ących zadania publiczne, o ile W</w:t>
      </w:r>
      <w:r w:rsidRPr="00560CDC">
        <w:rPr>
          <w:sz w:val="24"/>
          <w:szCs w:val="24"/>
        </w:rPr>
        <w:t>ykonawca wskazał w oświadczeniu, o którym mowa w art. 125 ust. 1 ustawy Pzp, dane umożliwiające dostęp do tych środków.</w:t>
      </w:r>
    </w:p>
    <w:p w14:paraId="38173F75" w14:textId="77777777" w:rsidR="00CF1B87" w:rsidRDefault="001D241E" w:rsidP="00BC14C2">
      <w:pPr>
        <w:numPr>
          <w:ilvl w:val="0"/>
          <w:numId w:val="54"/>
        </w:numPr>
        <w:tabs>
          <w:tab w:val="left" w:pos="426"/>
        </w:tabs>
        <w:overflowPunct w:val="0"/>
        <w:autoSpaceDE w:val="0"/>
        <w:autoSpaceDN w:val="0"/>
        <w:adjustRightInd w:val="0"/>
        <w:spacing w:after="0" w:line="23" w:lineRule="atLeast"/>
        <w:ind w:left="0" w:firstLine="0"/>
        <w:textAlignment w:val="baseline"/>
        <w:rPr>
          <w:sz w:val="24"/>
          <w:szCs w:val="24"/>
        </w:rPr>
      </w:pPr>
      <w:r w:rsidRPr="00560CDC">
        <w:rPr>
          <w:sz w:val="24"/>
          <w:szCs w:val="24"/>
        </w:rPr>
        <w:t>Jeżeli zachodzą uzasadnione podstawy do uznania, że złożone uprzednio podmiotowe środki dowodowe nie są już aktualne, Zamawiają</w:t>
      </w:r>
      <w:r w:rsidR="00E9782B" w:rsidRPr="00560CDC">
        <w:rPr>
          <w:sz w:val="24"/>
          <w:szCs w:val="24"/>
        </w:rPr>
        <w:t>cy może w każdym czasie wezwać Wykonawcę lub W</w:t>
      </w:r>
      <w:r w:rsidRPr="00560CDC">
        <w:rPr>
          <w:sz w:val="24"/>
          <w:szCs w:val="24"/>
        </w:rPr>
        <w:t>ykonawców do złożenia wszystkich lub niektórych podmiotowych środków dowodowych, aktualnych na dzień ich złożenia.</w:t>
      </w:r>
    </w:p>
    <w:p w14:paraId="6DDC3285" w14:textId="0AEAD68E" w:rsidR="001D241E" w:rsidRPr="00CF1B87" w:rsidRDefault="001D241E" w:rsidP="00BC14C2">
      <w:pPr>
        <w:numPr>
          <w:ilvl w:val="0"/>
          <w:numId w:val="54"/>
        </w:numPr>
        <w:tabs>
          <w:tab w:val="left" w:pos="426"/>
        </w:tabs>
        <w:overflowPunct w:val="0"/>
        <w:autoSpaceDE w:val="0"/>
        <w:autoSpaceDN w:val="0"/>
        <w:adjustRightInd w:val="0"/>
        <w:spacing w:after="0" w:line="23" w:lineRule="atLeast"/>
        <w:ind w:left="0" w:firstLine="0"/>
        <w:textAlignment w:val="baseline"/>
        <w:rPr>
          <w:sz w:val="24"/>
          <w:szCs w:val="24"/>
        </w:rPr>
      </w:pPr>
      <w:r w:rsidRPr="00CF1B87">
        <w:rPr>
          <w:sz w:val="24"/>
          <w:szCs w:val="24"/>
        </w:rPr>
        <w:t>Podmiotowe środki dowodowe oraz inne dokumenty lub oświadczenia, o których mowa w rozporządzeniu Ministra Rozwoju, Pracy i Technologii z dnia 23 grudnia 2020 r. w sprawie podmiotowych środków dowodowych oraz innych dokumentów lub</w:t>
      </w:r>
      <w:r w:rsidR="0041742A" w:rsidRPr="00CF1B87">
        <w:rPr>
          <w:sz w:val="24"/>
          <w:szCs w:val="24"/>
        </w:rPr>
        <w:t xml:space="preserve"> oświadczeń, jakich może żądać Z</w:t>
      </w:r>
      <w:r w:rsidR="00B4261D" w:rsidRPr="00CF1B87">
        <w:rPr>
          <w:sz w:val="24"/>
          <w:szCs w:val="24"/>
        </w:rPr>
        <w:t xml:space="preserve">amawiający od </w:t>
      </w:r>
      <w:r w:rsidR="0041742A" w:rsidRPr="00CF1B87">
        <w:rPr>
          <w:sz w:val="24"/>
          <w:szCs w:val="24"/>
        </w:rPr>
        <w:t>Wy</w:t>
      </w:r>
      <w:r w:rsidRPr="00CF1B87">
        <w:rPr>
          <w:sz w:val="24"/>
          <w:szCs w:val="24"/>
        </w:rPr>
        <w:t xml:space="preserve">konawcy (Dz. U. </w:t>
      </w:r>
      <w:proofErr w:type="gramStart"/>
      <w:r w:rsidRPr="00CF1B87">
        <w:rPr>
          <w:sz w:val="24"/>
          <w:szCs w:val="24"/>
        </w:rPr>
        <w:t>poz</w:t>
      </w:r>
      <w:proofErr w:type="gramEnd"/>
      <w:r w:rsidRPr="00CF1B87">
        <w:rPr>
          <w:sz w:val="24"/>
          <w:szCs w:val="24"/>
        </w:rPr>
        <w:t>. 2415)</w:t>
      </w:r>
      <w:r w:rsidR="00CF1B87" w:rsidRPr="00CF1B87">
        <w:rPr>
          <w:sz w:val="24"/>
          <w:szCs w:val="24"/>
        </w:rPr>
        <w:t xml:space="preserve"> zmienionym Rozporządzeniem Ministra Rozwoju i Technologii z dnia 3 sierpnia 2023 r. zmieniające rozporządzenie w sprawie podmiotowych środków dowodowych oraz innych dokumentów lub oświadczeń, jakich może żądać zamawiający </w:t>
      </w:r>
      <w:r w:rsidR="00CF1B87">
        <w:rPr>
          <w:sz w:val="24"/>
          <w:szCs w:val="24"/>
        </w:rPr>
        <w:t xml:space="preserve">od wykonawcy (Dz. U. </w:t>
      </w:r>
      <w:proofErr w:type="gramStart"/>
      <w:r w:rsidR="00CF1B87">
        <w:rPr>
          <w:sz w:val="24"/>
          <w:szCs w:val="24"/>
        </w:rPr>
        <w:t>poz</w:t>
      </w:r>
      <w:proofErr w:type="gramEnd"/>
      <w:r w:rsidR="00CF1B87">
        <w:rPr>
          <w:sz w:val="24"/>
          <w:szCs w:val="24"/>
        </w:rPr>
        <w:t>. 1824)</w:t>
      </w:r>
      <w:r w:rsidRPr="00CF1B87">
        <w:rPr>
          <w:sz w:val="24"/>
          <w:szCs w:val="24"/>
        </w:rPr>
        <w:t xml:space="preserve">, należy przekazać Zamawiającemu przy użyciu środków komunikacji elektronicznej dopuszczonych w SWZ, w zakresie </w:t>
      </w:r>
      <w:r w:rsidR="00B4261D" w:rsidRPr="00CF1B87">
        <w:rPr>
          <w:sz w:val="24"/>
          <w:szCs w:val="24"/>
        </w:rPr>
        <w:t>oraz</w:t>
      </w:r>
      <w:r w:rsidRPr="00CF1B87">
        <w:rPr>
          <w:sz w:val="24"/>
          <w:szCs w:val="24"/>
        </w:rPr>
        <w:t xml:space="preserve"> sposób określony w przepisach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w:t>
      </w:r>
      <w:proofErr w:type="gramStart"/>
      <w:r w:rsidRPr="00CF1B87">
        <w:rPr>
          <w:sz w:val="24"/>
          <w:szCs w:val="24"/>
        </w:rPr>
        <w:t>poz</w:t>
      </w:r>
      <w:proofErr w:type="gramEnd"/>
      <w:r w:rsidRPr="00CF1B87">
        <w:rPr>
          <w:sz w:val="24"/>
          <w:szCs w:val="24"/>
        </w:rPr>
        <w:t xml:space="preserve">. 2452). </w:t>
      </w:r>
    </w:p>
    <w:p w14:paraId="338AF9CD" w14:textId="2DB9F3DC" w:rsidR="001D241E" w:rsidRPr="00560CDC" w:rsidRDefault="001D241E" w:rsidP="00BC14C2">
      <w:pPr>
        <w:numPr>
          <w:ilvl w:val="0"/>
          <w:numId w:val="54"/>
        </w:numPr>
        <w:tabs>
          <w:tab w:val="left" w:pos="426"/>
        </w:tabs>
        <w:overflowPunct w:val="0"/>
        <w:autoSpaceDE w:val="0"/>
        <w:autoSpaceDN w:val="0"/>
        <w:adjustRightInd w:val="0"/>
        <w:spacing w:after="0" w:line="23" w:lineRule="atLeast"/>
        <w:ind w:left="0" w:firstLine="0"/>
        <w:textAlignment w:val="baseline"/>
        <w:rPr>
          <w:sz w:val="24"/>
          <w:szCs w:val="24"/>
        </w:rPr>
      </w:pPr>
      <w:r w:rsidRPr="00560CDC">
        <w:rPr>
          <w:sz w:val="24"/>
          <w:szCs w:val="24"/>
        </w:rPr>
        <w:t>W przypadku przekazywania w postępowaniu dokumentu elektronicznego w formacie poddającym dane kompresji, opatrzenie pliku zawierającego skompresowane dokumenty kwalifikowanym podpisem</w:t>
      </w:r>
      <w:r w:rsidRPr="00560CDC">
        <w:rPr>
          <w:rFonts w:eastAsia="Times New Roman"/>
          <w:sz w:val="24"/>
          <w:szCs w:val="24"/>
        </w:rPr>
        <w:t xml:space="preserve"> </w:t>
      </w:r>
      <w:r w:rsidRPr="00560CDC">
        <w:rPr>
          <w:sz w:val="24"/>
          <w:szCs w:val="24"/>
        </w:rPr>
        <w:t>elektronicznym</w:t>
      </w:r>
      <w:r w:rsidR="00F350A7" w:rsidRPr="00560CDC">
        <w:rPr>
          <w:sz w:val="24"/>
          <w:szCs w:val="24"/>
        </w:rPr>
        <w:t xml:space="preserve"> </w:t>
      </w:r>
      <w:r w:rsidR="00BE0C6C" w:rsidRPr="00560CDC">
        <w:rPr>
          <w:sz w:val="24"/>
          <w:szCs w:val="24"/>
        </w:rPr>
        <w:t xml:space="preserve">lub </w:t>
      </w:r>
      <w:r w:rsidR="009D154B" w:rsidRPr="00560CDC">
        <w:rPr>
          <w:rFonts w:eastAsia="Arial Unicode MS"/>
          <w:color w:val="000000"/>
          <w:sz w:val="24"/>
          <w:szCs w:val="24"/>
          <w:u w:color="000000"/>
          <w:lang w:eastAsia="pl-PL"/>
        </w:rPr>
        <w:t xml:space="preserve">elektronicznym </w:t>
      </w:r>
      <w:r w:rsidR="00BE0C6C" w:rsidRPr="00560CDC">
        <w:rPr>
          <w:sz w:val="24"/>
          <w:szCs w:val="24"/>
        </w:rPr>
        <w:t>podpisem osobistym lub podpisem zaufanym</w:t>
      </w:r>
      <w:r w:rsidRPr="00560CDC">
        <w:rPr>
          <w:sz w:val="24"/>
          <w:szCs w:val="24"/>
        </w:rPr>
        <w:t>, jest równoznaczne z opatrzeniem wszystkich dokumentów zawartych w tym pliku kwalifikowanym podpisem elektronicznym</w:t>
      </w:r>
      <w:r w:rsidR="00F350A7" w:rsidRPr="00560CDC">
        <w:rPr>
          <w:sz w:val="24"/>
          <w:szCs w:val="24"/>
        </w:rPr>
        <w:t xml:space="preserve"> </w:t>
      </w:r>
      <w:r w:rsidR="00BE0C6C" w:rsidRPr="00560CDC">
        <w:rPr>
          <w:sz w:val="24"/>
          <w:szCs w:val="24"/>
        </w:rPr>
        <w:t xml:space="preserve">lub </w:t>
      </w:r>
      <w:r w:rsidR="009D154B" w:rsidRPr="00560CDC">
        <w:rPr>
          <w:rFonts w:eastAsia="Arial Unicode MS"/>
          <w:color w:val="000000"/>
          <w:sz w:val="24"/>
          <w:szCs w:val="24"/>
          <w:u w:color="000000"/>
          <w:lang w:eastAsia="pl-PL"/>
        </w:rPr>
        <w:t xml:space="preserve">elektronicznym </w:t>
      </w:r>
      <w:r w:rsidR="00BE0C6C" w:rsidRPr="00560CDC">
        <w:rPr>
          <w:sz w:val="24"/>
          <w:szCs w:val="24"/>
        </w:rPr>
        <w:t>podpisem osobistym lub podpisem zaufanym</w:t>
      </w:r>
      <w:r w:rsidRPr="00560CDC">
        <w:rPr>
          <w:sz w:val="24"/>
          <w:szCs w:val="24"/>
        </w:rPr>
        <w:t>.</w:t>
      </w:r>
    </w:p>
    <w:p w14:paraId="1C82A19B" w14:textId="77777777" w:rsidR="006F397C" w:rsidRPr="00560CDC" w:rsidRDefault="001D241E" w:rsidP="00BC14C2">
      <w:pPr>
        <w:numPr>
          <w:ilvl w:val="0"/>
          <w:numId w:val="54"/>
        </w:numPr>
        <w:tabs>
          <w:tab w:val="left" w:pos="426"/>
        </w:tabs>
        <w:overflowPunct w:val="0"/>
        <w:autoSpaceDE w:val="0"/>
        <w:autoSpaceDN w:val="0"/>
        <w:adjustRightInd w:val="0"/>
        <w:spacing w:after="0" w:line="23" w:lineRule="atLeast"/>
        <w:ind w:left="0" w:firstLine="0"/>
        <w:textAlignment w:val="baseline"/>
        <w:rPr>
          <w:sz w:val="24"/>
          <w:szCs w:val="24"/>
        </w:rPr>
      </w:pPr>
      <w:r w:rsidRPr="00560CDC">
        <w:rPr>
          <w:sz w:val="24"/>
          <w:szCs w:val="24"/>
        </w:rPr>
        <w:t xml:space="preserve">Podmiotowe środki dowodowe sporządzone w języku obcym muszą być złożone </w:t>
      </w:r>
      <w:r w:rsidR="007459D4" w:rsidRPr="00560CDC">
        <w:rPr>
          <w:sz w:val="24"/>
          <w:szCs w:val="24"/>
        </w:rPr>
        <w:br/>
      </w:r>
      <w:r w:rsidRPr="00560CDC">
        <w:rPr>
          <w:sz w:val="24"/>
          <w:szCs w:val="24"/>
        </w:rPr>
        <w:t>wraz z tłumaczeniem na język polski.</w:t>
      </w:r>
    </w:p>
    <w:p w14:paraId="0F820C2A" w14:textId="40564F63" w:rsidR="006F397C" w:rsidRPr="00560CDC" w:rsidRDefault="006F397C" w:rsidP="00BC14C2">
      <w:pPr>
        <w:numPr>
          <w:ilvl w:val="0"/>
          <w:numId w:val="54"/>
        </w:numPr>
        <w:tabs>
          <w:tab w:val="left" w:pos="426"/>
        </w:tabs>
        <w:overflowPunct w:val="0"/>
        <w:autoSpaceDE w:val="0"/>
        <w:autoSpaceDN w:val="0"/>
        <w:adjustRightInd w:val="0"/>
        <w:spacing w:after="0" w:line="23" w:lineRule="atLeast"/>
        <w:ind w:left="0" w:firstLine="0"/>
        <w:textAlignment w:val="baseline"/>
        <w:rPr>
          <w:sz w:val="24"/>
          <w:szCs w:val="24"/>
        </w:rPr>
      </w:pPr>
      <w:r w:rsidRPr="00560CDC">
        <w:rPr>
          <w:sz w:val="24"/>
          <w:szCs w:val="24"/>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 postaci elektronicznej opatrzonej kwalifikowanym podpisem elektronicznym, podpisem zaufanym lub </w:t>
      </w:r>
      <w:r w:rsidR="009D154B" w:rsidRPr="00560CDC">
        <w:rPr>
          <w:rFonts w:eastAsia="Arial Unicode MS"/>
          <w:color w:val="000000"/>
          <w:sz w:val="24"/>
          <w:szCs w:val="24"/>
          <w:u w:color="000000"/>
          <w:lang w:eastAsia="pl-PL"/>
        </w:rPr>
        <w:t xml:space="preserve">elektronicznym </w:t>
      </w:r>
      <w:r w:rsidRPr="00560CDC">
        <w:rPr>
          <w:sz w:val="24"/>
          <w:szCs w:val="24"/>
        </w:rPr>
        <w:t xml:space="preserve">podpisem osobistym. W </w:t>
      </w:r>
      <w:proofErr w:type="gramStart"/>
      <w:r w:rsidRPr="00560CDC">
        <w:rPr>
          <w:sz w:val="24"/>
          <w:szCs w:val="24"/>
        </w:rPr>
        <w:t>przypadku gdy</w:t>
      </w:r>
      <w:proofErr w:type="gramEnd"/>
      <w:r w:rsidRPr="00560CDC">
        <w:rPr>
          <w:sz w:val="24"/>
          <w:szCs w:val="24"/>
        </w:rPr>
        <w:t xml:space="preserve"> zostało sporządzone w postaci papierowej i opatrzone własnoręcznym podpisem, należy przekazać cyfrowe odwzorowanie dokumentu opatrzone kwalifikowanym podpisem elektronicznym, podpisem zaufanym lub </w:t>
      </w:r>
      <w:r w:rsidR="009D154B" w:rsidRPr="00560CDC">
        <w:rPr>
          <w:rFonts w:eastAsia="Arial Unicode MS"/>
          <w:color w:val="000000"/>
          <w:sz w:val="24"/>
          <w:szCs w:val="24"/>
          <w:u w:color="000000"/>
          <w:lang w:eastAsia="pl-PL"/>
        </w:rPr>
        <w:t xml:space="preserve">elektronicznym </w:t>
      </w:r>
      <w:r w:rsidRPr="00560CDC">
        <w:rPr>
          <w:sz w:val="24"/>
          <w:szCs w:val="24"/>
        </w:rPr>
        <w:t>podpisem osobistym, poświadczającym zgodność cyfrowego odwzorowania z dokumentem w postaci papierowej.</w:t>
      </w:r>
    </w:p>
    <w:p w14:paraId="40CFD36D" w14:textId="68C50140" w:rsidR="00FC05AD" w:rsidRDefault="006F397C" w:rsidP="00BC14C2">
      <w:pPr>
        <w:numPr>
          <w:ilvl w:val="0"/>
          <w:numId w:val="54"/>
        </w:numPr>
        <w:tabs>
          <w:tab w:val="left" w:pos="426"/>
        </w:tabs>
        <w:overflowPunct w:val="0"/>
        <w:autoSpaceDE w:val="0"/>
        <w:autoSpaceDN w:val="0"/>
        <w:adjustRightInd w:val="0"/>
        <w:spacing w:after="0" w:line="23" w:lineRule="atLeast"/>
        <w:ind w:left="0" w:firstLine="0"/>
        <w:textAlignment w:val="baseline"/>
        <w:rPr>
          <w:sz w:val="24"/>
          <w:szCs w:val="24"/>
        </w:rPr>
      </w:pPr>
      <w:r w:rsidRPr="00560CDC">
        <w:rPr>
          <w:sz w:val="24"/>
          <w:szCs w:val="24"/>
        </w:rPr>
        <w:t xml:space="preserve">W przypadku Wykonawców wspólnie ubiegających się o udzielenie zamówienia, oświadczenie, o którym mowa w art. 125 ust. 1 ustawy Pzp </w:t>
      </w:r>
      <w:proofErr w:type="gramStart"/>
      <w:r w:rsidRPr="00560CDC">
        <w:rPr>
          <w:sz w:val="24"/>
          <w:szCs w:val="24"/>
        </w:rPr>
        <w:t>tj. że</w:t>
      </w:r>
      <w:proofErr w:type="gramEnd"/>
      <w:r w:rsidRPr="00560CDC">
        <w:rPr>
          <w:sz w:val="24"/>
          <w:szCs w:val="24"/>
        </w:rPr>
        <w:t xml:space="preserve"> nie podlegają wykluczeniu oraz spełniają warunki udziału w postępowaniu (</w:t>
      </w:r>
      <w:r w:rsidR="00D46839">
        <w:rPr>
          <w:b/>
          <w:sz w:val="24"/>
          <w:szCs w:val="24"/>
        </w:rPr>
        <w:t>Załącznik nr 3</w:t>
      </w:r>
      <w:r w:rsidRPr="00560CDC">
        <w:rPr>
          <w:b/>
          <w:sz w:val="24"/>
          <w:szCs w:val="24"/>
        </w:rPr>
        <w:t xml:space="preserve"> do SWZ</w:t>
      </w:r>
      <w:r w:rsidRPr="00560CDC">
        <w:rPr>
          <w:sz w:val="24"/>
          <w:szCs w:val="24"/>
        </w:rPr>
        <w:t xml:space="preserve">) składa każdy z Wykonawców wspólnie ubiegających się o zamówienie. Oświadczenia te wstępnie potwierdzają brak podstaw do </w:t>
      </w:r>
      <w:proofErr w:type="gramStart"/>
      <w:r w:rsidRPr="00560CDC">
        <w:rPr>
          <w:sz w:val="24"/>
          <w:szCs w:val="24"/>
        </w:rPr>
        <w:t>wykluczenia  oraz</w:t>
      </w:r>
      <w:proofErr w:type="gramEnd"/>
      <w:r w:rsidRPr="00560CDC">
        <w:rPr>
          <w:sz w:val="24"/>
          <w:szCs w:val="24"/>
        </w:rPr>
        <w:t xml:space="preserve"> spełnianie warunków udziału w postępowaniu w zakresie, w jakim każdy z Wykonawców wykazuje spełnianie warunków udziału w postępowaniu.  </w:t>
      </w:r>
    </w:p>
    <w:p w14:paraId="7299EF3B" w14:textId="4B819000" w:rsidR="00FC05AD" w:rsidRPr="00FC05AD" w:rsidRDefault="006F397C" w:rsidP="00BC14C2">
      <w:pPr>
        <w:numPr>
          <w:ilvl w:val="0"/>
          <w:numId w:val="54"/>
        </w:numPr>
        <w:tabs>
          <w:tab w:val="left" w:pos="426"/>
        </w:tabs>
        <w:overflowPunct w:val="0"/>
        <w:autoSpaceDE w:val="0"/>
        <w:autoSpaceDN w:val="0"/>
        <w:adjustRightInd w:val="0"/>
        <w:spacing w:after="0" w:line="23" w:lineRule="atLeast"/>
        <w:ind w:left="0" w:firstLine="0"/>
        <w:textAlignment w:val="baseline"/>
        <w:rPr>
          <w:sz w:val="24"/>
          <w:szCs w:val="24"/>
        </w:rPr>
      </w:pPr>
      <w:r w:rsidRPr="00D46839">
        <w:rPr>
          <w:sz w:val="24"/>
          <w:szCs w:val="24"/>
        </w:rPr>
        <w:t xml:space="preserve">W odniesieniu do warunków dotyczących wykształcenia, kwalifikacji zawodowych lub doświadczenia Wykonawcy wspólnie ubiegający się o udzielenie zamówienia mogą polegać na zdolnościach tych Wykonawców, którzy wykonają usługi, do </w:t>
      </w:r>
      <w:proofErr w:type="gramStart"/>
      <w:r w:rsidRPr="00D46839">
        <w:rPr>
          <w:sz w:val="24"/>
          <w:szCs w:val="24"/>
        </w:rPr>
        <w:t>realizacji których</w:t>
      </w:r>
      <w:proofErr w:type="gramEnd"/>
      <w:r w:rsidRPr="00D46839">
        <w:rPr>
          <w:sz w:val="24"/>
          <w:szCs w:val="24"/>
        </w:rPr>
        <w:t xml:space="preserve"> te zdolności są </w:t>
      </w:r>
      <w:r w:rsidRPr="001A455B">
        <w:rPr>
          <w:sz w:val="24"/>
          <w:szCs w:val="24"/>
        </w:rPr>
        <w:t xml:space="preserve">wymagane. </w:t>
      </w:r>
      <w:r w:rsidR="00FC05AD" w:rsidRPr="001A455B">
        <w:rPr>
          <w:sz w:val="24"/>
          <w:szCs w:val="24"/>
        </w:rPr>
        <w:t>Warunek dotyczący</w:t>
      </w:r>
      <w:r w:rsidR="00FC05AD" w:rsidRPr="00FC05AD">
        <w:rPr>
          <w:sz w:val="24"/>
          <w:szCs w:val="24"/>
        </w:rPr>
        <w:t xml:space="preserve"> uprawnień do prowadzenia określonej działalności </w:t>
      </w:r>
      <w:r w:rsidR="00FC05AD">
        <w:rPr>
          <w:sz w:val="24"/>
          <w:szCs w:val="24"/>
        </w:rPr>
        <w:t xml:space="preserve">gospodarczej lub zawodowej </w:t>
      </w:r>
      <w:r w:rsidR="00FC05AD" w:rsidRPr="00FC05AD">
        <w:rPr>
          <w:sz w:val="24"/>
          <w:szCs w:val="24"/>
        </w:rPr>
        <w:t>jest spełniony, jeżeli co najmniej jeden z wykonawców wspólnie ubiegających się o udzielenie zamówienia posiada uprawnienia do prowadzenia określonej działalności gospodarczej lub zawodowej i zrealizuje usługi, do których realizacji te uprawnienia są wymagane.</w:t>
      </w:r>
    </w:p>
    <w:p w14:paraId="0B19715E" w14:textId="167BABD6" w:rsidR="006F397C" w:rsidRPr="00560CDC" w:rsidRDefault="006F397C" w:rsidP="00BC14C2">
      <w:pPr>
        <w:tabs>
          <w:tab w:val="left" w:pos="426"/>
        </w:tabs>
        <w:overflowPunct w:val="0"/>
        <w:autoSpaceDE w:val="0"/>
        <w:autoSpaceDN w:val="0"/>
        <w:adjustRightInd w:val="0"/>
        <w:spacing w:after="0" w:line="23" w:lineRule="atLeast"/>
        <w:textAlignment w:val="baseline"/>
        <w:rPr>
          <w:sz w:val="24"/>
          <w:szCs w:val="24"/>
        </w:rPr>
      </w:pPr>
      <w:r w:rsidRPr="00560CDC">
        <w:rPr>
          <w:sz w:val="24"/>
          <w:szCs w:val="24"/>
        </w:rPr>
        <w:t xml:space="preserve">W takim przypadku wykonawcy wspólnie ubiegający się o udzielenie zamówienia (m.in. konsorcjum, spółka cywilna) </w:t>
      </w:r>
      <w:r w:rsidRPr="00FC05AD">
        <w:rPr>
          <w:b/>
          <w:sz w:val="24"/>
          <w:szCs w:val="24"/>
        </w:rPr>
        <w:t>dołączają do oferty</w:t>
      </w:r>
      <w:r w:rsidRPr="00560CDC">
        <w:rPr>
          <w:sz w:val="24"/>
          <w:szCs w:val="24"/>
        </w:rPr>
        <w:t xml:space="preserve"> </w:t>
      </w:r>
      <w:r w:rsidRPr="00FC05AD">
        <w:rPr>
          <w:b/>
          <w:sz w:val="24"/>
          <w:szCs w:val="24"/>
        </w:rPr>
        <w:t>oświadczenie</w:t>
      </w:r>
      <w:r w:rsidRPr="00560CDC">
        <w:rPr>
          <w:sz w:val="24"/>
          <w:szCs w:val="24"/>
        </w:rPr>
        <w:t xml:space="preserve">, z którego wynika, które usługi wykonają poszczególni wykonawcy. Oświadczenie przekazuje się w postaci elektronicznej i opatruje kwalifikowanym podpisem elektronicznym lub </w:t>
      </w:r>
      <w:r w:rsidR="009D154B" w:rsidRPr="00560CDC">
        <w:rPr>
          <w:rFonts w:eastAsia="Arial Unicode MS"/>
          <w:color w:val="000000"/>
          <w:sz w:val="24"/>
          <w:szCs w:val="24"/>
          <w:u w:color="000000"/>
          <w:lang w:eastAsia="pl-PL"/>
        </w:rPr>
        <w:t xml:space="preserve">elektronicznym </w:t>
      </w:r>
      <w:r w:rsidRPr="00560CDC">
        <w:rPr>
          <w:sz w:val="24"/>
          <w:szCs w:val="24"/>
        </w:rPr>
        <w:t xml:space="preserve">podpisem osobistym lub podpisem zaufanym. W </w:t>
      </w:r>
      <w:proofErr w:type="gramStart"/>
      <w:r w:rsidRPr="00560CDC">
        <w:rPr>
          <w:sz w:val="24"/>
          <w:szCs w:val="24"/>
        </w:rPr>
        <w:t>przypadku gdy</w:t>
      </w:r>
      <w:proofErr w:type="gramEnd"/>
      <w:r w:rsidRPr="00560CDC">
        <w:rPr>
          <w:sz w:val="24"/>
          <w:szCs w:val="24"/>
        </w:rPr>
        <w:t xml:space="preserve"> oświadczenie zostało sporządzone jako dokument w postaci papierowej i opatrzone własnoręcznym podpisem, przekazuje się cyfrowe odwzorowanie tego dokumentu opatrzone kwalifikowanym podpisem elektronicznym lub podpisem osobistym lub podpisem zaufanym, poświadczającym zgodność cyfrowego odwzorowania z dokumentem w postaci papierowej.</w:t>
      </w:r>
    </w:p>
    <w:p w14:paraId="1AB994F5" w14:textId="6B05D389" w:rsidR="00CD1F74" w:rsidRPr="00560CDC" w:rsidRDefault="00CD1F74" w:rsidP="00BC14C2">
      <w:pPr>
        <w:tabs>
          <w:tab w:val="left" w:pos="426"/>
        </w:tabs>
        <w:spacing w:after="0" w:line="23" w:lineRule="atLeast"/>
        <w:contextualSpacing/>
        <w:rPr>
          <w:rFonts w:eastAsia="Arial Unicode MS"/>
          <w:color w:val="000000"/>
          <w:sz w:val="24"/>
          <w:szCs w:val="24"/>
          <w:u w:color="000000"/>
          <w:lang w:eastAsia="pl-PL"/>
        </w:rPr>
      </w:pPr>
    </w:p>
    <w:p w14:paraId="1A9800D1" w14:textId="334EA214" w:rsidR="001D241E" w:rsidRPr="00560CDC" w:rsidRDefault="001D241E" w:rsidP="00BC14C2">
      <w:pPr>
        <w:pStyle w:val="Nagwek1"/>
        <w:tabs>
          <w:tab w:val="left" w:pos="426"/>
        </w:tabs>
        <w:spacing w:before="0" w:after="0" w:line="23" w:lineRule="atLeast"/>
        <w:contextualSpacing/>
        <w:rPr>
          <w:szCs w:val="24"/>
          <w:u w:color="000000"/>
          <w:lang w:val="pl-PL" w:eastAsia="pl-PL"/>
        </w:rPr>
      </w:pPr>
      <w:r w:rsidRPr="00560CDC">
        <w:rPr>
          <w:szCs w:val="24"/>
          <w:u w:color="000000"/>
          <w:lang w:val="pl-PL" w:eastAsia="pl-PL"/>
        </w:rPr>
        <w:t xml:space="preserve">ROZDZIAŁ 8. INFORMACJE O ŚRODKACH KOMUNIKACJI ELEKTRONICZNEJ, PRZY </w:t>
      </w:r>
      <w:proofErr w:type="gramStart"/>
      <w:r w:rsidRPr="00560CDC">
        <w:rPr>
          <w:szCs w:val="24"/>
          <w:u w:color="000000"/>
          <w:lang w:val="pl-PL" w:eastAsia="pl-PL"/>
        </w:rPr>
        <w:t>UŻYCIU KTÓRYCH</w:t>
      </w:r>
      <w:proofErr w:type="gramEnd"/>
      <w:r w:rsidRPr="00560CDC">
        <w:rPr>
          <w:szCs w:val="24"/>
          <w:u w:color="000000"/>
          <w:lang w:val="pl-PL" w:eastAsia="pl-PL"/>
        </w:rPr>
        <w:t xml:space="preserve"> ZAMAWIAJACY BĘDZIE KOMUNIKOWAŁ SIĘ Z WYKONAWCAMI ORAZ INFORMACJE O WYMAGANIACH TECHNICZNYCH I ORGANIZACYJNYCH SPORZĄDZANIA, WYSYŁANIA I ODBIERANIA KORESPONDENCJI ELEKTRONICZNEJ</w:t>
      </w:r>
    </w:p>
    <w:p w14:paraId="546408FF" w14:textId="077C0D83" w:rsidR="001D241E" w:rsidRPr="00560CDC" w:rsidRDefault="001D241E" w:rsidP="00BC14C2">
      <w:pPr>
        <w:numPr>
          <w:ilvl w:val="0"/>
          <w:numId w:val="55"/>
        </w:numPr>
        <w:tabs>
          <w:tab w:val="left" w:pos="426"/>
        </w:tabs>
        <w:suppressAutoHyphens/>
        <w:spacing w:after="0" w:line="23" w:lineRule="atLeast"/>
        <w:ind w:left="0" w:firstLine="0"/>
        <w:contextualSpacing/>
        <w:rPr>
          <w:rFonts w:eastAsiaTheme="minorHAnsi" w:cstheme="minorBidi"/>
          <w:sz w:val="24"/>
          <w:szCs w:val="24"/>
        </w:rPr>
      </w:pPr>
      <w:r w:rsidRPr="00560CDC">
        <w:rPr>
          <w:rFonts w:eastAsiaTheme="minorHAnsi" w:cstheme="minorBidi"/>
          <w:sz w:val="24"/>
          <w:szCs w:val="24"/>
        </w:rPr>
        <w:t xml:space="preserve">Postępowanie prowadzone jest w języku polskim. </w:t>
      </w:r>
    </w:p>
    <w:p w14:paraId="1CBA0BE2" w14:textId="1AEE78DB" w:rsidR="001D241E" w:rsidRPr="00560CDC" w:rsidRDefault="00681687" w:rsidP="00BC14C2">
      <w:pPr>
        <w:numPr>
          <w:ilvl w:val="0"/>
          <w:numId w:val="55"/>
        </w:numPr>
        <w:tabs>
          <w:tab w:val="left" w:pos="426"/>
        </w:tabs>
        <w:suppressAutoHyphens/>
        <w:spacing w:after="0" w:line="23" w:lineRule="atLeast"/>
        <w:ind w:left="0" w:firstLine="0"/>
        <w:contextualSpacing/>
        <w:rPr>
          <w:rFonts w:eastAsiaTheme="minorHAnsi" w:cstheme="minorBidi"/>
          <w:sz w:val="24"/>
          <w:szCs w:val="24"/>
        </w:rPr>
      </w:pPr>
      <w:r w:rsidRPr="00560CDC">
        <w:rPr>
          <w:rFonts w:eastAsiaTheme="minorHAnsi" w:cstheme="minorBidi"/>
          <w:sz w:val="24"/>
          <w:szCs w:val="24"/>
        </w:rPr>
        <w:t xml:space="preserve">Komunikacja w postępowaniu o udzielenie zamówienia, w tym składanie ofert, wymiana informacji oraz przekazywanie dokumentów lub oświadczeń między Zamawiającym, a Wykonawcą, odbywa się w języku polskim przy użyciu środków komunikacji elektronicznej za pośrednictwem platformy zakupowej pod adresem: </w:t>
      </w:r>
      <w:hyperlink r:id="rId10" w:history="1">
        <w:r w:rsidR="00B230AF" w:rsidRPr="00560CDC">
          <w:rPr>
            <w:rStyle w:val="Hipercze"/>
            <w:rFonts w:eastAsiaTheme="minorHAnsi" w:cstheme="minorBidi"/>
            <w:sz w:val="24"/>
            <w:szCs w:val="24"/>
          </w:rPr>
          <w:t>Platforma zakupowa Sulejów</w:t>
        </w:r>
      </w:hyperlink>
      <w:r w:rsidR="005A17AC" w:rsidRPr="00560CDC">
        <w:rPr>
          <w:rFonts w:eastAsiaTheme="minorHAnsi" w:cstheme="minorBidi"/>
          <w:sz w:val="24"/>
          <w:szCs w:val="24"/>
        </w:rPr>
        <w:t xml:space="preserve">. </w:t>
      </w:r>
      <w:r w:rsidR="00965581" w:rsidRPr="00560CDC">
        <w:rPr>
          <w:rFonts w:eastAsiaTheme="minorHAnsi" w:cstheme="minorBidi"/>
          <w:sz w:val="24"/>
          <w:szCs w:val="24"/>
          <w:highlight w:val="yellow"/>
        </w:rPr>
        <w:br/>
      </w:r>
      <w:r w:rsidR="001D241E" w:rsidRPr="00560CDC">
        <w:rPr>
          <w:rFonts w:eastAsiaTheme="minorHAnsi" w:cstheme="minorBidi"/>
          <w:sz w:val="24"/>
          <w:szCs w:val="24"/>
        </w:rPr>
        <w:t>Korzystanie z Platformy zakupowej jest bezpłatne.</w:t>
      </w:r>
    </w:p>
    <w:p w14:paraId="15F3E9A2" w14:textId="1B9FA76A" w:rsidR="009D652F" w:rsidRPr="00560CDC" w:rsidRDefault="009D652F" w:rsidP="00BC14C2">
      <w:pPr>
        <w:numPr>
          <w:ilvl w:val="0"/>
          <w:numId w:val="55"/>
        </w:numPr>
        <w:tabs>
          <w:tab w:val="left" w:pos="426"/>
        </w:tabs>
        <w:suppressAutoHyphens/>
        <w:spacing w:after="0" w:line="23" w:lineRule="atLeast"/>
        <w:ind w:left="0" w:firstLine="0"/>
        <w:contextualSpacing/>
        <w:rPr>
          <w:rFonts w:eastAsiaTheme="minorHAnsi" w:cstheme="minorBidi"/>
          <w:sz w:val="24"/>
          <w:szCs w:val="24"/>
        </w:rPr>
      </w:pPr>
      <w:r w:rsidRPr="00560CDC">
        <w:rPr>
          <w:rFonts w:eastAsiaTheme="minorHAnsi" w:cstheme="minorBidi"/>
          <w:sz w:val="24"/>
          <w:szCs w:val="24"/>
        </w:rPr>
        <w:t>Zamawiający może również komunikować się z Wykonawcami za pomocą poczty elektronicznej, e-mail: zamowienia@sulejow.pl. W tym celu zaleca się, aby Wykonawca w Formularzu Ofertowym podał adres poczty elektronicznej</w:t>
      </w:r>
      <w:r w:rsidR="00E04589" w:rsidRPr="00560CDC">
        <w:rPr>
          <w:rFonts w:eastAsiaTheme="minorHAnsi" w:cstheme="minorBidi"/>
          <w:sz w:val="24"/>
          <w:szCs w:val="24"/>
        </w:rPr>
        <w:t xml:space="preserve">, z </w:t>
      </w:r>
      <w:proofErr w:type="gramStart"/>
      <w:r w:rsidR="00E04589" w:rsidRPr="00560CDC">
        <w:rPr>
          <w:rFonts w:eastAsiaTheme="minorHAnsi" w:cstheme="minorBidi"/>
          <w:sz w:val="24"/>
          <w:szCs w:val="24"/>
        </w:rPr>
        <w:t>zastrzeżeniem że</w:t>
      </w:r>
      <w:proofErr w:type="gramEnd"/>
      <w:r w:rsidR="00E04589" w:rsidRPr="00560CDC">
        <w:rPr>
          <w:rFonts w:eastAsiaTheme="minorHAnsi" w:cstheme="minorBidi"/>
          <w:sz w:val="24"/>
          <w:szCs w:val="24"/>
        </w:rPr>
        <w:t xml:space="preserve"> Ofertę (w szczególności Formularz oferty) Wykonawca może złożyć wyłącznie za pośrednictwem Platformy Zakupowej.</w:t>
      </w:r>
    </w:p>
    <w:p w14:paraId="2154B862" w14:textId="77777777" w:rsidR="005A17AC" w:rsidRPr="00560CDC" w:rsidRDefault="005A17AC" w:rsidP="00BC14C2">
      <w:pPr>
        <w:numPr>
          <w:ilvl w:val="0"/>
          <w:numId w:val="55"/>
        </w:numPr>
        <w:tabs>
          <w:tab w:val="left" w:pos="426"/>
        </w:tabs>
        <w:suppressAutoHyphens/>
        <w:spacing w:after="0" w:line="23" w:lineRule="atLeast"/>
        <w:ind w:left="0" w:firstLine="0"/>
        <w:contextualSpacing/>
        <w:rPr>
          <w:rFonts w:eastAsiaTheme="minorHAnsi" w:cstheme="minorBidi"/>
          <w:sz w:val="24"/>
          <w:szCs w:val="24"/>
        </w:rPr>
      </w:pPr>
      <w:r w:rsidRPr="00560CDC">
        <w:rPr>
          <w:rFonts w:eastAsiaTheme="minorHAnsi" w:cstheme="minorBidi"/>
          <w:sz w:val="24"/>
          <w:szCs w:val="24"/>
        </w:rPr>
        <w:t>W celu skrócenia czasu udzielenia odpowiedzi na pytania komunikacja między zamawiającym a wykonawcami w zakresie:</w:t>
      </w:r>
    </w:p>
    <w:p w14:paraId="4A323FCC" w14:textId="63BCAB99" w:rsidR="005A17AC" w:rsidRPr="00560CDC" w:rsidRDefault="005A17AC" w:rsidP="00BC14C2">
      <w:pPr>
        <w:numPr>
          <w:ilvl w:val="0"/>
          <w:numId w:val="66"/>
        </w:numPr>
        <w:tabs>
          <w:tab w:val="left" w:pos="426"/>
        </w:tabs>
        <w:overflowPunct w:val="0"/>
        <w:autoSpaceDE w:val="0"/>
        <w:autoSpaceDN w:val="0"/>
        <w:adjustRightInd w:val="0"/>
        <w:spacing w:after="0" w:line="23" w:lineRule="atLeast"/>
        <w:ind w:left="0" w:firstLine="0"/>
        <w:textAlignment w:val="baseline"/>
        <w:rPr>
          <w:sz w:val="24"/>
          <w:szCs w:val="24"/>
        </w:rPr>
      </w:pPr>
      <w:proofErr w:type="gramStart"/>
      <w:r w:rsidRPr="00560CDC">
        <w:rPr>
          <w:sz w:val="24"/>
          <w:szCs w:val="24"/>
        </w:rPr>
        <w:t>przesyłania</w:t>
      </w:r>
      <w:proofErr w:type="gramEnd"/>
      <w:r w:rsidRPr="00560CDC">
        <w:rPr>
          <w:sz w:val="24"/>
          <w:szCs w:val="24"/>
        </w:rPr>
        <w:t xml:space="preserve"> Zamawiającemu pytań do treści SWZ;</w:t>
      </w:r>
    </w:p>
    <w:p w14:paraId="04C657CB" w14:textId="75B9C6E3" w:rsidR="005A17AC" w:rsidRPr="00560CDC" w:rsidRDefault="005A17AC" w:rsidP="00BC14C2">
      <w:pPr>
        <w:numPr>
          <w:ilvl w:val="0"/>
          <w:numId w:val="66"/>
        </w:numPr>
        <w:tabs>
          <w:tab w:val="left" w:pos="426"/>
        </w:tabs>
        <w:overflowPunct w:val="0"/>
        <w:autoSpaceDE w:val="0"/>
        <w:autoSpaceDN w:val="0"/>
        <w:adjustRightInd w:val="0"/>
        <w:spacing w:after="0" w:line="23" w:lineRule="atLeast"/>
        <w:ind w:left="0" w:firstLine="0"/>
        <w:textAlignment w:val="baseline"/>
        <w:rPr>
          <w:sz w:val="24"/>
          <w:szCs w:val="24"/>
        </w:rPr>
      </w:pPr>
      <w:proofErr w:type="gramStart"/>
      <w:r w:rsidRPr="00560CDC">
        <w:rPr>
          <w:sz w:val="24"/>
          <w:szCs w:val="24"/>
        </w:rPr>
        <w:t>przesyłania</w:t>
      </w:r>
      <w:proofErr w:type="gramEnd"/>
      <w:r w:rsidRPr="00560CDC">
        <w:rPr>
          <w:sz w:val="24"/>
          <w:szCs w:val="24"/>
        </w:rPr>
        <w:t xml:space="preserve"> odpowiedzi na wezwanie Zamawiającego do złożenia podmiotowych środków dowodowych;</w:t>
      </w:r>
    </w:p>
    <w:p w14:paraId="4822C2B0" w14:textId="35127112" w:rsidR="005A17AC" w:rsidRPr="00560CDC" w:rsidRDefault="005A17AC" w:rsidP="00BC14C2">
      <w:pPr>
        <w:numPr>
          <w:ilvl w:val="0"/>
          <w:numId w:val="66"/>
        </w:numPr>
        <w:tabs>
          <w:tab w:val="left" w:pos="426"/>
        </w:tabs>
        <w:overflowPunct w:val="0"/>
        <w:autoSpaceDE w:val="0"/>
        <w:autoSpaceDN w:val="0"/>
        <w:adjustRightInd w:val="0"/>
        <w:spacing w:after="0" w:line="23" w:lineRule="atLeast"/>
        <w:ind w:left="0" w:firstLine="0"/>
        <w:textAlignment w:val="baseline"/>
        <w:rPr>
          <w:sz w:val="24"/>
          <w:szCs w:val="24"/>
        </w:rPr>
      </w:pPr>
      <w:proofErr w:type="gramStart"/>
      <w:r w:rsidRPr="00560CDC">
        <w:rPr>
          <w:sz w:val="24"/>
          <w:szCs w:val="24"/>
        </w:rPr>
        <w:t>przesyłania</w:t>
      </w:r>
      <w:proofErr w:type="gramEnd"/>
      <w:r w:rsidRPr="00560CDC">
        <w:rPr>
          <w:sz w:val="24"/>
          <w:szCs w:val="24"/>
        </w:rPr>
        <w:t xml:space="preserve"> odpowiedzi na wezwanie Zamawiającego do złożenia/ poprawienia/ uzupełnienia oświadczenia, o którym mowa w art. 125 ust. 1, podmiotowych środków dowodowych, innych dokumentów lub oświadczeń składanych w postępowaniu;</w:t>
      </w:r>
    </w:p>
    <w:p w14:paraId="7893BFC3" w14:textId="550C7FF2" w:rsidR="005A17AC" w:rsidRPr="00560CDC" w:rsidRDefault="005A17AC" w:rsidP="00BC14C2">
      <w:pPr>
        <w:numPr>
          <w:ilvl w:val="0"/>
          <w:numId w:val="66"/>
        </w:numPr>
        <w:tabs>
          <w:tab w:val="left" w:pos="426"/>
        </w:tabs>
        <w:overflowPunct w:val="0"/>
        <w:autoSpaceDE w:val="0"/>
        <w:autoSpaceDN w:val="0"/>
        <w:adjustRightInd w:val="0"/>
        <w:spacing w:after="0" w:line="23" w:lineRule="atLeast"/>
        <w:ind w:left="0" w:firstLine="0"/>
        <w:textAlignment w:val="baseline"/>
        <w:rPr>
          <w:sz w:val="24"/>
          <w:szCs w:val="24"/>
        </w:rPr>
      </w:pPr>
      <w:proofErr w:type="gramStart"/>
      <w:r w:rsidRPr="00560CDC">
        <w:rPr>
          <w:sz w:val="24"/>
          <w:szCs w:val="24"/>
        </w:rPr>
        <w:t>przesyłania</w:t>
      </w:r>
      <w:proofErr w:type="gramEnd"/>
      <w:r w:rsidRPr="00560CDC">
        <w:rPr>
          <w:sz w:val="24"/>
          <w:szCs w:val="24"/>
        </w:rPr>
        <w:t xml:space="preserve"> odpowiedzi na wezwanie Zamawiającego do złożenia wyjaśnień dotyczących treści oświadczenia, o którym mowa w art. 125 ust. 1 lub złożonych podmiotowych środków dowodowych lub innych dokumentów lub oświadczeń składanych w postępowaniu;</w:t>
      </w:r>
    </w:p>
    <w:p w14:paraId="57309646" w14:textId="09A8295B" w:rsidR="005A17AC" w:rsidRPr="00560CDC" w:rsidRDefault="005A17AC" w:rsidP="00BC14C2">
      <w:pPr>
        <w:numPr>
          <w:ilvl w:val="0"/>
          <w:numId w:val="66"/>
        </w:numPr>
        <w:tabs>
          <w:tab w:val="left" w:pos="426"/>
        </w:tabs>
        <w:overflowPunct w:val="0"/>
        <w:autoSpaceDE w:val="0"/>
        <w:autoSpaceDN w:val="0"/>
        <w:adjustRightInd w:val="0"/>
        <w:spacing w:after="0" w:line="23" w:lineRule="atLeast"/>
        <w:ind w:left="0" w:firstLine="0"/>
        <w:textAlignment w:val="baseline"/>
        <w:rPr>
          <w:sz w:val="24"/>
          <w:szCs w:val="24"/>
        </w:rPr>
      </w:pPr>
      <w:proofErr w:type="gramStart"/>
      <w:r w:rsidRPr="00560CDC">
        <w:rPr>
          <w:sz w:val="24"/>
          <w:szCs w:val="24"/>
        </w:rPr>
        <w:t>przesyłania</w:t>
      </w:r>
      <w:proofErr w:type="gramEnd"/>
      <w:r w:rsidRPr="00560CDC">
        <w:rPr>
          <w:sz w:val="24"/>
          <w:szCs w:val="24"/>
        </w:rPr>
        <w:t xml:space="preserve"> odpowiedzi na wezwanie Zamawiającego do złożenia wyjaśnień dot. treści przedmiotowych środków dowodowych;</w:t>
      </w:r>
    </w:p>
    <w:p w14:paraId="7E01CDC6" w14:textId="2EDAC768" w:rsidR="005A17AC" w:rsidRPr="00560CDC" w:rsidRDefault="005A17AC" w:rsidP="00BC14C2">
      <w:pPr>
        <w:numPr>
          <w:ilvl w:val="0"/>
          <w:numId w:val="66"/>
        </w:numPr>
        <w:tabs>
          <w:tab w:val="left" w:pos="426"/>
        </w:tabs>
        <w:overflowPunct w:val="0"/>
        <w:autoSpaceDE w:val="0"/>
        <w:autoSpaceDN w:val="0"/>
        <w:adjustRightInd w:val="0"/>
        <w:spacing w:after="0" w:line="23" w:lineRule="atLeast"/>
        <w:ind w:left="0" w:firstLine="0"/>
        <w:textAlignment w:val="baseline"/>
        <w:rPr>
          <w:sz w:val="24"/>
          <w:szCs w:val="24"/>
        </w:rPr>
      </w:pPr>
      <w:proofErr w:type="gramStart"/>
      <w:r w:rsidRPr="00560CDC">
        <w:rPr>
          <w:sz w:val="24"/>
          <w:szCs w:val="24"/>
        </w:rPr>
        <w:t>przesłania</w:t>
      </w:r>
      <w:proofErr w:type="gramEnd"/>
      <w:r w:rsidRPr="00560CDC">
        <w:rPr>
          <w:sz w:val="24"/>
          <w:szCs w:val="24"/>
        </w:rPr>
        <w:t xml:space="preserve"> odpowiedzi na inne wezwania Zamawiającego wynikające z ustawy - Prawo zamówień publicznych;</w:t>
      </w:r>
    </w:p>
    <w:p w14:paraId="264016AC" w14:textId="7561EEE5" w:rsidR="005A17AC" w:rsidRPr="00560CDC" w:rsidRDefault="005A17AC" w:rsidP="00BC14C2">
      <w:pPr>
        <w:numPr>
          <w:ilvl w:val="0"/>
          <w:numId w:val="66"/>
        </w:numPr>
        <w:tabs>
          <w:tab w:val="left" w:pos="426"/>
        </w:tabs>
        <w:overflowPunct w:val="0"/>
        <w:autoSpaceDE w:val="0"/>
        <w:autoSpaceDN w:val="0"/>
        <w:adjustRightInd w:val="0"/>
        <w:spacing w:after="0" w:line="23" w:lineRule="atLeast"/>
        <w:ind w:left="0" w:firstLine="0"/>
        <w:textAlignment w:val="baseline"/>
        <w:rPr>
          <w:sz w:val="24"/>
          <w:szCs w:val="24"/>
        </w:rPr>
      </w:pPr>
      <w:proofErr w:type="gramStart"/>
      <w:r w:rsidRPr="00560CDC">
        <w:rPr>
          <w:sz w:val="24"/>
          <w:szCs w:val="24"/>
        </w:rPr>
        <w:t>przesyłania</w:t>
      </w:r>
      <w:proofErr w:type="gramEnd"/>
      <w:r w:rsidRPr="00560CDC">
        <w:rPr>
          <w:sz w:val="24"/>
          <w:szCs w:val="24"/>
        </w:rPr>
        <w:t xml:space="preserve"> wniosków, informacji, oświadczeń Wykonawcy;</w:t>
      </w:r>
    </w:p>
    <w:p w14:paraId="03B29423" w14:textId="0956C62B" w:rsidR="005A17AC" w:rsidRPr="00560CDC" w:rsidRDefault="005A17AC" w:rsidP="00BC14C2">
      <w:pPr>
        <w:numPr>
          <w:ilvl w:val="0"/>
          <w:numId w:val="66"/>
        </w:numPr>
        <w:tabs>
          <w:tab w:val="left" w:pos="426"/>
        </w:tabs>
        <w:overflowPunct w:val="0"/>
        <w:autoSpaceDE w:val="0"/>
        <w:autoSpaceDN w:val="0"/>
        <w:adjustRightInd w:val="0"/>
        <w:spacing w:after="0" w:line="23" w:lineRule="atLeast"/>
        <w:ind w:left="0" w:firstLine="0"/>
        <w:textAlignment w:val="baseline"/>
        <w:rPr>
          <w:sz w:val="24"/>
          <w:szCs w:val="24"/>
        </w:rPr>
      </w:pPr>
      <w:proofErr w:type="gramStart"/>
      <w:r w:rsidRPr="00560CDC">
        <w:rPr>
          <w:sz w:val="24"/>
          <w:szCs w:val="24"/>
        </w:rPr>
        <w:t>przesyłania</w:t>
      </w:r>
      <w:proofErr w:type="gramEnd"/>
      <w:r w:rsidRPr="00560CDC">
        <w:rPr>
          <w:sz w:val="24"/>
          <w:szCs w:val="24"/>
        </w:rPr>
        <w:t xml:space="preserve"> odwołania/inne</w:t>
      </w:r>
    </w:p>
    <w:p w14:paraId="74E9B969" w14:textId="6B05655A" w:rsidR="005A17AC" w:rsidRPr="00560CDC" w:rsidRDefault="005A17AC" w:rsidP="00BC14C2">
      <w:pPr>
        <w:tabs>
          <w:tab w:val="left" w:pos="426"/>
        </w:tabs>
        <w:overflowPunct w:val="0"/>
        <w:autoSpaceDE w:val="0"/>
        <w:autoSpaceDN w:val="0"/>
        <w:adjustRightInd w:val="0"/>
        <w:spacing w:after="0" w:line="23" w:lineRule="atLeast"/>
        <w:textAlignment w:val="baseline"/>
        <w:rPr>
          <w:sz w:val="24"/>
          <w:szCs w:val="24"/>
        </w:rPr>
      </w:pPr>
      <w:proofErr w:type="gramStart"/>
      <w:r w:rsidRPr="00560CDC">
        <w:rPr>
          <w:sz w:val="24"/>
          <w:szCs w:val="24"/>
        </w:rPr>
        <w:t>odbywa</w:t>
      </w:r>
      <w:proofErr w:type="gramEnd"/>
      <w:r w:rsidRPr="00560CDC">
        <w:rPr>
          <w:sz w:val="24"/>
          <w:szCs w:val="24"/>
        </w:rPr>
        <w:t xml:space="preserve"> się za pośrednictwem</w:t>
      </w:r>
      <w:r w:rsidRPr="004846FA">
        <w:rPr>
          <w:sz w:val="24"/>
          <w:szCs w:val="24"/>
        </w:rPr>
        <w:t xml:space="preserve"> </w:t>
      </w:r>
      <w:hyperlink r:id="rId11" w:history="1">
        <w:r w:rsidR="00B230AF" w:rsidRPr="004846FA">
          <w:rPr>
            <w:rStyle w:val="Hipercze"/>
            <w:rFonts w:eastAsiaTheme="minorHAnsi" w:cstheme="minorBidi"/>
          </w:rPr>
          <w:t>Platforma zakupowa Sulejów</w:t>
        </w:r>
      </w:hyperlink>
      <w:r w:rsidR="00652BDF" w:rsidRPr="004846FA">
        <w:rPr>
          <w:sz w:val="24"/>
          <w:szCs w:val="24"/>
        </w:rPr>
        <w:t xml:space="preserve"> </w:t>
      </w:r>
      <w:r w:rsidR="004846FA">
        <w:rPr>
          <w:sz w:val="24"/>
          <w:szCs w:val="24"/>
        </w:rPr>
        <w:t>i</w:t>
      </w:r>
      <w:r w:rsidR="004846FA" w:rsidRPr="004846FA">
        <w:rPr>
          <w:sz w:val="24"/>
          <w:szCs w:val="24"/>
        </w:rPr>
        <w:t xml:space="preserve"> </w:t>
      </w:r>
      <w:r w:rsidRPr="00560CDC">
        <w:rPr>
          <w:sz w:val="24"/>
          <w:szCs w:val="24"/>
        </w:rPr>
        <w:t xml:space="preserve">formularza „Wyślij wiadomość do zamawiającego”. </w:t>
      </w:r>
    </w:p>
    <w:p w14:paraId="457AE1E9" w14:textId="6F9DA38B" w:rsidR="005A17AC" w:rsidRPr="00560CDC" w:rsidRDefault="005A17AC" w:rsidP="00BC14C2">
      <w:pPr>
        <w:numPr>
          <w:ilvl w:val="0"/>
          <w:numId w:val="55"/>
        </w:numPr>
        <w:tabs>
          <w:tab w:val="left" w:pos="426"/>
        </w:tabs>
        <w:suppressAutoHyphens/>
        <w:spacing w:after="0" w:line="23" w:lineRule="atLeast"/>
        <w:ind w:left="0" w:firstLine="0"/>
        <w:contextualSpacing/>
        <w:rPr>
          <w:rFonts w:eastAsiaTheme="minorHAnsi" w:cstheme="minorBidi"/>
          <w:sz w:val="24"/>
          <w:szCs w:val="24"/>
        </w:rPr>
      </w:pPr>
      <w:r w:rsidRPr="00560CDC">
        <w:rPr>
          <w:rFonts w:eastAsiaTheme="minorHAnsi" w:cstheme="minorBidi"/>
          <w:sz w:val="24"/>
          <w:szCs w:val="24"/>
        </w:rPr>
        <w:t xml:space="preserve">Za datę przekazania (wpływu) oświadczeń, wniosków, zawiadomień oraz informacji przyjmuje się datę ich przesłania za pośrednictwem </w:t>
      </w:r>
      <w:hyperlink r:id="rId12" w:history="1">
        <w:r w:rsidR="00B230AF" w:rsidRPr="00560CDC">
          <w:rPr>
            <w:rStyle w:val="Hipercze"/>
            <w:rFonts w:eastAsiaTheme="minorHAnsi" w:cstheme="minorBidi"/>
            <w:sz w:val="24"/>
            <w:szCs w:val="24"/>
          </w:rPr>
          <w:t>Platforma zakupowa Sulejów</w:t>
        </w:r>
      </w:hyperlink>
      <w:r w:rsidR="00681687" w:rsidRPr="00560CDC">
        <w:rPr>
          <w:rFonts w:eastAsiaTheme="minorHAnsi" w:cstheme="minorBidi"/>
          <w:sz w:val="24"/>
          <w:szCs w:val="24"/>
        </w:rPr>
        <w:t xml:space="preserve"> </w:t>
      </w:r>
      <w:r w:rsidRPr="00560CDC">
        <w:rPr>
          <w:rFonts w:eastAsiaTheme="minorHAnsi" w:cstheme="minorBidi"/>
          <w:sz w:val="24"/>
          <w:szCs w:val="24"/>
        </w:rPr>
        <w:t>poprzez kliknięcie przycisku „Wyślij wiadomość do zamawiającego”</w:t>
      </w:r>
      <w:r w:rsidR="00681687" w:rsidRPr="00560CDC">
        <w:rPr>
          <w:rFonts w:eastAsiaTheme="minorHAnsi" w:cstheme="minorBidi"/>
          <w:sz w:val="24"/>
          <w:szCs w:val="24"/>
        </w:rPr>
        <w:t>,</w:t>
      </w:r>
      <w:r w:rsidRPr="00560CDC">
        <w:rPr>
          <w:rFonts w:eastAsiaTheme="minorHAnsi" w:cstheme="minorBidi"/>
          <w:sz w:val="24"/>
          <w:szCs w:val="24"/>
        </w:rPr>
        <w:t xml:space="preserve"> po których pojawi się komunikat, że wiadomość została wysłana do zamawiającego.</w:t>
      </w:r>
    </w:p>
    <w:p w14:paraId="16398FB9" w14:textId="5447B46A" w:rsidR="005A17AC" w:rsidRPr="00560CDC" w:rsidRDefault="005A17AC" w:rsidP="00BC14C2">
      <w:pPr>
        <w:tabs>
          <w:tab w:val="left" w:pos="426"/>
        </w:tabs>
        <w:overflowPunct w:val="0"/>
        <w:autoSpaceDE w:val="0"/>
        <w:autoSpaceDN w:val="0"/>
        <w:adjustRightInd w:val="0"/>
        <w:spacing w:after="0" w:line="23" w:lineRule="atLeast"/>
        <w:contextualSpacing/>
        <w:textAlignment w:val="baseline"/>
        <w:rPr>
          <w:rFonts w:eastAsia="Times New Roman"/>
          <w:b/>
          <w:sz w:val="24"/>
          <w:szCs w:val="24"/>
          <w:u w:val="single"/>
          <w:lang w:eastAsia="pl-PL"/>
        </w:rPr>
      </w:pPr>
      <w:r w:rsidRPr="00560CDC">
        <w:rPr>
          <w:rFonts w:eastAsiaTheme="minorHAnsi" w:cstheme="minorBidi"/>
          <w:sz w:val="24"/>
          <w:szCs w:val="24"/>
        </w:rPr>
        <w:t xml:space="preserve">Zamawiający będzie przekazywał wykonawcom informacje za pośrednictwem </w:t>
      </w:r>
      <w:r w:rsidR="00681687" w:rsidRPr="00560CDC">
        <w:rPr>
          <w:rFonts w:eastAsiaTheme="minorHAnsi" w:cstheme="minorBidi"/>
          <w:sz w:val="24"/>
          <w:szCs w:val="24"/>
        </w:rPr>
        <w:t>https</w:t>
      </w:r>
      <w:proofErr w:type="gramStart"/>
      <w:r w:rsidR="00681687" w:rsidRPr="00560CDC">
        <w:rPr>
          <w:rFonts w:eastAsiaTheme="minorHAnsi" w:cstheme="minorBidi"/>
          <w:sz w:val="24"/>
          <w:szCs w:val="24"/>
        </w:rPr>
        <w:t>://platformazakupowa</w:t>
      </w:r>
      <w:proofErr w:type="gramEnd"/>
      <w:r w:rsidR="00681687" w:rsidRPr="00560CDC">
        <w:rPr>
          <w:rFonts w:eastAsiaTheme="minorHAnsi" w:cstheme="minorBidi"/>
          <w:sz w:val="24"/>
          <w:szCs w:val="24"/>
        </w:rPr>
        <w:t>.</w:t>
      </w:r>
      <w:proofErr w:type="gramStart"/>
      <w:r w:rsidR="00681687" w:rsidRPr="00560CDC">
        <w:rPr>
          <w:rFonts w:eastAsiaTheme="minorHAnsi" w:cstheme="minorBidi"/>
          <w:sz w:val="24"/>
          <w:szCs w:val="24"/>
        </w:rPr>
        <w:t>pl</w:t>
      </w:r>
      <w:proofErr w:type="gramEnd"/>
      <w:r w:rsidR="00681687" w:rsidRPr="00560CDC">
        <w:rPr>
          <w:rFonts w:eastAsiaTheme="minorHAnsi" w:cstheme="minorBidi"/>
          <w:sz w:val="24"/>
          <w:szCs w:val="24"/>
        </w:rPr>
        <w:t>/pn/sulejow</w:t>
      </w:r>
      <w:r w:rsidRPr="00560CDC">
        <w:rPr>
          <w:rFonts w:eastAsiaTheme="minorHAnsi" w:cstheme="minorBidi"/>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r w:rsidR="00681687" w:rsidRPr="00560CDC">
        <w:rPr>
          <w:rFonts w:eastAsiaTheme="minorHAnsi" w:cstheme="minorBidi"/>
          <w:sz w:val="24"/>
          <w:szCs w:val="24"/>
        </w:rPr>
        <w:t>https</w:t>
      </w:r>
      <w:proofErr w:type="gramStart"/>
      <w:r w:rsidR="00681687" w:rsidRPr="00560CDC">
        <w:rPr>
          <w:rFonts w:eastAsiaTheme="minorHAnsi" w:cstheme="minorBidi"/>
          <w:sz w:val="24"/>
          <w:szCs w:val="24"/>
        </w:rPr>
        <w:t>://platformazakupowa</w:t>
      </w:r>
      <w:proofErr w:type="gramEnd"/>
      <w:r w:rsidR="00681687" w:rsidRPr="00560CDC">
        <w:rPr>
          <w:rFonts w:eastAsiaTheme="minorHAnsi" w:cstheme="minorBidi"/>
          <w:sz w:val="24"/>
          <w:szCs w:val="24"/>
        </w:rPr>
        <w:t>.</w:t>
      </w:r>
      <w:proofErr w:type="gramStart"/>
      <w:r w:rsidR="00681687" w:rsidRPr="00560CDC">
        <w:rPr>
          <w:rFonts w:eastAsiaTheme="minorHAnsi" w:cstheme="minorBidi"/>
          <w:sz w:val="24"/>
          <w:szCs w:val="24"/>
        </w:rPr>
        <w:t>pl</w:t>
      </w:r>
      <w:proofErr w:type="gramEnd"/>
      <w:r w:rsidR="00681687" w:rsidRPr="00560CDC">
        <w:rPr>
          <w:rFonts w:eastAsiaTheme="minorHAnsi" w:cstheme="minorBidi"/>
          <w:sz w:val="24"/>
          <w:szCs w:val="24"/>
        </w:rPr>
        <w:t>/pn/sulejow</w:t>
      </w:r>
      <w:r w:rsidR="00681687" w:rsidRPr="00560CDC">
        <w:rPr>
          <w:rStyle w:val="Hipercze"/>
          <w:rFonts w:eastAsia="Times New Roman"/>
          <w:sz w:val="24"/>
          <w:szCs w:val="24"/>
          <w:u w:val="none"/>
          <w:lang w:eastAsia="pl-PL"/>
        </w:rPr>
        <w:t xml:space="preserve"> </w:t>
      </w:r>
      <w:r w:rsidRPr="00560CDC">
        <w:rPr>
          <w:rFonts w:eastAsiaTheme="minorHAnsi" w:cstheme="minorBidi"/>
          <w:sz w:val="24"/>
          <w:szCs w:val="24"/>
        </w:rPr>
        <w:t>do konkretnego wykonawcy.</w:t>
      </w:r>
    </w:p>
    <w:p w14:paraId="394B6B26" w14:textId="77777777" w:rsidR="005A17AC" w:rsidRPr="00560CDC" w:rsidRDefault="005A17AC" w:rsidP="00BC14C2">
      <w:pPr>
        <w:numPr>
          <w:ilvl w:val="0"/>
          <w:numId w:val="55"/>
        </w:numPr>
        <w:tabs>
          <w:tab w:val="left" w:pos="426"/>
        </w:tabs>
        <w:suppressAutoHyphens/>
        <w:spacing w:after="0" w:line="23" w:lineRule="atLeast"/>
        <w:ind w:left="0" w:firstLine="0"/>
        <w:contextualSpacing/>
        <w:rPr>
          <w:rFonts w:eastAsiaTheme="minorHAnsi" w:cstheme="minorBidi"/>
          <w:sz w:val="24"/>
          <w:szCs w:val="24"/>
        </w:rPr>
      </w:pPr>
      <w:proofErr w:type="gramStart"/>
      <w:r w:rsidRPr="00560CDC">
        <w:rPr>
          <w:rFonts w:eastAsiaTheme="minorHAnsi" w:cstheme="minorBidi"/>
          <w:sz w:val="24"/>
          <w:szCs w:val="24"/>
        </w:rPr>
        <w:t>Wykonawca jako</w:t>
      </w:r>
      <w:proofErr w:type="gramEnd"/>
      <w:r w:rsidRPr="00560CDC">
        <w:rPr>
          <w:rFonts w:eastAsiaTheme="minorHAnsi" w:cstheme="minorBidi"/>
          <w:sz w:val="24"/>
          <w:szCs w:val="24"/>
        </w:rPr>
        <w:t xml:space="preserve"> podmiot profesjonalny ma obowiązek sprawdzania komunikatów i wiadomości bezpośrednio na platformazakupowa.</w:t>
      </w:r>
      <w:proofErr w:type="gramStart"/>
      <w:r w:rsidRPr="00560CDC">
        <w:rPr>
          <w:rFonts w:eastAsiaTheme="minorHAnsi" w:cstheme="minorBidi"/>
          <w:sz w:val="24"/>
          <w:szCs w:val="24"/>
        </w:rPr>
        <w:t>pl</w:t>
      </w:r>
      <w:proofErr w:type="gramEnd"/>
      <w:r w:rsidRPr="00560CDC">
        <w:rPr>
          <w:rFonts w:eastAsiaTheme="minorHAnsi" w:cstheme="minorBidi"/>
          <w:sz w:val="24"/>
          <w:szCs w:val="24"/>
        </w:rPr>
        <w:t xml:space="preserve"> przesłanych przez zamawiającego, gdyż system powiadomień może ulec awarii lub powiadomienie może trafić do folderu SPAM.</w:t>
      </w:r>
    </w:p>
    <w:p w14:paraId="1D5A5A76" w14:textId="77777777" w:rsidR="005A17AC" w:rsidRPr="00560CDC" w:rsidRDefault="005A17AC" w:rsidP="00BC14C2">
      <w:pPr>
        <w:numPr>
          <w:ilvl w:val="0"/>
          <w:numId w:val="55"/>
        </w:numPr>
        <w:tabs>
          <w:tab w:val="left" w:pos="426"/>
        </w:tabs>
        <w:suppressAutoHyphens/>
        <w:spacing w:after="0" w:line="23" w:lineRule="atLeast"/>
        <w:ind w:left="0" w:firstLine="0"/>
        <w:contextualSpacing/>
        <w:rPr>
          <w:rFonts w:eastAsiaTheme="minorHAnsi" w:cstheme="minorBidi"/>
          <w:sz w:val="24"/>
          <w:szCs w:val="24"/>
        </w:rPr>
      </w:pPr>
      <w:r w:rsidRPr="00560CDC">
        <w:rPr>
          <w:rFonts w:eastAsiaTheme="minorHAnsi" w:cstheme="minorBidi"/>
          <w:sz w:val="24"/>
          <w:szCs w:val="24"/>
        </w:rPr>
        <w:t xml:space="preserve">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w:t>
      </w:r>
      <w:proofErr w:type="gramStart"/>
      <w:r w:rsidRPr="00560CDC">
        <w:rPr>
          <w:rFonts w:eastAsiaTheme="minorHAnsi" w:cstheme="minorBidi"/>
          <w:sz w:val="24"/>
          <w:szCs w:val="24"/>
        </w:rPr>
        <w:t>z</w:t>
      </w:r>
      <w:proofErr w:type="gramEnd"/>
      <w:r w:rsidRPr="00560CDC">
        <w:rPr>
          <w:rFonts w:eastAsiaTheme="minorHAnsi" w:cstheme="minorBidi"/>
          <w:sz w:val="24"/>
          <w:szCs w:val="24"/>
        </w:rPr>
        <w:t xml:space="preserve"> 2020r. poz. 2452), określa niezbędne wymagania sprzętowo - aplikacyjne umożliwiające pracę na platformazakupowa.</w:t>
      </w:r>
      <w:proofErr w:type="gramStart"/>
      <w:r w:rsidRPr="00560CDC">
        <w:rPr>
          <w:rFonts w:eastAsiaTheme="minorHAnsi" w:cstheme="minorBidi"/>
          <w:sz w:val="24"/>
          <w:szCs w:val="24"/>
        </w:rPr>
        <w:t>pl</w:t>
      </w:r>
      <w:proofErr w:type="gramEnd"/>
      <w:r w:rsidRPr="00560CDC">
        <w:rPr>
          <w:rFonts w:eastAsiaTheme="minorHAnsi" w:cstheme="minorBidi"/>
          <w:sz w:val="24"/>
          <w:szCs w:val="24"/>
        </w:rPr>
        <w:t>, tj.:</w:t>
      </w:r>
    </w:p>
    <w:p w14:paraId="2E4D298D" w14:textId="77777777" w:rsidR="005A17AC" w:rsidRPr="00560CDC" w:rsidRDefault="005A17AC" w:rsidP="00BC14C2">
      <w:pPr>
        <w:numPr>
          <w:ilvl w:val="0"/>
          <w:numId w:val="67"/>
        </w:numPr>
        <w:tabs>
          <w:tab w:val="left" w:pos="426"/>
        </w:tabs>
        <w:suppressAutoHyphens/>
        <w:spacing w:after="0" w:line="23" w:lineRule="atLeast"/>
        <w:ind w:left="0" w:firstLine="0"/>
        <w:contextualSpacing/>
        <w:rPr>
          <w:rFonts w:eastAsiaTheme="minorHAnsi" w:cstheme="minorBidi"/>
          <w:sz w:val="24"/>
          <w:szCs w:val="24"/>
        </w:rPr>
      </w:pPr>
      <w:proofErr w:type="gramStart"/>
      <w:r w:rsidRPr="00560CDC">
        <w:rPr>
          <w:rFonts w:eastAsiaTheme="minorHAnsi" w:cstheme="minorBidi"/>
          <w:sz w:val="24"/>
          <w:szCs w:val="24"/>
        </w:rPr>
        <w:t>stały</w:t>
      </w:r>
      <w:proofErr w:type="gramEnd"/>
      <w:r w:rsidRPr="00560CDC">
        <w:rPr>
          <w:rFonts w:eastAsiaTheme="minorHAnsi" w:cstheme="minorBidi"/>
          <w:sz w:val="24"/>
          <w:szCs w:val="24"/>
        </w:rPr>
        <w:t xml:space="preserve"> dostęp do sieci Internet o gwarantowanej przepustowości nie mniejszej niż 512 </w:t>
      </w:r>
      <w:proofErr w:type="spellStart"/>
      <w:r w:rsidRPr="00560CDC">
        <w:rPr>
          <w:rFonts w:eastAsiaTheme="minorHAnsi" w:cstheme="minorBidi"/>
          <w:sz w:val="24"/>
          <w:szCs w:val="24"/>
        </w:rPr>
        <w:t>kb</w:t>
      </w:r>
      <w:proofErr w:type="spellEnd"/>
      <w:r w:rsidRPr="00560CDC">
        <w:rPr>
          <w:rFonts w:eastAsiaTheme="minorHAnsi" w:cstheme="minorBidi"/>
          <w:sz w:val="24"/>
          <w:szCs w:val="24"/>
        </w:rPr>
        <w:t>/s,</w:t>
      </w:r>
    </w:p>
    <w:p w14:paraId="613FC10A" w14:textId="77777777" w:rsidR="005A17AC" w:rsidRPr="00560CDC" w:rsidRDefault="005A17AC" w:rsidP="00BC14C2">
      <w:pPr>
        <w:numPr>
          <w:ilvl w:val="0"/>
          <w:numId w:val="67"/>
        </w:numPr>
        <w:tabs>
          <w:tab w:val="left" w:pos="426"/>
        </w:tabs>
        <w:suppressAutoHyphens/>
        <w:spacing w:after="0" w:line="23" w:lineRule="atLeast"/>
        <w:ind w:left="0" w:firstLine="0"/>
        <w:contextualSpacing/>
        <w:rPr>
          <w:rFonts w:eastAsiaTheme="minorHAnsi" w:cstheme="minorBidi"/>
          <w:sz w:val="24"/>
          <w:szCs w:val="24"/>
        </w:rPr>
      </w:pPr>
      <w:proofErr w:type="gramStart"/>
      <w:r w:rsidRPr="00560CDC">
        <w:rPr>
          <w:rFonts w:eastAsiaTheme="minorHAnsi" w:cstheme="minorBidi"/>
          <w:sz w:val="24"/>
          <w:szCs w:val="24"/>
        </w:rPr>
        <w:t>komputer</w:t>
      </w:r>
      <w:proofErr w:type="gramEnd"/>
      <w:r w:rsidRPr="00560CDC">
        <w:rPr>
          <w:rFonts w:eastAsiaTheme="minorHAnsi" w:cstheme="minorBidi"/>
          <w:sz w:val="24"/>
          <w:szCs w:val="24"/>
        </w:rPr>
        <w:t xml:space="preserve"> klasy PC lub MAC o następującej konfiguracji: pamięć min. 2 GB Ram, procesor Intel IV 2 GHZ lub jego nowsza wersja, jeden z systemów operacyjnych - MS Windows 7, Mac Os x 10 4, Linux, lub ich nowsze wersje,</w:t>
      </w:r>
    </w:p>
    <w:p w14:paraId="65DD8D06" w14:textId="77777777" w:rsidR="005A17AC" w:rsidRPr="00560CDC" w:rsidRDefault="005A17AC" w:rsidP="00BC14C2">
      <w:pPr>
        <w:numPr>
          <w:ilvl w:val="0"/>
          <w:numId w:val="67"/>
        </w:numPr>
        <w:tabs>
          <w:tab w:val="left" w:pos="426"/>
        </w:tabs>
        <w:suppressAutoHyphens/>
        <w:spacing w:after="0" w:line="23" w:lineRule="atLeast"/>
        <w:ind w:left="0" w:firstLine="0"/>
        <w:contextualSpacing/>
        <w:rPr>
          <w:rFonts w:eastAsiaTheme="minorHAnsi" w:cstheme="minorBidi"/>
          <w:sz w:val="24"/>
          <w:szCs w:val="24"/>
        </w:rPr>
      </w:pPr>
      <w:proofErr w:type="gramStart"/>
      <w:r w:rsidRPr="00560CDC">
        <w:rPr>
          <w:rFonts w:eastAsiaTheme="minorHAnsi" w:cstheme="minorBidi"/>
          <w:sz w:val="24"/>
          <w:szCs w:val="24"/>
        </w:rPr>
        <w:t>zainstalowana</w:t>
      </w:r>
      <w:proofErr w:type="gramEnd"/>
      <w:r w:rsidRPr="00560CDC">
        <w:rPr>
          <w:rFonts w:eastAsiaTheme="minorHAnsi" w:cstheme="minorBidi"/>
          <w:sz w:val="24"/>
          <w:szCs w:val="24"/>
        </w:rPr>
        <w:t xml:space="preserve"> dowolna, inna przeglądarka internetowa niż Internet Explorer,</w:t>
      </w:r>
    </w:p>
    <w:p w14:paraId="7F780AB3" w14:textId="77777777" w:rsidR="005A17AC" w:rsidRPr="00560CDC" w:rsidRDefault="005A17AC" w:rsidP="00BC14C2">
      <w:pPr>
        <w:numPr>
          <w:ilvl w:val="0"/>
          <w:numId w:val="67"/>
        </w:numPr>
        <w:tabs>
          <w:tab w:val="left" w:pos="426"/>
        </w:tabs>
        <w:suppressAutoHyphens/>
        <w:spacing w:after="0" w:line="23" w:lineRule="atLeast"/>
        <w:ind w:left="0" w:firstLine="0"/>
        <w:contextualSpacing/>
        <w:rPr>
          <w:rFonts w:eastAsiaTheme="minorHAnsi" w:cstheme="minorBidi"/>
          <w:sz w:val="24"/>
          <w:szCs w:val="24"/>
        </w:rPr>
      </w:pPr>
      <w:proofErr w:type="gramStart"/>
      <w:r w:rsidRPr="00560CDC">
        <w:rPr>
          <w:rFonts w:eastAsiaTheme="minorHAnsi" w:cstheme="minorBidi"/>
          <w:sz w:val="24"/>
          <w:szCs w:val="24"/>
        </w:rPr>
        <w:t>włączona</w:t>
      </w:r>
      <w:proofErr w:type="gramEnd"/>
      <w:r w:rsidRPr="00560CDC">
        <w:rPr>
          <w:rFonts w:eastAsiaTheme="minorHAnsi" w:cstheme="minorBidi"/>
          <w:sz w:val="24"/>
          <w:szCs w:val="24"/>
        </w:rPr>
        <w:t xml:space="preserve"> obsługa JavaScript,</w:t>
      </w:r>
    </w:p>
    <w:p w14:paraId="3B3F67F8" w14:textId="77777777" w:rsidR="005A17AC" w:rsidRPr="00560CDC" w:rsidRDefault="005A17AC" w:rsidP="00BC14C2">
      <w:pPr>
        <w:numPr>
          <w:ilvl w:val="0"/>
          <w:numId w:val="67"/>
        </w:numPr>
        <w:tabs>
          <w:tab w:val="left" w:pos="426"/>
        </w:tabs>
        <w:suppressAutoHyphens/>
        <w:spacing w:after="0" w:line="23" w:lineRule="atLeast"/>
        <w:ind w:left="0" w:firstLine="0"/>
        <w:contextualSpacing/>
        <w:rPr>
          <w:rFonts w:eastAsiaTheme="minorHAnsi" w:cstheme="minorBidi"/>
          <w:sz w:val="24"/>
          <w:szCs w:val="24"/>
        </w:rPr>
      </w:pPr>
      <w:r w:rsidRPr="00560CDC">
        <w:rPr>
          <w:rFonts w:eastAsiaTheme="minorHAnsi" w:cstheme="minorBidi"/>
          <w:sz w:val="24"/>
          <w:szCs w:val="24"/>
        </w:rPr>
        <w:t xml:space="preserve">zainstalowany program Adobe </w:t>
      </w:r>
      <w:proofErr w:type="spellStart"/>
      <w:r w:rsidRPr="00560CDC">
        <w:rPr>
          <w:rFonts w:eastAsiaTheme="minorHAnsi" w:cstheme="minorBidi"/>
          <w:sz w:val="24"/>
          <w:szCs w:val="24"/>
        </w:rPr>
        <w:t>Acrobat</w:t>
      </w:r>
      <w:proofErr w:type="spellEnd"/>
      <w:r w:rsidRPr="00560CDC">
        <w:rPr>
          <w:rFonts w:eastAsiaTheme="minorHAnsi" w:cstheme="minorBidi"/>
          <w:sz w:val="24"/>
          <w:szCs w:val="24"/>
        </w:rPr>
        <w:t xml:space="preserve"> Reader lub inny obsługujący format </w:t>
      </w:r>
      <w:proofErr w:type="gramStart"/>
      <w:r w:rsidRPr="00560CDC">
        <w:rPr>
          <w:rFonts w:eastAsiaTheme="minorHAnsi" w:cstheme="minorBidi"/>
          <w:sz w:val="24"/>
          <w:szCs w:val="24"/>
        </w:rPr>
        <w:t>plików .pdf</w:t>
      </w:r>
      <w:proofErr w:type="gramEnd"/>
      <w:r w:rsidRPr="00560CDC">
        <w:rPr>
          <w:rFonts w:eastAsiaTheme="minorHAnsi" w:cstheme="minorBidi"/>
          <w:sz w:val="24"/>
          <w:szCs w:val="24"/>
        </w:rPr>
        <w:t>,</w:t>
      </w:r>
    </w:p>
    <w:p w14:paraId="0A846126" w14:textId="77777777" w:rsidR="005A17AC" w:rsidRPr="00560CDC" w:rsidRDefault="005A17AC" w:rsidP="00BC14C2">
      <w:pPr>
        <w:numPr>
          <w:ilvl w:val="0"/>
          <w:numId w:val="67"/>
        </w:numPr>
        <w:tabs>
          <w:tab w:val="left" w:pos="426"/>
        </w:tabs>
        <w:suppressAutoHyphens/>
        <w:spacing w:after="0" w:line="23" w:lineRule="atLeast"/>
        <w:ind w:left="0" w:firstLine="0"/>
        <w:contextualSpacing/>
        <w:rPr>
          <w:rFonts w:eastAsiaTheme="minorHAnsi" w:cstheme="minorBidi"/>
          <w:sz w:val="24"/>
          <w:szCs w:val="24"/>
        </w:rPr>
      </w:pPr>
      <w:r w:rsidRPr="00560CDC">
        <w:rPr>
          <w:rFonts w:eastAsiaTheme="minorHAnsi" w:cstheme="minorBidi"/>
          <w:sz w:val="24"/>
          <w:szCs w:val="24"/>
        </w:rPr>
        <w:t>Szyfrowanie na platformazakupowa.</w:t>
      </w:r>
      <w:proofErr w:type="gramStart"/>
      <w:r w:rsidRPr="00560CDC">
        <w:rPr>
          <w:rFonts w:eastAsiaTheme="minorHAnsi" w:cstheme="minorBidi"/>
          <w:sz w:val="24"/>
          <w:szCs w:val="24"/>
        </w:rPr>
        <w:t>pl</w:t>
      </w:r>
      <w:proofErr w:type="gramEnd"/>
      <w:r w:rsidRPr="00560CDC">
        <w:rPr>
          <w:rFonts w:eastAsiaTheme="minorHAnsi" w:cstheme="minorBidi"/>
          <w:sz w:val="24"/>
          <w:szCs w:val="24"/>
        </w:rPr>
        <w:t xml:space="preserve"> odbywa się za pomocą protokołu TLS 1.3.</w:t>
      </w:r>
    </w:p>
    <w:p w14:paraId="138FB04C" w14:textId="77777777" w:rsidR="005A17AC" w:rsidRPr="00560CDC" w:rsidRDefault="005A17AC" w:rsidP="00BC14C2">
      <w:pPr>
        <w:numPr>
          <w:ilvl w:val="0"/>
          <w:numId w:val="67"/>
        </w:numPr>
        <w:tabs>
          <w:tab w:val="left" w:pos="426"/>
        </w:tabs>
        <w:suppressAutoHyphens/>
        <w:spacing w:after="0" w:line="23" w:lineRule="atLeast"/>
        <w:ind w:left="0" w:firstLine="0"/>
        <w:contextualSpacing/>
        <w:rPr>
          <w:rFonts w:eastAsiaTheme="minorHAnsi" w:cstheme="minorBidi"/>
          <w:sz w:val="24"/>
          <w:szCs w:val="24"/>
        </w:rPr>
      </w:pPr>
      <w:r w:rsidRPr="00560CDC">
        <w:rPr>
          <w:rFonts w:eastAsiaTheme="minorHAnsi" w:cstheme="minorBidi"/>
          <w:sz w:val="24"/>
          <w:szCs w:val="24"/>
        </w:rPr>
        <w:t>Oznaczenie czasu odbioru danych przez platformę zakupową stanowi datę oraz dokładny czas (</w:t>
      </w:r>
      <w:proofErr w:type="spellStart"/>
      <w:r w:rsidRPr="00560CDC">
        <w:rPr>
          <w:rFonts w:eastAsiaTheme="minorHAnsi" w:cstheme="minorBidi"/>
          <w:sz w:val="24"/>
          <w:szCs w:val="24"/>
        </w:rPr>
        <w:t>hh</w:t>
      </w:r>
      <w:proofErr w:type="gramStart"/>
      <w:r w:rsidRPr="00560CDC">
        <w:rPr>
          <w:rFonts w:eastAsiaTheme="minorHAnsi" w:cstheme="minorBidi"/>
          <w:sz w:val="24"/>
          <w:szCs w:val="24"/>
        </w:rPr>
        <w:t>:mm</w:t>
      </w:r>
      <w:proofErr w:type="gramEnd"/>
      <w:r w:rsidRPr="00560CDC">
        <w:rPr>
          <w:rFonts w:eastAsiaTheme="minorHAnsi" w:cstheme="minorBidi"/>
          <w:sz w:val="24"/>
          <w:szCs w:val="24"/>
        </w:rPr>
        <w:t>:ss</w:t>
      </w:r>
      <w:proofErr w:type="spellEnd"/>
      <w:r w:rsidRPr="00560CDC">
        <w:rPr>
          <w:rFonts w:eastAsiaTheme="minorHAnsi" w:cstheme="minorBidi"/>
          <w:sz w:val="24"/>
          <w:szCs w:val="24"/>
        </w:rPr>
        <w:t>) generowany wg. czasu lokalnego serwera synchronizowanego z zegarem Głównego Urzędu Miar.</w:t>
      </w:r>
    </w:p>
    <w:p w14:paraId="0A6AFDA6" w14:textId="77777777" w:rsidR="005A17AC" w:rsidRPr="00560CDC" w:rsidRDefault="005A17AC" w:rsidP="00BC14C2">
      <w:pPr>
        <w:numPr>
          <w:ilvl w:val="0"/>
          <w:numId w:val="55"/>
        </w:numPr>
        <w:tabs>
          <w:tab w:val="left" w:pos="426"/>
        </w:tabs>
        <w:suppressAutoHyphens/>
        <w:spacing w:after="0" w:line="23" w:lineRule="atLeast"/>
        <w:ind w:left="0" w:firstLine="0"/>
        <w:contextualSpacing/>
        <w:rPr>
          <w:rFonts w:eastAsiaTheme="minorHAnsi" w:cstheme="minorBidi"/>
          <w:sz w:val="24"/>
          <w:szCs w:val="24"/>
        </w:rPr>
      </w:pPr>
      <w:r w:rsidRPr="00560CDC">
        <w:rPr>
          <w:rFonts w:eastAsiaTheme="minorHAnsi" w:cstheme="minorBidi"/>
          <w:sz w:val="24"/>
          <w:szCs w:val="24"/>
        </w:rPr>
        <w:t>Wykonawca, przystępując do niniejszego postępowania o udzielenie zamówienia publicznego:</w:t>
      </w:r>
    </w:p>
    <w:p w14:paraId="459178F6" w14:textId="77777777" w:rsidR="005A17AC" w:rsidRPr="00560CDC" w:rsidRDefault="005A17AC" w:rsidP="00BC14C2">
      <w:pPr>
        <w:numPr>
          <w:ilvl w:val="0"/>
          <w:numId w:val="68"/>
        </w:numPr>
        <w:tabs>
          <w:tab w:val="left" w:pos="426"/>
        </w:tabs>
        <w:suppressAutoHyphens/>
        <w:spacing w:after="0" w:line="23" w:lineRule="atLeast"/>
        <w:ind w:left="0" w:firstLine="0"/>
        <w:contextualSpacing/>
        <w:rPr>
          <w:rFonts w:eastAsiaTheme="minorHAnsi" w:cstheme="minorBidi"/>
          <w:sz w:val="24"/>
          <w:szCs w:val="24"/>
        </w:rPr>
      </w:pPr>
      <w:proofErr w:type="gramStart"/>
      <w:r w:rsidRPr="00560CDC">
        <w:rPr>
          <w:rFonts w:eastAsiaTheme="minorHAnsi" w:cstheme="minorBidi"/>
          <w:sz w:val="24"/>
          <w:szCs w:val="24"/>
        </w:rPr>
        <w:t>akceptuje</w:t>
      </w:r>
      <w:proofErr w:type="gramEnd"/>
      <w:r w:rsidRPr="00560CDC">
        <w:rPr>
          <w:rFonts w:eastAsiaTheme="minorHAnsi" w:cstheme="minorBidi"/>
          <w:sz w:val="24"/>
          <w:szCs w:val="24"/>
        </w:rPr>
        <w:t xml:space="preserve"> warunki korzystania z platformazakupowa.pl określone w Regulaminie zamieszczonym na stronie internetowej pod </w:t>
      </w:r>
      <w:proofErr w:type="gramStart"/>
      <w:r w:rsidRPr="00560CDC">
        <w:rPr>
          <w:rFonts w:eastAsiaTheme="minorHAnsi" w:cstheme="minorBidi"/>
          <w:sz w:val="24"/>
          <w:szCs w:val="24"/>
        </w:rPr>
        <w:t>linkiem  w</w:t>
      </w:r>
      <w:proofErr w:type="gramEnd"/>
      <w:r w:rsidRPr="00560CDC">
        <w:rPr>
          <w:rFonts w:eastAsiaTheme="minorHAnsi" w:cstheme="minorBidi"/>
          <w:sz w:val="24"/>
          <w:szCs w:val="24"/>
        </w:rPr>
        <w:t xml:space="preserve"> zakładce „Regulamin" oraz uznaje go za wiążący,</w:t>
      </w:r>
    </w:p>
    <w:p w14:paraId="78DA3CEC" w14:textId="10DC7050" w:rsidR="005A17AC" w:rsidRPr="00560CDC" w:rsidRDefault="005A17AC" w:rsidP="00BC14C2">
      <w:pPr>
        <w:numPr>
          <w:ilvl w:val="0"/>
          <w:numId w:val="68"/>
        </w:numPr>
        <w:tabs>
          <w:tab w:val="left" w:pos="426"/>
        </w:tabs>
        <w:suppressAutoHyphens/>
        <w:spacing w:after="0" w:line="23" w:lineRule="atLeast"/>
        <w:ind w:left="0" w:firstLine="0"/>
        <w:contextualSpacing/>
        <w:rPr>
          <w:rFonts w:eastAsiaTheme="minorHAnsi" w:cstheme="minorBidi"/>
          <w:sz w:val="24"/>
          <w:szCs w:val="24"/>
        </w:rPr>
      </w:pPr>
      <w:proofErr w:type="gramStart"/>
      <w:r w:rsidRPr="00560CDC">
        <w:rPr>
          <w:rFonts w:eastAsiaTheme="minorHAnsi" w:cstheme="minorBidi"/>
          <w:sz w:val="24"/>
          <w:szCs w:val="24"/>
        </w:rPr>
        <w:t>zapoznał</w:t>
      </w:r>
      <w:proofErr w:type="gramEnd"/>
      <w:r w:rsidRPr="00560CDC">
        <w:rPr>
          <w:rFonts w:eastAsiaTheme="minorHAnsi" w:cstheme="minorBidi"/>
          <w:sz w:val="24"/>
          <w:szCs w:val="24"/>
        </w:rPr>
        <w:t xml:space="preserve"> i stosuje się do Instrukcji składania ofert/wniosków. </w:t>
      </w:r>
    </w:p>
    <w:p w14:paraId="6760157B" w14:textId="77777777" w:rsidR="005A17AC" w:rsidRPr="00560CDC" w:rsidRDefault="005A17AC" w:rsidP="00BC14C2">
      <w:pPr>
        <w:numPr>
          <w:ilvl w:val="0"/>
          <w:numId w:val="55"/>
        </w:numPr>
        <w:tabs>
          <w:tab w:val="left" w:pos="426"/>
        </w:tabs>
        <w:suppressAutoHyphens/>
        <w:spacing w:after="0" w:line="23" w:lineRule="atLeast"/>
        <w:ind w:left="0" w:firstLine="0"/>
        <w:contextualSpacing/>
        <w:rPr>
          <w:rFonts w:eastAsiaTheme="minorHAnsi" w:cstheme="minorBidi"/>
          <w:sz w:val="24"/>
          <w:szCs w:val="24"/>
        </w:rPr>
      </w:pPr>
      <w:r w:rsidRPr="00560CDC">
        <w:rPr>
          <w:rFonts w:eastAsiaTheme="minorHAnsi" w:cstheme="minorBidi"/>
          <w:sz w:val="24"/>
          <w:szCs w:val="24"/>
        </w:rPr>
        <w:t>Zamawiający nie ponosi odpowiedzialności za złożenie oferty w sposób niezgodny z Instrukcją korzystania z platformazakupowa.</w:t>
      </w:r>
      <w:proofErr w:type="gramStart"/>
      <w:r w:rsidRPr="00560CDC">
        <w:rPr>
          <w:rFonts w:eastAsiaTheme="minorHAnsi" w:cstheme="minorBidi"/>
          <w:sz w:val="24"/>
          <w:szCs w:val="24"/>
        </w:rPr>
        <w:t>pl</w:t>
      </w:r>
      <w:proofErr w:type="gramEnd"/>
      <w:r w:rsidRPr="00560CDC">
        <w:rPr>
          <w:rFonts w:eastAsiaTheme="minorHAnsi" w:cstheme="minorBidi"/>
          <w:sz w:val="24"/>
          <w:szCs w:val="24"/>
        </w:rPr>
        <w:t xml:space="preserve">, w szczególności za sytuację, gdy zamawiający zapozna się z treścią oferty przed upływem terminu składania ofert (np. złożenie oferty w zakładce „Wyślij wiadomość do zamawiającego”). </w:t>
      </w:r>
    </w:p>
    <w:p w14:paraId="6C24F150" w14:textId="1888AF59" w:rsidR="005A17AC" w:rsidRPr="00560CDC" w:rsidRDefault="005A17AC" w:rsidP="00BC14C2">
      <w:pPr>
        <w:tabs>
          <w:tab w:val="left" w:pos="426"/>
          <w:tab w:val="left" w:pos="567"/>
        </w:tabs>
        <w:suppressAutoHyphens/>
        <w:spacing w:after="0" w:line="23" w:lineRule="atLeast"/>
        <w:contextualSpacing/>
        <w:rPr>
          <w:rFonts w:eastAsiaTheme="minorHAnsi" w:cstheme="minorBidi"/>
          <w:sz w:val="24"/>
          <w:szCs w:val="24"/>
        </w:rPr>
      </w:pPr>
      <w:r w:rsidRPr="00560CDC">
        <w:rPr>
          <w:rFonts w:eastAsiaTheme="minorHAnsi" w:cstheme="minorBidi"/>
          <w:sz w:val="24"/>
          <w:szCs w:val="24"/>
        </w:rPr>
        <w:t>Taka oferta zostanie uznana przez Zamawiającego za ofertę handlową i nie będzie brana pod uwagę w przedmiotowym postępowaniu, ponieważ nie został spełniony obowiązek narzucony w art. 221 Ustawy Prawo Zamówień Publicznych.</w:t>
      </w:r>
    </w:p>
    <w:p w14:paraId="604A7DE6" w14:textId="61671DC0" w:rsidR="005A17AC" w:rsidRPr="00560CDC" w:rsidRDefault="005A17AC" w:rsidP="00BC14C2">
      <w:pPr>
        <w:numPr>
          <w:ilvl w:val="0"/>
          <w:numId w:val="55"/>
        </w:numPr>
        <w:tabs>
          <w:tab w:val="left" w:pos="426"/>
          <w:tab w:val="left" w:pos="567"/>
        </w:tabs>
        <w:suppressAutoHyphens/>
        <w:spacing w:after="0" w:line="23" w:lineRule="atLeast"/>
        <w:ind w:left="0" w:firstLine="0"/>
        <w:contextualSpacing/>
        <w:rPr>
          <w:rFonts w:eastAsiaTheme="minorHAnsi" w:cstheme="minorBidi"/>
          <w:sz w:val="24"/>
          <w:szCs w:val="24"/>
        </w:rPr>
      </w:pPr>
      <w:r w:rsidRPr="00560CDC">
        <w:rPr>
          <w:rFonts w:eastAsiaTheme="minorHAnsi" w:cstheme="minorBidi"/>
          <w:sz w:val="24"/>
          <w:szCs w:val="24"/>
        </w:rPr>
        <w:t>Zamawiający informuje, że instrukcje korzystania z platformazakupowa.</w:t>
      </w:r>
      <w:proofErr w:type="gramStart"/>
      <w:r w:rsidRPr="00560CDC">
        <w:rPr>
          <w:rFonts w:eastAsiaTheme="minorHAnsi" w:cstheme="minorBidi"/>
          <w:sz w:val="24"/>
          <w:szCs w:val="24"/>
        </w:rPr>
        <w:t>pl</w:t>
      </w:r>
      <w:proofErr w:type="gramEnd"/>
      <w:r w:rsidRPr="00560CDC">
        <w:rPr>
          <w:rFonts w:eastAsiaTheme="minorHAnsi" w:cstheme="minorBidi"/>
          <w:sz w:val="24"/>
          <w:szCs w:val="24"/>
        </w:rPr>
        <w:t xml:space="preserve"> dotyczące w szczególności logowania, składania wniosków o wyjaśnienie treści SWZ, składania ofert oraz innych czynności podejmowanych w niniejszym postępowaniu przy użyciu platformazakupowa.</w:t>
      </w:r>
      <w:proofErr w:type="gramStart"/>
      <w:r w:rsidRPr="00560CDC">
        <w:rPr>
          <w:rFonts w:eastAsiaTheme="minorHAnsi" w:cstheme="minorBidi"/>
          <w:sz w:val="24"/>
          <w:szCs w:val="24"/>
        </w:rPr>
        <w:t>pl</w:t>
      </w:r>
      <w:proofErr w:type="gramEnd"/>
      <w:r w:rsidRPr="00560CDC">
        <w:rPr>
          <w:rFonts w:eastAsiaTheme="minorHAnsi" w:cstheme="minorBidi"/>
          <w:sz w:val="24"/>
          <w:szCs w:val="24"/>
        </w:rPr>
        <w:t xml:space="preserve"> znajdują się w zakładce „Instrukcje dla Wykonawców" na stronie internetowej pod adresem: </w:t>
      </w:r>
      <w:hyperlink r:id="rId13" w:history="1">
        <w:r w:rsidRPr="00560CDC">
          <w:rPr>
            <w:rStyle w:val="Hipercze"/>
            <w:rFonts w:eastAsiaTheme="minorHAnsi" w:cstheme="minorBidi"/>
            <w:sz w:val="24"/>
            <w:szCs w:val="24"/>
          </w:rPr>
          <w:t>INSTRUKCJE DLA WYKONAWCÓW</w:t>
        </w:r>
      </w:hyperlink>
    </w:p>
    <w:p w14:paraId="1FB83E71" w14:textId="77777777" w:rsidR="009D652F" w:rsidRPr="00560CDC" w:rsidRDefault="009D652F" w:rsidP="00BC14C2">
      <w:pPr>
        <w:numPr>
          <w:ilvl w:val="0"/>
          <w:numId w:val="55"/>
        </w:numPr>
        <w:tabs>
          <w:tab w:val="left" w:pos="426"/>
          <w:tab w:val="left" w:pos="567"/>
        </w:tabs>
        <w:suppressAutoHyphens/>
        <w:spacing w:after="0" w:line="23" w:lineRule="atLeast"/>
        <w:ind w:left="0" w:firstLine="0"/>
        <w:contextualSpacing/>
        <w:rPr>
          <w:rFonts w:eastAsiaTheme="minorHAnsi" w:cstheme="minorBidi"/>
          <w:sz w:val="24"/>
          <w:szCs w:val="24"/>
        </w:rPr>
      </w:pPr>
      <w:r w:rsidRPr="00560CDC">
        <w:rPr>
          <w:rFonts w:eastAsiaTheme="minorHAnsi" w:cstheme="minorBidi"/>
          <w:sz w:val="24"/>
          <w:szCs w:val="24"/>
        </w:rPr>
        <w:t xml:space="preserve">Ze względu na niskie ryzyko naruszenia integralności pliku oraz łatwiejszą weryfikację podpisu, zamawiający zaleca, w miarę możliwości, przekonwertowanie plików składających się na ofertę na </w:t>
      </w:r>
      <w:proofErr w:type="gramStart"/>
      <w:r w:rsidRPr="00560CDC">
        <w:rPr>
          <w:rFonts w:eastAsiaTheme="minorHAnsi" w:cstheme="minorBidi"/>
          <w:sz w:val="24"/>
          <w:szCs w:val="24"/>
        </w:rPr>
        <w:t>format .pdf  i</w:t>
      </w:r>
      <w:proofErr w:type="gramEnd"/>
      <w:r w:rsidRPr="00560CDC">
        <w:rPr>
          <w:rFonts w:eastAsiaTheme="minorHAnsi" w:cstheme="minorBidi"/>
          <w:sz w:val="24"/>
          <w:szCs w:val="24"/>
        </w:rPr>
        <w:t xml:space="preserve"> opatrzenie ich podpisem kwalifikowanym </w:t>
      </w:r>
      <w:proofErr w:type="spellStart"/>
      <w:r w:rsidRPr="00560CDC">
        <w:rPr>
          <w:rFonts w:eastAsiaTheme="minorHAnsi" w:cstheme="minorBidi"/>
          <w:sz w:val="24"/>
          <w:szCs w:val="24"/>
        </w:rPr>
        <w:t>PAdES</w:t>
      </w:r>
      <w:proofErr w:type="spellEnd"/>
      <w:r w:rsidRPr="00560CDC">
        <w:rPr>
          <w:rFonts w:eastAsiaTheme="minorHAnsi" w:cstheme="minorBidi"/>
          <w:sz w:val="24"/>
          <w:szCs w:val="24"/>
        </w:rPr>
        <w:t xml:space="preserve">. </w:t>
      </w:r>
    </w:p>
    <w:p w14:paraId="7A40399B" w14:textId="77777777" w:rsidR="009D652F" w:rsidRPr="00560CDC" w:rsidRDefault="009D652F" w:rsidP="00BC14C2">
      <w:pPr>
        <w:numPr>
          <w:ilvl w:val="0"/>
          <w:numId w:val="55"/>
        </w:numPr>
        <w:tabs>
          <w:tab w:val="left" w:pos="426"/>
          <w:tab w:val="left" w:pos="567"/>
        </w:tabs>
        <w:suppressAutoHyphens/>
        <w:spacing w:after="0" w:line="23" w:lineRule="atLeast"/>
        <w:ind w:left="0" w:firstLine="0"/>
        <w:contextualSpacing/>
        <w:rPr>
          <w:rFonts w:eastAsiaTheme="minorHAnsi" w:cstheme="minorBidi"/>
          <w:sz w:val="24"/>
          <w:szCs w:val="24"/>
        </w:rPr>
      </w:pPr>
      <w:r w:rsidRPr="00560CDC">
        <w:rPr>
          <w:rFonts w:eastAsiaTheme="minorHAnsi" w:cstheme="minorBidi"/>
          <w:sz w:val="24"/>
          <w:szCs w:val="24"/>
        </w:rPr>
        <w:t xml:space="preserve">Pliki w innych formatach niż PDF zaleca się opatrzyć zewnętrznym podpisem </w:t>
      </w:r>
      <w:proofErr w:type="spellStart"/>
      <w:r w:rsidRPr="00560CDC">
        <w:rPr>
          <w:rFonts w:eastAsiaTheme="minorHAnsi" w:cstheme="minorBidi"/>
          <w:sz w:val="24"/>
          <w:szCs w:val="24"/>
        </w:rPr>
        <w:t>XAdES</w:t>
      </w:r>
      <w:proofErr w:type="spellEnd"/>
      <w:r w:rsidRPr="00560CDC">
        <w:rPr>
          <w:rFonts w:eastAsiaTheme="minorHAnsi" w:cstheme="minorBidi"/>
          <w:sz w:val="24"/>
          <w:szCs w:val="24"/>
        </w:rPr>
        <w:t>. Wykonawca powinien pamiętać, aby plik z podpisem przekazywać łącznie z dokumentem podpisywanym.</w:t>
      </w:r>
    </w:p>
    <w:p w14:paraId="0CEEF73B" w14:textId="150A8718" w:rsidR="009D652F" w:rsidRPr="00560CDC" w:rsidRDefault="009D652F" w:rsidP="00BC14C2">
      <w:pPr>
        <w:numPr>
          <w:ilvl w:val="0"/>
          <w:numId w:val="55"/>
        </w:numPr>
        <w:tabs>
          <w:tab w:val="left" w:pos="426"/>
          <w:tab w:val="left" w:pos="567"/>
        </w:tabs>
        <w:suppressAutoHyphens/>
        <w:spacing w:after="0" w:line="23" w:lineRule="atLeast"/>
        <w:ind w:left="0" w:firstLine="0"/>
        <w:contextualSpacing/>
        <w:rPr>
          <w:rFonts w:eastAsiaTheme="minorHAnsi" w:cstheme="minorBidi"/>
          <w:sz w:val="24"/>
          <w:szCs w:val="24"/>
        </w:rPr>
      </w:pPr>
      <w:r w:rsidRPr="00560CDC">
        <w:rPr>
          <w:rFonts w:eastAsiaTheme="minorHAnsi" w:cstheme="minorBidi"/>
          <w:sz w:val="24"/>
          <w:szCs w:val="24"/>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468F5917" w14:textId="77777777" w:rsidR="009D652F" w:rsidRPr="00560CDC" w:rsidRDefault="009D652F" w:rsidP="00BC14C2">
      <w:pPr>
        <w:numPr>
          <w:ilvl w:val="0"/>
          <w:numId w:val="55"/>
        </w:numPr>
        <w:tabs>
          <w:tab w:val="left" w:pos="426"/>
          <w:tab w:val="left" w:pos="567"/>
        </w:tabs>
        <w:suppressAutoHyphens/>
        <w:spacing w:after="0" w:line="23" w:lineRule="atLeast"/>
        <w:ind w:left="0" w:firstLine="0"/>
        <w:contextualSpacing/>
        <w:rPr>
          <w:rFonts w:eastAsiaTheme="minorHAnsi" w:cstheme="minorBidi"/>
          <w:sz w:val="24"/>
          <w:szCs w:val="24"/>
        </w:rPr>
      </w:pPr>
      <w:r w:rsidRPr="00560CDC">
        <w:rPr>
          <w:rFonts w:eastAsiaTheme="minorHAnsi" w:cstheme="minorBidi"/>
          <w:sz w:val="24"/>
          <w:szCs w:val="24"/>
        </w:rPr>
        <w:t>Zamawiający zaleca, aby Wykonawca z odpowiednim wyprzedzeniem przetestował możliwość prawidłowego wykorzystania wybranej metody podpisania plików oferty.</w:t>
      </w:r>
    </w:p>
    <w:p w14:paraId="0459AC37" w14:textId="77777777" w:rsidR="009D652F" w:rsidRPr="00560CDC" w:rsidRDefault="009D652F" w:rsidP="00BC14C2">
      <w:pPr>
        <w:numPr>
          <w:ilvl w:val="0"/>
          <w:numId w:val="55"/>
        </w:numPr>
        <w:tabs>
          <w:tab w:val="left" w:pos="426"/>
          <w:tab w:val="left" w:pos="567"/>
        </w:tabs>
        <w:suppressAutoHyphens/>
        <w:spacing w:after="0" w:line="23" w:lineRule="atLeast"/>
        <w:ind w:left="0" w:firstLine="0"/>
        <w:contextualSpacing/>
        <w:rPr>
          <w:rFonts w:eastAsiaTheme="minorHAnsi" w:cstheme="minorBidi"/>
          <w:sz w:val="24"/>
          <w:szCs w:val="24"/>
        </w:rPr>
      </w:pPr>
      <w:r w:rsidRPr="00560CDC">
        <w:rPr>
          <w:rFonts w:eastAsiaTheme="minorHAnsi" w:cstheme="minorBidi"/>
          <w:sz w:val="24"/>
          <w:szCs w:val="24"/>
        </w:rPr>
        <w:t>Zaleca się, aby komunikacja z wykonawcami odbywała się tylko na Platformie za pośrednictwem formularza “Wyślij wiadomość do zamawiającego”, nie za pośrednictwem adresu email.</w:t>
      </w:r>
    </w:p>
    <w:p w14:paraId="7F3059D2" w14:textId="77777777" w:rsidR="009D652F" w:rsidRPr="00560CDC" w:rsidRDefault="009D652F" w:rsidP="00BC14C2">
      <w:pPr>
        <w:numPr>
          <w:ilvl w:val="0"/>
          <w:numId w:val="55"/>
        </w:numPr>
        <w:tabs>
          <w:tab w:val="left" w:pos="426"/>
          <w:tab w:val="left" w:pos="567"/>
        </w:tabs>
        <w:suppressAutoHyphens/>
        <w:spacing w:after="0" w:line="23" w:lineRule="atLeast"/>
        <w:ind w:left="0" w:firstLine="0"/>
        <w:contextualSpacing/>
        <w:rPr>
          <w:rFonts w:eastAsiaTheme="minorHAnsi" w:cstheme="minorBidi"/>
          <w:sz w:val="24"/>
          <w:szCs w:val="24"/>
        </w:rPr>
      </w:pPr>
      <w:r w:rsidRPr="00560CDC">
        <w:rPr>
          <w:rFonts w:eastAsiaTheme="minorHAnsi" w:cstheme="minorBidi"/>
          <w:sz w:val="24"/>
          <w:szCs w:val="24"/>
        </w:rPr>
        <w:t>Osobą składającą ofertę powinna być osoba kontaktowa podawana w dokumentacji.</w:t>
      </w:r>
    </w:p>
    <w:p w14:paraId="7CF2D50E" w14:textId="77777777" w:rsidR="009D652F" w:rsidRPr="00560CDC" w:rsidRDefault="009D652F" w:rsidP="00BC14C2">
      <w:pPr>
        <w:numPr>
          <w:ilvl w:val="0"/>
          <w:numId w:val="55"/>
        </w:numPr>
        <w:tabs>
          <w:tab w:val="left" w:pos="426"/>
          <w:tab w:val="left" w:pos="567"/>
        </w:tabs>
        <w:suppressAutoHyphens/>
        <w:spacing w:after="0" w:line="23" w:lineRule="atLeast"/>
        <w:ind w:left="0" w:firstLine="0"/>
        <w:contextualSpacing/>
        <w:rPr>
          <w:rFonts w:eastAsiaTheme="minorHAnsi" w:cstheme="minorBidi"/>
          <w:sz w:val="24"/>
          <w:szCs w:val="24"/>
        </w:rPr>
      </w:pPr>
      <w:r w:rsidRPr="00560CDC">
        <w:rPr>
          <w:rFonts w:eastAsiaTheme="minorHAnsi" w:cstheme="minorBidi"/>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0AE47F63" w14:textId="77777777" w:rsidR="009D652F" w:rsidRPr="00560CDC" w:rsidRDefault="009D652F" w:rsidP="00BC14C2">
      <w:pPr>
        <w:numPr>
          <w:ilvl w:val="0"/>
          <w:numId w:val="55"/>
        </w:numPr>
        <w:tabs>
          <w:tab w:val="left" w:pos="426"/>
          <w:tab w:val="left" w:pos="567"/>
        </w:tabs>
        <w:suppressAutoHyphens/>
        <w:spacing w:after="0" w:line="23" w:lineRule="atLeast"/>
        <w:ind w:left="0" w:firstLine="0"/>
        <w:contextualSpacing/>
        <w:rPr>
          <w:rFonts w:eastAsiaTheme="minorHAnsi" w:cstheme="minorBidi"/>
          <w:sz w:val="24"/>
          <w:szCs w:val="24"/>
        </w:rPr>
      </w:pPr>
      <w:r w:rsidRPr="00560CDC">
        <w:rPr>
          <w:rFonts w:eastAsiaTheme="minorHAnsi" w:cstheme="minorBidi"/>
          <w:sz w:val="24"/>
          <w:szCs w:val="24"/>
        </w:rPr>
        <w:t xml:space="preserve">Podczas podpisywania plików zaleca się stosowanie algorytmu skrótu SHA2 zamiast SHA1.  </w:t>
      </w:r>
    </w:p>
    <w:p w14:paraId="7AF7B1D5" w14:textId="77777777" w:rsidR="009D652F" w:rsidRPr="00560CDC" w:rsidRDefault="009D652F" w:rsidP="00BC14C2">
      <w:pPr>
        <w:numPr>
          <w:ilvl w:val="0"/>
          <w:numId w:val="55"/>
        </w:numPr>
        <w:tabs>
          <w:tab w:val="left" w:pos="426"/>
          <w:tab w:val="left" w:pos="567"/>
        </w:tabs>
        <w:suppressAutoHyphens/>
        <w:spacing w:after="0" w:line="23" w:lineRule="atLeast"/>
        <w:ind w:left="0" w:firstLine="0"/>
        <w:contextualSpacing/>
        <w:rPr>
          <w:rFonts w:eastAsiaTheme="minorHAnsi" w:cstheme="minorBidi"/>
          <w:sz w:val="24"/>
          <w:szCs w:val="24"/>
        </w:rPr>
      </w:pPr>
      <w:r w:rsidRPr="00560CDC">
        <w:rPr>
          <w:rFonts w:eastAsiaTheme="minorHAnsi" w:cstheme="minorBidi"/>
          <w:sz w:val="24"/>
          <w:szCs w:val="24"/>
        </w:rPr>
        <w:t xml:space="preserve">Jeśli wykonawca pakuje dokumenty np. w plik ZIP zalecamy wcześniejsze podpisanie każdego ze skompresowanych plików. </w:t>
      </w:r>
    </w:p>
    <w:p w14:paraId="0B6E336A" w14:textId="77777777" w:rsidR="009D652F" w:rsidRPr="00560CDC" w:rsidRDefault="009D652F" w:rsidP="00BC14C2">
      <w:pPr>
        <w:numPr>
          <w:ilvl w:val="0"/>
          <w:numId w:val="55"/>
        </w:numPr>
        <w:tabs>
          <w:tab w:val="left" w:pos="426"/>
          <w:tab w:val="left" w:pos="567"/>
        </w:tabs>
        <w:suppressAutoHyphens/>
        <w:spacing w:after="0" w:line="23" w:lineRule="atLeast"/>
        <w:ind w:left="0" w:firstLine="0"/>
        <w:contextualSpacing/>
        <w:rPr>
          <w:rFonts w:eastAsiaTheme="minorHAnsi" w:cstheme="minorBidi"/>
          <w:sz w:val="24"/>
          <w:szCs w:val="24"/>
        </w:rPr>
      </w:pPr>
      <w:r w:rsidRPr="00560CDC">
        <w:rPr>
          <w:rFonts w:eastAsiaTheme="minorHAnsi" w:cstheme="minorBidi"/>
          <w:sz w:val="24"/>
          <w:szCs w:val="24"/>
        </w:rPr>
        <w:t>Zamawiający rekomenduje wykorzystanie podpisu z kwalifikowanym znacznikiem czasu.</w:t>
      </w:r>
    </w:p>
    <w:p w14:paraId="640FE3E8" w14:textId="36AF9D70" w:rsidR="009D652F" w:rsidRPr="00560CDC" w:rsidRDefault="009D652F" w:rsidP="00BC14C2">
      <w:pPr>
        <w:numPr>
          <w:ilvl w:val="0"/>
          <w:numId w:val="55"/>
        </w:numPr>
        <w:tabs>
          <w:tab w:val="left" w:pos="426"/>
          <w:tab w:val="left" w:pos="567"/>
        </w:tabs>
        <w:suppressAutoHyphens/>
        <w:spacing w:after="0" w:line="23" w:lineRule="atLeast"/>
        <w:ind w:left="0" w:firstLine="0"/>
        <w:contextualSpacing/>
        <w:rPr>
          <w:rFonts w:eastAsiaTheme="minorHAnsi" w:cstheme="minorBidi"/>
          <w:sz w:val="24"/>
          <w:szCs w:val="24"/>
        </w:rPr>
      </w:pPr>
      <w:r w:rsidRPr="00560CDC">
        <w:rPr>
          <w:rFonts w:eastAsiaTheme="minorHAnsi" w:cstheme="minorBidi"/>
          <w:sz w:val="24"/>
          <w:szCs w:val="24"/>
        </w:rPr>
        <w:t>Zamawiający zaleca</w:t>
      </w:r>
      <w:r w:rsidR="00EE219A" w:rsidRPr="00560CDC">
        <w:rPr>
          <w:rFonts w:eastAsiaTheme="minorHAnsi" w:cstheme="minorBidi"/>
          <w:sz w:val="24"/>
          <w:szCs w:val="24"/>
        </w:rPr>
        <w:t>,</w:t>
      </w:r>
      <w:r w:rsidRPr="00560CDC">
        <w:rPr>
          <w:rFonts w:eastAsiaTheme="minorHAnsi" w:cstheme="minorBidi"/>
          <w:sz w:val="24"/>
          <w:szCs w:val="24"/>
        </w:rPr>
        <w:t xml:space="preserve"> aby nie wprowadzać jakichkolwiek zmian w plikach po podpisaniu ich podpisem kwalifikowanym. Może to skutkować naruszeniem integralności plików</w:t>
      </w:r>
      <w:r w:rsidR="00EE219A" w:rsidRPr="00560CDC">
        <w:rPr>
          <w:rFonts w:eastAsiaTheme="minorHAnsi" w:cstheme="minorBidi"/>
          <w:sz w:val="24"/>
          <w:szCs w:val="24"/>
        </w:rPr>
        <w:t>,</w:t>
      </w:r>
      <w:r w:rsidRPr="00560CDC">
        <w:rPr>
          <w:rFonts w:eastAsiaTheme="minorHAnsi" w:cstheme="minorBidi"/>
          <w:sz w:val="24"/>
          <w:szCs w:val="24"/>
        </w:rPr>
        <w:t xml:space="preserve"> co równoważne będzie z koniecznością odrzucenia oferty w postępowaniu.</w:t>
      </w:r>
    </w:p>
    <w:p w14:paraId="4A21E2ED" w14:textId="7D736011" w:rsidR="005221C1" w:rsidRPr="00560CDC" w:rsidRDefault="005221C1" w:rsidP="00BC14C2">
      <w:pPr>
        <w:numPr>
          <w:ilvl w:val="0"/>
          <w:numId w:val="55"/>
        </w:numPr>
        <w:tabs>
          <w:tab w:val="left" w:pos="426"/>
          <w:tab w:val="left" w:pos="567"/>
        </w:tabs>
        <w:suppressAutoHyphens/>
        <w:spacing w:after="0" w:line="23" w:lineRule="atLeast"/>
        <w:ind w:left="0" w:firstLine="0"/>
        <w:contextualSpacing/>
        <w:rPr>
          <w:rFonts w:eastAsiaTheme="minorHAnsi" w:cstheme="minorBidi"/>
          <w:sz w:val="24"/>
          <w:szCs w:val="24"/>
        </w:rPr>
      </w:pPr>
      <w:r w:rsidRPr="00560CDC">
        <w:rPr>
          <w:rFonts w:eastAsiaTheme="minorHAnsi" w:cstheme="minorBidi"/>
          <w:sz w:val="24"/>
          <w:szCs w:val="24"/>
        </w:rPr>
        <w:t>Zamawiający w zakresie pytań technicznych związanych z działaniem systemu prosi o kontakt z Centrum Wsparcia Klienta platformazakupowa.</w:t>
      </w:r>
      <w:proofErr w:type="gramStart"/>
      <w:r w:rsidRPr="00560CDC">
        <w:rPr>
          <w:rFonts w:eastAsiaTheme="minorHAnsi" w:cstheme="minorBidi"/>
          <w:sz w:val="24"/>
          <w:szCs w:val="24"/>
        </w:rPr>
        <w:t>pl</w:t>
      </w:r>
      <w:proofErr w:type="gramEnd"/>
      <w:r w:rsidRPr="00560CDC">
        <w:rPr>
          <w:rFonts w:eastAsiaTheme="minorHAnsi" w:cstheme="minorBidi"/>
          <w:sz w:val="24"/>
          <w:szCs w:val="24"/>
        </w:rPr>
        <w:t xml:space="preserve"> pod numer +48 (22) 101 02 02, cwk@platformazakupowa.</w:t>
      </w:r>
      <w:proofErr w:type="gramStart"/>
      <w:r w:rsidRPr="00560CDC">
        <w:rPr>
          <w:rFonts w:eastAsiaTheme="minorHAnsi" w:cstheme="minorBidi"/>
          <w:sz w:val="24"/>
          <w:szCs w:val="24"/>
        </w:rPr>
        <w:t>pl</w:t>
      </w:r>
      <w:proofErr w:type="gramEnd"/>
      <w:r w:rsidRPr="00560CDC">
        <w:rPr>
          <w:rFonts w:eastAsiaTheme="minorHAnsi" w:cstheme="minorBidi"/>
          <w:sz w:val="24"/>
          <w:szCs w:val="24"/>
        </w:rPr>
        <w:t>.</w:t>
      </w:r>
    </w:p>
    <w:p w14:paraId="109D71E5" w14:textId="77777777" w:rsidR="005221C1" w:rsidRPr="00560CDC" w:rsidRDefault="005221C1" w:rsidP="00BC14C2">
      <w:pPr>
        <w:numPr>
          <w:ilvl w:val="0"/>
          <w:numId w:val="55"/>
        </w:numPr>
        <w:tabs>
          <w:tab w:val="left" w:pos="426"/>
          <w:tab w:val="left" w:pos="567"/>
        </w:tabs>
        <w:suppressAutoHyphens/>
        <w:spacing w:after="0" w:line="23" w:lineRule="atLeast"/>
        <w:ind w:left="0" w:firstLine="0"/>
        <w:contextualSpacing/>
        <w:rPr>
          <w:rFonts w:eastAsiaTheme="minorHAnsi" w:cstheme="minorBidi"/>
          <w:sz w:val="24"/>
          <w:szCs w:val="24"/>
        </w:rPr>
      </w:pPr>
      <w:r w:rsidRPr="00560CDC">
        <w:rPr>
          <w:rFonts w:eastAsiaTheme="minorHAnsi" w:cstheme="minorBidi"/>
          <w:sz w:val="24"/>
          <w:szCs w:val="24"/>
        </w:rPr>
        <w:t>Występuje limit objętości plików lub spakowanych folderów w zakresie całej oferty lub wniosku do ilości 10 plików lub spakowanych folderów przy maksymalnej wielkości 150 MB.</w:t>
      </w:r>
    </w:p>
    <w:p w14:paraId="7D069B85" w14:textId="0C867D58" w:rsidR="005221C1" w:rsidRPr="00560CDC" w:rsidRDefault="005221C1" w:rsidP="00BC14C2">
      <w:pPr>
        <w:numPr>
          <w:ilvl w:val="0"/>
          <w:numId w:val="55"/>
        </w:numPr>
        <w:tabs>
          <w:tab w:val="left" w:pos="426"/>
          <w:tab w:val="left" w:pos="567"/>
        </w:tabs>
        <w:suppressAutoHyphens/>
        <w:spacing w:after="0" w:line="23" w:lineRule="atLeast"/>
        <w:ind w:left="0" w:firstLine="0"/>
        <w:contextualSpacing/>
        <w:rPr>
          <w:rFonts w:eastAsiaTheme="minorHAnsi" w:cstheme="minorBidi"/>
          <w:sz w:val="24"/>
          <w:szCs w:val="24"/>
        </w:rPr>
      </w:pPr>
      <w:r w:rsidRPr="00560CDC">
        <w:rPr>
          <w:rFonts w:eastAsiaTheme="minorHAnsi" w:cstheme="minorBidi"/>
          <w:sz w:val="24"/>
          <w:szCs w:val="24"/>
        </w:rPr>
        <w:t>W przypadku większych plików zalecamy skorzystać z instrukcji pakowania plików dzieląc je na mniejsze paczki po np. 150 MB każda (</w:t>
      </w:r>
      <w:hyperlink r:id="rId14" w:history="1">
        <w:r w:rsidR="00681687" w:rsidRPr="00560CDC">
          <w:rPr>
            <w:sz w:val="24"/>
            <w:szCs w:val="24"/>
          </w:rPr>
          <w:t>INSTRUKCJE DLA WYKONAWCÓW</w:t>
        </w:r>
      </w:hyperlink>
      <w:r w:rsidRPr="00560CDC">
        <w:rPr>
          <w:rFonts w:eastAsiaTheme="minorHAnsi" w:cstheme="minorBidi"/>
          <w:sz w:val="24"/>
          <w:szCs w:val="24"/>
        </w:rPr>
        <w:t xml:space="preserve">). </w:t>
      </w:r>
    </w:p>
    <w:p w14:paraId="246246B8" w14:textId="01893DAC" w:rsidR="001D241E" w:rsidRPr="00560CDC" w:rsidRDefault="00F82CBC" w:rsidP="00BC14C2">
      <w:pPr>
        <w:numPr>
          <w:ilvl w:val="0"/>
          <w:numId w:val="55"/>
        </w:numPr>
        <w:tabs>
          <w:tab w:val="left" w:pos="426"/>
          <w:tab w:val="left" w:pos="567"/>
        </w:tabs>
        <w:suppressAutoHyphens/>
        <w:spacing w:after="0" w:line="23" w:lineRule="atLeast"/>
        <w:ind w:left="0" w:firstLine="0"/>
        <w:contextualSpacing/>
        <w:rPr>
          <w:rFonts w:eastAsiaTheme="minorHAnsi" w:cstheme="minorBidi"/>
          <w:sz w:val="24"/>
          <w:szCs w:val="24"/>
        </w:rPr>
      </w:pPr>
      <w:r w:rsidRPr="00560CDC">
        <w:rPr>
          <w:rFonts w:eastAsiaTheme="minorHAnsi" w:cstheme="minorBidi"/>
          <w:sz w:val="24"/>
          <w:szCs w:val="24"/>
        </w:rPr>
        <w:t xml:space="preserve">Maksymalny rozmiar jednego pliku przesyłanego za pośrednictwem dedykowanych formularzy do: złożenia, zmiany, wycofania oferty wynosi 150 MB, natomiast przy komunikacji wielkość pliku to maksymalnie 500 MB. </w:t>
      </w:r>
      <w:r w:rsidR="00346EF2" w:rsidRPr="00560CDC">
        <w:rPr>
          <w:rFonts w:eastAsiaTheme="minorHAnsi" w:cstheme="minorBidi"/>
          <w:sz w:val="24"/>
          <w:szCs w:val="24"/>
        </w:rPr>
        <w:t>Maksymalny rozmiar pliku podpisywany za pomocą podpisu zaufanego na stronie https</w:t>
      </w:r>
      <w:proofErr w:type="gramStart"/>
      <w:r w:rsidR="00346EF2" w:rsidRPr="00560CDC">
        <w:rPr>
          <w:rFonts w:eastAsiaTheme="minorHAnsi" w:cstheme="minorBidi"/>
          <w:sz w:val="24"/>
          <w:szCs w:val="24"/>
        </w:rPr>
        <w:t>://moj</w:t>
      </w:r>
      <w:proofErr w:type="gramEnd"/>
      <w:r w:rsidR="00346EF2" w:rsidRPr="00560CDC">
        <w:rPr>
          <w:rFonts w:eastAsiaTheme="minorHAnsi" w:cstheme="minorBidi"/>
          <w:sz w:val="24"/>
          <w:szCs w:val="24"/>
        </w:rPr>
        <w:t>.</w:t>
      </w:r>
      <w:proofErr w:type="gramStart"/>
      <w:r w:rsidR="00346EF2" w:rsidRPr="00560CDC">
        <w:rPr>
          <w:rFonts w:eastAsiaTheme="minorHAnsi" w:cstheme="minorBidi"/>
          <w:sz w:val="24"/>
          <w:szCs w:val="24"/>
        </w:rPr>
        <w:t>gov</w:t>
      </w:r>
      <w:proofErr w:type="gramEnd"/>
      <w:r w:rsidR="00346EF2" w:rsidRPr="00560CDC">
        <w:rPr>
          <w:rFonts w:eastAsiaTheme="minorHAnsi" w:cstheme="minorBidi"/>
          <w:sz w:val="24"/>
          <w:szCs w:val="24"/>
        </w:rPr>
        <w:t>.</w:t>
      </w:r>
      <w:proofErr w:type="gramStart"/>
      <w:r w:rsidR="00346EF2" w:rsidRPr="00560CDC">
        <w:rPr>
          <w:rFonts w:eastAsiaTheme="minorHAnsi" w:cstheme="minorBidi"/>
          <w:sz w:val="24"/>
          <w:szCs w:val="24"/>
        </w:rPr>
        <w:t>pl</w:t>
      </w:r>
      <w:proofErr w:type="gramEnd"/>
      <w:r w:rsidR="00346EF2" w:rsidRPr="00560CDC">
        <w:rPr>
          <w:rFonts w:eastAsiaTheme="minorHAnsi" w:cstheme="minorBidi"/>
          <w:sz w:val="24"/>
          <w:szCs w:val="24"/>
        </w:rPr>
        <w:t xml:space="preserve"> wynosi 10 MB (UWAGA: wielkość pliku liczona jest wraz z podpisem). Maksymalny rozmiar pliku podpisywanego w aplikacji „eDoApp” wynosi 5 MB. Maksymalny rozmiar plików przesyłanych za pośrednictwem poczty elektronicznej wynosi 80 MB.</w:t>
      </w:r>
    </w:p>
    <w:p w14:paraId="50BB287F" w14:textId="1A820E9E" w:rsidR="001D241E" w:rsidRPr="00560CDC" w:rsidRDefault="00471260" w:rsidP="00BC14C2">
      <w:pPr>
        <w:numPr>
          <w:ilvl w:val="0"/>
          <w:numId w:val="55"/>
        </w:numPr>
        <w:tabs>
          <w:tab w:val="left" w:pos="426"/>
          <w:tab w:val="left" w:pos="567"/>
        </w:tabs>
        <w:suppressAutoHyphens/>
        <w:spacing w:after="0" w:line="23" w:lineRule="atLeast"/>
        <w:ind w:left="0" w:firstLine="0"/>
        <w:contextualSpacing/>
        <w:rPr>
          <w:rFonts w:eastAsia="Times New Roman"/>
          <w:b/>
          <w:sz w:val="24"/>
          <w:szCs w:val="24"/>
        </w:rPr>
      </w:pPr>
      <w:r w:rsidRPr="00560CDC">
        <w:rPr>
          <w:rFonts w:eastAsiaTheme="minorHAnsi" w:cstheme="minorBidi"/>
          <w:sz w:val="24"/>
          <w:szCs w:val="24"/>
        </w:rPr>
        <w:t xml:space="preserve"> </w:t>
      </w:r>
      <w:r w:rsidR="001D241E" w:rsidRPr="00560CDC">
        <w:rPr>
          <w:rFonts w:eastAsiaTheme="minorHAnsi" w:cstheme="minorBidi"/>
          <w:sz w:val="24"/>
          <w:szCs w:val="24"/>
        </w:rPr>
        <w:t>Sposób sporządzania</w:t>
      </w:r>
      <w:r w:rsidR="001D241E" w:rsidRPr="00560CDC">
        <w:rPr>
          <w:rFonts w:eastAsia="Times New Roman"/>
          <w:sz w:val="24"/>
          <w:szCs w:val="24"/>
        </w:rPr>
        <w:t xml:space="preserve"> dokumentów elektronicznych musi być zgodny z wymaganiami określonymi w rozporządzeniu Prezesa Rady Ministrów z dnia 30 grudnia 2020 r. w sprawie sposobu sporządzania i przekazywania informacji oraz wymagań technicznych </w:t>
      </w:r>
      <w:r w:rsidR="007459D4" w:rsidRPr="00560CDC">
        <w:rPr>
          <w:rFonts w:eastAsia="Times New Roman"/>
          <w:sz w:val="24"/>
          <w:szCs w:val="24"/>
        </w:rPr>
        <w:br/>
      </w:r>
      <w:r w:rsidR="001D241E" w:rsidRPr="00560CDC">
        <w:rPr>
          <w:rFonts w:eastAsia="Times New Roman"/>
          <w:sz w:val="24"/>
          <w:szCs w:val="24"/>
        </w:rPr>
        <w:t xml:space="preserve">dla dokumentów elektronicznych oraz środków komunikacji elektronicznej w postępowaniu </w:t>
      </w:r>
      <w:r w:rsidR="007459D4" w:rsidRPr="00560CDC">
        <w:rPr>
          <w:rFonts w:eastAsia="Times New Roman"/>
          <w:sz w:val="24"/>
          <w:szCs w:val="24"/>
        </w:rPr>
        <w:br/>
      </w:r>
      <w:r w:rsidR="001D241E" w:rsidRPr="00560CDC">
        <w:rPr>
          <w:rFonts w:eastAsia="Times New Roman"/>
          <w:sz w:val="24"/>
          <w:szCs w:val="24"/>
        </w:rPr>
        <w:t xml:space="preserve">o udzielenie zamówienia publicznego lub konkursie (Dz. U. </w:t>
      </w:r>
      <w:proofErr w:type="gramStart"/>
      <w:r w:rsidR="001D241E" w:rsidRPr="00560CDC">
        <w:rPr>
          <w:rFonts w:eastAsia="Times New Roman"/>
          <w:sz w:val="24"/>
          <w:szCs w:val="24"/>
        </w:rPr>
        <w:t>poz</w:t>
      </w:r>
      <w:proofErr w:type="gramEnd"/>
      <w:r w:rsidR="001D241E" w:rsidRPr="00560CDC">
        <w:rPr>
          <w:rFonts w:eastAsia="Times New Roman"/>
          <w:sz w:val="24"/>
          <w:szCs w:val="24"/>
        </w:rPr>
        <w:t>. 2452) oraz rozporządzeniu Ministra Rozwoju, Pracy i Technologii z dnia 23 grudnia 2020 r. w sprawie podmiotowych środków dowodowych oraz innych dokumentów lub oświadczeń, j</w:t>
      </w:r>
      <w:r w:rsidR="00B4261D" w:rsidRPr="00560CDC">
        <w:rPr>
          <w:rFonts w:eastAsia="Times New Roman"/>
          <w:sz w:val="24"/>
          <w:szCs w:val="24"/>
        </w:rPr>
        <w:t>akich może żądać Zamawiający od W</w:t>
      </w:r>
      <w:r w:rsidR="001D241E" w:rsidRPr="00560CDC">
        <w:rPr>
          <w:rFonts w:eastAsia="Times New Roman"/>
          <w:sz w:val="24"/>
          <w:szCs w:val="24"/>
        </w:rPr>
        <w:t xml:space="preserve">ykonawcy (Dz. U. </w:t>
      </w:r>
      <w:proofErr w:type="gramStart"/>
      <w:r w:rsidR="001D241E" w:rsidRPr="00560CDC">
        <w:rPr>
          <w:rFonts w:eastAsia="Times New Roman"/>
          <w:sz w:val="24"/>
          <w:szCs w:val="24"/>
        </w:rPr>
        <w:t>poz</w:t>
      </w:r>
      <w:proofErr w:type="gramEnd"/>
      <w:r w:rsidR="001D241E" w:rsidRPr="00560CDC">
        <w:rPr>
          <w:rFonts w:eastAsia="Times New Roman"/>
          <w:sz w:val="24"/>
          <w:szCs w:val="24"/>
        </w:rPr>
        <w:t>. 2415).</w:t>
      </w:r>
    </w:p>
    <w:p w14:paraId="2B20E931" w14:textId="77777777" w:rsidR="00652BDF" w:rsidRPr="00560CDC" w:rsidRDefault="00471260" w:rsidP="00BC14C2">
      <w:pPr>
        <w:numPr>
          <w:ilvl w:val="0"/>
          <w:numId w:val="55"/>
        </w:numPr>
        <w:tabs>
          <w:tab w:val="left" w:pos="426"/>
          <w:tab w:val="left" w:pos="567"/>
        </w:tabs>
        <w:suppressAutoHyphens/>
        <w:spacing w:after="0" w:line="23" w:lineRule="atLeast"/>
        <w:ind w:left="0" w:firstLine="0"/>
        <w:contextualSpacing/>
        <w:rPr>
          <w:rFonts w:eastAsia="Times New Roman"/>
          <w:sz w:val="24"/>
          <w:szCs w:val="24"/>
        </w:rPr>
      </w:pPr>
      <w:r w:rsidRPr="00560CDC">
        <w:rPr>
          <w:rFonts w:eastAsia="Times New Roman"/>
          <w:sz w:val="24"/>
          <w:szCs w:val="24"/>
        </w:rPr>
        <w:t xml:space="preserve"> </w:t>
      </w:r>
      <w:r w:rsidR="00652BDF" w:rsidRPr="00560CDC">
        <w:rPr>
          <w:rFonts w:eastAsia="Times New Roman"/>
          <w:sz w:val="24"/>
          <w:szCs w:val="24"/>
        </w:rPr>
        <w:t>Wykonawca może zwrócić się do Zamawiającego o wyjaśnienie treści SWZ nie później niż na 4 dni przed upływem terminu składania ofert. Zamawiający udzieli wyjaśnień niezwłocznie, jednak nie później niż na 2 dni przed upływem terminu składania ofert.</w:t>
      </w:r>
    </w:p>
    <w:p w14:paraId="6C0E17C1" w14:textId="040D08F6" w:rsidR="00652BDF" w:rsidRPr="00560CDC" w:rsidRDefault="00652BDF" w:rsidP="00BC14C2">
      <w:pPr>
        <w:numPr>
          <w:ilvl w:val="0"/>
          <w:numId w:val="55"/>
        </w:numPr>
        <w:tabs>
          <w:tab w:val="left" w:pos="426"/>
          <w:tab w:val="left" w:pos="567"/>
        </w:tabs>
        <w:suppressAutoHyphens/>
        <w:spacing w:after="0" w:line="23" w:lineRule="atLeast"/>
        <w:ind w:left="0" w:firstLine="0"/>
        <w:contextualSpacing/>
        <w:rPr>
          <w:rFonts w:eastAsia="Times New Roman"/>
          <w:sz w:val="24"/>
          <w:szCs w:val="24"/>
        </w:rPr>
      </w:pPr>
      <w:r w:rsidRPr="00560CDC">
        <w:rPr>
          <w:rFonts w:eastAsia="Times New Roman"/>
          <w:sz w:val="24"/>
          <w:szCs w:val="24"/>
        </w:rPr>
        <w:t>Przedłużenie terminu składania ofert nie wpływa na bieg terminu składania wniosku o wyjaśnienie treści SWZ.</w:t>
      </w:r>
    </w:p>
    <w:p w14:paraId="73B23807" w14:textId="0B59EDF5" w:rsidR="00652BDF" w:rsidRPr="00560CDC" w:rsidRDefault="00652BDF" w:rsidP="00BC14C2">
      <w:pPr>
        <w:numPr>
          <w:ilvl w:val="0"/>
          <w:numId w:val="55"/>
        </w:numPr>
        <w:tabs>
          <w:tab w:val="left" w:pos="426"/>
          <w:tab w:val="left" w:pos="567"/>
        </w:tabs>
        <w:suppressAutoHyphens/>
        <w:spacing w:after="0" w:line="23" w:lineRule="atLeast"/>
        <w:ind w:left="0" w:firstLine="0"/>
        <w:contextualSpacing/>
        <w:rPr>
          <w:rFonts w:eastAsia="Times New Roman"/>
          <w:sz w:val="24"/>
          <w:szCs w:val="24"/>
        </w:rPr>
      </w:pPr>
      <w:r w:rsidRPr="00560CDC">
        <w:rPr>
          <w:rFonts w:eastAsia="Times New Roman"/>
          <w:sz w:val="24"/>
          <w:szCs w:val="24"/>
        </w:rPr>
        <w:t>Treść zapytań wraz z wyjaśnieniami Zamawiający udostępnia bez ujawniania źródła zapytania na stronie internetowej prowadzonego postępowania, tj. https</w:t>
      </w:r>
      <w:proofErr w:type="gramStart"/>
      <w:r w:rsidRPr="00560CDC">
        <w:rPr>
          <w:rFonts w:eastAsia="Times New Roman"/>
          <w:sz w:val="24"/>
          <w:szCs w:val="24"/>
        </w:rPr>
        <w:t>://platformazakupowa</w:t>
      </w:r>
      <w:proofErr w:type="gramEnd"/>
      <w:r w:rsidRPr="00560CDC">
        <w:rPr>
          <w:rFonts w:eastAsia="Times New Roman"/>
          <w:sz w:val="24"/>
          <w:szCs w:val="24"/>
        </w:rPr>
        <w:t>.</w:t>
      </w:r>
      <w:proofErr w:type="gramStart"/>
      <w:r w:rsidRPr="00560CDC">
        <w:rPr>
          <w:rFonts w:eastAsia="Times New Roman"/>
          <w:sz w:val="24"/>
          <w:szCs w:val="24"/>
        </w:rPr>
        <w:t>pl</w:t>
      </w:r>
      <w:proofErr w:type="gramEnd"/>
      <w:r w:rsidRPr="00560CDC">
        <w:rPr>
          <w:rFonts w:eastAsia="Times New Roman"/>
          <w:sz w:val="24"/>
          <w:szCs w:val="24"/>
        </w:rPr>
        <w:t>/pn/sulejow, w zakładce dedykowanej postępowaniu.</w:t>
      </w:r>
    </w:p>
    <w:p w14:paraId="171C5A8F" w14:textId="00C63B04" w:rsidR="00652BDF" w:rsidRPr="00560CDC" w:rsidRDefault="00652BDF" w:rsidP="00BC14C2">
      <w:pPr>
        <w:numPr>
          <w:ilvl w:val="0"/>
          <w:numId w:val="55"/>
        </w:numPr>
        <w:tabs>
          <w:tab w:val="left" w:pos="426"/>
          <w:tab w:val="left" w:pos="567"/>
        </w:tabs>
        <w:suppressAutoHyphens/>
        <w:spacing w:after="0" w:line="23" w:lineRule="atLeast"/>
        <w:ind w:left="0" w:firstLine="0"/>
        <w:contextualSpacing/>
        <w:rPr>
          <w:rFonts w:eastAsia="Times New Roman"/>
          <w:sz w:val="24"/>
          <w:szCs w:val="24"/>
        </w:rPr>
      </w:pPr>
      <w:r w:rsidRPr="00560CDC">
        <w:rPr>
          <w:rFonts w:eastAsia="Times New Roman"/>
          <w:sz w:val="24"/>
          <w:szCs w:val="24"/>
        </w:rPr>
        <w:t>W uzasadnionych przypadkach Zamawiający może przed upływem terminu składania ofert zmienić treść SWZ. Dokonaną zmianę SWZ Zamawiający udostępnia na stronie internetowej prowadzonego postępowania, tj. https</w:t>
      </w:r>
      <w:proofErr w:type="gramStart"/>
      <w:r w:rsidRPr="00560CDC">
        <w:rPr>
          <w:rFonts w:eastAsia="Times New Roman"/>
          <w:sz w:val="24"/>
          <w:szCs w:val="24"/>
        </w:rPr>
        <w:t>://platformazakupowa</w:t>
      </w:r>
      <w:proofErr w:type="gramEnd"/>
      <w:r w:rsidRPr="00560CDC">
        <w:rPr>
          <w:rFonts w:eastAsia="Times New Roman"/>
          <w:sz w:val="24"/>
          <w:szCs w:val="24"/>
        </w:rPr>
        <w:t>.</w:t>
      </w:r>
      <w:proofErr w:type="gramStart"/>
      <w:r w:rsidRPr="00560CDC">
        <w:rPr>
          <w:rFonts w:eastAsia="Times New Roman"/>
          <w:sz w:val="24"/>
          <w:szCs w:val="24"/>
        </w:rPr>
        <w:t>pl</w:t>
      </w:r>
      <w:proofErr w:type="gramEnd"/>
      <w:r w:rsidRPr="00560CDC">
        <w:rPr>
          <w:rFonts w:eastAsia="Times New Roman"/>
          <w:sz w:val="24"/>
          <w:szCs w:val="24"/>
        </w:rPr>
        <w:t>/pn/sulejow, w zakładce dedykowanej postępowaniu.</w:t>
      </w:r>
    </w:p>
    <w:p w14:paraId="35CAD6B9" w14:textId="035C8F2F" w:rsidR="00652BDF" w:rsidRPr="00560CDC" w:rsidRDefault="00652BDF" w:rsidP="00BC14C2">
      <w:pPr>
        <w:numPr>
          <w:ilvl w:val="0"/>
          <w:numId w:val="55"/>
        </w:numPr>
        <w:tabs>
          <w:tab w:val="left" w:pos="426"/>
          <w:tab w:val="left" w:pos="567"/>
        </w:tabs>
        <w:suppressAutoHyphens/>
        <w:spacing w:after="0" w:line="23" w:lineRule="atLeast"/>
        <w:ind w:left="0" w:firstLine="0"/>
        <w:contextualSpacing/>
        <w:rPr>
          <w:rFonts w:eastAsia="Times New Roman"/>
          <w:sz w:val="24"/>
          <w:szCs w:val="24"/>
        </w:rPr>
      </w:pPr>
      <w:r w:rsidRPr="00560CDC">
        <w:rPr>
          <w:rFonts w:eastAsia="Times New Roman"/>
          <w:sz w:val="24"/>
          <w:szCs w:val="24"/>
        </w:rPr>
        <w:t>W przypadku, gdy zmiana treści SWZ prowadzić będzie do zmiany treści ogłoszenia o zamówieniu, Zamawiający zamieści w Biuletynie Zamówień Publicznych ogłoszenie o zmianie ogłoszenia.</w:t>
      </w:r>
    </w:p>
    <w:p w14:paraId="37691471" w14:textId="4DC42601" w:rsidR="00652BDF" w:rsidRPr="00560CDC" w:rsidRDefault="00652BDF" w:rsidP="00BC14C2">
      <w:pPr>
        <w:numPr>
          <w:ilvl w:val="0"/>
          <w:numId w:val="55"/>
        </w:numPr>
        <w:tabs>
          <w:tab w:val="left" w:pos="426"/>
          <w:tab w:val="left" w:pos="567"/>
        </w:tabs>
        <w:suppressAutoHyphens/>
        <w:spacing w:after="0" w:line="23" w:lineRule="atLeast"/>
        <w:ind w:left="0" w:firstLine="0"/>
        <w:contextualSpacing/>
        <w:rPr>
          <w:rFonts w:eastAsia="Times New Roman"/>
          <w:b/>
          <w:sz w:val="24"/>
          <w:szCs w:val="24"/>
        </w:rPr>
      </w:pPr>
      <w:r w:rsidRPr="00560CDC">
        <w:rPr>
          <w:rFonts w:eastAsia="Times New Roman"/>
          <w:sz w:val="24"/>
          <w:szCs w:val="24"/>
        </w:rPr>
        <w:t>Każda wprowadzona przez Zamawiającego zmiana SWZ stanie się jej integralną częścią.</w:t>
      </w:r>
    </w:p>
    <w:p w14:paraId="370D76CA" w14:textId="62D2AE8A" w:rsidR="001D241E" w:rsidRPr="00560CDC" w:rsidRDefault="00652BDF" w:rsidP="00BC14C2">
      <w:pPr>
        <w:numPr>
          <w:ilvl w:val="0"/>
          <w:numId w:val="55"/>
        </w:numPr>
        <w:tabs>
          <w:tab w:val="left" w:pos="426"/>
        </w:tabs>
        <w:suppressAutoHyphens/>
        <w:spacing w:after="0" w:line="23" w:lineRule="atLeast"/>
        <w:ind w:left="0" w:firstLine="0"/>
        <w:contextualSpacing/>
        <w:rPr>
          <w:rFonts w:eastAsia="Times New Roman"/>
          <w:b/>
          <w:sz w:val="24"/>
          <w:szCs w:val="24"/>
        </w:rPr>
      </w:pPr>
      <w:r w:rsidRPr="00560CDC">
        <w:rPr>
          <w:rFonts w:eastAsia="Times New Roman"/>
          <w:sz w:val="24"/>
          <w:szCs w:val="24"/>
        </w:rPr>
        <w:t xml:space="preserve"> </w:t>
      </w:r>
      <w:r w:rsidR="001D241E" w:rsidRPr="00560CDC">
        <w:rPr>
          <w:rFonts w:eastAsia="Times New Roman"/>
          <w:sz w:val="24"/>
          <w:szCs w:val="24"/>
        </w:rPr>
        <w:t xml:space="preserve">Osobami upoważnionymi przez Zamawiającego do kontaktowania się z Wykonawcami są: </w:t>
      </w:r>
    </w:p>
    <w:p w14:paraId="32FADD2F" w14:textId="3CB55D78" w:rsidR="001B7708" w:rsidRPr="00560CDC" w:rsidRDefault="001D241E" w:rsidP="00BC14C2">
      <w:pPr>
        <w:numPr>
          <w:ilvl w:val="0"/>
          <w:numId w:val="48"/>
        </w:numPr>
        <w:tabs>
          <w:tab w:val="left" w:pos="426"/>
        </w:tabs>
        <w:overflowPunct w:val="0"/>
        <w:autoSpaceDE w:val="0"/>
        <w:autoSpaceDN w:val="0"/>
        <w:adjustRightInd w:val="0"/>
        <w:spacing w:after="0" w:line="23" w:lineRule="atLeast"/>
        <w:ind w:left="0" w:firstLine="0"/>
        <w:textAlignment w:val="baseline"/>
        <w:rPr>
          <w:sz w:val="24"/>
          <w:szCs w:val="24"/>
        </w:rPr>
      </w:pPr>
      <w:proofErr w:type="gramStart"/>
      <w:r w:rsidRPr="00560CDC">
        <w:rPr>
          <w:sz w:val="24"/>
          <w:szCs w:val="24"/>
        </w:rPr>
        <w:t>w</w:t>
      </w:r>
      <w:proofErr w:type="gramEnd"/>
      <w:r w:rsidRPr="00560CDC">
        <w:rPr>
          <w:sz w:val="24"/>
          <w:szCs w:val="24"/>
        </w:rPr>
        <w:t xml:space="preserve"> </w:t>
      </w:r>
      <w:r w:rsidR="000B6537" w:rsidRPr="00560CDC">
        <w:rPr>
          <w:sz w:val="24"/>
          <w:szCs w:val="24"/>
        </w:rPr>
        <w:t xml:space="preserve">zakresie przedmiotu zamówienia </w:t>
      </w:r>
      <w:r w:rsidR="001B7708" w:rsidRPr="00560CDC">
        <w:rPr>
          <w:sz w:val="24"/>
          <w:szCs w:val="24"/>
        </w:rPr>
        <w:t>–</w:t>
      </w:r>
      <w:r w:rsidR="00A728AE">
        <w:rPr>
          <w:sz w:val="24"/>
          <w:szCs w:val="24"/>
        </w:rPr>
        <w:t xml:space="preserve"> </w:t>
      </w:r>
      <w:r w:rsidR="00531C6D">
        <w:rPr>
          <w:sz w:val="24"/>
          <w:szCs w:val="24"/>
        </w:rPr>
        <w:t>Bartosz Borkowski</w:t>
      </w:r>
      <w:r w:rsidR="001B7708" w:rsidRPr="00560CDC">
        <w:rPr>
          <w:sz w:val="24"/>
          <w:szCs w:val="24"/>
        </w:rPr>
        <w:t>,</w:t>
      </w:r>
    </w:p>
    <w:p w14:paraId="13290F78" w14:textId="5D042EA9" w:rsidR="001D241E" w:rsidRPr="00560CDC" w:rsidRDefault="001D241E" w:rsidP="00BC14C2">
      <w:pPr>
        <w:numPr>
          <w:ilvl w:val="0"/>
          <w:numId w:val="48"/>
        </w:numPr>
        <w:tabs>
          <w:tab w:val="left" w:pos="426"/>
        </w:tabs>
        <w:overflowPunct w:val="0"/>
        <w:autoSpaceDE w:val="0"/>
        <w:autoSpaceDN w:val="0"/>
        <w:adjustRightInd w:val="0"/>
        <w:spacing w:after="0" w:line="23" w:lineRule="atLeast"/>
        <w:ind w:left="0" w:firstLine="0"/>
        <w:textAlignment w:val="baseline"/>
        <w:rPr>
          <w:sz w:val="24"/>
          <w:szCs w:val="24"/>
        </w:rPr>
      </w:pPr>
      <w:proofErr w:type="gramStart"/>
      <w:r w:rsidRPr="00560CDC">
        <w:rPr>
          <w:sz w:val="24"/>
          <w:szCs w:val="24"/>
        </w:rPr>
        <w:t>w</w:t>
      </w:r>
      <w:proofErr w:type="gramEnd"/>
      <w:r w:rsidRPr="00560CDC">
        <w:rPr>
          <w:sz w:val="24"/>
          <w:szCs w:val="24"/>
        </w:rPr>
        <w:t xml:space="preserve"> zakresie zamówień publicznych – </w:t>
      </w:r>
      <w:r w:rsidR="00346EF2" w:rsidRPr="00560CDC">
        <w:rPr>
          <w:sz w:val="24"/>
          <w:szCs w:val="24"/>
        </w:rPr>
        <w:t>Izabela Dróżdż</w:t>
      </w:r>
      <w:r w:rsidR="006B0F02" w:rsidRPr="00560CDC">
        <w:rPr>
          <w:sz w:val="24"/>
          <w:szCs w:val="24"/>
        </w:rPr>
        <w:t xml:space="preserve">. </w:t>
      </w:r>
    </w:p>
    <w:p w14:paraId="29433028" w14:textId="77777777" w:rsidR="001D241E" w:rsidRPr="00560CDC" w:rsidRDefault="001D241E" w:rsidP="00BC14C2">
      <w:pPr>
        <w:pStyle w:val="Nagwek1"/>
        <w:tabs>
          <w:tab w:val="left" w:pos="426"/>
        </w:tabs>
        <w:spacing w:after="0" w:line="23" w:lineRule="atLeast"/>
        <w:contextualSpacing/>
        <w:rPr>
          <w:rFonts w:eastAsia="Arial Unicode MS"/>
          <w:szCs w:val="24"/>
          <w:u w:color="000000"/>
          <w:lang w:val="pl-PL" w:eastAsia="pl-PL"/>
        </w:rPr>
      </w:pPr>
      <w:r w:rsidRPr="00560CDC">
        <w:rPr>
          <w:rFonts w:eastAsia="Arial Unicode MS"/>
          <w:szCs w:val="24"/>
          <w:u w:color="000000"/>
          <w:lang w:val="pl-PL" w:eastAsia="pl-PL"/>
        </w:rPr>
        <w:t>ROZDZIAŁ 9. WYMAGANIA DOTYCZĄCE WADIUM</w:t>
      </w:r>
    </w:p>
    <w:p w14:paraId="119B45E7" w14:textId="77777777" w:rsidR="001D241E" w:rsidRPr="00560CDC" w:rsidRDefault="001D241E" w:rsidP="00BC14C2">
      <w:pPr>
        <w:tabs>
          <w:tab w:val="left" w:pos="426"/>
        </w:tabs>
        <w:spacing w:after="0" w:line="23" w:lineRule="atLeast"/>
        <w:contextualSpacing/>
        <w:rPr>
          <w:rFonts w:eastAsia="Times New Roman"/>
          <w:sz w:val="24"/>
          <w:szCs w:val="24"/>
        </w:rPr>
      </w:pPr>
      <w:r w:rsidRPr="00560CDC">
        <w:rPr>
          <w:rFonts w:eastAsia="Times New Roman"/>
          <w:sz w:val="24"/>
          <w:szCs w:val="24"/>
        </w:rPr>
        <w:t xml:space="preserve">W niniejszym postępowaniu Zamawiający </w:t>
      </w:r>
      <w:r w:rsidR="00F92462" w:rsidRPr="00560CDC">
        <w:rPr>
          <w:rFonts w:eastAsia="Times New Roman"/>
          <w:b/>
          <w:sz w:val="24"/>
          <w:szCs w:val="24"/>
        </w:rPr>
        <w:t xml:space="preserve">nie </w:t>
      </w:r>
      <w:r w:rsidRPr="00560CDC">
        <w:rPr>
          <w:rFonts w:eastAsia="Times New Roman"/>
          <w:b/>
          <w:sz w:val="24"/>
          <w:szCs w:val="24"/>
        </w:rPr>
        <w:t>wymaga</w:t>
      </w:r>
      <w:r w:rsidRPr="00560CDC">
        <w:rPr>
          <w:rFonts w:eastAsia="Times New Roman"/>
          <w:sz w:val="24"/>
          <w:szCs w:val="24"/>
        </w:rPr>
        <w:t xml:space="preserve"> wniesienia wadium.</w:t>
      </w:r>
    </w:p>
    <w:p w14:paraId="0CD55A74" w14:textId="2A8118F0" w:rsidR="001D241E" w:rsidRPr="00560CDC" w:rsidRDefault="001D241E" w:rsidP="00BC14C2">
      <w:pPr>
        <w:pStyle w:val="Nagwek1"/>
        <w:tabs>
          <w:tab w:val="left" w:pos="426"/>
        </w:tabs>
        <w:spacing w:after="0" w:line="23" w:lineRule="atLeast"/>
        <w:contextualSpacing/>
        <w:rPr>
          <w:rFonts w:eastAsia="Arial Unicode MS"/>
          <w:szCs w:val="24"/>
          <w:u w:color="000000"/>
          <w:lang w:val="pl-PL" w:eastAsia="pl-PL"/>
        </w:rPr>
      </w:pPr>
      <w:r w:rsidRPr="00560CDC">
        <w:rPr>
          <w:rFonts w:eastAsia="Arial Unicode MS"/>
          <w:szCs w:val="24"/>
          <w:u w:color="000000"/>
          <w:lang w:val="pl-PL" w:eastAsia="pl-PL"/>
        </w:rPr>
        <w:t>ROZDZIAŁ 10. TERMIN ZWIĄZANIA OFERTĄ</w:t>
      </w:r>
    </w:p>
    <w:p w14:paraId="6FFBDC12" w14:textId="74848354" w:rsidR="001D241E" w:rsidRPr="00560CDC" w:rsidRDefault="00471260" w:rsidP="00BC14C2">
      <w:pPr>
        <w:numPr>
          <w:ilvl w:val="0"/>
          <w:numId w:val="56"/>
        </w:numPr>
        <w:tabs>
          <w:tab w:val="left" w:pos="426"/>
        </w:tabs>
        <w:suppressAutoHyphens/>
        <w:spacing w:after="0" w:line="23" w:lineRule="atLeast"/>
        <w:ind w:left="0" w:firstLine="0"/>
        <w:contextualSpacing/>
        <w:rPr>
          <w:rFonts w:eastAsia="Times New Roman"/>
          <w:sz w:val="24"/>
          <w:szCs w:val="24"/>
        </w:rPr>
      </w:pPr>
      <w:r w:rsidRPr="00560CDC">
        <w:rPr>
          <w:rFonts w:eastAsia="Times New Roman"/>
          <w:sz w:val="24"/>
          <w:szCs w:val="24"/>
        </w:rPr>
        <w:t xml:space="preserve"> </w:t>
      </w:r>
      <w:r w:rsidR="001D241E" w:rsidRPr="00560CDC">
        <w:rPr>
          <w:rFonts w:eastAsia="Times New Roman"/>
          <w:sz w:val="24"/>
          <w:szCs w:val="24"/>
        </w:rPr>
        <w:t>Wykonawc</w:t>
      </w:r>
      <w:r w:rsidR="00F92462" w:rsidRPr="00560CDC">
        <w:rPr>
          <w:rFonts w:eastAsia="Times New Roman"/>
          <w:sz w:val="24"/>
          <w:szCs w:val="24"/>
        </w:rPr>
        <w:t>a będzie związany ofertą przez 3</w:t>
      </w:r>
      <w:r w:rsidR="001D241E" w:rsidRPr="00560CDC">
        <w:rPr>
          <w:rFonts w:eastAsia="Times New Roman"/>
          <w:sz w:val="24"/>
          <w:szCs w:val="24"/>
        </w:rPr>
        <w:t xml:space="preserve">0 dni od dnia upływu terminu składania </w:t>
      </w:r>
      <w:r w:rsidR="001D241E" w:rsidRPr="000B363B">
        <w:rPr>
          <w:rFonts w:eastAsia="Times New Roman"/>
          <w:sz w:val="24"/>
          <w:szCs w:val="24"/>
        </w:rPr>
        <w:t xml:space="preserve">ofert tj. do dnia </w:t>
      </w:r>
      <w:r w:rsidR="00531C6D" w:rsidRPr="00531C6D">
        <w:rPr>
          <w:rFonts w:eastAsia="Times New Roman"/>
          <w:b/>
          <w:sz w:val="24"/>
          <w:szCs w:val="24"/>
        </w:rPr>
        <w:t>27</w:t>
      </w:r>
      <w:r w:rsidR="00C82C66">
        <w:rPr>
          <w:rFonts w:eastAsia="Times New Roman"/>
          <w:b/>
          <w:sz w:val="24"/>
          <w:szCs w:val="24"/>
        </w:rPr>
        <w:t>.01.2024</w:t>
      </w:r>
      <w:r w:rsidR="00FE1754" w:rsidRPr="000B363B">
        <w:rPr>
          <w:rFonts w:eastAsia="Times New Roman"/>
          <w:b/>
          <w:sz w:val="24"/>
          <w:szCs w:val="24"/>
        </w:rPr>
        <w:t xml:space="preserve"> </w:t>
      </w:r>
      <w:proofErr w:type="gramStart"/>
      <w:r w:rsidR="00FE1754" w:rsidRPr="000B363B">
        <w:rPr>
          <w:rFonts w:eastAsia="Times New Roman"/>
          <w:b/>
          <w:sz w:val="24"/>
          <w:szCs w:val="24"/>
        </w:rPr>
        <w:t>r</w:t>
      </w:r>
      <w:proofErr w:type="gramEnd"/>
      <w:r w:rsidR="00FE1754" w:rsidRPr="000B363B">
        <w:rPr>
          <w:rFonts w:eastAsia="Times New Roman"/>
          <w:b/>
          <w:sz w:val="24"/>
          <w:szCs w:val="24"/>
        </w:rPr>
        <w:t>.,</w:t>
      </w:r>
      <w:r w:rsidR="001D241E" w:rsidRPr="000B363B">
        <w:rPr>
          <w:rFonts w:eastAsia="Times New Roman"/>
          <w:sz w:val="24"/>
          <w:szCs w:val="24"/>
        </w:rPr>
        <w:t xml:space="preserve"> przy czym pierwszym dniem terminu związania ofertą jest</w:t>
      </w:r>
      <w:r w:rsidR="001D241E" w:rsidRPr="00560CDC">
        <w:rPr>
          <w:rFonts w:eastAsia="Times New Roman"/>
          <w:sz w:val="24"/>
          <w:szCs w:val="24"/>
        </w:rPr>
        <w:t xml:space="preserve"> dzień, w którym upływa termin składania ofert</w:t>
      </w:r>
    </w:p>
    <w:p w14:paraId="2C3686C4" w14:textId="42F76567" w:rsidR="001D241E" w:rsidRPr="00560CDC" w:rsidRDefault="00471260" w:rsidP="00BC14C2">
      <w:pPr>
        <w:numPr>
          <w:ilvl w:val="0"/>
          <w:numId w:val="56"/>
        </w:numPr>
        <w:tabs>
          <w:tab w:val="left" w:pos="426"/>
        </w:tabs>
        <w:suppressAutoHyphens/>
        <w:spacing w:after="0" w:line="23" w:lineRule="atLeast"/>
        <w:ind w:left="0" w:firstLine="0"/>
        <w:contextualSpacing/>
        <w:rPr>
          <w:rFonts w:eastAsia="Times New Roman"/>
          <w:sz w:val="24"/>
          <w:szCs w:val="24"/>
        </w:rPr>
      </w:pPr>
      <w:r w:rsidRPr="00560CDC">
        <w:rPr>
          <w:rFonts w:eastAsia="Times New Roman"/>
          <w:sz w:val="24"/>
          <w:szCs w:val="24"/>
        </w:rPr>
        <w:t xml:space="preserve"> </w:t>
      </w:r>
      <w:r w:rsidR="001D241E" w:rsidRPr="00560CDC">
        <w:rPr>
          <w:rFonts w:eastAsia="Times New Roman"/>
          <w:sz w:val="24"/>
          <w:szCs w:val="24"/>
        </w:rPr>
        <w:t>W przypadku</w:t>
      </w:r>
      <w:r w:rsidR="002876B9" w:rsidRPr="00560CDC">
        <w:rPr>
          <w:rFonts w:eastAsia="Times New Roman"/>
          <w:sz w:val="24"/>
          <w:szCs w:val="24"/>
        </w:rPr>
        <w:t>,</w:t>
      </w:r>
      <w:r w:rsidR="001D241E" w:rsidRPr="00560CDC">
        <w:rPr>
          <w:rFonts w:eastAsia="Times New Roman"/>
          <w:sz w:val="24"/>
          <w:szCs w:val="24"/>
        </w:rPr>
        <w:t xml:space="preserve"> gdy wybór najkorzystniejszej oferty nie nastąpi przed upływem terminu związania ofertą określonego w dokumentach zamówienia, </w:t>
      </w:r>
      <w:r w:rsidR="00873DAA" w:rsidRPr="00560CDC">
        <w:rPr>
          <w:rFonts w:eastAsia="Times New Roman"/>
          <w:sz w:val="24"/>
          <w:szCs w:val="24"/>
        </w:rPr>
        <w:t xml:space="preserve">Zamawiający </w:t>
      </w:r>
      <w:r w:rsidR="001D241E" w:rsidRPr="00560CDC">
        <w:rPr>
          <w:rFonts w:eastAsia="Times New Roman"/>
          <w:sz w:val="24"/>
          <w:szCs w:val="24"/>
        </w:rPr>
        <w:t xml:space="preserve">przed upływem terminu związania ofertą zwraca się jednokrotnie do </w:t>
      </w:r>
      <w:r w:rsidR="00873DAA" w:rsidRPr="00560CDC">
        <w:rPr>
          <w:rFonts w:eastAsia="Times New Roman"/>
          <w:sz w:val="24"/>
          <w:szCs w:val="24"/>
        </w:rPr>
        <w:t xml:space="preserve">Wykonawców </w:t>
      </w:r>
      <w:r w:rsidR="001D241E" w:rsidRPr="00560CDC">
        <w:rPr>
          <w:rFonts w:eastAsia="Times New Roman"/>
          <w:sz w:val="24"/>
          <w:szCs w:val="24"/>
        </w:rPr>
        <w:t xml:space="preserve">o wyrażenie zgody </w:t>
      </w:r>
      <w:r w:rsidR="007459D4" w:rsidRPr="00560CDC">
        <w:rPr>
          <w:rFonts w:eastAsia="Times New Roman"/>
          <w:sz w:val="24"/>
          <w:szCs w:val="24"/>
        </w:rPr>
        <w:br/>
      </w:r>
      <w:r w:rsidR="001D241E" w:rsidRPr="00560CDC">
        <w:rPr>
          <w:rFonts w:eastAsia="Times New Roman"/>
          <w:sz w:val="24"/>
          <w:szCs w:val="24"/>
        </w:rPr>
        <w:t xml:space="preserve">na przedłużenie tego terminu o wskazywany przez niego okres, nie dłuższy niż </w:t>
      </w:r>
      <w:r w:rsidR="002876B9" w:rsidRPr="00560CDC">
        <w:rPr>
          <w:rFonts w:eastAsia="Times New Roman"/>
          <w:sz w:val="24"/>
          <w:szCs w:val="24"/>
        </w:rPr>
        <w:t>3</w:t>
      </w:r>
      <w:r w:rsidR="001D241E" w:rsidRPr="00560CDC">
        <w:rPr>
          <w:rFonts w:eastAsia="Times New Roman"/>
          <w:sz w:val="24"/>
          <w:szCs w:val="24"/>
        </w:rPr>
        <w:t xml:space="preserve">0 dni. </w:t>
      </w:r>
    </w:p>
    <w:p w14:paraId="42DCDA28" w14:textId="748150AB" w:rsidR="001D241E" w:rsidRPr="00560CDC" w:rsidRDefault="00471260" w:rsidP="00BC14C2">
      <w:pPr>
        <w:numPr>
          <w:ilvl w:val="0"/>
          <w:numId w:val="56"/>
        </w:numPr>
        <w:tabs>
          <w:tab w:val="left" w:pos="426"/>
        </w:tabs>
        <w:suppressAutoHyphens/>
        <w:spacing w:after="0" w:line="23" w:lineRule="atLeast"/>
        <w:ind w:left="0" w:firstLine="0"/>
        <w:contextualSpacing/>
        <w:rPr>
          <w:rFonts w:eastAsia="Times New Roman"/>
          <w:sz w:val="24"/>
          <w:szCs w:val="24"/>
        </w:rPr>
      </w:pPr>
      <w:r w:rsidRPr="00560CDC">
        <w:rPr>
          <w:rFonts w:eastAsia="Times New Roman"/>
          <w:sz w:val="24"/>
          <w:szCs w:val="24"/>
        </w:rPr>
        <w:t xml:space="preserve"> </w:t>
      </w:r>
      <w:r w:rsidR="001D241E" w:rsidRPr="00560CDC">
        <w:rPr>
          <w:rFonts w:eastAsia="Times New Roman"/>
          <w:sz w:val="24"/>
          <w:szCs w:val="24"/>
        </w:rPr>
        <w:t xml:space="preserve">Przedłużenie terminu związania ofertą, o którym mowa w ust. 2, wymaga złożenia przez </w:t>
      </w:r>
      <w:r w:rsidR="00873DAA" w:rsidRPr="00560CDC">
        <w:rPr>
          <w:rFonts w:eastAsia="Times New Roman"/>
          <w:sz w:val="24"/>
          <w:szCs w:val="24"/>
        </w:rPr>
        <w:t xml:space="preserve">Wykonawcę </w:t>
      </w:r>
      <w:r w:rsidR="001D241E" w:rsidRPr="00560CDC">
        <w:rPr>
          <w:rFonts w:eastAsia="Times New Roman"/>
          <w:sz w:val="24"/>
          <w:szCs w:val="24"/>
        </w:rPr>
        <w:t>pisemnego oświadczenia o wyrażeniu zgody na przedłużenie terminu związania ofertą.</w:t>
      </w:r>
    </w:p>
    <w:p w14:paraId="2DA9F8EA" w14:textId="7BEF54AB" w:rsidR="001D241E" w:rsidRDefault="00471260" w:rsidP="00BC14C2">
      <w:pPr>
        <w:numPr>
          <w:ilvl w:val="0"/>
          <w:numId w:val="56"/>
        </w:numPr>
        <w:tabs>
          <w:tab w:val="left" w:pos="426"/>
        </w:tabs>
        <w:suppressAutoHyphens/>
        <w:spacing w:after="0" w:line="23" w:lineRule="atLeast"/>
        <w:ind w:left="0" w:firstLine="0"/>
        <w:contextualSpacing/>
        <w:rPr>
          <w:rFonts w:eastAsia="Times New Roman"/>
          <w:sz w:val="24"/>
          <w:szCs w:val="24"/>
        </w:rPr>
      </w:pPr>
      <w:r w:rsidRPr="00560CDC">
        <w:rPr>
          <w:rFonts w:eastAsia="Times New Roman"/>
          <w:sz w:val="24"/>
          <w:szCs w:val="24"/>
        </w:rPr>
        <w:t xml:space="preserve"> </w:t>
      </w:r>
      <w:r w:rsidR="001D241E" w:rsidRPr="00560CDC">
        <w:rPr>
          <w:rFonts w:eastAsia="Times New Roman"/>
          <w:sz w:val="24"/>
          <w:szCs w:val="24"/>
        </w:rPr>
        <w:t xml:space="preserve">Jeżeli termin związania ofertą upłynie przed wyborem najkorzystniejszej oferty, </w:t>
      </w:r>
      <w:r w:rsidR="00873DAA" w:rsidRPr="00560CDC">
        <w:rPr>
          <w:rFonts w:eastAsia="Times New Roman"/>
          <w:sz w:val="24"/>
          <w:szCs w:val="24"/>
        </w:rPr>
        <w:t xml:space="preserve">Zamawiający </w:t>
      </w:r>
      <w:r w:rsidR="001D241E" w:rsidRPr="00560CDC">
        <w:rPr>
          <w:rFonts w:eastAsia="Times New Roman"/>
          <w:sz w:val="24"/>
          <w:szCs w:val="24"/>
        </w:rPr>
        <w:t xml:space="preserve">wzywa </w:t>
      </w:r>
      <w:r w:rsidR="00873DAA" w:rsidRPr="00560CDC">
        <w:rPr>
          <w:rFonts w:eastAsia="Times New Roman"/>
          <w:sz w:val="24"/>
          <w:szCs w:val="24"/>
        </w:rPr>
        <w:t>Wykonawcę</w:t>
      </w:r>
      <w:r w:rsidR="001D241E" w:rsidRPr="00560CDC">
        <w:rPr>
          <w:rFonts w:eastAsia="Times New Roman"/>
          <w:sz w:val="24"/>
          <w:szCs w:val="24"/>
        </w:rPr>
        <w:t xml:space="preserve">, którego oferta otrzymała najwyższą ocenę, do wyrażenia </w:t>
      </w:r>
      <w:r w:rsidR="007459D4" w:rsidRPr="00560CDC">
        <w:rPr>
          <w:rFonts w:eastAsia="Times New Roman"/>
          <w:sz w:val="24"/>
          <w:szCs w:val="24"/>
        </w:rPr>
        <w:br/>
      </w:r>
      <w:r w:rsidR="001D241E" w:rsidRPr="00560CDC">
        <w:rPr>
          <w:rFonts w:eastAsia="Times New Roman"/>
          <w:sz w:val="24"/>
          <w:szCs w:val="24"/>
        </w:rPr>
        <w:t xml:space="preserve">w wyznaczonym przez </w:t>
      </w:r>
      <w:r w:rsidR="00873DAA" w:rsidRPr="00560CDC">
        <w:rPr>
          <w:rFonts w:eastAsia="Times New Roman"/>
          <w:sz w:val="24"/>
          <w:szCs w:val="24"/>
        </w:rPr>
        <w:t xml:space="preserve">Zamawiającego </w:t>
      </w:r>
      <w:r w:rsidR="001D241E" w:rsidRPr="00560CDC">
        <w:rPr>
          <w:rFonts w:eastAsia="Times New Roman"/>
          <w:sz w:val="24"/>
          <w:szCs w:val="24"/>
        </w:rPr>
        <w:t xml:space="preserve">terminie, pisemnej zgody na wybór jego oferty. </w:t>
      </w:r>
      <w:r w:rsidR="007459D4" w:rsidRPr="00560CDC">
        <w:rPr>
          <w:rFonts w:eastAsia="Times New Roman"/>
          <w:sz w:val="24"/>
          <w:szCs w:val="24"/>
        </w:rPr>
        <w:br/>
      </w:r>
      <w:r w:rsidR="001D241E" w:rsidRPr="00560CDC">
        <w:rPr>
          <w:rFonts w:eastAsia="Times New Roman"/>
          <w:sz w:val="24"/>
          <w:szCs w:val="24"/>
        </w:rPr>
        <w:t xml:space="preserve">W przypadku braku zgody </w:t>
      </w:r>
      <w:r w:rsidR="00873DAA" w:rsidRPr="00560CDC">
        <w:rPr>
          <w:rFonts w:eastAsia="Times New Roman"/>
          <w:sz w:val="24"/>
          <w:szCs w:val="24"/>
        </w:rPr>
        <w:t xml:space="preserve">Zamawiający </w:t>
      </w:r>
      <w:r w:rsidR="001D241E" w:rsidRPr="00560CDC">
        <w:rPr>
          <w:rFonts w:eastAsia="Times New Roman"/>
          <w:sz w:val="24"/>
          <w:szCs w:val="24"/>
        </w:rPr>
        <w:t xml:space="preserve">zwraca się o wyrażenie takiej zgody do kolejnego </w:t>
      </w:r>
      <w:r w:rsidR="00873DAA" w:rsidRPr="00560CDC">
        <w:rPr>
          <w:rFonts w:eastAsia="Times New Roman"/>
          <w:sz w:val="24"/>
          <w:szCs w:val="24"/>
        </w:rPr>
        <w:t>Wykonawcy</w:t>
      </w:r>
      <w:r w:rsidR="001D241E" w:rsidRPr="00560CDC">
        <w:rPr>
          <w:rFonts w:eastAsia="Times New Roman"/>
          <w:sz w:val="24"/>
          <w:szCs w:val="24"/>
        </w:rPr>
        <w:t xml:space="preserve">, którego oferta została najwyżej oceniona, </w:t>
      </w:r>
      <w:proofErr w:type="gramStart"/>
      <w:r w:rsidR="001D241E" w:rsidRPr="00560CDC">
        <w:rPr>
          <w:rFonts w:eastAsia="Times New Roman"/>
          <w:sz w:val="24"/>
          <w:szCs w:val="24"/>
        </w:rPr>
        <w:t>chyba że</w:t>
      </w:r>
      <w:proofErr w:type="gramEnd"/>
      <w:r w:rsidR="001D241E" w:rsidRPr="00560CDC">
        <w:rPr>
          <w:rFonts w:eastAsia="Times New Roman"/>
          <w:sz w:val="24"/>
          <w:szCs w:val="24"/>
        </w:rPr>
        <w:t xml:space="preserve"> zachodzą przesłanki </w:t>
      </w:r>
      <w:r w:rsidR="007459D4" w:rsidRPr="00560CDC">
        <w:rPr>
          <w:rFonts w:eastAsia="Times New Roman"/>
          <w:sz w:val="24"/>
          <w:szCs w:val="24"/>
        </w:rPr>
        <w:br/>
      </w:r>
      <w:r w:rsidR="001D241E" w:rsidRPr="00560CDC">
        <w:rPr>
          <w:rFonts w:eastAsia="Times New Roman"/>
          <w:sz w:val="24"/>
          <w:szCs w:val="24"/>
        </w:rPr>
        <w:t xml:space="preserve">do unieważnienia postępowania. </w:t>
      </w:r>
    </w:p>
    <w:p w14:paraId="6CBEEE50" w14:textId="50092D0B" w:rsidR="001D241E" w:rsidRPr="00560CDC" w:rsidRDefault="001D241E" w:rsidP="00BC14C2">
      <w:pPr>
        <w:pStyle w:val="Nagwek1"/>
        <w:tabs>
          <w:tab w:val="left" w:pos="426"/>
        </w:tabs>
        <w:spacing w:after="0" w:line="23" w:lineRule="atLeast"/>
        <w:contextualSpacing/>
        <w:rPr>
          <w:rFonts w:eastAsia="Arial Unicode MS"/>
          <w:szCs w:val="24"/>
          <w:u w:color="000000"/>
          <w:lang w:val="pl-PL" w:eastAsia="pl-PL"/>
        </w:rPr>
      </w:pPr>
      <w:r w:rsidRPr="00560CDC">
        <w:rPr>
          <w:rFonts w:eastAsia="Arial Unicode MS"/>
          <w:szCs w:val="24"/>
          <w:u w:color="000000"/>
          <w:lang w:val="pl-PL" w:eastAsia="pl-PL"/>
        </w:rPr>
        <w:t>ROZDZIAŁ 11. OPIS SPOSOBU PRZYGOTOWANIA OFERT</w:t>
      </w:r>
      <w:r w:rsidR="00183CD4" w:rsidRPr="00560CDC">
        <w:rPr>
          <w:rFonts w:eastAsia="Arial Unicode MS"/>
          <w:szCs w:val="24"/>
          <w:u w:color="000000"/>
          <w:lang w:val="pl-PL" w:eastAsia="pl-PL"/>
        </w:rPr>
        <w:t>Y</w:t>
      </w:r>
    </w:p>
    <w:p w14:paraId="73C973F0" w14:textId="3FDFE453" w:rsidR="001D241E" w:rsidRPr="00560CDC" w:rsidRDefault="00471260" w:rsidP="00BC14C2">
      <w:pPr>
        <w:numPr>
          <w:ilvl w:val="0"/>
          <w:numId w:val="57"/>
        </w:numPr>
        <w:tabs>
          <w:tab w:val="left" w:pos="426"/>
        </w:tabs>
        <w:suppressAutoHyphens/>
        <w:spacing w:after="0" w:line="23" w:lineRule="atLeast"/>
        <w:ind w:left="0" w:firstLine="0"/>
        <w:contextualSpacing/>
        <w:rPr>
          <w:rFonts w:eastAsia="Times New Roman"/>
          <w:color w:val="000000"/>
          <w:sz w:val="24"/>
          <w:szCs w:val="24"/>
          <w:lang w:eastAsia="pl-PL"/>
        </w:rPr>
      </w:pPr>
      <w:r w:rsidRPr="00560CDC">
        <w:rPr>
          <w:rFonts w:eastAsia="Times New Roman"/>
          <w:sz w:val="24"/>
          <w:szCs w:val="24"/>
          <w:lang w:eastAsia="pl-PL"/>
        </w:rPr>
        <w:t xml:space="preserve"> </w:t>
      </w:r>
      <w:r w:rsidR="001D241E" w:rsidRPr="00560CDC">
        <w:rPr>
          <w:rFonts w:eastAsia="Times New Roman"/>
          <w:sz w:val="24"/>
          <w:szCs w:val="24"/>
          <w:lang w:eastAsia="pl-PL"/>
        </w:rPr>
        <w:t xml:space="preserve">Oferta musi być sporządzona w języku polskim, w postaci elektronicznej, w formatach danych określonych w przepisach wydanych na podstawie art. 18 ustawy z dnia 17 lutego 2005 r. o informatyzacji działalności podmiotów realizujących zadania publiczne (Dz. U. </w:t>
      </w:r>
      <w:r w:rsidR="007459D4" w:rsidRPr="00560CDC">
        <w:rPr>
          <w:rFonts w:eastAsia="Times New Roman"/>
          <w:sz w:val="24"/>
          <w:szCs w:val="24"/>
          <w:lang w:eastAsia="pl-PL"/>
        </w:rPr>
        <w:br/>
      </w:r>
      <w:r w:rsidR="001D241E" w:rsidRPr="00560CDC">
        <w:rPr>
          <w:rFonts w:eastAsia="Times New Roman"/>
          <w:sz w:val="24"/>
          <w:szCs w:val="24"/>
          <w:lang w:eastAsia="pl-PL"/>
        </w:rPr>
        <w:t>z 20</w:t>
      </w:r>
      <w:r w:rsidR="00B92F16" w:rsidRPr="00560CDC">
        <w:rPr>
          <w:rFonts w:eastAsia="Times New Roman"/>
          <w:sz w:val="24"/>
          <w:szCs w:val="24"/>
          <w:lang w:eastAsia="pl-PL"/>
        </w:rPr>
        <w:t>21 r., poz. 670</w:t>
      </w:r>
      <w:r w:rsidR="001D241E" w:rsidRPr="00560CDC">
        <w:rPr>
          <w:rFonts w:eastAsia="Times New Roman"/>
          <w:sz w:val="24"/>
          <w:szCs w:val="24"/>
          <w:lang w:eastAsia="pl-PL"/>
        </w:rPr>
        <w:t xml:space="preserve"> ze zm.), w szczególności w formatach:</w:t>
      </w:r>
      <w:r w:rsidR="00440083" w:rsidRPr="00560CDC">
        <w:rPr>
          <w:rFonts w:eastAsia="Times New Roman"/>
          <w:sz w:val="24"/>
          <w:szCs w:val="24"/>
          <w:lang w:eastAsia="pl-PL"/>
        </w:rPr>
        <w:t xml:space="preserve"> </w:t>
      </w:r>
      <w:r w:rsidR="001D241E" w:rsidRPr="00560CDC">
        <w:rPr>
          <w:rFonts w:eastAsia="Times New Roman"/>
          <w:sz w:val="24"/>
          <w:szCs w:val="24"/>
          <w:lang w:eastAsia="pl-PL"/>
        </w:rPr>
        <w:t>w txt, rtf, pdf</w:t>
      </w:r>
      <w:proofErr w:type="gramStart"/>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xps</w:t>
      </w:r>
      <w:proofErr w:type="spellEnd"/>
      <w:proofErr w:type="gram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odt</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ods</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odp</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doc</w:t>
      </w:r>
      <w:proofErr w:type="spellEnd"/>
      <w:r w:rsidR="001D241E" w:rsidRPr="00560CDC">
        <w:rPr>
          <w:rFonts w:eastAsia="Times New Roman"/>
          <w:sz w:val="24"/>
          <w:szCs w:val="24"/>
          <w:lang w:eastAsia="pl-PL"/>
        </w:rPr>
        <w:t xml:space="preserve">, xls, </w:t>
      </w:r>
      <w:proofErr w:type="spellStart"/>
      <w:r w:rsidR="001D241E" w:rsidRPr="00560CDC">
        <w:rPr>
          <w:rFonts w:eastAsia="Times New Roman"/>
          <w:sz w:val="24"/>
          <w:szCs w:val="24"/>
          <w:lang w:eastAsia="pl-PL"/>
        </w:rPr>
        <w:t>ppt</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docx</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xlsx</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pptx</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csv</w:t>
      </w:r>
      <w:proofErr w:type="spellEnd"/>
      <w:r w:rsidR="001D241E" w:rsidRPr="00560CDC">
        <w:rPr>
          <w:rFonts w:eastAsia="Times New Roman"/>
          <w:sz w:val="24"/>
          <w:szCs w:val="24"/>
          <w:lang w:eastAsia="pl-PL"/>
        </w:rPr>
        <w:t xml:space="preserve">, jpg, </w:t>
      </w:r>
      <w:proofErr w:type="spellStart"/>
      <w:r w:rsidR="001D241E" w:rsidRPr="00560CDC">
        <w:rPr>
          <w:rFonts w:eastAsia="Times New Roman"/>
          <w:sz w:val="24"/>
          <w:szCs w:val="24"/>
          <w:lang w:eastAsia="pl-PL"/>
        </w:rPr>
        <w:t>jpeg</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tif</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tiff</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geotiff</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png</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svg</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wav</w:t>
      </w:r>
      <w:proofErr w:type="spellEnd"/>
      <w:r w:rsidR="001D241E" w:rsidRPr="00560CDC">
        <w:rPr>
          <w:rFonts w:eastAsia="Times New Roman"/>
          <w:sz w:val="24"/>
          <w:szCs w:val="24"/>
          <w:lang w:eastAsia="pl-PL"/>
        </w:rPr>
        <w:t xml:space="preserve">, mp3, </w:t>
      </w:r>
      <w:proofErr w:type="spellStart"/>
      <w:r w:rsidR="001D241E" w:rsidRPr="00560CDC">
        <w:rPr>
          <w:rFonts w:eastAsia="Times New Roman"/>
          <w:sz w:val="24"/>
          <w:szCs w:val="24"/>
          <w:lang w:eastAsia="pl-PL"/>
        </w:rPr>
        <w:t>avi</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mpg</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mpeg</w:t>
      </w:r>
      <w:proofErr w:type="spellEnd"/>
      <w:r w:rsidR="001D241E" w:rsidRPr="00560CDC">
        <w:rPr>
          <w:rFonts w:eastAsia="Times New Roman"/>
          <w:sz w:val="24"/>
          <w:szCs w:val="24"/>
          <w:lang w:eastAsia="pl-PL"/>
        </w:rPr>
        <w:t xml:space="preserve">, mp4, m4a, mpeg4, </w:t>
      </w:r>
      <w:proofErr w:type="spellStart"/>
      <w:r w:rsidR="001D241E" w:rsidRPr="00560CDC">
        <w:rPr>
          <w:rFonts w:eastAsia="Times New Roman"/>
          <w:sz w:val="24"/>
          <w:szCs w:val="24"/>
          <w:lang w:eastAsia="pl-PL"/>
        </w:rPr>
        <w:t>og</w:t>
      </w:r>
      <w:r w:rsidR="00A34FDE" w:rsidRPr="00560CDC">
        <w:rPr>
          <w:rFonts w:eastAsia="Times New Roman"/>
          <w:sz w:val="24"/>
          <w:szCs w:val="24"/>
          <w:lang w:eastAsia="pl-PL"/>
        </w:rPr>
        <w:t>g</w:t>
      </w:r>
      <w:proofErr w:type="spellEnd"/>
      <w:r w:rsidR="00A34FDE" w:rsidRPr="00560CDC">
        <w:rPr>
          <w:rFonts w:eastAsia="Times New Roman"/>
          <w:sz w:val="24"/>
          <w:szCs w:val="24"/>
          <w:lang w:eastAsia="pl-PL"/>
        </w:rPr>
        <w:t xml:space="preserve">, </w:t>
      </w:r>
      <w:proofErr w:type="spellStart"/>
      <w:r w:rsidR="00A34FDE" w:rsidRPr="00560CDC">
        <w:rPr>
          <w:rFonts w:eastAsia="Times New Roman"/>
          <w:sz w:val="24"/>
          <w:szCs w:val="24"/>
          <w:lang w:eastAsia="pl-PL"/>
        </w:rPr>
        <w:t>ogv</w:t>
      </w:r>
      <w:proofErr w:type="spellEnd"/>
      <w:r w:rsidR="00A34FDE" w:rsidRPr="00560CDC">
        <w:rPr>
          <w:rFonts w:eastAsia="Times New Roman"/>
          <w:sz w:val="24"/>
          <w:szCs w:val="24"/>
          <w:lang w:eastAsia="pl-PL"/>
        </w:rPr>
        <w:t xml:space="preserve">, zip, tar, </w:t>
      </w:r>
      <w:proofErr w:type="spellStart"/>
      <w:r w:rsidR="00A34FDE" w:rsidRPr="00560CDC">
        <w:rPr>
          <w:rFonts w:eastAsia="Times New Roman"/>
          <w:sz w:val="24"/>
          <w:szCs w:val="24"/>
          <w:lang w:eastAsia="pl-PL"/>
        </w:rPr>
        <w:t>gz</w:t>
      </w:r>
      <w:proofErr w:type="spellEnd"/>
      <w:r w:rsidR="00A34FDE" w:rsidRPr="00560CDC">
        <w:rPr>
          <w:rFonts w:eastAsia="Times New Roman"/>
          <w:sz w:val="24"/>
          <w:szCs w:val="24"/>
          <w:lang w:eastAsia="pl-PL"/>
        </w:rPr>
        <w:t xml:space="preserve">, </w:t>
      </w:r>
      <w:proofErr w:type="spellStart"/>
      <w:r w:rsidR="00A34FDE" w:rsidRPr="00560CDC">
        <w:rPr>
          <w:rFonts w:eastAsia="Times New Roman"/>
          <w:sz w:val="24"/>
          <w:szCs w:val="24"/>
          <w:lang w:eastAsia="pl-PL"/>
        </w:rPr>
        <w:t>gzip</w:t>
      </w:r>
      <w:proofErr w:type="spellEnd"/>
      <w:r w:rsidR="00A34FDE" w:rsidRPr="00560CDC">
        <w:rPr>
          <w:rFonts w:eastAsia="Times New Roman"/>
          <w:sz w:val="24"/>
          <w:szCs w:val="24"/>
          <w:lang w:eastAsia="pl-PL"/>
        </w:rPr>
        <w:t>, 7z</w:t>
      </w:r>
      <w:r w:rsidR="00AB5FBC"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html</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xhtml</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css</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xml</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xsd</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gml</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rng</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xsl</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xslt</w:t>
      </w:r>
      <w:proofErr w:type="spellEnd"/>
      <w:r w:rsidR="001D241E" w:rsidRPr="00560CDC">
        <w:rPr>
          <w:rFonts w:eastAsia="Times New Roman"/>
          <w:sz w:val="24"/>
          <w:szCs w:val="24"/>
          <w:lang w:eastAsia="pl-PL"/>
        </w:rPr>
        <w:t xml:space="preserve">, TSL, </w:t>
      </w:r>
      <w:proofErr w:type="spellStart"/>
      <w:r w:rsidR="001D241E" w:rsidRPr="00560CDC">
        <w:rPr>
          <w:rFonts w:eastAsia="Times New Roman"/>
          <w:sz w:val="24"/>
          <w:szCs w:val="24"/>
          <w:lang w:eastAsia="pl-PL"/>
        </w:rPr>
        <w:t>XML</w:t>
      </w:r>
      <w:r w:rsidR="00597692" w:rsidRPr="00560CDC">
        <w:rPr>
          <w:rFonts w:eastAsia="Times New Roman"/>
          <w:sz w:val="24"/>
          <w:szCs w:val="24"/>
          <w:lang w:eastAsia="pl-PL"/>
        </w:rPr>
        <w:t>sig</w:t>
      </w:r>
      <w:proofErr w:type="spellEnd"/>
      <w:r w:rsidR="00597692" w:rsidRPr="00560CDC">
        <w:rPr>
          <w:rFonts w:eastAsia="Times New Roman"/>
          <w:sz w:val="24"/>
          <w:szCs w:val="24"/>
          <w:lang w:eastAsia="pl-PL"/>
        </w:rPr>
        <w:t xml:space="preserve">, </w:t>
      </w:r>
      <w:proofErr w:type="spellStart"/>
      <w:r w:rsidR="00597692" w:rsidRPr="00560CDC">
        <w:rPr>
          <w:rFonts w:eastAsia="Times New Roman"/>
          <w:sz w:val="24"/>
          <w:szCs w:val="24"/>
          <w:lang w:eastAsia="pl-PL"/>
        </w:rPr>
        <w:t>XAdES</w:t>
      </w:r>
      <w:proofErr w:type="spellEnd"/>
      <w:r w:rsidR="00597692" w:rsidRPr="00560CDC">
        <w:rPr>
          <w:rFonts w:eastAsia="Times New Roman"/>
          <w:sz w:val="24"/>
          <w:szCs w:val="24"/>
          <w:lang w:eastAsia="pl-PL"/>
        </w:rPr>
        <w:t xml:space="preserve">, </w:t>
      </w:r>
      <w:proofErr w:type="spellStart"/>
      <w:r w:rsidR="00597692" w:rsidRPr="00560CDC">
        <w:rPr>
          <w:rFonts w:eastAsia="Times New Roman"/>
          <w:sz w:val="24"/>
          <w:szCs w:val="24"/>
          <w:lang w:eastAsia="pl-PL"/>
        </w:rPr>
        <w:t>CAdES</w:t>
      </w:r>
      <w:proofErr w:type="spellEnd"/>
      <w:r w:rsidR="00597692" w:rsidRPr="00560CDC">
        <w:rPr>
          <w:rFonts w:eastAsia="Times New Roman"/>
          <w:sz w:val="24"/>
          <w:szCs w:val="24"/>
          <w:lang w:eastAsia="pl-PL"/>
        </w:rPr>
        <w:t xml:space="preserve">, ASIC, </w:t>
      </w:r>
      <w:proofErr w:type="spellStart"/>
      <w:r w:rsidR="00597692" w:rsidRPr="00560CDC">
        <w:rPr>
          <w:rFonts w:eastAsia="Times New Roman"/>
          <w:sz w:val="24"/>
          <w:szCs w:val="24"/>
          <w:lang w:eastAsia="pl-PL"/>
        </w:rPr>
        <w:t>XMLenc</w:t>
      </w:r>
      <w:proofErr w:type="spellEnd"/>
      <w:r w:rsidR="001D241E" w:rsidRPr="00560CDC">
        <w:rPr>
          <w:rFonts w:eastAsia="Times New Roman"/>
          <w:sz w:val="24"/>
          <w:szCs w:val="24"/>
          <w:lang w:eastAsia="pl-PL"/>
        </w:rPr>
        <w:t>.</w:t>
      </w:r>
    </w:p>
    <w:p w14:paraId="1271A837" w14:textId="7FF44516" w:rsidR="001D241E" w:rsidRPr="00560CDC" w:rsidRDefault="00471260" w:rsidP="00BC14C2">
      <w:pPr>
        <w:numPr>
          <w:ilvl w:val="0"/>
          <w:numId w:val="57"/>
        </w:numPr>
        <w:tabs>
          <w:tab w:val="left" w:pos="426"/>
        </w:tabs>
        <w:suppressAutoHyphens/>
        <w:spacing w:after="0" w:line="23" w:lineRule="atLeast"/>
        <w:ind w:left="0" w:firstLine="0"/>
        <w:contextualSpacing/>
        <w:rPr>
          <w:rFonts w:eastAsia="Times New Roman"/>
          <w:sz w:val="24"/>
          <w:szCs w:val="24"/>
          <w:lang w:eastAsia="pl-PL"/>
        </w:rPr>
      </w:pPr>
      <w:r w:rsidRPr="00560CDC">
        <w:rPr>
          <w:rFonts w:eastAsia="Times New Roman"/>
          <w:sz w:val="24"/>
          <w:szCs w:val="24"/>
          <w:lang w:eastAsia="pl-PL"/>
        </w:rPr>
        <w:t xml:space="preserve"> </w:t>
      </w:r>
      <w:r w:rsidR="001D241E" w:rsidRPr="00560CDC">
        <w:rPr>
          <w:rFonts w:eastAsia="Times New Roman"/>
          <w:sz w:val="24"/>
          <w:szCs w:val="24"/>
          <w:lang w:eastAsia="pl-PL"/>
        </w:rPr>
        <w:t>Do przygotowania oferty zaleca się skorzystanie z wzoru Formularza ofertowego</w:t>
      </w:r>
      <w:r w:rsidR="000B6537" w:rsidRPr="00560CDC">
        <w:rPr>
          <w:rFonts w:eastAsia="Times New Roman"/>
          <w:sz w:val="24"/>
          <w:szCs w:val="24"/>
          <w:lang w:eastAsia="pl-PL"/>
        </w:rPr>
        <w:t xml:space="preserve"> </w:t>
      </w:r>
      <w:r w:rsidR="001D241E" w:rsidRPr="00560CDC">
        <w:rPr>
          <w:rFonts w:eastAsia="Times New Roman"/>
          <w:sz w:val="24"/>
          <w:szCs w:val="24"/>
          <w:lang w:eastAsia="pl-PL"/>
        </w:rPr>
        <w:t xml:space="preserve">stanowiącego </w:t>
      </w:r>
      <w:r w:rsidR="006C016F" w:rsidRPr="00D6351F">
        <w:rPr>
          <w:rFonts w:eastAsia="Times New Roman"/>
          <w:b/>
          <w:sz w:val="24"/>
          <w:szCs w:val="24"/>
          <w:lang w:eastAsia="pl-PL"/>
        </w:rPr>
        <w:t xml:space="preserve">Załącznik Nr </w:t>
      </w:r>
      <w:r w:rsidR="00D6351F" w:rsidRPr="00D6351F">
        <w:rPr>
          <w:rFonts w:eastAsia="Times New Roman"/>
          <w:b/>
          <w:sz w:val="24"/>
          <w:szCs w:val="24"/>
          <w:lang w:eastAsia="pl-PL"/>
        </w:rPr>
        <w:t>2</w:t>
      </w:r>
      <w:r w:rsidR="001D241E" w:rsidRPr="00D6351F">
        <w:rPr>
          <w:rFonts w:eastAsia="Times New Roman"/>
          <w:b/>
          <w:sz w:val="24"/>
          <w:szCs w:val="24"/>
          <w:lang w:eastAsia="pl-PL"/>
        </w:rPr>
        <w:t xml:space="preserve"> do SWZ</w:t>
      </w:r>
      <w:r w:rsidR="001D241E" w:rsidRPr="00560CDC">
        <w:rPr>
          <w:rFonts w:eastAsia="Times New Roman"/>
          <w:sz w:val="24"/>
          <w:szCs w:val="24"/>
          <w:lang w:eastAsia="pl-PL"/>
        </w:rPr>
        <w:t xml:space="preserve">. </w:t>
      </w:r>
    </w:p>
    <w:p w14:paraId="2D4EFA5B" w14:textId="03670CB3" w:rsidR="001D241E" w:rsidRPr="00560CDC" w:rsidRDefault="00471260" w:rsidP="00BC14C2">
      <w:pPr>
        <w:numPr>
          <w:ilvl w:val="0"/>
          <w:numId w:val="57"/>
        </w:numPr>
        <w:tabs>
          <w:tab w:val="left" w:pos="426"/>
        </w:tabs>
        <w:suppressAutoHyphens/>
        <w:spacing w:after="0" w:line="23" w:lineRule="atLeast"/>
        <w:ind w:left="0" w:firstLine="0"/>
        <w:contextualSpacing/>
        <w:rPr>
          <w:rFonts w:eastAsia="Times New Roman"/>
          <w:sz w:val="24"/>
          <w:szCs w:val="24"/>
          <w:lang w:eastAsia="pl-PL"/>
        </w:rPr>
      </w:pPr>
      <w:r w:rsidRPr="00560CDC">
        <w:rPr>
          <w:rFonts w:eastAsia="Times New Roman"/>
          <w:sz w:val="24"/>
          <w:szCs w:val="24"/>
          <w:lang w:eastAsia="pl-PL"/>
        </w:rPr>
        <w:t xml:space="preserve"> </w:t>
      </w:r>
      <w:r w:rsidR="001D241E" w:rsidRPr="00560CDC">
        <w:rPr>
          <w:rFonts w:eastAsia="Times New Roman"/>
          <w:sz w:val="24"/>
          <w:szCs w:val="24"/>
          <w:lang w:eastAsia="pl-PL"/>
        </w:rPr>
        <w:t xml:space="preserve">Wykonawca </w:t>
      </w:r>
      <w:r w:rsidR="001D241E" w:rsidRPr="00ED3532">
        <w:rPr>
          <w:rFonts w:eastAsia="Times New Roman"/>
          <w:b/>
          <w:sz w:val="24"/>
          <w:szCs w:val="24"/>
          <w:lang w:eastAsia="pl-PL"/>
        </w:rPr>
        <w:t>dołącza do oferty</w:t>
      </w:r>
      <w:r w:rsidR="001D241E" w:rsidRPr="00560CDC">
        <w:rPr>
          <w:rFonts w:eastAsia="Times New Roman"/>
          <w:sz w:val="24"/>
          <w:szCs w:val="24"/>
          <w:lang w:eastAsia="pl-PL"/>
        </w:rPr>
        <w:t xml:space="preserve"> składanej w odpowiedzi na ogłoszenie o zamówieniu </w:t>
      </w:r>
      <w:r w:rsidR="00ED3532" w:rsidRPr="00ED3532">
        <w:rPr>
          <w:rFonts w:eastAsia="Times New Roman"/>
          <w:b/>
          <w:sz w:val="24"/>
          <w:szCs w:val="24"/>
          <w:lang w:eastAsia="pl-PL"/>
        </w:rPr>
        <w:t>tylko</w:t>
      </w:r>
      <w:r w:rsidR="00ED3532">
        <w:rPr>
          <w:rFonts w:eastAsia="Times New Roman"/>
          <w:sz w:val="24"/>
          <w:szCs w:val="24"/>
          <w:lang w:eastAsia="pl-PL"/>
        </w:rPr>
        <w:t xml:space="preserve"> </w:t>
      </w:r>
      <w:r w:rsidR="001D241E" w:rsidRPr="00560CDC">
        <w:rPr>
          <w:rFonts w:eastAsia="Times New Roman"/>
          <w:sz w:val="24"/>
          <w:szCs w:val="24"/>
          <w:lang w:eastAsia="pl-PL"/>
        </w:rPr>
        <w:t>oświadczenie, o którym mo</w:t>
      </w:r>
      <w:r w:rsidR="00A041D0" w:rsidRPr="00560CDC">
        <w:rPr>
          <w:rFonts w:eastAsia="Times New Roman"/>
          <w:sz w:val="24"/>
          <w:szCs w:val="24"/>
          <w:lang w:eastAsia="pl-PL"/>
        </w:rPr>
        <w:t xml:space="preserve">wa w art. 125 ust. 1 ustawy Pzp stanowiący </w:t>
      </w:r>
      <w:r w:rsidR="00A041D0" w:rsidRPr="00560CDC">
        <w:rPr>
          <w:rFonts w:eastAsia="Times New Roman"/>
          <w:b/>
          <w:sz w:val="24"/>
          <w:szCs w:val="24"/>
          <w:lang w:eastAsia="pl-PL"/>
        </w:rPr>
        <w:t>Załącznik N</w:t>
      </w:r>
      <w:r w:rsidR="001D241E" w:rsidRPr="00560CDC">
        <w:rPr>
          <w:rFonts w:eastAsia="Times New Roman"/>
          <w:b/>
          <w:sz w:val="24"/>
          <w:szCs w:val="24"/>
          <w:lang w:eastAsia="pl-PL"/>
        </w:rPr>
        <w:t xml:space="preserve">r </w:t>
      </w:r>
      <w:r w:rsidR="00D6351F">
        <w:rPr>
          <w:rFonts w:eastAsia="Times New Roman"/>
          <w:b/>
          <w:sz w:val="24"/>
          <w:szCs w:val="24"/>
          <w:lang w:eastAsia="pl-PL"/>
        </w:rPr>
        <w:t>3</w:t>
      </w:r>
      <w:r w:rsidR="007459D4" w:rsidRPr="00560CDC">
        <w:rPr>
          <w:rFonts w:eastAsia="Times New Roman"/>
          <w:b/>
          <w:sz w:val="24"/>
          <w:szCs w:val="24"/>
          <w:lang w:eastAsia="pl-PL"/>
        </w:rPr>
        <w:br/>
      </w:r>
      <w:r w:rsidR="001D241E" w:rsidRPr="00560CDC">
        <w:rPr>
          <w:rFonts w:eastAsia="Times New Roman"/>
          <w:b/>
          <w:sz w:val="24"/>
          <w:szCs w:val="24"/>
          <w:lang w:eastAsia="pl-PL"/>
        </w:rPr>
        <w:t>do SWZ</w:t>
      </w:r>
      <w:r w:rsidR="00A041D0" w:rsidRPr="00560CDC">
        <w:rPr>
          <w:rFonts w:eastAsia="Times New Roman"/>
          <w:sz w:val="24"/>
          <w:szCs w:val="24"/>
          <w:lang w:eastAsia="pl-PL"/>
        </w:rPr>
        <w:t>, w zakresie wskazanym przez Z</w:t>
      </w:r>
      <w:r w:rsidR="001D241E" w:rsidRPr="00560CDC">
        <w:rPr>
          <w:rFonts w:eastAsia="Times New Roman"/>
          <w:sz w:val="24"/>
          <w:szCs w:val="24"/>
          <w:lang w:eastAsia="pl-PL"/>
        </w:rPr>
        <w:t xml:space="preserve">amawiającego. </w:t>
      </w:r>
    </w:p>
    <w:p w14:paraId="49E74DA0" w14:textId="3C15DE51" w:rsidR="001D241E" w:rsidRPr="00560CDC" w:rsidRDefault="00A041D0" w:rsidP="00BC14C2">
      <w:pPr>
        <w:numPr>
          <w:ilvl w:val="0"/>
          <w:numId w:val="57"/>
        </w:numPr>
        <w:tabs>
          <w:tab w:val="left" w:pos="426"/>
        </w:tabs>
        <w:suppressAutoHyphens/>
        <w:spacing w:after="0" w:line="23" w:lineRule="atLeast"/>
        <w:ind w:left="0" w:firstLine="0"/>
        <w:contextualSpacing/>
        <w:rPr>
          <w:rFonts w:eastAsia="Times New Roman"/>
          <w:sz w:val="24"/>
          <w:szCs w:val="24"/>
          <w:lang w:eastAsia="pl-PL"/>
        </w:rPr>
      </w:pPr>
      <w:r w:rsidRPr="00560CDC">
        <w:rPr>
          <w:rFonts w:eastAsia="Times New Roman"/>
          <w:sz w:val="24"/>
          <w:szCs w:val="24"/>
          <w:lang w:eastAsia="pl-PL"/>
        </w:rPr>
        <w:t xml:space="preserve"> Oświadczenie </w:t>
      </w:r>
      <w:r w:rsidR="001D241E" w:rsidRPr="00560CDC">
        <w:rPr>
          <w:rFonts w:eastAsia="Times New Roman"/>
          <w:sz w:val="24"/>
          <w:szCs w:val="24"/>
          <w:lang w:eastAsia="pl-PL"/>
        </w:rPr>
        <w:t xml:space="preserve">składa się, pod rygorem nieważności, w formie elektronicznej </w:t>
      </w:r>
      <w:r w:rsidR="00FB6704" w:rsidRPr="00560CDC">
        <w:rPr>
          <w:rFonts w:eastAsia="Times New Roman"/>
          <w:sz w:val="24"/>
          <w:szCs w:val="24"/>
          <w:lang w:eastAsia="pl-PL"/>
        </w:rPr>
        <w:t>(tj. postaci elektronicznej opatrzonej kwalifikowanym podpisem elektronicznym)</w:t>
      </w:r>
      <w:r w:rsidR="00346EF2" w:rsidRPr="00560CDC">
        <w:rPr>
          <w:rFonts w:eastAsia="Times New Roman"/>
          <w:sz w:val="24"/>
          <w:szCs w:val="24"/>
          <w:lang w:eastAsia="pl-PL"/>
        </w:rPr>
        <w:t xml:space="preserve"> </w:t>
      </w:r>
      <w:r w:rsidR="00873DAA" w:rsidRPr="00560CDC">
        <w:rPr>
          <w:rFonts w:eastAsia="Times New Roman"/>
          <w:sz w:val="24"/>
          <w:szCs w:val="24"/>
          <w:lang w:eastAsia="pl-PL"/>
        </w:rPr>
        <w:t>lub</w:t>
      </w:r>
      <w:r w:rsidR="001D241E" w:rsidRPr="00560CDC">
        <w:rPr>
          <w:rFonts w:eastAsia="Times New Roman"/>
          <w:sz w:val="24"/>
          <w:szCs w:val="24"/>
          <w:lang w:eastAsia="pl-PL"/>
        </w:rPr>
        <w:t xml:space="preserve"> w postaci elektronicznej opatrzonej podpisem </w:t>
      </w:r>
      <w:r w:rsidR="00873DAA" w:rsidRPr="00560CDC">
        <w:rPr>
          <w:rFonts w:eastAsia="Times New Roman"/>
          <w:sz w:val="24"/>
          <w:szCs w:val="24"/>
          <w:lang w:eastAsia="pl-PL"/>
        </w:rPr>
        <w:t xml:space="preserve">zaufanym lub </w:t>
      </w:r>
      <w:r w:rsidR="00DD1BC3" w:rsidRPr="00560CDC">
        <w:rPr>
          <w:rFonts w:eastAsia="Arial Unicode MS"/>
          <w:color w:val="000000"/>
          <w:sz w:val="24"/>
          <w:szCs w:val="24"/>
          <w:u w:color="000000"/>
          <w:lang w:eastAsia="pl-PL"/>
        </w:rPr>
        <w:t xml:space="preserve">elektronicznym </w:t>
      </w:r>
      <w:r w:rsidR="00873DAA" w:rsidRPr="00560CDC">
        <w:rPr>
          <w:rFonts w:eastAsia="Times New Roman"/>
          <w:sz w:val="24"/>
          <w:szCs w:val="24"/>
          <w:lang w:eastAsia="pl-PL"/>
        </w:rPr>
        <w:t>podpisem osobistym</w:t>
      </w:r>
      <w:r w:rsidR="001D241E" w:rsidRPr="00560CDC">
        <w:rPr>
          <w:rFonts w:eastAsia="Times New Roman"/>
          <w:sz w:val="24"/>
          <w:szCs w:val="24"/>
          <w:lang w:eastAsia="pl-PL"/>
        </w:rPr>
        <w:t>.</w:t>
      </w:r>
    </w:p>
    <w:p w14:paraId="4999C16D" w14:textId="5D255441" w:rsidR="001D241E" w:rsidRPr="00560CDC" w:rsidRDefault="00471260" w:rsidP="00BC14C2">
      <w:pPr>
        <w:numPr>
          <w:ilvl w:val="0"/>
          <w:numId w:val="57"/>
        </w:numPr>
        <w:tabs>
          <w:tab w:val="left" w:pos="426"/>
        </w:tabs>
        <w:suppressAutoHyphens/>
        <w:spacing w:after="0" w:line="23" w:lineRule="atLeast"/>
        <w:ind w:left="0" w:firstLine="0"/>
        <w:contextualSpacing/>
        <w:rPr>
          <w:rFonts w:eastAsia="Times New Roman"/>
          <w:sz w:val="24"/>
          <w:szCs w:val="24"/>
          <w:lang w:eastAsia="pl-PL"/>
        </w:rPr>
      </w:pPr>
      <w:r w:rsidRPr="00560CDC">
        <w:rPr>
          <w:rFonts w:eastAsia="Times New Roman"/>
          <w:sz w:val="24"/>
          <w:szCs w:val="24"/>
          <w:lang w:eastAsia="pl-PL"/>
        </w:rPr>
        <w:t xml:space="preserve"> </w:t>
      </w:r>
      <w:r w:rsidR="001D241E" w:rsidRPr="00560CDC">
        <w:rPr>
          <w:rFonts w:eastAsia="Times New Roman"/>
          <w:sz w:val="24"/>
          <w:szCs w:val="24"/>
          <w:lang w:eastAsia="pl-PL"/>
        </w:rPr>
        <w:t>Oświadczenie stanowi dowód potwierdzający brak podstaw wykluczenia, spełnianie warunków udziału w postępowaniu na dzień składania ofert, tymczas</w:t>
      </w:r>
      <w:r w:rsidR="00A041D0" w:rsidRPr="00560CDC">
        <w:rPr>
          <w:rFonts w:eastAsia="Times New Roman"/>
          <w:sz w:val="24"/>
          <w:szCs w:val="24"/>
          <w:lang w:eastAsia="pl-PL"/>
        </w:rPr>
        <w:t>owo zastępujący wymagane przez Z</w:t>
      </w:r>
      <w:r w:rsidR="001D241E" w:rsidRPr="00560CDC">
        <w:rPr>
          <w:rFonts w:eastAsia="Times New Roman"/>
          <w:sz w:val="24"/>
          <w:szCs w:val="24"/>
          <w:lang w:eastAsia="pl-PL"/>
        </w:rPr>
        <w:t xml:space="preserve">amawiającego podmiotowe środki dowodowe. </w:t>
      </w:r>
    </w:p>
    <w:p w14:paraId="2A9E4552" w14:textId="78719102" w:rsidR="001D241E" w:rsidRPr="00560CDC" w:rsidRDefault="00471260" w:rsidP="00BC14C2">
      <w:pPr>
        <w:numPr>
          <w:ilvl w:val="0"/>
          <w:numId w:val="57"/>
        </w:numPr>
        <w:tabs>
          <w:tab w:val="left" w:pos="426"/>
        </w:tabs>
        <w:suppressAutoHyphens/>
        <w:spacing w:after="0" w:line="23" w:lineRule="atLeast"/>
        <w:ind w:left="0" w:firstLine="0"/>
        <w:contextualSpacing/>
        <w:rPr>
          <w:rFonts w:eastAsia="Times New Roman"/>
          <w:sz w:val="24"/>
          <w:szCs w:val="24"/>
          <w:lang w:eastAsia="pl-PL"/>
        </w:rPr>
      </w:pPr>
      <w:r w:rsidRPr="00560CDC">
        <w:rPr>
          <w:rFonts w:eastAsia="Times New Roman"/>
          <w:sz w:val="24"/>
          <w:szCs w:val="24"/>
          <w:lang w:eastAsia="pl-PL"/>
        </w:rPr>
        <w:t xml:space="preserve"> </w:t>
      </w:r>
      <w:r w:rsidR="001D241E" w:rsidRPr="00560CDC">
        <w:rPr>
          <w:rFonts w:eastAsia="Times New Roman"/>
          <w:sz w:val="24"/>
          <w:szCs w:val="24"/>
          <w:lang w:eastAsia="pl-PL"/>
        </w:rPr>
        <w:t>W przypadku wspólnego ub</w:t>
      </w:r>
      <w:r w:rsidR="00A041D0" w:rsidRPr="00560CDC">
        <w:rPr>
          <w:rFonts w:eastAsia="Times New Roman"/>
          <w:sz w:val="24"/>
          <w:szCs w:val="24"/>
          <w:lang w:eastAsia="pl-PL"/>
        </w:rPr>
        <w:t>iegania się o zamówienie przez Wykonawców, oświadczenie składa każdy z W</w:t>
      </w:r>
      <w:r w:rsidR="001D241E" w:rsidRPr="00560CDC">
        <w:rPr>
          <w:rFonts w:eastAsia="Times New Roman"/>
          <w:sz w:val="24"/>
          <w:szCs w:val="24"/>
          <w:lang w:eastAsia="pl-PL"/>
        </w:rPr>
        <w:t>ykonawców. Oświadczenia te potwierdzają brak podstaw wykluczenia oraz spełnianie warunków udziału w postępowan</w:t>
      </w:r>
      <w:r w:rsidR="00A041D0" w:rsidRPr="00560CDC">
        <w:rPr>
          <w:rFonts w:eastAsia="Times New Roman"/>
          <w:sz w:val="24"/>
          <w:szCs w:val="24"/>
          <w:lang w:eastAsia="pl-PL"/>
        </w:rPr>
        <w:t xml:space="preserve">iu w zakresie, w jakim każdy </w:t>
      </w:r>
      <w:r w:rsidR="007459D4" w:rsidRPr="00560CDC">
        <w:rPr>
          <w:rFonts w:eastAsia="Times New Roman"/>
          <w:sz w:val="24"/>
          <w:szCs w:val="24"/>
          <w:lang w:eastAsia="pl-PL"/>
        </w:rPr>
        <w:br/>
      </w:r>
      <w:r w:rsidR="00A041D0" w:rsidRPr="00560CDC">
        <w:rPr>
          <w:rFonts w:eastAsia="Times New Roman"/>
          <w:sz w:val="24"/>
          <w:szCs w:val="24"/>
          <w:lang w:eastAsia="pl-PL"/>
        </w:rPr>
        <w:t>z W</w:t>
      </w:r>
      <w:r w:rsidR="001D241E" w:rsidRPr="00560CDC">
        <w:rPr>
          <w:rFonts w:eastAsia="Times New Roman"/>
          <w:sz w:val="24"/>
          <w:szCs w:val="24"/>
          <w:lang w:eastAsia="pl-PL"/>
        </w:rPr>
        <w:t xml:space="preserve">ykonawców wykazuje spełnianie warunków udziału w postępowaniu. </w:t>
      </w:r>
    </w:p>
    <w:p w14:paraId="14D622A6" w14:textId="0B82F0C3" w:rsidR="001D241E" w:rsidRPr="00560CDC" w:rsidRDefault="00471260" w:rsidP="00BC14C2">
      <w:pPr>
        <w:numPr>
          <w:ilvl w:val="0"/>
          <w:numId w:val="57"/>
        </w:numPr>
        <w:tabs>
          <w:tab w:val="left" w:pos="426"/>
        </w:tabs>
        <w:suppressAutoHyphens/>
        <w:spacing w:after="0" w:line="23" w:lineRule="atLeast"/>
        <w:ind w:left="0" w:firstLine="0"/>
        <w:contextualSpacing/>
        <w:rPr>
          <w:rFonts w:eastAsia="Times New Roman"/>
          <w:sz w:val="24"/>
          <w:szCs w:val="24"/>
          <w:lang w:eastAsia="pl-PL"/>
        </w:rPr>
      </w:pPr>
      <w:r w:rsidRPr="00560CDC">
        <w:rPr>
          <w:rFonts w:eastAsia="Times New Roman"/>
          <w:sz w:val="24"/>
          <w:szCs w:val="24"/>
          <w:lang w:eastAsia="pl-PL"/>
        </w:rPr>
        <w:t xml:space="preserve"> W</w:t>
      </w:r>
      <w:r w:rsidR="001D241E" w:rsidRPr="00560CDC">
        <w:rPr>
          <w:rFonts w:eastAsia="Times New Roman"/>
          <w:sz w:val="24"/>
          <w:szCs w:val="24"/>
          <w:lang w:eastAsia="pl-PL"/>
        </w:rPr>
        <w:t xml:space="preserve"> przypadku polegania przez Wykonawcę na zdolnościach lub sytuacji podmiotów udostęp</w:t>
      </w:r>
      <w:r w:rsidR="00A041D0" w:rsidRPr="00560CDC">
        <w:rPr>
          <w:rFonts w:eastAsia="Times New Roman"/>
          <w:sz w:val="24"/>
          <w:szCs w:val="24"/>
          <w:lang w:eastAsia="pl-PL"/>
        </w:rPr>
        <w:t>niających zasoby, W</w:t>
      </w:r>
      <w:r w:rsidR="001D241E" w:rsidRPr="00560CDC">
        <w:rPr>
          <w:rFonts w:eastAsia="Times New Roman"/>
          <w:sz w:val="24"/>
          <w:szCs w:val="24"/>
          <w:lang w:eastAsia="pl-PL"/>
        </w:rPr>
        <w:t>ykonawca przedstawia, wraz z oświadczeniem także oświadczenie podmiotu udostępniającego zasoby</w:t>
      </w:r>
      <w:r w:rsidR="00C82306" w:rsidRPr="00560CDC">
        <w:rPr>
          <w:rFonts w:eastAsia="Times New Roman"/>
          <w:sz w:val="24"/>
          <w:szCs w:val="24"/>
          <w:lang w:eastAsia="pl-PL"/>
        </w:rPr>
        <w:t xml:space="preserve"> (wg </w:t>
      </w:r>
      <w:r w:rsidR="00C82306" w:rsidRPr="003A0F3B">
        <w:rPr>
          <w:rFonts w:eastAsia="Times New Roman"/>
          <w:b/>
          <w:sz w:val="24"/>
          <w:szCs w:val="24"/>
          <w:lang w:eastAsia="pl-PL"/>
        </w:rPr>
        <w:t xml:space="preserve">Załącznika nr </w:t>
      </w:r>
      <w:r w:rsidR="00D6351F">
        <w:rPr>
          <w:rFonts w:eastAsia="Times New Roman"/>
          <w:b/>
          <w:sz w:val="24"/>
          <w:szCs w:val="24"/>
          <w:lang w:eastAsia="pl-PL"/>
        </w:rPr>
        <w:t>3</w:t>
      </w:r>
      <w:r w:rsidR="00C82306" w:rsidRPr="003A0F3B">
        <w:rPr>
          <w:rFonts w:eastAsia="Times New Roman"/>
          <w:b/>
          <w:sz w:val="24"/>
          <w:szCs w:val="24"/>
          <w:lang w:eastAsia="pl-PL"/>
        </w:rPr>
        <w:t xml:space="preserve"> do SWZ)</w:t>
      </w:r>
      <w:r w:rsidR="001D241E" w:rsidRPr="003A0F3B">
        <w:rPr>
          <w:rFonts w:eastAsia="Times New Roman"/>
          <w:b/>
          <w:sz w:val="24"/>
          <w:szCs w:val="24"/>
          <w:lang w:eastAsia="pl-PL"/>
        </w:rPr>
        <w:t>,</w:t>
      </w:r>
      <w:r w:rsidR="001D241E" w:rsidRPr="00560CDC">
        <w:rPr>
          <w:rFonts w:eastAsia="Times New Roman"/>
          <w:sz w:val="24"/>
          <w:szCs w:val="24"/>
          <w:lang w:eastAsia="pl-PL"/>
        </w:rPr>
        <w:t xml:space="preserve"> potwierdzające brak podstaw wykluczenia tego podmiotu oraz odpowiednio spełnianie warunków udziału w postępowaniu, w</w:t>
      </w:r>
      <w:r w:rsidR="00A041D0" w:rsidRPr="00560CDC">
        <w:rPr>
          <w:rFonts w:eastAsia="Times New Roman"/>
          <w:sz w:val="24"/>
          <w:szCs w:val="24"/>
          <w:lang w:eastAsia="pl-PL"/>
        </w:rPr>
        <w:t xml:space="preserve"> zakresie, w jakim W</w:t>
      </w:r>
      <w:r w:rsidR="001D241E" w:rsidRPr="00560CDC">
        <w:rPr>
          <w:rFonts w:eastAsia="Times New Roman"/>
          <w:sz w:val="24"/>
          <w:szCs w:val="24"/>
          <w:lang w:eastAsia="pl-PL"/>
        </w:rPr>
        <w:t>ykonawca powołuje się na jego zasoby.</w:t>
      </w:r>
    </w:p>
    <w:p w14:paraId="6F2B3D23" w14:textId="77777777" w:rsidR="003E1388" w:rsidRPr="00560CDC" w:rsidRDefault="003E1388" w:rsidP="00BC14C2">
      <w:pPr>
        <w:numPr>
          <w:ilvl w:val="0"/>
          <w:numId w:val="57"/>
        </w:numPr>
        <w:tabs>
          <w:tab w:val="left" w:pos="426"/>
          <w:tab w:val="left" w:pos="567"/>
        </w:tabs>
        <w:suppressAutoHyphens/>
        <w:spacing w:after="0" w:line="23" w:lineRule="atLeast"/>
        <w:ind w:left="0" w:firstLine="0"/>
        <w:contextualSpacing/>
        <w:rPr>
          <w:rFonts w:eastAsia="Times New Roman"/>
          <w:sz w:val="24"/>
          <w:szCs w:val="24"/>
          <w:lang w:eastAsia="pl-PL"/>
        </w:rPr>
      </w:pPr>
      <w:r w:rsidRPr="00560CDC">
        <w:rPr>
          <w:rFonts w:eastAsia="Times New Roman"/>
          <w:sz w:val="24"/>
          <w:szCs w:val="24"/>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560CDC">
        <w:rPr>
          <w:rFonts w:eastAsia="Times New Roman"/>
          <w:sz w:val="24"/>
          <w:szCs w:val="24"/>
          <w:lang w:eastAsia="pl-PL"/>
        </w:rPr>
        <w:t>eIDAS</w:t>
      </w:r>
      <w:proofErr w:type="spellEnd"/>
      <w:r w:rsidRPr="00560CDC">
        <w:rPr>
          <w:rFonts w:eastAsia="Times New Roman"/>
          <w:sz w:val="24"/>
          <w:szCs w:val="24"/>
          <w:lang w:eastAsia="pl-PL"/>
        </w:rPr>
        <w:t>) (UE) nr 910/2014 - od 1 lipca 2016 roku”.</w:t>
      </w:r>
    </w:p>
    <w:p w14:paraId="2911450A" w14:textId="68D54E37" w:rsidR="003E1388" w:rsidRPr="00560CDC" w:rsidRDefault="003E1388" w:rsidP="00BC14C2">
      <w:pPr>
        <w:numPr>
          <w:ilvl w:val="0"/>
          <w:numId w:val="57"/>
        </w:numPr>
        <w:tabs>
          <w:tab w:val="left" w:pos="426"/>
          <w:tab w:val="left" w:pos="567"/>
        </w:tabs>
        <w:suppressAutoHyphens/>
        <w:spacing w:after="0" w:line="23" w:lineRule="atLeast"/>
        <w:ind w:left="0" w:firstLine="0"/>
        <w:contextualSpacing/>
        <w:rPr>
          <w:rFonts w:eastAsia="Times New Roman"/>
          <w:sz w:val="24"/>
          <w:szCs w:val="24"/>
          <w:lang w:eastAsia="pl-PL"/>
        </w:rPr>
      </w:pPr>
      <w:r w:rsidRPr="00560CDC">
        <w:rPr>
          <w:rFonts w:eastAsia="Times New Roman"/>
          <w:sz w:val="24"/>
          <w:szCs w:val="24"/>
          <w:lang w:eastAsia="pl-PL"/>
        </w:rPr>
        <w:t xml:space="preserve">W przypadku wykorzystania formatu podpisu </w:t>
      </w:r>
      <w:proofErr w:type="spellStart"/>
      <w:r w:rsidRPr="00560CDC">
        <w:rPr>
          <w:rFonts w:eastAsia="Times New Roman"/>
          <w:sz w:val="24"/>
          <w:szCs w:val="24"/>
          <w:lang w:eastAsia="pl-PL"/>
        </w:rPr>
        <w:t>XAdES</w:t>
      </w:r>
      <w:proofErr w:type="spellEnd"/>
      <w:r w:rsidRPr="00560CDC">
        <w:rPr>
          <w:rFonts w:eastAsia="Times New Roman"/>
          <w:sz w:val="24"/>
          <w:szCs w:val="24"/>
          <w:lang w:eastAsia="pl-PL"/>
        </w:rPr>
        <w:t xml:space="preserve"> zewnętrzny. Zamawiający wymaga dołączenia odpowiedniej ilości plików tj. podpisywanych plików z danymi oraz plików podpisu w formacie </w:t>
      </w:r>
      <w:proofErr w:type="spellStart"/>
      <w:r w:rsidRPr="00560CDC">
        <w:rPr>
          <w:rFonts w:eastAsia="Times New Roman"/>
          <w:sz w:val="24"/>
          <w:szCs w:val="24"/>
          <w:lang w:eastAsia="pl-PL"/>
        </w:rPr>
        <w:t>XAdES</w:t>
      </w:r>
      <w:proofErr w:type="spellEnd"/>
      <w:r w:rsidRPr="00560CDC">
        <w:rPr>
          <w:rFonts w:eastAsia="Times New Roman"/>
          <w:sz w:val="24"/>
          <w:szCs w:val="24"/>
          <w:lang w:eastAsia="pl-PL"/>
        </w:rPr>
        <w:t>.</w:t>
      </w:r>
    </w:p>
    <w:p w14:paraId="75FBF532" w14:textId="0B11DEAF" w:rsidR="001D241E" w:rsidRPr="00560CDC" w:rsidRDefault="001D241E" w:rsidP="00BC14C2">
      <w:pPr>
        <w:pStyle w:val="Nagwek1"/>
        <w:tabs>
          <w:tab w:val="left" w:pos="426"/>
        </w:tabs>
        <w:spacing w:after="0" w:line="23" w:lineRule="atLeast"/>
        <w:contextualSpacing/>
        <w:rPr>
          <w:rFonts w:eastAsia="Arial Unicode MS"/>
          <w:szCs w:val="24"/>
          <w:u w:color="000000"/>
          <w:lang w:val="pl-PL" w:eastAsia="pl-PL"/>
        </w:rPr>
      </w:pPr>
      <w:r w:rsidRPr="00560CDC">
        <w:rPr>
          <w:rFonts w:eastAsia="Arial Unicode MS"/>
          <w:szCs w:val="24"/>
          <w:u w:color="000000"/>
          <w:lang w:val="pl-PL" w:eastAsia="pl-PL"/>
        </w:rPr>
        <w:t xml:space="preserve">ROZDZIAŁ 12. SPOSÓB ORAZ TERMIN SKŁADANIA OFERT </w:t>
      </w:r>
    </w:p>
    <w:p w14:paraId="40512A80" w14:textId="77777777" w:rsidR="00802D8E" w:rsidRDefault="00471260" w:rsidP="00BC14C2">
      <w:pPr>
        <w:numPr>
          <w:ilvl w:val="0"/>
          <w:numId w:val="58"/>
        </w:numPr>
        <w:tabs>
          <w:tab w:val="left" w:pos="426"/>
        </w:tabs>
        <w:suppressAutoHyphens/>
        <w:spacing w:after="0" w:line="23" w:lineRule="atLeast"/>
        <w:ind w:left="0" w:firstLine="0"/>
        <w:contextualSpacing/>
        <w:rPr>
          <w:rStyle w:val="Hipercze"/>
          <w:rFonts w:eastAsia="Arial Unicode MS"/>
          <w:color w:val="000000"/>
          <w:sz w:val="24"/>
          <w:szCs w:val="24"/>
          <w:u w:val="none" w:color="000000"/>
          <w:lang w:eastAsia="pl-PL"/>
        </w:rPr>
      </w:pPr>
      <w:r w:rsidRPr="00560CDC">
        <w:rPr>
          <w:rFonts w:eastAsia="Arial Unicode MS"/>
          <w:color w:val="000000"/>
          <w:sz w:val="24"/>
          <w:szCs w:val="24"/>
          <w:u w:color="000000"/>
          <w:lang w:eastAsia="pl-PL"/>
        </w:rPr>
        <w:t xml:space="preserve"> </w:t>
      </w:r>
      <w:r w:rsidR="001D241E" w:rsidRPr="00560CDC">
        <w:rPr>
          <w:rFonts w:eastAsia="Arial Unicode MS"/>
          <w:color w:val="000000"/>
          <w:sz w:val="24"/>
          <w:szCs w:val="24"/>
          <w:u w:color="000000"/>
          <w:lang w:eastAsia="pl-PL"/>
        </w:rPr>
        <w:t>Wykonawca może złożyć tylko jedną ofertę</w:t>
      </w:r>
      <w:r w:rsidRPr="00560CDC">
        <w:rPr>
          <w:rFonts w:eastAsia="Arial Unicode MS"/>
          <w:color w:val="000000"/>
          <w:sz w:val="24"/>
          <w:szCs w:val="24"/>
          <w:u w:color="000000"/>
          <w:lang w:eastAsia="pl-PL"/>
        </w:rPr>
        <w:t xml:space="preserve"> </w:t>
      </w:r>
      <w:r w:rsidR="001D241E" w:rsidRPr="00560CDC">
        <w:rPr>
          <w:rFonts w:eastAsia="Arial Unicode MS"/>
          <w:color w:val="000000"/>
          <w:sz w:val="24"/>
          <w:szCs w:val="24"/>
          <w:u w:color="000000"/>
          <w:lang w:eastAsia="pl-PL"/>
        </w:rPr>
        <w:t xml:space="preserve">i tylko do upływu terminu składania ofert. </w:t>
      </w:r>
      <w:r w:rsidR="0072758E" w:rsidRPr="00560CDC">
        <w:rPr>
          <w:rFonts w:eastAsia="Arial Unicode MS"/>
          <w:color w:val="000000"/>
          <w:sz w:val="24"/>
          <w:szCs w:val="24"/>
          <w:u w:color="000000"/>
          <w:lang w:eastAsia="pl-PL"/>
        </w:rPr>
        <w:t>Ofertę wraz z wymaganymi dokumentami należy umieścić na platformazakupowa.</w:t>
      </w:r>
      <w:proofErr w:type="gramStart"/>
      <w:r w:rsidR="0072758E" w:rsidRPr="00560CDC">
        <w:rPr>
          <w:rFonts w:eastAsia="Arial Unicode MS"/>
          <w:color w:val="000000"/>
          <w:sz w:val="24"/>
          <w:szCs w:val="24"/>
          <w:u w:color="000000"/>
          <w:lang w:eastAsia="pl-PL"/>
        </w:rPr>
        <w:t>pl</w:t>
      </w:r>
      <w:proofErr w:type="gramEnd"/>
      <w:r w:rsidR="0072758E" w:rsidRPr="00560CDC">
        <w:rPr>
          <w:rFonts w:eastAsia="Arial Unicode MS"/>
          <w:color w:val="000000"/>
          <w:sz w:val="24"/>
          <w:szCs w:val="24"/>
          <w:u w:color="000000"/>
          <w:lang w:eastAsia="pl-PL"/>
        </w:rPr>
        <w:t xml:space="preserve"> pod adresem</w:t>
      </w:r>
      <w:r w:rsidR="00FF7647">
        <w:rPr>
          <w:rFonts w:eastAsia="Arial Unicode MS"/>
          <w:color w:val="000000"/>
          <w:sz w:val="24"/>
          <w:szCs w:val="24"/>
          <w:u w:color="000000"/>
          <w:lang w:eastAsia="pl-PL"/>
        </w:rPr>
        <w:t xml:space="preserve"> </w:t>
      </w:r>
    </w:p>
    <w:p w14:paraId="41382AF2" w14:textId="7ECD755F" w:rsidR="00113D3D" w:rsidRPr="00113D3D" w:rsidRDefault="00C82C66" w:rsidP="00BC14C2">
      <w:pPr>
        <w:tabs>
          <w:tab w:val="left" w:pos="426"/>
        </w:tabs>
        <w:suppressAutoHyphens/>
        <w:spacing w:after="0" w:line="23" w:lineRule="atLeast"/>
        <w:contextualSpacing/>
        <w:rPr>
          <w:rStyle w:val="Hipercze"/>
          <w:rFonts w:eastAsia="Arial Unicode MS"/>
          <w:color w:val="000000"/>
          <w:sz w:val="24"/>
          <w:szCs w:val="24"/>
          <w:u w:val="none" w:color="000000"/>
          <w:lang w:eastAsia="pl-PL"/>
        </w:rPr>
      </w:pPr>
      <w:r w:rsidRPr="00C82C66">
        <w:rPr>
          <w:rStyle w:val="Hipercze"/>
          <w:rFonts w:eastAsia="Arial Unicode MS"/>
          <w:b/>
          <w:sz w:val="24"/>
          <w:szCs w:val="24"/>
        </w:rPr>
        <w:t>https</w:t>
      </w:r>
      <w:proofErr w:type="gramStart"/>
      <w:r w:rsidRPr="00C82C66">
        <w:rPr>
          <w:rStyle w:val="Hipercze"/>
          <w:rFonts w:eastAsia="Arial Unicode MS"/>
          <w:b/>
          <w:sz w:val="24"/>
          <w:szCs w:val="24"/>
        </w:rPr>
        <w:t>://platformazakupowa</w:t>
      </w:r>
      <w:proofErr w:type="gramEnd"/>
      <w:r w:rsidRPr="00C82C66">
        <w:rPr>
          <w:rStyle w:val="Hipercze"/>
          <w:rFonts w:eastAsia="Arial Unicode MS"/>
          <w:b/>
          <w:sz w:val="24"/>
          <w:szCs w:val="24"/>
        </w:rPr>
        <w:t>.</w:t>
      </w:r>
      <w:proofErr w:type="gramStart"/>
      <w:r w:rsidRPr="00C82C66">
        <w:rPr>
          <w:rStyle w:val="Hipercze"/>
          <w:rFonts w:eastAsia="Arial Unicode MS"/>
          <w:b/>
          <w:sz w:val="24"/>
          <w:szCs w:val="24"/>
        </w:rPr>
        <w:t>pl</w:t>
      </w:r>
      <w:proofErr w:type="gramEnd"/>
      <w:r w:rsidRPr="00C82C66">
        <w:rPr>
          <w:rStyle w:val="Hipercze"/>
          <w:rFonts w:eastAsia="Arial Unicode MS"/>
          <w:b/>
          <w:sz w:val="24"/>
          <w:szCs w:val="24"/>
        </w:rPr>
        <w:t xml:space="preserve">/transakcja/863193 </w:t>
      </w:r>
      <w:r w:rsidR="00113D3D" w:rsidRPr="00113D3D">
        <w:rPr>
          <w:rStyle w:val="Hipercze"/>
          <w:rFonts w:eastAsia="Arial Unicode MS"/>
          <w:b/>
          <w:sz w:val="24"/>
          <w:szCs w:val="24"/>
        </w:rPr>
        <w:t xml:space="preserve"> </w:t>
      </w:r>
    </w:p>
    <w:p w14:paraId="3B7F37CD" w14:textId="22D44B73" w:rsidR="001D241E" w:rsidRPr="00560CDC" w:rsidRDefault="001D241E" w:rsidP="00BC14C2">
      <w:pPr>
        <w:numPr>
          <w:ilvl w:val="0"/>
          <w:numId w:val="58"/>
        </w:numPr>
        <w:tabs>
          <w:tab w:val="left" w:pos="426"/>
        </w:tabs>
        <w:suppressAutoHyphens/>
        <w:spacing w:after="0" w:line="23" w:lineRule="atLeast"/>
        <w:ind w:left="0" w:firstLine="0"/>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 xml:space="preserve">Wykonawca składa ofertę, pod rygorem nieważności, w formie elektronicznej </w:t>
      </w:r>
      <w:r w:rsidR="003A0131" w:rsidRPr="00560CDC">
        <w:rPr>
          <w:rFonts w:eastAsia="Arial Unicode MS"/>
          <w:color w:val="000000"/>
          <w:sz w:val="24"/>
          <w:szCs w:val="24"/>
          <w:u w:color="000000"/>
          <w:lang w:eastAsia="pl-PL"/>
        </w:rPr>
        <w:t>(tj. w postaci</w:t>
      </w:r>
      <w:r w:rsidR="00502B22" w:rsidRPr="00560CDC">
        <w:rPr>
          <w:rFonts w:eastAsia="Arial Unicode MS"/>
          <w:color w:val="000000"/>
          <w:sz w:val="24"/>
          <w:szCs w:val="24"/>
          <w:u w:color="000000"/>
          <w:lang w:eastAsia="pl-PL"/>
        </w:rPr>
        <w:t xml:space="preserve"> elektronicznej opatrzonej kwali</w:t>
      </w:r>
      <w:r w:rsidR="003A0131" w:rsidRPr="00560CDC">
        <w:rPr>
          <w:rFonts w:eastAsia="Arial Unicode MS"/>
          <w:color w:val="000000"/>
          <w:sz w:val="24"/>
          <w:szCs w:val="24"/>
          <w:u w:color="000000"/>
          <w:lang w:eastAsia="pl-PL"/>
        </w:rPr>
        <w:t>fikowanym podpisem</w:t>
      </w:r>
      <w:r w:rsidR="00DD1BC3" w:rsidRPr="00560CDC">
        <w:rPr>
          <w:rFonts w:eastAsia="Arial Unicode MS"/>
          <w:color w:val="000000"/>
          <w:sz w:val="24"/>
          <w:szCs w:val="24"/>
          <w:u w:color="000000"/>
          <w:lang w:eastAsia="pl-PL"/>
        </w:rPr>
        <w:t xml:space="preserve"> elektronicznym</w:t>
      </w:r>
      <w:r w:rsidR="003A0131" w:rsidRPr="00560CDC">
        <w:rPr>
          <w:rFonts w:eastAsia="Arial Unicode MS"/>
          <w:color w:val="000000"/>
          <w:sz w:val="24"/>
          <w:szCs w:val="24"/>
          <w:u w:color="000000"/>
          <w:lang w:eastAsia="pl-PL"/>
        </w:rPr>
        <w:t>)</w:t>
      </w:r>
      <w:r w:rsidR="00F14C19" w:rsidRPr="00560CDC">
        <w:rPr>
          <w:rFonts w:eastAsia="Arial Unicode MS"/>
          <w:color w:val="000000"/>
          <w:sz w:val="24"/>
          <w:szCs w:val="24"/>
          <w:u w:color="000000"/>
          <w:lang w:eastAsia="pl-PL"/>
        </w:rPr>
        <w:t xml:space="preserve"> </w:t>
      </w:r>
      <w:r w:rsidR="00AB1317" w:rsidRPr="00560CDC">
        <w:rPr>
          <w:rFonts w:eastAsia="Arial Unicode MS"/>
          <w:color w:val="000000"/>
          <w:sz w:val="24"/>
          <w:szCs w:val="24"/>
          <w:u w:color="000000"/>
          <w:lang w:eastAsia="pl-PL"/>
        </w:rPr>
        <w:t xml:space="preserve">lub </w:t>
      </w:r>
      <w:r w:rsidRPr="00560CDC">
        <w:rPr>
          <w:rFonts w:eastAsia="Arial Unicode MS"/>
          <w:color w:val="000000"/>
          <w:sz w:val="24"/>
          <w:szCs w:val="24"/>
          <w:u w:color="000000"/>
          <w:lang w:eastAsia="pl-PL"/>
        </w:rPr>
        <w:t xml:space="preserve">w postaci elektronicznej opatrzonej </w:t>
      </w:r>
      <w:r w:rsidR="00AB1317" w:rsidRPr="00560CDC">
        <w:rPr>
          <w:rFonts w:eastAsia="Arial Unicode MS"/>
          <w:color w:val="000000"/>
          <w:sz w:val="24"/>
          <w:szCs w:val="24"/>
          <w:u w:color="000000"/>
          <w:lang w:eastAsia="pl-PL"/>
        </w:rPr>
        <w:t xml:space="preserve">podpisem zaufanym lub </w:t>
      </w:r>
      <w:r w:rsidR="00DD1BC3" w:rsidRPr="00560CDC">
        <w:rPr>
          <w:rFonts w:eastAsia="Arial Unicode MS"/>
          <w:color w:val="000000"/>
          <w:sz w:val="24"/>
          <w:szCs w:val="24"/>
          <w:u w:color="000000"/>
          <w:lang w:eastAsia="pl-PL"/>
        </w:rPr>
        <w:t xml:space="preserve">elektronicznym </w:t>
      </w:r>
      <w:r w:rsidR="00AB1317" w:rsidRPr="00560CDC">
        <w:rPr>
          <w:rFonts w:eastAsia="Arial Unicode MS"/>
          <w:color w:val="000000"/>
          <w:sz w:val="24"/>
          <w:szCs w:val="24"/>
          <w:u w:color="000000"/>
          <w:lang w:eastAsia="pl-PL"/>
        </w:rPr>
        <w:t>podpisem osobistym</w:t>
      </w:r>
      <w:r w:rsidRPr="00560CDC">
        <w:rPr>
          <w:rFonts w:eastAsia="Arial Unicode MS"/>
          <w:color w:val="000000"/>
          <w:sz w:val="24"/>
          <w:szCs w:val="24"/>
          <w:u w:color="000000"/>
          <w:lang w:eastAsia="pl-PL"/>
        </w:rPr>
        <w:t>, przez osobę lub osoby upoważnione.</w:t>
      </w:r>
    </w:p>
    <w:p w14:paraId="6F85A3E1" w14:textId="77777777" w:rsidR="0072758E" w:rsidRPr="00560CDC" w:rsidRDefault="00471260" w:rsidP="00BC14C2">
      <w:pPr>
        <w:numPr>
          <w:ilvl w:val="0"/>
          <w:numId w:val="58"/>
        </w:numPr>
        <w:tabs>
          <w:tab w:val="left" w:pos="426"/>
          <w:tab w:val="left" w:pos="567"/>
        </w:tabs>
        <w:suppressAutoHyphens/>
        <w:spacing w:after="0" w:line="23" w:lineRule="atLeast"/>
        <w:ind w:left="0" w:firstLine="0"/>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 xml:space="preserve"> </w:t>
      </w:r>
      <w:r w:rsidR="0072758E" w:rsidRPr="00560CDC">
        <w:rPr>
          <w:rFonts w:eastAsia="Arial Unicode MS"/>
          <w:color w:val="000000"/>
          <w:sz w:val="24"/>
          <w:szCs w:val="24"/>
          <w:u w:color="000000"/>
          <w:lang w:eastAsia="pl-PL"/>
        </w:rPr>
        <w:t>Do oferty należy dołączyć wszystkie wymagane w SWZ dokumenty.</w:t>
      </w:r>
    </w:p>
    <w:p w14:paraId="74ECE067" w14:textId="77777777" w:rsidR="0072758E" w:rsidRPr="00560CDC" w:rsidRDefault="0072758E" w:rsidP="00BC14C2">
      <w:pPr>
        <w:numPr>
          <w:ilvl w:val="0"/>
          <w:numId w:val="58"/>
        </w:numPr>
        <w:tabs>
          <w:tab w:val="left" w:pos="426"/>
          <w:tab w:val="left" w:pos="567"/>
        </w:tabs>
        <w:suppressAutoHyphens/>
        <w:spacing w:after="0" w:line="23" w:lineRule="atLeast"/>
        <w:ind w:left="0" w:firstLine="0"/>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 xml:space="preserve">Po wypełnieniu Formularza składania oferty lub wniosku i </w:t>
      </w:r>
      <w:proofErr w:type="gramStart"/>
      <w:r w:rsidRPr="00560CDC">
        <w:rPr>
          <w:rFonts w:eastAsia="Arial Unicode MS"/>
          <w:color w:val="000000"/>
          <w:sz w:val="24"/>
          <w:szCs w:val="24"/>
          <w:u w:color="000000"/>
          <w:lang w:eastAsia="pl-PL"/>
        </w:rPr>
        <w:t>dołączenia  wszystkich</w:t>
      </w:r>
      <w:proofErr w:type="gramEnd"/>
      <w:r w:rsidRPr="00560CDC">
        <w:rPr>
          <w:rFonts w:eastAsia="Arial Unicode MS"/>
          <w:color w:val="000000"/>
          <w:sz w:val="24"/>
          <w:szCs w:val="24"/>
          <w:u w:color="000000"/>
          <w:lang w:eastAsia="pl-PL"/>
        </w:rPr>
        <w:t xml:space="preserve"> wymaganych załączników należy kliknąć przycisk „Przejdź do podsumowania”.</w:t>
      </w:r>
    </w:p>
    <w:p w14:paraId="3E69BE63" w14:textId="658FDB20" w:rsidR="0072758E" w:rsidRPr="00560CDC" w:rsidRDefault="0072758E" w:rsidP="00BC14C2">
      <w:pPr>
        <w:numPr>
          <w:ilvl w:val="0"/>
          <w:numId w:val="58"/>
        </w:numPr>
        <w:tabs>
          <w:tab w:val="left" w:pos="426"/>
          <w:tab w:val="left" w:pos="567"/>
        </w:tabs>
        <w:suppressAutoHyphens/>
        <w:spacing w:after="0" w:line="23" w:lineRule="atLeast"/>
        <w:ind w:left="0" w:firstLine="0"/>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 xml:space="preserve">W procesie składania oferty za pośrednictwem </w:t>
      </w:r>
      <w:r w:rsidR="00FA54AD" w:rsidRPr="00560CDC">
        <w:rPr>
          <w:rFonts w:eastAsia="Arial Unicode MS"/>
          <w:color w:val="000000"/>
          <w:sz w:val="24"/>
          <w:szCs w:val="24"/>
          <w:u w:color="000000"/>
          <w:lang w:eastAsia="pl-PL"/>
        </w:rPr>
        <w:t>https</w:t>
      </w:r>
      <w:proofErr w:type="gramStart"/>
      <w:r w:rsidR="00FA54AD" w:rsidRPr="00560CDC">
        <w:rPr>
          <w:rFonts w:eastAsia="Arial Unicode MS"/>
          <w:color w:val="000000"/>
          <w:sz w:val="24"/>
          <w:szCs w:val="24"/>
          <w:u w:color="000000"/>
          <w:lang w:eastAsia="pl-PL"/>
        </w:rPr>
        <w:t>://platformazakupowa</w:t>
      </w:r>
      <w:proofErr w:type="gramEnd"/>
      <w:r w:rsidR="00FA54AD" w:rsidRPr="00560CDC">
        <w:rPr>
          <w:rFonts w:eastAsia="Arial Unicode MS"/>
          <w:color w:val="000000"/>
          <w:sz w:val="24"/>
          <w:szCs w:val="24"/>
          <w:u w:color="000000"/>
          <w:lang w:eastAsia="pl-PL"/>
        </w:rPr>
        <w:t xml:space="preserve">.pl/pn/sulejow, </w:t>
      </w:r>
      <w:r w:rsidRPr="00560CDC">
        <w:rPr>
          <w:rFonts w:eastAsia="Arial Unicode MS"/>
          <w:color w:val="000000"/>
          <w:sz w:val="24"/>
          <w:szCs w:val="24"/>
          <w:u w:color="000000"/>
          <w:lang w:eastAsia="pl-PL"/>
        </w:rPr>
        <w:t xml:space="preserve">wykonawca powinien złożyć podpis bezpośrednio na dokumentach przesłanych za pośrednictwem </w:t>
      </w:r>
      <w:r w:rsidR="00FA54AD" w:rsidRPr="00560CDC">
        <w:rPr>
          <w:rFonts w:eastAsia="Arial Unicode MS"/>
          <w:color w:val="000000"/>
          <w:sz w:val="24"/>
          <w:szCs w:val="24"/>
          <w:u w:color="000000"/>
          <w:lang w:eastAsia="pl-PL"/>
        </w:rPr>
        <w:t>https</w:t>
      </w:r>
      <w:proofErr w:type="gramStart"/>
      <w:r w:rsidR="00FA54AD" w:rsidRPr="00560CDC">
        <w:rPr>
          <w:rFonts w:eastAsia="Arial Unicode MS"/>
          <w:color w:val="000000"/>
          <w:sz w:val="24"/>
          <w:szCs w:val="24"/>
          <w:u w:color="000000"/>
          <w:lang w:eastAsia="pl-PL"/>
        </w:rPr>
        <w:t>://platformazakupowa</w:t>
      </w:r>
      <w:proofErr w:type="gramEnd"/>
      <w:r w:rsidR="00FA54AD" w:rsidRPr="00560CDC">
        <w:rPr>
          <w:rFonts w:eastAsia="Arial Unicode MS"/>
          <w:color w:val="000000"/>
          <w:sz w:val="24"/>
          <w:szCs w:val="24"/>
          <w:u w:color="000000"/>
          <w:lang w:eastAsia="pl-PL"/>
        </w:rPr>
        <w:t>.</w:t>
      </w:r>
      <w:proofErr w:type="gramStart"/>
      <w:r w:rsidR="00FA54AD" w:rsidRPr="00560CDC">
        <w:rPr>
          <w:rFonts w:eastAsia="Arial Unicode MS"/>
          <w:color w:val="000000"/>
          <w:sz w:val="24"/>
          <w:szCs w:val="24"/>
          <w:u w:color="000000"/>
          <w:lang w:eastAsia="pl-PL"/>
        </w:rPr>
        <w:t>pl</w:t>
      </w:r>
      <w:proofErr w:type="gramEnd"/>
      <w:r w:rsidR="00FA54AD" w:rsidRPr="00560CDC">
        <w:rPr>
          <w:rFonts w:eastAsia="Arial Unicode MS"/>
          <w:color w:val="000000"/>
          <w:sz w:val="24"/>
          <w:szCs w:val="24"/>
          <w:u w:color="000000"/>
          <w:lang w:eastAsia="pl-PL"/>
        </w:rPr>
        <w:t>/pn/sulejow</w:t>
      </w:r>
      <w:r w:rsidRPr="00560CDC">
        <w:rPr>
          <w:rFonts w:eastAsia="Arial Unicode MS"/>
          <w:color w:val="000000"/>
          <w:sz w:val="24"/>
          <w:szCs w:val="24"/>
          <w:u w:color="000000"/>
          <w:lang w:eastAsia="pl-PL"/>
        </w:rPr>
        <w:t xml:space="preserve">. Zalecamy stosowanie podpisu na każdym załączonym pliku osobno, w szczególności wskazanych w art. 63 ust 1 oraz ust. 2 ustawy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w:t>
      </w:r>
      <w:r w:rsidR="00DD1BC3" w:rsidRPr="00560CDC">
        <w:rPr>
          <w:rFonts w:eastAsia="Arial Unicode MS"/>
          <w:color w:val="000000"/>
          <w:sz w:val="24"/>
          <w:szCs w:val="24"/>
          <w:u w:color="000000"/>
          <w:lang w:eastAsia="pl-PL"/>
        </w:rPr>
        <w:t xml:space="preserve">elektronicznym </w:t>
      </w:r>
      <w:r w:rsidRPr="00560CDC">
        <w:rPr>
          <w:rFonts w:eastAsia="Arial Unicode MS"/>
          <w:color w:val="000000"/>
          <w:sz w:val="24"/>
          <w:szCs w:val="24"/>
          <w:u w:color="000000"/>
          <w:lang w:eastAsia="pl-PL"/>
        </w:rPr>
        <w:t>podpisem osobistym.</w:t>
      </w:r>
    </w:p>
    <w:p w14:paraId="79B9B640" w14:textId="77777777" w:rsidR="0072758E" w:rsidRPr="00560CDC" w:rsidRDefault="0072758E" w:rsidP="00BC14C2">
      <w:pPr>
        <w:numPr>
          <w:ilvl w:val="0"/>
          <w:numId w:val="58"/>
        </w:numPr>
        <w:tabs>
          <w:tab w:val="left" w:pos="426"/>
          <w:tab w:val="left" w:pos="567"/>
        </w:tabs>
        <w:suppressAutoHyphens/>
        <w:spacing w:after="0" w:line="23" w:lineRule="atLeast"/>
        <w:ind w:left="0" w:firstLine="0"/>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14:paraId="6491B0BB" w14:textId="5D093180" w:rsidR="0072758E" w:rsidRPr="00560CDC" w:rsidRDefault="0072758E" w:rsidP="00BC14C2">
      <w:pPr>
        <w:numPr>
          <w:ilvl w:val="0"/>
          <w:numId w:val="58"/>
        </w:numPr>
        <w:tabs>
          <w:tab w:val="left" w:pos="426"/>
          <w:tab w:val="left" w:pos="567"/>
        </w:tabs>
        <w:suppressAutoHyphens/>
        <w:spacing w:after="0" w:line="23" w:lineRule="atLeast"/>
        <w:ind w:left="0" w:firstLine="0"/>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 xml:space="preserve">Szczegółowa instrukcja dla Wykonawców dotycząca złożenia, zmiany i wycofania oferty znajduje się na stronie internetowej pod </w:t>
      </w:r>
      <w:proofErr w:type="gramStart"/>
      <w:r w:rsidRPr="00560CDC">
        <w:rPr>
          <w:rFonts w:eastAsia="Arial Unicode MS"/>
          <w:color w:val="000000"/>
          <w:sz w:val="24"/>
          <w:szCs w:val="24"/>
          <w:u w:color="000000"/>
          <w:lang w:eastAsia="pl-PL"/>
        </w:rPr>
        <w:t xml:space="preserve">adresem:  </w:t>
      </w:r>
      <w:hyperlink r:id="rId15" w:history="1">
        <w:r w:rsidRPr="00560CDC">
          <w:rPr>
            <w:rStyle w:val="Hipercze"/>
            <w:rFonts w:eastAsia="Arial Unicode MS"/>
            <w:sz w:val="24"/>
            <w:szCs w:val="24"/>
            <w:u w:color="000000"/>
            <w:lang w:eastAsia="pl-PL"/>
          </w:rPr>
          <w:t>INSTRUKCJE</w:t>
        </w:r>
        <w:proofErr w:type="gramEnd"/>
        <w:r w:rsidRPr="00560CDC">
          <w:rPr>
            <w:rStyle w:val="Hipercze"/>
            <w:rFonts w:eastAsia="Arial Unicode MS"/>
            <w:sz w:val="24"/>
            <w:szCs w:val="24"/>
            <w:u w:color="000000"/>
            <w:lang w:eastAsia="pl-PL"/>
          </w:rPr>
          <w:t xml:space="preserve"> DLA WYKONAWCÓW</w:t>
        </w:r>
      </w:hyperlink>
      <w:r w:rsidRPr="00560CDC">
        <w:rPr>
          <w:rFonts w:eastAsia="Arial Unicode MS"/>
          <w:color w:val="000000"/>
          <w:sz w:val="24"/>
          <w:szCs w:val="24"/>
          <w:u w:color="000000"/>
          <w:lang w:eastAsia="pl-PL"/>
        </w:rPr>
        <w:t xml:space="preserve"> </w:t>
      </w:r>
    </w:p>
    <w:p w14:paraId="1A8C8752" w14:textId="44BCED8A" w:rsidR="001D241E" w:rsidRPr="00560CDC" w:rsidRDefault="0072758E" w:rsidP="00BC14C2">
      <w:pPr>
        <w:numPr>
          <w:ilvl w:val="0"/>
          <w:numId w:val="58"/>
        </w:numPr>
        <w:tabs>
          <w:tab w:val="left" w:pos="426"/>
        </w:tabs>
        <w:suppressAutoHyphens/>
        <w:spacing w:after="0" w:line="23" w:lineRule="atLeast"/>
        <w:ind w:left="0" w:firstLine="0"/>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 xml:space="preserve"> </w:t>
      </w:r>
      <w:r w:rsidR="001D241E" w:rsidRPr="00560CDC">
        <w:rPr>
          <w:rFonts w:eastAsia="Arial Unicode MS"/>
          <w:color w:val="000000"/>
          <w:sz w:val="24"/>
          <w:szCs w:val="24"/>
          <w:u w:color="000000"/>
          <w:lang w:eastAsia="pl-PL"/>
        </w:rPr>
        <w:t>Oferta powinna być podpisana przez osobę upoważnioną</w:t>
      </w:r>
      <w:r w:rsidR="00853EF7" w:rsidRPr="00560CDC">
        <w:rPr>
          <w:rFonts w:eastAsia="Arial Unicode MS"/>
          <w:color w:val="000000"/>
          <w:sz w:val="24"/>
          <w:szCs w:val="24"/>
          <w:u w:color="000000"/>
          <w:lang w:eastAsia="pl-PL"/>
        </w:rPr>
        <w:t>/osoby upoważnione</w:t>
      </w:r>
      <w:r w:rsidR="007459D4" w:rsidRPr="00560CDC">
        <w:rPr>
          <w:rFonts w:eastAsia="Arial Unicode MS"/>
          <w:color w:val="000000"/>
          <w:sz w:val="24"/>
          <w:szCs w:val="24"/>
          <w:u w:color="000000"/>
          <w:lang w:eastAsia="pl-PL"/>
        </w:rPr>
        <w:br/>
      </w:r>
      <w:r w:rsidR="001D241E" w:rsidRPr="00560CDC">
        <w:rPr>
          <w:rFonts w:eastAsia="Arial Unicode MS"/>
          <w:color w:val="000000"/>
          <w:sz w:val="24"/>
          <w:szCs w:val="24"/>
          <w:u w:color="000000"/>
          <w:lang w:eastAsia="pl-PL"/>
        </w:rPr>
        <w:t xml:space="preserve">do reprezentowania </w:t>
      </w:r>
      <w:r w:rsidR="007B1ECF" w:rsidRPr="00560CDC">
        <w:rPr>
          <w:rFonts w:eastAsia="Arial Unicode MS"/>
          <w:color w:val="000000"/>
          <w:sz w:val="24"/>
          <w:szCs w:val="24"/>
          <w:u w:color="000000"/>
          <w:lang w:eastAsia="pl-PL"/>
        </w:rPr>
        <w:t>Wykonawcy</w:t>
      </w:r>
      <w:r w:rsidR="001D241E" w:rsidRPr="00560CDC">
        <w:rPr>
          <w:rFonts w:eastAsia="Arial Unicode MS"/>
          <w:color w:val="000000"/>
          <w:sz w:val="24"/>
          <w:szCs w:val="24"/>
          <w:u w:color="000000"/>
          <w:lang w:eastAsia="pl-PL"/>
        </w:rPr>
        <w:t>. W przypadku</w:t>
      </w:r>
      <w:r w:rsidR="007B1ECF" w:rsidRPr="00560CDC">
        <w:rPr>
          <w:rFonts w:eastAsia="Arial Unicode MS"/>
          <w:color w:val="000000"/>
          <w:sz w:val="24"/>
          <w:szCs w:val="24"/>
          <w:u w:color="000000"/>
          <w:lang w:eastAsia="pl-PL"/>
        </w:rPr>
        <w:t>,</w:t>
      </w:r>
      <w:r w:rsidR="001D241E" w:rsidRPr="00560CDC">
        <w:rPr>
          <w:rFonts w:eastAsia="Arial Unicode MS"/>
          <w:color w:val="000000"/>
          <w:sz w:val="24"/>
          <w:szCs w:val="24"/>
          <w:u w:color="000000"/>
          <w:lang w:eastAsia="pl-PL"/>
        </w:rPr>
        <w:t xml:space="preserve"> gdy </w:t>
      </w:r>
      <w:r w:rsidR="007B1ECF" w:rsidRPr="00560CDC">
        <w:rPr>
          <w:rFonts w:eastAsia="Arial Unicode MS"/>
          <w:color w:val="000000"/>
          <w:sz w:val="24"/>
          <w:szCs w:val="24"/>
          <w:u w:color="000000"/>
          <w:lang w:eastAsia="pl-PL"/>
        </w:rPr>
        <w:t xml:space="preserve">Wykonawcy </w:t>
      </w:r>
      <w:r w:rsidR="001D241E" w:rsidRPr="00560CDC">
        <w:rPr>
          <w:rFonts w:eastAsia="Arial Unicode MS"/>
          <w:color w:val="000000"/>
          <w:sz w:val="24"/>
          <w:szCs w:val="24"/>
          <w:u w:color="000000"/>
          <w:lang w:eastAsia="pl-PL"/>
        </w:rPr>
        <w:t xml:space="preserve">wspólnie ubiegają </w:t>
      </w:r>
      <w:r w:rsidR="007459D4" w:rsidRPr="00560CDC">
        <w:rPr>
          <w:rFonts w:eastAsia="Arial Unicode MS"/>
          <w:color w:val="000000"/>
          <w:sz w:val="24"/>
          <w:szCs w:val="24"/>
          <w:u w:color="000000"/>
          <w:lang w:eastAsia="pl-PL"/>
        </w:rPr>
        <w:br/>
      </w:r>
      <w:r w:rsidR="001D241E" w:rsidRPr="00560CDC">
        <w:rPr>
          <w:rFonts w:eastAsia="Arial Unicode MS"/>
          <w:color w:val="000000"/>
          <w:sz w:val="24"/>
          <w:szCs w:val="24"/>
          <w:u w:color="000000"/>
          <w:lang w:eastAsia="pl-PL"/>
        </w:rPr>
        <w:t xml:space="preserve">się o udzielenie zamówienia, ustanawiają pełnomocnika do reprezentowania ich </w:t>
      </w:r>
      <w:r w:rsidR="007459D4" w:rsidRPr="00560CDC">
        <w:rPr>
          <w:rFonts w:eastAsia="Arial Unicode MS"/>
          <w:color w:val="000000"/>
          <w:sz w:val="24"/>
          <w:szCs w:val="24"/>
          <w:u w:color="000000"/>
          <w:lang w:eastAsia="pl-PL"/>
        </w:rPr>
        <w:br/>
      </w:r>
      <w:r w:rsidR="001D241E" w:rsidRPr="00560CDC">
        <w:rPr>
          <w:rFonts w:eastAsia="Arial Unicode MS"/>
          <w:color w:val="000000"/>
          <w:sz w:val="24"/>
          <w:szCs w:val="24"/>
          <w:u w:color="000000"/>
          <w:lang w:eastAsia="pl-PL"/>
        </w:rPr>
        <w:t xml:space="preserve">w postępowaniu o udzielenie zamówienia albo do reprezentowania w postępowaniu </w:t>
      </w:r>
      <w:r w:rsidR="007459D4" w:rsidRPr="00560CDC">
        <w:rPr>
          <w:rFonts w:eastAsia="Arial Unicode MS"/>
          <w:color w:val="000000"/>
          <w:sz w:val="24"/>
          <w:szCs w:val="24"/>
          <w:u w:color="000000"/>
          <w:lang w:eastAsia="pl-PL"/>
        </w:rPr>
        <w:br/>
      </w:r>
      <w:r w:rsidR="001D241E" w:rsidRPr="00560CDC">
        <w:rPr>
          <w:rFonts w:eastAsia="Arial Unicode MS"/>
          <w:color w:val="000000"/>
          <w:sz w:val="24"/>
          <w:szCs w:val="24"/>
          <w:u w:color="000000"/>
          <w:lang w:eastAsia="pl-PL"/>
        </w:rPr>
        <w:t>i zawarcia umowy w sprawie zamówienia publicznego.</w:t>
      </w:r>
    </w:p>
    <w:p w14:paraId="1C301215" w14:textId="6718F216" w:rsidR="001D241E" w:rsidRPr="00560CDC" w:rsidRDefault="00471260" w:rsidP="00BC14C2">
      <w:pPr>
        <w:numPr>
          <w:ilvl w:val="0"/>
          <w:numId w:val="58"/>
        </w:numPr>
        <w:tabs>
          <w:tab w:val="left" w:pos="426"/>
        </w:tabs>
        <w:suppressAutoHyphens/>
        <w:spacing w:after="0" w:line="23" w:lineRule="atLeast"/>
        <w:ind w:left="0" w:firstLine="0"/>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 xml:space="preserve"> </w:t>
      </w:r>
      <w:r w:rsidR="001D241E" w:rsidRPr="00560CDC">
        <w:rPr>
          <w:rFonts w:eastAsia="Arial Unicode MS"/>
          <w:color w:val="000000"/>
          <w:sz w:val="24"/>
          <w:szCs w:val="24"/>
          <w:u w:color="000000"/>
          <w:lang w:eastAsia="pl-PL"/>
        </w:rPr>
        <w:t xml:space="preserve">Jeżeli w imieniu </w:t>
      </w:r>
      <w:r w:rsidR="007B1ECF" w:rsidRPr="00560CDC">
        <w:rPr>
          <w:rFonts w:eastAsia="Arial Unicode MS"/>
          <w:color w:val="000000"/>
          <w:sz w:val="24"/>
          <w:szCs w:val="24"/>
          <w:u w:color="000000"/>
          <w:lang w:eastAsia="pl-PL"/>
        </w:rPr>
        <w:t xml:space="preserve">Wykonawcy </w:t>
      </w:r>
      <w:r w:rsidR="001D241E" w:rsidRPr="00560CDC">
        <w:rPr>
          <w:rFonts w:eastAsia="Arial Unicode MS"/>
          <w:color w:val="000000"/>
          <w:sz w:val="24"/>
          <w:szCs w:val="24"/>
          <w:u w:color="000000"/>
          <w:lang w:eastAsia="pl-PL"/>
        </w:rPr>
        <w:t>działa osoba, której umocowanie do jego reprezentowania nie wynika z dokumentów rejestrowych (KRS, CEiDG lu</w:t>
      </w:r>
      <w:r w:rsidR="00183CD4" w:rsidRPr="00560CDC">
        <w:rPr>
          <w:rFonts w:eastAsia="Arial Unicode MS"/>
          <w:color w:val="000000"/>
          <w:sz w:val="24"/>
          <w:szCs w:val="24"/>
          <w:u w:color="000000"/>
          <w:lang w:eastAsia="pl-PL"/>
        </w:rPr>
        <w:t>b innego właściwego rejestru), W</w:t>
      </w:r>
      <w:r w:rsidR="001D241E" w:rsidRPr="00560CDC">
        <w:rPr>
          <w:rFonts w:eastAsia="Arial Unicode MS"/>
          <w:color w:val="000000"/>
          <w:sz w:val="24"/>
          <w:szCs w:val="24"/>
          <w:u w:color="000000"/>
          <w:lang w:eastAsia="pl-PL"/>
        </w:rPr>
        <w:t xml:space="preserve">ykonawca dołącza do oferty pełnomocnictwo lub inny dokument potwierdzający umocowanie do reprezentowania </w:t>
      </w:r>
      <w:r w:rsidR="007B1ECF" w:rsidRPr="00560CDC">
        <w:rPr>
          <w:rFonts w:eastAsia="Arial Unicode MS"/>
          <w:color w:val="000000"/>
          <w:sz w:val="24"/>
          <w:szCs w:val="24"/>
          <w:u w:color="000000"/>
          <w:lang w:eastAsia="pl-PL"/>
        </w:rPr>
        <w:t>Wykonawcy</w:t>
      </w:r>
      <w:r w:rsidR="001D241E" w:rsidRPr="00560CDC">
        <w:rPr>
          <w:rFonts w:eastAsia="Arial Unicode MS"/>
          <w:color w:val="000000"/>
          <w:sz w:val="24"/>
          <w:szCs w:val="24"/>
          <w:u w:color="000000"/>
          <w:lang w:eastAsia="pl-PL"/>
        </w:rPr>
        <w:t xml:space="preserve">. Zdanie pierwsze stosuje się odpowiednio </w:t>
      </w:r>
      <w:r w:rsidR="007459D4" w:rsidRPr="00560CDC">
        <w:rPr>
          <w:rFonts w:eastAsia="Arial Unicode MS"/>
          <w:color w:val="000000"/>
          <w:sz w:val="24"/>
          <w:szCs w:val="24"/>
          <w:u w:color="000000"/>
          <w:lang w:eastAsia="pl-PL"/>
        </w:rPr>
        <w:br/>
      </w:r>
      <w:r w:rsidR="001D241E" w:rsidRPr="00560CDC">
        <w:rPr>
          <w:rFonts w:eastAsia="Arial Unicode MS"/>
          <w:color w:val="000000"/>
          <w:sz w:val="24"/>
          <w:szCs w:val="24"/>
          <w:u w:color="000000"/>
          <w:lang w:eastAsia="pl-PL"/>
        </w:rPr>
        <w:t xml:space="preserve">do osoby działającej w imieniu </w:t>
      </w:r>
      <w:r w:rsidR="007B1ECF" w:rsidRPr="00560CDC">
        <w:rPr>
          <w:rFonts w:eastAsia="Arial Unicode MS"/>
          <w:color w:val="000000"/>
          <w:sz w:val="24"/>
          <w:szCs w:val="24"/>
          <w:u w:color="000000"/>
          <w:lang w:eastAsia="pl-PL"/>
        </w:rPr>
        <w:t xml:space="preserve">Wykonawców </w:t>
      </w:r>
      <w:r w:rsidR="001D241E" w:rsidRPr="00560CDC">
        <w:rPr>
          <w:rFonts w:eastAsia="Arial Unicode MS"/>
          <w:color w:val="000000"/>
          <w:sz w:val="24"/>
          <w:szCs w:val="24"/>
          <w:u w:color="000000"/>
          <w:lang w:eastAsia="pl-PL"/>
        </w:rPr>
        <w:t>wspólnie ubiegających się o udzielenie zamówienia.</w:t>
      </w:r>
    </w:p>
    <w:p w14:paraId="7B32796E" w14:textId="1258B522" w:rsidR="001D241E" w:rsidRPr="00560CDC" w:rsidRDefault="00471260" w:rsidP="00BC14C2">
      <w:pPr>
        <w:numPr>
          <w:ilvl w:val="0"/>
          <w:numId w:val="58"/>
        </w:numPr>
        <w:tabs>
          <w:tab w:val="left" w:pos="426"/>
        </w:tabs>
        <w:suppressAutoHyphens/>
        <w:spacing w:after="0" w:line="23" w:lineRule="atLeast"/>
        <w:ind w:left="0" w:firstLine="0"/>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 xml:space="preserve"> </w:t>
      </w:r>
      <w:r w:rsidR="00C00623" w:rsidRPr="00560CDC">
        <w:rPr>
          <w:rFonts w:eastAsia="Arial Unicode MS"/>
          <w:color w:val="000000"/>
          <w:sz w:val="24"/>
          <w:szCs w:val="24"/>
          <w:u w:color="000000"/>
          <w:lang w:eastAsia="pl-PL"/>
        </w:rPr>
        <w:t xml:space="preserve">Postanowienia </w:t>
      </w:r>
      <w:r w:rsidR="008613A4" w:rsidRPr="00560CDC">
        <w:rPr>
          <w:rFonts w:eastAsia="Arial Unicode MS"/>
          <w:color w:val="000000"/>
          <w:sz w:val="24"/>
          <w:szCs w:val="24"/>
          <w:u w:color="000000"/>
          <w:lang w:eastAsia="pl-PL"/>
        </w:rPr>
        <w:t xml:space="preserve">ust. </w:t>
      </w:r>
      <w:r w:rsidR="00C82DC8" w:rsidRPr="00560CDC">
        <w:rPr>
          <w:rFonts w:eastAsia="Arial Unicode MS"/>
          <w:color w:val="000000"/>
          <w:sz w:val="24"/>
          <w:szCs w:val="24"/>
          <w:u w:color="000000"/>
          <w:lang w:eastAsia="pl-PL"/>
        </w:rPr>
        <w:t>12.</w:t>
      </w:r>
      <w:r w:rsidR="008613A4" w:rsidRPr="00560CDC">
        <w:rPr>
          <w:rFonts w:eastAsia="Arial Unicode MS"/>
          <w:color w:val="000000"/>
          <w:sz w:val="24"/>
          <w:szCs w:val="24"/>
          <w:u w:color="000000"/>
          <w:lang w:eastAsia="pl-PL"/>
        </w:rPr>
        <w:t>9</w:t>
      </w:r>
      <w:r w:rsidR="001D241E" w:rsidRPr="00560CDC">
        <w:rPr>
          <w:rFonts w:eastAsia="Arial Unicode MS"/>
          <w:color w:val="000000"/>
          <w:sz w:val="24"/>
          <w:szCs w:val="24"/>
          <w:u w:color="000000"/>
          <w:lang w:eastAsia="pl-PL"/>
        </w:rPr>
        <w:t xml:space="preserve"> stosuje się odpowiednio</w:t>
      </w:r>
      <w:r w:rsidR="007B1ECF" w:rsidRPr="00560CDC">
        <w:rPr>
          <w:rFonts w:eastAsia="Arial Unicode MS"/>
          <w:color w:val="000000"/>
          <w:sz w:val="24"/>
          <w:szCs w:val="24"/>
          <w:u w:color="000000"/>
          <w:lang w:eastAsia="pl-PL"/>
        </w:rPr>
        <w:t xml:space="preserve"> do osoby działającej w imieniu</w:t>
      </w:r>
      <w:r w:rsidR="001D241E" w:rsidRPr="00560CDC">
        <w:rPr>
          <w:rFonts w:eastAsia="Arial Unicode MS"/>
          <w:color w:val="000000"/>
          <w:sz w:val="24"/>
          <w:szCs w:val="24"/>
          <w:u w:color="000000"/>
          <w:lang w:eastAsia="pl-PL"/>
        </w:rPr>
        <w:t xml:space="preserve"> podmiotu udostępniającego zasoby na zasadach określonych w art. 118 ustawy Pzp.</w:t>
      </w:r>
    </w:p>
    <w:p w14:paraId="5A696DF1" w14:textId="6B25572B" w:rsidR="001D241E" w:rsidRPr="00560CDC" w:rsidRDefault="00471260" w:rsidP="00BC14C2">
      <w:pPr>
        <w:numPr>
          <w:ilvl w:val="0"/>
          <w:numId w:val="58"/>
        </w:numPr>
        <w:tabs>
          <w:tab w:val="left" w:pos="426"/>
        </w:tabs>
        <w:suppressAutoHyphens/>
        <w:spacing w:after="0" w:line="23" w:lineRule="atLeast"/>
        <w:ind w:left="0" w:firstLine="0"/>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 xml:space="preserve"> </w:t>
      </w:r>
      <w:r w:rsidR="001D241E" w:rsidRPr="00560CDC">
        <w:rPr>
          <w:rFonts w:eastAsia="Arial Unicode MS"/>
          <w:color w:val="000000"/>
          <w:sz w:val="24"/>
          <w:szCs w:val="24"/>
          <w:u w:color="000000"/>
          <w:lang w:eastAsia="pl-PL"/>
        </w:rPr>
        <w:t>Pełnomocnictwo do złożenia oferty lub oświadczenia, o którym mowa w a</w:t>
      </w:r>
      <w:r w:rsidR="00B64278" w:rsidRPr="00560CDC">
        <w:rPr>
          <w:rFonts w:eastAsia="Arial Unicode MS"/>
          <w:color w:val="000000"/>
          <w:sz w:val="24"/>
          <w:szCs w:val="24"/>
          <w:u w:color="000000"/>
          <w:lang w:eastAsia="pl-PL"/>
        </w:rPr>
        <w:t>rt. 125 ust. 1 ustawy Pzp</w:t>
      </w:r>
      <w:r w:rsidR="001D241E" w:rsidRPr="00560CDC">
        <w:rPr>
          <w:rFonts w:eastAsia="Arial Unicode MS"/>
          <w:color w:val="000000"/>
          <w:sz w:val="24"/>
          <w:szCs w:val="24"/>
          <w:u w:color="000000"/>
          <w:lang w:eastAsia="pl-PL"/>
        </w:rPr>
        <w:t xml:space="preserve">, </w:t>
      </w:r>
      <w:r w:rsidR="007B1ECF" w:rsidRPr="00560CDC">
        <w:rPr>
          <w:rFonts w:eastAsia="Arial Unicode MS"/>
          <w:color w:val="000000"/>
          <w:sz w:val="24"/>
          <w:szCs w:val="24"/>
          <w:u w:color="000000"/>
          <w:lang w:eastAsia="pl-PL"/>
        </w:rPr>
        <w:t>sporządza</w:t>
      </w:r>
      <w:r w:rsidR="001D241E" w:rsidRPr="00560CDC">
        <w:rPr>
          <w:rFonts w:eastAsia="Arial Unicode MS"/>
          <w:color w:val="000000"/>
          <w:sz w:val="24"/>
          <w:szCs w:val="24"/>
          <w:u w:color="000000"/>
          <w:lang w:eastAsia="pl-PL"/>
        </w:rPr>
        <w:t xml:space="preserve"> się w postaci elektronicznej i opatruje kwalifikowanym podpisem elektronicznym</w:t>
      </w:r>
      <w:r w:rsidR="007B1ECF" w:rsidRPr="00560CDC">
        <w:rPr>
          <w:rFonts w:eastAsia="Arial Unicode MS"/>
          <w:color w:val="000000"/>
          <w:sz w:val="24"/>
          <w:szCs w:val="24"/>
          <w:u w:color="000000"/>
          <w:lang w:eastAsia="pl-PL"/>
        </w:rPr>
        <w:t xml:space="preserve"> lub </w:t>
      </w:r>
      <w:r w:rsidR="007B1ECF" w:rsidRPr="00560CDC">
        <w:rPr>
          <w:rFonts w:eastAsia="Times New Roman"/>
          <w:sz w:val="24"/>
          <w:szCs w:val="24"/>
          <w:lang w:eastAsia="pl-PL"/>
        </w:rPr>
        <w:t xml:space="preserve">podpisem zaufanym lub </w:t>
      </w:r>
      <w:r w:rsidR="00DD1BC3" w:rsidRPr="00560CDC">
        <w:rPr>
          <w:rFonts w:eastAsia="Arial Unicode MS"/>
          <w:color w:val="000000"/>
          <w:sz w:val="24"/>
          <w:szCs w:val="24"/>
          <w:u w:color="000000"/>
          <w:lang w:eastAsia="pl-PL"/>
        </w:rPr>
        <w:t xml:space="preserve">elektronicznym </w:t>
      </w:r>
      <w:r w:rsidR="007B1ECF" w:rsidRPr="00560CDC">
        <w:rPr>
          <w:rFonts w:eastAsia="Times New Roman"/>
          <w:sz w:val="24"/>
          <w:szCs w:val="24"/>
          <w:lang w:eastAsia="pl-PL"/>
        </w:rPr>
        <w:t>podpisem osobistym</w:t>
      </w:r>
      <w:r w:rsidR="001D241E" w:rsidRPr="00560CDC">
        <w:rPr>
          <w:rFonts w:eastAsia="Arial Unicode MS"/>
          <w:color w:val="000000"/>
          <w:sz w:val="24"/>
          <w:szCs w:val="24"/>
          <w:u w:color="000000"/>
          <w:lang w:eastAsia="pl-PL"/>
        </w:rPr>
        <w:t>. W przypadku</w:t>
      </w:r>
      <w:r w:rsidR="00183CD4" w:rsidRPr="00560CDC">
        <w:rPr>
          <w:rFonts w:eastAsia="Arial Unicode MS"/>
          <w:color w:val="000000"/>
          <w:sz w:val="24"/>
          <w:szCs w:val="24"/>
          <w:u w:color="000000"/>
          <w:lang w:eastAsia="pl-PL"/>
        </w:rPr>
        <w:t>,</w:t>
      </w:r>
      <w:r w:rsidR="001D241E" w:rsidRPr="00560CDC">
        <w:rPr>
          <w:rFonts w:eastAsia="Arial Unicode MS"/>
          <w:color w:val="000000"/>
          <w:sz w:val="24"/>
          <w:szCs w:val="24"/>
          <w:u w:color="000000"/>
          <w:lang w:eastAsia="pl-PL"/>
        </w:rPr>
        <w:t xml:space="preserve"> gdy pełnomocnictwo do złożenia oferty lub oświadczenia, o którym mowa w art. 125 ust. 1 ustawy Pzp, zostało </w:t>
      </w:r>
      <w:proofErr w:type="gramStart"/>
      <w:r w:rsidR="001D241E" w:rsidRPr="00560CDC">
        <w:rPr>
          <w:rFonts w:eastAsia="Arial Unicode MS"/>
          <w:color w:val="000000"/>
          <w:sz w:val="24"/>
          <w:szCs w:val="24"/>
          <w:u w:color="000000"/>
          <w:lang w:eastAsia="pl-PL"/>
        </w:rPr>
        <w:t>sporządzone jako</w:t>
      </w:r>
      <w:proofErr w:type="gramEnd"/>
      <w:r w:rsidR="001D241E" w:rsidRPr="00560CDC">
        <w:rPr>
          <w:rFonts w:eastAsia="Arial Unicode MS"/>
          <w:color w:val="000000"/>
          <w:sz w:val="24"/>
          <w:szCs w:val="24"/>
          <w:u w:color="000000"/>
          <w:lang w:eastAsia="pl-PL"/>
        </w:rPr>
        <w:t xml:space="preserve"> dokument w postaci papierowej i opatrzone własnoręcznym podpisem, przekazuje się cyfrowe odwzorowanie tego dokumentu opatrzone kwalifikowanym podpisem elektronicznym</w:t>
      </w:r>
      <w:r w:rsidR="00A93686" w:rsidRPr="00560CDC">
        <w:rPr>
          <w:rFonts w:eastAsia="Arial Unicode MS"/>
          <w:color w:val="000000"/>
          <w:sz w:val="24"/>
          <w:szCs w:val="24"/>
          <w:u w:color="000000"/>
          <w:lang w:eastAsia="pl-PL"/>
        </w:rPr>
        <w:t xml:space="preserve"> lub </w:t>
      </w:r>
      <w:r w:rsidR="00A93686" w:rsidRPr="00560CDC">
        <w:rPr>
          <w:rFonts w:eastAsia="Times New Roman"/>
          <w:sz w:val="24"/>
          <w:szCs w:val="24"/>
          <w:lang w:eastAsia="pl-PL"/>
        </w:rPr>
        <w:t xml:space="preserve">podpisem zaufanym lub </w:t>
      </w:r>
      <w:r w:rsidR="00DD1BC3" w:rsidRPr="00560CDC">
        <w:rPr>
          <w:rFonts w:eastAsia="Arial Unicode MS"/>
          <w:color w:val="000000"/>
          <w:sz w:val="24"/>
          <w:szCs w:val="24"/>
          <w:u w:color="000000"/>
          <w:lang w:eastAsia="pl-PL"/>
        </w:rPr>
        <w:t xml:space="preserve">elektronicznym </w:t>
      </w:r>
      <w:r w:rsidR="00A93686" w:rsidRPr="00560CDC">
        <w:rPr>
          <w:rFonts w:eastAsia="Times New Roman"/>
          <w:sz w:val="24"/>
          <w:szCs w:val="24"/>
          <w:lang w:eastAsia="pl-PL"/>
        </w:rPr>
        <w:t>podpisem osobistym</w:t>
      </w:r>
      <w:r w:rsidR="001D241E" w:rsidRPr="00560CDC">
        <w:rPr>
          <w:rFonts w:eastAsia="Arial Unicode MS"/>
          <w:color w:val="000000"/>
          <w:sz w:val="24"/>
          <w:szCs w:val="24"/>
          <w:u w:color="000000"/>
          <w:lang w:eastAsia="pl-PL"/>
        </w:rPr>
        <w:t>, poświadczającym zgodność cyfrowego odwzorowania z dokumentem w postaci papierowej. Poświadczenia zgodności cyfrowego odwzorowania z dokumentem w postaci papierowej dokonuje notariusz lub mocodawca.</w:t>
      </w:r>
    </w:p>
    <w:p w14:paraId="47D565C9" w14:textId="77777777" w:rsidR="00F82CBC" w:rsidRPr="00560CDC" w:rsidRDefault="00F82CBC" w:rsidP="00BC14C2">
      <w:pPr>
        <w:numPr>
          <w:ilvl w:val="0"/>
          <w:numId w:val="58"/>
        </w:numPr>
        <w:tabs>
          <w:tab w:val="left" w:pos="426"/>
        </w:tabs>
        <w:suppressAutoHyphens/>
        <w:spacing w:after="0" w:line="23" w:lineRule="atLeast"/>
        <w:ind w:left="0" w:firstLine="0"/>
        <w:contextualSpacing/>
        <w:rPr>
          <w:rFonts w:eastAsia="Arial Unicode MS" w:cs="Arial Unicode MS"/>
          <w:color w:val="000000"/>
          <w:sz w:val="24"/>
          <w:szCs w:val="24"/>
          <w:u w:color="000000"/>
        </w:rPr>
      </w:pPr>
      <w:r w:rsidRPr="00560CDC">
        <w:rPr>
          <w:rFonts w:eastAsia="Arial Unicode MS" w:cs="Arial Unicode MS"/>
          <w:color w:val="000000"/>
          <w:sz w:val="24"/>
          <w:szCs w:val="24"/>
          <w:u w:color="00000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0AE9840" w14:textId="6FA10650" w:rsidR="00F82CBC" w:rsidRPr="00560CDC" w:rsidRDefault="00F82CBC" w:rsidP="00BC14C2">
      <w:pPr>
        <w:numPr>
          <w:ilvl w:val="0"/>
          <w:numId w:val="58"/>
        </w:numPr>
        <w:tabs>
          <w:tab w:val="left" w:pos="426"/>
        </w:tabs>
        <w:suppressAutoHyphens/>
        <w:spacing w:after="0" w:line="23" w:lineRule="atLeast"/>
        <w:ind w:left="0" w:firstLine="0"/>
        <w:contextualSpacing/>
        <w:rPr>
          <w:rFonts w:eastAsia="Arial Unicode MS" w:cs="Arial Unicode MS"/>
          <w:color w:val="000000"/>
          <w:sz w:val="24"/>
          <w:szCs w:val="24"/>
          <w:u w:color="000000"/>
        </w:rPr>
      </w:pPr>
      <w:r w:rsidRPr="00560CDC">
        <w:rPr>
          <w:rFonts w:eastAsia="Arial Unicode MS" w:cs="Arial Unicode MS"/>
          <w:color w:val="000000"/>
          <w:sz w:val="24"/>
          <w:szCs w:val="24"/>
          <w:u w:color="000000"/>
        </w:rPr>
        <w:t>Wykonawca, za pośrednictwem platformazakupowa.</w:t>
      </w:r>
      <w:proofErr w:type="gramStart"/>
      <w:r w:rsidRPr="00560CDC">
        <w:rPr>
          <w:rFonts w:eastAsia="Arial Unicode MS" w:cs="Arial Unicode MS"/>
          <w:color w:val="000000"/>
          <w:sz w:val="24"/>
          <w:szCs w:val="24"/>
          <w:u w:color="000000"/>
        </w:rPr>
        <w:t>pl</w:t>
      </w:r>
      <w:proofErr w:type="gramEnd"/>
      <w:r w:rsidRPr="00560CDC">
        <w:rPr>
          <w:rFonts w:eastAsia="Arial Unicode MS" w:cs="Arial Unicode MS"/>
          <w:color w:val="000000"/>
          <w:sz w:val="24"/>
          <w:szCs w:val="24"/>
          <w:u w:color="000000"/>
        </w:rPr>
        <w:t xml:space="preserve"> może przed upływem terminu składania ofert wycofać ofertę. Sposób dokonywania wycofania oferty zamieszczono w instrukcji zamieszczonej na stronie internetowej pod adresem: </w:t>
      </w:r>
      <w:hyperlink r:id="rId16" w:history="1">
        <w:r w:rsidRPr="00560CDC">
          <w:rPr>
            <w:rStyle w:val="Hipercze"/>
            <w:rFonts w:eastAsia="Arial Unicode MS"/>
            <w:sz w:val="24"/>
            <w:szCs w:val="24"/>
            <w:u w:color="000000"/>
            <w:lang w:eastAsia="pl-PL"/>
          </w:rPr>
          <w:t>INSTRUKCJE DLA WYKONAWCÓW</w:t>
        </w:r>
      </w:hyperlink>
    </w:p>
    <w:p w14:paraId="7EE0224D" w14:textId="77777777" w:rsidR="00F82CBC" w:rsidRPr="00560CDC" w:rsidRDefault="00F82CBC" w:rsidP="00BC14C2">
      <w:pPr>
        <w:numPr>
          <w:ilvl w:val="0"/>
          <w:numId w:val="58"/>
        </w:numPr>
        <w:tabs>
          <w:tab w:val="left" w:pos="426"/>
        </w:tabs>
        <w:suppressAutoHyphens/>
        <w:spacing w:after="0" w:line="23" w:lineRule="atLeast"/>
        <w:ind w:left="0" w:firstLine="0"/>
        <w:contextualSpacing/>
        <w:rPr>
          <w:rFonts w:eastAsia="Arial Unicode MS" w:cs="Arial Unicode MS"/>
          <w:color w:val="000000"/>
          <w:sz w:val="24"/>
          <w:szCs w:val="24"/>
          <w:u w:color="000000"/>
        </w:rPr>
      </w:pPr>
      <w:r w:rsidRPr="00560CDC">
        <w:rPr>
          <w:rFonts w:eastAsia="Arial Unicode MS" w:cs="Arial Unicode MS"/>
          <w:color w:val="000000"/>
          <w:sz w:val="24"/>
          <w:szCs w:val="24"/>
          <w:u w:color="000000"/>
        </w:rPr>
        <w:t>Każdy z wykonawców może złożyć tylko jedną ofertę. Złożenie większej liczby ofert lub oferty zawierającej propozycje wariantowe podlegać będą odrzuceniu.</w:t>
      </w:r>
    </w:p>
    <w:p w14:paraId="451DB978" w14:textId="77777777" w:rsidR="00EE219A" w:rsidRPr="00560CDC" w:rsidRDefault="001D241E" w:rsidP="00BC14C2">
      <w:pPr>
        <w:numPr>
          <w:ilvl w:val="0"/>
          <w:numId w:val="58"/>
        </w:numPr>
        <w:tabs>
          <w:tab w:val="left" w:pos="426"/>
        </w:tabs>
        <w:suppressAutoHyphens/>
        <w:spacing w:after="0" w:line="23" w:lineRule="atLeast"/>
        <w:ind w:left="0" w:firstLine="0"/>
        <w:contextualSpacing/>
        <w:rPr>
          <w:rFonts w:eastAsia="Arial Unicode MS" w:cs="Arial Unicode MS"/>
          <w:color w:val="000000"/>
          <w:sz w:val="24"/>
          <w:szCs w:val="24"/>
          <w:u w:color="000000"/>
          <w:lang w:eastAsia="pl-PL"/>
        </w:rPr>
      </w:pPr>
      <w:r w:rsidRPr="00560CDC">
        <w:rPr>
          <w:rFonts w:eastAsia="Arial Unicode MS" w:cs="Arial Unicode MS"/>
          <w:color w:val="000000"/>
          <w:sz w:val="24"/>
          <w:szCs w:val="24"/>
          <w:u w:color="000000"/>
          <w:lang w:eastAsia="pl-PL"/>
        </w:rPr>
        <w:t>Wykonawca nie może skutecznie wycofać oferty po upływie terminu składania ofert.</w:t>
      </w:r>
    </w:p>
    <w:p w14:paraId="0FB72508" w14:textId="6D502330" w:rsidR="00EE219A" w:rsidRPr="005E1F61" w:rsidRDefault="00EE219A" w:rsidP="00BC14C2">
      <w:pPr>
        <w:numPr>
          <w:ilvl w:val="0"/>
          <w:numId w:val="58"/>
        </w:numPr>
        <w:tabs>
          <w:tab w:val="left" w:pos="426"/>
        </w:tabs>
        <w:suppressAutoHyphens/>
        <w:spacing w:after="0" w:line="23" w:lineRule="atLeast"/>
        <w:ind w:left="0" w:firstLine="0"/>
        <w:contextualSpacing/>
        <w:rPr>
          <w:rFonts w:eastAsia="Arial Unicode MS" w:cs="Arial Unicode MS"/>
          <w:color w:val="000000"/>
          <w:sz w:val="24"/>
          <w:szCs w:val="24"/>
          <w:u w:color="000000"/>
          <w:lang w:eastAsia="pl-PL"/>
        </w:rPr>
      </w:pPr>
      <w:r w:rsidRPr="00560CDC">
        <w:rPr>
          <w:rFonts w:eastAsia="Arial Unicode MS"/>
          <w:color w:val="000000"/>
          <w:sz w:val="24"/>
          <w:szCs w:val="24"/>
          <w:u w:color="000000"/>
          <w:lang w:eastAsia="pl-PL"/>
        </w:rPr>
        <w:t>Termin</w:t>
      </w:r>
      <w:r w:rsidRPr="00560CDC">
        <w:rPr>
          <w:rFonts w:eastAsia="Arial Unicode MS" w:cs="Arial Unicode MS"/>
          <w:color w:val="000000"/>
          <w:sz w:val="24"/>
          <w:szCs w:val="24"/>
          <w:u w:color="000000"/>
          <w:lang w:eastAsia="pl-PL"/>
        </w:rPr>
        <w:t xml:space="preserve"> </w:t>
      </w:r>
      <w:r w:rsidR="006F73DA" w:rsidRPr="00560CDC">
        <w:rPr>
          <w:rFonts w:eastAsia="Arial Unicode MS" w:cs="Arial Unicode MS"/>
          <w:color w:val="000000"/>
          <w:sz w:val="24"/>
          <w:szCs w:val="24"/>
          <w:u w:color="000000"/>
          <w:lang w:eastAsia="pl-PL"/>
        </w:rPr>
        <w:t xml:space="preserve">składania ofert upływa </w:t>
      </w:r>
      <w:r w:rsidR="006F73DA" w:rsidRPr="005E1F61">
        <w:rPr>
          <w:rFonts w:eastAsia="Arial Unicode MS" w:cs="Arial Unicode MS"/>
          <w:color w:val="000000"/>
          <w:sz w:val="24"/>
          <w:szCs w:val="24"/>
          <w:u w:color="000000"/>
          <w:lang w:eastAsia="pl-PL"/>
        </w:rPr>
        <w:t xml:space="preserve">w dniu </w:t>
      </w:r>
      <w:r w:rsidR="00531C6D">
        <w:rPr>
          <w:rFonts w:eastAsia="Arial Unicode MS" w:cs="Arial Unicode MS"/>
          <w:b/>
          <w:color w:val="000000"/>
          <w:sz w:val="24"/>
          <w:szCs w:val="24"/>
          <w:u w:color="000000"/>
          <w:lang w:eastAsia="pl-PL"/>
        </w:rPr>
        <w:t>29</w:t>
      </w:r>
      <w:r w:rsidR="00C82C66">
        <w:rPr>
          <w:rFonts w:eastAsia="Arial Unicode MS" w:cs="Arial Unicode MS"/>
          <w:b/>
          <w:color w:val="000000"/>
          <w:sz w:val="24"/>
          <w:szCs w:val="24"/>
          <w:u w:color="000000"/>
          <w:lang w:eastAsia="pl-PL"/>
        </w:rPr>
        <w:t>.12</w:t>
      </w:r>
      <w:r w:rsidR="00FE7C86">
        <w:rPr>
          <w:rFonts w:eastAsia="Arial Unicode MS" w:cs="Arial Unicode MS"/>
          <w:b/>
          <w:color w:val="000000"/>
          <w:sz w:val="24"/>
          <w:szCs w:val="24"/>
          <w:u w:color="000000"/>
          <w:lang w:eastAsia="pl-PL"/>
        </w:rPr>
        <w:t>.2023</w:t>
      </w:r>
      <w:r w:rsidRPr="005E1F61">
        <w:rPr>
          <w:rFonts w:eastAsia="Arial Unicode MS" w:cs="Arial Unicode MS"/>
          <w:b/>
          <w:color w:val="000000"/>
          <w:sz w:val="24"/>
          <w:szCs w:val="24"/>
          <w:u w:color="000000"/>
          <w:lang w:eastAsia="pl-PL"/>
        </w:rPr>
        <w:t xml:space="preserve"> </w:t>
      </w:r>
      <w:proofErr w:type="gramStart"/>
      <w:r w:rsidRPr="005E1F61">
        <w:rPr>
          <w:rFonts w:eastAsia="Arial Unicode MS" w:cs="Arial Unicode MS"/>
          <w:b/>
          <w:color w:val="000000"/>
          <w:sz w:val="24"/>
          <w:szCs w:val="24"/>
          <w:u w:color="000000"/>
          <w:lang w:eastAsia="pl-PL"/>
        </w:rPr>
        <w:t>r</w:t>
      </w:r>
      <w:proofErr w:type="gramEnd"/>
      <w:r w:rsidRPr="005E1F61">
        <w:rPr>
          <w:rFonts w:eastAsia="Arial Unicode MS" w:cs="Arial Unicode MS"/>
          <w:b/>
          <w:color w:val="000000"/>
          <w:sz w:val="24"/>
          <w:szCs w:val="24"/>
          <w:u w:color="000000"/>
          <w:lang w:eastAsia="pl-PL"/>
        </w:rPr>
        <w:t xml:space="preserve">., o godz. </w:t>
      </w:r>
      <w:r w:rsidR="00531C6D">
        <w:rPr>
          <w:rFonts w:eastAsia="Arial Unicode MS" w:cs="Arial Unicode MS"/>
          <w:b/>
          <w:color w:val="000000"/>
          <w:sz w:val="24"/>
          <w:szCs w:val="24"/>
          <w:u w:color="000000"/>
          <w:lang w:eastAsia="pl-PL"/>
        </w:rPr>
        <w:t>9</w:t>
      </w:r>
      <w:r w:rsidRPr="005E1F61">
        <w:rPr>
          <w:rFonts w:eastAsia="Arial Unicode MS" w:cs="Arial Unicode MS"/>
          <w:b/>
          <w:color w:val="000000"/>
          <w:sz w:val="24"/>
          <w:szCs w:val="24"/>
          <w:u w:color="000000"/>
          <w:lang w:eastAsia="pl-PL"/>
        </w:rPr>
        <w:t>.00</w:t>
      </w:r>
      <w:r w:rsidR="005E1F61" w:rsidRPr="005E1F61">
        <w:rPr>
          <w:rFonts w:eastAsia="Arial Unicode MS" w:cs="Arial Unicode MS"/>
          <w:b/>
          <w:color w:val="000000"/>
          <w:sz w:val="24"/>
          <w:szCs w:val="24"/>
          <w:u w:color="000000"/>
          <w:lang w:eastAsia="pl-PL"/>
        </w:rPr>
        <w:t>.</w:t>
      </w:r>
    </w:p>
    <w:p w14:paraId="4266EEB5" w14:textId="45725B6F" w:rsidR="001D241E" w:rsidRPr="005E1F61" w:rsidRDefault="002879A4" w:rsidP="00BC14C2">
      <w:pPr>
        <w:pStyle w:val="Nagwek1"/>
        <w:tabs>
          <w:tab w:val="left" w:pos="426"/>
        </w:tabs>
        <w:spacing w:before="120" w:after="0" w:line="23" w:lineRule="atLeast"/>
        <w:contextualSpacing/>
        <w:rPr>
          <w:rFonts w:eastAsia="Arial Unicode MS"/>
          <w:szCs w:val="24"/>
          <w:u w:color="000000"/>
          <w:lang w:val="pl-PL" w:eastAsia="pl-PL"/>
        </w:rPr>
      </w:pPr>
      <w:r w:rsidRPr="005E1F61">
        <w:rPr>
          <w:rFonts w:eastAsia="Arial Unicode MS"/>
          <w:szCs w:val="24"/>
          <w:u w:color="000000"/>
          <w:lang w:val="pl-PL" w:eastAsia="pl-PL"/>
        </w:rPr>
        <w:t>ROZDZIAŁ 13.</w:t>
      </w:r>
      <w:r w:rsidR="001D241E" w:rsidRPr="005E1F61">
        <w:rPr>
          <w:rFonts w:eastAsia="Arial Unicode MS"/>
          <w:szCs w:val="24"/>
          <w:u w:color="000000"/>
          <w:lang w:val="pl-PL" w:eastAsia="pl-PL"/>
        </w:rPr>
        <w:t xml:space="preserve"> TERMIN OTWARCIA OFERT</w:t>
      </w:r>
    </w:p>
    <w:p w14:paraId="01E06050" w14:textId="0747FE29" w:rsidR="00C5676F" w:rsidRPr="00560CDC" w:rsidRDefault="00A86778" w:rsidP="00BC14C2">
      <w:pPr>
        <w:numPr>
          <w:ilvl w:val="0"/>
          <w:numId w:val="59"/>
        </w:numPr>
        <w:tabs>
          <w:tab w:val="left" w:pos="426"/>
        </w:tabs>
        <w:suppressAutoHyphens/>
        <w:spacing w:after="0" w:line="23" w:lineRule="atLeast"/>
        <w:ind w:left="0" w:firstLine="0"/>
        <w:contextualSpacing/>
        <w:rPr>
          <w:rFonts w:eastAsia="Times New Roman"/>
          <w:b/>
          <w:sz w:val="24"/>
          <w:szCs w:val="24"/>
        </w:rPr>
      </w:pPr>
      <w:r w:rsidRPr="005E1F61">
        <w:rPr>
          <w:rFonts w:eastAsia="Times New Roman"/>
          <w:sz w:val="24"/>
          <w:szCs w:val="24"/>
        </w:rPr>
        <w:t xml:space="preserve"> </w:t>
      </w:r>
      <w:r w:rsidR="00D72544" w:rsidRPr="005E1F61">
        <w:rPr>
          <w:rFonts w:eastAsia="Times New Roman"/>
          <w:sz w:val="24"/>
          <w:szCs w:val="24"/>
        </w:rPr>
        <w:t>Otwarcie ofert nastąpi</w:t>
      </w:r>
      <w:r w:rsidR="000112B4" w:rsidRPr="005E1F61">
        <w:rPr>
          <w:rFonts w:eastAsia="Times New Roman"/>
          <w:sz w:val="24"/>
          <w:szCs w:val="24"/>
        </w:rPr>
        <w:t xml:space="preserve"> na Platformie </w:t>
      </w:r>
      <w:r w:rsidR="00D72544" w:rsidRPr="005E1F61">
        <w:rPr>
          <w:rFonts w:eastAsia="Times New Roman"/>
          <w:sz w:val="24"/>
          <w:szCs w:val="24"/>
        </w:rPr>
        <w:t xml:space="preserve">w dniu </w:t>
      </w:r>
      <w:r w:rsidR="00531C6D">
        <w:rPr>
          <w:rFonts w:eastAsia="Times New Roman"/>
          <w:b/>
          <w:sz w:val="24"/>
          <w:szCs w:val="24"/>
        </w:rPr>
        <w:t>29</w:t>
      </w:r>
      <w:r w:rsidR="00C82C66">
        <w:rPr>
          <w:rFonts w:eastAsia="Times New Roman"/>
          <w:b/>
          <w:sz w:val="24"/>
          <w:szCs w:val="24"/>
        </w:rPr>
        <w:t>.12</w:t>
      </w:r>
      <w:r w:rsidR="00FE7C86">
        <w:rPr>
          <w:rFonts w:eastAsia="Times New Roman"/>
          <w:b/>
          <w:sz w:val="24"/>
          <w:szCs w:val="24"/>
        </w:rPr>
        <w:t>.2023</w:t>
      </w:r>
      <w:proofErr w:type="gramStart"/>
      <w:r w:rsidR="007459D4" w:rsidRPr="005E1F61">
        <w:rPr>
          <w:rFonts w:eastAsia="Times New Roman"/>
          <w:b/>
          <w:sz w:val="24"/>
          <w:szCs w:val="24"/>
        </w:rPr>
        <w:t>r</w:t>
      </w:r>
      <w:proofErr w:type="gramEnd"/>
      <w:r w:rsidR="007459D4" w:rsidRPr="005E1F61">
        <w:rPr>
          <w:rFonts w:eastAsia="Times New Roman"/>
          <w:b/>
          <w:sz w:val="24"/>
          <w:szCs w:val="24"/>
        </w:rPr>
        <w:t xml:space="preserve">. godz. </w:t>
      </w:r>
      <w:r w:rsidR="00531C6D">
        <w:rPr>
          <w:rFonts w:eastAsia="Times New Roman"/>
          <w:b/>
          <w:sz w:val="24"/>
          <w:szCs w:val="24"/>
        </w:rPr>
        <w:t>9</w:t>
      </w:r>
      <w:r w:rsidR="003E1388" w:rsidRPr="005E1F61">
        <w:rPr>
          <w:rFonts w:eastAsia="Times New Roman"/>
          <w:b/>
          <w:sz w:val="24"/>
          <w:szCs w:val="24"/>
        </w:rPr>
        <w:t>.</w:t>
      </w:r>
      <w:r w:rsidR="00531C6D">
        <w:rPr>
          <w:rFonts w:eastAsia="Times New Roman"/>
          <w:b/>
          <w:sz w:val="24"/>
          <w:szCs w:val="24"/>
        </w:rPr>
        <w:t>05</w:t>
      </w:r>
      <w:r w:rsidR="000112B4" w:rsidRPr="005E1F61">
        <w:rPr>
          <w:rFonts w:eastAsia="Times New Roman"/>
          <w:sz w:val="24"/>
          <w:szCs w:val="24"/>
        </w:rPr>
        <w:t>. Otwarcie</w:t>
      </w:r>
      <w:r w:rsidR="000112B4" w:rsidRPr="00560CDC">
        <w:rPr>
          <w:rFonts w:eastAsia="Times New Roman"/>
          <w:sz w:val="24"/>
          <w:szCs w:val="24"/>
        </w:rPr>
        <w:t xml:space="preserve"> ofert na Platformie dokonywane jest poprzez kliknięcie przycisku “Odszyfruj oferty”.</w:t>
      </w:r>
    </w:p>
    <w:p w14:paraId="17DB8647" w14:textId="6110761D" w:rsidR="001D241E" w:rsidRPr="00560CDC" w:rsidRDefault="00471260" w:rsidP="00BC14C2">
      <w:pPr>
        <w:numPr>
          <w:ilvl w:val="0"/>
          <w:numId w:val="59"/>
        </w:numPr>
        <w:tabs>
          <w:tab w:val="left" w:pos="426"/>
        </w:tabs>
        <w:suppressAutoHyphens/>
        <w:spacing w:after="0" w:line="23" w:lineRule="atLeast"/>
        <w:ind w:left="0" w:firstLine="0"/>
        <w:contextualSpacing/>
        <w:rPr>
          <w:rFonts w:eastAsia="Times New Roman"/>
          <w:sz w:val="24"/>
          <w:szCs w:val="24"/>
        </w:rPr>
      </w:pPr>
      <w:r w:rsidRPr="00560CDC">
        <w:rPr>
          <w:rFonts w:eastAsia="Times New Roman"/>
          <w:b/>
          <w:sz w:val="24"/>
          <w:szCs w:val="24"/>
        </w:rPr>
        <w:t xml:space="preserve"> </w:t>
      </w:r>
      <w:r w:rsidR="001D241E" w:rsidRPr="00560CDC">
        <w:rPr>
          <w:rFonts w:eastAsia="Times New Roman"/>
          <w:sz w:val="24"/>
          <w:szCs w:val="24"/>
        </w:rPr>
        <w:t xml:space="preserve">Zamawiający, najpóźniej przed otwarciem ofert, udostępni na stronie internetowej prowadzonego postępowania informację o kwocie, jaką zamierza przeznaczyć </w:t>
      </w:r>
      <w:r w:rsidR="007459D4" w:rsidRPr="00560CDC">
        <w:rPr>
          <w:rFonts w:eastAsia="Times New Roman"/>
          <w:sz w:val="24"/>
          <w:szCs w:val="24"/>
        </w:rPr>
        <w:br/>
      </w:r>
      <w:r w:rsidR="001D241E" w:rsidRPr="00560CDC">
        <w:rPr>
          <w:rFonts w:eastAsia="Times New Roman"/>
          <w:sz w:val="24"/>
          <w:szCs w:val="24"/>
        </w:rPr>
        <w:t xml:space="preserve">na sfinansowanie zamówienia. </w:t>
      </w:r>
    </w:p>
    <w:p w14:paraId="5BBB0186" w14:textId="4451CA09" w:rsidR="001D241E" w:rsidRPr="00560CDC" w:rsidRDefault="00471260" w:rsidP="00BC14C2">
      <w:pPr>
        <w:numPr>
          <w:ilvl w:val="0"/>
          <w:numId w:val="59"/>
        </w:numPr>
        <w:tabs>
          <w:tab w:val="left" w:pos="426"/>
        </w:tabs>
        <w:suppressAutoHyphens/>
        <w:spacing w:after="0" w:line="23" w:lineRule="atLeast"/>
        <w:ind w:left="0" w:firstLine="0"/>
        <w:contextualSpacing/>
        <w:rPr>
          <w:rFonts w:eastAsia="Times New Roman"/>
          <w:sz w:val="24"/>
          <w:szCs w:val="24"/>
        </w:rPr>
      </w:pPr>
      <w:r w:rsidRPr="00560CDC">
        <w:rPr>
          <w:rFonts w:eastAsia="Times New Roman"/>
          <w:sz w:val="24"/>
          <w:szCs w:val="24"/>
        </w:rPr>
        <w:t xml:space="preserve"> </w:t>
      </w:r>
      <w:r w:rsidR="001D241E" w:rsidRPr="00560CDC">
        <w:rPr>
          <w:rFonts w:eastAsia="Times New Roman"/>
          <w:sz w:val="24"/>
          <w:szCs w:val="24"/>
        </w:rPr>
        <w:t>Jeżeli otwarcie ofert następuje przy użyciu systemu teleinformatycznego, w przypadku awarii tego systemu, która powoduje brak możliwości otwarcia ofe</w:t>
      </w:r>
      <w:r w:rsidR="007C7204" w:rsidRPr="00560CDC">
        <w:rPr>
          <w:rFonts w:eastAsia="Times New Roman"/>
          <w:sz w:val="24"/>
          <w:szCs w:val="24"/>
        </w:rPr>
        <w:t>rt w terminie określonym przez Z</w:t>
      </w:r>
      <w:r w:rsidR="001D241E" w:rsidRPr="00560CDC">
        <w:rPr>
          <w:rFonts w:eastAsia="Times New Roman"/>
          <w:sz w:val="24"/>
          <w:szCs w:val="24"/>
        </w:rPr>
        <w:t>amawiającego, otwarcie ofert nastąpi niezwłocznie po usunięciu awarii. Zamawiający poinformuje o zmianie terminu otwarcia ofert na stronie internetowej prowadzonego postępowania.</w:t>
      </w:r>
    </w:p>
    <w:p w14:paraId="30365735" w14:textId="281ED97F" w:rsidR="001D241E" w:rsidRPr="00560CDC" w:rsidRDefault="00471260" w:rsidP="00BC14C2">
      <w:pPr>
        <w:numPr>
          <w:ilvl w:val="0"/>
          <w:numId w:val="59"/>
        </w:numPr>
        <w:tabs>
          <w:tab w:val="left" w:pos="426"/>
        </w:tabs>
        <w:suppressAutoHyphens/>
        <w:spacing w:after="0" w:line="23" w:lineRule="atLeast"/>
        <w:ind w:left="0" w:firstLine="0"/>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 xml:space="preserve"> </w:t>
      </w:r>
      <w:r w:rsidR="007C7204" w:rsidRPr="00560CDC">
        <w:rPr>
          <w:rFonts w:eastAsia="Arial Unicode MS"/>
          <w:color w:val="000000"/>
          <w:sz w:val="24"/>
          <w:szCs w:val="24"/>
          <w:u w:color="000000"/>
          <w:lang w:eastAsia="pl-PL"/>
        </w:rPr>
        <w:t>Niezwłocznie po otwarciu ofert Z</w:t>
      </w:r>
      <w:r w:rsidR="001D241E" w:rsidRPr="00560CDC">
        <w:rPr>
          <w:rFonts w:eastAsia="Arial Unicode MS"/>
          <w:color w:val="000000"/>
          <w:sz w:val="24"/>
          <w:szCs w:val="24"/>
          <w:u w:color="000000"/>
          <w:lang w:eastAsia="pl-PL"/>
        </w:rPr>
        <w:t xml:space="preserve">amawiający udostępni na stronie internetowej prowadzonego postępowania (tj. </w:t>
      </w:r>
      <w:proofErr w:type="gramStart"/>
      <w:r w:rsidR="001D241E" w:rsidRPr="00560CDC">
        <w:rPr>
          <w:rFonts w:eastAsia="Arial Unicode MS" w:cs="Arial Unicode MS"/>
          <w:color w:val="000000"/>
          <w:sz w:val="24"/>
          <w:szCs w:val="24"/>
          <w:u w:color="000000"/>
          <w:lang w:eastAsia="pl-PL"/>
        </w:rPr>
        <w:t xml:space="preserve">na </w:t>
      </w:r>
      <w:r w:rsidR="003E1388" w:rsidRPr="00560CDC">
        <w:rPr>
          <w:rFonts w:eastAsia="Arial Unicode MS" w:cs="Arial Unicode MS"/>
          <w:color w:val="000000"/>
          <w:sz w:val="24"/>
          <w:szCs w:val="24"/>
          <w:u w:color="000000"/>
          <w:lang w:eastAsia="pl-PL"/>
        </w:rPr>
        <w:t xml:space="preserve"> platformazakupowa</w:t>
      </w:r>
      <w:proofErr w:type="gramEnd"/>
      <w:r w:rsidR="003E1388" w:rsidRPr="00560CDC">
        <w:rPr>
          <w:rFonts w:eastAsia="Arial Unicode MS" w:cs="Arial Unicode MS"/>
          <w:color w:val="000000"/>
          <w:sz w:val="24"/>
          <w:szCs w:val="24"/>
          <w:u w:color="000000"/>
          <w:lang w:eastAsia="pl-PL"/>
        </w:rPr>
        <w:t>.</w:t>
      </w:r>
      <w:proofErr w:type="gramStart"/>
      <w:r w:rsidR="003E1388" w:rsidRPr="00560CDC">
        <w:rPr>
          <w:rFonts w:eastAsia="Arial Unicode MS" w:cs="Arial Unicode MS"/>
          <w:color w:val="000000"/>
          <w:sz w:val="24"/>
          <w:szCs w:val="24"/>
          <w:u w:color="000000"/>
          <w:lang w:eastAsia="pl-PL"/>
        </w:rPr>
        <w:t>pl</w:t>
      </w:r>
      <w:proofErr w:type="gramEnd"/>
      <w:r w:rsidR="003E1388" w:rsidRPr="00560CDC">
        <w:rPr>
          <w:rFonts w:eastAsia="Arial Unicode MS" w:cs="Arial Unicode MS"/>
          <w:color w:val="000000"/>
          <w:sz w:val="24"/>
          <w:szCs w:val="24"/>
          <w:u w:color="000000"/>
          <w:lang w:eastAsia="pl-PL"/>
        </w:rPr>
        <w:t xml:space="preserve"> </w:t>
      </w:r>
      <w:r w:rsidR="001D241E" w:rsidRPr="00560CDC">
        <w:rPr>
          <w:rFonts w:eastAsia="Arial Unicode MS" w:cs="Arial Unicode MS"/>
          <w:color w:val="000000"/>
          <w:sz w:val="24"/>
          <w:szCs w:val="24"/>
          <w:u w:color="000000"/>
          <w:lang w:eastAsia="pl-PL"/>
        </w:rPr>
        <w:t>w zakładce „</w:t>
      </w:r>
      <w:r w:rsidR="003E1388" w:rsidRPr="00560CDC">
        <w:rPr>
          <w:rFonts w:eastAsia="Arial Unicode MS" w:cs="Arial Unicode MS"/>
          <w:color w:val="000000"/>
          <w:sz w:val="24"/>
          <w:szCs w:val="24"/>
          <w:u w:color="000000"/>
          <w:lang w:eastAsia="pl-PL"/>
        </w:rPr>
        <w:t xml:space="preserve">Komunikaty” </w:t>
      </w:r>
      <w:r w:rsidR="001D241E" w:rsidRPr="00560CDC">
        <w:rPr>
          <w:rFonts w:eastAsia="Arial Unicode MS"/>
          <w:color w:val="000000"/>
          <w:sz w:val="24"/>
          <w:szCs w:val="24"/>
          <w:u w:color="000000"/>
          <w:lang w:eastAsia="pl-PL"/>
        </w:rPr>
        <w:t xml:space="preserve">informacje o: </w:t>
      </w:r>
    </w:p>
    <w:p w14:paraId="2FBC6AD1" w14:textId="77777777" w:rsidR="001D241E" w:rsidRPr="00560CDC" w:rsidRDefault="001D241E" w:rsidP="00BC14C2">
      <w:pPr>
        <w:numPr>
          <w:ilvl w:val="2"/>
          <w:numId w:val="42"/>
        </w:numPr>
        <w:tabs>
          <w:tab w:val="left" w:pos="426"/>
        </w:tabs>
        <w:spacing w:after="0" w:line="23" w:lineRule="atLeast"/>
        <w:ind w:left="0" w:firstLine="0"/>
        <w:contextualSpacing/>
        <w:rPr>
          <w:rFonts w:eastAsia="Arial Unicode MS"/>
          <w:color w:val="000000"/>
          <w:sz w:val="24"/>
          <w:szCs w:val="24"/>
          <w:u w:color="000000"/>
          <w:lang w:eastAsia="pl-PL"/>
        </w:rPr>
      </w:pPr>
      <w:proofErr w:type="gramStart"/>
      <w:r w:rsidRPr="00560CDC">
        <w:rPr>
          <w:rFonts w:eastAsia="Arial Unicode MS"/>
          <w:color w:val="000000"/>
          <w:sz w:val="24"/>
          <w:szCs w:val="24"/>
          <w:u w:color="000000"/>
          <w:lang w:eastAsia="pl-PL"/>
        </w:rPr>
        <w:t>nazwach</w:t>
      </w:r>
      <w:proofErr w:type="gramEnd"/>
      <w:r w:rsidRPr="00560CDC">
        <w:rPr>
          <w:rFonts w:eastAsia="Arial Unicode MS"/>
          <w:color w:val="000000"/>
          <w:sz w:val="24"/>
          <w:szCs w:val="24"/>
          <w:u w:color="000000"/>
          <w:lang w:eastAsia="pl-PL"/>
        </w:rPr>
        <w:t xml:space="preserve"> albo imionach i nazwiskach oraz siedzibach lub miejscach prowadzonej działalności gospodarczej albo miejscach zamieszkania wykonawców, których oferty zostały otwarte;</w:t>
      </w:r>
    </w:p>
    <w:p w14:paraId="6A5A903E" w14:textId="77777777" w:rsidR="001D241E" w:rsidRPr="00560CDC" w:rsidRDefault="001D241E" w:rsidP="00BC14C2">
      <w:pPr>
        <w:numPr>
          <w:ilvl w:val="2"/>
          <w:numId w:val="42"/>
        </w:numPr>
        <w:tabs>
          <w:tab w:val="left" w:pos="426"/>
        </w:tabs>
        <w:spacing w:after="0" w:line="23" w:lineRule="atLeast"/>
        <w:ind w:left="0" w:firstLine="0"/>
        <w:contextualSpacing/>
        <w:rPr>
          <w:rFonts w:eastAsia="Arial Unicode MS"/>
          <w:color w:val="000000"/>
          <w:sz w:val="24"/>
          <w:szCs w:val="24"/>
          <w:u w:color="000000"/>
          <w:lang w:eastAsia="pl-PL"/>
        </w:rPr>
      </w:pPr>
      <w:proofErr w:type="gramStart"/>
      <w:r w:rsidRPr="00560CDC">
        <w:rPr>
          <w:rFonts w:eastAsia="Arial Unicode MS" w:cs="Arial Unicode MS"/>
          <w:color w:val="000000"/>
          <w:sz w:val="24"/>
          <w:szCs w:val="24"/>
          <w:u w:color="000000"/>
          <w:lang w:eastAsia="pl-PL"/>
        </w:rPr>
        <w:t>cenach</w:t>
      </w:r>
      <w:proofErr w:type="gramEnd"/>
      <w:r w:rsidRPr="00560CDC">
        <w:rPr>
          <w:rFonts w:eastAsia="Arial Unicode MS" w:cs="Arial Unicode MS"/>
          <w:color w:val="000000"/>
          <w:sz w:val="24"/>
          <w:szCs w:val="24"/>
          <w:u w:color="000000"/>
          <w:lang w:eastAsia="pl-PL"/>
        </w:rPr>
        <w:t xml:space="preserve"> lub kosztach zawartych w ofertach.</w:t>
      </w:r>
    </w:p>
    <w:p w14:paraId="2F5C7CD5" w14:textId="28DAEE94" w:rsidR="001D241E" w:rsidRPr="00560CDC" w:rsidRDefault="001D241E" w:rsidP="00BC14C2">
      <w:pPr>
        <w:pStyle w:val="Nagwek1"/>
        <w:tabs>
          <w:tab w:val="left" w:pos="426"/>
        </w:tabs>
        <w:spacing w:before="0" w:after="0" w:line="23" w:lineRule="atLeast"/>
        <w:contextualSpacing/>
        <w:rPr>
          <w:rFonts w:eastAsia="Arial Unicode MS"/>
          <w:szCs w:val="24"/>
          <w:u w:color="000000"/>
          <w:lang w:val="pl-PL" w:eastAsia="pl-PL"/>
        </w:rPr>
      </w:pPr>
      <w:r w:rsidRPr="00560CDC">
        <w:rPr>
          <w:rFonts w:eastAsia="Arial Unicode MS"/>
          <w:szCs w:val="24"/>
          <w:u w:color="000000"/>
          <w:lang w:val="pl-PL" w:eastAsia="pl-PL"/>
        </w:rPr>
        <w:t>ROZDZIAŁ 14. OPIS SPOSOBU OBLICZENIA CENY</w:t>
      </w:r>
      <w:r w:rsidR="00A7177C" w:rsidRPr="00560CDC">
        <w:rPr>
          <w:rFonts w:eastAsia="Arial Unicode MS"/>
          <w:szCs w:val="24"/>
          <w:u w:color="000000"/>
          <w:lang w:val="pl-PL" w:eastAsia="pl-PL"/>
        </w:rPr>
        <w:t xml:space="preserve"> </w:t>
      </w:r>
      <w:r w:rsidR="00DA0844">
        <w:rPr>
          <w:rFonts w:eastAsia="Arial Unicode MS"/>
          <w:szCs w:val="24"/>
          <w:u w:color="000000"/>
          <w:lang w:val="pl-PL" w:eastAsia="pl-PL"/>
        </w:rPr>
        <w:t>– DOTYCZY WSZYSTKICH CZĘŚCI</w:t>
      </w:r>
    </w:p>
    <w:p w14:paraId="6D8BC2A1" w14:textId="5269A9B9" w:rsidR="00DA0844" w:rsidRPr="00A64398" w:rsidRDefault="00471260" w:rsidP="00BC14C2">
      <w:pPr>
        <w:numPr>
          <w:ilvl w:val="0"/>
          <w:numId w:val="60"/>
        </w:numPr>
        <w:tabs>
          <w:tab w:val="left" w:pos="426"/>
        </w:tabs>
        <w:suppressAutoHyphens/>
        <w:spacing w:after="0" w:line="23" w:lineRule="atLeast"/>
        <w:ind w:left="0" w:firstLine="0"/>
        <w:rPr>
          <w:rFonts w:asciiTheme="minorHAnsi" w:eastAsia="Times New Roman" w:hAnsiTheme="minorHAnsi"/>
          <w:sz w:val="24"/>
          <w:szCs w:val="24"/>
        </w:rPr>
      </w:pPr>
      <w:r w:rsidRPr="000479EA">
        <w:rPr>
          <w:rFonts w:eastAsia="Times New Roman"/>
          <w:sz w:val="24"/>
          <w:szCs w:val="24"/>
        </w:rPr>
        <w:t xml:space="preserve"> </w:t>
      </w:r>
      <w:r w:rsidR="00DA0844" w:rsidRPr="00AF65AC">
        <w:rPr>
          <w:rFonts w:asciiTheme="minorHAnsi" w:eastAsia="Arial Unicode MS" w:hAnsiTheme="minorHAnsi"/>
          <w:color w:val="000000"/>
          <w:sz w:val="24"/>
          <w:szCs w:val="24"/>
          <w:u w:color="000000"/>
          <w:lang w:eastAsia="pl-PL"/>
        </w:rPr>
        <w:t>Cena ofertowa</w:t>
      </w:r>
      <w:r w:rsidR="00DA0844">
        <w:rPr>
          <w:rFonts w:asciiTheme="minorHAnsi" w:eastAsia="Arial Unicode MS" w:hAnsiTheme="minorHAnsi"/>
          <w:color w:val="000000"/>
          <w:sz w:val="24"/>
          <w:szCs w:val="24"/>
          <w:u w:color="000000"/>
          <w:lang w:eastAsia="pl-PL"/>
        </w:rPr>
        <w:t xml:space="preserve"> </w:t>
      </w:r>
      <w:r w:rsidR="00DA0844" w:rsidRPr="00AF65AC">
        <w:rPr>
          <w:rFonts w:asciiTheme="minorHAnsi" w:eastAsia="Arial Unicode MS" w:hAnsiTheme="minorHAnsi"/>
          <w:color w:val="000000"/>
          <w:sz w:val="24"/>
          <w:szCs w:val="24"/>
          <w:u w:color="000000"/>
          <w:lang w:eastAsia="pl-PL"/>
        </w:rPr>
        <w:t>powinna być podana następująco:</w:t>
      </w:r>
    </w:p>
    <w:p w14:paraId="0E9BF7F3" w14:textId="2A44B221" w:rsidR="00A64398" w:rsidRPr="00A64398" w:rsidRDefault="00A64398" w:rsidP="00BC14C2">
      <w:pPr>
        <w:tabs>
          <w:tab w:val="left" w:pos="426"/>
        </w:tabs>
        <w:suppressAutoHyphens/>
        <w:spacing w:after="0" w:line="23" w:lineRule="atLeast"/>
        <w:rPr>
          <w:rFonts w:asciiTheme="minorHAnsi" w:eastAsia="Arial Unicode MS" w:hAnsiTheme="minorHAnsi"/>
          <w:b/>
          <w:color w:val="000000"/>
          <w:sz w:val="24"/>
          <w:szCs w:val="24"/>
          <w:u w:color="000000"/>
          <w:lang w:eastAsia="pl-PL"/>
        </w:rPr>
      </w:pPr>
      <w:r w:rsidRPr="00A64398">
        <w:rPr>
          <w:rFonts w:asciiTheme="minorHAnsi" w:eastAsia="Arial Unicode MS" w:hAnsiTheme="minorHAnsi"/>
          <w:b/>
          <w:color w:val="000000"/>
          <w:sz w:val="24"/>
          <w:szCs w:val="24"/>
          <w:u w:color="000000"/>
          <w:lang w:eastAsia="pl-PL"/>
        </w:rPr>
        <w:t xml:space="preserve">Część 1: </w:t>
      </w:r>
    </w:p>
    <w:p w14:paraId="287255E9" w14:textId="77777777" w:rsidR="00A64398" w:rsidRPr="00CF1B87" w:rsidRDefault="00A64398" w:rsidP="00001177">
      <w:pPr>
        <w:numPr>
          <w:ilvl w:val="0"/>
          <w:numId w:val="77"/>
        </w:numPr>
        <w:tabs>
          <w:tab w:val="left" w:pos="426"/>
        </w:tabs>
        <w:overflowPunct w:val="0"/>
        <w:autoSpaceDE w:val="0"/>
        <w:autoSpaceDN w:val="0"/>
        <w:adjustRightInd w:val="0"/>
        <w:spacing w:after="0" w:line="23" w:lineRule="atLeast"/>
        <w:ind w:left="0" w:firstLine="0"/>
        <w:textAlignment w:val="baseline"/>
        <w:rPr>
          <w:rFonts w:asciiTheme="minorHAnsi" w:eastAsia="Arial Unicode MS" w:hAnsiTheme="minorHAnsi"/>
          <w:sz w:val="24"/>
          <w:szCs w:val="24"/>
        </w:rPr>
      </w:pPr>
      <w:proofErr w:type="gramStart"/>
      <w:r w:rsidRPr="00CF1B87">
        <w:rPr>
          <w:rFonts w:asciiTheme="minorHAnsi" w:eastAsia="Arial Unicode MS" w:hAnsiTheme="minorHAnsi"/>
          <w:sz w:val="24"/>
          <w:szCs w:val="24"/>
        </w:rPr>
        <w:t>cena</w:t>
      </w:r>
      <w:proofErr w:type="gramEnd"/>
      <w:r w:rsidRPr="00CF1B87">
        <w:rPr>
          <w:rFonts w:asciiTheme="minorHAnsi" w:eastAsia="Arial Unicode MS" w:hAnsiTheme="minorHAnsi"/>
          <w:sz w:val="24"/>
          <w:szCs w:val="24"/>
        </w:rPr>
        <w:t xml:space="preserve"> w zł za 1 h (</w:t>
      </w:r>
      <w:r w:rsidRPr="00CF1B87">
        <w:rPr>
          <w:rFonts w:asciiTheme="minorHAnsi" w:eastAsia="Times New Roman" w:hAnsiTheme="minorHAnsi" w:cs="Arial"/>
          <w:sz w:val="24"/>
          <w:szCs w:val="24"/>
        </w:rPr>
        <w:t>60 min.)</w:t>
      </w:r>
    </w:p>
    <w:p w14:paraId="45568EC8" w14:textId="39963E5A" w:rsidR="00A64398" w:rsidRPr="00CF1B87" w:rsidRDefault="00A64398" w:rsidP="00001177">
      <w:pPr>
        <w:numPr>
          <w:ilvl w:val="0"/>
          <w:numId w:val="77"/>
        </w:numPr>
        <w:tabs>
          <w:tab w:val="left" w:pos="426"/>
        </w:tabs>
        <w:overflowPunct w:val="0"/>
        <w:autoSpaceDE w:val="0"/>
        <w:autoSpaceDN w:val="0"/>
        <w:adjustRightInd w:val="0"/>
        <w:spacing w:after="0" w:line="23" w:lineRule="atLeast"/>
        <w:ind w:left="0" w:firstLine="0"/>
        <w:textAlignment w:val="baseline"/>
        <w:rPr>
          <w:rFonts w:asciiTheme="minorHAnsi" w:eastAsia="Arial Unicode MS" w:hAnsiTheme="minorHAnsi"/>
          <w:sz w:val="24"/>
          <w:szCs w:val="24"/>
        </w:rPr>
      </w:pPr>
      <w:proofErr w:type="gramStart"/>
      <w:r w:rsidRPr="00CF1B87">
        <w:rPr>
          <w:rFonts w:asciiTheme="minorHAnsi" w:eastAsia="Arial Unicode MS" w:hAnsiTheme="minorHAnsi"/>
          <w:sz w:val="24"/>
          <w:szCs w:val="24"/>
        </w:rPr>
        <w:t>wartość</w:t>
      </w:r>
      <w:proofErr w:type="gramEnd"/>
      <w:r w:rsidRPr="00CF1B87">
        <w:rPr>
          <w:rFonts w:asciiTheme="minorHAnsi" w:eastAsia="Arial Unicode MS" w:hAnsiTheme="minorHAnsi"/>
          <w:sz w:val="24"/>
          <w:szCs w:val="24"/>
        </w:rPr>
        <w:t xml:space="preserve"> w zł (szacunkowa ilość godzin pomnożona przez cenę jednostkową). </w:t>
      </w:r>
    </w:p>
    <w:p w14:paraId="3AA10B4E" w14:textId="36FC7832" w:rsidR="00A64398" w:rsidRPr="00A64398" w:rsidRDefault="00A64398" w:rsidP="00BC14C2">
      <w:pPr>
        <w:tabs>
          <w:tab w:val="left" w:pos="426"/>
        </w:tabs>
        <w:suppressAutoHyphens/>
        <w:spacing w:after="0" w:line="23" w:lineRule="atLeast"/>
        <w:rPr>
          <w:rFonts w:asciiTheme="minorHAnsi" w:eastAsia="Times New Roman" w:hAnsiTheme="minorHAnsi"/>
          <w:b/>
          <w:sz w:val="24"/>
          <w:szCs w:val="24"/>
        </w:rPr>
      </w:pPr>
      <w:r w:rsidRPr="00A64398">
        <w:rPr>
          <w:rFonts w:asciiTheme="minorHAnsi" w:eastAsia="Arial Unicode MS" w:hAnsiTheme="minorHAnsi"/>
          <w:b/>
          <w:color w:val="000000"/>
          <w:sz w:val="24"/>
          <w:szCs w:val="24"/>
          <w:u w:color="000000"/>
          <w:lang w:eastAsia="pl-PL"/>
        </w:rPr>
        <w:t xml:space="preserve">Część 2: </w:t>
      </w:r>
    </w:p>
    <w:p w14:paraId="25B6973F" w14:textId="77777777" w:rsidR="00DA0844" w:rsidRPr="00CF1B87" w:rsidRDefault="00DA0844" w:rsidP="00001177">
      <w:pPr>
        <w:numPr>
          <w:ilvl w:val="0"/>
          <w:numId w:val="77"/>
        </w:numPr>
        <w:tabs>
          <w:tab w:val="left" w:pos="426"/>
        </w:tabs>
        <w:overflowPunct w:val="0"/>
        <w:autoSpaceDE w:val="0"/>
        <w:autoSpaceDN w:val="0"/>
        <w:adjustRightInd w:val="0"/>
        <w:spacing w:after="0" w:line="23" w:lineRule="atLeast"/>
        <w:ind w:left="0" w:firstLine="0"/>
        <w:textAlignment w:val="baseline"/>
        <w:rPr>
          <w:rFonts w:asciiTheme="minorHAnsi" w:eastAsia="Arial Unicode MS" w:hAnsiTheme="minorHAnsi"/>
          <w:sz w:val="24"/>
          <w:szCs w:val="24"/>
        </w:rPr>
      </w:pPr>
      <w:proofErr w:type="gramStart"/>
      <w:r w:rsidRPr="00113D3D">
        <w:rPr>
          <w:rFonts w:asciiTheme="minorHAnsi" w:eastAsia="Arial Unicode MS" w:hAnsiTheme="minorHAnsi"/>
          <w:color w:val="000000"/>
          <w:sz w:val="24"/>
          <w:szCs w:val="24"/>
          <w:u w:color="000000"/>
          <w:lang w:eastAsia="pl-PL"/>
        </w:rPr>
        <w:t>cena</w:t>
      </w:r>
      <w:proofErr w:type="gramEnd"/>
      <w:r w:rsidRPr="00113D3D">
        <w:rPr>
          <w:rFonts w:asciiTheme="minorHAnsi" w:eastAsia="Arial Unicode MS" w:hAnsiTheme="minorHAnsi"/>
          <w:color w:val="000000"/>
          <w:sz w:val="24"/>
          <w:szCs w:val="24"/>
          <w:u w:color="000000"/>
          <w:lang w:eastAsia="pl-PL"/>
        </w:rPr>
        <w:t xml:space="preserve"> </w:t>
      </w:r>
      <w:r w:rsidRPr="00CF1B87">
        <w:rPr>
          <w:rFonts w:asciiTheme="minorHAnsi" w:eastAsia="Arial Unicode MS" w:hAnsiTheme="minorHAnsi"/>
          <w:sz w:val="24"/>
          <w:szCs w:val="24"/>
        </w:rPr>
        <w:t xml:space="preserve">netto w zł za 1h (60 min.), </w:t>
      </w:r>
    </w:p>
    <w:p w14:paraId="68D50FFF" w14:textId="77777777" w:rsidR="00DA0844" w:rsidRPr="00113D3D" w:rsidRDefault="00DA0844" w:rsidP="00001177">
      <w:pPr>
        <w:numPr>
          <w:ilvl w:val="0"/>
          <w:numId w:val="77"/>
        </w:numPr>
        <w:tabs>
          <w:tab w:val="left" w:pos="426"/>
        </w:tabs>
        <w:overflowPunct w:val="0"/>
        <w:autoSpaceDE w:val="0"/>
        <w:autoSpaceDN w:val="0"/>
        <w:adjustRightInd w:val="0"/>
        <w:spacing w:after="0" w:line="23" w:lineRule="atLeast"/>
        <w:ind w:left="0" w:firstLine="0"/>
        <w:textAlignment w:val="baseline"/>
        <w:rPr>
          <w:rFonts w:asciiTheme="minorHAnsi" w:eastAsia="Arial Unicode MS" w:hAnsiTheme="minorHAnsi"/>
          <w:sz w:val="24"/>
          <w:szCs w:val="24"/>
        </w:rPr>
      </w:pPr>
      <w:proofErr w:type="gramStart"/>
      <w:r w:rsidRPr="00113D3D">
        <w:rPr>
          <w:rFonts w:asciiTheme="minorHAnsi" w:eastAsia="Arial Unicode MS" w:hAnsiTheme="minorHAnsi"/>
          <w:sz w:val="24"/>
          <w:szCs w:val="24"/>
        </w:rPr>
        <w:t>podatek</w:t>
      </w:r>
      <w:proofErr w:type="gramEnd"/>
      <w:r w:rsidRPr="00113D3D">
        <w:rPr>
          <w:rFonts w:asciiTheme="minorHAnsi" w:eastAsia="Arial Unicode MS" w:hAnsiTheme="minorHAnsi"/>
          <w:sz w:val="24"/>
          <w:szCs w:val="24"/>
        </w:rPr>
        <w:t xml:space="preserve"> VAT w %,</w:t>
      </w:r>
    </w:p>
    <w:p w14:paraId="50D387BF" w14:textId="2C05D17A" w:rsidR="00DA0844" w:rsidRPr="00113D3D" w:rsidRDefault="00DA0844" w:rsidP="00001177">
      <w:pPr>
        <w:numPr>
          <w:ilvl w:val="0"/>
          <w:numId w:val="77"/>
        </w:numPr>
        <w:tabs>
          <w:tab w:val="left" w:pos="426"/>
        </w:tabs>
        <w:overflowPunct w:val="0"/>
        <w:autoSpaceDE w:val="0"/>
        <w:autoSpaceDN w:val="0"/>
        <w:adjustRightInd w:val="0"/>
        <w:spacing w:after="0" w:line="23" w:lineRule="atLeast"/>
        <w:ind w:left="0" w:firstLine="0"/>
        <w:textAlignment w:val="baseline"/>
        <w:rPr>
          <w:rFonts w:asciiTheme="minorHAnsi" w:eastAsia="Arial Unicode MS" w:hAnsiTheme="minorHAnsi"/>
          <w:sz w:val="24"/>
          <w:szCs w:val="24"/>
        </w:rPr>
      </w:pPr>
      <w:proofErr w:type="gramStart"/>
      <w:r w:rsidRPr="00113D3D">
        <w:rPr>
          <w:rFonts w:asciiTheme="minorHAnsi" w:eastAsia="Arial Unicode MS" w:hAnsiTheme="minorHAnsi"/>
          <w:sz w:val="24"/>
          <w:szCs w:val="24"/>
        </w:rPr>
        <w:t>cena</w:t>
      </w:r>
      <w:proofErr w:type="gramEnd"/>
      <w:r w:rsidRPr="00113D3D">
        <w:rPr>
          <w:rFonts w:asciiTheme="minorHAnsi" w:eastAsia="Arial Unicode MS" w:hAnsiTheme="minorHAnsi"/>
          <w:sz w:val="24"/>
          <w:szCs w:val="24"/>
        </w:rPr>
        <w:t xml:space="preserve"> brutto w zł za 1 h (</w:t>
      </w:r>
      <w:r w:rsidRPr="00CF1B87">
        <w:rPr>
          <w:rFonts w:asciiTheme="minorHAnsi" w:eastAsia="Arial Unicode MS" w:hAnsiTheme="minorHAnsi"/>
          <w:sz w:val="24"/>
          <w:szCs w:val="24"/>
        </w:rPr>
        <w:t>60 min.)</w:t>
      </w:r>
      <w:r w:rsidR="006C6017" w:rsidRPr="00CF1B87">
        <w:rPr>
          <w:rFonts w:asciiTheme="minorHAnsi" w:eastAsia="Arial Unicode MS" w:hAnsiTheme="minorHAnsi"/>
          <w:sz w:val="24"/>
          <w:szCs w:val="24"/>
        </w:rPr>
        <w:t xml:space="preserve"> – obliczona w następujący sposób: cena netto w zł za 1h powiększona o podatek VAT</w:t>
      </w:r>
      <w:r w:rsidRPr="00113D3D">
        <w:rPr>
          <w:rFonts w:asciiTheme="minorHAnsi" w:eastAsia="Arial Unicode MS" w:hAnsiTheme="minorHAnsi"/>
          <w:sz w:val="24"/>
          <w:szCs w:val="24"/>
        </w:rPr>
        <w:t xml:space="preserve">, </w:t>
      </w:r>
    </w:p>
    <w:p w14:paraId="5E0B899E" w14:textId="77777777" w:rsidR="00DA0844" w:rsidRPr="00113D3D" w:rsidRDefault="00DA0844" w:rsidP="00001177">
      <w:pPr>
        <w:numPr>
          <w:ilvl w:val="0"/>
          <w:numId w:val="77"/>
        </w:numPr>
        <w:tabs>
          <w:tab w:val="left" w:pos="426"/>
        </w:tabs>
        <w:overflowPunct w:val="0"/>
        <w:autoSpaceDE w:val="0"/>
        <w:autoSpaceDN w:val="0"/>
        <w:adjustRightInd w:val="0"/>
        <w:spacing w:after="0" w:line="23" w:lineRule="atLeast"/>
        <w:ind w:left="0" w:firstLine="0"/>
        <w:textAlignment w:val="baseline"/>
        <w:rPr>
          <w:rFonts w:asciiTheme="minorHAnsi" w:eastAsia="Arial Unicode MS" w:hAnsiTheme="minorHAnsi"/>
          <w:sz w:val="24"/>
          <w:szCs w:val="24"/>
        </w:rPr>
      </w:pPr>
      <w:proofErr w:type="gramStart"/>
      <w:r w:rsidRPr="00113D3D">
        <w:rPr>
          <w:rFonts w:asciiTheme="minorHAnsi" w:eastAsia="Arial Unicode MS" w:hAnsiTheme="minorHAnsi"/>
          <w:sz w:val="24"/>
          <w:szCs w:val="24"/>
        </w:rPr>
        <w:t>wartość</w:t>
      </w:r>
      <w:proofErr w:type="gramEnd"/>
      <w:r w:rsidRPr="00113D3D">
        <w:rPr>
          <w:rFonts w:asciiTheme="minorHAnsi" w:eastAsia="Arial Unicode MS" w:hAnsiTheme="minorHAnsi"/>
          <w:sz w:val="24"/>
          <w:szCs w:val="24"/>
        </w:rPr>
        <w:t xml:space="preserve"> brutto w zł (szacunkowa ilość godzin pomnożona przez cenę jednostkową brutto). </w:t>
      </w:r>
    </w:p>
    <w:p w14:paraId="5A525416" w14:textId="04382BEA" w:rsidR="00CB6BB1" w:rsidRDefault="00CB6BB1" w:rsidP="00BC14C2">
      <w:pPr>
        <w:numPr>
          <w:ilvl w:val="0"/>
          <w:numId w:val="60"/>
        </w:numPr>
        <w:tabs>
          <w:tab w:val="left" w:pos="567"/>
        </w:tabs>
        <w:suppressAutoHyphens/>
        <w:spacing w:after="0" w:line="23" w:lineRule="atLeast"/>
        <w:ind w:left="0" w:firstLine="0"/>
        <w:rPr>
          <w:rFonts w:eastAsia="Arial" w:cs="Calibri"/>
          <w:sz w:val="24"/>
          <w:szCs w:val="24"/>
        </w:rPr>
      </w:pPr>
      <w:r>
        <w:rPr>
          <w:rFonts w:eastAsia="Arial" w:cs="Calibri"/>
          <w:sz w:val="24"/>
          <w:szCs w:val="24"/>
        </w:rPr>
        <w:t xml:space="preserve">Do oceny ofert będzie brana w każdej Części wartość brutto w zł. </w:t>
      </w:r>
    </w:p>
    <w:p w14:paraId="7BAB6D6D" w14:textId="40195D94" w:rsidR="00DA0844" w:rsidRDefault="00A64398" w:rsidP="00BC14C2">
      <w:pPr>
        <w:numPr>
          <w:ilvl w:val="0"/>
          <w:numId w:val="60"/>
        </w:numPr>
        <w:tabs>
          <w:tab w:val="left" w:pos="567"/>
        </w:tabs>
        <w:suppressAutoHyphens/>
        <w:spacing w:after="0" w:line="23" w:lineRule="atLeast"/>
        <w:ind w:left="0" w:firstLine="0"/>
        <w:rPr>
          <w:rFonts w:eastAsia="Arial" w:cs="Calibri"/>
          <w:sz w:val="24"/>
          <w:szCs w:val="24"/>
        </w:rPr>
      </w:pPr>
      <w:r>
        <w:rPr>
          <w:rFonts w:eastAsia="Arial" w:cs="Calibri"/>
          <w:sz w:val="24"/>
          <w:szCs w:val="24"/>
        </w:rPr>
        <w:t>W Części 2 c</w:t>
      </w:r>
      <w:r w:rsidR="00DA0844">
        <w:rPr>
          <w:rFonts w:eastAsia="Arial" w:cs="Calibri"/>
          <w:sz w:val="24"/>
          <w:szCs w:val="24"/>
        </w:rPr>
        <w:t xml:space="preserve">ena musi zawierać podatek VAT lub oświadczenie, że firma nie jest płatnikiem podatku VAT. </w:t>
      </w:r>
    </w:p>
    <w:p w14:paraId="7A91F88A" w14:textId="2EEE90BB" w:rsidR="00DA0844" w:rsidRDefault="00DA0844" w:rsidP="00BC14C2">
      <w:pPr>
        <w:numPr>
          <w:ilvl w:val="0"/>
          <w:numId w:val="60"/>
        </w:numPr>
        <w:tabs>
          <w:tab w:val="left" w:pos="567"/>
        </w:tabs>
        <w:suppressAutoHyphens/>
        <w:spacing w:after="0" w:line="23" w:lineRule="atLeast"/>
        <w:ind w:left="0" w:firstLine="0"/>
        <w:rPr>
          <w:rFonts w:eastAsia="Arial" w:cs="Calibri"/>
          <w:sz w:val="24"/>
          <w:szCs w:val="24"/>
        </w:rPr>
      </w:pPr>
      <w:r>
        <w:rPr>
          <w:rFonts w:eastAsia="Arial" w:cs="Calibri"/>
          <w:sz w:val="24"/>
          <w:szCs w:val="24"/>
        </w:rPr>
        <w:t>Ceny jednostkowe określone przez Wykonawcę będą obowiązywały do zakończenia umowy i</w:t>
      </w:r>
      <w:r w:rsidR="00802D8E">
        <w:rPr>
          <w:rFonts w:eastAsia="Arial" w:cs="Calibri"/>
          <w:sz w:val="24"/>
          <w:szCs w:val="24"/>
        </w:rPr>
        <w:t xml:space="preserve"> nie podlegają zmianie, </w:t>
      </w:r>
      <w:proofErr w:type="gramStart"/>
      <w:r w:rsidR="00802D8E">
        <w:rPr>
          <w:rFonts w:eastAsia="Arial" w:cs="Calibri"/>
          <w:sz w:val="24"/>
          <w:szCs w:val="24"/>
        </w:rPr>
        <w:t>chyba że</w:t>
      </w:r>
      <w:proofErr w:type="gramEnd"/>
      <w:r w:rsidR="00802D8E">
        <w:rPr>
          <w:rFonts w:eastAsia="Arial" w:cs="Calibri"/>
          <w:sz w:val="24"/>
          <w:szCs w:val="24"/>
        </w:rPr>
        <w:t xml:space="preserve"> projektowane postanowienia umowy stanowią inaczej.</w:t>
      </w:r>
    </w:p>
    <w:p w14:paraId="3127309A" w14:textId="71FF6327" w:rsidR="000B363B" w:rsidRPr="000B363B" w:rsidRDefault="000B363B" w:rsidP="00BC14C2">
      <w:pPr>
        <w:numPr>
          <w:ilvl w:val="0"/>
          <w:numId w:val="60"/>
        </w:numPr>
        <w:tabs>
          <w:tab w:val="left" w:pos="567"/>
          <w:tab w:val="left" w:pos="709"/>
        </w:tabs>
        <w:suppressAutoHyphens/>
        <w:spacing w:after="0" w:line="23" w:lineRule="atLeast"/>
        <w:ind w:left="0" w:firstLine="0"/>
        <w:contextualSpacing/>
        <w:rPr>
          <w:rFonts w:eastAsia="Arial Unicode MS"/>
          <w:color w:val="000000"/>
          <w:sz w:val="24"/>
          <w:szCs w:val="24"/>
          <w:u w:color="000000"/>
          <w:lang w:eastAsia="pl-PL"/>
        </w:rPr>
      </w:pPr>
      <w:r w:rsidRPr="000B363B">
        <w:rPr>
          <w:rFonts w:eastAsia="Arial Unicode MS"/>
          <w:color w:val="000000"/>
          <w:sz w:val="24"/>
          <w:szCs w:val="24"/>
          <w:u w:color="000000"/>
          <w:lang w:eastAsia="pl-PL"/>
        </w:rPr>
        <w:t>Ceny oferty winny obejmować wszystkie koszty związane z wykonaniem przedmiotu zamówienia oraz z warunkami stawianymi przez Zamawiającego.</w:t>
      </w:r>
    </w:p>
    <w:p w14:paraId="224FFD0E" w14:textId="47C30F4C" w:rsidR="000B363B" w:rsidRPr="000B363B" w:rsidRDefault="000B363B" w:rsidP="00BC14C2">
      <w:pPr>
        <w:numPr>
          <w:ilvl w:val="0"/>
          <w:numId w:val="60"/>
        </w:numPr>
        <w:tabs>
          <w:tab w:val="left" w:pos="567"/>
          <w:tab w:val="left" w:pos="709"/>
        </w:tabs>
        <w:suppressAutoHyphens/>
        <w:spacing w:after="0" w:line="23" w:lineRule="atLeast"/>
        <w:ind w:left="0" w:firstLine="0"/>
        <w:contextualSpacing/>
        <w:rPr>
          <w:rFonts w:eastAsia="Arial Unicode MS"/>
          <w:color w:val="000000"/>
          <w:sz w:val="24"/>
          <w:szCs w:val="24"/>
          <w:u w:color="000000"/>
          <w:lang w:eastAsia="pl-PL"/>
        </w:rPr>
      </w:pPr>
      <w:r w:rsidRPr="000B363B">
        <w:rPr>
          <w:rFonts w:eastAsia="Arial Unicode MS"/>
          <w:color w:val="000000"/>
          <w:sz w:val="24"/>
          <w:szCs w:val="24"/>
          <w:u w:color="000000"/>
          <w:lang w:eastAsia="pl-PL"/>
        </w:rPr>
        <w:t>Cena oferty musi być podana cyfrowo, wyrażona w złotych polskich z dokładnością do dwóch miejsc po przecinku.</w:t>
      </w:r>
    </w:p>
    <w:p w14:paraId="67DEF340" w14:textId="47C82F98" w:rsidR="000B363B" w:rsidRPr="00347822" w:rsidRDefault="000B363B" w:rsidP="00BC14C2">
      <w:pPr>
        <w:numPr>
          <w:ilvl w:val="0"/>
          <w:numId w:val="60"/>
        </w:numPr>
        <w:tabs>
          <w:tab w:val="left" w:pos="567"/>
          <w:tab w:val="left" w:pos="709"/>
        </w:tabs>
        <w:suppressAutoHyphens/>
        <w:spacing w:after="0" w:line="23" w:lineRule="atLeast"/>
        <w:ind w:left="0" w:firstLine="0"/>
        <w:contextualSpacing/>
        <w:rPr>
          <w:rFonts w:eastAsia="Arial Unicode MS"/>
          <w:color w:val="000000"/>
          <w:sz w:val="24"/>
          <w:szCs w:val="24"/>
          <w:u w:color="000000"/>
          <w:lang w:eastAsia="pl-PL"/>
        </w:rPr>
      </w:pPr>
      <w:r w:rsidRPr="000B363B">
        <w:rPr>
          <w:rFonts w:eastAsia="Arial Unicode MS"/>
          <w:color w:val="000000"/>
          <w:sz w:val="24"/>
          <w:szCs w:val="24"/>
          <w:u w:color="000000"/>
          <w:lang w:eastAsia="pl-PL"/>
        </w:rPr>
        <w:t xml:space="preserve"> Sposób zapłaty i rozliczenia za realizację niniejszego zamówienia określony został </w:t>
      </w:r>
      <w:r w:rsidRPr="00347822">
        <w:rPr>
          <w:rFonts w:eastAsia="Arial Unicode MS"/>
          <w:color w:val="000000"/>
          <w:sz w:val="24"/>
          <w:szCs w:val="24"/>
          <w:u w:color="000000"/>
          <w:lang w:eastAsia="pl-PL"/>
        </w:rPr>
        <w:t xml:space="preserve">w projektowanych postanowieniach umowy w sprawie zamówienia publicznego. </w:t>
      </w:r>
    </w:p>
    <w:p w14:paraId="6F26DF59" w14:textId="77777777" w:rsidR="000B363B" w:rsidRPr="000B363B" w:rsidRDefault="000B363B" w:rsidP="00BC14C2">
      <w:pPr>
        <w:numPr>
          <w:ilvl w:val="0"/>
          <w:numId w:val="60"/>
        </w:numPr>
        <w:tabs>
          <w:tab w:val="left" w:pos="567"/>
          <w:tab w:val="left" w:pos="709"/>
        </w:tabs>
        <w:suppressAutoHyphens/>
        <w:spacing w:after="0" w:line="23" w:lineRule="atLeast"/>
        <w:ind w:left="0" w:firstLine="0"/>
        <w:contextualSpacing/>
        <w:rPr>
          <w:rFonts w:eastAsia="Arial Unicode MS"/>
          <w:color w:val="000000"/>
          <w:sz w:val="24"/>
          <w:szCs w:val="24"/>
          <w:u w:color="000000"/>
          <w:lang w:eastAsia="pl-PL"/>
        </w:rPr>
      </w:pPr>
      <w:r w:rsidRPr="000B363B">
        <w:rPr>
          <w:rFonts w:eastAsia="Arial Unicode MS"/>
          <w:color w:val="000000"/>
          <w:sz w:val="24"/>
          <w:szCs w:val="24"/>
          <w:u w:color="000000"/>
          <w:lang w:eastAsia="pl-PL"/>
        </w:rPr>
        <w:t xml:space="preserve"> Cena może być tylko jedna za oferowany przedmiot zamówienia, nie dopuszcza </w:t>
      </w:r>
    </w:p>
    <w:p w14:paraId="41535843" w14:textId="77777777" w:rsidR="000B363B" w:rsidRPr="000B363B" w:rsidRDefault="000B363B" w:rsidP="00BC14C2">
      <w:pPr>
        <w:tabs>
          <w:tab w:val="left" w:pos="567"/>
          <w:tab w:val="left" w:pos="709"/>
        </w:tabs>
        <w:suppressAutoHyphens/>
        <w:spacing w:after="0" w:line="23" w:lineRule="atLeast"/>
        <w:contextualSpacing/>
        <w:rPr>
          <w:rFonts w:eastAsia="Arial Unicode MS"/>
          <w:color w:val="000000"/>
          <w:sz w:val="24"/>
          <w:szCs w:val="24"/>
          <w:u w:color="000000"/>
          <w:lang w:eastAsia="pl-PL"/>
        </w:rPr>
      </w:pPr>
      <w:proofErr w:type="gramStart"/>
      <w:r w:rsidRPr="000B363B">
        <w:rPr>
          <w:rFonts w:eastAsia="Arial Unicode MS"/>
          <w:color w:val="000000"/>
          <w:sz w:val="24"/>
          <w:szCs w:val="24"/>
          <w:u w:color="000000"/>
          <w:lang w:eastAsia="pl-PL"/>
        </w:rPr>
        <w:t>się</w:t>
      </w:r>
      <w:proofErr w:type="gramEnd"/>
      <w:r w:rsidRPr="000B363B">
        <w:rPr>
          <w:rFonts w:eastAsia="Arial Unicode MS"/>
          <w:color w:val="000000"/>
          <w:sz w:val="24"/>
          <w:szCs w:val="24"/>
          <w:u w:color="000000"/>
          <w:lang w:eastAsia="pl-PL"/>
        </w:rPr>
        <w:t xml:space="preserve"> wariantowości cen. </w:t>
      </w:r>
    </w:p>
    <w:p w14:paraId="356DD0CA" w14:textId="187BAEB5" w:rsidR="000B363B" w:rsidRPr="000B363B" w:rsidRDefault="000B363B" w:rsidP="00BC14C2">
      <w:pPr>
        <w:numPr>
          <w:ilvl w:val="0"/>
          <w:numId w:val="60"/>
        </w:numPr>
        <w:tabs>
          <w:tab w:val="left" w:pos="567"/>
          <w:tab w:val="left" w:pos="709"/>
        </w:tabs>
        <w:suppressAutoHyphens/>
        <w:spacing w:after="0" w:line="23" w:lineRule="atLeast"/>
        <w:ind w:left="0" w:firstLine="0"/>
        <w:contextualSpacing/>
        <w:rPr>
          <w:rFonts w:eastAsia="Arial Unicode MS"/>
          <w:color w:val="000000"/>
          <w:sz w:val="24"/>
          <w:szCs w:val="24"/>
          <w:u w:color="000000"/>
          <w:lang w:eastAsia="pl-PL"/>
        </w:rPr>
      </w:pPr>
      <w:r w:rsidRPr="000B363B">
        <w:rPr>
          <w:rFonts w:eastAsia="Arial Unicode MS"/>
          <w:color w:val="000000"/>
          <w:sz w:val="24"/>
          <w:szCs w:val="24"/>
          <w:u w:color="000000"/>
          <w:lang w:eastAsia="pl-PL"/>
        </w:rPr>
        <w:t xml:space="preserve"> Cenę za wykonanie przedmiotu zamówienia należy przedstawić w Formularzu oferty stanowiącym </w:t>
      </w:r>
      <w:r w:rsidR="00DA0844">
        <w:rPr>
          <w:rFonts w:eastAsia="Arial Unicode MS"/>
          <w:b/>
          <w:color w:val="000000"/>
          <w:sz w:val="24"/>
          <w:szCs w:val="24"/>
          <w:u w:color="000000"/>
          <w:lang w:eastAsia="pl-PL"/>
        </w:rPr>
        <w:t>Załącznik Nr 2</w:t>
      </w:r>
      <w:r w:rsidRPr="00DA0844">
        <w:rPr>
          <w:rFonts w:eastAsia="Arial Unicode MS"/>
          <w:b/>
          <w:color w:val="000000"/>
          <w:sz w:val="24"/>
          <w:szCs w:val="24"/>
          <w:u w:color="000000"/>
          <w:lang w:eastAsia="pl-PL"/>
        </w:rPr>
        <w:t xml:space="preserve"> do SWZ</w:t>
      </w:r>
      <w:r w:rsidRPr="000B363B">
        <w:rPr>
          <w:rFonts w:eastAsia="Arial Unicode MS"/>
          <w:color w:val="000000"/>
          <w:sz w:val="24"/>
          <w:szCs w:val="24"/>
          <w:u w:color="000000"/>
          <w:lang w:eastAsia="pl-PL"/>
        </w:rPr>
        <w:t>.</w:t>
      </w:r>
    </w:p>
    <w:p w14:paraId="50EFB60A" w14:textId="77777777" w:rsidR="000B363B" w:rsidRPr="000B363B" w:rsidRDefault="000B363B" w:rsidP="00BC14C2">
      <w:pPr>
        <w:numPr>
          <w:ilvl w:val="0"/>
          <w:numId w:val="60"/>
        </w:numPr>
        <w:tabs>
          <w:tab w:val="left" w:pos="567"/>
          <w:tab w:val="left" w:pos="709"/>
        </w:tabs>
        <w:suppressAutoHyphens/>
        <w:spacing w:after="0" w:line="23" w:lineRule="atLeast"/>
        <w:ind w:left="0" w:firstLine="0"/>
        <w:contextualSpacing/>
        <w:rPr>
          <w:rFonts w:eastAsia="Arial Unicode MS"/>
          <w:color w:val="000000"/>
          <w:sz w:val="24"/>
          <w:szCs w:val="24"/>
          <w:u w:color="000000"/>
          <w:lang w:eastAsia="pl-PL"/>
        </w:rPr>
      </w:pPr>
      <w:r w:rsidRPr="000B363B">
        <w:rPr>
          <w:rFonts w:eastAsia="Arial Unicode MS"/>
          <w:color w:val="000000"/>
          <w:sz w:val="24"/>
          <w:szCs w:val="24"/>
          <w:u w:color="000000"/>
          <w:lang w:eastAsia="pl-PL"/>
        </w:rPr>
        <w:t xml:space="preserve"> Zamawiający nie przewiduje udzielania zaliczek i przedpłat. </w:t>
      </w:r>
    </w:p>
    <w:p w14:paraId="505D540D" w14:textId="77777777" w:rsidR="00347822" w:rsidRPr="0017225D" w:rsidRDefault="00347822" w:rsidP="00BC14C2">
      <w:pPr>
        <w:numPr>
          <w:ilvl w:val="0"/>
          <w:numId w:val="60"/>
        </w:numPr>
        <w:tabs>
          <w:tab w:val="left" w:pos="567"/>
          <w:tab w:val="left" w:pos="709"/>
        </w:tabs>
        <w:suppressAutoHyphens/>
        <w:spacing w:after="0" w:line="23" w:lineRule="atLeast"/>
        <w:ind w:left="0" w:firstLine="0"/>
        <w:contextualSpacing/>
        <w:rPr>
          <w:rFonts w:eastAsia="Times New Roman"/>
          <w:sz w:val="24"/>
          <w:szCs w:val="24"/>
        </w:rPr>
      </w:pPr>
      <w:r w:rsidRPr="007E22BA">
        <w:rPr>
          <w:rFonts w:eastAsia="Times New Roman"/>
          <w:sz w:val="24"/>
          <w:szCs w:val="24"/>
        </w:rPr>
        <w:t xml:space="preserve">Stawka podatku VAT musi zostać określona zgodnie z obowiązującymi w tym zakresie </w:t>
      </w:r>
      <w:r w:rsidRPr="0017225D">
        <w:rPr>
          <w:rFonts w:eastAsia="Times New Roman"/>
          <w:sz w:val="24"/>
          <w:szCs w:val="24"/>
        </w:rPr>
        <w:t>przepisami. Za naliczenie właściwej stawki podatku VAT odpowiedzialny jest Wykonawca.</w:t>
      </w:r>
    </w:p>
    <w:p w14:paraId="6BE595AC" w14:textId="5BEA25B3" w:rsidR="00FF3F4A" w:rsidRDefault="00FF3F4A" w:rsidP="00BC14C2">
      <w:pPr>
        <w:numPr>
          <w:ilvl w:val="0"/>
          <w:numId w:val="60"/>
        </w:numPr>
        <w:tabs>
          <w:tab w:val="left" w:pos="567"/>
          <w:tab w:val="left" w:pos="709"/>
        </w:tabs>
        <w:suppressAutoHyphens/>
        <w:spacing w:after="0" w:line="23" w:lineRule="atLeast"/>
        <w:ind w:left="0" w:firstLine="0"/>
        <w:contextualSpacing/>
        <w:rPr>
          <w:rFonts w:eastAsia="Times New Roman"/>
          <w:sz w:val="24"/>
          <w:szCs w:val="24"/>
        </w:rPr>
      </w:pPr>
      <w:r w:rsidRPr="00560CDC">
        <w:rPr>
          <w:rFonts w:eastAsia="Times New Roman"/>
          <w:sz w:val="24"/>
          <w:szCs w:val="24"/>
        </w:rPr>
        <w:t xml:space="preserve">Sposób zapłaty i rozliczenia za realizację niniejszego zamówienia określony został </w:t>
      </w:r>
      <w:r w:rsidRPr="00560CDC">
        <w:rPr>
          <w:rFonts w:eastAsia="Times New Roman"/>
          <w:sz w:val="24"/>
          <w:szCs w:val="24"/>
        </w:rPr>
        <w:br/>
        <w:t xml:space="preserve">w projektowanych postanowieniach umowy w sprawie zamówienia publicznego. </w:t>
      </w:r>
    </w:p>
    <w:p w14:paraId="65142935" w14:textId="77777777" w:rsidR="00CF1B87" w:rsidRPr="00CF1B87" w:rsidRDefault="00CF1B87" w:rsidP="00BC14C2">
      <w:pPr>
        <w:numPr>
          <w:ilvl w:val="0"/>
          <w:numId w:val="60"/>
        </w:numPr>
        <w:tabs>
          <w:tab w:val="left" w:pos="567"/>
          <w:tab w:val="left" w:pos="709"/>
        </w:tabs>
        <w:suppressAutoHyphens/>
        <w:spacing w:after="0" w:line="23" w:lineRule="atLeast"/>
        <w:ind w:left="0" w:firstLine="0"/>
        <w:contextualSpacing/>
        <w:rPr>
          <w:rFonts w:eastAsia="Times New Roman"/>
          <w:sz w:val="24"/>
          <w:szCs w:val="24"/>
        </w:rPr>
      </w:pPr>
      <w:r w:rsidRPr="00CF1B87">
        <w:rPr>
          <w:rFonts w:eastAsia="Times New Roman"/>
          <w:sz w:val="24"/>
          <w:szCs w:val="24"/>
        </w:rPr>
        <w:t>Zgodnie z art. 225 ustawy Pzp,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517DBF4D" w14:textId="598670F5" w:rsidR="00CF1B87" w:rsidRPr="00BC14C2" w:rsidRDefault="00CF1B87" w:rsidP="00001177">
      <w:pPr>
        <w:numPr>
          <w:ilvl w:val="1"/>
          <w:numId w:val="78"/>
        </w:numPr>
        <w:tabs>
          <w:tab w:val="left" w:pos="284"/>
        </w:tabs>
        <w:autoSpaceDE w:val="0"/>
        <w:autoSpaceDN w:val="0"/>
        <w:adjustRightInd w:val="0"/>
        <w:spacing w:after="0" w:line="23" w:lineRule="atLeast"/>
        <w:ind w:left="0" w:firstLine="0"/>
        <w:rPr>
          <w:rFonts w:eastAsia="Times New Roman"/>
          <w:sz w:val="24"/>
          <w:szCs w:val="24"/>
        </w:rPr>
      </w:pPr>
      <w:proofErr w:type="gramStart"/>
      <w:r w:rsidRPr="00BC14C2">
        <w:rPr>
          <w:rFonts w:eastAsia="Verdana,Bold"/>
          <w:sz w:val="24"/>
          <w:szCs w:val="24"/>
          <w:lang w:eastAsia="pl-PL"/>
        </w:rPr>
        <w:t>poinformowania</w:t>
      </w:r>
      <w:proofErr w:type="gramEnd"/>
      <w:r w:rsidRPr="00BC14C2">
        <w:rPr>
          <w:rFonts w:eastAsia="Times New Roman"/>
          <w:sz w:val="24"/>
          <w:szCs w:val="24"/>
        </w:rPr>
        <w:t xml:space="preserve"> zamawiającego, że wybór jego oferty będzie prowadził do powstania u zamawiającego obowiązku podatkowego;</w:t>
      </w:r>
    </w:p>
    <w:p w14:paraId="6020E023" w14:textId="496B9BB2" w:rsidR="00CF1B87" w:rsidRPr="00BC14C2" w:rsidRDefault="00CF1B87" w:rsidP="00001177">
      <w:pPr>
        <w:numPr>
          <w:ilvl w:val="1"/>
          <w:numId w:val="78"/>
        </w:numPr>
        <w:tabs>
          <w:tab w:val="left" w:pos="284"/>
        </w:tabs>
        <w:autoSpaceDE w:val="0"/>
        <w:autoSpaceDN w:val="0"/>
        <w:adjustRightInd w:val="0"/>
        <w:spacing w:after="0" w:line="23" w:lineRule="atLeast"/>
        <w:ind w:left="0" w:firstLine="0"/>
        <w:rPr>
          <w:rFonts w:eastAsia="Verdana,Bold"/>
          <w:sz w:val="24"/>
          <w:szCs w:val="24"/>
          <w:lang w:eastAsia="pl-PL"/>
        </w:rPr>
      </w:pPr>
      <w:proofErr w:type="gramStart"/>
      <w:r w:rsidRPr="00BC14C2">
        <w:rPr>
          <w:rFonts w:eastAsia="Verdana,Bold"/>
          <w:sz w:val="24"/>
          <w:szCs w:val="24"/>
          <w:lang w:eastAsia="pl-PL"/>
        </w:rPr>
        <w:t>wskazania</w:t>
      </w:r>
      <w:proofErr w:type="gramEnd"/>
      <w:r w:rsidRPr="00BC14C2">
        <w:rPr>
          <w:rFonts w:eastAsia="Verdana,Bold"/>
          <w:sz w:val="24"/>
          <w:szCs w:val="24"/>
          <w:lang w:eastAsia="pl-PL"/>
        </w:rPr>
        <w:t xml:space="preserve"> nazwy (rodzaju) towaru lub usługi, których dostawa lub świadczenie będą prowadziły do powstania obowiązku podatkowego;</w:t>
      </w:r>
    </w:p>
    <w:p w14:paraId="68437F85" w14:textId="71B359A9" w:rsidR="00CF1B87" w:rsidRPr="00BC14C2" w:rsidRDefault="00CF1B87" w:rsidP="00001177">
      <w:pPr>
        <w:numPr>
          <w:ilvl w:val="1"/>
          <w:numId w:val="78"/>
        </w:numPr>
        <w:tabs>
          <w:tab w:val="left" w:pos="284"/>
        </w:tabs>
        <w:autoSpaceDE w:val="0"/>
        <w:autoSpaceDN w:val="0"/>
        <w:adjustRightInd w:val="0"/>
        <w:spacing w:after="0" w:line="23" w:lineRule="atLeast"/>
        <w:ind w:left="0" w:firstLine="0"/>
        <w:rPr>
          <w:rFonts w:eastAsia="Verdana,Bold"/>
          <w:sz w:val="24"/>
          <w:szCs w:val="24"/>
          <w:lang w:eastAsia="pl-PL"/>
        </w:rPr>
      </w:pPr>
      <w:proofErr w:type="gramStart"/>
      <w:r w:rsidRPr="00BC14C2">
        <w:rPr>
          <w:rFonts w:eastAsia="Verdana,Bold"/>
          <w:sz w:val="24"/>
          <w:szCs w:val="24"/>
          <w:lang w:eastAsia="pl-PL"/>
        </w:rPr>
        <w:t>wskazania</w:t>
      </w:r>
      <w:proofErr w:type="gramEnd"/>
      <w:r w:rsidRPr="00BC14C2">
        <w:rPr>
          <w:rFonts w:eastAsia="Verdana,Bold"/>
          <w:sz w:val="24"/>
          <w:szCs w:val="24"/>
          <w:lang w:eastAsia="pl-PL"/>
        </w:rPr>
        <w:t xml:space="preserve"> wartości towaru lub usługi objętego obowiązkiem podatkowym zamawiającego, bez kwoty podatku;</w:t>
      </w:r>
    </w:p>
    <w:p w14:paraId="0080053C" w14:textId="104F9B43" w:rsidR="00CF1B87" w:rsidRPr="00BC14C2" w:rsidRDefault="00CF1B87" w:rsidP="00001177">
      <w:pPr>
        <w:numPr>
          <w:ilvl w:val="1"/>
          <w:numId w:val="78"/>
        </w:numPr>
        <w:tabs>
          <w:tab w:val="left" w:pos="284"/>
        </w:tabs>
        <w:autoSpaceDE w:val="0"/>
        <w:autoSpaceDN w:val="0"/>
        <w:adjustRightInd w:val="0"/>
        <w:spacing w:after="0" w:line="23" w:lineRule="atLeast"/>
        <w:ind w:left="0" w:firstLine="0"/>
        <w:rPr>
          <w:rFonts w:eastAsia="Verdana,Bold"/>
          <w:sz w:val="24"/>
          <w:szCs w:val="24"/>
          <w:lang w:eastAsia="pl-PL"/>
        </w:rPr>
      </w:pPr>
      <w:proofErr w:type="gramStart"/>
      <w:r w:rsidRPr="00BC14C2">
        <w:rPr>
          <w:rFonts w:eastAsia="Verdana,Bold"/>
          <w:sz w:val="24"/>
          <w:szCs w:val="24"/>
          <w:lang w:eastAsia="pl-PL"/>
        </w:rPr>
        <w:t>wskazania</w:t>
      </w:r>
      <w:proofErr w:type="gramEnd"/>
      <w:r w:rsidRPr="00BC14C2">
        <w:rPr>
          <w:rFonts w:eastAsia="Verdana,Bold"/>
          <w:sz w:val="24"/>
          <w:szCs w:val="24"/>
          <w:lang w:eastAsia="pl-PL"/>
        </w:rPr>
        <w:t xml:space="preserve"> stawki podatku od towarów i usług, która zgodnie z wiedzą wykonawcy, będzie miała zastosowanie.</w:t>
      </w:r>
    </w:p>
    <w:p w14:paraId="4A558233" w14:textId="51AB8AE0" w:rsidR="00CF1B87" w:rsidRPr="00CF1B87" w:rsidRDefault="00CF1B87" w:rsidP="00BC14C2">
      <w:pPr>
        <w:numPr>
          <w:ilvl w:val="0"/>
          <w:numId w:val="60"/>
        </w:numPr>
        <w:tabs>
          <w:tab w:val="left" w:pos="567"/>
          <w:tab w:val="left" w:pos="709"/>
        </w:tabs>
        <w:suppressAutoHyphens/>
        <w:spacing w:after="0" w:line="23" w:lineRule="atLeast"/>
        <w:ind w:left="0" w:firstLine="0"/>
        <w:contextualSpacing/>
        <w:rPr>
          <w:rFonts w:eastAsia="Times New Roman"/>
          <w:sz w:val="24"/>
          <w:szCs w:val="24"/>
        </w:rPr>
      </w:pPr>
      <w:r w:rsidRPr="00CF1B87">
        <w:rPr>
          <w:rFonts w:eastAsia="Times New Roman"/>
          <w:sz w:val="24"/>
          <w:szCs w:val="24"/>
        </w:rPr>
        <w:t xml:space="preserve">Informację w powyższym zakresie wykonawca składa w </w:t>
      </w:r>
      <w:r w:rsidR="00BC14C2">
        <w:rPr>
          <w:rFonts w:eastAsia="Times New Roman"/>
          <w:sz w:val="24"/>
          <w:szCs w:val="24"/>
        </w:rPr>
        <w:t>Formularzu oferty</w:t>
      </w:r>
      <w:r w:rsidRPr="00CF1B87">
        <w:rPr>
          <w:rFonts w:eastAsia="Times New Roman"/>
          <w:sz w:val="24"/>
          <w:szCs w:val="24"/>
        </w:rPr>
        <w:t xml:space="preserve">. Brak złożenia ww. informacji będzie </w:t>
      </w:r>
      <w:proofErr w:type="gramStart"/>
      <w:r w:rsidRPr="00CF1B87">
        <w:rPr>
          <w:rFonts w:eastAsia="Times New Roman"/>
          <w:sz w:val="24"/>
          <w:szCs w:val="24"/>
        </w:rPr>
        <w:t>postrzegany jako</w:t>
      </w:r>
      <w:proofErr w:type="gramEnd"/>
      <w:r w:rsidRPr="00CF1B87">
        <w:rPr>
          <w:rFonts w:eastAsia="Times New Roman"/>
          <w:sz w:val="24"/>
          <w:szCs w:val="24"/>
        </w:rPr>
        <w:t xml:space="preserve"> brak powstania obowiązku podatkowego u Zamawiającego.</w:t>
      </w:r>
    </w:p>
    <w:p w14:paraId="424745D5" w14:textId="77777777" w:rsidR="00CF1B87" w:rsidRPr="00560CDC" w:rsidRDefault="00CF1B87" w:rsidP="00BC14C2">
      <w:pPr>
        <w:tabs>
          <w:tab w:val="left" w:pos="567"/>
          <w:tab w:val="left" w:pos="709"/>
        </w:tabs>
        <w:suppressAutoHyphens/>
        <w:spacing w:after="0" w:line="23" w:lineRule="atLeast"/>
        <w:contextualSpacing/>
        <w:rPr>
          <w:rFonts w:eastAsia="Times New Roman"/>
          <w:sz w:val="24"/>
          <w:szCs w:val="24"/>
        </w:rPr>
      </w:pPr>
    </w:p>
    <w:p w14:paraId="510685ED" w14:textId="2F989C0A" w:rsidR="005B7E9E" w:rsidRDefault="005B7E9E" w:rsidP="00BC14C2">
      <w:pPr>
        <w:pStyle w:val="Nagwek1"/>
        <w:tabs>
          <w:tab w:val="left" w:pos="426"/>
        </w:tabs>
        <w:spacing w:after="0" w:line="23" w:lineRule="atLeast"/>
        <w:contextualSpacing/>
        <w:rPr>
          <w:rFonts w:eastAsia="Arial Unicode MS"/>
          <w:szCs w:val="24"/>
          <w:u w:color="000000"/>
          <w:lang w:val="pl-PL" w:eastAsia="pl-PL"/>
        </w:rPr>
      </w:pPr>
      <w:r w:rsidRPr="00560CDC">
        <w:rPr>
          <w:rFonts w:eastAsia="Arial Unicode MS"/>
          <w:szCs w:val="24"/>
          <w:u w:color="000000"/>
          <w:lang w:val="pl-PL" w:eastAsia="pl-PL"/>
        </w:rPr>
        <w:t>ROZDZIAŁ 15. OPIS KRYTERIÓW OCENY OFERT, WRAZ Z PODANIEM WAG TYCH KRYTERIÓW I SPOSOBU OCENY OFERTY</w:t>
      </w:r>
    </w:p>
    <w:p w14:paraId="44BDBFDD" w14:textId="77777777" w:rsidR="00DA0844" w:rsidRPr="00441AE9" w:rsidRDefault="00573BE5" w:rsidP="00BC14C2">
      <w:pPr>
        <w:numPr>
          <w:ilvl w:val="0"/>
          <w:numId w:val="65"/>
        </w:numPr>
        <w:tabs>
          <w:tab w:val="left" w:pos="426"/>
        </w:tabs>
        <w:suppressAutoHyphens/>
        <w:spacing w:after="0" w:line="23" w:lineRule="atLeast"/>
        <w:ind w:left="0" w:firstLine="0"/>
        <w:rPr>
          <w:rFonts w:asciiTheme="minorHAnsi" w:hAnsiTheme="minorHAnsi"/>
          <w:sz w:val="24"/>
          <w:szCs w:val="24"/>
        </w:rPr>
      </w:pPr>
      <w:r w:rsidRPr="00560CDC">
        <w:rPr>
          <w:b/>
          <w:sz w:val="24"/>
          <w:szCs w:val="24"/>
        </w:rPr>
        <w:t xml:space="preserve"> </w:t>
      </w:r>
      <w:r w:rsidR="00DA0844" w:rsidRPr="00827F7F">
        <w:rPr>
          <w:rFonts w:asciiTheme="minorHAnsi" w:eastAsia="Times New Roman" w:hAnsiTheme="minorHAnsi"/>
          <w:sz w:val="24"/>
          <w:szCs w:val="24"/>
        </w:rPr>
        <w:t>P</w:t>
      </w:r>
      <w:r w:rsidR="00DA0844" w:rsidRPr="00441AE9">
        <w:rPr>
          <w:rFonts w:asciiTheme="minorHAnsi" w:hAnsiTheme="minorHAnsi"/>
          <w:sz w:val="24"/>
          <w:szCs w:val="24"/>
        </w:rPr>
        <w:t>rzy wyborze najkorzystniejszej oferty</w:t>
      </w:r>
      <w:r w:rsidR="00DA0844">
        <w:rPr>
          <w:rFonts w:asciiTheme="minorHAnsi" w:hAnsiTheme="minorHAnsi"/>
          <w:sz w:val="24"/>
          <w:szCs w:val="24"/>
        </w:rPr>
        <w:t xml:space="preserve"> </w:t>
      </w:r>
      <w:r w:rsidR="00DA0844" w:rsidRPr="00DA0844">
        <w:rPr>
          <w:rFonts w:asciiTheme="minorHAnsi" w:hAnsiTheme="minorHAnsi"/>
          <w:b/>
          <w:sz w:val="24"/>
          <w:szCs w:val="24"/>
        </w:rPr>
        <w:t>w Części 1</w:t>
      </w:r>
      <w:r w:rsidR="00DA0844" w:rsidRPr="00441AE9">
        <w:rPr>
          <w:rFonts w:asciiTheme="minorHAnsi" w:hAnsiTheme="minorHAnsi"/>
          <w:sz w:val="24"/>
          <w:szCs w:val="24"/>
        </w:rPr>
        <w:t xml:space="preserve"> Z</w:t>
      </w:r>
      <w:r w:rsidR="00DA0844">
        <w:rPr>
          <w:rFonts w:asciiTheme="minorHAnsi" w:hAnsiTheme="minorHAnsi"/>
          <w:sz w:val="24"/>
          <w:szCs w:val="24"/>
        </w:rPr>
        <w:t>a</w:t>
      </w:r>
      <w:r w:rsidR="00DA0844" w:rsidRPr="00441AE9">
        <w:rPr>
          <w:rFonts w:asciiTheme="minorHAnsi" w:hAnsiTheme="minorHAnsi"/>
          <w:sz w:val="24"/>
          <w:szCs w:val="24"/>
        </w:rPr>
        <w:t xml:space="preserve">mawiający będzie się </w:t>
      </w:r>
      <w:r w:rsidR="00DA0844">
        <w:rPr>
          <w:rFonts w:asciiTheme="minorHAnsi" w:hAnsiTheme="minorHAnsi"/>
          <w:sz w:val="24"/>
          <w:szCs w:val="24"/>
        </w:rPr>
        <w:t>kierował wyłącznie następującym kryterium</w:t>
      </w:r>
      <w:r w:rsidR="00DA0844" w:rsidRPr="00441AE9">
        <w:rPr>
          <w:rFonts w:asciiTheme="minorHAnsi" w:hAnsiTheme="minorHAnsi"/>
          <w:sz w:val="24"/>
          <w:szCs w:val="24"/>
        </w:rPr>
        <w:t xml:space="preserve"> oceny ofert: </w:t>
      </w:r>
    </w:p>
    <w:p w14:paraId="3E766D55" w14:textId="77777777" w:rsidR="00DA0844" w:rsidRPr="00441AE9" w:rsidRDefault="00DA0844" w:rsidP="00BC14C2">
      <w:pPr>
        <w:autoSpaceDE w:val="0"/>
        <w:autoSpaceDN w:val="0"/>
        <w:adjustRightInd w:val="0"/>
        <w:spacing w:after="0" w:line="23" w:lineRule="atLeast"/>
        <w:rPr>
          <w:rFonts w:asciiTheme="minorHAnsi" w:hAnsiTheme="minorHAnsi"/>
          <w:color w:val="000000"/>
          <w:sz w:val="24"/>
          <w:szCs w:val="24"/>
        </w:rPr>
      </w:pPr>
    </w:p>
    <w:tbl>
      <w:tblPr>
        <w:tblW w:w="0" w:type="auto"/>
        <w:tblInd w:w="1518" w:type="dxa"/>
        <w:tblLayout w:type="fixed"/>
        <w:tblLook w:val="0000" w:firstRow="0" w:lastRow="0" w:firstColumn="0" w:lastColumn="0" w:noHBand="0" w:noVBand="0"/>
      </w:tblPr>
      <w:tblGrid>
        <w:gridCol w:w="4998"/>
        <w:gridCol w:w="1984"/>
      </w:tblGrid>
      <w:tr w:rsidR="00DA0844" w:rsidRPr="00441AE9" w14:paraId="427E247F" w14:textId="77777777" w:rsidTr="00DA0844">
        <w:tc>
          <w:tcPr>
            <w:tcW w:w="4998" w:type="dxa"/>
            <w:tcBorders>
              <w:top w:val="single" w:sz="4" w:space="0" w:color="000000"/>
              <w:left w:val="single" w:sz="4" w:space="0" w:color="000000"/>
              <w:bottom w:val="single" w:sz="4" w:space="0" w:color="000000"/>
            </w:tcBorders>
            <w:shd w:val="clear" w:color="auto" w:fill="auto"/>
          </w:tcPr>
          <w:p w14:paraId="604D2CDE" w14:textId="77777777" w:rsidR="00DA0844" w:rsidRPr="00441AE9" w:rsidRDefault="00DA0844" w:rsidP="00BC14C2">
            <w:pPr>
              <w:tabs>
                <w:tab w:val="left" w:pos="720"/>
              </w:tabs>
              <w:suppressAutoHyphens/>
              <w:autoSpaceDE w:val="0"/>
              <w:snapToGrid w:val="0"/>
              <w:spacing w:after="0" w:line="23" w:lineRule="atLeast"/>
              <w:rPr>
                <w:rFonts w:asciiTheme="minorHAnsi" w:eastAsia="Times New Roman" w:hAnsiTheme="minorHAnsi"/>
                <w:kern w:val="1"/>
                <w:sz w:val="24"/>
                <w:szCs w:val="24"/>
                <w:lang w:eastAsia="zh-CN"/>
              </w:rPr>
            </w:pPr>
            <w:r w:rsidRPr="00441AE9">
              <w:rPr>
                <w:rFonts w:asciiTheme="minorHAnsi" w:eastAsia="Times New Roman" w:hAnsiTheme="minorHAnsi"/>
                <w:b/>
                <w:kern w:val="1"/>
                <w:sz w:val="24"/>
                <w:szCs w:val="24"/>
                <w:lang w:eastAsia="zh-CN"/>
              </w:rPr>
              <w:t>Kryterium wyboru</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0BBF3C6F" w14:textId="77777777" w:rsidR="00DA0844" w:rsidRPr="00441AE9" w:rsidRDefault="00DA0844" w:rsidP="00BC14C2">
            <w:pPr>
              <w:tabs>
                <w:tab w:val="left" w:pos="720"/>
              </w:tabs>
              <w:suppressAutoHyphens/>
              <w:autoSpaceDE w:val="0"/>
              <w:snapToGrid w:val="0"/>
              <w:spacing w:after="0" w:line="23" w:lineRule="atLeast"/>
              <w:rPr>
                <w:rFonts w:asciiTheme="minorHAnsi" w:eastAsia="Times New Roman" w:hAnsiTheme="minorHAnsi"/>
                <w:kern w:val="1"/>
                <w:sz w:val="24"/>
                <w:szCs w:val="24"/>
                <w:lang w:eastAsia="zh-CN"/>
              </w:rPr>
            </w:pPr>
            <w:r w:rsidRPr="00441AE9">
              <w:rPr>
                <w:rFonts w:asciiTheme="minorHAnsi" w:eastAsia="Times New Roman" w:hAnsiTheme="minorHAnsi"/>
                <w:b/>
                <w:kern w:val="1"/>
                <w:sz w:val="24"/>
                <w:szCs w:val="24"/>
                <w:lang w:eastAsia="zh-CN"/>
              </w:rPr>
              <w:t>Znaczenie - waga</w:t>
            </w:r>
          </w:p>
        </w:tc>
      </w:tr>
      <w:tr w:rsidR="00DA0844" w:rsidRPr="00441AE9" w14:paraId="1BBE53FB" w14:textId="77777777" w:rsidTr="00DA0844">
        <w:tc>
          <w:tcPr>
            <w:tcW w:w="4998" w:type="dxa"/>
            <w:tcBorders>
              <w:top w:val="single" w:sz="4" w:space="0" w:color="000000"/>
              <w:left w:val="single" w:sz="4" w:space="0" w:color="000000"/>
              <w:bottom w:val="single" w:sz="4" w:space="0" w:color="000000"/>
            </w:tcBorders>
            <w:shd w:val="clear" w:color="auto" w:fill="auto"/>
          </w:tcPr>
          <w:p w14:paraId="7C4B027C" w14:textId="77777777" w:rsidR="00DA0844" w:rsidRPr="00441AE9" w:rsidRDefault="00DA0844" w:rsidP="00BC14C2">
            <w:pPr>
              <w:tabs>
                <w:tab w:val="left" w:pos="720"/>
              </w:tabs>
              <w:suppressAutoHyphens/>
              <w:autoSpaceDE w:val="0"/>
              <w:snapToGrid w:val="0"/>
              <w:spacing w:after="0" w:line="23" w:lineRule="atLeast"/>
              <w:rPr>
                <w:rFonts w:asciiTheme="minorHAnsi" w:eastAsia="Times New Roman" w:hAnsiTheme="minorHAnsi"/>
                <w:kern w:val="1"/>
                <w:sz w:val="24"/>
                <w:szCs w:val="24"/>
                <w:lang w:eastAsia="zh-CN"/>
              </w:rPr>
            </w:pPr>
            <w:r w:rsidRPr="00441AE9">
              <w:rPr>
                <w:rFonts w:asciiTheme="minorHAnsi" w:eastAsia="Times New Roman" w:hAnsiTheme="minorHAnsi"/>
                <w:kern w:val="1"/>
                <w:sz w:val="24"/>
                <w:szCs w:val="24"/>
                <w:lang w:eastAsia="zh-CN"/>
              </w:rPr>
              <w:t xml:space="preserve">Cena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64AB53E5" w14:textId="77777777" w:rsidR="00DA0844" w:rsidRPr="00441AE9" w:rsidRDefault="00DA0844" w:rsidP="00BC14C2">
            <w:pPr>
              <w:tabs>
                <w:tab w:val="left" w:pos="720"/>
              </w:tabs>
              <w:suppressAutoHyphens/>
              <w:autoSpaceDE w:val="0"/>
              <w:snapToGrid w:val="0"/>
              <w:spacing w:after="0" w:line="23" w:lineRule="atLeast"/>
              <w:rPr>
                <w:rFonts w:asciiTheme="minorHAnsi" w:eastAsia="Times New Roman" w:hAnsiTheme="minorHAnsi"/>
                <w:kern w:val="1"/>
                <w:sz w:val="24"/>
                <w:szCs w:val="24"/>
                <w:lang w:eastAsia="zh-CN"/>
              </w:rPr>
            </w:pPr>
            <w:r>
              <w:rPr>
                <w:rFonts w:asciiTheme="minorHAnsi" w:eastAsia="Times New Roman" w:hAnsiTheme="minorHAnsi"/>
                <w:kern w:val="1"/>
                <w:sz w:val="24"/>
                <w:szCs w:val="24"/>
                <w:lang w:eastAsia="zh-CN"/>
              </w:rPr>
              <w:t>60 % (6</w:t>
            </w:r>
            <w:r w:rsidRPr="00441AE9">
              <w:rPr>
                <w:rFonts w:asciiTheme="minorHAnsi" w:eastAsia="Times New Roman" w:hAnsiTheme="minorHAnsi"/>
                <w:kern w:val="1"/>
                <w:sz w:val="24"/>
                <w:szCs w:val="24"/>
                <w:lang w:eastAsia="zh-CN"/>
              </w:rPr>
              <w:t>0 pkt)</w:t>
            </w:r>
          </w:p>
        </w:tc>
      </w:tr>
      <w:tr w:rsidR="00DA0844" w:rsidRPr="00441AE9" w14:paraId="63533B1A" w14:textId="77777777" w:rsidTr="00DA0844">
        <w:tc>
          <w:tcPr>
            <w:tcW w:w="4998" w:type="dxa"/>
            <w:tcBorders>
              <w:top w:val="single" w:sz="4" w:space="0" w:color="000000"/>
              <w:left w:val="single" w:sz="4" w:space="0" w:color="000000"/>
              <w:bottom w:val="single" w:sz="4" w:space="0" w:color="000000"/>
            </w:tcBorders>
            <w:shd w:val="clear" w:color="auto" w:fill="auto"/>
          </w:tcPr>
          <w:p w14:paraId="6FA88B37" w14:textId="77777777" w:rsidR="00DA0844" w:rsidRPr="00441AE9" w:rsidRDefault="00DA0844" w:rsidP="00BC14C2">
            <w:pPr>
              <w:tabs>
                <w:tab w:val="left" w:pos="720"/>
              </w:tabs>
              <w:suppressAutoHyphens/>
              <w:autoSpaceDE w:val="0"/>
              <w:snapToGrid w:val="0"/>
              <w:spacing w:after="0" w:line="23" w:lineRule="atLeast"/>
              <w:rPr>
                <w:rFonts w:asciiTheme="minorHAnsi" w:eastAsia="Times New Roman" w:hAnsiTheme="minorHAnsi"/>
                <w:kern w:val="1"/>
                <w:sz w:val="24"/>
                <w:szCs w:val="24"/>
                <w:lang w:eastAsia="zh-CN"/>
              </w:rPr>
            </w:pPr>
            <w:r w:rsidRPr="00191C9B">
              <w:rPr>
                <w:rFonts w:asciiTheme="minorHAnsi" w:eastAsia="Times New Roman" w:hAnsiTheme="minorHAnsi"/>
                <w:kern w:val="1"/>
                <w:sz w:val="24"/>
                <w:szCs w:val="24"/>
                <w:lang w:eastAsia="zh-CN"/>
              </w:rPr>
              <w:t>Czas uzupełnienia składu</w:t>
            </w:r>
            <w:r>
              <w:rPr>
                <w:rFonts w:asciiTheme="minorHAnsi" w:eastAsia="Times New Roman" w:hAnsiTheme="minorHAnsi"/>
                <w:kern w:val="1"/>
                <w:sz w:val="24"/>
                <w:szCs w:val="24"/>
                <w:lang w:eastAsia="zh-CN"/>
              </w:rPr>
              <w:t xml:space="preserve"> </w:t>
            </w:r>
            <w:r w:rsidRPr="00191C9B">
              <w:rPr>
                <w:rFonts w:asciiTheme="minorHAnsi" w:eastAsia="Times New Roman" w:hAnsiTheme="minorHAnsi"/>
                <w:kern w:val="1"/>
                <w:sz w:val="24"/>
                <w:szCs w:val="24"/>
                <w:lang w:eastAsia="zh-CN"/>
              </w:rPr>
              <w:t>ratowniczego</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2FF19E50" w14:textId="77777777" w:rsidR="00DA0844" w:rsidRDefault="00DA0844" w:rsidP="00BC14C2">
            <w:pPr>
              <w:tabs>
                <w:tab w:val="left" w:pos="720"/>
              </w:tabs>
              <w:suppressAutoHyphens/>
              <w:autoSpaceDE w:val="0"/>
              <w:snapToGrid w:val="0"/>
              <w:spacing w:after="0" w:line="23" w:lineRule="atLeast"/>
              <w:rPr>
                <w:rFonts w:asciiTheme="minorHAnsi" w:eastAsia="Times New Roman" w:hAnsiTheme="minorHAnsi"/>
                <w:kern w:val="1"/>
                <w:sz w:val="24"/>
                <w:szCs w:val="24"/>
                <w:lang w:eastAsia="zh-CN"/>
              </w:rPr>
            </w:pPr>
            <w:r>
              <w:rPr>
                <w:rFonts w:asciiTheme="minorHAnsi" w:eastAsia="Times New Roman" w:hAnsiTheme="minorHAnsi"/>
                <w:kern w:val="1"/>
                <w:sz w:val="24"/>
                <w:szCs w:val="24"/>
                <w:lang w:eastAsia="zh-CN"/>
              </w:rPr>
              <w:t>4</w:t>
            </w:r>
            <w:r w:rsidRPr="00191C9B">
              <w:rPr>
                <w:rFonts w:asciiTheme="minorHAnsi" w:eastAsia="Times New Roman" w:hAnsiTheme="minorHAnsi"/>
                <w:kern w:val="1"/>
                <w:sz w:val="24"/>
                <w:szCs w:val="24"/>
                <w:lang w:eastAsia="zh-CN"/>
              </w:rPr>
              <w:t>0 % (</w:t>
            </w:r>
            <w:r>
              <w:rPr>
                <w:rFonts w:asciiTheme="minorHAnsi" w:eastAsia="Times New Roman" w:hAnsiTheme="minorHAnsi"/>
                <w:kern w:val="1"/>
                <w:sz w:val="24"/>
                <w:szCs w:val="24"/>
                <w:lang w:eastAsia="zh-CN"/>
              </w:rPr>
              <w:t>4</w:t>
            </w:r>
            <w:r w:rsidRPr="00191C9B">
              <w:rPr>
                <w:rFonts w:asciiTheme="minorHAnsi" w:eastAsia="Times New Roman" w:hAnsiTheme="minorHAnsi"/>
                <w:kern w:val="1"/>
                <w:sz w:val="24"/>
                <w:szCs w:val="24"/>
                <w:lang w:eastAsia="zh-CN"/>
              </w:rPr>
              <w:t>0 pkt)</w:t>
            </w:r>
          </w:p>
        </w:tc>
      </w:tr>
    </w:tbl>
    <w:p w14:paraId="0B0F3EB2" w14:textId="74672E1B" w:rsidR="00DA0844" w:rsidRPr="00441AE9" w:rsidRDefault="00BC14C2" w:rsidP="00BC14C2">
      <w:pPr>
        <w:autoSpaceDE w:val="0"/>
        <w:autoSpaceDN w:val="0"/>
        <w:adjustRightInd w:val="0"/>
        <w:spacing w:after="0" w:line="23" w:lineRule="atLeast"/>
        <w:rPr>
          <w:rFonts w:asciiTheme="minorHAnsi" w:hAnsiTheme="minorHAnsi"/>
          <w:color w:val="000000"/>
          <w:sz w:val="24"/>
          <w:szCs w:val="24"/>
        </w:rPr>
      </w:pPr>
      <w:r>
        <w:rPr>
          <w:rFonts w:asciiTheme="minorHAnsi" w:hAnsiTheme="minorHAnsi"/>
          <w:color w:val="000000"/>
          <w:sz w:val="24"/>
          <w:szCs w:val="24"/>
        </w:rPr>
        <w:t>1%=1pkt</w:t>
      </w:r>
    </w:p>
    <w:p w14:paraId="3560AC95" w14:textId="77777777" w:rsidR="00BC14C2" w:rsidRDefault="00BC14C2" w:rsidP="00BC14C2">
      <w:pPr>
        <w:autoSpaceDE w:val="0"/>
        <w:autoSpaceDN w:val="0"/>
        <w:adjustRightInd w:val="0"/>
        <w:spacing w:after="0" w:line="23" w:lineRule="atLeast"/>
        <w:rPr>
          <w:rFonts w:asciiTheme="minorHAnsi" w:hAnsiTheme="minorHAnsi"/>
          <w:b/>
          <w:bCs/>
          <w:color w:val="000000"/>
          <w:sz w:val="24"/>
          <w:szCs w:val="24"/>
        </w:rPr>
      </w:pPr>
    </w:p>
    <w:p w14:paraId="62E4FBDE" w14:textId="77777777" w:rsidR="00DA0844" w:rsidRPr="00441AE9" w:rsidRDefault="00DA0844" w:rsidP="00BC14C2">
      <w:pPr>
        <w:autoSpaceDE w:val="0"/>
        <w:autoSpaceDN w:val="0"/>
        <w:adjustRightInd w:val="0"/>
        <w:spacing w:after="0" w:line="23" w:lineRule="atLeast"/>
        <w:rPr>
          <w:rFonts w:asciiTheme="minorHAnsi" w:hAnsiTheme="minorHAnsi"/>
          <w:b/>
          <w:bCs/>
          <w:color w:val="000000"/>
          <w:sz w:val="24"/>
          <w:szCs w:val="24"/>
        </w:rPr>
      </w:pPr>
      <w:r w:rsidRPr="00441AE9">
        <w:rPr>
          <w:rFonts w:asciiTheme="minorHAnsi" w:hAnsiTheme="minorHAnsi"/>
          <w:b/>
          <w:bCs/>
          <w:color w:val="000000"/>
          <w:sz w:val="24"/>
          <w:szCs w:val="24"/>
        </w:rPr>
        <w:t>Kryterium I: Cena (C</w:t>
      </w:r>
      <w:r>
        <w:rPr>
          <w:rFonts w:asciiTheme="minorHAnsi" w:hAnsiTheme="minorHAnsi"/>
          <w:b/>
          <w:bCs/>
          <w:color w:val="000000"/>
          <w:sz w:val="24"/>
          <w:szCs w:val="24"/>
        </w:rPr>
        <w:t>1</w:t>
      </w:r>
      <w:r w:rsidRPr="00441AE9">
        <w:rPr>
          <w:rFonts w:asciiTheme="minorHAnsi" w:hAnsiTheme="minorHAnsi"/>
          <w:b/>
          <w:bCs/>
          <w:color w:val="000000"/>
          <w:sz w:val="24"/>
          <w:szCs w:val="24"/>
        </w:rPr>
        <w:t>)</w:t>
      </w:r>
    </w:p>
    <w:p w14:paraId="4E15C76E" w14:textId="6F4CD4D0" w:rsidR="00DA0844" w:rsidRPr="00441AE9" w:rsidRDefault="00DA0844" w:rsidP="00BC14C2">
      <w:pPr>
        <w:autoSpaceDE w:val="0"/>
        <w:autoSpaceDN w:val="0"/>
        <w:adjustRightInd w:val="0"/>
        <w:spacing w:after="0" w:line="23" w:lineRule="atLeast"/>
        <w:ind w:firstLine="708"/>
        <w:rPr>
          <w:rFonts w:asciiTheme="minorHAnsi" w:hAnsiTheme="minorHAnsi"/>
          <w:color w:val="000000"/>
          <w:sz w:val="24"/>
          <w:szCs w:val="24"/>
        </w:rPr>
      </w:pPr>
      <w:r w:rsidRPr="00441AE9">
        <w:rPr>
          <w:rFonts w:asciiTheme="minorHAnsi" w:hAnsiTheme="minorHAnsi"/>
          <w:b/>
          <w:bCs/>
          <w:color w:val="000000"/>
          <w:sz w:val="24"/>
          <w:szCs w:val="24"/>
        </w:rPr>
        <w:t xml:space="preserve"> </w:t>
      </w:r>
    </w:p>
    <w:p w14:paraId="2E80A719" w14:textId="1BD5DDE9" w:rsidR="00DA0844" w:rsidRPr="009558AA" w:rsidRDefault="00BC14C2" w:rsidP="00BC14C2">
      <w:pPr>
        <w:autoSpaceDE w:val="0"/>
        <w:autoSpaceDN w:val="0"/>
        <w:adjustRightInd w:val="0"/>
        <w:spacing w:after="0" w:line="23" w:lineRule="atLeast"/>
        <w:rPr>
          <w:rFonts w:asciiTheme="minorHAnsi" w:hAnsiTheme="minorHAnsi"/>
          <w:b/>
          <w:bCs/>
          <w:color w:val="000000"/>
          <w:sz w:val="24"/>
          <w:szCs w:val="24"/>
        </w:rPr>
      </w:pPr>
      <w:r w:rsidRPr="00BC14C2">
        <w:rPr>
          <w:rFonts w:asciiTheme="minorHAnsi" w:hAnsiTheme="minorHAnsi"/>
          <w:b/>
          <w:bCs/>
          <w:color w:val="000000"/>
          <w:sz w:val="24"/>
          <w:szCs w:val="24"/>
        </w:rPr>
        <w:t>C</w:t>
      </w:r>
      <w:r>
        <w:rPr>
          <w:rFonts w:asciiTheme="minorHAnsi" w:hAnsiTheme="minorHAnsi"/>
          <w:b/>
          <w:bCs/>
          <w:color w:val="000000"/>
          <w:sz w:val="24"/>
          <w:szCs w:val="24"/>
        </w:rPr>
        <w:t>1</w:t>
      </w:r>
      <w:r w:rsidRPr="00BC14C2">
        <w:rPr>
          <w:rFonts w:asciiTheme="minorHAnsi" w:hAnsiTheme="minorHAnsi"/>
          <w:b/>
          <w:bCs/>
          <w:color w:val="000000"/>
          <w:sz w:val="24"/>
          <w:szCs w:val="24"/>
        </w:rPr>
        <w:t>= (cena oferty najtańs</w:t>
      </w:r>
      <w:r>
        <w:rPr>
          <w:rFonts w:asciiTheme="minorHAnsi" w:hAnsiTheme="minorHAnsi"/>
          <w:b/>
          <w:bCs/>
          <w:color w:val="000000"/>
          <w:sz w:val="24"/>
          <w:szCs w:val="24"/>
        </w:rPr>
        <w:t>zej niepodlegającej odrzuceniu/</w:t>
      </w:r>
      <w:r w:rsidRPr="00BC14C2">
        <w:rPr>
          <w:rFonts w:asciiTheme="minorHAnsi" w:hAnsiTheme="minorHAnsi"/>
          <w:b/>
          <w:bCs/>
          <w:color w:val="000000"/>
          <w:sz w:val="24"/>
          <w:szCs w:val="24"/>
        </w:rPr>
        <w:t>cena oferty badanej</w:t>
      </w:r>
      <w:proofErr w:type="gramStart"/>
      <w:r w:rsidRPr="00BC14C2">
        <w:rPr>
          <w:rFonts w:asciiTheme="minorHAnsi" w:hAnsiTheme="minorHAnsi"/>
          <w:b/>
          <w:bCs/>
          <w:color w:val="000000"/>
          <w:sz w:val="24"/>
          <w:szCs w:val="24"/>
        </w:rPr>
        <w:t>)x</w:t>
      </w:r>
      <w:proofErr w:type="gramEnd"/>
      <w:r w:rsidRPr="00BC14C2">
        <w:rPr>
          <w:rFonts w:asciiTheme="minorHAnsi" w:hAnsiTheme="minorHAnsi"/>
          <w:b/>
          <w:bCs/>
          <w:color w:val="000000"/>
          <w:sz w:val="24"/>
          <w:szCs w:val="24"/>
        </w:rPr>
        <w:t xml:space="preserve"> 60</w:t>
      </w:r>
    </w:p>
    <w:p w14:paraId="18973F34" w14:textId="77777777" w:rsidR="00DA0844" w:rsidRPr="00441AE9" w:rsidRDefault="00DA0844" w:rsidP="00BC14C2">
      <w:pPr>
        <w:autoSpaceDE w:val="0"/>
        <w:autoSpaceDN w:val="0"/>
        <w:adjustRightInd w:val="0"/>
        <w:spacing w:after="0" w:line="23" w:lineRule="atLeast"/>
        <w:rPr>
          <w:rFonts w:asciiTheme="minorHAnsi" w:hAnsiTheme="minorHAnsi"/>
          <w:color w:val="000000"/>
          <w:sz w:val="24"/>
          <w:szCs w:val="24"/>
        </w:rPr>
      </w:pPr>
    </w:p>
    <w:p w14:paraId="7D606E8D" w14:textId="77777777" w:rsidR="00DA0844" w:rsidRDefault="00DA0844" w:rsidP="00BC14C2">
      <w:pPr>
        <w:autoSpaceDE w:val="0"/>
        <w:autoSpaceDN w:val="0"/>
        <w:adjustRightInd w:val="0"/>
        <w:spacing w:after="0" w:line="23" w:lineRule="atLeast"/>
        <w:rPr>
          <w:rFonts w:asciiTheme="minorHAnsi" w:hAnsiTheme="minorHAnsi"/>
          <w:b/>
          <w:color w:val="000000"/>
          <w:sz w:val="24"/>
          <w:szCs w:val="24"/>
        </w:rPr>
      </w:pPr>
      <w:r w:rsidRPr="00441AE9">
        <w:rPr>
          <w:rFonts w:asciiTheme="minorHAnsi" w:hAnsiTheme="minorHAnsi"/>
          <w:color w:val="000000"/>
          <w:sz w:val="24"/>
          <w:szCs w:val="24"/>
        </w:rPr>
        <w:t>Kryterium „Cena” będzie rozpatrywane na podstawie ceny ofertowej wpisanej przez Wykonawcę w formularzu oferty. Oferta otrzyma zaokrągloną do dwóch miejsc po przecinku ilość punktów wynikającą z działania wyliczonego na podstawie powyższego wzoru. W tym kryte</w:t>
      </w:r>
      <w:r>
        <w:rPr>
          <w:rFonts w:asciiTheme="minorHAnsi" w:hAnsiTheme="minorHAnsi"/>
          <w:color w:val="000000"/>
          <w:sz w:val="24"/>
          <w:szCs w:val="24"/>
        </w:rPr>
        <w:t>rium można uzyskać maksymalnie 6</w:t>
      </w:r>
      <w:r w:rsidRPr="00441AE9">
        <w:rPr>
          <w:rFonts w:asciiTheme="minorHAnsi" w:hAnsiTheme="minorHAnsi"/>
          <w:color w:val="000000"/>
          <w:sz w:val="24"/>
          <w:szCs w:val="24"/>
        </w:rPr>
        <w:t xml:space="preserve">0 punktów. Do badania kryterium Cena Zamawiający uwzględni tylko </w:t>
      </w:r>
      <w:r w:rsidRPr="00441AE9">
        <w:rPr>
          <w:rFonts w:asciiTheme="minorHAnsi" w:hAnsiTheme="minorHAnsi"/>
          <w:b/>
          <w:color w:val="000000"/>
          <w:sz w:val="24"/>
          <w:szCs w:val="24"/>
        </w:rPr>
        <w:t>oferty niepodlegające odrzuceniu.</w:t>
      </w:r>
    </w:p>
    <w:p w14:paraId="777E0E0E" w14:textId="77777777" w:rsidR="00DA0844" w:rsidRDefault="00DA0844" w:rsidP="00BC14C2">
      <w:pPr>
        <w:autoSpaceDE w:val="0"/>
        <w:autoSpaceDN w:val="0"/>
        <w:adjustRightInd w:val="0"/>
        <w:spacing w:after="0" w:line="23" w:lineRule="atLeast"/>
        <w:rPr>
          <w:rFonts w:asciiTheme="minorHAnsi" w:hAnsiTheme="minorHAnsi"/>
          <w:b/>
          <w:color w:val="000000"/>
          <w:sz w:val="24"/>
          <w:szCs w:val="24"/>
        </w:rPr>
      </w:pPr>
    </w:p>
    <w:p w14:paraId="39EE3296" w14:textId="77777777" w:rsidR="00DA0844" w:rsidRPr="00514198" w:rsidRDefault="00DA0844" w:rsidP="00BC14C2">
      <w:pPr>
        <w:autoSpaceDE w:val="0"/>
        <w:autoSpaceDN w:val="0"/>
        <w:adjustRightInd w:val="0"/>
        <w:spacing w:after="0" w:line="23" w:lineRule="atLeast"/>
        <w:rPr>
          <w:rFonts w:asciiTheme="minorHAnsi" w:hAnsiTheme="minorHAnsi"/>
          <w:b/>
          <w:color w:val="000000"/>
          <w:sz w:val="24"/>
          <w:szCs w:val="24"/>
        </w:rPr>
      </w:pPr>
      <w:r w:rsidRPr="00514198">
        <w:rPr>
          <w:rFonts w:asciiTheme="minorHAnsi" w:hAnsiTheme="minorHAnsi"/>
          <w:b/>
          <w:color w:val="000000"/>
          <w:sz w:val="24"/>
          <w:szCs w:val="24"/>
        </w:rPr>
        <w:t>Kryterium II: Czas uzupełnienia składu ratowniczego (U)</w:t>
      </w:r>
    </w:p>
    <w:p w14:paraId="021775F1" w14:textId="77777777" w:rsidR="00DA0844" w:rsidRPr="00191C9B" w:rsidRDefault="00DA0844" w:rsidP="00BC14C2">
      <w:pPr>
        <w:autoSpaceDE w:val="0"/>
        <w:autoSpaceDN w:val="0"/>
        <w:adjustRightInd w:val="0"/>
        <w:spacing w:after="0" w:line="23" w:lineRule="atLeast"/>
        <w:rPr>
          <w:rFonts w:asciiTheme="minorHAnsi" w:hAnsiTheme="minorHAnsi"/>
          <w:color w:val="000000"/>
          <w:sz w:val="24"/>
          <w:szCs w:val="24"/>
        </w:rPr>
      </w:pPr>
      <w:r w:rsidRPr="00191C9B">
        <w:rPr>
          <w:rFonts w:asciiTheme="minorHAnsi" w:hAnsiTheme="minorHAnsi"/>
          <w:color w:val="000000"/>
          <w:sz w:val="24"/>
          <w:szCs w:val="24"/>
        </w:rPr>
        <w:t>Ocena ofert zostanie przeprowadzona w oparciu o przedstawione wyżej kryterium oraz jego wagę. Oferty oceniane będą punktowo. W zakresie tego kryterium oferta może otrzymać max. 40 pkt.</w:t>
      </w:r>
    </w:p>
    <w:p w14:paraId="59146309" w14:textId="77777777" w:rsidR="00DA0844" w:rsidRPr="00191C9B" w:rsidRDefault="00DA0844" w:rsidP="00BC14C2">
      <w:pPr>
        <w:autoSpaceDE w:val="0"/>
        <w:autoSpaceDN w:val="0"/>
        <w:adjustRightInd w:val="0"/>
        <w:spacing w:after="0" w:line="23" w:lineRule="atLeast"/>
        <w:rPr>
          <w:rFonts w:asciiTheme="minorHAnsi" w:hAnsiTheme="minorHAnsi"/>
          <w:color w:val="000000"/>
          <w:sz w:val="24"/>
          <w:szCs w:val="24"/>
        </w:rPr>
      </w:pPr>
      <w:r w:rsidRPr="00191C9B">
        <w:rPr>
          <w:rFonts w:asciiTheme="minorHAnsi" w:hAnsiTheme="minorHAnsi"/>
          <w:color w:val="000000"/>
          <w:sz w:val="24"/>
          <w:szCs w:val="24"/>
        </w:rPr>
        <w:t>W trakcie oceny ofert kolejno rozpatrywanym i oc</w:t>
      </w:r>
      <w:r>
        <w:rPr>
          <w:rFonts w:asciiTheme="minorHAnsi" w:hAnsiTheme="minorHAnsi"/>
          <w:color w:val="000000"/>
          <w:sz w:val="24"/>
          <w:szCs w:val="24"/>
        </w:rPr>
        <w:t xml:space="preserve">enianym Wykonawcom przyznawane </w:t>
      </w:r>
      <w:r w:rsidRPr="00191C9B">
        <w:rPr>
          <w:rFonts w:asciiTheme="minorHAnsi" w:hAnsiTheme="minorHAnsi"/>
          <w:color w:val="000000"/>
          <w:sz w:val="24"/>
          <w:szCs w:val="24"/>
        </w:rPr>
        <w:t>są punkty za powyższe kryterium według następujących zasad:</w:t>
      </w:r>
    </w:p>
    <w:p w14:paraId="7E282ADB" w14:textId="77777777" w:rsidR="00DA0844" w:rsidRPr="00191C9B" w:rsidRDefault="00DA0844" w:rsidP="00BC14C2">
      <w:pPr>
        <w:autoSpaceDE w:val="0"/>
        <w:autoSpaceDN w:val="0"/>
        <w:adjustRightInd w:val="0"/>
        <w:spacing w:after="0" w:line="23" w:lineRule="atLeast"/>
        <w:rPr>
          <w:rFonts w:asciiTheme="minorHAnsi" w:hAnsiTheme="minorHAnsi"/>
          <w:color w:val="000000"/>
          <w:sz w:val="24"/>
          <w:szCs w:val="24"/>
        </w:rPr>
      </w:pPr>
      <w:r w:rsidRPr="00191C9B">
        <w:rPr>
          <w:rFonts w:asciiTheme="minorHAnsi" w:hAnsiTheme="minorHAnsi"/>
          <w:color w:val="000000"/>
          <w:sz w:val="24"/>
          <w:szCs w:val="24"/>
        </w:rPr>
        <w:t xml:space="preserve">Deklarowany czas potrzebny na uzupełnienie </w:t>
      </w:r>
      <w:r>
        <w:rPr>
          <w:rFonts w:asciiTheme="minorHAnsi" w:hAnsiTheme="minorHAnsi"/>
          <w:color w:val="000000"/>
          <w:sz w:val="24"/>
          <w:szCs w:val="24"/>
        </w:rPr>
        <w:t xml:space="preserve">składu ratowniczego Zamawiający </w:t>
      </w:r>
      <w:proofErr w:type="gramStart"/>
      <w:r w:rsidRPr="00191C9B">
        <w:rPr>
          <w:rFonts w:asciiTheme="minorHAnsi" w:hAnsiTheme="minorHAnsi"/>
          <w:color w:val="000000"/>
          <w:sz w:val="24"/>
          <w:szCs w:val="24"/>
        </w:rPr>
        <w:t>definiuje jako</w:t>
      </w:r>
      <w:proofErr w:type="gramEnd"/>
      <w:r w:rsidRPr="00191C9B">
        <w:rPr>
          <w:rFonts w:asciiTheme="minorHAnsi" w:hAnsiTheme="minorHAnsi"/>
          <w:color w:val="000000"/>
          <w:sz w:val="24"/>
          <w:szCs w:val="24"/>
        </w:rPr>
        <w:t xml:space="preserve"> czas potrzebny na stawienie s</w:t>
      </w:r>
      <w:r>
        <w:rPr>
          <w:rFonts w:asciiTheme="minorHAnsi" w:hAnsiTheme="minorHAnsi"/>
          <w:color w:val="000000"/>
          <w:sz w:val="24"/>
          <w:szCs w:val="24"/>
        </w:rPr>
        <w:t xml:space="preserve">ię ratownika wyznaczonego przez </w:t>
      </w:r>
      <w:r w:rsidRPr="00191C9B">
        <w:rPr>
          <w:rFonts w:asciiTheme="minorHAnsi" w:hAnsiTheme="minorHAnsi"/>
          <w:color w:val="000000"/>
          <w:sz w:val="24"/>
          <w:szCs w:val="24"/>
        </w:rPr>
        <w:t xml:space="preserve">Wykonawcę w ramach zastępstwa za ratownika </w:t>
      </w:r>
      <w:r>
        <w:rPr>
          <w:rFonts w:asciiTheme="minorHAnsi" w:hAnsiTheme="minorHAnsi"/>
          <w:color w:val="000000"/>
          <w:sz w:val="24"/>
          <w:szCs w:val="24"/>
        </w:rPr>
        <w:t xml:space="preserve">będącego </w:t>
      </w:r>
      <w:r w:rsidRPr="00191C9B">
        <w:rPr>
          <w:rFonts w:asciiTheme="minorHAnsi" w:hAnsiTheme="minorHAnsi"/>
          <w:color w:val="000000"/>
          <w:sz w:val="24"/>
          <w:szCs w:val="24"/>
        </w:rPr>
        <w:t>na stanowisku</w:t>
      </w:r>
      <w:r>
        <w:rPr>
          <w:rFonts w:asciiTheme="minorHAnsi" w:hAnsiTheme="minorHAnsi"/>
          <w:color w:val="000000"/>
          <w:sz w:val="24"/>
          <w:szCs w:val="24"/>
        </w:rPr>
        <w:t xml:space="preserve"> </w:t>
      </w:r>
      <w:r w:rsidRPr="00191C9B">
        <w:rPr>
          <w:rFonts w:asciiTheme="minorHAnsi" w:hAnsiTheme="minorHAnsi"/>
          <w:color w:val="000000"/>
          <w:sz w:val="24"/>
          <w:szCs w:val="24"/>
        </w:rPr>
        <w:t>pracy w sytuacji nagłej niemożliwej do przewidzenia (np. nagła choroba, zdarzenie</w:t>
      </w:r>
      <w:r>
        <w:rPr>
          <w:rFonts w:asciiTheme="minorHAnsi" w:hAnsiTheme="minorHAnsi"/>
          <w:color w:val="000000"/>
          <w:sz w:val="24"/>
          <w:szCs w:val="24"/>
        </w:rPr>
        <w:t xml:space="preserve"> </w:t>
      </w:r>
      <w:r w:rsidRPr="00191C9B">
        <w:rPr>
          <w:rFonts w:asciiTheme="minorHAnsi" w:hAnsiTheme="minorHAnsi"/>
          <w:color w:val="000000"/>
          <w:sz w:val="24"/>
          <w:szCs w:val="24"/>
        </w:rPr>
        <w:t>losowe), w której wystąpi konieczność zachowania świadczenia usługi ratowniczej</w:t>
      </w:r>
      <w:r>
        <w:rPr>
          <w:rFonts w:asciiTheme="minorHAnsi" w:hAnsiTheme="minorHAnsi"/>
          <w:color w:val="000000"/>
          <w:sz w:val="24"/>
          <w:szCs w:val="24"/>
        </w:rPr>
        <w:t xml:space="preserve"> </w:t>
      </w:r>
      <w:r w:rsidRPr="00191C9B">
        <w:rPr>
          <w:rFonts w:asciiTheme="minorHAnsi" w:hAnsiTheme="minorHAnsi"/>
          <w:color w:val="000000"/>
          <w:sz w:val="24"/>
          <w:szCs w:val="24"/>
        </w:rPr>
        <w:t>przez ratowników w liczbie odpowiedniej dla danej zmiany, a dotychczasowy</w:t>
      </w:r>
      <w:r>
        <w:rPr>
          <w:rFonts w:asciiTheme="minorHAnsi" w:hAnsiTheme="minorHAnsi"/>
          <w:color w:val="000000"/>
          <w:sz w:val="24"/>
          <w:szCs w:val="24"/>
        </w:rPr>
        <w:t xml:space="preserve"> </w:t>
      </w:r>
      <w:r w:rsidRPr="00191C9B">
        <w:rPr>
          <w:rFonts w:asciiTheme="minorHAnsi" w:hAnsiTheme="minorHAnsi"/>
          <w:color w:val="000000"/>
          <w:sz w:val="24"/>
          <w:szCs w:val="24"/>
        </w:rPr>
        <w:t>ratownik z przyczyn niezależnych od Zamawiającego</w:t>
      </w:r>
      <w:r>
        <w:rPr>
          <w:rFonts w:asciiTheme="minorHAnsi" w:hAnsiTheme="minorHAnsi"/>
          <w:color w:val="000000"/>
          <w:sz w:val="24"/>
          <w:szCs w:val="24"/>
        </w:rPr>
        <w:t xml:space="preserve"> </w:t>
      </w:r>
      <w:r w:rsidRPr="00191C9B">
        <w:rPr>
          <w:rFonts w:asciiTheme="minorHAnsi" w:hAnsiTheme="minorHAnsi"/>
          <w:color w:val="000000"/>
          <w:sz w:val="24"/>
          <w:szCs w:val="24"/>
        </w:rPr>
        <w:t>nie może</w:t>
      </w:r>
      <w:r>
        <w:rPr>
          <w:rFonts w:asciiTheme="minorHAnsi" w:hAnsiTheme="minorHAnsi"/>
          <w:color w:val="000000"/>
          <w:sz w:val="24"/>
          <w:szCs w:val="24"/>
        </w:rPr>
        <w:t xml:space="preserve"> </w:t>
      </w:r>
      <w:r w:rsidRPr="00191C9B">
        <w:rPr>
          <w:rFonts w:asciiTheme="minorHAnsi" w:hAnsiTheme="minorHAnsi"/>
          <w:color w:val="000000"/>
          <w:sz w:val="24"/>
          <w:szCs w:val="24"/>
        </w:rPr>
        <w:t>wykonywać tej usługi. Czas ten liczony będzie od momentu zgłoszenia</w:t>
      </w:r>
      <w:r w:rsidRPr="00514198">
        <w:t xml:space="preserve"> </w:t>
      </w:r>
      <w:r w:rsidRPr="00514198">
        <w:rPr>
          <w:rFonts w:asciiTheme="minorHAnsi" w:hAnsiTheme="minorHAnsi"/>
          <w:color w:val="000000"/>
          <w:sz w:val="24"/>
          <w:szCs w:val="24"/>
        </w:rPr>
        <w:t>telefonicznego</w:t>
      </w:r>
      <w:r w:rsidRPr="00191C9B">
        <w:rPr>
          <w:rFonts w:asciiTheme="minorHAnsi" w:hAnsiTheme="minorHAnsi"/>
          <w:color w:val="000000"/>
          <w:sz w:val="24"/>
          <w:szCs w:val="24"/>
        </w:rPr>
        <w:t xml:space="preserve"> przez</w:t>
      </w:r>
      <w:r>
        <w:rPr>
          <w:rFonts w:asciiTheme="minorHAnsi" w:hAnsiTheme="minorHAnsi"/>
          <w:color w:val="000000"/>
          <w:sz w:val="24"/>
          <w:szCs w:val="24"/>
        </w:rPr>
        <w:t xml:space="preserve"> </w:t>
      </w:r>
      <w:r w:rsidRPr="00191C9B">
        <w:rPr>
          <w:rFonts w:asciiTheme="minorHAnsi" w:hAnsiTheme="minorHAnsi"/>
          <w:color w:val="000000"/>
          <w:sz w:val="24"/>
          <w:szCs w:val="24"/>
        </w:rPr>
        <w:t>Zamawiającego konieczności uzupełnienia składu ratowniczego do liczby</w:t>
      </w:r>
    </w:p>
    <w:p w14:paraId="66011B8D" w14:textId="77777777" w:rsidR="00DA0844" w:rsidRDefault="00DA0844" w:rsidP="00BC14C2">
      <w:pPr>
        <w:autoSpaceDE w:val="0"/>
        <w:autoSpaceDN w:val="0"/>
        <w:adjustRightInd w:val="0"/>
        <w:spacing w:after="0" w:line="23" w:lineRule="atLeast"/>
        <w:rPr>
          <w:rFonts w:asciiTheme="minorHAnsi" w:hAnsiTheme="minorHAnsi"/>
          <w:color w:val="000000"/>
          <w:sz w:val="24"/>
          <w:szCs w:val="24"/>
        </w:rPr>
      </w:pPr>
      <w:proofErr w:type="gramStart"/>
      <w:r w:rsidRPr="00191C9B">
        <w:rPr>
          <w:rFonts w:asciiTheme="minorHAnsi" w:hAnsiTheme="minorHAnsi"/>
          <w:color w:val="000000"/>
          <w:sz w:val="24"/>
          <w:szCs w:val="24"/>
        </w:rPr>
        <w:t>odpowiedniej</w:t>
      </w:r>
      <w:proofErr w:type="gramEnd"/>
      <w:r w:rsidRPr="00191C9B">
        <w:rPr>
          <w:rFonts w:asciiTheme="minorHAnsi" w:hAnsiTheme="minorHAnsi"/>
          <w:color w:val="000000"/>
          <w:sz w:val="24"/>
          <w:szCs w:val="24"/>
        </w:rPr>
        <w:t xml:space="preserve"> dla danej zmiany.</w:t>
      </w:r>
    </w:p>
    <w:p w14:paraId="538AE423" w14:textId="77777777" w:rsidR="00DA0844" w:rsidRDefault="00DA0844" w:rsidP="00BC14C2">
      <w:pPr>
        <w:autoSpaceDE w:val="0"/>
        <w:autoSpaceDN w:val="0"/>
        <w:adjustRightInd w:val="0"/>
        <w:spacing w:after="0" w:line="23" w:lineRule="atLeast"/>
        <w:rPr>
          <w:rFonts w:asciiTheme="minorHAnsi" w:hAnsiTheme="minorHAnsi"/>
          <w:color w:val="000000"/>
          <w:sz w:val="24"/>
          <w:szCs w:val="24"/>
        </w:rPr>
      </w:pPr>
      <w:r>
        <w:rPr>
          <w:rFonts w:asciiTheme="minorHAnsi" w:hAnsiTheme="minorHAnsi"/>
          <w:color w:val="000000"/>
          <w:sz w:val="24"/>
          <w:szCs w:val="24"/>
        </w:rPr>
        <w:t xml:space="preserve">Wykonawca </w:t>
      </w:r>
      <w:r w:rsidRPr="00C55B8D">
        <w:rPr>
          <w:rFonts w:asciiTheme="minorHAnsi" w:hAnsiTheme="minorHAnsi"/>
          <w:color w:val="000000"/>
          <w:sz w:val="24"/>
          <w:szCs w:val="24"/>
        </w:rPr>
        <w:t>otrzyma następującą ilość punktów:</w:t>
      </w:r>
    </w:p>
    <w:p w14:paraId="125EEC7B" w14:textId="265A03DB" w:rsidR="00DA0844" w:rsidRPr="00C55B8D" w:rsidRDefault="00DA0844" w:rsidP="00001177">
      <w:pPr>
        <w:pStyle w:val="Akapitzlist"/>
        <w:numPr>
          <w:ilvl w:val="0"/>
          <w:numId w:val="73"/>
        </w:numPr>
        <w:autoSpaceDE w:val="0"/>
        <w:autoSpaceDN w:val="0"/>
        <w:adjustRightInd w:val="0"/>
        <w:spacing w:after="0" w:line="23" w:lineRule="atLeast"/>
        <w:rPr>
          <w:rFonts w:asciiTheme="minorHAnsi" w:hAnsiTheme="minorHAnsi"/>
          <w:sz w:val="24"/>
          <w:szCs w:val="24"/>
        </w:rPr>
      </w:pPr>
      <w:proofErr w:type="gramStart"/>
      <w:r>
        <w:rPr>
          <w:rFonts w:asciiTheme="minorHAnsi" w:hAnsiTheme="minorHAnsi"/>
          <w:sz w:val="24"/>
          <w:szCs w:val="24"/>
        </w:rPr>
        <w:t>do</w:t>
      </w:r>
      <w:proofErr w:type="gramEnd"/>
      <w:r>
        <w:rPr>
          <w:rFonts w:asciiTheme="minorHAnsi" w:hAnsiTheme="minorHAnsi"/>
          <w:sz w:val="24"/>
          <w:szCs w:val="24"/>
        </w:rPr>
        <w:t xml:space="preserve"> 20</w:t>
      </w:r>
      <w:r w:rsidRPr="00C55B8D">
        <w:rPr>
          <w:rFonts w:asciiTheme="minorHAnsi" w:hAnsiTheme="minorHAnsi"/>
          <w:sz w:val="24"/>
          <w:szCs w:val="24"/>
        </w:rPr>
        <w:t xml:space="preserve"> minut - 40 punktów</w:t>
      </w:r>
    </w:p>
    <w:p w14:paraId="2CACB47A" w14:textId="0E0A395C" w:rsidR="00DA0844" w:rsidRPr="00C55B8D" w:rsidRDefault="00DA0844" w:rsidP="00001177">
      <w:pPr>
        <w:pStyle w:val="Akapitzlist"/>
        <w:numPr>
          <w:ilvl w:val="0"/>
          <w:numId w:val="73"/>
        </w:numPr>
        <w:autoSpaceDE w:val="0"/>
        <w:autoSpaceDN w:val="0"/>
        <w:adjustRightInd w:val="0"/>
        <w:spacing w:after="0" w:line="23" w:lineRule="atLeast"/>
        <w:rPr>
          <w:rFonts w:asciiTheme="minorHAnsi" w:hAnsiTheme="minorHAnsi"/>
          <w:sz w:val="24"/>
          <w:szCs w:val="24"/>
        </w:rPr>
      </w:pPr>
      <w:r>
        <w:rPr>
          <w:rFonts w:asciiTheme="minorHAnsi" w:hAnsiTheme="minorHAnsi"/>
          <w:sz w:val="24"/>
          <w:szCs w:val="24"/>
        </w:rPr>
        <w:t>21-30</w:t>
      </w:r>
      <w:r w:rsidRPr="00C55B8D">
        <w:rPr>
          <w:rFonts w:asciiTheme="minorHAnsi" w:hAnsiTheme="minorHAnsi"/>
          <w:sz w:val="24"/>
          <w:szCs w:val="24"/>
        </w:rPr>
        <w:t xml:space="preserve"> minut - 20 punktów</w:t>
      </w:r>
    </w:p>
    <w:p w14:paraId="731FB941" w14:textId="0B078170" w:rsidR="00DA0844" w:rsidRPr="00C55B8D" w:rsidRDefault="00DA0844" w:rsidP="00001177">
      <w:pPr>
        <w:pStyle w:val="Akapitzlist"/>
        <w:numPr>
          <w:ilvl w:val="0"/>
          <w:numId w:val="73"/>
        </w:numPr>
        <w:autoSpaceDE w:val="0"/>
        <w:autoSpaceDN w:val="0"/>
        <w:adjustRightInd w:val="0"/>
        <w:spacing w:after="0" w:line="23" w:lineRule="atLeast"/>
        <w:rPr>
          <w:rFonts w:asciiTheme="minorHAnsi" w:hAnsiTheme="minorHAnsi"/>
          <w:sz w:val="24"/>
          <w:szCs w:val="24"/>
        </w:rPr>
      </w:pPr>
      <w:proofErr w:type="gramStart"/>
      <w:r>
        <w:rPr>
          <w:rFonts w:asciiTheme="minorHAnsi" w:hAnsiTheme="minorHAnsi"/>
          <w:sz w:val="24"/>
          <w:szCs w:val="24"/>
        </w:rPr>
        <w:t>powyżej</w:t>
      </w:r>
      <w:proofErr w:type="gramEnd"/>
      <w:r>
        <w:rPr>
          <w:rFonts w:asciiTheme="minorHAnsi" w:hAnsiTheme="minorHAnsi"/>
          <w:sz w:val="24"/>
          <w:szCs w:val="24"/>
        </w:rPr>
        <w:t xml:space="preserve"> 3</w:t>
      </w:r>
      <w:r w:rsidRPr="00C55B8D">
        <w:rPr>
          <w:rFonts w:asciiTheme="minorHAnsi" w:hAnsiTheme="minorHAnsi"/>
          <w:sz w:val="24"/>
          <w:szCs w:val="24"/>
        </w:rPr>
        <w:t>0 minut - 0 punktów</w:t>
      </w:r>
    </w:p>
    <w:p w14:paraId="2312F9B6" w14:textId="77777777" w:rsidR="00DA0844" w:rsidRDefault="00DA0844" w:rsidP="00BC14C2">
      <w:pPr>
        <w:autoSpaceDE w:val="0"/>
        <w:autoSpaceDN w:val="0"/>
        <w:adjustRightInd w:val="0"/>
        <w:spacing w:after="0" w:line="23" w:lineRule="atLeast"/>
        <w:rPr>
          <w:rFonts w:asciiTheme="minorHAnsi" w:hAnsiTheme="minorHAnsi"/>
          <w:color w:val="000000"/>
          <w:sz w:val="24"/>
          <w:szCs w:val="24"/>
        </w:rPr>
      </w:pPr>
    </w:p>
    <w:p w14:paraId="2A0281C7" w14:textId="77777777" w:rsidR="00DA0844" w:rsidRPr="00191C9B" w:rsidRDefault="00DA0844" w:rsidP="00BC14C2">
      <w:pPr>
        <w:autoSpaceDE w:val="0"/>
        <w:autoSpaceDN w:val="0"/>
        <w:adjustRightInd w:val="0"/>
        <w:spacing w:after="0" w:line="23" w:lineRule="atLeast"/>
        <w:rPr>
          <w:rFonts w:asciiTheme="minorHAnsi" w:hAnsiTheme="minorHAnsi"/>
          <w:color w:val="000000"/>
          <w:sz w:val="24"/>
          <w:szCs w:val="24"/>
        </w:rPr>
      </w:pPr>
      <w:r w:rsidRPr="00191C9B">
        <w:rPr>
          <w:rFonts w:asciiTheme="minorHAnsi" w:hAnsiTheme="minorHAnsi"/>
          <w:color w:val="000000"/>
          <w:sz w:val="24"/>
          <w:szCs w:val="24"/>
        </w:rPr>
        <w:t xml:space="preserve">Wykonawca winien wypełnić w Formularzu ofertowym tabelę dotyczącą kryterium: </w:t>
      </w:r>
      <w:r>
        <w:rPr>
          <w:rFonts w:asciiTheme="minorHAnsi" w:hAnsiTheme="minorHAnsi"/>
          <w:color w:val="000000"/>
          <w:sz w:val="24"/>
          <w:szCs w:val="24"/>
        </w:rPr>
        <w:t xml:space="preserve">Czas </w:t>
      </w:r>
      <w:r w:rsidRPr="00191C9B">
        <w:rPr>
          <w:rFonts w:asciiTheme="minorHAnsi" w:hAnsiTheme="minorHAnsi"/>
          <w:color w:val="000000"/>
          <w:sz w:val="24"/>
          <w:szCs w:val="24"/>
        </w:rPr>
        <w:t>uzupełnienia składu</w:t>
      </w:r>
      <w:r>
        <w:rPr>
          <w:rFonts w:asciiTheme="minorHAnsi" w:hAnsiTheme="minorHAnsi"/>
          <w:color w:val="000000"/>
          <w:sz w:val="24"/>
          <w:szCs w:val="24"/>
        </w:rPr>
        <w:t xml:space="preserve"> </w:t>
      </w:r>
      <w:r w:rsidRPr="00191C9B">
        <w:rPr>
          <w:rFonts w:asciiTheme="minorHAnsi" w:hAnsiTheme="minorHAnsi"/>
          <w:color w:val="000000"/>
          <w:sz w:val="24"/>
          <w:szCs w:val="24"/>
        </w:rPr>
        <w:t>ratowniczego</w:t>
      </w:r>
      <w:r>
        <w:rPr>
          <w:rFonts w:asciiTheme="minorHAnsi" w:hAnsiTheme="minorHAnsi"/>
          <w:color w:val="000000"/>
          <w:sz w:val="24"/>
          <w:szCs w:val="24"/>
        </w:rPr>
        <w:t>.</w:t>
      </w:r>
    </w:p>
    <w:p w14:paraId="3D396DC9" w14:textId="0854DB2D" w:rsidR="00DA0844" w:rsidRPr="00191C9B" w:rsidRDefault="00DA0844" w:rsidP="00BC14C2">
      <w:pPr>
        <w:autoSpaceDE w:val="0"/>
        <w:autoSpaceDN w:val="0"/>
        <w:adjustRightInd w:val="0"/>
        <w:spacing w:after="0" w:line="23" w:lineRule="atLeast"/>
        <w:rPr>
          <w:rFonts w:asciiTheme="minorHAnsi" w:hAnsiTheme="minorHAnsi"/>
          <w:color w:val="000000"/>
          <w:sz w:val="24"/>
          <w:szCs w:val="24"/>
        </w:rPr>
      </w:pPr>
      <w:r w:rsidRPr="00191C9B">
        <w:rPr>
          <w:rFonts w:asciiTheme="minorHAnsi" w:hAnsiTheme="minorHAnsi"/>
          <w:color w:val="000000"/>
          <w:sz w:val="24"/>
          <w:szCs w:val="24"/>
        </w:rPr>
        <w:t>Jeżeli Wykonawca w ofercie nie zaznaczy żadnej pozy</w:t>
      </w:r>
      <w:r>
        <w:rPr>
          <w:rFonts w:asciiTheme="minorHAnsi" w:hAnsiTheme="minorHAnsi"/>
          <w:color w:val="000000"/>
          <w:sz w:val="24"/>
          <w:szCs w:val="24"/>
        </w:rPr>
        <w:t xml:space="preserve">cji, wówczas Zamawiający uzna, </w:t>
      </w:r>
      <w:r w:rsidRPr="00191C9B">
        <w:rPr>
          <w:rFonts w:asciiTheme="minorHAnsi" w:hAnsiTheme="minorHAnsi"/>
          <w:color w:val="000000"/>
          <w:sz w:val="24"/>
          <w:szCs w:val="24"/>
        </w:rPr>
        <w:t xml:space="preserve">że Wykonawca wskazuje </w:t>
      </w:r>
      <w:r>
        <w:rPr>
          <w:rFonts w:asciiTheme="minorHAnsi" w:hAnsiTheme="minorHAnsi"/>
          <w:color w:val="000000"/>
          <w:sz w:val="24"/>
          <w:szCs w:val="24"/>
        </w:rPr>
        <w:t xml:space="preserve">maksymalny czas </w:t>
      </w:r>
      <w:r w:rsidRPr="00191C9B">
        <w:rPr>
          <w:rFonts w:asciiTheme="minorHAnsi" w:hAnsiTheme="minorHAnsi"/>
          <w:color w:val="000000"/>
          <w:sz w:val="24"/>
          <w:szCs w:val="24"/>
        </w:rPr>
        <w:t xml:space="preserve">uzupełnienia składu, tj. </w:t>
      </w:r>
      <w:r w:rsidR="00BC6D43">
        <w:rPr>
          <w:rFonts w:asciiTheme="minorHAnsi" w:hAnsiTheme="minorHAnsi"/>
          <w:color w:val="000000"/>
          <w:sz w:val="24"/>
          <w:szCs w:val="24"/>
        </w:rPr>
        <w:t>powyżej 3</w:t>
      </w:r>
      <w:r>
        <w:rPr>
          <w:rFonts w:asciiTheme="minorHAnsi" w:hAnsiTheme="minorHAnsi"/>
          <w:color w:val="000000"/>
          <w:sz w:val="24"/>
          <w:szCs w:val="24"/>
        </w:rPr>
        <w:t>0 minut</w:t>
      </w:r>
      <w:r w:rsidRPr="00191C9B">
        <w:rPr>
          <w:rFonts w:asciiTheme="minorHAnsi" w:hAnsiTheme="minorHAnsi"/>
          <w:color w:val="000000"/>
          <w:sz w:val="24"/>
          <w:szCs w:val="24"/>
        </w:rPr>
        <w:t xml:space="preserve"> i przyzna 0 pkt w tym kryterium.</w:t>
      </w:r>
    </w:p>
    <w:p w14:paraId="5F357E3A" w14:textId="77777777" w:rsidR="00DA0844" w:rsidRPr="00191C9B" w:rsidRDefault="00DA0844" w:rsidP="00BC14C2">
      <w:pPr>
        <w:autoSpaceDE w:val="0"/>
        <w:autoSpaceDN w:val="0"/>
        <w:adjustRightInd w:val="0"/>
        <w:spacing w:after="0" w:line="23" w:lineRule="atLeast"/>
        <w:rPr>
          <w:rFonts w:asciiTheme="minorHAnsi" w:hAnsiTheme="minorHAnsi"/>
          <w:color w:val="000000"/>
          <w:sz w:val="24"/>
          <w:szCs w:val="24"/>
        </w:rPr>
      </w:pPr>
      <w:r w:rsidRPr="00191C9B">
        <w:rPr>
          <w:rFonts w:asciiTheme="minorHAnsi" w:hAnsiTheme="minorHAnsi"/>
          <w:color w:val="000000"/>
          <w:sz w:val="24"/>
          <w:szCs w:val="24"/>
        </w:rPr>
        <w:t xml:space="preserve">Każda z ofert otrzyma liczbę </w:t>
      </w:r>
      <w:proofErr w:type="gramStart"/>
      <w:r w:rsidRPr="00191C9B">
        <w:rPr>
          <w:rFonts w:asciiTheme="minorHAnsi" w:hAnsiTheme="minorHAnsi"/>
          <w:color w:val="000000"/>
          <w:sz w:val="24"/>
          <w:szCs w:val="24"/>
        </w:rPr>
        <w:t>punktów jaka</w:t>
      </w:r>
      <w:proofErr w:type="gramEnd"/>
      <w:r w:rsidRPr="00191C9B">
        <w:rPr>
          <w:rFonts w:asciiTheme="minorHAnsi" w:hAnsiTheme="minorHAnsi"/>
          <w:color w:val="000000"/>
          <w:sz w:val="24"/>
          <w:szCs w:val="24"/>
        </w:rPr>
        <w:t xml:space="preserve"> wynika ze wzoru: </w:t>
      </w:r>
    </w:p>
    <w:p w14:paraId="2238587B" w14:textId="77777777" w:rsidR="00DA0844" w:rsidRPr="00191C9B" w:rsidRDefault="00DA0844" w:rsidP="00BC14C2">
      <w:pPr>
        <w:autoSpaceDE w:val="0"/>
        <w:autoSpaceDN w:val="0"/>
        <w:adjustRightInd w:val="0"/>
        <w:spacing w:after="0" w:line="23" w:lineRule="atLeast"/>
        <w:rPr>
          <w:rFonts w:asciiTheme="minorHAnsi" w:hAnsiTheme="minorHAnsi"/>
          <w:color w:val="000000"/>
          <w:sz w:val="24"/>
          <w:szCs w:val="24"/>
        </w:rPr>
      </w:pPr>
      <w:r>
        <w:rPr>
          <w:rFonts w:asciiTheme="minorHAnsi" w:hAnsiTheme="minorHAnsi"/>
          <w:color w:val="000000"/>
          <w:sz w:val="24"/>
          <w:szCs w:val="24"/>
        </w:rPr>
        <w:t>LP = C1 + U</w:t>
      </w:r>
    </w:p>
    <w:p w14:paraId="66A71F41" w14:textId="77777777" w:rsidR="00DA0844" w:rsidRPr="00191C9B" w:rsidRDefault="00DA0844" w:rsidP="00BC14C2">
      <w:pPr>
        <w:autoSpaceDE w:val="0"/>
        <w:autoSpaceDN w:val="0"/>
        <w:adjustRightInd w:val="0"/>
        <w:spacing w:after="0" w:line="23" w:lineRule="atLeast"/>
        <w:rPr>
          <w:rFonts w:asciiTheme="minorHAnsi" w:hAnsiTheme="minorHAnsi"/>
          <w:color w:val="000000"/>
          <w:sz w:val="24"/>
          <w:szCs w:val="24"/>
        </w:rPr>
      </w:pPr>
      <w:r w:rsidRPr="00191C9B">
        <w:rPr>
          <w:rFonts w:asciiTheme="minorHAnsi" w:hAnsiTheme="minorHAnsi"/>
          <w:color w:val="000000"/>
          <w:sz w:val="24"/>
          <w:szCs w:val="24"/>
        </w:rPr>
        <w:t>LP – całkowita liczba punktów przyznanych ofercie</w:t>
      </w:r>
    </w:p>
    <w:p w14:paraId="3466DFC6" w14:textId="77777777" w:rsidR="00DA0844" w:rsidRPr="00191C9B" w:rsidRDefault="00DA0844" w:rsidP="00BC14C2">
      <w:pPr>
        <w:autoSpaceDE w:val="0"/>
        <w:autoSpaceDN w:val="0"/>
        <w:adjustRightInd w:val="0"/>
        <w:spacing w:after="0" w:line="23" w:lineRule="atLeast"/>
        <w:rPr>
          <w:rFonts w:asciiTheme="minorHAnsi" w:hAnsiTheme="minorHAnsi"/>
          <w:color w:val="000000"/>
          <w:sz w:val="24"/>
          <w:szCs w:val="24"/>
        </w:rPr>
      </w:pPr>
      <w:r w:rsidRPr="00191C9B">
        <w:rPr>
          <w:rFonts w:asciiTheme="minorHAnsi" w:hAnsiTheme="minorHAnsi"/>
          <w:color w:val="000000"/>
          <w:sz w:val="24"/>
          <w:szCs w:val="24"/>
        </w:rPr>
        <w:t>C</w:t>
      </w:r>
      <w:r>
        <w:rPr>
          <w:rFonts w:asciiTheme="minorHAnsi" w:hAnsiTheme="minorHAnsi"/>
          <w:color w:val="000000"/>
          <w:sz w:val="24"/>
          <w:szCs w:val="24"/>
        </w:rPr>
        <w:t>1</w:t>
      </w:r>
      <w:r w:rsidRPr="00191C9B">
        <w:rPr>
          <w:rFonts w:asciiTheme="minorHAnsi" w:hAnsiTheme="minorHAnsi"/>
          <w:color w:val="000000"/>
          <w:sz w:val="24"/>
          <w:szCs w:val="24"/>
        </w:rPr>
        <w:t xml:space="preserve">- liczba punktów przyznanych za kryterium nr I – Cena </w:t>
      </w:r>
      <w:r>
        <w:rPr>
          <w:rFonts w:asciiTheme="minorHAnsi" w:hAnsiTheme="minorHAnsi"/>
          <w:color w:val="000000"/>
          <w:sz w:val="24"/>
          <w:szCs w:val="24"/>
        </w:rPr>
        <w:t>w Części 1</w:t>
      </w:r>
    </w:p>
    <w:p w14:paraId="69A37CA1" w14:textId="77777777" w:rsidR="00DA0844" w:rsidRDefault="00DA0844" w:rsidP="00BC14C2">
      <w:pPr>
        <w:autoSpaceDE w:val="0"/>
        <w:autoSpaceDN w:val="0"/>
        <w:adjustRightInd w:val="0"/>
        <w:spacing w:after="0" w:line="23" w:lineRule="atLeast"/>
        <w:rPr>
          <w:rFonts w:asciiTheme="minorHAnsi" w:hAnsiTheme="minorHAnsi"/>
          <w:color w:val="000000"/>
          <w:sz w:val="24"/>
          <w:szCs w:val="24"/>
        </w:rPr>
      </w:pPr>
      <w:r>
        <w:rPr>
          <w:rFonts w:asciiTheme="minorHAnsi" w:hAnsiTheme="minorHAnsi"/>
          <w:color w:val="000000"/>
          <w:sz w:val="24"/>
          <w:szCs w:val="24"/>
        </w:rPr>
        <w:t>U</w:t>
      </w:r>
      <w:r w:rsidRPr="00191C9B">
        <w:rPr>
          <w:rFonts w:asciiTheme="minorHAnsi" w:hAnsiTheme="minorHAnsi"/>
          <w:color w:val="000000"/>
          <w:sz w:val="24"/>
          <w:szCs w:val="24"/>
        </w:rPr>
        <w:t xml:space="preserve"> – liczba punktów przyznanych za kryterium nr II - Czas uzupełnienia składu ratowniczego</w:t>
      </w:r>
    </w:p>
    <w:p w14:paraId="3FF11430" w14:textId="77777777" w:rsidR="00DA0844" w:rsidRPr="00191C9B" w:rsidRDefault="00DA0844" w:rsidP="00BC14C2">
      <w:pPr>
        <w:autoSpaceDE w:val="0"/>
        <w:autoSpaceDN w:val="0"/>
        <w:adjustRightInd w:val="0"/>
        <w:spacing w:after="0" w:line="23" w:lineRule="atLeast"/>
        <w:rPr>
          <w:rFonts w:asciiTheme="minorHAnsi" w:hAnsiTheme="minorHAnsi"/>
          <w:color w:val="000000"/>
          <w:sz w:val="24"/>
          <w:szCs w:val="24"/>
        </w:rPr>
      </w:pPr>
    </w:p>
    <w:p w14:paraId="1EA05E44" w14:textId="77777777" w:rsidR="00DA0844" w:rsidRPr="00C55B8D" w:rsidRDefault="00DA0844" w:rsidP="00BC14C2">
      <w:pPr>
        <w:numPr>
          <w:ilvl w:val="0"/>
          <w:numId w:val="65"/>
        </w:numPr>
        <w:tabs>
          <w:tab w:val="left" w:pos="567"/>
        </w:tabs>
        <w:suppressAutoHyphens/>
        <w:spacing w:after="0" w:line="23" w:lineRule="atLeast"/>
        <w:ind w:left="0" w:firstLine="0"/>
        <w:rPr>
          <w:rFonts w:asciiTheme="minorHAnsi" w:hAnsiTheme="minorHAnsi"/>
          <w:sz w:val="24"/>
          <w:szCs w:val="24"/>
        </w:rPr>
      </w:pPr>
      <w:r w:rsidRPr="00C55B8D">
        <w:rPr>
          <w:rFonts w:asciiTheme="minorHAnsi" w:hAnsiTheme="minorHAnsi"/>
          <w:sz w:val="24"/>
          <w:szCs w:val="24"/>
        </w:rPr>
        <w:t xml:space="preserve">Przy wyborze najkorzystniejszej oferty </w:t>
      </w:r>
      <w:r w:rsidRPr="001A455B">
        <w:rPr>
          <w:rFonts w:asciiTheme="minorHAnsi" w:hAnsiTheme="minorHAnsi"/>
          <w:b/>
          <w:sz w:val="24"/>
          <w:szCs w:val="24"/>
        </w:rPr>
        <w:t>w Części 2</w:t>
      </w:r>
      <w:r w:rsidRPr="00C55B8D">
        <w:rPr>
          <w:rFonts w:asciiTheme="minorHAnsi" w:hAnsiTheme="minorHAnsi"/>
          <w:sz w:val="24"/>
          <w:szCs w:val="24"/>
        </w:rPr>
        <w:t xml:space="preserve"> Zamawiający będzie się kierował wyłącznie następującym kryterium oceny ofert: </w:t>
      </w:r>
    </w:p>
    <w:p w14:paraId="094D0E9A" w14:textId="77777777" w:rsidR="00DA0844" w:rsidRPr="00C55B8D" w:rsidRDefault="00DA0844" w:rsidP="00BC14C2">
      <w:pPr>
        <w:tabs>
          <w:tab w:val="left" w:pos="567"/>
        </w:tabs>
        <w:suppressAutoHyphens/>
        <w:spacing w:after="0" w:line="23" w:lineRule="atLeast"/>
        <w:rPr>
          <w:rFonts w:asciiTheme="minorHAnsi" w:hAnsiTheme="minorHAnsi"/>
          <w:sz w:val="24"/>
          <w:szCs w:val="24"/>
        </w:rPr>
      </w:pPr>
    </w:p>
    <w:tbl>
      <w:tblPr>
        <w:tblW w:w="0" w:type="auto"/>
        <w:tblInd w:w="1518" w:type="dxa"/>
        <w:tblLayout w:type="fixed"/>
        <w:tblLook w:val="0000" w:firstRow="0" w:lastRow="0" w:firstColumn="0" w:lastColumn="0" w:noHBand="0" w:noVBand="0"/>
      </w:tblPr>
      <w:tblGrid>
        <w:gridCol w:w="4998"/>
        <w:gridCol w:w="1984"/>
      </w:tblGrid>
      <w:tr w:rsidR="00DA0844" w:rsidRPr="00441AE9" w14:paraId="0322DA77" w14:textId="77777777" w:rsidTr="00DA0844">
        <w:tc>
          <w:tcPr>
            <w:tcW w:w="4998" w:type="dxa"/>
            <w:tcBorders>
              <w:top w:val="single" w:sz="4" w:space="0" w:color="000000"/>
              <w:left w:val="single" w:sz="4" w:space="0" w:color="000000"/>
              <w:bottom w:val="single" w:sz="4" w:space="0" w:color="000000"/>
            </w:tcBorders>
            <w:shd w:val="clear" w:color="auto" w:fill="auto"/>
          </w:tcPr>
          <w:p w14:paraId="6C35F0C0" w14:textId="77777777" w:rsidR="00DA0844" w:rsidRPr="00441AE9" w:rsidRDefault="00DA0844" w:rsidP="00BC14C2">
            <w:pPr>
              <w:tabs>
                <w:tab w:val="left" w:pos="720"/>
              </w:tabs>
              <w:suppressAutoHyphens/>
              <w:autoSpaceDE w:val="0"/>
              <w:snapToGrid w:val="0"/>
              <w:spacing w:after="0" w:line="23" w:lineRule="atLeast"/>
              <w:rPr>
                <w:rFonts w:asciiTheme="minorHAnsi" w:eastAsia="Times New Roman" w:hAnsiTheme="minorHAnsi"/>
                <w:kern w:val="1"/>
                <w:sz w:val="24"/>
                <w:szCs w:val="24"/>
                <w:lang w:eastAsia="zh-CN"/>
              </w:rPr>
            </w:pPr>
            <w:r w:rsidRPr="00441AE9">
              <w:rPr>
                <w:rFonts w:asciiTheme="minorHAnsi" w:eastAsia="Times New Roman" w:hAnsiTheme="minorHAnsi"/>
                <w:b/>
                <w:kern w:val="1"/>
                <w:sz w:val="24"/>
                <w:szCs w:val="24"/>
                <w:lang w:eastAsia="zh-CN"/>
              </w:rPr>
              <w:t>Kryterium wyboru</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6C61E88A" w14:textId="77777777" w:rsidR="00DA0844" w:rsidRPr="00441AE9" w:rsidRDefault="00DA0844" w:rsidP="00BC14C2">
            <w:pPr>
              <w:tabs>
                <w:tab w:val="left" w:pos="720"/>
              </w:tabs>
              <w:suppressAutoHyphens/>
              <w:autoSpaceDE w:val="0"/>
              <w:snapToGrid w:val="0"/>
              <w:spacing w:after="0" w:line="23" w:lineRule="atLeast"/>
              <w:rPr>
                <w:rFonts w:asciiTheme="minorHAnsi" w:eastAsia="Times New Roman" w:hAnsiTheme="minorHAnsi"/>
                <w:kern w:val="1"/>
                <w:sz w:val="24"/>
                <w:szCs w:val="24"/>
                <w:lang w:eastAsia="zh-CN"/>
              </w:rPr>
            </w:pPr>
            <w:r w:rsidRPr="00441AE9">
              <w:rPr>
                <w:rFonts w:asciiTheme="minorHAnsi" w:eastAsia="Times New Roman" w:hAnsiTheme="minorHAnsi"/>
                <w:b/>
                <w:kern w:val="1"/>
                <w:sz w:val="24"/>
                <w:szCs w:val="24"/>
                <w:lang w:eastAsia="zh-CN"/>
              </w:rPr>
              <w:t>Znaczenie - waga</w:t>
            </w:r>
          </w:p>
        </w:tc>
      </w:tr>
      <w:tr w:rsidR="00DA0844" w:rsidRPr="00441AE9" w14:paraId="6A9330D1" w14:textId="77777777" w:rsidTr="00DA0844">
        <w:tc>
          <w:tcPr>
            <w:tcW w:w="4998" w:type="dxa"/>
            <w:tcBorders>
              <w:top w:val="single" w:sz="4" w:space="0" w:color="000000"/>
              <w:left w:val="single" w:sz="4" w:space="0" w:color="000000"/>
              <w:bottom w:val="single" w:sz="4" w:space="0" w:color="000000"/>
            </w:tcBorders>
            <w:shd w:val="clear" w:color="auto" w:fill="auto"/>
          </w:tcPr>
          <w:p w14:paraId="6B23C319" w14:textId="77777777" w:rsidR="00DA0844" w:rsidRPr="00441AE9" w:rsidRDefault="00DA0844" w:rsidP="00BC14C2">
            <w:pPr>
              <w:tabs>
                <w:tab w:val="left" w:pos="720"/>
              </w:tabs>
              <w:suppressAutoHyphens/>
              <w:autoSpaceDE w:val="0"/>
              <w:snapToGrid w:val="0"/>
              <w:spacing w:after="0" w:line="23" w:lineRule="atLeast"/>
              <w:rPr>
                <w:rFonts w:asciiTheme="minorHAnsi" w:eastAsia="Times New Roman" w:hAnsiTheme="minorHAnsi"/>
                <w:kern w:val="1"/>
                <w:sz w:val="24"/>
                <w:szCs w:val="24"/>
                <w:lang w:eastAsia="zh-CN"/>
              </w:rPr>
            </w:pPr>
            <w:r w:rsidRPr="00441AE9">
              <w:rPr>
                <w:rFonts w:asciiTheme="minorHAnsi" w:eastAsia="Times New Roman" w:hAnsiTheme="minorHAnsi"/>
                <w:kern w:val="1"/>
                <w:sz w:val="24"/>
                <w:szCs w:val="24"/>
                <w:lang w:eastAsia="zh-CN"/>
              </w:rPr>
              <w:t xml:space="preserve">Cena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560074F1" w14:textId="77777777" w:rsidR="00DA0844" w:rsidRPr="00441AE9" w:rsidRDefault="00DA0844" w:rsidP="00BC14C2">
            <w:pPr>
              <w:tabs>
                <w:tab w:val="left" w:pos="720"/>
              </w:tabs>
              <w:suppressAutoHyphens/>
              <w:autoSpaceDE w:val="0"/>
              <w:snapToGrid w:val="0"/>
              <w:spacing w:after="0" w:line="23" w:lineRule="atLeast"/>
              <w:rPr>
                <w:rFonts w:asciiTheme="minorHAnsi" w:eastAsia="Times New Roman" w:hAnsiTheme="minorHAnsi"/>
                <w:kern w:val="1"/>
                <w:sz w:val="24"/>
                <w:szCs w:val="24"/>
                <w:lang w:eastAsia="zh-CN"/>
              </w:rPr>
            </w:pPr>
            <w:r>
              <w:rPr>
                <w:rFonts w:asciiTheme="minorHAnsi" w:eastAsia="Times New Roman" w:hAnsiTheme="minorHAnsi"/>
                <w:kern w:val="1"/>
                <w:sz w:val="24"/>
                <w:szCs w:val="24"/>
                <w:lang w:eastAsia="zh-CN"/>
              </w:rPr>
              <w:t>60 % (6</w:t>
            </w:r>
            <w:r w:rsidRPr="00441AE9">
              <w:rPr>
                <w:rFonts w:asciiTheme="minorHAnsi" w:eastAsia="Times New Roman" w:hAnsiTheme="minorHAnsi"/>
                <w:kern w:val="1"/>
                <w:sz w:val="24"/>
                <w:szCs w:val="24"/>
                <w:lang w:eastAsia="zh-CN"/>
              </w:rPr>
              <w:t>0 pkt)</w:t>
            </w:r>
          </w:p>
        </w:tc>
      </w:tr>
      <w:tr w:rsidR="00DA0844" w:rsidRPr="00441AE9" w14:paraId="4B207E8B" w14:textId="77777777" w:rsidTr="00DA0844">
        <w:tc>
          <w:tcPr>
            <w:tcW w:w="4998" w:type="dxa"/>
            <w:tcBorders>
              <w:top w:val="single" w:sz="4" w:space="0" w:color="000000"/>
              <w:left w:val="single" w:sz="4" w:space="0" w:color="000000"/>
              <w:bottom w:val="single" w:sz="4" w:space="0" w:color="000000"/>
            </w:tcBorders>
            <w:shd w:val="clear" w:color="auto" w:fill="auto"/>
          </w:tcPr>
          <w:p w14:paraId="2BC4B804" w14:textId="77777777" w:rsidR="00DA0844" w:rsidRPr="00441AE9" w:rsidRDefault="00DA0844" w:rsidP="00BC14C2">
            <w:pPr>
              <w:tabs>
                <w:tab w:val="left" w:pos="720"/>
              </w:tabs>
              <w:suppressAutoHyphens/>
              <w:autoSpaceDE w:val="0"/>
              <w:snapToGrid w:val="0"/>
              <w:spacing w:after="0" w:line="23" w:lineRule="atLeast"/>
              <w:rPr>
                <w:rFonts w:asciiTheme="minorHAnsi" w:eastAsia="Times New Roman" w:hAnsiTheme="minorHAnsi"/>
                <w:kern w:val="1"/>
                <w:sz w:val="24"/>
                <w:szCs w:val="24"/>
                <w:lang w:eastAsia="zh-CN"/>
              </w:rPr>
            </w:pPr>
            <w:r w:rsidRPr="00191C9B">
              <w:rPr>
                <w:rFonts w:asciiTheme="minorHAnsi" w:eastAsia="Times New Roman" w:hAnsiTheme="minorHAnsi"/>
                <w:kern w:val="1"/>
                <w:sz w:val="24"/>
                <w:szCs w:val="24"/>
                <w:lang w:eastAsia="zh-CN"/>
              </w:rPr>
              <w:t xml:space="preserve">Czas </w:t>
            </w:r>
            <w:r w:rsidRPr="00894E87">
              <w:rPr>
                <w:rFonts w:asciiTheme="minorHAnsi" w:eastAsia="Times New Roman" w:hAnsiTheme="minorHAnsi"/>
                <w:kern w:val="1"/>
                <w:sz w:val="24"/>
                <w:szCs w:val="24"/>
                <w:lang w:eastAsia="zh-CN"/>
              </w:rPr>
              <w:t xml:space="preserve">reakcji w sytuacji konieczności zastosowania zastępstwa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34D42F1F" w14:textId="77777777" w:rsidR="00DA0844" w:rsidRDefault="00DA0844" w:rsidP="00BC14C2">
            <w:pPr>
              <w:tabs>
                <w:tab w:val="left" w:pos="720"/>
              </w:tabs>
              <w:suppressAutoHyphens/>
              <w:autoSpaceDE w:val="0"/>
              <w:snapToGrid w:val="0"/>
              <w:spacing w:after="0" w:line="23" w:lineRule="atLeast"/>
              <w:rPr>
                <w:rFonts w:asciiTheme="minorHAnsi" w:eastAsia="Times New Roman" w:hAnsiTheme="minorHAnsi"/>
                <w:kern w:val="1"/>
                <w:sz w:val="24"/>
                <w:szCs w:val="24"/>
                <w:lang w:eastAsia="zh-CN"/>
              </w:rPr>
            </w:pPr>
            <w:r>
              <w:rPr>
                <w:rFonts w:asciiTheme="minorHAnsi" w:eastAsia="Times New Roman" w:hAnsiTheme="minorHAnsi"/>
                <w:kern w:val="1"/>
                <w:sz w:val="24"/>
                <w:szCs w:val="24"/>
                <w:lang w:eastAsia="zh-CN"/>
              </w:rPr>
              <w:t>4</w:t>
            </w:r>
            <w:r w:rsidRPr="00191C9B">
              <w:rPr>
                <w:rFonts w:asciiTheme="minorHAnsi" w:eastAsia="Times New Roman" w:hAnsiTheme="minorHAnsi"/>
                <w:kern w:val="1"/>
                <w:sz w:val="24"/>
                <w:szCs w:val="24"/>
                <w:lang w:eastAsia="zh-CN"/>
              </w:rPr>
              <w:t>0 % (</w:t>
            </w:r>
            <w:r>
              <w:rPr>
                <w:rFonts w:asciiTheme="minorHAnsi" w:eastAsia="Times New Roman" w:hAnsiTheme="minorHAnsi"/>
                <w:kern w:val="1"/>
                <w:sz w:val="24"/>
                <w:szCs w:val="24"/>
                <w:lang w:eastAsia="zh-CN"/>
              </w:rPr>
              <w:t>4</w:t>
            </w:r>
            <w:r w:rsidRPr="00191C9B">
              <w:rPr>
                <w:rFonts w:asciiTheme="minorHAnsi" w:eastAsia="Times New Roman" w:hAnsiTheme="minorHAnsi"/>
                <w:kern w:val="1"/>
                <w:sz w:val="24"/>
                <w:szCs w:val="24"/>
                <w:lang w:eastAsia="zh-CN"/>
              </w:rPr>
              <w:t>0 pkt)</w:t>
            </w:r>
          </w:p>
        </w:tc>
      </w:tr>
    </w:tbl>
    <w:p w14:paraId="38A382DF" w14:textId="4A9EAB5F" w:rsidR="00DA0844" w:rsidRDefault="00BC14C2" w:rsidP="00BC14C2">
      <w:pPr>
        <w:tabs>
          <w:tab w:val="left" w:pos="567"/>
        </w:tabs>
        <w:suppressAutoHyphens/>
        <w:spacing w:after="0" w:line="23" w:lineRule="atLeast"/>
        <w:rPr>
          <w:rFonts w:asciiTheme="minorHAnsi" w:hAnsiTheme="minorHAnsi"/>
          <w:sz w:val="24"/>
          <w:szCs w:val="24"/>
        </w:rPr>
      </w:pPr>
      <w:r>
        <w:rPr>
          <w:rFonts w:asciiTheme="minorHAnsi" w:hAnsiTheme="minorHAnsi"/>
          <w:sz w:val="24"/>
          <w:szCs w:val="24"/>
        </w:rPr>
        <w:t>1%=1 pkt</w:t>
      </w:r>
    </w:p>
    <w:p w14:paraId="73E07FD2" w14:textId="77777777" w:rsidR="00DA0844" w:rsidRPr="00C55B8D" w:rsidRDefault="00DA0844" w:rsidP="00BC14C2">
      <w:pPr>
        <w:autoSpaceDE w:val="0"/>
        <w:autoSpaceDN w:val="0"/>
        <w:adjustRightInd w:val="0"/>
        <w:spacing w:after="0" w:line="23" w:lineRule="atLeast"/>
        <w:rPr>
          <w:rFonts w:asciiTheme="minorHAnsi" w:hAnsiTheme="minorHAnsi"/>
          <w:b/>
          <w:bCs/>
          <w:sz w:val="24"/>
          <w:szCs w:val="24"/>
        </w:rPr>
      </w:pPr>
      <w:r w:rsidRPr="00C55B8D">
        <w:rPr>
          <w:rFonts w:asciiTheme="minorHAnsi" w:hAnsiTheme="minorHAnsi"/>
          <w:b/>
          <w:bCs/>
          <w:sz w:val="24"/>
          <w:szCs w:val="24"/>
        </w:rPr>
        <w:t>Kryterium I: Cena (C</w:t>
      </w:r>
      <w:r>
        <w:rPr>
          <w:rFonts w:asciiTheme="minorHAnsi" w:hAnsiTheme="minorHAnsi"/>
          <w:b/>
          <w:bCs/>
          <w:sz w:val="24"/>
          <w:szCs w:val="24"/>
        </w:rPr>
        <w:t>2</w:t>
      </w:r>
      <w:r w:rsidRPr="00C55B8D">
        <w:rPr>
          <w:rFonts w:asciiTheme="minorHAnsi" w:hAnsiTheme="minorHAnsi"/>
          <w:b/>
          <w:bCs/>
          <w:sz w:val="24"/>
          <w:szCs w:val="24"/>
        </w:rPr>
        <w:t>)</w:t>
      </w:r>
    </w:p>
    <w:p w14:paraId="44212D8F" w14:textId="47DD9CD1" w:rsidR="00BC14C2" w:rsidRPr="009558AA" w:rsidRDefault="00BC14C2" w:rsidP="00BC14C2">
      <w:pPr>
        <w:autoSpaceDE w:val="0"/>
        <w:autoSpaceDN w:val="0"/>
        <w:adjustRightInd w:val="0"/>
        <w:spacing w:after="0" w:line="23" w:lineRule="atLeast"/>
        <w:rPr>
          <w:rFonts w:asciiTheme="minorHAnsi" w:hAnsiTheme="minorHAnsi"/>
          <w:b/>
          <w:bCs/>
          <w:color w:val="000000"/>
          <w:sz w:val="24"/>
          <w:szCs w:val="24"/>
        </w:rPr>
      </w:pPr>
      <w:r w:rsidRPr="00BC14C2">
        <w:rPr>
          <w:rFonts w:asciiTheme="minorHAnsi" w:hAnsiTheme="minorHAnsi"/>
          <w:b/>
          <w:bCs/>
          <w:color w:val="000000"/>
          <w:sz w:val="24"/>
          <w:szCs w:val="24"/>
        </w:rPr>
        <w:t>C</w:t>
      </w:r>
      <w:r>
        <w:rPr>
          <w:rFonts w:asciiTheme="minorHAnsi" w:hAnsiTheme="minorHAnsi"/>
          <w:b/>
          <w:bCs/>
          <w:color w:val="000000"/>
          <w:sz w:val="24"/>
          <w:szCs w:val="24"/>
        </w:rPr>
        <w:t>2</w:t>
      </w:r>
      <w:r w:rsidRPr="00BC14C2">
        <w:rPr>
          <w:rFonts w:asciiTheme="minorHAnsi" w:hAnsiTheme="minorHAnsi"/>
          <w:b/>
          <w:bCs/>
          <w:color w:val="000000"/>
          <w:sz w:val="24"/>
          <w:szCs w:val="24"/>
        </w:rPr>
        <w:t>= (cena oferty najtańs</w:t>
      </w:r>
      <w:r>
        <w:rPr>
          <w:rFonts w:asciiTheme="minorHAnsi" w:hAnsiTheme="minorHAnsi"/>
          <w:b/>
          <w:bCs/>
          <w:color w:val="000000"/>
          <w:sz w:val="24"/>
          <w:szCs w:val="24"/>
        </w:rPr>
        <w:t>zej niepodlegającej odrzuceniu/</w:t>
      </w:r>
      <w:r w:rsidRPr="00BC14C2">
        <w:rPr>
          <w:rFonts w:asciiTheme="minorHAnsi" w:hAnsiTheme="minorHAnsi"/>
          <w:b/>
          <w:bCs/>
          <w:color w:val="000000"/>
          <w:sz w:val="24"/>
          <w:szCs w:val="24"/>
        </w:rPr>
        <w:t>cena oferty badanej</w:t>
      </w:r>
      <w:proofErr w:type="gramStart"/>
      <w:r w:rsidRPr="00BC14C2">
        <w:rPr>
          <w:rFonts w:asciiTheme="minorHAnsi" w:hAnsiTheme="minorHAnsi"/>
          <w:b/>
          <w:bCs/>
          <w:color w:val="000000"/>
          <w:sz w:val="24"/>
          <w:szCs w:val="24"/>
        </w:rPr>
        <w:t>)x</w:t>
      </w:r>
      <w:proofErr w:type="gramEnd"/>
      <w:r w:rsidRPr="00BC14C2">
        <w:rPr>
          <w:rFonts w:asciiTheme="minorHAnsi" w:hAnsiTheme="minorHAnsi"/>
          <w:b/>
          <w:bCs/>
          <w:color w:val="000000"/>
          <w:sz w:val="24"/>
          <w:szCs w:val="24"/>
        </w:rPr>
        <w:t xml:space="preserve"> 60</w:t>
      </w:r>
    </w:p>
    <w:p w14:paraId="440332E3" w14:textId="77777777" w:rsidR="00DA0844" w:rsidRPr="00C55B8D" w:rsidRDefault="00DA0844" w:rsidP="00BC14C2">
      <w:pPr>
        <w:autoSpaceDE w:val="0"/>
        <w:autoSpaceDN w:val="0"/>
        <w:adjustRightInd w:val="0"/>
        <w:spacing w:after="0" w:line="23" w:lineRule="atLeast"/>
        <w:rPr>
          <w:rFonts w:asciiTheme="minorHAnsi" w:hAnsiTheme="minorHAnsi"/>
          <w:sz w:val="24"/>
          <w:szCs w:val="24"/>
        </w:rPr>
      </w:pPr>
    </w:p>
    <w:p w14:paraId="49C404C8" w14:textId="77777777" w:rsidR="00DA0844" w:rsidRPr="00C55B8D" w:rsidRDefault="00DA0844" w:rsidP="00BC14C2">
      <w:pPr>
        <w:tabs>
          <w:tab w:val="left" w:pos="567"/>
        </w:tabs>
        <w:suppressAutoHyphens/>
        <w:spacing w:after="0" w:line="23" w:lineRule="atLeast"/>
        <w:rPr>
          <w:rFonts w:asciiTheme="minorHAnsi" w:hAnsiTheme="minorHAnsi"/>
          <w:sz w:val="24"/>
          <w:szCs w:val="24"/>
        </w:rPr>
      </w:pPr>
      <w:r w:rsidRPr="00C55B8D">
        <w:rPr>
          <w:rFonts w:asciiTheme="minorHAnsi" w:hAnsiTheme="minorHAnsi"/>
          <w:sz w:val="24"/>
          <w:szCs w:val="24"/>
        </w:rPr>
        <w:t>Kryterium „Cena” będzie rozpatrywane na podstawie ceny ofertowej wpisanej przez Wykonawcę w formularzu oferty. Oferta otrzyma zaokrągloną do dwóch miejsc po przecinku ilość punktów wynikającą z działania wyliczonego na podstawie powyższego wzoru. W tym kryter</w:t>
      </w:r>
      <w:r>
        <w:rPr>
          <w:rFonts w:asciiTheme="minorHAnsi" w:hAnsiTheme="minorHAnsi"/>
          <w:sz w:val="24"/>
          <w:szCs w:val="24"/>
        </w:rPr>
        <w:t>ium można uzyskać maksymalnie 6</w:t>
      </w:r>
      <w:r w:rsidRPr="00C55B8D">
        <w:rPr>
          <w:rFonts w:asciiTheme="minorHAnsi" w:hAnsiTheme="minorHAnsi"/>
          <w:sz w:val="24"/>
          <w:szCs w:val="24"/>
        </w:rPr>
        <w:t>0 punktów. Do badania kryterium Cena Zamawiający uwzględni tylko oferty niepodlegające odrzuceniu.</w:t>
      </w:r>
    </w:p>
    <w:p w14:paraId="7FF85015" w14:textId="77777777" w:rsidR="00DA0844" w:rsidRPr="00C55B8D" w:rsidRDefault="00DA0844" w:rsidP="00BC14C2">
      <w:pPr>
        <w:tabs>
          <w:tab w:val="left" w:pos="567"/>
        </w:tabs>
        <w:suppressAutoHyphens/>
        <w:spacing w:after="0" w:line="23" w:lineRule="atLeast"/>
        <w:rPr>
          <w:rFonts w:asciiTheme="minorHAnsi" w:hAnsiTheme="minorHAnsi"/>
          <w:sz w:val="24"/>
          <w:szCs w:val="24"/>
        </w:rPr>
      </w:pPr>
    </w:p>
    <w:p w14:paraId="74253741" w14:textId="77777777" w:rsidR="00DA0844" w:rsidRPr="00894E87" w:rsidRDefault="00DA0844" w:rsidP="00BC14C2">
      <w:pPr>
        <w:tabs>
          <w:tab w:val="left" w:pos="567"/>
        </w:tabs>
        <w:suppressAutoHyphens/>
        <w:spacing w:after="0" w:line="23" w:lineRule="atLeast"/>
        <w:rPr>
          <w:rFonts w:asciiTheme="minorHAnsi" w:hAnsiTheme="minorHAnsi"/>
          <w:b/>
          <w:sz w:val="24"/>
          <w:szCs w:val="24"/>
        </w:rPr>
      </w:pPr>
      <w:r w:rsidRPr="00894E87">
        <w:rPr>
          <w:rFonts w:asciiTheme="minorHAnsi" w:hAnsiTheme="minorHAnsi"/>
          <w:b/>
          <w:sz w:val="24"/>
          <w:szCs w:val="24"/>
        </w:rPr>
        <w:t>Kryterium II: Czas reakcji w sytuacji konieczności zastosowania zastępstwa (R)</w:t>
      </w:r>
    </w:p>
    <w:p w14:paraId="52C59BBE" w14:textId="77777777" w:rsidR="00DA0844" w:rsidRDefault="00DA0844" w:rsidP="00BC14C2">
      <w:pPr>
        <w:tabs>
          <w:tab w:val="left" w:pos="567"/>
        </w:tabs>
        <w:suppressAutoHyphens/>
        <w:spacing w:after="0" w:line="23" w:lineRule="atLeast"/>
        <w:rPr>
          <w:rFonts w:asciiTheme="minorHAnsi" w:hAnsiTheme="minorHAnsi"/>
          <w:sz w:val="24"/>
          <w:szCs w:val="24"/>
        </w:rPr>
      </w:pPr>
      <w:r w:rsidRPr="00C55B8D">
        <w:rPr>
          <w:rFonts w:asciiTheme="minorHAnsi" w:hAnsiTheme="minorHAnsi"/>
          <w:sz w:val="24"/>
          <w:szCs w:val="24"/>
        </w:rPr>
        <w:t>Ocena ofert zostanie przeprowadzona w oparciu o przedstawione wyżej kryterium oraz jego wagę. Oferty oceniane będą punktowo. W zakresie tego kryterium of</w:t>
      </w:r>
      <w:r>
        <w:rPr>
          <w:rFonts w:asciiTheme="minorHAnsi" w:hAnsiTheme="minorHAnsi"/>
          <w:sz w:val="24"/>
          <w:szCs w:val="24"/>
        </w:rPr>
        <w:t>erta może otrzymać max. 40 pkt.</w:t>
      </w:r>
    </w:p>
    <w:p w14:paraId="01F4ADDB" w14:textId="77777777" w:rsidR="00DA0844" w:rsidRPr="00C55B8D" w:rsidRDefault="00DA0844" w:rsidP="00BC14C2">
      <w:pPr>
        <w:tabs>
          <w:tab w:val="left" w:pos="567"/>
        </w:tabs>
        <w:suppressAutoHyphens/>
        <w:spacing w:after="0" w:line="23" w:lineRule="atLeast"/>
        <w:rPr>
          <w:rFonts w:asciiTheme="minorHAnsi" w:hAnsiTheme="minorHAnsi"/>
          <w:sz w:val="24"/>
          <w:szCs w:val="24"/>
        </w:rPr>
      </w:pPr>
      <w:r w:rsidRPr="00C55B8D">
        <w:rPr>
          <w:rFonts w:asciiTheme="minorHAnsi" w:hAnsiTheme="minorHAnsi"/>
          <w:sz w:val="24"/>
          <w:szCs w:val="24"/>
        </w:rPr>
        <w:t>W trakcie oceny ofert kolejno rozpatrywanym i oc</w:t>
      </w:r>
      <w:r>
        <w:rPr>
          <w:rFonts w:asciiTheme="minorHAnsi" w:hAnsiTheme="minorHAnsi"/>
          <w:sz w:val="24"/>
          <w:szCs w:val="24"/>
        </w:rPr>
        <w:t xml:space="preserve">enianym Wykonawcom przyznawane </w:t>
      </w:r>
      <w:r w:rsidRPr="00C55B8D">
        <w:rPr>
          <w:rFonts w:asciiTheme="minorHAnsi" w:hAnsiTheme="minorHAnsi"/>
          <w:sz w:val="24"/>
          <w:szCs w:val="24"/>
        </w:rPr>
        <w:t>są punkty za powyższe kryterium według następujących zasad:</w:t>
      </w:r>
    </w:p>
    <w:p w14:paraId="22BE5844" w14:textId="77777777" w:rsidR="00DA0844" w:rsidRPr="00C55B8D" w:rsidRDefault="00DA0844" w:rsidP="00BC14C2">
      <w:pPr>
        <w:tabs>
          <w:tab w:val="left" w:pos="567"/>
        </w:tabs>
        <w:suppressAutoHyphens/>
        <w:spacing w:after="0" w:line="23" w:lineRule="atLeast"/>
        <w:rPr>
          <w:rFonts w:asciiTheme="minorHAnsi" w:hAnsiTheme="minorHAnsi"/>
          <w:sz w:val="24"/>
          <w:szCs w:val="24"/>
        </w:rPr>
      </w:pPr>
      <w:r w:rsidRPr="00C55B8D">
        <w:rPr>
          <w:rFonts w:asciiTheme="minorHAnsi" w:hAnsiTheme="minorHAnsi"/>
          <w:sz w:val="24"/>
          <w:szCs w:val="24"/>
        </w:rPr>
        <w:t xml:space="preserve">Deklarowany czas </w:t>
      </w:r>
      <w:r w:rsidRPr="00894E87">
        <w:rPr>
          <w:rFonts w:asciiTheme="minorHAnsi" w:hAnsiTheme="minorHAnsi"/>
          <w:sz w:val="24"/>
          <w:szCs w:val="24"/>
        </w:rPr>
        <w:t>reakcji w sytuacji koniec</w:t>
      </w:r>
      <w:r>
        <w:rPr>
          <w:rFonts w:asciiTheme="minorHAnsi" w:hAnsiTheme="minorHAnsi"/>
          <w:sz w:val="24"/>
          <w:szCs w:val="24"/>
        </w:rPr>
        <w:t xml:space="preserve">zności zastosowania zastępstwa Zamawiający </w:t>
      </w:r>
      <w:proofErr w:type="gramStart"/>
      <w:r w:rsidRPr="00C55B8D">
        <w:rPr>
          <w:rFonts w:asciiTheme="minorHAnsi" w:hAnsiTheme="minorHAnsi"/>
          <w:sz w:val="24"/>
          <w:szCs w:val="24"/>
        </w:rPr>
        <w:t>definiuje jako</w:t>
      </w:r>
      <w:proofErr w:type="gramEnd"/>
      <w:r w:rsidRPr="00C55B8D">
        <w:rPr>
          <w:rFonts w:asciiTheme="minorHAnsi" w:hAnsiTheme="minorHAnsi"/>
          <w:sz w:val="24"/>
          <w:szCs w:val="24"/>
        </w:rPr>
        <w:t xml:space="preserve"> czas potrzebny na stawienie się </w:t>
      </w:r>
      <w:r>
        <w:rPr>
          <w:rFonts w:asciiTheme="minorHAnsi" w:hAnsiTheme="minorHAnsi"/>
          <w:sz w:val="24"/>
          <w:szCs w:val="24"/>
        </w:rPr>
        <w:t>instruktora</w:t>
      </w:r>
      <w:r w:rsidRPr="00C55B8D">
        <w:rPr>
          <w:rFonts w:asciiTheme="minorHAnsi" w:hAnsiTheme="minorHAnsi"/>
          <w:sz w:val="24"/>
          <w:szCs w:val="24"/>
        </w:rPr>
        <w:t xml:space="preserve"> wyznaczonego przez Wykonawcę w ramach zastępstwa za </w:t>
      </w:r>
      <w:r>
        <w:rPr>
          <w:rFonts w:asciiTheme="minorHAnsi" w:hAnsiTheme="minorHAnsi"/>
          <w:sz w:val="24"/>
          <w:szCs w:val="24"/>
        </w:rPr>
        <w:t>instruktora</w:t>
      </w:r>
      <w:r w:rsidRPr="00C55B8D">
        <w:rPr>
          <w:rFonts w:asciiTheme="minorHAnsi" w:hAnsiTheme="minorHAnsi"/>
          <w:sz w:val="24"/>
          <w:szCs w:val="24"/>
        </w:rPr>
        <w:t xml:space="preserve"> będącego na stanowisku pracy w sytuacji nagłej niemożliwej do przewidzenia (np. nagła choroba, zdarzenie losowe), w której wystąpi konieczność zachowania świadczenia usługi </w:t>
      </w:r>
      <w:r>
        <w:rPr>
          <w:rFonts w:asciiTheme="minorHAnsi" w:hAnsiTheme="minorHAnsi"/>
          <w:sz w:val="24"/>
          <w:szCs w:val="24"/>
        </w:rPr>
        <w:t>instruktorskiej</w:t>
      </w:r>
      <w:r w:rsidRPr="00C55B8D">
        <w:rPr>
          <w:rFonts w:asciiTheme="minorHAnsi" w:hAnsiTheme="minorHAnsi"/>
          <w:sz w:val="24"/>
          <w:szCs w:val="24"/>
        </w:rPr>
        <w:t xml:space="preserve">, a dotychczasowy </w:t>
      </w:r>
      <w:r>
        <w:rPr>
          <w:rFonts w:asciiTheme="minorHAnsi" w:hAnsiTheme="minorHAnsi"/>
          <w:sz w:val="24"/>
          <w:szCs w:val="24"/>
        </w:rPr>
        <w:t>instruktor</w:t>
      </w:r>
      <w:r w:rsidRPr="00C55B8D">
        <w:rPr>
          <w:rFonts w:asciiTheme="minorHAnsi" w:hAnsiTheme="minorHAnsi"/>
          <w:sz w:val="24"/>
          <w:szCs w:val="24"/>
        </w:rPr>
        <w:t xml:space="preserve"> z przyczyn niezależnych od Zamawiającego nie może wykonywać tej usługi. Czas ten liczony będzie od momentu zgłoszenia </w:t>
      </w:r>
      <w:r w:rsidRPr="00514198">
        <w:rPr>
          <w:rFonts w:asciiTheme="minorHAnsi" w:hAnsiTheme="minorHAnsi"/>
          <w:sz w:val="24"/>
          <w:szCs w:val="24"/>
        </w:rPr>
        <w:t xml:space="preserve">telefonicznego </w:t>
      </w:r>
      <w:r w:rsidRPr="00C55B8D">
        <w:rPr>
          <w:rFonts w:asciiTheme="minorHAnsi" w:hAnsiTheme="minorHAnsi"/>
          <w:sz w:val="24"/>
          <w:szCs w:val="24"/>
        </w:rPr>
        <w:t xml:space="preserve">przez Zamawiającego konieczności </w:t>
      </w:r>
      <w:r>
        <w:rPr>
          <w:rFonts w:asciiTheme="minorHAnsi" w:hAnsiTheme="minorHAnsi"/>
          <w:sz w:val="24"/>
          <w:szCs w:val="24"/>
        </w:rPr>
        <w:t>zastosowania zastępstwa</w:t>
      </w:r>
      <w:r w:rsidRPr="00C55B8D">
        <w:rPr>
          <w:rFonts w:asciiTheme="minorHAnsi" w:hAnsiTheme="minorHAnsi"/>
          <w:sz w:val="24"/>
          <w:szCs w:val="24"/>
        </w:rPr>
        <w:t>.</w:t>
      </w:r>
    </w:p>
    <w:p w14:paraId="7B4CFAE6" w14:textId="77777777" w:rsidR="00DA0844" w:rsidRPr="00C55B8D" w:rsidRDefault="00DA0844" w:rsidP="00BC14C2">
      <w:pPr>
        <w:tabs>
          <w:tab w:val="left" w:pos="567"/>
        </w:tabs>
        <w:suppressAutoHyphens/>
        <w:spacing w:after="0" w:line="23" w:lineRule="atLeast"/>
        <w:rPr>
          <w:rFonts w:asciiTheme="minorHAnsi" w:hAnsiTheme="minorHAnsi"/>
          <w:sz w:val="24"/>
          <w:szCs w:val="24"/>
        </w:rPr>
      </w:pPr>
      <w:r w:rsidRPr="00C55B8D">
        <w:rPr>
          <w:rFonts w:asciiTheme="minorHAnsi" w:hAnsiTheme="minorHAnsi"/>
          <w:sz w:val="24"/>
          <w:szCs w:val="24"/>
        </w:rPr>
        <w:t>Wykonawca otrzyma następującą ilość punktów:</w:t>
      </w:r>
    </w:p>
    <w:p w14:paraId="2489B8F2" w14:textId="5B74A989" w:rsidR="00DA0844" w:rsidRPr="00DA0844" w:rsidRDefault="00DA0844" w:rsidP="00001177">
      <w:pPr>
        <w:pStyle w:val="Akapitzlist"/>
        <w:numPr>
          <w:ilvl w:val="0"/>
          <w:numId w:val="74"/>
        </w:numPr>
        <w:tabs>
          <w:tab w:val="left" w:pos="426"/>
        </w:tabs>
        <w:suppressAutoHyphens/>
        <w:spacing w:after="0" w:line="23" w:lineRule="atLeast"/>
        <w:ind w:left="0" w:firstLine="0"/>
        <w:rPr>
          <w:rFonts w:asciiTheme="minorHAnsi" w:hAnsiTheme="minorHAnsi"/>
          <w:sz w:val="24"/>
          <w:szCs w:val="24"/>
        </w:rPr>
      </w:pPr>
      <w:proofErr w:type="gramStart"/>
      <w:r w:rsidRPr="00DA0844">
        <w:rPr>
          <w:rFonts w:asciiTheme="minorHAnsi" w:hAnsiTheme="minorHAnsi"/>
          <w:sz w:val="24"/>
          <w:szCs w:val="24"/>
        </w:rPr>
        <w:t>do</w:t>
      </w:r>
      <w:proofErr w:type="gramEnd"/>
      <w:r w:rsidRPr="00DA0844">
        <w:rPr>
          <w:rFonts w:asciiTheme="minorHAnsi" w:hAnsiTheme="minorHAnsi"/>
          <w:sz w:val="24"/>
          <w:szCs w:val="24"/>
        </w:rPr>
        <w:t xml:space="preserve"> 20 minut - 40 punktów</w:t>
      </w:r>
    </w:p>
    <w:p w14:paraId="5288DF0D" w14:textId="77777777" w:rsidR="00DA0844" w:rsidRPr="00DA0844" w:rsidRDefault="00DA0844" w:rsidP="00001177">
      <w:pPr>
        <w:pStyle w:val="Akapitzlist"/>
        <w:numPr>
          <w:ilvl w:val="0"/>
          <w:numId w:val="74"/>
        </w:numPr>
        <w:tabs>
          <w:tab w:val="left" w:pos="426"/>
        </w:tabs>
        <w:suppressAutoHyphens/>
        <w:spacing w:after="0" w:line="23" w:lineRule="atLeast"/>
        <w:ind w:left="0" w:firstLine="0"/>
        <w:rPr>
          <w:rFonts w:asciiTheme="minorHAnsi" w:hAnsiTheme="minorHAnsi"/>
          <w:sz w:val="24"/>
          <w:szCs w:val="24"/>
        </w:rPr>
      </w:pPr>
      <w:r w:rsidRPr="00DA0844">
        <w:rPr>
          <w:rFonts w:asciiTheme="minorHAnsi" w:hAnsiTheme="minorHAnsi"/>
          <w:sz w:val="24"/>
          <w:szCs w:val="24"/>
        </w:rPr>
        <w:t>21-30 minut - 20 punktów</w:t>
      </w:r>
    </w:p>
    <w:p w14:paraId="2DA19B95" w14:textId="4CF397F4" w:rsidR="00DA0844" w:rsidRPr="00DA0844" w:rsidRDefault="00DA0844" w:rsidP="00001177">
      <w:pPr>
        <w:pStyle w:val="Akapitzlist"/>
        <w:numPr>
          <w:ilvl w:val="0"/>
          <w:numId w:val="74"/>
        </w:numPr>
        <w:tabs>
          <w:tab w:val="left" w:pos="426"/>
        </w:tabs>
        <w:suppressAutoHyphens/>
        <w:spacing w:after="0" w:line="23" w:lineRule="atLeast"/>
        <w:ind w:left="0" w:firstLine="0"/>
        <w:rPr>
          <w:rFonts w:asciiTheme="minorHAnsi" w:hAnsiTheme="minorHAnsi"/>
          <w:sz w:val="24"/>
          <w:szCs w:val="24"/>
        </w:rPr>
      </w:pPr>
      <w:proofErr w:type="gramStart"/>
      <w:r w:rsidRPr="00DA0844">
        <w:rPr>
          <w:rFonts w:asciiTheme="minorHAnsi" w:hAnsiTheme="minorHAnsi"/>
          <w:sz w:val="24"/>
          <w:szCs w:val="24"/>
        </w:rPr>
        <w:t>powyżej</w:t>
      </w:r>
      <w:proofErr w:type="gramEnd"/>
      <w:r w:rsidRPr="00DA0844">
        <w:rPr>
          <w:rFonts w:asciiTheme="minorHAnsi" w:hAnsiTheme="minorHAnsi"/>
          <w:sz w:val="24"/>
          <w:szCs w:val="24"/>
        </w:rPr>
        <w:t xml:space="preserve"> 30 minut - 0 punktów</w:t>
      </w:r>
    </w:p>
    <w:p w14:paraId="2BDA7DDE" w14:textId="77777777" w:rsidR="00DA0844" w:rsidRPr="00C55B8D" w:rsidRDefault="00DA0844" w:rsidP="00BC14C2">
      <w:pPr>
        <w:tabs>
          <w:tab w:val="left" w:pos="567"/>
        </w:tabs>
        <w:suppressAutoHyphens/>
        <w:spacing w:after="0" w:line="23" w:lineRule="atLeast"/>
        <w:rPr>
          <w:rFonts w:asciiTheme="minorHAnsi" w:hAnsiTheme="minorHAnsi"/>
          <w:sz w:val="24"/>
          <w:szCs w:val="24"/>
        </w:rPr>
      </w:pPr>
      <w:r w:rsidRPr="00C55B8D">
        <w:rPr>
          <w:rFonts w:asciiTheme="minorHAnsi" w:hAnsiTheme="minorHAnsi"/>
          <w:sz w:val="24"/>
          <w:szCs w:val="24"/>
        </w:rPr>
        <w:t xml:space="preserve">Wykonawca winien wypełnić w Formularzu ofertowym tabelę dotyczącą kryterium: Czas </w:t>
      </w:r>
      <w:r w:rsidRPr="00894E87">
        <w:rPr>
          <w:rFonts w:asciiTheme="minorHAnsi" w:hAnsiTheme="minorHAnsi"/>
          <w:sz w:val="24"/>
          <w:szCs w:val="24"/>
        </w:rPr>
        <w:t>reakcji w sytuacji koniec</w:t>
      </w:r>
      <w:r>
        <w:rPr>
          <w:rFonts w:asciiTheme="minorHAnsi" w:hAnsiTheme="minorHAnsi"/>
          <w:sz w:val="24"/>
          <w:szCs w:val="24"/>
        </w:rPr>
        <w:t>zności zastosowania zastępstwa</w:t>
      </w:r>
      <w:r w:rsidRPr="00C55B8D">
        <w:rPr>
          <w:rFonts w:asciiTheme="minorHAnsi" w:hAnsiTheme="minorHAnsi"/>
          <w:sz w:val="24"/>
          <w:szCs w:val="24"/>
        </w:rPr>
        <w:t>.</w:t>
      </w:r>
    </w:p>
    <w:p w14:paraId="781B8636" w14:textId="681AFE4A" w:rsidR="00DA0844" w:rsidRPr="00C55B8D" w:rsidRDefault="00DA0844" w:rsidP="00BC14C2">
      <w:pPr>
        <w:tabs>
          <w:tab w:val="left" w:pos="567"/>
        </w:tabs>
        <w:suppressAutoHyphens/>
        <w:spacing w:after="0" w:line="23" w:lineRule="atLeast"/>
        <w:rPr>
          <w:rFonts w:asciiTheme="minorHAnsi" w:hAnsiTheme="minorHAnsi"/>
          <w:sz w:val="24"/>
          <w:szCs w:val="24"/>
        </w:rPr>
      </w:pPr>
      <w:r w:rsidRPr="00C55B8D">
        <w:rPr>
          <w:rFonts w:asciiTheme="minorHAnsi" w:hAnsiTheme="minorHAnsi"/>
          <w:sz w:val="24"/>
          <w:szCs w:val="24"/>
        </w:rPr>
        <w:t>Jeżeli Wykonawca w ofercie nie zaznaczy żadnej pozycji, wówczas Zamawiający uzna</w:t>
      </w:r>
      <w:r>
        <w:rPr>
          <w:rFonts w:asciiTheme="minorHAnsi" w:hAnsiTheme="minorHAnsi"/>
          <w:sz w:val="24"/>
          <w:szCs w:val="24"/>
        </w:rPr>
        <w:t xml:space="preserve">, </w:t>
      </w:r>
      <w:r w:rsidRPr="00C55B8D">
        <w:rPr>
          <w:rFonts w:asciiTheme="minorHAnsi" w:hAnsiTheme="minorHAnsi"/>
          <w:sz w:val="24"/>
          <w:szCs w:val="24"/>
        </w:rPr>
        <w:t xml:space="preserve">że Wykonawca wskazuje maksymalny czas </w:t>
      </w:r>
      <w:r w:rsidRPr="00894E87">
        <w:rPr>
          <w:rFonts w:asciiTheme="minorHAnsi" w:hAnsiTheme="minorHAnsi"/>
          <w:sz w:val="24"/>
          <w:szCs w:val="24"/>
        </w:rPr>
        <w:t>reakcji w sytuacji koniec</w:t>
      </w:r>
      <w:r>
        <w:rPr>
          <w:rFonts w:asciiTheme="minorHAnsi" w:hAnsiTheme="minorHAnsi"/>
          <w:sz w:val="24"/>
          <w:szCs w:val="24"/>
        </w:rPr>
        <w:t>zności zastosowania zastępstwa</w:t>
      </w:r>
      <w:r w:rsidR="00BC6D43">
        <w:rPr>
          <w:rFonts w:asciiTheme="minorHAnsi" w:hAnsiTheme="minorHAnsi"/>
          <w:sz w:val="24"/>
          <w:szCs w:val="24"/>
        </w:rPr>
        <w:t>, tj. powyżej 3</w:t>
      </w:r>
      <w:r w:rsidRPr="00C55B8D">
        <w:rPr>
          <w:rFonts w:asciiTheme="minorHAnsi" w:hAnsiTheme="minorHAnsi"/>
          <w:sz w:val="24"/>
          <w:szCs w:val="24"/>
        </w:rPr>
        <w:t>0 minut i przyzna 0 pkt w tym kryterium.</w:t>
      </w:r>
    </w:p>
    <w:p w14:paraId="52F8BA48" w14:textId="77777777" w:rsidR="00DA0844" w:rsidRPr="00C55B8D" w:rsidRDefault="00DA0844" w:rsidP="00BC14C2">
      <w:pPr>
        <w:tabs>
          <w:tab w:val="left" w:pos="567"/>
        </w:tabs>
        <w:suppressAutoHyphens/>
        <w:spacing w:after="0" w:line="23" w:lineRule="atLeast"/>
        <w:rPr>
          <w:rFonts w:asciiTheme="minorHAnsi" w:hAnsiTheme="minorHAnsi"/>
          <w:sz w:val="24"/>
          <w:szCs w:val="24"/>
        </w:rPr>
      </w:pPr>
      <w:r w:rsidRPr="00C55B8D">
        <w:rPr>
          <w:rFonts w:asciiTheme="minorHAnsi" w:hAnsiTheme="minorHAnsi"/>
          <w:sz w:val="24"/>
          <w:szCs w:val="24"/>
        </w:rPr>
        <w:t xml:space="preserve">Każda z ofert otrzyma liczbę </w:t>
      </w:r>
      <w:proofErr w:type="gramStart"/>
      <w:r w:rsidRPr="00C55B8D">
        <w:rPr>
          <w:rFonts w:asciiTheme="minorHAnsi" w:hAnsiTheme="minorHAnsi"/>
          <w:sz w:val="24"/>
          <w:szCs w:val="24"/>
        </w:rPr>
        <w:t>punktów jaka</w:t>
      </w:r>
      <w:proofErr w:type="gramEnd"/>
      <w:r w:rsidRPr="00C55B8D">
        <w:rPr>
          <w:rFonts w:asciiTheme="minorHAnsi" w:hAnsiTheme="minorHAnsi"/>
          <w:sz w:val="24"/>
          <w:szCs w:val="24"/>
        </w:rPr>
        <w:t xml:space="preserve"> wynika ze wzoru: </w:t>
      </w:r>
    </w:p>
    <w:p w14:paraId="2B0F2EF4" w14:textId="77777777" w:rsidR="00DA0844" w:rsidRPr="00C55B8D" w:rsidRDefault="00DA0844" w:rsidP="00BC14C2">
      <w:pPr>
        <w:tabs>
          <w:tab w:val="left" w:pos="567"/>
        </w:tabs>
        <w:suppressAutoHyphens/>
        <w:spacing w:after="0" w:line="23" w:lineRule="atLeast"/>
        <w:rPr>
          <w:rFonts w:asciiTheme="minorHAnsi" w:hAnsiTheme="minorHAnsi"/>
          <w:sz w:val="24"/>
          <w:szCs w:val="24"/>
        </w:rPr>
      </w:pPr>
      <w:r>
        <w:rPr>
          <w:rFonts w:asciiTheme="minorHAnsi" w:hAnsiTheme="minorHAnsi"/>
          <w:sz w:val="24"/>
          <w:szCs w:val="24"/>
        </w:rPr>
        <w:t>LP = C2</w:t>
      </w:r>
      <w:r w:rsidRPr="00C55B8D">
        <w:rPr>
          <w:rFonts w:asciiTheme="minorHAnsi" w:hAnsiTheme="minorHAnsi"/>
          <w:sz w:val="24"/>
          <w:szCs w:val="24"/>
        </w:rPr>
        <w:t xml:space="preserve"> + </w:t>
      </w:r>
      <w:r>
        <w:rPr>
          <w:rFonts w:asciiTheme="minorHAnsi" w:hAnsiTheme="minorHAnsi"/>
          <w:sz w:val="24"/>
          <w:szCs w:val="24"/>
        </w:rPr>
        <w:t>R</w:t>
      </w:r>
    </w:p>
    <w:p w14:paraId="00891578" w14:textId="77777777" w:rsidR="00DA0844" w:rsidRPr="00C55B8D" w:rsidRDefault="00DA0844" w:rsidP="00BC14C2">
      <w:pPr>
        <w:tabs>
          <w:tab w:val="left" w:pos="567"/>
        </w:tabs>
        <w:suppressAutoHyphens/>
        <w:spacing w:after="0" w:line="23" w:lineRule="atLeast"/>
        <w:rPr>
          <w:rFonts w:asciiTheme="minorHAnsi" w:hAnsiTheme="minorHAnsi"/>
          <w:sz w:val="24"/>
          <w:szCs w:val="24"/>
        </w:rPr>
      </w:pPr>
      <w:r w:rsidRPr="00C55B8D">
        <w:rPr>
          <w:rFonts w:asciiTheme="minorHAnsi" w:hAnsiTheme="minorHAnsi"/>
          <w:sz w:val="24"/>
          <w:szCs w:val="24"/>
        </w:rPr>
        <w:t>LP – całkowita liczba punktów przyznanych ofercie</w:t>
      </w:r>
    </w:p>
    <w:p w14:paraId="2609535E" w14:textId="77777777" w:rsidR="00DA0844" w:rsidRPr="00C55B8D" w:rsidRDefault="00DA0844" w:rsidP="00BC14C2">
      <w:pPr>
        <w:tabs>
          <w:tab w:val="left" w:pos="567"/>
        </w:tabs>
        <w:suppressAutoHyphens/>
        <w:spacing w:after="0" w:line="23" w:lineRule="atLeast"/>
        <w:rPr>
          <w:rFonts w:asciiTheme="minorHAnsi" w:hAnsiTheme="minorHAnsi"/>
          <w:sz w:val="24"/>
          <w:szCs w:val="24"/>
        </w:rPr>
      </w:pPr>
      <w:r>
        <w:rPr>
          <w:rFonts w:asciiTheme="minorHAnsi" w:hAnsiTheme="minorHAnsi"/>
          <w:sz w:val="24"/>
          <w:szCs w:val="24"/>
        </w:rPr>
        <w:t>C2</w:t>
      </w:r>
      <w:r w:rsidRPr="00C55B8D">
        <w:rPr>
          <w:rFonts w:asciiTheme="minorHAnsi" w:hAnsiTheme="minorHAnsi"/>
          <w:sz w:val="24"/>
          <w:szCs w:val="24"/>
        </w:rPr>
        <w:t xml:space="preserve">- liczba punktów przyznanych za </w:t>
      </w:r>
      <w:r>
        <w:rPr>
          <w:rFonts w:asciiTheme="minorHAnsi" w:hAnsiTheme="minorHAnsi"/>
          <w:sz w:val="24"/>
          <w:szCs w:val="24"/>
        </w:rPr>
        <w:t>kryterium nr I – Cena w Części 2</w:t>
      </w:r>
    </w:p>
    <w:p w14:paraId="4ED00E85" w14:textId="77777777" w:rsidR="00DA0844" w:rsidRPr="00C55B8D" w:rsidRDefault="00DA0844" w:rsidP="00BC14C2">
      <w:pPr>
        <w:tabs>
          <w:tab w:val="left" w:pos="567"/>
        </w:tabs>
        <w:suppressAutoHyphens/>
        <w:spacing w:after="0" w:line="23" w:lineRule="atLeast"/>
        <w:rPr>
          <w:rFonts w:asciiTheme="minorHAnsi" w:hAnsiTheme="minorHAnsi"/>
          <w:sz w:val="24"/>
          <w:szCs w:val="24"/>
        </w:rPr>
      </w:pPr>
      <w:r>
        <w:rPr>
          <w:rFonts w:asciiTheme="minorHAnsi" w:hAnsiTheme="minorHAnsi"/>
          <w:sz w:val="24"/>
          <w:szCs w:val="24"/>
        </w:rPr>
        <w:t>R</w:t>
      </w:r>
      <w:r w:rsidRPr="00C55B8D">
        <w:rPr>
          <w:rFonts w:asciiTheme="minorHAnsi" w:hAnsiTheme="minorHAnsi"/>
          <w:sz w:val="24"/>
          <w:szCs w:val="24"/>
        </w:rPr>
        <w:t xml:space="preserve"> – liczba punktów przyznanych za kryterium nr II </w:t>
      </w:r>
      <w:r>
        <w:rPr>
          <w:rFonts w:asciiTheme="minorHAnsi" w:hAnsiTheme="minorHAnsi"/>
          <w:sz w:val="24"/>
          <w:szCs w:val="24"/>
        </w:rPr>
        <w:t>–</w:t>
      </w:r>
      <w:r w:rsidRPr="00C55B8D">
        <w:rPr>
          <w:rFonts w:asciiTheme="minorHAnsi" w:hAnsiTheme="minorHAnsi"/>
          <w:sz w:val="24"/>
          <w:szCs w:val="24"/>
        </w:rPr>
        <w:t xml:space="preserve"> </w:t>
      </w:r>
      <w:r>
        <w:rPr>
          <w:rFonts w:asciiTheme="minorHAnsi" w:hAnsiTheme="minorHAnsi"/>
          <w:sz w:val="24"/>
          <w:szCs w:val="24"/>
        </w:rPr>
        <w:t xml:space="preserve">Czas </w:t>
      </w:r>
      <w:r w:rsidRPr="00894E87">
        <w:rPr>
          <w:rFonts w:asciiTheme="minorHAnsi" w:hAnsiTheme="minorHAnsi"/>
          <w:sz w:val="24"/>
          <w:szCs w:val="24"/>
        </w:rPr>
        <w:t>reakcji w sytuacji koniec</w:t>
      </w:r>
      <w:r>
        <w:rPr>
          <w:rFonts w:asciiTheme="minorHAnsi" w:hAnsiTheme="minorHAnsi"/>
          <w:sz w:val="24"/>
          <w:szCs w:val="24"/>
        </w:rPr>
        <w:t>zności zastosowania zastępstwa</w:t>
      </w:r>
    </w:p>
    <w:p w14:paraId="1EC9F3B3" w14:textId="77777777" w:rsidR="00DA0844" w:rsidRPr="00C55B8D" w:rsidRDefault="00DA0844" w:rsidP="00BC14C2">
      <w:pPr>
        <w:numPr>
          <w:ilvl w:val="0"/>
          <w:numId w:val="65"/>
        </w:numPr>
        <w:tabs>
          <w:tab w:val="left" w:pos="426"/>
        </w:tabs>
        <w:suppressAutoHyphens/>
        <w:spacing w:after="0" w:line="23" w:lineRule="atLeast"/>
        <w:ind w:left="0" w:firstLine="0"/>
        <w:rPr>
          <w:rFonts w:asciiTheme="minorHAnsi" w:hAnsiTheme="minorHAnsi"/>
          <w:sz w:val="24"/>
          <w:szCs w:val="24"/>
        </w:rPr>
      </w:pPr>
      <w:r w:rsidRPr="00827F7F">
        <w:rPr>
          <w:rFonts w:asciiTheme="minorHAnsi" w:hAnsiTheme="minorHAnsi"/>
          <w:b/>
          <w:sz w:val="24"/>
          <w:szCs w:val="24"/>
        </w:rPr>
        <w:t xml:space="preserve"> </w:t>
      </w:r>
      <w:r w:rsidRPr="00C55B8D">
        <w:rPr>
          <w:rFonts w:asciiTheme="minorHAnsi" w:hAnsiTheme="minorHAnsi"/>
          <w:sz w:val="24"/>
          <w:szCs w:val="24"/>
        </w:rPr>
        <w:t xml:space="preserve">Jeżeli nie można wybrać oferty najkorzystniejszej </w:t>
      </w:r>
      <w:r w:rsidRPr="001A455B">
        <w:rPr>
          <w:rFonts w:asciiTheme="minorHAnsi" w:hAnsiTheme="minorHAnsi"/>
          <w:b/>
          <w:sz w:val="24"/>
          <w:szCs w:val="24"/>
        </w:rPr>
        <w:t>w danej części</w:t>
      </w:r>
      <w:r>
        <w:rPr>
          <w:rFonts w:asciiTheme="minorHAnsi" w:hAnsiTheme="minorHAnsi"/>
          <w:sz w:val="24"/>
          <w:szCs w:val="24"/>
        </w:rPr>
        <w:t xml:space="preserve"> </w:t>
      </w:r>
      <w:r w:rsidRPr="00C55B8D">
        <w:rPr>
          <w:rFonts w:asciiTheme="minorHAnsi" w:hAnsiTheme="minorHAnsi"/>
          <w:sz w:val="24"/>
          <w:szCs w:val="24"/>
        </w:rPr>
        <w:t>z uwagi na to, że dwie lub więcej ofert przedstawia taki sam bilans ceny lub kosztu i innych kryteriów oceny ofert (ma taka samą liczbę punktów), Zamawiający wybiera ofertę spośród tych ofert, która otrzymała najwyższą ocenę w kryterium o najwyższej wadze. Jeżeli oferty otrzymały taką samą ocenę w kryterium o najwyższej wadze, Zamawiający wybiera ofertę z najniższą ceną lub najniższym kosztem. Jeżeli nie można dokonać wyboru oferty w sposób wskazany w zdaniu poprzedzającym, Zamawiający wzywa Wykonawców, którzy złożyli te oferty, do złożenia w terminie określonym przez Zamawiającego ofert dodatkowych zawierających nową cenę lub koszt.</w:t>
      </w:r>
    </w:p>
    <w:p w14:paraId="4496E10F" w14:textId="77777777" w:rsidR="00DA0844" w:rsidRPr="00C55B8D" w:rsidRDefault="00DA0844" w:rsidP="00BC14C2">
      <w:pPr>
        <w:numPr>
          <w:ilvl w:val="0"/>
          <w:numId w:val="65"/>
        </w:numPr>
        <w:tabs>
          <w:tab w:val="left" w:pos="426"/>
        </w:tabs>
        <w:suppressAutoHyphens/>
        <w:spacing w:after="0" w:line="23" w:lineRule="atLeast"/>
        <w:ind w:left="0" w:firstLine="0"/>
        <w:rPr>
          <w:rFonts w:asciiTheme="minorHAnsi" w:hAnsiTheme="minorHAnsi"/>
          <w:sz w:val="24"/>
          <w:szCs w:val="24"/>
        </w:rPr>
      </w:pPr>
      <w:r w:rsidRPr="00C55B8D">
        <w:rPr>
          <w:rFonts w:asciiTheme="minorHAnsi" w:hAnsiTheme="minorHAnsi"/>
          <w:sz w:val="24"/>
          <w:szCs w:val="24"/>
        </w:rPr>
        <w:t xml:space="preserve"> W celu obliczenia punktów wyniki poszczególnych działań matematycznych będą zaokrąglane do dwóch miejsc po przecinku lub z większą dokładnością, jeśli przy zastosowaniu wymienionego zaokrąglenia nie występuje różnica w ilości przyznanych punktów. </w:t>
      </w:r>
    </w:p>
    <w:p w14:paraId="6B44DDC7" w14:textId="77777777" w:rsidR="00DA0844" w:rsidRPr="00C55B8D" w:rsidRDefault="00DA0844" w:rsidP="00BC14C2">
      <w:pPr>
        <w:numPr>
          <w:ilvl w:val="0"/>
          <w:numId w:val="65"/>
        </w:numPr>
        <w:tabs>
          <w:tab w:val="left" w:pos="426"/>
        </w:tabs>
        <w:suppressAutoHyphens/>
        <w:spacing w:after="0" w:line="23" w:lineRule="atLeast"/>
        <w:ind w:left="0" w:firstLine="0"/>
        <w:rPr>
          <w:rFonts w:asciiTheme="minorHAnsi" w:hAnsiTheme="minorHAnsi"/>
          <w:sz w:val="24"/>
          <w:szCs w:val="24"/>
        </w:rPr>
      </w:pPr>
      <w:r>
        <w:rPr>
          <w:rFonts w:asciiTheme="minorHAnsi" w:hAnsiTheme="minorHAnsi"/>
          <w:sz w:val="24"/>
          <w:szCs w:val="24"/>
        </w:rPr>
        <w:t xml:space="preserve"> Najkorzystniejsza </w:t>
      </w:r>
      <w:r w:rsidRPr="00C55B8D">
        <w:rPr>
          <w:rFonts w:asciiTheme="minorHAnsi" w:hAnsiTheme="minorHAnsi"/>
          <w:sz w:val="24"/>
          <w:szCs w:val="24"/>
        </w:rPr>
        <w:t xml:space="preserve">oferta </w:t>
      </w:r>
      <w:r w:rsidRPr="001A455B">
        <w:rPr>
          <w:rFonts w:asciiTheme="minorHAnsi" w:hAnsiTheme="minorHAnsi"/>
          <w:b/>
          <w:sz w:val="24"/>
          <w:szCs w:val="24"/>
        </w:rPr>
        <w:t>w danej Części</w:t>
      </w:r>
      <w:r>
        <w:rPr>
          <w:rFonts w:asciiTheme="minorHAnsi" w:hAnsiTheme="minorHAnsi"/>
          <w:sz w:val="24"/>
          <w:szCs w:val="24"/>
        </w:rPr>
        <w:t xml:space="preserve"> </w:t>
      </w:r>
      <w:r w:rsidRPr="00C55B8D">
        <w:rPr>
          <w:rFonts w:asciiTheme="minorHAnsi" w:hAnsiTheme="minorHAnsi"/>
          <w:sz w:val="24"/>
          <w:szCs w:val="24"/>
        </w:rPr>
        <w:t>w odniesieniu do tych kryteriów może uzyskać maksimum 100 punktów.</w:t>
      </w:r>
    </w:p>
    <w:p w14:paraId="4BFD199F" w14:textId="77777777" w:rsidR="00DA0844" w:rsidRDefault="00DA0844" w:rsidP="00BC14C2">
      <w:pPr>
        <w:numPr>
          <w:ilvl w:val="0"/>
          <w:numId w:val="65"/>
        </w:numPr>
        <w:tabs>
          <w:tab w:val="left" w:pos="426"/>
        </w:tabs>
        <w:suppressAutoHyphens/>
        <w:spacing w:after="0" w:line="23" w:lineRule="atLeast"/>
        <w:ind w:left="0" w:firstLine="0"/>
        <w:rPr>
          <w:rFonts w:asciiTheme="minorHAnsi" w:hAnsiTheme="minorHAnsi"/>
          <w:sz w:val="24"/>
          <w:szCs w:val="24"/>
        </w:rPr>
      </w:pPr>
      <w:r w:rsidRPr="00C55B8D">
        <w:rPr>
          <w:rFonts w:asciiTheme="minorHAnsi" w:hAnsiTheme="minorHAnsi"/>
          <w:sz w:val="24"/>
          <w:szCs w:val="24"/>
        </w:rPr>
        <w:t xml:space="preserve"> Zamawiający udzieli </w:t>
      </w:r>
      <w:r w:rsidRPr="001A455B">
        <w:rPr>
          <w:rFonts w:asciiTheme="minorHAnsi" w:hAnsiTheme="minorHAnsi"/>
          <w:b/>
          <w:sz w:val="24"/>
          <w:szCs w:val="24"/>
        </w:rPr>
        <w:t>w każdej Części</w:t>
      </w:r>
      <w:r>
        <w:rPr>
          <w:rFonts w:asciiTheme="minorHAnsi" w:hAnsiTheme="minorHAnsi"/>
          <w:sz w:val="24"/>
          <w:szCs w:val="24"/>
        </w:rPr>
        <w:t xml:space="preserve"> </w:t>
      </w:r>
      <w:r w:rsidRPr="00C55B8D">
        <w:rPr>
          <w:rFonts w:asciiTheme="minorHAnsi" w:hAnsiTheme="minorHAnsi"/>
          <w:sz w:val="24"/>
          <w:szCs w:val="24"/>
        </w:rPr>
        <w:t xml:space="preserve">zamówienia Wykonawcy, którego oferta odpowiada wszystkim wymaganiom określonym w SWZ i została </w:t>
      </w:r>
      <w:proofErr w:type="gramStart"/>
      <w:r w:rsidRPr="00C55B8D">
        <w:rPr>
          <w:rFonts w:asciiTheme="minorHAnsi" w:hAnsiTheme="minorHAnsi"/>
          <w:sz w:val="24"/>
          <w:szCs w:val="24"/>
        </w:rPr>
        <w:t>oceniona jako</w:t>
      </w:r>
      <w:proofErr w:type="gramEnd"/>
      <w:r w:rsidRPr="00C55B8D">
        <w:rPr>
          <w:rFonts w:asciiTheme="minorHAnsi" w:hAnsiTheme="minorHAnsi"/>
          <w:sz w:val="24"/>
          <w:szCs w:val="24"/>
        </w:rPr>
        <w:t xml:space="preserve"> najkorzystniejsza w oparciu o podane kryteria oceny ofert. </w:t>
      </w:r>
    </w:p>
    <w:p w14:paraId="50D5DD6B" w14:textId="13D09A57" w:rsidR="001D241E" w:rsidRPr="00560CDC" w:rsidRDefault="001D241E" w:rsidP="00BC14C2">
      <w:pPr>
        <w:pStyle w:val="Nagwek1"/>
        <w:tabs>
          <w:tab w:val="left" w:pos="426"/>
        </w:tabs>
        <w:spacing w:after="0" w:line="23" w:lineRule="atLeast"/>
        <w:contextualSpacing/>
        <w:rPr>
          <w:rFonts w:eastAsia="Arial Unicode MS"/>
          <w:szCs w:val="24"/>
          <w:u w:color="000000"/>
          <w:lang w:val="pl-PL" w:eastAsia="pl-PL"/>
        </w:rPr>
      </w:pPr>
      <w:r w:rsidRPr="00560CDC">
        <w:rPr>
          <w:rFonts w:eastAsia="Arial Unicode MS"/>
          <w:szCs w:val="24"/>
          <w:u w:color="000000"/>
          <w:lang w:val="pl-PL" w:eastAsia="pl-PL"/>
        </w:rPr>
        <w:t>ROZDZIAŁ 16. INFORMACJE O FORMALNOŚCIACH</w:t>
      </w:r>
      <w:r w:rsidR="00930C14" w:rsidRPr="00560CDC">
        <w:rPr>
          <w:rFonts w:eastAsia="Arial Unicode MS"/>
          <w:szCs w:val="24"/>
          <w:u w:color="000000"/>
          <w:lang w:val="pl-PL" w:eastAsia="pl-PL"/>
        </w:rPr>
        <w:t>,</w:t>
      </w:r>
      <w:r w:rsidRPr="00560CDC">
        <w:rPr>
          <w:rFonts w:eastAsia="Arial Unicode MS"/>
          <w:szCs w:val="24"/>
          <w:u w:color="000000"/>
          <w:lang w:val="pl-PL" w:eastAsia="pl-PL"/>
        </w:rPr>
        <w:t xml:space="preserve"> JAKIE MUSZĄ ZOSTAĆ DOPEŁNIONE PO WYBORZE OFERTY W CELU ZAWARCIA UMOWY W SPRAWIE ZAMÓWIENIA PUBLICZNEGO</w:t>
      </w:r>
    </w:p>
    <w:p w14:paraId="379C209F" w14:textId="7AA14D1F" w:rsidR="001D241E" w:rsidRPr="00560CDC" w:rsidRDefault="0000178B" w:rsidP="00BC14C2">
      <w:pPr>
        <w:numPr>
          <w:ilvl w:val="0"/>
          <w:numId w:val="61"/>
        </w:numPr>
        <w:tabs>
          <w:tab w:val="left" w:pos="426"/>
        </w:tabs>
        <w:suppressAutoHyphens/>
        <w:spacing w:after="0" w:line="23" w:lineRule="atLeast"/>
        <w:ind w:left="0" w:firstLine="0"/>
        <w:contextualSpacing/>
        <w:rPr>
          <w:rFonts w:eastAsia="Arial Unicode MS"/>
          <w:color w:val="000000"/>
          <w:sz w:val="24"/>
          <w:szCs w:val="24"/>
          <w:u w:val="single"/>
          <w:lang w:eastAsia="pl-PL"/>
        </w:rPr>
      </w:pPr>
      <w:r w:rsidRPr="00560CDC">
        <w:rPr>
          <w:rFonts w:eastAsia="Arial Unicode MS"/>
          <w:color w:val="000000"/>
          <w:sz w:val="24"/>
          <w:szCs w:val="24"/>
          <w:u w:val="single"/>
          <w:lang w:eastAsia="pl-PL"/>
        </w:rPr>
        <w:t xml:space="preserve"> </w:t>
      </w:r>
      <w:r w:rsidR="001D241E" w:rsidRPr="00560CDC">
        <w:rPr>
          <w:rFonts w:eastAsia="Arial Unicode MS"/>
          <w:color w:val="000000"/>
          <w:sz w:val="24"/>
          <w:szCs w:val="24"/>
          <w:u w:val="single"/>
          <w:lang w:eastAsia="pl-PL"/>
        </w:rPr>
        <w:t>Przed podpisaniem umowy Wykonawca zobowiązany będzie do:</w:t>
      </w:r>
    </w:p>
    <w:p w14:paraId="35CD04F4" w14:textId="7E21229D" w:rsidR="001D241E" w:rsidRPr="00560CDC" w:rsidRDefault="001D241E" w:rsidP="00BC14C2">
      <w:pPr>
        <w:numPr>
          <w:ilvl w:val="0"/>
          <w:numId w:val="46"/>
        </w:numPr>
        <w:tabs>
          <w:tab w:val="clear" w:pos="567"/>
          <w:tab w:val="left" w:pos="426"/>
        </w:tabs>
        <w:overflowPunct w:val="0"/>
        <w:autoSpaceDE w:val="0"/>
        <w:autoSpaceDN w:val="0"/>
        <w:adjustRightInd w:val="0"/>
        <w:spacing w:after="0" w:line="23" w:lineRule="atLeast"/>
        <w:ind w:left="0" w:firstLine="0"/>
        <w:textAlignment w:val="baseline"/>
        <w:rPr>
          <w:sz w:val="24"/>
          <w:szCs w:val="24"/>
        </w:rPr>
      </w:pPr>
      <w:r w:rsidRPr="00560CDC">
        <w:rPr>
          <w:sz w:val="24"/>
          <w:szCs w:val="24"/>
        </w:rPr>
        <w:t>dołączenia dokumentu lub dokumentów potwierdzających umocowanie osób podpisujących u</w:t>
      </w:r>
      <w:r w:rsidR="00E776AE" w:rsidRPr="00560CDC">
        <w:rPr>
          <w:sz w:val="24"/>
          <w:szCs w:val="24"/>
        </w:rPr>
        <w:t>mowę do występowania w imieniu W</w:t>
      </w:r>
      <w:r w:rsidRPr="00560CDC">
        <w:rPr>
          <w:sz w:val="24"/>
          <w:szCs w:val="24"/>
        </w:rPr>
        <w:t>ykonawcy</w:t>
      </w:r>
      <w:r w:rsidR="00872655" w:rsidRPr="00560CDC">
        <w:rPr>
          <w:sz w:val="24"/>
          <w:szCs w:val="24"/>
        </w:rPr>
        <w:t xml:space="preserve"> i możliwości zawarcia umowy z Z</w:t>
      </w:r>
      <w:r w:rsidRPr="00560CDC">
        <w:rPr>
          <w:sz w:val="24"/>
          <w:szCs w:val="24"/>
        </w:rPr>
        <w:t xml:space="preserve">amawiającym albo </w:t>
      </w:r>
      <w:proofErr w:type="gramStart"/>
      <w:r w:rsidRPr="00560CDC">
        <w:rPr>
          <w:sz w:val="24"/>
          <w:szCs w:val="24"/>
        </w:rPr>
        <w:t>pełnomocnictwa (jeżeli</w:t>
      </w:r>
      <w:proofErr w:type="gramEnd"/>
      <w:r w:rsidRPr="00560CDC">
        <w:rPr>
          <w:sz w:val="24"/>
          <w:szCs w:val="24"/>
        </w:rPr>
        <w:t xml:space="preserve"> dotyczy),</w:t>
      </w:r>
    </w:p>
    <w:p w14:paraId="1543E839" w14:textId="3F0D01F5" w:rsidR="001D241E" w:rsidRPr="00560CDC" w:rsidRDefault="001D241E" w:rsidP="00BC14C2">
      <w:pPr>
        <w:numPr>
          <w:ilvl w:val="0"/>
          <w:numId w:val="46"/>
        </w:numPr>
        <w:tabs>
          <w:tab w:val="clear" w:pos="567"/>
          <w:tab w:val="left" w:pos="426"/>
        </w:tabs>
        <w:overflowPunct w:val="0"/>
        <w:autoSpaceDE w:val="0"/>
        <w:autoSpaceDN w:val="0"/>
        <w:adjustRightInd w:val="0"/>
        <w:spacing w:after="0" w:line="23" w:lineRule="atLeast"/>
        <w:ind w:left="0" w:firstLine="0"/>
        <w:textAlignment w:val="baseline"/>
        <w:rPr>
          <w:sz w:val="24"/>
          <w:szCs w:val="24"/>
        </w:rPr>
      </w:pPr>
      <w:proofErr w:type="gramStart"/>
      <w:r w:rsidRPr="00560CDC">
        <w:rPr>
          <w:sz w:val="24"/>
          <w:szCs w:val="24"/>
        </w:rPr>
        <w:t>dołączenia</w:t>
      </w:r>
      <w:proofErr w:type="gramEnd"/>
      <w:r w:rsidRPr="00560CDC">
        <w:rPr>
          <w:sz w:val="24"/>
          <w:szCs w:val="24"/>
        </w:rPr>
        <w:t xml:space="preserve"> kopi</w:t>
      </w:r>
      <w:r w:rsidR="00E776AE" w:rsidRPr="00560CDC">
        <w:rPr>
          <w:sz w:val="24"/>
          <w:szCs w:val="24"/>
        </w:rPr>
        <w:t>i umowy regulującej współpracę W</w:t>
      </w:r>
      <w:r w:rsidRPr="00560CDC">
        <w:rPr>
          <w:sz w:val="24"/>
          <w:szCs w:val="24"/>
        </w:rPr>
        <w:t>ykonawców wspólnie ubiegających się o zamówienie (członków konsorcjum/wspólników spółki cywilnej), jeżeli za najkorzystniejszą ofertę zostanie wybra</w:t>
      </w:r>
      <w:r w:rsidR="00E776AE" w:rsidRPr="00560CDC">
        <w:rPr>
          <w:sz w:val="24"/>
          <w:szCs w:val="24"/>
        </w:rPr>
        <w:t>na oferta złożona przez takich W</w:t>
      </w:r>
      <w:r w:rsidR="00C12F78" w:rsidRPr="00560CDC">
        <w:rPr>
          <w:sz w:val="24"/>
          <w:szCs w:val="24"/>
        </w:rPr>
        <w:t>ykonawców.</w:t>
      </w:r>
    </w:p>
    <w:p w14:paraId="22E71C95" w14:textId="77777777" w:rsidR="00BC6D43" w:rsidRPr="00165775" w:rsidRDefault="00BC6D43" w:rsidP="00BC14C2">
      <w:pPr>
        <w:numPr>
          <w:ilvl w:val="0"/>
          <w:numId w:val="61"/>
        </w:numPr>
        <w:tabs>
          <w:tab w:val="left" w:pos="567"/>
        </w:tabs>
        <w:suppressAutoHyphens/>
        <w:spacing w:after="0" w:line="23" w:lineRule="atLeast"/>
        <w:ind w:left="0" w:firstLine="0"/>
        <w:rPr>
          <w:rFonts w:asciiTheme="minorHAnsi" w:eastAsia="Arial Unicode MS" w:hAnsiTheme="minorHAnsi"/>
          <w:color w:val="000000"/>
          <w:sz w:val="24"/>
          <w:szCs w:val="24"/>
          <w:u w:val="single"/>
          <w:lang w:eastAsia="pl-PL"/>
        </w:rPr>
      </w:pPr>
      <w:r>
        <w:rPr>
          <w:rFonts w:asciiTheme="minorHAnsi" w:eastAsia="Arial Unicode MS" w:hAnsiTheme="minorHAnsi"/>
          <w:color w:val="000000"/>
          <w:sz w:val="24"/>
          <w:szCs w:val="24"/>
          <w:u w:val="single"/>
          <w:lang w:eastAsia="pl-PL"/>
        </w:rPr>
        <w:t xml:space="preserve">W dniu podpisania umowy Wykonawca dostarczy do Zamawiającego: </w:t>
      </w:r>
    </w:p>
    <w:p w14:paraId="17405793" w14:textId="77777777" w:rsidR="00BC6D43" w:rsidRDefault="00BC6D43" w:rsidP="00001177">
      <w:pPr>
        <w:widowControl w:val="0"/>
        <w:numPr>
          <w:ilvl w:val="0"/>
          <w:numId w:val="75"/>
        </w:numPr>
        <w:tabs>
          <w:tab w:val="clear" w:pos="567"/>
          <w:tab w:val="num" w:pos="284"/>
        </w:tabs>
        <w:spacing w:after="0" w:line="23" w:lineRule="atLeast"/>
        <w:ind w:left="0" w:firstLine="0"/>
        <w:rPr>
          <w:rFonts w:asciiTheme="minorHAnsi" w:eastAsia="Arial Unicode MS" w:hAnsiTheme="minorHAnsi"/>
          <w:color w:val="000000"/>
          <w:sz w:val="24"/>
          <w:szCs w:val="24"/>
          <w:u w:color="000000"/>
          <w:lang w:eastAsia="pl-PL"/>
        </w:rPr>
      </w:pPr>
      <w:r w:rsidRPr="00165775">
        <w:rPr>
          <w:rFonts w:asciiTheme="minorHAnsi" w:eastAsia="Arial Unicode MS" w:hAnsiTheme="minorHAnsi"/>
          <w:color w:val="000000"/>
          <w:sz w:val="24"/>
          <w:szCs w:val="24"/>
          <w:u w:color="000000"/>
          <w:lang w:eastAsia="pl-PL"/>
        </w:rPr>
        <w:t>umowę lub umowy ubezpieczenia od odpowiedzialności cywilnej (OC) z tytułu prowadzonej działalności gospodarczej związanej z przedmiotem zamówienia na kwotę ube</w:t>
      </w:r>
      <w:r>
        <w:rPr>
          <w:rFonts w:asciiTheme="minorHAnsi" w:eastAsia="Arial Unicode MS" w:hAnsiTheme="minorHAnsi"/>
          <w:color w:val="000000"/>
          <w:sz w:val="24"/>
          <w:szCs w:val="24"/>
          <w:u w:color="000000"/>
          <w:lang w:eastAsia="pl-PL"/>
        </w:rPr>
        <w:t xml:space="preserve">zpieczenia </w:t>
      </w:r>
      <w:proofErr w:type="gramStart"/>
      <w:r>
        <w:rPr>
          <w:rFonts w:asciiTheme="minorHAnsi" w:eastAsia="Arial Unicode MS" w:hAnsiTheme="minorHAnsi"/>
          <w:color w:val="000000"/>
          <w:sz w:val="24"/>
          <w:szCs w:val="24"/>
          <w:u w:color="000000"/>
          <w:lang w:eastAsia="pl-PL"/>
        </w:rPr>
        <w:t>brutto co</w:t>
      </w:r>
      <w:proofErr w:type="gramEnd"/>
      <w:r>
        <w:rPr>
          <w:rFonts w:asciiTheme="minorHAnsi" w:eastAsia="Arial Unicode MS" w:hAnsiTheme="minorHAnsi"/>
          <w:color w:val="000000"/>
          <w:sz w:val="24"/>
          <w:szCs w:val="24"/>
          <w:u w:color="000000"/>
          <w:lang w:eastAsia="pl-PL"/>
        </w:rPr>
        <w:t xml:space="preserve"> najmniej: </w:t>
      </w:r>
    </w:p>
    <w:p w14:paraId="1A6C54E8" w14:textId="77777777" w:rsidR="00BC6D43" w:rsidRPr="009A67A7" w:rsidRDefault="00BC6D43" w:rsidP="00BC14C2">
      <w:pPr>
        <w:widowControl w:val="0"/>
        <w:spacing w:after="0" w:line="23" w:lineRule="atLeast"/>
        <w:rPr>
          <w:rFonts w:asciiTheme="minorHAnsi" w:eastAsia="Arial Unicode MS" w:hAnsiTheme="minorHAnsi"/>
          <w:color w:val="000000"/>
          <w:sz w:val="24"/>
          <w:szCs w:val="24"/>
          <w:u w:color="000000"/>
          <w:lang w:eastAsia="pl-PL"/>
        </w:rPr>
      </w:pPr>
      <w:r w:rsidRPr="009A67A7">
        <w:rPr>
          <w:rFonts w:asciiTheme="minorHAnsi" w:eastAsia="Arial Unicode MS" w:hAnsiTheme="minorHAnsi"/>
          <w:b/>
          <w:color w:val="000000"/>
          <w:sz w:val="24"/>
          <w:szCs w:val="24"/>
          <w:u w:color="000000"/>
          <w:lang w:eastAsia="pl-PL"/>
        </w:rPr>
        <w:t>Część 1</w:t>
      </w:r>
      <w:r w:rsidRPr="009A67A7">
        <w:rPr>
          <w:rFonts w:asciiTheme="minorHAnsi" w:eastAsia="Arial Unicode MS" w:hAnsiTheme="minorHAnsi"/>
          <w:color w:val="000000"/>
          <w:sz w:val="24"/>
          <w:szCs w:val="24"/>
          <w:u w:color="000000"/>
          <w:lang w:eastAsia="pl-PL"/>
        </w:rPr>
        <w:t xml:space="preserve"> - 100.000,00 </w:t>
      </w:r>
      <w:proofErr w:type="gramStart"/>
      <w:r w:rsidRPr="009A67A7">
        <w:rPr>
          <w:rFonts w:asciiTheme="minorHAnsi" w:eastAsia="Arial Unicode MS" w:hAnsiTheme="minorHAnsi"/>
          <w:color w:val="000000"/>
          <w:sz w:val="24"/>
          <w:szCs w:val="24"/>
          <w:u w:color="000000"/>
          <w:lang w:eastAsia="pl-PL"/>
        </w:rPr>
        <w:t>zł</w:t>
      </w:r>
      <w:proofErr w:type="gramEnd"/>
      <w:r w:rsidRPr="009A67A7">
        <w:rPr>
          <w:rFonts w:asciiTheme="minorHAnsi" w:eastAsia="Arial Unicode MS" w:hAnsiTheme="minorHAnsi"/>
          <w:color w:val="000000"/>
          <w:sz w:val="24"/>
          <w:szCs w:val="24"/>
          <w:u w:color="000000"/>
          <w:lang w:eastAsia="pl-PL"/>
        </w:rPr>
        <w:t xml:space="preserve"> (słownie: sto tysięcy złotych 00/100)</w:t>
      </w:r>
    </w:p>
    <w:p w14:paraId="49020C17" w14:textId="392DE75A" w:rsidR="00BC6D43" w:rsidRPr="009A67A7" w:rsidRDefault="00BC6D43" w:rsidP="00BC14C2">
      <w:pPr>
        <w:widowControl w:val="0"/>
        <w:spacing w:after="0" w:line="23" w:lineRule="atLeast"/>
        <w:rPr>
          <w:rFonts w:asciiTheme="minorHAnsi" w:eastAsia="Arial Unicode MS" w:hAnsiTheme="minorHAnsi"/>
          <w:color w:val="000000"/>
          <w:sz w:val="24"/>
          <w:szCs w:val="24"/>
          <w:u w:color="000000"/>
          <w:lang w:eastAsia="pl-PL"/>
        </w:rPr>
      </w:pPr>
      <w:r w:rsidRPr="009A67A7">
        <w:rPr>
          <w:rFonts w:asciiTheme="minorHAnsi" w:eastAsia="Arial Unicode MS" w:hAnsiTheme="minorHAnsi"/>
          <w:b/>
          <w:color w:val="000000"/>
          <w:sz w:val="24"/>
          <w:szCs w:val="24"/>
          <w:u w:color="000000"/>
          <w:lang w:eastAsia="pl-PL"/>
        </w:rPr>
        <w:t xml:space="preserve">Część 2 </w:t>
      </w:r>
      <w:r w:rsidRPr="009A67A7">
        <w:rPr>
          <w:rFonts w:asciiTheme="minorHAnsi" w:eastAsia="Arial Unicode MS" w:hAnsiTheme="minorHAnsi"/>
          <w:color w:val="000000"/>
          <w:sz w:val="24"/>
          <w:szCs w:val="24"/>
          <w:u w:color="000000"/>
          <w:lang w:eastAsia="pl-PL"/>
        </w:rPr>
        <w:t xml:space="preserve">– </w:t>
      </w:r>
      <w:r w:rsidR="009A67A7" w:rsidRPr="009A67A7">
        <w:rPr>
          <w:rFonts w:asciiTheme="minorHAnsi" w:eastAsia="Arial Unicode MS" w:hAnsiTheme="minorHAnsi"/>
          <w:color w:val="000000"/>
          <w:sz w:val="24"/>
          <w:szCs w:val="24"/>
          <w:u w:color="000000"/>
          <w:lang w:eastAsia="pl-PL"/>
        </w:rPr>
        <w:t>3</w:t>
      </w:r>
      <w:r w:rsidR="000B5F8A" w:rsidRPr="009A67A7">
        <w:rPr>
          <w:rFonts w:asciiTheme="minorHAnsi" w:eastAsia="Arial Unicode MS" w:hAnsiTheme="minorHAnsi"/>
          <w:color w:val="000000"/>
          <w:sz w:val="24"/>
          <w:szCs w:val="24"/>
          <w:u w:color="000000"/>
          <w:lang w:eastAsia="pl-PL"/>
        </w:rPr>
        <w:t>5</w:t>
      </w:r>
      <w:r w:rsidRPr="009A67A7">
        <w:rPr>
          <w:rFonts w:asciiTheme="minorHAnsi" w:eastAsia="Arial Unicode MS" w:hAnsiTheme="minorHAnsi"/>
          <w:color w:val="000000"/>
          <w:sz w:val="24"/>
          <w:szCs w:val="24"/>
          <w:u w:color="000000"/>
          <w:lang w:eastAsia="pl-PL"/>
        </w:rPr>
        <w:t xml:space="preserve">.000,00 </w:t>
      </w:r>
      <w:proofErr w:type="gramStart"/>
      <w:r w:rsidRPr="009A67A7">
        <w:rPr>
          <w:rFonts w:asciiTheme="minorHAnsi" w:eastAsia="Arial Unicode MS" w:hAnsiTheme="minorHAnsi"/>
          <w:color w:val="000000"/>
          <w:sz w:val="24"/>
          <w:szCs w:val="24"/>
          <w:u w:color="000000"/>
          <w:lang w:eastAsia="pl-PL"/>
        </w:rPr>
        <w:t>zł</w:t>
      </w:r>
      <w:proofErr w:type="gramEnd"/>
      <w:r w:rsidRPr="009A67A7">
        <w:rPr>
          <w:rFonts w:asciiTheme="minorHAnsi" w:eastAsia="Arial Unicode MS" w:hAnsiTheme="minorHAnsi"/>
          <w:color w:val="000000"/>
          <w:sz w:val="24"/>
          <w:szCs w:val="24"/>
          <w:u w:color="000000"/>
          <w:lang w:eastAsia="pl-PL"/>
        </w:rPr>
        <w:t xml:space="preserve"> (słownie: </w:t>
      </w:r>
      <w:r w:rsidR="009A67A7" w:rsidRPr="009A67A7">
        <w:rPr>
          <w:rFonts w:asciiTheme="minorHAnsi" w:eastAsia="Arial Unicode MS" w:hAnsiTheme="minorHAnsi"/>
          <w:color w:val="000000"/>
          <w:sz w:val="24"/>
          <w:szCs w:val="24"/>
          <w:u w:color="000000"/>
          <w:lang w:eastAsia="pl-PL"/>
        </w:rPr>
        <w:t>trzydzieści pięć</w:t>
      </w:r>
      <w:r w:rsidRPr="009A67A7">
        <w:rPr>
          <w:rFonts w:asciiTheme="minorHAnsi" w:eastAsia="Arial Unicode MS" w:hAnsiTheme="minorHAnsi"/>
          <w:color w:val="000000"/>
          <w:sz w:val="24"/>
          <w:szCs w:val="24"/>
          <w:u w:color="000000"/>
          <w:lang w:eastAsia="pl-PL"/>
        </w:rPr>
        <w:t xml:space="preserve"> tysięcy złotych 00/100).</w:t>
      </w:r>
    </w:p>
    <w:p w14:paraId="2E6ACD19" w14:textId="6004CE46" w:rsidR="003A30F4" w:rsidRPr="00165775" w:rsidRDefault="003A30F4" w:rsidP="00BC14C2">
      <w:pPr>
        <w:widowControl w:val="0"/>
        <w:spacing w:after="0" w:line="23" w:lineRule="atLeast"/>
        <w:rPr>
          <w:rFonts w:asciiTheme="minorHAnsi" w:eastAsia="Arial Unicode MS" w:hAnsiTheme="minorHAnsi"/>
          <w:color w:val="000000"/>
          <w:sz w:val="24"/>
          <w:szCs w:val="24"/>
          <w:u w:color="000000"/>
          <w:lang w:eastAsia="pl-PL"/>
        </w:rPr>
      </w:pPr>
      <w:r w:rsidRPr="009A67A7">
        <w:rPr>
          <w:rFonts w:asciiTheme="minorHAnsi" w:eastAsia="Arial Unicode MS" w:hAnsiTheme="minorHAnsi"/>
          <w:color w:val="000000"/>
          <w:sz w:val="24"/>
          <w:szCs w:val="24"/>
          <w:u w:color="000000"/>
          <w:lang w:eastAsia="pl-PL"/>
        </w:rPr>
        <w:t xml:space="preserve">Jeżeli zostanie wybrany jeden Wykonawca zarówno na Część 1 i Część 2, dopuszcza się dostarczenie jednej umowy ubezpieczenia od odpowiedzialności cywilnej (OC) z tytułu prowadzonej działalności gospodarczej związanej z przedmiotem zamówienia zarówno w Części 1 i Części 2 na kwotę ubezpieczenia </w:t>
      </w:r>
      <w:proofErr w:type="gramStart"/>
      <w:r w:rsidRPr="009A67A7">
        <w:rPr>
          <w:rFonts w:asciiTheme="minorHAnsi" w:eastAsia="Arial Unicode MS" w:hAnsiTheme="minorHAnsi"/>
          <w:color w:val="000000"/>
          <w:sz w:val="24"/>
          <w:szCs w:val="24"/>
          <w:u w:color="000000"/>
          <w:lang w:eastAsia="pl-PL"/>
        </w:rPr>
        <w:t>brutto co</w:t>
      </w:r>
      <w:proofErr w:type="gramEnd"/>
      <w:r w:rsidRPr="009A67A7">
        <w:rPr>
          <w:rFonts w:asciiTheme="minorHAnsi" w:eastAsia="Arial Unicode MS" w:hAnsiTheme="minorHAnsi"/>
          <w:color w:val="000000"/>
          <w:sz w:val="24"/>
          <w:szCs w:val="24"/>
          <w:u w:color="000000"/>
          <w:lang w:eastAsia="pl-PL"/>
        </w:rPr>
        <w:t xml:space="preserve"> najmniej 100.000,00 </w:t>
      </w:r>
      <w:proofErr w:type="gramStart"/>
      <w:r w:rsidRPr="009A67A7">
        <w:rPr>
          <w:rFonts w:asciiTheme="minorHAnsi" w:eastAsia="Arial Unicode MS" w:hAnsiTheme="minorHAnsi"/>
          <w:color w:val="000000"/>
          <w:sz w:val="24"/>
          <w:szCs w:val="24"/>
          <w:u w:color="000000"/>
          <w:lang w:eastAsia="pl-PL"/>
        </w:rPr>
        <w:t>zł</w:t>
      </w:r>
      <w:proofErr w:type="gramEnd"/>
      <w:r w:rsidRPr="009A67A7">
        <w:rPr>
          <w:rFonts w:asciiTheme="minorHAnsi" w:eastAsia="Arial Unicode MS" w:hAnsiTheme="minorHAnsi"/>
          <w:color w:val="000000"/>
          <w:sz w:val="24"/>
          <w:szCs w:val="24"/>
          <w:u w:color="000000"/>
          <w:lang w:eastAsia="pl-PL"/>
        </w:rPr>
        <w:t xml:space="preserve"> (słownie: sto tysięcy złotych 00/100).</w:t>
      </w:r>
      <w:r>
        <w:rPr>
          <w:rFonts w:asciiTheme="minorHAnsi" w:eastAsia="Arial Unicode MS" w:hAnsiTheme="minorHAnsi"/>
          <w:color w:val="000000"/>
          <w:sz w:val="24"/>
          <w:szCs w:val="24"/>
          <w:u w:color="000000"/>
          <w:lang w:eastAsia="pl-PL"/>
        </w:rPr>
        <w:t xml:space="preserve"> </w:t>
      </w:r>
    </w:p>
    <w:p w14:paraId="6E96B6F4" w14:textId="63FDF259" w:rsidR="00BC6D43" w:rsidRDefault="00BC6D43" w:rsidP="00001177">
      <w:pPr>
        <w:pStyle w:val="Akapitzlist"/>
        <w:numPr>
          <w:ilvl w:val="0"/>
          <w:numId w:val="75"/>
        </w:numPr>
        <w:tabs>
          <w:tab w:val="clear" w:pos="567"/>
          <w:tab w:val="num" w:pos="426"/>
        </w:tabs>
        <w:spacing w:after="0" w:line="23" w:lineRule="atLeast"/>
        <w:ind w:left="0" w:firstLine="0"/>
        <w:rPr>
          <w:rFonts w:asciiTheme="minorHAnsi" w:eastAsia="Arial Unicode MS" w:hAnsiTheme="minorHAnsi"/>
          <w:sz w:val="24"/>
          <w:szCs w:val="24"/>
        </w:rPr>
      </w:pPr>
      <w:r w:rsidRPr="00BC6D43">
        <w:rPr>
          <w:rFonts w:asciiTheme="minorHAnsi" w:eastAsia="Arial Unicode MS" w:hAnsiTheme="minorHAnsi"/>
          <w:b/>
          <w:sz w:val="24"/>
          <w:szCs w:val="24"/>
        </w:rPr>
        <w:t>dotyczy Części 1</w:t>
      </w:r>
      <w:r w:rsidRPr="005E5043">
        <w:rPr>
          <w:rFonts w:asciiTheme="minorHAnsi" w:eastAsia="Arial Unicode MS" w:hAnsiTheme="minorHAnsi"/>
          <w:sz w:val="24"/>
          <w:szCs w:val="24"/>
        </w:rPr>
        <w:t xml:space="preserve"> - </w:t>
      </w:r>
      <w:r>
        <w:rPr>
          <w:rFonts w:asciiTheme="minorHAnsi" w:eastAsia="Arial Unicode MS" w:hAnsiTheme="minorHAnsi"/>
          <w:sz w:val="24"/>
          <w:szCs w:val="24"/>
        </w:rPr>
        <w:t>kopie</w:t>
      </w:r>
      <w:r w:rsidRPr="005E5043">
        <w:rPr>
          <w:rFonts w:asciiTheme="minorHAnsi" w:eastAsia="Arial Unicode MS" w:hAnsiTheme="minorHAnsi"/>
          <w:sz w:val="24"/>
          <w:szCs w:val="24"/>
        </w:rPr>
        <w:t xml:space="preserve"> </w:t>
      </w:r>
      <w:r>
        <w:rPr>
          <w:rFonts w:asciiTheme="minorHAnsi" w:eastAsia="Arial Unicode MS" w:hAnsiTheme="minorHAnsi"/>
          <w:sz w:val="24"/>
          <w:szCs w:val="24"/>
        </w:rPr>
        <w:t>potwierdzone za zgodność z oryginałem</w:t>
      </w:r>
      <w:r w:rsidRPr="00BC6D43">
        <w:t xml:space="preserve"> </w:t>
      </w:r>
      <w:r w:rsidRPr="00BC6D43">
        <w:rPr>
          <w:rFonts w:asciiTheme="minorHAnsi" w:eastAsia="Arial Unicode MS" w:hAnsiTheme="minorHAnsi"/>
          <w:sz w:val="24"/>
          <w:szCs w:val="24"/>
        </w:rPr>
        <w:t xml:space="preserve">przez osobę/y uprawnioną/e do </w:t>
      </w:r>
      <w:r w:rsidRPr="00871470">
        <w:rPr>
          <w:rFonts w:asciiTheme="minorHAnsi" w:eastAsia="Arial Unicode MS" w:hAnsiTheme="minorHAnsi"/>
          <w:sz w:val="24"/>
          <w:szCs w:val="24"/>
        </w:rPr>
        <w:t xml:space="preserve">reprezentowania </w:t>
      </w:r>
      <w:proofErr w:type="gramStart"/>
      <w:r w:rsidRPr="00871470">
        <w:rPr>
          <w:rFonts w:asciiTheme="minorHAnsi" w:eastAsia="Arial Unicode MS" w:hAnsiTheme="minorHAnsi"/>
          <w:sz w:val="24"/>
          <w:szCs w:val="24"/>
        </w:rPr>
        <w:t>wykonawcy)  uprawnień</w:t>
      </w:r>
      <w:proofErr w:type="gramEnd"/>
      <w:r w:rsidRPr="00871470">
        <w:rPr>
          <w:rFonts w:asciiTheme="minorHAnsi" w:eastAsia="Arial Unicode MS" w:hAnsiTheme="minorHAnsi"/>
          <w:sz w:val="24"/>
          <w:szCs w:val="24"/>
        </w:rPr>
        <w:t xml:space="preserve"> ratowników wodnych wykazanych w Wykazie osób (</w:t>
      </w:r>
      <w:r w:rsidRPr="00871470">
        <w:rPr>
          <w:rFonts w:asciiTheme="minorHAnsi" w:eastAsia="Arial Unicode MS" w:hAnsiTheme="minorHAnsi"/>
          <w:b/>
          <w:sz w:val="24"/>
          <w:szCs w:val="24"/>
        </w:rPr>
        <w:t>Załączniku nr 4a do SWZ</w:t>
      </w:r>
      <w:r w:rsidRPr="00871470">
        <w:rPr>
          <w:rFonts w:asciiTheme="minorHAnsi" w:eastAsia="Arial Unicode MS" w:hAnsiTheme="minorHAnsi"/>
          <w:sz w:val="24"/>
          <w:szCs w:val="24"/>
        </w:rPr>
        <w:t>),</w:t>
      </w:r>
      <w:r w:rsidRPr="005E5043">
        <w:rPr>
          <w:rFonts w:asciiTheme="minorHAnsi" w:eastAsia="Arial Unicode MS" w:hAnsiTheme="minorHAnsi"/>
          <w:sz w:val="24"/>
          <w:szCs w:val="24"/>
        </w:rPr>
        <w:t xml:space="preserve"> </w:t>
      </w:r>
      <w:r>
        <w:rPr>
          <w:rFonts w:asciiTheme="minorHAnsi" w:eastAsia="Arial Unicode MS" w:hAnsiTheme="minorHAnsi"/>
          <w:sz w:val="24"/>
          <w:szCs w:val="24"/>
        </w:rPr>
        <w:t>kopie</w:t>
      </w:r>
      <w:r w:rsidRPr="005E5043">
        <w:rPr>
          <w:rFonts w:asciiTheme="minorHAnsi" w:eastAsia="Arial Unicode MS" w:hAnsiTheme="minorHAnsi"/>
          <w:sz w:val="24"/>
          <w:szCs w:val="24"/>
        </w:rPr>
        <w:t xml:space="preserve"> potwierdzon</w:t>
      </w:r>
      <w:r>
        <w:rPr>
          <w:rFonts w:asciiTheme="minorHAnsi" w:eastAsia="Arial Unicode MS" w:hAnsiTheme="minorHAnsi"/>
          <w:sz w:val="24"/>
          <w:szCs w:val="24"/>
        </w:rPr>
        <w:t>e</w:t>
      </w:r>
      <w:r w:rsidRPr="005E5043">
        <w:rPr>
          <w:rFonts w:asciiTheme="minorHAnsi" w:eastAsia="Arial Unicode MS" w:hAnsiTheme="minorHAnsi"/>
          <w:sz w:val="24"/>
          <w:szCs w:val="24"/>
        </w:rPr>
        <w:t xml:space="preserve"> za zgodność z oryginałem </w:t>
      </w:r>
      <w:r>
        <w:rPr>
          <w:rFonts w:asciiTheme="minorHAnsi" w:eastAsia="Arial Unicode MS" w:hAnsiTheme="minorHAnsi"/>
          <w:sz w:val="24"/>
          <w:szCs w:val="24"/>
        </w:rPr>
        <w:t>ważnych</w:t>
      </w:r>
      <w:r w:rsidRPr="005E5043">
        <w:rPr>
          <w:rFonts w:asciiTheme="minorHAnsi" w:eastAsia="Arial Unicode MS" w:hAnsiTheme="minorHAnsi"/>
          <w:sz w:val="24"/>
          <w:szCs w:val="24"/>
        </w:rPr>
        <w:t xml:space="preserve"> dokument</w:t>
      </w:r>
      <w:r>
        <w:rPr>
          <w:rFonts w:asciiTheme="minorHAnsi" w:eastAsia="Arial Unicode MS" w:hAnsiTheme="minorHAnsi"/>
          <w:sz w:val="24"/>
          <w:szCs w:val="24"/>
        </w:rPr>
        <w:t>ów</w:t>
      </w:r>
      <w:r w:rsidRPr="005E5043">
        <w:rPr>
          <w:rFonts w:asciiTheme="minorHAnsi" w:eastAsia="Arial Unicode MS" w:hAnsiTheme="minorHAnsi"/>
          <w:sz w:val="24"/>
          <w:szCs w:val="24"/>
        </w:rPr>
        <w:t xml:space="preserve"> </w:t>
      </w:r>
      <w:r>
        <w:rPr>
          <w:rFonts w:asciiTheme="minorHAnsi" w:eastAsia="Arial Unicode MS" w:hAnsiTheme="minorHAnsi"/>
          <w:sz w:val="24"/>
          <w:szCs w:val="24"/>
        </w:rPr>
        <w:t>potwierdzających</w:t>
      </w:r>
      <w:r w:rsidRPr="005E5043">
        <w:rPr>
          <w:rFonts w:asciiTheme="minorHAnsi" w:eastAsia="Arial Unicode MS" w:hAnsiTheme="minorHAnsi"/>
          <w:sz w:val="24"/>
          <w:szCs w:val="24"/>
        </w:rPr>
        <w:t xml:space="preserve"> ukończony kurs w zakresie kwalifikowanej pierwszej</w:t>
      </w:r>
      <w:r>
        <w:rPr>
          <w:rFonts w:asciiTheme="minorHAnsi" w:eastAsia="Arial Unicode MS" w:hAnsiTheme="minorHAnsi"/>
          <w:sz w:val="24"/>
          <w:szCs w:val="24"/>
        </w:rPr>
        <w:t xml:space="preserve"> </w:t>
      </w:r>
      <w:r w:rsidRPr="005E5043">
        <w:rPr>
          <w:rFonts w:asciiTheme="minorHAnsi" w:eastAsia="Arial Unicode MS" w:hAnsiTheme="minorHAnsi"/>
          <w:sz w:val="24"/>
          <w:szCs w:val="24"/>
        </w:rPr>
        <w:t xml:space="preserve">pomocy wraz z dokumentem </w:t>
      </w:r>
      <w:proofErr w:type="spellStart"/>
      <w:r w:rsidRPr="005E5043">
        <w:rPr>
          <w:rFonts w:asciiTheme="minorHAnsi" w:eastAsia="Arial Unicode MS" w:hAnsiTheme="minorHAnsi"/>
          <w:sz w:val="24"/>
          <w:szCs w:val="24"/>
        </w:rPr>
        <w:t>recertyfikacji</w:t>
      </w:r>
      <w:proofErr w:type="spellEnd"/>
      <w:r w:rsidRPr="005E5043">
        <w:rPr>
          <w:rFonts w:asciiTheme="minorHAnsi" w:eastAsia="Arial Unicode MS" w:hAnsiTheme="minorHAnsi"/>
          <w:sz w:val="24"/>
          <w:szCs w:val="24"/>
        </w:rPr>
        <w:t xml:space="preserve"> uprawnień, jeśli jest wymagany</w:t>
      </w:r>
      <w:r>
        <w:rPr>
          <w:rFonts w:asciiTheme="minorHAnsi" w:eastAsia="Arial Unicode MS" w:hAnsiTheme="minorHAnsi"/>
          <w:sz w:val="24"/>
          <w:szCs w:val="24"/>
        </w:rPr>
        <w:t xml:space="preserve">, </w:t>
      </w:r>
    </w:p>
    <w:p w14:paraId="32E13679" w14:textId="77777777" w:rsidR="00871470" w:rsidRDefault="00BC6D43" w:rsidP="00001177">
      <w:pPr>
        <w:pStyle w:val="Akapitzlist"/>
        <w:numPr>
          <w:ilvl w:val="0"/>
          <w:numId w:val="75"/>
        </w:numPr>
        <w:tabs>
          <w:tab w:val="clear" w:pos="567"/>
          <w:tab w:val="num" w:pos="426"/>
        </w:tabs>
        <w:spacing w:after="0" w:line="23" w:lineRule="atLeast"/>
        <w:ind w:left="0" w:firstLine="0"/>
        <w:rPr>
          <w:rFonts w:asciiTheme="minorHAnsi" w:eastAsia="Arial Unicode MS" w:hAnsiTheme="minorHAnsi"/>
          <w:sz w:val="24"/>
          <w:szCs w:val="24"/>
        </w:rPr>
      </w:pPr>
      <w:proofErr w:type="gramStart"/>
      <w:r w:rsidRPr="00BC6D43">
        <w:rPr>
          <w:rFonts w:asciiTheme="minorHAnsi" w:eastAsia="Arial Unicode MS" w:hAnsiTheme="minorHAnsi"/>
          <w:b/>
          <w:sz w:val="24"/>
          <w:szCs w:val="24"/>
        </w:rPr>
        <w:t>dotyczy</w:t>
      </w:r>
      <w:proofErr w:type="gramEnd"/>
      <w:r w:rsidRPr="00BC6D43">
        <w:rPr>
          <w:rFonts w:asciiTheme="minorHAnsi" w:eastAsia="Arial Unicode MS" w:hAnsiTheme="minorHAnsi"/>
          <w:b/>
          <w:sz w:val="24"/>
          <w:szCs w:val="24"/>
        </w:rPr>
        <w:t xml:space="preserve"> Części 1</w:t>
      </w:r>
      <w:r w:rsidRPr="005E5043">
        <w:rPr>
          <w:rFonts w:asciiTheme="minorHAnsi" w:eastAsia="Arial Unicode MS" w:hAnsiTheme="minorHAnsi"/>
          <w:sz w:val="24"/>
          <w:szCs w:val="24"/>
        </w:rPr>
        <w:t xml:space="preserve"> </w:t>
      </w:r>
      <w:r w:rsidR="003A30F4">
        <w:rPr>
          <w:rFonts w:asciiTheme="minorHAnsi" w:eastAsia="Arial Unicode MS" w:hAnsiTheme="minorHAnsi"/>
          <w:sz w:val="24"/>
          <w:szCs w:val="24"/>
        </w:rPr>
        <w:t>–</w:t>
      </w:r>
      <w:r w:rsidRPr="005E5043">
        <w:rPr>
          <w:rFonts w:asciiTheme="minorHAnsi" w:eastAsia="Arial Unicode MS" w:hAnsiTheme="minorHAnsi"/>
          <w:sz w:val="24"/>
          <w:szCs w:val="24"/>
        </w:rPr>
        <w:t xml:space="preserve"> oświadczenie</w:t>
      </w:r>
      <w:r w:rsidR="003A30F4">
        <w:rPr>
          <w:rFonts w:asciiTheme="minorHAnsi" w:eastAsia="Arial Unicode MS" w:hAnsiTheme="minorHAnsi"/>
          <w:sz w:val="24"/>
          <w:szCs w:val="24"/>
        </w:rPr>
        <w:t xml:space="preserve"> Wykonawcy</w:t>
      </w:r>
      <w:r w:rsidRPr="005E5043">
        <w:rPr>
          <w:rFonts w:asciiTheme="minorHAnsi" w:eastAsia="Arial Unicode MS" w:hAnsiTheme="minorHAnsi"/>
          <w:sz w:val="24"/>
          <w:szCs w:val="24"/>
        </w:rPr>
        <w:t>, że ratownicy posiadają aktualne badania lekarskie potwierdzające ich zdolność do wykonywania pracy na stanowisku ratownika wodnego</w:t>
      </w:r>
      <w:r>
        <w:rPr>
          <w:rFonts w:asciiTheme="minorHAnsi" w:eastAsia="Arial Unicode MS" w:hAnsiTheme="minorHAnsi"/>
          <w:sz w:val="24"/>
          <w:szCs w:val="24"/>
        </w:rPr>
        <w:t xml:space="preserve"> oraz</w:t>
      </w:r>
      <w:r w:rsidRPr="005E5043">
        <w:rPr>
          <w:rFonts w:asciiTheme="minorHAnsi" w:eastAsia="Arial Unicode MS" w:hAnsiTheme="minorHAnsi"/>
          <w:sz w:val="24"/>
          <w:szCs w:val="24"/>
        </w:rPr>
        <w:t xml:space="preserve"> posiadają aktualne badania do celó</w:t>
      </w:r>
      <w:r>
        <w:rPr>
          <w:rFonts w:asciiTheme="minorHAnsi" w:eastAsia="Arial Unicode MS" w:hAnsiTheme="minorHAnsi"/>
          <w:sz w:val="24"/>
          <w:szCs w:val="24"/>
        </w:rPr>
        <w:t>w sanitarno-epidemiologicznych,</w:t>
      </w:r>
    </w:p>
    <w:p w14:paraId="37C902AB" w14:textId="63F4AEAE" w:rsidR="00BC6D43" w:rsidRPr="00871470" w:rsidRDefault="00BC6D43" w:rsidP="00001177">
      <w:pPr>
        <w:pStyle w:val="Akapitzlist"/>
        <w:numPr>
          <w:ilvl w:val="0"/>
          <w:numId w:val="75"/>
        </w:numPr>
        <w:tabs>
          <w:tab w:val="clear" w:pos="567"/>
          <w:tab w:val="num" w:pos="426"/>
        </w:tabs>
        <w:spacing w:after="0" w:line="23" w:lineRule="atLeast"/>
        <w:ind w:left="0" w:firstLine="0"/>
        <w:rPr>
          <w:rFonts w:asciiTheme="minorHAnsi" w:eastAsia="Arial Unicode MS" w:hAnsiTheme="minorHAnsi"/>
          <w:sz w:val="24"/>
          <w:szCs w:val="24"/>
        </w:rPr>
      </w:pPr>
      <w:r w:rsidRPr="00871470">
        <w:rPr>
          <w:rFonts w:asciiTheme="minorHAnsi" w:eastAsia="Arial Unicode MS" w:hAnsiTheme="minorHAnsi"/>
          <w:b/>
          <w:sz w:val="24"/>
          <w:szCs w:val="24"/>
        </w:rPr>
        <w:t>dotyczy Części 2</w:t>
      </w:r>
      <w:r w:rsidR="001A455B" w:rsidRPr="00871470">
        <w:rPr>
          <w:rFonts w:asciiTheme="minorHAnsi" w:eastAsia="Arial Unicode MS" w:hAnsiTheme="minorHAnsi"/>
          <w:sz w:val="24"/>
          <w:szCs w:val="24"/>
        </w:rPr>
        <w:t xml:space="preserve"> - kopie</w:t>
      </w:r>
      <w:r w:rsidRPr="00871470">
        <w:rPr>
          <w:rFonts w:asciiTheme="minorHAnsi" w:eastAsia="Arial Unicode MS" w:hAnsiTheme="minorHAnsi"/>
          <w:sz w:val="24"/>
          <w:szCs w:val="24"/>
        </w:rPr>
        <w:t xml:space="preserve"> (potwierdzonych za zgodność z oryginałem przez osobę/y uprawnioną/e do reprezentowania wykonawcy) </w:t>
      </w:r>
      <w:r w:rsidR="009B30BA" w:rsidRPr="00871470">
        <w:rPr>
          <w:rFonts w:asciiTheme="minorHAnsi" w:eastAsia="Arial Unicode MS" w:hAnsiTheme="minorHAnsi"/>
          <w:sz w:val="24"/>
          <w:szCs w:val="24"/>
        </w:rPr>
        <w:t xml:space="preserve">legitymacji poświadczających uprawnienia zawodowe oraz certyfikatu instruktorskiego lub innych dokumentów zgodnych z obowiązującymi przepisami, w </w:t>
      </w:r>
      <w:proofErr w:type="gramStart"/>
      <w:r w:rsidR="009B30BA" w:rsidRPr="00871470">
        <w:rPr>
          <w:rFonts w:asciiTheme="minorHAnsi" w:eastAsia="Arial Unicode MS" w:hAnsiTheme="minorHAnsi"/>
          <w:sz w:val="24"/>
          <w:szCs w:val="24"/>
        </w:rPr>
        <w:t>szczególności  z</w:t>
      </w:r>
      <w:proofErr w:type="gramEnd"/>
      <w:r w:rsidR="009B30BA" w:rsidRPr="00871470">
        <w:rPr>
          <w:rFonts w:asciiTheme="minorHAnsi" w:eastAsia="Arial Unicode MS" w:hAnsiTheme="minorHAnsi"/>
          <w:sz w:val="24"/>
          <w:szCs w:val="24"/>
        </w:rPr>
        <w:t xml:space="preserve"> ustawą z dnia 25 czerwca 2010 r. o sporcie oraz z </w:t>
      </w:r>
      <w:r w:rsidR="00871470" w:rsidRPr="00871470">
        <w:rPr>
          <w:rFonts w:asciiTheme="minorHAnsi" w:eastAsia="Arial Unicode MS" w:hAnsiTheme="minorHAnsi"/>
          <w:sz w:val="24"/>
          <w:szCs w:val="24"/>
        </w:rPr>
        <w:t>Rozporządzeniem Ministra Pracy i Polityki Społecznej z dnia 7 sierpnia 2014 r. w sprawie klasyfikacji zawodów i specjalności na potrzeby rynku pra</w:t>
      </w:r>
      <w:r w:rsidR="00A64398">
        <w:rPr>
          <w:rFonts w:asciiTheme="minorHAnsi" w:eastAsia="Arial Unicode MS" w:hAnsiTheme="minorHAnsi"/>
          <w:sz w:val="24"/>
          <w:szCs w:val="24"/>
        </w:rPr>
        <w:t>cy oraz zakresu jej stosowania</w:t>
      </w:r>
      <w:r w:rsidR="009B30BA" w:rsidRPr="00871470">
        <w:rPr>
          <w:rFonts w:asciiTheme="minorHAnsi" w:eastAsia="Arial Unicode MS" w:hAnsiTheme="minorHAnsi"/>
          <w:sz w:val="24"/>
          <w:szCs w:val="24"/>
        </w:rPr>
        <w:t xml:space="preserve"> </w:t>
      </w:r>
      <w:r w:rsidRPr="00871470">
        <w:rPr>
          <w:rFonts w:asciiTheme="minorHAnsi" w:eastAsia="Arial Unicode MS" w:hAnsiTheme="minorHAnsi"/>
          <w:sz w:val="24"/>
          <w:szCs w:val="24"/>
        </w:rPr>
        <w:t>– dotyczy osób wskazanych w Wykazie osób (</w:t>
      </w:r>
      <w:r w:rsidRPr="00871470">
        <w:rPr>
          <w:rFonts w:asciiTheme="minorHAnsi" w:eastAsia="Arial Unicode MS" w:hAnsiTheme="minorHAnsi"/>
          <w:b/>
          <w:sz w:val="24"/>
          <w:szCs w:val="24"/>
        </w:rPr>
        <w:t>Załącznik nr 4b do SWZ</w:t>
      </w:r>
      <w:r w:rsidRPr="00871470">
        <w:rPr>
          <w:rFonts w:asciiTheme="minorHAnsi" w:eastAsia="Arial Unicode MS" w:hAnsiTheme="minorHAnsi"/>
          <w:sz w:val="24"/>
          <w:szCs w:val="24"/>
        </w:rPr>
        <w:t xml:space="preserve">), </w:t>
      </w:r>
    </w:p>
    <w:p w14:paraId="35782C65" w14:textId="52EC0394" w:rsidR="00BC6D43" w:rsidRPr="00C041DE" w:rsidRDefault="00BC6D43" w:rsidP="00001177">
      <w:pPr>
        <w:widowControl w:val="0"/>
        <w:numPr>
          <w:ilvl w:val="0"/>
          <w:numId w:val="75"/>
        </w:numPr>
        <w:tabs>
          <w:tab w:val="clear" w:pos="567"/>
          <w:tab w:val="num" w:pos="284"/>
        </w:tabs>
        <w:spacing w:after="0" w:line="23" w:lineRule="atLeast"/>
        <w:ind w:left="0" w:firstLine="0"/>
        <w:rPr>
          <w:rFonts w:asciiTheme="minorHAnsi" w:eastAsia="Arial Unicode MS" w:hAnsiTheme="minorHAnsi"/>
          <w:color w:val="000000"/>
          <w:sz w:val="24"/>
          <w:szCs w:val="24"/>
          <w:lang w:eastAsia="pl-PL"/>
        </w:rPr>
      </w:pPr>
      <w:proofErr w:type="gramStart"/>
      <w:r w:rsidRPr="001A455B">
        <w:rPr>
          <w:rFonts w:asciiTheme="minorHAnsi" w:eastAsia="Arial Unicode MS" w:hAnsiTheme="minorHAnsi"/>
          <w:b/>
          <w:sz w:val="24"/>
          <w:szCs w:val="24"/>
        </w:rPr>
        <w:t>dotyczy</w:t>
      </w:r>
      <w:proofErr w:type="gramEnd"/>
      <w:r w:rsidRPr="001A455B">
        <w:rPr>
          <w:rFonts w:asciiTheme="minorHAnsi" w:eastAsia="Arial Unicode MS" w:hAnsiTheme="minorHAnsi"/>
          <w:b/>
          <w:sz w:val="24"/>
          <w:szCs w:val="24"/>
        </w:rPr>
        <w:t xml:space="preserve"> Części 2</w:t>
      </w:r>
      <w:r w:rsidRPr="00C041DE">
        <w:rPr>
          <w:rFonts w:asciiTheme="minorHAnsi" w:eastAsia="Arial Unicode MS" w:hAnsiTheme="minorHAnsi"/>
          <w:sz w:val="24"/>
          <w:szCs w:val="24"/>
        </w:rPr>
        <w:t xml:space="preserve"> </w:t>
      </w:r>
      <w:r>
        <w:rPr>
          <w:rFonts w:asciiTheme="minorHAnsi" w:eastAsia="Arial Unicode MS" w:hAnsiTheme="minorHAnsi"/>
          <w:sz w:val="24"/>
          <w:szCs w:val="24"/>
        </w:rPr>
        <w:t>–</w:t>
      </w:r>
      <w:r w:rsidRPr="00C041DE">
        <w:rPr>
          <w:rFonts w:asciiTheme="minorHAnsi" w:eastAsia="Arial Unicode MS" w:hAnsiTheme="minorHAnsi"/>
          <w:sz w:val="24"/>
          <w:szCs w:val="24"/>
        </w:rPr>
        <w:t xml:space="preserve"> oświadczenie</w:t>
      </w:r>
      <w:r w:rsidR="003A30F4">
        <w:rPr>
          <w:rFonts w:asciiTheme="minorHAnsi" w:eastAsia="Arial Unicode MS" w:hAnsiTheme="minorHAnsi"/>
          <w:sz w:val="24"/>
          <w:szCs w:val="24"/>
        </w:rPr>
        <w:t xml:space="preserve"> Wykonawcy</w:t>
      </w:r>
      <w:r w:rsidRPr="00C041DE">
        <w:rPr>
          <w:rFonts w:asciiTheme="minorHAnsi" w:eastAsia="Arial Unicode MS" w:hAnsiTheme="minorHAnsi"/>
          <w:sz w:val="24"/>
          <w:szCs w:val="24"/>
        </w:rPr>
        <w:t xml:space="preserve">, że </w:t>
      </w:r>
      <w:r>
        <w:rPr>
          <w:rFonts w:asciiTheme="minorHAnsi" w:eastAsia="Arial Unicode MS" w:hAnsiTheme="minorHAnsi"/>
          <w:sz w:val="24"/>
          <w:szCs w:val="24"/>
        </w:rPr>
        <w:t>instruktor posiada</w:t>
      </w:r>
      <w:r w:rsidRPr="00C041DE">
        <w:rPr>
          <w:rFonts w:asciiTheme="minorHAnsi" w:eastAsia="Arial Unicode MS" w:hAnsiTheme="minorHAnsi"/>
          <w:sz w:val="24"/>
          <w:szCs w:val="24"/>
        </w:rPr>
        <w:t xml:space="preserve"> aktualne badania do celów sanitarno-epidemiologicznych. </w:t>
      </w:r>
    </w:p>
    <w:p w14:paraId="7EA84655" w14:textId="7F13ED6F" w:rsidR="00FF3F4A" w:rsidRPr="00560CDC" w:rsidRDefault="00FF3F4A" w:rsidP="00BC14C2">
      <w:pPr>
        <w:numPr>
          <w:ilvl w:val="0"/>
          <w:numId w:val="61"/>
        </w:numPr>
        <w:tabs>
          <w:tab w:val="left" w:pos="426"/>
          <w:tab w:val="left" w:pos="567"/>
        </w:tabs>
        <w:suppressAutoHyphens/>
        <w:spacing w:after="0" w:line="23" w:lineRule="atLeast"/>
        <w:ind w:left="0" w:firstLine="0"/>
        <w:contextualSpacing/>
        <w:rPr>
          <w:rFonts w:eastAsia="Arial Unicode MS"/>
          <w:color w:val="000000"/>
          <w:sz w:val="24"/>
          <w:szCs w:val="24"/>
          <w:lang w:eastAsia="pl-PL"/>
        </w:rPr>
      </w:pPr>
      <w:r w:rsidRPr="00560CDC">
        <w:rPr>
          <w:rFonts w:eastAsia="Arial Unicode MS"/>
          <w:color w:val="000000"/>
          <w:sz w:val="24"/>
          <w:szCs w:val="24"/>
          <w:lang w:eastAsia="pl-PL"/>
        </w:rPr>
        <w:t>Z Wykonawcą, który złoży najkorzystniejszą ofertę, zostanie podpisana umowa</w:t>
      </w:r>
      <w:r w:rsidR="003A30F4">
        <w:rPr>
          <w:rFonts w:eastAsia="Arial Unicode MS"/>
          <w:color w:val="000000"/>
          <w:sz w:val="24"/>
          <w:szCs w:val="24"/>
          <w:lang w:eastAsia="pl-PL"/>
        </w:rPr>
        <w:t xml:space="preserve"> odpowiednio </w:t>
      </w:r>
      <w:r w:rsidR="003A30F4" w:rsidRPr="001A455B">
        <w:rPr>
          <w:rFonts w:eastAsia="Arial Unicode MS"/>
          <w:b/>
          <w:color w:val="000000"/>
          <w:sz w:val="24"/>
          <w:szCs w:val="24"/>
          <w:lang w:eastAsia="pl-PL"/>
        </w:rPr>
        <w:t>do danej Części</w:t>
      </w:r>
      <w:r w:rsidRPr="00560CDC">
        <w:rPr>
          <w:rFonts w:eastAsia="Arial Unicode MS"/>
          <w:color w:val="000000"/>
          <w:sz w:val="24"/>
          <w:szCs w:val="24"/>
          <w:lang w:eastAsia="pl-PL"/>
        </w:rPr>
        <w:t xml:space="preserve">, której wzór stanowi </w:t>
      </w:r>
      <w:r w:rsidRPr="00560CDC">
        <w:rPr>
          <w:rFonts w:eastAsia="Arial Unicode MS"/>
          <w:b/>
          <w:color w:val="000000"/>
          <w:sz w:val="24"/>
          <w:szCs w:val="24"/>
          <w:lang w:eastAsia="pl-PL"/>
        </w:rPr>
        <w:t xml:space="preserve">Załącznik Nr </w:t>
      </w:r>
      <w:r w:rsidR="003A30F4">
        <w:rPr>
          <w:rFonts w:eastAsia="Arial Unicode MS"/>
          <w:b/>
          <w:color w:val="000000"/>
          <w:sz w:val="24"/>
          <w:szCs w:val="24"/>
          <w:lang w:eastAsia="pl-PL"/>
        </w:rPr>
        <w:t>5a/5b</w:t>
      </w:r>
      <w:r w:rsidRPr="00560CDC">
        <w:rPr>
          <w:rFonts w:eastAsia="Arial Unicode MS"/>
          <w:b/>
          <w:color w:val="000000"/>
          <w:sz w:val="24"/>
          <w:szCs w:val="24"/>
          <w:lang w:eastAsia="pl-PL"/>
        </w:rPr>
        <w:t xml:space="preserve"> do SWZ</w:t>
      </w:r>
      <w:r w:rsidR="0021002A" w:rsidRPr="00560CDC">
        <w:rPr>
          <w:rFonts w:eastAsia="Arial Unicode MS"/>
          <w:color w:val="000000"/>
          <w:sz w:val="24"/>
          <w:szCs w:val="24"/>
          <w:lang w:eastAsia="pl-PL"/>
        </w:rPr>
        <w:t xml:space="preserve">, </w:t>
      </w:r>
      <w:r w:rsidRPr="00560CDC">
        <w:rPr>
          <w:rFonts w:eastAsia="Arial Unicode MS"/>
          <w:color w:val="000000"/>
          <w:sz w:val="24"/>
          <w:szCs w:val="24"/>
          <w:lang w:eastAsia="pl-PL"/>
        </w:rPr>
        <w:t xml:space="preserve">w terminie zgodnym z przepisami ustawy Pzp. </w:t>
      </w:r>
    </w:p>
    <w:p w14:paraId="189F3280" w14:textId="350A8217" w:rsidR="00FF3F4A" w:rsidRPr="00560CDC" w:rsidRDefault="00FF3F4A" w:rsidP="00BC14C2">
      <w:pPr>
        <w:numPr>
          <w:ilvl w:val="0"/>
          <w:numId w:val="61"/>
        </w:numPr>
        <w:tabs>
          <w:tab w:val="left" w:pos="426"/>
        </w:tabs>
        <w:suppressAutoHyphens/>
        <w:spacing w:after="0" w:line="23" w:lineRule="atLeast"/>
        <w:ind w:left="0" w:firstLine="0"/>
        <w:contextualSpacing/>
        <w:rPr>
          <w:rFonts w:eastAsia="Arial Unicode MS"/>
          <w:color w:val="000000"/>
          <w:sz w:val="24"/>
          <w:szCs w:val="24"/>
          <w:lang w:eastAsia="pl-PL"/>
        </w:rPr>
      </w:pPr>
      <w:r w:rsidRPr="00560CDC">
        <w:rPr>
          <w:rFonts w:eastAsia="Arial Unicode MS"/>
          <w:color w:val="000000"/>
          <w:sz w:val="24"/>
          <w:szCs w:val="24"/>
          <w:lang w:eastAsia="pl-PL"/>
        </w:rPr>
        <w:t xml:space="preserve"> Jeżeli Wykonawca, którego oferta została </w:t>
      </w:r>
      <w:proofErr w:type="gramStart"/>
      <w:r w:rsidRPr="00560CDC">
        <w:rPr>
          <w:rFonts w:eastAsia="Arial Unicode MS"/>
          <w:color w:val="000000"/>
          <w:sz w:val="24"/>
          <w:szCs w:val="24"/>
          <w:lang w:eastAsia="pl-PL"/>
        </w:rPr>
        <w:t>wybrana</w:t>
      </w:r>
      <w:r w:rsidR="0021002A" w:rsidRPr="00560CDC">
        <w:rPr>
          <w:rFonts w:eastAsia="Arial Unicode MS"/>
          <w:color w:val="000000"/>
          <w:sz w:val="24"/>
          <w:szCs w:val="24"/>
          <w:lang w:eastAsia="pl-PL"/>
        </w:rPr>
        <w:t xml:space="preserve"> </w:t>
      </w:r>
      <w:r w:rsidRPr="00560CDC">
        <w:rPr>
          <w:rFonts w:eastAsia="Arial Unicode MS"/>
          <w:color w:val="000000"/>
          <w:sz w:val="24"/>
          <w:szCs w:val="24"/>
          <w:lang w:eastAsia="pl-PL"/>
        </w:rPr>
        <w:t>jako</w:t>
      </w:r>
      <w:proofErr w:type="gramEnd"/>
      <w:r w:rsidRPr="00560CDC">
        <w:rPr>
          <w:rFonts w:eastAsia="Arial Unicode MS"/>
          <w:color w:val="000000"/>
          <w:sz w:val="24"/>
          <w:szCs w:val="24"/>
          <w:lang w:eastAsia="pl-PL"/>
        </w:rPr>
        <w:t xml:space="preserve"> najkorzystniejsza, uchyla </w:t>
      </w:r>
      <w:r w:rsidRPr="00560CDC">
        <w:rPr>
          <w:rFonts w:eastAsia="Arial Unicode MS"/>
          <w:color w:val="000000"/>
          <w:sz w:val="24"/>
          <w:szCs w:val="24"/>
          <w:lang w:eastAsia="pl-PL"/>
        </w:rPr>
        <w:br/>
        <w:t>się od zawarcia umowy w sprawie zamówienia publicznego lu</w:t>
      </w:r>
      <w:r w:rsidRPr="00F636F7">
        <w:rPr>
          <w:rFonts w:eastAsia="Arial Unicode MS"/>
          <w:strike/>
          <w:color w:val="000000"/>
          <w:sz w:val="24"/>
          <w:szCs w:val="24"/>
          <w:lang w:eastAsia="pl-PL"/>
        </w:rPr>
        <w:t>b nie wnosi wymaganego zabezpieczenia należytego wykonania umowy</w:t>
      </w:r>
      <w:r w:rsidRPr="00560CDC">
        <w:rPr>
          <w:rFonts w:eastAsia="Arial Unicode MS"/>
          <w:color w:val="000000"/>
          <w:sz w:val="24"/>
          <w:szCs w:val="24"/>
          <w:lang w:eastAsia="pl-PL"/>
        </w:rPr>
        <w:t>, Zamawiający może dokonać ponownego badania i oceny ofert spośród ofert pozostałych w postępowaniu Wykonawców oraz wybrać ofertę najkorzystniejszą albo unieważnić postępowanie.</w:t>
      </w:r>
    </w:p>
    <w:p w14:paraId="60879447" w14:textId="77777777" w:rsidR="001D241E" w:rsidRDefault="001D241E" w:rsidP="00BC14C2">
      <w:pPr>
        <w:pStyle w:val="Nagwek1"/>
        <w:tabs>
          <w:tab w:val="left" w:pos="426"/>
        </w:tabs>
        <w:spacing w:after="0" w:line="23" w:lineRule="atLeast"/>
        <w:contextualSpacing/>
        <w:rPr>
          <w:rFonts w:eastAsia="Arial Unicode MS"/>
          <w:szCs w:val="24"/>
          <w:u w:color="000000"/>
          <w:lang w:val="pl-PL" w:eastAsia="pl-PL"/>
        </w:rPr>
      </w:pPr>
      <w:r w:rsidRPr="00560CDC">
        <w:rPr>
          <w:rFonts w:eastAsia="Arial Unicode MS"/>
          <w:szCs w:val="24"/>
          <w:u w:color="000000"/>
          <w:lang w:val="pl-PL" w:eastAsia="pl-PL"/>
        </w:rPr>
        <w:t>ROZDZIAŁ 17. INFORMACJE DOTYCZĄCE ZABEZPIECZENIA NALEŻYTEGO WYKONANIA UMOWY</w:t>
      </w:r>
    </w:p>
    <w:p w14:paraId="5B7BD329" w14:textId="2C1F5B5E" w:rsidR="00BE3518" w:rsidRPr="00BE3518" w:rsidRDefault="00BE3518" w:rsidP="00BC14C2">
      <w:pPr>
        <w:spacing w:line="23" w:lineRule="atLeast"/>
        <w:rPr>
          <w:lang w:eastAsia="pl-PL"/>
        </w:rPr>
      </w:pPr>
      <w:r>
        <w:rPr>
          <w:lang w:eastAsia="pl-PL"/>
        </w:rPr>
        <w:t xml:space="preserve">Zamawiający nie wymaga wniesienia zabezpieczenia należytego wykonania umowy. </w:t>
      </w:r>
    </w:p>
    <w:p w14:paraId="585C8E9F" w14:textId="7433DD55" w:rsidR="001D241E" w:rsidRPr="00560CDC" w:rsidRDefault="001D241E" w:rsidP="00BC14C2">
      <w:pPr>
        <w:pStyle w:val="Nagwek1"/>
        <w:tabs>
          <w:tab w:val="left" w:pos="426"/>
        </w:tabs>
        <w:spacing w:after="0" w:line="23" w:lineRule="atLeast"/>
        <w:contextualSpacing/>
        <w:rPr>
          <w:rFonts w:eastAsia="Arial Unicode MS"/>
          <w:szCs w:val="24"/>
          <w:u w:color="000000"/>
          <w:lang w:val="pl-PL" w:eastAsia="pl-PL"/>
        </w:rPr>
      </w:pPr>
      <w:r w:rsidRPr="00560CDC">
        <w:rPr>
          <w:rFonts w:eastAsia="Arial Unicode MS"/>
          <w:szCs w:val="24"/>
          <w:u w:color="000000"/>
          <w:lang w:val="pl-PL" w:eastAsia="pl-PL"/>
        </w:rPr>
        <w:t xml:space="preserve">ROZDZIAŁ 18. PROJEKTOWANE POSTANOWIENIA UMOWY </w:t>
      </w:r>
    </w:p>
    <w:p w14:paraId="71D85D60" w14:textId="68600B31" w:rsidR="001D241E" w:rsidRPr="00560CDC" w:rsidRDefault="001D241E" w:rsidP="00BC14C2">
      <w:pPr>
        <w:tabs>
          <w:tab w:val="left" w:pos="426"/>
        </w:tabs>
        <w:spacing w:after="0" w:line="23" w:lineRule="atLeast"/>
        <w:contextualSpacing/>
        <w:rPr>
          <w:rFonts w:eastAsia="Arial Unicode MS"/>
          <w:bCs/>
          <w:iCs/>
          <w:sz w:val="24"/>
          <w:szCs w:val="24"/>
          <w:u w:color="000000"/>
          <w:lang w:eastAsia="pl-PL"/>
        </w:rPr>
      </w:pPr>
      <w:r w:rsidRPr="00560CDC">
        <w:rPr>
          <w:rFonts w:eastAsia="Arial Unicode MS"/>
          <w:color w:val="000000"/>
          <w:sz w:val="24"/>
          <w:szCs w:val="24"/>
          <w:u w:color="000000"/>
          <w:lang w:eastAsia="pl-PL"/>
        </w:rPr>
        <w:t xml:space="preserve">Projektowane postanowienia umowy zawiera </w:t>
      </w:r>
      <w:r w:rsidR="00F22800" w:rsidRPr="00560CDC">
        <w:rPr>
          <w:rFonts w:eastAsia="Arial Unicode MS"/>
          <w:b/>
          <w:bCs/>
          <w:iCs/>
          <w:sz w:val="24"/>
          <w:szCs w:val="24"/>
          <w:u w:color="000000"/>
          <w:lang w:eastAsia="pl-PL"/>
        </w:rPr>
        <w:t xml:space="preserve">Załącznik Nr </w:t>
      </w:r>
      <w:r w:rsidR="00BC6D43" w:rsidRPr="00BC6D43">
        <w:rPr>
          <w:rFonts w:eastAsia="Arial Unicode MS"/>
          <w:b/>
          <w:bCs/>
          <w:iCs/>
          <w:sz w:val="24"/>
          <w:szCs w:val="24"/>
          <w:u w:color="000000"/>
          <w:lang w:eastAsia="pl-PL"/>
        </w:rPr>
        <w:t xml:space="preserve">5a/5b </w:t>
      </w:r>
      <w:r w:rsidRPr="00560CDC">
        <w:rPr>
          <w:rFonts w:eastAsia="Arial Unicode MS"/>
          <w:b/>
          <w:bCs/>
          <w:iCs/>
          <w:sz w:val="24"/>
          <w:szCs w:val="24"/>
          <w:u w:color="000000"/>
          <w:lang w:eastAsia="pl-PL"/>
        </w:rPr>
        <w:t>do SWZ</w:t>
      </w:r>
      <w:r w:rsidR="001A455B">
        <w:rPr>
          <w:rFonts w:eastAsia="Arial Unicode MS"/>
          <w:b/>
          <w:bCs/>
          <w:iCs/>
          <w:sz w:val="24"/>
          <w:szCs w:val="24"/>
          <w:u w:color="000000"/>
          <w:lang w:eastAsia="pl-PL"/>
        </w:rPr>
        <w:t xml:space="preserve"> odpowiednio do danej Części</w:t>
      </w:r>
      <w:r w:rsidRPr="00560CDC">
        <w:rPr>
          <w:rFonts w:eastAsia="Arial Unicode MS"/>
          <w:bCs/>
          <w:iCs/>
          <w:sz w:val="24"/>
          <w:szCs w:val="24"/>
          <w:u w:color="000000"/>
          <w:lang w:eastAsia="pl-PL"/>
        </w:rPr>
        <w:t>.</w:t>
      </w:r>
    </w:p>
    <w:p w14:paraId="14831022" w14:textId="686F0ADA" w:rsidR="00351A8C" w:rsidRPr="00560CDC" w:rsidRDefault="00351A8C" w:rsidP="00BC14C2">
      <w:pPr>
        <w:tabs>
          <w:tab w:val="left" w:pos="426"/>
        </w:tabs>
        <w:spacing w:after="0" w:line="23" w:lineRule="atLeast"/>
        <w:contextualSpacing/>
        <w:rPr>
          <w:rFonts w:eastAsia="Arial Unicode MS"/>
          <w:bCs/>
          <w:iCs/>
          <w:sz w:val="24"/>
          <w:szCs w:val="24"/>
          <w:u w:color="000000"/>
          <w:lang w:eastAsia="pl-PL"/>
        </w:rPr>
      </w:pPr>
      <w:r w:rsidRPr="00560CDC">
        <w:rPr>
          <w:rFonts w:eastAsia="Arial Unicode MS"/>
          <w:bCs/>
          <w:iCs/>
          <w:sz w:val="24"/>
          <w:szCs w:val="24"/>
          <w:u w:color="000000"/>
          <w:lang w:eastAsia="pl-PL"/>
        </w:rPr>
        <w:t>Dopuszcza się możliwość dokonywania zmian umowy w okolicznościach przewidzianych ustawą Pzp, a także zmian przewidzianych w projektowanych postanowieniach umowy (</w:t>
      </w:r>
      <w:r w:rsidR="00193CC7" w:rsidRPr="00560CDC">
        <w:rPr>
          <w:rFonts w:eastAsia="Arial Unicode MS"/>
          <w:b/>
          <w:bCs/>
          <w:iCs/>
          <w:sz w:val="24"/>
          <w:szCs w:val="24"/>
          <w:u w:color="000000"/>
          <w:lang w:eastAsia="pl-PL"/>
        </w:rPr>
        <w:t xml:space="preserve">Załącznik nr </w:t>
      </w:r>
      <w:r w:rsidR="00BC6D43" w:rsidRPr="00BC6D43">
        <w:rPr>
          <w:rFonts w:eastAsia="Arial Unicode MS"/>
          <w:b/>
          <w:bCs/>
          <w:iCs/>
          <w:sz w:val="24"/>
          <w:szCs w:val="24"/>
          <w:u w:color="000000"/>
          <w:lang w:eastAsia="pl-PL"/>
        </w:rPr>
        <w:t xml:space="preserve">5a/5b </w:t>
      </w:r>
      <w:r w:rsidRPr="00560CDC">
        <w:rPr>
          <w:rFonts w:eastAsia="Arial Unicode MS"/>
          <w:b/>
          <w:bCs/>
          <w:iCs/>
          <w:sz w:val="24"/>
          <w:szCs w:val="24"/>
          <w:u w:color="000000"/>
          <w:lang w:eastAsia="pl-PL"/>
        </w:rPr>
        <w:t>do SWZ</w:t>
      </w:r>
      <w:r w:rsidRPr="00560CDC">
        <w:rPr>
          <w:rFonts w:eastAsia="Arial Unicode MS"/>
          <w:bCs/>
          <w:iCs/>
          <w:sz w:val="24"/>
          <w:szCs w:val="24"/>
          <w:u w:color="000000"/>
          <w:lang w:eastAsia="pl-PL"/>
        </w:rPr>
        <w:t xml:space="preserve">). </w:t>
      </w:r>
    </w:p>
    <w:p w14:paraId="030E9D54" w14:textId="77777777" w:rsidR="001D241E" w:rsidRPr="00560CDC" w:rsidRDefault="001D241E" w:rsidP="00BC14C2">
      <w:pPr>
        <w:pStyle w:val="Nagwek1"/>
        <w:tabs>
          <w:tab w:val="left" w:pos="426"/>
        </w:tabs>
        <w:spacing w:after="0" w:line="23" w:lineRule="atLeast"/>
        <w:contextualSpacing/>
        <w:rPr>
          <w:rFonts w:eastAsia="Arial Unicode MS"/>
          <w:szCs w:val="24"/>
          <w:u w:color="000000"/>
          <w:lang w:val="pl-PL" w:eastAsia="pl-PL"/>
        </w:rPr>
      </w:pPr>
      <w:r w:rsidRPr="00560CDC">
        <w:rPr>
          <w:rFonts w:eastAsia="Arial Unicode MS"/>
          <w:szCs w:val="24"/>
          <w:u w:color="000000"/>
          <w:lang w:val="pl-PL" w:eastAsia="pl-PL"/>
        </w:rPr>
        <w:t xml:space="preserve">ROZDZIAŁ 19. POUCZENIE O ŚRODKACH OCHRONY PRAWNEJ PRZYSŁUGUJĄCYCH WYKONAWCY </w:t>
      </w:r>
    </w:p>
    <w:p w14:paraId="62B66319" w14:textId="50587040" w:rsidR="001D241E" w:rsidRPr="00560CDC" w:rsidRDefault="003F387A" w:rsidP="00BC14C2">
      <w:pPr>
        <w:numPr>
          <w:ilvl w:val="0"/>
          <w:numId w:val="62"/>
        </w:numPr>
        <w:tabs>
          <w:tab w:val="left" w:pos="426"/>
        </w:tabs>
        <w:suppressAutoHyphens/>
        <w:spacing w:after="0" w:line="23" w:lineRule="atLeast"/>
        <w:ind w:left="0" w:firstLine="0"/>
        <w:contextualSpacing/>
        <w:rPr>
          <w:rFonts w:eastAsia="Times New Roman"/>
          <w:b/>
          <w:sz w:val="24"/>
          <w:szCs w:val="24"/>
        </w:rPr>
      </w:pPr>
      <w:r w:rsidRPr="00560CDC">
        <w:rPr>
          <w:rFonts w:eastAsia="Times New Roman"/>
          <w:sz w:val="24"/>
          <w:szCs w:val="24"/>
        </w:rPr>
        <w:t xml:space="preserve"> </w:t>
      </w:r>
      <w:r w:rsidR="001D241E" w:rsidRPr="00560CDC">
        <w:rPr>
          <w:rFonts w:eastAsia="Times New Roman"/>
          <w:sz w:val="24"/>
          <w:szCs w:val="24"/>
        </w:rPr>
        <w:t xml:space="preserve">Wykonawcy oraz innemu podmiotowi, jeżeli ma lub miał interes w uzyskaniu zamówienia oraz poniósł lub może ponieść szkodę w wyniku naruszenia </w:t>
      </w:r>
      <w:r w:rsidR="003015B9" w:rsidRPr="00560CDC">
        <w:rPr>
          <w:rFonts w:eastAsia="Times New Roman"/>
          <w:sz w:val="24"/>
          <w:szCs w:val="24"/>
        </w:rPr>
        <w:br/>
      </w:r>
      <w:r w:rsidR="00F90247" w:rsidRPr="00560CDC">
        <w:rPr>
          <w:rFonts w:eastAsia="Times New Roman"/>
          <w:sz w:val="24"/>
          <w:szCs w:val="24"/>
        </w:rPr>
        <w:t>przez Z</w:t>
      </w:r>
      <w:r w:rsidR="001D241E" w:rsidRPr="00560CDC">
        <w:rPr>
          <w:rFonts w:eastAsia="Times New Roman"/>
          <w:sz w:val="24"/>
          <w:szCs w:val="24"/>
        </w:rPr>
        <w:t xml:space="preserve">amawiającego przepisów ustawy przysługują środki ochrony prawnej określone </w:t>
      </w:r>
      <w:r w:rsidR="003015B9" w:rsidRPr="00560CDC">
        <w:rPr>
          <w:rFonts w:eastAsia="Times New Roman"/>
          <w:sz w:val="24"/>
          <w:szCs w:val="24"/>
        </w:rPr>
        <w:br/>
      </w:r>
      <w:r w:rsidR="001D241E" w:rsidRPr="00560CDC">
        <w:rPr>
          <w:rFonts w:eastAsia="Times New Roman"/>
          <w:sz w:val="24"/>
          <w:szCs w:val="24"/>
        </w:rPr>
        <w:t>w dziale IX ustawy Pzp.</w:t>
      </w:r>
    </w:p>
    <w:p w14:paraId="70E641CC" w14:textId="22CF99D6" w:rsidR="001D241E" w:rsidRPr="00560CDC" w:rsidRDefault="007E7CDA" w:rsidP="00BC14C2">
      <w:pPr>
        <w:numPr>
          <w:ilvl w:val="0"/>
          <w:numId w:val="62"/>
        </w:numPr>
        <w:tabs>
          <w:tab w:val="left" w:pos="426"/>
        </w:tabs>
        <w:suppressAutoHyphens/>
        <w:spacing w:after="0" w:line="23" w:lineRule="atLeast"/>
        <w:ind w:left="0" w:firstLine="0"/>
        <w:contextualSpacing/>
        <w:rPr>
          <w:rFonts w:eastAsia="Arial Unicode MS"/>
          <w:color w:val="000000"/>
          <w:sz w:val="24"/>
          <w:szCs w:val="24"/>
          <w:u w:color="000000"/>
          <w:lang w:eastAsia="pl-PL"/>
        </w:rPr>
      </w:pPr>
      <w:r w:rsidRPr="00560CDC">
        <w:rPr>
          <w:rFonts w:eastAsia="Times New Roman"/>
          <w:b/>
          <w:sz w:val="24"/>
          <w:szCs w:val="24"/>
        </w:rPr>
        <w:t xml:space="preserve"> </w:t>
      </w:r>
      <w:proofErr w:type="spellStart"/>
      <w:r w:rsidR="001D241E" w:rsidRPr="00560CDC">
        <w:rPr>
          <w:rFonts w:eastAsia="Times New Roman"/>
          <w:sz w:val="24"/>
          <w:szCs w:val="24"/>
          <w:lang w:val="en-US"/>
        </w:rPr>
        <w:t>Odwołanie</w:t>
      </w:r>
      <w:proofErr w:type="spellEnd"/>
      <w:r w:rsidR="002C0EFA" w:rsidRPr="00560CDC">
        <w:rPr>
          <w:rFonts w:eastAsia="Times New Roman"/>
          <w:sz w:val="24"/>
          <w:szCs w:val="24"/>
          <w:lang w:val="en-US"/>
        </w:rPr>
        <w:t xml:space="preserve"> </w:t>
      </w:r>
      <w:proofErr w:type="spellStart"/>
      <w:r w:rsidR="001D241E" w:rsidRPr="00560CDC">
        <w:rPr>
          <w:rFonts w:eastAsia="Times New Roman"/>
          <w:sz w:val="24"/>
          <w:szCs w:val="24"/>
          <w:lang w:val="en-US"/>
        </w:rPr>
        <w:t>przysługuje</w:t>
      </w:r>
      <w:proofErr w:type="spellEnd"/>
      <w:r w:rsidR="001D241E" w:rsidRPr="00560CDC">
        <w:rPr>
          <w:rFonts w:eastAsia="Times New Roman"/>
          <w:sz w:val="24"/>
          <w:szCs w:val="24"/>
          <w:lang w:val="en-US"/>
        </w:rPr>
        <w:t xml:space="preserve"> na: </w:t>
      </w:r>
    </w:p>
    <w:p w14:paraId="4C771E74" w14:textId="77777777" w:rsidR="001D241E" w:rsidRPr="00560CDC" w:rsidRDefault="001D241E" w:rsidP="00BC14C2">
      <w:pPr>
        <w:numPr>
          <w:ilvl w:val="1"/>
          <w:numId w:val="43"/>
        </w:numPr>
        <w:tabs>
          <w:tab w:val="left" w:pos="426"/>
        </w:tabs>
        <w:spacing w:after="0" w:line="23" w:lineRule="atLeast"/>
        <w:ind w:left="0" w:firstLine="0"/>
        <w:contextualSpacing/>
        <w:rPr>
          <w:rFonts w:eastAsia="Arial Unicode MS"/>
          <w:color w:val="000000"/>
          <w:sz w:val="24"/>
          <w:szCs w:val="24"/>
          <w:u w:color="000000"/>
          <w:lang w:eastAsia="pl-PL"/>
        </w:rPr>
      </w:pPr>
      <w:proofErr w:type="gramStart"/>
      <w:r w:rsidRPr="00560CDC">
        <w:rPr>
          <w:rFonts w:eastAsia="Arial Unicode MS"/>
          <w:color w:val="000000"/>
          <w:sz w:val="24"/>
          <w:szCs w:val="24"/>
          <w:u w:color="000000"/>
          <w:lang w:eastAsia="pl-PL"/>
        </w:rPr>
        <w:t>zaniechanie</w:t>
      </w:r>
      <w:proofErr w:type="gramEnd"/>
      <w:r w:rsidRPr="00560CDC">
        <w:rPr>
          <w:rFonts w:eastAsia="Arial Unicode MS"/>
          <w:color w:val="000000"/>
          <w:sz w:val="24"/>
          <w:szCs w:val="24"/>
          <w:u w:color="000000"/>
          <w:lang w:eastAsia="pl-PL"/>
        </w:rPr>
        <w:t xml:space="preserve"> czynności w postępowaniu o ud</w:t>
      </w:r>
      <w:r w:rsidR="00F90247" w:rsidRPr="00560CDC">
        <w:rPr>
          <w:rFonts w:eastAsia="Arial Unicode MS"/>
          <w:color w:val="000000"/>
          <w:sz w:val="24"/>
          <w:szCs w:val="24"/>
          <w:u w:color="000000"/>
          <w:lang w:eastAsia="pl-PL"/>
        </w:rPr>
        <w:t>zielenie zamówienia, do której Z</w:t>
      </w:r>
      <w:r w:rsidRPr="00560CDC">
        <w:rPr>
          <w:rFonts w:eastAsia="Arial Unicode MS"/>
          <w:color w:val="000000"/>
          <w:sz w:val="24"/>
          <w:szCs w:val="24"/>
          <w:u w:color="000000"/>
          <w:lang w:eastAsia="pl-PL"/>
        </w:rPr>
        <w:t xml:space="preserve">amawiający był obowiązany na podstawie ustawy; </w:t>
      </w:r>
    </w:p>
    <w:p w14:paraId="10D81EFC" w14:textId="77777777" w:rsidR="001D241E" w:rsidRPr="00560CDC" w:rsidRDefault="001D241E" w:rsidP="00BC14C2">
      <w:pPr>
        <w:numPr>
          <w:ilvl w:val="1"/>
          <w:numId w:val="43"/>
        </w:numPr>
        <w:tabs>
          <w:tab w:val="left" w:pos="426"/>
        </w:tabs>
        <w:spacing w:after="0" w:line="23" w:lineRule="atLeast"/>
        <w:ind w:left="0" w:firstLine="0"/>
        <w:contextualSpacing/>
        <w:rPr>
          <w:rFonts w:eastAsia="Times New Roman"/>
          <w:sz w:val="24"/>
          <w:szCs w:val="24"/>
        </w:rPr>
      </w:pPr>
      <w:proofErr w:type="gramStart"/>
      <w:r w:rsidRPr="00560CDC">
        <w:rPr>
          <w:rFonts w:eastAsia="Times New Roman"/>
          <w:sz w:val="24"/>
          <w:szCs w:val="24"/>
        </w:rPr>
        <w:t>zaniechanie</w:t>
      </w:r>
      <w:proofErr w:type="gramEnd"/>
      <w:r w:rsidRPr="00560CDC">
        <w:rPr>
          <w:rFonts w:eastAsia="Times New Roman"/>
          <w:sz w:val="24"/>
          <w:szCs w:val="24"/>
        </w:rPr>
        <w:t xml:space="preserve"> przeprowadzenia postępowania o udzielenie zamówieni</w:t>
      </w:r>
      <w:r w:rsidR="00F90247" w:rsidRPr="00560CDC">
        <w:rPr>
          <w:rFonts w:eastAsia="Times New Roman"/>
          <w:sz w:val="24"/>
          <w:szCs w:val="24"/>
        </w:rPr>
        <w:t>a na podstawie ustawy, mimo że Z</w:t>
      </w:r>
      <w:r w:rsidRPr="00560CDC">
        <w:rPr>
          <w:rFonts w:eastAsia="Times New Roman"/>
          <w:sz w:val="24"/>
          <w:szCs w:val="24"/>
        </w:rPr>
        <w:t>amawiający był do tego obowiązany.</w:t>
      </w:r>
    </w:p>
    <w:p w14:paraId="4E297107" w14:textId="7DC9B3F8" w:rsidR="001D241E" w:rsidRPr="00560CDC" w:rsidRDefault="007E7CDA" w:rsidP="00BC14C2">
      <w:pPr>
        <w:numPr>
          <w:ilvl w:val="0"/>
          <w:numId w:val="62"/>
        </w:numPr>
        <w:tabs>
          <w:tab w:val="left" w:pos="426"/>
        </w:tabs>
        <w:suppressAutoHyphens/>
        <w:spacing w:after="0" w:line="23" w:lineRule="atLeast"/>
        <w:ind w:left="0" w:firstLine="0"/>
        <w:contextualSpacing/>
        <w:rPr>
          <w:rFonts w:eastAsia="Times New Roman"/>
          <w:sz w:val="24"/>
          <w:szCs w:val="24"/>
        </w:rPr>
      </w:pPr>
      <w:r w:rsidRPr="00560CDC">
        <w:rPr>
          <w:rFonts w:eastAsia="Times New Roman"/>
          <w:b/>
          <w:sz w:val="24"/>
          <w:szCs w:val="24"/>
        </w:rPr>
        <w:t xml:space="preserve"> </w:t>
      </w:r>
      <w:r w:rsidR="001D241E" w:rsidRPr="00560CDC">
        <w:rPr>
          <w:rFonts w:eastAsia="Times New Roman"/>
          <w:sz w:val="24"/>
          <w:szCs w:val="24"/>
        </w:rPr>
        <w:t>Odwołanie wnosi się do Prezesa Krajowej Izby Odwoławcze</w:t>
      </w:r>
      <w:r w:rsidR="00F90247" w:rsidRPr="00560CDC">
        <w:rPr>
          <w:rFonts w:eastAsia="Times New Roman"/>
          <w:sz w:val="24"/>
          <w:szCs w:val="24"/>
        </w:rPr>
        <w:t>j (KIO). Odwołujący przekazuje Z</w:t>
      </w:r>
      <w:r w:rsidR="001D241E" w:rsidRPr="00560CDC">
        <w:rPr>
          <w:rFonts w:eastAsia="Times New Roman"/>
          <w:sz w:val="24"/>
          <w:szCs w:val="24"/>
        </w:rPr>
        <w:t xml:space="preserve">amawiającemu odwołanie wniesione w formie elektronicznej albo w postaci elektronicznej, albo kopię tego odwołania, jeżeli zostało ono wniesione w formie pisemnej, przed upływem terminu do wniesienia odwołania w taki sposób, aby mógł on zapoznać </w:t>
      </w:r>
      <w:r w:rsidR="005703D1" w:rsidRPr="00560CDC">
        <w:rPr>
          <w:rFonts w:eastAsia="Times New Roman"/>
          <w:sz w:val="24"/>
          <w:szCs w:val="24"/>
        </w:rPr>
        <w:br/>
      </w:r>
      <w:r w:rsidR="001D241E" w:rsidRPr="00560CDC">
        <w:rPr>
          <w:rFonts w:eastAsia="Times New Roman"/>
          <w:sz w:val="24"/>
          <w:szCs w:val="24"/>
        </w:rPr>
        <w:t>się z jego treścią przed upływem te</w:t>
      </w:r>
      <w:r w:rsidR="00F90247" w:rsidRPr="00560CDC">
        <w:rPr>
          <w:rFonts w:eastAsia="Times New Roman"/>
          <w:sz w:val="24"/>
          <w:szCs w:val="24"/>
        </w:rPr>
        <w:t>go terminu. Domniemywa się, że Z</w:t>
      </w:r>
      <w:r w:rsidR="001D241E" w:rsidRPr="00560CDC">
        <w:rPr>
          <w:rFonts w:eastAsia="Times New Roman"/>
          <w:sz w:val="24"/>
          <w:szCs w:val="24"/>
        </w:rPr>
        <w:t>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26E1FE53" w14:textId="6ACC55AD" w:rsidR="001D241E" w:rsidRPr="00560CDC" w:rsidRDefault="007E7CDA" w:rsidP="00BC14C2">
      <w:pPr>
        <w:numPr>
          <w:ilvl w:val="0"/>
          <w:numId w:val="62"/>
        </w:numPr>
        <w:tabs>
          <w:tab w:val="left" w:pos="426"/>
        </w:tabs>
        <w:suppressAutoHyphens/>
        <w:spacing w:after="0" w:line="23" w:lineRule="atLeast"/>
        <w:ind w:left="0" w:firstLine="0"/>
        <w:contextualSpacing/>
        <w:rPr>
          <w:rFonts w:eastAsia="Times New Roman"/>
          <w:sz w:val="24"/>
          <w:szCs w:val="24"/>
        </w:rPr>
      </w:pPr>
      <w:r w:rsidRPr="00560CDC">
        <w:rPr>
          <w:rFonts w:eastAsia="Times New Roman"/>
          <w:sz w:val="24"/>
          <w:szCs w:val="24"/>
        </w:rPr>
        <w:t xml:space="preserve"> </w:t>
      </w:r>
      <w:r w:rsidR="001D241E" w:rsidRPr="00560CDC">
        <w:rPr>
          <w:rFonts w:eastAsia="Times New Roman"/>
          <w:sz w:val="24"/>
          <w:szCs w:val="24"/>
        </w:rPr>
        <w:t xml:space="preserve">Odwołanie wnosi się w terminie: </w:t>
      </w:r>
    </w:p>
    <w:p w14:paraId="46E67564" w14:textId="77777777" w:rsidR="001D241E" w:rsidRPr="00560CDC" w:rsidRDefault="00F90247" w:rsidP="00BC14C2">
      <w:pPr>
        <w:numPr>
          <w:ilvl w:val="0"/>
          <w:numId w:val="47"/>
        </w:numPr>
        <w:tabs>
          <w:tab w:val="left" w:pos="426"/>
        </w:tabs>
        <w:spacing w:after="0" w:line="23" w:lineRule="atLeast"/>
        <w:ind w:left="0" w:firstLine="0"/>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5</w:t>
      </w:r>
      <w:r w:rsidR="001D241E" w:rsidRPr="00560CDC">
        <w:rPr>
          <w:rFonts w:eastAsia="Arial Unicode MS"/>
          <w:color w:val="000000"/>
          <w:sz w:val="24"/>
          <w:szCs w:val="24"/>
          <w:u w:color="000000"/>
          <w:lang w:eastAsia="pl-PL"/>
        </w:rPr>
        <w:t xml:space="preserve"> dni od dnia przekazania informacji o c</w:t>
      </w:r>
      <w:r w:rsidRPr="00560CDC">
        <w:rPr>
          <w:rFonts w:eastAsia="Arial Unicode MS"/>
          <w:color w:val="000000"/>
          <w:sz w:val="24"/>
          <w:szCs w:val="24"/>
          <w:u w:color="000000"/>
          <w:lang w:eastAsia="pl-PL"/>
        </w:rPr>
        <w:t>zynności Z</w:t>
      </w:r>
      <w:r w:rsidR="001D241E" w:rsidRPr="00560CDC">
        <w:rPr>
          <w:rFonts w:eastAsia="Arial Unicode MS"/>
          <w:color w:val="000000"/>
          <w:sz w:val="24"/>
          <w:szCs w:val="24"/>
          <w:u w:color="000000"/>
          <w:lang w:eastAsia="pl-PL"/>
        </w:rPr>
        <w:t xml:space="preserve">amawiającego stanowiącej podstawę jego wniesienia, jeżeli informacja została przekazana przy użyciu środków komunikacji elektronicznej, </w:t>
      </w:r>
    </w:p>
    <w:p w14:paraId="123262DC" w14:textId="77777777" w:rsidR="001D241E" w:rsidRPr="00560CDC" w:rsidRDefault="001D241E" w:rsidP="00BC14C2">
      <w:pPr>
        <w:numPr>
          <w:ilvl w:val="0"/>
          <w:numId w:val="47"/>
        </w:numPr>
        <w:tabs>
          <w:tab w:val="left" w:pos="426"/>
        </w:tabs>
        <w:spacing w:after="0" w:line="23" w:lineRule="atLeast"/>
        <w:ind w:left="0" w:firstLine="0"/>
        <w:contextualSpacing/>
        <w:rPr>
          <w:rFonts w:eastAsia="Times New Roman"/>
          <w:sz w:val="24"/>
          <w:szCs w:val="24"/>
        </w:rPr>
      </w:pPr>
      <w:r w:rsidRPr="00560CDC">
        <w:rPr>
          <w:rFonts w:eastAsia="Times New Roman"/>
          <w:sz w:val="24"/>
          <w:szCs w:val="24"/>
        </w:rPr>
        <w:t>1</w:t>
      </w:r>
      <w:r w:rsidR="00F90247" w:rsidRPr="00560CDC">
        <w:rPr>
          <w:rFonts w:eastAsia="Times New Roman"/>
          <w:sz w:val="24"/>
          <w:szCs w:val="24"/>
        </w:rPr>
        <w:t>0</w:t>
      </w:r>
      <w:r w:rsidRPr="00560CDC">
        <w:rPr>
          <w:rFonts w:eastAsia="Times New Roman"/>
          <w:sz w:val="24"/>
          <w:szCs w:val="24"/>
        </w:rPr>
        <w:t xml:space="preserve"> dni od dnia prze</w:t>
      </w:r>
      <w:r w:rsidR="00F90247" w:rsidRPr="00560CDC">
        <w:rPr>
          <w:rFonts w:eastAsia="Times New Roman"/>
          <w:sz w:val="24"/>
          <w:szCs w:val="24"/>
        </w:rPr>
        <w:t>kazania informacji o czynności Z</w:t>
      </w:r>
      <w:r w:rsidRPr="00560CDC">
        <w:rPr>
          <w:rFonts w:eastAsia="Times New Roman"/>
          <w:sz w:val="24"/>
          <w:szCs w:val="24"/>
        </w:rPr>
        <w:t xml:space="preserve">amawiającego stanowiącej podstawę jego wniesienia, jeżeli informacja została przekazana w sposób inny </w:t>
      </w:r>
      <w:r w:rsidR="005703D1" w:rsidRPr="00560CDC">
        <w:rPr>
          <w:rFonts w:eastAsia="Times New Roman"/>
          <w:sz w:val="24"/>
          <w:szCs w:val="24"/>
        </w:rPr>
        <w:br/>
      </w:r>
      <w:r w:rsidRPr="00560CDC">
        <w:rPr>
          <w:rFonts w:eastAsia="Times New Roman"/>
          <w:sz w:val="24"/>
          <w:szCs w:val="24"/>
        </w:rPr>
        <w:t>niż określony w lit. a.</w:t>
      </w:r>
    </w:p>
    <w:p w14:paraId="32074A1F" w14:textId="43EEB8C9" w:rsidR="001D241E" w:rsidRPr="00560CDC" w:rsidRDefault="007E7CDA" w:rsidP="00BC14C2">
      <w:pPr>
        <w:numPr>
          <w:ilvl w:val="0"/>
          <w:numId w:val="62"/>
        </w:numPr>
        <w:tabs>
          <w:tab w:val="left" w:pos="426"/>
        </w:tabs>
        <w:suppressAutoHyphens/>
        <w:spacing w:after="0" w:line="23" w:lineRule="atLeast"/>
        <w:ind w:left="0" w:firstLine="0"/>
        <w:contextualSpacing/>
        <w:rPr>
          <w:rFonts w:eastAsia="Times New Roman"/>
          <w:sz w:val="24"/>
          <w:szCs w:val="24"/>
        </w:rPr>
      </w:pPr>
      <w:r w:rsidRPr="00560CDC">
        <w:rPr>
          <w:rFonts w:eastAsia="Times New Roman"/>
          <w:b/>
          <w:sz w:val="24"/>
          <w:szCs w:val="24"/>
        </w:rPr>
        <w:t xml:space="preserve"> </w:t>
      </w:r>
      <w:r w:rsidR="001D241E" w:rsidRPr="00560CDC">
        <w:rPr>
          <w:rFonts w:eastAsia="Times New Roman"/>
          <w:sz w:val="24"/>
          <w:szCs w:val="24"/>
        </w:rPr>
        <w:t xml:space="preserve">Odwołanie wobec treści ogłoszenia wszczynającego postępowanie o udzielenie zamówienia lub wobec treści dokumentów zamówienia wnosi się w terminie </w:t>
      </w:r>
      <w:r w:rsidR="00F90247" w:rsidRPr="00560CDC">
        <w:rPr>
          <w:rFonts w:eastAsia="Times New Roman"/>
          <w:sz w:val="24"/>
          <w:szCs w:val="24"/>
        </w:rPr>
        <w:t>5</w:t>
      </w:r>
      <w:r w:rsidR="001D241E" w:rsidRPr="00560CDC">
        <w:rPr>
          <w:rFonts w:eastAsia="Times New Roman"/>
          <w:sz w:val="24"/>
          <w:szCs w:val="24"/>
        </w:rPr>
        <w:t xml:space="preserve"> dni od dnia </w:t>
      </w:r>
      <w:r w:rsidR="00F90247" w:rsidRPr="00560CDC">
        <w:rPr>
          <w:rFonts w:eastAsia="Times New Roman"/>
          <w:sz w:val="24"/>
          <w:szCs w:val="24"/>
        </w:rPr>
        <w:t>zamieszczenia</w:t>
      </w:r>
      <w:r w:rsidR="001D241E" w:rsidRPr="00560CDC">
        <w:rPr>
          <w:rFonts w:eastAsia="Times New Roman"/>
          <w:sz w:val="24"/>
          <w:szCs w:val="24"/>
        </w:rPr>
        <w:t xml:space="preserve"> ogłoszenia w </w:t>
      </w:r>
      <w:r w:rsidR="00F90247" w:rsidRPr="00560CDC">
        <w:rPr>
          <w:rFonts w:eastAsia="Times New Roman"/>
          <w:sz w:val="24"/>
          <w:szCs w:val="24"/>
        </w:rPr>
        <w:t>Biuletynie Zamówień Publicznych</w:t>
      </w:r>
      <w:r w:rsidR="001D241E" w:rsidRPr="00560CDC">
        <w:rPr>
          <w:rFonts w:eastAsia="Times New Roman"/>
          <w:sz w:val="24"/>
          <w:szCs w:val="24"/>
        </w:rPr>
        <w:t xml:space="preserve"> lub zamieszczenia dokumentów zamówienia na stronie internetowej.</w:t>
      </w:r>
    </w:p>
    <w:p w14:paraId="5CB34394" w14:textId="015724B7" w:rsidR="001D241E" w:rsidRPr="00560CDC" w:rsidRDefault="007E7CDA" w:rsidP="00BC14C2">
      <w:pPr>
        <w:numPr>
          <w:ilvl w:val="0"/>
          <w:numId w:val="62"/>
        </w:numPr>
        <w:tabs>
          <w:tab w:val="left" w:pos="426"/>
        </w:tabs>
        <w:suppressAutoHyphens/>
        <w:spacing w:after="0" w:line="23" w:lineRule="atLeast"/>
        <w:ind w:left="0" w:firstLine="0"/>
        <w:contextualSpacing/>
        <w:rPr>
          <w:rFonts w:eastAsia="Times New Roman"/>
          <w:sz w:val="24"/>
          <w:szCs w:val="24"/>
        </w:rPr>
      </w:pPr>
      <w:r w:rsidRPr="00560CDC">
        <w:rPr>
          <w:rFonts w:eastAsia="Times New Roman"/>
          <w:sz w:val="24"/>
          <w:szCs w:val="24"/>
        </w:rPr>
        <w:t xml:space="preserve"> </w:t>
      </w:r>
      <w:r w:rsidR="001D241E" w:rsidRPr="00560CDC">
        <w:rPr>
          <w:rFonts w:eastAsia="Times New Roman"/>
          <w:sz w:val="24"/>
          <w:szCs w:val="24"/>
        </w:rPr>
        <w:t xml:space="preserve">Odwołanie w przypadkach innych niż określone w ust. 4 i 5 wnosi się w terminie </w:t>
      </w:r>
      <w:r w:rsidR="00F90247" w:rsidRPr="00560CDC">
        <w:rPr>
          <w:rFonts w:eastAsia="Times New Roman"/>
          <w:sz w:val="24"/>
          <w:szCs w:val="24"/>
        </w:rPr>
        <w:t>5</w:t>
      </w:r>
      <w:r w:rsidR="001D241E" w:rsidRPr="00560CDC">
        <w:rPr>
          <w:rFonts w:eastAsia="Times New Roman"/>
          <w:sz w:val="24"/>
          <w:szCs w:val="24"/>
        </w:rPr>
        <w:t xml:space="preserve"> dni od dnia, w którym powzięto lub przy zachowaniu należytej staranności można było powziąć wiadomość o okolicznościach stanowiących podstawę jego wniesienia.</w:t>
      </w:r>
    </w:p>
    <w:p w14:paraId="64346712" w14:textId="47394D0D" w:rsidR="001D241E" w:rsidRPr="00560CDC" w:rsidRDefault="007E7CDA" w:rsidP="00BC14C2">
      <w:pPr>
        <w:numPr>
          <w:ilvl w:val="0"/>
          <w:numId w:val="62"/>
        </w:numPr>
        <w:tabs>
          <w:tab w:val="left" w:pos="426"/>
        </w:tabs>
        <w:suppressAutoHyphens/>
        <w:spacing w:after="0" w:line="23" w:lineRule="atLeast"/>
        <w:ind w:left="0" w:firstLine="0"/>
        <w:contextualSpacing/>
        <w:rPr>
          <w:rFonts w:eastAsia="Times New Roman"/>
          <w:sz w:val="24"/>
          <w:szCs w:val="24"/>
        </w:rPr>
      </w:pPr>
      <w:r w:rsidRPr="00560CDC">
        <w:rPr>
          <w:rFonts w:eastAsia="Times New Roman"/>
          <w:sz w:val="24"/>
          <w:szCs w:val="24"/>
        </w:rPr>
        <w:t xml:space="preserve"> </w:t>
      </w:r>
      <w:r w:rsidR="001D241E" w:rsidRPr="00560CDC">
        <w:rPr>
          <w:rFonts w:eastAsia="Times New Roman"/>
          <w:sz w:val="24"/>
          <w:szCs w:val="24"/>
        </w:rPr>
        <w:t>Na orzeczenie KIO oraz postanowienie Prezesa KIO stronom oraz uczestnikom postępowania odwoławczego przysługuje skarga do Sądu Okręgowego w Warszawie – sądu zamówień publicznych.</w:t>
      </w:r>
    </w:p>
    <w:p w14:paraId="4963035E" w14:textId="77777777" w:rsidR="001D241E" w:rsidRPr="00560CDC" w:rsidRDefault="001D241E" w:rsidP="00BC14C2">
      <w:pPr>
        <w:pStyle w:val="Nagwek1"/>
        <w:tabs>
          <w:tab w:val="left" w:pos="426"/>
        </w:tabs>
        <w:spacing w:after="0" w:line="23" w:lineRule="atLeast"/>
        <w:contextualSpacing/>
        <w:rPr>
          <w:rFonts w:eastAsia="Arial Unicode MS"/>
          <w:szCs w:val="24"/>
          <w:u w:color="000000"/>
          <w:lang w:val="pl-PL" w:eastAsia="pl-PL"/>
        </w:rPr>
      </w:pPr>
      <w:r w:rsidRPr="00560CDC">
        <w:rPr>
          <w:rFonts w:eastAsia="Arial Unicode MS"/>
          <w:szCs w:val="24"/>
          <w:u w:color="000000"/>
          <w:lang w:val="pl-PL" w:eastAsia="pl-PL"/>
        </w:rPr>
        <w:t xml:space="preserve">ROZDZIAŁ 20. </w:t>
      </w:r>
      <w:r w:rsidR="00D94327" w:rsidRPr="00560CDC">
        <w:rPr>
          <w:rFonts w:eastAsia="Arial Unicode MS"/>
          <w:szCs w:val="24"/>
          <w:u w:color="000000"/>
          <w:lang w:val="pl-PL" w:eastAsia="pl-PL"/>
        </w:rPr>
        <w:t>OCHRONA DANYCH OSOBOWYCH</w:t>
      </w:r>
    </w:p>
    <w:p w14:paraId="76850137" w14:textId="0B5B94EF" w:rsidR="001D241E" w:rsidRPr="00560CDC" w:rsidRDefault="001D241E" w:rsidP="00BC14C2">
      <w:pPr>
        <w:tabs>
          <w:tab w:val="left" w:pos="426"/>
        </w:tabs>
        <w:spacing w:after="0" w:line="23" w:lineRule="atLeast"/>
        <w:contextualSpacing/>
        <w:rPr>
          <w:rFonts w:eastAsia="Times New Roman"/>
          <w:color w:val="000000"/>
          <w:sz w:val="24"/>
          <w:szCs w:val="24"/>
          <w:u w:color="000000"/>
          <w:lang w:eastAsia="pl-PL"/>
        </w:rPr>
      </w:pPr>
      <w:r w:rsidRPr="00560CDC">
        <w:rPr>
          <w:rFonts w:eastAsia="Arial Unicode MS"/>
          <w:color w:val="000000"/>
          <w:sz w:val="24"/>
          <w:szCs w:val="24"/>
          <w:u w:color="000000"/>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proofErr w:type="gramStart"/>
      <w:r w:rsidRPr="00560CDC">
        <w:rPr>
          <w:rFonts w:eastAsia="Arial Unicode MS"/>
          <w:color w:val="000000"/>
          <w:sz w:val="24"/>
          <w:szCs w:val="24"/>
          <w:u w:color="000000"/>
          <w:lang w:eastAsia="pl-PL"/>
        </w:rPr>
        <w:t>str</w:t>
      </w:r>
      <w:proofErr w:type="gramEnd"/>
      <w:r w:rsidRPr="00560CDC">
        <w:rPr>
          <w:rFonts w:eastAsia="Arial Unicode MS"/>
          <w:color w:val="000000"/>
          <w:sz w:val="24"/>
          <w:szCs w:val="24"/>
          <w:u w:color="000000"/>
          <w:lang w:eastAsia="pl-PL"/>
        </w:rPr>
        <w:t xml:space="preserve">. 1), dalej „RODO”, informuję, że: </w:t>
      </w:r>
    </w:p>
    <w:p w14:paraId="4F584704" w14:textId="1B420C7E" w:rsidR="00561E53" w:rsidRPr="00BC14C2" w:rsidRDefault="007E7CDA" w:rsidP="00BC14C2">
      <w:pPr>
        <w:numPr>
          <w:ilvl w:val="0"/>
          <w:numId w:val="63"/>
        </w:numPr>
        <w:tabs>
          <w:tab w:val="left" w:pos="426"/>
        </w:tabs>
        <w:suppressAutoHyphens/>
        <w:spacing w:after="0" w:line="23" w:lineRule="atLeast"/>
        <w:ind w:left="0" w:firstLine="0"/>
        <w:contextualSpacing/>
        <w:rPr>
          <w:rFonts w:eastAsia="Times New Roman"/>
          <w:sz w:val="24"/>
          <w:szCs w:val="24"/>
        </w:rPr>
      </w:pPr>
      <w:r w:rsidRPr="00560CDC">
        <w:rPr>
          <w:rFonts w:eastAsia="Times New Roman"/>
          <w:b/>
          <w:sz w:val="24"/>
          <w:szCs w:val="24"/>
        </w:rPr>
        <w:t xml:space="preserve"> </w:t>
      </w:r>
      <w:r w:rsidR="001D241E" w:rsidRPr="00BC14C2">
        <w:rPr>
          <w:rFonts w:eastAsia="Times New Roman"/>
          <w:sz w:val="24"/>
          <w:szCs w:val="24"/>
        </w:rPr>
        <w:t xml:space="preserve">Administratorem danych osobowych Wykonawców uczestniczących w postępowaniu jest </w:t>
      </w:r>
      <w:r w:rsidR="00BC14C2" w:rsidRPr="00BC14C2">
        <w:rPr>
          <w:rFonts w:eastAsia="Times New Roman"/>
          <w:sz w:val="24"/>
          <w:szCs w:val="24"/>
        </w:rPr>
        <w:t>Dyrektor Biura Obsługi Jednostek Oświatowych w Sulejowie</w:t>
      </w:r>
      <w:r w:rsidR="001D241E" w:rsidRPr="00BC14C2">
        <w:rPr>
          <w:rFonts w:eastAsia="Times New Roman"/>
          <w:sz w:val="24"/>
          <w:szCs w:val="24"/>
        </w:rPr>
        <w:t xml:space="preserve">, ul. </w:t>
      </w:r>
      <w:r w:rsidR="00BC14C2" w:rsidRPr="00BC14C2">
        <w:rPr>
          <w:rFonts w:eastAsia="Times New Roman"/>
          <w:sz w:val="24"/>
          <w:szCs w:val="24"/>
        </w:rPr>
        <w:t>Targowa 20</w:t>
      </w:r>
      <w:r w:rsidR="001D241E" w:rsidRPr="00BC14C2">
        <w:rPr>
          <w:rFonts w:eastAsia="Times New Roman"/>
          <w:sz w:val="24"/>
          <w:szCs w:val="24"/>
        </w:rPr>
        <w:t xml:space="preserve">, 97-330 Sulejów, może Pani/Pan uzyskać informacje o przetwarzaniu Pani/Pana danych osobowych w </w:t>
      </w:r>
      <w:r w:rsidR="00BC14C2" w:rsidRPr="00BC14C2">
        <w:rPr>
          <w:rFonts w:eastAsia="Times New Roman"/>
          <w:sz w:val="24"/>
          <w:szCs w:val="24"/>
        </w:rPr>
        <w:t>Biurze Obsługi Jednostek Oświatowych w Sulejowie, ul. Targowa 20</w:t>
      </w:r>
      <w:r w:rsidR="001D241E" w:rsidRPr="00BC14C2">
        <w:rPr>
          <w:rFonts w:eastAsia="Times New Roman"/>
          <w:sz w:val="24"/>
          <w:szCs w:val="24"/>
        </w:rPr>
        <w:t>, 97-330 Sulejów;</w:t>
      </w:r>
    </w:p>
    <w:p w14:paraId="4AA161A7" w14:textId="2D2973A8" w:rsidR="00BC6D43" w:rsidRPr="004540ED" w:rsidRDefault="00561E53" w:rsidP="00BC14C2">
      <w:pPr>
        <w:numPr>
          <w:ilvl w:val="0"/>
          <w:numId w:val="63"/>
        </w:numPr>
        <w:tabs>
          <w:tab w:val="left" w:pos="426"/>
        </w:tabs>
        <w:suppressAutoHyphens/>
        <w:spacing w:after="0" w:line="23" w:lineRule="atLeast"/>
        <w:ind w:left="0" w:firstLine="0"/>
        <w:contextualSpacing/>
        <w:rPr>
          <w:rFonts w:eastAsia="Times New Roman"/>
          <w:sz w:val="24"/>
          <w:szCs w:val="24"/>
        </w:rPr>
      </w:pPr>
      <w:r w:rsidRPr="00BC14C2">
        <w:rPr>
          <w:rFonts w:eastAsia="Times New Roman"/>
          <w:sz w:val="24"/>
          <w:szCs w:val="24"/>
        </w:rPr>
        <w:t xml:space="preserve"> </w:t>
      </w:r>
      <w:r w:rsidRPr="004540ED">
        <w:rPr>
          <w:rFonts w:eastAsia="Times New Roman"/>
          <w:sz w:val="24"/>
          <w:szCs w:val="24"/>
        </w:rPr>
        <w:t xml:space="preserve">Inspektorem ochrony </w:t>
      </w:r>
      <w:bookmarkStart w:id="0" w:name="_GoBack"/>
      <w:bookmarkEnd w:id="0"/>
      <w:r w:rsidRPr="004540ED">
        <w:rPr>
          <w:rFonts w:eastAsia="Times New Roman"/>
          <w:sz w:val="24"/>
          <w:szCs w:val="24"/>
        </w:rPr>
        <w:t>danych osobowych w Gminie Sulejów jest</w:t>
      </w:r>
      <w:r w:rsidRPr="004540ED">
        <w:rPr>
          <w:rFonts w:eastAsia="Times New Roman"/>
          <w:b/>
          <w:sz w:val="24"/>
          <w:szCs w:val="24"/>
        </w:rPr>
        <w:t xml:space="preserve"> </w:t>
      </w:r>
      <w:r w:rsidR="00803278" w:rsidRPr="004540ED">
        <w:rPr>
          <w:rFonts w:eastAsia="Times New Roman"/>
          <w:sz w:val="24"/>
          <w:szCs w:val="24"/>
        </w:rPr>
        <w:t xml:space="preserve">Pani Aleksandra Stańczyk. </w:t>
      </w:r>
      <w:r w:rsidR="00B44B8C" w:rsidRPr="004540ED">
        <w:rPr>
          <w:rFonts w:eastAsia="Times New Roman"/>
          <w:sz w:val="24"/>
          <w:szCs w:val="24"/>
        </w:rPr>
        <w:t xml:space="preserve">Kontakt: </w:t>
      </w:r>
      <w:r w:rsidR="004540ED" w:rsidRPr="004540ED">
        <w:rPr>
          <w:rFonts w:eastAsia="Times New Roman"/>
          <w:sz w:val="24"/>
          <w:szCs w:val="24"/>
        </w:rPr>
        <w:t>kontakt@wbsystem.</w:t>
      </w:r>
      <w:proofErr w:type="gramStart"/>
      <w:r w:rsidR="004540ED" w:rsidRPr="004540ED">
        <w:rPr>
          <w:rFonts w:eastAsia="Times New Roman"/>
          <w:sz w:val="24"/>
          <w:szCs w:val="24"/>
        </w:rPr>
        <w:t>pl</w:t>
      </w:r>
      <w:hyperlink r:id="rId17" w:history="1"/>
      <w:proofErr w:type="gramEnd"/>
      <w:r w:rsidR="001D241E" w:rsidRPr="004540ED">
        <w:rPr>
          <w:rFonts w:eastAsia="Times New Roman"/>
          <w:sz w:val="24"/>
          <w:szCs w:val="24"/>
        </w:rPr>
        <w:t>;</w:t>
      </w:r>
    </w:p>
    <w:p w14:paraId="34D1C6CD" w14:textId="6341E199" w:rsidR="001D241E" w:rsidRPr="00BC6D43" w:rsidRDefault="001D241E" w:rsidP="00BC14C2">
      <w:pPr>
        <w:numPr>
          <w:ilvl w:val="0"/>
          <w:numId w:val="63"/>
        </w:numPr>
        <w:tabs>
          <w:tab w:val="left" w:pos="426"/>
        </w:tabs>
        <w:suppressAutoHyphens/>
        <w:spacing w:after="0" w:line="23" w:lineRule="atLeast"/>
        <w:ind w:left="0" w:firstLine="0"/>
        <w:contextualSpacing/>
        <w:rPr>
          <w:rFonts w:eastAsia="Times New Roman"/>
          <w:sz w:val="24"/>
          <w:szCs w:val="24"/>
        </w:rPr>
      </w:pPr>
      <w:r w:rsidRPr="00BC6D43">
        <w:rPr>
          <w:rFonts w:eastAsia="Times New Roman"/>
          <w:sz w:val="24"/>
          <w:szCs w:val="24"/>
        </w:rPr>
        <w:t xml:space="preserve">Dane osobowe Wykonawców uczestniczących w postępowaniu przetwarzane będą na podstawie art. 6 ust. 1 lit. c RODO w celu związanym z </w:t>
      </w:r>
      <w:r w:rsidR="00001177">
        <w:rPr>
          <w:rFonts w:eastAsia="Times New Roman"/>
          <w:sz w:val="24"/>
          <w:szCs w:val="24"/>
        </w:rPr>
        <w:t xml:space="preserve">niniejszym </w:t>
      </w:r>
      <w:r w:rsidRPr="00BC6D43">
        <w:rPr>
          <w:rFonts w:eastAsia="Times New Roman"/>
          <w:sz w:val="24"/>
          <w:szCs w:val="24"/>
        </w:rPr>
        <w:t>postępowaniem o udziel</w:t>
      </w:r>
      <w:r w:rsidR="00246F31" w:rsidRPr="00BC6D43">
        <w:rPr>
          <w:rFonts w:eastAsia="Times New Roman"/>
          <w:sz w:val="24"/>
          <w:szCs w:val="24"/>
        </w:rPr>
        <w:t>enie zamówienia publicznego</w:t>
      </w:r>
      <w:r w:rsidRPr="00BC6D43">
        <w:rPr>
          <w:rFonts w:eastAsia="Times New Roman"/>
          <w:sz w:val="24"/>
          <w:szCs w:val="24"/>
        </w:rPr>
        <w:t>;</w:t>
      </w:r>
    </w:p>
    <w:p w14:paraId="6EC470B9" w14:textId="118E4B2C" w:rsidR="00C5676F" w:rsidRPr="00560CDC" w:rsidRDefault="007E7CDA" w:rsidP="00BC14C2">
      <w:pPr>
        <w:numPr>
          <w:ilvl w:val="0"/>
          <w:numId w:val="63"/>
        </w:numPr>
        <w:tabs>
          <w:tab w:val="left" w:pos="426"/>
        </w:tabs>
        <w:suppressAutoHyphens/>
        <w:spacing w:after="0" w:line="23" w:lineRule="atLeast"/>
        <w:ind w:left="0" w:firstLine="0"/>
        <w:contextualSpacing/>
        <w:rPr>
          <w:rFonts w:eastAsia="Times New Roman"/>
          <w:sz w:val="24"/>
          <w:szCs w:val="24"/>
        </w:rPr>
      </w:pPr>
      <w:r w:rsidRPr="00560CDC">
        <w:rPr>
          <w:rFonts w:eastAsia="Times New Roman"/>
          <w:sz w:val="24"/>
          <w:szCs w:val="24"/>
        </w:rPr>
        <w:t xml:space="preserve"> </w:t>
      </w:r>
      <w:r w:rsidR="001D241E" w:rsidRPr="00560CDC">
        <w:rPr>
          <w:rFonts w:eastAsia="Times New Roman"/>
          <w:sz w:val="24"/>
          <w:szCs w:val="24"/>
        </w:rPr>
        <w:t>Odbiorcami danych osobowych Wykonawców uczestniczących w postępowaniu będą osoby lub podmioty, którym udostępniona zostanie dokumentacja postępowania w oparciu o art. 18 oraz art. 74-76 ustawy Pzp;</w:t>
      </w:r>
    </w:p>
    <w:p w14:paraId="012569A3" w14:textId="434E9FF9" w:rsidR="001D241E" w:rsidRPr="00560CDC" w:rsidRDefault="007E7CDA" w:rsidP="00BC14C2">
      <w:pPr>
        <w:numPr>
          <w:ilvl w:val="0"/>
          <w:numId w:val="63"/>
        </w:numPr>
        <w:tabs>
          <w:tab w:val="left" w:pos="426"/>
        </w:tabs>
        <w:suppressAutoHyphens/>
        <w:spacing w:after="0" w:line="23" w:lineRule="atLeast"/>
        <w:ind w:left="0" w:firstLine="0"/>
        <w:contextualSpacing/>
        <w:rPr>
          <w:rFonts w:eastAsia="Times New Roman"/>
          <w:sz w:val="24"/>
          <w:szCs w:val="24"/>
        </w:rPr>
      </w:pPr>
      <w:r w:rsidRPr="00560CDC">
        <w:rPr>
          <w:rFonts w:eastAsia="Times New Roman"/>
          <w:sz w:val="24"/>
          <w:szCs w:val="24"/>
        </w:rPr>
        <w:t xml:space="preserve"> </w:t>
      </w:r>
      <w:r w:rsidR="001D241E" w:rsidRPr="00560CDC">
        <w:rPr>
          <w:rFonts w:eastAsia="Times New Roman"/>
          <w:sz w:val="24"/>
          <w:szCs w:val="24"/>
        </w:rPr>
        <w:t>Pani/Pana dane osobowe będą przetwarzane, zgodnie z art. 78 ust. 1 i 4 ustawy Pzp, przez okres 4 lat od dnia zakończenia postępowania o udzielenie zamówienia, a jeżeli czas trwania umowy przekracza 4 lata, okres przetwarzania obejmuje cały czas trwania umowy;</w:t>
      </w:r>
    </w:p>
    <w:p w14:paraId="13525295" w14:textId="10EBDB74" w:rsidR="00C5676F" w:rsidRPr="00560CDC" w:rsidRDefault="003F387A" w:rsidP="00BC14C2">
      <w:pPr>
        <w:numPr>
          <w:ilvl w:val="0"/>
          <w:numId w:val="63"/>
        </w:numPr>
        <w:tabs>
          <w:tab w:val="left" w:pos="426"/>
        </w:tabs>
        <w:suppressAutoHyphens/>
        <w:spacing w:after="0" w:line="23" w:lineRule="atLeast"/>
        <w:ind w:left="0" w:firstLine="0"/>
        <w:contextualSpacing/>
        <w:rPr>
          <w:rFonts w:eastAsia="Times New Roman"/>
          <w:sz w:val="24"/>
          <w:szCs w:val="24"/>
        </w:rPr>
      </w:pPr>
      <w:r w:rsidRPr="00560CDC">
        <w:rPr>
          <w:rFonts w:eastAsia="Times New Roman"/>
          <w:sz w:val="24"/>
          <w:szCs w:val="24"/>
        </w:rPr>
        <w:t xml:space="preserve"> </w:t>
      </w:r>
      <w:r w:rsidR="001D241E" w:rsidRPr="00560CDC">
        <w:rPr>
          <w:rFonts w:eastAsia="Times New Roman"/>
          <w:sz w:val="24"/>
          <w:szCs w:val="24"/>
        </w:rPr>
        <w:t>Obowiązek podania danych osobowych bezpośrednio dotyczących Wykonawców uczestniczących w postępowaniu jest wymogiem ustawowym określonym w przepisach ustawy Pzp, związanym z udziałem w postępowaniu o udzielenie zamówienia publicznego; konsekwencje niepodania określonych danych wynikają z ustawy Pzp;</w:t>
      </w:r>
    </w:p>
    <w:p w14:paraId="5836D2BB" w14:textId="068C0B70" w:rsidR="001D241E" w:rsidRPr="00560CDC" w:rsidRDefault="007E7CDA" w:rsidP="00BC14C2">
      <w:pPr>
        <w:numPr>
          <w:ilvl w:val="0"/>
          <w:numId w:val="63"/>
        </w:numPr>
        <w:tabs>
          <w:tab w:val="left" w:pos="426"/>
        </w:tabs>
        <w:suppressAutoHyphens/>
        <w:spacing w:after="0" w:line="23" w:lineRule="atLeast"/>
        <w:ind w:left="0" w:firstLine="0"/>
        <w:contextualSpacing/>
        <w:rPr>
          <w:rFonts w:eastAsia="Times New Roman"/>
          <w:sz w:val="24"/>
          <w:szCs w:val="24"/>
        </w:rPr>
      </w:pPr>
      <w:r w:rsidRPr="00560CDC">
        <w:rPr>
          <w:rFonts w:eastAsia="Times New Roman"/>
          <w:sz w:val="24"/>
          <w:szCs w:val="24"/>
        </w:rPr>
        <w:t xml:space="preserve"> </w:t>
      </w:r>
      <w:r w:rsidR="001D241E" w:rsidRPr="00560CDC">
        <w:rPr>
          <w:rFonts w:eastAsia="Times New Roman"/>
          <w:sz w:val="24"/>
          <w:szCs w:val="24"/>
        </w:rPr>
        <w:t>W odniesieniu do danych osobowych Wykonawców uczestniczących w postępowaniu decyzje nie będą podejmowane w sposób zautomatyzowany, stosowanie do art. 22 RODO;</w:t>
      </w:r>
    </w:p>
    <w:p w14:paraId="4A3F228B" w14:textId="41009BF1" w:rsidR="001D241E" w:rsidRPr="00560CDC" w:rsidRDefault="007E7CDA" w:rsidP="00BC14C2">
      <w:pPr>
        <w:numPr>
          <w:ilvl w:val="0"/>
          <w:numId w:val="63"/>
        </w:numPr>
        <w:tabs>
          <w:tab w:val="left" w:pos="426"/>
        </w:tabs>
        <w:suppressAutoHyphens/>
        <w:spacing w:after="0" w:line="23" w:lineRule="atLeast"/>
        <w:ind w:left="0" w:firstLine="0"/>
        <w:contextualSpacing/>
        <w:rPr>
          <w:rFonts w:eastAsia="Times New Roman"/>
          <w:sz w:val="24"/>
          <w:szCs w:val="24"/>
        </w:rPr>
      </w:pPr>
      <w:r w:rsidRPr="00560CDC">
        <w:rPr>
          <w:rFonts w:eastAsia="Times New Roman"/>
          <w:sz w:val="24"/>
          <w:szCs w:val="24"/>
        </w:rPr>
        <w:t xml:space="preserve"> </w:t>
      </w:r>
      <w:r w:rsidR="001D241E" w:rsidRPr="00560CDC">
        <w:rPr>
          <w:rFonts w:eastAsia="Times New Roman"/>
          <w:sz w:val="24"/>
          <w:szCs w:val="24"/>
        </w:rPr>
        <w:t>Każdy Wykonawca uczestniczący w postępowaniu posiada:</w:t>
      </w:r>
    </w:p>
    <w:p w14:paraId="731CFF1E" w14:textId="77777777" w:rsidR="001D241E" w:rsidRPr="00560CDC" w:rsidRDefault="001D241E" w:rsidP="00BC14C2">
      <w:pPr>
        <w:numPr>
          <w:ilvl w:val="0"/>
          <w:numId w:val="44"/>
        </w:numPr>
        <w:tabs>
          <w:tab w:val="left" w:pos="426"/>
          <w:tab w:val="num" w:pos="851"/>
        </w:tabs>
        <w:spacing w:after="0" w:line="23" w:lineRule="atLeast"/>
        <w:ind w:left="0" w:firstLine="0"/>
        <w:contextualSpacing/>
        <w:rPr>
          <w:rFonts w:eastAsia="Arial Unicode MS"/>
          <w:color w:val="000000"/>
          <w:sz w:val="24"/>
          <w:szCs w:val="24"/>
          <w:u w:color="000000"/>
          <w:lang w:eastAsia="pl-PL"/>
        </w:rPr>
      </w:pPr>
      <w:proofErr w:type="gramStart"/>
      <w:r w:rsidRPr="00560CDC">
        <w:rPr>
          <w:rFonts w:eastAsia="Arial Unicode MS"/>
          <w:color w:val="000000"/>
          <w:sz w:val="24"/>
          <w:szCs w:val="24"/>
          <w:u w:color="000000"/>
          <w:lang w:eastAsia="pl-PL"/>
        </w:rPr>
        <w:t>na</w:t>
      </w:r>
      <w:proofErr w:type="gramEnd"/>
      <w:r w:rsidRPr="00560CDC">
        <w:rPr>
          <w:rFonts w:eastAsia="Arial Unicode MS"/>
          <w:color w:val="000000"/>
          <w:sz w:val="24"/>
          <w:szCs w:val="24"/>
          <w:u w:color="000000"/>
          <w:lang w:eastAsia="pl-PL"/>
        </w:rPr>
        <w:t xml:space="preserve"> podstawie art. 15 RODO prawo dostępu do danych osobowych ich dotyczących;</w:t>
      </w:r>
    </w:p>
    <w:p w14:paraId="3A740CD2" w14:textId="77777777" w:rsidR="001D241E" w:rsidRPr="00560CDC" w:rsidRDefault="001D241E" w:rsidP="00BC14C2">
      <w:pPr>
        <w:numPr>
          <w:ilvl w:val="0"/>
          <w:numId w:val="44"/>
        </w:numPr>
        <w:tabs>
          <w:tab w:val="left" w:pos="426"/>
        </w:tabs>
        <w:spacing w:after="0" w:line="23" w:lineRule="atLeast"/>
        <w:ind w:left="0" w:firstLine="0"/>
        <w:contextualSpacing/>
        <w:rPr>
          <w:rFonts w:eastAsia="Arial Unicode MS"/>
          <w:color w:val="000000"/>
          <w:sz w:val="24"/>
          <w:szCs w:val="24"/>
          <w:u w:color="000000"/>
          <w:lang w:eastAsia="pl-PL"/>
        </w:rPr>
      </w:pPr>
      <w:proofErr w:type="gramStart"/>
      <w:r w:rsidRPr="00560CDC">
        <w:rPr>
          <w:rFonts w:eastAsia="Arial Unicode MS"/>
          <w:color w:val="000000"/>
          <w:sz w:val="24"/>
          <w:szCs w:val="24"/>
          <w:u w:color="000000"/>
          <w:lang w:eastAsia="pl-PL"/>
        </w:rPr>
        <w:t>na</w:t>
      </w:r>
      <w:proofErr w:type="gramEnd"/>
      <w:r w:rsidRPr="00560CDC">
        <w:rPr>
          <w:rFonts w:eastAsia="Arial Unicode MS"/>
          <w:color w:val="000000"/>
          <w:sz w:val="24"/>
          <w:szCs w:val="24"/>
          <w:u w:color="000000"/>
          <w:lang w:eastAsia="pl-PL"/>
        </w:rPr>
        <w:t xml:space="preserve"> podstawie art. 16 RODO prawo do sprostowania lub uzupełnienia swoich danych osobowych (</w:t>
      </w:r>
      <w:r w:rsidRPr="00560CDC">
        <w:rPr>
          <w:rFonts w:eastAsia="Arial Unicode MS"/>
          <w:bCs/>
          <w:iCs/>
          <w:color w:val="000000"/>
          <w:sz w:val="24"/>
          <w:szCs w:val="24"/>
          <w:u w:color="000000"/>
          <w:lang w:eastAsia="pl-PL"/>
        </w:rPr>
        <w:t>Wyjaśnienie:</w:t>
      </w:r>
      <w:r w:rsidRPr="00560CDC">
        <w:rPr>
          <w:rFonts w:eastAsia="Arial Unicode MS"/>
          <w:iCs/>
          <w:color w:val="000000"/>
          <w:sz w:val="24"/>
          <w:szCs w:val="24"/>
          <w:u w:color="000000"/>
          <w:lang w:eastAsia="pl-PL"/>
        </w:rPr>
        <w:t xml:space="preserve"> skorzystanie z prawa do sprostowania lub uzupełnienia </w:t>
      </w:r>
      <w:r w:rsidR="005703D1" w:rsidRPr="00560CDC">
        <w:rPr>
          <w:rFonts w:eastAsia="Arial Unicode MS"/>
          <w:iCs/>
          <w:color w:val="000000"/>
          <w:sz w:val="24"/>
          <w:szCs w:val="24"/>
          <w:u w:color="000000"/>
          <w:lang w:eastAsia="pl-PL"/>
        </w:rPr>
        <w:br/>
      </w:r>
      <w:r w:rsidRPr="00560CDC">
        <w:rPr>
          <w:rFonts w:eastAsia="Arial Unicode MS"/>
          <w:iCs/>
          <w:color w:val="000000"/>
          <w:sz w:val="24"/>
          <w:szCs w:val="24"/>
          <w:u w:color="000000"/>
          <w:lang w:eastAsia="pl-PL"/>
        </w:rPr>
        <w:t>nie może naruszać integralności protokołu postępowania oraz jego załączników)</w:t>
      </w:r>
      <w:r w:rsidRPr="00560CDC">
        <w:rPr>
          <w:rFonts w:eastAsia="Arial Unicode MS"/>
          <w:color w:val="000000"/>
          <w:sz w:val="24"/>
          <w:szCs w:val="24"/>
          <w:u w:color="000000"/>
          <w:lang w:eastAsia="pl-PL"/>
        </w:rPr>
        <w:t>;</w:t>
      </w:r>
    </w:p>
    <w:p w14:paraId="111CB5EC" w14:textId="5B5C7DAC" w:rsidR="001D241E" w:rsidRPr="00560CDC" w:rsidRDefault="001D241E" w:rsidP="00BC14C2">
      <w:pPr>
        <w:numPr>
          <w:ilvl w:val="0"/>
          <w:numId w:val="44"/>
        </w:numPr>
        <w:tabs>
          <w:tab w:val="clear" w:pos="709"/>
          <w:tab w:val="left" w:pos="426"/>
          <w:tab w:val="num" w:pos="567"/>
        </w:tabs>
        <w:spacing w:after="0" w:line="23" w:lineRule="atLeast"/>
        <w:ind w:left="0" w:firstLine="0"/>
        <w:contextualSpacing/>
        <w:rPr>
          <w:rFonts w:eastAsia="Arial Unicode MS"/>
          <w:color w:val="000000"/>
          <w:sz w:val="24"/>
          <w:szCs w:val="24"/>
          <w:u w:color="000000"/>
          <w:lang w:eastAsia="pl-PL"/>
        </w:rPr>
      </w:pPr>
      <w:proofErr w:type="gramStart"/>
      <w:r w:rsidRPr="00560CDC">
        <w:rPr>
          <w:rFonts w:eastAsia="Arial Unicode MS"/>
          <w:color w:val="000000"/>
          <w:sz w:val="24"/>
          <w:szCs w:val="24"/>
          <w:u w:color="000000"/>
          <w:lang w:eastAsia="pl-PL"/>
        </w:rPr>
        <w:t>na</w:t>
      </w:r>
      <w:proofErr w:type="gramEnd"/>
      <w:r w:rsidRPr="00560CDC">
        <w:rPr>
          <w:rFonts w:eastAsia="Arial Unicode MS"/>
          <w:color w:val="000000"/>
          <w:sz w:val="24"/>
          <w:szCs w:val="24"/>
          <w:u w:color="000000"/>
          <w:lang w:eastAsia="pl-PL"/>
        </w:rPr>
        <w:t xml:space="preserve"> podstawie art. 18 RODO prawo żądania od administratora ograniczenia przetwarzania danych osobowych z zastrzeżeniem przypadków, o których mowa w art. 18 ust. 2 RODO (</w:t>
      </w:r>
      <w:r w:rsidRPr="00560CDC">
        <w:rPr>
          <w:rFonts w:eastAsia="Arial Unicode MS"/>
          <w:bCs/>
          <w:iCs/>
          <w:color w:val="000000"/>
          <w:sz w:val="24"/>
          <w:szCs w:val="24"/>
          <w:u w:color="000000"/>
          <w:lang w:eastAsia="pl-PL"/>
        </w:rPr>
        <w:t>Wyjaśnienie:</w:t>
      </w:r>
      <w:r w:rsidRPr="00560CDC">
        <w:rPr>
          <w:rFonts w:eastAsia="Arial Unicode MS"/>
          <w:iCs/>
          <w:color w:val="000000"/>
          <w:sz w:val="24"/>
          <w:szCs w:val="24"/>
          <w:u w:color="000000"/>
          <w:lang w:eastAsia="pl-PL"/>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560CDC">
        <w:rPr>
          <w:rFonts w:eastAsia="Arial Unicode MS"/>
          <w:color w:val="000000"/>
          <w:sz w:val="24"/>
          <w:szCs w:val="24"/>
          <w:u w:color="000000"/>
          <w:lang w:eastAsia="pl-PL"/>
        </w:rPr>
        <w:t xml:space="preserve">;  </w:t>
      </w:r>
    </w:p>
    <w:p w14:paraId="157BEC37" w14:textId="064E2460" w:rsidR="001D241E" w:rsidRPr="00560CDC" w:rsidRDefault="001D241E" w:rsidP="00BC14C2">
      <w:pPr>
        <w:numPr>
          <w:ilvl w:val="0"/>
          <w:numId w:val="44"/>
        </w:numPr>
        <w:tabs>
          <w:tab w:val="left" w:pos="426"/>
        </w:tabs>
        <w:spacing w:after="0" w:line="23" w:lineRule="atLeast"/>
        <w:ind w:left="0" w:firstLine="0"/>
        <w:contextualSpacing/>
        <w:rPr>
          <w:rFonts w:eastAsia="Arial Unicode MS"/>
          <w:color w:val="000000"/>
          <w:sz w:val="24"/>
          <w:szCs w:val="24"/>
          <w:u w:color="000000"/>
          <w:lang w:eastAsia="pl-PL"/>
        </w:rPr>
      </w:pPr>
      <w:proofErr w:type="gramStart"/>
      <w:r w:rsidRPr="00560CDC">
        <w:rPr>
          <w:rFonts w:eastAsia="Arial Unicode MS"/>
          <w:color w:val="000000"/>
          <w:sz w:val="24"/>
          <w:szCs w:val="24"/>
          <w:u w:color="000000"/>
          <w:lang w:eastAsia="pl-PL"/>
        </w:rPr>
        <w:t>prawo</w:t>
      </w:r>
      <w:proofErr w:type="gramEnd"/>
      <w:r w:rsidRPr="00560CDC">
        <w:rPr>
          <w:rFonts w:eastAsia="Arial Unicode MS"/>
          <w:color w:val="000000"/>
          <w:sz w:val="24"/>
          <w:szCs w:val="24"/>
          <w:u w:color="000000"/>
          <w:lang w:eastAsia="pl-PL"/>
        </w:rPr>
        <w:t xml:space="preserve"> do wniesienia skargi do Prezesa Urzędu Ochrony Danych Osobowych, gdy Wykonawca uzna, że przetwarzanie danych osobowych jego dotyczących narusza przepisy RODO;</w:t>
      </w:r>
    </w:p>
    <w:p w14:paraId="27C6B524" w14:textId="52346A14" w:rsidR="00D0085C" w:rsidRPr="00560CDC" w:rsidRDefault="007E7CDA" w:rsidP="00BC14C2">
      <w:pPr>
        <w:numPr>
          <w:ilvl w:val="0"/>
          <w:numId w:val="63"/>
        </w:numPr>
        <w:tabs>
          <w:tab w:val="left" w:pos="426"/>
        </w:tabs>
        <w:suppressAutoHyphens/>
        <w:spacing w:after="0" w:line="23" w:lineRule="atLeast"/>
        <w:ind w:left="0" w:firstLine="0"/>
        <w:contextualSpacing/>
        <w:rPr>
          <w:rFonts w:eastAsia="Times New Roman"/>
          <w:sz w:val="24"/>
          <w:szCs w:val="24"/>
        </w:rPr>
      </w:pPr>
      <w:r w:rsidRPr="00560CDC">
        <w:rPr>
          <w:rFonts w:eastAsia="Times New Roman"/>
          <w:sz w:val="24"/>
          <w:szCs w:val="24"/>
        </w:rPr>
        <w:t xml:space="preserve"> </w:t>
      </w:r>
      <w:r w:rsidR="00D0085C" w:rsidRPr="00560CDC">
        <w:rPr>
          <w:rFonts w:eastAsia="Times New Roman"/>
          <w:sz w:val="24"/>
          <w:szCs w:val="24"/>
        </w:rPr>
        <w:t xml:space="preserve">Do Państwa danych osobowych mogą mieć dostęp, wyłącznie na podstawie zawartych umów powierzenia przetwarzania, podmioty zewnętrzne realizujące usługi na rzecz Gminy Sulejów, w szczególności firma Open </w:t>
      </w:r>
      <w:proofErr w:type="spellStart"/>
      <w:r w:rsidR="00D0085C" w:rsidRPr="00560CDC">
        <w:rPr>
          <w:rFonts w:eastAsia="Times New Roman"/>
          <w:sz w:val="24"/>
          <w:szCs w:val="24"/>
        </w:rPr>
        <w:t>Nexus</w:t>
      </w:r>
      <w:proofErr w:type="spellEnd"/>
      <w:r w:rsidR="00D0085C" w:rsidRPr="00560CDC">
        <w:rPr>
          <w:rFonts w:eastAsia="Times New Roman"/>
          <w:sz w:val="24"/>
          <w:szCs w:val="24"/>
        </w:rPr>
        <w:t xml:space="preserve"> Sp. z o.</w:t>
      </w:r>
      <w:proofErr w:type="gramStart"/>
      <w:r w:rsidR="00D0085C" w:rsidRPr="00560CDC">
        <w:rPr>
          <w:rFonts w:eastAsia="Times New Roman"/>
          <w:sz w:val="24"/>
          <w:szCs w:val="24"/>
        </w:rPr>
        <w:t>o</w:t>
      </w:r>
      <w:proofErr w:type="gramEnd"/>
      <w:r w:rsidR="00D0085C" w:rsidRPr="00560CDC">
        <w:rPr>
          <w:rFonts w:eastAsia="Times New Roman"/>
          <w:sz w:val="24"/>
          <w:szCs w:val="24"/>
        </w:rPr>
        <w:t xml:space="preserve">. </w:t>
      </w:r>
      <w:proofErr w:type="gramStart"/>
      <w:r w:rsidR="00D0085C" w:rsidRPr="00560CDC">
        <w:rPr>
          <w:rFonts w:eastAsia="Times New Roman"/>
          <w:sz w:val="24"/>
          <w:szCs w:val="24"/>
        </w:rPr>
        <w:t>z</w:t>
      </w:r>
      <w:proofErr w:type="gramEnd"/>
      <w:r w:rsidR="00D0085C" w:rsidRPr="00560CDC">
        <w:rPr>
          <w:rFonts w:eastAsia="Times New Roman"/>
          <w:sz w:val="24"/>
          <w:szCs w:val="24"/>
        </w:rPr>
        <w:t xml:space="preserve"> siedzibą w Poznaniu, ul. Bolesława Krzywoustego 3.</w:t>
      </w:r>
    </w:p>
    <w:p w14:paraId="4E21A66A" w14:textId="0D1FF8F4" w:rsidR="001D241E" w:rsidRPr="00560CDC" w:rsidRDefault="001D241E" w:rsidP="00BC14C2">
      <w:pPr>
        <w:numPr>
          <w:ilvl w:val="0"/>
          <w:numId w:val="63"/>
        </w:numPr>
        <w:tabs>
          <w:tab w:val="left" w:pos="426"/>
        </w:tabs>
        <w:suppressAutoHyphens/>
        <w:spacing w:after="0" w:line="23" w:lineRule="atLeast"/>
        <w:ind w:left="0" w:firstLine="0"/>
        <w:contextualSpacing/>
        <w:rPr>
          <w:rFonts w:eastAsia="Times New Roman"/>
          <w:sz w:val="24"/>
          <w:szCs w:val="24"/>
        </w:rPr>
      </w:pPr>
      <w:r w:rsidRPr="00560CDC">
        <w:rPr>
          <w:rFonts w:eastAsia="Times New Roman"/>
          <w:sz w:val="24"/>
          <w:szCs w:val="24"/>
        </w:rPr>
        <w:t>Wykonawcom uczestniczącym w postępowaniu nie przysługuje:</w:t>
      </w:r>
    </w:p>
    <w:p w14:paraId="7BF9FF54" w14:textId="77777777" w:rsidR="001D241E" w:rsidRPr="00560CDC" w:rsidRDefault="001D241E" w:rsidP="00BC14C2">
      <w:pPr>
        <w:numPr>
          <w:ilvl w:val="0"/>
          <w:numId w:val="45"/>
        </w:numPr>
        <w:tabs>
          <w:tab w:val="left" w:pos="426"/>
        </w:tabs>
        <w:spacing w:after="0" w:line="23" w:lineRule="atLeast"/>
        <w:ind w:left="0" w:firstLine="0"/>
        <w:contextualSpacing/>
        <w:rPr>
          <w:rFonts w:eastAsia="Arial Unicode MS"/>
          <w:color w:val="000000"/>
          <w:sz w:val="24"/>
          <w:szCs w:val="24"/>
          <w:u w:color="000000"/>
          <w:lang w:eastAsia="pl-PL"/>
        </w:rPr>
      </w:pPr>
      <w:proofErr w:type="gramStart"/>
      <w:r w:rsidRPr="00560CDC">
        <w:rPr>
          <w:rFonts w:eastAsia="Arial Unicode MS"/>
          <w:color w:val="000000"/>
          <w:sz w:val="24"/>
          <w:szCs w:val="24"/>
          <w:u w:color="000000"/>
          <w:lang w:eastAsia="pl-PL"/>
        </w:rPr>
        <w:t>w</w:t>
      </w:r>
      <w:proofErr w:type="gramEnd"/>
      <w:r w:rsidRPr="00560CDC">
        <w:rPr>
          <w:rFonts w:eastAsia="Arial Unicode MS"/>
          <w:color w:val="000000"/>
          <w:sz w:val="24"/>
          <w:szCs w:val="24"/>
          <w:u w:color="000000"/>
          <w:lang w:eastAsia="pl-PL"/>
        </w:rPr>
        <w:t xml:space="preserve"> związku z art. 17 ust. 3 lit. b, d lub e RODO prawo do usunięcia danych osobowych;</w:t>
      </w:r>
    </w:p>
    <w:p w14:paraId="40C53D04" w14:textId="77777777" w:rsidR="001D241E" w:rsidRPr="00560CDC" w:rsidRDefault="001D241E" w:rsidP="00BC14C2">
      <w:pPr>
        <w:numPr>
          <w:ilvl w:val="0"/>
          <w:numId w:val="45"/>
        </w:numPr>
        <w:tabs>
          <w:tab w:val="left" w:pos="426"/>
          <w:tab w:val="num" w:pos="851"/>
        </w:tabs>
        <w:spacing w:after="0" w:line="23" w:lineRule="atLeast"/>
        <w:ind w:left="0" w:firstLine="0"/>
        <w:contextualSpacing/>
        <w:rPr>
          <w:rFonts w:eastAsia="Arial Unicode MS"/>
          <w:color w:val="000000"/>
          <w:sz w:val="24"/>
          <w:szCs w:val="24"/>
          <w:u w:color="000000"/>
          <w:lang w:eastAsia="pl-PL"/>
        </w:rPr>
      </w:pPr>
      <w:proofErr w:type="gramStart"/>
      <w:r w:rsidRPr="00560CDC">
        <w:rPr>
          <w:rFonts w:eastAsia="Arial Unicode MS"/>
          <w:color w:val="000000"/>
          <w:sz w:val="24"/>
          <w:szCs w:val="24"/>
          <w:u w:color="000000"/>
          <w:lang w:eastAsia="pl-PL"/>
        </w:rPr>
        <w:t>prawo</w:t>
      </w:r>
      <w:proofErr w:type="gramEnd"/>
      <w:r w:rsidRPr="00560CDC">
        <w:rPr>
          <w:rFonts w:eastAsia="Arial Unicode MS"/>
          <w:color w:val="000000"/>
          <w:sz w:val="24"/>
          <w:szCs w:val="24"/>
          <w:u w:color="000000"/>
          <w:lang w:eastAsia="pl-PL"/>
        </w:rPr>
        <w:t xml:space="preserve"> do przenoszenia danych osobowych, o którym mowa w art. 20 RODO;</w:t>
      </w:r>
    </w:p>
    <w:p w14:paraId="69C293E6" w14:textId="77777777" w:rsidR="001D241E" w:rsidRPr="00560CDC" w:rsidRDefault="001D241E" w:rsidP="00BC14C2">
      <w:pPr>
        <w:numPr>
          <w:ilvl w:val="0"/>
          <w:numId w:val="45"/>
        </w:numPr>
        <w:tabs>
          <w:tab w:val="left" w:pos="426"/>
        </w:tabs>
        <w:spacing w:after="0" w:line="23" w:lineRule="atLeast"/>
        <w:ind w:left="0" w:firstLine="0"/>
        <w:contextualSpacing/>
        <w:rPr>
          <w:rFonts w:eastAsia="Arial Unicode MS"/>
          <w:color w:val="000000"/>
          <w:sz w:val="24"/>
          <w:szCs w:val="24"/>
          <w:u w:color="000000"/>
          <w:lang w:eastAsia="pl-PL"/>
        </w:rPr>
      </w:pPr>
      <w:proofErr w:type="gramStart"/>
      <w:r w:rsidRPr="00560CDC">
        <w:rPr>
          <w:rFonts w:eastAsia="Arial Unicode MS"/>
          <w:color w:val="000000"/>
          <w:sz w:val="24"/>
          <w:szCs w:val="24"/>
          <w:u w:color="000000"/>
          <w:lang w:eastAsia="pl-PL"/>
        </w:rPr>
        <w:t>na</w:t>
      </w:r>
      <w:proofErr w:type="gramEnd"/>
      <w:r w:rsidRPr="00560CDC">
        <w:rPr>
          <w:rFonts w:eastAsia="Arial Unicode MS"/>
          <w:color w:val="000000"/>
          <w:sz w:val="24"/>
          <w:szCs w:val="24"/>
          <w:u w:color="000000"/>
          <w:lang w:eastAsia="pl-PL"/>
        </w:rPr>
        <w:t xml:space="preserve"> podstawie art. 21 RODO prawo sprzeciwu, wobec przetwarzania danych osobowych, gdyż podstawą prawną przetwarzania danych osobowych Wykonawców uczestniczących w postępowaniu jest art. 6 ust. 1 lit. c RODO; </w:t>
      </w:r>
    </w:p>
    <w:p w14:paraId="68B0C966" w14:textId="5EC30770" w:rsidR="001D241E" w:rsidRPr="00560CDC" w:rsidRDefault="001D241E" w:rsidP="00BC14C2">
      <w:pPr>
        <w:numPr>
          <w:ilvl w:val="0"/>
          <w:numId w:val="63"/>
        </w:numPr>
        <w:tabs>
          <w:tab w:val="left" w:pos="426"/>
        </w:tabs>
        <w:suppressAutoHyphens/>
        <w:spacing w:after="0" w:line="23" w:lineRule="atLeast"/>
        <w:ind w:left="0" w:firstLine="0"/>
        <w:contextualSpacing/>
        <w:rPr>
          <w:rFonts w:eastAsia="Times New Roman"/>
          <w:sz w:val="24"/>
          <w:szCs w:val="24"/>
        </w:rPr>
      </w:pPr>
      <w:r w:rsidRPr="00560CDC">
        <w:rPr>
          <w:rFonts w:eastAsia="Times New Roman"/>
          <w:sz w:val="24"/>
          <w:szCs w:val="24"/>
        </w:rPr>
        <w:t xml:space="preserve">W przypadku korzystania przez osobę, której dane osobowe są przetwarzane przez </w:t>
      </w:r>
      <w:r w:rsidR="0070447C" w:rsidRPr="00560CDC">
        <w:rPr>
          <w:rFonts w:eastAsia="Times New Roman"/>
          <w:sz w:val="24"/>
          <w:szCs w:val="24"/>
        </w:rPr>
        <w:t>Zamawiającego</w:t>
      </w:r>
      <w:r w:rsidRPr="00560CDC">
        <w:rPr>
          <w:rFonts w:eastAsia="Times New Roman"/>
          <w:sz w:val="24"/>
          <w:szCs w:val="24"/>
        </w:rPr>
        <w:t xml:space="preserve">, z uprawnienia, o których mowa w art. 15 ust. 1–3 rozporządzenia 2016/679, </w:t>
      </w:r>
      <w:r w:rsidR="0070447C" w:rsidRPr="00560CDC">
        <w:rPr>
          <w:rFonts w:eastAsia="Times New Roman"/>
          <w:sz w:val="24"/>
          <w:szCs w:val="24"/>
        </w:rPr>
        <w:t xml:space="preserve">Zamawiający </w:t>
      </w:r>
      <w:r w:rsidRPr="00560CDC">
        <w:rPr>
          <w:rFonts w:eastAsia="Times New Roman"/>
          <w:sz w:val="24"/>
          <w:szCs w:val="24"/>
        </w:rPr>
        <w:t xml:space="preserve">może żądać od osoby występującej z żądaniem wskazania dodatkowych informacji, mających na celu sprecyzowanie nazwy lub daty zakończonego postępowania </w:t>
      </w:r>
      <w:r w:rsidR="005703D1" w:rsidRPr="00560CDC">
        <w:rPr>
          <w:rFonts w:eastAsia="Times New Roman"/>
          <w:sz w:val="24"/>
          <w:szCs w:val="24"/>
        </w:rPr>
        <w:br/>
      </w:r>
      <w:r w:rsidRPr="00560CDC">
        <w:rPr>
          <w:rFonts w:eastAsia="Times New Roman"/>
          <w:sz w:val="24"/>
          <w:szCs w:val="24"/>
        </w:rPr>
        <w:t>o udzielenie zamówienia publicznego;</w:t>
      </w:r>
    </w:p>
    <w:p w14:paraId="612B4F01" w14:textId="48EA42B3" w:rsidR="001D241E" w:rsidRPr="00560CDC" w:rsidRDefault="001D241E" w:rsidP="00BC14C2">
      <w:pPr>
        <w:numPr>
          <w:ilvl w:val="0"/>
          <w:numId w:val="63"/>
        </w:numPr>
        <w:tabs>
          <w:tab w:val="left" w:pos="426"/>
        </w:tabs>
        <w:suppressAutoHyphens/>
        <w:spacing w:after="0" w:line="23" w:lineRule="atLeast"/>
        <w:ind w:left="0" w:firstLine="0"/>
        <w:contextualSpacing/>
        <w:rPr>
          <w:rFonts w:eastAsia="Times New Roman"/>
          <w:sz w:val="24"/>
          <w:szCs w:val="24"/>
        </w:rPr>
      </w:pPr>
      <w:r w:rsidRPr="00560CDC">
        <w:rPr>
          <w:rFonts w:eastAsia="Times New Roman"/>
          <w:sz w:val="24"/>
          <w:szCs w:val="24"/>
        </w:rPr>
        <w:t xml:space="preserve">W </w:t>
      </w:r>
      <w:proofErr w:type="gramStart"/>
      <w:r w:rsidRPr="00560CDC">
        <w:rPr>
          <w:rFonts w:eastAsia="Times New Roman"/>
          <w:sz w:val="24"/>
          <w:szCs w:val="24"/>
        </w:rPr>
        <w:t>przypadku gdy</w:t>
      </w:r>
      <w:proofErr w:type="gramEnd"/>
      <w:r w:rsidRPr="00560CDC">
        <w:rPr>
          <w:rFonts w:eastAsia="Times New Roman"/>
          <w:sz w:val="24"/>
          <w:szCs w:val="24"/>
        </w:rPr>
        <w:t xml:space="preserve"> wniesienie żądania dotyczącego prawa, o którym mowa w art. 18 ust. 1 rozporządzenia 2016/679, spowoduje ograniczenie przetwarzania danych osobowych zawartych w protokole postępowania lub załącznikach do tego protokołu, od dnia zakończenia postępowania o udzielenie zamówienia publicznego </w:t>
      </w:r>
      <w:r w:rsidR="0070447C" w:rsidRPr="00560CDC">
        <w:rPr>
          <w:rFonts w:eastAsia="Times New Roman"/>
          <w:sz w:val="24"/>
          <w:szCs w:val="24"/>
        </w:rPr>
        <w:t xml:space="preserve">Zamawiający </w:t>
      </w:r>
      <w:r w:rsidRPr="00560CDC">
        <w:rPr>
          <w:rFonts w:eastAsia="Times New Roman"/>
          <w:sz w:val="24"/>
          <w:szCs w:val="24"/>
        </w:rPr>
        <w:t>nie udostępnia tych danych, chyba że zachodzą przesłanki, o których mowa w art. 18 ust. 2 rozporządzenia 2016/679.</w:t>
      </w:r>
    </w:p>
    <w:p w14:paraId="5582CA5B" w14:textId="77777777" w:rsidR="00D94327" w:rsidRPr="00560CDC" w:rsidRDefault="00D94327" w:rsidP="00BC14C2">
      <w:pPr>
        <w:pStyle w:val="Nagwek1"/>
        <w:tabs>
          <w:tab w:val="left" w:pos="426"/>
        </w:tabs>
        <w:spacing w:after="0" w:line="23" w:lineRule="atLeast"/>
        <w:contextualSpacing/>
        <w:rPr>
          <w:rFonts w:eastAsia="Arial Unicode MS"/>
          <w:szCs w:val="24"/>
          <w:u w:color="000000"/>
          <w:lang w:val="pl-PL" w:eastAsia="pl-PL"/>
        </w:rPr>
      </w:pPr>
      <w:r w:rsidRPr="00560CDC">
        <w:rPr>
          <w:rFonts w:eastAsia="Arial Unicode MS"/>
          <w:szCs w:val="24"/>
          <w:u w:color="000000"/>
          <w:lang w:val="pl-PL" w:eastAsia="pl-PL"/>
        </w:rPr>
        <w:t>ROZDZIAŁ 21. POZOSTAŁE POSTANOWIENIA SPECYFIKACJI WARUNKÓW ZAMÓWIENIA:</w:t>
      </w:r>
    </w:p>
    <w:p w14:paraId="4A8A74EB" w14:textId="2BCAF36D" w:rsidR="00D94327" w:rsidRPr="00560CDC" w:rsidRDefault="00D94327" w:rsidP="00BC14C2">
      <w:pPr>
        <w:numPr>
          <w:ilvl w:val="0"/>
          <w:numId w:val="64"/>
        </w:numPr>
        <w:tabs>
          <w:tab w:val="left" w:pos="426"/>
        </w:tabs>
        <w:overflowPunct w:val="0"/>
        <w:autoSpaceDE w:val="0"/>
        <w:autoSpaceDN w:val="0"/>
        <w:adjustRightInd w:val="0"/>
        <w:spacing w:after="0" w:line="23" w:lineRule="atLeast"/>
        <w:ind w:left="0" w:firstLine="0"/>
        <w:contextualSpacing/>
        <w:textAlignment w:val="baseline"/>
        <w:rPr>
          <w:rFonts w:eastAsia="Arial Unicode MS"/>
          <w:sz w:val="24"/>
          <w:szCs w:val="24"/>
        </w:rPr>
      </w:pPr>
      <w:r w:rsidRPr="00560CDC">
        <w:rPr>
          <w:bCs/>
          <w:sz w:val="24"/>
          <w:szCs w:val="24"/>
        </w:rPr>
        <w:t>Zamawiający</w:t>
      </w:r>
      <w:r w:rsidRPr="00560CDC">
        <w:rPr>
          <w:rFonts w:eastAsia="Arial Unicode MS"/>
          <w:sz w:val="24"/>
          <w:szCs w:val="24"/>
        </w:rPr>
        <w:t xml:space="preserve"> nie dopuszcza składania ofert wariantowych;</w:t>
      </w:r>
    </w:p>
    <w:p w14:paraId="2490D145" w14:textId="1029A9A4" w:rsidR="00350CBC" w:rsidRPr="00560CDC" w:rsidRDefault="00350CBC" w:rsidP="00BC14C2">
      <w:pPr>
        <w:numPr>
          <w:ilvl w:val="0"/>
          <w:numId w:val="64"/>
        </w:numPr>
        <w:tabs>
          <w:tab w:val="left" w:pos="426"/>
        </w:tabs>
        <w:overflowPunct w:val="0"/>
        <w:autoSpaceDE w:val="0"/>
        <w:autoSpaceDN w:val="0"/>
        <w:adjustRightInd w:val="0"/>
        <w:spacing w:after="0" w:line="23" w:lineRule="atLeast"/>
        <w:ind w:left="0" w:firstLine="0"/>
        <w:contextualSpacing/>
        <w:textAlignment w:val="baseline"/>
        <w:rPr>
          <w:bCs/>
          <w:sz w:val="24"/>
          <w:szCs w:val="24"/>
        </w:rPr>
      </w:pPr>
      <w:r w:rsidRPr="00560CDC">
        <w:rPr>
          <w:bCs/>
          <w:sz w:val="24"/>
          <w:szCs w:val="24"/>
        </w:rPr>
        <w:t xml:space="preserve"> Zamawiający</w:t>
      </w:r>
      <w:r w:rsidR="00FA6238">
        <w:rPr>
          <w:bCs/>
          <w:sz w:val="24"/>
          <w:szCs w:val="24"/>
        </w:rPr>
        <w:t xml:space="preserve"> </w:t>
      </w:r>
      <w:r w:rsidR="00FA6238" w:rsidRPr="00347822">
        <w:rPr>
          <w:b/>
          <w:bCs/>
          <w:sz w:val="24"/>
          <w:szCs w:val="24"/>
        </w:rPr>
        <w:t>dopuszcza</w:t>
      </w:r>
      <w:r w:rsidR="00FA6238">
        <w:rPr>
          <w:bCs/>
          <w:sz w:val="24"/>
          <w:szCs w:val="24"/>
        </w:rPr>
        <w:t xml:space="preserve"> składani</w:t>
      </w:r>
      <w:r w:rsidR="00347822">
        <w:rPr>
          <w:bCs/>
          <w:sz w:val="24"/>
          <w:szCs w:val="24"/>
        </w:rPr>
        <w:t>e</w:t>
      </w:r>
      <w:r w:rsidRPr="00560CDC">
        <w:rPr>
          <w:bCs/>
          <w:sz w:val="24"/>
          <w:szCs w:val="24"/>
        </w:rPr>
        <w:t xml:space="preserve"> ofert częściowych. </w:t>
      </w:r>
    </w:p>
    <w:p w14:paraId="3CB42A45" w14:textId="321AEEED" w:rsidR="00D94327" w:rsidRPr="00560CDC" w:rsidRDefault="003F387A" w:rsidP="00BC14C2">
      <w:pPr>
        <w:numPr>
          <w:ilvl w:val="0"/>
          <w:numId w:val="64"/>
        </w:numPr>
        <w:tabs>
          <w:tab w:val="left" w:pos="426"/>
        </w:tabs>
        <w:overflowPunct w:val="0"/>
        <w:autoSpaceDE w:val="0"/>
        <w:autoSpaceDN w:val="0"/>
        <w:adjustRightInd w:val="0"/>
        <w:spacing w:after="0" w:line="23" w:lineRule="atLeast"/>
        <w:ind w:left="0" w:firstLine="0"/>
        <w:contextualSpacing/>
        <w:textAlignment w:val="baseline"/>
        <w:rPr>
          <w:bCs/>
          <w:sz w:val="24"/>
          <w:szCs w:val="24"/>
        </w:rPr>
      </w:pPr>
      <w:r w:rsidRPr="00560CDC">
        <w:rPr>
          <w:bCs/>
          <w:sz w:val="24"/>
          <w:szCs w:val="24"/>
        </w:rPr>
        <w:t xml:space="preserve"> </w:t>
      </w:r>
      <w:r w:rsidR="00D94327" w:rsidRPr="00560CDC">
        <w:rPr>
          <w:bCs/>
          <w:sz w:val="24"/>
          <w:szCs w:val="24"/>
        </w:rPr>
        <w:t>Przedmiotem niniejszego postępowania nie jest zawarcie umowy ramowej;</w:t>
      </w:r>
    </w:p>
    <w:p w14:paraId="66C67D2B" w14:textId="3C3B1DAF" w:rsidR="00D94327" w:rsidRPr="00560CDC" w:rsidRDefault="003F387A" w:rsidP="00BC14C2">
      <w:pPr>
        <w:numPr>
          <w:ilvl w:val="0"/>
          <w:numId w:val="64"/>
        </w:numPr>
        <w:tabs>
          <w:tab w:val="left" w:pos="426"/>
        </w:tabs>
        <w:overflowPunct w:val="0"/>
        <w:autoSpaceDE w:val="0"/>
        <w:autoSpaceDN w:val="0"/>
        <w:adjustRightInd w:val="0"/>
        <w:spacing w:after="0" w:line="23" w:lineRule="atLeast"/>
        <w:ind w:left="0" w:firstLine="0"/>
        <w:contextualSpacing/>
        <w:textAlignment w:val="baseline"/>
        <w:rPr>
          <w:bCs/>
          <w:sz w:val="24"/>
          <w:szCs w:val="24"/>
        </w:rPr>
      </w:pPr>
      <w:r w:rsidRPr="00560CDC">
        <w:rPr>
          <w:bCs/>
          <w:sz w:val="24"/>
          <w:szCs w:val="24"/>
        </w:rPr>
        <w:t xml:space="preserve"> </w:t>
      </w:r>
      <w:r w:rsidR="00D94327" w:rsidRPr="00560CDC">
        <w:rPr>
          <w:bCs/>
          <w:sz w:val="24"/>
          <w:szCs w:val="24"/>
        </w:rPr>
        <w:t>Przedmiotem niniejszego postępowania nie jest ustanowienie dynamicznego systemu zakupów;</w:t>
      </w:r>
    </w:p>
    <w:p w14:paraId="67BCCE3C" w14:textId="3849E5D6" w:rsidR="00D94327" w:rsidRPr="00560CDC" w:rsidRDefault="003F387A" w:rsidP="00BC14C2">
      <w:pPr>
        <w:numPr>
          <w:ilvl w:val="0"/>
          <w:numId w:val="64"/>
        </w:numPr>
        <w:tabs>
          <w:tab w:val="left" w:pos="426"/>
        </w:tabs>
        <w:overflowPunct w:val="0"/>
        <w:autoSpaceDE w:val="0"/>
        <w:autoSpaceDN w:val="0"/>
        <w:adjustRightInd w:val="0"/>
        <w:spacing w:after="0" w:line="23" w:lineRule="atLeast"/>
        <w:ind w:left="0" w:firstLine="0"/>
        <w:contextualSpacing/>
        <w:textAlignment w:val="baseline"/>
        <w:rPr>
          <w:bCs/>
          <w:sz w:val="24"/>
          <w:szCs w:val="24"/>
        </w:rPr>
      </w:pPr>
      <w:r w:rsidRPr="00560CDC">
        <w:rPr>
          <w:bCs/>
          <w:sz w:val="24"/>
          <w:szCs w:val="24"/>
        </w:rPr>
        <w:t xml:space="preserve"> </w:t>
      </w:r>
      <w:r w:rsidR="00D94327" w:rsidRPr="00560CDC">
        <w:rPr>
          <w:bCs/>
          <w:sz w:val="24"/>
          <w:szCs w:val="24"/>
        </w:rPr>
        <w:t>Zamawiający nie przewiduje wyboru najkorzystniej oferty z zastosowaniem aukcji elektronicznej.</w:t>
      </w:r>
    </w:p>
    <w:p w14:paraId="5140B80D" w14:textId="40743F7D" w:rsidR="00D94327" w:rsidRPr="00560CDC" w:rsidRDefault="003F387A" w:rsidP="00BC14C2">
      <w:pPr>
        <w:numPr>
          <w:ilvl w:val="0"/>
          <w:numId w:val="64"/>
        </w:numPr>
        <w:tabs>
          <w:tab w:val="left" w:pos="426"/>
        </w:tabs>
        <w:overflowPunct w:val="0"/>
        <w:autoSpaceDE w:val="0"/>
        <w:autoSpaceDN w:val="0"/>
        <w:adjustRightInd w:val="0"/>
        <w:spacing w:after="0" w:line="23" w:lineRule="atLeast"/>
        <w:ind w:left="0" w:firstLine="0"/>
        <w:contextualSpacing/>
        <w:textAlignment w:val="baseline"/>
        <w:rPr>
          <w:bCs/>
          <w:sz w:val="24"/>
          <w:szCs w:val="24"/>
        </w:rPr>
      </w:pPr>
      <w:r w:rsidRPr="00560CDC">
        <w:rPr>
          <w:bCs/>
          <w:sz w:val="24"/>
          <w:szCs w:val="24"/>
        </w:rPr>
        <w:t xml:space="preserve"> </w:t>
      </w:r>
      <w:r w:rsidR="00D94327" w:rsidRPr="00560CDC">
        <w:rPr>
          <w:bCs/>
          <w:sz w:val="24"/>
          <w:szCs w:val="24"/>
        </w:rPr>
        <w:t>Zamawiający nie przewiduje:</w:t>
      </w:r>
    </w:p>
    <w:p w14:paraId="3AE1A5E9" w14:textId="6823E931" w:rsidR="00D94327" w:rsidRPr="00560CDC" w:rsidRDefault="00D94327" w:rsidP="00BC14C2">
      <w:pPr>
        <w:numPr>
          <w:ilvl w:val="4"/>
          <w:numId w:val="54"/>
        </w:numPr>
        <w:tabs>
          <w:tab w:val="left" w:pos="426"/>
          <w:tab w:val="left" w:pos="709"/>
        </w:tabs>
        <w:suppressAutoHyphens/>
        <w:spacing w:after="0" w:line="23" w:lineRule="atLeast"/>
        <w:ind w:left="0" w:firstLine="284"/>
        <w:contextualSpacing/>
        <w:rPr>
          <w:rFonts w:eastAsia="Arial Unicode MS"/>
          <w:color w:val="000000"/>
          <w:sz w:val="24"/>
          <w:szCs w:val="24"/>
          <w:u w:color="000000"/>
          <w:lang w:eastAsia="pl-PL"/>
        </w:rPr>
      </w:pPr>
      <w:proofErr w:type="gramStart"/>
      <w:r w:rsidRPr="00560CDC">
        <w:rPr>
          <w:rFonts w:eastAsiaTheme="minorHAnsi" w:cstheme="minorBidi"/>
          <w:sz w:val="24"/>
          <w:szCs w:val="24"/>
        </w:rPr>
        <w:t>odbycia</w:t>
      </w:r>
      <w:proofErr w:type="gramEnd"/>
      <w:r w:rsidRPr="00560CDC">
        <w:rPr>
          <w:rFonts w:eastAsia="Arial Unicode MS"/>
          <w:color w:val="000000"/>
          <w:sz w:val="24"/>
          <w:szCs w:val="24"/>
          <w:u w:color="000000"/>
          <w:lang w:eastAsia="pl-PL"/>
        </w:rPr>
        <w:t xml:space="preserve"> przez Wykonawcę wizji lokalnej, </w:t>
      </w:r>
    </w:p>
    <w:p w14:paraId="7DA6B7A7" w14:textId="28BB05D3" w:rsidR="00D94327" w:rsidRPr="00560CDC" w:rsidRDefault="00D94327" w:rsidP="00BC14C2">
      <w:pPr>
        <w:numPr>
          <w:ilvl w:val="4"/>
          <w:numId w:val="54"/>
        </w:numPr>
        <w:tabs>
          <w:tab w:val="left" w:pos="426"/>
          <w:tab w:val="left" w:pos="709"/>
        </w:tabs>
        <w:suppressAutoHyphens/>
        <w:spacing w:after="0" w:line="23" w:lineRule="atLeast"/>
        <w:ind w:left="0" w:firstLine="284"/>
        <w:contextualSpacing/>
        <w:rPr>
          <w:rFonts w:eastAsia="Arial Unicode MS"/>
          <w:color w:val="000000"/>
          <w:sz w:val="24"/>
          <w:szCs w:val="24"/>
          <w:u w:color="000000"/>
          <w:lang w:eastAsia="pl-PL"/>
        </w:rPr>
      </w:pPr>
      <w:proofErr w:type="gramStart"/>
      <w:r w:rsidRPr="00560CDC">
        <w:rPr>
          <w:rFonts w:eastAsia="Arial Unicode MS"/>
          <w:color w:val="000000"/>
          <w:sz w:val="24"/>
          <w:szCs w:val="24"/>
          <w:u w:color="000000"/>
          <w:lang w:eastAsia="pl-PL"/>
        </w:rPr>
        <w:t>sprawdzenia</w:t>
      </w:r>
      <w:proofErr w:type="gramEnd"/>
      <w:r w:rsidRPr="00560CDC">
        <w:rPr>
          <w:rFonts w:eastAsia="Arial Unicode MS"/>
          <w:color w:val="000000"/>
          <w:sz w:val="24"/>
          <w:szCs w:val="24"/>
          <w:u w:color="000000"/>
          <w:lang w:eastAsia="pl-PL"/>
        </w:rPr>
        <w:t xml:space="preserve"> przez Wykonawcę dokumentów niezbędnych do realizacji zamówienia dostępnych na miejscu u Zamawiającego. </w:t>
      </w:r>
    </w:p>
    <w:p w14:paraId="7FE083F7" w14:textId="02F73C43" w:rsidR="00D94327" w:rsidRPr="00560CDC" w:rsidRDefault="003F387A" w:rsidP="00BC14C2">
      <w:pPr>
        <w:numPr>
          <w:ilvl w:val="0"/>
          <w:numId w:val="64"/>
        </w:numPr>
        <w:tabs>
          <w:tab w:val="left" w:pos="426"/>
        </w:tabs>
        <w:overflowPunct w:val="0"/>
        <w:autoSpaceDE w:val="0"/>
        <w:autoSpaceDN w:val="0"/>
        <w:adjustRightInd w:val="0"/>
        <w:spacing w:after="0" w:line="23" w:lineRule="atLeast"/>
        <w:ind w:left="0" w:firstLine="0"/>
        <w:contextualSpacing/>
        <w:textAlignment w:val="baseline"/>
        <w:rPr>
          <w:bCs/>
          <w:sz w:val="24"/>
          <w:szCs w:val="24"/>
        </w:rPr>
      </w:pPr>
      <w:r w:rsidRPr="00560CDC">
        <w:rPr>
          <w:bCs/>
          <w:sz w:val="24"/>
          <w:szCs w:val="24"/>
        </w:rPr>
        <w:t xml:space="preserve"> </w:t>
      </w:r>
      <w:r w:rsidR="00D94327" w:rsidRPr="00560CDC">
        <w:rPr>
          <w:bCs/>
          <w:sz w:val="24"/>
          <w:szCs w:val="24"/>
        </w:rPr>
        <w:t>Zamawiający nie przewiduje rozliczenia w walutach obcych.</w:t>
      </w:r>
    </w:p>
    <w:p w14:paraId="63339623" w14:textId="6AE92A21" w:rsidR="00D94327" w:rsidRPr="00560CDC" w:rsidRDefault="003F387A" w:rsidP="00BC14C2">
      <w:pPr>
        <w:numPr>
          <w:ilvl w:val="0"/>
          <w:numId w:val="64"/>
        </w:numPr>
        <w:tabs>
          <w:tab w:val="left" w:pos="426"/>
        </w:tabs>
        <w:overflowPunct w:val="0"/>
        <w:autoSpaceDE w:val="0"/>
        <w:autoSpaceDN w:val="0"/>
        <w:adjustRightInd w:val="0"/>
        <w:spacing w:after="0" w:line="23" w:lineRule="atLeast"/>
        <w:ind w:left="0" w:firstLine="0"/>
        <w:contextualSpacing/>
        <w:textAlignment w:val="baseline"/>
        <w:rPr>
          <w:bCs/>
          <w:sz w:val="24"/>
          <w:szCs w:val="24"/>
        </w:rPr>
      </w:pPr>
      <w:r w:rsidRPr="00560CDC">
        <w:rPr>
          <w:bCs/>
          <w:sz w:val="24"/>
          <w:szCs w:val="24"/>
        </w:rPr>
        <w:t xml:space="preserve"> </w:t>
      </w:r>
      <w:r w:rsidR="00D94327" w:rsidRPr="00560CDC">
        <w:rPr>
          <w:bCs/>
          <w:sz w:val="24"/>
          <w:szCs w:val="24"/>
        </w:rPr>
        <w:t>Zamawiający nie przewiduje zwrotu kosztów udziału w postępowaniu</w:t>
      </w:r>
      <w:r w:rsidR="00350341">
        <w:rPr>
          <w:bCs/>
          <w:sz w:val="24"/>
          <w:szCs w:val="24"/>
        </w:rPr>
        <w:t xml:space="preserve"> z zastrzeżeniem art. 261 ustawy Pzp</w:t>
      </w:r>
      <w:r w:rsidR="00D94327" w:rsidRPr="00560CDC">
        <w:rPr>
          <w:bCs/>
          <w:sz w:val="24"/>
          <w:szCs w:val="24"/>
        </w:rPr>
        <w:t>.</w:t>
      </w:r>
    </w:p>
    <w:p w14:paraId="4D139CD9" w14:textId="427278EA" w:rsidR="00D94327" w:rsidRPr="00560CDC" w:rsidRDefault="003F387A" w:rsidP="00BC14C2">
      <w:pPr>
        <w:numPr>
          <w:ilvl w:val="0"/>
          <w:numId w:val="64"/>
        </w:numPr>
        <w:tabs>
          <w:tab w:val="left" w:pos="426"/>
        </w:tabs>
        <w:overflowPunct w:val="0"/>
        <w:autoSpaceDE w:val="0"/>
        <w:autoSpaceDN w:val="0"/>
        <w:adjustRightInd w:val="0"/>
        <w:spacing w:after="0" w:line="23" w:lineRule="atLeast"/>
        <w:ind w:left="0" w:firstLine="0"/>
        <w:contextualSpacing/>
        <w:textAlignment w:val="baseline"/>
        <w:rPr>
          <w:bCs/>
          <w:sz w:val="24"/>
          <w:szCs w:val="24"/>
        </w:rPr>
      </w:pPr>
      <w:r w:rsidRPr="00560CDC">
        <w:rPr>
          <w:bCs/>
          <w:sz w:val="24"/>
          <w:szCs w:val="24"/>
        </w:rPr>
        <w:t xml:space="preserve"> </w:t>
      </w:r>
      <w:r w:rsidR="00D94327" w:rsidRPr="00560CDC">
        <w:rPr>
          <w:bCs/>
          <w:sz w:val="24"/>
          <w:szCs w:val="24"/>
        </w:rPr>
        <w:t>Zamawiający nie przewiduje złożenia oferty w postaci katalogów elektronicznych.</w:t>
      </w:r>
    </w:p>
    <w:p w14:paraId="04750C66" w14:textId="507F7A48" w:rsidR="00D94327" w:rsidRPr="00560CDC" w:rsidRDefault="00D94327" w:rsidP="00BC14C2">
      <w:pPr>
        <w:numPr>
          <w:ilvl w:val="0"/>
          <w:numId w:val="64"/>
        </w:numPr>
        <w:tabs>
          <w:tab w:val="left" w:pos="426"/>
        </w:tabs>
        <w:overflowPunct w:val="0"/>
        <w:autoSpaceDE w:val="0"/>
        <w:autoSpaceDN w:val="0"/>
        <w:adjustRightInd w:val="0"/>
        <w:spacing w:after="0" w:line="23" w:lineRule="atLeast"/>
        <w:ind w:left="0" w:firstLine="0"/>
        <w:contextualSpacing/>
        <w:textAlignment w:val="baseline"/>
        <w:rPr>
          <w:bCs/>
          <w:sz w:val="24"/>
          <w:szCs w:val="24"/>
        </w:rPr>
      </w:pPr>
      <w:r w:rsidRPr="00560CDC">
        <w:rPr>
          <w:bCs/>
          <w:sz w:val="24"/>
          <w:szCs w:val="24"/>
        </w:rPr>
        <w:t>Zamawiający nie przewiduje skorzystanie z prawa opcji.</w:t>
      </w:r>
    </w:p>
    <w:p w14:paraId="1969572F" w14:textId="3B44751E" w:rsidR="00D94327" w:rsidRPr="00560CDC" w:rsidRDefault="00D94327" w:rsidP="00BC14C2">
      <w:pPr>
        <w:numPr>
          <w:ilvl w:val="0"/>
          <w:numId w:val="64"/>
        </w:numPr>
        <w:tabs>
          <w:tab w:val="left" w:pos="426"/>
        </w:tabs>
        <w:overflowPunct w:val="0"/>
        <w:autoSpaceDE w:val="0"/>
        <w:autoSpaceDN w:val="0"/>
        <w:adjustRightInd w:val="0"/>
        <w:spacing w:after="0" w:line="23" w:lineRule="atLeast"/>
        <w:ind w:left="0" w:firstLine="0"/>
        <w:contextualSpacing/>
        <w:textAlignment w:val="baseline"/>
        <w:rPr>
          <w:bCs/>
          <w:sz w:val="24"/>
          <w:szCs w:val="24"/>
        </w:rPr>
      </w:pPr>
      <w:r w:rsidRPr="00560CDC">
        <w:rPr>
          <w:bCs/>
          <w:sz w:val="24"/>
          <w:szCs w:val="24"/>
        </w:rPr>
        <w:t xml:space="preserve">Zamawiający nie zastrzega możliwości ubiegania się o udzielenie zamówienia wyłącznie przez Wykonawców, o których mowa w art. 94 ustawy Pzp.  </w:t>
      </w:r>
    </w:p>
    <w:p w14:paraId="79426D67" w14:textId="44580A7A" w:rsidR="00D94327" w:rsidRPr="00560CDC" w:rsidRDefault="00D94327" w:rsidP="00BC14C2">
      <w:pPr>
        <w:numPr>
          <w:ilvl w:val="0"/>
          <w:numId w:val="64"/>
        </w:numPr>
        <w:tabs>
          <w:tab w:val="left" w:pos="426"/>
        </w:tabs>
        <w:overflowPunct w:val="0"/>
        <w:autoSpaceDE w:val="0"/>
        <w:autoSpaceDN w:val="0"/>
        <w:adjustRightInd w:val="0"/>
        <w:spacing w:after="0" w:line="23" w:lineRule="atLeast"/>
        <w:ind w:left="0" w:firstLine="0"/>
        <w:contextualSpacing/>
        <w:textAlignment w:val="baseline"/>
        <w:rPr>
          <w:bCs/>
          <w:sz w:val="24"/>
          <w:szCs w:val="24"/>
        </w:rPr>
      </w:pPr>
      <w:r w:rsidRPr="00560CDC">
        <w:rPr>
          <w:bCs/>
          <w:sz w:val="24"/>
          <w:szCs w:val="24"/>
        </w:rPr>
        <w:t xml:space="preserve">Zamawiający, zgodnie z art. 214 ust. 1 pkt </w:t>
      </w:r>
      <w:r w:rsidR="004F56FD">
        <w:rPr>
          <w:bCs/>
          <w:sz w:val="24"/>
          <w:szCs w:val="24"/>
        </w:rPr>
        <w:t>7</w:t>
      </w:r>
      <w:r w:rsidRPr="00560CDC">
        <w:rPr>
          <w:bCs/>
          <w:sz w:val="24"/>
          <w:szCs w:val="24"/>
        </w:rPr>
        <w:t xml:space="preserve"> ustawy Pzp nie przewiduje udzielenia dotychczasowemu Wykonawcy </w:t>
      </w:r>
      <w:r w:rsidR="004F56FD">
        <w:rPr>
          <w:rFonts w:eastAsia="Arial Unicode MS"/>
          <w:color w:val="000000"/>
          <w:sz w:val="24"/>
          <w:szCs w:val="24"/>
          <w:u w:color="000000"/>
          <w:lang w:eastAsia="pl-PL"/>
        </w:rPr>
        <w:t>usług</w:t>
      </w:r>
      <w:r w:rsidR="00097604" w:rsidRPr="00560CDC">
        <w:rPr>
          <w:bCs/>
          <w:sz w:val="24"/>
          <w:szCs w:val="24"/>
        </w:rPr>
        <w:t xml:space="preserve"> </w:t>
      </w:r>
      <w:r w:rsidRPr="00560CDC">
        <w:rPr>
          <w:bCs/>
          <w:sz w:val="24"/>
          <w:szCs w:val="24"/>
        </w:rPr>
        <w:t xml:space="preserve">zamówień polegających na powtórzeniu podobnych </w:t>
      </w:r>
      <w:r w:rsidR="004F56FD">
        <w:rPr>
          <w:rFonts w:eastAsia="Arial Unicode MS"/>
          <w:color w:val="000000"/>
          <w:sz w:val="24"/>
          <w:szCs w:val="24"/>
          <w:u w:color="000000"/>
          <w:lang w:eastAsia="pl-PL"/>
        </w:rPr>
        <w:t>usług</w:t>
      </w:r>
      <w:r w:rsidRPr="00560CDC">
        <w:rPr>
          <w:bCs/>
          <w:sz w:val="24"/>
          <w:szCs w:val="24"/>
        </w:rPr>
        <w:t>.</w:t>
      </w:r>
    </w:p>
    <w:p w14:paraId="046C05A1" w14:textId="13B2E430" w:rsidR="00D94327" w:rsidRPr="00560CDC" w:rsidRDefault="00D94327" w:rsidP="00BC14C2">
      <w:pPr>
        <w:numPr>
          <w:ilvl w:val="0"/>
          <w:numId w:val="64"/>
        </w:numPr>
        <w:tabs>
          <w:tab w:val="left" w:pos="426"/>
        </w:tabs>
        <w:overflowPunct w:val="0"/>
        <w:autoSpaceDE w:val="0"/>
        <w:autoSpaceDN w:val="0"/>
        <w:adjustRightInd w:val="0"/>
        <w:spacing w:after="0" w:line="23" w:lineRule="atLeast"/>
        <w:ind w:left="0" w:firstLine="0"/>
        <w:contextualSpacing/>
        <w:textAlignment w:val="baseline"/>
        <w:rPr>
          <w:bCs/>
          <w:sz w:val="24"/>
          <w:szCs w:val="24"/>
        </w:rPr>
      </w:pPr>
      <w:r w:rsidRPr="00560CDC">
        <w:rPr>
          <w:bCs/>
          <w:sz w:val="24"/>
          <w:szCs w:val="24"/>
        </w:rPr>
        <w:t xml:space="preserve">Zamawiający nie przewiduje wprowadzenia zastrzeżenia obowiązku osobistego wykonania przez Wykonawcę kluczowych części zamówienia. </w:t>
      </w:r>
    </w:p>
    <w:p w14:paraId="3F2092AF" w14:textId="58FC8DB6" w:rsidR="001D241E" w:rsidRPr="00560CDC" w:rsidRDefault="00D94327" w:rsidP="00BC14C2">
      <w:pPr>
        <w:numPr>
          <w:ilvl w:val="0"/>
          <w:numId w:val="64"/>
        </w:numPr>
        <w:tabs>
          <w:tab w:val="left" w:pos="426"/>
        </w:tabs>
        <w:overflowPunct w:val="0"/>
        <w:autoSpaceDE w:val="0"/>
        <w:autoSpaceDN w:val="0"/>
        <w:adjustRightInd w:val="0"/>
        <w:spacing w:after="0" w:line="23" w:lineRule="atLeast"/>
        <w:ind w:left="0" w:firstLine="0"/>
        <w:contextualSpacing/>
        <w:textAlignment w:val="baseline"/>
        <w:rPr>
          <w:bCs/>
          <w:sz w:val="24"/>
          <w:szCs w:val="24"/>
        </w:rPr>
      </w:pPr>
      <w:r w:rsidRPr="00560CDC">
        <w:rPr>
          <w:bCs/>
          <w:sz w:val="24"/>
          <w:szCs w:val="24"/>
        </w:rPr>
        <w:t>Zamawiający nie przewiduje</w:t>
      </w:r>
      <w:r w:rsidR="00AF3DC1" w:rsidRPr="00560CDC">
        <w:rPr>
          <w:bCs/>
          <w:sz w:val="24"/>
          <w:szCs w:val="24"/>
        </w:rPr>
        <w:t xml:space="preserve"> </w:t>
      </w:r>
      <w:r w:rsidR="00351A8C" w:rsidRPr="00560CDC">
        <w:rPr>
          <w:bCs/>
          <w:sz w:val="24"/>
          <w:szCs w:val="24"/>
        </w:rPr>
        <w:t>wymagań związanych z realizacją zamówienia obejmujących aspekty społeczne, środowiskowe lub innowacyjne, zgodnie z art. 96 ustawy Pzp</w:t>
      </w:r>
      <w:r w:rsidRPr="00560CDC">
        <w:rPr>
          <w:bCs/>
          <w:sz w:val="24"/>
          <w:szCs w:val="24"/>
        </w:rPr>
        <w:t>.</w:t>
      </w:r>
    </w:p>
    <w:p w14:paraId="5FA808F5" w14:textId="16D174E5" w:rsidR="000B7D7D" w:rsidRPr="00560CDC" w:rsidRDefault="000B7D7D" w:rsidP="00BC14C2">
      <w:pPr>
        <w:numPr>
          <w:ilvl w:val="0"/>
          <w:numId w:val="64"/>
        </w:numPr>
        <w:tabs>
          <w:tab w:val="left" w:pos="426"/>
        </w:tabs>
        <w:overflowPunct w:val="0"/>
        <w:autoSpaceDE w:val="0"/>
        <w:autoSpaceDN w:val="0"/>
        <w:adjustRightInd w:val="0"/>
        <w:spacing w:after="0" w:line="23" w:lineRule="atLeast"/>
        <w:ind w:left="0" w:firstLine="0"/>
        <w:contextualSpacing/>
        <w:textAlignment w:val="baseline"/>
        <w:rPr>
          <w:bCs/>
          <w:sz w:val="24"/>
          <w:szCs w:val="24"/>
        </w:rPr>
      </w:pPr>
      <w:r w:rsidRPr="00560CDC">
        <w:rPr>
          <w:bCs/>
          <w:sz w:val="24"/>
          <w:szCs w:val="24"/>
        </w:rPr>
        <w:t>Zamawiający nie przewiduje wymagań w zakresie żądania określonej etykiety lub wskazania mającego zastosowanie wymagania określonej etykiety, zgodnie z art. 104 ustawy</w:t>
      </w:r>
      <w:r w:rsidR="0079078F" w:rsidRPr="00560CDC">
        <w:rPr>
          <w:bCs/>
          <w:sz w:val="24"/>
          <w:szCs w:val="24"/>
        </w:rPr>
        <w:t xml:space="preserve"> Pzp. </w:t>
      </w:r>
    </w:p>
    <w:p w14:paraId="3050D4C6" w14:textId="77777777" w:rsidR="003C168E" w:rsidRDefault="00D94327" w:rsidP="00BC14C2">
      <w:pPr>
        <w:numPr>
          <w:ilvl w:val="0"/>
          <w:numId w:val="64"/>
        </w:numPr>
        <w:tabs>
          <w:tab w:val="left" w:pos="426"/>
        </w:tabs>
        <w:overflowPunct w:val="0"/>
        <w:autoSpaceDE w:val="0"/>
        <w:autoSpaceDN w:val="0"/>
        <w:adjustRightInd w:val="0"/>
        <w:spacing w:after="0" w:line="23" w:lineRule="atLeast"/>
        <w:ind w:left="0" w:firstLine="0"/>
        <w:contextualSpacing/>
        <w:textAlignment w:val="baseline"/>
        <w:rPr>
          <w:bCs/>
          <w:sz w:val="24"/>
          <w:szCs w:val="24"/>
        </w:rPr>
      </w:pPr>
      <w:r w:rsidRPr="00560CDC">
        <w:rPr>
          <w:bCs/>
          <w:sz w:val="24"/>
          <w:szCs w:val="24"/>
        </w:rPr>
        <w:t>W zakresie nieuregulowanym przez ww. akty prawne stosuje się przepisy ustawy z dnia 23 kwietnia 1964 r. - Kodeks cywilny.</w:t>
      </w:r>
    </w:p>
    <w:p w14:paraId="1DAD6E0D" w14:textId="79B93245" w:rsidR="003C168E" w:rsidRPr="003C168E" w:rsidRDefault="003C168E" w:rsidP="00BC14C2">
      <w:pPr>
        <w:numPr>
          <w:ilvl w:val="0"/>
          <w:numId w:val="64"/>
        </w:numPr>
        <w:tabs>
          <w:tab w:val="left" w:pos="426"/>
        </w:tabs>
        <w:overflowPunct w:val="0"/>
        <w:autoSpaceDE w:val="0"/>
        <w:autoSpaceDN w:val="0"/>
        <w:adjustRightInd w:val="0"/>
        <w:spacing w:after="0" w:line="23" w:lineRule="atLeast"/>
        <w:ind w:left="0" w:firstLine="0"/>
        <w:contextualSpacing/>
        <w:textAlignment w:val="baseline"/>
        <w:rPr>
          <w:bCs/>
          <w:sz w:val="24"/>
          <w:szCs w:val="24"/>
        </w:rPr>
      </w:pPr>
      <w:r w:rsidRPr="003C168E">
        <w:rPr>
          <w:bCs/>
          <w:sz w:val="24"/>
          <w:szCs w:val="24"/>
        </w:rPr>
        <w:t xml:space="preserve">Realizując obowiązek dostępności cyfrowej, Zamawiający w niniejszym dokumencie oraz pozostałych dokumentach zamówienia (oprócz Ogłoszenia o zamówieniu) używa czcionki </w:t>
      </w:r>
      <w:proofErr w:type="spellStart"/>
      <w:r w:rsidRPr="003C168E">
        <w:rPr>
          <w:bCs/>
          <w:sz w:val="24"/>
          <w:szCs w:val="24"/>
        </w:rPr>
        <w:t>bezszeryfowej</w:t>
      </w:r>
      <w:proofErr w:type="spellEnd"/>
      <w:r w:rsidRPr="003C168E">
        <w:rPr>
          <w:bCs/>
          <w:sz w:val="24"/>
          <w:szCs w:val="24"/>
        </w:rPr>
        <w:t xml:space="preserve"> (Calibri o rozmiarze 12). Zastosowano interlinię 1,</w:t>
      </w:r>
      <w:r w:rsidR="00350341">
        <w:rPr>
          <w:bCs/>
          <w:sz w:val="24"/>
          <w:szCs w:val="24"/>
        </w:rPr>
        <w:t>1</w:t>
      </w:r>
      <w:r w:rsidRPr="003C168E">
        <w:rPr>
          <w:bCs/>
          <w:sz w:val="24"/>
          <w:szCs w:val="24"/>
        </w:rPr>
        <w:t xml:space="preserve">5 pkt. </w:t>
      </w:r>
    </w:p>
    <w:p w14:paraId="7989FAF2" w14:textId="77777777" w:rsidR="001D241E" w:rsidRPr="00560CDC" w:rsidRDefault="00D94327" w:rsidP="00BC14C2">
      <w:pPr>
        <w:pStyle w:val="Nagwek1"/>
        <w:tabs>
          <w:tab w:val="left" w:pos="426"/>
        </w:tabs>
        <w:spacing w:after="0" w:line="23" w:lineRule="atLeast"/>
        <w:contextualSpacing/>
        <w:rPr>
          <w:rFonts w:eastAsia="Arial Unicode MS"/>
          <w:szCs w:val="24"/>
          <w:u w:color="000000"/>
          <w:lang w:val="pl-PL" w:eastAsia="pl-PL"/>
        </w:rPr>
      </w:pPr>
      <w:r w:rsidRPr="00560CDC">
        <w:rPr>
          <w:rFonts w:eastAsia="Arial Unicode MS"/>
          <w:szCs w:val="24"/>
          <w:u w:color="000000"/>
          <w:lang w:val="pl-PL" w:eastAsia="pl-PL"/>
        </w:rPr>
        <w:t>ROZDZIAŁ 22</w:t>
      </w:r>
      <w:r w:rsidR="001D241E" w:rsidRPr="00560CDC">
        <w:rPr>
          <w:rFonts w:eastAsia="Arial Unicode MS"/>
          <w:szCs w:val="24"/>
          <w:u w:color="000000"/>
          <w:lang w:val="pl-PL" w:eastAsia="pl-PL"/>
        </w:rPr>
        <w:t>. WYKAZ ZAŁĄCZNIKÓW</w:t>
      </w:r>
    </w:p>
    <w:p w14:paraId="75134BAF" w14:textId="77777777" w:rsidR="004F56FD" w:rsidRDefault="004F56FD" w:rsidP="00BC14C2">
      <w:pPr>
        <w:spacing w:after="0" w:line="23" w:lineRule="atLeast"/>
        <w:rPr>
          <w:sz w:val="24"/>
          <w:szCs w:val="24"/>
          <w:lang w:eastAsia="pl-PL"/>
        </w:rPr>
      </w:pPr>
      <w:r>
        <w:rPr>
          <w:sz w:val="24"/>
          <w:szCs w:val="24"/>
          <w:lang w:eastAsia="pl-PL"/>
        </w:rPr>
        <w:t>Załącznik Nr 1a do SWZ – Szczegółowy opis przedmiotu zamówienia dla Części 1</w:t>
      </w:r>
    </w:p>
    <w:p w14:paraId="004B7170" w14:textId="77777777" w:rsidR="004F56FD" w:rsidRDefault="004F56FD" w:rsidP="00BC14C2">
      <w:pPr>
        <w:spacing w:after="0" w:line="23" w:lineRule="atLeast"/>
        <w:rPr>
          <w:sz w:val="24"/>
          <w:szCs w:val="24"/>
          <w:lang w:eastAsia="pl-PL"/>
        </w:rPr>
      </w:pPr>
      <w:r>
        <w:rPr>
          <w:sz w:val="24"/>
          <w:szCs w:val="24"/>
          <w:lang w:eastAsia="pl-PL"/>
        </w:rPr>
        <w:t xml:space="preserve">Załącznik Nr 1b do SWZ - </w:t>
      </w:r>
      <w:r w:rsidRPr="005D4507">
        <w:rPr>
          <w:sz w:val="24"/>
          <w:szCs w:val="24"/>
          <w:lang w:eastAsia="pl-PL"/>
        </w:rPr>
        <w:t xml:space="preserve">Szczegółowy </w:t>
      </w:r>
      <w:r>
        <w:rPr>
          <w:sz w:val="24"/>
          <w:szCs w:val="24"/>
          <w:lang w:eastAsia="pl-PL"/>
        </w:rPr>
        <w:t>opis przedmiotu zamówienia</w:t>
      </w:r>
      <w:r w:rsidRPr="005D4507">
        <w:rPr>
          <w:sz w:val="24"/>
          <w:szCs w:val="24"/>
          <w:lang w:eastAsia="pl-PL"/>
        </w:rPr>
        <w:t xml:space="preserve"> </w:t>
      </w:r>
      <w:r>
        <w:rPr>
          <w:sz w:val="24"/>
          <w:szCs w:val="24"/>
          <w:lang w:eastAsia="pl-PL"/>
        </w:rPr>
        <w:t>dla Części 2</w:t>
      </w:r>
    </w:p>
    <w:p w14:paraId="694B88B6" w14:textId="77777777" w:rsidR="004F56FD" w:rsidRDefault="004F56FD" w:rsidP="00BC14C2">
      <w:pPr>
        <w:spacing w:after="0" w:line="23" w:lineRule="atLeast"/>
        <w:rPr>
          <w:sz w:val="24"/>
          <w:szCs w:val="24"/>
          <w:lang w:eastAsia="pl-PL"/>
        </w:rPr>
      </w:pPr>
      <w:r w:rsidRPr="002F7D78">
        <w:rPr>
          <w:sz w:val="24"/>
          <w:szCs w:val="24"/>
          <w:lang w:eastAsia="pl-PL"/>
        </w:rPr>
        <w:t>Załącznik Nr 2</w:t>
      </w:r>
      <w:r>
        <w:rPr>
          <w:sz w:val="24"/>
          <w:szCs w:val="24"/>
          <w:lang w:eastAsia="pl-PL"/>
        </w:rPr>
        <w:t xml:space="preserve"> do SWZ</w:t>
      </w:r>
      <w:r w:rsidRPr="002F7D78">
        <w:rPr>
          <w:sz w:val="24"/>
          <w:szCs w:val="24"/>
          <w:lang w:eastAsia="pl-PL"/>
        </w:rPr>
        <w:t xml:space="preserve"> - </w:t>
      </w:r>
      <w:r>
        <w:rPr>
          <w:sz w:val="24"/>
          <w:szCs w:val="24"/>
          <w:lang w:eastAsia="pl-PL"/>
        </w:rPr>
        <w:t>Formularz oferty wspólny dla wszystkich części</w:t>
      </w:r>
    </w:p>
    <w:p w14:paraId="11C8A2B6" w14:textId="77777777" w:rsidR="004F56FD" w:rsidRDefault="004F56FD" w:rsidP="00BC14C2">
      <w:pPr>
        <w:spacing w:after="0" w:line="23" w:lineRule="atLeast"/>
        <w:rPr>
          <w:sz w:val="24"/>
          <w:szCs w:val="24"/>
          <w:lang w:eastAsia="pl-PL"/>
        </w:rPr>
      </w:pPr>
      <w:r w:rsidRPr="00D06D69">
        <w:rPr>
          <w:sz w:val="24"/>
          <w:szCs w:val="24"/>
          <w:lang w:eastAsia="pl-PL"/>
        </w:rPr>
        <w:t>Załącznik Nr 3</w:t>
      </w:r>
      <w:r>
        <w:rPr>
          <w:sz w:val="24"/>
          <w:szCs w:val="24"/>
          <w:lang w:eastAsia="pl-PL"/>
        </w:rPr>
        <w:t xml:space="preserve"> do SWZ</w:t>
      </w:r>
      <w:r w:rsidRPr="00D06D69">
        <w:rPr>
          <w:sz w:val="24"/>
          <w:szCs w:val="24"/>
          <w:lang w:eastAsia="pl-PL"/>
        </w:rPr>
        <w:t xml:space="preserve"> - </w:t>
      </w:r>
      <w:r w:rsidRPr="002F7D78">
        <w:rPr>
          <w:sz w:val="24"/>
          <w:szCs w:val="24"/>
          <w:lang w:eastAsia="pl-PL"/>
        </w:rPr>
        <w:t>Wzór oświadczenia dotyczącego spełniania warunków udziału w postępowaniu oraz dotyczącego przesłanek wykluczenia z postępowania składanego na podstawie art. 125 ust. 1</w:t>
      </w:r>
    </w:p>
    <w:p w14:paraId="414D031D" w14:textId="77777777" w:rsidR="004F56FD" w:rsidRDefault="004F56FD" w:rsidP="00BC14C2">
      <w:pPr>
        <w:spacing w:after="0" w:line="23" w:lineRule="atLeast"/>
        <w:rPr>
          <w:sz w:val="24"/>
          <w:szCs w:val="24"/>
          <w:lang w:eastAsia="pl-PL"/>
        </w:rPr>
      </w:pPr>
      <w:r>
        <w:rPr>
          <w:sz w:val="24"/>
          <w:szCs w:val="24"/>
          <w:lang w:eastAsia="pl-PL"/>
        </w:rPr>
        <w:t>Załącznik nr 4a do SWZ - Wykaz osób – dotyczy Części 1</w:t>
      </w:r>
    </w:p>
    <w:p w14:paraId="5916D3E4" w14:textId="4A582D1C" w:rsidR="004F56FD" w:rsidRDefault="004F56FD" w:rsidP="00BC14C2">
      <w:pPr>
        <w:spacing w:after="0" w:line="23" w:lineRule="atLeast"/>
        <w:rPr>
          <w:sz w:val="24"/>
          <w:szCs w:val="24"/>
          <w:lang w:eastAsia="pl-PL"/>
        </w:rPr>
      </w:pPr>
      <w:r w:rsidRPr="004F56FD">
        <w:rPr>
          <w:sz w:val="24"/>
          <w:szCs w:val="24"/>
          <w:lang w:eastAsia="pl-PL"/>
        </w:rPr>
        <w:t>Załącznik nr 4</w:t>
      </w:r>
      <w:r>
        <w:rPr>
          <w:sz w:val="24"/>
          <w:szCs w:val="24"/>
          <w:lang w:eastAsia="pl-PL"/>
        </w:rPr>
        <w:t>b</w:t>
      </w:r>
      <w:r w:rsidRPr="004F56FD">
        <w:rPr>
          <w:sz w:val="24"/>
          <w:szCs w:val="24"/>
          <w:lang w:eastAsia="pl-PL"/>
        </w:rPr>
        <w:t xml:space="preserve"> do SWZ</w:t>
      </w:r>
      <w:r>
        <w:rPr>
          <w:sz w:val="24"/>
          <w:szCs w:val="24"/>
          <w:lang w:eastAsia="pl-PL"/>
        </w:rPr>
        <w:t xml:space="preserve"> - Wykaz osób – dotyczy Części 2</w:t>
      </w:r>
      <w:r>
        <w:rPr>
          <w:sz w:val="24"/>
          <w:szCs w:val="24"/>
          <w:lang w:eastAsia="pl-PL"/>
        </w:rPr>
        <w:br/>
        <w:t xml:space="preserve">Załącznik Nr 5a do SWZ </w:t>
      </w:r>
      <w:r w:rsidRPr="002F7D78">
        <w:rPr>
          <w:sz w:val="24"/>
          <w:szCs w:val="24"/>
          <w:lang w:eastAsia="pl-PL"/>
        </w:rPr>
        <w:t>- Projektowane postanowienia umowy</w:t>
      </w:r>
      <w:r>
        <w:rPr>
          <w:sz w:val="24"/>
          <w:szCs w:val="24"/>
          <w:lang w:eastAsia="pl-PL"/>
        </w:rPr>
        <w:t xml:space="preserve"> dla Części 1</w:t>
      </w:r>
    </w:p>
    <w:p w14:paraId="5E52DF4B" w14:textId="733EBCA4" w:rsidR="007C4DDC" w:rsidRPr="00560CDC" w:rsidRDefault="004F56FD" w:rsidP="00BC14C2">
      <w:pPr>
        <w:spacing w:after="0" w:line="23" w:lineRule="atLeast"/>
        <w:rPr>
          <w:sz w:val="24"/>
          <w:szCs w:val="24"/>
        </w:rPr>
      </w:pPr>
      <w:r>
        <w:rPr>
          <w:sz w:val="24"/>
          <w:szCs w:val="24"/>
          <w:lang w:eastAsia="pl-PL"/>
        </w:rPr>
        <w:t xml:space="preserve">Załącznik Nr 5b do SWZ </w:t>
      </w:r>
      <w:r w:rsidRPr="002F7D78">
        <w:rPr>
          <w:sz w:val="24"/>
          <w:szCs w:val="24"/>
          <w:lang w:eastAsia="pl-PL"/>
        </w:rPr>
        <w:t>- Projektowane postanowienia umowy</w:t>
      </w:r>
      <w:r>
        <w:rPr>
          <w:sz w:val="24"/>
          <w:szCs w:val="24"/>
          <w:lang w:eastAsia="pl-PL"/>
        </w:rPr>
        <w:t xml:space="preserve"> dla Części 2</w:t>
      </w:r>
    </w:p>
    <w:sectPr w:rsidR="007C4DDC" w:rsidRPr="00560CDC" w:rsidSect="002F06C2">
      <w:footerReference w:type="default" r:id="rId1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0B875F" w14:textId="77777777" w:rsidR="00CF1B87" w:rsidRDefault="00CF1B87" w:rsidP="001D241E">
      <w:pPr>
        <w:spacing w:after="0" w:line="240" w:lineRule="auto"/>
      </w:pPr>
      <w:r>
        <w:separator/>
      </w:r>
    </w:p>
  </w:endnote>
  <w:endnote w:type="continuationSeparator" w:id="0">
    <w:p w14:paraId="7DD957C7" w14:textId="77777777" w:rsidR="00CF1B87" w:rsidRDefault="00CF1B87" w:rsidP="001D2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10022FF" w:usb1="C000E47F" w:usb2="00000029" w:usb3="00000000" w:csb0="000001DF" w:csb1="00000000"/>
  </w:font>
  <w:font w:name="Verdana,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EC0FB" w14:textId="77777777" w:rsidR="00CF1B87" w:rsidRDefault="00CF1B87">
    <w:pPr>
      <w:pStyle w:val="Stopka"/>
      <w:jc w:val="center"/>
    </w:pPr>
    <w:r>
      <w:rPr>
        <w:noProof/>
        <w:lang w:val="pl-PL"/>
      </w:rPr>
      <w:fldChar w:fldCharType="begin"/>
    </w:r>
    <w:r>
      <w:rPr>
        <w:noProof/>
        <w:lang w:val="pl-PL"/>
      </w:rPr>
      <w:instrText>PAGE   \* MERGEFORMAT</w:instrText>
    </w:r>
    <w:r>
      <w:rPr>
        <w:noProof/>
        <w:lang w:val="pl-PL"/>
      </w:rPr>
      <w:fldChar w:fldCharType="separate"/>
    </w:r>
    <w:r w:rsidR="00696FB1">
      <w:rPr>
        <w:noProof/>
        <w:lang w:val="pl-PL"/>
      </w:rPr>
      <w:t>24</w:t>
    </w:r>
    <w:r>
      <w:rPr>
        <w:noProof/>
        <w:lang w:val="pl-PL"/>
      </w:rPr>
      <w:fldChar w:fldCharType="end"/>
    </w:r>
  </w:p>
  <w:p w14:paraId="286E5D9D" w14:textId="77777777" w:rsidR="00CF1B87" w:rsidRDefault="00CF1B8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B15889" w14:textId="77777777" w:rsidR="00CF1B87" w:rsidRDefault="00CF1B87" w:rsidP="001D241E">
      <w:pPr>
        <w:spacing w:after="0" w:line="240" w:lineRule="auto"/>
      </w:pPr>
      <w:r>
        <w:separator/>
      </w:r>
    </w:p>
  </w:footnote>
  <w:footnote w:type="continuationSeparator" w:id="0">
    <w:p w14:paraId="5CC11446" w14:textId="77777777" w:rsidR="00CF1B87" w:rsidRDefault="00CF1B87" w:rsidP="001D24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894EE873"/>
    <w:styleLink w:val="Zaimportowanystyl61"/>
    <w:lvl w:ilvl="0" w:tplc="FFFFFFFF">
      <w:start w:val="1"/>
      <w:numFmt w:val="decimal"/>
      <w:lvlText w:val="%1."/>
      <w:lvlJc w:val="left"/>
      <w:pPr>
        <w:tabs>
          <w:tab w:val="num" w:pos="426"/>
        </w:tabs>
        <w:ind w:left="426" w:hanging="426"/>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146"/>
        </w:tabs>
        <w:ind w:left="1146" w:hanging="426"/>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num" w:pos="1866"/>
        </w:tabs>
        <w:ind w:left="1866" w:hanging="356"/>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num" w:pos="2586"/>
        </w:tabs>
        <w:ind w:left="2586" w:hanging="426"/>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306"/>
        </w:tabs>
        <w:ind w:left="3306" w:hanging="426"/>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num" w:pos="4026"/>
        </w:tabs>
        <w:ind w:left="4026" w:hanging="356"/>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num" w:pos="4746"/>
        </w:tabs>
        <w:ind w:left="4746" w:hanging="426"/>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466"/>
        </w:tabs>
        <w:ind w:left="5466" w:hanging="426"/>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num" w:pos="6186"/>
        </w:tabs>
        <w:ind w:left="6186" w:hanging="356"/>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1" w15:restartNumberingAfterBreak="0">
    <w:nsid w:val="00000003"/>
    <w:multiLevelType w:val="hybridMultilevel"/>
    <w:tmpl w:val="894EE875"/>
    <w:styleLink w:val="Zaimportowanystyl2"/>
    <w:lvl w:ilvl="0" w:tplc="FFFFFFFF">
      <w:start w:val="1"/>
      <w:numFmt w:val="bullet"/>
      <w:lvlText w:val="·"/>
      <w:lvlJc w:val="left"/>
      <w:pPr>
        <w:tabs>
          <w:tab w:val="num" w:pos="709"/>
        </w:tabs>
        <w:ind w:left="7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418"/>
        </w:tabs>
        <w:ind w:left="1429" w:hanging="34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2127"/>
        </w:tabs>
        <w:ind w:left="2138" w:hanging="338"/>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836"/>
        </w:tabs>
        <w:ind w:left="2847" w:hanging="3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545"/>
        </w:tabs>
        <w:ind w:left="3556" w:hanging="31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254"/>
        </w:tabs>
        <w:ind w:left="4265" w:hanging="305"/>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963"/>
        </w:tabs>
        <w:ind w:left="4974" w:hanging="294"/>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672"/>
        </w:tabs>
        <w:ind w:left="5683" w:hanging="283"/>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381"/>
        </w:tabs>
        <w:ind w:left="6392" w:hanging="272"/>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2" w15:restartNumberingAfterBreak="0">
    <w:nsid w:val="00000005"/>
    <w:multiLevelType w:val="hybridMultilevel"/>
    <w:tmpl w:val="894EE877"/>
    <w:styleLink w:val="Zaimportowanystyl3"/>
    <w:lvl w:ilvl="0" w:tplc="FFFFFFFF">
      <w:start w:val="1"/>
      <w:numFmt w:val="bullet"/>
      <w:lvlText w:val="·"/>
      <w:lvlJc w:val="left"/>
      <w:pPr>
        <w:tabs>
          <w:tab w:val="num" w:pos="709"/>
        </w:tabs>
        <w:ind w:left="7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
      <w:lvlJc w:val="left"/>
      <w:pPr>
        <w:tabs>
          <w:tab w:val="num" w:pos="1069"/>
        </w:tabs>
        <w:ind w:left="108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1789"/>
        </w:tabs>
        <w:ind w:left="180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509"/>
        </w:tabs>
        <w:ind w:left="25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
      <w:lvlJc w:val="left"/>
      <w:pPr>
        <w:tabs>
          <w:tab w:val="num" w:pos="3229"/>
        </w:tabs>
        <w:ind w:left="324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3949"/>
        </w:tabs>
        <w:ind w:left="396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669"/>
        </w:tabs>
        <w:ind w:left="468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
      <w:lvlJc w:val="left"/>
      <w:pPr>
        <w:tabs>
          <w:tab w:val="num" w:pos="5389"/>
        </w:tabs>
        <w:ind w:left="540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109"/>
        </w:tabs>
        <w:ind w:left="61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 w15:restartNumberingAfterBreak="0">
    <w:nsid w:val="00000007"/>
    <w:multiLevelType w:val="hybridMultilevel"/>
    <w:tmpl w:val="894EE879"/>
    <w:styleLink w:val="Zaimportowanystyl4"/>
    <w:lvl w:ilvl="0" w:tplc="FFFFFFFF">
      <w:start w:val="1"/>
      <w:numFmt w:val="bullet"/>
      <w:lvlText w:val="·"/>
      <w:lvlJc w:val="left"/>
      <w:pPr>
        <w:tabs>
          <w:tab w:val="num" w:pos="993"/>
          <w:tab w:val="left" w:pos="1560"/>
        </w:tabs>
        <w:ind w:left="993"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
      <w:lvlJc w:val="left"/>
      <w:pPr>
        <w:tabs>
          <w:tab w:val="num" w:pos="1146"/>
          <w:tab w:val="left" w:pos="1560"/>
        </w:tabs>
        <w:ind w:left="114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left" w:pos="993"/>
          <w:tab w:val="num" w:pos="1866"/>
        </w:tabs>
        <w:ind w:left="186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left" w:pos="993"/>
          <w:tab w:val="left" w:pos="1560"/>
          <w:tab w:val="num" w:pos="2586"/>
        </w:tabs>
        <w:ind w:left="258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
      <w:lvlJc w:val="left"/>
      <w:pPr>
        <w:tabs>
          <w:tab w:val="left" w:pos="993"/>
          <w:tab w:val="left" w:pos="1560"/>
          <w:tab w:val="num" w:pos="3306"/>
        </w:tabs>
        <w:ind w:left="330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left" w:pos="993"/>
          <w:tab w:val="left" w:pos="1560"/>
          <w:tab w:val="num" w:pos="4026"/>
        </w:tabs>
        <w:ind w:left="402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left" w:pos="993"/>
          <w:tab w:val="left" w:pos="1560"/>
          <w:tab w:val="num" w:pos="4746"/>
        </w:tabs>
        <w:ind w:left="474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
      <w:lvlJc w:val="left"/>
      <w:pPr>
        <w:tabs>
          <w:tab w:val="left" w:pos="993"/>
          <w:tab w:val="left" w:pos="1560"/>
          <w:tab w:val="num" w:pos="5466"/>
        </w:tabs>
        <w:ind w:left="546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left" w:pos="993"/>
          <w:tab w:val="left" w:pos="1560"/>
          <w:tab w:val="num" w:pos="6186"/>
        </w:tabs>
        <w:ind w:left="618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4" w15:restartNumberingAfterBreak="0">
    <w:nsid w:val="00000009"/>
    <w:multiLevelType w:val="hybridMultilevel"/>
    <w:tmpl w:val="894EE87B"/>
    <w:styleLink w:val="Zaimportowanystyl5"/>
    <w:lvl w:ilvl="0" w:tplc="FFFFFFFF">
      <w:start w:val="1"/>
      <w:numFmt w:val="bullet"/>
      <w:lvlText w:val="·"/>
      <w:lvlJc w:val="left"/>
      <w:pPr>
        <w:tabs>
          <w:tab w:val="num" w:pos="993"/>
        </w:tabs>
        <w:ind w:left="993"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
      <w:lvlJc w:val="left"/>
      <w:pPr>
        <w:tabs>
          <w:tab w:val="num" w:pos="1146"/>
        </w:tabs>
        <w:ind w:left="114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left" w:pos="993"/>
          <w:tab w:val="num" w:pos="1866"/>
        </w:tabs>
        <w:ind w:left="186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left" w:pos="993"/>
          <w:tab w:val="num" w:pos="2586"/>
        </w:tabs>
        <w:ind w:left="258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
      <w:lvlJc w:val="left"/>
      <w:pPr>
        <w:tabs>
          <w:tab w:val="left" w:pos="993"/>
          <w:tab w:val="num" w:pos="3306"/>
        </w:tabs>
        <w:ind w:left="330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left" w:pos="993"/>
          <w:tab w:val="num" w:pos="4026"/>
        </w:tabs>
        <w:ind w:left="402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left" w:pos="993"/>
          <w:tab w:val="num" w:pos="4746"/>
        </w:tabs>
        <w:ind w:left="474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
      <w:lvlJc w:val="left"/>
      <w:pPr>
        <w:tabs>
          <w:tab w:val="left" w:pos="993"/>
          <w:tab w:val="num" w:pos="5466"/>
        </w:tabs>
        <w:ind w:left="546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left" w:pos="993"/>
          <w:tab w:val="num" w:pos="6186"/>
        </w:tabs>
        <w:ind w:left="618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5" w15:restartNumberingAfterBreak="0">
    <w:nsid w:val="0000000B"/>
    <w:multiLevelType w:val="hybridMultilevel"/>
    <w:tmpl w:val="894EE87D"/>
    <w:styleLink w:val="Zaimportowanystyl6"/>
    <w:lvl w:ilvl="0" w:tplc="FFFFFFFF">
      <w:start w:val="1"/>
      <w:numFmt w:val="bullet"/>
      <w:lvlText w:val="·"/>
      <w:lvlJc w:val="left"/>
      <w:pPr>
        <w:tabs>
          <w:tab w:val="num" w:pos="709"/>
        </w:tabs>
        <w:ind w:left="7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418"/>
        </w:tabs>
        <w:ind w:left="1429" w:hanging="34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2127"/>
        </w:tabs>
        <w:ind w:left="2138" w:hanging="338"/>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836"/>
        </w:tabs>
        <w:ind w:left="2847" w:hanging="3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545"/>
        </w:tabs>
        <w:ind w:left="3556" w:hanging="31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254"/>
        </w:tabs>
        <w:ind w:left="4265" w:hanging="305"/>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963"/>
        </w:tabs>
        <w:ind w:left="4974" w:hanging="294"/>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672"/>
        </w:tabs>
        <w:ind w:left="5683" w:hanging="283"/>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381"/>
        </w:tabs>
        <w:ind w:left="6392" w:hanging="272"/>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6" w15:restartNumberingAfterBreak="0">
    <w:nsid w:val="0000000D"/>
    <w:multiLevelType w:val="hybridMultilevel"/>
    <w:tmpl w:val="894EE87F"/>
    <w:styleLink w:val="Zaimportowanystyl7"/>
    <w:lvl w:ilvl="0" w:tplc="FFFFFFFF">
      <w:start w:val="1"/>
      <w:numFmt w:val="decimal"/>
      <w:lvlText w:val="%1."/>
      <w:lvlJc w:val="left"/>
      <w:pPr>
        <w:tabs>
          <w:tab w:val="num" w:pos="346"/>
        </w:tabs>
        <w:ind w:left="346" w:hanging="346"/>
      </w:pPr>
      <w:rPr>
        <w:rFonts w:hAnsi="Arial Unicode MS" w:hint="default"/>
        <w:b/>
        <w:bCs/>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346"/>
          <w:tab w:val="num" w:pos="1004"/>
        </w:tabs>
        <w:ind w:left="100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left" w:pos="346"/>
          <w:tab w:val="num" w:pos="1724"/>
        </w:tabs>
        <w:ind w:left="1724" w:hanging="214"/>
      </w:pPr>
      <w:rPr>
        <w:rFonts w:hAnsi="Arial Unicode MS" w:hint="default"/>
        <w:b/>
        <w:b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346"/>
          <w:tab w:val="num" w:pos="2444"/>
        </w:tabs>
        <w:ind w:left="244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left" w:pos="346"/>
          <w:tab w:val="num" w:pos="3164"/>
        </w:tabs>
        <w:ind w:left="316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left" w:pos="346"/>
          <w:tab w:val="num" w:pos="3884"/>
        </w:tabs>
        <w:ind w:left="3884" w:hanging="214"/>
      </w:pPr>
      <w:rPr>
        <w:rFonts w:hAnsi="Arial Unicode MS" w:hint="default"/>
        <w:b/>
        <w:b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346"/>
          <w:tab w:val="num" w:pos="4604"/>
        </w:tabs>
        <w:ind w:left="460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346"/>
          <w:tab w:val="num" w:pos="5324"/>
        </w:tabs>
        <w:ind w:left="532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left" w:pos="346"/>
          <w:tab w:val="num" w:pos="6044"/>
        </w:tabs>
        <w:ind w:left="6044" w:hanging="214"/>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7" w15:restartNumberingAfterBreak="0">
    <w:nsid w:val="0000000F"/>
    <w:multiLevelType w:val="hybridMultilevel"/>
    <w:tmpl w:val="894EE881"/>
    <w:styleLink w:val="Zaimportowanystyl8"/>
    <w:lvl w:ilvl="0" w:tplc="FFFFFFFF">
      <w:start w:val="1"/>
      <w:numFmt w:val="decimal"/>
      <w:lvlText w:val="%1)"/>
      <w:lvlJc w:val="left"/>
      <w:pPr>
        <w:tabs>
          <w:tab w:val="num" w:pos="709"/>
        </w:tabs>
        <w:ind w:left="709"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1" w:tplc="FFFFFFFF">
      <w:start w:val="1"/>
      <w:numFmt w:val="decimal"/>
      <w:lvlText w:val="%2."/>
      <w:lvlJc w:val="left"/>
      <w:pPr>
        <w:tabs>
          <w:tab w:val="left" w:pos="709"/>
          <w:tab w:val="num" w:pos="1287"/>
        </w:tabs>
        <w:ind w:left="128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2" w:tplc="FFFFFFFF">
      <w:start w:val="1"/>
      <w:numFmt w:val="decimal"/>
      <w:lvlText w:val="%3."/>
      <w:lvlJc w:val="left"/>
      <w:pPr>
        <w:tabs>
          <w:tab w:val="left" w:pos="709"/>
          <w:tab w:val="num" w:pos="2007"/>
        </w:tabs>
        <w:ind w:left="200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3" w:tplc="FFFFFFFF">
      <w:start w:val="1"/>
      <w:numFmt w:val="decimal"/>
      <w:lvlText w:val="%4."/>
      <w:lvlJc w:val="left"/>
      <w:pPr>
        <w:tabs>
          <w:tab w:val="left" w:pos="709"/>
          <w:tab w:val="num" w:pos="2727"/>
        </w:tabs>
        <w:ind w:left="272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4" w:tplc="FFFFFFFF">
      <w:start w:val="1"/>
      <w:numFmt w:val="decimal"/>
      <w:lvlText w:val="%5."/>
      <w:lvlJc w:val="left"/>
      <w:pPr>
        <w:tabs>
          <w:tab w:val="left" w:pos="709"/>
          <w:tab w:val="num" w:pos="3447"/>
        </w:tabs>
        <w:ind w:left="344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5" w:tplc="FFFFFFFF">
      <w:start w:val="1"/>
      <w:numFmt w:val="decimal"/>
      <w:lvlText w:val="%6."/>
      <w:lvlJc w:val="left"/>
      <w:pPr>
        <w:tabs>
          <w:tab w:val="left" w:pos="709"/>
          <w:tab w:val="num" w:pos="4167"/>
        </w:tabs>
        <w:ind w:left="416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6" w:tplc="FFFFFFFF">
      <w:start w:val="1"/>
      <w:numFmt w:val="decimal"/>
      <w:lvlText w:val="%7."/>
      <w:lvlJc w:val="left"/>
      <w:pPr>
        <w:tabs>
          <w:tab w:val="left" w:pos="709"/>
          <w:tab w:val="num" w:pos="4887"/>
        </w:tabs>
        <w:ind w:left="488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7" w:tplc="FFFFFFFF">
      <w:start w:val="1"/>
      <w:numFmt w:val="decimal"/>
      <w:lvlText w:val="%8."/>
      <w:lvlJc w:val="left"/>
      <w:pPr>
        <w:tabs>
          <w:tab w:val="left" w:pos="709"/>
          <w:tab w:val="num" w:pos="5607"/>
        </w:tabs>
        <w:ind w:left="560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8" w:tplc="FFFFFFFF">
      <w:start w:val="1"/>
      <w:numFmt w:val="decimal"/>
      <w:lvlText w:val="%9."/>
      <w:lvlJc w:val="left"/>
      <w:pPr>
        <w:tabs>
          <w:tab w:val="left" w:pos="709"/>
          <w:tab w:val="num" w:pos="6327"/>
        </w:tabs>
        <w:ind w:left="632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abstractNum>
  <w:abstractNum w:abstractNumId="8" w15:restartNumberingAfterBreak="0">
    <w:nsid w:val="00000011"/>
    <w:multiLevelType w:val="hybridMultilevel"/>
    <w:tmpl w:val="894EE883"/>
    <w:styleLink w:val="Zaimportowanystyl9"/>
    <w:lvl w:ilvl="0" w:tplc="FFFFFFFF">
      <w:start w:val="1"/>
      <w:numFmt w:val="decimal"/>
      <w:lvlText w:val="%1."/>
      <w:lvlJc w:val="left"/>
      <w:pPr>
        <w:tabs>
          <w:tab w:val="num" w:pos="567"/>
        </w:tabs>
        <w:ind w:left="56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1" w:tplc="FFFFFFFF">
      <w:start w:val="1"/>
      <w:numFmt w:val="decimal"/>
      <w:lvlText w:val="%2."/>
      <w:lvlJc w:val="left"/>
      <w:pPr>
        <w:tabs>
          <w:tab w:val="left" w:pos="567"/>
          <w:tab w:val="num" w:pos="1287"/>
        </w:tabs>
        <w:ind w:left="128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2" w:tplc="FFFFFFFF">
      <w:start w:val="1"/>
      <w:numFmt w:val="decimal"/>
      <w:lvlText w:val="%3."/>
      <w:lvlJc w:val="left"/>
      <w:pPr>
        <w:tabs>
          <w:tab w:val="left" w:pos="567"/>
          <w:tab w:val="num" w:pos="2007"/>
        </w:tabs>
        <w:ind w:left="200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3" w:tplc="FFFFFFFF">
      <w:start w:val="1"/>
      <w:numFmt w:val="decimal"/>
      <w:lvlText w:val="%4."/>
      <w:lvlJc w:val="left"/>
      <w:pPr>
        <w:tabs>
          <w:tab w:val="left" w:pos="567"/>
          <w:tab w:val="num" w:pos="2727"/>
        </w:tabs>
        <w:ind w:left="272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4" w:tplc="FFFFFFFF">
      <w:start w:val="1"/>
      <w:numFmt w:val="decimal"/>
      <w:lvlText w:val="%5."/>
      <w:lvlJc w:val="left"/>
      <w:pPr>
        <w:tabs>
          <w:tab w:val="left" w:pos="567"/>
          <w:tab w:val="num" w:pos="3447"/>
        </w:tabs>
        <w:ind w:left="344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5" w:tplc="FFFFFFFF">
      <w:start w:val="1"/>
      <w:numFmt w:val="decimal"/>
      <w:lvlText w:val="%6."/>
      <w:lvlJc w:val="left"/>
      <w:pPr>
        <w:tabs>
          <w:tab w:val="left" w:pos="567"/>
          <w:tab w:val="num" w:pos="4167"/>
        </w:tabs>
        <w:ind w:left="416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6" w:tplc="FFFFFFFF">
      <w:start w:val="1"/>
      <w:numFmt w:val="decimal"/>
      <w:lvlText w:val="%7."/>
      <w:lvlJc w:val="left"/>
      <w:pPr>
        <w:tabs>
          <w:tab w:val="left" w:pos="567"/>
          <w:tab w:val="num" w:pos="4887"/>
        </w:tabs>
        <w:ind w:left="488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7" w:tplc="FFFFFFFF">
      <w:start w:val="1"/>
      <w:numFmt w:val="decimal"/>
      <w:lvlText w:val="%8."/>
      <w:lvlJc w:val="left"/>
      <w:pPr>
        <w:tabs>
          <w:tab w:val="left" w:pos="567"/>
          <w:tab w:val="num" w:pos="5607"/>
        </w:tabs>
        <w:ind w:left="560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8" w:tplc="FFFFFFFF">
      <w:start w:val="1"/>
      <w:numFmt w:val="decimal"/>
      <w:lvlText w:val="%9."/>
      <w:lvlJc w:val="left"/>
      <w:pPr>
        <w:tabs>
          <w:tab w:val="left" w:pos="567"/>
          <w:tab w:val="num" w:pos="6327"/>
        </w:tabs>
        <w:ind w:left="632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abstractNum>
  <w:abstractNum w:abstractNumId="9" w15:restartNumberingAfterBreak="0">
    <w:nsid w:val="00000013"/>
    <w:multiLevelType w:val="hybridMultilevel"/>
    <w:tmpl w:val="894EE885"/>
    <w:styleLink w:val="Zaimportowanystyl10"/>
    <w:lvl w:ilvl="0" w:tplc="FFFFFFFF">
      <w:start w:val="1"/>
      <w:numFmt w:val="bullet"/>
      <w:lvlText w:val="·"/>
      <w:lvlJc w:val="left"/>
      <w:pPr>
        <w:tabs>
          <w:tab w:val="left" w:pos="709"/>
          <w:tab w:val="num" w:pos="1418"/>
        </w:tabs>
        <w:ind w:left="148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left" w:pos="709"/>
          <w:tab w:val="num" w:pos="2127"/>
        </w:tabs>
        <w:ind w:left="2189" w:hanging="34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left" w:pos="709"/>
          <w:tab w:val="num" w:pos="2836"/>
        </w:tabs>
        <w:ind w:left="2898" w:hanging="338"/>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left" w:pos="709"/>
          <w:tab w:val="num" w:pos="3545"/>
        </w:tabs>
        <w:ind w:left="3607" w:hanging="3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left" w:pos="709"/>
          <w:tab w:val="num" w:pos="4254"/>
        </w:tabs>
        <w:ind w:left="4316" w:hanging="31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left" w:pos="709"/>
          <w:tab w:val="num" w:pos="4963"/>
        </w:tabs>
        <w:ind w:left="5025" w:hanging="305"/>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left" w:pos="709"/>
          <w:tab w:val="num" w:pos="5672"/>
        </w:tabs>
        <w:ind w:left="5734" w:hanging="294"/>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left" w:pos="709"/>
          <w:tab w:val="num" w:pos="6381"/>
        </w:tabs>
        <w:ind w:left="6443" w:hanging="283"/>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left" w:pos="709"/>
          <w:tab w:val="num" w:pos="7090"/>
        </w:tabs>
        <w:ind w:left="7152" w:hanging="272"/>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10" w15:restartNumberingAfterBreak="0">
    <w:nsid w:val="00000015"/>
    <w:multiLevelType w:val="multilevel"/>
    <w:tmpl w:val="646AB8E2"/>
    <w:styleLink w:val="Zaimportowanystyl11"/>
    <w:lvl w:ilvl="0">
      <w:start w:val="1"/>
      <w:numFmt w:val="decimal"/>
      <w:lvlText w:val="%1."/>
      <w:lvlJc w:val="left"/>
      <w:pPr>
        <w:tabs>
          <w:tab w:val="num" w:pos="330"/>
          <w:tab w:val="left" w:pos="709"/>
        </w:tabs>
        <w:ind w:left="330" w:hanging="330"/>
      </w:pPr>
      <w:rPr>
        <w:rFonts w:hAnsi="Arial Unicode MS" w:hint="default"/>
        <w:caps w:val="0"/>
        <w:smallCaps w:val="0"/>
        <w:strike w:val="0"/>
        <w:dstrike w:val="0"/>
        <w:color w:val="000000"/>
        <w:spacing w:val="0"/>
        <w:w w:val="100"/>
        <w:kern w:val="0"/>
        <w:position w:val="0"/>
        <w:highlight w:val="none"/>
        <w:vertAlign w:val="baseline"/>
        <w:em w:val="none"/>
      </w:rPr>
    </w:lvl>
    <w:lvl w:ilvl="1">
      <w:start w:val="1"/>
      <w:numFmt w:val="decimal"/>
      <w:lvlText w:val="%2."/>
      <w:lvlJc w:val="left"/>
      <w:pPr>
        <w:tabs>
          <w:tab w:val="num" w:pos="709"/>
        </w:tabs>
        <w:ind w:left="709" w:hanging="425"/>
      </w:pPr>
      <w:rPr>
        <w:rFonts w:hAnsi="Arial Unicode MS" w:hint="default"/>
        <w:caps w:val="0"/>
        <w:smallCaps w:val="0"/>
        <w:strike w:val="0"/>
        <w:dstrike w:val="0"/>
        <w:color w:val="000000"/>
        <w:spacing w:val="0"/>
        <w:w w:val="100"/>
        <w:kern w:val="0"/>
        <w:position w:val="0"/>
        <w:highlight w:val="none"/>
        <w:vertAlign w:val="baseline"/>
        <w:em w:val="none"/>
      </w:rPr>
    </w:lvl>
    <w:lvl w:ilvl="2">
      <w:start w:val="1"/>
      <w:numFmt w:val="decimal"/>
      <w:lvlText w:val="%2.%3."/>
      <w:lvlJc w:val="left"/>
      <w:pPr>
        <w:tabs>
          <w:tab w:val="left" w:pos="709"/>
          <w:tab w:val="num" w:pos="1109"/>
        </w:tabs>
        <w:ind w:left="1109" w:hanging="425"/>
      </w:pPr>
      <w:rPr>
        <w:rFonts w:hAnsi="Arial Unicode MS" w:hint="default"/>
        <w:caps w:val="0"/>
        <w:smallCaps w:val="0"/>
        <w:strike w:val="0"/>
        <w:dstrike w:val="0"/>
        <w:color w:val="000000"/>
        <w:spacing w:val="0"/>
        <w:w w:val="100"/>
        <w:kern w:val="0"/>
        <w:position w:val="0"/>
        <w:highlight w:val="none"/>
        <w:vertAlign w:val="baseline"/>
        <w:em w:val="none"/>
      </w:rPr>
    </w:lvl>
    <w:lvl w:ilvl="3">
      <w:start w:val="1"/>
      <w:numFmt w:val="decimal"/>
      <w:suff w:val="nothing"/>
      <w:lvlText w:val="%2.%3.%4."/>
      <w:lvlJc w:val="left"/>
      <w:pPr>
        <w:tabs>
          <w:tab w:val="left" w:pos="709"/>
        </w:tabs>
        <w:ind w:left="1418" w:hanging="334"/>
      </w:pPr>
      <w:rPr>
        <w:rFonts w:hAnsi="Arial Unicode MS" w:hint="default"/>
        <w:caps w:val="0"/>
        <w:smallCaps w:val="0"/>
        <w:strike w:val="0"/>
        <w:dstrike w:val="0"/>
        <w:color w:val="000000"/>
        <w:spacing w:val="0"/>
        <w:w w:val="100"/>
        <w:kern w:val="0"/>
        <w:position w:val="0"/>
        <w:highlight w:val="none"/>
        <w:vertAlign w:val="baseline"/>
        <w:em w:val="none"/>
      </w:rPr>
    </w:lvl>
    <w:lvl w:ilvl="4">
      <w:start w:val="1"/>
      <w:numFmt w:val="decimal"/>
      <w:suff w:val="nothing"/>
      <w:lvlText w:val="%2.%3.%4.%5."/>
      <w:lvlJc w:val="left"/>
      <w:pPr>
        <w:tabs>
          <w:tab w:val="left" w:pos="709"/>
        </w:tabs>
        <w:ind w:left="2127" w:hanging="643"/>
      </w:pPr>
      <w:rPr>
        <w:rFonts w:hAnsi="Arial Unicode MS" w:hint="default"/>
        <w:caps w:val="0"/>
        <w:smallCaps w:val="0"/>
        <w:strike w:val="0"/>
        <w:dstrike w:val="0"/>
        <w:color w:val="000000"/>
        <w:spacing w:val="0"/>
        <w:w w:val="100"/>
        <w:kern w:val="0"/>
        <w:position w:val="0"/>
        <w:highlight w:val="none"/>
        <w:vertAlign w:val="baseline"/>
        <w:em w:val="none"/>
      </w:rPr>
    </w:lvl>
    <w:lvl w:ilvl="5">
      <w:start w:val="1"/>
      <w:numFmt w:val="decimal"/>
      <w:suff w:val="nothing"/>
      <w:lvlText w:val="%2.%3.%4.%5.%6."/>
      <w:lvlJc w:val="left"/>
      <w:pPr>
        <w:tabs>
          <w:tab w:val="left" w:pos="709"/>
        </w:tabs>
        <w:ind w:left="2127" w:hanging="243"/>
      </w:pPr>
      <w:rPr>
        <w:rFonts w:hAnsi="Arial Unicode MS" w:hint="default"/>
        <w:caps w:val="0"/>
        <w:smallCaps w:val="0"/>
        <w:strike w:val="0"/>
        <w:dstrike w:val="0"/>
        <w:color w:val="000000"/>
        <w:spacing w:val="0"/>
        <w:w w:val="100"/>
        <w:kern w:val="0"/>
        <w:position w:val="0"/>
        <w:highlight w:val="none"/>
        <w:vertAlign w:val="baseline"/>
        <w:em w:val="none"/>
      </w:rPr>
    </w:lvl>
    <w:lvl w:ilvl="6">
      <w:start w:val="1"/>
      <w:numFmt w:val="decimal"/>
      <w:suff w:val="nothing"/>
      <w:lvlText w:val="%2.%3.%4.%5.%6.%7."/>
      <w:lvlJc w:val="left"/>
      <w:pPr>
        <w:tabs>
          <w:tab w:val="left" w:pos="709"/>
        </w:tabs>
        <w:ind w:left="2836" w:hanging="552"/>
      </w:pPr>
      <w:rPr>
        <w:rFonts w:hAnsi="Arial Unicode MS" w:hint="default"/>
        <w:caps w:val="0"/>
        <w:smallCaps w:val="0"/>
        <w:strike w:val="0"/>
        <w:dstrike w:val="0"/>
        <w:color w:val="000000"/>
        <w:spacing w:val="0"/>
        <w:w w:val="100"/>
        <w:kern w:val="0"/>
        <w:position w:val="0"/>
        <w:highlight w:val="none"/>
        <w:vertAlign w:val="baseline"/>
        <w:em w:val="none"/>
      </w:rPr>
    </w:lvl>
    <w:lvl w:ilvl="7">
      <w:start w:val="1"/>
      <w:numFmt w:val="decimal"/>
      <w:suff w:val="nothing"/>
      <w:lvlText w:val="%2.%3.%4.%5.%6.%7.%8."/>
      <w:lvlJc w:val="left"/>
      <w:pPr>
        <w:tabs>
          <w:tab w:val="left" w:pos="709"/>
        </w:tabs>
        <w:ind w:left="2836" w:hanging="152"/>
      </w:pPr>
      <w:rPr>
        <w:rFonts w:hAnsi="Arial Unicode MS" w:hint="default"/>
        <w:caps w:val="0"/>
        <w:smallCaps w:val="0"/>
        <w:strike w:val="0"/>
        <w:dstrike w:val="0"/>
        <w:color w:val="000000"/>
        <w:spacing w:val="0"/>
        <w:w w:val="100"/>
        <w:kern w:val="0"/>
        <w:position w:val="0"/>
        <w:highlight w:val="none"/>
        <w:vertAlign w:val="baseline"/>
        <w:em w:val="none"/>
      </w:rPr>
    </w:lvl>
    <w:lvl w:ilvl="8">
      <w:start w:val="1"/>
      <w:numFmt w:val="decimal"/>
      <w:suff w:val="nothing"/>
      <w:lvlText w:val="%2.%3.%4.%5.%6.%7.%8.%9."/>
      <w:lvlJc w:val="left"/>
      <w:pPr>
        <w:tabs>
          <w:tab w:val="left" w:pos="709"/>
        </w:tabs>
        <w:ind w:left="3545" w:hanging="461"/>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11" w15:restartNumberingAfterBreak="0">
    <w:nsid w:val="00000017"/>
    <w:multiLevelType w:val="multilevel"/>
    <w:tmpl w:val="C0900F9A"/>
    <w:styleLink w:val="Zaimportowanystyl12"/>
    <w:lvl w:ilvl="0">
      <w:start w:val="1"/>
      <w:numFmt w:val="decimal"/>
      <w:lvlText w:val="%1."/>
      <w:lvlJc w:val="left"/>
      <w:pPr>
        <w:tabs>
          <w:tab w:val="num"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1">
      <w:start w:val="1"/>
      <w:numFmt w:val="decimal"/>
      <w:lvlText w:val="%1.%2."/>
      <w:lvlJc w:val="left"/>
      <w:pPr>
        <w:tabs>
          <w:tab w:val="num"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2">
      <w:start w:val="1"/>
      <w:numFmt w:val="decimal"/>
      <w:suff w:val="nothing"/>
      <w:lvlText w:val="%1.%2.%3."/>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3">
      <w:start w:val="1"/>
      <w:numFmt w:val="decimal"/>
      <w:suff w:val="nothing"/>
      <w:lvlText w:val="%1.%2.%3.%4."/>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4">
      <w:start w:val="1"/>
      <w:numFmt w:val="decimal"/>
      <w:suff w:val="nothing"/>
      <w:lvlText w:val="%1.%2.%3.%4.%5."/>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5">
      <w:start w:val="1"/>
      <w:numFmt w:val="decimal"/>
      <w:suff w:val="nothing"/>
      <w:lvlText w:val="%1.%2.%3.%4.%5.%6."/>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6">
      <w:start w:val="1"/>
      <w:numFmt w:val="decimal"/>
      <w:suff w:val="nothing"/>
      <w:lvlText w:val="%1.%2.%3.%4.%5.%6.%7."/>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7">
      <w:start w:val="1"/>
      <w:numFmt w:val="decimal"/>
      <w:suff w:val="nothing"/>
      <w:lvlText w:val="%1.%2.%3.%4.%5.%6.%7.%8."/>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8">
      <w:start w:val="1"/>
      <w:numFmt w:val="decimal"/>
      <w:suff w:val="nothing"/>
      <w:lvlText w:val="%1.%2.%3.%4.%5.%6.%7.%8.%9."/>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12" w15:restartNumberingAfterBreak="0">
    <w:nsid w:val="00000019"/>
    <w:multiLevelType w:val="hybridMultilevel"/>
    <w:tmpl w:val="894EE88B"/>
    <w:styleLink w:val="Zaimportowanystyl13"/>
    <w:lvl w:ilvl="0" w:tplc="FFFFFFFF">
      <w:start w:val="1"/>
      <w:numFmt w:val="decimal"/>
      <w:lvlText w:val="%1)"/>
      <w:lvlJc w:val="left"/>
      <w:pPr>
        <w:tabs>
          <w:tab w:val="num" w:pos="851"/>
        </w:tabs>
        <w:ind w:left="786"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851"/>
          <w:tab w:val="num" w:pos="1483"/>
        </w:tabs>
        <w:ind w:left="1418" w:hanging="207"/>
      </w:pPr>
      <w:rPr>
        <w:rFonts w:hAnsi="Arial Unicode MS" w:hint="default"/>
        <w:b/>
        <w:bCs/>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left" w:pos="851"/>
          <w:tab w:val="num" w:pos="2192"/>
        </w:tabs>
        <w:ind w:left="2127" w:hanging="126"/>
      </w:pPr>
      <w:rPr>
        <w:rFonts w:hAnsi="Arial Unicode MS" w:hint="default"/>
        <w:b/>
        <w:b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851"/>
          <w:tab w:val="num" w:pos="2901"/>
        </w:tabs>
        <w:ind w:left="2836" w:hanging="185"/>
      </w:pPr>
      <w:rPr>
        <w:rFonts w:hAnsi="Arial Unicode MS" w:hint="default"/>
        <w:b/>
        <w:bCs/>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left" w:pos="851"/>
          <w:tab w:val="num" w:pos="3610"/>
        </w:tabs>
        <w:ind w:left="3545" w:hanging="174"/>
      </w:pPr>
      <w:rPr>
        <w:rFonts w:hAnsi="Arial Unicode MS" w:hint="default"/>
        <w:b/>
        <w:bCs/>
        <w:caps w:val="0"/>
        <w:smallCaps w:val="0"/>
        <w:strike w:val="0"/>
        <w:dstrike w:val="0"/>
        <w:color w:val="000000"/>
        <w:spacing w:val="0"/>
        <w:w w:val="100"/>
        <w:kern w:val="0"/>
        <w:position w:val="0"/>
        <w:highlight w:val="none"/>
        <w:vertAlign w:val="baseline"/>
        <w:em w:val="none"/>
      </w:rPr>
    </w:lvl>
    <w:lvl w:ilvl="5" w:tplc="FFFFFFFF">
      <w:start w:val="1"/>
      <w:numFmt w:val="lowerRoman"/>
      <w:suff w:val="nothing"/>
      <w:lvlText w:val="%6."/>
      <w:lvlJc w:val="left"/>
      <w:pPr>
        <w:tabs>
          <w:tab w:val="left" w:pos="851"/>
        </w:tabs>
        <w:ind w:left="4254" w:hanging="93"/>
      </w:pPr>
      <w:rPr>
        <w:rFonts w:hAnsi="Arial Unicode MS" w:hint="default"/>
        <w:b/>
        <w:b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851"/>
          <w:tab w:val="num" w:pos="5028"/>
        </w:tabs>
        <w:ind w:left="4963" w:hanging="152"/>
      </w:pPr>
      <w:rPr>
        <w:rFonts w:hAnsi="Arial Unicode MS" w:hint="default"/>
        <w:b/>
        <w:bCs/>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851"/>
          <w:tab w:val="num" w:pos="5737"/>
        </w:tabs>
        <w:ind w:left="5672" w:hanging="141"/>
      </w:pPr>
      <w:rPr>
        <w:rFonts w:hAnsi="Arial Unicode MS" w:hint="default"/>
        <w:b/>
        <w:bCs/>
        <w:caps w:val="0"/>
        <w:smallCaps w:val="0"/>
        <w:strike w:val="0"/>
        <w:dstrike w:val="0"/>
        <w:color w:val="000000"/>
        <w:spacing w:val="0"/>
        <w:w w:val="100"/>
        <w:kern w:val="0"/>
        <w:position w:val="0"/>
        <w:highlight w:val="none"/>
        <w:vertAlign w:val="baseline"/>
        <w:em w:val="none"/>
      </w:rPr>
    </w:lvl>
    <w:lvl w:ilvl="8" w:tplc="FFFFFFFF">
      <w:start w:val="1"/>
      <w:numFmt w:val="lowerRoman"/>
      <w:suff w:val="nothing"/>
      <w:lvlText w:val="%9."/>
      <w:lvlJc w:val="left"/>
      <w:pPr>
        <w:tabs>
          <w:tab w:val="left" w:pos="851"/>
        </w:tabs>
        <w:ind w:left="6381" w:hanging="60"/>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13" w15:restartNumberingAfterBreak="0">
    <w:nsid w:val="0000001B"/>
    <w:multiLevelType w:val="hybridMultilevel"/>
    <w:tmpl w:val="894EE88D"/>
    <w:styleLink w:val="Zaimportowanystyl14"/>
    <w:lvl w:ilvl="0" w:tplc="FFFFFFFF">
      <w:start w:val="1"/>
      <w:numFmt w:val="decimal"/>
      <w:lvlText w:val="%1."/>
      <w:lvlJc w:val="left"/>
      <w:pPr>
        <w:tabs>
          <w:tab w:val="num" w:pos="680"/>
        </w:tabs>
        <w:ind w:left="680" w:hanging="320"/>
      </w:pPr>
      <w:rPr>
        <w:rFonts w:hAnsi="Arial Unicode MS" w:hint="default"/>
        <w:b/>
        <w:bCs/>
        <w:caps w:val="0"/>
        <w:smallCaps w:val="0"/>
        <w:strike w:val="0"/>
        <w:dstrike w:val="0"/>
        <w:color w:val="000000"/>
        <w:spacing w:val="0"/>
        <w:w w:val="100"/>
        <w:kern w:val="0"/>
        <w:position w:val="0"/>
        <w:highlight w:val="none"/>
        <w:vertAlign w:val="baseline"/>
        <w:em w:val="none"/>
      </w:rPr>
    </w:lvl>
    <w:lvl w:ilvl="1" w:tplc="FFFFFFFF">
      <w:start w:val="1"/>
      <w:numFmt w:val="decimal"/>
      <w:lvlText w:val="%2)"/>
      <w:lvlJc w:val="left"/>
      <w:pPr>
        <w:tabs>
          <w:tab w:val="num" w:pos="1390"/>
        </w:tabs>
        <w:ind w:left="1390" w:hanging="310"/>
      </w:pPr>
      <w:rPr>
        <w:rFonts w:hAnsi="Arial Unicode MS" w:hint="default"/>
        <w:b/>
        <w:bCs/>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num" w:pos="2104"/>
        </w:tabs>
        <w:ind w:left="2104" w:hanging="257"/>
      </w:pPr>
      <w:rPr>
        <w:rFonts w:hAnsi="Arial Unicode MS" w:hint="default"/>
        <w:b/>
        <w:b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num" w:pos="426"/>
        </w:tabs>
        <w:ind w:left="426" w:hanging="426"/>
      </w:pPr>
      <w:rPr>
        <w:rFonts w:hAnsi="Arial Unicode MS" w:hint="default"/>
        <w:b/>
        <w:bCs/>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1146"/>
        </w:tabs>
        <w:ind w:left="1146" w:hanging="426"/>
      </w:pPr>
      <w:rPr>
        <w:rFonts w:hAnsi="Arial Unicode MS" w:hint="default"/>
        <w:b/>
        <w:bCs/>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num" w:pos="1866"/>
        </w:tabs>
        <w:ind w:left="1866" w:hanging="356"/>
      </w:pPr>
      <w:rPr>
        <w:rFonts w:hAnsi="Arial Unicode MS" w:hint="default"/>
        <w:b/>
        <w:b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num" w:pos="2586"/>
        </w:tabs>
        <w:ind w:left="2586" w:hanging="426"/>
      </w:pPr>
      <w:rPr>
        <w:rFonts w:hAnsi="Arial Unicode MS" w:hint="default"/>
        <w:b/>
        <w:bCs/>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3306"/>
        </w:tabs>
        <w:ind w:left="3306" w:hanging="426"/>
      </w:pPr>
      <w:rPr>
        <w:rFonts w:hAnsi="Arial Unicode MS" w:hint="default"/>
        <w:b/>
        <w:bCs/>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num" w:pos="4026"/>
        </w:tabs>
        <w:ind w:left="4026" w:hanging="356"/>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14" w15:restartNumberingAfterBreak="0">
    <w:nsid w:val="0000001D"/>
    <w:multiLevelType w:val="multilevel"/>
    <w:tmpl w:val="9E4A1168"/>
    <w:styleLink w:val="Zaimportowanystyl15"/>
    <w:lvl w:ilvl="0">
      <w:start w:val="1"/>
      <w:numFmt w:val="decimal"/>
      <w:lvlText w:val="%1."/>
      <w:lvlJc w:val="left"/>
      <w:pPr>
        <w:tabs>
          <w:tab w:val="num" w:pos="4867"/>
          <w:tab w:val="left" w:pos="993"/>
        </w:tabs>
        <w:ind w:left="4801" w:hanging="264"/>
      </w:pPr>
      <w:rPr>
        <w:rFonts w:hAnsi="Arial Unicode MS" w:hint="default"/>
        <w:caps w:val="0"/>
        <w:smallCaps w:val="0"/>
        <w:strike w:val="0"/>
        <w:dstrike w:val="0"/>
        <w:color w:val="000000"/>
        <w:spacing w:val="0"/>
        <w:w w:val="100"/>
        <w:kern w:val="0"/>
        <w:position w:val="0"/>
        <w:highlight w:val="none"/>
        <w:vertAlign w:val="baseline"/>
        <w:em w:val="none"/>
      </w:rPr>
    </w:lvl>
    <w:lvl w:ilvl="1">
      <w:start w:val="1"/>
      <w:numFmt w:val="decimal"/>
      <w:lvlText w:val="%2."/>
      <w:lvlJc w:val="left"/>
      <w:pPr>
        <w:tabs>
          <w:tab w:val="num" w:pos="993"/>
        </w:tabs>
        <w:ind w:left="927" w:hanging="360"/>
      </w:pPr>
      <w:rPr>
        <w:rFonts w:hAnsi="Arial Unicode MS" w:hint="default"/>
        <w:caps w:val="0"/>
        <w:smallCaps w:val="0"/>
        <w:strike w:val="0"/>
        <w:dstrike w:val="0"/>
        <w:color w:val="000000"/>
        <w:spacing w:val="0"/>
        <w:w w:val="100"/>
        <w:kern w:val="0"/>
        <w:position w:val="0"/>
        <w:highlight w:val="none"/>
        <w:vertAlign w:val="baseline"/>
        <w:em w:val="none"/>
      </w:rPr>
    </w:lvl>
    <w:lvl w:ilvl="2">
      <w:start w:val="1"/>
      <w:numFmt w:val="decimal"/>
      <w:suff w:val="nothing"/>
      <w:lvlText w:val="%2.%3."/>
      <w:lvlJc w:val="left"/>
      <w:pPr>
        <w:tabs>
          <w:tab w:val="left" w:pos="993"/>
        </w:tabs>
        <w:ind w:left="1418" w:hanging="218"/>
      </w:pPr>
      <w:rPr>
        <w:rFonts w:hAnsi="Arial Unicode MS" w:hint="default"/>
        <w:caps w:val="0"/>
        <w:smallCaps w:val="0"/>
        <w:strike w:val="0"/>
        <w:dstrike w:val="0"/>
        <w:color w:val="000000"/>
        <w:spacing w:val="0"/>
        <w:w w:val="100"/>
        <w:kern w:val="0"/>
        <w:position w:val="0"/>
        <w:highlight w:val="none"/>
        <w:vertAlign w:val="baseline"/>
        <w:em w:val="none"/>
      </w:rPr>
    </w:lvl>
    <w:lvl w:ilvl="3">
      <w:start w:val="1"/>
      <w:numFmt w:val="decimal"/>
      <w:suff w:val="nothing"/>
      <w:lvlText w:val="%2.%3.%4."/>
      <w:lvlJc w:val="left"/>
      <w:pPr>
        <w:tabs>
          <w:tab w:val="left" w:pos="993"/>
        </w:tabs>
        <w:ind w:left="2127" w:hanging="360"/>
      </w:pPr>
      <w:rPr>
        <w:rFonts w:hAnsi="Arial Unicode MS" w:hint="default"/>
        <w:caps w:val="0"/>
        <w:smallCaps w:val="0"/>
        <w:strike w:val="0"/>
        <w:dstrike w:val="0"/>
        <w:color w:val="000000"/>
        <w:spacing w:val="0"/>
        <w:w w:val="100"/>
        <w:kern w:val="0"/>
        <w:position w:val="0"/>
        <w:highlight w:val="none"/>
        <w:vertAlign w:val="baseline"/>
        <w:em w:val="none"/>
      </w:rPr>
    </w:lvl>
    <w:lvl w:ilvl="4">
      <w:start w:val="1"/>
      <w:numFmt w:val="decimal"/>
      <w:suff w:val="nothing"/>
      <w:lvlText w:val="%2.%3.%4.%5."/>
      <w:lvlJc w:val="left"/>
      <w:pPr>
        <w:tabs>
          <w:tab w:val="left" w:pos="993"/>
        </w:tabs>
        <w:ind w:left="2836" w:hanging="502"/>
      </w:pPr>
      <w:rPr>
        <w:rFonts w:hAnsi="Arial Unicode MS" w:hint="default"/>
        <w:caps w:val="0"/>
        <w:smallCaps w:val="0"/>
        <w:strike w:val="0"/>
        <w:dstrike w:val="0"/>
        <w:color w:val="000000"/>
        <w:spacing w:val="0"/>
        <w:w w:val="100"/>
        <w:kern w:val="0"/>
        <w:position w:val="0"/>
        <w:highlight w:val="none"/>
        <w:vertAlign w:val="baseline"/>
        <w:em w:val="none"/>
      </w:rPr>
    </w:lvl>
    <w:lvl w:ilvl="5">
      <w:start w:val="1"/>
      <w:numFmt w:val="decimal"/>
      <w:suff w:val="nothing"/>
      <w:lvlText w:val="%2.%3.%4.%5.%6."/>
      <w:lvlJc w:val="left"/>
      <w:pPr>
        <w:tabs>
          <w:tab w:val="left" w:pos="993"/>
        </w:tabs>
        <w:ind w:left="3545" w:hanging="644"/>
      </w:pPr>
      <w:rPr>
        <w:rFonts w:hAnsi="Arial Unicode MS" w:hint="default"/>
        <w:caps w:val="0"/>
        <w:smallCaps w:val="0"/>
        <w:strike w:val="0"/>
        <w:dstrike w:val="0"/>
        <w:color w:val="000000"/>
        <w:spacing w:val="0"/>
        <w:w w:val="100"/>
        <w:kern w:val="0"/>
        <w:position w:val="0"/>
        <w:highlight w:val="none"/>
        <w:vertAlign w:val="baseline"/>
        <w:em w:val="none"/>
      </w:rPr>
    </w:lvl>
    <w:lvl w:ilvl="6">
      <w:start w:val="1"/>
      <w:numFmt w:val="decimal"/>
      <w:suff w:val="nothing"/>
      <w:lvlText w:val="%2.%3.%4.%5.%6.%7."/>
      <w:lvlJc w:val="left"/>
      <w:pPr>
        <w:tabs>
          <w:tab w:val="left" w:pos="993"/>
        </w:tabs>
        <w:ind w:left="3545" w:hanging="77"/>
      </w:pPr>
      <w:rPr>
        <w:rFonts w:hAnsi="Arial Unicode MS" w:hint="default"/>
        <w:caps w:val="0"/>
        <w:smallCaps w:val="0"/>
        <w:strike w:val="0"/>
        <w:dstrike w:val="0"/>
        <w:color w:val="000000"/>
        <w:spacing w:val="0"/>
        <w:w w:val="100"/>
        <w:kern w:val="0"/>
        <w:position w:val="0"/>
        <w:highlight w:val="none"/>
        <w:vertAlign w:val="baseline"/>
        <w:em w:val="none"/>
      </w:rPr>
    </w:lvl>
    <w:lvl w:ilvl="7">
      <w:start w:val="1"/>
      <w:numFmt w:val="decimal"/>
      <w:suff w:val="nothing"/>
      <w:lvlText w:val="%2.%3.%4.%5.%6.%7.%8."/>
      <w:lvlJc w:val="left"/>
      <w:pPr>
        <w:tabs>
          <w:tab w:val="left" w:pos="993"/>
        </w:tabs>
        <w:ind w:left="4254" w:hanging="219"/>
      </w:pPr>
      <w:rPr>
        <w:rFonts w:hAnsi="Arial Unicode MS" w:hint="default"/>
        <w:caps w:val="0"/>
        <w:smallCaps w:val="0"/>
        <w:strike w:val="0"/>
        <w:dstrike w:val="0"/>
        <w:color w:val="000000"/>
        <w:spacing w:val="0"/>
        <w:w w:val="100"/>
        <w:kern w:val="0"/>
        <w:position w:val="0"/>
        <w:highlight w:val="none"/>
        <w:vertAlign w:val="baseline"/>
        <w:em w:val="none"/>
      </w:rPr>
    </w:lvl>
    <w:lvl w:ilvl="8">
      <w:start w:val="1"/>
      <w:numFmt w:val="decimal"/>
      <w:suff w:val="nothing"/>
      <w:lvlText w:val="%2.%3.%4.%5.%6.%7.%8.%9."/>
      <w:lvlJc w:val="left"/>
      <w:pPr>
        <w:tabs>
          <w:tab w:val="left" w:pos="993"/>
        </w:tabs>
        <w:ind w:left="4963" w:hanging="361"/>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15" w15:restartNumberingAfterBreak="0">
    <w:nsid w:val="0000001F"/>
    <w:multiLevelType w:val="hybridMultilevel"/>
    <w:tmpl w:val="894EE891"/>
    <w:styleLink w:val="Zaimportowanystyl16"/>
    <w:lvl w:ilvl="0" w:tplc="FFFFFFFF">
      <w:start w:val="1"/>
      <w:numFmt w:val="bullet"/>
      <w:lvlText w:val="·"/>
      <w:lvlJc w:val="left"/>
      <w:pPr>
        <w:tabs>
          <w:tab w:val="left" w:pos="993"/>
          <w:tab w:val="num" w:pos="1418"/>
        </w:tabs>
        <w:ind w:left="1647"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left" w:pos="993"/>
          <w:tab w:val="num" w:pos="2367"/>
        </w:tabs>
        <w:ind w:left="259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left" w:pos="993"/>
          <w:tab w:val="num" w:pos="3087"/>
        </w:tabs>
        <w:ind w:left="331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left" w:pos="993"/>
          <w:tab w:val="num" w:pos="3807"/>
        </w:tabs>
        <w:ind w:left="4036" w:hanging="589"/>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left" w:pos="993"/>
          <w:tab w:val="num" w:pos="4527"/>
        </w:tabs>
        <w:ind w:left="475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left" w:pos="993"/>
          <w:tab w:val="num" w:pos="5247"/>
        </w:tabs>
        <w:ind w:left="547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left" w:pos="993"/>
          <w:tab w:val="num" w:pos="5967"/>
        </w:tabs>
        <w:ind w:left="6196" w:hanging="589"/>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left" w:pos="993"/>
          <w:tab w:val="num" w:pos="6687"/>
        </w:tabs>
        <w:ind w:left="691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left" w:pos="993"/>
          <w:tab w:val="num" w:pos="7407"/>
        </w:tabs>
        <w:ind w:left="763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16" w15:restartNumberingAfterBreak="0">
    <w:nsid w:val="00000021"/>
    <w:multiLevelType w:val="hybridMultilevel"/>
    <w:tmpl w:val="894EE893"/>
    <w:styleLink w:val="Zaimportowanystyl361"/>
    <w:lvl w:ilvl="0" w:tplc="FFFFFFFF">
      <w:start w:val="1"/>
      <w:numFmt w:val="decimal"/>
      <w:lvlText w:val="%1."/>
      <w:lvlJc w:val="left"/>
      <w:pPr>
        <w:tabs>
          <w:tab w:val="num" w:pos="2757"/>
        </w:tabs>
        <w:ind w:left="2757" w:hanging="237"/>
      </w:pPr>
      <w:rPr>
        <w:rFonts w:hAnsi="Arial Unicode MS" w:hint="default"/>
        <w:i/>
        <w:iCs/>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3469"/>
        </w:tabs>
        <w:ind w:left="3469" w:hanging="229"/>
      </w:pPr>
      <w:rPr>
        <w:rFonts w:hAnsi="Arial Unicode MS" w:hint="default"/>
        <w:i/>
        <w:iCs/>
        <w:caps w:val="0"/>
        <w:smallCaps w:val="0"/>
        <w:strike w:val="0"/>
        <w:dstrike w:val="0"/>
        <w:color w:val="000000"/>
        <w:spacing w:val="0"/>
        <w:w w:val="100"/>
        <w:kern w:val="0"/>
        <w:position w:val="0"/>
        <w:highlight w:val="none"/>
        <w:vertAlign w:val="baseline"/>
        <w:em w:val="none"/>
      </w:rPr>
    </w:lvl>
    <w:lvl w:ilvl="2" w:tplc="FFFFFFFF">
      <w:start w:val="1"/>
      <w:numFmt w:val="decimal"/>
      <w:lvlText w:val="%3)"/>
      <w:lvlJc w:val="left"/>
      <w:pPr>
        <w:tabs>
          <w:tab w:val="num" w:pos="993"/>
        </w:tabs>
        <w:ind w:left="993" w:hanging="180"/>
      </w:pPr>
      <w:rPr>
        <w:rFonts w:hAnsi="Arial Unicode MS" w:hint="default"/>
        <w:i/>
        <w:i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num" w:pos="1713"/>
        </w:tabs>
        <w:ind w:left="1713" w:hanging="360"/>
      </w:pPr>
      <w:rPr>
        <w:rFonts w:hAnsi="Arial Unicode MS" w:hint="default"/>
        <w:i/>
        <w:iCs/>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2433"/>
        </w:tabs>
        <w:ind w:left="2433" w:hanging="360"/>
      </w:pPr>
      <w:rPr>
        <w:rFonts w:hAnsi="Arial Unicode MS" w:hint="default"/>
        <w:i/>
        <w:iCs/>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num" w:pos="3153"/>
        </w:tabs>
        <w:ind w:left="3153" w:hanging="270"/>
      </w:pPr>
      <w:rPr>
        <w:rFonts w:hAnsi="Arial Unicode MS" w:hint="default"/>
        <w:i/>
        <w:i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num" w:pos="3873"/>
        </w:tabs>
        <w:ind w:left="3873" w:hanging="360"/>
      </w:pPr>
      <w:rPr>
        <w:rFonts w:hAnsi="Arial Unicode MS" w:hint="default"/>
        <w:i/>
        <w:iCs/>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4593"/>
        </w:tabs>
        <w:ind w:left="4593" w:hanging="360"/>
      </w:pPr>
      <w:rPr>
        <w:rFonts w:hAnsi="Arial Unicode MS" w:hint="default"/>
        <w:i/>
        <w:iCs/>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num" w:pos="5313"/>
        </w:tabs>
        <w:ind w:left="5313" w:hanging="270"/>
      </w:pPr>
      <w:rPr>
        <w:rFonts w:hAnsi="Arial Unicode MS" w:hint="default"/>
        <w:i/>
        <w:iCs/>
        <w:caps w:val="0"/>
        <w:smallCaps w:val="0"/>
        <w:strike w:val="0"/>
        <w:dstrike w:val="0"/>
        <w:color w:val="000000"/>
        <w:spacing w:val="0"/>
        <w:w w:val="100"/>
        <w:kern w:val="0"/>
        <w:position w:val="0"/>
        <w:highlight w:val="none"/>
        <w:vertAlign w:val="baseline"/>
        <w:em w:val="none"/>
      </w:rPr>
    </w:lvl>
  </w:abstractNum>
  <w:abstractNum w:abstractNumId="17" w15:restartNumberingAfterBreak="0">
    <w:nsid w:val="00000023"/>
    <w:multiLevelType w:val="multilevel"/>
    <w:tmpl w:val="91748334"/>
    <w:styleLink w:val="Zaimportowanystyl18"/>
    <w:lvl w:ilvl="0">
      <w:start w:val="1"/>
      <w:numFmt w:val="decimal"/>
      <w:lvlText w:val="%1."/>
      <w:lvlJc w:val="left"/>
      <w:pPr>
        <w:tabs>
          <w:tab w:val="num" w:pos="472"/>
          <w:tab w:val="left" w:pos="567"/>
        </w:tabs>
        <w:ind w:left="330" w:hanging="188"/>
      </w:pPr>
      <w:rPr>
        <w:rFonts w:hAnsi="Arial Unicode MS" w:hint="default"/>
        <w:b/>
        <w:bCs/>
        <w:caps w:val="0"/>
        <w:smallCaps w:val="0"/>
        <w:strike w:val="0"/>
        <w:dstrike w:val="0"/>
        <w:color w:val="000000"/>
        <w:spacing w:val="0"/>
        <w:w w:val="100"/>
        <w:kern w:val="0"/>
        <w:position w:val="0"/>
        <w:highlight w:val="none"/>
        <w:vertAlign w:val="baseline"/>
        <w:em w:val="none"/>
      </w:rPr>
    </w:lvl>
    <w:lvl w:ilvl="1">
      <w:start w:val="1"/>
      <w:numFmt w:val="decimal"/>
      <w:lvlText w:val="%2."/>
      <w:lvlJc w:val="left"/>
      <w:pPr>
        <w:tabs>
          <w:tab w:val="num" w:pos="567"/>
        </w:tabs>
        <w:ind w:left="425"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2">
      <w:start w:val="1"/>
      <w:numFmt w:val="decimal"/>
      <w:lvlText w:val="%2.%3."/>
      <w:lvlJc w:val="left"/>
      <w:pPr>
        <w:tabs>
          <w:tab w:val="left" w:pos="567"/>
          <w:tab w:val="num" w:pos="709"/>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3">
      <w:start w:val="1"/>
      <w:numFmt w:val="decimal"/>
      <w:suff w:val="nothing"/>
      <w:lvlText w:val="%2.%3.%4."/>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4">
      <w:start w:val="1"/>
      <w:numFmt w:val="decimal"/>
      <w:suff w:val="nothing"/>
      <w:lvlText w:val="%2.%3.%4.%5."/>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5">
      <w:start w:val="1"/>
      <w:numFmt w:val="decimal"/>
      <w:suff w:val="nothing"/>
      <w:lvlText w:val="%2.%3.%4.%5.%6."/>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6">
      <w:start w:val="1"/>
      <w:numFmt w:val="decimal"/>
      <w:suff w:val="nothing"/>
      <w:lvlText w:val="%2.%3.%4.%5.%6.%7."/>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7">
      <w:start w:val="1"/>
      <w:numFmt w:val="decimal"/>
      <w:suff w:val="nothing"/>
      <w:lvlText w:val="%2.%3.%4.%5.%6.%7.%8."/>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8">
      <w:start w:val="1"/>
      <w:numFmt w:val="decimal"/>
      <w:suff w:val="nothing"/>
      <w:lvlText w:val="%2.%3.%4.%5.%6.%7.%8.%9."/>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18" w15:restartNumberingAfterBreak="0">
    <w:nsid w:val="00000025"/>
    <w:multiLevelType w:val="hybridMultilevel"/>
    <w:tmpl w:val="894EE897"/>
    <w:styleLink w:val="Zaimportowanystyl19"/>
    <w:lvl w:ilvl="0" w:tplc="FFFFFFFF">
      <w:start w:val="1"/>
      <w:numFmt w:val="decimal"/>
      <w:lvlText w:val="%1."/>
      <w:lvlJc w:val="left"/>
      <w:pPr>
        <w:tabs>
          <w:tab w:val="num" w:pos="851"/>
        </w:tabs>
        <w:ind w:left="851"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851"/>
          <w:tab w:val="num" w:pos="1418"/>
        </w:tabs>
        <w:ind w:left="1418" w:hanging="207"/>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lowerRoman"/>
      <w:suff w:val="nothing"/>
      <w:lvlText w:val="%3."/>
      <w:lvlJc w:val="left"/>
      <w:pPr>
        <w:tabs>
          <w:tab w:val="left" w:pos="851"/>
        </w:tabs>
        <w:ind w:left="2127" w:hanging="126"/>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851"/>
          <w:tab w:val="num" w:pos="2836"/>
        </w:tabs>
        <w:ind w:left="2836" w:hanging="185"/>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suff w:val="nothing"/>
      <w:lvlText w:val="%5."/>
      <w:lvlJc w:val="left"/>
      <w:pPr>
        <w:tabs>
          <w:tab w:val="left" w:pos="851"/>
        </w:tabs>
        <w:ind w:left="3545" w:hanging="174"/>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left" w:pos="851"/>
          <w:tab w:val="num" w:pos="4451"/>
        </w:tabs>
        <w:ind w:left="4451" w:hanging="29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suff w:val="nothing"/>
      <w:lvlText w:val="%7."/>
      <w:lvlJc w:val="left"/>
      <w:pPr>
        <w:tabs>
          <w:tab w:val="left" w:pos="851"/>
        </w:tabs>
        <w:ind w:left="4963" w:hanging="152"/>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suff w:val="nothing"/>
      <w:lvlText w:val="%8."/>
      <w:lvlJc w:val="left"/>
      <w:pPr>
        <w:tabs>
          <w:tab w:val="left" w:pos="851"/>
        </w:tabs>
        <w:ind w:left="5672" w:hanging="141"/>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left" w:pos="851"/>
          <w:tab w:val="num" w:pos="6611"/>
        </w:tabs>
        <w:ind w:left="6611" w:hanging="29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19" w15:restartNumberingAfterBreak="0">
    <w:nsid w:val="00000027"/>
    <w:multiLevelType w:val="hybridMultilevel"/>
    <w:tmpl w:val="894EE899"/>
    <w:styleLink w:val="Zaimportowanystyl20"/>
    <w:lvl w:ilvl="0" w:tplc="FFFFFFFF">
      <w:start w:val="1"/>
      <w:numFmt w:val="lowerLetter"/>
      <w:lvlText w:val="%1)"/>
      <w:lvlJc w:val="left"/>
      <w:pPr>
        <w:tabs>
          <w:tab w:val="num" w:pos="1276"/>
        </w:tabs>
        <w:ind w:left="1276"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145"/>
        </w:tabs>
        <w:ind w:left="114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lowerLetter"/>
      <w:lvlText w:val="%3)"/>
      <w:lvlJc w:val="left"/>
      <w:pPr>
        <w:tabs>
          <w:tab w:val="num" w:pos="1865"/>
        </w:tabs>
        <w:ind w:left="186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lowerLetter"/>
      <w:lvlText w:val="%4)"/>
      <w:lvlJc w:val="left"/>
      <w:pPr>
        <w:tabs>
          <w:tab w:val="num" w:pos="2585"/>
        </w:tabs>
        <w:ind w:left="258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305"/>
        </w:tabs>
        <w:ind w:left="330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lowerLetter"/>
      <w:lvlText w:val="%6)"/>
      <w:lvlJc w:val="left"/>
      <w:pPr>
        <w:tabs>
          <w:tab w:val="num" w:pos="4025"/>
        </w:tabs>
        <w:ind w:left="402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lowerLetter"/>
      <w:lvlText w:val="%7)"/>
      <w:lvlJc w:val="left"/>
      <w:pPr>
        <w:tabs>
          <w:tab w:val="num" w:pos="4745"/>
        </w:tabs>
        <w:ind w:left="474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465"/>
        </w:tabs>
        <w:ind w:left="546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lowerLetter"/>
      <w:lvlText w:val="%9)"/>
      <w:lvlJc w:val="left"/>
      <w:pPr>
        <w:tabs>
          <w:tab w:val="num" w:pos="6185"/>
        </w:tabs>
        <w:ind w:left="618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20" w15:restartNumberingAfterBreak="0">
    <w:nsid w:val="00000029"/>
    <w:multiLevelType w:val="hybridMultilevel"/>
    <w:tmpl w:val="894EE89B"/>
    <w:styleLink w:val="Zaimportowanystyl21"/>
    <w:lvl w:ilvl="0" w:tplc="FFFFFFFF">
      <w:start w:val="1"/>
      <w:numFmt w:val="decimal"/>
      <w:lvlText w:val="%1."/>
      <w:lvlJc w:val="left"/>
      <w:pPr>
        <w:tabs>
          <w:tab w:val="num" w:pos="724"/>
        </w:tabs>
        <w:ind w:left="709" w:hanging="36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724"/>
          <w:tab w:val="num" w:pos="1433"/>
        </w:tabs>
        <w:ind w:left="1418" w:hanging="334"/>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left" w:pos="724"/>
          <w:tab w:val="num" w:pos="2142"/>
        </w:tabs>
        <w:ind w:left="2127" w:hanging="25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724"/>
          <w:tab w:val="num" w:pos="2851"/>
        </w:tabs>
        <w:ind w:left="2836" w:hanging="31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left" w:pos="724"/>
          <w:tab w:val="num" w:pos="3560"/>
        </w:tabs>
        <w:ind w:left="3545" w:hanging="30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left" w:pos="724"/>
          <w:tab w:val="num" w:pos="4269"/>
        </w:tabs>
        <w:ind w:left="4254" w:hanging="22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724"/>
          <w:tab w:val="num" w:pos="4978"/>
        </w:tabs>
        <w:ind w:left="4963" w:hanging="27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724"/>
          <w:tab w:val="num" w:pos="5687"/>
        </w:tabs>
        <w:ind w:left="5672" w:hanging="26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left" w:pos="724"/>
          <w:tab w:val="num" w:pos="6396"/>
        </w:tabs>
        <w:ind w:left="6381" w:hanging="18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21" w15:restartNumberingAfterBreak="0">
    <w:nsid w:val="0000002B"/>
    <w:multiLevelType w:val="hybridMultilevel"/>
    <w:tmpl w:val="894EE89D"/>
    <w:styleLink w:val="Zaimportowanystyl22"/>
    <w:lvl w:ilvl="0" w:tplc="FFFFFFFF">
      <w:start w:val="1"/>
      <w:numFmt w:val="decimal"/>
      <w:lvlText w:val="%1."/>
      <w:lvlJc w:val="left"/>
      <w:pPr>
        <w:tabs>
          <w:tab w:val="num" w:pos="426"/>
        </w:tabs>
        <w:ind w:left="426"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146"/>
        </w:tabs>
        <w:ind w:left="1146" w:hanging="360"/>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num" w:pos="1866"/>
        </w:tabs>
        <w:ind w:left="1866" w:hanging="290"/>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num" w:pos="2586"/>
        </w:tabs>
        <w:ind w:left="2586" w:hanging="360"/>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306"/>
        </w:tabs>
        <w:ind w:left="3306" w:hanging="360"/>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num" w:pos="4026"/>
        </w:tabs>
        <w:ind w:left="4026" w:hanging="29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num" w:pos="4746"/>
        </w:tabs>
        <w:ind w:left="4746" w:hanging="360"/>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466"/>
        </w:tabs>
        <w:ind w:left="5466" w:hanging="360"/>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num" w:pos="6186"/>
        </w:tabs>
        <w:ind w:left="6186" w:hanging="29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22" w15:restartNumberingAfterBreak="0">
    <w:nsid w:val="0000002D"/>
    <w:multiLevelType w:val="hybridMultilevel"/>
    <w:tmpl w:val="894EE89F"/>
    <w:styleLink w:val="Zaimportowanystyl23"/>
    <w:lvl w:ilvl="0" w:tplc="FFFFFFFF">
      <w:start w:val="1"/>
      <w:numFmt w:val="lowerLetter"/>
      <w:suff w:val="nothing"/>
      <w:lvlText w:val="%1)"/>
      <w:lvlJc w:val="left"/>
      <w:pPr>
        <w:ind w:left="993"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1" w:tplc="FFFFFFFF">
      <w:start w:val="1"/>
      <w:numFmt w:val="lowerLetter"/>
      <w:suff w:val="nothing"/>
      <w:lvlText w:val="%2)"/>
      <w:lvlJc w:val="left"/>
      <w:pPr>
        <w:ind w:left="114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2" w:tplc="FFFFFFFF">
      <w:start w:val="1"/>
      <w:numFmt w:val="lowerLetter"/>
      <w:suff w:val="nothing"/>
      <w:lvlText w:val="%3)"/>
      <w:lvlJc w:val="left"/>
      <w:pPr>
        <w:ind w:left="186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3" w:tplc="FFFFFFFF">
      <w:start w:val="1"/>
      <w:numFmt w:val="lowerLetter"/>
      <w:suff w:val="nothing"/>
      <w:lvlText w:val="%4)"/>
      <w:lvlJc w:val="left"/>
      <w:pPr>
        <w:ind w:left="258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4" w:tplc="FFFFFFFF">
      <w:start w:val="1"/>
      <w:numFmt w:val="lowerLetter"/>
      <w:suff w:val="nothing"/>
      <w:lvlText w:val="%5)"/>
      <w:lvlJc w:val="left"/>
      <w:pPr>
        <w:ind w:left="330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5" w:tplc="FFFFFFFF">
      <w:start w:val="1"/>
      <w:numFmt w:val="lowerLetter"/>
      <w:suff w:val="nothing"/>
      <w:lvlText w:val="%6)"/>
      <w:lvlJc w:val="left"/>
      <w:pPr>
        <w:ind w:left="402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6" w:tplc="FFFFFFFF">
      <w:start w:val="1"/>
      <w:numFmt w:val="lowerLetter"/>
      <w:suff w:val="nothing"/>
      <w:lvlText w:val="%7)"/>
      <w:lvlJc w:val="left"/>
      <w:pPr>
        <w:ind w:left="474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7" w:tplc="FFFFFFFF">
      <w:start w:val="1"/>
      <w:numFmt w:val="lowerLetter"/>
      <w:suff w:val="nothing"/>
      <w:lvlText w:val="%8)"/>
      <w:lvlJc w:val="left"/>
      <w:pPr>
        <w:ind w:left="546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8" w:tplc="FFFFFFFF">
      <w:start w:val="1"/>
      <w:numFmt w:val="lowerLetter"/>
      <w:suff w:val="nothing"/>
      <w:lvlText w:val="%9)"/>
      <w:lvlJc w:val="left"/>
      <w:pPr>
        <w:ind w:left="618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abstractNum>
  <w:abstractNum w:abstractNumId="23" w15:restartNumberingAfterBreak="0">
    <w:nsid w:val="0000002F"/>
    <w:multiLevelType w:val="hybridMultilevel"/>
    <w:tmpl w:val="894EE8A1"/>
    <w:styleLink w:val="Zaimportowanystyl24"/>
    <w:lvl w:ilvl="0" w:tplc="FFFFFFFF">
      <w:start w:val="1"/>
      <w:numFmt w:val="bullet"/>
      <w:lvlText w:val="-"/>
      <w:lvlJc w:val="left"/>
      <w:pPr>
        <w:tabs>
          <w:tab w:val="num" w:pos="567"/>
        </w:tabs>
        <w:ind w:left="567"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1" w:tplc="FFFFFFFF">
      <w:start w:val="1"/>
      <w:numFmt w:val="bullet"/>
      <w:lvlText w:val="-"/>
      <w:lvlJc w:val="left"/>
      <w:pPr>
        <w:tabs>
          <w:tab w:val="num" w:pos="861"/>
        </w:tabs>
        <w:ind w:left="86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2" w:tplc="FFFFFFFF">
      <w:start w:val="1"/>
      <w:numFmt w:val="bullet"/>
      <w:lvlText w:val="-"/>
      <w:lvlJc w:val="left"/>
      <w:pPr>
        <w:tabs>
          <w:tab w:val="num" w:pos="1581"/>
        </w:tabs>
        <w:ind w:left="158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3" w:tplc="FFFFFFFF">
      <w:start w:val="1"/>
      <w:numFmt w:val="bullet"/>
      <w:lvlText w:val="-"/>
      <w:lvlJc w:val="left"/>
      <w:pPr>
        <w:tabs>
          <w:tab w:val="num" w:pos="2301"/>
        </w:tabs>
        <w:ind w:left="230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4" w:tplc="FFFFFFFF">
      <w:start w:val="1"/>
      <w:numFmt w:val="bullet"/>
      <w:lvlText w:val="-"/>
      <w:lvlJc w:val="left"/>
      <w:pPr>
        <w:tabs>
          <w:tab w:val="num" w:pos="3021"/>
        </w:tabs>
        <w:ind w:left="302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5" w:tplc="FFFFFFFF">
      <w:start w:val="1"/>
      <w:numFmt w:val="bullet"/>
      <w:lvlText w:val="-"/>
      <w:lvlJc w:val="left"/>
      <w:pPr>
        <w:tabs>
          <w:tab w:val="num" w:pos="3741"/>
        </w:tabs>
        <w:ind w:left="374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6" w:tplc="FFFFFFFF">
      <w:start w:val="1"/>
      <w:numFmt w:val="bullet"/>
      <w:lvlText w:val="-"/>
      <w:lvlJc w:val="left"/>
      <w:pPr>
        <w:tabs>
          <w:tab w:val="num" w:pos="4461"/>
        </w:tabs>
        <w:ind w:left="446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7" w:tplc="FFFFFFFF">
      <w:start w:val="1"/>
      <w:numFmt w:val="bullet"/>
      <w:lvlText w:val="-"/>
      <w:lvlJc w:val="left"/>
      <w:pPr>
        <w:tabs>
          <w:tab w:val="num" w:pos="5181"/>
        </w:tabs>
        <w:ind w:left="518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8" w:tplc="FFFFFFFF">
      <w:start w:val="1"/>
      <w:numFmt w:val="bullet"/>
      <w:lvlText w:val="-"/>
      <w:lvlJc w:val="left"/>
      <w:pPr>
        <w:tabs>
          <w:tab w:val="num" w:pos="5901"/>
        </w:tabs>
        <w:ind w:left="590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abstractNum>
  <w:abstractNum w:abstractNumId="24" w15:restartNumberingAfterBreak="0">
    <w:nsid w:val="00000031"/>
    <w:multiLevelType w:val="hybridMultilevel"/>
    <w:tmpl w:val="894EE8A3"/>
    <w:styleLink w:val="Zaimportowanystyl25"/>
    <w:lvl w:ilvl="0" w:tplc="FFFFFFFF">
      <w:start w:val="1"/>
      <w:numFmt w:val="decimal"/>
      <w:lvlText w:val="%1."/>
      <w:lvlJc w:val="left"/>
      <w:pPr>
        <w:tabs>
          <w:tab w:val="num" w:pos="360"/>
        </w:tabs>
        <w:ind w:left="360"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decimal"/>
      <w:lvlText w:val="%2."/>
      <w:lvlJc w:val="left"/>
      <w:pPr>
        <w:tabs>
          <w:tab w:val="left" w:pos="360"/>
          <w:tab w:val="num" w:pos="900"/>
        </w:tabs>
        <w:ind w:left="900" w:hanging="360"/>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decimal"/>
      <w:lvlText w:val="%3."/>
      <w:lvlJc w:val="left"/>
      <w:pPr>
        <w:tabs>
          <w:tab w:val="left" w:pos="360"/>
          <w:tab w:val="num" w:pos="1620"/>
        </w:tabs>
        <w:ind w:left="1620" w:hanging="360"/>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360"/>
          <w:tab w:val="num" w:pos="2340"/>
        </w:tabs>
        <w:ind w:left="2340" w:hanging="360"/>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decimal"/>
      <w:lvlText w:val="%5."/>
      <w:lvlJc w:val="left"/>
      <w:pPr>
        <w:tabs>
          <w:tab w:val="left" w:pos="360"/>
          <w:tab w:val="num" w:pos="3060"/>
        </w:tabs>
        <w:ind w:left="3060" w:hanging="360"/>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decimal"/>
      <w:lvlText w:val="%6."/>
      <w:lvlJc w:val="left"/>
      <w:pPr>
        <w:tabs>
          <w:tab w:val="left" w:pos="360"/>
          <w:tab w:val="num" w:pos="3780"/>
        </w:tabs>
        <w:ind w:left="3780" w:hanging="36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360"/>
          <w:tab w:val="num" w:pos="4500"/>
        </w:tabs>
        <w:ind w:left="4500" w:hanging="360"/>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decimal"/>
      <w:lvlText w:val="%8."/>
      <w:lvlJc w:val="left"/>
      <w:pPr>
        <w:tabs>
          <w:tab w:val="left" w:pos="360"/>
          <w:tab w:val="num" w:pos="5220"/>
        </w:tabs>
        <w:ind w:left="5220" w:hanging="360"/>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decimal"/>
      <w:lvlText w:val="%9."/>
      <w:lvlJc w:val="left"/>
      <w:pPr>
        <w:tabs>
          <w:tab w:val="left" w:pos="360"/>
          <w:tab w:val="num" w:pos="5940"/>
        </w:tabs>
        <w:ind w:left="5940" w:hanging="36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25" w15:restartNumberingAfterBreak="0">
    <w:nsid w:val="00000033"/>
    <w:multiLevelType w:val="hybridMultilevel"/>
    <w:tmpl w:val="894EE8A5"/>
    <w:styleLink w:val="Zaimportowanystyl26"/>
    <w:lvl w:ilvl="0" w:tplc="FFFFFFFF">
      <w:start w:val="1"/>
      <w:numFmt w:val="decimal"/>
      <w:lvlText w:val="%1."/>
      <w:lvlJc w:val="left"/>
      <w:pPr>
        <w:tabs>
          <w:tab w:val="num" w:pos="360"/>
        </w:tabs>
        <w:ind w:left="360"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decimal"/>
      <w:lvlText w:val="%2."/>
      <w:lvlJc w:val="left"/>
      <w:pPr>
        <w:tabs>
          <w:tab w:val="left" w:pos="360"/>
          <w:tab w:val="num" w:pos="1080"/>
        </w:tabs>
        <w:ind w:left="1080" w:hanging="720"/>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decimal"/>
      <w:lvlText w:val="%3."/>
      <w:lvlJc w:val="left"/>
      <w:pPr>
        <w:tabs>
          <w:tab w:val="left" w:pos="360"/>
          <w:tab w:val="num" w:pos="1800"/>
        </w:tabs>
        <w:ind w:left="1800" w:hanging="720"/>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360"/>
          <w:tab w:val="num" w:pos="2520"/>
        </w:tabs>
        <w:ind w:left="2520" w:hanging="720"/>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decimal"/>
      <w:lvlText w:val="%5."/>
      <w:lvlJc w:val="left"/>
      <w:pPr>
        <w:tabs>
          <w:tab w:val="left" w:pos="360"/>
          <w:tab w:val="num" w:pos="3240"/>
        </w:tabs>
        <w:ind w:left="3240" w:hanging="720"/>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decimal"/>
      <w:lvlText w:val="%6."/>
      <w:lvlJc w:val="left"/>
      <w:pPr>
        <w:tabs>
          <w:tab w:val="left" w:pos="360"/>
          <w:tab w:val="num" w:pos="3960"/>
        </w:tabs>
        <w:ind w:left="3960" w:hanging="72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360"/>
          <w:tab w:val="num" w:pos="4680"/>
        </w:tabs>
        <w:ind w:left="4680" w:hanging="720"/>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decimal"/>
      <w:lvlText w:val="%8."/>
      <w:lvlJc w:val="left"/>
      <w:pPr>
        <w:tabs>
          <w:tab w:val="left" w:pos="360"/>
          <w:tab w:val="num" w:pos="5400"/>
        </w:tabs>
        <w:ind w:left="5400" w:hanging="720"/>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decimal"/>
      <w:lvlText w:val="%9."/>
      <w:lvlJc w:val="left"/>
      <w:pPr>
        <w:tabs>
          <w:tab w:val="left" w:pos="360"/>
          <w:tab w:val="num" w:pos="6120"/>
        </w:tabs>
        <w:ind w:left="6120" w:hanging="72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26" w15:restartNumberingAfterBreak="0">
    <w:nsid w:val="00000035"/>
    <w:multiLevelType w:val="hybridMultilevel"/>
    <w:tmpl w:val="894EE8A7"/>
    <w:styleLink w:val="Zaimportowanystyl27"/>
    <w:lvl w:ilvl="0" w:tplc="FFFFFFFF">
      <w:start w:val="1"/>
      <w:numFmt w:val="decimal"/>
      <w:lvlText w:val="%1."/>
      <w:lvlJc w:val="left"/>
      <w:pPr>
        <w:tabs>
          <w:tab w:val="num" w:pos="360"/>
        </w:tabs>
        <w:ind w:left="36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1" w:tplc="FFFFFFFF">
      <w:start w:val="1"/>
      <w:numFmt w:val="decimal"/>
      <w:lvlText w:val="%2."/>
      <w:lvlJc w:val="left"/>
      <w:pPr>
        <w:tabs>
          <w:tab w:val="left" w:pos="360"/>
          <w:tab w:val="num" w:pos="1080"/>
        </w:tabs>
        <w:ind w:left="108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2" w:tplc="FFFFFFFF">
      <w:start w:val="1"/>
      <w:numFmt w:val="decimal"/>
      <w:lvlText w:val="%3."/>
      <w:lvlJc w:val="left"/>
      <w:pPr>
        <w:tabs>
          <w:tab w:val="left" w:pos="360"/>
          <w:tab w:val="num" w:pos="1800"/>
        </w:tabs>
        <w:ind w:left="180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360"/>
          <w:tab w:val="num" w:pos="2520"/>
        </w:tabs>
        <w:ind w:left="252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4" w:tplc="FFFFFFFF">
      <w:start w:val="1"/>
      <w:numFmt w:val="decimal"/>
      <w:lvlText w:val="%5."/>
      <w:lvlJc w:val="left"/>
      <w:pPr>
        <w:tabs>
          <w:tab w:val="left" w:pos="360"/>
          <w:tab w:val="num" w:pos="3240"/>
        </w:tabs>
        <w:ind w:left="324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5" w:tplc="FFFFFFFF">
      <w:start w:val="1"/>
      <w:numFmt w:val="decimal"/>
      <w:lvlText w:val="%6."/>
      <w:lvlJc w:val="left"/>
      <w:pPr>
        <w:tabs>
          <w:tab w:val="left" w:pos="360"/>
          <w:tab w:val="num" w:pos="3960"/>
        </w:tabs>
        <w:ind w:left="396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360"/>
          <w:tab w:val="num" w:pos="4680"/>
        </w:tabs>
        <w:ind w:left="468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7" w:tplc="FFFFFFFF">
      <w:start w:val="1"/>
      <w:numFmt w:val="decimal"/>
      <w:lvlText w:val="%8."/>
      <w:lvlJc w:val="left"/>
      <w:pPr>
        <w:tabs>
          <w:tab w:val="left" w:pos="360"/>
          <w:tab w:val="num" w:pos="5400"/>
        </w:tabs>
        <w:ind w:left="540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8" w:tplc="FFFFFFFF">
      <w:start w:val="1"/>
      <w:numFmt w:val="decimal"/>
      <w:lvlText w:val="%9."/>
      <w:lvlJc w:val="left"/>
      <w:pPr>
        <w:tabs>
          <w:tab w:val="left" w:pos="360"/>
          <w:tab w:val="num" w:pos="6120"/>
        </w:tabs>
        <w:ind w:left="6120" w:hanging="360"/>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27" w15:restartNumberingAfterBreak="0">
    <w:nsid w:val="00000037"/>
    <w:multiLevelType w:val="hybridMultilevel"/>
    <w:tmpl w:val="894EE8A9"/>
    <w:styleLink w:val="Zaimportowanystyl28"/>
    <w:lvl w:ilvl="0" w:tplc="FFFFFFFF">
      <w:start w:val="1"/>
      <w:numFmt w:val="bullet"/>
      <w:lvlText w:val="·"/>
      <w:lvlJc w:val="left"/>
      <w:pPr>
        <w:tabs>
          <w:tab w:val="num" w:pos="709"/>
        </w:tabs>
        <w:ind w:left="7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418"/>
        </w:tabs>
        <w:ind w:left="1429" w:hanging="34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2127"/>
        </w:tabs>
        <w:ind w:left="2138" w:hanging="338"/>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836"/>
        </w:tabs>
        <w:ind w:left="2847" w:hanging="3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545"/>
        </w:tabs>
        <w:ind w:left="3556" w:hanging="31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254"/>
        </w:tabs>
        <w:ind w:left="4265" w:hanging="305"/>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963"/>
        </w:tabs>
        <w:ind w:left="4974" w:hanging="294"/>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672"/>
        </w:tabs>
        <w:ind w:left="5683" w:hanging="283"/>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381"/>
        </w:tabs>
        <w:ind w:left="6392" w:hanging="272"/>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28" w15:restartNumberingAfterBreak="0">
    <w:nsid w:val="00000039"/>
    <w:multiLevelType w:val="hybridMultilevel"/>
    <w:tmpl w:val="894EE8AB"/>
    <w:styleLink w:val="Zaimportowanystyl29"/>
    <w:lvl w:ilvl="0" w:tplc="FFFFFFFF">
      <w:start w:val="1"/>
      <w:numFmt w:val="decimal"/>
      <w:lvlText w:val="%1."/>
      <w:lvlJc w:val="left"/>
      <w:pPr>
        <w:tabs>
          <w:tab w:val="num" w:pos="284"/>
        </w:tabs>
        <w:ind w:left="28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284"/>
          <w:tab w:val="num" w:pos="1004"/>
        </w:tabs>
        <w:ind w:left="1004" w:hanging="644"/>
      </w:pPr>
      <w:rPr>
        <w:rFonts w:hAnsi="Arial Unicode MS" w:hint="default"/>
        <w:b/>
        <w:bCs/>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left" w:pos="284"/>
          <w:tab w:val="num" w:pos="1724"/>
        </w:tabs>
        <w:ind w:left="1724" w:hanging="574"/>
      </w:pPr>
      <w:rPr>
        <w:rFonts w:hAnsi="Arial Unicode MS" w:hint="default"/>
        <w:b/>
        <w:b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284"/>
          <w:tab w:val="num" w:pos="2444"/>
        </w:tabs>
        <w:ind w:left="2444" w:hanging="644"/>
      </w:pPr>
      <w:rPr>
        <w:rFonts w:hAnsi="Arial Unicode MS" w:hint="default"/>
        <w:b/>
        <w:bCs/>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left" w:pos="284"/>
          <w:tab w:val="num" w:pos="3164"/>
        </w:tabs>
        <w:ind w:left="3164" w:hanging="644"/>
      </w:pPr>
      <w:rPr>
        <w:rFonts w:hAnsi="Arial Unicode MS" w:hint="default"/>
        <w:b/>
        <w:bCs/>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left" w:pos="284"/>
          <w:tab w:val="num" w:pos="3884"/>
        </w:tabs>
        <w:ind w:left="3884" w:hanging="574"/>
      </w:pPr>
      <w:rPr>
        <w:rFonts w:hAnsi="Arial Unicode MS" w:hint="default"/>
        <w:b/>
        <w:b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284"/>
          <w:tab w:val="num" w:pos="4604"/>
        </w:tabs>
        <w:ind w:left="4604" w:hanging="644"/>
      </w:pPr>
      <w:rPr>
        <w:rFonts w:hAnsi="Arial Unicode MS" w:hint="default"/>
        <w:b/>
        <w:bCs/>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284"/>
          <w:tab w:val="num" w:pos="5324"/>
        </w:tabs>
        <w:ind w:left="5324" w:hanging="644"/>
      </w:pPr>
      <w:rPr>
        <w:rFonts w:hAnsi="Arial Unicode MS" w:hint="default"/>
        <w:b/>
        <w:bCs/>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left" w:pos="284"/>
          <w:tab w:val="num" w:pos="6044"/>
        </w:tabs>
        <w:ind w:left="6044" w:hanging="574"/>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29" w15:restartNumberingAfterBreak="0">
    <w:nsid w:val="0000003B"/>
    <w:multiLevelType w:val="hybridMultilevel"/>
    <w:tmpl w:val="894EE8AD"/>
    <w:styleLink w:val="Zaimportowanystyl30"/>
    <w:lvl w:ilvl="0" w:tplc="FFFFFFFF">
      <w:start w:val="1"/>
      <w:numFmt w:val="lowerLetter"/>
      <w:lvlText w:val="%1)"/>
      <w:lvlJc w:val="left"/>
      <w:pPr>
        <w:tabs>
          <w:tab w:val="num" w:pos="690"/>
          <w:tab w:val="left" w:pos="900"/>
        </w:tabs>
        <w:ind w:left="690" w:hanging="33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900"/>
          <w:tab w:val="num" w:pos="1050"/>
        </w:tabs>
        <w:ind w:left="1050" w:hanging="33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lowerLetter"/>
      <w:lvlText w:val="%3)"/>
      <w:lvlJc w:val="left"/>
      <w:pPr>
        <w:tabs>
          <w:tab w:val="left" w:pos="900"/>
          <w:tab w:val="num" w:pos="1410"/>
        </w:tabs>
        <w:ind w:left="1410" w:hanging="33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lowerLetter"/>
      <w:lvlText w:val="%4)"/>
      <w:lvlJc w:val="left"/>
      <w:pPr>
        <w:tabs>
          <w:tab w:val="num" w:pos="900"/>
        </w:tabs>
        <w:ind w:left="900" w:hanging="360"/>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1260"/>
        </w:tabs>
        <w:ind w:left="1260" w:hanging="1260"/>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Letter"/>
      <w:lvlText w:val="%6)"/>
      <w:lvlJc w:val="left"/>
      <w:pPr>
        <w:tabs>
          <w:tab w:val="num" w:pos="1620"/>
        </w:tabs>
        <w:ind w:left="1620" w:hanging="126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lowerLetter"/>
      <w:lvlText w:val="%7)"/>
      <w:lvlJc w:val="left"/>
      <w:pPr>
        <w:tabs>
          <w:tab w:val="left" w:pos="900"/>
          <w:tab w:val="num" w:pos="1980"/>
        </w:tabs>
        <w:ind w:left="1980" w:hanging="1260"/>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900"/>
          <w:tab w:val="num" w:pos="2340"/>
        </w:tabs>
        <w:ind w:left="2340" w:hanging="1260"/>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Letter"/>
      <w:lvlText w:val="%9)"/>
      <w:lvlJc w:val="left"/>
      <w:pPr>
        <w:tabs>
          <w:tab w:val="left" w:pos="900"/>
          <w:tab w:val="num" w:pos="2700"/>
        </w:tabs>
        <w:ind w:left="2700" w:hanging="126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30" w15:restartNumberingAfterBreak="0">
    <w:nsid w:val="0000003D"/>
    <w:multiLevelType w:val="hybridMultilevel"/>
    <w:tmpl w:val="894EE8AF"/>
    <w:styleLink w:val="Zaimportowanystyl31"/>
    <w:lvl w:ilvl="0" w:tplc="FFFFFFFF">
      <w:start w:val="1"/>
      <w:numFmt w:val="decimal"/>
      <w:lvlText w:val="%1."/>
      <w:lvlJc w:val="left"/>
      <w:pPr>
        <w:tabs>
          <w:tab w:val="num" w:pos="360"/>
        </w:tabs>
        <w:ind w:left="360"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decimal"/>
      <w:lvlText w:val="%2."/>
      <w:lvlJc w:val="left"/>
      <w:pPr>
        <w:tabs>
          <w:tab w:val="left" w:pos="360"/>
          <w:tab w:val="num" w:pos="1080"/>
        </w:tabs>
        <w:ind w:left="1080" w:hanging="360"/>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decimal"/>
      <w:lvlText w:val="%3."/>
      <w:lvlJc w:val="left"/>
      <w:pPr>
        <w:tabs>
          <w:tab w:val="left" w:pos="360"/>
          <w:tab w:val="num" w:pos="1800"/>
        </w:tabs>
        <w:ind w:left="1800" w:hanging="360"/>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360"/>
          <w:tab w:val="num" w:pos="2520"/>
        </w:tabs>
        <w:ind w:left="2520" w:hanging="360"/>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decimal"/>
      <w:lvlText w:val="%5."/>
      <w:lvlJc w:val="left"/>
      <w:pPr>
        <w:tabs>
          <w:tab w:val="left" w:pos="360"/>
          <w:tab w:val="num" w:pos="3240"/>
        </w:tabs>
        <w:ind w:left="3240" w:hanging="360"/>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decimal"/>
      <w:lvlText w:val="%6."/>
      <w:lvlJc w:val="left"/>
      <w:pPr>
        <w:tabs>
          <w:tab w:val="left" w:pos="360"/>
          <w:tab w:val="num" w:pos="3960"/>
        </w:tabs>
        <w:ind w:left="3960" w:hanging="36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360"/>
          <w:tab w:val="num" w:pos="4680"/>
        </w:tabs>
        <w:ind w:left="4680" w:hanging="360"/>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decimal"/>
      <w:lvlText w:val="%8."/>
      <w:lvlJc w:val="left"/>
      <w:pPr>
        <w:tabs>
          <w:tab w:val="left" w:pos="360"/>
          <w:tab w:val="num" w:pos="5400"/>
        </w:tabs>
        <w:ind w:left="5400" w:hanging="360"/>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decimal"/>
      <w:lvlText w:val="%9."/>
      <w:lvlJc w:val="left"/>
      <w:pPr>
        <w:tabs>
          <w:tab w:val="left" w:pos="360"/>
          <w:tab w:val="num" w:pos="6120"/>
        </w:tabs>
        <w:ind w:left="6120" w:hanging="36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31" w15:restartNumberingAfterBreak="0">
    <w:nsid w:val="0000003F"/>
    <w:multiLevelType w:val="hybridMultilevel"/>
    <w:tmpl w:val="894EE8B1"/>
    <w:styleLink w:val="Zaimportowanystyl32"/>
    <w:lvl w:ilvl="0" w:tplc="FFFFFFFF">
      <w:start w:val="1"/>
      <w:numFmt w:val="lowerLetter"/>
      <w:lvlText w:val="%1)"/>
      <w:lvlJc w:val="left"/>
      <w:pPr>
        <w:tabs>
          <w:tab w:val="num" w:pos="567"/>
        </w:tabs>
        <w:ind w:left="567"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003"/>
        </w:tabs>
        <w:ind w:left="100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lowerLetter"/>
      <w:lvlText w:val="%3)"/>
      <w:lvlJc w:val="left"/>
      <w:pPr>
        <w:tabs>
          <w:tab w:val="num" w:pos="1723"/>
        </w:tabs>
        <w:ind w:left="172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lowerLetter"/>
      <w:lvlText w:val="%4)"/>
      <w:lvlJc w:val="left"/>
      <w:pPr>
        <w:tabs>
          <w:tab w:val="num" w:pos="2443"/>
        </w:tabs>
        <w:ind w:left="244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163"/>
        </w:tabs>
        <w:ind w:left="316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lowerLetter"/>
      <w:lvlText w:val="%6)"/>
      <w:lvlJc w:val="left"/>
      <w:pPr>
        <w:tabs>
          <w:tab w:val="num" w:pos="3883"/>
        </w:tabs>
        <w:ind w:left="388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lowerLetter"/>
      <w:lvlText w:val="%7)"/>
      <w:lvlJc w:val="left"/>
      <w:pPr>
        <w:tabs>
          <w:tab w:val="num" w:pos="4603"/>
        </w:tabs>
        <w:ind w:left="460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323"/>
        </w:tabs>
        <w:ind w:left="532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lowerLetter"/>
      <w:lvlText w:val="%9)"/>
      <w:lvlJc w:val="left"/>
      <w:pPr>
        <w:tabs>
          <w:tab w:val="num" w:pos="6043"/>
        </w:tabs>
        <w:ind w:left="604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2" w15:restartNumberingAfterBreak="0">
    <w:nsid w:val="00000041"/>
    <w:multiLevelType w:val="hybridMultilevel"/>
    <w:tmpl w:val="894EE8B3"/>
    <w:styleLink w:val="Zaimportowanystyl33"/>
    <w:lvl w:ilvl="0" w:tplc="FFFFFFFF">
      <w:start w:val="1"/>
      <w:numFmt w:val="bullet"/>
      <w:lvlText w:val="▪"/>
      <w:lvlJc w:val="left"/>
      <w:pPr>
        <w:tabs>
          <w:tab w:val="num" w:pos="426"/>
        </w:tabs>
        <w:ind w:left="42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146"/>
        </w:tabs>
        <w:ind w:left="114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1866"/>
        </w:tabs>
        <w:ind w:left="186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586"/>
        </w:tabs>
        <w:ind w:left="258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306"/>
        </w:tabs>
        <w:ind w:left="330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026"/>
        </w:tabs>
        <w:ind w:left="402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746"/>
        </w:tabs>
        <w:ind w:left="474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466"/>
        </w:tabs>
        <w:ind w:left="546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186"/>
        </w:tabs>
        <w:ind w:left="618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3" w15:restartNumberingAfterBreak="0">
    <w:nsid w:val="00000043"/>
    <w:multiLevelType w:val="hybridMultilevel"/>
    <w:tmpl w:val="894EE8B5"/>
    <w:styleLink w:val="Zaimportowanystyl34"/>
    <w:lvl w:ilvl="0" w:tplc="FFFFFFFF">
      <w:start w:val="1"/>
      <w:numFmt w:val="bullet"/>
      <w:lvlText w:val="▪"/>
      <w:lvlJc w:val="left"/>
      <w:pPr>
        <w:tabs>
          <w:tab w:val="num" w:pos="426"/>
        </w:tabs>
        <w:ind w:left="42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146"/>
        </w:tabs>
        <w:ind w:left="114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1866"/>
        </w:tabs>
        <w:ind w:left="186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586"/>
        </w:tabs>
        <w:ind w:left="258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306"/>
        </w:tabs>
        <w:ind w:left="330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026"/>
        </w:tabs>
        <w:ind w:left="402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746"/>
        </w:tabs>
        <w:ind w:left="474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466"/>
        </w:tabs>
        <w:ind w:left="546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186"/>
        </w:tabs>
        <w:ind w:left="618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4" w15:restartNumberingAfterBreak="0">
    <w:nsid w:val="00000045"/>
    <w:multiLevelType w:val="hybridMultilevel"/>
    <w:tmpl w:val="894EE8B7"/>
    <w:styleLink w:val="Zaimportowanystyl35"/>
    <w:lvl w:ilvl="0" w:tplc="FFFFFFFF">
      <w:start w:val="1"/>
      <w:numFmt w:val="bullet"/>
      <w:lvlText w:val="−"/>
      <w:lvlJc w:val="left"/>
      <w:pPr>
        <w:tabs>
          <w:tab w:val="num" w:pos="709"/>
        </w:tabs>
        <w:ind w:left="709"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418"/>
        </w:tabs>
        <w:ind w:left="1418" w:hanging="27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2127"/>
        </w:tabs>
        <w:ind w:left="2127" w:hanging="26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836"/>
        </w:tabs>
        <w:ind w:left="2836" w:hanging="25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545"/>
        </w:tabs>
        <w:ind w:left="3545" w:hanging="23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254"/>
        </w:tabs>
        <w:ind w:left="4254" w:hanging="22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963"/>
        </w:tabs>
        <w:ind w:left="4963" w:hanging="21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672"/>
        </w:tabs>
        <w:ind w:left="5672" w:hanging="20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381"/>
        </w:tabs>
        <w:ind w:left="6381" w:hanging="19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5" w15:restartNumberingAfterBreak="0">
    <w:nsid w:val="00000047"/>
    <w:multiLevelType w:val="hybridMultilevel"/>
    <w:tmpl w:val="894EE8B9"/>
    <w:styleLink w:val="Zaimportowanystyl36"/>
    <w:lvl w:ilvl="0" w:tplc="FFFFFFFF">
      <w:start w:val="1"/>
      <w:numFmt w:val="bullet"/>
      <w:lvlText w:val="−"/>
      <w:lvlJc w:val="left"/>
      <w:pPr>
        <w:tabs>
          <w:tab w:val="num" w:pos="709"/>
        </w:tabs>
        <w:ind w:left="709"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418"/>
        </w:tabs>
        <w:ind w:left="1418" w:hanging="27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2127"/>
        </w:tabs>
        <w:ind w:left="2127" w:hanging="26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836"/>
        </w:tabs>
        <w:ind w:left="2836" w:hanging="25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545"/>
        </w:tabs>
        <w:ind w:left="3545" w:hanging="23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254"/>
        </w:tabs>
        <w:ind w:left="4254" w:hanging="22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963"/>
        </w:tabs>
        <w:ind w:left="4963" w:hanging="21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672"/>
        </w:tabs>
        <w:ind w:left="5672" w:hanging="20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381"/>
        </w:tabs>
        <w:ind w:left="6381" w:hanging="19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6" w15:restartNumberingAfterBreak="0">
    <w:nsid w:val="00000049"/>
    <w:multiLevelType w:val="hybridMultilevel"/>
    <w:tmpl w:val="894EE8BB"/>
    <w:styleLink w:val="Zaimportowanystyl37"/>
    <w:lvl w:ilvl="0" w:tplc="FFFFFFFF">
      <w:start w:val="1"/>
      <w:numFmt w:val="decimal"/>
      <w:lvlText w:val="%1."/>
      <w:lvlJc w:val="left"/>
      <w:pPr>
        <w:tabs>
          <w:tab w:val="num" w:pos="284"/>
        </w:tabs>
        <w:ind w:left="284" w:hanging="284"/>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284"/>
          <w:tab w:val="num" w:pos="1157"/>
        </w:tabs>
        <w:ind w:left="1157" w:hanging="644"/>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left" w:pos="284"/>
          <w:tab w:val="num" w:pos="1877"/>
        </w:tabs>
        <w:ind w:left="1877" w:hanging="574"/>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284"/>
          <w:tab w:val="num" w:pos="2597"/>
        </w:tabs>
        <w:ind w:left="2597" w:hanging="644"/>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left" w:pos="284"/>
          <w:tab w:val="num" w:pos="3317"/>
        </w:tabs>
        <w:ind w:left="3317" w:hanging="644"/>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left" w:pos="284"/>
          <w:tab w:val="num" w:pos="4037"/>
        </w:tabs>
        <w:ind w:left="4037" w:hanging="574"/>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284"/>
          <w:tab w:val="num" w:pos="4757"/>
        </w:tabs>
        <w:ind w:left="4757" w:hanging="644"/>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284"/>
          <w:tab w:val="num" w:pos="5477"/>
        </w:tabs>
        <w:ind w:left="5477" w:hanging="644"/>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left" w:pos="284"/>
          <w:tab w:val="num" w:pos="6197"/>
        </w:tabs>
        <w:ind w:left="6197" w:hanging="574"/>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37" w15:restartNumberingAfterBreak="0">
    <w:nsid w:val="0000004B"/>
    <w:multiLevelType w:val="hybridMultilevel"/>
    <w:tmpl w:val="894EE8BD"/>
    <w:styleLink w:val="Zaimportowanystyl38"/>
    <w:lvl w:ilvl="0" w:tplc="FFFFFFFF">
      <w:start w:val="1"/>
      <w:numFmt w:val="decimal"/>
      <w:lvlText w:val="%1."/>
      <w:lvlJc w:val="left"/>
      <w:pPr>
        <w:tabs>
          <w:tab w:val="num" w:pos="709"/>
        </w:tabs>
        <w:ind w:left="720"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418"/>
        </w:tabs>
        <w:ind w:left="1429" w:hanging="349"/>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num" w:pos="2127"/>
        </w:tabs>
        <w:ind w:left="2138" w:hanging="258"/>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num" w:pos="2836"/>
        </w:tabs>
        <w:ind w:left="2847" w:hanging="327"/>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545"/>
        </w:tabs>
        <w:ind w:left="3556" w:hanging="316"/>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num" w:pos="4254"/>
        </w:tabs>
        <w:ind w:left="4265" w:hanging="225"/>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num" w:pos="4963"/>
        </w:tabs>
        <w:ind w:left="4974" w:hanging="294"/>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672"/>
        </w:tabs>
        <w:ind w:left="5683" w:hanging="283"/>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num" w:pos="6381"/>
        </w:tabs>
        <w:ind w:left="6392" w:hanging="192"/>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38" w15:restartNumberingAfterBreak="0">
    <w:nsid w:val="074B6B1C"/>
    <w:multiLevelType w:val="hybridMultilevel"/>
    <w:tmpl w:val="A120FA66"/>
    <w:styleLink w:val="Zaimportowanystyl90"/>
    <w:lvl w:ilvl="0" w:tplc="CE6E0C2A">
      <w:start w:val="1"/>
      <w:numFmt w:val="bullet"/>
      <w:lvlText w:val=""/>
      <w:lvlJc w:val="righ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0ABD145B"/>
    <w:multiLevelType w:val="multilevel"/>
    <w:tmpl w:val="B2EC874C"/>
    <w:lvl w:ilvl="0">
      <w:start w:val="1"/>
      <w:numFmt w:val="decimal"/>
      <w:lvlText w:val="7.%1"/>
      <w:lvlJc w:val="left"/>
      <w:pPr>
        <w:ind w:left="360" w:hanging="360"/>
      </w:pPr>
      <w:rPr>
        <w:rFonts w:hint="default"/>
        <w:b w:val="0"/>
        <w:sz w:val="24"/>
      </w:rPr>
    </w:lvl>
    <w:lvl w:ilvl="1">
      <w:start w:val="1"/>
      <w:numFmt w:val="decimal"/>
      <w:lvlText w:val="7.%1.%2."/>
      <w:lvlJc w:val="left"/>
      <w:pPr>
        <w:ind w:left="1140" w:hanging="42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right"/>
      <w:pPr>
        <w:ind w:left="3240" w:hanging="360"/>
      </w:pPr>
      <w:rPr>
        <w:rFonts w:hint="default"/>
        <w:sz w:val="24"/>
        <w:szCs w:val="24"/>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0" w15:restartNumberingAfterBreak="0">
    <w:nsid w:val="118A10AD"/>
    <w:multiLevelType w:val="multilevel"/>
    <w:tmpl w:val="CC3CD972"/>
    <w:lvl w:ilvl="0">
      <w:start w:val="1"/>
      <w:numFmt w:val="decimal"/>
      <w:lvlText w:val="15.%1"/>
      <w:lvlJc w:val="left"/>
      <w:pPr>
        <w:ind w:left="720" w:hanging="360"/>
      </w:pPr>
      <w:rPr>
        <w:rFonts w:hint="default"/>
        <w:b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11D83F36"/>
    <w:multiLevelType w:val="hybridMultilevel"/>
    <w:tmpl w:val="866A1280"/>
    <w:lvl w:ilvl="0" w:tplc="F20EBE2C">
      <w:start w:val="1"/>
      <w:numFmt w:val="decimal"/>
      <w:lvlText w:val="20.%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22A0ED5"/>
    <w:multiLevelType w:val="hybridMultilevel"/>
    <w:tmpl w:val="49F6E044"/>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43" w15:restartNumberingAfterBreak="0">
    <w:nsid w:val="1FB069EE"/>
    <w:multiLevelType w:val="hybridMultilevel"/>
    <w:tmpl w:val="A0EAD53E"/>
    <w:lvl w:ilvl="0" w:tplc="F5461F7E">
      <w:start w:val="1"/>
      <w:numFmt w:val="decimal"/>
      <w:lvlText w:val="12.%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FF665A9"/>
    <w:multiLevelType w:val="hybridMultilevel"/>
    <w:tmpl w:val="A288EA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1697ED5"/>
    <w:multiLevelType w:val="hybridMultilevel"/>
    <w:tmpl w:val="47E472DC"/>
    <w:lvl w:ilvl="0" w:tplc="97C6281E">
      <w:start w:val="1"/>
      <w:numFmt w:val="decimal"/>
      <w:lvlText w:val="21.%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24442F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251E1C59"/>
    <w:multiLevelType w:val="hybridMultilevel"/>
    <w:tmpl w:val="898E7C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2D0600E4"/>
    <w:multiLevelType w:val="hybridMultilevel"/>
    <w:tmpl w:val="5358EE68"/>
    <w:lvl w:ilvl="0" w:tplc="CB028BD2">
      <w:start w:val="1"/>
      <w:numFmt w:val="decimal"/>
      <w:lvlText w:val="5.%1"/>
      <w:lvlJc w:val="left"/>
      <w:pPr>
        <w:ind w:left="360" w:hanging="360"/>
      </w:pPr>
      <w:rPr>
        <w:rFonts w:hint="default"/>
        <w:b w:val="0"/>
        <w:sz w:val="24"/>
      </w:rPr>
    </w:lvl>
    <w:lvl w:ilvl="1" w:tplc="3CDE5F84">
      <w:start w:val="1"/>
      <w:numFmt w:val="decimal"/>
      <w:lvlText w:val="%2)"/>
      <w:lvlJc w:val="left"/>
      <w:pPr>
        <w:ind w:left="1140" w:hanging="420"/>
      </w:pPr>
      <w:rPr>
        <w:rFonts w:hint="default"/>
      </w:rPr>
    </w:lvl>
    <w:lvl w:ilvl="2" w:tplc="8ED03776">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2D6B1127"/>
    <w:multiLevelType w:val="hybridMultilevel"/>
    <w:tmpl w:val="64CE8D92"/>
    <w:lvl w:ilvl="0" w:tplc="141E37A2">
      <w:start w:val="1"/>
      <w:numFmt w:val="decimal"/>
      <w:lvlText w:val="%1)"/>
      <w:lvlJc w:val="left"/>
      <w:pPr>
        <w:tabs>
          <w:tab w:val="num" w:pos="709"/>
        </w:tabs>
        <w:ind w:left="709" w:hanging="283"/>
      </w:pPr>
      <w:rPr>
        <w:rFonts w:ascii="Times New Roman" w:eastAsia="Times New Roman" w:hAnsi="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CF9C373C">
      <w:start w:val="1"/>
      <w:numFmt w:val="bullet"/>
      <w:lvlText w:val="o"/>
      <w:lvlJc w:val="left"/>
      <w:pPr>
        <w:tabs>
          <w:tab w:val="num" w:pos="1418"/>
        </w:tabs>
        <w:ind w:left="1418" w:hanging="27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6430F496">
      <w:start w:val="1"/>
      <w:numFmt w:val="bullet"/>
      <w:lvlText w:val="▪"/>
      <w:lvlJc w:val="left"/>
      <w:pPr>
        <w:tabs>
          <w:tab w:val="num" w:pos="2127"/>
        </w:tabs>
        <w:ind w:left="2127" w:hanging="26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AFEA40F6">
      <w:start w:val="1"/>
      <w:numFmt w:val="bullet"/>
      <w:lvlText w:val="•"/>
      <w:lvlJc w:val="left"/>
      <w:pPr>
        <w:tabs>
          <w:tab w:val="num" w:pos="2836"/>
        </w:tabs>
        <w:ind w:left="2836" w:hanging="25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8E304F22">
      <w:start w:val="1"/>
      <w:numFmt w:val="bullet"/>
      <w:lvlText w:val="o"/>
      <w:lvlJc w:val="left"/>
      <w:pPr>
        <w:tabs>
          <w:tab w:val="num" w:pos="3545"/>
        </w:tabs>
        <w:ind w:left="3545" w:hanging="23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1A1E74B4">
      <w:start w:val="1"/>
      <w:numFmt w:val="bullet"/>
      <w:lvlText w:val="▪"/>
      <w:lvlJc w:val="left"/>
      <w:pPr>
        <w:tabs>
          <w:tab w:val="num" w:pos="4254"/>
        </w:tabs>
        <w:ind w:left="4254" w:hanging="22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8EC253F6">
      <w:start w:val="1"/>
      <w:numFmt w:val="bullet"/>
      <w:lvlText w:val="•"/>
      <w:lvlJc w:val="left"/>
      <w:pPr>
        <w:tabs>
          <w:tab w:val="num" w:pos="4963"/>
        </w:tabs>
        <w:ind w:left="4963" w:hanging="21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96468EF8">
      <w:start w:val="1"/>
      <w:numFmt w:val="bullet"/>
      <w:lvlText w:val="o"/>
      <w:lvlJc w:val="left"/>
      <w:pPr>
        <w:tabs>
          <w:tab w:val="num" w:pos="5672"/>
        </w:tabs>
        <w:ind w:left="5672" w:hanging="20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2D0A598A">
      <w:start w:val="1"/>
      <w:numFmt w:val="bullet"/>
      <w:lvlText w:val="▪"/>
      <w:lvlJc w:val="left"/>
      <w:pPr>
        <w:tabs>
          <w:tab w:val="num" w:pos="6381"/>
        </w:tabs>
        <w:ind w:left="6381" w:hanging="19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50" w15:restartNumberingAfterBreak="0">
    <w:nsid w:val="2E5C463C"/>
    <w:multiLevelType w:val="hybridMultilevel"/>
    <w:tmpl w:val="D534A91A"/>
    <w:lvl w:ilvl="0" w:tplc="E05E06D8">
      <w:start w:val="1"/>
      <w:numFmt w:val="decimal"/>
      <w:lvlText w:val="8.%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08644C4"/>
    <w:multiLevelType w:val="hybridMultilevel"/>
    <w:tmpl w:val="1724484C"/>
    <w:lvl w:ilvl="0" w:tplc="EF3A3606">
      <w:start w:val="1"/>
      <w:numFmt w:val="decimal"/>
      <w:lvlText w:val="10.%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39B0909"/>
    <w:multiLevelType w:val="hybridMultilevel"/>
    <w:tmpl w:val="045EC868"/>
    <w:lvl w:ilvl="0" w:tplc="D40A26D4">
      <w:start w:val="1"/>
      <w:numFmt w:val="decimal"/>
      <w:lvlText w:val="13.%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44B5870"/>
    <w:multiLevelType w:val="hybridMultilevel"/>
    <w:tmpl w:val="FA788CAA"/>
    <w:lvl w:ilvl="0" w:tplc="444A24D6">
      <w:start w:val="1"/>
      <w:numFmt w:val="decimal"/>
      <w:lvlText w:val="%1)"/>
      <w:lvlJc w:val="left"/>
      <w:pPr>
        <w:tabs>
          <w:tab w:val="num" w:pos="567"/>
        </w:tabs>
        <w:ind w:left="56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18"/>
        <w:vertAlign w:val="baseline"/>
        <w:em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6BF7714"/>
    <w:multiLevelType w:val="multilevel"/>
    <w:tmpl w:val="954C3060"/>
    <w:lvl w:ilvl="0">
      <w:start w:val="1"/>
      <w:numFmt w:val="decimal"/>
      <w:lvlText w:val="6.%1"/>
      <w:lvlJc w:val="left"/>
      <w:pPr>
        <w:ind w:left="360" w:hanging="360"/>
      </w:pPr>
      <w:rPr>
        <w:rFonts w:hint="default"/>
        <w:b w:val="0"/>
        <w:sz w:val="24"/>
      </w:rPr>
    </w:lvl>
    <w:lvl w:ilvl="1">
      <w:start w:val="1"/>
      <w:numFmt w:val="decimal"/>
      <w:lvlText w:val="6.%1.%2."/>
      <w:lvlJc w:val="left"/>
      <w:pPr>
        <w:ind w:left="1140" w:hanging="42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5" w15:restartNumberingAfterBreak="0">
    <w:nsid w:val="370E6067"/>
    <w:multiLevelType w:val="hybridMultilevel"/>
    <w:tmpl w:val="557AA01E"/>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7E63F61"/>
    <w:multiLevelType w:val="hybridMultilevel"/>
    <w:tmpl w:val="596CF776"/>
    <w:lvl w:ilvl="0" w:tplc="04150001">
      <w:start w:val="1"/>
      <w:numFmt w:val="bullet"/>
      <w:lvlText w:val=""/>
      <w:lvlJc w:val="left"/>
      <w:pPr>
        <w:ind w:left="720" w:hanging="360"/>
      </w:pPr>
      <w:rPr>
        <w:rFonts w:ascii="Symbol" w:hAnsi="Symbol"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8FC4925"/>
    <w:multiLevelType w:val="hybridMultilevel"/>
    <w:tmpl w:val="9C54C7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3ACC53F0"/>
    <w:multiLevelType w:val="hybridMultilevel"/>
    <w:tmpl w:val="B8E6FF36"/>
    <w:lvl w:ilvl="0" w:tplc="141E37A2">
      <w:start w:val="1"/>
      <w:numFmt w:val="decimal"/>
      <w:lvlText w:val="%1)"/>
      <w:lvlJc w:val="left"/>
      <w:pPr>
        <w:tabs>
          <w:tab w:val="num" w:pos="567"/>
        </w:tabs>
        <w:ind w:left="567" w:hanging="283"/>
      </w:pPr>
      <w:rPr>
        <w:rFonts w:ascii="Times New Roman" w:eastAsia="Times New Roman" w:hAnsi="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003"/>
        </w:tabs>
        <w:ind w:left="100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lowerLetter"/>
      <w:lvlText w:val="%3)"/>
      <w:lvlJc w:val="left"/>
      <w:pPr>
        <w:tabs>
          <w:tab w:val="num" w:pos="1723"/>
        </w:tabs>
        <w:ind w:left="172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lowerLetter"/>
      <w:lvlText w:val="%4)"/>
      <w:lvlJc w:val="left"/>
      <w:pPr>
        <w:tabs>
          <w:tab w:val="num" w:pos="2443"/>
        </w:tabs>
        <w:ind w:left="244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163"/>
        </w:tabs>
        <w:ind w:left="316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lowerLetter"/>
      <w:lvlText w:val="%6)"/>
      <w:lvlJc w:val="left"/>
      <w:pPr>
        <w:tabs>
          <w:tab w:val="num" w:pos="3883"/>
        </w:tabs>
        <w:ind w:left="388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lowerLetter"/>
      <w:lvlText w:val="%7)"/>
      <w:lvlJc w:val="left"/>
      <w:pPr>
        <w:tabs>
          <w:tab w:val="num" w:pos="4603"/>
        </w:tabs>
        <w:ind w:left="460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323"/>
        </w:tabs>
        <w:ind w:left="532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lowerLetter"/>
      <w:lvlText w:val="%9)"/>
      <w:lvlJc w:val="left"/>
      <w:pPr>
        <w:tabs>
          <w:tab w:val="num" w:pos="6043"/>
        </w:tabs>
        <w:ind w:left="604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59" w15:restartNumberingAfterBreak="0">
    <w:nsid w:val="43490C44"/>
    <w:multiLevelType w:val="hybridMultilevel"/>
    <w:tmpl w:val="A0382F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45407A82"/>
    <w:multiLevelType w:val="hybridMultilevel"/>
    <w:tmpl w:val="4A540F06"/>
    <w:lvl w:ilvl="0" w:tplc="04150001">
      <w:start w:val="1"/>
      <w:numFmt w:val="bullet"/>
      <w:lvlText w:val=""/>
      <w:lvlJc w:val="left"/>
      <w:pPr>
        <w:ind w:left="720" w:hanging="360"/>
      </w:pPr>
      <w:rPr>
        <w:rFonts w:ascii="Symbol" w:hAnsi="Symbol"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83A2ED0"/>
    <w:multiLevelType w:val="hybridMultilevel"/>
    <w:tmpl w:val="AB208D5A"/>
    <w:lvl w:ilvl="0" w:tplc="AE2E9046">
      <w:start w:val="1"/>
      <w:numFmt w:val="decimal"/>
      <w:pStyle w:val="Nagwek4"/>
      <w:lvlText w:val="%1."/>
      <w:lvlJc w:val="left"/>
      <w:pPr>
        <w:ind w:left="851" w:hanging="851"/>
      </w:pPr>
      <w:rPr>
        <w:rFonts w:hint="default"/>
        <w:b w:val="0"/>
        <w:bCs w:val="0"/>
        <w:i w:val="0"/>
        <w:iCs w:val="0"/>
        <w:caps w:val="0"/>
        <w:smallCaps w:val="0"/>
        <w:strike w:val="0"/>
        <w:dstrike w:val="0"/>
        <w:vanish w:val="0"/>
        <w:color w:val="000000"/>
        <w:spacing w:val="0"/>
        <w:kern w:val="0"/>
        <w:position w:val="0"/>
        <w:sz w:val="22"/>
        <w:u w:val="none"/>
        <w:vertAlign w:val="baseline"/>
        <w:em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B194526"/>
    <w:multiLevelType w:val="hybridMultilevel"/>
    <w:tmpl w:val="23FE4A38"/>
    <w:lvl w:ilvl="0" w:tplc="04150011">
      <w:start w:val="1"/>
      <w:numFmt w:val="decimal"/>
      <w:lvlText w:val="%1)"/>
      <w:lvlJc w:val="left"/>
      <w:pPr>
        <w:ind w:left="720" w:hanging="360"/>
      </w:pPr>
      <w:rPr>
        <w:rFonts w:hAnsi="Arial Unicode MS" w:hint="default"/>
        <w:i/>
        <w:iCs/>
        <w:caps w:val="0"/>
        <w:smallCaps w:val="0"/>
        <w:strike w:val="0"/>
        <w:dstrike w:val="0"/>
        <w:outline w:val="0"/>
        <w:emboss w:val="0"/>
        <w:imprint w:val="0"/>
        <w:spacing w:val="0"/>
        <w:w w:val="100"/>
        <w:kern w:val="0"/>
        <w:position w:val="0"/>
        <w:highlight w:val="none"/>
        <w:vertAlign w:val="baseline"/>
        <w:em w:val="none"/>
      </w:rPr>
    </w:lvl>
    <w:lvl w:ilvl="1" w:tplc="5802D06C">
      <w:start w:val="1"/>
      <w:numFmt w:val="decimal"/>
      <w:lvlText w:val="%2)"/>
      <w:lvlJc w:val="left"/>
      <w:pPr>
        <w:ind w:left="1440" w:hanging="360"/>
      </w:pPr>
      <w:rPr>
        <w:rFonts w:ascii="Calibri" w:eastAsia="Times New Roman" w:hAnsi="Calibri" w:cs="Times New Roman" w:hint="default"/>
        <w:b w:val="0"/>
        <w:bCs w:val="0"/>
        <w:i w:val="0"/>
        <w:iCs w:val="0"/>
        <w:caps w:val="0"/>
        <w:smallCaps w:val="0"/>
        <w:strike w:val="0"/>
        <w:dstrike w:val="0"/>
        <w:color w:val="000000"/>
        <w:spacing w:val="0"/>
        <w:w w:val="100"/>
        <w:kern w:val="0"/>
        <w:position w:val="0"/>
        <w:sz w:val="24"/>
        <w:szCs w:val="18"/>
        <w:vertAlign w:val="baseline"/>
        <w:em w:val="no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1393F61"/>
    <w:multiLevelType w:val="hybridMultilevel"/>
    <w:tmpl w:val="B8E6FF36"/>
    <w:lvl w:ilvl="0" w:tplc="141E37A2">
      <w:start w:val="1"/>
      <w:numFmt w:val="decimal"/>
      <w:lvlText w:val="%1)"/>
      <w:lvlJc w:val="left"/>
      <w:pPr>
        <w:tabs>
          <w:tab w:val="num" w:pos="567"/>
        </w:tabs>
        <w:ind w:left="567" w:hanging="283"/>
      </w:pPr>
      <w:rPr>
        <w:rFonts w:ascii="Times New Roman" w:eastAsia="Times New Roman" w:hAnsi="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003"/>
        </w:tabs>
        <w:ind w:left="100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lowerLetter"/>
      <w:lvlText w:val="%3)"/>
      <w:lvlJc w:val="left"/>
      <w:pPr>
        <w:tabs>
          <w:tab w:val="num" w:pos="1723"/>
        </w:tabs>
        <w:ind w:left="172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lowerLetter"/>
      <w:lvlText w:val="%4)"/>
      <w:lvlJc w:val="left"/>
      <w:pPr>
        <w:tabs>
          <w:tab w:val="num" w:pos="2443"/>
        </w:tabs>
        <w:ind w:left="244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163"/>
        </w:tabs>
        <w:ind w:left="316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lowerLetter"/>
      <w:lvlText w:val="%6)"/>
      <w:lvlJc w:val="left"/>
      <w:pPr>
        <w:tabs>
          <w:tab w:val="num" w:pos="3883"/>
        </w:tabs>
        <w:ind w:left="388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lowerLetter"/>
      <w:lvlText w:val="%7)"/>
      <w:lvlJc w:val="left"/>
      <w:pPr>
        <w:tabs>
          <w:tab w:val="num" w:pos="4603"/>
        </w:tabs>
        <w:ind w:left="460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323"/>
        </w:tabs>
        <w:ind w:left="532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lowerLetter"/>
      <w:lvlText w:val="%9)"/>
      <w:lvlJc w:val="left"/>
      <w:pPr>
        <w:tabs>
          <w:tab w:val="num" w:pos="6043"/>
        </w:tabs>
        <w:ind w:left="604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64" w15:restartNumberingAfterBreak="0">
    <w:nsid w:val="52846BBC"/>
    <w:multiLevelType w:val="hybridMultilevel"/>
    <w:tmpl w:val="560689FC"/>
    <w:lvl w:ilvl="0" w:tplc="D460FC64">
      <w:start w:val="1"/>
      <w:numFmt w:val="decimal"/>
      <w:lvlText w:val="19.%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2A25F9D"/>
    <w:multiLevelType w:val="hybridMultilevel"/>
    <w:tmpl w:val="B5726A62"/>
    <w:lvl w:ilvl="0" w:tplc="141E37A2">
      <w:start w:val="1"/>
      <w:numFmt w:val="decimal"/>
      <w:lvlText w:val="%1)"/>
      <w:lvlJc w:val="left"/>
      <w:pPr>
        <w:ind w:left="1146" w:hanging="360"/>
      </w:pPr>
      <w:rPr>
        <w:rFonts w:ascii="Times New Roman" w:eastAsia="Times New Roman" w:hAnsi="Times New Roman" w:hint="default"/>
        <w:b w:val="0"/>
        <w:bCs w:val="0"/>
        <w:i w:val="0"/>
        <w:iCs w:val="0"/>
        <w:caps w:val="0"/>
        <w:smallCaps w:val="0"/>
        <w:strike w:val="0"/>
        <w:dstrike w:val="0"/>
        <w:color w:val="000000"/>
        <w:spacing w:val="0"/>
        <w:w w:val="100"/>
        <w:kern w:val="0"/>
        <w:position w:val="0"/>
        <w:vertAlign w:val="baseline"/>
        <w:em w:val="none"/>
      </w:rPr>
    </w:lvl>
    <w:lvl w:ilvl="1" w:tplc="141E37A2">
      <w:start w:val="1"/>
      <w:numFmt w:val="decimal"/>
      <w:lvlText w:val="%2)"/>
      <w:lvlJc w:val="left"/>
      <w:pPr>
        <w:ind w:left="1866" w:hanging="360"/>
      </w:pPr>
      <w:rPr>
        <w:rFonts w:ascii="Times New Roman" w:eastAsia="Times New Roman" w:hAnsi="Times New Roman" w:hint="default"/>
        <w:b w:val="0"/>
        <w:bCs w:val="0"/>
        <w:i w:val="0"/>
        <w:iCs w:val="0"/>
        <w:caps w:val="0"/>
        <w:smallCaps w:val="0"/>
        <w:strike w:val="0"/>
        <w:dstrike w:val="0"/>
        <w:color w:val="000000"/>
        <w:spacing w:val="0"/>
        <w:w w:val="100"/>
        <w:kern w:val="0"/>
        <w:position w:val="0"/>
        <w:vertAlign w:val="baseline"/>
        <w:em w:val="none"/>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6" w15:restartNumberingAfterBreak="0">
    <w:nsid w:val="59F970B2"/>
    <w:multiLevelType w:val="multilevel"/>
    <w:tmpl w:val="625AB15E"/>
    <w:lvl w:ilvl="0">
      <w:start w:val="1"/>
      <w:numFmt w:val="decimal"/>
      <w:lvlText w:val="16.%1"/>
      <w:lvlJc w:val="left"/>
      <w:pPr>
        <w:ind w:left="1920" w:hanging="360"/>
      </w:pPr>
      <w:rPr>
        <w:rFonts w:hint="default"/>
        <w:b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7" w15:restartNumberingAfterBreak="0">
    <w:nsid w:val="5F591758"/>
    <w:multiLevelType w:val="hybridMultilevel"/>
    <w:tmpl w:val="E564F04C"/>
    <w:lvl w:ilvl="0" w:tplc="5802D06C">
      <w:start w:val="1"/>
      <w:numFmt w:val="decimal"/>
      <w:lvlText w:val="%1)"/>
      <w:lvlJc w:val="left"/>
      <w:pPr>
        <w:ind w:left="720" w:hanging="360"/>
      </w:pPr>
      <w:rPr>
        <w:rFonts w:ascii="Calibri" w:eastAsia="Times New Roman" w:hAnsi="Calibri" w:cs="Times New Roman" w:hint="default"/>
        <w:b w:val="0"/>
        <w:bCs w:val="0"/>
        <w:i w:val="0"/>
        <w:iCs w:val="0"/>
        <w:caps w:val="0"/>
        <w:smallCaps w:val="0"/>
        <w:strike w:val="0"/>
        <w:dstrike w:val="0"/>
        <w:color w:val="000000"/>
        <w:spacing w:val="0"/>
        <w:w w:val="100"/>
        <w:kern w:val="0"/>
        <w:position w:val="0"/>
        <w:sz w:val="24"/>
        <w:szCs w:val="18"/>
        <w:vertAlign w:val="baseline"/>
        <w:em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046232F"/>
    <w:multiLevelType w:val="hybridMultilevel"/>
    <w:tmpl w:val="0D829C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660230F8"/>
    <w:multiLevelType w:val="hybridMultilevel"/>
    <w:tmpl w:val="CFB6F8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66231AF4"/>
    <w:multiLevelType w:val="hybridMultilevel"/>
    <w:tmpl w:val="304EAD12"/>
    <w:lvl w:ilvl="0" w:tplc="04150017">
      <w:start w:val="1"/>
      <w:numFmt w:val="lowerLetter"/>
      <w:lvlText w:val="%1)"/>
      <w:lvlJc w:val="left"/>
      <w:pPr>
        <w:ind w:left="2766" w:hanging="360"/>
      </w:pPr>
      <w:rPr>
        <w:rFonts w:hint="default"/>
        <w:b w:val="0"/>
        <w:bCs w:val="0"/>
        <w:i w:val="0"/>
        <w:iCs w:val="0"/>
        <w:caps w:val="0"/>
        <w:smallCaps w:val="0"/>
        <w:strike w:val="0"/>
        <w:dstrike w:val="0"/>
        <w:color w:val="000000"/>
        <w:spacing w:val="0"/>
        <w:w w:val="100"/>
        <w:kern w:val="0"/>
        <w:position w:val="0"/>
        <w:vertAlign w:val="baseline"/>
        <w:em w:val="none"/>
      </w:rPr>
    </w:lvl>
    <w:lvl w:ilvl="1" w:tplc="04150019" w:tentative="1">
      <w:start w:val="1"/>
      <w:numFmt w:val="lowerLetter"/>
      <w:lvlText w:val="%2."/>
      <w:lvlJc w:val="left"/>
      <w:pPr>
        <w:ind w:left="3486" w:hanging="360"/>
      </w:pPr>
    </w:lvl>
    <w:lvl w:ilvl="2" w:tplc="0415001B" w:tentative="1">
      <w:start w:val="1"/>
      <w:numFmt w:val="lowerRoman"/>
      <w:lvlText w:val="%3."/>
      <w:lvlJc w:val="right"/>
      <w:pPr>
        <w:ind w:left="4206" w:hanging="180"/>
      </w:pPr>
    </w:lvl>
    <w:lvl w:ilvl="3" w:tplc="0415000F" w:tentative="1">
      <w:start w:val="1"/>
      <w:numFmt w:val="decimal"/>
      <w:lvlText w:val="%4."/>
      <w:lvlJc w:val="left"/>
      <w:pPr>
        <w:ind w:left="4926" w:hanging="360"/>
      </w:pPr>
    </w:lvl>
    <w:lvl w:ilvl="4" w:tplc="04150019" w:tentative="1">
      <w:start w:val="1"/>
      <w:numFmt w:val="lowerLetter"/>
      <w:lvlText w:val="%5."/>
      <w:lvlJc w:val="left"/>
      <w:pPr>
        <w:ind w:left="5646" w:hanging="360"/>
      </w:pPr>
    </w:lvl>
    <w:lvl w:ilvl="5" w:tplc="0415001B" w:tentative="1">
      <w:start w:val="1"/>
      <w:numFmt w:val="lowerRoman"/>
      <w:lvlText w:val="%6."/>
      <w:lvlJc w:val="right"/>
      <w:pPr>
        <w:ind w:left="6366" w:hanging="180"/>
      </w:pPr>
    </w:lvl>
    <w:lvl w:ilvl="6" w:tplc="0415000F" w:tentative="1">
      <w:start w:val="1"/>
      <w:numFmt w:val="decimal"/>
      <w:lvlText w:val="%7."/>
      <w:lvlJc w:val="left"/>
      <w:pPr>
        <w:ind w:left="7086" w:hanging="360"/>
      </w:pPr>
    </w:lvl>
    <w:lvl w:ilvl="7" w:tplc="04150019" w:tentative="1">
      <w:start w:val="1"/>
      <w:numFmt w:val="lowerLetter"/>
      <w:lvlText w:val="%8."/>
      <w:lvlJc w:val="left"/>
      <w:pPr>
        <w:ind w:left="7806" w:hanging="360"/>
      </w:pPr>
    </w:lvl>
    <w:lvl w:ilvl="8" w:tplc="0415001B" w:tentative="1">
      <w:start w:val="1"/>
      <w:numFmt w:val="lowerRoman"/>
      <w:lvlText w:val="%9."/>
      <w:lvlJc w:val="right"/>
      <w:pPr>
        <w:ind w:left="8526" w:hanging="180"/>
      </w:pPr>
    </w:lvl>
  </w:abstractNum>
  <w:abstractNum w:abstractNumId="71" w15:restartNumberingAfterBreak="0">
    <w:nsid w:val="6C000F76"/>
    <w:multiLevelType w:val="hybridMultilevel"/>
    <w:tmpl w:val="AD504768"/>
    <w:lvl w:ilvl="0" w:tplc="CC4043E6">
      <w:start w:val="1"/>
      <w:numFmt w:val="decimal"/>
      <w:lvlText w:val="14.%1"/>
      <w:lvlJc w:val="left"/>
      <w:pPr>
        <w:ind w:left="720" w:hanging="360"/>
      </w:pPr>
      <w:rPr>
        <w:rFonts w:hint="default"/>
        <w:b w:val="0"/>
        <w:sz w:val="24"/>
      </w:rPr>
    </w:lvl>
    <w:lvl w:ilvl="1" w:tplc="F63011FA">
      <w:start w:val="6"/>
      <w:numFmt w:val="bullet"/>
      <w:lvlText w:val="•"/>
      <w:lvlJc w:val="left"/>
      <w:pPr>
        <w:ind w:left="1500" w:hanging="420"/>
      </w:pPr>
      <w:rPr>
        <w:rFonts w:ascii="Calibri" w:eastAsia="Arial Unicode MS" w:hAnsi="Calibri"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D940800"/>
    <w:multiLevelType w:val="hybridMultilevel"/>
    <w:tmpl w:val="41024A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706B7F52"/>
    <w:multiLevelType w:val="hybridMultilevel"/>
    <w:tmpl w:val="F46EE75E"/>
    <w:lvl w:ilvl="0" w:tplc="141E37A2">
      <w:start w:val="1"/>
      <w:numFmt w:val="decimal"/>
      <w:lvlText w:val="%1)"/>
      <w:lvlJc w:val="left"/>
      <w:pPr>
        <w:tabs>
          <w:tab w:val="num" w:pos="709"/>
        </w:tabs>
        <w:ind w:left="709" w:hanging="283"/>
      </w:pPr>
      <w:rPr>
        <w:rFonts w:ascii="Times New Roman" w:eastAsia="Times New Roman" w:hAnsi="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45542158">
      <w:start w:val="1"/>
      <w:numFmt w:val="bullet"/>
      <w:lvlText w:val="o"/>
      <w:lvlJc w:val="left"/>
      <w:pPr>
        <w:tabs>
          <w:tab w:val="num" w:pos="1418"/>
        </w:tabs>
        <w:ind w:left="1418" w:hanging="27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B7D27A2A">
      <w:start w:val="1"/>
      <w:numFmt w:val="bullet"/>
      <w:lvlText w:val="▪"/>
      <w:lvlJc w:val="left"/>
      <w:pPr>
        <w:tabs>
          <w:tab w:val="num" w:pos="2127"/>
        </w:tabs>
        <w:ind w:left="2127" w:hanging="26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128AB16E">
      <w:start w:val="1"/>
      <w:numFmt w:val="bullet"/>
      <w:lvlText w:val="•"/>
      <w:lvlJc w:val="left"/>
      <w:pPr>
        <w:tabs>
          <w:tab w:val="num" w:pos="2836"/>
        </w:tabs>
        <w:ind w:left="2836" w:hanging="25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66CAAF5C">
      <w:start w:val="1"/>
      <w:numFmt w:val="bullet"/>
      <w:lvlText w:val="o"/>
      <w:lvlJc w:val="left"/>
      <w:pPr>
        <w:tabs>
          <w:tab w:val="num" w:pos="3545"/>
        </w:tabs>
        <w:ind w:left="3545" w:hanging="23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D36A47FE">
      <w:start w:val="1"/>
      <w:numFmt w:val="bullet"/>
      <w:lvlText w:val="▪"/>
      <w:lvlJc w:val="left"/>
      <w:pPr>
        <w:tabs>
          <w:tab w:val="num" w:pos="4254"/>
        </w:tabs>
        <w:ind w:left="4254" w:hanging="22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289AEFF8">
      <w:start w:val="1"/>
      <w:numFmt w:val="bullet"/>
      <w:lvlText w:val="•"/>
      <w:lvlJc w:val="left"/>
      <w:pPr>
        <w:tabs>
          <w:tab w:val="num" w:pos="4963"/>
        </w:tabs>
        <w:ind w:left="4963" w:hanging="21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8DC408DE">
      <w:start w:val="1"/>
      <w:numFmt w:val="bullet"/>
      <w:lvlText w:val="o"/>
      <w:lvlJc w:val="left"/>
      <w:pPr>
        <w:tabs>
          <w:tab w:val="num" w:pos="5672"/>
        </w:tabs>
        <w:ind w:left="5672" w:hanging="20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729C361A">
      <w:start w:val="1"/>
      <w:numFmt w:val="bullet"/>
      <w:lvlText w:val="▪"/>
      <w:lvlJc w:val="left"/>
      <w:pPr>
        <w:tabs>
          <w:tab w:val="num" w:pos="6381"/>
        </w:tabs>
        <w:ind w:left="6381" w:hanging="19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74" w15:restartNumberingAfterBreak="0">
    <w:nsid w:val="74703848"/>
    <w:multiLevelType w:val="hybridMultilevel"/>
    <w:tmpl w:val="5A2E1412"/>
    <w:lvl w:ilvl="0" w:tplc="05F4CE06">
      <w:start w:val="1"/>
      <w:numFmt w:val="lowerLetter"/>
      <w:lvlText w:val="%1)"/>
      <w:lvlJc w:val="left"/>
      <w:pPr>
        <w:ind w:left="720" w:hanging="360"/>
      </w:pPr>
      <w:rPr>
        <w:rFonts w:hint="default"/>
      </w:rPr>
    </w:lvl>
    <w:lvl w:ilvl="1" w:tplc="05F4CE06">
      <w:start w:val="1"/>
      <w:numFmt w:val="lowerLetter"/>
      <w:lvlText w:val="%2)"/>
      <w:lvlJc w:val="left"/>
      <w:pPr>
        <w:ind w:left="1440" w:hanging="360"/>
      </w:pPr>
      <w:rPr>
        <w:rFonts w:hint="default"/>
      </w:rPr>
    </w:lvl>
    <w:lvl w:ilvl="2" w:tplc="C15C5EA4">
      <w:start w:val="1"/>
      <w:numFmt w:val="decimal"/>
      <w:lvlText w:val="%3)"/>
      <w:lvlJc w:val="left"/>
      <w:pPr>
        <w:ind w:left="502" w:hanging="360"/>
      </w:pPr>
      <w:rPr>
        <w:rFonts w:ascii="Symbol" w:eastAsia="Symbol" w:hAnsi="Symbol" w:cs="Times New Roman" w:hint="default"/>
        <w:b w:val="0"/>
        <w:bCs w:val="0"/>
        <w:i w:val="0"/>
        <w:iCs w:val="0"/>
        <w:caps w:val="0"/>
        <w:smallCaps w:val="0"/>
        <w:strike w:val="0"/>
        <w:dstrike w:val="0"/>
        <w:color w:val="000000"/>
        <w:spacing w:val="0"/>
        <w:w w:val="100"/>
        <w:kern w:val="0"/>
        <w:position w:val="0"/>
        <w:sz w:val="24"/>
        <w:szCs w:val="18"/>
        <w:highlight w:val="none"/>
        <w:vertAlign w:val="baseline"/>
        <w:em w:val="none"/>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67251D7"/>
    <w:multiLevelType w:val="hybridMultilevel"/>
    <w:tmpl w:val="33E2C7B2"/>
    <w:lvl w:ilvl="0" w:tplc="867A622E">
      <w:start w:val="1"/>
      <w:numFmt w:val="decimal"/>
      <w:lvlText w:val="3.%1"/>
      <w:lvlJc w:val="left"/>
      <w:pPr>
        <w:ind w:left="360" w:hanging="360"/>
      </w:pPr>
      <w:rPr>
        <w:rFonts w:hint="default"/>
        <w:b w:val="0"/>
        <w:sz w:val="24"/>
      </w:rPr>
    </w:lvl>
    <w:lvl w:ilvl="1" w:tplc="3CDE5F84">
      <w:start w:val="1"/>
      <w:numFmt w:val="decimal"/>
      <w:lvlText w:val="%2)"/>
      <w:lvlJc w:val="left"/>
      <w:pPr>
        <w:ind w:left="1140" w:hanging="42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79016C4C"/>
    <w:multiLevelType w:val="hybridMultilevel"/>
    <w:tmpl w:val="49F6E044"/>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77" w15:restartNumberingAfterBreak="0">
    <w:nsid w:val="79B3101C"/>
    <w:multiLevelType w:val="hybridMultilevel"/>
    <w:tmpl w:val="9006A5D8"/>
    <w:lvl w:ilvl="0" w:tplc="A2C873BC">
      <w:start w:val="1"/>
      <w:numFmt w:val="decimal"/>
      <w:lvlText w:val="11.%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61"/>
  </w:num>
  <w:num w:numId="41">
    <w:abstractNumId w:val="46"/>
  </w:num>
  <w:num w:numId="42">
    <w:abstractNumId w:val="74"/>
  </w:num>
  <w:num w:numId="43">
    <w:abstractNumId w:val="65"/>
  </w:num>
  <w:num w:numId="44">
    <w:abstractNumId w:val="73"/>
  </w:num>
  <w:num w:numId="45">
    <w:abstractNumId w:val="49"/>
  </w:num>
  <w:num w:numId="46">
    <w:abstractNumId w:val="58"/>
  </w:num>
  <w:num w:numId="47">
    <w:abstractNumId w:val="70"/>
  </w:num>
  <w:num w:numId="48">
    <w:abstractNumId w:val="44"/>
  </w:num>
  <w:num w:numId="49">
    <w:abstractNumId w:val="48"/>
  </w:num>
  <w:num w:numId="50">
    <w:abstractNumId w:val="55"/>
  </w:num>
  <w:num w:numId="51">
    <w:abstractNumId w:val="76"/>
  </w:num>
  <w:num w:numId="52">
    <w:abstractNumId w:val="54"/>
  </w:num>
  <w:num w:numId="53">
    <w:abstractNumId w:val="42"/>
  </w:num>
  <w:num w:numId="54">
    <w:abstractNumId w:val="39"/>
  </w:num>
  <w:num w:numId="55">
    <w:abstractNumId w:val="50"/>
  </w:num>
  <w:num w:numId="56">
    <w:abstractNumId w:val="51"/>
  </w:num>
  <w:num w:numId="57">
    <w:abstractNumId w:val="77"/>
  </w:num>
  <w:num w:numId="58">
    <w:abstractNumId w:val="43"/>
  </w:num>
  <w:num w:numId="59">
    <w:abstractNumId w:val="52"/>
  </w:num>
  <w:num w:numId="60">
    <w:abstractNumId w:val="71"/>
  </w:num>
  <w:num w:numId="61">
    <w:abstractNumId w:val="66"/>
  </w:num>
  <w:num w:numId="62">
    <w:abstractNumId w:val="64"/>
  </w:num>
  <w:num w:numId="63">
    <w:abstractNumId w:val="41"/>
  </w:num>
  <w:num w:numId="64">
    <w:abstractNumId w:val="45"/>
  </w:num>
  <w:num w:numId="65">
    <w:abstractNumId w:val="40"/>
  </w:num>
  <w:num w:numId="66">
    <w:abstractNumId w:val="68"/>
  </w:num>
  <w:num w:numId="67">
    <w:abstractNumId w:val="56"/>
  </w:num>
  <w:num w:numId="68">
    <w:abstractNumId w:val="60"/>
  </w:num>
  <w:num w:numId="69">
    <w:abstractNumId w:val="67"/>
  </w:num>
  <w:num w:numId="70">
    <w:abstractNumId w:val="53"/>
  </w:num>
  <w:num w:numId="71">
    <w:abstractNumId w:val="57"/>
  </w:num>
  <w:num w:numId="72">
    <w:abstractNumId w:val="75"/>
  </w:num>
  <w:num w:numId="73">
    <w:abstractNumId w:val="72"/>
  </w:num>
  <w:num w:numId="74">
    <w:abstractNumId w:val="47"/>
  </w:num>
  <w:num w:numId="75">
    <w:abstractNumId w:val="63"/>
  </w:num>
  <w:num w:numId="76">
    <w:abstractNumId w:val="69"/>
  </w:num>
  <w:num w:numId="77">
    <w:abstractNumId w:val="59"/>
  </w:num>
  <w:num w:numId="78">
    <w:abstractNumId w:val="62"/>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143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41E"/>
    <w:rsid w:val="00001177"/>
    <w:rsid w:val="0000178B"/>
    <w:rsid w:val="0000520B"/>
    <w:rsid w:val="0000568B"/>
    <w:rsid w:val="00005755"/>
    <w:rsid w:val="000063EB"/>
    <w:rsid w:val="00007C06"/>
    <w:rsid w:val="000112B4"/>
    <w:rsid w:val="00011999"/>
    <w:rsid w:val="0001362C"/>
    <w:rsid w:val="00014161"/>
    <w:rsid w:val="000174C9"/>
    <w:rsid w:val="0002762F"/>
    <w:rsid w:val="00027D43"/>
    <w:rsid w:val="00034A49"/>
    <w:rsid w:val="000367D9"/>
    <w:rsid w:val="0004056B"/>
    <w:rsid w:val="00040B1E"/>
    <w:rsid w:val="00041337"/>
    <w:rsid w:val="00041CF4"/>
    <w:rsid w:val="000479EA"/>
    <w:rsid w:val="00050222"/>
    <w:rsid w:val="00051263"/>
    <w:rsid w:val="00053AB6"/>
    <w:rsid w:val="00054AC6"/>
    <w:rsid w:val="00060305"/>
    <w:rsid w:val="000604F2"/>
    <w:rsid w:val="000616F5"/>
    <w:rsid w:val="0006175A"/>
    <w:rsid w:val="00065181"/>
    <w:rsid w:val="00067495"/>
    <w:rsid w:val="00071BFA"/>
    <w:rsid w:val="00071C69"/>
    <w:rsid w:val="00073AD1"/>
    <w:rsid w:val="00090A9D"/>
    <w:rsid w:val="00092E1A"/>
    <w:rsid w:val="000939E5"/>
    <w:rsid w:val="00093B86"/>
    <w:rsid w:val="000943A7"/>
    <w:rsid w:val="000951E9"/>
    <w:rsid w:val="0009561F"/>
    <w:rsid w:val="00095AC3"/>
    <w:rsid w:val="00097604"/>
    <w:rsid w:val="000A0296"/>
    <w:rsid w:val="000A05A3"/>
    <w:rsid w:val="000A3315"/>
    <w:rsid w:val="000A331E"/>
    <w:rsid w:val="000A493B"/>
    <w:rsid w:val="000A72C5"/>
    <w:rsid w:val="000A7704"/>
    <w:rsid w:val="000B0607"/>
    <w:rsid w:val="000B363B"/>
    <w:rsid w:val="000B3661"/>
    <w:rsid w:val="000B4981"/>
    <w:rsid w:val="000B5F8A"/>
    <w:rsid w:val="000B6537"/>
    <w:rsid w:val="000B67F2"/>
    <w:rsid w:val="000B7D7D"/>
    <w:rsid w:val="000D04D6"/>
    <w:rsid w:val="000D49E1"/>
    <w:rsid w:val="000D51A1"/>
    <w:rsid w:val="000D5CEF"/>
    <w:rsid w:val="000D7CF6"/>
    <w:rsid w:val="000E30B4"/>
    <w:rsid w:val="000E6B39"/>
    <w:rsid w:val="000F2037"/>
    <w:rsid w:val="000F493C"/>
    <w:rsid w:val="000F4DD9"/>
    <w:rsid w:val="000F7579"/>
    <w:rsid w:val="00110B61"/>
    <w:rsid w:val="001134DD"/>
    <w:rsid w:val="00113D3D"/>
    <w:rsid w:val="001146BA"/>
    <w:rsid w:val="00117906"/>
    <w:rsid w:val="00121579"/>
    <w:rsid w:val="001268FF"/>
    <w:rsid w:val="0012733C"/>
    <w:rsid w:val="00130118"/>
    <w:rsid w:val="001309FE"/>
    <w:rsid w:val="00134546"/>
    <w:rsid w:val="00135717"/>
    <w:rsid w:val="001401F6"/>
    <w:rsid w:val="00140B28"/>
    <w:rsid w:val="00140D25"/>
    <w:rsid w:val="00140DDC"/>
    <w:rsid w:val="00142FC6"/>
    <w:rsid w:val="0014408D"/>
    <w:rsid w:val="0014525B"/>
    <w:rsid w:val="00146ECB"/>
    <w:rsid w:val="00151E21"/>
    <w:rsid w:val="0015442F"/>
    <w:rsid w:val="00160C4E"/>
    <w:rsid w:val="001628EC"/>
    <w:rsid w:val="00162CFB"/>
    <w:rsid w:val="00163219"/>
    <w:rsid w:val="001648BB"/>
    <w:rsid w:val="001653BE"/>
    <w:rsid w:val="00165775"/>
    <w:rsid w:val="00167C1E"/>
    <w:rsid w:val="0017225D"/>
    <w:rsid w:val="0017290B"/>
    <w:rsid w:val="0017583F"/>
    <w:rsid w:val="00176E16"/>
    <w:rsid w:val="001776B2"/>
    <w:rsid w:val="001816B8"/>
    <w:rsid w:val="00181CFB"/>
    <w:rsid w:val="00183CD4"/>
    <w:rsid w:val="001847A8"/>
    <w:rsid w:val="00190056"/>
    <w:rsid w:val="001905B5"/>
    <w:rsid w:val="00191C9B"/>
    <w:rsid w:val="00192569"/>
    <w:rsid w:val="00193CC7"/>
    <w:rsid w:val="00194073"/>
    <w:rsid w:val="001960B0"/>
    <w:rsid w:val="0019797A"/>
    <w:rsid w:val="00197CB7"/>
    <w:rsid w:val="001A3297"/>
    <w:rsid w:val="001A455B"/>
    <w:rsid w:val="001A4873"/>
    <w:rsid w:val="001A7628"/>
    <w:rsid w:val="001B2381"/>
    <w:rsid w:val="001B2F26"/>
    <w:rsid w:val="001B5FD9"/>
    <w:rsid w:val="001B6D78"/>
    <w:rsid w:val="001B7708"/>
    <w:rsid w:val="001C3D13"/>
    <w:rsid w:val="001C6CC2"/>
    <w:rsid w:val="001D133A"/>
    <w:rsid w:val="001D241E"/>
    <w:rsid w:val="001D3715"/>
    <w:rsid w:val="001D46D3"/>
    <w:rsid w:val="001D6120"/>
    <w:rsid w:val="001D6D85"/>
    <w:rsid w:val="001E1D74"/>
    <w:rsid w:val="001E4326"/>
    <w:rsid w:val="001F0532"/>
    <w:rsid w:val="001F060C"/>
    <w:rsid w:val="001F0BB4"/>
    <w:rsid w:val="001F65E5"/>
    <w:rsid w:val="001F6A04"/>
    <w:rsid w:val="00201ABE"/>
    <w:rsid w:val="0020206F"/>
    <w:rsid w:val="00203484"/>
    <w:rsid w:val="00206906"/>
    <w:rsid w:val="00206EE6"/>
    <w:rsid w:val="0021002A"/>
    <w:rsid w:val="002130B8"/>
    <w:rsid w:val="00214FF4"/>
    <w:rsid w:val="002158D0"/>
    <w:rsid w:val="002177FC"/>
    <w:rsid w:val="00220CCB"/>
    <w:rsid w:val="00223059"/>
    <w:rsid w:val="002241B1"/>
    <w:rsid w:val="0022521D"/>
    <w:rsid w:val="0022526B"/>
    <w:rsid w:val="00227A47"/>
    <w:rsid w:val="002310CF"/>
    <w:rsid w:val="002362CC"/>
    <w:rsid w:val="002429B3"/>
    <w:rsid w:val="0024399A"/>
    <w:rsid w:val="00243BAA"/>
    <w:rsid w:val="00243C02"/>
    <w:rsid w:val="0024569C"/>
    <w:rsid w:val="00246F31"/>
    <w:rsid w:val="002506FA"/>
    <w:rsid w:val="00250B67"/>
    <w:rsid w:val="00253375"/>
    <w:rsid w:val="00253DC7"/>
    <w:rsid w:val="002564C9"/>
    <w:rsid w:val="002564DF"/>
    <w:rsid w:val="0026189C"/>
    <w:rsid w:val="00262270"/>
    <w:rsid w:val="00273CB8"/>
    <w:rsid w:val="002748B6"/>
    <w:rsid w:val="00276C03"/>
    <w:rsid w:val="00277561"/>
    <w:rsid w:val="002814F4"/>
    <w:rsid w:val="002819D2"/>
    <w:rsid w:val="00282033"/>
    <w:rsid w:val="00282366"/>
    <w:rsid w:val="0028377E"/>
    <w:rsid w:val="00283FAB"/>
    <w:rsid w:val="00284DC4"/>
    <w:rsid w:val="0028557C"/>
    <w:rsid w:val="002869F1"/>
    <w:rsid w:val="002876B9"/>
    <w:rsid w:val="002879A4"/>
    <w:rsid w:val="002941DD"/>
    <w:rsid w:val="002941F1"/>
    <w:rsid w:val="00294B86"/>
    <w:rsid w:val="0029562C"/>
    <w:rsid w:val="00296702"/>
    <w:rsid w:val="00297212"/>
    <w:rsid w:val="002A5E9A"/>
    <w:rsid w:val="002A6F99"/>
    <w:rsid w:val="002B047C"/>
    <w:rsid w:val="002B0952"/>
    <w:rsid w:val="002B15A5"/>
    <w:rsid w:val="002B1E5B"/>
    <w:rsid w:val="002B1F7B"/>
    <w:rsid w:val="002B2BFA"/>
    <w:rsid w:val="002B34D1"/>
    <w:rsid w:val="002B587D"/>
    <w:rsid w:val="002B6574"/>
    <w:rsid w:val="002C09D7"/>
    <w:rsid w:val="002C0EFA"/>
    <w:rsid w:val="002C30A6"/>
    <w:rsid w:val="002C3801"/>
    <w:rsid w:val="002C41DC"/>
    <w:rsid w:val="002C464E"/>
    <w:rsid w:val="002C4EC2"/>
    <w:rsid w:val="002C641B"/>
    <w:rsid w:val="002D0F73"/>
    <w:rsid w:val="002D1A2D"/>
    <w:rsid w:val="002D23F2"/>
    <w:rsid w:val="002D5C80"/>
    <w:rsid w:val="002D65EB"/>
    <w:rsid w:val="002E04C1"/>
    <w:rsid w:val="002E0ECD"/>
    <w:rsid w:val="002E50CE"/>
    <w:rsid w:val="002E7EC6"/>
    <w:rsid w:val="002F0663"/>
    <w:rsid w:val="002F06C2"/>
    <w:rsid w:val="002F7D78"/>
    <w:rsid w:val="003015B9"/>
    <w:rsid w:val="00301E2F"/>
    <w:rsid w:val="00302E95"/>
    <w:rsid w:val="00303E2F"/>
    <w:rsid w:val="00303F50"/>
    <w:rsid w:val="00304258"/>
    <w:rsid w:val="003044FC"/>
    <w:rsid w:val="00314C32"/>
    <w:rsid w:val="0032165B"/>
    <w:rsid w:val="00326262"/>
    <w:rsid w:val="0033137D"/>
    <w:rsid w:val="003315F1"/>
    <w:rsid w:val="00332CAA"/>
    <w:rsid w:val="00332CE7"/>
    <w:rsid w:val="003338CD"/>
    <w:rsid w:val="0033512F"/>
    <w:rsid w:val="00342FCE"/>
    <w:rsid w:val="00344D11"/>
    <w:rsid w:val="00345096"/>
    <w:rsid w:val="003462AA"/>
    <w:rsid w:val="00346EF2"/>
    <w:rsid w:val="003476D7"/>
    <w:rsid w:val="00347822"/>
    <w:rsid w:val="00350341"/>
    <w:rsid w:val="00350CBC"/>
    <w:rsid w:val="00351A8C"/>
    <w:rsid w:val="00352F53"/>
    <w:rsid w:val="003539E8"/>
    <w:rsid w:val="00353A57"/>
    <w:rsid w:val="00353EA7"/>
    <w:rsid w:val="003564BC"/>
    <w:rsid w:val="0035700A"/>
    <w:rsid w:val="00361AC3"/>
    <w:rsid w:val="00362F57"/>
    <w:rsid w:val="00364D00"/>
    <w:rsid w:val="0036542C"/>
    <w:rsid w:val="00365450"/>
    <w:rsid w:val="00365D37"/>
    <w:rsid w:val="00366415"/>
    <w:rsid w:val="0036763C"/>
    <w:rsid w:val="00371045"/>
    <w:rsid w:val="0037263E"/>
    <w:rsid w:val="00383BE9"/>
    <w:rsid w:val="00383C09"/>
    <w:rsid w:val="00386075"/>
    <w:rsid w:val="00386EA7"/>
    <w:rsid w:val="00387590"/>
    <w:rsid w:val="003905BE"/>
    <w:rsid w:val="003A0131"/>
    <w:rsid w:val="003A0F3B"/>
    <w:rsid w:val="003A156C"/>
    <w:rsid w:val="003A1B42"/>
    <w:rsid w:val="003A239F"/>
    <w:rsid w:val="003A30F4"/>
    <w:rsid w:val="003A6894"/>
    <w:rsid w:val="003A7B13"/>
    <w:rsid w:val="003B08EC"/>
    <w:rsid w:val="003B098B"/>
    <w:rsid w:val="003B0A01"/>
    <w:rsid w:val="003B242D"/>
    <w:rsid w:val="003B6551"/>
    <w:rsid w:val="003B6D8D"/>
    <w:rsid w:val="003B7FE8"/>
    <w:rsid w:val="003C168E"/>
    <w:rsid w:val="003C1E86"/>
    <w:rsid w:val="003C4D51"/>
    <w:rsid w:val="003C55F0"/>
    <w:rsid w:val="003C6535"/>
    <w:rsid w:val="003C75F6"/>
    <w:rsid w:val="003D17EB"/>
    <w:rsid w:val="003D366C"/>
    <w:rsid w:val="003D3972"/>
    <w:rsid w:val="003E1388"/>
    <w:rsid w:val="003E26A6"/>
    <w:rsid w:val="003E4188"/>
    <w:rsid w:val="003E522D"/>
    <w:rsid w:val="003E647E"/>
    <w:rsid w:val="003E6827"/>
    <w:rsid w:val="003F0B12"/>
    <w:rsid w:val="003F2402"/>
    <w:rsid w:val="003F387A"/>
    <w:rsid w:val="003F7D39"/>
    <w:rsid w:val="003F7F1E"/>
    <w:rsid w:val="00406BBD"/>
    <w:rsid w:val="00407EB0"/>
    <w:rsid w:val="00410D9B"/>
    <w:rsid w:val="00414864"/>
    <w:rsid w:val="0041742A"/>
    <w:rsid w:val="004203C4"/>
    <w:rsid w:val="00421E25"/>
    <w:rsid w:val="00422FDD"/>
    <w:rsid w:val="00427841"/>
    <w:rsid w:val="004302A0"/>
    <w:rsid w:val="00431057"/>
    <w:rsid w:val="00440083"/>
    <w:rsid w:val="004401DB"/>
    <w:rsid w:val="004402E0"/>
    <w:rsid w:val="00441AE9"/>
    <w:rsid w:val="004427CD"/>
    <w:rsid w:val="00445BD8"/>
    <w:rsid w:val="00447B50"/>
    <w:rsid w:val="004540ED"/>
    <w:rsid w:val="0045691F"/>
    <w:rsid w:val="004622A0"/>
    <w:rsid w:val="00463F22"/>
    <w:rsid w:val="00467ED6"/>
    <w:rsid w:val="00471211"/>
    <w:rsid w:val="00471260"/>
    <w:rsid w:val="004745B4"/>
    <w:rsid w:val="00475497"/>
    <w:rsid w:val="004755AB"/>
    <w:rsid w:val="004841B1"/>
    <w:rsid w:val="004846FA"/>
    <w:rsid w:val="004858CD"/>
    <w:rsid w:val="00486178"/>
    <w:rsid w:val="00487E73"/>
    <w:rsid w:val="00490B1A"/>
    <w:rsid w:val="0049556A"/>
    <w:rsid w:val="0049615D"/>
    <w:rsid w:val="0049754D"/>
    <w:rsid w:val="004A1C34"/>
    <w:rsid w:val="004A1E61"/>
    <w:rsid w:val="004A1F32"/>
    <w:rsid w:val="004A5738"/>
    <w:rsid w:val="004A60AF"/>
    <w:rsid w:val="004B0C22"/>
    <w:rsid w:val="004B1135"/>
    <w:rsid w:val="004B2662"/>
    <w:rsid w:val="004B3FD3"/>
    <w:rsid w:val="004B761E"/>
    <w:rsid w:val="004C2464"/>
    <w:rsid w:val="004C435A"/>
    <w:rsid w:val="004C62E0"/>
    <w:rsid w:val="004C754D"/>
    <w:rsid w:val="004C7E62"/>
    <w:rsid w:val="004D5167"/>
    <w:rsid w:val="004F20F5"/>
    <w:rsid w:val="004F2D2D"/>
    <w:rsid w:val="004F3AC8"/>
    <w:rsid w:val="004F55DD"/>
    <w:rsid w:val="004F56FD"/>
    <w:rsid w:val="004F6016"/>
    <w:rsid w:val="004F77CF"/>
    <w:rsid w:val="00501226"/>
    <w:rsid w:val="00502898"/>
    <w:rsid w:val="00502B22"/>
    <w:rsid w:val="00504B0D"/>
    <w:rsid w:val="00512EBC"/>
    <w:rsid w:val="00514198"/>
    <w:rsid w:val="00514711"/>
    <w:rsid w:val="00515A8A"/>
    <w:rsid w:val="005167DE"/>
    <w:rsid w:val="00516C1C"/>
    <w:rsid w:val="00522072"/>
    <w:rsid w:val="005221C1"/>
    <w:rsid w:val="00523B9A"/>
    <w:rsid w:val="00524096"/>
    <w:rsid w:val="005241BC"/>
    <w:rsid w:val="00531B6B"/>
    <w:rsid w:val="00531C6D"/>
    <w:rsid w:val="0053709B"/>
    <w:rsid w:val="00540332"/>
    <w:rsid w:val="00550FC2"/>
    <w:rsid w:val="00553C8C"/>
    <w:rsid w:val="00560CDC"/>
    <w:rsid w:val="00561BDB"/>
    <w:rsid w:val="00561E53"/>
    <w:rsid w:val="00566A64"/>
    <w:rsid w:val="0056722D"/>
    <w:rsid w:val="005703D1"/>
    <w:rsid w:val="005717DB"/>
    <w:rsid w:val="00573BE5"/>
    <w:rsid w:val="00574278"/>
    <w:rsid w:val="005746FA"/>
    <w:rsid w:val="00575E69"/>
    <w:rsid w:val="00581C00"/>
    <w:rsid w:val="00583BCA"/>
    <w:rsid w:val="00586EBE"/>
    <w:rsid w:val="00591BC0"/>
    <w:rsid w:val="00594977"/>
    <w:rsid w:val="00597692"/>
    <w:rsid w:val="005979AD"/>
    <w:rsid w:val="005A17AC"/>
    <w:rsid w:val="005B0B06"/>
    <w:rsid w:val="005B3CD9"/>
    <w:rsid w:val="005B6D45"/>
    <w:rsid w:val="005B7E9E"/>
    <w:rsid w:val="005C5DA8"/>
    <w:rsid w:val="005C694F"/>
    <w:rsid w:val="005D0788"/>
    <w:rsid w:val="005D1B45"/>
    <w:rsid w:val="005D2D02"/>
    <w:rsid w:val="005D4507"/>
    <w:rsid w:val="005D6137"/>
    <w:rsid w:val="005D6E13"/>
    <w:rsid w:val="005E0744"/>
    <w:rsid w:val="005E1F61"/>
    <w:rsid w:val="005E2D49"/>
    <w:rsid w:val="005E5043"/>
    <w:rsid w:val="005E757F"/>
    <w:rsid w:val="005F0322"/>
    <w:rsid w:val="00600A6F"/>
    <w:rsid w:val="0060290B"/>
    <w:rsid w:val="006069A3"/>
    <w:rsid w:val="00610FFB"/>
    <w:rsid w:val="006114D0"/>
    <w:rsid w:val="00611CDC"/>
    <w:rsid w:val="00612A7E"/>
    <w:rsid w:val="0061357F"/>
    <w:rsid w:val="00613FB4"/>
    <w:rsid w:val="0061488C"/>
    <w:rsid w:val="00615756"/>
    <w:rsid w:val="00620A80"/>
    <w:rsid w:val="00620E08"/>
    <w:rsid w:val="00622F6E"/>
    <w:rsid w:val="00624863"/>
    <w:rsid w:val="00624BA5"/>
    <w:rsid w:val="00626B65"/>
    <w:rsid w:val="00630CE0"/>
    <w:rsid w:val="00631570"/>
    <w:rsid w:val="00632F8B"/>
    <w:rsid w:val="00634D5A"/>
    <w:rsid w:val="00637501"/>
    <w:rsid w:val="00642791"/>
    <w:rsid w:val="00645436"/>
    <w:rsid w:val="00647987"/>
    <w:rsid w:val="00651C3D"/>
    <w:rsid w:val="00652BDF"/>
    <w:rsid w:val="00653822"/>
    <w:rsid w:val="00656963"/>
    <w:rsid w:val="00656E74"/>
    <w:rsid w:val="00665DF8"/>
    <w:rsid w:val="00670644"/>
    <w:rsid w:val="006746C8"/>
    <w:rsid w:val="00676BD2"/>
    <w:rsid w:val="00677483"/>
    <w:rsid w:val="006800AD"/>
    <w:rsid w:val="00680C29"/>
    <w:rsid w:val="00681687"/>
    <w:rsid w:val="006854C9"/>
    <w:rsid w:val="006904C5"/>
    <w:rsid w:val="006915B7"/>
    <w:rsid w:val="00692CB0"/>
    <w:rsid w:val="006950A6"/>
    <w:rsid w:val="00695CC6"/>
    <w:rsid w:val="00696039"/>
    <w:rsid w:val="00696FB1"/>
    <w:rsid w:val="00697E2E"/>
    <w:rsid w:val="006A4BCE"/>
    <w:rsid w:val="006B0F02"/>
    <w:rsid w:val="006B34DD"/>
    <w:rsid w:val="006B35BD"/>
    <w:rsid w:val="006B6AB6"/>
    <w:rsid w:val="006B725A"/>
    <w:rsid w:val="006C016F"/>
    <w:rsid w:val="006C0492"/>
    <w:rsid w:val="006C5CEE"/>
    <w:rsid w:val="006C6017"/>
    <w:rsid w:val="006D2226"/>
    <w:rsid w:val="006D293D"/>
    <w:rsid w:val="006D3A0D"/>
    <w:rsid w:val="006E2966"/>
    <w:rsid w:val="006F0A4D"/>
    <w:rsid w:val="006F10F7"/>
    <w:rsid w:val="006F1FA3"/>
    <w:rsid w:val="006F284B"/>
    <w:rsid w:val="006F2DA6"/>
    <w:rsid w:val="006F3635"/>
    <w:rsid w:val="006F397C"/>
    <w:rsid w:val="006F3BD1"/>
    <w:rsid w:val="006F5811"/>
    <w:rsid w:val="006F73DA"/>
    <w:rsid w:val="006F7975"/>
    <w:rsid w:val="006F7D70"/>
    <w:rsid w:val="00701024"/>
    <w:rsid w:val="007028FC"/>
    <w:rsid w:val="007037A0"/>
    <w:rsid w:val="0070447C"/>
    <w:rsid w:val="00704BAE"/>
    <w:rsid w:val="00720BDB"/>
    <w:rsid w:val="00720FDC"/>
    <w:rsid w:val="00721406"/>
    <w:rsid w:val="00723157"/>
    <w:rsid w:val="00726D4E"/>
    <w:rsid w:val="00726F1F"/>
    <w:rsid w:val="00727335"/>
    <w:rsid w:val="0072758E"/>
    <w:rsid w:val="00731310"/>
    <w:rsid w:val="007321A8"/>
    <w:rsid w:val="00732774"/>
    <w:rsid w:val="00735D23"/>
    <w:rsid w:val="007379E5"/>
    <w:rsid w:val="00737D8C"/>
    <w:rsid w:val="00737F5C"/>
    <w:rsid w:val="00742D9A"/>
    <w:rsid w:val="007459D4"/>
    <w:rsid w:val="0075147C"/>
    <w:rsid w:val="00752B81"/>
    <w:rsid w:val="007554F1"/>
    <w:rsid w:val="00756BB3"/>
    <w:rsid w:val="00757225"/>
    <w:rsid w:val="0076347C"/>
    <w:rsid w:val="0076353D"/>
    <w:rsid w:val="007661A6"/>
    <w:rsid w:val="007677F7"/>
    <w:rsid w:val="007743E7"/>
    <w:rsid w:val="00776FBB"/>
    <w:rsid w:val="00780A60"/>
    <w:rsid w:val="00780CE6"/>
    <w:rsid w:val="00781021"/>
    <w:rsid w:val="0078348B"/>
    <w:rsid w:val="00785259"/>
    <w:rsid w:val="007876D8"/>
    <w:rsid w:val="0079052D"/>
    <w:rsid w:val="0079078F"/>
    <w:rsid w:val="007924DB"/>
    <w:rsid w:val="00794A9D"/>
    <w:rsid w:val="00796C29"/>
    <w:rsid w:val="00797222"/>
    <w:rsid w:val="007A0392"/>
    <w:rsid w:val="007A62DF"/>
    <w:rsid w:val="007B1ECF"/>
    <w:rsid w:val="007B6EA2"/>
    <w:rsid w:val="007C2E30"/>
    <w:rsid w:val="007C481D"/>
    <w:rsid w:val="007C4DDC"/>
    <w:rsid w:val="007C5BD2"/>
    <w:rsid w:val="007C7204"/>
    <w:rsid w:val="007C73C7"/>
    <w:rsid w:val="007C7AEF"/>
    <w:rsid w:val="007D14FB"/>
    <w:rsid w:val="007D2068"/>
    <w:rsid w:val="007D5E10"/>
    <w:rsid w:val="007D6E1B"/>
    <w:rsid w:val="007E22BA"/>
    <w:rsid w:val="007E5CA1"/>
    <w:rsid w:val="007E6B58"/>
    <w:rsid w:val="007E7CDA"/>
    <w:rsid w:val="007E7E5B"/>
    <w:rsid w:val="007F0A12"/>
    <w:rsid w:val="007F1B46"/>
    <w:rsid w:val="007F57C7"/>
    <w:rsid w:val="00801DAC"/>
    <w:rsid w:val="008025B7"/>
    <w:rsid w:val="00802D8E"/>
    <w:rsid w:val="00803278"/>
    <w:rsid w:val="008036EE"/>
    <w:rsid w:val="008041EA"/>
    <w:rsid w:val="00805224"/>
    <w:rsid w:val="008078A1"/>
    <w:rsid w:val="008105BF"/>
    <w:rsid w:val="008105DB"/>
    <w:rsid w:val="00810E1C"/>
    <w:rsid w:val="0081149E"/>
    <w:rsid w:val="008122F5"/>
    <w:rsid w:val="00812E47"/>
    <w:rsid w:val="00813348"/>
    <w:rsid w:val="008138EF"/>
    <w:rsid w:val="00816758"/>
    <w:rsid w:val="00820CF9"/>
    <w:rsid w:val="0082330D"/>
    <w:rsid w:val="00823A4E"/>
    <w:rsid w:val="00824160"/>
    <w:rsid w:val="00825439"/>
    <w:rsid w:val="00825FF9"/>
    <w:rsid w:val="00827EA9"/>
    <w:rsid w:val="00827F7F"/>
    <w:rsid w:val="008309E6"/>
    <w:rsid w:val="00830EEC"/>
    <w:rsid w:val="00834415"/>
    <w:rsid w:val="0083494F"/>
    <w:rsid w:val="00834D51"/>
    <w:rsid w:val="0083543E"/>
    <w:rsid w:val="008404D7"/>
    <w:rsid w:val="00844834"/>
    <w:rsid w:val="00847A83"/>
    <w:rsid w:val="00850FEE"/>
    <w:rsid w:val="00852D88"/>
    <w:rsid w:val="00852E03"/>
    <w:rsid w:val="00853EF7"/>
    <w:rsid w:val="008540A5"/>
    <w:rsid w:val="00854BCE"/>
    <w:rsid w:val="008600DD"/>
    <w:rsid w:val="008613A4"/>
    <w:rsid w:val="00863437"/>
    <w:rsid w:val="008666D2"/>
    <w:rsid w:val="0086714B"/>
    <w:rsid w:val="00867EAA"/>
    <w:rsid w:val="00871470"/>
    <w:rsid w:val="00872655"/>
    <w:rsid w:val="00873153"/>
    <w:rsid w:val="00873DAA"/>
    <w:rsid w:val="00873F8A"/>
    <w:rsid w:val="00874357"/>
    <w:rsid w:val="008754AE"/>
    <w:rsid w:val="00875AF8"/>
    <w:rsid w:val="00880346"/>
    <w:rsid w:val="0088256A"/>
    <w:rsid w:val="00884785"/>
    <w:rsid w:val="00885701"/>
    <w:rsid w:val="00885E06"/>
    <w:rsid w:val="0089069D"/>
    <w:rsid w:val="008913E7"/>
    <w:rsid w:val="00894E05"/>
    <w:rsid w:val="00894E87"/>
    <w:rsid w:val="00896283"/>
    <w:rsid w:val="008967DE"/>
    <w:rsid w:val="00897513"/>
    <w:rsid w:val="00897EDD"/>
    <w:rsid w:val="008A2E72"/>
    <w:rsid w:val="008A307F"/>
    <w:rsid w:val="008A527B"/>
    <w:rsid w:val="008B05ED"/>
    <w:rsid w:val="008B07BE"/>
    <w:rsid w:val="008B5573"/>
    <w:rsid w:val="008B5B16"/>
    <w:rsid w:val="008C02DF"/>
    <w:rsid w:val="008C1214"/>
    <w:rsid w:val="008C19BF"/>
    <w:rsid w:val="008C4D0E"/>
    <w:rsid w:val="008C556E"/>
    <w:rsid w:val="008C6944"/>
    <w:rsid w:val="008C6C10"/>
    <w:rsid w:val="008C6D8A"/>
    <w:rsid w:val="008C7216"/>
    <w:rsid w:val="008D05CB"/>
    <w:rsid w:val="008D2248"/>
    <w:rsid w:val="008D28C0"/>
    <w:rsid w:val="008E073F"/>
    <w:rsid w:val="008E0C10"/>
    <w:rsid w:val="008E20B1"/>
    <w:rsid w:val="008E3367"/>
    <w:rsid w:val="008E656F"/>
    <w:rsid w:val="008F058B"/>
    <w:rsid w:val="008F0649"/>
    <w:rsid w:val="008F2952"/>
    <w:rsid w:val="008F3C28"/>
    <w:rsid w:val="00902599"/>
    <w:rsid w:val="00903883"/>
    <w:rsid w:val="00903FC2"/>
    <w:rsid w:val="0090521D"/>
    <w:rsid w:val="009055A1"/>
    <w:rsid w:val="00911CBE"/>
    <w:rsid w:val="00914CCA"/>
    <w:rsid w:val="0091560E"/>
    <w:rsid w:val="00916391"/>
    <w:rsid w:val="0092166C"/>
    <w:rsid w:val="00922798"/>
    <w:rsid w:val="009248A8"/>
    <w:rsid w:val="00926558"/>
    <w:rsid w:val="00926E4F"/>
    <w:rsid w:val="00930C14"/>
    <w:rsid w:val="009330F0"/>
    <w:rsid w:val="0093391C"/>
    <w:rsid w:val="00933CFF"/>
    <w:rsid w:val="00934624"/>
    <w:rsid w:val="00936F5F"/>
    <w:rsid w:val="009375C8"/>
    <w:rsid w:val="00944D42"/>
    <w:rsid w:val="0094684A"/>
    <w:rsid w:val="009514CE"/>
    <w:rsid w:val="009527F9"/>
    <w:rsid w:val="009551A8"/>
    <w:rsid w:val="009558AA"/>
    <w:rsid w:val="00956BA1"/>
    <w:rsid w:val="00956EE3"/>
    <w:rsid w:val="00963339"/>
    <w:rsid w:val="009633C8"/>
    <w:rsid w:val="00963649"/>
    <w:rsid w:val="009646E6"/>
    <w:rsid w:val="00964CA4"/>
    <w:rsid w:val="00965318"/>
    <w:rsid w:val="00965581"/>
    <w:rsid w:val="0098051B"/>
    <w:rsid w:val="00981416"/>
    <w:rsid w:val="00981ACE"/>
    <w:rsid w:val="009832C3"/>
    <w:rsid w:val="00990C75"/>
    <w:rsid w:val="00996570"/>
    <w:rsid w:val="009A5C48"/>
    <w:rsid w:val="009A6543"/>
    <w:rsid w:val="009A67A7"/>
    <w:rsid w:val="009B2244"/>
    <w:rsid w:val="009B30BA"/>
    <w:rsid w:val="009B3CD2"/>
    <w:rsid w:val="009B5C9D"/>
    <w:rsid w:val="009B74AC"/>
    <w:rsid w:val="009C00BD"/>
    <w:rsid w:val="009C2467"/>
    <w:rsid w:val="009C2A0F"/>
    <w:rsid w:val="009C4D87"/>
    <w:rsid w:val="009C5A0F"/>
    <w:rsid w:val="009C63C3"/>
    <w:rsid w:val="009D09AD"/>
    <w:rsid w:val="009D0E9C"/>
    <w:rsid w:val="009D154B"/>
    <w:rsid w:val="009D1E9D"/>
    <w:rsid w:val="009D2F8C"/>
    <w:rsid w:val="009D4B77"/>
    <w:rsid w:val="009D55DC"/>
    <w:rsid w:val="009D652F"/>
    <w:rsid w:val="009E144D"/>
    <w:rsid w:val="009E1AEA"/>
    <w:rsid w:val="009E2C5D"/>
    <w:rsid w:val="009E6E87"/>
    <w:rsid w:val="009E7FA4"/>
    <w:rsid w:val="009F1B09"/>
    <w:rsid w:val="009F5341"/>
    <w:rsid w:val="009F569A"/>
    <w:rsid w:val="009F6C87"/>
    <w:rsid w:val="009F71BB"/>
    <w:rsid w:val="00A000C9"/>
    <w:rsid w:val="00A01488"/>
    <w:rsid w:val="00A0206A"/>
    <w:rsid w:val="00A041CC"/>
    <w:rsid w:val="00A041D0"/>
    <w:rsid w:val="00A054D5"/>
    <w:rsid w:val="00A0584F"/>
    <w:rsid w:val="00A06693"/>
    <w:rsid w:val="00A0749A"/>
    <w:rsid w:val="00A12B39"/>
    <w:rsid w:val="00A13CD3"/>
    <w:rsid w:val="00A14A1B"/>
    <w:rsid w:val="00A14A67"/>
    <w:rsid w:val="00A16C12"/>
    <w:rsid w:val="00A2007D"/>
    <w:rsid w:val="00A215A6"/>
    <w:rsid w:val="00A2305F"/>
    <w:rsid w:val="00A23C6C"/>
    <w:rsid w:val="00A25704"/>
    <w:rsid w:val="00A32A64"/>
    <w:rsid w:val="00A33EE6"/>
    <w:rsid w:val="00A3445B"/>
    <w:rsid w:val="00A3475F"/>
    <w:rsid w:val="00A34C9B"/>
    <w:rsid w:val="00A34FDE"/>
    <w:rsid w:val="00A377EF"/>
    <w:rsid w:val="00A37CFC"/>
    <w:rsid w:val="00A406C9"/>
    <w:rsid w:val="00A51811"/>
    <w:rsid w:val="00A51C2B"/>
    <w:rsid w:val="00A55370"/>
    <w:rsid w:val="00A57AEF"/>
    <w:rsid w:val="00A61F0D"/>
    <w:rsid w:val="00A62EFF"/>
    <w:rsid w:val="00A63C20"/>
    <w:rsid w:val="00A64398"/>
    <w:rsid w:val="00A64AD8"/>
    <w:rsid w:val="00A65632"/>
    <w:rsid w:val="00A7076B"/>
    <w:rsid w:val="00A70B9B"/>
    <w:rsid w:val="00A7177C"/>
    <w:rsid w:val="00A728AE"/>
    <w:rsid w:val="00A73ABF"/>
    <w:rsid w:val="00A82171"/>
    <w:rsid w:val="00A83EB7"/>
    <w:rsid w:val="00A86778"/>
    <w:rsid w:val="00A92492"/>
    <w:rsid w:val="00A93686"/>
    <w:rsid w:val="00A93D53"/>
    <w:rsid w:val="00A9463D"/>
    <w:rsid w:val="00A94671"/>
    <w:rsid w:val="00A9561A"/>
    <w:rsid w:val="00A95689"/>
    <w:rsid w:val="00A95F17"/>
    <w:rsid w:val="00AA0292"/>
    <w:rsid w:val="00AA07AE"/>
    <w:rsid w:val="00AA0F88"/>
    <w:rsid w:val="00AA5C82"/>
    <w:rsid w:val="00AA71E9"/>
    <w:rsid w:val="00AB0E43"/>
    <w:rsid w:val="00AB1317"/>
    <w:rsid w:val="00AB3B28"/>
    <w:rsid w:val="00AB54ED"/>
    <w:rsid w:val="00AB5D41"/>
    <w:rsid w:val="00AB5FBC"/>
    <w:rsid w:val="00AC38F1"/>
    <w:rsid w:val="00AC4A07"/>
    <w:rsid w:val="00AC7F24"/>
    <w:rsid w:val="00AD1F80"/>
    <w:rsid w:val="00AD269A"/>
    <w:rsid w:val="00AD49FA"/>
    <w:rsid w:val="00AD4B75"/>
    <w:rsid w:val="00AD5048"/>
    <w:rsid w:val="00AD5CB2"/>
    <w:rsid w:val="00AD5CC4"/>
    <w:rsid w:val="00AD6CA0"/>
    <w:rsid w:val="00AE0122"/>
    <w:rsid w:val="00AE0FF5"/>
    <w:rsid w:val="00AE2BC6"/>
    <w:rsid w:val="00AE52DA"/>
    <w:rsid w:val="00AE52DC"/>
    <w:rsid w:val="00AE5554"/>
    <w:rsid w:val="00AE5F50"/>
    <w:rsid w:val="00AF0CAF"/>
    <w:rsid w:val="00AF1E1A"/>
    <w:rsid w:val="00AF2F50"/>
    <w:rsid w:val="00AF3DC1"/>
    <w:rsid w:val="00AF65AC"/>
    <w:rsid w:val="00AF71AD"/>
    <w:rsid w:val="00AF72C3"/>
    <w:rsid w:val="00B012FD"/>
    <w:rsid w:val="00B027D6"/>
    <w:rsid w:val="00B02F97"/>
    <w:rsid w:val="00B05A19"/>
    <w:rsid w:val="00B05AD1"/>
    <w:rsid w:val="00B07465"/>
    <w:rsid w:val="00B12977"/>
    <w:rsid w:val="00B130CF"/>
    <w:rsid w:val="00B152B4"/>
    <w:rsid w:val="00B16491"/>
    <w:rsid w:val="00B16E65"/>
    <w:rsid w:val="00B17A2D"/>
    <w:rsid w:val="00B20288"/>
    <w:rsid w:val="00B205AA"/>
    <w:rsid w:val="00B230AF"/>
    <w:rsid w:val="00B248D6"/>
    <w:rsid w:val="00B24DDE"/>
    <w:rsid w:val="00B25D31"/>
    <w:rsid w:val="00B31CF1"/>
    <w:rsid w:val="00B35C90"/>
    <w:rsid w:val="00B364AD"/>
    <w:rsid w:val="00B37ACC"/>
    <w:rsid w:val="00B419BA"/>
    <w:rsid w:val="00B4261D"/>
    <w:rsid w:val="00B431D7"/>
    <w:rsid w:val="00B43FBF"/>
    <w:rsid w:val="00B44B3C"/>
    <w:rsid w:val="00B44B8C"/>
    <w:rsid w:val="00B46348"/>
    <w:rsid w:val="00B4678B"/>
    <w:rsid w:val="00B56A07"/>
    <w:rsid w:val="00B56DA7"/>
    <w:rsid w:val="00B63629"/>
    <w:rsid w:val="00B64278"/>
    <w:rsid w:val="00B6644D"/>
    <w:rsid w:val="00B72093"/>
    <w:rsid w:val="00B759D3"/>
    <w:rsid w:val="00B76FEB"/>
    <w:rsid w:val="00B823D4"/>
    <w:rsid w:val="00B848BC"/>
    <w:rsid w:val="00B9066B"/>
    <w:rsid w:val="00B92F16"/>
    <w:rsid w:val="00B95D24"/>
    <w:rsid w:val="00B965CE"/>
    <w:rsid w:val="00B96E2D"/>
    <w:rsid w:val="00B976F0"/>
    <w:rsid w:val="00BA068C"/>
    <w:rsid w:val="00BA2AFF"/>
    <w:rsid w:val="00BA359D"/>
    <w:rsid w:val="00BA39F3"/>
    <w:rsid w:val="00BC0205"/>
    <w:rsid w:val="00BC14C2"/>
    <w:rsid w:val="00BC3751"/>
    <w:rsid w:val="00BC6D43"/>
    <w:rsid w:val="00BE0C6C"/>
    <w:rsid w:val="00BE3518"/>
    <w:rsid w:val="00BF1059"/>
    <w:rsid w:val="00BF190D"/>
    <w:rsid w:val="00C00623"/>
    <w:rsid w:val="00C00FD3"/>
    <w:rsid w:val="00C0381A"/>
    <w:rsid w:val="00C041DE"/>
    <w:rsid w:val="00C10B06"/>
    <w:rsid w:val="00C12F78"/>
    <w:rsid w:val="00C13E53"/>
    <w:rsid w:val="00C13FBC"/>
    <w:rsid w:val="00C214E8"/>
    <w:rsid w:val="00C22DC6"/>
    <w:rsid w:val="00C230F1"/>
    <w:rsid w:val="00C24C35"/>
    <w:rsid w:val="00C25E36"/>
    <w:rsid w:val="00C30E1C"/>
    <w:rsid w:val="00C3199B"/>
    <w:rsid w:val="00C371EE"/>
    <w:rsid w:val="00C37866"/>
    <w:rsid w:val="00C417C5"/>
    <w:rsid w:val="00C434CC"/>
    <w:rsid w:val="00C4383D"/>
    <w:rsid w:val="00C43D0A"/>
    <w:rsid w:val="00C47A92"/>
    <w:rsid w:val="00C51B73"/>
    <w:rsid w:val="00C525F9"/>
    <w:rsid w:val="00C54366"/>
    <w:rsid w:val="00C55B8D"/>
    <w:rsid w:val="00C5676F"/>
    <w:rsid w:val="00C62FA3"/>
    <w:rsid w:val="00C672F5"/>
    <w:rsid w:val="00C71741"/>
    <w:rsid w:val="00C7680F"/>
    <w:rsid w:val="00C76C1C"/>
    <w:rsid w:val="00C80500"/>
    <w:rsid w:val="00C82306"/>
    <w:rsid w:val="00C82422"/>
    <w:rsid w:val="00C82C66"/>
    <w:rsid w:val="00C82DC8"/>
    <w:rsid w:val="00C848B8"/>
    <w:rsid w:val="00C85D46"/>
    <w:rsid w:val="00C86DA6"/>
    <w:rsid w:val="00C9229E"/>
    <w:rsid w:val="00C92C81"/>
    <w:rsid w:val="00C936C6"/>
    <w:rsid w:val="00C93DB4"/>
    <w:rsid w:val="00C9418F"/>
    <w:rsid w:val="00C96DCE"/>
    <w:rsid w:val="00C97BE0"/>
    <w:rsid w:val="00CA2B66"/>
    <w:rsid w:val="00CA5B7A"/>
    <w:rsid w:val="00CA75DD"/>
    <w:rsid w:val="00CB0C39"/>
    <w:rsid w:val="00CB22AF"/>
    <w:rsid w:val="00CB4138"/>
    <w:rsid w:val="00CB5C2E"/>
    <w:rsid w:val="00CB6BB1"/>
    <w:rsid w:val="00CC0AF2"/>
    <w:rsid w:val="00CC0C5F"/>
    <w:rsid w:val="00CC4E45"/>
    <w:rsid w:val="00CD0013"/>
    <w:rsid w:val="00CD00EB"/>
    <w:rsid w:val="00CD0675"/>
    <w:rsid w:val="00CD1F74"/>
    <w:rsid w:val="00CD4096"/>
    <w:rsid w:val="00CD4532"/>
    <w:rsid w:val="00CD62B4"/>
    <w:rsid w:val="00CE0BC0"/>
    <w:rsid w:val="00CE1DDD"/>
    <w:rsid w:val="00CE40C5"/>
    <w:rsid w:val="00CE6D00"/>
    <w:rsid w:val="00CE74C7"/>
    <w:rsid w:val="00CF0EB4"/>
    <w:rsid w:val="00CF1B87"/>
    <w:rsid w:val="00CF2EB7"/>
    <w:rsid w:val="00D0085C"/>
    <w:rsid w:val="00D04790"/>
    <w:rsid w:val="00D05147"/>
    <w:rsid w:val="00D06D69"/>
    <w:rsid w:val="00D07819"/>
    <w:rsid w:val="00D14214"/>
    <w:rsid w:val="00D2037D"/>
    <w:rsid w:val="00D20AE9"/>
    <w:rsid w:val="00D20F20"/>
    <w:rsid w:val="00D21AA8"/>
    <w:rsid w:val="00D226E9"/>
    <w:rsid w:val="00D2554D"/>
    <w:rsid w:val="00D2752E"/>
    <w:rsid w:val="00D2762D"/>
    <w:rsid w:val="00D35DFA"/>
    <w:rsid w:val="00D36E2F"/>
    <w:rsid w:val="00D4563D"/>
    <w:rsid w:val="00D46839"/>
    <w:rsid w:val="00D523C4"/>
    <w:rsid w:val="00D5762E"/>
    <w:rsid w:val="00D57FBF"/>
    <w:rsid w:val="00D6136C"/>
    <w:rsid w:val="00D62C22"/>
    <w:rsid w:val="00D6351F"/>
    <w:rsid w:val="00D63847"/>
    <w:rsid w:val="00D639F9"/>
    <w:rsid w:val="00D64FC4"/>
    <w:rsid w:val="00D66A39"/>
    <w:rsid w:val="00D67486"/>
    <w:rsid w:val="00D708F7"/>
    <w:rsid w:val="00D72544"/>
    <w:rsid w:val="00D73F31"/>
    <w:rsid w:val="00D7410A"/>
    <w:rsid w:val="00D75B5B"/>
    <w:rsid w:val="00D76357"/>
    <w:rsid w:val="00D806DD"/>
    <w:rsid w:val="00D81216"/>
    <w:rsid w:val="00D81A0B"/>
    <w:rsid w:val="00D85B3D"/>
    <w:rsid w:val="00D9002A"/>
    <w:rsid w:val="00D93321"/>
    <w:rsid w:val="00D94327"/>
    <w:rsid w:val="00D94459"/>
    <w:rsid w:val="00D95799"/>
    <w:rsid w:val="00D95D81"/>
    <w:rsid w:val="00D97EC9"/>
    <w:rsid w:val="00DA0844"/>
    <w:rsid w:val="00DA2668"/>
    <w:rsid w:val="00DA659E"/>
    <w:rsid w:val="00DA77CC"/>
    <w:rsid w:val="00DB1E05"/>
    <w:rsid w:val="00DB1F46"/>
    <w:rsid w:val="00DB207E"/>
    <w:rsid w:val="00DB25FE"/>
    <w:rsid w:val="00DB3766"/>
    <w:rsid w:val="00DC0B4B"/>
    <w:rsid w:val="00DC31A9"/>
    <w:rsid w:val="00DC357C"/>
    <w:rsid w:val="00DC568F"/>
    <w:rsid w:val="00DC6C16"/>
    <w:rsid w:val="00DC71E1"/>
    <w:rsid w:val="00DD0919"/>
    <w:rsid w:val="00DD1341"/>
    <w:rsid w:val="00DD1AE0"/>
    <w:rsid w:val="00DD1BC3"/>
    <w:rsid w:val="00DD38F3"/>
    <w:rsid w:val="00DD43F8"/>
    <w:rsid w:val="00DD52FD"/>
    <w:rsid w:val="00DD5C87"/>
    <w:rsid w:val="00DD5D78"/>
    <w:rsid w:val="00DD6C8D"/>
    <w:rsid w:val="00DE5466"/>
    <w:rsid w:val="00DF2891"/>
    <w:rsid w:val="00DF5BF3"/>
    <w:rsid w:val="00DF6B22"/>
    <w:rsid w:val="00E007E1"/>
    <w:rsid w:val="00E02F0A"/>
    <w:rsid w:val="00E04589"/>
    <w:rsid w:val="00E128B0"/>
    <w:rsid w:val="00E1330B"/>
    <w:rsid w:val="00E13507"/>
    <w:rsid w:val="00E138DE"/>
    <w:rsid w:val="00E202CB"/>
    <w:rsid w:val="00E24198"/>
    <w:rsid w:val="00E2513D"/>
    <w:rsid w:val="00E25F83"/>
    <w:rsid w:val="00E26CB6"/>
    <w:rsid w:val="00E30396"/>
    <w:rsid w:val="00E30480"/>
    <w:rsid w:val="00E32348"/>
    <w:rsid w:val="00E33943"/>
    <w:rsid w:val="00E34ED9"/>
    <w:rsid w:val="00E34FB9"/>
    <w:rsid w:val="00E41808"/>
    <w:rsid w:val="00E41DD1"/>
    <w:rsid w:val="00E43491"/>
    <w:rsid w:val="00E4368A"/>
    <w:rsid w:val="00E4385E"/>
    <w:rsid w:val="00E46FFB"/>
    <w:rsid w:val="00E47BE0"/>
    <w:rsid w:val="00E510DA"/>
    <w:rsid w:val="00E52D46"/>
    <w:rsid w:val="00E542DD"/>
    <w:rsid w:val="00E5487F"/>
    <w:rsid w:val="00E576AA"/>
    <w:rsid w:val="00E61403"/>
    <w:rsid w:val="00E63179"/>
    <w:rsid w:val="00E669DF"/>
    <w:rsid w:val="00E67E24"/>
    <w:rsid w:val="00E717FF"/>
    <w:rsid w:val="00E733E3"/>
    <w:rsid w:val="00E74683"/>
    <w:rsid w:val="00E74A41"/>
    <w:rsid w:val="00E751DD"/>
    <w:rsid w:val="00E774DD"/>
    <w:rsid w:val="00E776AE"/>
    <w:rsid w:val="00E83543"/>
    <w:rsid w:val="00E847C8"/>
    <w:rsid w:val="00E84FA3"/>
    <w:rsid w:val="00E85406"/>
    <w:rsid w:val="00E93B04"/>
    <w:rsid w:val="00E96B90"/>
    <w:rsid w:val="00E9782B"/>
    <w:rsid w:val="00EA042F"/>
    <w:rsid w:val="00EA3005"/>
    <w:rsid w:val="00EA69EA"/>
    <w:rsid w:val="00EB458D"/>
    <w:rsid w:val="00EB4A8A"/>
    <w:rsid w:val="00EB6AAA"/>
    <w:rsid w:val="00EB70DE"/>
    <w:rsid w:val="00EB79C3"/>
    <w:rsid w:val="00EC1DE7"/>
    <w:rsid w:val="00EC311F"/>
    <w:rsid w:val="00EC44BF"/>
    <w:rsid w:val="00EC6C51"/>
    <w:rsid w:val="00EC7586"/>
    <w:rsid w:val="00EC7A1E"/>
    <w:rsid w:val="00EC7E6B"/>
    <w:rsid w:val="00ED1D85"/>
    <w:rsid w:val="00ED3532"/>
    <w:rsid w:val="00ED6FF2"/>
    <w:rsid w:val="00EE219A"/>
    <w:rsid w:val="00EE267C"/>
    <w:rsid w:val="00EE3236"/>
    <w:rsid w:val="00EE3ADF"/>
    <w:rsid w:val="00EE455D"/>
    <w:rsid w:val="00EF726E"/>
    <w:rsid w:val="00F0197C"/>
    <w:rsid w:val="00F06BF2"/>
    <w:rsid w:val="00F10A88"/>
    <w:rsid w:val="00F14C19"/>
    <w:rsid w:val="00F15475"/>
    <w:rsid w:val="00F1792E"/>
    <w:rsid w:val="00F21158"/>
    <w:rsid w:val="00F214DB"/>
    <w:rsid w:val="00F22514"/>
    <w:rsid w:val="00F22800"/>
    <w:rsid w:val="00F249BE"/>
    <w:rsid w:val="00F26723"/>
    <w:rsid w:val="00F277C7"/>
    <w:rsid w:val="00F27F9A"/>
    <w:rsid w:val="00F31A7F"/>
    <w:rsid w:val="00F34673"/>
    <w:rsid w:val="00F350A7"/>
    <w:rsid w:val="00F422BD"/>
    <w:rsid w:val="00F45B37"/>
    <w:rsid w:val="00F46B65"/>
    <w:rsid w:val="00F46EB3"/>
    <w:rsid w:val="00F477D4"/>
    <w:rsid w:val="00F57E6E"/>
    <w:rsid w:val="00F601D2"/>
    <w:rsid w:val="00F620EC"/>
    <w:rsid w:val="00F636F7"/>
    <w:rsid w:val="00F64361"/>
    <w:rsid w:val="00F65E42"/>
    <w:rsid w:val="00F65E70"/>
    <w:rsid w:val="00F6680E"/>
    <w:rsid w:val="00F66BEB"/>
    <w:rsid w:val="00F671F8"/>
    <w:rsid w:val="00F70829"/>
    <w:rsid w:val="00F73839"/>
    <w:rsid w:val="00F74A28"/>
    <w:rsid w:val="00F77492"/>
    <w:rsid w:val="00F808A8"/>
    <w:rsid w:val="00F8202A"/>
    <w:rsid w:val="00F82CBC"/>
    <w:rsid w:val="00F85B20"/>
    <w:rsid w:val="00F86580"/>
    <w:rsid w:val="00F86ABA"/>
    <w:rsid w:val="00F90247"/>
    <w:rsid w:val="00F92462"/>
    <w:rsid w:val="00F95CC5"/>
    <w:rsid w:val="00FA22B9"/>
    <w:rsid w:val="00FA54AD"/>
    <w:rsid w:val="00FA6238"/>
    <w:rsid w:val="00FB23B1"/>
    <w:rsid w:val="00FB4B0C"/>
    <w:rsid w:val="00FB4EB4"/>
    <w:rsid w:val="00FB54A2"/>
    <w:rsid w:val="00FB58A9"/>
    <w:rsid w:val="00FB5ABA"/>
    <w:rsid w:val="00FB6704"/>
    <w:rsid w:val="00FB7B50"/>
    <w:rsid w:val="00FC05AD"/>
    <w:rsid w:val="00FC16E2"/>
    <w:rsid w:val="00FC7AB2"/>
    <w:rsid w:val="00FD62D0"/>
    <w:rsid w:val="00FE1754"/>
    <w:rsid w:val="00FE1F97"/>
    <w:rsid w:val="00FE465E"/>
    <w:rsid w:val="00FE537B"/>
    <w:rsid w:val="00FE7453"/>
    <w:rsid w:val="00FE7C86"/>
    <w:rsid w:val="00FF39D9"/>
    <w:rsid w:val="00FF3F4A"/>
    <w:rsid w:val="00FF52D3"/>
    <w:rsid w:val="00FF5A12"/>
    <w:rsid w:val="00FF764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61"/>
    <o:shapelayout v:ext="edit">
      <o:idmap v:ext="edit" data="1"/>
    </o:shapelayout>
  </w:shapeDefaults>
  <w:decimalSymbol w:val=","/>
  <w:listSeparator w:val=";"/>
  <w14:docId w14:val="21CF5134"/>
  <w15:docId w15:val="{09C6F6B7-9D6A-4567-903F-C68C4692F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81687"/>
    <w:pPr>
      <w:spacing w:after="160" w:line="259" w:lineRule="auto"/>
    </w:pPr>
    <w:rPr>
      <w:sz w:val="22"/>
      <w:szCs w:val="22"/>
      <w:lang w:eastAsia="en-US"/>
    </w:rPr>
  </w:style>
  <w:style w:type="paragraph" w:styleId="Nagwek1">
    <w:name w:val="heading 1"/>
    <w:basedOn w:val="Normalny"/>
    <w:next w:val="Normalny"/>
    <w:link w:val="Nagwek1Znak"/>
    <w:qFormat/>
    <w:rsid w:val="00C214E8"/>
    <w:pPr>
      <w:keepNext/>
      <w:spacing w:before="240" w:after="60" w:line="240" w:lineRule="auto"/>
      <w:outlineLvl w:val="0"/>
    </w:pPr>
    <w:rPr>
      <w:rFonts w:eastAsia="Times New Roman"/>
      <w:b/>
      <w:bCs/>
      <w:kern w:val="32"/>
      <w:sz w:val="24"/>
      <w:szCs w:val="32"/>
      <w:lang w:val="en-US"/>
    </w:rPr>
  </w:style>
  <w:style w:type="paragraph" w:styleId="Nagwek2">
    <w:name w:val="heading 2"/>
    <w:basedOn w:val="Normalny"/>
    <w:next w:val="Normalny"/>
    <w:link w:val="Nagwek2Znak"/>
    <w:uiPriority w:val="9"/>
    <w:unhideWhenUsed/>
    <w:qFormat/>
    <w:rsid w:val="00F26723"/>
    <w:pPr>
      <w:keepNext/>
      <w:keepLines/>
      <w:spacing w:before="40" w:after="0" w:line="276" w:lineRule="auto"/>
      <w:outlineLvl w:val="1"/>
    </w:pPr>
    <w:rPr>
      <w:rFonts w:eastAsiaTheme="majorEastAsia" w:cstheme="majorBidi"/>
      <w:b/>
      <w:sz w:val="24"/>
      <w:szCs w:val="26"/>
    </w:rPr>
  </w:style>
  <w:style w:type="paragraph" w:styleId="Nagwek3">
    <w:name w:val="heading 3"/>
    <w:basedOn w:val="Normalny"/>
    <w:next w:val="Normalny"/>
    <w:link w:val="Nagwek3Znak"/>
    <w:qFormat/>
    <w:rsid w:val="001D241E"/>
    <w:pPr>
      <w:keepNext/>
      <w:spacing w:before="240" w:after="60" w:line="240" w:lineRule="auto"/>
      <w:outlineLvl w:val="2"/>
    </w:pPr>
    <w:rPr>
      <w:rFonts w:ascii="Calibri Light" w:eastAsia="Times New Roman" w:hAnsi="Calibri Light"/>
      <w:b/>
      <w:bCs/>
      <w:sz w:val="26"/>
      <w:szCs w:val="26"/>
      <w:lang w:val="en-US"/>
    </w:rPr>
  </w:style>
  <w:style w:type="paragraph" w:styleId="Nagwek4">
    <w:name w:val="heading 4"/>
    <w:basedOn w:val="Normalny"/>
    <w:next w:val="Normalny"/>
    <w:link w:val="Nagwek4Znak"/>
    <w:qFormat/>
    <w:rsid w:val="001D241E"/>
    <w:pPr>
      <w:keepNext/>
      <w:numPr>
        <w:numId w:val="40"/>
      </w:numPr>
      <w:spacing w:before="240" w:after="60" w:line="240" w:lineRule="auto"/>
      <w:outlineLvl w:val="3"/>
    </w:pPr>
    <w:rPr>
      <w:rFonts w:ascii="Times New Roman" w:eastAsia="Times New Roman" w:hAnsi="Times New Roman"/>
      <w:bCs/>
      <w:sz w:val="24"/>
      <w:szCs w:val="28"/>
    </w:rPr>
  </w:style>
  <w:style w:type="paragraph" w:styleId="Nagwek9">
    <w:name w:val="heading 9"/>
    <w:basedOn w:val="Normalny"/>
    <w:next w:val="Normalny"/>
    <w:link w:val="Nagwek9Znak"/>
    <w:qFormat/>
    <w:rsid w:val="001D241E"/>
    <w:pPr>
      <w:spacing w:before="240" w:after="60" w:line="240" w:lineRule="auto"/>
      <w:outlineLvl w:val="8"/>
    </w:pPr>
    <w:rPr>
      <w:rFonts w:ascii="Calibri Light" w:eastAsia="Times New Roman" w:hAnsi="Calibri Light"/>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C214E8"/>
    <w:rPr>
      <w:rFonts w:eastAsia="Times New Roman"/>
      <w:b/>
      <w:bCs/>
      <w:kern w:val="32"/>
      <w:sz w:val="24"/>
      <w:szCs w:val="32"/>
      <w:lang w:val="en-US" w:eastAsia="en-US"/>
    </w:rPr>
  </w:style>
  <w:style w:type="character" w:customStyle="1" w:styleId="Nagwek3Znak">
    <w:name w:val="Nagłówek 3 Znak"/>
    <w:link w:val="Nagwek3"/>
    <w:rsid w:val="001D241E"/>
    <w:rPr>
      <w:rFonts w:ascii="Calibri Light" w:eastAsia="Times New Roman" w:hAnsi="Calibri Light"/>
      <w:b/>
      <w:bCs/>
      <w:sz w:val="26"/>
      <w:szCs w:val="26"/>
      <w:lang w:val="en-US" w:eastAsia="en-US"/>
    </w:rPr>
  </w:style>
  <w:style w:type="character" w:customStyle="1" w:styleId="Nagwek4Znak">
    <w:name w:val="Nagłówek 4 Znak"/>
    <w:link w:val="Nagwek4"/>
    <w:rsid w:val="001D241E"/>
    <w:rPr>
      <w:rFonts w:ascii="Times New Roman" w:eastAsia="Times New Roman" w:hAnsi="Times New Roman"/>
      <w:bCs/>
      <w:sz w:val="24"/>
      <w:szCs w:val="28"/>
      <w:lang w:eastAsia="en-US"/>
    </w:rPr>
  </w:style>
  <w:style w:type="character" w:customStyle="1" w:styleId="Nagwek9Znak">
    <w:name w:val="Nagłówek 9 Znak"/>
    <w:link w:val="Nagwek9"/>
    <w:rsid w:val="001D241E"/>
    <w:rPr>
      <w:rFonts w:ascii="Calibri Light" w:eastAsia="Times New Roman" w:hAnsi="Calibri Light"/>
      <w:sz w:val="22"/>
      <w:szCs w:val="22"/>
      <w:lang w:val="en-US" w:eastAsia="en-US"/>
    </w:rPr>
  </w:style>
  <w:style w:type="numbering" w:customStyle="1" w:styleId="Bezlisty1">
    <w:name w:val="Bez listy1"/>
    <w:next w:val="Bezlisty"/>
    <w:semiHidden/>
    <w:unhideWhenUsed/>
    <w:rsid w:val="001D241E"/>
  </w:style>
  <w:style w:type="character" w:styleId="Hipercze">
    <w:name w:val="Hyperlink"/>
    <w:autoRedefine/>
    <w:rsid w:val="001D241E"/>
    <w:rPr>
      <w:u w:val="single"/>
    </w:rPr>
  </w:style>
  <w:style w:type="paragraph" w:customStyle="1" w:styleId="Nagwek10">
    <w:name w:val="Nagłówek1"/>
    <w:autoRedefine/>
    <w:rsid w:val="001D241E"/>
    <w:pPr>
      <w:tabs>
        <w:tab w:val="center" w:pos="2182"/>
        <w:tab w:val="right" w:pos="2412"/>
      </w:tabs>
      <w:ind w:right="-6"/>
      <w:jc w:val="right"/>
    </w:pPr>
    <w:rPr>
      <w:rFonts w:ascii="Arial" w:eastAsia="Arial Unicode MS" w:hAnsi="Arial" w:cs="Arial Unicode MS"/>
      <w:color w:val="000000"/>
      <w:sz w:val="24"/>
      <w:szCs w:val="24"/>
      <w:u w:color="000000"/>
    </w:rPr>
  </w:style>
  <w:style w:type="paragraph" w:customStyle="1" w:styleId="Stopka1">
    <w:name w:val="Stopka1"/>
    <w:rsid w:val="001D241E"/>
    <w:pPr>
      <w:tabs>
        <w:tab w:val="center" w:pos="4536"/>
        <w:tab w:val="right" w:pos="9072"/>
      </w:tabs>
    </w:pPr>
    <w:rPr>
      <w:rFonts w:ascii="Arial" w:eastAsia="Arial Unicode MS" w:hAnsi="Arial" w:cs="Arial Unicode MS"/>
      <w:color w:val="000000"/>
      <w:sz w:val="24"/>
      <w:szCs w:val="24"/>
      <w:u w:color="000000"/>
    </w:rPr>
  </w:style>
  <w:style w:type="character" w:customStyle="1" w:styleId="Brak">
    <w:name w:val="Brak"/>
    <w:autoRedefine/>
    <w:rsid w:val="001D241E"/>
  </w:style>
  <w:style w:type="character" w:customStyle="1" w:styleId="Hyperlink0">
    <w:name w:val="Hyperlink.0"/>
    <w:rsid w:val="001D241E"/>
    <w:rPr>
      <w:rFonts w:ascii="Times New Roman" w:eastAsia="Times New Roman" w:hAnsi="Times New Roman" w:cs="Times New Roman"/>
      <w:color w:val="0000FF"/>
      <w:sz w:val="17"/>
      <w:szCs w:val="17"/>
      <w:u w:val="single" w:color="0000FF"/>
      <w:lang w:val="en-US"/>
    </w:rPr>
  </w:style>
  <w:style w:type="paragraph" w:customStyle="1" w:styleId="Normalny1">
    <w:name w:val="Normalny1"/>
    <w:rsid w:val="001D241E"/>
    <w:rPr>
      <w:rFonts w:ascii="Arial" w:eastAsia="Arial Unicode MS" w:hAnsi="Arial" w:cs="Arial Unicode MS"/>
      <w:color w:val="000000"/>
      <w:sz w:val="24"/>
      <w:szCs w:val="24"/>
      <w:u w:color="000000"/>
    </w:rPr>
  </w:style>
  <w:style w:type="paragraph" w:customStyle="1" w:styleId="Nagwek31">
    <w:name w:val="Nagłówek 31"/>
    <w:next w:val="Normalny1"/>
    <w:rsid w:val="001D241E"/>
    <w:pPr>
      <w:keepNext/>
      <w:widowControl w:val="0"/>
      <w:spacing w:line="300" w:lineRule="auto"/>
      <w:jc w:val="center"/>
      <w:outlineLvl w:val="2"/>
    </w:pPr>
    <w:rPr>
      <w:rFonts w:ascii="Times New Roman" w:eastAsia="Arial Unicode MS" w:hAnsi="Times New Roman" w:cs="Arial Unicode MS"/>
      <w:b/>
      <w:bCs/>
      <w:color w:val="000000"/>
      <w:sz w:val="24"/>
      <w:szCs w:val="24"/>
      <w:u w:color="000000"/>
    </w:rPr>
  </w:style>
  <w:style w:type="numbering" w:customStyle="1" w:styleId="Zaimportowanystyl1">
    <w:name w:val="Zaimportowany styl 1"/>
    <w:rsid w:val="001D241E"/>
  </w:style>
  <w:style w:type="numbering" w:customStyle="1" w:styleId="Zaimportowanystyl2">
    <w:name w:val="Zaimportowany styl 2"/>
    <w:rsid w:val="001D241E"/>
    <w:pPr>
      <w:numPr>
        <w:numId w:val="2"/>
      </w:numPr>
    </w:pPr>
  </w:style>
  <w:style w:type="numbering" w:customStyle="1" w:styleId="Zaimportowanystyl3">
    <w:name w:val="Zaimportowany styl 3"/>
    <w:rsid w:val="001D241E"/>
    <w:pPr>
      <w:numPr>
        <w:numId w:val="3"/>
      </w:numPr>
    </w:pPr>
  </w:style>
  <w:style w:type="numbering" w:customStyle="1" w:styleId="Zaimportowanystyl4">
    <w:name w:val="Zaimportowany styl 4"/>
    <w:rsid w:val="001D241E"/>
    <w:pPr>
      <w:numPr>
        <w:numId w:val="4"/>
      </w:numPr>
    </w:pPr>
  </w:style>
  <w:style w:type="numbering" w:customStyle="1" w:styleId="Zaimportowanystyl5">
    <w:name w:val="Zaimportowany styl 5"/>
    <w:rsid w:val="001D241E"/>
    <w:pPr>
      <w:numPr>
        <w:numId w:val="5"/>
      </w:numPr>
    </w:pPr>
  </w:style>
  <w:style w:type="numbering" w:customStyle="1" w:styleId="Zaimportowanystyl6">
    <w:name w:val="Zaimportowany styl 6"/>
    <w:rsid w:val="001D241E"/>
    <w:pPr>
      <w:numPr>
        <w:numId w:val="6"/>
      </w:numPr>
    </w:pPr>
  </w:style>
  <w:style w:type="paragraph" w:customStyle="1" w:styleId="Nagwek11">
    <w:name w:val="Nagłówek 11"/>
    <w:next w:val="Normalny1"/>
    <w:autoRedefine/>
    <w:rsid w:val="001D241E"/>
    <w:pPr>
      <w:keepNext/>
      <w:jc w:val="both"/>
      <w:outlineLvl w:val="0"/>
    </w:pPr>
    <w:rPr>
      <w:rFonts w:ascii="Times New Roman" w:hAnsi="Times New Roman"/>
      <w:bCs/>
      <w:sz w:val="22"/>
      <w:szCs w:val="22"/>
      <w:u w:color="000000"/>
    </w:rPr>
  </w:style>
  <w:style w:type="paragraph" w:customStyle="1" w:styleId="Stopka2">
    <w:name w:val="Stopka2"/>
    <w:rsid w:val="001D241E"/>
    <w:pPr>
      <w:widowControl w:val="0"/>
      <w:shd w:val="clear" w:color="auto" w:fill="FFFFFF"/>
      <w:spacing w:after="60" w:line="221" w:lineRule="exact"/>
    </w:pPr>
    <w:rPr>
      <w:rFonts w:ascii="Verdana" w:eastAsia="Arial Unicode MS" w:hAnsi="Verdana" w:cs="Arial Unicode MS"/>
      <w:color w:val="000000"/>
      <w:sz w:val="18"/>
      <w:szCs w:val="18"/>
      <w:u w:color="000000"/>
    </w:rPr>
  </w:style>
  <w:style w:type="numbering" w:customStyle="1" w:styleId="Zaimportowanystyl7">
    <w:name w:val="Zaimportowany styl 7"/>
    <w:autoRedefine/>
    <w:rsid w:val="001D241E"/>
    <w:pPr>
      <w:numPr>
        <w:numId w:val="7"/>
      </w:numPr>
    </w:pPr>
  </w:style>
  <w:style w:type="numbering" w:customStyle="1" w:styleId="Zaimportowanystyl8">
    <w:name w:val="Zaimportowany styl 8"/>
    <w:autoRedefine/>
    <w:rsid w:val="001D241E"/>
    <w:pPr>
      <w:numPr>
        <w:numId w:val="8"/>
      </w:numPr>
    </w:pPr>
  </w:style>
  <w:style w:type="numbering" w:customStyle="1" w:styleId="Zaimportowanystyl9">
    <w:name w:val="Zaimportowany styl 9"/>
    <w:rsid w:val="001D241E"/>
    <w:pPr>
      <w:numPr>
        <w:numId w:val="9"/>
      </w:numPr>
    </w:pPr>
  </w:style>
  <w:style w:type="numbering" w:customStyle="1" w:styleId="Zaimportowanystyl10">
    <w:name w:val="Zaimportowany styl 10"/>
    <w:rsid w:val="001D241E"/>
    <w:pPr>
      <w:numPr>
        <w:numId w:val="10"/>
      </w:numPr>
    </w:pPr>
  </w:style>
  <w:style w:type="numbering" w:customStyle="1" w:styleId="Zaimportowanystyl11">
    <w:name w:val="Zaimportowany styl 11"/>
    <w:rsid w:val="001D241E"/>
    <w:pPr>
      <w:numPr>
        <w:numId w:val="11"/>
      </w:numPr>
    </w:pPr>
  </w:style>
  <w:style w:type="numbering" w:customStyle="1" w:styleId="Zaimportowanystyl12">
    <w:name w:val="Zaimportowany styl 12"/>
    <w:rsid w:val="001D241E"/>
    <w:pPr>
      <w:numPr>
        <w:numId w:val="12"/>
      </w:numPr>
    </w:pPr>
  </w:style>
  <w:style w:type="numbering" w:customStyle="1" w:styleId="Zaimportowanystyl13">
    <w:name w:val="Zaimportowany styl 13"/>
    <w:rsid w:val="001D241E"/>
    <w:pPr>
      <w:numPr>
        <w:numId w:val="13"/>
      </w:numPr>
    </w:pPr>
  </w:style>
  <w:style w:type="numbering" w:customStyle="1" w:styleId="Zaimportowanystyl14">
    <w:name w:val="Zaimportowany styl 14"/>
    <w:rsid w:val="001D241E"/>
    <w:pPr>
      <w:numPr>
        <w:numId w:val="14"/>
      </w:numPr>
    </w:pPr>
  </w:style>
  <w:style w:type="numbering" w:customStyle="1" w:styleId="Zaimportowanystyl15">
    <w:name w:val="Zaimportowany styl 15"/>
    <w:rsid w:val="001D241E"/>
    <w:pPr>
      <w:numPr>
        <w:numId w:val="15"/>
      </w:numPr>
    </w:pPr>
  </w:style>
  <w:style w:type="numbering" w:customStyle="1" w:styleId="Zaimportowanystyl16">
    <w:name w:val="Zaimportowany styl 16"/>
    <w:rsid w:val="001D241E"/>
    <w:pPr>
      <w:numPr>
        <w:numId w:val="16"/>
      </w:numPr>
    </w:pPr>
  </w:style>
  <w:style w:type="numbering" w:customStyle="1" w:styleId="Zaimportowanystyl17">
    <w:name w:val="Zaimportowany styl 17"/>
    <w:rsid w:val="001D241E"/>
  </w:style>
  <w:style w:type="numbering" w:customStyle="1" w:styleId="Zaimportowanystyl18">
    <w:name w:val="Zaimportowany styl 18"/>
    <w:autoRedefine/>
    <w:rsid w:val="001D241E"/>
    <w:pPr>
      <w:numPr>
        <w:numId w:val="18"/>
      </w:numPr>
    </w:pPr>
  </w:style>
  <w:style w:type="numbering" w:customStyle="1" w:styleId="Zaimportowanystyl19">
    <w:name w:val="Zaimportowany styl 19"/>
    <w:autoRedefine/>
    <w:rsid w:val="001D241E"/>
    <w:pPr>
      <w:numPr>
        <w:numId w:val="19"/>
      </w:numPr>
    </w:pPr>
  </w:style>
  <w:style w:type="numbering" w:customStyle="1" w:styleId="Zaimportowanystyl20">
    <w:name w:val="Zaimportowany styl 20"/>
    <w:rsid w:val="001D241E"/>
    <w:pPr>
      <w:numPr>
        <w:numId w:val="20"/>
      </w:numPr>
    </w:pPr>
  </w:style>
  <w:style w:type="paragraph" w:customStyle="1" w:styleId="Teksttreci2">
    <w:name w:val="Tekst treści (2)"/>
    <w:rsid w:val="001D241E"/>
    <w:pPr>
      <w:widowControl w:val="0"/>
      <w:shd w:val="clear" w:color="auto" w:fill="FFFFFF"/>
      <w:spacing w:before="180" w:line="230" w:lineRule="exact"/>
      <w:jc w:val="both"/>
    </w:pPr>
    <w:rPr>
      <w:rFonts w:ascii="Verdana" w:eastAsia="Arial Unicode MS" w:hAnsi="Verdana" w:cs="Arial Unicode MS"/>
      <w:color w:val="000000"/>
      <w:sz w:val="18"/>
      <w:szCs w:val="18"/>
      <w:u w:color="000000"/>
    </w:rPr>
  </w:style>
  <w:style w:type="numbering" w:customStyle="1" w:styleId="Zaimportowanystyl21">
    <w:name w:val="Zaimportowany styl 21"/>
    <w:rsid w:val="001D241E"/>
    <w:pPr>
      <w:numPr>
        <w:numId w:val="21"/>
      </w:numPr>
    </w:pPr>
  </w:style>
  <w:style w:type="paragraph" w:customStyle="1" w:styleId="Stopka20">
    <w:name w:val="Stopka (2)"/>
    <w:autoRedefine/>
    <w:rsid w:val="001D241E"/>
    <w:pPr>
      <w:widowControl w:val="0"/>
      <w:shd w:val="clear" w:color="auto" w:fill="FFFFFF"/>
      <w:spacing w:before="60" w:after="60" w:line="20" w:lineRule="atLeast"/>
      <w:jc w:val="both"/>
    </w:pPr>
    <w:rPr>
      <w:rFonts w:ascii="Verdana" w:eastAsia="Verdana" w:hAnsi="Verdana" w:cs="Verdana"/>
      <w:b/>
      <w:bCs/>
      <w:color w:val="000000"/>
      <w:sz w:val="18"/>
      <w:szCs w:val="18"/>
      <w:u w:color="000000"/>
    </w:rPr>
  </w:style>
  <w:style w:type="numbering" w:customStyle="1" w:styleId="Zaimportowanystyl22">
    <w:name w:val="Zaimportowany styl 22"/>
    <w:rsid w:val="001D241E"/>
    <w:pPr>
      <w:numPr>
        <w:numId w:val="22"/>
      </w:numPr>
    </w:pPr>
  </w:style>
  <w:style w:type="numbering" w:customStyle="1" w:styleId="Zaimportowanystyl23">
    <w:name w:val="Zaimportowany styl 23"/>
    <w:rsid w:val="001D241E"/>
    <w:pPr>
      <w:numPr>
        <w:numId w:val="23"/>
      </w:numPr>
    </w:pPr>
  </w:style>
  <w:style w:type="numbering" w:customStyle="1" w:styleId="Zaimportowanystyl24">
    <w:name w:val="Zaimportowany styl 24"/>
    <w:rsid w:val="001D241E"/>
    <w:pPr>
      <w:numPr>
        <w:numId w:val="24"/>
      </w:numPr>
    </w:pPr>
  </w:style>
  <w:style w:type="numbering" w:customStyle="1" w:styleId="Zaimportowanystyl25">
    <w:name w:val="Zaimportowany styl 25"/>
    <w:autoRedefine/>
    <w:rsid w:val="001D241E"/>
    <w:pPr>
      <w:numPr>
        <w:numId w:val="25"/>
      </w:numPr>
    </w:pPr>
  </w:style>
  <w:style w:type="numbering" w:customStyle="1" w:styleId="Zaimportowanystyl26">
    <w:name w:val="Zaimportowany styl 26"/>
    <w:rsid w:val="001D241E"/>
    <w:pPr>
      <w:numPr>
        <w:numId w:val="26"/>
      </w:numPr>
    </w:pPr>
  </w:style>
  <w:style w:type="numbering" w:customStyle="1" w:styleId="Zaimportowanystyl27">
    <w:name w:val="Zaimportowany styl 27"/>
    <w:rsid w:val="001D241E"/>
    <w:pPr>
      <w:numPr>
        <w:numId w:val="27"/>
      </w:numPr>
    </w:pPr>
  </w:style>
  <w:style w:type="paragraph" w:customStyle="1" w:styleId="WW-Tekstpodstawowywcity3">
    <w:name w:val="WW-Tekst podstawowy wcięty 3"/>
    <w:rsid w:val="001D241E"/>
    <w:pPr>
      <w:widowControl w:val="0"/>
      <w:tabs>
        <w:tab w:val="left" w:pos="9656"/>
      </w:tabs>
      <w:suppressAutoHyphens/>
      <w:ind w:left="284"/>
      <w:jc w:val="both"/>
    </w:pPr>
    <w:rPr>
      <w:rFonts w:ascii="Times New Roman" w:eastAsia="Times New Roman" w:hAnsi="Times New Roman"/>
      <w:color w:val="000000"/>
      <w:sz w:val="24"/>
      <w:szCs w:val="24"/>
      <w:u w:color="000000"/>
    </w:rPr>
  </w:style>
  <w:style w:type="paragraph" w:customStyle="1" w:styleId="Default">
    <w:name w:val="Default"/>
    <w:rsid w:val="001D241E"/>
    <w:rPr>
      <w:rFonts w:ascii="Times New Roman" w:eastAsia="Arial Unicode MS" w:hAnsi="Times New Roman" w:cs="Arial Unicode MS"/>
      <w:color w:val="000000"/>
      <w:sz w:val="24"/>
      <w:szCs w:val="24"/>
      <w:u w:color="000000"/>
    </w:rPr>
  </w:style>
  <w:style w:type="numbering" w:customStyle="1" w:styleId="Zaimportowanystyl28">
    <w:name w:val="Zaimportowany styl 28"/>
    <w:rsid w:val="001D241E"/>
    <w:pPr>
      <w:numPr>
        <w:numId w:val="28"/>
      </w:numPr>
    </w:pPr>
  </w:style>
  <w:style w:type="numbering" w:customStyle="1" w:styleId="Zaimportowanystyl29">
    <w:name w:val="Zaimportowany styl 29"/>
    <w:autoRedefine/>
    <w:rsid w:val="001D241E"/>
    <w:pPr>
      <w:numPr>
        <w:numId w:val="29"/>
      </w:numPr>
    </w:pPr>
  </w:style>
  <w:style w:type="paragraph" w:styleId="Akapitzlist">
    <w:name w:val="List Paragraph"/>
    <w:aliases w:val="Numerowanie,List Paragraph,Akapit z listą BS,Kolorowa lista — akcent 11,Akapit z listą1,A_wyliczenie,K-P_odwolanie,Akapit z listą5,maz_wyliczenie,opis dzialania,Signature,Nagłowek 3,L1,Preambuła,Dot pt,F5 List Paragraph,Recommendation,lp1"/>
    <w:link w:val="AkapitzlistZnak"/>
    <w:uiPriority w:val="34"/>
    <w:qFormat/>
    <w:rsid w:val="001D241E"/>
    <w:pPr>
      <w:spacing w:after="200" w:line="276" w:lineRule="auto"/>
      <w:ind w:left="720"/>
    </w:pPr>
    <w:rPr>
      <w:color w:val="000000"/>
      <w:sz w:val="22"/>
      <w:szCs w:val="22"/>
      <w:u w:color="000000"/>
    </w:rPr>
  </w:style>
  <w:style w:type="numbering" w:customStyle="1" w:styleId="Zaimportowanystyl30">
    <w:name w:val="Zaimportowany styl 30"/>
    <w:rsid w:val="001D241E"/>
    <w:pPr>
      <w:numPr>
        <w:numId w:val="30"/>
      </w:numPr>
    </w:pPr>
  </w:style>
  <w:style w:type="paragraph" w:customStyle="1" w:styleId="NormalnyWeb1">
    <w:name w:val="Normalny (Web)1"/>
    <w:rsid w:val="001D241E"/>
    <w:pPr>
      <w:spacing w:before="100" w:after="100"/>
    </w:pPr>
    <w:rPr>
      <w:rFonts w:ascii="Times New Roman" w:eastAsia="Arial Unicode MS" w:hAnsi="Times New Roman" w:cs="Arial Unicode MS"/>
      <w:color w:val="000000"/>
      <w:sz w:val="24"/>
      <w:szCs w:val="24"/>
      <w:u w:color="000000"/>
    </w:rPr>
  </w:style>
  <w:style w:type="numbering" w:customStyle="1" w:styleId="Zaimportowanystyl31">
    <w:name w:val="Zaimportowany styl 31"/>
    <w:rsid w:val="001D241E"/>
    <w:pPr>
      <w:numPr>
        <w:numId w:val="31"/>
      </w:numPr>
    </w:pPr>
  </w:style>
  <w:style w:type="numbering" w:customStyle="1" w:styleId="Zaimportowanystyl32">
    <w:name w:val="Zaimportowany styl 32"/>
    <w:rsid w:val="001D241E"/>
    <w:pPr>
      <w:numPr>
        <w:numId w:val="32"/>
      </w:numPr>
    </w:pPr>
  </w:style>
  <w:style w:type="paragraph" w:customStyle="1" w:styleId="Tekstpodstawowy1">
    <w:name w:val="Tekst podstawowy1"/>
    <w:rsid w:val="001D241E"/>
    <w:pPr>
      <w:widowControl w:val="0"/>
      <w:spacing w:before="200" w:line="260" w:lineRule="auto"/>
      <w:ind w:right="6400"/>
      <w:jc w:val="both"/>
    </w:pPr>
    <w:rPr>
      <w:rFonts w:ascii="Arial" w:eastAsia="Arial" w:hAnsi="Arial" w:cs="Arial"/>
      <w:color w:val="000000"/>
      <w:sz w:val="24"/>
      <w:szCs w:val="24"/>
      <w:u w:color="000000"/>
    </w:rPr>
  </w:style>
  <w:style w:type="paragraph" w:customStyle="1" w:styleId="Styl1TimesNewRoman11pkt">
    <w:name w:val="Styl 1. + Times New Roman 11 pkt"/>
    <w:autoRedefine/>
    <w:rsid w:val="001D241E"/>
    <w:pPr>
      <w:widowControl w:val="0"/>
      <w:suppressAutoHyphens/>
      <w:spacing w:line="258" w:lineRule="atLeast"/>
      <w:ind w:left="227" w:hanging="227"/>
      <w:jc w:val="both"/>
    </w:pPr>
    <w:rPr>
      <w:rFonts w:ascii="Times New Roman" w:eastAsia="Arial Unicode MS" w:hAnsi="Times New Roman" w:cs="Arial Unicode MS"/>
      <w:b/>
      <w:bCs/>
      <w:color w:val="000000"/>
      <w:sz w:val="22"/>
      <w:szCs w:val="22"/>
      <w:u w:color="000000"/>
    </w:rPr>
  </w:style>
  <w:style w:type="numbering" w:customStyle="1" w:styleId="Zaimportowanystyl33">
    <w:name w:val="Zaimportowany styl 33"/>
    <w:rsid w:val="001D241E"/>
    <w:pPr>
      <w:numPr>
        <w:numId w:val="33"/>
      </w:numPr>
    </w:pPr>
  </w:style>
  <w:style w:type="numbering" w:customStyle="1" w:styleId="Zaimportowanystyl34">
    <w:name w:val="Zaimportowany styl 34"/>
    <w:autoRedefine/>
    <w:rsid w:val="001D241E"/>
    <w:pPr>
      <w:numPr>
        <w:numId w:val="34"/>
      </w:numPr>
    </w:pPr>
  </w:style>
  <w:style w:type="numbering" w:customStyle="1" w:styleId="Zaimportowanystyl35">
    <w:name w:val="Zaimportowany styl 35"/>
    <w:rsid w:val="001D241E"/>
    <w:pPr>
      <w:numPr>
        <w:numId w:val="35"/>
      </w:numPr>
    </w:pPr>
  </w:style>
  <w:style w:type="paragraph" w:customStyle="1" w:styleId="Tekstprzypisudolnego1">
    <w:name w:val="Tekst przypisu dolnego1"/>
    <w:rsid w:val="001D241E"/>
    <w:rPr>
      <w:rFonts w:ascii="Arial" w:eastAsia="Arial" w:hAnsi="Arial" w:cs="Arial"/>
      <w:color w:val="000000"/>
      <w:u w:color="000000"/>
    </w:rPr>
  </w:style>
  <w:style w:type="numbering" w:customStyle="1" w:styleId="Zaimportowanystyl36">
    <w:name w:val="Zaimportowany styl 36"/>
    <w:rsid w:val="001D241E"/>
    <w:pPr>
      <w:numPr>
        <w:numId w:val="36"/>
      </w:numPr>
    </w:pPr>
  </w:style>
  <w:style w:type="numbering" w:customStyle="1" w:styleId="Zaimportowanystyl37">
    <w:name w:val="Zaimportowany styl 37"/>
    <w:rsid w:val="001D241E"/>
    <w:pPr>
      <w:numPr>
        <w:numId w:val="37"/>
      </w:numPr>
    </w:pPr>
  </w:style>
  <w:style w:type="numbering" w:customStyle="1" w:styleId="Zaimportowanystyl38">
    <w:name w:val="Zaimportowany styl 38"/>
    <w:autoRedefine/>
    <w:rsid w:val="001D241E"/>
    <w:pPr>
      <w:numPr>
        <w:numId w:val="38"/>
      </w:numPr>
    </w:pPr>
  </w:style>
  <w:style w:type="character" w:styleId="Pogrubienie">
    <w:name w:val="Strong"/>
    <w:uiPriority w:val="22"/>
    <w:qFormat/>
    <w:rsid w:val="001D241E"/>
    <w:rPr>
      <w:b/>
      <w:bCs/>
    </w:rPr>
  </w:style>
  <w:style w:type="paragraph" w:styleId="Nagwek">
    <w:name w:val="header"/>
    <w:basedOn w:val="Normalny"/>
    <w:link w:val="NagwekZnak"/>
    <w:uiPriority w:val="99"/>
    <w:rsid w:val="001D241E"/>
    <w:pPr>
      <w:tabs>
        <w:tab w:val="center" w:pos="4536"/>
        <w:tab w:val="right" w:pos="9072"/>
      </w:tabs>
      <w:spacing w:after="0" w:line="240" w:lineRule="auto"/>
    </w:pPr>
    <w:rPr>
      <w:rFonts w:ascii="Times New Roman" w:eastAsia="Times New Roman" w:hAnsi="Times New Roman"/>
      <w:sz w:val="24"/>
      <w:szCs w:val="24"/>
      <w:lang w:val="en-US"/>
    </w:rPr>
  </w:style>
  <w:style w:type="character" w:customStyle="1" w:styleId="NagwekZnak">
    <w:name w:val="Nagłówek Znak"/>
    <w:link w:val="Nagwek"/>
    <w:uiPriority w:val="99"/>
    <w:rsid w:val="001D241E"/>
    <w:rPr>
      <w:rFonts w:ascii="Times New Roman" w:eastAsia="Times New Roman" w:hAnsi="Times New Roman"/>
      <w:sz w:val="24"/>
      <w:szCs w:val="24"/>
      <w:lang w:val="en-US" w:eastAsia="en-US"/>
    </w:rPr>
  </w:style>
  <w:style w:type="paragraph" w:styleId="Stopka">
    <w:name w:val="footer"/>
    <w:basedOn w:val="Normalny"/>
    <w:link w:val="StopkaZnak"/>
    <w:uiPriority w:val="99"/>
    <w:rsid w:val="001D241E"/>
    <w:pPr>
      <w:tabs>
        <w:tab w:val="center" w:pos="4536"/>
        <w:tab w:val="right" w:pos="9072"/>
      </w:tabs>
      <w:spacing w:after="0" w:line="240" w:lineRule="auto"/>
    </w:pPr>
    <w:rPr>
      <w:rFonts w:ascii="Times New Roman" w:eastAsia="Times New Roman" w:hAnsi="Times New Roman"/>
      <w:sz w:val="24"/>
      <w:szCs w:val="24"/>
      <w:lang w:val="en-US"/>
    </w:rPr>
  </w:style>
  <w:style w:type="character" w:customStyle="1" w:styleId="StopkaZnak">
    <w:name w:val="Stopka Znak"/>
    <w:link w:val="Stopka"/>
    <w:uiPriority w:val="99"/>
    <w:rsid w:val="001D241E"/>
    <w:rPr>
      <w:rFonts w:ascii="Times New Roman" w:eastAsia="Times New Roman" w:hAnsi="Times New Roman"/>
      <w:sz w:val="24"/>
      <w:szCs w:val="24"/>
      <w:lang w:val="en-US" w:eastAsia="en-US"/>
    </w:rPr>
  </w:style>
  <w:style w:type="paragraph" w:styleId="Tekstdymka">
    <w:name w:val="Balloon Text"/>
    <w:basedOn w:val="Normalny"/>
    <w:link w:val="TekstdymkaZnak"/>
    <w:rsid w:val="001D241E"/>
    <w:pPr>
      <w:spacing w:after="0" w:line="240" w:lineRule="auto"/>
    </w:pPr>
    <w:rPr>
      <w:rFonts w:ascii="Segoe UI" w:eastAsia="Times New Roman" w:hAnsi="Segoe UI"/>
      <w:sz w:val="18"/>
      <w:szCs w:val="18"/>
      <w:lang w:val="en-US"/>
    </w:rPr>
  </w:style>
  <w:style w:type="character" w:customStyle="1" w:styleId="TekstdymkaZnak">
    <w:name w:val="Tekst dymka Znak"/>
    <w:link w:val="Tekstdymka"/>
    <w:rsid w:val="001D241E"/>
    <w:rPr>
      <w:rFonts w:ascii="Segoe UI" w:eastAsia="Times New Roman" w:hAnsi="Segoe UI"/>
      <w:sz w:val="18"/>
      <w:szCs w:val="18"/>
      <w:lang w:val="en-US" w:eastAsia="en-US"/>
    </w:rPr>
  </w:style>
  <w:style w:type="character" w:styleId="UyteHipercze">
    <w:name w:val="FollowedHyperlink"/>
    <w:rsid w:val="001D241E"/>
    <w:rPr>
      <w:color w:val="800080"/>
      <w:u w:val="single"/>
    </w:rPr>
  </w:style>
  <w:style w:type="numbering" w:customStyle="1" w:styleId="Zaimportowanystyl361">
    <w:name w:val="Zaimportowany styl 361"/>
    <w:rsid w:val="001D241E"/>
    <w:pPr>
      <w:numPr>
        <w:numId w:val="17"/>
      </w:numPr>
    </w:pPr>
  </w:style>
  <w:style w:type="character" w:styleId="Odwoaniedokomentarza">
    <w:name w:val="annotation reference"/>
    <w:uiPriority w:val="99"/>
    <w:unhideWhenUsed/>
    <w:rsid w:val="001D241E"/>
    <w:rPr>
      <w:sz w:val="16"/>
      <w:szCs w:val="16"/>
    </w:rPr>
  </w:style>
  <w:style w:type="paragraph" w:styleId="Tekstkomentarza">
    <w:name w:val="annotation text"/>
    <w:basedOn w:val="Normalny"/>
    <w:link w:val="TekstkomentarzaZnak"/>
    <w:uiPriority w:val="99"/>
    <w:unhideWhenUsed/>
    <w:rsid w:val="001D241E"/>
    <w:pPr>
      <w:spacing w:after="0" w:line="240" w:lineRule="auto"/>
    </w:pPr>
    <w:rPr>
      <w:rFonts w:ascii="Arial" w:eastAsia="Times New Roman" w:hAnsi="Arial"/>
      <w:sz w:val="20"/>
      <w:szCs w:val="20"/>
    </w:rPr>
  </w:style>
  <w:style w:type="character" w:customStyle="1" w:styleId="TekstkomentarzaZnak">
    <w:name w:val="Tekst komentarza Znak"/>
    <w:link w:val="Tekstkomentarza"/>
    <w:uiPriority w:val="99"/>
    <w:rsid w:val="001D241E"/>
    <w:rPr>
      <w:rFonts w:ascii="Arial" w:eastAsia="Times New Roman" w:hAnsi="Arial"/>
    </w:rPr>
  </w:style>
  <w:style w:type="paragraph" w:styleId="Tematkomentarza">
    <w:name w:val="annotation subject"/>
    <w:basedOn w:val="Tekstkomentarza"/>
    <w:next w:val="Tekstkomentarza"/>
    <w:link w:val="TematkomentarzaZnak"/>
    <w:rsid w:val="001D241E"/>
    <w:rPr>
      <w:b/>
      <w:bCs/>
      <w:lang w:val="en-US"/>
    </w:rPr>
  </w:style>
  <w:style w:type="character" w:customStyle="1" w:styleId="TematkomentarzaZnak">
    <w:name w:val="Temat komentarza Znak"/>
    <w:link w:val="Tematkomentarza"/>
    <w:rsid w:val="001D241E"/>
    <w:rPr>
      <w:rFonts w:ascii="Arial" w:eastAsia="Times New Roman" w:hAnsi="Arial"/>
      <w:b/>
      <w:bCs/>
      <w:lang w:val="en-US" w:eastAsia="en-US"/>
    </w:rPr>
  </w:style>
  <w:style w:type="paragraph" w:customStyle="1" w:styleId="Zwykytekst2">
    <w:name w:val="Zwykły tekst2"/>
    <w:basedOn w:val="Normalny"/>
    <w:rsid w:val="001D241E"/>
    <w:pPr>
      <w:suppressAutoHyphens/>
      <w:spacing w:after="0" w:line="240" w:lineRule="auto"/>
    </w:pPr>
    <w:rPr>
      <w:rFonts w:ascii="Courier New" w:eastAsia="Times New Roman" w:hAnsi="Courier New"/>
      <w:sz w:val="20"/>
      <w:szCs w:val="20"/>
      <w:lang w:eastAsia="ar-SA"/>
    </w:rPr>
  </w:style>
  <w:style w:type="paragraph" w:styleId="Tekstprzypisukocowego">
    <w:name w:val="endnote text"/>
    <w:basedOn w:val="Normalny"/>
    <w:link w:val="TekstprzypisukocowegoZnak"/>
    <w:semiHidden/>
    <w:rsid w:val="001D241E"/>
    <w:pPr>
      <w:spacing w:after="0" w:line="240" w:lineRule="auto"/>
    </w:pPr>
    <w:rPr>
      <w:rFonts w:ascii="Times New Roman" w:eastAsia="Times New Roman" w:hAnsi="Times New Roman"/>
      <w:sz w:val="20"/>
      <w:szCs w:val="20"/>
      <w:lang w:val="en-US"/>
    </w:rPr>
  </w:style>
  <w:style w:type="character" w:customStyle="1" w:styleId="TekstprzypisukocowegoZnak">
    <w:name w:val="Tekst przypisu końcowego Znak"/>
    <w:link w:val="Tekstprzypisukocowego"/>
    <w:semiHidden/>
    <w:rsid w:val="001D241E"/>
    <w:rPr>
      <w:rFonts w:ascii="Times New Roman" w:eastAsia="Times New Roman" w:hAnsi="Times New Roman"/>
      <w:lang w:val="en-US" w:eastAsia="en-US"/>
    </w:rPr>
  </w:style>
  <w:style w:type="character" w:styleId="Odwoanieprzypisukocowego">
    <w:name w:val="endnote reference"/>
    <w:semiHidden/>
    <w:rsid w:val="001D241E"/>
    <w:rPr>
      <w:vertAlign w:val="superscript"/>
    </w:rPr>
  </w:style>
  <w:style w:type="character" w:customStyle="1" w:styleId="Teksttreci10">
    <w:name w:val="Tekst treści (10)_"/>
    <w:link w:val="Teksttreci100"/>
    <w:rsid w:val="001D241E"/>
    <w:rPr>
      <w:rFonts w:ascii="Verdana" w:eastAsia="Verdana" w:hAnsi="Verdana"/>
      <w:i/>
      <w:iCs/>
      <w:sz w:val="15"/>
      <w:szCs w:val="15"/>
      <w:shd w:val="clear" w:color="auto" w:fill="FFFFFF"/>
    </w:rPr>
  </w:style>
  <w:style w:type="paragraph" w:customStyle="1" w:styleId="Teksttreci100">
    <w:name w:val="Tekst treści (10)"/>
    <w:basedOn w:val="Normalny"/>
    <w:link w:val="Teksttreci10"/>
    <w:rsid w:val="001D241E"/>
    <w:pPr>
      <w:widowControl w:val="0"/>
      <w:shd w:val="clear" w:color="auto" w:fill="FFFFFF"/>
      <w:spacing w:before="120" w:after="120" w:line="0" w:lineRule="atLeast"/>
      <w:ind w:hanging="320"/>
    </w:pPr>
    <w:rPr>
      <w:rFonts w:ascii="Verdana" w:eastAsia="Verdana" w:hAnsi="Verdana"/>
      <w:i/>
      <w:iCs/>
      <w:sz w:val="15"/>
      <w:szCs w:val="15"/>
      <w:shd w:val="clear" w:color="auto" w:fill="FFFFFF"/>
      <w:lang w:eastAsia="pl-PL"/>
    </w:rPr>
  </w:style>
  <w:style w:type="numbering" w:customStyle="1" w:styleId="Zaimportowanystyl90">
    <w:name w:val="Zaimportowany styl 9.0"/>
    <w:rsid w:val="001D241E"/>
    <w:pPr>
      <w:numPr>
        <w:numId w:val="39"/>
      </w:numPr>
    </w:pPr>
  </w:style>
  <w:style w:type="numbering" w:customStyle="1" w:styleId="Zaimportowanystyl61">
    <w:name w:val="Zaimportowany styl 61"/>
    <w:rsid w:val="001D241E"/>
    <w:pPr>
      <w:numPr>
        <w:numId w:val="1"/>
      </w:numPr>
    </w:pPr>
  </w:style>
  <w:style w:type="character" w:customStyle="1" w:styleId="text">
    <w:name w:val="text"/>
    <w:rsid w:val="001D241E"/>
  </w:style>
  <w:style w:type="paragraph" w:customStyle="1" w:styleId="ZnakZnakZnakZnakZnakZnakZnakZnak">
    <w:name w:val="Znak Znak Znak Znak Znak Znak Znak Znak"/>
    <w:basedOn w:val="Normalny"/>
    <w:rsid w:val="001D241E"/>
    <w:pPr>
      <w:spacing w:after="0" w:line="240" w:lineRule="auto"/>
    </w:pPr>
    <w:rPr>
      <w:rFonts w:ascii="Times New Roman" w:eastAsia="Times New Roman" w:hAnsi="Times New Roman"/>
      <w:sz w:val="24"/>
      <w:szCs w:val="24"/>
      <w:lang w:eastAsia="pl-PL"/>
    </w:rPr>
  </w:style>
  <w:style w:type="paragraph" w:styleId="Bezodstpw">
    <w:name w:val="No Spacing"/>
    <w:qFormat/>
    <w:rsid w:val="001D241E"/>
    <w:rPr>
      <w:sz w:val="22"/>
      <w:szCs w:val="22"/>
      <w:lang w:eastAsia="en-US"/>
    </w:rPr>
  </w:style>
  <w:style w:type="paragraph" w:styleId="NormalnyWeb">
    <w:name w:val="Normal (Web)"/>
    <w:basedOn w:val="Normalny"/>
    <w:rsid w:val="001D241E"/>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
    <w:name w:val="Standard"/>
    <w:rsid w:val="001D241E"/>
    <w:pPr>
      <w:suppressAutoHyphens/>
      <w:autoSpaceDN w:val="0"/>
      <w:textAlignment w:val="baseline"/>
    </w:pPr>
    <w:rPr>
      <w:rFonts w:ascii="Arial" w:eastAsia="Times New Roman" w:hAnsi="Arial"/>
      <w:kern w:val="3"/>
      <w:sz w:val="24"/>
    </w:rPr>
  </w:style>
  <w:style w:type="paragraph" w:styleId="Zwykytekst">
    <w:name w:val="Plain Text"/>
    <w:basedOn w:val="Normalny"/>
    <w:link w:val="ZwykytekstZnak1"/>
    <w:rsid w:val="001D241E"/>
    <w:pPr>
      <w:spacing w:after="0" w:line="240" w:lineRule="auto"/>
    </w:pPr>
    <w:rPr>
      <w:rFonts w:ascii="Courier New" w:eastAsia="Times New Roman" w:hAnsi="Courier New"/>
      <w:sz w:val="20"/>
      <w:szCs w:val="20"/>
    </w:rPr>
  </w:style>
  <w:style w:type="character" w:customStyle="1" w:styleId="ZwykytekstZnak">
    <w:name w:val="Zwykły tekst Znak"/>
    <w:rsid w:val="001D241E"/>
    <w:rPr>
      <w:rFonts w:ascii="Courier New" w:hAnsi="Courier New" w:cs="Courier New"/>
      <w:lang w:eastAsia="en-US"/>
    </w:rPr>
  </w:style>
  <w:style w:type="character" w:customStyle="1" w:styleId="ZwykytekstZnak1">
    <w:name w:val="Zwykły tekst Znak1"/>
    <w:link w:val="Zwykytekst"/>
    <w:locked/>
    <w:rsid w:val="001D241E"/>
    <w:rPr>
      <w:rFonts w:ascii="Courier New" w:eastAsia="Times New Roman" w:hAnsi="Courier New"/>
    </w:rPr>
  </w:style>
  <w:style w:type="paragraph" w:styleId="Poprawka">
    <w:name w:val="Revision"/>
    <w:hidden/>
    <w:uiPriority w:val="99"/>
    <w:semiHidden/>
    <w:rsid w:val="001D241E"/>
    <w:rPr>
      <w:rFonts w:ascii="Times New Roman" w:eastAsia="Times New Roman" w:hAnsi="Times New Roman"/>
      <w:sz w:val="24"/>
      <w:szCs w:val="24"/>
      <w:lang w:val="en-US" w:eastAsia="en-US"/>
    </w:rPr>
  </w:style>
  <w:style w:type="paragraph" w:styleId="Tekstprzypisudolnego">
    <w:name w:val="footnote text"/>
    <w:basedOn w:val="Normalny"/>
    <w:link w:val="TekstprzypisudolnegoZnak"/>
    <w:uiPriority w:val="99"/>
    <w:unhideWhenUsed/>
    <w:rsid w:val="001D241E"/>
    <w:pPr>
      <w:spacing w:after="0" w:line="240" w:lineRule="auto"/>
    </w:pPr>
    <w:rPr>
      <w:sz w:val="20"/>
      <w:szCs w:val="20"/>
    </w:rPr>
  </w:style>
  <w:style w:type="character" w:customStyle="1" w:styleId="TekstprzypisudolnegoZnak">
    <w:name w:val="Tekst przypisu dolnego Znak"/>
    <w:link w:val="Tekstprzypisudolnego"/>
    <w:uiPriority w:val="99"/>
    <w:rsid w:val="001D241E"/>
    <w:rPr>
      <w:lang w:eastAsia="en-US"/>
    </w:rPr>
  </w:style>
  <w:style w:type="character" w:styleId="Odwoanieprzypisudolnego">
    <w:name w:val="footnote reference"/>
    <w:uiPriority w:val="99"/>
    <w:unhideWhenUsed/>
    <w:rsid w:val="001D241E"/>
    <w:rPr>
      <w:vertAlign w:val="superscript"/>
    </w:rPr>
  </w:style>
  <w:style w:type="paragraph" w:customStyle="1" w:styleId="MTNagwek4">
    <w:name w:val="MT Nagłówek 4"/>
    <w:basedOn w:val="Nagwek4"/>
    <w:rsid w:val="001D241E"/>
    <w:rPr>
      <w:rFonts w:ascii="Verdana" w:hAnsi="Verdana" w:cs="Verdana"/>
    </w:rPr>
  </w:style>
  <w:style w:type="character" w:customStyle="1" w:styleId="AkapitzlistZnak">
    <w:name w:val="Akapit z listą Znak"/>
    <w:aliases w:val="Numerowanie Znak,List Paragraph Znak,Akapit z listą BS Znak,Kolorowa lista — akcent 11 Znak,Akapit z listą1 Znak,A_wyliczenie Znak,K-P_odwolanie Znak,Akapit z listą5 Znak,maz_wyliczenie Znak,opis dzialania Znak,Signature Znak,L1 Znak"/>
    <w:link w:val="Akapitzlist"/>
    <w:uiPriority w:val="34"/>
    <w:qFormat/>
    <w:locked/>
    <w:rsid w:val="001D241E"/>
    <w:rPr>
      <w:color w:val="000000"/>
      <w:sz w:val="22"/>
      <w:szCs w:val="22"/>
      <w:u w:color="000000"/>
    </w:rPr>
  </w:style>
  <w:style w:type="paragraph" w:customStyle="1" w:styleId="pkt">
    <w:name w:val="pkt"/>
    <w:basedOn w:val="Normalny"/>
    <w:qFormat/>
    <w:rsid w:val="0056722D"/>
    <w:pPr>
      <w:suppressAutoHyphens/>
      <w:spacing w:before="60" w:after="60" w:line="240" w:lineRule="auto"/>
      <w:ind w:left="851" w:hanging="295"/>
      <w:jc w:val="both"/>
    </w:pPr>
    <w:rPr>
      <w:rFonts w:ascii="Times New Roman" w:hAnsi="Times New Roman"/>
      <w:sz w:val="24"/>
    </w:rPr>
  </w:style>
  <w:style w:type="character" w:customStyle="1" w:styleId="Nagwek2Znak">
    <w:name w:val="Nagłówek 2 Znak"/>
    <w:basedOn w:val="Domylnaczcionkaakapitu"/>
    <w:link w:val="Nagwek2"/>
    <w:uiPriority w:val="9"/>
    <w:rsid w:val="00F26723"/>
    <w:rPr>
      <w:rFonts w:eastAsiaTheme="majorEastAsia" w:cstheme="majorBidi"/>
      <w:b/>
      <w:sz w:val="24"/>
      <w:szCs w:val="26"/>
      <w:lang w:eastAsia="en-US"/>
    </w:rPr>
  </w:style>
  <w:style w:type="table" w:styleId="Tabela-Siatka">
    <w:name w:val="Table Grid"/>
    <w:basedOn w:val="Standardowy"/>
    <w:uiPriority w:val="59"/>
    <w:rsid w:val="000D04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358826">
      <w:bodyDiv w:val="1"/>
      <w:marLeft w:val="0"/>
      <w:marRight w:val="0"/>
      <w:marTop w:val="0"/>
      <w:marBottom w:val="0"/>
      <w:divBdr>
        <w:top w:val="none" w:sz="0" w:space="0" w:color="auto"/>
        <w:left w:val="none" w:sz="0" w:space="0" w:color="auto"/>
        <w:bottom w:val="none" w:sz="0" w:space="0" w:color="auto"/>
        <w:right w:val="none" w:sz="0" w:space="0" w:color="auto"/>
      </w:divBdr>
    </w:div>
    <w:div w:id="640303500">
      <w:bodyDiv w:val="1"/>
      <w:marLeft w:val="0"/>
      <w:marRight w:val="0"/>
      <w:marTop w:val="0"/>
      <w:marBottom w:val="0"/>
      <w:divBdr>
        <w:top w:val="none" w:sz="0" w:space="0" w:color="auto"/>
        <w:left w:val="none" w:sz="0" w:space="0" w:color="auto"/>
        <w:bottom w:val="none" w:sz="0" w:space="0" w:color="auto"/>
        <w:right w:val="none" w:sz="0" w:space="0" w:color="auto"/>
      </w:divBdr>
    </w:div>
    <w:div w:id="1119448975">
      <w:bodyDiv w:val="1"/>
      <w:marLeft w:val="0"/>
      <w:marRight w:val="0"/>
      <w:marTop w:val="0"/>
      <w:marBottom w:val="0"/>
      <w:divBdr>
        <w:top w:val="none" w:sz="0" w:space="0" w:color="auto"/>
        <w:left w:val="none" w:sz="0" w:space="0" w:color="auto"/>
        <w:bottom w:val="none" w:sz="0" w:space="0" w:color="auto"/>
        <w:right w:val="none" w:sz="0" w:space="0" w:color="auto"/>
      </w:divBdr>
      <w:divsChild>
        <w:div w:id="1033269876">
          <w:marLeft w:val="0"/>
          <w:marRight w:val="0"/>
          <w:marTop w:val="0"/>
          <w:marBottom w:val="0"/>
          <w:divBdr>
            <w:top w:val="none" w:sz="0" w:space="0" w:color="auto"/>
            <w:left w:val="none" w:sz="0" w:space="0" w:color="auto"/>
            <w:bottom w:val="none" w:sz="0" w:space="0" w:color="auto"/>
            <w:right w:val="none" w:sz="0" w:space="0" w:color="auto"/>
          </w:divBdr>
          <w:divsChild>
            <w:div w:id="702560770">
              <w:marLeft w:val="0"/>
              <w:marRight w:val="0"/>
              <w:marTop w:val="0"/>
              <w:marBottom w:val="0"/>
              <w:divBdr>
                <w:top w:val="none" w:sz="0" w:space="0" w:color="auto"/>
                <w:left w:val="none" w:sz="0" w:space="0" w:color="auto"/>
                <w:bottom w:val="none" w:sz="0" w:space="0" w:color="auto"/>
                <w:right w:val="none" w:sz="0" w:space="0" w:color="auto"/>
              </w:divBdr>
            </w:div>
            <w:div w:id="1976062016">
              <w:marLeft w:val="0"/>
              <w:marRight w:val="0"/>
              <w:marTop w:val="0"/>
              <w:marBottom w:val="0"/>
              <w:divBdr>
                <w:top w:val="none" w:sz="0" w:space="0" w:color="auto"/>
                <w:left w:val="none" w:sz="0" w:space="0" w:color="auto"/>
                <w:bottom w:val="none" w:sz="0" w:space="0" w:color="auto"/>
                <w:right w:val="none" w:sz="0" w:space="0" w:color="auto"/>
              </w:divBdr>
            </w:div>
          </w:divsChild>
        </w:div>
        <w:div w:id="1587425275">
          <w:marLeft w:val="0"/>
          <w:marRight w:val="0"/>
          <w:marTop w:val="0"/>
          <w:marBottom w:val="0"/>
          <w:divBdr>
            <w:top w:val="none" w:sz="0" w:space="0" w:color="auto"/>
            <w:left w:val="none" w:sz="0" w:space="0" w:color="auto"/>
            <w:bottom w:val="none" w:sz="0" w:space="0" w:color="auto"/>
            <w:right w:val="none" w:sz="0" w:space="0" w:color="auto"/>
          </w:divBdr>
          <w:divsChild>
            <w:div w:id="233636082">
              <w:marLeft w:val="0"/>
              <w:marRight w:val="0"/>
              <w:marTop w:val="0"/>
              <w:marBottom w:val="0"/>
              <w:divBdr>
                <w:top w:val="none" w:sz="0" w:space="0" w:color="auto"/>
                <w:left w:val="none" w:sz="0" w:space="0" w:color="auto"/>
                <w:bottom w:val="none" w:sz="0" w:space="0" w:color="auto"/>
                <w:right w:val="none" w:sz="0" w:space="0" w:color="auto"/>
              </w:divBdr>
            </w:div>
            <w:div w:id="208753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211487">
      <w:bodyDiv w:val="1"/>
      <w:marLeft w:val="0"/>
      <w:marRight w:val="0"/>
      <w:marTop w:val="0"/>
      <w:marBottom w:val="0"/>
      <w:divBdr>
        <w:top w:val="none" w:sz="0" w:space="0" w:color="auto"/>
        <w:left w:val="none" w:sz="0" w:space="0" w:color="auto"/>
        <w:bottom w:val="none" w:sz="0" w:space="0" w:color="auto"/>
        <w:right w:val="none" w:sz="0" w:space="0" w:color="auto"/>
      </w:divBdr>
    </w:div>
    <w:div w:id="2062557547">
      <w:bodyDiv w:val="1"/>
      <w:marLeft w:val="0"/>
      <w:marRight w:val="0"/>
      <w:marTop w:val="0"/>
      <w:marBottom w:val="0"/>
      <w:divBdr>
        <w:top w:val="none" w:sz="0" w:space="0" w:color="auto"/>
        <w:left w:val="none" w:sz="0" w:space="0" w:color="auto"/>
        <w:bottom w:val="none" w:sz="0" w:space="0" w:color="auto"/>
        <w:right w:val="none" w:sz="0" w:space="0" w:color="auto"/>
      </w:divBdr>
    </w:div>
    <w:div w:id="2129005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transakcja/863193" TargetMode="External"/><Relationship Id="rId13" Type="http://schemas.openxmlformats.org/officeDocument/2006/relationships/hyperlink" Target="https://platformazakupowa.pl/strona/45-instrukcj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sulejow" TargetMode="External"/><Relationship Id="rId17" Type="http://schemas.openxmlformats.org/officeDocument/2006/relationships/hyperlink" Target="mailto:inspektor@sulejow.pl"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ulejow"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https://platformazakupowa.pl/pn/sulejow"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transakcja/863193"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9D68C-C14D-4F75-AC0C-C2DA6A9A8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4063</TotalTime>
  <Pages>24</Pages>
  <Words>10027</Words>
  <Characters>60163</Characters>
  <Application>Microsoft Office Word</Application>
  <DocSecurity>0</DocSecurity>
  <Lines>501</Lines>
  <Paragraphs>140</Paragraphs>
  <ScaleCrop>false</ScaleCrop>
  <HeadingPairs>
    <vt:vector size="2" baseType="variant">
      <vt:variant>
        <vt:lpstr>Tytuł</vt:lpstr>
      </vt:variant>
      <vt:variant>
        <vt:i4>1</vt:i4>
      </vt:variant>
    </vt:vector>
  </HeadingPairs>
  <TitlesOfParts>
    <vt:vector size="1" baseType="lpstr">
      <vt:lpstr>specyfikacja warunków zamówienia</vt:lpstr>
    </vt:vector>
  </TitlesOfParts>
  <Company/>
  <LinksUpToDate>false</LinksUpToDate>
  <CharactersWithSpaces>70050</CharactersWithSpaces>
  <SharedDoc>false</SharedDoc>
  <HLinks>
    <vt:vector size="30" baseType="variant">
      <vt:variant>
        <vt:i4>393221</vt:i4>
      </vt:variant>
      <vt:variant>
        <vt:i4>12</vt:i4>
      </vt:variant>
      <vt:variant>
        <vt:i4>0</vt:i4>
      </vt:variant>
      <vt:variant>
        <vt:i4>5</vt:i4>
      </vt:variant>
      <vt:variant>
        <vt:lpwstr>https://sulejow.ezamawiajacy.pl/</vt:lpwstr>
      </vt:variant>
      <vt:variant>
        <vt:lpwstr/>
      </vt:variant>
      <vt:variant>
        <vt:i4>3997732</vt:i4>
      </vt:variant>
      <vt:variant>
        <vt:i4>9</vt:i4>
      </vt:variant>
      <vt:variant>
        <vt:i4>0</vt:i4>
      </vt:variant>
      <vt:variant>
        <vt:i4>5</vt:i4>
      </vt:variant>
      <vt:variant>
        <vt:lpwstr>https://oneplace.marketplanet.pl/regulamin</vt:lpwstr>
      </vt:variant>
      <vt:variant>
        <vt:lpwstr/>
      </vt:variant>
      <vt:variant>
        <vt:i4>7536720</vt:i4>
      </vt:variant>
      <vt:variant>
        <vt:i4>6</vt:i4>
      </vt:variant>
      <vt:variant>
        <vt:i4>0</vt:i4>
      </vt:variant>
      <vt:variant>
        <vt:i4>5</vt:i4>
      </vt:variant>
      <vt:variant>
        <vt:lpwstr>mailto:zamowienia@sulejow.pl</vt:lpwstr>
      </vt:variant>
      <vt:variant>
        <vt:lpwstr/>
      </vt:variant>
      <vt:variant>
        <vt:i4>393221</vt:i4>
      </vt:variant>
      <vt:variant>
        <vt:i4>3</vt:i4>
      </vt:variant>
      <vt:variant>
        <vt:i4>0</vt:i4>
      </vt:variant>
      <vt:variant>
        <vt:i4>5</vt:i4>
      </vt:variant>
      <vt:variant>
        <vt:lpwstr>https://sulejow.ezamawiajacy.pl/</vt:lpwstr>
      </vt:variant>
      <vt:variant>
        <vt:lpwstr/>
      </vt:variant>
      <vt:variant>
        <vt:i4>7209064</vt:i4>
      </vt:variant>
      <vt:variant>
        <vt:i4>0</vt:i4>
      </vt:variant>
      <vt:variant>
        <vt:i4>0</vt:i4>
      </vt:variant>
      <vt:variant>
        <vt:i4>5</vt:i4>
      </vt:variant>
      <vt:variant>
        <vt:lpwstr>http://www.sulejow.ezamawiajacy.pl/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dc:title>
  <dc:subject/>
  <dc:creator>Izabela ID. Dróżdż</dc:creator>
  <cp:keywords/>
  <dc:description/>
  <cp:lastModifiedBy>Izabela ID. Dróżdż</cp:lastModifiedBy>
  <cp:revision>346</cp:revision>
  <cp:lastPrinted>2023-12-19T09:37:00Z</cp:lastPrinted>
  <dcterms:created xsi:type="dcterms:W3CDTF">2021-11-02T11:29:00Z</dcterms:created>
  <dcterms:modified xsi:type="dcterms:W3CDTF">2023-12-19T09:39:00Z</dcterms:modified>
</cp:coreProperties>
</file>