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00CF4562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0A56B7">
        <w:rPr>
          <w:rFonts w:ascii="Calibri" w:hAnsi="Calibri" w:cs="Times New Roman"/>
          <w:b/>
          <w:bCs/>
          <w:i/>
          <w:iCs/>
        </w:rPr>
        <w:t>1</w:t>
      </w:r>
      <w:r w:rsidR="00B811FD">
        <w:rPr>
          <w:rFonts w:ascii="Calibri" w:hAnsi="Calibri" w:cs="Times New Roman"/>
          <w:b/>
          <w:bCs/>
          <w:i/>
          <w:iCs/>
        </w:rPr>
        <w:t>7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00F70432" w14:textId="77777777" w:rsidR="00DB0D6B" w:rsidRDefault="00B96D1B" w:rsidP="00D052AC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  <w:r w:rsidR="00D052AC">
        <w:rPr>
          <w:rFonts w:ascii="Calibri" w:eastAsia="DejaVuSans" w:hAnsi="Calibri" w:cs="Times New Roman"/>
          <w:b/>
        </w:rPr>
        <w:t xml:space="preserve"> </w:t>
      </w:r>
      <w:bookmarkStart w:id="1" w:name="_Hlk139279699"/>
    </w:p>
    <w:bookmarkEnd w:id="1"/>
    <w:p w14:paraId="6C1218B1" w14:textId="2F28EC98" w:rsidR="00F31FCF" w:rsidRDefault="00B811FD" w:rsidP="006A03E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„</w:t>
      </w:r>
      <w:r w:rsidRPr="00102634">
        <w:rPr>
          <w:rFonts w:cstheme="minorHAnsi"/>
          <w:b/>
          <w:bCs/>
        </w:rPr>
        <w:t xml:space="preserve">dostawa </w:t>
      </w:r>
      <w:r>
        <w:rPr>
          <w:rFonts w:cstheme="minorHAnsi"/>
          <w:b/>
          <w:bCs/>
        </w:rPr>
        <w:t>sprzętu jednorazowego użytku oraz materiałów do techniki protetycznej i ortodontycznej</w:t>
      </w:r>
      <w:r>
        <w:rPr>
          <w:rFonts w:cstheme="minorHAnsi"/>
          <w:b/>
          <w:bCs/>
        </w:rPr>
        <w:t>”</w:t>
      </w:r>
    </w:p>
    <w:p w14:paraId="5DFB753C" w14:textId="77777777" w:rsidR="00B811FD" w:rsidRDefault="00B811FD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515EBEF9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</w:t>
      </w:r>
      <w:r w:rsidR="00447EB1"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447EB1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</w:t>
      </w:r>
      <w:r w:rsidR="00B811FD">
        <w:rPr>
          <w:rFonts w:cstheme="minorHAnsi"/>
          <w:bCs/>
          <w:color w:val="000000" w:themeColor="text1"/>
        </w:rPr>
        <w:t>4</w:t>
      </w:r>
      <w:r w:rsidR="00B22479" w:rsidRPr="009459F9">
        <w:rPr>
          <w:rFonts w:cstheme="minorHAnsi"/>
          <w:bCs/>
          <w:color w:val="000000" w:themeColor="text1"/>
        </w:rPr>
        <w:t xml:space="preserve"> r. poz. </w:t>
      </w:r>
      <w:r w:rsidR="00B811FD">
        <w:rPr>
          <w:rFonts w:cstheme="minorHAnsi"/>
          <w:bCs/>
          <w:color w:val="000000" w:themeColor="text1"/>
        </w:rPr>
        <w:t>1320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958"/>
        <w:gridCol w:w="2410"/>
      </w:tblGrid>
      <w:tr w:rsidR="00B811FD" w:rsidRPr="00102634" w14:paraId="13BC0848" w14:textId="77777777" w:rsidTr="002123FF">
        <w:trPr>
          <w:trHeight w:hRule="exact" w:val="286"/>
          <w:jc w:val="center"/>
        </w:trPr>
        <w:tc>
          <w:tcPr>
            <w:tcW w:w="1488" w:type="dxa"/>
            <w:vAlign w:val="center"/>
          </w:tcPr>
          <w:p w14:paraId="43DFD83A" w14:textId="6E4AA80E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1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7D770095" w14:textId="411E0A96" w:rsidR="00B811FD" w:rsidRPr="00102634" w:rsidRDefault="00B811FD" w:rsidP="00B811FD">
            <w:pPr>
              <w:rPr>
                <w:rFonts w:cstheme="minorHAnsi"/>
              </w:rPr>
            </w:pPr>
            <w:r w:rsidRPr="00D47B87">
              <w:rPr>
                <w:rFonts w:cstheme="minorHAnsi"/>
                <w:b/>
                <w:bCs/>
              </w:rPr>
              <w:t>Rękawice</w:t>
            </w:r>
          </w:p>
        </w:tc>
        <w:tc>
          <w:tcPr>
            <w:tcW w:w="2410" w:type="dxa"/>
            <w:vAlign w:val="bottom"/>
          </w:tcPr>
          <w:p w14:paraId="595E5A53" w14:textId="1DAC79F4" w:rsidR="00B811FD" w:rsidRPr="00102634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75 151,80 zł</w:t>
            </w:r>
          </w:p>
        </w:tc>
      </w:tr>
      <w:tr w:rsidR="00B811FD" w:rsidRPr="00102634" w14:paraId="6CFA3394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F967BBD" w14:textId="3888ECBE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 2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B15C35F" w14:textId="77EEFD1A" w:rsidR="00B811FD" w:rsidRPr="00102634" w:rsidRDefault="00B811FD" w:rsidP="00B811FD">
            <w:pPr>
              <w:rPr>
                <w:rFonts w:cstheme="minorHAnsi"/>
              </w:rPr>
            </w:pPr>
            <w:r w:rsidRPr="00D47B87">
              <w:rPr>
                <w:rFonts w:cstheme="minorHAnsi"/>
                <w:b/>
                <w:bCs/>
              </w:rPr>
              <w:t>Sprzęt ogólnomedyczny</w:t>
            </w:r>
          </w:p>
        </w:tc>
        <w:tc>
          <w:tcPr>
            <w:tcW w:w="2410" w:type="dxa"/>
            <w:vAlign w:val="bottom"/>
          </w:tcPr>
          <w:p w14:paraId="4CF4F8D0" w14:textId="3EFB0688" w:rsidR="00B811FD" w:rsidRPr="00102634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56 194,73 zł</w:t>
            </w:r>
          </w:p>
        </w:tc>
      </w:tr>
      <w:tr w:rsidR="00B811FD" w:rsidRPr="00102634" w14:paraId="00372824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8BCA236" w14:textId="2670C49C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</w:t>
            </w:r>
            <w:r>
              <w:rPr>
                <w:rFonts w:cstheme="minorHAnsi"/>
              </w:rPr>
              <w:t xml:space="preserve"> 3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67A7BB6B" w14:textId="4F335961" w:rsidR="00B811FD" w:rsidRDefault="00B811FD" w:rsidP="00B811FD">
            <w:pPr>
              <w:rPr>
                <w:rFonts w:cstheme="minorHAnsi"/>
                <w:bCs/>
                <w:iCs/>
              </w:rPr>
            </w:pPr>
            <w:r w:rsidRPr="00D47B87">
              <w:rPr>
                <w:rFonts w:cstheme="minorHAnsi"/>
                <w:b/>
                <w:bCs/>
                <w:iCs/>
              </w:rPr>
              <w:t>Strzykawki, igły, kaniule i inne</w:t>
            </w:r>
          </w:p>
        </w:tc>
        <w:tc>
          <w:tcPr>
            <w:tcW w:w="2410" w:type="dxa"/>
            <w:vAlign w:val="bottom"/>
          </w:tcPr>
          <w:p w14:paraId="28CDF4DA" w14:textId="6E58CBE4" w:rsidR="00B811FD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18 421,03 zł</w:t>
            </w:r>
          </w:p>
        </w:tc>
      </w:tr>
      <w:tr w:rsidR="00B811FD" w:rsidRPr="00102634" w14:paraId="4D85BDEA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F1D3CCA" w14:textId="7FF8CDBA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</w:t>
            </w:r>
            <w:r>
              <w:rPr>
                <w:rFonts w:cstheme="minorHAnsi"/>
              </w:rPr>
              <w:t xml:space="preserve"> 4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0FB1D678" w14:textId="06F96391" w:rsidR="00B811FD" w:rsidRDefault="00B811FD" w:rsidP="00B811FD">
            <w:pPr>
              <w:rPr>
                <w:rFonts w:cstheme="minorHAnsi"/>
                <w:bCs/>
                <w:iCs/>
              </w:rPr>
            </w:pPr>
            <w:r w:rsidRPr="00D47B87">
              <w:rPr>
                <w:rFonts w:cstheme="minorHAnsi"/>
                <w:b/>
                <w:bCs/>
                <w:iCs/>
              </w:rPr>
              <w:t xml:space="preserve">Śliniaki </w:t>
            </w:r>
          </w:p>
        </w:tc>
        <w:tc>
          <w:tcPr>
            <w:tcW w:w="2410" w:type="dxa"/>
            <w:vAlign w:val="bottom"/>
          </w:tcPr>
          <w:p w14:paraId="347D7F34" w14:textId="07A6112D" w:rsidR="00B811FD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28 883,22 zł</w:t>
            </w:r>
          </w:p>
        </w:tc>
      </w:tr>
      <w:tr w:rsidR="00B811FD" w:rsidRPr="00102634" w14:paraId="6606C7D1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367A6607" w14:textId="286D630E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</w:t>
            </w:r>
            <w:r>
              <w:rPr>
                <w:rFonts w:cstheme="minorHAnsi"/>
              </w:rPr>
              <w:t xml:space="preserve"> 5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10A8F463" w14:textId="077DDE77" w:rsidR="00B811FD" w:rsidRDefault="00B811FD" w:rsidP="00B811FD">
            <w:pPr>
              <w:rPr>
                <w:rFonts w:cstheme="minorHAnsi"/>
                <w:bCs/>
                <w:iCs/>
              </w:rPr>
            </w:pPr>
            <w:r w:rsidRPr="00D47B87">
              <w:rPr>
                <w:rFonts w:cstheme="minorHAnsi"/>
                <w:b/>
                <w:bCs/>
                <w:iCs/>
              </w:rPr>
              <w:t>Artykuły włókiennicze</w:t>
            </w:r>
          </w:p>
        </w:tc>
        <w:tc>
          <w:tcPr>
            <w:tcW w:w="2410" w:type="dxa"/>
            <w:vAlign w:val="bottom"/>
          </w:tcPr>
          <w:p w14:paraId="3CB42546" w14:textId="465E40E1" w:rsidR="00B811FD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16 684,13 zł</w:t>
            </w:r>
          </w:p>
        </w:tc>
      </w:tr>
      <w:tr w:rsidR="00B811FD" w:rsidRPr="00102634" w14:paraId="3D6DD887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21CC85D1" w14:textId="02CC2E8F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</w:t>
            </w:r>
            <w:r>
              <w:rPr>
                <w:rFonts w:cstheme="minorHAnsi"/>
              </w:rPr>
              <w:t xml:space="preserve"> 6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E367772" w14:textId="6E22E7AF" w:rsidR="00B811FD" w:rsidRDefault="00B811FD" w:rsidP="00B811FD">
            <w:pPr>
              <w:rPr>
                <w:rFonts w:cstheme="minorHAnsi"/>
                <w:bCs/>
                <w:iCs/>
              </w:rPr>
            </w:pPr>
            <w:r w:rsidRPr="00D47B87">
              <w:rPr>
                <w:rFonts w:cstheme="minorHAnsi"/>
                <w:b/>
                <w:bCs/>
                <w:iCs/>
              </w:rPr>
              <w:t>Materiały do techniki ortodontycznej</w:t>
            </w:r>
          </w:p>
        </w:tc>
        <w:tc>
          <w:tcPr>
            <w:tcW w:w="2410" w:type="dxa"/>
            <w:vAlign w:val="bottom"/>
          </w:tcPr>
          <w:p w14:paraId="4A91260F" w14:textId="05DA58FB" w:rsidR="00B811FD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95 352,72 zł</w:t>
            </w:r>
          </w:p>
        </w:tc>
      </w:tr>
      <w:tr w:rsidR="00B811FD" w:rsidRPr="00102634" w14:paraId="66D0BE67" w14:textId="77777777" w:rsidTr="002123FF">
        <w:trPr>
          <w:trHeight w:hRule="exact" w:val="289"/>
          <w:jc w:val="center"/>
        </w:trPr>
        <w:tc>
          <w:tcPr>
            <w:tcW w:w="1488" w:type="dxa"/>
            <w:vAlign w:val="center"/>
          </w:tcPr>
          <w:p w14:paraId="63972C6B" w14:textId="4C1F0635" w:rsidR="00B811FD" w:rsidRPr="00102634" w:rsidRDefault="00B811FD" w:rsidP="00B811FD">
            <w:pPr>
              <w:rPr>
                <w:rFonts w:cstheme="minorHAnsi"/>
              </w:rPr>
            </w:pPr>
            <w:r w:rsidRPr="00102634">
              <w:rPr>
                <w:rFonts w:cstheme="minorHAnsi"/>
              </w:rPr>
              <w:t>Zadanie nr</w:t>
            </w:r>
            <w:r>
              <w:rPr>
                <w:rFonts w:cstheme="minorHAnsi"/>
              </w:rPr>
              <w:t xml:space="preserve"> 7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398FF018" w14:textId="5D3E03BB" w:rsidR="00B811FD" w:rsidRDefault="00B811FD" w:rsidP="00B811FD">
            <w:pPr>
              <w:rPr>
                <w:rFonts w:cstheme="minorHAnsi"/>
                <w:bCs/>
                <w:iCs/>
              </w:rPr>
            </w:pPr>
            <w:r w:rsidRPr="00D47B87">
              <w:rPr>
                <w:rFonts w:cstheme="minorHAnsi"/>
                <w:b/>
                <w:bCs/>
                <w:iCs/>
              </w:rPr>
              <w:t>Materiały do techniki protetycznej</w:t>
            </w:r>
          </w:p>
        </w:tc>
        <w:tc>
          <w:tcPr>
            <w:tcW w:w="2410" w:type="dxa"/>
            <w:vAlign w:val="bottom"/>
          </w:tcPr>
          <w:p w14:paraId="61FA9FC9" w14:textId="265083D5" w:rsidR="00B811FD" w:rsidRDefault="00B811FD" w:rsidP="00B811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124 816,65 zł</w:t>
            </w:r>
          </w:p>
        </w:tc>
      </w:tr>
    </w:tbl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 w:rsidSect="00B811FD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A56B7"/>
    <w:rsid w:val="000B43B4"/>
    <w:rsid w:val="000F4950"/>
    <w:rsid w:val="001321F6"/>
    <w:rsid w:val="00137A09"/>
    <w:rsid w:val="001820F3"/>
    <w:rsid w:val="00217CE7"/>
    <w:rsid w:val="00220DD2"/>
    <w:rsid w:val="00232757"/>
    <w:rsid w:val="002C5649"/>
    <w:rsid w:val="003019EF"/>
    <w:rsid w:val="003256CD"/>
    <w:rsid w:val="003A0736"/>
    <w:rsid w:val="003B2D8C"/>
    <w:rsid w:val="0042350E"/>
    <w:rsid w:val="00447EB1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023BB"/>
    <w:rsid w:val="00664F7D"/>
    <w:rsid w:val="006A03E3"/>
    <w:rsid w:val="006D0D72"/>
    <w:rsid w:val="006E252D"/>
    <w:rsid w:val="0071630B"/>
    <w:rsid w:val="007C4C50"/>
    <w:rsid w:val="007D20ED"/>
    <w:rsid w:val="007F59E3"/>
    <w:rsid w:val="00850930"/>
    <w:rsid w:val="008B4431"/>
    <w:rsid w:val="00916E86"/>
    <w:rsid w:val="00925AD1"/>
    <w:rsid w:val="009A2D93"/>
    <w:rsid w:val="009B482C"/>
    <w:rsid w:val="00A44D82"/>
    <w:rsid w:val="00AA086A"/>
    <w:rsid w:val="00B22479"/>
    <w:rsid w:val="00B2428A"/>
    <w:rsid w:val="00B811FD"/>
    <w:rsid w:val="00B858B0"/>
    <w:rsid w:val="00B96D1B"/>
    <w:rsid w:val="00BB2C65"/>
    <w:rsid w:val="00BC071B"/>
    <w:rsid w:val="00BC2F80"/>
    <w:rsid w:val="00BC69D8"/>
    <w:rsid w:val="00BE57B9"/>
    <w:rsid w:val="00D052AC"/>
    <w:rsid w:val="00D05CDD"/>
    <w:rsid w:val="00D86130"/>
    <w:rsid w:val="00DB0D6B"/>
    <w:rsid w:val="00DD52A2"/>
    <w:rsid w:val="00E22995"/>
    <w:rsid w:val="00E56481"/>
    <w:rsid w:val="00E95181"/>
    <w:rsid w:val="00ED6C8A"/>
    <w:rsid w:val="00F31FCF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  <w:style w:type="table" w:styleId="Tabela-Siatka">
    <w:name w:val="Table Grid"/>
    <w:basedOn w:val="Standardowy"/>
    <w:uiPriority w:val="39"/>
    <w:rsid w:val="006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2</cp:revision>
  <cp:lastPrinted>2024-09-20T12:01:00Z</cp:lastPrinted>
  <dcterms:created xsi:type="dcterms:W3CDTF">2024-09-20T12:01:00Z</dcterms:created>
  <dcterms:modified xsi:type="dcterms:W3CDTF">2024-09-20T12:01:00Z</dcterms:modified>
</cp:coreProperties>
</file>