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A3" w:rsidRPr="0030077A" w:rsidRDefault="008226A3" w:rsidP="008226A3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30077A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8A7267" w:rsidRPr="0030077A">
        <w:rPr>
          <w:rFonts w:asciiTheme="minorHAnsi" w:hAnsiTheme="minorHAnsi" w:cstheme="minorHAnsi"/>
          <w:sz w:val="20"/>
          <w:szCs w:val="20"/>
        </w:rPr>
        <w:t>2</w:t>
      </w:r>
      <w:r w:rsidR="00A03C27">
        <w:rPr>
          <w:rFonts w:asciiTheme="minorHAnsi" w:hAnsiTheme="minorHAnsi" w:cstheme="minorHAnsi"/>
          <w:sz w:val="20"/>
          <w:szCs w:val="20"/>
        </w:rPr>
        <w:t>do SIWZ</w:t>
      </w:r>
    </w:p>
    <w:p w:rsidR="008226A3" w:rsidRPr="0030077A" w:rsidRDefault="008226A3" w:rsidP="008226A3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:rsidR="008226A3" w:rsidRPr="0030077A" w:rsidRDefault="008226A3" w:rsidP="008226A3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 w:rsidRPr="0030077A">
        <w:rPr>
          <w:rFonts w:asciiTheme="minorHAnsi" w:hAnsiTheme="minorHAnsi" w:cstheme="minorHAnsi"/>
          <w:sz w:val="20"/>
          <w:szCs w:val="20"/>
        </w:rPr>
        <w:t>Szczegółowy opis przedmiotu zamówienia</w:t>
      </w:r>
    </w:p>
    <w:p w:rsidR="008226A3" w:rsidRPr="0030077A" w:rsidRDefault="008226A3" w:rsidP="008226A3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:rsidR="008226A3" w:rsidRPr="0030077A" w:rsidRDefault="008226A3" w:rsidP="008226A3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0077A">
        <w:rPr>
          <w:rFonts w:asciiTheme="minorHAnsi" w:hAnsiTheme="minorHAnsi" w:cstheme="minorHAnsi"/>
          <w:sz w:val="20"/>
          <w:szCs w:val="20"/>
        </w:rPr>
        <w:t>Uwagi i objaśnienia dotyczące wszystkich zadań:</w:t>
      </w:r>
    </w:p>
    <w:p w:rsidR="008226A3" w:rsidRPr="0030077A" w:rsidRDefault="008226A3" w:rsidP="008226A3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:rsidR="008226A3" w:rsidRPr="0030077A" w:rsidRDefault="008226A3" w:rsidP="008226A3">
      <w:pPr>
        <w:pStyle w:val="Bezodstpw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077A">
        <w:rPr>
          <w:rFonts w:asciiTheme="minorHAnsi" w:hAnsiTheme="minorHAnsi" w:cstheme="minorHAnsi"/>
          <w:sz w:val="20"/>
          <w:szCs w:val="20"/>
        </w:rPr>
        <w:t>Wykonawca zobowiązany jest do podania parametrów w jednostkach wskazanych w niniejszym opisie.</w:t>
      </w:r>
    </w:p>
    <w:p w:rsidR="008226A3" w:rsidRPr="0030077A" w:rsidRDefault="008226A3" w:rsidP="008226A3">
      <w:pPr>
        <w:pStyle w:val="Bezodstpw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077A">
        <w:rPr>
          <w:rFonts w:asciiTheme="minorHAnsi" w:hAnsiTheme="minorHAnsi" w:cstheme="minorHAnsi"/>
          <w:sz w:val="20"/>
          <w:szCs w:val="20"/>
        </w:rPr>
        <w:t xml:space="preserve">Wykonawca gwarantuje niniejszym, że sprzęt jest fabrycznie nowy (rok </w:t>
      </w:r>
      <w:r w:rsidR="009806EE">
        <w:rPr>
          <w:rFonts w:asciiTheme="minorHAnsi" w:hAnsiTheme="minorHAnsi" w:cstheme="minorHAnsi"/>
          <w:sz w:val="20"/>
          <w:szCs w:val="20"/>
        </w:rPr>
        <w:t>produkcji: nie wcześniej niż 2020)</w:t>
      </w:r>
      <w:r w:rsidRPr="0030077A">
        <w:rPr>
          <w:rFonts w:asciiTheme="minorHAnsi" w:hAnsiTheme="minorHAnsi" w:cstheme="minorHAnsi"/>
          <w:sz w:val="20"/>
          <w:szCs w:val="20"/>
        </w:rPr>
        <w:t xml:space="preserve">, nieużywany, kompletny i do jego uruchomienia oraz stosowania zgodnie z przeznaczeniem nie jest konieczny zakup dodatkowych elementów i akcesoriów. Żaden </w:t>
      </w:r>
      <w:r w:rsidR="00FC5049">
        <w:rPr>
          <w:rFonts w:asciiTheme="minorHAnsi" w:hAnsiTheme="minorHAnsi" w:cstheme="minorHAnsi"/>
          <w:sz w:val="20"/>
          <w:szCs w:val="20"/>
        </w:rPr>
        <w:t>sprzęt</w:t>
      </w:r>
      <w:r w:rsidRPr="0030077A">
        <w:rPr>
          <w:rFonts w:asciiTheme="minorHAnsi" w:hAnsiTheme="minorHAnsi" w:cstheme="minorHAnsi"/>
          <w:sz w:val="20"/>
          <w:szCs w:val="20"/>
        </w:rPr>
        <w:t xml:space="preserve"> ani jego część składowa, wyposażenie, itd. nie jest sprzętem rekondycjonowanym, powystawowym i nie był wykorzystywany wcześniej przez innego użytkownika.</w:t>
      </w:r>
    </w:p>
    <w:p w:rsidR="008226A3" w:rsidRDefault="008226A3"/>
    <w:p w:rsidR="0079769C" w:rsidRPr="00B07C37" w:rsidRDefault="0079769C" w:rsidP="0079769C">
      <w:pPr>
        <w:jc w:val="center"/>
        <w:rPr>
          <w:rFonts w:asciiTheme="minorHAnsi" w:hAnsiTheme="minorHAnsi" w:cstheme="minorHAnsi"/>
          <w:sz w:val="20"/>
          <w:szCs w:val="20"/>
        </w:rPr>
      </w:pPr>
      <w:r w:rsidRPr="00B07C37">
        <w:rPr>
          <w:rFonts w:asciiTheme="minorHAnsi" w:hAnsiTheme="minorHAnsi" w:cstheme="minorHAnsi"/>
          <w:b/>
          <w:sz w:val="20"/>
          <w:szCs w:val="20"/>
        </w:rPr>
        <w:t xml:space="preserve">Zadanie nr 1 – </w:t>
      </w:r>
      <w:r>
        <w:rPr>
          <w:rFonts w:asciiTheme="minorHAnsi" w:hAnsiTheme="minorHAnsi" w:cstheme="minorHAnsi"/>
          <w:b/>
          <w:sz w:val="20"/>
          <w:szCs w:val="20"/>
        </w:rPr>
        <w:t xml:space="preserve">łóżka szpitalne rehabilitacyjne </w:t>
      </w:r>
      <w:r w:rsidR="00591E99">
        <w:rPr>
          <w:rFonts w:asciiTheme="minorHAnsi" w:hAnsiTheme="minorHAnsi" w:cstheme="minorHAnsi"/>
          <w:b/>
          <w:sz w:val="20"/>
          <w:szCs w:val="20"/>
        </w:rPr>
        <w:t xml:space="preserve">z szafkami </w:t>
      </w:r>
      <w:r>
        <w:rPr>
          <w:rFonts w:asciiTheme="minorHAnsi" w:hAnsiTheme="minorHAnsi" w:cstheme="minorHAnsi"/>
          <w:b/>
          <w:sz w:val="20"/>
          <w:szCs w:val="20"/>
        </w:rPr>
        <w:t>(162 szt.)</w:t>
      </w:r>
    </w:p>
    <w:p w:rsidR="0079769C" w:rsidRPr="00B07C37" w:rsidRDefault="0079769C" w:rsidP="0079769C">
      <w:pPr>
        <w:pStyle w:val="Bezodstpw"/>
        <w:rPr>
          <w:rFonts w:asciiTheme="minorHAnsi" w:hAnsiTheme="minorHAnsi" w:cstheme="minorHAnsi"/>
          <w:sz w:val="20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2263"/>
        <w:gridCol w:w="1418"/>
        <w:gridCol w:w="4252"/>
      </w:tblGrid>
      <w:tr w:rsidR="0079769C" w:rsidRPr="00B07C37" w:rsidTr="00676522">
        <w:trPr>
          <w:trHeight w:val="284"/>
          <w:jc w:val="center"/>
        </w:trPr>
        <w:tc>
          <w:tcPr>
            <w:tcW w:w="2263" w:type="dxa"/>
          </w:tcPr>
          <w:p w:rsidR="0079769C" w:rsidRPr="00B07C37" w:rsidRDefault="0079769C" w:rsidP="0067652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7C37">
              <w:rPr>
                <w:rFonts w:asciiTheme="minorHAnsi" w:hAnsiTheme="minorHAnsi" w:cstheme="minorHAnsi"/>
                <w:sz w:val="20"/>
                <w:szCs w:val="20"/>
              </w:rPr>
              <w:t>Pełna nazwa urządzenia</w:t>
            </w:r>
          </w:p>
        </w:tc>
        <w:tc>
          <w:tcPr>
            <w:tcW w:w="1418" w:type="dxa"/>
          </w:tcPr>
          <w:p w:rsidR="0079769C" w:rsidRPr="00B07C37" w:rsidRDefault="0079769C" w:rsidP="0067652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7C37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4252" w:type="dxa"/>
          </w:tcPr>
          <w:p w:rsidR="0079769C" w:rsidRPr="00B07C37" w:rsidRDefault="0079769C" w:rsidP="0067652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769C" w:rsidRPr="00B07C37" w:rsidTr="00676522">
        <w:trPr>
          <w:trHeight w:val="284"/>
          <w:jc w:val="center"/>
        </w:trPr>
        <w:tc>
          <w:tcPr>
            <w:tcW w:w="2263" w:type="dxa"/>
          </w:tcPr>
          <w:p w:rsidR="0079769C" w:rsidRPr="00B07C37" w:rsidRDefault="0079769C" w:rsidP="0067652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7C37">
              <w:rPr>
                <w:rFonts w:asciiTheme="minorHAnsi" w:hAnsiTheme="minorHAnsi" w:cstheme="minorHAnsi"/>
                <w:sz w:val="20"/>
                <w:szCs w:val="20"/>
              </w:rPr>
              <w:t>Producent/Firma</w:t>
            </w:r>
          </w:p>
        </w:tc>
        <w:tc>
          <w:tcPr>
            <w:tcW w:w="1418" w:type="dxa"/>
          </w:tcPr>
          <w:p w:rsidR="0079769C" w:rsidRPr="00B07C37" w:rsidRDefault="0079769C" w:rsidP="0067652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7C37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4252" w:type="dxa"/>
          </w:tcPr>
          <w:p w:rsidR="0079769C" w:rsidRPr="00B07C37" w:rsidRDefault="0079769C" w:rsidP="0067652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769C" w:rsidRPr="00B07C37" w:rsidTr="00676522">
        <w:trPr>
          <w:trHeight w:val="284"/>
          <w:jc w:val="center"/>
        </w:trPr>
        <w:tc>
          <w:tcPr>
            <w:tcW w:w="2263" w:type="dxa"/>
          </w:tcPr>
          <w:p w:rsidR="0079769C" w:rsidRPr="00B07C37" w:rsidRDefault="0079769C" w:rsidP="00676522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7C37">
              <w:rPr>
                <w:rFonts w:asciiTheme="minorHAnsi" w:hAnsiTheme="minorHAnsi" w:cstheme="minorHAnsi"/>
                <w:sz w:val="20"/>
                <w:szCs w:val="20"/>
              </w:rPr>
              <w:t>Typ, model</w:t>
            </w:r>
          </w:p>
        </w:tc>
        <w:tc>
          <w:tcPr>
            <w:tcW w:w="1418" w:type="dxa"/>
          </w:tcPr>
          <w:p w:rsidR="0079769C" w:rsidRPr="00B07C37" w:rsidRDefault="0079769C" w:rsidP="0067652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7C37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4252" w:type="dxa"/>
          </w:tcPr>
          <w:p w:rsidR="0079769C" w:rsidRPr="00B07C37" w:rsidRDefault="0079769C" w:rsidP="0067652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769C" w:rsidRPr="00B07C37" w:rsidTr="00676522">
        <w:trPr>
          <w:trHeight w:val="284"/>
          <w:jc w:val="center"/>
        </w:trPr>
        <w:tc>
          <w:tcPr>
            <w:tcW w:w="2263" w:type="dxa"/>
          </w:tcPr>
          <w:p w:rsidR="0079769C" w:rsidRPr="00B07C37" w:rsidRDefault="0079769C" w:rsidP="0067652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7C37">
              <w:rPr>
                <w:rFonts w:asciiTheme="minorHAnsi" w:hAnsiTheme="minorHAnsi" w:cstheme="minorHAnsi"/>
                <w:sz w:val="20"/>
                <w:szCs w:val="20"/>
              </w:rPr>
              <w:t>Rok produkcji</w:t>
            </w:r>
          </w:p>
        </w:tc>
        <w:tc>
          <w:tcPr>
            <w:tcW w:w="1418" w:type="dxa"/>
          </w:tcPr>
          <w:p w:rsidR="0079769C" w:rsidRPr="00B07C37" w:rsidRDefault="0079769C" w:rsidP="0067652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7C37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4252" w:type="dxa"/>
          </w:tcPr>
          <w:p w:rsidR="0079769C" w:rsidRPr="00B07C37" w:rsidRDefault="0079769C" w:rsidP="0067652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9769C" w:rsidRDefault="0079769C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4111"/>
        <w:gridCol w:w="1417"/>
        <w:gridCol w:w="1701"/>
        <w:gridCol w:w="1843"/>
      </w:tblGrid>
      <w:tr w:rsidR="008226A3" w:rsidRPr="0030077A" w:rsidTr="00F35C92">
        <w:trPr>
          <w:trHeight w:val="17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8226A3" w:rsidRPr="0030077A" w:rsidRDefault="008226A3" w:rsidP="008226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8226A3" w:rsidRPr="0030077A" w:rsidRDefault="008226A3" w:rsidP="008226A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Parametry wymagane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226A3" w:rsidRPr="0030077A" w:rsidRDefault="008226A3" w:rsidP="008226A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30077A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Wymóg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226A3" w:rsidRPr="0030077A" w:rsidRDefault="008226A3" w:rsidP="008226A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30077A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Parametry oceniane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226A3" w:rsidRPr="0030077A" w:rsidRDefault="008226A3" w:rsidP="008226A3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77A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 xml:space="preserve">Oferowane parametry  </w:t>
            </w:r>
          </w:p>
        </w:tc>
      </w:tr>
      <w:tr w:rsidR="00A2390E" w:rsidRPr="0030077A" w:rsidTr="00F35C92">
        <w:trPr>
          <w:trHeight w:val="17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A2390E" w:rsidRPr="0030077A" w:rsidRDefault="00A2390E" w:rsidP="00A239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I.</w:t>
            </w:r>
          </w:p>
        </w:tc>
        <w:tc>
          <w:tcPr>
            <w:tcW w:w="9072" w:type="dxa"/>
            <w:gridSpan w:val="4"/>
            <w:shd w:val="clear" w:color="auto" w:fill="D9D9D9" w:themeFill="background1" w:themeFillShade="D9"/>
          </w:tcPr>
          <w:p w:rsidR="00A2390E" w:rsidRPr="0030077A" w:rsidRDefault="00F35C92" w:rsidP="00A239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06EE">
              <w:rPr>
                <w:rFonts w:asciiTheme="minorHAnsi" w:hAnsiTheme="minorHAnsi" w:cstheme="minorHAnsi"/>
                <w:b/>
                <w:sz w:val="18"/>
                <w:szCs w:val="18"/>
              </w:rPr>
              <w:t>Łóżko szpitalne rehabilitacyjne – 72 szt.</w:t>
            </w:r>
          </w:p>
        </w:tc>
      </w:tr>
      <w:tr w:rsidR="0079769C" w:rsidRPr="0030077A" w:rsidTr="00676522">
        <w:trPr>
          <w:trHeight w:val="170"/>
        </w:trPr>
        <w:tc>
          <w:tcPr>
            <w:tcW w:w="704" w:type="dxa"/>
          </w:tcPr>
          <w:p w:rsidR="0079769C" w:rsidRPr="0030077A" w:rsidRDefault="0079769C" w:rsidP="0079769C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79769C" w:rsidRPr="00001A97" w:rsidRDefault="0079769C" w:rsidP="0079769C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 xml:space="preserve">Szerokość całkowita z odbojami: </w:t>
            </w:r>
            <w:smartTag w:uri="urn:schemas-microsoft-com:office:smarttags" w:element="metricconverter">
              <w:smartTagPr>
                <w:attr w:name="ProductID" w:val="970 mm"/>
              </w:smartTagPr>
              <w:r w:rsidRPr="00001A97">
                <w:rPr>
                  <w:rFonts w:asciiTheme="minorHAnsi" w:hAnsiTheme="minorHAnsi" w:cstheme="minorHAnsi"/>
                  <w:sz w:val="18"/>
                  <w:szCs w:val="18"/>
                </w:rPr>
                <w:t>970 mm</w:t>
              </w:r>
            </w:smartTag>
            <w:r w:rsidRPr="00001A97">
              <w:rPr>
                <w:rFonts w:asciiTheme="minorHAnsi" w:hAnsiTheme="minorHAnsi" w:cstheme="minorHAnsi"/>
                <w:sz w:val="18"/>
                <w:szCs w:val="18"/>
              </w:rPr>
              <w:t xml:space="preserve"> (±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001A97">
                <w:rPr>
                  <w:rFonts w:asciiTheme="minorHAnsi" w:hAnsiTheme="minorHAnsi" w:cstheme="minorHAnsi"/>
                  <w:sz w:val="18"/>
                  <w:szCs w:val="18"/>
                </w:rPr>
                <w:t>20 mm</w:t>
              </w:r>
            </w:smartTag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79769C" w:rsidRPr="0030077A" w:rsidRDefault="0079769C" w:rsidP="0079769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769C" w:rsidRPr="0030077A" w:rsidTr="00676522">
        <w:trPr>
          <w:trHeight w:val="170"/>
        </w:trPr>
        <w:tc>
          <w:tcPr>
            <w:tcW w:w="704" w:type="dxa"/>
          </w:tcPr>
          <w:p w:rsidR="0079769C" w:rsidRPr="0030077A" w:rsidRDefault="0079769C" w:rsidP="0079769C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79769C" w:rsidRPr="00001A97" w:rsidRDefault="0079769C" w:rsidP="0079769C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Szerokość całkowi</w:t>
            </w:r>
            <w:r w:rsidR="00676522">
              <w:rPr>
                <w:rFonts w:asciiTheme="minorHAnsi" w:hAnsiTheme="minorHAnsi" w:cstheme="minorHAnsi"/>
                <w:sz w:val="18"/>
                <w:szCs w:val="18"/>
              </w:rPr>
              <w:t>ta z poręczami bocznymi: max 103</w:t>
            </w: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0 mm</w:t>
            </w:r>
          </w:p>
        </w:tc>
        <w:tc>
          <w:tcPr>
            <w:tcW w:w="1417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79769C" w:rsidRPr="0030077A" w:rsidRDefault="0079769C" w:rsidP="0079769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769C" w:rsidRPr="0030077A" w:rsidTr="00676522">
        <w:trPr>
          <w:trHeight w:val="170"/>
        </w:trPr>
        <w:tc>
          <w:tcPr>
            <w:tcW w:w="704" w:type="dxa"/>
          </w:tcPr>
          <w:p w:rsidR="0079769C" w:rsidRPr="0030077A" w:rsidRDefault="0079769C" w:rsidP="0079769C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79769C" w:rsidRPr="00001A97" w:rsidRDefault="0079769C" w:rsidP="00676522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Długość całkowita z odbojami: 2</w:t>
            </w:r>
            <w:r w:rsidR="00676522">
              <w:rPr>
                <w:rFonts w:asciiTheme="minorHAnsi" w:hAnsiTheme="minorHAnsi" w:cstheme="minorHAnsi"/>
                <w:sz w:val="18"/>
                <w:szCs w:val="18"/>
              </w:rPr>
              <w:t>160 mm (± 6</w:t>
            </w: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0 mm)</w:t>
            </w:r>
          </w:p>
        </w:tc>
        <w:tc>
          <w:tcPr>
            <w:tcW w:w="1417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79769C" w:rsidRPr="0030077A" w:rsidRDefault="0079769C" w:rsidP="0079769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769C" w:rsidRPr="0030077A" w:rsidTr="00676522">
        <w:trPr>
          <w:trHeight w:val="170"/>
        </w:trPr>
        <w:tc>
          <w:tcPr>
            <w:tcW w:w="704" w:type="dxa"/>
          </w:tcPr>
          <w:p w:rsidR="0079769C" w:rsidRPr="0030077A" w:rsidRDefault="0079769C" w:rsidP="0079769C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79769C" w:rsidRPr="00001A97" w:rsidRDefault="0079769C" w:rsidP="0079769C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 xml:space="preserve">Wysokość leża od podłogi: </w:t>
            </w:r>
            <w:smartTag w:uri="urn:schemas-microsoft-com:office:smarttags" w:element="metricconverter">
              <w:smartTagPr>
                <w:attr w:name="ProductID" w:val="500 mm"/>
              </w:smartTagPr>
              <w:r w:rsidRPr="00001A97">
                <w:rPr>
                  <w:rFonts w:asciiTheme="minorHAnsi" w:hAnsiTheme="minorHAnsi" w:cstheme="minorHAnsi"/>
                  <w:sz w:val="18"/>
                  <w:szCs w:val="18"/>
                </w:rPr>
                <w:t>500 mm</w:t>
              </w:r>
            </w:smartTag>
            <w:r w:rsidR="00676522">
              <w:rPr>
                <w:rFonts w:asciiTheme="minorHAnsi" w:hAnsiTheme="minorHAnsi" w:cstheme="minorHAnsi"/>
                <w:sz w:val="18"/>
                <w:szCs w:val="18"/>
              </w:rPr>
              <w:t xml:space="preserve"> (± 5</w:t>
            </w: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0 mm)</w:t>
            </w:r>
          </w:p>
        </w:tc>
        <w:tc>
          <w:tcPr>
            <w:tcW w:w="1417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676522" w:rsidRPr="00676522" w:rsidRDefault="00676522" w:rsidP="00676522">
            <w:pPr>
              <w:tabs>
                <w:tab w:val="left" w:pos="3285"/>
              </w:tabs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522">
              <w:rPr>
                <w:rFonts w:asciiTheme="minorHAnsi" w:hAnsiTheme="minorHAnsi" w:cstheme="minorHAnsi"/>
                <w:sz w:val="18"/>
                <w:szCs w:val="18"/>
              </w:rPr>
              <w:t>Wysokość leża od podłogi</w:t>
            </w:r>
          </w:p>
          <w:p w:rsidR="00676522" w:rsidRPr="00676522" w:rsidRDefault="00676522" w:rsidP="00676522">
            <w:pPr>
              <w:tabs>
                <w:tab w:val="left" w:pos="3285"/>
              </w:tabs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522">
              <w:rPr>
                <w:rFonts w:asciiTheme="minorHAnsi" w:hAnsiTheme="minorHAnsi" w:cstheme="minorHAnsi"/>
                <w:sz w:val="18"/>
                <w:szCs w:val="18"/>
              </w:rPr>
              <w:t>≤ 500mm – 1pkt</w:t>
            </w:r>
          </w:p>
          <w:p w:rsidR="0079769C" w:rsidRPr="0079769C" w:rsidRDefault="00676522" w:rsidP="00676522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676522">
              <w:rPr>
                <w:rFonts w:asciiTheme="minorHAnsi" w:hAnsiTheme="minorHAnsi" w:cstheme="minorHAnsi"/>
                <w:sz w:val="18"/>
                <w:szCs w:val="18"/>
              </w:rPr>
              <w:t>&gt; 500mm – 0 pkt</w:t>
            </w:r>
          </w:p>
        </w:tc>
        <w:tc>
          <w:tcPr>
            <w:tcW w:w="1843" w:type="dxa"/>
          </w:tcPr>
          <w:p w:rsidR="0079769C" w:rsidRPr="0030077A" w:rsidRDefault="0079769C" w:rsidP="0079769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769C" w:rsidRPr="0030077A" w:rsidTr="00676522">
        <w:trPr>
          <w:trHeight w:val="170"/>
        </w:trPr>
        <w:tc>
          <w:tcPr>
            <w:tcW w:w="704" w:type="dxa"/>
          </w:tcPr>
          <w:p w:rsidR="0079769C" w:rsidRPr="0030077A" w:rsidRDefault="0079769C" w:rsidP="0079769C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79769C" w:rsidRPr="00001A97" w:rsidRDefault="0079769C" w:rsidP="007976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Łóżko z ramą zewnętrzną, wewnątrz której znajdują się segmenty leża</w:t>
            </w:r>
          </w:p>
        </w:tc>
        <w:tc>
          <w:tcPr>
            <w:tcW w:w="1417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79769C" w:rsidRPr="0030077A" w:rsidRDefault="0079769C" w:rsidP="0079769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6522" w:rsidRPr="0030077A" w:rsidTr="00676522">
        <w:trPr>
          <w:trHeight w:val="170"/>
        </w:trPr>
        <w:tc>
          <w:tcPr>
            <w:tcW w:w="704" w:type="dxa"/>
          </w:tcPr>
          <w:p w:rsidR="00676522" w:rsidRPr="0030077A" w:rsidRDefault="00676522" w:rsidP="00676522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676522" w:rsidRPr="00676522" w:rsidRDefault="00676522" w:rsidP="006765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6522">
              <w:rPr>
                <w:rFonts w:asciiTheme="minorHAnsi" w:hAnsiTheme="minorHAnsi" w:cstheme="minorHAnsi"/>
                <w:sz w:val="18"/>
                <w:szCs w:val="18"/>
              </w:rPr>
              <w:t>Konstrukcja łóżka wykonana ze stali, pokryta lakierem proszkowym, odpornym na uszkodzenia mechaniczne i chemiczne</w:t>
            </w:r>
          </w:p>
        </w:tc>
        <w:tc>
          <w:tcPr>
            <w:tcW w:w="1417" w:type="dxa"/>
            <w:vAlign w:val="center"/>
          </w:tcPr>
          <w:p w:rsidR="00676522" w:rsidRPr="00676522" w:rsidRDefault="00676522" w:rsidP="00676522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676522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676522" w:rsidRPr="00676522" w:rsidRDefault="004F2250" w:rsidP="00676522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676522" w:rsidRPr="0030077A" w:rsidRDefault="00676522" w:rsidP="0067652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769C" w:rsidRPr="0030077A" w:rsidTr="00676522">
        <w:trPr>
          <w:trHeight w:val="170"/>
        </w:trPr>
        <w:tc>
          <w:tcPr>
            <w:tcW w:w="704" w:type="dxa"/>
          </w:tcPr>
          <w:p w:rsidR="0079769C" w:rsidRPr="0030077A" w:rsidRDefault="0079769C" w:rsidP="0079769C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79769C" w:rsidRPr="00001A97" w:rsidRDefault="0079769C" w:rsidP="0079769C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 xml:space="preserve">Leże podzielone na dwie sekcje w tym ruchome oparcie pleców </w:t>
            </w:r>
          </w:p>
        </w:tc>
        <w:tc>
          <w:tcPr>
            <w:tcW w:w="1417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79769C" w:rsidRPr="0030077A" w:rsidRDefault="0079769C" w:rsidP="0079769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413A" w:rsidRPr="0030077A" w:rsidTr="00591E99">
        <w:trPr>
          <w:trHeight w:val="170"/>
        </w:trPr>
        <w:tc>
          <w:tcPr>
            <w:tcW w:w="704" w:type="dxa"/>
          </w:tcPr>
          <w:p w:rsidR="001B413A" w:rsidRPr="0030077A" w:rsidRDefault="001B413A" w:rsidP="001B413A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1B413A" w:rsidRPr="00001A97" w:rsidRDefault="001B413A" w:rsidP="001B41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413A">
              <w:rPr>
                <w:rFonts w:asciiTheme="minorHAnsi" w:hAnsiTheme="minorHAnsi" w:cstheme="minorHAnsi"/>
                <w:sz w:val="18"/>
                <w:szCs w:val="18"/>
              </w:rPr>
              <w:t>Segmenty leża wypełnione siatką metalową, pokrytą lakierem proszkowym, odpornym na uszkodzenia mechaniczne i chemiczne.</w:t>
            </w:r>
          </w:p>
        </w:tc>
        <w:tc>
          <w:tcPr>
            <w:tcW w:w="1417" w:type="dxa"/>
            <w:vAlign w:val="center"/>
          </w:tcPr>
          <w:p w:rsidR="001B413A" w:rsidRPr="0079769C" w:rsidRDefault="001B413A" w:rsidP="001B413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1B413A" w:rsidRPr="0079769C" w:rsidRDefault="001B413A" w:rsidP="001B413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1B413A" w:rsidRPr="0030077A" w:rsidRDefault="001B413A" w:rsidP="001B413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769C" w:rsidRPr="0030077A" w:rsidTr="00676522">
        <w:trPr>
          <w:trHeight w:val="170"/>
        </w:trPr>
        <w:tc>
          <w:tcPr>
            <w:tcW w:w="704" w:type="dxa"/>
          </w:tcPr>
          <w:p w:rsidR="0079769C" w:rsidRPr="0030077A" w:rsidRDefault="0079769C" w:rsidP="0079769C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79769C" w:rsidRPr="00001A97" w:rsidRDefault="0079769C" w:rsidP="0079769C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Siatka w leżu montowana na stałe</w:t>
            </w:r>
          </w:p>
        </w:tc>
        <w:tc>
          <w:tcPr>
            <w:tcW w:w="1417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79769C" w:rsidRPr="0030077A" w:rsidRDefault="0079769C" w:rsidP="0079769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769C" w:rsidRPr="0030077A" w:rsidTr="00676522">
        <w:trPr>
          <w:trHeight w:val="170"/>
        </w:trPr>
        <w:tc>
          <w:tcPr>
            <w:tcW w:w="704" w:type="dxa"/>
          </w:tcPr>
          <w:p w:rsidR="0079769C" w:rsidRPr="0030077A" w:rsidRDefault="0079769C" w:rsidP="0079769C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79769C" w:rsidRPr="00001A97" w:rsidRDefault="0079769C" w:rsidP="0079769C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Ręczna regulacja oparcia pleców za pomocą sprężyny gazowej w zakresie do 70</w:t>
            </w:r>
            <w:r w:rsidRPr="00001A9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O </w:t>
            </w: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(± 5</w:t>
            </w:r>
            <w:r w:rsidRPr="00001A9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O</w:t>
            </w: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79769C" w:rsidRPr="0030077A" w:rsidRDefault="0079769C" w:rsidP="0079769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769C" w:rsidRPr="0030077A" w:rsidTr="00676522">
        <w:trPr>
          <w:trHeight w:val="170"/>
        </w:trPr>
        <w:tc>
          <w:tcPr>
            <w:tcW w:w="704" w:type="dxa"/>
          </w:tcPr>
          <w:p w:rsidR="0079769C" w:rsidRPr="0030077A" w:rsidRDefault="0079769C" w:rsidP="0079769C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79769C" w:rsidRPr="00001A97" w:rsidRDefault="0079769C" w:rsidP="007976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Łóżko wyposażone w 4 koła o średnicy 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 xml:space="preserve"> 125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 xml:space="preserve"> z czego </w:t>
            </w:r>
            <w:r w:rsidR="00F73D2D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2 mają posiadać blokadę jazdy i obrotu</w:t>
            </w:r>
          </w:p>
        </w:tc>
        <w:tc>
          <w:tcPr>
            <w:tcW w:w="1417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79769C" w:rsidRPr="0030077A" w:rsidRDefault="0079769C" w:rsidP="0079769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769C" w:rsidRPr="0030077A" w:rsidTr="00676522">
        <w:trPr>
          <w:trHeight w:val="170"/>
        </w:trPr>
        <w:tc>
          <w:tcPr>
            <w:tcW w:w="704" w:type="dxa"/>
          </w:tcPr>
          <w:p w:rsidR="0079769C" w:rsidRPr="0030077A" w:rsidRDefault="0079769C" w:rsidP="0079769C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79769C" w:rsidRPr="00001A97" w:rsidRDefault="001B413A" w:rsidP="007976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413A">
              <w:rPr>
                <w:rFonts w:asciiTheme="minorHAnsi" w:hAnsiTheme="minorHAnsi" w:cstheme="minorHAnsi"/>
                <w:sz w:val="18"/>
                <w:szCs w:val="18"/>
              </w:rPr>
              <w:t>Szczyty łóżka wyjmowane z gniazd ramy leża, tworzywowe.</w:t>
            </w:r>
          </w:p>
        </w:tc>
        <w:tc>
          <w:tcPr>
            <w:tcW w:w="1417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79769C" w:rsidRPr="0030077A" w:rsidRDefault="0079769C" w:rsidP="0079769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769C" w:rsidRPr="0030077A" w:rsidTr="00676522">
        <w:trPr>
          <w:trHeight w:val="170"/>
        </w:trPr>
        <w:tc>
          <w:tcPr>
            <w:tcW w:w="704" w:type="dxa"/>
          </w:tcPr>
          <w:p w:rsidR="0079769C" w:rsidRPr="0030077A" w:rsidRDefault="0079769C" w:rsidP="0079769C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79769C" w:rsidRPr="00001A97" w:rsidRDefault="0079769C" w:rsidP="0079769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1A97">
              <w:rPr>
                <w:rFonts w:asciiTheme="minorHAnsi" w:hAnsiTheme="minorHAnsi" w:cstheme="minorHAnsi"/>
                <w:bCs/>
                <w:sz w:val="18"/>
                <w:szCs w:val="18"/>
              </w:rPr>
              <w:t>Łóżko zaopatrzone w krążki odbojowe</w:t>
            </w:r>
          </w:p>
        </w:tc>
        <w:tc>
          <w:tcPr>
            <w:tcW w:w="1417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79769C" w:rsidRPr="0030077A" w:rsidRDefault="0079769C" w:rsidP="0079769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769C" w:rsidRPr="0030077A" w:rsidTr="00676522">
        <w:trPr>
          <w:trHeight w:val="170"/>
        </w:trPr>
        <w:tc>
          <w:tcPr>
            <w:tcW w:w="704" w:type="dxa"/>
          </w:tcPr>
          <w:p w:rsidR="0079769C" w:rsidRPr="0030077A" w:rsidRDefault="0079769C" w:rsidP="0079769C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79769C" w:rsidRPr="00001A97" w:rsidRDefault="0079769C" w:rsidP="007976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Łóżko wyposażone w haczyki do zawieszania woreczków (po 2 szt. na jedną stronę)</w:t>
            </w:r>
          </w:p>
        </w:tc>
        <w:tc>
          <w:tcPr>
            <w:tcW w:w="1417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79769C" w:rsidRPr="0030077A" w:rsidRDefault="0079769C" w:rsidP="0079769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769C" w:rsidRPr="0030077A" w:rsidTr="00676522">
        <w:trPr>
          <w:trHeight w:val="170"/>
        </w:trPr>
        <w:tc>
          <w:tcPr>
            <w:tcW w:w="704" w:type="dxa"/>
          </w:tcPr>
          <w:p w:rsidR="0079769C" w:rsidRPr="0030077A" w:rsidRDefault="0079769C" w:rsidP="0079769C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79769C" w:rsidRPr="00001A97" w:rsidRDefault="0079769C" w:rsidP="007976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 xml:space="preserve">Możliwość montażu do łóżka poręczy bocznych, wieszaka kroplówki, podwójnej ramy wyciągowej, wieszaków na kaczkę i basen, uchwytu ręki. Wyposażenie, które ma być objęte ofertą zostało wyspecyfikowane w punkcie 17.   </w:t>
            </w:r>
          </w:p>
        </w:tc>
        <w:tc>
          <w:tcPr>
            <w:tcW w:w="1417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79769C" w:rsidRPr="0030077A" w:rsidRDefault="0079769C" w:rsidP="0079769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413A" w:rsidRPr="0030077A" w:rsidTr="00591E99">
        <w:trPr>
          <w:trHeight w:val="170"/>
        </w:trPr>
        <w:tc>
          <w:tcPr>
            <w:tcW w:w="704" w:type="dxa"/>
          </w:tcPr>
          <w:p w:rsidR="001B413A" w:rsidRPr="0030077A" w:rsidRDefault="001B413A" w:rsidP="001B413A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1B413A" w:rsidRPr="00001A97" w:rsidRDefault="001B413A" w:rsidP="001B413A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 xml:space="preserve">Dopuszczalne obciążenie min. </w:t>
            </w:r>
            <w:smartTag w:uri="urn:schemas-microsoft-com:office:smarttags" w:element="metricconverter">
              <w:smartTagPr>
                <w:attr w:name="ProductID" w:val="170 kg"/>
              </w:smartTagPr>
              <w:r w:rsidRPr="00001A97">
                <w:rPr>
                  <w:rFonts w:asciiTheme="minorHAnsi" w:hAnsiTheme="minorHAnsi" w:cstheme="minorHAnsi"/>
                  <w:sz w:val="18"/>
                  <w:szCs w:val="18"/>
                </w:rPr>
                <w:t>170 kg</w:t>
              </w:r>
            </w:smartTag>
          </w:p>
        </w:tc>
        <w:tc>
          <w:tcPr>
            <w:tcW w:w="1417" w:type="dxa"/>
            <w:vAlign w:val="center"/>
          </w:tcPr>
          <w:p w:rsidR="001B413A" w:rsidRPr="0079769C" w:rsidRDefault="001B413A" w:rsidP="001B413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1B413A" w:rsidRPr="001F16A3" w:rsidRDefault="001B413A" w:rsidP="001B41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Obciążenie:</w:t>
            </w:r>
          </w:p>
          <w:p w:rsidR="001B413A" w:rsidRPr="001F16A3" w:rsidRDefault="001B413A" w:rsidP="001B41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 200 kg – 0 pkt</w:t>
            </w:r>
          </w:p>
          <w:p w:rsidR="001B413A" w:rsidRPr="0079769C" w:rsidRDefault="001B413A" w:rsidP="001B413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30077A">
              <w:rPr>
                <w:rFonts w:asciiTheme="minorHAnsi" w:hAnsiTheme="minorHAnsi" w:cstheme="minorHAnsi"/>
                <w:sz w:val="18"/>
                <w:szCs w:val="18"/>
              </w:rPr>
              <w:t>≥</w:t>
            </w:r>
            <w:r w:rsidRPr="001F16A3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1F16A3">
              <w:rPr>
                <w:rFonts w:asciiTheme="minorHAnsi" w:hAnsiTheme="minorHAnsi" w:cstheme="minorHAnsi"/>
                <w:sz w:val="18"/>
                <w:szCs w:val="18"/>
              </w:rPr>
              <w:t xml:space="preserve">0 kg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 pkt</w:t>
            </w:r>
          </w:p>
        </w:tc>
        <w:tc>
          <w:tcPr>
            <w:tcW w:w="1843" w:type="dxa"/>
          </w:tcPr>
          <w:p w:rsidR="001B413A" w:rsidRPr="0030077A" w:rsidRDefault="001B413A" w:rsidP="001B413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413A" w:rsidRPr="0030077A" w:rsidTr="00591E99">
        <w:trPr>
          <w:trHeight w:val="170"/>
        </w:trPr>
        <w:tc>
          <w:tcPr>
            <w:tcW w:w="704" w:type="dxa"/>
          </w:tcPr>
          <w:p w:rsidR="001B413A" w:rsidRPr="0030077A" w:rsidRDefault="001B413A" w:rsidP="001B413A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1B413A" w:rsidRPr="003B3937" w:rsidRDefault="001B413A" w:rsidP="001B413A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3937">
              <w:rPr>
                <w:rFonts w:asciiTheme="minorHAnsi" w:hAnsiTheme="minorHAnsi" w:cstheme="minorHAnsi"/>
                <w:sz w:val="18"/>
                <w:szCs w:val="18"/>
              </w:rPr>
              <w:t>Elementy wyposażenia łóżka:</w:t>
            </w:r>
          </w:p>
          <w:p w:rsidR="001B413A" w:rsidRPr="00F35C92" w:rsidRDefault="001B413A" w:rsidP="001B413A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B3937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Pr="003B3937">
              <w:rPr>
                <w:rFonts w:asciiTheme="minorHAnsi" w:hAnsiTheme="minorHAnsi" w:cstheme="minorHAnsi"/>
                <w:b/>
                <w:sz w:val="18"/>
                <w:szCs w:val="18"/>
              </w:rPr>
              <w:t>Materac</w:t>
            </w:r>
            <w:r w:rsidRPr="003B3937">
              <w:rPr>
                <w:rFonts w:asciiTheme="minorHAnsi" w:hAnsiTheme="minorHAnsi" w:cstheme="minorHAnsi"/>
                <w:sz w:val="18"/>
                <w:szCs w:val="18"/>
              </w:rPr>
              <w:t xml:space="preserve"> w tkaninie nieprzemakalnej, paroprzepuszczalnej, antybakteryjnej, trudnopalnej, antyalergicznej, nieprzenikalnej dla roztoczy, dostosowany wymiarowo do łóżka – </w:t>
            </w:r>
            <w:r w:rsidRPr="00F35C9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po 1 szt. do każdego łóżka</w:t>
            </w:r>
          </w:p>
          <w:p w:rsidR="001B413A" w:rsidRPr="001B413A" w:rsidRDefault="001B413A" w:rsidP="001B413A">
            <w:pPr>
              <w:pStyle w:val="NormalnyWeb"/>
              <w:spacing w:before="0" w:after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1B413A" w:rsidRPr="001B413A" w:rsidRDefault="001B413A" w:rsidP="001B41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413A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1B413A">
              <w:rPr>
                <w:rFonts w:asciiTheme="minorHAnsi" w:hAnsiTheme="minorHAnsi" w:cstheme="minorHAnsi"/>
                <w:b/>
                <w:sz w:val="18"/>
                <w:szCs w:val="18"/>
              </w:rPr>
              <w:t>Poręcze boczne</w:t>
            </w:r>
            <w:r w:rsidRPr="001B413A">
              <w:rPr>
                <w:rFonts w:asciiTheme="minorHAnsi" w:hAnsiTheme="minorHAnsi" w:cstheme="minorHAnsi"/>
                <w:sz w:val="18"/>
                <w:szCs w:val="18"/>
              </w:rPr>
              <w:t xml:space="preserve"> pokryte lakierem proszkowym, odpornym na uszkodzenia mechaniczne i chemiczne.</w:t>
            </w:r>
          </w:p>
          <w:p w:rsidR="001B413A" w:rsidRPr="001B413A" w:rsidRDefault="001B413A" w:rsidP="001B413A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val="single"/>
              </w:rPr>
            </w:pPr>
            <w:r w:rsidRPr="001B41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Poręcze</w:t>
            </w:r>
            <w:r w:rsidRPr="001B413A">
              <w:rPr>
                <w:rFonts w:asciiTheme="minorHAnsi" w:hAnsiTheme="minorHAnsi" w:cstheme="minorHAnsi"/>
                <w:color w:val="auto"/>
                <w:spacing w:val="-1"/>
                <w:sz w:val="18"/>
                <w:szCs w:val="18"/>
              </w:rPr>
              <w:t xml:space="preserve"> wykonane  z 3 profili stalowych o średnicy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B413A">
                <w:rPr>
                  <w:rFonts w:asciiTheme="minorHAnsi" w:hAnsiTheme="minorHAnsi" w:cstheme="minorHAnsi"/>
                  <w:color w:val="auto"/>
                  <w:spacing w:val="-1"/>
                  <w:sz w:val="18"/>
                  <w:szCs w:val="18"/>
                </w:rPr>
                <w:t>25 mm</w:t>
              </w:r>
            </w:smartTag>
            <w:r w:rsidRPr="001B41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składane wzdłuż ramy leża. Poręcze montowane w tulejach </w:t>
            </w:r>
            <w:r w:rsidRPr="001B413A">
              <w:rPr>
                <w:rFonts w:asciiTheme="minorHAnsi" w:hAnsiTheme="minorHAnsi" w:cstheme="minorHAnsi"/>
                <w:color w:val="auto"/>
                <w:spacing w:val="-1"/>
                <w:sz w:val="18"/>
                <w:szCs w:val="18"/>
              </w:rPr>
              <w:t>z zatrzaskami znajdującymi się pod leżem. Montaż i demontaż</w:t>
            </w:r>
            <w:r w:rsidRPr="001B41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poręczy bez użycia jakichkolwiek pokręteł, narzędzi. Poręcze zapewniające możliwość przekładania ich pomiędzy łóżkami bez konieczności używania jakichkolwiek narzędzi, pokręteł, śrub, wsuwane do gniazd pod ramą leża - </w:t>
            </w:r>
            <w:r w:rsidRPr="001B413A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val="single"/>
              </w:rPr>
              <w:t>po 1 komplecie do 6 łóżek (pozostałe bez poręczy).</w:t>
            </w:r>
          </w:p>
          <w:p w:rsidR="001B413A" w:rsidRDefault="001B413A" w:rsidP="001B413A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:rsidR="001B413A" w:rsidRPr="00CF6F9E" w:rsidRDefault="001B413A" w:rsidP="001B413A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CF6F9E">
              <w:rPr>
                <w:rFonts w:asciiTheme="minorHAnsi" w:hAnsiTheme="minorHAnsi" w:cstheme="minorHAnsi"/>
                <w:b/>
                <w:sz w:val="18"/>
                <w:szCs w:val="18"/>
              </w:rPr>
              <w:t>Ortopedyczna rama wyciągowa.</w:t>
            </w:r>
          </w:p>
          <w:p w:rsidR="001B413A" w:rsidRPr="00CF6F9E" w:rsidRDefault="001B413A" w:rsidP="001B413A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Rama wyciągowa, podwójna, wykonana czterech pionowych słupków, dwóch wzdłużnych i dwóch poprzecznych belek. Słupki i belki z rury stalowej o średnicy minimum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CF6F9E">
                <w:rPr>
                  <w:rFonts w:asciiTheme="minorHAnsi" w:eastAsia="Arial" w:hAnsiTheme="minorHAnsi" w:cstheme="minorHAnsi"/>
                  <w:sz w:val="18"/>
                  <w:szCs w:val="18"/>
                </w:rPr>
                <w:t>25 mm</w:t>
              </w:r>
            </w:smartTag>
            <w:r w:rsidRPr="00CF6F9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i grubości ścianki min. 2</w:t>
            </w:r>
            <w:r w:rsidR="00F73D2D">
              <w:rPr>
                <w:rFonts w:asciiTheme="minorHAnsi" w:eastAsia="Arial" w:hAnsiTheme="minorHAnsi" w:cstheme="minorHAnsi"/>
                <w:sz w:val="18"/>
                <w:szCs w:val="18"/>
              </w:rPr>
              <w:t>,0</w:t>
            </w:r>
            <w:r w:rsidRPr="00CF6F9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mm. Wszystkie elementy stalowe wchodzące w skład ramy pokryte powłoką Ni 10 Crr (zgodnie z PN-83/H-97006).</w:t>
            </w:r>
          </w:p>
          <w:p w:rsidR="001B413A" w:rsidRPr="00CF6F9E" w:rsidRDefault="001B413A" w:rsidP="001B413A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eastAsia="Arial" w:hAnsiTheme="minorHAnsi" w:cstheme="minorHAnsi"/>
                <w:sz w:val="18"/>
                <w:szCs w:val="18"/>
              </w:rPr>
              <w:t>Dodatkowe wyposażenie ramy:</w:t>
            </w:r>
          </w:p>
          <w:p w:rsidR="001B413A" w:rsidRPr="00CF6F9E" w:rsidRDefault="001B413A" w:rsidP="001B413A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eastAsia="Arial" w:hAnsiTheme="minorHAnsi" w:cstheme="minorHAnsi"/>
                <w:sz w:val="18"/>
                <w:szCs w:val="18"/>
              </w:rPr>
              <w:t>- przesuwne, poprzeczne rury – 2 szt.</w:t>
            </w:r>
          </w:p>
          <w:p w:rsidR="001B413A" w:rsidRPr="00CF6F9E" w:rsidRDefault="001B413A" w:rsidP="001B413A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eastAsia="Arial" w:hAnsiTheme="minorHAnsi" w:cstheme="minorHAnsi"/>
                <w:sz w:val="18"/>
                <w:szCs w:val="18"/>
              </w:rPr>
              <w:t>- pałąk od strony nóg pacjenta – 1 szt.</w:t>
            </w:r>
          </w:p>
          <w:p w:rsidR="001B413A" w:rsidRPr="00CF6F9E" w:rsidRDefault="001B413A" w:rsidP="001B413A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eastAsia="Arial" w:hAnsiTheme="minorHAnsi" w:cstheme="minorHAnsi"/>
                <w:sz w:val="18"/>
                <w:szCs w:val="18"/>
              </w:rPr>
              <w:t>- wieszak kroplówki - 1 szt.</w:t>
            </w:r>
          </w:p>
          <w:p w:rsidR="001B413A" w:rsidRPr="00CF6F9E" w:rsidRDefault="001B413A" w:rsidP="001B413A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eastAsia="Arial" w:hAnsiTheme="minorHAnsi" w:cstheme="minorHAnsi"/>
                <w:sz w:val="18"/>
                <w:szCs w:val="18"/>
              </w:rPr>
              <w:t>- trójkątne uchwyty z regulowaną długością, umożliwiające pacjentowi samodzielne podciąganie się rękami - 2 szt.</w:t>
            </w:r>
          </w:p>
          <w:p w:rsidR="001B413A" w:rsidRPr="00CF6F9E" w:rsidRDefault="001B413A" w:rsidP="001B413A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eastAsia="Arial" w:hAnsiTheme="minorHAnsi" w:cstheme="minorHAnsi"/>
                <w:sz w:val="18"/>
                <w:szCs w:val="18"/>
              </w:rPr>
              <w:t>- bloczki do zakładanie naciągów</w:t>
            </w:r>
          </w:p>
          <w:p w:rsidR="001B413A" w:rsidRPr="00CF6F9E" w:rsidRDefault="001B413A" w:rsidP="001B413A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- uchwyty do mocowania rur poprzecznych i wzdłużnych ramy, pałąka, wieszaka kroplówki i bloczków do zakładania naciągów </w:t>
            </w:r>
          </w:p>
          <w:p w:rsidR="001B413A" w:rsidRPr="00CF6F9E" w:rsidRDefault="001B413A" w:rsidP="001B413A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:rsidR="001B413A" w:rsidRPr="007E1D1D" w:rsidRDefault="001B413A" w:rsidP="001B413A">
            <w:pPr>
              <w:rPr>
                <w:rFonts w:asciiTheme="minorHAnsi" w:eastAsia="Arial" w:hAnsiTheme="minorHAnsi" w:cstheme="minorHAnsi"/>
                <w:b/>
                <w:i/>
                <w:sz w:val="18"/>
                <w:szCs w:val="18"/>
                <w:u w:val="single"/>
              </w:rPr>
            </w:pPr>
            <w:r w:rsidRPr="007E1D1D">
              <w:rPr>
                <w:rFonts w:asciiTheme="minorHAnsi" w:eastAsia="Arial" w:hAnsiTheme="minorHAnsi" w:cstheme="minorHAnsi"/>
                <w:b/>
                <w:i/>
                <w:sz w:val="18"/>
                <w:szCs w:val="18"/>
                <w:u w:val="single"/>
              </w:rPr>
              <w:t xml:space="preserve">UWAGA. </w:t>
            </w:r>
          </w:p>
          <w:p w:rsidR="001B413A" w:rsidRDefault="001B413A" w:rsidP="001B413A">
            <w:pPr>
              <w:pStyle w:val="NormalnyWeb"/>
              <w:spacing w:before="0" w:after="0"/>
              <w:rPr>
                <w:rFonts w:asciiTheme="minorHAnsi" w:eastAsia="Arial" w:hAnsiTheme="minorHAnsi" w:cstheme="minorHAnsi"/>
                <w:b/>
                <w:i/>
                <w:sz w:val="18"/>
                <w:szCs w:val="18"/>
                <w:u w:val="single"/>
              </w:rPr>
            </w:pPr>
            <w:r w:rsidRPr="007E1D1D">
              <w:rPr>
                <w:rFonts w:asciiTheme="minorHAnsi" w:eastAsia="Arial" w:hAnsiTheme="minorHAnsi" w:cstheme="minorHAnsi"/>
                <w:b/>
                <w:i/>
                <w:sz w:val="18"/>
                <w:szCs w:val="18"/>
                <w:u w:val="single"/>
              </w:rPr>
              <w:t>Proszę łącznie zaoferować 5 sztuk ortopedycznej ramy wyciągowej.</w:t>
            </w:r>
          </w:p>
          <w:p w:rsidR="001B413A" w:rsidRDefault="001B413A" w:rsidP="001B413A">
            <w:pPr>
              <w:pStyle w:val="NormalnyWeb"/>
              <w:spacing w:before="0" w:after="0"/>
              <w:rPr>
                <w:rFonts w:asciiTheme="minorHAnsi" w:eastAsia="Arial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:rsidR="001B413A" w:rsidRPr="00CF6F9E" w:rsidRDefault="001B413A" w:rsidP="001B413A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Wieszak do kroplówek</w:t>
            </w:r>
            <w:r w:rsidRPr="00CF6F9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1B413A" w:rsidRPr="003B3937" w:rsidRDefault="001B413A" w:rsidP="001B41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Wyposażony w min. 2 haczyki do podwieszenia płynów infuzyjnych, możliwy do zamontowania w ramie łóżka, </w:t>
            </w:r>
            <w:r w:rsidRPr="00F35C9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po 1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komplecie do 6 łóż</w:t>
            </w:r>
            <w:r w:rsidRPr="00F35C9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ek (pozostałe bez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wieszaków</w:t>
            </w:r>
            <w:r w:rsidRPr="00F35C9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).</w:t>
            </w:r>
          </w:p>
        </w:tc>
        <w:tc>
          <w:tcPr>
            <w:tcW w:w="1417" w:type="dxa"/>
            <w:vAlign w:val="center"/>
          </w:tcPr>
          <w:p w:rsidR="001B413A" w:rsidRPr="0079769C" w:rsidRDefault="001B413A" w:rsidP="001B413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1B413A" w:rsidRPr="0079769C" w:rsidRDefault="001B413A" w:rsidP="001B413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1B413A" w:rsidRPr="0030077A" w:rsidRDefault="001B413A" w:rsidP="001B413A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769C" w:rsidRPr="0030077A" w:rsidTr="00676522">
        <w:trPr>
          <w:trHeight w:val="170"/>
        </w:trPr>
        <w:tc>
          <w:tcPr>
            <w:tcW w:w="704" w:type="dxa"/>
          </w:tcPr>
          <w:p w:rsidR="0079769C" w:rsidRPr="0030077A" w:rsidRDefault="0079769C" w:rsidP="0079769C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79769C" w:rsidRPr="003B3937" w:rsidRDefault="0079769C" w:rsidP="007976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937">
              <w:rPr>
                <w:rFonts w:asciiTheme="minorHAnsi" w:hAnsiTheme="minorHAnsi" w:cstheme="minorHAnsi"/>
                <w:sz w:val="18"/>
                <w:szCs w:val="18"/>
              </w:rPr>
              <w:t>Łóżko dostarczone w oryginalnym opakowaniu producenta</w:t>
            </w:r>
          </w:p>
        </w:tc>
        <w:tc>
          <w:tcPr>
            <w:tcW w:w="1417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79769C" w:rsidRPr="0030077A" w:rsidRDefault="0079769C" w:rsidP="0079769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769C" w:rsidRPr="0030077A" w:rsidTr="00676522">
        <w:trPr>
          <w:trHeight w:val="170"/>
        </w:trPr>
        <w:tc>
          <w:tcPr>
            <w:tcW w:w="704" w:type="dxa"/>
          </w:tcPr>
          <w:p w:rsidR="0079769C" w:rsidRPr="0030077A" w:rsidRDefault="0079769C" w:rsidP="0079769C">
            <w:pPr>
              <w:pStyle w:val="Akapitzlist"/>
              <w:numPr>
                <w:ilvl w:val="0"/>
                <w:numId w:val="7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79769C" w:rsidRPr="003B3937" w:rsidRDefault="0079769C" w:rsidP="007976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937">
              <w:rPr>
                <w:rFonts w:asciiTheme="minorHAnsi" w:hAnsiTheme="minorHAnsi" w:cstheme="minorHAnsi"/>
                <w:sz w:val="18"/>
                <w:szCs w:val="18"/>
              </w:rPr>
              <w:t>Powierzchnie łóżka odporne na środki dezynfekcyjne</w:t>
            </w:r>
          </w:p>
        </w:tc>
        <w:tc>
          <w:tcPr>
            <w:tcW w:w="1417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79769C" w:rsidRPr="0079769C" w:rsidRDefault="0079769C" w:rsidP="0079769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79769C" w:rsidRPr="0030077A" w:rsidRDefault="0079769C" w:rsidP="0079769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1D1D" w:rsidRPr="0030077A" w:rsidTr="00F35C92">
        <w:trPr>
          <w:trHeight w:val="170"/>
        </w:trPr>
        <w:tc>
          <w:tcPr>
            <w:tcW w:w="704" w:type="dxa"/>
            <w:shd w:val="clear" w:color="auto" w:fill="D9D9D9" w:themeFill="background1" w:themeFillShade="D9"/>
          </w:tcPr>
          <w:p w:rsidR="007E1D1D" w:rsidRPr="0030077A" w:rsidRDefault="007E1D1D" w:rsidP="007E1D1D">
            <w:pPr>
              <w:pStyle w:val="Akapitzlist"/>
              <w:spacing w:before="60" w:after="60"/>
              <w:ind w:left="6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II.</w:t>
            </w:r>
          </w:p>
        </w:tc>
        <w:tc>
          <w:tcPr>
            <w:tcW w:w="9072" w:type="dxa"/>
            <w:gridSpan w:val="4"/>
            <w:shd w:val="clear" w:color="auto" w:fill="D9D9D9" w:themeFill="background1" w:themeFillShade="D9"/>
          </w:tcPr>
          <w:p w:rsidR="007E1D1D" w:rsidRPr="0030077A" w:rsidRDefault="007E1D1D" w:rsidP="007E1D1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06EE">
              <w:rPr>
                <w:rFonts w:asciiTheme="minorHAnsi" w:hAnsiTheme="minorHAnsi" w:cstheme="minorHAnsi"/>
                <w:b/>
                <w:sz w:val="18"/>
                <w:szCs w:val="18"/>
              </w:rPr>
              <w:t>Łóżko szpitalne rehabilitacyjne – 90 szt.</w:t>
            </w:r>
          </w:p>
        </w:tc>
      </w:tr>
      <w:tr w:rsidR="00DD014F" w:rsidRPr="0030077A" w:rsidTr="00676522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CF6F9E" w:rsidRDefault="00DD014F" w:rsidP="00DD014F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 xml:space="preserve">Szerokość całkowita z odbojami: max </w:t>
            </w:r>
            <w:smartTag w:uri="urn:schemas-microsoft-com:office:smarttags" w:element="metricconverter">
              <w:smartTagPr>
                <w:attr w:name="ProductID" w:val="970 mm"/>
              </w:smartTagPr>
              <w:r w:rsidRPr="00CF6F9E">
                <w:rPr>
                  <w:rFonts w:asciiTheme="minorHAnsi" w:hAnsiTheme="minorHAnsi" w:cstheme="minorHAnsi"/>
                  <w:sz w:val="18"/>
                  <w:szCs w:val="18"/>
                </w:rPr>
                <w:t>970 mm</w:t>
              </w:r>
            </w:smartTag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676522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CF6F9E" w:rsidRDefault="00DD014F" w:rsidP="00DD014F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 xml:space="preserve">Szerokość całkowita z poręczami bocznymi: max </w:t>
            </w:r>
            <w:smartTag w:uri="urn:schemas-microsoft-com:office:smarttags" w:element="metricconverter">
              <w:smartTagPr>
                <w:attr w:name="ProductID" w:val="990 mm"/>
              </w:smartTagPr>
              <w:r w:rsidRPr="00CF6F9E">
                <w:rPr>
                  <w:rFonts w:asciiTheme="minorHAnsi" w:hAnsiTheme="minorHAnsi" w:cstheme="minorHAnsi"/>
                  <w:sz w:val="18"/>
                  <w:szCs w:val="18"/>
                </w:rPr>
                <w:t>990 mm</w:t>
              </w:r>
            </w:smartTag>
            <w:r w:rsidRPr="00CF6F9E">
              <w:rPr>
                <w:rFonts w:asciiTheme="minorHAnsi" w:hAnsiTheme="minorHAnsi" w:cstheme="minorHAnsi"/>
                <w:sz w:val="18"/>
                <w:szCs w:val="18"/>
              </w:rPr>
              <w:t xml:space="preserve"> (łóżko wraz z poręczami musi się zmieścić w drzwiach o prześwicie </w:t>
            </w:r>
            <w:smartTag w:uri="urn:schemas-microsoft-com:office:smarttags" w:element="metricconverter">
              <w:smartTagPr>
                <w:attr w:name="ProductID" w:val="1000 mm"/>
              </w:smartTagPr>
              <w:r w:rsidRPr="00CF6F9E">
                <w:rPr>
                  <w:rFonts w:asciiTheme="minorHAnsi" w:hAnsiTheme="minorHAnsi" w:cstheme="minorHAnsi"/>
                  <w:sz w:val="18"/>
                  <w:szCs w:val="18"/>
                </w:rPr>
                <w:t>1000 mm</w:t>
              </w:r>
            </w:smartTag>
            <w:r w:rsidRPr="00CF6F9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676522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001A97" w:rsidRDefault="00DD014F" w:rsidP="00DD014F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Długość całkowita z odbojami: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160 mm (± 6</w:t>
            </w: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0 mm)</w:t>
            </w:r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676522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001A97" w:rsidRDefault="00DD014F" w:rsidP="00DD014F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 xml:space="preserve">Wysokość leża od podłogi: </w:t>
            </w:r>
            <w:smartTag w:uri="urn:schemas-microsoft-com:office:smarttags" w:element="metricconverter">
              <w:smartTagPr>
                <w:attr w:name="ProductID" w:val="500 mm"/>
              </w:smartTagPr>
              <w:r w:rsidRPr="00001A97">
                <w:rPr>
                  <w:rFonts w:asciiTheme="minorHAnsi" w:hAnsiTheme="minorHAnsi" w:cstheme="minorHAnsi"/>
                  <w:sz w:val="18"/>
                  <w:szCs w:val="18"/>
                </w:rPr>
                <w:t>500 mm</w:t>
              </w:r>
            </w:smartTag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(± 5</w:t>
            </w:r>
            <w:r w:rsidRPr="00001A97">
              <w:rPr>
                <w:rFonts w:asciiTheme="minorHAnsi" w:hAnsiTheme="minorHAnsi" w:cstheme="minorHAnsi"/>
                <w:sz w:val="18"/>
                <w:szCs w:val="18"/>
              </w:rPr>
              <w:t>0 mm)</w:t>
            </w:r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676522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522">
              <w:rPr>
                <w:rFonts w:asciiTheme="minorHAnsi" w:hAnsiTheme="minorHAnsi" w:cstheme="minorHAnsi"/>
                <w:sz w:val="18"/>
                <w:szCs w:val="18"/>
              </w:rPr>
              <w:t>Wysokość leża od podłogi</w:t>
            </w:r>
          </w:p>
          <w:p w:rsidR="00DD014F" w:rsidRPr="00676522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52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≤ 500mm – 1pkt</w:t>
            </w:r>
          </w:p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676522">
              <w:rPr>
                <w:rFonts w:asciiTheme="minorHAnsi" w:hAnsiTheme="minorHAnsi" w:cstheme="minorHAnsi"/>
                <w:sz w:val="18"/>
                <w:szCs w:val="18"/>
              </w:rPr>
              <w:t>&gt; 500mm – 0 pkt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676522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CF6F9E" w:rsidRDefault="00DD014F" w:rsidP="00DD01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>Łóżko z ramą zewnętrzną, wewnątrz której znajdują się segmenty leża</w:t>
            </w:r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591E99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676522" w:rsidRDefault="00DD014F" w:rsidP="00DD01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6522">
              <w:rPr>
                <w:rFonts w:asciiTheme="minorHAnsi" w:hAnsiTheme="minorHAnsi" w:cstheme="minorHAnsi"/>
                <w:sz w:val="18"/>
                <w:szCs w:val="18"/>
              </w:rPr>
              <w:t>Konstrukcja łóżka wykonana ze stali, pokryta lakierem proszkowym, odpornym na uszkodzenia mechaniczne i chemiczne</w:t>
            </w:r>
          </w:p>
        </w:tc>
        <w:tc>
          <w:tcPr>
            <w:tcW w:w="1417" w:type="dxa"/>
            <w:vAlign w:val="center"/>
          </w:tcPr>
          <w:p w:rsidR="00DD014F" w:rsidRPr="00676522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676522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D014F" w:rsidRPr="00676522" w:rsidRDefault="004F2250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676522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CF6F9E" w:rsidRDefault="00DD014F" w:rsidP="00DD014F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 xml:space="preserve">Leże podzielone na dwie sekcje w tym ruchome oparcie pleców </w:t>
            </w:r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591E99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001A97" w:rsidRDefault="00DD014F" w:rsidP="00DD01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413A">
              <w:rPr>
                <w:rFonts w:asciiTheme="minorHAnsi" w:hAnsiTheme="minorHAnsi" w:cstheme="minorHAnsi"/>
                <w:sz w:val="18"/>
                <w:szCs w:val="18"/>
              </w:rPr>
              <w:t>Segmenty leża wypełnione siatką metalową, pokrytą lakierem proszkowym, odpornym na uszkodzenia mechaniczne i chemiczne.</w:t>
            </w:r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676522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CF6F9E" w:rsidRDefault="00DD014F" w:rsidP="00DD014F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>Siatka w leżu montowana na stałe</w:t>
            </w:r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676522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CF6F9E" w:rsidRDefault="00DD014F" w:rsidP="00DD014F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>Ręczna regulacja oparcia pleców za pomocą sprężyny gazowej w zakresie do 70</w:t>
            </w:r>
            <w:r w:rsidRPr="00CF6F9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O </w:t>
            </w: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>(± 5</w:t>
            </w:r>
            <w:r w:rsidRPr="00CF6F9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O</w:t>
            </w: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676522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CF6F9E" w:rsidRDefault="00DD014F" w:rsidP="00DD014F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 xml:space="preserve">Łóżko wyposażone w 4 koła o średnicy min </w:t>
            </w:r>
            <w:smartTag w:uri="urn:schemas-microsoft-com:office:smarttags" w:element="metricconverter">
              <w:smartTagPr>
                <w:attr w:name="ProductID" w:val="125 mm"/>
              </w:smartTagPr>
              <w:r w:rsidRPr="00CF6F9E">
                <w:rPr>
                  <w:rFonts w:asciiTheme="minorHAnsi" w:hAnsiTheme="minorHAnsi" w:cstheme="minorHAnsi"/>
                  <w:sz w:val="18"/>
                  <w:szCs w:val="18"/>
                </w:rPr>
                <w:t>125 mm</w:t>
              </w:r>
            </w:smartTag>
            <w:r w:rsidRPr="00CF6F9E">
              <w:rPr>
                <w:rFonts w:asciiTheme="minorHAnsi" w:hAnsiTheme="minorHAnsi" w:cstheme="minorHAnsi"/>
                <w:sz w:val="18"/>
                <w:szCs w:val="18"/>
              </w:rPr>
              <w:t xml:space="preserve"> z czego </w:t>
            </w:r>
            <w:r w:rsidR="00F73D2D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>2 mają posiadać blokadę jazdy i obrotu</w:t>
            </w:r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591E99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001A97" w:rsidRDefault="00DD014F" w:rsidP="00DD01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413A">
              <w:rPr>
                <w:rFonts w:asciiTheme="minorHAnsi" w:hAnsiTheme="minorHAnsi" w:cstheme="minorHAnsi"/>
                <w:sz w:val="18"/>
                <w:szCs w:val="18"/>
              </w:rPr>
              <w:t>Szczyty łóżka wyjmowane z gniazd ramy leża, tworzywowe.</w:t>
            </w:r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676522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CF6F9E" w:rsidRDefault="00DD014F" w:rsidP="00DD014F">
            <w:pPr>
              <w:pStyle w:val="Nagwek4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CF6F9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Łóżko zaopatrzone w krążki odbojowe</w:t>
            </w:r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676522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CF6F9E" w:rsidRDefault="00DD014F" w:rsidP="00DD014F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>Łóżko wyposażone w haczyki do zawieszania woreczków (po 2 szt. na jedną stronę)</w:t>
            </w:r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676522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CF6F9E" w:rsidRDefault="00DD014F" w:rsidP="00DD014F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 xml:space="preserve">Możliwość montażu do łóżka poręczy bocznych, wieszaka kroplówki, podwójnej ramy wyciągowej, wieszaków na kaczkę i basen, uchwytu ręki. Wyposażenie, które ma być objęte ofertą zostało wyspecyfikowane w punkcie 17.   </w:t>
            </w:r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591E99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CF6F9E" w:rsidRDefault="00DD014F" w:rsidP="00DD014F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 xml:space="preserve">Dopuszczalne obciążenie min. </w:t>
            </w:r>
            <w:smartTag w:uri="urn:schemas-microsoft-com:office:smarttags" w:element="metricconverter">
              <w:smartTagPr>
                <w:attr w:name="ProductID" w:val="170 kg"/>
              </w:smartTagPr>
              <w:r w:rsidRPr="00CF6F9E">
                <w:rPr>
                  <w:rFonts w:asciiTheme="minorHAnsi" w:hAnsiTheme="minorHAnsi" w:cstheme="minorHAnsi"/>
                  <w:sz w:val="18"/>
                  <w:szCs w:val="18"/>
                </w:rPr>
                <w:t>170 kg</w:t>
              </w:r>
            </w:smartTag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1F16A3" w:rsidRDefault="00DD014F" w:rsidP="00DD01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Obciążenie:</w:t>
            </w:r>
          </w:p>
          <w:p w:rsidR="00DD014F" w:rsidRPr="001F16A3" w:rsidRDefault="00DD014F" w:rsidP="00DD01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 200 kg – 0 pkt</w:t>
            </w:r>
          </w:p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30077A">
              <w:rPr>
                <w:rFonts w:asciiTheme="minorHAnsi" w:hAnsiTheme="minorHAnsi" w:cstheme="minorHAnsi"/>
                <w:sz w:val="18"/>
                <w:szCs w:val="18"/>
              </w:rPr>
              <w:t>≥</w:t>
            </w:r>
            <w:r w:rsidRPr="001F16A3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1F16A3">
              <w:rPr>
                <w:rFonts w:asciiTheme="minorHAnsi" w:hAnsiTheme="minorHAnsi" w:cstheme="minorHAnsi"/>
                <w:sz w:val="18"/>
                <w:szCs w:val="18"/>
              </w:rPr>
              <w:t xml:space="preserve">0 kg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 pkt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591E99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CF6F9E" w:rsidRDefault="00DD014F" w:rsidP="00DD014F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>Elementy wyposażenia łóżka:</w:t>
            </w:r>
          </w:p>
          <w:p w:rsidR="00DD014F" w:rsidRPr="007E1D1D" w:rsidRDefault="00DD014F" w:rsidP="00DD014F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Pr="00CF6F9E">
              <w:rPr>
                <w:rFonts w:asciiTheme="minorHAnsi" w:hAnsiTheme="minorHAnsi" w:cstheme="minorHAnsi"/>
                <w:b/>
                <w:sz w:val="18"/>
                <w:szCs w:val="18"/>
              </w:rPr>
              <w:t>Materac</w:t>
            </w: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 xml:space="preserve"> w tkaninie nieprzemakalnej, paroprzepuszczalnej, antybakteryjnej, trudnopalnej, antyalergicznej, nieprzenikalnej dla roztoczy, dostosowany wymiarowo do łóżka – </w:t>
            </w:r>
            <w:r w:rsidRPr="007E1D1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po 1 szt. do każdego łóżka</w:t>
            </w:r>
          </w:p>
          <w:p w:rsidR="00DD014F" w:rsidRPr="00CF6F9E" w:rsidRDefault="00DD014F" w:rsidP="00DD014F">
            <w:pPr>
              <w:pStyle w:val="NormalnyWeb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D014F" w:rsidRPr="001B413A" w:rsidRDefault="00DD014F" w:rsidP="00DD01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413A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1B413A">
              <w:rPr>
                <w:rFonts w:asciiTheme="minorHAnsi" w:hAnsiTheme="minorHAnsi" w:cstheme="minorHAnsi"/>
                <w:b/>
                <w:sz w:val="18"/>
                <w:szCs w:val="18"/>
              </w:rPr>
              <w:t>Poręcze boczne</w:t>
            </w:r>
            <w:r w:rsidRPr="001B413A">
              <w:rPr>
                <w:rFonts w:asciiTheme="minorHAnsi" w:hAnsiTheme="minorHAnsi" w:cstheme="minorHAnsi"/>
                <w:sz w:val="18"/>
                <w:szCs w:val="18"/>
              </w:rPr>
              <w:t xml:space="preserve"> pokryte lakierem proszkowym, odpornym na uszkodzenia mechaniczne i chemiczne.</w:t>
            </w:r>
          </w:p>
          <w:p w:rsidR="00DD014F" w:rsidRPr="0083436D" w:rsidRDefault="00DD014F" w:rsidP="00DD014F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>Poręcze</w:t>
            </w:r>
            <w:r w:rsidRPr="00CF6F9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wykonane  z 3 profili stalowych o średnicy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CF6F9E">
                <w:rPr>
                  <w:rFonts w:asciiTheme="minorHAnsi" w:hAnsiTheme="minorHAnsi" w:cstheme="minorHAnsi"/>
                  <w:spacing w:val="-1"/>
                  <w:sz w:val="18"/>
                  <w:szCs w:val="18"/>
                </w:rPr>
                <w:t>25 mm</w:t>
              </w:r>
            </w:smartTag>
            <w:r w:rsidRPr="00CF6F9E">
              <w:rPr>
                <w:rFonts w:asciiTheme="minorHAnsi" w:hAnsiTheme="minorHAnsi" w:cstheme="minorHAnsi"/>
                <w:sz w:val="18"/>
                <w:szCs w:val="18"/>
              </w:rPr>
              <w:t xml:space="preserve"> składane wzdłuż ramy leża. Poręcze montowane w tulejach </w:t>
            </w:r>
            <w:r w:rsidRPr="00CF6F9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z zatrzaskami znajdującymi się pod leżem. Montaż i demontaż</w:t>
            </w: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 xml:space="preserve"> poręczy bez użycia jakichkolwiek pokręteł, narzędzi. Poręcze zapewniające możliwość przekładania ich pomiędzy łóżkami bez konieczności używania jakichkolwiek narzędzi, pokręteł, śrub, wsuwane do gniazd pod ramą leża – </w:t>
            </w:r>
            <w:r w:rsidRPr="007E1D1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po 1 komplecie do każdego łóżka.</w:t>
            </w:r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676522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CF6F9E" w:rsidRDefault="00DD014F" w:rsidP="00DD01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>Łóżko dostarczone w oryginalnym opakowaniu producenta</w:t>
            </w:r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676522">
        <w:trPr>
          <w:trHeight w:val="170"/>
        </w:trPr>
        <w:tc>
          <w:tcPr>
            <w:tcW w:w="704" w:type="dxa"/>
          </w:tcPr>
          <w:p w:rsidR="00DD014F" w:rsidRPr="0030077A" w:rsidRDefault="00DD014F" w:rsidP="00DD014F">
            <w:pPr>
              <w:pStyle w:val="Akapitzlist"/>
              <w:numPr>
                <w:ilvl w:val="0"/>
                <w:numId w:val="8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CF6F9E" w:rsidRDefault="00DD014F" w:rsidP="00DD01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F6F9E">
              <w:rPr>
                <w:rFonts w:asciiTheme="minorHAnsi" w:hAnsiTheme="minorHAnsi" w:cstheme="minorHAnsi"/>
                <w:sz w:val="18"/>
                <w:szCs w:val="18"/>
              </w:rPr>
              <w:t>Powierzchnie łóżka odporne na środki dezynfekcyjne</w:t>
            </w:r>
          </w:p>
        </w:tc>
        <w:tc>
          <w:tcPr>
            <w:tcW w:w="1417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D014F" w:rsidRPr="0079769C" w:rsidRDefault="00DD014F" w:rsidP="00DD014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1E99" w:rsidRPr="0030077A" w:rsidTr="00591E99">
        <w:trPr>
          <w:trHeight w:val="170"/>
        </w:trPr>
        <w:tc>
          <w:tcPr>
            <w:tcW w:w="704" w:type="dxa"/>
            <w:shd w:val="clear" w:color="auto" w:fill="D9D9D9" w:themeFill="background1" w:themeFillShade="D9"/>
          </w:tcPr>
          <w:p w:rsidR="00591E99" w:rsidRPr="0030077A" w:rsidRDefault="00591E99" w:rsidP="00591E99">
            <w:pPr>
              <w:pStyle w:val="Akapitzlist"/>
              <w:spacing w:before="60" w:after="60"/>
              <w:ind w:left="6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I.</w:t>
            </w:r>
          </w:p>
        </w:tc>
        <w:tc>
          <w:tcPr>
            <w:tcW w:w="9072" w:type="dxa"/>
            <w:gridSpan w:val="4"/>
            <w:shd w:val="clear" w:color="auto" w:fill="D9D9D9" w:themeFill="background1" w:themeFillShade="D9"/>
          </w:tcPr>
          <w:p w:rsidR="00591E99" w:rsidRPr="0030077A" w:rsidRDefault="00591E99" w:rsidP="00591E9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Szafka przyłóżkowa</w:t>
            </w:r>
            <w:r w:rsidRPr="009806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147 szt</w:t>
            </w:r>
            <w:r w:rsidRPr="009806E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4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6C59F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 xml:space="preserve">Szafka z możliwością dostawiania do łóżka po lewej lub prawej stronie 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4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6C59F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 xml:space="preserve">Szerokość szafki: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500 mm ( ± 5</w:t>
            </w: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0 mm )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4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6C59F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 xml:space="preserve">Głębokość szafki: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400 mm ( ± 5</w:t>
            </w: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0 mm )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4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6C59F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Wysokość blatu: 83</w:t>
            </w: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0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 ± 3</w:t>
            </w: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0 mm</w:t>
            </w:r>
            <w:r w:rsidRPr="006C59F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)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4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6C59F8" w:rsidRDefault="00AF011F" w:rsidP="00AF011F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Wkład boczny wykonany z tworzywa 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4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6C59F8" w:rsidRDefault="00AF011F" w:rsidP="00AF011F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Chromowane pręty zabezpieczające przedmioty umieszczone w bocznym wkładzie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4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6C59F8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Blat szafki wykonany z tworzywaodpornego na środki dezyn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fekcyjne i wysoką temperaturę. 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4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6C59F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Blat profilowany z wypukłą krawędzią zewnętrzną ograniczającą możliwość zlewania się płynów na podłogę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4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6C59F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Konstrukcja szafki oraz czoła szuflady i drzwiczki wykonane z blachy stalowej  ocynkowanej lakierowanej proszkowo. Możliwość wyboru koloru czół szuflady oraz drzwiczek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4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F011F" w:rsidRPr="006C59F8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Skrzynka szafki wyposażona w półkę i dwoje drzwiczek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4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6C59F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Szuflada i drzwiczki wyposażone</w:t>
            </w:r>
            <w:r w:rsidRPr="006C59F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</w:t>
            </w:r>
            <w:r w:rsidRPr="006C59F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ergonomiczny uchwyt do otwierania, wykonany z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anodowanego stopu aluminiowego bądź stali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4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6C59F8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Szuflada dwustronnego wysuwania wyposażona w ogranicznik eliminujący wypadnięcie szuflady z szafki i w wyjmowany, dwukomorowy, tworzywowy wkład</w:t>
            </w:r>
            <w:r w:rsidRPr="006C59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4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6C59F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Szuflada z ogranicznikiem wysuwu uniemożliwiającym wysunięcie szuflady w stronę ściany. W trakcie użytkowania szafki, wysuw możliwy tylko w stronę pacjenta)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4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F011F" w:rsidRPr="006C59F8" w:rsidRDefault="00AF011F" w:rsidP="00AF011F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Szafka  przejezdna z blokadą dwóch kół wykonanych z tworzywa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4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6C59F8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Szafka dostarczona w oryginalnym opakowaniu producenta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4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Powierzchnie szafki odporne na środki dezynfekcyjne</w:t>
            </w:r>
          </w:p>
          <w:p w:rsidR="00AF011F" w:rsidRPr="006C59F8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  <w:shd w:val="clear" w:color="auto" w:fill="D9D9D9" w:themeFill="background1" w:themeFillShade="D9"/>
          </w:tcPr>
          <w:p w:rsidR="00B60372" w:rsidRPr="0030077A" w:rsidRDefault="00B60372" w:rsidP="00B60372">
            <w:pPr>
              <w:pStyle w:val="Akapitzlist"/>
              <w:spacing w:before="60" w:after="60"/>
              <w:ind w:left="6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V.</w:t>
            </w:r>
          </w:p>
        </w:tc>
        <w:tc>
          <w:tcPr>
            <w:tcW w:w="9072" w:type="dxa"/>
            <w:gridSpan w:val="4"/>
            <w:shd w:val="clear" w:color="auto" w:fill="D9D9D9" w:themeFill="background1" w:themeFillShade="D9"/>
          </w:tcPr>
          <w:p w:rsidR="00B60372" w:rsidRPr="0030077A" w:rsidRDefault="00B60372" w:rsidP="003E565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Szafka przyłóżkowa</w:t>
            </w:r>
            <w:r w:rsidRPr="009806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  <w:r w:rsidRPr="009806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szt.</w:t>
            </w: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 xml:space="preserve">Szafka z możliwością dostawiania do łóżka po lewej lub prawej stronie 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Szerokość szafki: 500 mm (± 5</w:t>
            </w: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>0 mm)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Głębokość szafki: 400 mm (± 5</w:t>
            </w: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>0 mm)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Wysokość blatu: 830 mm (± 3</w:t>
            </w: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>0 mm</w:t>
            </w:r>
            <w:r w:rsidRPr="00E27E4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)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 xml:space="preserve">Dodatkowy blat boczny, chowany do boku szafki,  z regulacją wysokości i kąta nachylenia  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>Konstrukcja zespołu zmiany wysokości blatu bocznego lakierowana, poruszająca się w lakierowanych proszkowo prowadnicach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 xml:space="preserve">Regulacja wysokości blatu bocznego : 750 – </w:t>
            </w:r>
            <w:smartTag w:uri="urn:schemas-microsoft-com:office:smarttags" w:element="metricconverter">
              <w:smartTagPr>
                <w:attr w:name="ProductID" w:val="1080 mm"/>
              </w:smartTagPr>
              <w:r w:rsidRPr="00E27E48">
                <w:rPr>
                  <w:rFonts w:asciiTheme="minorHAnsi" w:hAnsiTheme="minorHAnsi" w:cstheme="minorHAnsi"/>
                  <w:sz w:val="18"/>
                  <w:szCs w:val="18"/>
                </w:rPr>
                <w:t>1080 mm</w:t>
              </w:r>
            </w:smartTag>
            <w:r w:rsidR="00F73D2D">
              <w:rPr>
                <w:rFonts w:asciiTheme="minorHAnsi" w:hAnsiTheme="minorHAnsi" w:cstheme="minorHAnsi"/>
                <w:sz w:val="18"/>
                <w:szCs w:val="18"/>
              </w:rPr>
              <w:t xml:space="preserve"> (± 4</w:t>
            </w: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>0 mm)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 xml:space="preserve">Przechył blatu w zakresie od min. </w:t>
            </w:r>
            <w:r w:rsidRPr="00E27E4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-</w:t>
            </w: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>30˚ do min. +30˚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 xml:space="preserve">Szerokość blatu bocznego min. </w:t>
            </w:r>
            <w:smartTag w:uri="urn:schemas-microsoft-com:office:smarttags" w:element="metricconverter">
              <w:smartTagPr>
                <w:attr w:name="ProductID" w:val="550 mm"/>
              </w:smartTagPr>
              <w:r w:rsidRPr="00E27E48">
                <w:rPr>
                  <w:rFonts w:asciiTheme="minorHAnsi" w:hAnsiTheme="minorHAnsi" w:cstheme="minorHAnsi"/>
                  <w:sz w:val="18"/>
                  <w:szCs w:val="18"/>
                </w:rPr>
                <w:t>550 mm</w:t>
              </w:r>
            </w:smartTag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 xml:space="preserve">Głębokość blatu bocznego min. </w:t>
            </w:r>
            <w:smartTag w:uri="urn:schemas-microsoft-com:office:smarttags" w:element="metricconverter">
              <w:smartTagPr>
                <w:attr w:name="ProductID" w:val="340 mm"/>
              </w:smartTagPr>
              <w:r w:rsidRPr="00E27E48">
                <w:rPr>
                  <w:rFonts w:asciiTheme="minorHAnsi" w:hAnsiTheme="minorHAnsi" w:cstheme="minorHAnsi"/>
                  <w:sz w:val="18"/>
                  <w:szCs w:val="18"/>
                </w:rPr>
                <w:t>340 mm</w:t>
              </w:r>
            </w:smartTag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 xml:space="preserve">Blaty szafki wykonane z tworzywa odpornego na środki dezynfekcyjne i wysoką temperaturę. 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>Blaty profilowane z wypukłą krawędzią zewnętrzną ograniczającą możliwość zlewania się płynów na podłogę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>Konstrukcja szafki oraz czoła szuflady i drzwiczki wykonane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 blachy stalowej  ocynkowanej, </w:t>
            </w: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 xml:space="preserve">lakierowanej proszkowo. Możliwość wyboru koloru </w:t>
            </w:r>
            <w:r w:rsidRPr="00E27E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czół szuflady oraz drzwiczek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lastRenderedPageBreak/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F011F" w:rsidRPr="00E27E48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>Skrzynka szafki wyposażona w półkę i dwoje drzwiczek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>Szuflada i drzwiczki wyposażone</w:t>
            </w:r>
            <w:r w:rsidR="009F50D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7E48">
              <w:rPr>
                <w:rFonts w:asciiTheme="minorHAnsi" w:hAnsiTheme="minorHAnsi" w:cstheme="minorHAnsi"/>
                <w:bCs/>
                <w:sz w:val="18"/>
                <w:szCs w:val="18"/>
              </w:rPr>
              <w:t>w</w:t>
            </w:r>
            <w:r w:rsidR="009F50D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27E4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ergonomiczny uchwyt do otwierania, wykonany z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anodowanego stopu aluminiowego bądź stali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>Szuflada dwustronnego wysuwania wyposażona w ogranicznik eliminujący wypadnięcie szuflady z szafki i w wyjmowany, dwukomorowy, tworzywowy wkład wykonany z tworzywa.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>Szuflada z ogranicznikiem wysuwu uniemożliwiającym wysunięcie szuflady w stronę ściany. W trakcie użytkowania szafki, wysuw możliwy tylko w stronę pacjenta)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>Szafka  przejezdna z blokadą dwóch kół wykonanych z tworzywa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>Szafka dostarczona w oryginalnym opakowaniu producenta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13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E27E48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48">
              <w:rPr>
                <w:rFonts w:asciiTheme="minorHAnsi" w:hAnsiTheme="minorHAnsi" w:cstheme="minorHAnsi"/>
                <w:sz w:val="18"/>
                <w:szCs w:val="18"/>
              </w:rPr>
              <w:t>Powierzchnie szafki odporne na środki dezynfekcyjne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  <w:shd w:val="clear" w:color="auto" w:fill="D9D9D9" w:themeFill="background1" w:themeFillShade="D9"/>
          </w:tcPr>
          <w:p w:rsidR="00B60372" w:rsidRPr="0030077A" w:rsidRDefault="00B60372" w:rsidP="00B60372">
            <w:pPr>
              <w:pStyle w:val="Akapitzlist"/>
              <w:spacing w:before="60" w:after="60"/>
              <w:ind w:left="6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V.</w:t>
            </w:r>
          </w:p>
        </w:tc>
        <w:tc>
          <w:tcPr>
            <w:tcW w:w="9072" w:type="dxa"/>
            <w:gridSpan w:val="4"/>
            <w:shd w:val="clear" w:color="auto" w:fill="D9D9D9" w:themeFill="background1" w:themeFillShade="D9"/>
          </w:tcPr>
          <w:p w:rsidR="00B60372" w:rsidRPr="0030077A" w:rsidRDefault="00B60372" w:rsidP="003E565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Gwarancja i serwis</w:t>
            </w: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</w:tcPr>
          <w:p w:rsidR="00B60372" w:rsidRPr="0030077A" w:rsidRDefault="00B60372" w:rsidP="00B60372">
            <w:pPr>
              <w:pStyle w:val="Akapitzlist"/>
              <w:numPr>
                <w:ilvl w:val="0"/>
                <w:numId w:val="1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B60372" w:rsidRPr="0006587B" w:rsidRDefault="00B60372" w:rsidP="003E565D">
            <w:pPr>
              <w:pStyle w:val="Bezodstpw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Gwarancja na sprzęt (miesiące)</w:t>
            </w:r>
          </w:p>
        </w:tc>
        <w:tc>
          <w:tcPr>
            <w:tcW w:w="1417" w:type="dxa"/>
          </w:tcPr>
          <w:p w:rsidR="00B60372" w:rsidRPr="0006587B" w:rsidRDefault="00B60372" w:rsidP="003E565D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425E">
              <w:rPr>
                <w:rFonts w:asciiTheme="minorHAnsi" w:hAnsiTheme="minorHAnsi" w:cstheme="minorHAnsi"/>
                <w:sz w:val="18"/>
                <w:szCs w:val="18"/>
              </w:rPr>
              <w:t xml:space="preserve">Podać, min.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24 miesiące</w:t>
            </w:r>
          </w:p>
        </w:tc>
        <w:tc>
          <w:tcPr>
            <w:tcW w:w="1701" w:type="dxa"/>
          </w:tcPr>
          <w:p w:rsidR="00B60372" w:rsidRPr="00014D20" w:rsidRDefault="00B60372" w:rsidP="003E565D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D20">
              <w:rPr>
                <w:rFonts w:asciiTheme="minorHAnsi" w:hAnsiTheme="minorHAnsi" w:cstheme="minorHAnsi"/>
                <w:b/>
                <w:sz w:val="18"/>
                <w:szCs w:val="18"/>
              </w:rPr>
              <w:t>Punktowane jako osobne kryterium</w:t>
            </w:r>
          </w:p>
        </w:tc>
        <w:tc>
          <w:tcPr>
            <w:tcW w:w="1843" w:type="dxa"/>
          </w:tcPr>
          <w:p w:rsidR="00B60372" w:rsidRPr="0030077A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</w:tcPr>
          <w:p w:rsidR="00B60372" w:rsidRPr="0030077A" w:rsidRDefault="00B60372" w:rsidP="00B60372">
            <w:pPr>
              <w:pStyle w:val="Akapitzlist"/>
              <w:numPr>
                <w:ilvl w:val="0"/>
                <w:numId w:val="1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B60372" w:rsidRPr="0006587B" w:rsidRDefault="00B60372" w:rsidP="003E565D">
            <w:pPr>
              <w:pStyle w:val="Bezodstpw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Gwarancja min. 8–letniego dostępu do części zamiennych, materiałów eksploatacyjnych i akcesoriów</w:t>
            </w:r>
          </w:p>
        </w:tc>
        <w:tc>
          <w:tcPr>
            <w:tcW w:w="1417" w:type="dxa"/>
          </w:tcPr>
          <w:p w:rsidR="00B60372" w:rsidRPr="0006587B" w:rsidRDefault="00B60372" w:rsidP="003E565D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TAK, podać</w:t>
            </w:r>
          </w:p>
        </w:tc>
        <w:tc>
          <w:tcPr>
            <w:tcW w:w="1701" w:type="dxa"/>
          </w:tcPr>
          <w:p w:rsidR="00B60372" w:rsidRPr="0006587B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B60372" w:rsidRPr="0030077A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</w:tcPr>
          <w:p w:rsidR="00B60372" w:rsidRPr="0030077A" w:rsidRDefault="00B60372" w:rsidP="00B60372">
            <w:pPr>
              <w:pStyle w:val="Akapitzlist"/>
              <w:numPr>
                <w:ilvl w:val="0"/>
                <w:numId w:val="1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B60372" w:rsidRPr="0006587B" w:rsidRDefault="00B60372" w:rsidP="003E565D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W cenie oferty uwzględniono koszty naprawy i wymiany uszkodzonych cz</w:t>
            </w:r>
            <w:r w:rsidRPr="0006587B">
              <w:rPr>
                <w:rFonts w:asciiTheme="minorHAnsi" w:eastAsia="TimesNewRoman" w:hAnsiTheme="minorHAnsi" w:cstheme="minorHAnsi"/>
                <w:sz w:val="18"/>
                <w:szCs w:val="18"/>
              </w:rPr>
              <w:t>ęś</w:t>
            </w: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 xml:space="preserve">ci zamiennych i elementów w okresie gwarancji - </w:t>
            </w:r>
            <w:r w:rsidRPr="0006587B">
              <w:rPr>
                <w:rFonts w:asciiTheme="minorHAnsi" w:hAnsiTheme="minorHAnsi" w:cstheme="minorHAnsi"/>
                <w:iCs/>
                <w:sz w:val="18"/>
                <w:szCs w:val="18"/>
              </w:rPr>
              <w:t>poza częściami i elementami nie podlegającymi gwarancji lub uszkodzonymi mechanicznie</w:t>
            </w:r>
          </w:p>
        </w:tc>
        <w:tc>
          <w:tcPr>
            <w:tcW w:w="1417" w:type="dxa"/>
          </w:tcPr>
          <w:p w:rsidR="00B60372" w:rsidRPr="0006587B" w:rsidRDefault="00B60372" w:rsidP="003E565D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B60372" w:rsidRPr="0006587B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B60372" w:rsidRPr="0030077A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</w:tcPr>
          <w:p w:rsidR="00B60372" w:rsidRPr="0030077A" w:rsidRDefault="00B60372" w:rsidP="00B60372">
            <w:pPr>
              <w:pStyle w:val="Akapitzlist"/>
              <w:numPr>
                <w:ilvl w:val="0"/>
                <w:numId w:val="1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B60372" w:rsidRPr="0006587B" w:rsidRDefault="00B60372" w:rsidP="003E565D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417" w:type="dxa"/>
          </w:tcPr>
          <w:p w:rsidR="00B60372" w:rsidRPr="0006587B" w:rsidRDefault="00B60372" w:rsidP="003E565D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B60372" w:rsidRPr="0006587B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B60372" w:rsidRPr="0030077A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</w:tcPr>
          <w:p w:rsidR="00B60372" w:rsidRPr="0030077A" w:rsidRDefault="00B60372" w:rsidP="00B60372">
            <w:pPr>
              <w:pStyle w:val="Akapitzlist"/>
              <w:numPr>
                <w:ilvl w:val="0"/>
                <w:numId w:val="1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B60372" w:rsidRPr="0006587B" w:rsidRDefault="00B60372" w:rsidP="003E565D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Wymiana podzespołu na nowy – natychmiastowa lub co najwyżej po pierwszej nieskutecznej próbie jego naprawy</w:t>
            </w:r>
          </w:p>
        </w:tc>
        <w:tc>
          <w:tcPr>
            <w:tcW w:w="1417" w:type="dxa"/>
          </w:tcPr>
          <w:p w:rsidR="00B60372" w:rsidRPr="0006587B" w:rsidRDefault="00B60372" w:rsidP="003E565D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B60372" w:rsidRPr="0006587B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B60372" w:rsidRPr="0030077A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</w:tcPr>
          <w:p w:rsidR="00B60372" w:rsidRPr="0030077A" w:rsidRDefault="00B60372" w:rsidP="00B60372">
            <w:pPr>
              <w:pStyle w:val="Akapitzlist"/>
              <w:numPr>
                <w:ilvl w:val="0"/>
                <w:numId w:val="1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B60372" w:rsidRPr="0006587B" w:rsidRDefault="00B60372" w:rsidP="003E565D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Wszystkie czynności serwisowe, w tym wymagane przez producenta przeglądy konserwacyjne/techniczne/okresowe  w okresie gwarancji – w cenie oferty</w:t>
            </w:r>
          </w:p>
        </w:tc>
        <w:tc>
          <w:tcPr>
            <w:tcW w:w="1417" w:type="dxa"/>
          </w:tcPr>
          <w:p w:rsidR="00B60372" w:rsidRPr="0006587B" w:rsidRDefault="00B60372" w:rsidP="003E565D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B60372" w:rsidRPr="0006587B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B60372" w:rsidRPr="0030077A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</w:tcPr>
          <w:p w:rsidR="00B60372" w:rsidRPr="0030077A" w:rsidRDefault="00B60372" w:rsidP="00B60372">
            <w:pPr>
              <w:pStyle w:val="Akapitzlist"/>
              <w:numPr>
                <w:ilvl w:val="0"/>
                <w:numId w:val="1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B60372" w:rsidRPr="0006587B" w:rsidRDefault="00B60372" w:rsidP="003E565D">
            <w:pPr>
              <w:ind w:right="-142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Liczba darmowych przeglądów serwisowych w okresie gwarancji (przynajmniej raz w roku).</w:t>
            </w:r>
          </w:p>
        </w:tc>
        <w:tc>
          <w:tcPr>
            <w:tcW w:w="1417" w:type="dxa"/>
          </w:tcPr>
          <w:p w:rsidR="00B60372" w:rsidRPr="0006587B" w:rsidRDefault="00B60372" w:rsidP="003E565D">
            <w:pPr>
              <w:autoSpaceDE w:val="0"/>
              <w:autoSpaceDN w:val="0"/>
              <w:adjustRightInd w:val="0"/>
              <w:ind w:lef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TAK, podać</w:t>
            </w:r>
          </w:p>
        </w:tc>
        <w:tc>
          <w:tcPr>
            <w:tcW w:w="1701" w:type="dxa"/>
          </w:tcPr>
          <w:p w:rsidR="00B60372" w:rsidRPr="0006587B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B60372" w:rsidRPr="0030077A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</w:tcPr>
          <w:p w:rsidR="00B60372" w:rsidRPr="0030077A" w:rsidRDefault="00B60372" w:rsidP="00B60372">
            <w:pPr>
              <w:pStyle w:val="Akapitzlist"/>
              <w:numPr>
                <w:ilvl w:val="0"/>
                <w:numId w:val="1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B60372" w:rsidRPr="009F50D7" w:rsidRDefault="00B60372" w:rsidP="003E565D">
            <w:pPr>
              <w:ind w:right="-142"/>
              <w:rPr>
                <w:rFonts w:asciiTheme="minorHAnsi" w:hAnsiTheme="minorHAnsi" w:cstheme="minorHAnsi"/>
                <w:sz w:val="18"/>
                <w:szCs w:val="18"/>
              </w:rPr>
            </w:pPr>
            <w:r w:rsidRPr="009F50D7">
              <w:rPr>
                <w:rFonts w:asciiTheme="minorHAnsi" w:hAnsiTheme="minorHAnsi" w:cstheme="minorHAnsi"/>
                <w:sz w:val="18"/>
                <w:szCs w:val="18"/>
              </w:rPr>
              <w:t>Pełna, bezpłatna aktualizacja kompletu oprogramowania do wersji najwyższych w okresie trwania gwarancji</w:t>
            </w:r>
            <w:r w:rsidR="009F50D7" w:rsidRPr="009F50D7">
              <w:rPr>
                <w:rFonts w:asciiTheme="minorHAnsi" w:hAnsiTheme="minorHAnsi" w:cstheme="minorHAnsi"/>
                <w:sz w:val="18"/>
                <w:szCs w:val="18"/>
              </w:rPr>
              <w:t xml:space="preserve"> – jeżeli dotyczy.</w:t>
            </w:r>
          </w:p>
        </w:tc>
        <w:tc>
          <w:tcPr>
            <w:tcW w:w="1417" w:type="dxa"/>
          </w:tcPr>
          <w:p w:rsidR="00B60372" w:rsidRPr="0006587B" w:rsidRDefault="00B60372" w:rsidP="003E565D">
            <w:pPr>
              <w:autoSpaceDE w:val="0"/>
              <w:autoSpaceDN w:val="0"/>
              <w:adjustRightInd w:val="0"/>
              <w:ind w:lef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B60372" w:rsidRPr="0006587B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B60372" w:rsidRPr="0030077A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</w:tcPr>
          <w:p w:rsidR="00B60372" w:rsidRPr="0030077A" w:rsidRDefault="00B60372" w:rsidP="00B60372">
            <w:pPr>
              <w:pStyle w:val="Akapitzlist"/>
              <w:numPr>
                <w:ilvl w:val="0"/>
                <w:numId w:val="1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B60372" w:rsidRPr="0006587B" w:rsidRDefault="00B60372" w:rsidP="003E565D">
            <w:pPr>
              <w:ind w:right="-142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Czas reakcji na zgłoszenie usterki do 48 godzin w dni robocze rozumiane jako dni od poniedziałku do piątku, z wyłączeniem dni ustawowo wolnych od pracy. Jako "podjęta naprawa" liczy się obecność uprawnionego  pracownika wykonawcy przy uszkodzonym aparacie lub jego odbiór na koszt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ykonawcy (np. pocztą kurierską). „Podjęcie naprawy” liczy się także od momentu podjęcia czynności przez wykwalifikowanego pracownika Wykonawcy przy użyciu sieci internetowej, jeżeli aparat wyposażony jest w moduł umożliwiający jego zdalne serwisowanie.</w:t>
            </w:r>
          </w:p>
        </w:tc>
        <w:tc>
          <w:tcPr>
            <w:tcW w:w="1417" w:type="dxa"/>
          </w:tcPr>
          <w:p w:rsidR="00B60372" w:rsidRPr="0006587B" w:rsidRDefault="00B60372" w:rsidP="003E565D">
            <w:pPr>
              <w:autoSpaceDE w:val="0"/>
              <w:autoSpaceDN w:val="0"/>
              <w:adjustRightInd w:val="0"/>
              <w:ind w:lef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B60372" w:rsidRPr="0006587B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B60372" w:rsidRPr="0030077A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</w:tcPr>
          <w:p w:rsidR="00B60372" w:rsidRPr="0030077A" w:rsidRDefault="00B60372" w:rsidP="00B60372">
            <w:pPr>
              <w:pStyle w:val="Akapitzlist"/>
              <w:numPr>
                <w:ilvl w:val="0"/>
                <w:numId w:val="1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B60372" w:rsidRPr="0006587B" w:rsidRDefault="00B60372" w:rsidP="003E565D">
            <w:pPr>
              <w:ind w:right="-142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Maksymalny czas naprawy nie może przekroczyć 10 dni roboczych</w:t>
            </w:r>
          </w:p>
        </w:tc>
        <w:tc>
          <w:tcPr>
            <w:tcW w:w="1417" w:type="dxa"/>
          </w:tcPr>
          <w:p w:rsidR="00B60372" w:rsidRPr="0006587B" w:rsidRDefault="00B60372" w:rsidP="003E565D">
            <w:pPr>
              <w:autoSpaceDE w:val="0"/>
              <w:autoSpaceDN w:val="0"/>
              <w:adjustRightInd w:val="0"/>
              <w:ind w:lef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B60372" w:rsidRPr="0006587B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B60372" w:rsidRPr="0030077A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</w:tcPr>
          <w:p w:rsidR="00B60372" w:rsidRPr="0030077A" w:rsidRDefault="00B60372" w:rsidP="00B60372">
            <w:pPr>
              <w:pStyle w:val="Akapitzlist"/>
              <w:numPr>
                <w:ilvl w:val="0"/>
                <w:numId w:val="1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B60372" w:rsidRPr="0006587B" w:rsidRDefault="00B60372" w:rsidP="003E565D">
            <w:pPr>
              <w:ind w:right="-142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Możliwość zgłoszeń 24 godz./dobę, 365 dni/rok.</w:t>
            </w:r>
          </w:p>
        </w:tc>
        <w:tc>
          <w:tcPr>
            <w:tcW w:w="1417" w:type="dxa"/>
          </w:tcPr>
          <w:p w:rsidR="00B60372" w:rsidRPr="0006587B" w:rsidRDefault="00B60372" w:rsidP="003E565D">
            <w:pPr>
              <w:autoSpaceDE w:val="0"/>
              <w:autoSpaceDN w:val="0"/>
              <w:adjustRightInd w:val="0"/>
              <w:ind w:lef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B60372" w:rsidRPr="0006587B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B60372" w:rsidRPr="0030077A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</w:tcPr>
          <w:p w:rsidR="00B60372" w:rsidRPr="0030077A" w:rsidRDefault="00B60372" w:rsidP="00B60372">
            <w:pPr>
              <w:pStyle w:val="Akapitzlist"/>
              <w:numPr>
                <w:ilvl w:val="0"/>
                <w:numId w:val="1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B60372" w:rsidRPr="0006587B" w:rsidRDefault="00B60372" w:rsidP="003E565D">
            <w:pPr>
              <w:ind w:right="-142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 xml:space="preserve">Dostawa wraz z rozładunkiem, montażem oraz </w:t>
            </w:r>
            <w:r w:rsidRPr="0006587B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uruchomieniem i przeszkoleniem personelu</w:t>
            </w:r>
          </w:p>
        </w:tc>
        <w:tc>
          <w:tcPr>
            <w:tcW w:w="1417" w:type="dxa"/>
          </w:tcPr>
          <w:p w:rsidR="00B60372" w:rsidRPr="0006587B" w:rsidRDefault="00B60372" w:rsidP="003E565D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701" w:type="dxa"/>
          </w:tcPr>
          <w:p w:rsidR="00B60372" w:rsidRPr="0006587B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B60372" w:rsidRPr="0030077A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</w:tcPr>
          <w:p w:rsidR="00B60372" w:rsidRPr="0030077A" w:rsidRDefault="00B60372" w:rsidP="00B60372">
            <w:pPr>
              <w:pStyle w:val="Akapitzlist"/>
              <w:numPr>
                <w:ilvl w:val="0"/>
                <w:numId w:val="1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B60372" w:rsidRPr="0006587B" w:rsidRDefault="00B60372" w:rsidP="003E565D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Instrukcja obsługi w języku polskim w formie elektronicznej i drukowanej.</w:t>
            </w:r>
          </w:p>
        </w:tc>
        <w:tc>
          <w:tcPr>
            <w:tcW w:w="1417" w:type="dxa"/>
            <w:vAlign w:val="center"/>
          </w:tcPr>
          <w:p w:rsidR="00B60372" w:rsidRPr="0006587B" w:rsidRDefault="00B60372" w:rsidP="003E565D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B60372" w:rsidRPr="0006587B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B60372" w:rsidRPr="0030077A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</w:tcPr>
          <w:p w:rsidR="00B60372" w:rsidRPr="0030077A" w:rsidRDefault="00B60372" w:rsidP="00B60372">
            <w:pPr>
              <w:pStyle w:val="Akapitzlist"/>
              <w:numPr>
                <w:ilvl w:val="0"/>
                <w:numId w:val="1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B60372" w:rsidRPr="0006587B" w:rsidRDefault="00B60372" w:rsidP="003E565D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Wykaz punktów serwisowych.</w:t>
            </w:r>
          </w:p>
        </w:tc>
        <w:tc>
          <w:tcPr>
            <w:tcW w:w="1417" w:type="dxa"/>
          </w:tcPr>
          <w:p w:rsidR="00B60372" w:rsidRPr="0006587B" w:rsidRDefault="00B60372" w:rsidP="003E565D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TAK, podać</w:t>
            </w:r>
          </w:p>
        </w:tc>
        <w:tc>
          <w:tcPr>
            <w:tcW w:w="1701" w:type="dxa"/>
          </w:tcPr>
          <w:p w:rsidR="00B60372" w:rsidRPr="0006587B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B60372" w:rsidRPr="0030077A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</w:tcPr>
          <w:p w:rsidR="00B60372" w:rsidRPr="0030077A" w:rsidRDefault="00B60372" w:rsidP="00B60372">
            <w:pPr>
              <w:pStyle w:val="Akapitzlist"/>
              <w:numPr>
                <w:ilvl w:val="0"/>
                <w:numId w:val="1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B60372" w:rsidRPr="0006587B" w:rsidRDefault="00B60372" w:rsidP="003E565D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Z każdym urządzeniem wykonawca dostarczy paszport zawierający co najmniej takie dane jak: nazwa, typ (model), producent, rok produkcji, numer seryjny (fabryczny), inne istotne informacje (np. części składowe, istotne wyposażenie, oprogramowanie).</w:t>
            </w:r>
          </w:p>
        </w:tc>
        <w:tc>
          <w:tcPr>
            <w:tcW w:w="1417" w:type="dxa"/>
          </w:tcPr>
          <w:p w:rsidR="00B60372" w:rsidRPr="0006587B" w:rsidRDefault="00B60372" w:rsidP="003E565D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B60372" w:rsidRPr="0006587B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B60372" w:rsidRPr="0030077A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0372" w:rsidRPr="0030077A" w:rsidTr="003E565D">
        <w:trPr>
          <w:trHeight w:val="170"/>
        </w:trPr>
        <w:tc>
          <w:tcPr>
            <w:tcW w:w="704" w:type="dxa"/>
          </w:tcPr>
          <w:p w:rsidR="00B60372" w:rsidRPr="0030077A" w:rsidRDefault="00B60372" w:rsidP="00B60372">
            <w:pPr>
              <w:pStyle w:val="Akapitzlist"/>
              <w:numPr>
                <w:ilvl w:val="0"/>
                <w:numId w:val="14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B60372" w:rsidRPr="0006587B" w:rsidRDefault="00B60372" w:rsidP="003E565D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eastAsia="Verdana" w:hAnsiTheme="minorHAnsi" w:cstheme="minorHAnsi"/>
                <w:sz w:val="18"/>
                <w:szCs w:val="18"/>
              </w:rPr>
              <w:t>Certyfikat potwierdzający posiadanie znaku CE, bądź Deklaracje Zgodności CE lub inne dokumenty równoważne.</w:t>
            </w:r>
          </w:p>
        </w:tc>
        <w:tc>
          <w:tcPr>
            <w:tcW w:w="1417" w:type="dxa"/>
          </w:tcPr>
          <w:p w:rsidR="00B60372" w:rsidRPr="0006587B" w:rsidRDefault="00B60372" w:rsidP="003E565D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TAK, podać</w:t>
            </w:r>
          </w:p>
        </w:tc>
        <w:tc>
          <w:tcPr>
            <w:tcW w:w="1701" w:type="dxa"/>
          </w:tcPr>
          <w:p w:rsidR="00B60372" w:rsidRPr="0006587B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B60372" w:rsidRPr="0030077A" w:rsidRDefault="00B60372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F6510" w:rsidRDefault="001F6510" w:rsidP="001F6510"/>
    <w:p w:rsidR="00DD014F" w:rsidRDefault="00DD014F" w:rsidP="001F6510"/>
    <w:p w:rsidR="00DD014F" w:rsidRPr="00B07C37" w:rsidRDefault="00DD014F" w:rsidP="00DD014F">
      <w:pPr>
        <w:jc w:val="center"/>
        <w:rPr>
          <w:rFonts w:asciiTheme="minorHAnsi" w:hAnsiTheme="minorHAnsi" w:cstheme="minorHAnsi"/>
          <w:sz w:val="20"/>
          <w:szCs w:val="20"/>
        </w:rPr>
      </w:pPr>
      <w:r w:rsidRPr="00B07C37">
        <w:rPr>
          <w:rFonts w:asciiTheme="minorHAnsi" w:hAnsiTheme="minorHAnsi" w:cstheme="minorHAnsi"/>
          <w:b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07C37">
        <w:rPr>
          <w:rFonts w:asciiTheme="minorHAnsi" w:hAnsiTheme="minorHAnsi" w:cstheme="minorHAnsi"/>
          <w:b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</w:rPr>
        <w:t>łóżka szpitalne elektryczne (13 szt.)</w:t>
      </w:r>
    </w:p>
    <w:p w:rsidR="00DD014F" w:rsidRPr="00B07C37" w:rsidRDefault="00DD014F" w:rsidP="00DD014F">
      <w:pPr>
        <w:pStyle w:val="Bezodstpw"/>
        <w:rPr>
          <w:rFonts w:asciiTheme="minorHAnsi" w:hAnsiTheme="minorHAnsi" w:cstheme="minorHAnsi"/>
          <w:sz w:val="20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2263"/>
        <w:gridCol w:w="1418"/>
        <w:gridCol w:w="4252"/>
      </w:tblGrid>
      <w:tr w:rsidR="00DD014F" w:rsidRPr="00B07C37" w:rsidTr="00591E99">
        <w:trPr>
          <w:trHeight w:val="284"/>
          <w:jc w:val="center"/>
        </w:trPr>
        <w:tc>
          <w:tcPr>
            <w:tcW w:w="2263" w:type="dxa"/>
          </w:tcPr>
          <w:p w:rsidR="00DD014F" w:rsidRPr="00B07C37" w:rsidRDefault="00DD014F" w:rsidP="00591E9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7C37">
              <w:rPr>
                <w:rFonts w:asciiTheme="minorHAnsi" w:hAnsiTheme="minorHAnsi" w:cstheme="minorHAnsi"/>
                <w:sz w:val="20"/>
                <w:szCs w:val="20"/>
              </w:rPr>
              <w:t>Pełna nazwa urządzenia</w:t>
            </w:r>
          </w:p>
        </w:tc>
        <w:tc>
          <w:tcPr>
            <w:tcW w:w="1418" w:type="dxa"/>
          </w:tcPr>
          <w:p w:rsidR="00DD014F" w:rsidRPr="00B07C37" w:rsidRDefault="00DD014F" w:rsidP="00591E9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7C37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4252" w:type="dxa"/>
          </w:tcPr>
          <w:p w:rsidR="00DD014F" w:rsidRPr="00B07C37" w:rsidRDefault="00DD014F" w:rsidP="00591E9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14F" w:rsidRPr="00B07C37" w:rsidTr="00591E99">
        <w:trPr>
          <w:trHeight w:val="284"/>
          <w:jc w:val="center"/>
        </w:trPr>
        <w:tc>
          <w:tcPr>
            <w:tcW w:w="2263" w:type="dxa"/>
          </w:tcPr>
          <w:p w:rsidR="00DD014F" w:rsidRPr="00B07C37" w:rsidRDefault="00DD014F" w:rsidP="00591E9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7C37">
              <w:rPr>
                <w:rFonts w:asciiTheme="minorHAnsi" w:hAnsiTheme="minorHAnsi" w:cstheme="minorHAnsi"/>
                <w:sz w:val="20"/>
                <w:szCs w:val="20"/>
              </w:rPr>
              <w:t>Producent/Firma</w:t>
            </w:r>
          </w:p>
        </w:tc>
        <w:tc>
          <w:tcPr>
            <w:tcW w:w="1418" w:type="dxa"/>
          </w:tcPr>
          <w:p w:rsidR="00DD014F" w:rsidRPr="00B07C37" w:rsidRDefault="00DD014F" w:rsidP="00591E9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7C37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4252" w:type="dxa"/>
          </w:tcPr>
          <w:p w:rsidR="00DD014F" w:rsidRPr="00B07C37" w:rsidRDefault="00DD014F" w:rsidP="00591E9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14F" w:rsidRPr="00B07C37" w:rsidTr="00591E99">
        <w:trPr>
          <w:trHeight w:val="284"/>
          <w:jc w:val="center"/>
        </w:trPr>
        <w:tc>
          <w:tcPr>
            <w:tcW w:w="2263" w:type="dxa"/>
          </w:tcPr>
          <w:p w:rsidR="00DD014F" w:rsidRPr="00B07C37" w:rsidRDefault="00DD014F" w:rsidP="00591E99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7C37">
              <w:rPr>
                <w:rFonts w:asciiTheme="minorHAnsi" w:hAnsiTheme="minorHAnsi" w:cstheme="minorHAnsi"/>
                <w:sz w:val="20"/>
                <w:szCs w:val="20"/>
              </w:rPr>
              <w:t>Typ, model</w:t>
            </w:r>
          </w:p>
        </w:tc>
        <w:tc>
          <w:tcPr>
            <w:tcW w:w="1418" w:type="dxa"/>
          </w:tcPr>
          <w:p w:rsidR="00DD014F" w:rsidRPr="00B07C37" w:rsidRDefault="00DD014F" w:rsidP="00591E9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7C37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4252" w:type="dxa"/>
          </w:tcPr>
          <w:p w:rsidR="00DD014F" w:rsidRPr="00B07C37" w:rsidRDefault="00DD014F" w:rsidP="00591E9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14F" w:rsidRPr="00B07C37" w:rsidTr="00591E99">
        <w:trPr>
          <w:trHeight w:val="284"/>
          <w:jc w:val="center"/>
        </w:trPr>
        <w:tc>
          <w:tcPr>
            <w:tcW w:w="2263" w:type="dxa"/>
          </w:tcPr>
          <w:p w:rsidR="00DD014F" w:rsidRPr="00B07C37" w:rsidRDefault="00DD014F" w:rsidP="00591E9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7C37">
              <w:rPr>
                <w:rFonts w:asciiTheme="minorHAnsi" w:hAnsiTheme="minorHAnsi" w:cstheme="minorHAnsi"/>
                <w:sz w:val="20"/>
                <w:szCs w:val="20"/>
              </w:rPr>
              <w:t>Rok produkcji</w:t>
            </w:r>
          </w:p>
        </w:tc>
        <w:tc>
          <w:tcPr>
            <w:tcW w:w="1418" w:type="dxa"/>
          </w:tcPr>
          <w:p w:rsidR="00DD014F" w:rsidRPr="00B07C37" w:rsidRDefault="00DD014F" w:rsidP="00591E9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7C37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4252" w:type="dxa"/>
          </w:tcPr>
          <w:p w:rsidR="00DD014F" w:rsidRPr="00B07C37" w:rsidRDefault="00DD014F" w:rsidP="00591E9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D014F" w:rsidRDefault="00DD014F" w:rsidP="001F6510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4111"/>
        <w:gridCol w:w="1417"/>
        <w:gridCol w:w="1701"/>
        <w:gridCol w:w="1843"/>
      </w:tblGrid>
      <w:tr w:rsidR="00DD014F" w:rsidRPr="0030077A" w:rsidTr="00591E99">
        <w:trPr>
          <w:trHeight w:val="170"/>
        </w:trPr>
        <w:tc>
          <w:tcPr>
            <w:tcW w:w="704" w:type="dxa"/>
            <w:shd w:val="clear" w:color="auto" w:fill="D9D9D9" w:themeFill="background1" w:themeFillShade="D9"/>
          </w:tcPr>
          <w:p w:rsidR="00DD014F" w:rsidRPr="0030077A" w:rsidRDefault="00DD014F" w:rsidP="00DD014F">
            <w:pPr>
              <w:pStyle w:val="Akapitzlist"/>
              <w:spacing w:before="60" w:after="60"/>
              <w:ind w:left="6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I.</w:t>
            </w:r>
          </w:p>
        </w:tc>
        <w:tc>
          <w:tcPr>
            <w:tcW w:w="9072" w:type="dxa"/>
            <w:gridSpan w:val="4"/>
            <w:shd w:val="clear" w:color="auto" w:fill="D9D9D9" w:themeFill="background1" w:themeFillShade="D9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06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Łóżko szpitalne elektryczne –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Pr="009806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szt.</w:t>
            </w: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8F3F25" w:rsidRDefault="00AF011F" w:rsidP="00AF011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Szerokość całkowita łóżka z podniesionymi lub opuszczonymi poręczami bocznymi maksymalnie </w:t>
            </w:r>
            <w:smartTag w:uri="urn:schemas-microsoft-com:office:smarttags" w:element="metricconverter">
              <w:smartTagPr>
                <w:attr w:name="ProductID" w:val="980 mm"/>
              </w:smartTagPr>
              <w:r w:rsidRPr="008F3F25"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t>980 mm</w:t>
              </w:r>
            </w:smartTag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8F3F25" w:rsidRDefault="00AF011F" w:rsidP="00AF01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Całkowita długość łóżka min.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 mm, max. </w:t>
            </w:r>
            <w:smartTag w:uri="urn:schemas-microsoft-com:office:smarttags" w:element="metricconverter">
              <w:smartTagPr>
                <w:attr w:name="ProductID" w:val="2300 mm"/>
              </w:smartTagPr>
              <w:r w:rsidRPr="008F3F25">
                <w:rPr>
                  <w:rFonts w:asciiTheme="minorHAnsi" w:hAnsiTheme="minorHAnsi" w:cstheme="minorHAnsi"/>
                  <w:sz w:val="18"/>
                  <w:szCs w:val="18"/>
                </w:rPr>
                <w:t>2300 mm</w:t>
              </w:r>
            </w:smartTag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8F3F25" w:rsidRDefault="00AF011F" w:rsidP="00AF011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Ręczny pilot przewodowy sterujący następującymi funkcjami łóżka: zmiana wysokości leża, pochylenie oparcia pleców, pochylenie segmentu udowego, funkcja autokontur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8F3F25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Pilot ze świetlnym wskaźnikiem sygnalizującym uruchomienie danej funkcji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8F3F25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Łóżko wielofunkcyjne, wielopozycyjne z pozycją krzesła kardiologicznego 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8F3F25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Konstrukcja łóżka oparta na dwóch maksymalnie szeroko rozstawionych kolumnach o przekroju kołowym  umożliwiających mon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itorowanie pacjenta ramieniem C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8F3F25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Leże łóżka czterosegmentowe, z trzema segmentami ruchomymi 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8F3F25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Elektryczna regulacja wysokości leża 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AF011F" w:rsidRPr="0030077A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011F" w:rsidRPr="0030077A" w:rsidTr="003E565D">
        <w:trPr>
          <w:trHeight w:val="170"/>
        </w:trPr>
        <w:tc>
          <w:tcPr>
            <w:tcW w:w="704" w:type="dxa"/>
          </w:tcPr>
          <w:p w:rsidR="00AF011F" w:rsidRPr="0030077A" w:rsidRDefault="00AF011F" w:rsidP="00AF011F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AF011F" w:rsidRPr="008F3F25" w:rsidRDefault="00AF011F" w:rsidP="00AF0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Minimalna wysokość leża od podłogi nie więcej niż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 mm w celu zmniejszenia ryzyka tzw. wypadnięcia pacjenta z łóżka. Wymiar dotyczy powierzchni, na której spoczywa materac </w:t>
            </w:r>
          </w:p>
        </w:tc>
        <w:tc>
          <w:tcPr>
            <w:tcW w:w="1417" w:type="dxa"/>
            <w:vAlign w:val="center"/>
          </w:tcPr>
          <w:p w:rsidR="00AF011F" w:rsidRPr="0079769C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AF011F" w:rsidRPr="001F16A3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493D">
              <w:rPr>
                <w:rFonts w:asciiTheme="minorHAnsi" w:hAnsiTheme="minorHAnsi" w:cstheme="minorHAnsi"/>
                <w:sz w:val="18"/>
                <w:szCs w:val="18"/>
              </w:rPr>
              <w:t>≥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400</w:t>
            </w:r>
            <w:r w:rsidRPr="001F16A3">
              <w:rPr>
                <w:rFonts w:asciiTheme="minorHAnsi" w:hAnsiTheme="minorHAnsi" w:cstheme="minorHAnsi"/>
                <w:sz w:val="18"/>
                <w:szCs w:val="18"/>
              </w:rPr>
              <w:t xml:space="preserve"> mm – 0 pk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  <w:p w:rsidR="00AF011F" w:rsidRPr="0030077A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1F16A3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  <w:r w:rsidRPr="001F16A3">
              <w:rPr>
                <w:rFonts w:asciiTheme="minorHAnsi" w:hAnsiTheme="minorHAnsi" w:cstheme="minorHAnsi"/>
                <w:sz w:val="18"/>
                <w:szCs w:val="18"/>
              </w:rPr>
              <w:t xml:space="preserve"> mm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 pkt</w:t>
            </w:r>
          </w:p>
        </w:tc>
        <w:tc>
          <w:tcPr>
            <w:tcW w:w="1843" w:type="dxa"/>
          </w:tcPr>
          <w:p w:rsidR="004A68D8" w:rsidRPr="0030077A" w:rsidRDefault="004A68D8" w:rsidP="004837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591E99">
        <w:trPr>
          <w:trHeight w:val="170"/>
        </w:trPr>
        <w:tc>
          <w:tcPr>
            <w:tcW w:w="704" w:type="dxa"/>
          </w:tcPr>
          <w:p w:rsidR="00DD014F" w:rsidRPr="0030077A" w:rsidRDefault="00DD014F" w:rsidP="00591E99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D014F" w:rsidRPr="008F3F25" w:rsidRDefault="00DD014F" w:rsidP="00591E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Maksymalna wysokość leża od podłogi minimum 750 mm. Wymiar dotyczy powierzchni, na której spoczywa materac.</w:t>
            </w:r>
          </w:p>
        </w:tc>
        <w:tc>
          <w:tcPr>
            <w:tcW w:w="1417" w:type="dxa"/>
          </w:tcPr>
          <w:p w:rsidR="00DD014F" w:rsidRPr="001F16A3" w:rsidRDefault="00DD014F" w:rsidP="00591E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011F" w:rsidRPr="001F16A3" w:rsidRDefault="00AF011F" w:rsidP="00AF01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6B4E">
              <w:rPr>
                <w:rFonts w:asciiTheme="minorHAnsi" w:hAnsiTheme="minorHAnsi" w:cstheme="minorHAnsi"/>
                <w:sz w:val="18"/>
                <w:szCs w:val="18"/>
              </w:rPr>
              <w:t>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800 mm – 0 pkt</w:t>
            </w:r>
          </w:p>
          <w:p w:rsidR="00DD014F" w:rsidRPr="0030077A" w:rsidRDefault="00AF011F" w:rsidP="00AF011F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1F16A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  <w:r w:rsidRPr="001F16A3">
              <w:rPr>
                <w:rFonts w:asciiTheme="minorHAnsi" w:hAnsiTheme="minorHAnsi" w:cstheme="minorHAnsi"/>
                <w:sz w:val="18"/>
                <w:szCs w:val="18"/>
              </w:rPr>
              <w:t xml:space="preserve"> mm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 pkt</w:t>
            </w:r>
          </w:p>
        </w:tc>
        <w:tc>
          <w:tcPr>
            <w:tcW w:w="1843" w:type="dxa"/>
          </w:tcPr>
          <w:p w:rsidR="00DD014F" w:rsidRPr="0030077A" w:rsidRDefault="00DD014F" w:rsidP="00591E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Elektryczna regulacja oparcia pleców w zakresie od 0</w:t>
            </w:r>
            <w:r w:rsidRPr="008F3F2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o   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do min 70</w:t>
            </w:r>
            <w:r w:rsidRPr="008F3F2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o  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Elektryczna regulacja pozycji  Trendelenburga - regulacja z panelu centralnego min. 15</w:t>
            </w:r>
            <w:r w:rsidRPr="008F3F2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Elektryczna regulacja pozycji anty - Trendelenburga regulacja z panelu centralnego min. 15</w:t>
            </w:r>
            <w:r w:rsidRPr="008F3F2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Elektryczna regulacja funkcji autokontur - jednoczesne uniesienia części plecowej do min. 70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sym w:font="Symbol" w:char="F0B0"/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 oraz  segmentu 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uda  do min. 40º 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lastRenderedPageBreak/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Elektryczna regulacja segmentu uda w zakresie od 0</w:t>
            </w:r>
            <w:r w:rsidRPr="008F3F2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o   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domin. 40</w:t>
            </w:r>
            <w:r w:rsidRPr="008F3F2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o 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Funkcja autoregresji</w:t>
            </w:r>
            <w:r w:rsidR="0048376E">
              <w:rPr>
                <w:rFonts w:asciiTheme="minorHAnsi" w:hAnsiTheme="minorHAnsi" w:cstheme="minorHAnsi"/>
                <w:sz w:val="18"/>
                <w:szCs w:val="18"/>
              </w:rPr>
              <w:t xml:space="preserve"> oparcia pleców min. 11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0 mm zabezpieczająca przed tzw. wypychaniem szczytu od strony nóg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4A68D8" w:rsidRPr="0030077A" w:rsidRDefault="004A68D8" w:rsidP="004837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2B4F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System </w:t>
            </w:r>
            <w:r w:rsidR="002B4F7A">
              <w:rPr>
                <w:rFonts w:asciiTheme="minorHAnsi" w:hAnsiTheme="minorHAnsi" w:cstheme="minorHAnsi"/>
                <w:sz w:val="18"/>
                <w:szCs w:val="18"/>
              </w:rPr>
              <w:t xml:space="preserve">podwójnej 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autoregresji min. 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2B4F7A">
              <w:rPr>
                <w:rFonts w:asciiTheme="minorHAnsi" w:hAnsiTheme="minorHAnsi" w:cstheme="minorHAnsi"/>
                <w:sz w:val="18"/>
                <w:szCs w:val="18"/>
              </w:rPr>
              <w:t xml:space="preserve"> mm, 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zmniejszający ryzyko uszkodzenia kręgosłupa i szyjki kości udowej. Nie dopuszcza się autoregresji poniżej 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 mm, która zabezpiecza tylko przed wypychaniem szczytu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Następujące pozycje leża uzyskiwane automatycznie, po naciśnięciu i przytrzymaniu odpowiedniego  przycisku na panelu centralnym:</w:t>
            </w:r>
          </w:p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- pozycja krzesła kardiologicznego</w:t>
            </w:r>
          </w:p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- pozycja antyszokowa</w:t>
            </w:r>
          </w:p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- pozycja do badań</w:t>
            </w:r>
          </w:p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- pozycja Fowlera (jednocześnie leże łóżka obniża wysokość, a segmenty: oparcia pleców i uda unoszą się)</w:t>
            </w:r>
          </w:p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- pozycja zerowa (elektryczny CPR)</w:t>
            </w:r>
          </w:p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Dodatkowe przyciski na panelu centralnym do sterowania następującymi funkcjami łóżka:</w:t>
            </w: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zmiana wysokości leża, pochylenie oparcia pleców, pochylenie segmentu udowego, funkcja autokontur, przechyły wzdłużne leża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Selektywne blokowanie na panelu centralnym funkcji elektrycznych 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Blokowanie na panelu centralnym wszystkich funkcji elektrycznych (oprócz funkcji ratunkowych) przy pomocy odpowiednich przycisków lub pokręteł. Panel wyposażony w diodową sygnalizację o zablokowaniu wszystkich funkcji 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Segment podudzia regulowany za pomocą mechanizmu zapadkowego (np. Rastomat)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Wbudowany akumulator wykorzystywany do sterowania funkcjami łóżka w przypadku zaniku zasilania lub w przypadku przewożenia pacjenta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353E" w:rsidRPr="0030077A" w:rsidTr="003E565D">
        <w:trPr>
          <w:trHeight w:val="170"/>
        </w:trPr>
        <w:tc>
          <w:tcPr>
            <w:tcW w:w="704" w:type="dxa"/>
          </w:tcPr>
          <w:p w:rsidR="0095353E" w:rsidRPr="0030077A" w:rsidRDefault="0095353E" w:rsidP="0095353E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5353E" w:rsidRPr="00676522" w:rsidRDefault="0095353E" w:rsidP="009535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6522">
              <w:rPr>
                <w:rFonts w:asciiTheme="minorHAnsi" w:hAnsiTheme="minorHAnsi" w:cstheme="minorHAnsi"/>
                <w:sz w:val="18"/>
                <w:szCs w:val="18"/>
              </w:rPr>
              <w:t>Konstrukcja łóżka wykonana ze stali, pokryta lakierem proszkowym, odpornym na uszkodzenia mechaniczne i chemiczne</w:t>
            </w:r>
          </w:p>
        </w:tc>
        <w:tc>
          <w:tcPr>
            <w:tcW w:w="1417" w:type="dxa"/>
            <w:vAlign w:val="center"/>
          </w:tcPr>
          <w:p w:rsidR="0095353E" w:rsidRPr="00676522" w:rsidRDefault="0095353E" w:rsidP="0095353E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676522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95353E" w:rsidRPr="00676522" w:rsidRDefault="004F2250" w:rsidP="0095353E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5353E" w:rsidRPr="0030077A" w:rsidRDefault="0095353E" w:rsidP="009535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Segmenty leża wypełnione płytą laminatową   przezierną dla promieniowania RTG 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Segment oparcia pleców z możliwością szybkiego poziomowania (CPR)  z obu stron leża dźwigniami umieszczonymi odpowiednio w okolicy oparcia pleców.</w:t>
            </w:r>
          </w:p>
          <w:p w:rsidR="009F5E90" w:rsidRPr="008F3F25" w:rsidRDefault="009F5E90" w:rsidP="009F5E9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Podniesione do maksymalnego kąta oparcie pleców, po uruchomieniu dźwigni CPR, pod własnym ciężarem musi opadać (na oparcie pleców nie jest wywierany żaden zewnętrzny nacisk, np. od materaca)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4 koła o średnicy min.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8F3F25">
                <w:rPr>
                  <w:rFonts w:asciiTheme="minorHAnsi" w:hAnsiTheme="minorHAnsi" w:cstheme="minorHAnsi"/>
                  <w:sz w:val="18"/>
                  <w:szCs w:val="18"/>
                </w:rPr>
                <w:t>150 mm</w:t>
              </w:r>
            </w:smartTag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  zaopatrzone w mechanizm centralnej blokady. Piasty kół z tworzywowymi osłonami (widoczny tylko bieżnik) 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Dźwignie uruchamiające centralną blokadę kół umieszczone w min. dwóch narożach ramy podwozia łóżka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Funkcja jazdy na wprost i łatwego manewrowania 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4A68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Podwozie zaopatrzone w osłony z tworzywa, zakrywające mechanizm centralnej blokady kół.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  <w:vAlign w:val="center"/>
          </w:tcPr>
          <w:p w:rsidR="009F5E90" w:rsidRPr="0030077A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535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Prześwit pod podwoziem o wysokości min. 1</w:t>
            </w:r>
            <w:r w:rsidR="0095353E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 mm i na długości min. 10</w:t>
            </w:r>
            <w:r w:rsidR="0095353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0 mm, aby umożliwić swobodny najazd podnośnika chorego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5353E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Szczyty łóżka wyjmowane z gniazd ramy leża, tworzywowe. Szczyty od strony nóg i głowy poruszające się wraz z ramą leża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Odległość szczytu przy głowie pacjenta od podwozia pozwalająca personelowi na swobodne przemieszczanie łóżka (palce stóp nie uderzają w podwozie)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Rama leża wyposażona w:</w:t>
            </w:r>
          </w:p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- krążki  odbojowe w narożach leża,</w:t>
            </w:r>
          </w:p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- sworzeń wyrównania potencjału,</w:t>
            </w:r>
          </w:p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- poziomnice, po jednej sztuce na obu bokach leża, w okolicy szczytu nóg</w:t>
            </w:r>
          </w:p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- cztery haczyki do zawieszania np. woreczków na płyny fizjologiczne – po dwa haczyki z dwóch stron leża  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5E90" w:rsidRPr="0030077A" w:rsidTr="003E565D">
        <w:trPr>
          <w:trHeight w:val="170"/>
        </w:trPr>
        <w:tc>
          <w:tcPr>
            <w:tcW w:w="704" w:type="dxa"/>
          </w:tcPr>
          <w:p w:rsidR="009F5E90" w:rsidRPr="0030077A" w:rsidRDefault="009F5E90" w:rsidP="009F5E90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9F5E90" w:rsidRPr="008F3F25" w:rsidRDefault="009F5E90" w:rsidP="009F5E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Możliwość montażu wieszaka kroplówki w czterech narożach ramy leża</w:t>
            </w:r>
          </w:p>
        </w:tc>
        <w:tc>
          <w:tcPr>
            <w:tcW w:w="1417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9F5E90" w:rsidRPr="0079769C" w:rsidRDefault="009F5E90" w:rsidP="009F5E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9F5E90" w:rsidRPr="0030077A" w:rsidRDefault="009F5E90" w:rsidP="009F5E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Dopuszczalne obciążenie robocze min.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8F3F25">
                <w:rPr>
                  <w:rFonts w:asciiTheme="minorHAnsi" w:hAnsiTheme="minorHAnsi" w:cstheme="minorHAnsi"/>
                  <w:sz w:val="18"/>
                  <w:szCs w:val="18"/>
                </w:rPr>
                <w:t>250 kg</w:t>
              </w:r>
            </w:smartTag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2525F3" w:rsidRPr="0030077A" w:rsidRDefault="004F2250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4C5199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5199">
              <w:rPr>
                <w:rFonts w:asciiTheme="minorHAnsi" w:hAnsiTheme="minorHAnsi" w:cstheme="minorHAnsi"/>
                <w:sz w:val="18"/>
                <w:szCs w:val="18"/>
              </w:rPr>
              <w:t>Elementy wyposażenia łóżka:</w:t>
            </w:r>
          </w:p>
          <w:p w:rsidR="002525F3" w:rsidRPr="004C5199" w:rsidRDefault="002525F3" w:rsidP="002525F3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C5199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Pr="004C5199">
              <w:rPr>
                <w:rFonts w:asciiTheme="minorHAnsi" w:hAnsiTheme="minorHAnsi" w:cstheme="minorHAnsi"/>
                <w:b/>
                <w:sz w:val="18"/>
                <w:szCs w:val="18"/>
              </w:rPr>
              <w:t>Materac</w:t>
            </w:r>
            <w:r w:rsidRPr="004C5199">
              <w:rPr>
                <w:rFonts w:asciiTheme="minorHAnsi" w:hAnsiTheme="minorHAnsi" w:cstheme="minorHAnsi"/>
                <w:sz w:val="18"/>
                <w:szCs w:val="18"/>
              </w:rPr>
              <w:t xml:space="preserve"> o grubości min.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4C5199">
                <w:rPr>
                  <w:rFonts w:asciiTheme="minorHAnsi" w:hAnsiTheme="minorHAnsi" w:cstheme="minorHAnsi"/>
                  <w:sz w:val="18"/>
                  <w:szCs w:val="18"/>
                </w:rPr>
                <w:t>120 mm</w:t>
              </w:r>
            </w:smartTag>
            <w:r w:rsidRPr="004C5199">
              <w:rPr>
                <w:rFonts w:asciiTheme="minorHAnsi" w:hAnsiTheme="minorHAnsi" w:cstheme="minorHAnsi"/>
                <w:sz w:val="18"/>
                <w:szCs w:val="18"/>
              </w:rPr>
              <w:t xml:space="preserve"> w tkaninie nieprzemakalnej, paroprzepuszczalnej, antybakteryjnej, trudnopalnej, antyalergicznej, nieprzenikalnej dla roztoczy, dostosowany wymiarowo do łóżka – </w:t>
            </w:r>
            <w:r w:rsidRPr="004C519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po 1 szt. do każdego łóżka</w:t>
            </w:r>
          </w:p>
          <w:p w:rsidR="002525F3" w:rsidRPr="004C5199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5199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4C5199">
              <w:rPr>
                <w:rFonts w:asciiTheme="minorHAnsi" w:hAnsiTheme="minorHAnsi" w:cstheme="minorHAnsi"/>
                <w:b/>
                <w:sz w:val="18"/>
                <w:szCs w:val="18"/>
              </w:rPr>
              <w:t>Poręcze boczne – 2 sztuki</w:t>
            </w:r>
          </w:p>
          <w:p w:rsidR="002525F3" w:rsidRPr="004C5199" w:rsidRDefault="004C5199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51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Tworzywowe, dzielone poręcze </w:t>
            </w:r>
            <w:r w:rsidR="002525F3" w:rsidRPr="004C51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boczne </w:t>
            </w:r>
            <w:r w:rsidRPr="004C51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 całej długości leża. </w:t>
            </w:r>
            <w:r w:rsidR="002525F3" w:rsidRPr="004C51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Poręcze od strony głowy pacjenta poruszające się wraz z oparciem pleców.</w:t>
            </w:r>
          </w:p>
          <w:p w:rsidR="002525F3" w:rsidRPr="004C5199" w:rsidRDefault="002525F3" w:rsidP="002525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1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Poręcze w części udowej leża nie poruszające się z segmentem uda ani z segmentem podudzia.</w:t>
            </w:r>
          </w:p>
          <w:p w:rsidR="002525F3" w:rsidRPr="004C5199" w:rsidRDefault="002525F3" w:rsidP="002525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1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Dwie poręcze w oparciu pleców z panelami  sterującymi.</w:t>
            </w:r>
          </w:p>
          <w:p w:rsidR="002525F3" w:rsidRPr="004C5199" w:rsidRDefault="002525F3" w:rsidP="002525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1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Poręcze z systemem opuszczania odpowiadającym za ich ciche opadanie, zwolnienie i opuszczenie poręczy dokonywane tą samą, jedną ręką. </w:t>
            </w:r>
          </w:p>
          <w:p w:rsidR="002525F3" w:rsidRPr="004C5199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5199">
              <w:rPr>
                <w:rFonts w:asciiTheme="minorHAnsi" w:hAnsiTheme="minorHAnsi" w:cstheme="minorHAnsi"/>
                <w:sz w:val="18"/>
                <w:szCs w:val="18"/>
              </w:rPr>
              <w:t>Górna powierzchnia poręczy bocznych w części udowej (po ich opuszczeniu) nie wystająca ponad płaszczyznę leża, aby wyeliminować ucisk na mięśnie i tętnice ud pacjenta.</w:t>
            </w:r>
          </w:p>
          <w:p w:rsidR="00BB0868" w:rsidRPr="004C5199" w:rsidRDefault="002525F3" w:rsidP="004C5199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C519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Po 1 komplecie do każdego łóżka.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43A1" w:rsidRPr="0030077A" w:rsidTr="00A4153C">
        <w:trPr>
          <w:trHeight w:val="170"/>
        </w:trPr>
        <w:tc>
          <w:tcPr>
            <w:tcW w:w="704" w:type="dxa"/>
          </w:tcPr>
          <w:p w:rsidR="00DA43A1" w:rsidRPr="0030077A" w:rsidRDefault="00DA43A1" w:rsidP="00DA43A1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A43A1" w:rsidRPr="008F3F25" w:rsidRDefault="00DA43A1" w:rsidP="00DA43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Łóżko dostarczone w oryginalnym opakowaniu producenta</w:t>
            </w:r>
          </w:p>
        </w:tc>
        <w:tc>
          <w:tcPr>
            <w:tcW w:w="1417" w:type="dxa"/>
            <w:vAlign w:val="center"/>
          </w:tcPr>
          <w:p w:rsidR="00DA43A1" w:rsidRPr="0079769C" w:rsidRDefault="00DA43A1" w:rsidP="00DA43A1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A43A1" w:rsidRPr="0079769C" w:rsidRDefault="00DA43A1" w:rsidP="00DA43A1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A43A1" w:rsidRPr="0030077A" w:rsidRDefault="00DA43A1" w:rsidP="00DA43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43A1" w:rsidRPr="0030077A" w:rsidTr="00A4153C">
        <w:trPr>
          <w:trHeight w:val="170"/>
        </w:trPr>
        <w:tc>
          <w:tcPr>
            <w:tcW w:w="704" w:type="dxa"/>
          </w:tcPr>
          <w:p w:rsidR="00DA43A1" w:rsidRPr="0030077A" w:rsidRDefault="00DA43A1" w:rsidP="00DA43A1">
            <w:pPr>
              <w:pStyle w:val="Akapitzlist"/>
              <w:numPr>
                <w:ilvl w:val="0"/>
                <w:numId w:val="9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A43A1" w:rsidRPr="008F3F25" w:rsidRDefault="00DA43A1" w:rsidP="00DA43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Powierzchnie łóżka odporne na środki dezynfekcyjne</w:t>
            </w:r>
          </w:p>
        </w:tc>
        <w:tc>
          <w:tcPr>
            <w:tcW w:w="1417" w:type="dxa"/>
            <w:vAlign w:val="center"/>
          </w:tcPr>
          <w:p w:rsidR="00DA43A1" w:rsidRPr="0079769C" w:rsidRDefault="00DA43A1" w:rsidP="00DA43A1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DA43A1" w:rsidRPr="0079769C" w:rsidRDefault="00DA43A1" w:rsidP="00DA43A1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DA43A1" w:rsidRPr="0030077A" w:rsidRDefault="00DA43A1" w:rsidP="00DA43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014F" w:rsidRPr="0030077A" w:rsidTr="00591E99">
        <w:trPr>
          <w:trHeight w:val="170"/>
        </w:trPr>
        <w:tc>
          <w:tcPr>
            <w:tcW w:w="704" w:type="dxa"/>
            <w:shd w:val="clear" w:color="auto" w:fill="D9D9D9" w:themeFill="background1" w:themeFillShade="D9"/>
          </w:tcPr>
          <w:p w:rsidR="00DD014F" w:rsidRPr="0030077A" w:rsidRDefault="00DD014F" w:rsidP="005C7D90">
            <w:pPr>
              <w:pStyle w:val="Akapitzlist"/>
              <w:spacing w:before="60" w:after="60"/>
              <w:ind w:left="6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="005C7D90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4"/>
            <w:shd w:val="clear" w:color="auto" w:fill="D9D9D9" w:themeFill="background1" w:themeFillShade="D9"/>
          </w:tcPr>
          <w:p w:rsidR="00DD014F" w:rsidRPr="0030077A" w:rsidRDefault="00DD014F" w:rsidP="00591E9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06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Łóżko szpitalne elektryczne –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9806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szt.</w:t>
            </w:r>
          </w:p>
        </w:tc>
      </w:tr>
      <w:tr w:rsidR="002750AA" w:rsidRPr="0030077A" w:rsidTr="003E565D">
        <w:trPr>
          <w:trHeight w:val="170"/>
        </w:trPr>
        <w:tc>
          <w:tcPr>
            <w:tcW w:w="704" w:type="dxa"/>
          </w:tcPr>
          <w:p w:rsidR="002750AA" w:rsidRPr="0030077A" w:rsidRDefault="002750AA" w:rsidP="002750AA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750AA" w:rsidRPr="008F3F25" w:rsidRDefault="002750AA" w:rsidP="002750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Szerokość całkowita łóżka z podniesionymi lub opuszczonymi poręczami bocznymi maksymalnie </w:t>
            </w:r>
            <w:smartTag w:uri="urn:schemas-microsoft-com:office:smarttags" w:element="metricconverter">
              <w:smartTagPr>
                <w:attr w:name="ProductID" w:val="980 mm"/>
              </w:smartTagPr>
              <w:r w:rsidRPr="008F3F25"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t>980 mm</w:t>
              </w:r>
            </w:smartTag>
          </w:p>
        </w:tc>
        <w:tc>
          <w:tcPr>
            <w:tcW w:w="1417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750AA" w:rsidRPr="0030077A" w:rsidRDefault="002750AA" w:rsidP="002750A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750AA" w:rsidRPr="0030077A" w:rsidTr="003E565D">
        <w:trPr>
          <w:trHeight w:val="170"/>
        </w:trPr>
        <w:tc>
          <w:tcPr>
            <w:tcW w:w="704" w:type="dxa"/>
          </w:tcPr>
          <w:p w:rsidR="002750AA" w:rsidRPr="0030077A" w:rsidRDefault="002750AA" w:rsidP="002750AA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750AA" w:rsidRPr="008F3F25" w:rsidRDefault="002750AA" w:rsidP="002750A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Całkowita długość łóżka min.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 mm, max. </w:t>
            </w:r>
            <w:smartTag w:uri="urn:schemas-microsoft-com:office:smarttags" w:element="metricconverter">
              <w:smartTagPr>
                <w:attr w:name="ProductID" w:val="2300 mm"/>
              </w:smartTagPr>
              <w:r w:rsidRPr="008F3F25">
                <w:rPr>
                  <w:rFonts w:asciiTheme="minorHAnsi" w:hAnsiTheme="minorHAnsi" w:cstheme="minorHAnsi"/>
                  <w:sz w:val="18"/>
                  <w:szCs w:val="18"/>
                </w:rPr>
                <w:t>2300 mm</w:t>
              </w:r>
            </w:smartTag>
          </w:p>
        </w:tc>
        <w:tc>
          <w:tcPr>
            <w:tcW w:w="1417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750AA" w:rsidRPr="0030077A" w:rsidRDefault="002750AA" w:rsidP="002750A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750AA" w:rsidRPr="0030077A" w:rsidTr="003E565D">
        <w:trPr>
          <w:trHeight w:val="170"/>
        </w:trPr>
        <w:tc>
          <w:tcPr>
            <w:tcW w:w="704" w:type="dxa"/>
          </w:tcPr>
          <w:p w:rsidR="002750AA" w:rsidRPr="0030077A" w:rsidRDefault="002750AA" w:rsidP="002750AA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750AA" w:rsidRPr="008F3F25" w:rsidRDefault="002750AA" w:rsidP="002750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Ręczny pilot przewodowy sterujący następującymi funkcjami łóżka: zmiana wysokości leża, pochylenie oparcia pleców, pochylenie segmentu udowego, funkcja autokontur</w:t>
            </w:r>
          </w:p>
        </w:tc>
        <w:tc>
          <w:tcPr>
            <w:tcW w:w="1417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750AA" w:rsidRPr="0030077A" w:rsidRDefault="002750AA" w:rsidP="002750A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750AA" w:rsidRPr="0030077A" w:rsidTr="003E565D">
        <w:trPr>
          <w:trHeight w:val="170"/>
        </w:trPr>
        <w:tc>
          <w:tcPr>
            <w:tcW w:w="704" w:type="dxa"/>
          </w:tcPr>
          <w:p w:rsidR="002750AA" w:rsidRPr="0030077A" w:rsidRDefault="002750AA" w:rsidP="002750AA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750AA" w:rsidRPr="008F3F25" w:rsidRDefault="002750AA" w:rsidP="002750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Pilot ze świetlnym wskaźnikiem sygnalizującym uruchomienie danej funkcji</w:t>
            </w:r>
          </w:p>
        </w:tc>
        <w:tc>
          <w:tcPr>
            <w:tcW w:w="1417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750AA" w:rsidRPr="0030077A" w:rsidRDefault="002750AA" w:rsidP="002750A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750AA" w:rsidRPr="0030077A" w:rsidTr="003E565D">
        <w:trPr>
          <w:trHeight w:val="170"/>
        </w:trPr>
        <w:tc>
          <w:tcPr>
            <w:tcW w:w="704" w:type="dxa"/>
          </w:tcPr>
          <w:p w:rsidR="002750AA" w:rsidRPr="0030077A" w:rsidRDefault="002750AA" w:rsidP="002750AA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750AA" w:rsidRPr="008F3F25" w:rsidRDefault="002750AA" w:rsidP="002750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Łóżko wielofunkcyjne, wielopozycyjne z pozycją krzesła kardiologicznego </w:t>
            </w:r>
          </w:p>
        </w:tc>
        <w:tc>
          <w:tcPr>
            <w:tcW w:w="1417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750AA" w:rsidRPr="0030077A" w:rsidRDefault="002750AA" w:rsidP="002750A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750AA" w:rsidRPr="0030077A" w:rsidTr="003E565D">
        <w:trPr>
          <w:trHeight w:val="170"/>
        </w:trPr>
        <w:tc>
          <w:tcPr>
            <w:tcW w:w="704" w:type="dxa"/>
          </w:tcPr>
          <w:p w:rsidR="002750AA" w:rsidRPr="0030077A" w:rsidRDefault="002750AA" w:rsidP="002750AA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750AA" w:rsidRPr="008F3F25" w:rsidRDefault="002750AA" w:rsidP="002750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Konstrukcja łóżka oparta na dwóch maksymalnie szeroko rozstawionych kolumnach o przekroju kołowym  umożliwiających mon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itorowanie pacjenta ramieniem C</w:t>
            </w:r>
          </w:p>
        </w:tc>
        <w:tc>
          <w:tcPr>
            <w:tcW w:w="1417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750AA" w:rsidRPr="0030077A" w:rsidRDefault="002750AA" w:rsidP="002750A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750AA" w:rsidRPr="0030077A" w:rsidTr="003E565D">
        <w:trPr>
          <w:trHeight w:val="170"/>
        </w:trPr>
        <w:tc>
          <w:tcPr>
            <w:tcW w:w="704" w:type="dxa"/>
          </w:tcPr>
          <w:p w:rsidR="002750AA" w:rsidRPr="0030077A" w:rsidRDefault="002750AA" w:rsidP="002750AA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750AA" w:rsidRPr="008F3F25" w:rsidRDefault="002750AA" w:rsidP="002750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Leże łóżka czterosegmentowe, z trzema segmentami 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ruchomymi </w:t>
            </w:r>
          </w:p>
        </w:tc>
        <w:tc>
          <w:tcPr>
            <w:tcW w:w="1417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lastRenderedPageBreak/>
              <w:t>TAK</w:t>
            </w:r>
          </w:p>
        </w:tc>
        <w:tc>
          <w:tcPr>
            <w:tcW w:w="1701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750AA" w:rsidRPr="0030077A" w:rsidRDefault="002750AA" w:rsidP="002750A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750AA" w:rsidRPr="0030077A" w:rsidTr="003E565D">
        <w:trPr>
          <w:trHeight w:val="170"/>
        </w:trPr>
        <w:tc>
          <w:tcPr>
            <w:tcW w:w="704" w:type="dxa"/>
          </w:tcPr>
          <w:p w:rsidR="002750AA" w:rsidRPr="0030077A" w:rsidRDefault="002750AA" w:rsidP="002750AA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750AA" w:rsidRPr="008F3F25" w:rsidRDefault="002750AA" w:rsidP="002750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Elektryczna regulacja wysokości leża </w:t>
            </w:r>
          </w:p>
        </w:tc>
        <w:tc>
          <w:tcPr>
            <w:tcW w:w="1417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750AA" w:rsidRPr="0030077A" w:rsidRDefault="002750AA" w:rsidP="002750A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750AA" w:rsidRPr="0030077A" w:rsidTr="003E565D">
        <w:trPr>
          <w:trHeight w:val="170"/>
        </w:trPr>
        <w:tc>
          <w:tcPr>
            <w:tcW w:w="704" w:type="dxa"/>
          </w:tcPr>
          <w:p w:rsidR="002750AA" w:rsidRPr="0030077A" w:rsidRDefault="002750AA" w:rsidP="002750AA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750AA" w:rsidRPr="008F3F25" w:rsidRDefault="002750AA" w:rsidP="002750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Minimalna wysokość leża od podłogi nie więcej niż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440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 mm w celu zmniejszenia ryzyka tzw. wypadnięcia pacjenta z łóżka. Wymiar dotyczy powierzchni, na której spoczywa materac </w:t>
            </w:r>
          </w:p>
        </w:tc>
        <w:tc>
          <w:tcPr>
            <w:tcW w:w="1417" w:type="dxa"/>
            <w:vAlign w:val="center"/>
          </w:tcPr>
          <w:p w:rsidR="002750AA" w:rsidRPr="0079769C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2750AA" w:rsidRPr="001F16A3" w:rsidRDefault="002750AA" w:rsidP="002750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493D">
              <w:rPr>
                <w:rFonts w:asciiTheme="minorHAnsi" w:hAnsiTheme="minorHAnsi" w:cstheme="minorHAnsi"/>
                <w:sz w:val="18"/>
                <w:szCs w:val="18"/>
              </w:rPr>
              <w:t>≥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400</w:t>
            </w:r>
            <w:r w:rsidRPr="001F16A3">
              <w:rPr>
                <w:rFonts w:asciiTheme="minorHAnsi" w:hAnsiTheme="minorHAnsi" w:cstheme="minorHAnsi"/>
                <w:sz w:val="18"/>
                <w:szCs w:val="18"/>
              </w:rPr>
              <w:t xml:space="preserve"> mm – 0 pk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  <w:p w:rsidR="002750AA" w:rsidRPr="0030077A" w:rsidRDefault="002750AA" w:rsidP="002750AA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1F16A3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  <w:r w:rsidRPr="001F16A3">
              <w:rPr>
                <w:rFonts w:asciiTheme="minorHAnsi" w:hAnsiTheme="minorHAnsi" w:cstheme="minorHAnsi"/>
                <w:sz w:val="18"/>
                <w:szCs w:val="18"/>
              </w:rPr>
              <w:t xml:space="preserve"> mm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 pkt</w:t>
            </w:r>
          </w:p>
        </w:tc>
        <w:tc>
          <w:tcPr>
            <w:tcW w:w="1843" w:type="dxa"/>
          </w:tcPr>
          <w:p w:rsidR="002750AA" w:rsidRPr="0030077A" w:rsidRDefault="002750AA" w:rsidP="002750A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A43A1" w:rsidRPr="0030077A" w:rsidTr="00A4153C">
        <w:trPr>
          <w:trHeight w:val="170"/>
        </w:trPr>
        <w:tc>
          <w:tcPr>
            <w:tcW w:w="704" w:type="dxa"/>
          </w:tcPr>
          <w:p w:rsidR="00DA43A1" w:rsidRPr="0030077A" w:rsidRDefault="00DA43A1" w:rsidP="00DA43A1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A43A1" w:rsidRPr="008F3F25" w:rsidRDefault="00DA43A1" w:rsidP="00DA43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Maksymalna wysokość leża od podłogi minimum 750 mm. Wymiar dotyczy powierzchni, na której spoczywa materac.</w:t>
            </w:r>
          </w:p>
        </w:tc>
        <w:tc>
          <w:tcPr>
            <w:tcW w:w="1417" w:type="dxa"/>
            <w:vAlign w:val="center"/>
          </w:tcPr>
          <w:p w:rsidR="00DA43A1" w:rsidRPr="0079769C" w:rsidRDefault="00DA43A1" w:rsidP="00DA43A1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3A1" w:rsidRPr="001F16A3" w:rsidRDefault="00DA43A1" w:rsidP="00DA43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6B4E">
              <w:rPr>
                <w:rFonts w:asciiTheme="minorHAnsi" w:hAnsiTheme="minorHAnsi" w:cstheme="minorHAnsi"/>
                <w:sz w:val="18"/>
                <w:szCs w:val="18"/>
              </w:rPr>
              <w:t>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800 mm – 0 pkt</w:t>
            </w:r>
          </w:p>
          <w:p w:rsidR="00DA43A1" w:rsidRPr="0030077A" w:rsidRDefault="00DA43A1" w:rsidP="00DA43A1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1F16A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  <w:r w:rsidRPr="001F16A3">
              <w:rPr>
                <w:rFonts w:asciiTheme="minorHAnsi" w:hAnsiTheme="minorHAnsi" w:cstheme="minorHAnsi"/>
                <w:sz w:val="18"/>
                <w:szCs w:val="18"/>
              </w:rPr>
              <w:t xml:space="preserve"> mm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 pkt</w:t>
            </w:r>
          </w:p>
        </w:tc>
        <w:tc>
          <w:tcPr>
            <w:tcW w:w="1843" w:type="dxa"/>
          </w:tcPr>
          <w:p w:rsidR="00DA43A1" w:rsidRPr="0030077A" w:rsidRDefault="00DA43A1" w:rsidP="00DA43A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Elektryczna regulacja oparcia pleców w zakresie od 0</w:t>
            </w:r>
            <w:r w:rsidRPr="008F3F2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o   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do min 70</w:t>
            </w:r>
            <w:r w:rsidRPr="008F3F2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o  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Elektryczna regulacja pozycji  Trendelenburga - regulacja z panelu centralnego min. 15</w:t>
            </w:r>
            <w:r w:rsidRPr="008F3F2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Elektryczna regulacja pozycji anty - Trendelenburga regulacja z panelu centralnego min. 15</w:t>
            </w:r>
            <w:r w:rsidRPr="008F3F2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Elektryczna regulacja funkcji autokontur - jednoczesne uniesienia części plecowej do min. 70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sym w:font="Symbol" w:char="F0B0"/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 oraz  segmentu uda  do min. 40º 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Elektryczna regulacja segmentu uda w zakresie od 0</w:t>
            </w:r>
            <w:r w:rsidRPr="008F3F2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o   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domin. 40</w:t>
            </w:r>
            <w:r w:rsidRPr="008F3F2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o 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4837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Funkcja autoregresji oparcia pleców min. 1</w:t>
            </w:r>
            <w:r w:rsidR="0048376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 mm zabezpieczająca przed tzw. wypychaniem szczytu od strony nóg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4A68D8" w:rsidRPr="0030077A" w:rsidRDefault="004A68D8" w:rsidP="0048376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B4F7A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System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podwójnej 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autoregresji min. 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 mm, 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zmniejszający ryzyko uszkodzenia kręgosłupa i szyjki kości udowej. Nie dopuszcza się autoregresji poniżej 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 mm, która zabezpiecza tylko przed wypychaniem szczytu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Następujące pozycje leża uzyskiwane automatycznie, po naciśnięciu i przytrzymaniu odpowiedniego  przycisku na panelu centralnym:</w:t>
            </w:r>
          </w:p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- pozycja krzesła kardiologicznego</w:t>
            </w:r>
          </w:p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- pozycja antyszokowa</w:t>
            </w:r>
          </w:p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- pozycja do badań</w:t>
            </w:r>
          </w:p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- pozycja Fowlera (jednocześnie leże łóżka obniża wysokość, a segmenty: oparcia pleców i uda unoszą się)</w:t>
            </w:r>
          </w:p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- pozycja zerowa (elektryczny CPR)</w:t>
            </w:r>
          </w:p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Dodatkowe przyciski na panelu centralnym do sterowania następującymi funkcjami łóżka:</w:t>
            </w: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zmiana wysokości leża, pochylenie oparcia pleców, pochylenie segmentu udowego, funkcja autokontur, przechyły wzdłużne leża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Selektywne blokowanie na panelu centralnym funkcji elektrycznych 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Blokowanie na panelu centralnym wszystkich funkcji elektrycznych (oprócz funkcji ratunkowych) przy pomocy odpowiednich przycisków lub pokręteł. Panel wyposażony w diodową sygnalizację o zablokowaniu wszystkich funkcji 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Segment podudzia regulowany za pomocą mechanizmu zapadkowego (np. Rastomat)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Wbudowany akumulator wykorzystywany do sterowania funkcjami łóżka w przypadku zaniku zasilania lub w przypadku przewożenia pacjenta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676522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6522">
              <w:rPr>
                <w:rFonts w:asciiTheme="minorHAnsi" w:hAnsiTheme="minorHAnsi" w:cstheme="minorHAnsi"/>
                <w:sz w:val="18"/>
                <w:szCs w:val="18"/>
              </w:rPr>
              <w:t>Konstrukcja łóżka wykonana ze stali, pokryta lakierem proszkowym, odpornym na uszkodzenia mechaniczne i chemiczne</w:t>
            </w:r>
          </w:p>
        </w:tc>
        <w:tc>
          <w:tcPr>
            <w:tcW w:w="1417" w:type="dxa"/>
            <w:vAlign w:val="center"/>
          </w:tcPr>
          <w:p w:rsidR="002525F3" w:rsidRPr="00676522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676522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2525F3" w:rsidRPr="00676522" w:rsidRDefault="004F2250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Segmenty leża wypełnione płytą laminatową   przezierną dla promieniowania RTG 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Segment oparcia pleców z możliwością szybkiego poziomowania (CPR)  z obu stron leża dźwigniami umieszczonymi odpowiednio w okolicy oparcia </w:t>
            </w: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pleców.</w:t>
            </w:r>
          </w:p>
          <w:p w:rsidR="002525F3" w:rsidRPr="008F3F25" w:rsidRDefault="002525F3" w:rsidP="002525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Podniesione do maksymalnego kąta oparcie pleców, po uruchomieniu dźwigni CPR, pod własnym ciężarem musi opadać (na oparcie pleców nie jest wywierany żaden zewnętrzny nacisk, np. od materaca)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lastRenderedPageBreak/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4 koła o średnicy min.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8F3F25">
                <w:rPr>
                  <w:rFonts w:asciiTheme="minorHAnsi" w:hAnsiTheme="minorHAnsi" w:cstheme="minorHAnsi"/>
                  <w:sz w:val="18"/>
                  <w:szCs w:val="18"/>
                </w:rPr>
                <w:t>150 mm</w:t>
              </w:r>
            </w:smartTag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  zaopatrzone w mechanizm centralnej blokady. Piasty kół z tworzywowymi osłonami (widoczny tylko bieżnik) 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Dźwignie uruchamiające centralną blokadę kół umieszczone w min. dwóch narożach ramy podwozia łóżka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Funkcja jazdy na wprost i łatwego manewrowania 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4A68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Podwozie zaopatrzone w osłony z tworzywa, zakrywające mechanizm centralnej blokady kół.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Prześwit pod podwoziem o wysokości min.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 mm i na długości min. 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0 mm, aby umożliwić swobodny najazd podnośnika chorego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Szczyty łóżka wyjmowane z gniazd ramy leża, tworzywowe. Szczyty od strony nóg i głowy poruszające się wraz z ramą leża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Odległość szczytu przy głowie pacjenta od podwozia pozwalająca personelowi na swobodne przemieszczanie łóżka (palce stóp nie uderzają w podwozie)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Rama leża wyposażona w:</w:t>
            </w:r>
          </w:p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- krążki  odbojowe w narożach leża,</w:t>
            </w:r>
          </w:p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- sworzeń wyrównania potencjału,</w:t>
            </w:r>
          </w:p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- poziomnice, po jednej sztuce na obu bokach leża, w okolicy szczytu nóg</w:t>
            </w:r>
          </w:p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- cztery haczyki do zawieszania np. woreczków na płyny fizjologiczne – po dwa haczyki z dwóch stron leża  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3E565D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Możliwość montażu wieszaka kroplówki w czterech narożach ramy leża</w:t>
            </w:r>
          </w:p>
        </w:tc>
        <w:tc>
          <w:tcPr>
            <w:tcW w:w="1417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2525F3" w:rsidRPr="0079769C" w:rsidRDefault="002525F3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525F3" w:rsidRPr="0030077A" w:rsidTr="00591E99">
        <w:trPr>
          <w:trHeight w:val="170"/>
        </w:trPr>
        <w:tc>
          <w:tcPr>
            <w:tcW w:w="704" w:type="dxa"/>
          </w:tcPr>
          <w:p w:rsidR="002525F3" w:rsidRPr="0030077A" w:rsidRDefault="002525F3" w:rsidP="002525F3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2525F3" w:rsidRPr="008F3F25" w:rsidRDefault="002525F3" w:rsidP="002525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Dopuszczalne obciążenie robocze min.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8F3F25">
                <w:rPr>
                  <w:rFonts w:asciiTheme="minorHAnsi" w:hAnsiTheme="minorHAnsi" w:cstheme="minorHAnsi"/>
                  <w:sz w:val="18"/>
                  <w:szCs w:val="18"/>
                </w:rPr>
                <w:t>250 kg</w:t>
              </w:r>
            </w:smartTag>
          </w:p>
        </w:tc>
        <w:tc>
          <w:tcPr>
            <w:tcW w:w="1417" w:type="dxa"/>
          </w:tcPr>
          <w:p w:rsidR="002525F3" w:rsidRPr="001F16A3" w:rsidRDefault="002525F3" w:rsidP="002525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TAK, podać</w:t>
            </w:r>
          </w:p>
          <w:p w:rsidR="002525F3" w:rsidRPr="001F16A3" w:rsidRDefault="002525F3" w:rsidP="002525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525F3" w:rsidRPr="0030077A" w:rsidRDefault="004F2250" w:rsidP="002525F3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525F3" w:rsidRPr="0030077A" w:rsidRDefault="002525F3" w:rsidP="002525F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D4268" w:rsidRPr="0030077A" w:rsidTr="003E565D">
        <w:trPr>
          <w:trHeight w:val="170"/>
        </w:trPr>
        <w:tc>
          <w:tcPr>
            <w:tcW w:w="704" w:type="dxa"/>
          </w:tcPr>
          <w:p w:rsidR="00FD4268" w:rsidRPr="0030077A" w:rsidRDefault="00FD4268" w:rsidP="00FD4268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FD4268" w:rsidRPr="008F3F25" w:rsidRDefault="00FD4268" w:rsidP="00FD42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Elementy wyposażenia łóżka:</w:t>
            </w:r>
          </w:p>
          <w:p w:rsidR="00FD4268" w:rsidRPr="007E1D1D" w:rsidRDefault="00FD4268" w:rsidP="00FD4268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 w:rsidRPr="000055C4">
              <w:rPr>
                <w:rFonts w:asciiTheme="minorHAnsi" w:hAnsiTheme="minorHAnsi" w:cstheme="minorHAnsi"/>
                <w:b/>
                <w:sz w:val="18"/>
                <w:szCs w:val="18"/>
              </w:rPr>
              <w:t>aterac</w:t>
            </w: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 o grubości min.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8F3F25">
                <w:rPr>
                  <w:rFonts w:asciiTheme="minorHAnsi" w:hAnsiTheme="minorHAnsi" w:cstheme="minorHAnsi"/>
                  <w:sz w:val="18"/>
                  <w:szCs w:val="18"/>
                </w:rPr>
                <w:t>120 mm</w:t>
              </w:r>
            </w:smartTag>
            <w:r w:rsidRPr="008F3F25">
              <w:rPr>
                <w:rFonts w:asciiTheme="minorHAnsi" w:hAnsiTheme="minorHAnsi" w:cstheme="minorHAnsi"/>
                <w:sz w:val="18"/>
                <w:szCs w:val="18"/>
              </w:rPr>
              <w:t xml:space="preserve"> w tkaninie nieprzemakalnej, paroprzepuszczalnej, antybakteryjnej, trudnopalnej, antyalergicznej, nieprzenikalnej dla roztoczy, dostosowany wymiarowo do łóżka – </w:t>
            </w:r>
            <w:r w:rsidR="004C519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 szt.</w:t>
            </w:r>
          </w:p>
          <w:p w:rsidR="00FD4268" w:rsidRPr="008F3F25" w:rsidRDefault="00FD4268" w:rsidP="00FD42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D4268" w:rsidRPr="004C5199" w:rsidRDefault="00FD4268" w:rsidP="00FD42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C519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C5199">
              <w:rPr>
                <w:rFonts w:asciiTheme="minorHAnsi" w:hAnsiTheme="minorHAnsi" w:cstheme="minorHAnsi"/>
                <w:b/>
                <w:sz w:val="18"/>
                <w:szCs w:val="18"/>
              </w:rPr>
              <w:t>Poręcze boczne – 2 sztuki</w:t>
            </w:r>
          </w:p>
          <w:p w:rsidR="004C5199" w:rsidRPr="004C5199" w:rsidRDefault="004C5199" w:rsidP="004C51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51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Tworzywowe, dzielone poręcze boczne na całej długości leża. Poręcze od strony głowy pacjenta poruszające się wraz z oparciem pleców.</w:t>
            </w:r>
          </w:p>
          <w:p w:rsidR="004C5199" w:rsidRPr="004C5199" w:rsidRDefault="004C5199" w:rsidP="004C519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1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Poręcze w części udowej leża nie poruszające się z segmentem uda ani z segmentem podudzia.</w:t>
            </w:r>
          </w:p>
          <w:p w:rsidR="004C5199" w:rsidRPr="004C5199" w:rsidRDefault="004C5199" w:rsidP="004C519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1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Dwie poręcze w oparciu pleców z panelami  sterującymi.</w:t>
            </w:r>
          </w:p>
          <w:p w:rsidR="004C5199" w:rsidRPr="004C5199" w:rsidRDefault="004C5199" w:rsidP="004C519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19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Poręcze z systemem opuszczania odpowiadającym za ich ciche opadanie, zwolnienie i opuszczenie poręczy dokonywane tą samą, jedną ręką. </w:t>
            </w:r>
          </w:p>
          <w:p w:rsidR="004C5199" w:rsidRPr="004C5199" w:rsidRDefault="004C5199" w:rsidP="004C51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5199">
              <w:rPr>
                <w:rFonts w:asciiTheme="minorHAnsi" w:hAnsiTheme="minorHAnsi" w:cstheme="minorHAnsi"/>
                <w:sz w:val="18"/>
                <w:szCs w:val="18"/>
              </w:rPr>
              <w:t>Górna powierzchnia poręczy bocznych w części udowej (po ich opuszczeniu) nie wystająca ponad płaszczyznę leża, aby wyeliminować ucisk na mięśnie i tętnice ud pacjenta.</w:t>
            </w:r>
          </w:p>
          <w:p w:rsidR="00FD4268" w:rsidRPr="00951907" w:rsidRDefault="00FD4268" w:rsidP="004C5199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C519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 komple</w:t>
            </w:r>
            <w:r w:rsidR="004C519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t</w:t>
            </w:r>
            <w:r w:rsidRPr="004C519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do łóżka.</w:t>
            </w:r>
          </w:p>
        </w:tc>
        <w:tc>
          <w:tcPr>
            <w:tcW w:w="1417" w:type="dxa"/>
            <w:vAlign w:val="center"/>
          </w:tcPr>
          <w:p w:rsidR="00FD4268" w:rsidRPr="0079769C" w:rsidRDefault="00FD4268" w:rsidP="00FD4268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D4268" w:rsidRPr="0079769C" w:rsidRDefault="00FD4268" w:rsidP="00FD4268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FD4268" w:rsidRPr="0030077A" w:rsidRDefault="00FD4268" w:rsidP="00FD426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D4268" w:rsidRPr="0030077A" w:rsidTr="003E565D">
        <w:trPr>
          <w:trHeight w:val="170"/>
        </w:trPr>
        <w:tc>
          <w:tcPr>
            <w:tcW w:w="704" w:type="dxa"/>
          </w:tcPr>
          <w:p w:rsidR="00FD4268" w:rsidRPr="0030077A" w:rsidRDefault="00FD4268" w:rsidP="00FD4268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FD4268" w:rsidRPr="00BB5E85" w:rsidRDefault="00FD4268" w:rsidP="00FD426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Łóżko wyposażone w system ważący spełniający wymagania następujących, obowiązujących aktów prawnych:</w:t>
            </w:r>
          </w:p>
          <w:p w:rsidR="00FD4268" w:rsidRPr="00BB5E85" w:rsidRDefault="00FD4268" w:rsidP="00FD426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- D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yrektywy </w:t>
            </w:r>
            <w:r w:rsidRPr="00BB5E8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arlamentu </w:t>
            </w:r>
            <w:r w:rsidRPr="00BB5E8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uropejskiego i Rady </w:t>
            </w:r>
            <w:r w:rsidRPr="00BB5E8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lastRenderedPageBreak/>
              <w:t>2014/31/UE z dnia 26 lutego 2014 r. w sprawie harmonizacji ustawodawstw państw członkowskich odnoszących się do udostępniania na rynku wag nieautomatycznych,</w:t>
            </w:r>
          </w:p>
          <w:p w:rsidR="00FD4268" w:rsidRPr="00BB5E85" w:rsidRDefault="00FD4268" w:rsidP="00FD426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- zharmonizowanej z powyższą dyrektywą normy PN-EN 45501:2015-05,</w:t>
            </w:r>
          </w:p>
          <w:p w:rsidR="00FD4268" w:rsidRPr="00BB5E85" w:rsidRDefault="00FD4268" w:rsidP="00FD426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- Rozporządzenia Ministra Rozwoju z dnia 2 czerwca 2016 r. w sprawie wymagań dla wag nieautomatycznych,</w:t>
            </w:r>
          </w:p>
          <w:p w:rsidR="00FD4268" w:rsidRPr="00BB5E85" w:rsidRDefault="00FD4268" w:rsidP="00FD426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- Rozporządzenia Ministra Gospodarki z dnia 7 stycznia 2008 r. w sprawie prawnej kontroli metrologicznej przyrządów pomiarowych z późn. zmianami.</w:t>
            </w:r>
          </w:p>
        </w:tc>
        <w:tc>
          <w:tcPr>
            <w:tcW w:w="1417" w:type="dxa"/>
            <w:vAlign w:val="center"/>
          </w:tcPr>
          <w:p w:rsidR="00FD4268" w:rsidRPr="0079769C" w:rsidRDefault="00FD4268" w:rsidP="00FD4268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lastRenderedPageBreak/>
              <w:t>TAK</w:t>
            </w:r>
          </w:p>
        </w:tc>
        <w:tc>
          <w:tcPr>
            <w:tcW w:w="1701" w:type="dxa"/>
            <w:vAlign w:val="center"/>
          </w:tcPr>
          <w:p w:rsidR="00FD4268" w:rsidRPr="0079769C" w:rsidRDefault="00FD4268" w:rsidP="00FD4268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FD4268" w:rsidRPr="0030077A" w:rsidRDefault="00FD4268" w:rsidP="00FD426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D4268" w:rsidRPr="0030077A" w:rsidTr="003E565D">
        <w:trPr>
          <w:trHeight w:val="170"/>
        </w:trPr>
        <w:tc>
          <w:tcPr>
            <w:tcW w:w="704" w:type="dxa"/>
          </w:tcPr>
          <w:p w:rsidR="00FD4268" w:rsidRPr="0030077A" w:rsidRDefault="00FD4268" w:rsidP="00FD4268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FD4268" w:rsidRPr="00BB5E85" w:rsidRDefault="00FD4268" w:rsidP="00FD4268">
            <w:pPr>
              <w:pStyle w:val="Zawartotabeli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5E85">
              <w:rPr>
                <w:rFonts w:asciiTheme="minorHAnsi" w:hAnsiTheme="minorHAnsi" w:cstheme="minorHAnsi"/>
                <w:sz w:val="18"/>
                <w:szCs w:val="18"/>
              </w:rPr>
              <w:t xml:space="preserve">Obsługa systemu ważącego oraz odczytywanie wskazań z panelu z wyświetlaczem, umieszczonego pod leżem od strony nóg pacjenta. </w:t>
            </w:r>
          </w:p>
        </w:tc>
        <w:tc>
          <w:tcPr>
            <w:tcW w:w="1417" w:type="dxa"/>
            <w:vAlign w:val="center"/>
          </w:tcPr>
          <w:p w:rsidR="00FD4268" w:rsidRPr="0079769C" w:rsidRDefault="00FD4268" w:rsidP="00FD4268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D4268" w:rsidRPr="0079769C" w:rsidRDefault="00FD4268" w:rsidP="00FD4268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FD4268" w:rsidRPr="0030077A" w:rsidRDefault="00FD4268" w:rsidP="00FD426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D4268" w:rsidRPr="0030077A" w:rsidTr="003E565D">
        <w:trPr>
          <w:trHeight w:val="170"/>
        </w:trPr>
        <w:tc>
          <w:tcPr>
            <w:tcW w:w="704" w:type="dxa"/>
          </w:tcPr>
          <w:p w:rsidR="00FD4268" w:rsidRPr="0030077A" w:rsidRDefault="00FD4268" w:rsidP="00FD4268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FD4268" w:rsidRPr="00BB5E85" w:rsidRDefault="00FD4268" w:rsidP="00FD4268">
            <w:pPr>
              <w:pStyle w:val="Zawartotabeli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5E85">
              <w:rPr>
                <w:rFonts w:asciiTheme="minorHAnsi" w:hAnsiTheme="minorHAnsi" w:cstheme="minorHAnsi"/>
                <w:sz w:val="18"/>
                <w:szCs w:val="18"/>
              </w:rPr>
              <w:t>Panel z możliwością wysuwania na czas pomiaru i odczytu oraz „chowany” pod leże, gdy nie jest on używany.</w:t>
            </w:r>
          </w:p>
        </w:tc>
        <w:tc>
          <w:tcPr>
            <w:tcW w:w="1417" w:type="dxa"/>
            <w:vAlign w:val="center"/>
          </w:tcPr>
          <w:p w:rsidR="00FD4268" w:rsidRPr="0079769C" w:rsidRDefault="00FD4268" w:rsidP="00FD4268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D4268" w:rsidRPr="0079769C" w:rsidRDefault="00FD4268" w:rsidP="00FD4268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FD4268" w:rsidRPr="0030077A" w:rsidRDefault="00FD4268" w:rsidP="00FD426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D4268" w:rsidRPr="0030077A" w:rsidTr="003E565D">
        <w:trPr>
          <w:trHeight w:val="170"/>
        </w:trPr>
        <w:tc>
          <w:tcPr>
            <w:tcW w:w="704" w:type="dxa"/>
          </w:tcPr>
          <w:p w:rsidR="00FD4268" w:rsidRPr="0030077A" w:rsidRDefault="00FD4268" w:rsidP="00FD4268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FD4268" w:rsidRPr="00BB5E85" w:rsidRDefault="00FD4268" w:rsidP="00FD426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Dane techniczne systemu ważącego:</w:t>
            </w:r>
          </w:p>
          <w:p w:rsidR="00FD4268" w:rsidRPr="00BB5E85" w:rsidRDefault="00FD4268" w:rsidP="00FD4268">
            <w:pPr>
              <w:widowControl/>
              <w:numPr>
                <w:ilvl w:val="0"/>
                <w:numId w:val="42"/>
              </w:numPr>
              <w:tabs>
                <w:tab w:val="clear" w:pos="720"/>
              </w:tabs>
              <w:suppressAutoHyphens w:val="0"/>
              <w:ind w:left="254" w:hanging="142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działka odczytowa: 0,1 kg,</w:t>
            </w:r>
          </w:p>
          <w:p w:rsidR="00FD4268" w:rsidRDefault="00FD4268" w:rsidP="00FD4268">
            <w:pPr>
              <w:widowControl/>
              <w:numPr>
                <w:ilvl w:val="0"/>
                <w:numId w:val="42"/>
              </w:numPr>
              <w:tabs>
                <w:tab w:val="clear" w:pos="720"/>
              </w:tabs>
              <w:suppressAutoHyphens w:val="0"/>
              <w:ind w:left="254" w:hanging="142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dokładność pomiaru: 0,1 kg,</w:t>
            </w:r>
          </w:p>
          <w:p w:rsidR="00FD4268" w:rsidRPr="00BB5E85" w:rsidRDefault="00FD4268" w:rsidP="00FD4268">
            <w:pPr>
              <w:widowControl/>
              <w:numPr>
                <w:ilvl w:val="0"/>
                <w:numId w:val="42"/>
              </w:numPr>
              <w:tabs>
                <w:tab w:val="clear" w:pos="720"/>
              </w:tabs>
              <w:suppressAutoHyphens w:val="0"/>
              <w:ind w:left="254" w:hanging="142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maksymalne obciążenie: 250,0 kg,</w:t>
            </w:r>
          </w:p>
        </w:tc>
        <w:tc>
          <w:tcPr>
            <w:tcW w:w="1417" w:type="dxa"/>
            <w:vAlign w:val="center"/>
          </w:tcPr>
          <w:p w:rsidR="00FD4268" w:rsidRPr="0079769C" w:rsidRDefault="00FD4268" w:rsidP="00FD4268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D4268" w:rsidRPr="0079769C" w:rsidRDefault="00FD4268" w:rsidP="00FD4268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FD4268" w:rsidRPr="0030077A" w:rsidRDefault="00FD4268" w:rsidP="00FD426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D4268" w:rsidRPr="0030077A" w:rsidTr="003E565D">
        <w:trPr>
          <w:trHeight w:val="170"/>
        </w:trPr>
        <w:tc>
          <w:tcPr>
            <w:tcW w:w="704" w:type="dxa"/>
          </w:tcPr>
          <w:p w:rsidR="00FD4268" w:rsidRPr="0030077A" w:rsidRDefault="00FD4268" w:rsidP="00FD4268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FD4268" w:rsidRPr="00BB5E85" w:rsidRDefault="00FD4268" w:rsidP="00FD42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Funkcje sytemu ważącego:</w:t>
            </w:r>
          </w:p>
          <w:p w:rsidR="00FD4268" w:rsidRPr="00BB5E85" w:rsidRDefault="00FD4268" w:rsidP="00FD4268">
            <w:pPr>
              <w:pStyle w:val="Bezodstpw"/>
              <w:numPr>
                <w:ilvl w:val="0"/>
                <w:numId w:val="43"/>
              </w:numPr>
              <w:ind w:left="254" w:hanging="142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tarowanie wagi za pomocą jednego przycisku,</w:t>
            </w:r>
          </w:p>
          <w:p w:rsidR="00FD4268" w:rsidRPr="00BB5E85" w:rsidRDefault="00FD4268" w:rsidP="00FD4268">
            <w:pPr>
              <w:pStyle w:val="Bezodstpw"/>
              <w:numPr>
                <w:ilvl w:val="0"/>
                <w:numId w:val="43"/>
              </w:numPr>
              <w:ind w:left="254" w:hanging="142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wskazanie aktualnej zmiany wagi pacjenta w stosunku do poprzedniego pomiaru</w:t>
            </w:r>
          </w:p>
          <w:p w:rsidR="00FD4268" w:rsidRPr="00BB5E85" w:rsidRDefault="00FD4268" w:rsidP="00FD4268">
            <w:pPr>
              <w:pStyle w:val="Bezodstpw"/>
              <w:numPr>
                <w:ilvl w:val="0"/>
                <w:numId w:val="43"/>
              </w:numPr>
              <w:ind w:left="254" w:hanging="142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przełączanie pomiędzy wskazaniami aktualnej wagi a zmianą wagi,</w:t>
            </w:r>
          </w:p>
          <w:p w:rsidR="00FD4268" w:rsidRPr="00BB5E85" w:rsidRDefault="00FD4268" w:rsidP="00FD4268">
            <w:pPr>
              <w:pStyle w:val="Bezodstpw"/>
              <w:numPr>
                <w:ilvl w:val="0"/>
                <w:numId w:val="43"/>
              </w:numPr>
              <w:ind w:left="254" w:hanging="142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funkcja "zamrażania danych", gwarantująca możliwość dodawania lub odejmowania wyposażenia dodatkowego do łóżka bez wpływu na wyświetlanie rzeczywistej masy pacjenta i jej zmiany w stosunku do poprzedniego pomiaru,</w:t>
            </w:r>
          </w:p>
          <w:p w:rsidR="00FD4268" w:rsidRPr="00BB5E85" w:rsidRDefault="00FD4268" w:rsidP="00FD4268">
            <w:pPr>
              <w:pStyle w:val="Bezodstpw"/>
              <w:numPr>
                <w:ilvl w:val="0"/>
                <w:numId w:val="43"/>
              </w:numPr>
              <w:ind w:left="254" w:hanging="142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wskaźnik rozpoczętej procedury "zamrażania danych" informujący o konieczności jej zakończenia,</w:t>
            </w:r>
          </w:p>
          <w:p w:rsidR="00FD4268" w:rsidRPr="00BB5E85" w:rsidRDefault="00FD4268" w:rsidP="00FD4268">
            <w:pPr>
              <w:pStyle w:val="Bezodstpw"/>
              <w:numPr>
                <w:ilvl w:val="0"/>
                <w:numId w:val="43"/>
              </w:numPr>
              <w:ind w:left="254" w:hanging="142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wskazanie przeciążenia wagi,</w:t>
            </w:r>
          </w:p>
          <w:p w:rsidR="00FD4268" w:rsidRPr="00BB5E85" w:rsidRDefault="00FD4268" w:rsidP="00FD4268">
            <w:pPr>
              <w:pStyle w:val="Bezodstpw"/>
              <w:numPr>
                <w:ilvl w:val="0"/>
                <w:numId w:val="43"/>
              </w:numPr>
              <w:ind w:left="254" w:hanging="142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BB5E8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zapamiętywanie danych koniecznych do poprawnego kontynuowania pomiarów po wyłączeniu urządzenia</w:t>
            </w:r>
          </w:p>
        </w:tc>
        <w:tc>
          <w:tcPr>
            <w:tcW w:w="1417" w:type="dxa"/>
            <w:vAlign w:val="center"/>
          </w:tcPr>
          <w:p w:rsidR="00FD4268" w:rsidRPr="0079769C" w:rsidRDefault="00FD4268" w:rsidP="00FD4268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D4268" w:rsidRPr="0079769C" w:rsidRDefault="00FD4268" w:rsidP="00FD4268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FD4268" w:rsidRPr="0030077A" w:rsidRDefault="00FD4268" w:rsidP="00FD426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D4268" w:rsidRPr="0030077A" w:rsidTr="003E565D">
        <w:trPr>
          <w:trHeight w:val="170"/>
        </w:trPr>
        <w:tc>
          <w:tcPr>
            <w:tcW w:w="704" w:type="dxa"/>
          </w:tcPr>
          <w:p w:rsidR="00FD4268" w:rsidRPr="0030077A" w:rsidRDefault="00FD4268" w:rsidP="00FD4268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FD4268" w:rsidRPr="008F3F25" w:rsidRDefault="00FD4268" w:rsidP="00FD42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Łóżko dostarczone w oryginalnym opakowaniu producenta</w:t>
            </w:r>
          </w:p>
        </w:tc>
        <w:tc>
          <w:tcPr>
            <w:tcW w:w="1417" w:type="dxa"/>
            <w:vAlign w:val="center"/>
          </w:tcPr>
          <w:p w:rsidR="00FD4268" w:rsidRPr="0079769C" w:rsidRDefault="00FD4268" w:rsidP="00FD4268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D4268" w:rsidRPr="0079769C" w:rsidRDefault="00FD4268" w:rsidP="00FD4268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FD4268" w:rsidRPr="0030077A" w:rsidRDefault="00FD4268" w:rsidP="00FD426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D4268" w:rsidRPr="0030077A" w:rsidTr="003E565D">
        <w:trPr>
          <w:trHeight w:val="170"/>
        </w:trPr>
        <w:tc>
          <w:tcPr>
            <w:tcW w:w="704" w:type="dxa"/>
          </w:tcPr>
          <w:p w:rsidR="00FD4268" w:rsidRPr="0030077A" w:rsidRDefault="00FD4268" w:rsidP="00FD4268">
            <w:pPr>
              <w:pStyle w:val="Akapitzlist"/>
              <w:numPr>
                <w:ilvl w:val="0"/>
                <w:numId w:val="10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FD4268" w:rsidRPr="008F3F25" w:rsidRDefault="00FD4268" w:rsidP="00FD42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F25">
              <w:rPr>
                <w:rFonts w:asciiTheme="minorHAnsi" w:hAnsiTheme="minorHAnsi" w:cstheme="minorHAnsi"/>
                <w:sz w:val="18"/>
                <w:szCs w:val="18"/>
              </w:rPr>
              <w:t>Powierzchnie łóżka odporne na środki dezynfekcyjne</w:t>
            </w:r>
          </w:p>
        </w:tc>
        <w:tc>
          <w:tcPr>
            <w:tcW w:w="1417" w:type="dxa"/>
            <w:vAlign w:val="center"/>
          </w:tcPr>
          <w:p w:rsidR="00FD4268" w:rsidRPr="0079769C" w:rsidRDefault="00FD4268" w:rsidP="00FD4268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D4268" w:rsidRPr="0079769C" w:rsidRDefault="00FD4268" w:rsidP="00FD4268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FD4268" w:rsidRPr="0030077A" w:rsidRDefault="00FD4268" w:rsidP="00FD4268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D014F" w:rsidRPr="0030077A" w:rsidTr="00591E99">
        <w:trPr>
          <w:trHeight w:val="170"/>
        </w:trPr>
        <w:tc>
          <w:tcPr>
            <w:tcW w:w="704" w:type="dxa"/>
            <w:shd w:val="clear" w:color="auto" w:fill="D9D9D9" w:themeFill="background1" w:themeFillShade="D9"/>
          </w:tcPr>
          <w:p w:rsidR="00DD014F" w:rsidRPr="0030077A" w:rsidRDefault="005C7D90" w:rsidP="00591E99">
            <w:pPr>
              <w:pStyle w:val="Akapitzlist"/>
              <w:spacing w:before="60" w:after="60"/>
              <w:ind w:left="6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III</w:t>
            </w:r>
            <w:r w:rsidR="00DD014F"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4"/>
            <w:shd w:val="clear" w:color="auto" w:fill="D9D9D9" w:themeFill="background1" w:themeFillShade="D9"/>
          </w:tcPr>
          <w:p w:rsidR="00DD014F" w:rsidRPr="0030077A" w:rsidRDefault="00DD014F" w:rsidP="00DD01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06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Łóżko szpitalne elektryczne –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9806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szt.</w:t>
            </w: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Łóżko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 elektryczną regulacją wysokości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Zasilanie 230V~ 50/60Hz</w:t>
            </w:r>
          </w:p>
          <w:p w:rsidR="003E565D" w:rsidRPr="00D950F4" w:rsidRDefault="003E565D" w:rsidP="003E5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Maksymalny pobór mocy 350VA / 230 V</w:t>
            </w:r>
          </w:p>
          <w:p w:rsidR="003E565D" w:rsidRPr="00D950F4" w:rsidRDefault="003E565D" w:rsidP="003E5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Klasa ochrony przed porażeniem elektrycznym: II</w:t>
            </w:r>
          </w:p>
          <w:p w:rsidR="003E565D" w:rsidRPr="00D950F4" w:rsidRDefault="003E565D" w:rsidP="003E5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Typ części aplikacyjnej B</w:t>
            </w:r>
          </w:p>
          <w:p w:rsidR="003E565D" w:rsidRPr="00D950F4" w:rsidRDefault="003E565D" w:rsidP="003E5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Stopień ochrony przed wpływem środowiska IP-X4</w:t>
            </w:r>
          </w:p>
          <w:p w:rsidR="003E565D" w:rsidRPr="00D950F4" w:rsidRDefault="003E565D" w:rsidP="003E5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Przewód zasilający skręcany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 całkowita łóżka z podniesionymi lub opuszczonymi poręczami bocznymi 9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  <w:r w:rsidRPr="00D950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mm 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±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D950F4">
                <w:rPr>
                  <w:rFonts w:asciiTheme="minorHAnsi" w:hAnsiTheme="minorHAnsi" w:cstheme="minorHAnsi"/>
                  <w:sz w:val="18"/>
                  <w:szCs w:val="18"/>
                </w:rPr>
                <w:t>10 mm</w:t>
              </w:r>
            </w:smartTag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4837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Całkowita długość łóżka 22</w:t>
            </w:r>
            <w:r w:rsidR="0048376E">
              <w:rPr>
                <w:rFonts w:asciiTheme="minorHAnsi" w:hAnsiTheme="minorHAnsi" w:cstheme="minorHAnsi"/>
                <w:sz w:val="18"/>
                <w:szCs w:val="18"/>
              </w:rPr>
              <w:t>20 mm ± 6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0 mm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Wewnętrzna długość leża (pomiędzy szczytami)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060 mm ± 6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0 mm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Wewnętrzna szerokość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eża (pomiędzy poręczami) min. 87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0 mm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Wydłużenie leża min.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D950F4">
                <w:rPr>
                  <w:rFonts w:asciiTheme="minorHAnsi" w:hAnsiTheme="minorHAnsi" w:cstheme="minorHAnsi"/>
                  <w:sz w:val="18"/>
                  <w:szCs w:val="18"/>
                </w:rPr>
                <w:t>200 mm</w:t>
              </w:r>
            </w:smartTag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Ręczny pilot przewodowy sterujący następującymi funkcjami łóżka: zmiana wysokości leża, pochylenie oparcia pleców, pochylenie segmentu udowego, funkcja autokontur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Pilot ze świetlnym wskaźnikiem sygnalizującym uruchomienie danej funkcji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Łóżko wielofunkcyjne, wielopozycyjne z pozycją krzesła kardiologicznego 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Leże łóżka podparte na konstrukcji pantografowej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Leże łóżka czterosegmentowe, z trzema segmentami ruchomymi 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Leże bez ramy zewnętrznej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Elektryczna regulacja wysokości leża 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0417B1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417B1">
              <w:rPr>
                <w:rFonts w:asciiTheme="minorHAnsi" w:hAnsiTheme="minorHAnsi" w:cstheme="minorHAnsi"/>
                <w:sz w:val="18"/>
                <w:szCs w:val="18"/>
              </w:rPr>
              <w:t>Minimalna wysokość leża od podłogi 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417B1">
              <w:rPr>
                <w:rFonts w:asciiTheme="minorHAnsi" w:hAnsiTheme="minorHAnsi" w:cstheme="minorHAnsi"/>
                <w:sz w:val="18"/>
                <w:szCs w:val="18"/>
              </w:rPr>
              <w:t>0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± 3</w:t>
            </w:r>
            <w:r w:rsidRPr="000417B1">
              <w:rPr>
                <w:rFonts w:asciiTheme="minorHAnsi" w:hAnsiTheme="minorHAnsi" w:cstheme="minorHAnsi"/>
                <w:sz w:val="18"/>
                <w:szCs w:val="18"/>
              </w:rPr>
              <w:t xml:space="preserve">0 mm. Wymiar dotyczy powierzchni, na której spoczywa materac 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3E565D" w:rsidRPr="000417B1" w:rsidRDefault="003E565D" w:rsidP="003E5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7B1">
              <w:rPr>
                <w:rFonts w:asciiTheme="minorHAnsi" w:hAnsiTheme="minorHAnsi" w:cstheme="minorHAnsi"/>
                <w:sz w:val="18"/>
                <w:szCs w:val="18"/>
              </w:rPr>
              <w:t>≥ 360 mm – 0 pkt</w:t>
            </w:r>
          </w:p>
          <w:p w:rsidR="003E565D" w:rsidRPr="0030077A" w:rsidRDefault="003E565D" w:rsidP="003E565D">
            <w:pPr>
              <w:pStyle w:val="Bezodstpw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0417B1">
              <w:rPr>
                <w:rFonts w:asciiTheme="minorHAnsi" w:hAnsiTheme="minorHAnsi" w:cstheme="minorHAnsi"/>
                <w:sz w:val="18"/>
                <w:szCs w:val="18"/>
              </w:rPr>
              <w:t>&lt; 360 mm – 2 pkt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Maksym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alna wysokość leża od podłogi 82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0 mm ±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 mm. Wymiar dotyczy powierzchni, na której spoczywa materac.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Elektryczna regulacja oparcia pleców w zakresie od 0</w:t>
            </w:r>
            <w:r w:rsidRPr="00D950F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o 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do 70</w:t>
            </w:r>
            <w:r w:rsidRPr="00D950F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o 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± 3°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Elektryczna regulacja pozycji  Trendelenburga 16</w:t>
            </w:r>
            <w:r w:rsidRPr="00D950F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 ± 3°. 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Elektryczna regulacja pozycji anty - Trendelenburga 17</w:t>
            </w:r>
            <w:r w:rsidRPr="00D950F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 ± 3°.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Elektryczna regulacja funkcji autokontur - jednoczesne uniesienia części plecowej do 70</w:t>
            </w:r>
            <w:r w:rsidRPr="00D950F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o 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± 3°oraz  segmentu uda  do 40</w:t>
            </w:r>
            <w:r w:rsidRPr="00D950F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o 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± 3°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Elektryczna regulacja segmentu uda w zakresie od 0</w:t>
            </w:r>
            <w:r w:rsidRPr="00D950F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o   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do40</w:t>
            </w:r>
            <w:r w:rsidRPr="00D950F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o 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± 3°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91027F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Funkcja autoregresji oparcia pleców min. </w:t>
            </w:r>
            <w:r w:rsidR="0091027F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 mm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2B4F7A" w:rsidRPr="0030077A" w:rsidRDefault="002B4F7A" w:rsidP="0091027F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System autoregresji min. </w:t>
            </w:r>
            <w:smartTag w:uri="urn:schemas-microsoft-com:office:smarttags" w:element="metricconverter">
              <w:smartTagPr>
                <w:attr w:name="ProductID" w:val="165 mm"/>
              </w:smartTagPr>
              <w:r w:rsidRPr="00D950F4">
                <w:rPr>
                  <w:rFonts w:asciiTheme="minorHAnsi" w:hAnsiTheme="minorHAnsi" w:cstheme="minorHAnsi"/>
                  <w:sz w:val="18"/>
                  <w:szCs w:val="18"/>
                </w:rPr>
                <w:t>165 mm</w:t>
              </w:r>
            </w:smartTag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 zmniejszający ryzyko uszkodzenia kręgosłupa i szyjki kości udowej. Nie dopuszcza się autoregresji poniżej </w:t>
            </w:r>
            <w:smartTag w:uri="urn:schemas-microsoft-com:office:smarttags" w:element="metricconverter">
              <w:smartTagPr>
                <w:attr w:name="ProductID" w:val="165 mm"/>
              </w:smartTagPr>
              <w:r w:rsidRPr="00D950F4">
                <w:rPr>
                  <w:rFonts w:asciiTheme="minorHAnsi" w:hAnsiTheme="minorHAnsi" w:cstheme="minorHAnsi"/>
                  <w:sz w:val="18"/>
                  <w:szCs w:val="18"/>
                </w:rPr>
                <w:t>165 mm</w:t>
              </w:r>
            </w:smartTag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, która zabezpiecza tylko przed wypychaniem szczytu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Następujące pozycje leża uzyskiwane automatycznie, po naciśnięciu i przytrzymaniu odpowiedniego przycisku na panelu centralnym:</w:t>
            </w:r>
          </w:p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- pozycja krzesła kardiologicznego</w:t>
            </w:r>
          </w:p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- pozycja antyszokowa</w:t>
            </w:r>
          </w:p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- pozycja do badań</w:t>
            </w:r>
          </w:p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- pozycja Fowlera (jednocześnie leże łóżka obniża wysokość, a segmenty: oparcia pleców i uda unoszą się)</w:t>
            </w:r>
          </w:p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- pozycja zerowa (elektryczny CPR)</w:t>
            </w:r>
          </w:p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Dodatkowe przyciski na panelu centralnym do sterowania następującymi funkcjami łóżka:</w:t>
            </w:r>
            <w:r w:rsidRPr="00D950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zmiana wysokości leża, pochylenie oparcia pleców, pochylenie segmentu udowego, funkcja autokontur, przechyły wzdłużne leża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Selektywne blokowanie na panelu centralnym funkcji elektrycznych 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Blokowanie na panelu centralnym wszystkich funkcji elektrycznych (oprócz funkcji ratunkowych) przy pomocy odpowiednich przycisków lub pokręteł. Panel wyposażony w diodową sygnalizację o zablokowaniu wszystkich funkcji 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Segment podudzia regulowany za pomocą mechanizmu zapadkowego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3E565D" w:rsidRPr="0030077A" w:rsidTr="003E565D">
        <w:trPr>
          <w:trHeight w:val="170"/>
        </w:trPr>
        <w:tc>
          <w:tcPr>
            <w:tcW w:w="704" w:type="dxa"/>
          </w:tcPr>
          <w:p w:rsidR="003E565D" w:rsidRPr="0030077A" w:rsidRDefault="003E565D" w:rsidP="003E565D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3E565D" w:rsidRPr="00D950F4" w:rsidRDefault="003E565D" w:rsidP="003E5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Poręc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ze boczne lakierowane proszkowo. 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Poręcze</w:t>
            </w:r>
            <w:r w:rsidRPr="00D950F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wykonane  z 3 profili stalowych o średnicy min.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D950F4">
                <w:rPr>
                  <w:rFonts w:asciiTheme="minorHAnsi" w:hAnsiTheme="minorHAnsi" w:cstheme="minorHAnsi"/>
                  <w:spacing w:val="-1"/>
                  <w:sz w:val="18"/>
                  <w:szCs w:val="18"/>
                </w:rPr>
                <w:t>25 mm</w:t>
              </w:r>
            </w:smartTag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 składane wzdłuż ramy leża, zabezpieczające ¾ długości 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leża.</w:t>
            </w:r>
          </w:p>
        </w:tc>
        <w:tc>
          <w:tcPr>
            <w:tcW w:w="1417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lastRenderedPageBreak/>
              <w:t>TAK</w:t>
            </w:r>
          </w:p>
        </w:tc>
        <w:tc>
          <w:tcPr>
            <w:tcW w:w="1701" w:type="dxa"/>
            <w:vAlign w:val="center"/>
          </w:tcPr>
          <w:p w:rsidR="003E565D" w:rsidRPr="0079769C" w:rsidRDefault="003E565D" w:rsidP="003E565D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3E565D" w:rsidRPr="0030077A" w:rsidRDefault="003E565D" w:rsidP="003E565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5C7D90" w:rsidRPr="0030077A" w:rsidTr="003E565D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D950F4" w:rsidRDefault="005C7D90" w:rsidP="005C7D9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D950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Górna powierzchnia poręczy bocznych w (po ich opuszczeniu), w nożnej części leża nie wystająca ponad górną płaszczyznę materaca, aby wyeliminować ucisk na mięśnie i tętnice ud pacjenta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5C7D90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5C7D90" w:rsidRPr="0030077A" w:rsidTr="003E565D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D950F4" w:rsidRDefault="005C7D90" w:rsidP="005C7D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Wbudowany akumulator wykorzystywany do sterowania funkcjami łóżka w przypadku zaniku zasilania lub w przypadku przewożenia pacjenta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5C7D90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5C7D90" w:rsidRPr="0030077A" w:rsidTr="003E565D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D950F4" w:rsidRDefault="005C7D90" w:rsidP="005C7D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Konstrukcja łóżka wykonana ze stali węglowej lakierowanej proszkowo.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5C7D90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D950F4" w:rsidRDefault="005C7D90" w:rsidP="005C7D9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Segmenty leża wypełnione odejmowanymi płytami laminatowymi,  przeziernymi dla promieniowania RTG 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5C7D90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D950F4" w:rsidRDefault="005C7D90" w:rsidP="005C7D9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Segment oparcia pleców z możliwością szybkiego poziomowania (CPR)  z obu stron leża. 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5C7D90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D950F4" w:rsidRDefault="005C7D90" w:rsidP="005C7D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4 koła o średnicy min.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5 mm  zaopatrzone w mechanizm centralnej blokady. Koła z tworzywowymi osłonami (widoczny tylko bieżnik) 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5C7D90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D950F4" w:rsidRDefault="005C7D90" w:rsidP="005C7D9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Dźwignie uruchamiające centralną blokadę kół umieszczone w dwóch narożach ramy podwozia łóżka od strony nóg pacjenta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5C7D90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D950F4" w:rsidRDefault="005C7D90" w:rsidP="005C7D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Funkcja jazdy na wprost i łatwego manewrowania 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5C7D90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D950F4" w:rsidRDefault="005C7D90" w:rsidP="005C7D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Prześwit pod podwoziem o wysokości min. </w:t>
            </w:r>
            <w:smartTag w:uri="urn:schemas-microsoft-com:office:smarttags" w:element="metricconverter">
              <w:smartTagPr>
                <w:attr w:name="ProductID" w:val="145 mm"/>
              </w:smartTagPr>
              <w:r w:rsidRPr="00D950F4">
                <w:rPr>
                  <w:rFonts w:asciiTheme="minorHAnsi" w:hAnsiTheme="minorHAnsi" w:cstheme="minorHAnsi"/>
                  <w:sz w:val="18"/>
                  <w:szCs w:val="18"/>
                </w:rPr>
                <w:t>145 mm</w:t>
              </w:r>
            </w:smartTag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 i na długości min.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D950F4">
                <w:rPr>
                  <w:rFonts w:asciiTheme="minorHAnsi" w:hAnsiTheme="minorHAnsi" w:cstheme="minorHAnsi"/>
                  <w:sz w:val="18"/>
                  <w:szCs w:val="18"/>
                </w:rPr>
                <w:t>1500 mm</w:t>
              </w:r>
            </w:smartTag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, aby umożliwić swobodny najazd podnośnika chorego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5C7D90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D950F4" w:rsidRDefault="005C7D90" w:rsidP="005C7D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Szczyty łóżka wyjmowane z gniazd ramy leża, tworzywowe.</w:t>
            </w:r>
          </w:p>
          <w:p w:rsidR="005C7D90" w:rsidRPr="00D950F4" w:rsidRDefault="005C7D90" w:rsidP="005C7D90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Możliwość wyboru akcentu kolorystycznego szczytów (min. 3 kolory ze wzornika producenta)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5C7D90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D950F4" w:rsidRDefault="005C7D90" w:rsidP="005C7D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Rama leża wyposażona w:</w:t>
            </w:r>
          </w:p>
          <w:p w:rsidR="005C7D90" w:rsidRPr="00D950F4" w:rsidRDefault="005C7D90" w:rsidP="005C7D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- krążki  odbojowe w narożach leża,</w:t>
            </w:r>
          </w:p>
          <w:p w:rsidR="005C7D90" w:rsidRPr="00D950F4" w:rsidRDefault="005C7D90" w:rsidP="005C7D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- sworzeń wyrównania potencjału,</w:t>
            </w:r>
          </w:p>
          <w:p w:rsidR="005C7D90" w:rsidRPr="00D950F4" w:rsidRDefault="005C7D90" w:rsidP="005C7D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- poziomnice, po jednej sztuce na obu bokach leża, w okolicy szczytu nóg</w:t>
            </w:r>
          </w:p>
          <w:p w:rsidR="005C7D90" w:rsidRPr="00D950F4" w:rsidRDefault="005C7D90" w:rsidP="005C7D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 xml:space="preserve">- cztery haczyki do zawieszania np. woreczków na płyny fizjologiczne – po dwa haczyki z dwóch stron leża  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5C7D90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D950F4" w:rsidRDefault="005C7D90" w:rsidP="005C7D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Możliwość montażu wieszaka kroplówki w czterech narożach ramy leża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5C7D90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A43A1" w:rsidRPr="0030077A" w:rsidTr="00A4153C">
        <w:trPr>
          <w:trHeight w:val="170"/>
        </w:trPr>
        <w:tc>
          <w:tcPr>
            <w:tcW w:w="704" w:type="dxa"/>
          </w:tcPr>
          <w:p w:rsidR="00DA43A1" w:rsidRPr="0030077A" w:rsidRDefault="00DA43A1" w:rsidP="00DA43A1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DA43A1" w:rsidRPr="00D950F4" w:rsidRDefault="00DA43A1" w:rsidP="004F22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Dopuszczalne obciążenie robocze min. 2</w:t>
            </w:r>
            <w:r w:rsidR="004F225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bookmarkStart w:id="0" w:name="_GoBack"/>
            <w:bookmarkEnd w:id="0"/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0 kg</w:t>
            </w:r>
          </w:p>
        </w:tc>
        <w:tc>
          <w:tcPr>
            <w:tcW w:w="1417" w:type="dxa"/>
            <w:vAlign w:val="center"/>
          </w:tcPr>
          <w:p w:rsidR="00DA43A1" w:rsidRPr="0079769C" w:rsidRDefault="00DA43A1" w:rsidP="00DA43A1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3A1" w:rsidRPr="001F16A3" w:rsidRDefault="00DA43A1" w:rsidP="00DA43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= 240 kg – 0 pkt</w:t>
            </w:r>
          </w:p>
          <w:p w:rsidR="00DA43A1" w:rsidRPr="0030077A" w:rsidRDefault="00DA43A1" w:rsidP="00DA43A1">
            <w:pPr>
              <w:pStyle w:val="Bezodstpw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&gt; 24</w:t>
            </w:r>
            <w:r w:rsidRPr="001F16A3">
              <w:rPr>
                <w:rFonts w:asciiTheme="minorHAnsi" w:hAnsiTheme="minorHAnsi" w:cstheme="minorHAnsi"/>
                <w:sz w:val="18"/>
                <w:szCs w:val="18"/>
              </w:rPr>
              <w:t xml:space="preserve">0 kg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 pkt</w:t>
            </w:r>
          </w:p>
        </w:tc>
        <w:tc>
          <w:tcPr>
            <w:tcW w:w="1843" w:type="dxa"/>
          </w:tcPr>
          <w:p w:rsidR="00DA43A1" w:rsidRPr="0030077A" w:rsidRDefault="00DA43A1" w:rsidP="00DA43A1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D950F4" w:rsidRDefault="005C7D90" w:rsidP="005C7D9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Elementy wyposażenia łóżka do wyboru:</w:t>
            </w:r>
          </w:p>
          <w:p w:rsidR="005C7D90" w:rsidRPr="00D950F4" w:rsidRDefault="005C7D90" w:rsidP="005C7D9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materac o grubości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D950F4"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t>120 mm</w:t>
              </w:r>
            </w:smartTag>
            <w:r w:rsidRPr="00D950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tkaninie nieprzemakalnej, paroprzepuszczalnej, antybakteryjnej, trudnopalnej, antyalergicznej, nieprzenikalnej dla roztoczy, dostosowany wymiarowo do łóżka – 1 szt.</w:t>
            </w:r>
          </w:p>
          <w:p w:rsidR="005C7D90" w:rsidRPr="00D950F4" w:rsidRDefault="005C7D90" w:rsidP="005C7D9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materac wypełniający przedłużenie leża – 1 szt.</w:t>
            </w:r>
          </w:p>
          <w:p w:rsidR="005C7D90" w:rsidRPr="00D950F4" w:rsidRDefault="005C7D90" w:rsidP="005C7D90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poręcze boczne – 1 kpl.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5C7D90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D950F4" w:rsidRDefault="005C7D90" w:rsidP="005C7D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Łóżko dostarczone w oryginalnym opakowaniu producenta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5C7D90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11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D950F4" w:rsidRDefault="005C7D90" w:rsidP="005C7D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50F4">
              <w:rPr>
                <w:rFonts w:asciiTheme="minorHAnsi" w:hAnsiTheme="minorHAnsi" w:cstheme="minorHAnsi"/>
                <w:sz w:val="18"/>
                <w:szCs w:val="18"/>
              </w:rPr>
              <w:t>Powierzchnie łóżka odporne na środki dezynfekcyjne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5C7D90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5C7D90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  <w:shd w:val="clear" w:color="auto" w:fill="D9D9D9" w:themeFill="background1" w:themeFillShade="D9"/>
          </w:tcPr>
          <w:p w:rsidR="005C7D90" w:rsidRPr="0030077A" w:rsidRDefault="005C7D90" w:rsidP="005C7D90">
            <w:pPr>
              <w:pStyle w:val="Akapitzlist"/>
              <w:spacing w:before="60" w:after="60"/>
              <w:ind w:left="6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4"/>
            <w:shd w:val="clear" w:color="auto" w:fill="D9D9D9" w:themeFill="background1" w:themeFillShade="D9"/>
          </w:tcPr>
          <w:p w:rsidR="005C7D90" w:rsidRPr="0030077A" w:rsidRDefault="005C7D90" w:rsidP="005C7D9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Szafka przyłóżkowa</w:t>
            </w:r>
            <w:r w:rsidRPr="009806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 szt</w:t>
            </w:r>
            <w:r w:rsidRPr="009806E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45"/>
              </w:numPr>
              <w:spacing w:before="60" w:after="60"/>
              <w:ind w:right="7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6C59F8" w:rsidRDefault="005C7D90" w:rsidP="00A415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 xml:space="preserve">Szafka z możliwością dostawiania do łóżka po lewej lub prawej stronie 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A415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45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6C59F8" w:rsidRDefault="005C7D90" w:rsidP="00A415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 xml:space="preserve">Szerokość szafki: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500 mm ( ± 5</w:t>
            </w: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0 mm )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A415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45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6C59F8" w:rsidRDefault="005C7D90" w:rsidP="00A415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 xml:space="preserve">Głębokość szafki: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400 mm ( ± 5</w:t>
            </w: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0 mm )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A415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45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6C59F8" w:rsidRDefault="005C7D90" w:rsidP="00A415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Wysokość blatu: 83</w:t>
            </w: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0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 ± 3</w:t>
            </w: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0 mm</w:t>
            </w:r>
            <w:r w:rsidRPr="006C59F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)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A415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45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6C59F8" w:rsidRDefault="005C7D90" w:rsidP="00A4153C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Wkład boczny wykonany z tworzywa 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A415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45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6C59F8" w:rsidRDefault="005C7D90" w:rsidP="00A4153C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Chromowane pręty zabezpieczające przedmioty umieszczone w bocznym wkładzie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A415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45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6C59F8" w:rsidRDefault="005C7D90" w:rsidP="00A415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Blat szafki wykonany z tworzywa</w:t>
            </w:r>
            <w:r w:rsidR="00A03C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odpornego na środki dezyn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fekcyjne i wysoką temperaturę. 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A415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45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6C59F8" w:rsidRDefault="005C7D90" w:rsidP="00A415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Blat profilowany z wypukłą krawędzią zewnętrzną ograniczającą możliwość zlewania się płynów na podłogę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A415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45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6C59F8" w:rsidRDefault="005C7D90" w:rsidP="00A415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Konstrukcja szafki oraz czoła szuflady i drzwiczki wykonane z blachy stalowej  ocynkowanej lakierowanej proszkowo. Możliwość wyboru koloru czół szuflady oraz drzwiczek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A415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45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C7D90" w:rsidRPr="006C59F8" w:rsidRDefault="005C7D90" w:rsidP="00A415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Skrzynka szafki wyposażona w półkę i dwoje drzwiczek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A415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45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6C59F8" w:rsidRDefault="005C7D90" w:rsidP="00A415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Szuflada i drzwiczki wyposażone</w:t>
            </w:r>
            <w:r w:rsidRPr="006C59F8">
              <w:rPr>
                <w:rFonts w:asciiTheme="minorHAnsi" w:hAnsiTheme="minorHAnsi" w:cstheme="minorHAnsi"/>
                <w:bCs/>
                <w:sz w:val="18"/>
                <w:szCs w:val="18"/>
              </w:rPr>
              <w:t>w</w:t>
            </w:r>
            <w:r w:rsidRPr="006C59F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ergonomiczny uchwyt do otwierania, wykonany z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anodowanego stopu aluminiowego bądź stali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A415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45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6C59F8" w:rsidRDefault="005C7D90" w:rsidP="00A415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Szuflada dwustronnego wysuwania wyposażona w ogranicznik eliminujący wypadnięcie szuflady z szafki i w wyjmowany, dwukomorowy, tworzywowy wkład</w:t>
            </w:r>
            <w:r w:rsidRPr="006C59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A415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45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6C59F8" w:rsidRDefault="005C7D90" w:rsidP="00A415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Szuflada z ogranicznikiem wysuwu uniemożliwiającym wysunięcie szuflady w stronę ściany. W trakcie użytkowania szafki, wysuw możliwy tylko w stronę pacjenta)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A415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45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C7D90" w:rsidRPr="006C59F8" w:rsidRDefault="005C7D90" w:rsidP="00A4153C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Szafka  przejezdna z blokadą dwóch kół wykonanych z tworzywa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A415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45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Pr="006C59F8" w:rsidRDefault="005C7D90" w:rsidP="00A415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Szafka dostarczona w oryginalnym opakowaniu producenta</w:t>
            </w:r>
          </w:p>
        </w:tc>
        <w:tc>
          <w:tcPr>
            <w:tcW w:w="1417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A415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D90" w:rsidRPr="0030077A" w:rsidTr="00A4153C">
        <w:trPr>
          <w:trHeight w:val="170"/>
        </w:trPr>
        <w:tc>
          <w:tcPr>
            <w:tcW w:w="704" w:type="dxa"/>
          </w:tcPr>
          <w:p w:rsidR="005C7D90" w:rsidRPr="0030077A" w:rsidRDefault="005C7D90" w:rsidP="005C7D90">
            <w:pPr>
              <w:pStyle w:val="Akapitzlist"/>
              <w:numPr>
                <w:ilvl w:val="0"/>
                <w:numId w:val="45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5C7D90" w:rsidRDefault="005C7D90" w:rsidP="00A415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9F8">
              <w:rPr>
                <w:rFonts w:asciiTheme="minorHAnsi" w:hAnsiTheme="minorHAnsi" w:cstheme="minorHAnsi"/>
                <w:sz w:val="18"/>
                <w:szCs w:val="18"/>
              </w:rPr>
              <w:t>Powierzchnie szafki odporne na środki dezynfekcyjne</w:t>
            </w:r>
          </w:p>
          <w:p w:rsidR="005C7D90" w:rsidRPr="006C59F8" w:rsidRDefault="005C7D90" w:rsidP="00A415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5C7D90" w:rsidRPr="0079769C" w:rsidRDefault="005C7D90" w:rsidP="00A4153C">
            <w:pPr>
              <w:tabs>
                <w:tab w:val="left" w:pos="3285"/>
              </w:tabs>
              <w:spacing w:before="4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79769C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Bez punktacji</w:t>
            </w:r>
          </w:p>
        </w:tc>
        <w:tc>
          <w:tcPr>
            <w:tcW w:w="1843" w:type="dxa"/>
          </w:tcPr>
          <w:p w:rsidR="005C7D90" w:rsidRPr="0030077A" w:rsidRDefault="005C7D90" w:rsidP="00A415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  <w:shd w:val="clear" w:color="auto" w:fill="D9D9D9" w:themeFill="background1" w:themeFillShade="D9"/>
          </w:tcPr>
          <w:p w:rsidR="00065688" w:rsidRPr="0030077A" w:rsidRDefault="00065688" w:rsidP="00A4153C">
            <w:pPr>
              <w:pStyle w:val="Akapitzlist"/>
              <w:spacing w:before="60" w:after="60"/>
              <w:ind w:left="6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V.</w:t>
            </w:r>
          </w:p>
        </w:tc>
        <w:tc>
          <w:tcPr>
            <w:tcW w:w="9072" w:type="dxa"/>
            <w:gridSpan w:val="4"/>
            <w:shd w:val="clear" w:color="auto" w:fill="D9D9D9" w:themeFill="background1" w:themeFillShade="D9"/>
          </w:tcPr>
          <w:p w:rsidR="00065688" w:rsidRPr="0030077A" w:rsidRDefault="00065688" w:rsidP="00A415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077A">
              <w:rPr>
                <w:rFonts w:asciiTheme="minorHAnsi" w:hAnsiTheme="minorHAnsi" w:cstheme="minorHAnsi"/>
                <w:b/>
                <w:sz w:val="18"/>
                <w:szCs w:val="18"/>
              </w:rPr>
              <w:t>Gwarancja i serwis</w:t>
            </w: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</w:tcPr>
          <w:p w:rsidR="00065688" w:rsidRPr="0030077A" w:rsidRDefault="00065688" w:rsidP="00065688">
            <w:pPr>
              <w:pStyle w:val="Akapitzlist"/>
              <w:numPr>
                <w:ilvl w:val="0"/>
                <w:numId w:val="46"/>
              </w:numPr>
              <w:spacing w:before="60" w:after="60"/>
              <w:ind w:right="7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065688" w:rsidRPr="0006587B" w:rsidRDefault="00065688" w:rsidP="00A4153C">
            <w:pPr>
              <w:pStyle w:val="Bezodstpw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Gwarancja na sprzęt (miesiące)</w:t>
            </w:r>
          </w:p>
        </w:tc>
        <w:tc>
          <w:tcPr>
            <w:tcW w:w="1417" w:type="dxa"/>
          </w:tcPr>
          <w:p w:rsidR="00065688" w:rsidRPr="0006587B" w:rsidRDefault="00065688" w:rsidP="00A4153C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425E">
              <w:rPr>
                <w:rFonts w:asciiTheme="minorHAnsi" w:hAnsiTheme="minorHAnsi" w:cstheme="minorHAnsi"/>
                <w:sz w:val="18"/>
                <w:szCs w:val="18"/>
              </w:rPr>
              <w:t xml:space="preserve">Podać, min.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24 miesiące</w:t>
            </w:r>
          </w:p>
        </w:tc>
        <w:tc>
          <w:tcPr>
            <w:tcW w:w="1701" w:type="dxa"/>
          </w:tcPr>
          <w:p w:rsidR="00065688" w:rsidRPr="00014D20" w:rsidRDefault="00065688" w:rsidP="00A4153C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D20">
              <w:rPr>
                <w:rFonts w:asciiTheme="minorHAnsi" w:hAnsiTheme="minorHAnsi" w:cstheme="minorHAnsi"/>
                <w:b/>
                <w:sz w:val="18"/>
                <w:szCs w:val="18"/>
              </w:rPr>
              <w:t>Punktowane jako osobne kryterium</w:t>
            </w:r>
          </w:p>
        </w:tc>
        <w:tc>
          <w:tcPr>
            <w:tcW w:w="1843" w:type="dxa"/>
          </w:tcPr>
          <w:p w:rsidR="00065688" w:rsidRPr="0030077A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</w:tcPr>
          <w:p w:rsidR="00065688" w:rsidRPr="0030077A" w:rsidRDefault="00065688" w:rsidP="00065688">
            <w:pPr>
              <w:pStyle w:val="Akapitzlist"/>
              <w:numPr>
                <w:ilvl w:val="0"/>
                <w:numId w:val="46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065688" w:rsidRPr="0006587B" w:rsidRDefault="00065688" w:rsidP="00A4153C">
            <w:pPr>
              <w:pStyle w:val="Bezodstpw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Gwarancja min. 8–letniego dostępu do części zamiennych, materiałów eksploatacyjnych i akcesoriów</w:t>
            </w:r>
          </w:p>
        </w:tc>
        <w:tc>
          <w:tcPr>
            <w:tcW w:w="1417" w:type="dxa"/>
          </w:tcPr>
          <w:p w:rsidR="00065688" w:rsidRPr="0006587B" w:rsidRDefault="00065688" w:rsidP="00A4153C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TAK, podać</w:t>
            </w:r>
          </w:p>
        </w:tc>
        <w:tc>
          <w:tcPr>
            <w:tcW w:w="1701" w:type="dxa"/>
          </w:tcPr>
          <w:p w:rsidR="00065688" w:rsidRPr="0006587B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065688" w:rsidRPr="0030077A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</w:tcPr>
          <w:p w:rsidR="00065688" w:rsidRPr="0030077A" w:rsidRDefault="00065688" w:rsidP="00065688">
            <w:pPr>
              <w:pStyle w:val="Akapitzlist"/>
              <w:numPr>
                <w:ilvl w:val="0"/>
                <w:numId w:val="46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065688" w:rsidRPr="0006587B" w:rsidRDefault="00065688" w:rsidP="00A4153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W cenie oferty uwzględniono koszty naprawy i wymiany uszkodzonych cz</w:t>
            </w:r>
            <w:r w:rsidRPr="0006587B">
              <w:rPr>
                <w:rFonts w:asciiTheme="minorHAnsi" w:eastAsia="TimesNewRoman" w:hAnsiTheme="minorHAnsi" w:cstheme="minorHAnsi"/>
                <w:sz w:val="18"/>
                <w:szCs w:val="18"/>
              </w:rPr>
              <w:t>ęś</w:t>
            </w: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 xml:space="preserve">ci zamiennych i elementów w okresie gwarancji - </w:t>
            </w:r>
            <w:r w:rsidRPr="0006587B">
              <w:rPr>
                <w:rFonts w:asciiTheme="minorHAnsi" w:hAnsiTheme="minorHAnsi" w:cstheme="minorHAnsi"/>
                <w:iCs/>
                <w:sz w:val="18"/>
                <w:szCs w:val="18"/>
              </w:rPr>
              <w:t>poza częściami i elementami nie podlegającymi gwarancji lub uszkodzonymi mechanicznie</w:t>
            </w:r>
          </w:p>
        </w:tc>
        <w:tc>
          <w:tcPr>
            <w:tcW w:w="1417" w:type="dxa"/>
          </w:tcPr>
          <w:p w:rsidR="00065688" w:rsidRPr="0006587B" w:rsidRDefault="00065688" w:rsidP="00A4153C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065688" w:rsidRPr="0006587B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065688" w:rsidRPr="0030077A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</w:tcPr>
          <w:p w:rsidR="00065688" w:rsidRPr="0030077A" w:rsidRDefault="00065688" w:rsidP="00065688">
            <w:pPr>
              <w:pStyle w:val="Akapitzlist"/>
              <w:numPr>
                <w:ilvl w:val="0"/>
                <w:numId w:val="46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065688" w:rsidRPr="0006587B" w:rsidRDefault="00065688" w:rsidP="00A4153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417" w:type="dxa"/>
          </w:tcPr>
          <w:p w:rsidR="00065688" w:rsidRPr="0006587B" w:rsidRDefault="00065688" w:rsidP="00A4153C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065688" w:rsidRPr="0006587B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065688" w:rsidRPr="0030077A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</w:tcPr>
          <w:p w:rsidR="00065688" w:rsidRPr="0030077A" w:rsidRDefault="00065688" w:rsidP="00065688">
            <w:pPr>
              <w:pStyle w:val="Akapitzlist"/>
              <w:numPr>
                <w:ilvl w:val="0"/>
                <w:numId w:val="46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065688" w:rsidRPr="0006587B" w:rsidRDefault="00065688" w:rsidP="00A4153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Wymiana podzespołu na nowy – natychmiastowa lub co najwyżej po pierwszej nieskutecznej próbie jego naprawy</w:t>
            </w:r>
          </w:p>
        </w:tc>
        <w:tc>
          <w:tcPr>
            <w:tcW w:w="1417" w:type="dxa"/>
          </w:tcPr>
          <w:p w:rsidR="00065688" w:rsidRPr="0006587B" w:rsidRDefault="00065688" w:rsidP="00A4153C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065688" w:rsidRPr="0006587B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065688" w:rsidRPr="0030077A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</w:tcPr>
          <w:p w:rsidR="00065688" w:rsidRPr="0030077A" w:rsidRDefault="00065688" w:rsidP="00065688">
            <w:pPr>
              <w:pStyle w:val="Akapitzlist"/>
              <w:numPr>
                <w:ilvl w:val="0"/>
                <w:numId w:val="46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065688" w:rsidRPr="0006587B" w:rsidRDefault="00065688" w:rsidP="00A4153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Wszystkie czynności serwisowe, w tym wymagane przez producenta przeglądy konserwacyjne/techniczne/okresowe  w okresie gwarancji – w cenie oferty</w:t>
            </w:r>
          </w:p>
        </w:tc>
        <w:tc>
          <w:tcPr>
            <w:tcW w:w="1417" w:type="dxa"/>
          </w:tcPr>
          <w:p w:rsidR="00065688" w:rsidRPr="0006587B" w:rsidRDefault="00065688" w:rsidP="00A4153C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065688" w:rsidRPr="0006587B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065688" w:rsidRPr="0030077A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</w:tcPr>
          <w:p w:rsidR="00065688" w:rsidRPr="0030077A" w:rsidRDefault="00065688" w:rsidP="00065688">
            <w:pPr>
              <w:pStyle w:val="Akapitzlist"/>
              <w:numPr>
                <w:ilvl w:val="0"/>
                <w:numId w:val="46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065688" w:rsidRPr="0006587B" w:rsidRDefault="00065688" w:rsidP="00A4153C">
            <w:pPr>
              <w:ind w:right="-142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Liczba darmowych przeglądów serwisowych w okresie gwarancji (przynajmniej raz w roku).</w:t>
            </w:r>
          </w:p>
        </w:tc>
        <w:tc>
          <w:tcPr>
            <w:tcW w:w="1417" w:type="dxa"/>
          </w:tcPr>
          <w:p w:rsidR="00065688" w:rsidRPr="0006587B" w:rsidRDefault="00065688" w:rsidP="00A4153C">
            <w:pPr>
              <w:autoSpaceDE w:val="0"/>
              <w:autoSpaceDN w:val="0"/>
              <w:adjustRightInd w:val="0"/>
              <w:ind w:lef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TAK, podać</w:t>
            </w:r>
          </w:p>
        </w:tc>
        <w:tc>
          <w:tcPr>
            <w:tcW w:w="1701" w:type="dxa"/>
          </w:tcPr>
          <w:p w:rsidR="00065688" w:rsidRPr="0006587B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065688" w:rsidRPr="0030077A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</w:tcPr>
          <w:p w:rsidR="00065688" w:rsidRPr="0030077A" w:rsidRDefault="00065688" w:rsidP="00065688">
            <w:pPr>
              <w:pStyle w:val="Akapitzlist"/>
              <w:numPr>
                <w:ilvl w:val="0"/>
                <w:numId w:val="46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065688" w:rsidRPr="0006587B" w:rsidRDefault="00065688" w:rsidP="00A4153C">
            <w:pPr>
              <w:ind w:right="-142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Pełna, bezpłatna aktualizacja kompletu oprogramowania do wersji najwyższych w okresie trwania gwarancji</w:t>
            </w:r>
            <w:r w:rsidR="009F50D7">
              <w:rPr>
                <w:rFonts w:asciiTheme="minorHAnsi" w:hAnsiTheme="minorHAnsi" w:cstheme="minorHAnsi"/>
                <w:sz w:val="18"/>
                <w:szCs w:val="18"/>
              </w:rPr>
              <w:t xml:space="preserve"> – jeżeli dotyczy.</w:t>
            </w:r>
          </w:p>
        </w:tc>
        <w:tc>
          <w:tcPr>
            <w:tcW w:w="1417" w:type="dxa"/>
          </w:tcPr>
          <w:p w:rsidR="00065688" w:rsidRPr="0006587B" w:rsidRDefault="00065688" w:rsidP="00A4153C">
            <w:pPr>
              <w:autoSpaceDE w:val="0"/>
              <w:autoSpaceDN w:val="0"/>
              <w:adjustRightInd w:val="0"/>
              <w:ind w:lef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065688" w:rsidRPr="0006587B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065688" w:rsidRPr="0030077A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</w:tcPr>
          <w:p w:rsidR="00065688" w:rsidRPr="0030077A" w:rsidRDefault="00065688" w:rsidP="00065688">
            <w:pPr>
              <w:pStyle w:val="Akapitzlist"/>
              <w:numPr>
                <w:ilvl w:val="0"/>
                <w:numId w:val="46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065688" w:rsidRPr="0006587B" w:rsidRDefault="00065688" w:rsidP="00A4153C">
            <w:pPr>
              <w:ind w:right="-142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 xml:space="preserve">Czas reakcji na zgłoszenie usterki do 48 godzin w dni robocze rozumiane jako dni od poniedziałku do piątku, z wyłączeniem dni ustawowo wolnych od pracy. Jako "podjęta naprawa" liczy się obecność uprawnionego  pracownika wykonawcy przy uszkodzonym aparacie lub </w:t>
            </w:r>
            <w:r w:rsidRPr="0006587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jego odbiór na koszt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ykonawcy (np. pocztą kurierską). „Podjęcie naprawy” liczy się także od momentu podjęcia czynności przez wykwalifikowanego pracownika Wykonawcy przy użyciu sieci internetowej, jeżeli aparat wyposażony jest w moduł umożliwiający jego zdalne serwisowanie.</w:t>
            </w:r>
          </w:p>
        </w:tc>
        <w:tc>
          <w:tcPr>
            <w:tcW w:w="1417" w:type="dxa"/>
          </w:tcPr>
          <w:p w:rsidR="00065688" w:rsidRPr="0006587B" w:rsidRDefault="00065688" w:rsidP="00A4153C">
            <w:pPr>
              <w:autoSpaceDE w:val="0"/>
              <w:autoSpaceDN w:val="0"/>
              <w:adjustRightInd w:val="0"/>
              <w:ind w:lef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701" w:type="dxa"/>
          </w:tcPr>
          <w:p w:rsidR="00065688" w:rsidRPr="0006587B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065688" w:rsidRPr="0030077A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</w:tcPr>
          <w:p w:rsidR="00065688" w:rsidRPr="0030077A" w:rsidRDefault="00065688" w:rsidP="00065688">
            <w:pPr>
              <w:pStyle w:val="Akapitzlist"/>
              <w:numPr>
                <w:ilvl w:val="0"/>
                <w:numId w:val="46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065688" w:rsidRPr="0006587B" w:rsidRDefault="00065688" w:rsidP="00A4153C">
            <w:pPr>
              <w:ind w:right="-142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Maksymalny czas naprawy nie może przekroczyć 10 dni roboczych</w:t>
            </w:r>
          </w:p>
        </w:tc>
        <w:tc>
          <w:tcPr>
            <w:tcW w:w="1417" w:type="dxa"/>
          </w:tcPr>
          <w:p w:rsidR="00065688" w:rsidRPr="0006587B" w:rsidRDefault="00065688" w:rsidP="00A4153C">
            <w:pPr>
              <w:autoSpaceDE w:val="0"/>
              <w:autoSpaceDN w:val="0"/>
              <w:adjustRightInd w:val="0"/>
              <w:ind w:lef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065688" w:rsidRPr="0006587B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065688" w:rsidRPr="0030077A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</w:tcPr>
          <w:p w:rsidR="00065688" w:rsidRPr="0030077A" w:rsidRDefault="00065688" w:rsidP="00065688">
            <w:pPr>
              <w:pStyle w:val="Akapitzlist"/>
              <w:numPr>
                <w:ilvl w:val="0"/>
                <w:numId w:val="46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065688" w:rsidRPr="0006587B" w:rsidRDefault="00065688" w:rsidP="00A4153C">
            <w:pPr>
              <w:ind w:right="-142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Możliwość zgłoszeń 24 godz./dobę, 365 dni/rok.</w:t>
            </w:r>
          </w:p>
        </w:tc>
        <w:tc>
          <w:tcPr>
            <w:tcW w:w="1417" w:type="dxa"/>
          </w:tcPr>
          <w:p w:rsidR="00065688" w:rsidRPr="0006587B" w:rsidRDefault="00065688" w:rsidP="00A4153C">
            <w:pPr>
              <w:autoSpaceDE w:val="0"/>
              <w:autoSpaceDN w:val="0"/>
              <w:adjustRightInd w:val="0"/>
              <w:ind w:lef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065688" w:rsidRPr="0006587B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065688" w:rsidRPr="0030077A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</w:tcPr>
          <w:p w:rsidR="00065688" w:rsidRPr="0030077A" w:rsidRDefault="00065688" w:rsidP="00065688">
            <w:pPr>
              <w:pStyle w:val="Akapitzlist"/>
              <w:numPr>
                <w:ilvl w:val="0"/>
                <w:numId w:val="46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065688" w:rsidRPr="0006587B" w:rsidRDefault="00065688" w:rsidP="00A4153C">
            <w:pPr>
              <w:ind w:right="-142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Dostawa wraz z rozładunkiem, montażem oraz uruchomieniem i przeszkoleniem personelu</w:t>
            </w:r>
          </w:p>
        </w:tc>
        <w:tc>
          <w:tcPr>
            <w:tcW w:w="1417" w:type="dxa"/>
          </w:tcPr>
          <w:p w:rsidR="00065688" w:rsidRPr="0006587B" w:rsidRDefault="00065688" w:rsidP="00A4153C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065688" w:rsidRPr="0006587B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065688" w:rsidRPr="0030077A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</w:tcPr>
          <w:p w:rsidR="00065688" w:rsidRPr="0030077A" w:rsidRDefault="00065688" w:rsidP="00065688">
            <w:pPr>
              <w:pStyle w:val="Akapitzlist"/>
              <w:numPr>
                <w:ilvl w:val="0"/>
                <w:numId w:val="46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065688" w:rsidRPr="0006587B" w:rsidRDefault="00065688" w:rsidP="00A4153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Instrukcja obsługi w języku polskim w formie elektronicznej i drukowanej.</w:t>
            </w:r>
          </w:p>
        </w:tc>
        <w:tc>
          <w:tcPr>
            <w:tcW w:w="1417" w:type="dxa"/>
            <w:vAlign w:val="center"/>
          </w:tcPr>
          <w:p w:rsidR="00065688" w:rsidRPr="0006587B" w:rsidRDefault="00065688" w:rsidP="00A4153C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065688" w:rsidRPr="0006587B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065688" w:rsidRPr="0030077A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</w:tcPr>
          <w:p w:rsidR="00065688" w:rsidRPr="0030077A" w:rsidRDefault="00065688" w:rsidP="00065688">
            <w:pPr>
              <w:pStyle w:val="Akapitzlist"/>
              <w:numPr>
                <w:ilvl w:val="0"/>
                <w:numId w:val="46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065688" w:rsidRPr="0006587B" w:rsidRDefault="00065688" w:rsidP="00A4153C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Wykaz punktów serwisowych.</w:t>
            </w:r>
          </w:p>
        </w:tc>
        <w:tc>
          <w:tcPr>
            <w:tcW w:w="1417" w:type="dxa"/>
          </w:tcPr>
          <w:p w:rsidR="00065688" w:rsidRPr="0006587B" w:rsidRDefault="00065688" w:rsidP="00A4153C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TAK, podać</w:t>
            </w:r>
          </w:p>
        </w:tc>
        <w:tc>
          <w:tcPr>
            <w:tcW w:w="1701" w:type="dxa"/>
          </w:tcPr>
          <w:p w:rsidR="00065688" w:rsidRPr="0006587B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065688" w:rsidRPr="0030077A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</w:tcPr>
          <w:p w:rsidR="00065688" w:rsidRPr="0030077A" w:rsidRDefault="00065688" w:rsidP="00065688">
            <w:pPr>
              <w:pStyle w:val="Akapitzlist"/>
              <w:numPr>
                <w:ilvl w:val="0"/>
                <w:numId w:val="46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:rsidR="00065688" w:rsidRPr="0006587B" w:rsidRDefault="00065688" w:rsidP="00A4153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Z każdym urządzeniem wykonawca dostarczy paszport zawierający co najmniej takie dane jak: nazwa, typ (model), producent, rok produkcji, numer seryjny (fabryczny), inne istotne informacje (np. części składowe, istotne wyposażenie, oprogramowanie).</w:t>
            </w:r>
          </w:p>
        </w:tc>
        <w:tc>
          <w:tcPr>
            <w:tcW w:w="1417" w:type="dxa"/>
          </w:tcPr>
          <w:p w:rsidR="00065688" w:rsidRPr="0006587B" w:rsidRDefault="00065688" w:rsidP="00A4153C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:rsidR="00065688" w:rsidRPr="0006587B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065688" w:rsidRPr="0030077A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5688" w:rsidRPr="0030077A" w:rsidTr="00A4153C">
        <w:trPr>
          <w:trHeight w:val="170"/>
        </w:trPr>
        <w:tc>
          <w:tcPr>
            <w:tcW w:w="704" w:type="dxa"/>
          </w:tcPr>
          <w:p w:rsidR="00065688" w:rsidRPr="0030077A" w:rsidRDefault="00065688" w:rsidP="00065688">
            <w:pPr>
              <w:pStyle w:val="Akapitzlist"/>
              <w:numPr>
                <w:ilvl w:val="0"/>
                <w:numId w:val="46"/>
              </w:numPr>
              <w:spacing w:before="60" w:after="60"/>
              <w:ind w:left="67" w:right="78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065688" w:rsidRPr="0006587B" w:rsidRDefault="00065688" w:rsidP="00A4153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eastAsia="Verdana" w:hAnsiTheme="minorHAnsi" w:cstheme="minorHAnsi"/>
                <w:sz w:val="18"/>
                <w:szCs w:val="18"/>
              </w:rPr>
              <w:t>Certyfikat potwierdzający posiadanie znaku CE, bądź Deklaracje Zgodności CE lub inne dokumenty równoważne.</w:t>
            </w:r>
          </w:p>
        </w:tc>
        <w:tc>
          <w:tcPr>
            <w:tcW w:w="1417" w:type="dxa"/>
          </w:tcPr>
          <w:p w:rsidR="00065688" w:rsidRPr="0006587B" w:rsidRDefault="00065688" w:rsidP="00A4153C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TAK, podać</w:t>
            </w:r>
          </w:p>
        </w:tc>
        <w:tc>
          <w:tcPr>
            <w:tcW w:w="1701" w:type="dxa"/>
          </w:tcPr>
          <w:p w:rsidR="00065688" w:rsidRPr="0006587B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7B">
              <w:rPr>
                <w:rFonts w:asciiTheme="minorHAnsi" w:hAnsiTheme="minorHAnsi" w:cstheme="minorHAnsi"/>
                <w:sz w:val="18"/>
                <w:szCs w:val="18"/>
              </w:rPr>
              <w:t>Bez punktacji.</w:t>
            </w:r>
          </w:p>
        </w:tc>
        <w:tc>
          <w:tcPr>
            <w:tcW w:w="1843" w:type="dxa"/>
          </w:tcPr>
          <w:p w:rsidR="00065688" w:rsidRPr="0030077A" w:rsidRDefault="00065688" w:rsidP="00A415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D014F" w:rsidRDefault="00DD014F" w:rsidP="001F6510"/>
    <w:sectPr w:rsidR="00DD014F" w:rsidSect="008226A3">
      <w:headerReference w:type="default" r:id="rId7"/>
      <w:pgSz w:w="11906" w:h="16838"/>
      <w:pgMar w:top="113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17" w:rsidRDefault="00B66617" w:rsidP="008226A3">
      <w:r>
        <w:separator/>
      </w:r>
    </w:p>
  </w:endnote>
  <w:endnote w:type="continuationSeparator" w:id="0">
    <w:p w:rsidR="00B66617" w:rsidRDefault="00B66617" w:rsidP="00822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17" w:rsidRDefault="00B66617" w:rsidP="008226A3">
      <w:r>
        <w:separator/>
      </w:r>
    </w:p>
  </w:footnote>
  <w:footnote w:type="continuationSeparator" w:id="0">
    <w:p w:rsidR="00B66617" w:rsidRDefault="00B66617" w:rsidP="00822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02" w:rsidRDefault="00EB6E02">
    <w:pPr>
      <w:pStyle w:val="Nagwek"/>
    </w:pPr>
    <w:r>
      <w:rPr>
        <w:noProof/>
        <w:lang w:eastAsia="pl-PL" w:bidi="ar-SA"/>
      </w:rPr>
      <w:drawing>
        <wp:inline distT="0" distB="0" distL="0" distR="0">
          <wp:extent cx="5760720" cy="508000"/>
          <wp:effectExtent l="0" t="0" r="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 w:val="0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7D17D6B"/>
    <w:multiLevelType w:val="hybridMultilevel"/>
    <w:tmpl w:val="A9AE09A8"/>
    <w:lvl w:ilvl="0" w:tplc="79D8D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C5343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>
    <w:nsid w:val="08AC6CBD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>
    <w:nsid w:val="09A829A3"/>
    <w:multiLevelType w:val="hybridMultilevel"/>
    <w:tmpl w:val="2CF2AE40"/>
    <w:lvl w:ilvl="0" w:tplc="79D8D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77E85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0CE73BBA"/>
    <w:multiLevelType w:val="hybridMultilevel"/>
    <w:tmpl w:val="E646CD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DA03A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EAA43BC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58A7B6D"/>
    <w:multiLevelType w:val="multilevel"/>
    <w:tmpl w:val="89D681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AF1974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>
    <w:nsid w:val="1897171D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4">
    <w:nsid w:val="1B94307E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>
    <w:nsid w:val="1D015C36"/>
    <w:multiLevelType w:val="hybridMultilevel"/>
    <w:tmpl w:val="99E20124"/>
    <w:lvl w:ilvl="0" w:tplc="79D8D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5410F"/>
    <w:multiLevelType w:val="multilevel"/>
    <w:tmpl w:val="1BAA9416"/>
    <w:styleLink w:val="WW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C0F7DAA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>
    <w:nsid w:val="2E0B1FB7"/>
    <w:multiLevelType w:val="hybridMultilevel"/>
    <w:tmpl w:val="C2A026F0"/>
    <w:lvl w:ilvl="0" w:tplc="79D8D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2213E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>
    <w:nsid w:val="3CD16BD4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">
    <w:nsid w:val="3D7F73B3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2">
    <w:nsid w:val="428D5136"/>
    <w:multiLevelType w:val="hybridMultilevel"/>
    <w:tmpl w:val="B67AF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F5E59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4">
    <w:nsid w:val="4F8D254B"/>
    <w:multiLevelType w:val="hybridMultilevel"/>
    <w:tmpl w:val="B7C81BD6"/>
    <w:lvl w:ilvl="0" w:tplc="79D8D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6465C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6">
    <w:nsid w:val="546C03E2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54B72727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8">
    <w:nsid w:val="5B1C7C0D"/>
    <w:multiLevelType w:val="hybridMultilevel"/>
    <w:tmpl w:val="53B8481C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25C1C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0">
    <w:nsid w:val="5D80370C"/>
    <w:multiLevelType w:val="hybridMultilevel"/>
    <w:tmpl w:val="FCF25C66"/>
    <w:lvl w:ilvl="0" w:tplc="79D8D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63B73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2">
    <w:nsid w:val="614B49AA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3">
    <w:nsid w:val="65220DC7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4">
    <w:nsid w:val="65B65524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5">
    <w:nsid w:val="65DC7220"/>
    <w:multiLevelType w:val="hybridMultilevel"/>
    <w:tmpl w:val="3126011E"/>
    <w:lvl w:ilvl="0" w:tplc="79D8D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4600EC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7">
    <w:nsid w:val="68CA6B2D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8">
    <w:nsid w:val="697A34AD"/>
    <w:multiLevelType w:val="hybridMultilevel"/>
    <w:tmpl w:val="F0CEB816"/>
    <w:lvl w:ilvl="0" w:tplc="88A6A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7BE0D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D5E7FF9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0">
    <w:nsid w:val="73054C11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1">
    <w:nsid w:val="75645810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2">
    <w:nsid w:val="7A4749E6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3">
    <w:nsid w:val="7BF07BC5"/>
    <w:multiLevelType w:val="hybridMultilevel"/>
    <w:tmpl w:val="7BC46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2"/>
  </w:num>
  <w:num w:numId="5">
    <w:abstractNumId w:val="17"/>
  </w:num>
  <w:num w:numId="6">
    <w:abstractNumId w:val="14"/>
  </w:num>
  <w:num w:numId="7">
    <w:abstractNumId w:val="20"/>
  </w:num>
  <w:num w:numId="8">
    <w:abstractNumId w:val="37"/>
  </w:num>
  <w:num w:numId="9">
    <w:abstractNumId w:val="8"/>
  </w:num>
  <w:num w:numId="10">
    <w:abstractNumId w:val="36"/>
  </w:num>
  <w:num w:numId="11">
    <w:abstractNumId w:val="5"/>
  </w:num>
  <w:num w:numId="12">
    <w:abstractNumId w:val="42"/>
  </w:num>
  <w:num w:numId="13">
    <w:abstractNumId w:val="19"/>
  </w:num>
  <w:num w:numId="14">
    <w:abstractNumId w:val="39"/>
  </w:num>
  <w:num w:numId="15">
    <w:abstractNumId w:val="43"/>
  </w:num>
  <w:num w:numId="16">
    <w:abstractNumId w:val="32"/>
  </w:num>
  <w:num w:numId="17">
    <w:abstractNumId w:val="33"/>
  </w:num>
  <w:num w:numId="18">
    <w:abstractNumId w:val="26"/>
  </w:num>
  <w:num w:numId="19">
    <w:abstractNumId w:val="40"/>
  </w:num>
  <w:num w:numId="20">
    <w:abstractNumId w:val="12"/>
  </w:num>
  <w:num w:numId="21">
    <w:abstractNumId w:val="10"/>
  </w:num>
  <w:num w:numId="22">
    <w:abstractNumId w:val="31"/>
  </w:num>
  <w:num w:numId="23">
    <w:abstractNumId w:val="41"/>
  </w:num>
  <w:num w:numId="24">
    <w:abstractNumId w:val="13"/>
  </w:num>
  <w:num w:numId="25">
    <w:abstractNumId w:val="2"/>
  </w:num>
  <w:num w:numId="26">
    <w:abstractNumId w:val="3"/>
  </w:num>
  <w:num w:numId="27">
    <w:abstractNumId w:val="21"/>
  </w:num>
  <w:num w:numId="28">
    <w:abstractNumId w:val="7"/>
  </w:num>
  <w:num w:numId="29">
    <w:abstractNumId w:val="24"/>
  </w:num>
  <w:num w:numId="3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8"/>
  </w:num>
  <w:num w:numId="3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36">
    <w:abstractNumId w:val="38"/>
  </w:num>
  <w:num w:numId="37">
    <w:abstractNumId w:val="25"/>
  </w:num>
  <w:num w:numId="38">
    <w:abstractNumId w:val="4"/>
  </w:num>
  <w:num w:numId="39">
    <w:abstractNumId w:val="15"/>
  </w:num>
  <w:num w:numId="40">
    <w:abstractNumId w:val="23"/>
  </w:num>
  <w:num w:numId="41">
    <w:abstractNumId w:val="27"/>
  </w:num>
  <w:num w:numId="42">
    <w:abstractNumId w:val="11"/>
  </w:num>
  <w:num w:numId="43">
    <w:abstractNumId w:val="35"/>
  </w:num>
  <w:num w:numId="44">
    <w:abstractNumId w:val="29"/>
  </w:num>
  <w:num w:numId="45">
    <w:abstractNumId w:val="6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226A3"/>
    <w:rsid w:val="000055C4"/>
    <w:rsid w:val="00006F4E"/>
    <w:rsid w:val="00020569"/>
    <w:rsid w:val="000211B0"/>
    <w:rsid w:val="000417B1"/>
    <w:rsid w:val="0005582F"/>
    <w:rsid w:val="000644A3"/>
    <w:rsid w:val="00065688"/>
    <w:rsid w:val="00106AB7"/>
    <w:rsid w:val="001322FB"/>
    <w:rsid w:val="001350D8"/>
    <w:rsid w:val="00153B4B"/>
    <w:rsid w:val="00154172"/>
    <w:rsid w:val="001543E2"/>
    <w:rsid w:val="00163392"/>
    <w:rsid w:val="00166023"/>
    <w:rsid w:val="00194E4A"/>
    <w:rsid w:val="001A3239"/>
    <w:rsid w:val="001A55BA"/>
    <w:rsid w:val="001B413A"/>
    <w:rsid w:val="001B66A4"/>
    <w:rsid w:val="001B77D0"/>
    <w:rsid w:val="001C5FA0"/>
    <w:rsid w:val="001C6486"/>
    <w:rsid w:val="001F2F7F"/>
    <w:rsid w:val="001F6510"/>
    <w:rsid w:val="002241F1"/>
    <w:rsid w:val="00246164"/>
    <w:rsid w:val="002525F3"/>
    <w:rsid w:val="00252EAA"/>
    <w:rsid w:val="002750AA"/>
    <w:rsid w:val="002B0C7C"/>
    <w:rsid w:val="002B2A5A"/>
    <w:rsid w:val="002B4F7A"/>
    <w:rsid w:val="002B75A2"/>
    <w:rsid w:val="002C1DB1"/>
    <w:rsid w:val="002D1962"/>
    <w:rsid w:val="002E011E"/>
    <w:rsid w:val="002E5B75"/>
    <w:rsid w:val="002F67DC"/>
    <w:rsid w:val="0030077A"/>
    <w:rsid w:val="00302113"/>
    <w:rsid w:val="00304AB7"/>
    <w:rsid w:val="00312F6C"/>
    <w:rsid w:val="00314C56"/>
    <w:rsid w:val="00330F23"/>
    <w:rsid w:val="00372EC7"/>
    <w:rsid w:val="003A1FAB"/>
    <w:rsid w:val="003B295A"/>
    <w:rsid w:val="003E12EB"/>
    <w:rsid w:val="003E565D"/>
    <w:rsid w:val="003F4130"/>
    <w:rsid w:val="003F4A02"/>
    <w:rsid w:val="0040408B"/>
    <w:rsid w:val="004336C5"/>
    <w:rsid w:val="004429CC"/>
    <w:rsid w:val="004430D4"/>
    <w:rsid w:val="004532F7"/>
    <w:rsid w:val="0048376E"/>
    <w:rsid w:val="00486CB7"/>
    <w:rsid w:val="00496244"/>
    <w:rsid w:val="004A032B"/>
    <w:rsid w:val="004A1A68"/>
    <w:rsid w:val="004A68D8"/>
    <w:rsid w:val="004C5199"/>
    <w:rsid w:val="004F2053"/>
    <w:rsid w:val="004F2250"/>
    <w:rsid w:val="0055494B"/>
    <w:rsid w:val="00580B57"/>
    <w:rsid w:val="00580ECE"/>
    <w:rsid w:val="00591E99"/>
    <w:rsid w:val="00593898"/>
    <w:rsid w:val="00596449"/>
    <w:rsid w:val="005C310D"/>
    <w:rsid w:val="005C7D90"/>
    <w:rsid w:val="005D3035"/>
    <w:rsid w:val="005D5C5E"/>
    <w:rsid w:val="0060523F"/>
    <w:rsid w:val="00617678"/>
    <w:rsid w:val="00670609"/>
    <w:rsid w:val="00676522"/>
    <w:rsid w:val="006A0B7B"/>
    <w:rsid w:val="006D1135"/>
    <w:rsid w:val="006E2A19"/>
    <w:rsid w:val="00746DB8"/>
    <w:rsid w:val="007618BB"/>
    <w:rsid w:val="00772963"/>
    <w:rsid w:val="007735EB"/>
    <w:rsid w:val="00790ABD"/>
    <w:rsid w:val="0079769C"/>
    <w:rsid w:val="007A22EA"/>
    <w:rsid w:val="007C30C1"/>
    <w:rsid w:val="007C7BD3"/>
    <w:rsid w:val="007E1D1D"/>
    <w:rsid w:val="0080144A"/>
    <w:rsid w:val="00815E6D"/>
    <w:rsid w:val="00817463"/>
    <w:rsid w:val="008226A3"/>
    <w:rsid w:val="0083272E"/>
    <w:rsid w:val="00833338"/>
    <w:rsid w:val="00833C61"/>
    <w:rsid w:val="0083436D"/>
    <w:rsid w:val="00852218"/>
    <w:rsid w:val="0086108C"/>
    <w:rsid w:val="0087543F"/>
    <w:rsid w:val="00876E42"/>
    <w:rsid w:val="008861F9"/>
    <w:rsid w:val="008913B0"/>
    <w:rsid w:val="00896296"/>
    <w:rsid w:val="008A6C5D"/>
    <w:rsid w:val="008A7267"/>
    <w:rsid w:val="008D544B"/>
    <w:rsid w:val="00905D33"/>
    <w:rsid w:val="0091027F"/>
    <w:rsid w:val="00914803"/>
    <w:rsid w:val="0092302B"/>
    <w:rsid w:val="00924935"/>
    <w:rsid w:val="00924936"/>
    <w:rsid w:val="009251BB"/>
    <w:rsid w:val="00951907"/>
    <w:rsid w:val="0095353E"/>
    <w:rsid w:val="00957D61"/>
    <w:rsid w:val="00961BC1"/>
    <w:rsid w:val="0097329D"/>
    <w:rsid w:val="009806EE"/>
    <w:rsid w:val="009F50D7"/>
    <w:rsid w:val="009F5E90"/>
    <w:rsid w:val="00A03C27"/>
    <w:rsid w:val="00A10696"/>
    <w:rsid w:val="00A1395F"/>
    <w:rsid w:val="00A13D19"/>
    <w:rsid w:val="00A2390E"/>
    <w:rsid w:val="00A30523"/>
    <w:rsid w:val="00A4153C"/>
    <w:rsid w:val="00A65788"/>
    <w:rsid w:val="00A717E9"/>
    <w:rsid w:val="00A731C9"/>
    <w:rsid w:val="00AA237F"/>
    <w:rsid w:val="00AA7CE8"/>
    <w:rsid w:val="00AC3E5F"/>
    <w:rsid w:val="00AD19F1"/>
    <w:rsid w:val="00AD2657"/>
    <w:rsid w:val="00AF011F"/>
    <w:rsid w:val="00AF5CC7"/>
    <w:rsid w:val="00B55972"/>
    <w:rsid w:val="00B60372"/>
    <w:rsid w:val="00B66617"/>
    <w:rsid w:val="00B66647"/>
    <w:rsid w:val="00B75653"/>
    <w:rsid w:val="00B8187B"/>
    <w:rsid w:val="00B84DAA"/>
    <w:rsid w:val="00B903C7"/>
    <w:rsid w:val="00B945CA"/>
    <w:rsid w:val="00BB0868"/>
    <w:rsid w:val="00BB5B1A"/>
    <w:rsid w:val="00BC15B7"/>
    <w:rsid w:val="00BC1729"/>
    <w:rsid w:val="00BD4643"/>
    <w:rsid w:val="00BD720D"/>
    <w:rsid w:val="00BD7AC5"/>
    <w:rsid w:val="00BE29E0"/>
    <w:rsid w:val="00BE645F"/>
    <w:rsid w:val="00BF1A38"/>
    <w:rsid w:val="00C00B79"/>
    <w:rsid w:val="00C02467"/>
    <w:rsid w:val="00C25829"/>
    <w:rsid w:val="00C35366"/>
    <w:rsid w:val="00C42BFC"/>
    <w:rsid w:val="00C46DED"/>
    <w:rsid w:val="00C70414"/>
    <w:rsid w:val="00C75224"/>
    <w:rsid w:val="00CD53FE"/>
    <w:rsid w:val="00CD63C1"/>
    <w:rsid w:val="00CF1180"/>
    <w:rsid w:val="00CF3D4C"/>
    <w:rsid w:val="00D228A3"/>
    <w:rsid w:val="00D25EC7"/>
    <w:rsid w:val="00D272B6"/>
    <w:rsid w:val="00D51614"/>
    <w:rsid w:val="00D633F8"/>
    <w:rsid w:val="00D734B5"/>
    <w:rsid w:val="00D77562"/>
    <w:rsid w:val="00D77F54"/>
    <w:rsid w:val="00DA43A1"/>
    <w:rsid w:val="00DB6B24"/>
    <w:rsid w:val="00DD014F"/>
    <w:rsid w:val="00DF6BF0"/>
    <w:rsid w:val="00E041BD"/>
    <w:rsid w:val="00E16C4D"/>
    <w:rsid w:val="00E32281"/>
    <w:rsid w:val="00E51B4D"/>
    <w:rsid w:val="00E82746"/>
    <w:rsid w:val="00E85CF5"/>
    <w:rsid w:val="00EB35ED"/>
    <w:rsid w:val="00EB6E02"/>
    <w:rsid w:val="00EC3355"/>
    <w:rsid w:val="00ED6637"/>
    <w:rsid w:val="00F034DF"/>
    <w:rsid w:val="00F03D6A"/>
    <w:rsid w:val="00F35C92"/>
    <w:rsid w:val="00F37817"/>
    <w:rsid w:val="00F44069"/>
    <w:rsid w:val="00F72B34"/>
    <w:rsid w:val="00F72FA6"/>
    <w:rsid w:val="00F73D2D"/>
    <w:rsid w:val="00F73F7B"/>
    <w:rsid w:val="00F85E7B"/>
    <w:rsid w:val="00F973B0"/>
    <w:rsid w:val="00FA14B8"/>
    <w:rsid w:val="00FC1B86"/>
    <w:rsid w:val="00FC5049"/>
    <w:rsid w:val="00FC57CB"/>
    <w:rsid w:val="00FD4268"/>
    <w:rsid w:val="00FE1B6E"/>
    <w:rsid w:val="00FF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6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226A3"/>
    <w:pPr>
      <w:keepNext/>
      <w:widowControl/>
      <w:numPr>
        <w:numId w:val="1"/>
      </w:numPr>
      <w:jc w:val="center"/>
      <w:outlineLvl w:val="0"/>
    </w:pPr>
    <w:rPr>
      <w:rFonts w:ascii="Tahoma" w:eastAsia="Times New Roman" w:hAnsi="Tahoma" w:cs="Tahoma"/>
      <w:b/>
      <w:bCs/>
      <w:kern w:val="0"/>
      <w:sz w:val="20"/>
      <w:lang w:eastAsia="ar-SA" w:bidi="ar-SA"/>
    </w:rPr>
  </w:style>
  <w:style w:type="paragraph" w:styleId="Nagwek4">
    <w:name w:val="heading 4"/>
    <w:basedOn w:val="Normalny"/>
    <w:link w:val="Nagwek4Znak"/>
    <w:qFormat/>
    <w:rsid w:val="007E1D1D"/>
    <w:pPr>
      <w:keepNext/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26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6A3"/>
  </w:style>
  <w:style w:type="paragraph" w:styleId="Stopka">
    <w:name w:val="footer"/>
    <w:basedOn w:val="Normalny"/>
    <w:link w:val="StopkaZnak"/>
    <w:uiPriority w:val="99"/>
    <w:unhideWhenUsed/>
    <w:rsid w:val="008226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6A3"/>
  </w:style>
  <w:style w:type="paragraph" w:styleId="Bezodstpw">
    <w:name w:val="No Spacing"/>
    <w:uiPriority w:val="1"/>
    <w:qFormat/>
    <w:rsid w:val="008226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rsid w:val="008226A3"/>
    <w:rPr>
      <w:rFonts w:ascii="Tahoma" w:eastAsia="Times New Roman" w:hAnsi="Tahoma" w:cs="Tahoma"/>
      <w:b/>
      <w:bCs/>
      <w:sz w:val="20"/>
      <w:szCs w:val="24"/>
      <w:lang w:eastAsia="ar-SA"/>
    </w:rPr>
  </w:style>
  <w:style w:type="paragraph" w:customStyle="1" w:styleId="Akapitzlist2">
    <w:name w:val="Akapit z listą2"/>
    <w:basedOn w:val="Normalny"/>
    <w:rsid w:val="008226A3"/>
    <w:pPr>
      <w:widowControl/>
    </w:pPr>
    <w:rPr>
      <w:rFonts w:eastAsia="Times New Roman" w:cs="Times New Roman"/>
      <w:kern w:val="0"/>
      <w:lang w:eastAsia="ar-SA" w:bidi="ar-SA"/>
    </w:rPr>
  </w:style>
  <w:style w:type="paragraph" w:styleId="Akapitzlist">
    <w:name w:val="List Paragraph"/>
    <w:basedOn w:val="Normalny"/>
    <w:uiPriority w:val="99"/>
    <w:qFormat/>
    <w:rsid w:val="008226A3"/>
    <w:pPr>
      <w:widowControl/>
      <w:ind w:left="708"/>
    </w:pPr>
    <w:rPr>
      <w:rFonts w:eastAsia="Times New Roman" w:cs="Times New Roman"/>
      <w:kern w:val="0"/>
      <w:lang w:eastAsia="ar-SA" w:bidi="ar-SA"/>
    </w:rPr>
  </w:style>
  <w:style w:type="paragraph" w:customStyle="1" w:styleId="Standard">
    <w:name w:val="Standard"/>
    <w:rsid w:val="008226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52">
    <w:name w:val="Font Style52"/>
    <w:rsid w:val="008226A3"/>
    <w:rPr>
      <w:rFonts w:ascii="Arial" w:hAnsi="Arial" w:cs="Arial"/>
      <w:sz w:val="20"/>
      <w:szCs w:val="20"/>
    </w:rPr>
  </w:style>
  <w:style w:type="paragraph" w:customStyle="1" w:styleId="Zawartotabeli">
    <w:name w:val="Zawartość tabeli"/>
    <w:basedOn w:val="Normalny"/>
    <w:qFormat/>
    <w:rsid w:val="00D77562"/>
    <w:pPr>
      <w:widowControl/>
      <w:suppressLineNumbers/>
    </w:pPr>
    <w:rPr>
      <w:rFonts w:eastAsia="Times New Roman" w:cs="Times New Roman"/>
      <w:kern w:val="0"/>
      <w:lang w:eastAsia="ar-SA" w:bidi="ar-SA"/>
    </w:rPr>
  </w:style>
  <w:style w:type="paragraph" w:styleId="Lista">
    <w:name w:val="List"/>
    <w:basedOn w:val="Normalny"/>
    <w:rsid w:val="003E12EB"/>
    <w:pPr>
      <w:widowControl/>
      <w:autoSpaceDN w:val="0"/>
      <w:textAlignment w:val="baseline"/>
    </w:pPr>
    <w:rPr>
      <w:rFonts w:ascii="Arial" w:eastAsia="Times New Roman" w:hAnsi="Arial"/>
      <w:kern w:val="3"/>
      <w:sz w:val="18"/>
      <w:szCs w:val="26"/>
      <w:lang w:eastAsia="pl-PL" w:bidi="ar-SA"/>
    </w:rPr>
  </w:style>
  <w:style w:type="paragraph" w:customStyle="1" w:styleId="TableContents">
    <w:name w:val="Table Contents"/>
    <w:basedOn w:val="Standard"/>
    <w:rsid w:val="00314C56"/>
    <w:pPr>
      <w:widowControl w:val="0"/>
      <w:suppressLineNumbers/>
    </w:pPr>
    <w:rPr>
      <w:lang w:eastAsia="pl-PL"/>
    </w:rPr>
  </w:style>
  <w:style w:type="numbering" w:customStyle="1" w:styleId="WWNum41">
    <w:name w:val="WWNum41"/>
    <w:basedOn w:val="Bezlisty"/>
    <w:rsid w:val="001F6510"/>
    <w:pPr>
      <w:numPr>
        <w:numId w:val="34"/>
      </w:numPr>
    </w:pPr>
  </w:style>
  <w:style w:type="paragraph" w:styleId="NormalnyWeb">
    <w:name w:val="Normal (Web)"/>
    <w:basedOn w:val="Normalny"/>
    <w:rsid w:val="00F35C92"/>
    <w:pPr>
      <w:widowControl/>
      <w:spacing w:before="280" w:after="280"/>
    </w:pPr>
    <w:rPr>
      <w:rFonts w:eastAsia="Times New Roman" w:cs="Times New Roman"/>
      <w:color w:val="000000"/>
      <w:kern w:val="0"/>
      <w:lang w:eastAsia="zh-CN" w:bidi="ar-SA"/>
    </w:rPr>
  </w:style>
  <w:style w:type="character" w:customStyle="1" w:styleId="Nagwek4Znak">
    <w:name w:val="Nagłówek 4 Znak"/>
    <w:basedOn w:val="Domylnaczcionkaakapitu"/>
    <w:link w:val="Nagwek4"/>
    <w:rsid w:val="007E1D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68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688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15</Pages>
  <Words>5427</Words>
  <Characters>32566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Orłowski</dc:creator>
  <cp:keywords/>
  <dc:description/>
  <cp:lastModifiedBy>Przetargi</cp:lastModifiedBy>
  <cp:revision>9</cp:revision>
  <cp:lastPrinted>2019-04-19T09:00:00Z</cp:lastPrinted>
  <dcterms:created xsi:type="dcterms:W3CDTF">2020-09-02T10:50:00Z</dcterms:created>
  <dcterms:modified xsi:type="dcterms:W3CDTF">2020-09-08T08:14:00Z</dcterms:modified>
</cp:coreProperties>
</file>