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0" w:rsidRDefault="009652E1">
      <w:pPr>
        <w:pStyle w:val="Standard"/>
        <w:spacing w:line="276" w:lineRule="auto"/>
        <w:jc w:val="right"/>
        <w:rPr>
          <w:b/>
        </w:rPr>
      </w:pPr>
      <w:r>
        <w:rPr>
          <w:b/>
        </w:rPr>
        <w:t>Załącznik Nr 5</w:t>
      </w:r>
    </w:p>
    <w:p w:rsidR="00F62C40" w:rsidRDefault="00F62C40">
      <w:pPr>
        <w:pStyle w:val="Standard"/>
        <w:spacing w:line="276" w:lineRule="auto"/>
        <w:jc w:val="center"/>
        <w:rPr>
          <w:b/>
        </w:rPr>
      </w:pP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PROJEKT</w:t>
      </w:r>
    </w:p>
    <w:p w:rsidR="00F62C40" w:rsidRDefault="009652E1">
      <w:pPr>
        <w:pStyle w:val="Standard"/>
        <w:spacing w:line="276" w:lineRule="auto"/>
        <w:jc w:val="both"/>
      </w:pPr>
      <w:r>
        <w:t>pomiędzy:</w:t>
      </w:r>
      <w:r>
        <w:rPr>
          <w:bCs/>
        </w:rPr>
        <w:t xml:space="preserve">…………………...………….……………………., </w:t>
      </w:r>
      <w:r>
        <w:rPr>
          <w:lang w:val="de-DE"/>
        </w:rPr>
        <w:t xml:space="preserve">NIP ……………………..……………,                                               </w:t>
      </w:r>
      <w:r w:rsidR="00A9599E">
        <w:rPr>
          <w:lang w:val="de-DE"/>
        </w:rPr>
        <w:t xml:space="preserve">     REGON ……………………………………………...</w:t>
      </w:r>
      <w:r>
        <w:rPr>
          <w:lang w:val="de-DE"/>
        </w:rPr>
        <w:t xml:space="preserve"> KRS …….……………………………………,</w:t>
      </w:r>
    </w:p>
    <w:p w:rsidR="00F62C40" w:rsidRDefault="009652E1">
      <w:pPr>
        <w:pStyle w:val="Standard"/>
        <w:spacing w:line="276" w:lineRule="auto"/>
        <w:jc w:val="both"/>
      </w:pPr>
      <w:r>
        <w:t>reprezentowanym przez: ………………………………………………………………………………..</w:t>
      </w:r>
    </w:p>
    <w:p w:rsidR="00F62C40" w:rsidRDefault="009652E1">
      <w:pPr>
        <w:pStyle w:val="Standard"/>
        <w:spacing w:line="276" w:lineRule="auto"/>
        <w:jc w:val="both"/>
      </w:pPr>
      <w:r>
        <w:t>zwanych dalej „Wykonawcą”</w:t>
      </w:r>
    </w:p>
    <w:p w:rsidR="00F62C40" w:rsidRDefault="009652E1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:rsidR="00F62C40" w:rsidRDefault="009C4138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, NIP: 5792210163, REGON:170747862,</w:t>
      </w:r>
      <w:r>
        <w:t xml:space="preserve">, w imieniu którego działa Irena </w:t>
      </w:r>
      <w:proofErr w:type="spellStart"/>
      <w:r>
        <w:t>Sadłos</w:t>
      </w:r>
      <w:proofErr w:type="spellEnd"/>
      <w:r>
        <w:t xml:space="preserve"> – Kierownik Gminnego Ośrodka Pomocy Społecznej w Mikołajkach Pomorskich,</w:t>
      </w:r>
      <w:r w:rsidR="00A9599E">
        <w:t xml:space="preserve"> </w:t>
      </w:r>
      <w:r>
        <w:t xml:space="preserve">zwanym w dalszej </w:t>
      </w:r>
      <w:r w:rsidR="009652E1">
        <w:rPr>
          <w:rFonts w:ascii="Times New Roman" w:hAnsi="Times New Roman"/>
          <w:sz w:val="24"/>
          <w:szCs w:val="24"/>
        </w:rPr>
        <w:t xml:space="preserve"> „Ośrodkiem”</w:t>
      </w:r>
    </w:p>
    <w:p w:rsidR="00F62C40" w:rsidRDefault="00F62C40">
      <w:pPr>
        <w:pStyle w:val="Standard"/>
        <w:spacing w:line="276" w:lineRule="auto"/>
        <w:jc w:val="center"/>
        <w:rPr>
          <w:b/>
        </w:rPr>
      </w:pP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F62C40" w:rsidRDefault="009652E1">
      <w:pPr>
        <w:pStyle w:val="Standard"/>
        <w:spacing w:line="276" w:lineRule="auto"/>
        <w:jc w:val="both"/>
      </w:pPr>
      <w:r>
        <w:t>Przedmiotem umowy jest  zapewnienie przez Wykonawcę całodobowego, czasowego schronienia osobom bezdomnym  skierowanym przez Ośrodek.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62C40" w:rsidRDefault="009652E1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>Wykonawca zobowiązuje się do przyjmowania i zapewnienia schronienia osobom bezdomnym skierowanym przez Ośrodek w liczbie do 5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:rsidR="00F62C40" w:rsidRDefault="009652E1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:rsidR="00F62C40" w:rsidRDefault="009652E1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F62C40" w:rsidRDefault="009652E1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 placówce.</w:t>
      </w:r>
    </w:p>
    <w:p w:rsidR="00F62C40" w:rsidRDefault="009652E1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:rsidR="00F62C40" w:rsidRDefault="009652E1">
      <w:pPr>
        <w:pStyle w:val="Standard"/>
        <w:numPr>
          <w:ilvl w:val="0"/>
          <w:numId w:val="3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:rsidR="00F62C40" w:rsidRDefault="00F62C40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:rsidR="00F62C40" w:rsidRDefault="00F62C40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:rsidR="00F62C40" w:rsidRDefault="009652E1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F62C40" w:rsidRDefault="009652E1">
      <w:pPr>
        <w:pStyle w:val="Standard"/>
        <w:spacing w:line="276" w:lineRule="auto"/>
        <w:jc w:val="both"/>
      </w:pPr>
      <w:r>
        <w:t>Wykonawca zobowiązuje się, poza warunkami i zakresem usług wymienionych w rozporządzeniu,                               o którym mowa w § 2 ust.1, do zapewnienia: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:rsidR="00F62C40" w:rsidRDefault="009652E1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:rsidR="00F62C40" w:rsidRDefault="009652E1">
      <w:pPr>
        <w:pStyle w:val="Standard"/>
        <w:spacing w:line="276" w:lineRule="auto"/>
        <w:ind w:firstLine="142"/>
        <w:jc w:val="both"/>
      </w:pPr>
      <w:r>
        <w:rPr>
          <w:bCs/>
          <w:lang w:eastAsia="pl-PL"/>
        </w:rPr>
        <w:t xml:space="preserve">7) niezbędnego </w:t>
      </w:r>
      <w:bookmarkStart w:id="0" w:name="_Hlk84576859"/>
      <w:r>
        <w:rPr>
          <w:bCs/>
          <w:lang w:eastAsia="pl-PL"/>
        </w:rPr>
        <w:t>ubrania i obuwia odpowiedniego do pory roku</w:t>
      </w:r>
      <w:bookmarkEnd w:id="0"/>
      <w:r>
        <w:rPr>
          <w:bCs/>
          <w:lang w:eastAsia="pl-PL"/>
        </w:rPr>
        <w:t>,</w:t>
      </w:r>
    </w:p>
    <w:p w:rsidR="00F62C40" w:rsidRDefault="009652E1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>
        <w:rPr>
          <w:bCs/>
          <w:lang w:eastAsia="pl-PL"/>
        </w:rPr>
        <w:t>oraz opieki medycznej w poradniach specjalistycznych</w:t>
      </w:r>
      <w:bookmarkEnd w:id="1"/>
      <w:r>
        <w:rPr>
          <w:bCs/>
          <w:lang w:eastAsia="pl-PL"/>
        </w:rPr>
        <w:t>,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:rsidR="00F62C40" w:rsidRDefault="009652E1">
      <w:pPr>
        <w:pStyle w:val="Standard"/>
        <w:spacing w:line="276" w:lineRule="auto"/>
        <w:jc w:val="both"/>
      </w:pPr>
      <w:r>
        <w:t>Ośrodek zobowiązuje się do:</w:t>
      </w:r>
    </w:p>
    <w:p w:rsidR="00F62C40" w:rsidRDefault="009652E1">
      <w:pPr>
        <w:pStyle w:val="Standard"/>
        <w:numPr>
          <w:ilvl w:val="0"/>
          <w:numId w:val="9"/>
        </w:numPr>
        <w:spacing w:line="276" w:lineRule="auto"/>
        <w:jc w:val="both"/>
      </w:pPr>
      <w:r>
        <w:t>zawarcia przed umieszczeniem w schronisku z osobą kierowaną kontraktu socjalnego.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:rsidR="00F62C40" w:rsidRDefault="009652E1">
      <w:pPr>
        <w:pStyle w:val="Standard"/>
        <w:numPr>
          <w:ilvl w:val="0"/>
          <w:numId w:val="4"/>
        </w:numPr>
        <w:spacing w:line="276" w:lineRule="auto"/>
        <w:jc w:val="both"/>
      </w:pPr>
      <w:r>
        <w:t>zapoznania z regulaminem schroniska, osoby skierowanej.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>1. Podstawą do ustalenia wysokości odpłatności za pobyt osoby skierowanej będzie koszt utrzymania, który wynosi …………. zł (słownie: ………………… zł 00/100) brutto za dobę.</w:t>
      </w:r>
    </w:p>
    <w:p w:rsidR="009C4138" w:rsidRDefault="009652E1" w:rsidP="009C4138">
      <w:pPr>
        <w:widowControl/>
        <w:tabs>
          <w:tab w:val="num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</w:rPr>
      </w:pPr>
      <w:r>
        <w:t xml:space="preserve">2. </w:t>
      </w:r>
      <w:r w:rsidRPr="009C4138">
        <w:rPr>
          <w:rFonts w:ascii="Times New Roman" w:hAnsi="Times New Roman" w:cs="Times New Roman"/>
          <w:sz w:val="24"/>
          <w:szCs w:val="24"/>
        </w:rPr>
        <w:t>Odpłatność za pobyt osób skierowanych przez Ośrodek reguluje</w:t>
      </w:r>
      <w:r w:rsidR="009C4138" w:rsidRPr="009C4138">
        <w:rPr>
          <w:rFonts w:ascii="Times New Roman" w:hAnsi="Times New Roman" w:cs="Times New Roman"/>
          <w:sz w:val="24"/>
          <w:szCs w:val="24"/>
        </w:rPr>
        <w:t xml:space="preserve"> 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Uchwała Nr XII/91/2019 Rady Gminy Mikołajki Pomorskie z dnia 06 listopada 2019 r. w sprawie ustalenia szczegółowych zasad ponoszenia odpłatności za pobyt w schronisku dla bezdomnych lub w schronisku dla osób bezdo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m</w:t>
      </w:r>
      <w:r w:rsidR="009C4138" w:rsidRPr="00EE7B22">
        <w:rPr>
          <w:rFonts w:ascii="Times New Roman" w:hAnsi="Times New Roman" w:cs="Times New Roman"/>
          <w:bCs/>
          <w:sz w:val="24"/>
          <w:szCs w:val="24"/>
        </w:rPr>
        <w:t>nych z usługami opiekuńczymi.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rFonts w:eastAsia="Times-Roman"/>
        </w:rPr>
        <w:t>5. O opuszczeniu przez każdą osobę objętą umową schroniska, Wykonawca zawiadomi o tym fakcie Zamawiającego  w ciągu 24h na adres e-mail</w:t>
      </w:r>
      <w:r>
        <w:rPr>
          <w:rFonts w:eastAsia="Times-Roman"/>
          <w:color w:val="00000A"/>
        </w:rPr>
        <w:t xml:space="preserve">: </w:t>
      </w:r>
      <w:r w:rsidR="009C4138">
        <w:rPr>
          <w:rFonts w:eastAsia="Times-Roman"/>
          <w:color w:val="00000A"/>
        </w:rPr>
        <w:t>gops82433@interia.pl</w:t>
      </w:r>
    </w:p>
    <w:p w:rsidR="00F62C40" w:rsidRDefault="009652E1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</w:t>
      </w:r>
      <w:r>
        <w:lastRenderedPageBreak/>
        <w:t xml:space="preserve">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:rsidR="00F62C40" w:rsidRDefault="00F62C40">
      <w:pPr>
        <w:pStyle w:val="Standard"/>
        <w:spacing w:line="276" w:lineRule="auto"/>
        <w:ind w:left="284" w:hanging="284"/>
        <w:jc w:val="both"/>
        <w:rPr>
          <w:color w:val="000000"/>
        </w:rPr>
      </w:pPr>
    </w:p>
    <w:p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Nabywca:</w:t>
      </w:r>
    </w:p>
    <w:p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:rsidR="00F62C40" w:rsidRDefault="009C4138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</w:t>
      </w:r>
      <w:r w:rsidR="009652E1">
        <w:rPr>
          <w:rFonts w:ascii="Times New Roman" w:hAnsi="Times New Roman"/>
        </w:rPr>
        <w:t>, 82-4</w:t>
      </w:r>
      <w:r>
        <w:rPr>
          <w:rFonts w:ascii="Times New Roman" w:hAnsi="Times New Roman"/>
        </w:rPr>
        <w:t>33 Mikołajki Pomorskie</w:t>
      </w:r>
    </w:p>
    <w:p w:rsidR="00F62C40" w:rsidRDefault="009C4138">
      <w:pPr>
        <w:pStyle w:val="Default"/>
        <w:spacing w:line="240" w:lineRule="auto"/>
      </w:pPr>
      <w:r>
        <w:rPr>
          <w:rFonts w:ascii="Times New Roman" w:hAnsi="Times New Roman"/>
        </w:rPr>
        <w:t>NIP - 579-221-01</w:t>
      </w:r>
      <w:r w:rsidR="009652E1">
        <w:rPr>
          <w:rFonts w:ascii="Times New Roman" w:hAnsi="Times New Roman"/>
        </w:rPr>
        <w:t>-</w:t>
      </w:r>
      <w:r>
        <w:rPr>
          <w:rFonts w:ascii="Times New Roman" w:hAnsi="Times New Roman"/>
        </w:rPr>
        <w:t>63</w:t>
      </w:r>
    </w:p>
    <w:p w:rsidR="00F62C40" w:rsidRDefault="009652E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:rsidR="00F62C40" w:rsidRDefault="009C4138">
      <w:pPr>
        <w:pStyle w:val="Standard"/>
      </w:pPr>
      <w:r>
        <w:t>Gminny</w:t>
      </w:r>
      <w:r w:rsidR="009652E1">
        <w:t xml:space="preserve"> Ośrodek Pomocy Społecznej w </w:t>
      </w:r>
      <w:r>
        <w:t>Mikołajkach Pomorskich</w:t>
      </w:r>
    </w:p>
    <w:p w:rsidR="00F62C40" w:rsidRDefault="009C4138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:rsidR="00F62C40" w:rsidRDefault="00F62C40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:rsidR="00F62C40" w:rsidRDefault="009652E1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:rsidR="00F62C40" w:rsidRDefault="009652E1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:rsidR="00F62C40" w:rsidRDefault="009652E1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:rsidR="00F62C40" w:rsidRDefault="009652E1">
      <w:pPr>
        <w:pStyle w:val="Standard"/>
        <w:numPr>
          <w:ilvl w:val="3"/>
          <w:numId w:val="1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:rsidR="00F62C40" w:rsidRDefault="00F62C40">
      <w:pPr>
        <w:pStyle w:val="Standard"/>
        <w:spacing w:line="276" w:lineRule="auto"/>
        <w:ind w:left="66"/>
        <w:jc w:val="both"/>
      </w:pPr>
    </w:p>
    <w:p w:rsidR="00F62C40" w:rsidRDefault="009652E1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:rsidR="00F62C40" w:rsidRDefault="009652E1">
      <w:pPr>
        <w:pStyle w:val="Standard"/>
        <w:numPr>
          <w:ilvl w:val="0"/>
          <w:numId w:val="10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01.01.2022 r.</w:t>
      </w:r>
      <w:r>
        <w:t xml:space="preserve"> do dnia 31 12.2022 roku.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:rsidR="00F62C40" w:rsidRDefault="009652E1">
      <w:pPr>
        <w:pStyle w:val="Standard"/>
        <w:numPr>
          <w:ilvl w:val="0"/>
          <w:numId w:val="5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§10</w:t>
      </w:r>
    </w:p>
    <w:p w:rsidR="00F62C40" w:rsidRDefault="009652E1">
      <w:pPr>
        <w:pStyle w:val="Standard"/>
        <w:numPr>
          <w:ilvl w:val="0"/>
          <w:numId w:val="11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:rsidR="00F62C40" w:rsidRDefault="009652E1">
      <w:pPr>
        <w:pStyle w:val="Standard"/>
        <w:numPr>
          <w:ilvl w:val="0"/>
          <w:numId w:val="6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:rsidR="00F62C40" w:rsidRDefault="009652E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§11</w:t>
      </w:r>
    </w:p>
    <w:p w:rsidR="00F62C40" w:rsidRDefault="009652E1">
      <w:pPr>
        <w:pStyle w:val="Standard"/>
        <w:spacing w:line="276" w:lineRule="auto"/>
        <w:jc w:val="both"/>
      </w:pPr>
      <w:r>
        <w:t>Umowa niniejsza została sporządzona w dwóch jednobrzmiących egzemplarzach, po jednym dla każdej ze stron.</w:t>
      </w:r>
    </w:p>
    <w:p w:rsidR="00F62C40" w:rsidRDefault="00F62C40">
      <w:pPr>
        <w:pStyle w:val="Standard"/>
        <w:spacing w:line="276" w:lineRule="auto"/>
        <w:jc w:val="both"/>
      </w:pPr>
    </w:p>
    <w:sectPr w:rsidR="00F62C40" w:rsidSect="00F62C40">
      <w:foot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19" w:rsidRDefault="005E5819" w:rsidP="00F62C40">
      <w:pPr>
        <w:spacing w:after="0" w:line="240" w:lineRule="auto"/>
      </w:pPr>
      <w:r>
        <w:separator/>
      </w:r>
    </w:p>
  </w:endnote>
  <w:endnote w:type="continuationSeparator" w:id="0">
    <w:p w:rsidR="005E5819" w:rsidRDefault="005E5819" w:rsidP="00F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TTE2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40" w:rsidRDefault="00A679EF">
    <w:pPr>
      <w:pStyle w:val="Stopka"/>
      <w:jc w:val="right"/>
    </w:pPr>
    <w:fldSimple w:instr=" PAGE ">
      <w:r w:rsidR="00EE7B22">
        <w:rPr>
          <w:noProof/>
        </w:rPr>
        <w:t>3</w:t>
      </w:r>
    </w:fldSimple>
  </w:p>
  <w:p w:rsidR="00F62C40" w:rsidRDefault="00F62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19" w:rsidRDefault="005E5819" w:rsidP="00F62C40">
      <w:pPr>
        <w:spacing w:after="0" w:line="240" w:lineRule="auto"/>
      </w:pPr>
      <w:r w:rsidRPr="00F62C40">
        <w:rPr>
          <w:color w:val="000000"/>
        </w:rPr>
        <w:separator/>
      </w:r>
    </w:p>
  </w:footnote>
  <w:footnote w:type="continuationSeparator" w:id="0">
    <w:p w:rsidR="005E5819" w:rsidRDefault="005E5819" w:rsidP="00F6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54"/>
    <w:multiLevelType w:val="multilevel"/>
    <w:tmpl w:val="2004A15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A3E23B1"/>
    <w:multiLevelType w:val="multilevel"/>
    <w:tmpl w:val="01709BA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>
    <w:nsid w:val="37241332"/>
    <w:multiLevelType w:val="multilevel"/>
    <w:tmpl w:val="4AC620B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>
    <w:nsid w:val="514474C2"/>
    <w:multiLevelType w:val="multilevel"/>
    <w:tmpl w:val="EDE2C02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">
    <w:nsid w:val="54C30334"/>
    <w:multiLevelType w:val="multilevel"/>
    <w:tmpl w:val="3484FB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2BE5C03"/>
    <w:multiLevelType w:val="multilevel"/>
    <w:tmpl w:val="4B16ED9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C40"/>
    <w:rsid w:val="001A4FB2"/>
    <w:rsid w:val="005E5819"/>
    <w:rsid w:val="009652E1"/>
    <w:rsid w:val="009C4138"/>
    <w:rsid w:val="00A679EF"/>
    <w:rsid w:val="00A9599E"/>
    <w:rsid w:val="00EB4462"/>
    <w:rsid w:val="00EE7B22"/>
    <w:rsid w:val="00F62C40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2C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C4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62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62C40"/>
    <w:pPr>
      <w:spacing w:after="120"/>
    </w:pPr>
  </w:style>
  <w:style w:type="paragraph" w:styleId="Lista">
    <w:name w:val="List"/>
    <w:basedOn w:val="Textbody"/>
    <w:rsid w:val="00F62C40"/>
    <w:rPr>
      <w:rFonts w:cs="Arial"/>
    </w:rPr>
  </w:style>
  <w:style w:type="paragraph" w:styleId="Legenda">
    <w:name w:val="caption"/>
    <w:basedOn w:val="Standard"/>
    <w:rsid w:val="00F62C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62C40"/>
    <w:pPr>
      <w:suppressLineNumbers/>
    </w:pPr>
    <w:rPr>
      <w:rFonts w:cs="Arial"/>
    </w:rPr>
  </w:style>
  <w:style w:type="paragraph" w:styleId="Tekstdymka">
    <w:name w:val="Balloon Text"/>
    <w:basedOn w:val="Standard"/>
    <w:rsid w:val="00F62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C40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F62C40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F62C40"/>
    <w:rPr>
      <w:color w:val="605E5C"/>
    </w:rPr>
  </w:style>
  <w:style w:type="character" w:customStyle="1" w:styleId="TekstdymkaZnak">
    <w:name w:val="Tekst dymka Znak"/>
    <w:basedOn w:val="Domylnaczcionkaakapitu"/>
    <w:rsid w:val="00F62C40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F62C40"/>
    <w:rPr>
      <w:b/>
      <w:color w:val="000000"/>
    </w:rPr>
  </w:style>
  <w:style w:type="character" w:customStyle="1" w:styleId="ListLabel2">
    <w:name w:val="ListLabel 2"/>
    <w:rsid w:val="00F62C40"/>
    <w:rPr>
      <w:rFonts w:eastAsia="Times-Roman" w:cs="Times-Roman"/>
      <w:color w:val="000000"/>
    </w:rPr>
  </w:style>
  <w:style w:type="character" w:customStyle="1" w:styleId="ListLabel3">
    <w:name w:val="ListLabel 3"/>
    <w:rsid w:val="00F62C40"/>
    <w:rPr>
      <w:rFonts w:eastAsia="Times-Roman" w:cs="Times-Roman"/>
      <w:color w:val="00000A"/>
    </w:rPr>
  </w:style>
  <w:style w:type="character" w:customStyle="1" w:styleId="ListLabel4">
    <w:name w:val="ListLabel 4"/>
    <w:rsid w:val="00F62C40"/>
    <w:rPr>
      <w:i w:val="0"/>
      <w:iCs w:val="0"/>
      <w:color w:val="000000"/>
    </w:rPr>
  </w:style>
  <w:style w:type="paragraph" w:styleId="Nagwek">
    <w:name w:val="head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62C40"/>
  </w:style>
  <w:style w:type="paragraph" w:styleId="Stopka">
    <w:name w:val="footer"/>
    <w:basedOn w:val="Normalny"/>
    <w:rsid w:val="00F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62C40"/>
  </w:style>
  <w:style w:type="numbering" w:customStyle="1" w:styleId="WWNum1">
    <w:name w:val="WWNum1"/>
    <w:basedOn w:val="Bezlisty"/>
    <w:rsid w:val="00F62C40"/>
    <w:pPr>
      <w:numPr>
        <w:numId w:val="1"/>
      </w:numPr>
    </w:pPr>
  </w:style>
  <w:style w:type="numbering" w:customStyle="1" w:styleId="WWNum2">
    <w:name w:val="WWNum2"/>
    <w:basedOn w:val="Bezlisty"/>
    <w:rsid w:val="00F62C40"/>
    <w:pPr>
      <w:numPr>
        <w:numId w:val="2"/>
      </w:numPr>
    </w:pPr>
  </w:style>
  <w:style w:type="numbering" w:customStyle="1" w:styleId="WWNum3">
    <w:name w:val="WWNum3"/>
    <w:basedOn w:val="Bezlisty"/>
    <w:rsid w:val="00F62C40"/>
    <w:pPr>
      <w:numPr>
        <w:numId w:val="3"/>
      </w:numPr>
    </w:pPr>
  </w:style>
  <w:style w:type="numbering" w:customStyle="1" w:styleId="WWNum4">
    <w:name w:val="WWNum4"/>
    <w:basedOn w:val="Bezlisty"/>
    <w:rsid w:val="00F62C40"/>
    <w:pPr>
      <w:numPr>
        <w:numId w:val="4"/>
      </w:numPr>
    </w:pPr>
  </w:style>
  <w:style w:type="numbering" w:customStyle="1" w:styleId="WWNum5">
    <w:name w:val="WWNum5"/>
    <w:basedOn w:val="Bezlisty"/>
    <w:rsid w:val="00F62C40"/>
    <w:pPr>
      <w:numPr>
        <w:numId w:val="5"/>
      </w:numPr>
    </w:pPr>
  </w:style>
  <w:style w:type="numbering" w:customStyle="1" w:styleId="WWNum6">
    <w:name w:val="WWNum6"/>
    <w:basedOn w:val="Bezlisty"/>
    <w:rsid w:val="00F62C4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Admin</cp:lastModifiedBy>
  <cp:revision>4</cp:revision>
  <cp:lastPrinted>2021-03-01T12:31:00Z</cp:lastPrinted>
  <dcterms:created xsi:type="dcterms:W3CDTF">2021-12-21T13:40:00Z</dcterms:created>
  <dcterms:modified xsi:type="dcterms:W3CDTF">2021-12-21T13:45:00Z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