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F749" w14:textId="77777777" w:rsidR="00F11D96" w:rsidRPr="00FD61DA" w:rsidRDefault="00F11D96" w:rsidP="00F11D96">
      <w:pPr>
        <w:rPr>
          <w:rFonts w:asciiTheme="minorHAnsi" w:hAnsiTheme="minorHAnsi"/>
          <w:szCs w:val="24"/>
        </w:rPr>
      </w:pPr>
    </w:p>
    <w:p w14:paraId="0C887EFE" w14:textId="77777777" w:rsidR="00F11D96" w:rsidRPr="00FD61DA" w:rsidRDefault="00F11D96" w:rsidP="00F11D96">
      <w:pPr>
        <w:rPr>
          <w:rFonts w:asciiTheme="minorHAnsi" w:hAnsiTheme="minorHAnsi"/>
          <w:szCs w:val="24"/>
        </w:rPr>
      </w:pPr>
    </w:p>
    <w:p w14:paraId="6B7C9716" w14:textId="761EE018"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INS/</w:t>
      </w:r>
      <w:r w:rsidR="0063472F">
        <w:rPr>
          <w:rFonts w:asciiTheme="minorHAnsi" w:hAnsiTheme="minorHAnsi" w:cs="Arial"/>
          <w:b/>
          <w:sz w:val="22"/>
          <w:szCs w:val="22"/>
        </w:rPr>
        <w:t>BPR</w:t>
      </w:r>
      <w:r w:rsidRPr="00FD61DA">
        <w:rPr>
          <w:rFonts w:asciiTheme="minorHAnsi" w:hAnsiTheme="minorHAnsi" w:cs="Arial"/>
          <w:b/>
          <w:sz w:val="22"/>
          <w:szCs w:val="22"/>
        </w:rPr>
        <w:t xml:space="preserve"> </w:t>
      </w:r>
      <w:r w:rsidR="00C13E7D">
        <w:rPr>
          <w:rFonts w:asciiTheme="minorHAnsi" w:hAnsiTheme="minorHAnsi" w:cs="Arial"/>
          <w:b/>
          <w:sz w:val="22"/>
          <w:szCs w:val="22"/>
        </w:rPr>
        <w:t>–</w:t>
      </w:r>
      <w:r w:rsidRPr="00FD61DA">
        <w:rPr>
          <w:rFonts w:asciiTheme="minorHAnsi" w:hAnsiTheme="minorHAnsi" w:cs="Arial"/>
          <w:b/>
          <w:sz w:val="22"/>
          <w:szCs w:val="22"/>
        </w:rPr>
        <w:t xml:space="preserve"> </w:t>
      </w:r>
      <w:r w:rsidR="00C13E7D">
        <w:rPr>
          <w:rFonts w:asciiTheme="minorHAnsi" w:hAnsiTheme="minorHAnsi" w:cs="Arial"/>
          <w:b/>
          <w:sz w:val="22"/>
          <w:szCs w:val="22"/>
        </w:rPr>
        <w:t>1/</w:t>
      </w:r>
      <w:bookmarkStart w:id="0" w:name="_GoBack"/>
      <w:bookmarkEnd w:id="0"/>
      <w:r w:rsidRPr="00FD61DA">
        <w:rPr>
          <w:rFonts w:asciiTheme="minorHAnsi" w:hAnsiTheme="minorHAnsi" w:cs="Arial"/>
          <w:b/>
          <w:sz w:val="22"/>
          <w:szCs w:val="22"/>
        </w:rPr>
        <w:t>20</w:t>
      </w:r>
      <w:r w:rsidR="00DE398E">
        <w:rPr>
          <w:rFonts w:asciiTheme="minorHAnsi" w:hAnsiTheme="minorHAnsi" w:cs="Arial"/>
          <w:b/>
          <w:sz w:val="22"/>
          <w:szCs w:val="22"/>
        </w:rPr>
        <w:t>2</w:t>
      </w:r>
      <w:r w:rsidR="003917E2">
        <w:rPr>
          <w:rFonts w:asciiTheme="minorHAnsi" w:hAnsiTheme="minorHAnsi" w:cs="Arial"/>
          <w:b/>
          <w:sz w:val="22"/>
          <w:szCs w:val="22"/>
        </w:rPr>
        <w:t>4</w:t>
      </w:r>
    </w:p>
    <w:p w14:paraId="25BD0567" w14:textId="42BFD6C4"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 xml:space="preserve">Załącznik nr </w:t>
      </w:r>
      <w:r w:rsidR="00B8649F">
        <w:rPr>
          <w:rFonts w:asciiTheme="minorHAnsi" w:hAnsiTheme="minorHAnsi" w:cs="Arial"/>
          <w:b/>
          <w:sz w:val="22"/>
          <w:szCs w:val="22"/>
        </w:rPr>
        <w:t>5</w:t>
      </w:r>
      <w:r w:rsidRPr="00FD61DA">
        <w:rPr>
          <w:rFonts w:asciiTheme="minorHAnsi" w:hAnsiTheme="minorHAnsi" w:cs="Arial"/>
          <w:b/>
          <w:sz w:val="22"/>
          <w:szCs w:val="22"/>
        </w:rPr>
        <w:t xml:space="preserve"> do SWZ</w:t>
      </w:r>
    </w:p>
    <w:p w14:paraId="5F851529" w14:textId="77777777" w:rsidR="00F11D96" w:rsidRPr="00FD61DA" w:rsidRDefault="00F11D96" w:rsidP="00F11D96">
      <w:pPr>
        <w:spacing w:line="100" w:lineRule="atLeast"/>
        <w:jc w:val="center"/>
        <w:rPr>
          <w:rFonts w:asciiTheme="minorHAnsi" w:hAnsiTheme="minorHAnsi" w:cs="Arial"/>
          <w:sz w:val="22"/>
          <w:szCs w:val="22"/>
        </w:rPr>
      </w:pPr>
    </w:p>
    <w:p w14:paraId="0F89B072" w14:textId="77777777" w:rsidR="00F11D96" w:rsidRPr="00FD61DA" w:rsidRDefault="00F11D96" w:rsidP="00F11D96">
      <w:pPr>
        <w:spacing w:line="100" w:lineRule="atLeast"/>
        <w:jc w:val="center"/>
        <w:rPr>
          <w:rFonts w:asciiTheme="minorHAnsi" w:hAnsiTheme="minorHAnsi" w:cs="Arial"/>
          <w:sz w:val="22"/>
          <w:szCs w:val="22"/>
        </w:rPr>
      </w:pPr>
      <w:r w:rsidRPr="00FD61DA">
        <w:rPr>
          <w:rFonts w:asciiTheme="minorHAnsi" w:hAnsiTheme="minorHAnsi" w:cs="Arial"/>
          <w:sz w:val="22"/>
          <w:szCs w:val="22"/>
        </w:rPr>
        <w:t>WZÓR</w:t>
      </w:r>
    </w:p>
    <w:p w14:paraId="3042C421" w14:textId="56F0E48B" w:rsidR="00F11D96" w:rsidRPr="00FD61DA" w:rsidRDefault="00F11D96" w:rsidP="00F11D96">
      <w:pPr>
        <w:ind w:left="2160" w:hanging="2160"/>
        <w:jc w:val="center"/>
        <w:rPr>
          <w:rFonts w:asciiTheme="minorHAnsi" w:hAnsiTheme="minorHAnsi" w:cs="Arial"/>
          <w:b/>
          <w:sz w:val="22"/>
          <w:szCs w:val="22"/>
        </w:rPr>
      </w:pPr>
      <w:r w:rsidRPr="00FD61DA">
        <w:rPr>
          <w:rFonts w:asciiTheme="minorHAnsi" w:hAnsiTheme="minorHAnsi" w:cs="Arial"/>
          <w:b/>
          <w:sz w:val="22"/>
          <w:szCs w:val="22"/>
        </w:rPr>
        <w:t xml:space="preserve">UMOWA NR </w:t>
      </w:r>
      <w:r w:rsidR="0063472F">
        <w:rPr>
          <w:rFonts w:asciiTheme="minorHAnsi" w:hAnsiTheme="minorHAnsi" w:cs="Arial"/>
          <w:b/>
          <w:sz w:val="22"/>
          <w:szCs w:val="22"/>
        </w:rPr>
        <w:t>BPR</w:t>
      </w:r>
      <w:r w:rsidRPr="00FD61DA">
        <w:rPr>
          <w:rFonts w:asciiTheme="minorHAnsi" w:hAnsiTheme="minorHAnsi" w:cs="Arial"/>
          <w:b/>
          <w:sz w:val="22"/>
          <w:szCs w:val="22"/>
        </w:rPr>
        <w:t>/- ……/20</w:t>
      </w:r>
      <w:r w:rsidR="00DE398E">
        <w:rPr>
          <w:rFonts w:asciiTheme="minorHAnsi" w:hAnsiTheme="minorHAnsi" w:cs="Arial"/>
          <w:b/>
          <w:sz w:val="22"/>
          <w:szCs w:val="22"/>
        </w:rPr>
        <w:t>2</w:t>
      </w:r>
      <w:r w:rsidR="003917E2">
        <w:rPr>
          <w:rFonts w:asciiTheme="minorHAnsi" w:hAnsiTheme="minorHAnsi" w:cs="Arial"/>
          <w:b/>
          <w:sz w:val="22"/>
          <w:szCs w:val="22"/>
        </w:rPr>
        <w:t>4</w:t>
      </w:r>
    </w:p>
    <w:p w14:paraId="0C6B011B" w14:textId="77777777" w:rsidR="00F11D96" w:rsidRPr="00FD61DA" w:rsidRDefault="00F11D96" w:rsidP="00F11D96">
      <w:pPr>
        <w:adjustRightInd w:val="0"/>
        <w:ind w:firstLine="142"/>
        <w:rPr>
          <w:rFonts w:asciiTheme="minorHAnsi" w:hAnsiTheme="minorHAnsi" w:cs="Arial"/>
          <w:sz w:val="22"/>
          <w:szCs w:val="22"/>
        </w:rPr>
      </w:pPr>
    </w:p>
    <w:p w14:paraId="0016177E" w14:textId="77777777" w:rsidR="00F11D96" w:rsidRPr="00767EBF" w:rsidRDefault="00F11D96" w:rsidP="00F11D96">
      <w:pPr>
        <w:adjustRightInd w:val="0"/>
        <w:ind w:left="-142" w:firstLine="142"/>
        <w:rPr>
          <w:rFonts w:asciiTheme="minorHAnsi" w:hAnsiTheme="minorHAnsi" w:cs="Arial"/>
        </w:rPr>
      </w:pPr>
      <w:r w:rsidRPr="00767EBF">
        <w:rPr>
          <w:rFonts w:asciiTheme="minorHAnsi" w:hAnsiTheme="minorHAnsi" w:cs="Arial"/>
        </w:rPr>
        <w:t>Zawarta w dniu ………………………………</w:t>
      </w:r>
      <w:r w:rsidRPr="00767EBF">
        <w:rPr>
          <w:rFonts w:asciiTheme="minorHAnsi" w:hAnsiTheme="minorHAnsi" w:cs="Arial"/>
          <w:b/>
        </w:rPr>
        <w:t xml:space="preserve"> </w:t>
      </w:r>
      <w:r w:rsidRPr="00767EBF">
        <w:rPr>
          <w:rFonts w:asciiTheme="minorHAnsi" w:hAnsiTheme="minorHAnsi" w:cs="Arial"/>
        </w:rPr>
        <w:t>pomiędzy:</w:t>
      </w:r>
    </w:p>
    <w:p w14:paraId="6A8FF677" w14:textId="77777777" w:rsidR="00F11D96" w:rsidRPr="00767EBF" w:rsidRDefault="00F11D96" w:rsidP="00F11D96">
      <w:pPr>
        <w:adjustRightInd w:val="0"/>
        <w:ind w:left="-142"/>
        <w:rPr>
          <w:rFonts w:asciiTheme="minorHAnsi" w:hAnsiTheme="minorHAnsi" w:cs="Arial"/>
        </w:rPr>
      </w:pPr>
    </w:p>
    <w:p w14:paraId="2FEF2E31" w14:textId="77777777" w:rsidR="00313DCB" w:rsidRPr="00767EBF" w:rsidRDefault="00313DCB" w:rsidP="00313DCB">
      <w:pPr>
        <w:pStyle w:val="Default"/>
        <w:spacing w:after="120" w:line="276" w:lineRule="auto"/>
        <w:jc w:val="both"/>
        <w:rPr>
          <w:rFonts w:asciiTheme="minorHAnsi" w:hAnsiTheme="minorHAnsi"/>
          <w:color w:val="auto"/>
          <w:sz w:val="20"/>
          <w:szCs w:val="20"/>
        </w:rPr>
      </w:pPr>
      <w:r w:rsidRPr="00767EBF">
        <w:rPr>
          <w:rFonts w:asciiTheme="minorHAnsi" w:hAnsiTheme="minorHAnsi"/>
          <w:b/>
          <w:bCs/>
          <w:color w:val="auto"/>
          <w:sz w:val="20"/>
          <w:szCs w:val="20"/>
        </w:rPr>
        <w:t>Sieć Badawcza Łukasiewicz - Instytutem Nowych Syntez Chemicznych z siedzibą w Puławach</w:t>
      </w:r>
      <w:r w:rsidRPr="00767EBF">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reprezentowanym przez:</w:t>
      </w:r>
    </w:p>
    <w:p w14:paraId="05CBD1B1" w14:textId="77777777" w:rsidR="00F11D96" w:rsidRPr="00767EBF" w:rsidRDefault="00F11D96" w:rsidP="00A96A71">
      <w:pPr>
        <w:numPr>
          <w:ilvl w:val="0"/>
          <w:numId w:val="2"/>
        </w:numPr>
        <w:autoSpaceDE w:val="0"/>
        <w:autoSpaceDN w:val="0"/>
        <w:adjustRightInd w:val="0"/>
        <w:spacing w:line="360" w:lineRule="auto"/>
        <w:ind w:left="1077" w:hanging="357"/>
        <w:rPr>
          <w:rFonts w:asciiTheme="minorHAnsi" w:hAnsiTheme="minorHAnsi" w:cs="Arial"/>
          <w:b/>
        </w:rPr>
      </w:pPr>
      <w:r w:rsidRPr="00767EBF">
        <w:rPr>
          <w:rFonts w:asciiTheme="minorHAnsi" w:hAnsiTheme="minorHAnsi" w:cs="Arial"/>
          <w:b/>
        </w:rPr>
        <w:t>………………………………………………………………………………</w:t>
      </w:r>
    </w:p>
    <w:p w14:paraId="77381624"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 xml:space="preserve">zwanym w dalszej części niniejszej umowy Zamawiającym </w:t>
      </w:r>
    </w:p>
    <w:p w14:paraId="3DB64EAD"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a</w:t>
      </w:r>
    </w:p>
    <w:p w14:paraId="15F51665" w14:textId="77777777" w:rsidR="00F11D96" w:rsidRPr="00767EBF" w:rsidRDefault="00F11D96" w:rsidP="00F11D96">
      <w:pPr>
        <w:adjustRightInd w:val="0"/>
        <w:jc w:val="both"/>
        <w:rPr>
          <w:rFonts w:asciiTheme="minorHAnsi" w:hAnsiTheme="minorHAnsi" w:cs="Arial"/>
        </w:rPr>
      </w:pPr>
    </w:p>
    <w:p w14:paraId="7668E878" w14:textId="77777777" w:rsidR="00F11D96" w:rsidRPr="00767EBF" w:rsidRDefault="00F11D96" w:rsidP="00F11D96">
      <w:pPr>
        <w:adjustRightInd w:val="0"/>
        <w:spacing w:line="276" w:lineRule="auto"/>
        <w:jc w:val="both"/>
        <w:rPr>
          <w:rFonts w:asciiTheme="minorHAnsi" w:hAnsiTheme="minorHAnsi" w:cs="Arial"/>
          <w:color w:val="000000"/>
        </w:rPr>
      </w:pPr>
      <w:r w:rsidRPr="00767EBF">
        <w:rPr>
          <w:rFonts w:asciiTheme="minorHAnsi" w:hAnsiTheme="minorHAnsi" w:cs="Arial"/>
        </w:rPr>
        <w:t xml:space="preserve">……………………………………………………………………………………………………………………………………………………………………………………………………………...., NIP …………………………………, REGON ………………………………………, </w:t>
      </w:r>
      <w:r w:rsidRPr="000D3050">
        <w:rPr>
          <w:rFonts w:asciiTheme="minorHAnsi" w:hAnsiTheme="minorHAnsi" w:cs="Arial"/>
          <w:i/>
        </w:rPr>
        <w:t>miejsca zamieszkania wspólników spółki jawnej</w:t>
      </w:r>
      <w:r w:rsidRPr="00767EBF">
        <w:rPr>
          <w:rFonts w:asciiTheme="minorHAnsi" w:hAnsiTheme="minorHAnsi" w:cs="Arial"/>
        </w:rPr>
        <w:t xml:space="preserve">, </w:t>
      </w:r>
      <w:r w:rsidRPr="00767EBF">
        <w:rPr>
          <w:rFonts w:asciiTheme="minorHAnsi" w:hAnsiTheme="minorHAnsi" w:cs="Arial"/>
          <w:color w:val="000000"/>
        </w:rPr>
        <w:t>reprezentowanym przez:</w:t>
      </w:r>
    </w:p>
    <w:p w14:paraId="31AB443F" w14:textId="77777777" w:rsidR="00F11D96" w:rsidRPr="00767EBF" w:rsidRDefault="00F11D96" w:rsidP="00F11D96">
      <w:pPr>
        <w:adjustRightInd w:val="0"/>
        <w:jc w:val="both"/>
        <w:rPr>
          <w:rFonts w:asciiTheme="minorHAnsi" w:hAnsiTheme="minorHAnsi" w:cs="Arial"/>
        </w:rPr>
      </w:pPr>
    </w:p>
    <w:p w14:paraId="1265FA15" w14:textId="77777777" w:rsidR="00F11D96" w:rsidRPr="00767EBF" w:rsidRDefault="00F11D96" w:rsidP="00F11D96">
      <w:pPr>
        <w:adjustRightInd w:val="0"/>
        <w:ind w:firstLine="708"/>
        <w:rPr>
          <w:rFonts w:asciiTheme="minorHAnsi" w:hAnsiTheme="minorHAnsi" w:cs="Arial"/>
          <w:b/>
        </w:rPr>
      </w:pPr>
      <w:r w:rsidRPr="00767EBF">
        <w:rPr>
          <w:rFonts w:asciiTheme="minorHAnsi" w:hAnsiTheme="minorHAnsi" w:cs="Arial"/>
          <w:b/>
        </w:rPr>
        <w:t>1. ………………………………………………………………………………..</w:t>
      </w:r>
    </w:p>
    <w:p w14:paraId="6D37BF42" w14:textId="77777777" w:rsidR="00F11D96" w:rsidRPr="00767EBF" w:rsidRDefault="00F11D96" w:rsidP="00F11D96">
      <w:pPr>
        <w:adjustRightInd w:val="0"/>
        <w:rPr>
          <w:rFonts w:asciiTheme="minorHAnsi" w:hAnsiTheme="minorHAnsi" w:cs="Arial"/>
          <w:b/>
        </w:rPr>
      </w:pPr>
    </w:p>
    <w:p w14:paraId="0EB139B2" w14:textId="3BFF19A3" w:rsidR="00F11D96" w:rsidRPr="00767EBF" w:rsidRDefault="00F11D96" w:rsidP="00F11D96">
      <w:pPr>
        <w:adjustRightInd w:val="0"/>
        <w:rPr>
          <w:rFonts w:asciiTheme="minorHAnsi" w:hAnsiTheme="minorHAnsi" w:cs="Arial"/>
          <w:b/>
        </w:rPr>
      </w:pPr>
      <w:r w:rsidRPr="00767EBF">
        <w:rPr>
          <w:rFonts w:asciiTheme="minorHAnsi" w:hAnsiTheme="minorHAnsi" w:cs="Arial"/>
        </w:rPr>
        <w:t xml:space="preserve">zwanym w dalszej części niniejszej umowy Dostawcą </w:t>
      </w:r>
      <w:r w:rsidR="001719B0">
        <w:rPr>
          <w:rFonts w:asciiTheme="minorHAnsi" w:hAnsiTheme="minorHAnsi" w:cs="Arial"/>
        </w:rPr>
        <w:t>lub Wykonawcą</w:t>
      </w:r>
      <w:r w:rsidRPr="00767EBF">
        <w:rPr>
          <w:rFonts w:asciiTheme="minorHAnsi" w:hAnsiTheme="minorHAnsi" w:cs="Arial"/>
        </w:rPr>
        <w:t>.</w:t>
      </w:r>
    </w:p>
    <w:p w14:paraId="3FFF18BD" w14:textId="77777777" w:rsidR="00F11D96" w:rsidRPr="00767EBF" w:rsidRDefault="00F11D96" w:rsidP="00F11D96">
      <w:pPr>
        <w:adjustRightInd w:val="0"/>
        <w:ind w:left="-180"/>
        <w:jc w:val="both"/>
        <w:rPr>
          <w:rFonts w:asciiTheme="minorHAnsi" w:hAnsiTheme="minorHAnsi" w:cs="Arial"/>
        </w:rPr>
      </w:pPr>
    </w:p>
    <w:p w14:paraId="3864D18B" w14:textId="768A544F" w:rsidR="00F11D96" w:rsidRPr="00767EBF" w:rsidRDefault="00F11D96" w:rsidP="00F11D96">
      <w:pPr>
        <w:pStyle w:val="Default"/>
        <w:spacing w:after="120" w:line="276" w:lineRule="auto"/>
        <w:jc w:val="both"/>
        <w:rPr>
          <w:rFonts w:asciiTheme="minorHAnsi" w:hAnsiTheme="minorHAnsi"/>
          <w:sz w:val="20"/>
          <w:szCs w:val="20"/>
        </w:rPr>
      </w:pPr>
      <w:r w:rsidRPr="00767EBF">
        <w:rPr>
          <w:rFonts w:asciiTheme="minorHAnsi" w:hAnsiTheme="minorHAnsi"/>
          <w:sz w:val="20"/>
          <w:szCs w:val="20"/>
        </w:rPr>
        <w:t xml:space="preserve">Umowa niniejsza została zawarta po przeprowadzeniu postępowania o zamówienie publiczne w trybie </w:t>
      </w:r>
      <w:r w:rsidR="00313DCB" w:rsidRPr="00767EBF">
        <w:rPr>
          <w:rFonts w:asciiTheme="minorHAnsi" w:hAnsiTheme="minorHAnsi"/>
          <w:sz w:val="20"/>
          <w:szCs w:val="20"/>
        </w:rPr>
        <w:t>podstawowym</w:t>
      </w:r>
      <w:r w:rsidRPr="00767EBF">
        <w:rPr>
          <w:rFonts w:asciiTheme="minorHAnsi" w:hAnsiTheme="minorHAnsi"/>
          <w:sz w:val="20"/>
          <w:szCs w:val="20"/>
        </w:rPr>
        <w:t xml:space="preserve">, zgodnie z ustawą Prawo zamówień publicznych z dnia </w:t>
      </w:r>
      <w:r w:rsidR="00313DCB" w:rsidRPr="00767EBF">
        <w:rPr>
          <w:rFonts w:asciiTheme="minorHAnsi" w:hAnsiTheme="minorHAnsi"/>
          <w:sz w:val="20"/>
          <w:szCs w:val="20"/>
        </w:rPr>
        <w:t>11 września</w:t>
      </w:r>
      <w:r w:rsidRPr="00767EBF">
        <w:rPr>
          <w:rFonts w:asciiTheme="minorHAnsi" w:hAnsiTheme="minorHAnsi"/>
          <w:sz w:val="20"/>
          <w:szCs w:val="20"/>
        </w:rPr>
        <w:t xml:space="preserve"> 20</w:t>
      </w:r>
      <w:r w:rsidR="00313DCB" w:rsidRPr="00767EBF">
        <w:rPr>
          <w:rFonts w:asciiTheme="minorHAnsi" w:hAnsiTheme="minorHAnsi"/>
          <w:sz w:val="20"/>
          <w:szCs w:val="20"/>
        </w:rPr>
        <w:t>19</w:t>
      </w:r>
      <w:r w:rsidRPr="00767EBF">
        <w:rPr>
          <w:rFonts w:asciiTheme="minorHAnsi" w:hAnsiTheme="minorHAnsi"/>
          <w:sz w:val="20"/>
          <w:szCs w:val="20"/>
        </w:rPr>
        <w:t xml:space="preserve">r. </w:t>
      </w:r>
      <w:r w:rsidR="000D3050">
        <w:rPr>
          <w:rFonts w:asciiTheme="minorHAnsi" w:hAnsiTheme="minorHAnsi"/>
          <w:bCs/>
          <w:color w:val="auto"/>
          <w:sz w:val="20"/>
          <w:szCs w:val="20"/>
        </w:rPr>
        <w:t>(</w:t>
      </w:r>
      <w:r w:rsidR="003917E2">
        <w:rPr>
          <w:rFonts w:asciiTheme="minorHAnsi" w:hAnsiTheme="minorHAnsi"/>
          <w:bCs/>
          <w:color w:val="auto"/>
          <w:sz w:val="20"/>
          <w:szCs w:val="20"/>
        </w:rPr>
        <w:t xml:space="preserve">tj. </w:t>
      </w:r>
      <w:r w:rsidR="000D3050" w:rsidRPr="00EA7E95">
        <w:rPr>
          <w:rFonts w:asciiTheme="minorHAnsi" w:hAnsiTheme="minorHAnsi"/>
          <w:sz w:val="20"/>
          <w:szCs w:val="20"/>
        </w:rPr>
        <w:t xml:space="preserve">Dz. U. z </w:t>
      </w:r>
      <w:r w:rsidR="000D3050">
        <w:rPr>
          <w:rFonts w:asciiTheme="minorHAnsi" w:hAnsiTheme="minorHAnsi"/>
          <w:sz w:val="20"/>
          <w:szCs w:val="20"/>
        </w:rPr>
        <w:t>202</w:t>
      </w:r>
      <w:r w:rsidR="003917E2">
        <w:rPr>
          <w:rFonts w:asciiTheme="minorHAnsi" w:hAnsiTheme="minorHAnsi"/>
          <w:sz w:val="20"/>
          <w:szCs w:val="20"/>
        </w:rPr>
        <w:t>3r</w:t>
      </w:r>
      <w:r w:rsidR="000D3050">
        <w:rPr>
          <w:rFonts w:asciiTheme="minorHAnsi" w:hAnsiTheme="minorHAnsi"/>
          <w:sz w:val="20"/>
          <w:szCs w:val="20"/>
        </w:rPr>
        <w:t>.</w:t>
      </w:r>
      <w:r w:rsidR="003917E2">
        <w:rPr>
          <w:rFonts w:asciiTheme="minorHAnsi" w:hAnsiTheme="minorHAnsi"/>
          <w:sz w:val="20"/>
          <w:szCs w:val="20"/>
        </w:rPr>
        <w:t>poz. 1605</w:t>
      </w:r>
      <w:r w:rsidR="000D3050">
        <w:rPr>
          <w:rFonts w:asciiTheme="minorHAnsi" w:hAnsiTheme="minorHAnsi"/>
          <w:sz w:val="20"/>
          <w:szCs w:val="20"/>
        </w:rPr>
        <w:t>)</w:t>
      </w:r>
      <w:r w:rsidRPr="00767EBF">
        <w:rPr>
          <w:rFonts w:asciiTheme="minorHAnsi" w:hAnsiTheme="minorHAnsi"/>
          <w:sz w:val="20"/>
          <w:szCs w:val="20"/>
        </w:rPr>
        <w:t>, w wyniku którego oferta Wykonawcy została wybrana jako najkorzystniejsza.</w:t>
      </w:r>
    </w:p>
    <w:p w14:paraId="0EC794E5" w14:textId="77777777" w:rsidR="00D77C80" w:rsidRDefault="00D77C80" w:rsidP="00D77C80">
      <w:pPr>
        <w:pStyle w:val="UMnr"/>
        <w:rPr>
          <w:rFonts w:asciiTheme="minorHAnsi" w:hAnsiTheme="minorHAnsi"/>
          <w:b/>
          <w:sz w:val="20"/>
          <w:szCs w:val="20"/>
        </w:rPr>
      </w:pPr>
    </w:p>
    <w:p w14:paraId="19A7CF0A" w14:textId="77777777" w:rsidR="00F11D96" w:rsidRPr="00D77C80" w:rsidRDefault="00D77C80" w:rsidP="00D77C80">
      <w:pPr>
        <w:pStyle w:val="UMnr"/>
        <w:rPr>
          <w:rFonts w:asciiTheme="minorHAnsi" w:hAnsiTheme="minorHAnsi"/>
          <w:b/>
          <w:sz w:val="20"/>
          <w:szCs w:val="20"/>
        </w:rPr>
      </w:pPr>
      <w:r w:rsidRPr="00D77C80">
        <w:rPr>
          <w:rFonts w:asciiTheme="minorHAnsi" w:hAnsiTheme="minorHAnsi"/>
          <w:b/>
          <w:sz w:val="20"/>
          <w:szCs w:val="20"/>
        </w:rPr>
        <w:t>Artykuł 1 – Przedmiot Umowy</w:t>
      </w:r>
    </w:p>
    <w:p w14:paraId="55BE6ECD" w14:textId="33D14DA4" w:rsidR="00BC629B" w:rsidRPr="00267ED7" w:rsidRDefault="00F11D96" w:rsidP="00A96A71">
      <w:pPr>
        <w:pStyle w:val="SIWZ2"/>
        <w:widowControl/>
        <w:numPr>
          <w:ilvl w:val="1"/>
          <w:numId w:val="6"/>
        </w:numPr>
        <w:rPr>
          <w:rFonts w:asciiTheme="minorHAnsi" w:hAnsiTheme="minorHAnsi"/>
          <w:sz w:val="20"/>
          <w:szCs w:val="20"/>
        </w:rPr>
      </w:pPr>
      <w:r w:rsidRPr="00767EBF">
        <w:rPr>
          <w:rFonts w:asciiTheme="minorHAnsi" w:hAnsiTheme="minorHAnsi"/>
          <w:sz w:val="20"/>
          <w:szCs w:val="20"/>
          <w:shd w:val="clear" w:color="auto" w:fill="FFFFFF"/>
        </w:rPr>
        <w:t xml:space="preserve">Przedmiotem </w:t>
      </w:r>
      <w:r w:rsidR="00074F10">
        <w:rPr>
          <w:rFonts w:asciiTheme="minorHAnsi" w:hAnsiTheme="minorHAnsi"/>
          <w:sz w:val="20"/>
          <w:szCs w:val="20"/>
          <w:shd w:val="clear" w:color="auto" w:fill="FFFFFF"/>
        </w:rPr>
        <w:t>umowy</w:t>
      </w:r>
      <w:r w:rsidR="00074F10" w:rsidRPr="00767EBF">
        <w:rPr>
          <w:rFonts w:asciiTheme="minorHAnsi" w:hAnsiTheme="minorHAnsi"/>
          <w:sz w:val="20"/>
          <w:szCs w:val="20"/>
          <w:shd w:val="clear" w:color="auto" w:fill="FFFFFF"/>
        </w:rPr>
        <w:t xml:space="preserve"> </w:t>
      </w:r>
      <w:r w:rsidRPr="00767EBF">
        <w:rPr>
          <w:rFonts w:asciiTheme="minorHAnsi" w:hAnsiTheme="minorHAnsi"/>
          <w:sz w:val="20"/>
          <w:szCs w:val="20"/>
          <w:shd w:val="clear" w:color="auto" w:fill="FFFFFF"/>
        </w:rPr>
        <w:t xml:space="preserve">jest </w:t>
      </w:r>
      <w:r w:rsidR="000D3050">
        <w:rPr>
          <w:rFonts w:asciiTheme="majorHAnsi" w:hAnsiTheme="majorHAnsi"/>
          <w:b/>
          <w:bCs/>
          <w:sz w:val="20"/>
          <w:szCs w:val="20"/>
        </w:rPr>
        <w:t xml:space="preserve">dostawa </w:t>
      </w:r>
      <w:r w:rsidR="00BC629B" w:rsidRPr="00267ED7">
        <w:rPr>
          <w:rFonts w:asciiTheme="minorHAnsi" w:hAnsiTheme="minorHAnsi"/>
          <w:b/>
          <w:sz w:val="20"/>
          <w:szCs w:val="20"/>
        </w:rPr>
        <w:t>nawozów azotowych dla Sieć Badawcza Łukasiewicz – Instytut</w:t>
      </w:r>
      <w:r w:rsidR="003917E2">
        <w:rPr>
          <w:rFonts w:asciiTheme="minorHAnsi" w:hAnsiTheme="minorHAnsi"/>
          <w:b/>
          <w:sz w:val="20"/>
          <w:szCs w:val="20"/>
        </w:rPr>
        <w:t>u</w:t>
      </w:r>
      <w:r w:rsidR="00BC629B" w:rsidRPr="00267ED7">
        <w:rPr>
          <w:rFonts w:asciiTheme="minorHAnsi" w:hAnsiTheme="minorHAnsi"/>
          <w:b/>
          <w:sz w:val="20"/>
          <w:szCs w:val="20"/>
        </w:rPr>
        <w:t xml:space="preserve"> Nowych Syntez Chemicznych</w:t>
      </w:r>
      <w:r w:rsidR="00BC629B" w:rsidRPr="00267ED7">
        <w:rPr>
          <w:rFonts w:asciiTheme="minorHAnsi" w:hAnsiTheme="minorHAnsi"/>
          <w:sz w:val="20"/>
          <w:szCs w:val="20"/>
        </w:rPr>
        <w:t xml:space="preserve">.  </w:t>
      </w:r>
    </w:p>
    <w:p w14:paraId="05AD82D9" w14:textId="1E3B17D3" w:rsidR="005650C1" w:rsidRPr="00A87686" w:rsidRDefault="005650C1" w:rsidP="00A96A71">
      <w:pPr>
        <w:pStyle w:val="SIWZ2"/>
        <w:widowControl/>
        <w:numPr>
          <w:ilvl w:val="2"/>
          <w:numId w:val="6"/>
        </w:numPr>
        <w:ind w:left="1276" w:hanging="709"/>
        <w:rPr>
          <w:rFonts w:asciiTheme="minorHAnsi" w:hAnsiTheme="minorHAnsi"/>
          <w:sz w:val="20"/>
          <w:szCs w:val="20"/>
        </w:rPr>
      </w:pPr>
      <w:r w:rsidRPr="00813301">
        <w:rPr>
          <w:rFonts w:asciiTheme="minorHAnsi" w:hAnsiTheme="minorHAnsi" w:cs="Arial"/>
          <w:b/>
          <w:sz w:val="20"/>
          <w:szCs w:val="20"/>
        </w:rPr>
        <w:t>Część nr 1</w:t>
      </w:r>
      <w:r w:rsidRPr="00267ED7">
        <w:rPr>
          <w:rFonts w:asciiTheme="minorHAnsi" w:hAnsiTheme="minorHAnsi" w:cs="Arial"/>
          <w:sz w:val="20"/>
          <w:szCs w:val="20"/>
        </w:rPr>
        <w:t xml:space="preserve"> – dostawa </w:t>
      </w:r>
      <w:r w:rsidR="003917E2">
        <w:rPr>
          <w:rFonts w:asciiTheme="minorHAnsi" w:hAnsiTheme="minorHAnsi"/>
          <w:sz w:val="20"/>
          <w:szCs w:val="20"/>
        </w:rPr>
        <w:t>R</w:t>
      </w:r>
      <w:r w:rsidRPr="00813301">
        <w:rPr>
          <w:rFonts w:asciiTheme="minorHAnsi" w:eastAsia="Times New Roman" w:hAnsiTheme="minorHAnsi" w:cs="Times New Roman"/>
          <w:sz w:val="20"/>
          <w:szCs w:val="20"/>
        </w:rPr>
        <w:t>oztw</w:t>
      </w:r>
      <w:r w:rsidRPr="00813301">
        <w:rPr>
          <w:rFonts w:asciiTheme="minorHAnsi" w:hAnsiTheme="minorHAnsi"/>
          <w:sz w:val="20"/>
          <w:szCs w:val="20"/>
        </w:rPr>
        <w:t>o</w:t>
      </w:r>
      <w:r w:rsidRPr="00813301">
        <w:rPr>
          <w:rFonts w:asciiTheme="minorHAnsi" w:eastAsia="Times New Roman" w:hAnsiTheme="minorHAnsi" w:cs="Times New Roman"/>
          <w:sz w:val="20"/>
          <w:szCs w:val="20"/>
        </w:rPr>
        <w:t>r</w:t>
      </w:r>
      <w:r w:rsidRPr="00813301">
        <w:rPr>
          <w:rFonts w:asciiTheme="minorHAnsi" w:hAnsiTheme="minorHAnsi"/>
          <w:sz w:val="20"/>
          <w:szCs w:val="20"/>
        </w:rPr>
        <w:t>u</w:t>
      </w:r>
      <w:r w:rsidRPr="00813301">
        <w:rPr>
          <w:rFonts w:asciiTheme="minorHAnsi" w:eastAsia="Times New Roman" w:hAnsiTheme="minorHAnsi" w:cs="Times New Roman"/>
          <w:sz w:val="20"/>
          <w:szCs w:val="20"/>
        </w:rPr>
        <w:t xml:space="preserve"> Saletrzano Mocznikow</w:t>
      </w:r>
      <w:r w:rsidRPr="00813301">
        <w:rPr>
          <w:rFonts w:asciiTheme="minorHAnsi" w:hAnsiTheme="minorHAnsi"/>
          <w:sz w:val="20"/>
          <w:szCs w:val="20"/>
        </w:rPr>
        <w:t>ego</w:t>
      </w:r>
      <w:r w:rsidRPr="00813301">
        <w:rPr>
          <w:rFonts w:asciiTheme="minorHAnsi" w:eastAsia="Times New Roman" w:hAnsiTheme="minorHAnsi" w:cs="Times New Roman"/>
          <w:sz w:val="20"/>
          <w:szCs w:val="20"/>
        </w:rPr>
        <w:t xml:space="preserve"> - </w:t>
      </w:r>
      <w:r w:rsidR="003917E2">
        <w:rPr>
          <w:rFonts w:asciiTheme="minorHAnsi" w:eastAsia="Times New Roman" w:hAnsiTheme="minorHAnsi" w:cs="Times New Roman"/>
          <w:sz w:val="20"/>
          <w:szCs w:val="20"/>
        </w:rPr>
        <w:t>130</w:t>
      </w:r>
      <w:r w:rsidRPr="00813301">
        <w:rPr>
          <w:rFonts w:asciiTheme="minorHAnsi" w:eastAsia="Times New Roman" w:hAnsiTheme="minorHAnsi" w:cs="Times New Roman"/>
          <w:sz w:val="20"/>
          <w:szCs w:val="20"/>
        </w:rPr>
        <w:t xml:space="preserve"> ton</w:t>
      </w:r>
      <w:r>
        <w:rPr>
          <w:rFonts w:asciiTheme="minorHAnsi" w:eastAsia="Times New Roman" w:hAnsiTheme="minorHAnsi" w:cs="Times New Roman"/>
          <w:sz w:val="20"/>
          <w:szCs w:val="20"/>
        </w:rPr>
        <w:t xml:space="preserve"> */</w:t>
      </w:r>
    </w:p>
    <w:p w14:paraId="6C81602C" w14:textId="1F87CCFD" w:rsidR="005650C1" w:rsidRPr="00A87686" w:rsidRDefault="005650C1" w:rsidP="00A96A71">
      <w:pPr>
        <w:pStyle w:val="SIWZ2"/>
        <w:widowControl/>
        <w:numPr>
          <w:ilvl w:val="2"/>
          <w:numId w:val="6"/>
        </w:numPr>
        <w:ind w:left="1276" w:hanging="709"/>
        <w:rPr>
          <w:rFonts w:asciiTheme="minorHAnsi" w:hAnsiTheme="minorHAnsi"/>
          <w:sz w:val="20"/>
          <w:szCs w:val="20"/>
        </w:rPr>
      </w:pPr>
      <w:r w:rsidRPr="00A87686">
        <w:rPr>
          <w:rFonts w:asciiTheme="minorHAnsi" w:hAnsiTheme="minorHAnsi" w:cs="Arial"/>
          <w:b/>
          <w:sz w:val="20"/>
          <w:szCs w:val="20"/>
        </w:rPr>
        <w:t>Część nr 2</w:t>
      </w:r>
      <w:r w:rsidRPr="00A87686">
        <w:rPr>
          <w:rFonts w:asciiTheme="minorHAnsi" w:hAnsiTheme="minorHAnsi" w:cs="Arial"/>
          <w:sz w:val="20"/>
          <w:szCs w:val="20"/>
        </w:rPr>
        <w:t xml:space="preserve"> – dostawa </w:t>
      </w:r>
      <w:r w:rsidRPr="00A87686">
        <w:rPr>
          <w:rFonts w:asciiTheme="minorHAnsi" w:hAnsiTheme="minorHAnsi"/>
          <w:sz w:val="20"/>
          <w:szCs w:val="20"/>
        </w:rPr>
        <w:t>m</w:t>
      </w:r>
      <w:r w:rsidRPr="00A87686">
        <w:rPr>
          <w:rFonts w:asciiTheme="minorHAnsi" w:eastAsia="Times New Roman" w:hAnsiTheme="minorHAnsi" w:cs="Times New Roman"/>
          <w:sz w:val="20"/>
          <w:szCs w:val="20"/>
        </w:rPr>
        <w:t>ocznik</w:t>
      </w:r>
      <w:r w:rsidRPr="00A87686">
        <w:rPr>
          <w:rFonts w:asciiTheme="minorHAnsi" w:hAnsiTheme="minorHAnsi"/>
          <w:sz w:val="20"/>
          <w:szCs w:val="20"/>
        </w:rPr>
        <w:t>a</w:t>
      </w:r>
      <w:r w:rsidRPr="00A87686">
        <w:rPr>
          <w:rFonts w:asciiTheme="minorHAnsi" w:eastAsia="Times New Roman" w:hAnsiTheme="minorHAnsi" w:cs="Times New Roman"/>
          <w:sz w:val="20"/>
          <w:szCs w:val="20"/>
        </w:rPr>
        <w:t xml:space="preserve"> z inhibitorem ureazy – 4</w:t>
      </w:r>
      <w:r w:rsidR="003917E2">
        <w:rPr>
          <w:rFonts w:asciiTheme="minorHAnsi" w:eastAsia="Times New Roman" w:hAnsiTheme="minorHAnsi" w:cs="Times New Roman"/>
          <w:sz w:val="20"/>
          <w:szCs w:val="20"/>
        </w:rPr>
        <w:t>8</w:t>
      </w:r>
      <w:r w:rsidRPr="00A87686">
        <w:rPr>
          <w:rFonts w:asciiTheme="minorHAnsi" w:eastAsia="Times New Roman" w:hAnsiTheme="minorHAnsi" w:cs="Times New Roman"/>
          <w:sz w:val="20"/>
          <w:szCs w:val="20"/>
        </w:rPr>
        <w:t xml:space="preserve"> ton */</w:t>
      </w:r>
    </w:p>
    <w:p w14:paraId="3A5371AB" w14:textId="77777777" w:rsidR="007B3C25" w:rsidRDefault="007B3C25" w:rsidP="000D3050">
      <w:pPr>
        <w:pStyle w:val="SIWZ2"/>
        <w:widowControl/>
        <w:ind w:left="426" w:firstLine="284"/>
        <w:rPr>
          <w:rFonts w:asciiTheme="minorHAnsi" w:hAnsiTheme="minorHAnsi"/>
          <w:sz w:val="20"/>
          <w:szCs w:val="20"/>
        </w:rPr>
      </w:pPr>
    </w:p>
    <w:p w14:paraId="2E3C865D" w14:textId="77777777" w:rsidR="000D3050" w:rsidRDefault="000D3050" w:rsidP="000D3050">
      <w:pPr>
        <w:pStyle w:val="SIWZ2"/>
        <w:widowControl/>
        <w:ind w:left="426" w:firstLine="284"/>
        <w:rPr>
          <w:rFonts w:asciiTheme="minorHAnsi" w:hAnsiTheme="minorHAnsi"/>
          <w:sz w:val="20"/>
          <w:szCs w:val="20"/>
        </w:rPr>
      </w:pPr>
      <w:r>
        <w:rPr>
          <w:rFonts w:asciiTheme="minorHAnsi" w:hAnsiTheme="minorHAnsi"/>
          <w:b/>
          <w:sz w:val="20"/>
          <w:szCs w:val="20"/>
        </w:rPr>
        <w:t>*/ niepotrzebne skreślić</w:t>
      </w:r>
    </w:p>
    <w:p w14:paraId="62FB5E12" w14:textId="77777777" w:rsidR="00F11D96" w:rsidRPr="00767EBF" w:rsidRDefault="00F11D96" w:rsidP="000D3050">
      <w:pPr>
        <w:pStyle w:val="UMTrepunktu"/>
        <w:ind w:left="284"/>
        <w:jc w:val="both"/>
        <w:rPr>
          <w:rFonts w:asciiTheme="minorHAnsi" w:hAnsiTheme="minorHAnsi"/>
          <w:sz w:val="20"/>
          <w:szCs w:val="20"/>
          <w:shd w:val="clear" w:color="auto" w:fill="FFFFFF"/>
        </w:rPr>
      </w:pPr>
    </w:p>
    <w:p w14:paraId="6054D2E5" w14:textId="77777777" w:rsidR="005650C1" w:rsidRDefault="005650C1" w:rsidP="00A96A71">
      <w:pPr>
        <w:pStyle w:val="SIWZ2"/>
        <w:widowControl/>
        <w:numPr>
          <w:ilvl w:val="1"/>
          <w:numId w:val="6"/>
        </w:numPr>
        <w:rPr>
          <w:rFonts w:asciiTheme="minorHAnsi" w:hAnsiTheme="minorHAnsi"/>
          <w:sz w:val="20"/>
          <w:szCs w:val="20"/>
        </w:rPr>
      </w:pPr>
      <w:r w:rsidRPr="00B02AF6">
        <w:rPr>
          <w:rFonts w:asciiTheme="minorHAnsi" w:hAnsiTheme="minorHAnsi"/>
          <w:sz w:val="20"/>
          <w:szCs w:val="20"/>
        </w:rPr>
        <w:t xml:space="preserve">Miejscem dostawy jest Sieć Badawcza Łukasiewicz - Instytut Nowych Syntez Chemicznych – </w:t>
      </w:r>
      <w:r>
        <w:rPr>
          <w:rFonts w:asciiTheme="minorHAnsi" w:hAnsiTheme="minorHAnsi"/>
          <w:sz w:val="20"/>
          <w:szCs w:val="20"/>
        </w:rPr>
        <w:t>Dział Produkcji Rolnej</w:t>
      </w:r>
      <w:r w:rsidRPr="005650C1">
        <w:rPr>
          <w:rFonts w:asciiTheme="minorHAnsi" w:hAnsiTheme="minorHAnsi"/>
          <w:sz w:val="20"/>
          <w:szCs w:val="20"/>
        </w:rPr>
        <w:t xml:space="preserve"> </w:t>
      </w:r>
      <w:r w:rsidRPr="00267ED7">
        <w:rPr>
          <w:rFonts w:asciiTheme="minorHAnsi" w:hAnsiTheme="minorHAnsi"/>
          <w:sz w:val="20"/>
          <w:szCs w:val="20"/>
        </w:rPr>
        <w:t>w Goczałkowie Górnym, Goczałków Górny 8, 58-152 Goczałków</w:t>
      </w:r>
    </w:p>
    <w:p w14:paraId="312B8CC9" w14:textId="77777777" w:rsidR="005650C1" w:rsidRPr="00A87686" w:rsidRDefault="005650C1" w:rsidP="00A96A71">
      <w:pPr>
        <w:pStyle w:val="SIWZ2"/>
        <w:widowControl/>
        <w:numPr>
          <w:ilvl w:val="1"/>
          <w:numId w:val="6"/>
        </w:numPr>
        <w:rPr>
          <w:rFonts w:asciiTheme="minorHAnsi" w:hAnsiTheme="minorHAnsi"/>
          <w:sz w:val="20"/>
          <w:szCs w:val="20"/>
        </w:rPr>
      </w:pPr>
      <w:r w:rsidRPr="00A87686">
        <w:rPr>
          <w:rFonts w:asciiTheme="minorHAnsi" w:hAnsiTheme="minorHAnsi"/>
          <w:sz w:val="20"/>
          <w:szCs w:val="20"/>
        </w:rPr>
        <w:lastRenderedPageBreak/>
        <w:t>Termin przydatności nawozu do zastosowania nie może być krótszy niż 12 miesięcy od daty dostawy.</w:t>
      </w:r>
    </w:p>
    <w:p w14:paraId="6EC4BC94" w14:textId="77777777" w:rsidR="00F11D96" w:rsidRPr="00D77C80" w:rsidRDefault="00D77C80" w:rsidP="00D77C80">
      <w:pPr>
        <w:pStyle w:val="UMnr"/>
        <w:rPr>
          <w:rFonts w:asciiTheme="minorHAnsi" w:hAnsiTheme="minorHAnsi"/>
          <w:b/>
          <w:sz w:val="20"/>
          <w:szCs w:val="20"/>
        </w:rPr>
      </w:pPr>
      <w:r w:rsidRPr="00D77C80">
        <w:rPr>
          <w:rFonts w:asciiTheme="minorHAnsi" w:hAnsiTheme="minorHAnsi"/>
          <w:b/>
          <w:sz w:val="20"/>
          <w:szCs w:val="20"/>
        </w:rPr>
        <w:t xml:space="preserve">Artykuł 2 – Termin realizacji </w:t>
      </w:r>
    </w:p>
    <w:p w14:paraId="0C837780" w14:textId="66BAE961" w:rsidR="005650C1" w:rsidRPr="00A87686" w:rsidRDefault="00225B3E" w:rsidP="00A96A71">
      <w:pPr>
        <w:pStyle w:val="Akapitzlist"/>
        <w:numPr>
          <w:ilvl w:val="1"/>
          <w:numId w:val="16"/>
        </w:numPr>
        <w:suppressAutoHyphens/>
        <w:spacing w:after="120"/>
        <w:ind w:left="567" w:hanging="567"/>
        <w:jc w:val="both"/>
        <w:textAlignment w:val="baseline"/>
        <w:rPr>
          <w:rFonts w:asciiTheme="minorHAnsi" w:hAnsiTheme="minorHAnsi"/>
          <w:kern w:val="3"/>
          <w:sz w:val="20"/>
          <w:szCs w:val="20"/>
          <w:lang w:val="pl-PL"/>
        </w:rPr>
      </w:pPr>
      <w:r>
        <w:rPr>
          <w:rFonts w:asciiTheme="minorHAnsi" w:hAnsiTheme="minorHAnsi"/>
          <w:kern w:val="3"/>
          <w:sz w:val="20"/>
          <w:szCs w:val="20"/>
          <w:lang w:val="pl-PL"/>
        </w:rPr>
        <w:t xml:space="preserve">Termin dostawy przedmiotu umowy </w:t>
      </w:r>
      <w:r w:rsidR="005650C1" w:rsidRPr="00A87686">
        <w:rPr>
          <w:rFonts w:asciiTheme="minorHAnsi" w:hAnsiTheme="minorHAnsi"/>
          <w:kern w:val="3"/>
          <w:sz w:val="20"/>
          <w:szCs w:val="20"/>
          <w:lang w:val="pl-PL"/>
        </w:rPr>
        <w:t xml:space="preserve"> do </w:t>
      </w:r>
      <w:r w:rsidR="003917E2">
        <w:rPr>
          <w:rFonts w:asciiTheme="minorHAnsi" w:hAnsiTheme="minorHAnsi"/>
          <w:kern w:val="3"/>
          <w:sz w:val="20"/>
          <w:szCs w:val="20"/>
          <w:lang w:val="pl-PL"/>
        </w:rPr>
        <w:t>15</w:t>
      </w:r>
      <w:r w:rsidR="005650C1" w:rsidRPr="00A87686">
        <w:rPr>
          <w:rFonts w:asciiTheme="minorHAnsi" w:hAnsiTheme="minorHAnsi"/>
          <w:kern w:val="3"/>
          <w:sz w:val="20"/>
          <w:szCs w:val="20"/>
          <w:lang w:val="pl-PL"/>
        </w:rPr>
        <w:t>.</w:t>
      </w:r>
      <w:r>
        <w:rPr>
          <w:rFonts w:asciiTheme="minorHAnsi" w:hAnsiTheme="minorHAnsi"/>
          <w:kern w:val="3"/>
          <w:sz w:val="20"/>
          <w:szCs w:val="20"/>
          <w:lang w:val="pl-PL"/>
        </w:rPr>
        <w:t>0</w:t>
      </w:r>
      <w:r w:rsidR="003917E2">
        <w:rPr>
          <w:rFonts w:asciiTheme="minorHAnsi" w:hAnsiTheme="minorHAnsi"/>
          <w:kern w:val="3"/>
          <w:sz w:val="20"/>
          <w:szCs w:val="20"/>
          <w:lang w:val="pl-PL"/>
        </w:rPr>
        <w:t>3</w:t>
      </w:r>
      <w:r w:rsidR="005650C1" w:rsidRPr="00A87686">
        <w:rPr>
          <w:rFonts w:asciiTheme="minorHAnsi" w:hAnsiTheme="minorHAnsi"/>
          <w:kern w:val="3"/>
          <w:sz w:val="20"/>
          <w:szCs w:val="20"/>
          <w:lang w:val="pl-PL"/>
        </w:rPr>
        <w:t>.202</w:t>
      </w:r>
      <w:r w:rsidR="003917E2">
        <w:rPr>
          <w:rFonts w:asciiTheme="minorHAnsi" w:hAnsiTheme="minorHAnsi"/>
          <w:kern w:val="3"/>
          <w:sz w:val="20"/>
          <w:szCs w:val="20"/>
          <w:lang w:val="pl-PL"/>
        </w:rPr>
        <w:t>4</w:t>
      </w:r>
      <w:r w:rsidR="005650C1" w:rsidRPr="00A87686">
        <w:rPr>
          <w:rFonts w:asciiTheme="minorHAnsi" w:hAnsiTheme="minorHAnsi"/>
          <w:kern w:val="3"/>
          <w:sz w:val="20"/>
          <w:szCs w:val="20"/>
          <w:lang w:val="pl-PL"/>
        </w:rPr>
        <w:t>r.</w:t>
      </w:r>
    </w:p>
    <w:p w14:paraId="2A8C152F" w14:textId="77777777" w:rsidR="00F11D96" w:rsidRPr="00767EBF" w:rsidRDefault="00D77C80" w:rsidP="00F11D96">
      <w:pPr>
        <w:pStyle w:val="UMnr"/>
        <w:rPr>
          <w:rFonts w:asciiTheme="minorHAnsi" w:hAnsiTheme="minorHAnsi"/>
          <w:b/>
          <w:sz w:val="20"/>
          <w:szCs w:val="20"/>
        </w:rPr>
      </w:pPr>
      <w:r>
        <w:rPr>
          <w:rFonts w:asciiTheme="minorHAnsi" w:hAnsiTheme="minorHAnsi"/>
          <w:b/>
          <w:sz w:val="20"/>
          <w:szCs w:val="20"/>
        </w:rPr>
        <w:t xml:space="preserve">Artykuł 3 – Wynagrodzenie </w:t>
      </w:r>
      <w:r w:rsidR="00A87686">
        <w:rPr>
          <w:rFonts w:asciiTheme="minorHAnsi" w:hAnsiTheme="minorHAnsi"/>
          <w:b/>
          <w:sz w:val="20"/>
          <w:szCs w:val="20"/>
        </w:rPr>
        <w:t>i warunki płatności</w:t>
      </w:r>
    </w:p>
    <w:p w14:paraId="5B1581F1"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6326DA88"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649A8765"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17490E6D" w14:textId="77777777" w:rsidR="004F0A05" w:rsidRPr="00410D0C" w:rsidRDefault="004F0A05" w:rsidP="00A96A71">
      <w:pPr>
        <w:pStyle w:val="Default"/>
        <w:numPr>
          <w:ilvl w:val="1"/>
          <w:numId w:val="14"/>
        </w:numPr>
        <w:autoSpaceDE/>
        <w:autoSpaceDN/>
        <w:adjustRightInd/>
        <w:spacing w:after="120" w:line="276" w:lineRule="auto"/>
        <w:ind w:left="432"/>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za realizację przedmiotu umowy wynosi:</w:t>
      </w:r>
    </w:p>
    <w:p w14:paraId="68BB322E" w14:textId="4695422B" w:rsidR="006F642C" w:rsidRDefault="004F0A05" w:rsidP="00A96A71">
      <w:pPr>
        <w:pStyle w:val="Default"/>
        <w:numPr>
          <w:ilvl w:val="2"/>
          <w:numId w:val="14"/>
        </w:numPr>
        <w:spacing w:after="120" w:line="276" w:lineRule="auto"/>
        <w:ind w:hanging="798"/>
        <w:rPr>
          <w:rFonts w:asciiTheme="minorHAnsi" w:hAnsiTheme="minorHAnsi" w:cs="Times New Roman"/>
          <w:sz w:val="20"/>
          <w:szCs w:val="20"/>
        </w:rPr>
      </w:pPr>
      <w:r w:rsidRPr="004F0A05">
        <w:rPr>
          <w:rFonts w:asciiTheme="minorHAnsi" w:hAnsiTheme="minorHAnsi"/>
          <w:b/>
          <w:bCs/>
          <w:color w:val="auto"/>
          <w:sz w:val="20"/>
          <w:szCs w:val="20"/>
        </w:rPr>
        <w:t xml:space="preserve">Część nr </w:t>
      </w:r>
      <w:r>
        <w:rPr>
          <w:rFonts w:asciiTheme="minorHAnsi" w:hAnsiTheme="minorHAnsi"/>
          <w:b/>
          <w:bCs/>
          <w:color w:val="auto"/>
          <w:sz w:val="20"/>
          <w:szCs w:val="20"/>
        </w:rPr>
        <w:t xml:space="preserve">1 - </w:t>
      </w:r>
      <w:r w:rsidRPr="004F0A05">
        <w:rPr>
          <w:rFonts w:asciiTheme="minorHAnsi" w:hAnsiTheme="minorHAnsi"/>
          <w:b/>
          <w:sz w:val="20"/>
          <w:szCs w:val="20"/>
        </w:rPr>
        <w:t xml:space="preserve">dostawa </w:t>
      </w:r>
      <w:r w:rsidR="003917E2">
        <w:rPr>
          <w:rFonts w:asciiTheme="minorHAnsi" w:hAnsiTheme="minorHAnsi"/>
          <w:b/>
          <w:sz w:val="20"/>
          <w:szCs w:val="20"/>
        </w:rPr>
        <w:t>R</w:t>
      </w:r>
      <w:r w:rsidRPr="004F0A05">
        <w:rPr>
          <w:rFonts w:asciiTheme="minorHAnsi" w:hAnsiTheme="minorHAnsi" w:cs="Times New Roman"/>
          <w:b/>
          <w:sz w:val="20"/>
          <w:szCs w:val="20"/>
        </w:rPr>
        <w:t>oztw</w:t>
      </w:r>
      <w:r w:rsidRPr="004F0A05">
        <w:rPr>
          <w:rFonts w:asciiTheme="minorHAnsi" w:hAnsiTheme="minorHAnsi"/>
          <w:b/>
          <w:sz w:val="20"/>
          <w:szCs w:val="20"/>
        </w:rPr>
        <w:t>o</w:t>
      </w:r>
      <w:r w:rsidRPr="004F0A05">
        <w:rPr>
          <w:rFonts w:asciiTheme="minorHAnsi" w:hAnsiTheme="minorHAnsi" w:cs="Times New Roman"/>
          <w:b/>
          <w:sz w:val="20"/>
          <w:szCs w:val="20"/>
        </w:rPr>
        <w:t>r</w:t>
      </w:r>
      <w:r w:rsidRPr="004F0A05">
        <w:rPr>
          <w:rFonts w:asciiTheme="minorHAnsi" w:hAnsiTheme="minorHAnsi"/>
          <w:b/>
          <w:sz w:val="20"/>
          <w:szCs w:val="20"/>
        </w:rPr>
        <w:t>u</w:t>
      </w:r>
      <w:r w:rsidRPr="004F0A05">
        <w:rPr>
          <w:rFonts w:asciiTheme="minorHAnsi" w:hAnsiTheme="minorHAnsi" w:cs="Times New Roman"/>
          <w:b/>
          <w:sz w:val="20"/>
          <w:szCs w:val="20"/>
        </w:rPr>
        <w:t xml:space="preserve"> Saletrzano Mocznikow</w:t>
      </w:r>
      <w:r w:rsidRPr="004F0A05">
        <w:rPr>
          <w:rFonts w:asciiTheme="minorHAnsi" w:hAnsiTheme="minorHAnsi"/>
          <w:b/>
          <w:sz w:val="20"/>
          <w:szCs w:val="20"/>
        </w:rPr>
        <w:t>ego</w:t>
      </w:r>
      <w:r w:rsidRPr="004F0A05">
        <w:rPr>
          <w:rFonts w:asciiTheme="minorHAnsi" w:hAnsiTheme="minorHAnsi" w:cs="Times New Roman"/>
          <w:b/>
          <w:sz w:val="20"/>
          <w:szCs w:val="20"/>
        </w:rPr>
        <w:t xml:space="preserve"> - </w:t>
      </w:r>
      <w:r w:rsidR="003917E2">
        <w:rPr>
          <w:rFonts w:asciiTheme="minorHAnsi" w:hAnsiTheme="minorHAnsi" w:cs="Times New Roman"/>
          <w:b/>
          <w:sz w:val="20"/>
          <w:szCs w:val="20"/>
        </w:rPr>
        <w:t>130</w:t>
      </w:r>
      <w:r w:rsidRPr="004F0A05">
        <w:rPr>
          <w:rFonts w:asciiTheme="minorHAnsi" w:hAnsiTheme="minorHAnsi" w:cs="Times New Roman"/>
          <w:b/>
          <w:sz w:val="20"/>
          <w:szCs w:val="20"/>
        </w:rPr>
        <w:t xml:space="preserve"> ton</w:t>
      </w:r>
      <w:r>
        <w:rPr>
          <w:rFonts w:asciiTheme="minorHAnsi" w:hAnsiTheme="minorHAnsi" w:cs="Times New Roman"/>
          <w:sz w:val="20"/>
          <w:szCs w:val="20"/>
        </w:rPr>
        <w:t xml:space="preserve"> </w:t>
      </w:r>
    </w:p>
    <w:p w14:paraId="7080EC98" w14:textId="77777777" w:rsidR="004F0A05" w:rsidRPr="00410D0C" w:rsidRDefault="004F0A05" w:rsidP="00A87686">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14:paraId="1D0173EA"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14:paraId="5BC892AD"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14:paraId="38AFD94E" w14:textId="77777777" w:rsidR="004F0A05" w:rsidRDefault="004F0A05" w:rsidP="00A87686">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14:paraId="4D3052BD"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51E2E87D"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08FDD65C"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0D153DD3" w14:textId="77777777" w:rsidR="00A87686" w:rsidRPr="00A87686" w:rsidRDefault="00A87686" w:rsidP="00A96A71">
      <w:pPr>
        <w:pStyle w:val="Akapitzlist"/>
        <w:numPr>
          <w:ilvl w:val="1"/>
          <w:numId w:val="15"/>
        </w:numPr>
        <w:adjustRightInd w:val="0"/>
        <w:spacing w:after="120" w:line="276" w:lineRule="auto"/>
        <w:contextualSpacing w:val="0"/>
        <w:rPr>
          <w:rFonts w:asciiTheme="minorHAnsi" w:hAnsiTheme="minorHAnsi" w:cs="Arial"/>
          <w:b/>
          <w:bCs/>
          <w:vanish/>
          <w:sz w:val="20"/>
          <w:szCs w:val="20"/>
          <w:lang w:val="pl-PL"/>
        </w:rPr>
      </w:pPr>
    </w:p>
    <w:p w14:paraId="02F17630" w14:textId="77777777" w:rsidR="00A87686" w:rsidRPr="00A87686" w:rsidRDefault="00A87686" w:rsidP="00A96A71">
      <w:pPr>
        <w:pStyle w:val="Akapitzlist"/>
        <w:numPr>
          <w:ilvl w:val="2"/>
          <w:numId w:val="15"/>
        </w:numPr>
        <w:adjustRightInd w:val="0"/>
        <w:spacing w:after="120" w:line="276" w:lineRule="auto"/>
        <w:contextualSpacing w:val="0"/>
        <w:rPr>
          <w:rFonts w:asciiTheme="minorHAnsi" w:hAnsiTheme="minorHAnsi" w:cs="Arial"/>
          <w:b/>
          <w:bCs/>
          <w:vanish/>
          <w:sz w:val="20"/>
          <w:szCs w:val="20"/>
          <w:lang w:val="pl-PL"/>
        </w:rPr>
      </w:pPr>
    </w:p>
    <w:p w14:paraId="044FBB33" w14:textId="38B2E9B0" w:rsidR="00A87686" w:rsidRPr="00A87686" w:rsidRDefault="004F0A05" w:rsidP="00A96A71">
      <w:pPr>
        <w:pStyle w:val="Default"/>
        <w:numPr>
          <w:ilvl w:val="2"/>
          <w:numId w:val="15"/>
        </w:numPr>
        <w:spacing w:after="120" w:line="276" w:lineRule="auto"/>
        <w:ind w:hanging="798"/>
        <w:rPr>
          <w:rFonts w:asciiTheme="minorHAnsi" w:hAnsiTheme="minorHAnsi"/>
          <w:color w:val="auto"/>
          <w:sz w:val="20"/>
          <w:szCs w:val="20"/>
        </w:rPr>
      </w:pPr>
      <w:r w:rsidRPr="004F0A05">
        <w:rPr>
          <w:rFonts w:asciiTheme="minorHAnsi" w:hAnsiTheme="minorHAnsi"/>
          <w:b/>
          <w:bCs/>
          <w:color w:val="auto"/>
          <w:sz w:val="20"/>
          <w:szCs w:val="20"/>
        </w:rPr>
        <w:t xml:space="preserve">Część nr </w:t>
      </w:r>
      <w:r w:rsidR="00A87686">
        <w:rPr>
          <w:rFonts w:asciiTheme="minorHAnsi" w:hAnsiTheme="minorHAnsi"/>
          <w:b/>
          <w:bCs/>
          <w:color w:val="auto"/>
          <w:sz w:val="20"/>
          <w:szCs w:val="20"/>
        </w:rPr>
        <w:t xml:space="preserve">2 – </w:t>
      </w:r>
      <w:r w:rsidRPr="004F0A05">
        <w:rPr>
          <w:rFonts w:asciiTheme="minorHAnsi" w:hAnsiTheme="minorHAnsi"/>
          <w:b/>
          <w:sz w:val="20"/>
          <w:szCs w:val="20"/>
        </w:rPr>
        <w:t>dostawa</w:t>
      </w:r>
      <w:r w:rsidR="00A87686">
        <w:rPr>
          <w:rFonts w:asciiTheme="minorHAnsi" w:hAnsiTheme="minorHAnsi"/>
          <w:b/>
          <w:sz w:val="20"/>
          <w:szCs w:val="20"/>
        </w:rPr>
        <w:t xml:space="preserve"> </w:t>
      </w:r>
      <w:r w:rsidRPr="00A3404B">
        <w:rPr>
          <w:rFonts w:asciiTheme="minorHAnsi" w:hAnsiTheme="minorHAnsi"/>
          <w:b/>
          <w:sz w:val="20"/>
          <w:szCs w:val="20"/>
        </w:rPr>
        <w:t>m</w:t>
      </w:r>
      <w:r w:rsidRPr="00A3404B">
        <w:rPr>
          <w:rFonts w:asciiTheme="minorHAnsi" w:hAnsiTheme="minorHAnsi" w:cs="Times New Roman"/>
          <w:b/>
          <w:sz w:val="20"/>
          <w:szCs w:val="20"/>
        </w:rPr>
        <w:t>ocznik</w:t>
      </w:r>
      <w:r w:rsidRPr="00A3404B">
        <w:rPr>
          <w:rFonts w:asciiTheme="minorHAnsi" w:hAnsiTheme="minorHAnsi"/>
          <w:b/>
          <w:sz w:val="20"/>
          <w:szCs w:val="20"/>
        </w:rPr>
        <w:t>a</w:t>
      </w:r>
      <w:r w:rsidRPr="00A3404B">
        <w:rPr>
          <w:rFonts w:asciiTheme="minorHAnsi" w:hAnsiTheme="minorHAnsi" w:cs="Times New Roman"/>
          <w:b/>
          <w:sz w:val="20"/>
          <w:szCs w:val="20"/>
        </w:rPr>
        <w:t xml:space="preserve"> z inhibitorem ureazy – 4</w:t>
      </w:r>
      <w:r w:rsidR="003917E2">
        <w:rPr>
          <w:rFonts w:asciiTheme="minorHAnsi" w:hAnsiTheme="minorHAnsi" w:cs="Times New Roman"/>
          <w:b/>
          <w:sz w:val="20"/>
          <w:szCs w:val="20"/>
        </w:rPr>
        <w:t>8</w:t>
      </w:r>
      <w:r w:rsidRPr="00A3404B">
        <w:rPr>
          <w:rFonts w:asciiTheme="minorHAnsi" w:hAnsiTheme="minorHAnsi" w:cs="Times New Roman"/>
          <w:b/>
          <w:sz w:val="20"/>
          <w:szCs w:val="20"/>
        </w:rPr>
        <w:t xml:space="preserve"> ton</w:t>
      </w:r>
    </w:p>
    <w:p w14:paraId="01CD4A02" w14:textId="77777777" w:rsidR="004F0A05" w:rsidRPr="00410D0C" w:rsidRDefault="004F0A05" w:rsidP="00A87686">
      <w:pPr>
        <w:pStyle w:val="Default"/>
        <w:spacing w:after="120" w:line="276" w:lineRule="auto"/>
        <w:ind w:left="1224"/>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14:paraId="3B9CD4DB"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14:paraId="0A9EB19B"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14:paraId="051034F2" w14:textId="77777777" w:rsidR="004F0A05" w:rsidRDefault="004F0A05" w:rsidP="00A87686">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14:paraId="59CBCCC7" w14:textId="77777777" w:rsidR="004F0A05" w:rsidRPr="00410D0C" w:rsidRDefault="004F0A05" w:rsidP="004F0A05">
      <w:pPr>
        <w:pStyle w:val="Default"/>
        <w:spacing w:after="120" w:line="276" w:lineRule="auto"/>
        <w:jc w:val="both"/>
        <w:rPr>
          <w:rFonts w:asciiTheme="minorHAnsi" w:hAnsiTheme="minorHAnsi"/>
          <w:bCs/>
          <w:color w:val="auto"/>
          <w:sz w:val="20"/>
          <w:szCs w:val="20"/>
        </w:rPr>
      </w:pPr>
    </w:p>
    <w:p w14:paraId="7A7BD637" w14:textId="77777777" w:rsidR="00A87686" w:rsidRPr="00A87686" w:rsidRDefault="00A87686" w:rsidP="00A96A71">
      <w:pPr>
        <w:pStyle w:val="Akapitzlist"/>
        <w:numPr>
          <w:ilvl w:val="0"/>
          <w:numId w:val="3"/>
        </w:numPr>
        <w:autoSpaceDE/>
        <w:autoSpaceDN/>
        <w:spacing w:after="120" w:line="276" w:lineRule="auto"/>
        <w:contextualSpacing w:val="0"/>
        <w:jc w:val="both"/>
        <w:rPr>
          <w:rFonts w:asciiTheme="minorHAnsi" w:hAnsiTheme="minorHAnsi" w:cs="Arial"/>
          <w:bCs/>
          <w:vanish/>
          <w:sz w:val="20"/>
          <w:szCs w:val="20"/>
          <w:lang w:val="pl-PL"/>
        </w:rPr>
      </w:pPr>
    </w:p>
    <w:p w14:paraId="7BD5F9B5" w14:textId="77777777" w:rsidR="00A87686" w:rsidRPr="00A87686" w:rsidRDefault="00A87686" w:rsidP="00A96A71">
      <w:pPr>
        <w:pStyle w:val="Akapitzlist"/>
        <w:numPr>
          <w:ilvl w:val="0"/>
          <w:numId w:val="3"/>
        </w:numPr>
        <w:autoSpaceDE/>
        <w:autoSpaceDN/>
        <w:spacing w:after="120" w:line="276" w:lineRule="auto"/>
        <w:contextualSpacing w:val="0"/>
        <w:jc w:val="both"/>
        <w:rPr>
          <w:rFonts w:asciiTheme="minorHAnsi" w:hAnsiTheme="minorHAnsi" w:cs="Arial"/>
          <w:bCs/>
          <w:vanish/>
          <w:sz w:val="20"/>
          <w:szCs w:val="20"/>
          <w:lang w:val="pl-PL"/>
        </w:rPr>
      </w:pPr>
    </w:p>
    <w:p w14:paraId="5AD98D2A" w14:textId="77777777" w:rsidR="00A87686" w:rsidRPr="00A87686" w:rsidRDefault="00A87686" w:rsidP="00A96A71">
      <w:pPr>
        <w:pStyle w:val="Akapitzlist"/>
        <w:numPr>
          <w:ilvl w:val="0"/>
          <w:numId w:val="3"/>
        </w:numPr>
        <w:autoSpaceDE/>
        <w:autoSpaceDN/>
        <w:spacing w:after="120" w:line="276" w:lineRule="auto"/>
        <w:contextualSpacing w:val="0"/>
        <w:jc w:val="both"/>
        <w:rPr>
          <w:rFonts w:asciiTheme="minorHAnsi" w:hAnsiTheme="minorHAnsi" w:cs="Arial"/>
          <w:bCs/>
          <w:vanish/>
          <w:sz w:val="20"/>
          <w:szCs w:val="20"/>
          <w:lang w:val="pl-PL"/>
        </w:rPr>
      </w:pPr>
    </w:p>
    <w:p w14:paraId="67095A33" w14:textId="77777777" w:rsidR="00A87686" w:rsidRPr="00A87686" w:rsidRDefault="00A87686" w:rsidP="00A96A71">
      <w:pPr>
        <w:pStyle w:val="Akapitzlist"/>
        <w:numPr>
          <w:ilvl w:val="1"/>
          <w:numId w:val="3"/>
        </w:numPr>
        <w:autoSpaceDE/>
        <w:autoSpaceDN/>
        <w:spacing w:after="120" w:line="276" w:lineRule="auto"/>
        <w:contextualSpacing w:val="0"/>
        <w:jc w:val="both"/>
        <w:rPr>
          <w:rFonts w:asciiTheme="minorHAnsi" w:hAnsiTheme="minorHAnsi" w:cs="Arial"/>
          <w:bCs/>
          <w:vanish/>
          <w:sz w:val="20"/>
          <w:szCs w:val="20"/>
          <w:lang w:val="pl-PL"/>
        </w:rPr>
      </w:pPr>
    </w:p>
    <w:p w14:paraId="6CD63D7A" w14:textId="77777777" w:rsidR="00A87686" w:rsidRPr="00410D0C" w:rsidRDefault="00A87686" w:rsidP="00A96A71">
      <w:pPr>
        <w:pStyle w:val="Default"/>
        <w:numPr>
          <w:ilvl w:val="1"/>
          <w:numId w:val="3"/>
        </w:numPr>
        <w:autoSpaceDE/>
        <w:autoSpaceDN/>
        <w:adjustRightInd/>
        <w:spacing w:after="120" w:line="276" w:lineRule="auto"/>
        <w:ind w:left="709" w:hanging="709"/>
        <w:jc w:val="both"/>
        <w:rPr>
          <w:rFonts w:asciiTheme="minorHAnsi" w:hAnsiTheme="minorHAnsi"/>
          <w:bCs/>
          <w:color w:val="auto"/>
          <w:sz w:val="20"/>
          <w:szCs w:val="20"/>
        </w:rPr>
      </w:pPr>
      <w:r>
        <w:rPr>
          <w:rFonts w:asciiTheme="minorHAnsi" w:hAnsiTheme="minorHAnsi"/>
          <w:bCs/>
          <w:color w:val="auto"/>
          <w:sz w:val="20"/>
          <w:szCs w:val="20"/>
        </w:rPr>
        <w:t>Wynagrodzenie określone</w:t>
      </w:r>
      <w:r w:rsidRPr="00410D0C">
        <w:rPr>
          <w:rFonts w:asciiTheme="minorHAnsi" w:hAnsiTheme="minorHAnsi"/>
          <w:bCs/>
          <w:color w:val="auto"/>
          <w:sz w:val="20"/>
          <w:szCs w:val="20"/>
        </w:rPr>
        <w:t xml:space="preserve"> w </w:t>
      </w:r>
      <w:r>
        <w:rPr>
          <w:rFonts w:asciiTheme="minorHAnsi" w:hAnsiTheme="minorHAnsi"/>
          <w:bCs/>
          <w:color w:val="auto"/>
          <w:sz w:val="20"/>
          <w:szCs w:val="20"/>
        </w:rPr>
        <w:t>pkt 3.1.</w:t>
      </w:r>
      <w:r w:rsidRPr="00410D0C">
        <w:rPr>
          <w:rFonts w:asciiTheme="minorHAnsi" w:hAnsiTheme="minorHAnsi"/>
          <w:bCs/>
          <w:color w:val="auto"/>
          <w:sz w:val="20"/>
          <w:szCs w:val="20"/>
        </w:rPr>
        <w:t xml:space="preserve"> będzie płatn</w:t>
      </w:r>
      <w:r>
        <w:rPr>
          <w:rFonts w:asciiTheme="minorHAnsi" w:hAnsiTheme="minorHAnsi"/>
          <w:bCs/>
          <w:color w:val="auto"/>
          <w:sz w:val="20"/>
          <w:szCs w:val="20"/>
        </w:rPr>
        <w:t>e</w:t>
      </w:r>
      <w:r w:rsidRPr="00410D0C">
        <w:rPr>
          <w:rFonts w:asciiTheme="minorHAnsi" w:hAnsiTheme="minorHAnsi"/>
          <w:bCs/>
          <w:color w:val="auto"/>
          <w:sz w:val="20"/>
          <w:szCs w:val="20"/>
        </w:rPr>
        <w:t xml:space="preserve"> przez Zamawiającego na rachunek Dostawcy, zgodnie z poniższym</w:t>
      </w:r>
      <w:r>
        <w:rPr>
          <w:rFonts w:asciiTheme="minorHAnsi" w:hAnsiTheme="minorHAnsi"/>
          <w:bCs/>
          <w:color w:val="auto"/>
          <w:sz w:val="20"/>
          <w:szCs w:val="20"/>
        </w:rPr>
        <w:t>i zapisami</w:t>
      </w:r>
      <w:r w:rsidRPr="00410D0C">
        <w:rPr>
          <w:rFonts w:asciiTheme="minorHAnsi" w:hAnsiTheme="minorHAnsi"/>
          <w:bCs/>
          <w:color w:val="auto"/>
          <w:sz w:val="20"/>
          <w:szCs w:val="20"/>
        </w:rPr>
        <w:t>:</w:t>
      </w:r>
      <w:r>
        <w:rPr>
          <w:rFonts w:asciiTheme="minorHAnsi" w:hAnsiTheme="minorHAnsi"/>
          <w:bCs/>
          <w:color w:val="auto"/>
          <w:sz w:val="20"/>
          <w:szCs w:val="20"/>
        </w:rPr>
        <w:t xml:space="preserve"> </w:t>
      </w:r>
    </w:p>
    <w:p w14:paraId="7201612F" w14:textId="77777777" w:rsidR="00A87686" w:rsidRPr="00A87686" w:rsidRDefault="00A87686" w:rsidP="00A96A71">
      <w:pPr>
        <w:pStyle w:val="Standard"/>
        <w:numPr>
          <w:ilvl w:val="2"/>
          <w:numId w:val="3"/>
        </w:numPr>
        <w:spacing w:after="120" w:line="276" w:lineRule="auto"/>
        <w:jc w:val="both"/>
        <w:rPr>
          <w:rFonts w:asciiTheme="minorHAnsi" w:hAnsiTheme="minorHAnsi" w:cs="Arial"/>
          <w:sz w:val="20"/>
          <w:szCs w:val="20"/>
        </w:rPr>
      </w:pPr>
      <w:r w:rsidRPr="009B6153">
        <w:rPr>
          <w:rFonts w:asciiTheme="minorHAnsi" w:hAnsiTheme="minorHAnsi" w:cs="Arial"/>
          <w:b/>
          <w:sz w:val="20"/>
          <w:szCs w:val="20"/>
          <w:shd w:val="clear" w:color="auto" w:fill="FFFFFF"/>
        </w:rPr>
        <w:t>tytułem wynagrodzenia</w:t>
      </w:r>
      <w:r w:rsidRPr="009B6153">
        <w:rPr>
          <w:rFonts w:asciiTheme="minorHAnsi" w:hAnsiTheme="minorHAnsi" w:cs="Arial"/>
          <w:sz w:val="20"/>
          <w:szCs w:val="20"/>
          <w:shd w:val="clear" w:color="auto" w:fill="FFFFFF"/>
        </w:rPr>
        <w:t xml:space="preserve"> określonego w pkt </w:t>
      </w:r>
      <w:r>
        <w:rPr>
          <w:rFonts w:asciiTheme="minorHAnsi" w:hAnsiTheme="minorHAnsi" w:cs="Arial"/>
          <w:sz w:val="20"/>
          <w:szCs w:val="20"/>
          <w:shd w:val="clear" w:color="auto" w:fill="FFFFFF"/>
        </w:rPr>
        <w:t>3</w:t>
      </w:r>
      <w:r w:rsidRPr="009B6153">
        <w:rPr>
          <w:rFonts w:asciiTheme="minorHAnsi" w:hAnsiTheme="minorHAnsi" w:cs="Arial"/>
          <w:sz w:val="20"/>
          <w:szCs w:val="20"/>
          <w:shd w:val="clear" w:color="auto" w:fill="FFFFFF"/>
        </w:rPr>
        <w:t>.1.</w:t>
      </w:r>
      <w:r>
        <w:rPr>
          <w:rFonts w:asciiTheme="minorHAnsi" w:hAnsiTheme="minorHAnsi" w:cs="Arial"/>
          <w:sz w:val="20"/>
          <w:szCs w:val="20"/>
          <w:shd w:val="clear" w:color="auto" w:fill="FFFFFF"/>
        </w:rPr>
        <w:t>1.</w:t>
      </w:r>
      <w:r w:rsidRPr="009B6153">
        <w:rPr>
          <w:rFonts w:asciiTheme="minorHAnsi" w:hAnsiTheme="minorHAnsi" w:cs="Arial"/>
          <w:sz w:val="20"/>
          <w:szCs w:val="20"/>
          <w:shd w:val="clear" w:color="auto" w:fill="FFFFFF"/>
        </w:rPr>
        <w:t xml:space="preserve"> tj. </w:t>
      </w:r>
      <w:r w:rsidRPr="009B6153">
        <w:rPr>
          <w:rFonts w:asciiTheme="minorHAnsi" w:hAnsiTheme="minorHAnsi" w:cs="Arial"/>
          <w:sz w:val="20"/>
          <w:szCs w:val="20"/>
        </w:rPr>
        <w:t xml:space="preserve">kwota wynosząca ………………….. PLN / netto (słownie złotych: ………….. złotych 00/100) wraz z należnym podatkiem VAT </w:t>
      </w:r>
      <w:r w:rsidRPr="00514041">
        <w:rPr>
          <w:rFonts w:ascii="Verdana" w:hAnsi="Verdana" w:cs="Arial"/>
          <w:sz w:val="20"/>
          <w:szCs w:val="20"/>
        </w:rPr>
        <w:t>będzie płatne przelewem po zrealizowaniu całości przedmiotu zamówienia, na podstawie protokołu odbioru podpisanego przez obie strony umowy bez zastrzeżeń w terminie 30 (słownie: trzydziestu) dni od daty otrzymania prawidłowo wystawionej faktury VAT</w:t>
      </w:r>
    </w:p>
    <w:p w14:paraId="39FA4F9F" w14:textId="77777777" w:rsidR="00A87686" w:rsidRPr="00A87686" w:rsidRDefault="00A87686" w:rsidP="00A96A71">
      <w:pPr>
        <w:pStyle w:val="Standard"/>
        <w:numPr>
          <w:ilvl w:val="2"/>
          <w:numId w:val="3"/>
        </w:numPr>
        <w:spacing w:after="120" w:line="276" w:lineRule="auto"/>
        <w:jc w:val="both"/>
        <w:rPr>
          <w:rFonts w:asciiTheme="minorHAnsi" w:hAnsiTheme="minorHAnsi" w:cs="Arial"/>
          <w:sz w:val="20"/>
          <w:szCs w:val="20"/>
        </w:rPr>
      </w:pPr>
      <w:r w:rsidRPr="009B6153">
        <w:rPr>
          <w:rFonts w:asciiTheme="minorHAnsi" w:hAnsiTheme="minorHAnsi" w:cs="Arial"/>
          <w:b/>
          <w:sz w:val="20"/>
          <w:szCs w:val="20"/>
          <w:shd w:val="clear" w:color="auto" w:fill="FFFFFF"/>
        </w:rPr>
        <w:t>tytułem wynagrodzenia</w:t>
      </w:r>
      <w:r w:rsidRPr="009B6153">
        <w:rPr>
          <w:rFonts w:asciiTheme="minorHAnsi" w:hAnsiTheme="minorHAnsi" w:cs="Arial"/>
          <w:sz w:val="20"/>
          <w:szCs w:val="20"/>
          <w:shd w:val="clear" w:color="auto" w:fill="FFFFFF"/>
        </w:rPr>
        <w:t xml:space="preserve"> określonego w pkt </w:t>
      </w:r>
      <w:r>
        <w:rPr>
          <w:rFonts w:asciiTheme="minorHAnsi" w:hAnsiTheme="minorHAnsi" w:cs="Arial"/>
          <w:sz w:val="20"/>
          <w:szCs w:val="20"/>
          <w:shd w:val="clear" w:color="auto" w:fill="FFFFFF"/>
        </w:rPr>
        <w:t>3</w:t>
      </w:r>
      <w:r w:rsidRPr="009B6153">
        <w:rPr>
          <w:rFonts w:asciiTheme="minorHAnsi" w:hAnsiTheme="minorHAnsi" w:cs="Arial"/>
          <w:sz w:val="20"/>
          <w:szCs w:val="20"/>
          <w:shd w:val="clear" w:color="auto" w:fill="FFFFFF"/>
        </w:rPr>
        <w:t>.1.</w:t>
      </w:r>
      <w:r>
        <w:rPr>
          <w:rFonts w:asciiTheme="minorHAnsi" w:hAnsiTheme="minorHAnsi" w:cs="Arial"/>
          <w:sz w:val="20"/>
          <w:szCs w:val="20"/>
          <w:shd w:val="clear" w:color="auto" w:fill="FFFFFF"/>
        </w:rPr>
        <w:t>2.</w:t>
      </w:r>
      <w:r w:rsidRPr="009B6153">
        <w:rPr>
          <w:rFonts w:asciiTheme="minorHAnsi" w:hAnsiTheme="minorHAnsi" w:cs="Arial"/>
          <w:sz w:val="20"/>
          <w:szCs w:val="20"/>
          <w:shd w:val="clear" w:color="auto" w:fill="FFFFFF"/>
        </w:rPr>
        <w:t xml:space="preserve"> tj. </w:t>
      </w:r>
      <w:r w:rsidRPr="009B6153">
        <w:rPr>
          <w:rFonts w:asciiTheme="minorHAnsi" w:hAnsiTheme="minorHAnsi" w:cs="Arial"/>
          <w:sz w:val="20"/>
          <w:szCs w:val="20"/>
        </w:rPr>
        <w:t xml:space="preserve">kwota wynosząca ………………….. PLN / netto (słownie złotych: ………….. złotych 00/100) wraz z należnym podatkiem VAT </w:t>
      </w:r>
      <w:r w:rsidRPr="00514041">
        <w:rPr>
          <w:rFonts w:ascii="Verdana" w:hAnsi="Verdana" w:cs="Arial"/>
          <w:sz w:val="20"/>
          <w:szCs w:val="20"/>
        </w:rPr>
        <w:t>będzie płatne przelewem po zrealizowaniu całości przedmiotu zamówienia, na podstawie protokołu odbioru podpisanego przez obie strony umowy bez zastrzeżeń w terminie 30 (słownie: trzydziestu) dni od daty otrzymania prawidłowo wystawionej faktury VAT</w:t>
      </w:r>
    </w:p>
    <w:p w14:paraId="52CD50DD" w14:textId="77777777" w:rsidR="00A87686" w:rsidRPr="009B6153" w:rsidRDefault="00A87686" w:rsidP="00A87686">
      <w:pPr>
        <w:pStyle w:val="Standard"/>
        <w:spacing w:after="120" w:line="276" w:lineRule="auto"/>
        <w:ind w:left="1224"/>
        <w:jc w:val="both"/>
        <w:rPr>
          <w:rFonts w:asciiTheme="minorHAnsi" w:hAnsiTheme="minorHAnsi" w:cs="Arial"/>
          <w:sz w:val="20"/>
          <w:szCs w:val="20"/>
        </w:rPr>
      </w:pPr>
    </w:p>
    <w:p w14:paraId="29A420C7" w14:textId="5F4BC94C" w:rsidR="00F11D96" w:rsidRDefault="00F11D96" w:rsidP="00A96A71">
      <w:pPr>
        <w:widowControl w:val="0"/>
        <w:numPr>
          <w:ilvl w:val="1"/>
          <w:numId w:val="3"/>
        </w:numPr>
        <w:suppressAutoHyphens/>
        <w:spacing w:after="120"/>
        <w:ind w:left="567" w:hanging="567"/>
        <w:jc w:val="both"/>
        <w:rPr>
          <w:rFonts w:asciiTheme="minorHAnsi" w:hAnsiTheme="minorHAnsi" w:cs="Arial"/>
        </w:rPr>
      </w:pPr>
      <w:r w:rsidRPr="00767EBF">
        <w:rPr>
          <w:rFonts w:asciiTheme="minorHAnsi" w:hAnsiTheme="minorHAnsi" w:cs="Arial"/>
        </w:rPr>
        <w:t xml:space="preserve">Wynagrodzenie nie podlega waloryzacji. Za </w:t>
      </w:r>
      <w:r w:rsidR="00B8649F">
        <w:rPr>
          <w:rFonts w:asciiTheme="minorHAnsi" w:hAnsiTheme="minorHAnsi" w:cs="Arial"/>
        </w:rPr>
        <w:t xml:space="preserve"> dostawę p</w:t>
      </w:r>
      <w:r w:rsidRPr="00767EBF">
        <w:rPr>
          <w:rFonts w:asciiTheme="minorHAnsi" w:hAnsiTheme="minorHAnsi" w:cs="Arial"/>
        </w:rPr>
        <w:t xml:space="preserve">rzedmiotu Umowy Dostawca nie może żądać wyższej kwoty od wskazanej w ust. </w:t>
      </w:r>
      <w:r w:rsidR="00A87686">
        <w:rPr>
          <w:rFonts w:asciiTheme="minorHAnsi" w:hAnsiTheme="minorHAnsi" w:cs="Arial"/>
        </w:rPr>
        <w:t>3.1.</w:t>
      </w:r>
    </w:p>
    <w:p w14:paraId="188A3AC0" w14:textId="77777777" w:rsidR="00F11D96" w:rsidRPr="00A87686" w:rsidRDefault="00F11D96" w:rsidP="00A96A71">
      <w:pPr>
        <w:widowControl w:val="0"/>
        <w:numPr>
          <w:ilvl w:val="1"/>
          <w:numId w:val="3"/>
        </w:numPr>
        <w:suppressAutoHyphens/>
        <w:spacing w:after="120"/>
        <w:ind w:left="567" w:hanging="567"/>
        <w:jc w:val="both"/>
        <w:rPr>
          <w:rFonts w:asciiTheme="minorHAnsi" w:hAnsiTheme="minorHAnsi" w:cs="Arial"/>
        </w:rPr>
      </w:pPr>
      <w:r w:rsidRPr="00A87686">
        <w:rPr>
          <w:rFonts w:asciiTheme="minorHAnsi" w:hAnsiTheme="minorHAnsi"/>
        </w:rPr>
        <w:t xml:space="preserve">Zamawiający jest </w:t>
      </w:r>
      <w:r w:rsidR="008E2C75" w:rsidRPr="00A87686">
        <w:rPr>
          <w:rFonts w:asciiTheme="minorHAnsi" w:hAnsiTheme="minorHAnsi"/>
        </w:rPr>
        <w:t>podatnikiem czynnym VAT</w:t>
      </w:r>
      <w:r w:rsidRPr="00A87686">
        <w:rPr>
          <w:rFonts w:asciiTheme="minorHAnsi" w:hAnsiTheme="minorHAnsi"/>
        </w:rPr>
        <w:t>.</w:t>
      </w:r>
    </w:p>
    <w:p w14:paraId="09FCA408" w14:textId="77777777" w:rsidR="00F11D96" w:rsidRPr="00A87686" w:rsidRDefault="00A87686" w:rsidP="00A96A71">
      <w:pPr>
        <w:widowControl w:val="0"/>
        <w:numPr>
          <w:ilvl w:val="1"/>
          <w:numId w:val="3"/>
        </w:numPr>
        <w:suppressAutoHyphens/>
        <w:spacing w:after="120"/>
        <w:ind w:left="567" w:hanging="567"/>
        <w:jc w:val="both"/>
        <w:rPr>
          <w:rFonts w:asciiTheme="minorHAnsi" w:hAnsiTheme="minorHAnsi" w:cs="Arial"/>
        </w:rPr>
      </w:pPr>
      <w:r>
        <w:rPr>
          <w:rFonts w:asciiTheme="minorHAnsi" w:hAnsiTheme="minorHAnsi"/>
        </w:rPr>
        <w:t xml:space="preserve">Wynagrodzenie </w:t>
      </w:r>
      <w:r w:rsidR="00F11D96" w:rsidRPr="00A87686">
        <w:rPr>
          <w:rFonts w:asciiTheme="minorHAnsi" w:hAnsiTheme="minorHAnsi"/>
        </w:rPr>
        <w:t xml:space="preserve"> brutto przedmiotu zamówienia zawiera wszystkie koszty</w:t>
      </w:r>
      <w:r w:rsidR="00A20FA9" w:rsidRPr="00A87686">
        <w:rPr>
          <w:rFonts w:asciiTheme="minorHAnsi" w:hAnsiTheme="minorHAnsi"/>
        </w:rPr>
        <w:t>.</w:t>
      </w:r>
    </w:p>
    <w:p w14:paraId="3C2D76F0" w14:textId="77777777" w:rsidR="00F11D96" w:rsidRPr="00A87686" w:rsidRDefault="00F11D96" w:rsidP="00A96A71">
      <w:pPr>
        <w:widowControl w:val="0"/>
        <w:numPr>
          <w:ilvl w:val="1"/>
          <w:numId w:val="3"/>
        </w:numPr>
        <w:suppressAutoHyphens/>
        <w:spacing w:after="120"/>
        <w:ind w:left="567" w:hanging="567"/>
        <w:jc w:val="both"/>
        <w:rPr>
          <w:rFonts w:asciiTheme="minorHAnsi" w:hAnsiTheme="minorHAnsi" w:cs="Arial"/>
        </w:rPr>
      </w:pPr>
      <w:r w:rsidRPr="00A87686">
        <w:rPr>
          <w:rFonts w:asciiTheme="minorHAnsi" w:hAnsiTheme="minorHAnsi"/>
        </w:rPr>
        <w:lastRenderedPageBreak/>
        <w:t xml:space="preserve">Zapłata wynagrodzenia nastąpi na rachunek bankowy wskazany przez </w:t>
      </w:r>
      <w:r w:rsidR="003968D3" w:rsidRPr="00A87686">
        <w:rPr>
          <w:rFonts w:asciiTheme="minorHAnsi" w:hAnsiTheme="minorHAnsi"/>
        </w:rPr>
        <w:t xml:space="preserve"> </w:t>
      </w:r>
      <w:r w:rsidRPr="00A87686">
        <w:rPr>
          <w:rFonts w:asciiTheme="minorHAnsi" w:hAnsiTheme="minorHAnsi"/>
        </w:rPr>
        <w:t>Dostawcę. Za dzień zapłaty strony przyjmują dzień obciążenia rachunku Zamawiającego.</w:t>
      </w:r>
    </w:p>
    <w:p w14:paraId="37389939" w14:textId="77777777" w:rsidR="00A87686" w:rsidRPr="00A87686" w:rsidRDefault="00A87686" w:rsidP="00A96A71">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rPr>
      </w:pPr>
    </w:p>
    <w:p w14:paraId="115AF6DA" w14:textId="77777777" w:rsidR="00A87686" w:rsidRPr="00A87686" w:rsidRDefault="00A87686" w:rsidP="00A96A71">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rPr>
      </w:pPr>
    </w:p>
    <w:p w14:paraId="69BCC62F" w14:textId="77777777" w:rsidR="00A87686" w:rsidRPr="00A87686" w:rsidRDefault="00A87686" w:rsidP="00A96A71">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rPr>
      </w:pPr>
    </w:p>
    <w:p w14:paraId="0A0BF3BC" w14:textId="77777777" w:rsidR="00A87686" w:rsidRPr="00A87686" w:rsidRDefault="00A87686" w:rsidP="00A96A71">
      <w:pPr>
        <w:pStyle w:val="Akapitzlist"/>
        <w:widowControl w:val="0"/>
        <w:numPr>
          <w:ilvl w:val="1"/>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rPr>
      </w:pPr>
    </w:p>
    <w:p w14:paraId="0792340A" w14:textId="77777777" w:rsidR="00A87686" w:rsidRPr="00A87686" w:rsidRDefault="00A87686" w:rsidP="00A96A71">
      <w:pPr>
        <w:pStyle w:val="Akapitzlist"/>
        <w:widowControl w:val="0"/>
        <w:numPr>
          <w:ilvl w:val="1"/>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rPr>
      </w:pPr>
    </w:p>
    <w:p w14:paraId="0EE314B7" w14:textId="77777777" w:rsidR="00A87686" w:rsidRPr="00A87686" w:rsidRDefault="00A87686" w:rsidP="00A96A71">
      <w:pPr>
        <w:pStyle w:val="Akapitzlist"/>
        <w:widowControl w:val="0"/>
        <w:numPr>
          <w:ilvl w:val="1"/>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rPr>
      </w:pPr>
    </w:p>
    <w:p w14:paraId="389E62FC" w14:textId="77777777" w:rsidR="00A87686" w:rsidRPr="00A87686" w:rsidRDefault="00A87686" w:rsidP="00A96A71">
      <w:pPr>
        <w:pStyle w:val="Akapitzlist"/>
        <w:widowControl w:val="0"/>
        <w:numPr>
          <w:ilvl w:val="1"/>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rPr>
      </w:pPr>
    </w:p>
    <w:p w14:paraId="2F48215C" w14:textId="77777777" w:rsidR="00A87686" w:rsidRPr="00A87686" w:rsidRDefault="00A87686" w:rsidP="00A96A71">
      <w:pPr>
        <w:pStyle w:val="Akapitzlist"/>
        <w:widowControl w:val="0"/>
        <w:numPr>
          <w:ilvl w:val="1"/>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rPr>
      </w:pPr>
    </w:p>
    <w:p w14:paraId="7D3488A8" w14:textId="77777777" w:rsidR="00A87686" w:rsidRPr="00A87686" w:rsidRDefault="00A87686" w:rsidP="00A96A71">
      <w:pPr>
        <w:pStyle w:val="Akapitzlist"/>
        <w:widowControl w:val="0"/>
        <w:numPr>
          <w:ilvl w:val="1"/>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rPr>
      </w:pPr>
    </w:p>
    <w:p w14:paraId="636B84BF" w14:textId="77777777" w:rsidR="00A87686" w:rsidRPr="00A87686" w:rsidRDefault="00A87686" w:rsidP="00A96A71">
      <w:pPr>
        <w:pStyle w:val="Akapitzlist"/>
        <w:widowControl w:val="0"/>
        <w:numPr>
          <w:ilvl w:val="1"/>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rPr>
      </w:pPr>
    </w:p>
    <w:p w14:paraId="2ED08CFF" w14:textId="77777777" w:rsidR="005650C1" w:rsidRPr="00A87686" w:rsidRDefault="005650C1" w:rsidP="00A96A71">
      <w:pPr>
        <w:pStyle w:val="Akapitzlist"/>
        <w:widowControl w:val="0"/>
        <w:numPr>
          <w:ilvl w:val="1"/>
          <w:numId w:val="7"/>
        </w:numPr>
        <w:suppressAutoHyphens/>
        <w:autoSpaceDE/>
        <w:spacing w:after="120" w:line="276" w:lineRule="auto"/>
        <w:ind w:left="567" w:hanging="567"/>
        <w:contextualSpacing w:val="0"/>
        <w:jc w:val="both"/>
        <w:textAlignment w:val="baseline"/>
        <w:rPr>
          <w:rFonts w:asciiTheme="minorHAnsi" w:hAnsiTheme="minorHAnsi" w:cs="Arial"/>
          <w:sz w:val="20"/>
          <w:szCs w:val="20"/>
          <w:lang w:val="pl-PL"/>
        </w:rPr>
      </w:pPr>
      <w:r w:rsidRPr="00A87686">
        <w:rPr>
          <w:rFonts w:asciiTheme="minorHAnsi" w:hAnsiTheme="minorHAnsi" w:cs="Arial"/>
          <w:bCs/>
          <w:color w:val="00000A"/>
          <w:sz w:val="20"/>
          <w:szCs w:val="20"/>
          <w:lang w:val="pl-PL"/>
        </w:rPr>
        <w:t>Wykonawca oświadcza, iż wyśle/nie wyśle (*/niewłaściwe skreślić) z tytułu realizacji zamówienia, ustrukturyzowaną fakturę elektroniczną w sposób, o którym mowa w art. 4 ust. 1 ustawy z dnia 9 listopada 2018 r. o elektronicznym fakturowaniu w zamówieniach publicznych, koncesjach na roboty budowlane lub usługi oraz partnerstwie publiczno-prywatnym (Dz.U. z 2018 poz. 2191) z uwzględnieniem właściwego numeru NIP 716-000-20-98 Zamawiającego.</w:t>
      </w:r>
    </w:p>
    <w:p w14:paraId="11BDE4E9" w14:textId="77777777" w:rsidR="005650C1" w:rsidRPr="00767EBF" w:rsidRDefault="005650C1" w:rsidP="00CA4AB2">
      <w:pPr>
        <w:pStyle w:val="UMTrepunktu"/>
        <w:ind w:left="284" w:hanging="284"/>
        <w:jc w:val="both"/>
        <w:rPr>
          <w:rFonts w:asciiTheme="minorHAnsi" w:hAnsiTheme="minorHAnsi"/>
          <w:sz w:val="20"/>
          <w:szCs w:val="20"/>
        </w:rPr>
      </w:pPr>
    </w:p>
    <w:p w14:paraId="3D03830E" w14:textId="77777777" w:rsidR="00F11D96" w:rsidRPr="00767EBF" w:rsidRDefault="00F11D96" w:rsidP="00F11D96">
      <w:pPr>
        <w:pStyle w:val="UMnr"/>
        <w:rPr>
          <w:rFonts w:asciiTheme="minorHAnsi" w:hAnsiTheme="minorHAnsi"/>
          <w:b/>
          <w:sz w:val="20"/>
          <w:szCs w:val="20"/>
        </w:rPr>
      </w:pPr>
      <w:r w:rsidRPr="00767EBF">
        <w:rPr>
          <w:rFonts w:asciiTheme="minorHAnsi" w:hAnsiTheme="minorHAnsi"/>
          <w:b/>
          <w:sz w:val="20"/>
          <w:szCs w:val="20"/>
        </w:rPr>
        <w:t xml:space="preserve"> </w:t>
      </w:r>
      <w:r w:rsidR="00D77C80">
        <w:rPr>
          <w:rFonts w:asciiTheme="minorHAnsi" w:hAnsiTheme="minorHAnsi"/>
          <w:b/>
          <w:sz w:val="20"/>
          <w:szCs w:val="20"/>
        </w:rPr>
        <w:t>Artykuł 4 – Realizacja dostawy</w:t>
      </w:r>
    </w:p>
    <w:p w14:paraId="4AC783B5" w14:textId="77777777" w:rsidR="005650C1" w:rsidRPr="00A87686" w:rsidRDefault="005650C1" w:rsidP="00A96A71">
      <w:pPr>
        <w:pStyle w:val="Akapitzlist"/>
        <w:numPr>
          <w:ilvl w:val="1"/>
          <w:numId w:val="17"/>
        </w:numPr>
        <w:suppressAutoHyphens/>
        <w:spacing w:after="120" w:line="276" w:lineRule="auto"/>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Dostawca jest obowiązany poinformować Zamawiającego o planowanej dacie wysyłki nie później niż na trzy (3) dni przed tą datą, a także awizować Zamawiającemu wysyłkę podając:</w:t>
      </w:r>
    </w:p>
    <w:p w14:paraId="63148580" w14:textId="77777777" w:rsidR="005650C1" w:rsidRPr="00B02AF6" w:rsidRDefault="005650C1" w:rsidP="00A96A71">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planowaną datę jej nadejścia do Zamawiającego,</w:t>
      </w:r>
    </w:p>
    <w:p w14:paraId="25527C08" w14:textId="77777777" w:rsidR="005650C1" w:rsidRPr="00B02AF6" w:rsidRDefault="005650C1" w:rsidP="00A96A71">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nazwę przewoźnika i dane dotyczące środka transportu, nr przesyłki</w:t>
      </w:r>
    </w:p>
    <w:p w14:paraId="686D1466" w14:textId="77777777" w:rsidR="005650C1" w:rsidRPr="00B02AF6" w:rsidRDefault="005650C1" w:rsidP="00A96A71">
      <w:pPr>
        <w:pStyle w:val="Akapitzlist"/>
        <w:numPr>
          <w:ilvl w:val="0"/>
          <w:numId w:val="8"/>
        </w:numPr>
        <w:tabs>
          <w:tab w:val="left" w:pos="993"/>
        </w:tabs>
        <w:suppressAutoHyphens/>
        <w:autoSpaceDE/>
        <w:spacing w:line="276" w:lineRule="auto"/>
        <w:ind w:left="567" w:firstLine="142"/>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masę brutto i netto towaru,</w:t>
      </w:r>
    </w:p>
    <w:p w14:paraId="3BB4708F" w14:textId="77777777" w:rsidR="005650C1" w:rsidRPr="00B02AF6" w:rsidRDefault="005650C1" w:rsidP="00A96A71">
      <w:pPr>
        <w:pStyle w:val="Akapitzlist"/>
        <w:numPr>
          <w:ilvl w:val="0"/>
          <w:numId w:val="8"/>
        </w:numPr>
        <w:tabs>
          <w:tab w:val="left" w:pos="993"/>
        </w:tabs>
        <w:suppressAutoHyphens/>
        <w:autoSpaceDE/>
        <w:spacing w:after="120" w:line="276" w:lineRule="auto"/>
        <w:ind w:left="567" w:firstLine="142"/>
        <w:contextualSpacing w:val="0"/>
        <w:jc w:val="both"/>
        <w:textAlignment w:val="baseline"/>
        <w:rPr>
          <w:rFonts w:asciiTheme="minorHAnsi" w:hAnsiTheme="minorHAnsi"/>
          <w:kern w:val="3"/>
          <w:sz w:val="20"/>
          <w:szCs w:val="20"/>
        </w:rPr>
      </w:pPr>
      <w:proofErr w:type="spellStart"/>
      <w:r w:rsidRPr="00B02AF6">
        <w:rPr>
          <w:rFonts w:asciiTheme="minorHAnsi" w:hAnsiTheme="minorHAnsi"/>
          <w:kern w:val="3"/>
          <w:sz w:val="20"/>
          <w:szCs w:val="20"/>
        </w:rPr>
        <w:t>specyfikację</w:t>
      </w:r>
      <w:proofErr w:type="spellEnd"/>
      <w:r w:rsidRPr="00B02AF6">
        <w:rPr>
          <w:rFonts w:asciiTheme="minorHAnsi" w:hAnsiTheme="minorHAnsi"/>
          <w:kern w:val="3"/>
          <w:sz w:val="20"/>
          <w:szCs w:val="20"/>
        </w:rPr>
        <w:t xml:space="preserve"> </w:t>
      </w:r>
      <w:proofErr w:type="spellStart"/>
      <w:r w:rsidRPr="00B02AF6">
        <w:rPr>
          <w:rFonts w:asciiTheme="minorHAnsi" w:hAnsiTheme="minorHAnsi"/>
          <w:kern w:val="3"/>
          <w:sz w:val="20"/>
          <w:szCs w:val="20"/>
        </w:rPr>
        <w:t>dostarczanego</w:t>
      </w:r>
      <w:proofErr w:type="spellEnd"/>
      <w:r w:rsidRPr="00B02AF6">
        <w:rPr>
          <w:rFonts w:asciiTheme="minorHAnsi" w:hAnsiTheme="minorHAnsi"/>
          <w:kern w:val="3"/>
          <w:sz w:val="20"/>
          <w:szCs w:val="20"/>
        </w:rPr>
        <w:t xml:space="preserve"> </w:t>
      </w:r>
      <w:proofErr w:type="spellStart"/>
      <w:r w:rsidRPr="00B02AF6">
        <w:rPr>
          <w:rFonts w:asciiTheme="minorHAnsi" w:hAnsiTheme="minorHAnsi"/>
          <w:kern w:val="3"/>
          <w:sz w:val="20"/>
          <w:szCs w:val="20"/>
        </w:rPr>
        <w:t>towaru</w:t>
      </w:r>
      <w:proofErr w:type="spellEnd"/>
      <w:r w:rsidRPr="00B02AF6">
        <w:rPr>
          <w:rFonts w:asciiTheme="minorHAnsi" w:hAnsiTheme="minorHAnsi"/>
          <w:kern w:val="3"/>
          <w:sz w:val="20"/>
          <w:szCs w:val="20"/>
        </w:rPr>
        <w:t>.</w:t>
      </w:r>
    </w:p>
    <w:p w14:paraId="144F002F" w14:textId="77777777" w:rsidR="005650C1" w:rsidRDefault="005650C1" w:rsidP="00A96A71">
      <w:pPr>
        <w:pStyle w:val="Akapitzlist"/>
        <w:numPr>
          <w:ilvl w:val="1"/>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Dostawca zobowiązany jest podać numer umowy na wszelkich opakowaniach i dokumentach transportowych.</w:t>
      </w:r>
    </w:p>
    <w:p w14:paraId="35C6C392" w14:textId="77777777" w:rsidR="005650C1" w:rsidRPr="00CC42CC" w:rsidRDefault="005650C1" w:rsidP="00A96A71">
      <w:pPr>
        <w:pStyle w:val="Akapitzlist"/>
        <w:numPr>
          <w:ilvl w:val="1"/>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 xml:space="preserve">Wykonawca dostarczy przedmiot zamówienia własnym transportem, którego koszt wliczony </w:t>
      </w:r>
      <w:r w:rsidR="00225B3E">
        <w:rPr>
          <w:rFonts w:asciiTheme="minorHAnsi" w:hAnsiTheme="minorHAnsi"/>
          <w:kern w:val="3"/>
          <w:sz w:val="20"/>
          <w:szCs w:val="20"/>
          <w:lang w:val="pl-PL"/>
        </w:rPr>
        <w:t>jest</w:t>
      </w:r>
      <w:r w:rsidRPr="00CC42CC">
        <w:rPr>
          <w:rFonts w:asciiTheme="minorHAnsi" w:hAnsiTheme="minorHAnsi"/>
          <w:kern w:val="3"/>
          <w:sz w:val="20"/>
          <w:szCs w:val="20"/>
          <w:lang w:val="pl-PL"/>
        </w:rPr>
        <w:t xml:space="preserve"> w </w:t>
      </w:r>
      <w:r w:rsidR="00225B3E">
        <w:rPr>
          <w:rFonts w:asciiTheme="minorHAnsi" w:hAnsiTheme="minorHAnsi"/>
          <w:kern w:val="3"/>
          <w:sz w:val="20"/>
          <w:szCs w:val="20"/>
          <w:lang w:val="pl-PL"/>
        </w:rPr>
        <w:t>wynagrodzenie</w:t>
      </w:r>
      <w:r w:rsidRPr="00CC42CC">
        <w:rPr>
          <w:rFonts w:asciiTheme="minorHAnsi" w:hAnsiTheme="minorHAnsi"/>
          <w:kern w:val="3"/>
          <w:sz w:val="20"/>
          <w:szCs w:val="20"/>
          <w:lang w:val="pl-PL"/>
        </w:rPr>
        <w:t>.</w:t>
      </w:r>
    </w:p>
    <w:p w14:paraId="2549903B" w14:textId="77777777" w:rsidR="005650C1" w:rsidRPr="00CC42CC" w:rsidRDefault="005650C1" w:rsidP="00A96A71">
      <w:pPr>
        <w:pStyle w:val="Akapitzlist"/>
        <w:numPr>
          <w:ilvl w:val="1"/>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 xml:space="preserve">Odbiór przedmiotu zamówienia nastąpi w Sieci Badawczej Łukasiewicz - </w:t>
      </w:r>
      <w:r w:rsidRPr="00CC42CC">
        <w:rPr>
          <w:rFonts w:asciiTheme="minorHAnsi" w:hAnsiTheme="minorHAnsi"/>
          <w:sz w:val="20"/>
          <w:szCs w:val="20"/>
          <w:lang w:val="pl-PL"/>
        </w:rPr>
        <w:t xml:space="preserve">Instytucie  Nowych Syntez Chemicznych – Dział Produkcji Rolnej w Goczałkowie, Goczałków Górny 8, 58 – 152 Goczałków. </w:t>
      </w:r>
      <w:proofErr w:type="spellStart"/>
      <w:r w:rsidRPr="00CC42CC">
        <w:rPr>
          <w:rFonts w:asciiTheme="minorHAnsi" w:hAnsiTheme="minorHAnsi"/>
          <w:sz w:val="20"/>
          <w:szCs w:val="20"/>
        </w:rPr>
        <w:t>Odbioru</w:t>
      </w:r>
      <w:proofErr w:type="spellEnd"/>
      <w:r w:rsidRPr="00CC42CC">
        <w:rPr>
          <w:rFonts w:asciiTheme="minorHAnsi" w:hAnsiTheme="minorHAnsi"/>
          <w:sz w:val="20"/>
          <w:szCs w:val="20"/>
        </w:rPr>
        <w:t xml:space="preserve"> </w:t>
      </w:r>
      <w:proofErr w:type="spellStart"/>
      <w:r w:rsidRPr="00CC42CC">
        <w:rPr>
          <w:rFonts w:asciiTheme="minorHAnsi" w:hAnsiTheme="minorHAnsi"/>
          <w:sz w:val="20"/>
          <w:szCs w:val="20"/>
        </w:rPr>
        <w:t>dokona</w:t>
      </w:r>
      <w:proofErr w:type="spellEnd"/>
      <w:r w:rsidRPr="00CC42CC">
        <w:rPr>
          <w:rFonts w:asciiTheme="minorHAnsi" w:hAnsiTheme="minorHAnsi"/>
          <w:sz w:val="20"/>
          <w:szCs w:val="20"/>
        </w:rPr>
        <w:t xml:space="preserve"> w </w:t>
      </w:r>
      <w:proofErr w:type="spellStart"/>
      <w:r w:rsidRPr="00CC42CC">
        <w:rPr>
          <w:rFonts w:asciiTheme="minorHAnsi" w:hAnsiTheme="minorHAnsi"/>
          <w:sz w:val="20"/>
          <w:szCs w:val="20"/>
        </w:rPr>
        <w:t>imieniu</w:t>
      </w:r>
      <w:proofErr w:type="spellEnd"/>
      <w:r w:rsidRPr="00CC42CC">
        <w:rPr>
          <w:rFonts w:asciiTheme="minorHAnsi" w:hAnsiTheme="minorHAnsi"/>
          <w:sz w:val="20"/>
          <w:szCs w:val="20"/>
        </w:rPr>
        <w:t xml:space="preserve"> </w:t>
      </w:r>
      <w:proofErr w:type="spellStart"/>
      <w:r w:rsidRPr="00CC42CC">
        <w:rPr>
          <w:rFonts w:asciiTheme="minorHAnsi" w:hAnsiTheme="minorHAnsi"/>
          <w:sz w:val="20"/>
          <w:szCs w:val="20"/>
        </w:rPr>
        <w:t>Zamawiającego</w:t>
      </w:r>
      <w:proofErr w:type="spellEnd"/>
      <w:r w:rsidRPr="00CC42CC">
        <w:rPr>
          <w:rFonts w:asciiTheme="minorHAnsi" w:hAnsiTheme="minorHAnsi"/>
          <w:sz w:val="20"/>
          <w:szCs w:val="20"/>
        </w:rPr>
        <w:t xml:space="preserve"> Pan Grzegorz Jawilak.</w:t>
      </w:r>
    </w:p>
    <w:p w14:paraId="122EF942" w14:textId="77777777" w:rsidR="005650C1" w:rsidRPr="00CC42CC" w:rsidRDefault="005650C1" w:rsidP="00A96A71">
      <w:pPr>
        <w:pStyle w:val="Akapitzlist"/>
        <w:numPr>
          <w:ilvl w:val="1"/>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Zamawiający deklaruje, że dokona zbadania i odbioru przedmiotu umowy w dniu dostawy przy czym nie dokonanie tego lub stwierdzenie wad czy też braków przedmiotu umowy po upływie tego terminu, nie zwalnia Dostawcy od odpowiedzialności za wady lub braki w związku z zapewnieniem wynikającym z Artykułu 6. </w:t>
      </w:r>
    </w:p>
    <w:p w14:paraId="2F1D19F1" w14:textId="77777777" w:rsidR="005650C1" w:rsidRPr="00CC42CC" w:rsidRDefault="005650C1" w:rsidP="00A96A71">
      <w:pPr>
        <w:pStyle w:val="Akapitzlist"/>
        <w:numPr>
          <w:ilvl w:val="1"/>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Dostawca wystawi fakturę VAT po podpisaniu przez obie strony  bez zastrzeżeń protokołu odbioru końcowego.  </w:t>
      </w:r>
      <w:r w:rsidRPr="00225B3E">
        <w:rPr>
          <w:rFonts w:asciiTheme="minorHAnsi" w:hAnsiTheme="minorHAnsi"/>
          <w:sz w:val="20"/>
          <w:szCs w:val="20"/>
          <w:lang w:val="pl-PL"/>
        </w:rPr>
        <w:t>Przez kompletność dostawy rozumieć się będzie dostarczenie zakresu określonego w niniejszej umowie.</w:t>
      </w:r>
    </w:p>
    <w:p w14:paraId="0A78F88A" w14:textId="77777777" w:rsidR="00F11D96" w:rsidRPr="00767EBF" w:rsidRDefault="00D77C80" w:rsidP="00F11D96">
      <w:pPr>
        <w:pStyle w:val="UMnr"/>
        <w:rPr>
          <w:rFonts w:asciiTheme="minorHAnsi" w:hAnsiTheme="minorHAnsi" w:cs="Arial"/>
          <w:b/>
          <w:sz w:val="20"/>
          <w:szCs w:val="20"/>
        </w:rPr>
      </w:pPr>
      <w:r>
        <w:rPr>
          <w:rFonts w:asciiTheme="minorHAnsi" w:hAnsiTheme="minorHAnsi" w:cs="Arial"/>
          <w:b/>
          <w:sz w:val="20"/>
          <w:szCs w:val="20"/>
        </w:rPr>
        <w:t xml:space="preserve">Artykuł 5 – Podwykonawstwo </w:t>
      </w:r>
    </w:p>
    <w:p w14:paraId="5DE36C45" w14:textId="77777777" w:rsidR="00F11D96" w:rsidRDefault="00F11D96" w:rsidP="00A96A71">
      <w:pPr>
        <w:pStyle w:val="Akapitzlist"/>
        <w:numPr>
          <w:ilvl w:val="1"/>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może powierzyć wykonanie zamówienia będącego przedmiotem niniejszej umowy, Podwykonawcy.</w:t>
      </w:r>
    </w:p>
    <w:p w14:paraId="78BD7E5C" w14:textId="77777777" w:rsidR="00F11D96" w:rsidRDefault="00F11D96" w:rsidP="00A96A71">
      <w:pPr>
        <w:pStyle w:val="Akapitzlist"/>
        <w:numPr>
          <w:ilvl w:val="1"/>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ponosi pełną odpowiedzialność za jakość i terminowość prac, które wykonuje przy pomocy Podwykonawców.</w:t>
      </w:r>
    </w:p>
    <w:p w14:paraId="18A593D3" w14:textId="77777777" w:rsidR="00F11D96" w:rsidRDefault="00F11D96" w:rsidP="00A96A71">
      <w:pPr>
        <w:pStyle w:val="Akapitzlist"/>
        <w:numPr>
          <w:ilvl w:val="1"/>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jest odpowiedzialny za działania i zaniechania osób, z których pomocą wykonuje przedmiot umowy, jak za działania i zaniechania własne.</w:t>
      </w:r>
    </w:p>
    <w:p w14:paraId="2324B7A2" w14:textId="77777777" w:rsidR="00F11D96" w:rsidRPr="00CC42CC" w:rsidRDefault="00F11D96" w:rsidP="00A96A71">
      <w:pPr>
        <w:pStyle w:val="Akapitzlist"/>
        <w:numPr>
          <w:ilvl w:val="1"/>
          <w:numId w:val="18"/>
        </w:numPr>
        <w:spacing w:after="120" w:line="276" w:lineRule="auto"/>
        <w:jc w:val="both"/>
        <w:rPr>
          <w:rFonts w:asciiTheme="minorHAnsi" w:hAnsiTheme="minorHAnsi" w:cs="Arial"/>
          <w:bCs/>
          <w:iCs/>
          <w:color w:val="00000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lastRenderedPageBreak/>
        <w:t>Dostawca  na dzień zawarcia niniejszej umowy zgodnie z oświadczeniem złożonym w trakcie postępowania o udzielenie zamówienia, zamierza powierzyć niżej wskazanym podwykonawcom następujący zakres zamówienia:</w:t>
      </w:r>
    </w:p>
    <w:p w14:paraId="52A57B3F" w14:textId="77777777" w:rsidR="00F11D96" w:rsidRPr="00767EBF" w:rsidRDefault="00F11D96" w:rsidP="00CC42CC">
      <w:pPr>
        <w:tabs>
          <w:tab w:val="left" w:pos="105"/>
          <w:tab w:val="left" w:pos="135"/>
          <w:tab w:val="left" w:pos="255"/>
        </w:tabs>
        <w:spacing w:after="120" w:line="276" w:lineRule="auto"/>
        <w:ind w:left="567" w:firstLine="259"/>
        <w:jc w:val="both"/>
        <w:rPr>
          <w:rFonts w:asciiTheme="minorHAnsi" w:hAnsiTheme="minorHAnsi" w:cs="Arial"/>
          <w:b/>
          <w:i/>
        </w:rPr>
      </w:pPr>
      <w:r w:rsidRPr="00767EBF">
        <w:rPr>
          <w:rStyle w:val="Wyrnienie"/>
          <w:rFonts w:asciiTheme="minorHAnsi" w:hAnsiTheme="minorHAnsi" w:cs="Arial"/>
          <w:b w:val="0"/>
          <w:i w:val="0"/>
          <w:color w:val="000000"/>
          <w:spacing w:val="0"/>
          <w:lang w:eastAsia="ar-SA"/>
        </w:rPr>
        <w:t>1)..........</w:t>
      </w:r>
    </w:p>
    <w:p w14:paraId="3175FEF9" w14:textId="77777777" w:rsidR="00D77C80" w:rsidRDefault="00F11D96" w:rsidP="00CC42CC">
      <w:pPr>
        <w:suppressAutoHyphens/>
        <w:spacing w:after="120"/>
        <w:ind w:left="567" w:firstLine="259"/>
        <w:textAlignment w:val="baseline"/>
        <w:rPr>
          <w:rFonts w:cs="Arial"/>
          <w:b/>
          <w:kern w:val="3"/>
        </w:rPr>
      </w:pPr>
      <w:r w:rsidRPr="00767EBF">
        <w:rPr>
          <w:rStyle w:val="Wyrnienie"/>
          <w:rFonts w:asciiTheme="minorHAnsi" w:hAnsiTheme="minorHAnsi"/>
          <w:b w:val="0"/>
          <w:i w:val="0"/>
          <w:spacing w:val="0"/>
          <w:lang w:eastAsia="ar-SA"/>
        </w:rPr>
        <w:t xml:space="preserve"> 2) ..........</w:t>
      </w:r>
      <w:r w:rsidR="00D77C80" w:rsidRPr="00D77C80">
        <w:rPr>
          <w:rFonts w:cs="Arial"/>
          <w:b/>
          <w:kern w:val="3"/>
        </w:rPr>
        <w:t xml:space="preserve"> </w:t>
      </w:r>
    </w:p>
    <w:p w14:paraId="16C35D31" w14:textId="77777777" w:rsidR="00D77C80" w:rsidRPr="00D77C80" w:rsidRDefault="00D77C80" w:rsidP="00D77C80">
      <w:pPr>
        <w:suppressAutoHyphens/>
        <w:spacing w:after="120"/>
        <w:jc w:val="center"/>
        <w:textAlignment w:val="baseline"/>
        <w:rPr>
          <w:rFonts w:asciiTheme="minorHAnsi" w:hAnsiTheme="minorHAnsi" w:cs="Arial"/>
          <w:kern w:val="3"/>
        </w:rPr>
      </w:pPr>
      <w:r w:rsidRPr="00D77C80">
        <w:rPr>
          <w:rFonts w:asciiTheme="minorHAnsi" w:hAnsiTheme="minorHAnsi" w:cs="Arial"/>
          <w:b/>
          <w:kern w:val="3"/>
        </w:rPr>
        <w:t>Artykuł 6 – Gwarancje i odpowiedzialność</w:t>
      </w:r>
    </w:p>
    <w:p w14:paraId="5FDAE642"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BC05A6D"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D59E961"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0D5B09BB"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7890F617"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C3DC22B"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184EE888" w14:textId="77777777" w:rsidR="00D77C80" w:rsidRPr="00B02AF6" w:rsidRDefault="00D77C80" w:rsidP="00A96A71">
      <w:pPr>
        <w:pStyle w:val="Akapitzlist"/>
        <w:numPr>
          <w:ilvl w:val="1"/>
          <w:numId w:val="9"/>
        </w:numPr>
        <w:suppressAutoHyphens/>
        <w:spacing w:after="120" w:line="276" w:lineRule="auto"/>
        <w:ind w:left="567" w:hanging="567"/>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Dostawca oświadcza i gwarantuje: </w:t>
      </w:r>
    </w:p>
    <w:p w14:paraId="263B5517" w14:textId="77777777" w:rsidR="00D77C80" w:rsidRPr="00B02AF6" w:rsidRDefault="00D77C80" w:rsidP="00A96A71">
      <w:pPr>
        <w:pStyle w:val="Akapitzlist"/>
        <w:numPr>
          <w:ilvl w:val="2"/>
          <w:numId w:val="9"/>
        </w:numPr>
        <w:suppressAutoHyphens/>
        <w:spacing w:after="120" w:line="276" w:lineRule="auto"/>
        <w:ind w:left="1276" w:hanging="709"/>
        <w:jc w:val="both"/>
        <w:textAlignment w:val="baseline"/>
        <w:rPr>
          <w:rFonts w:asciiTheme="minorHAnsi" w:hAnsiTheme="minorHAnsi"/>
          <w:kern w:val="3"/>
          <w:sz w:val="20"/>
          <w:szCs w:val="20"/>
          <w:lang w:val="pl-PL"/>
        </w:rPr>
      </w:pPr>
      <w:r w:rsidRPr="00B02AF6">
        <w:rPr>
          <w:rFonts w:asciiTheme="minorHAnsi" w:hAnsiTheme="minorHAnsi"/>
          <w:sz w:val="20"/>
          <w:szCs w:val="20"/>
          <w:lang w:val="pl-PL"/>
        </w:rPr>
        <w:t>dostarczenie przedmiotu  umowy zgodnie z warunkami umowy, polskimi przepisami i normami,</w:t>
      </w:r>
    </w:p>
    <w:p w14:paraId="4D3C2939" w14:textId="77777777" w:rsidR="00D77C80" w:rsidRPr="00B02AF6" w:rsidRDefault="00D77C80" w:rsidP="00A96A71">
      <w:pPr>
        <w:pStyle w:val="Akapitzlist"/>
        <w:numPr>
          <w:ilvl w:val="2"/>
          <w:numId w:val="9"/>
        </w:numPr>
        <w:suppressAutoHyphens/>
        <w:spacing w:after="120" w:line="276" w:lineRule="auto"/>
        <w:ind w:left="1276" w:hanging="709"/>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towar jest nowy, nieużywany i wolny od wszelkich wad fizycznych i prawnych oraz może być uż</w:t>
      </w:r>
      <w:r w:rsidR="00225B3E">
        <w:rPr>
          <w:rFonts w:asciiTheme="minorHAnsi" w:hAnsiTheme="minorHAnsi"/>
          <w:kern w:val="3"/>
          <w:sz w:val="20"/>
          <w:szCs w:val="20"/>
          <w:lang w:val="pl-PL"/>
        </w:rPr>
        <w:t>ywany</w:t>
      </w:r>
      <w:r w:rsidRPr="00B02AF6">
        <w:rPr>
          <w:rFonts w:asciiTheme="minorHAnsi" w:hAnsiTheme="minorHAnsi"/>
          <w:kern w:val="3"/>
          <w:sz w:val="20"/>
          <w:szCs w:val="20"/>
          <w:lang w:val="pl-PL"/>
        </w:rPr>
        <w:t xml:space="preserve"> zgodnie z przeznaczeniem.</w:t>
      </w:r>
    </w:p>
    <w:p w14:paraId="18064FB1" w14:textId="77777777" w:rsidR="00D77C80" w:rsidRPr="00B02AF6" w:rsidRDefault="00D77C80" w:rsidP="00A96A71">
      <w:pPr>
        <w:pStyle w:val="Akapitzlist"/>
        <w:numPr>
          <w:ilvl w:val="1"/>
          <w:numId w:val="9"/>
        </w:numPr>
        <w:suppressAutoHyphens/>
        <w:spacing w:after="120" w:line="276" w:lineRule="auto"/>
        <w:ind w:left="567" w:hanging="567"/>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Dostawca udziela Zamawiającemu gwarancji jakościowych i ilościowych na dostarczony nawóz. Gwarancja jakościowa udzielona jest na okres 12 miesięcy, liczony od daty dostawy nawozu.</w:t>
      </w:r>
    </w:p>
    <w:p w14:paraId="452C06ED" w14:textId="51644229" w:rsidR="00D77C80" w:rsidRPr="00B02AF6" w:rsidRDefault="00D77C80" w:rsidP="00A96A71">
      <w:pPr>
        <w:pStyle w:val="Akapitzlist"/>
        <w:numPr>
          <w:ilvl w:val="1"/>
          <w:numId w:val="9"/>
        </w:numPr>
        <w:suppressAutoHyphens/>
        <w:spacing w:after="120" w:line="276" w:lineRule="auto"/>
        <w:ind w:left="567" w:hanging="567"/>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W przypadku gdy dostarczony nawóz nie odpowiada pod względem ilościowym, jakościowym lub trwałości </w:t>
      </w:r>
      <w:r w:rsidR="00225B3E">
        <w:rPr>
          <w:rFonts w:asciiTheme="minorHAnsi" w:hAnsiTheme="minorHAnsi"/>
          <w:kern w:val="3"/>
          <w:sz w:val="20"/>
          <w:szCs w:val="20"/>
          <w:lang w:val="pl-PL"/>
        </w:rPr>
        <w:t xml:space="preserve">przedmiotowi </w:t>
      </w:r>
      <w:r w:rsidR="00074F10">
        <w:rPr>
          <w:rFonts w:asciiTheme="minorHAnsi" w:hAnsiTheme="minorHAnsi"/>
          <w:kern w:val="3"/>
          <w:sz w:val="20"/>
          <w:szCs w:val="20"/>
          <w:lang w:val="pl-PL"/>
        </w:rPr>
        <w:t>zamówienia</w:t>
      </w:r>
      <w:r w:rsidRPr="00B02AF6">
        <w:rPr>
          <w:rFonts w:asciiTheme="minorHAnsi" w:hAnsiTheme="minorHAnsi"/>
          <w:kern w:val="3"/>
          <w:sz w:val="20"/>
          <w:szCs w:val="20"/>
          <w:lang w:val="pl-PL"/>
        </w:rPr>
        <w:t>,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451292D5" w14:textId="6F711C3B" w:rsidR="00D77C80" w:rsidRPr="00B02AF6" w:rsidRDefault="00D77C80" w:rsidP="00A96A71">
      <w:pPr>
        <w:pStyle w:val="Akapitzlist"/>
        <w:numPr>
          <w:ilvl w:val="1"/>
          <w:numId w:val="9"/>
        </w:numPr>
        <w:suppressAutoHyphens/>
        <w:spacing w:after="120" w:line="276" w:lineRule="auto"/>
        <w:ind w:left="567" w:hanging="567"/>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W przypadk</w:t>
      </w:r>
      <w:r w:rsidR="00225B3E">
        <w:rPr>
          <w:rFonts w:asciiTheme="minorHAnsi" w:hAnsiTheme="minorHAnsi"/>
          <w:kern w:val="3"/>
          <w:sz w:val="20"/>
          <w:szCs w:val="20"/>
          <w:lang w:val="pl-PL"/>
        </w:rPr>
        <w:t>u</w:t>
      </w:r>
      <w:r w:rsidRPr="00B02AF6">
        <w:rPr>
          <w:rFonts w:asciiTheme="minorHAnsi" w:hAnsiTheme="minorHAnsi"/>
          <w:kern w:val="3"/>
          <w:sz w:val="20"/>
          <w:szCs w:val="20"/>
          <w:lang w:val="pl-PL"/>
        </w:rPr>
        <w:t xml:space="preserve"> zaistnienia okoliczności, o których mowa w pkt 6.3. Wykonawca zobowiązany jest do dostarczenia na własny koszt nawozu odpowiednio: w żądanej ilości, pełnowartościowego lub spełniającego wymagania Zamawiającego</w:t>
      </w:r>
      <w:r w:rsidR="0017260A">
        <w:rPr>
          <w:rFonts w:asciiTheme="minorHAnsi" w:hAnsiTheme="minorHAnsi"/>
          <w:kern w:val="3"/>
          <w:sz w:val="20"/>
          <w:szCs w:val="20"/>
          <w:lang w:val="pl-PL"/>
        </w:rPr>
        <w:t xml:space="preserve"> oraz do odebrania nawozu wadliwego –</w:t>
      </w:r>
      <w:r w:rsidRPr="00B02AF6">
        <w:rPr>
          <w:rFonts w:asciiTheme="minorHAnsi" w:hAnsiTheme="minorHAnsi"/>
          <w:kern w:val="3"/>
          <w:sz w:val="20"/>
          <w:szCs w:val="20"/>
          <w:lang w:val="pl-PL"/>
        </w:rPr>
        <w:t xml:space="preserve"> w terminie 7 dni roboczych od daty zgłoszenia przez Zamawiającego reklamacji </w:t>
      </w:r>
      <w:r w:rsidR="0017260A">
        <w:rPr>
          <w:rFonts w:asciiTheme="minorHAnsi" w:hAnsiTheme="minorHAnsi"/>
          <w:kern w:val="3"/>
          <w:sz w:val="20"/>
          <w:szCs w:val="20"/>
          <w:lang w:val="pl-PL"/>
        </w:rPr>
        <w:t>albo</w:t>
      </w:r>
      <w:r w:rsidR="0017260A" w:rsidRPr="00B02AF6">
        <w:rPr>
          <w:rFonts w:asciiTheme="minorHAnsi" w:hAnsiTheme="minorHAnsi"/>
          <w:kern w:val="3"/>
          <w:sz w:val="20"/>
          <w:szCs w:val="20"/>
          <w:lang w:val="pl-PL"/>
        </w:rPr>
        <w:t xml:space="preserve"> </w:t>
      </w:r>
      <w:r w:rsidRPr="00B02AF6">
        <w:rPr>
          <w:rFonts w:asciiTheme="minorHAnsi" w:hAnsiTheme="minorHAnsi"/>
          <w:kern w:val="3"/>
          <w:sz w:val="20"/>
          <w:szCs w:val="20"/>
          <w:lang w:val="pl-PL"/>
        </w:rPr>
        <w:t>udzielić Zamawiającemu pisemnej odpowiedzi zawierającej uzasadnienie nieuznania reklamacji.</w:t>
      </w:r>
      <w:r w:rsidR="0017260A">
        <w:rPr>
          <w:rFonts w:asciiTheme="minorHAnsi" w:hAnsiTheme="minorHAnsi"/>
          <w:kern w:val="3"/>
          <w:sz w:val="20"/>
          <w:szCs w:val="20"/>
          <w:lang w:val="pl-PL"/>
        </w:rPr>
        <w:t xml:space="preserve"> Brak odpowiedzi na reklamację w powyższym terminie oznacza jej uznanie.</w:t>
      </w:r>
    </w:p>
    <w:p w14:paraId="7497BBF5" w14:textId="77777777" w:rsidR="00D77C80" w:rsidRPr="00B02AF6" w:rsidRDefault="00D77C80" w:rsidP="00A96A71">
      <w:pPr>
        <w:pStyle w:val="Akapitzlist"/>
        <w:numPr>
          <w:ilvl w:val="1"/>
          <w:numId w:val="9"/>
        </w:numPr>
        <w:suppressAutoHyphens/>
        <w:spacing w:after="120" w:line="276" w:lineRule="auto"/>
        <w:ind w:left="567" w:hanging="567"/>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Reklamacje przyjmuje : …………………………… tel. …………………. Fax ………….. email ……………………………………………..</w:t>
      </w:r>
    </w:p>
    <w:p w14:paraId="7C12AA40" w14:textId="77777777" w:rsidR="00D77C80" w:rsidRPr="00B02AF6" w:rsidRDefault="00D77C80" w:rsidP="00A96A71">
      <w:pPr>
        <w:pStyle w:val="Akapitzlist"/>
        <w:numPr>
          <w:ilvl w:val="1"/>
          <w:numId w:val="9"/>
        </w:numPr>
        <w:suppressAutoHyphens/>
        <w:spacing w:after="120" w:line="276" w:lineRule="auto"/>
        <w:ind w:left="567" w:hanging="567"/>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Niezależnie od uprawnień z tytułu gwarancji Zamawiający ma prawo do rękojmi za wady fizyczne przedmiotu umowy zgodnie a art. 556 – 576 Kodeksu Cywilnego</w:t>
      </w:r>
    </w:p>
    <w:p w14:paraId="731A4A04" w14:textId="77777777" w:rsidR="00F11D96" w:rsidRPr="00767EBF" w:rsidRDefault="00F11D96" w:rsidP="00F11D96">
      <w:pPr>
        <w:pStyle w:val="Default"/>
        <w:spacing w:after="120" w:line="276" w:lineRule="auto"/>
        <w:ind w:left="567" w:hanging="162"/>
        <w:jc w:val="both"/>
        <w:rPr>
          <w:rStyle w:val="Wyrnienie"/>
          <w:rFonts w:asciiTheme="minorHAnsi" w:hAnsiTheme="minorHAnsi"/>
          <w:b w:val="0"/>
          <w:i w:val="0"/>
          <w:spacing w:val="0"/>
          <w:sz w:val="20"/>
          <w:szCs w:val="20"/>
          <w:lang w:eastAsia="ar-SA"/>
        </w:rPr>
      </w:pPr>
    </w:p>
    <w:p w14:paraId="52966387" w14:textId="77777777" w:rsidR="00F11D96" w:rsidRPr="00767EBF" w:rsidRDefault="00D77C80" w:rsidP="00F11D96">
      <w:pPr>
        <w:pStyle w:val="Standard"/>
        <w:spacing w:after="120"/>
        <w:ind w:left="284"/>
        <w:jc w:val="center"/>
        <w:rPr>
          <w:rFonts w:asciiTheme="minorHAnsi" w:hAnsiTheme="minorHAnsi"/>
          <w:b/>
          <w:sz w:val="20"/>
          <w:szCs w:val="20"/>
        </w:rPr>
      </w:pPr>
      <w:r>
        <w:rPr>
          <w:rFonts w:asciiTheme="minorHAnsi" w:hAnsiTheme="minorHAnsi"/>
          <w:b/>
          <w:sz w:val="20"/>
          <w:szCs w:val="20"/>
        </w:rPr>
        <w:t xml:space="preserve">Artykuł </w:t>
      </w:r>
      <w:r w:rsidR="00F11D96" w:rsidRPr="00767EBF">
        <w:rPr>
          <w:rFonts w:asciiTheme="minorHAnsi" w:hAnsiTheme="minorHAnsi"/>
          <w:b/>
          <w:sz w:val="20"/>
          <w:szCs w:val="20"/>
        </w:rPr>
        <w:t xml:space="preserve"> </w:t>
      </w:r>
      <w:r w:rsidR="00A603DC">
        <w:rPr>
          <w:rFonts w:asciiTheme="minorHAnsi" w:hAnsiTheme="minorHAnsi"/>
          <w:b/>
          <w:sz w:val="20"/>
          <w:szCs w:val="20"/>
        </w:rPr>
        <w:t>7</w:t>
      </w:r>
      <w:r>
        <w:rPr>
          <w:rFonts w:asciiTheme="minorHAnsi" w:hAnsiTheme="minorHAnsi"/>
          <w:b/>
          <w:sz w:val="20"/>
          <w:szCs w:val="20"/>
        </w:rPr>
        <w:t xml:space="preserve"> – Kary umowne</w:t>
      </w:r>
    </w:p>
    <w:p w14:paraId="6E75176B" w14:textId="77777777" w:rsidR="00F11D96" w:rsidRPr="00767EBF" w:rsidRDefault="00F11D96" w:rsidP="00A96A71">
      <w:pPr>
        <w:pStyle w:val="UMTretekstu"/>
        <w:numPr>
          <w:ilvl w:val="1"/>
          <w:numId w:val="19"/>
        </w:numPr>
        <w:jc w:val="both"/>
        <w:rPr>
          <w:rFonts w:asciiTheme="minorHAnsi" w:hAnsiTheme="minorHAnsi"/>
          <w:sz w:val="20"/>
          <w:szCs w:val="20"/>
        </w:rPr>
      </w:pPr>
      <w:r w:rsidRPr="00767EBF">
        <w:rPr>
          <w:rFonts w:asciiTheme="minorHAnsi" w:hAnsiTheme="minorHAnsi"/>
          <w:sz w:val="20"/>
          <w:szCs w:val="20"/>
        </w:rPr>
        <w:t>Dostawca  zobowiązuje się do zapłacenia Zamawiającemu kar umownych w następujących warunkach i wysokościach:</w:t>
      </w:r>
    </w:p>
    <w:p w14:paraId="1D105ADC" w14:textId="32246E9D" w:rsidR="00A603DC" w:rsidRPr="00A603DC" w:rsidRDefault="00225B3E" w:rsidP="00A96A71">
      <w:pPr>
        <w:numPr>
          <w:ilvl w:val="0"/>
          <w:numId w:val="10"/>
        </w:numPr>
        <w:suppressAutoHyphens/>
        <w:autoSpaceDN w:val="0"/>
        <w:spacing w:after="120" w:line="276" w:lineRule="auto"/>
        <w:ind w:left="1418" w:hanging="567"/>
        <w:jc w:val="both"/>
        <w:textAlignment w:val="baseline"/>
        <w:rPr>
          <w:rFonts w:asciiTheme="minorHAnsi" w:hAnsiTheme="minorHAnsi" w:cs="Arial"/>
          <w:kern w:val="3"/>
        </w:rPr>
      </w:pPr>
      <w:r w:rsidRPr="00A603DC">
        <w:rPr>
          <w:rFonts w:asciiTheme="minorHAnsi" w:hAnsiTheme="minorHAnsi" w:cs="Arial"/>
          <w:kern w:val="3"/>
        </w:rPr>
        <w:t>K</w:t>
      </w:r>
      <w:r w:rsidR="00A603DC" w:rsidRPr="00A603DC">
        <w:rPr>
          <w:rFonts w:asciiTheme="minorHAnsi" w:hAnsiTheme="minorHAnsi" w:cs="Arial"/>
          <w:kern w:val="3"/>
        </w:rPr>
        <w:t>ażdy</w:t>
      </w:r>
      <w:r>
        <w:rPr>
          <w:rFonts w:asciiTheme="minorHAnsi" w:hAnsiTheme="minorHAnsi" w:cs="Arial"/>
          <w:kern w:val="3"/>
        </w:rPr>
        <w:t xml:space="preserve"> rozpoczęty </w:t>
      </w:r>
      <w:r w:rsidR="00A603DC" w:rsidRPr="00A603DC">
        <w:rPr>
          <w:rFonts w:asciiTheme="minorHAnsi" w:hAnsiTheme="minorHAnsi" w:cs="Arial"/>
          <w:kern w:val="3"/>
        </w:rPr>
        <w:t xml:space="preserve">dzień zwłoki  w dostawie przedmiotu umowy w  stosunku do terminów określonych w art. 2.1 i 6.4 w wysokości </w:t>
      </w:r>
      <w:r w:rsidR="00980900">
        <w:rPr>
          <w:rFonts w:asciiTheme="minorHAnsi" w:hAnsiTheme="minorHAnsi" w:cs="Arial"/>
          <w:kern w:val="3"/>
        </w:rPr>
        <w:t>jednej dziesiątej</w:t>
      </w:r>
      <w:r w:rsidR="00A603DC" w:rsidRPr="00A603DC">
        <w:rPr>
          <w:rFonts w:asciiTheme="minorHAnsi" w:hAnsiTheme="minorHAnsi" w:cs="Arial"/>
          <w:kern w:val="3"/>
        </w:rPr>
        <w:t xml:space="preserve"> procenta (0,1%)</w:t>
      </w:r>
      <w:r>
        <w:rPr>
          <w:rFonts w:asciiTheme="minorHAnsi" w:hAnsiTheme="minorHAnsi" w:cs="Arial"/>
          <w:kern w:val="3"/>
        </w:rPr>
        <w:t xml:space="preserve"> </w:t>
      </w:r>
      <w:r w:rsidR="00980900">
        <w:rPr>
          <w:rFonts w:asciiTheme="minorHAnsi" w:hAnsiTheme="minorHAnsi" w:cs="Arial"/>
          <w:kern w:val="3"/>
        </w:rPr>
        <w:t xml:space="preserve">łącznego </w:t>
      </w:r>
      <w:r>
        <w:rPr>
          <w:rFonts w:asciiTheme="minorHAnsi" w:hAnsiTheme="minorHAnsi" w:cs="Arial"/>
          <w:kern w:val="3"/>
        </w:rPr>
        <w:t>wynagrodzenia brutto określonego w artykule 3 niniejszej umowy.</w:t>
      </w:r>
    </w:p>
    <w:p w14:paraId="177A6E7C" w14:textId="5AA2746D" w:rsidR="00A603DC" w:rsidRPr="00A603DC" w:rsidRDefault="00A603DC" w:rsidP="00A96A71">
      <w:pPr>
        <w:numPr>
          <w:ilvl w:val="0"/>
          <w:numId w:val="10"/>
        </w:numPr>
        <w:suppressAutoHyphens/>
        <w:autoSpaceDN w:val="0"/>
        <w:spacing w:after="120" w:line="276" w:lineRule="auto"/>
        <w:ind w:left="1418" w:hanging="567"/>
        <w:jc w:val="both"/>
        <w:textAlignment w:val="baseline"/>
        <w:rPr>
          <w:rFonts w:asciiTheme="minorHAnsi" w:hAnsiTheme="minorHAnsi" w:cs="Arial"/>
          <w:kern w:val="3"/>
        </w:rPr>
      </w:pPr>
      <w:r w:rsidRPr="00A603DC">
        <w:rPr>
          <w:rFonts w:asciiTheme="minorHAnsi" w:hAnsiTheme="minorHAnsi" w:cs="Arial"/>
          <w:kern w:val="3"/>
        </w:rPr>
        <w:lastRenderedPageBreak/>
        <w:t>Za każdy</w:t>
      </w:r>
      <w:r w:rsidR="00225B3E">
        <w:rPr>
          <w:rFonts w:asciiTheme="minorHAnsi" w:hAnsiTheme="minorHAnsi" w:cs="Arial"/>
          <w:kern w:val="3"/>
        </w:rPr>
        <w:t xml:space="preserve"> rozpoczęty</w:t>
      </w:r>
      <w:r w:rsidRPr="00A603DC">
        <w:rPr>
          <w:rFonts w:asciiTheme="minorHAnsi" w:hAnsiTheme="minorHAnsi" w:cs="Arial"/>
          <w:kern w:val="3"/>
        </w:rPr>
        <w:t xml:space="preserve"> dzień zwłoki w </w:t>
      </w:r>
      <w:r w:rsidR="00225B3E">
        <w:rPr>
          <w:rFonts w:asciiTheme="minorHAnsi" w:hAnsiTheme="minorHAnsi" w:cs="Arial"/>
          <w:kern w:val="3"/>
        </w:rPr>
        <w:t>wykonani</w:t>
      </w:r>
      <w:r w:rsidR="00980900">
        <w:rPr>
          <w:rFonts w:asciiTheme="minorHAnsi" w:hAnsiTheme="minorHAnsi" w:cs="Arial"/>
          <w:kern w:val="3"/>
        </w:rPr>
        <w:t>u</w:t>
      </w:r>
      <w:r w:rsidR="00225B3E">
        <w:rPr>
          <w:rFonts w:asciiTheme="minorHAnsi" w:hAnsiTheme="minorHAnsi" w:cs="Arial"/>
          <w:kern w:val="3"/>
        </w:rPr>
        <w:t xml:space="preserve"> zobowiązań gwarancyjnych lub wynikających z rękojmi</w:t>
      </w:r>
      <w:r w:rsidRPr="00A603DC">
        <w:rPr>
          <w:rFonts w:asciiTheme="minorHAnsi" w:hAnsiTheme="minorHAnsi" w:cs="Arial"/>
          <w:kern w:val="3"/>
        </w:rPr>
        <w:t xml:space="preserve"> w stosunku do terminu wyznaczonego przez Zamawiającego w wysokości jednej dziesiątej procenta (0,1%) </w:t>
      </w:r>
      <w:r w:rsidR="00980900">
        <w:rPr>
          <w:rFonts w:asciiTheme="minorHAnsi" w:hAnsiTheme="minorHAnsi" w:cs="Arial"/>
          <w:kern w:val="3"/>
        </w:rPr>
        <w:t>łącznego</w:t>
      </w:r>
      <w:r w:rsidRPr="00A603DC">
        <w:rPr>
          <w:rFonts w:asciiTheme="minorHAnsi" w:hAnsiTheme="minorHAnsi" w:cs="Arial"/>
          <w:kern w:val="3"/>
        </w:rPr>
        <w:t xml:space="preserve"> </w:t>
      </w:r>
      <w:r w:rsidR="00DD421A">
        <w:rPr>
          <w:rFonts w:asciiTheme="minorHAnsi" w:hAnsiTheme="minorHAnsi" w:cs="Arial"/>
          <w:kern w:val="3"/>
        </w:rPr>
        <w:t>wynagrodzenia brutto określonego w artykule 3 niniejszej umowy.</w:t>
      </w:r>
    </w:p>
    <w:p w14:paraId="4EED463D" w14:textId="77777777" w:rsidR="00A603DC" w:rsidRPr="00A603DC" w:rsidRDefault="00A603DC" w:rsidP="00A96A71">
      <w:pPr>
        <w:pStyle w:val="UMTretekstu"/>
        <w:numPr>
          <w:ilvl w:val="1"/>
          <w:numId w:val="19"/>
        </w:numPr>
        <w:jc w:val="both"/>
        <w:rPr>
          <w:rFonts w:asciiTheme="minorHAnsi" w:hAnsiTheme="minorHAnsi"/>
          <w:sz w:val="16"/>
          <w:szCs w:val="20"/>
        </w:rPr>
      </w:pPr>
      <w:r w:rsidRPr="00A603DC">
        <w:rPr>
          <w:rFonts w:asciiTheme="minorHAnsi" w:hAnsiTheme="minorHAnsi" w:cs="Arial"/>
          <w:sz w:val="20"/>
          <w:szCs w:val="20"/>
        </w:rPr>
        <w:t>Dostawca zapłaci Zamawiającemu karę umowną w wysokości pięć procent (5%) całkowitej obowiązującej strony ceny brutto za odstąpienie od umowy z przyczyn leżących po stronie Dostawcy.</w:t>
      </w:r>
    </w:p>
    <w:p w14:paraId="7FAC7F07" w14:textId="16D1A68A" w:rsidR="00503331" w:rsidRPr="00767EBF" w:rsidRDefault="00503331" w:rsidP="00A96A71">
      <w:pPr>
        <w:pStyle w:val="UMTretekstu"/>
        <w:numPr>
          <w:ilvl w:val="1"/>
          <w:numId w:val="19"/>
        </w:numPr>
        <w:jc w:val="both"/>
        <w:rPr>
          <w:rFonts w:asciiTheme="minorHAnsi" w:hAnsiTheme="minorHAnsi"/>
          <w:sz w:val="20"/>
          <w:szCs w:val="20"/>
        </w:rPr>
      </w:pPr>
      <w:r w:rsidRPr="00767EBF">
        <w:rPr>
          <w:rFonts w:asciiTheme="minorHAnsi" w:hAnsiTheme="minorHAnsi" w:cs="Arial"/>
          <w:sz w:val="20"/>
          <w:szCs w:val="20"/>
        </w:rPr>
        <w:t xml:space="preserve">Łączna maksymalna wysokość kar umownych, których </w:t>
      </w:r>
      <w:r w:rsidR="008E2C75">
        <w:rPr>
          <w:rFonts w:asciiTheme="minorHAnsi" w:hAnsiTheme="minorHAnsi" w:cs="Arial"/>
          <w:sz w:val="20"/>
          <w:szCs w:val="20"/>
        </w:rPr>
        <w:t xml:space="preserve">może </w:t>
      </w:r>
      <w:r w:rsidRPr="00767EBF">
        <w:rPr>
          <w:rFonts w:asciiTheme="minorHAnsi" w:hAnsiTheme="minorHAnsi" w:cs="Arial"/>
          <w:sz w:val="20"/>
          <w:szCs w:val="20"/>
        </w:rPr>
        <w:t xml:space="preserve">dochodzić </w:t>
      </w:r>
      <w:r w:rsidR="008E2C75">
        <w:rPr>
          <w:rFonts w:asciiTheme="minorHAnsi" w:hAnsiTheme="minorHAnsi" w:cs="Arial"/>
          <w:sz w:val="20"/>
          <w:szCs w:val="20"/>
        </w:rPr>
        <w:t>Zamawiający</w:t>
      </w:r>
      <w:r w:rsidRPr="00767EBF">
        <w:rPr>
          <w:rFonts w:asciiTheme="minorHAnsi" w:hAnsiTheme="minorHAnsi" w:cs="Arial"/>
          <w:sz w:val="20"/>
          <w:szCs w:val="20"/>
        </w:rPr>
        <w:t xml:space="preserve"> nie może przekroczyć 20% </w:t>
      </w:r>
      <w:r w:rsidR="00980900">
        <w:rPr>
          <w:rFonts w:asciiTheme="minorHAnsi" w:hAnsiTheme="minorHAnsi" w:cs="Arial"/>
          <w:sz w:val="20"/>
          <w:szCs w:val="20"/>
        </w:rPr>
        <w:t xml:space="preserve">łącznego </w:t>
      </w:r>
      <w:r w:rsidRPr="00767EBF">
        <w:rPr>
          <w:rFonts w:asciiTheme="minorHAnsi" w:hAnsiTheme="minorHAnsi" w:cs="Arial"/>
          <w:sz w:val="20"/>
          <w:szCs w:val="20"/>
        </w:rPr>
        <w:t xml:space="preserve">wynagrodzenia brutto, określonego w </w:t>
      </w:r>
      <w:r w:rsidR="009D6C4D">
        <w:rPr>
          <w:rFonts w:asciiTheme="minorHAnsi" w:hAnsiTheme="minorHAnsi"/>
          <w:sz w:val="20"/>
          <w:szCs w:val="20"/>
        </w:rPr>
        <w:t>Artykule</w:t>
      </w:r>
      <w:r w:rsidRPr="00767EBF">
        <w:rPr>
          <w:rFonts w:asciiTheme="minorHAnsi" w:hAnsiTheme="minorHAnsi"/>
          <w:b/>
          <w:sz w:val="20"/>
          <w:szCs w:val="20"/>
        </w:rPr>
        <w:t xml:space="preserve"> </w:t>
      </w:r>
      <w:r w:rsidRPr="00767EBF">
        <w:rPr>
          <w:rFonts w:asciiTheme="minorHAnsi" w:hAnsiTheme="minorHAnsi" w:cs="Arial"/>
          <w:sz w:val="20"/>
          <w:szCs w:val="20"/>
        </w:rPr>
        <w:t xml:space="preserve">3  niniejszej umowy. </w:t>
      </w:r>
    </w:p>
    <w:p w14:paraId="17922CD3" w14:textId="77777777" w:rsidR="00F11D96" w:rsidRPr="00767EBF" w:rsidRDefault="00F11D96" w:rsidP="00A96A71">
      <w:pPr>
        <w:pStyle w:val="UMTretekstu"/>
        <w:numPr>
          <w:ilvl w:val="1"/>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Strony dopuszczają możliwość dochodzenia odszkodowania przewyższającego kary umowne na zasadach ogólnych określonych przepisami Kodeksu Cywilnego.</w:t>
      </w:r>
    </w:p>
    <w:p w14:paraId="5DCE691A" w14:textId="77777777" w:rsidR="00F11D96" w:rsidRPr="00767EBF" w:rsidRDefault="00F11D96" w:rsidP="00A96A71">
      <w:pPr>
        <w:pStyle w:val="UMTretekstu"/>
        <w:numPr>
          <w:ilvl w:val="1"/>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Zamawiający ma prawo  potrącania kar umownych z należnego Dostawcy wynagrodzenia, na co Dostawca wyraża zgodę.</w:t>
      </w:r>
    </w:p>
    <w:p w14:paraId="52A2EB1A" w14:textId="77777777" w:rsidR="00A603DC" w:rsidRPr="00B02AF6" w:rsidRDefault="00F11D96" w:rsidP="009D6C4D">
      <w:pPr>
        <w:suppressAutoHyphens/>
        <w:spacing w:after="120"/>
        <w:jc w:val="center"/>
        <w:textAlignment w:val="baseline"/>
        <w:rPr>
          <w:rFonts w:cs="Arial"/>
          <w:kern w:val="3"/>
        </w:rPr>
      </w:pPr>
      <w:r w:rsidRPr="00CC42CC">
        <w:rPr>
          <w:rFonts w:asciiTheme="minorHAnsi" w:hAnsiTheme="minorHAnsi"/>
        </w:rPr>
        <w:t xml:space="preserve"> </w:t>
      </w:r>
      <w:r w:rsidR="00A603DC" w:rsidRPr="00B02AF6">
        <w:rPr>
          <w:rFonts w:cs="Arial"/>
          <w:kern w:val="3"/>
        </w:rPr>
        <w:t xml:space="preserve"> </w:t>
      </w:r>
    </w:p>
    <w:p w14:paraId="0BCD3B32" w14:textId="638AD122" w:rsidR="00A603DC" w:rsidRPr="00B02AF6" w:rsidRDefault="00A603DC" w:rsidP="00A603DC">
      <w:pPr>
        <w:pStyle w:val="Standard"/>
        <w:spacing w:after="120"/>
        <w:jc w:val="center"/>
        <w:rPr>
          <w:rFonts w:asciiTheme="minorHAnsi" w:hAnsiTheme="minorHAnsi"/>
          <w:sz w:val="20"/>
          <w:szCs w:val="20"/>
        </w:rPr>
      </w:pPr>
      <w:r w:rsidRPr="00B02AF6">
        <w:rPr>
          <w:rFonts w:asciiTheme="minorHAnsi" w:hAnsiTheme="minorHAnsi" w:cs="Arial"/>
          <w:b/>
          <w:sz w:val="20"/>
          <w:szCs w:val="20"/>
        </w:rPr>
        <w:t xml:space="preserve">Artykuł </w:t>
      </w:r>
      <w:r w:rsidR="00B8649F">
        <w:rPr>
          <w:rFonts w:asciiTheme="minorHAnsi" w:hAnsiTheme="minorHAnsi" w:cs="Arial"/>
          <w:b/>
          <w:sz w:val="20"/>
          <w:szCs w:val="20"/>
        </w:rPr>
        <w:t>8</w:t>
      </w:r>
      <w:r w:rsidR="009D6C4D">
        <w:rPr>
          <w:rFonts w:asciiTheme="minorHAnsi" w:hAnsiTheme="minorHAnsi" w:cs="Arial"/>
          <w:b/>
          <w:sz w:val="20"/>
          <w:szCs w:val="20"/>
        </w:rPr>
        <w:t xml:space="preserve"> </w:t>
      </w:r>
      <w:r w:rsidRPr="00B02AF6">
        <w:rPr>
          <w:rFonts w:asciiTheme="minorHAnsi" w:hAnsiTheme="minorHAnsi" w:cs="Arial"/>
          <w:b/>
          <w:sz w:val="20"/>
          <w:szCs w:val="20"/>
        </w:rPr>
        <w:t>– Siła wyższa</w:t>
      </w:r>
    </w:p>
    <w:p w14:paraId="30BD2763"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2DF09E2"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6FA9612"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2D80E80D"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BD631B1"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5708F42A"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459D990B"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3FBDEA42"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50688E3B" w14:textId="4A051330" w:rsidR="00A603DC" w:rsidRPr="00B02AF6" w:rsidRDefault="00A603DC" w:rsidP="00B8649F">
      <w:pPr>
        <w:pStyle w:val="Standard"/>
        <w:numPr>
          <w:ilvl w:val="1"/>
          <w:numId w:val="12"/>
        </w:numPr>
        <w:spacing w:after="120" w:line="276" w:lineRule="auto"/>
        <w:ind w:left="432"/>
        <w:jc w:val="both"/>
        <w:rPr>
          <w:rFonts w:asciiTheme="minorHAnsi" w:hAnsiTheme="minorHAnsi"/>
          <w:sz w:val="20"/>
          <w:szCs w:val="20"/>
        </w:rPr>
      </w:pPr>
      <w:r w:rsidRPr="00B02AF6">
        <w:rPr>
          <w:rFonts w:asciiTheme="minorHAnsi" w:hAnsiTheme="minorHAnsi" w:cs="Arial"/>
          <w:sz w:val="20"/>
          <w:szCs w:val="20"/>
        </w:rPr>
        <w:t>Siła wyższa będzie oznaczać wszelkie zdarzenia pozostające poza zasięgiem wpływów stron niniejszej umowy i które są nie do uniknięcia i nie do przewidzenia dla każdej ze Stron, ale również dla każdej innej strony, która znalazłaby się na ich miejscu, przy dołożeniu wszelkiej możliwej staranności.</w:t>
      </w:r>
    </w:p>
    <w:p w14:paraId="56253DFB" w14:textId="77777777" w:rsidR="00A603DC" w:rsidRPr="00B02AF6" w:rsidRDefault="00A603DC" w:rsidP="009D6C4D">
      <w:pPr>
        <w:pStyle w:val="Standard"/>
        <w:numPr>
          <w:ilvl w:val="1"/>
          <w:numId w:val="12"/>
        </w:numPr>
        <w:spacing w:after="120" w:line="276" w:lineRule="auto"/>
        <w:ind w:left="567" w:hanging="567"/>
        <w:jc w:val="both"/>
        <w:rPr>
          <w:rFonts w:asciiTheme="minorHAnsi" w:hAnsiTheme="minorHAnsi"/>
          <w:sz w:val="20"/>
          <w:szCs w:val="20"/>
        </w:rPr>
      </w:pPr>
      <w:r w:rsidRPr="00B02AF6">
        <w:rPr>
          <w:rFonts w:asciiTheme="minorHAnsi" w:hAnsiTheme="minorHAnsi" w:cs="Arial"/>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6DC7AA23" w14:textId="77777777" w:rsidR="00A20FA9" w:rsidRDefault="00A20FA9" w:rsidP="00F11D96">
      <w:pPr>
        <w:pStyle w:val="UMTrepunktu"/>
        <w:ind w:left="0"/>
        <w:jc w:val="center"/>
        <w:rPr>
          <w:rFonts w:asciiTheme="minorHAnsi" w:hAnsiTheme="minorHAnsi"/>
          <w:b/>
          <w:sz w:val="20"/>
          <w:szCs w:val="20"/>
        </w:rPr>
      </w:pPr>
    </w:p>
    <w:p w14:paraId="1FD6E665" w14:textId="31AFDFDB" w:rsidR="00F11D96" w:rsidRPr="00767EBF" w:rsidRDefault="00A603DC" w:rsidP="00F11D96">
      <w:pPr>
        <w:pStyle w:val="UMTrepunktu"/>
        <w:ind w:left="0"/>
        <w:jc w:val="center"/>
        <w:rPr>
          <w:rFonts w:asciiTheme="minorHAnsi" w:hAnsiTheme="minorHAnsi"/>
          <w:b/>
          <w:sz w:val="20"/>
          <w:szCs w:val="20"/>
        </w:rPr>
      </w:pPr>
      <w:r>
        <w:rPr>
          <w:rFonts w:asciiTheme="minorHAnsi" w:hAnsiTheme="minorHAnsi"/>
          <w:b/>
          <w:sz w:val="20"/>
          <w:szCs w:val="20"/>
        </w:rPr>
        <w:t xml:space="preserve">Artykuł </w:t>
      </w:r>
      <w:r w:rsidR="00B8649F">
        <w:rPr>
          <w:rFonts w:asciiTheme="minorHAnsi" w:hAnsiTheme="minorHAnsi"/>
          <w:b/>
          <w:sz w:val="20"/>
          <w:szCs w:val="20"/>
        </w:rPr>
        <w:t>9</w:t>
      </w:r>
      <w:r>
        <w:rPr>
          <w:rFonts w:asciiTheme="minorHAnsi" w:hAnsiTheme="minorHAnsi"/>
          <w:b/>
          <w:sz w:val="20"/>
          <w:szCs w:val="20"/>
        </w:rPr>
        <w:t xml:space="preserve"> – Postanowienia końcowe</w:t>
      </w:r>
    </w:p>
    <w:p w14:paraId="4E71CEE2"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AC6B113"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8983D7A"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56C97193"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ECD1D0F"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DD001C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09221844"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8321CF4"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0D06104"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0C71D03" w14:textId="558D8266" w:rsidR="00503331" w:rsidRPr="00767EBF" w:rsidRDefault="00503331" w:rsidP="00B8649F">
      <w:pPr>
        <w:pStyle w:val="Standard"/>
        <w:numPr>
          <w:ilvl w:val="1"/>
          <w:numId w:val="24"/>
        </w:numPr>
        <w:autoSpaceDN/>
        <w:spacing w:after="120" w:line="100" w:lineRule="atLeast"/>
        <w:ind w:left="432"/>
        <w:jc w:val="both"/>
        <w:textAlignment w:val="auto"/>
        <w:rPr>
          <w:rFonts w:asciiTheme="minorHAnsi" w:hAnsiTheme="minorHAnsi"/>
          <w:sz w:val="20"/>
          <w:szCs w:val="20"/>
        </w:rPr>
      </w:pPr>
      <w:r w:rsidRPr="00767EB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11B0B7F6" w14:textId="432BABA0" w:rsidR="00F11D96" w:rsidRPr="00767EBF" w:rsidRDefault="00F11D96" w:rsidP="00B8649F">
      <w:pPr>
        <w:pStyle w:val="Default"/>
        <w:numPr>
          <w:ilvl w:val="1"/>
          <w:numId w:val="24"/>
        </w:numPr>
        <w:spacing w:after="120" w:line="276" w:lineRule="auto"/>
        <w:ind w:left="426" w:hanging="426"/>
        <w:jc w:val="both"/>
        <w:rPr>
          <w:rFonts w:asciiTheme="minorHAnsi" w:hAnsiTheme="minorHAnsi"/>
          <w:bCs/>
          <w:color w:val="auto"/>
          <w:sz w:val="20"/>
          <w:szCs w:val="20"/>
        </w:rPr>
      </w:pPr>
      <w:r w:rsidRPr="00767EBF">
        <w:rPr>
          <w:rFonts w:asciiTheme="minorHAnsi" w:hAnsiTheme="minorHAnsi"/>
          <w:bCs/>
          <w:color w:val="auto"/>
          <w:sz w:val="20"/>
          <w:szCs w:val="20"/>
        </w:rPr>
        <w:t>Dopuszcza się możliwość zmiany umowy</w:t>
      </w:r>
      <w:r w:rsidR="00DD421A">
        <w:rPr>
          <w:rFonts w:asciiTheme="minorHAnsi" w:hAnsiTheme="minorHAnsi"/>
          <w:bCs/>
          <w:color w:val="auto"/>
          <w:sz w:val="20"/>
          <w:szCs w:val="20"/>
        </w:rPr>
        <w:t xml:space="preserve"> w stosunku do treści oferty</w:t>
      </w:r>
      <w:r w:rsidR="000055E8">
        <w:rPr>
          <w:rFonts w:asciiTheme="minorHAnsi" w:hAnsiTheme="minorHAnsi"/>
          <w:bCs/>
          <w:color w:val="auto"/>
          <w:sz w:val="20"/>
          <w:szCs w:val="20"/>
        </w:rPr>
        <w:t xml:space="preserve"> Wykonawcy złożonej w postępowaniu o udzielenie niniejszego zamówienia</w:t>
      </w:r>
      <w:r w:rsidR="00DD421A">
        <w:rPr>
          <w:rFonts w:asciiTheme="minorHAnsi" w:hAnsiTheme="minorHAnsi"/>
          <w:bCs/>
          <w:color w:val="auto"/>
          <w:sz w:val="20"/>
          <w:szCs w:val="20"/>
        </w:rPr>
        <w:t>,</w:t>
      </w:r>
      <w:r w:rsidRPr="00767EBF">
        <w:rPr>
          <w:rFonts w:asciiTheme="minorHAnsi" w:hAnsiTheme="minorHAnsi"/>
          <w:bCs/>
          <w:color w:val="auto"/>
          <w:sz w:val="20"/>
          <w:szCs w:val="20"/>
        </w:rPr>
        <w:t xml:space="preserve"> w następującym zakresie:</w:t>
      </w:r>
    </w:p>
    <w:p w14:paraId="08590CE4" w14:textId="46040835" w:rsidR="00F11D96" w:rsidRPr="00B8649F" w:rsidRDefault="00B8649F" w:rsidP="00B8649F">
      <w:pPr>
        <w:spacing w:after="120" w:line="100" w:lineRule="atLeast"/>
        <w:ind w:left="1418" w:hanging="698"/>
        <w:jc w:val="both"/>
        <w:rPr>
          <w:rFonts w:asciiTheme="minorHAnsi" w:hAnsiTheme="minorHAnsi" w:cs="Arial"/>
          <w:bCs/>
        </w:rPr>
      </w:pPr>
      <w:r>
        <w:rPr>
          <w:rFonts w:asciiTheme="minorHAnsi" w:hAnsiTheme="minorHAnsi" w:cs="Arial"/>
          <w:bCs/>
          <w:color w:val="000000"/>
        </w:rPr>
        <w:t xml:space="preserve">9.2.1. </w:t>
      </w:r>
      <w:r w:rsidR="00F11D96" w:rsidRPr="00B8649F">
        <w:rPr>
          <w:rFonts w:asciiTheme="minorHAnsi" w:hAnsiTheme="minorHAnsi" w:cs="Arial"/>
          <w:bCs/>
          <w:color w:val="000000"/>
        </w:rPr>
        <w:t>zmiana</w:t>
      </w:r>
      <w:r w:rsidR="00F11D96" w:rsidRPr="00B8649F">
        <w:rPr>
          <w:rFonts w:asciiTheme="minorHAnsi" w:hAnsiTheme="minorHAnsi" w:cs="Arial"/>
          <w:bCs/>
        </w:rPr>
        <w:t xml:space="preserve"> wynagrodzenia za wykonanie przedmiotu zamówienia w przypadku:</w:t>
      </w:r>
    </w:p>
    <w:p w14:paraId="5B503788" w14:textId="076C04C0" w:rsidR="00F11D96" w:rsidRPr="00B8649F" w:rsidRDefault="00B8649F" w:rsidP="00B8649F">
      <w:pPr>
        <w:spacing w:after="120" w:line="100" w:lineRule="atLeast"/>
        <w:ind w:left="2410" w:hanging="992"/>
        <w:jc w:val="both"/>
        <w:rPr>
          <w:rFonts w:asciiTheme="minorHAnsi" w:hAnsiTheme="minorHAnsi" w:cs="Arial"/>
          <w:bCs/>
        </w:rPr>
      </w:pPr>
      <w:r>
        <w:rPr>
          <w:rFonts w:asciiTheme="minorHAnsi" w:hAnsiTheme="minorHAnsi"/>
          <w:bCs/>
          <w:color w:val="00000A"/>
        </w:rPr>
        <w:t xml:space="preserve">9.2.1.1. </w:t>
      </w:r>
      <w:r w:rsidR="00F11D96" w:rsidRPr="00B8649F">
        <w:rPr>
          <w:rFonts w:asciiTheme="minorHAnsi" w:hAnsiTheme="minorHAnsi"/>
          <w:bCs/>
          <w:color w:val="00000A"/>
        </w:rPr>
        <w:t xml:space="preserve">zmiany przepisów powszechnie obowiązujących dot., podatku VAT, wówczas zmianie ulegnie stawka i kwota podatku VAT oraz wynagrodzenia brutto określonych w </w:t>
      </w:r>
      <w:r w:rsidR="00F11D96" w:rsidRPr="00B8649F">
        <w:rPr>
          <w:rFonts w:asciiTheme="minorHAnsi" w:hAnsiTheme="minorHAnsi"/>
          <w:bCs/>
          <w:color w:val="00000A"/>
        </w:rPr>
        <w:lastRenderedPageBreak/>
        <w:t>Artykule 3,  odpowiednio do przepisów prawa wprowadzających zmianę.</w:t>
      </w:r>
    </w:p>
    <w:p w14:paraId="2F6F38CB" w14:textId="243EDDDB" w:rsidR="00F11D96" w:rsidRPr="00767EBF" w:rsidRDefault="00B8649F" w:rsidP="00B8649F">
      <w:pPr>
        <w:pStyle w:val="Default"/>
        <w:spacing w:after="120" w:line="276" w:lineRule="auto"/>
        <w:ind w:left="2410" w:hanging="992"/>
        <w:jc w:val="both"/>
        <w:rPr>
          <w:rFonts w:asciiTheme="minorHAnsi" w:hAnsiTheme="minorHAnsi"/>
          <w:bCs/>
          <w:color w:val="auto"/>
          <w:sz w:val="20"/>
          <w:szCs w:val="20"/>
        </w:rPr>
      </w:pPr>
      <w:r>
        <w:rPr>
          <w:rFonts w:asciiTheme="minorHAnsi" w:hAnsiTheme="minorHAnsi"/>
          <w:bCs/>
          <w:color w:val="auto"/>
          <w:sz w:val="20"/>
          <w:szCs w:val="20"/>
        </w:rPr>
        <w:t xml:space="preserve">9.2.2. </w:t>
      </w:r>
      <w:r w:rsidR="00F11D96" w:rsidRPr="00767EBF">
        <w:rPr>
          <w:rFonts w:asciiTheme="minorHAnsi" w:hAnsiTheme="minorHAnsi"/>
          <w:bCs/>
          <w:color w:val="auto"/>
          <w:sz w:val="20"/>
          <w:szCs w:val="20"/>
        </w:rPr>
        <w:t>terminów realizacji przedmiotu umowy, gdy jest ona spowodowana:</w:t>
      </w:r>
    </w:p>
    <w:p w14:paraId="58E29C29" w14:textId="16CE4843" w:rsidR="00F11D96" w:rsidRPr="00767EBF" w:rsidRDefault="00B8649F" w:rsidP="00B8649F">
      <w:pPr>
        <w:pStyle w:val="Default"/>
        <w:tabs>
          <w:tab w:val="left" w:pos="1418"/>
        </w:tabs>
        <w:spacing w:after="120" w:line="276" w:lineRule="auto"/>
        <w:ind w:left="1418" w:hanging="709"/>
        <w:jc w:val="both"/>
        <w:rPr>
          <w:rFonts w:asciiTheme="minorHAnsi" w:hAnsiTheme="minorHAnsi"/>
          <w:bCs/>
          <w:color w:val="auto"/>
          <w:sz w:val="20"/>
          <w:szCs w:val="20"/>
        </w:rPr>
      </w:pPr>
      <w:r>
        <w:rPr>
          <w:rFonts w:asciiTheme="minorHAnsi" w:hAnsiTheme="minorHAnsi"/>
          <w:bCs/>
          <w:color w:val="auto"/>
          <w:sz w:val="20"/>
          <w:szCs w:val="20"/>
        </w:rPr>
        <w:t>9.2.2..</w:t>
      </w:r>
      <w:r w:rsidR="00F11D96" w:rsidRPr="00767EBF">
        <w:rPr>
          <w:rFonts w:asciiTheme="minorHAnsi" w:hAnsiTheme="minorHAnsi"/>
          <w:bCs/>
          <w:color w:val="auto"/>
          <w:sz w:val="20"/>
          <w:szCs w:val="20"/>
        </w:rPr>
        <w:t>następstwem okoliczności leżących po stronie Zamawiającego takich jak utrudnienia, zawieszenia prac lub przeszkodami dającymi się przypisać Zamawiającemu,</w:t>
      </w:r>
    </w:p>
    <w:p w14:paraId="088DB7A0" w14:textId="13F22C63" w:rsidR="00F11D96" w:rsidRPr="00B8649F" w:rsidRDefault="00B8649F" w:rsidP="00B8649F">
      <w:pPr>
        <w:pStyle w:val="Default"/>
        <w:spacing w:after="120" w:line="276" w:lineRule="auto"/>
        <w:ind w:left="360" w:hanging="360"/>
        <w:jc w:val="both"/>
        <w:rPr>
          <w:rFonts w:asciiTheme="minorHAnsi" w:hAnsiTheme="minorHAnsi"/>
          <w:bCs/>
          <w:color w:val="auto"/>
          <w:sz w:val="20"/>
          <w:szCs w:val="20"/>
        </w:rPr>
      </w:pPr>
      <w:r>
        <w:rPr>
          <w:rFonts w:asciiTheme="minorHAnsi" w:hAnsiTheme="minorHAnsi"/>
          <w:bCs/>
          <w:color w:val="auto"/>
          <w:sz w:val="20"/>
          <w:szCs w:val="20"/>
        </w:rPr>
        <w:t xml:space="preserve">9.3. </w:t>
      </w:r>
      <w:r w:rsidR="00F11D96" w:rsidRPr="00B8649F">
        <w:rPr>
          <w:rFonts w:asciiTheme="minorHAnsi" w:hAnsiTheme="minorHAnsi"/>
          <w:bCs/>
          <w:color w:val="auto"/>
          <w:sz w:val="20"/>
          <w:szCs w:val="20"/>
        </w:rPr>
        <w:t xml:space="preserve">Strony </w:t>
      </w:r>
      <w:r w:rsidR="008D3B6E" w:rsidRPr="00B8649F">
        <w:rPr>
          <w:rFonts w:asciiTheme="minorHAnsi" w:hAnsiTheme="minorHAnsi"/>
          <w:bCs/>
          <w:color w:val="auto"/>
          <w:sz w:val="20"/>
          <w:szCs w:val="20"/>
        </w:rPr>
        <w:t xml:space="preserve">mogą zmienić </w:t>
      </w:r>
      <w:r w:rsidR="00F11D96" w:rsidRPr="00B8649F">
        <w:rPr>
          <w:rFonts w:asciiTheme="minorHAnsi" w:hAnsiTheme="minorHAnsi"/>
          <w:bCs/>
          <w:color w:val="auto"/>
          <w:sz w:val="20"/>
          <w:szCs w:val="20"/>
        </w:rPr>
        <w:t xml:space="preserve">treść umowy w zakresie </w:t>
      </w:r>
      <w:r w:rsidR="008D3B6E" w:rsidRPr="00B8649F">
        <w:rPr>
          <w:rFonts w:asciiTheme="minorHAnsi" w:hAnsiTheme="minorHAnsi"/>
          <w:bCs/>
          <w:color w:val="auto"/>
          <w:sz w:val="20"/>
          <w:szCs w:val="20"/>
        </w:rPr>
        <w:t xml:space="preserve">terminu </w:t>
      </w:r>
      <w:r w:rsidR="00F11D96" w:rsidRPr="00B8649F">
        <w:rPr>
          <w:rFonts w:asciiTheme="minorHAnsi" w:hAnsiTheme="minorHAnsi"/>
          <w:bCs/>
          <w:color w:val="auto"/>
          <w:sz w:val="20"/>
          <w:szCs w:val="20"/>
        </w:rPr>
        <w:t>w</w:t>
      </w:r>
      <w:r w:rsidR="008D3B6E" w:rsidRPr="00B8649F">
        <w:rPr>
          <w:rFonts w:asciiTheme="minorHAnsi" w:hAnsiTheme="minorHAnsi"/>
          <w:bCs/>
          <w:color w:val="auto"/>
          <w:sz w:val="20"/>
          <w:szCs w:val="20"/>
        </w:rPr>
        <w:t xml:space="preserve"> ten </w:t>
      </w:r>
      <w:r w:rsidR="00F11D96" w:rsidRPr="00B8649F">
        <w:rPr>
          <w:rFonts w:asciiTheme="minorHAnsi" w:hAnsiTheme="minorHAnsi"/>
          <w:bCs/>
          <w:color w:val="auto"/>
          <w:sz w:val="20"/>
          <w:szCs w:val="20"/>
        </w:rPr>
        <w:t>:</w:t>
      </w:r>
    </w:p>
    <w:p w14:paraId="3FCA29BA" w14:textId="7ECE7B00" w:rsidR="00F11D96" w:rsidRPr="00767EBF" w:rsidRDefault="00F11D96" w:rsidP="00936E52">
      <w:pPr>
        <w:pStyle w:val="Default"/>
        <w:spacing w:after="120" w:line="276" w:lineRule="auto"/>
        <w:ind w:left="2127" w:hanging="1560"/>
        <w:jc w:val="both"/>
        <w:rPr>
          <w:rFonts w:asciiTheme="minorHAnsi" w:hAnsiTheme="minorHAnsi"/>
          <w:bCs/>
          <w:color w:val="auto"/>
          <w:sz w:val="20"/>
          <w:szCs w:val="20"/>
        </w:rPr>
      </w:pPr>
      <w:r w:rsidRPr="00B8649F">
        <w:rPr>
          <w:rFonts w:asciiTheme="minorHAnsi" w:hAnsiTheme="minorHAnsi"/>
          <w:bCs/>
          <w:color w:val="auto"/>
          <w:sz w:val="20"/>
          <w:szCs w:val="20"/>
        </w:rPr>
        <w:t>ad.</w:t>
      </w:r>
      <w:r w:rsidR="00B8649F">
        <w:rPr>
          <w:rFonts w:asciiTheme="minorHAnsi" w:hAnsiTheme="minorHAnsi"/>
          <w:bCs/>
          <w:color w:val="auto"/>
          <w:sz w:val="20"/>
          <w:szCs w:val="20"/>
        </w:rPr>
        <w:t>9</w:t>
      </w:r>
      <w:r w:rsidRPr="00B8649F">
        <w:rPr>
          <w:rFonts w:asciiTheme="minorHAnsi" w:hAnsiTheme="minorHAnsi"/>
          <w:bCs/>
          <w:color w:val="auto"/>
          <w:sz w:val="20"/>
          <w:szCs w:val="20"/>
        </w:rPr>
        <w:t>.2.</w:t>
      </w:r>
      <w:r w:rsidR="00CC42CC" w:rsidRPr="00B8649F">
        <w:rPr>
          <w:rFonts w:asciiTheme="minorHAnsi" w:hAnsiTheme="minorHAnsi"/>
          <w:bCs/>
          <w:color w:val="auto"/>
          <w:sz w:val="20"/>
          <w:szCs w:val="20"/>
        </w:rPr>
        <w:t>2</w:t>
      </w:r>
      <w:r w:rsidR="00936E52" w:rsidRPr="00B8649F">
        <w:rPr>
          <w:rFonts w:asciiTheme="minorHAnsi" w:hAnsiTheme="minorHAnsi"/>
          <w:bCs/>
          <w:color w:val="auto"/>
          <w:sz w:val="20"/>
          <w:szCs w:val="20"/>
        </w:rPr>
        <w:t xml:space="preserve">. – </w:t>
      </w:r>
      <w:r w:rsidRPr="00B8649F">
        <w:rPr>
          <w:rFonts w:asciiTheme="minorHAnsi" w:hAnsiTheme="minorHAnsi"/>
          <w:bCs/>
          <w:color w:val="auto"/>
          <w:sz w:val="20"/>
          <w:szCs w:val="20"/>
        </w:rPr>
        <w:t>terminy realizacji umowy zostaną zmienione o czas zaistniałej okoliczności</w:t>
      </w:r>
    </w:p>
    <w:p w14:paraId="2DE7C927" w14:textId="5CDC4E53" w:rsidR="00B8649F" w:rsidRPr="00B8649F" w:rsidRDefault="00B8649F" w:rsidP="00B8649F">
      <w:pPr>
        <w:pStyle w:val="Standard"/>
        <w:tabs>
          <w:tab w:val="left" w:pos="1134"/>
        </w:tabs>
        <w:autoSpaceDN/>
        <w:spacing w:after="120" w:line="276" w:lineRule="auto"/>
        <w:ind w:left="426" w:hanging="426"/>
        <w:jc w:val="both"/>
        <w:textAlignment w:val="auto"/>
        <w:rPr>
          <w:rFonts w:asciiTheme="minorHAnsi" w:hAnsiTheme="minorHAnsi" w:cs="Arial"/>
          <w:sz w:val="20"/>
          <w:szCs w:val="20"/>
        </w:rPr>
      </w:pPr>
      <w:r>
        <w:rPr>
          <w:rFonts w:asciiTheme="minorHAnsi" w:hAnsiTheme="minorHAnsi" w:cs="Arial"/>
          <w:sz w:val="20"/>
          <w:szCs w:val="20"/>
        </w:rPr>
        <w:t xml:space="preserve">9.4. </w:t>
      </w:r>
      <w:r w:rsidR="00503331" w:rsidRPr="00767EBF">
        <w:rPr>
          <w:rFonts w:asciiTheme="minorHAnsi" w:hAnsiTheme="minorHAnsi" w:cs="Arial"/>
          <w:sz w:val="20"/>
          <w:szCs w:val="20"/>
        </w:rPr>
        <w:t xml:space="preserve">Poza przypadkami, o których mowa w ust. </w:t>
      </w:r>
      <w:r w:rsidR="003917E2">
        <w:rPr>
          <w:rFonts w:asciiTheme="minorHAnsi" w:hAnsiTheme="minorHAnsi" w:cs="Arial"/>
          <w:sz w:val="20"/>
          <w:szCs w:val="20"/>
        </w:rPr>
        <w:t>9</w:t>
      </w:r>
      <w:r w:rsidR="00CC42CC">
        <w:rPr>
          <w:rFonts w:asciiTheme="minorHAnsi" w:hAnsiTheme="minorHAnsi" w:cs="Arial"/>
          <w:sz w:val="20"/>
          <w:szCs w:val="20"/>
        </w:rPr>
        <w:t>.2.</w:t>
      </w:r>
      <w:r w:rsidR="00503331" w:rsidRPr="00767EBF">
        <w:rPr>
          <w:rFonts w:asciiTheme="minorHAnsi" w:hAnsiTheme="minorHAnsi" w:cs="Arial"/>
          <w:sz w:val="20"/>
          <w:szCs w:val="20"/>
        </w:rPr>
        <w:t xml:space="preserve"> dopuszczalna jest zmiana postanowień zawartej umowy w okolicznościach i na warunkach określonych w art. 455 ustawy prawo zamówień publicznych.</w:t>
      </w:r>
    </w:p>
    <w:p w14:paraId="1F910354"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ADA4FF8"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BDC1CBF"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4DF9C27"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0F16688E"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007B86C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1D2B92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F1CC335"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BF65F4A"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5BFCBBA2"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51D8A8D4"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C988797"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101E772C"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E8E5425" w14:textId="7603D6B7" w:rsidR="00F11D96" w:rsidRPr="004B720F" w:rsidRDefault="00F11D96" w:rsidP="00B8649F">
      <w:pPr>
        <w:pStyle w:val="Standard"/>
        <w:numPr>
          <w:ilvl w:val="1"/>
          <w:numId w:val="4"/>
        </w:numPr>
        <w:tabs>
          <w:tab w:val="left" w:pos="567"/>
        </w:tabs>
        <w:autoSpaceDN/>
        <w:spacing w:after="120" w:line="276" w:lineRule="auto"/>
        <w:ind w:left="432"/>
        <w:jc w:val="both"/>
        <w:textAlignment w:val="auto"/>
        <w:rPr>
          <w:rFonts w:asciiTheme="minorHAnsi" w:hAnsiTheme="minorHAnsi"/>
          <w:sz w:val="20"/>
          <w:szCs w:val="20"/>
        </w:rPr>
      </w:pPr>
      <w:r w:rsidRPr="00767EBF">
        <w:rPr>
          <w:rFonts w:asciiTheme="minorHAnsi" w:hAnsiTheme="minorHAnsi" w:cs="Arial"/>
          <w:sz w:val="20"/>
          <w:szCs w:val="20"/>
        </w:rPr>
        <w:t>Niniejsza umowa została zarejestrowana przez Zamawiającego pod numerem INS/</w:t>
      </w:r>
      <w:r w:rsidR="002B1581">
        <w:rPr>
          <w:rFonts w:asciiTheme="minorHAnsi" w:hAnsiTheme="minorHAnsi" w:cs="Arial"/>
          <w:sz w:val="20"/>
          <w:szCs w:val="20"/>
        </w:rPr>
        <w:t>BPR</w:t>
      </w:r>
      <w:r w:rsidRPr="00767EBF">
        <w:rPr>
          <w:rFonts w:asciiTheme="minorHAnsi" w:hAnsiTheme="minorHAnsi" w:cs="Arial"/>
          <w:sz w:val="20"/>
          <w:szCs w:val="20"/>
        </w:rPr>
        <w:t xml:space="preserve"> – ………./20</w:t>
      </w:r>
      <w:r w:rsidR="00936E52" w:rsidRPr="00767EBF">
        <w:rPr>
          <w:rFonts w:asciiTheme="minorHAnsi" w:hAnsiTheme="minorHAnsi" w:cs="Arial"/>
          <w:sz w:val="20"/>
          <w:szCs w:val="20"/>
        </w:rPr>
        <w:t>2</w:t>
      </w:r>
      <w:r w:rsidR="003917E2">
        <w:rPr>
          <w:rFonts w:asciiTheme="minorHAnsi" w:hAnsiTheme="minorHAnsi" w:cs="Arial"/>
          <w:sz w:val="20"/>
          <w:szCs w:val="20"/>
        </w:rPr>
        <w:t>4</w:t>
      </w:r>
      <w:r w:rsidRPr="00767EBF">
        <w:rPr>
          <w:rFonts w:asciiTheme="minorHAnsi" w:hAnsiTheme="minorHAnsi" w:cs="Arial"/>
          <w:sz w:val="20"/>
          <w:szCs w:val="20"/>
        </w:rPr>
        <w:t xml:space="preserve"> Dostawca jest zobowiązany do podawania tego numeru w całej korespondencji i dokumentacji związanej z umową.</w:t>
      </w:r>
    </w:p>
    <w:p w14:paraId="653F09A6" w14:textId="77777777" w:rsidR="004B720F" w:rsidRPr="00CC42CC" w:rsidRDefault="004B720F" w:rsidP="00A96A71">
      <w:pPr>
        <w:pStyle w:val="Standard"/>
        <w:numPr>
          <w:ilvl w:val="1"/>
          <w:numId w:val="4"/>
        </w:numPr>
        <w:tabs>
          <w:tab w:val="left" w:pos="567"/>
        </w:tabs>
        <w:autoSpaceDN/>
        <w:spacing w:after="120" w:line="276" w:lineRule="auto"/>
        <w:ind w:left="567" w:hanging="567"/>
        <w:textAlignment w:val="auto"/>
        <w:rPr>
          <w:rFonts w:asciiTheme="minorHAnsi" w:hAnsiTheme="minorHAnsi"/>
          <w:sz w:val="20"/>
          <w:szCs w:val="20"/>
        </w:rPr>
      </w:pPr>
      <w:r w:rsidRPr="00CC42CC">
        <w:rPr>
          <w:rFonts w:asciiTheme="minorHAnsi" w:hAnsiTheme="minorHAnsi" w:cs="Arial"/>
          <w:sz w:val="20"/>
          <w:szCs w:val="20"/>
        </w:rPr>
        <w:t>Koordynatorem ze strony Zamawiającego jest: ………………………………</w:t>
      </w:r>
    </w:p>
    <w:p w14:paraId="3E620909" w14:textId="77777777" w:rsidR="004B720F" w:rsidRPr="00CC42CC" w:rsidRDefault="004B720F" w:rsidP="00CC42CC">
      <w:pPr>
        <w:pStyle w:val="Standard"/>
        <w:tabs>
          <w:tab w:val="left" w:pos="567"/>
        </w:tabs>
        <w:autoSpaceDN/>
        <w:spacing w:after="120" w:line="276" w:lineRule="auto"/>
        <w:ind w:left="567"/>
        <w:jc w:val="both"/>
        <w:textAlignment w:val="auto"/>
        <w:rPr>
          <w:rFonts w:asciiTheme="minorHAnsi" w:hAnsiTheme="minorHAnsi"/>
          <w:sz w:val="20"/>
          <w:szCs w:val="20"/>
        </w:rPr>
      </w:pPr>
      <w:r w:rsidRPr="00CC42CC">
        <w:rPr>
          <w:rFonts w:asciiTheme="minorHAnsi" w:hAnsiTheme="minorHAnsi" w:cs="Arial"/>
          <w:sz w:val="20"/>
          <w:szCs w:val="20"/>
        </w:rPr>
        <w:t>Koordynatorem ze strony Dostawcy jest: ………………………………………</w:t>
      </w:r>
    </w:p>
    <w:p w14:paraId="52016F0B" w14:textId="77777777" w:rsidR="00F11D96" w:rsidRPr="004B720F" w:rsidRDefault="00F11D96" w:rsidP="00A96A71">
      <w:pPr>
        <w:pStyle w:val="Standard"/>
        <w:numPr>
          <w:ilvl w:val="1"/>
          <w:numId w:val="4"/>
        </w:numPr>
        <w:tabs>
          <w:tab w:val="left" w:pos="567"/>
        </w:tabs>
        <w:autoSpaceDN/>
        <w:spacing w:after="120" w:line="276" w:lineRule="auto"/>
        <w:ind w:left="567" w:hanging="567"/>
        <w:jc w:val="both"/>
        <w:textAlignment w:val="auto"/>
        <w:rPr>
          <w:rFonts w:asciiTheme="minorHAnsi" w:hAnsiTheme="minorHAnsi"/>
          <w:sz w:val="20"/>
          <w:szCs w:val="20"/>
        </w:rPr>
      </w:pPr>
      <w:r w:rsidRPr="004B720F">
        <w:rPr>
          <w:rFonts w:asciiTheme="minorHAnsi" w:hAnsiTheme="minorHAnsi" w:cs="Arial"/>
          <w:sz w:val="20"/>
          <w:szCs w:val="20"/>
        </w:rPr>
        <w:t xml:space="preserve">W sprawach nie uregulowanych niniejszą umową mają zastosowanie przepisy obowiązującego w tym zakresie prawa, w szczególności ustawy z dnia </w:t>
      </w:r>
      <w:r w:rsidR="00936E52" w:rsidRPr="004B720F">
        <w:rPr>
          <w:rFonts w:asciiTheme="minorHAnsi" w:hAnsiTheme="minorHAnsi" w:cs="Arial"/>
          <w:sz w:val="20"/>
          <w:szCs w:val="20"/>
        </w:rPr>
        <w:t>11 września</w:t>
      </w:r>
      <w:r w:rsidRPr="004B720F">
        <w:rPr>
          <w:rFonts w:asciiTheme="minorHAnsi" w:hAnsiTheme="minorHAnsi" w:cs="Arial"/>
          <w:sz w:val="20"/>
          <w:szCs w:val="20"/>
        </w:rPr>
        <w:t xml:space="preserve"> 20</w:t>
      </w:r>
      <w:r w:rsidR="00936E52" w:rsidRPr="004B720F">
        <w:rPr>
          <w:rFonts w:asciiTheme="minorHAnsi" w:hAnsiTheme="minorHAnsi" w:cs="Arial"/>
          <w:sz w:val="20"/>
          <w:szCs w:val="20"/>
        </w:rPr>
        <w:t>19</w:t>
      </w:r>
      <w:r w:rsidRPr="004B720F">
        <w:rPr>
          <w:rFonts w:asciiTheme="minorHAnsi" w:hAnsiTheme="minorHAnsi" w:cs="Arial"/>
          <w:sz w:val="20"/>
          <w:szCs w:val="20"/>
        </w:rPr>
        <w:t>r. Prawo zamówień publicznych oraz Kodeksu cywilnego.</w:t>
      </w:r>
    </w:p>
    <w:p w14:paraId="1C0DCB7F" w14:textId="77777777" w:rsidR="00F11D96" w:rsidRPr="004B720F" w:rsidRDefault="00F11D96" w:rsidP="00A96A71">
      <w:pPr>
        <w:pStyle w:val="Standard"/>
        <w:numPr>
          <w:ilvl w:val="1"/>
          <w:numId w:val="4"/>
        </w:numPr>
        <w:tabs>
          <w:tab w:val="left" w:pos="567"/>
        </w:tabs>
        <w:autoSpaceDN/>
        <w:spacing w:after="120" w:line="276" w:lineRule="auto"/>
        <w:ind w:left="567" w:hanging="567"/>
        <w:jc w:val="both"/>
        <w:textAlignment w:val="auto"/>
        <w:rPr>
          <w:rFonts w:ascii="Verdana" w:hAnsi="Verdana"/>
          <w:sz w:val="20"/>
          <w:szCs w:val="20"/>
        </w:rPr>
      </w:pPr>
      <w:r w:rsidRPr="004B720F">
        <w:rPr>
          <w:rFonts w:ascii="Verdana" w:hAnsi="Verdana" w:cs="Arial"/>
          <w:sz w:val="20"/>
          <w:szCs w:val="20"/>
        </w:rPr>
        <w:t xml:space="preserve">Niniejsza umowa wchodzi w życie z dniem jej </w:t>
      </w:r>
      <w:r w:rsidR="004B720F" w:rsidRPr="004B720F">
        <w:rPr>
          <w:rFonts w:ascii="Verdana" w:hAnsi="Verdana" w:cs="Arial"/>
          <w:sz w:val="20"/>
          <w:szCs w:val="20"/>
        </w:rPr>
        <w:t>zawarcia</w:t>
      </w:r>
      <w:r w:rsidRPr="004B720F">
        <w:rPr>
          <w:rFonts w:ascii="Verdana" w:hAnsi="Verdana" w:cs="Arial"/>
          <w:sz w:val="20"/>
          <w:szCs w:val="20"/>
        </w:rPr>
        <w:t>.</w:t>
      </w:r>
    </w:p>
    <w:p w14:paraId="58447A16" w14:textId="77777777" w:rsidR="00F11D96" w:rsidRPr="004B720F" w:rsidRDefault="00F11D96" w:rsidP="00A96A71">
      <w:pPr>
        <w:pStyle w:val="Standard"/>
        <w:numPr>
          <w:ilvl w:val="1"/>
          <w:numId w:val="4"/>
        </w:numPr>
        <w:tabs>
          <w:tab w:val="left" w:pos="567"/>
        </w:tabs>
        <w:autoSpaceDN/>
        <w:spacing w:after="120" w:line="276" w:lineRule="auto"/>
        <w:ind w:left="567" w:hanging="567"/>
        <w:jc w:val="both"/>
        <w:textAlignment w:val="auto"/>
        <w:rPr>
          <w:rFonts w:ascii="Verdana" w:hAnsi="Verdana"/>
          <w:sz w:val="20"/>
          <w:szCs w:val="20"/>
        </w:rPr>
      </w:pPr>
      <w:r w:rsidRPr="004B720F">
        <w:rPr>
          <w:rFonts w:ascii="Verdana" w:hAnsi="Verdana" w:cs="Arial"/>
          <w:sz w:val="20"/>
          <w:szCs w:val="20"/>
        </w:rPr>
        <w:t>Niniejszą umowę sporządzono w trzech jednobrzmiących egzemplarzach, dwa dla Zamawiającego, jeden dla Dostawcy.</w:t>
      </w:r>
    </w:p>
    <w:p w14:paraId="560C8B9C" w14:textId="77777777" w:rsidR="004B720F" w:rsidRPr="004B720F" w:rsidRDefault="004B720F" w:rsidP="00A96A71">
      <w:pPr>
        <w:pStyle w:val="Standard"/>
        <w:numPr>
          <w:ilvl w:val="1"/>
          <w:numId w:val="4"/>
        </w:numPr>
        <w:tabs>
          <w:tab w:val="left" w:pos="567"/>
        </w:tabs>
        <w:autoSpaceDN/>
        <w:spacing w:line="276" w:lineRule="auto"/>
        <w:ind w:left="567" w:hanging="567"/>
        <w:jc w:val="both"/>
        <w:textAlignment w:val="auto"/>
        <w:rPr>
          <w:rFonts w:ascii="Verdana" w:hAnsi="Verdana"/>
          <w:sz w:val="20"/>
          <w:szCs w:val="20"/>
        </w:rPr>
      </w:pPr>
      <w:r w:rsidRPr="004B720F">
        <w:rPr>
          <w:rFonts w:ascii="Verdana" w:hAnsi="Verdana" w:cs="Arial"/>
          <w:bCs/>
          <w:color w:val="00000A"/>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14:paraId="3A54D5E9" w14:textId="77777777" w:rsidR="004B720F" w:rsidRPr="004B720F" w:rsidRDefault="004B720F" w:rsidP="004B720F">
      <w:pPr>
        <w:pStyle w:val="Standard"/>
        <w:tabs>
          <w:tab w:val="left" w:pos="567"/>
        </w:tabs>
        <w:autoSpaceDN/>
        <w:spacing w:line="276" w:lineRule="auto"/>
        <w:ind w:left="567"/>
        <w:jc w:val="both"/>
        <w:textAlignment w:val="auto"/>
        <w:rPr>
          <w:rFonts w:asciiTheme="minorHAnsi" w:hAnsiTheme="minorHAnsi"/>
          <w:sz w:val="20"/>
          <w:szCs w:val="20"/>
        </w:rPr>
      </w:pPr>
    </w:p>
    <w:p w14:paraId="639F173F" w14:textId="77777777" w:rsidR="00F11D96" w:rsidRPr="00767EBF" w:rsidRDefault="00F11D96" w:rsidP="00F11D96">
      <w:pPr>
        <w:pStyle w:val="Standard"/>
        <w:ind w:left="284" w:hanging="284"/>
        <w:rPr>
          <w:rFonts w:asciiTheme="minorHAnsi" w:hAnsiTheme="minorHAnsi"/>
          <w:sz w:val="20"/>
          <w:szCs w:val="20"/>
        </w:rPr>
      </w:pPr>
    </w:p>
    <w:p w14:paraId="694BB04A" w14:textId="77777777" w:rsidR="008D3B6E" w:rsidRDefault="008D3B6E" w:rsidP="00F11D96">
      <w:pPr>
        <w:pStyle w:val="Standard"/>
        <w:tabs>
          <w:tab w:val="center" w:pos="2640"/>
          <w:tab w:val="center" w:pos="7053"/>
        </w:tabs>
        <w:rPr>
          <w:rFonts w:asciiTheme="minorHAnsi" w:hAnsiTheme="minorHAnsi"/>
          <w:b/>
          <w:sz w:val="20"/>
          <w:szCs w:val="20"/>
        </w:rPr>
      </w:pPr>
    </w:p>
    <w:p w14:paraId="17B6F003" w14:textId="77777777" w:rsidR="008D3B6E" w:rsidRDefault="008D3B6E" w:rsidP="00F11D96">
      <w:pPr>
        <w:pStyle w:val="Standard"/>
        <w:tabs>
          <w:tab w:val="center" w:pos="2640"/>
          <w:tab w:val="center" w:pos="7053"/>
        </w:tabs>
        <w:rPr>
          <w:rFonts w:asciiTheme="minorHAnsi" w:hAnsiTheme="minorHAnsi"/>
          <w:b/>
          <w:sz w:val="20"/>
          <w:szCs w:val="20"/>
        </w:rPr>
      </w:pPr>
    </w:p>
    <w:p w14:paraId="6022507F" w14:textId="77777777" w:rsidR="00F11D96" w:rsidRPr="00767EBF" w:rsidRDefault="00F11D96" w:rsidP="00F11D96">
      <w:pPr>
        <w:pStyle w:val="Standard"/>
        <w:tabs>
          <w:tab w:val="center" w:pos="2640"/>
          <w:tab w:val="center" w:pos="7053"/>
        </w:tabs>
        <w:rPr>
          <w:rFonts w:asciiTheme="minorHAnsi" w:hAnsiTheme="minorHAnsi"/>
          <w:b/>
          <w:sz w:val="20"/>
          <w:szCs w:val="20"/>
        </w:rPr>
      </w:pPr>
      <w:r w:rsidRPr="00767EBF">
        <w:rPr>
          <w:rFonts w:asciiTheme="minorHAnsi" w:hAnsiTheme="minorHAnsi"/>
          <w:b/>
          <w:sz w:val="20"/>
          <w:szCs w:val="20"/>
        </w:rPr>
        <w:t xml:space="preserve"> Zamawiający: </w:t>
      </w:r>
      <w:r w:rsidRPr="00767EBF">
        <w:rPr>
          <w:rFonts w:asciiTheme="minorHAnsi" w:hAnsiTheme="minorHAnsi"/>
          <w:b/>
          <w:sz w:val="20"/>
          <w:szCs w:val="20"/>
        </w:rPr>
        <w:tab/>
      </w:r>
      <w:r w:rsidRPr="00767EBF">
        <w:rPr>
          <w:rFonts w:asciiTheme="minorHAnsi" w:hAnsiTheme="minorHAnsi"/>
          <w:b/>
          <w:sz w:val="20"/>
          <w:szCs w:val="20"/>
        </w:rPr>
        <w:tab/>
        <w:t>Dostawca:</w:t>
      </w:r>
    </w:p>
    <w:p w14:paraId="1F76F4D3" w14:textId="77777777" w:rsidR="00F11D96" w:rsidRPr="00767EBF" w:rsidRDefault="00F11D96" w:rsidP="00F11D96">
      <w:pPr>
        <w:pStyle w:val="Standard"/>
        <w:tabs>
          <w:tab w:val="center" w:pos="2640"/>
          <w:tab w:val="center" w:pos="7053"/>
        </w:tabs>
        <w:rPr>
          <w:rFonts w:asciiTheme="minorHAnsi" w:hAnsiTheme="minorHAnsi"/>
          <w:sz w:val="20"/>
          <w:szCs w:val="20"/>
        </w:rPr>
      </w:pPr>
    </w:p>
    <w:p w14:paraId="319B1094" w14:textId="77777777" w:rsidR="00F11D96" w:rsidRPr="00767EBF" w:rsidRDefault="00F11D96" w:rsidP="00F11D96">
      <w:pPr>
        <w:rPr>
          <w:rFonts w:asciiTheme="minorHAnsi" w:hAnsiTheme="minorHAnsi"/>
        </w:rPr>
      </w:pPr>
      <w:r w:rsidRPr="00767EBF">
        <w:rPr>
          <w:rFonts w:asciiTheme="minorHAnsi" w:hAnsiTheme="minorHAnsi"/>
        </w:rPr>
        <w:t xml:space="preserve"> </w:t>
      </w:r>
    </w:p>
    <w:p w14:paraId="24D7D403" w14:textId="77777777" w:rsidR="00F11D96" w:rsidRPr="00767EBF" w:rsidRDefault="00F11D96" w:rsidP="00F11D96">
      <w:pPr>
        <w:rPr>
          <w:rFonts w:asciiTheme="minorHAnsi" w:hAnsiTheme="minorHAnsi"/>
        </w:rPr>
      </w:pPr>
    </w:p>
    <w:p w14:paraId="06ED2D31" w14:textId="77777777" w:rsidR="005E5194" w:rsidRPr="00767EBF" w:rsidRDefault="005E5194" w:rsidP="005E5194">
      <w:pPr>
        <w:jc w:val="center"/>
        <w:rPr>
          <w:rFonts w:asciiTheme="minorHAnsi" w:hAnsiTheme="minorHAnsi" w:cs="Arial"/>
          <w:b/>
          <w:bCs/>
        </w:rPr>
      </w:pPr>
    </w:p>
    <w:sectPr w:rsidR="005E5194" w:rsidRPr="00767EBF" w:rsidSect="00FF3786">
      <w:footerReference w:type="default" r:id="rId11"/>
      <w:headerReference w:type="first" r:id="rId12"/>
      <w:footerReference w:type="first" r:id="rId13"/>
      <w:pgSz w:w="11906" w:h="16838" w:code="9"/>
      <w:pgMar w:top="1276"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AF2C7" w16cex:dateUtc="2022-06-08T0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1EDA4" w14:textId="77777777" w:rsidR="000A71DD" w:rsidRDefault="000A71DD" w:rsidP="006747BD">
      <w:r>
        <w:separator/>
      </w:r>
    </w:p>
  </w:endnote>
  <w:endnote w:type="continuationSeparator" w:id="0">
    <w:p w14:paraId="62961BAE" w14:textId="77777777" w:rsidR="000A71DD" w:rsidRDefault="000A71DD"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2A1D" w14:textId="77777777" w:rsidR="00FD61DA" w:rsidRDefault="00FD61DA">
    <w:pPr>
      <w:pStyle w:val="Stopka"/>
    </w:pPr>
    <w:r>
      <w:t xml:space="preserve">Strona </w:t>
    </w:r>
    <w:r w:rsidR="00BA7A5F">
      <w:rPr>
        <w:b w:val="0"/>
      </w:rPr>
      <w:fldChar w:fldCharType="begin"/>
    </w:r>
    <w:r>
      <w:instrText>PAGE  \* Arabic  \* MERGEFORMAT</w:instrText>
    </w:r>
    <w:r w:rsidR="00BA7A5F">
      <w:rPr>
        <w:b w:val="0"/>
      </w:rPr>
      <w:fldChar w:fldCharType="separate"/>
    </w:r>
    <w:r w:rsidR="004F0C42">
      <w:rPr>
        <w:noProof/>
      </w:rPr>
      <w:t>6</w:t>
    </w:r>
    <w:r w:rsidR="00BA7A5F">
      <w:rPr>
        <w:b w:val="0"/>
      </w:rPr>
      <w:fldChar w:fldCharType="end"/>
    </w:r>
    <w:r>
      <w:t xml:space="preserve"> z </w:t>
    </w:r>
    <w:r w:rsidR="00C13E7D">
      <w:fldChar w:fldCharType="begin"/>
    </w:r>
    <w:r w:rsidR="00C13E7D">
      <w:instrText>NUMPAGES  \* Arabic  \* MERGEFORMAT</w:instrText>
    </w:r>
    <w:r w:rsidR="00C13E7D">
      <w:fldChar w:fldCharType="separate"/>
    </w:r>
    <w:r w:rsidR="004F0C42">
      <w:rPr>
        <w:noProof/>
      </w:rPr>
      <w:t>6</w:t>
    </w:r>
    <w:r w:rsidR="00C13E7D">
      <w:rPr>
        <w:noProof/>
      </w:rPr>
      <w:fldChar w:fldCharType="end"/>
    </w:r>
  </w:p>
  <w:p w14:paraId="1C6E8E87" w14:textId="6CD03737" w:rsidR="00FD61DA" w:rsidRDefault="00FD61DA">
    <w:pPr>
      <w:pStyle w:val="Stopka"/>
    </w:pPr>
    <w:r w:rsidRPr="00DA52A1">
      <w:rPr>
        <w:noProof/>
        <w:lang w:eastAsia="pl-PL"/>
      </w:rPr>
      <w:drawing>
        <wp:anchor distT="0" distB="0" distL="114300" distR="114300" simplePos="0" relativeHeight="251671552" behindDoc="1" locked="1" layoutInCell="1" allowOverlap="1" wp14:anchorId="4DBDFC0F" wp14:editId="0C7B9D20">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3917E2">
      <w:rPr>
        <w:noProof/>
      </w:rPr>
      <mc:AlternateContent>
        <mc:Choice Requires="wps">
          <w:drawing>
            <wp:anchor distT="0" distB="0" distL="114300" distR="114300" simplePos="0" relativeHeight="251672576" behindDoc="1" locked="1" layoutInCell="1" allowOverlap="1" wp14:anchorId="0DCE0096" wp14:editId="379867BB">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0A3DB6DB" w14:textId="77777777" w:rsidR="00FD61DA" w:rsidRDefault="00FD61DA" w:rsidP="009B4C69">
                          <w:pPr>
                            <w:pStyle w:val="LukStopka-adres"/>
                          </w:pPr>
                          <w:r w:rsidRPr="00B9730E">
                            <w:t>Sieć Badawcza Łukasiewicz – Instytut Nowych Syntez Chemicznych</w:t>
                          </w:r>
                        </w:p>
                        <w:p w14:paraId="7C9C9C83" w14:textId="77777777" w:rsidR="00FD61DA" w:rsidRDefault="00FD61DA" w:rsidP="009B4C69">
                          <w:pPr>
                            <w:pStyle w:val="LukStopka-adres"/>
                          </w:pPr>
                          <w:r>
                            <w:t>al. Tysiąclecia Państwa Polskiego 13A, 24-110 Puławy, Tel.: +48 81 473 14 00,</w:t>
                          </w:r>
                        </w:p>
                        <w:p w14:paraId="1F2D4D32"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27F73787"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521A1101"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DCE0096"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" filled="f" stroked="f">
              <o:lock v:ext="edit" aspectratio="t"/>
              <v:textbox style="mso-fit-shape-to-text:t" inset="0,0,0,0">
                <w:txbxContent>
                  <w:p w14:paraId="0A3DB6DB" w14:textId="77777777" w:rsidR="00FD61DA" w:rsidRDefault="00FD61DA" w:rsidP="009B4C69">
                    <w:pPr>
                      <w:pStyle w:val="LukStopka-adres"/>
                    </w:pPr>
                    <w:r w:rsidRPr="00B9730E">
                      <w:t>Sieć Badawcza Łukasiewicz – Instytut Nowych Syntez Chemicznych</w:t>
                    </w:r>
                  </w:p>
                  <w:p w14:paraId="7C9C9C83" w14:textId="77777777" w:rsidR="00FD61DA" w:rsidRDefault="00FD61DA" w:rsidP="009B4C69">
                    <w:pPr>
                      <w:pStyle w:val="LukStopka-adres"/>
                    </w:pPr>
                    <w:r>
                      <w:t>al. Tysiąclecia Państwa Polskiego 13A, 24-110 Puławy, Tel.: +48 81 473 14 00,</w:t>
                    </w:r>
                  </w:p>
                  <w:p w14:paraId="1F2D4D32"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27F73787"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521A1101"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r w:rsidR="003917E2">
      <w:rPr>
        <w:noProof/>
      </w:rPr>
      <mc:AlternateContent>
        <mc:Choice Requires="wps">
          <w:drawing>
            <wp:anchor distT="0" distB="0" distL="114300" distR="114300" simplePos="0" relativeHeight="251673600" behindDoc="1" locked="1" layoutInCell="1" allowOverlap="1" wp14:anchorId="505ED750" wp14:editId="37D822CD">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43C313AE"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505ED750"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" filled="f" stroked="f">
              <o:lock v:ext="edit" aspectratio="t"/>
              <v:textbox style="mso-fit-shape-to-text:t" inset="0,0,0,0">
                <w:txbxContent>
                  <w:p w14:paraId="43C313AE" w14:textId="77777777" w:rsidR="00FD61DA" w:rsidRPr="00DA52A1" w:rsidRDefault="00FD61DA"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98CDB" w14:textId="77777777" w:rsidR="00FD61DA" w:rsidRPr="00D40690" w:rsidRDefault="00FD61DA" w:rsidP="00D40690">
    <w:pPr>
      <w:pStyle w:val="Stopka"/>
    </w:pPr>
  </w:p>
  <w:p w14:paraId="79BD6839" w14:textId="1EC843C3" w:rsidR="00FD61DA" w:rsidRPr="00D06D36" w:rsidRDefault="003917E2" w:rsidP="00D06D36">
    <w:pPr>
      <w:pStyle w:val="LukStopka-adres"/>
      <w:rPr>
        <w:spacing w:val="2"/>
      </w:rPr>
    </w:pPr>
    <w:r>
      <mc:AlternateContent>
        <mc:Choice Requires="wps">
          <w:drawing>
            <wp:anchor distT="0" distB="0" distL="114300" distR="114300" simplePos="0" relativeHeight="251660288" behindDoc="1" locked="1" layoutInCell="1" allowOverlap="1" wp14:anchorId="61797FA7" wp14:editId="5BEFEF9D">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24ABD2BE"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1797FA7"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14:paraId="24ABD2BE" w14:textId="77777777" w:rsidR="00FD61DA" w:rsidRPr="00DA52A1" w:rsidRDefault="00FD61DA" w:rsidP="00DA52A1">
                    <w:pPr>
                      <w:pStyle w:val="LukStopka-adres"/>
                    </w:pPr>
                  </w:p>
                </w:txbxContent>
              </v:textbox>
              <w10:wrap anchorx="margin" anchory="page"/>
              <w10:anchorlock/>
            </v:shape>
          </w:pict>
        </mc:Fallback>
      </mc:AlternateContent>
    </w:r>
    <w:r w:rsidR="00FD61DA">
      <w:rPr>
        <w:spacing w:val="2"/>
        <w:lang w:eastAsia="pl-PL"/>
      </w:rPr>
      <w:drawing>
        <wp:anchor distT="0" distB="0" distL="114300" distR="114300" simplePos="0" relativeHeight="251656192" behindDoc="1" locked="1" layoutInCell="1" allowOverlap="1" wp14:anchorId="0847E902" wp14:editId="49C2AB92">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mc:AlternateContent>
        <mc:Choice Requires="wps">
          <w:drawing>
            <wp:anchor distT="0" distB="0" distL="114300" distR="114300" simplePos="0" relativeHeight="251658240" behindDoc="1" locked="1" layoutInCell="1" allowOverlap="1" wp14:anchorId="5AC4488F" wp14:editId="6FDAC4C0">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6BE777A1" w14:textId="77777777" w:rsidR="00FD61DA" w:rsidRDefault="00FD61DA" w:rsidP="003052AF">
                          <w:pPr>
                            <w:pStyle w:val="LukStopka-adres"/>
                          </w:pPr>
                          <w:r w:rsidRPr="00B9730E">
                            <w:t>Sieć Badawcza Łukasiewicz – Instytut Nowych Syntez Chemicznych</w:t>
                          </w:r>
                        </w:p>
                        <w:p w14:paraId="29E55ACB" w14:textId="77777777" w:rsidR="00FD61DA" w:rsidRDefault="00FD61DA" w:rsidP="003052AF">
                          <w:pPr>
                            <w:pStyle w:val="LukStopka-adres"/>
                          </w:pPr>
                          <w:r>
                            <w:t>al. Tysiąclecia Państwa Polskiego 13A, 24-110 Puławy, Tel.: +48 81 473 14 00,</w:t>
                          </w:r>
                        </w:p>
                        <w:p w14:paraId="5ED8E899"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4260210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7CDFF583"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5AC4488F"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14:paraId="6BE777A1" w14:textId="77777777" w:rsidR="00FD61DA" w:rsidRDefault="00FD61DA" w:rsidP="003052AF">
                    <w:pPr>
                      <w:pStyle w:val="LukStopka-adres"/>
                    </w:pPr>
                    <w:r w:rsidRPr="00B9730E">
                      <w:t>Sieć Badawcza Łukasiewicz – Instytut Nowych Syntez Chemicznych</w:t>
                    </w:r>
                  </w:p>
                  <w:p w14:paraId="29E55ACB" w14:textId="77777777" w:rsidR="00FD61DA" w:rsidRDefault="00FD61DA" w:rsidP="003052AF">
                    <w:pPr>
                      <w:pStyle w:val="LukStopka-adres"/>
                    </w:pPr>
                    <w:r>
                      <w:t>al. Tysiąclecia Państwa Polskiego 13A, 24-110 Puławy, Tel.: +48 81 473 14 00,</w:t>
                    </w:r>
                  </w:p>
                  <w:p w14:paraId="5ED8E899"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4260210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7CDFF583"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884E1" w14:textId="77777777" w:rsidR="000A71DD" w:rsidRDefault="000A71DD" w:rsidP="006747BD">
      <w:r>
        <w:separator/>
      </w:r>
    </w:p>
  </w:footnote>
  <w:footnote w:type="continuationSeparator" w:id="0">
    <w:p w14:paraId="1EC4BD6A" w14:textId="77777777" w:rsidR="000A71DD" w:rsidRDefault="000A71DD"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72817" w14:textId="77777777" w:rsidR="00FD61DA" w:rsidRPr="00DA52A1" w:rsidRDefault="00FD61DA">
    <w:pPr>
      <w:pStyle w:val="Nagwek"/>
    </w:pPr>
    <w:r>
      <w:rPr>
        <w:noProof/>
        <w:lang w:eastAsia="pl-PL"/>
      </w:rPr>
      <w:drawing>
        <wp:anchor distT="0" distB="0" distL="114300" distR="114300" simplePos="0" relativeHeight="251667456" behindDoc="1" locked="1" layoutInCell="1" allowOverlap="1" wp14:anchorId="07F7D5DD" wp14:editId="49D43B74">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Unicode M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E"/>
    <w:multiLevelType w:val="multilevel"/>
    <w:tmpl w:val="827A0E56"/>
    <w:name w:val="WW8Num14"/>
    <w:lvl w:ilvl="0">
      <w:start w:val="1"/>
      <w:numFmt w:val="decimal"/>
      <w:lvlText w:val="%1."/>
      <w:lvlJc w:val="left"/>
      <w:pPr>
        <w:tabs>
          <w:tab w:val="num" w:pos="720"/>
        </w:tabs>
        <w:ind w:left="720" w:hanging="360"/>
      </w:pPr>
      <w:rPr>
        <w:sz w:val="20"/>
        <w:szCs w:val="24"/>
      </w:rPr>
    </w:lvl>
    <w:lvl w:ilvl="1">
      <w:start w:val="1"/>
      <w:numFmt w:val="decimal"/>
      <w:lvlText w:val="%2."/>
      <w:lvlJc w:val="left"/>
      <w:pPr>
        <w:tabs>
          <w:tab w:val="num" w:pos="1080"/>
        </w:tabs>
        <w:ind w:left="1080" w:hanging="360"/>
      </w:pPr>
      <w:rPr>
        <w:sz w:val="22"/>
        <w:szCs w:val="24"/>
      </w:rPr>
    </w:lvl>
    <w:lvl w:ilvl="2">
      <w:start w:val="1"/>
      <w:numFmt w:val="decimal"/>
      <w:lvlText w:val="%3."/>
      <w:lvlJc w:val="left"/>
      <w:pPr>
        <w:tabs>
          <w:tab w:val="num" w:pos="1440"/>
        </w:tabs>
        <w:ind w:left="1440" w:hanging="360"/>
      </w:pPr>
      <w:rPr>
        <w:sz w:val="22"/>
        <w:szCs w:val="24"/>
      </w:rPr>
    </w:lvl>
    <w:lvl w:ilvl="3">
      <w:start w:val="1"/>
      <w:numFmt w:val="decimal"/>
      <w:lvlText w:val="%4."/>
      <w:lvlJc w:val="left"/>
      <w:pPr>
        <w:tabs>
          <w:tab w:val="num" w:pos="1800"/>
        </w:tabs>
        <w:ind w:left="1800" w:hanging="360"/>
      </w:pPr>
      <w:rPr>
        <w:sz w:val="22"/>
        <w:szCs w:val="24"/>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3" w15:restartNumberingAfterBreak="0">
    <w:nsid w:val="0B196B66"/>
    <w:multiLevelType w:val="multilevel"/>
    <w:tmpl w:val="F360386E"/>
    <w:lvl w:ilvl="0">
      <w:start w:val="1"/>
      <w:numFmt w:val="lowerLetter"/>
      <w:lvlText w:val="%1)"/>
      <w:lvlJc w:val="left"/>
      <w:rPr>
        <w:b w:val="0"/>
        <w:bCs w:val="0"/>
      </w:rPr>
    </w:lvl>
    <w:lvl w:ilvl="1">
      <w:start w:val="1"/>
      <w:numFmt w:val="decimal"/>
      <w:lvlText w:val="%2."/>
      <w:lvlJc w:val="left"/>
      <w:rPr>
        <w:rFonts w:asciiTheme="minorHAnsi" w:hAnsiTheme="minorHAnsi" w:hint="default"/>
        <w:b w:val="0"/>
        <w:bCs w:val="0"/>
        <w:sz w:val="20"/>
      </w:rPr>
    </w:lvl>
    <w:lvl w:ilvl="2">
      <w:start w:val="1"/>
      <w:numFmt w:val="decimal"/>
      <w:lvlText w:val="%3)"/>
      <w:lvlJc w:val="left"/>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4" w15:restartNumberingAfterBreak="0">
    <w:nsid w:val="0C05419E"/>
    <w:multiLevelType w:val="multilevel"/>
    <w:tmpl w:val="1F52F4B8"/>
    <w:lvl w:ilvl="0">
      <w:start w:val="11"/>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5" w15:restartNumberingAfterBreak="0">
    <w:nsid w:val="10B359E8"/>
    <w:multiLevelType w:val="multilevel"/>
    <w:tmpl w:val="A9B040C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06156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2F1C7B"/>
    <w:multiLevelType w:val="multilevel"/>
    <w:tmpl w:val="8D9E4AE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2342D59"/>
    <w:multiLevelType w:val="multilevel"/>
    <w:tmpl w:val="F260D1B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1BA4B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0F41A7"/>
    <w:multiLevelType w:val="multilevel"/>
    <w:tmpl w:val="C0ECA6C8"/>
    <w:lvl w:ilvl="0">
      <w:start w:val="2"/>
      <w:numFmt w:val="decimal"/>
      <w:lvlText w:val="%1."/>
      <w:lvlJc w:val="left"/>
      <w:pPr>
        <w:ind w:left="390" w:hanging="39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8960" w:hanging="2160"/>
      </w:pPr>
      <w:rPr>
        <w:rFonts w:hint="default"/>
      </w:rPr>
    </w:lvl>
  </w:abstractNum>
  <w:abstractNum w:abstractNumId="15" w15:restartNumberingAfterBreak="0">
    <w:nsid w:val="5EC1566C"/>
    <w:multiLevelType w:val="multilevel"/>
    <w:tmpl w:val="6D362C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F70279"/>
    <w:multiLevelType w:val="multilevel"/>
    <w:tmpl w:val="082A97B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1251108"/>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413675"/>
    <w:multiLevelType w:val="multilevel"/>
    <w:tmpl w:val="BD4A739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856493"/>
    <w:multiLevelType w:val="multilevel"/>
    <w:tmpl w:val="0212A830"/>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20" w15:restartNumberingAfterBreak="0">
    <w:nsid w:val="6B433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2"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103968"/>
    <w:multiLevelType w:val="hybridMultilevel"/>
    <w:tmpl w:val="2438022C"/>
    <w:lvl w:ilvl="0" w:tplc="BE1E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DD05AAE"/>
    <w:multiLevelType w:val="multilevel"/>
    <w:tmpl w:val="1A46684E"/>
    <w:lvl w:ilvl="0">
      <w:start w:val="10"/>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num w:numId="1">
    <w:abstractNumId w:val="0"/>
  </w:num>
  <w:num w:numId="2">
    <w:abstractNumId w:val="23"/>
  </w:num>
  <w:num w:numId="3">
    <w:abstractNumId w:val="17"/>
  </w:num>
  <w:num w:numId="4">
    <w:abstractNumId w:val="20"/>
  </w:num>
  <w:num w:numId="5">
    <w:abstractNumId w:val="19"/>
  </w:num>
  <w:num w:numId="6">
    <w:abstractNumId w:val="19"/>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226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7">
    <w:abstractNumId w:val="6"/>
  </w:num>
  <w:num w:numId="8">
    <w:abstractNumId w:val="8"/>
  </w:num>
  <w:num w:numId="9">
    <w:abstractNumId w:val="13"/>
  </w:num>
  <w:num w:numId="10">
    <w:abstractNumId w:val="3"/>
  </w:num>
  <w:num w:numId="11">
    <w:abstractNumId w:val="15"/>
  </w:num>
  <w:num w:numId="12">
    <w:abstractNumId w:val="18"/>
  </w:num>
  <w:num w:numId="13">
    <w:abstractNumId w:val="7"/>
  </w:num>
  <w:num w:numId="14">
    <w:abstractNumId w:val="10"/>
  </w:num>
  <w:num w:numId="15">
    <w:abstractNumId w:val="22"/>
  </w:num>
  <w:num w:numId="16">
    <w:abstractNumId w:val="14"/>
  </w:num>
  <w:num w:numId="17">
    <w:abstractNumId w:val="12"/>
  </w:num>
  <w:num w:numId="18">
    <w:abstractNumId w:val="5"/>
  </w:num>
  <w:num w:numId="19">
    <w:abstractNumId w:val="16"/>
  </w:num>
  <w:num w:numId="20">
    <w:abstractNumId w:val="11"/>
  </w:num>
  <w:num w:numId="21">
    <w:abstractNumId w:val="24"/>
  </w:num>
  <w:num w:numId="22">
    <w:abstractNumId w:val="4"/>
  </w:num>
  <w:num w:numId="23">
    <w:abstractNumId w:val="21"/>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055E8"/>
    <w:rsid w:val="000252B6"/>
    <w:rsid w:val="00070438"/>
    <w:rsid w:val="00074F10"/>
    <w:rsid w:val="00077647"/>
    <w:rsid w:val="000A71DD"/>
    <w:rsid w:val="000D3050"/>
    <w:rsid w:val="000D32DC"/>
    <w:rsid w:val="00100F13"/>
    <w:rsid w:val="001134FB"/>
    <w:rsid w:val="00120704"/>
    <w:rsid w:val="001228A8"/>
    <w:rsid w:val="001719B0"/>
    <w:rsid w:val="0017260A"/>
    <w:rsid w:val="00181EB8"/>
    <w:rsid w:val="001A7C4E"/>
    <w:rsid w:val="00205EA0"/>
    <w:rsid w:val="00211348"/>
    <w:rsid w:val="002131FC"/>
    <w:rsid w:val="00225B3E"/>
    <w:rsid w:val="0023107D"/>
    <w:rsid w:val="00231524"/>
    <w:rsid w:val="002526B7"/>
    <w:rsid w:val="002548E1"/>
    <w:rsid w:val="002B1581"/>
    <w:rsid w:val="002D48BE"/>
    <w:rsid w:val="002F4540"/>
    <w:rsid w:val="0030383B"/>
    <w:rsid w:val="003052AF"/>
    <w:rsid w:val="00313DCB"/>
    <w:rsid w:val="00335F9F"/>
    <w:rsid w:val="00337BF6"/>
    <w:rsid w:val="00346C00"/>
    <w:rsid w:val="00354A18"/>
    <w:rsid w:val="00357215"/>
    <w:rsid w:val="00362DAF"/>
    <w:rsid w:val="00374C4A"/>
    <w:rsid w:val="003769B0"/>
    <w:rsid w:val="003917E2"/>
    <w:rsid w:val="0039448A"/>
    <w:rsid w:val="003968D3"/>
    <w:rsid w:val="003A1CEF"/>
    <w:rsid w:val="003B4AA1"/>
    <w:rsid w:val="003B6AD5"/>
    <w:rsid w:val="003F4BA3"/>
    <w:rsid w:val="00402FBD"/>
    <w:rsid w:val="00463E26"/>
    <w:rsid w:val="004834DA"/>
    <w:rsid w:val="004939A7"/>
    <w:rsid w:val="004B720F"/>
    <w:rsid w:val="004C3112"/>
    <w:rsid w:val="004F0A05"/>
    <w:rsid w:val="004F0C42"/>
    <w:rsid w:val="004F1EA3"/>
    <w:rsid w:val="004F434D"/>
    <w:rsid w:val="004F5805"/>
    <w:rsid w:val="00500F46"/>
    <w:rsid w:val="00503331"/>
    <w:rsid w:val="00526CDD"/>
    <w:rsid w:val="00551C12"/>
    <w:rsid w:val="005650C1"/>
    <w:rsid w:val="00573E4F"/>
    <w:rsid w:val="00585C01"/>
    <w:rsid w:val="00593B68"/>
    <w:rsid w:val="00593CE5"/>
    <w:rsid w:val="005B2FAF"/>
    <w:rsid w:val="005B60BB"/>
    <w:rsid w:val="005D1495"/>
    <w:rsid w:val="005D248B"/>
    <w:rsid w:val="005E5194"/>
    <w:rsid w:val="006256C3"/>
    <w:rsid w:val="0063472F"/>
    <w:rsid w:val="006747BD"/>
    <w:rsid w:val="006A7B13"/>
    <w:rsid w:val="006B4607"/>
    <w:rsid w:val="006D6DE5"/>
    <w:rsid w:val="006E5990"/>
    <w:rsid w:val="006F642C"/>
    <w:rsid w:val="00702FE0"/>
    <w:rsid w:val="00767EBF"/>
    <w:rsid w:val="007B3C25"/>
    <w:rsid w:val="007B6770"/>
    <w:rsid w:val="007D42D7"/>
    <w:rsid w:val="00803E23"/>
    <w:rsid w:val="00805DF6"/>
    <w:rsid w:val="00821F16"/>
    <w:rsid w:val="008368C0"/>
    <w:rsid w:val="0084396A"/>
    <w:rsid w:val="00847A9C"/>
    <w:rsid w:val="00854B7B"/>
    <w:rsid w:val="00861BA3"/>
    <w:rsid w:val="008A52AE"/>
    <w:rsid w:val="008B5302"/>
    <w:rsid w:val="008B53C1"/>
    <w:rsid w:val="008C1729"/>
    <w:rsid w:val="008C5410"/>
    <w:rsid w:val="008C75DD"/>
    <w:rsid w:val="008D388A"/>
    <w:rsid w:val="008D3B6E"/>
    <w:rsid w:val="008D5E9E"/>
    <w:rsid w:val="008E2C75"/>
    <w:rsid w:val="008F15EF"/>
    <w:rsid w:val="008F209D"/>
    <w:rsid w:val="008F2921"/>
    <w:rsid w:val="00936E52"/>
    <w:rsid w:val="00951996"/>
    <w:rsid w:val="00980900"/>
    <w:rsid w:val="009B4C69"/>
    <w:rsid w:val="009D0D8C"/>
    <w:rsid w:val="009D26A1"/>
    <w:rsid w:val="009D4C4D"/>
    <w:rsid w:val="009D6C4D"/>
    <w:rsid w:val="009F0C4C"/>
    <w:rsid w:val="00A159FA"/>
    <w:rsid w:val="00A20CCE"/>
    <w:rsid w:val="00A20FA9"/>
    <w:rsid w:val="00A3404B"/>
    <w:rsid w:val="00A36F46"/>
    <w:rsid w:val="00A52C29"/>
    <w:rsid w:val="00A603DC"/>
    <w:rsid w:val="00A82F87"/>
    <w:rsid w:val="00A851FA"/>
    <w:rsid w:val="00A87686"/>
    <w:rsid w:val="00A92363"/>
    <w:rsid w:val="00A96A71"/>
    <w:rsid w:val="00AD42F3"/>
    <w:rsid w:val="00B03A75"/>
    <w:rsid w:val="00B56DB6"/>
    <w:rsid w:val="00B61F8A"/>
    <w:rsid w:val="00B66B96"/>
    <w:rsid w:val="00B8649F"/>
    <w:rsid w:val="00B93F15"/>
    <w:rsid w:val="00B95AA2"/>
    <w:rsid w:val="00B9730E"/>
    <w:rsid w:val="00B97B9D"/>
    <w:rsid w:val="00BA25D0"/>
    <w:rsid w:val="00BA7A5F"/>
    <w:rsid w:val="00BC629B"/>
    <w:rsid w:val="00BE22B3"/>
    <w:rsid w:val="00BE6FAF"/>
    <w:rsid w:val="00BF6327"/>
    <w:rsid w:val="00C11541"/>
    <w:rsid w:val="00C13E7D"/>
    <w:rsid w:val="00C37310"/>
    <w:rsid w:val="00C51599"/>
    <w:rsid w:val="00C736D5"/>
    <w:rsid w:val="00C745CA"/>
    <w:rsid w:val="00C75E8A"/>
    <w:rsid w:val="00C90714"/>
    <w:rsid w:val="00CA4AB2"/>
    <w:rsid w:val="00CC42CC"/>
    <w:rsid w:val="00D005B3"/>
    <w:rsid w:val="00D06D36"/>
    <w:rsid w:val="00D40690"/>
    <w:rsid w:val="00D5164B"/>
    <w:rsid w:val="00D77C80"/>
    <w:rsid w:val="00DA52A1"/>
    <w:rsid w:val="00DC4519"/>
    <w:rsid w:val="00DD421A"/>
    <w:rsid w:val="00DD7FC2"/>
    <w:rsid w:val="00DE387E"/>
    <w:rsid w:val="00DE398E"/>
    <w:rsid w:val="00DF5E23"/>
    <w:rsid w:val="00EA105E"/>
    <w:rsid w:val="00EB079A"/>
    <w:rsid w:val="00EB533D"/>
    <w:rsid w:val="00ED306C"/>
    <w:rsid w:val="00EE493C"/>
    <w:rsid w:val="00EE4C36"/>
    <w:rsid w:val="00EF098F"/>
    <w:rsid w:val="00F11D96"/>
    <w:rsid w:val="00F20BE6"/>
    <w:rsid w:val="00F92ECB"/>
    <w:rsid w:val="00FA5436"/>
    <w:rsid w:val="00FD61DA"/>
    <w:rsid w:val="00FE0EB5"/>
    <w:rsid w:val="00FE3954"/>
    <w:rsid w:val="00FF3786"/>
    <w:rsid w:val="00FF5901"/>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4F727"/>
  <w15:docId w15:val="{B4203482-D668-4C1F-9F05-D236CE3B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
    <w:basedOn w:val="Normalny"/>
    <w:link w:val="AkapitzlistZnak"/>
    <w:uiPriority w:val="34"/>
    <w:qFormat/>
    <w:rsid w:val="00F11D96"/>
    <w:pPr>
      <w:autoSpaceDE w:val="0"/>
      <w:autoSpaceDN w:val="0"/>
      <w:ind w:left="720"/>
      <w:contextualSpacing/>
    </w:pPr>
    <w:rPr>
      <w:sz w:val="26"/>
      <w:szCs w:val="26"/>
      <w:lang w:val="en-US"/>
    </w:rPr>
  </w:style>
  <w:style w:type="paragraph" w:customStyle="1" w:styleId="Tekstprzypisudolnego1">
    <w:name w:val="Tekst przypisu dolnego1"/>
    <w:basedOn w:val="Normalny"/>
    <w:rsid w:val="00F11D96"/>
    <w:pPr>
      <w:suppressAutoHyphens/>
      <w:spacing w:after="200" w:line="276" w:lineRule="auto"/>
    </w:pPr>
    <w:rPr>
      <w:rFonts w:ascii="Arial" w:hAnsi="Arial" w:cs="Arial"/>
      <w:kern w:val="1"/>
      <w:lang w:val="en-US" w:eastAsia="en-US" w:bidi="en-US"/>
    </w:rPr>
  </w:style>
  <w:style w:type="paragraph" w:customStyle="1" w:styleId="NormalnyWeb1">
    <w:name w:val="Normalny (Web)1"/>
    <w:basedOn w:val="Normalny"/>
    <w:rsid w:val="00F11D96"/>
    <w:pPr>
      <w:suppressAutoHyphens/>
      <w:spacing w:before="28" w:after="119"/>
    </w:pPr>
    <w:rPr>
      <w:rFonts w:ascii="Arial" w:hAnsi="Arial" w:cs="Arial"/>
      <w:kern w:val="1"/>
      <w:sz w:val="24"/>
      <w:szCs w:val="24"/>
    </w:rPr>
  </w:style>
  <w:style w:type="paragraph" w:customStyle="1" w:styleId="Standard">
    <w:name w:val="Standard"/>
    <w:qFormat/>
    <w:rsid w:val="00F11D9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UMwyrniony">
    <w:name w:val="UM_wyróżniony"/>
    <w:basedOn w:val="Uwydatnienie"/>
    <w:rsid w:val="00F11D96"/>
    <w:rPr>
      <w:rFonts w:ascii="Arial" w:hAnsi="Arial"/>
      <w:b/>
      <w:bCs w:val="0"/>
      <w:i/>
      <w:iCs/>
      <w:spacing w:val="0"/>
      <w:w w:val="100"/>
    </w:rPr>
  </w:style>
  <w:style w:type="character" w:customStyle="1" w:styleId="UMWyrniony0">
    <w:name w:val="UM_Wyróżniony"/>
    <w:basedOn w:val="Uwydatnienie"/>
    <w:rsid w:val="00F11D96"/>
    <w:rPr>
      <w:rFonts w:ascii="Arial" w:hAnsi="Arial"/>
      <w:b/>
      <w:bCs w:val="0"/>
      <w:i/>
      <w:iCs/>
      <w:spacing w:val="0"/>
      <w:w w:val="100"/>
    </w:rPr>
  </w:style>
  <w:style w:type="paragraph" w:customStyle="1" w:styleId="xmsonormal">
    <w:name w:val="x_msonormal"/>
    <w:basedOn w:val="Normalny"/>
    <w:rsid w:val="00F11D96"/>
    <w:pPr>
      <w:spacing w:before="100" w:beforeAutospacing="1" w:after="100" w:afterAutospacing="1"/>
    </w:pPr>
    <w:rPr>
      <w:sz w:val="24"/>
      <w:szCs w:val="24"/>
    </w:rPr>
  </w:style>
  <w:style w:type="paragraph" w:customStyle="1" w:styleId="UMnr">
    <w:name w:val="UM_nr§"/>
    <w:basedOn w:val="Normalny"/>
    <w:next w:val="Normalny"/>
    <w:rsid w:val="00F11D96"/>
    <w:pPr>
      <w:keepNext/>
      <w:widowControl w:val="0"/>
      <w:suppressAutoHyphens/>
      <w:autoSpaceDN w:val="0"/>
      <w:spacing w:before="138" w:after="138"/>
      <w:jc w:val="center"/>
      <w:textAlignment w:val="baseline"/>
    </w:pPr>
    <w:rPr>
      <w:rFonts w:eastAsia="Lucida Sans Unicode" w:cs="Tahoma"/>
      <w:kern w:val="3"/>
      <w:sz w:val="24"/>
      <w:szCs w:val="24"/>
      <w:lang w:bidi="pl-PL"/>
    </w:rPr>
  </w:style>
  <w:style w:type="paragraph" w:customStyle="1" w:styleId="UMTretekstu">
    <w:name w:val="UM_Treść tekstu"/>
    <w:basedOn w:val="Normalny"/>
    <w:rsid w:val="00F11D96"/>
    <w:pPr>
      <w:widowControl w:val="0"/>
      <w:suppressAutoHyphens/>
      <w:autoSpaceDN w:val="0"/>
      <w:spacing w:after="120"/>
      <w:ind w:firstLine="552"/>
      <w:textAlignment w:val="baseline"/>
    </w:pPr>
    <w:rPr>
      <w:rFonts w:eastAsia="Lucida Sans Unicode" w:cs="Tahoma"/>
      <w:kern w:val="3"/>
      <w:sz w:val="24"/>
      <w:szCs w:val="24"/>
      <w:lang w:bidi="pl-PL"/>
    </w:rPr>
  </w:style>
  <w:style w:type="paragraph" w:customStyle="1" w:styleId="UMTrepunktu">
    <w:name w:val="UM_Treść punktu"/>
    <w:basedOn w:val="UMTretekstu"/>
    <w:qFormat/>
    <w:rsid w:val="00F11D96"/>
    <w:pPr>
      <w:ind w:left="552" w:firstLine="0"/>
    </w:pPr>
  </w:style>
  <w:style w:type="character" w:customStyle="1" w:styleId="Wyrnienie">
    <w:name w:val="Wyróżnienie"/>
    <w:uiPriority w:val="20"/>
    <w:qFormat/>
    <w:rsid w:val="00F11D96"/>
    <w:rPr>
      <w:b/>
      <w:bCs/>
      <w:i/>
      <w:iCs/>
      <w:spacing w:val="10"/>
    </w:rPr>
  </w:style>
  <w:style w:type="character" w:styleId="Uwydatnienie">
    <w:name w:val="Emphasis"/>
    <w:basedOn w:val="Domylnaczcionkaakapitu"/>
    <w:rsid w:val="00F11D96"/>
    <w:rPr>
      <w:i/>
      <w:iCs/>
    </w:rPr>
  </w:style>
  <w:style w:type="character" w:customStyle="1" w:styleId="DeltaViewInsertion">
    <w:name w:val="DeltaView Insertion"/>
    <w:rsid w:val="00BE6FAF"/>
    <w:rPr>
      <w:b/>
      <w:bCs w:val="0"/>
      <w:i/>
      <w:iCs w:val="0"/>
      <w:spacing w:val="0"/>
    </w:rPr>
  </w:style>
  <w:style w:type="character" w:styleId="Odwoaniedokomentarza">
    <w:name w:val="annotation reference"/>
    <w:basedOn w:val="Domylnaczcionkaakapitu"/>
    <w:uiPriority w:val="99"/>
    <w:semiHidden/>
    <w:unhideWhenUsed/>
    <w:rsid w:val="00DE387E"/>
    <w:rPr>
      <w:sz w:val="16"/>
      <w:szCs w:val="16"/>
    </w:rPr>
  </w:style>
  <w:style w:type="paragraph" w:styleId="Tekstkomentarza">
    <w:name w:val="annotation text"/>
    <w:basedOn w:val="Normalny"/>
    <w:link w:val="TekstkomentarzaZnak"/>
    <w:uiPriority w:val="99"/>
    <w:semiHidden/>
    <w:unhideWhenUsed/>
    <w:rsid w:val="00DE387E"/>
  </w:style>
  <w:style w:type="character" w:customStyle="1" w:styleId="TekstkomentarzaZnak">
    <w:name w:val="Tekst komentarza Znak"/>
    <w:basedOn w:val="Domylnaczcionkaakapitu"/>
    <w:link w:val="Tekstkomentarza"/>
    <w:uiPriority w:val="99"/>
    <w:semiHidden/>
    <w:rsid w:val="00DE38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387E"/>
    <w:rPr>
      <w:b/>
      <w:bCs/>
    </w:rPr>
  </w:style>
  <w:style w:type="character" w:customStyle="1" w:styleId="TematkomentarzaZnak">
    <w:name w:val="Temat komentarza Znak"/>
    <w:basedOn w:val="TekstkomentarzaZnak"/>
    <w:link w:val="Tematkomentarza"/>
    <w:uiPriority w:val="99"/>
    <w:semiHidden/>
    <w:rsid w:val="00DE387E"/>
    <w:rPr>
      <w:rFonts w:ascii="Times New Roman" w:eastAsia="Times New Roman" w:hAnsi="Times New Roman" w:cs="Times New Roman"/>
      <w:b/>
      <w:bCs/>
      <w:sz w:val="20"/>
      <w:szCs w:val="20"/>
      <w:lang w:eastAsia="pl-PL"/>
    </w:rPr>
  </w:style>
  <w:style w:type="numbering" w:customStyle="1" w:styleId="Numbering3">
    <w:name w:val="Numbering 3"/>
    <w:basedOn w:val="Bezlisty"/>
    <w:rsid w:val="000D3050"/>
    <w:pPr>
      <w:numPr>
        <w:numId w:val="5"/>
      </w:numPr>
    </w:pPr>
  </w:style>
  <w:style w:type="character" w:customStyle="1" w:styleId="AkapitzlistZnak">
    <w:name w:val="Akapit z listą Znak"/>
    <w:aliases w:val="Odstavec Znak"/>
    <w:link w:val="Akapitzlist"/>
    <w:uiPriority w:val="34"/>
    <w:locked/>
    <w:rsid w:val="005650C1"/>
    <w:rPr>
      <w:rFonts w:ascii="Times New Roman" w:eastAsia="Times New Roman" w:hAnsi="Times New Roman" w:cs="Times New Roman"/>
      <w:sz w:val="26"/>
      <w:szCs w:val="26"/>
      <w:lang w:val="en-US" w:eastAsia="pl-PL"/>
    </w:rPr>
  </w:style>
  <w:style w:type="numbering" w:customStyle="1" w:styleId="WWNum12">
    <w:name w:val="WWNum12"/>
    <w:basedOn w:val="Bezlisty"/>
    <w:rsid w:val="004B720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3.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B07EF2-D6B1-48D5-8BD1-9D7A8BD8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10</TotalTime>
  <Pages>7</Pages>
  <Words>1844</Words>
  <Characters>11065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Kuszyk</dc:creator>
  <cp:lastModifiedBy>Katarzyna Kuszyk | Łukasiewicz – INS</cp:lastModifiedBy>
  <cp:revision>3</cp:revision>
  <cp:lastPrinted>2024-01-30T06:19:00Z</cp:lastPrinted>
  <dcterms:created xsi:type="dcterms:W3CDTF">2024-01-29T10:40:00Z</dcterms:created>
  <dcterms:modified xsi:type="dcterms:W3CDTF">2024-01-30T06:28:00Z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