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65E0FB16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EC57B4">
        <w:rPr>
          <w:rFonts w:ascii="Fira Sans" w:hAnsi="Fira Sans"/>
          <w:noProof/>
        </w:rPr>
        <w:t>30.10.2023r.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6D1C8F2F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  <w:r w:rsidR="00F47064">
        <w:rPr>
          <w:rFonts w:ascii="Fira Sans" w:hAnsi="Fira Sans"/>
          <w:b/>
        </w:rPr>
        <w:t xml:space="preserve"> w części nr 1-2, 4-5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F3959AB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EC57B4" w:rsidRPr="00EC57B4">
        <w:rPr>
          <w:rFonts w:ascii="Fira Sans" w:hAnsi="Fira Sans"/>
          <w:b/>
        </w:rPr>
        <w:t xml:space="preserve">postępowania o udzielenie zamówienia publicznego prowadzonego w trybie przetargu nieograniczonego pn.: Dostawa produktów leczniczych – postępowanie </w:t>
      </w:r>
      <w:r w:rsidR="00EC57B4">
        <w:rPr>
          <w:rFonts w:ascii="Fira Sans" w:hAnsi="Fira Sans"/>
          <w:b/>
        </w:rPr>
        <w:br/>
      </w:r>
      <w:r w:rsidR="00EC57B4" w:rsidRPr="00EC57B4">
        <w:rPr>
          <w:rFonts w:ascii="Fira Sans" w:hAnsi="Fira Sans"/>
          <w:b/>
        </w:rPr>
        <w:t>nr 101/PN/2023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88510D0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EC57B4">
        <w:rPr>
          <w:rFonts w:ascii="Fira Sans" w:hAnsi="Fira Sans"/>
        </w:rPr>
        <w:t xml:space="preserve">publicznych </w:t>
      </w:r>
      <w:r w:rsidR="00341732" w:rsidRPr="00EC57B4">
        <w:rPr>
          <w:rFonts w:ascii="Fira Sans" w:hAnsi="Fira Sans"/>
        </w:rPr>
        <w:t>(</w:t>
      </w:r>
      <w:r w:rsidR="00625B09" w:rsidRPr="00EC57B4">
        <w:rPr>
          <w:rFonts w:ascii="Fira Sans" w:hAnsi="Fira Sans"/>
        </w:rPr>
        <w:t xml:space="preserve">t. j. </w:t>
      </w:r>
      <w:r w:rsidR="00341732" w:rsidRPr="00EC57B4">
        <w:rPr>
          <w:rFonts w:ascii="Fira Sans" w:hAnsi="Fira Sans"/>
        </w:rPr>
        <w:t>Dz. U. z 2023 r. poz. 1605</w:t>
      </w:r>
      <w:r w:rsidR="00625B09" w:rsidRPr="00EC57B4">
        <w:rPr>
          <w:rFonts w:ascii="Fira Sans" w:hAnsi="Fira Sans"/>
        </w:rPr>
        <w:t xml:space="preserve"> ze zm.</w:t>
      </w:r>
      <w:r w:rsidR="00341732" w:rsidRPr="00EC57B4">
        <w:rPr>
          <w:rFonts w:ascii="Fira Sans" w:hAnsi="Fira Sans"/>
        </w:rPr>
        <w:t>) [zwanej dalej także „PZP”].</w:t>
      </w:r>
      <w:r w:rsidR="009C7221" w:rsidRPr="00EC57B4">
        <w:rPr>
          <w:rFonts w:ascii="Fira Sans" w:hAnsi="Fira Sans"/>
        </w:rPr>
        <w:t xml:space="preserve"> </w:t>
      </w:r>
      <w:r w:rsidRPr="00EC57B4">
        <w:rPr>
          <w:rFonts w:ascii="Fira Sans" w:hAnsi="Fira Sans"/>
        </w:rPr>
        <w:t>Zamawiający zawiadamia, że w przedmiotowym postępowaniu prowadzonym w</w:t>
      </w:r>
      <w:r w:rsidR="00341732" w:rsidRPr="00EC57B4">
        <w:rPr>
          <w:rFonts w:ascii="Fira Sans" w:hAnsi="Fira Sans"/>
        </w:rPr>
        <w:t> </w:t>
      </w:r>
      <w:r w:rsidRPr="00EC57B4">
        <w:rPr>
          <w:rFonts w:ascii="Fira Sans" w:hAnsi="Fira Sans"/>
        </w:rPr>
        <w:t xml:space="preserve">trybie </w:t>
      </w:r>
      <w:r w:rsidR="00EC57B4" w:rsidRPr="00EC57B4">
        <w:rPr>
          <w:rFonts w:ascii="Fira Sans" w:hAnsi="Fira Sans"/>
        </w:rPr>
        <w:t xml:space="preserve">przetargu </w:t>
      </w:r>
      <w:r w:rsidR="00A074CB" w:rsidRPr="00EC57B4">
        <w:rPr>
          <w:rFonts w:ascii="Fira Sans" w:hAnsi="Fira Sans"/>
        </w:rPr>
        <w:t>nieograniczon</w:t>
      </w:r>
      <w:r w:rsidR="00EC57B4" w:rsidRPr="00EC57B4">
        <w:rPr>
          <w:rFonts w:ascii="Fira Sans" w:hAnsi="Fira Sans"/>
        </w:rPr>
        <w:t>ego</w:t>
      </w:r>
      <w:r w:rsidRPr="00EC57B4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06BC5169" w14:textId="77777777" w:rsidR="00EC57B4" w:rsidRPr="004B64E4" w:rsidRDefault="00EC57B4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EC57B4" w:rsidRPr="00140450" w14:paraId="4D26EB14" w14:textId="77777777" w:rsidTr="00653D7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01A1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40450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D8E" w14:textId="77777777" w:rsidR="00EC57B4" w:rsidRPr="00140450" w:rsidRDefault="00EC57B4" w:rsidP="00653D7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40450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6E7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40450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40450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4684" w14:textId="77777777" w:rsidR="00EC57B4" w:rsidRPr="00140450" w:rsidRDefault="00EC57B4" w:rsidP="00653D7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40450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EC57B4" w:rsidRPr="00140450" w14:paraId="2041BDF0" w14:textId="77777777" w:rsidTr="00653D7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46CA" w14:textId="77777777" w:rsidR="00EC57B4" w:rsidRPr="00140450" w:rsidRDefault="00EC57B4" w:rsidP="00EC57B4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9C21" w14:textId="77777777" w:rsidR="00EC57B4" w:rsidRPr="00140450" w:rsidRDefault="00EC57B4" w:rsidP="00653D7F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t>Urtica Sp. z o.o.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BA4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D3F3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C57B4" w:rsidRPr="00140450" w14:paraId="7FCD361F" w14:textId="77777777" w:rsidTr="00653D7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D8F" w14:textId="77777777" w:rsidR="00EC57B4" w:rsidRPr="00140450" w:rsidRDefault="00EC57B4" w:rsidP="00EC57B4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EFBF" w14:textId="77777777" w:rsidR="00EC57B4" w:rsidRPr="00140450" w:rsidRDefault="00EC57B4" w:rsidP="00653D7F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t>Amgen Sp. z o.o. z siedzibą w Warszawie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Puławska 145, 02-715 Warszawa,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527-24-20-782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4016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73B1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C57B4" w:rsidRPr="00140450" w14:paraId="1A42F0EB" w14:textId="77777777" w:rsidTr="00653D7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7E2" w14:textId="77777777" w:rsidR="00EC57B4" w:rsidRPr="00140450" w:rsidRDefault="00EC57B4" w:rsidP="00EC57B4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966C" w14:textId="77777777" w:rsidR="00EC57B4" w:rsidRPr="00140450" w:rsidRDefault="00EC57B4" w:rsidP="00653D7F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t xml:space="preserve">Sanofi-Aventis Sp. z o.o. 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Bonifraterska 17, 00-203 Warszawa 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0000036286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7AD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B48A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C57B4" w:rsidRPr="00140450" w14:paraId="1936865A" w14:textId="77777777" w:rsidTr="00653D7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899" w14:textId="77777777" w:rsidR="00EC57B4" w:rsidRPr="00140450" w:rsidRDefault="00EC57B4" w:rsidP="00EC57B4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F52A" w14:textId="77777777" w:rsidR="00EC57B4" w:rsidRPr="00140450" w:rsidRDefault="00EC57B4" w:rsidP="00653D7F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t>Urtica Sp. z o.o.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4045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0CD9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A57" w14:textId="77777777" w:rsidR="00EC57B4" w:rsidRPr="00140450" w:rsidRDefault="00EC57B4" w:rsidP="00653D7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4045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6E8A3DB1" w14:textId="77777777" w:rsidR="00EC57B4" w:rsidRPr="00140450" w:rsidRDefault="00EC57B4" w:rsidP="00EC57B4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140450">
        <w:rPr>
          <w:rFonts w:ascii="Fira Sans" w:eastAsia="Times New Roman" w:hAnsi="Fira Sans"/>
          <w:b/>
          <w:lang w:eastAsia="pl-PL"/>
        </w:rPr>
        <w:t>W częściach 1-2, 4-5 złożono wyłącznie powyższe oferty.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465E5F"/>
    <w:multiLevelType w:val="hybridMultilevel"/>
    <w:tmpl w:val="5850745C"/>
    <w:lvl w:ilvl="0" w:tplc="CC102FB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8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3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82597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C57B4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47064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1356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2013-05-14T11:38:00Z</cp:lastPrinted>
  <dcterms:created xsi:type="dcterms:W3CDTF">2023-01-10T11:40:00Z</dcterms:created>
  <dcterms:modified xsi:type="dcterms:W3CDTF">2023-10-30T10:20:00Z</dcterms:modified>
</cp:coreProperties>
</file>