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546591D1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621D7F">
        <w:rPr>
          <w:rFonts w:ascii="Times New Roman" w:hAnsi="Times New Roman"/>
          <w:sz w:val="20"/>
          <w:szCs w:val="20"/>
        </w:rPr>
        <w:t>4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3620708B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7B7E8F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60398140" w:rsidR="00FA63B7" w:rsidRPr="002230C4" w:rsidRDefault="00595101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A63B7"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809AC2E" w14:textId="70851277" w:rsidR="00621D7F" w:rsidRDefault="007F55D5" w:rsidP="007F55D5">
      <w:pPr>
        <w:pStyle w:val="Nagwek"/>
        <w:jc w:val="both"/>
        <w:rPr>
          <w:rFonts w:ascii="Times New Roman" w:hAnsi="Times New Roman"/>
          <w:b/>
          <w:bCs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621D7F" w:rsidRPr="00621D7F">
        <w:rPr>
          <w:rFonts w:ascii="Times New Roman" w:hAnsi="Times New Roman"/>
          <w:b/>
          <w:bCs/>
          <w:sz w:val="20"/>
          <w:szCs w:val="20"/>
        </w:rPr>
        <w:t>Roboty budowlane polegając</w:t>
      </w:r>
      <w:r w:rsidR="00595101">
        <w:rPr>
          <w:rFonts w:ascii="Times New Roman" w:hAnsi="Times New Roman"/>
          <w:b/>
          <w:bCs/>
          <w:sz w:val="20"/>
          <w:szCs w:val="20"/>
        </w:rPr>
        <w:t>e</w:t>
      </w:r>
      <w:r w:rsidR="00621D7F" w:rsidRPr="00621D7F">
        <w:rPr>
          <w:rFonts w:ascii="Times New Roman" w:hAnsi="Times New Roman"/>
          <w:b/>
          <w:bCs/>
          <w:sz w:val="20"/>
          <w:szCs w:val="20"/>
        </w:rPr>
        <w:t xml:space="preserve"> na wykonaniu zadania inwestycyjnego pn.: „Drugie życie mazowieckiej deszczówki w Mazowieckim Wojewódzkim Ośrodku Medycyny Pracy w Płocku Oddział w Radomiu”</w:t>
      </w:r>
    </w:p>
    <w:p w14:paraId="229F56AE" w14:textId="461F0E7E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7A4BD250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</w:t>
      </w:r>
      <w:r w:rsidR="00EA45B5">
        <w:rPr>
          <w:rFonts w:ascii="Times New Roman" w:hAnsi="Times New Roman"/>
          <w:sz w:val="20"/>
          <w:szCs w:val="20"/>
        </w:rPr>
        <w:t xml:space="preserve">                   </w:t>
      </w:r>
      <w:r w:rsidRPr="00EF3415">
        <w:rPr>
          <w:rFonts w:ascii="Times New Roman" w:hAnsi="Times New Roman"/>
          <w:sz w:val="20"/>
          <w:szCs w:val="20"/>
        </w:rPr>
        <w:t xml:space="preserve">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20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EF3415">
        <w:rPr>
          <w:rFonts w:ascii="Times New Roman" w:hAnsi="Times New Roman"/>
          <w:sz w:val="20"/>
          <w:szCs w:val="20"/>
        </w:rPr>
        <w:t>ych</w:t>
      </w:r>
      <w:proofErr w:type="spellEnd"/>
      <w:r w:rsidRPr="00EF3415">
        <w:rPr>
          <w:rFonts w:ascii="Times New Roman" w:hAnsi="Times New Roman"/>
          <w:sz w:val="20"/>
          <w:szCs w:val="20"/>
        </w:rPr>
        <w:t xml:space="preserve">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3C2258C4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621D7F" w:rsidRPr="00621D7F">
        <w:rPr>
          <w:rFonts w:ascii="Times New Roman" w:hAnsi="Times New Roman"/>
          <w:b/>
          <w:sz w:val="20"/>
          <w:szCs w:val="20"/>
        </w:rPr>
        <w:t>Roboty budowlane polegając</w:t>
      </w:r>
      <w:r w:rsidR="00595101">
        <w:rPr>
          <w:rFonts w:ascii="Times New Roman" w:hAnsi="Times New Roman"/>
          <w:b/>
          <w:sz w:val="20"/>
          <w:szCs w:val="20"/>
        </w:rPr>
        <w:t>e</w:t>
      </w:r>
      <w:r w:rsidR="00621D7F" w:rsidRPr="00621D7F">
        <w:rPr>
          <w:rFonts w:ascii="Times New Roman" w:hAnsi="Times New Roman"/>
          <w:b/>
          <w:sz w:val="20"/>
          <w:szCs w:val="20"/>
        </w:rPr>
        <w:t xml:space="preserve"> na wykonaniu zadania inwestycyjnego pn.: „Drugie życie mazowieckiej deszczówki w Mazowieckim Wojewódzkim Ośrodku Medycyny Pracy w Płocku Oddział w Radomiu”</w:t>
      </w:r>
      <w:r w:rsidR="00621D7F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A7D461D" w14:textId="0240DC38" w:rsidR="00051C26" w:rsidRPr="00E0608C" w:rsidRDefault="00051C26" w:rsidP="00051C2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01789240"/>
      <w:r w:rsidRPr="00E0608C">
        <w:rPr>
          <w:rFonts w:ascii="Times New Roman" w:hAnsi="Times New Roman"/>
          <w:sz w:val="20"/>
          <w:szCs w:val="20"/>
        </w:rPr>
        <w:t>Oświadczam, że nie podlegam wykluczeniu z postępowania na podstawie art. 7 ust. 1 w związku z ustawą z dnia 13 kwietnia 2022 roku o szczególnych rozwiązaniach w zakresie przeciwdziałania wspieraniu agresji na Ukrainę oraz służących ochronie bezpieczeństwa narodowego (Dz. U.</w:t>
      </w:r>
      <w:r w:rsidR="001A6A92">
        <w:rPr>
          <w:rFonts w:ascii="Times New Roman" w:hAnsi="Times New Roman"/>
          <w:sz w:val="20"/>
          <w:szCs w:val="20"/>
        </w:rPr>
        <w:t xml:space="preserve"> z 202 r.</w:t>
      </w:r>
      <w:r w:rsidRPr="00E0608C">
        <w:rPr>
          <w:rFonts w:ascii="Times New Roman" w:hAnsi="Times New Roman"/>
          <w:sz w:val="20"/>
          <w:szCs w:val="20"/>
        </w:rPr>
        <w:t xml:space="preserve"> poz. 835).</w:t>
      </w:r>
    </w:p>
    <w:bookmarkEnd w:id="0"/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621D7F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F20D" w14:textId="1DC78185" w:rsidR="00595101" w:rsidRPr="00595101" w:rsidRDefault="00595101" w:rsidP="00595101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160391"/>
    <w:bookmarkStart w:id="16" w:name="_Hlk68160392"/>
    <w:bookmarkStart w:id="17" w:name="_Hlk98486411"/>
    <w:bookmarkStart w:id="18" w:name="_Hlk98486412"/>
    <w:bookmarkStart w:id="19" w:name="_Hlk98486413"/>
    <w:bookmarkStart w:id="20" w:name="_Hlk98486414"/>
    <w:bookmarkStart w:id="21" w:name="_Hlk98486415"/>
    <w:bookmarkStart w:id="22" w:name="_Hlk98486416"/>
    <w:bookmarkStart w:id="23" w:name="_Hlk98486417"/>
    <w:bookmarkStart w:id="24" w:name="_Hlk98486418"/>
    <w:bookmarkStart w:id="25" w:name="_Hlk98486419"/>
    <w:bookmarkStart w:id="26" w:name="_Hlk98486420"/>
    <w:bookmarkStart w:id="27" w:name="_Hlk98486421"/>
    <w:bookmarkStart w:id="28" w:name="_Hlk98486422"/>
    <w:bookmarkStart w:id="29" w:name="_Hlk98487381"/>
    <w:bookmarkStart w:id="30" w:name="_Hlk98487382"/>
    <w:bookmarkStart w:id="31" w:name="_Hlk98487383"/>
    <w:bookmarkStart w:id="32" w:name="_Hlk98487384"/>
    <w:bookmarkStart w:id="33" w:name="_Hlk98487385"/>
    <w:bookmarkStart w:id="34" w:name="_Hlk98487386"/>
    <w:bookmarkStart w:id="35" w:name="_Hlk98487387"/>
    <w:bookmarkStart w:id="36" w:name="_Hlk98487388"/>
    <w:bookmarkStart w:id="37" w:name="_Hlk98487389"/>
    <w:bookmarkStart w:id="38" w:name="_Hlk98487390"/>
    <w:bookmarkStart w:id="39" w:name="_Hlk98487391"/>
    <w:bookmarkStart w:id="40" w:name="_Hlk98487392"/>
    <w:bookmarkStart w:id="41" w:name="_Hlk98487393"/>
    <w:bookmarkStart w:id="42" w:name="_Hlk98487394"/>
    <w:bookmarkStart w:id="43" w:name="_Hlk98487400"/>
    <w:bookmarkStart w:id="44" w:name="_Hlk98487401"/>
    <w:bookmarkStart w:id="45" w:name="_Hlk98487419"/>
    <w:bookmarkStart w:id="46" w:name="_Hlk98487420"/>
    <w:bookmarkStart w:id="47" w:name="_Hlk98487421"/>
    <w:bookmarkStart w:id="48" w:name="_Hlk98487422"/>
    <w:bookmarkStart w:id="49" w:name="_Hlk98487423"/>
    <w:bookmarkStart w:id="50" w:name="_Hlk98487424"/>
    <w:bookmarkStart w:id="51" w:name="_Hlk98487442"/>
    <w:bookmarkStart w:id="52" w:name="_Hlk98487443"/>
    <w:bookmarkStart w:id="53" w:name="_Hlk98487444"/>
    <w:bookmarkStart w:id="54" w:name="_Hlk98487445"/>
    <w:bookmarkStart w:id="55" w:name="_Hlk98487446"/>
    <w:bookmarkStart w:id="56" w:name="_Hlk98487447"/>
    <w:bookmarkStart w:id="57" w:name="_Hlk98487448"/>
    <w:bookmarkStart w:id="58" w:name="_Hlk98487449"/>
    <w:bookmarkStart w:id="59" w:name="_Hlk98487460"/>
    <w:bookmarkStart w:id="60" w:name="_Hlk98487461"/>
    <w:bookmarkStart w:id="61" w:name="_Hlk98487462"/>
    <w:bookmarkStart w:id="62" w:name="_Hlk98487463"/>
    <w:bookmarkStart w:id="63" w:name="_Hlk98487480"/>
    <w:bookmarkStart w:id="64" w:name="_Hlk98487481"/>
    <w:bookmarkStart w:id="65" w:name="_Hlk113615497"/>
    <w:bookmarkStart w:id="66" w:name="_Hlk113615498"/>
    <w:bookmarkStart w:id="67" w:name="_Hlk113615499"/>
    <w:bookmarkStart w:id="68" w:name="_Hlk113615500"/>
    <w:bookmarkStart w:id="69" w:name="_Hlk113615518"/>
    <w:bookmarkStart w:id="70" w:name="_Hlk113615519"/>
    <w:bookmarkStart w:id="71" w:name="_Hlk113615520"/>
    <w:bookmarkStart w:id="72" w:name="_Hlk113615521"/>
    <w:bookmarkStart w:id="73" w:name="_Hlk113615522"/>
    <w:bookmarkStart w:id="74" w:name="_Hlk113615523"/>
    <w:bookmarkStart w:id="75" w:name="_Hlk113615524"/>
    <w:bookmarkStart w:id="76" w:name="_Hlk113615525"/>
    <w:bookmarkStart w:id="77" w:name="_Hlk113615554"/>
    <w:bookmarkStart w:id="78" w:name="_Hlk113615555"/>
    <w:bookmarkStart w:id="79" w:name="_Hlk113615556"/>
    <w:bookmarkStart w:id="80" w:name="_Hlk113615557"/>
    <w:bookmarkStart w:id="81" w:name="_Hlk113615558"/>
    <w:bookmarkStart w:id="82" w:name="_Hlk113615559"/>
    <w:bookmarkStart w:id="83" w:name="_Hlk113615566"/>
    <w:bookmarkStart w:id="84" w:name="_Hlk113615567"/>
    <w:bookmarkStart w:id="85" w:name="_Hlk113615568"/>
    <w:bookmarkStart w:id="86" w:name="_Hlk113615569"/>
    <w:bookmarkStart w:id="87" w:name="_Hlk113615632"/>
    <w:bookmarkStart w:id="88" w:name="_Hlk113615633"/>
    <w:bookmarkStart w:id="89" w:name="_Hlk113615644"/>
    <w:bookmarkStart w:id="90" w:name="_Hlk113615645"/>
    <w:bookmarkStart w:id="91" w:name="_Hlk113615646"/>
    <w:bookmarkStart w:id="92" w:name="_Hlk113615647"/>
    <w:bookmarkStart w:id="93" w:name="_Hlk113615648"/>
    <w:bookmarkStart w:id="94" w:name="_Hlk113615649"/>
    <w:bookmarkStart w:id="95" w:name="_Hlk113615660"/>
    <w:bookmarkStart w:id="96" w:name="_Hlk113615661"/>
    <w:bookmarkStart w:id="97" w:name="_Hlk113615707"/>
    <w:bookmarkStart w:id="98" w:name="_Hlk113615708"/>
    <w:bookmarkStart w:id="99" w:name="_Hlk113615727"/>
    <w:bookmarkStart w:id="100" w:name="_Hlk113615728"/>
    <w:bookmarkStart w:id="101" w:name="_Hlk113615729"/>
    <w:bookmarkStart w:id="102" w:name="_Hlk113615730"/>
    <w:bookmarkStart w:id="103" w:name="_Hlk113615802"/>
    <w:bookmarkStart w:id="104" w:name="_Hlk113615803"/>
    <w:r w:rsidRPr="00595101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</w:t>
    </w:r>
    <w:r w:rsidR="00EF7690">
      <w:rPr>
        <w:rStyle w:val="Numerstrony"/>
        <w:rFonts w:ascii="Times New Roman" w:hAnsi="Times New Roman"/>
        <w:sz w:val="16"/>
        <w:szCs w:val="16"/>
        <w:u w:val="single"/>
      </w:rPr>
      <w:t>1</w:t>
    </w:r>
    <w:r w:rsidRPr="00595101">
      <w:rPr>
        <w:rStyle w:val="Numerstrony"/>
        <w:rFonts w:ascii="Times New Roman" w:hAnsi="Times New Roman"/>
        <w:sz w:val="16"/>
        <w:szCs w:val="16"/>
        <w:u w:val="single"/>
      </w:rPr>
      <w:t>.202</w:t>
    </w:r>
    <w:r w:rsidR="00EF7690">
      <w:rPr>
        <w:rStyle w:val="Numerstrony"/>
        <w:rFonts w:ascii="Times New Roman" w:hAnsi="Times New Roman"/>
        <w:sz w:val="16"/>
        <w:szCs w:val="16"/>
        <w:u w:val="single"/>
      </w:rPr>
      <w:t>3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p w14:paraId="6FEA9277" w14:textId="7C9702B6" w:rsidR="00621D7F" w:rsidRPr="00595101" w:rsidRDefault="00595101" w:rsidP="00595101">
    <w:pPr>
      <w:jc w:val="center"/>
      <w:rPr>
        <w:rFonts w:ascii="Times New Roman" w:hAnsi="Times New Roman"/>
        <w:bCs/>
        <w:sz w:val="16"/>
        <w:szCs w:val="16"/>
      </w:rPr>
    </w:pPr>
    <w:r w:rsidRPr="00595101">
      <w:rPr>
        <w:rFonts w:ascii="Times New Roman" w:hAnsi="Times New Roman"/>
        <w:bCs/>
        <w:sz w:val="16"/>
        <w:szCs w:val="16"/>
      </w:rPr>
      <w:t>Roboty budowlane polegające na wykonaniu zadania inwestycyjnego pn.: „Drugie życie mazowieckiej deszczówki w Mazowieckim Wojewódzkim Ośrodku Medycyny Pracy  w Płocku Oddział w Radomiu”.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97257">
    <w:abstractNumId w:val="8"/>
  </w:num>
  <w:num w:numId="2" w16cid:durableId="1538740572">
    <w:abstractNumId w:val="0"/>
  </w:num>
  <w:num w:numId="3" w16cid:durableId="578444272">
    <w:abstractNumId w:val="7"/>
  </w:num>
  <w:num w:numId="4" w16cid:durableId="1832407269">
    <w:abstractNumId w:val="10"/>
  </w:num>
  <w:num w:numId="5" w16cid:durableId="329523940">
    <w:abstractNumId w:val="9"/>
  </w:num>
  <w:num w:numId="6" w16cid:durableId="1436554475">
    <w:abstractNumId w:val="6"/>
  </w:num>
  <w:num w:numId="7" w16cid:durableId="1262569918">
    <w:abstractNumId w:val="1"/>
  </w:num>
  <w:num w:numId="8" w16cid:durableId="812675468">
    <w:abstractNumId w:val="12"/>
  </w:num>
  <w:num w:numId="9" w16cid:durableId="1165365843">
    <w:abstractNumId w:val="11"/>
  </w:num>
  <w:num w:numId="10" w16cid:durableId="1718385325">
    <w:abstractNumId w:val="4"/>
  </w:num>
  <w:num w:numId="11" w16cid:durableId="306474286">
    <w:abstractNumId w:val="5"/>
  </w:num>
  <w:num w:numId="12" w16cid:durableId="32704248">
    <w:abstractNumId w:val="2"/>
  </w:num>
  <w:num w:numId="13" w16cid:durableId="191576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51C2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15BC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A6A92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0F8A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101"/>
    <w:rsid w:val="005A73FB"/>
    <w:rsid w:val="005E176A"/>
    <w:rsid w:val="006062F8"/>
    <w:rsid w:val="00621D7F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E8F"/>
    <w:rsid w:val="007C6B00"/>
    <w:rsid w:val="007E25BD"/>
    <w:rsid w:val="007E2F69"/>
    <w:rsid w:val="007F55D5"/>
    <w:rsid w:val="00804F07"/>
    <w:rsid w:val="00820ABB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45B5"/>
    <w:rsid w:val="00EA74CD"/>
    <w:rsid w:val="00EB3286"/>
    <w:rsid w:val="00EC6EFE"/>
    <w:rsid w:val="00EE4535"/>
    <w:rsid w:val="00EE7725"/>
    <w:rsid w:val="00EF741B"/>
    <w:rsid w:val="00EF74CA"/>
    <w:rsid w:val="00EF7690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1695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63</cp:revision>
  <cp:lastPrinted>2022-05-05T07:52:00Z</cp:lastPrinted>
  <dcterms:created xsi:type="dcterms:W3CDTF">2017-03-20T18:33:00Z</dcterms:created>
  <dcterms:modified xsi:type="dcterms:W3CDTF">2023-01-19T09:01:00Z</dcterms:modified>
</cp:coreProperties>
</file>