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F4B" w14:textId="5DC1B094" w:rsidR="00551DA8" w:rsidRPr="00551DA8" w:rsidRDefault="00551DA8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51DA8">
        <w:rPr>
          <w:rFonts w:asciiTheme="minorHAnsi" w:hAnsiTheme="minorHAnsi" w:cstheme="minorHAnsi"/>
          <w:caps/>
          <w:sz w:val="20"/>
          <w:szCs w:val="20"/>
        </w:rPr>
        <w:t>271.1.</w:t>
      </w:r>
      <w:r w:rsidR="003D1511">
        <w:rPr>
          <w:rFonts w:asciiTheme="minorHAnsi" w:hAnsiTheme="minorHAnsi" w:cstheme="minorHAnsi"/>
          <w:caps/>
          <w:sz w:val="20"/>
          <w:szCs w:val="20"/>
        </w:rPr>
        <w:t>1</w:t>
      </w:r>
      <w:r w:rsidR="0098778E">
        <w:rPr>
          <w:rFonts w:asciiTheme="minorHAnsi" w:hAnsiTheme="minorHAnsi" w:cstheme="minorHAnsi"/>
          <w:caps/>
          <w:sz w:val="20"/>
          <w:szCs w:val="20"/>
        </w:rPr>
        <w:t>9</w:t>
      </w:r>
      <w:r w:rsidRPr="00551DA8">
        <w:rPr>
          <w:rFonts w:asciiTheme="minorHAnsi" w:hAnsiTheme="minorHAnsi" w:cstheme="minorHAnsi"/>
          <w:caps/>
          <w:sz w:val="20"/>
          <w:szCs w:val="20"/>
        </w:rPr>
        <w:t>.202</w:t>
      </w:r>
      <w:r w:rsidR="00603B06">
        <w:rPr>
          <w:rFonts w:asciiTheme="minorHAnsi" w:hAnsiTheme="minorHAnsi" w:cstheme="minorHAnsi"/>
          <w:caps/>
          <w:sz w:val="20"/>
          <w:szCs w:val="20"/>
        </w:rPr>
        <w:t>2</w:t>
      </w:r>
      <w:r w:rsidRPr="00551DA8">
        <w:rPr>
          <w:rFonts w:asciiTheme="minorHAnsi" w:hAnsiTheme="minorHAnsi" w:cstheme="minorHAnsi"/>
          <w:caps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68778086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prowadzonego w trybie przetargu nieograniczonego, którego przedmiotem jest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Pr="00551DA8">
        <w:rPr>
          <w:bCs/>
          <w:lang w:eastAsia="ar-SA"/>
        </w:rPr>
        <w:t xml:space="preserve">Odbiór i zagospodarowanie odpadów komunalnych z terenu Gminy </w:t>
      </w:r>
      <w:r w:rsidR="00851432">
        <w:rPr>
          <w:bCs/>
          <w:lang w:eastAsia="ar-SA"/>
        </w:rPr>
        <w:t>Złotniki Kujawskie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 do odbioru odpadów komunalnych</w:t>
            </w:r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 odpadów, do odbioru których pojazd jest przeznaczony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 przed rozwiewaniem</w:t>
            </w:r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 rozpylaniem przewo</w:t>
            </w:r>
            <w:r>
              <w:rPr>
                <w:rFonts w:cs="Calibri"/>
                <w:color w:val="000000"/>
                <w:sz w:val="20"/>
                <w:szCs w:val="20"/>
              </w:rPr>
              <w:t>żonych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pozycjonowania satelitarnego</w:t>
            </w:r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 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emisji spalania</w:t>
            </w:r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 o podstawie dysponowania</w:t>
            </w:r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r>
        <w:t>świadczam,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>1)  pojazdami wymienionymi w pozycji ………………………………….. dysponuj</w:t>
      </w:r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>2)  pojazdami  wymienionymi  w pozycjach …………………. dysponuj</w:t>
      </w:r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399" w14:textId="77777777" w:rsidR="000213F6" w:rsidRDefault="000213F6" w:rsidP="00551DA8">
      <w:pPr>
        <w:spacing w:after="0" w:line="240" w:lineRule="auto"/>
      </w:pPr>
      <w:r>
        <w:separator/>
      </w:r>
    </w:p>
  </w:endnote>
  <w:endnote w:type="continuationSeparator" w:id="0">
    <w:p w14:paraId="2FF11BB6" w14:textId="77777777" w:rsidR="000213F6" w:rsidRDefault="000213F6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FC3D" w14:textId="77777777" w:rsidR="000213F6" w:rsidRDefault="000213F6" w:rsidP="00551DA8">
      <w:pPr>
        <w:spacing w:after="0" w:line="240" w:lineRule="auto"/>
      </w:pPr>
      <w:r>
        <w:separator/>
      </w:r>
    </w:p>
  </w:footnote>
  <w:footnote w:type="continuationSeparator" w:id="0">
    <w:p w14:paraId="28E4404B" w14:textId="77777777" w:rsidR="000213F6" w:rsidRDefault="000213F6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213F6"/>
    <w:rsid w:val="000D69EB"/>
    <w:rsid w:val="0014473A"/>
    <w:rsid w:val="002810F5"/>
    <w:rsid w:val="003D1511"/>
    <w:rsid w:val="00551DA8"/>
    <w:rsid w:val="00603B06"/>
    <w:rsid w:val="007244FC"/>
    <w:rsid w:val="00851432"/>
    <w:rsid w:val="0098778E"/>
    <w:rsid w:val="009A0316"/>
    <w:rsid w:val="00B655F6"/>
    <w:rsid w:val="00D610E9"/>
    <w:rsid w:val="00E20C53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8</cp:revision>
  <dcterms:created xsi:type="dcterms:W3CDTF">2022-02-14T10:45:00Z</dcterms:created>
  <dcterms:modified xsi:type="dcterms:W3CDTF">2022-08-17T09:59:00Z</dcterms:modified>
</cp:coreProperties>
</file>