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6" w:rsidRPr="00B55867" w:rsidRDefault="00462876" w:rsidP="00462876">
      <w:pPr>
        <w:rPr>
          <w:rFonts w:ascii="Arial" w:hAnsi="Arial" w:cs="Arial"/>
        </w:rPr>
      </w:pPr>
    </w:p>
    <w:p w:rsidR="009B1B69" w:rsidRPr="00B55867" w:rsidRDefault="009B1B69" w:rsidP="00462876">
      <w:pPr>
        <w:rPr>
          <w:rFonts w:ascii="Arial" w:hAnsi="Arial" w:cs="Arial"/>
        </w:rPr>
      </w:pPr>
    </w:p>
    <w:p w:rsidR="0051272C" w:rsidRPr="00B55867" w:rsidRDefault="00B55867" w:rsidP="0051272C">
      <w:pPr>
        <w:jc w:val="right"/>
        <w:rPr>
          <w:rFonts w:ascii="Arial" w:hAnsi="Arial" w:cs="Arial"/>
        </w:rPr>
      </w:pPr>
      <w:r w:rsidRPr="00B55867">
        <w:rPr>
          <w:rFonts w:ascii="Arial" w:hAnsi="Arial" w:cs="Arial"/>
        </w:rPr>
        <w:t xml:space="preserve">Lublin, dnia </w:t>
      </w:r>
      <w:r w:rsidR="00E307FA">
        <w:rPr>
          <w:rFonts w:ascii="Arial" w:hAnsi="Arial" w:cs="Arial"/>
        </w:rPr>
        <w:t>16.01.2023</w:t>
      </w:r>
      <w:bookmarkStart w:id="0" w:name="_GoBack"/>
      <w:bookmarkEnd w:id="0"/>
      <w:r w:rsidR="0051272C" w:rsidRPr="00B55867">
        <w:rPr>
          <w:rFonts w:ascii="Arial" w:hAnsi="Arial" w:cs="Arial"/>
        </w:rPr>
        <w:t>r.</w:t>
      </w:r>
    </w:p>
    <w:p w:rsidR="00B55867" w:rsidRPr="00B55867" w:rsidRDefault="00B55867" w:rsidP="0051272C">
      <w:pPr>
        <w:jc w:val="right"/>
        <w:rPr>
          <w:rFonts w:ascii="Arial" w:hAnsi="Arial" w:cs="Arial"/>
        </w:rPr>
      </w:pPr>
    </w:p>
    <w:p w:rsidR="00B55867" w:rsidRPr="00B55867" w:rsidRDefault="00B55867" w:rsidP="00B55867">
      <w:pPr>
        <w:jc w:val="center"/>
        <w:rPr>
          <w:rFonts w:ascii="Arial" w:hAnsi="Arial" w:cs="Arial"/>
          <w:b/>
          <w:sz w:val="24"/>
          <w:szCs w:val="24"/>
        </w:rPr>
      </w:pPr>
      <w:r w:rsidRPr="00B55867">
        <w:rPr>
          <w:rFonts w:ascii="Arial" w:hAnsi="Arial" w:cs="Arial"/>
          <w:b/>
          <w:sz w:val="24"/>
          <w:szCs w:val="24"/>
        </w:rPr>
        <w:t>SZCZEGÓŁOWY OPIS TEMATU ZAMÓWIENIA</w:t>
      </w:r>
    </w:p>
    <w:p w:rsidR="00B55867" w:rsidRPr="00B55867" w:rsidRDefault="00B55867" w:rsidP="00B55867">
      <w:pPr>
        <w:jc w:val="center"/>
        <w:rPr>
          <w:rFonts w:ascii="Arial" w:hAnsi="Arial" w:cs="Arial"/>
          <w:sz w:val="24"/>
          <w:szCs w:val="24"/>
        </w:rPr>
      </w:pPr>
      <w:r w:rsidRPr="00B55867">
        <w:rPr>
          <w:rFonts w:ascii="Arial" w:hAnsi="Arial" w:cs="Arial"/>
          <w:sz w:val="24"/>
          <w:szCs w:val="24"/>
        </w:rPr>
        <w:t>na „Sukc</w:t>
      </w:r>
      <w:r w:rsidR="00E8336E">
        <w:rPr>
          <w:rFonts w:ascii="Arial" w:hAnsi="Arial" w:cs="Arial"/>
          <w:sz w:val="24"/>
          <w:szCs w:val="24"/>
        </w:rPr>
        <w:t>esywny druk książek</w:t>
      </w:r>
      <w:r w:rsidRPr="00B55867">
        <w:rPr>
          <w:rFonts w:ascii="Arial" w:hAnsi="Arial" w:cs="Arial"/>
          <w:sz w:val="24"/>
          <w:szCs w:val="24"/>
        </w:rPr>
        <w:t>”</w:t>
      </w:r>
    </w:p>
    <w:p w:rsidR="00B55867" w:rsidRPr="00B55867" w:rsidRDefault="00B55867" w:rsidP="00B55867">
      <w:pPr>
        <w:jc w:val="center"/>
        <w:rPr>
          <w:rFonts w:ascii="Arial" w:hAnsi="Arial" w:cs="Arial"/>
        </w:rPr>
      </w:pPr>
    </w:p>
    <w:p w:rsidR="00B55867" w:rsidRPr="00B55867" w:rsidRDefault="00DE3B6E" w:rsidP="00F47639">
      <w:pPr>
        <w:spacing w:before="120"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Część</w:t>
      </w:r>
      <w:r w:rsidR="00B55867" w:rsidRPr="00B558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1 - Druk cyfrowy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są niżej wymienione usługi, które Zamawiający, według swoich potrzeb będzie sukcesywnie zlecał Wyko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nawcy do realizacji:</w:t>
      </w:r>
    </w:p>
    <w:p w:rsidR="00B55867" w:rsidRPr="000342CE" w:rsidRDefault="00B55867" w:rsidP="000342CE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sz w:val="24"/>
          <w:szCs w:val="24"/>
          <w:lang w:eastAsia="pl-PL"/>
        </w:rPr>
        <w:t>Druk cyfrowy książek w formacie B-5 i nakładzie podstawowym od 50 egz. do 100 egz</w:t>
      </w:r>
      <w:r w:rsidR="00E8336E">
        <w:rPr>
          <w:rFonts w:ascii="Arial" w:eastAsia="Times New Roman" w:hAnsi="Arial" w:cs="Arial"/>
          <w:sz w:val="24"/>
          <w:szCs w:val="24"/>
          <w:lang w:eastAsia="pl-PL"/>
        </w:rPr>
        <w:t>emplarzy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druk czarno-biały i kolorowy (według określonej specyfikacji dla każdego tytułu);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papier: offset 90 g/m²;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okładka: kolor 4+0, foliowana, według projektu przedstawionego przez Zamawiającego;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oprawy: miękka, klejona lub twarda szyta.</w:t>
      </w:r>
    </w:p>
    <w:p w:rsidR="00B55867" w:rsidRPr="000342CE" w:rsidRDefault="00B55867" w:rsidP="000342CE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sz w:val="24"/>
          <w:szCs w:val="24"/>
          <w:lang w:eastAsia="pl-PL"/>
        </w:rPr>
        <w:t>Druk cyfrowy książek i czasopism w formacie A-4 i nakładzie podstawowym od 100 egz. do 300 egzemplarzy.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druk czarno-biały i kolorowy (według określonej specyfikacji dla każdego tytułu);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papier: offset 90 g/m²;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okładka: kolor 4+4, foliowana, według projektu przedstawionego przez Zamawiającego;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oprawy: miękka, klejona.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Opis szczegółowy – druk cyfrowy</w:t>
      </w:r>
      <w:r w:rsidRPr="000342CE">
        <w:rPr>
          <w:rFonts w:ascii="Arial" w:eastAsia="Times New Roman" w:hAnsi="Arial" w:cs="Arial"/>
          <w:b/>
          <w:lang w:eastAsia="pl-PL"/>
        </w:rPr>
        <w:t>:</w:t>
      </w:r>
      <w:r w:rsidRPr="00B55867">
        <w:rPr>
          <w:rFonts w:ascii="Arial" w:eastAsia="Times New Roman" w:hAnsi="Arial" w:cs="Arial"/>
          <w:b/>
          <w:lang w:eastAsia="pl-PL"/>
        </w:rPr>
        <w:t xml:space="preserve"> 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Wszystkie pozycje posiadają numer ISBN i ISSN.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Technika druku: druk cyfrowy.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Format: B5 i A4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Nakład tytułu książek: od 50  do 100 egz./tytuł, dla czasopism do 300 egz./tytuł.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br/>
        <w:t>W przypadku podręczników możliwe dodruki według wskazań Zamawiającego,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Papier: offset 90 g/m²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Ilości: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6578"/>
        <w:gridCol w:w="2284"/>
      </w:tblGrid>
      <w:tr w:rsidR="000342CE" w:rsidRPr="00B55867" w:rsidTr="00F47639">
        <w:trPr>
          <w:trHeight w:val="276"/>
        </w:trPr>
        <w:tc>
          <w:tcPr>
            <w:tcW w:w="572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 czarno-białych stron środków książek  B-5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420.000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czarno-białych stron środków książek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A-4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32.000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kolorowych stron środków książek  B-5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105.000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kolorowych stron środków książek  A-5 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6.400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foliowana, oprawa miękka klejona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B-5  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2.500 sztuk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foliowana, oprawa mięk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 klejona A-4 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 sztuk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oprawa twarda szyta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   1.000 sztuk</w:t>
            </w:r>
          </w:p>
        </w:tc>
      </w:tr>
    </w:tbl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według projektu przedstawionego przez Zamawiającego.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Wydruki próbne tekstu i okładki w postaci złożonej książki.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Zamawiający zastrzega sobie dostarczenie przez Wykonawcę 1 egzemplarza wydruku próbnego.</w:t>
      </w:r>
      <w:r w:rsidR="00546E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Dostawa książek i czasopism do siedziby zamawiającego na koszt Wykonawcy.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Zamówienie musi zostać zrealizowane w terminie: sukcesywnie przez 12 miesięcy od daty zawarcia umowy.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Metodyka obliczania ceny książki – druk + okładka i oprawa: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druk = (ilość stron x cena za druk strony czarno-białej) + (ilość stron x cena za druk strony kolorowej) = cena druku;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i oprawa = cena druku okładki i typu oprawy x ilość egzemplarzy = cena okładki i oprawy;</w:t>
      </w:r>
    </w:p>
    <w:p w:rsidR="00B55867" w:rsidRPr="00B55867" w:rsidRDefault="00B55867" w:rsidP="00B558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F47639" w:rsidRDefault="00DE3B6E" w:rsidP="00F47639">
      <w:pPr>
        <w:spacing w:before="120"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Część</w:t>
      </w:r>
      <w:r w:rsidR="00B55867" w:rsidRPr="00F476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2 - Druk offsetowy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są niżej wymienione usługi druku offsetowego publikacji, które Zamawiający, według swoich potrzeb będzie sukcesywnie zlecał Wyko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nawcy do realizacji.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Materiał do druku będzie przekazywany w postaci plików PDF. Rozliczenie nastąpi według liczby wydrukowanych arkuszy drukarskich zgodnie z ceną ujętą w ofercie.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Wszystkie pozycje posiadają numer ISBN.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Technika druku: druk offsetowy</w:t>
      </w:r>
    </w:p>
    <w:p w:rsid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Format i nakład publikacji wg. szczegółowej specyfikacji</w:t>
      </w:r>
      <w:r w:rsidR="00F476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47639" w:rsidRPr="00B55867" w:rsidRDefault="00F47639" w:rsidP="00B5586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Opis szczegółowy – druk offsetowy</w:t>
      </w: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4"/>
      </w:tblGrid>
      <w:tr w:rsidR="00F47639" w:rsidTr="00602D1C">
        <w:trPr>
          <w:trHeight w:val="1880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Album o Politechniki Lubelskiej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lang w:eastAsia="pl-PL"/>
              </w:rPr>
              <w:t xml:space="preserve">format: 240mm x 240mm, </w:t>
            </w:r>
            <w:r w:rsidRPr="00602D1C">
              <w:rPr>
                <w:rFonts w:ascii="Arial" w:eastAsia="Times New Roman" w:hAnsi="Arial" w:cs="Arial"/>
                <w:u w:val="single"/>
                <w:lang w:eastAsia="pl-PL"/>
              </w:rPr>
              <w:t>okładka:</w:t>
            </w:r>
            <w:r w:rsidRPr="00602D1C">
              <w:rPr>
                <w:rFonts w:ascii="Arial" w:eastAsia="Times New Roman" w:hAnsi="Arial" w:cs="Arial"/>
                <w:lang w:eastAsia="pl-PL"/>
              </w:rPr>
              <w:t xml:space="preserve"> 4 strony, folia mat </w:t>
            </w:r>
            <w:proofErr w:type="spellStart"/>
            <w:r w:rsidRPr="00602D1C">
              <w:rPr>
                <w:rFonts w:ascii="Arial" w:eastAsia="Times New Roman" w:hAnsi="Arial" w:cs="Arial"/>
                <w:lang w:eastAsia="pl-PL"/>
              </w:rPr>
              <w:t>soft</w:t>
            </w:r>
            <w:proofErr w:type="spellEnd"/>
            <w:r w:rsidRPr="00602D1C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602D1C">
              <w:rPr>
                <w:rFonts w:ascii="Arial" w:eastAsia="Times New Roman" w:hAnsi="Arial" w:cs="Arial"/>
                <w:lang w:eastAsia="pl-PL"/>
              </w:rPr>
              <w:t>tauch</w:t>
            </w:r>
            <w:proofErr w:type="spellEnd"/>
            <w:r w:rsidRPr="00602D1C">
              <w:rPr>
                <w:rFonts w:ascii="Arial" w:eastAsia="Times New Roman" w:hAnsi="Arial" w:cs="Arial"/>
                <w:lang w:eastAsia="pl-PL"/>
              </w:rPr>
              <w:t xml:space="preserve"> 1+0, lakier UV punktowy 1+0, papier kreda 350g </w:t>
            </w:r>
            <w:proofErr w:type="spellStart"/>
            <w:r w:rsidRPr="00602D1C">
              <w:rPr>
                <w:rFonts w:ascii="Arial" w:eastAsia="Times New Roman" w:hAnsi="Arial" w:cs="Arial"/>
                <w:lang w:eastAsia="pl-PL"/>
              </w:rPr>
              <w:t>silk</w:t>
            </w:r>
            <w:proofErr w:type="spellEnd"/>
            <w:r w:rsidRPr="00602D1C">
              <w:rPr>
                <w:rFonts w:ascii="Arial" w:eastAsia="Times New Roman" w:hAnsi="Arial" w:cs="Arial"/>
                <w:lang w:eastAsia="pl-PL"/>
              </w:rPr>
              <w:t xml:space="preserve">, druk 4+4 (kolor), uszlachetnienia w postaci złoceń, </w:t>
            </w:r>
            <w:r w:rsidRPr="00602D1C">
              <w:rPr>
                <w:rFonts w:ascii="Arial" w:eastAsia="Times New Roman" w:hAnsi="Arial" w:cs="Arial"/>
                <w:u w:val="single"/>
                <w:lang w:eastAsia="pl-PL"/>
              </w:rPr>
              <w:t>środek albumu</w:t>
            </w:r>
            <w:r w:rsidRPr="00602D1C">
              <w:rPr>
                <w:rFonts w:ascii="Arial" w:eastAsia="Times New Roman" w:hAnsi="Arial" w:cs="Arial"/>
                <w:lang w:eastAsia="pl-PL"/>
              </w:rPr>
              <w:t>: papier kreda 150g, druk 4+4 4+4, objętość/ ilość stron (bez okładki): 54 strony (możliwe +/-2 strony), oprawa: miękka, klejona, </w:t>
            </w:r>
          </w:p>
          <w:p w:rsidR="00F47639" w:rsidRPr="00602D1C" w:rsidRDefault="00F47639" w:rsidP="00602D1C">
            <w:pPr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b/>
                <w:lang w:eastAsia="pl-PL"/>
              </w:rPr>
              <w:t>Nakład 500 egz.</w:t>
            </w:r>
          </w:p>
        </w:tc>
      </w:tr>
      <w:tr w:rsidR="00F47639" w:rsidTr="00602D1C">
        <w:trPr>
          <w:trHeight w:val="1128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Folder ogólnouczelniany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5867">
              <w:rPr>
                <w:rFonts w:ascii="Arial" w:eastAsia="Times New Roman" w:hAnsi="Arial" w:cs="Arial"/>
                <w:lang w:eastAsia="pl-PL"/>
              </w:rPr>
              <w:t xml:space="preserve">folder pionowy A5, objętość 4+40, papier okładka ok. 250g kreda mat + folia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soft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touch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i lakier wybiórczy, środek 130g kreda mat, zadruk 4+4. Liczba stron 44.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rPr>
          <w:trHeight w:val="1130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Informator dla kandydatów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5867">
              <w:rPr>
                <w:rFonts w:ascii="Arial" w:eastAsia="Times New Roman" w:hAnsi="Arial" w:cs="Arial"/>
                <w:lang w:eastAsia="pl-PL"/>
              </w:rPr>
              <w:t xml:space="preserve">liczba stron 36, folder, A5 poziom, zadruk 4+4, objętość 4+32, okładka kreda mat 350g + folia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soft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touch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i lakier wybiórczy, środek kreda mat 170g, szyby na zszywki, bez dodatkowych uszlachetnień.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rPr>
          <w:trHeight w:val="1146"/>
        </w:trPr>
        <w:tc>
          <w:tcPr>
            <w:tcW w:w="4390" w:type="dxa"/>
          </w:tcPr>
          <w:p w:rsidR="00F47639" w:rsidRPr="00602D1C" w:rsidRDefault="00602D1C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Folder informacyjny dla studentów zagranicznych Erasmus Plus</w:t>
            </w:r>
          </w:p>
        </w:tc>
        <w:tc>
          <w:tcPr>
            <w:tcW w:w="5804" w:type="dxa"/>
          </w:tcPr>
          <w:p w:rsidR="00F47639" w:rsidRPr="00602D1C" w:rsidRDefault="00602D1C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B55867">
              <w:rPr>
                <w:rFonts w:ascii="Arial" w:eastAsia="Times New Roman" w:hAnsi="Arial" w:cs="Arial"/>
                <w:lang w:eastAsia="pl-PL"/>
              </w:rPr>
              <w:t xml:space="preserve">ormat 165x165, 52 strony plus okładki, gramatura środka 150 g, gramatura okładki 300g, folia mat plus, lakier UV punktowo jednostronnie na okładkach. Oprawa zeszytowa 2 zszywki.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c>
          <w:tcPr>
            <w:tcW w:w="4390" w:type="dxa"/>
          </w:tcPr>
          <w:p w:rsidR="00F47639" w:rsidRPr="00602D1C" w:rsidRDefault="00602D1C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 xml:space="preserve">Folder informacyjny dla studentów PL Erasmus Plus </w:t>
            </w:r>
            <w:r w:rsidRPr="00602D1C">
              <w:rPr>
                <w:rFonts w:ascii="Arial" w:eastAsia="Times New Roman" w:hAnsi="Arial" w:cs="Arial"/>
                <w:i/>
                <w:lang w:eastAsia="pl-PL"/>
              </w:rPr>
              <w:br/>
              <w:t>w jęz. polskim</w:t>
            </w:r>
          </w:p>
        </w:tc>
        <w:tc>
          <w:tcPr>
            <w:tcW w:w="5804" w:type="dxa"/>
          </w:tcPr>
          <w:p w:rsidR="00F47639" w:rsidRPr="00602D1C" w:rsidRDefault="00602D1C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lang w:eastAsia="pl-PL"/>
              </w:rPr>
              <w:t>f</w:t>
            </w:r>
            <w:r w:rsidRPr="00B55867">
              <w:rPr>
                <w:rFonts w:ascii="Arial" w:eastAsia="Times New Roman" w:hAnsi="Arial" w:cs="Arial"/>
                <w:lang w:eastAsia="pl-PL"/>
              </w:rPr>
              <w:t xml:space="preserve">ormat 165x165, 72 strony plus okładki, gramatura środka 150 g, gramatura okładki 300g, folia mat plus, lakier UV punktowo jednostronnie na okładkach. Oprawa klejona.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</w:tbl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lastRenderedPageBreak/>
        <w:t>Warunki realizacji usług: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Projekty i materiały do druku zlecenia jednostkowego Zamawiający przekazywał będzie Wykonawcy w formie zapisu cyfrowego na nośniku informacji (serwer FTP). Zamawiający każdorazowo będzie precyzował w formie pisemnej i przekazywał drogą elektroniczną Wykonawcy formularz Zamówienia Jednostkowego, zawierający wszystkie informacje niezbędne do wykonania zamówienia. 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Odbiór wydrukowanych materiałów odbywać się będzie w siedzibie Zamawiającego – Wydawnictwa Politechniki Lubelskiej. 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Wielkości nakładów i ilości stron są umowne i podlegać mogą zmianom w zależności od potrzeb zamawiającego.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Wydruk próbny tekstu i okładki w postaci książki.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jednostkowe integralną częścią oferty są stałe w czasie trwania umowy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stanowić będą podstawę do kalkulacji zleceń jednostkowych.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publikacji obliczana będzie według wzoru określającego cenę publikacji.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jednostkowe obejmują wszystkie koszty Wykonawcy związane z realizacją zlecenia jednostkowego, w tym również koszty materiałowe, druku, oprawy, pakowania i transportu do siedziby Zamawiającego oraz odbioru projektów i materiałów.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Pisemne potwierdzenie odbioru dokonanego przez Zamawiającego stanowić będzie podstawę do wystawienia przez Wykonawcę faktury VAT.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niepełnego zrealizowania przedmiotu zamówienia.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udzielenia 12-miesięcznej gwarancji, obejmującej wszystkie defekty techniczne niedostrzeżone podczas odbioru lub powstałe w czasie poprawnego, zgodnego z przeznaczeniem użytkowania, przy czym Wykonawca może zaproponować dłuższy okres gwarancyjny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Dostawa wydrukowanych książek do siedziby Zamawiającego na koszt Wykonawcy.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Wykonawca posiada odpowiednie środki i materiały do wykonania zlecenia posiada doświadczenie w drukowaniu publikacji naukowych..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Wymagania jakościowe Zamawiającego: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utrzymany prawidłowy format,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jednolity, wyraźny druk, bez zabrudzeń,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wysoka jakość ilustracji czarno-białych i kolorowych,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odpowiedni jednolity papier,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o powtarzalnej kolorystyce, zgodnej z projektem przygotowanym przez Zamawiającego, foliowana,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dobrze wykonany grzbiet, zapewniający długą żywotność książki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55867" w:rsidRPr="00B55867" w:rsidRDefault="00B55867" w:rsidP="00602D1C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0"/>
          <w:lang w:eastAsia="pl-PL"/>
        </w:rPr>
      </w:pPr>
      <w:r w:rsidRPr="00B55867">
        <w:rPr>
          <w:rFonts w:ascii="Arial" w:eastAsia="Times New Roman" w:hAnsi="Arial" w:cs="Arial"/>
          <w:b/>
          <w:kern w:val="20"/>
          <w:lang w:eastAsia="pl-PL"/>
        </w:rPr>
        <w:t>Kryteria oceny ofert:</w:t>
      </w:r>
    </w:p>
    <w:p w:rsidR="00B55867" w:rsidRPr="00B55867" w:rsidRDefault="00B55867" w:rsidP="00B55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Sposób dokonywania oceny: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>Na ocenę całkowitą ofer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ty złoży się kryterium „cena” –</w:t>
      </w: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 60 %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Termin dostawy wydruku próbnego max. 7 dni – 0%, skrócenie terminu  dostawy wydruku próbnego do 3 dni – 20%. 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>Termin dostawy nakładu książki max. 14 dni – 0%,  skrócenie terminu dostawy nakładu książki do 7 dni – 20%</w:t>
      </w:r>
    </w:p>
    <w:p w:rsidR="00B55867" w:rsidRPr="00B55867" w:rsidRDefault="00B55867" w:rsidP="00602D1C">
      <w:pPr>
        <w:jc w:val="right"/>
        <w:rPr>
          <w:rFonts w:ascii="Arial" w:hAnsi="Arial" w:cs="Arial"/>
        </w:rPr>
      </w:pPr>
      <w:r w:rsidRPr="00B55867">
        <w:rPr>
          <w:rFonts w:ascii="Arial" w:hAnsi="Arial" w:cs="Arial"/>
        </w:rPr>
        <w:t xml:space="preserve"> </w:t>
      </w:r>
    </w:p>
    <w:p w:rsidR="00B55867" w:rsidRPr="00B55867" w:rsidRDefault="00B55867" w:rsidP="0051272C">
      <w:pPr>
        <w:jc w:val="right"/>
        <w:rPr>
          <w:rFonts w:ascii="Arial" w:hAnsi="Arial" w:cs="Arial"/>
        </w:rPr>
      </w:pPr>
    </w:p>
    <w:sectPr w:rsidR="00B55867" w:rsidRPr="00B55867" w:rsidSect="009A2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F1" w:rsidRDefault="00391EF1" w:rsidP="00462876">
      <w:pPr>
        <w:spacing w:after="0" w:line="240" w:lineRule="auto"/>
      </w:pPr>
      <w:r>
        <w:separator/>
      </w:r>
    </w:p>
  </w:endnote>
  <w:end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F1" w:rsidRDefault="00391EF1" w:rsidP="00462876">
      <w:pPr>
        <w:spacing w:after="0" w:line="240" w:lineRule="auto"/>
      </w:pPr>
      <w:r>
        <w:separator/>
      </w:r>
    </w:p>
  </w:footnote>
  <w:foot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E307FA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5.5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0342CE"/>
    <w:rsid w:val="002154C2"/>
    <w:rsid w:val="002F7261"/>
    <w:rsid w:val="00391EF1"/>
    <w:rsid w:val="00462876"/>
    <w:rsid w:val="00473DEB"/>
    <w:rsid w:val="00505919"/>
    <w:rsid w:val="0051272C"/>
    <w:rsid w:val="00546E5E"/>
    <w:rsid w:val="00602D1C"/>
    <w:rsid w:val="0063609F"/>
    <w:rsid w:val="00752E7A"/>
    <w:rsid w:val="008F7543"/>
    <w:rsid w:val="0091722D"/>
    <w:rsid w:val="00982B38"/>
    <w:rsid w:val="009A2AC4"/>
    <w:rsid w:val="009B1B69"/>
    <w:rsid w:val="00A4203B"/>
    <w:rsid w:val="00A97F31"/>
    <w:rsid w:val="00B026EE"/>
    <w:rsid w:val="00B074C5"/>
    <w:rsid w:val="00B55867"/>
    <w:rsid w:val="00DE3B6E"/>
    <w:rsid w:val="00E307FA"/>
    <w:rsid w:val="00E71901"/>
    <w:rsid w:val="00E8336E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43505DD"/>
  <w15:docId w15:val="{A164F53E-B14E-43C0-B1FA-D16E588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J.Gajda</cp:lastModifiedBy>
  <cp:revision>7</cp:revision>
  <cp:lastPrinted>2022-03-18T09:12:00Z</cp:lastPrinted>
  <dcterms:created xsi:type="dcterms:W3CDTF">2023-01-02T12:10:00Z</dcterms:created>
  <dcterms:modified xsi:type="dcterms:W3CDTF">2023-01-16T06:41:00Z</dcterms:modified>
</cp:coreProperties>
</file>