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6F286126" w:rsidR="00C51930" w:rsidRPr="002A41CC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2A41CC">
        <w:rPr>
          <w:rFonts w:ascii="Times New Roman" w:hAnsi="Times New Roman" w:cs="Times New Roman"/>
        </w:rPr>
        <w:t>Nowy Targ</w:t>
      </w:r>
      <w:r>
        <w:rPr>
          <w:rFonts w:ascii="Times New Roman" w:hAnsi="Times New Roman" w:cs="Times New Roman"/>
        </w:rPr>
        <w:t xml:space="preserve">, </w:t>
      </w:r>
      <w:r w:rsidR="00537D84">
        <w:rPr>
          <w:rFonts w:ascii="Times New Roman" w:hAnsi="Times New Roman" w:cs="Times New Roman"/>
        </w:rPr>
        <w:t>25.</w:t>
      </w:r>
      <w:r w:rsidR="003413E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.2023</w:t>
      </w:r>
      <w:r w:rsidRPr="002A41CC">
        <w:rPr>
          <w:rFonts w:ascii="Times New Roman" w:hAnsi="Times New Roman" w:cs="Times New Roman"/>
        </w:rPr>
        <w:t xml:space="preserve"> r.</w:t>
      </w:r>
    </w:p>
    <w:p w14:paraId="5E9F59E4" w14:textId="77777777" w:rsidR="00C51930" w:rsidRPr="006D69E1" w:rsidRDefault="00C51930" w:rsidP="00C5193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D69E1">
        <w:rPr>
          <w:rFonts w:ascii="Times New Roman" w:hAnsi="Times New Roman" w:cs="Times New Roman"/>
          <w:sz w:val="20"/>
          <w:szCs w:val="20"/>
        </w:rPr>
        <w:t>Numer referencyjny: ZP.</w:t>
      </w:r>
      <w:r>
        <w:rPr>
          <w:rFonts w:ascii="Times New Roman" w:hAnsi="Times New Roman" w:cs="Times New Roman"/>
          <w:sz w:val="20"/>
          <w:szCs w:val="20"/>
        </w:rPr>
        <w:t>382.</w:t>
      </w:r>
      <w:r w:rsidR="003413EC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14:paraId="22486775" w14:textId="77777777" w:rsidR="00C51930" w:rsidRDefault="00C51930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5AEFF" w14:textId="77777777" w:rsidR="00811E0B" w:rsidRDefault="00811E0B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074F05" w14:textId="77777777" w:rsidR="00C51930" w:rsidRPr="00EE08D8" w:rsidRDefault="003413EC" w:rsidP="003413E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Odpowiedzi na pytania, </w:t>
      </w:r>
      <w:r w:rsidR="00C51930"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C51930" w:rsidRPr="006A7D7D">
        <w:rPr>
          <w:rFonts w:ascii="Times New Roman" w:hAnsi="Times New Roman" w:cs="Times New Roman"/>
          <w:b/>
          <w:sz w:val="28"/>
          <w:szCs w:val="28"/>
          <w:u w:val="single"/>
        </w:rPr>
        <w:t>miana SWZ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 załączników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oraz zmiana Ogłoszenia o zamówieniu</w:t>
      </w:r>
    </w:p>
    <w:p w14:paraId="526F3940" w14:textId="77777777" w:rsidR="00811E0B" w:rsidRPr="002A41CC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22EAA31A" w14:textId="4220A7CE" w:rsidR="003413EC" w:rsidRPr="003413EC" w:rsidRDefault="00C51930" w:rsidP="00E32C2F">
      <w:pPr>
        <w:pStyle w:val="Bezodstpw"/>
        <w:jc w:val="both"/>
        <w:rPr>
          <w:rFonts w:ascii="Times New Roman" w:hAnsi="Times New Roman" w:cs="Times New Roman"/>
          <w:b/>
        </w:rPr>
      </w:pPr>
      <w:r w:rsidRPr="003B2D55">
        <w:rPr>
          <w:rFonts w:ascii="Times New Roman" w:hAnsi="Times New Roman" w:cs="Times New Roman"/>
        </w:rPr>
        <w:t>Dotyczy postępowania w trybie przetargu nieograniczonego</w:t>
      </w:r>
      <w:r w:rsidR="00E32C2F" w:rsidRPr="00E32C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E32C2F" w:rsidRPr="00E32C2F">
        <w:rPr>
          <w:rFonts w:ascii="Times New Roman" w:hAnsi="Times New Roman" w:cs="Times New Roman"/>
        </w:rPr>
        <w:t>o wartoś</w:t>
      </w:r>
      <w:r w:rsidR="00E32C2F">
        <w:rPr>
          <w:rFonts w:ascii="Times New Roman" w:hAnsi="Times New Roman" w:cs="Times New Roman"/>
        </w:rPr>
        <w:t>ci przekraczającej progi unijne</w:t>
      </w:r>
      <w:r w:rsidRPr="003B2D55">
        <w:rPr>
          <w:rFonts w:ascii="Times New Roman" w:hAnsi="Times New Roman" w:cs="Times New Roman"/>
        </w:rPr>
        <w:t xml:space="preserve">, </w:t>
      </w:r>
      <w:r w:rsidR="00537D84">
        <w:rPr>
          <w:rFonts w:ascii="Times New Roman" w:hAnsi="Times New Roman" w:cs="Times New Roman"/>
        </w:rPr>
        <w:br/>
      </w:r>
      <w:r w:rsidRPr="003B2D55">
        <w:rPr>
          <w:rFonts w:ascii="Times New Roman" w:hAnsi="Times New Roman" w:cs="Times New Roman"/>
        </w:rPr>
        <w:t xml:space="preserve">na: </w:t>
      </w:r>
      <w:r w:rsidR="003413EC" w:rsidRPr="003413EC">
        <w:rPr>
          <w:rFonts w:ascii="Times New Roman" w:hAnsi="Times New Roman" w:cs="Times New Roman"/>
          <w:b/>
        </w:rPr>
        <w:t>Dostaw</w:t>
      </w:r>
      <w:r w:rsidR="00E32C2F">
        <w:rPr>
          <w:rFonts w:ascii="Times New Roman" w:hAnsi="Times New Roman" w:cs="Times New Roman"/>
          <w:b/>
        </w:rPr>
        <w:t>ę</w:t>
      </w:r>
      <w:r w:rsidR="003413EC" w:rsidRPr="003413EC">
        <w:rPr>
          <w:rFonts w:ascii="Times New Roman" w:hAnsi="Times New Roman" w:cs="Times New Roman"/>
          <w:b/>
        </w:rPr>
        <w:t xml:space="preserve"> pomocy dydaktycznych dla PPUZ w Nowym Targu (Akademii Nauk Stosowanych </w:t>
      </w:r>
      <w:r w:rsidR="00537D84">
        <w:rPr>
          <w:rFonts w:ascii="Times New Roman" w:hAnsi="Times New Roman" w:cs="Times New Roman"/>
          <w:b/>
        </w:rPr>
        <w:br/>
      </w:r>
      <w:r w:rsidR="003413EC" w:rsidRPr="003413EC">
        <w:rPr>
          <w:rFonts w:ascii="Times New Roman" w:hAnsi="Times New Roman" w:cs="Times New Roman"/>
          <w:b/>
        </w:rPr>
        <w:t xml:space="preserve">w Nowym Targu), tj.: </w:t>
      </w:r>
    </w:p>
    <w:p w14:paraId="1E7FD65E" w14:textId="77777777" w:rsidR="003413EC" w:rsidRPr="003413EC" w:rsidRDefault="003413EC" w:rsidP="003413EC">
      <w:pPr>
        <w:pStyle w:val="Bezodstpw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wielofunkcyjnej platformy laserowej - 1 szt., </w:t>
      </w:r>
    </w:p>
    <w:p w14:paraId="294F9749" w14:textId="77777777" w:rsidR="003413EC" w:rsidRPr="003413EC" w:rsidRDefault="003413EC" w:rsidP="003413EC">
      <w:pPr>
        <w:pStyle w:val="Bezodstpw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stołu anatomicznego - 2 szt., </w:t>
      </w:r>
    </w:p>
    <w:p w14:paraId="6D6B9BC4" w14:textId="77777777" w:rsidR="003413EC" w:rsidRPr="003413EC" w:rsidRDefault="003413EC" w:rsidP="003413EC">
      <w:pPr>
        <w:pStyle w:val="Bezodstpw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symulatora karetki z wyposażeniem - 1 szt., </w:t>
      </w:r>
    </w:p>
    <w:p w14:paraId="54439CA6" w14:textId="77777777" w:rsidR="003413EC" w:rsidRPr="003413EC" w:rsidRDefault="003413EC" w:rsidP="003413EC">
      <w:pPr>
        <w:pStyle w:val="Bezodstpw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symulatorów pacjentów - 2 szt., </w:t>
      </w:r>
    </w:p>
    <w:p w14:paraId="40DD5C41" w14:textId="77777777" w:rsidR="00F518AC" w:rsidRDefault="00F518AC" w:rsidP="00F518AC">
      <w:pPr>
        <w:pStyle w:val="Bezodstpw"/>
        <w:numPr>
          <w:ilvl w:val="0"/>
          <w:numId w:val="30"/>
        </w:num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413EC" w:rsidRPr="003413EC">
        <w:rPr>
          <w:rFonts w:ascii="Times New Roman" w:hAnsi="Times New Roman" w:cs="Times New Roman"/>
          <w:b/>
        </w:rPr>
        <w:t xml:space="preserve">zestawu sprzętu oraz oprogramowania AV na potrzeby </w:t>
      </w:r>
      <w:r w:rsidR="003413EC" w:rsidRPr="003413EC">
        <w:rPr>
          <w:rFonts w:ascii="Times New Roman" w:hAnsi="Times New Roman" w:cs="Times New Roman"/>
          <w:b/>
        </w:rPr>
        <w:br/>
      </w:r>
      <w:proofErr w:type="spellStart"/>
      <w:r w:rsidR="003413EC" w:rsidRPr="003413EC">
        <w:rPr>
          <w:rFonts w:ascii="Times New Roman" w:hAnsi="Times New Roman" w:cs="Times New Roman"/>
          <w:b/>
        </w:rPr>
        <w:t>debriefi</w:t>
      </w:r>
      <w:r>
        <w:rPr>
          <w:rFonts w:ascii="Times New Roman" w:hAnsi="Times New Roman" w:cs="Times New Roman"/>
          <w:b/>
        </w:rPr>
        <w:t>ngu</w:t>
      </w:r>
      <w:proofErr w:type="spellEnd"/>
      <w:r>
        <w:rPr>
          <w:rFonts w:ascii="Times New Roman" w:hAnsi="Times New Roman" w:cs="Times New Roman"/>
          <w:b/>
        </w:rPr>
        <w:t xml:space="preserve"> i archiwizacji - 1 zestaw, </w:t>
      </w:r>
    </w:p>
    <w:p w14:paraId="0728FC30" w14:textId="7538F2C8" w:rsidR="003413EC" w:rsidRPr="003413EC" w:rsidRDefault="00F518AC" w:rsidP="00F518AC">
      <w:pPr>
        <w:pStyle w:val="Bezodstpw"/>
        <w:numPr>
          <w:ilvl w:val="0"/>
          <w:numId w:val="30"/>
        </w:num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413EC" w:rsidRPr="003413EC">
        <w:rPr>
          <w:rFonts w:ascii="Times New Roman" w:hAnsi="Times New Roman" w:cs="Times New Roman"/>
          <w:b/>
        </w:rPr>
        <w:t xml:space="preserve">przenośnego aparatu USG typu laptop - </w:t>
      </w:r>
      <w:r w:rsidR="00CB6BCD">
        <w:rPr>
          <w:rFonts w:ascii="Times New Roman" w:hAnsi="Times New Roman" w:cs="Times New Roman"/>
          <w:b/>
        </w:rPr>
        <w:t>2</w:t>
      </w:r>
      <w:r w:rsidR="003413EC" w:rsidRPr="003413EC">
        <w:rPr>
          <w:rFonts w:ascii="Times New Roman" w:hAnsi="Times New Roman" w:cs="Times New Roman"/>
          <w:b/>
        </w:rPr>
        <w:t xml:space="preserve"> szt., </w:t>
      </w:r>
    </w:p>
    <w:p w14:paraId="4A5F775B" w14:textId="77777777" w:rsidR="003413EC" w:rsidRPr="003413EC" w:rsidRDefault="003413EC" w:rsidP="003413E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aparatu do pomiaru wielkości cząstek z wyposażeniem - 1 zestaw, </w:t>
      </w:r>
    </w:p>
    <w:p w14:paraId="4B72C78F" w14:textId="77777777" w:rsidR="003413EC" w:rsidRPr="003413EC" w:rsidRDefault="003413EC" w:rsidP="003413E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stacjonarnego gęstościomierza - 1 szt., </w:t>
      </w:r>
    </w:p>
    <w:p w14:paraId="0D5E8933" w14:textId="77777777" w:rsidR="003413EC" w:rsidRPr="003413EC" w:rsidRDefault="003413EC" w:rsidP="003413E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</w:rPr>
      </w:pPr>
      <w:proofErr w:type="spellStart"/>
      <w:r w:rsidRPr="003413EC">
        <w:rPr>
          <w:rFonts w:ascii="Times New Roman" w:hAnsi="Times New Roman" w:cs="Times New Roman"/>
          <w:b/>
        </w:rPr>
        <w:t>spektofotometru</w:t>
      </w:r>
      <w:proofErr w:type="spellEnd"/>
      <w:r w:rsidRPr="003413EC">
        <w:rPr>
          <w:rFonts w:ascii="Times New Roman" w:hAnsi="Times New Roman" w:cs="Times New Roman"/>
          <w:b/>
        </w:rPr>
        <w:t xml:space="preserve"> z wyposażeniem - 2 szt., </w:t>
      </w:r>
    </w:p>
    <w:p w14:paraId="7EC2319B" w14:textId="77777777" w:rsidR="003413EC" w:rsidRPr="003413EC" w:rsidRDefault="003413EC" w:rsidP="003413E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 zestawu do analizy termicznej - 1 zestaw. </w:t>
      </w:r>
    </w:p>
    <w:p w14:paraId="4A09CFAA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5709C53" w14:textId="38900BF0" w:rsidR="00C51930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 w:rsidR="00781ACE">
        <w:rPr>
          <w:rFonts w:ascii="Times New Roman" w:hAnsi="Times New Roman" w:cs="Times New Roman"/>
        </w:rPr>
        <w:t>3</w:t>
      </w:r>
      <w:r w:rsidRPr="00A115CC">
        <w:rPr>
          <w:rFonts w:ascii="Times New Roman" w:hAnsi="Times New Roman" w:cs="Times New Roman"/>
        </w:rPr>
        <w:t xml:space="preserve"> r., poz. </w:t>
      </w:r>
      <w:r w:rsidR="00781ACE">
        <w:rPr>
          <w:rFonts w:ascii="Times New Roman" w:hAnsi="Times New Roman" w:cs="Times New Roman"/>
        </w:rPr>
        <w:t>1650</w:t>
      </w:r>
      <w:r w:rsidRPr="00A115CC">
        <w:rPr>
          <w:rFonts w:ascii="Times New Roman" w:hAnsi="Times New Roman" w:cs="Times New Roman"/>
        </w:rPr>
        <w:t xml:space="preserve"> z późn. zm.), </w:t>
      </w:r>
      <w:r w:rsidR="00B97527">
        <w:rPr>
          <w:rFonts w:ascii="Times New Roman" w:hAnsi="Times New Roman" w:cs="Times New Roman"/>
        </w:rPr>
        <w:t>Zamawiający informuje, że w dniach</w:t>
      </w:r>
      <w:r w:rsidRPr="00A115CC">
        <w:rPr>
          <w:rFonts w:ascii="Times New Roman" w:hAnsi="Times New Roman" w:cs="Times New Roman"/>
        </w:rPr>
        <w:t xml:space="preserve"> </w:t>
      </w:r>
      <w:r w:rsidR="00CB6BCD" w:rsidRPr="003925B2">
        <w:rPr>
          <w:rFonts w:ascii="Times New Roman" w:hAnsi="Times New Roman" w:cs="Times New Roman"/>
        </w:rPr>
        <w:t>10</w:t>
      </w:r>
      <w:r w:rsidR="00B97527" w:rsidRPr="003925B2">
        <w:rPr>
          <w:rFonts w:ascii="Times New Roman" w:hAnsi="Times New Roman" w:cs="Times New Roman"/>
        </w:rPr>
        <w:t>-1</w:t>
      </w:r>
      <w:r w:rsidR="00CB6BCD" w:rsidRPr="003925B2">
        <w:rPr>
          <w:rFonts w:ascii="Times New Roman" w:hAnsi="Times New Roman" w:cs="Times New Roman"/>
        </w:rPr>
        <w:t>9</w:t>
      </w:r>
      <w:r w:rsidR="00E32C2F" w:rsidRPr="003925B2">
        <w:rPr>
          <w:rFonts w:ascii="Times New Roman" w:hAnsi="Times New Roman" w:cs="Times New Roman"/>
        </w:rPr>
        <w:t>.</w:t>
      </w:r>
      <w:r w:rsidR="00E32C2F">
        <w:rPr>
          <w:rFonts w:ascii="Times New Roman" w:hAnsi="Times New Roman" w:cs="Times New Roman"/>
        </w:rPr>
        <w:t>10</w:t>
      </w:r>
      <w:r w:rsidR="00C82230">
        <w:rPr>
          <w:rFonts w:ascii="Times New Roman" w:hAnsi="Times New Roman" w:cs="Times New Roman"/>
        </w:rPr>
        <w:t>.</w:t>
      </w:r>
      <w:r w:rsidRPr="00A115C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="00E32C2F">
        <w:rPr>
          <w:rFonts w:ascii="Times New Roman" w:hAnsi="Times New Roman" w:cs="Times New Roman"/>
        </w:rPr>
        <w:t xml:space="preserve"> r</w:t>
      </w:r>
      <w:r w:rsidR="00431ABA">
        <w:rPr>
          <w:rFonts w:ascii="Times New Roman" w:hAnsi="Times New Roman" w:cs="Times New Roman"/>
        </w:rPr>
        <w:t>.</w:t>
      </w:r>
      <w:r w:rsidRPr="00A115CC">
        <w:rPr>
          <w:rFonts w:ascii="Times New Roman" w:hAnsi="Times New Roman" w:cs="Times New Roman"/>
        </w:rPr>
        <w:t>, Wykonawc</w:t>
      </w:r>
      <w:r w:rsidR="00E32C2F">
        <w:rPr>
          <w:rFonts w:ascii="Times New Roman" w:hAnsi="Times New Roman" w:cs="Times New Roman"/>
        </w:rPr>
        <w:t>y zwrócili</w:t>
      </w:r>
      <w:r w:rsidRPr="00A115CC">
        <w:rPr>
          <w:rFonts w:ascii="Times New Roman" w:hAnsi="Times New Roman" w:cs="Times New Roman"/>
        </w:rPr>
        <w:t xml:space="preserve"> się do niego z prośbą o wyjaśnienie treści SWZ. Zamawiający przedstawia poniżej treść</w:t>
      </w:r>
      <w:r w:rsidR="00431ABA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pytań</w:t>
      </w:r>
      <w:r w:rsidR="00FE7C34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i odpowiedź na nie, bez ujawniania źródła zapytania:</w:t>
      </w:r>
    </w:p>
    <w:p w14:paraId="7C2A07BF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378244B" w14:textId="29C801D0" w:rsidR="00623FD9" w:rsidRPr="00C470B7" w:rsidRDefault="00F17BAB" w:rsidP="003925B2">
      <w:pPr>
        <w:pStyle w:val="Default"/>
        <w:jc w:val="both"/>
        <w:rPr>
          <w:rFonts w:ascii="Times New Roman" w:hAnsi="Times New Roman" w:cs="Times New Roman"/>
          <w:b/>
        </w:rPr>
      </w:pPr>
      <w:bookmarkStart w:id="0" w:name="_Hlk117228814"/>
      <w:r w:rsidRPr="00C470B7">
        <w:rPr>
          <w:rFonts w:ascii="Times New Roman" w:hAnsi="Times New Roman" w:cs="Times New Roman"/>
          <w:b/>
        </w:rPr>
        <w:t>Pytani</w:t>
      </w:r>
      <w:r w:rsidR="00537D84">
        <w:rPr>
          <w:rFonts w:ascii="Times New Roman" w:hAnsi="Times New Roman" w:cs="Times New Roman"/>
          <w:b/>
        </w:rPr>
        <w:t>a</w:t>
      </w:r>
      <w:r w:rsidRPr="00C470B7">
        <w:rPr>
          <w:rFonts w:ascii="Times New Roman" w:hAnsi="Times New Roman" w:cs="Times New Roman"/>
          <w:b/>
        </w:rPr>
        <w:t xml:space="preserve"> z dnia 16</w:t>
      </w:r>
      <w:r w:rsidR="00537D84">
        <w:rPr>
          <w:rFonts w:ascii="Times New Roman" w:hAnsi="Times New Roman" w:cs="Times New Roman"/>
          <w:b/>
        </w:rPr>
        <w:t xml:space="preserve"> i 17</w:t>
      </w:r>
      <w:r w:rsidRPr="00C470B7">
        <w:rPr>
          <w:rFonts w:ascii="Times New Roman" w:hAnsi="Times New Roman" w:cs="Times New Roman"/>
          <w:b/>
        </w:rPr>
        <w:t xml:space="preserve">.10.2023 r. </w:t>
      </w:r>
      <w:r w:rsidR="00692765" w:rsidRPr="00C470B7">
        <w:rPr>
          <w:rFonts w:ascii="Times New Roman" w:hAnsi="Times New Roman" w:cs="Times New Roman"/>
          <w:b/>
        </w:rPr>
        <w:t xml:space="preserve">dotyczące Części nr 3 – </w:t>
      </w:r>
      <w:r w:rsidR="003925B2">
        <w:rPr>
          <w:rFonts w:ascii="Times New Roman" w:hAnsi="Times New Roman" w:cs="Times New Roman"/>
          <w:b/>
        </w:rPr>
        <w:t>S</w:t>
      </w:r>
      <w:r w:rsidR="00692765" w:rsidRPr="00C470B7">
        <w:rPr>
          <w:rFonts w:ascii="Times New Roman" w:hAnsi="Times New Roman" w:cs="Times New Roman"/>
          <w:b/>
        </w:rPr>
        <w:t xml:space="preserve">ymulatora karetki z </w:t>
      </w:r>
      <w:r w:rsidR="003925B2">
        <w:rPr>
          <w:rFonts w:ascii="Times New Roman" w:hAnsi="Times New Roman" w:cs="Times New Roman"/>
          <w:b/>
        </w:rPr>
        <w:t xml:space="preserve">wyposażeniem </w:t>
      </w:r>
      <w:r w:rsidR="00537D84">
        <w:rPr>
          <w:rFonts w:ascii="Times New Roman" w:hAnsi="Times New Roman" w:cs="Times New Roman"/>
          <w:b/>
        </w:rPr>
        <w:br/>
      </w:r>
      <w:r w:rsidR="003925B2">
        <w:rPr>
          <w:rFonts w:ascii="Times New Roman" w:hAnsi="Times New Roman" w:cs="Times New Roman"/>
          <w:b/>
        </w:rPr>
        <w:t>– 1 szt.</w:t>
      </w:r>
      <w:r w:rsidR="00D5555D" w:rsidRPr="00C470B7">
        <w:rPr>
          <w:rFonts w:ascii="Times New Roman" w:hAnsi="Times New Roman" w:cs="Times New Roman"/>
          <w:b/>
        </w:rPr>
        <w:t>:</w:t>
      </w:r>
      <w:r w:rsidR="00692765" w:rsidRPr="00C470B7">
        <w:rPr>
          <w:rFonts w:ascii="Times New Roman" w:hAnsi="Times New Roman" w:cs="Times New Roman"/>
          <w:b/>
        </w:rPr>
        <w:t xml:space="preserve"> </w:t>
      </w:r>
    </w:p>
    <w:p w14:paraId="63153F77" w14:textId="77777777" w:rsidR="00F17BAB" w:rsidRDefault="00F17BAB" w:rsidP="00623FD9">
      <w:pPr>
        <w:pStyle w:val="Default"/>
      </w:pPr>
    </w:p>
    <w:p w14:paraId="41309990" w14:textId="1DDB7D96" w:rsidR="00F518AC" w:rsidRPr="00B86B45" w:rsidRDefault="00623FD9" w:rsidP="00A925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6B45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537D84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B86B45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0800148" w14:textId="77777777" w:rsidR="00926076" w:rsidRPr="00537D84" w:rsidRDefault="00926076" w:rsidP="00A925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82F01C3" w14:textId="77777777" w:rsidR="00537D84" w:rsidRPr="00537D84" w:rsidRDefault="00926076" w:rsidP="001A4B9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37D84">
        <w:rPr>
          <w:rFonts w:ascii="Times New Roman" w:hAnsi="Times New Roman" w:cs="Times New Roman"/>
          <w:sz w:val="22"/>
          <w:szCs w:val="22"/>
        </w:rPr>
        <w:t>Prosimy o wydłużenie terminu realizacji do</w:t>
      </w:r>
      <w:r w:rsidR="004E1ECE" w:rsidRPr="00537D84">
        <w:rPr>
          <w:rFonts w:ascii="Times New Roman" w:hAnsi="Times New Roman" w:cs="Times New Roman"/>
          <w:sz w:val="22"/>
          <w:szCs w:val="22"/>
        </w:rPr>
        <w:t xml:space="preserve"> 12 tygodni od podpisania umowy.</w:t>
      </w:r>
    </w:p>
    <w:p w14:paraId="1FB37C46" w14:textId="46683E68" w:rsidR="0020146D" w:rsidRPr="00537D84" w:rsidRDefault="000F3021" w:rsidP="001A4B9E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37D84">
        <w:rPr>
          <w:rFonts w:ascii="Times New Roman" w:hAnsi="Times New Roman" w:cs="Times New Roman"/>
          <w:sz w:val="22"/>
          <w:szCs w:val="22"/>
        </w:rPr>
        <w:t>Czy Zamawiający zgodzi się na dostawę w terminie do 14 tygodni od daty podpisania umowy?</w:t>
      </w:r>
    </w:p>
    <w:p w14:paraId="43B34992" w14:textId="77777777" w:rsidR="000F3021" w:rsidRPr="00537D84" w:rsidRDefault="000F3021" w:rsidP="000F3021">
      <w:pPr>
        <w:pStyle w:val="Bezodstpw"/>
        <w:jc w:val="both"/>
        <w:rPr>
          <w:rFonts w:ascii="Times New Roman" w:hAnsi="Times New Roman" w:cs="Times New Roman"/>
        </w:rPr>
      </w:pPr>
    </w:p>
    <w:p w14:paraId="70DB9E65" w14:textId="23AF0392" w:rsidR="000F3021" w:rsidRPr="00537D84" w:rsidRDefault="000F3021" w:rsidP="00B52B44">
      <w:pPr>
        <w:pStyle w:val="Bezodstpw"/>
        <w:jc w:val="both"/>
        <w:rPr>
          <w:rFonts w:ascii="Times New Roman" w:hAnsi="Times New Roman" w:cs="Times New Roman"/>
          <w:b/>
        </w:rPr>
      </w:pPr>
      <w:bookmarkStart w:id="1" w:name="_Hlk149159987"/>
      <w:r w:rsidRPr="00537D84">
        <w:rPr>
          <w:rFonts w:ascii="Times New Roman" w:hAnsi="Times New Roman" w:cs="Times New Roman"/>
        </w:rPr>
        <w:t>Odpowiedź:</w:t>
      </w:r>
      <w:r w:rsidR="00B52B44" w:rsidRPr="00537D84">
        <w:rPr>
          <w:rFonts w:ascii="Times New Roman" w:hAnsi="Times New Roman" w:cs="Times New Roman"/>
          <w:b/>
        </w:rPr>
        <w:t xml:space="preserve"> </w:t>
      </w:r>
      <w:r w:rsidR="006F02A2" w:rsidRPr="00537D84">
        <w:rPr>
          <w:rFonts w:ascii="Times New Roman" w:hAnsi="Times New Roman" w:cs="Times New Roman"/>
          <w:b/>
        </w:rPr>
        <w:t xml:space="preserve">Zamawiający wyrażą zgodę na wydłużenie terminu realizacji </w:t>
      </w:r>
      <w:r w:rsidR="00537D84" w:rsidRPr="00537D84">
        <w:rPr>
          <w:rFonts w:ascii="Times New Roman" w:hAnsi="Times New Roman" w:cs="Times New Roman"/>
          <w:b/>
        </w:rPr>
        <w:t>umowy</w:t>
      </w:r>
      <w:r w:rsidR="00537D84">
        <w:rPr>
          <w:rFonts w:ascii="Times New Roman" w:hAnsi="Times New Roman" w:cs="Times New Roman"/>
          <w:b/>
        </w:rPr>
        <w:t>,</w:t>
      </w:r>
      <w:r w:rsidR="00537D84" w:rsidRPr="00537D84">
        <w:rPr>
          <w:rFonts w:ascii="Times New Roman" w:hAnsi="Times New Roman" w:cs="Times New Roman"/>
          <w:b/>
        </w:rPr>
        <w:t xml:space="preserve"> w zakresie części 3 - </w:t>
      </w:r>
      <w:r w:rsidR="006F02A2" w:rsidRPr="00537D84">
        <w:rPr>
          <w:rFonts w:ascii="Times New Roman" w:hAnsi="Times New Roman" w:cs="Times New Roman"/>
          <w:b/>
        </w:rPr>
        <w:t>symulatora karetki</w:t>
      </w:r>
      <w:r w:rsidR="00537D84">
        <w:rPr>
          <w:rFonts w:ascii="Times New Roman" w:hAnsi="Times New Roman" w:cs="Times New Roman"/>
          <w:b/>
        </w:rPr>
        <w:t>,</w:t>
      </w:r>
      <w:r w:rsidR="00537D84" w:rsidRPr="00537D84">
        <w:rPr>
          <w:rFonts w:ascii="Times New Roman" w:hAnsi="Times New Roman" w:cs="Times New Roman"/>
          <w:b/>
        </w:rPr>
        <w:t xml:space="preserve"> </w:t>
      </w:r>
      <w:r w:rsidR="006F02A2" w:rsidRPr="00537D84">
        <w:rPr>
          <w:rFonts w:ascii="Times New Roman" w:hAnsi="Times New Roman" w:cs="Times New Roman"/>
          <w:b/>
        </w:rPr>
        <w:t>do 14 tygodni od podpisania umowy.</w:t>
      </w:r>
    </w:p>
    <w:bookmarkEnd w:id="1"/>
    <w:p w14:paraId="34588D77" w14:textId="77777777" w:rsidR="006F02A2" w:rsidRDefault="006F02A2" w:rsidP="006F02A2">
      <w:pPr>
        <w:pStyle w:val="Bezodstpw"/>
        <w:jc w:val="both"/>
        <w:rPr>
          <w:rFonts w:ascii="Times New Roman" w:hAnsi="Times New Roman" w:cs="Times New Roman"/>
          <w:b/>
        </w:rPr>
      </w:pPr>
    </w:p>
    <w:p w14:paraId="1BEA0350" w14:textId="12D50FC3" w:rsidR="00842D53" w:rsidRPr="00537D84" w:rsidRDefault="00842D53" w:rsidP="004C056B">
      <w:pPr>
        <w:pStyle w:val="Bezodstpw"/>
        <w:jc w:val="both"/>
        <w:rPr>
          <w:rFonts w:ascii="Times New Roman" w:hAnsi="Times New Roman" w:cs="Times New Roman"/>
          <w:b/>
        </w:rPr>
      </w:pPr>
    </w:p>
    <w:p w14:paraId="4C633BCC" w14:textId="4AB484FF" w:rsidR="00537D84" w:rsidRDefault="00842D53" w:rsidP="00537D8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90">
        <w:rPr>
          <w:rFonts w:ascii="Times New Roman" w:hAnsi="Times New Roman" w:cs="Times New Roman"/>
          <w:b/>
          <w:sz w:val="24"/>
          <w:szCs w:val="24"/>
        </w:rPr>
        <w:t>Pytani</w:t>
      </w:r>
      <w:r w:rsidR="00537D84">
        <w:rPr>
          <w:rFonts w:ascii="Times New Roman" w:hAnsi="Times New Roman" w:cs="Times New Roman"/>
          <w:b/>
          <w:sz w:val="24"/>
          <w:szCs w:val="24"/>
        </w:rPr>
        <w:t>e</w:t>
      </w:r>
      <w:r w:rsidRPr="00574C90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537D84">
        <w:rPr>
          <w:rFonts w:ascii="Times New Roman" w:hAnsi="Times New Roman" w:cs="Times New Roman"/>
          <w:b/>
          <w:sz w:val="24"/>
          <w:szCs w:val="24"/>
        </w:rPr>
        <w:t>10</w:t>
      </w:r>
      <w:r w:rsidRPr="00574C90">
        <w:rPr>
          <w:rFonts w:ascii="Times New Roman" w:hAnsi="Times New Roman" w:cs="Times New Roman"/>
          <w:b/>
          <w:sz w:val="24"/>
          <w:szCs w:val="24"/>
        </w:rPr>
        <w:t xml:space="preserve">.10.2023 r. dotyczące Części nr </w:t>
      </w:r>
      <w:r w:rsidR="00537D84">
        <w:rPr>
          <w:rFonts w:ascii="Times New Roman" w:hAnsi="Times New Roman" w:cs="Times New Roman"/>
          <w:b/>
          <w:sz w:val="24"/>
          <w:szCs w:val="24"/>
        </w:rPr>
        <w:t>2</w:t>
      </w:r>
      <w:r w:rsidRPr="00574C9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10004">
        <w:rPr>
          <w:rFonts w:ascii="Times New Roman" w:hAnsi="Times New Roman" w:cs="Times New Roman"/>
          <w:b/>
          <w:sz w:val="24"/>
          <w:szCs w:val="24"/>
        </w:rPr>
        <w:t>S</w:t>
      </w:r>
      <w:r w:rsidR="00537D84">
        <w:rPr>
          <w:rFonts w:ascii="Times New Roman" w:hAnsi="Times New Roman" w:cs="Times New Roman"/>
          <w:b/>
          <w:sz w:val="24"/>
          <w:szCs w:val="24"/>
        </w:rPr>
        <w:t xml:space="preserve">tołu anatomicznego </w:t>
      </w:r>
      <w:r w:rsidR="0051000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37D84">
        <w:rPr>
          <w:rFonts w:ascii="Times New Roman" w:hAnsi="Times New Roman" w:cs="Times New Roman"/>
          <w:b/>
          <w:sz w:val="24"/>
          <w:szCs w:val="24"/>
        </w:rPr>
        <w:t>2</w:t>
      </w:r>
      <w:r w:rsidR="00510004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="00537D84">
        <w:rPr>
          <w:rFonts w:ascii="Times New Roman" w:hAnsi="Times New Roman" w:cs="Times New Roman"/>
          <w:b/>
          <w:sz w:val="24"/>
          <w:szCs w:val="24"/>
        </w:rPr>
        <w:t>:</w:t>
      </w:r>
    </w:p>
    <w:p w14:paraId="0A5F011C" w14:textId="77777777" w:rsidR="00537D84" w:rsidRPr="00537D84" w:rsidRDefault="00537D84" w:rsidP="00537D84">
      <w:pPr>
        <w:pStyle w:val="Bezodstpw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F9E3A5" w14:textId="4D3508A1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Czy zamawiający uzna za równoważny stół anatomiczny w formie interaktywnej jednostki </w:t>
      </w:r>
      <w:r>
        <w:rPr>
          <w:rFonts w:ascii="Times New Roman" w:eastAsia="Calibri" w:hAnsi="Times New Roman" w:cs="Times New Roman"/>
        </w:rPr>
        <w:br/>
      </w:r>
      <w:r w:rsidRPr="00537D84">
        <w:rPr>
          <w:rFonts w:ascii="Times New Roman" w:eastAsia="Calibri" w:hAnsi="Times New Roman" w:cs="Times New Roman"/>
        </w:rPr>
        <w:t>z zamontowanym wyświetlaczem w blacie, dająca możliwość instalacji oprogramowania do prowadzenia interaktywnych zajęć dydaktycznych z anatomii na różnych kierunkach medycznych, spełniający niżej opisane parametry fizyczne oraz parametry oprogramowania?</w:t>
      </w:r>
    </w:p>
    <w:p w14:paraId="2E9EDEF3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Stół o parametrach fizycznych:</w:t>
      </w:r>
    </w:p>
    <w:p w14:paraId="1FDBD7FC" w14:textId="6E467338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budowa wykonana w formie mobilnego dotykowego ekranu multimedialnego zintegrowanego </w:t>
      </w:r>
      <w:r w:rsidR="008014AE">
        <w:rPr>
          <w:rFonts w:ascii="Times New Roman" w:eastAsia="Calibri" w:hAnsi="Times New Roman" w:cs="Times New Roman"/>
        </w:rPr>
        <w:br/>
      </w:r>
      <w:r w:rsidRPr="00537D84">
        <w:rPr>
          <w:rFonts w:ascii="Times New Roman" w:eastAsia="Calibri" w:hAnsi="Times New Roman" w:cs="Times New Roman"/>
        </w:rPr>
        <w:t>platformie jezdnej na 4 kołach, z możliwością zablokowania pozycji przy pomocy blokady kół</w:t>
      </w:r>
    </w:p>
    <w:p w14:paraId="4FF9B1DE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lastRenderedPageBreak/>
        <w:t>- płynna regulacja pochyłu ekranu (od pozycji poziomej do 90° w pionie) oraz wysokości (w zakresie minimum 660 mm tj. od min. 582 do 1242 mm - licząc od podłogi do środka monitora), za pomocą zintegrowanego w obudowie stołu elektronicznego panelu dotykowego</w:t>
      </w:r>
    </w:p>
    <w:p w14:paraId="39296AE4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orientacja horyzontalna ekranu w pozycji pionowej zapewniająca korzystanie z całej powierzchni ekranu stołu osobom niepełnosprawnym poruszającym się na wózkach inwalidzkich</w:t>
      </w:r>
    </w:p>
    <w:p w14:paraId="04F66D1F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kran o rozdzielczości natywnej 3840 x 2160, wielkości 65 cali, sterowany dotykiem w technologii pojemnościowej. </w:t>
      </w:r>
    </w:p>
    <w:p w14:paraId="299A7B6C" w14:textId="1FBF2F98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kran stołu wykonany w technologii LED z matrycą typu IPS. Proporcje ekranu 16:9. Posiada wbudowane filtry pozwalające ograniczać odbicia światła przy dużym natężeniu światła otoczenia. Matryca zabezpieczona szkłem o grubości 5 mm i twardości 7H</w:t>
      </w:r>
    </w:p>
    <w:p w14:paraId="267D9FCC" w14:textId="0491A4A0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Wyposażony w licencje dla jednego nauczyciela oraz dodatkowo dla 30 studentów do wykorzystania </w:t>
      </w:r>
      <w:r w:rsidR="008014AE">
        <w:rPr>
          <w:rFonts w:ascii="Times New Roman" w:eastAsia="Calibri" w:hAnsi="Times New Roman" w:cs="Times New Roman"/>
        </w:rPr>
        <w:br/>
      </w:r>
      <w:r w:rsidRPr="00537D84">
        <w:rPr>
          <w:rFonts w:ascii="Times New Roman" w:eastAsia="Calibri" w:hAnsi="Times New Roman" w:cs="Times New Roman"/>
        </w:rPr>
        <w:t>w okresie pięciu lat w platformie działającej w oparciu o przeglądarkę internetową w trybie online, posiadającej oprogramowanie zapewniające funkcjonalności opisane poniżej:</w:t>
      </w:r>
    </w:p>
    <w:p w14:paraId="3C682C7A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Instruktorzy mogą przypisywać różne treści, w tym:</w:t>
      </w:r>
    </w:p>
    <w:p w14:paraId="037F1639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trójwymiarowe widoki anatomii ogólnej i </w:t>
      </w:r>
      <w:proofErr w:type="spellStart"/>
      <w:r w:rsidRPr="00537D84">
        <w:rPr>
          <w:rFonts w:ascii="Times New Roman" w:eastAsia="Calibri" w:hAnsi="Times New Roman" w:cs="Times New Roman"/>
        </w:rPr>
        <w:t>mikroanatomii</w:t>
      </w:r>
      <w:proofErr w:type="spellEnd"/>
      <w:r w:rsidRPr="00537D84">
        <w:rPr>
          <w:rFonts w:ascii="Times New Roman" w:eastAsia="Calibri" w:hAnsi="Times New Roman" w:cs="Times New Roman"/>
        </w:rPr>
        <w:t>. Symuluj pracę w laboratorium lub pozwól uczniom na odkrywanie. Wybranie struktury daje dostęp do szczegółowych definicji, wymowy, terminów łacińskich, punktów orientacyjnych kości, przyczepów mięśniowych i innych;</w:t>
      </w:r>
    </w:p>
    <w:p w14:paraId="3D842A46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moduły szkoleniowe, slajdy histologiczne, ilustracje i animacje. Przedstawiają przegląd kluczowych struktur, procesów i patologii;</w:t>
      </w:r>
    </w:p>
    <w:p w14:paraId="1256A7A8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w pełni rozkładalne, bijące serce 3D. Użyj tego jedynego w swoim rodzaju ruchomego modelu do nauki struktur serca, przepływu krwi i sygnałów elektrycznych w układzie przewodzącym;</w:t>
      </w:r>
    </w:p>
    <w:p w14:paraId="216AA4E9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fiszki i prezentacje. </w:t>
      </w:r>
      <w:proofErr w:type="spellStart"/>
      <w:r w:rsidRPr="00537D84">
        <w:rPr>
          <w:rFonts w:ascii="Times New Roman" w:eastAsia="Calibri" w:hAnsi="Times New Roman" w:cs="Times New Roman"/>
        </w:rPr>
        <w:t>Twotrzenie</w:t>
      </w:r>
      <w:proofErr w:type="spellEnd"/>
      <w:r w:rsidRPr="00537D84">
        <w:rPr>
          <w:rFonts w:ascii="Times New Roman" w:eastAsia="Calibri" w:hAnsi="Times New Roman" w:cs="Times New Roman"/>
        </w:rPr>
        <w:t xml:space="preserve"> niestandardowych prezentacji i fiszek</w:t>
      </w:r>
    </w:p>
    <w:p w14:paraId="1345400F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 ocena postępów za pomocą interaktywnych quizów, które są raportowane do dziennika ocen. </w:t>
      </w:r>
    </w:p>
    <w:p w14:paraId="62B748E1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rozbudowany moduł quizów oprogramowania </w:t>
      </w:r>
      <w:proofErr w:type="spellStart"/>
      <w:r w:rsidRPr="00537D84">
        <w:rPr>
          <w:rFonts w:ascii="Times New Roman" w:eastAsia="Calibri" w:hAnsi="Times New Roman" w:cs="Times New Roman"/>
        </w:rPr>
        <w:t>Courseware</w:t>
      </w:r>
      <w:proofErr w:type="spellEnd"/>
      <w:r w:rsidRPr="00537D84">
        <w:rPr>
          <w:rFonts w:ascii="Times New Roman" w:eastAsia="Calibri" w:hAnsi="Times New Roman" w:cs="Times New Roman"/>
        </w:rPr>
        <w:t xml:space="preserve"> zawiera tysiące quizów wielokrotnego wyboru, wypełniania pustych pól oraz interaktywnych modułów quizów dotyczących dysekcji, które mogą być używane w obecnej formie lub edytowane w celu lepszego dopasowania do tematów zajęć. </w:t>
      </w:r>
    </w:p>
    <w:p w14:paraId="2C73B9E1" w14:textId="62654FC3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wbudowany kreator kursów anatomicznych umożliwiający instruktorom budowanie własnych kursów </w:t>
      </w:r>
      <w:r w:rsidR="008014AE">
        <w:rPr>
          <w:rFonts w:ascii="Times New Roman" w:eastAsia="Calibri" w:hAnsi="Times New Roman" w:cs="Times New Roman"/>
        </w:rPr>
        <w:br/>
      </w:r>
      <w:r w:rsidRPr="00537D84">
        <w:rPr>
          <w:rFonts w:ascii="Times New Roman" w:eastAsia="Calibri" w:hAnsi="Times New Roman" w:cs="Times New Roman"/>
        </w:rPr>
        <w:t>w oparciu o zawartość atlasu, w tym co najmniej:</w:t>
      </w:r>
    </w:p>
    <w:p w14:paraId="6EAEB3EB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Aplikacje w wchodzące w skład oprogramowania:</w:t>
      </w:r>
    </w:p>
    <w:p w14:paraId="0F98BC61" w14:textId="63B1CA2C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Aplikacja atlasu anatomicznego, Anatomia i fizjologia, Fizjologia i patologia, Mięśnie, </w:t>
      </w:r>
    </w:p>
    <w:p w14:paraId="717F99DF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Aplikacja atlasu anatomicznego, umożliwiająca naukę kompletnej żeńskiej i męskiej anatomii z tysiącami modeli 3D odwzorowującymi swoim zakresem układy: nerwowy, szkieletowy, mięśniowy, krwionośny, mięśniowy, pokarmowy, moczowo-płciowy, limfatyczny, dokrewny, hormonalny, oddechowy. Dla wyświetlanej w danym momencie dowolnej struktury anatomicznej możliwa jest szybka zmiana anatomii męskiej na żeńską (i na odwrót), dokonywana za pomocą jednego kliknięcia z poziomu ustawień interfejsu użytkownika aplikacji, bez konieczności ponownego wczytywania wyświetlanej w momencie zmiany struktury</w:t>
      </w:r>
    </w:p>
    <w:p w14:paraId="473EE889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• </w:t>
      </w:r>
      <w:proofErr w:type="spellStart"/>
      <w:r w:rsidRPr="00537D84">
        <w:rPr>
          <w:rFonts w:ascii="Times New Roman" w:eastAsia="Calibri" w:hAnsi="Times New Roman" w:cs="Times New Roman"/>
        </w:rPr>
        <w:t>Pełnopostaciowe</w:t>
      </w:r>
      <w:proofErr w:type="spellEnd"/>
      <w:r w:rsidRPr="00537D84">
        <w:rPr>
          <w:rFonts w:ascii="Times New Roman" w:eastAsia="Calibri" w:hAnsi="Times New Roman" w:cs="Times New Roman"/>
        </w:rPr>
        <w:t xml:space="preserve"> interaktywne modele </w:t>
      </w:r>
      <w:proofErr w:type="spellStart"/>
      <w:r w:rsidRPr="00537D84">
        <w:rPr>
          <w:rFonts w:ascii="Times New Roman" w:eastAsia="Calibri" w:hAnsi="Times New Roman" w:cs="Times New Roman"/>
        </w:rPr>
        <w:t>kadawera</w:t>
      </w:r>
      <w:proofErr w:type="spellEnd"/>
      <w:r w:rsidRPr="00537D84">
        <w:rPr>
          <w:rFonts w:ascii="Times New Roman" w:eastAsia="Calibri" w:hAnsi="Times New Roman" w:cs="Times New Roman"/>
        </w:rPr>
        <w:t xml:space="preserve"> męskiego oraz </w:t>
      </w:r>
      <w:proofErr w:type="spellStart"/>
      <w:r w:rsidRPr="00537D84">
        <w:rPr>
          <w:rFonts w:ascii="Times New Roman" w:eastAsia="Calibri" w:hAnsi="Times New Roman" w:cs="Times New Roman"/>
        </w:rPr>
        <w:t>pełnopostaciowy</w:t>
      </w:r>
      <w:proofErr w:type="spellEnd"/>
      <w:r w:rsidRPr="00537D84">
        <w:rPr>
          <w:rFonts w:ascii="Times New Roman" w:eastAsia="Calibri" w:hAnsi="Times New Roman" w:cs="Times New Roman"/>
        </w:rPr>
        <w:t xml:space="preserve"> żeński z opcją szybkiego przełączania płci, oferujące wirtualne sekcje zwłok</w:t>
      </w:r>
    </w:p>
    <w:p w14:paraId="536BB898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• Wybór na dowolnym modelu 3D poszczególnej struktury skutkuje pojawieniem się pola zawierającego : szczegółową definicję wybranej struktury anatomicznej, informacje na temat powiązanych z nią patologii, </w:t>
      </w:r>
      <w:r w:rsidRPr="00537D84">
        <w:rPr>
          <w:rFonts w:ascii="Times New Roman" w:eastAsia="Calibri" w:hAnsi="Times New Roman" w:cs="Times New Roman"/>
        </w:rPr>
        <w:lastRenderedPageBreak/>
        <w:t>nazwę w języku łacińskim, angielskim oraz ich angielską wymowę odtwarzaną za pomocą głośnika urządzenia, ikonę dodawania otaczających struktur anatomicznych, ikonę  odizolowania od pozostałych struktur, celem wyświetlenia zaznaczonej struktury w odizolowaniu od otaczającej ją anatomii, możliwość ukazania korelacji/hierarchii wybranej struktury względem pozostałych struktur, jak i poszczególnych układów ciała.</w:t>
      </w:r>
    </w:p>
    <w:p w14:paraId="66957D7A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Interakcja ze strukturami 3D atlasu za pomocą dotyku na ekranie pozwalające symulować dysekcję lub doświadczenie laboratoryjne pozwalająca na: obracanie, powiększanie, pomniejszanie, usuwanie powierzchniowych struktur pozwalające dotrzeć do tych ukrytych.</w:t>
      </w:r>
    </w:p>
    <w:p w14:paraId="0FFB9E7E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 Animacje przedstawiające  patologie dotyczące układów: oddechowego, krążenia, pokarmowego, moczowego, mięśniowego i kostnego.</w:t>
      </w:r>
    </w:p>
    <w:p w14:paraId="42FC1433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 Animacje przedstawiające fizjologię związaną z układem kostno-mięśniowym, komórkami i tkankami, układem oddechowym i krążenia, układem pokarmowym, fizjologia poszczególnych systemów w pojęciu ogólnym.</w:t>
      </w:r>
    </w:p>
    <w:p w14:paraId="5B9FCCDB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• Porównanie modeli 3D atlasu różnych regionów ciała ludzkiego z odpowiadającymi im </w:t>
      </w:r>
      <w:proofErr w:type="spellStart"/>
      <w:r w:rsidRPr="00537D84">
        <w:rPr>
          <w:rFonts w:ascii="Times New Roman" w:eastAsia="Calibri" w:hAnsi="Times New Roman" w:cs="Times New Roman"/>
        </w:rPr>
        <w:t>kadawerami</w:t>
      </w:r>
      <w:proofErr w:type="spellEnd"/>
      <w:r w:rsidRPr="00537D84">
        <w:rPr>
          <w:rFonts w:ascii="Times New Roman" w:eastAsia="Calibri" w:hAnsi="Times New Roman" w:cs="Times New Roman"/>
        </w:rPr>
        <w:t xml:space="preserve"> lub obrazami z diagnostyki. Dotyczy regionów głowa, klatka piersiowa, brzuch, miednica.</w:t>
      </w:r>
    </w:p>
    <w:p w14:paraId="1C82CFB8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Dostępne pole „wyszukiwania hasłowego” w oparciu o pełną zawartość atlasu anatomicznego. Wyniki wyszukiwania zorganizowane według typu treści skorelowanej z wyszukiwanym hasłem np.: poszczególnych struktur, widoków 3D atlasu lub quizów.</w:t>
      </w:r>
    </w:p>
    <w:p w14:paraId="6167775F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Dostępne w widoku 3D modelu anatomicznego, pole „wyszukiwania hasłowego” celem lokalizacji przez użytkownika wybranej struktury. Opcja widoku samodzielnego danej struktury bądź wskazania jej lokalizacji w wybranym modelu 3D.</w:t>
      </w:r>
    </w:p>
    <w:p w14:paraId="595B53D2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Wybór wybranej przez użytkownika struktury w widoku modelu anatomicznego 3D, daje dostęp do innych widoków i animacji powiązanych z daną strukturą.</w:t>
      </w:r>
    </w:p>
    <w:p w14:paraId="1FAB971A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Wybór poszczególnych mięśni na modelu 3D aktywuje funkcję, która ukazuje relacje mięśni względem siebie, ich przyczepy, unerwienie i ukrwienie oraz ruch mięśni.</w:t>
      </w:r>
    </w:p>
    <w:p w14:paraId="14D084EF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Wybór poszczególnej struktury kostnej, aktywuje funkcję, która zaznacza kolorami i wyświetla kluczowe punkty orientacyjne na jej modelu 3D. Punkty te posiadają animowane znaczniki, których kliknięcie/dotknięcie powoduje wyświetlenie przynależnych mięśni.</w:t>
      </w:r>
    </w:p>
    <w:p w14:paraId="1E88790D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Możliwość tworzenia notatek z opcją edycji wielkości i koloru czcionki przy oglądanych w widoku 3D struktur anatomicznych, z funkcją zapisu ostatecznego widoku.</w:t>
      </w:r>
    </w:p>
    <w:p w14:paraId="7498B259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Możliwość rysowania w przestrzeni 3D wokół dowolnego modelu z funkcją zapisu ostatecznego widoku.</w:t>
      </w:r>
    </w:p>
    <w:p w14:paraId="20FEFD3D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• Możliwość </w:t>
      </w:r>
      <w:proofErr w:type="spellStart"/>
      <w:r w:rsidRPr="00537D84">
        <w:rPr>
          <w:rFonts w:ascii="Times New Roman" w:eastAsia="Calibri" w:hAnsi="Times New Roman" w:cs="Times New Roman"/>
        </w:rPr>
        <w:t>tagowania</w:t>
      </w:r>
      <w:proofErr w:type="spellEnd"/>
      <w:r w:rsidRPr="00537D84">
        <w:rPr>
          <w:rFonts w:ascii="Times New Roman" w:eastAsia="Calibri" w:hAnsi="Times New Roman" w:cs="Times New Roman"/>
        </w:rPr>
        <w:t xml:space="preserve"> (dodawanie etykiet z nazwami wybranych przez użytkownika struktur) z opcją ukrycia ich nazw celem tworzenia testów wiedzy dla studentów.</w:t>
      </w:r>
    </w:p>
    <w:p w14:paraId="7145DF34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Możliwość tworzenia tzw. fiszek w odniesieniu do dostępnych w atlasie modeli i struktur anatomicznych. Ćwiczący jednym kliknięciem ,,przewraca` fiszkę, tak aby samodzielnie uzupełnić nazwy wskazanych struktur.</w:t>
      </w:r>
    </w:p>
    <w:p w14:paraId="2090CA20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Wszystkie utworzone i zapisane przez użytkownika widoki 3D mogą zostać później użyte w celu utworzenia trójwymiarowych prezentacji.</w:t>
      </w:r>
    </w:p>
    <w:p w14:paraId="6DA6E764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Możliwość udostępniania linków do utworzonych widoków 3D i prezentacji między użytkownikami aplikacji z zachowaniem możliwości interaktywności obrazu (obracanie, powiększanie, pomniejszanie) oraz jego edycji.</w:t>
      </w:r>
    </w:p>
    <w:p w14:paraId="3707E941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lastRenderedPageBreak/>
        <w:t>• Możliwość zapisu w formacie *.jpg na dysku komputera utworzonych przez użytkownika widoków 3D.</w:t>
      </w:r>
    </w:p>
    <w:p w14:paraId="458C3B41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Minimum tysiąc quizów pozwalających na samodzielne sprawdzanie nabytej wiedzy lub wykonywanie sprawdzianów wiedzy.</w:t>
      </w:r>
    </w:p>
    <w:p w14:paraId="2FCA01E2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• Ponad 110 animacji ukazujących stany fizjologiczne i patologiczne.</w:t>
      </w:r>
    </w:p>
    <w:p w14:paraId="73B709B3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• Pogłębiona </w:t>
      </w:r>
      <w:proofErr w:type="spellStart"/>
      <w:r w:rsidRPr="00537D84">
        <w:rPr>
          <w:rFonts w:ascii="Times New Roman" w:eastAsia="Calibri" w:hAnsi="Times New Roman" w:cs="Times New Roman"/>
        </w:rPr>
        <w:t>mikroanatomia</w:t>
      </w:r>
      <w:proofErr w:type="spellEnd"/>
      <w:r w:rsidRPr="00537D84">
        <w:rPr>
          <w:rFonts w:ascii="Times New Roman" w:eastAsia="Calibri" w:hAnsi="Times New Roman" w:cs="Times New Roman"/>
        </w:rPr>
        <w:t xml:space="preserve"> wybranych tkanek i organów: oko, ucho, język, zęby, skóra.</w:t>
      </w:r>
    </w:p>
    <w:p w14:paraId="1296DF80" w14:textId="16AD09EF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• Wbudowany model stomatologiczny obejmujący kompletne modele górnego i dolnego łuku, mapy </w:t>
      </w:r>
      <w:r w:rsidR="008014AE">
        <w:rPr>
          <w:rFonts w:ascii="Times New Roman" w:eastAsia="Calibri" w:hAnsi="Times New Roman" w:cs="Times New Roman"/>
        </w:rPr>
        <w:br/>
      </w:r>
      <w:r w:rsidRPr="00537D84">
        <w:rPr>
          <w:rFonts w:ascii="Times New Roman" w:eastAsia="Calibri" w:hAnsi="Times New Roman" w:cs="Times New Roman"/>
        </w:rPr>
        <w:t>z punktami stycznymi i powierzchniami, przekroje poprzeczne okolicy jamy ustnej, ruchomy model ruchów stawu skroniowo-żuchwowego, modele zębów trzonowych, przedtrzonowych, kłów i siekaczy.</w:t>
      </w:r>
    </w:p>
    <w:p w14:paraId="4108EDE4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Oprogramowanie anatomia i fizjologia</w:t>
      </w:r>
    </w:p>
    <w:p w14:paraId="0E9B2D1B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Interaktywna aplikacja z przewodnikiem po anatomii i fizjologii 12 układów ciała ludzkiego m.in.:</w:t>
      </w:r>
    </w:p>
    <w:p w14:paraId="721E2026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Komórki i tkanki, Powłoka wspólna, Układ szkieletowy i stawy, Układ mięśniowy i tkanka mięśniowa, Układ nerwowy i narządy zmysłów, Układ hormonalny, Układ krążenia, Układ limfatyczny, Układ oddechowy, Układ trawienny, Układ moczowy, Układ rozrodczy</w:t>
      </w:r>
    </w:p>
    <w:p w14:paraId="08C44C9E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Anatomia i fizjologia przedstawione w zestawach modeli 3D, animacjach 3D i ilustracjach</w:t>
      </w:r>
    </w:p>
    <w:p w14:paraId="6DBBF1C8" w14:textId="0762D42B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Serie ilustracji lub slajdów histologicznych, które przedstawiają budowę i funkcję określonych narządów </w:t>
      </w:r>
      <w:r w:rsidR="008014AE">
        <w:rPr>
          <w:rFonts w:ascii="Times New Roman" w:eastAsia="Calibri" w:hAnsi="Times New Roman" w:cs="Times New Roman"/>
        </w:rPr>
        <w:br/>
      </w:r>
      <w:r w:rsidRPr="00537D84">
        <w:rPr>
          <w:rFonts w:ascii="Times New Roman" w:eastAsia="Calibri" w:hAnsi="Times New Roman" w:cs="Times New Roman"/>
        </w:rPr>
        <w:t>i tkanek</w:t>
      </w:r>
    </w:p>
    <w:p w14:paraId="5E378230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Możliwość obracania, powiększania i analizowania modeli 3D kości, narządów i tkanek</w:t>
      </w:r>
    </w:p>
    <w:p w14:paraId="5CEF8DB5" w14:textId="75722DE4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Dostępność ponad 600 quizów sprawdzających zdobytą wiedzę</w:t>
      </w:r>
    </w:p>
    <w:p w14:paraId="6D1C32BE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Oprogramowanie Fizjologia i patologia:</w:t>
      </w:r>
    </w:p>
    <w:p w14:paraId="6DD382A1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Interaktywna aplikacja z przewodnikiem po podstawowych procesach fizjologicznych i powszechnych chorobach organizmu człowieka.</w:t>
      </w:r>
    </w:p>
    <w:p w14:paraId="664751FF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Możliwość porównania modeli 3D anatomii prawidłowej z anatomią patologiczną tj. z modelami posiadającymi zmiany chorobowe zachodzące w narządach w wyniku postępującej choroby (łącznie ponad 5 000 modeli 3D)</w:t>
      </w:r>
    </w:p>
    <w:p w14:paraId="5921990C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Animacje przedstawiające fizjologiczne procesy wymiany gazowej, wentylacji płuc, bilans płynów, perystaltykę i inne</w:t>
      </w:r>
    </w:p>
    <w:p w14:paraId="78F95366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Interaktywne lekcje w celu dogłębnego zrozumienia postępu choroby, w tym minimum miażdżycy, tworzenia się kamieni nerkowych, raka płuc i innych powszechnych schorzeń</w:t>
      </w:r>
    </w:p>
    <w:p w14:paraId="10015B6E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Interaktywne lekcje, które wyjaśniają krok po kroku podział typowych procesów w układzie sercowo-naczyniowym, moczowym, oddechowym, żołądkowo-jelitowym i mięśniowo-szkieletowym</w:t>
      </w:r>
    </w:p>
    <w:p w14:paraId="1F1D49AE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Możliwość interakcji w oparciu o bijący 3D model serca tj. zmiana ustawień wartości tętna ukazuje wizualizację przewodzenia w bijącym modelu 3D serca, wraz ze śledzeniem zmian w zapisie EKG; dodawanie strzałek prezentujących kierunek przepływu krwi; dodawanie lub usuwanie krwi z obiegu, aby uzyskać lepszy widok pracy mięśni.</w:t>
      </w:r>
    </w:p>
    <w:p w14:paraId="3DB54E69" w14:textId="38576D7A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Możliwość sprawdzenia wiedzy na temat różnych procesów fizjologicznych i patologii za pomocą quizów</w:t>
      </w:r>
    </w:p>
    <w:p w14:paraId="6F8DF233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Oprogramowanie Mięśnie:</w:t>
      </w:r>
    </w:p>
    <w:p w14:paraId="3391897C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Interaktywna aplikacja z przewodnikiem pozwalająca na zrozumienie jak oddziałują między sobą mięśnie i kości oraz jak dochodzi do ich urazów. Aplikacja jest idealnym rozwiązaniem dla studentów kierunków </w:t>
      </w:r>
      <w:r w:rsidRPr="00537D84">
        <w:rPr>
          <w:rFonts w:ascii="Times New Roman" w:eastAsia="Calibri" w:hAnsi="Times New Roman" w:cs="Times New Roman"/>
        </w:rPr>
        <w:lastRenderedPageBreak/>
        <w:t>medycznych, pielęgniarstwa, fizjoterapeutów, specjalistów medycyny sportowej i ortopedów pozwalająca zrozumieć w jaki sposób układ mięśniowo-szkieletowy porusza ciało.</w:t>
      </w:r>
    </w:p>
    <w:p w14:paraId="715436BB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zawiera układ mięśniowo-szkieletowy mężczyzny i kobiety</w:t>
      </w:r>
    </w:p>
    <w:p w14:paraId="46C49839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zawiera szczegółowe informacje o każdym mięśniu szkieletowym: dopływ krwi, unerwienie, przyczepy i działanie mięśni</w:t>
      </w:r>
    </w:p>
    <w:p w14:paraId="7F1098F2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zawiera ukazane relacje między kaletkami, więzadłami, mięśniami i kośćmi</w:t>
      </w:r>
    </w:p>
    <w:p w14:paraId="3AC87EBD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zawiera informacje dotyczące działania mięśni, takie jak </w:t>
      </w:r>
      <w:proofErr w:type="spellStart"/>
      <w:r w:rsidRPr="00537D84">
        <w:rPr>
          <w:rFonts w:ascii="Times New Roman" w:eastAsia="Calibri" w:hAnsi="Times New Roman" w:cs="Times New Roman"/>
        </w:rPr>
        <w:t>przywodzenie</w:t>
      </w:r>
      <w:proofErr w:type="spellEnd"/>
      <w:r w:rsidRPr="00537D84">
        <w:rPr>
          <w:rFonts w:ascii="Times New Roman" w:eastAsia="Calibri" w:hAnsi="Times New Roman" w:cs="Times New Roman"/>
        </w:rPr>
        <w:t>, pronacja, zgięcie i nie tylko, przedstawione pod różnymi kątami i przy różnych poziomach powiększenia obrazu</w:t>
      </w:r>
    </w:p>
    <w:p w14:paraId="38B2F832" w14:textId="77777777" w:rsidR="00537D84" w:rsidRPr="00537D84" w:rsidRDefault="00537D84" w:rsidP="00537D84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>- zawiera prezentacje wideo ekspertów w danej dziedzinie na takie tematy, jak rozdarcie stożka rotatorów, biomechanika stawu biodrowego, choroba zwyrodnieniowa stawów i nie tylko</w:t>
      </w:r>
    </w:p>
    <w:p w14:paraId="072DBC27" w14:textId="6026EAC6" w:rsidR="00CB6BCD" w:rsidRPr="007D3EAC" w:rsidRDefault="00537D84" w:rsidP="007D3EAC">
      <w:pPr>
        <w:jc w:val="both"/>
        <w:rPr>
          <w:rFonts w:ascii="Times New Roman" w:eastAsia="Calibri" w:hAnsi="Times New Roman" w:cs="Times New Roman"/>
        </w:rPr>
      </w:pPr>
      <w:r w:rsidRPr="00537D84">
        <w:rPr>
          <w:rFonts w:ascii="Times New Roman" w:eastAsia="Calibri" w:hAnsi="Times New Roman" w:cs="Times New Roman"/>
        </w:rPr>
        <w:t xml:space="preserve">- zawiera informacje o typowych urazach i stanach chorobowych układu mięśniowo-szkieletowego (w tym </w:t>
      </w:r>
      <w:proofErr w:type="spellStart"/>
      <w:r w:rsidRPr="00537D84">
        <w:rPr>
          <w:rFonts w:ascii="Times New Roman" w:eastAsia="Calibri" w:hAnsi="Times New Roman" w:cs="Times New Roman"/>
        </w:rPr>
        <w:t>spondylozie</w:t>
      </w:r>
      <w:proofErr w:type="spellEnd"/>
      <w:r w:rsidRPr="00537D84">
        <w:rPr>
          <w:rFonts w:ascii="Times New Roman" w:eastAsia="Calibri" w:hAnsi="Times New Roman" w:cs="Times New Roman"/>
        </w:rPr>
        <w:t xml:space="preserve"> szyjnej, zespole </w:t>
      </w:r>
      <w:proofErr w:type="spellStart"/>
      <w:r w:rsidRPr="00537D84">
        <w:rPr>
          <w:rFonts w:ascii="Times New Roman" w:eastAsia="Calibri" w:hAnsi="Times New Roman" w:cs="Times New Roman"/>
        </w:rPr>
        <w:t>cieśni</w:t>
      </w:r>
      <w:proofErr w:type="spellEnd"/>
      <w:r w:rsidRPr="00537D84">
        <w:rPr>
          <w:rFonts w:ascii="Times New Roman" w:eastAsia="Calibri" w:hAnsi="Times New Roman" w:cs="Times New Roman"/>
        </w:rPr>
        <w:t xml:space="preserve"> nadgarstka, rwie kulszowej, zapaleniu rozcięgna podeszwowego) oraz ich porównania z prawidłową anatomią</w:t>
      </w:r>
      <w:r w:rsidR="008014AE">
        <w:rPr>
          <w:rFonts w:ascii="Times New Roman" w:eastAsia="Calibri" w:hAnsi="Times New Roman" w:cs="Times New Roman"/>
        </w:rPr>
        <w:t>.</w:t>
      </w:r>
    </w:p>
    <w:p w14:paraId="6BC31A3B" w14:textId="10A2F819" w:rsidR="008014AE" w:rsidRPr="008014AE" w:rsidRDefault="008014AE" w:rsidP="008014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014AE">
        <w:rPr>
          <w:rFonts w:ascii="Times New Roman" w:eastAsia="Calibri" w:hAnsi="Times New Roman" w:cs="Times New Roman"/>
          <w:bCs/>
        </w:rPr>
        <w:t>Odpowiedź:</w:t>
      </w:r>
      <w:r w:rsidRPr="008014AE">
        <w:rPr>
          <w:rFonts w:ascii="Times New Roman" w:eastAsia="Calibri" w:hAnsi="Times New Roman" w:cs="Times New Roman"/>
          <w:b/>
          <w:bCs/>
        </w:rPr>
        <w:t xml:space="preserve"> Zamawiający </w:t>
      </w:r>
      <w:r>
        <w:rPr>
          <w:rFonts w:ascii="Times New Roman" w:eastAsia="Calibri" w:hAnsi="Times New Roman" w:cs="Times New Roman"/>
          <w:b/>
          <w:bCs/>
        </w:rPr>
        <w:t xml:space="preserve">nie </w:t>
      </w:r>
      <w:r w:rsidRPr="008014AE">
        <w:rPr>
          <w:rFonts w:ascii="Times New Roman" w:eastAsia="Calibri" w:hAnsi="Times New Roman" w:cs="Times New Roman"/>
          <w:b/>
          <w:bCs/>
        </w:rPr>
        <w:t>wyraż</w:t>
      </w:r>
      <w:r>
        <w:rPr>
          <w:rFonts w:ascii="Times New Roman" w:eastAsia="Calibri" w:hAnsi="Times New Roman" w:cs="Times New Roman"/>
          <w:b/>
          <w:bCs/>
        </w:rPr>
        <w:t>a</w:t>
      </w:r>
      <w:r w:rsidRPr="008014AE">
        <w:rPr>
          <w:rFonts w:ascii="Times New Roman" w:eastAsia="Calibri" w:hAnsi="Times New Roman" w:cs="Times New Roman"/>
          <w:b/>
          <w:bCs/>
        </w:rPr>
        <w:t xml:space="preserve"> zgod</w:t>
      </w:r>
      <w:r>
        <w:rPr>
          <w:rFonts w:ascii="Times New Roman" w:eastAsia="Calibri" w:hAnsi="Times New Roman" w:cs="Times New Roman"/>
          <w:b/>
          <w:bCs/>
        </w:rPr>
        <w:t>y</w:t>
      </w:r>
      <w:r w:rsidRPr="008014AE">
        <w:rPr>
          <w:rFonts w:ascii="Times New Roman" w:eastAsia="Calibri" w:hAnsi="Times New Roman" w:cs="Times New Roman"/>
          <w:b/>
          <w:bCs/>
        </w:rPr>
        <w:t xml:space="preserve"> na </w:t>
      </w:r>
      <w:r>
        <w:rPr>
          <w:rFonts w:ascii="Times New Roman" w:eastAsia="Calibri" w:hAnsi="Times New Roman" w:cs="Times New Roman"/>
          <w:b/>
          <w:bCs/>
        </w:rPr>
        <w:t>zaproponowany stół anatomiczny. Jednakże, po analizie parametrów, Zamawiający wprowadza zmiany w opisie stołu anatomicznego - 2 szt. Aktualny opis parametrów zawiera załącznik do niniejszych odpowiedzi.</w:t>
      </w:r>
    </w:p>
    <w:p w14:paraId="3B399C8E" w14:textId="2C37D991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719DB39F" w14:textId="538AF3FE" w:rsidR="00CB6BCD" w:rsidRPr="00327447" w:rsidRDefault="00CB6BCD" w:rsidP="00D4471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34A4664" w14:textId="4F39BDE0" w:rsidR="00951D47" w:rsidRPr="00D44718" w:rsidRDefault="00951D47" w:rsidP="00D4471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637B534D" w14:textId="4965DFEE" w:rsidR="00DE31F0" w:rsidRDefault="006679E4" w:rsidP="003F30A3">
      <w:pPr>
        <w:pStyle w:val="Bezodstpw"/>
        <w:ind w:hanging="426"/>
        <w:jc w:val="both"/>
        <w:rPr>
          <w:rFonts w:ascii="Times New Roman" w:hAnsi="Times New Roman" w:cs="Times New Roman"/>
          <w:b/>
          <w:u w:val="single"/>
        </w:rPr>
      </w:pPr>
      <w:r w:rsidRPr="00327447">
        <w:rPr>
          <w:rFonts w:ascii="Times New Roman" w:hAnsi="Times New Roman" w:cs="Times New Roman"/>
          <w:b/>
          <w:u w:val="single"/>
        </w:rPr>
        <w:t>Zamawiający wprowadza następujące zmiany do SWZ</w:t>
      </w:r>
      <w:r w:rsidR="00DE31F0" w:rsidRPr="00327447">
        <w:rPr>
          <w:rFonts w:ascii="Times New Roman" w:hAnsi="Times New Roman" w:cs="Times New Roman"/>
          <w:b/>
          <w:u w:val="single"/>
        </w:rPr>
        <w:t xml:space="preserve"> i jej załączników:</w:t>
      </w:r>
    </w:p>
    <w:p w14:paraId="644C80EE" w14:textId="65FB11A3" w:rsidR="00497419" w:rsidRDefault="00497419" w:rsidP="003F30A3">
      <w:pPr>
        <w:pStyle w:val="Bezodstpw"/>
        <w:ind w:hanging="426"/>
        <w:jc w:val="both"/>
        <w:rPr>
          <w:rFonts w:ascii="Times New Roman" w:hAnsi="Times New Roman" w:cs="Times New Roman"/>
          <w:b/>
          <w:u w:val="single"/>
        </w:rPr>
      </w:pPr>
    </w:p>
    <w:p w14:paraId="6BE0789F" w14:textId="77777777" w:rsidR="00497419" w:rsidRPr="00327447" w:rsidRDefault="00497419" w:rsidP="003F30A3">
      <w:pPr>
        <w:pStyle w:val="Bezodstpw"/>
        <w:ind w:hanging="426"/>
        <w:jc w:val="both"/>
        <w:rPr>
          <w:rFonts w:ascii="Times New Roman" w:hAnsi="Times New Roman" w:cs="Times New Roman"/>
          <w:b/>
          <w:u w:val="single"/>
        </w:rPr>
      </w:pPr>
    </w:p>
    <w:p w14:paraId="32FB60B0" w14:textId="1BE1E4D6" w:rsidR="00497419" w:rsidRPr="00497419" w:rsidRDefault="00497419" w:rsidP="00497419">
      <w:pPr>
        <w:pStyle w:val="Bezodstpw"/>
        <w:rPr>
          <w:rFonts w:ascii="Times New Roman" w:hAnsi="Times New Roman" w:cs="Times New Roman"/>
          <w:b/>
        </w:rPr>
      </w:pPr>
      <w:bookmarkStart w:id="2" w:name="_Hlk149551617"/>
      <w:r w:rsidRPr="00497419">
        <w:rPr>
          <w:rFonts w:ascii="Times New Roman" w:hAnsi="Times New Roman" w:cs="Times New Roman"/>
          <w:b/>
        </w:rPr>
        <w:t xml:space="preserve">- zapis Rozdziału </w:t>
      </w:r>
      <w:r>
        <w:rPr>
          <w:rFonts w:ascii="Times New Roman" w:hAnsi="Times New Roman" w:cs="Times New Roman"/>
          <w:b/>
        </w:rPr>
        <w:t>I</w:t>
      </w:r>
      <w:r w:rsidRPr="00497419">
        <w:rPr>
          <w:rFonts w:ascii="Times New Roman" w:hAnsi="Times New Roman" w:cs="Times New Roman"/>
          <w:b/>
        </w:rPr>
        <w:t>V</w:t>
      </w:r>
      <w:r w:rsidR="004C63C9">
        <w:rPr>
          <w:rFonts w:ascii="Times New Roman" w:hAnsi="Times New Roman" w:cs="Times New Roman"/>
          <w:b/>
        </w:rPr>
        <w:t>.</w:t>
      </w:r>
      <w:r w:rsidRPr="004974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4974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OPIS PRZEDMIOTU ZAMÓWIENIA</w:t>
      </w:r>
      <w:r w:rsidR="0069102C">
        <w:rPr>
          <w:rFonts w:ascii="Times New Roman" w:hAnsi="Times New Roman" w:cs="Times New Roman"/>
          <w:b/>
        </w:rPr>
        <w:t xml:space="preserve"> - </w:t>
      </w:r>
      <w:r w:rsidRPr="00497419">
        <w:rPr>
          <w:rFonts w:ascii="Times New Roman" w:hAnsi="Times New Roman" w:cs="Times New Roman"/>
          <w:b/>
        </w:rPr>
        <w:t xml:space="preserve">w pkt. </w:t>
      </w:r>
      <w:r w:rsidR="0069102C">
        <w:rPr>
          <w:rFonts w:ascii="Times New Roman" w:hAnsi="Times New Roman" w:cs="Times New Roman"/>
          <w:b/>
        </w:rPr>
        <w:t>6</w:t>
      </w:r>
      <w:r w:rsidRPr="00497419">
        <w:rPr>
          <w:rFonts w:ascii="Times New Roman" w:hAnsi="Times New Roman" w:cs="Times New Roman"/>
          <w:b/>
        </w:rPr>
        <w:t>) z:</w:t>
      </w:r>
    </w:p>
    <w:bookmarkEnd w:id="2"/>
    <w:p w14:paraId="70B90851" w14:textId="77777777" w:rsidR="00497419" w:rsidRPr="00497419" w:rsidRDefault="00497419" w:rsidP="0069102C">
      <w:pPr>
        <w:pStyle w:val="Bezodstpw"/>
        <w:jc w:val="both"/>
        <w:rPr>
          <w:rFonts w:ascii="Times New Roman" w:hAnsi="Times New Roman" w:cs="Times New Roman"/>
          <w:b/>
        </w:rPr>
      </w:pPr>
    </w:p>
    <w:p w14:paraId="3F9454AC" w14:textId="4A3EAC34" w:rsidR="00497419" w:rsidRPr="00497419" w:rsidRDefault="00497419" w:rsidP="0069102C">
      <w:pPr>
        <w:pStyle w:val="Bezodstpw"/>
        <w:jc w:val="both"/>
        <w:rPr>
          <w:rFonts w:ascii="Times New Roman" w:hAnsi="Times New Roman" w:cs="Times New Roman"/>
          <w:bCs/>
        </w:rPr>
      </w:pPr>
      <w:r w:rsidRPr="00497419">
        <w:rPr>
          <w:rFonts w:ascii="Times New Roman" w:hAnsi="Times New Roman" w:cs="Times New Roman"/>
          <w:bCs/>
        </w:rPr>
        <w:t>„</w:t>
      </w:r>
      <w:r w:rsidR="0069102C" w:rsidRPr="0069102C">
        <w:rPr>
          <w:rFonts w:ascii="Times New Roman" w:hAnsi="Times New Roman" w:cs="Times New Roman"/>
          <w:bCs/>
        </w:rPr>
        <w:t xml:space="preserve">6. Dostarczany przedmiot zamówienia w momencie dostawy, winien być fabrycznie nowy, nieużywany, </w:t>
      </w:r>
      <w:proofErr w:type="spellStart"/>
      <w:r w:rsidR="0069102C" w:rsidRPr="0069102C">
        <w:rPr>
          <w:rFonts w:ascii="Times New Roman" w:hAnsi="Times New Roman" w:cs="Times New Roman"/>
          <w:bCs/>
        </w:rPr>
        <w:t>niepowystawowy</w:t>
      </w:r>
      <w:proofErr w:type="spellEnd"/>
      <w:r w:rsidR="0069102C" w:rsidRPr="0069102C">
        <w:rPr>
          <w:rFonts w:ascii="Times New Roman" w:hAnsi="Times New Roman" w:cs="Times New Roman"/>
          <w:bCs/>
        </w:rPr>
        <w:t>, bez wad i uszkodzeń i pochodzić z bieżącej produkcji tj. wyprodukowany w 2023 roku,  kompletny i gotowy do użycia – bez dodatkowych nakładów finansowych ze strony Zamawiającego.</w:t>
      </w:r>
      <w:r w:rsidRPr="00497419">
        <w:rPr>
          <w:rFonts w:ascii="Times New Roman" w:hAnsi="Times New Roman" w:cs="Times New Roman"/>
          <w:bCs/>
        </w:rPr>
        <w:t xml:space="preserve">” </w:t>
      </w:r>
    </w:p>
    <w:p w14:paraId="3881151D" w14:textId="77777777" w:rsidR="00497419" w:rsidRPr="00497419" w:rsidRDefault="00497419" w:rsidP="00497419">
      <w:pPr>
        <w:pStyle w:val="Bezodstpw"/>
        <w:jc w:val="both"/>
        <w:rPr>
          <w:rFonts w:ascii="Times New Roman" w:hAnsi="Times New Roman" w:cs="Times New Roman"/>
          <w:b/>
        </w:rPr>
      </w:pPr>
    </w:p>
    <w:p w14:paraId="4B13D014" w14:textId="77777777" w:rsidR="00497419" w:rsidRPr="00497419" w:rsidRDefault="00497419" w:rsidP="00497419">
      <w:pPr>
        <w:pStyle w:val="Bezodstpw"/>
        <w:jc w:val="both"/>
        <w:rPr>
          <w:rFonts w:ascii="Times New Roman" w:hAnsi="Times New Roman" w:cs="Times New Roman"/>
          <w:b/>
        </w:rPr>
      </w:pPr>
      <w:r w:rsidRPr="00497419">
        <w:rPr>
          <w:rFonts w:ascii="Times New Roman" w:hAnsi="Times New Roman" w:cs="Times New Roman"/>
          <w:b/>
        </w:rPr>
        <w:t>na:</w:t>
      </w:r>
    </w:p>
    <w:p w14:paraId="5222613D" w14:textId="77777777" w:rsidR="00497419" w:rsidRPr="00497419" w:rsidRDefault="00497419" w:rsidP="00497419">
      <w:pPr>
        <w:pStyle w:val="Bezodstpw"/>
        <w:rPr>
          <w:rFonts w:ascii="Times New Roman" w:hAnsi="Times New Roman" w:cs="Times New Roman"/>
          <w:b/>
        </w:rPr>
      </w:pPr>
    </w:p>
    <w:p w14:paraId="71B5938D" w14:textId="725E8DF5" w:rsidR="00497419" w:rsidRPr="00497419" w:rsidRDefault="00497419" w:rsidP="0069102C">
      <w:pPr>
        <w:pStyle w:val="Bezodstpw"/>
        <w:jc w:val="both"/>
        <w:rPr>
          <w:rFonts w:ascii="Times New Roman" w:hAnsi="Times New Roman" w:cs="Times New Roman"/>
          <w:b/>
        </w:rPr>
      </w:pPr>
      <w:r w:rsidRPr="00497419">
        <w:rPr>
          <w:rFonts w:ascii="Times New Roman" w:hAnsi="Times New Roman" w:cs="Times New Roman"/>
          <w:b/>
        </w:rPr>
        <w:t>„</w:t>
      </w:r>
      <w:r w:rsidR="0069102C" w:rsidRPr="0069102C">
        <w:rPr>
          <w:rFonts w:ascii="Times New Roman" w:hAnsi="Times New Roman" w:cs="Times New Roman"/>
          <w:b/>
        </w:rPr>
        <w:t>6.</w:t>
      </w:r>
      <w:r w:rsidR="0069102C">
        <w:rPr>
          <w:rFonts w:ascii="Times New Roman" w:hAnsi="Times New Roman" w:cs="Times New Roman"/>
          <w:b/>
        </w:rPr>
        <w:t xml:space="preserve"> </w:t>
      </w:r>
      <w:r w:rsidR="0069102C" w:rsidRPr="0069102C">
        <w:rPr>
          <w:rFonts w:ascii="Times New Roman" w:hAnsi="Times New Roman" w:cs="Times New Roman"/>
          <w:b/>
        </w:rPr>
        <w:t xml:space="preserve">Dostarczany przedmiot zamówienia w momencie dostawy, winien być fabrycznie nowy, nieużywany, </w:t>
      </w:r>
      <w:proofErr w:type="spellStart"/>
      <w:r w:rsidR="0069102C" w:rsidRPr="0069102C">
        <w:rPr>
          <w:rFonts w:ascii="Times New Roman" w:hAnsi="Times New Roman" w:cs="Times New Roman"/>
          <w:b/>
        </w:rPr>
        <w:t>niepowystawowy</w:t>
      </w:r>
      <w:proofErr w:type="spellEnd"/>
      <w:r w:rsidR="0069102C" w:rsidRPr="0069102C">
        <w:rPr>
          <w:rFonts w:ascii="Times New Roman" w:hAnsi="Times New Roman" w:cs="Times New Roman"/>
          <w:b/>
        </w:rPr>
        <w:t>, bez wad i uszkodzeń i pochodzić z bieżącej produkcji tj. wyprodukowany w 2023 roku</w:t>
      </w:r>
      <w:r w:rsidR="0069102C">
        <w:rPr>
          <w:rFonts w:ascii="Times New Roman" w:hAnsi="Times New Roman" w:cs="Times New Roman"/>
          <w:b/>
        </w:rPr>
        <w:t xml:space="preserve"> (za wyjątkiem </w:t>
      </w:r>
      <w:r w:rsidR="0069102C" w:rsidRPr="0069102C">
        <w:rPr>
          <w:rFonts w:ascii="Times New Roman" w:hAnsi="Times New Roman" w:cs="Times New Roman"/>
          <w:b/>
          <w:u w:val="single"/>
        </w:rPr>
        <w:t>samego pojazdu</w:t>
      </w:r>
      <w:r w:rsidR="0069102C">
        <w:rPr>
          <w:rFonts w:ascii="Times New Roman" w:hAnsi="Times New Roman" w:cs="Times New Roman"/>
          <w:b/>
        </w:rPr>
        <w:t xml:space="preserve"> na którym będzie zbudowany symulator karetki – część 3 zamówienia, gdzie Zamawiający </w:t>
      </w:r>
      <w:r w:rsidR="0069102C" w:rsidRPr="0069102C">
        <w:rPr>
          <w:rFonts w:ascii="Times New Roman" w:hAnsi="Times New Roman" w:cs="Times New Roman"/>
          <w:b/>
        </w:rPr>
        <w:t>dopuszcza aby symulator był zbudowany na pojeździe nie starszym niż rok produkcji 2021</w:t>
      </w:r>
      <w:r w:rsidR="0069102C">
        <w:rPr>
          <w:rFonts w:ascii="Times New Roman" w:hAnsi="Times New Roman" w:cs="Times New Roman"/>
          <w:b/>
        </w:rPr>
        <w:t>; wyjątek nie dotyczy wyposażenia karetki)</w:t>
      </w:r>
      <w:r w:rsidR="0069102C" w:rsidRPr="0069102C">
        <w:rPr>
          <w:rFonts w:ascii="Times New Roman" w:hAnsi="Times New Roman" w:cs="Times New Roman"/>
          <w:b/>
        </w:rPr>
        <w:t>,  kompletny i gotowy do użycia – bez dodatkowych nakładów finansowych ze strony Zamawiającego</w:t>
      </w:r>
      <w:r w:rsidRPr="00497419">
        <w:rPr>
          <w:rFonts w:ascii="Times New Roman" w:hAnsi="Times New Roman" w:cs="Times New Roman"/>
          <w:b/>
        </w:rPr>
        <w:t>”.</w:t>
      </w:r>
    </w:p>
    <w:p w14:paraId="52654B88" w14:textId="77777777" w:rsidR="004C63C9" w:rsidRDefault="004C63C9" w:rsidP="004C63C9">
      <w:pPr>
        <w:pStyle w:val="Bezodstpw"/>
        <w:jc w:val="both"/>
        <w:rPr>
          <w:rFonts w:ascii="Times New Roman" w:hAnsi="Times New Roman" w:cs="Times New Roman"/>
          <w:b/>
        </w:rPr>
      </w:pPr>
    </w:p>
    <w:p w14:paraId="541F3111" w14:textId="77777777" w:rsidR="004C63C9" w:rsidRDefault="004C63C9" w:rsidP="004C63C9">
      <w:pPr>
        <w:pStyle w:val="Bezodstpw"/>
        <w:jc w:val="both"/>
        <w:rPr>
          <w:rFonts w:ascii="Times New Roman" w:hAnsi="Times New Roman" w:cs="Times New Roman"/>
          <w:b/>
        </w:rPr>
      </w:pPr>
    </w:p>
    <w:p w14:paraId="66F56A2C" w14:textId="2F40CFB2" w:rsidR="004C63C9" w:rsidRDefault="004C63C9" w:rsidP="004C63C9">
      <w:pPr>
        <w:pStyle w:val="Bezodstpw"/>
        <w:jc w:val="both"/>
        <w:rPr>
          <w:rFonts w:ascii="Times New Roman" w:hAnsi="Times New Roman" w:cs="Times New Roman"/>
          <w:b/>
        </w:rPr>
      </w:pPr>
      <w:r w:rsidRPr="004C63C9">
        <w:rPr>
          <w:rFonts w:ascii="Times New Roman" w:hAnsi="Times New Roman" w:cs="Times New Roman"/>
          <w:b/>
        </w:rPr>
        <w:t>- zapis Rozdziału VI.</w:t>
      </w:r>
      <w:r>
        <w:rPr>
          <w:rFonts w:ascii="Times New Roman" w:hAnsi="Times New Roman" w:cs="Times New Roman"/>
          <w:b/>
        </w:rPr>
        <w:t xml:space="preserve"> </w:t>
      </w:r>
      <w:r w:rsidRPr="004C63C9">
        <w:rPr>
          <w:rFonts w:ascii="Times New Roman" w:hAnsi="Times New Roman" w:cs="Times New Roman"/>
          <w:b/>
        </w:rPr>
        <w:t>TERMIN WYKONANIA ZAMÓWIENIA</w:t>
      </w:r>
      <w:r>
        <w:rPr>
          <w:rFonts w:ascii="Times New Roman" w:hAnsi="Times New Roman" w:cs="Times New Roman"/>
          <w:b/>
        </w:rPr>
        <w:t xml:space="preserve"> z:</w:t>
      </w:r>
    </w:p>
    <w:p w14:paraId="646CBC33" w14:textId="77777777" w:rsidR="004C63C9" w:rsidRPr="004C63C9" w:rsidRDefault="004C63C9" w:rsidP="004C63C9">
      <w:pPr>
        <w:pStyle w:val="Bezodstpw"/>
        <w:jc w:val="both"/>
        <w:rPr>
          <w:rFonts w:ascii="Times New Roman" w:hAnsi="Times New Roman" w:cs="Times New Roman"/>
          <w:b/>
        </w:rPr>
      </w:pPr>
    </w:p>
    <w:p w14:paraId="2C56CC3E" w14:textId="77777777" w:rsidR="004C63C9" w:rsidRPr="004C63C9" w:rsidRDefault="004C63C9" w:rsidP="004C63C9">
      <w:pPr>
        <w:pStyle w:val="Bezodstpw"/>
        <w:rPr>
          <w:rFonts w:ascii="Times New Roman" w:hAnsi="Times New Roman" w:cs="Times New Roman"/>
          <w:bCs/>
        </w:rPr>
      </w:pPr>
      <w:r w:rsidRPr="004C63C9">
        <w:rPr>
          <w:rFonts w:ascii="Times New Roman" w:hAnsi="Times New Roman" w:cs="Times New Roman"/>
          <w:bCs/>
        </w:rPr>
        <w:t>„Termin wykonania zamówienia: do 7 tygodni od dnia podpisania umowy”.</w:t>
      </w:r>
    </w:p>
    <w:p w14:paraId="0A271225" w14:textId="17EFDC07" w:rsidR="004C63C9" w:rsidRDefault="004C63C9" w:rsidP="004C63C9">
      <w:pPr>
        <w:pStyle w:val="Bezodstpw"/>
        <w:rPr>
          <w:rFonts w:ascii="Times New Roman" w:hAnsi="Times New Roman" w:cs="Times New Roman"/>
          <w:b/>
        </w:rPr>
      </w:pPr>
    </w:p>
    <w:p w14:paraId="67D8B010" w14:textId="3A7CD6E1" w:rsidR="004C63C9" w:rsidRDefault="004C63C9" w:rsidP="004C63C9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na:</w:t>
      </w:r>
    </w:p>
    <w:p w14:paraId="624C5439" w14:textId="77777777" w:rsidR="004C63C9" w:rsidRDefault="004C63C9" w:rsidP="004C63C9">
      <w:pPr>
        <w:pStyle w:val="Bezodstpw"/>
        <w:rPr>
          <w:rFonts w:ascii="Times New Roman" w:hAnsi="Times New Roman" w:cs="Times New Roman"/>
          <w:b/>
        </w:rPr>
      </w:pPr>
    </w:p>
    <w:p w14:paraId="2DE2F0D8" w14:textId="52F8F14C" w:rsidR="004C63C9" w:rsidRPr="004C63C9" w:rsidRDefault="004C63C9" w:rsidP="004C63C9">
      <w:pPr>
        <w:pStyle w:val="Bezodstpw"/>
        <w:rPr>
          <w:rFonts w:ascii="Times New Roman" w:hAnsi="Times New Roman" w:cs="Times New Roman"/>
          <w:b/>
        </w:rPr>
      </w:pPr>
      <w:r w:rsidRPr="004C63C9">
        <w:rPr>
          <w:rFonts w:ascii="Times New Roman" w:hAnsi="Times New Roman" w:cs="Times New Roman"/>
          <w:b/>
        </w:rPr>
        <w:t>„Termin wykonania zamówienia: do 7 tygodni od dnia podpisania umowy dla części 1-</w:t>
      </w:r>
      <w:r>
        <w:rPr>
          <w:rFonts w:ascii="Times New Roman" w:hAnsi="Times New Roman" w:cs="Times New Roman"/>
          <w:b/>
        </w:rPr>
        <w:t>2</w:t>
      </w:r>
      <w:r w:rsidRPr="004C63C9">
        <w:rPr>
          <w:rFonts w:ascii="Times New Roman" w:hAnsi="Times New Roman" w:cs="Times New Roman"/>
          <w:b/>
        </w:rPr>
        <w:t>, 5-10;</w:t>
      </w:r>
    </w:p>
    <w:p w14:paraId="763E6874" w14:textId="160AB771" w:rsidR="004C63C9" w:rsidRDefault="004C63C9" w:rsidP="004C63C9">
      <w:pPr>
        <w:pStyle w:val="Bezodstpw"/>
        <w:rPr>
          <w:rFonts w:ascii="Times New Roman" w:hAnsi="Times New Roman" w:cs="Times New Roman"/>
          <w:b/>
        </w:rPr>
      </w:pPr>
      <w:bookmarkStart w:id="3" w:name="_Hlk149551852"/>
      <w:r w:rsidRPr="004C63C9">
        <w:rPr>
          <w:rFonts w:ascii="Times New Roman" w:hAnsi="Times New Roman" w:cs="Times New Roman"/>
          <w:b/>
        </w:rPr>
        <w:t>do 9 tygodni od dnia podpisania umowy dla części 4</w:t>
      </w:r>
      <w:bookmarkEnd w:id="3"/>
    </w:p>
    <w:p w14:paraId="27C8F8EC" w14:textId="0574A455" w:rsidR="004C63C9" w:rsidRPr="004C63C9" w:rsidRDefault="004C63C9" w:rsidP="004C63C9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oraz </w:t>
      </w:r>
      <w:r w:rsidRPr="004C63C9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14</w:t>
      </w:r>
      <w:r w:rsidRPr="004C63C9">
        <w:rPr>
          <w:rFonts w:ascii="Times New Roman" w:hAnsi="Times New Roman" w:cs="Times New Roman"/>
          <w:b/>
        </w:rPr>
        <w:t xml:space="preserve"> tygodni od dnia podpisania umowy dla części </w:t>
      </w:r>
      <w:r>
        <w:rPr>
          <w:rFonts w:ascii="Times New Roman" w:hAnsi="Times New Roman" w:cs="Times New Roman"/>
          <w:b/>
        </w:rPr>
        <w:t>3”.</w:t>
      </w:r>
    </w:p>
    <w:p w14:paraId="1CC27D26" w14:textId="6C47E282" w:rsidR="004C63C9" w:rsidRDefault="004C63C9" w:rsidP="004C63C9">
      <w:pPr>
        <w:pStyle w:val="Bezodstpw"/>
        <w:rPr>
          <w:rFonts w:ascii="Times New Roman" w:hAnsi="Times New Roman" w:cs="Times New Roman"/>
          <w:b/>
        </w:rPr>
      </w:pPr>
    </w:p>
    <w:p w14:paraId="246A7A4E" w14:textId="77777777" w:rsidR="00A218C9" w:rsidRDefault="00A218C9" w:rsidP="004C63C9">
      <w:pPr>
        <w:pStyle w:val="Bezodstpw"/>
        <w:rPr>
          <w:rFonts w:ascii="Times New Roman" w:hAnsi="Times New Roman" w:cs="Times New Roman"/>
          <w:b/>
        </w:rPr>
      </w:pPr>
    </w:p>
    <w:p w14:paraId="18E62F5B" w14:textId="00F0794F" w:rsidR="004C63C9" w:rsidRPr="00497419" w:rsidRDefault="004C63C9" w:rsidP="004C63C9">
      <w:pPr>
        <w:pStyle w:val="Bezodstpw"/>
        <w:rPr>
          <w:rFonts w:ascii="Times New Roman" w:hAnsi="Times New Roman" w:cs="Times New Roman"/>
          <w:b/>
        </w:rPr>
      </w:pPr>
      <w:r w:rsidRPr="00497419">
        <w:rPr>
          <w:rFonts w:ascii="Times New Roman" w:hAnsi="Times New Roman" w:cs="Times New Roman"/>
          <w:b/>
        </w:rPr>
        <w:t xml:space="preserve">- zapis Rozdziału </w:t>
      </w:r>
      <w:r>
        <w:rPr>
          <w:rFonts w:ascii="Times New Roman" w:hAnsi="Times New Roman" w:cs="Times New Roman"/>
          <w:b/>
        </w:rPr>
        <w:t>XIX</w:t>
      </w:r>
      <w:r w:rsidRPr="004974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497419">
        <w:rPr>
          <w:rFonts w:ascii="Times New Roman" w:hAnsi="Times New Roman" w:cs="Times New Roman"/>
          <w:b/>
        </w:rPr>
        <w:t xml:space="preserve"> </w:t>
      </w:r>
      <w:r w:rsidRPr="004C63C9">
        <w:rPr>
          <w:rFonts w:ascii="Times New Roman" w:hAnsi="Times New Roman" w:cs="Times New Roman"/>
          <w:b/>
        </w:rPr>
        <w:t>OPIS KRYTERIÓW OCENY OFERT, WRAZ Z PODANIEM WAG TYCH KRYTERIÓW I SPOSOBU OCENY OFERT</w:t>
      </w:r>
      <w:r w:rsidRPr="004C63C9">
        <w:rPr>
          <w:rFonts w:ascii="Times New Roman" w:hAnsi="Times New Roman" w:cs="Times New Roman"/>
          <w:b/>
        </w:rPr>
        <w:t xml:space="preserve"> </w:t>
      </w:r>
      <w:r w:rsidRPr="00497419">
        <w:rPr>
          <w:rFonts w:ascii="Times New Roman" w:hAnsi="Times New Roman" w:cs="Times New Roman"/>
          <w:b/>
        </w:rPr>
        <w:t>z:</w:t>
      </w:r>
    </w:p>
    <w:bookmarkEnd w:id="0"/>
    <w:p w14:paraId="5038BFC9" w14:textId="77777777" w:rsidR="004C63C9" w:rsidRPr="004C63C9" w:rsidRDefault="004C63C9" w:rsidP="004C63C9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2C226753" w14:textId="70005A94" w:rsidR="004C63C9" w:rsidRPr="004C63C9" w:rsidRDefault="007D3EAC" w:rsidP="007D3EAC">
      <w:p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bookmarkStart w:id="4" w:name="_Hlk149552035"/>
      <w:r>
        <w:rPr>
          <w:rFonts w:ascii="Times New Roman" w:hAnsi="Times New Roman" w:cs="Times New Roman"/>
        </w:rPr>
        <w:t xml:space="preserve">„ 1. </w:t>
      </w:r>
      <w:r w:rsidR="004C63C9" w:rsidRPr="004C63C9">
        <w:rPr>
          <w:rFonts w:ascii="Times New Roman" w:hAnsi="Times New Roman" w:cs="Times New Roman"/>
        </w:rPr>
        <w:t>Przy wyborze oferty najkorzystniejszej Zamawiający będzie kierował się następującymi kryteriami:</w:t>
      </w:r>
    </w:p>
    <w:tbl>
      <w:tblPr>
        <w:tblStyle w:val="Tabela-Siatka2"/>
        <w:tblW w:w="0" w:type="auto"/>
        <w:tblInd w:w="-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841"/>
        <w:gridCol w:w="6379"/>
        <w:gridCol w:w="1825"/>
      </w:tblGrid>
      <w:tr w:rsidR="004C63C9" w:rsidRPr="004C63C9" w14:paraId="7E83986F" w14:textId="77777777" w:rsidTr="008F28FF"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EE2A4CF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17D961E2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98CD5ED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Maksymalna</w:t>
            </w:r>
          </w:p>
          <w:p w14:paraId="7AF788C3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  <w:p w14:paraId="05468C5E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(waga)</w:t>
            </w:r>
          </w:p>
        </w:tc>
      </w:tr>
      <w:tr w:rsidR="004C63C9" w:rsidRPr="004C63C9" w14:paraId="336AA929" w14:textId="77777777" w:rsidTr="008F28FF">
        <w:tc>
          <w:tcPr>
            <w:tcW w:w="841" w:type="dxa"/>
            <w:vAlign w:val="center"/>
          </w:tcPr>
          <w:p w14:paraId="197BD390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379" w:type="dxa"/>
          </w:tcPr>
          <w:p w14:paraId="3E6FEAE4" w14:textId="77777777" w:rsidR="004C63C9" w:rsidRPr="004C63C9" w:rsidRDefault="004C63C9" w:rsidP="004C63C9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5" w:name="_Hlk117265859"/>
            <w:r w:rsidRPr="004C63C9">
              <w:rPr>
                <w:rFonts w:ascii="Times New Roman" w:hAnsi="Times New Roman" w:cs="Times New Roman"/>
              </w:rPr>
              <w:t>Całkowita cena oferty brutto</w:t>
            </w:r>
            <w:bookmarkEnd w:id="5"/>
            <w:r w:rsidRPr="004C63C9"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1825" w:type="dxa"/>
            <w:vAlign w:val="center"/>
          </w:tcPr>
          <w:p w14:paraId="669313C7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63C9">
              <w:rPr>
                <w:rFonts w:ascii="Times New Roman" w:hAnsi="Times New Roman" w:cs="Times New Roman"/>
              </w:rPr>
              <w:t>60</w:t>
            </w:r>
          </w:p>
        </w:tc>
      </w:tr>
      <w:tr w:rsidR="004C63C9" w:rsidRPr="004C63C9" w14:paraId="3D807217" w14:textId="77777777" w:rsidTr="008F28FF">
        <w:tc>
          <w:tcPr>
            <w:tcW w:w="841" w:type="dxa"/>
            <w:vAlign w:val="center"/>
          </w:tcPr>
          <w:p w14:paraId="1DE86B01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379" w:type="dxa"/>
          </w:tcPr>
          <w:p w14:paraId="785DC86C" w14:textId="77777777" w:rsidR="004C63C9" w:rsidRPr="004C63C9" w:rsidRDefault="004C63C9" w:rsidP="004C63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63C9">
              <w:rPr>
                <w:rFonts w:ascii="Times New Roman" w:hAnsi="Times New Roman" w:cs="Times New Roman"/>
              </w:rPr>
              <w:t>Okres gwarancji (G)</w:t>
            </w:r>
          </w:p>
        </w:tc>
        <w:tc>
          <w:tcPr>
            <w:tcW w:w="1825" w:type="dxa"/>
            <w:vAlign w:val="center"/>
          </w:tcPr>
          <w:p w14:paraId="40DEC6E1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63C9">
              <w:rPr>
                <w:rFonts w:ascii="Times New Roman" w:hAnsi="Times New Roman" w:cs="Times New Roman"/>
              </w:rPr>
              <w:t>40</w:t>
            </w:r>
          </w:p>
        </w:tc>
      </w:tr>
      <w:tr w:rsidR="004C63C9" w:rsidRPr="004C63C9" w14:paraId="7CF9941A" w14:textId="77777777" w:rsidTr="008F28FF">
        <w:tc>
          <w:tcPr>
            <w:tcW w:w="841" w:type="dxa"/>
          </w:tcPr>
          <w:p w14:paraId="03A5B9B8" w14:textId="77777777" w:rsidR="004C63C9" w:rsidRPr="004C63C9" w:rsidRDefault="004C63C9" w:rsidP="004C63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07D287C3" w14:textId="77777777" w:rsidR="004C63C9" w:rsidRPr="004C63C9" w:rsidRDefault="004C63C9" w:rsidP="004C63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14:paraId="32AEF4FE" w14:textId="77777777" w:rsidR="004C63C9" w:rsidRPr="004C63C9" w:rsidRDefault="004C63C9" w:rsidP="004C63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0DB3B5DD" w14:textId="77777777" w:rsidR="004C63C9" w:rsidRPr="004C63C9" w:rsidRDefault="004C63C9" w:rsidP="004C63C9">
      <w:pPr>
        <w:suppressAutoHyphens/>
        <w:spacing w:after="0" w:line="276" w:lineRule="auto"/>
        <w:ind w:left="705" w:hanging="705"/>
        <w:rPr>
          <w:rFonts w:ascii="Times New Roman" w:hAnsi="Times New Roman" w:cs="Times New Roman"/>
        </w:rPr>
      </w:pPr>
    </w:p>
    <w:p w14:paraId="4254A20C" w14:textId="77777777" w:rsidR="004C63C9" w:rsidRPr="004C63C9" w:rsidRDefault="004C63C9" w:rsidP="007D3EAC">
      <w:pPr>
        <w:numPr>
          <w:ilvl w:val="0"/>
          <w:numId w:val="50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W ramach kryterium „Całkowita cena oferty brutto” oferta może otrzymać do 60 pkt. Najwyższą liczbę punktów otrzyma oferta zawierająca najniższą cenę brutto, a każda następna według poniższego wzoru:</w:t>
      </w:r>
    </w:p>
    <w:p w14:paraId="43D97A21" w14:textId="77777777" w:rsidR="004C63C9" w:rsidRPr="004C63C9" w:rsidRDefault="004C63C9" w:rsidP="004C63C9">
      <w:pPr>
        <w:suppressAutoHyphens/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92F20AE" w14:textId="77777777" w:rsidR="004C63C9" w:rsidRPr="004C63C9" w:rsidRDefault="004C63C9" w:rsidP="004C63C9">
      <w:pPr>
        <w:shd w:val="clear" w:color="auto" w:fill="FFFFFF"/>
        <w:spacing w:after="120" w:line="240" w:lineRule="auto"/>
        <w:ind w:left="3540" w:firstLine="708"/>
        <w:rPr>
          <w:rFonts w:ascii="Times New Roman" w:eastAsia="Times New Roman" w:hAnsi="Times New Roman" w:cs="Times New Roman"/>
          <w:strike/>
          <w:lang w:eastAsia="pl-PL"/>
        </w:rPr>
      </w:pPr>
      <w:r w:rsidRPr="004C63C9">
        <w:rPr>
          <w:rFonts w:ascii="Times New Roman" w:eastAsia="Times New Roman" w:hAnsi="Times New Roman" w:cs="Times New Roman"/>
          <w:lang w:eastAsia="pl-PL"/>
        </w:rPr>
        <w:t>cena oferty z najniższą ceną</w:t>
      </w:r>
    </w:p>
    <w:p w14:paraId="70055AC5" w14:textId="77777777" w:rsidR="004C63C9" w:rsidRPr="004C63C9" w:rsidRDefault="004C63C9" w:rsidP="004C63C9">
      <w:pPr>
        <w:shd w:val="clear" w:color="auto" w:fill="FFFFFF"/>
        <w:spacing w:after="12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4C63C9">
        <w:rPr>
          <w:rFonts w:ascii="Times New Roman" w:eastAsia="Times New Roman" w:hAnsi="Times New Roman" w:cs="Times New Roman"/>
          <w:lang w:eastAsia="pl-PL"/>
        </w:rPr>
        <w:t>liczba punktów oferty ocenianej = ------------------------------------------------- x 60 pkt</w:t>
      </w:r>
    </w:p>
    <w:p w14:paraId="1878342D" w14:textId="77777777" w:rsidR="004C63C9" w:rsidRPr="004C63C9" w:rsidRDefault="004C63C9" w:rsidP="004C63C9">
      <w:pPr>
        <w:tabs>
          <w:tab w:val="left" w:pos="708"/>
        </w:tabs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C63C9">
        <w:rPr>
          <w:rFonts w:ascii="Times New Roman" w:eastAsia="Times New Roman" w:hAnsi="Times New Roman" w:cs="Times New Roman"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Cs/>
          <w:lang w:eastAsia="pl-PL"/>
        </w:rPr>
        <w:tab/>
        <w:t>cena oferty ocenianej</w:t>
      </w:r>
    </w:p>
    <w:p w14:paraId="56765885" w14:textId="77777777" w:rsidR="004C63C9" w:rsidRPr="004C63C9" w:rsidRDefault="004C63C9" w:rsidP="004C63C9">
      <w:pPr>
        <w:spacing w:after="0" w:line="271" w:lineRule="auto"/>
        <w:ind w:left="426"/>
        <w:jc w:val="both"/>
        <w:rPr>
          <w:rFonts w:eastAsia="Times New Roman" w:cstheme="minorHAnsi"/>
          <w:lang w:eastAsia="pl-PL"/>
        </w:rPr>
      </w:pPr>
    </w:p>
    <w:p w14:paraId="152ECCAC" w14:textId="77777777" w:rsidR="004C63C9" w:rsidRPr="004C63C9" w:rsidRDefault="004C63C9" w:rsidP="007D3EAC">
      <w:pPr>
        <w:numPr>
          <w:ilvl w:val="0"/>
          <w:numId w:val="50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theme="minorHAnsi"/>
          <w:lang w:eastAsia="pl-PL"/>
        </w:rPr>
      </w:pPr>
      <w:r w:rsidRPr="004C63C9">
        <w:rPr>
          <w:rFonts w:ascii="Times New Roman" w:hAnsi="Times New Roman" w:cs="Times New Roman"/>
        </w:rPr>
        <w:t>W kryterium „Okres gwarancji” (G) Zamawiający będzie przyznawał punkty w następujący sposób:</w:t>
      </w:r>
    </w:p>
    <w:p w14:paraId="3F6E9A9B" w14:textId="77777777" w:rsidR="004C63C9" w:rsidRPr="004C63C9" w:rsidRDefault="004C63C9" w:rsidP="004C63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40 punktów uzyska oferta Wykonawcy, który zaproponuje okres gwarancji 60 m-</w:t>
      </w:r>
      <w:proofErr w:type="spellStart"/>
      <w:r w:rsidRPr="004C63C9">
        <w:rPr>
          <w:rFonts w:ascii="Times New Roman" w:hAnsi="Times New Roman" w:cs="Times New Roman"/>
        </w:rPr>
        <w:t>cy</w:t>
      </w:r>
      <w:proofErr w:type="spellEnd"/>
      <w:r w:rsidRPr="004C63C9">
        <w:rPr>
          <w:rFonts w:ascii="Times New Roman" w:hAnsi="Times New Roman" w:cs="Times New Roman"/>
        </w:rPr>
        <w:t xml:space="preserve"> lub więcej;</w:t>
      </w:r>
    </w:p>
    <w:p w14:paraId="112E0806" w14:textId="77777777" w:rsidR="004C63C9" w:rsidRPr="004C63C9" w:rsidRDefault="004C63C9" w:rsidP="004C63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 xml:space="preserve">35 punktów uzyska oferta Wykonawcy, który </w:t>
      </w:r>
      <w:bookmarkStart w:id="6" w:name="_Hlk147334655"/>
      <w:r w:rsidRPr="004C63C9">
        <w:rPr>
          <w:rFonts w:ascii="Times New Roman" w:hAnsi="Times New Roman" w:cs="Times New Roman"/>
        </w:rPr>
        <w:t xml:space="preserve">zaproponuje okres gwarancji </w:t>
      </w:r>
      <w:bookmarkEnd w:id="6"/>
      <w:r w:rsidRPr="004C63C9">
        <w:rPr>
          <w:rFonts w:ascii="Times New Roman" w:hAnsi="Times New Roman" w:cs="Times New Roman"/>
        </w:rPr>
        <w:t>53-59 m-</w:t>
      </w:r>
      <w:proofErr w:type="spellStart"/>
      <w:r w:rsidRPr="004C63C9">
        <w:rPr>
          <w:rFonts w:ascii="Times New Roman" w:hAnsi="Times New Roman" w:cs="Times New Roman"/>
        </w:rPr>
        <w:t>cy</w:t>
      </w:r>
      <w:proofErr w:type="spellEnd"/>
      <w:r w:rsidRPr="004C63C9">
        <w:rPr>
          <w:rFonts w:ascii="Times New Roman" w:hAnsi="Times New Roman" w:cs="Times New Roman"/>
        </w:rPr>
        <w:t>;</w:t>
      </w:r>
    </w:p>
    <w:p w14:paraId="2DF68E3F" w14:textId="77777777" w:rsidR="004C63C9" w:rsidRPr="004C63C9" w:rsidRDefault="004C63C9" w:rsidP="004C63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30 punktów uzyska oferta Wykonawcy, który zaproponuje okres gwarancji 46-52 m-ce;</w:t>
      </w:r>
    </w:p>
    <w:p w14:paraId="66BBC5F9" w14:textId="77777777" w:rsidR="004C63C9" w:rsidRPr="004C63C9" w:rsidRDefault="004C63C9" w:rsidP="004C63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25 punktów uzyska oferta Wykonawcy, który zaproponuje okres gwarancji 39-45 m-</w:t>
      </w:r>
      <w:proofErr w:type="spellStart"/>
      <w:r w:rsidRPr="004C63C9">
        <w:rPr>
          <w:rFonts w:ascii="Times New Roman" w:hAnsi="Times New Roman" w:cs="Times New Roman"/>
        </w:rPr>
        <w:t>cy</w:t>
      </w:r>
      <w:proofErr w:type="spellEnd"/>
      <w:r w:rsidRPr="004C63C9">
        <w:rPr>
          <w:rFonts w:ascii="Times New Roman" w:hAnsi="Times New Roman" w:cs="Times New Roman"/>
        </w:rPr>
        <w:t>;</w:t>
      </w:r>
    </w:p>
    <w:p w14:paraId="4CA6DF69" w14:textId="77777777" w:rsidR="004C63C9" w:rsidRPr="004C63C9" w:rsidRDefault="004C63C9" w:rsidP="004C63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22583956"/>
      <w:r w:rsidRPr="004C63C9">
        <w:rPr>
          <w:rFonts w:ascii="Times New Roman" w:hAnsi="Times New Roman" w:cs="Times New Roman"/>
        </w:rPr>
        <w:t>20 punktów uzyska oferta Wykonawcy, który zaproponuje okres gwarancji 32-38 m-</w:t>
      </w:r>
      <w:proofErr w:type="spellStart"/>
      <w:r w:rsidRPr="004C63C9">
        <w:rPr>
          <w:rFonts w:ascii="Times New Roman" w:hAnsi="Times New Roman" w:cs="Times New Roman"/>
        </w:rPr>
        <w:t>cy</w:t>
      </w:r>
      <w:proofErr w:type="spellEnd"/>
      <w:r w:rsidRPr="004C63C9">
        <w:rPr>
          <w:rFonts w:ascii="Times New Roman" w:hAnsi="Times New Roman" w:cs="Times New Roman"/>
        </w:rPr>
        <w:t>;</w:t>
      </w:r>
    </w:p>
    <w:p w14:paraId="38D5A5F2" w14:textId="77777777" w:rsidR="004C63C9" w:rsidRPr="004C63C9" w:rsidRDefault="004C63C9" w:rsidP="004C63C9">
      <w:pPr>
        <w:numPr>
          <w:ilvl w:val="0"/>
          <w:numId w:val="47"/>
        </w:numPr>
        <w:suppressAutoHyphens/>
        <w:spacing w:after="0"/>
        <w:contextualSpacing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10 punktów uzyska oferta Wykonawcy, który zaproponuje okres gwarancji 25-31 m-</w:t>
      </w:r>
      <w:proofErr w:type="spellStart"/>
      <w:r w:rsidRPr="004C63C9">
        <w:rPr>
          <w:rFonts w:ascii="Times New Roman" w:hAnsi="Times New Roman" w:cs="Times New Roman"/>
        </w:rPr>
        <w:t>cy</w:t>
      </w:r>
      <w:proofErr w:type="spellEnd"/>
      <w:r w:rsidRPr="004C63C9">
        <w:rPr>
          <w:rFonts w:ascii="Times New Roman" w:hAnsi="Times New Roman" w:cs="Times New Roman"/>
        </w:rPr>
        <w:t>;</w:t>
      </w:r>
    </w:p>
    <w:bookmarkEnd w:id="7"/>
    <w:p w14:paraId="774C16D8" w14:textId="77777777" w:rsidR="004C63C9" w:rsidRPr="004C63C9" w:rsidRDefault="004C63C9" w:rsidP="004C63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0 punktów uzyska oferta Wykonawcy, który zaproponuje okres gwarancji 24 m-ce.</w:t>
      </w:r>
    </w:p>
    <w:p w14:paraId="3D1545D2" w14:textId="77777777" w:rsidR="004C63C9" w:rsidRPr="004C63C9" w:rsidRDefault="004C63C9" w:rsidP="004C63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Oferty zawierające okres gwarancji poniżej 24 m-</w:t>
      </w:r>
      <w:proofErr w:type="spellStart"/>
      <w:r w:rsidRPr="004C63C9">
        <w:rPr>
          <w:rFonts w:ascii="Times New Roman" w:hAnsi="Times New Roman" w:cs="Times New Roman"/>
        </w:rPr>
        <w:t>cy</w:t>
      </w:r>
      <w:proofErr w:type="spellEnd"/>
      <w:r w:rsidRPr="004C63C9">
        <w:rPr>
          <w:rFonts w:ascii="Times New Roman" w:hAnsi="Times New Roman" w:cs="Times New Roman"/>
        </w:rPr>
        <w:t>, będą podlegać odrzuceniu, jako niespełniające warunków określonych przez Zamawiającego.</w:t>
      </w:r>
    </w:p>
    <w:p w14:paraId="74244BBF" w14:textId="77777777" w:rsidR="004C63C9" w:rsidRPr="004C63C9" w:rsidRDefault="004C63C9" w:rsidP="004C63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Zaoferowany okres gwarancji musi być liczbą pełnych miesięcy, np. 36 m-</w:t>
      </w:r>
      <w:proofErr w:type="spellStart"/>
      <w:r w:rsidRPr="004C63C9">
        <w:rPr>
          <w:rFonts w:ascii="Times New Roman" w:hAnsi="Times New Roman" w:cs="Times New Roman"/>
        </w:rPr>
        <w:t>cy</w:t>
      </w:r>
      <w:proofErr w:type="spellEnd"/>
      <w:r w:rsidRPr="004C63C9">
        <w:rPr>
          <w:rFonts w:ascii="Times New Roman" w:hAnsi="Times New Roman" w:cs="Times New Roman"/>
        </w:rPr>
        <w:t xml:space="preserve"> a nie </w:t>
      </w:r>
      <w:r w:rsidRPr="004C63C9">
        <w:rPr>
          <w:rFonts w:ascii="Times New Roman" w:hAnsi="Times New Roman" w:cs="Times New Roman"/>
        </w:rPr>
        <w:br/>
        <w:t>36 m-</w:t>
      </w:r>
      <w:proofErr w:type="spellStart"/>
      <w:r w:rsidRPr="004C63C9">
        <w:rPr>
          <w:rFonts w:ascii="Times New Roman" w:hAnsi="Times New Roman" w:cs="Times New Roman"/>
        </w:rPr>
        <w:t>cy</w:t>
      </w:r>
      <w:proofErr w:type="spellEnd"/>
      <w:r w:rsidRPr="004C63C9">
        <w:rPr>
          <w:rFonts w:ascii="Times New Roman" w:hAnsi="Times New Roman" w:cs="Times New Roman"/>
        </w:rPr>
        <w:t xml:space="preserve"> i 15 dni. </w:t>
      </w:r>
    </w:p>
    <w:p w14:paraId="2F7AE303" w14:textId="77777777" w:rsidR="004C63C9" w:rsidRPr="004C63C9" w:rsidRDefault="004C63C9" w:rsidP="004C63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Jeżeli Wykonawca nie wskaże okresu gwarancji, Zamawiający przyjmie, iż okres gwarancji wynosi 24 m-ce.</w:t>
      </w:r>
    </w:p>
    <w:p w14:paraId="1863B10D" w14:textId="77777777" w:rsidR="004C63C9" w:rsidRPr="004C63C9" w:rsidRDefault="004C63C9" w:rsidP="007D3EAC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Jako oferta najkorzystniejsza wybrana zostanie oferta, która uzyska największą ilość punktów</w:t>
      </w:r>
      <w:r w:rsidRPr="004C63C9">
        <w:rPr>
          <w:rFonts w:ascii="Times New Roman" w:hAnsi="Times New Roman" w:cs="Times New Roman"/>
          <w:b/>
        </w:rPr>
        <w:t xml:space="preserve"> (P) </w:t>
      </w:r>
      <w:r w:rsidRPr="004C63C9">
        <w:rPr>
          <w:rFonts w:ascii="Times New Roman" w:hAnsi="Times New Roman" w:cs="Times New Roman"/>
        </w:rPr>
        <w:t xml:space="preserve">obliczoną według wzoru: </w:t>
      </w:r>
    </w:p>
    <w:p w14:paraId="438BF3B9" w14:textId="77777777" w:rsidR="004C63C9" w:rsidRPr="004C63C9" w:rsidRDefault="004C63C9" w:rsidP="004C63C9">
      <w:pPr>
        <w:suppressAutoHyphens/>
        <w:spacing w:after="0" w:line="276" w:lineRule="auto"/>
        <w:ind w:left="705" w:hanging="705"/>
        <w:jc w:val="center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 xml:space="preserve">P = C + G </w:t>
      </w:r>
    </w:p>
    <w:p w14:paraId="6B11DC4B" w14:textId="77777777" w:rsidR="004C63C9" w:rsidRPr="004C63C9" w:rsidRDefault="004C63C9" w:rsidP="007D3EAC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 xml:space="preserve">Punktacja przyznawana ofertom w poszczególnych kryteriach będzie liczona z dokładnością do dwóch miejsc po przecinku. </w:t>
      </w:r>
    </w:p>
    <w:p w14:paraId="273D0C27" w14:textId="622B2631" w:rsidR="004C63C9" w:rsidRDefault="004C63C9" w:rsidP="007D3EAC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C63C9">
        <w:rPr>
          <w:rFonts w:ascii="Times New Roman" w:hAnsi="Times New Roman" w:cs="Times New Roman"/>
        </w:rPr>
        <w:t>Za najkorzystniejszą ofertę uznana zostanie oferta, która uzyska największą całkowitą sumę punktów ze wszystkich kryteriów.</w:t>
      </w:r>
    </w:p>
    <w:p w14:paraId="15B405EC" w14:textId="77777777" w:rsidR="00A218C9" w:rsidRPr="004C63C9" w:rsidRDefault="00A218C9" w:rsidP="00A218C9">
      <w:p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bookmarkEnd w:id="4"/>
    <w:p w14:paraId="2646DF26" w14:textId="2C32F1C6" w:rsidR="00A218C9" w:rsidRPr="007D3EAC" w:rsidRDefault="00A218C9" w:rsidP="007D3EAC">
      <w:pPr>
        <w:suppressAutoHyphens/>
        <w:spacing w:after="0" w:line="276" w:lineRule="auto"/>
        <w:ind w:left="705" w:hanging="705"/>
        <w:rPr>
          <w:rFonts w:ascii="Times New Roman" w:hAnsi="Times New Roman" w:cs="Times New Roman"/>
          <w:b/>
          <w:bCs/>
        </w:rPr>
      </w:pPr>
      <w:r w:rsidRPr="00A218C9">
        <w:rPr>
          <w:rFonts w:ascii="Times New Roman" w:hAnsi="Times New Roman" w:cs="Times New Roman"/>
          <w:b/>
          <w:bCs/>
        </w:rPr>
        <w:t>na</w:t>
      </w:r>
      <w:r w:rsidR="007D3EAC">
        <w:rPr>
          <w:rFonts w:ascii="Times New Roman" w:hAnsi="Times New Roman" w:cs="Times New Roman"/>
          <w:b/>
          <w:bCs/>
        </w:rPr>
        <w:t>:</w:t>
      </w:r>
    </w:p>
    <w:p w14:paraId="6D9C1D5C" w14:textId="191F43F1" w:rsidR="00A218C9" w:rsidRPr="007D3EAC" w:rsidRDefault="00A218C9" w:rsidP="004C63C9">
      <w:pPr>
        <w:suppressAutoHyphens/>
        <w:spacing w:after="0"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3C161815" w14:textId="6925282C" w:rsidR="00A218C9" w:rsidRPr="007D3EAC" w:rsidRDefault="00A218C9" w:rsidP="00A218C9">
      <w:p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 xml:space="preserve">„1. </w:t>
      </w:r>
      <w:r w:rsidRPr="004C63C9">
        <w:rPr>
          <w:rFonts w:ascii="Times New Roman" w:hAnsi="Times New Roman" w:cs="Times New Roman"/>
          <w:b/>
          <w:bCs/>
        </w:rPr>
        <w:t>Przy wyborze oferty najkorzystniejszej Zamawiający będzie kierował się następującymi kryteriami:</w:t>
      </w:r>
    </w:p>
    <w:p w14:paraId="51831BC4" w14:textId="2DCD0ABE" w:rsidR="00A218C9" w:rsidRPr="007D3EAC" w:rsidRDefault="00A218C9" w:rsidP="00A218C9">
      <w:p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E21DB03" w14:textId="6784BC2B" w:rsidR="00A218C9" w:rsidRPr="004C63C9" w:rsidRDefault="00A218C9" w:rsidP="00A218C9">
      <w:p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lastRenderedPageBreak/>
        <w:t>D</w:t>
      </w:r>
      <w:bookmarkStart w:id="8" w:name="_Hlk149552378"/>
      <w:r w:rsidRPr="007D3EAC">
        <w:rPr>
          <w:rFonts w:ascii="Times New Roman" w:hAnsi="Times New Roman" w:cs="Times New Roman"/>
          <w:b/>
          <w:bCs/>
        </w:rPr>
        <w:t>la części 1, 3-10</w:t>
      </w:r>
    </w:p>
    <w:tbl>
      <w:tblPr>
        <w:tblStyle w:val="Tabela-Siatka2"/>
        <w:tblW w:w="0" w:type="auto"/>
        <w:tblInd w:w="-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841"/>
        <w:gridCol w:w="6379"/>
        <w:gridCol w:w="1825"/>
      </w:tblGrid>
      <w:tr w:rsidR="00A218C9" w:rsidRPr="004C63C9" w14:paraId="62D1692F" w14:textId="77777777" w:rsidTr="008F28FF"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6A6B67F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4B3E9F3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522D183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Maksymalna</w:t>
            </w:r>
          </w:p>
          <w:p w14:paraId="53CC7E4F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  <w:p w14:paraId="67166FF1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(waga)</w:t>
            </w:r>
          </w:p>
        </w:tc>
      </w:tr>
      <w:tr w:rsidR="00A218C9" w:rsidRPr="004C63C9" w14:paraId="04DA0B13" w14:textId="77777777" w:rsidTr="008F28FF">
        <w:tc>
          <w:tcPr>
            <w:tcW w:w="841" w:type="dxa"/>
            <w:vAlign w:val="center"/>
          </w:tcPr>
          <w:p w14:paraId="16BD1ADA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379" w:type="dxa"/>
          </w:tcPr>
          <w:p w14:paraId="6FBBCA73" w14:textId="40084771" w:rsidR="00A218C9" w:rsidRPr="004C63C9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 xml:space="preserve">Całkowita cena oferty brutto </w:t>
            </w:r>
            <w:r w:rsidRPr="007D3EAC">
              <w:rPr>
                <w:rFonts w:ascii="Times New Roman" w:hAnsi="Times New Roman" w:cs="Times New Roman"/>
                <w:b/>
                <w:bCs/>
              </w:rPr>
              <w:t>©</w:t>
            </w:r>
          </w:p>
        </w:tc>
        <w:tc>
          <w:tcPr>
            <w:tcW w:w="1825" w:type="dxa"/>
            <w:vAlign w:val="center"/>
          </w:tcPr>
          <w:p w14:paraId="125292E5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A218C9" w:rsidRPr="004C63C9" w14:paraId="46F8B397" w14:textId="77777777" w:rsidTr="008F28FF">
        <w:tc>
          <w:tcPr>
            <w:tcW w:w="841" w:type="dxa"/>
            <w:vAlign w:val="center"/>
          </w:tcPr>
          <w:p w14:paraId="3BE78E00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379" w:type="dxa"/>
          </w:tcPr>
          <w:p w14:paraId="3D3F7562" w14:textId="77777777" w:rsidR="00A218C9" w:rsidRPr="004C63C9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Okres gwarancji (G)</w:t>
            </w:r>
          </w:p>
        </w:tc>
        <w:tc>
          <w:tcPr>
            <w:tcW w:w="1825" w:type="dxa"/>
            <w:vAlign w:val="center"/>
          </w:tcPr>
          <w:p w14:paraId="46871335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A218C9" w:rsidRPr="004C63C9" w14:paraId="34962FAC" w14:textId="77777777" w:rsidTr="008F28FF">
        <w:tc>
          <w:tcPr>
            <w:tcW w:w="841" w:type="dxa"/>
          </w:tcPr>
          <w:p w14:paraId="4E0E91CE" w14:textId="77777777" w:rsidR="00A218C9" w:rsidRPr="004C63C9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1FFC5F88" w14:textId="77777777" w:rsidR="00A218C9" w:rsidRPr="004C63C9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vAlign w:val="center"/>
          </w:tcPr>
          <w:p w14:paraId="2FE9BA20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bookmarkEnd w:id="8"/>
    </w:tbl>
    <w:p w14:paraId="00AFAF5B" w14:textId="366B6FBC" w:rsidR="00A218C9" w:rsidRPr="007D3EAC" w:rsidRDefault="00A218C9" w:rsidP="00A218C9">
      <w:pPr>
        <w:suppressAutoHyphens/>
        <w:spacing w:after="0"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7CEFDCC3" w14:textId="5BD0777C" w:rsidR="00A218C9" w:rsidRPr="004C63C9" w:rsidRDefault="00A218C9" w:rsidP="00A218C9">
      <w:p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D</w:t>
      </w:r>
      <w:r w:rsidRPr="007D3EAC">
        <w:rPr>
          <w:rFonts w:ascii="Times New Roman" w:hAnsi="Times New Roman" w:cs="Times New Roman"/>
          <w:b/>
          <w:bCs/>
        </w:rPr>
        <w:t xml:space="preserve">la części </w:t>
      </w:r>
      <w:r w:rsidRPr="007D3EAC">
        <w:rPr>
          <w:rFonts w:ascii="Times New Roman" w:hAnsi="Times New Roman" w:cs="Times New Roman"/>
          <w:b/>
          <w:bCs/>
        </w:rPr>
        <w:t>2</w:t>
      </w:r>
    </w:p>
    <w:tbl>
      <w:tblPr>
        <w:tblStyle w:val="Tabela-Siatka2"/>
        <w:tblW w:w="0" w:type="auto"/>
        <w:tblInd w:w="-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841"/>
        <w:gridCol w:w="6379"/>
        <w:gridCol w:w="1825"/>
      </w:tblGrid>
      <w:tr w:rsidR="00A218C9" w:rsidRPr="004C63C9" w14:paraId="34D06E69" w14:textId="77777777" w:rsidTr="008F28FF"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8F52977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10448131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2F1CE8CD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Maksymalna</w:t>
            </w:r>
          </w:p>
          <w:p w14:paraId="031BDC90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  <w:p w14:paraId="5EE93CDA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(waga)</w:t>
            </w:r>
          </w:p>
        </w:tc>
      </w:tr>
      <w:tr w:rsidR="00A218C9" w:rsidRPr="004C63C9" w14:paraId="276F0CF1" w14:textId="77777777" w:rsidTr="008F28FF">
        <w:tc>
          <w:tcPr>
            <w:tcW w:w="841" w:type="dxa"/>
            <w:vAlign w:val="center"/>
          </w:tcPr>
          <w:p w14:paraId="3B287C40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379" w:type="dxa"/>
          </w:tcPr>
          <w:p w14:paraId="1B336F61" w14:textId="3B5F31BA" w:rsidR="00A218C9" w:rsidRPr="004C63C9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 xml:space="preserve">Całkowita cena oferty brutto </w:t>
            </w:r>
            <w:r w:rsidRPr="007D3EAC">
              <w:rPr>
                <w:rFonts w:ascii="Times New Roman" w:hAnsi="Times New Roman" w:cs="Times New Roman"/>
                <w:b/>
                <w:bCs/>
              </w:rPr>
              <w:t>©</w:t>
            </w:r>
          </w:p>
        </w:tc>
        <w:tc>
          <w:tcPr>
            <w:tcW w:w="1825" w:type="dxa"/>
            <w:vAlign w:val="center"/>
          </w:tcPr>
          <w:p w14:paraId="1F44A4B2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A218C9" w:rsidRPr="004C63C9" w14:paraId="7E9A9339" w14:textId="77777777" w:rsidTr="008F28FF">
        <w:tc>
          <w:tcPr>
            <w:tcW w:w="841" w:type="dxa"/>
            <w:vAlign w:val="center"/>
          </w:tcPr>
          <w:p w14:paraId="6A504FF1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379" w:type="dxa"/>
          </w:tcPr>
          <w:p w14:paraId="2617BAF3" w14:textId="77777777" w:rsidR="00A218C9" w:rsidRPr="004C63C9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Okres gwarancji (G)</w:t>
            </w:r>
          </w:p>
        </w:tc>
        <w:tc>
          <w:tcPr>
            <w:tcW w:w="1825" w:type="dxa"/>
            <w:vAlign w:val="center"/>
          </w:tcPr>
          <w:p w14:paraId="776BD36A" w14:textId="72AA3D3F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EAC">
              <w:rPr>
                <w:rFonts w:ascii="Times New Roman" w:hAnsi="Times New Roman" w:cs="Times New Roman"/>
                <w:b/>
                <w:bCs/>
              </w:rPr>
              <w:t>2</w:t>
            </w:r>
            <w:r w:rsidRPr="004C63C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218C9" w:rsidRPr="007D3EAC" w14:paraId="1FAFFB44" w14:textId="77777777" w:rsidTr="008F28FF">
        <w:tc>
          <w:tcPr>
            <w:tcW w:w="841" w:type="dxa"/>
            <w:vAlign w:val="center"/>
          </w:tcPr>
          <w:p w14:paraId="4B2A9C0E" w14:textId="4E037EEA" w:rsidR="00A218C9" w:rsidRPr="007D3EAC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EA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379" w:type="dxa"/>
          </w:tcPr>
          <w:p w14:paraId="3CB1B554" w14:textId="6C4263F1" w:rsidR="00A218C9" w:rsidRPr="007D3EAC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3EAC">
              <w:rPr>
                <w:rFonts w:ascii="Times New Roman" w:hAnsi="Times New Roman" w:cs="Times New Roman"/>
                <w:b/>
                <w:bCs/>
              </w:rPr>
              <w:t>Funkcjonalność (F)</w:t>
            </w:r>
          </w:p>
        </w:tc>
        <w:tc>
          <w:tcPr>
            <w:tcW w:w="1825" w:type="dxa"/>
            <w:vAlign w:val="center"/>
          </w:tcPr>
          <w:p w14:paraId="0886351B" w14:textId="21DFF767" w:rsidR="00A218C9" w:rsidRPr="007D3EAC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EA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A218C9" w:rsidRPr="004C63C9" w14:paraId="0A50D872" w14:textId="77777777" w:rsidTr="008F28FF">
        <w:tc>
          <w:tcPr>
            <w:tcW w:w="841" w:type="dxa"/>
          </w:tcPr>
          <w:p w14:paraId="0B0EEC85" w14:textId="77777777" w:rsidR="00A218C9" w:rsidRPr="004C63C9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569452B4" w14:textId="77777777" w:rsidR="00A218C9" w:rsidRPr="004C63C9" w:rsidRDefault="00A218C9" w:rsidP="008F28F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vAlign w:val="center"/>
          </w:tcPr>
          <w:p w14:paraId="13359990" w14:textId="77777777" w:rsidR="00A218C9" w:rsidRPr="004C63C9" w:rsidRDefault="00A218C9" w:rsidP="008F2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3C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52AA44FB" w14:textId="77777777" w:rsidR="00A218C9" w:rsidRPr="004C63C9" w:rsidRDefault="00A218C9" w:rsidP="00A218C9">
      <w:pPr>
        <w:suppressAutoHyphens/>
        <w:spacing w:after="0"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0B1D2998" w14:textId="19C99CD3" w:rsidR="00A218C9" w:rsidRPr="007D3EAC" w:rsidRDefault="00A218C9" w:rsidP="00A218C9">
      <w:pPr>
        <w:pStyle w:val="Akapitzlist"/>
        <w:numPr>
          <w:ilvl w:val="0"/>
          <w:numId w:val="49"/>
        </w:numPr>
        <w:spacing w:after="0" w:line="276" w:lineRule="auto"/>
        <w:ind w:hanging="578"/>
        <w:contextualSpacing/>
        <w:rPr>
          <w:rFonts w:ascii="Times New Roman" w:hAnsi="Times New Roman" w:cs="Times New Roman"/>
          <w:b/>
          <w:bCs/>
          <w:sz w:val="22"/>
        </w:rPr>
      </w:pPr>
      <w:r w:rsidRPr="007D3EAC">
        <w:rPr>
          <w:rFonts w:ascii="Times New Roman" w:hAnsi="Times New Roman" w:cs="Times New Roman"/>
          <w:b/>
          <w:bCs/>
          <w:sz w:val="22"/>
        </w:rPr>
        <w:t>Dla części 1-10</w:t>
      </w:r>
    </w:p>
    <w:p w14:paraId="6EE6EFAD" w14:textId="50BA034B" w:rsidR="00A218C9" w:rsidRPr="007D3EAC" w:rsidRDefault="00A218C9" w:rsidP="00A218C9">
      <w:pPr>
        <w:pStyle w:val="Akapitzlist"/>
        <w:spacing w:after="0" w:line="276" w:lineRule="auto"/>
        <w:ind w:firstLine="0"/>
        <w:contextualSpacing/>
        <w:rPr>
          <w:rFonts w:ascii="Times New Roman" w:hAnsi="Times New Roman" w:cs="Times New Roman"/>
          <w:b/>
          <w:bCs/>
          <w:sz w:val="22"/>
        </w:rPr>
      </w:pPr>
      <w:r w:rsidRPr="007D3EAC">
        <w:rPr>
          <w:rFonts w:ascii="Times New Roman" w:hAnsi="Times New Roman" w:cs="Times New Roman"/>
          <w:b/>
          <w:bCs/>
          <w:sz w:val="22"/>
        </w:rPr>
        <w:t>W ramach kryterium „Całkowita cena oferty brutto” oferta może otrzymać do 60 pkt. Najwyższą liczbę punktów otrzyma oferta zawierająca najniższą cenę brutto, a każda następna według poniższego wzoru:</w:t>
      </w:r>
    </w:p>
    <w:p w14:paraId="2C85B3D7" w14:textId="77777777" w:rsidR="00A218C9" w:rsidRPr="004C63C9" w:rsidRDefault="00A218C9" w:rsidP="00A218C9">
      <w:pPr>
        <w:suppressAutoHyphens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20510504" w14:textId="77777777" w:rsidR="00A218C9" w:rsidRPr="004C63C9" w:rsidRDefault="00A218C9" w:rsidP="00A218C9">
      <w:pPr>
        <w:shd w:val="clear" w:color="auto" w:fill="FFFFFF"/>
        <w:spacing w:after="120" w:line="240" w:lineRule="auto"/>
        <w:ind w:left="3540" w:firstLine="708"/>
        <w:rPr>
          <w:rFonts w:ascii="Times New Roman" w:eastAsia="Times New Roman" w:hAnsi="Times New Roman" w:cs="Times New Roman"/>
          <w:b/>
          <w:bCs/>
          <w:strike/>
          <w:lang w:eastAsia="pl-PL"/>
        </w:rPr>
      </w:pPr>
      <w:r w:rsidRPr="004C63C9">
        <w:rPr>
          <w:rFonts w:ascii="Times New Roman" w:eastAsia="Times New Roman" w:hAnsi="Times New Roman" w:cs="Times New Roman"/>
          <w:b/>
          <w:bCs/>
          <w:lang w:eastAsia="pl-PL"/>
        </w:rPr>
        <w:t>cena oferty z najniższą ceną</w:t>
      </w:r>
    </w:p>
    <w:p w14:paraId="5F3A2FFC" w14:textId="77777777" w:rsidR="00A218C9" w:rsidRPr="004C63C9" w:rsidRDefault="00A218C9" w:rsidP="00A218C9">
      <w:pPr>
        <w:shd w:val="clear" w:color="auto" w:fill="FFFFFF"/>
        <w:spacing w:after="12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4C63C9">
        <w:rPr>
          <w:rFonts w:ascii="Times New Roman" w:eastAsia="Times New Roman" w:hAnsi="Times New Roman" w:cs="Times New Roman"/>
          <w:b/>
          <w:bCs/>
          <w:lang w:eastAsia="pl-PL"/>
        </w:rPr>
        <w:t>liczba punktów oferty ocenianej = ------------------------------------------------- x 60 pkt</w:t>
      </w:r>
    </w:p>
    <w:p w14:paraId="564FC5F7" w14:textId="77777777" w:rsidR="00A218C9" w:rsidRPr="004C63C9" w:rsidRDefault="00A218C9" w:rsidP="00A218C9">
      <w:pPr>
        <w:tabs>
          <w:tab w:val="left" w:pos="708"/>
        </w:tabs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C63C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4C63C9">
        <w:rPr>
          <w:rFonts w:ascii="Times New Roman" w:eastAsia="Times New Roman" w:hAnsi="Times New Roman" w:cs="Times New Roman"/>
          <w:b/>
          <w:bCs/>
          <w:lang w:eastAsia="pl-PL"/>
        </w:rPr>
        <w:tab/>
        <w:t>cena oferty ocenianej</w:t>
      </w:r>
    </w:p>
    <w:p w14:paraId="4D6A7264" w14:textId="77777777" w:rsidR="00A218C9" w:rsidRPr="004C63C9" w:rsidRDefault="00A218C9" w:rsidP="00A218C9">
      <w:pPr>
        <w:spacing w:after="0" w:line="271" w:lineRule="auto"/>
        <w:ind w:left="426"/>
        <w:jc w:val="both"/>
        <w:rPr>
          <w:rFonts w:eastAsia="Times New Roman" w:cstheme="minorHAnsi"/>
          <w:b/>
          <w:bCs/>
          <w:lang w:eastAsia="pl-PL"/>
        </w:rPr>
      </w:pPr>
    </w:p>
    <w:p w14:paraId="38291D92" w14:textId="77777777" w:rsidR="00C22C52" w:rsidRPr="007D3EAC" w:rsidRDefault="00A218C9" w:rsidP="00A218C9">
      <w:pPr>
        <w:numPr>
          <w:ilvl w:val="0"/>
          <w:numId w:val="49"/>
        </w:numPr>
        <w:suppressAutoHyphens/>
        <w:spacing w:after="0" w:line="276" w:lineRule="auto"/>
        <w:ind w:hanging="57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7D3EAC">
        <w:rPr>
          <w:rFonts w:ascii="Times New Roman" w:hAnsi="Times New Roman" w:cs="Times New Roman"/>
          <w:b/>
          <w:bCs/>
        </w:rPr>
        <w:t>Dla części 1, 3-10</w:t>
      </w:r>
    </w:p>
    <w:p w14:paraId="07B3421E" w14:textId="0F367B69" w:rsidR="00A218C9" w:rsidRPr="004C63C9" w:rsidRDefault="00A218C9" w:rsidP="00C22C52">
      <w:pPr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4C63C9">
        <w:rPr>
          <w:rFonts w:ascii="Times New Roman" w:hAnsi="Times New Roman" w:cs="Times New Roman"/>
          <w:b/>
          <w:bCs/>
        </w:rPr>
        <w:t>W kryterium „Okres gwarancji” (G) Zamawiający będzie przyznawał punkty w następujący sposób:</w:t>
      </w:r>
    </w:p>
    <w:p w14:paraId="02FC3FEF" w14:textId="77777777" w:rsidR="00A218C9" w:rsidRPr="004C63C9" w:rsidRDefault="00A218C9" w:rsidP="00A218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40 punktów uzyska oferta Wykonawcy, który zaproponuje okres gwarancji 60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 xml:space="preserve"> lub więcej;</w:t>
      </w:r>
    </w:p>
    <w:p w14:paraId="222D6ECC" w14:textId="77777777" w:rsidR="00A218C9" w:rsidRPr="004C63C9" w:rsidRDefault="00A218C9" w:rsidP="00A218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35 punktów uzyska oferta Wykonawcy, który zaproponuje okres gwarancji 53-59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;</w:t>
      </w:r>
    </w:p>
    <w:p w14:paraId="440039B7" w14:textId="77777777" w:rsidR="00A218C9" w:rsidRPr="004C63C9" w:rsidRDefault="00A218C9" w:rsidP="00A218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30 punktów uzyska oferta Wykonawcy, który zaproponuje okres gwarancji 46-52 m-ce;</w:t>
      </w:r>
    </w:p>
    <w:p w14:paraId="57B2F566" w14:textId="77777777" w:rsidR="00A218C9" w:rsidRPr="004C63C9" w:rsidRDefault="00A218C9" w:rsidP="00A218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25 punktów uzyska oferta Wykonawcy, który zaproponuje okres gwarancji 39-45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;</w:t>
      </w:r>
    </w:p>
    <w:p w14:paraId="077D34AE" w14:textId="77777777" w:rsidR="00A218C9" w:rsidRPr="004C63C9" w:rsidRDefault="00A218C9" w:rsidP="00A218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20 punktów uzyska oferta Wykonawcy, który zaproponuje okres gwarancji 32-38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;</w:t>
      </w:r>
    </w:p>
    <w:p w14:paraId="695ABCE4" w14:textId="77777777" w:rsidR="00A218C9" w:rsidRPr="004C63C9" w:rsidRDefault="00A218C9" w:rsidP="00A218C9">
      <w:pPr>
        <w:numPr>
          <w:ilvl w:val="0"/>
          <w:numId w:val="47"/>
        </w:numPr>
        <w:suppressAutoHyphens/>
        <w:spacing w:after="0"/>
        <w:contextualSpacing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10 punktów uzyska oferta Wykonawcy, który zaproponuje okres gwarancji 25-31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;</w:t>
      </w:r>
    </w:p>
    <w:p w14:paraId="590D742F" w14:textId="77777777" w:rsidR="00A218C9" w:rsidRPr="004C63C9" w:rsidRDefault="00A218C9" w:rsidP="00A218C9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0 punktów uzyska oferta Wykonawcy, który zaproponuje okres gwarancji 24 m-ce.</w:t>
      </w:r>
    </w:p>
    <w:p w14:paraId="742F047D" w14:textId="77777777" w:rsidR="00A218C9" w:rsidRPr="004C63C9" w:rsidRDefault="00A218C9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Oferty zawierające okres gwarancji poniżej 24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, będą podlegać odrzuceniu, jako niespełniające warunków określonych przez Zamawiającego.</w:t>
      </w:r>
    </w:p>
    <w:p w14:paraId="4ACC324F" w14:textId="77777777" w:rsidR="00A218C9" w:rsidRPr="004C63C9" w:rsidRDefault="00A218C9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Zaoferowany okres gwarancji musi być liczbą pełnych miesięcy, np. 36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 xml:space="preserve"> a nie </w:t>
      </w:r>
      <w:r w:rsidRPr="004C63C9">
        <w:rPr>
          <w:rFonts w:ascii="Times New Roman" w:hAnsi="Times New Roman" w:cs="Times New Roman"/>
          <w:b/>
          <w:bCs/>
        </w:rPr>
        <w:br/>
        <w:t>36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 xml:space="preserve"> i 15 dni. </w:t>
      </w:r>
    </w:p>
    <w:p w14:paraId="16B2E721" w14:textId="5C860A53" w:rsidR="00A218C9" w:rsidRPr="007D3EAC" w:rsidRDefault="00A218C9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Jeżeli Wykonawca nie wskaże okresu gwarancji, Zamawiający przyjmie, iż okres gwarancji wynosi 24 m-ce.</w:t>
      </w:r>
    </w:p>
    <w:p w14:paraId="1D46F3A3" w14:textId="45FD73C1" w:rsidR="00C22C52" w:rsidRPr="007D3EAC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274E8E27" w14:textId="0BB03C3F" w:rsidR="00C22C52" w:rsidRPr="007D3EAC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0303FAB5" w14:textId="4AB59F9C" w:rsidR="00C22C52" w:rsidRPr="007D3EAC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4E4CD4A0" w14:textId="77777777" w:rsidR="00C22C52" w:rsidRPr="004C63C9" w:rsidRDefault="00C22C52" w:rsidP="00C22C52">
      <w:pPr>
        <w:spacing w:after="0" w:line="271" w:lineRule="auto"/>
        <w:ind w:left="426"/>
        <w:jc w:val="both"/>
        <w:rPr>
          <w:rFonts w:eastAsia="Times New Roman" w:cstheme="minorHAnsi"/>
          <w:b/>
          <w:bCs/>
          <w:lang w:eastAsia="pl-PL"/>
        </w:rPr>
      </w:pPr>
    </w:p>
    <w:p w14:paraId="7485D4E4" w14:textId="06246E9E" w:rsidR="00C22C52" w:rsidRPr="007D3EAC" w:rsidRDefault="00C22C52" w:rsidP="00C22C52">
      <w:pPr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7D3EAC">
        <w:rPr>
          <w:rFonts w:ascii="Times New Roman" w:hAnsi="Times New Roman" w:cs="Times New Roman"/>
          <w:b/>
          <w:bCs/>
        </w:rPr>
        <w:lastRenderedPageBreak/>
        <w:t xml:space="preserve">Dla części </w:t>
      </w:r>
      <w:r w:rsidRPr="007D3EAC">
        <w:rPr>
          <w:rFonts w:ascii="Times New Roman" w:hAnsi="Times New Roman" w:cs="Times New Roman"/>
          <w:b/>
          <w:bCs/>
        </w:rPr>
        <w:t>2</w:t>
      </w:r>
    </w:p>
    <w:p w14:paraId="4D4515B4" w14:textId="77777777" w:rsidR="00C22C52" w:rsidRPr="004C63C9" w:rsidRDefault="00C22C52" w:rsidP="00C22C52">
      <w:pPr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b/>
          <w:bCs/>
          <w:lang w:eastAsia="pl-PL"/>
        </w:rPr>
      </w:pPr>
      <w:bookmarkStart w:id="9" w:name="_Hlk149552793"/>
      <w:r w:rsidRPr="004C63C9">
        <w:rPr>
          <w:rFonts w:ascii="Times New Roman" w:hAnsi="Times New Roman" w:cs="Times New Roman"/>
          <w:b/>
          <w:bCs/>
        </w:rPr>
        <w:t>W kryterium „Okres gwarancji” (G) Zamawiający będzie przyznawał punkty w następujący sposób:</w:t>
      </w:r>
    </w:p>
    <w:bookmarkEnd w:id="9"/>
    <w:p w14:paraId="6E5E835D" w14:textId="0784DDA2" w:rsidR="00C22C52" w:rsidRPr="004C63C9" w:rsidRDefault="00C22C52" w:rsidP="00C22C52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2</w:t>
      </w:r>
      <w:r w:rsidRPr="004C63C9">
        <w:rPr>
          <w:rFonts w:ascii="Times New Roman" w:hAnsi="Times New Roman" w:cs="Times New Roman"/>
          <w:b/>
          <w:bCs/>
        </w:rPr>
        <w:t>0 punktów uzyska oferta Wykonawcy, który zaproponuje okres gwarancji 60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 xml:space="preserve"> lub więcej;</w:t>
      </w:r>
    </w:p>
    <w:p w14:paraId="3AE272FB" w14:textId="1BDA622D" w:rsidR="00C22C52" w:rsidRPr="004C63C9" w:rsidRDefault="00C22C52" w:rsidP="00C22C52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17</w:t>
      </w:r>
      <w:r w:rsidRPr="004C63C9">
        <w:rPr>
          <w:rFonts w:ascii="Times New Roman" w:hAnsi="Times New Roman" w:cs="Times New Roman"/>
          <w:b/>
          <w:bCs/>
        </w:rPr>
        <w:t xml:space="preserve"> punktów uzyska oferta Wykonawcy, który zaproponuje okres gwarancji 53-59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;</w:t>
      </w:r>
    </w:p>
    <w:p w14:paraId="1C61EC1D" w14:textId="6C054538" w:rsidR="00C22C52" w:rsidRPr="004C63C9" w:rsidRDefault="00C22C52" w:rsidP="00C22C52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14</w:t>
      </w:r>
      <w:r w:rsidRPr="004C63C9">
        <w:rPr>
          <w:rFonts w:ascii="Times New Roman" w:hAnsi="Times New Roman" w:cs="Times New Roman"/>
          <w:b/>
          <w:bCs/>
        </w:rPr>
        <w:t xml:space="preserve"> punktów uzyska oferta Wykonawcy, który zaproponuje okres gwarancji 46-52 m-ce;</w:t>
      </w:r>
    </w:p>
    <w:p w14:paraId="73ABE1B5" w14:textId="4B88E7FD" w:rsidR="00C22C52" w:rsidRPr="004C63C9" w:rsidRDefault="00C22C52" w:rsidP="00C22C52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11</w:t>
      </w:r>
      <w:r w:rsidRPr="004C63C9">
        <w:rPr>
          <w:rFonts w:ascii="Times New Roman" w:hAnsi="Times New Roman" w:cs="Times New Roman"/>
          <w:b/>
          <w:bCs/>
        </w:rPr>
        <w:t xml:space="preserve"> punktów uzyska oferta Wykonawcy, który zaproponuje okres gwarancji 39-45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;</w:t>
      </w:r>
    </w:p>
    <w:p w14:paraId="23FEE068" w14:textId="401067DC" w:rsidR="00C22C52" w:rsidRPr="004C63C9" w:rsidRDefault="00C22C52" w:rsidP="00C22C52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8</w:t>
      </w:r>
      <w:r w:rsidRPr="004C63C9">
        <w:rPr>
          <w:rFonts w:ascii="Times New Roman" w:hAnsi="Times New Roman" w:cs="Times New Roman"/>
          <w:b/>
          <w:bCs/>
        </w:rPr>
        <w:t xml:space="preserve"> punktów uzyska oferta Wykonawcy, który zaproponuje okres gwarancji 32-38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;</w:t>
      </w:r>
    </w:p>
    <w:p w14:paraId="03F3AECE" w14:textId="28C0322D" w:rsidR="00C22C52" w:rsidRPr="004C63C9" w:rsidRDefault="00C22C52" w:rsidP="00C22C52">
      <w:pPr>
        <w:numPr>
          <w:ilvl w:val="0"/>
          <w:numId w:val="47"/>
        </w:numPr>
        <w:suppressAutoHyphens/>
        <w:spacing w:after="0"/>
        <w:contextualSpacing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5</w:t>
      </w:r>
      <w:r w:rsidRPr="004C63C9">
        <w:rPr>
          <w:rFonts w:ascii="Times New Roman" w:hAnsi="Times New Roman" w:cs="Times New Roman"/>
          <w:b/>
          <w:bCs/>
        </w:rPr>
        <w:t xml:space="preserve"> punktów uzyska oferta Wykonawcy, który zaproponuje okres gwarancji 25-31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;</w:t>
      </w:r>
    </w:p>
    <w:p w14:paraId="3685D114" w14:textId="77777777" w:rsidR="00C22C52" w:rsidRPr="004C63C9" w:rsidRDefault="00C22C52" w:rsidP="00C22C52">
      <w:pPr>
        <w:numPr>
          <w:ilvl w:val="0"/>
          <w:numId w:val="47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0 punktów uzyska oferta Wykonawcy, który zaproponuje okres gwarancji 24 m-ce.</w:t>
      </w:r>
    </w:p>
    <w:p w14:paraId="46B2C79A" w14:textId="77777777" w:rsidR="00C22C52" w:rsidRPr="004C63C9" w:rsidRDefault="00C22C52" w:rsidP="00C22C52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Oferty zawierające okres gwarancji poniżej 24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>, będą podlegać odrzuceniu, jako niespełniające warunków określonych przez Zamawiającego.</w:t>
      </w:r>
    </w:p>
    <w:p w14:paraId="53A048E5" w14:textId="77777777" w:rsidR="00C22C52" w:rsidRPr="004C63C9" w:rsidRDefault="00C22C52" w:rsidP="00C22C52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Zaoferowany okres gwarancji musi być liczbą pełnych miesięcy, np. 36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 xml:space="preserve"> a nie </w:t>
      </w:r>
      <w:r w:rsidRPr="004C63C9">
        <w:rPr>
          <w:rFonts w:ascii="Times New Roman" w:hAnsi="Times New Roman" w:cs="Times New Roman"/>
          <w:b/>
          <w:bCs/>
        </w:rPr>
        <w:br/>
        <w:t>36 m-</w:t>
      </w:r>
      <w:proofErr w:type="spellStart"/>
      <w:r w:rsidRPr="004C63C9">
        <w:rPr>
          <w:rFonts w:ascii="Times New Roman" w:hAnsi="Times New Roman" w:cs="Times New Roman"/>
          <w:b/>
          <w:bCs/>
        </w:rPr>
        <w:t>cy</w:t>
      </w:r>
      <w:proofErr w:type="spellEnd"/>
      <w:r w:rsidRPr="004C63C9">
        <w:rPr>
          <w:rFonts w:ascii="Times New Roman" w:hAnsi="Times New Roman" w:cs="Times New Roman"/>
          <w:b/>
          <w:bCs/>
        </w:rPr>
        <w:t xml:space="preserve"> i 15 dni. </w:t>
      </w:r>
    </w:p>
    <w:p w14:paraId="47194CE3" w14:textId="77777777" w:rsidR="00C22C52" w:rsidRPr="004C63C9" w:rsidRDefault="00C22C52" w:rsidP="00C22C52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Jeżeli Wykonawca nie wskaże okresu gwarancji, Zamawiający przyjmie, iż okres gwarancji wynosi 24 m-ce.</w:t>
      </w:r>
    </w:p>
    <w:p w14:paraId="34B903CF" w14:textId="506D4AEC" w:rsidR="00C22C52" w:rsidRPr="007D3EAC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0BE01E13" w14:textId="730B2FFB" w:rsidR="00C22C52" w:rsidRPr="007D3EAC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oraz</w:t>
      </w:r>
    </w:p>
    <w:p w14:paraId="0F3CA154" w14:textId="77777777" w:rsidR="00C22C52" w:rsidRPr="007D3EAC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4F649E1C" w14:textId="373883C0" w:rsidR="00C22C52" w:rsidRPr="00C22C52" w:rsidRDefault="00C22C52" w:rsidP="00C22C52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C22C52">
        <w:rPr>
          <w:rFonts w:ascii="Times New Roman" w:hAnsi="Times New Roman" w:cs="Times New Roman"/>
          <w:b/>
          <w:bCs/>
        </w:rPr>
        <w:t>W kryterium „</w:t>
      </w:r>
      <w:r w:rsidRPr="007D3EAC">
        <w:rPr>
          <w:rFonts w:ascii="Times New Roman" w:hAnsi="Times New Roman" w:cs="Times New Roman"/>
          <w:b/>
          <w:bCs/>
        </w:rPr>
        <w:t>Funkcjonalność</w:t>
      </w:r>
      <w:r w:rsidRPr="00C22C52">
        <w:rPr>
          <w:rFonts w:ascii="Times New Roman" w:hAnsi="Times New Roman" w:cs="Times New Roman"/>
          <w:b/>
          <w:bCs/>
        </w:rPr>
        <w:t>” (</w:t>
      </w:r>
      <w:r w:rsidRPr="007D3EAC">
        <w:rPr>
          <w:rFonts w:ascii="Times New Roman" w:hAnsi="Times New Roman" w:cs="Times New Roman"/>
          <w:b/>
          <w:bCs/>
        </w:rPr>
        <w:t>F</w:t>
      </w:r>
      <w:r w:rsidRPr="00C22C52">
        <w:rPr>
          <w:rFonts w:ascii="Times New Roman" w:hAnsi="Times New Roman" w:cs="Times New Roman"/>
          <w:b/>
          <w:bCs/>
        </w:rPr>
        <w:t>) Zamawiający będzie przyznawał punkty w następujący sposób:</w:t>
      </w:r>
    </w:p>
    <w:p w14:paraId="2FB900DF" w14:textId="7B6EB5F4" w:rsidR="00C22C52" w:rsidRPr="007D3EAC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Sprzęt (stół anatomiczny) posiadający oprogramowanie w języku angielskim – wymaganie minimalne – oferta Wykonawcy otrzyma  0 pkt.</w:t>
      </w:r>
    </w:p>
    <w:p w14:paraId="61474A6C" w14:textId="543E8184" w:rsidR="00C22C52" w:rsidRPr="007D3EAC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D3EAC">
        <w:rPr>
          <w:rFonts w:ascii="Times New Roman" w:hAnsi="Times New Roman" w:cs="Times New Roman"/>
          <w:b/>
          <w:bCs/>
        </w:rPr>
        <w:t>Jeśli stół anatomiczny będzie posiadał dodatkowo oprogramowanie w języku polskim – oferta Wykonawcy otrzyma 20 pkt.</w:t>
      </w:r>
    </w:p>
    <w:p w14:paraId="13610541" w14:textId="0C133CED" w:rsidR="00C22C52" w:rsidRPr="007D3EAC" w:rsidRDefault="00C22C52" w:rsidP="007D3EA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914FDF4" w14:textId="77777777" w:rsidR="00C22C52" w:rsidRPr="004C63C9" w:rsidRDefault="00C22C52" w:rsidP="00A218C9">
      <w:pPr>
        <w:suppressAutoHyphens/>
        <w:spacing w:after="0"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68599C13" w14:textId="77777777" w:rsidR="00A218C9" w:rsidRPr="004C63C9" w:rsidRDefault="00A218C9" w:rsidP="00A218C9">
      <w:pPr>
        <w:numPr>
          <w:ilvl w:val="0"/>
          <w:numId w:val="4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 xml:space="preserve">Jako oferta najkorzystniejsza wybrana zostanie oferta, która uzyska największą ilość punktów (P) obliczoną według wzoru: </w:t>
      </w:r>
    </w:p>
    <w:p w14:paraId="50C582DB" w14:textId="5D546708" w:rsidR="00A218C9" w:rsidRPr="007D3EAC" w:rsidRDefault="00A218C9" w:rsidP="00A218C9">
      <w:pPr>
        <w:suppressAutoHyphens/>
        <w:spacing w:after="0" w:line="276" w:lineRule="auto"/>
        <w:ind w:left="705" w:hanging="705"/>
        <w:jc w:val="center"/>
        <w:rPr>
          <w:rFonts w:ascii="Times New Roman" w:hAnsi="Times New Roman" w:cs="Times New Roman"/>
          <w:b/>
          <w:bCs/>
        </w:rPr>
      </w:pPr>
      <w:bookmarkStart w:id="10" w:name="_Hlk149553036"/>
      <w:r w:rsidRPr="004C63C9">
        <w:rPr>
          <w:rFonts w:ascii="Times New Roman" w:hAnsi="Times New Roman" w:cs="Times New Roman"/>
          <w:b/>
          <w:bCs/>
        </w:rPr>
        <w:t xml:space="preserve">P = C + G </w:t>
      </w:r>
      <w:r w:rsidR="00C22C52" w:rsidRPr="007D3EAC">
        <w:rPr>
          <w:rFonts w:ascii="Times New Roman" w:hAnsi="Times New Roman" w:cs="Times New Roman"/>
          <w:b/>
          <w:bCs/>
        </w:rPr>
        <w:t xml:space="preserve"> - dla części 1, 3-10</w:t>
      </w:r>
    </w:p>
    <w:bookmarkEnd w:id="10"/>
    <w:p w14:paraId="67B3ED4A" w14:textId="73B80866" w:rsidR="00C22C52" w:rsidRPr="00C22C52" w:rsidRDefault="00C22C52" w:rsidP="00C22C52">
      <w:pPr>
        <w:suppressAutoHyphens/>
        <w:spacing w:after="0" w:line="276" w:lineRule="auto"/>
        <w:ind w:left="705" w:hanging="705"/>
        <w:jc w:val="center"/>
        <w:rPr>
          <w:rFonts w:ascii="Times New Roman" w:hAnsi="Times New Roman" w:cs="Times New Roman"/>
          <w:b/>
          <w:bCs/>
        </w:rPr>
      </w:pPr>
      <w:r w:rsidRPr="00C22C52">
        <w:rPr>
          <w:rFonts w:ascii="Times New Roman" w:hAnsi="Times New Roman" w:cs="Times New Roman"/>
          <w:b/>
          <w:bCs/>
        </w:rPr>
        <w:t>P = C + G</w:t>
      </w:r>
      <w:r w:rsidRPr="007D3EAC">
        <w:rPr>
          <w:rFonts w:ascii="Times New Roman" w:hAnsi="Times New Roman" w:cs="Times New Roman"/>
          <w:b/>
          <w:bCs/>
        </w:rPr>
        <w:t xml:space="preserve"> + F</w:t>
      </w:r>
      <w:r w:rsidRPr="00C22C52">
        <w:rPr>
          <w:rFonts w:ascii="Times New Roman" w:hAnsi="Times New Roman" w:cs="Times New Roman"/>
          <w:b/>
          <w:bCs/>
        </w:rPr>
        <w:t xml:space="preserve"> </w:t>
      </w:r>
      <w:r w:rsidRPr="007D3EAC">
        <w:rPr>
          <w:rFonts w:ascii="Times New Roman" w:hAnsi="Times New Roman" w:cs="Times New Roman"/>
          <w:b/>
          <w:bCs/>
        </w:rPr>
        <w:t>– dla części 2</w:t>
      </w:r>
    </w:p>
    <w:p w14:paraId="0E4DBD53" w14:textId="77777777" w:rsidR="00C22C52" w:rsidRPr="004C63C9" w:rsidRDefault="00C22C52" w:rsidP="00A218C9">
      <w:pPr>
        <w:suppressAutoHyphens/>
        <w:spacing w:after="0" w:line="276" w:lineRule="auto"/>
        <w:ind w:left="705" w:hanging="705"/>
        <w:jc w:val="center"/>
        <w:rPr>
          <w:rFonts w:ascii="Times New Roman" w:hAnsi="Times New Roman" w:cs="Times New Roman"/>
          <w:b/>
          <w:bCs/>
        </w:rPr>
      </w:pPr>
    </w:p>
    <w:p w14:paraId="4439F25C" w14:textId="77777777" w:rsidR="00A218C9" w:rsidRPr="004C63C9" w:rsidRDefault="00A218C9" w:rsidP="00A218C9">
      <w:pPr>
        <w:numPr>
          <w:ilvl w:val="0"/>
          <w:numId w:val="4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 xml:space="preserve">Punktacja przyznawana ofertom w poszczególnych kryteriach będzie liczona z dokładnością do dwóch miejsc po przecinku. </w:t>
      </w:r>
    </w:p>
    <w:p w14:paraId="7E13955A" w14:textId="68CB1B49" w:rsidR="00A218C9" w:rsidRPr="004C63C9" w:rsidRDefault="00A218C9" w:rsidP="00A218C9">
      <w:pPr>
        <w:numPr>
          <w:ilvl w:val="0"/>
          <w:numId w:val="4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4C63C9">
        <w:rPr>
          <w:rFonts w:ascii="Times New Roman" w:hAnsi="Times New Roman" w:cs="Times New Roman"/>
          <w:b/>
          <w:bCs/>
        </w:rPr>
        <w:t>Za najkorzystniejszą ofertę uznana zostanie oferta, która uzyska największą całkowitą sumę punktów ze wszystkich kryteriów</w:t>
      </w:r>
      <w:r w:rsidR="00C22C52" w:rsidRPr="007D3EAC">
        <w:rPr>
          <w:rFonts w:ascii="Times New Roman" w:hAnsi="Times New Roman" w:cs="Times New Roman"/>
          <w:b/>
          <w:bCs/>
        </w:rPr>
        <w:t>”</w:t>
      </w:r>
      <w:r w:rsidR="007D3EAC">
        <w:rPr>
          <w:rFonts w:ascii="Times New Roman" w:hAnsi="Times New Roman" w:cs="Times New Roman"/>
          <w:b/>
          <w:bCs/>
        </w:rPr>
        <w:t>;</w:t>
      </w:r>
    </w:p>
    <w:p w14:paraId="5F7E2F38" w14:textId="77777777" w:rsidR="00A218C9" w:rsidRPr="004C63C9" w:rsidRDefault="00A218C9" w:rsidP="004C63C9">
      <w:pPr>
        <w:suppressAutoHyphens/>
        <w:spacing w:after="0" w:line="276" w:lineRule="auto"/>
        <w:ind w:left="705" w:hanging="705"/>
        <w:rPr>
          <w:rFonts w:ascii="Times New Roman" w:hAnsi="Times New Roman" w:cs="Times New Roman"/>
        </w:rPr>
      </w:pPr>
    </w:p>
    <w:p w14:paraId="5D746FEA" w14:textId="77777777" w:rsidR="005637C6" w:rsidRPr="00327447" w:rsidRDefault="005637C6" w:rsidP="00DC4CF4">
      <w:pPr>
        <w:pStyle w:val="Bezodstpw"/>
        <w:jc w:val="both"/>
        <w:rPr>
          <w:rFonts w:ascii="Times New Roman" w:hAnsi="Times New Roman" w:cs="Times New Roman"/>
          <w:b/>
        </w:rPr>
      </w:pPr>
    </w:p>
    <w:p w14:paraId="56F63FA5" w14:textId="77777777" w:rsidR="00DC4CF4" w:rsidRPr="00327447" w:rsidRDefault="00DC4CF4" w:rsidP="00F4010E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>- zapis Rozdziału XI - TERMIN ZWIĄZANIA OFERTĄ - w pkt. 1) z:</w:t>
      </w:r>
    </w:p>
    <w:p w14:paraId="3FF47C66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</w:rPr>
      </w:pPr>
    </w:p>
    <w:p w14:paraId="21553EA1" w14:textId="77777777" w:rsidR="00A935B7" w:rsidRPr="00327447" w:rsidRDefault="00DC4CF4" w:rsidP="00F4010E">
      <w:pPr>
        <w:pStyle w:val="Bezodstpw"/>
        <w:jc w:val="both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 xml:space="preserve">„1. </w:t>
      </w:r>
      <w:r w:rsidR="00A935B7" w:rsidRPr="00327447">
        <w:rPr>
          <w:rFonts w:ascii="Times New Roman" w:hAnsi="Times New Roman" w:cs="Times New Roman"/>
        </w:rPr>
        <w:t>Wykonawca składający ofertę jest nią związany nie dłużej niż 90 dni od dnia upływu terminu składania ofert, tj. do dnia 17.01.2024 r.</w:t>
      </w:r>
      <w:r w:rsidRPr="00327447">
        <w:rPr>
          <w:rFonts w:ascii="Times New Roman" w:hAnsi="Times New Roman" w:cs="Times New Roman"/>
        </w:rPr>
        <w:t>”</w:t>
      </w:r>
      <w:r w:rsidR="00A935B7" w:rsidRPr="00327447">
        <w:rPr>
          <w:rFonts w:ascii="Times New Roman" w:hAnsi="Times New Roman" w:cs="Times New Roman"/>
        </w:rPr>
        <w:t xml:space="preserve"> </w:t>
      </w:r>
    </w:p>
    <w:p w14:paraId="5E507DB4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</w:rPr>
      </w:pPr>
    </w:p>
    <w:p w14:paraId="50F34CB7" w14:textId="77777777" w:rsidR="00A935B7" w:rsidRPr="00327447" w:rsidRDefault="00DC4CF4" w:rsidP="00F4010E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>na:</w:t>
      </w:r>
    </w:p>
    <w:p w14:paraId="20D2D8A8" w14:textId="77777777" w:rsidR="00CA6B32" w:rsidRPr="00327447" w:rsidRDefault="00CA6B32" w:rsidP="00F4010E">
      <w:pPr>
        <w:pStyle w:val="Bezodstpw"/>
        <w:jc w:val="both"/>
        <w:rPr>
          <w:rFonts w:ascii="Times New Roman" w:hAnsi="Times New Roman" w:cs="Times New Roman"/>
          <w:b/>
        </w:rPr>
      </w:pPr>
    </w:p>
    <w:p w14:paraId="53CE6625" w14:textId="1E926454" w:rsidR="00DC4CF4" w:rsidRPr="00327447" w:rsidRDefault="00DC4CF4" w:rsidP="00F4010E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„1. Wykonawca składający ofertę jest nią związany nie dłużej niż 90 dni od dnia upływu terminu składania ofert, tj. do dnia </w:t>
      </w:r>
      <w:r w:rsidR="008014AE">
        <w:rPr>
          <w:rFonts w:ascii="Times New Roman" w:hAnsi="Times New Roman" w:cs="Times New Roman"/>
          <w:b/>
        </w:rPr>
        <w:t>18</w:t>
      </w:r>
      <w:r w:rsidRPr="00327447">
        <w:rPr>
          <w:rFonts w:ascii="Times New Roman" w:hAnsi="Times New Roman" w:cs="Times New Roman"/>
          <w:b/>
        </w:rPr>
        <w:t>.0</w:t>
      </w:r>
      <w:r w:rsidR="00635716" w:rsidRPr="00327447">
        <w:rPr>
          <w:rFonts w:ascii="Times New Roman" w:hAnsi="Times New Roman" w:cs="Times New Roman"/>
          <w:b/>
        </w:rPr>
        <w:t>2</w:t>
      </w:r>
      <w:r w:rsidRPr="00327447">
        <w:rPr>
          <w:rFonts w:ascii="Times New Roman" w:hAnsi="Times New Roman" w:cs="Times New Roman"/>
          <w:b/>
        </w:rPr>
        <w:t>.2024 r.”</w:t>
      </w:r>
      <w:r w:rsidR="00AF0E9F" w:rsidRPr="00327447">
        <w:rPr>
          <w:rFonts w:ascii="Times New Roman" w:hAnsi="Times New Roman" w:cs="Times New Roman"/>
          <w:b/>
        </w:rPr>
        <w:t>;</w:t>
      </w:r>
      <w:r w:rsidRPr="00327447">
        <w:rPr>
          <w:rFonts w:ascii="Times New Roman" w:hAnsi="Times New Roman" w:cs="Times New Roman"/>
          <w:b/>
        </w:rPr>
        <w:t xml:space="preserve"> </w:t>
      </w:r>
    </w:p>
    <w:p w14:paraId="30316D5D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733D4D0B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11C18B0C" w14:textId="77777777" w:rsidR="005308F7" w:rsidRPr="00327447" w:rsidRDefault="005308F7" w:rsidP="00F4010E">
      <w:pPr>
        <w:pStyle w:val="Bezodstpw"/>
        <w:jc w:val="both"/>
        <w:rPr>
          <w:rFonts w:ascii="Times New Roman" w:hAnsi="Times New Roman" w:cs="Times New Roman"/>
          <w:b/>
        </w:rPr>
      </w:pPr>
      <w:bookmarkStart w:id="11" w:name="_Hlk149151326"/>
      <w:r w:rsidRPr="00327447">
        <w:rPr>
          <w:rFonts w:ascii="Times New Roman" w:hAnsi="Times New Roman" w:cs="Times New Roman"/>
          <w:b/>
        </w:rPr>
        <w:t xml:space="preserve">- zapis Rozdziału XVII - SPOSÓB ORAZ TERMIN SKŁADANIA I OTWARCIA OFERT </w:t>
      </w:r>
      <w:r w:rsidR="005637C6" w:rsidRPr="00327447">
        <w:rPr>
          <w:rFonts w:ascii="Times New Roman" w:hAnsi="Times New Roman" w:cs="Times New Roman"/>
          <w:b/>
        </w:rPr>
        <w:br/>
      </w:r>
      <w:r w:rsidRPr="00327447">
        <w:rPr>
          <w:rFonts w:ascii="Times New Roman" w:hAnsi="Times New Roman" w:cs="Times New Roman"/>
          <w:b/>
        </w:rPr>
        <w:t>w pkt. 1) i</w:t>
      </w:r>
      <w:r w:rsidR="005637C6" w:rsidRPr="00327447">
        <w:rPr>
          <w:rFonts w:ascii="Times New Roman" w:hAnsi="Times New Roman" w:cs="Times New Roman"/>
          <w:b/>
        </w:rPr>
        <w:t xml:space="preserve"> </w:t>
      </w:r>
      <w:r w:rsidRPr="00327447">
        <w:rPr>
          <w:rFonts w:ascii="Times New Roman" w:hAnsi="Times New Roman" w:cs="Times New Roman"/>
          <w:b/>
        </w:rPr>
        <w:t>3) z:</w:t>
      </w:r>
    </w:p>
    <w:p w14:paraId="48FFFC23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</w:rPr>
      </w:pPr>
    </w:p>
    <w:p w14:paraId="1F78AE12" w14:textId="77777777" w:rsidR="00A935B7" w:rsidRPr="00327447" w:rsidRDefault="005308F7" w:rsidP="00F4010E">
      <w:pPr>
        <w:pStyle w:val="Bezodstpw"/>
        <w:jc w:val="both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 xml:space="preserve">„1. </w:t>
      </w:r>
      <w:r w:rsidR="00A935B7" w:rsidRPr="00327447">
        <w:rPr>
          <w:rFonts w:ascii="Times New Roman" w:hAnsi="Times New Roman" w:cs="Times New Roman"/>
        </w:rPr>
        <w:t xml:space="preserve">Ofertę należy złożyć poprzez platformazakupowa.pl, do dnia 20.10.2023 r. do godziny 10:00. </w:t>
      </w:r>
    </w:p>
    <w:p w14:paraId="73BABCD5" w14:textId="77777777" w:rsidR="00A935B7" w:rsidRPr="00327447" w:rsidRDefault="00A935B7" w:rsidP="00F4010E">
      <w:pPr>
        <w:pStyle w:val="Bezodstpw"/>
        <w:numPr>
          <w:ilvl w:val="0"/>
          <w:numId w:val="42"/>
        </w:numPr>
        <w:ind w:left="426" w:hanging="284"/>
        <w:jc w:val="both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>Otwarcie ofert nastąpi w dniu</w:t>
      </w:r>
      <w:r w:rsidR="005637C6" w:rsidRPr="00327447">
        <w:rPr>
          <w:rFonts w:ascii="Times New Roman" w:hAnsi="Times New Roman" w:cs="Times New Roman"/>
        </w:rPr>
        <w:t xml:space="preserve"> 20.10.2023 r. o godzinie 10:30”</w:t>
      </w:r>
      <w:r w:rsidRPr="00327447">
        <w:rPr>
          <w:rFonts w:ascii="Times New Roman" w:hAnsi="Times New Roman" w:cs="Times New Roman"/>
        </w:rPr>
        <w:t xml:space="preserve"> </w:t>
      </w:r>
    </w:p>
    <w:p w14:paraId="5DEB1E7B" w14:textId="77777777" w:rsidR="001E3DD3" w:rsidRPr="00327447" w:rsidRDefault="001E3DD3" w:rsidP="001E3DD3">
      <w:pPr>
        <w:pStyle w:val="Bezodstpw"/>
        <w:rPr>
          <w:rFonts w:ascii="Times New Roman" w:hAnsi="Times New Roman" w:cs="Times New Roman"/>
          <w:b/>
        </w:rPr>
      </w:pPr>
    </w:p>
    <w:p w14:paraId="1FFD2C21" w14:textId="77777777" w:rsidR="005308F7" w:rsidRPr="00327447" w:rsidRDefault="005308F7" w:rsidP="001E3DD3">
      <w:pPr>
        <w:pStyle w:val="Bezodstpw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>na:</w:t>
      </w:r>
    </w:p>
    <w:p w14:paraId="4E92A07D" w14:textId="77777777" w:rsidR="008767BD" w:rsidRPr="00327447" w:rsidRDefault="008767BD" w:rsidP="008767BD">
      <w:pPr>
        <w:pStyle w:val="Bezodstpw"/>
        <w:jc w:val="both"/>
        <w:rPr>
          <w:rFonts w:ascii="Times New Roman" w:hAnsi="Times New Roman" w:cs="Times New Roman"/>
          <w:b/>
        </w:rPr>
      </w:pPr>
    </w:p>
    <w:p w14:paraId="6A23C595" w14:textId="218FC55C" w:rsidR="008767BD" w:rsidRPr="00327447" w:rsidRDefault="005308F7" w:rsidP="005308F7">
      <w:pPr>
        <w:pStyle w:val="Bezodstpw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„1. </w:t>
      </w:r>
      <w:r w:rsidR="008767BD" w:rsidRPr="00327447">
        <w:rPr>
          <w:rFonts w:ascii="Times New Roman" w:hAnsi="Times New Roman" w:cs="Times New Roman"/>
          <w:b/>
        </w:rPr>
        <w:t xml:space="preserve">Ofertę należy złożyć poprzez platformazakupowa.pl, do dnia </w:t>
      </w:r>
      <w:r w:rsidR="008014AE">
        <w:rPr>
          <w:rFonts w:ascii="Times New Roman" w:hAnsi="Times New Roman" w:cs="Times New Roman"/>
          <w:b/>
        </w:rPr>
        <w:t>21</w:t>
      </w:r>
      <w:r w:rsidR="008767BD" w:rsidRPr="00327447">
        <w:rPr>
          <w:rFonts w:ascii="Times New Roman" w:hAnsi="Times New Roman" w:cs="Times New Roman"/>
          <w:b/>
        </w:rPr>
        <w:t>.</w:t>
      </w:r>
      <w:r w:rsidR="00635716" w:rsidRPr="00327447">
        <w:rPr>
          <w:rFonts w:ascii="Times New Roman" w:hAnsi="Times New Roman" w:cs="Times New Roman"/>
          <w:b/>
        </w:rPr>
        <w:t>11</w:t>
      </w:r>
      <w:r w:rsidR="008767BD" w:rsidRPr="00327447">
        <w:rPr>
          <w:rFonts w:ascii="Times New Roman" w:hAnsi="Times New Roman" w:cs="Times New Roman"/>
          <w:b/>
        </w:rPr>
        <w:t xml:space="preserve">.2023 r. do godziny 10:00. </w:t>
      </w:r>
    </w:p>
    <w:p w14:paraId="795FCDBA" w14:textId="04E82DED" w:rsidR="008767BD" w:rsidRPr="00327447" w:rsidRDefault="008767BD" w:rsidP="005637C6">
      <w:pPr>
        <w:pStyle w:val="Bezodstpw"/>
        <w:numPr>
          <w:ilvl w:val="0"/>
          <w:numId w:val="43"/>
        </w:numPr>
        <w:ind w:left="426" w:hanging="284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Otwarcie ofert nastąpi w dniu </w:t>
      </w:r>
      <w:r w:rsidR="008014AE">
        <w:rPr>
          <w:rFonts w:ascii="Times New Roman" w:hAnsi="Times New Roman" w:cs="Times New Roman"/>
          <w:b/>
        </w:rPr>
        <w:t>21</w:t>
      </w:r>
      <w:r w:rsidR="00635716" w:rsidRPr="00327447">
        <w:rPr>
          <w:rFonts w:ascii="Times New Roman" w:hAnsi="Times New Roman" w:cs="Times New Roman"/>
          <w:b/>
        </w:rPr>
        <w:t>.11</w:t>
      </w:r>
      <w:r w:rsidR="00AF0E9F" w:rsidRPr="00327447">
        <w:rPr>
          <w:rFonts w:ascii="Times New Roman" w:hAnsi="Times New Roman" w:cs="Times New Roman"/>
          <w:b/>
        </w:rPr>
        <w:t>.2023 r. o godzinie 10:30</w:t>
      </w:r>
      <w:r w:rsidR="005308F7" w:rsidRPr="00327447">
        <w:rPr>
          <w:rFonts w:ascii="Times New Roman" w:hAnsi="Times New Roman" w:cs="Times New Roman"/>
          <w:b/>
        </w:rPr>
        <w:t>”</w:t>
      </w:r>
      <w:r w:rsidR="00497419">
        <w:rPr>
          <w:rFonts w:ascii="Times New Roman" w:hAnsi="Times New Roman" w:cs="Times New Roman"/>
          <w:b/>
        </w:rPr>
        <w:t>.</w:t>
      </w:r>
    </w:p>
    <w:bookmarkEnd w:id="11"/>
    <w:p w14:paraId="407C79EB" w14:textId="3EC25E5B" w:rsidR="00FF5A3F" w:rsidRPr="00327447" w:rsidRDefault="00FF5A3F" w:rsidP="00FF5A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371771" w14:textId="77777777" w:rsidR="00F4010E" w:rsidRDefault="00F4010E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2C697F" w14:textId="77777777" w:rsidR="00F4010E" w:rsidRDefault="00F4010E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BE3309" w14:textId="044FF2ED" w:rsidR="00F4010E" w:rsidRPr="00F4010E" w:rsidRDefault="00F4010E" w:rsidP="00FF5A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4010E">
        <w:rPr>
          <w:rFonts w:ascii="Times New Roman" w:hAnsi="Times New Roman" w:cs="Times New Roman"/>
          <w:b/>
          <w:u w:val="single"/>
        </w:rPr>
        <w:t xml:space="preserve">Zmianie ulega także załącznik nr 1 w części </w:t>
      </w:r>
      <w:r w:rsidR="008014AE">
        <w:rPr>
          <w:rFonts w:ascii="Times New Roman" w:hAnsi="Times New Roman" w:cs="Times New Roman"/>
          <w:b/>
          <w:u w:val="single"/>
        </w:rPr>
        <w:t>2</w:t>
      </w:r>
      <w:r w:rsidRPr="00F4010E">
        <w:rPr>
          <w:rFonts w:ascii="Times New Roman" w:hAnsi="Times New Roman" w:cs="Times New Roman"/>
          <w:b/>
          <w:u w:val="single"/>
        </w:rPr>
        <w:t xml:space="preserve"> zamówienia, tj. S</w:t>
      </w:r>
      <w:r w:rsidR="008014AE">
        <w:rPr>
          <w:rFonts w:ascii="Times New Roman" w:hAnsi="Times New Roman" w:cs="Times New Roman"/>
          <w:b/>
          <w:u w:val="single"/>
        </w:rPr>
        <w:t xml:space="preserve">tół anatomiczny </w:t>
      </w:r>
      <w:r w:rsidRPr="00F4010E">
        <w:rPr>
          <w:rFonts w:ascii="Times New Roman" w:hAnsi="Times New Roman" w:cs="Times New Roman"/>
          <w:b/>
          <w:u w:val="single"/>
        </w:rPr>
        <w:t xml:space="preserve">– </w:t>
      </w:r>
      <w:r w:rsidR="008014AE">
        <w:rPr>
          <w:rFonts w:ascii="Times New Roman" w:hAnsi="Times New Roman" w:cs="Times New Roman"/>
          <w:b/>
          <w:u w:val="single"/>
        </w:rPr>
        <w:t>2</w:t>
      </w:r>
      <w:r w:rsidRPr="00F4010E">
        <w:rPr>
          <w:rFonts w:ascii="Times New Roman" w:hAnsi="Times New Roman" w:cs="Times New Roman"/>
          <w:b/>
          <w:u w:val="single"/>
        </w:rPr>
        <w:t xml:space="preserve"> szt.</w:t>
      </w:r>
    </w:p>
    <w:p w14:paraId="68ADB1F2" w14:textId="77777777" w:rsidR="00F4010E" w:rsidRDefault="00F4010E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CE3D91" w14:textId="194B8112" w:rsidR="00FF5A3F" w:rsidRPr="00327447" w:rsidRDefault="00FF5A3F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Ogłoszenie o zmianie ogłoszenia (Ogłoszenie zmian lub dodatkowych informacji) zostało </w:t>
      </w:r>
      <w:r w:rsidR="00F9188E" w:rsidRPr="00327447">
        <w:rPr>
          <w:rFonts w:ascii="Times New Roman" w:hAnsi="Times New Roman" w:cs="Times New Roman"/>
          <w:b/>
        </w:rPr>
        <w:t xml:space="preserve">wysłane do </w:t>
      </w:r>
      <w:r w:rsidRPr="00327447">
        <w:rPr>
          <w:rFonts w:ascii="Times New Roman" w:hAnsi="Times New Roman" w:cs="Times New Roman"/>
          <w:b/>
        </w:rPr>
        <w:t>Dziennik</w:t>
      </w:r>
      <w:r w:rsidR="00F9188E" w:rsidRPr="00327447">
        <w:rPr>
          <w:rFonts w:ascii="Times New Roman" w:hAnsi="Times New Roman" w:cs="Times New Roman"/>
          <w:b/>
        </w:rPr>
        <w:t>a</w:t>
      </w:r>
      <w:r w:rsidRPr="00327447">
        <w:rPr>
          <w:rFonts w:ascii="Times New Roman" w:hAnsi="Times New Roman" w:cs="Times New Roman"/>
          <w:b/>
        </w:rPr>
        <w:t xml:space="preserve"> Urzędow</w:t>
      </w:r>
      <w:r w:rsidR="00F9188E" w:rsidRPr="00327447">
        <w:rPr>
          <w:rFonts w:ascii="Times New Roman" w:hAnsi="Times New Roman" w:cs="Times New Roman"/>
          <w:b/>
        </w:rPr>
        <w:t>ego</w:t>
      </w:r>
      <w:r w:rsidRPr="00327447">
        <w:rPr>
          <w:rFonts w:ascii="Times New Roman" w:hAnsi="Times New Roman" w:cs="Times New Roman"/>
          <w:b/>
        </w:rPr>
        <w:t xml:space="preserve"> Unii Europejskiej dnia </w:t>
      </w:r>
      <w:r w:rsidR="007046FA" w:rsidRPr="00327447">
        <w:rPr>
          <w:rFonts w:ascii="Times New Roman" w:hAnsi="Times New Roman" w:cs="Times New Roman"/>
          <w:b/>
        </w:rPr>
        <w:t>2</w:t>
      </w:r>
      <w:r w:rsidR="008014AE">
        <w:rPr>
          <w:rFonts w:ascii="Times New Roman" w:hAnsi="Times New Roman" w:cs="Times New Roman"/>
          <w:b/>
        </w:rPr>
        <w:t>5</w:t>
      </w:r>
      <w:r w:rsidR="0028189A" w:rsidRPr="00327447">
        <w:rPr>
          <w:rFonts w:ascii="Times New Roman" w:hAnsi="Times New Roman" w:cs="Times New Roman"/>
          <w:b/>
        </w:rPr>
        <w:t>.10</w:t>
      </w:r>
      <w:r w:rsidRPr="00327447">
        <w:rPr>
          <w:rFonts w:ascii="Times New Roman" w:hAnsi="Times New Roman" w:cs="Times New Roman"/>
          <w:b/>
        </w:rPr>
        <w:t xml:space="preserve">.2023 r. </w:t>
      </w:r>
      <w:r w:rsidR="00F9188E" w:rsidRPr="00327447">
        <w:rPr>
          <w:rFonts w:ascii="Times New Roman" w:hAnsi="Times New Roman" w:cs="Times New Roman"/>
          <w:b/>
        </w:rPr>
        <w:t>i Zamawiający czeka na jego publikację.</w:t>
      </w:r>
    </w:p>
    <w:p w14:paraId="4B1CDBA3" w14:textId="77777777" w:rsidR="00FF5A3F" w:rsidRPr="00327447" w:rsidRDefault="00FF5A3F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2D22E5A4" w14:textId="77777777" w:rsidR="00503D7E" w:rsidRPr="00327447" w:rsidRDefault="0091603D" w:rsidP="0091603D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Niniejsze wyjaśnienia oraz </w:t>
      </w:r>
      <w:r w:rsidR="00955190" w:rsidRPr="00327447">
        <w:rPr>
          <w:rFonts w:ascii="Times New Roman" w:hAnsi="Times New Roman" w:cs="Times New Roman"/>
          <w:b/>
        </w:rPr>
        <w:t xml:space="preserve">odpowiedzi na pytania a także </w:t>
      </w:r>
      <w:r w:rsidRPr="00327447">
        <w:rPr>
          <w:rFonts w:ascii="Times New Roman" w:hAnsi="Times New Roman" w:cs="Times New Roman"/>
          <w:b/>
        </w:rPr>
        <w:t>z</w:t>
      </w:r>
      <w:r w:rsidR="006A7D7D" w:rsidRPr="00327447">
        <w:rPr>
          <w:rFonts w:ascii="Times New Roman" w:hAnsi="Times New Roman" w:cs="Times New Roman"/>
          <w:b/>
        </w:rPr>
        <w:t>mian</w:t>
      </w:r>
      <w:r w:rsidR="00FF4121" w:rsidRPr="00327447">
        <w:rPr>
          <w:rFonts w:ascii="Times New Roman" w:hAnsi="Times New Roman" w:cs="Times New Roman"/>
          <w:b/>
        </w:rPr>
        <w:t>y</w:t>
      </w:r>
      <w:r w:rsidR="006A7D7D" w:rsidRPr="00327447">
        <w:rPr>
          <w:rFonts w:ascii="Times New Roman" w:hAnsi="Times New Roman" w:cs="Times New Roman"/>
          <w:b/>
        </w:rPr>
        <w:t xml:space="preserve"> S</w:t>
      </w:r>
      <w:r w:rsidR="003B2D55" w:rsidRPr="00327447">
        <w:rPr>
          <w:rFonts w:ascii="Times New Roman" w:hAnsi="Times New Roman" w:cs="Times New Roman"/>
          <w:b/>
        </w:rPr>
        <w:t xml:space="preserve">WZ </w:t>
      </w:r>
      <w:r w:rsidR="0028189A" w:rsidRPr="00327447">
        <w:rPr>
          <w:rFonts w:ascii="Times New Roman" w:hAnsi="Times New Roman" w:cs="Times New Roman"/>
          <w:b/>
        </w:rPr>
        <w:t xml:space="preserve">i jej załączników </w:t>
      </w:r>
      <w:r w:rsidR="003B2D55" w:rsidRPr="00327447">
        <w:rPr>
          <w:rFonts w:ascii="Times New Roman" w:hAnsi="Times New Roman" w:cs="Times New Roman"/>
          <w:b/>
        </w:rPr>
        <w:t>stanowi</w:t>
      </w:r>
      <w:r w:rsidR="00FF4121" w:rsidRPr="00327447">
        <w:rPr>
          <w:rFonts w:ascii="Times New Roman" w:hAnsi="Times New Roman" w:cs="Times New Roman"/>
          <w:b/>
        </w:rPr>
        <w:t>ą</w:t>
      </w:r>
      <w:r w:rsidR="003F7A5A" w:rsidRPr="00327447">
        <w:rPr>
          <w:rFonts w:ascii="Times New Roman" w:hAnsi="Times New Roman" w:cs="Times New Roman"/>
          <w:b/>
        </w:rPr>
        <w:t xml:space="preserve"> jej integralną część. Pozostałe zapisy pozostają bez zmian. </w:t>
      </w:r>
    </w:p>
    <w:p w14:paraId="2ED08DDC" w14:textId="77777777" w:rsidR="00EF6D2E" w:rsidRPr="00327447" w:rsidRDefault="00EF6D2E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3E50A961" w14:textId="6EB0BBC0" w:rsidR="00497419" w:rsidRDefault="00503D7E" w:rsidP="0091603D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>Na stronie intern</w:t>
      </w:r>
      <w:r w:rsidR="002627EA" w:rsidRPr="00327447">
        <w:rPr>
          <w:rFonts w:ascii="Times New Roman" w:hAnsi="Times New Roman" w:cs="Times New Roman"/>
          <w:b/>
        </w:rPr>
        <w:t>e</w:t>
      </w:r>
      <w:r w:rsidRPr="00327447">
        <w:rPr>
          <w:rFonts w:ascii="Times New Roman" w:hAnsi="Times New Roman" w:cs="Times New Roman"/>
          <w:b/>
        </w:rPr>
        <w:t xml:space="preserve">towej Zamawiającego (BIP) oraz na platfomazakupowa.pl zostały zamieszczone </w:t>
      </w:r>
      <w:r w:rsidR="00FF4121" w:rsidRPr="00327447">
        <w:rPr>
          <w:rFonts w:ascii="Times New Roman" w:hAnsi="Times New Roman" w:cs="Times New Roman"/>
          <w:b/>
        </w:rPr>
        <w:t xml:space="preserve">pytania wraz z odpowiedziami oraz </w:t>
      </w:r>
      <w:r w:rsidRPr="00327447">
        <w:rPr>
          <w:rFonts w:ascii="Times New Roman" w:hAnsi="Times New Roman" w:cs="Times New Roman"/>
          <w:b/>
        </w:rPr>
        <w:t>zmiany SWZ</w:t>
      </w:r>
      <w:r w:rsidR="002627EA" w:rsidRPr="00327447">
        <w:rPr>
          <w:rFonts w:ascii="Times New Roman" w:hAnsi="Times New Roman" w:cs="Times New Roman"/>
          <w:b/>
        </w:rPr>
        <w:t xml:space="preserve">. </w:t>
      </w:r>
    </w:p>
    <w:p w14:paraId="0D1FB1BC" w14:textId="77777777" w:rsidR="00F4010E" w:rsidRDefault="00F4010E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131479F6" w14:textId="1050D800" w:rsidR="00497419" w:rsidRDefault="00497419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087B2902" w14:textId="77777777" w:rsidR="00497419" w:rsidRPr="00327447" w:rsidRDefault="00497419" w:rsidP="0091603D">
      <w:pPr>
        <w:pStyle w:val="Bezodstpw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2A1840D" w14:textId="77777777" w:rsidR="00503D7E" w:rsidRPr="00327447" w:rsidRDefault="00503D7E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7953AEE0" w14:textId="41AAAE5D" w:rsidR="00503D7E" w:rsidRPr="00327447" w:rsidRDefault="00503D7E" w:rsidP="0091603D">
      <w:pPr>
        <w:pStyle w:val="Bezodstpw"/>
        <w:jc w:val="both"/>
        <w:rPr>
          <w:rFonts w:ascii="Times New Roman" w:hAnsi="Times New Roman" w:cs="Times New Roman"/>
        </w:rPr>
      </w:pPr>
    </w:p>
    <w:p w14:paraId="1A68C482" w14:textId="77777777" w:rsidR="006A7D7D" w:rsidRPr="00327447" w:rsidRDefault="006A7D7D" w:rsidP="0092112A">
      <w:pPr>
        <w:pStyle w:val="Bezodstpw"/>
        <w:rPr>
          <w:rFonts w:ascii="Times New Roman" w:hAnsi="Times New Roman" w:cs="Times New Roman"/>
        </w:rPr>
      </w:pPr>
    </w:p>
    <w:p w14:paraId="40476FE4" w14:textId="77777777" w:rsidR="006A7D7D" w:rsidRPr="00327447" w:rsidRDefault="006A7D7D" w:rsidP="0092112A">
      <w:pPr>
        <w:pStyle w:val="Bezodstpw"/>
        <w:rPr>
          <w:rFonts w:ascii="Times New Roman" w:hAnsi="Times New Roman" w:cs="Times New Roman"/>
        </w:rPr>
      </w:pPr>
    </w:p>
    <w:p w14:paraId="0F9C4E4E" w14:textId="77777777" w:rsidR="00AF0E9F" w:rsidRPr="00327447" w:rsidRDefault="00FF4121" w:rsidP="00C417B4">
      <w:pPr>
        <w:pStyle w:val="Bezodstpw"/>
        <w:ind w:left="6372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 xml:space="preserve">    </w:t>
      </w:r>
    </w:p>
    <w:p w14:paraId="6B81ECCD" w14:textId="77777777" w:rsidR="00AF0E9F" w:rsidRPr="00327447" w:rsidRDefault="00AF0E9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72666097" w14:textId="52E2C185" w:rsidR="00C417B4" w:rsidRPr="00327447" w:rsidRDefault="00FF4121" w:rsidP="00C417B4">
      <w:pPr>
        <w:pStyle w:val="Bezodstpw"/>
        <w:ind w:left="6372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5C948541" w14:textId="77777777" w:rsidR="00EE30CF" w:rsidRPr="0032744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48C8E6F4" w14:textId="77777777" w:rsidR="00EE30CF" w:rsidRPr="0032744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5E50FE66" w14:textId="77777777" w:rsidR="00EE30CF" w:rsidRPr="0032744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643C6E23" w14:textId="77777777" w:rsidR="00EE30CF" w:rsidRPr="0032744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7D5A21CF" w14:textId="77777777" w:rsidR="00EE30CF" w:rsidRPr="003B2D55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sectPr w:rsidR="00EE30CF" w:rsidRPr="003B2D55" w:rsidSect="006F37C7">
      <w:headerReference w:type="default" r:id="rId8"/>
      <w:type w:val="continuous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FCED" w14:textId="77777777" w:rsidR="00CC26AB" w:rsidRDefault="00CC26AB" w:rsidP="002A41CC">
      <w:pPr>
        <w:spacing w:after="0" w:line="240" w:lineRule="auto"/>
      </w:pPr>
      <w:r>
        <w:separator/>
      </w:r>
    </w:p>
  </w:endnote>
  <w:endnote w:type="continuationSeparator" w:id="0">
    <w:p w14:paraId="3E547843" w14:textId="77777777" w:rsidR="00CC26AB" w:rsidRDefault="00CC26AB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FAEC" w14:textId="77777777" w:rsidR="00CC26AB" w:rsidRDefault="00CC26AB" w:rsidP="002A41CC">
      <w:pPr>
        <w:spacing w:after="0" w:line="240" w:lineRule="auto"/>
      </w:pPr>
      <w:r>
        <w:separator/>
      </w:r>
    </w:p>
  </w:footnote>
  <w:footnote w:type="continuationSeparator" w:id="0">
    <w:p w14:paraId="5948E0DD" w14:textId="77777777" w:rsidR="00CC26AB" w:rsidRDefault="00CC26AB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B31D" w14:textId="77777777" w:rsidR="00AD1FD8" w:rsidRDefault="00AD1FD8" w:rsidP="002A4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57E9E5"/>
    <w:multiLevelType w:val="hybridMultilevel"/>
    <w:tmpl w:val="D230F2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A692A"/>
    <w:multiLevelType w:val="hybridMultilevel"/>
    <w:tmpl w:val="129EB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EB0AA9"/>
    <w:multiLevelType w:val="hybridMultilevel"/>
    <w:tmpl w:val="31AE514A"/>
    <w:lvl w:ilvl="0" w:tplc="0220D4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2E8A"/>
    <w:multiLevelType w:val="hybridMultilevel"/>
    <w:tmpl w:val="347CCB1A"/>
    <w:lvl w:ilvl="0" w:tplc="1EC8388E">
      <w:start w:val="1"/>
      <w:numFmt w:val="bullet"/>
      <w:lvlText w:val="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E8F47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AC82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AF58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299F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E47B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B606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7A0F9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8DF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D7556"/>
    <w:multiLevelType w:val="multilevel"/>
    <w:tmpl w:val="E11EBB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4890148"/>
    <w:multiLevelType w:val="hybridMultilevel"/>
    <w:tmpl w:val="7742A5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100A2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C6F21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E4058"/>
    <w:multiLevelType w:val="hybridMultilevel"/>
    <w:tmpl w:val="1FA21206"/>
    <w:lvl w:ilvl="0" w:tplc="DD84A9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C0C92"/>
    <w:multiLevelType w:val="hybridMultilevel"/>
    <w:tmpl w:val="71181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33633"/>
    <w:multiLevelType w:val="hybridMultilevel"/>
    <w:tmpl w:val="01E2BB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B5690"/>
    <w:multiLevelType w:val="hybridMultilevel"/>
    <w:tmpl w:val="BB7E514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4C71035"/>
    <w:multiLevelType w:val="hybridMultilevel"/>
    <w:tmpl w:val="C740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18" w15:restartNumberingAfterBreak="0">
    <w:nsid w:val="37F5710B"/>
    <w:multiLevelType w:val="hybridMultilevel"/>
    <w:tmpl w:val="1CE6E2E4"/>
    <w:lvl w:ilvl="0" w:tplc="8BE07B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95E6B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E293B"/>
    <w:multiLevelType w:val="multilevel"/>
    <w:tmpl w:val="9DAECB4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1" w15:restartNumberingAfterBreak="0">
    <w:nsid w:val="48203662"/>
    <w:multiLevelType w:val="hybridMultilevel"/>
    <w:tmpl w:val="0C461E78"/>
    <w:lvl w:ilvl="0" w:tplc="11DC782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7624B"/>
    <w:multiLevelType w:val="hybridMultilevel"/>
    <w:tmpl w:val="558C2BB0"/>
    <w:lvl w:ilvl="0" w:tplc="6B96FA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482009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D3D82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90931"/>
    <w:multiLevelType w:val="multilevel"/>
    <w:tmpl w:val="A0C8864A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26" w15:restartNumberingAfterBreak="0">
    <w:nsid w:val="4EA96214"/>
    <w:multiLevelType w:val="hybridMultilevel"/>
    <w:tmpl w:val="E486A8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744B76"/>
    <w:multiLevelType w:val="multilevel"/>
    <w:tmpl w:val="E8E66044"/>
    <w:lvl w:ilvl="0">
      <w:start w:val="1"/>
      <w:numFmt w:val="decimal"/>
      <w:lvlText w:val="%1)"/>
      <w:lvlJc w:val="left"/>
      <w:pPr>
        <w:ind w:left="42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56455ADB"/>
    <w:multiLevelType w:val="multilevel"/>
    <w:tmpl w:val="F6EA2C4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57C72513"/>
    <w:multiLevelType w:val="hybridMultilevel"/>
    <w:tmpl w:val="B23051D0"/>
    <w:lvl w:ilvl="0" w:tplc="32CE93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A2652A"/>
    <w:multiLevelType w:val="multilevel"/>
    <w:tmpl w:val="7D9C39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1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6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16" w:hanging="1440"/>
      </w:pPr>
    </w:lvl>
  </w:abstractNum>
  <w:abstractNum w:abstractNumId="31" w15:restartNumberingAfterBreak="0">
    <w:nsid w:val="5C457FA9"/>
    <w:multiLevelType w:val="hybridMultilevel"/>
    <w:tmpl w:val="002C07C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60F62"/>
    <w:multiLevelType w:val="multilevel"/>
    <w:tmpl w:val="171A8F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2C57A2A"/>
    <w:multiLevelType w:val="hybridMultilevel"/>
    <w:tmpl w:val="61D49EA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5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6" w15:restartNumberingAfterBreak="0">
    <w:nsid w:val="66D4148B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 w15:restartNumberingAfterBreak="0">
    <w:nsid w:val="6EE80E42"/>
    <w:multiLevelType w:val="hybridMultilevel"/>
    <w:tmpl w:val="F0F80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F0086"/>
    <w:multiLevelType w:val="hybridMultilevel"/>
    <w:tmpl w:val="4E50D1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B5B73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66648"/>
    <w:multiLevelType w:val="hybridMultilevel"/>
    <w:tmpl w:val="43CC6696"/>
    <w:lvl w:ilvl="0" w:tplc="6E86929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20A6B"/>
    <w:multiLevelType w:val="hybridMultilevel"/>
    <w:tmpl w:val="7742A5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5"/>
  </w:num>
  <w:num w:numId="11">
    <w:abstractNumId w:val="28"/>
  </w:num>
  <w:num w:numId="12">
    <w:abstractNumId w:val="5"/>
  </w:num>
  <w:num w:numId="13">
    <w:abstractNumId w:val="2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</w:num>
  <w:num w:numId="14">
    <w:abstractNumId w:val="37"/>
  </w:num>
  <w:num w:numId="15">
    <w:abstractNumId w:val="15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cs="Times New Roman"/>
          <w:color w:val="00000A"/>
          <w:sz w:val="22"/>
          <w:szCs w:val="22"/>
        </w:rPr>
      </w:lvl>
    </w:lvlOverride>
  </w:num>
  <w:num w:numId="16">
    <w:abstractNumId w:val="37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5"/>
    <w:lvlOverride w:ilvl="0">
      <w:startOverride w:val="2"/>
    </w:lvlOverride>
  </w:num>
  <w:num w:numId="19">
    <w:abstractNumId w:val="2"/>
  </w:num>
  <w:num w:numId="20">
    <w:abstractNumId w:val="15"/>
  </w:num>
  <w:num w:numId="21">
    <w:abstractNumId w:val="12"/>
  </w:num>
  <w:num w:numId="22">
    <w:abstractNumId w:val="9"/>
  </w:num>
  <w:num w:numId="23">
    <w:abstractNumId w:val="30"/>
  </w:num>
  <w:num w:numId="24">
    <w:abstractNumId w:val="4"/>
  </w:num>
  <w:num w:numId="25">
    <w:abstractNumId w:val="19"/>
  </w:num>
  <w:num w:numId="26">
    <w:abstractNumId w:val="8"/>
  </w:num>
  <w:num w:numId="27">
    <w:abstractNumId w:val="40"/>
  </w:num>
  <w:num w:numId="28">
    <w:abstractNumId w:val="32"/>
  </w:num>
  <w:num w:numId="29">
    <w:abstractNumId w:val="14"/>
  </w:num>
  <w:num w:numId="30">
    <w:abstractNumId w:val="36"/>
  </w:num>
  <w:num w:numId="31">
    <w:abstractNumId w:val="18"/>
  </w:num>
  <w:num w:numId="32">
    <w:abstractNumId w:val="20"/>
  </w:num>
  <w:num w:numId="33">
    <w:abstractNumId w:val="0"/>
  </w:num>
  <w:num w:numId="34">
    <w:abstractNumId w:val="6"/>
  </w:num>
  <w:num w:numId="35">
    <w:abstractNumId w:val="10"/>
  </w:num>
  <w:num w:numId="36">
    <w:abstractNumId w:val="31"/>
  </w:num>
  <w:num w:numId="37">
    <w:abstractNumId w:val="24"/>
  </w:num>
  <w:num w:numId="38">
    <w:abstractNumId w:val="33"/>
  </w:num>
  <w:num w:numId="39">
    <w:abstractNumId w:val="42"/>
  </w:num>
  <w:num w:numId="40">
    <w:abstractNumId w:val="35"/>
  </w:num>
  <w:num w:numId="41">
    <w:abstractNumId w:val="23"/>
  </w:num>
  <w:num w:numId="42">
    <w:abstractNumId w:val="39"/>
  </w:num>
  <w:num w:numId="43">
    <w:abstractNumId w:val="13"/>
  </w:num>
  <w:num w:numId="44">
    <w:abstractNumId w:val="38"/>
  </w:num>
  <w:num w:numId="45">
    <w:abstractNumId w:val="34"/>
  </w:num>
  <w:num w:numId="46">
    <w:abstractNumId w:val="1"/>
  </w:num>
  <w:num w:numId="47">
    <w:abstractNumId w:val="7"/>
  </w:num>
  <w:num w:numId="48">
    <w:abstractNumId w:val="29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312F7"/>
    <w:rsid w:val="00044523"/>
    <w:rsid w:val="00077D97"/>
    <w:rsid w:val="00080C5C"/>
    <w:rsid w:val="00083A2C"/>
    <w:rsid w:val="00086991"/>
    <w:rsid w:val="0009060E"/>
    <w:rsid w:val="000B49BF"/>
    <w:rsid w:val="000D7021"/>
    <w:rsid w:val="000E27EA"/>
    <w:rsid w:val="000F3021"/>
    <w:rsid w:val="00104A26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6E07"/>
    <w:rsid w:val="001C19E0"/>
    <w:rsid w:val="001C7BAC"/>
    <w:rsid w:val="001E3DD3"/>
    <w:rsid w:val="001E6FF6"/>
    <w:rsid w:val="001E7215"/>
    <w:rsid w:val="001F1703"/>
    <w:rsid w:val="0020146D"/>
    <w:rsid w:val="00204A07"/>
    <w:rsid w:val="002231D0"/>
    <w:rsid w:val="0023277B"/>
    <w:rsid w:val="0024354C"/>
    <w:rsid w:val="00243B65"/>
    <w:rsid w:val="00244F9B"/>
    <w:rsid w:val="002627EA"/>
    <w:rsid w:val="00264A50"/>
    <w:rsid w:val="0028189A"/>
    <w:rsid w:val="00291992"/>
    <w:rsid w:val="002A1241"/>
    <w:rsid w:val="002A1BE7"/>
    <w:rsid w:val="002A221D"/>
    <w:rsid w:val="002A41CC"/>
    <w:rsid w:val="002A7D37"/>
    <w:rsid w:val="002D1BBF"/>
    <w:rsid w:val="002E077E"/>
    <w:rsid w:val="002E3617"/>
    <w:rsid w:val="002F36BE"/>
    <w:rsid w:val="002F3DD3"/>
    <w:rsid w:val="0030302F"/>
    <w:rsid w:val="00314F84"/>
    <w:rsid w:val="00317BDF"/>
    <w:rsid w:val="003228DC"/>
    <w:rsid w:val="00327447"/>
    <w:rsid w:val="00330870"/>
    <w:rsid w:val="003413EC"/>
    <w:rsid w:val="003548B3"/>
    <w:rsid w:val="00383026"/>
    <w:rsid w:val="00391812"/>
    <w:rsid w:val="00391C94"/>
    <w:rsid w:val="003925B2"/>
    <w:rsid w:val="0039296A"/>
    <w:rsid w:val="0039593C"/>
    <w:rsid w:val="003B2D55"/>
    <w:rsid w:val="003B5FF6"/>
    <w:rsid w:val="003D022B"/>
    <w:rsid w:val="003D6FF1"/>
    <w:rsid w:val="003E2201"/>
    <w:rsid w:val="003E31FF"/>
    <w:rsid w:val="003F30A3"/>
    <w:rsid w:val="003F7A5A"/>
    <w:rsid w:val="00404D5E"/>
    <w:rsid w:val="0041131F"/>
    <w:rsid w:val="00414719"/>
    <w:rsid w:val="00426D66"/>
    <w:rsid w:val="00431ABA"/>
    <w:rsid w:val="004403CA"/>
    <w:rsid w:val="0044594F"/>
    <w:rsid w:val="00447D3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308F7"/>
    <w:rsid w:val="00537D84"/>
    <w:rsid w:val="005438F0"/>
    <w:rsid w:val="005440E5"/>
    <w:rsid w:val="00553064"/>
    <w:rsid w:val="00561674"/>
    <w:rsid w:val="005637C6"/>
    <w:rsid w:val="005662D9"/>
    <w:rsid w:val="00574C90"/>
    <w:rsid w:val="005B1EAD"/>
    <w:rsid w:val="00600EBF"/>
    <w:rsid w:val="00613333"/>
    <w:rsid w:val="00614112"/>
    <w:rsid w:val="00623FD9"/>
    <w:rsid w:val="00635716"/>
    <w:rsid w:val="0064040B"/>
    <w:rsid w:val="00645DFF"/>
    <w:rsid w:val="00647A6E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5392"/>
    <w:rsid w:val="006F02A2"/>
    <w:rsid w:val="006F37C7"/>
    <w:rsid w:val="007046FA"/>
    <w:rsid w:val="007049DD"/>
    <w:rsid w:val="007118A6"/>
    <w:rsid w:val="007268A1"/>
    <w:rsid w:val="00735BBB"/>
    <w:rsid w:val="00756950"/>
    <w:rsid w:val="00766344"/>
    <w:rsid w:val="00777BD4"/>
    <w:rsid w:val="00781ACE"/>
    <w:rsid w:val="007A758F"/>
    <w:rsid w:val="007A7679"/>
    <w:rsid w:val="007A7C60"/>
    <w:rsid w:val="007B1CF0"/>
    <w:rsid w:val="007B5B6E"/>
    <w:rsid w:val="007D08BE"/>
    <w:rsid w:val="007D3974"/>
    <w:rsid w:val="007D3EAC"/>
    <w:rsid w:val="007F63D1"/>
    <w:rsid w:val="008014AE"/>
    <w:rsid w:val="00811E0B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C4992"/>
    <w:rsid w:val="00916027"/>
    <w:rsid w:val="0091603D"/>
    <w:rsid w:val="00920649"/>
    <w:rsid w:val="0092112A"/>
    <w:rsid w:val="009243E6"/>
    <w:rsid w:val="00926076"/>
    <w:rsid w:val="00944E60"/>
    <w:rsid w:val="00951D47"/>
    <w:rsid w:val="00953832"/>
    <w:rsid w:val="0095428E"/>
    <w:rsid w:val="00955190"/>
    <w:rsid w:val="00963B84"/>
    <w:rsid w:val="00965266"/>
    <w:rsid w:val="00987FC6"/>
    <w:rsid w:val="009A76BA"/>
    <w:rsid w:val="009C63FE"/>
    <w:rsid w:val="009D6875"/>
    <w:rsid w:val="009F3B62"/>
    <w:rsid w:val="00A05910"/>
    <w:rsid w:val="00A115CC"/>
    <w:rsid w:val="00A218C9"/>
    <w:rsid w:val="00A245AD"/>
    <w:rsid w:val="00A26D16"/>
    <w:rsid w:val="00A27072"/>
    <w:rsid w:val="00A52440"/>
    <w:rsid w:val="00A55D9C"/>
    <w:rsid w:val="00A71178"/>
    <w:rsid w:val="00A72B7C"/>
    <w:rsid w:val="00A7733B"/>
    <w:rsid w:val="00A925FB"/>
    <w:rsid w:val="00A935B7"/>
    <w:rsid w:val="00AB733F"/>
    <w:rsid w:val="00AD1FD8"/>
    <w:rsid w:val="00AD2C20"/>
    <w:rsid w:val="00AE5664"/>
    <w:rsid w:val="00AE6A16"/>
    <w:rsid w:val="00AE7605"/>
    <w:rsid w:val="00AF0E9F"/>
    <w:rsid w:val="00B3174D"/>
    <w:rsid w:val="00B37EE7"/>
    <w:rsid w:val="00B52B44"/>
    <w:rsid w:val="00B5333E"/>
    <w:rsid w:val="00B82900"/>
    <w:rsid w:val="00B86B45"/>
    <w:rsid w:val="00B93D03"/>
    <w:rsid w:val="00B97527"/>
    <w:rsid w:val="00BA1136"/>
    <w:rsid w:val="00BC635C"/>
    <w:rsid w:val="00BD0F00"/>
    <w:rsid w:val="00C00BC3"/>
    <w:rsid w:val="00C02131"/>
    <w:rsid w:val="00C03CDA"/>
    <w:rsid w:val="00C074EC"/>
    <w:rsid w:val="00C22C52"/>
    <w:rsid w:val="00C264DE"/>
    <w:rsid w:val="00C417B4"/>
    <w:rsid w:val="00C41F4A"/>
    <w:rsid w:val="00C470B7"/>
    <w:rsid w:val="00C51930"/>
    <w:rsid w:val="00C82230"/>
    <w:rsid w:val="00CA5935"/>
    <w:rsid w:val="00CA6B32"/>
    <w:rsid w:val="00CB3704"/>
    <w:rsid w:val="00CB6BCD"/>
    <w:rsid w:val="00CC212A"/>
    <w:rsid w:val="00CC26AB"/>
    <w:rsid w:val="00CC6B28"/>
    <w:rsid w:val="00CE1290"/>
    <w:rsid w:val="00D145DC"/>
    <w:rsid w:val="00D21854"/>
    <w:rsid w:val="00D23CD6"/>
    <w:rsid w:val="00D33206"/>
    <w:rsid w:val="00D337B8"/>
    <w:rsid w:val="00D377A8"/>
    <w:rsid w:val="00D41A83"/>
    <w:rsid w:val="00D44718"/>
    <w:rsid w:val="00D5555D"/>
    <w:rsid w:val="00D57FDE"/>
    <w:rsid w:val="00D8028A"/>
    <w:rsid w:val="00D84202"/>
    <w:rsid w:val="00D905B6"/>
    <w:rsid w:val="00DB5472"/>
    <w:rsid w:val="00DB7F3E"/>
    <w:rsid w:val="00DC3604"/>
    <w:rsid w:val="00DC4CF4"/>
    <w:rsid w:val="00DE31F0"/>
    <w:rsid w:val="00DF0CBE"/>
    <w:rsid w:val="00E32C2F"/>
    <w:rsid w:val="00E43071"/>
    <w:rsid w:val="00E457F5"/>
    <w:rsid w:val="00E63D21"/>
    <w:rsid w:val="00E73328"/>
    <w:rsid w:val="00E74A53"/>
    <w:rsid w:val="00E810B8"/>
    <w:rsid w:val="00E81338"/>
    <w:rsid w:val="00EB0558"/>
    <w:rsid w:val="00EB33AC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7BAB"/>
    <w:rsid w:val="00F20B14"/>
    <w:rsid w:val="00F4010E"/>
    <w:rsid w:val="00F4096F"/>
    <w:rsid w:val="00F40EB6"/>
    <w:rsid w:val="00F518AC"/>
    <w:rsid w:val="00F75D76"/>
    <w:rsid w:val="00F800A6"/>
    <w:rsid w:val="00F9188E"/>
    <w:rsid w:val="00FA0432"/>
    <w:rsid w:val="00FB0F45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2"/>
      </w:numPr>
    </w:pPr>
  </w:style>
  <w:style w:type="numbering" w:customStyle="1" w:styleId="WWNum6">
    <w:name w:val="WWNum6"/>
    <w:basedOn w:val="Bezlisty"/>
    <w:rsid w:val="00AD2C20"/>
    <w:pPr>
      <w:numPr>
        <w:numId w:val="19"/>
      </w:numPr>
    </w:pPr>
  </w:style>
  <w:style w:type="numbering" w:customStyle="1" w:styleId="WWNum26">
    <w:name w:val="WWNum26"/>
    <w:basedOn w:val="Bezlisty"/>
    <w:rsid w:val="00AD2C20"/>
    <w:pPr>
      <w:numPr>
        <w:numId w:val="14"/>
      </w:numPr>
    </w:pPr>
  </w:style>
  <w:style w:type="numbering" w:customStyle="1" w:styleId="WWNum27">
    <w:name w:val="WWNum27"/>
    <w:basedOn w:val="Bezlisty"/>
    <w:rsid w:val="00AD2C20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9</Pages>
  <Words>3062</Words>
  <Characters>18374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PPUZ</cp:lastModifiedBy>
  <cp:revision>25</cp:revision>
  <dcterms:created xsi:type="dcterms:W3CDTF">2023-06-02T06:53:00Z</dcterms:created>
  <dcterms:modified xsi:type="dcterms:W3CDTF">2023-10-30T09:20:00Z</dcterms:modified>
</cp:coreProperties>
</file>