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D0AE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7B7389DC" w14:textId="48F491CB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244B4C">
        <w:rPr>
          <w:rFonts w:eastAsia="Calibri" w:cs="Arial"/>
          <w:lang w:eastAsia="en-US"/>
        </w:rPr>
        <w:t>1.</w:t>
      </w:r>
      <w:r w:rsidR="001342EA">
        <w:rPr>
          <w:rFonts w:eastAsia="Calibri" w:cs="Arial"/>
          <w:lang w:eastAsia="en-US"/>
        </w:rPr>
        <w:t>2</w:t>
      </w:r>
      <w:r w:rsidR="00244B4C">
        <w:rPr>
          <w:rFonts w:eastAsia="Calibri" w:cs="Arial"/>
          <w:lang w:eastAsia="en-US"/>
        </w:rPr>
        <w:t>6.2023</w:t>
      </w:r>
      <w:r w:rsidR="005C2D91" w:rsidRPr="002A471D">
        <w:rPr>
          <w:rFonts w:eastAsia="Calibri" w:cs="Arial"/>
          <w:lang w:eastAsia="en-US"/>
        </w:rPr>
        <w:t>.WC</w:t>
      </w:r>
    </w:p>
    <w:p w14:paraId="1A7CB748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3D90107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5AD44765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1CC3E74D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228D473F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20F3004C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255F373B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14:paraId="50D6A12F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54F25E3E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71164604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7E88EAF4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65AA9B3C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5D122BBB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1D248418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CEC5A6C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3255A29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1A4AA3DE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3C7D338C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2A2F48AB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7303948C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6B66A330" w14:textId="77777777" w:rsidR="00CB4CD9" w:rsidRPr="00107C61" w:rsidRDefault="00CB4CD9" w:rsidP="00CB4CD9">
      <w:pPr>
        <w:jc w:val="center"/>
        <w:rPr>
          <w:rFonts w:eastAsia="Calibri" w:cs="Arial"/>
          <w:sz w:val="16"/>
          <w:szCs w:val="16"/>
          <w:lang w:eastAsia="en-US"/>
        </w:rPr>
      </w:pPr>
    </w:p>
    <w:p w14:paraId="5B8F4AAB" w14:textId="77777777" w:rsidR="001D707D" w:rsidRDefault="001D707D" w:rsidP="00924E9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Na potrzeby postępowania o udzielenie zamówienia publicznego pn. </w:t>
      </w:r>
      <w:r w:rsidR="00721C2E" w:rsidRPr="00A9180D">
        <w:rPr>
          <w:rFonts w:eastAsia="Calibri" w:cs="Arial"/>
          <w:lang w:eastAsia="en-US"/>
        </w:rPr>
        <w:t>Sukcesywna dostawa oleju opałowego dla Gminy Stężyca</w:t>
      </w:r>
      <w:r w:rsidR="00924E99">
        <w:rPr>
          <w:rFonts w:cs="Arial"/>
        </w:rPr>
        <w:t xml:space="preserve">, oświadczam, </w:t>
      </w:r>
      <w:r w:rsidRPr="002A471D">
        <w:rPr>
          <w:rFonts w:eastAsia="Calibri" w:cs="Arial"/>
          <w:lang w:eastAsia="en-US"/>
        </w:rPr>
        <w:t>co następuje:</w:t>
      </w:r>
    </w:p>
    <w:p w14:paraId="2330610F" w14:textId="77777777" w:rsidR="00924E99" w:rsidRPr="00924E99" w:rsidRDefault="00924E99" w:rsidP="00924E99">
      <w:pPr>
        <w:jc w:val="both"/>
        <w:rPr>
          <w:rFonts w:cs="Arial"/>
        </w:rPr>
      </w:pPr>
    </w:p>
    <w:p w14:paraId="1208353F" w14:textId="3C69BD11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1342EA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1342EA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5FEF7F9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1FE853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1C4891A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27078564" w14:textId="2590593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1342EA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1342EA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669504C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DE509A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56B030D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04DCA85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035F2F2E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5A1A989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55F1E4F4" w14:textId="77777777" w:rsidR="00CB4CD9" w:rsidRPr="00107C61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  <w:sz w:val="16"/>
          <w:szCs w:val="16"/>
        </w:rPr>
      </w:pPr>
    </w:p>
    <w:p w14:paraId="3BE94BF8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00142F15" w14:textId="77777777" w:rsidR="00107C61" w:rsidRPr="00107C61" w:rsidRDefault="00107C61" w:rsidP="006A332D">
      <w:pPr>
        <w:spacing w:line="360" w:lineRule="auto"/>
        <w:jc w:val="both"/>
        <w:rPr>
          <w:rFonts w:eastAsia="Calibri" w:cs="Arial"/>
          <w:sz w:val="16"/>
          <w:szCs w:val="16"/>
          <w:lang w:eastAsia="en-US"/>
        </w:rPr>
      </w:pPr>
    </w:p>
    <w:p w14:paraId="215EDEC5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4F94F080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88B2" w14:textId="77777777" w:rsidR="00D440D9" w:rsidRDefault="00D440D9">
      <w:r>
        <w:separator/>
      </w:r>
    </w:p>
  </w:endnote>
  <w:endnote w:type="continuationSeparator" w:id="0">
    <w:p w14:paraId="490CB149" w14:textId="77777777" w:rsidR="00D440D9" w:rsidRDefault="00D4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EDC3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4A2D" w14:textId="77777777" w:rsidR="00D440D9" w:rsidRDefault="00D440D9">
      <w:r>
        <w:separator/>
      </w:r>
    </w:p>
  </w:footnote>
  <w:footnote w:type="continuationSeparator" w:id="0">
    <w:p w14:paraId="72EB7628" w14:textId="77777777" w:rsidR="00D440D9" w:rsidRDefault="00D4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3906">
    <w:abstractNumId w:val="0"/>
  </w:num>
  <w:num w:numId="2" w16cid:durableId="102911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32006"/>
    <w:rsid w:val="00061F20"/>
    <w:rsid w:val="0008086A"/>
    <w:rsid w:val="00080D83"/>
    <w:rsid w:val="000D283E"/>
    <w:rsid w:val="00107C61"/>
    <w:rsid w:val="00124D4A"/>
    <w:rsid w:val="001304E7"/>
    <w:rsid w:val="00130B23"/>
    <w:rsid w:val="001342EA"/>
    <w:rsid w:val="001B210F"/>
    <w:rsid w:val="001D20E6"/>
    <w:rsid w:val="001D707D"/>
    <w:rsid w:val="00223DD1"/>
    <w:rsid w:val="00236F02"/>
    <w:rsid w:val="00241C1F"/>
    <w:rsid w:val="002425AE"/>
    <w:rsid w:val="00244B4C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3D5998"/>
    <w:rsid w:val="0040149C"/>
    <w:rsid w:val="00412196"/>
    <w:rsid w:val="00414478"/>
    <w:rsid w:val="004426B4"/>
    <w:rsid w:val="004526A7"/>
    <w:rsid w:val="00475BA8"/>
    <w:rsid w:val="00492BD3"/>
    <w:rsid w:val="004B70BD"/>
    <w:rsid w:val="004E545D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1C2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24E99"/>
    <w:rsid w:val="00943828"/>
    <w:rsid w:val="009923E4"/>
    <w:rsid w:val="009C4147"/>
    <w:rsid w:val="009D318C"/>
    <w:rsid w:val="009D71C1"/>
    <w:rsid w:val="009F2CF0"/>
    <w:rsid w:val="00A04690"/>
    <w:rsid w:val="00A05B8F"/>
    <w:rsid w:val="00A13384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40D9"/>
    <w:rsid w:val="00D46867"/>
    <w:rsid w:val="00D526F3"/>
    <w:rsid w:val="00D5425E"/>
    <w:rsid w:val="00DA01E4"/>
    <w:rsid w:val="00DA2034"/>
    <w:rsid w:val="00DC733E"/>
    <w:rsid w:val="00DF57BE"/>
    <w:rsid w:val="00E06500"/>
    <w:rsid w:val="00E3452A"/>
    <w:rsid w:val="00E4165E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9514B"/>
  <w15:docId w15:val="{F0036CE6-20EA-4FE9-8BA3-3D7C32E5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99474-0442-401E-AF92-28F79E4F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195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4</cp:revision>
  <cp:lastPrinted>2023-10-26T09:28:00Z</cp:lastPrinted>
  <dcterms:created xsi:type="dcterms:W3CDTF">2023-02-16T08:54:00Z</dcterms:created>
  <dcterms:modified xsi:type="dcterms:W3CDTF">2023-10-26T09:28:00Z</dcterms:modified>
</cp:coreProperties>
</file>