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B2FB" w14:textId="006539F8" w:rsidR="005022EE" w:rsidRPr="005219A6" w:rsidRDefault="005022EE" w:rsidP="00DC7105">
      <w:pPr>
        <w:spacing w:before="120" w:line="240" w:lineRule="auto"/>
        <w:jc w:val="center"/>
        <w:rPr>
          <w:rFonts w:ascii="Tahoma" w:hAnsi="Tahoma" w:cs="Tahoma"/>
          <w:b/>
          <w:sz w:val="20"/>
          <w:szCs w:val="20"/>
        </w:rPr>
      </w:pPr>
    </w:p>
    <w:p w14:paraId="466D9664" w14:textId="77777777" w:rsidR="003A1EE5" w:rsidRPr="005219A6" w:rsidRDefault="003A1EE5" w:rsidP="00DC7105">
      <w:pPr>
        <w:spacing w:before="120" w:line="240" w:lineRule="auto"/>
        <w:jc w:val="center"/>
        <w:rPr>
          <w:rFonts w:ascii="Tahoma" w:hAnsi="Tahoma" w:cs="Tahoma"/>
          <w:b/>
          <w:sz w:val="20"/>
          <w:szCs w:val="20"/>
        </w:rPr>
      </w:pPr>
    </w:p>
    <w:p w14:paraId="4892DC5F" w14:textId="43EACEDD" w:rsidR="00B8287D" w:rsidRPr="005219A6" w:rsidRDefault="00B8287D" w:rsidP="00DC7105">
      <w:pPr>
        <w:pStyle w:val="Nagwek"/>
        <w:spacing w:before="120"/>
        <w:jc w:val="center"/>
        <w:rPr>
          <w:rFonts w:ascii="Tahoma" w:hAnsi="Tahoma" w:cs="Tahoma"/>
          <w:b/>
          <w:sz w:val="40"/>
          <w:szCs w:val="40"/>
        </w:rPr>
      </w:pPr>
      <w:r w:rsidRPr="005219A6">
        <w:rPr>
          <w:rFonts w:ascii="Tahoma" w:hAnsi="Tahoma" w:cs="Tahoma"/>
          <w:b/>
          <w:noProof/>
          <w:sz w:val="40"/>
          <w:szCs w:val="40"/>
        </w:rPr>
        <w:drawing>
          <wp:anchor distT="0" distB="0" distL="114300" distR="114300" simplePos="0" relativeHeight="251659264" behindDoc="1" locked="0" layoutInCell="1" allowOverlap="1" wp14:anchorId="6069E42A" wp14:editId="3350F599">
            <wp:simplePos x="0" y="0"/>
            <wp:positionH relativeFrom="column">
              <wp:posOffset>114300</wp:posOffset>
            </wp:positionH>
            <wp:positionV relativeFrom="paragraph">
              <wp:posOffset>-228600</wp:posOffset>
            </wp:positionV>
            <wp:extent cx="791210" cy="810260"/>
            <wp:effectExtent l="0" t="0" r="8890" b="8890"/>
            <wp:wrapNone/>
            <wp:docPr id="9" name="Obraz 9" descr="LOGO-GALEW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GALEWI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9A6">
        <w:rPr>
          <w:rFonts w:ascii="Tahoma" w:hAnsi="Tahoma" w:cs="Tahoma"/>
          <w:b/>
          <w:sz w:val="40"/>
          <w:szCs w:val="40"/>
        </w:rPr>
        <w:t>GMINA GALEWICE</w:t>
      </w:r>
    </w:p>
    <w:p w14:paraId="3A42DC51" w14:textId="77777777" w:rsidR="00014A03" w:rsidRPr="005219A6" w:rsidRDefault="00014A03" w:rsidP="00DC7105">
      <w:pPr>
        <w:pStyle w:val="Nagwek"/>
        <w:spacing w:before="120"/>
        <w:rPr>
          <w:rFonts w:ascii="Tahoma" w:hAnsi="Tahoma" w:cs="Tahoma"/>
        </w:rPr>
      </w:pPr>
    </w:p>
    <w:p w14:paraId="02B6E1FA" w14:textId="206299B9" w:rsidR="00B8287D" w:rsidRPr="005219A6" w:rsidRDefault="00B8287D" w:rsidP="00DC7105">
      <w:pPr>
        <w:pStyle w:val="Nagwek"/>
        <w:spacing w:before="120"/>
        <w:jc w:val="center"/>
        <w:rPr>
          <w:rFonts w:ascii="Tahoma" w:hAnsi="Tahoma" w:cs="Tahoma"/>
        </w:rPr>
      </w:pPr>
      <w:r w:rsidRPr="005219A6">
        <w:rPr>
          <w:rFonts w:ascii="Tahoma" w:hAnsi="Tahoma" w:cs="Tahoma"/>
        </w:rPr>
        <w:t>ul. Wieluńska 5; 98-405 Galewice</w:t>
      </w:r>
    </w:p>
    <w:p w14:paraId="3D07F130" w14:textId="77777777" w:rsidR="00B8287D" w:rsidRPr="005219A6" w:rsidRDefault="00B8287D" w:rsidP="00DC7105">
      <w:pPr>
        <w:pStyle w:val="Nagwek"/>
        <w:spacing w:before="120"/>
        <w:jc w:val="center"/>
        <w:rPr>
          <w:rFonts w:ascii="Tahoma" w:hAnsi="Tahoma" w:cs="Tahoma"/>
        </w:rPr>
      </w:pPr>
      <w:r w:rsidRPr="005219A6">
        <w:rPr>
          <w:rFonts w:ascii="Tahoma" w:hAnsi="Tahoma" w:cs="Tahoma"/>
        </w:rPr>
        <w:t xml:space="preserve">tel.  062 78 38 618; fax. 062 78 38 625; e-mail: </w:t>
      </w:r>
      <w:hyperlink r:id="rId9" w:history="1">
        <w:r w:rsidRPr="005219A6">
          <w:rPr>
            <w:rStyle w:val="Hipercze"/>
            <w:rFonts w:ascii="Tahoma" w:hAnsi="Tahoma" w:cs="Tahoma"/>
            <w:color w:val="auto"/>
          </w:rPr>
          <w:t>sekretariat@galewice.pl</w:t>
        </w:r>
      </w:hyperlink>
      <w:r w:rsidRPr="005219A6">
        <w:rPr>
          <w:rFonts w:ascii="Tahoma" w:hAnsi="Tahoma" w:cs="Tahoma"/>
        </w:rPr>
        <w:t>; www.galewice.pl</w:t>
      </w:r>
    </w:p>
    <w:p w14:paraId="38287DF9" w14:textId="77777777" w:rsidR="00BB78DF" w:rsidRDefault="00BB78DF" w:rsidP="00BB78DF">
      <w:pPr>
        <w:jc w:val="center"/>
        <w:rPr>
          <w:rFonts w:asciiTheme="majorHAnsi" w:hAnsiTheme="majorHAnsi" w:cstheme="majorHAnsi"/>
          <w:b/>
        </w:rPr>
      </w:pPr>
    </w:p>
    <w:p w14:paraId="2E2D75F2" w14:textId="77777777" w:rsidR="00BB78DF" w:rsidRDefault="00BB78DF" w:rsidP="00BB78DF">
      <w:pPr>
        <w:jc w:val="center"/>
        <w:rPr>
          <w:rFonts w:asciiTheme="majorHAnsi" w:hAnsiTheme="majorHAnsi" w:cstheme="majorHAnsi"/>
          <w:b/>
        </w:rPr>
      </w:pPr>
    </w:p>
    <w:p w14:paraId="60CBD605" w14:textId="77777777" w:rsidR="00BB78DF" w:rsidRDefault="00BB78DF" w:rsidP="00BB78DF">
      <w:pPr>
        <w:jc w:val="center"/>
        <w:rPr>
          <w:rFonts w:asciiTheme="majorHAnsi" w:hAnsiTheme="majorHAnsi" w:cstheme="majorHAnsi"/>
          <w:b/>
        </w:rPr>
      </w:pPr>
    </w:p>
    <w:p w14:paraId="1B9BF0C8" w14:textId="77777777" w:rsidR="00BB78DF" w:rsidRDefault="00BB78DF" w:rsidP="00BB78DF">
      <w:pPr>
        <w:jc w:val="center"/>
        <w:rPr>
          <w:rFonts w:asciiTheme="majorHAnsi" w:hAnsiTheme="majorHAnsi" w:cstheme="majorHAnsi"/>
          <w:b/>
        </w:rPr>
      </w:pPr>
    </w:p>
    <w:p w14:paraId="02A66599" w14:textId="06DE5CD4" w:rsidR="00BB78DF" w:rsidRPr="00A67EA8" w:rsidRDefault="00BB78DF" w:rsidP="00BB78DF">
      <w:pPr>
        <w:jc w:val="center"/>
        <w:rPr>
          <w:rFonts w:asciiTheme="majorHAnsi" w:hAnsiTheme="majorHAnsi" w:cstheme="majorHAnsi"/>
          <w:b/>
        </w:rPr>
      </w:pPr>
      <w:r w:rsidRPr="00A67EA8">
        <w:rPr>
          <w:rFonts w:asciiTheme="majorHAnsi" w:hAnsiTheme="majorHAnsi" w:cstheme="majorHAnsi"/>
          <w:b/>
        </w:rPr>
        <w:t>ZAMAWIAJĄCY:</w:t>
      </w:r>
    </w:p>
    <w:p w14:paraId="4494525C" w14:textId="77777777" w:rsidR="00BB78DF" w:rsidRPr="005022EE" w:rsidRDefault="00BB78DF" w:rsidP="00BB78DF">
      <w:pPr>
        <w:jc w:val="center"/>
        <w:rPr>
          <w:rFonts w:asciiTheme="majorHAnsi" w:hAnsiTheme="majorHAnsi" w:cstheme="majorHAnsi"/>
          <w:b/>
          <w:color w:val="000000" w:themeColor="text1"/>
          <w:sz w:val="30"/>
          <w:szCs w:val="30"/>
        </w:rPr>
      </w:pPr>
      <w:r w:rsidRPr="005022EE">
        <w:rPr>
          <w:rFonts w:asciiTheme="majorHAnsi" w:hAnsiTheme="majorHAnsi" w:cstheme="majorHAnsi"/>
          <w:b/>
          <w:color w:val="000000" w:themeColor="text1"/>
          <w:sz w:val="30"/>
          <w:szCs w:val="30"/>
        </w:rPr>
        <w:t xml:space="preserve">GMINA </w:t>
      </w:r>
      <w:r>
        <w:rPr>
          <w:rFonts w:asciiTheme="majorHAnsi" w:hAnsiTheme="majorHAnsi" w:cstheme="majorHAnsi"/>
          <w:b/>
          <w:color w:val="000000" w:themeColor="text1"/>
          <w:sz w:val="30"/>
          <w:szCs w:val="30"/>
        </w:rPr>
        <w:t>GALEWICE</w:t>
      </w:r>
    </w:p>
    <w:p w14:paraId="09285A9C" w14:textId="77777777" w:rsidR="00BB78DF" w:rsidRPr="00A67EA8" w:rsidRDefault="00BB78DF" w:rsidP="00BB78DF">
      <w:pPr>
        <w:jc w:val="center"/>
        <w:rPr>
          <w:rFonts w:asciiTheme="majorHAnsi" w:hAnsiTheme="majorHAnsi" w:cstheme="majorHAnsi"/>
          <w:sz w:val="26"/>
          <w:szCs w:val="26"/>
        </w:rPr>
      </w:pPr>
    </w:p>
    <w:p w14:paraId="6C28CC37" w14:textId="77777777" w:rsidR="00BB78DF" w:rsidRDefault="00BB78DF" w:rsidP="00BB78DF">
      <w:pPr>
        <w:spacing w:line="240" w:lineRule="auto"/>
        <w:jc w:val="center"/>
        <w:rPr>
          <w:rFonts w:asciiTheme="majorHAnsi" w:hAnsiTheme="majorHAnsi" w:cstheme="majorHAnsi"/>
          <w:sz w:val="20"/>
          <w:szCs w:val="20"/>
        </w:rPr>
      </w:pPr>
      <w:r w:rsidRPr="00A67EA8">
        <w:rPr>
          <w:rFonts w:asciiTheme="majorHAnsi" w:hAnsiTheme="majorHAnsi" w:cstheme="majorHAnsi"/>
          <w:sz w:val="20"/>
          <w:szCs w:val="20"/>
        </w:rPr>
        <w:t>Zaprasza do złożenia oferty w trybie art. 275 pkt 1 (trybie podstawowym bez negocjacji)</w:t>
      </w:r>
      <w:r>
        <w:rPr>
          <w:rFonts w:asciiTheme="majorHAnsi" w:hAnsiTheme="majorHAnsi" w:cstheme="majorHAnsi"/>
          <w:sz w:val="20"/>
          <w:szCs w:val="20"/>
        </w:rPr>
        <w:t xml:space="preserve"> </w:t>
      </w:r>
      <w:r w:rsidRPr="00A67EA8">
        <w:rPr>
          <w:rFonts w:asciiTheme="majorHAnsi" w:hAnsiTheme="majorHAnsi" w:cstheme="majorHAnsi"/>
          <w:sz w:val="20"/>
          <w:szCs w:val="20"/>
        </w:rPr>
        <w:t xml:space="preserve">o wartości zamówienia nieprzekraczającej progów unijnych o jakich stanowi art. 3 ustawy z 11 września 2019 r. - Prawo zamówień publicznych </w:t>
      </w:r>
      <w:r w:rsidRPr="002E5414">
        <w:rPr>
          <w:rFonts w:asciiTheme="majorHAnsi" w:hAnsiTheme="majorHAnsi" w:cstheme="majorHAnsi"/>
          <w:sz w:val="20"/>
          <w:szCs w:val="20"/>
        </w:rPr>
        <w:t>(t.j. Dz. U. z 2023 r. poz. 1605 z późn. zm.)</w:t>
      </w:r>
      <w:r w:rsidRPr="00A67EA8">
        <w:rPr>
          <w:rFonts w:asciiTheme="majorHAnsi" w:hAnsiTheme="majorHAnsi" w:cstheme="majorHAnsi"/>
          <w:sz w:val="20"/>
          <w:szCs w:val="20"/>
        </w:rPr>
        <w:t xml:space="preserve"> – dalej ustawy PZP </w:t>
      </w:r>
    </w:p>
    <w:p w14:paraId="742F4700" w14:textId="77777777" w:rsidR="00BB78DF" w:rsidRPr="00A67EA8" w:rsidRDefault="00BB78DF" w:rsidP="00BB78DF">
      <w:pPr>
        <w:spacing w:line="240" w:lineRule="auto"/>
        <w:jc w:val="center"/>
        <w:rPr>
          <w:rFonts w:asciiTheme="majorHAnsi" w:hAnsiTheme="majorHAnsi" w:cstheme="majorHAnsi"/>
          <w:sz w:val="20"/>
          <w:szCs w:val="20"/>
        </w:rPr>
      </w:pPr>
      <w:r w:rsidRPr="00A67EA8">
        <w:rPr>
          <w:rFonts w:asciiTheme="majorHAnsi" w:hAnsiTheme="majorHAnsi" w:cstheme="majorHAnsi"/>
          <w:sz w:val="20"/>
          <w:szCs w:val="20"/>
        </w:rPr>
        <w:t xml:space="preserve">na </w:t>
      </w:r>
      <w:r>
        <w:rPr>
          <w:rFonts w:asciiTheme="majorHAnsi" w:hAnsiTheme="majorHAnsi" w:cstheme="majorHAnsi"/>
          <w:sz w:val="20"/>
          <w:szCs w:val="20"/>
        </w:rPr>
        <w:t xml:space="preserve">realizację </w:t>
      </w:r>
      <w:r>
        <w:rPr>
          <w:rFonts w:asciiTheme="majorHAnsi" w:hAnsiTheme="majorHAnsi" w:cstheme="majorHAnsi"/>
          <w:b/>
          <w:bCs/>
          <w:sz w:val="20"/>
          <w:szCs w:val="20"/>
        </w:rPr>
        <w:t xml:space="preserve">dostaw </w:t>
      </w:r>
      <w:r w:rsidRPr="00A67EA8">
        <w:rPr>
          <w:rFonts w:asciiTheme="majorHAnsi" w:hAnsiTheme="majorHAnsi" w:cstheme="majorHAnsi"/>
          <w:sz w:val="20"/>
          <w:szCs w:val="20"/>
        </w:rPr>
        <w:t>pn</w:t>
      </w:r>
      <w:r>
        <w:rPr>
          <w:rFonts w:asciiTheme="majorHAnsi" w:hAnsiTheme="majorHAnsi" w:cstheme="majorHAnsi"/>
          <w:sz w:val="20"/>
          <w:szCs w:val="20"/>
        </w:rPr>
        <w:t>.</w:t>
      </w:r>
      <w:r w:rsidRPr="00A67EA8">
        <w:rPr>
          <w:rFonts w:asciiTheme="majorHAnsi" w:hAnsiTheme="majorHAnsi" w:cstheme="majorHAnsi"/>
          <w:sz w:val="20"/>
          <w:szCs w:val="20"/>
        </w:rPr>
        <w:t>:</w:t>
      </w:r>
    </w:p>
    <w:p w14:paraId="54C3AFED" w14:textId="77777777" w:rsidR="00BB78DF" w:rsidRPr="00A67EA8" w:rsidRDefault="00BB78DF" w:rsidP="00BB78DF">
      <w:pPr>
        <w:jc w:val="center"/>
        <w:rPr>
          <w:rFonts w:asciiTheme="majorHAnsi" w:hAnsiTheme="majorHAnsi" w:cstheme="majorHAnsi"/>
        </w:rPr>
      </w:pPr>
    </w:p>
    <w:p w14:paraId="72410AB6" w14:textId="77777777" w:rsidR="00BB78DF" w:rsidRPr="00A67EA8" w:rsidRDefault="00BB78DF" w:rsidP="00BB78DF">
      <w:pPr>
        <w:jc w:val="center"/>
        <w:rPr>
          <w:rFonts w:asciiTheme="majorHAnsi" w:hAnsiTheme="majorHAnsi" w:cstheme="majorHAnsi"/>
        </w:rPr>
      </w:pPr>
    </w:p>
    <w:p w14:paraId="4444CC5F" w14:textId="77777777" w:rsidR="00BB78DF" w:rsidRPr="002A05CA" w:rsidRDefault="00BB78DF" w:rsidP="00BB78DF">
      <w:pPr>
        <w:jc w:val="center"/>
        <w:rPr>
          <w:rFonts w:asciiTheme="majorHAnsi" w:hAnsiTheme="majorHAnsi" w:cstheme="majorHAnsi"/>
          <w:b/>
          <w:color w:val="000000" w:themeColor="text1"/>
          <w:sz w:val="32"/>
          <w:szCs w:val="32"/>
        </w:rPr>
      </w:pPr>
      <w:r w:rsidRPr="002A05CA">
        <w:rPr>
          <w:rFonts w:asciiTheme="majorHAnsi" w:hAnsiTheme="majorHAnsi" w:cstheme="majorHAnsi"/>
          <w:b/>
          <w:color w:val="000000" w:themeColor="text1"/>
          <w:sz w:val="32"/>
          <w:szCs w:val="32"/>
        </w:rPr>
        <w:t>“</w:t>
      </w:r>
      <w:r w:rsidRPr="00C75553">
        <w:rPr>
          <w:b/>
          <w:i/>
          <w:sz w:val="32"/>
          <w:szCs w:val="32"/>
        </w:rPr>
        <w:t xml:space="preserve">Zakup paliw płynnych do </w:t>
      </w:r>
      <w:r>
        <w:rPr>
          <w:b/>
          <w:i/>
          <w:sz w:val="32"/>
          <w:szCs w:val="32"/>
        </w:rPr>
        <w:t>pojazdów</w:t>
      </w:r>
      <w:r w:rsidRPr="00C75553">
        <w:rPr>
          <w:b/>
          <w:i/>
          <w:sz w:val="32"/>
          <w:szCs w:val="32"/>
        </w:rPr>
        <w:t xml:space="preserve"> i sprzętu </w:t>
      </w:r>
      <w:r>
        <w:rPr>
          <w:b/>
          <w:i/>
          <w:sz w:val="32"/>
          <w:szCs w:val="32"/>
        </w:rPr>
        <w:t>Urzędu Gminy w Galewicach</w:t>
      </w:r>
      <w:r w:rsidRPr="00C75553">
        <w:rPr>
          <w:b/>
          <w:i/>
          <w:sz w:val="32"/>
          <w:szCs w:val="32"/>
        </w:rPr>
        <w:t xml:space="preserve"> oraz </w:t>
      </w:r>
      <w:r>
        <w:rPr>
          <w:b/>
          <w:i/>
          <w:sz w:val="32"/>
          <w:szCs w:val="32"/>
        </w:rPr>
        <w:t>Ochotniczych Straży Pożarnych z terenu Gminy Galewice w 2024 r</w:t>
      </w:r>
      <w:r w:rsidRPr="00C75553">
        <w:rPr>
          <w:b/>
          <w:i/>
          <w:sz w:val="32"/>
          <w:szCs w:val="32"/>
        </w:rPr>
        <w:t>.</w:t>
      </w:r>
      <w:r>
        <w:rPr>
          <w:rFonts w:asciiTheme="majorHAnsi" w:hAnsiTheme="majorHAnsi" w:cstheme="majorHAnsi"/>
          <w:b/>
          <w:color w:val="000000" w:themeColor="text1"/>
          <w:sz w:val="32"/>
          <w:szCs w:val="32"/>
        </w:rPr>
        <w:t>”</w:t>
      </w:r>
    </w:p>
    <w:p w14:paraId="1E6133DA" w14:textId="77777777" w:rsidR="00BB78DF" w:rsidRPr="00A67EA8" w:rsidRDefault="00BB78DF" w:rsidP="00BB78DF">
      <w:pPr>
        <w:jc w:val="center"/>
        <w:rPr>
          <w:rFonts w:asciiTheme="majorHAnsi" w:hAnsiTheme="majorHAnsi" w:cstheme="majorHAnsi"/>
          <w:sz w:val="16"/>
          <w:szCs w:val="16"/>
        </w:rPr>
      </w:pPr>
    </w:p>
    <w:p w14:paraId="120EF5C9" w14:textId="77777777" w:rsidR="00BB78DF" w:rsidRDefault="00BB78DF" w:rsidP="00BB78DF">
      <w:pPr>
        <w:jc w:val="center"/>
        <w:rPr>
          <w:rFonts w:asciiTheme="majorHAnsi" w:hAnsiTheme="majorHAnsi" w:cstheme="majorHAnsi"/>
          <w:color w:val="000000" w:themeColor="text1"/>
          <w:sz w:val="16"/>
          <w:szCs w:val="16"/>
        </w:rPr>
      </w:pPr>
    </w:p>
    <w:p w14:paraId="62F7CD59" w14:textId="77777777" w:rsidR="00BB78DF" w:rsidRPr="00A708B1" w:rsidRDefault="00BB78DF" w:rsidP="00BB78DF">
      <w:pPr>
        <w:jc w:val="center"/>
        <w:rPr>
          <w:rFonts w:asciiTheme="majorHAnsi" w:hAnsiTheme="majorHAnsi" w:cstheme="majorHAnsi"/>
          <w:color w:val="000000" w:themeColor="text1"/>
          <w:sz w:val="16"/>
          <w:szCs w:val="16"/>
        </w:rPr>
      </w:pPr>
    </w:p>
    <w:p w14:paraId="578DCB6A" w14:textId="77777777" w:rsidR="00BB78DF" w:rsidRPr="00A708B1" w:rsidRDefault="00BB78DF" w:rsidP="00BB78DF">
      <w:pPr>
        <w:jc w:val="center"/>
        <w:rPr>
          <w:rFonts w:asciiTheme="majorHAnsi" w:hAnsiTheme="majorHAnsi" w:cstheme="majorHAnsi"/>
          <w:color w:val="000000" w:themeColor="text1"/>
        </w:rPr>
      </w:pPr>
      <w:r w:rsidRPr="00A708B1">
        <w:rPr>
          <w:rFonts w:asciiTheme="majorHAnsi" w:hAnsiTheme="majorHAnsi" w:cstheme="majorHAnsi"/>
          <w:color w:val="000000" w:themeColor="text1"/>
        </w:rPr>
        <w:t xml:space="preserve">Nr postępowania: </w:t>
      </w:r>
      <w:bookmarkStart w:id="0" w:name="_Hlk69447377"/>
      <w:bookmarkStart w:id="1" w:name="_Hlk75870993"/>
      <w:r w:rsidRPr="00F0512F">
        <w:rPr>
          <w:rFonts w:asciiTheme="majorHAnsi" w:hAnsiTheme="majorHAnsi" w:cstheme="majorHAnsi"/>
          <w:b/>
          <w:color w:val="000000" w:themeColor="text1"/>
          <w:lang w:val="pl-PL"/>
        </w:rPr>
        <w:t>RIiRG.</w:t>
      </w:r>
      <w:r>
        <w:rPr>
          <w:rFonts w:asciiTheme="majorHAnsi" w:hAnsiTheme="majorHAnsi" w:cstheme="majorHAnsi"/>
          <w:b/>
          <w:color w:val="000000" w:themeColor="text1"/>
          <w:lang w:val="pl-PL"/>
        </w:rPr>
        <w:t>ZP.7</w:t>
      </w:r>
      <w:r w:rsidRPr="00F0512F">
        <w:rPr>
          <w:rFonts w:asciiTheme="majorHAnsi" w:hAnsiTheme="majorHAnsi" w:cstheme="majorHAnsi"/>
          <w:b/>
          <w:color w:val="000000" w:themeColor="text1"/>
          <w:lang w:val="pl-PL"/>
        </w:rPr>
        <w:t>.202</w:t>
      </w:r>
      <w:bookmarkEnd w:id="0"/>
      <w:r>
        <w:rPr>
          <w:rFonts w:asciiTheme="majorHAnsi" w:hAnsiTheme="majorHAnsi" w:cstheme="majorHAnsi"/>
          <w:b/>
          <w:color w:val="000000" w:themeColor="text1"/>
          <w:lang w:val="pl-PL"/>
        </w:rPr>
        <w:t>3</w:t>
      </w:r>
    </w:p>
    <w:bookmarkEnd w:id="1"/>
    <w:p w14:paraId="75C1738D" w14:textId="77777777" w:rsidR="00BB78DF" w:rsidRPr="00A67EA8" w:rsidRDefault="00BB78DF" w:rsidP="00BB78DF">
      <w:pPr>
        <w:rPr>
          <w:rFonts w:asciiTheme="majorHAnsi" w:hAnsiTheme="majorHAnsi" w:cstheme="majorHAnsi"/>
        </w:rPr>
      </w:pPr>
    </w:p>
    <w:p w14:paraId="197AE475" w14:textId="77777777" w:rsidR="00BB78DF" w:rsidRDefault="00BB78DF" w:rsidP="00BB78DF">
      <w:pPr>
        <w:jc w:val="center"/>
        <w:rPr>
          <w:b/>
        </w:rPr>
      </w:pPr>
    </w:p>
    <w:p w14:paraId="1A9B1647" w14:textId="77777777" w:rsidR="00BB78DF" w:rsidRDefault="00BB78DF" w:rsidP="00BB78DF">
      <w:pPr>
        <w:jc w:val="center"/>
        <w:rPr>
          <w:b/>
        </w:rPr>
      </w:pPr>
    </w:p>
    <w:p w14:paraId="4AB256FE" w14:textId="77777777" w:rsidR="00BB78DF" w:rsidRDefault="00BB78DF" w:rsidP="00BB78DF">
      <w:pPr>
        <w:jc w:val="center"/>
        <w:rPr>
          <w:b/>
        </w:rPr>
      </w:pPr>
    </w:p>
    <w:p w14:paraId="36C026C4" w14:textId="77777777" w:rsidR="00BB78DF" w:rsidRDefault="00BB78DF" w:rsidP="00BB78DF">
      <w:pPr>
        <w:jc w:val="center"/>
        <w:rPr>
          <w:b/>
        </w:rPr>
      </w:pPr>
    </w:p>
    <w:p w14:paraId="049BF48A" w14:textId="77777777" w:rsidR="00BB78DF" w:rsidRDefault="00BB78DF" w:rsidP="00BB78DF">
      <w:pPr>
        <w:jc w:val="center"/>
        <w:rPr>
          <w:b/>
        </w:rPr>
      </w:pPr>
    </w:p>
    <w:p w14:paraId="6E01029C" w14:textId="77777777" w:rsidR="00BB78DF" w:rsidRDefault="00BB78DF" w:rsidP="00BB78DF">
      <w:pPr>
        <w:jc w:val="center"/>
        <w:rPr>
          <w:b/>
        </w:rPr>
      </w:pPr>
    </w:p>
    <w:p w14:paraId="37CE0885" w14:textId="77777777" w:rsidR="00BB78DF" w:rsidRDefault="00BB78DF" w:rsidP="00BB78DF">
      <w:pPr>
        <w:jc w:val="center"/>
        <w:rPr>
          <w:b/>
        </w:rPr>
      </w:pPr>
    </w:p>
    <w:p w14:paraId="762994E1" w14:textId="77777777" w:rsidR="00BB78DF" w:rsidRPr="00045F04" w:rsidRDefault="00BB78DF" w:rsidP="00BB78DF">
      <w:pPr>
        <w:jc w:val="center"/>
        <w:rPr>
          <w:b/>
        </w:rPr>
      </w:pPr>
      <w:r w:rsidRPr="00045F04">
        <w:rPr>
          <w:b/>
        </w:rPr>
        <w:t>ZATWIERDZAM</w:t>
      </w:r>
    </w:p>
    <w:p w14:paraId="34416F47" w14:textId="77777777" w:rsidR="00BB78DF" w:rsidRPr="00045F04" w:rsidRDefault="00BB78DF" w:rsidP="00BB78DF">
      <w:pPr>
        <w:jc w:val="center"/>
        <w:rPr>
          <w:b/>
        </w:rPr>
      </w:pPr>
    </w:p>
    <w:p w14:paraId="4D56D43A" w14:textId="77777777" w:rsidR="00BB78DF" w:rsidRDefault="00BB78DF" w:rsidP="00BB78DF">
      <w:pPr>
        <w:jc w:val="center"/>
        <w:rPr>
          <w:b/>
        </w:rPr>
      </w:pPr>
    </w:p>
    <w:p w14:paraId="1718A252" w14:textId="77777777" w:rsidR="00BB78DF" w:rsidRDefault="00BB78DF" w:rsidP="00BB78DF">
      <w:pPr>
        <w:jc w:val="center"/>
        <w:rPr>
          <w:b/>
        </w:rPr>
      </w:pPr>
    </w:p>
    <w:p w14:paraId="2717D0D3" w14:textId="77777777" w:rsidR="00BB78DF" w:rsidRPr="00045F04" w:rsidRDefault="00BB78DF" w:rsidP="00BB78DF">
      <w:pPr>
        <w:jc w:val="center"/>
        <w:rPr>
          <w:b/>
        </w:rPr>
      </w:pPr>
      <w:r w:rsidRPr="00045F04">
        <w:rPr>
          <w:b/>
        </w:rPr>
        <w:t xml:space="preserve">Wójt Gminy – </w:t>
      </w:r>
      <w:r w:rsidRPr="0093239F">
        <w:rPr>
          <w:b/>
        </w:rPr>
        <w:t>Piotr Kołodziej</w:t>
      </w:r>
    </w:p>
    <w:p w14:paraId="57B2E87F" w14:textId="77777777" w:rsidR="00BB78DF" w:rsidRPr="00045F04" w:rsidRDefault="00BB78DF" w:rsidP="00BB78DF">
      <w:pPr>
        <w:jc w:val="center"/>
      </w:pPr>
    </w:p>
    <w:p w14:paraId="36CEBB09" w14:textId="77777777" w:rsidR="00BB78DF" w:rsidRPr="00E12689" w:rsidRDefault="00BB78DF" w:rsidP="00E12689">
      <w:pPr>
        <w:pStyle w:val="Nagwekspisutreci"/>
        <w:jc w:val="center"/>
        <w:rPr>
          <w:rFonts w:cstheme="majorHAnsi"/>
          <w:bCs/>
          <w:color w:val="000000" w:themeColor="text1"/>
          <w:sz w:val="20"/>
          <w:szCs w:val="20"/>
        </w:rPr>
      </w:pPr>
      <w:r w:rsidRPr="00E12689">
        <w:rPr>
          <w:rFonts w:cstheme="majorHAnsi"/>
          <w:bCs/>
          <w:color w:val="000000" w:themeColor="text1"/>
          <w:sz w:val="20"/>
          <w:szCs w:val="20"/>
        </w:rPr>
        <w:t>Galewice, listopad 2023</w:t>
      </w:r>
    </w:p>
    <w:p w14:paraId="6CC76BF1" w14:textId="77777777" w:rsidR="00E12689" w:rsidRDefault="00E12689" w:rsidP="00E12689">
      <w:pPr>
        <w:rPr>
          <w:lang w:val="pl-PL"/>
        </w:rPr>
      </w:pPr>
    </w:p>
    <w:p w14:paraId="39609DCC" w14:textId="77777777" w:rsidR="00E12689" w:rsidRPr="00E12689" w:rsidRDefault="00E12689" w:rsidP="00E12689">
      <w:pPr>
        <w:rPr>
          <w:lang w:val="pl-PL"/>
        </w:rPr>
      </w:pPr>
    </w:p>
    <w:sdt>
      <w:sdtPr>
        <w:rPr>
          <w:rFonts w:ascii="Arial" w:eastAsia="Arial" w:hAnsi="Arial" w:cs="Arial"/>
          <w:color w:val="auto"/>
          <w:sz w:val="22"/>
          <w:szCs w:val="22"/>
          <w:lang w:val="pl"/>
        </w:rPr>
        <w:id w:val="843131658"/>
        <w:docPartObj>
          <w:docPartGallery w:val="Table of Contents"/>
          <w:docPartUnique/>
        </w:docPartObj>
      </w:sdtPr>
      <w:sdtEndPr>
        <w:rPr>
          <w:b/>
          <w:bCs/>
        </w:rPr>
      </w:sdtEndPr>
      <w:sdtContent>
        <w:p w14:paraId="062CFF00" w14:textId="689853AB" w:rsidR="002B7FBC" w:rsidRDefault="002B7FBC" w:rsidP="00BB78DF">
          <w:pPr>
            <w:pStyle w:val="Nagwekspisutreci"/>
          </w:pPr>
          <w:r>
            <w:t>Spis treści</w:t>
          </w:r>
        </w:p>
        <w:p w14:paraId="2902F842" w14:textId="385890F0" w:rsidR="002B7FBC" w:rsidRPr="002B7FBC" w:rsidRDefault="002B7FBC">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r>
            <w:fldChar w:fldCharType="begin"/>
          </w:r>
          <w:r>
            <w:instrText xml:space="preserve"> TOC \o "1-3" \h \z \u </w:instrText>
          </w:r>
          <w:r>
            <w:fldChar w:fldCharType="separate"/>
          </w:r>
          <w:hyperlink w:anchor="_Toc149814881" w:history="1">
            <w:r w:rsidRPr="002B7FBC">
              <w:rPr>
                <w:rStyle w:val="Hipercze"/>
                <w:rFonts w:ascii="Tahoma" w:hAnsi="Tahoma" w:cs="Tahoma"/>
                <w:b/>
                <w:bCs/>
                <w:noProof/>
                <w:sz w:val="20"/>
                <w:szCs w:val="20"/>
              </w:rPr>
              <w:t>I. Nazwa oraz adres Zamawiającego</w:t>
            </w:r>
            <w:r w:rsidRPr="002B7FBC">
              <w:rPr>
                <w:noProof/>
                <w:webHidden/>
                <w:sz w:val="20"/>
                <w:szCs w:val="20"/>
              </w:rPr>
              <w:tab/>
            </w:r>
            <w:r w:rsidRPr="002B7FBC">
              <w:rPr>
                <w:noProof/>
                <w:webHidden/>
                <w:sz w:val="20"/>
                <w:szCs w:val="20"/>
              </w:rPr>
              <w:fldChar w:fldCharType="begin"/>
            </w:r>
            <w:r w:rsidRPr="002B7FBC">
              <w:rPr>
                <w:noProof/>
                <w:webHidden/>
                <w:sz w:val="20"/>
                <w:szCs w:val="20"/>
              </w:rPr>
              <w:instrText xml:space="preserve"> PAGEREF _Toc149814881 \h </w:instrText>
            </w:r>
            <w:r w:rsidRPr="002B7FBC">
              <w:rPr>
                <w:noProof/>
                <w:webHidden/>
                <w:sz w:val="20"/>
                <w:szCs w:val="20"/>
              </w:rPr>
            </w:r>
            <w:r w:rsidRPr="002B7FBC">
              <w:rPr>
                <w:noProof/>
                <w:webHidden/>
                <w:sz w:val="20"/>
                <w:szCs w:val="20"/>
              </w:rPr>
              <w:fldChar w:fldCharType="separate"/>
            </w:r>
            <w:r w:rsidR="00E12689">
              <w:rPr>
                <w:noProof/>
                <w:webHidden/>
                <w:sz w:val="20"/>
                <w:szCs w:val="20"/>
              </w:rPr>
              <w:t>3</w:t>
            </w:r>
            <w:r w:rsidRPr="002B7FBC">
              <w:rPr>
                <w:noProof/>
                <w:webHidden/>
                <w:sz w:val="20"/>
                <w:szCs w:val="20"/>
              </w:rPr>
              <w:fldChar w:fldCharType="end"/>
            </w:r>
          </w:hyperlink>
        </w:p>
        <w:p w14:paraId="71FAC388" w14:textId="2599D7DF" w:rsidR="002B7FBC" w:rsidRPr="002B7FBC" w:rsidRDefault="00EF5FC9">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82" w:history="1">
            <w:r w:rsidR="002B7FBC" w:rsidRPr="002B7FBC">
              <w:rPr>
                <w:rStyle w:val="Hipercze"/>
                <w:rFonts w:ascii="Tahoma" w:hAnsi="Tahoma" w:cs="Tahoma"/>
                <w:b/>
                <w:bCs/>
                <w:noProof/>
                <w:sz w:val="20"/>
                <w:szCs w:val="20"/>
              </w:rPr>
              <w:t xml:space="preserve">II. </w:t>
            </w:r>
            <w:r w:rsidR="002B7FBC" w:rsidRPr="002B7FBC">
              <w:rPr>
                <w:rStyle w:val="Hipercze"/>
                <w:rFonts w:ascii="Tahoma" w:eastAsia="MS Mincho" w:hAnsi="Tahoma" w:cs="Tahoma"/>
                <w:b/>
                <w:noProof/>
                <w:sz w:val="20"/>
                <w:szCs w:val="20"/>
              </w:rPr>
              <w:t>Adres strony internetowej, na której udostępniane będą zmiany i wyjaśnienia treści SWZ oraz inne dokumenty zamówienia bezpośrednio związane z postępowaniem o udzielenie zamówienia</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_Toc149814882 \h </w:instrText>
            </w:r>
            <w:r w:rsidR="002B7FBC" w:rsidRPr="002B7FBC">
              <w:rPr>
                <w:noProof/>
                <w:webHidden/>
                <w:sz w:val="20"/>
                <w:szCs w:val="20"/>
              </w:rPr>
            </w:r>
            <w:r w:rsidR="002B7FBC" w:rsidRPr="002B7FBC">
              <w:rPr>
                <w:noProof/>
                <w:webHidden/>
                <w:sz w:val="20"/>
                <w:szCs w:val="20"/>
              </w:rPr>
              <w:fldChar w:fldCharType="separate"/>
            </w:r>
            <w:r w:rsidR="00E12689">
              <w:rPr>
                <w:noProof/>
                <w:webHidden/>
                <w:sz w:val="20"/>
                <w:szCs w:val="20"/>
              </w:rPr>
              <w:t>3</w:t>
            </w:r>
            <w:r w:rsidR="002B7FBC" w:rsidRPr="002B7FBC">
              <w:rPr>
                <w:noProof/>
                <w:webHidden/>
                <w:sz w:val="20"/>
                <w:szCs w:val="20"/>
              </w:rPr>
              <w:fldChar w:fldCharType="end"/>
            </w:r>
          </w:hyperlink>
        </w:p>
        <w:p w14:paraId="3C2C2427" w14:textId="5AAF91B7" w:rsidR="002B7FBC" w:rsidRPr="002B7FBC" w:rsidRDefault="00EF5FC9">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83" w:history="1">
            <w:r w:rsidR="002B7FBC" w:rsidRPr="002B7FBC">
              <w:rPr>
                <w:rStyle w:val="Hipercze"/>
                <w:rFonts w:ascii="Tahoma" w:hAnsi="Tahoma" w:cs="Tahoma"/>
                <w:b/>
                <w:bCs/>
                <w:noProof/>
                <w:sz w:val="20"/>
                <w:szCs w:val="20"/>
              </w:rPr>
              <w:t>III. Tryb udzielania zamówienia</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_Toc149814883 \h </w:instrText>
            </w:r>
            <w:r w:rsidR="002B7FBC" w:rsidRPr="002B7FBC">
              <w:rPr>
                <w:noProof/>
                <w:webHidden/>
                <w:sz w:val="20"/>
                <w:szCs w:val="20"/>
              </w:rPr>
            </w:r>
            <w:r w:rsidR="002B7FBC" w:rsidRPr="002B7FBC">
              <w:rPr>
                <w:noProof/>
                <w:webHidden/>
                <w:sz w:val="20"/>
                <w:szCs w:val="20"/>
              </w:rPr>
              <w:fldChar w:fldCharType="separate"/>
            </w:r>
            <w:r w:rsidR="00E12689">
              <w:rPr>
                <w:noProof/>
                <w:webHidden/>
                <w:sz w:val="20"/>
                <w:szCs w:val="20"/>
              </w:rPr>
              <w:t>3</w:t>
            </w:r>
            <w:r w:rsidR="002B7FBC" w:rsidRPr="002B7FBC">
              <w:rPr>
                <w:noProof/>
                <w:webHidden/>
                <w:sz w:val="20"/>
                <w:szCs w:val="20"/>
              </w:rPr>
              <w:fldChar w:fldCharType="end"/>
            </w:r>
          </w:hyperlink>
        </w:p>
        <w:p w14:paraId="0473CDCE" w14:textId="098B8DE7" w:rsidR="002B7FBC" w:rsidRPr="002B7FBC" w:rsidRDefault="00EF5FC9">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84" w:history="1">
            <w:r w:rsidR="002B7FBC" w:rsidRPr="002B7FBC">
              <w:rPr>
                <w:rStyle w:val="Hipercze"/>
                <w:rFonts w:ascii="Tahoma" w:hAnsi="Tahoma" w:cs="Tahoma"/>
                <w:b/>
                <w:bCs/>
                <w:noProof/>
                <w:sz w:val="20"/>
                <w:szCs w:val="20"/>
              </w:rPr>
              <w:t>IV. Opis przedmiotu zamówienia</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_Toc149814884 \h </w:instrText>
            </w:r>
            <w:r w:rsidR="002B7FBC" w:rsidRPr="002B7FBC">
              <w:rPr>
                <w:noProof/>
                <w:webHidden/>
                <w:sz w:val="20"/>
                <w:szCs w:val="20"/>
              </w:rPr>
            </w:r>
            <w:r w:rsidR="002B7FBC" w:rsidRPr="002B7FBC">
              <w:rPr>
                <w:noProof/>
                <w:webHidden/>
                <w:sz w:val="20"/>
                <w:szCs w:val="20"/>
              </w:rPr>
              <w:fldChar w:fldCharType="separate"/>
            </w:r>
            <w:r w:rsidR="00E12689">
              <w:rPr>
                <w:noProof/>
                <w:webHidden/>
                <w:sz w:val="20"/>
                <w:szCs w:val="20"/>
              </w:rPr>
              <w:t>4</w:t>
            </w:r>
            <w:r w:rsidR="002B7FBC" w:rsidRPr="002B7FBC">
              <w:rPr>
                <w:noProof/>
                <w:webHidden/>
                <w:sz w:val="20"/>
                <w:szCs w:val="20"/>
              </w:rPr>
              <w:fldChar w:fldCharType="end"/>
            </w:r>
          </w:hyperlink>
        </w:p>
        <w:p w14:paraId="69AAFEF2" w14:textId="3FD1AFE3" w:rsidR="002B7FBC" w:rsidRPr="002B7FBC" w:rsidRDefault="00EF5FC9">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85" w:history="1">
            <w:r w:rsidR="002B7FBC" w:rsidRPr="002B7FBC">
              <w:rPr>
                <w:rStyle w:val="Hipercze"/>
                <w:rFonts w:ascii="Tahoma" w:hAnsi="Tahoma" w:cs="Tahoma"/>
                <w:b/>
                <w:bCs/>
                <w:noProof/>
                <w:sz w:val="20"/>
                <w:szCs w:val="20"/>
              </w:rPr>
              <w:t>V. Podwykonawstwo</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_Toc149814885 \h </w:instrText>
            </w:r>
            <w:r w:rsidR="002B7FBC" w:rsidRPr="002B7FBC">
              <w:rPr>
                <w:noProof/>
                <w:webHidden/>
                <w:sz w:val="20"/>
                <w:szCs w:val="20"/>
              </w:rPr>
            </w:r>
            <w:r w:rsidR="002B7FBC" w:rsidRPr="002B7FBC">
              <w:rPr>
                <w:noProof/>
                <w:webHidden/>
                <w:sz w:val="20"/>
                <w:szCs w:val="20"/>
              </w:rPr>
              <w:fldChar w:fldCharType="separate"/>
            </w:r>
            <w:r w:rsidR="00E12689">
              <w:rPr>
                <w:noProof/>
                <w:webHidden/>
                <w:sz w:val="20"/>
                <w:szCs w:val="20"/>
              </w:rPr>
              <w:t>5</w:t>
            </w:r>
            <w:r w:rsidR="002B7FBC" w:rsidRPr="002B7FBC">
              <w:rPr>
                <w:noProof/>
                <w:webHidden/>
                <w:sz w:val="20"/>
                <w:szCs w:val="20"/>
              </w:rPr>
              <w:fldChar w:fldCharType="end"/>
            </w:r>
          </w:hyperlink>
        </w:p>
        <w:p w14:paraId="60038312" w14:textId="58AE6489" w:rsidR="002B7FBC" w:rsidRPr="002B7FBC" w:rsidRDefault="00EF5FC9">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86" w:history="1">
            <w:r w:rsidR="002B7FBC" w:rsidRPr="002B7FBC">
              <w:rPr>
                <w:rStyle w:val="Hipercze"/>
                <w:rFonts w:ascii="Tahoma" w:hAnsi="Tahoma" w:cs="Tahoma"/>
                <w:b/>
                <w:bCs/>
                <w:noProof/>
                <w:sz w:val="20"/>
                <w:szCs w:val="20"/>
              </w:rPr>
              <w:t>VI. Termin wykonania zamówienia</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_Toc149814886 \h </w:instrText>
            </w:r>
            <w:r w:rsidR="002B7FBC" w:rsidRPr="002B7FBC">
              <w:rPr>
                <w:noProof/>
                <w:webHidden/>
                <w:sz w:val="20"/>
                <w:szCs w:val="20"/>
              </w:rPr>
            </w:r>
            <w:r w:rsidR="002B7FBC" w:rsidRPr="002B7FBC">
              <w:rPr>
                <w:noProof/>
                <w:webHidden/>
                <w:sz w:val="20"/>
                <w:szCs w:val="20"/>
              </w:rPr>
              <w:fldChar w:fldCharType="separate"/>
            </w:r>
            <w:r w:rsidR="00E12689">
              <w:rPr>
                <w:noProof/>
                <w:webHidden/>
                <w:sz w:val="20"/>
                <w:szCs w:val="20"/>
              </w:rPr>
              <w:t>5</w:t>
            </w:r>
            <w:r w:rsidR="002B7FBC" w:rsidRPr="002B7FBC">
              <w:rPr>
                <w:noProof/>
                <w:webHidden/>
                <w:sz w:val="20"/>
                <w:szCs w:val="20"/>
              </w:rPr>
              <w:fldChar w:fldCharType="end"/>
            </w:r>
          </w:hyperlink>
        </w:p>
        <w:p w14:paraId="01C83EBB" w14:textId="70CF491B" w:rsidR="002B7FBC" w:rsidRPr="002B7FBC" w:rsidRDefault="00EF5FC9">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87" w:history="1">
            <w:r w:rsidR="002B7FBC" w:rsidRPr="002B7FBC">
              <w:rPr>
                <w:rStyle w:val="Hipercze"/>
                <w:rFonts w:ascii="Tahoma" w:hAnsi="Tahoma" w:cs="Tahoma"/>
                <w:b/>
                <w:bCs/>
                <w:noProof/>
                <w:sz w:val="20"/>
                <w:szCs w:val="20"/>
              </w:rPr>
              <w:t xml:space="preserve">VII. </w:t>
            </w:r>
            <w:r w:rsidR="002B7FBC" w:rsidRPr="002B7FBC">
              <w:rPr>
                <w:rStyle w:val="Hipercze"/>
                <w:rFonts w:ascii="Tahoma" w:eastAsia="MS Mincho" w:hAnsi="Tahoma" w:cs="Tahoma"/>
                <w:b/>
                <w:noProof/>
                <w:sz w:val="20"/>
                <w:szCs w:val="20"/>
              </w:rPr>
              <w:t>Projektowane postanowienia umowy w sprawie zamówienia publicznego, które zostaną wprowadzone do treści tej umowy</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_Toc149814887 \h </w:instrText>
            </w:r>
            <w:r w:rsidR="002B7FBC" w:rsidRPr="002B7FBC">
              <w:rPr>
                <w:noProof/>
                <w:webHidden/>
                <w:sz w:val="20"/>
                <w:szCs w:val="20"/>
              </w:rPr>
            </w:r>
            <w:r w:rsidR="002B7FBC" w:rsidRPr="002B7FBC">
              <w:rPr>
                <w:noProof/>
                <w:webHidden/>
                <w:sz w:val="20"/>
                <w:szCs w:val="20"/>
              </w:rPr>
              <w:fldChar w:fldCharType="separate"/>
            </w:r>
            <w:r w:rsidR="00E12689">
              <w:rPr>
                <w:noProof/>
                <w:webHidden/>
                <w:sz w:val="20"/>
                <w:szCs w:val="20"/>
              </w:rPr>
              <w:t>5</w:t>
            </w:r>
            <w:r w:rsidR="002B7FBC" w:rsidRPr="002B7FBC">
              <w:rPr>
                <w:noProof/>
                <w:webHidden/>
                <w:sz w:val="20"/>
                <w:szCs w:val="20"/>
              </w:rPr>
              <w:fldChar w:fldCharType="end"/>
            </w:r>
          </w:hyperlink>
        </w:p>
        <w:p w14:paraId="7A1B42B4" w14:textId="563597E3" w:rsidR="002B7FBC" w:rsidRPr="002B7FBC" w:rsidRDefault="00EF5FC9">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88" w:history="1">
            <w:r w:rsidR="002B7FBC" w:rsidRPr="002B7FBC">
              <w:rPr>
                <w:rStyle w:val="Hipercze"/>
                <w:rFonts w:ascii="Tahoma" w:hAnsi="Tahoma" w:cs="Tahoma"/>
                <w:b/>
                <w:bCs/>
                <w:noProof/>
                <w:sz w:val="20"/>
                <w:szCs w:val="20"/>
              </w:rPr>
              <w:t>VIII. Warunki udziału w postępowaniu</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_Toc149814888 \h </w:instrText>
            </w:r>
            <w:r w:rsidR="002B7FBC" w:rsidRPr="002B7FBC">
              <w:rPr>
                <w:noProof/>
                <w:webHidden/>
                <w:sz w:val="20"/>
                <w:szCs w:val="20"/>
              </w:rPr>
            </w:r>
            <w:r w:rsidR="002B7FBC" w:rsidRPr="002B7FBC">
              <w:rPr>
                <w:noProof/>
                <w:webHidden/>
                <w:sz w:val="20"/>
                <w:szCs w:val="20"/>
              </w:rPr>
              <w:fldChar w:fldCharType="separate"/>
            </w:r>
            <w:r w:rsidR="00E12689">
              <w:rPr>
                <w:noProof/>
                <w:webHidden/>
                <w:sz w:val="20"/>
                <w:szCs w:val="20"/>
              </w:rPr>
              <w:t>5</w:t>
            </w:r>
            <w:r w:rsidR="002B7FBC" w:rsidRPr="002B7FBC">
              <w:rPr>
                <w:noProof/>
                <w:webHidden/>
                <w:sz w:val="20"/>
                <w:szCs w:val="20"/>
              </w:rPr>
              <w:fldChar w:fldCharType="end"/>
            </w:r>
          </w:hyperlink>
        </w:p>
        <w:p w14:paraId="02DAEB22" w14:textId="3C20D307" w:rsidR="002B7FBC" w:rsidRPr="002B7FBC" w:rsidRDefault="00EF5FC9">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89" w:history="1">
            <w:r w:rsidR="002B7FBC" w:rsidRPr="002B7FBC">
              <w:rPr>
                <w:rStyle w:val="Hipercze"/>
                <w:rFonts w:ascii="Tahoma" w:hAnsi="Tahoma" w:cs="Tahoma"/>
                <w:b/>
                <w:bCs/>
                <w:noProof/>
                <w:sz w:val="20"/>
                <w:szCs w:val="20"/>
              </w:rPr>
              <w:t>IX. Podstawy wykluczenia z postępowania</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_Toc149814889 \h </w:instrText>
            </w:r>
            <w:r w:rsidR="002B7FBC" w:rsidRPr="002B7FBC">
              <w:rPr>
                <w:noProof/>
                <w:webHidden/>
                <w:sz w:val="20"/>
                <w:szCs w:val="20"/>
              </w:rPr>
            </w:r>
            <w:r w:rsidR="002B7FBC" w:rsidRPr="002B7FBC">
              <w:rPr>
                <w:noProof/>
                <w:webHidden/>
                <w:sz w:val="20"/>
                <w:szCs w:val="20"/>
              </w:rPr>
              <w:fldChar w:fldCharType="separate"/>
            </w:r>
            <w:r w:rsidR="00E12689">
              <w:rPr>
                <w:noProof/>
                <w:webHidden/>
                <w:sz w:val="20"/>
                <w:szCs w:val="20"/>
              </w:rPr>
              <w:t>7</w:t>
            </w:r>
            <w:r w:rsidR="002B7FBC" w:rsidRPr="002B7FBC">
              <w:rPr>
                <w:noProof/>
                <w:webHidden/>
                <w:sz w:val="20"/>
                <w:szCs w:val="20"/>
              </w:rPr>
              <w:fldChar w:fldCharType="end"/>
            </w:r>
          </w:hyperlink>
        </w:p>
        <w:p w14:paraId="237B2596" w14:textId="5B59CE7F" w:rsidR="002B7FBC" w:rsidRPr="002B7FBC" w:rsidRDefault="00EF5FC9">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90" w:history="1">
            <w:r w:rsidR="002B7FBC" w:rsidRPr="002B7FBC">
              <w:rPr>
                <w:rStyle w:val="Hipercze"/>
                <w:rFonts w:ascii="Tahoma" w:hAnsi="Tahoma" w:cs="Tahoma"/>
                <w:b/>
                <w:bCs/>
                <w:noProof/>
                <w:sz w:val="20"/>
                <w:szCs w:val="20"/>
              </w:rPr>
              <w:t>X. Podmiotowe środki dowodowe. Oświadczenia i dokumenty, jakie zobowiązani są dostarczyć Wykonawcy w celu potwierdzenia spełniania warunków udziału w postępowaniu oraz wykazania braku podstaw wykluczenia</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_Toc149814890 \h </w:instrText>
            </w:r>
            <w:r w:rsidR="002B7FBC" w:rsidRPr="002B7FBC">
              <w:rPr>
                <w:noProof/>
                <w:webHidden/>
                <w:sz w:val="20"/>
                <w:szCs w:val="20"/>
              </w:rPr>
            </w:r>
            <w:r w:rsidR="002B7FBC" w:rsidRPr="002B7FBC">
              <w:rPr>
                <w:noProof/>
                <w:webHidden/>
                <w:sz w:val="20"/>
                <w:szCs w:val="20"/>
              </w:rPr>
              <w:fldChar w:fldCharType="separate"/>
            </w:r>
            <w:r w:rsidR="00E12689">
              <w:rPr>
                <w:noProof/>
                <w:webHidden/>
                <w:sz w:val="20"/>
                <w:szCs w:val="20"/>
              </w:rPr>
              <w:t>9</w:t>
            </w:r>
            <w:r w:rsidR="002B7FBC" w:rsidRPr="002B7FBC">
              <w:rPr>
                <w:noProof/>
                <w:webHidden/>
                <w:sz w:val="20"/>
                <w:szCs w:val="20"/>
              </w:rPr>
              <w:fldChar w:fldCharType="end"/>
            </w:r>
          </w:hyperlink>
        </w:p>
        <w:p w14:paraId="465DA1BE" w14:textId="7302A784" w:rsidR="002B7FBC" w:rsidRPr="002B7FBC" w:rsidRDefault="00EF5FC9">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91" w:history="1">
            <w:r w:rsidR="002B7FBC" w:rsidRPr="002B7FBC">
              <w:rPr>
                <w:rStyle w:val="Hipercze"/>
                <w:rFonts w:ascii="Tahoma" w:hAnsi="Tahoma" w:cs="Tahoma"/>
                <w:b/>
                <w:bCs/>
                <w:noProof/>
                <w:sz w:val="20"/>
                <w:szCs w:val="20"/>
              </w:rPr>
              <w:t>XI. Poleganie na zasobach innych podmiotów</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_Toc149814891 \h </w:instrText>
            </w:r>
            <w:r w:rsidR="002B7FBC" w:rsidRPr="002B7FBC">
              <w:rPr>
                <w:noProof/>
                <w:webHidden/>
                <w:sz w:val="20"/>
                <w:szCs w:val="20"/>
              </w:rPr>
            </w:r>
            <w:r w:rsidR="002B7FBC" w:rsidRPr="002B7FBC">
              <w:rPr>
                <w:noProof/>
                <w:webHidden/>
                <w:sz w:val="20"/>
                <w:szCs w:val="20"/>
              </w:rPr>
              <w:fldChar w:fldCharType="separate"/>
            </w:r>
            <w:r w:rsidR="00E12689">
              <w:rPr>
                <w:noProof/>
                <w:webHidden/>
                <w:sz w:val="20"/>
                <w:szCs w:val="20"/>
              </w:rPr>
              <w:t>14</w:t>
            </w:r>
            <w:r w:rsidR="002B7FBC" w:rsidRPr="002B7FBC">
              <w:rPr>
                <w:noProof/>
                <w:webHidden/>
                <w:sz w:val="20"/>
                <w:szCs w:val="20"/>
              </w:rPr>
              <w:fldChar w:fldCharType="end"/>
            </w:r>
          </w:hyperlink>
        </w:p>
        <w:p w14:paraId="1112D3FD" w14:textId="6D8A4A8B" w:rsidR="002B7FBC" w:rsidRPr="002B7FBC" w:rsidRDefault="00EF5FC9">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92" w:history="1">
            <w:r w:rsidR="002B7FBC" w:rsidRPr="002B7FBC">
              <w:rPr>
                <w:rStyle w:val="Hipercze"/>
                <w:rFonts w:ascii="Tahoma" w:hAnsi="Tahoma" w:cs="Tahoma"/>
                <w:b/>
                <w:bCs/>
                <w:noProof/>
                <w:sz w:val="20"/>
                <w:szCs w:val="20"/>
              </w:rPr>
              <w:t>XII. Informacja dla Wykonawców wspólnie ubiegających się o udzielenie zamówienia</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_Toc149814892 \h </w:instrText>
            </w:r>
            <w:r w:rsidR="002B7FBC" w:rsidRPr="002B7FBC">
              <w:rPr>
                <w:noProof/>
                <w:webHidden/>
                <w:sz w:val="20"/>
                <w:szCs w:val="20"/>
              </w:rPr>
            </w:r>
            <w:r w:rsidR="002B7FBC" w:rsidRPr="002B7FBC">
              <w:rPr>
                <w:noProof/>
                <w:webHidden/>
                <w:sz w:val="20"/>
                <w:szCs w:val="20"/>
              </w:rPr>
              <w:fldChar w:fldCharType="separate"/>
            </w:r>
            <w:r w:rsidR="00E12689">
              <w:rPr>
                <w:noProof/>
                <w:webHidden/>
                <w:sz w:val="20"/>
                <w:szCs w:val="20"/>
              </w:rPr>
              <w:t>15</w:t>
            </w:r>
            <w:r w:rsidR="002B7FBC" w:rsidRPr="002B7FBC">
              <w:rPr>
                <w:noProof/>
                <w:webHidden/>
                <w:sz w:val="20"/>
                <w:szCs w:val="20"/>
              </w:rPr>
              <w:fldChar w:fldCharType="end"/>
            </w:r>
          </w:hyperlink>
        </w:p>
        <w:p w14:paraId="1A5B3BD9" w14:textId="4533FB7F" w:rsidR="002B7FBC" w:rsidRPr="002B7FBC" w:rsidRDefault="00EF5FC9">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93" w:history="1">
            <w:r w:rsidR="002B7FBC" w:rsidRPr="002B7FBC">
              <w:rPr>
                <w:rStyle w:val="Hipercze"/>
                <w:rFonts w:ascii="Tahoma" w:hAnsi="Tahoma" w:cs="Tahoma"/>
                <w:b/>
                <w:bCs/>
                <w:noProof/>
                <w:sz w:val="20"/>
                <w:szCs w:val="20"/>
              </w:rPr>
              <w:t>XIII. Informacje o środkach komunikacji elektronicznej, przy użyciu których zamawiający będzie komunikował się z wykonawcami, oraz informacje o wymaganiach technicznych i organizacyjnych sporządzania, wysyłania i odbierania korespondencji elektronicznej</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_Toc149814893 \h </w:instrText>
            </w:r>
            <w:r w:rsidR="002B7FBC" w:rsidRPr="002B7FBC">
              <w:rPr>
                <w:noProof/>
                <w:webHidden/>
                <w:sz w:val="20"/>
                <w:szCs w:val="20"/>
              </w:rPr>
            </w:r>
            <w:r w:rsidR="002B7FBC" w:rsidRPr="002B7FBC">
              <w:rPr>
                <w:noProof/>
                <w:webHidden/>
                <w:sz w:val="20"/>
                <w:szCs w:val="20"/>
              </w:rPr>
              <w:fldChar w:fldCharType="separate"/>
            </w:r>
            <w:r w:rsidR="00E12689">
              <w:rPr>
                <w:noProof/>
                <w:webHidden/>
                <w:sz w:val="20"/>
                <w:szCs w:val="20"/>
              </w:rPr>
              <w:t>16</w:t>
            </w:r>
            <w:r w:rsidR="002B7FBC" w:rsidRPr="002B7FBC">
              <w:rPr>
                <w:noProof/>
                <w:webHidden/>
                <w:sz w:val="20"/>
                <w:szCs w:val="20"/>
              </w:rPr>
              <w:fldChar w:fldCharType="end"/>
            </w:r>
          </w:hyperlink>
        </w:p>
        <w:p w14:paraId="3913AA61" w14:textId="5D7DCE9A" w:rsidR="002B7FBC" w:rsidRPr="002B7FBC" w:rsidRDefault="00EF5FC9">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94" w:history="1">
            <w:r w:rsidR="002B7FBC" w:rsidRPr="002B7FBC">
              <w:rPr>
                <w:rStyle w:val="Hipercze"/>
                <w:rFonts w:ascii="Tahoma" w:hAnsi="Tahoma" w:cs="Tahoma"/>
                <w:b/>
                <w:bCs/>
                <w:noProof/>
                <w:sz w:val="20"/>
                <w:szCs w:val="20"/>
              </w:rPr>
              <w:t>XIV. W</w:t>
            </w:r>
            <w:r w:rsidR="002B7FBC" w:rsidRPr="002B7FBC">
              <w:rPr>
                <w:rStyle w:val="Hipercze"/>
                <w:rFonts w:ascii="Tahoma" w:eastAsia="MS Mincho" w:hAnsi="Tahoma" w:cs="Tahoma"/>
                <w:b/>
                <w:noProof/>
                <w:sz w:val="20"/>
                <w:szCs w:val="20"/>
              </w:rPr>
              <w:t>skazanie osób uprawnionych do komunikowania się                                     z Wykonawcami</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_Toc149814894 \h </w:instrText>
            </w:r>
            <w:r w:rsidR="002B7FBC" w:rsidRPr="002B7FBC">
              <w:rPr>
                <w:noProof/>
                <w:webHidden/>
                <w:sz w:val="20"/>
                <w:szCs w:val="20"/>
              </w:rPr>
            </w:r>
            <w:r w:rsidR="002B7FBC" w:rsidRPr="002B7FBC">
              <w:rPr>
                <w:noProof/>
                <w:webHidden/>
                <w:sz w:val="20"/>
                <w:szCs w:val="20"/>
              </w:rPr>
              <w:fldChar w:fldCharType="separate"/>
            </w:r>
            <w:r w:rsidR="00E12689">
              <w:rPr>
                <w:noProof/>
                <w:webHidden/>
                <w:sz w:val="20"/>
                <w:szCs w:val="20"/>
              </w:rPr>
              <w:t>19</w:t>
            </w:r>
            <w:r w:rsidR="002B7FBC" w:rsidRPr="002B7FBC">
              <w:rPr>
                <w:noProof/>
                <w:webHidden/>
                <w:sz w:val="20"/>
                <w:szCs w:val="20"/>
              </w:rPr>
              <w:fldChar w:fldCharType="end"/>
            </w:r>
          </w:hyperlink>
        </w:p>
        <w:p w14:paraId="427C2E12" w14:textId="74B28CD4" w:rsidR="002B7FBC" w:rsidRPr="002B7FBC" w:rsidRDefault="00EF5FC9">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95" w:history="1">
            <w:r w:rsidR="002B7FBC" w:rsidRPr="002B7FBC">
              <w:rPr>
                <w:rStyle w:val="Hipercze"/>
                <w:rFonts w:ascii="Tahoma" w:hAnsi="Tahoma" w:cs="Tahoma"/>
                <w:b/>
                <w:bCs/>
                <w:noProof/>
                <w:sz w:val="20"/>
                <w:szCs w:val="20"/>
              </w:rPr>
              <w:t>XV. Opis sposobu przygotowania oferty. Sposób i termin składania ofert</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_Toc149814895 \h </w:instrText>
            </w:r>
            <w:r w:rsidR="002B7FBC" w:rsidRPr="002B7FBC">
              <w:rPr>
                <w:noProof/>
                <w:webHidden/>
                <w:sz w:val="20"/>
                <w:szCs w:val="20"/>
              </w:rPr>
            </w:r>
            <w:r w:rsidR="002B7FBC" w:rsidRPr="002B7FBC">
              <w:rPr>
                <w:noProof/>
                <w:webHidden/>
                <w:sz w:val="20"/>
                <w:szCs w:val="20"/>
              </w:rPr>
              <w:fldChar w:fldCharType="separate"/>
            </w:r>
            <w:r w:rsidR="00E12689">
              <w:rPr>
                <w:noProof/>
                <w:webHidden/>
                <w:sz w:val="20"/>
                <w:szCs w:val="20"/>
              </w:rPr>
              <w:t>19</w:t>
            </w:r>
            <w:r w:rsidR="002B7FBC" w:rsidRPr="002B7FBC">
              <w:rPr>
                <w:noProof/>
                <w:webHidden/>
                <w:sz w:val="20"/>
                <w:szCs w:val="20"/>
              </w:rPr>
              <w:fldChar w:fldCharType="end"/>
            </w:r>
          </w:hyperlink>
        </w:p>
        <w:p w14:paraId="3100326B" w14:textId="7EB506D2" w:rsidR="002B7FBC" w:rsidRPr="002B7FBC" w:rsidRDefault="00EF5FC9">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96" w:history="1">
            <w:r w:rsidR="002B7FBC" w:rsidRPr="002B7FBC">
              <w:rPr>
                <w:rStyle w:val="Hipercze"/>
                <w:rFonts w:ascii="Tahoma" w:hAnsi="Tahoma" w:cs="Tahoma"/>
                <w:b/>
                <w:bCs/>
                <w:noProof/>
                <w:sz w:val="20"/>
                <w:szCs w:val="20"/>
              </w:rPr>
              <w:t>XVI. Termin otwarcia ofert</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_Toc149814896 \h </w:instrText>
            </w:r>
            <w:r w:rsidR="002B7FBC" w:rsidRPr="002B7FBC">
              <w:rPr>
                <w:noProof/>
                <w:webHidden/>
                <w:sz w:val="20"/>
                <w:szCs w:val="20"/>
              </w:rPr>
            </w:r>
            <w:r w:rsidR="002B7FBC" w:rsidRPr="002B7FBC">
              <w:rPr>
                <w:noProof/>
                <w:webHidden/>
                <w:sz w:val="20"/>
                <w:szCs w:val="20"/>
              </w:rPr>
              <w:fldChar w:fldCharType="separate"/>
            </w:r>
            <w:r w:rsidR="00E12689">
              <w:rPr>
                <w:noProof/>
                <w:webHidden/>
                <w:sz w:val="20"/>
                <w:szCs w:val="20"/>
              </w:rPr>
              <w:t>23</w:t>
            </w:r>
            <w:r w:rsidR="002B7FBC" w:rsidRPr="002B7FBC">
              <w:rPr>
                <w:noProof/>
                <w:webHidden/>
                <w:sz w:val="20"/>
                <w:szCs w:val="20"/>
              </w:rPr>
              <w:fldChar w:fldCharType="end"/>
            </w:r>
          </w:hyperlink>
        </w:p>
        <w:p w14:paraId="6F9B1074" w14:textId="0CBB5630" w:rsidR="002B7FBC" w:rsidRPr="002B7FBC" w:rsidRDefault="00EF5FC9">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97" w:history="1">
            <w:r w:rsidR="002B7FBC" w:rsidRPr="002B7FBC">
              <w:rPr>
                <w:rStyle w:val="Hipercze"/>
                <w:rFonts w:ascii="Tahoma" w:hAnsi="Tahoma" w:cs="Tahoma"/>
                <w:b/>
                <w:bCs/>
                <w:noProof/>
                <w:sz w:val="20"/>
                <w:szCs w:val="20"/>
              </w:rPr>
              <w:t xml:space="preserve">XVII. </w:t>
            </w:r>
            <w:r w:rsidR="002B7FBC" w:rsidRPr="002B7FBC">
              <w:rPr>
                <w:rStyle w:val="Hipercze"/>
                <w:rFonts w:ascii="Tahoma" w:hAnsi="Tahoma" w:cs="Tahoma"/>
                <w:b/>
                <w:bCs/>
                <w:noProof/>
                <w:sz w:val="20"/>
                <w:szCs w:val="20"/>
                <w:shd w:val="clear" w:color="auto" w:fill="D9D9D9" w:themeFill="background1" w:themeFillShade="D9"/>
              </w:rPr>
              <w:t>Termin związania ofertą</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_Toc149814897 \h </w:instrText>
            </w:r>
            <w:r w:rsidR="002B7FBC" w:rsidRPr="002B7FBC">
              <w:rPr>
                <w:noProof/>
                <w:webHidden/>
                <w:sz w:val="20"/>
                <w:szCs w:val="20"/>
              </w:rPr>
            </w:r>
            <w:r w:rsidR="002B7FBC" w:rsidRPr="002B7FBC">
              <w:rPr>
                <w:noProof/>
                <w:webHidden/>
                <w:sz w:val="20"/>
                <w:szCs w:val="20"/>
              </w:rPr>
              <w:fldChar w:fldCharType="separate"/>
            </w:r>
            <w:r w:rsidR="00E12689">
              <w:rPr>
                <w:noProof/>
                <w:webHidden/>
                <w:sz w:val="20"/>
                <w:szCs w:val="20"/>
              </w:rPr>
              <w:t>24</w:t>
            </w:r>
            <w:r w:rsidR="002B7FBC" w:rsidRPr="002B7FBC">
              <w:rPr>
                <w:noProof/>
                <w:webHidden/>
                <w:sz w:val="20"/>
                <w:szCs w:val="20"/>
              </w:rPr>
              <w:fldChar w:fldCharType="end"/>
            </w:r>
          </w:hyperlink>
        </w:p>
        <w:p w14:paraId="2AD32D53" w14:textId="1039D908" w:rsidR="002B7FBC" w:rsidRPr="002B7FBC" w:rsidRDefault="00EF5FC9">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98" w:history="1">
            <w:r w:rsidR="002B7FBC" w:rsidRPr="002B7FBC">
              <w:rPr>
                <w:rStyle w:val="Hipercze"/>
                <w:rFonts w:ascii="Tahoma" w:hAnsi="Tahoma" w:cs="Tahoma"/>
                <w:b/>
                <w:bCs/>
                <w:noProof/>
                <w:sz w:val="20"/>
                <w:szCs w:val="20"/>
              </w:rPr>
              <w:t>XVIII. Sposób obliczania ceny oferty</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_Toc149814898 \h </w:instrText>
            </w:r>
            <w:r w:rsidR="002B7FBC" w:rsidRPr="002B7FBC">
              <w:rPr>
                <w:noProof/>
                <w:webHidden/>
                <w:sz w:val="20"/>
                <w:szCs w:val="20"/>
              </w:rPr>
            </w:r>
            <w:r w:rsidR="002B7FBC" w:rsidRPr="002B7FBC">
              <w:rPr>
                <w:noProof/>
                <w:webHidden/>
                <w:sz w:val="20"/>
                <w:szCs w:val="20"/>
              </w:rPr>
              <w:fldChar w:fldCharType="separate"/>
            </w:r>
            <w:r w:rsidR="00E12689">
              <w:rPr>
                <w:noProof/>
                <w:webHidden/>
                <w:sz w:val="20"/>
                <w:szCs w:val="20"/>
              </w:rPr>
              <w:t>24</w:t>
            </w:r>
            <w:r w:rsidR="002B7FBC" w:rsidRPr="002B7FBC">
              <w:rPr>
                <w:noProof/>
                <w:webHidden/>
                <w:sz w:val="20"/>
                <w:szCs w:val="20"/>
              </w:rPr>
              <w:fldChar w:fldCharType="end"/>
            </w:r>
          </w:hyperlink>
        </w:p>
        <w:p w14:paraId="027E944F" w14:textId="0292A6C4" w:rsidR="002B7FBC" w:rsidRPr="002B7FBC" w:rsidRDefault="00EF5FC9">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99" w:history="1">
            <w:r w:rsidR="002B7FBC" w:rsidRPr="002B7FBC">
              <w:rPr>
                <w:rStyle w:val="Hipercze"/>
                <w:rFonts w:ascii="Tahoma" w:hAnsi="Tahoma" w:cs="Tahoma"/>
                <w:b/>
                <w:bCs/>
                <w:noProof/>
                <w:sz w:val="20"/>
                <w:szCs w:val="20"/>
              </w:rPr>
              <w:t>XIX. Opis kryteriów oceny ofert wraz z podaniem wag tych kryteriów             i sposobu oceny ofert</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_Toc149814899 \h </w:instrText>
            </w:r>
            <w:r w:rsidR="002B7FBC" w:rsidRPr="002B7FBC">
              <w:rPr>
                <w:noProof/>
                <w:webHidden/>
                <w:sz w:val="20"/>
                <w:szCs w:val="20"/>
              </w:rPr>
            </w:r>
            <w:r w:rsidR="002B7FBC" w:rsidRPr="002B7FBC">
              <w:rPr>
                <w:noProof/>
                <w:webHidden/>
                <w:sz w:val="20"/>
                <w:szCs w:val="20"/>
              </w:rPr>
              <w:fldChar w:fldCharType="separate"/>
            </w:r>
            <w:r w:rsidR="00E12689">
              <w:rPr>
                <w:noProof/>
                <w:webHidden/>
                <w:sz w:val="20"/>
                <w:szCs w:val="20"/>
              </w:rPr>
              <w:t>25</w:t>
            </w:r>
            <w:r w:rsidR="002B7FBC" w:rsidRPr="002B7FBC">
              <w:rPr>
                <w:noProof/>
                <w:webHidden/>
                <w:sz w:val="20"/>
                <w:szCs w:val="20"/>
              </w:rPr>
              <w:fldChar w:fldCharType="end"/>
            </w:r>
          </w:hyperlink>
        </w:p>
        <w:p w14:paraId="4D0C554B" w14:textId="1A9B0DD3" w:rsidR="002B7FBC" w:rsidRPr="002B7FBC" w:rsidRDefault="00EF5FC9">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900" w:history="1">
            <w:r w:rsidR="002B7FBC" w:rsidRPr="002B7FBC">
              <w:rPr>
                <w:rStyle w:val="Hipercze"/>
                <w:rFonts w:ascii="Tahoma" w:hAnsi="Tahoma" w:cs="Tahoma"/>
                <w:b/>
                <w:bCs/>
                <w:noProof/>
                <w:sz w:val="20"/>
                <w:szCs w:val="20"/>
              </w:rPr>
              <w:t>XX. Wymagania dotyczące wadium</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_Toc149814900 \h </w:instrText>
            </w:r>
            <w:r w:rsidR="002B7FBC" w:rsidRPr="002B7FBC">
              <w:rPr>
                <w:noProof/>
                <w:webHidden/>
                <w:sz w:val="20"/>
                <w:szCs w:val="20"/>
              </w:rPr>
            </w:r>
            <w:r w:rsidR="002B7FBC" w:rsidRPr="002B7FBC">
              <w:rPr>
                <w:noProof/>
                <w:webHidden/>
                <w:sz w:val="20"/>
                <w:szCs w:val="20"/>
              </w:rPr>
              <w:fldChar w:fldCharType="separate"/>
            </w:r>
            <w:r w:rsidR="00E12689">
              <w:rPr>
                <w:noProof/>
                <w:webHidden/>
                <w:sz w:val="20"/>
                <w:szCs w:val="20"/>
              </w:rPr>
              <w:t>26</w:t>
            </w:r>
            <w:r w:rsidR="002B7FBC" w:rsidRPr="002B7FBC">
              <w:rPr>
                <w:noProof/>
                <w:webHidden/>
                <w:sz w:val="20"/>
                <w:szCs w:val="20"/>
              </w:rPr>
              <w:fldChar w:fldCharType="end"/>
            </w:r>
          </w:hyperlink>
        </w:p>
        <w:p w14:paraId="6D30F9BC" w14:textId="5DB66158" w:rsidR="002B7FBC" w:rsidRPr="002B7FBC" w:rsidRDefault="00EF5FC9">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901" w:history="1">
            <w:r w:rsidR="002B7FBC" w:rsidRPr="002B7FBC">
              <w:rPr>
                <w:rStyle w:val="Hipercze"/>
                <w:rFonts w:ascii="Tahoma" w:hAnsi="Tahoma" w:cs="Tahoma"/>
                <w:b/>
                <w:bCs/>
                <w:noProof/>
                <w:sz w:val="20"/>
                <w:szCs w:val="20"/>
              </w:rPr>
              <w:t>XXI. Informacje o formalnościach, jakie powinny być dopełnione po wyborze oferty w celu zawarcia umowy</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_Toc149814901 \h </w:instrText>
            </w:r>
            <w:r w:rsidR="002B7FBC" w:rsidRPr="002B7FBC">
              <w:rPr>
                <w:noProof/>
                <w:webHidden/>
                <w:sz w:val="20"/>
                <w:szCs w:val="20"/>
              </w:rPr>
            </w:r>
            <w:r w:rsidR="002B7FBC" w:rsidRPr="002B7FBC">
              <w:rPr>
                <w:noProof/>
                <w:webHidden/>
                <w:sz w:val="20"/>
                <w:szCs w:val="20"/>
              </w:rPr>
              <w:fldChar w:fldCharType="separate"/>
            </w:r>
            <w:r w:rsidR="00E12689">
              <w:rPr>
                <w:noProof/>
                <w:webHidden/>
                <w:sz w:val="20"/>
                <w:szCs w:val="20"/>
              </w:rPr>
              <w:t>26</w:t>
            </w:r>
            <w:r w:rsidR="002B7FBC" w:rsidRPr="002B7FBC">
              <w:rPr>
                <w:noProof/>
                <w:webHidden/>
                <w:sz w:val="20"/>
                <w:szCs w:val="20"/>
              </w:rPr>
              <w:fldChar w:fldCharType="end"/>
            </w:r>
          </w:hyperlink>
        </w:p>
        <w:p w14:paraId="0AE989D3" w14:textId="2492E6E2" w:rsidR="002B7FBC" w:rsidRPr="002B7FBC" w:rsidRDefault="00EF5FC9">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902" w:history="1">
            <w:r w:rsidR="002B7FBC" w:rsidRPr="002B7FBC">
              <w:rPr>
                <w:rStyle w:val="Hipercze"/>
                <w:rFonts w:ascii="Tahoma" w:hAnsi="Tahoma" w:cs="Tahoma"/>
                <w:b/>
                <w:bCs/>
                <w:noProof/>
                <w:sz w:val="20"/>
                <w:szCs w:val="20"/>
              </w:rPr>
              <w:t>XXII. Wymagania dotyczące zabezpieczenia należytego wykonania umowy</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_Toc149814902 \h </w:instrText>
            </w:r>
            <w:r w:rsidR="002B7FBC" w:rsidRPr="002B7FBC">
              <w:rPr>
                <w:noProof/>
                <w:webHidden/>
                <w:sz w:val="20"/>
                <w:szCs w:val="20"/>
              </w:rPr>
            </w:r>
            <w:r w:rsidR="002B7FBC" w:rsidRPr="002B7FBC">
              <w:rPr>
                <w:noProof/>
                <w:webHidden/>
                <w:sz w:val="20"/>
                <w:szCs w:val="20"/>
              </w:rPr>
              <w:fldChar w:fldCharType="separate"/>
            </w:r>
            <w:r w:rsidR="00E12689">
              <w:rPr>
                <w:noProof/>
                <w:webHidden/>
                <w:sz w:val="20"/>
                <w:szCs w:val="20"/>
              </w:rPr>
              <w:t>26</w:t>
            </w:r>
            <w:r w:rsidR="002B7FBC" w:rsidRPr="002B7FBC">
              <w:rPr>
                <w:noProof/>
                <w:webHidden/>
                <w:sz w:val="20"/>
                <w:szCs w:val="20"/>
              </w:rPr>
              <w:fldChar w:fldCharType="end"/>
            </w:r>
          </w:hyperlink>
        </w:p>
        <w:p w14:paraId="3C59261D" w14:textId="610E6070" w:rsidR="002B7FBC" w:rsidRPr="002B7FBC" w:rsidRDefault="00EF5FC9">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903" w:history="1">
            <w:r w:rsidR="002B7FBC" w:rsidRPr="002B7FBC">
              <w:rPr>
                <w:rStyle w:val="Hipercze"/>
                <w:rFonts w:ascii="Tahoma" w:hAnsi="Tahoma" w:cs="Tahoma"/>
                <w:b/>
                <w:bCs/>
                <w:noProof/>
                <w:sz w:val="20"/>
                <w:szCs w:val="20"/>
              </w:rPr>
              <w:t>XXIII. Informacje o treści zawieranej umowy oraz możliwości jej zmiany</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_Toc149814903 \h </w:instrText>
            </w:r>
            <w:r w:rsidR="002B7FBC" w:rsidRPr="002B7FBC">
              <w:rPr>
                <w:noProof/>
                <w:webHidden/>
                <w:sz w:val="20"/>
                <w:szCs w:val="20"/>
              </w:rPr>
            </w:r>
            <w:r w:rsidR="002B7FBC" w:rsidRPr="002B7FBC">
              <w:rPr>
                <w:noProof/>
                <w:webHidden/>
                <w:sz w:val="20"/>
                <w:szCs w:val="20"/>
              </w:rPr>
              <w:fldChar w:fldCharType="separate"/>
            </w:r>
            <w:r w:rsidR="00E12689">
              <w:rPr>
                <w:noProof/>
                <w:webHidden/>
                <w:sz w:val="20"/>
                <w:szCs w:val="20"/>
              </w:rPr>
              <w:t>26</w:t>
            </w:r>
            <w:r w:rsidR="002B7FBC" w:rsidRPr="002B7FBC">
              <w:rPr>
                <w:noProof/>
                <w:webHidden/>
                <w:sz w:val="20"/>
                <w:szCs w:val="20"/>
              </w:rPr>
              <w:fldChar w:fldCharType="end"/>
            </w:r>
          </w:hyperlink>
        </w:p>
        <w:p w14:paraId="431804CC" w14:textId="4FBC5E94" w:rsidR="002B7FBC" w:rsidRPr="002B7FBC" w:rsidRDefault="00EF5FC9">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904" w:history="1">
            <w:r w:rsidR="002B7FBC" w:rsidRPr="002B7FBC">
              <w:rPr>
                <w:rStyle w:val="Hipercze"/>
                <w:rFonts w:ascii="Tahoma" w:hAnsi="Tahoma" w:cs="Tahoma"/>
                <w:b/>
                <w:bCs/>
                <w:noProof/>
                <w:sz w:val="20"/>
                <w:szCs w:val="20"/>
              </w:rPr>
              <w:t>XXIV. Pouczenie o środkach ochrony prawnej przysługujących Wykonawcy</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_Toc149814904 \h </w:instrText>
            </w:r>
            <w:r w:rsidR="002B7FBC" w:rsidRPr="002B7FBC">
              <w:rPr>
                <w:noProof/>
                <w:webHidden/>
                <w:sz w:val="20"/>
                <w:szCs w:val="20"/>
              </w:rPr>
            </w:r>
            <w:r w:rsidR="002B7FBC" w:rsidRPr="002B7FBC">
              <w:rPr>
                <w:noProof/>
                <w:webHidden/>
                <w:sz w:val="20"/>
                <w:szCs w:val="20"/>
              </w:rPr>
              <w:fldChar w:fldCharType="separate"/>
            </w:r>
            <w:r w:rsidR="00E12689">
              <w:rPr>
                <w:noProof/>
                <w:webHidden/>
                <w:sz w:val="20"/>
                <w:szCs w:val="20"/>
              </w:rPr>
              <w:t>27</w:t>
            </w:r>
            <w:r w:rsidR="002B7FBC" w:rsidRPr="002B7FBC">
              <w:rPr>
                <w:noProof/>
                <w:webHidden/>
                <w:sz w:val="20"/>
                <w:szCs w:val="20"/>
              </w:rPr>
              <w:fldChar w:fldCharType="end"/>
            </w:r>
          </w:hyperlink>
        </w:p>
        <w:p w14:paraId="0B7CCCEC" w14:textId="672937B3" w:rsidR="002B7FBC" w:rsidRPr="002B7FBC" w:rsidRDefault="00EF5FC9">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905" w:history="1">
            <w:r w:rsidR="002B7FBC" w:rsidRPr="002B7FBC">
              <w:rPr>
                <w:rStyle w:val="Hipercze"/>
                <w:rFonts w:ascii="Tahoma" w:hAnsi="Tahoma" w:cs="Tahoma"/>
                <w:b/>
                <w:bCs/>
                <w:noProof/>
                <w:sz w:val="20"/>
                <w:szCs w:val="20"/>
              </w:rPr>
              <w:t>XXV. Ochrona danych osobowych</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_Toc149814905 \h </w:instrText>
            </w:r>
            <w:r w:rsidR="002B7FBC" w:rsidRPr="002B7FBC">
              <w:rPr>
                <w:noProof/>
                <w:webHidden/>
                <w:sz w:val="20"/>
                <w:szCs w:val="20"/>
              </w:rPr>
            </w:r>
            <w:r w:rsidR="002B7FBC" w:rsidRPr="002B7FBC">
              <w:rPr>
                <w:noProof/>
                <w:webHidden/>
                <w:sz w:val="20"/>
                <w:szCs w:val="20"/>
              </w:rPr>
              <w:fldChar w:fldCharType="separate"/>
            </w:r>
            <w:r w:rsidR="00E12689">
              <w:rPr>
                <w:noProof/>
                <w:webHidden/>
                <w:sz w:val="20"/>
                <w:szCs w:val="20"/>
              </w:rPr>
              <w:t>28</w:t>
            </w:r>
            <w:r w:rsidR="002B7FBC" w:rsidRPr="002B7FBC">
              <w:rPr>
                <w:noProof/>
                <w:webHidden/>
                <w:sz w:val="20"/>
                <w:szCs w:val="20"/>
              </w:rPr>
              <w:fldChar w:fldCharType="end"/>
            </w:r>
          </w:hyperlink>
        </w:p>
        <w:p w14:paraId="4DCE1FCC" w14:textId="4D10977D" w:rsidR="002B7FBC" w:rsidRPr="002B7FBC" w:rsidRDefault="00EF5FC9">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906" w:history="1">
            <w:r w:rsidR="002B7FBC" w:rsidRPr="002B7FBC">
              <w:rPr>
                <w:rStyle w:val="Hipercze"/>
                <w:rFonts w:ascii="Tahoma" w:hAnsi="Tahoma" w:cs="Tahoma"/>
                <w:b/>
                <w:bCs/>
                <w:noProof/>
                <w:sz w:val="20"/>
                <w:szCs w:val="20"/>
              </w:rPr>
              <w:t>XXVI. Informacje dodatkowe</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_Toc149814906 \h </w:instrText>
            </w:r>
            <w:r w:rsidR="002B7FBC" w:rsidRPr="002B7FBC">
              <w:rPr>
                <w:noProof/>
                <w:webHidden/>
                <w:sz w:val="20"/>
                <w:szCs w:val="20"/>
              </w:rPr>
            </w:r>
            <w:r w:rsidR="002B7FBC" w:rsidRPr="002B7FBC">
              <w:rPr>
                <w:noProof/>
                <w:webHidden/>
                <w:sz w:val="20"/>
                <w:szCs w:val="20"/>
              </w:rPr>
              <w:fldChar w:fldCharType="separate"/>
            </w:r>
            <w:r w:rsidR="00E12689">
              <w:rPr>
                <w:noProof/>
                <w:webHidden/>
                <w:sz w:val="20"/>
                <w:szCs w:val="20"/>
              </w:rPr>
              <w:t>29</w:t>
            </w:r>
            <w:r w:rsidR="002B7FBC" w:rsidRPr="002B7FBC">
              <w:rPr>
                <w:noProof/>
                <w:webHidden/>
                <w:sz w:val="20"/>
                <w:szCs w:val="20"/>
              </w:rPr>
              <w:fldChar w:fldCharType="end"/>
            </w:r>
          </w:hyperlink>
        </w:p>
        <w:p w14:paraId="77A6B96F" w14:textId="5DB271C1" w:rsidR="002B7FBC" w:rsidRDefault="00EF5FC9">
          <w:pPr>
            <w:pStyle w:val="Spistreci2"/>
            <w:tabs>
              <w:tab w:val="right" w:leader="dot" w:pos="9019"/>
            </w:tabs>
            <w:rPr>
              <w:rFonts w:asciiTheme="minorHAnsi" w:eastAsiaTheme="minorEastAsia" w:hAnsiTheme="minorHAnsi" w:cstheme="minorBidi"/>
              <w:noProof/>
              <w:kern w:val="2"/>
              <w:lang w:val="pl-PL"/>
              <w14:ligatures w14:val="standardContextual"/>
            </w:rPr>
          </w:pPr>
          <w:hyperlink w:anchor="_Toc149814907" w:history="1">
            <w:r w:rsidR="002B7FBC" w:rsidRPr="002B7FBC">
              <w:rPr>
                <w:rStyle w:val="Hipercze"/>
                <w:rFonts w:ascii="Tahoma" w:hAnsi="Tahoma" w:cs="Tahoma"/>
                <w:b/>
                <w:bCs/>
                <w:noProof/>
                <w:sz w:val="20"/>
                <w:szCs w:val="20"/>
              </w:rPr>
              <w:t>XXVII. Załączniki</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_Toc149814907 \h </w:instrText>
            </w:r>
            <w:r w:rsidR="002B7FBC" w:rsidRPr="002B7FBC">
              <w:rPr>
                <w:noProof/>
                <w:webHidden/>
                <w:sz w:val="20"/>
                <w:szCs w:val="20"/>
              </w:rPr>
            </w:r>
            <w:r w:rsidR="002B7FBC" w:rsidRPr="002B7FBC">
              <w:rPr>
                <w:noProof/>
                <w:webHidden/>
                <w:sz w:val="20"/>
                <w:szCs w:val="20"/>
              </w:rPr>
              <w:fldChar w:fldCharType="separate"/>
            </w:r>
            <w:r w:rsidR="00E12689">
              <w:rPr>
                <w:noProof/>
                <w:webHidden/>
                <w:sz w:val="20"/>
                <w:szCs w:val="20"/>
              </w:rPr>
              <w:t>30</w:t>
            </w:r>
            <w:r w:rsidR="002B7FBC" w:rsidRPr="002B7FBC">
              <w:rPr>
                <w:noProof/>
                <w:webHidden/>
                <w:sz w:val="20"/>
                <w:szCs w:val="20"/>
              </w:rPr>
              <w:fldChar w:fldCharType="end"/>
            </w:r>
          </w:hyperlink>
        </w:p>
        <w:p w14:paraId="073F6432" w14:textId="5224DFD8" w:rsidR="002B7FBC" w:rsidRDefault="002B7FBC">
          <w:r>
            <w:rPr>
              <w:b/>
              <w:bCs/>
            </w:rPr>
            <w:fldChar w:fldCharType="end"/>
          </w:r>
        </w:p>
      </w:sdtContent>
    </w:sdt>
    <w:tbl>
      <w:tblPr>
        <w:tblW w:w="980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4"/>
      </w:tblGrid>
      <w:tr w:rsidR="005219A6" w:rsidRPr="005219A6" w14:paraId="1F780BCE" w14:textId="77777777" w:rsidTr="00A67EA8">
        <w:trPr>
          <w:trHeight w:val="720"/>
        </w:trPr>
        <w:tc>
          <w:tcPr>
            <w:tcW w:w="9804" w:type="dxa"/>
            <w:shd w:val="clear" w:color="auto" w:fill="D9D9D9" w:themeFill="background1" w:themeFillShade="D9"/>
          </w:tcPr>
          <w:p w14:paraId="42A3C2E1" w14:textId="7730B0FB" w:rsidR="00A67EA8" w:rsidRPr="005219A6" w:rsidRDefault="00A67EA8" w:rsidP="00DC7105">
            <w:pPr>
              <w:pStyle w:val="Nagwek2"/>
              <w:spacing w:before="120" w:after="0" w:line="240" w:lineRule="auto"/>
              <w:ind w:left="96"/>
              <w:rPr>
                <w:rFonts w:ascii="Tahoma" w:hAnsi="Tahoma" w:cs="Tahoma"/>
                <w:b/>
                <w:bCs/>
                <w:sz w:val="24"/>
                <w:szCs w:val="24"/>
              </w:rPr>
            </w:pPr>
            <w:bookmarkStart w:id="2" w:name="_Toc69448399"/>
            <w:bookmarkStart w:id="3" w:name="_Toc149814881"/>
            <w:r w:rsidRPr="005219A6">
              <w:rPr>
                <w:rFonts w:ascii="Tahoma" w:hAnsi="Tahoma" w:cs="Tahoma"/>
                <w:b/>
                <w:bCs/>
                <w:sz w:val="24"/>
                <w:szCs w:val="24"/>
              </w:rPr>
              <w:lastRenderedPageBreak/>
              <w:t>I. Nazwa oraz adres Zamawiającego</w:t>
            </w:r>
            <w:bookmarkEnd w:id="2"/>
            <w:bookmarkEnd w:id="3"/>
          </w:p>
        </w:tc>
      </w:tr>
    </w:tbl>
    <w:p w14:paraId="2FDA1B7B" w14:textId="77777777" w:rsidR="007A55FD" w:rsidRPr="005219A6" w:rsidRDefault="007A55FD" w:rsidP="00DC7105">
      <w:pPr>
        <w:widowControl w:val="0"/>
        <w:spacing w:before="120" w:line="240" w:lineRule="auto"/>
        <w:ind w:left="709" w:hanging="142"/>
        <w:jc w:val="both"/>
        <w:outlineLvl w:val="3"/>
        <w:rPr>
          <w:rFonts w:ascii="Tahoma" w:hAnsi="Tahoma" w:cs="Tahoma"/>
          <w:b/>
        </w:rPr>
      </w:pPr>
      <w:bookmarkStart w:id="4" w:name="_Toc66025941"/>
      <w:bookmarkStart w:id="5" w:name="_Toc69448400"/>
    </w:p>
    <w:p w14:paraId="03E60BF9" w14:textId="7459B0A2" w:rsidR="00563E6C" w:rsidRPr="005219A6" w:rsidRDefault="00563E6C" w:rsidP="00DC7105">
      <w:pPr>
        <w:widowControl w:val="0"/>
        <w:spacing w:before="120" w:line="240" w:lineRule="auto"/>
        <w:jc w:val="both"/>
        <w:outlineLvl w:val="3"/>
        <w:rPr>
          <w:rFonts w:ascii="Tahoma" w:hAnsi="Tahoma" w:cs="Tahoma"/>
          <w:bCs/>
        </w:rPr>
      </w:pPr>
      <w:r w:rsidRPr="005219A6">
        <w:rPr>
          <w:rFonts w:ascii="Tahoma" w:hAnsi="Tahoma" w:cs="Tahoma"/>
          <w:b/>
        </w:rPr>
        <w:t xml:space="preserve">Gmina </w:t>
      </w:r>
      <w:r w:rsidR="00B8287D" w:rsidRPr="005219A6">
        <w:rPr>
          <w:rFonts w:ascii="Tahoma" w:hAnsi="Tahoma" w:cs="Tahoma"/>
          <w:b/>
        </w:rPr>
        <w:t>Galewice</w:t>
      </w:r>
      <w:r w:rsidRPr="005219A6">
        <w:rPr>
          <w:rFonts w:ascii="Tahoma" w:hAnsi="Tahoma" w:cs="Tahoma"/>
          <w:b/>
        </w:rPr>
        <w:t xml:space="preserve"> </w:t>
      </w:r>
      <w:r w:rsidRPr="005219A6">
        <w:rPr>
          <w:rFonts w:ascii="Tahoma" w:hAnsi="Tahoma" w:cs="Tahoma"/>
          <w:bCs/>
        </w:rPr>
        <w:t>zwana dalej „Zamawiającym”</w:t>
      </w:r>
      <w:bookmarkEnd w:id="4"/>
      <w:bookmarkEnd w:id="5"/>
    </w:p>
    <w:p w14:paraId="63374D0A" w14:textId="77777777" w:rsidR="00B8287D" w:rsidRPr="005219A6" w:rsidRDefault="00B8287D" w:rsidP="00DC7105">
      <w:pPr>
        <w:widowControl w:val="0"/>
        <w:spacing w:before="120" w:line="240" w:lineRule="auto"/>
        <w:jc w:val="both"/>
        <w:outlineLvl w:val="3"/>
        <w:rPr>
          <w:rFonts w:ascii="Tahoma" w:hAnsi="Tahoma" w:cs="Tahoma"/>
          <w:bCs/>
        </w:rPr>
      </w:pPr>
      <w:bookmarkStart w:id="6" w:name="_Toc69448401"/>
      <w:bookmarkStart w:id="7" w:name="_Toc66025943"/>
      <w:r w:rsidRPr="005219A6">
        <w:rPr>
          <w:rFonts w:ascii="Tahoma" w:hAnsi="Tahoma" w:cs="Tahoma"/>
          <w:bCs/>
        </w:rPr>
        <w:t>98-405 Galewice, ul. Wieluńska 5</w:t>
      </w:r>
      <w:bookmarkEnd w:id="6"/>
    </w:p>
    <w:p w14:paraId="043D947B" w14:textId="080B6EFA" w:rsidR="00563E6C" w:rsidRPr="005219A6" w:rsidRDefault="00B8287D" w:rsidP="00DC7105">
      <w:pPr>
        <w:widowControl w:val="0"/>
        <w:spacing w:before="120" w:line="240" w:lineRule="auto"/>
        <w:jc w:val="both"/>
        <w:outlineLvl w:val="3"/>
        <w:rPr>
          <w:rFonts w:ascii="Tahoma" w:hAnsi="Tahoma" w:cs="Tahoma"/>
        </w:rPr>
      </w:pPr>
      <w:bookmarkStart w:id="8" w:name="_Toc69448402"/>
      <w:r w:rsidRPr="005219A6">
        <w:rPr>
          <w:rFonts w:ascii="Tahoma" w:hAnsi="Tahoma" w:cs="Tahoma"/>
        </w:rPr>
        <w:t>NIP: 997-01-32-876, Regon: 250855073</w:t>
      </w:r>
      <w:r w:rsidR="00563E6C" w:rsidRPr="005219A6">
        <w:rPr>
          <w:rFonts w:ascii="Tahoma" w:hAnsi="Tahoma" w:cs="Tahoma"/>
        </w:rPr>
        <w:t>,</w:t>
      </w:r>
      <w:bookmarkEnd w:id="7"/>
      <w:bookmarkEnd w:id="8"/>
    </w:p>
    <w:p w14:paraId="6748E8AE" w14:textId="461FF85E" w:rsidR="00A02297" w:rsidRPr="005219A6" w:rsidRDefault="00563E6C" w:rsidP="00DC7105">
      <w:pPr>
        <w:widowControl w:val="0"/>
        <w:spacing w:before="120" w:line="240" w:lineRule="auto"/>
        <w:jc w:val="both"/>
        <w:outlineLvl w:val="3"/>
        <w:rPr>
          <w:rFonts w:ascii="Tahoma" w:hAnsi="Tahoma" w:cs="Tahoma"/>
          <w:bCs/>
        </w:rPr>
      </w:pPr>
      <w:bookmarkStart w:id="9" w:name="_Toc69448403"/>
      <w:bookmarkStart w:id="10" w:name="_Toc66025944"/>
      <w:r w:rsidRPr="005219A6">
        <w:rPr>
          <w:rFonts w:ascii="Tahoma" w:hAnsi="Tahoma" w:cs="Tahoma"/>
          <w:b/>
        </w:rPr>
        <w:t>Adres strony internetowej</w:t>
      </w:r>
      <w:r w:rsidR="00A02297" w:rsidRPr="005219A6">
        <w:rPr>
          <w:rFonts w:ascii="Tahoma" w:hAnsi="Tahoma" w:cs="Tahoma"/>
          <w:b/>
        </w:rPr>
        <w:t xml:space="preserve">: </w:t>
      </w:r>
      <w:hyperlink r:id="rId10" w:history="1">
        <w:r w:rsidR="0051624A" w:rsidRPr="005219A6">
          <w:rPr>
            <w:rStyle w:val="Hipercze"/>
            <w:rFonts w:ascii="Tahoma" w:hAnsi="Tahoma" w:cs="Tahoma"/>
            <w:bCs/>
            <w:color w:val="auto"/>
          </w:rPr>
          <w:t>www.galewice.pl</w:t>
        </w:r>
      </w:hyperlink>
      <w:bookmarkEnd w:id="9"/>
    </w:p>
    <w:p w14:paraId="5E746F3E" w14:textId="33DC7C29" w:rsidR="009C271E" w:rsidRPr="005219A6" w:rsidRDefault="00A02297" w:rsidP="00DC7105">
      <w:pPr>
        <w:widowControl w:val="0"/>
        <w:spacing w:before="120" w:line="240" w:lineRule="auto"/>
        <w:jc w:val="both"/>
        <w:outlineLvl w:val="3"/>
        <w:rPr>
          <w:rFonts w:ascii="Tahoma" w:hAnsi="Tahoma" w:cs="Tahoma"/>
          <w:bCs/>
        </w:rPr>
      </w:pPr>
      <w:bookmarkStart w:id="11" w:name="_Toc69448404"/>
      <w:r w:rsidRPr="005219A6">
        <w:rPr>
          <w:rFonts w:ascii="Tahoma" w:hAnsi="Tahoma" w:cs="Tahoma"/>
          <w:b/>
        </w:rPr>
        <w:t xml:space="preserve">Adres strony internetowej </w:t>
      </w:r>
      <w:r w:rsidR="00563E6C" w:rsidRPr="005219A6">
        <w:rPr>
          <w:rFonts w:ascii="Tahoma" w:hAnsi="Tahoma" w:cs="Tahoma"/>
          <w:bCs/>
        </w:rPr>
        <w:t xml:space="preserve">BIP: </w:t>
      </w:r>
      <w:bookmarkStart w:id="12" w:name="_Hlk68781902"/>
      <w:bookmarkEnd w:id="10"/>
      <w:r w:rsidRPr="005219A6">
        <w:rPr>
          <w:rFonts w:ascii="Tahoma" w:hAnsi="Tahoma" w:cs="Tahoma"/>
          <w:bCs/>
        </w:rPr>
        <w:fldChar w:fldCharType="begin"/>
      </w:r>
      <w:r w:rsidRPr="005219A6">
        <w:rPr>
          <w:rFonts w:ascii="Tahoma" w:hAnsi="Tahoma" w:cs="Tahoma"/>
          <w:bCs/>
        </w:rPr>
        <w:instrText xml:space="preserve"> HYPERLINK "http://galewice.biuletyn.net/" </w:instrText>
      </w:r>
      <w:r w:rsidRPr="005219A6">
        <w:rPr>
          <w:rFonts w:ascii="Tahoma" w:hAnsi="Tahoma" w:cs="Tahoma"/>
          <w:bCs/>
        </w:rPr>
        <w:fldChar w:fldCharType="separate"/>
      </w:r>
      <w:r w:rsidRPr="005219A6">
        <w:rPr>
          <w:rStyle w:val="Hipercze"/>
          <w:rFonts w:ascii="Tahoma" w:hAnsi="Tahoma" w:cs="Tahoma"/>
          <w:bCs/>
          <w:color w:val="auto"/>
        </w:rPr>
        <w:t>http://galewice.biuletyn.net/</w:t>
      </w:r>
      <w:bookmarkEnd w:id="11"/>
      <w:r w:rsidRPr="005219A6">
        <w:rPr>
          <w:rFonts w:ascii="Tahoma" w:hAnsi="Tahoma" w:cs="Tahoma"/>
          <w:bCs/>
        </w:rPr>
        <w:fldChar w:fldCharType="end"/>
      </w:r>
      <w:bookmarkEnd w:id="12"/>
    </w:p>
    <w:p w14:paraId="55A29AB3" w14:textId="5A159859" w:rsidR="00A02297" w:rsidRPr="005219A6" w:rsidRDefault="003236C6" w:rsidP="00DC7105">
      <w:pPr>
        <w:spacing w:before="120" w:line="240" w:lineRule="auto"/>
        <w:jc w:val="both"/>
        <w:rPr>
          <w:rFonts w:ascii="Tahoma" w:hAnsi="Tahoma" w:cs="Tahoma"/>
          <w:bCs/>
        </w:rPr>
      </w:pPr>
      <w:r w:rsidRPr="005219A6">
        <w:rPr>
          <w:rFonts w:ascii="Tahoma" w:hAnsi="Tahoma" w:cs="Tahoma"/>
        </w:rPr>
        <w:t>Godziny pracy Zamawiającego:</w:t>
      </w:r>
      <w:r w:rsidR="00563E6C" w:rsidRPr="005219A6">
        <w:rPr>
          <w:rFonts w:ascii="Tahoma" w:hAnsi="Tahoma" w:cs="Tahoma"/>
          <w:bCs/>
        </w:rPr>
        <w:t xml:space="preserve"> </w:t>
      </w:r>
    </w:p>
    <w:p w14:paraId="44B667F7" w14:textId="67A95C70" w:rsidR="00A02297" w:rsidRPr="005219A6" w:rsidRDefault="00A02297" w:rsidP="00DC7105">
      <w:pPr>
        <w:spacing w:before="120" w:line="240" w:lineRule="auto"/>
        <w:jc w:val="both"/>
        <w:rPr>
          <w:rFonts w:ascii="Tahoma" w:hAnsi="Tahoma" w:cs="Tahoma"/>
          <w:bCs/>
        </w:rPr>
      </w:pPr>
      <w:r w:rsidRPr="005219A6">
        <w:rPr>
          <w:rFonts w:ascii="Tahoma" w:hAnsi="Tahoma" w:cs="Tahoma"/>
          <w:bCs/>
        </w:rPr>
        <w:t>poniedziałek 7.30-17.00</w:t>
      </w:r>
    </w:p>
    <w:p w14:paraId="24BF3970" w14:textId="48DC5328" w:rsidR="00A02297" w:rsidRPr="005219A6" w:rsidRDefault="00A02297" w:rsidP="00DC7105">
      <w:pPr>
        <w:spacing w:before="120" w:line="240" w:lineRule="auto"/>
        <w:jc w:val="both"/>
        <w:rPr>
          <w:rFonts w:ascii="Tahoma" w:hAnsi="Tahoma" w:cs="Tahoma"/>
          <w:bCs/>
        </w:rPr>
      </w:pPr>
      <w:r w:rsidRPr="005219A6">
        <w:rPr>
          <w:rFonts w:ascii="Tahoma" w:hAnsi="Tahoma" w:cs="Tahoma"/>
          <w:bCs/>
        </w:rPr>
        <w:t>wtorek, środa, czwartek   7.30 – 15.30</w:t>
      </w:r>
    </w:p>
    <w:p w14:paraId="09826793" w14:textId="545B3BC0" w:rsidR="00A02297" w:rsidRPr="005219A6" w:rsidRDefault="00A02297" w:rsidP="00DC7105">
      <w:pPr>
        <w:spacing w:before="120" w:line="240" w:lineRule="auto"/>
        <w:jc w:val="both"/>
        <w:rPr>
          <w:rFonts w:ascii="Tahoma" w:hAnsi="Tahoma" w:cs="Tahoma"/>
          <w:bCs/>
        </w:rPr>
      </w:pPr>
      <w:r w:rsidRPr="005219A6">
        <w:rPr>
          <w:rFonts w:ascii="Tahoma" w:hAnsi="Tahoma" w:cs="Tahoma"/>
          <w:bCs/>
        </w:rPr>
        <w:t>piątek 7.30 – 14.00</w:t>
      </w:r>
    </w:p>
    <w:p w14:paraId="0000004A" w14:textId="29AB09E0" w:rsidR="00881017" w:rsidRPr="005219A6" w:rsidRDefault="00563E6C" w:rsidP="00DC7105">
      <w:pPr>
        <w:spacing w:before="120" w:line="240" w:lineRule="auto"/>
        <w:jc w:val="both"/>
        <w:rPr>
          <w:rFonts w:ascii="Tahoma" w:hAnsi="Tahoma" w:cs="Tahoma"/>
          <w:bCs/>
        </w:rPr>
      </w:pPr>
      <w:r w:rsidRPr="005219A6">
        <w:rPr>
          <w:rFonts w:ascii="Tahoma" w:hAnsi="Tahoma" w:cs="Tahoma"/>
          <w:bCs/>
        </w:rPr>
        <w:t>z wyłączeniem dni ustawowo wolnych od pracy.</w:t>
      </w:r>
    </w:p>
    <w:p w14:paraId="7FB548B8" w14:textId="0101CDCA" w:rsidR="00563E6C" w:rsidRPr="005219A6" w:rsidRDefault="00563E6C" w:rsidP="00DC7105">
      <w:pPr>
        <w:widowControl w:val="0"/>
        <w:spacing w:before="120" w:line="240" w:lineRule="auto"/>
        <w:jc w:val="both"/>
        <w:outlineLvl w:val="3"/>
        <w:rPr>
          <w:rFonts w:ascii="Tahoma" w:hAnsi="Tahoma" w:cs="Tahoma"/>
        </w:rPr>
      </w:pPr>
      <w:bookmarkStart w:id="13" w:name="_Toc66025945"/>
      <w:bookmarkStart w:id="14" w:name="_Toc69448405"/>
      <w:r w:rsidRPr="005219A6">
        <w:rPr>
          <w:rFonts w:ascii="Tahoma" w:hAnsi="Tahoma" w:cs="Tahoma"/>
          <w:b/>
          <w:bCs/>
        </w:rPr>
        <w:t>Numer telefonu</w:t>
      </w:r>
      <w:r w:rsidRPr="005219A6">
        <w:rPr>
          <w:rFonts w:ascii="Tahoma" w:hAnsi="Tahoma" w:cs="Tahoma"/>
        </w:rPr>
        <w:t xml:space="preserve">: (62) </w:t>
      </w:r>
      <w:r w:rsidR="00A02297" w:rsidRPr="005219A6">
        <w:rPr>
          <w:rFonts w:ascii="Tahoma" w:hAnsi="Tahoma" w:cs="Tahoma"/>
        </w:rPr>
        <w:t xml:space="preserve">78 38 618 </w:t>
      </w:r>
      <w:r w:rsidRPr="005219A6">
        <w:rPr>
          <w:rFonts w:ascii="Tahoma" w:hAnsi="Tahoma" w:cs="Tahoma"/>
        </w:rPr>
        <w:t xml:space="preserve">, numer faksu: (62) </w:t>
      </w:r>
      <w:r w:rsidR="005E0E00" w:rsidRPr="005219A6">
        <w:rPr>
          <w:rFonts w:ascii="Tahoma" w:hAnsi="Tahoma" w:cs="Tahoma"/>
        </w:rPr>
        <w:t>78 38 625</w:t>
      </w:r>
      <w:r w:rsidRPr="005219A6">
        <w:rPr>
          <w:rFonts w:ascii="Tahoma" w:hAnsi="Tahoma" w:cs="Tahoma"/>
        </w:rPr>
        <w:t>,</w:t>
      </w:r>
      <w:bookmarkEnd w:id="13"/>
      <w:bookmarkEnd w:id="14"/>
    </w:p>
    <w:p w14:paraId="279A4931" w14:textId="64F6AA93" w:rsidR="009C271E" w:rsidRPr="005219A6" w:rsidRDefault="00563E6C" w:rsidP="00DC7105">
      <w:pPr>
        <w:widowControl w:val="0"/>
        <w:spacing w:before="120" w:line="240" w:lineRule="auto"/>
        <w:jc w:val="both"/>
        <w:outlineLvl w:val="3"/>
        <w:rPr>
          <w:rFonts w:ascii="Tahoma" w:hAnsi="Tahoma" w:cs="Tahoma"/>
          <w:bCs/>
        </w:rPr>
      </w:pPr>
      <w:bookmarkStart w:id="15" w:name="_Toc66025946"/>
      <w:bookmarkStart w:id="16" w:name="_Toc69448406"/>
      <w:r w:rsidRPr="005219A6">
        <w:rPr>
          <w:rFonts w:ascii="Tahoma" w:hAnsi="Tahoma" w:cs="Tahoma"/>
          <w:b/>
        </w:rPr>
        <w:t>Adres poczty elektronicznej</w:t>
      </w:r>
      <w:r w:rsidRPr="005219A6">
        <w:rPr>
          <w:rFonts w:ascii="Tahoma" w:hAnsi="Tahoma" w:cs="Tahoma"/>
          <w:bCs/>
        </w:rPr>
        <w:t xml:space="preserve">: </w:t>
      </w:r>
      <w:bookmarkStart w:id="17" w:name="_Hlk69447438"/>
      <w:bookmarkEnd w:id="15"/>
      <w:r w:rsidR="005E0E00" w:rsidRPr="005219A6">
        <w:rPr>
          <w:rFonts w:ascii="Tahoma" w:hAnsi="Tahoma" w:cs="Tahoma"/>
          <w:bCs/>
        </w:rPr>
        <w:fldChar w:fldCharType="begin"/>
      </w:r>
      <w:r w:rsidR="005E0E00" w:rsidRPr="005219A6">
        <w:rPr>
          <w:rFonts w:ascii="Tahoma" w:hAnsi="Tahoma" w:cs="Tahoma"/>
          <w:bCs/>
        </w:rPr>
        <w:instrText xml:space="preserve"> HYPERLINK "mailto:sekretariat@galewice.pl" </w:instrText>
      </w:r>
      <w:r w:rsidR="005E0E00" w:rsidRPr="005219A6">
        <w:rPr>
          <w:rFonts w:ascii="Tahoma" w:hAnsi="Tahoma" w:cs="Tahoma"/>
          <w:bCs/>
        </w:rPr>
        <w:fldChar w:fldCharType="separate"/>
      </w:r>
      <w:r w:rsidR="005E0E00" w:rsidRPr="005219A6">
        <w:rPr>
          <w:rStyle w:val="Hipercze"/>
          <w:rFonts w:ascii="Tahoma" w:hAnsi="Tahoma" w:cs="Tahoma"/>
          <w:bCs/>
          <w:color w:val="auto"/>
        </w:rPr>
        <w:t>sekretariat@galewice.pl</w:t>
      </w:r>
      <w:bookmarkEnd w:id="16"/>
      <w:r w:rsidR="005E0E00" w:rsidRPr="005219A6">
        <w:rPr>
          <w:rFonts w:ascii="Tahoma" w:hAnsi="Tahoma" w:cs="Tahoma"/>
          <w:bCs/>
        </w:rPr>
        <w:fldChar w:fldCharType="end"/>
      </w:r>
      <w:bookmarkEnd w:id="17"/>
    </w:p>
    <w:p w14:paraId="61EEF8D0" w14:textId="5DD4783F" w:rsidR="00A22240" w:rsidRPr="005219A6" w:rsidRDefault="00A22240" w:rsidP="00DC7105">
      <w:pPr>
        <w:widowControl w:val="0"/>
        <w:spacing w:before="120" w:line="240" w:lineRule="auto"/>
        <w:jc w:val="both"/>
        <w:outlineLvl w:val="3"/>
        <w:rPr>
          <w:rFonts w:ascii="Tahoma" w:hAnsi="Tahoma" w:cs="Tahoma"/>
          <w:bCs/>
        </w:rPr>
      </w:pPr>
      <w:bookmarkStart w:id="18" w:name="_Toc66025947"/>
      <w:bookmarkStart w:id="19" w:name="_Toc69448407"/>
      <w:r w:rsidRPr="005219A6">
        <w:rPr>
          <w:rFonts w:ascii="Tahoma" w:hAnsi="Tahoma" w:cs="Tahoma"/>
          <w:b/>
        </w:rPr>
        <w:t>Skrzynka podawcza ePUAP:</w:t>
      </w:r>
      <w:bookmarkEnd w:id="18"/>
      <w:r w:rsidRPr="005219A6">
        <w:rPr>
          <w:rFonts w:ascii="Tahoma" w:hAnsi="Tahoma" w:cs="Tahoma"/>
          <w:bCs/>
        </w:rPr>
        <w:t xml:space="preserve"> </w:t>
      </w:r>
      <w:r w:rsidR="00A02297" w:rsidRPr="005219A6">
        <w:rPr>
          <w:rFonts w:ascii="Tahoma" w:hAnsi="Tahoma" w:cs="Tahoma"/>
          <w:bCs/>
        </w:rPr>
        <w:t>1018032/SkrytkaESP</w:t>
      </w:r>
      <w:bookmarkEnd w:id="19"/>
    </w:p>
    <w:p w14:paraId="73C36A36" w14:textId="77777777" w:rsidR="00DC7105" w:rsidRPr="005219A6" w:rsidRDefault="007A55FD" w:rsidP="00DC7105">
      <w:pPr>
        <w:widowControl w:val="0"/>
        <w:spacing w:before="120" w:line="240" w:lineRule="auto"/>
        <w:jc w:val="both"/>
        <w:outlineLvl w:val="3"/>
        <w:rPr>
          <w:rFonts w:ascii="Tahoma" w:hAnsi="Tahoma" w:cs="Tahoma"/>
          <w:bCs/>
        </w:rPr>
      </w:pPr>
      <w:r w:rsidRPr="005219A6">
        <w:rPr>
          <w:rFonts w:ascii="Tahoma" w:hAnsi="Tahoma" w:cs="Tahoma"/>
          <w:b/>
        </w:rPr>
        <w:t>Postępowanie prowadzone jest za pośrednictwem:</w:t>
      </w:r>
      <w:r w:rsidRPr="005219A6">
        <w:rPr>
          <w:rFonts w:ascii="Tahoma" w:hAnsi="Tahoma" w:cs="Tahoma"/>
          <w:bCs/>
        </w:rPr>
        <w:t xml:space="preserve"> </w:t>
      </w:r>
    </w:p>
    <w:p w14:paraId="70837A98" w14:textId="5D90C39E" w:rsidR="009C271E" w:rsidRPr="005219A6" w:rsidRDefault="00EF5FC9" w:rsidP="009C271E">
      <w:pPr>
        <w:widowControl w:val="0"/>
        <w:spacing w:before="120" w:line="240" w:lineRule="auto"/>
        <w:jc w:val="both"/>
        <w:outlineLvl w:val="3"/>
        <w:rPr>
          <w:rFonts w:ascii="Tahoma" w:hAnsi="Tahoma" w:cs="Tahoma"/>
        </w:rPr>
      </w:pPr>
      <w:hyperlink r:id="rId11" w:history="1">
        <w:r w:rsidR="009C271E" w:rsidRPr="005219A6">
          <w:rPr>
            <w:rStyle w:val="Hipercze"/>
            <w:rFonts w:ascii="Tahoma" w:hAnsi="Tahoma" w:cs="Tahoma"/>
            <w:color w:val="auto"/>
          </w:rPr>
          <w:t>https://platformazakupowa.pl/pn/galewice</w:t>
        </w:r>
      </w:hyperlink>
    </w:p>
    <w:p w14:paraId="15AD75C5" w14:textId="77777777" w:rsidR="00CF1A1A" w:rsidRPr="005219A6" w:rsidRDefault="00CF1A1A" w:rsidP="009C271E">
      <w:pPr>
        <w:widowControl w:val="0"/>
        <w:spacing w:before="120" w:line="240" w:lineRule="auto"/>
        <w:jc w:val="both"/>
        <w:outlineLvl w:val="3"/>
        <w:rPr>
          <w:rFonts w:ascii="Tahoma" w:hAnsi="Tahoma" w:cs="Tahoma"/>
        </w:rPr>
      </w:pPr>
    </w:p>
    <w:p w14:paraId="579A22FF" w14:textId="566E3E0A" w:rsidR="007A55FD" w:rsidRPr="005219A6" w:rsidRDefault="007A55FD" w:rsidP="00DC7105">
      <w:pPr>
        <w:tabs>
          <w:tab w:val="num" w:pos="900"/>
          <w:tab w:val="center" w:pos="4536"/>
          <w:tab w:val="right" w:pos="9072"/>
        </w:tabs>
        <w:spacing w:before="120" w:line="240" w:lineRule="auto"/>
        <w:jc w:val="both"/>
        <w:rPr>
          <w:rFonts w:ascii="Tahoma" w:eastAsia="MS Mincho" w:hAnsi="Tahoma" w:cs="Tahoma"/>
        </w:rPr>
      </w:pPr>
      <w:r w:rsidRPr="005219A6">
        <w:rPr>
          <w:rFonts w:ascii="Tahoma" w:eastAsia="MS Mincho" w:hAnsi="Tahoma" w:cs="Tahoma"/>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5219A6">
        <w:rPr>
          <w:rFonts w:ascii="Tahoma" w:eastAsia="MS Mincho" w:hAnsi="Tahoma" w:cs="Tahoma"/>
          <w:b/>
        </w:rPr>
        <w:t>w rozdziale</w:t>
      </w:r>
      <w:r w:rsidRPr="005219A6">
        <w:rPr>
          <w:rFonts w:ascii="Tahoma" w:eastAsia="MS Mincho" w:hAnsi="Tahoma" w:cs="Tahoma"/>
        </w:rPr>
        <w:t xml:space="preserve"> </w:t>
      </w:r>
      <w:r w:rsidR="000E53D9" w:rsidRPr="005219A6">
        <w:rPr>
          <w:rFonts w:ascii="Tahoma" w:eastAsia="MS Mincho" w:hAnsi="Tahoma" w:cs="Tahoma"/>
          <w:b/>
        </w:rPr>
        <w:t>X</w:t>
      </w:r>
      <w:r w:rsidR="008E3B5B" w:rsidRPr="005219A6">
        <w:rPr>
          <w:rFonts w:ascii="Tahoma" w:eastAsia="MS Mincho" w:hAnsi="Tahoma" w:cs="Tahoma"/>
          <w:b/>
        </w:rPr>
        <w:t>I</w:t>
      </w:r>
      <w:r w:rsidR="000E53D9" w:rsidRPr="005219A6">
        <w:rPr>
          <w:rFonts w:ascii="Tahoma" w:eastAsia="MS Mincho" w:hAnsi="Tahoma" w:cs="Tahoma"/>
          <w:b/>
        </w:rPr>
        <w:t>II.</w:t>
      </w:r>
    </w:p>
    <w:p w14:paraId="40DD49E2" w14:textId="77777777" w:rsidR="004C664D" w:rsidRPr="005219A6" w:rsidRDefault="004C664D" w:rsidP="004C664D">
      <w:pPr>
        <w:tabs>
          <w:tab w:val="num" w:pos="900"/>
          <w:tab w:val="center" w:pos="4536"/>
          <w:tab w:val="right" w:pos="9072"/>
        </w:tabs>
        <w:spacing w:before="120" w:line="240" w:lineRule="auto"/>
        <w:rPr>
          <w:rFonts w:ascii="Tahoma" w:eastAsia="MS Mincho" w:hAnsi="Tahoma" w:cs="Tahoma"/>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2E1379EE" w14:textId="77777777" w:rsidTr="006A5647">
        <w:tc>
          <w:tcPr>
            <w:tcW w:w="9019" w:type="dxa"/>
            <w:shd w:val="clear" w:color="auto" w:fill="D9D9D9" w:themeFill="background1" w:themeFillShade="D9"/>
          </w:tcPr>
          <w:p w14:paraId="04683DB2" w14:textId="28EB82F2" w:rsidR="004C664D" w:rsidRPr="00420C2C" w:rsidRDefault="004C664D" w:rsidP="006A5647">
            <w:pPr>
              <w:pStyle w:val="Nagwek2"/>
              <w:spacing w:before="120" w:after="0"/>
              <w:outlineLvl w:val="1"/>
              <w:rPr>
                <w:rFonts w:ascii="Tahoma" w:hAnsi="Tahoma" w:cs="Tahoma"/>
                <w:b/>
                <w:bCs/>
                <w:sz w:val="24"/>
                <w:szCs w:val="24"/>
              </w:rPr>
            </w:pPr>
            <w:bookmarkStart w:id="20" w:name="_Toc149814882"/>
            <w:r w:rsidRPr="00420C2C">
              <w:rPr>
                <w:rFonts w:ascii="Tahoma" w:hAnsi="Tahoma" w:cs="Tahoma"/>
                <w:b/>
                <w:bCs/>
                <w:sz w:val="24"/>
                <w:szCs w:val="24"/>
              </w:rPr>
              <w:t xml:space="preserve">II. </w:t>
            </w:r>
            <w:r w:rsidRPr="00420C2C">
              <w:rPr>
                <w:rFonts w:ascii="Tahoma" w:eastAsia="MS Mincho" w:hAnsi="Tahoma" w:cs="Tahoma"/>
                <w:b/>
                <w:sz w:val="24"/>
                <w:szCs w:val="24"/>
              </w:rPr>
              <w:t>Adres strony internetowej, na której udostępniane będą zmiany i wyjaśnienia treści SWZ oraz inne dokumenty zamówienia bezpośrednio związane z postępowaniem o udzielenie zamówienia</w:t>
            </w:r>
            <w:bookmarkEnd w:id="20"/>
          </w:p>
        </w:tc>
      </w:tr>
    </w:tbl>
    <w:p w14:paraId="5C50D94D" w14:textId="77777777" w:rsidR="00523764" w:rsidRPr="005219A6" w:rsidRDefault="00523764" w:rsidP="00DC7105">
      <w:pPr>
        <w:pStyle w:val="Default"/>
        <w:spacing w:before="120"/>
        <w:rPr>
          <w:rFonts w:ascii="Tahoma" w:hAnsi="Tahoma" w:cs="Tahoma"/>
          <w:color w:val="auto"/>
          <w:sz w:val="22"/>
          <w:szCs w:val="22"/>
        </w:rPr>
      </w:pPr>
    </w:p>
    <w:p w14:paraId="40B73F54" w14:textId="01B01CE3" w:rsidR="00765394" w:rsidRPr="005219A6" w:rsidRDefault="00765394" w:rsidP="00DC7105">
      <w:pPr>
        <w:pStyle w:val="Default"/>
        <w:spacing w:before="120"/>
        <w:rPr>
          <w:rFonts w:ascii="Tahoma" w:hAnsi="Tahoma" w:cs="Tahoma"/>
          <w:color w:val="auto"/>
          <w:sz w:val="22"/>
          <w:szCs w:val="22"/>
        </w:rPr>
      </w:pPr>
      <w:r w:rsidRPr="005219A6">
        <w:rPr>
          <w:rFonts w:ascii="Tahoma" w:hAnsi="Tahoma" w:cs="Tahoma"/>
          <w:color w:val="auto"/>
          <w:sz w:val="22"/>
          <w:szCs w:val="22"/>
        </w:rPr>
        <w:t xml:space="preserve">Dane niniejszego postępowania: </w:t>
      </w:r>
    </w:p>
    <w:p w14:paraId="28839314" w14:textId="41528415" w:rsidR="005D26E0" w:rsidRPr="005219A6" w:rsidRDefault="00765394">
      <w:pPr>
        <w:pStyle w:val="Default"/>
        <w:numPr>
          <w:ilvl w:val="0"/>
          <w:numId w:val="26"/>
        </w:numPr>
        <w:spacing w:before="120"/>
        <w:rPr>
          <w:rFonts w:ascii="Tahoma" w:hAnsi="Tahoma" w:cs="Tahoma"/>
          <w:b/>
          <w:bCs/>
          <w:color w:val="auto"/>
          <w:sz w:val="22"/>
          <w:szCs w:val="22"/>
        </w:rPr>
      </w:pPr>
      <w:r w:rsidRPr="005219A6">
        <w:rPr>
          <w:rFonts w:ascii="Tahoma" w:hAnsi="Tahoma" w:cs="Tahoma"/>
          <w:color w:val="auto"/>
          <w:sz w:val="22"/>
          <w:szCs w:val="22"/>
        </w:rPr>
        <w:t xml:space="preserve">Nr referencyjny – nadany przez Zamawiającego – </w:t>
      </w:r>
      <w:r w:rsidR="00BB78DF" w:rsidRPr="00F0512F">
        <w:rPr>
          <w:rFonts w:asciiTheme="majorHAnsi" w:hAnsiTheme="majorHAnsi" w:cstheme="majorHAnsi"/>
          <w:b/>
          <w:color w:val="000000" w:themeColor="text1"/>
        </w:rPr>
        <w:t>RIiRG.</w:t>
      </w:r>
      <w:r w:rsidR="00BB78DF">
        <w:rPr>
          <w:rFonts w:asciiTheme="majorHAnsi" w:hAnsiTheme="majorHAnsi" w:cstheme="majorHAnsi"/>
          <w:b/>
          <w:color w:val="000000" w:themeColor="text1"/>
        </w:rPr>
        <w:t>ZP.7</w:t>
      </w:r>
      <w:r w:rsidR="00BB78DF" w:rsidRPr="00F0512F">
        <w:rPr>
          <w:rFonts w:asciiTheme="majorHAnsi" w:hAnsiTheme="majorHAnsi" w:cstheme="majorHAnsi"/>
          <w:b/>
          <w:color w:val="000000" w:themeColor="text1"/>
        </w:rPr>
        <w:t>.202</w:t>
      </w:r>
      <w:r w:rsidR="00BB78DF">
        <w:rPr>
          <w:rFonts w:asciiTheme="majorHAnsi" w:hAnsiTheme="majorHAnsi" w:cstheme="majorHAnsi"/>
          <w:b/>
          <w:color w:val="000000" w:themeColor="text1"/>
        </w:rPr>
        <w:t>3</w:t>
      </w:r>
    </w:p>
    <w:p w14:paraId="139D658E" w14:textId="6B681FD6" w:rsidR="00765394" w:rsidRPr="00833CC4" w:rsidRDefault="00765394">
      <w:pPr>
        <w:pStyle w:val="Default"/>
        <w:numPr>
          <w:ilvl w:val="0"/>
          <w:numId w:val="26"/>
        </w:numPr>
        <w:spacing w:before="120"/>
        <w:rPr>
          <w:rFonts w:ascii="Tahoma" w:hAnsi="Tahoma" w:cs="Tahoma"/>
          <w:b/>
          <w:bCs/>
          <w:color w:val="auto"/>
          <w:sz w:val="22"/>
          <w:szCs w:val="22"/>
        </w:rPr>
      </w:pPr>
      <w:r w:rsidRPr="005219A6">
        <w:rPr>
          <w:rFonts w:ascii="Tahoma" w:eastAsia="MS Mincho" w:hAnsi="Tahoma" w:cs="Tahoma"/>
          <w:color w:val="auto"/>
          <w:sz w:val="22"/>
          <w:szCs w:val="22"/>
        </w:rPr>
        <w:t>Nr BZP (ogłoszenia opublikowanego w Biuletynie Zamówień Publicznych):</w:t>
      </w:r>
      <w:r w:rsidR="00833CC4" w:rsidRPr="00833CC4">
        <w:rPr>
          <w:rFonts w:ascii="Arial" w:hAnsi="Arial" w:cs="Arial"/>
        </w:rPr>
        <w:t xml:space="preserve"> </w:t>
      </w:r>
      <w:r w:rsidR="00913F4E" w:rsidRPr="00913F4E">
        <w:rPr>
          <w:rFonts w:ascii="Arial" w:hAnsi="Arial" w:cs="Arial"/>
        </w:rPr>
        <w:t>2023/BZP 00525395/01 z dnia 2023-11-30</w:t>
      </w:r>
    </w:p>
    <w:p w14:paraId="39F91D58" w14:textId="4758F062" w:rsidR="00765394" w:rsidRPr="00BB78DF" w:rsidRDefault="00765394">
      <w:pPr>
        <w:pStyle w:val="Default"/>
        <w:numPr>
          <w:ilvl w:val="0"/>
          <w:numId w:val="26"/>
        </w:numPr>
        <w:spacing w:before="120"/>
        <w:jc w:val="both"/>
        <w:rPr>
          <w:rFonts w:ascii="Tahoma" w:hAnsi="Tahoma" w:cs="Tahoma"/>
          <w:b/>
          <w:bCs/>
          <w:color w:val="auto"/>
          <w:sz w:val="22"/>
          <w:szCs w:val="22"/>
        </w:rPr>
      </w:pPr>
      <w:r w:rsidRPr="005219A6">
        <w:rPr>
          <w:rFonts w:ascii="Tahoma" w:hAnsi="Tahoma" w:cs="Tahoma"/>
          <w:color w:val="auto"/>
          <w:sz w:val="22"/>
          <w:szCs w:val="22"/>
        </w:rPr>
        <w:t>Adres internetowy prowadzonego postępowania, na której udostępniane będą zmiany i wyjaśnienia treści SWZ oraz inne dokumenty zamówienia bezpośrednio związane z niniejszym postępowaniem:</w:t>
      </w:r>
      <w:r w:rsidRPr="00833CC4">
        <w:rPr>
          <w:rFonts w:ascii="Tahoma" w:hAnsi="Tahoma" w:cs="Tahoma"/>
          <w:color w:val="auto"/>
          <w:sz w:val="22"/>
          <w:szCs w:val="22"/>
        </w:rPr>
        <w:t xml:space="preserve"> </w:t>
      </w:r>
      <w:hyperlink r:id="rId12" w:history="1">
        <w:r w:rsidR="005C45EB" w:rsidRPr="004B1C90">
          <w:rPr>
            <w:rStyle w:val="Hipercze"/>
            <w:rFonts w:ascii="Tahoma" w:hAnsi="Tahoma" w:cs="Tahoma"/>
            <w:sz w:val="22"/>
            <w:szCs w:val="22"/>
          </w:rPr>
          <w:t>https://platformazakupowa.pl/transakcja/856646</w:t>
        </w:r>
      </w:hyperlink>
      <w:r w:rsidR="005C45EB">
        <w:rPr>
          <w:rFonts w:ascii="Tahoma" w:hAnsi="Tahoma" w:cs="Tahoma"/>
          <w:color w:val="auto"/>
          <w:sz w:val="22"/>
          <w:szCs w:val="22"/>
        </w:rPr>
        <w:t xml:space="preserve">. </w:t>
      </w:r>
    </w:p>
    <w:p w14:paraId="3C479522" w14:textId="77777777" w:rsidR="00BB78DF" w:rsidRDefault="00BB78DF" w:rsidP="00BB78DF">
      <w:pPr>
        <w:pStyle w:val="Default"/>
        <w:spacing w:before="120"/>
        <w:jc w:val="both"/>
        <w:rPr>
          <w:rFonts w:ascii="Tahoma" w:hAnsi="Tahoma" w:cs="Tahoma"/>
          <w:color w:val="auto"/>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3551EF5E" w14:textId="77777777" w:rsidTr="00297F9D">
        <w:tc>
          <w:tcPr>
            <w:tcW w:w="9019" w:type="dxa"/>
            <w:shd w:val="clear" w:color="auto" w:fill="D9D9D9" w:themeFill="background1" w:themeFillShade="D9"/>
          </w:tcPr>
          <w:p w14:paraId="64D4085E" w14:textId="6A504E71" w:rsidR="00297F9D" w:rsidRPr="005219A6" w:rsidRDefault="00297F9D" w:rsidP="00DC7105">
            <w:pPr>
              <w:pStyle w:val="Nagwek2"/>
              <w:spacing w:before="120" w:after="0"/>
              <w:outlineLvl w:val="1"/>
              <w:rPr>
                <w:rFonts w:ascii="Tahoma" w:hAnsi="Tahoma" w:cs="Tahoma"/>
                <w:b/>
                <w:bCs/>
                <w:sz w:val="24"/>
                <w:szCs w:val="24"/>
              </w:rPr>
            </w:pPr>
            <w:bookmarkStart w:id="21" w:name="_Toc69448408"/>
            <w:bookmarkStart w:id="22" w:name="_Toc149814883"/>
            <w:r w:rsidRPr="005219A6">
              <w:rPr>
                <w:rFonts w:ascii="Tahoma" w:hAnsi="Tahoma" w:cs="Tahoma"/>
                <w:b/>
                <w:bCs/>
                <w:sz w:val="24"/>
                <w:szCs w:val="24"/>
              </w:rPr>
              <w:t>I</w:t>
            </w:r>
            <w:r w:rsidR="002847F9" w:rsidRPr="005219A6">
              <w:rPr>
                <w:rFonts w:ascii="Tahoma" w:hAnsi="Tahoma" w:cs="Tahoma"/>
                <w:b/>
                <w:bCs/>
                <w:sz w:val="24"/>
                <w:szCs w:val="24"/>
              </w:rPr>
              <w:t>I</w:t>
            </w:r>
            <w:r w:rsidRPr="005219A6">
              <w:rPr>
                <w:rFonts w:ascii="Tahoma" w:hAnsi="Tahoma" w:cs="Tahoma"/>
                <w:b/>
                <w:bCs/>
                <w:sz w:val="24"/>
                <w:szCs w:val="24"/>
              </w:rPr>
              <w:t>I. Tryb udzielania zamówienia</w:t>
            </w:r>
            <w:bookmarkEnd w:id="21"/>
            <w:bookmarkEnd w:id="22"/>
          </w:p>
        </w:tc>
      </w:tr>
    </w:tbl>
    <w:p w14:paraId="2460CCA1" w14:textId="77777777" w:rsidR="00523764" w:rsidRPr="005219A6" w:rsidRDefault="00523764" w:rsidP="00523764">
      <w:pPr>
        <w:pStyle w:val="Akapitzlist"/>
        <w:spacing w:before="120" w:line="240" w:lineRule="auto"/>
        <w:ind w:left="1004"/>
        <w:jc w:val="both"/>
        <w:rPr>
          <w:rFonts w:ascii="Tahoma" w:hAnsi="Tahoma" w:cs="Tahoma"/>
        </w:rPr>
      </w:pPr>
    </w:p>
    <w:p w14:paraId="5CCEE8A5" w14:textId="24AD3897" w:rsidR="002847F9" w:rsidRPr="005219A6" w:rsidRDefault="003236C6">
      <w:pPr>
        <w:pStyle w:val="Akapitzlist"/>
        <w:numPr>
          <w:ilvl w:val="0"/>
          <w:numId w:val="9"/>
        </w:numPr>
        <w:spacing w:before="120" w:line="240" w:lineRule="auto"/>
        <w:ind w:left="567"/>
        <w:jc w:val="both"/>
        <w:rPr>
          <w:rFonts w:ascii="Tahoma" w:hAnsi="Tahoma" w:cs="Tahoma"/>
        </w:rPr>
      </w:pPr>
      <w:r w:rsidRPr="005219A6">
        <w:rPr>
          <w:rFonts w:ascii="Tahoma" w:hAnsi="Tahoma" w:cs="Tahoma"/>
        </w:rPr>
        <w:lastRenderedPageBreak/>
        <w:t xml:space="preserve">Niniejsze postępowanie prowadzone jest w </w:t>
      </w:r>
      <w:r w:rsidRPr="005219A6">
        <w:rPr>
          <w:rFonts w:ascii="Tahoma" w:hAnsi="Tahoma" w:cs="Tahoma"/>
          <w:b/>
          <w:bCs/>
        </w:rPr>
        <w:t>trybie podstawowym</w:t>
      </w:r>
      <w:r w:rsidRPr="005219A6">
        <w:rPr>
          <w:rFonts w:ascii="Tahoma" w:hAnsi="Tahoma" w:cs="Tahoma"/>
        </w:rPr>
        <w:t xml:space="preserve"> o jakim stanowi art. 275 pkt 1</w:t>
      </w:r>
      <w:r w:rsidR="00E368A9" w:rsidRPr="005219A6">
        <w:rPr>
          <w:rFonts w:ascii="Tahoma" w:hAnsi="Tahoma" w:cs="Tahoma"/>
        </w:rPr>
        <w:t xml:space="preserve"> ustawy</w:t>
      </w:r>
      <w:r w:rsidRPr="005219A6">
        <w:rPr>
          <w:rFonts w:ascii="Tahoma" w:hAnsi="Tahoma" w:cs="Tahoma"/>
        </w:rPr>
        <w:t xml:space="preserve"> PZP oraz </w:t>
      </w:r>
      <w:r w:rsidR="00E368A9" w:rsidRPr="005219A6">
        <w:rPr>
          <w:rFonts w:ascii="Tahoma" w:eastAsia="MS Mincho" w:hAnsi="Tahoma" w:cs="Tahoma"/>
        </w:rPr>
        <w:t>na podstawie aktów wykonawczych wydanych na jej podstawie.</w:t>
      </w:r>
    </w:p>
    <w:p w14:paraId="3E3754D2" w14:textId="77777777" w:rsidR="002847F9" w:rsidRPr="005219A6" w:rsidRDefault="00FF1B80">
      <w:pPr>
        <w:pStyle w:val="Akapitzlist"/>
        <w:numPr>
          <w:ilvl w:val="0"/>
          <w:numId w:val="9"/>
        </w:numPr>
        <w:spacing w:before="120" w:line="240" w:lineRule="auto"/>
        <w:ind w:left="567"/>
        <w:jc w:val="both"/>
        <w:rPr>
          <w:rFonts w:ascii="Tahoma" w:hAnsi="Tahoma" w:cs="Tahoma"/>
        </w:rPr>
      </w:pPr>
      <w:r w:rsidRPr="005219A6">
        <w:rPr>
          <w:rFonts w:ascii="Tahoma" w:hAnsi="Tahoma" w:cs="Tahoma"/>
          <w:b/>
          <w:bCs/>
          <w:u w:val="single"/>
        </w:rPr>
        <w:t>Zamawiający nie</w:t>
      </w:r>
      <w:r w:rsidR="002B635E" w:rsidRPr="005219A6">
        <w:rPr>
          <w:rFonts w:ascii="Tahoma" w:hAnsi="Tahoma" w:cs="Tahoma"/>
          <w:b/>
          <w:bCs/>
          <w:u w:val="single"/>
        </w:rPr>
        <w:t xml:space="preserve"> </w:t>
      </w:r>
      <w:r w:rsidRPr="005219A6">
        <w:rPr>
          <w:rFonts w:ascii="Tahoma" w:hAnsi="Tahoma" w:cs="Tahoma"/>
          <w:b/>
          <w:bCs/>
          <w:u w:val="single"/>
        </w:rPr>
        <w:t>przewiduje</w:t>
      </w:r>
      <w:r w:rsidR="002B635E" w:rsidRPr="005219A6">
        <w:rPr>
          <w:rFonts w:ascii="Tahoma" w:hAnsi="Tahoma" w:cs="Tahoma"/>
          <w:b/>
          <w:bCs/>
          <w:u w:val="single"/>
        </w:rPr>
        <w:t xml:space="preserve"> wyboru oferty z</w:t>
      </w:r>
      <w:r w:rsidRPr="005219A6">
        <w:rPr>
          <w:rFonts w:ascii="Tahoma" w:hAnsi="Tahoma" w:cs="Tahoma"/>
          <w:b/>
          <w:bCs/>
          <w:u w:val="single"/>
        </w:rPr>
        <w:t xml:space="preserve"> możliwoś</w:t>
      </w:r>
      <w:r w:rsidR="00E368A9" w:rsidRPr="005219A6">
        <w:rPr>
          <w:rFonts w:ascii="Tahoma" w:hAnsi="Tahoma" w:cs="Tahoma"/>
          <w:b/>
          <w:bCs/>
          <w:u w:val="single"/>
        </w:rPr>
        <w:t>ci</w:t>
      </w:r>
      <w:r w:rsidR="002B635E" w:rsidRPr="005219A6">
        <w:rPr>
          <w:rFonts w:ascii="Tahoma" w:hAnsi="Tahoma" w:cs="Tahoma"/>
          <w:b/>
          <w:bCs/>
          <w:u w:val="single"/>
        </w:rPr>
        <w:t>ą</w:t>
      </w:r>
      <w:r w:rsidRPr="005219A6">
        <w:rPr>
          <w:rFonts w:ascii="Tahoma" w:hAnsi="Tahoma" w:cs="Tahoma"/>
          <w:b/>
          <w:bCs/>
          <w:u w:val="single"/>
        </w:rPr>
        <w:t xml:space="preserve"> prowadzenia negocjacji</w:t>
      </w:r>
      <w:r w:rsidR="002B635E" w:rsidRPr="005219A6">
        <w:rPr>
          <w:rFonts w:ascii="Tahoma" w:hAnsi="Tahoma" w:cs="Tahoma"/>
        </w:rPr>
        <w:t xml:space="preserve">. </w:t>
      </w:r>
    </w:p>
    <w:p w14:paraId="58D9D6C5" w14:textId="77777777" w:rsidR="002847F9" w:rsidRPr="005219A6" w:rsidRDefault="00FF1B80">
      <w:pPr>
        <w:pStyle w:val="Akapitzlist"/>
        <w:numPr>
          <w:ilvl w:val="0"/>
          <w:numId w:val="9"/>
        </w:numPr>
        <w:spacing w:before="120" w:line="240" w:lineRule="auto"/>
        <w:ind w:left="567"/>
        <w:jc w:val="both"/>
        <w:rPr>
          <w:rFonts w:ascii="Tahoma" w:hAnsi="Tahoma" w:cs="Tahoma"/>
        </w:rPr>
      </w:pPr>
      <w:r w:rsidRPr="005219A6">
        <w:rPr>
          <w:rFonts w:ascii="Tahoma" w:hAnsi="Tahoma" w:cs="Tahoma"/>
        </w:rPr>
        <w:t xml:space="preserve">Szacunkowa wartość przedmiotowego zamówienia nie przekracza progów unijnych o jakich mowa w art. 3 ustawy PZP. </w:t>
      </w:r>
    </w:p>
    <w:p w14:paraId="42E2CBDC" w14:textId="77777777" w:rsidR="002847F9" w:rsidRPr="005219A6" w:rsidRDefault="00FF1B80">
      <w:pPr>
        <w:pStyle w:val="Akapitzlist"/>
        <w:numPr>
          <w:ilvl w:val="0"/>
          <w:numId w:val="9"/>
        </w:numPr>
        <w:spacing w:before="120" w:line="240" w:lineRule="auto"/>
        <w:ind w:left="567"/>
        <w:jc w:val="both"/>
        <w:rPr>
          <w:rFonts w:ascii="Tahoma" w:hAnsi="Tahoma" w:cs="Tahoma"/>
        </w:rPr>
      </w:pPr>
      <w:r w:rsidRPr="005219A6">
        <w:rPr>
          <w:rFonts w:ascii="Tahoma" w:hAnsi="Tahoma" w:cs="Tahoma"/>
        </w:rPr>
        <w:t xml:space="preserve">Zamawiający nie zastrzega możliwości ubiegania się o udzielenie zamówienia wyłącznie przez Wykonawców, o których mowa w art. 94 PZP. </w:t>
      </w:r>
    </w:p>
    <w:p w14:paraId="4C66BEEF" w14:textId="798ED21E" w:rsidR="00A468F6" w:rsidRPr="00164367" w:rsidRDefault="00FF1B80">
      <w:pPr>
        <w:pStyle w:val="Akapitzlist"/>
        <w:numPr>
          <w:ilvl w:val="0"/>
          <w:numId w:val="9"/>
        </w:numPr>
        <w:spacing w:before="120" w:line="240" w:lineRule="auto"/>
        <w:ind w:left="567"/>
        <w:jc w:val="both"/>
        <w:rPr>
          <w:rFonts w:ascii="Tahoma" w:hAnsi="Tahoma" w:cs="Tahoma"/>
        </w:rPr>
      </w:pPr>
      <w:r w:rsidRPr="00164367">
        <w:rPr>
          <w:rFonts w:ascii="Tahoma" w:eastAsia="MS Mincho" w:hAnsi="Tahoma" w:cs="Tahoma"/>
        </w:rPr>
        <w:t xml:space="preserve">Zamawiający przewiduje możliwość unieważnienia postępowania o udzielenie zamówienia publicznego, jeżeli środki publiczne, które Zamawiający zamierzał przeznaczyć na sfinansowanie całości lub części zamówienia, nie zostały mu przyznane (zgodnie z art. 310 ust. 1 ustawy PZP). </w:t>
      </w:r>
    </w:p>
    <w:p w14:paraId="38B85205" w14:textId="77777777" w:rsidR="0051624A" w:rsidRPr="005219A6" w:rsidRDefault="0051624A" w:rsidP="00DC7105">
      <w:pP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0F746290" w14:textId="77777777" w:rsidTr="00EB30FA">
        <w:tc>
          <w:tcPr>
            <w:tcW w:w="9019" w:type="dxa"/>
            <w:shd w:val="clear" w:color="auto" w:fill="D9D9D9" w:themeFill="background1" w:themeFillShade="D9"/>
          </w:tcPr>
          <w:p w14:paraId="28EC61E5" w14:textId="3F4354EF" w:rsidR="00EB30FA" w:rsidRPr="005219A6" w:rsidRDefault="00EB30FA" w:rsidP="00DC7105">
            <w:pPr>
              <w:pStyle w:val="Nagwek2"/>
              <w:spacing w:before="120" w:after="0"/>
              <w:outlineLvl w:val="1"/>
              <w:rPr>
                <w:rFonts w:ascii="Tahoma" w:hAnsi="Tahoma" w:cs="Tahoma"/>
                <w:b/>
                <w:bCs/>
                <w:sz w:val="24"/>
                <w:szCs w:val="24"/>
              </w:rPr>
            </w:pPr>
            <w:bookmarkStart w:id="23" w:name="_Toc69448409"/>
            <w:bookmarkStart w:id="24" w:name="_Toc149814884"/>
            <w:r w:rsidRPr="005219A6">
              <w:rPr>
                <w:rFonts w:ascii="Tahoma" w:hAnsi="Tahoma" w:cs="Tahoma"/>
                <w:b/>
                <w:bCs/>
                <w:sz w:val="24"/>
                <w:szCs w:val="24"/>
              </w:rPr>
              <w:t>I</w:t>
            </w:r>
            <w:r w:rsidR="00811A5E" w:rsidRPr="005219A6">
              <w:rPr>
                <w:rFonts w:ascii="Tahoma" w:hAnsi="Tahoma" w:cs="Tahoma"/>
                <w:b/>
                <w:bCs/>
                <w:sz w:val="24"/>
                <w:szCs w:val="24"/>
              </w:rPr>
              <w:t>V</w:t>
            </w:r>
            <w:r w:rsidR="008B603E" w:rsidRPr="005219A6">
              <w:rPr>
                <w:rFonts w:ascii="Tahoma" w:hAnsi="Tahoma" w:cs="Tahoma"/>
                <w:b/>
                <w:bCs/>
                <w:sz w:val="24"/>
                <w:szCs w:val="24"/>
              </w:rPr>
              <w:t xml:space="preserve">. </w:t>
            </w:r>
            <w:r w:rsidRPr="005219A6">
              <w:rPr>
                <w:rFonts w:ascii="Tahoma" w:hAnsi="Tahoma" w:cs="Tahoma"/>
                <w:b/>
                <w:bCs/>
                <w:sz w:val="24"/>
                <w:szCs w:val="24"/>
              </w:rPr>
              <w:t>Opis przedmiotu zamówienia</w:t>
            </w:r>
            <w:bookmarkEnd w:id="23"/>
            <w:bookmarkEnd w:id="24"/>
          </w:p>
        </w:tc>
      </w:tr>
    </w:tbl>
    <w:p w14:paraId="2A05D1D5" w14:textId="77777777" w:rsidR="00BB78DF" w:rsidRPr="00BB78DF" w:rsidRDefault="00BB78DF" w:rsidP="00BB78DF">
      <w:pPr>
        <w:spacing w:before="120" w:line="240" w:lineRule="auto"/>
        <w:jc w:val="both"/>
        <w:rPr>
          <w:rFonts w:ascii="Tahoma" w:hAnsi="Tahoma" w:cs="Tahoma"/>
        </w:rPr>
      </w:pPr>
      <w:r w:rsidRPr="00BB78DF">
        <w:rPr>
          <w:rFonts w:ascii="Tahoma" w:hAnsi="Tahoma" w:cs="Tahoma"/>
        </w:rPr>
        <w:t>1.</w:t>
      </w:r>
      <w:r w:rsidRPr="00BB78DF">
        <w:rPr>
          <w:rFonts w:ascii="Tahoma" w:hAnsi="Tahoma" w:cs="Tahoma"/>
        </w:rPr>
        <w:tab/>
        <w:t>Przedmiotem niniejszego zamówienia jest zakup paliw płynnych do środków transportu i sprzętu zamawiającego oraz samochodów strażackich poprzez tankowanie do baków pojazdów.</w:t>
      </w:r>
    </w:p>
    <w:p w14:paraId="3C4F937F" w14:textId="77777777" w:rsidR="00BB78DF" w:rsidRPr="00BB78DF" w:rsidRDefault="00BB78DF" w:rsidP="00BB78DF">
      <w:pPr>
        <w:spacing w:before="120" w:line="240" w:lineRule="auto"/>
        <w:jc w:val="both"/>
        <w:rPr>
          <w:rFonts w:ascii="Tahoma" w:hAnsi="Tahoma" w:cs="Tahoma"/>
        </w:rPr>
      </w:pPr>
      <w:r w:rsidRPr="00BB78DF">
        <w:rPr>
          <w:rFonts w:ascii="Tahoma" w:hAnsi="Tahoma" w:cs="Tahoma"/>
        </w:rPr>
        <w:t>2.</w:t>
      </w:r>
      <w:r w:rsidRPr="00BB78DF">
        <w:rPr>
          <w:rFonts w:ascii="Tahoma" w:hAnsi="Tahoma" w:cs="Tahoma"/>
        </w:rPr>
        <w:tab/>
        <w:t>Zamawiający przewiduje, że w okresie umowy zakupi od Wykonawcy następujące ilości paliw płynnych:</w:t>
      </w:r>
    </w:p>
    <w:p w14:paraId="53DA550A" w14:textId="21B64E7C" w:rsidR="00BB78DF" w:rsidRPr="00BB78DF" w:rsidRDefault="00BB78DF" w:rsidP="00E12689">
      <w:pPr>
        <w:spacing w:before="120" w:line="240" w:lineRule="auto"/>
        <w:ind w:left="284"/>
        <w:jc w:val="both"/>
        <w:rPr>
          <w:rFonts w:ascii="Tahoma" w:hAnsi="Tahoma" w:cs="Tahoma"/>
        </w:rPr>
      </w:pPr>
      <w:r w:rsidRPr="00BB78DF">
        <w:rPr>
          <w:rFonts w:ascii="Tahoma" w:hAnsi="Tahoma" w:cs="Tahoma"/>
        </w:rPr>
        <w:t>- benzyna bezołowiowa 95 w ilości max</w:t>
      </w:r>
      <w:r w:rsidRPr="00BB78DF">
        <w:rPr>
          <w:rFonts w:ascii="Tahoma" w:hAnsi="Tahoma" w:cs="Tahoma"/>
        </w:rPr>
        <w:tab/>
      </w:r>
      <w:r>
        <w:rPr>
          <w:rFonts w:ascii="Tahoma" w:hAnsi="Tahoma" w:cs="Tahoma"/>
        </w:rPr>
        <w:tab/>
      </w:r>
      <w:r w:rsidR="00E12689">
        <w:rPr>
          <w:rFonts w:ascii="Tahoma" w:hAnsi="Tahoma" w:cs="Tahoma"/>
        </w:rPr>
        <w:tab/>
      </w:r>
      <w:r w:rsidRPr="00BB78DF">
        <w:rPr>
          <w:rFonts w:ascii="Tahoma" w:hAnsi="Tahoma" w:cs="Tahoma"/>
        </w:rPr>
        <w:t>-</w:t>
      </w:r>
      <w:r w:rsidRPr="00BB78DF">
        <w:rPr>
          <w:rFonts w:ascii="Tahoma" w:hAnsi="Tahoma" w:cs="Tahoma"/>
        </w:rPr>
        <w:tab/>
        <w:t xml:space="preserve">1 </w:t>
      </w:r>
      <w:r w:rsidR="00AA648A">
        <w:rPr>
          <w:rFonts w:ascii="Tahoma" w:hAnsi="Tahoma" w:cs="Tahoma"/>
        </w:rPr>
        <w:t>4</w:t>
      </w:r>
      <w:r w:rsidRPr="00BB78DF">
        <w:rPr>
          <w:rFonts w:ascii="Tahoma" w:hAnsi="Tahoma" w:cs="Tahoma"/>
        </w:rPr>
        <w:t>00 l</w:t>
      </w:r>
    </w:p>
    <w:p w14:paraId="02E70390" w14:textId="0A53CE89" w:rsidR="00BB78DF" w:rsidRDefault="00BB78DF" w:rsidP="00E12689">
      <w:pPr>
        <w:spacing w:before="120" w:line="240" w:lineRule="auto"/>
        <w:ind w:left="284"/>
        <w:jc w:val="both"/>
        <w:rPr>
          <w:rFonts w:ascii="Tahoma" w:hAnsi="Tahoma" w:cs="Tahoma"/>
        </w:rPr>
      </w:pPr>
      <w:r w:rsidRPr="00BB78DF">
        <w:rPr>
          <w:rFonts w:ascii="Tahoma" w:hAnsi="Tahoma" w:cs="Tahoma"/>
        </w:rPr>
        <w:t>- olej napędowy  w ilości max</w:t>
      </w:r>
      <w:r w:rsidRPr="00BB78DF">
        <w:rPr>
          <w:rFonts w:ascii="Tahoma" w:hAnsi="Tahoma" w:cs="Tahoma"/>
        </w:rPr>
        <w:tab/>
      </w:r>
      <w:r w:rsidRPr="00BB78DF">
        <w:rPr>
          <w:rFonts w:ascii="Tahoma" w:hAnsi="Tahoma" w:cs="Tahoma"/>
        </w:rPr>
        <w:tab/>
      </w:r>
      <w:r>
        <w:rPr>
          <w:rFonts w:ascii="Tahoma" w:hAnsi="Tahoma" w:cs="Tahoma"/>
        </w:rPr>
        <w:tab/>
      </w:r>
      <w:r>
        <w:rPr>
          <w:rFonts w:ascii="Tahoma" w:hAnsi="Tahoma" w:cs="Tahoma"/>
        </w:rPr>
        <w:tab/>
      </w:r>
      <w:r w:rsidRPr="00BB78DF">
        <w:rPr>
          <w:rFonts w:ascii="Tahoma" w:hAnsi="Tahoma" w:cs="Tahoma"/>
        </w:rPr>
        <w:t>-</w:t>
      </w:r>
      <w:r w:rsidRPr="00BB78DF">
        <w:rPr>
          <w:rFonts w:ascii="Tahoma" w:hAnsi="Tahoma" w:cs="Tahoma"/>
        </w:rPr>
        <w:tab/>
        <w:t>40 000 l</w:t>
      </w:r>
    </w:p>
    <w:p w14:paraId="6D5E9845" w14:textId="5A1920D7" w:rsidR="00BB78DF" w:rsidRPr="00BB78DF" w:rsidRDefault="00BB78DF" w:rsidP="00E12689">
      <w:pPr>
        <w:spacing w:before="120" w:line="240" w:lineRule="auto"/>
        <w:ind w:left="284"/>
        <w:jc w:val="both"/>
        <w:rPr>
          <w:rFonts w:ascii="Tahoma" w:hAnsi="Tahoma" w:cs="Tahoma"/>
        </w:rPr>
      </w:pPr>
      <w:r>
        <w:rPr>
          <w:rFonts w:ascii="Tahoma" w:hAnsi="Tahoma" w:cs="Tahoma"/>
        </w:rPr>
        <w:t xml:space="preserve">- </w:t>
      </w:r>
      <w:r>
        <w:t>wodny roztwór mocznika „AdBlue” w ilości max</w:t>
      </w:r>
      <w:r>
        <w:tab/>
      </w:r>
      <w:r w:rsidR="00E12689">
        <w:tab/>
      </w:r>
      <w:r>
        <w:t>-</w:t>
      </w:r>
      <w:r>
        <w:tab/>
        <w:t>140 l</w:t>
      </w:r>
    </w:p>
    <w:p w14:paraId="73806946" w14:textId="77777777" w:rsidR="00BB78DF" w:rsidRPr="00BB78DF" w:rsidRDefault="00BB78DF" w:rsidP="00BB78DF">
      <w:pPr>
        <w:spacing w:before="120" w:line="240" w:lineRule="auto"/>
        <w:jc w:val="both"/>
        <w:rPr>
          <w:rFonts w:ascii="Tahoma" w:hAnsi="Tahoma" w:cs="Tahoma"/>
        </w:rPr>
      </w:pPr>
      <w:r w:rsidRPr="00BB78DF">
        <w:rPr>
          <w:rFonts w:ascii="Tahoma" w:hAnsi="Tahoma" w:cs="Tahoma"/>
        </w:rPr>
        <w:t>3.</w:t>
      </w:r>
      <w:r w:rsidRPr="00BB78DF">
        <w:rPr>
          <w:rFonts w:ascii="Tahoma" w:hAnsi="Tahoma" w:cs="Tahoma"/>
        </w:rPr>
        <w:tab/>
        <w:t xml:space="preserve">Wspólny Słownik Zamówień CPV: </w:t>
      </w:r>
    </w:p>
    <w:p w14:paraId="61C12DEC" w14:textId="77777777" w:rsidR="00BB78DF" w:rsidRPr="00BB78DF" w:rsidRDefault="00BB78DF" w:rsidP="00E12689">
      <w:pPr>
        <w:spacing w:before="120" w:line="240" w:lineRule="auto"/>
        <w:ind w:left="284"/>
        <w:jc w:val="both"/>
        <w:rPr>
          <w:rFonts w:ascii="Tahoma" w:hAnsi="Tahoma" w:cs="Tahoma"/>
        </w:rPr>
      </w:pPr>
      <w:r w:rsidRPr="00BB78DF">
        <w:rPr>
          <w:rFonts w:ascii="Tahoma" w:hAnsi="Tahoma" w:cs="Tahoma"/>
        </w:rPr>
        <w:t>09100000-0</w:t>
      </w:r>
      <w:r>
        <w:rPr>
          <w:rFonts w:ascii="Tahoma" w:hAnsi="Tahoma" w:cs="Tahoma"/>
        </w:rPr>
        <w:tab/>
      </w:r>
      <w:r w:rsidRPr="00BB78DF">
        <w:rPr>
          <w:rFonts w:ascii="Tahoma" w:hAnsi="Tahoma" w:cs="Tahoma"/>
        </w:rPr>
        <w:t>Paliwa</w:t>
      </w:r>
    </w:p>
    <w:p w14:paraId="2A05EA8C" w14:textId="77777777" w:rsidR="00BB78DF" w:rsidRPr="00BB78DF" w:rsidRDefault="00BB78DF" w:rsidP="00E12689">
      <w:pPr>
        <w:spacing w:before="120" w:line="240" w:lineRule="auto"/>
        <w:ind w:left="284"/>
        <w:jc w:val="both"/>
        <w:rPr>
          <w:rFonts w:ascii="Tahoma" w:hAnsi="Tahoma" w:cs="Tahoma"/>
        </w:rPr>
      </w:pPr>
      <w:r w:rsidRPr="00BB78DF">
        <w:rPr>
          <w:rFonts w:ascii="Tahoma" w:hAnsi="Tahoma" w:cs="Tahoma"/>
        </w:rPr>
        <w:t>09132100-4</w:t>
      </w:r>
      <w:r>
        <w:rPr>
          <w:rFonts w:ascii="Tahoma" w:hAnsi="Tahoma" w:cs="Tahoma"/>
        </w:rPr>
        <w:tab/>
      </w:r>
      <w:r w:rsidRPr="00BB78DF">
        <w:rPr>
          <w:rFonts w:ascii="Tahoma" w:hAnsi="Tahoma" w:cs="Tahoma"/>
        </w:rPr>
        <w:t>Benzyna bezołowiowa</w:t>
      </w:r>
    </w:p>
    <w:p w14:paraId="6F1045D9" w14:textId="77777777" w:rsidR="00BB78DF" w:rsidRPr="00BB78DF" w:rsidRDefault="00BB78DF" w:rsidP="00E12689">
      <w:pPr>
        <w:spacing w:before="120" w:line="240" w:lineRule="auto"/>
        <w:ind w:left="284"/>
        <w:jc w:val="both"/>
        <w:rPr>
          <w:rFonts w:ascii="Tahoma" w:hAnsi="Tahoma" w:cs="Tahoma"/>
        </w:rPr>
      </w:pPr>
      <w:r w:rsidRPr="00BB78DF">
        <w:rPr>
          <w:rFonts w:ascii="Tahoma" w:hAnsi="Tahoma" w:cs="Tahoma"/>
        </w:rPr>
        <w:t>09134100-8</w:t>
      </w:r>
      <w:r>
        <w:rPr>
          <w:rFonts w:ascii="Tahoma" w:hAnsi="Tahoma" w:cs="Tahoma"/>
        </w:rPr>
        <w:tab/>
      </w:r>
      <w:r w:rsidRPr="00BB78DF">
        <w:rPr>
          <w:rFonts w:ascii="Tahoma" w:hAnsi="Tahoma" w:cs="Tahoma"/>
        </w:rPr>
        <w:t>Olej napędowy</w:t>
      </w:r>
    </w:p>
    <w:p w14:paraId="57535A65" w14:textId="13E35BF0" w:rsidR="00BB78DF" w:rsidRPr="00BB78DF" w:rsidRDefault="00BB78DF" w:rsidP="00E12689">
      <w:pPr>
        <w:spacing w:before="120" w:line="240" w:lineRule="auto"/>
        <w:ind w:left="284"/>
        <w:jc w:val="both"/>
        <w:rPr>
          <w:rFonts w:ascii="Tahoma" w:hAnsi="Tahoma" w:cs="Tahoma"/>
        </w:rPr>
      </w:pPr>
      <w:r w:rsidRPr="00BB78DF">
        <w:rPr>
          <w:rFonts w:ascii="Tahoma" w:hAnsi="Tahoma" w:cs="Tahoma"/>
        </w:rPr>
        <w:t>24957000-7</w:t>
      </w:r>
      <w:r>
        <w:rPr>
          <w:rFonts w:ascii="Tahoma" w:hAnsi="Tahoma" w:cs="Tahoma"/>
        </w:rPr>
        <w:tab/>
      </w:r>
      <w:r>
        <w:t>Dodatki chemiczne</w:t>
      </w:r>
    </w:p>
    <w:p w14:paraId="33BFACBC" w14:textId="77777777" w:rsidR="00BB78DF" w:rsidRPr="00BB78DF" w:rsidRDefault="00BB78DF" w:rsidP="00BB78DF">
      <w:pPr>
        <w:spacing w:before="120" w:line="240" w:lineRule="auto"/>
        <w:jc w:val="both"/>
        <w:rPr>
          <w:rFonts w:ascii="Tahoma" w:hAnsi="Tahoma" w:cs="Tahoma"/>
        </w:rPr>
      </w:pPr>
      <w:r w:rsidRPr="00BB78DF">
        <w:rPr>
          <w:rFonts w:ascii="Tahoma" w:hAnsi="Tahoma" w:cs="Tahoma"/>
        </w:rPr>
        <w:t>4.</w:t>
      </w:r>
      <w:r w:rsidRPr="00BB78DF">
        <w:rPr>
          <w:rFonts w:ascii="Tahoma" w:hAnsi="Tahoma" w:cs="Tahoma"/>
        </w:rPr>
        <w:tab/>
        <w:t>Zamawiający zastrzega sobie prawo zmniejszenia ilości jak i wartości przedmiotu zamówienia.</w:t>
      </w:r>
    </w:p>
    <w:p w14:paraId="5B526C2E" w14:textId="77777777" w:rsidR="00BB78DF" w:rsidRPr="00BB78DF" w:rsidRDefault="00BB78DF" w:rsidP="00BB78DF">
      <w:pPr>
        <w:spacing w:before="120" w:line="240" w:lineRule="auto"/>
        <w:jc w:val="both"/>
        <w:rPr>
          <w:rFonts w:ascii="Tahoma" w:hAnsi="Tahoma" w:cs="Tahoma"/>
        </w:rPr>
      </w:pPr>
      <w:r w:rsidRPr="00BB78DF">
        <w:rPr>
          <w:rFonts w:ascii="Tahoma" w:hAnsi="Tahoma" w:cs="Tahoma"/>
        </w:rPr>
        <w:t>5.</w:t>
      </w:r>
      <w:r w:rsidRPr="00BB78DF">
        <w:rPr>
          <w:rFonts w:ascii="Tahoma" w:hAnsi="Tahoma" w:cs="Tahoma"/>
        </w:rPr>
        <w:tab/>
        <w:t>Zamawiający zastrzega sobie prawo do ilościowej zmiany między poszczególnym asortymentem przedmiotu zamówienia.</w:t>
      </w:r>
    </w:p>
    <w:p w14:paraId="040D1048" w14:textId="77777777" w:rsidR="00BB78DF" w:rsidRPr="00BB78DF" w:rsidRDefault="00BB78DF" w:rsidP="00BB78DF">
      <w:pPr>
        <w:spacing w:before="120" w:line="240" w:lineRule="auto"/>
        <w:jc w:val="both"/>
        <w:rPr>
          <w:rFonts w:ascii="Tahoma" w:hAnsi="Tahoma" w:cs="Tahoma"/>
        </w:rPr>
      </w:pPr>
      <w:r w:rsidRPr="00BB78DF">
        <w:rPr>
          <w:rFonts w:ascii="Tahoma" w:hAnsi="Tahoma" w:cs="Tahoma"/>
        </w:rPr>
        <w:t>6.</w:t>
      </w:r>
      <w:r w:rsidRPr="00BB78DF">
        <w:rPr>
          <w:rFonts w:ascii="Tahoma" w:hAnsi="Tahoma" w:cs="Tahoma"/>
        </w:rPr>
        <w:tab/>
        <w:t>Wymienione  paliwa winny spełniać wymagania jakościowe określone obowiązującymi przepisami prawa.</w:t>
      </w:r>
    </w:p>
    <w:p w14:paraId="04365F65" w14:textId="77777777" w:rsidR="00BB78DF" w:rsidRPr="00BB78DF" w:rsidRDefault="00BB78DF" w:rsidP="00BB78DF">
      <w:pPr>
        <w:spacing w:before="120" w:line="240" w:lineRule="auto"/>
        <w:jc w:val="both"/>
        <w:rPr>
          <w:rFonts w:ascii="Tahoma" w:hAnsi="Tahoma" w:cs="Tahoma"/>
        </w:rPr>
      </w:pPr>
      <w:r w:rsidRPr="00BB78DF">
        <w:rPr>
          <w:rFonts w:ascii="Tahoma" w:hAnsi="Tahoma" w:cs="Tahoma"/>
        </w:rPr>
        <w:t>7.</w:t>
      </w:r>
      <w:r w:rsidRPr="00BB78DF">
        <w:rPr>
          <w:rFonts w:ascii="Tahoma" w:hAnsi="Tahoma" w:cs="Tahoma"/>
        </w:rPr>
        <w:tab/>
        <w:t xml:space="preserve">Paliwa będą odbierane na stacji paliw  sukcesywnie wg potrzeb do baków pojazdów. </w:t>
      </w:r>
    </w:p>
    <w:p w14:paraId="34F652E0" w14:textId="49F266AE" w:rsidR="00BB78DF" w:rsidRPr="00BB78DF" w:rsidRDefault="00BB78DF" w:rsidP="00BB78DF">
      <w:pPr>
        <w:spacing w:before="120" w:line="240" w:lineRule="auto"/>
        <w:jc w:val="both"/>
        <w:rPr>
          <w:rFonts w:ascii="Tahoma" w:hAnsi="Tahoma" w:cs="Tahoma"/>
        </w:rPr>
      </w:pPr>
      <w:r w:rsidRPr="00BB78DF">
        <w:rPr>
          <w:rFonts w:ascii="Tahoma" w:hAnsi="Tahoma" w:cs="Tahoma"/>
        </w:rPr>
        <w:t>8.</w:t>
      </w:r>
      <w:r w:rsidRPr="00BB78DF">
        <w:rPr>
          <w:rFonts w:ascii="Tahoma" w:hAnsi="Tahoma" w:cs="Tahoma"/>
        </w:rPr>
        <w:tab/>
        <w:t xml:space="preserve">Stacja paliw winna być zlokalizowana w odległości nie większej niż  </w:t>
      </w:r>
      <w:r w:rsidR="00AA648A">
        <w:rPr>
          <w:rFonts w:ascii="Tahoma" w:hAnsi="Tahoma" w:cs="Tahoma"/>
        </w:rPr>
        <w:t>8</w:t>
      </w:r>
      <w:r w:rsidRPr="00BB78DF">
        <w:rPr>
          <w:rFonts w:ascii="Tahoma" w:hAnsi="Tahoma" w:cs="Tahoma"/>
        </w:rPr>
        <w:t xml:space="preserve"> km (w jedną stronę) od siedziby Zamawiającego. Odległość ta winna być mierzona po drogach publicznych, umożliwiających  poruszanie się   samochodów osobowych, ciężarowych i wolnobieżnych.</w:t>
      </w:r>
    </w:p>
    <w:p w14:paraId="68D62327" w14:textId="77777777" w:rsidR="00BB78DF" w:rsidRPr="00BB78DF" w:rsidRDefault="00BB78DF" w:rsidP="00BB78DF">
      <w:pPr>
        <w:spacing w:before="120" w:line="240" w:lineRule="auto"/>
        <w:jc w:val="both"/>
        <w:rPr>
          <w:rFonts w:ascii="Tahoma" w:hAnsi="Tahoma" w:cs="Tahoma"/>
          <w:b/>
          <w:bCs/>
        </w:rPr>
      </w:pPr>
      <w:r w:rsidRPr="00BB78DF">
        <w:rPr>
          <w:rFonts w:ascii="Tahoma" w:hAnsi="Tahoma" w:cs="Tahoma"/>
          <w:b/>
          <w:bCs/>
        </w:rPr>
        <w:t>9.</w:t>
      </w:r>
      <w:r w:rsidRPr="00BB78DF">
        <w:rPr>
          <w:rFonts w:ascii="Tahoma" w:hAnsi="Tahoma" w:cs="Tahoma"/>
          <w:b/>
          <w:bCs/>
        </w:rPr>
        <w:tab/>
        <w:t>Istnieje możliwość postawienia przez Wykonawcę na terenie należącym do Gminy Galewice zbiorników z dystrybutorami na paliwa płynne na czas świadczenia dostaw. Należyte zabezpieczenie zbiorników należeć będzie do Wykonawcy.</w:t>
      </w:r>
    </w:p>
    <w:p w14:paraId="7A0F8FD1" w14:textId="77777777" w:rsidR="00BB78DF" w:rsidRPr="00BB78DF" w:rsidRDefault="00BB78DF" w:rsidP="00BB78DF">
      <w:pPr>
        <w:spacing w:before="120" w:line="240" w:lineRule="auto"/>
        <w:jc w:val="both"/>
        <w:rPr>
          <w:rFonts w:ascii="Tahoma" w:hAnsi="Tahoma" w:cs="Tahoma"/>
        </w:rPr>
      </w:pPr>
      <w:r w:rsidRPr="00BB78DF">
        <w:rPr>
          <w:rFonts w:ascii="Tahoma" w:hAnsi="Tahoma" w:cs="Tahoma"/>
        </w:rPr>
        <w:t>10.</w:t>
      </w:r>
      <w:r w:rsidRPr="00BB78DF">
        <w:rPr>
          <w:rFonts w:ascii="Tahoma" w:hAnsi="Tahoma" w:cs="Tahoma"/>
        </w:rPr>
        <w:tab/>
        <w:t>Zamawiający nie dokonuje podziału zamówienia na części. Tym samym zamawiający nie dopuszcza składania ofert częściowych, o których mowa w art. 91 pkt 1 i 2 ustawy Pzp.</w:t>
      </w:r>
    </w:p>
    <w:p w14:paraId="758594CE" w14:textId="05E17A56" w:rsidR="00430254" w:rsidRDefault="00BB78DF" w:rsidP="00BB78DF">
      <w:pPr>
        <w:spacing w:before="120" w:line="240" w:lineRule="auto"/>
        <w:jc w:val="both"/>
        <w:rPr>
          <w:rFonts w:ascii="Tahoma" w:hAnsi="Tahoma" w:cs="Tahoma"/>
        </w:rPr>
      </w:pPr>
      <w:r w:rsidRPr="00BB78DF">
        <w:rPr>
          <w:rFonts w:ascii="Tahoma" w:hAnsi="Tahoma" w:cs="Tahoma"/>
        </w:rPr>
        <w:lastRenderedPageBreak/>
        <w:t>Powody niedokonania podziału: Zamawiający zrezygnował z podziału zamówienia na części z uwagi na to, że dostawy z różnych miejsc wpłynęłyby negatywnie na czas pracy pracowników gminy i powodowałyby zwiększone koszty związane z koniecznością dodatkowych dojazdów.</w:t>
      </w: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7DEAB437" w14:textId="77777777" w:rsidTr="00CD7695">
        <w:tc>
          <w:tcPr>
            <w:tcW w:w="9019" w:type="dxa"/>
            <w:shd w:val="clear" w:color="auto" w:fill="D9D9D9" w:themeFill="background1" w:themeFillShade="D9"/>
          </w:tcPr>
          <w:p w14:paraId="3BB3DB23" w14:textId="69D2B957" w:rsidR="00CD7695" w:rsidRPr="005219A6" w:rsidRDefault="00CD7695" w:rsidP="00DC7105">
            <w:pPr>
              <w:pStyle w:val="Nagwek2"/>
              <w:spacing w:before="120" w:after="0"/>
              <w:outlineLvl w:val="1"/>
              <w:rPr>
                <w:rFonts w:ascii="Tahoma" w:hAnsi="Tahoma" w:cs="Tahoma"/>
                <w:b/>
                <w:bCs/>
                <w:sz w:val="24"/>
                <w:szCs w:val="24"/>
              </w:rPr>
            </w:pPr>
            <w:bookmarkStart w:id="25" w:name="_Toc69448411"/>
            <w:bookmarkStart w:id="26" w:name="_Toc149814885"/>
            <w:r w:rsidRPr="005219A6">
              <w:rPr>
                <w:rFonts w:ascii="Tahoma" w:hAnsi="Tahoma" w:cs="Tahoma"/>
                <w:b/>
                <w:bCs/>
                <w:sz w:val="24"/>
                <w:szCs w:val="24"/>
              </w:rPr>
              <w:t>V. Podwykonawstwo</w:t>
            </w:r>
            <w:bookmarkEnd w:id="25"/>
            <w:bookmarkEnd w:id="26"/>
          </w:p>
        </w:tc>
      </w:tr>
    </w:tbl>
    <w:p w14:paraId="15F1C9B2" w14:textId="77777777" w:rsidR="007C49B9" w:rsidRPr="005219A6" w:rsidRDefault="007C49B9" w:rsidP="007C49B9">
      <w:pPr>
        <w:pStyle w:val="Akapitzlist"/>
        <w:spacing w:before="120" w:line="240" w:lineRule="auto"/>
        <w:ind w:left="906"/>
        <w:jc w:val="both"/>
        <w:rPr>
          <w:rFonts w:ascii="Tahoma" w:hAnsi="Tahoma" w:cs="Tahoma"/>
        </w:rPr>
      </w:pPr>
    </w:p>
    <w:p w14:paraId="507A6667" w14:textId="3547EA74" w:rsidR="003D3200" w:rsidRPr="005219A6" w:rsidRDefault="003D3200">
      <w:pPr>
        <w:pStyle w:val="Akapitzlist"/>
        <w:numPr>
          <w:ilvl w:val="0"/>
          <w:numId w:val="4"/>
        </w:numPr>
        <w:spacing w:before="120" w:line="240" w:lineRule="auto"/>
        <w:ind w:left="567"/>
        <w:jc w:val="both"/>
        <w:rPr>
          <w:rFonts w:ascii="Tahoma" w:hAnsi="Tahoma" w:cs="Tahoma"/>
        </w:rPr>
      </w:pPr>
      <w:r w:rsidRPr="005219A6">
        <w:rPr>
          <w:rFonts w:ascii="Tahoma" w:hAnsi="Tahoma" w:cs="Tahoma"/>
        </w:rPr>
        <w:t>Wykonawca  może powierzyć wykonanie części zamówienia  podwykonawcy.</w:t>
      </w:r>
    </w:p>
    <w:p w14:paraId="0000007C" w14:textId="32DD57FE" w:rsidR="00881017" w:rsidRPr="008D1E5F" w:rsidRDefault="003D3200">
      <w:pPr>
        <w:pStyle w:val="Akapitzlist"/>
        <w:numPr>
          <w:ilvl w:val="0"/>
          <w:numId w:val="4"/>
        </w:numPr>
        <w:spacing w:before="120" w:line="240" w:lineRule="auto"/>
        <w:ind w:left="567"/>
        <w:jc w:val="both"/>
        <w:rPr>
          <w:rFonts w:ascii="Tahoma" w:hAnsi="Tahoma" w:cs="Tahoma"/>
          <w:color w:val="000000" w:themeColor="text1"/>
        </w:rPr>
      </w:pPr>
      <w:r w:rsidRPr="005219A6">
        <w:rPr>
          <w:rFonts w:ascii="Tahoma" w:hAnsi="Tahoma" w:cs="Tahoma"/>
        </w:rPr>
        <w:t>Zamawiający żąda wskazania w ofercie części zamówienia, której wykonanie wykonawca zamierza powierzy</w:t>
      </w:r>
      <w:r w:rsidR="00680CDA">
        <w:rPr>
          <w:rFonts w:ascii="Tahoma" w:hAnsi="Tahoma" w:cs="Tahoma"/>
        </w:rPr>
        <w:t>ć</w:t>
      </w:r>
      <w:r w:rsidRPr="005219A6">
        <w:rPr>
          <w:rFonts w:ascii="Tahoma" w:hAnsi="Tahoma" w:cs="Tahoma"/>
        </w:rPr>
        <w:t xml:space="preserve"> podwykonawcom i wskazania nazw (firm) </w:t>
      </w:r>
      <w:r w:rsidRPr="008D1E5F">
        <w:rPr>
          <w:rFonts w:ascii="Tahoma" w:hAnsi="Tahoma" w:cs="Tahoma"/>
          <w:color w:val="000000" w:themeColor="text1"/>
        </w:rPr>
        <w:t xml:space="preserve">podwykonawców.  </w:t>
      </w:r>
      <w:r w:rsidR="003236C6" w:rsidRPr="008D1E5F">
        <w:rPr>
          <w:rFonts w:ascii="Tahoma" w:hAnsi="Tahoma" w:cs="Tahoma"/>
          <w:color w:val="000000" w:themeColor="text1"/>
        </w:rPr>
        <w:t xml:space="preserve">Zamawiający </w:t>
      </w:r>
      <w:r w:rsidR="003236C6" w:rsidRPr="008D1E5F">
        <w:rPr>
          <w:rFonts w:ascii="Tahoma" w:hAnsi="Tahoma" w:cs="Tahoma"/>
          <w:b/>
          <w:color w:val="000000" w:themeColor="text1"/>
        </w:rPr>
        <w:t>nie zastrzega</w:t>
      </w:r>
      <w:r w:rsidR="003236C6" w:rsidRPr="008D1E5F">
        <w:rPr>
          <w:rFonts w:ascii="Tahoma" w:hAnsi="Tahoma" w:cs="Tahoma"/>
          <w:color w:val="000000" w:themeColor="text1"/>
        </w:rPr>
        <w:t xml:space="preserve"> obowiązku osobistego wykonania przez Wykonawcę kluczowych części zamówienia.</w:t>
      </w:r>
    </w:p>
    <w:p w14:paraId="4A0DC9D3" w14:textId="77777777" w:rsidR="00EB7B4D" w:rsidRPr="008D1E5F" w:rsidRDefault="00EB7B4D" w:rsidP="00DC7105">
      <w:pPr>
        <w:spacing w:before="120" w:line="240" w:lineRule="auto"/>
        <w:ind w:left="453"/>
        <w:jc w:val="both"/>
        <w:rPr>
          <w:rFonts w:ascii="Tahoma" w:hAnsi="Tahoma" w:cs="Tahoma"/>
          <w:color w:val="000000" w:themeColor="text1"/>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8D1E5F" w:rsidRPr="008D1E5F" w14:paraId="2E0CE2E0" w14:textId="77777777" w:rsidTr="00EB7B4D">
        <w:tc>
          <w:tcPr>
            <w:tcW w:w="9019" w:type="dxa"/>
            <w:shd w:val="clear" w:color="auto" w:fill="D9D9D9" w:themeFill="background1" w:themeFillShade="D9"/>
          </w:tcPr>
          <w:p w14:paraId="4C993ED9" w14:textId="1F0D3B61" w:rsidR="00EB7B4D" w:rsidRPr="008D1E5F" w:rsidRDefault="00EB7B4D" w:rsidP="00DC7105">
            <w:pPr>
              <w:pStyle w:val="Nagwek2"/>
              <w:spacing w:before="120" w:after="0"/>
              <w:outlineLvl w:val="1"/>
              <w:rPr>
                <w:rFonts w:ascii="Tahoma" w:hAnsi="Tahoma" w:cs="Tahoma"/>
                <w:b/>
                <w:bCs/>
                <w:color w:val="000000" w:themeColor="text1"/>
                <w:sz w:val="24"/>
                <w:szCs w:val="24"/>
              </w:rPr>
            </w:pPr>
            <w:bookmarkStart w:id="27" w:name="_Toc69448412"/>
            <w:bookmarkStart w:id="28" w:name="_Toc149814886"/>
            <w:r w:rsidRPr="008D1E5F">
              <w:rPr>
                <w:rFonts w:ascii="Tahoma" w:hAnsi="Tahoma" w:cs="Tahoma"/>
                <w:b/>
                <w:bCs/>
                <w:color w:val="000000" w:themeColor="text1"/>
                <w:sz w:val="24"/>
                <w:szCs w:val="24"/>
              </w:rPr>
              <w:t>VI. Termin wykonania zamówienia</w:t>
            </w:r>
            <w:bookmarkEnd w:id="27"/>
            <w:bookmarkEnd w:id="28"/>
          </w:p>
        </w:tc>
      </w:tr>
    </w:tbl>
    <w:p w14:paraId="1CB73B8A" w14:textId="3355516F" w:rsidR="00A261FB" w:rsidRDefault="001C0A3F" w:rsidP="001C0A3F">
      <w:pPr>
        <w:pStyle w:val="Akapitzlist2"/>
        <w:spacing w:before="120" w:line="240" w:lineRule="auto"/>
        <w:ind w:left="142"/>
        <w:rPr>
          <w:rFonts w:ascii="Tahoma" w:hAnsi="Tahoma" w:cs="Tahoma"/>
          <w:bCs/>
          <w:color w:val="000000" w:themeColor="text1"/>
          <w:sz w:val="22"/>
          <w:szCs w:val="22"/>
        </w:rPr>
      </w:pPr>
      <w:r w:rsidRPr="001C0A3F">
        <w:rPr>
          <w:rFonts w:ascii="Tahoma" w:hAnsi="Tahoma" w:cs="Tahoma"/>
          <w:bCs/>
          <w:color w:val="000000" w:themeColor="text1"/>
          <w:sz w:val="22"/>
          <w:szCs w:val="22"/>
        </w:rPr>
        <w:t>Termin wykonania: sukcesywnie wg potrzeb Zamawiającego przez okres 12 miesięcy od dnia</w:t>
      </w:r>
      <w:r>
        <w:rPr>
          <w:rFonts w:ascii="Tahoma" w:hAnsi="Tahoma" w:cs="Tahoma"/>
          <w:bCs/>
          <w:color w:val="000000" w:themeColor="text1"/>
          <w:sz w:val="22"/>
          <w:szCs w:val="22"/>
        </w:rPr>
        <w:t xml:space="preserve"> 01.01.2024 r.</w:t>
      </w:r>
      <w:r w:rsidRPr="001C0A3F">
        <w:rPr>
          <w:rFonts w:ascii="Tahoma" w:hAnsi="Tahoma" w:cs="Tahoma"/>
          <w:bCs/>
          <w:color w:val="000000" w:themeColor="text1"/>
          <w:sz w:val="22"/>
          <w:szCs w:val="22"/>
        </w:rPr>
        <w:t xml:space="preserve"> do dnia 31.12.202</w:t>
      </w:r>
      <w:r>
        <w:rPr>
          <w:rFonts w:ascii="Tahoma" w:hAnsi="Tahoma" w:cs="Tahoma"/>
          <w:bCs/>
          <w:color w:val="000000" w:themeColor="text1"/>
          <w:sz w:val="22"/>
          <w:szCs w:val="22"/>
        </w:rPr>
        <w:t>4</w:t>
      </w:r>
      <w:r w:rsidRPr="001C0A3F">
        <w:rPr>
          <w:rFonts w:ascii="Tahoma" w:hAnsi="Tahoma" w:cs="Tahoma"/>
          <w:bCs/>
          <w:color w:val="000000" w:themeColor="text1"/>
          <w:sz w:val="22"/>
          <w:szCs w:val="22"/>
        </w:rPr>
        <w:t xml:space="preserve"> r. lub do wykorzystania kwoty umowy brutto.</w:t>
      </w:r>
    </w:p>
    <w:p w14:paraId="13D52991" w14:textId="77777777" w:rsidR="001C0A3F" w:rsidRPr="008D1E5F" w:rsidRDefault="001C0A3F" w:rsidP="001C0A3F">
      <w:pPr>
        <w:pStyle w:val="Akapitzlist2"/>
        <w:spacing w:before="0" w:line="240" w:lineRule="auto"/>
        <w:ind w:left="142"/>
        <w:rPr>
          <w:rFonts w:ascii="Tahoma" w:hAnsi="Tahoma" w:cs="Tahoma"/>
          <w:bCs/>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24BFBCAC" w14:textId="77777777" w:rsidTr="006A5647">
        <w:tc>
          <w:tcPr>
            <w:tcW w:w="9019" w:type="dxa"/>
            <w:shd w:val="clear" w:color="auto" w:fill="D9D9D9" w:themeFill="background1" w:themeFillShade="D9"/>
          </w:tcPr>
          <w:p w14:paraId="61982491" w14:textId="0CD7A6B0" w:rsidR="005179D2" w:rsidRPr="005219A6" w:rsidRDefault="005179D2" w:rsidP="005179D2">
            <w:pPr>
              <w:pStyle w:val="Nagwek2"/>
              <w:spacing w:before="120" w:after="0"/>
              <w:jc w:val="both"/>
              <w:outlineLvl w:val="1"/>
              <w:rPr>
                <w:rFonts w:ascii="Tahoma" w:hAnsi="Tahoma" w:cs="Tahoma"/>
                <w:b/>
                <w:bCs/>
                <w:sz w:val="24"/>
                <w:szCs w:val="24"/>
              </w:rPr>
            </w:pPr>
            <w:bookmarkStart w:id="29" w:name="_Toc149814887"/>
            <w:r w:rsidRPr="005219A6">
              <w:rPr>
                <w:rFonts w:ascii="Tahoma" w:hAnsi="Tahoma" w:cs="Tahoma"/>
                <w:b/>
                <w:bCs/>
                <w:sz w:val="24"/>
                <w:szCs w:val="24"/>
              </w:rPr>
              <w:t xml:space="preserve">VII. </w:t>
            </w:r>
            <w:r w:rsidRPr="005219A6">
              <w:rPr>
                <w:rFonts w:ascii="Tahoma" w:eastAsia="MS Mincho" w:hAnsi="Tahoma" w:cs="Tahoma"/>
                <w:b/>
                <w:sz w:val="24"/>
                <w:szCs w:val="24"/>
              </w:rPr>
              <w:t>Projektowane postanowienia umowy w sprawie zamówienia publicznego, które zostaną wprowadzone do treści tej umowy</w:t>
            </w:r>
            <w:bookmarkEnd w:id="29"/>
          </w:p>
        </w:tc>
      </w:tr>
    </w:tbl>
    <w:p w14:paraId="5BA7F673" w14:textId="77777777" w:rsidR="00785BAD" w:rsidRPr="005219A6" w:rsidRDefault="00785BAD" w:rsidP="00DC7105">
      <w:pPr>
        <w:spacing w:before="120" w:line="240" w:lineRule="auto"/>
        <w:rPr>
          <w:rFonts w:ascii="Tahoma" w:eastAsia="MS Mincho" w:hAnsi="Tahoma" w:cs="Tahoma"/>
        </w:rPr>
      </w:pPr>
    </w:p>
    <w:p w14:paraId="4160B127" w14:textId="0DFDCD50" w:rsidR="00254483" w:rsidRPr="005219A6" w:rsidRDefault="00254483" w:rsidP="00DC7105">
      <w:pPr>
        <w:spacing w:before="120" w:line="240" w:lineRule="auto"/>
        <w:rPr>
          <w:rFonts w:ascii="Tahoma" w:eastAsia="MS Mincho" w:hAnsi="Tahoma" w:cs="Tahoma"/>
        </w:rPr>
      </w:pPr>
      <w:r w:rsidRPr="005219A6">
        <w:rPr>
          <w:rFonts w:ascii="Tahoma" w:eastAsia="MS Mincho" w:hAnsi="Tahoma" w:cs="Tahoma"/>
        </w:rPr>
        <w:t xml:space="preserve">Projektowane postanowienia umowne stanowią </w:t>
      </w:r>
      <w:r w:rsidRPr="005219A6">
        <w:rPr>
          <w:rFonts w:ascii="Tahoma" w:eastAsia="MS Mincho" w:hAnsi="Tahoma" w:cs="Tahoma"/>
          <w:b/>
        </w:rPr>
        <w:t xml:space="preserve">Załącznik nr </w:t>
      </w:r>
      <w:r w:rsidR="001C0A3F">
        <w:rPr>
          <w:rFonts w:ascii="Tahoma" w:eastAsia="MS Mincho" w:hAnsi="Tahoma" w:cs="Tahoma"/>
          <w:b/>
        </w:rPr>
        <w:t>5</w:t>
      </w:r>
      <w:r w:rsidR="002570D9" w:rsidRPr="005219A6">
        <w:rPr>
          <w:rFonts w:ascii="Tahoma" w:eastAsia="MS Mincho" w:hAnsi="Tahoma" w:cs="Tahoma"/>
          <w:b/>
        </w:rPr>
        <w:t xml:space="preserve"> </w:t>
      </w:r>
      <w:r w:rsidRPr="005219A6">
        <w:rPr>
          <w:rFonts w:ascii="Tahoma" w:eastAsia="MS Mincho" w:hAnsi="Tahoma" w:cs="Tahoma"/>
          <w:b/>
        </w:rPr>
        <w:t>do SWZ</w:t>
      </w:r>
      <w:r w:rsidRPr="005219A6">
        <w:rPr>
          <w:rFonts w:ascii="Tahoma" w:eastAsia="MS Mincho" w:hAnsi="Tahoma" w:cs="Tahoma"/>
        </w:rPr>
        <w:t>.</w:t>
      </w:r>
    </w:p>
    <w:p w14:paraId="4F241726" w14:textId="77777777" w:rsidR="00254483" w:rsidRPr="005219A6" w:rsidRDefault="00254483" w:rsidP="00DC7105">
      <w:pPr>
        <w:spacing w:before="120" w:line="240" w:lineRule="auto"/>
        <w:rPr>
          <w:rFonts w:ascii="Tahoma" w:eastAsia="MS Mincho" w:hAnsi="Tahoma" w:cs="Tahoma"/>
          <w:sz w:val="24"/>
          <w:szCs w:val="24"/>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07F5E9B8" w14:textId="77777777" w:rsidTr="00EB7B4D">
        <w:tc>
          <w:tcPr>
            <w:tcW w:w="9019" w:type="dxa"/>
            <w:shd w:val="clear" w:color="auto" w:fill="D9D9D9" w:themeFill="background1" w:themeFillShade="D9"/>
          </w:tcPr>
          <w:p w14:paraId="78F2716A" w14:textId="5C185ABD" w:rsidR="00EB7B4D" w:rsidRPr="005219A6" w:rsidRDefault="00EB7B4D" w:rsidP="00DC7105">
            <w:pPr>
              <w:pStyle w:val="Nagwek2"/>
              <w:tabs>
                <w:tab w:val="left" w:pos="0"/>
              </w:tabs>
              <w:spacing w:before="120" w:after="0"/>
              <w:outlineLvl w:val="1"/>
              <w:rPr>
                <w:rFonts w:ascii="Tahoma" w:hAnsi="Tahoma" w:cs="Tahoma"/>
                <w:b/>
                <w:bCs/>
                <w:sz w:val="24"/>
                <w:szCs w:val="24"/>
              </w:rPr>
            </w:pPr>
            <w:bookmarkStart w:id="30" w:name="_Toc69448413"/>
            <w:bookmarkStart w:id="31" w:name="_Toc149814888"/>
            <w:r w:rsidRPr="005219A6">
              <w:rPr>
                <w:rFonts w:ascii="Tahoma" w:hAnsi="Tahoma" w:cs="Tahoma"/>
                <w:b/>
                <w:bCs/>
                <w:sz w:val="24"/>
                <w:szCs w:val="24"/>
              </w:rPr>
              <w:t>VI</w:t>
            </w:r>
            <w:r w:rsidR="00C313BD" w:rsidRPr="005219A6">
              <w:rPr>
                <w:rFonts w:ascii="Tahoma" w:hAnsi="Tahoma" w:cs="Tahoma"/>
                <w:b/>
                <w:bCs/>
                <w:sz w:val="24"/>
                <w:szCs w:val="24"/>
              </w:rPr>
              <w:t>I</w:t>
            </w:r>
            <w:r w:rsidRPr="005219A6">
              <w:rPr>
                <w:rFonts w:ascii="Tahoma" w:hAnsi="Tahoma" w:cs="Tahoma"/>
                <w:b/>
                <w:bCs/>
                <w:sz w:val="24"/>
                <w:szCs w:val="24"/>
              </w:rPr>
              <w:t>I. Warunki udziału w postępowaniu</w:t>
            </w:r>
            <w:bookmarkEnd w:id="30"/>
            <w:bookmarkEnd w:id="31"/>
          </w:p>
        </w:tc>
      </w:tr>
    </w:tbl>
    <w:p w14:paraId="174D600B" w14:textId="77777777" w:rsidR="00622D0D" w:rsidRPr="005219A6" w:rsidRDefault="00622D0D" w:rsidP="00622D0D">
      <w:pPr>
        <w:spacing w:before="120" w:line="240" w:lineRule="auto"/>
        <w:ind w:right="20"/>
        <w:jc w:val="both"/>
        <w:rPr>
          <w:rFonts w:ascii="Tahoma" w:hAnsi="Tahoma" w:cs="Tahoma"/>
          <w:sz w:val="20"/>
          <w:szCs w:val="20"/>
        </w:rPr>
      </w:pPr>
    </w:p>
    <w:p w14:paraId="2608BAE4" w14:textId="46C9AB4F" w:rsidR="001C0A3F" w:rsidRPr="001C0A3F" w:rsidRDefault="001C0A3F" w:rsidP="001C0A3F">
      <w:pPr>
        <w:ind w:left="567" w:hanging="425"/>
        <w:jc w:val="both"/>
        <w:rPr>
          <w:rFonts w:ascii="Tahoma" w:hAnsi="Tahoma" w:cs="Tahoma"/>
          <w:bCs/>
        </w:rPr>
      </w:pPr>
      <w:bookmarkStart w:id="32" w:name="_Hlk127187690"/>
      <w:r w:rsidRPr="001C0A3F">
        <w:rPr>
          <w:rFonts w:ascii="Tahoma" w:hAnsi="Tahoma" w:cs="Tahoma"/>
          <w:bCs/>
        </w:rPr>
        <w:t>1.</w:t>
      </w:r>
      <w:r w:rsidRPr="001C0A3F">
        <w:rPr>
          <w:rFonts w:ascii="Tahoma" w:hAnsi="Tahoma" w:cs="Tahoma"/>
          <w:bCs/>
        </w:rPr>
        <w:tab/>
        <w:t xml:space="preserve">O udzielenie zamówienia mogą ubiegać się Wykonawcy, którzy nie podlegają wykluczeniu na zasadach określonych w Rozdziale </w:t>
      </w:r>
      <w:r w:rsidR="00796863">
        <w:rPr>
          <w:rFonts w:ascii="Tahoma" w:hAnsi="Tahoma" w:cs="Tahoma"/>
          <w:bCs/>
        </w:rPr>
        <w:t>IX</w:t>
      </w:r>
      <w:r w:rsidRPr="001C0A3F">
        <w:rPr>
          <w:rFonts w:ascii="Tahoma" w:hAnsi="Tahoma" w:cs="Tahoma"/>
          <w:bCs/>
        </w:rPr>
        <w:t xml:space="preserve"> SWZ oraz spełniają określone przez Zamawiającego warunki udziału w postępowaniu.</w:t>
      </w:r>
    </w:p>
    <w:p w14:paraId="37F680B7" w14:textId="77777777" w:rsidR="001C0A3F" w:rsidRPr="001C0A3F" w:rsidRDefault="001C0A3F" w:rsidP="001C0A3F">
      <w:pPr>
        <w:ind w:left="567" w:hanging="425"/>
        <w:jc w:val="both"/>
        <w:rPr>
          <w:rFonts w:ascii="Tahoma" w:hAnsi="Tahoma" w:cs="Tahoma"/>
          <w:bCs/>
        </w:rPr>
      </w:pPr>
      <w:r w:rsidRPr="001C0A3F">
        <w:rPr>
          <w:rFonts w:ascii="Tahoma" w:hAnsi="Tahoma" w:cs="Tahoma"/>
          <w:bCs/>
        </w:rPr>
        <w:t>2.</w:t>
      </w:r>
      <w:r w:rsidRPr="001C0A3F">
        <w:rPr>
          <w:rFonts w:ascii="Tahoma" w:hAnsi="Tahoma" w:cs="Tahoma"/>
          <w:bCs/>
        </w:rPr>
        <w:tab/>
        <w:t>O udzielenie zamówienia mogą ubiegać się Wykonawcy, którzy spełniają warunki dotyczące:</w:t>
      </w:r>
    </w:p>
    <w:p w14:paraId="06B4B5B0" w14:textId="77777777" w:rsidR="001C0A3F" w:rsidRPr="001C0A3F" w:rsidRDefault="001C0A3F" w:rsidP="001C0A3F">
      <w:pPr>
        <w:ind w:left="709" w:hanging="425"/>
        <w:jc w:val="both"/>
        <w:rPr>
          <w:rFonts w:ascii="Tahoma" w:hAnsi="Tahoma" w:cs="Tahoma"/>
          <w:b/>
        </w:rPr>
      </w:pPr>
      <w:r w:rsidRPr="001C0A3F">
        <w:rPr>
          <w:rFonts w:ascii="Tahoma" w:hAnsi="Tahoma" w:cs="Tahoma"/>
          <w:b/>
        </w:rPr>
        <w:t>1)</w:t>
      </w:r>
      <w:r w:rsidRPr="001C0A3F">
        <w:rPr>
          <w:rFonts w:ascii="Tahoma" w:hAnsi="Tahoma" w:cs="Tahoma"/>
          <w:b/>
        </w:rPr>
        <w:tab/>
        <w:t>zdolności do występowania w obrocie gospodarczym:</w:t>
      </w:r>
    </w:p>
    <w:p w14:paraId="5DAAE62B" w14:textId="77777777" w:rsidR="001C0A3F" w:rsidRPr="001C0A3F" w:rsidRDefault="001C0A3F" w:rsidP="001C0A3F">
      <w:pPr>
        <w:ind w:left="709" w:hanging="425"/>
        <w:jc w:val="both"/>
        <w:rPr>
          <w:rFonts w:ascii="Tahoma" w:hAnsi="Tahoma" w:cs="Tahoma"/>
          <w:bCs/>
        </w:rPr>
      </w:pPr>
      <w:r w:rsidRPr="001C0A3F">
        <w:rPr>
          <w:rFonts w:ascii="Tahoma" w:hAnsi="Tahoma" w:cs="Tahoma"/>
          <w:bCs/>
        </w:rPr>
        <w:t>Zamawiający nie stawia warunku w powyższym zakresie,</w:t>
      </w:r>
    </w:p>
    <w:p w14:paraId="004CF989" w14:textId="77777777" w:rsidR="001C0A3F" w:rsidRPr="001C0A3F" w:rsidRDefault="001C0A3F" w:rsidP="001C0A3F">
      <w:pPr>
        <w:ind w:left="709" w:hanging="425"/>
        <w:jc w:val="both"/>
        <w:rPr>
          <w:rFonts w:ascii="Tahoma" w:hAnsi="Tahoma" w:cs="Tahoma"/>
          <w:bCs/>
        </w:rPr>
      </w:pPr>
    </w:p>
    <w:p w14:paraId="397A71BA" w14:textId="0E14CCA3" w:rsidR="001C0A3F" w:rsidRPr="001C0A3F" w:rsidRDefault="001C0A3F" w:rsidP="001C0A3F">
      <w:pPr>
        <w:ind w:left="709" w:hanging="425"/>
        <w:jc w:val="both"/>
        <w:rPr>
          <w:rFonts w:ascii="Tahoma" w:hAnsi="Tahoma" w:cs="Tahoma"/>
          <w:b/>
        </w:rPr>
      </w:pPr>
      <w:r w:rsidRPr="001C0A3F">
        <w:rPr>
          <w:rFonts w:ascii="Tahoma" w:hAnsi="Tahoma" w:cs="Tahoma"/>
          <w:b/>
        </w:rPr>
        <w:t>2)</w:t>
      </w:r>
      <w:r w:rsidRPr="001C0A3F">
        <w:rPr>
          <w:rFonts w:ascii="Tahoma" w:hAnsi="Tahoma" w:cs="Tahoma"/>
          <w:b/>
        </w:rPr>
        <w:tab/>
        <w:t>uprawnień do prowadzenia określonej działalności gospodarczej lub zawodowej, o ile wynika to z odrębnych przepisów:</w:t>
      </w:r>
    </w:p>
    <w:p w14:paraId="2969D014" w14:textId="0BE52354" w:rsidR="001C0A3F" w:rsidRPr="001C0A3F" w:rsidRDefault="001C0A3F" w:rsidP="001C0A3F">
      <w:pPr>
        <w:ind w:left="284"/>
        <w:jc w:val="both"/>
        <w:rPr>
          <w:rFonts w:ascii="Tahoma" w:hAnsi="Tahoma" w:cs="Tahoma"/>
          <w:bCs/>
        </w:rPr>
      </w:pPr>
      <w:r w:rsidRPr="001C0A3F">
        <w:rPr>
          <w:rFonts w:ascii="Tahoma" w:hAnsi="Tahoma" w:cs="Tahoma"/>
          <w:bCs/>
        </w:rPr>
        <w:t>Wykonawca spełni warunek, jeżeli wykaże, że posiada aktualnie obowiązującą  koncesję na wykonywanie działalności gospodarczej w zakresie obrotu paliwami ciekłymi zgodnie z ustawą z dnia 10.04.1997 r. Prawo energetyczne (t.j. Dz. U. z 2022 r. poz. 1385 z późn. zm.)</w:t>
      </w:r>
      <w:r>
        <w:rPr>
          <w:rFonts w:ascii="Tahoma" w:hAnsi="Tahoma" w:cs="Tahoma"/>
          <w:bCs/>
        </w:rPr>
        <w:t>,</w:t>
      </w:r>
    </w:p>
    <w:p w14:paraId="5B604B22" w14:textId="77777777" w:rsidR="001C0A3F" w:rsidRPr="001C0A3F" w:rsidRDefault="001C0A3F" w:rsidP="001C0A3F">
      <w:pPr>
        <w:ind w:left="709" w:hanging="425"/>
        <w:jc w:val="both"/>
        <w:rPr>
          <w:rFonts w:ascii="Tahoma" w:hAnsi="Tahoma" w:cs="Tahoma"/>
          <w:bCs/>
        </w:rPr>
      </w:pPr>
    </w:p>
    <w:p w14:paraId="182F3637" w14:textId="77777777" w:rsidR="001C0A3F" w:rsidRPr="001C0A3F" w:rsidRDefault="001C0A3F" w:rsidP="001C0A3F">
      <w:pPr>
        <w:ind w:left="709" w:hanging="425"/>
        <w:jc w:val="both"/>
        <w:rPr>
          <w:rFonts w:ascii="Tahoma" w:hAnsi="Tahoma" w:cs="Tahoma"/>
          <w:b/>
        </w:rPr>
      </w:pPr>
      <w:r w:rsidRPr="001C0A3F">
        <w:rPr>
          <w:rFonts w:ascii="Tahoma" w:hAnsi="Tahoma" w:cs="Tahoma"/>
          <w:b/>
        </w:rPr>
        <w:t>3)</w:t>
      </w:r>
      <w:r w:rsidRPr="001C0A3F">
        <w:rPr>
          <w:rFonts w:ascii="Tahoma" w:hAnsi="Tahoma" w:cs="Tahoma"/>
          <w:b/>
        </w:rPr>
        <w:tab/>
        <w:t>sytuacji ekonomicznej lub finansowej:</w:t>
      </w:r>
    </w:p>
    <w:p w14:paraId="663F8DCE" w14:textId="77777777" w:rsidR="001C0A3F" w:rsidRPr="001C0A3F" w:rsidRDefault="001C0A3F" w:rsidP="001C0A3F">
      <w:pPr>
        <w:ind w:left="709" w:hanging="425"/>
        <w:jc w:val="both"/>
        <w:rPr>
          <w:rFonts w:ascii="Tahoma" w:hAnsi="Tahoma" w:cs="Tahoma"/>
          <w:bCs/>
        </w:rPr>
      </w:pPr>
      <w:r w:rsidRPr="001C0A3F">
        <w:rPr>
          <w:rFonts w:ascii="Tahoma" w:hAnsi="Tahoma" w:cs="Tahoma"/>
          <w:bCs/>
        </w:rPr>
        <w:t>Zamawiający nie stawia warunku w powyższym zakresie,</w:t>
      </w:r>
    </w:p>
    <w:p w14:paraId="2F301006" w14:textId="77777777" w:rsidR="001C0A3F" w:rsidRPr="001C0A3F" w:rsidRDefault="001C0A3F" w:rsidP="001C0A3F">
      <w:pPr>
        <w:ind w:left="709" w:hanging="425"/>
        <w:jc w:val="both"/>
        <w:rPr>
          <w:rFonts w:ascii="Tahoma" w:hAnsi="Tahoma" w:cs="Tahoma"/>
          <w:bCs/>
        </w:rPr>
      </w:pPr>
    </w:p>
    <w:p w14:paraId="61E37724" w14:textId="77777777" w:rsidR="001C0A3F" w:rsidRPr="001C0A3F" w:rsidRDefault="001C0A3F" w:rsidP="001C0A3F">
      <w:pPr>
        <w:ind w:left="709" w:hanging="425"/>
        <w:jc w:val="both"/>
        <w:rPr>
          <w:rFonts w:ascii="Tahoma" w:hAnsi="Tahoma" w:cs="Tahoma"/>
          <w:b/>
        </w:rPr>
      </w:pPr>
      <w:r w:rsidRPr="001C0A3F">
        <w:rPr>
          <w:rFonts w:ascii="Tahoma" w:hAnsi="Tahoma" w:cs="Tahoma"/>
          <w:b/>
        </w:rPr>
        <w:t>4)</w:t>
      </w:r>
      <w:r w:rsidRPr="001C0A3F">
        <w:rPr>
          <w:rFonts w:ascii="Tahoma" w:hAnsi="Tahoma" w:cs="Tahoma"/>
          <w:b/>
        </w:rPr>
        <w:tab/>
        <w:t>zdolności technicznej lub zawodowej:</w:t>
      </w:r>
    </w:p>
    <w:p w14:paraId="6E5E8C6C" w14:textId="77777777" w:rsidR="001C0A3F" w:rsidRPr="001C0A3F" w:rsidRDefault="001C0A3F" w:rsidP="001C0A3F">
      <w:pPr>
        <w:ind w:left="709" w:hanging="425"/>
        <w:jc w:val="both"/>
        <w:rPr>
          <w:rFonts w:ascii="Tahoma" w:hAnsi="Tahoma" w:cs="Tahoma"/>
          <w:bCs/>
        </w:rPr>
      </w:pPr>
      <w:r w:rsidRPr="001C0A3F">
        <w:rPr>
          <w:rFonts w:ascii="Tahoma" w:hAnsi="Tahoma" w:cs="Tahoma"/>
          <w:bCs/>
        </w:rPr>
        <w:t>Zamawiający nie stawia warunku w powyższym zakresie.</w:t>
      </w:r>
    </w:p>
    <w:p w14:paraId="3C3DFE1A" w14:textId="77777777" w:rsidR="001C0A3F" w:rsidRPr="001C0A3F" w:rsidRDefault="001C0A3F" w:rsidP="001C0A3F">
      <w:pPr>
        <w:ind w:left="567" w:hanging="425"/>
        <w:jc w:val="both"/>
        <w:rPr>
          <w:rFonts w:ascii="Tahoma" w:hAnsi="Tahoma" w:cs="Tahoma"/>
          <w:bCs/>
        </w:rPr>
      </w:pPr>
    </w:p>
    <w:p w14:paraId="7C9A7724" w14:textId="7088F6CC" w:rsidR="001C0A3F" w:rsidRPr="001C0A3F" w:rsidRDefault="001C0A3F" w:rsidP="001C0A3F">
      <w:pPr>
        <w:ind w:left="567" w:hanging="425"/>
        <w:jc w:val="both"/>
        <w:rPr>
          <w:rFonts w:ascii="Tahoma" w:hAnsi="Tahoma" w:cs="Tahoma"/>
          <w:bCs/>
        </w:rPr>
      </w:pPr>
      <w:r w:rsidRPr="001C0A3F">
        <w:rPr>
          <w:rFonts w:ascii="Tahoma" w:hAnsi="Tahoma" w:cs="Tahoma"/>
          <w:bCs/>
        </w:rPr>
        <w:lastRenderedPageBreak/>
        <w:t>3.</w:t>
      </w:r>
      <w:r w:rsidRPr="001C0A3F">
        <w:rPr>
          <w:rFonts w:ascii="Tahoma" w:hAnsi="Tahoma" w:cs="Tahoma"/>
          <w:bCs/>
        </w:rPr>
        <w:tab/>
        <w:t>Zamawiający, w stosunku do Wykonawców wspólnie ubiegających się o udzielenie zamówienia, w odniesieniu do warunku dotyczącego zdolności technicznej lub zawodowej – dopuszcza łączne spełnianie warunku przez Wykonawców.</w:t>
      </w:r>
    </w:p>
    <w:p w14:paraId="48DB3D91" w14:textId="4CD99A96" w:rsidR="00950D7A" w:rsidRDefault="001C0A3F" w:rsidP="001C0A3F">
      <w:pPr>
        <w:ind w:left="567" w:hanging="425"/>
        <w:jc w:val="both"/>
        <w:rPr>
          <w:rFonts w:ascii="Tahoma" w:hAnsi="Tahoma" w:cs="Tahoma"/>
          <w:bCs/>
        </w:rPr>
      </w:pPr>
      <w:r w:rsidRPr="001C0A3F">
        <w:rPr>
          <w:rFonts w:ascii="Tahoma" w:hAnsi="Tahoma" w:cs="Tahoma"/>
          <w:bCs/>
        </w:rPr>
        <w:t>4.</w:t>
      </w:r>
      <w:r w:rsidRPr="001C0A3F">
        <w:rPr>
          <w:rFonts w:ascii="Tahoma" w:hAnsi="Tahoma" w:cs="Tahoma"/>
          <w:bCs/>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53B9952" w14:textId="77777777" w:rsidR="001C0A3F" w:rsidRPr="005219A6" w:rsidRDefault="001C0A3F" w:rsidP="001C0A3F">
      <w:pPr>
        <w:ind w:left="567" w:hanging="425"/>
        <w:jc w:val="both"/>
        <w:rPr>
          <w:rFonts w:ascii="Tahoma" w:hAnsi="Tahoma" w:cs="Tahoma"/>
          <w:bCs/>
        </w:rPr>
      </w:pPr>
    </w:p>
    <w:p w14:paraId="1DD5C11D" w14:textId="77777777" w:rsidR="00950D7A" w:rsidRPr="005219A6" w:rsidRDefault="00950D7A" w:rsidP="00950D7A">
      <w:pPr>
        <w:ind w:left="1418"/>
        <w:jc w:val="center"/>
        <w:rPr>
          <w:rFonts w:ascii="Tahoma" w:hAnsi="Tahoma" w:cs="Tahoma"/>
          <w:b/>
          <w:bCs/>
        </w:rPr>
      </w:pPr>
      <w:r w:rsidRPr="005219A6">
        <w:rPr>
          <w:rFonts w:ascii="Tahoma" w:hAnsi="Tahoma" w:cs="Tahoma"/>
          <w:b/>
          <w:bCs/>
        </w:rPr>
        <w:t xml:space="preserve">DODATKOWE INFORMACJE DOTYCZĄCE WARUNKÓW </w:t>
      </w:r>
      <w:r w:rsidRPr="005219A6">
        <w:rPr>
          <w:rFonts w:ascii="Tahoma" w:hAnsi="Tahoma" w:cs="Tahoma"/>
          <w:b/>
          <w:bCs/>
        </w:rPr>
        <w:br/>
        <w:t>UDZIAŁU W POSTĘPOWANIU:</w:t>
      </w:r>
    </w:p>
    <w:p w14:paraId="2C5E3C6B" w14:textId="77777777" w:rsidR="00950D7A" w:rsidRPr="005219A6" w:rsidRDefault="00950D7A" w:rsidP="00950D7A">
      <w:pPr>
        <w:ind w:left="1418"/>
        <w:jc w:val="center"/>
        <w:rPr>
          <w:rFonts w:ascii="Tahoma" w:hAnsi="Tahoma" w:cs="Tahoma"/>
          <w:b/>
          <w:bCs/>
        </w:rPr>
      </w:pPr>
    </w:p>
    <w:tbl>
      <w:tblPr>
        <w:tblStyle w:val="Tabela-Siatka"/>
        <w:tblW w:w="8151" w:type="dxa"/>
        <w:tblInd w:w="863" w:type="dxa"/>
        <w:tblLayout w:type="fixed"/>
        <w:tblLook w:val="04A0" w:firstRow="1" w:lastRow="0" w:firstColumn="1" w:lastColumn="0" w:noHBand="0" w:noVBand="1"/>
      </w:tblPr>
      <w:tblGrid>
        <w:gridCol w:w="8151"/>
      </w:tblGrid>
      <w:tr w:rsidR="00950D7A" w:rsidRPr="005219A6" w14:paraId="3AE4E18B" w14:textId="77777777" w:rsidTr="00613324">
        <w:tc>
          <w:tcPr>
            <w:tcW w:w="8151" w:type="dxa"/>
            <w:shd w:val="clear" w:color="auto" w:fill="auto"/>
          </w:tcPr>
          <w:p w14:paraId="3640A844" w14:textId="77777777" w:rsidR="00950D7A" w:rsidRPr="005219A6" w:rsidRDefault="00950D7A">
            <w:pPr>
              <w:pStyle w:val="Akapitzlist"/>
              <w:widowControl w:val="0"/>
              <w:numPr>
                <w:ilvl w:val="0"/>
                <w:numId w:val="45"/>
              </w:numPr>
              <w:suppressAutoHyphens/>
              <w:spacing w:line="276" w:lineRule="auto"/>
              <w:ind w:left="307" w:hanging="307"/>
              <w:jc w:val="both"/>
              <w:rPr>
                <w:rFonts w:ascii="Tahoma" w:hAnsi="Tahoma" w:cs="Tahoma"/>
                <w:b/>
                <w:i/>
              </w:rPr>
            </w:pPr>
            <w:r w:rsidRPr="005219A6">
              <w:rPr>
                <w:rFonts w:ascii="Tahoma" w:hAnsi="Tahoma" w:cs="Tahoma"/>
                <w:b/>
                <w:i/>
              </w:rPr>
              <w:t>Wykonawca powinien w wykazie robót wyraźnie określić zakres</w:t>
            </w:r>
            <w:r w:rsidRPr="005219A6">
              <w:rPr>
                <w:rFonts w:ascii="Tahoma" w:hAnsi="Tahoma" w:cs="Tahoma"/>
                <w:b/>
                <w:i/>
                <w:u w:val="single"/>
              </w:rPr>
              <w:t xml:space="preserve"> </w:t>
            </w:r>
            <w:r w:rsidRPr="005219A6">
              <w:rPr>
                <w:rFonts w:ascii="Tahoma" w:hAnsi="Tahoma" w:cs="Tahoma"/>
                <w:b/>
                <w:i/>
              </w:rPr>
              <w:t>oraz wartość robót, aby można było ustalić, czy spełnia warunek udziału w postępowaniu.</w:t>
            </w:r>
          </w:p>
          <w:p w14:paraId="698418E9" w14:textId="0751BA3E" w:rsidR="00950D7A" w:rsidRPr="005219A6" w:rsidRDefault="00950D7A">
            <w:pPr>
              <w:pStyle w:val="Akapitzlist"/>
              <w:widowControl w:val="0"/>
              <w:numPr>
                <w:ilvl w:val="0"/>
                <w:numId w:val="45"/>
              </w:numPr>
              <w:suppressAutoHyphens/>
              <w:spacing w:line="276" w:lineRule="auto"/>
              <w:ind w:left="307" w:hanging="307"/>
              <w:jc w:val="both"/>
              <w:rPr>
                <w:rFonts w:ascii="Tahoma" w:hAnsi="Tahoma" w:cs="Tahoma"/>
                <w:b/>
                <w:i/>
              </w:rPr>
            </w:pPr>
            <w:r w:rsidRPr="005219A6">
              <w:rPr>
                <w:rFonts w:ascii="Tahoma" w:hAnsi="Tahoma" w:cs="Tahoma"/>
                <w:i/>
              </w:rPr>
              <w:t xml:space="preserve">Przez posiadanie uprawnień budowlanych wymaganych prawem dla osób uczestniczących w realizacji zamówienia, rozumie się uprawnienia do wykonywania samodzielnych funkcji w budownictwie w rozumieniu art. 15a ustawy z dnia 7 lipca 1994 r. Prawo budowlane </w:t>
            </w:r>
            <w:r w:rsidR="00F91B8F" w:rsidRPr="00F91B8F">
              <w:rPr>
                <w:rFonts w:ascii="Tahoma" w:hAnsi="Tahoma" w:cs="Tahoma"/>
                <w:i/>
              </w:rPr>
              <w:t>(t.j. Dz. U. z 2023 r. poz. 682 z późn. zm.)</w:t>
            </w:r>
            <w:r w:rsidRPr="005219A6">
              <w:rPr>
                <w:rFonts w:ascii="Tahoma" w:hAnsi="Tahoma" w:cs="Tahoma"/>
                <w:i/>
              </w:rPr>
              <w:t xml:space="preserve"> oraz przepisów wcześniejszych. </w:t>
            </w:r>
            <w:r w:rsidRPr="005219A6">
              <w:rPr>
                <w:rFonts w:ascii="Tahoma" w:hAnsi="Tahoma" w:cs="Tahoma"/>
                <w:b/>
                <w:bCs/>
                <w:i/>
              </w:rPr>
              <w:t>Samodzielne funkcje techniczne w budownictwie (nazwy specjalności i ich zakresy) będą rozpatrywane zgodnie z przepisami regulującymi nadawanie uprawnień budowlanych w dacie ich nadania oraz zgodnie z treścią decyzji o ich nadaniu.</w:t>
            </w:r>
          </w:p>
          <w:p w14:paraId="0BBC852E" w14:textId="1207DA88" w:rsidR="00950D7A" w:rsidRPr="005219A6" w:rsidRDefault="00950D7A">
            <w:pPr>
              <w:pStyle w:val="Akapitzlist"/>
              <w:widowControl w:val="0"/>
              <w:numPr>
                <w:ilvl w:val="0"/>
                <w:numId w:val="45"/>
              </w:numPr>
              <w:suppressAutoHyphens/>
              <w:spacing w:line="276" w:lineRule="auto"/>
              <w:ind w:left="307" w:hanging="307"/>
              <w:jc w:val="both"/>
              <w:rPr>
                <w:rFonts w:ascii="Tahoma" w:hAnsi="Tahoma" w:cs="Tahoma"/>
                <w:b/>
                <w:i/>
              </w:rPr>
            </w:pPr>
            <w:r w:rsidRPr="005219A6">
              <w:rPr>
                <w:rFonts w:ascii="Tahoma" w:hAnsi="Tahoma" w:cs="Tahoma"/>
                <w:i/>
              </w:rPr>
              <w:t xml:space="preserve">Wykonawca w celu wykazania spełniania warunków określonych w SWZ może wskazać osobę będącą obywatelem państwa członkowskiego w rozumieniu art. 4a ust. 1  ustawy z dnia 15 grudnia 2000 r. o samorządach zawodowych architektów oraz inżynierów budownictwa </w:t>
            </w:r>
            <w:r w:rsidR="00F91B8F" w:rsidRPr="00F91B8F">
              <w:rPr>
                <w:rFonts w:ascii="Tahoma" w:hAnsi="Tahoma" w:cs="Tahoma"/>
                <w:i/>
              </w:rPr>
              <w:t>(t.j. Dz. U. z 2023 r. poz. 551)</w:t>
            </w:r>
            <w:r w:rsidRPr="005219A6">
              <w:rPr>
                <w:rFonts w:ascii="Tahoma" w:hAnsi="Tahoma" w:cs="Tahoma"/>
                <w:i/>
              </w:rPr>
              <w:t xml:space="preserv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w:t>
            </w:r>
            <w:r w:rsidR="00F91B8F" w:rsidRPr="00F91B8F">
              <w:rPr>
                <w:rFonts w:ascii="Tahoma" w:hAnsi="Tahoma" w:cs="Tahoma"/>
                <w:i/>
              </w:rPr>
              <w:t>(t.j. Dz. U. z 2023 r. poz. 334)</w:t>
            </w:r>
            <w:r w:rsidRPr="005219A6">
              <w:rPr>
                <w:rFonts w:ascii="Tahoma" w:hAnsi="Tahoma" w:cs="Tahoma"/>
                <w:i/>
              </w:rPr>
              <w:t xml:space="preserve"> oraz ustawą z dnia 15 grudnia 2000 r. </w:t>
            </w:r>
            <w:r w:rsidRPr="005219A6">
              <w:rPr>
                <w:rFonts w:ascii="Tahoma" w:eastAsia="Cambria" w:hAnsi="Tahoma" w:cs="Tahoma"/>
                <w:i/>
              </w:rPr>
              <w:t xml:space="preserve">o samorządach zawodowych architektów oraz inżynierów budownictwa </w:t>
            </w:r>
            <w:r w:rsidR="00F91B8F" w:rsidRPr="00F91B8F">
              <w:rPr>
                <w:rFonts w:ascii="Tahoma" w:eastAsia="Cambria" w:hAnsi="Tahoma" w:cs="Tahoma"/>
                <w:i/>
              </w:rPr>
              <w:t>(t.j. Dz. U. z 2023 r. poz. 551)</w:t>
            </w:r>
            <w:r w:rsidRPr="005219A6">
              <w:rPr>
                <w:rFonts w:ascii="Tahoma" w:eastAsia="Cambria" w:hAnsi="Tahoma" w:cs="Tahoma"/>
                <w:i/>
              </w:rPr>
              <w:t>.</w:t>
            </w:r>
          </w:p>
          <w:p w14:paraId="5A4DE3B7" w14:textId="42C6E271" w:rsidR="00950D7A" w:rsidRPr="005219A6" w:rsidRDefault="00950D7A">
            <w:pPr>
              <w:pStyle w:val="Akapitzlist"/>
              <w:widowControl w:val="0"/>
              <w:numPr>
                <w:ilvl w:val="0"/>
                <w:numId w:val="45"/>
              </w:numPr>
              <w:suppressAutoHyphens/>
              <w:spacing w:line="276" w:lineRule="auto"/>
              <w:ind w:left="307" w:hanging="307"/>
              <w:jc w:val="both"/>
              <w:rPr>
                <w:rFonts w:ascii="Tahoma" w:hAnsi="Tahoma" w:cs="Tahoma"/>
                <w:b/>
                <w:i/>
                <w:iCs/>
              </w:rPr>
            </w:pPr>
            <w:r w:rsidRPr="005219A6">
              <w:rPr>
                <w:rFonts w:ascii="Tahoma" w:hAnsi="Tahoma" w:cs="Tahoma"/>
                <w:i/>
                <w:iCs/>
              </w:rPr>
              <w:t xml:space="preserve">Osoba ta musi posiadać aktualne zaświadczenie o przynależności do właściwej izby samorządu zawodowego oraz uprawnienia budowlane wymagane zgodnie z ustawą z dnia 7 lipca 1994 r. Prawo budowlane </w:t>
            </w:r>
            <w:r w:rsidR="00F91B8F" w:rsidRPr="00F91B8F">
              <w:rPr>
                <w:rFonts w:ascii="Tahoma" w:hAnsi="Tahoma" w:cs="Tahoma"/>
                <w:i/>
              </w:rPr>
              <w:t>(t.j. Dz. U. z 2023 r. poz. 682 z późn. zm.)</w:t>
            </w:r>
            <w:r w:rsidRPr="005219A6">
              <w:rPr>
                <w:rFonts w:ascii="Tahoma" w:hAnsi="Tahoma" w:cs="Tahoma"/>
                <w:i/>
                <w:iCs/>
              </w:rPr>
              <w:t>.</w:t>
            </w:r>
          </w:p>
          <w:p w14:paraId="7925D18C" w14:textId="77777777" w:rsidR="00950D7A" w:rsidRPr="005219A6" w:rsidRDefault="00950D7A">
            <w:pPr>
              <w:pStyle w:val="Akapitzlist"/>
              <w:widowControl w:val="0"/>
              <w:numPr>
                <w:ilvl w:val="0"/>
                <w:numId w:val="45"/>
              </w:numPr>
              <w:suppressAutoHyphens/>
              <w:spacing w:line="276" w:lineRule="auto"/>
              <w:ind w:left="307" w:hanging="307"/>
              <w:jc w:val="both"/>
              <w:rPr>
                <w:rFonts w:ascii="Tahoma" w:hAnsi="Tahoma" w:cs="Tahoma"/>
                <w:b/>
                <w:i/>
              </w:rPr>
            </w:pPr>
            <w:r w:rsidRPr="005219A6">
              <w:rPr>
                <w:rFonts w:ascii="Tahoma" w:hAnsi="Tahoma" w:cs="Tahoma"/>
                <w:i/>
                <w:iCs/>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tc>
      </w:tr>
    </w:tbl>
    <w:p w14:paraId="656E2CE9" w14:textId="55FEB0E5" w:rsidR="00AC1260" w:rsidRPr="005219A6" w:rsidRDefault="00AC1260" w:rsidP="00E27A39">
      <w:pPr>
        <w:pStyle w:val="Akapitzlist2"/>
        <w:spacing w:before="120" w:after="0" w:line="240" w:lineRule="auto"/>
        <w:rPr>
          <w:rFonts w:ascii="Tahoma" w:hAnsi="Tahoma" w:cs="Tahoma"/>
          <w:sz w:val="22"/>
          <w:szCs w:val="22"/>
        </w:rPr>
      </w:pPr>
    </w:p>
    <w:p w14:paraId="703F2010" w14:textId="77777777" w:rsidR="00B44D84" w:rsidRPr="005219A6" w:rsidRDefault="00B44D84">
      <w:pPr>
        <w:pStyle w:val="Kolorowalistaakcent11"/>
        <w:numPr>
          <w:ilvl w:val="1"/>
          <w:numId w:val="46"/>
        </w:numPr>
        <w:spacing w:before="0" w:after="0" w:line="276" w:lineRule="auto"/>
        <w:ind w:left="426" w:right="20" w:hanging="426"/>
        <w:rPr>
          <w:rFonts w:ascii="Tahoma" w:hAnsi="Tahoma" w:cs="Tahoma"/>
          <w:sz w:val="22"/>
          <w:szCs w:val="22"/>
        </w:rPr>
      </w:pPr>
      <w:r w:rsidRPr="005219A6">
        <w:rPr>
          <w:rFonts w:ascii="Tahoma" w:hAnsi="Tahoma" w:cs="Tahoma"/>
          <w:sz w:val="22"/>
          <w:szCs w:val="22"/>
        </w:rPr>
        <w:lastRenderedPageBreak/>
        <w:t>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w:t>
      </w:r>
    </w:p>
    <w:p w14:paraId="40BE0B43" w14:textId="77777777" w:rsidR="00B44D84" w:rsidRPr="00F237D0" w:rsidRDefault="00B44D84">
      <w:pPr>
        <w:pStyle w:val="Kolorowalistaakcent11"/>
        <w:numPr>
          <w:ilvl w:val="1"/>
          <w:numId w:val="46"/>
        </w:numPr>
        <w:spacing w:before="0" w:after="0" w:line="276" w:lineRule="auto"/>
        <w:ind w:left="426" w:right="20" w:hanging="426"/>
        <w:rPr>
          <w:rFonts w:ascii="Tahoma" w:hAnsi="Tahoma" w:cs="Tahoma"/>
          <w:iCs/>
          <w:sz w:val="22"/>
          <w:szCs w:val="22"/>
        </w:rPr>
      </w:pPr>
      <w:r w:rsidRPr="005219A6">
        <w:rPr>
          <w:rFonts w:ascii="Tahoma" w:hAnsi="Tahoma" w:cs="Tahoma"/>
          <w:sz w:val="22"/>
          <w:szCs w:val="22"/>
        </w:rPr>
        <w:t xml:space="preserve">W odniesieniu do warunków dotyczących wykształcenia, kwalifikacji zawodowych lub doświadczenia Wykonawcy wspólnie ubiegający się o udzielenie zamówienia wykazując warunek udziału w postępowaniu </w:t>
      </w:r>
      <w:r w:rsidRPr="005219A6">
        <w:rPr>
          <w:rFonts w:ascii="Tahoma" w:hAnsi="Tahoma" w:cs="Tahoma"/>
          <w:b/>
          <w:bCs/>
          <w:sz w:val="22"/>
          <w:szCs w:val="22"/>
        </w:rPr>
        <w:t xml:space="preserve">mogą polegać na zdolnościach tych </w:t>
      </w:r>
      <w:r w:rsidRPr="005219A6">
        <w:rPr>
          <w:rFonts w:ascii="Tahoma" w:hAnsi="Tahoma" w:cs="Tahoma"/>
          <w:b/>
          <w:bCs/>
          <w:sz w:val="22"/>
          <w:szCs w:val="22"/>
        </w:rPr>
        <w:br/>
        <w:t>z Wykonawców, którzy wykonają roboty budowlane lub usługi, do realizacji których te zdolności są wymagane</w:t>
      </w:r>
    </w:p>
    <w:p w14:paraId="7CEC9053" w14:textId="3630C86C" w:rsidR="00F237D0" w:rsidRPr="00F237D0" w:rsidRDefault="00F237D0">
      <w:pPr>
        <w:pStyle w:val="Kolorowalistaakcent11"/>
        <w:numPr>
          <w:ilvl w:val="1"/>
          <w:numId w:val="46"/>
        </w:numPr>
        <w:ind w:left="426" w:right="20"/>
        <w:rPr>
          <w:rFonts w:ascii="Tahoma" w:hAnsi="Tahoma" w:cs="Tahoma"/>
          <w:iCs/>
          <w:sz w:val="22"/>
          <w:szCs w:val="22"/>
        </w:rPr>
      </w:pPr>
      <w:r w:rsidRPr="00F237D0">
        <w:rPr>
          <w:rFonts w:ascii="Tahoma" w:hAnsi="Tahoma" w:cs="Tahoma"/>
          <w:iCs/>
          <w:sz w:val="22"/>
          <w:szCs w:val="22"/>
        </w:rPr>
        <w:t>Jeżeli Wykonawca powołuje się na rozwiązania równoważne, jest zobowiązany wykazać, że oferowane przez niego rozwiązanie spełnia wymagania określone przez zamawiającego. W takim przypadku wykonawca załącza do oferty wykaz rozwiązań równoważnych z jego opisem lub normami. Wymagana forma:</w:t>
      </w:r>
      <w:r>
        <w:rPr>
          <w:rFonts w:ascii="Tahoma" w:hAnsi="Tahoma" w:cs="Tahoma"/>
          <w:iCs/>
          <w:sz w:val="22"/>
          <w:szCs w:val="22"/>
        </w:rPr>
        <w:t xml:space="preserve"> </w:t>
      </w:r>
      <w:r w:rsidRPr="00F237D0">
        <w:rPr>
          <w:rFonts w:ascii="Tahoma" w:hAnsi="Tahoma" w:cs="Tahoma"/>
          <w:iCs/>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C284D09" w14:textId="77777777" w:rsidR="00F237D0" w:rsidRPr="005219A6" w:rsidRDefault="00F237D0" w:rsidP="00F237D0">
      <w:pPr>
        <w:pStyle w:val="Kolorowalistaakcent11"/>
        <w:spacing w:before="0" w:after="0" w:line="276" w:lineRule="auto"/>
        <w:ind w:left="426" w:right="20"/>
        <w:rPr>
          <w:rFonts w:ascii="Tahoma" w:hAnsi="Tahoma" w:cs="Tahoma"/>
          <w:iCs/>
          <w:sz w:val="22"/>
          <w:szCs w:val="22"/>
        </w:rPr>
      </w:pPr>
    </w:p>
    <w:bookmarkEnd w:id="32"/>
    <w:p w14:paraId="779574F3" w14:textId="77777777" w:rsidR="00105121" w:rsidRPr="005219A6" w:rsidRDefault="00105121" w:rsidP="00DC7105">
      <w:pPr>
        <w:spacing w:before="120" w:line="240" w:lineRule="auto"/>
        <w:ind w:left="448" w:right="-185"/>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09D00CB1" w14:textId="77777777" w:rsidTr="00105121">
        <w:tc>
          <w:tcPr>
            <w:tcW w:w="9019" w:type="dxa"/>
            <w:shd w:val="clear" w:color="auto" w:fill="D9D9D9" w:themeFill="background1" w:themeFillShade="D9"/>
          </w:tcPr>
          <w:p w14:paraId="651FA37E" w14:textId="56107381" w:rsidR="00105121" w:rsidRPr="005219A6" w:rsidRDefault="008E3B5B" w:rsidP="00DC7105">
            <w:pPr>
              <w:pStyle w:val="Nagwek2"/>
              <w:spacing w:before="120" w:after="0"/>
              <w:outlineLvl w:val="1"/>
              <w:rPr>
                <w:rFonts w:ascii="Tahoma" w:hAnsi="Tahoma" w:cs="Tahoma"/>
                <w:b/>
                <w:bCs/>
                <w:sz w:val="24"/>
                <w:szCs w:val="24"/>
              </w:rPr>
            </w:pPr>
            <w:bookmarkStart w:id="33" w:name="_Toc69448414"/>
            <w:bookmarkStart w:id="34" w:name="_Toc149814889"/>
            <w:r w:rsidRPr="005219A6">
              <w:rPr>
                <w:rFonts w:ascii="Tahoma" w:hAnsi="Tahoma" w:cs="Tahoma"/>
                <w:b/>
                <w:bCs/>
                <w:sz w:val="24"/>
                <w:szCs w:val="24"/>
              </w:rPr>
              <w:t>IX</w:t>
            </w:r>
            <w:r w:rsidR="00105121" w:rsidRPr="005219A6">
              <w:rPr>
                <w:rFonts w:ascii="Tahoma" w:hAnsi="Tahoma" w:cs="Tahoma"/>
                <w:b/>
                <w:bCs/>
                <w:sz w:val="24"/>
                <w:szCs w:val="24"/>
              </w:rPr>
              <w:t>. Podstawy wykluczenia z postępowania</w:t>
            </w:r>
            <w:bookmarkEnd w:id="33"/>
            <w:bookmarkEnd w:id="34"/>
          </w:p>
        </w:tc>
      </w:tr>
    </w:tbl>
    <w:p w14:paraId="22FD9DE2" w14:textId="77777777" w:rsidR="00615937" w:rsidRPr="005219A6" w:rsidRDefault="00615937" w:rsidP="00615937">
      <w:pPr>
        <w:spacing w:before="120" w:line="240" w:lineRule="auto"/>
        <w:jc w:val="both"/>
        <w:rPr>
          <w:rFonts w:ascii="Tahoma" w:hAnsi="Tahoma" w:cs="Tahoma"/>
        </w:rPr>
      </w:pPr>
    </w:p>
    <w:p w14:paraId="4354CECA" w14:textId="2D8A5AE2" w:rsidR="00F53372" w:rsidRPr="005219A6" w:rsidRDefault="00F53372">
      <w:pPr>
        <w:pStyle w:val="Akapitzlist"/>
        <w:numPr>
          <w:ilvl w:val="3"/>
          <w:numId w:val="8"/>
        </w:numPr>
        <w:spacing w:before="120" w:line="240" w:lineRule="auto"/>
        <w:ind w:left="426"/>
        <w:jc w:val="both"/>
        <w:rPr>
          <w:rFonts w:ascii="Tahoma" w:hAnsi="Tahoma" w:cs="Tahoma"/>
          <w:sz w:val="20"/>
          <w:szCs w:val="20"/>
        </w:rPr>
      </w:pPr>
      <w:r w:rsidRPr="005219A6">
        <w:rPr>
          <w:rFonts w:ascii="Tahoma" w:hAnsi="Tahoma" w:cs="Tahoma"/>
        </w:rPr>
        <w:t>Z postępowania o udzielenie zamówienia wyklucza się Wykonawców, w stosunku do których zachodzi którakolwiek z okoliczności wskazanych:</w:t>
      </w:r>
    </w:p>
    <w:p w14:paraId="278DEE08" w14:textId="753C0118" w:rsidR="00F53372" w:rsidRPr="005219A6" w:rsidRDefault="00F53372">
      <w:pPr>
        <w:pStyle w:val="Akapitzlist"/>
        <w:numPr>
          <w:ilvl w:val="0"/>
          <w:numId w:val="27"/>
        </w:numPr>
        <w:spacing w:before="120" w:line="240" w:lineRule="auto"/>
        <w:ind w:left="709"/>
        <w:jc w:val="both"/>
        <w:rPr>
          <w:rFonts w:ascii="Tahoma" w:hAnsi="Tahoma" w:cs="Tahoma"/>
          <w:sz w:val="20"/>
          <w:szCs w:val="20"/>
        </w:rPr>
      </w:pPr>
      <w:r w:rsidRPr="005219A6">
        <w:rPr>
          <w:rFonts w:ascii="Tahoma" w:hAnsi="Tahoma" w:cs="Tahoma"/>
          <w:b/>
          <w:bCs/>
        </w:rPr>
        <w:t>w art. 108 ust. 1 PZP</w:t>
      </w:r>
      <w:r w:rsidR="00AE33DA" w:rsidRPr="005219A6">
        <w:rPr>
          <w:rFonts w:ascii="Tahoma" w:hAnsi="Tahoma" w:cs="Tahoma"/>
          <w:b/>
          <w:bCs/>
        </w:rPr>
        <w:t>,</w:t>
      </w:r>
    </w:p>
    <w:p w14:paraId="0AF169CC" w14:textId="6CE9A5F6" w:rsidR="00F53372" w:rsidRPr="005219A6" w:rsidRDefault="00F53372">
      <w:pPr>
        <w:pStyle w:val="Akapitzlist"/>
        <w:numPr>
          <w:ilvl w:val="0"/>
          <w:numId w:val="27"/>
        </w:numPr>
        <w:spacing w:before="120" w:line="240" w:lineRule="auto"/>
        <w:ind w:left="709"/>
        <w:jc w:val="both"/>
        <w:rPr>
          <w:rFonts w:ascii="Tahoma" w:hAnsi="Tahoma" w:cs="Tahoma"/>
          <w:sz w:val="20"/>
          <w:szCs w:val="20"/>
        </w:rPr>
      </w:pPr>
      <w:bookmarkStart w:id="35" w:name="_Hlk94969634"/>
      <w:r w:rsidRPr="005219A6">
        <w:rPr>
          <w:rFonts w:ascii="Tahoma" w:hAnsi="Tahoma" w:cs="Tahoma"/>
          <w:b/>
          <w:bCs/>
        </w:rPr>
        <w:t xml:space="preserve">w art. 109 ust. 1 pkt. 4, 5, 7, 8, 9 i 10 </w:t>
      </w:r>
      <w:bookmarkEnd w:id="35"/>
      <w:r w:rsidRPr="005219A6">
        <w:rPr>
          <w:rFonts w:ascii="Tahoma" w:hAnsi="Tahoma" w:cs="Tahoma"/>
          <w:b/>
          <w:bCs/>
        </w:rPr>
        <w:t>PZP</w:t>
      </w:r>
      <w:r w:rsidR="007C49B9" w:rsidRPr="005219A6">
        <w:rPr>
          <w:rFonts w:ascii="Tahoma" w:hAnsi="Tahoma" w:cs="Tahoma"/>
        </w:rPr>
        <w:t>.</w:t>
      </w:r>
    </w:p>
    <w:p w14:paraId="6A74761F" w14:textId="77777777" w:rsidR="00F53372" w:rsidRPr="005219A6" w:rsidRDefault="00F53372" w:rsidP="00DC7105">
      <w:pPr>
        <w:spacing w:before="120" w:line="240" w:lineRule="auto"/>
        <w:ind w:left="426"/>
        <w:jc w:val="both"/>
        <w:rPr>
          <w:rFonts w:ascii="Tahoma" w:hAnsi="Tahoma" w:cs="Tahoma"/>
          <w:sz w:val="18"/>
          <w:szCs w:val="18"/>
        </w:rPr>
      </w:pPr>
      <w:r w:rsidRPr="005219A6">
        <w:rPr>
          <w:rFonts w:ascii="Tahoma" w:hAnsi="Tahoma" w:cs="Tahoma"/>
          <w:sz w:val="18"/>
          <w:szCs w:val="18"/>
        </w:rPr>
        <w:t>tj.:</w:t>
      </w:r>
    </w:p>
    <w:tbl>
      <w:tblPr>
        <w:tblStyle w:val="Tabela-Siatka"/>
        <w:tblW w:w="0" w:type="auto"/>
        <w:tblInd w:w="-5" w:type="dxa"/>
        <w:tblLook w:val="04A0" w:firstRow="1" w:lastRow="0" w:firstColumn="1" w:lastColumn="0" w:noHBand="0" w:noVBand="1"/>
      </w:tblPr>
      <w:tblGrid>
        <w:gridCol w:w="9024"/>
      </w:tblGrid>
      <w:tr w:rsidR="005219A6" w:rsidRPr="005219A6" w14:paraId="174B89C4" w14:textId="77777777" w:rsidTr="006A5647">
        <w:tc>
          <w:tcPr>
            <w:tcW w:w="9356" w:type="dxa"/>
          </w:tcPr>
          <w:p w14:paraId="10E47A40" w14:textId="77777777" w:rsidR="00F53372" w:rsidRPr="005219A6" w:rsidRDefault="00F53372" w:rsidP="00DC7105">
            <w:pPr>
              <w:spacing w:before="120"/>
              <w:jc w:val="both"/>
              <w:rPr>
                <w:rFonts w:ascii="Tahoma" w:hAnsi="Tahoma" w:cs="Tahoma"/>
                <w:sz w:val="18"/>
                <w:szCs w:val="18"/>
              </w:rPr>
            </w:pPr>
            <w:r w:rsidRPr="005219A6">
              <w:rPr>
                <w:rFonts w:ascii="Tahoma" w:hAnsi="Tahoma" w:cs="Tahoma"/>
                <w:sz w:val="18"/>
                <w:szCs w:val="18"/>
              </w:rPr>
              <w:t>Art. 108 .1. Z postępowania o udzielenie zamówienia wyklucza się wykonawcę:</w:t>
            </w:r>
          </w:p>
          <w:p w14:paraId="2832ADD0" w14:textId="77777777" w:rsidR="00F53372" w:rsidRPr="005219A6" w:rsidRDefault="00F53372">
            <w:pPr>
              <w:pStyle w:val="Akapitzlist"/>
              <w:numPr>
                <w:ilvl w:val="2"/>
                <w:numId w:val="11"/>
              </w:numPr>
              <w:spacing w:before="120"/>
              <w:ind w:left="449" w:hanging="426"/>
              <w:jc w:val="both"/>
              <w:rPr>
                <w:rFonts w:ascii="Tahoma" w:hAnsi="Tahoma" w:cs="Tahoma"/>
                <w:sz w:val="18"/>
                <w:szCs w:val="18"/>
              </w:rPr>
            </w:pPr>
            <w:r w:rsidRPr="005219A6">
              <w:rPr>
                <w:rFonts w:ascii="Tahoma" w:hAnsi="Tahoma" w:cs="Tahoma"/>
                <w:sz w:val="18"/>
                <w:szCs w:val="18"/>
              </w:rPr>
              <w:t xml:space="preserve">będącego osobą fizyczną, którego prawomocnie skazano za przestępstwo: </w:t>
            </w:r>
          </w:p>
          <w:p w14:paraId="3B42BFC2" w14:textId="77777777" w:rsidR="00F53372" w:rsidRPr="005219A6" w:rsidRDefault="00F53372">
            <w:pPr>
              <w:pStyle w:val="Akapitzlist"/>
              <w:numPr>
                <w:ilvl w:val="1"/>
                <w:numId w:val="12"/>
              </w:numPr>
              <w:spacing w:before="120"/>
              <w:ind w:left="874"/>
              <w:jc w:val="both"/>
              <w:rPr>
                <w:rFonts w:ascii="Tahoma" w:hAnsi="Tahoma" w:cs="Tahoma"/>
                <w:sz w:val="18"/>
                <w:szCs w:val="18"/>
              </w:rPr>
            </w:pPr>
            <w:r w:rsidRPr="005219A6">
              <w:rPr>
                <w:rFonts w:ascii="Tahoma" w:hAnsi="Tahoma" w:cs="Tahoma"/>
                <w:sz w:val="18"/>
                <w:szCs w:val="18"/>
              </w:rPr>
              <w:t xml:space="preserve">udziału w zorganizowanej grupie przestępczej albo związku mającym na celu popełnienie przestępstwa lub przestępstwa skarbowego, o którym mowa w art. 258 Kodeksu karnego, </w:t>
            </w:r>
          </w:p>
          <w:p w14:paraId="0AC33BFD" w14:textId="77777777" w:rsidR="00F53372" w:rsidRPr="005219A6" w:rsidRDefault="00F53372">
            <w:pPr>
              <w:pStyle w:val="Akapitzlist"/>
              <w:numPr>
                <w:ilvl w:val="1"/>
                <w:numId w:val="12"/>
              </w:numPr>
              <w:spacing w:before="120"/>
              <w:ind w:left="874"/>
              <w:jc w:val="both"/>
              <w:rPr>
                <w:rFonts w:ascii="Tahoma" w:hAnsi="Tahoma" w:cs="Tahoma"/>
                <w:sz w:val="18"/>
                <w:szCs w:val="18"/>
              </w:rPr>
            </w:pPr>
            <w:r w:rsidRPr="005219A6">
              <w:rPr>
                <w:rFonts w:ascii="Tahoma" w:hAnsi="Tahoma" w:cs="Tahoma"/>
                <w:sz w:val="18"/>
                <w:szCs w:val="18"/>
              </w:rPr>
              <w:t xml:space="preserve">handlu ludźmi, o którym mowa w art. 189a Kodeksu karnego, </w:t>
            </w:r>
          </w:p>
          <w:p w14:paraId="7EE10976" w14:textId="5371C29A" w:rsidR="00F53372" w:rsidRPr="005219A6" w:rsidRDefault="00F53372">
            <w:pPr>
              <w:pStyle w:val="Akapitzlist"/>
              <w:numPr>
                <w:ilvl w:val="1"/>
                <w:numId w:val="12"/>
              </w:numPr>
              <w:spacing w:before="120"/>
              <w:ind w:left="874"/>
              <w:jc w:val="both"/>
              <w:rPr>
                <w:rFonts w:ascii="Tahoma" w:hAnsi="Tahoma" w:cs="Tahoma"/>
                <w:sz w:val="18"/>
                <w:szCs w:val="18"/>
              </w:rPr>
            </w:pPr>
            <w:r w:rsidRPr="005219A6">
              <w:rPr>
                <w:rFonts w:ascii="Tahoma" w:hAnsi="Tahoma" w:cs="Tahoma"/>
                <w:sz w:val="18"/>
                <w:szCs w:val="18"/>
              </w:rPr>
              <w:t xml:space="preserve">o którym mowa w art. 228-230a, art. 250a Kodeksu karnego, w art. 46-48 ustawy z dnia 25 czerwca 2010 r. o sporcie </w:t>
            </w:r>
            <w:r w:rsidR="0014310A" w:rsidRPr="0014310A">
              <w:rPr>
                <w:rFonts w:ascii="Tahoma" w:hAnsi="Tahoma" w:cs="Tahoma"/>
                <w:sz w:val="18"/>
                <w:szCs w:val="18"/>
              </w:rPr>
              <w:t>(t.j. Dz. U. z 2023 r. poz. 2048)</w:t>
            </w:r>
            <w:r w:rsidRPr="005219A6">
              <w:rPr>
                <w:rFonts w:ascii="Tahoma" w:hAnsi="Tahoma" w:cs="Tahoma"/>
                <w:sz w:val="18"/>
                <w:szCs w:val="18"/>
              </w:rPr>
              <w:t xml:space="preserve"> lub w art. 54 ust. 1-4 ustawy z dnia 12 maja 2011 r. o refundacji leków, środków spożywczych specjalnego przeznaczenia żywieniowego oraz wyrobów medycznych </w:t>
            </w:r>
            <w:r w:rsidR="00637D38" w:rsidRPr="00637D38">
              <w:rPr>
                <w:rFonts w:ascii="Tahoma" w:hAnsi="Tahoma" w:cs="Tahoma"/>
                <w:sz w:val="18"/>
                <w:szCs w:val="18"/>
              </w:rPr>
              <w:t>(t.j. Dz. U. z 2023 r. poz. 826)</w:t>
            </w:r>
            <w:r w:rsidRPr="005219A6">
              <w:rPr>
                <w:rFonts w:ascii="Tahoma" w:hAnsi="Tahoma" w:cs="Tahoma"/>
                <w:sz w:val="18"/>
                <w:szCs w:val="18"/>
              </w:rPr>
              <w:t>,</w:t>
            </w:r>
          </w:p>
          <w:p w14:paraId="1A34E8AF" w14:textId="77777777" w:rsidR="00F53372" w:rsidRPr="005219A6" w:rsidRDefault="00F53372">
            <w:pPr>
              <w:pStyle w:val="Akapitzlist"/>
              <w:numPr>
                <w:ilvl w:val="1"/>
                <w:numId w:val="12"/>
              </w:numPr>
              <w:spacing w:before="120"/>
              <w:ind w:left="874"/>
              <w:jc w:val="both"/>
              <w:rPr>
                <w:rFonts w:ascii="Tahoma" w:hAnsi="Tahoma" w:cs="Tahoma"/>
                <w:sz w:val="18"/>
                <w:szCs w:val="18"/>
              </w:rPr>
            </w:pPr>
            <w:r w:rsidRPr="005219A6">
              <w:rPr>
                <w:rFonts w:ascii="Tahoma" w:hAnsi="Tahoma" w:cs="Tahom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ACF3BF1" w14:textId="77777777" w:rsidR="00F53372" w:rsidRPr="005219A6" w:rsidRDefault="00F53372">
            <w:pPr>
              <w:pStyle w:val="Akapitzlist"/>
              <w:numPr>
                <w:ilvl w:val="1"/>
                <w:numId w:val="12"/>
              </w:numPr>
              <w:spacing w:before="120"/>
              <w:ind w:left="874"/>
              <w:jc w:val="both"/>
              <w:rPr>
                <w:rFonts w:ascii="Tahoma" w:hAnsi="Tahoma" w:cs="Tahoma"/>
                <w:sz w:val="18"/>
                <w:szCs w:val="18"/>
              </w:rPr>
            </w:pPr>
            <w:r w:rsidRPr="005219A6">
              <w:rPr>
                <w:rFonts w:ascii="Tahoma" w:hAnsi="Tahoma" w:cs="Tahoma"/>
                <w:sz w:val="18"/>
                <w:szCs w:val="18"/>
              </w:rPr>
              <w:t xml:space="preserve">o charakterze terrorystycznym, o którym mowa w art. 115 § 20 Kodeksu karnego, lub mające na celu popełnienie tego przestępstwa, </w:t>
            </w:r>
          </w:p>
          <w:p w14:paraId="7B3B797E" w14:textId="77777777" w:rsidR="00F53372" w:rsidRPr="005219A6" w:rsidRDefault="00F53372">
            <w:pPr>
              <w:pStyle w:val="Akapitzlist"/>
              <w:numPr>
                <w:ilvl w:val="1"/>
                <w:numId w:val="12"/>
              </w:numPr>
              <w:spacing w:before="120"/>
              <w:ind w:left="874"/>
              <w:jc w:val="both"/>
              <w:rPr>
                <w:rFonts w:ascii="Tahoma" w:hAnsi="Tahoma" w:cs="Tahoma"/>
                <w:sz w:val="18"/>
                <w:szCs w:val="18"/>
              </w:rPr>
            </w:pPr>
            <w:r w:rsidRPr="005219A6">
              <w:rPr>
                <w:rFonts w:ascii="Tahoma" w:hAnsi="Tahoma" w:cs="Tahoma"/>
                <w:sz w:val="18"/>
                <w:szCs w:val="18"/>
              </w:rPr>
              <w:t>powierzenia wykonywania pracy małoletniemu cudzoziemcowi, o którym mowa w art. 9 ust. 2 ustawy z dnia 15 czerwca 2012 r. o skutkach powierzania wykonywania pracy cudzoziemcom przebywającym wbrew przepisom na terytorium Rzeczypospolitej Polskiej (t.j. Dz.U. 2021 poz. 1745).</w:t>
            </w:r>
          </w:p>
          <w:p w14:paraId="33B0DB2C" w14:textId="77777777" w:rsidR="00F53372" w:rsidRPr="005219A6" w:rsidRDefault="00F53372">
            <w:pPr>
              <w:pStyle w:val="Akapitzlist"/>
              <w:numPr>
                <w:ilvl w:val="1"/>
                <w:numId w:val="12"/>
              </w:numPr>
              <w:spacing w:before="120"/>
              <w:ind w:left="874"/>
              <w:jc w:val="both"/>
              <w:rPr>
                <w:rFonts w:ascii="Tahoma" w:hAnsi="Tahoma" w:cs="Tahoma"/>
                <w:sz w:val="18"/>
                <w:szCs w:val="18"/>
              </w:rPr>
            </w:pPr>
            <w:r w:rsidRPr="005219A6">
              <w:rPr>
                <w:rFonts w:ascii="Tahoma" w:hAnsi="Tahoma" w:cs="Tahom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2D4FF54" w14:textId="77777777" w:rsidR="00F53372" w:rsidRPr="005219A6" w:rsidRDefault="00F53372">
            <w:pPr>
              <w:pStyle w:val="Akapitzlist"/>
              <w:numPr>
                <w:ilvl w:val="1"/>
                <w:numId w:val="12"/>
              </w:numPr>
              <w:spacing w:before="120"/>
              <w:ind w:left="874"/>
              <w:jc w:val="both"/>
              <w:rPr>
                <w:rFonts w:ascii="Tahoma" w:hAnsi="Tahoma" w:cs="Tahoma"/>
                <w:sz w:val="18"/>
                <w:szCs w:val="18"/>
              </w:rPr>
            </w:pPr>
            <w:r w:rsidRPr="005219A6">
              <w:rPr>
                <w:rFonts w:ascii="Tahoma" w:hAnsi="Tahoma" w:cs="Tahoma"/>
                <w:sz w:val="18"/>
                <w:szCs w:val="18"/>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053F2E9" w14:textId="77777777" w:rsidR="00F53372" w:rsidRPr="005219A6" w:rsidRDefault="00F53372">
            <w:pPr>
              <w:pStyle w:val="Akapitzlist"/>
              <w:numPr>
                <w:ilvl w:val="0"/>
                <w:numId w:val="11"/>
              </w:numPr>
              <w:spacing w:before="120"/>
              <w:ind w:left="449"/>
              <w:jc w:val="both"/>
              <w:rPr>
                <w:rFonts w:ascii="Tahoma" w:hAnsi="Tahoma" w:cs="Tahoma"/>
                <w:sz w:val="18"/>
                <w:szCs w:val="18"/>
              </w:rPr>
            </w:pPr>
            <w:r w:rsidRPr="005219A6">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F9AB3BB" w14:textId="77777777" w:rsidR="00F53372" w:rsidRPr="005219A6" w:rsidRDefault="00F53372">
            <w:pPr>
              <w:pStyle w:val="Akapitzlist"/>
              <w:numPr>
                <w:ilvl w:val="0"/>
                <w:numId w:val="11"/>
              </w:numPr>
              <w:spacing w:before="120"/>
              <w:ind w:left="449"/>
              <w:jc w:val="both"/>
              <w:rPr>
                <w:rFonts w:ascii="Tahoma" w:hAnsi="Tahoma" w:cs="Tahoma"/>
                <w:sz w:val="18"/>
                <w:szCs w:val="18"/>
              </w:rPr>
            </w:pPr>
            <w:r w:rsidRPr="005219A6">
              <w:rPr>
                <w:rFonts w:ascii="Tahoma" w:hAnsi="Tahoma" w:cs="Tahoma"/>
                <w:sz w:val="18"/>
                <w:szCs w:val="18"/>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CEDD3AB" w14:textId="77777777" w:rsidR="00F53372" w:rsidRPr="005219A6" w:rsidRDefault="00F53372">
            <w:pPr>
              <w:pStyle w:val="Akapitzlist"/>
              <w:numPr>
                <w:ilvl w:val="0"/>
                <w:numId w:val="11"/>
              </w:numPr>
              <w:spacing w:before="120"/>
              <w:ind w:left="449"/>
              <w:jc w:val="both"/>
              <w:rPr>
                <w:rFonts w:ascii="Tahoma" w:hAnsi="Tahoma" w:cs="Tahoma"/>
                <w:sz w:val="18"/>
                <w:szCs w:val="18"/>
              </w:rPr>
            </w:pPr>
            <w:r w:rsidRPr="005219A6">
              <w:rPr>
                <w:rFonts w:ascii="Tahoma" w:hAnsi="Tahoma" w:cs="Tahoma"/>
                <w:sz w:val="18"/>
                <w:szCs w:val="18"/>
              </w:rPr>
              <w:t xml:space="preserve">wobec którego prawomocnie orzeczono zakaz ubiegania się o zamówienia publiczne; </w:t>
            </w:r>
          </w:p>
          <w:p w14:paraId="0ADE0C95" w14:textId="77777777" w:rsidR="00F53372" w:rsidRPr="005219A6" w:rsidRDefault="00F53372">
            <w:pPr>
              <w:pStyle w:val="Akapitzlist"/>
              <w:numPr>
                <w:ilvl w:val="0"/>
                <w:numId w:val="11"/>
              </w:numPr>
              <w:spacing w:before="120"/>
              <w:ind w:left="449"/>
              <w:jc w:val="both"/>
              <w:rPr>
                <w:rFonts w:ascii="Tahoma" w:hAnsi="Tahoma" w:cs="Tahoma"/>
                <w:sz w:val="18"/>
                <w:szCs w:val="18"/>
              </w:rPr>
            </w:pPr>
            <w:r w:rsidRPr="005219A6">
              <w:rPr>
                <w:rFonts w:ascii="Tahoma" w:hAnsi="Tahoma" w:cs="Tahoma"/>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3957238" w14:textId="77777777" w:rsidR="00F53372" w:rsidRPr="005219A6" w:rsidRDefault="00F53372">
            <w:pPr>
              <w:pStyle w:val="Akapitzlist"/>
              <w:numPr>
                <w:ilvl w:val="0"/>
                <w:numId w:val="11"/>
              </w:numPr>
              <w:spacing w:before="120"/>
              <w:ind w:left="449"/>
              <w:jc w:val="both"/>
              <w:rPr>
                <w:rFonts w:ascii="Tahoma" w:hAnsi="Tahoma" w:cs="Tahoma"/>
                <w:sz w:val="20"/>
                <w:szCs w:val="20"/>
              </w:rPr>
            </w:pPr>
            <w:r w:rsidRPr="005219A6">
              <w:rPr>
                <w:rFonts w:ascii="Tahoma" w:hAnsi="Tahoma" w:cs="Tahoma"/>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tc>
      </w:tr>
    </w:tbl>
    <w:p w14:paraId="47F0D941" w14:textId="77777777" w:rsidR="00F53372" w:rsidRPr="005219A6" w:rsidRDefault="00F53372" w:rsidP="00DC7105">
      <w:pPr>
        <w:spacing w:before="120" w:line="240" w:lineRule="auto"/>
        <w:ind w:left="426"/>
        <w:jc w:val="both"/>
        <w:rPr>
          <w:rFonts w:ascii="Tahoma" w:hAnsi="Tahoma" w:cs="Tahoma"/>
          <w:sz w:val="10"/>
          <w:szCs w:val="10"/>
        </w:rPr>
      </w:pPr>
    </w:p>
    <w:tbl>
      <w:tblPr>
        <w:tblStyle w:val="Tabela-Siatka"/>
        <w:tblW w:w="0" w:type="auto"/>
        <w:tblInd w:w="-5" w:type="dxa"/>
        <w:tblLook w:val="04A0" w:firstRow="1" w:lastRow="0" w:firstColumn="1" w:lastColumn="0" w:noHBand="0" w:noVBand="1"/>
      </w:tblPr>
      <w:tblGrid>
        <w:gridCol w:w="9024"/>
      </w:tblGrid>
      <w:tr w:rsidR="005219A6" w:rsidRPr="005219A6" w14:paraId="07076FCB" w14:textId="77777777" w:rsidTr="006A5647">
        <w:tc>
          <w:tcPr>
            <w:tcW w:w="9356" w:type="dxa"/>
          </w:tcPr>
          <w:p w14:paraId="7DCB5D2A" w14:textId="77777777" w:rsidR="00F53372" w:rsidRPr="005219A6" w:rsidRDefault="00F53372" w:rsidP="00DC7105">
            <w:pPr>
              <w:spacing w:before="120"/>
              <w:jc w:val="both"/>
              <w:rPr>
                <w:rFonts w:ascii="Tahoma" w:hAnsi="Tahoma" w:cs="Tahoma"/>
                <w:sz w:val="18"/>
                <w:szCs w:val="18"/>
              </w:rPr>
            </w:pPr>
            <w:r w:rsidRPr="005219A6">
              <w:rPr>
                <w:rFonts w:ascii="Tahoma" w:hAnsi="Tahoma" w:cs="Tahoma"/>
                <w:sz w:val="18"/>
                <w:szCs w:val="18"/>
              </w:rPr>
              <w:t xml:space="preserve">Art. 109. 1. Z postępowania o udzielenie zamówienia zamawiający może wykluczyć wykonawcę: </w:t>
            </w:r>
          </w:p>
          <w:p w14:paraId="7DC20A31" w14:textId="77777777" w:rsidR="00F53372" w:rsidRPr="005219A6" w:rsidRDefault="00F53372" w:rsidP="00DC7105">
            <w:pPr>
              <w:spacing w:before="120"/>
              <w:ind w:left="307" w:hanging="284"/>
              <w:jc w:val="both"/>
              <w:rPr>
                <w:rFonts w:ascii="Tahoma" w:hAnsi="Tahoma" w:cs="Tahoma"/>
                <w:sz w:val="18"/>
                <w:szCs w:val="18"/>
              </w:rPr>
            </w:pPr>
            <w:r w:rsidRPr="005219A6">
              <w:rPr>
                <w:rFonts w:ascii="Tahoma" w:hAnsi="Tahoma" w:cs="Tahoma"/>
                <w:sz w:val="18"/>
                <w:szCs w:val="18"/>
              </w:rP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80DF669" w14:textId="77777777" w:rsidR="00F53372" w:rsidRPr="005219A6" w:rsidRDefault="00F53372" w:rsidP="00DC7105">
            <w:pPr>
              <w:spacing w:before="120"/>
              <w:ind w:left="307" w:hanging="284"/>
              <w:jc w:val="both"/>
              <w:rPr>
                <w:rFonts w:ascii="Tahoma" w:hAnsi="Tahoma" w:cs="Tahoma"/>
                <w:sz w:val="18"/>
                <w:szCs w:val="18"/>
              </w:rPr>
            </w:pPr>
            <w:r w:rsidRPr="005219A6">
              <w:rPr>
                <w:rFonts w:ascii="Tahoma" w:hAnsi="Tahoma" w:cs="Tahoma"/>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AB2D051" w14:textId="77777777" w:rsidR="00F53372" w:rsidRPr="005219A6" w:rsidRDefault="00F53372" w:rsidP="00DC7105">
            <w:pPr>
              <w:spacing w:before="120"/>
              <w:ind w:left="307" w:hanging="284"/>
              <w:jc w:val="both"/>
              <w:rPr>
                <w:rFonts w:ascii="Tahoma" w:hAnsi="Tahoma" w:cs="Tahoma"/>
                <w:sz w:val="18"/>
                <w:szCs w:val="18"/>
              </w:rPr>
            </w:pPr>
            <w:r w:rsidRPr="005219A6">
              <w:rPr>
                <w:rFonts w:ascii="Tahoma" w:hAnsi="Tahoma" w:cs="Tahoma"/>
                <w:sz w:val="18"/>
                <w:szCs w:val="18"/>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8EE99C7" w14:textId="77777777" w:rsidR="00F53372" w:rsidRPr="005219A6" w:rsidRDefault="00F53372" w:rsidP="00DC7105">
            <w:pPr>
              <w:spacing w:before="120"/>
              <w:ind w:left="307" w:hanging="284"/>
              <w:jc w:val="both"/>
              <w:rPr>
                <w:rFonts w:ascii="Tahoma" w:hAnsi="Tahoma" w:cs="Tahoma"/>
                <w:sz w:val="18"/>
                <w:szCs w:val="18"/>
              </w:rPr>
            </w:pPr>
            <w:r w:rsidRPr="005219A6">
              <w:rPr>
                <w:rFonts w:ascii="Tahoma" w:hAnsi="Tahoma" w:cs="Tahoma"/>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8E45C8" w14:textId="77777777" w:rsidR="00F53372" w:rsidRPr="005219A6" w:rsidRDefault="00F53372" w:rsidP="00DC7105">
            <w:pPr>
              <w:spacing w:before="120"/>
              <w:ind w:left="307" w:hanging="284"/>
              <w:jc w:val="both"/>
              <w:rPr>
                <w:rFonts w:ascii="Tahoma" w:hAnsi="Tahoma" w:cs="Tahoma"/>
                <w:sz w:val="18"/>
                <w:szCs w:val="18"/>
              </w:rPr>
            </w:pPr>
            <w:r w:rsidRPr="005219A6">
              <w:rPr>
                <w:rFonts w:ascii="Tahoma" w:hAnsi="Tahoma" w:cs="Tahoma"/>
                <w:sz w:val="18"/>
                <w:szCs w:val="18"/>
              </w:rPr>
              <w:t>9)  który bezprawnie wpływał lub próbował wpływać na czynności zamawiającego lub próbował pozyskać lub pozyskał informacje poufne, mogące dać mu przewagę w postępowaniu o udzielenie zamówienia;</w:t>
            </w:r>
          </w:p>
          <w:p w14:paraId="0117BF02" w14:textId="77777777" w:rsidR="00F53372" w:rsidRPr="005219A6" w:rsidRDefault="00F53372" w:rsidP="00DC7105">
            <w:pPr>
              <w:spacing w:before="120"/>
              <w:ind w:left="307" w:hanging="284"/>
              <w:jc w:val="both"/>
              <w:rPr>
                <w:rFonts w:ascii="Tahoma" w:hAnsi="Tahoma" w:cs="Tahoma"/>
                <w:sz w:val="18"/>
                <w:szCs w:val="18"/>
              </w:rPr>
            </w:pPr>
            <w:r w:rsidRPr="005219A6">
              <w:rPr>
                <w:rFonts w:ascii="Tahoma" w:hAnsi="Tahoma" w:cs="Tahoma"/>
                <w:sz w:val="18"/>
                <w:szCs w:val="18"/>
              </w:rPr>
              <w:t>10)  który w wyniku lekkomyślności lub niedbalstwa przedstawił informacje wprowadzające w błąd, co mogło mieć istotny wpływ na decyzje podejmowane przez zamawiającego w postępowaniu o udzielenie zamówienia.</w:t>
            </w:r>
          </w:p>
        </w:tc>
      </w:tr>
    </w:tbl>
    <w:p w14:paraId="43587DD6" w14:textId="77777777" w:rsidR="00F53372" w:rsidRPr="005219A6" w:rsidRDefault="00F53372" w:rsidP="00DC7105">
      <w:pPr>
        <w:spacing w:before="120" w:line="240" w:lineRule="auto"/>
        <w:ind w:left="426"/>
        <w:jc w:val="both"/>
        <w:rPr>
          <w:rFonts w:ascii="Tahoma" w:hAnsi="Tahoma" w:cs="Tahoma"/>
          <w:sz w:val="10"/>
          <w:szCs w:val="10"/>
        </w:rPr>
      </w:pPr>
    </w:p>
    <w:p w14:paraId="34E05DD6" w14:textId="4743E1C1" w:rsidR="00F53372" w:rsidRPr="005219A6" w:rsidRDefault="00F53372">
      <w:pPr>
        <w:pStyle w:val="Akapitzlist"/>
        <w:numPr>
          <w:ilvl w:val="0"/>
          <w:numId w:val="7"/>
        </w:numPr>
        <w:spacing w:before="120" w:line="240" w:lineRule="auto"/>
        <w:ind w:left="426" w:hanging="284"/>
        <w:jc w:val="both"/>
        <w:rPr>
          <w:rFonts w:ascii="Tahoma" w:hAnsi="Tahoma" w:cs="Tahoma"/>
        </w:rPr>
      </w:pPr>
      <w:r w:rsidRPr="005219A6">
        <w:rPr>
          <w:rFonts w:ascii="Tahoma" w:hAnsi="Tahoma" w:cs="Tahoma"/>
        </w:rPr>
        <w:t>Wykluczenie Wykonawcy następuje zgodnie z art. 111 PZP.</w:t>
      </w:r>
    </w:p>
    <w:p w14:paraId="765E42F5" w14:textId="5658F6D5" w:rsidR="008B37B5" w:rsidRPr="005219A6" w:rsidRDefault="008B37B5">
      <w:pPr>
        <w:pStyle w:val="Akapitzlist"/>
        <w:numPr>
          <w:ilvl w:val="0"/>
          <w:numId w:val="7"/>
        </w:numPr>
        <w:spacing w:before="120" w:line="240" w:lineRule="auto"/>
        <w:ind w:left="426" w:hanging="284"/>
        <w:jc w:val="both"/>
        <w:rPr>
          <w:rFonts w:ascii="Tahoma" w:hAnsi="Tahoma" w:cs="Tahoma"/>
        </w:rPr>
      </w:pPr>
      <w:r w:rsidRPr="005219A6">
        <w:rPr>
          <w:rFonts w:ascii="Tahoma" w:hAnsi="Tahoma" w:cs="Tahoma"/>
          <w:sz w:val="24"/>
          <w:szCs w:val="24"/>
          <w:shd w:val="clear" w:color="auto" w:fill="FFFFFF"/>
        </w:rPr>
        <w:t xml:space="preserve">Wykonawca może zostać wykluczony przez Zamawiającego na każdym etapie postępowania o udzielenie zamówienia. </w:t>
      </w:r>
    </w:p>
    <w:p w14:paraId="1E7CA9DE" w14:textId="7D0F9075" w:rsidR="00F53372" w:rsidRPr="005219A6" w:rsidRDefault="00F53372">
      <w:pPr>
        <w:pStyle w:val="Akapitzlist"/>
        <w:numPr>
          <w:ilvl w:val="0"/>
          <w:numId w:val="7"/>
        </w:numPr>
        <w:spacing w:before="120" w:line="240" w:lineRule="auto"/>
        <w:ind w:left="426" w:hanging="284"/>
        <w:jc w:val="both"/>
        <w:rPr>
          <w:rFonts w:ascii="Tahoma" w:hAnsi="Tahoma" w:cs="Tahoma"/>
        </w:rPr>
      </w:pPr>
      <w:r w:rsidRPr="005219A6">
        <w:rPr>
          <w:rFonts w:ascii="Tahoma" w:hAnsi="Tahoma" w:cs="Tahoma"/>
        </w:rPr>
        <w:t xml:space="preserve">Wykonawca </w:t>
      </w:r>
      <w:r w:rsidRPr="005219A6">
        <w:rPr>
          <w:rFonts w:ascii="Tahoma" w:hAnsi="Tahoma" w:cs="Tahoma"/>
          <w:b/>
          <w:bCs/>
        </w:rPr>
        <w:t>nie podlega wykluczeniu</w:t>
      </w:r>
      <w:r w:rsidRPr="005219A6">
        <w:rPr>
          <w:rFonts w:ascii="Tahoma" w:hAnsi="Tahoma" w:cs="Tahoma"/>
        </w:rPr>
        <w:t xml:space="preserve"> w okolicznościach określonych w art. 108 ust. 1 pkt 1,</w:t>
      </w:r>
      <w:r w:rsidR="009A1A4D" w:rsidRPr="005219A6">
        <w:rPr>
          <w:rFonts w:ascii="Tahoma" w:hAnsi="Tahoma" w:cs="Tahoma"/>
        </w:rPr>
        <w:t xml:space="preserve"> </w:t>
      </w:r>
      <w:r w:rsidRPr="005219A6">
        <w:rPr>
          <w:rFonts w:ascii="Tahoma" w:hAnsi="Tahoma" w:cs="Tahoma"/>
        </w:rPr>
        <w:t xml:space="preserve">2 i 5 PZP lub art. 109 ust. 1 pkt 2-5 i 7-10 PZP, jeżeli udowodni zamawiającemu, że spełnił łącznie </w:t>
      </w:r>
      <w:r w:rsidR="009A1A4D" w:rsidRPr="005219A6">
        <w:rPr>
          <w:rFonts w:ascii="Tahoma" w:hAnsi="Tahoma" w:cs="Tahoma"/>
        </w:rPr>
        <w:t xml:space="preserve">  </w:t>
      </w:r>
      <w:r w:rsidRPr="005219A6">
        <w:rPr>
          <w:rFonts w:ascii="Tahoma" w:hAnsi="Tahoma" w:cs="Tahoma"/>
        </w:rPr>
        <w:t xml:space="preserve">przesłanki wskazane w art. 110 ust. 2 PZP. </w:t>
      </w:r>
    </w:p>
    <w:p w14:paraId="05280C49" w14:textId="0B2CC2FC" w:rsidR="00F53372" w:rsidRPr="005219A6" w:rsidRDefault="00F53372">
      <w:pPr>
        <w:pStyle w:val="Akapitzlist"/>
        <w:numPr>
          <w:ilvl w:val="0"/>
          <w:numId w:val="7"/>
        </w:numPr>
        <w:spacing w:before="120" w:line="240" w:lineRule="auto"/>
        <w:ind w:left="426" w:hanging="284"/>
        <w:jc w:val="both"/>
        <w:rPr>
          <w:rFonts w:ascii="Tahoma" w:hAnsi="Tahoma" w:cs="Tahoma"/>
        </w:rPr>
      </w:pPr>
      <w:r w:rsidRPr="005219A6">
        <w:rPr>
          <w:rFonts w:ascii="Tahoma" w:hAnsi="Tahoma" w:cs="Tahoma"/>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CC04F3D" w14:textId="77777777" w:rsidR="00F8075F" w:rsidRPr="005219A6" w:rsidRDefault="00154867">
      <w:pPr>
        <w:pStyle w:val="Akapitzlist"/>
        <w:numPr>
          <w:ilvl w:val="0"/>
          <w:numId w:val="7"/>
        </w:numPr>
        <w:spacing w:before="120" w:line="240" w:lineRule="auto"/>
        <w:ind w:left="426" w:hanging="284"/>
        <w:jc w:val="both"/>
        <w:rPr>
          <w:rFonts w:ascii="Tahoma" w:hAnsi="Tahoma" w:cs="Tahoma"/>
        </w:rPr>
      </w:pPr>
      <w:r w:rsidRPr="005219A6">
        <w:rPr>
          <w:rFonts w:ascii="Tahoma" w:hAnsi="Tahoma" w:cs="Tahoma"/>
        </w:rPr>
        <w:t>Z postępowania o udzielenie zamówienia publicznego wyklucza się:</w:t>
      </w:r>
    </w:p>
    <w:p w14:paraId="5B4A263F" w14:textId="473AD3AE" w:rsidR="00F8075F" w:rsidRPr="005219A6" w:rsidRDefault="00F8075F" w:rsidP="00F237D0">
      <w:pPr>
        <w:pStyle w:val="Akapitzlist"/>
        <w:spacing w:before="120" w:line="240" w:lineRule="auto"/>
        <w:ind w:left="426"/>
        <w:jc w:val="both"/>
        <w:rPr>
          <w:rFonts w:ascii="Tahoma" w:hAnsi="Tahoma" w:cs="Tahoma"/>
        </w:rPr>
      </w:pPr>
      <w:r w:rsidRPr="005219A6">
        <w:rPr>
          <w:rFonts w:ascii="Tahoma" w:hAnsi="Tahoma" w:cs="Tahoma"/>
        </w:rPr>
        <w:t xml:space="preserve">1) 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D07115" w:rsidRPr="00D07115">
        <w:rPr>
          <w:rFonts w:ascii="Tahoma" w:hAnsi="Tahoma" w:cs="Tahoma"/>
        </w:rPr>
        <w:t>(t.j. Dz. U. z 2023 r. poz. 1497 z późn. zm.</w:t>
      </w:r>
      <w:r w:rsidR="009526C9" w:rsidRPr="009526C9">
        <w:rPr>
          <w:rFonts w:ascii="Tahoma" w:hAnsi="Tahoma" w:cs="Tahoma"/>
        </w:rPr>
        <w:t xml:space="preserve"> </w:t>
      </w:r>
      <w:r w:rsidRPr="005219A6">
        <w:rPr>
          <w:rFonts w:ascii="Tahoma" w:hAnsi="Tahoma" w:cs="Tahoma"/>
        </w:rPr>
        <w:t>- zwana dalej: „Ustawą”);</w:t>
      </w:r>
    </w:p>
    <w:p w14:paraId="5476AC8A" w14:textId="581851F6" w:rsidR="00F8075F" w:rsidRPr="005219A6" w:rsidRDefault="00F8075F" w:rsidP="00F237D0">
      <w:pPr>
        <w:pStyle w:val="Akapitzlist"/>
        <w:spacing w:before="120" w:line="240" w:lineRule="auto"/>
        <w:ind w:left="426"/>
        <w:jc w:val="both"/>
        <w:rPr>
          <w:rFonts w:ascii="Tahoma" w:hAnsi="Tahoma" w:cs="Tahoma"/>
        </w:rPr>
      </w:pPr>
      <w:r w:rsidRPr="005219A6">
        <w:rPr>
          <w:rFonts w:ascii="Tahoma" w:hAnsi="Tahoma" w:cs="Tahoma"/>
        </w:rPr>
        <w:lastRenderedPageBreak/>
        <w:t xml:space="preserve">2) wykonawcę, którego beneficjentem rzeczywistym w rozumieniu ustawy z dnia 1 marca 2018 r. o przeciwdziałaniu praniu pieniędzy oraz finansowaniu terroryzmu </w:t>
      </w:r>
      <w:r w:rsidR="00637D38" w:rsidRPr="00637D38">
        <w:rPr>
          <w:rFonts w:ascii="Tahoma" w:hAnsi="Tahoma" w:cs="Tahoma"/>
        </w:rPr>
        <w:t>(t.j. Dz. U. z 2023 r. poz. 1124)</w:t>
      </w:r>
      <w:r w:rsidRPr="005219A6">
        <w:rPr>
          <w:rFonts w:ascii="Tahoma" w:hAnsi="Tahoma" w:cs="Tahoma"/>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4D59D4" w14:textId="6A5BA12A" w:rsidR="00F8075F" w:rsidRPr="005219A6" w:rsidRDefault="00F8075F" w:rsidP="00F237D0">
      <w:pPr>
        <w:pStyle w:val="Akapitzlist"/>
        <w:spacing w:before="120" w:line="240" w:lineRule="auto"/>
        <w:ind w:left="426"/>
        <w:jc w:val="both"/>
        <w:rPr>
          <w:rFonts w:ascii="Tahoma" w:hAnsi="Tahoma" w:cs="Tahoma"/>
        </w:rPr>
      </w:pPr>
      <w:r w:rsidRPr="005219A6">
        <w:rPr>
          <w:rFonts w:ascii="Tahoma" w:hAnsi="Tahoma" w:cs="Tahoma"/>
        </w:rPr>
        <w:t xml:space="preserve">3) wykonawcę, którego jednostką dominującą w rozumieniu art. 3 ust. 1 pkt 37 ustawy z dnia 29 września 1994 r. o rachunkowości </w:t>
      </w:r>
      <w:r w:rsidR="00637D38" w:rsidRPr="00637D38">
        <w:rPr>
          <w:rFonts w:ascii="Tahoma" w:hAnsi="Tahoma" w:cs="Tahoma"/>
        </w:rPr>
        <w:t>(t.j. Dz. U. z 2023 r. poz. 120 z późn. zm.)</w:t>
      </w:r>
      <w:r w:rsidRPr="005219A6">
        <w:rPr>
          <w:rFonts w:ascii="Tahoma" w:hAnsi="Tahoma" w:cs="Tahoma"/>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8B33F70" w14:textId="346CA077" w:rsidR="00154867" w:rsidRPr="005219A6" w:rsidRDefault="00154867">
      <w:pPr>
        <w:pStyle w:val="Akapitzlist"/>
        <w:numPr>
          <w:ilvl w:val="0"/>
          <w:numId w:val="7"/>
        </w:numPr>
        <w:spacing w:before="120" w:line="240" w:lineRule="auto"/>
        <w:ind w:left="426" w:hanging="284"/>
        <w:jc w:val="both"/>
        <w:rPr>
          <w:rFonts w:ascii="Tahoma" w:hAnsi="Tahoma" w:cs="Tahoma"/>
        </w:rPr>
      </w:pPr>
      <w:r w:rsidRPr="005219A6">
        <w:rPr>
          <w:rFonts w:ascii="Tahoma" w:hAnsi="Tahoma" w:cs="Tahoma"/>
        </w:rPr>
        <w:t xml:space="preserve">Wykluczenie następuje na okres trwania okoliczności określonych w ust. 5. </w:t>
      </w:r>
    </w:p>
    <w:p w14:paraId="4F956BC0" w14:textId="77777777" w:rsidR="00154867" w:rsidRPr="005219A6" w:rsidRDefault="00154867">
      <w:pPr>
        <w:pStyle w:val="Akapitzlist"/>
        <w:numPr>
          <w:ilvl w:val="0"/>
          <w:numId w:val="7"/>
        </w:numPr>
        <w:spacing w:before="120" w:line="240" w:lineRule="auto"/>
        <w:ind w:left="426" w:hanging="284"/>
        <w:jc w:val="both"/>
        <w:rPr>
          <w:rFonts w:ascii="Tahoma" w:hAnsi="Tahoma" w:cs="Tahoma"/>
        </w:rPr>
      </w:pPr>
      <w:r w:rsidRPr="005219A6">
        <w:rPr>
          <w:rFonts w:ascii="Tahoma" w:hAnsi="Tahoma" w:cs="Tahoma"/>
        </w:rPr>
        <w:t>W przypadku wykonawcy wykluczonego na podstawie ust. 5, zamawiający odrzuca ofertę takiego wykonawcy, nie zaprasza go do złożenia oferty wstępnej, oferty podlegającej negocjacjom, oferty dodatkowej, oferty lub oferty ostatecznej, nie zaprasza go do negocjacji, a także nie prowadzi z takim wykonawcą negocjacji.</w:t>
      </w:r>
    </w:p>
    <w:p w14:paraId="32538A34" w14:textId="0F463A02" w:rsidR="00154867" w:rsidRPr="005219A6" w:rsidRDefault="00154867">
      <w:pPr>
        <w:pStyle w:val="Akapitzlist"/>
        <w:numPr>
          <w:ilvl w:val="0"/>
          <w:numId w:val="7"/>
        </w:numPr>
        <w:spacing w:before="120" w:line="240" w:lineRule="auto"/>
        <w:ind w:left="426"/>
        <w:jc w:val="both"/>
        <w:rPr>
          <w:rFonts w:ascii="Tahoma" w:hAnsi="Tahoma" w:cs="Tahoma"/>
        </w:rPr>
      </w:pPr>
      <w:r w:rsidRPr="005219A6">
        <w:rPr>
          <w:rFonts w:ascii="Tahoma" w:hAnsi="Tahoma" w:cs="Tahoma"/>
        </w:rPr>
        <w:t>Osoba lub podmiot podlegające wykluczeniu na podstawie ust. 5, które w okresie tego wykluczenia ubiegają się o udzielenie zamówienia lub biorą udział w postępowaniu o udzielenie zamówienia publicznego, podlegają karze pieniężnej. Karę pieniężną nakłada Prezes Urzędu Zamówień Publicznych, w drodze decyzji, w wysokości do 20 000 000 zł.</w:t>
      </w:r>
    </w:p>
    <w:p w14:paraId="142C26BD" w14:textId="77777777" w:rsidR="00154867" w:rsidRPr="005219A6" w:rsidRDefault="00154867" w:rsidP="00DC7105">
      <w:pPr>
        <w:pStyle w:val="Akapitzlist"/>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09C73DB1" w14:textId="77777777" w:rsidTr="00590D2A">
        <w:tc>
          <w:tcPr>
            <w:tcW w:w="9019" w:type="dxa"/>
            <w:shd w:val="clear" w:color="auto" w:fill="D9D9D9" w:themeFill="background1" w:themeFillShade="D9"/>
          </w:tcPr>
          <w:p w14:paraId="5A0B97B1" w14:textId="502C0B0E" w:rsidR="00590D2A" w:rsidRPr="005219A6" w:rsidRDefault="00590D2A" w:rsidP="00DC7105">
            <w:pPr>
              <w:pStyle w:val="Nagwek2"/>
              <w:spacing w:before="120" w:after="0"/>
              <w:jc w:val="both"/>
              <w:outlineLvl w:val="1"/>
              <w:rPr>
                <w:rFonts w:ascii="Tahoma" w:hAnsi="Tahoma" w:cs="Tahoma"/>
                <w:b/>
                <w:bCs/>
                <w:sz w:val="24"/>
                <w:szCs w:val="24"/>
              </w:rPr>
            </w:pPr>
            <w:bookmarkStart w:id="36" w:name="_Toc69448415"/>
            <w:bookmarkStart w:id="37" w:name="_Toc149814890"/>
            <w:r w:rsidRPr="005219A6">
              <w:rPr>
                <w:rFonts w:ascii="Tahoma" w:hAnsi="Tahoma" w:cs="Tahoma"/>
                <w:b/>
                <w:bCs/>
                <w:sz w:val="24"/>
                <w:szCs w:val="24"/>
              </w:rPr>
              <w:t>X. Podmiotowe środki dowodowe. Oświadczenia i dokumenty, jakie zobowiązani są dostarczyć Wykonawcy w celu potwierdzenia spełniania warunków udziału</w:t>
            </w:r>
            <w:r w:rsidR="00DF652A" w:rsidRPr="005219A6">
              <w:rPr>
                <w:rFonts w:ascii="Tahoma" w:hAnsi="Tahoma" w:cs="Tahoma"/>
                <w:b/>
                <w:bCs/>
                <w:sz w:val="24"/>
                <w:szCs w:val="24"/>
              </w:rPr>
              <w:t xml:space="preserve"> </w:t>
            </w:r>
            <w:r w:rsidRPr="005219A6">
              <w:rPr>
                <w:rFonts w:ascii="Tahoma" w:hAnsi="Tahoma" w:cs="Tahoma"/>
                <w:b/>
                <w:bCs/>
                <w:sz w:val="24"/>
                <w:szCs w:val="24"/>
              </w:rPr>
              <w:t>w postępowaniu oraz wykazania braku podstaw wykluczenia</w:t>
            </w:r>
            <w:bookmarkEnd w:id="36"/>
            <w:bookmarkEnd w:id="37"/>
          </w:p>
        </w:tc>
      </w:tr>
    </w:tbl>
    <w:p w14:paraId="201373BE" w14:textId="77777777" w:rsidR="00796863" w:rsidRPr="00796863" w:rsidRDefault="00796863" w:rsidP="00796863">
      <w:pPr>
        <w:pStyle w:val="Akapitzlist"/>
        <w:numPr>
          <w:ilvl w:val="0"/>
          <w:numId w:val="57"/>
        </w:numPr>
        <w:shd w:val="clear" w:color="auto" w:fill="FBD4B4" w:themeFill="accent6" w:themeFillTint="66"/>
        <w:spacing w:before="240" w:line="360" w:lineRule="auto"/>
        <w:ind w:hanging="720"/>
        <w:jc w:val="both"/>
        <w:rPr>
          <w:rFonts w:ascii="Tahoma" w:hAnsi="Tahoma" w:cs="Tahoma"/>
          <w:b/>
          <w:bCs/>
        </w:rPr>
      </w:pPr>
      <w:r w:rsidRPr="00796863">
        <w:rPr>
          <w:rFonts w:ascii="Tahoma" w:hAnsi="Tahoma" w:cs="Tahoma"/>
          <w:b/>
          <w:bCs/>
        </w:rPr>
        <w:t>Dokumenty składane wraz z ofertą:</w:t>
      </w:r>
    </w:p>
    <w:p w14:paraId="254C088E" w14:textId="77777777" w:rsidR="00796863" w:rsidRPr="00796863" w:rsidRDefault="00796863" w:rsidP="00796863">
      <w:pPr>
        <w:spacing w:before="240"/>
        <w:jc w:val="both"/>
        <w:rPr>
          <w:rFonts w:ascii="Tahoma" w:hAnsi="Tahoma" w:cs="Tahoma"/>
          <w:b/>
          <w:bCs/>
        </w:rPr>
      </w:pPr>
      <w:r w:rsidRPr="00796863">
        <w:rPr>
          <w:rFonts w:ascii="Tahoma" w:hAnsi="Tahoma" w:cs="Tahoma"/>
        </w:rPr>
        <w:t xml:space="preserve">Oferta składana jest </w:t>
      </w:r>
      <w:r w:rsidRPr="00796863">
        <w:rPr>
          <w:rFonts w:ascii="Tahoma" w:hAnsi="Tahoma" w:cs="Tahoma"/>
          <w:b/>
          <w:bCs/>
        </w:rPr>
        <w:t>pod rygorem nieważności w formie elektronicznej</w:t>
      </w:r>
      <w:r w:rsidRPr="00796863">
        <w:rPr>
          <w:rFonts w:ascii="Tahoma" w:hAnsi="Tahoma" w:cs="Tahoma"/>
        </w:rPr>
        <w:t xml:space="preserve"> lub w </w:t>
      </w:r>
      <w:r w:rsidRPr="00796863">
        <w:rPr>
          <w:rFonts w:ascii="Tahoma" w:hAnsi="Tahoma" w:cs="Tahoma"/>
          <w:b/>
          <w:bCs/>
        </w:rPr>
        <w:t>postaci elektronicznej opatrzonej podpisem zaufanym lub podpisem osobistym</w:t>
      </w:r>
      <w:r w:rsidRPr="00796863">
        <w:rPr>
          <w:rFonts w:ascii="Tahoma" w:hAnsi="Tahoma" w:cs="Tahoma"/>
        </w:rPr>
        <w:t xml:space="preserve"> przy użyciu </w:t>
      </w:r>
      <w:r w:rsidRPr="00796863">
        <w:rPr>
          <w:rFonts w:ascii="Tahoma" w:hAnsi="Tahoma" w:cs="Tahoma"/>
          <w:b/>
          <w:bCs/>
        </w:rPr>
        <w:t>środków komunikacji elektronicznej.</w:t>
      </w:r>
    </w:p>
    <w:p w14:paraId="70F102D4" w14:textId="77777777" w:rsidR="00796863" w:rsidRPr="00796863" w:rsidRDefault="00796863" w:rsidP="00796863">
      <w:pPr>
        <w:numPr>
          <w:ilvl w:val="0"/>
          <w:numId w:val="54"/>
        </w:numPr>
        <w:ind w:left="284" w:hanging="426"/>
        <w:jc w:val="both"/>
        <w:rPr>
          <w:rFonts w:ascii="Tahoma" w:hAnsi="Tahoma" w:cs="Tahoma"/>
          <w:b/>
          <w:bCs/>
          <w:u w:val="single"/>
        </w:rPr>
      </w:pPr>
      <w:r w:rsidRPr="00796863">
        <w:rPr>
          <w:rFonts w:ascii="Tahoma" w:hAnsi="Tahoma" w:cs="Tahoma"/>
          <w:b/>
          <w:bCs/>
          <w:u w:val="single"/>
        </w:rPr>
        <w:t xml:space="preserve">Do formularza oferty </w:t>
      </w:r>
      <w:r w:rsidRPr="00796863">
        <w:rPr>
          <w:rFonts w:ascii="Tahoma" w:hAnsi="Tahoma" w:cs="Tahoma"/>
          <w:u w:val="single"/>
        </w:rPr>
        <w:t>(załącznik nr 1 do SWZ) Wykonawca zobowiązany jest dołączyć</w:t>
      </w:r>
      <w:r w:rsidRPr="00796863">
        <w:rPr>
          <w:rFonts w:ascii="Tahoma" w:hAnsi="Tahoma" w:cs="Tahoma"/>
          <w:b/>
          <w:bCs/>
          <w:u w:val="single"/>
        </w:rPr>
        <w:t>:</w:t>
      </w:r>
    </w:p>
    <w:p w14:paraId="690677A6" w14:textId="77777777" w:rsidR="00796863" w:rsidRPr="00796863" w:rsidRDefault="00796863" w:rsidP="00796863">
      <w:pPr>
        <w:pStyle w:val="Akapitzlist"/>
        <w:numPr>
          <w:ilvl w:val="1"/>
          <w:numId w:val="53"/>
        </w:numPr>
        <w:ind w:left="567" w:hanging="283"/>
        <w:jc w:val="both"/>
        <w:rPr>
          <w:rFonts w:ascii="Tahoma" w:hAnsi="Tahoma" w:cs="Tahoma"/>
        </w:rPr>
      </w:pPr>
      <w:r w:rsidRPr="00796863">
        <w:rPr>
          <w:rFonts w:ascii="Tahoma" w:hAnsi="Tahoma" w:cs="Tahoma"/>
          <w:b/>
          <w:bCs/>
        </w:rPr>
        <w:t>formularz cenowy</w:t>
      </w:r>
      <w:r w:rsidRPr="00796863">
        <w:rPr>
          <w:rFonts w:ascii="Tahoma" w:hAnsi="Tahoma" w:cs="Tahoma"/>
        </w:rPr>
        <w:t xml:space="preserve"> stanowiący załącznik nr 1A</w:t>
      </w:r>
    </w:p>
    <w:p w14:paraId="3829063A" w14:textId="77777777" w:rsidR="00796863" w:rsidRPr="00796863" w:rsidRDefault="00796863" w:rsidP="00796863">
      <w:pPr>
        <w:pStyle w:val="Akapitzlist"/>
        <w:numPr>
          <w:ilvl w:val="1"/>
          <w:numId w:val="53"/>
        </w:numPr>
        <w:ind w:left="567" w:hanging="283"/>
        <w:jc w:val="both"/>
        <w:rPr>
          <w:rFonts w:ascii="Tahoma" w:hAnsi="Tahoma" w:cs="Tahoma"/>
        </w:rPr>
      </w:pPr>
      <w:r w:rsidRPr="00796863">
        <w:rPr>
          <w:rFonts w:ascii="Tahoma" w:hAnsi="Tahoma" w:cs="Tahoma"/>
          <w:b/>
          <w:bCs/>
        </w:rPr>
        <w:t xml:space="preserve">wstępne oświadczenie </w:t>
      </w:r>
      <w:r w:rsidRPr="00796863">
        <w:rPr>
          <w:rFonts w:ascii="Tahoma" w:hAnsi="Tahoma" w:cs="Tahoma"/>
        </w:rPr>
        <w:t xml:space="preserve">o spełnianiu warunków udziału w postępowaniu oraz o braku podstaw do wykluczenia z postępowania aktualne na dzień składania ofert – zgodnie z </w:t>
      </w:r>
      <w:r w:rsidRPr="00796863">
        <w:rPr>
          <w:rFonts w:ascii="Tahoma" w:hAnsi="Tahoma" w:cs="Tahoma"/>
          <w:b/>
        </w:rPr>
        <w:t>Załącznikiem nr 2 do SWZ</w:t>
      </w:r>
      <w:r w:rsidRPr="00796863">
        <w:rPr>
          <w:rFonts w:ascii="Tahoma" w:hAnsi="Tahoma" w:cs="Tahoma"/>
        </w:rPr>
        <w:t>;</w:t>
      </w:r>
    </w:p>
    <w:p w14:paraId="18E0C0A1" w14:textId="77777777" w:rsidR="00796863" w:rsidRPr="00796863" w:rsidRDefault="00796863" w:rsidP="00796863">
      <w:pPr>
        <w:pStyle w:val="Akapitzlist"/>
        <w:numPr>
          <w:ilvl w:val="1"/>
          <w:numId w:val="53"/>
        </w:numPr>
        <w:ind w:left="567" w:hanging="283"/>
        <w:jc w:val="both"/>
        <w:rPr>
          <w:rFonts w:ascii="Tahoma" w:hAnsi="Tahoma" w:cs="Tahoma"/>
        </w:rPr>
      </w:pPr>
      <w:r w:rsidRPr="00796863">
        <w:rPr>
          <w:rFonts w:ascii="Tahoma" w:hAnsi="Tahoma" w:cs="Tahoma"/>
          <w:b/>
          <w:bCs/>
        </w:rPr>
        <w:t>pełnomocnictwo;</w:t>
      </w:r>
    </w:p>
    <w:p w14:paraId="014AA700" w14:textId="77777777" w:rsidR="00796863" w:rsidRPr="00796863" w:rsidRDefault="00796863" w:rsidP="00796863">
      <w:pPr>
        <w:pStyle w:val="Akapitzlist"/>
        <w:ind w:left="567"/>
        <w:jc w:val="both"/>
        <w:rPr>
          <w:rFonts w:ascii="Tahoma" w:hAnsi="Tahoma" w:cs="Tahoma"/>
        </w:rPr>
      </w:pPr>
    </w:p>
    <w:p w14:paraId="27F55B8E" w14:textId="77777777" w:rsidR="00796863" w:rsidRPr="00796863" w:rsidRDefault="00796863" w:rsidP="00796863">
      <w:pPr>
        <w:pStyle w:val="Akapitzlist"/>
        <w:ind w:left="567"/>
        <w:jc w:val="both"/>
        <w:rPr>
          <w:rFonts w:ascii="Tahoma" w:hAnsi="Tahoma" w:cs="Tahoma"/>
          <w:u w:val="single"/>
        </w:rPr>
      </w:pPr>
      <w:r w:rsidRPr="00796863">
        <w:rPr>
          <w:rFonts w:ascii="Tahoma" w:hAnsi="Tahoma" w:cs="Tahoma"/>
          <w:i/>
          <w:iCs/>
          <w:u w:val="single"/>
        </w:rPr>
        <w:t>jeśli dotyczy:</w:t>
      </w:r>
    </w:p>
    <w:p w14:paraId="0AC6250A" w14:textId="77777777" w:rsidR="00796863" w:rsidRPr="00796863" w:rsidRDefault="00796863" w:rsidP="00796863">
      <w:pPr>
        <w:pStyle w:val="Akapitzlist"/>
        <w:numPr>
          <w:ilvl w:val="1"/>
          <w:numId w:val="53"/>
        </w:numPr>
        <w:ind w:left="567" w:hanging="283"/>
        <w:jc w:val="both"/>
        <w:rPr>
          <w:rFonts w:ascii="Tahoma" w:hAnsi="Tahoma" w:cs="Tahoma"/>
          <w:b/>
          <w:bCs/>
        </w:rPr>
      </w:pPr>
      <w:r w:rsidRPr="00796863">
        <w:rPr>
          <w:rFonts w:ascii="Tahoma" w:hAnsi="Tahoma" w:cs="Tahoma"/>
          <w:b/>
          <w:bCs/>
        </w:rPr>
        <w:t>oświadczenie wykonawców wspólnie ubiegających się o udzielenie zamówienia</w:t>
      </w:r>
      <w:r w:rsidRPr="00796863">
        <w:rPr>
          <w:rFonts w:ascii="Tahoma" w:hAnsi="Tahoma" w:cs="Tahoma"/>
        </w:rPr>
        <w:t xml:space="preserve"> </w:t>
      </w:r>
    </w:p>
    <w:p w14:paraId="6E87B66D" w14:textId="77777777" w:rsidR="00796863" w:rsidRPr="00796863" w:rsidRDefault="00796863" w:rsidP="00796863">
      <w:pPr>
        <w:pStyle w:val="Akapitzlist"/>
        <w:numPr>
          <w:ilvl w:val="1"/>
          <w:numId w:val="53"/>
        </w:numPr>
        <w:ind w:left="567" w:hanging="283"/>
        <w:jc w:val="both"/>
        <w:rPr>
          <w:rFonts w:ascii="Tahoma" w:hAnsi="Tahoma" w:cs="Tahoma"/>
          <w:b/>
          <w:bCs/>
        </w:rPr>
      </w:pPr>
      <w:r w:rsidRPr="00796863">
        <w:rPr>
          <w:rFonts w:ascii="Tahoma" w:hAnsi="Tahoma" w:cs="Tahoma"/>
          <w:b/>
          <w:bCs/>
        </w:rPr>
        <w:t>zobowiązanie podmiotu udostępniającego zasoby</w:t>
      </w:r>
      <w:r w:rsidRPr="00796863">
        <w:rPr>
          <w:rFonts w:ascii="Tahoma" w:hAnsi="Tahoma" w:cs="Tahoma"/>
        </w:rPr>
        <w:t xml:space="preserve"> – zgodnie z </w:t>
      </w:r>
      <w:r w:rsidRPr="00796863">
        <w:rPr>
          <w:rFonts w:ascii="Tahoma" w:hAnsi="Tahoma" w:cs="Tahoma"/>
          <w:b/>
          <w:bCs/>
        </w:rPr>
        <w:t>Załącznikiem nr 3 do SWZ;</w:t>
      </w:r>
    </w:p>
    <w:p w14:paraId="676E6839" w14:textId="77777777" w:rsidR="00796863" w:rsidRPr="00796863" w:rsidRDefault="00796863" w:rsidP="00796863">
      <w:pPr>
        <w:pStyle w:val="Akapitzlist"/>
        <w:numPr>
          <w:ilvl w:val="1"/>
          <w:numId w:val="53"/>
        </w:numPr>
        <w:ind w:left="567" w:hanging="283"/>
        <w:jc w:val="both"/>
        <w:rPr>
          <w:rFonts w:ascii="Tahoma" w:hAnsi="Tahoma" w:cs="Tahoma"/>
          <w:b/>
          <w:bCs/>
        </w:rPr>
      </w:pPr>
      <w:r w:rsidRPr="00796863">
        <w:rPr>
          <w:rFonts w:ascii="Tahoma" w:hAnsi="Tahoma" w:cs="Tahoma"/>
          <w:b/>
          <w:bCs/>
        </w:rPr>
        <w:t>wykaz rozwiązań równoważnych;</w:t>
      </w:r>
    </w:p>
    <w:p w14:paraId="11A1353E" w14:textId="77777777" w:rsidR="00796863" w:rsidRPr="00796863" w:rsidRDefault="00796863" w:rsidP="00796863">
      <w:pPr>
        <w:pStyle w:val="Akapitzlist"/>
        <w:numPr>
          <w:ilvl w:val="1"/>
          <w:numId w:val="53"/>
        </w:numPr>
        <w:ind w:left="567" w:hanging="283"/>
        <w:jc w:val="both"/>
        <w:rPr>
          <w:rFonts w:ascii="Tahoma" w:hAnsi="Tahoma" w:cs="Tahoma"/>
          <w:b/>
          <w:bCs/>
        </w:rPr>
      </w:pPr>
      <w:r w:rsidRPr="00796863">
        <w:rPr>
          <w:rFonts w:ascii="Tahoma" w:hAnsi="Tahoma" w:cs="Tahoma"/>
          <w:b/>
          <w:bCs/>
        </w:rPr>
        <w:t>zastrzeżenie tajemnicy przedsiębiorstwa</w:t>
      </w:r>
    </w:p>
    <w:p w14:paraId="70843987" w14:textId="77777777" w:rsidR="00796863" w:rsidRPr="00796863" w:rsidRDefault="00796863" w:rsidP="00796863">
      <w:pPr>
        <w:ind w:left="284"/>
        <w:jc w:val="both"/>
        <w:rPr>
          <w:rFonts w:ascii="Tahoma" w:hAnsi="Tahoma" w:cs="Tahoma"/>
          <w:b/>
          <w:bCs/>
        </w:rPr>
      </w:pPr>
    </w:p>
    <w:p w14:paraId="1B9FDE1D" w14:textId="77777777" w:rsidR="00796863" w:rsidRPr="00796863" w:rsidRDefault="00796863" w:rsidP="00796863">
      <w:pPr>
        <w:shd w:val="clear" w:color="auto" w:fill="FBD4B4" w:themeFill="accent6" w:themeFillTint="66"/>
        <w:jc w:val="both"/>
        <w:rPr>
          <w:rFonts w:ascii="Tahoma" w:hAnsi="Tahoma" w:cs="Tahoma"/>
          <w:b/>
          <w:bCs/>
        </w:rPr>
      </w:pPr>
      <w:r w:rsidRPr="00796863">
        <w:rPr>
          <w:rFonts w:ascii="Tahoma" w:hAnsi="Tahoma" w:cs="Tahoma"/>
          <w:b/>
          <w:bCs/>
        </w:rPr>
        <w:t>Ad. 1.a) – formularz cenowy</w:t>
      </w:r>
    </w:p>
    <w:p w14:paraId="5F18D1EE" w14:textId="4001CFED" w:rsidR="00796863" w:rsidRPr="00796863" w:rsidRDefault="00796863" w:rsidP="00796863">
      <w:pPr>
        <w:numPr>
          <w:ilvl w:val="0"/>
          <w:numId w:val="55"/>
        </w:numPr>
        <w:ind w:left="284"/>
        <w:jc w:val="both"/>
        <w:rPr>
          <w:rFonts w:ascii="Tahoma" w:hAnsi="Tahoma" w:cs="Tahoma"/>
          <w:b/>
          <w:bCs/>
        </w:rPr>
      </w:pPr>
      <w:r w:rsidRPr="00796863">
        <w:rPr>
          <w:rFonts w:ascii="Tahoma" w:hAnsi="Tahoma" w:cs="Tahoma"/>
        </w:rPr>
        <w:lastRenderedPageBreak/>
        <w:t xml:space="preserve">Formularz cenowy stanowi potwierdzenie cen 1 l  paliw obowiązujących na stacji paliw w dniu </w:t>
      </w:r>
      <w:r w:rsidRPr="00796863">
        <w:rPr>
          <w:rFonts w:ascii="Tahoma" w:hAnsi="Tahoma" w:cs="Tahoma"/>
          <w:b/>
          <w:bCs/>
          <w:color w:val="000000" w:themeColor="text1"/>
          <w:u w:val="single"/>
          <w:shd w:val="clear" w:color="auto" w:fill="92D050"/>
        </w:rPr>
        <w:t>0</w:t>
      </w:r>
      <w:r w:rsidR="00C213FC">
        <w:rPr>
          <w:rFonts w:ascii="Tahoma" w:hAnsi="Tahoma" w:cs="Tahoma"/>
          <w:b/>
          <w:bCs/>
          <w:color w:val="000000" w:themeColor="text1"/>
          <w:u w:val="single"/>
          <w:shd w:val="clear" w:color="auto" w:fill="92D050"/>
        </w:rPr>
        <w:t>4</w:t>
      </w:r>
      <w:r w:rsidRPr="00796863">
        <w:rPr>
          <w:rFonts w:ascii="Tahoma" w:hAnsi="Tahoma" w:cs="Tahoma"/>
          <w:b/>
          <w:bCs/>
          <w:color w:val="000000" w:themeColor="text1"/>
          <w:u w:val="single"/>
          <w:shd w:val="clear" w:color="auto" w:fill="92D050"/>
        </w:rPr>
        <w:t>.12.202</w:t>
      </w:r>
      <w:r>
        <w:rPr>
          <w:rFonts w:ascii="Tahoma" w:hAnsi="Tahoma" w:cs="Tahoma"/>
          <w:b/>
          <w:bCs/>
          <w:color w:val="000000" w:themeColor="text1"/>
          <w:u w:val="single"/>
          <w:shd w:val="clear" w:color="auto" w:fill="92D050"/>
        </w:rPr>
        <w:t>3</w:t>
      </w:r>
      <w:r w:rsidRPr="00796863">
        <w:rPr>
          <w:rFonts w:ascii="Tahoma" w:hAnsi="Tahoma" w:cs="Tahoma"/>
          <w:b/>
          <w:bCs/>
          <w:color w:val="000000" w:themeColor="text1"/>
          <w:u w:val="single"/>
          <w:shd w:val="clear" w:color="auto" w:fill="92D050"/>
        </w:rPr>
        <w:t xml:space="preserve"> r.</w:t>
      </w:r>
      <w:r w:rsidRPr="00796863">
        <w:rPr>
          <w:rFonts w:ascii="Tahoma" w:hAnsi="Tahoma" w:cs="Tahoma"/>
          <w:color w:val="000000" w:themeColor="text1"/>
        </w:rPr>
        <w:t xml:space="preserve"> </w:t>
      </w:r>
      <w:r w:rsidRPr="00796863">
        <w:rPr>
          <w:rFonts w:ascii="Tahoma" w:hAnsi="Tahoma" w:cs="Tahoma"/>
        </w:rPr>
        <w:t xml:space="preserve">oraz przedstawia wielkość udzielanego rabatu. </w:t>
      </w:r>
      <w:r w:rsidRPr="00796863">
        <w:rPr>
          <w:rFonts w:ascii="Tahoma" w:hAnsi="Tahoma" w:cs="Tahoma"/>
          <w:b/>
          <w:bCs/>
        </w:rPr>
        <w:t>Do formularza cenowego należy podłączyć paragon potwierdzający wielkość przedstawionych cen.</w:t>
      </w:r>
    </w:p>
    <w:p w14:paraId="563A77AB" w14:textId="77777777" w:rsidR="00796863" w:rsidRDefault="00796863" w:rsidP="00796863">
      <w:pPr>
        <w:pStyle w:val="Akapitzlist"/>
        <w:ind w:left="1009"/>
        <w:jc w:val="both"/>
        <w:rPr>
          <w:rFonts w:asciiTheme="majorHAnsi" w:hAnsiTheme="majorHAnsi" w:cstheme="majorHAnsi"/>
          <w:b/>
          <w:bCs/>
          <w:sz w:val="20"/>
          <w:szCs w:val="20"/>
        </w:rPr>
      </w:pPr>
    </w:p>
    <w:p w14:paraId="1C0DBDA8" w14:textId="77777777" w:rsidR="00796863" w:rsidRPr="00796863" w:rsidRDefault="00796863" w:rsidP="00796863">
      <w:pPr>
        <w:shd w:val="clear" w:color="auto" w:fill="FBD4B4" w:themeFill="accent6" w:themeFillTint="66"/>
        <w:jc w:val="both"/>
        <w:rPr>
          <w:rFonts w:ascii="Tahoma" w:hAnsi="Tahoma" w:cs="Tahoma"/>
          <w:b/>
          <w:bCs/>
        </w:rPr>
      </w:pPr>
      <w:r w:rsidRPr="00796863">
        <w:rPr>
          <w:rFonts w:ascii="Tahoma" w:hAnsi="Tahoma" w:cs="Tahoma"/>
          <w:b/>
          <w:bCs/>
        </w:rPr>
        <w:t>Ad. 1.b) – wstępne oświadczenie</w:t>
      </w:r>
    </w:p>
    <w:p w14:paraId="56318409" w14:textId="77777777" w:rsidR="00796863" w:rsidRPr="00796863" w:rsidRDefault="00796863" w:rsidP="00796863">
      <w:pPr>
        <w:numPr>
          <w:ilvl w:val="0"/>
          <w:numId w:val="55"/>
        </w:numPr>
        <w:ind w:left="284"/>
        <w:jc w:val="both"/>
        <w:rPr>
          <w:rFonts w:ascii="Tahoma" w:hAnsi="Tahoma" w:cs="Tahoma"/>
        </w:rPr>
      </w:pPr>
      <w:r w:rsidRPr="00796863">
        <w:rPr>
          <w:rFonts w:ascii="Tahoma" w:hAnsi="Tahoma" w:cs="Tahoma"/>
        </w:rPr>
        <w:t>Informacje zawarte w oświadczeniu, o którym mowa w pkt 1.a) stanowią wstępne potwierdzenie, że Wykonawca nie podlega wykluczeniu oraz spełnia warunki udziału w postępowaniu w zakresie określonym w rozdziale VII i VIII SWZ.</w:t>
      </w:r>
    </w:p>
    <w:p w14:paraId="44A33B57" w14:textId="77777777" w:rsidR="00796863" w:rsidRPr="00796863" w:rsidRDefault="00796863" w:rsidP="00796863">
      <w:pPr>
        <w:numPr>
          <w:ilvl w:val="0"/>
          <w:numId w:val="55"/>
        </w:numPr>
        <w:ind w:left="284" w:hanging="426"/>
        <w:jc w:val="both"/>
        <w:rPr>
          <w:rFonts w:ascii="Tahoma" w:hAnsi="Tahoma" w:cs="Tahoma"/>
        </w:rPr>
      </w:pPr>
      <w:r w:rsidRPr="00796863">
        <w:rPr>
          <w:rFonts w:ascii="Tahoma" w:hAnsi="Tahoma" w:cs="Tahoma"/>
          <w:b/>
          <w:bCs/>
        </w:rPr>
        <w:t>Forma:</w:t>
      </w:r>
    </w:p>
    <w:p w14:paraId="45284BED" w14:textId="77777777" w:rsidR="00796863" w:rsidRPr="00796863" w:rsidRDefault="00796863" w:rsidP="00796863">
      <w:pPr>
        <w:ind w:left="284"/>
        <w:jc w:val="both"/>
        <w:rPr>
          <w:rFonts w:ascii="Tahoma" w:hAnsi="Tahoma" w:cs="Tahoma"/>
        </w:rPr>
      </w:pPr>
      <w:r w:rsidRPr="00796863">
        <w:rPr>
          <w:rFonts w:ascii="Tahoma" w:hAnsi="Tahoma" w:cs="Tahoma"/>
        </w:rPr>
        <w:t xml:space="preserve">Oświadczenie składane jest </w:t>
      </w:r>
      <w:r w:rsidRPr="00796863">
        <w:rPr>
          <w:rFonts w:ascii="Tahoma" w:hAnsi="Tahoma" w:cs="Tahoma"/>
          <w:b/>
          <w:bCs/>
        </w:rPr>
        <w:t>pod rygorem nieważności</w:t>
      </w:r>
      <w:r w:rsidRPr="00796863">
        <w:rPr>
          <w:rFonts w:ascii="Tahoma" w:hAnsi="Tahoma" w:cs="Tahoma"/>
        </w:rPr>
        <w:t xml:space="preserve"> w formie elektronicznej lub w postaci elektronicznej opatrzonej podpisem zaufanym, lub podpisem osobistym.</w:t>
      </w:r>
    </w:p>
    <w:p w14:paraId="35F59C57" w14:textId="77777777" w:rsidR="00796863" w:rsidRPr="00796863" w:rsidRDefault="00796863" w:rsidP="00796863">
      <w:pPr>
        <w:numPr>
          <w:ilvl w:val="0"/>
          <w:numId w:val="55"/>
        </w:numPr>
        <w:ind w:left="284" w:hanging="426"/>
        <w:jc w:val="both"/>
        <w:rPr>
          <w:rFonts w:ascii="Tahoma" w:hAnsi="Tahoma" w:cs="Tahoma"/>
        </w:rPr>
      </w:pPr>
      <w:r w:rsidRPr="00796863">
        <w:rPr>
          <w:rFonts w:ascii="Tahoma" w:hAnsi="Tahoma" w:cs="Tahoma"/>
        </w:rPr>
        <w:t xml:space="preserve">Oświadczenie </w:t>
      </w:r>
      <w:r w:rsidRPr="00796863">
        <w:rPr>
          <w:rFonts w:ascii="Tahoma" w:hAnsi="Tahoma" w:cs="Tahoma"/>
          <w:b/>
          <w:bCs/>
        </w:rPr>
        <w:t>składają odrębnie</w:t>
      </w:r>
      <w:r w:rsidRPr="00796863">
        <w:rPr>
          <w:rFonts w:ascii="Tahoma" w:hAnsi="Tahoma" w:cs="Tahoma"/>
        </w:rPr>
        <w:t>:</w:t>
      </w:r>
    </w:p>
    <w:p w14:paraId="2A7B75E5" w14:textId="77777777" w:rsidR="00796863" w:rsidRPr="00796863" w:rsidRDefault="00796863" w:rsidP="00796863">
      <w:pPr>
        <w:pStyle w:val="Akapitzlist"/>
        <w:numPr>
          <w:ilvl w:val="1"/>
          <w:numId w:val="55"/>
        </w:numPr>
        <w:ind w:left="709"/>
        <w:jc w:val="both"/>
        <w:rPr>
          <w:rFonts w:ascii="Tahoma" w:hAnsi="Tahoma" w:cs="Tahoma"/>
        </w:rPr>
      </w:pPr>
      <w:r w:rsidRPr="00796863">
        <w:rPr>
          <w:rFonts w:ascii="Tahoma" w:hAnsi="Tahoma" w:cs="Tahoma"/>
          <w:b/>
          <w:bCs/>
        </w:rPr>
        <w:t>wykonawca</w:t>
      </w:r>
      <w:r w:rsidRPr="00796863">
        <w:rPr>
          <w:rFonts w:ascii="Tahoma" w:hAnsi="Tahoma" w:cs="Tahoma"/>
        </w:rPr>
        <w:t>/</w:t>
      </w:r>
      <w:r w:rsidRPr="00796863">
        <w:rPr>
          <w:rFonts w:ascii="Tahoma" w:hAnsi="Tahoma" w:cs="Tahoma"/>
          <w:b/>
          <w:bCs/>
        </w:rPr>
        <w:t>każdy spośród wykonawców</w:t>
      </w:r>
      <w:r w:rsidRPr="00796863">
        <w:rPr>
          <w:rFonts w:ascii="Tahoma" w:hAnsi="Tahoma" w:cs="Tahoma"/>
        </w:rPr>
        <w:t xml:space="preserve">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5D66A62F" w14:textId="77777777" w:rsidR="00796863" w:rsidRPr="00796863" w:rsidRDefault="00796863" w:rsidP="00796863">
      <w:pPr>
        <w:pStyle w:val="Akapitzlist"/>
        <w:numPr>
          <w:ilvl w:val="1"/>
          <w:numId w:val="55"/>
        </w:numPr>
        <w:ind w:left="709"/>
        <w:jc w:val="both"/>
        <w:rPr>
          <w:rFonts w:ascii="Tahoma" w:hAnsi="Tahoma" w:cs="Tahoma"/>
        </w:rPr>
      </w:pPr>
      <w:r w:rsidRPr="00796863">
        <w:rPr>
          <w:rFonts w:ascii="Tahoma" w:hAnsi="Tahoma" w:cs="Tahoma"/>
          <w:b/>
          <w:bCs/>
        </w:rPr>
        <w:t>podmiot, na którego potencjał</w:t>
      </w:r>
      <w:r w:rsidRPr="00796863">
        <w:rPr>
          <w:rFonts w:ascii="Tahoma" w:hAnsi="Tahoma" w:cs="Tahoma"/>
        </w:rPr>
        <w:t xml:space="preserve">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r w:rsidRPr="00796863">
        <w:rPr>
          <w:rFonts w:ascii="Tahoma" w:hAnsi="Tahoma" w:cs="Tahoma"/>
          <w:i/>
          <w:iCs/>
        </w:rPr>
        <w:t>(jeśli dotyczy)</w:t>
      </w:r>
      <w:r w:rsidRPr="00796863">
        <w:rPr>
          <w:rFonts w:ascii="Tahoma" w:hAnsi="Tahoma" w:cs="Tahoma"/>
        </w:rPr>
        <w:t>;</w:t>
      </w:r>
    </w:p>
    <w:p w14:paraId="46024AAA" w14:textId="77777777" w:rsidR="00796863" w:rsidRPr="00796863" w:rsidRDefault="00796863" w:rsidP="00796863">
      <w:pPr>
        <w:pStyle w:val="Akapitzlist"/>
        <w:ind w:left="709"/>
        <w:jc w:val="both"/>
        <w:rPr>
          <w:rFonts w:ascii="Tahoma" w:hAnsi="Tahoma" w:cs="Tahoma"/>
        </w:rPr>
      </w:pPr>
    </w:p>
    <w:p w14:paraId="60F743AF" w14:textId="77777777" w:rsidR="00796863" w:rsidRPr="00796863" w:rsidRDefault="00796863" w:rsidP="00796863">
      <w:pPr>
        <w:shd w:val="clear" w:color="auto" w:fill="FBD4B4" w:themeFill="accent6" w:themeFillTint="66"/>
        <w:ind w:left="-142"/>
        <w:jc w:val="both"/>
        <w:rPr>
          <w:rFonts w:ascii="Tahoma" w:hAnsi="Tahoma" w:cs="Tahoma"/>
          <w:b/>
          <w:bCs/>
        </w:rPr>
      </w:pPr>
      <w:bookmarkStart w:id="38" w:name="_Hlk71646826"/>
      <w:r w:rsidRPr="00796863">
        <w:rPr>
          <w:rFonts w:ascii="Tahoma" w:hAnsi="Tahoma" w:cs="Tahoma"/>
          <w:b/>
          <w:bCs/>
        </w:rPr>
        <w:t>Ad. 1.c) - pełnomocnictwo</w:t>
      </w:r>
    </w:p>
    <w:bookmarkEnd w:id="38"/>
    <w:p w14:paraId="08EC67F2" w14:textId="77777777" w:rsidR="00796863" w:rsidRPr="00796863" w:rsidRDefault="00796863" w:rsidP="00796863">
      <w:pPr>
        <w:numPr>
          <w:ilvl w:val="0"/>
          <w:numId w:val="55"/>
        </w:numPr>
        <w:ind w:left="284"/>
        <w:jc w:val="both"/>
        <w:rPr>
          <w:rFonts w:ascii="Tahoma" w:hAnsi="Tahoma" w:cs="Tahoma"/>
          <w:lang w:val="pl-PL"/>
        </w:rPr>
      </w:pPr>
      <w:r w:rsidRPr="00796863">
        <w:rPr>
          <w:rFonts w:ascii="Tahoma" w:hAnsi="Tahoma" w:cs="Tahoma"/>
          <w:lang w:val="pl-PL"/>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innych czynności lub inny dokument potwierdzający umocowanie do reprezentowania wykonawcy.</w:t>
      </w:r>
    </w:p>
    <w:p w14:paraId="5635E941" w14:textId="252CC450" w:rsidR="00564E3C" w:rsidRPr="00564E3C" w:rsidRDefault="00796863" w:rsidP="00564E3C">
      <w:pPr>
        <w:numPr>
          <w:ilvl w:val="0"/>
          <w:numId w:val="55"/>
        </w:numPr>
        <w:ind w:left="284"/>
        <w:jc w:val="both"/>
        <w:rPr>
          <w:rFonts w:ascii="Tahoma" w:hAnsi="Tahoma" w:cs="Tahoma"/>
          <w:lang w:val="pl-PL"/>
        </w:rPr>
      </w:pPr>
      <w:r w:rsidRPr="00796863">
        <w:rPr>
          <w:rFonts w:ascii="Tahoma" w:hAnsi="Tahoma" w:cs="Tahoma"/>
          <w:lang w:val="pl-PL"/>
        </w:rPr>
        <w:t xml:space="preserve">W przypadku wykonawców </w:t>
      </w:r>
      <w:r w:rsidRPr="00796863">
        <w:rPr>
          <w:rFonts w:ascii="Tahoma" w:hAnsi="Tahoma" w:cs="Tahoma"/>
          <w:u w:val="single"/>
          <w:lang w:val="pl-PL"/>
        </w:rPr>
        <w:t>ubiegających się wspólnie</w:t>
      </w:r>
      <w:r w:rsidRPr="00796863">
        <w:rPr>
          <w:rFonts w:ascii="Tahoma" w:hAnsi="Tahoma" w:cs="Tahoma"/>
          <w:lang w:val="pl-PL"/>
        </w:rPr>
        <w:t xml:space="preserve"> o udzielenie zamówienia wykonawcy zobowiązani są do ustanowienia pełnomocnika. Dokument pełnomocnictwa (lub inny dokument potwierdzający umocowanie do reprezentowania) z treści którego będzie</w:t>
      </w:r>
      <w:r w:rsidR="00564E3C">
        <w:rPr>
          <w:rFonts w:ascii="Tahoma" w:hAnsi="Tahoma" w:cs="Tahoma"/>
          <w:lang w:val="pl-PL"/>
        </w:rPr>
        <w:t xml:space="preserve"> </w:t>
      </w:r>
      <w:r w:rsidRPr="00796863">
        <w:rPr>
          <w:rFonts w:ascii="Tahoma" w:hAnsi="Tahoma" w:cs="Tahoma"/>
          <w:lang w:val="pl-PL"/>
        </w:rPr>
        <w:t>wynikało</w:t>
      </w:r>
      <w:r w:rsidR="00564E3C">
        <w:rPr>
          <w:rFonts w:ascii="Tahoma" w:hAnsi="Tahoma" w:cs="Tahoma"/>
          <w:lang w:val="pl-PL"/>
        </w:rPr>
        <w:t xml:space="preserve"> </w:t>
      </w:r>
      <w:r w:rsidRPr="00796863">
        <w:rPr>
          <w:rFonts w:ascii="Tahoma" w:hAnsi="Tahoma" w:cs="Tahoma"/>
          <w:lang w:val="pl-PL"/>
        </w:rPr>
        <w:t>umocowanie</w:t>
      </w:r>
      <w:r w:rsidR="00564E3C">
        <w:rPr>
          <w:rFonts w:ascii="Tahoma" w:hAnsi="Tahoma" w:cs="Tahoma"/>
          <w:lang w:val="pl-PL"/>
        </w:rPr>
        <w:t xml:space="preserve"> </w:t>
      </w:r>
      <w:r w:rsidRPr="00796863">
        <w:rPr>
          <w:rFonts w:ascii="Tahoma" w:hAnsi="Tahoma" w:cs="Tahoma"/>
          <w:lang w:val="pl-PL"/>
        </w:rPr>
        <w:t>do</w:t>
      </w:r>
      <w:r w:rsidR="00564E3C">
        <w:rPr>
          <w:rFonts w:ascii="Tahoma" w:hAnsi="Tahoma" w:cs="Tahoma"/>
          <w:lang w:val="pl-PL"/>
        </w:rPr>
        <w:t xml:space="preserve"> </w:t>
      </w:r>
      <w:r w:rsidRPr="00796863">
        <w:rPr>
          <w:rFonts w:ascii="Tahoma" w:hAnsi="Tahoma" w:cs="Tahoma"/>
          <w:lang w:val="pl-PL"/>
        </w:rPr>
        <w:t>reprezentowania</w:t>
      </w:r>
      <w:r w:rsidRPr="00564E3C">
        <w:rPr>
          <w:rFonts w:ascii="Tahoma" w:hAnsi="Tahoma" w:cs="Tahoma"/>
          <w:lang w:val="pl-PL"/>
        </w:rPr>
        <w:t xml:space="preserve"> w postępowaniu o udzielenie zamówienia tych wykonawców należy załączyć do oferty.</w:t>
      </w:r>
    </w:p>
    <w:p w14:paraId="2206B5B6" w14:textId="77777777" w:rsidR="00796863" w:rsidRPr="00796863" w:rsidRDefault="00796863" w:rsidP="00796863">
      <w:pPr>
        <w:numPr>
          <w:ilvl w:val="0"/>
          <w:numId w:val="55"/>
        </w:numPr>
        <w:ind w:left="284"/>
        <w:jc w:val="both"/>
        <w:rPr>
          <w:rFonts w:ascii="Tahoma" w:hAnsi="Tahoma" w:cs="Tahoma"/>
          <w:lang w:val="pl-PL"/>
        </w:rPr>
      </w:pPr>
      <w:r w:rsidRPr="00796863">
        <w:rPr>
          <w:rFonts w:ascii="Tahoma" w:hAnsi="Tahoma" w:cs="Tahoma"/>
          <w:lang w:val="pl-PL"/>
        </w:rPr>
        <w:t xml:space="preserve">Pełnomocnictwo (lub inny dokument potwierdzający umocowanie do reprezentowania) powinno być załączone do oferty i </w:t>
      </w:r>
      <w:r w:rsidRPr="00796863">
        <w:rPr>
          <w:rFonts w:ascii="Tahoma" w:hAnsi="Tahoma" w:cs="Tahoma"/>
          <w:u w:val="single"/>
          <w:lang w:val="pl-PL"/>
        </w:rPr>
        <w:t>powinno zawierać w szczególności</w:t>
      </w:r>
      <w:r w:rsidRPr="00796863">
        <w:rPr>
          <w:rFonts w:ascii="Tahoma" w:hAnsi="Tahoma" w:cs="Tahoma"/>
          <w:lang w:val="pl-PL"/>
        </w:rPr>
        <w:t xml:space="preserve"> wskazanie: </w:t>
      </w:r>
    </w:p>
    <w:p w14:paraId="7675C8FA" w14:textId="77777777" w:rsidR="00796863" w:rsidRPr="00796863" w:rsidRDefault="00796863" w:rsidP="00796863">
      <w:pPr>
        <w:pStyle w:val="Akapitzlist"/>
        <w:numPr>
          <w:ilvl w:val="0"/>
          <w:numId w:val="56"/>
        </w:numPr>
        <w:ind w:left="709"/>
        <w:jc w:val="both"/>
        <w:rPr>
          <w:rFonts w:ascii="Tahoma" w:hAnsi="Tahoma" w:cs="Tahoma"/>
          <w:lang w:val="pl-PL"/>
        </w:rPr>
      </w:pPr>
      <w:r w:rsidRPr="00796863">
        <w:rPr>
          <w:rFonts w:ascii="Tahoma" w:hAnsi="Tahoma" w:cs="Tahoma"/>
          <w:lang w:val="pl-PL"/>
        </w:rPr>
        <w:t xml:space="preserve">postępowania o zamówienie publiczne, którego dotyczy, </w:t>
      </w:r>
    </w:p>
    <w:p w14:paraId="1FAC1210" w14:textId="77777777" w:rsidR="00796863" w:rsidRPr="00796863" w:rsidRDefault="00796863" w:rsidP="00796863">
      <w:pPr>
        <w:pStyle w:val="Akapitzlist"/>
        <w:numPr>
          <w:ilvl w:val="0"/>
          <w:numId w:val="56"/>
        </w:numPr>
        <w:ind w:left="709"/>
        <w:jc w:val="both"/>
        <w:rPr>
          <w:rFonts w:ascii="Tahoma" w:hAnsi="Tahoma" w:cs="Tahoma"/>
          <w:lang w:val="pl-PL"/>
        </w:rPr>
      </w:pPr>
      <w:r w:rsidRPr="00796863">
        <w:rPr>
          <w:rFonts w:ascii="Tahoma" w:hAnsi="Tahoma" w:cs="Tahoma"/>
          <w:lang w:val="pl-PL"/>
        </w:rPr>
        <w:t>wszystkich wykonawców ubiegających się wspólnie o udzielenie zamówienia wymienionych</w:t>
      </w:r>
      <w:r w:rsidRPr="00796863">
        <w:rPr>
          <w:rFonts w:ascii="Tahoma" w:hAnsi="Tahoma" w:cs="Tahoma"/>
          <w:lang w:val="pl-PL"/>
        </w:rPr>
        <w:br/>
        <w:t xml:space="preserve">z nazwy z określeniem adresu siedziby, </w:t>
      </w:r>
    </w:p>
    <w:p w14:paraId="273DB160" w14:textId="77777777" w:rsidR="00796863" w:rsidRPr="00796863" w:rsidRDefault="00796863" w:rsidP="00796863">
      <w:pPr>
        <w:pStyle w:val="Akapitzlist"/>
        <w:numPr>
          <w:ilvl w:val="0"/>
          <w:numId w:val="56"/>
        </w:numPr>
        <w:ind w:left="709"/>
        <w:jc w:val="both"/>
        <w:rPr>
          <w:rFonts w:ascii="Tahoma" w:hAnsi="Tahoma" w:cs="Tahoma"/>
          <w:lang w:val="pl-PL"/>
        </w:rPr>
      </w:pPr>
      <w:r w:rsidRPr="00796863">
        <w:rPr>
          <w:rFonts w:ascii="Tahoma" w:hAnsi="Tahoma" w:cs="Tahoma"/>
          <w:lang w:val="pl-PL"/>
        </w:rPr>
        <w:t xml:space="preserve">ustanowionego pełnomocnika oraz zakresu jego umocowania. </w:t>
      </w:r>
    </w:p>
    <w:p w14:paraId="04CA873F" w14:textId="77777777" w:rsidR="00796863" w:rsidRPr="00796863" w:rsidRDefault="00796863" w:rsidP="00796863">
      <w:pPr>
        <w:numPr>
          <w:ilvl w:val="0"/>
          <w:numId w:val="55"/>
        </w:numPr>
        <w:ind w:left="284"/>
        <w:jc w:val="both"/>
        <w:rPr>
          <w:rFonts w:ascii="Tahoma" w:hAnsi="Tahoma" w:cs="Tahoma"/>
          <w:lang w:val="pl-PL"/>
        </w:rPr>
      </w:pPr>
      <w:r w:rsidRPr="00796863">
        <w:rPr>
          <w:rFonts w:ascii="Tahoma" w:hAnsi="Tahoma" w:cs="Tahoma"/>
          <w:b/>
          <w:bCs/>
          <w:lang w:val="pl-PL"/>
        </w:rPr>
        <w:t xml:space="preserve">Wymagana forma: </w:t>
      </w:r>
    </w:p>
    <w:p w14:paraId="68B3276B" w14:textId="77777777" w:rsidR="00796863" w:rsidRPr="00796863" w:rsidRDefault="00796863" w:rsidP="00796863">
      <w:pPr>
        <w:ind w:left="284"/>
        <w:jc w:val="both"/>
        <w:rPr>
          <w:rFonts w:ascii="Tahoma" w:hAnsi="Tahoma" w:cs="Tahoma"/>
          <w:lang w:val="pl-PL"/>
        </w:rPr>
      </w:pPr>
      <w:r w:rsidRPr="00796863">
        <w:rPr>
          <w:rFonts w:ascii="Tahoma" w:hAnsi="Tahoma" w:cs="Tahoma"/>
          <w:lang w:val="pl-PL"/>
        </w:rPr>
        <w:t xml:space="preserve">Pełnomocnictwo (lub inny dokument potwierdzający umocowanie do reprezentowania) powinno zostać złożone w formie elektronicznej lub w postaci elektronicznej opatrzonej podpisem zaufanym, lub podpisem osobistym. </w:t>
      </w:r>
    </w:p>
    <w:p w14:paraId="3BFC222B" w14:textId="19F02752" w:rsidR="00796863" w:rsidRPr="00796863" w:rsidRDefault="00796863" w:rsidP="00796863">
      <w:pPr>
        <w:ind w:left="284"/>
        <w:jc w:val="both"/>
        <w:rPr>
          <w:rFonts w:ascii="Tahoma" w:hAnsi="Tahoma" w:cs="Tahoma"/>
          <w:lang w:val="pl-PL"/>
        </w:rPr>
      </w:pPr>
      <w:r w:rsidRPr="00796863">
        <w:rPr>
          <w:rFonts w:ascii="Tahoma" w:hAnsi="Tahoma" w:cs="Tahoma"/>
          <w:lang w:val="pl-PL"/>
        </w:rPr>
        <w:lastRenderedPageBreak/>
        <w:t>Dopuszcza się również przedłożenie elektronicznej kopii dokumentu poświadczonej za zgodność</w:t>
      </w:r>
      <w:r w:rsidR="00564E3C">
        <w:rPr>
          <w:rFonts w:ascii="Tahoma" w:hAnsi="Tahoma" w:cs="Tahoma"/>
          <w:lang w:val="pl-PL"/>
        </w:rPr>
        <w:t xml:space="preserve"> </w:t>
      </w:r>
      <w:r w:rsidRPr="00796863">
        <w:rPr>
          <w:rFonts w:ascii="Tahoma" w:hAnsi="Tahoma" w:cs="Tahoma"/>
          <w:lang w:val="pl-PL"/>
        </w:rPr>
        <w:t>z oryginałem przez notariusza, tj. podpisanej kwalifikowanym podpisem elektronicznym osoby posiadającej uprawnienia notariusza.</w:t>
      </w:r>
    </w:p>
    <w:p w14:paraId="52B78D7B" w14:textId="77777777" w:rsidR="00796863" w:rsidRPr="00796863" w:rsidRDefault="00796863" w:rsidP="00796863">
      <w:pPr>
        <w:jc w:val="both"/>
        <w:rPr>
          <w:rFonts w:ascii="Tahoma" w:hAnsi="Tahoma" w:cs="Tahoma"/>
          <w:lang w:val="pl-PL"/>
        </w:rPr>
      </w:pPr>
    </w:p>
    <w:p w14:paraId="66BB9AEC" w14:textId="77777777" w:rsidR="00796863" w:rsidRPr="00796863" w:rsidRDefault="00796863" w:rsidP="00796863">
      <w:pPr>
        <w:ind w:left="284"/>
        <w:jc w:val="both"/>
        <w:rPr>
          <w:rFonts w:ascii="Tahoma" w:hAnsi="Tahoma" w:cs="Tahoma"/>
          <w:lang w:val="pl-PL"/>
        </w:rPr>
      </w:pPr>
    </w:p>
    <w:p w14:paraId="46333783" w14:textId="77777777" w:rsidR="00796863" w:rsidRPr="00796863" w:rsidRDefault="00796863" w:rsidP="00796863">
      <w:pPr>
        <w:shd w:val="clear" w:color="auto" w:fill="FBD4B4" w:themeFill="accent6" w:themeFillTint="66"/>
        <w:jc w:val="both"/>
        <w:rPr>
          <w:rFonts w:ascii="Tahoma" w:hAnsi="Tahoma" w:cs="Tahoma"/>
          <w:i/>
          <w:iCs/>
        </w:rPr>
      </w:pPr>
      <w:r w:rsidRPr="00796863">
        <w:rPr>
          <w:rFonts w:ascii="Tahoma" w:hAnsi="Tahoma" w:cs="Tahoma"/>
          <w:b/>
          <w:bCs/>
        </w:rPr>
        <w:t xml:space="preserve">Ad. 1.d) – oświadczenie wykonawców wspólnie ubiegających się </w:t>
      </w:r>
      <w:bookmarkStart w:id="39" w:name="_Hlk70865352"/>
      <w:r w:rsidRPr="00796863">
        <w:rPr>
          <w:rFonts w:ascii="Tahoma" w:hAnsi="Tahoma" w:cs="Tahoma"/>
          <w:i/>
          <w:iCs/>
        </w:rPr>
        <w:t>(jeśli dotyczy)</w:t>
      </w:r>
      <w:bookmarkEnd w:id="39"/>
    </w:p>
    <w:p w14:paraId="35E56605" w14:textId="2D21299D" w:rsidR="00796863" w:rsidRPr="00796863" w:rsidRDefault="00796863" w:rsidP="00564E3C">
      <w:pPr>
        <w:pStyle w:val="Akapitzlist"/>
        <w:numPr>
          <w:ilvl w:val="0"/>
          <w:numId w:val="55"/>
        </w:numPr>
        <w:ind w:left="284"/>
        <w:jc w:val="both"/>
        <w:rPr>
          <w:rFonts w:ascii="Tahoma" w:hAnsi="Tahoma" w:cs="Tahoma"/>
        </w:rPr>
      </w:pPr>
      <w:r w:rsidRPr="00796863">
        <w:rPr>
          <w:rFonts w:ascii="Tahoma" w:hAnsi="Tahoma" w:cs="Tahoma"/>
        </w:rPr>
        <w:t>Wykonawcy wspólnie ubiegający się o udzielenie zamówienia, spośród których tylko jeden spełnia warunek dotyczący wykształcenia, kwalifikacji zawodowych lub doświadczenia,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3C87A7F5" w14:textId="77777777" w:rsidR="00796863" w:rsidRPr="00796863" w:rsidRDefault="00796863" w:rsidP="00796863">
      <w:pPr>
        <w:pStyle w:val="Akapitzlist"/>
        <w:ind w:left="284"/>
        <w:jc w:val="both"/>
        <w:rPr>
          <w:rFonts w:ascii="Tahoma" w:hAnsi="Tahoma" w:cs="Tahoma"/>
        </w:rPr>
      </w:pPr>
    </w:p>
    <w:p w14:paraId="3B432930" w14:textId="77777777" w:rsidR="00796863" w:rsidRPr="00796863" w:rsidRDefault="00796863" w:rsidP="00796863">
      <w:pPr>
        <w:pStyle w:val="Akapitzlist"/>
        <w:numPr>
          <w:ilvl w:val="0"/>
          <w:numId w:val="55"/>
        </w:numPr>
        <w:ind w:left="284"/>
        <w:jc w:val="both"/>
        <w:rPr>
          <w:rFonts w:ascii="Tahoma" w:hAnsi="Tahoma" w:cs="Tahoma"/>
          <w:b/>
          <w:bCs/>
        </w:rPr>
      </w:pPr>
      <w:r w:rsidRPr="00796863">
        <w:rPr>
          <w:rFonts w:ascii="Tahoma" w:hAnsi="Tahoma" w:cs="Tahoma"/>
          <w:b/>
          <w:bCs/>
        </w:rPr>
        <w:t>Wymagana forma:</w:t>
      </w:r>
    </w:p>
    <w:p w14:paraId="1A8FDF58" w14:textId="77777777" w:rsidR="00796863" w:rsidRPr="00796863" w:rsidRDefault="00796863" w:rsidP="00796863">
      <w:pPr>
        <w:pStyle w:val="Akapitzlist"/>
        <w:ind w:left="284"/>
        <w:jc w:val="both"/>
        <w:rPr>
          <w:rFonts w:ascii="Tahoma" w:hAnsi="Tahoma" w:cs="Tahoma"/>
        </w:rPr>
      </w:pPr>
      <w:r w:rsidRPr="00796863">
        <w:rPr>
          <w:rFonts w:ascii="Tahoma" w:hAnsi="Tahoma" w:cs="Tahoma"/>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C7802B2" w14:textId="77777777" w:rsidR="00796863" w:rsidRPr="00796863" w:rsidRDefault="00796863" w:rsidP="00796863">
      <w:pPr>
        <w:pStyle w:val="Akapitzlist"/>
        <w:ind w:left="1009"/>
        <w:jc w:val="both"/>
        <w:rPr>
          <w:rFonts w:ascii="Tahoma" w:hAnsi="Tahoma" w:cs="Tahoma"/>
        </w:rPr>
      </w:pPr>
    </w:p>
    <w:p w14:paraId="430C2455" w14:textId="77777777" w:rsidR="00796863" w:rsidRPr="00796863" w:rsidRDefault="00796863" w:rsidP="00796863">
      <w:pPr>
        <w:shd w:val="clear" w:color="auto" w:fill="FBD4B4" w:themeFill="accent6" w:themeFillTint="66"/>
        <w:jc w:val="both"/>
        <w:rPr>
          <w:rFonts w:ascii="Tahoma" w:hAnsi="Tahoma" w:cs="Tahoma"/>
          <w:b/>
          <w:bCs/>
        </w:rPr>
      </w:pPr>
      <w:r w:rsidRPr="00796863">
        <w:rPr>
          <w:rFonts w:ascii="Tahoma" w:hAnsi="Tahoma" w:cs="Tahoma"/>
          <w:b/>
          <w:bCs/>
        </w:rPr>
        <w:t xml:space="preserve">Ad.1.e) – zobowiązanie podmiotu udostępniającego zasoby </w:t>
      </w:r>
      <w:r w:rsidRPr="00796863">
        <w:rPr>
          <w:rFonts w:ascii="Tahoma" w:hAnsi="Tahoma" w:cs="Tahoma"/>
          <w:i/>
          <w:iCs/>
        </w:rPr>
        <w:t>(jeśli dotyczy)</w:t>
      </w:r>
    </w:p>
    <w:p w14:paraId="43DA9729" w14:textId="77777777" w:rsidR="00796863" w:rsidRPr="00796863" w:rsidRDefault="00796863" w:rsidP="00796863">
      <w:pPr>
        <w:numPr>
          <w:ilvl w:val="0"/>
          <w:numId w:val="55"/>
        </w:numPr>
        <w:ind w:left="284"/>
        <w:jc w:val="both"/>
        <w:rPr>
          <w:rFonts w:ascii="Tahoma" w:hAnsi="Tahoma" w:cs="Tahoma"/>
        </w:rPr>
      </w:pPr>
      <w:r w:rsidRPr="00796863">
        <w:rPr>
          <w:rFonts w:ascii="Tahoma" w:hAnsi="Tahoma" w:cs="Tahoma"/>
          <w:b/>
          <w:bCs/>
        </w:rPr>
        <w:t>Zobowiązanie podmiotu</w:t>
      </w:r>
      <w:r w:rsidRPr="00796863">
        <w:rPr>
          <w:rFonts w:ascii="Tahoma" w:hAnsi="Tahoma" w:cs="Tahoma"/>
        </w:rPr>
        <w:t xml:space="preserve"> udostępniającego zasoby (</w:t>
      </w:r>
      <w:r w:rsidRPr="00796863">
        <w:rPr>
          <w:rFonts w:ascii="Tahoma" w:hAnsi="Tahoma" w:cs="Tahoma"/>
          <w:i/>
          <w:iCs/>
        </w:rPr>
        <w:t>jeśli dotyczy</w:t>
      </w:r>
      <w:r w:rsidRPr="00796863">
        <w:rPr>
          <w:rFonts w:ascii="Tahoma" w:hAnsi="Tahoma" w:cs="Tahoma"/>
        </w:rPr>
        <w:t>), które musi potwierdzać, że stosunek łączący Wykonawcę z podmiotami udostępniającymi zasoby gwarantuje rzeczywisty dostęp do tych zasobów oraz określać w szczególności:</w:t>
      </w:r>
    </w:p>
    <w:p w14:paraId="33E5E845" w14:textId="77777777" w:rsidR="00796863" w:rsidRPr="00796863" w:rsidRDefault="00796863" w:rsidP="00796863">
      <w:pPr>
        <w:pStyle w:val="Akapitzlist"/>
        <w:numPr>
          <w:ilvl w:val="1"/>
          <w:numId w:val="7"/>
        </w:numPr>
        <w:ind w:left="709"/>
        <w:jc w:val="both"/>
        <w:rPr>
          <w:rFonts w:ascii="Tahoma" w:hAnsi="Tahoma" w:cs="Tahoma"/>
        </w:rPr>
      </w:pPr>
      <w:r w:rsidRPr="00796863">
        <w:rPr>
          <w:rFonts w:ascii="Tahoma" w:hAnsi="Tahoma" w:cs="Tahoma"/>
        </w:rPr>
        <w:t>zakres dostępnych wykonawcy zasobów podmiotu udostępniającego zasoby,</w:t>
      </w:r>
    </w:p>
    <w:p w14:paraId="160C79E2" w14:textId="77777777" w:rsidR="00796863" w:rsidRPr="00796863" w:rsidRDefault="00796863" w:rsidP="00796863">
      <w:pPr>
        <w:pStyle w:val="Akapitzlist"/>
        <w:numPr>
          <w:ilvl w:val="1"/>
          <w:numId w:val="7"/>
        </w:numPr>
        <w:ind w:left="709"/>
        <w:jc w:val="both"/>
        <w:rPr>
          <w:rFonts w:ascii="Tahoma" w:hAnsi="Tahoma" w:cs="Tahoma"/>
        </w:rPr>
      </w:pPr>
      <w:r w:rsidRPr="00796863">
        <w:rPr>
          <w:rFonts w:ascii="Tahoma" w:hAnsi="Tahoma" w:cs="Tahoma"/>
        </w:rPr>
        <w:t>sposób i okres udostępnienia wykonawcy i wykorzystania przez niego zasobów podmiotu udostępniającego te zasoby przy wykonywaniu zamówienia;</w:t>
      </w:r>
    </w:p>
    <w:p w14:paraId="77AC8C45" w14:textId="1A06779D" w:rsidR="00796863" w:rsidRPr="00796863" w:rsidRDefault="00796863" w:rsidP="00564E3C">
      <w:pPr>
        <w:pStyle w:val="Akapitzlist"/>
        <w:numPr>
          <w:ilvl w:val="1"/>
          <w:numId w:val="7"/>
        </w:numPr>
        <w:ind w:left="709"/>
        <w:jc w:val="both"/>
        <w:rPr>
          <w:rFonts w:ascii="Tahoma" w:hAnsi="Tahoma" w:cs="Tahoma"/>
        </w:rPr>
      </w:pPr>
      <w:r w:rsidRPr="00796863">
        <w:rPr>
          <w:rFonts w:ascii="Tahoma" w:hAnsi="Tahoma" w:cs="Tahom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8E239C" w14:textId="77777777" w:rsidR="00796863" w:rsidRPr="00796863" w:rsidRDefault="00796863" w:rsidP="00796863">
      <w:pPr>
        <w:pStyle w:val="Akapitzlist"/>
        <w:numPr>
          <w:ilvl w:val="0"/>
          <w:numId w:val="55"/>
        </w:numPr>
        <w:ind w:left="284"/>
        <w:jc w:val="both"/>
        <w:rPr>
          <w:rFonts w:ascii="Tahoma" w:hAnsi="Tahoma" w:cs="Tahoma"/>
          <w:b/>
          <w:bCs/>
        </w:rPr>
      </w:pPr>
      <w:r w:rsidRPr="00796863">
        <w:rPr>
          <w:rFonts w:ascii="Tahoma" w:hAnsi="Tahoma" w:cs="Tahoma"/>
          <w:b/>
          <w:bCs/>
        </w:rPr>
        <w:t>Wymagana forma:</w:t>
      </w:r>
    </w:p>
    <w:p w14:paraId="34F8EAEB" w14:textId="77777777" w:rsidR="00796863" w:rsidRPr="00796863" w:rsidRDefault="00796863" w:rsidP="00796863">
      <w:pPr>
        <w:pStyle w:val="Akapitzlist"/>
        <w:ind w:left="284"/>
        <w:jc w:val="both"/>
        <w:rPr>
          <w:rFonts w:ascii="Tahoma" w:hAnsi="Tahoma" w:cs="Tahoma"/>
        </w:rPr>
      </w:pPr>
      <w:r w:rsidRPr="00796863">
        <w:rPr>
          <w:rFonts w:ascii="Tahoma" w:hAnsi="Tahoma" w:cs="Tahoma"/>
        </w:rPr>
        <w:t>Zobowiązanie musi być złożone w formie elektronicznej lub w postaci elektronicznej opatrzonej podpisem zaufanym, lub podpisem osobistym osoby upoważnionej do reprezentowania podmiotu udostępniającego zasoby zgodnie z formą reprezentacji określoną w dokumencie rejestrowym właściwym dla formy organizacyjnej lub innym dokumencie tego podmiotu.</w:t>
      </w:r>
    </w:p>
    <w:p w14:paraId="4C590BA4" w14:textId="77777777" w:rsidR="00796863" w:rsidRPr="00796863" w:rsidRDefault="00796863" w:rsidP="00796863">
      <w:pPr>
        <w:pStyle w:val="Akapitzlist"/>
        <w:ind w:left="284"/>
        <w:jc w:val="both"/>
        <w:rPr>
          <w:rFonts w:ascii="Tahoma" w:hAnsi="Tahoma" w:cs="Tahoma"/>
        </w:rPr>
      </w:pPr>
    </w:p>
    <w:p w14:paraId="0F207D5B" w14:textId="77777777" w:rsidR="00796863" w:rsidRPr="00796863" w:rsidRDefault="00796863" w:rsidP="00796863">
      <w:pPr>
        <w:pStyle w:val="Akapitzlist"/>
        <w:shd w:val="clear" w:color="auto" w:fill="FBD4B4" w:themeFill="accent6" w:themeFillTint="66"/>
        <w:ind w:left="0"/>
        <w:jc w:val="both"/>
        <w:rPr>
          <w:rFonts w:ascii="Tahoma" w:hAnsi="Tahoma" w:cs="Tahoma"/>
          <w:b/>
          <w:bCs/>
        </w:rPr>
      </w:pPr>
      <w:r w:rsidRPr="00796863">
        <w:rPr>
          <w:rFonts w:ascii="Tahoma" w:hAnsi="Tahoma" w:cs="Tahoma"/>
          <w:b/>
          <w:bCs/>
        </w:rPr>
        <w:t xml:space="preserve">Ad.1.f) – wykaz rozwiązań równoważnych </w:t>
      </w:r>
      <w:r w:rsidRPr="00796863">
        <w:rPr>
          <w:rFonts w:ascii="Tahoma" w:hAnsi="Tahoma" w:cs="Tahoma"/>
          <w:i/>
          <w:iCs/>
        </w:rPr>
        <w:t>(jeśli dotyczy)</w:t>
      </w:r>
    </w:p>
    <w:p w14:paraId="6C75B950" w14:textId="77777777" w:rsidR="00796863" w:rsidRPr="00796863" w:rsidRDefault="00796863" w:rsidP="00796863">
      <w:pPr>
        <w:pStyle w:val="Akapitzlist"/>
        <w:numPr>
          <w:ilvl w:val="0"/>
          <w:numId w:val="55"/>
        </w:numPr>
        <w:ind w:left="284"/>
        <w:jc w:val="both"/>
        <w:rPr>
          <w:rFonts w:ascii="Tahoma" w:hAnsi="Tahoma" w:cs="Tahoma"/>
        </w:rPr>
      </w:pPr>
      <w:r w:rsidRPr="00796863">
        <w:rPr>
          <w:rFonts w:ascii="Tahoma" w:hAnsi="Tahoma" w:cs="Tahoma"/>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7B53272C" w14:textId="77777777" w:rsidR="00796863" w:rsidRPr="00796863" w:rsidRDefault="00796863" w:rsidP="00796863">
      <w:pPr>
        <w:pStyle w:val="Akapitzlist"/>
        <w:numPr>
          <w:ilvl w:val="0"/>
          <w:numId w:val="55"/>
        </w:numPr>
        <w:ind w:left="284"/>
        <w:jc w:val="both"/>
        <w:rPr>
          <w:rFonts w:ascii="Tahoma" w:hAnsi="Tahoma" w:cs="Tahoma"/>
        </w:rPr>
      </w:pPr>
      <w:r w:rsidRPr="00796863">
        <w:rPr>
          <w:rFonts w:ascii="Tahoma" w:hAnsi="Tahoma" w:cs="Tahoma"/>
          <w:b/>
          <w:bCs/>
        </w:rPr>
        <w:t>Wymagana forma:</w:t>
      </w:r>
    </w:p>
    <w:p w14:paraId="4012BF97" w14:textId="77777777" w:rsidR="00796863" w:rsidRPr="00796863" w:rsidRDefault="00796863" w:rsidP="00796863">
      <w:pPr>
        <w:pStyle w:val="Akapitzlist"/>
        <w:ind w:left="284"/>
        <w:jc w:val="both"/>
        <w:rPr>
          <w:rFonts w:ascii="Tahoma" w:hAnsi="Tahoma" w:cs="Tahoma"/>
        </w:rPr>
      </w:pPr>
      <w:r w:rsidRPr="00796863">
        <w:rPr>
          <w:rFonts w:ascii="Tahoma" w:hAnsi="Tahoma" w:cs="Tahom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A4CE065" w14:textId="77777777" w:rsidR="00796863" w:rsidRPr="00796863" w:rsidRDefault="00796863" w:rsidP="00796863">
      <w:pPr>
        <w:pStyle w:val="Akapitzlist"/>
        <w:shd w:val="clear" w:color="auto" w:fill="FBD4B4" w:themeFill="accent6" w:themeFillTint="66"/>
        <w:ind w:left="0"/>
        <w:jc w:val="both"/>
        <w:rPr>
          <w:rFonts w:ascii="Tahoma" w:hAnsi="Tahoma" w:cs="Tahoma"/>
          <w:b/>
          <w:bCs/>
        </w:rPr>
      </w:pPr>
      <w:r w:rsidRPr="00796863">
        <w:rPr>
          <w:rFonts w:ascii="Tahoma" w:hAnsi="Tahoma" w:cs="Tahoma"/>
          <w:b/>
          <w:bCs/>
        </w:rPr>
        <w:lastRenderedPageBreak/>
        <w:t xml:space="preserve">Ad.1.g) – zastrzeżenie tajemnicy przedsiębiorstwa </w:t>
      </w:r>
      <w:r w:rsidRPr="00796863">
        <w:rPr>
          <w:rFonts w:ascii="Tahoma" w:hAnsi="Tahoma" w:cs="Tahoma"/>
          <w:i/>
          <w:iCs/>
        </w:rPr>
        <w:t>(jeśli dotyczy)</w:t>
      </w:r>
    </w:p>
    <w:p w14:paraId="624942AE" w14:textId="7729CF66" w:rsidR="00796863" w:rsidRPr="00796863" w:rsidRDefault="00796863" w:rsidP="00796863">
      <w:pPr>
        <w:pStyle w:val="Akapitzlist"/>
        <w:numPr>
          <w:ilvl w:val="0"/>
          <w:numId w:val="55"/>
        </w:numPr>
        <w:ind w:left="284"/>
        <w:jc w:val="both"/>
        <w:rPr>
          <w:rFonts w:ascii="Tahoma" w:hAnsi="Tahoma" w:cs="Tahoma"/>
        </w:rPr>
      </w:pPr>
      <w:r w:rsidRPr="00796863">
        <w:rPr>
          <w:rFonts w:ascii="Tahoma" w:hAnsi="Tahoma" w:cs="Tahoma"/>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Więcej w Rozdziale XV SWZ.</w:t>
      </w:r>
    </w:p>
    <w:p w14:paraId="2F8FEBB2" w14:textId="77777777" w:rsidR="00796863" w:rsidRPr="00796863" w:rsidRDefault="00796863" w:rsidP="00796863">
      <w:pPr>
        <w:pStyle w:val="Akapitzlist"/>
        <w:numPr>
          <w:ilvl w:val="0"/>
          <w:numId w:val="55"/>
        </w:numPr>
        <w:ind w:left="284"/>
        <w:jc w:val="both"/>
        <w:rPr>
          <w:rFonts w:ascii="Tahoma" w:hAnsi="Tahoma" w:cs="Tahoma"/>
          <w:b/>
          <w:bCs/>
        </w:rPr>
      </w:pPr>
      <w:r w:rsidRPr="00796863">
        <w:rPr>
          <w:rFonts w:ascii="Tahoma" w:hAnsi="Tahoma" w:cs="Tahoma"/>
          <w:b/>
          <w:bCs/>
        </w:rPr>
        <w:t>Wymagana forma:</w:t>
      </w:r>
    </w:p>
    <w:p w14:paraId="3F51E760" w14:textId="77777777" w:rsidR="00796863" w:rsidRDefault="00796863" w:rsidP="00796863">
      <w:pPr>
        <w:pStyle w:val="Akapitzlist"/>
        <w:ind w:left="284"/>
        <w:jc w:val="both"/>
        <w:rPr>
          <w:rFonts w:ascii="Tahoma" w:hAnsi="Tahoma" w:cs="Tahoma"/>
        </w:rPr>
      </w:pPr>
      <w:r w:rsidRPr="00796863">
        <w:rPr>
          <w:rFonts w:ascii="Tahoma" w:hAnsi="Tahoma" w:cs="Tahom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0B73FAD" w14:textId="77777777" w:rsidR="008F7CC4" w:rsidRDefault="008F7CC4" w:rsidP="00796863">
      <w:pPr>
        <w:pStyle w:val="Akapitzlist"/>
        <w:ind w:left="284"/>
        <w:jc w:val="both"/>
        <w:rPr>
          <w:rFonts w:ascii="Tahoma" w:hAnsi="Tahoma" w:cs="Tahoma"/>
        </w:rPr>
      </w:pPr>
    </w:p>
    <w:p w14:paraId="333B1C19" w14:textId="77777777" w:rsidR="008F7CC4" w:rsidRPr="008F7CC4" w:rsidRDefault="008F7CC4" w:rsidP="008F7CC4">
      <w:pPr>
        <w:pStyle w:val="Akapitzlist"/>
        <w:numPr>
          <w:ilvl w:val="0"/>
          <w:numId w:val="57"/>
        </w:numPr>
        <w:shd w:val="clear" w:color="auto" w:fill="D2FA90"/>
        <w:spacing w:line="360" w:lineRule="auto"/>
        <w:ind w:hanging="720"/>
        <w:jc w:val="both"/>
        <w:rPr>
          <w:rFonts w:ascii="Tahoma" w:hAnsi="Tahoma" w:cs="Tahoma"/>
          <w:b/>
          <w:bCs/>
        </w:rPr>
      </w:pPr>
      <w:r w:rsidRPr="008F7CC4">
        <w:rPr>
          <w:rFonts w:ascii="Tahoma" w:hAnsi="Tahoma" w:cs="Tahoma"/>
          <w:b/>
          <w:bCs/>
        </w:rPr>
        <w:t>Dokumenty składane na wezwanie Zamawiającego</w:t>
      </w:r>
    </w:p>
    <w:p w14:paraId="7DB1C9A3" w14:textId="77777777" w:rsidR="008F7CC4" w:rsidRPr="008F7CC4" w:rsidRDefault="008F7CC4" w:rsidP="008F7CC4">
      <w:pPr>
        <w:pStyle w:val="Akapitzlist"/>
        <w:ind w:left="284"/>
        <w:jc w:val="both"/>
        <w:rPr>
          <w:rFonts w:ascii="Tahoma" w:hAnsi="Tahoma" w:cs="Tahoma"/>
        </w:rPr>
      </w:pPr>
    </w:p>
    <w:p w14:paraId="28917B43" w14:textId="77777777" w:rsidR="008F7CC4" w:rsidRPr="008F7CC4" w:rsidRDefault="008F7CC4" w:rsidP="008F7CC4">
      <w:pPr>
        <w:pStyle w:val="Akapitzlist"/>
        <w:numPr>
          <w:ilvl w:val="3"/>
          <w:numId w:val="55"/>
        </w:numPr>
        <w:ind w:left="426"/>
        <w:jc w:val="both"/>
        <w:rPr>
          <w:rFonts w:ascii="Tahoma" w:hAnsi="Tahoma" w:cs="Tahoma"/>
        </w:rPr>
      </w:pPr>
      <w:r w:rsidRPr="008F7CC4">
        <w:rPr>
          <w:rFonts w:ascii="Tahoma" w:hAnsi="Tahoma" w:cs="Tahoma"/>
        </w:rPr>
        <w:t>W postępowaniu o udzielenie zamówienia Zamawiający żąda złożenia podmiotowych środków dowodowych na potwierdzenie:</w:t>
      </w:r>
    </w:p>
    <w:p w14:paraId="7032755B" w14:textId="77777777" w:rsidR="008F7CC4" w:rsidRPr="008F7CC4" w:rsidRDefault="008F7CC4" w:rsidP="008F7CC4">
      <w:pPr>
        <w:pStyle w:val="Akapitzlist"/>
        <w:ind w:left="426"/>
        <w:jc w:val="both"/>
        <w:rPr>
          <w:rFonts w:ascii="Tahoma" w:hAnsi="Tahoma" w:cs="Tahoma"/>
        </w:rPr>
      </w:pPr>
      <w:r w:rsidRPr="008F7CC4">
        <w:rPr>
          <w:rFonts w:ascii="Tahoma" w:hAnsi="Tahoma" w:cs="Tahoma"/>
        </w:rPr>
        <w:t>1) braku podstaw wykluczenia:</w:t>
      </w:r>
    </w:p>
    <w:p w14:paraId="5ACD10DA" w14:textId="77777777" w:rsidR="008F7CC4" w:rsidRPr="008F7CC4" w:rsidRDefault="008F7CC4" w:rsidP="008F7CC4">
      <w:pPr>
        <w:pStyle w:val="Akapitzlist"/>
        <w:ind w:left="426"/>
        <w:jc w:val="both"/>
        <w:rPr>
          <w:rFonts w:ascii="Tahoma" w:hAnsi="Tahoma" w:cs="Tahoma"/>
        </w:rPr>
      </w:pPr>
      <w:r w:rsidRPr="008F7CC4">
        <w:rPr>
          <w:rFonts w:ascii="Tahoma" w:hAnsi="Tahoma" w:cs="Tahoma"/>
        </w:rPr>
        <w:t>2) spełniania warunków udziału w postępowaniu,</w:t>
      </w:r>
    </w:p>
    <w:p w14:paraId="080C7183" w14:textId="77777777" w:rsidR="008F7CC4" w:rsidRPr="008F7CC4" w:rsidRDefault="008F7CC4" w:rsidP="008F7CC4">
      <w:pPr>
        <w:pStyle w:val="Akapitzlist"/>
        <w:ind w:left="426"/>
        <w:jc w:val="both"/>
        <w:rPr>
          <w:rFonts w:ascii="Tahoma" w:hAnsi="Tahoma" w:cs="Tahoma"/>
        </w:rPr>
      </w:pPr>
    </w:p>
    <w:p w14:paraId="606B5ACC" w14:textId="6416D9FA" w:rsidR="008F7CC4" w:rsidRPr="008F7CC4" w:rsidRDefault="008F7CC4" w:rsidP="008F7CC4">
      <w:pPr>
        <w:jc w:val="both"/>
        <w:rPr>
          <w:rFonts w:ascii="Tahoma" w:hAnsi="Tahoma" w:cs="Tahoma"/>
        </w:rPr>
      </w:pPr>
      <w:r w:rsidRPr="008F7CC4">
        <w:rPr>
          <w:rFonts w:ascii="Tahoma" w:hAnsi="Tahoma" w:cs="Tahoma"/>
        </w:rPr>
        <w:t>w formie i na zasadach określonych w Rozporządzeniu Ministra Rozwoju, Pracy i Technologii z dnia 23 grudnia 2020 r. w sprawie podmiotowych środków dowodowych oraz innych dokumentów lub oświadczeń, jakich może żądać zamawiający od wykonawcy (Dz. U. poz. 2415 z późn. zm.).</w:t>
      </w:r>
    </w:p>
    <w:p w14:paraId="11872465" w14:textId="77777777" w:rsidR="008F7CC4" w:rsidRPr="008F7CC4" w:rsidRDefault="008F7CC4" w:rsidP="008F7CC4">
      <w:pPr>
        <w:jc w:val="both"/>
        <w:rPr>
          <w:rFonts w:ascii="Tahoma" w:hAnsi="Tahoma" w:cs="Tahoma"/>
        </w:rPr>
      </w:pPr>
    </w:p>
    <w:p w14:paraId="088BF9D5" w14:textId="77777777" w:rsidR="008F7CC4" w:rsidRPr="008F7CC4" w:rsidRDefault="008F7CC4" w:rsidP="008F7CC4">
      <w:pPr>
        <w:pStyle w:val="Akapitzlist"/>
        <w:numPr>
          <w:ilvl w:val="3"/>
          <w:numId w:val="55"/>
        </w:numPr>
        <w:ind w:left="426" w:right="98"/>
        <w:jc w:val="both"/>
        <w:rPr>
          <w:rFonts w:ascii="Tahoma" w:hAnsi="Tahoma" w:cs="Tahoma"/>
        </w:rPr>
      </w:pPr>
      <w:r w:rsidRPr="008F7CC4">
        <w:rPr>
          <w:rFonts w:ascii="Tahoma" w:hAnsi="Tahoma" w:cs="Tahoma"/>
        </w:rPr>
        <w:t xml:space="preserve">Zamawiający, zgodnie z art. 274 ust. 1 PZP, wzywa wykonawcę, którego oferta została najwyżej oceniona, do złożenia w wyznaczonym terminie, nie krótszym niż </w:t>
      </w:r>
      <w:r w:rsidRPr="008F7CC4">
        <w:rPr>
          <w:rFonts w:ascii="Tahoma" w:hAnsi="Tahoma" w:cs="Tahoma"/>
          <w:b/>
          <w:bCs/>
        </w:rPr>
        <w:t>5 dni</w:t>
      </w:r>
      <w:r w:rsidRPr="008F7CC4">
        <w:rPr>
          <w:rFonts w:ascii="Tahoma" w:hAnsi="Tahoma" w:cs="Tahoma"/>
        </w:rPr>
        <w:t xml:space="preserve"> od dnia wezwania, podmiotowych środków dowodowych, potwierdzających:</w:t>
      </w:r>
    </w:p>
    <w:p w14:paraId="7CFC0A43" w14:textId="77777777" w:rsidR="008F7CC4" w:rsidRPr="008F7CC4" w:rsidRDefault="008F7CC4" w:rsidP="008F7CC4">
      <w:pPr>
        <w:pStyle w:val="Akapitzlist"/>
        <w:ind w:left="426"/>
        <w:jc w:val="both"/>
        <w:rPr>
          <w:rFonts w:ascii="Tahoma" w:hAnsi="Tahoma" w:cs="Tahoma"/>
        </w:rPr>
      </w:pPr>
    </w:p>
    <w:p w14:paraId="6C229AC8" w14:textId="77777777" w:rsidR="008F7CC4" w:rsidRPr="008F7CC4" w:rsidRDefault="008F7CC4" w:rsidP="008F7CC4">
      <w:pPr>
        <w:pStyle w:val="Akapitzlist"/>
        <w:numPr>
          <w:ilvl w:val="0"/>
          <w:numId w:val="58"/>
        </w:numPr>
        <w:ind w:left="426"/>
        <w:jc w:val="both"/>
        <w:rPr>
          <w:rFonts w:ascii="Tahoma" w:hAnsi="Tahoma" w:cs="Tahoma"/>
          <w:u w:val="single"/>
        </w:rPr>
      </w:pPr>
      <w:r w:rsidRPr="008F7CC4">
        <w:rPr>
          <w:rFonts w:ascii="Tahoma" w:hAnsi="Tahoma" w:cs="Tahoma"/>
          <w:b/>
          <w:bCs/>
          <w:u w:val="single"/>
        </w:rPr>
        <w:t>brak podstaw do wykluczenia</w:t>
      </w:r>
    </w:p>
    <w:p w14:paraId="0698E0F9" w14:textId="77777777" w:rsidR="008F7CC4" w:rsidRPr="008F7CC4" w:rsidRDefault="008F7CC4" w:rsidP="008F7CC4">
      <w:pPr>
        <w:pStyle w:val="Akapitzlist"/>
        <w:ind w:left="426"/>
        <w:jc w:val="both"/>
        <w:rPr>
          <w:rFonts w:ascii="Tahoma" w:hAnsi="Tahoma" w:cs="Tahoma"/>
        </w:rPr>
      </w:pPr>
    </w:p>
    <w:p w14:paraId="31FB5CBE" w14:textId="7CBC32C9" w:rsidR="008F7CC4" w:rsidRPr="008F7CC4" w:rsidRDefault="008F7CC4" w:rsidP="008F7CC4">
      <w:pPr>
        <w:pStyle w:val="Akapitzlist"/>
        <w:numPr>
          <w:ilvl w:val="2"/>
          <w:numId w:val="7"/>
        </w:numPr>
        <w:ind w:left="709"/>
        <w:jc w:val="both"/>
        <w:rPr>
          <w:rFonts w:ascii="Tahoma" w:hAnsi="Tahoma" w:cs="Tahoma"/>
        </w:rPr>
      </w:pPr>
      <w:r w:rsidRPr="008F7CC4">
        <w:rPr>
          <w:rFonts w:ascii="Tahoma" w:hAnsi="Tahoma" w:cs="Tahoma"/>
          <w:b/>
          <w:bCs/>
          <w:u w:val="single"/>
          <w:shd w:val="clear" w:color="auto" w:fill="D2FA90"/>
        </w:rPr>
        <w:t>oświadczenia wykonawcy</w:t>
      </w:r>
      <w:r w:rsidRPr="008F7CC4">
        <w:rPr>
          <w:rFonts w:ascii="Tahoma" w:hAnsi="Tahoma" w:cs="Tahoma"/>
        </w:rPr>
        <w:t xml:space="preserve">, w zakresie art. 108 ust. 1 pkt 5 ustawy, o braku przynależności do tej samej grupy kapitałowej w rozumieniu ustawy z dnia 16 lutego 2007 r. o ochronie konkurencji i konsumentów (t.j. Dz. U. z 2023 r. poz. 1689 z późn. zm.), z innym wykonawcą, który złożył odrębną ofertę, albo oświadczenia o przynależności do tej samej grupy kapitałowej wraz z dokumentami lub informacjami </w:t>
      </w:r>
      <w:r>
        <w:rPr>
          <w:rFonts w:ascii="Tahoma" w:hAnsi="Tahoma" w:cs="Tahoma"/>
        </w:rPr>
        <w:t>p</w:t>
      </w:r>
      <w:r w:rsidRPr="008F7CC4">
        <w:rPr>
          <w:rFonts w:ascii="Tahoma" w:hAnsi="Tahoma" w:cs="Tahoma"/>
        </w:rPr>
        <w:t xml:space="preserve">otwierdzającymi przygotowanie oferty niezależnie od innego wykonawcy należącego do tej samej grupy kapitałowej, zgodnie ze wzorem stanowiącym </w:t>
      </w:r>
      <w:r w:rsidRPr="008F7CC4">
        <w:rPr>
          <w:rFonts w:ascii="Tahoma" w:hAnsi="Tahoma" w:cs="Tahoma"/>
          <w:b/>
          <w:bCs/>
        </w:rPr>
        <w:t>załącznik nr 4 do SWZ</w:t>
      </w:r>
      <w:r w:rsidRPr="008F7CC4">
        <w:rPr>
          <w:rFonts w:ascii="Tahoma" w:hAnsi="Tahoma" w:cs="Tahoma"/>
        </w:rPr>
        <w:t>;</w:t>
      </w:r>
    </w:p>
    <w:p w14:paraId="1321A5EA" w14:textId="77777777" w:rsidR="008F7CC4" w:rsidRPr="008F7CC4" w:rsidRDefault="008F7CC4" w:rsidP="008F7CC4">
      <w:pPr>
        <w:pStyle w:val="Akapitzlist"/>
        <w:numPr>
          <w:ilvl w:val="2"/>
          <w:numId w:val="7"/>
        </w:numPr>
        <w:ind w:left="709"/>
        <w:jc w:val="both"/>
        <w:rPr>
          <w:rFonts w:ascii="Tahoma" w:hAnsi="Tahoma" w:cs="Tahoma"/>
          <w:lang w:val="pl-PL"/>
        </w:rPr>
      </w:pPr>
      <w:r w:rsidRPr="008F7CC4">
        <w:rPr>
          <w:rFonts w:ascii="Tahoma" w:hAnsi="Tahoma" w:cs="Tahoma"/>
          <w:b/>
          <w:bCs/>
          <w:u w:val="single"/>
          <w:shd w:val="clear" w:color="auto" w:fill="D2FA90"/>
          <w:lang w:val="pl-PL"/>
        </w:rPr>
        <w:t>odpisu lub informacji z Krajowego Rejestru Sądowego lub z Centralnej Ewidencji i Informacji o Działalności Gospodarczej</w:t>
      </w:r>
      <w:r w:rsidRPr="008F7CC4">
        <w:rPr>
          <w:rFonts w:ascii="Tahoma" w:hAnsi="Tahoma" w:cs="Tahoma"/>
          <w:lang w:val="pl-PL"/>
        </w:rPr>
        <w:t xml:space="preserve">, w zakresie art. 109 ust. 1 pkt 4 ustawy, sporządzonych nie wcześniej niż 3 miesiące przed jej złożeniem, jeżeli odrębne przepisy wymagają wpisu do rejestru lub ewidencji; </w:t>
      </w:r>
    </w:p>
    <w:p w14:paraId="0CE6C107" w14:textId="77777777" w:rsidR="008F7CC4" w:rsidRPr="008F7CC4" w:rsidRDefault="008F7CC4" w:rsidP="008F7CC4">
      <w:pPr>
        <w:pStyle w:val="Akapitzlist"/>
        <w:numPr>
          <w:ilvl w:val="0"/>
          <w:numId w:val="59"/>
        </w:numPr>
        <w:ind w:left="993"/>
        <w:jc w:val="both"/>
        <w:rPr>
          <w:rFonts w:ascii="Tahoma" w:hAnsi="Tahoma" w:cs="Tahoma"/>
          <w:lang w:val="pl-PL"/>
        </w:rPr>
      </w:pPr>
      <w:r w:rsidRPr="008F7CC4">
        <w:rPr>
          <w:rFonts w:ascii="Tahoma" w:hAnsi="Tahoma" w:cs="Tahoma"/>
          <w:lang w:val="pl-PL"/>
        </w:rPr>
        <w:t xml:space="preserve">Jeżeli </w:t>
      </w:r>
      <w:r w:rsidRPr="008F7CC4">
        <w:rPr>
          <w:rFonts w:ascii="Tahoma" w:hAnsi="Tahoma" w:cs="Tahoma"/>
          <w:u w:val="single"/>
          <w:lang w:val="pl-PL"/>
        </w:rPr>
        <w:t>wykonawca ma siedzibę lub miejsce zamieszkania poza granicami Rzeczypospolitej Polskiej,</w:t>
      </w:r>
      <w:r w:rsidRPr="008F7CC4">
        <w:rPr>
          <w:rFonts w:ascii="Tahoma" w:hAnsi="Tahoma" w:cs="Tahoma"/>
          <w:lang w:val="pl-PL"/>
        </w:rPr>
        <w:t xml:space="preserve">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w:t>
      </w:r>
      <w:r w:rsidRPr="008F7CC4">
        <w:rPr>
          <w:rFonts w:ascii="Tahoma" w:hAnsi="Tahoma" w:cs="Tahoma"/>
          <w:lang w:val="pl-PL"/>
        </w:rPr>
        <w:br/>
      </w:r>
      <w:r w:rsidRPr="008F7CC4">
        <w:rPr>
          <w:rFonts w:ascii="Tahoma" w:hAnsi="Tahoma" w:cs="Tahoma"/>
          <w:lang w:val="pl-PL"/>
        </w:rPr>
        <w:lastRenderedPageBreak/>
        <w:t xml:space="preserve">z wierzycielami, jego działalność gospodarcza nie jest zawieszona ani nie znajduje się on w innej tego rodzaju sytuacji wynikającej z podobnej procedury przewidzianej w przepisach miejsca wszczęcia tej procedury. </w:t>
      </w:r>
    </w:p>
    <w:p w14:paraId="0B87D3CE" w14:textId="77777777" w:rsidR="008F7CC4" w:rsidRPr="008F7CC4" w:rsidRDefault="008F7CC4" w:rsidP="008F7CC4">
      <w:pPr>
        <w:pStyle w:val="Akapitzlist"/>
        <w:numPr>
          <w:ilvl w:val="0"/>
          <w:numId w:val="59"/>
        </w:numPr>
        <w:ind w:left="993"/>
        <w:jc w:val="both"/>
        <w:rPr>
          <w:rFonts w:ascii="Tahoma" w:hAnsi="Tahoma" w:cs="Tahoma"/>
          <w:lang w:val="pl-PL"/>
        </w:rPr>
      </w:pPr>
      <w:r w:rsidRPr="008F7CC4">
        <w:rPr>
          <w:rFonts w:ascii="Tahoma" w:hAnsi="Tahoma" w:cs="Tahoma"/>
          <w:lang w:val="pl-PL"/>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4D54A64" w14:textId="77777777" w:rsidR="008F7CC4" w:rsidRPr="008F7CC4" w:rsidRDefault="008F7CC4" w:rsidP="008F7CC4">
      <w:pPr>
        <w:pStyle w:val="Akapitzlist"/>
        <w:numPr>
          <w:ilvl w:val="0"/>
          <w:numId w:val="59"/>
        </w:numPr>
        <w:ind w:left="993"/>
        <w:jc w:val="both"/>
        <w:rPr>
          <w:rFonts w:ascii="Tahoma" w:hAnsi="Tahoma" w:cs="Tahoma"/>
          <w:lang w:val="pl-PL"/>
        </w:rPr>
      </w:pPr>
      <w:r w:rsidRPr="008F7CC4">
        <w:rPr>
          <w:rFonts w:ascii="Tahoma" w:hAnsi="Tahoma" w:cs="Tahoma"/>
          <w:lang w:val="pl-PL"/>
        </w:rPr>
        <w:t xml:space="preserve">Dokumenty/oświadczenia, o których mowa w ww. a) i b) powinny być wystawione nie wcześniej niż 3 miesiące przed upływem terminu składania ofert. </w:t>
      </w:r>
    </w:p>
    <w:p w14:paraId="3593E640" w14:textId="77777777" w:rsidR="008F7CC4" w:rsidRPr="00D206F9" w:rsidRDefault="008F7CC4" w:rsidP="008F7CC4">
      <w:pPr>
        <w:pStyle w:val="Akapitzlist"/>
        <w:ind w:left="993"/>
        <w:jc w:val="both"/>
        <w:rPr>
          <w:rFonts w:asciiTheme="majorHAnsi" w:hAnsiTheme="majorHAnsi" w:cstheme="majorHAnsi"/>
          <w:sz w:val="20"/>
          <w:szCs w:val="20"/>
          <w:lang w:val="pl-PL"/>
        </w:rPr>
      </w:pPr>
    </w:p>
    <w:p w14:paraId="05F4EBE9" w14:textId="77777777" w:rsidR="008F7CC4" w:rsidRPr="008F7CC4" w:rsidRDefault="008F7CC4" w:rsidP="008F7CC4">
      <w:pPr>
        <w:shd w:val="clear" w:color="auto" w:fill="D9D9D9" w:themeFill="background1" w:themeFillShade="D9"/>
        <w:jc w:val="both"/>
        <w:rPr>
          <w:rFonts w:ascii="Tahoma" w:hAnsi="Tahoma" w:cs="Tahoma"/>
          <w:lang w:val="pl-PL"/>
        </w:rPr>
      </w:pPr>
      <w:r w:rsidRPr="008F7CC4">
        <w:rPr>
          <w:rFonts w:ascii="Tahoma" w:hAnsi="Tahoma" w:cs="Tahoma"/>
          <w:lang w:val="pl-PL"/>
        </w:rPr>
        <w:t xml:space="preserve">W przypadku, gdy Wykonawca </w:t>
      </w:r>
      <w:r w:rsidRPr="008F7CC4">
        <w:rPr>
          <w:rFonts w:ascii="Tahoma" w:hAnsi="Tahoma" w:cs="Tahoma"/>
          <w:b/>
          <w:bCs/>
          <w:u w:val="single"/>
          <w:lang w:val="pl-PL"/>
        </w:rPr>
        <w:t>korzysta z zasobów podmiotu udostępniającego zasoby</w:t>
      </w:r>
      <w:r w:rsidRPr="008F7CC4">
        <w:rPr>
          <w:rFonts w:ascii="Tahoma" w:hAnsi="Tahoma" w:cs="Tahoma"/>
          <w:lang w:val="pl-PL"/>
        </w:rPr>
        <w:t>, podmiotowe środki dowodowe określone w pkt 1) i 2) składa również podmiot udostępniający zasoby.</w:t>
      </w:r>
    </w:p>
    <w:p w14:paraId="200B0823" w14:textId="77777777" w:rsidR="008F7CC4" w:rsidRPr="008F7CC4" w:rsidRDefault="008F7CC4" w:rsidP="008F7CC4">
      <w:pPr>
        <w:jc w:val="both"/>
        <w:rPr>
          <w:rFonts w:ascii="Tahoma" w:hAnsi="Tahoma" w:cs="Tahoma"/>
          <w:lang w:val="pl-PL"/>
        </w:rPr>
      </w:pPr>
    </w:p>
    <w:p w14:paraId="6243ECEC" w14:textId="77777777" w:rsidR="008F7CC4" w:rsidRPr="008F7CC4" w:rsidRDefault="008F7CC4" w:rsidP="008F7CC4">
      <w:pPr>
        <w:jc w:val="both"/>
        <w:rPr>
          <w:rFonts w:ascii="Tahoma" w:hAnsi="Tahoma" w:cs="Tahoma"/>
          <w:lang w:val="pl-PL"/>
        </w:rPr>
      </w:pPr>
    </w:p>
    <w:p w14:paraId="62E4FB24" w14:textId="77777777" w:rsidR="008F7CC4" w:rsidRPr="008F7CC4" w:rsidRDefault="008F7CC4" w:rsidP="008F7CC4">
      <w:pPr>
        <w:jc w:val="both"/>
        <w:rPr>
          <w:rFonts w:ascii="Tahoma" w:hAnsi="Tahoma" w:cs="Tahoma"/>
          <w:b/>
          <w:bCs/>
          <w:u w:val="single"/>
          <w:lang w:val="pl-PL"/>
        </w:rPr>
      </w:pPr>
      <w:r w:rsidRPr="008F7CC4">
        <w:rPr>
          <w:rFonts w:ascii="Tahoma" w:hAnsi="Tahoma" w:cs="Tahoma"/>
          <w:lang w:val="pl-PL"/>
        </w:rPr>
        <w:t xml:space="preserve">- </w:t>
      </w:r>
      <w:r w:rsidRPr="008F7CC4">
        <w:rPr>
          <w:rFonts w:ascii="Tahoma" w:hAnsi="Tahoma" w:cs="Tahoma"/>
          <w:b/>
          <w:bCs/>
          <w:u w:val="single"/>
          <w:lang w:val="pl-PL"/>
        </w:rPr>
        <w:t>Na wezwanie Zamawiającego Wykonawca zobowiązany jest złożyć następujące oświadczenia  i dokumenty:</w:t>
      </w:r>
    </w:p>
    <w:p w14:paraId="05837304" w14:textId="77777777" w:rsidR="008F7CC4" w:rsidRPr="008F7CC4" w:rsidRDefault="008F7CC4" w:rsidP="008F7CC4">
      <w:pPr>
        <w:ind w:left="142"/>
        <w:jc w:val="both"/>
        <w:rPr>
          <w:rFonts w:ascii="Tahoma" w:hAnsi="Tahoma" w:cs="Tahoma"/>
          <w:lang w:val="pl-PL"/>
        </w:rPr>
      </w:pPr>
    </w:p>
    <w:p w14:paraId="1EE01940" w14:textId="77777777" w:rsidR="008F7CC4" w:rsidRPr="008F7CC4" w:rsidRDefault="008F7CC4" w:rsidP="008F7CC4">
      <w:pPr>
        <w:jc w:val="both"/>
        <w:rPr>
          <w:rFonts w:ascii="Tahoma" w:hAnsi="Tahoma" w:cs="Tahoma"/>
        </w:rPr>
      </w:pPr>
      <w:r w:rsidRPr="008F7CC4">
        <w:rPr>
          <w:rFonts w:ascii="Tahoma" w:hAnsi="Tahoma" w:cs="Tahoma"/>
          <w:b/>
          <w:bCs/>
          <w:highlight w:val="green"/>
        </w:rPr>
        <w:t>aktualną koncesję na wykonywanie działalności gospodarczej</w:t>
      </w:r>
      <w:r w:rsidRPr="008F7CC4">
        <w:rPr>
          <w:rFonts w:ascii="Tahoma" w:hAnsi="Tahoma" w:cs="Tahoma"/>
        </w:rPr>
        <w:t xml:space="preserve"> w zakresie obrotu paliwami, w zakresie wymaganym ustawą z dnia 10.04.1997 r. Prawo energetyczne t.j. Dz. U. z 2022 r. poz. 1385 z późn. zm.).</w:t>
      </w:r>
    </w:p>
    <w:p w14:paraId="163579F4" w14:textId="361ED17B" w:rsidR="008F7CC4" w:rsidRPr="008F7CC4" w:rsidRDefault="008F7CC4" w:rsidP="008F7CC4">
      <w:pPr>
        <w:jc w:val="both"/>
        <w:rPr>
          <w:rFonts w:ascii="Tahoma" w:hAnsi="Tahoma" w:cs="Tahoma"/>
        </w:rPr>
      </w:pPr>
      <w:r w:rsidRPr="008F7CC4">
        <w:rPr>
          <w:rFonts w:ascii="Tahoma" w:hAnsi="Tahoma" w:cs="Tahoma"/>
        </w:rPr>
        <w:t>W przypadku składania oferty wspólnej w/w dokument składa każdy z Wykonawców składających  ofertę wspólną.</w:t>
      </w:r>
    </w:p>
    <w:p w14:paraId="1C9446FB" w14:textId="77777777" w:rsidR="008F7CC4" w:rsidRPr="008F7CC4" w:rsidRDefault="008F7CC4" w:rsidP="008F7CC4">
      <w:pPr>
        <w:jc w:val="both"/>
        <w:rPr>
          <w:rFonts w:ascii="Tahoma" w:hAnsi="Tahoma" w:cs="Tahoma"/>
        </w:rPr>
      </w:pPr>
    </w:p>
    <w:p w14:paraId="7F73CDA4" w14:textId="77777777" w:rsidR="008F7CC4" w:rsidRPr="008F7CC4" w:rsidRDefault="008F7CC4" w:rsidP="008F7CC4">
      <w:pPr>
        <w:pStyle w:val="Akapitzlist"/>
        <w:numPr>
          <w:ilvl w:val="3"/>
          <w:numId w:val="55"/>
        </w:numPr>
        <w:ind w:left="426"/>
        <w:jc w:val="both"/>
        <w:rPr>
          <w:rFonts w:ascii="Tahoma" w:hAnsi="Tahoma" w:cs="Tahoma"/>
        </w:rPr>
      </w:pPr>
      <w:r w:rsidRPr="008F7CC4">
        <w:rPr>
          <w:rFonts w:ascii="Tahoma" w:hAnsi="Tahoma" w:cs="Tahoma"/>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18A51134" w14:textId="77777777" w:rsidR="008F7CC4" w:rsidRPr="008F7CC4" w:rsidRDefault="008F7CC4" w:rsidP="008F7CC4">
      <w:pPr>
        <w:pStyle w:val="Akapitzlist"/>
        <w:numPr>
          <w:ilvl w:val="3"/>
          <w:numId w:val="55"/>
        </w:numPr>
        <w:ind w:left="426"/>
        <w:jc w:val="both"/>
        <w:rPr>
          <w:rFonts w:ascii="Tahoma" w:hAnsi="Tahoma" w:cs="Tahoma"/>
        </w:rPr>
      </w:pPr>
      <w:r w:rsidRPr="008F7CC4">
        <w:rPr>
          <w:rFonts w:ascii="Tahoma" w:hAnsi="Tahoma" w:cs="Tahoma"/>
        </w:rPr>
        <w:t xml:space="preserve">Jeżeli zachodzą uzasadnione podstawy do uznania, że złożone uprzednio podmiotowe środki dowodowe </w:t>
      </w:r>
      <w:r w:rsidRPr="008F7CC4">
        <w:rPr>
          <w:rFonts w:ascii="Tahoma" w:hAnsi="Tahoma" w:cs="Tahoma"/>
          <w:u w:val="single"/>
        </w:rPr>
        <w:t>nie są już aktualne</w:t>
      </w:r>
      <w:r w:rsidRPr="008F7CC4">
        <w:rPr>
          <w:rFonts w:ascii="Tahoma" w:hAnsi="Tahoma" w:cs="Tahoma"/>
        </w:rPr>
        <w:t>, zamawiający może w każdym czasie wezwać wykonawcę lub wykonawców do złożenia wszystkich lub niektórych podmiotowych środków dowodowych, aktualnych na dzień ich złożenia.</w:t>
      </w:r>
    </w:p>
    <w:p w14:paraId="0F91BEDA" w14:textId="77777777" w:rsidR="008F7CC4" w:rsidRPr="008F7CC4" w:rsidRDefault="008F7CC4" w:rsidP="008F7CC4">
      <w:pPr>
        <w:pStyle w:val="Akapitzlist"/>
        <w:numPr>
          <w:ilvl w:val="3"/>
          <w:numId w:val="55"/>
        </w:numPr>
        <w:ind w:left="426"/>
        <w:jc w:val="both"/>
        <w:rPr>
          <w:rFonts w:ascii="Tahoma" w:hAnsi="Tahoma" w:cs="Tahoma"/>
        </w:rPr>
      </w:pPr>
      <w:r w:rsidRPr="008F7CC4">
        <w:rPr>
          <w:rFonts w:ascii="Tahoma" w:hAnsi="Tahoma" w:cs="Tahoma"/>
        </w:rPr>
        <w:t xml:space="preserve">Zamawiający </w:t>
      </w:r>
      <w:r w:rsidRPr="008F7CC4">
        <w:rPr>
          <w:rFonts w:ascii="Tahoma" w:hAnsi="Tahoma" w:cs="Tahoma"/>
          <w:u w:val="single"/>
        </w:rPr>
        <w:t>nie wzywa</w:t>
      </w:r>
      <w:r w:rsidRPr="008F7CC4">
        <w:rPr>
          <w:rFonts w:ascii="Tahoma" w:hAnsi="Tahoma" w:cs="Tahoma"/>
        </w:rPr>
        <w:t xml:space="preserve"> do złożenia podmiotowych środków dowodowych, jeżeli:</w:t>
      </w:r>
    </w:p>
    <w:p w14:paraId="65536532" w14:textId="77777777" w:rsidR="008F7CC4" w:rsidRPr="008F7CC4" w:rsidRDefault="008F7CC4" w:rsidP="008F7CC4">
      <w:pPr>
        <w:ind w:left="882" w:hanging="434"/>
        <w:jc w:val="both"/>
        <w:rPr>
          <w:rFonts w:ascii="Tahoma" w:hAnsi="Tahoma" w:cs="Tahoma"/>
        </w:rPr>
      </w:pPr>
      <w:r w:rsidRPr="008F7CC4">
        <w:rPr>
          <w:rFonts w:ascii="Tahoma" w:hAnsi="Tahoma" w:cs="Tahoma"/>
        </w:rPr>
        <w:t>1)</w:t>
      </w:r>
      <w:r w:rsidRPr="008F7CC4">
        <w:rPr>
          <w:rFonts w:ascii="Tahoma" w:hAnsi="Tahoma" w:cs="Tahom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B5E0B40" w14:textId="77777777" w:rsidR="008F7CC4" w:rsidRPr="008F7CC4" w:rsidRDefault="008F7CC4" w:rsidP="008F7CC4">
      <w:pPr>
        <w:ind w:left="882" w:hanging="434"/>
        <w:jc w:val="both"/>
        <w:rPr>
          <w:rFonts w:ascii="Tahoma" w:hAnsi="Tahoma" w:cs="Tahoma"/>
        </w:rPr>
      </w:pPr>
      <w:r w:rsidRPr="008F7CC4">
        <w:rPr>
          <w:rFonts w:ascii="Tahoma" w:hAnsi="Tahoma" w:cs="Tahoma"/>
        </w:rPr>
        <w:lastRenderedPageBreak/>
        <w:t>2)</w:t>
      </w:r>
      <w:r w:rsidRPr="008F7CC4">
        <w:rPr>
          <w:rFonts w:ascii="Tahoma" w:hAnsi="Tahoma" w:cs="Tahoma"/>
        </w:rPr>
        <w:tab/>
        <w:t>podmiotowym środkiem dowodowym jest oświadczenie, którego treść odpowiada zakresowi oświadczenia, o którym mowa w art. 125 ust. 1.</w:t>
      </w:r>
    </w:p>
    <w:p w14:paraId="71E27927" w14:textId="77777777" w:rsidR="008F7CC4" w:rsidRPr="008F7CC4" w:rsidRDefault="008F7CC4" w:rsidP="008F7CC4">
      <w:pPr>
        <w:pStyle w:val="Akapitzlist"/>
        <w:numPr>
          <w:ilvl w:val="3"/>
          <w:numId w:val="55"/>
        </w:numPr>
        <w:pBdr>
          <w:top w:val="nil"/>
          <w:left w:val="nil"/>
          <w:bottom w:val="nil"/>
          <w:right w:val="nil"/>
          <w:between w:val="nil"/>
        </w:pBdr>
        <w:ind w:left="426"/>
        <w:jc w:val="both"/>
        <w:rPr>
          <w:rFonts w:ascii="Tahoma" w:hAnsi="Tahoma" w:cs="Tahoma"/>
        </w:rPr>
      </w:pPr>
      <w:r w:rsidRPr="008F7CC4">
        <w:rPr>
          <w:rFonts w:ascii="Tahoma" w:hAnsi="Tahoma" w:cs="Tahoma"/>
        </w:rPr>
        <w:t xml:space="preserve">Wykonawca nie jest zobowiązany do złożenia podmiotowych środków dowodowych, które zamawiający posiada, jeżeli Wykonawca wskaże te środki oraz potwierdzi ich prawidłowość i aktualność. </w:t>
      </w:r>
    </w:p>
    <w:p w14:paraId="184EC462" w14:textId="77777777" w:rsidR="008F7CC4" w:rsidRPr="008F7CC4" w:rsidRDefault="008F7CC4" w:rsidP="008F7CC4">
      <w:pPr>
        <w:pStyle w:val="Akapitzlist"/>
        <w:numPr>
          <w:ilvl w:val="3"/>
          <w:numId w:val="55"/>
        </w:numPr>
        <w:pBdr>
          <w:top w:val="nil"/>
          <w:left w:val="nil"/>
          <w:bottom w:val="nil"/>
          <w:right w:val="nil"/>
          <w:between w:val="nil"/>
        </w:pBdr>
        <w:ind w:left="426"/>
        <w:jc w:val="both"/>
        <w:rPr>
          <w:rFonts w:ascii="Tahoma" w:hAnsi="Tahoma" w:cs="Tahoma"/>
        </w:rPr>
      </w:pPr>
      <w:r w:rsidRPr="008F7CC4">
        <w:rPr>
          <w:rFonts w:ascii="Tahoma" w:hAnsi="Tahoma" w:cs="Tahoma"/>
        </w:rPr>
        <w:t>Podmiotowe środki dowodowe sporządzone w języku obcym muszą być złożone wraz z tłumaczeniem na język polski.</w:t>
      </w:r>
    </w:p>
    <w:p w14:paraId="20D096C8" w14:textId="74AD004D" w:rsidR="008F7CC4" w:rsidRPr="008F7CC4" w:rsidRDefault="008F7CC4" w:rsidP="008F7CC4">
      <w:pPr>
        <w:pStyle w:val="Akapitzlist"/>
        <w:numPr>
          <w:ilvl w:val="3"/>
          <w:numId w:val="55"/>
        </w:numPr>
        <w:pBdr>
          <w:top w:val="nil"/>
          <w:left w:val="nil"/>
          <w:bottom w:val="nil"/>
          <w:right w:val="nil"/>
          <w:between w:val="nil"/>
        </w:pBdr>
        <w:ind w:left="426"/>
        <w:jc w:val="both"/>
        <w:rPr>
          <w:rFonts w:ascii="Tahoma" w:hAnsi="Tahoma" w:cs="Tahoma"/>
        </w:rPr>
      </w:pPr>
      <w:bookmarkStart w:id="40" w:name="_Hlk71645429"/>
      <w:r w:rsidRPr="008F7CC4">
        <w:rPr>
          <w:rFonts w:ascii="Tahoma" w:hAnsi="Tahoma" w:cs="Tahoma"/>
        </w:rPr>
        <w:t xml:space="preserve">Podmiotowe środki dowodowe oraz inne dokumenty lub oświadczenia należy przekazać Zamawiającemu </w:t>
      </w:r>
      <w:r w:rsidRPr="008F7CC4">
        <w:rPr>
          <w:rFonts w:ascii="Tahoma" w:hAnsi="Tahoma" w:cs="Tahoma"/>
          <w:b/>
          <w:bCs/>
        </w:rPr>
        <w:t>przy użyciu środków komunikacji elektronicznej</w:t>
      </w:r>
      <w:r w:rsidRPr="008F7CC4">
        <w:rPr>
          <w:rFonts w:ascii="Tahoma" w:hAnsi="Tahoma" w:cs="Tahoma"/>
        </w:rPr>
        <w:t xml:space="preserve"> określonych w Rozdziale XI</w:t>
      </w:r>
      <w:r>
        <w:rPr>
          <w:rFonts w:ascii="Tahoma" w:hAnsi="Tahoma" w:cs="Tahoma"/>
        </w:rPr>
        <w:t>I</w:t>
      </w:r>
      <w:r w:rsidRPr="008F7CC4">
        <w:rPr>
          <w:rFonts w:ascii="Tahoma" w:hAnsi="Tahoma" w:cs="Tahoma"/>
        </w:rPr>
        <w:t>I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7D352C74" w14:textId="3BFD860D" w:rsidR="008F7CC4" w:rsidRPr="008F7CC4" w:rsidRDefault="008F7CC4" w:rsidP="008F7CC4">
      <w:pPr>
        <w:numPr>
          <w:ilvl w:val="0"/>
          <w:numId w:val="13"/>
        </w:numPr>
        <w:pBdr>
          <w:top w:val="nil"/>
          <w:left w:val="nil"/>
          <w:bottom w:val="nil"/>
          <w:right w:val="nil"/>
          <w:between w:val="nil"/>
        </w:pBdr>
        <w:ind w:left="426" w:hanging="426"/>
        <w:jc w:val="both"/>
        <w:rPr>
          <w:rFonts w:ascii="Tahoma" w:hAnsi="Tahoma" w:cs="Tahoma"/>
        </w:rPr>
      </w:pPr>
      <w:r w:rsidRPr="008F7CC4">
        <w:rPr>
          <w:rFonts w:ascii="Tahoma" w:hAnsi="Tahoma" w:cs="Tahom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3B5385" w:rsidRPr="003B5385">
        <w:rPr>
          <w:rFonts w:ascii="Tahoma" w:hAnsi="Tahoma" w:cs="Tahoma"/>
        </w:rPr>
        <w:t>(Dz. U. poz. 2415 z późn. zm.)</w:t>
      </w:r>
      <w:r w:rsidRPr="008F7CC4">
        <w:rPr>
          <w:rFonts w:ascii="Tahoma" w:hAnsi="Tahoma" w:cs="Tahoma"/>
        </w:rPr>
        <w:t>.</w:t>
      </w:r>
    </w:p>
    <w:bookmarkEnd w:id="40"/>
    <w:p w14:paraId="55A843BA" w14:textId="77777777" w:rsidR="008F7CC4" w:rsidRPr="008F7CC4" w:rsidRDefault="008F7CC4" w:rsidP="00796863">
      <w:pPr>
        <w:pStyle w:val="Akapitzlist"/>
        <w:ind w:left="284"/>
        <w:jc w:val="both"/>
        <w:rPr>
          <w:rFonts w:ascii="Tahoma" w:hAnsi="Tahoma" w:cs="Tahoma"/>
        </w:rPr>
      </w:pPr>
    </w:p>
    <w:p w14:paraId="57F003D3" w14:textId="77777777" w:rsidR="009E409A" w:rsidRPr="005219A6" w:rsidRDefault="009E409A" w:rsidP="00DC7105">
      <w:pPr>
        <w:pBdr>
          <w:top w:val="nil"/>
          <w:left w:val="nil"/>
          <w:bottom w:val="nil"/>
          <w:right w:val="nil"/>
          <w:between w:val="nil"/>
        </w:pBdr>
        <w:spacing w:before="120" w:line="240" w:lineRule="auto"/>
        <w:ind w:left="434"/>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575AD83B" w14:textId="77777777" w:rsidTr="00811B45">
        <w:tc>
          <w:tcPr>
            <w:tcW w:w="9019" w:type="dxa"/>
            <w:shd w:val="clear" w:color="auto" w:fill="D9D9D9" w:themeFill="background1" w:themeFillShade="D9"/>
          </w:tcPr>
          <w:p w14:paraId="5FF1B934" w14:textId="5E4EF1E7" w:rsidR="00811B45" w:rsidRPr="005219A6" w:rsidRDefault="00811B45" w:rsidP="00DC7105">
            <w:pPr>
              <w:pStyle w:val="Nagwek2"/>
              <w:spacing w:before="120" w:after="0"/>
              <w:outlineLvl w:val="1"/>
              <w:rPr>
                <w:rFonts w:ascii="Tahoma" w:hAnsi="Tahoma" w:cs="Tahoma"/>
                <w:b/>
                <w:bCs/>
                <w:sz w:val="24"/>
                <w:szCs w:val="24"/>
              </w:rPr>
            </w:pPr>
            <w:bookmarkStart w:id="41" w:name="_Toc69448416"/>
            <w:bookmarkStart w:id="42" w:name="_Toc149814891"/>
            <w:r w:rsidRPr="005219A6">
              <w:rPr>
                <w:rFonts w:ascii="Tahoma" w:hAnsi="Tahoma" w:cs="Tahoma"/>
                <w:b/>
                <w:bCs/>
                <w:sz w:val="24"/>
                <w:szCs w:val="24"/>
              </w:rPr>
              <w:t>X</w:t>
            </w:r>
            <w:r w:rsidR="008E3B5B" w:rsidRPr="005219A6">
              <w:rPr>
                <w:rFonts w:ascii="Tahoma" w:hAnsi="Tahoma" w:cs="Tahoma"/>
                <w:b/>
                <w:bCs/>
                <w:sz w:val="24"/>
                <w:szCs w:val="24"/>
              </w:rPr>
              <w:t>I</w:t>
            </w:r>
            <w:r w:rsidRPr="005219A6">
              <w:rPr>
                <w:rFonts w:ascii="Tahoma" w:hAnsi="Tahoma" w:cs="Tahoma"/>
                <w:b/>
                <w:bCs/>
                <w:sz w:val="24"/>
                <w:szCs w:val="24"/>
              </w:rPr>
              <w:t>. Poleganie na zasobach innych podmiotów</w:t>
            </w:r>
            <w:bookmarkEnd w:id="41"/>
            <w:bookmarkEnd w:id="42"/>
          </w:p>
        </w:tc>
      </w:tr>
    </w:tbl>
    <w:p w14:paraId="197E86A9" w14:textId="387A8559" w:rsidR="00377A0B" w:rsidRPr="005219A6" w:rsidRDefault="00377A0B">
      <w:pPr>
        <w:pStyle w:val="Akapitzlist"/>
        <w:numPr>
          <w:ilvl w:val="3"/>
          <w:numId w:val="13"/>
        </w:numPr>
        <w:spacing w:before="120" w:line="240" w:lineRule="auto"/>
        <w:ind w:left="567" w:right="23"/>
        <w:jc w:val="both"/>
        <w:rPr>
          <w:rFonts w:ascii="Tahoma" w:hAnsi="Tahoma" w:cs="Tahoma"/>
        </w:rPr>
      </w:pPr>
      <w:r w:rsidRPr="005219A6">
        <w:rPr>
          <w:rFonts w:ascii="Tahoma" w:hAnsi="Tahoma" w:cs="Tahoma"/>
        </w:rPr>
        <w:t>W celu potwierdzenia spełnienia warunków udziału w postępowaniu, wykonawca może polegać na potencjale podmiotu udostępniającego zasoby na zasadach opisanych w art. 118–123 ustawy P</w:t>
      </w:r>
      <w:r w:rsidR="009E409A" w:rsidRPr="005219A6">
        <w:rPr>
          <w:rFonts w:ascii="Tahoma" w:hAnsi="Tahoma" w:cs="Tahoma"/>
        </w:rPr>
        <w:t>ZP</w:t>
      </w:r>
      <w:r w:rsidRPr="005219A6">
        <w:rPr>
          <w:rFonts w:ascii="Tahoma" w:hAnsi="Tahoma" w:cs="Tahoma"/>
        </w:rPr>
        <w:t xml:space="preserve">, niezależnie od charakteru prawnego łączących go z nimi stosunków prawnych. </w:t>
      </w:r>
    </w:p>
    <w:p w14:paraId="0C29C353" w14:textId="169A8F37" w:rsidR="00377A0B" w:rsidRPr="005219A6" w:rsidRDefault="00377A0B">
      <w:pPr>
        <w:pStyle w:val="Akapitzlist"/>
        <w:numPr>
          <w:ilvl w:val="3"/>
          <w:numId w:val="13"/>
        </w:numPr>
        <w:spacing w:before="120" w:line="240" w:lineRule="auto"/>
        <w:ind w:left="567" w:right="23"/>
        <w:jc w:val="both"/>
        <w:rPr>
          <w:rFonts w:ascii="Tahoma" w:hAnsi="Tahoma" w:cs="Tahoma"/>
        </w:rPr>
      </w:pPr>
      <w:r w:rsidRPr="005219A6">
        <w:rPr>
          <w:rFonts w:ascii="Tahoma" w:hAnsi="Tahoma" w:cs="Tahoma"/>
        </w:rPr>
        <w:t xml:space="preserve">Podmiot, na potencjał którego wykonawca powołuje się w celu wykazania spełnienia warunków udziału w postępowaniu, </w:t>
      </w:r>
      <w:r w:rsidRPr="005219A6">
        <w:rPr>
          <w:rFonts w:ascii="Tahoma" w:hAnsi="Tahoma" w:cs="Tahoma"/>
          <w:b/>
          <w:bCs/>
        </w:rPr>
        <w:t>nie może podlegać wykluczeniu</w:t>
      </w:r>
      <w:r w:rsidRPr="005219A6">
        <w:rPr>
          <w:rFonts w:ascii="Tahoma" w:hAnsi="Tahoma" w:cs="Tahoma"/>
        </w:rPr>
        <w:t xml:space="preserve"> na podstawie art. 108 ust. 1 oraz art. 109 ust. 1 pkt 4, 5, 7</w:t>
      </w:r>
      <w:r w:rsidR="008E592F" w:rsidRPr="005219A6">
        <w:rPr>
          <w:rFonts w:ascii="Tahoma" w:hAnsi="Tahoma" w:cs="Tahoma"/>
        </w:rPr>
        <w:t>, 8, 9 i 10</w:t>
      </w:r>
      <w:r w:rsidRPr="005219A6">
        <w:rPr>
          <w:rFonts w:ascii="Tahoma" w:hAnsi="Tahoma" w:cs="Tahoma"/>
        </w:rPr>
        <w:t xml:space="preserve"> ustawy P</w:t>
      </w:r>
      <w:r w:rsidR="009E409A" w:rsidRPr="005219A6">
        <w:rPr>
          <w:rFonts w:ascii="Tahoma" w:hAnsi="Tahoma" w:cs="Tahoma"/>
        </w:rPr>
        <w:t>ZP</w:t>
      </w:r>
      <w:r w:rsidR="000A5E6B" w:rsidRPr="005219A6">
        <w:rPr>
          <w:rFonts w:ascii="Tahoma" w:hAnsi="Tahoma" w:cs="Tahoma"/>
        </w:rPr>
        <w:t>.</w:t>
      </w:r>
      <w:r w:rsidR="008E592F" w:rsidRPr="005219A6">
        <w:rPr>
          <w:rFonts w:asciiTheme="majorHAnsi" w:hAnsiTheme="majorHAnsi" w:cstheme="majorHAnsi"/>
          <w:b/>
          <w:bCs/>
        </w:rPr>
        <w:t xml:space="preserve"> </w:t>
      </w:r>
    </w:p>
    <w:p w14:paraId="000000A8" w14:textId="29977E73" w:rsidR="00881017" w:rsidRPr="005219A6" w:rsidRDefault="003236C6">
      <w:pPr>
        <w:pStyle w:val="Akapitzlist"/>
        <w:numPr>
          <w:ilvl w:val="3"/>
          <w:numId w:val="13"/>
        </w:numPr>
        <w:spacing w:before="120" w:line="240" w:lineRule="auto"/>
        <w:ind w:left="567" w:right="23"/>
        <w:jc w:val="both"/>
        <w:rPr>
          <w:rFonts w:ascii="Tahoma" w:hAnsi="Tahoma" w:cs="Tahoma"/>
        </w:rPr>
      </w:pPr>
      <w:r w:rsidRPr="005219A6">
        <w:rPr>
          <w:rFonts w:ascii="Tahoma" w:hAnsi="Tahoma" w:cs="Tahoma"/>
        </w:rPr>
        <w:t xml:space="preserve">W odniesieniu do warunków dotyczących </w:t>
      </w:r>
      <w:r w:rsidR="00377A0B" w:rsidRPr="005219A6">
        <w:rPr>
          <w:rFonts w:ascii="Tahoma" w:hAnsi="Tahoma" w:cs="Tahoma"/>
        </w:rPr>
        <w:t xml:space="preserve">wykształcenia, kwalifikacji zawodowych lub </w:t>
      </w:r>
      <w:r w:rsidRPr="005219A6">
        <w:rPr>
          <w:rFonts w:ascii="Tahoma" w:hAnsi="Tahoma" w:cs="Tahoma"/>
        </w:rPr>
        <w:t>doświadczenia, wykonawcy mogą polegać na zdolnościach podmiotów udostępniających zasoby, jeśli podmioty te wykonają świadczenie do realizacji którego te zdolności są wymagane.</w:t>
      </w:r>
    </w:p>
    <w:p w14:paraId="000000A9" w14:textId="4A4D98FD" w:rsidR="00881017" w:rsidRPr="005219A6" w:rsidRDefault="003236C6">
      <w:pPr>
        <w:pStyle w:val="Akapitzlist"/>
        <w:numPr>
          <w:ilvl w:val="3"/>
          <w:numId w:val="13"/>
        </w:numPr>
        <w:spacing w:before="120" w:line="240" w:lineRule="auto"/>
        <w:ind w:left="567" w:right="23"/>
        <w:jc w:val="both"/>
        <w:rPr>
          <w:rFonts w:ascii="Tahoma" w:hAnsi="Tahoma" w:cs="Tahoma"/>
        </w:rPr>
      </w:pPr>
      <w:r w:rsidRPr="005219A6">
        <w:rPr>
          <w:rFonts w:ascii="Tahoma" w:hAnsi="Tahoma" w:cs="Tahoma"/>
        </w:rPr>
        <w:t xml:space="preserve">Wykonawca, który polega na zdolnościach lub sytuacji podmiotów udostępniających zasoby, składa, wraz z ofertą, </w:t>
      </w:r>
      <w:r w:rsidRPr="005219A6">
        <w:rPr>
          <w:rFonts w:ascii="Tahoma" w:hAnsi="Tahoma" w:cs="Tahoma"/>
          <w:b/>
          <w:bCs/>
        </w:rPr>
        <w:t>zobowiązanie podmiotu udostępniającego zasoby</w:t>
      </w:r>
      <w:r w:rsidRPr="005219A6">
        <w:rPr>
          <w:rFonts w:ascii="Tahoma" w:hAnsi="Tahoma" w:cs="Tahoma"/>
        </w:rPr>
        <w:t xml:space="preserve">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5219A6">
        <w:rPr>
          <w:rFonts w:ascii="Tahoma" w:hAnsi="Tahoma" w:cs="Tahoma"/>
          <w:b/>
        </w:rPr>
        <w:t xml:space="preserve">załącznik nr </w:t>
      </w:r>
      <w:r w:rsidR="00DA196A" w:rsidRPr="005219A6">
        <w:rPr>
          <w:rFonts w:ascii="Tahoma" w:hAnsi="Tahoma" w:cs="Tahoma"/>
          <w:b/>
        </w:rPr>
        <w:t>3</w:t>
      </w:r>
      <w:r w:rsidRPr="005219A6">
        <w:rPr>
          <w:rFonts w:ascii="Tahoma" w:hAnsi="Tahoma" w:cs="Tahoma"/>
          <w:b/>
        </w:rPr>
        <w:t xml:space="preserve"> do </w:t>
      </w:r>
      <w:r w:rsidR="00670169" w:rsidRPr="005219A6">
        <w:rPr>
          <w:rFonts w:ascii="Tahoma" w:hAnsi="Tahoma" w:cs="Tahoma"/>
          <w:b/>
        </w:rPr>
        <w:t>SWZ</w:t>
      </w:r>
      <w:r w:rsidRPr="005219A6">
        <w:rPr>
          <w:rFonts w:ascii="Tahoma" w:hAnsi="Tahoma" w:cs="Tahoma"/>
          <w:b/>
        </w:rPr>
        <w:t>.</w:t>
      </w:r>
    </w:p>
    <w:p w14:paraId="0A0AA678" w14:textId="0CFEE6D1" w:rsidR="00A8201F" w:rsidRPr="005219A6" w:rsidRDefault="00A8201F">
      <w:pPr>
        <w:pStyle w:val="Akapitzlist"/>
        <w:numPr>
          <w:ilvl w:val="3"/>
          <w:numId w:val="13"/>
        </w:numPr>
        <w:spacing w:before="120" w:line="240" w:lineRule="auto"/>
        <w:ind w:left="567" w:right="23"/>
        <w:jc w:val="both"/>
        <w:rPr>
          <w:rFonts w:ascii="Tahoma" w:hAnsi="Tahoma" w:cs="Tahoma"/>
        </w:rPr>
      </w:pPr>
      <w:r w:rsidRPr="005219A6">
        <w:rPr>
          <w:rFonts w:ascii="Tahoma" w:hAnsi="Tahoma" w:cs="Tahoma"/>
        </w:rPr>
        <w:t>Zobowiązanie podmiotu udostępniającego zasoby potwierdza, że stosunek łączący Wykonawcę z podmiotami udostępniającymi zasoby gwarantuje rzeczywisty dostęp do tych zasobów oraz określa w szczególności:</w:t>
      </w:r>
    </w:p>
    <w:p w14:paraId="55A109BB" w14:textId="27CF2FF1" w:rsidR="00A8201F" w:rsidRPr="005219A6" w:rsidRDefault="00A8201F">
      <w:pPr>
        <w:pStyle w:val="Akapitzlist"/>
        <w:numPr>
          <w:ilvl w:val="1"/>
          <w:numId w:val="41"/>
        </w:numPr>
        <w:spacing w:before="120" w:line="240" w:lineRule="auto"/>
        <w:ind w:left="567" w:right="23"/>
        <w:jc w:val="both"/>
        <w:rPr>
          <w:rFonts w:ascii="Tahoma" w:hAnsi="Tahoma" w:cs="Tahoma"/>
        </w:rPr>
      </w:pPr>
      <w:r w:rsidRPr="005219A6">
        <w:rPr>
          <w:rFonts w:ascii="Tahoma" w:hAnsi="Tahoma" w:cs="Tahoma"/>
        </w:rPr>
        <w:t>zakres dostępnych Wykonawcy zasobów podmiotu udostępniającego zasoby,</w:t>
      </w:r>
    </w:p>
    <w:p w14:paraId="1DFF375B" w14:textId="6BD585DF" w:rsidR="00A8201F" w:rsidRPr="005219A6" w:rsidRDefault="00A8201F">
      <w:pPr>
        <w:pStyle w:val="Akapitzlist"/>
        <w:numPr>
          <w:ilvl w:val="1"/>
          <w:numId w:val="41"/>
        </w:numPr>
        <w:spacing w:before="120" w:line="240" w:lineRule="auto"/>
        <w:ind w:left="567" w:right="23"/>
        <w:jc w:val="both"/>
        <w:rPr>
          <w:rFonts w:ascii="Tahoma" w:hAnsi="Tahoma" w:cs="Tahoma"/>
        </w:rPr>
      </w:pPr>
      <w:r w:rsidRPr="005219A6">
        <w:rPr>
          <w:rFonts w:ascii="Tahoma" w:hAnsi="Tahoma" w:cs="Tahoma"/>
        </w:rPr>
        <w:t>sposób i okres udostępnienia Wykonawcy i wykorzystania przez niego zasobów podmiotu udostępniającego te zasoby przy wykonywaniu zamówienia,</w:t>
      </w:r>
    </w:p>
    <w:p w14:paraId="3AB698A4" w14:textId="46570951" w:rsidR="00A8201F" w:rsidRPr="005219A6" w:rsidRDefault="00A8201F">
      <w:pPr>
        <w:pStyle w:val="Akapitzlist"/>
        <w:numPr>
          <w:ilvl w:val="1"/>
          <w:numId w:val="41"/>
        </w:numPr>
        <w:spacing w:before="120" w:line="240" w:lineRule="auto"/>
        <w:ind w:left="567" w:right="23"/>
        <w:jc w:val="both"/>
        <w:rPr>
          <w:rFonts w:ascii="Tahoma" w:hAnsi="Tahoma" w:cs="Tahoma"/>
        </w:rPr>
      </w:pPr>
      <w:r w:rsidRPr="005219A6">
        <w:rPr>
          <w:rFonts w:ascii="Tahoma" w:hAnsi="Tahoma" w:cs="Tahom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0AA" w14:textId="3BF025DB" w:rsidR="00881017" w:rsidRPr="005219A6" w:rsidRDefault="003236C6">
      <w:pPr>
        <w:pStyle w:val="Akapitzlist"/>
        <w:numPr>
          <w:ilvl w:val="3"/>
          <w:numId w:val="13"/>
        </w:numPr>
        <w:spacing w:before="120" w:line="240" w:lineRule="auto"/>
        <w:ind w:left="567" w:right="23"/>
        <w:jc w:val="both"/>
        <w:rPr>
          <w:rFonts w:ascii="Tahoma" w:hAnsi="Tahoma" w:cs="Tahoma"/>
        </w:rPr>
      </w:pPr>
      <w:r w:rsidRPr="005219A6">
        <w:rPr>
          <w:rFonts w:ascii="Tahoma" w:hAnsi="Tahoma" w:cs="Tahoma"/>
        </w:rPr>
        <w:lastRenderedPageBreak/>
        <w:t xml:space="preserve">Zamawiający ocenia, czy udostępniane wykonawcy przez podmioty udostępniające zasoby zdolności techniczne lub zawodowe, pozwalają na wykazanie przez wykonawcę spełniania warunków udziału w postępowaniu, a także bada, </w:t>
      </w:r>
      <w:r w:rsidRPr="005219A6">
        <w:rPr>
          <w:rFonts w:ascii="Tahoma" w:hAnsi="Tahoma" w:cs="Tahoma"/>
          <w:b/>
          <w:bCs/>
        </w:rPr>
        <w:t>czy nie zachodzą wobec tego podmiotu podstawy wykluczenia, które zostały przewidziane względem wykonawcy</w:t>
      </w:r>
      <w:r w:rsidRPr="005219A6">
        <w:rPr>
          <w:rFonts w:ascii="Tahoma" w:hAnsi="Tahoma" w:cs="Tahoma"/>
        </w:rPr>
        <w:t>.</w:t>
      </w:r>
    </w:p>
    <w:p w14:paraId="000000AB" w14:textId="6214D57F" w:rsidR="00881017" w:rsidRPr="005219A6" w:rsidRDefault="003236C6">
      <w:pPr>
        <w:pStyle w:val="Akapitzlist"/>
        <w:numPr>
          <w:ilvl w:val="3"/>
          <w:numId w:val="13"/>
        </w:numPr>
        <w:spacing w:before="120" w:line="240" w:lineRule="auto"/>
        <w:ind w:left="567" w:right="23"/>
        <w:jc w:val="both"/>
        <w:rPr>
          <w:rFonts w:ascii="Tahoma" w:hAnsi="Tahoma" w:cs="Tahoma"/>
        </w:rPr>
      </w:pPr>
      <w:r w:rsidRPr="005219A6">
        <w:rPr>
          <w:rFonts w:ascii="Tahoma" w:hAnsi="Tahoma" w:cs="Tahoma"/>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C" w14:textId="18ABD53B" w:rsidR="00881017" w:rsidRPr="005219A6" w:rsidRDefault="003236C6">
      <w:pPr>
        <w:pStyle w:val="Akapitzlist"/>
        <w:numPr>
          <w:ilvl w:val="3"/>
          <w:numId w:val="13"/>
        </w:numPr>
        <w:spacing w:before="120" w:line="240" w:lineRule="auto"/>
        <w:ind w:left="567" w:right="23"/>
        <w:jc w:val="both"/>
        <w:rPr>
          <w:rFonts w:ascii="Tahoma" w:hAnsi="Tahoma" w:cs="Tahoma"/>
        </w:rPr>
      </w:pPr>
      <w:r w:rsidRPr="005219A6">
        <w:rPr>
          <w:rFonts w:ascii="Tahoma" w:hAnsi="Tahoma" w:cs="Tahoma"/>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51FD10" w14:textId="77777777" w:rsidR="000A5E6B" w:rsidRPr="005219A6" w:rsidRDefault="00F818B0">
      <w:pPr>
        <w:pStyle w:val="Akapitzlist"/>
        <w:numPr>
          <w:ilvl w:val="3"/>
          <w:numId w:val="13"/>
        </w:numPr>
        <w:spacing w:before="120" w:line="240" w:lineRule="auto"/>
        <w:ind w:left="567" w:right="23"/>
        <w:jc w:val="both"/>
        <w:rPr>
          <w:rFonts w:ascii="Tahoma" w:hAnsi="Tahoma" w:cs="Tahoma"/>
        </w:rPr>
      </w:pPr>
      <w:r w:rsidRPr="005219A6">
        <w:rPr>
          <w:rFonts w:ascii="Tahoma" w:hAnsi="Tahoma" w:cs="Tahoma"/>
          <w:b/>
          <w:bCs/>
        </w:rPr>
        <w:t>Inne dokumenty składane przez podmiot udostępniający zasoby:</w:t>
      </w:r>
    </w:p>
    <w:p w14:paraId="000000AD" w14:textId="74A3FA5D" w:rsidR="00881017" w:rsidRPr="005219A6" w:rsidRDefault="003236C6" w:rsidP="00F237D0">
      <w:pPr>
        <w:pStyle w:val="Akapitzlist"/>
        <w:spacing w:before="120" w:line="240" w:lineRule="auto"/>
        <w:ind w:left="567" w:right="23"/>
        <w:jc w:val="both"/>
        <w:rPr>
          <w:rFonts w:ascii="Tahoma" w:hAnsi="Tahoma" w:cs="Tahoma"/>
        </w:rPr>
      </w:pPr>
      <w:r w:rsidRPr="005219A6">
        <w:rPr>
          <w:rFonts w:ascii="Tahoma" w:hAnsi="Tahoma" w:cs="Tahoma"/>
        </w:rPr>
        <w:t xml:space="preserve">Wykonawca, w przypadku polegania na zdolnościach lub sytuacji podmiotów udostępniających zasoby, przedstawia wraz z </w:t>
      </w:r>
      <w:r w:rsidR="00C114BA" w:rsidRPr="005219A6">
        <w:rPr>
          <w:rFonts w:ascii="Tahoma" w:hAnsi="Tahoma" w:cs="Tahoma"/>
        </w:rPr>
        <w:t xml:space="preserve">zobowiązaniem do udostępnienia zasobów </w:t>
      </w:r>
      <w:r w:rsidR="00C114BA" w:rsidRPr="005219A6">
        <w:rPr>
          <w:rFonts w:ascii="Tahoma" w:hAnsi="Tahoma" w:cs="Tahoma"/>
          <w:b/>
          <w:bCs/>
        </w:rPr>
        <w:t>wstępne oświadczenie</w:t>
      </w:r>
      <w:r w:rsidR="008E3B5B" w:rsidRPr="005219A6">
        <w:rPr>
          <w:rFonts w:ascii="Tahoma" w:hAnsi="Tahoma" w:cs="Tahoma"/>
          <w:b/>
          <w:bCs/>
        </w:rPr>
        <w:t xml:space="preserve"> (zał. Nr </w:t>
      </w:r>
      <w:r w:rsidR="000A4819" w:rsidRPr="005219A6">
        <w:rPr>
          <w:rFonts w:ascii="Tahoma" w:hAnsi="Tahoma" w:cs="Tahoma"/>
          <w:b/>
          <w:bCs/>
        </w:rPr>
        <w:t>2a</w:t>
      </w:r>
      <w:r w:rsidR="008E3B5B" w:rsidRPr="005219A6">
        <w:rPr>
          <w:rFonts w:ascii="Tahoma" w:hAnsi="Tahoma" w:cs="Tahoma"/>
          <w:b/>
          <w:bCs/>
        </w:rPr>
        <w:t xml:space="preserve"> i za. Nr</w:t>
      </w:r>
      <w:r w:rsidR="000A4819" w:rsidRPr="005219A6">
        <w:rPr>
          <w:rFonts w:ascii="Tahoma" w:hAnsi="Tahoma" w:cs="Tahoma"/>
          <w:b/>
          <w:bCs/>
        </w:rPr>
        <w:t xml:space="preserve"> 2b</w:t>
      </w:r>
      <w:r w:rsidR="008E3B5B" w:rsidRPr="005219A6">
        <w:rPr>
          <w:rFonts w:ascii="Tahoma" w:hAnsi="Tahoma" w:cs="Tahoma"/>
          <w:b/>
          <w:bCs/>
        </w:rPr>
        <w:t>)</w:t>
      </w:r>
      <w:r w:rsidR="00C114BA" w:rsidRPr="005219A6">
        <w:rPr>
          <w:rFonts w:ascii="Tahoma" w:hAnsi="Tahoma" w:cs="Tahoma"/>
        </w:rPr>
        <w:t xml:space="preserve">, </w:t>
      </w:r>
      <w:r w:rsidRPr="005219A6">
        <w:rPr>
          <w:rFonts w:ascii="Tahoma" w:hAnsi="Tahoma" w:cs="Tahoma"/>
        </w:rPr>
        <w:t>podmiotu udostępniającego zasoby, potwierdzające brak podstaw wykluczenia tego podmiotu oraz odpowiednio spełnianie warunków udziału w postępowaniu, w zakresie, w jakim Wykonawca powołuje się na jego zasoby</w:t>
      </w:r>
      <w:r w:rsidR="00BB7FFD" w:rsidRPr="005219A6">
        <w:rPr>
          <w:rFonts w:ascii="Tahoma" w:hAnsi="Tahoma" w:cs="Tahoma"/>
        </w:rPr>
        <w:t xml:space="preserve">. </w:t>
      </w:r>
    </w:p>
    <w:p w14:paraId="1BD02056" w14:textId="77777777" w:rsidR="00F818B0" w:rsidRPr="005219A6" w:rsidRDefault="00F818B0" w:rsidP="00DC7105">
      <w:pPr>
        <w:shd w:val="clear" w:color="auto" w:fill="FFFFFF"/>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487EDB7B" w14:textId="77777777" w:rsidTr="00F818B0">
        <w:tc>
          <w:tcPr>
            <w:tcW w:w="9019" w:type="dxa"/>
            <w:shd w:val="clear" w:color="auto" w:fill="D9D9D9" w:themeFill="background1" w:themeFillShade="D9"/>
          </w:tcPr>
          <w:p w14:paraId="1903F947" w14:textId="3B34776E" w:rsidR="00F818B0" w:rsidRPr="005219A6" w:rsidRDefault="00F818B0" w:rsidP="008E3B5B">
            <w:pPr>
              <w:pStyle w:val="Nagwek2"/>
              <w:spacing w:before="120" w:after="0"/>
              <w:jc w:val="both"/>
              <w:outlineLvl w:val="1"/>
              <w:rPr>
                <w:rFonts w:ascii="Tahoma" w:hAnsi="Tahoma" w:cs="Tahoma"/>
                <w:b/>
                <w:bCs/>
                <w:sz w:val="24"/>
                <w:szCs w:val="24"/>
              </w:rPr>
            </w:pPr>
            <w:bookmarkStart w:id="43" w:name="_Toc69448417"/>
            <w:bookmarkStart w:id="44" w:name="_Toc149814892"/>
            <w:r w:rsidRPr="005219A6">
              <w:rPr>
                <w:rFonts w:ascii="Tahoma" w:hAnsi="Tahoma" w:cs="Tahoma"/>
                <w:b/>
                <w:bCs/>
                <w:sz w:val="24"/>
                <w:szCs w:val="24"/>
              </w:rPr>
              <w:t>XI</w:t>
            </w:r>
            <w:r w:rsidR="008E3B5B" w:rsidRPr="005219A6">
              <w:rPr>
                <w:rFonts w:ascii="Tahoma" w:hAnsi="Tahoma" w:cs="Tahoma"/>
                <w:b/>
                <w:bCs/>
                <w:sz w:val="24"/>
                <w:szCs w:val="24"/>
              </w:rPr>
              <w:t>I</w:t>
            </w:r>
            <w:r w:rsidRPr="005219A6">
              <w:rPr>
                <w:rFonts w:ascii="Tahoma" w:hAnsi="Tahoma" w:cs="Tahoma"/>
                <w:b/>
                <w:bCs/>
                <w:sz w:val="24"/>
                <w:szCs w:val="24"/>
              </w:rPr>
              <w:t>. Informacja dla Wykonawców wspólnie ubiegających się o udzielenie zamówienia</w:t>
            </w:r>
            <w:bookmarkEnd w:id="43"/>
            <w:bookmarkEnd w:id="44"/>
          </w:p>
        </w:tc>
      </w:tr>
    </w:tbl>
    <w:p w14:paraId="000000AF" w14:textId="31D32F16" w:rsidR="00881017" w:rsidRPr="005219A6" w:rsidRDefault="003236C6">
      <w:pPr>
        <w:pStyle w:val="Akapitzlist"/>
        <w:numPr>
          <w:ilvl w:val="0"/>
          <w:numId w:val="6"/>
        </w:numPr>
        <w:spacing w:before="120" w:line="240" w:lineRule="auto"/>
        <w:ind w:left="567"/>
        <w:jc w:val="both"/>
        <w:rPr>
          <w:rFonts w:ascii="Tahoma" w:hAnsi="Tahoma" w:cs="Tahoma"/>
        </w:rPr>
      </w:pPr>
      <w:r w:rsidRPr="005219A6">
        <w:rPr>
          <w:rFonts w:ascii="Tahoma" w:hAnsi="Tahoma" w:cs="Tahoma"/>
        </w:rPr>
        <w:t>Wykonawcy mogą wspólnie ubiegać się o udzielenie zamówienia. W takim przypadku Wykonawcy ustanawiają pełnomocnika do reprezentowania ich w postępowaniu albo do reprezentowania i zawarcia umowy w sprawie zamówienia publicznego. Pełnomocnictwo</w:t>
      </w:r>
      <w:r w:rsidRPr="005219A6">
        <w:rPr>
          <w:rFonts w:ascii="Tahoma" w:hAnsi="Tahoma" w:cs="Tahoma"/>
          <w:b/>
        </w:rPr>
        <w:t xml:space="preserve"> </w:t>
      </w:r>
      <w:r w:rsidRPr="005219A6">
        <w:rPr>
          <w:rFonts w:ascii="Tahoma" w:hAnsi="Tahoma" w:cs="Tahoma"/>
        </w:rPr>
        <w:t xml:space="preserve">winno być załączone do oferty. </w:t>
      </w:r>
    </w:p>
    <w:p w14:paraId="000000B0" w14:textId="539622C3" w:rsidR="00881017" w:rsidRPr="005219A6" w:rsidRDefault="003236C6">
      <w:pPr>
        <w:pStyle w:val="Akapitzlist"/>
        <w:numPr>
          <w:ilvl w:val="0"/>
          <w:numId w:val="6"/>
        </w:numPr>
        <w:spacing w:before="120" w:line="240" w:lineRule="auto"/>
        <w:ind w:left="567"/>
        <w:jc w:val="both"/>
        <w:rPr>
          <w:rFonts w:ascii="Tahoma" w:hAnsi="Tahoma" w:cs="Tahoma"/>
        </w:rPr>
      </w:pPr>
      <w:r w:rsidRPr="005219A6">
        <w:rPr>
          <w:rFonts w:ascii="Tahoma" w:hAnsi="Tahoma" w:cs="Tahoma"/>
        </w:rPr>
        <w:t xml:space="preserve">W przypadku Wykonawców wspólnie ubiegających się o udzielenie zamówienia, </w:t>
      </w:r>
      <w:r w:rsidR="00BB7FFD" w:rsidRPr="005219A6">
        <w:rPr>
          <w:rFonts w:ascii="Tahoma" w:hAnsi="Tahoma" w:cs="Tahoma"/>
          <w:b/>
          <w:bCs/>
        </w:rPr>
        <w:t xml:space="preserve">wstępne </w:t>
      </w:r>
      <w:r w:rsidRPr="005219A6">
        <w:rPr>
          <w:rFonts w:ascii="Tahoma" w:hAnsi="Tahoma" w:cs="Tahoma"/>
          <w:b/>
          <w:bCs/>
        </w:rPr>
        <w:t>oświadczenia</w:t>
      </w:r>
      <w:r w:rsidR="00735EB1" w:rsidRPr="005219A6">
        <w:rPr>
          <w:rFonts w:ascii="Tahoma" w:hAnsi="Tahoma" w:cs="Tahoma"/>
          <w:b/>
          <w:bCs/>
        </w:rPr>
        <w:t xml:space="preserve"> (zał. Nr </w:t>
      </w:r>
      <w:r w:rsidR="00BD6140" w:rsidRPr="005219A6">
        <w:rPr>
          <w:rFonts w:ascii="Tahoma" w:hAnsi="Tahoma" w:cs="Tahoma"/>
          <w:b/>
          <w:bCs/>
        </w:rPr>
        <w:t>3</w:t>
      </w:r>
      <w:r w:rsidR="00735EB1" w:rsidRPr="005219A6">
        <w:rPr>
          <w:rFonts w:ascii="Tahoma" w:hAnsi="Tahoma" w:cs="Tahoma"/>
          <w:b/>
          <w:bCs/>
        </w:rPr>
        <w:t xml:space="preserve"> </w:t>
      </w:r>
      <w:r w:rsidR="00BD6140" w:rsidRPr="005219A6">
        <w:rPr>
          <w:rFonts w:ascii="Tahoma" w:hAnsi="Tahoma" w:cs="Tahoma"/>
          <w:b/>
          <w:bCs/>
        </w:rPr>
        <w:t>)</w:t>
      </w:r>
      <w:r w:rsidRPr="005219A6">
        <w:rPr>
          <w:rFonts w:ascii="Tahoma" w:hAnsi="Tahoma" w:cs="Tahoma"/>
        </w:rPr>
        <w:t>, składa każdy z Wykonawców. Oświadczenia te potwierdzają brak podstaw wykluczenia oraz spełnianie warunków udziału w zakresie, w jakim każdy z Wykonawców wykazuje spełnianie warunków udziału w postępowaniu.</w:t>
      </w:r>
    </w:p>
    <w:p w14:paraId="0A405032" w14:textId="4400473A" w:rsidR="0037736D" w:rsidRPr="005219A6" w:rsidRDefault="003236C6">
      <w:pPr>
        <w:pStyle w:val="Akapitzlist"/>
        <w:numPr>
          <w:ilvl w:val="0"/>
          <w:numId w:val="6"/>
        </w:numPr>
        <w:spacing w:before="120" w:line="240" w:lineRule="auto"/>
        <w:ind w:left="567"/>
        <w:jc w:val="both"/>
        <w:rPr>
          <w:rFonts w:ascii="Tahoma" w:hAnsi="Tahoma" w:cs="Tahoma"/>
          <w:b/>
          <w:bCs/>
        </w:rPr>
      </w:pPr>
      <w:r w:rsidRPr="005219A6">
        <w:rPr>
          <w:rFonts w:ascii="Tahoma" w:hAnsi="Tahoma" w:cs="Tahoma"/>
        </w:rPr>
        <w:t xml:space="preserve">Wykonawcy wspólnie ubiegający się o udzielenie zamówienia dołączają do oferty </w:t>
      </w:r>
      <w:r w:rsidRPr="005219A6">
        <w:rPr>
          <w:rFonts w:ascii="Tahoma" w:hAnsi="Tahoma" w:cs="Tahoma"/>
          <w:u w:val="single"/>
        </w:rPr>
        <w:t xml:space="preserve">oświadczenie, z którego wynika, które </w:t>
      </w:r>
      <w:r w:rsidR="00AD36A9" w:rsidRPr="005219A6">
        <w:rPr>
          <w:rFonts w:ascii="Tahoma" w:hAnsi="Tahoma" w:cs="Tahoma"/>
          <w:u w:val="single"/>
        </w:rPr>
        <w:t xml:space="preserve">elementy </w:t>
      </w:r>
      <w:r w:rsidR="00A35C4E" w:rsidRPr="005219A6">
        <w:rPr>
          <w:rFonts w:ascii="Tahoma" w:hAnsi="Tahoma" w:cs="Tahoma"/>
          <w:u w:val="single"/>
        </w:rPr>
        <w:t>robót budowalnych</w:t>
      </w:r>
      <w:r w:rsidRPr="005219A6">
        <w:rPr>
          <w:rFonts w:ascii="Tahoma" w:hAnsi="Tahoma" w:cs="Tahoma"/>
          <w:u w:val="single"/>
        </w:rPr>
        <w:t xml:space="preserve"> wykonają poszczególni wykonawcy.</w:t>
      </w:r>
      <w:r w:rsidR="0037736D" w:rsidRPr="005219A6">
        <w:rPr>
          <w:rFonts w:ascii="Tahoma" w:hAnsi="Tahoma" w:cs="Tahoma"/>
          <w:sz w:val="24"/>
          <w:szCs w:val="24"/>
        </w:rPr>
        <w:t xml:space="preserve"> </w:t>
      </w:r>
      <w:r w:rsidR="0037736D" w:rsidRPr="005219A6">
        <w:rPr>
          <w:rFonts w:ascii="Tahoma" w:hAnsi="Tahoma" w:cs="Tahoma"/>
          <w:b/>
          <w:bCs/>
        </w:rPr>
        <w:t xml:space="preserve">Oświadczenie należy złożyć wg wymogów załącznika nr </w:t>
      </w:r>
      <w:r w:rsidR="000A4819" w:rsidRPr="005219A6">
        <w:rPr>
          <w:rFonts w:ascii="Tahoma" w:hAnsi="Tahoma" w:cs="Tahoma"/>
          <w:b/>
          <w:bCs/>
        </w:rPr>
        <w:t>3</w:t>
      </w:r>
      <w:r w:rsidR="0037736D" w:rsidRPr="005219A6">
        <w:rPr>
          <w:rFonts w:ascii="Tahoma" w:hAnsi="Tahoma" w:cs="Tahoma"/>
          <w:b/>
          <w:bCs/>
        </w:rPr>
        <w:t xml:space="preserve"> do SWZ.</w:t>
      </w:r>
      <w:r w:rsidR="0037736D" w:rsidRPr="005219A6">
        <w:rPr>
          <w:rFonts w:ascii="Cambria" w:hAnsi="Cambria" w:cs="Cambria"/>
          <w:b/>
          <w:bCs/>
        </w:rPr>
        <w:t xml:space="preserve"> </w:t>
      </w:r>
    </w:p>
    <w:p w14:paraId="22C29C66" w14:textId="370A739B" w:rsidR="008824E1" w:rsidRPr="005219A6" w:rsidRDefault="008824E1">
      <w:pPr>
        <w:pStyle w:val="Akapitzlist"/>
        <w:numPr>
          <w:ilvl w:val="0"/>
          <w:numId w:val="6"/>
        </w:numPr>
        <w:spacing w:before="120" w:line="240" w:lineRule="auto"/>
        <w:ind w:left="567"/>
        <w:jc w:val="both"/>
        <w:rPr>
          <w:rFonts w:ascii="Tahoma" w:hAnsi="Tahoma" w:cs="Tahoma"/>
        </w:rPr>
      </w:pPr>
      <w:r w:rsidRPr="005219A6">
        <w:rPr>
          <w:rFonts w:ascii="Tahoma" w:hAnsi="Tahoma" w:cs="Tahoma"/>
        </w:rPr>
        <w:t xml:space="preserve">Wykonawcy mogą wspólnie ubiegać się o udzielenie zamówienia. W takim przypadku Wykonawcy ustanawiają </w:t>
      </w:r>
      <w:r w:rsidRPr="005219A6">
        <w:rPr>
          <w:rFonts w:ascii="Tahoma" w:hAnsi="Tahoma" w:cs="Tahoma"/>
          <w:b/>
          <w:bCs/>
        </w:rPr>
        <w:t>pełnomocnika do reprezentowania</w:t>
      </w:r>
      <w:r w:rsidRPr="005219A6">
        <w:rPr>
          <w:rFonts w:ascii="Tahoma" w:hAnsi="Tahoma" w:cs="Tahoma"/>
        </w:rPr>
        <w:t xml:space="preserve"> ich w postępowaniu albo do reprezentowania i zawarcia umowy w sprawie zamówienia publicznego. Pełnomocnictwo</w:t>
      </w:r>
      <w:r w:rsidRPr="005219A6">
        <w:rPr>
          <w:rFonts w:ascii="Tahoma" w:hAnsi="Tahoma" w:cs="Tahoma"/>
          <w:b/>
        </w:rPr>
        <w:t xml:space="preserve"> </w:t>
      </w:r>
      <w:r w:rsidRPr="005219A6">
        <w:rPr>
          <w:rFonts w:ascii="Tahoma" w:hAnsi="Tahoma" w:cs="Tahoma"/>
        </w:rPr>
        <w:t xml:space="preserve">winno być załączone do oferty. </w:t>
      </w:r>
    </w:p>
    <w:p w14:paraId="1EF6CA53" w14:textId="55EA0D55" w:rsidR="008824E1" w:rsidRPr="005219A6" w:rsidRDefault="008824E1">
      <w:pPr>
        <w:pStyle w:val="Akapitzlist"/>
        <w:numPr>
          <w:ilvl w:val="0"/>
          <w:numId w:val="6"/>
        </w:numPr>
        <w:spacing w:before="120" w:line="240" w:lineRule="auto"/>
        <w:ind w:left="567"/>
        <w:jc w:val="both"/>
        <w:rPr>
          <w:rFonts w:ascii="Tahoma" w:hAnsi="Tahoma" w:cs="Tahoma"/>
        </w:rPr>
      </w:pPr>
      <w:r w:rsidRPr="005219A6">
        <w:rPr>
          <w:rFonts w:ascii="Tahoma" w:hAnsi="Tahoma" w:cs="Tahoma"/>
        </w:rPr>
        <w:t xml:space="preserve">Pełnomocnik pozostaje w kontakcie z zamawiającym w toku postępowania i do niego zamawiający kieruje informacje, korespondencję, itp. </w:t>
      </w:r>
    </w:p>
    <w:p w14:paraId="7CBCA0C0" w14:textId="4C800BC4" w:rsidR="008824E1" w:rsidRPr="005219A6" w:rsidRDefault="008824E1">
      <w:pPr>
        <w:pStyle w:val="Akapitzlist"/>
        <w:numPr>
          <w:ilvl w:val="0"/>
          <w:numId w:val="6"/>
        </w:numPr>
        <w:spacing w:before="120" w:line="240" w:lineRule="auto"/>
        <w:ind w:left="567"/>
        <w:jc w:val="both"/>
        <w:rPr>
          <w:rFonts w:ascii="Tahoma" w:hAnsi="Tahoma" w:cs="Tahoma"/>
        </w:rPr>
      </w:pPr>
      <w:r w:rsidRPr="005219A6">
        <w:rPr>
          <w:rFonts w:ascii="Tahoma" w:hAnsi="Tahoma" w:cs="Tahoma"/>
        </w:rPr>
        <w:t xml:space="preserve">Oferta wspólna, składana przez dwóch lub więcej wykonawców, powinna spełniać następujące wymagania: </w:t>
      </w:r>
    </w:p>
    <w:p w14:paraId="6B6FD458" w14:textId="6AE4C3E6" w:rsidR="008824E1" w:rsidRPr="005219A6" w:rsidRDefault="008824E1">
      <w:pPr>
        <w:pStyle w:val="Akapitzlist"/>
        <w:numPr>
          <w:ilvl w:val="0"/>
          <w:numId w:val="47"/>
        </w:numPr>
        <w:spacing w:before="120" w:line="240" w:lineRule="auto"/>
        <w:ind w:left="851"/>
        <w:jc w:val="both"/>
        <w:rPr>
          <w:rFonts w:ascii="Tahoma" w:hAnsi="Tahoma" w:cs="Tahoma"/>
          <w:lang w:val="pl-PL"/>
        </w:rPr>
      </w:pPr>
      <w:r w:rsidRPr="005219A6">
        <w:rPr>
          <w:rFonts w:ascii="Tahoma" w:hAnsi="Tahoma" w:cs="Tahoma"/>
          <w:lang w:val="pl-PL"/>
        </w:rPr>
        <w:t xml:space="preserve">oferta wspólna powinna być sporządzona zgodnie z SWZ, </w:t>
      </w:r>
    </w:p>
    <w:p w14:paraId="3C3211B4" w14:textId="230A1E3F" w:rsidR="008824E1" w:rsidRPr="005219A6" w:rsidRDefault="008824E1">
      <w:pPr>
        <w:pStyle w:val="Akapitzlist"/>
        <w:numPr>
          <w:ilvl w:val="0"/>
          <w:numId w:val="47"/>
        </w:numPr>
        <w:spacing w:before="120" w:line="240" w:lineRule="auto"/>
        <w:ind w:left="851"/>
        <w:jc w:val="both"/>
        <w:rPr>
          <w:rFonts w:ascii="Tahoma" w:hAnsi="Tahoma" w:cs="Tahoma"/>
          <w:lang w:val="pl-PL"/>
        </w:rPr>
      </w:pPr>
      <w:r w:rsidRPr="005219A6">
        <w:rPr>
          <w:rFonts w:ascii="Tahoma" w:hAnsi="Tahoma" w:cs="Tahoma"/>
          <w:lang w:val="pl-PL"/>
        </w:rPr>
        <w:t xml:space="preserve">sposób składania dokumentów w ofercie wspólnej: </w:t>
      </w:r>
    </w:p>
    <w:p w14:paraId="67DE0938" w14:textId="015B9066" w:rsidR="008824E1" w:rsidRPr="005219A6" w:rsidRDefault="008824E1">
      <w:pPr>
        <w:pStyle w:val="Akapitzlist"/>
        <w:numPr>
          <w:ilvl w:val="0"/>
          <w:numId w:val="29"/>
        </w:numPr>
        <w:spacing w:before="120" w:line="240" w:lineRule="auto"/>
        <w:ind w:left="1276"/>
        <w:jc w:val="both"/>
        <w:rPr>
          <w:rFonts w:ascii="Tahoma" w:hAnsi="Tahoma" w:cs="Tahoma"/>
          <w:lang w:val="pl-PL"/>
        </w:rPr>
      </w:pPr>
      <w:r w:rsidRPr="005219A6">
        <w:rPr>
          <w:rFonts w:ascii="Tahoma" w:hAnsi="Tahoma" w:cs="Tahoma"/>
          <w:lang w:val="pl-PL"/>
        </w:rPr>
        <w:t xml:space="preserve">dokumenty, dotyczące własnej firmy, takie jak np.: </w:t>
      </w:r>
      <w:r w:rsidRPr="005219A6">
        <w:rPr>
          <w:rFonts w:ascii="Tahoma" w:hAnsi="Tahoma" w:cs="Tahoma"/>
          <w:b/>
          <w:bCs/>
          <w:lang w:val="pl-PL"/>
        </w:rPr>
        <w:t>wstępne oświadczenia</w:t>
      </w:r>
      <w:r w:rsidRPr="005219A6">
        <w:rPr>
          <w:rFonts w:ascii="Tahoma" w:hAnsi="Tahoma" w:cs="Tahoma"/>
          <w:lang w:val="pl-PL"/>
        </w:rPr>
        <w:t xml:space="preserve">, o braku podstaw do wykluczenia </w:t>
      </w:r>
      <w:r w:rsidRPr="005219A6">
        <w:rPr>
          <w:rFonts w:ascii="Tahoma" w:hAnsi="Tahoma" w:cs="Tahoma"/>
          <w:b/>
          <w:bCs/>
          <w:lang w:val="pl-PL"/>
        </w:rPr>
        <w:t xml:space="preserve">składa każdy z wykonawców </w:t>
      </w:r>
      <w:r w:rsidRPr="005219A6">
        <w:rPr>
          <w:rFonts w:ascii="Tahoma" w:hAnsi="Tahoma" w:cs="Tahoma"/>
          <w:lang w:val="pl-PL"/>
        </w:rPr>
        <w:t>składających ofertę wspólną we własnym imieniu. Oświadczenia te potwierdzają brak podstaw wykluczenia oraz spełnianie warunków udziału w zakresie, w jakim każdy z Wykonawców wykazuje spełnianie warunków udziału w postępowaniu</w:t>
      </w:r>
      <w:r w:rsidR="00CD11A8" w:rsidRPr="005219A6">
        <w:rPr>
          <w:rFonts w:ascii="Tahoma" w:hAnsi="Tahoma" w:cs="Tahoma"/>
          <w:lang w:val="pl-PL"/>
        </w:rPr>
        <w:t>,</w:t>
      </w:r>
    </w:p>
    <w:p w14:paraId="4C149996" w14:textId="0537D4FB" w:rsidR="008824E1" w:rsidRPr="005219A6" w:rsidRDefault="008824E1">
      <w:pPr>
        <w:pStyle w:val="Akapitzlist"/>
        <w:numPr>
          <w:ilvl w:val="0"/>
          <w:numId w:val="29"/>
        </w:numPr>
        <w:spacing w:before="120" w:line="240" w:lineRule="auto"/>
        <w:ind w:left="1276"/>
        <w:jc w:val="both"/>
        <w:rPr>
          <w:rFonts w:ascii="Tahoma" w:hAnsi="Tahoma" w:cs="Tahoma"/>
          <w:lang w:val="pl-PL"/>
        </w:rPr>
      </w:pPr>
      <w:r w:rsidRPr="005219A6">
        <w:rPr>
          <w:rFonts w:ascii="Tahoma" w:hAnsi="Tahoma" w:cs="Tahoma"/>
          <w:lang w:val="pl-PL"/>
        </w:rPr>
        <w:lastRenderedPageBreak/>
        <w:t xml:space="preserve">dokumenty wspólne takie jak np.: formularz ofertowy, dokumenty podmiotowe i przedmiotowe </w:t>
      </w:r>
      <w:r w:rsidRPr="005219A6">
        <w:rPr>
          <w:rFonts w:ascii="Tahoma" w:hAnsi="Tahoma" w:cs="Tahoma"/>
          <w:b/>
          <w:bCs/>
          <w:lang w:val="pl-PL"/>
        </w:rPr>
        <w:t xml:space="preserve">składa pełnomocnik wykonawców </w:t>
      </w:r>
      <w:r w:rsidRPr="005219A6">
        <w:rPr>
          <w:rFonts w:ascii="Tahoma" w:hAnsi="Tahoma" w:cs="Tahoma"/>
          <w:lang w:val="pl-PL"/>
        </w:rPr>
        <w:t xml:space="preserve">w imieniu wszystkich wykonawców składających ofertę wspólną. </w:t>
      </w:r>
    </w:p>
    <w:p w14:paraId="4D54ED14" w14:textId="4094F6C8" w:rsidR="008824E1" w:rsidRPr="005219A6" w:rsidRDefault="008824E1">
      <w:pPr>
        <w:pStyle w:val="Akapitzlist"/>
        <w:numPr>
          <w:ilvl w:val="0"/>
          <w:numId w:val="6"/>
        </w:numPr>
        <w:spacing w:before="120" w:line="240" w:lineRule="auto"/>
        <w:ind w:left="567"/>
        <w:jc w:val="both"/>
        <w:rPr>
          <w:rFonts w:ascii="Tahoma" w:hAnsi="Tahoma" w:cs="Tahoma"/>
          <w:lang w:val="pl-PL"/>
        </w:rPr>
      </w:pPr>
      <w:r w:rsidRPr="005219A6">
        <w:rPr>
          <w:rFonts w:ascii="Tahoma" w:hAnsi="Tahoma" w:cs="Tahoma"/>
          <w:lang w:val="pl-PL"/>
        </w:rPr>
        <w:t xml:space="preserve">Przed podpisaniem umowy wykonawcy składający ofertę wspólną będą mieli obowiązek przedstawić zamawiającemu umowę konsorcjum, zawierająca co najmniej: </w:t>
      </w:r>
    </w:p>
    <w:p w14:paraId="4E17ED15" w14:textId="0208DCE6" w:rsidR="008824E1" w:rsidRPr="005219A6" w:rsidRDefault="008824E1">
      <w:pPr>
        <w:pStyle w:val="Akapitzlist"/>
        <w:numPr>
          <w:ilvl w:val="0"/>
          <w:numId w:val="30"/>
        </w:numPr>
        <w:spacing w:before="120" w:line="240" w:lineRule="auto"/>
        <w:ind w:left="851"/>
        <w:jc w:val="both"/>
        <w:rPr>
          <w:rFonts w:ascii="Tahoma" w:hAnsi="Tahoma" w:cs="Tahoma"/>
          <w:lang w:val="pl-PL"/>
        </w:rPr>
      </w:pPr>
      <w:r w:rsidRPr="005219A6">
        <w:rPr>
          <w:rFonts w:ascii="Tahoma" w:hAnsi="Tahoma" w:cs="Tahoma"/>
          <w:lang w:val="pl-PL"/>
        </w:rPr>
        <w:t xml:space="preserve">zobowiązanie do realizacji wspólnego przedsięwzięcia gospodarczego obejmującego swoim zakresem realizację przedmiotu umowy, </w:t>
      </w:r>
    </w:p>
    <w:p w14:paraId="06EF3026" w14:textId="3913A877" w:rsidR="008824E1" w:rsidRPr="005219A6" w:rsidRDefault="008824E1">
      <w:pPr>
        <w:pStyle w:val="Akapitzlist"/>
        <w:numPr>
          <w:ilvl w:val="0"/>
          <w:numId w:val="30"/>
        </w:numPr>
        <w:spacing w:before="120" w:line="240" w:lineRule="auto"/>
        <w:ind w:left="851"/>
        <w:jc w:val="both"/>
        <w:rPr>
          <w:rFonts w:ascii="Tahoma" w:hAnsi="Tahoma" w:cs="Tahoma"/>
          <w:lang w:val="pl-PL"/>
        </w:rPr>
      </w:pPr>
      <w:r w:rsidRPr="005219A6">
        <w:rPr>
          <w:rFonts w:ascii="Tahoma" w:hAnsi="Tahoma" w:cs="Tahoma"/>
          <w:lang w:val="pl-PL"/>
        </w:rPr>
        <w:t xml:space="preserve">określenie zakresu działania poszczególnych stron umowy, </w:t>
      </w:r>
    </w:p>
    <w:p w14:paraId="2116DC67" w14:textId="5E4FD47E" w:rsidR="008824E1" w:rsidRPr="005219A6" w:rsidRDefault="008824E1">
      <w:pPr>
        <w:pStyle w:val="Akapitzlist"/>
        <w:numPr>
          <w:ilvl w:val="0"/>
          <w:numId w:val="30"/>
        </w:numPr>
        <w:spacing w:before="120" w:line="240" w:lineRule="auto"/>
        <w:ind w:left="851"/>
        <w:jc w:val="both"/>
        <w:rPr>
          <w:rFonts w:ascii="Tahoma" w:hAnsi="Tahoma" w:cs="Tahoma"/>
          <w:lang w:val="pl-PL"/>
        </w:rPr>
      </w:pPr>
      <w:r w:rsidRPr="005219A6">
        <w:rPr>
          <w:rFonts w:ascii="Tahoma" w:hAnsi="Tahoma" w:cs="Tahoma"/>
          <w:lang w:val="pl-PL"/>
        </w:rPr>
        <w:t>czas obowiązywania umowy, który nie może być krótszy, niż okres obejmujący realizację zamówienia.</w:t>
      </w:r>
    </w:p>
    <w:p w14:paraId="0512108C" w14:textId="3DFDE88D" w:rsidR="008824E1" w:rsidRPr="005219A6" w:rsidRDefault="008824E1">
      <w:pPr>
        <w:pStyle w:val="Akapitzlist"/>
        <w:numPr>
          <w:ilvl w:val="0"/>
          <w:numId w:val="6"/>
        </w:numPr>
        <w:spacing w:before="120" w:line="240" w:lineRule="auto"/>
        <w:ind w:left="567"/>
        <w:jc w:val="both"/>
        <w:rPr>
          <w:rFonts w:ascii="Tahoma" w:hAnsi="Tahoma" w:cs="Tahoma"/>
          <w:lang w:val="pl-PL"/>
        </w:rPr>
      </w:pPr>
      <w:r w:rsidRPr="005219A6">
        <w:rPr>
          <w:rFonts w:ascii="Tahoma" w:hAnsi="Tahoma" w:cs="Tahoma"/>
          <w:b/>
          <w:bCs/>
          <w:u w:val="single"/>
          <w:lang w:val="pl-PL"/>
        </w:rPr>
        <w:t>Spółka cywilna</w:t>
      </w:r>
      <w:r w:rsidRPr="005219A6">
        <w:rPr>
          <w:rFonts w:ascii="Tahoma" w:hAnsi="Tahoma" w:cs="Tahoma"/>
          <w:lang w:val="pl-PL"/>
        </w:rPr>
        <w:t xml:space="preserve"> traktowana będzie jako wspólne ubieganie się Wykonawców o udzielenie zamówienia publicznego. </w:t>
      </w:r>
    </w:p>
    <w:p w14:paraId="72BC0A29" w14:textId="7997D1B5" w:rsidR="008824E1" w:rsidRPr="005219A6" w:rsidRDefault="008824E1">
      <w:pPr>
        <w:pStyle w:val="Akapitzlist"/>
        <w:numPr>
          <w:ilvl w:val="0"/>
          <w:numId w:val="6"/>
        </w:numPr>
        <w:spacing w:before="120" w:line="240" w:lineRule="auto"/>
        <w:ind w:left="567"/>
        <w:jc w:val="both"/>
        <w:rPr>
          <w:rFonts w:ascii="Tahoma" w:hAnsi="Tahoma" w:cs="Tahoma"/>
          <w:lang w:val="pl-PL"/>
        </w:rPr>
      </w:pPr>
      <w:r w:rsidRPr="005219A6">
        <w:rPr>
          <w:rFonts w:ascii="Tahoma" w:hAnsi="Tahoma" w:cs="Tahoma"/>
        </w:rPr>
        <w:t xml:space="preserve">Wykonawcy wspólnie ubiegający się o udzielenie zamówienia dołączają do oferty </w:t>
      </w:r>
      <w:r w:rsidRPr="005219A6">
        <w:rPr>
          <w:rFonts w:ascii="Tahoma" w:hAnsi="Tahoma" w:cs="Tahoma"/>
          <w:b/>
          <w:bCs/>
        </w:rPr>
        <w:t xml:space="preserve">oświadczenie, z którego wynika, które </w:t>
      </w:r>
      <w:r w:rsidRPr="005219A6">
        <w:rPr>
          <w:rFonts w:ascii="Tahoma" w:hAnsi="Tahoma" w:cs="Tahoma"/>
          <w:b/>
          <w:bCs/>
          <w:u w:val="single"/>
        </w:rPr>
        <w:t>roboty</w:t>
      </w:r>
      <w:r w:rsidR="00F63512" w:rsidRPr="005219A6">
        <w:rPr>
          <w:rFonts w:ascii="Tahoma" w:hAnsi="Tahoma" w:cs="Tahoma"/>
          <w:b/>
          <w:bCs/>
          <w:u w:val="single"/>
        </w:rPr>
        <w:t xml:space="preserve"> </w:t>
      </w:r>
      <w:r w:rsidRPr="005219A6">
        <w:rPr>
          <w:rFonts w:ascii="Tahoma" w:hAnsi="Tahoma" w:cs="Tahoma"/>
          <w:b/>
          <w:bCs/>
          <w:u w:val="single"/>
        </w:rPr>
        <w:t>budowlane</w:t>
      </w:r>
      <w:r w:rsidRPr="005219A6">
        <w:rPr>
          <w:rFonts w:ascii="Tahoma" w:hAnsi="Tahoma" w:cs="Tahoma"/>
          <w:b/>
          <w:bCs/>
        </w:rPr>
        <w:t xml:space="preserve"> wykonają poszczególni wykonawcy. </w:t>
      </w:r>
      <w:r w:rsidRPr="005219A6">
        <w:rPr>
          <w:rFonts w:ascii="Tahoma" w:hAnsi="Tahoma" w:cs="Tahoma"/>
        </w:rPr>
        <w:t>W przypadku gdy ofertę składa spółka cywilna, a pełen zakres prac wykonają wspólnicy wspólnie w ramach umowy spółki oświadczenie powinno potwierdzać ten fakt.</w:t>
      </w:r>
    </w:p>
    <w:p w14:paraId="7EE81E5E" w14:textId="77777777" w:rsidR="001D5B19" w:rsidRPr="005219A6" w:rsidRDefault="001D5B19" w:rsidP="00F237D0">
      <w:pPr>
        <w:spacing w:before="120" w:line="240" w:lineRule="auto"/>
        <w:ind w:left="567"/>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330FE98A" w14:textId="77777777" w:rsidTr="00F818B0">
        <w:tc>
          <w:tcPr>
            <w:tcW w:w="9019" w:type="dxa"/>
            <w:shd w:val="clear" w:color="auto" w:fill="D9D9D9" w:themeFill="background1" w:themeFillShade="D9"/>
          </w:tcPr>
          <w:p w14:paraId="24CEF814" w14:textId="32472385" w:rsidR="00F818B0" w:rsidRPr="005219A6" w:rsidRDefault="00A600B7" w:rsidP="00DC7105">
            <w:pPr>
              <w:pStyle w:val="Nagwek2"/>
              <w:spacing w:before="120" w:after="0"/>
              <w:jc w:val="both"/>
              <w:outlineLvl w:val="1"/>
              <w:rPr>
                <w:rFonts w:ascii="Tahoma" w:hAnsi="Tahoma" w:cs="Tahoma"/>
                <w:b/>
                <w:bCs/>
                <w:sz w:val="24"/>
                <w:szCs w:val="24"/>
              </w:rPr>
            </w:pPr>
            <w:bookmarkStart w:id="45" w:name="_Toc149814893"/>
            <w:r w:rsidRPr="005219A6">
              <w:rPr>
                <w:rFonts w:ascii="Tahoma" w:hAnsi="Tahoma" w:cs="Tahoma"/>
                <w:b/>
                <w:bCs/>
                <w:sz w:val="24"/>
                <w:szCs w:val="24"/>
              </w:rPr>
              <w:t>XII</w:t>
            </w:r>
            <w:r w:rsidR="00CC722B" w:rsidRPr="005219A6">
              <w:rPr>
                <w:rFonts w:ascii="Tahoma" w:hAnsi="Tahoma" w:cs="Tahoma"/>
                <w:b/>
                <w:bCs/>
                <w:sz w:val="24"/>
                <w:szCs w:val="24"/>
              </w:rPr>
              <w:t>I</w:t>
            </w:r>
            <w:r w:rsidRPr="005219A6">
              <w:rPr>
                <w:rFonts w:ascii="Tahoma" w:hAnsi="Tahoma" w:cs="Tahoma"/>
                <w:b/>
                <w:bCs/>
                <w:sz w:val="24"/>
                <w:szCs w:val="24"/>
              </w:rPr>
              <w:t>. Informacje o środkach komunikacji elektronicznej, przy użyciu których zamawiający będzie komunikował się z wykonawcami, oraz informacje o wymaganiach technicznych i organizacyjnych sporządzania, wysyłania i odbierania korespondencji elektronicznej</w:t>
            </w:r>
            <w:bookmarkEnd w:id="45"/>
          </w:p>
        </w:tc>
      </w:tr>
    </w:tbl>
    <w:p w14:paraId="06539C06" w14:textId="77777777" w:rsidR="00514F28" w:rsidRPr="005219A6" w:rsidRDefault="00514F28" w:rsidP="00DC7105">
      <w:pPr>
        <w:spacing w:before="120" w:line="240" w:lineRule="auto"/>
        <w:ind w:left="720"/>
        <w:jc w:val="both"/>
        <w:rPr>
          <w:rFonts w:ascii="Tahoma" w:hAnsi="Tahoma" w:cs="Tahoma"/>
          <w:sz w:val="10"/>
          <w:szCs w:val="10"/>
        </w:rPr>
      </w:pPr>
    </w:p>
    <w:p w14:paraId="7F7E3BFF" w14:textId="77777777" w:rsidR="0016733E" w:rsidRPr="005219A6" w:rsidRDefault="00A600B7" w:rsidP="0016733E">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5219A6">
        <w:rPr>
          <w:rFonts w:ascii="Tahoma" w:hAnsi="Tahoma" w:cs="Tahoma"/>
          <w:b/>
          <w:bCs/>
          <w:u w:val="single"/>
        </w:rPr>
        <w:t xml:space="preserve">INFORMACJE O SPOSOBIE POROZUMIEWANIA SIĘ ORAZ SPOSOBIE </w:t>
      </w:r>
    </w:p>
    <w:p w14:paraId="750A0A9A" w14:textId="45D10A20" w:rsidR="006C4938" w:rsidRPr="005219A6" w:rsidRDefault="00A600B7" w:rsidP="0016733E">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5219A6">
        <w:rPr>
          <w:rFonts w:ascii="Tahoma" w:hAnsi="Tahoma" w:cs="Tahoma"/>
          <w:b/>
          <w:bCs/>
          <w:u w:val="single"/>
        </w:rPr>
        <w:t>PRZEKAZYWANIA OŚWIADCZEŃ LUB DOKUMENTÓW</w:t>
      </w:r>
      <w:r w:rsidR="006C4938" w:rsidRPr="005219A6">
        <w:rPr>
          <w:rFonts w:ascii="Tahoma" w:hAnsi="Tahoma" w:cs="Tahoma"/>
          <w:b/>
          <w:bCs/>
          <w:u w:val="single"/>
        </w:rPr>
        <w:t>:</w:t>
      </w:r>
    </w:p>
    <w:p w14:paraId="0037CC5B" w14:textId="77777777" w:rsidR="0016733E" w:rsidRPr="005219A6" w:rsidRDefault="0016733E" w:rsidP="0016733E">
      <w:pPr>
        <w:pBdr>
          <w:top w:val="nil"/>
          <w:left w:val="nil"/>
          <w:bottom w:val="nil"/>
          <w:right w:val="nil"/>
          <w:between w:val="nil"/>
        </w:pBdr>
        <w:spacing w:before="120" w:line="240" w:lineRule="auto"/>
        <w:jc w:val="both"/>
        <w:rPr>
          <w:rFonts w:ascii="Tahoma" w:hAnsi="Tahoma" w:cs="Tahoma"/>
          <w:u w:val="single"/>
        </w:rPr>
      </w:pPr>
    </w:p>
    <w:p w14:paraId="23E37B50" w14:textId="7E11E6E2" w:rsidR="00A600B7" w:rsidRPr="005219A6" w:rsidRDefault="00A600B7">
      <w:pPr>
        <w:pStyle w:val="Akapitzlist"/>
        <w:numPr>
          <w:ilvl w:val="0"/>
          <w:numId w:val="14"/>
        </w:numPr>
        <w:pBdr>
          <w:top w:val="nil"/>
          <w:left w:val="nil"/>
          <w:bottom w:val="nil"/>
          <w:right w:val="nil"/>
          <w:between w:val="nil"/>
        </w:pBdr>
        <w:spacing w:before="120" w:line="240" w:lineRule="auto"/>
        <w:ind w:left="567"/>
        <w:jc w:val="both"/>
        <w:rPr>
          <w:rFonts w:ascii="Tahoma" w:hAnsi="Tahoma" w:cs="Tahoma"/>
          <w:b/>
          <w:bCs/>
        </w:rPr>
      </w:pPr>
      <w:r w:rsidRPr="005219A6">
        <w:rPr>
          <w:rFonts w:ascii="Tahoma" w:hAnsi="Tahoma" w:cs="Tahoma"/>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Poprzez środki komunikacji elektronicznej rozumie się środki komunikacji elektronicznej zdefiniowane w ustawie z dnia 18 lipca 2002 r. o świadczeniu usług drogą elektroniczną.</w:t>
      </w:r>
    </w:p>
    <w:p w14:paraId="16E31F2C" w14:textId="4E09C89B" w:rsidR="00695383" w:rsidRPr="005219A6" w:rsidRDefault="00A600B7">
      <w:pPr>
        <w:pStyle w:val="Akapitzlist"/>
        <w:numPr>
          <w:ilvl w:val="0"/>
          <w:numId w:val="14"/>
        </w:numPr>
        <w:pBdr>
          <w:top w:val="nil"/>
          <w:left w:val="nil"/>
          <w:bottom w:val="nil"/>
          <w:right w:val="nil"/>
          <w:between w:val="nil"/>
        </w:pBdr>
        <w:spacing w:before="120" w:line="240" w:lineRule="auto"/>
        <w:ind w:left="567"/>
        <w:jc w:val="both"/>
        <w:rPr>
          <w:rStyle w:val="Hipercze"/>
          <w:rFonts w:ascii="Tahoma" w:hAnsi="Tahoma" w:cs="Tahoma"/>
          <w:b/>
          <w:bCs/>
          <w:color w:val="auto"/>
          <w:u w:val="none"/>
        </w:rPr>
      </w:pPr>
      <w:r w:rsidRPr="005219A6">
        <w:rPr>
          <w:rFonts w:ascii="Tahoma" w:hAnsi="Tahoma" w:cs="Tahoma"/>
        </w:rPr>
        <w:t xml:space="preserve">Postępowanie prowadzone jest w języku polskim za pośrednictwem platformazakupowa.pl pod adresem: </w:t>
      </w:r>
      <w:hyperlink r:id="rId13" w:history="1">
        <w:r w:rsidR="004F2EA5" w:rsidRPr="00E4404E">
          <w:rPr>
            <w:rStyle w:val="Hipercze"/>
            <w:rFonts w:ascii="Tahoma" w:hAnsi="Tahoma" w:cs="Tahoma"/>
          </w:rPr>
          <w:t>https://platformazakupowa.pl/pn/galewice</w:t>
        </w:r>
      </w:hyperlink>
      <w:r w:rsidR="0016733E" w:rsidRPr="005219A6">
        <w:rPr>
          <w:rStyle w:val="Hipercze"/>
          <w:rFonts w:ascii="Tahoma" w:hAnsi="Tahoma" w:cs="Tahoma"/>
          <w:color w:val="auto"/>
        </w:rPr>
        <w:t>.</w:t>
      </w:r>
    </w:p>
    <w:p w14:paraId="2530E30A" w14:textId="0268C5C8" w:rsidR="00A600B7" w:rsidRPr="005219A6" w:rsidRDefault="00A600B7">
      <w:pPr>
        <w:pStyle w:val="Akapitzlist"/>
        <w:numPr>
          <w:ilvl w:val="0"/>
          <w:numId w:val="14"/>
        </w:numPr>
        <w:pBdr>
          <w:top w:val="nil"/>
          <w:left w:val="nil"/>
          <w:bottom w:val="nil"/>
          <w:right w:val="nil"/>
          <w:between w:val="nil"/>
        </w:pBdr>
        <w:spacing w:before="120" w:line="240" w:lineRule="auto"/>
        <w:ind w:left="567"/>
        <w:jc w:val="both"/>
        <w:rPr>
          <w:rFonts w:ascii="Tahoma" w:hAnsi="Tahoma" w:cs="Tahoma"/>
          <w:b/>
          <w:bCs/>
        </w:rPr>
      </w:pPr>
      <w:r w:rsidRPr="005219A6">
        <w:rPr>
          <w:rFonts w:ascii="Tahoma" w:hAnsi="Tahoma" w:cs="Tahoma"/>
        </w:rPr>
        <w:t>W celu skrócenia czasu udzielenia odpowiedzi na pytania komunikacja między zamawiającym a wykonawcami w zakresie:</w:t>
      </w:r>
    </w:p>
    <w:p w14:paraId="5F82BA4B" w14:textId="5B0D34E0" w:rsidR="00A600B7" w:rsidRPr="005219A6" w:rsidRDefault="00A600B7">
      <w:pPr>
        <w:pStyle w:val="Akapitzlist"/>
        <w:numPr>
          <w:ilvl w:val="0"/>
          <w:numId w:val="31"/>
        </w:numPr>
        <w:pBdr>
          <w:top w:val="nil"/>
          <w:left w:val="nil"/>
          <w:bottom w:val="nil"/>
          <w:right w:val="nil"/>
          <w:between w:val="nil"/>
        </w:pBdr>
        <w:spacing w:before="120" w:line="240" w:lineRule="auto"/>
        <w:ind w:left="993"/>
        <w:jc w:val="both"/>
        <w:rPr>
          <w:rFonts w:ascii="Tahoma" w:hAnsi="Tahoma" w:cs="Tahoma"/>
          <w:b/>
          <w:bCs/>
        </w:rPr>
      </w:pPr>
      <w:r w:rsidRPr="005219A6">
        <w:rPr>
          <w:rFonts w:ascii="Tahoma" w:hAnsi="Tahoma" w:cs="Tahoma"/>
        </w:rPr>
        <w:t>przesyłania Zamawiającemu pytań do treści SWZ</w:t>
      </w:r>
      <w:r w:rsidR="0016733E" w:rsidRPr="005219A6">
        <w:rPr>
          <w:rFonts w:ascii="Tahoma" w:hAnsi="Tahoma" w:cs="Tahoma"/>
        </w:rPr>
        <w:t>,</w:t>
      </w:r>
    </w:p>
    <w:p w14:paraId="4D50213E" w14:textId="1AABA0E3" w:rsidR="00A600B7" w:rsidRPr="005219A6" w:rsidRDefault="00A600B7">
      <w:pPr>
        <w:pStyle w:val="Akapitzlist"/>
        <w:numPr>
          <w:ilvl w:val="0"/>
          <w:numId w:val="31"/>
        </w:numPr>
        <w:pBdr>
          <w:top w:val="nil"/>
          <w:left w:val="nil"/>
          <w:bottom w:val="nil"/>
          <w:right w:val="nil"/>
          <w:between w:val="nil"/>
        </w:pBdr>
        <w:spacing w:before="120" w:line="240" w:lineRule="auto"/>
        <w:ind w:left="993"/>
        <w:jc w:val="both"/>
        <w:rPr>
          <w:rFonts w:ascii="Tahoma" w:hAnsi="Tahoma" w:cs="Tahoma"/>
          <w:b/>
          <w:bCs/>
        </w:rPr>
      </w:pPr>
      <w:r w:rsidRPr="005219A6">
        <w:rPr>
          <w:rFonts w:ascii="Tahoma" w:hAnsi="Tahoma" w:cs="Tahoma"/>
        </w:rPr>
        <w:t>przesyłania odpowiedzi na wezwanie Zamawiającego do złożenia podmiotowych środków dowodowych</w:t>
      </w:r>
      <w:r w:rsidR="0016733E" w:rsidRPr="005219A6">
        <w:rPr>
          <w:rFonts w:ascii="Tahoma" w:hAnsi="Tahoma" w:cs="Tahoma"/>
        </w:rPr>
        <w:t>,</w:t>
      </w:r>
    </w:p>
    <w:p w14:paraId="0F9074B9" w14:textId="3CAF65B0" w:rsidR="00A600B7" w:rsidRPr="005219A6" w:rsidRDefault="00A600B7">
      <w:pPr>
        <w:pStyle w:val="Akapitzlist"/>
        <w:numPr>
          <w:ilvl w:val="0"/>
          <w:numId w:val="31"/>
        </w:numPr>
        <w:pBdr>
          <w:top w:val="nil"/>
          <w:left w:val="nil"/>
          <w:bottom w:val="nil"/>
          <w:right w:val="nil"/>
          <w:between w:val="nil"/>
        </w:pBdr>
        <w:spacing w:before="120" w:line="240" w:lineRule="auto"/>
        <w:ind w:left="993"/>
        <w:jc w:val="both"/>
        <w:rPr>
          <w:rFonts w:ascii="Tahoma" w:hAnsi="Tahoma" w:cs="Tahoma"/>
          <w:b/>
          <w:bCs/>
        </w:rPr>
      </w:pPr>
      <w:r w:rsidRPr="005219A6">
        <w:rPr>
          <w:rFonts w:ascii="Tahoma" w:hAnsi="Tahoma" w:cs="Tahoma"/>
        </w:rPr>
        <w:t>przesyłania odpowiedzi na wezwanie Zamawiającego do złożenia/poprawienia/uzupełnienia oświadczenia, o którym mowa w art. 125 ust. 1, podmiotowych środków dowodowych, innych dokumentów lub oświadczeń składanych w postępowaniu</w:t>
      </w:r>
      <w:r w:rsidR="0016733E" w:rsidRPr="005219A6">
        <w:rPr>
          <w:rFonts w:ascii="Tahoma" w:hAnsi="Tahoma" w:cs="Tahoma"/>
        </w:rPr>
        <w:t>,</w:t>
      </w:r>
    </w:p>
    <w:p w14:paraId="47948B09" w14:textId="66988377" w:rsidR="00A600B7" w:rsidRPr="005219A6" w:rsidRDefault="00A600B7">
      <w:pPr>
        <w:pStyle w:val="Akapitzlist"/>
        <w:numPr>
          <w:ilvl w:val="0"/>
          <w:numId w:val="31"/>
        </w:numPr>
        <w:pBdr>
          <w:top w:val="nil"/>
          <w:left w:val="nil"/>
          <w:bottom w:val="nil"/>
          <w:right w:val="nil"/>
          <w:between w:val="nil"/>
        </w:pBdr>
        <w:spacing w:before="120" w:line="240" w:lineRule="auto"/>
        <w:ind w:left="993"/>
        <w:jc w:val="both"/>
        <w:rPr>
          <w:rFonts w:ascii="Tahoma" w:hAnsi="Tahoma" w:cs="Tahoma"/>
          <w:b/>
          <w:bCs/>
        </w:rPr>
      </w:pPr>
      <w:r w:rsidRPr="005219A6">
        <w:rPr>
          <w:rFonts w:ascii="Tahoma" w:hAnsi="Tahoma" w:cs="Tahoma"/>
        </w:rPr>
        <w:t>przesyłania odpowiedzi na wezwanie Zamawiającego do złożenia wyjaśnień dotyczących treści oświadczenia, o którym mowa w art. 125 ust. 1 lub złożonych podmiotowych środków dowodowych lub innych dokumentów lub oświadczeń składanych w postępowaniu</w:t>
      </w:r>
      <w:r w:rsidR="0016733E" w:rsidRPr="005219A6">
        <w:rPr>
          <w:rFonts w:ascii="Tahoma" w:hAnsi="Tahoma" w:cs="Tahoma"/>
        </w:rPr>
        <w:t>,</w:t>
      </w:r>
    </w:p>
    <w:p w14:paraId="1FC659EE" w14:textId="13F815C1" w:rsidR="00A600B7" w:rsidRPr="005219A6" w:rsidRDefault="00A600B7">
      <w:pPr>
        <w:pStyle w:val="Akapitzlist"/>
        <w:numPr>
          <w:ilvl w:val="0"/>
          <w:numId w:val="31"/>
        </w:numPr>
        <w:pBdr>
          <w:top w:val="nil"/>
          <w:left w:val="nil"/>
          <w:bottom w:val="nil"/>
          <w:right w:val="nil"/>
          <w:between w:val="nil"/>
        </w:pBdr>
        <w:spacing w:before="120" w:line="240" w:lineRule="auto"/>
        <w:ind w:left="993"/>
        <w:jc w:val="both"/>
        <w:rPr>
          <w:rFonts w:ascii="Tahoma" w:hAnsi="Tahoma" w:cs="Tahoma"/>
          <w:b/>
          <w:bCs/>
        </w:rPr>
      </w:pPr>
      <w:r w:rsidRPr="005219A6">
        <w:rPr>
          <w:rFonts w:ascii="Tahoma" w:hAnsi="Tahoma" w:cs="Tahoma"/>
        </w:rPr>
        <w:t>przesyłania odpowiedzi na wezwanie Zamawiającego do złożenia wyjaśnień dot. Treści przedmiotowych środków dowodowych</w:t>
      </w:r>
      <w:r w:rsidR="0016733E" w:rsidRPr="005219A6">
        <w:rPr>
          <w:rFonts w:ascii="Tahoma" w:hAnsi="Tahoma" w:cs="Tahoma"/>
        </w:rPr>
        <w:t>,</w:t>
      </w:r>
    </w:p>
    <w:p w14:paraId="7590D55F" w14:textId="6399E7A2" w:rsidR="00A600B7" w:rsidRPr="005219A6" w:rsidRDefault="00A600B7">
      <w:pPr>
        <w:pStyle w:val="Akapitzlist"/>
        <w:numPr>
          <w:ilvl w:val="0"/>
          <w:numId w:val="31"/>
        </w:numPr>
        <w:pBdr>
          <w:top w:val="nil"/>
          <w:left w:val="nil"/>
          <w:bottom w:val="nil"/>
          <w:right w:val="nil"/>
          <w:between w:val="nil"/>
        </w:pBdr>
        <w:spacing w:before="120" w:line="240" w:lineRule="auto"/>
        <w:ind w:left="993"/>
        <w:jc w:val="both"/>
        <w:rPr>
          <w:rFonts w:ascii="Tahoma" w:hAnsi="Tahoma" w:cs="Tahoma"/>
          <w:b/>
          <w:bCs/>
        </w:rPr>
      </w:pPr>
      <w:r w:rsidRPr="005219A6">
        <w:rPr>
          <w:rFonts w:ascii="Tahoma" w:hAnsi="Tahoma" w:cs="Tahoma"/>
        </w:rPr>
        <w:t>przesłania odpowiedzi na inne wezwania Zamawiającego wynikające z ustawy – Prawo zamówień publicznych</w:t>
      </w:r>
      <w:r w:rsidR="0016733E" w:rsidRPr="005219A6">
        <w:rPr>
          <w:rFonts w:ascii="Tahoma" w:hAnsi="Tahoma" w:cs="Tahoma"/>
        </w:rPr>
        <w:t>,</w:t>
      </w:r>
    </w:p>
    <w:p w14:paraId="50568A62" w14:textId="27BFEDFC" w:rsidR="00A600B7" w:rsidRPr="005219A6" w:rsidRDefault="00A600B7">
      <w:pPr>
        <w:pStyle w:val="Akapitzlist"/>
        <w:numPr>
          <w:ilvl w:val="0"/>
          <w:numId w:val="31"/>
        </w:numPr>
        <w:pBdr>
          <w:top w:val="nil"/>
          <w:left w:val="nil"/>
          <w:bottom w:val="nil"/>
          <w:right w:val="nil"/>
          <w:between w:val="nil"/>
        </w:pBdr>
        <w:spacing w:before="120" w:line="240" w:lineRule="auto"/>
        <w:ind w:left="993"/>
        <w:jc w:val="both"/>
        <w:rPr>
          <w:rFonts w:ascii="Tahoma" w:hAnsi="Tahoma" w:cs="Tahoma"/>
          <w:b/>
          <w:bCs/>
        </w:rPr>
      </w:pPr>
      <w:r w:rsidRPr="005219A6">
        <w:rPr>
          <w:rFonts w:ascii="Tahoma" w:hAnsi="Tahoma" w:cs="Tahoma"/>
        </w:rPr>
        <w:t>przesyłania wniosków, informacji, oświadczeń Wykonawcy</w:t>
      </w:r>
      <w:r w:rsidR="0016733E" w:rsidRPr="005219A6">
        <w:rPr>
          <w:rFonts w:ascii="Tahoma" w:hAnsi="Tahoma" w:cs="Tahoma"/>
        </w:rPr>
        <w:t>,</w:t>
      </w:r>
    </w:p>
    <w:p w14:paraId="0B574058" w14:textId="736A5F6D" w:rsidR="006C4938" w:rsidRPr="005219A6" w:rsidRDefault="00A600B7">
      <w:pPr>
        <w:pStyle w:val="Akapitzlist"/>
        <w:numPr>
          <w:ilvl w:val="0"/>
          <w:numId w:val="31"/>
        </w:numPr>
        <w:pBdr>
          <w:top w:val="nil"/>
          <w:left w:val="nil"/>
          <w:bottom w:val="nil"/>
          <w:right w:val="nil"/>
          <w:between w:val="nil"/>
        </w:pBdr>
        <w:spacing w:before="120" w:line="240" w:lineRule="auto"/>
        <w:ind w:left="993"/>
        <w:jc w:val="both"/>
        <w:rPr>
          <w:rFonts w:ascii="Tahoma" w:hAnsi="Tahoma" w:cs="Tahoma"/>
          <w:b/>
          <w:bCs/>
        </w:rPr>
      </w:pPr>
      <w:r w:rsidRPr="005219A6">
        <w:rPr>
          <w:rFonts w:ascii="Tahoma" w:hAnsi="Tahoma" w:cs="Tahoma"/>
        </w:rPr>
        <w:lastRenderedPageBreak/>
        <w:t xml:space="preserve">przesyłania odwołania/inne odbywa się za pośrednictwem </w:t>
      </w:r>
      <w:r w:rsidRPr="005219A6">
        <w:rPr>
          <w:rFonts w:ascii="Tahoma" w:hAnsi="Tahoma" w:cs="Tahoma"/>
          <w:u w:val="single"/>
        </w:rPr>
        <w:t>platformazakupowa.pl</w:t>
      </w:r>
      <w:r w:rsidRPr="005219A6">
        <w:rPr>
          <w:rFonts w:ascii="Tahoma" w:hAnsi="Tahoma" w:cs="Tahoma"/>
        </w:rPr>
        <w:t xml:space="preserve"> i formularza „Wyślij wiadomość do zamawiającego”</w:t>
      </w:r>
      <w:r w:rsidR="0016733E" w:rsidRPr="005219A6">
        <w:rPr>
          <w:rFonts w:ascii="Tahoma" w:hAnsi="Tahoma" w:cs="Tahoma"/>
        </w:rPr>
        <w:t>.</w:t>
      </w:r>
    </w:p>
    <w:p w14:paraId="2ECB609E" w14:textId="6DBAC861" w:rsidR="00A600B7" w:rsidRPr="005219A6" w:rsidRDefault="00A600B7">
      <w:pPr>
        <w:pStyle w:val="Akapitzlist"/>
        <w:numPr>
          <w:ilvl w:val="0"/>
          <w:numId w:val="14"/>
        </w:numPr>
        <w:pBdr>
          <w:top w:val="nil"/>
          <w:left w:val="nil"/>
          <w:bottom w:val="nil"/>
          <w:right w:val="nil"/>
          <w:between w:val="nil"/>
        </w:pBdr>
        <w:spacing w:before="120" w:line="240" w:lineRule="auto"/>
        <w:ind w:left="567"/>
        <w:jc w:val="both"/>
        <w:rPr>
          <w:rFonts w:ascii="Tahoma" w:hAnsi="Tahoma" w:cs="Tahoma"/>
          <w:b/>
          <w:bCs/>
        </w:rPr>
      </w:pPr>
      <w:r w:rsidRPr="005219A6">
        <w:rPr>
          <w:rFonts w:ascii="Tahoma" w:hAnsi="Tahoma" w:cs="Tahom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86EBE47" w14:textId="7065AAF4" w:rsidR="00A600B7" w:rsidRPr="005219A6" w:rsidRDefault="00A600B7">
      <w:pPr>
        <w:pStyle w:val="Akapitzlist"/>
        <w:numPr>
          <w:ilvl w:val="0"/>
          <w:numId w:val="14"/>
        </w:numPr>
        <w:pBdr>
          <w:top w:val="nil"/>
          <w:left w:val="nil"/>
          <w:bottom w:val="nil"/>
          <w:right w:val="nil"/>
          <w:between w:val="nil"/>
        </w:pBdr>
        <w:spacing w:before="120" w:line="240" w:lineRule="auto"/>
        <w:ind w:left="567"/>
        <w:jc w:val="both"/>
        <w:rPr>
          <w:rFonts w:ascii="Tahoma" w:hAnsi="Tahoma" w:cs="Tahoma"/>
          <w:b/>
          <w:bCs/>
        </w:rPr>
      </w:pPr>
      <w:r w:rsidRPr="005219A6">
        <w:rPr>
          <w:rFonts w:ascii="Tahoma" w:hAnsi="Tahoma" w:cs="Tahoma"/>
        </w:rPr>
        <w:t xml:space="preserve">Zamawiający będzie przekazywał wykonawcom informacje za pośrednictwem </w:t>
      </w:r>
      <w:r w:rsidR="00CA0915" w:rsidRPr="005219A6">
        <w:rPr>
          <w:rFonts w:ascii="Tahoma" w:hAnsi="Tahoma" w:cs="Tahoma"/>
        </w:rPr>
        <w:t xml:space="preserve">platformy </w:t>
      </w:r>
      <w:r w:rsidRPr="005219A6">
        <w:rPr>
          <w:rFonts w:ascii="Tahoma" w:hAnsi="Tahoma" w:cs="Tahoma"/>
        </w:rPr>
        <w:t>https://platformazakupowa.pl/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915296" w14:textId="5A044A94" w:rsidR="00A600B7" w:rsidRPr="005219A6" w:rsidRDefault="00A600B7">
      <w:pPr>
        <w:pStyle w:val="Akapitzlist"/>
        <w:numPr>
          <w:ilvl w:val="0"/>
          <w:numId w:val="14"/>
        </w:numPr>
        <w:pBdr>
          <w:top w:val="nil"/>
          <w:left w:val="nil"/>
          <w:bottom w:val="nil"/>
          <w:right w:val="nil"/>
          <w:between w:val="nil"/>
        </w:pBdr>
        <w:spacing w:before="120" w:line="240" w:lineRule="auto"/>
        <w:ind w:left="567"/>
        <w:jc w:val="both"/>
        <w:rPr>
          <w:rFonts w:ascii="Tahoma" w:hAnsi="Tahoma" w:cs="Tahoma"/>
          <w:b/>
          <w:bCs/>
        </w:rPr>
      </w:pPr>
      <w:r w:rsidRPr="005219A6">
        <w:rPr>
          <w:rFonts w:ascii="Tahoma" w:hAnsi="Tahoma" w:cs="Tahoma"/>
        </w:rPr>
        <w:t xml:space="preserve">Wykonawca jako podmiot profesjonalny ma obowiązek sprawdzania komunikatów i wiadomości bezpośrednio na </w:t>
      </w:r>
      <w:r w:rsidRPr="005219A6">
        <w:rPr>
          <w:rFonts w:ascii="Tahoma" w:hAnsi="Tahoma" w:cs="Tahoma"/>
          <w:u w:val="single"/>
        </w:rPr>
        <w:t>platformazakupowa.pl</w:t>
      </w:r>
      <w:r w:rsidRPr="005219A6">
        <w:rPr>
          <w:rFonts w:ascii="Tahoma" w:hAnsi="Tahoma" w:cs="Tahoma"/>
        </w:rPr>
        <w:t xml:space="preserve"> przesłanych przez zamawiającego, gdyż system powiadomień może ulec awarii lub powiadomienie może trafić do folderu SPAM.</w:t>
      </w:r>
    </w:p>
    <w:p w14:paraId="18F4CC5A" w14:textId="70B1AA56" w:rsidR="00A600B7" w:rsidRPr="005219A6" w:rsidRDefault="00A600B7">
      <w:pPr>
        <w:pStyle w:val="Akapitzlist"/>
        <w:numPr>
          <w:ilvl w:val="0"/>
          <w:numId w:val="14"/>
        </w:numPr>
        <w:pBdr>
          <w:top w:val="nil"/>
          <w:left w:val="nil"/>
          <w:bottom w:val="nil"/>
          <w:right w:val="nil"/>
          <w:between w:val="nil"/>
        </w:pBdr>
        <w:spacing w:before="120" w:line="240" w:lineRule="auto"/>
        <w:ind w:left="567"/>
        <w:jc w:val="both"/>
        <w:rPr>
          <w:rFonts w:ascii="Tahoma" w:hAnsi="Tahoma" w:cs="Tahoma"/>
          <w:b/>
          <w:bCs/>
        </w:rPr>
      </w:pPr>
      <w:r w:rsidRPr="005219A6">
        <w:rPr>
          <w:rFonts w:ascii="Tahoma" w:hAnsi="Tahoma" w:cs="Tahoma"/>
        </w:rPr>
        <w:t>Zamawiający, zgodnie z Rozporządzeniem Prezesa Rady Ministrów z dnia 30 grudnia 2020</w:t>
      </w:r>
      <w:r w:rsidR="00CA0915" w:rsidRPr="005219A6">
        <w:rPr>
          <w:rFonts w:ascii="Tahoma" w:hAnsi="Tahoma" w:cs="Tahoma"/>
        </w:rPr>
        <w:t xml:space="preserve"> </w:t>
      </w:r>
      <w:r w:rsidRPr="005219A6">
        <w:rPr>
          <w:rFonts w:ascii="Tahoma" w:hAnsi="Tahoma" w:cs="Tahoma"/>
        </w:rPr>
        <w:t>r. w</w:t>
      </w:r>
      <w:r w:rsidR="00CA0915" w:rsidRPr="005219A6">
        <w:rPr>
          <w:rFonts w:ascii="Tahoma" w:hAnsi="Tahoma" w:cs="Tahoma"/>
        </w:rPr>
        <w:t xml:space="preserve"> </w:t>
      </w:r>
      <w:r w:rsidRPr="005219A6">
        <w:rPr>
          <w:rFonts w:ascii="Tahoma" w:hAnsi="Tahoma" w:cs="Tahoma"/>
        </w:rPr>
        <w:t>sprawie sposobu sporządzania i przekazywania informacji oraz wymagań technicznych dla</w:t>
      </w:r>
      <w:r w:rsidR="00CA0915" w:rsidRPr="005219A6">
        <w:rPr>
          <w:rFonts w:ascii="Tahoma" w:hAnsi="Tahoma" w:cs="Tahoma"/>
        </w:rPr>
        <w:t xml:space="preserve"> </w:t>
      </w:r>
      <w:r w:rsidRPr="005219A6">
        <w:rPr>
          <w:rFonts w:ascii="Tahoma" w:hAnsi="Tahoma" w:cs="Tahoma"/>
        </w:rPr>
        <w:t>dokumentów elektronicznych oraz środków komunikacji elektronicznej w postępowaniu o</w:t>
      </w:r>
      <w:r w:rsidR="00CA0915" w:rsidRPr="005219A6">
        <w:rPr>
          <w:rFonts w:ascii="Tahoma" w:hAnsi="Tahoma" w:cs="Tahoma"/>
        </w:rPr>
        <w:t xml:space="preserve"> </w:t>
      </w:r>
      <w:r w:rsidRPr="005219A6">
        <w:rPr>
          <w:rFonts w:ascii="Tahoma" w:hAnsi="Tahoma" w:cs="Tahoma"/>
        </w:rPr>
        <w:t>udzielenie zamówienia publicznego lub konkursie (Dz.U. z 2020</w:t>
      </w:r>
      <w:r w:rsidR="00CA0915" w:rsidRPr="005219A6">
        <w:rPr>
          <w:rFonts w:ascii="Tahoma" w:hAnsi="Tahoma" w:cs="Tahoma"/>
        </w:rPr>
        <w:t xml:space="preserve"> </w:t>
      </w:r>
      <w:r w:rsidRPr="005219A6">
        <w:rPr>
          <w:rFonts w:ascii="Tahoma" w:hAnsi="Tahoma" w:cs="Tahoma"/>
        </w:rPr>
        <w:t>r. poz.2452), określa niezbędne</w:t>
      </w:r>
      <w:r w:rsidR="00CA0915" w:rsidRPr="005219A6">
        <w:rPr>
          <w:rFonts w:ascii="Tahoma" w:hAnsi="Tahoma" w:cs="Tahoma"/>
        </w:rPr>
        <w:t xml:space="preserve"> </w:t>
      </w:r>
      <w:r w:rsidRPr="005219A6">
        <w:rPr>
          <w:rFonts w:ascii="Tahoma" w:hAnsi="Tahoma" w:cs="Tahoma"/>
        </w:rPr>
        <w:t>wymagania sprzętowo - aplikacyjne umożliwiające pracę na platformazakupowa.pl, tj.</w:t>
      </w:r>
    </w:p>
    <w:p w14:paraId="025050E5" w14:textId="3FA36E85" w:rsidR="00A600B7" w:rsidRPr="005219A6" w:rsidRDefault="00A600B7">
      <w:pPr>
        <w:pStyle w:val="Akapitzlist"/>
        <w:numPr>
          <w:ilvl w:val="0"/>
          <w:numId w:val="32"/>
        </w:numPr>
        <w:pBdr>
          <w:top w:val="nil"/>
          <w:left w:val="nil"/>
          <w:bottom w:val="nil"/>
          <w:right w:val="nil"/>
          <w:between w:val="nil"/>
        </w:pBdr>
        <w:spacing w:before="120" w:line="240" w:lineRule="auto"/>
        <w:ind w:left="851"/>
        <w:jc w:val="both"/>
        <w:rPr>
          <w:rFonts w:ascii="Tahoma" w:hAnsi="Tahoma" w:cs="Tahoma"/>
        </w:rPr>
      </w:pPr>
      <w:r w:rsidRPr="005219A6">
        <w:rPr>
          <w:rFonts w:ascii="Tahoma" w:hAnsi="Tahoma" w:cs="Tahoma"/>
        </w:rPr>
        <w:t>stały dostęp do sieci Internet o gwarantowanej przepustowości nie mniejszej niż 512 kb/s,</w:t>
      </w:r>
    </w:p>
    <w:p w14:paraId="454CEC3D" w14:textId="6CC577C9" w:rsidR="00A600B7" w:rsidRPr="005219A6" w:rsidRDefault="00A600B7">
      <w:pPr>
        <w:pStyle w:val="Akapitzlist"/>
        <w:numPr>
          <w:ilvl w:val="0"/>
          <w:numId w:val="32"/>
        </w:numPr>
        <w:pBdr>
          <w:top w:val="nil"/>
          <w:left w:val="nil"/>
          <w:bottom w:val="nil"/>
          <w:right w:val="nil"/>
          <w:between w:val="nil"/>
        </w:pBdr>
        <w:spacing w:before="120" w:line="240" w:lineRule="auto"/>
        <w:ind w:left="851"/>
        <w:jc w:val="both"/>
        <w:rPr>
          <w:rFonts w:ascii="Tahoma" w:hAnsi="Tahoma" w:cs="Tahoma"/>
          <w:b/>
          <w:bCs/>
        </w:rPr>
      </w:pPr>
      <w:r w:rsidRPr="005219A6">
        <w:rPr>
          <w:rFonts w:ascii="Tahoma" w:hAnsi="Tahoma" w:cs="Tahoma"/>
        </w:rPr>
        <w:t xml:space="preserve"> komputer klasy PC lub MAC o następującej konfiguracji: pamięć min. 2 GB Ram, procesor</w:t>
      </w:r>
      <w:r w:rsidR="00CA0915" w:rsidRPr="005219A6">
        <w:rPr>
          <w:rFonts w:ascii="Tahoma" w:hAnsi="Tahoma" w:cs="Tahoma"/>
        </w:rPr>
        <w:t xml:space="preserve"> </w:t>
      </w:r>
      <w:r w:rsidRPr="005219A6">
        <w:rPr>
          <w:rFonts w:ascii="Tahoma" w:hAnsi="Tahoma" w:cs="Tahoma"/>
        </w:rPr>
        <w:t>Intel IV 2 GHZ lub jego nowsza wersja, jeden z systemów operacyjnych - MS Windows 7,</w:t>
      </w:r>
      <w:r w:rsidR="00CA0915" w:rsidRPr="005219A6">
        <w:rPr>
          <w:rFonts w:ascii="Tahoma" w:hAnsi="Tahoma" w:cs="Tahoma"/>
        </w:rPr>
        <w:t xml:space="preserve"> </w:t>
      </w:r>
      <w:r w:rsidRPr="005219A6">
        <w:rPr>
          <w:rFonts w:ascii="Tahoma" w:hAnsi="Tahoma" w:cs="Tahoma"/>
        </w:rPr>
        <w:t>Mac Os x 10 4, Linux, lub ich nowsze wersje,</w:t>
      </w:r>
    </w:p>
    <w:p w14:paraId="330FAB2A" w14:textId="7103D6DB" w:rsidR="00A600B7" w:rsidRPr="005219A6" w:rsidRDefault="00A600B7">
      <w:pPr>
        <w:pStyle w:val="Akapitzlist"/>
        <w:numPr>
          <w:ilvl w:val="0"/>
          <w:numId w:val="32"/>
        </w:numPr>
        <w:pBdr>
          <w:top w:val="nil"/>
          <w:left w:val="nil"/>
          <w:bottom w:val="nil"/>
          <w:right w:val="nil"/>
          <w:between w:val="nil"/>
        </w:pBdr>
        <w:spacing w:before="120" w:line="240" w:lineRule="auto"/>
        <w:ind w:left="851"/>
        <w:jc w:val="both"/>
        <w:rPr>
          <w:rFonts w:ascii="Tahoma" w:hAnsi="Tahoma" w:cs="Tahoma"/>
          <w:b/>
          <w:bCs/>
        </w:rPr>
      </w:pPr>
      <w:r w:rsidRPr="005219A6">
        <w:rPr>
          <w:rFonts w:ascii="Tahoma" w:hAnsi="Tahoma" w:cs="Tahoma"/>
        </w:rPr>
        <w:t>zainstalowana dowolna, inna przeglądarka internetowa niż Internet Explorer,</w:t>
      </w:r>
    </w:p>
    <w:p w14:paraId="7B263D46" w14:textId="78B05137" w:rsidR="00A600B7" w:rsidRPr="005219A6" w:rsidRDefault="00A600B7">
      <w:pPr>
        <w:pStyle w:val="Akapitzlist"/>
        <w:numPr>
          <w:ilvl w:val="0"/>
          <w:numId w:val="32"/>
        </w:numPr>
        <w:pBdr>
          <w:top w:val="nil"/>
          <w:left w:val="nil"/>
          <w:bottom w:val="nil"/>
          <w:right w:val="nil"/>
          <w:between w:val="nil"/>
        </w:pBdr>
        <w:spacing w:before="120" w:line="240" w:lineRule="auto"/>
        <w:ind w:left="851"/>
        <w:jc w:val="both"/>
        <w:rPr>
          <w:rFonts w:ascii="Tahoma" w:hAnsi="Tahoma" w:cs="Tahoma"/>
          <w:b/>
          <w:bCs/>
        </w:rPr>
      </w:pPr>
      <w:r w:rsidRPr="005219A6">
        <w:rPr>
          <w:rFonts w:ascii="Tahoma" w:hAnsi="Tahoma" w:cs="Tahoma"/>
        </w:rPr>
        <w:t>włączona obsługa JavaScript,</w:t>
      </w:r>
    </w:p>
    <w:p w14:paraId="1A141376" w14:textId="77777777" w:rsidR="0016733E" w:rsidRPr="005219A6" w:rsidRDefault="00A600B7">
      <w:pPr>
        <w:pStyle w:val="Akapitzlist"/>
        <w:numPr>
          <w:ilvl w:val="0"/>
          <w:numId w:val="32"/>
        </w:numPr>
        <w:pBdr>
          <w:top w:val="nil"/>
          <w:left w:val="nil"/>
          <w:bottom w:val="nil"/>
          <w:right w:val="nil"/>
          <w:between w:val="nil"/>
        </w:pBdr>
        <w:spacing w:before="120" w:line="240" w:lineRule="auto"/>
        <w:ind w:left="851"/>
        <w:jc w:val="both"/>
        <w:rPr>
          <w:rFonts w:ascii="Tahoma" w:hAnsi="Tahoma" w:cs="Tahoma"/>
          <w:b/>
          <w:bCs/>
        </w:rPr>
      </w:pPr>
      <w:r w:rsidRPr="005219A6">
        <w:rPr>
          <w:rFonts w:ascii="Tahoma" w:hAnsi="Tahoma" w:cs="Tahoma"/>
        </w:rPr>
        <w:t>zainstalowany program Adobe Acrobat Reader lub inny obsługujący format plików .pdf,</w:t>
      </w:r>
    </w:p>
    <w:p w14:paraId="5FC5D587" w14:textId="191C3E4D" w:rsidR="00A600B7" w:rsidRPr="005219A6" w:rsidRDefault="00A600B7">
      <w:pPr>
        <w:pStyle w:val="Akapitzlist"/>
        <w:numPr>
          <w:ilvl w:val="0"/>
          <w:numId w:val="14"/>
        </w:numPr>
        <w:pBdr>
          <w:top w:val="nil"/>
          <w:left w:val="nil"/>
          <w:bottom w:val="nil"/>
          <w:right w:val="nil"/>
          <w:between w:val="nil"/>
        </w:pBdr>
        <w:spacing w:before="120" w:line="240" w:lineRule="auto"/>
        <w:ind w:left="567"/>
        <w:jc w:val="both"/>
        <w:rPr>
          <w:rFonts w:ascii="Tahoma" w:hAnsi="Tahoma" w:cs="Tahoma"/>
          <w:b/>
          <w:bCs/>
        </w:rPr>
      </w:pPr>
      <w:r w:rsidRPr="005219A6">
        <w:rPr>
          <w:rFonts w:ascii="Tahoma" w:hAnsi="Tahoma" w:cs="Tahoma"/>
        </w:rPr>
        <w:t>Szyfrowanie na platformazakupowa.pl odbywa się za pomocą protokołu TLS 1.3.</w:t>
      </w:r>
    </w:p>
    <w:p w14:paraId="6250BC9D" w14:textId="77777777" w:rsidR="0016733E" w:rsidRPr="005219A6" w:rsidRDefault="00A600B7">
      <w:pPr>
        <w:pStyle w:val="Akapitzlist"/>
        <w:numPr>
          <w:ilvl w:val="0"/>
          <w:numId w:val="14"/>
        </w:numPr>
        <w:pBdr>
          <w:top w:val="nil"/>
          <w:left w:val="nil"/>
          <w:bottom w:val="nil"/>
          <w:right w:val="nil"/>
          <w:between w:val="nil"/>
        </w:pBdr>
        <w:spacing w:before="120" w:line="240" w:lineRule="auto"/>
        <w:ind w:left="567"/>
        <w:jc w:val="both"/>
        <w:rPr>
          <w:rFonts w:ascii="Tahoma" w:hAnsi="Tahoma" w:cs="Tahoma"/>
          <w:b/>
          <w:bCs/>
        </w:rPr>
      </w:pPr>
      <w:r w:rsidRPr="005219A6">
        <w:rPr>
          <w:rFonts w:ascii="Tahoma" w:hAnsi="Tahoma" w:cs="Tahoma"/>
        </w:rPr>
        <w:t>Oznaczenie czasu odbioru danych przez platformę zakupową stanowi datę oraz dokładny czas</w:t>
      </w:r>
      <w:r w:rsidR="00CA0915" w:rsidRPr="005219A6">
        <w:rPr>
          <w:rFonts w:ascii="Tahoma" w:hAnsi="Tahoma" w:cs="Tahoma"/>
        </w:rPr>
        <w:t xml:space="preserve"> </w:t>
      </w:r>
      <w:r w:rsidRPr="005219A6">
        <w:rPr>
          <w:rFonts w:ascii="Tahoma" w:hAnsi="Tahoma" w:cs="Tahoma"/>
        </w:rPr>
        <w:t>(hh:mm:ss) generowany wg. czasu lokalnego serwera synchronizowanego z zegarem</w:t>
      </w:r>
      <w:r w:rsidR="00CA0915" w:rsidRPr="005219A6">
        <w:rPr>
          <w:rFonts w:ascii="Tahoma" w:hAnsi="Tahoma" w:cs="Tahoma"/>
        </w:rPr>
        <w:t xml:space="preserve"> </w:t>
      </w:r>
      <w:r w:rsidRPr="005219A6">
        <w:rPr>
          <w:rFonts w:ascii="Tahoma" w:hAnsi="Tahoma" w:cs="Tahoma"/>
        </w:rPr>
        <w:t>Głównego Urzędu Miar.</w:t>
      </w:r>
    </w:p>
    <w:p w14:paraId="24FD6A8C" w14:textId="6CA62204" w:rsidR="00A600B7" w:rsidRPr="005219A6" w:rsidRDefault="0016733E">
      <w:pPr>
        <w:pStyle w:val="Akapitzlist"/>
        <w:numPr>
          <w:ilvl w:val="0"/>
          <w:numId w:val="33"/>
        </w:numPr>
        <w:pBdr>
          <w:top w:val="nil"/>
          <w:left w:val="nil"/>
          <w:bottom w:val="nil"/>
          <w:right w:val="nil"/>
          <w:between w:val="nil"/>
        </w:pBdr>
        <w:spacing w:before="120" w:line="240" w:lineRule="auto"/>
        <w:ind w:left="709"/>
        <w:jc w:val="both"/>
        <w:rPr>
          <w:rFonts w:ascii="Tahoma" w:hAnsi="Tahoma" w:cs="Tahoma"/>
          <w:b/>
          <w:bCs/>
        </w:rPr>
      </w:pPr>
      <w:r w:rsidRPr="005219A6">
        <w:rPr>
          <w:rFonts w:ascii="Tahoma" w:hAnsi="Tahoma" w:cs="Tahoma"/>
        </w:rPr>
        <w:t>Wy</w:t>
      </w:r>
      <w:r w:rsidR="00A600B7" w:rsidRPr="005219A6">
        <w:rPr>
          <w:rFonts w:ascii="Tahoma" w:hAnsi="Tahoma" w:cs="Tahoma"/>
        </w:rPr>
        <w:t>konawca, przystępując do niniejszego postępowania o udzielenie zamówienia</w:t>
      </w:r>
      <w:r w:rsidR="00CA0915" w:rsidRPr="005219A6">
        <w:rPr>
          <w:rFonts w:ascii="Tahoma" w:hAnsi="Tahoma" w:cs="Tahoma"/>
        </w:rPr>
        <w:t xml:space="preserve"> </w:t>
      </w:r>
      <w:r w:rsidR="00A600B7" w:rsidRPr="005219A6">
        <w:rPr>
          <w:rFonts w:ascii="Tahoma" w:hAnsi="Tahoma" w:cs="Tahoma"/>
        </w:rPr>
        <w:t>publicznego: akceptuje warunki korzystania z platformazakupowa.pl określone w</w:t>
      </w:r>
      <w:r w:rsidR="00CA0915" w:rsidRPr="005219A6">
        <w:rPr>
          <w:rFonts w:ascii="Tahoma" w:hAnsi="Tahoma" w:cs="Tahoma"/>
        </w:rPr>
        <w:t xml:space="preserve"> </w:t>
      </w:r>
      <w:r w:rsidR="00A600B7" w:rsidRPr="005219A6">
        <w:rPr>
          <w:rFonts w:ascii="Tahoma" w:hAnsi="Tahoma" w:cs="Tahoma"/>
        </w:rPr>
        <w:t>Regulaminie zamieszczonym na stronie internetowej w zakładce „Regulamin"</w:t>
      </w:r>
      <w:r w:rsidR="00CA0915" w:rsidRPr="005219A6">
        <w:rPr>
          <w:rFonts w:ascii="Tahoma" w:hAnsi="Tahoma" w:cs="Tahoma"/>
        </w:rPr>
        <w:t xml:space="preserve"> </w:t>
      </w:r>
      <w:r w:rsidR="00A600B7" w:rsidRPr="005219A6">
        <w:rPr>
          <w:rFonts w:ascii="Tahoma" w:hAnsi="Tahoma" w:cs="Tahoma"/>
        </w:rPr>
        <w:t>oraz uznaje go za wiążący,</w:t>
      </w:r>
    </w:p>
    <w:p w14:paraId="43902C85" w14:textId="2F54FC3E" w:rsidR="004A5E45" w:rsidRPr="005219A6" w:rsidRDefault="00A600B7">
      <w:pPr>
        <w:pStyle w:val="Akapitzlist"/>
        <w:numPr>
          <w:ilvl w:val="0"/>
          <w:numId w:val="33"/>
        </w:numPr>
        <w:pBdr>
          <w:top w:val="nil"/>
          <w:left w:val="nil"/>
          <w:bottom w:val="nil"/>
          <w:right w:val="nil"/>
          <w:between w:val="nil"/>
        </w:pBdr>
        <w:spacing w:before="120" w:line="240" w:lineRule="auto"/>
        <w:ind w:left="709"/>
        <w:jc w:val="both"/>
        <w:rPr>
          <w:rStyle w:val="Hipercze"/>
          <w:rFonts w:ascii="Tahoma" w:hAnsi="Tahoma" w:cs="Tahoma"/>
          <w:b/>
          <w:bCs/>
          <w:color w:val="auto"/>
          <w:u w:val="none"/>
        </w:rPr>
      </w:pPr>
      <w:r w:rsidRPr="005219A6">
        <w:rPr>
          <w:rFonts w:ascii="Tahoma" w:hAnsi="Tahoma" w:cs="Tahoma"/>
        </w:rPr>
        <w:t>zapoznał i stosuje się do Instrukcji składania ofert/wniosków dostępnej pod linkiem</w:t>
      </w:r>
      <w:r w:rsidR="004A5E45" w:rsidRPr="005219A6">
        <w:rPr>
          <w:rFonts w:ascii="Tahoma" w:hAnsi="Tahoma" w:cs="Tahoma"/>
        </w:rPr>
        <w:t xml:space="preserve"> </w:t>
      </w:r>
      <w:hyperlink r:id="rId14" w:history="1">
        <w:r w:rsidR="004A5E45" w:rsidRPr="005219A6">
          <w:rPr>
            <w:rStyle w:val="Hipercze"/>
            <w:rFonts w:ascii="Tahoma" w:hAnsi="Tahoma" w:cs="Tahoma"/>
            <w:color w:val="auto"/>
          </w:rPr>
          <w:t>https://drive.google.com/file/d/1Kd1DttbBeiNWt4q4slS4t76lZVKPbkyD/view</w:t>
        </w:r>
      </w:hyperlink>
    </w:p>
    <w:p w14:paraId="7D6CACFF" w14:textId="02E7A422" w:rsidR="00A600B7" w:rsidRPr="005219A6" w:rsidRDefault="00A600B7">
      <w:pPr>
        <w:pStyle w:val="Akapitzlist"/>
        <w:numPr>
          <w:ilvl w:val="0"/>
          <w:numId w:val="13"/>
        </w:numPr>
        <w:pBdr>
          <w:top w:val="nil"/>
          <w:left w:val="nil"/>
          <w:bottom w:val="nil"/>
          <w:right w:val="nil"/>
          <w:between w:val="nil"/>
        </w:pBdr>
        <w:spacing w:before="120" w:line="240" w:lineRule="auto"/>
        <w:jc w:val="both"/>
        <w:rPr>
          <w:rFonts w:ascii="Tahoma" w:hAnsi="Tahoma" w:cs="Tahoma"/>
        </w:rPr>
      </w:pPr>
      <w:r w:rsidRPr="005219A6">
        <w:rPr>
          <w:rFonts w:ascii="Tahoma" w:hAnsi="Tahoma" w:cs="Tahoma"/>
        </w:rPr>
        <w:t>Zamawiający nie ponosi odpowiedzialności za złożenie oferty w sposób niezgodny z Instrukcją</w:t>
      </w:r>
      <w:r w:rsidR="00CA0915" w:rsidRPr="005219A6">
        <w:rPr>
          <w:rFonts w:ascii="Tahoma" w:hAnsi="Tahoma" w:cs="Tahoma"/>
        </w:rPr>
        <w:t xml:space="preserve"> </w:t>
      </w:r>
      <w:r w:rsidRPr="005219A6">
        <w:rPr>
          <w:rFonts w:ascii="Tahoma" w:hAnsi="Tahoma" w:cs="Tahoma"/>
        </w:rPr>
        <w:t>korzystania z platformazakupowa.pl, w szczególności za sytuację, gdy zamawiający zapozna się</w:t>
      </w:r>
      <w:r w:rsidR="00CA0915" w:rsidRPr="005219A6">
        <w:rPr>
          <w:rFonts w:ascii="Tahoma" w:hAnsi="Tahoma" w:cs="Tahoma"/>
        </w:rPr>
        <w:t xml:space="preserve"> </w:t>
      </w:r>
      <w:r w:rsidRPr="005219A6">
        <w:rPr>
          <w:rFonts w:ascii="Tahoma" w:hAnsi="Tahoma" w:cs="Tahoma"/>
        </w:rPr>
        <w:t>z treścią oferty przed upływem terminu składania ofert (np. złożenie oferty w zakładce „Wyślij</w:t>
      </w:r>
      <w:r w:rsidR="00CA0915" w:rsidRPr="005219A6">
        <w:rPr>
          <w:rFonts w:ascii="Tahoma" w:hAnsi="Tahoma" w:cs="Tahoma"/>
        </w:rPr>
        <w:t xml:space="preserve"> </w:t>
      </w:r>
      <w:r w:rsidRPr="005219A6">
        <w:rPr>
          <w:rFonts w:ascii="Tahoma" w:hAnsi="Tahoma" w:cs="Tahoma"/>
        </w:rPr>
        <w:t>wiadomość do zamawiającego”). Taka oferta zostanie uznana przez Zamawiającego za ofertę</w:t>
      </w:r>
      <w:r w:rsidR="00CA0915" w:rsidRPr="005219A6">
        <w:rPr>
          <w:rFonts w:ascii="Tahoma" w:hAnsi="Tahoma" w:cs="Tahoma"/>
        </w:rPr>
        <w:t xml:space="preserve"> </w:t>
      </w:r>
      <w:r w:rsidRPr="005219A6">
        <w:rPr>
          <w:rFonts w:ascii="Tahoma" w:hAnsi="Tahoma" w:cs="Tahoma"/>
        </w:rPr>
        <w:t>handlową i nie będzie brana pod uwagę w przedmiotowym postępowaniu ponieważ nie został</w:t>
      </w:r>
      <w:r w:rsidR="00CA0915" w:rsidRPr="005219A6">
        <w:rPr>
          <w:rFonts w:ascii="Tahoma" w:hAnsi="Tahoma" w:cs="Tahoma"/>
        </w:rPr>
        <w:t xml:space="preserve"> </w:t>
      </w:r>
      <w:r w:rsidRPr="005219A6">
        <w:rPr>
          <w:rFonts w:ascii="Tahoma" w:hAnsi="Tahoma" w:cs="Tahoma"/>
        </w:rPr>
        <w:t>spełniony obowiązek narzucony w art. 221 Ustawy Prawo Zamówień Publicznych.</w:t>
      </w:r>
    </w:p>
    <w:p w14:paraId="165D3B2A" w14:textId="190E45D8" w:rsidR="00A600B7" w:rsidRPr="005219A6" w:rsidRDefault="00A600B7">
      <w:pPr>
        <w:pStyle w:val="Akapitzlist"/>
        <w:numPr>
          <w:ilvl w:val="0"/>
          <w:numId w:val="13"/>
        </w:numPr>
        <w:pBdr>
          <w:top w:val="nil"/>
          <w:left w:val="nil"/>
          <w:bottom w:val="nil"/>
          <w:right w:val="nil"/>
          <w:between w:val="nil"/>
        </w:pBdr>
        <w:spacing w:before="120" w:line="240" w:lineRule="auto"/>
        <w:jc w:val="both"/>
        <w:rPr>
          <w:rStyle w:val="Hipercze"/>
          <w:rFonts w:ascii="Tahoma" w:hAnsi="Tahoma" w:cs="Tahoma"/>
          <w:color w:val="auto"/>
          <w:u w:val="none"/>
        </w:rPr>
      </w:pPr>
      <w:r w:rsidRPr="005219A6">
        <w:rPr>
          <w:rFonts w:ascii="Tahoma" w:hAnsi="Tahoma" w:cs="Tahoma"/>
        </w:rPr>
        <w:t>Zamawiający informuje, że instrukcje korzystania z platformazakupowa.pl dotyczące w</w:t>
      </w:r>
      <w:r w:rsidR="00CA0915" w:rsidRPr="005219A6">
        <w:rPr>
          <w:rFonts w:ascii="Tahoma" w:hAnsi="Tahoma" w:cs="Tahoma"/>
        </w:rPr>
        <w:t xml:space="preserve"> </w:t>
      </w:r>
      <w:r w:rsidRPr="005219A6">
        <w:rPr>
          <w:rFonts w:ascii="Tahoma" w:hAnsi="Tahoma" w:cs="Tahoma"/>
        </w:rPr>
        <w:t>szczególności logowania, składania wniosków o wyjaśnienie treści SWZ, składania ofert oraz</w:t>
      </w:r>
      <w:r w:rsidR="00CA0915" w:rsidRPr="005219A6">
        <w:rPr>
          <w:rFonts w:ascii="Tahoma" w:hAnsi="Tahoma" w:cs="Tahoma"/>
        </w:rPr>
        <w:t xml:space="preserve"> </w:t>
      </w:r>
      <w:r w:rsidRPr="005219A6">
        <w:rPr>
          <w:rFonts w:ascii="Tahoma" w:hAnsi="Tahoma" w:cs="Tahoma"/>
        </w:rPr>
        <w:t>innych czynności podejmowanych w niniejszym postępowaniu przy użyciu</w:t>
      </w:r>
      <w:r w:rsidR="00CA0915" w:rsidRPr="005219A6">
        <w:rPr>
          <w:rFonts w:ascii="Tahoma" w:hAnsi="Tahoma" w:cs="Tahoma"/>
        </w:rPr>
        <w:t xml:space="preserve"> </w:t>
      </w:r>
      <w:r w:rsidRPr="005219A6">
        <w:rPr>
          <w:rFonts w:ascii="Tahoma" w:hAnsi="Tahoma" w:cs="Tahoma"/>
        </w:rPr>
        <w:t>platformazakupowa.pl znajdują się w zakładce „Instrukcje dla Wykonawców" na stronie</w:t>
      </w:r>
      <w:r w:rsidR="00CA0915" w:rsidRPr="005219A6">
        <w:rPr>
          <w:rFonts w:ascii="Tahoma" w:hAnsi="Tahoma" w:cs="Tahoma"/>
        </w:rPr>
        <w:t xml:space="preserve"> </w:t>
      </w:r>
      <w:r w:rsidRPr="005219A6">
        <w:rPr>
          <w:rFonts w:ascii="Tahoma" w:hAnsi="Tahoma" w:cs="Tahoma"/>
        </w:rPr>
        <w:t xml:space="preserve">internetowej pod adresem: </w:t>
      </w:r>
      <w:hyperlink r:id="rId15" w:history="1">
        <w:r w:rsidR="0037118B" w:rsidRPr="005219A6">
          <w:rPr>
            <w:rStyle w:val="Hipercze"/>
            <w:rFonts w:ascii="Tahoma" w:hAnsi="Tahoma" w:cs="Tahoma"/>
            <w:color w:val="auto"/>
          </w:rPr>
          <w:t>https://platformazakupowa.pl/strona/45-instrukcje</w:t>
        </w:r>
      </w:hyperlink>
    </w:p>
    <w:p w14:paraId="5BD60114" w14:textId="6A6C5CA4" w:rsidR="006C4938" w:rsidRPr="005219A6" w:rsidRDefault="0037118B">
      <w:pPr>
        <w:pStyle w:val="Akapitzlist"/>
        <w:numPr>
          <w:ilvl w:val="0"/>
          <w:numId w:val="13"/>
        </w:numPr>
        <w:pBdr>
          <w:top w:val="nil"/>
          <w:left w:val="nil"/>
          <w:bottom w:val="nil"/>
          <w:right w:val="nil"/>
          <w:between w:val="nil"/>
        </w:pBdr>
        <w:spacing w:before="120" w:line="240" w:lineRule="auto"/>
        <w:jc w:val="both"/>
        <w:rPr>
          <w:rFonts w:ascii="Tahoma" w:hAnsi="Tahoma" w:cs="Tahoma"/>
        </w:rPr>
      </w:pPr>
      <w:r w:rsidRPr="005219A6">
        <w:rPr>
          <w:rFonts w:ascii="Tahoma" w:hAnsi="Tahoma" w:cs="Tahoma"/>
        </w:rPr>
        <w:lastRenderedPageBreak/>
        <w:t xml:space="preserve">W sytuacjach awaryjnych np. w przypadku niedziałania platformy zakupowej, Zamawiający może również komunikować się z Wykonawcami za pomocą poczty elektronicznej, na adres </w:t>
      </w:r>
      <w:r w:rsidR="00303D32" w:rsidRPr="005219A6">
        <w:rPr>
          <w:rFonts w:ascii="Tahoma" w:hAnsi="Tahoma" w:cs="Tahoma"/>
        </w:rPr>
        <w:t>sekretariat</w:t>
      </w:r>
      <w:r w:rsidRPr="005219A6">
        <w:rPr>
          <w:rFonts w:ascii="Tahoma" w:hAnsi="Tahoma" w:cs="Tahoma"/>
        </w:rPr>
        <w:t>@</w:t>
      </w:r>
      <w:r w:rsidR="00303D32" w:rsidRPr="005219A6">
        <w:rPr>
          <w:rFonts w:ascii="Tahoma" w:hAnsi="Tahoma" w:cs="Tahoma"/>
        </w:rPr>
        <w:t>galewice</w:t>
      </w:r>
      <w:r w:rsidRPr="005219A6">
        <w:rPr>
          <w:rFonts w:ascii="Tahoma" w:hAnsi="Tahoma" w:cs="Tahoma"/>
        </w:rPr>
        <w:t>.pl, z zastrzeżeniem że Ofertę (w szczególności Formularz oferty) wykonawca może złożyć wyłącznie za pośrednictwem Platformy Zakupowej.</w:t>
      </w:r>
    </w:p>
    <w:p w14:paraId="5A2AE627" w14:textId="3F0AADD3" w:rsidR="003422DE" w:rsidRPr="005219A6" w:rsidRDefault="003422DE" w:rsidP="00DC7105">
      <w:pPr>
        <w:pBdr>
          <w:top w:val="nil"/>
          <w:left w:val="nil"/>
          <w:bottom w:val="nil"/>
          <w:right w:val="nil"/>
          <w:between w:val="nil"/>
        </w:pBdr>
        <w:spacing w:before="120" w:line="240" w:lineRule="auto"/>
        <w:jc w:val="both"/>
        <w:rPr>
          <w:rFonts w:ascii="Tahoma" w:hAnsi="Tahoma" w:cs="Tahoma"/>
        </w:rPr>
      </w:pPr>
    </w:p>
    <w:p w14:paraId="5B64D1CA" w14:textId="77777777" w:rsidR="0016733E" w:rsidRPr="005219A6" w:rsidRDefault="003422DE" w:rsidP="0016733E">
      <w:pPr>
        <w:pBdr>
          <w:top w:val="nil"/>
          <w:left w:val="nil"/>
          <w:bottom w:val="nil"/>
          <w:right w:val="nil"/>
          <w:between w:val="nil"/>
        </w:pBdr>
        <w:spacing w:before="120" w:line="240" w:lineRule="auto"/>
        <w:jc w:val="center"/>
        <w:rPr>
          <w:rFonts w:ascii="Tahoma" w:hAnsi="Tahoma" w:cs="Tahoma"/>
          <w:b/>
          <w:bCs/>
          <w:u w:val="single"/>
        </w:rPr>
      </w:pPr>
      <w:r w:rsidRPr="005219A6">
        <w:rPr>
          <w:rFonts w:ascii="Tahoma" w:hAnsi="Tahoma" w:cs="Tahoma"/>
          <w:b/>
          <w:bCs/>
          <w:u w:val="single"/>
        </w:rPr>
        <w:t xml:space="preserve">OPIS SPOSOBU PRZYGOTOWANIA OFERT ORAZ DOKUMENTÓW WYMAGANYCH </w:t>
      </w:r>
    </w:p>
    <w:p w14:paraId="5E758337" w14:textId="3C1046AF" w:rsidR="003422DE" w:rsidRPr="005219A6" w:rsidRDefault="003422DE" w:rsidP="0016733E">
      <w:pPr>
        <w:pBdr>
          <w:top w:val="nil"/>
          <w:left w:val="nil"/>
          <w:bottom w:val="nil"/>
          <w:right w:val="nil"/>
          <w:between w:val="nil"/>
        </w:pBdr>
        <w:spacing w:before="120" w:line="240" w:lineRule="auto"/>
        <w:jc w:val="center"/>
        <w:rPr>
          <w:rFonts w:ascii="Tahoma" w:hAnsi="Tahoma" w:cs="Tahoma"/>
          <w:b/>
          <w:bCs/>
          <w:u w:val="single"/>
        </w:rPr>
      </w:pPr>
      <w:r w:rsidRPr="005219A6">
        <w:rPr>
          <w:rFonts w:ascii="Tahoma" w:hAnsi="Tahoma" w:cs="Tahoma"/>
          <w:b/>
          <w:bCs/>
          <w:u w:val="single"/>
        </w:rPr>
        <w:t>PRZEZ ZAMAWIAJĄCEGO W SWZ</w:t>
      </w:r>
    </w:p>
    <w:p w14:paraId="5D37CDEA" w14:textId="0D3F5A7E" w:rsidR="003422DE" w:rsidRPr="005219A6" w:rsidRDefault="003422DE">
      <w:pPr>
        <w:pStyle w:val="Akapitzlist"/>
        <w:numPr>
          <w:ilvl w:val="2"/>
          <w:numId w:val="11"/>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44478A" w:rsidRPr="0044478A">
        <w:rPr>
          <w:rFonts w:ascii="Tahoma" w:hAnsi="Tahoma" w:cs="Tahoma"/>
        </w:rPr>
        <w:t>(Dz. U. poz. 2452)</w:t>
      </w:r>
      <w:r w:rsidR="0044478A">
        <w:rPr>
          <w:rFonts w:ascii="Tahoma" w:hAnsi="Tahoma" w:cs="Tahoma"/>
        </w:rPr>
        <w:t xml:space="preserve"> </w:t>
      </w:r>
      <w:r w:rsidRPr="005219A6">
        <w:rPr>
          <w:rFonts w:ascii="Tahoma" w:hAnsi="Tahoma" w:cs="Tahoma"/>
        </w:rPr>
        <w:t xml:space="preserve">oraz rozporządzeniu Ministra Rozwoju, Pracy i Technologii z dnia 23 grudnia 2020 r. w sprawie podmiotowych środków dowodowych oraz innych dokumentów lub oświadczeń, jakich może żądać zamawiający od wykonawcy </w:t>
      </w:r>
      <w:r w:rsidR="0044478A" w:rsidRPr="0044478A">
        <w:rPr>
          <w:rFonts w:ascii="Tahoma" w:hAnsi="Tahoma" w:cs="Tahoma"/>
        </w:rPr>
        <w:t>(Dz. U. poz. 2415)</w:t>
      </w:r>
      <w:r w:rsidRPr="005219A6">
        <w:rPr>
          <w:rFonts w:ascii="Tahoma" w:hAnsi="Tahoma" w:cs="Tahoma"/>
        </w:rPr>
        <w:t>.</w:t>
      </w:r>
    </w:p>
    <w:p w14:paraId="40E36A4A" w14:textId="5E157D5D" w:rsidR="003422DE" w:rsidRPr="005219A6" w:rsidRDefault="003422DE">
      <w:pPr>
        <w:pStyle w:val="Akapitzlist"/>
        <w:numPr>
          <w:ilvl w:val="2"/>
          <w:numId w:val="11"/>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Dokumenty i oświadczenia składane przez wykonawcę powinny być w języku polskim, chyba</w:t>
      </w:r>
      <w:r w:rsidR="00EA46BF" w:rsidRPr="005219A6">
        <w:rPr>
          <w:rFonts w:ascii="Tahoma" w:hAnsi="Tahoma" w:cs="Tahoma"/>
        </w:rPr>
        <w:t>,</w:t>
      </w:r>
      <w:r w:rsidRPr="005219A6">
        <w:rPr>
          <w:rFonts w:ascii="Tahoma" w:hAnsi="Tahoma" w:cs="Tahoma"/>
        </w:rPr>
        <w:t xml:space="preserve"> że w SWZ dopuszczono inaczej. W przypadku załączenia dokumentów sporządzonych w innym języku niż dopuszczony, Wykonawca zobowiązany jest załączyć tłumaczenie na język polski.</w:t>
      </w:r>
    </w:p>
    <w:p w14:paraId="6F718261" w14:textId="1B13942A" w:rsidR="003422DE" w:rsidRPr="005219A6" w:rsidRDefault="003422DE">
      <w:pPr>
        <w:pStyle w:val="Akapitzlist"/>
        <w:numPr>
          <w:ilvl w:val="2"/>
          <w:numId w:val="11"/>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0A3B9D9" w14:textId="3C8737F0" w:rsidR="003422DE" w:rsidRPr="005219A6" w:rsidRDefault="003422DE">
      <w:pPr>
        <w:pStyle w:val="Akapitzlist"/>
        <w:numPr>
          <w:ilvl w:val="2"/>
          <w:numId w:val="11"/>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57B3656" w14:textId="77777777" w:rsidR="0016733E" w:rsidRPr="005219A6" w:rsidRDefault="003422DE">
      <w:pPr>
        <w:pStyle w:val="Akapitzlist"/>
        <w:numPr>
          <w:ilvl w:val="2"/>
          <w:numId w:val="11"/>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b/>
          <w:bCs/>
          <w:u w:val="single"/>
        </w:rPr>
        <w:t>Oferta powinna być:</w:t>
      </w:r>
    </w:p>
    <w:p w14:paraId="43C6ED78" w14:textId="100452F1" w:rsidR="0016733E" w:rsidRPr="005219A6" w:rsidRDefault="003422DE">
      <w:pPr>
        <w:pStyle w:val="Akapitzlist"/>
        <w:numPr>
          <w:ilvl w:val="0"/>
          <w:numId w:val="34"/>
        </w:numPr>
        <w:pBdr>
          <w:top w:val="nil"/>
          <w:left w:val="nil"/>
          <w:bottom w:val="nil"/>
          <w:right w:val="nil"/>
          <w:between w:val="nil"/>
        </w:pBdr>
        <w:spacing w:before="120" w:line="240" w:lineRule="auto"/>
        <w:jc w:val="both"/>
        <w:rPr>
          <w:rFonts w:ascii="Tahoma" w:hAnsi="Tahoma" w:cs="Tahoma"/>
        </w:rPr>
      </w:pPr>
      <w:r w:rsidRPr="005219A6">
        <w:rPr>
          <w:rFonts w:ascii="Tahoma" w:hAnsi="Tahoma" w:cs="Tahoma"/>
        </w:rPr>
        <w:t>sporządzona na podstawie załączników niniejszej SWZ w języku polskim,</w:t>
      </w:r>
    </w:p>
    <w:p w14:paraId="2454849E" w14:textId="37BC6C77" w:rsidR="003422DE" w:rsidRPr="005219A6" w:rsidRDefault="003422DE">
      <w:pPr>
        <w:pStyle w:val="Akapitzlist"/>
        <w:numPr>
          <w:ilvl w:val="0"/>
          <w:numId w:val="34"/>
        </w:numPr>
        <w:pBdr>
          <w:top w:val="nil"/>
          <w:left w:val="nil"/>
          <w:bottom w:val="nil"/>
          <w:right w:val="nil"/>
          <w:between w:val="nil"/>
        </w:pBdr>
        <w:spacing w:before="120" w:line="240" w:lineRule="auto"/>
        <w:jc w:val="both"/>
        <w:rPr>
          <w:rFonts w:ascii="Tahoma" w:hAnsi="Tahoma" w:cs="Tahoma"/>
        </w:rPr>
      </w:pPr>
      <w:r w:rsidRPr="005219A6">
        <w:rPr>
          <w:rFonts w:ascii="Tahoma" w:hAnsi="Tahoma" w:cs="Tahoma"/>
        </w:rPr>
        <w:t xml:space="preserve">złożona przy użyciu środków komunikacji elektronicznej tzn. za pośrednictwem </w:t>
      </w:r>
      <w:hyperlink r:id="rId16" w:history="1">
        <w:r w:rsidR="0016733E" w:rsidRPr="005219A6">
          <w:rPr>
            <w:rStyle w:val="Hipercze"/>
            <w:rFonts w:ascii="Tahoma" w:hAnsi="Tahoma" w:cs="Tahoma"/>
            <w:color w:val="auto"/>
          </w:rPr>
          <w:t>https://platformazakupowa.pl/</w:t>
        </w:r>
      </w:hyperlink>
    </w:p>
    <w:p w14:paraId="59705FD0" w14:textId="17F8EE89" w:rsidR="003422DE" w:rsidRPr="005219A6" w:rsidRDefault="003422DE">
      <w:pPr>
        <w:pStyle w:val="Akapitzlist"/>
        <w:numPr>
          <w:ilvl w:val="0"/>
          <w:numId w:val="34"/>
        </w:numPr>
        <w:pBdr>
          <w:top w:val="nil"/>
          <w:left w:val="nil"/>
          <w:bottom w:val="nil"/>
          <w:right w:val="nil"/>
          <w:between w:val="nil"/>
        </w:pBdr>
        <w:spacing w:before="120" w:line="240" w:lineRule="auto"/>
        <w:jc w:val="both"/>
        <w:rPr>
          <w:rFonts w:ascii="Tahoma" w:hAnsi="Tahoma" w:cs="Tahoma"/>
        </w:rPr>
      </w:pPr>
      <w:r w:rsidRPr="005219A6">
        <w:rPr>
          <w:rFonts w:ascii="Tahoma" w:hAnsi="Tahoma" w:cs="Tahoma"/>
        </w:rPr>
        <w:t>podpisana kwalifikowanym podpisem elektronicznym lub podpisem zaufanym lub podpisem osobistym przez osobę/osoby upoważnioną/upoważnione</w:t>
      </w:r>
      <w:r w:rsidR="00AD2D89" w:rsidRPr="005219A6">
        <w:rPr>
          <w:rFonts w:ascii="Tahoma" w:hAnsi="Tahoma" w:cs="Tahoma"/>
        </w:rPr>
        <w:t>.</w:t>
      </w:r>
    </w:p>
    <w:p w14:paraId="4718942A" w14:textId="6614526B" w:rsidR="003422DE" w:rsidRPr="005219A6" w:rsidRDefault="003422DE">
      <w:pPr>
        <w:pStyle w:val="Akapitzlist"/>
        <w:numPr>
          <w:ilvl w:val="2"/>
          <w:numId w:val="11"/>
        </w:numPr>
        <w:pBdr>
          <w:top w:val="nil"/>
          <w:left w:val="nil"/>
          <w:bottom w:val="nil"/>
          <w:right w:val="nil"/>
          <w:between w:val="nil"/>
        </w:pBdr>
        <w:spacing w:before="120" w:line="240" w:lineRule="auto"/>
        <w:ind w:left="567" w:hanging="283"/>
        <w:jc w:val="both"/>
        <w:rPr>
          <w:rFonts w:ascii="Tahoma" w:hAnsi="Tahoma" w:cs="Tahoma"/>
        </w:rPr>
      </w:pPr>
      <w:r w:rsidRPr="005219A6">
        <w:rPr>
          <w:rFonts w:ascii="Tahoma" w:hAnsi="Tahoma" w:cs="Tahom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4F8F4CA" w14:textId="68EC6494" w:rsidR="003422DE" w:rsidRPr="005219A6" w:rsidRDefault="003422DE">
      <w:pPr>
        <w:pStyle w:val="Akapitzlist"/>
        <w:numPr>
          <w:ilvl w:val="2"/>
          <w:numId w:val="11"/>
        </w:numPr>
        <w:pBdr>
          <w:top w:val="nil"/>
          <w:left w:val="nil"/>
          <w:bottom w:val="nil"/>
          <w:right w:val="nil"/>
          <w:between w:val="nil"/>
        </w:pBdr>
        <w:spacing w:before="120" w:line="240" w:lineRule="auto"/>
        <w:ind w:left="567" w:hanging="283"/>
        <w:jc w:val="both"/>
        <w:rPr>
          <w:rFonts w:ascii="Tahoma" w:hAnsi="Tahoma" w:cs="Tahoma"/>
        </w:rPr>
      </w:pPr>
      <w:r w:rsidRPr="005219A6">
        <w:rPr>
          <w:rFonts w:ascii="Tahoma" w:hAnsi="Tahoma" w:cs="Tahoma"/>
        </w:rPr>
        <w:t>W przypadku wykorzystania formatu podpisu XAdES zewnętrzny. Zamawiający wymaga dołączenia odpowiedniej ilości plików tj. podpisywanych plików z danymi oraz plików podpisu w formacie XAdES.</w:t>
      </w:r>
    </w:p>
    <w:p w14:paraId="2DD3A195" w14:textId="77777777" w:rsidR="003422DE" w:rsidRPr="005219A6" w:rsidRDefault="003422DE">
      <w:pPr>
        <w:pStyle w:val="Akapitzlist"/>
        <w:numPr>
          <w:ilvl w:val="2"/>
          <w:numId w:val="11"/>
        </w:numPr>
        <w:pBdr>
          <w:top w:val="nil"/>
          <w:left w:val="nil"/>
          <w:bottom w:val="nil"/>
          <w:right w:val="nil"/>
          <w:between w:val="nil"/>
        </w:pBdr>
        <w:spacing w:before="120" w:line="240" w:lineRule="auto"/>
        <w:ind w:left="567" w:hanging="283"/>
        <w:jc w:val="both"/>
        <w:rPr>
          <w:rFonts w:ascii="Tahoma" w:hAnsi="Tahoma" w:cs="Tahoma"/>
        </w:rPr>
      </w:pPr>
      <w:r w:rsidRPr="005219A6">
        <w:rPr>
          <w:rFonts w:ascii="Tahoma" w:hAnsi="Tahoma" w:cs="Tahoma"/>
        </w:rPr>
        <w:t>Maksymalny rozmiar jednego pliku przesyłanego za pośrednictwem dedykowanych formularzy do: złożenia, zmiany, wycofania oferty wynosi 150 MB natomiast przy komunikacji wielkość pliku to maksymalnie 500 MB.</w:t>
      </w:r>
    </w:p>
    <w:p w14:paraId="2AEA8D73" w14:textId="77777777" w:rsidR="003422DE" w:rsidRPr="005219A6" w:rsidRDefault="003422DE" w:rsidP="00DC7105">
      <w:pPr>
        <w:pStyle w:val="Akapitzlist"/>
        <w:pBdr>
          <w:top w:val="nil"/>
          <w:left w:val="nil"/>
          <w:bottom w:val="nil"/>
          <w:right w:val="nil"/>
          <w:between w:val="nil"/>
        </w:pBdr>
        <w:spacing w:before="120" w:line="240" w:lineRule="auto"/>
        <w:ind w:left="426"/>
        <w:jc w:val="both"/>
        <w:rPr>
          <w:rFonts w:ascii="Tahoma" w:hAnsi="Tahoma" w:cs="Tahoma"/>
        </w:rPr>
      </w:pPr>
    </w:p>
    <w:p w14:paraId="034130B9" w14:textId="77777777" w:rsidR="003422DE" w:rsidRPr="005219A6" w:rsidRDefault="003422DE" w:rsidP="00AD2D89">
      <w:pPr>
        <w:pBdr>
          <w:top w:val="nil"/>
          <w:left w:val="nil"/>
          <w:bottom w:val="nil"/>
          <w:right w:val="nil"/>
          <w:between w:val="nil"/>
        </w:pBdr>
        <w:spacing w:before="120" w:line="240" w:lineRule="auto"/>
        <w:jc w:val="center"/>
        <w:rPr>
          <w:rFonts w:ascii="Tahoma" w:hAnsi="Tahoma" w:cs="Tahoma"/>
          <w:b/>
          <w:bCs/>
          <w:u w:val="single"/>
        </w:rPr>
      </w:pPr>
      <w:r w:rsidRPr="005219A6">
        <w:rPr>
          <w:rFonts w:ascii="Tahoma" w:hAnsi="Tahoma" w:cs="Tahoma"/>
          <w:b/>
          <w:bCs/>
          <w:u w:val="single"/>
        </w:rPr>
        <w:t>ZALECENIA ZAMAWIAJĄCEGO</w:t>
      </w:r>
    </w:p>
    <w:p w14:paraId="76F6E8AB" w14:textId="562C4B18" w:rsidR="003422DE" w:rsidRPr="005219A6" w:rsidRDefault="003422DE">
      <w:pPr>
        <w:pStyle w:val="Akapitzlist"/>
        <w:numPr>
          <w:ilvl w:val="0"/>
          <w:numId w:val="1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Zamawiający rekomenduje wykorzystanie formatów: .pdf .doc .docx .xls .jpg (.jpeg) ze szczególnym wskazaniem na .pdf</w:t>
      </w:r>
    </w:p>
    <w:p w14:paraId="7948E28E" w14:textId="77777777" w:rsidR="003422DE" w:rsidRPr="005219A6" w:rsidRDefault="003422DE">
      <w:pPr>
        <w:pStyle w:val="Akapitzlist"/>
        <w:numPr>
          <w:ilvl w:val="0"/>
          <w:numId w:val="1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lastRenderedPageBreak/>
        <w:t>W celu ewentualnej kompresji danych Zamawiający rekomenduje wykorzystanie jednego z rozszerzeń: .zip .7Z.</w:t>
      </w:r>
    </w:p>
    <w:p w14:paraId="7C284ADB" w14:textId="77777777" w:rsidR="003422DE" w:rsidRPr="005219A6" w:rsidRDefault="003422DE">
      <w:pPr>
        <w:pStyle w:val="Akapitzlist"/>
        <w:numPr>
          <w:ilvl w:val="0"/>
          <w:numId w:val="1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Wśród rozszerzeń powszechnych a niewystępujących w Rozporządzeniu KRI znajdują się: .rar .gif .bmp .numbers .pages. - dokumenty złożone w takich plikach zostaną uznane za złożone nieskutecznie.</w:t>
      </w:r>
    </w:p>
    <w:p w14:paraId="30CCBBB4" w14:textId="77777777" w:rsidR="003422DE" w:rsidRPr="005219A6" w:rsidRDefault="003422DE">
      <w:pPr>
        <w:pStyle w:val="Akapitzlist"/>
        <w:numPr>
          <w:ilvl w:val="0"/>
          <w:numId w:val="1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 Podane wielkości dotyczą pliku wynikowego.</w:t>
      </w:r>
    </w:p>
    <w:p w14:paraId="3949C3E1" w14:textId="77777777" w:rsidR="003422DE" w:rsidRPr="005219A6" w:rsidRDefault="003422DE">
      <w:pPr>
        <w:pStyle w:val="Akapitzlist"/>
        <w:numPr>
          <w:ilvl w:val="0"/>
          <w:numId w:val="1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Jeśli Wykonawca pakuje dokumenty np. w plik o rozszerzeniu .zip, zaleca się wcześniejsze podpisanie każdego ze skompresowanych plików.</w:t>
      </w:r>
    </w:p>
    <w:p w14:paraId="5DEC6042" w14:textId="77777777" w:rsidR="003422DE" w:rsidRPr="005219A6" w:rsidRDefault="003422DE">
      <w:pPr>
        <w:pStyle w:val="Akapitzlist"/>
        <w:numPr>
          <w:ilvl w:val="0"/>
          <w:numId w:val="1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Zamawiający zaleca w przypadku podpisywania dokumentów podpisem kwalifikowanym:</w:t>
      </w:r>
    </w:p>
    <w:p w14:paraId="5035B5CB" w14:textId="77777777" w:rsidR="003422DE" w:rsidRPr="005219A6" w:rsidRDefault="003422DE" w:rsidP="00F237D0">
      <w:pPr>
        <w:pStyle w:val="Akapitzlist"/>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 Przekonwertowanie plików składających się na ofertę oraz innych plików składanych w postępowaniu, na rozszerzenie .pdf i opatrzenie ich podpisem kwalifikowanym w formacie PadES, ze względu na niskie ryzyko naruszenia integralności plików,</w:t>
      </w:r>
    </w:p>
    <w:p w14:paraId="378C0337" w14:textId="77777777" w:rsidR="003422DE" w:rsidRPr="005219A6" w:rsidRDefault="003422DE" w:rsidP="00F237D0">
      <w:pPr>
        <w:pStyle w:val="Akapitzlist"/>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 Pliki w innych formatach niż PDF zaleca opatrzyć podpisem w formacie XadES o typie zewnętrznym. Wykonawca powinien pamiętać, aby plik z podpisem przekazywać łącznie z dokumentem podpisywanym.</w:t>
      </w:r>
    </w:p>
    <w:p w14:paraId="11641FFD" w14:textId="21365AA0" w:rsidR="003422DE" w:rsidRPr="005219A6" w:rsidRDefault="003422DE">
      <w:pPr>
        <w:pStyle w:val="Akapitzlist"/>
        <w:numPr>
          <w:ilvl w:val="0"/>
          <w:numId w:val="1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Zamawiający zaleca</w:t>
      </w:r>
      <w:r w:rsidR="00AE3096" w:rsidRPr="005219A6">
        <w:rPr>
          <w:rFonts w:ascii="Tahoma" w:hAnsi="Tahoma" w:cs="Tahoma"/>
        </w:rPr>
        <w:t>,</w:t>
      </w:r>
      <w:r w:rsidRPr="005219A6">
        <w:rPr>
          <w:rFonts w:ascii="Tahoma" w:hAnsi="Tahoma" w:cs="Tahoma"/>
        </w:rPr>
        <w:t xml:space="preserve"> aby w przypadku podpisywania pliku przez kilka osób, stosować podpisy tego samego rodzaju (np. wszyscy podpisują podpisem kwalifikowanym). Podpisywanie różnymi rodzajami podpisów np. osobistym i kwalifikowanym może doprowadzić do problemów w weryfikacji plików.</w:t>
      </w:r>
    </w:p>
    <w:p w14:paraId="492BD991" w14:textId="3D3F66F2" w:rsidR="003422DE" w:rsidRPr="005219A6" w:rsidRDefault="003422DE">
      <w:pPr>
        <w:pStyle w:val="Akapitzlist"/>
        <w:numPr>
          <w:ilvl w:val="0"/>
          <w:numId w:val="1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Zamawiający zaleca</w:t>
      </w:r>
      <w:r w:rsidR="00AE3096" w:rsidRPr="005219A6">
        <w:rPr>
          <w:rFonts w:ascii="Tahoma" w:hAnsi="Tahoma" w:cs="Tahoma"/>
        </w:rPr>
        <w:t>,</w:t>
      </w:r>
      <w:r w:rsidRPr="005219A6">
        <w:rPr>
          <w:rFonts w:ascii="Tahoma" w:hAnsi="Tahoma" w:cs="Tahoma"/>
        </w:rPr>
        <w:t xml:space="preserve"> aby nie wprowadzać jakichkolwiek zmian w plikach po ich podpisaniu. Może to skutkować naruszeniem integralności plików co równoważne będzie z koniecznością odrzucenia oferty.</w:t>
      </w:r>
    </w:p>
    <w:p w14:paraId="32467368" w14:textId="77777777" w:rsidR="003422DE" w:rsidRPr="005219A6" w:rsidRDefault="003422DE">
      <w:pPr>
        <w:pStyle w:val="Akapitzlist"/>
        <w:numPr>
          <w:ilvl w:val="0"/>
          <w:numId w:val="1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Zamawiający zaleca, aby Wykonawca z odpowiednim wyprzedzeniem przetestował możliwość prawidłowego wykorzystania wybranej metody podpisania plików oferty.</w:t>
      </w:r>
    </w:p>
    <w:p w14:paraId="53C62D8E" w14:textId="77777777" w:rsidR="003422DE" w:rsidRPr="005219A6" w:rsidRDefault="003422DE">
      <w:pPr>
        <w:pStyle w:val="Akapitzlist"/>
        <w:numPr>
          <w:ilvl w:val="0"/>
          <w:numId w:val="1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Zaleca się, aby komunikacja z wykonawcami odbywała się tylko na Platformie za pośrednictwem formularza “Wyślij wiadomość do zamawiającego”, nie za pośrednictwem adresu email.</w:t>
      </w:r>
    </w:p>
    <w:p w14:paraId="74CE7314" w14:textId="77777777" w:rsidR="003422DE" w:rsidRPr="005219A6" w:rsidRDefault="003422DE">
      <w:pPr>
        <w:pStyle w:val="Akapitzlist"/>
        <w:numPr>
          <w:ilvl w:val="0"/>
          <w:numId w:val="1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F21C5F2" w14:textId="77777777" w:rsidR="003422DE" w:rsidRPr="005219A6" w:rsidRDefault="003422DE">
      <w:pPr>
        <w:pStyle w:val="Akapitzlist"/>
        <w:numPr>
          <w:ilvl w:val="0"/>
          <w:numId w:val="1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Podczas podpisywania plików zaleca się stosowanie algorytmu skrótu SHA2 zamiast SHA1.</w:t>
      </w:r>
    </w:p>
    <w:p w14:paraId="6446B00B" w14:textId="645E2900" w:rsidR="00BC7651" w:rsidRPr="005219A6" w:rsidRDefault="003422DE">
      <w:pPr>
        <w:pStyle w:val="Akapitzlist"/>
        <w:numPr>
          <w:ilvl w:val="0"/>
          <w:numId w:val="1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Zamawiający rekomenduje wykorzystanie podpisu z kwalifikowanym znacznikiem czasu.</w:t>
      </w:r>
    </w:p>
    <w:p w14:paraId="63FDF19D" w14:textId="77777777" w:rsidR="00BC7651" w:rsidRPr="005219A6" w:rsidRDefault="00BC7651" w:rsidP="00BC7651">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2D4FF561" w14:textId="77777777" w:rsidTr="006A5647">
        <w:tc>
          <w:tcPr>
            <w:tcW w:w="9019" w:type="dxa"/>
            <w:shd w:val="clear" w:color="auto" w:fill="D9D9D9" w:themeFill="background1" w:themeFillShade="D9"/>
          </w:tcPr>
          <w:p w14:paraId="202B0448" w14:textId="139A235C" w:rsidR="00BC7651" w:rsidRPr="005219A6" w:rsidRDefault="00BC7651" w:rsidP="006A5647">
            <w:pPr>
              <w:pStyle w:val="Nagwek2"/>
              <w:spacing w:before="120" w:after="0"/>
              <w:jc w:val="both"/>
              <w:outlineLvl w:val="1"/>
              <w:rPr>
                <w:rFonts w:ascii="Tahoma" w:hAnsi="Tahoma" w:cs="Tahoma"/>
                <w:b/>
                <w:bCs/>
                <w:sz w:val="24"/>
                <w:szCs w:val="24"/>
              </w:rPr>
            </w:pPr>
            <w:bookmarkStart w:id="46" w:name="_Toc149814894"/>
            <w:r w:rsidRPr="005219A6">
              <w:rPr>
                <w:rFonts w:ascii="Tahoma" w:hAnsi="Tahoma" w:cs="Tahoma"/>
                <w:b/>
                <w:bCs/>
                <w:sz w:val="24"/>
                <w:szCs w:val="24"/>
              </w:rPr>
              <w:t>XI</w:t>
            </w:r>
            <w:r w:rsidR="00CC722B" w:rsidRPr="005219A6">
              <w:rPr>
                <w:rFonts w:ascii="Tahoma" w:hAnsi="Tahoma" w:cs="Tahoma"/>
                <w:b/>
                <w:bCs/>
                <w:sz w:val="24"/>
                <w:szCs w:val="24"/>
              </w:rPr>
              <w:t>V</w:t>
            </w:r>
            <w:r w:rsidRPr="005219A6">
              <w:rPr>
                <w:rFonts w:ascii="Tahoma" w:hAnsi="Tahoma" w:cs="Tahoma"/>
                <w:b/>
                <w:bCs/>
                <w:sz w:val="24"/>
                <w:szCs w:val="24"/>
              </w:rPr>
              <w:t>. W</w:t>
            </w:r>
            <w:r w:rsidRPr="005219A6">
              <w:rPr>
                <w:rFonts w:ascii="Tahoma" w:eastAsia="MS Mincho" w:hAnsi="Tahoma" w:cs="Tahoma"/>
                <w:b/>
                <w:sz w:val="24"/>
                <w:szCs w:val="24"/>
              </w:rPr>
              <w:t>skazanie osób uprawnionych do komunikowania się                                     z Wykonawcami</w:t>
            </w:r>
            <w:bookmarkEnd w:id="46"/>
          </w:p>
        </w:tc>
      </w:tr>
    </w:tbl>
    <w:p w14:paraId="673EE9D9" w14:textId="22B526EE" w:rsidR="00A41E7B" w:rsidRPr="005219A6" w:rsidRDefault="00A41E7B">
      <w:pPr>
        <w:pStyle w:val="Akapitzlist"/>
        <w:numPr>
          <w:ilvl w:val="3"/>
          <w:numId w:val="13"/>
        </w:numPr>
        <w:spacing w:before="120" w:line="240" w:lineRule="auto"/>
        <w:ind w:left="709"/>
        <w:jc w:val="both"/>
        <w:rPr>
          <w:rFonts w:ascii="Tahoma" w:eastAsia="MS Mincho" w:hAnsi="Tahoma" w:cs="Tahoma"/>
        </w:rPr>
      </w:pPr>
      <w:r w:rsidRPr="005219A6">
        <w:rPr>
          <w:rFonts w:ascii="Tahoma" w:eastAsia="MS Mincho" w:hAnsi="Tahoma" w:cs="Tahoma"/>
        </w:rPr>
        <w:t xml:space="preserve">Osobami upoważnionymi do porozumiewania się z wykonawcami są pracownicy zamawiającego: </w:t>
      </w:r>
    </w:p>
    <w:p w14:paraId="5E06F368" w14:textId="6CEDCBDF" w:rsidR="00A41E7B" w:rsidRPr="005219A6" w:rsidRDefault="0044478A">
      <w:pPr>
        <w:pStyle w:val="Akapitzlist"/>
        <w:numPr>
          <w:ilvl w:val="0"/>
          <w:numId w:val="35"/>
        </w:numPr>
        <w:spacing w:before="120" w:line="240" w:lineRule="auto"/>
        <w:ind w:left="993"/>
        <w:jc w:val="both"/>
        <w:rPr>
          <w:rFonts w:ascii="Tahoma" w:eastAsia="MS Mincho" w:hAnsi="Tahoma" w:cs="Tahoma"/>
        </w:rPr>
      </w:pPr>
      <w:bookmarkStart w:id="47" w:name="_Hlk129341811"/>
      <w:r>
        <w:rPr>
          <w:rFonts w:ascii="Tahoma" w:eastAsia="MS Mincho" w:hAnsi="Tahoma" w:cs="Tahoma"/>
        </w:rPr>
        <w:t xml:space="preserve">Artur Kuberski – tel.: 62 </w:t>
      </w:r>
      <w:r w:rsidR="002D6070">
        <w:rPr>
          <w:rFonts w:ascii="Tahoma" w:eastAsia="MS Mincho" w:hAnsi="Tahoma" w:cs="Tahoma"/>
        </w:rPr>
        <w:t>78 38 637</w:t>
      </w:r>
      <w:r>
        <w:rPr>
          <w:rFonts w:ascii="Tahoma" w:eastAsia="MS Mincho" w:hAnsi="Tahoma" w:cs="Tahoma"/>
        </w:rPr>
        <w:t xml:space="preserve"> </w:t>
      </w:r>
    </w:p>
    <w:p w14:paraId="78C25797" w14:textId="594792FF" w:rsidR="00C52EFB" w:rsidRPr="005219A6" w:rsidRDefault="00C52EFB" w:rsidP="00DC7105">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2A55070B" w14:textId="77777777" w:rsidTr="00C52EFB">
        <w:tc>
          <w:tcPr>
            <w:tcW w:w="9019" w:type="dxa"/>
            <w:shd w:val="clear" w:color="auto" w:fill="D9D9D9" w:themeFill="background1" w:themeFillShade="D9"/>
          </w:tcPr>
          <w:p w14:paraId="2EEF3871" w14:textId="3D80538D" w:rsidR="00ED4BD8" w:rsidRPr="005219A6" w:rsidRDefault="00C52EFB" w:rsidP="00ED4BD8">
            <w:pPr>
              <w:pStyle w:val="Nagwek2"/>
              <w:spacing w:before="120" w:after="0"/>
              <w:jc w:val="both"/>
              <w:outlineLvl w:val="1"/>
              <w:rPr>
                <w:rFonts w:ascii="Tahoma" w:hAnsi="Tahoma" w:cs="Tahoma"/>
                <w:b/>
                <w:bCs/>
                <w:sz w:val="24"/>
                <w:szCs w:val="24"/>
              </w:rPr>
            </w:pPr>
            <w:bookmarkStart w:id="48" w:name="_Toc69448419"/>
            <w:bookmarkStart w:id="49" w:name="_Toc149814895"/>
            <w:r w:rsidRPr="005219A6">
              <w:rPr>
                <w:rFonts w:ascii="Tahoma" w:hAnsi="Tahoma" w:cs="Tahoma"/>
                <w:b/>
                <w:bCs/>
                <w:sz w:val="24"/>
                <w:szCs w:val="24"/>
              </w:rPr>
              <w:t>X</w:t>
            </w:r>
            <w:r w:rsidR="00B42BD0" w:rsidRPr="005219A6">
              <w:rPr>
                <w:rFonts w:ascii="Tahoma" w:hAnsi="Tahoma" w:cs="Tahoma"/>
                <w:b/>
                <w:bCs/>
                <w:sz w:val="24"/>
                <w:szCs w:val="24"/>
              </w:rPr>
              <w:t>V.</w:t>
            </w:r>
            <w:r w:rsidRPr="005219A6">
              <w:rPr>
                <w:rFonts w:ascii="Tahoma" w:hAnsi="Tahoma" w:cs="Tahoma"/>
                <w:b/>
                <w:bCs/>
                <w:sz w:val="24"/>
                <w:szCs w:val="24"/>
              </w:rPr>
              <w:t xml:space="preserve"> </w:t>
            </w:r>
            <w:r w:rsidR="00A13706" w:rsidRPr="005219A6">
              <w:rPr>
                <w:rFonts w:ascii="Tahoma" w:hAnsi="Tahoma" w:cs="Tahoma"/>
                <w:b/>
                <w:bCs/>
                <w:sz w:val="24"/>
                <w:szCs w:val="24"/>
              </w:rPr>
              <w:t>Opis sposobu przygotowania</w:t>
            </w:r>
            <w:r w:rsidR="00E73BD4" w:rsidRPr="005219A6">
              <w:rPr>
                <w:rFonts w:ascii="Tahoma" w:hAnsi="Tahoma" w:cs="Tahoma"/>
                <w:b/>
                <w:bCs/>
                <w:sz w:val="24"/>
                <w:szCs w:val="24"/>
              </w:rPr>
              <w:t xml:space="preserve"> </w:t>
            </w:r>
            <w:r w:rsidR="00A13706" w:rsidRPr="005219A6">
              <w:rPr>
                <w:rFonts w:ascii="Tahoma" w:hAnsi="Tahoma" w:cs="Tahoma"/>
                <w:b/>
                <w:bCs/>
                <w:sz w:val="24"/>
                <w:szCs w:val="24"/>
              </w:rPr>
              <w:t>oferty</w:t>
            </w:r>
            <w:bookmarkEnd w:id="48"/>
            <w:r w:rsidR="00ED4BD8" w:rsidRPr="005219A6">
              <w:rPr>
                <w:rFonts w:ascii="Tahoma" w:hAnsi="Tahoma" w:cs="Tahoma"/>
                <w:b/>
                <w:bCs/>
                <w:sz w:val="24"/>
                <w:szCs w:val="24"/>
              </w:rPr>
              <w:t xml:space="preserve">. </w:t>
            </w:r>
            <w:r w:rsidR="00A60D48" w:rsidRPr="005219A6">
              <w:rPr>
                <w:rFonts w:ascii="Tahoma" w:hAnsi="Tahoma" w:cs="Tahoma"/>
                <w:b/>
                <w:bCs/>
                <w:sz w:val="24"/>
                <w:szCs w:val="24"/>
              </w:rPr>
              <w:t>Sposób i t</w:t>
            </w:r>
            <w:r w:rsidR="00ED4BD8" w:rsidRPr="005219A6">
              <w:rPr>
                <w:rFonts w:ascii="Tahoma" w:hAnsi="Tahoma" w:cs="Tahoma"/>
                <w:b/>
                <w:bCs/>
                <w:sz w:val="24"/>
                <w:szCs w:val="24"/>
              </w:rPr>
              <w:t>ermin składania ofert</w:t>
            </w:r>
            <w:bookmarkEnd w:id="49"/>
            <w:r w:rsidR="00ED4BD8" w:rsidRPr="005219A6">
              <w:t xml:space="preserve"> </w:t>
            </w:r>
          </w:p>
        </w:tc>
      </w:tr>
    </w:tbl>
    <w:p w14:paraId="7A802600" w14:textId="42EB14D3" w:rsidR="00A477A4" w:rsidRPr="005219A6" w:rsidRDefault="00A477A4" w:rsidP="00A477A4">
      <w:pPr>
        <w:spacing w:before="120" w:line="240" w:lineRule="auto"/>
        <w:jc w:val="both"/>
        <w:rPr>
          <w:rFonts w:ascii="Tahoma" w:eastAsia="Calibri" w:hAnsi="Tahoma" w:cs="Tahoma"/>
        </w:rPr>
      </w:pPr>
    </w:p>
    <w:p w14:paraId="020038CA" w14:textId="179985AD" w:rsidR="00A477A4" w:rsidRPr="005219A6" w:rsidRDefault="00A477A4" w:rsidP="00A16D98">
      <w:pPr>
        <w:pStyle w:val="Akapitzlist"/>
        <w:spacing w:before="120" w:line="240" w:lineRule="auto"/>
        <w:ind w:left="0"/>
        <w:jc w:val="center"/>
        <w:rPr>
          <w:rFonts w:ascii="Tahoma" w:hAnsi="Tahoma" w:cs="Tahoma"/>
          <w:b/>
          <w:bCs/>
        </w:rPr>
      </w:pPr>
      <w:bookmarkStart w:id="50" w:name="_Hlk109210391"/>
      <w:r w:rsidRPr="005219A6">
        <w:rPr>
          <w:rFonts w:ascii="Tahoma" w:hAnsi="Tahoma" w:cs="Tahoma"/>
          <w:b/>
          <w:bCs/>
          <w:highlight w:val="lightGray"/>
        </w:rPr>
        <w:t>ZŁOŻENIE OFERTY</w:t>
      </w:r>
      <w:bookmarkEnd w:id="50"/>
    </w:p>
    <w:p w14:paraId="77AA09F9" w14:textId="77777777" w:rsidR="008E7503" w:rsidRPr="005219A6" w:rsidRDefault="008E7503" w:rsidP="008E7503">
      <w:pPr>
        <w:pStyle w:val="Akapitzlist"/>
        <w:spacing w:before="120" w:line="240" w:lineRule="auto"/>
        <w:ind w:left="0"/>
        <w:jc w:val="both"/>
        <w:rPr>
          <w:rFonts w:ascii="Tahoma" w:hAnsi="Tahoma" w:cs="Tahoma"/>
          <w:b/>
          <w:bCs/>
        </w:rPr>
      </w:pPr>
    </w:p>
    <w:p w14:paraId="25C5F43C" w14:textId="77777777" w:rsidR="00A16D98" w:rsidRPr="005219A6" w:rsidRDefault="00A477A4">
      <w:pPr>
        <w:pStyle w:val="Akapitzlist"/>
        <w:numPr>
          <w:ilvl w:val="0"/>
          <w:numId w:val="25"/>
        </w:numPr>
        <w:spacing w:before="120" w:line="240" w:lineRule="auto"/>
        <w:ind w:left="567"/>
        <w:jc w:val="both"/>
        <w:rPr>
          <w:rFonts w:ascii="Tahoma" w:hAnsi="Tahoma" w:cs="Tahoma"/>
        </w:rPr>
      </w:pPr>
      <w:r w:rsidRPr="005219A6">
        <w:rPr>
          <w:rFonts w:ascii="Tahoma" w:hAnsi="Tahoma" w:cs="Tahoma"/>
          <w:b/>
          <w:bCs/>
        </w:rPr>
        <w:t>Ofertę składa się, pod rygorem nieważności</w:t>
      </w:r>
      <w:r w:rsidRPr="005219A6">
        <w:rPr>
          <w:rFonts w:ascii="Tahoma" w:hAnsi="Tahoma" w:cs="Tahoma"/>
        </w:rPr>
        <w:t xml:space="preserve">, w formie elektronicznej (podpisana </w:t>
      </w:r>
      <w:hyperlink r:id="rId17">
        <w:r w:rsidRPr="005219A6">
          <w:rPr>
            <w:rFonts w:ascii="Tahoma" w:hAnsi="Tahoma" w:cs="Tahoma"/>
            <w:b/>
            <w:u w:val="single"/>
          </w:rPr>
          <w:t>kwalifikowanym podpisem elektronicznym</w:t>
        </w:r>
      </w:hyperlink>
      <w:r w:rsidRPr="005219A6">
        <w:rPr>
          <w:rFonts w:ascii="Tahoma" w:hAnsi="Tahoma" w:cs="Tahoma"/>
          <w:b/>
          <w:u w:val="single"/>
        </w:rPr>
        <w:t>)</w:t>
      </w:r>
      <w:r w:rsidRPr="005219A6">
        <w:rPr>
          <w:rFonts w:ascii="Tahoma" w:hAnsi="Tahoma" w:cs="Tahoma"/>
        </w:rPr>
        <w:t xml:space="preserve"> lub w postaci elektronicznej </w:t>
      </w:r>
      <w:r w:rsidRPr="005219A6">
        <w:rPr>
          <w:rFonts w:ascii="Tahoma" w:hAnsi="Tahoma" w:cs="Tahoma"/>
        </w:rPr>
        <w:lastRenderedPageBreak/>
        <w:t xml:space="preserve">opatrzonej </w:t>
      </w:r>
      <w:hyperlink r:id="rId18">
        <w:r w:rsidRPr="005219A6">
          <w:rPr>
            <w:rFonts w:ascii="Tahoma" w:hAnsi="Tahoma" w:cs="Tahoma"/>
            <w:b/>
            <w:u w:val="single"/>
          </w:rPr>
          <w:t>podpisem zaufanym</w:t>
        </w:r>
      </w:hyperlink>
      <w:r w:rsidRPr="005219A6">
        <w:rPr>
          <w:rFonts w:ascii="Tahoma" w:hAnsi="Tahoma" w:cs="Tahoma"/>
        </w:rPr>
        <w:t xml:space="preserve"> lub </w:t>
      </w:r>
      <w:hyperlink r:id="rId19">
        <w:r w:rsidRPr="005219A6">
          <w:rPr>
            <w:rFonts w:ascii="Tahoma" w:hAnsi="Tahoma" w:cs="Tahoma"/>
            <w:b/>
            <w:u w:val="single"/>
          </w:rPr>
          <w:t>podpisem osobistym</w:t>
        </w:r>
      </w:hyperlink>
      <w:r w:rsidRPr="005219A6">
        <w:rPr>
          <w:rFonts w:ascii="Tahoma" w:hAnsi="Tahoma" w:cs="Tahoma"/>
        </w:rPr>
        <w:t xml:space="preserve"> przez osobę/osoby upoważnioną/ upoważnione.</w:t>
      </w:r>
    </w:p>
    <w:p w14:paraId="5BEA72F1" w14:textId="6C779AC3" w:rsidR="00A477A4" w:rsidRPr="005219A6" w:rsidRDefault="00A477A4">
      <w:pPr>
        <w:pStyle w:val="Akapitzlist"/>
        <w:numPr>
          <w:ilvl w:val="0"/>
          <w:numId w:val="25"/>
        </w:numPr>
        <w:spacing w:before="120" w:line="240" w:lineRule="auto"/>
        <w:ind w:left="567"/>
        <w:jc w:val="both"/>
        <w:rPr>
          <w:rFonts w:ascii="Tahoma" w:hAnsi="Tahoma" w:cs="Tahoma"/>
        </w:rPr>
      </w:pPr>
      <w:r w:rsidRPr="005219A6">
        <w:rPr>
          <w:rFonts w:ascii="Tahoma" w:hAnsi="Tahoma" w:cs="Tahoma"/>
        </w:rPr>
        <w:t xml:space="preserve">Ofertę wraz z wymaganymi dokumentami należy umieścić na platformazakupowa.pl pod adresem: </w:t>
      </w:r>
      <w:hyperlink r:id="rId20" w:history="1">
        <w:r w:rsidRPr="005219A6">
          <w:rPr>
            <w:rStyle w:val="Hipercze"/>
            <w:rFonts w:ascii="Tahoma" w:hAnsi="Tahoma" w:cs="Tahoma"/>
            <w:color w:val="auto"/>
          </w:rPr>
          <w:t>https://platformazakupowa.pl/pn/galewice</w:t>
        </w:r>
      </w:hyperlink>
      <w:r w:rsidRPr="005219A6">
        <w:rPr>
          <w:rFonts w:ascii="Tahoma" w:hAnsi="Tahoma" w:cs="Tahoma"/>
        </w:rPr>
        <w:t xml:space="preserve"> (w myśl Ustawy na stronie internetowej prowadzonego postępowania) do dnia:</w:t>
      </w:r>
    </w:p>
    <w:p w14:paraId="4379214D" w14:textId="77777777" w:rsidR="00A16D98" w:rsidRPr="005219A6" w:rsidRDefault="00A16D98" w:rsidP="00A16D98">
      <w:pPr>
        <w:pStyle w:val="Akapitzlist"/>
        <w:tabs>
          <w:tab w:val="left" w:pos="142"/>
        </w:tabs>
        <w:spacing w:before="120" w:line="240" w:lineRule="auto"/>
        <w:jc w:val="both"/>
        <w:rPr>
          <w:rFonts w:ascii="Tahoma" w:hAnsi="Tahoma" w:cs="Tahoma"/>
        </w:rPr>
      </w:pPr>
    </w:p>
    <w:tbl>
      <w:tblPr>
        <w:tblStyle w:val="Tabela-Siatka"/>
        <w:tblW w:w="0" w:type="auto"/>
        <w:tblInd w:w="2031" w:type="dxa"/>
        <w:tblLook w:val="04A0" w:firstRow="1" w:lastRow="0" w:firstColumn="1" w:lastColumn="0" w:noHBand="0" w:noVBand="1"/>
      </w:tblPr>
      <w:tblGrid>
        <w:gridCol w:w="5194"/>
      </w:tblGrid>
      <w:tr w:rsidR="005219A6" w:rsidRPr="005219A6" w14:paraId="122C5544" w14:textId="77777777" w:rsidTr="006A5647">
        <w:tc>
          <w:tcPr>
            <w:tcW w:w="5194" w:type="dxa"/>
            <w:shd w:val="clear" w:color="auto" w:fill="D9D9D9" w:themeFill="background1" w:themeFillShade="D9"/>
          </w:tcPr>
          <w:p w14:paraId="4C487A0A" w14:textId="77777777" w:rsidR="00A477A4" w:rsidRPr="005219A6" w:rsidRDefault="00A477A4" w:rsidP="008E7503">
            <w:pPr>
              <w:spacing w:before="120"/>
              <w:jc w:val="both"/>
              <w:rPr>
                <w:rFonts w:ascii="Tahoma" w:hAnsi="Tahoma" w:cs="Tahoma"/>
              </w:rPr>
            </w:pPr>
          </w:p>
          <w:p w14:paraId="137EC074" w14:textId="3E25664B" w:rsidR="00A477A4" w:rsidRPr="008D1E5F" w:rsidRDefault="005C45EB" w:rsidP="00842BEF">
            <w:pPr>
              <w:spacing w:before="120"/>
              <w:jc w:val="center"/>
              <w:rPr>
                <w:rFonts w:ascii="Tahoma" w:hAnsi="Tahoma" w:cs="Tahoma"/>
                <w:color w:val="FF0000"/>
              </w:rPr>
            </w:pPr>
            <w:r>
              <w:rPr>
                <w:rFonts w:ascii="Tahoma" w:hAnsi="Tahoma" w:cs="Tahoma"/>
                <w:b/>
                <w:bCs/>
                <w:color w:val="FF0000"/>
                <w:shd w:val="clear" w:color="auto" w:fill="D9D9D9" w:themeFill="background1" w:themeFillShade="D9"/>
              </w:rPr>
              <w:t>11</w:t>
            </w:r>
            <w:r w:rsidR="00B26D11" w:rsidRPr="008D1E5F">
              <w:rPr>
                <w:rFonts w:ascii="Tahoma" w:hAnsi="Tahoma" w:cs="Tahoma"/>
                <w:b/>
                <w:bCs/>
                <w:color w:val="FF0000"/>
                <w:shd w:val="clear" w:color="auto" w:fill="D9D9D9" w:themeFill="background1" w:themeFillShade="D9"/>
              </w:rPr>
              <w:t xml:space="preserve"> </w:t>
            </w:r>
            <w:r w:rsidR="003B5385">
              <w:rPr>
                <w:rFonts w:ascii="Tahoma" w:hAnsi="Tahoma" w:cs="Tahoma"/>
                <w:b/>
                <w:bCs/>
                <w:color w:val="FF0000"/>
                <w:shd w:val="clear" w:color="auto" w:fill="D9D9D9" w:themeFill="background1" w:themeFillShade="D9"/>
              </w:rPr>
              <w:t>grudnia</w:t>
            </w:r>
            <w:r w:rsidR="00B341A3" w:rsidRPr="008D1E5F">
              <w:rPr>
                <w:rFonts w:ascii="Tahoma" w:hAnsi="Tahoma" w:cs="Tahoma"/>
                <w:b/>
                <w:bCs/>
                <w:color w:val="FF0000"/>
                <w:shd w:val="clear" w:color="auto" w:fill="D9D9D9" w:themeFill="background1" w:themeFillShade="D9"/>
              </w:rPr>
              <w:t xml:space="preserve"> 2023</w:t>
            </w:r>
            <w:r w:rsidR="00A477A4" w:rsidRPr="008D1E5F">
              <w:rPr>
                <w:rFonts w:ascii="Tahoma" w:hAnsi="Tahoma" w:cs="Tahoma"/>
                <w:b/>
                <w:bCs/>
                <w:color w:val="FF0000"/>
                <w:shd w:val="clear" w:color="auto" w:fill="D9D9D9" w:themeFill="background1" w:themeFillShade="D9"/>
              </w:rPr>
              <w:t xml:space="preserve"> roku </w:t>
            </w:r>
            <w:r w:rsidR="00A477A4" w:rsidRPr="008D1E5F">
              <w:rPr>
                <w:rFonts w:ascii="Tahoma" w:hAnsi="Tahoma" w:cs="Tahoma"/>
                <w:color w:val="FF0000"/>
                <w:shd w:val="clear" w:color="auto" w:fill="D9D9D9" w:themeFill="background1" w:themeFillShade="D9"/>
              </w:rPr>
              <w:t>do</w:t>
            </w:r>
            <w:r w:rsidR="00A477A4" w:rsidRPr="008D1E5F">
              <w:rPr>
                <w:rFonts w:ascii="Tahoma" w:hAnsi="Tahoma" w:cs="Tahoma"/>
                <w:b/>
                <w:bCs/>
                <w:color w:val="FF0000"/>
                <w:shd w:val="clear" w:color="auto" w:fill="D9D9D9" w:themeFill="background1" w:themeFillShade="D9"/>
              </w:rPr>
              <w:t xml:space="preserve"> </w:t>
            </w:r>
            <w:r w:rsidR="00A477A4" w:rsidRPr="008D1E5F">
              <w:rPr>
                <w:rFonts w:ascii="Tahoma" w:hAnsi="Tahoma" w:cs="Tahoma"/>
                <w:color w:val="FF0000"/>
                <w:shd w:val="clear" w:color="auto" w:fill="D9D9D9" w:themeFill="background1" w:themeFillShade="D9"/>
              </w:rPr>
              <w:t>godz</w:t>
            </w:r>
            <w:r w:rsidR="00A477A4" w:rsidRPr="008D1E5F">
              <w:rPr>
                <w:rFonts w:ascii="Tahoma" w:hAnsi="Tahoma" w:cs="Tahoma"/>
                <w:b/>
                <w:bCs/>
                <w:color w:val="FF0000"/>
                <w:shd w:val="clear" w:color="auto" w:fill="D9D9D9" w:themeFill="background1" w:themeFillShade="D9"/>
              </w:rPr>
              <w:t xml:space="preserve">. </w:t>
            </w:r>
            <w:r w:rsidR="008D1E5F" w:rsidRPr="008D1E5F">
              <w:rPr>
                <w:rFonts w:ascii="Tahoma" w:hAnsi="Tahoma" w:cs="Tahoma"/>
                <w:b/>
                <w:bCs/>
                <w:color w:val="FF0000"/>
                <w:shd w:val="clear" w:color="auto" w:fill="D9D9D9" w:themeFill="background1" w:themeFillShade="D9"/>
              </w:rPr>
              <w:t>10</w:t>
            </w:r>
            <w:r w:rsidR="00A477A4" w:rsidRPr="008D1E5F">
              <w:rPr>
                <w:rFonts w:ascii="Tahoma" w:hAnsi="Tahoma" w:cs="Tahoma"/>
                <w:b/>
                <w:bCs/>
                <w:color w:val="FF0000"/>
                <w:shd w:val="clear" w:color="auto" w:fill="D9D9D9" w:themeFill="background1" w:themeFillShade="D9"/>
              </w:rPr>
              <w:t>.00</w:t>
            </w:r>
          </w:p>
          <w:p w14:paraId="00A9EE6C" w14:textId="77777777" w:rsidR="00A477A4" w:rsidRPr="005219A6" w:rsidRDefault="00A477A4" w:rsidP="008E7503">
            <w:pPr>
              <w:spacing w:before="120"/>
              <w:jc w:val="both"/>
              <w:rPr>
                <w:rFonts w:ascii="Tahoma" w:hAnsi="Tahoma" w:cs="Tahoma"/>
              </w:rPr>
            </w:pPr>
          </w:p>
        </w:tc>
      </w:tr>
    </w:tbl>
    <w:bookmarkEnd w:id="47"/>
    <w:p w14:paraId="4547964E" w14:textId="5BE90400" w:rsidR="00A477A4" w:rsidRPr="005219A6" w:rsidRDefault="00A477A4">
      <w:pPr>
        <w:pStyle w:val="Akapitzlist"/>
        <w:numPr>
          <w:ilvl w:val="0"/>
          <w:numId w:val="24"/>
        </w:numPr>
        <w:spacing w:before="120" w:line="240" w:lineRule="auto"/>
        <w:ind w:left="567" w:hanging="425"/>
        <w:jc w:val="both"/>
        <w:rPr>
          <w:rFonts w:ascii="Tahoma" w:hAnsi="Tahoma" w:cs="Tahoma"/>
        </w:rPr>
      </w:pPr>
      <w:r w:rsidRPr="005219A6">
        <w:rPr>
          <w:rFonts w:ascii="Tahoma" w:hAnsi="Tahoma" w:cs="Tahoma"/>
          <w:shd w:val="clear" w:color="auto" w:fill="FFCA7D"/>
        </w:rPr>
        <w:t xml:space="preserve">Wykonawca zobowiązany jest </w:t>
      </w:r>
      <w:r w:rsidRPr="005219A6">
        <w:rPr>
          <w:rFonts w:ascii="Tahoma" w:hAnsi="Tahoma" w:cs="Tahoma"/>
          <w:b/>
          <w:bCs/>
          <w:shd w:val="clear" w:color="auto" w:fill="FFCA7D"/>
        </w:rPr>
        <w:t>złożyć wraz z</w:t>
      </w:r>
      <w:r w:rsidRPr="005219A6">
        <w:rPr>
          <w:rFonts w:ascii="Tahoma" w:hAnsi="Tahoma" w:cs="Tahoma"/>
          <w:shd w:val="clear" w:color="auto" w:fill="FFCA7D"/>
        </w:rPr>
        <w:t xml:space="preserve"> </w:t>
      </w:r>
      <w:r w:rsidRPr="005219A6">
        <w:rPr>
          <w:rFonts w:ascii="Tahoma" w:hAnsi="Tahoma" w:cs="Tahoma"/>
          <w:b/>
          <w:bCs/>
          <w:shd w:val="clear" w:color="auto" w:fill="FFCA7D"/>
        </w:rPr>
        <w:t>ofertą</w:t>
      </w:r>
      <w:r w:rsidRPr="005219A6">
        <w:rPr>
          <w:rFonts w:ascii="Tahoma" w:hAnsi="Tahoma" w:cs="Tahoma"/>
          <w:b/>
          <w:bCs/>
        </w:rPr>
        <w:t xml:space="preserve"> </w:t>
      </w:r>
      <w:r w:rsidRPr="005219A6">
        <w:rPr>
          <w:rFonts w:ascii="Tahoma" w:hAnsi="Tahoma" w:cs="Tahoma"/>
        </w:rPr>
        <w:t xml:space="preserve">(formularz oferty - załącznik nr </w:t>
      </w:r>
      <w:r w:rsidR="003F4E8E" w:rsidRPr="005219A6">
        <w:rPr>
          <w:rFonts w:ascii="Tahoma" w:hAnsi="Tahoma" w:cs="Tahoma"/>
        </w:rPr>
        <w:t>1</w:t>
      </w:r>
      <w:r w:rsidRPr="005219A6">
        <w:rPr>
          <w:rFonts w:ascii="Tahoma" w:hAnsi="Tahoma" w:cs="Tahoma"/>
        </w:rPr>
        <w:t xml:space="preserve"> do SWZ)</w:t>
      </w:r>
      <w:r w:rsidRPr="005219A6">
        <w:rPr>
          <w:rFonts w:ascii="Tahoma" w:hAnsi="Tahoma" w:cs="Tahoma"/>
          <w:b/>
          <w:bCs/>
        </w:rPr>
        <w:t>:</w:t>
      </w:r>
    </w:p>
    <w:p w14:paraId="665DFA03" w14:textId="67F56756" w:rsidR="00A477A4" w:rsidRPr="005219A6" w:rsidRDefault="00A3388E">
      <w:pPr>
        <w:pStyle w:val="Akapitzlist"/>
        <w:numPr>
          <w:ilvl w:val="1"/>
          <w:numId w:val="24"/>
        </w:numPr>
        <w:spacing w:before="120" w:line="240" w:lineRule="auto"/>
        <w:ind w:left="851"/>
        <w:jc w:val="both"/>
        <w:rPr>
          <w:rFonts w:ascii="Tahoma" w:hAnsi="Tahoma" w:cs="Tahoma"/>
        </w:rPr>
      </w:pPr>
      <w:bookmarkStart w:id="51" w:name="_Hlk72840857"/>
      <w:r w:rsidRPr="005219A6">
        <w:rPr>
          <w:rFonts w:ascii="Tahoma" w:hAnsi="Tahoma" w:cs="Tahoma"/>
          <w:b/>
          <w:bCs/>
        </w:rPr>
        <w:t>O</w:t>
      </w:r>
      <w:r w:rsidR="00A477A4" w:rsidRPr="005219A6">
        <w:rPr>
          <w:rFonts w:ascii="Tahoma" w:hAnsi="Tahoma" w:cs="Tahoma"/>
          <w:b/>
          <w:bCs/>
        </w:rPr>
        <w:t>świadczenia</w:t>
      </w:r>
      <w:r w:rsidRPr="005219A6">
        <w:rPr>
          <w:rFonts w:ascii="Tahoma" w:hAnsi="Tahoma" w:cs="Tahoma"/>
          <w:b/>
          <w:bCs/>
        </w:rPr>
        <w:t xml:space="preserve">/e </w:t>
      </w:r>
      <w:r w:rsidR="00A477A4" w:rsidRPr="005219A6">
        <w:rPr>
          <w:rFonts w:ascii="Tahoma" w:hAnsi="Tahoma" w:cs="Tahoma"/>
        </w:rPr>
        <w:t>stanowiące wstępne potwierdzenie (</w:t>
      </w:r>
      <w:r w:rsidR="00A477A4" w:rsidRPr="005219A6">
        <w:rPr>
          <w:rFonts w:ascii="Tahoma" w:hAnsi="Tahoma" w:cs="Tahoma"/>
          <w:b/>
          <w:bCs/>
        </w:rPr>
        <w:t>wstępne oświadczenie</w:t>
      </w:r>
      <w:r w:rsidR="00A477A4" w:rsidRPr="005219A6">
        <w:rPr>
          <w:rFonts w:ascii="Tahoma" w:hAnsi="Tahoma" w:cs="Tahoma"/>
        </w:rPr>
        <w:t>, o którym mowa w art. 125 ust. 1 PZP), że Wykonawca na dzień składania ofert nie podlega wykluczeni</w:t>
      </w:r>
      <w:r w:rsidR="00F63512" w:rsidRPr="005219A6">
        <w:rPr>
          <w:rFonts w:ascii="Tahoma" w:hAnsi="Tahoma" w:cs="Tahoma"/>
        </w:rPr>
        <w:t>u</w:t>
      </w:r>
      <w:r w:rsidR="00A477A4" w:rsidRPr="005219A6">
        <w:rPr>
          <w:rFonts w:ascii="Tahoma" w:hAnsi="Tahoma" w:cs="Tahoma"/>
        </w:rPr>
        <w:t xml:space="preserve"> z postępowania</w:t>
      </w:r>
      <w:r w:rsidR="000D6119" w:rsidRPr="005219A6">
        <w:rPr>
          <w:rFonts w:ascii="Tahoma" w:hAnsi="Tahoma" w:cs="Tahoma"/>
        </w:rPr>
        <w:t xml:space="preserve"> i spełnia warunki udziału w postępowaniu</w:t>
      </w:r>
      <w:r w:rsidR="00A477A4" w:rsidRPr="005219A6">
        <w:rPr>
          <w:rFonts w:ascii="Tahoma" w:hAnsi="Tahoma" w:cs="Tahoma"/>
        </w:rPr>
        <w:t xml:space="preserve"> - wg wymogu </w:t>
      </w:r>
      <w:r w:rsidR="00CC722B" w:rsidRPr="005219A6">
        <w:rPr>
          <w:rFonts w:ascii="Tahoma" w:hAnsi="Tahoma" w:cs="Tahoma"/>
          <w:b/>
        </w:rPr>
        <w:t>z</w:t>
      </w:r>
      <w:r w:rsidR="00A477A4" w:rsidRPr="005219A6">
        <w:rPr>
          <w:rFonts w:ascii="Tahoma" w:hAnsi="Tahoma" w:cs="Tahoma"/>
          <w:b/>
        </w:rPr>
        <w:t>ał</w:t>
      </w:r>
      <w:r w:rsidR="00CC722B" w:rsidRPr="005219A6">
        <w:rPr>
          <w:rFonts w:ascii="Tahoma" w:hAnsi="Tahoma" w:cs="Tahoma"/>
          <w:b/>
        </w:rPr>
        <w:t>.</w:t>
      </w:r>
      <w:r w:rsidR="00A477A4" w:rsidRPr="005219A6">
        <w:rPr>
          <w:rFonts w:ascii="Tahoma" w:hAnsi="Tahoma" w:cs="Tahoma"/>
          <w:b/>
        </w:rPr>
        <w:t xml:space="preserve"> nr </w:t>
      </w:r>
      <w:r w:rsidR="00B26D11" w:rsidRPr="005219A6">
        <w:rPr>
          <w:rFonts w:ascii="Tahoma" w:hAnsi="Tahoma" w:cs="Tahoma"/>
          <w:b/>
        </w:rPr>
        <w:t>2a</w:t>
      </w:r>
      <w:r w:rsidR="00CC722B" w:rsidRPr="005219A6">
        <w:rPr>
          <w:rFonts w:ascii="Tahoma" w:hAnsi="Tahoma" w:cs="Tahoma"/>
          <w:b/>
        </w:rPr>
        <w:t xml:space="preserve"> i zał.nr </w:t>
      </w:r>
      <w:r w:rsidR="00B26D11" w:rsidRPr="005219A6">
        <w:rPr>
          <w:rFonts w:ascii="Tahoma" w:hAnsi="Tahoma" w:cs="Tahoma"/>
          <w:b/>
        </w:rPr>
        <w:t>2b</w:t>
      </w:r>
      <w:r w:rsidR="00A477A4" w:rsidRPr="005219A6">
        <w:rPr>
          <w:rFonts w:ascii="Tahoma" w:hAnsi="Tahoma" w:cs="Tahoma"/>
          <w:b/>
        </w:rPr>
        <w:t xml:space="preserve"> do SWZ</w:t>
      </w:r>
      <w:r w:rsidR="00A16D98" w:rsidRPr="005219A6">
        <w:rPr>
          <w:rFonts w:ascii="Tahoma" w:hAnsi="Tahoma" w:cs="Tahoma"/>
        </w:rPr>
        <w:t>,</w:t>
      </w:r>
    </w:p>
    <w:p w14:paraId="505798F9" w14:textId="77777777" w:rsidR="003D624F" w:rsidRPr="005219A6" w:rsidRDefault="00A477A4">
      <w:pPr>
        <w:pStyle w:val="Akapitzlist"/>
        <w:numPr>
          <w:ilvl w:val="1"/>
          <w:numId w:val="24"/>
        </w:numPr>
        <w:spacing w:before="120" w:line="240" w:lineRule="auto"/>
        <w:ind w:left="851"/>
        <w:jc w:val="both"/>
        <w:rPr>
          <w:rFonts w:ascii="Tahoma" w:hAnsi="Tahoma" w:cs="Tahoma"/>
        </w:rPr>
      </w:pPr>
      <w:bookmarkStart w:id="52" w:name="_Hlk77168726"/>
      <w:bookmarkStart w:id="53" w:name="_Hlk77170932"/>
      <w:r w:rsidRPr="005219A6">
        <w:rPr>
          <w:rFonts w:ascii="Tahoma" w:hAnsi="Tahoma" w:cs="Tahoma"/>
          <w:b/>
          <w:bCs/>
        </w:rPr>
        <w:t xml:space="preserve">potwierdzenie umocowania </w:t>
      </w:r>
      <w:r w:rsidRPr="005219A6">
        <w:rPr>
          <w:rFonts w:ascii="Tahoma" w:hAnsi="Tahoma" w:cs="Tahoma"/>
        </w:rPr>
        <w:t>do działania w imieniu Wykonawcy</w:t>
      </w:r>
      <w:bookmarkEnd w:id="52"/>
      <w:r w:rsidRPr="005219A6">
        <w:rPr>
          <w:rFonts w:ascii="Tahoma" w:hAnsi="Tahoma" w:cs="Tahoma"/>
        </w:rPr>
        <w:t>,</w:t>
      </w:r>
    </w:p>
    <w:p w14:paraId="0D7D1E8B" w14:textId="65FD105E" w:rsidR="003D624F" w:rsidRPr="005219A6" w:rsidRDefault="003D624F">
      <w:pPr>
        <w:pStyle w:val="Akapitzlist"/>
        <w:numPr>
          <w:ilvl w:val="4"/>
          <w:numId w:val="11"/>
        </w:numPr>
        <w:spacing w:before="120" w:line="240" w:lineRule="auto"/>
        <w:ind w:left="1134"/>
        <w:jc w:val="both"/>
        <w:rPr>
          <w:rFonts w:ascii="Tahoma" w:hAnsi="Tahoma" w:cs="Tahoma"/>
          <w:b/>
          <w:bCs/>
          <w:u w:val="single"/>
        </w:rPr>
      </w:pPr>
      <w:r w:rsidRPr="005219A6">
        <w:rPr>
          <w:rFonts w:ascii="Tahoma" w:hAnsi="Tahoma" w:cs="Tahoma"/>
          <w:u w:val="single"/>
        </w:rPr>
        <w:t xml:space="preserve">Zamawiający w celu potwierdzenia, że osoba działająca w imieniu Wykonawcy lub podmiotu udostępniającego zasoby jest umocowana do jego reprezentowania, </w:t>
      </w:r>
      <w:r w:rsidRPr="005219A6">
        <w:rPr>
          <w:rFonts w:ascii="Tahoma" w:hAnsi="Tahoma" w:cs="Tahoma"/>
          <w:b/>
          <w:bCs/>
          <w:u w:val="single"/>
        </w:rPr>
        <w:t>żąda złożenia wraz z ofertą</w:t>
      </w:r>
      <w:r w:rsidRPr="005219A6">
        <w:rPr>
          <w:rFonts w:ascii="Tahoma" w:hAnsi="Tahoma" w:cs="Tahoma"/>
          <w:u w:val="single"/>
        </w:rPr>
        <w:t xml:space="preserve"> </w:t>
      </w:r>
      <w:r w:rsidRPr="005219A6">
        <w:rPr>
          <w:rFonts w:ascii="Tahoma" w:hAnsi="Tahoma" w:cs="Tahoma"/>
          <w:b/>
          <w:bCs/>
          <w:u w:val="single"/>
        </w:rPr>
        <w:t>odpisu lub informacji z Krajowego Rejestru Sądowego, Centralnej Ewidencji I Informacji o Działalności Gospodarczej lub innego właściwego rejestru</w:t>
      </w:r>
      <w:r w:rsidR="002D6AC5" w:rsidRPr="005219A6">
        <w:rPr>
          <w:rFonts w:ascii="Tahoma" w:hAnsi="Tahoma" w:cs="Tahoma"/>
          <w:b/>
          <w:bCs/>
          <w:u w:val="single"/>
        </w:rPr>
        <w:t>,</w:t>
      </w:r>
    </w:p>
    <w:p w14:paraId="1409825B" w14:textId="22E41F6C" w:rsidR="003D624F" w:rsidRPr="005219A6" w:rsidRDefault="003D624F">
      <w:pPr>
        <w:pStyle w:val="Akapitzlist"/>
        <w:numPr>
          <w:ilvl w:val="4"/>
          <w:numId w:val="11"/>
        </w:numPr>
        <w:spacing w:before="120" w:line="240" w:lineRule="auto"/>
        <w:ind w:left="1134"/>
        <w:jc w:val="both"/>
        <w:rPr>
          <w:rFonts w:ascii="Tahoma" w:hAnsi="Tahoma" w:cs="Tahoma"/>
        </w:rPr>
      </w:pPr>
      <w:r w:rsidRPr="005219A6">
        <w:rPr>
          <w:rFonts w:ascii="Tahoma" w:hAnsi="Tahoma" w:cs="Tahoma"/>
        </w:rPr>
        <w:t xml:space="preserve">Wykonawca lub podmiot udostępniający zasoby nie jest zobowiązany do złożenia dokumentów, o których mowa w </w:t>
      </w:r>
      <w:r w:rsidR="00E44CA1" w:rsidRPr="005219A6">
        <w:rPr>
          <w:rFonts w:ascii="Tahoma" w:hAnsi="Tahoma" w:cs="Tahoma"/>
        </w:rPr>
        <w:t xml:space="preserve">w/w </w:t>
      </w:r>
      <w:r w:rsidRPr="005219A6">
        <w:rPr>
          <w:rFonts w:ascii="Tahoma" w:hAnsi="Tahoma" w:cs="Tahoma"/>
        </w:rPr>
        <w:t xml:space="preserve">lit </w:t>
      </w:r>
      <w:r w:rsidR="00E44CA1" w:rsidRPr="005219A6">
        <w:rPr>
          <w:rFonts w:ascii="Tahoma" w:hAnsi="Tahoma" w:cs="Tahoma"/>
        </w:rPr>
        <w:t>b</w:t>
      </w:r>
      <w:r w:rsidRPr="005219A6">
        <w:rPr>
          <w:rFonts w:ascii="Tahoma" w:hAnsi="Tahoma" w:cs="Tahoma"/>
        </w:rPr>
        <w:t>), jeżeli Zamawiający może je uzyskać za pomocą bezpłatnych i ogólnodostępnych baz danych, o ile Wykonawca wskazał dane umożliwiające dostęp do tych dokumentów,</w:t>
      </w:r>
    </w:p>
    <w:p w14:paraId="307ED9FA" w14:textId="041EDBB0" w:rsidR="003D624F" w:rsidRPr="005219A6" w:rsidRDefault="003D624F">
      <w:pPr>
        <w:pStyle w:val="Akapitzlist"/>
        <w:numPr>
          <w:ilvl w:val="4"/>
          <w:numId w:val="11"/>
        </w:numPr>
        <w:spacing w:before="120" w:line="240" w:lineRule="auto"/>
        <w:ind w:left="1134"/>
        <w:jc w:val="both"/>
        <w:rPr>
          <w:rFonts w:ascii="Tahoma" w:hAnsi="Tahoma" w:cs="Tahoma"/>
        </w:rPr>
      </w:pPr>
      <w:r w:rsidRPr="005219A6">
        <w:rPr>
          <w:rFonts w:ascii="Tahoma" w:hAnsi="Tahoma" w:cs="Tahoma"/>
        </w:rPr>
        <w:t xml:space="preserve">jeżeli w imieniu Wykonawcy lub podmiotu udostępniającego zasoby działa osoba, której umocowanie do jego reprezentowania nie wynika z dokumentów, o których mowa w </w:t>
      </w:r>
      <w:r w:rsidR="00E44CA1" w:rsidRPr="005219A6">
        <w:rPr>
          <w:rFonts w:ascii="Tahoma" w:hAnsi="Tahoma" w:cs="Tahoma"/>
        </w:rPr>
        <w:t xml:space="preserve">w/w </w:t>
      </w:r>
      <w:r w:rsidRPr="005219A6">
        <w:rPr>
          <w:rFonts w:ascii="Tahoma" w:hAnsi="Tahoma" w:cs="Tahoma"/>
        </w:rPr>
        <w:t xml:space="preserve">lit </w:t>
      </w:r>
      <w:r w:rsidR="00E44CA1" w:rsidRPr="005219A6">
        <w:rPr>
          <w:rFonts w:ascii="Tahoma" w:hAnsi="Tahoma" w:cs="Tahoma"/>
        </w:rPr>
        <w:t>b</w:t>
      </w:r>
      <w:r w:rsidRPr="005219A6">
        <w:rPr>
          <w:rFonts w:ascii="Tahoma" w:hAnsi="Tahoma" w:cs="Tahoma"/>
        </w:rPr>
        <w:t>), Zamawiający żąda od Wykonawcy lub podmiotu udostępniającego zasoby złożenia wraz z ofertą pełnomocnictwa lub innego dokumentu potwierdzającego umocowanie do reprezentowania Wykonawcy,</w:t>
      </w:r>
    </w:p>
    <w:p w14:paraId="3F2EFF87" w14:textId="753D0F41" w:rsidR="00813E37" w:rsidRPr="005219A6" w:rsidRDefault="00A477A4">
      <w:pPr>
        <w:pStyle w:val="Akapitzlist"/>
        <w:numPr>
          <w:ilvl w:val="1"/>
          <w:numId w:val="24"/>
        </w:numPr>
        <w:spacing w:before="120" w:line="240" w:lineRule="auto"/>
        <w:ind w:left="851"/>
        <w:jc w:val="both"/>
        <w:rPr>
          <w:rFonts w:ascii="Tahoma" w:eastAsia="MS Mincho" w:hAnsi="Tahoma" w:cs="Tahoma"/>
          <w:sz w:val="24"/>
          <w:szCs w:val="24"/>
        </w:rPr>
      </w:pPr>
      <w:r w:rsidRPr="005219A6">
        <w:rPr>
          <w:rFonts w:ascii="Tahoma" w:hAnsi="Tahoma" w:cs="Tahoma"/>
          <w:b/>
          <w:bCs/>
        </w:rPr>
        <w:t>pełnomocnictwo</w:t>
      </w:r>
      <w:r w:rsidR="00065148" w:rsidRPr="005219A6">
        <w:rPr>
          <w:rFonts w:ascii="Tahoma" w:hAnsi="Tahoma" w:cs="Tahoma"/>
          <w:b/>
          <w:bCs/>
        </w:rPr>
        <w:t xml:space="preserve"> </w:t>
      </w:r>
      <w:r w:rsidR="00065148" w:rsidRPr="005219A6">
        <w:rPr>
          <w:rFonts w:ascii="Tahoma" w:hAnsi="Tahoma" w:cs="Tahoma"/>
          <w:i/>
          <w:iCs/>
        </w:rPr>
        <w:t>(jeśli dotyczy),</w:t>
      </w:r>
    </w:p>
    <w:p w14:paraId="6F5245F7" w14:textId="7B261D76" w:rsidR="002D6AC5" w:rsidRPr="005219A6" w:rsidRDefault="002D6AC5">
      <w:pPr>
        <w:pStyle w:val="Akapitzlist"/>
        <w:numPr>
          <w:ilvl w:val="4"/>
          <w:numId w:val="11"/>
        </w:numPr>
        <w:tabs>
          <w:tab w:val="left" w:pos="1701"/>
        </w:tabs>
        <w:spacing w:before="120" w:line="240" w:lineRule="auto"/>
        <w:ind w:left="1134" w:hanging="283"/>
        <w:jc w:val="both"/>
        <w:rPr>
          <w:rFonts w:ascii="Tahoma" w:eastAsia="MS Mincho" w:hAnsi="Tahoma" w:cs="Tahoma"/>
        </w:rPr>
      </w:pPr>
      <w:r w:rsidRPr="005219A6">
        <w:rPr>
          <w:rFonts w:ascii="Tahoma" w:eastAsia="MS Mincho" w:hAnsi="Tahoma" w:cs="Tahoma"/>
          <w:b/>
          <w:sz w:val="24"/>
          <w:szCs w:val="24"/>
        </w:rPr>
        <w:t xml:space="preserve"> </w:t>
      </w:r>
      <w:r w:rsidRPr="005219A6">
        <w:rPr>
          <w:rFonts w:ascii="Tahoma" w:eastAsia="MS Mincho" w:hAnsi="Tahoma" w:cs="Tahoma"/>
          <w:b/>
        </w:rPr>
        <w:t>upoważniające do złożenia oferty</w:t>
      </w:r>
      <w:r w:rsidR="00813E37" w:rsidRPr="005219A6">
        <w:rPr>
          <w:rFonts w:ascii="Tahoma" w:eastAsia="MS Mincho" w:hAnsi="Tahoma" w:cs="Tahoma"/>
        </w:rPr>
        <w:t xml:space="preserve"> - g</w:t>
      </w:r>
      <w:r w:rsidRPr="005219A6">
        <w:rPr>
          <w:rFonts w:ascii="Tahoma" w:eastAsia="MS Mincho" w:hAnsi="Tahoma" w:cs="Tahoma"/>
        </w:rPr>
        <w:t>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innych czynności lub inny dokument potwierdzający umocowanie do reprezentowania wykonawcy</w:t>
      </w:r>
      <w:r w:rsidR="00813E37" w:rsidRPr="005219A6">
        <w:rPr>
          <w:rFonts w:ascii="Tahoma" w:eastAsia="MS Mincho" w:hAnsi="Tahoma" w:cs="Tahoma"/>
        </w:rPr>
        <w:t>,</w:t>
      </w:r>
    </w:p>
    <w:p w14:paraId="42530A71" w14:textId="05FA70D5" w:rsidR="002D6AC5" w:rsidRPr="005219A6" w:rsidRDefault="002D6AC5">
      <w:pPr>
        <w:pStyle w:val="Akapitzlist"/>
        <w:numPr>
          <w:ilvl w:val="4"/>
          <w:numId w:val="11"/>
        </w:numPr>
        <w:tabs>
          <w:tab w:val="left" w:pos="1701"/>
        </w:tabs>
        <w:spacing w:before="120" w:line="240" w:lineRule="auto"/>
        <w:ind w:left="1134" w:hanging="283"/>
        <w:jc w:val="both"/>
        <w:rPr>
          <w:rFonts w:ascii="Tahoma" w:eastAsia="MS Mincho" w:hAnsi="Tahoma" w:cs="Tahoma"/>
        </w:rPr>
      </w:pPr>
      <w:r w:rsidRPr="005219A6">
        <w:rPr>
          <w:rFonts w:ascii="Tahoma" w:eastAsia="MS Mincho" w:hAnsi="Tahoma" w:cs="Tahoma"/>
          <w:b/>
        </w:rPr>
        <w:t xml:space="preserve"> przypadku wykonawców ubiegających się wspólnie</w:t>
      </w:r>
      <w:r w:rsidRPr="005219A6">
        <w:rPr>
          <w:rFonts w:ascii="Tahoma" w:eastAsia="MS Mincho" w:hAnsi="Tahoma" w:cs="Tahoma"/>
        </w:rPr>
        <w:t xml:space="preserve"> o </w:t>
      </w:r>
      <w:r w:rsidR="00813E37" w:rsidRPr="005219A6">
        <w:rPr>
          <w:rFonts w:ascii="Tahoma" w:eastAsia="MS Mincho" w:hAnsi="Tahoma" w:cs="Tahoma"/>
        </w:rPr>
        <w:t xml:space="preserve">w </w:t>
      </w:r>
      <w:r w:rsidRPr="005219A6">
        <w:rPr>
          <w:rFonts w:ascii="Tahoma" w:eastAsia="MS Mincho" w:hAnsi="Tahoma" w:cs="Tahoma"/>
        </w:rPr>
        <w:t xml:space="preserve">udzielenie zamówienia wykonawcy zobowiązani są do ustanowienia pełnomocnika. Dokument pełnomocnictwa </w:t>
      </w:r>
      <w:bookmarkStart w:id="54" w:name="_Hlk69731709"/>
      <w:r w:rsidRPr="005219A6">
        <w:rPr>
          <w:rFonts w:ascii="Tahoma" w:eastAsia="MS Mincho" w:hAnsi="Tahoma" w:cs="Tahoma"/>
        </w:rPr>
        <w:t xml:space="preserve">(lub inny dokument potwierdzający umocowanie do reprezentowania) </w:t>
      </w:r>
      <w:bookmarkEnd w:id="54"/>
      <w:r w:rsidRPr="005219A6">
        <w:rPr>
          <w:rFonts w:ascii="Tahoma" w:eastAsia="MS Mincho" w:hAnsi="Tahoma" w:cs="Tahoma"/>
        </w:rPr>
        <w:t>z treści którego będzie wynikało umocowanie do reprezentowania w postępowaniu o udzielenie zamówienia tych wykonawców należy załączyć do oferty</w:t>
      </w:r>
      <w:r w:rsidR="00813E37" w:rsidRPr="005219A6">
        <w:rPr>
          <w:rFonts w:ascii="Tahoma" w:eastAsia="MS Mincho" w:hAnsi="Tahoma" w:cs="Tahoma"/>
        </w:rPr>
        <w:t>,</w:t>
      </w:r>
    </w:p>
    <w:p w14:paraId="06C478AE" w14:textId="5C3437F9" w:rsidR="002D6AC5" w:rsidRPr="005219A6" w:rsidRDefault="00813E37">
      <w:pPr>
        <w:pStyle w:val="Akapitzlist"/>
        <w:numPr>
          <w:ilvl w:val="4"/>
          <w:numId w:val="11"/>
        </w:numPr>
        <w:tabs>
          <w:tab w:val="left" w:pos="1701"/>
        </w:tabs>
        <w:spacing w:before="120" w:line="240" w:lineRule="auto"/>
        <w:ind w:left="1134" w:hanging="283"/>
        <w:jc w:val="both"/>
        <w:rPr>
          <w:rFonts w:ascii="Tahoma" w:eastAsia="MS Mincho" w:hAnsi="Tahoma" w:cs="Tahoma"/>
        </w:rPr>
      </w:pPr>
      <w:r w:rsidRPr="005219A6">
        <w:rPr>
          <w:rFonts w:ascii="Tahoma" w:eastAsia="MS Mincho" w:hAnsi="Tahoma" w:cs="Tahoma"/>
        </w:rPr>
        <w:t>p</w:t>
      </w:r>
      <w:r w:rsidR="002D6AC5" w:rsidRPr="005219A6">
        <w:rPr>
          <w:rFonts w:ascii="Tahoma" w:eastAsia="MS Mincho" w:hAnsi="Tahoma" w:cs="Tahoma"/>
        </w:rPr>
        <w:t>ełnomocnictwo (lub inny dokument potwierdzający umocowanie do reprezentowania) powinno być załączone do oferty i powinno zawierać w szczególności wskazanie:</w:t>
      </w:r>
    </w:p>
    <w:p w14:paraId="3A5666B4" w14:textId="2463306D" w:rsidR="002D6AC5" w:rsidRPr="005219A6" w:rsidRDefault="002D6AC5">
      <w:pPr>
        <w:pStyle w:val="Akapitzlist"/>
        <w:numPr>
          <w:ilvl w:val="5"/>
          <w:numId w:val="11"/>
        </w:numPr>
        <w:ind w:left="1276" w:hanging="142"/>
        <w:jc w:val="both"/>
        <w:rPr>
          <w:rFonts w:ascii="Tahoma" w:eastAsia="MS Mincho" w:hAnsi="Tahoma" w:cs="Tahoma"/>
        </w:rPr>
      </w:pPr>
      <w:r w:rsidRPr="005219A6">
        <w:rPr>
          <w:rFonts w:ascii="Tahoma" w:eastAsia="MS Mincho" w:hAnsi="Tahoma" w:cs="Tahoma"/>
        </w:rPr>
        <w:t>postępowania o zamówienie publiczne, którego dotyczy</w:t>
      </w:r>
      <w:r w:rsidR="00813E37" w:rsidRPr="005219A6">
        <w:rPr>
          <w:rFonts w:ascii="Tahoma" w:eastAsia="MS Mincho" w:hAnsi="Tahoma" w:cs="Tahoma"/>
        </w:rPr>
        <w:t>,</w:t>
      </w:r>
    </w:p>
    <w:p w14:paraId="1FAEE9C6" w14:textId="5C484838" w:rsidR="002D6AC5" w:rsidRPr="005219A6" w:rsidRDefault="002D6AC5">
      <w:pPr>
        <w:pStyle w:val="Akapitzlist"/>
        <w:numPr>
          <w:ilvl w:val="5"/>
          <w:numId w:val="11"/>
        </w:numPr>
        <w:ind w:left="1276" w:hanging="142"/>
        <w:jc w:val="both"/>
        <w:rPr>
          <w:rFonts w:ascii="Tahoma" w:eastAsia="MS Mincho" w:hAnsi="Tahoma" w:cs="Tahoma"/>
        </w:rPr>
      </w:pPr>
      <w:r w:rsidRPr="005219A6">
        <w:rPr>
          <w:rFonts w:ascii="Tahoma" w:eastAsia="MS Mincho" w:hAnsi="Tahoma" w:cs="Tahoma"/>
        </w:rPr>
        <w:t>wszystkich wykonawców ubiegających się wspólnie o udzielenie zamówienia wymienionych z nazwy z określeniem adresu siedziby</w:t>
      </w:r>
      <w:r w:rsidR="00813E37" w:rsidRPr="005219A6">
        <w:rPr>
          <w:rFonts w:ascii="Tahoma" w:eastAsia="MS Mincho" w:hAnsi="Tahoma" w:cs="Tahoma"/>
        </w:rPr>
        <w:t>,</w:t>
      </w:r>
    </w:p>
    <w:p w14:paraId="144B175E" w14:textId="77777777" w:rsidR="002D6AC5" w:rsidRPr="005219A6" w:rsidRDefault="002D6AC5">
      <w:pPr>
        <w:pStyle w:val="Akapitzlist"/>
        <w:numPr>
          <w:ilvl w:val="5"/>
          <w:numId w:val="11"/>
        </w:numPr>
        <w:ind w:left="1276" w:hanging="142"/>
        <w:jc w:val="both"/>
        <w:rPr>
          <w:rFonts w:ascii="Tahoma" w:eastAsia="MS Mincho" w:hAnsi="Tahoma" w:cs="Tahoma"/>
        </w:rPr>
      </w:pPr>
      <w:r w:rsidRPr="005219A6">
        <w:rPr>
          <w:rFonts w:ascii="Tahoma" w:eastAsia="MS Mincho" w:hAnsi="Tahoma" w:cs="Tahoma"/>
        </w:rPr>
        <w:t>ustanowionego pełnomocnika oraz zakresu jego umocowania.</w:t>
      </w:r>
    </w:p>
    <w:p w14:paraId="1FCC1ABC" w14:textId="2C34CB92" w:rsidR="002D6AC5" w:rsidRPr="005219A6" w:rsidRDefault="00813E37">
      <w:pPr>
        <w:pStyle w:val="Akapitzlist"/>
        <w:numPr>
          <w:ilvl w:val="4"/>
          <w:numId w:val="11"/>
        </w:numPr>
        <w:ind w:left="1134" w:hanging="283"/>
        <w:jc w:val="both"/>
        <w:rPr>
          <w:rFonts w:ascii="Tahoma" w:eastAsia="MS Mincho" w:hAnsi="Tahoma" w:cs="Tahoma"/>
        </w:rPr>
      </w:pPr>
      <w:r w:rsidRPr="005219A6">
        <w:rPr>
          <w:rFonts w:ascii="Tahoma" w:eastAsia="MS Mincho" w:hAnsi="Tahoma" w:cs="Tahoma"/>
        </w:rPr>
        <w:lastRenderedPageBreak/>
        <w:t>p</w:t>
      </w:r>
      <w:r w:rsidR="002D6AC5" w:rsidRPr="005219A6">
        <w:rPr>
          <w:rFonts w:ascii="Tahoma" w:eastAsia="MS Mincho" w:hAnsi="Tahoma" w:cs="Tahoma"/>
        </w:rPr>
        <w:t>ełnomocnictwo (lub inny dokument potwierdzający umocowanie do reprezentowania) powinno zostać złożone w formie elektronicznej lub w postaci elektronicznej opatrzonej podpisem zaufanym, lub podpisem osobistym</w:t>
      </w:r>
      <w:r w:rsidRPr="005219A6">
        <w:rPr>
          <w:rFonts w:ascii="Tahoma" w:eastAsia="MS Mincho" w:hAnsi="Tahoma" w:cs="Tahoma"/>
        </w:rPr>
        <w:t>,</w:t>
      </w:r>
    </w:p>
    <w:p w14:paraId="632C03D4" w14:textId="3AB5BE60" w:rsidR="00A25238" w:rsidRPr="005219A6" w:rsidRDefault="00813E37">
      <w:pPr>
        <w:pStyle w:val="Akapitzlist"/>
        <w:numPr>
          <w:ilvl w:val="4"/>
          <w:numId w:val="11"/>
        </w:numPr>
        <w:ind w:left="1134" w:hanging="283"/>
        <w:jc w:val="both"/>
        <w:rPr>
          <w:rFonts w:ascii="Tahoma" w:eastAsia="MS Mincho" w:hAnsi="Tahoma" w:cs="Tahoma"/>
        </w:rPr>
      </w:pPr>
      <w:r w:rsidRPr="005219A6">
        <w:rPr>
          <w:rFonts w:ascii="Tahoma" w:eastAsia="MS Mincho" w:hAnsi="Tahoma" w:cs="Tahoma"/>
        </w:rPr>
        <w:t>d</w:t>
      </w:r>
      <w:r w:rsidR="002D6AC5" w:rsidRPr="005219A6">
        <w:rPr>
          <w:rFonts w:ascii="Tahoma" w:eastAsia="MS Mincho" w:hAnsi="Tahoma" w:cs="Tahoma"/>
        </w:rPr>
        <w:t>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elektronicznym podpisem osobistym mocodawcy. Elektroniczna kopia pełnomocnictwa nie może być uwierzytelniona przez upełnomocnionego</w:t>
      </w:r>
      <w:r w:rsidRPr="005219A6">
        <w:rPr>
          <w:rFonts w:ascii="Tahoma" w:eastAsia="MS Mincho" w:hAnsi="Tahoma" w:cs="Tahoma"/>
        </w:rPr>
        <w:t>.</w:t>
      </w:r>
    </w:p>
    <w:p w14:paraId="4EB58786" w14:textId="3DC0E92F" w:rsidR="00A477A4" w:rsidRPr="005219A6" w:rsidRDefault="00A477A4">
      <w:pPr>
        <w:pStyle w:val="Akapitzlist"/>
        <w:numPr>
          <w:ilvl w:val="1"/>
          <w:numId w:val="24"/>
        </w:numPr>
        <w:spacing w:before="120" w:line="240" w:lineRule="auto"/>
        <w:ind w:left="851"/>
        <w:jc w:val="both"/>
        <w:rPr>
          <w:rFonts w:ascii="Tahoma" w:hAnsi="Tahoma" w:cs="Tahoma"/>
        </w:rPr>
      </w:pPr>
      <w:r w:rsidRPr="005219A6">
        <w:rPr>
          <w:rFonts w:ascii="Tahoma" w:hAnsi="Tahoma" w:cs="Tahoma"/>
          <w:b/>
          <w:bCs/>
        </w:rPr>
        <w:t>oświadczenie wykonawców wspólnie ubiegających się o udzielenie zamówienia</w:t>
      </w:r>
      <w:r w:rsidR="00F82F79" w:rsidRPr="005219A6">
        <w:rPr>
          <w:rFonts w:ascii="Tahoma" w:hAnsi="Tahoma" w:cs="Tahoma"/>
        </w:rPr>
        <w:t xml:space="preserve"> </w:t>
      </w:r>
      <w:r w:rsidR="003C029E" w:rsidRPr="005219A6">
        <w:rPr>
          <w:rFonts w:ascii="Tahoma" w:hAnsi="Tahoma" w:cs="Tahoma"/>
        </w:rPr>
        <w:t xml:space="preserve">- </w:t>
      </w:r>
      <w:r w:rsidR="00841002" w:rsidRPr="005219A6">
        <w:rPr>
          <w:rFonts w:ascii="Tahoma" w:hAnsi="Tahoma" w:cs="Tahoma"/>
          <w:b/>
          <w:bCs/>
        </w:rPr>
        <w:t xml:space="preserve">wg zał. Nr </w:t>
      </w:r>
      <w:r w:rsidR="00B26D11" w:rsidRPr="005219A6">
        <w:rPr>
          <w:rFonts w:ascii="Tahoma" w:hAnsi="Tahoma" w:cs="Tahoma"/>
          <w:b/>
          <w:bCs/>
        </w:rPr>
        <w:t xml:space="preserve">3 </w:t>
      </w:r>
      <w:r w:rsidR="00F82F79" w:rsidRPr="005219A6">
        <w:rPr>
          <w:rFonts w:ascii="Tahoma" w:hAnsi="Tahoma" w:cs="Tahoma"/>
          <w:b/>
          <w:bCs/>
          <w:i/>
          <w:iCs/>
        </w:rPr>
        <w:t>–</w:t>
      </w:r>
      <w:r w:rsidR="00F82F79" w:rsidRPr="005219A6">
        <w:rPr>
          <w:rFonts w:ascii="Tahoma" w:hAnsi="Tahoma" w:cs="Tahoma"/>
          <w:i/>
          <w:iCs/>
        </w:rPr>
        <w:t xml:space="preserve"> jeśli dotyczy</w:t>
      </w:r>
      <w:r w:rsidR="00F82F79" w:rsidRPr="005219A6">
        <w:rPr>
          <w:rFonts w:ascii="Tahoma" w:hAnsi="Tahoma" w:cs="Tahoma"/>
        </w:rPr>
        <w:t xml:space="preserve"> </w:t>
      </w:r>
    </w:p>
    <w:p w14:paraId="7199B1C5" w14:textId="34006565" w:rsidR="00A16D98" w:rsidRPr="005219A6" w:rsidRDefault="00A477A4">
      <w:pPr>
        <w:pStyle w:val="Akapitzlist"/>
        <w:numPr>
          <w:ilvl w:val="1"/>
          <w:numId w:val="24"/>
        </w:numPr>
        <w:spacing w:before="120" w:line="240" w:lineRule="auto"/>
        <w:ind w:left="851"/>
        <w:jc w:val="both"/>
        <w:rPr>
          <w:rFonts w:ascii="Tahoma" w:hAnsi="Tahoma" w:cs="Tahoma"/>
        </w:rPr>
      </w:pPr>
      <w:r w:rsidRPr="005219A6">
        <w:rPr>
          <w:rFonts w:ascii="Tahoma" w:hAnsi="Tahoma" w:cs="Tahoma"/>
          <w:b/>
          <w:bCs/>
        </w:rPr>
        <w:t>zastrzeżenie tajemnicy przedsiębiorstwa</w:t>
      </w:r>
      <w:r w:rsidR="00F82F79" w:rsidRPr="005219A6">
        <w:rPr>
          <w:rFonts w:ascii="Tahoma" w:hAnsi="Tahoma" w:cs="Tahoma"/>
          <w:b/>
          <w:bCs/>
        </w:rPr>
        <w:t xml:space="preserve"> </w:t>
      </w:r>
      <w:r w:rsidR="00F82F79" w:rsidRPr="005219A6">
        <w:rPr>
          <w:rFonts w:ascii="Tahoma" w:hAnsi="Tahoma" w:cs="Tahoma"/>
          <w:i/>
          <w:iCs/>
        </w:rPr>
        <w:t>– jeśli dotyczy</w:t>
      </w:r>
      <w:r w:rsidR="00F82F79" w:rsidRPr="005219A6">
        <w:rPr>
          <w:rFonts w:ascii="Tahoma" w:hAnsi="Tahoma" w:cs="Tahoma"/>
          <w:b/>
          <w:bCs/>
        </w:rPr>
        <w:t xml:space="preserve"> </w:t>
      </w:r>
    </w:p>
    <w:p w14:paraId="73B6D285" w14:textId="77777777" w:rsidR="005F35A1" w:rsidRPr="005219A6" w:rsidRDefault="005F35A1">
      <w:pPr>
        <w:pStyle w:val="Akapitzlist"/>
        <w:numPr>
          <w:ilvl w:val="1"/>
          <w:numId w:val="24"/>
        </w:numPr>
        <w:spacing w:before="120" w:line="240" w:lineRule="auto"/>
        <w:ind w:left="851"/>
        <w:jc w:val="both"/>
        <w:rPr>
          <w:rFonts w:ascii="Tahoma" w:hAnsi="Tahoma" w:cs="Tahoma"/>
        </w:rPr>
      </w:pPr>
      <w:r w:rsidRPr="005219A6">
        <w:rPr>
          <w:rFonts w:ascii="Tahoma" w:eastAsia="MS Mincho" w:hAnsi="Tahoma" w:cs="Tahoma"/>
          <w:b/>
        </w:rPr>
        <w:t>wykaz rozwiązań równoważnych</w:t>
      </w:r>
      <w:r w:rsidRPr="005219A6">
        <w:rPr>
          <w:rFonts w:ascii="Tahoma" w:eastAsia="MS Mincho" w:hAnsi="Tahoma" w:cs="Tahoma"/>
        </w:rPr>
        <w:t xml:space="preserve"> – jeżeli dotyczy</w:t>
      </w:r>
    </w:p>
    <w:p w14:paraId="3BBF58FA" w14:textId="0D327355" w:rsidR="005F35A1" w:rsidRPr="005219A6" w:rsidRDefault="005F35A1" w:rsidP="00F237D0">
      <w:pPr>
        <w:pStyle w:val="Akapitzlist"/>
        <w:spacing w:before="120" w:line="240" w:lineRule="auto"/>
        <w:ind w:left="851"/>
        <w:jc w:val="both"/>
        <w:rPr>
          <w:rFonts w:ascii="Tahoma" w:hAnsi="Tahoma" w:cs="Tahoma"/>
        </w:rPr>
      </w:pPr>
      <w:r w:rsidRPr="005219A6">
        <w:rPr>
          <w:rFonts w:ascii="Tahoma" w:eastAsia="MS Mincho" w:hAnsi="Tahoma" w:cs="Tahoma"/>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E99721C" w14:textId="77777777" w:rsidR="00AD0F7A" w:rsidRPr="005219A6" w:rsidRDefault="00AD0F7A">
      <w:pPr>
        <w:pStyle w:val="Akapitzlist"/>
        <w:numPr>
          <w:ilvl w:val="0"/>
          <w:numId w:val="24"/>
        </w:numPr>
        <w:ind w:left="567"/>
        <w:jc w:val="both"/>
        <w:rPr>
          <w:rFonts w:ascii="Tahoma" w:eastAsia="MS Mincho" w:hAnsi="Tahoma" w:cs="Tahoma"/>
        </w:rPr>
      </w:pPr>
      <w:r w:rsidRPr="005219A6">
        <w:rPr>
          <w:rFonts w:ascii="Tahoma" w:eastAsia="MS Mincho" w:hAnsi="Tahoma" w:cs="Tahoma"/>
        </w:rPr>
        <w:t>W przypadku gdy:</w:t>
      </w:r>
    </w:p>
    <w:p w14:paraId="533C87AC" w14:textId="675022C6" w:rsidR="00AD0F7A" w:rsidRPr="005219A6" w:rsidRDefault="00AD0F7A">
      <w:pPr>
        <w:pStyle w:val="Akapitzlist"/>
        <w:numPr>
          <w:ilvl w:val="1"/>
          <w:numId w:val="24"/>
        </w:numPr>
        <w:ind w:left="993"/>
        <w:jc w:val="both"/>
        <w:rPr>
          <w:rFonts w:ascii="Tahoma" w:eastAsia="MS Mincho" w:hAnsi="Tahoma" w:cs="Tahoma"/>
        </w:rPr>
      </w:pPr>
      <w:r w:rsidRPr="005219A6">
        <w:rPr>
          <w:rFonts w:ascii="Tahoma" w:eastAsia="MS Mincho" w:hAnsi="Tahoma" w:cs="Tahoma"/>
        </w:rPr>
        <w:t xml:space="preserve">podmiotowe środki dowodowe, </w:t>
      </w:r>
    </w:p>
    <w:p w14:paraId="542DA9E6" w14:textId="3EA36620" w:rsidR="00AD0F7A" w:rsidRPr="005219A6" w:rsidRDefault="00AD0F7A">
      <w:pPr>
        <w:pStyle w:val="Akapitzlist"/>
        <w:numPr>
          <w:ilvl w:val="1"/>
          <w:numId w:val="24"/>
        </w:numPr>
        <w:ind w:left="993"/>
        <w:jc w:val="both"/>
        <w:rPr>
          <w:rFonts w:ascii="Tahoma" w:eastAsia="MS Mincho" w:hAnsi="Tahoma" w:cs="Tahoma"/>
        </w:rPr>
      </w:pPr>
      <w:r w:rsidRPr="005219A6">
        <w:rPr>
          <w:rFonts w:ascii="Tahoma" w:eastAsia="MS Mincho" w:hAnsi="Tahoma" w:cs="Tahoma"/>
        </w:rPr>
        <w:t xml:space="preserve">przedmiotowe środki dowodowe, </w:t>
      </w:r>
    </w:p>
    <w:p w14:paraId="76DBC347" w14:textId="221B99A6" w:rsidR="00AD0F7A" w:rsidRPr="005219A6" w:rsidRDefault="00AD0F7A">
      <w:pPr>
        <w:pStyle w:val="Akapitzlist"/>
        <w:numPr>
          <w:ilvl w:val="1"/>
          <w:numId w:val="24"/>
        </w:numPr>
        <w:ind w:left="993"/>
        <w:jc w:val="both"/>
        <w:rPr>
          <w:rFonts w:ascii="Tahoma" w:eastAsia="MS Mincho" w:hAnsi="Tahoma" w:cs="Tahoma"/>
        </w:rPr>
      </w:pPr>
      <w:r w:rsidRPr="005219A6">
        <w:rPr>
          <w:rFonts w:ascii="Tahoma" w:eastAsia="MS Mincho" w:hAnsi="Tahoma" w:cs="Tahoma"/>
        </w:rPr>
        <w:t xml:space="preserve">inne dokumenty lub </w:t>
      </w:r>
    </w:p>
    <w:p w14:paraId="67DF7C1E" w14:textId="30C6B5DF" w:rsidR="00AD0F7A" w:rsidRPr="005219A6" w:rsidRDefault="00AD0F7A">
      <w:pPr>
        <w:pStyle w:val="Akapitzlist"/>
        <w:numPr>
          <w:ilvl w:val="1"/>
          <w:numId w:val="24"/>
        </w:numPr>
        <w:ind w:left="993"/>
        <w:jc w:val="both"/>
        <w:rPr>
          <w:rFonts w:ascii="Tahoma" w:eastAsia="MS Mincho" w:hAnsi="Tahoma" w:cs="Tahoma"/>
        </w:rPr>
      </w:pPr>
      <w:r w:rsidRPr="005219A6">
        <w:rPr>
          <w:rFonts w:ascii="Tahoma" w:eastAsia="MS Mincho" w:hAnsi="Tahoma" w:cs="Tahoma"/>
        </w:rPr>
        <w:t xml:space="preserve">dokumenty potwierdzająca umocowanie do reprezentowania odpowiednio wykonawcy, wykonawców wspólnie ubiegających się o udzielenie zamówienia publicznego, podmiotu udostępniającego zasoby lub podwykonawcy niebędącego podmiotem udostępniającym zasoby, zwane dalej „dokumentami potwierdzającymi umocowanie do reprezentowania”, </w:t>
      </w:r>
    </w:p>
    <w:p w14:paraId="2CBBBCA1" w14:textId="77777777" w:rsidR="00AD0F7A" w:rsidRPr="005219A6" w:rsidRDefault="00AD0F7A" w:rsidP="008D1D47">
      <w:pPr>
        <w:ind w:left="567"/>
        <w:jc w:val="both"/>
        <w:rPr>
          <w:rFonts w:ascii="Tahoma" w:eastAsia="MS Mincho" w:hAnsi="Tahoma" w:cs="Tahoma"/>
        </w:rPr>
      </w:pPr>
      <w:r w:rsidRPr="005219A6">
        <w:rPr>
          <w:rFonts w:ascii="Tahoma" w:eastAsia="MS Mincho" w:hAnsi="Tahoma" w:cs="Tahoma"/>
        </w:rPr>
        <w:t xml:space="preserve">zostały wystawione przez </w:t>
      </w:r>
      <w:r w:rsidRPr="005219A6">
        <w:rPr>
          <w:rFonts w:ascii="Tahoma" w:eastAsia="MS Mincho" w:hAnsi="Tahoma" w:cs="Tahoma"/>
          <w:b/>
        </w:rPr>
        <w:t xml:space="preserve">upoważnione podmioty </w:t>
      </w:r>
      <w:r w:rsidRPr="005219A6">
        <w:rPr>
          <w:rFonts w:ascii="Tahoma" w:eastAsia="MS Mincho" w:hAnsi="Tahoma" w:cs="Tahoma"/>
        </w:rPr>
        <w:t xml:space="preserve">inne niż wykonawca, wykonawca wspólnie ubiegający się o udzielenie zamówienia, podmiot udostępniający zasoby lub podwykonawca, zwane dalej „upoważnionymi podmiotami”, jako dokument elektroniczny, przekazuje się ten dokument (w otrzymanej wersji). </w:t>
      </w:r>
    </w:p>
    <w:p w14:paraId="21BE5728" w14:textId="580D8DEB" w:rsidR="00AD0F7A" w:rsidRPr="005219A6" w:rsidRDefault="00AD0F7A">
      <w:pPr>
        <w:pStyle w:val="Akapitzlist"/>
        <w:numPr>
          <w:ilvl w:val="0"/>
          <w:numId w:val="24"/>
        </w:numPr>
        <w:ind w:left="567"/>
        <w:jc w:val="both"/>
        <w:rPr>
          <w:rFonts w:ascii="Tahoma" w:eastAsia="MS Mincho" w:hAnsi="Tahoma" w:cs="Tahoma"/>
        </w:rPr>
      </w:pPr>
      <w:r w:rsidRPr="005219A6">
        <w:rPr>
          <w:rFonts w:ascii="Tahoma" w:eastAsia="MS Mincho" w:hAnsi="Tahoma" w:cs="Tahoma"/>
        </w:rPr>
        <w:t>W przypadku</w:t>
      </w:r>
      <w:r w:rsidR="00484EF6" w:rsidRPr="005219A6">
        <w:rPr>
          <w:rFonts w:ascii="Tahoma" w:eastAsia="MS Mincho" w:hAnsi="Tahoma" w:cs="Tahoma"/>
        </w:rPr>
        <w:t>,</w:t>
      </w:r>
      <w:r w:rsidRPr="005219A6">
        <w:rPr>
          <w:rFonts w:ascii="Tahoma" w:eastAsia="MS Mincho" w:hAnsi="Tahoma" w:cs="Tahoma"/>
        </w:rPr>
        <w:t xml:space="preserve"> gdy dokumenty o których mowa w w/w pkt 3c)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2B00BF92" w14:textId="79BCB8E1" w:rsidR="00AD0F7A" w:rsidRPr="005219A6" w:rsidRDefault="00AD0F7A">
      <w:pPr>
        <w:pStyle w:val="Akapitzlist"/>
        <w:numPr>
          <w:ilvl w:val="0"/>
          <w:numId w:val="24"/>
        </w:numPr>
        <w:spacing w:before="120"/>
        <w:ind w:left="567"/>
        <w:jc w:val="both"/>
        <w:rPr>
          <w:rFonts w:ascii="Tahoma" w:eastAsia="MS Mincho" w:hAnsi="Tahoma" w:cs="Tahoma"/>
        </w:rPr>
      </w:pPr>
      <w:r w:rsidRPr="005219A6">
        <w:rPr>
          <w:rFonts w:ascii="Tahoma" w:eastAsia="MS Mincho" w:hAnsi="Tahoma" w:cs="Tahoma"/>
        </w:rPr>
        <w:t>W przypadku</w:t>
      </w:r>
      <w:r w:rsidR="00484EF6" w:rsidRPr="005219A6">
        <w:rPr>
          <w:rFonts w:ascii="Tahoma" w:eastAsia="MS Mincho" w:hAnsi="Tahoma" w:cs="Tahoma"/>
        </w:rPr>
        <w:t>,</w:t>
      </w:r>
      <w:r w:rsidRPr="005219A6">
        <w:rPr>
          <w:rFonts w:ascii="Tahoma" w:eastAsia="MS Mincho" w:hAnsi="Tahoma" w:cs="Tahoma"/>
        </w:rPr>
        <w:t xml:space="preserve"> gdy dokumenty o których mowa w w/w pkt 3c)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7EF9DC3E" w14:textId="780C2B2C" w:rsidR="00AD0F7A" w:rsidRPr="005219A6" w:rsidRDefault="00AD0F7A">
      <w:pPr>
        <w:pStyle w:val="Akapitzlist"/>
        <w:numPr>
          <w:ilvl w:val="0"/>
          <w:numId w:val="24"/>
        </w:numPr>
        <w:spacing w:before="120"/>
        <w:ind w:left="567"/>
        <w:jc w:val="both"/>
        <w:rPr>
          <w:rFonts w:ascii="Tahoma" w:eastAsia="MS Mincho" w:hAnsi="Tahoma" w:cs="Tahoma"/>
        </w:rPr>
      </w:pPr>
      <w:r w:rsidRPr="005219A6">
        <w:rPr>
          <w:rFonts w:ascii="Tahoma" w:eastAsia="MS Mincho" w:hAnsi="Tahoma" w:cs="Tahoma"/>
        </w:rPr>
        <w:t xml:space="preserve">Poświadczenia zgodności cyfrowego odwzorowania z dokumentem w postaci papierowej dokonuje </w:t>
      </w:r>
      <w:r w:rsidR="000940B1" w:rsidRPr="005219A6">
        <w:rPr>
          <w:rFonts w:ascii="Tahoma" w:eastAsia="MS Mincho" w:hAnsi="Tahoma" w:cs="Tahoma"/>
        </w:rPr>
        <w:t xml:space="preserve">się </w:t>
      </w:r>
      <w:r w:rsidRPr="005219A6">
        <w:rPr>
          <w:rFonts w:ascii="Tahoma" w:eastAsia="MS Mincho" w:hAnsi="Tahoma" w:cs="Tahoma"/>
        </w:rPr>
        <w:t xml:space="preserve">w przypadku: </w:t>
      </w:r>
    </w:p>
    <w:p w14:paraId="52832FD5" w14:textId="22BA36FC" w:rsidR="00AD0F7A" w:rsidRPr="005219A6" w:rsidRDefault="00D1226F">
      <w:pPr>
        <w:pStyle w:val="Akapitzlist"/>
        <w:numPr>
          <w:ilvl w:val="0"/>
          <w:numId w:val="44"/>
        </w:numPr>
        <w:ind w:left="567" w:firstLine="0"/>
        <w:jc w:val="both"/>
        <w:rPr>
          <w:rFonts w:ascii="Tahoma" w:eastAsia="MS Mincho" w:hAnsi="Tahoma" w:cs="Tahoma"/>
        </w:rPr>
      </w:pPr>
      <w:r w:rsidRPr="005219A6">
        <w:rPr>
          <w:rFonts w:ascii="Tahoma" w:eastAsia="MS Mincho" w:hAnsi="Tahoma" w:cs="Tahoma"/>
        </w:rPr>
        <w:lastRenderedPageBreak/>
        <w:t>p</w:t>
      </w:r>
      <w:r w:rsidR="00AD0F7A" w:rsidRPr="005219A6">
        <w:rPr>
          <w:rFonts w:ascii="Tahoma" w:eastAsia="MS Mincho" w:hAnsi="Tahoma" w:cs="Tahoma"/>
        </w:rPr>
        <w:t>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CEDB38" w14:textId="064F889E" w:rsidR="00AD0F7A" w:rsidRPr="005219A6" w:rsidRDefault="00D1226F">
      <w:pPr>
        <w:pStyle w:val="Akapitzlist"/>
        <w:numPr>
          <w:ilvl w:val="0"/>
          <w:numId w:val="44"/>
        </w:numPr>
        <w:ind w:left="567" w:firstLine="0"/>
        <w:jc w:val="both"/>
        <w:rPr>
          <w:rFonts w:ascii="Tahoma" w:eastAsia="MS Mincho" w:hAnsi="Tahoma" w:cs="Tahoma"/>
        </w:rPr>
      </w:pPr>
      <w:r w:rsidRPr="005219A6">
        <w:rPr>
          <w:rFonts w:ascii="Tahoma" w:eastAsia="MS Mincho" w:hAnsi="Tahoma" w:cs="Tahoma"/>
        </w:rPr>
        <w:t>p</w:t>
      </w:r>
      <w:r w:rsidR="00AD0F7A" w:rsidRPr="005219A6">
        <w:rPr>
          <w:rFonts w:ascii="Tahoma" w:eastAsia="MS Mincho" w:hAnsi="Tahoma" w:cs="Tahoma"/>
        </w:rPr>
        <w:t>rzedmiotowych środków dowodowych – odpowiednio wykonawca lub wykonawca wspólnie ubiegający się o udzielenie zamówienia,</w:t>
      </w:r>
    </w:p>
    <w:p w14:paraId="53BCA8D7" w14:textId="0109305A" w:rsidR="00AD0F7A" w:rsidRPr="005219A6" w:rsidRDefault="00D1226F">
      <w:pPr>
        <w:pStyle w:val="Akapitzlist"/>
        <w:numPr>
          <w:ilvl w:val="0"/>
          <w:numId w:val="44"/>
        </w:numPr>
        <w:ind w:left="567" w:firstLine="0"/>
        <w:jc w:val="both"/>
        <w:rPr>
          <w:rFonts w:ascii="Tahoma" w:eastAsia="MS Mincho" w:hAnsi="Tahoma" w:cs="Tahoma"/>
        </w:rPr>
      </w:pPr>
      <w:r w:rsidRPr="005219A6">
        <w:rPr>
          <w:rFonts w:ascii="Tahoma" w:eastAsia="MS Mincho" w:hAnsi="Tahoma" w:cs="Tahoma"/>
        </w:rPr>
        <w:t>i</w:t>
      </w:r>
      <w:r w:rsidR="00AD0F7A" w:rsidRPr="005219A6">
        <w:rPr>
          <w:rFonts w:ascii="Tahoma" w:eastAsia="MS Mincho" w:hAnsi="Tahoma" w:cs="Tahoma"/>
        </w:rPr>
        <w:t>nnych dokumentów – odpowiednio wykonawca lub wykonawca wspólnie ubiegający się o udzielenie zamówienia, w zakresie dokumentów, które każdego z nich dotyczą.</w:t>
      </w:r>
    </w:p>
    <w:p w14:paraId="439C4176" w14:textId="76B39D62" w:rsidR="00AD0F7A" w:rsidRPr="005219A6" w:rsidRDefault="00AD0F7A">
      <w:pPr>
        <w:pStyle w:val="Akapitzlist"/>
        <w:numPr>
          <w:ilvl w:val="0"/>
          <w:numId w:val="24"/>
        </w:numPr>
        <w:jc w:val="both"/>
        <w:rPr>
          <w:rFonts w:ascii="Tahoma" w:eastAsia="MS Mincho" w:hAnsi="Tahoma" w:cs="Tahoma"/>
        </w:rPr>
      </w:pPr>
      <w:r w:rsidRPr="005219A6">
        <w:rPr>
          <w:rFonts w:ascii="Tahoma" w:eastAsia="MS Mincho" w:hAnsi="Tahoma" w:cs="Tahoma"/>
        </w:rPr>
        <w:t>Poświadczenia zgodności cyfrowego odwzorowania z dokumentem w postaci papierowej może dokonać również notariusz.</w:t>
      </w:r>
    </w:p>
    <w:p w14:paraId="17815631" w14:textId="77777777" w:rsidR="00AD0F7A" w:rsidRPr="005219A6" w:rsidRDefault="00AD0F7A">
      <w:pPr>
        <w:pStyle w:val="Akapitzlist"/>
        <w:numPr>
          <w:ilvl w:val="0"/>
          <w:numId w:val="43"/>
        </w:numPr>
        <w:spacing w:before="120"/>
        <w:rPr>
          <w:rFonts w:ascii="Tahoma" w:eastAsia="MS Mincho" w:hAnsi="Tahoma" w:cs="Tahoma"/>
          <w:vanish/>
          <w:sz w:val="24"/>
          <w:szCs w:val="24"/>
        </w:rPr>
      </w:pPr>
    </w:p>
    <w:p w14:paraId="57D46167" w14:textId="77777777" w:rsidR="00AD0F7A" w:rsidRPr="005219A6" w:rsidRDefault="00AD0F7A">
      <w:pPr>
        <w:pStyle w:val="Akapitzlist"/>
        <w:numPr>
          <w:ilvl w:val="0"/>
          <w:numId w:val="43"/>
        </w:numPr>
        <w:spacing w:before="120"/>
        <w:rPr>
          <w:rFonts w:ascii="Tahoma" w:eastAsia="MS Mincho" w:hAnsi="Tahoma" w:cs="Tahoma"/>
          <w:vanish/>
          <w:sz w:val="24"/>
          <w:szCs w:val="24"/>
        </w:rPr>
      </w:pPr>
    </w:p>
    <w:p w14:paraId="09A990D3" w14:textId="77777777" w:rsidR="00AD0F7A" w:rsidRPr="005219A6" w:rsidRDefault="00AD0F7A">
      <w:pPr>
        <w:pStyle w:val="Akapitzlist"/>
        <w:numPr>
          <w:ilvl w:val="0"/>
          <w:numId w:val="43"/>
        </w:numPr>
        <w:spacing w:before="120"/>
        <w:rPr>
          <w:rFonts w:ascii="Tahoma" w:eastAsia="MS Mincho" w:hAnsi="Tahoma" w:cs="Tahoma"/>
          <w:vanish/>
          <w:sz w:val="24"/>
          <w:szCs w:val="24"/>
        </w:rPr>
      </w:pPr>
    </w:p>
    <w:p w14:paraId="4925B16A" w14:textId="77777777" w:rsidR="00AD0F7A" w:rsidRPr="005219A6" w:rsidRDefault="00AD0F7A">
      <w:pPr>
        <w:pStyle w:val="Akapitzlist"/>
        <w:numPr>
          <w:ilvl w:val="0"/>
          <w:numId w:val="43"/>
        </w:numPr>
        <w:spacing w:before="120"/>
        <w:rPr>
          <w:rFonts w:ascii="Tahoma" w:eastAsia="MS Mincho" w:hAnsi="Tahoma" w:cs="Tahoma"/>
          <w:vanish/>
          <w:sz w:val="24"/>
          <w:szCs w:val="24"/>
        </w:rPr>
      </w:pPr>
    </w:p>
    <w:p w14:paraId="46140347" w14:textId="77777777" w:rsidR="00AD0F7A" w:rsidRPr="005219A6" w:rsidRDefault="00AD0F7A">
      <w:pPr>
        <w:pStyle w:val="Akapitzlist"/>
        <w:numPr>
          <w:ilvl w:val="0"/>
          <w:numId w:val="43"/>
        </w:numPr>
        <w:spacing w:before="120"/>
        <w:rPr>
          <w:rFonts w:ascii="Tahoma" w:eastAsia="MS Mincho" w:hAnsi="Tahoma" w:cs="Tahoma"/>
          <w:vanish/>
          <w:sz w:val="24"/>
          <w:szCs w:val="24"/>
        </w:rPr>
      </w:pPr>
    </w:p>
    <w:p w14:paraId="08CE977C" w14:textId="77777777" w:rsidR="00AD0F7A" w:rsidRPr="005219A6" w:rsidRDefault="00AD0F7A">
      <w:pPr>
        <w:pStyle w:val="Akapitzlist"/>
        <w:numPr>
          <w:ilvl w:val="0"/>
          <w:numId w:val="43"/>
        </w:numPr>
        <w:spacing w:before="120"/>
        <w:rPr>
          <w:rFonts w:ascii="Tahoma" w:eastAsia="MS Mincho" w:hAnsi="Tahoma" w:cs="Tahoma"/>
          <w:vanish/>
          <w:sz w:val="24"/>
          <w:szCs w:val="24"/>
        </w:rPr>
      </w:pPr>
    </w:p>
    <w:p w14:paraId="7896179B" w14:textId="77777777" w:rsidR="00AD0F7A" w:rsidRPr="005219A6" w:rsidRDefault="00AD0F7A">
      <w:pPr>
        <w:pStyle w:val="Akapitzlist"/>
        <w:numPr>
          <w:ilvl w:val="1"/>
          <w:numId w:val="43"/>
        </w:numPr>
        <w:spacing w:before="120"/>
        <w:rPr>
          <w:rFonts w:ascii="Tahoma" w:eastAsia="MS Mincho" w:hAnsi="Tahoma" w:cs="Tahoma"/>
          <w:vanish/>
          <w:sz w:val="24"/>
          <w:szCs w:val="24"/>
        </w:rPr>
      </w:pPr>
    </w:p>
    <w:p w14:paraId="311491EA" w14:textId="77777777" w:rsidR="00AD0F7A" w:rsidRPr="005219A6" w:rsidRDefault="00AD0F7A">
      <w:pPr>
        <w:pStyle w:val="Akapitzlist"/>
        <w:numPr>
          <w:ilvl w:val="1"/>
          <w:numId w:val="43"/>
        </w:numPr>
        <w:spacing w:before="120"/>
        <w:rPr>
          <w:rFonts w:ascii="Tahoma" w:eastAsia="MS Mincho" w:hAnsi="Tahoma" w:cs="Tahoma"/>
          <w:vanish/>
          <w:sz w:val="24"/>
          <w:szCs w:val="24"/>
        </w:rPr>
      </w:pPr>
    </w:p>
    <w:p w14:paraId="7D2E9A8A" w14:textId="77777777" w:rsidR="00AD0F7A" w:rsidRPr="005219A6" w:rsidRDefault="00AD0F7A">
      <w:pPr>
        <w:pStyle w:val="Akapitzlist"/>
        <w:numPr>
          <w:ilvl w:val="1"/>
          <w:numId w:val="43"/>
        </w:numPr>
        <w:spacing w:before="120"/>
        <w:rPr>
          <w:rFonts w:ascii="Tahoma" w:eastAsia="MS Mincho" w:hAnsi="Tahoma" w:cs="Tahoma"/>
          <w:vanish/>
          <w:sz w:val="24"/>
          <w:szCs w:val="24"/>
        </w:rPr>
      </w:pPr>
    </w:p>
    <w:p w14:paraId="7FEBACD8" w14:textId="77777777" w:rsidR="00AD0F7A" w:rsidRPr="005219A6" w:rsidRDefault="00AD0F7A">
      <w:pPr>
        <w:pStyle w:val="Akapitzlist"/>
        <w:numPr>
          <w:ilvl w:val="1"/>
          <w:numId w:val="43"/>
        </w:numPr>
        <w:spacing w:before="120"/>
        <w:rPr>
          <w:rFonts w:ascii="Tahoma" w:eastAsia="MS Mincho" w:hAnsi="Tahoma" w:cs="Tahoma"/>
          <w:vanish/>
          <w:sz w:val="24"/>
          <w:szCs w:val="24"/>
        </w:rPr>
      </w:pPr>
    </w:p>
    <w:p w14:paraId="0F52DF78" w14:textId="77777777" w:rsidR="00AD0F7A" w:rsidRPr="005219A6" w:rsidRDefault="00AD0F7A">
      <w:pPr>
        <w:pStyle w:val="Akapitzlist"/>
        <w:numPr>
          <w:ilvl w:val="1"/>
          <w:numId w:val="43"/>
        </w:numPr>
        <w:spacing w:before="120"/>
        <w:rPr>
          <w:rFonts w:ascii="Tahoma" w:eastAsia="MS Mincho" w:hAnsi="Tahoma" w:cs="Tahoma"/>
          <w:vanish/>
          <w:sz w:val="24"/>
          <w:szCs w:val="24"/>
        </w:rPr>
      </w:pPr>
    </w:p>
    <w:p w14:paraId="7953C1F3" w14:textId="77777777" w:rsidR="00AD0F7A" w:rsidRPr="005219A6" w:rsidRDefault="00AD0F7A">
      <w:pPr>
        <w:pStyle w:val="Akapitzlist"/>
        <w:numPr>
          <w:ilvl w:val="1"/>
          <w:numId w:val="43"/>
        </w:numPr>
        <w:spacing w:before="120"/>
        <w:rPr>
          <w:rFonts w:ascii="Tahoma" w:eastAsia="MS Mincho" w:hAnsi="Tahoma" w:cs="Tahoma"/>
          <w:vanish/>
          <w:sz w:val="24"/>
          <w:szCs w:val="24"/>
        </w:rPr>
      </w:pPr>
    </w:p>
    <w:p w14:paraId="1D4492CC" w14:textId="77777777" w:rsidR="00AD0F7A" w:rsidRPr="005219A6" w:rsidRDefault="00AD0F7A">
      <w:pPr>
        <w:pStyle w:val="Akapitzlist"/>
        <w:numPr>
          <w:ilvl w:val="1"/>
          <w:numId w:val="43"/>
        </w:numPr>
        <w:spacing w:before="120"/>
        <w:rPr>
          <w:rFonts w:ascii="Tahoma" w:eastAsia="MS Mincho" w:hAnsi="Tahoma" w:cs="Tahoma"/>
          <w:vanish/>
          <w:sz w:val="24"/>
          <w:szCs w:val="24"/>
        </w:rPr>
      </w:pPr>
    </w:p>
    <w:p w14:paraId="6AC057FA" w14:textId="77777777" w:rsidR="00AD0F7A" w:rsidRPr="005219A6" w:rsidRDefault="00AD0F7A">
      <w:pPr>
        <w:pStyle w:val="Akapitzlist"/>
        <w:numPr>
          <w:ilvl w:val="1"/>
          <w:numId w:val="43"/>
        </w:numPr>
        <w:spacing w:before="120"/>
        <w:rPr>
          <w:rFonts w:ascii="Tahoma" w:eastAsia="MS Mincho" w:hAnsi="Tahoma" w:cs="Tahoma"/>
          <w:vanish/>
          <w:sz w:val="24"/>
          <w:szCs w:val="24"/>
        </w:rPr>
      </w:pPr>
    </w:p>
    <w:p w14:paraId="6FFBF0AD" w14:textId="77777777" w:rsidR="00AD0F7A" w:rsidRPr="005219A6" w:rsidRDefault="00AD0F7A">
      <w:pPr>
        <w:pStyle w:val="Akapitzlist"/>
        <w:numPr>
          <w:ilvl w:val="1"/>
          <w:numId w:val="43"/>
        </w:numPr>
        <w:spacing w:before="120"/>
        <w:rPr>
          <w:rFonts w:ascii="Tahoma" w:eastAsia="MS Mincho" w:hAnsi="Tahoma" w:cs="Tahoma"/>
          <w:vanish/>
          <w:sz w:val="24"/>
          <w:szCs w:val="24"/>
        </w:rPr>
      </w:pPr>
    </w:p>
    <w:p w14:paraId="09986501" w14:textId="6BD24D9E" w:rsidR="00A477A4" w:rsidRPr="005219A6" w:rsidRDefault="00A477A4">
      <w:pPr>
        <w:pStyle w:val="Akapitzlist"/>
        <w:numPr>
          <w:ilvl w:val="0"/>
          <w:numId w:val="24"/>
        </w:numPr>
        <w:spacing w:before="120" w:line="240" w:lineRule="auto"/>
        <w:jc w:val="both"/>
        <w:rPr>
          <w:rFonts w:ascii="Tahoma" w:hAnsi="Tahoma" w:cs="Tahoma"/>
        </w:rPr>
      </w:pPr>
      <w:r w:rsidRPr="005219A6">
        <w:rPr>
          <w:rFonts w:ascii="Tahoma" w:hAnsi="Tahoma" w:cs="Tahoma"/>
        </w:rPr>
        <w:t xml:space="preserve">Oferta lub wniosek składana elektronicznie musi zostać podpisana elektronicznym podpisem kwalifikowanym, podpisem zaufanym lub podpisem osobistym. W procesie składania oferty za pośrednictwem </w:t>
      </w:r>
      <w:hyperlink r:id="rId21">
        <w:r w:rsidRPr="005219A6">
          <w:rPr>
            <w:rStyle w:val="Hipercze"/>
            <w:rFonts w:ascii="Tahoma" w:hAnsi="Tahoma" w:cs="Tahoma"/>
            <w:color w:val="auto"/>
          </w:rPr>
          <w:t>platformazakupowa.pl</w:t>
        </w:r>
      </w:hyperlink>
      <w:r w:rsidRPr="005219A6">
        <w:rPr>
          <w:rFonts w:ascii="Tahoma" w:hAnsi="Tahoma" w:cs="Tahoma"/>
        </w:rPr>
        <w:t xml:space="preserve">, wykonawca powinien złożyć podpis bezpośrednio na dokumentach przesłanych za pośrednictwem </w:t>
      </w:r>
      <w:hyperlink r:id="rId22">
        <w:r w:rsidRPr="005219A6">
          <w:rPr>
            <w:rStyle w:val="Hipercze"/>
            <w:rFonts w:ascii="Tahoma" w:hAnsi="Tahoma" w:cs="Tahoma"/>
            <w:color w:val="auto"/>
          </w:rPr>
          <w:t>platformazakupowa.pl</w:t>
        </w:r>
      </w:hyperlink>
      <w:r w:rsidRPr="005219A6">
        <w:rPr>
          <w:rFonts w:ascii="Tahoma" w:hAnsi="Tahoma" w:cs="Tahoma"/>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677D81" w14:textId="7245904D" w:rsidR="00A477A4" w:rsidRPr="005219A6" w:rsidRDefault="00A16D98">
      <w:pPr>
        <w:pStyle w:val="Akapitzlist"/>
        <w:numPr>
          <w:ilvl w:val="0"/>
          <w:numId w:val="24"/>
        </w:numPr>
        <w:spacing w:before="120" w:line="240" w:lineRule="auto"/>
        <w:jc w:val="both"/>
        <w:rPr>
          <w:rFonts w:ascii="Tahoma" w:hAnsi="Tahoma" w:cs="Tahoma"/>
        </w:rPr>
      </w:pPr>
      <w:r w:rsidRPr="005219A6">
        <w:rPr>
          <w:rFonts w:ascii="Tahoma" w:hAnsi="Tahoma" w:cs="Tahoma"/>
        </w:rPr>
        <w:t>Z</w:t>
      </w:r>
      <w:r w:rsidR="00A477A4" w:rsidRPr="005219A6">
        <w:rPr>
          <w:rFonts w:ascii="Tahoma" w:hAnsi="Tahoma" w:cs="Tahoma"/>
        </w:rPr>
        <w:t>a datę złożenia oferty przyjmuje się datę jej przekazania w systemie (platformie) w drugim kroku składania oferty poprzez kliknięcie przycisku “</w:t>
      </w:r>
      <w:r w:rsidR="00A477A4" w:rsidRPr="005219A6">
        <w:rPr>
          <w:rFonts w:ascii="Tahoma" w:hAnsi="Tahoma" w:cs="Tahoma"/>
          <w:b/>
          <w:bCs/>
        </w:rPr>
        <w:t>Złóż ofertę</w:t>
      </w:r>
      <w:r w:rsidR="00A477A4" w:rsidRPr="005219A6">
        <w:rPr>
          <w:rFonts w:ascii="Tahoma" w:hAnsi="Tahoma" w:cs="Tahoma"/>
        </w:rPr>
        <w:t>” i wyświetlenie się komunikatu, że oferta została zaszyfrowana i złożona.</w:t>
      </w:r>
    </w:p>
    <w:p w14:paraId="3B4682CC" w14:textId="516FFEFA" w:rsidR="00A477A4" w:rsidRPr="005219A6" w:rsidRDefault="00A477A4">
      <w:pPr>
        <w:pStyle w:val="Akapitzlist"/>
        <w:numPr>
          <w:ilvl w:val="0"/>
          <w:numId w:val="24"/>
        </w:numPr>
        <w:spacing w:before="120" w:line="240" w:lineRule="auto"/>
        <w:jc w:val="both"/>
        <w:rPr>
          <w:rStyle w:val="Hipercze"/>
          <w:rFonts w:ascii="Tahoma" w:hAnsi="Tahoma" w:cs="Tahoma"/>
          <w:color w:val="auto"/>
          <w:u w:val="none"/>
        </w:rPr>
      </w:pPr>
      <w:r w:rsidRPr="005219A6">
        <w:rPr>
          <w:rFonts w:ascii="Tahoma" w:hAnsi="Tahoma" w:cs="Tahoma"/>
        </w:rPr>
        <w:t xml:space="preserve">Szczegółowa instrukcja dla Wykonawców dotycząca złożenia, zmiany i wycofania oferty znajduje się na stronie internetowej pod adresem:  </w:t>
      </w:r>
      <w:hyperlink r:id="rId23" w:history="1">
        <w:r w:rsidRPr="005219A6">
          <w:rPr>
            <w:rStyle w:val="Hipercze"/>
            <w:rFonts w:ascii="Tahoma" w:hAnsi="Tahoma" w:cs="Tahoma"/>
            <w:color w:val="auto"/>
          </w:rPr>
          <w:t>https://platformazakupowa.pl/strona/45-instrukcje</w:t>
        </w:r>
      </w:hyperlink>
      <w:r w:rsidR="00A16D98" w:rsidRPr="005219A6">
        <w:rPr>
          <w:rStyle w:val="Hipercze"/>
          <w:rFonts w:ascii="Tahoma" w:hAnsi="Tahoma" w:cs="Tahoma"/>
          <w:color w:val="auto"/>
        </w:rPr>
        <w:t>.</w:t>
      </w:r>
    </w:p>
    <w:p w14:paraId="1B14AA26" w14:textId="683EFEC5" w:rsidR="00A477A4" w:rsidRPr="005219A6" w:rsidRDefault="00A477A4">
      <w:pPr>
        <w:pStyle w:val="Akapitzlist"/>
        <w:numPr>
          <w:ilvl w:val="0"/>
          <w:numId w:val="24"/>
        </w:numPr>
        <w:spacing w:before="120" w:line="240" w:lineRule="auto"/>
        <w:jc w:val="both"/>
        <w:rPr>
          <w:rFonts w:ascii="Tahoma" w:hAnsi="Tahoma" w:cs="Tahoma"/>
        </w:rPr>
      </w:pPr>
      <w:r w:rsidRPr="005219A6">
        <w:rPr>
          <w:rFonts w:ascii="Tahoma" w:hAnsi="Tahoma" w:cs="Tahoma"/>
        </w:rPr>
        <w:t>Występuje limit objętości plików lub spakowanych folderów w zakresie całej oferty lub wniosku do ilości 10 plików lub spakowanych folderów przy maksymalnej wielkości 150 MB</w:t>
      </w:r>
      <w:r w:rsidR="00A16D98" w:rsidRPr="005219A6">
        <w:rPr>
          <w:rFonts w:ascii="Tahoma" w:hAnsi="Tahoma" w:cs="Tahoma"/>
        </w:rPr>
        <w:t>.</w:t>
      </w:r>
    </w:p>
    <w:p w14:paraId="02D025B6" w14:textId="36267518" w:rsidR="00A477A4" w:rsidRPr="005219A6" w:rsidRDefault="00A477A4">
      <w:pPr>
        <w:pStyle w:val="Akapitzlist"/>
        <w:numPr>
          <w:ilvl w:val="0"/>
          <w:numId w:val="24"/>
        </w:numPr>
        <w:spacing w:before="120" w:line="240" w:lineRule="auto"/>
        <w:jc w:val="both"/>
        <w:rPr>
          <w:rFonts w:ascii="Tahoma" w:hAnsi="Tahoma" w:cs="Tahoma"/>
        </w:rPr>
      </w:pPr>
      <w:r w:rsidRPr="005219A6">
        <w:rPr>
          <w:rFonts w:ascii="Tahoma" w:hAnsi="Tahoma" w:cs="Tahoma"/>
        </w:rPr>
        <w:t>W przypadku większych plików w celu kompresji danych Zamawiający rekomenduje wykorzystanie jednego z formatów: zip, .7Z w celu podziału na mniejsze paczki po 150 MB każda. W przypadku użycia przez Wykonawcę podpisu zaufanego Zamawiający zaleca, aby plik wynikowy był mniejszy niż 10 MB</w:t>
      </w:r>
      <w:r w:rsidR="00A16D98" w:rsidRPr="005219A6">
        <w:rPr>
          <w:rFonts w:ascii="Tahoma" w:hAnsi="Tahoma" w:cs="Tahoma"/>
        </w:rPr>
        <w:t>.</w:t>
      </w:r>
    </w:p>
    <w:p w14:paraId="0643698C" w14:textId="3C17127B" w:rsidR="00A477A4" w:rsidRPr="005219A6" w:rsidRDefault="00A477A4">
      <w:pPr>
        <w:pStyle w:val="Akapitzlist"/>
        <w:numPr>
          <w:ilvl w:val="0"/>
          <w:numId w:val="24"/>
        </w:numPr>
        <w:spacing w:before="120" w:line="240" w:lineRule="auto"/>
        <w:jc w:val="both"/>
        <w:rPr>
          <w:rFonts w:ascii="Tahoma" w:hAnsi="Tahoma" w:cs="Tahoma"/>
        </w:rPr>
      </w:pPr>
      <w:r w:rsidRPr="005219A6">
        <w:rPr>
          <w:rFonts w:ascii="Tahoma" w:hAnsi="Tahoma" w:cs="Tahoma"/>
        </w:rPr>
        <w:t xml:space="preserve">Wykonawca składa ofertę za pośrednictwem Formularza składania oferty dostępnego na platformazakupowa.pl </w:t>
      </w:r>
      <w:r w:rsidRPr="005219A6">
        <w:rPr>
          <w:rFonts w:ascii="Tahoma" w:hAnsi="Tahoma" w:cs="Tahoma"/>
          <w:b/>
          <w:bCs/>
        </w:rPr>
        <w:t>w konkretnym postępowaniu</w:t>
      </w:r>
      <w:r w:rsidR="00A16D98" w:rsidRPr="005219A6">
        <w:rPr>
          <w:rFonts w:ascii="Tahoma" w:hAnsi="Tahoma" w:cs="Tahoma"/>
          <w:b/>
          <w:bCs/>
        </w:rPr>
        <w:t>.</w:t>
      </w:r>
    </w:p>
    <w:p w14:paraId="6334DCB4" w14:textId="42B68F05" w:rsidR="00A477A4" w:rsidRPr="005219A6" w:rsidRDefault="00A477A4">
      <w:pPr>
        <w:pStyle w:val="Akapitzlist"/>
        <w:numPr>
          <w:ilvl w:val="0"/>
          <w:numId w:val="24"/>
        </w:numPr>
        <w:spacing w:before="120" w:line="240" w:lineRule="auto"/>
        <w:jc w:val="both"/>
        <w:rPr>
          <w:rFonts w:ascii="Tahoma" w:hAnsi="Tahoma" w:cs="Tahoma"/>
        </w:rPr>
      </w:pPr>
      <w:r w:rsidRPr="005219A6">
        <w:rPr>
          <w:rFonts w:ascii="Tahoma" w:hAnsi="Tahoma" w:cs="Tahoma"/>
        </w:rPr>
        <w:t xml:space="preserve">Każdy z Wykonawców może złożyć </w:t>
      </w:r>
      <w:r w:rsidRPr="005219A6">
        <w:rPr>
          <w:rFonts w:ascii="Tahoma" w:hAnsi="Tahoma" w:cs="Tahoma"/>
          <w:b/>
          <w:bCs/>
        </w:rPr>
        <w:t>tylko jedną ofertę</w:t>
      </w:r>
      <w:r w:rsidRPr="005219A6">
        <w:rPr>
          <w:rFonts w:ascii="Tahoma" w:hAnsi="Tahoma" w:cs="Tahoma"/>
        </w:rPr>
        <w:t>. Złożenie większej liczby ofert lub oferty zawierającej propozycje wariantowe spowoduje odrzucenie wszystkich złożonych przez danego wykonawcę ofert.</w:t>
      </w:r>
    </w:p>
    <w:p w14:paraId="7E03C2BD" w14:textId="612CB264" w:rsidR="00A477A4" w:rsidRPr="005219A6" w:rsidRDefault="00A477A4">
      <w:pPr>
        <w:pStyle w:val="Akapitzlist"/>
        <w:numPr>
          <w:ilvl w:val="0"/>
          <w:numId w:val="24"/>
        </w:numPr>
        <w:spacing w:before="120" w:line="240" w:lineRule="auto"/>
        <w:jc w:val="both"/>
        <w:rPr>
          <w:rFonts w:ascii="Tahoma" w:hAnsi="Tahoma" w:cs="Tahoma"/>
        </w:rPr>
      </w:pPr>
      <w:r w:rsidRPr="005219A6">
        <w:rPr>
          <w:rFonts w:ascii="Tahoma" w:hAnsi="Tahoma" w:cs="Tahoma"/>
        </w:rPr>
        <w:t>Zamawiający nie bierze odpowiedzialności za sporządzenie i złożenie oferty w niewłaściwy sposób.</w:t>
      </w:r>
    </w:p>
    <w:p w14:paraId="20A74950" w14:textId="77777777" w:rsidR="00AD0F7A" w:rsidRPr="005219A6" w:rsidRDefault="00AD0F7A" w:rsidP="00A16D98">
      <w:pPr>
        <w:pBdr>
          <w:top w:val="nil"/>
          <w:left w:val="nil"/>
          <w:bottom w:val="nil"/>
          <w:right w:val="nil"/>
          <w:between w:val="nil"/>
        </w:pBdr>
        <w:spacing w:before="120" w:line="240" w:lineRule="auto"/>
        <w:ind w:left="65"/>
        <w:jc w:val="center"/>
        <w:rPr>
          <w:rFonts w:ascii="Tahoma" w:hAnsi="Tahoma" w:cs="Tahoma"/>
          <w:b/>
          <w:bCs/>
          <w:u w:val="single"/>
        </w:rPr>
      </w:pPr>
    </w:p>
    <w:p w14:paraId="101CD0F3" w14:textId="3C26340A" w:rsidR="00A477A4" w:rsidRPr="005219A6" w:rsidRDefault="00A477A4" w:rsidP="00A16D98">
      <w:pPr>
        <w:pBdr>
          <w:top w:val="nil"/>
          <w:left w:val="nil"/>
          <w:bottom w:val="nil"/>
          <w:right w:val="nil"/>
          <w:between w:val="nil"/>
        </w:pBdr>
        <w:spacing w:before="120" w:line="240" w:lineRule="auto"/>
        <w:ind w:left="65"/>
        <w:jc w:val="center"/>
        <w:rPr>
          <w:rFonts w:ascii="Tahoma" w:hAnsi="Tahoma" w:cs="Tahoma"/>
          <w:b/>
          <w:bCs/>
          <w:u w:val="single"/>
        </w:rPr>
      </w:pPr>
      <w:r w:rsidRPr="005219A6">
        <w:rPr>
          <w:rFonts w:ascii="Tahoma" w:hAnsi="Tahoma" w:cs="Tahoma"/>
          <w:b/>
          <w:bCs/>
          <w:u w:val="single"/>
        </w:rPr>
        <w:t>Wycofanie oferty:</w:t>
      </w:r>
    </w:p>
    <w:p w14:paraId="3C88B77F" w14:textId="6AA80A2E" w:rsidR="00A477A4" w:rsidRPr="005219A6" w:rsidRDefault="00A477A4">
      <w:pPr>
        <w:numPr>
          <w:ilvl w:val="0"/>
          <w:numId w:val="3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63F445F9" w14:textId="0C90B9C8" w:rsidR="00A477A4" w:rsidRPr="005219A6" w:rsidRDefault="00A477A4">
      <w:pPr>
        <w:numPr>
          <w:ilvl w:val="0"/>
          <w:numId w:val="3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 xml:space="preserve">Złożenie nowej oferty lub wniosku i wycofanie poprzedniej w postępowaniu w którym zamawiający dopuszcza złożenie tylko jednej oferty lub wniosku przed upływem terminu </w:t>
      </w:r>
      <w:r w:rsidRPr="005219A6">
        <w:rPr>
          <w:rFonts w:ascii="Tahoma" w:hAnsi="Tahoma" w:cs="Tahoma"/>
        </w:rPr>
        <w:lastRenderedPageBreak/>
        <w:t>zakończenia składania ofert w postępowaniu powoduje wycofanie oferty poprzednio złożonej.</w:t>
      </w:r>
    </w:p>
    <w:p w14:paraId="2D2D3C32" w14:textId="77777777" w:rsidR="00A477A4" w:rsidRPr="005219A6" w:rsidRDefault="00A477A4">
      <w:pPr>
        <w:numPr>
          <w:ilvl w:val="0"/>
          <w:numId w:val="3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Wykonawca po upływie terminu do składania ofert nie może skutecznie wycofać złożonej oferty.</w:t>
      </w:r>
    </w:p>
    <w:p w14:paraId="3B6B22BB" w14:textId="77777777" w:rsidR="00A477A4" w:rsidRPr="005219A6" w:rsidRDefault="00A477A4" w:rsidP="009D5964">
      <w:pPr>
        <w:pBdr>
          <w:top w:val="nil"/>
          <w:left w:val="nil"/>
          <w:bottom w:val="nil"/>
          <w:right w:val="nil"/>
          <w:between w:val="nil"/>
        </w:pBdr>
        <w:spacing w:before="120" w:line="240" w:lineRule="auto"/>
        <w:ind w:left="426"/>
        <w:jc w:val="center"/>
        <w:rPr>
          <w:rFonts w:ascii="Tahoma" w:hAnsi="Tahoma" w:cs="Tahoma"/>
          <w:b/>
          <w:bCs/>
          <w:u w:val="single"/>
        </w:rPr>
      </w:pPr>
    </w:p>
    <w:p w14:paraId="18202E3D" w14:textId="77777777" w:rsidR="00A477A4" w:rsidRPr="005219A6" w:rsidRDefault="00A477A4" w:rsidP="009D5964">
      <w:pPr>
        <w:jc w:val="center"/>
        <w:rPr>
          <w:rFonts w:ascii="Tahoma" w:hAnsi="Tahoma" w:cs="Tahoma"/>
          <w:b/>
          <w:bCs/>
          <w:u w:val="single"/>
        </w:rPr>
      </w:pPr>
      <w:r w:rsidRPr="005219A6">
        <w:rPr>
          <w:rFonts w:ascii="Tahoma" w:hAnsi="Tahoma" w:cs="Tahoma"/>
          <w:b/>
          <w:bCs/>
          <w:u w:val="single"/>
        </w:rPr>
        <w:t>Tajemnica przedsiębiorstwa</w:t>
      </w:r>
    </w:p>
    <w:p w14:paraId="1AC703B5" w14:textId="6A2078B0" w:rsidR="006D2CF0" w:rsidRPr="005219A6" w:rsidRDefault="00A477A4">
      <w:pPr>
        <w:pStyle w:val="Akapitzlist"/>
        <w:numPr>
          <w:ilvl w:val="3"/>
          <w:numId w:val="36"/>
        </w:numPr>
        <w:spacing w:before="120" w:line="240" w:lineRule="auto"/>
        <w:ind w:left="709"/>
        <w:jc w:val="both"/>
        <w:rPr>
          <w:rFonts w:ascii="Tahoma" w:hAnsi="Tahoma" w:cs="Tahoma"/>
        </w:rPr>
      </w:pPr>
      <w:r w:rsidRPr="005219A6">
        <w:rPr>
          <w:rFonts w:ascii="Tahoma" w:hAnsi="Tahoma" w:cs="Tahoma"/>
        </w:rPr>
        <w:t xml:space="preserve">Wszelkie </w:t>
      </w:r>
      <w:r w:rsidRPr="005219A6">
        <w:rPr>
          <w:rFonts w:ascii="Tahoma" w:hAnsi="Tahoma" w:cs="Tahoma"/>
          <w:b/>
          <w:bCs/>
        </w:rPr>
        <w:t>informacje stanowiące tajemnicę przedsiębiorstwa</w:t>
      </w:r>
      <w:r w:rsidRPr="005219A6">
        <w:rPr>
          <w:rFonts w:ascii="Tahoma" w:hAnsi="Tahoma" w:cs="Tahoma"/>
        </w:rPr>
        <w:t xml:space="preserve"> w rozumieniu ustawy z dnia 16 kwietnia 1993 r. o zwalczaniu nieuczciwej konkurencji </w:t>
      </w:r>
      <w:r w:rsidR="00E83931" w:rsidRPr="00E83931">
        <w:rPr>
          <w:rFonts w:ascii="Tahoma" w:hAnsi="Tahoma" w:cs="Tahoma"/>
        </w:rPr>
        <w:t>(t.j. Dz. U. z 2022 r. poz. 1233)</w:t>
      </w:r>
      <w:r w:rsidRPr="005219A6">
        <w:rPr>
          <w:rFonts w:ascii="Tahoma" w:hAnsi="Tahoma" w:cs="Tahoma"/>
        </w:rPr>
        <w:t xml:space="preserve">, które Wykonawca zastrzeże jako tajemnicę przedsiębiorstwa, powinny zostać złożone z ofertą, w osobnym pliku wraz z jednoczesnym zaznaczeniem „Tajemnica przedsiębiorstwa”. </w:t>
      </w:r>
      <w:bookmarkEnd w:id="51"/>
      <w:bookmarkEnd w:id="53"/>
    </w:p>
    <w:p w14:paraId="680293FB" w14:textId="0CCE61AD" w:rsidR="005F35A1" w:rsidRPr="005219A6" w:rsidRDefault="005F35A1">
      <w:pPr>
        <w:pStyle w:val="Akapitzlist"/>
        <w:numPr>
          <w:ilvl w:val="3"/>
          <w:numId w:val="36"/>
        </w:numPr>
        <w:spacing w:before="120" w:line="240" w:lineRule="auto"/>
        <w:ind w:left="709"/>
        <w:jc w:val="both"/>
        <w:rPr>
          <w:rFonts w:ascii="Tahoma" w:hAnsi="Tahoma" w:cs="Tahoma"/>
        </w:rPr>
      </w:pPr>
      <w:r w:rsidRPr="005219A6">
        <w:rPr>
          <w:rFonts w:ascii="Tahoma" w:eastAsia="MS Mincho" w:hAnsi="Tahoma" w:cs="Tahoma"/>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45F3EF7B" w14:textId="77777777" w:rsidR="005F35A1" w:rsidRPr="005219A6" w:rsidRDefault="005F35A1">
      <w:pPr>
        <w:pStyle w:val="Akapitzlist"/>
        <w:numPr>
          <w:ilvl w:val="3"/>
          <w:numId w:val="36"/>
        </w:numPr>
        <w:spacing w:before="120" w:line="240" w:lineRule="auto"/>
        <w:ind w:left="709"/>
        <w:jc w:val="both"/>
        <w:rPr>
          <w:rFonts w:ascii="Tahoma" w:hAnsi="Tahoma" w:cs="Tahoma"/>
        </w:rPr>
      </w:pPr>
      <w:r w:rsidRPr="005219A6">
        <w:rPr>
          <w:rFonts w:ascii="Tahoma" w:eastAsia="MS Mincho" w:hAnsi="Tahoma" w:cs="Tahom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88817B8" w14:textId="77777777" w:rsidR="005F35A1" w:rsidRPr="005219A6" w:rsidRDefault="005F35A1" w:rsidP="005F35A1">
      <w:pPr>
        <w:spacing w:before="120" w:line="240" w:lineRule="auto"/>
        <w:jc w:val="both"/>
        <w:rPr>
          <w:rFonts w:ascii="Tahoma" w:hAnsi="Tahoma" w:cs="Tahoma"/>
        </w:rPr>
      </w:pPr>
    </w:p>
    <w:p w14:paraId="22157950" w14:textId="77777777" w:rsidR="00767888" w:rsidRPr="005219A6" w:rsidRDefault="00767888" w:rsidP="00DC7105">
      <w:pPr>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69EE8735" w14:textId="77777777" w:rsidTr="00767888">
        <w:tc>
          <w:tcPr>
            <w:tcW w:w="9019" w:type="dxa"/>
            <w:shd w:val="clear" w:color="auto" w:fill="D9D9D9" w:themeFill="background1" w:themeFillShade="D9"/>
          </w:tcPr>
          <w:p w14:paraId="36BC1E98" w14:textId="5890AF3B" w:rsidR="00767888" w:rsidRPr="005219A6" w:rsidRDefault="00767888" w:rsidP="00DC7105">
            <w:pPr>
              <w:pStyle w:val="Nagwek2"/>
              <w:spacing w:before="120" w:after="0"/>
              <w:outlineLvl w:val="1"/>
              <w:rPr>
                <w:rFonts w:ascii="Tahoma" w:hAnsi="Tahoma" w:cs="Tahoma"/>
                <w:b/>
                <w:bCs/>
                <w:sz w:val="24"/>
                <w:szCs w:val="24"/>
              </w:rPr>
            </w:pPr>
            <w:bookmarkStart w:id="55" w:name="_Toc69448421"/>
            <w:bookmarkStart w:id="56" w:name="_Toc149814896"/>
            <w:r w:rsidRPr="005219A6">
              <w:rPr>
                <w:rFonts w:ascii="Tahoma" w:hAnsi="Tahoma" w:cs="Tahoma"/>
                <w:b/>
                <w:bCs/>
                <w:sz w:val="24"/>
                <w:szCs w:val="24"/>
              </w:rPr>
              <w:t>XV</w:t>
            </w:r>
            <w:r w:rsidR="00D1226F" w:rsidRPr="005219A6">
              <w:rPr>
                <w:rFonts w:ascii="Tahoma" w:hAnsi="Tahoma" w:cs="Tahoma"/>
                <w:b/>
                <w:bCs/>
                <w:sz w:val="24"/>
                <w:szCs w:val="24"/>
              </w:rPr>
              <w:t>I</w:t>
            </w:r>
            <w:r w:rsidRPr="005219A6">
              <w:rPr>
                <w:rFonts w:ascii="Tahoma" w:hAnsi="Tahoma" w:cs="Tahoma"/>
                <w:b/>
                <w:bCs/>
                <w:sz w:val="24"/>
                <w:szCs w:val="24"/>
              </w:rPr>
              <w:t xml:space="preserve">. </w:t>
            </w:r>
            <w:bookmarkEnd w:id="55"/>
            <w:r w:rsidR="002954D4" w:rsidRPr="005219A6">
              <w:rPr>
                <w:rFonts w:ascii="Tahoma" w:hAnsi="Tahoma" w:cs="Tahoma"/>
                <w:b/>
                <w:bCs/>
                <w:sz w:val="24"/>
                <w:szCs w:val="24"/>
              </w:rPr>
              <w:t>Termin otwarcia</w:t>
            </w:r>
            <w:r w:rsidR="002D11BA" w:rsidRPr="005219A6">
              <w:rPr>
                <w:rFonts w:ascii="Tahoma" w:hAnsi="Tahoma" w:cs="Tahoma"/>
                <w:b/>
                <w:bCs/>
                <w:sz w:val="24"/>
                <w:szCs w:val="24"/>
              </w:rPr>
              <w:t xml:space="preserve"> </w:t>
            </w:r>
            <w:r w:rsidR="00507C7D" w:rsidRPr="005219A6">
              <w:rPr>
                <w:rFonts w:ascii="Tahoma" w:hAnsi="Tahoma" w:cs="Tahoma"/>
                <w:b/>
                <w:bCs/>
                <w:sz w:val="24"/>
                <w:szCs w:val="24"/>
              </w:rPr>
              <w:t>ofert</w:t>
            </w:r>
            <w:bookmarkEnd w:id="56"/>
            <w:r w:rsidR="00507C7D" w:rsidRPr="005219A6">
              <w:rPr>
                <w:rFonts w:ascii="Tahoma" w:hAnsi="Tahoma" w:cs="Tahoma"/>
                <w:b/>
                <w:bCs/>
                <w:sz w:val="24"/>
                <w:szCs w:val="24"/>
              </w:rPr>
              <w:t xml:space="preserve"> </w:t>
            </w:r>
          </w:p>
        </w:tc>
      </w:tr>
    </w:tbl>
    <w:p w14:paraId="04500F71" w14:textId="77777777" w:rsidR="00767888" w:rsidRPr="005219A6" w:rsidRDefault="00767888" w:rsidP="00DC7105">
      <w:pPr>
        <w:spacing w:before="120" w:line="240" w:lineRule="auto"/>
        <w:ind w:left="425"/>
        <w:jc w:val="both"/>
        <w:rPr>
          <w:rFonts w:ascii="Tahoma" w:hAnsi="Tahoma" w:cs="Tahoma"/>
          <w:sz w:val="10"/>
          <w:szCs w:val="10"/>
        </w:rPr>
      </w:pPr>
    </w:p>
    <w:p w14:paraId="2637FFE4" w14:textId="367EAD6F" w:rsidR="0024720D" w:rsidRPr="005219A6" w:rsidRDefault="00507C7D">
      <w:pPr>
        <w:pStyle w:val="Akapitzlist"/>
        <w:numPr>
          <w:ilvl w:val="0"/>
          <w:numId w:val="17"/>
        </w:numPr>
        <w:shd w:val="clear" w:color="auto" w:fill="FFFFFF" w:themeFill="background1"/>
        <w:spacing w:before="120" w:line="240" w:lineRule="auto"/>
        <w:jc w:val="both"/>
        <w:rPr>
          <w:rStyle w:val="markedcontent"/>
          <w:rFonts w:ascii="Tahoma" w:hAnsi="Tahoma" w:cs="Tahoma"/>
        </w:rPr>
      </w:pPr>
      <w:r w:rsidRPr="005219A6">
        <w:rPr>
          <w:rStyle w:val="markedcontent"/>
          <w:rFonts w:ascii="Tahoma" w:hAnsi="Tahoma" w:cs="Tahoma"/>
        </w:rPr>
        <w:t>Otwarcie ofert następuje niezwłocznie po upływie terminu składania ofert, tj.</w:t>
      </w:r>
    </w:p>
    <w:tbl>
      <w:tblPr>
        <w:tblStyle w:val="Tabela-Siatka"/>
        <w:tblW w:w="0" w:type="auto"/>
        <w:tblInd w:w="2031" w:type="dxa"/>
        <w:tblLook w:val="04A0" w:firstRow="1" w:lastRow="0" w:firstColumn="1" w:lastColumn="0" w:noHBand="0" w:noVBand="1"/>
      </w:tblPr>
      <w:tblGrid>
        <w:gridCol w:w="5194"/>
      </w:tblGrid>
      <w:tr w:rsidR="005219A6" w:rsidRPr="005219A6" w14:paraId="31CF73B6" w14:textId="77777777" w:rsidTr="006A5647">
        <w:tc>
          <w:tcPr>
            <w:tcW w:w="5194" w:type="dxa"/>
            <w:shd w:val="clear" w:color="auto" w:fill="D9D9D9" w:themeFill="background1" w:themeFillShade="D9"/>
          </w:tcPr>
          <w:p w14:paraId="3BA4CF3A" w14:textId="77777777" w:rsidR="00FD1021" w:rsidRPr="005219A6" w:rsidRDefault="00FD1021" w:rsidP="006A5647">
            <w:pPr>
              <w:spacing w:before="120"/>
              <w:jc w:val="both"/>
              <w:rPr>
                <w:rFonts w:ascii="Tahoma" w:hAnsi="Tahoma" w:cs="Tahoma"/>
              </w:rPr>
            </w:pPr>
          </w:p>
          <w:p w14:paraId="3CAEA6AF" w14:textId="608536D6" w:rsidR="00FD1021" w:rsidRPr="005219A6" w:rsidRDefault="005C45EB" w:rsidP="00842BEF">
            <w:pPr>
              <w:spacing w:before="120"/>
              <w:jc w:val="center"/>
              <w:rPr>
                <w:rFonts w:ascii="Tahoma" w:hAnsi="Tahoma" w:cs="Tahoma"/>
              </w:rPr>
            </w:pPr>
            <w:r>
              <w:rPr>
                <w:rFonts w:ascii="Tahoma" w:hAnsi="Tahoma" w:cs="Tahoma"/>
                <w:b/>
                <w:bCs/>
                <w:color w:val="FF0000"/>
                <w:shd w:val="clear" w:color="auto" w:fill="D9D9D9" w:themeFill="background1" w:themeFillShade="D9"/>
              </w:rPr>
              <w:t>11</w:t>
            </w:r>
            <w:r w:rsidR="002D6070">
              <w:rPr>
                <w:rFonts w:ascii="Tahoma" w:hAnsi="Tahoma" w:cs="Tahoma"/>
                <w:b/>
                <w:bCs/>
                <w:color w:val="FF0000"/>
                <w:shd w:val="clear" w:color="auto" w:fill="D9D9D9" w:themeFill="background1" w:themeFillShade="D9"/>
              </w:rPr>
              <w:t xml:space="preserve"> </w:t>
            </w:r>
            <w:r w:rsidR="003B5385">
              <w:rPr>
                <w:rFonts w:ascii="Tahoma" w:hAnsi="Tahoma" w:cs="Tahoma"/>
                <w:b/>
                <w:bCs/>
                <w:color w:val="FF0000"/>
                <w:shd w:val="clear" w:color="auto" w:fill="D9D9D9" w:themeFill="background1" w:themeFillShade="D9"/>
              </w:rPr>
              <w:t>grudni</w:t>
            </w:r>
            <w:r w:rsidR="00E83931">
              <w:rPr>
                <w:rFonts w:ascii="Tahoma" w:hAnsi="Tahoma" w:cs="Tahoma"/>
                <w:b/>
                <w:bCs/>
                <w:color w:val="FF0000"/>
                <w:shd w:val="clear" w:color="auto" w:fill="D9D9D9" w:themeFill="background1" w:themeFillShade="D9"/>
              </w:rPr>
              <w:t>a</w:t>
            </w:r>
            <w:r w:rsidR="00B26D11" w:rsidRPr="008D1E5F">
              <w:rPr>
                <w:rFonts w:ascii="Tahoma" w:hAnsi="Tahoma" w:cs="Tahoma"/>
                <w:b/>
                <w:bCs/>
                <w:color w:val="FF0000"/>
                <w:shd w:val="clear" w:color="auto" w:fill="D9D9D9" w:themeFill="background1" w:themeFillShade="D9"/>
              </w:rPr>
              <w:t xml:space="preserve"> </w:t>
            </w:r>
            <w:r w:rsidR="00636154" w:rsidRPr="008D1E5F">
              <w:rPr>
                <w:rFonts w:ascii="Tahoma" w:hAnsi="Tahoma" w:cs="Tahoma"/>
                <w:b/>
                <w:bCs/>
                <w:color w:val="FF0000"/>
                <w:shd w:val="clear" w:color="auto" w:fill="D9D9D9" w:themeFill="background1" w:themeFillShade="D9"/>
              </w:rPr>
              <w:t xml:space="preserve">2023 </w:t>
            </w:r>
            <w:r w:rsidR="00FD1021" w:rsidRPr="008D1E5F">
              <w:rPr>
                <w:rFonts w:ascii="Tahoma" w:hAnsi="Tahoma" w:cs="Tahoma"/>
                <w:b/>
                <w:bCs/>
                <w:color w:val="FF0000"/>
                <w:shd w:val="clear" w:color="auto" w:fill="D9D9D9" w:themeFill="background1" w:themeFillShade="D9"/>
              </w:rPr>
              <w:t xml:space="preserve"> roku  </w:t>
            </w:r>
            <w:r w:rsidR="00FD1021" w:rsidRPr="008D1E5F">
              <w:rPr>
                <w:rFonts w:ascii="Tahoma" w:hAnsi="Tahoma" w:cs="Tahoma"/>
                <w:color w:val="FF0000"/>
                <w:shd w:val="clear" w:color="auto" w:fill="D9D9D9" w:themeFill="background1" w:themeFillShade="D9"/>
              </w:rPr>
              <w:t>godz</w:t>
            </w:r>
            <w:r w:rsidR="00FD1021" w:rsidRPr="008D1E5F">
              <w:rPr>
                <w:rFonts w:ascii="Tahoma" w:hAnsi="Tahoma" w:cs="Tahoma"/>
                <w:b/>
                <w:bCs/>
                <w:color w:val="FF0000"/>
                <w:shd w:val="clear" w:color="auto" w:fill="D9D9D9" w:themeFill="background1" w:themeFillShade="D9"/>
              </w:rPr>
              <w:t xml:space="preserve">. </w:t>
            </w:r>
            <w:r w:rsidR="008D1E5F" w:rsidRPr="008D1E5F">
              <w:rPr>
                <w:rFonts w:ascii="Tahoma" w:hAnsi="Tahoma" w:cs="Tahoma"/>
                <w:b/>
                <w:bCs/>
                <w:color w:val="FF0000"/>
                <w:shd w:val="clear" w:color="auto" w:fill="D9D9D9" w:themeFill="background1" w:themeFillShade="D9"/>
              </w:rPr>
              <w:t>10</w:t>
            </w:r>
            <w:r w:rsidR="00FD1021" w:rsidRPr="008D1E5F">
              <w:rPr>
                <w:rFonts w:ascii="Tahoma" w:hAnsi="Tahoma" w:cs="Tahoma"/>
                <w:b/>
                <w:bCs/>
                <w:color w:val="FF0000"/>
                <w:shd w:val="clear" w:color="auto" w:fill="D9D9D9" w:themeFill="background1" w:themeFillShade="D9"/>
              </w:rPr>
              <w:t>.</w:t>
            </w:r>
            <w:r w:rsidR="00842BEF" w:rsidRPr="008D1E5F">
              <w:rPr>
                <w:rFonts w:ascii="Tahoma" w:hAnsi="Tahoma" w:cs="Tahoma"/>
                <w:b/>
                <w:bCs/>
                <w:color w:val="FF0000"/>
                <w:shd w:val="clear" w:color="auto" w:fill="D9D9D9" w:themeFill="background1" w:themeFillShade="D9"/>
              </w:rPr>
              <w:t>05</w:t>
            </w:r>
          </w:p>
          <w:p w14:paraId="133D4D69" w14:textId="77777777" w:rsidR="00FD1021" w:rsidRPr="005219A6" w:rsidRDefault="00FD1021" w:rsidP="006A5647">
            <w:pPr>
              <w:spacing w:before="120"/>
              <w:jc w:val="both"/>
              <w:rPr>
                <w:rFonts w:ascii="Tahoma" w:hAnsi="Tahoma" w:cs="Tahoma"/>
              </w:rPr>
            </w:pPr>
          </w:p>
        </w:tc>
      </w:tr>
    </w:tbl>
    <w:p w14:paraId="0B534B4B" w14:textId="77777777" w:rsidR="00FD1021" w:rsidRPr="005219A6" w:rsidRDefault="00FD1021" w:rsidP="00FD1021">
      <w:pPr>
        <w:pStyle w:val="Akapitzlist"/>
        <w:shd w:val="clear" w:color="auto" w:fill="FFFFFF" w:themeFill="background1"/>
        <w:spacing w:before="120" w:line="240" w:lineRule="auto"/>
        <w:jc w:val="both"/>
        <w:rPr>
          <w:rFonts w:ascii="Tahoma" w:hAnsi="Tahoma" w:cs="Tahoma"/>
          <w:u w:val="single"/>
        </w:rPr>
      </w:pPr>
    </w:p>
    <w:p w14:paraId="51B24A6B" w14:textId="4A06143E" w:rsidR="00E01893" w:rsidRPr="005219A6" w:rsidRDefault="00507C7D">
      <w:pPr>
        <w:pStyle w:val="Akapitzlist"/>
        <w:numPr>
          <w:ilvl w:val="0"/>
          <w:numId w:val="17"/>
        </w:numPr>
        <w:spacing w:before="120" w:line="240" w:lineRule="auto"/>
        <w:jc w:val="both"/>
        <w:rPr>
          <w:rStyle w:val="markedcontent"/>
          <w:rFonts w:ascii="Tahoma" w:hAnsi="Tahoma" w:cs="Tahoma"/>
        </w:rPr>
      </w:pPr>
      <w:r w:rsidRPr="005219A6">
        <w:rPr>
          <w:rStyle w:val="markedcontent"/>
          <w:rFonts w:ascii="Tahoma" w:hAnsi="Tahoma" w:cs="Tahoma"/>
        </w:rPr>
        <w:t>Jeżeli otwarcie ofert następuje przy użyciu systemu teleinformatycznego, w przypadku awarii tego</w:t>
      </w:r>
      <w:r w:rsidR="00D45BF3" w:rsidRPr="005219A6">
        <w:rPr>
          <w:rFonts w:ascii="Tahoma" w:hAnsi="Tahoma" w:cs="Tahoma"/>
        </w:rPr>
        <w:t xml:space="preserve"> </w:t>
      </w:r>
      <w:r w:rsidRPr="005219A6">
        <w:rPr>
          <w:rStyle w:val="markedcontent"/>
          <w:rFonts w:ascii="Tahoma" w:hAnsi="Tahoma" w:cs="Tahoma"/>
        </w:rPr>
        <w:t>systemu, która powoduje brak możliwości otwarcia ofert w terminie określonym przez</w:t>
      </w:r>
      <w:r w:rsidR="00D45BF3" w:rsidRPr="005219A6">
        <w:rPr>
          <w:rFonts w:ascii="Tahoma" w:hAnsi="Tahoma" w:cs="Tahoma"/>
        </w:rPr>
        <w:t xml:space="preserve"> </w:t>
      </w:r>
      <w:r w:rsidRPr="005219A6">
        <w:rPr>
          <w:rStyle w:val="markedcontent"/>
          <w:rFonts w:ascii="Tahoma" w:hAnsi="Tahoma" w:cs="Tahoma"/>
        </w:rPr>
        <w:t>zamawiającego, otwarcie ofert następuje niezwłocznie po usunięciu awarii.</w:t>
      </w:r>
    </w:p>
    <w:p w14:paraId="38F407F7" w14:textId="3FDDBB45" w:rsidR="002D11BA" w:rsidRPr="005219A6" w:rsidRDefault="00507C7D">
      <w:pPr>
        <w:pStyle w:val="Akapitzlist"/>
        <w:numPr>
          <w:ilvl w:val="0"/>
          <w:numId w:val="17"/>
        </w:numPr>
        <w:spacing w:before="120" w:line="240" w:lineRule="auto"/>
        <w:jc w:val="both"/>
        <w:rPr>
          <w:rStyle w:val="markedcontent"/>
          <w:rFonts w:ascii="Tahoma" w:hAnsi="Tahoma" w:cs="Tahoma"/>
        </w:rPr>
      </w:pPr>
      <w:r w:rsidRPr="005219A6">
        <w:rPr>
          <w:rStyle w:val="markedcontent"/>
          <w:rFonts w:ascii="Tahoma" w:hAnsi="Tahoma" w:cs="Tahoma"/>
        </w:rPr>
        <w:t>Zamawiający poinformuje o zmianie terminu otwarcia ofert na stronie internetowej</w:t>
      </w:r>
      <w:r w:rsidRPr="005219A6">
        <w:rPr>
          <w:rFonts w:ascii="Tahoma" w:hAnsi="Tahoma" w:cs="Tahoma"/>
        </w:rPr>
        <w:br/>
      </w:r>
      <w:r w:rsidRPr="005219A6">
        <w:rPr>
          <w:rStyle w:val="markedcontent"/>
          <w:rFonts w:ascii="Tahoma" w:hAnsi="Tahoma" w:cs="Tahoma"/>
        </w:rPr>
        <w:t>prowadzonego postępowania.</w:t>
      </w:r>
    </w:p>
    <w:p w14:paraId="6239DA06" w14:textId="1EF8192E" w:rsidR="002D11BA" w:rsidRPr="005219A6" w:rsidRDefault="00507C7D">
      <w:pPr>
        <w:pStyle w:val="Akapitzlist"/>
        <w:numPr>
          <w:ilvl w:val="0"/>
          <w:numId w:val="17"/>
        </w:numPr>
        <w:spacing w:before="120" w:line="240" w:lineRule="auto"/>
        <w:jc w:val="both"/>
        <w:rPr>
          <w:rStyle w:val="markedcontent"/>
          <w:rFonts w:ascii="Tahoma" w:hAnsi="Tahoma" w:cs="Tahoma"/>
        </w:rPr>
      </w:pPr>
      <w:r w:rsidRPr="005219A6">
        <w:rPr>
          <w:rStyle w:val="markedcontent"/>
          <w:rFonts w:ascii="Tahoma" w:hAnsi="Tahoma" w:cs="Tahoma"/>
        </w:rPr>
        <w:t>Zamawiający, najpóźniej przed otwarciem ofert, udostępnia na stronie internetowej</w:t>
      </w:r>
      <w:r w:rsidRPr="005219A6">
        <w:rPr>
          <w:rFonts w:ascii="Tahoma" w:hAnsi="Tahoma" w:cs="Tahoma"/>
        </w:rPr>
        <w:br/>
      </w:r>
      <w:r w:rsidRPr="005219A6">
        <w:rPr>
          <w:rStyle w:val="markedcontent"/>
          <w:rFonts w:ascii="Tahoma" w:hAnsi="Tahoma" w:cs="Tahoma"/>
        </w:rPr>
        <w:t>prowadzonego postępowania informację o kwocie, jaką zamierza przeznaczyć na sfinansowanie</w:t>
      </w:r>
      <w:r w:rsidR="00D45BF3" w:rsidRPr="005219A6">
        <w:rPr>
          <w:rStyle w:val="markedcontent"/>
          <w:rFonts w:ascii="Tahoma" w:hAnsi="Tahoma" w:cs="Tahoma"/>
        </w:rPr>
        <w:t xml:space="preserve"> </w:t>
      </w:r>
      <w:r w:rsidRPr="005219A6">
        <w:rPr>
          <w:rStyle w:val="markedcontent"/>
          <w:rFonts w:ascii="Tahoma" w:hAnsi="Tahoma" w:cs="Tahoma"/>
        </w:rPr>
        <w:t>zamówienia.</w:t>
      </w:r>
    </w:p>
    <w:p w14:paraId="57CF00E1" w14:textId="0F25248E" w:rsidR="00E01893" w:rsidRPr="005219A6" w:rsidRDefault="00507C7D">
      <w:pPr>
        <w:pStyle w:val="Akapitzlist"/>
        <w:numPr>
          <w:ilvl w:val="0"/>
          <w:numId w:val="17"/>
        </w:numPr>
        <w:spacing w:before="120" w:line="240" w:lineRule="auto"/>
        <w:jc w:val="both"/>
        <w:rPr>
          <w:rStyle w:val="markedcontent"/>
          <w:rFonts w:ascii="Tahoma" w:hAnsi="Tahoma" w:cs="Tahoma"/>
        </w:rPr>
      </w:pPr>
      <w:r w:rsidRPr="005219A6">
        <w:rPr>
          <w:rStyle w:val="markedcontent"/>
          <w:rFonts w:ascii="Tahoma" w:hAnsi="Tahoma" w:cs="Tahoma"/>
        </w:rPr>
        <w:t>Zamawiający, niezwłocznie po otwarciu ofert, udostępnia na stronie internetowej prowadzonego</w:t>
      </w:r>
      <w:r w:rsidR="00D45BF3" w:rsidRPr="005219A6">
        <w:rPr>
          <w:rFonts w:ascii="Tahoma" w:hAnsi="Tahoma" w:cs="Tahoma"/>
        </w:rPr>
        <w:t xml:space="preserve"> </w:t>
      </w:r>
      <w:r w:rsidRPr="005219A6">
        <w:rPr>
          <w:rStyle w:val="markedcontent"/>
          <w:rFonts w:ascii="Tahoma" w:hAnsi="Tahoma" w:cs="Tahoma"/>
        </w:rPr>
        <w:t>postępowania informacje o:</w:t>
      </w:r>
    </w:p>
    <w:p w14:paraId="1FB99DA7" w14:textId="2EE1CF0F" w:rsidR="00D45BF3" w:rsidRPr="005219A6" w:rsidRDefault="00E01893">
      <w:pPr>
        <w:pStyle w:val="Akapitzlist"/>
        <w:numPr>
          <w:ilvl w:val="1"/>
          <w:numId w:val="24"/>
        </w:numPr>
        <w:spacing w:before="120" w:line="240" w:lineRule="auto"/>
        <w:jc w:val="both"/>
        <w:rPr>
          <w:rStyle w:val="markedcontent"/>
          <w:rFonts w:ascii="Tahoma" w:hAnsi="Tahoma" w:cs="Tahoma"/>
        </w:rPr>
      </w:pPr>
      <w:r w:rsidRPr="005219A6">
        <w:rPr>
          <w:rStyle w:val="markedcontent"/>
          <w:rFonts w:ascii="Tahoma" w:hAnsi="Tahoma" w:cs="Tahoma"/>
        </w:rPr>
        <w:t>nazwach albo imionach i nazwiskach oraz siedzibach lub miejscach prowadzonej działalności</w:t>
      </w:r>
      <w:r w:rsidR="00D45BF3" w:rsidRPr="005219A6">
        <w:rPr>
          <w:rFonts w:ascii="Tahoma" w:hAnsi="Tahoma" w:cs="Tahoma"/>
        </w:rPr>
        <w:t xml:space="preserve"> </w:t>
      </w:r>
      <w:r w:rsidRPr="005219A6">
        <w:rPr>
          <w:rStyle w:val="markedcontent"/>
          <w:rFonts w:ascii="Tahoma" w:hAnsi="Tahoma" w:cs="Tahoma"/>
        </w:rPr>
        <w:t>gospodarczej albo miejscach zamieszkania Wykonawców, których oferty zostały otwarte;</w:t>
      </w:r>
    </w:p>
    <w:p w14:paraId="0927AA54" w14:textId="492E4693" w:rsidR="00E01893" w:rsidRPr="005219A6" w:rsidRDefault="00E01893">
      <w:pPr>
        <w:pStyle w:val="Akapitzlist"/>
        <w:numPr>
          <w:ilvl w:val="1"/>
          <w:numId w:val="24"/>
        </w:numPr>
        <w:spacing w:before="120" w:line="240" w:lineRule="auto"/>
        <w:jc w:val="both"/>
        <w:rPr>
          <w:rStyle w:val="markedcontent"/>
          <w:rFonts w:ascii="Tahoma" w:hAnsi="Tahoma" w:cs="Tahoma"/>
        </w:rPr>
      </w:pPr>
      <w:r w:rsidRPr="005219A6">
        <w:rPr>
          <w:rStyle w:val="markedcontent"/>
          <w:rFonts w:ascii="Tahoma" w:hAnsi="Tahoma" w:cs="Tahoma"/>
        </w:rPr>
        <w:t>cenach lub kosztach zawartych w ofertach. Informacja zostanie opublikowana na stronie postępowania na platformazakupowa.pl w sekcji ,,Komunikaty” .</w:t>
      </w:r>
    </w:p>
    <w:p w14:paraId="74C00A59" w14:textId="47A65B4D" w:rsidR="006D2CF0" w:rsidRPr="005219A6" w:rsidRDefault="006D2CF0">
      <w:pPr>
        <w:pStyle w:val="Akapitzlist"/>
        <w:numPr>
          <w:ilvl w:val="0"/>
          <w:numId w:val="17"/>
        </w:numPr>
        <w:shd w:val="clear" w:color="auto" w:fill="FFFFFF"/>
        <w:spacing w:before="120" w:line="240" w:lineRule="auto"/>
        <w:jc w:val="both"/>
        <w:rPr>
          <w:rStyle w:val="markedcontent"/>
          <w:rFonts w:ascii="Tahoma" w:hAnsi="Tahoma" w:cs="Tahoma"/>
        </w:rPr>
      </w:pPr>
      <w:r w:rsidRPr="005219A6">
        <w:rPr>
          <w:rFonts w:ascii="Tahoma" w:hAnsi="Tahoma" w:cs="Tahoma"/>
        </w:rPr>
        <w:t>Informacja zostanie opublikowana na stronie postępowania na platformazakupowa.pl w sekcji ,,Komunikaty”.</w:t>
      </w:r>
    </w:p>
    <w:p w14:paraId="6EECDA78" w14:textId="6A4BB087" w:rsidR="00E01893" w:rsidRPr="005219A6" w:rsidRDefault="00507C7D">
      <w:pPr>
        <w:pStyle w:val="Akapitzlist"/>
        <w:numPr>
          <w:ilvl w:val="0"/>
          <w:numId w:val="17"/>
        </w:numPr>
        <w:spacing w:before="120" w:line="240" w:lineRule="auto"/>
        <w:jc w:val="both"/>
        <w:rPr>
          <w:rStyle w:val="markedcontent"/>
          <w:rFonts w:ascii="Tahoma" w:hAnsi="Tahoma" w:cs="Tahoma"/>
        </w:rPr>
      </w:pPr>
      <w:r w:rsidRPr="005219A6">
        <w:rPr>
          <w:rStyle w:val="markedcontent"/>
          <w:rFonts w:ascii="Tahoma" w:hAnsi="Tahoma" w:cs="Tahoma"/>
        </w:rPr>
        <w:t>W przypadku ofert, które podlegają negocjacjom, zamawiający udostępnia informacje, o których</w:t>
      </w:r>
      <w:r w:rsidR="00D45BF3" w:rsidRPr="005219A6">
        <w:rPr>
          <w:rFonts w:ascii="Tahoma" w:hAnsi="Tahoma" w:cs="Tahoma"/>
        </w:rPr>
        <w:t xml:space="preserve"> </w:t>
      </w:r>
      <w:r w:rsidRPr="005219A6">
        <w:rPr>
          <w:rStyle w:val="markedcontent"/>
          <w:rFonts w:ascii="Tahoma" w:hAnsi="Tahoma" w:cs="Tahoma"/>
        </w:rPr>
        <w:t>mowa w ust. 5 pkt 2, niezwłocznie po otwarciu ofert ostatecznych albo unieważnieniu</w:t>
      </w:r>
      <w:r w:rsidR="00D45BF3" w:rsidRPr="005219A6">
        <w:rPr>
          <w:rFonts w:ascii="Tahoma" w:hAnsi="Tahoma" w:cs="Tahoma"/>
        </w:rPr>
        <w:t xml:space="preserve"> </w:t>
      </w:r>
      <w:r w:rsidRPr="005219A6">
        <w:rPr>
          <w:rStyle w:val="markedcontent"/>
          <w:rFonts w:ascii="Tahoma" w:hAnsi="Tahoma" w:cs="Tahoma"/>
        </w:rPr>
        <w:t>postępowania.</w:t>
      </w:r>
    </w:p>
    <w:p w14:paraId="435406C6" w14:textId="54096C4B" w:rsidR="00767888" w:rsidRPr="005219A6" w:rsidRDefault="002D11BA">
      <w:pPr>
        <w:pStyle w:val="Akapitzlist"/>
        <w:numPr>
          <w:ilvl w:val="0"/>
          <w:numId w:val="17"/>
        </w:numPr>
        <w:spacing w:before="120" w:line="240" w:lineRule="auto"/>
        <w:jc w:val="both"/>
        <w:rPr>
          <w:rFonts w:ascii="Tahoma" w:hAnsi="Tahoma" w:cs="Tahoma"/>
        </w:rPr>
      </w:pPr>
      <w:r w:rsidRPr="005219A6">
        <w:rPr>
          <w:rFonts w:ascii="Tahoma" w:hAnsi="Tahoma" w:cs="Tahoma"/>
        </w:rPr>
        <w:lastRenderedPageBreak/>
        <w:t>Zgodnie z Ustawą PZP</w:t>
      </w:r>
      <w:r w:rsidRPr="005219A6">
        <w:rPr>
          <w:rFonts w:ascii="Tahoma" w:hAnsi="Tahoma" w:cs="Tahoma"/>
          <w:b/>
        </w:rPr>
        <w:t xml:space="preserve"> Zamawiający nie ma obowiązku przeprowadzania jawnej sesji otwarcia ofert</w:t>
      </w:r>
      <w:r w:rsidRPr="005219A6">
        <w:rPr>
          <w:rFonts w:ascii="Tahoma" w:hAnsi="Tahoma" w:cs="Tahoma"/>
        </w:rPr>
        <w:t xml:space="preserve"> w sposób jawny z udziałem Wykonawców lub </w:t>
      </w:r>
      <w:bookmarkStart w:id="57" w:name="_Hlk129342852"/>
      <w:r w:rsidRPr="005219A6">
        <w:rPr>
          <w:rFonts w:ascii="Tahoma" w:hAnsi="Tahoma" w:cs="Tahoma"/>
        </w:rPr>
        <w:t>transmitowania sesji otwarcia za pośrednictwem elektronicznych narzędzi do przekazu wideo on-line.</w:t>
      </w:r>
    </w:p>
    <w:p w14:paraId="4A699F6A" w14:textId="77777777" w:rsidR="00767888" w:rsidRPr="005219A6" w:rsidRDefault="00767888" w:rsidP="00DC7105">
      <w:pPr>
        <w:shd w:val="clear" w:color="auto" w:fill="FFFFFF"/>
        <w:spacing w:before="120" w:line="240" w:lineRule="auto"/>
        <w:jc w:val="both"/>
        <w:rPr>
          <w:rFonts w:ascii="Tahoma" w:hAnsi="Tahoma" w:cs="Tahoma"/>
          <w:sz w:val="16"/>
          <w:szCs w:val="16"/>
        </w:rPr>
      </w:pPr>
    </w:p>
    <w:tbl>
      <w:tblPr>
        <w:tblStyle w:val="Tabela-Siatka"/>
        <w:tblW w:w="0" w:type="auto"/>
        <w:tblLook w:val="04A0" w:firstRow="1" w:lastRow="0" w:firstColumn="1" w:lastColumn="0" w:noHBand="0" w:noVBand="1"/>
      </w:tblPr>
      <w:tblGrid>
        <w:gridCol w:w="9019"/>
      </w:tblGrid>
      <w:tr w:rsidR="005219A6" w:rsidRPr="005219A6" w14:paraId="3D57566C" w14:textId="77777777" w:rsidTr="00767888">
        <w:tc>
          <w:tcPr>
            <w:tcW w:w="9019" w:type="dxa"/>
            <w:shd w:val="clear" w:color="auto" w:fill="D9D9D9" w:themeFill="background1" w:themeFillShade="D9"/>
          </w:tcPr>
          <w:p w14:paraId="617E1779" w14:textId="419F4FAA" w:rsidR="00767888" w:rsidRPr="005219A6" w:rsidRDefault="00767888" w:rsidP="00DC7105">
            <w:pPr>
              <w:pStyle w:val="Nagwek2"/>
              <w:spacing w:before="120" w:after="0"/>
              <w:outlineLvl w:val="1"/>
              <w:rPr>
                <w:rFonts w:ascii="Tahoma" w:hAnsi="Tahoma" w:cs="Tahoma"/>
                <w:b/>
                <w:bCs/>
                <w:sz w:val="24"/>
                <w:szCs w:val="24"/>
              </w:rPr>
            </w:pPr>
            <w:bookmarkStart w:id="58" w:name="_Toc69448423"/>
            <w:bookmarkStart w:id="59" w:name="_Toc149814897"/>
            <w:r w:rsidRPr="005219A6">
              <w:rPr>
                <w:rFonts w:ascii="Tahoma" w:hAnsi="Tahoma" w:cs="Tahoma"/>
                <w:b/>
                <w:bCs/>
                <w:sz w:val="24"/>
                <w:szCs w:val="24"/>
              </w:rPr>
              <w:t>XV</w:t>
            </w:r>
            <w:r w:rsidR="00B16731" w:rsidRPr="005219A6">
              <w:rPr>
                <w:rFonts w:ascii="Tahoma" w:hAnsi="Tahoma" w:cs="Tahoma"/>
                <w:b/>
                <w:bCs/>
                <w:sz w:val="24"/>
                <w:szCs w:val="24"/>
              </w:rPr>
              <w:t>I</w:t>
            </w:r>
            <w:r w:rsidR="00D1226F" w:rsidRPr="005219A6">
              <w:rPr>
                <w:rFonts w:ascii="Tahoma" w:hAnsi="Tahoma" w:cs="Tahoma"/>
                <w:b/>
                <w:bCs/>
                <w:sz w:val="24"/>
                <w:szCs w:val="24"/>
              </w:rPr>
              <w:t>I</w:t>
            </w:r>
            <w:r w:rsidRPr="005219A6">
              <w:rPr>
                <w:rFonts w:ascii="Tahoma" w:hAnsi="Tahoma" w:cs="Tahoma"/>
                <w:b/>
                <w:bCs/>
                <w:sz w:val="24"/>
                <w:szCs w:val="24"/>
              </w:rPr>
              <w:t xml:space="preserve">. </w:t>
            </w:r>
            <w:r w:rsidRPr="005219A6">
              <w:rPr>
                <w:rFonts w:ascii="Tahoma" w:hAnsi="Tahoma" w:cs="Tahoma"/>
                <w:b/>
                <w:bCs/>
                <w:sz w:val="24"/>
                <w:szCs w:val="24"/>
                <w:shd w:val="clear" w:color="auto" w:fill="D9D9D9" w:themeFill="background1" w:themeFillShade="D9"/>
              </w:rPr>
              <w:t>Termin związania ofertą</w:t>
            </w:r>
            <w:bookmarkEnd w:id="58"/>
            <w:bookmarkEnd w:id="59"/>
          </w:p>
        </w:tc>
      </w:tr>
    </w:tbl>
    <w:p w14:paraId="439D6A28" w14:textId="77777777" w:rsidR="00767888" w:rsidRPr="005219A6" w:rsidRDefault="00767888" w:rsidP="00DC7105">
      <w:pPr>
        <w:spacing w:before="120" w:line="240" w:lineRule="auto"/>
        <w:ind w:left="425"/>
        <w:jc w:val="both"/>
        <w:rPr>
          <w:rFonts w:ascii="Tahoma" w:hAnsi="Tahoma" w:cs="Tahoma"/>
          <w:sz w:val="10"/>
          <w:szCs w:val="10"/>
        </w:rPr>
      </w:pPr>
    </w:p>
    <w:p w14:paraId="1060BADB" w14:textId="054F5F16" w:rsidR="00E45B8D" w:rsidRPr="00E8513C" w:rsidRDefault="00E45B8D">
      <w:pPr>
        <w:numPr>
          <w:ilvl w:val="0"/>
          <w:numId w:val="10"/>
        </w:numPr>
        <w:shd w:val="clear" w:color="auto" w:fill="FFFFFF" w:themeFill="background1"/>
        <w:spacing w:before="120" w:line="240" w:lineRule="auto"/>
        <w:ind w:left="425" w:firstLine="1"/>
        <w:jc w:val="both"/>
        <w:rPr>
          <w:rFonts w:ascii="Tahoma" w:hAnsi="Tahoma" w:cs="Tahoma"/>
          <w:color w:val="FF0000"/>
        </w:rPr>
      </w:pPr>
      <w:r w:rsidRPr="005219A6">
        <w:rPr>
          <w:rFonts w:ascii="Tahoma" w:hAnsi="Tahoma" w:cs="Tahoma"/>
        </w:rPr>
        <w:t xml:space="preserve">Wykonawca będzie związany ofertą przez okres </w:t>
      </w:r>
      <w:r w:rsidRPr="005219A6">
        <w:rPr>
          <w:rFonts w:ascii="Tahoma" w:hAnsi="Tahoma" w:cs="Tahoma"/>
          <w:b/>
        </w:rPr>
        <w:t>30 dni</w:t>
      </w:r>
      <w:r w:rsidRPr="005219A6">
        <w:rPr>
          <w:rFonts w:ascii="Tahoma" w:hAnsi="Tahoma" w:cs="Tahoma"/>
        </w:rPr>
        <w:t xml:space="preserve">, tj. </w:t>
      </w:r>
      <w:r w:rsidRPr="005C45EB">
        <w:rPr>
          <w:rFonts w:ascii="Tahoma" w:hAnsi="Tahoma" w:cs="Tahoma"/>
          <w:b/>
          <w:bCs/>
        </w:rPr>
        <w:t xml:space="preserve">do dnia </w:t>
      </w:r>
      <w:r w:rsidR="005C45EB" w:rsidRPr="005C45EB">
        <w:rPr>
          <w:rFonts w:ascii="Tahoma" w:hAnsi="Tahoma" w:cs="Tahoma"/>
          <w:b/>
          <w:bCs/>
        </w:rPr>
        <w:t>09-01-2024</w:t>
      </w:r>
      <w:r w:rsidR="005C45EB" w:rsidRPr="005C45EB">
        <w:rPr>
          <w:rFonts w:ascii="Tahoma" w:hAnsi="Tahoma" w:cs="Tahoma"/>
          <w:b/>
          <w:bCs/>
        </w:rPr>
        <w:t xml:space="preserve"> r.</w:t>
      </w:r>
      <w:r w:rsidRPr="005219A6">
        <w:rPr>
          <w:rFonts w:ascii="Tahoma" w:hAnsi="Tahoma" w:cs="Tahoma"/>
        </w:rPr>
        <w:t xml:space="preserve"> </w:t>
      </w:r>
    </w:p>
    <w:p w14:paraId="69ED226C" w14:textId="41437DD0" w:rsidR="00E45B8D" w:rsidRPr="005219A6" w:rsidRDefault="00E45B8D">
      <w:pPr>
        <w:numPr>
          <w:ilvl w:val="0"/>
          <w:numId w:val="10"/>
        </w:numPr>
        <w:spacing w:before="120" w:line="240" w:lineRule="auto"/>
        <w:ind w:left="425" w:firstLine="1"/>
        <w:jc w:val="both"/>
        <w:rPr>
          <w:rFonts w:ascii="Tahoma" w:hAnsi="Tahoma" w:cs="Tahoma"/>
        </w:rPr>
      </w:pPr>
      <w:r w:rsidRPr="005219A6">
        <w:rPr>
          <w:rFonts w:ascii="Tahoma" w:hAnsi="Tahoma" w:cs="Tahoma"/>
        </w:rPr>
        <w:t xml:space="preserve">Pierwszym dniem </w:t>
      </w:r>
      <w:bookmarkEnd w:id="57"/>
      <w:r w:rsidRPr="005219A6">
        <w:rPr>
          <w:rFonts w:ascii="Tahoma" w:hAnsi="Tahoma" w:cs="Tahoma"/>
        </w:rPr>
        <w:t>terminu związania ofertą jest dzień, w  którym upływa termin składania ofert.</w:t>
      </w:r>
    </w:p>
    <w:p w14:paraId="494E7249" w14:textId="0DB11FDB" w:rsidR="00E45B8D" w:rsidRPr="005219A6" w:rsidRDefault="00E45B8D">
      <w:pPr>
        <w:numPr>
          <w:ilvl w:val="0"/>
          <w:numId w:val="10"/>
        </w:numPr>
        <w:spacing w:before="120" w:line="240" w:lineRule="auto"/>
        <w:ind w:left="425" w:firstLine="1"/>
        <w:jc w:val="both"/>
        <w:rPr>
          <w:rFonts w:ascii="Tahoma" w:hAnsi="Tahoma" w:cs="Tahoma"/>
        </w:rPr>
      </w:pPr>
      <w:r w:rsidRPr="005219A6">
        <w:rPr>
          <w:rFonts w:ascii="Tahoma" w:hAnsi="Tahoma" w:cs="Tahoma"/>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5219A6">
        <w:rPr>
          <w:rFonts w:ascii="Tahoma" w:hAnsi="Tahoma" w:cs="Tahoma"/>
        </w:rPr>
        <w:tab/>
      </w:r>
    </w:p>
    <w:p w14:paraId="7E8E9595" w14:textId="145F4B8D" w:rsidR="00F60958" w:rsidRPr="005219A6" w:rsidRDefault="00E45B8D">
      <w:pPr>
        <w:numPr>
          <w:ilvl w:val="0"/>
          <w:numId w:val="10"/>
        </w:numPr>
        <w:spacing w:before="120" w:line="240" w:lineRule="auto"/>
        <w:ind w:left="425" w:firstLine="1"/>
        <w:jc w:val="both"/>
        <w:rPr>
          <w:rFonts w:ascii="Tahoma" w:hAnsi="Tahoma" w:cs="Tahoma"/>
        </w:rPr>
      </w:pPr>
      <w:r w:rsidRPr="005219A6">
        <w:rPr>
          <w:rFonts w:ascii="Tahoma" w:hAnsi="Tahoma" w:cs="Tahoma"/>
        </w:rPr>
        <w:t xml:space="preserve">Przedłużenie terminu związania ofertą wymaga złożenia przez wykonawcę pisemnego oświadczenia </w:t>
      </w:r>
      <w:r w:rsidR="00B16731" w:rsidRPr="005219A6">
        <w:rPr>
          <w:rFonts w:ascii="Tahoma" w:hAnsi="Tahoma" w:cs="Tahoma"/>
        </w:rPr>
        <w:t xml:space="preserve"> </w:t>
      </w:r>
      <w:r w:rsidRPr="005219A6">
        <w:rPr>
          <w:rFonts w:ascii="Tahoma" w:hAnsi="Tahoma" w:cs="Tahoma"/>
        </w:rPr>
        <w:t>o wyrażeniu zgody na przedłużenie terminu związania ofertą.</w:t>
      </w:r>
    </w:p>
    <w:p w14:paraId="26E209E2" w14:textId="77777777" w:rsidR="00B16731" w:rsidRPr="005219A6" w:rsidRDefault="00B16731" w:rsidP="00B16731">
      <w:pPr>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2ADF6D6E" w14:textId="77777777" w:rsidTr="00333F67">
        <w:tc>
          <w:tcPr>
            <w:tcW w:w="9019" w:type="dxa"/>
            <w:shd w:val="clear" w:color="auto" w:fill="D9D9D9" w:themeFill="background1" w:themeFillShade="D9"/>
          </w:tcPr>
          <w:p w14:paraId="7A4B03D8" w14:textId="17BFFAE9" w:rsidR="00333F67" w:rsidRPr="005219A6" w:rsidRDefault="00333F67" w:rsidP="00DC7105">
            <w:pPr>
              <w:pStyle w:val="Nagwek2"/>
              <w:spacing w:before="120" w:after="0"/>
              <w:outlineLvl w:val="1"/>
              <w:rPr>
                <w:rFonts w:ascii="Tahoma" w:hAnsi="Tahoma" w:cs="Tahoma"/>
                <w:b/>
                <w:bCs/>
                <w:sz w:val="24"/>
                <w:szCs w:val="24"/>
              </w:rPr>
            </w:pPr>
            <w:bookmarkStart w:id="60" w:name="_Toc69448424"/>
            <w:bookmarkStart w:id="61" w:name="_Toc149814898"/>
            <w:r w:rsidRPr="005219A6">
              <w:rPr>
                <w:rFonts w:ascii="Tahoma" w:hAnsi="Tahoma" w:cs="Tahoma"/>
                <w:b/>
                <w:bCs/>
                <w:sz w:val="24"/>
                <w:szCs w:val="24"/>
              </w:rPr>
              <w:t>XVI</w:t>
            </w:r>
            <w:r w:rsidR="00B16731" w:rsidRPr="005219A6">
              <w:rPr>
                <w:rFonts w:ascii="Tahoma" w:hAnsi="Tahoma" w:cs="Tahoma"/>
                <w:b/>
                <w:bCs/>
                <w:sz w:val="24"/>
                <w:szCs w:val="24"/>
              </w:rPr>
              <w:t>I</w:t>
            </w:r>
            <w:r w:rsidR="00D1226F" w:rsidRPr="005219A6">
              <w:rPr>
                <w:rFonts w:ascii="Tahoma" w:hAnsi="Tahoma" w:cs="Tahoma"/>
                <w:b/>
                <w:bCs/>
                <w:sz w:val="24"/>
                <w:szCs w:val="24"/>
              </w:rPr>
              <w:t>I</w:t>
            </w:r>
            <w:r w:rsidRPr="005219A6">
              <w:rPr>
                <w:rFonts w:ascii="Tahoma" w:hAnsi="Tahoma" w:cs="Tahoma"/>
                <w:b/>
                <w:bCs/>
                <w:sz w:val="24"/>
                <w:szCs w:val="24"/>
              </w:rPr>
              <w:t>. Sposób obliczania ceny oferty</w:t>
            </w:r>
            <w:bookmarkEnd w:id="60"/>
            <w:bookmarkEnd w:id="61"/>
          </w:p>
        </w:tc>
      </w:tr>
    </w:tbl>
    <w:p w14:paraId="2F27F972" w14:textId="329E0F8D" w:rsidR="003B5385" w:rsidRPr="003B5385" w:rsidRDefault="003B5385" w:rsidP="003B5385">
      <w:pPr>
        <w:numPr>
          <w:ilvl w:val="0"/>
          <w:numId w:val="60"/>
        </w:numPr>
        <w:ind w:hanging="294"/>
        <w:jc w:val="both"/>
        <w:rPr>
          <w:rFonts w:ascii="Tahoma" w:hAnsi="Tahoma" w:cs="Tahoma"/>
        </w:rPr>
      </w:pPr>
      <w:r w:rsidRPr="003B5385">
        <w:rPr>
          <w:rFonts w:ascii="Tahoma" w:hAnsi="Tahoma" w:cs="Tahoma"/>
        </w:rPr>
        <w:t xml:space="preserve">Cenę oferty stanowi wartość brutto wyrażona w PLN za realizację przedmiotu zamówienia wyliczona na podstawie ilości paliw wymienionych w pkt III SWZ i cen jednostkowych brutto  przedstawionych przez  Wykonawcę obowiązujących na stacji paliw w dniu </w:t>
      </w:r>
      <w:r w:rsidRPr="003B5385">
        <w:rPr>
          <w:rFonts w:ascii="Tahoma" w:hAnsi="Tahoma" w:cs="Tahoma"/>
          <w:b/>
          <w:bCs/>
          <w:color w:val="000000" w:themeColor="text1"/>
          <w:shd w:val="clear" w:color="auto" w:fill="92D050"/>
        </w:rPr>
        <w:t>0</w:t>
      </w:r>
      <w:r w:rsidR="00C213FC">
        <w:rPr>
          <w:rFonts w:ascii="Tahoma" w:hAnsi="Tahoma" w:cs="Tahoma"/>
          <w:b/>
          <w:bCs/>
          <w:color w:val="000000" w:themeColor="text1"/>
          <w:shd w:val="clear" w:color="auto" w:fill="92D050"/>
        </w:rPr>
        <w:t>4</w:t>
      </w:r>
      <w:r w:rsidRPr="003B5385">
        <w:rPr>
          <w:rFonts w:ascii="Tahoma" w:hAnsi="Tahoma" w:cs="Tahoma"/>
          <w:b/>
          <w:bCs/>
          <w:color w:val="000000" w:themeColor="text1"/>
          <w:shd w:val="clear" w:color="auto" w:fill="92D050"/>
        </w:rPr>
        <w:t>.12.202</w:t>
      </w:r>
      <w:r>
        <w:rPr>
          <w:rFonts w:ascii="Tahoma" w:hAnsi="Tahoma" w:cs="Tahoma"/>
          <w:b/>
          <w:bCs/>
          <w:color w:val="000000" w:themeColor="text1"/>
          <w:shd w:val="clear" w:color="auto" w:fill="92D050"/>
        </w:rPr>
        <w:t>3</w:t>
      </w:r>
      <w:r w:rsidRPr="003B5385">
        <w:rPr>
          <w:rFonts w:ascii="Tahoma" w:hAnsi="Tahoma" w:cs="Tahoma"/>
          <w:b/>
          <w:bCs/>
          <w:color w:val="000000" w:themeColor="text1"/>
          <w:shd w:val="clear" w:color="auto" w:fill="92D050"/>
        </w:rPr>
        <w:t xml:space="preserve"> r.</w:t>
      </w:r>
    </w:p>
    <w:p w14:paraId="2B9948AE" w14:textId="77777777" w:rsidR="003B5385" w:rsidRPr="003B5385" w:rsidRDefault="003B5385" w:rsidP="003B5385">
      <w:pPr>
        <w:numPr>
          <w:ilvl w:val="0"/>
          <w:numId w:val="60"/>
        </w:numPr>
        <w:ind w:hanging="294"/>
        <w:jc w:val="both"/>
        <w:rPr>
          <w:rFonts w:ascii="Tahoma" w:hAnsi="Tahoma" w:cs="Tahoma"/>
        </w:rPr>
      </w:pPr>
      <w:r w:rsidRPr="003B5385">
        <w:rPr>
          <w:rFonts w:ascii="Tahoma" w:hAnsi="Tahoma" w:cs="Tahoma"/>
        </w:rPr>
        <w:t xml:space="preserve">Cena ofertowa musi obejmować wszystkie koszty jakie poniesie wykonawca z tytułu należytej oraz zgodnej z obowiązującymi przepisami realizacji przedmiotu zamówienia. </w:t>
      </w:r>
    </w:p>
    <w:p w14:paraId="328612E1" w14:textId="77777777" w:rsidR="003B5385" w:rsidRPr="003B5385" w:rsidRDefault="003B5385" w:rsidP="003B5385">
      <w:pPr>
        <w:numPr>
          <w:ilvl w:val="0"/>
          <w:numId w:val="60"/>
        </w:numPr>
        <w:ind w:hanging="294"/>
        <w:jc w:val="both"/>
        <w:rPr>
          <w:rFonts w:ascii="Tahoma" w:hAnsi="Tahoma" w:cs="Tahoma"/>
        </w:rPr>
      </w:pPr>
      <w:r w:rsidRPr="003B5385">
        <w:rPr>
          <w:rFonts w:ascii="Tahoma" w:hAnsi="Tahoma" w:cs="Tahoma"/>
        </w:rPr>
        <w:t xml:space="preserve">Ceny jednostkowe oraz całkowite wartości  muszą być podane z dokładnością do dwóch miejsc po przecinku.  </w:t>
      </w:r>
    </w:p>
    <w:p w14:paraId="5C8F0925" w14:textId="1D8C1EE4" w:rsidR="003B5385" w:rsidRPr="003B5385" w:rsidRDefault="003B5385" w:rsidP="003B5385">
      <w:pPr>
        <w:numPr>
          <w:ilvl w:val="0"/>
          <w:numId w:val="60"/>
        </w:numPr>
        <w:ind w:hanging="294"/>
        <w:jc w:val="both"/>
        <w:rPr>
          <w:rFonts w:ascii="Tahoma" w:hAnsi="Tahoma" w:cs="Tahoma"/>
        </w:rPr>
      </w:pPr>
      <w:r w:rsidRPr="003B5385">
        <w:rPr>
          <w:rFonts w:ascii="Tahoma" w:hAnsi="Tahoma" w:cs="Tahoma"/>
        </w:rPr>
        <w:t xml:space="preserve">Zamawiający żąda  załączenia do oferty dokumentu potwierdzającego, wysokość ceny detalicznej na dystrybutorze z dnia  </w:t>
      </w:r>
      <w:r w:rsidRPr="003B5385">
        <w:rPr>
          <w:rFonts w:ascii="Tahoma" w:hAnsi="Tahoma" w:cs="Tahoma"/>
          <w:b/>
          <w:bCs/>
          <w:color w:val="000000" w:themeColor="text1"/>
          <w:shd w:val="clear" w:color="auto" w:fill="92D050"/>
        </w:rPr>
        <w:t>0</w:t>
      </w:r>
      <w:r w:rsidR="00C213FC">
        <w:rPr>
          <w:rFonts w:ascii="Tahoma" w:hAnsi="Tahoma" w:cs="Tahoma"/>
          <w:b/>
          <w:bCs/>
          <w:color w:val="000000" w:themeColor="text1"/>
          <w:shd w:val="clear" w:color="auto" w:fill="92D050"/>
        </w:rPr>
        <w:t>4</w:t>
      </w:r>
      <w:r w:rsidRPr="003B5385">
        <w:rPr>
          <w:rFonts w:ascii="Tahoma" w:hAnsi="Tahoma" w:cs="Tahoma"/>
          <w:b/>
          <w:bCs/>
          <w:color w:val="000000" w:themeColor="text1"/>
          <w:shd w:val="clear" w:color="auto" w:fill="92D050"/>
        </w:rPr>
        <w:t>.12.202</w:t>
      </w:r>
      <w:r>
        <w:rPr>
          <w:rFonts w:ascii="Tahoma" w:hAnsi="Tahoma" w:cs="Tahoma"/>
          <w:b/>
          <w:bCs/>
          <w:color w:val="000000" w:themeColor="text1"/>
          <w:shd w:val="clear" w:color="auto" w:fill="92D050"/>
        </w:rPr>
        <w:t>3</w:t>
      </w:r>
      <w:r w:rsidRPr="003B5385">
        <w:rPr>
          <w:rFonts w:ascii="Tahoma" w:hAnsi="Tahoma" w:cs="Tahoma"/>
          <w:b/>
          <w:bCs/>
          <w:color w:val="000000" w:themeColor="text1"/>
          <w:shd w:val="clear" w:color="auto" w:fill="92D050"/>
        </w:rPr>
        <w:t xml:space="preserve"> r.</w:t>
      </w:r>
      <w:r w:rsidRPr="003B5385">
        <w:rPr>
          <w:rFonts w:ascii="Tahoma" w:hAnsi="Tahoma" w:cs="Tahoma"/>
          <w:color w:val="000000" w:themeColor="text1"/>
          <w:shd w:val="clear" w:color="auto" w:fill="92D050"/>
        </w:rPr>
        <w:t xml:space="preserve"> np. Paragon</w:t>
      </w:r>
    </w:p>
    <w:p w14:paraId="765EAE40" w14:textId="77777777" w:rsidR="003B5385" w:rsidRPr="003B5385" w:rsidRDefault="003B5385" w:rsidP="003B5385">
      <w:pPr>
        <w:numPr>
          <w:ilvl w:val="0"/>
          <w:numId w:val="60"/>
        </w:numPr>
        <w:ind w:hanging="294"/>
        <w:jc w:val="both"/>
        <w:rPr>
          <w:rFonts w:ascii="Tahoma" w:hAnsi="Tahoma" w:cs="Tahoma"/>
        </w:rPr>
      </w:pPr>
      <w:r w:rsidRPr="003B5385">
        <w:rPr>
          <w:rFonts w:ascii="Tahoma" w:hAnsi="Tahoma" w:cs="Tahoma"/>
        </w:rPr>
        <w:t>Wykonawca winien podać w ofercie wysokość udzielonego upustu /rabatu/  od każdego litra sprzedawanego paliwa.</w:t>
      </w:r>
    </w:p>
    <w:p w14:paraId="294FB6FA" w14:textId="77777777" w:rsidR="003B5385" w:rsidRPr="003B5385" w:rsidRDefault="003B5385" w:rsidP="003B5385">
      <w:pPr>
        <w:numPr>
          <w:ilvl w:val="0"/>
          <w:numId w:val="60"/>
        </w:numPr>
        <w:ind w:hanging="294"/>
        <w:jc w:val="both"/>
        <w:rPr>
          <w:rFonts w:ascii="Tahoma" w:hAnsi="Tahoma" w:cs="Tahoma"/>
        </w:rPr>
      </w:pPr>
      <w:r w:rsidRPr="003B5385">
        <w:rPr>
          <w:rFonts w:ascii="Tahoma" w:hAnsi="Tahoma" w:cs="Tahoma"/>
        </w:rPr>
        <w:t>Prawidłowe ustalenie stawki podatku VAT należy do obowiązku Wykonawcy.</w:t>
      </w:r>
    </w:p>
    <w:p w14:paraId="722B53AF" w14:textId="3DC3A8B1" w:rsidR="003B5385" w:rsidRPr="003B5385" w:rsidRDefault="003B5385" w:rsidP="003B5385">
      <w:pPr>
        <w:numPr>
          <w:ilvl w:val="0"/>
          <w:numId w:val="60"/>
        </w:numPr>
        <w:ind w:hanging="294"/>
        <w:jc w:val="both"/>
        <w:rPr>
          <w:rFonts w:ascii="Tahoma" w:hAnsi="Tahoma" w:cs="Tahoma"/>
        </w:rPr>
      </w:pPr>
      <w:r w:rsidRPr="003B5385">
        <w:rPr>
          <w:rFonts w:ascii="Tahoma" w:hAnsi="Tahoma" w:cs="Tahoma"/>
        </w:rPr>
        <w:t>Zgodnie z art. 91 ust. 3a ustawy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Jeżeli została złożona oferta, której wybór prowadziłby do powstania u zamawiającego obowiązku podatkowego zgodnie z ustawą z dnia 11 marca 2004 r. o podatku od towarów i usług (t.j. Dz. U. z 2023 r. poz. 1570 z późn. zm.), dla celów zastosowania kryterium ceny lub kosztu zamawiający dolicza do przedstawionej w tej ofercie ceny kwotę podatku od towarów i usług, którą miałby obowiązek rozliczyć.</w:t>
      </w:r>
      <w:r w:rsidRPr="003B5385">
        <w:rPr>
          <w:rFonts w:ascii="Tahoma" w:hAnsi="Tahoma" w:cs="Tahoma"/>
          <w:b/>
        </w:rPr>
        <w:t xml:space="preserve">  </w:t>
      </w:r>
      <w:r w:rsidRPr="003B5385">
        <w:rPr>
          <w:rFonts w:ascii="Tahoma" w:hAnsi="Tahoma" w:cs="Tahoma"/>
        </w:rPr>
        <w:t>W ofercie, o której mowa w ust. 1, Wykonawca ma obowiązek:</w:t>
      </w:r>
    </w:p>
    <w:p w14:paraId="033649A1" w14:textId="77777777" w:rsidR="003B5385" w:rsidRPr="003B5385" w:rsidRDefault="003B5385" w:rsidP="003B5385">
      <w:pPr>
        <w:tabs>
          <w:tab w:val="left" w:pos="3855"/>
        </w:tabs>
        <w:ind w:left="826" w:hanging="425"/>
        <w:jc w:val="both"/>
        <w:rPr>
          <w:rFonts w:ascii="Tahoma" w:hAnsi="Tahoma" w:cs="Tahoma"/>
        </w:rPr>
      </w:pPr>
      <w:r w:rsidRPr="003B5385">
        <w:rPr>
          <w:rFonts w:ascii="Tahoma" w:hAnsi="Tahoma" w:cs="Tahoma"/>
        </w:rPr>
        <w:t>1)</w:t>
      </w:r>
      <w:r w:rsidRPr="003B5385">
        <w:rPr>
          <w:rFonts w:ascii="Tahoma" w:hAnsi="Tahoma" w:cs="Tahoma"/>
        </w:rPr>
        <w:tab/>
        <w:t xml:space="preserve">poinformowania zamawiającego, że wybór jego oferty będzie prowadził do powstania </w:t>
      </w:r>
      <w:r w:rsidRPr="003B5385">
        <w:rPr>
          <w:rFonts w:ascii="Tahoma" w:hAnsi="Tahoma" w:cs="Tahoma"/>
        </w:rPr>
        <w:br/>
        <w:t>u zamawiającego obowiązku podatkowego;</w:t>
      </w:r>
    </w:p>
    <w:p w14:paraId="54B34C13" w14:textId="77777777" w:rsidR="003B5385" w:rsidRPr="003B5385" w:rsidRDefault="003B5385" w:rsidP="003B5385">
      <w:pPr>
        <w:tabs>
          <w:tab w:val="left" w:pos="3855"/>
        </w:tabs>
        <w:ind w:left="826" w:hanging="425"/>
        <w:jc w:val="both"/>
        <w:rPr>
          <w:rFonts w:ascii="Tahoma" w:hAnsi="Tahoma" w:cs="Tahoma"/>
        </w:rPr>
      </w:pPr>
      <w:r w:rsidRPr="003B5385">
        <w:rPr>
          <w:rFonts w:ascii="Tahoma" w:hAnsi="Tahoma" w:cs="Tahoma"/>
        </w:rPr>
        <w:t>2)</w:t>
      </w:r>
      <w:r w:rsidRPr="003B5385">
        <w:rPr>
          <w:rFonts w:ascii="Tahoma" w:hAnsi="Tahoma" w:cs="Tahoma"/>
        </w:rPr>
        <w:tab/>
        <w:t>wskazania nazwy (rodzaju) towaru lub usługi, których dostawa lub świadczenie będą prowadziły do powstania obowiązku podatkowego;</w:t>
      </w:r>
    </w:p>
    <w:p w14:paraId="7D7A63A5" w14:textId="77777777" w:rsidR="003B5385" w:rsidRPr="003B5385" w:rsidRDefault="003B5385" w:rsidP="003B5385">
      <w:pPr>
        <w:tabs>
          <w:tab w:val="left" w:pos="3855"/>
        </w:tabs>
        <w:ind w:left="826" w:hanging="425"/>
        <w:jc w:val="both"/>
        <w:rPr>
          <w:rFonts w:ascii="Tahoma" w:hAnsi="Tahoma" w:cs="Tahoma"/>
        </w:rPr>
      </w:pPr>
      <w:r w:rsidRPr="003B5385">
        <w:rPr>
          <w:rFonts w:ascii="Tahoma" w:hAnsi="Tahoma" w:cs="Tahoma"/>
        </w:rPr>
        <w:lastRenderedPageBreak/>
        <w:t>3)</w:t>
      </w:r>
      <w:r w:rsidRPr="003B5385">
        <w:rPr>
          <w:rFonts w:ascii="Tahoma" w:hAnsi="Tahoma" w:cs="Tahoma"/>
        </w:rPr>
        <w:tab/>
        <w:t>wskazania wartości towaru lub usługi objętego obowiązkiem podatkowym zamawiającego, bez kwoty podatku;</w:t>
      </w:r>
    </w:p>
    <w:p w14:paraId="5B4DB39D" w14:textId="77777777" w:rsidR="003B5385" w:rsidRPr="003B5385" w:rsidRDefault="003B5385" w:rsidP="003B5385">
      <w:pPr>
        <w:tabs>
          <w:tab w:val="left" w:pos="3855"/>
        </w:tabs>
        <w:ind w:left="826" w:hanging="425"/>
        <w:jc w:val="both"/>
        <w:rPr>
          <w:rFonts w:ascii="Tahoma" w:hAnsi="Tahoma" w:cs="Tahoma"/>
        </w:rPr>
      </w:pPr>
      <w:r w:rsidRPr="003B5385">
        <w:rPr>
          <w:rFonts w:ascii="Tahoma" w:hAnsi="Tahoma" w:cs="Tahoma"/>
        </w:rPr>
        <w:t>4)</w:t>
      </w:r>
      <w:r w:rsidRPr="003B5385">
        <w:rPr>
          <w:rFonts w:ascii="Tahoma" w:hAnsi="Tahoma" w:cs="Tahoma"/>
        </w:rPr>
        <w:tab/>
        <w:t>wskazania stawki podatku od towarów i usług, która zgodnie z wiedzą wykonawcy, będzie miała zastosowanie.</w:t>
      </w:r>
    </w:p>
    <w:p w14:paraId="029D15E6" w14:textId="77777777" w:rsidR="00504C64" w:rsidRPr="00BD6696" w:rsidRDefault="00504C64" w:rsidP="00504C64">
      <w:pPr>
        <w:shd w:val="clear" w:color="auto" w:fill="FFFFFF"/>
        <w:spacing w:before="120" w:line="240" w:lineRule="auto"/>
        <w:ind w:left="709" w:hanging="142"/>
        <w:jc w:val="both"/>
        <w:rPr>
          <w:rFonts w:ascii="Tahoma" w:eastAsia="SimSun" w:hAnsi="Tahoma" w:cs="Tahoma"/>
          <w:bCs/>
          <w:lang w:val="pl-PL"/>
        </w:rPr>
      </w:pPr>
    </w:p>
    <w:p w14:paraId="5DFBAD2C" w14:textId="77777777" w:rsidR="0097018D" w:rsidRPr="005219A6" w:rsidRDefault="0097018D" w:rsidP="00DC7105">
      <w:pPr>
        <w:shd w:val="clear" w:color="auto" w:fill="FFFFFF"/>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0308349F" w14:textId="77777777" w:rsidTr="00333F67">
        <w:tc>
          <w:tcPr>
            <w:tcW w:w="9019" w:type="dxa"/>
            <w:shd w:val="clear" w:color="auto" w:fill="D9D9D9" w:themeFill="background1" w:themeFillShade="D9"/>
          </w:tcPr>
          <w:p w14:paraId="549C1616" w14:textId="2E4219E8" w:rsidR="00333F67" w:rsidRPr="005219A6" w:rsidRDefault="00333F67" w:rsidP="00DC7105">
            <w:pPr>
              <w:pStyle w:val="Nagwek2"/>
              <w:spacing w:before="120" w:after="0"/>
              <w:jc w:val="both"/>
              <w:outlineLvl w:val="1"/>
              <w:rPr>
                <w:rFonts w:ascii="Tahoma" w:hAnsi="Tahoma" w:cs="Tahoma"/>
                <w:b/>
                <w:bCs/>
                <w:sz w:val="24"/>
                <w:szCs w:val="24"/>
              </w:rPr>
            </w:pPr>
            <w:bookmarkStart w:id="62" w:name="_Toc69448425"/>
            <w:bookmarkStart w:id="63" w:name="_Toc149814899"/>
            <w:r w:rsidRPr="005219A6">
              <w:rPr>
                <w:rFonts w:ascii="Tahoma" w:hAnsi="Tahoma" w:cs="Tahoma"/>
                <w:b/>
                <w:bCs/>
                <w:sz w:val="24"/>
                <w:szCs w:val="24"/>
              </w:rPr>
              <w:t>X</w:t>
            </w:r>
            <w:r w:rsidR="00D1226F" w:rsidRPr="005219A6">
              <w:rPr>
                <w:rFonts w:ascii="Tahoma" w:hAnsi="Tahoma" w:cs="Tahoma"/>
                <w:b/>
                <w:bCs/>
                <w:sz w:val="24"/>
                <w:szCs w:val="24"/>
              </w:rPr>
              <w:t>I</w:t>
            </w:r>
            <w:r w:rsidR="006353B9">
              <w:rPr>
                <w:rFonts w:ascii="Tahoma" w:hAnsi="Tahoma" w:cs="Tahoma"/>
                <w:b/>
                <w:bCs/>
                <w:sz w:val="24"/>
                <w:szCs w:val="24"/>
              </w:rPr>
              <w:t>X</w:t>
            </w:r>
            <w:r w:rsidRPr="005219A6">
              <w:rPr>
                <w:rFonts w:ascii="Tahoma" w:hAnsi="Tahoma" w:cs="Tahoma"/>
                <w:b/>
                <w:bCs/>
                <w:sz w:val="24"/>
                <w:szCs w:val="24"/>
              </w:rPr>
              <w:t>. Opis kryteriów oceny ofert wraz z podaniem wag tych kryteriów</w:t>
            </w:r>
            <w:r w:rsidR="009D37D1" w:rsidRPr="005219A6">
              <w:rPr>
                <w:rFonts w:ascii="Tahoma" w:hAnsi="Tahoma" w:cs="Tahoma"/>
                <w:b/>
                <w:bCs/>
                <w:sz w:val="24"/>
                <w:szCs w:val="24"/>
              </w:rPr>
              <w:br/>
              <w:t xml:space="preserve">            </w:t>
            </w:r>
            <w:r w:rsidRPr="005219A6">
              <w:rPr>
                <w:rFonts w:ascii="Tahoma" w:hAnsi="Tahoma" w:cs="Tahoma"/>
                <w:b/>
                <w:bCs/>
                <w:sz w:val="24"/>
                <w:szCs w:val="24"/>
              </w:rPr>
              <w:t>i sposobu oceny ofert</w:t>
            </w:r>
            <w:bookmarkEnd w:id="62"/>
            <w:bookmarkEnd w:id="63"/>
            <w:r w:rsidRPr="005219A6">
              <w:rPr>
                <w:rFonts w:ascii="Tahoma" w:hAnsi="Tahoma" w:cs="Tahoma"/>
                <w:b/>
                <w:bCs/>
                <w:sz w:val="24"/>
                <w:szCs w:val="24"/>
              </w:rPr>
              <w:t xml:space="preserve"> </w:t>
            </w:r>
          </w:p>
        </w:tc>
      </w:tr>
    </w:tbl>
    <w:p w14:paraId="47C223CD" w14:textId="77777777" w:rsidR="00774E0F" w:rsidRPr="005219A6" w:rsidRDefault="00774E0F" w:rsidP="00DC7105">
      <w:pPr>
        <w:spacing w:before="120" w:line="240" w:lineRule="auto"/>
        <w:ind w:left="284"/>
        <w:jc w:val="both"/>
        <w:rPr>
          <w:rFonts w:ascii="Tahoma" w:hAnsi="Tahoma" w:cs="Tahoma"/>
        </w:rPr>
      </w:pPr>
    </w:p>
    <w:p w14:paraId="4094DDC6" w14:textId="77777777" w:rsidR="003B5385" w:rsidRPr="003B5385" w:rsidRDefault="003B5385" w:rsidP="003B5385">
      <w:pPr>
        <w:numPr>
          <w:ilvl w:val="0"/>
          <w:numId w:val="61"/>
        </w:numPr>
        <w:ind w:left="284" w:hanging="284"/>
        <w:jc w:val="both"/>
        <w:rPr>
          <w:rFonts w:ascii="Tahoma" w:hAnsi="Tahoma" w:cs="Tahoma"/>
        </w:rPr>
      </w:pPr>
      <w:bookmarkStart w:id="64" w:name="_Hlk129342008"/>
      <w:r w:rsidRPr="003B5385">
        <w:rPr>
          <w:rFonts w:ascii="Tahoma" w:hAnsi="Tahoma" w:cs="Tahoma"/>
        </w:rPr>
        <w:t>Przy wyborze najkorzystniejszej oferty Zamawiający będzie się kierował następującymi kryteriami oceny ofert i odpowiadającymi im znaczeniami oraz w następujący sposób będzie oceniał spełnienie kryteriów:</w:t>
      </w:r>
    </w:p>
    <w:p w14:paraId="2A0CD0F1" w14:textId="77777777" w:rsidR="003B5385" w:rsidRPr="003B5385" w:rsidRDefault="003B5385" w:rsidP="003B5385">
      <w:pPr>
        <w:ind w:left="284"/>
        <w:jc w:val="both"/>
        <w:rPr>
          <w:rFonts w:ascii="Tahoma" w:hAnsi="Tahoma" w:cs="Tahoma"/>
        </w:rPr>
      </w:pPr>
    </w:p>
    <w:tbl>
      <w:tblPr>
        <w:tblStyle w:val="Tabela-Siatka"/>
        <w:tblW w:w="0" w:type="auto"/>
        <w:tblInd w:w="284" w:type="dxa"/>
        <w:tblLook w:val="04A0" w:firstRow="1" w:lastRow="0" w:firstColumn="1" w:lastColumn="0" w:noHBand="0" w:noVBand="1"/>
      </w:tblPr>
      <w:tblGrid>
        <w:gridCol w:w="1838"/>
        <w:gridCol w:w="4252"/>
        <w:gridCol w:w="2645"/>
      </w:tblGrid>
      <w:tr w:rsidR="003B5385" w:rsidRPr="003B5385" w14:paraId="0F52C63C" w14:textId="77777777" w:rsidTr="0034502B">
        <w:tc>
          <w:tcPr>
            <w:tcW w:w="1838" w:type="dxa"/>
          </w:tcPr>
          <w:p w14:paraId="48B8897D" w14:textId="77777777" w:rsidR="003B5385" w:rsidRPr="003B5385" w:rsidRDefault="003B5385" w:rsidP="0034502B">
            <w:pPr>
              <w:jc w:val="center"/>
              <w:rPr>
                <w:rFonts w:ascii="Tahoma" w:hAnsi="Tahoma" w:cs="Tahoma"/>
                <w:b/>
                <w:bCs/>
              </w:rPr>
            </w:pPr>
            <w:r w:rsidRPr="003B5385">
              <w:rPr>
                <w:rFonts w:ascii="Tahoma" w:hAnsi="Tahoma" w:cs="Tahoma"/>
                <w:b/>
                <w:bCs/>
              </w:rPr>
              <w:t>Nr  kryterium</w:t>
            </w:r>
          </w:p>
        </w:tc>
        <w:tc>
          <w:tcPr>
            <w:tcW w:w="4252" w:type="dxa"/>
          </w:tcPr>
          <w:p w14:paraId="6A7F5560" w14:textId="77777777" w:rsidR="003B5385" w:rsidRPr="003B5385" w:rsidRDefault="003B5385" w:rsidP="0034502B">
            <w:pPr>
              <w:jc w:val="center"/>
              <w:rPr>
                <w:rFonts w:ascii="Tahoma" w:hAnsi="Tahoma" w:cs="Tahoma"/>
                <w:b/>
                <w:bCs/>
              </w:rPr>
            </w:pPr>
            <w:r w:rsidRPr="003B5385">
              <w:rPr>
                <w:rFonts w:ascii="Tahoma" w:hAnsi="Tahoma" w:cs="Tahoma"/>
                <w:b/>
                <w:bCs/>
              </w:rPr>
              <w:t>Nazwa kryterium</w:t>
            </w:r>
          </w:p>
        </w:tc>
        <w:tc>
          <w:tcPr>
            <w:tcW w:w="2645" w:type="dxa"/>
          </w:tcPr>
          <w:p w14:paraId="31FB4354" w14:textId="77777777" w:rsidR="003B5385" w:rsidRPr="003B5385" w:rsidRDefault="003B5385" w:rsidP="0034502B">
            <w:pPr>
              <w:jc w:val="center"/>
              <w:rPr>
                <w:rFonts w:ascii="Tahoma" w:hAnsi="Tahoma" w:cs="Tahoma"/>
                <w:b/>
                <w:bCs/>
              </w:rPr>
            </w:pPr>
            <w:r w:rsidRPr="003B5385">
              <w:rPr>
                <w:rFonts w:ascii="Tahoma" w:hAnsi="Tahoma" w:cs="Tahoma"/>
                <w:b/>
                <w:bCs/>
              </w:rPr>
              <w:t>Waga kryterium</w:t>
            </w:r>
          </w:p>
        </w:tc>
      </w:tr>
      <w:tr w:rsidR="003B5385" w:rsidRPr="003B5385" w14:paraId="2E97CE33" w14:textId="77777777" w:rsidTr="0034502B">
        <w:tc>
          <w:tcPr>
            <w:tcW w:w="1838" w:type="dxa"/>
          </w:tcPr>
          <w:p w14:paraId="758BA1AB" w14:textId="77777777" w:rsidR="003B5385" w:rsidRPr="003B5385" w:rsidRDefault="003B5385" w:rsidP="0034502B">
            <w:pPr>
              <w:jc w:val="center"/>
              <w:rPr>
                <w:rFonts w:ascii="Tahoma" w:hAnsi="Tahoma" w:cs="Tahoma"/>
              </w:rPr>
            </w:pPr>
            <w:r w:rsidRPr="003B5385">
              <w:rPr>
                <w:rFonts w:ascii="Tahoma" w:hAnsi="Tahoma" w:cs="Tahoma"/>
              </w:rPr>
              <w:t>I</w:t>
            </w:r>
          </w:p>
        </w:tc>
        <w:tc>
          <w:tcPr>
            <w:tcW w:w="4252" w:type="dxa"/>
          </w:tcPr>
          <w:p w14:paraId="08C60DF8" w14:textId="77777777" w:rsidR="003B5385" w:rsidRPr="003B5385" w:rsidRDefault="003B5385" w:rsidP="0034502B">
            <w:pPr>
              <w:jc w:val="both"/>
              <w:rPr>
                <w:rFonts w:ascii="Tahoma" w:hAnsi="Tahoma" w:cs="Tahoma"/>
              </w:rPr>
            </w:pPr>
            <w:r w:rsidRPr="003B5385">
              <w:rPr>
                <w:rFonts w:ascii="Tahoma" w:hAnsi="Tahoma" w:cs="Tahoma"/>
              </w:rPr>
              <w:t xml:space="preserve">Cena </w:t>
            </w:r>
          </w:p>
        </w:tc>
        <w:tc>
          <w:tcPr>
            <w:tcW w:w="2645" w:type="dxa"/>
          </w:tcPr>
          <w:p w14:paraId="3112857D" w14:textId="77777777" w:rsidR="003B5385" w:rsidRPr="003B5385" w:rsidRDefault="003B5385" w:rsidP="0034502B">
            <w:pPr>
              <w:jc w:val="center"/>
              <w:rPr>
                <w:rFonts w:ascii="Tahoma" w:hAnsi="Tahoma" w:cs="Tahoma"/>
              </w:rPr>
            </w:pPr>
            <w:r w:rsidRPr="003B5385">
              <w:rPr>
                <w:rFonts w:ascii="Tahoma" w:hAnsi="Tahoma" w:cs="Tahoma"/>
              </w:rPr>
              <w:t>60%</w:t>
            </w:r>
          </w:p>
        </w:tc>
      </w:tr>
      <w:tr w:rsidR="003B5385" w:rsidRPr="003B5385" w14:paraId="604CFB80" w14:textId="77777777" w:rsidTr="0034502B">
        <w:tc>
          <w:tcPr>
            <w:tcW w:w="1838" w:type="dxa"/>
          </w:tcPr>
          <w:p w14:paraId="10CE4070" w14:textId="77777777" w:rsidR="003B5385" w:rsidRPr="003B5385" w:rsidRDefault="003B5385" w:rsidP="0034502B">
            <w:pPr>
              <w:jc w:val="center"/>
              <w:rPr>
                <w:rFonts w:ascii="Tahoma" w:hAnsi="Tahoma" w:cs="Tahoma"/>
              </w:rPr>
            </w:pPr>
            <w:r w:rsidRPr="003B5385">
              <w:rPr>
                <w:rFonts w:ascii="Tahoma" w:hAnsi="Tahoma" w:cs="Tahoma"/>
              </w:rPr>
              <w:t>II</w:t>
            </w:r>
          </w:p>
        </w:tc>
        <w:tc>
          <w:tcPr>
            <w:tcW w:w="4252" w:type="dxa"/>
          </w:tcPr>
          <w:p w14:paraId="538ACE38" w14:textId="77777777" w:rsidR="003B5385" w:rsidRPr="003B5385" w:rsidRDefault="003B5385" w:rsidP="0034502B">
            <w:pPr>
              <w:jc w:val="both"/>
              <w:rPr>
                <w:rFonts w:ascii="Tahoma" w:hAnsi="Tahoma" w:cs="Tahoma"/>
              </w:rPr>
            </w:pPr>
            <w:r w:rsidRPr="003B5385">
              <w:rPr>
                <w:rFonts w:ascii="Tahoma" w:hAnsi="Tahoma" w:cs="Tahoma"/>
              </w:rPr>
              <w:t>Upust/rabat</w:t>
            </w:r>
          </w:p>
        </w:tc>
        <w:tc>
          <w:tcPr>
            <w:tcW w:w="2645" w:type="dxa"/>
          </w:tcPr>
          <w:p w14:paraId="0F1629C4" w14:textId="77777777" w:rsidR="003B5385" w:rsidRPr="003B5385" w:rsidRDefault="003B5385" w:rsidP="0034502B">
            <w:pPr>
              <w:jc w:val="center"/>
              <w:rPr>
                <w:rFonts w:ascii="Tahoma" w:hAnsi="Tahoma" w:cs="Tahoma"/>
              </w:rPr>
            </w:pPr>
            <w:r w:rsidRPr="003B5385">
              <w:rPr>
                <w:rFonts w:ascii="Tahoma" w:hAnsi="Tahoma" w:cs="Tahoma"/>
              </w:rPr>
              <w:t>40%</w:t>
            </w:r>
          </w:p>
        </w:tc>
      </w:tr>
    </w:tbl>
    <w:p w14:paraId="0459394B" w14:textId="77777777" w:rsidR="003B5385" w:rsidRPr="003B5385" w:rsidRDefault="003B5385" w:rsidP="003B5385">
      <w:pPr>
        <w:jc w:val="both"/>
        <w:rPr>
          <w:rFonts w:ascii="Tahoma" w:hAnsi="Tahoma" w:cs="Tahoma"/>
        </w:rPr>
      </w:pPr>
      <w:r w:rsidRPr="003B5385">
        <w:rPr>
          <w:rFonts w:ascii="Tahoma" w:hAnsi="Tahoma" w:cs="Tahoma"/>
        </w:rPr>
        <w:t>Oferty nieodrzucone oceniane będą wg wzoru:</w:t>
      </w:r>
    </w:p>
    <w:p w14:paraId="6DF792EA" w14:textId="77777777" w:rsidR="003B5385" w:rsidRPr="003B5385" w:rsidRDefault="003B5385" w:rsidP="003B5385">
      <w:pPr>
        <w:ind w:left="284"/>
        <w:jc w:val="both"/>
        <w:rPr>
          <w:rFonts w:ascii="Tahoma" w:hAnsi="Tahoma" w:cs="Tahoma"/>
        </w:rPr>
      </w:pPr>
      <w:r w:rsidRPr="003B5385">
        <w:rPr>
          <w:rFonts w:ascii="Tahoma" w:hAnsi="Tahoma" w:cs="Tahoma"/>
        </w:rPr>
        <w:t>O = C + G, gdzie:</w:t>
      </w:r>
    </w:p>
    <w:p w14:paraId="4DCBFC57" w14:textId="77777777" w:rsidR="003B5385" w:rsidRPr="003B5385" w:rsidRDefault="003B5385" w:rsidP="003B5385">
      <w:pPr>
        <w:ind w:left="284"/>
        <w:jc w:val="both"/>
        <w:rPr>
          <w:rFonts w:ascii="Tahoma" w:hAnsi="Tahoma" w:cs="Tahoma"/>
        </w:rPr>
      </w:pPr>
      <w:r w:rsidRPr="003B5385">
        <w:rPr>
          <w:rFonts w:ascii="Tahoma" w:hAnsi="Tahoma" w:cs="Tahoma"/>
        </w:rPr>
        <w:t>O = suma punktów jaką Wykonawca uzyskał za oba kryteria oceny ofert</w:t>
      </w:r>
    </w:p>
    <w:p w14:paraId="259C6DA6" w14:textId="77777777" w:rsidR="003B5385" w:rsidRPr="003B5385" w:rsidRDefault="003B5385" w:rsidP="003B5385">
      <w:pPr>
        <w:ind w:left="284"/>
        <w:jc w:val="both"/>
        <w:rPr>
          <w:rFonts w:ascii="Tahoma" w:hAnsi="Tahoma" w:cs="Tahoma"/>
        </w:rPr>
      </w:pPr>
      <w:r w:rsidRPr="003B5385">
        <w:rPr>
          <w:rFonts w:ascii="Tahoma" w:hAnsi="Tahoma" w:cs="Tahoma"/>
        </w:rPr>
        <w:t>C = ilość punktów jaką Wykonawca uzyskał za kryterium cena oferty brutto</w:t>
      </w:r>
    </w:p>
    <w:p w14:paraId="7D273D30" w14:textId="77777777" w:rsidR="003B5385" w:rsidRPr="003B5385" w:rsidRDefault="003B5385" w:rsidP="003B5385">
      <w:pPr>
        <w:ind w:left="284"/>
        <w:jc w:val="both"/>
        <w:rPr>
          <w:rFonts w:ascii="Tahoma" w:hAnsi="Tahoma" w:cs="Tahoma"/>
        </w:rPr>
      </w:pPr>
      <w:r w:rsidRPr="003B5385">
        <w:rPr>
          <w:rFonts w:ascii="Tahoma" w:hAnsi="Tahoma" w:cs="Tahoma"/>
        </w:rPr>
        <w:t>G = ilość punktów jaką Wykonawca uzyskał za kryterium okres gwarancji</w:t>
      </w:r>
    </w:p>
    <w:p w14:paraId="65634A01" w14:textId="77777777" w:rsidR="003B5385" w:rsidRPr="004B1F63" w:rsidRDefault="003B5385" w:rsidP="003B5385">
      <w:pPr>
        <w:ind w:left="284"/>
        <w:jc w:val="both"/>
        <w:rPr>
          <w:rFonts w:asciiTheme="majorHAnsi" w:hAnsiTheme="majorHAnsi" w:cstheme="majorHAnsi"/>
          <w:sz w:val="16"/>
          <w:szCs w:val="16"/>
        </w:rPr>
      </w:pPr>
    </w:p>
    <w:tbl>
      <w:tblPr>
        <w:tblStyle w:val="Tabela-Siatka"/>
        <w:tblW w:w="0" w:type="auto"/>
        <w:tblInd w:w="-5" w:type="dxa"/>
        <w:tblLook w:val="04A0" w:firstRow="1" w:lastRow="0" w:firstColumn="1" w:lastColumn="0" w:noHBand="0" w:noVBand="1"/>
      </w:tblPr>
      <w:tblGrid>
        <w:gridCol w:w="9024"/>
      </w:tblGrid>
      <w:tr w:rsidR="003B5385" w:rsidRPr="003B5385" w14:paraId="2A3AD6F3" w14:textId="77777777" w:rsidTr="0034502B">
        <w:tc>
          <w:tcPr>
            <w:tcW w:w="9024" w:type="dxa"/>
          </w:tcPr>
          <w:p w14:paraId="2D1AF409" w14:textId="77777777" w:rsidR="003B5385" w:rsidRPr="003B5385" w:rsidRDefault="003B5385" w:rsidP="0034502B">
            <w:pPr>
              <w:jc w:val="both"/>
              <w:rPr>
                <w:rFonts w:ascii="Tahoma" w:hAnsi="Tahoma" w:cs="Tahoma"/>
              </w:rPr>
            </w:pPr>
          </w:p>
          <w:p w14:paraId="7E10D7C8" w14:textId="77777777" w:rsidR="003B5385" w:rsidRPr="003B5385" w:rsidRDefault="003B5385" w:rsidP="0034502B">
            <w:pPr>
              <w:pStyle w:val="Akapitzlist"/>
              <w:ind w:left="34"/>
              <w:jc w:val="both"/>
              <w:rPr>
                <w:rFonts w:ascii="Tahoma" w:hAnsi="Tahoma" w:cs="Tahoma"/>
                <w:b/>
                <w:bCs/>
              </w:rPr>
            </w:pPr>
            <w:r w:rsidRPr="003B5385">
              <w:rPr>
                <w:rFonts w:ascii="Tahoma" w:hAnsi="Tahoma" w:cs="Tahoma"/>
                <w:b/>
                <w:bCs/>
              </w:rPr>
              <w:t xml:space="preserve">Kryterium I – </w:t>
            </w:r>
            <w:r w:rsidRPr="003B5385">
              <w:rPr>
                <w:rFonts w:ascii="Tahoma" w:hAnsi="Tahoma" w:cs="Tahoma"/>
              </w:rPr>
              <w:t>Cena</w:t>
            </w:r>
          </w:p>
          <w:p w14:paraId="6732FDAD" w14:textId="77777777" w:rsidR="003B5385" w:rsidRPr="003B5385" w:rsidRDefault="003B5385" w:rsidP="0034502B">
            <w:pPr>
              <w:jc w:val="both"/>
              <w:rPr>
                <w:rFonts w:ascii="Tahoma" w:hAnsi="Tahoma" w:cs="Tahoma"/>
              </w:rPr>
            </w:pPr>
          </w:p>
        </w:tc>
      </w:tr>
    </w:tbl>
    <w:p w14:paraId="2E5500D8" w14:textId="77777777" w:rsidR="003B5385" w:rsidRPr="003B5385" w:rsidRDefault="003B5385" w:rsidP="003B5385">
      <w:pPr>
        <w:ind w:left="284"/>
        <w:jc w:val="both"/>
        <w:rPr>
          <w:rFonts w:ascii="Tahoma" w:hAnsi="Tahoma" w:cs="Tahoma"/>
        </w:rPr>
      </w:pPr>
    </w:p>
    <w:p w14:paraId="0E0E2CC6" w14:textId="77777777" w:rsidR="003B5385" w:rsidRPr="003B5385" w:rsidRDefault="003B5385" w:rsidP="003B5385">
      <w:pPr>
        <w:spacing w:line="360" w:lineRule="auto"/>
        <w:jc w:val="both"/>
        <w:rPr>
          <w:rFonts w:ascii="Tahoma" w:hAnsi="Tahoma" w:cs="Tahoma"/>
        </w:rPr>
      </w:pPr>
      <w:r w:rsidRPr="003B5385">
        <w:rPr>
          <w:rFonts w:ascii="Tahoma" w:hAnsi="Tahoma" w:cs="Tahoma"/>
        </w:rPr>
        <w:t>Punkty za kryterium cena zostaną wyliczone według następującego wzoru:</w:t>
      </w:r>
    </w:p>
    <w:p w14:paraId="50D85449" w14:textId="77777777" w:rsidR="003B5385" w:rsidRPr="003B5385" w:rsidRDefault="003B5385" w:rsidP="003B5385">
      <w:pPr>
        <w:jc w:val="both"/>
        <w:rPr>
          <w:rFonts w:ascii="Tahoma" w:hAnsi="Tahoma" w:cs="Tahoma"/>
        </w:rPr>
      </w:pPr>
      <w:r w:rsidRPr="003B5385">
        <w:rPr>
          <w:rFonts w:ascii="Tahoma" w:hAnsi="Tahoma" w:cs="Tahoma"/>
        </w:rPr>
        <w:t xml:space="preserve">                        </w:t>
      </w:r>
    </w:p>
    <w:p w14:paraId="162662BE" w14:textId="77777777" w:rsidR="003B5385" w:rsidRPr="003B5385" w:rsidRDefault="003B5385" w:rsidP="003B5385">
      <w:pPr>
        <w:jc w:val="center"/>
        <w:rPr>
          <w:rFonts w:ascii="Tahoma" w:hAnsi="Tahoma" w:cs="Tahoma"/>
        </w:rPr>
      </w:pPr>
      <w:r w:rsidRPr="003B5385">
        <w:rPr>
          <w:rFonts w:ascii="Tahoma" w:hAnsi="Tahoma" w:cs="Tahoma"/>
          <w:noProof/>
        </w:rPr>
        <w:drawing>
          <wp:inline distT="0" distB="0" distL="0" distR="0" wp14:anchorId="6FE5568E" wp14:editId="4C366F62">
            <wp:extent cx="3552825" cy="4381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52825" cy="438150"/>
                    </a:xfrm>
                    <a:prstGeom prst="rect">
                      <a:avLst/>
                    </a:prstGeom>
                    <a:noFill/>
                    <a:ln>
                      <a:noFill/>
                    </a:ln>
                  </pic:spPr>
                </pic:pic>
              </a:graphicData>
            </a:graphic>
          </wp:inline>
        </w:drawing>
      </w:r>
    </w:p>
    <w:p w14:paraId="59A6CDEA" w14:textId="77777777" w:rsidR="003B5385" w:rsidRPr="003B5385" w:rsidRDefault="003B5385" w:rsidP="003B5385">
      <w:pPr>
        <w:ind w:left="851" w:hanging="311"/>
        <w:jc w:val="both"/>
        <w:rPr>
          <w:rFonts w:ascii="Tahoma" w:hAnsi="Tahoma" w:cs="Tahoma"/>
        </w:rPr>
      </w:pPr>
    </w:p>
    <w:p w14:paraId="6F36815E" w14:textId="77777777" w:rsidR="003B5385" w:rsidRPr="003B5385" w:rsidRDefault="003B5385" w:rsidP="003B5385">
      <w:pPr>
        <w:jc w:val="both"/>
        <w:rPr>
          <w:rFonts w:ascii="Tahoma" w:hAnsi="Tahoma" w:cs="Tahoma"/>
        </w:rPr>
      </w:pPr>
      <w:r w:rsidRPr="003B5385">
        <w:rPr>
          <w:rFonts w:ascii="Tahoma" w:hAnsi="Tahoma" w:cs="Tahoma"/>
        </w:rPr>
        <w:t xml:space="preserve">Oferta najtańsza uzyska najwyższą ilość punktów w kryterium cena pozostałe proporcjonalnie mniej. </w:t>
      </w:r>
    </w:p>
    <w:p w14:paraId="190DDA8D" w14:textId="77777777" w:rsidR="003B5385" w:rsidRPr="003B5385" w:rsidRDefault="003B5385" w:rsidP="003B5385">
      <w:pPr>
        <w:tabs>
          <w:tab w:val="left" w:pos="567"/>
          <w:tab w:val="left" w:pos="851"/>
        </w:tabs>
        <w:jc w:val="both"/>
        <w:rPr>
          <w:rFonts w:ascii="Tahoma" w:hAnsi="Tahoma" w:cs="Tahoma"/>
        </w:rPr>
      </w:pPr>
    </w:p>
    <w:p w14:paraId="4386202D" w14:textId="77777777" w:rsidR="003B5385" w:rsidRPr="003B5385" w:rsidRDefault="003B5385" w:rsidP="003B5385">
      <w:pPr>
        <w:jc w:val="both"/>
        <w:rPr>
          <w:rFonts w:ascii="Tahoma" w:hAnsi="Tahoma" w:cs="Tahoma"/>
        </w:rPr>
      </w:pPr>
    </w:p>
    <w:tbl>
      <w:tblPr>
        <w:tblStyle w:val="Tabela-Siatka"/>
        <w:tblW w:w="0" w:type="auto"/>
        <w:tblLook w:val="04A0" w:firstRow="1" w:lastRow="0" w:firstColumn="1" w:lastColumn="0" w:noHBand="0" w:noVBand="1"/>
      </w:tblPr>
      <w:tblGrid>
        <w:gridCol w:w="9019"/>
      </w:tblGrid>
      <w:tr w:rsidR="003B5385" w:rsidRPr="003B5385" w14:paraId="4113993E" w14:textId="77777777" w:rsidTr="0034502B">
        <w:tc>
          <w:tcPr>
            <w:tcW w:w="9019" w:type="dxa"/>
          </w:tcPr>
          <w:p w14:paraId="0B8D26BB" w14:textId="77777777" w:rsidR="003B5385" w:rsidRPr="003B5385" w:rsidRDefault="003B5385" w:rsidP="0034502B">
            <w:pPr>
              <w:spacing w:line="360" w:lineRule="auto"/>
              <w:jc w:val="both"/>
              <w:rPr>
                <w:rFonts w:ascii="Tahoma" w:hAnsi="Tahoma" w:cs="Tahoma"/>
                <w:b/>
                <w:bCs/>
              </w:rPr>
            </w:pPr>
            <w:r w:rsidRPr="003B5385">
              <w:rPr>
                <w:rFonts w:ascii="Tahoma" w:hAnsi="Tahoma" w:cs="Tahoma"/>
                <w:b/>
                <w:bCs/>
              </w:rPr>
              <w:t>Kryterium II</w:t>
            </w:r>
            <w:r w:rsidRPr="003B5385">
              <w:rPr>
                <w:rFonts w:ascii="Tahoma" w:hAnsi="Tahoma" w:cs="Tahoma"/>
              </w:rPr>
              <w:t xml:space="preserve"> – Upust/rabat/</w:t>
            </w:r>
          </w:p>
        </w:tc>
      </w:tr>
    </w:tbl>
    <w:p w14:paraId="27EABA0A" w14:textId="77777777" w:rsidR="003B5385" w:rsidRPr="003B5385" w:rsidRDefault="003B5385" w:rsidP="003B5385">
      <w:pPr>
        <w:spacing w:line="360" w:lineRule="auto"/>
        <w:jc w:val="both"/>
        <w:rPr>
          <w:rFonts w:ascii="Tahoma" w:hAnsi="Tahoma" w:cs="Tahoma"/>
        </w:rPr>
      </w:pPr>
    </w:p>
    <w:p w14:paraId="72EFD54A" w14:textId="77777777" w:rsidR="003B5385" w:rsidRPr="003B5385" w:rsidRDefault="003B5385" w:rsidP="003B5385">
      <w:pPr>
        <w:spacing w:line="360" w:lineRule="auto"/>
        <w:jc w:val="both"/>
        <w:rPr>
          <w:rFonts w:ascii="Tahoma" w:hAnsi="Tahoma" w:cs="Tahoma"/>
        </w:rPr>
      </w:pPr>
      <w:r w:rsidRPr="003B5385">
        <w:rPr>
          <w:rFonts w:ascii="Tahoma" w:hAnsi="Tahoma" w:cs="Tahoma"/>
        </w:rPr>
        <w:t>Punkty za kryterium upust/rabat/  zostaną wyliczone według następującego wzoru:</w:t>
      </w:r>
    </w:p>
    <w:p w14:paraId="75D678E8" w14:textId="77777777" w:rsidR="003B5385" w:rsidRPr="003B5385" w:rsidRDefault="003B5385" w:rsidP="003B5385">
      <w:pPr>
        <w:jc w:val="center"/>
        <w:rPr>
          <w:rFonts w:ascii="Tahoma" w:hAnsi="Tahoma" w:cs="Tahoma"/>
        </w:rPr>
      </w:pPr>
    </w:p>
    <w:p w14:paraId="3FE95464" w14:textId="77777777" w:rsidR="003B5385" w:rsidRPr="003B5385" w:rsidRDefault="003B5385" w:rsidP="003B5385">
      <w:pPr>
        <w:jc w:val="center"/>
        <w:rPr>
          <w:rFonts w:ascii="Tahoma" w:hAnsi="Tahoma" w:cs="Tahoma"/>
        </w:rPr>
      </w:pPr>
      <w:r w:rsidRPr="003B5385">
        <w:rPr>
          <w:rFonts w:ascii="Tahoma" w:hAnsi="Tahoma" w:cs="Tahoma"/>
          <w:noProof/>
        </w:rPr>
        <w:drawing>
          <wp:inline distT="0" distB="0" distL="0" distR="0" wp14:anchorId="5F5BEEB9" wp14:editId="64E20D2A">
            <wp:extent cx="3181350" cy="4572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81350" cy="457200"/>
                    </a:xfrm>
                    <a:prstGeom prst="rect">
                      <a:avLst/>
                    </a:prstGeom>
                    <a:noFill/>
                    <a:ln>
                      <a:noFill/>
                    </a:ln>
                  </pic:spPr>
                </pic:pic>
              </a:graphicData>
            </a:graphic>
          </wp:inline>
        </w:drawing>
      </w:r>
    </w:p>
    <w:p w14:paraId="755760C2" w14:textId="77777777" w:rsidR="003B5385" w:rsidRPr="003B5385" w:rsidRDefault="003B5385" w:rsidP="003B5385">
      <w:pPr>
        <w:jc w:val="both"/>
        <w:rPr>
          <w:rFonts w:ascii="Tahoma" w:hAnsi="Tahoma" w:cs="Tahoma"/>
        </w:rPr>
      </w:pPr>
    </w:p>
    <w:p w14:paraId="3427E9EA" w14:textId="77777777" w:rsidR="003B5385" w:rsidRPr="003B5385" w:rsidRDefault="003B5385" w:rsidP="003B5385">
      <w:pPr>
        <w:jc w:val="both"/>
        <w:rPr>
          <w:rFonts w:ascii="Tahoma" w:hAnsi="Tahoma" w:cs="Tahoma"/>
        </w:rPr>
      </w:pPr>
      <w:r w:rsidRPr="003B5385">
        <w:rPr>
          <w:rFonts w:ascii="Tahoma" w:hAnsi="Tahoma" w:cs="Tahoma"/>
        </w:rPr>
        <w:t>Oferta z najwyższym upustem /rabatem/ uzyska najwyższą ilość punktów w kryterium upust /rabat/, pozostałe proporcjonalnie mniej.</w:t>
      </w:r>
    </w:p>
    <w:p w14:paraId="7A457E29" w14:textId="77777777" w:rsidR="003B5385" w:rsidRPr="003B5385" w:rsidRDefault="003B5385" w:rsidP="003B5385">
      <w:pPr>
        <w:jc w:val="both"/>
        <w:rPr>
          <w:rFonts w:ascii="Tahoma" w:hAnsi="Tahoma" w:cs="Tahoma"/>
        </w:rPr>
      </w:pPr>
    </w:p>
    <w:p w14:paraId="5705E806" w14:textId="4BFF3B65" w:rsidR="003B5385" w:rsidRPr="003B5385" w:rsidRDefault="003B5385" w:rsidP="003B5385">
      <w:pPr>
        <w:ind w:left="284" w:hanging="284"/>
        <w:jc w:val="both"/>
        <w:rPr>
          <w:rFonts w:ascii="Tahoma" w:hAnsi="Tahoma" w:cs="Tahoma"/>
        </w:rPr>
      </w:pPr>
      <w:r w:rsidRPr="003B5385">
        <w:rPr>
          <w:rFonts w:ascii="Tahoma" w:hAnsi="Tahoma" w:cs="Tahoma"/>
        </w:rPr>
        <w:lastRenderedPageBreak/>
        <w:t>1.</w:t>
      </w:r>
      <w:r>
        <w:rPr>
          <w:rFonts w:ascii="Tahoma" w:hAnsi="Tahoma" w:cs="Tahoma"/>
        </w:rPr>
        <w:t xml:space="preserve"> </w:t>
      </w:r>
      <w:r w:rsidRPr="003B5385">
        <w:rPr>
          <w:rFonts w:ascii="Tahoma" w:hAnsi="Tahoma" w:cs="Tahoma"/>
        </w:rPr>
        <w:t>Za najkorzystniejszą zostanie uznana oferta, która uzyska najwyższą  ilość punktów.</w:t>
      </w:r>
    </w:p>
    <w:p w14:paraId="18A31535" w14:textId="19438690" w:rsidR="003B5385" w:rsidRPr="003B5385" w:rsidRDefault="003B5385" w:rsidP="003B5385">
      <w:pPr>
        <w:ind w:left="284" w:hanging="284"/>
        <w:jc w:val="both"/>
        <w:rPr>
          <w:rFonts w:ascii="Tahoma" w:hAnsi="Tahoma" w:cs="Tahoma"/>
        </w:rPr>
      </w:pPr>
      <w:r w:rsidRPr="003B5385">
        <w:rPr>
          <w:rFonts w:ascii="Tahoma" w:hAnsi="Tahoma" w:cs="Tahoma"/>
        </w:rPr>
        <w:t xml:space="preserve">2. </w:t>
      </w:r>
      <w:r>
        <w:rPr>
          <w:rFonts w:ascii="Tahoma" w:hAnsi="Tahoma" w:cs="Tahoma"/>
        </w:rPr>
        <w:t>P</w:t>
      </w:r>
      <w:r w:rsidRPr="003B5385">
        <w:rPr>
          <w:rFonts w:ascii="Tahoma" w:hAnsi="Tahoma" w:cs="Tahoma"/>
        </w:rPr>
        <w:t>unktacja przyznawana ofertom w poszczególnych kryteriach oceny ofert będzie liczona z dokładnością do dwóch miejsc po przecinku, zgodnie z zasadami arytmetyki.</w:t>
      </w:r>
    </w:p>
    <w:p w14:paraId="437162BA" w14:textId="4E8E0F43" w:rsidR="003B5385" w:rsidRPr="003B5385" w:rsidRDefault="003B5385" w:rsidP="003B5385">
      <w:pPr>
        <w:ind w:left="284" w:hanging="284"/>
        <w:jc w:val="both"/>
        <w:rPr>
          <w:rFonts w:ascii="Tahoma" w:hAnsi="Tahoma" w:cs="Tahoma"/>
        </w:rPr>
      </w:pPr>
      <w:r w:rsidRPr="003B5385">
        <w:rPr>
          <w:rFonts w:ascii="Tahoma" w:hAnsi="Tahoma" w:cs="Tahoma"/>
        </w:rPr>
        <w:t>3.</w:t>
      </w:r>
      <w:r>
        <w:rPr>
          <w:rFonts w:ascii="Tahoma" w:hAnsi="Tahoma" w:cs="Tahoma"/>
        </w:rPr>
        <w:t xml:space="preserve"> </w:t>
      </w:r>
      <w:r w:rsidRPr="003B5385">
        <w:rPr>
          <w:rFonts w:ascii="Tahoma" w:hAnsi="Tahoma" w:cs="Tahoma"/>
        </w:rPr>
        <w:t>W toku badania i oceny ofert Zamawiający może żądać od Wykonawcy wyjaśnień dotyczących treści złożonej oferty, w tym zaoferowanej ceny.</w:t>
      </w:r>
    </w:p>
    <w:p w14:paraId="7BD31627" w14:textId="77777777" w:rsidR="00563F39" w:rsidRPr="003B5385" w:rsidRDefault="00563F39" w:rsidP="00563F39">
      <w:pPr>
        <w:spacing w:before="120" w:line="240" w:lineRule="auto"/>
        <w:jc w:val="both"/>
        <w:rPr>
          <w:rFonts w:ascii="Tahoma" w:eastAsia="MS Mincho" w:hAnsi="Tahoma" w:cs="Tahoma"/>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9024"/>
      </w:tblGrid>
      <w:tr w:rsidR="005219A6" w:rsidRPr="005219A6" w14:paraId="76247F00" w14:textId="77777777" w:rsidTr="00333F67">
        <w:tc>
          <w:tcPr>
            <w:tcW w:w="9024" w:type="dxa"/>
            <w:shd w:val="clear" w:color="auto" w:fill="D9D9D9" w:themeFill="background1" w:themeFillShade="D9"/>
          </w:tcPr>
          <w:p w14:paraId="64BB07BB" w14:textId="0CF2F8D9" w:rsidR="00333F67" w:rsidRPr="005219A6" w:rsidRDefault="00333F67" w:rsidP="00DC7105">
            <w:pPr>
              <w:pStyle w:val="Nagwek2"/>
              <w:spacing w:before="120" w:after="0"/>
              <w:outlineLvl w:val="1"/>
              <w:rPr>
                <w:rFonts w:ascii="Tahoma" w:hAnsi="Tahoma" w:cs="Tahoma"/>
                <w:b/>
                <w:bCs/>
                <w:sz w:val="24"/>
                <w:szCs w:val="24"/>
              </w:rPr>
            </w:pPr>
            <w:bookmarkStart w:id="65" w:name="_Toc69448426"/>
            <w:bookmarkStart w:id="66" w:name="_Toc149814900"/>
            <w:r w:rsidRPr="005219A6">
              <w:rPr>
                <w:rFonts w:ascii="Tahoma" w:hAnsi="Tahoma" w:cs="Tahoma"/>
                <w:b/>
                <w:bCs/>
                <w:sz w:val="24"/>
                <w:szCs w:val="24"/>
              </w:rPr>
              <w:t>X</w:t>
            </w:r>
            <w:r w:rsidR="00160B31" w:rsidRPr="005219A6">
              <w:rPr>
                <w:rFonts w:ascii="Tahoma" w:hAnsi="Tahoma" w:cs="Tahoma"/>
                <w:b/>
                <w:bCs/>
                <w:sz w:val="24"/>
                <w:szCs w:val="24"/>
              </w:rPr>
              <w:t>X</w:t>
            </w:r>
            <w:r w:rsidRPr="005219A6">
              <w:rPr>
                <w:rFonts w:ascii="Tahoma" w:hAnsi="Tahoma" w:cs="Tahoma"/>
                <w:b/>
                <w:bCs/>
                <w:sz w:val="24"/>
                <w:szCs w:val="24"/>
              </w:rPr>
              <w:t>. Wymagania dotyczące wadium</w:t>
            </w:r>
            <w:bookmarkEnd w:id="65"/>
            <w:bookmarkEnd w:id="66"/>
          </w:p>
        </w:tc>
      </w:tr>
    </w:tbl>
    <w:p w14:paraId="20F7FCA8" w14:textId="2B26B8F1" w:rsidR="00627DD3" w:rsidRDefault="003B5385" w:rsidP="00DC7105">
      <w:pPr>
        <w:pStyle w:val="Akapitzlist"/>
        <w:spacing w:before="120" w:line="240" w:lineRule="auto"/>
        <w:ind w:left="426"/>
        <w:jc w:val="both"/>
        <w:rPr>
          <w:rFonts w:ascii="Tahoma" w:hAnsi="Tahoma" w:cs="Tahoma"/>
        </w:rPr>
      </w:pPr>
      <w:bookmarkStart w:id="67" w:name="_Hlk71648054"/>
      <w:bookmarkEnd w:id="64"/>
      <w:r w:rsidRPr="003B5385">
        <w:rPr>
          <w:rFonts w:ascii="Tahoma" w:hAnsi="Tahoma" w:cs="Tahoma"/>
        </w:rPr>
        <w:t>Zamawiający nie wymaga wpłacenia wadium.</w:t>
      </w:r>
    </w:p>
    <w:p w14:paraId="60279115" w14:textId="77777777" w:rsidR="003B5385" w:rsidRPr="003B5385" w:rsidRDefault="003B5385" w:rsidP="00DC7105">
      <w:pPr>
        <w:pStyle w:val="Akapitzlist"/>
        <w:spacing w:before="120" w:line="240" w:lineRule="auto"/>
        <w:ind w:left="426"/>
        <w:jc w:val="both"/>
        <w:rPr>
          <w:rFonts w:ascii="Tahoma" w:hAnsi="Tahoma" w:cs="Tahoma"/>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2025510B" w14:textId="77777777" w:rsidTr="00333F67">
        <w:tc>
          <w:tcPr>
            <w:tcW w:w="9019" w:type="dxa"/>
            <w:shd w:val="clear" w:color="auto" w:fill="D9D9D9" w:themeFill="background1" w:themeFillShade="D9"/>
          </w:tcPr>
          <w:p w14:paraId="572ACDC8" w14:textId="60414A63" w:rsidR="00333F67" w:rsidRPr="005219A6" w:rsidRDefault="00333F67" w:rsidP="00DC7105">
            <w:pPr>
              <w:pStyle w:val="Nagwek2"/>
              <w:spacing w:before="120" w:after="0"/>
              <w:jc w:val="both"/>
              <w:outlineLvl w:val="1"/>
              <w:rPr>
                <w:rFonts w:ascii="Tahoma" w:hAnsi="Tahoma" w:cs="Tahoma"/>
                <w:b/>
                <w:bCs/>
                <w:sz w:val="24"/>
                <w:szCs w:val="24"/>
              </w:rPr>
            </w:pPr>
            <w:bookmarkStart w:id="68" w:name="_Toc69448427"/>
            <w:bookmarkStart w:id="69" w:name="_Toc149814901"/>
            <w:bookmarkEnd w:id="67"/>
            <w:r w:rsidRPr="005219A6">
              <w:rPr>
                <w:rFonts w:ascii="Tahoma" w:hAnsi="Tahoma" w:cs="Tahoma"/>
                <w:b/>
                <w:bCs/>
                <w:sz w:val="24"/>
                <w:szCs w:val="24"/>
              </w:rPr>
              <w:t>XX</w:t>
            </w:r>
            <w:r w:rsidR="00D1226F" w:rsidRPr="005219A6">
              <w:rPr>
                <w:rFonts w:ascii="Tahoma" w:hAnsi="Tahoma" w:cs="Tahoma"/>
                <w:b/>
                <w:bCs/>
                <w:sz w:val="24"/>
                <w:szCs w:val="24"/>
              </w:rPr>
              <w:t>I</w:t>
            </w:r>
            <w:r w:rsidRPr="005219A6">
              <w:rPr>
                <w:rFonts w:ascii="Tahoma" w:hAnsi="Tahoma" w:cs="Tahoma"/>
                <w:b/>
                <w:bCs/>
                <w:sz w:val="24"/>
                <w:szCs w:val="24"/>
              </w:rPr>
              <w:t>. Informacje o formalnościach, jakie powinny być dopełnione po wyborze oferty w celu zawarcia umowy</w:t>
            </w:r>
            <w:bookmarkEnd w:id="68"/>
            <w:bookmarkEnd w:id="69"/>
          </w:p>
        </w:tc>
      </w:tr>
    </w:tbl>
    <w:p w14:paraId="01209550" w14:textId="063B283F" w:rsidR="009F6502" w:rsidRPr="005219A6" w:rsidRDefault="003236C6">
      <w:pPr>
        <w:pStyle w:val="Akapitzlist"/>
        <w:numPr>
          <w:ilvl w:val="0"/>
          <w:numId w:val="3"/>
        </w:numPr>
        <w:spacing w:before="120" w:line="240" w:lineRule="auto"/>
        <w:ind w:left="426" w:hanging="284"/>
        <w:jc w:val="both"/>
        <w:rPr>
          <w:rFonts w:ascii="Tahoma" w:hAnsi="Tahoma" w:cs="Tahoma"/>
        </w:rPr>
      </w:pPr>
      <w:r w:rsidRPr="005219A6">
        <w:rPr>
          <w:rFonts w:ascii="Tahoma" w:hAnsi="Tahoma" w:cs="Tahoma"/>
        </w:rPr>
        <w:t xml:space="preserve">Zamawiający zawiera umowę w sprawie zamówienia publicznego w terminie </w:t>
      </w:r>
      <w:r w:rsidRPr="005219A6">
        <w:rPr>
          <w:rFonts w:ascii="Tahoma" w:hAnsi="Tahoma" w:cs="Tahoma"/>
          <w:b/>
          <w:bCs/>
        </w:rPr>
        <w:t>nie krótszym niż 5</w:t>
      </w:r>
      <w:r w:rsidRPr="005219A6">
        <w:rPr>
          <w:rFonts w:ascii="Tahoma" w:hAnsi="Tahoma" w:cs="Tahoma"/>
        </w:rPr>
        <w:t xml:space="preserve"> dni od dnia przesłania zawiadomienia o wyborze najkorzystniejszej oferty.</w:t>
      </w:r>
    </w:p>
    <w:p w14:paraId="00000133" w14:textId="2C39EA81" w:rsidR="00881017" w:rsidRPr="005219A6" w:rsidRDefault="003236C6">
      <w:pPr>
        <w:pStyle w:val="Akapitzlist"/>
        <w:numPr>
          <w:ilvl w:val="0"/>
          <w:numId w:val="3"/>
        </w:numPr>
        <w:spacing w:before="120" w:line="240" w:lineRule="auto"/>
        <w:ind w:left="426" w:hanging="284"/>
        <w:jc w:val="both"/>
        <w:rPr>
          <w:rFonts w:ascii="Tahoma" w:hAnsi="Tahoma" w:cs="Tahoma"/>
        </w:rPr>
      </w:pPr>
      <w:r w:rsidRPr="005219A6">
        <w:rPr>
          <w:rFonts w:ascii="Tahoma" w:hAnsi="Tahoma" w:cs="Tahoma"/>
        </w:rPr>
        <w:t xml:space="preserve">Zamawiający może zawrzeć umowę w sprawie zamówienia publicznego przed upływem terminu, o którym mowa w ust. 1, jeżeli </w:t>
      </w:r>
      <w:r w:rsidR="00506CC9" w:rsidRPr="005219A6">
        <w:rPr>
          <w:rFonts w:ascii="Tahoma" w:hAnsi="Tahoma" w:cs="Tahoma"/>
        </w:rPr>
        <w:t>w</w:t>
      </w:r>
      <w:r w:rsidRPr="005219A6">
        <w:rPr>
          <w:rFonts w:ascii="Tahoma" w:hAnsi="Tahoma" w:cs="Tahoma"/>
        </w:rPr>
        <w:t xml:space="preserve"> postępowaniu o udzielenie zamówienia złożono tylko jedną ofertę.</w:t>
      </w:r>
    </w:p>
    <w:p w14:paraId="00000135" w14:textId="6C253101" w:rsidR="00881017" w:rsidRPr="005219A6" w:rsidRDefault="003236C6">
      <w:pPr>
        <w:pStyle w:val="Akapitzlist"/>
        <w:numPr>
          <w:ilvl w:val="0"/>
          <w:numId w:val="3"/>
        </w:numPr>
        <w:spacing w:before="120" w:line="240" w:lineRule="auto"/>
        <w:ind w:left="426" w:hanging="284"/>
        <w:jc w:val="both"/>
        <w:rPr>
          <w:rFonts w:ascii="Tahoma" w:hAnsi="Tahoma" w:cs="Tahoma"/>
        </w:rPr>
      </w:pPr>
      <w:r w:rsidRPr="005219A6">
        <w:rPr>
          <w:rFonts w:ascii="Tahoma" w:hAnsi="Tahoma" w:cs="Tahoma"/>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04255DA" w14:textId="77777777" w:rsidR="00290660" w:rsidRPr="005219A6" w:rsidRDefault="00DA5A40">
      <w:pPr>
        <w:numPr>
          <w:ilvl w:val="0"/>
          <w:numId w:val="3"/>
        </w:numPr>
        <w:spacing w:before="120" w:line="240" w:lineRule="auto"/>
        <w:ind w:left="426" w:hanging="284"/>
        <w:jc w:val="both"/>
        <w:rPr>
          <w:rFonts w:ascii="Tahoma" w:hAnsi="Tahoma" w:cs="Tahoma"/>
        </w:rPr>
      </w:pPr>
      <w:r w:rsidRPr="005219A6">
        <w:rPr>
          <w:rFonts w:ascii="Tahoma" w:hAnsi="Tahoma" w:cs="Tahoma"/>
        </w:rPr>
        <w:t>Wykonawca, którego oferta zostanie uznana za najkorzystniejszą, będzie zobowiązany przed podpisaniem umowy do wniesienia zabezpieczenia należytego wykonania umowy (jeżeli jego wniesienie było wymagane) w wysokości i formie określonej w SWZ.</w:t>
      </w:r>
    </w:p>
    <w:p w14:paraId="00000136" w14:textId="349481BF" w:rsidR="00881017" w:rsidRPr="005219A6" w:rsidRDefault="003236C6">
      <w:pPr>
        <w:numPr>
          <w:ilvl w:val="0"/>
          <w:numId w:val="3"/>
        </w:numPr>
        <w:spacing w:before="120" w:line="240" w:lineRule="auto"/>
        <w:ind w:left="426" w:hanging="284"/>
        <w:jc w:val="both"/>
        <w:rPr>
          <w:rFonts w:ascii="Tahoma" w:hAnsi="Tahoma" w:cs="Tahoma"/>
        </w:rPr>
      </w:pPr>
      <w:r w:rsidRPr="005219A6">
        <w:rPr>
          <w:rFonts w:ascii="Tahoma" w:hAnsi="Tahoma" w:cs="Tahoma"/>
        </w:rPr>
        <w:t>Wykonawca będzie zobowiązany do podpisania umowy w miejscu i terminie wskazanym przez Zamawiającego.</w:t>
      </w:r>
    </w:p>
    <w:p w14:paraId="28744B2E" w14:textId="27549A95" w:rsidR="00092DCE" w:rsidRPr="005219A6" w:rsidRDefault="00092DCE">
      <w:pPr>
        <w:pStyle w:val="Akapitzlist"/>
        <w:numPr>
          <w:ilvl w:val="0"/>
          <w:numId w:val="3"/>
        </w:numPr>
        <w:spacing w:before="120" w:line="240" w:lineRule="auto"/>
        <w:ind w:left="426" w:hanging="284"/>
        <w:jc w:val="both"/>
        <w:rPr>
          <w:rFonts w:ascii="Tahoma" w:hAnsi="Tahoma" w:cs="Tahoma"/>
        </w:rPr>
      </w:pPr>
      <w:r w:rsidRPr="005219A6">
        <w:rPr>
          <w:rFonts w:ascii="Tahoma" w:hAnsi="Tahoma" w:cs="Tahoma"/>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r w:rsidR="009C3326" w:rsidRPr="005219A6">
        <w:rPr>
          <w:rFonts w:ascii="Tahoma" w:hAnsi="Tahoma" w:cs="Tahoma"/>
        </w:rPr>
        <w:t>.</w:t>
      </w:r>
    </w:p>
    <w:p w14:paraId="43010EDB" w14:textId="77777777" w:rsidR="009C3326" w:rsidRPr="005219A6" w:rsidRDefault="009C3326" w:rsidP="00DC7105">
      <w:pPr>
        <w:spacing w:before="120" w:line="240" w:lineRule="auto"/>
        <w:ind w:left="459"/>
        <w:jc w:val="both"/>
        <w:rPr>
          <w:rFonts w:ascii="Tahoma" w:hAnsi="Tahoma" w:cs="Tahoma"/>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1D34AEBC" w14:textId="77777777" w:rsidTr="00333F67">
        <w:tc>
          <w:tcPr>
            <w:tcW w:w="9019" w:type="dxa"/>
            <w:shd w:val="clear" w:color="auto" w:fill="D9D9D9" w:themeFill="background1" w:themeFillShade="D9"/>
          </w:tcPr>
          <w:p w14:paraId="20CE1628" w14:textId="43CFA297" w:rsidR="00333F67" w:rsidRPr="005219A6" w:rsidRDefault="00333F67" w:rsidP="00DC7105">
            <w:pPr>
              <w:pStyle w:val="Nagwek2"/>
              <w:spacing w:before="120" w:after="0"/>
              <w:jc w:val="both"/>
              <w:outlineLvl w:val="1"/>
              <w:rPr>
                <w:rFonts w:ascii="Tahoma" w:hAnsi="Tahoma" w:cs="Tahoma"/>
                <w:b/>
                <w:bCs/>
                <w:sz w:val="24"/>
                <w:szCs w:val="24"/>
              </w:rPr>
            </w:pPr>
            <w:bookmarkStart w:id="70" w:name="_Toc69448428"/>
            <w:bookmarkStart w:id="71" w:name="_Toc149814902"/>
            <w:r w:rsidRPr="005219A6">
              <w:rPr>
                <w:rFonts w:ascii="Tahoma" w:hAnsi="Tahoma" w:cs="Tahoma"/>
                <w:b/>
                <w:bCs/>
                <w:sz w:val="24"/>
                <w:szCs w:val="24"/>
              </w:rPr>
              <w:t>XX</w:t>
            </w:r>
            <w:r w:rsidR="009F6502" w:rsidRPr="005219A6">
              <w:rPr>
                <w:rFonts w:ascii="Tahoma" w:hAnsi="Tahoma" w:cs="Tahoma"/>
                <w:b/>
                <w:bCs/>
                <w:sz w:val="24"/>
                <w:szCs w:val="24"/>
              </w:rPr>
              <w:t>I</w:t>
            </w:r>
            <w:r w:rsidR="00D1226F" w:rsidRPr="005219A6">
              <w:rPr>
                <w:rFonts w:ascii="Tahoma" w:hAnsi="Tahoma" w:cs="Tahoma"/>
                <w:b/>
                <w:bCs/>
                <w:sz w:val="24"/>
                <w:szCs w:val="24"/>
              </w:rPr>
              <w:t>I</w:t>
            </w:r>
            <w:r w:rsidRPr="005219A6">
              <w:rPr>
                <w:rFonts w:ascii="Tahoma" w:hAnsi="Tahoma" w:cs="Tahoma"/>
                <w:b/>
                <w:bCs/>
                <w:sz w:val="24"/>
                <w:szCs w:val="24"/>
              </w:rPr>
              <w:t>. Wymagania dotyczące zabezpieczenia należytego wykonania umowy</w:t>
            </w:r>
            <w:bookmarkEnd w:id="70"/>
            <w:bookmarkEnd w:id="71"/>
          </w:p>
        </w:tc>
      </w:tr>
    </w:tbl>
    <w:p w14:paraId="4424CC1C" w14:textId="77777777" w:rsidR="00261576" w:rsidRPr="005219A6" w:rsidRDefault="00261576" w:rsidP="00DC7105">
      <w:pPr>
        <w:pStyle w:val="Akapitzlist"/>
        <w:spacing w:before="120" w:line="240" w:lineRule="auto"/>
        <w:ind w:left="426"/>
        <w:jc w:val="both"/>
        <w:rPr>
          <w:rFonts w:ascii="Tahoma" w:hAnsi="Tahoma" w:cs="Tahoma"/>
          <w:sz w:val="10"/>
          <w:szCs w:val="10"/>
        </w:rPr>
      </w:pPr>
    </w:p>
    <w:p w14:paraId="0F43E583" w14:textId="77777777" w:rsidR="00D876ED" w:rsidRPr="00D876ED" w:rsidRDefault="00D876ED" w:rsidP="00D876ED">
      <w:pPr>
        <w:ind w:firstLine="284"/>
        <w:jc w:val="both"/>
        <w:rPr>
          <w:rFonts w:ascii="Tahoma" w:hAnsi="Tahoma" w:cs="Tahoma"/>
        </w:rPr>
      </w:pPr>
      <w:r w:rsidRPr="00D876ED">
        <w:rPr>
          <w:rFonts w:ascii="Tahoma" w:hAnsi="Tahoma" w:cs="Tahoma"/>
        </w:rPr>
        <w:t>Nie dotyczy.</w:t>
      </w:r>
    </w:p>
    <w:p w14:paraId="04A3D4A2" w14:textId="77777777" w:rsidR="00204F2F" w:rsidRPr="005219A6" w:rsidRDefault="00204F2F" w:rsidP="00DC7105">
      <w:pPr>
        <w:spacing w:before="120" w:line="240" w:lineRule="auto"/>
        <w:jc w:val="both"/>
        <w:rPr>
          <w:rFonts w:ascii="Tahoma" w:hAnsi="Tahoma" w:cs="Tahoma"/>
          <w:b/>
          <w:bCs/>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7FC1FD86" w14:textId="77777777" w:rsidTr="00333F67">
        <w:tc>
          <w:tcPr>
            <w:tcW w:w="9019" w:type="dxa"/>
            <w:shd w:val="clear" w:color="auto" w:fill="D9D9D9" w:themeFill="background1" w:themeFillShade="D9"/>
          </w:tcPr>
          <w:p w14:paraId="08B41623" w14:textId="0F9D408B" w:rsidR="00333F67" w:rsidRPr="005219A6" w:rsidRDefault="00333F67" w:rsidP="00DC7105">
            <w:pPr>
              <w:pStyle w:val="Nagwek2"/>
              <w:spacing w:before="120" w:after="0"/>
              <w:jc w:val="both"/>
              <w:outlineLvl w:val="1"/>
              <w:rPr>
                <w:rFonts w:ascii="Tahoma" w:hAnsi="Tahoma" w:cs="Tahoma"/>
                <w:b/>
                <w:bCs/>
                <w:sz w:val="24"/>
                <w:szCs w:val="24"/>
              </w:rPr>
            </w:pPr>
            <w:bookmarkStart w:id="72" w:name="_Toc69448429"/>
            <w:bookmarkStart w:id="73" w:name="_Toc149814903"/>
            <w:r w:rsidRPr="005219A6">
              <w:rPr>
                <w:rFonts w:ascii="Tahoma" w:hAnsi="Tahoma" w:cs="Tahoma"/>
                <w:b/>
                <w:bCs/>
                <w:sz w:val="24"/>
                <w:szCs w:val="24"/>
              </w:rPr>
              <w:t>XX</w:t>
            </w:r>
            <w:r w:rsidR="00293FBE" w:rsidRPr="005219A6">
              <w:rPr>
                <w:rFonts w:ascii="Tahoma" w:hAnsi="Tahoma" w:cs="Tahoma"/>
                <w:b/>
                <w:bCs/>
                <w:sz w:val="24"/>
                <w:szCs w:val="24"/>
              </w:rPr>
              <w:t>I</w:t>
            </w:r>
            <w:r w:rsidR="00D1226F" w:rsidRPr="005219A6">
              <w:rPr>
                <w:rFonts w:ascii="Tahoma" w:hAnsi="Tahoma" w:cs="Tahoma"/>
                <w:b/>
                <w:bCs/>
                <w:sz w:val="24"/>
                <w:szCs w:val="24"/>
              </w:rPr>
              <w:t>I</w:t>
            </w:r>
            <w:r w:rsidRPr="005219A6">
              <w:rPr>
                <w:rFonts w:ascii="Tahoma" w:hAnsi="Tahoma" w:cs="Tahoma"/>
                <w:b/>
                <w:bCs/>
                <w:sz w:val="24"/>
                <w:szCs w:val="24"/>
              </w:rPr>
              <w:t>I. Informacje o treści zawieranej umowy oraz możliwości jej zmiany</w:t>
            </w:r>
            <w:bookmarkEnd w:id="72"/>
            <w:bookmarkEnd w:id="73"/>
            <w:r w:rsidRPr="005219A6">
              <w:rPr>
                <w:rFonts w:ascii="Tahoma" w:hAnsi="Tahoma" w:cs="Tahoma"/>
                <w:b/>
                <w:bCs/>
                <w:sz w:val="24"/>
                <w:szCs w:val="24"/>
              </w:rPr>
              <w:t xml:space="preserve"> </w:t>
            </w:r>
          </w:p>
        </w:tc>
      </w:tr>
    </w:tbl>
    <w:p w14:paraId="0000013A" w14:textId="4A6AC28E" w:rsidR="00881017" w:rsidRPr="005219A6" w:rsidRDefault="003236C6">
      <w:pPr>
        <w:numPr>
          <w:ilvl w:val="3"/>
          <w:numId w:val="5"/>
        </w:numPr>
        <w:spacing w:before="120" w:line="240" w:lineRule="auto"/>
        <w:ind w:left="284"/>
        <w:jc w:val="both"/>
        <w:rPr>
          <w:rFonts w:ascii="Tahoma" w:hAnsi="Tahoma" w:cs="Tahoma"/>
        </w:rPr>
      </w:pPr>
      <w:r w:rsidRPr="005219A6">
        <w:rPr>
          <w:rFonts w:ascii="Tahoma" w:hAnsi="Tahoma" w:cs="Tahoma"/>
        </w:rPr>
        <w:t xml:space="preserve">Wybrany Wykonawca jest zobowiązany do zawarcia umowy w sprawie zamówienia publicznego na </w:t>
      </w:r>
      <w:r w:rsidR="00786CCF" w:rsidRPr="005219A6">
        <w:rPr>
          <w:rFonts w:ascii="Tahoma" w:hAnsi="Tahoma" w:cs="Tahoma"/>
        </w:rPr>
        <w:t>w</w:t>
      </w:r>
      <w:r w:rsidRPr="005219A6">
        <w:rPr>
          <w:rFonts w:ascii="Tahoma" w:hAnsi="Tahoma" w:cs="Tahoma"/>
        </w:rPr>
        <w:t xml:space="preserve">arunkach określonych we Wzorze Umowy, stanowiącym </w:t>
      </w:r>
      <w:r w:rsidRPr="005219A6">
        <w:rPr>
          <w:rFonts w:ascii="Tahoma" w:hAnsi="Tahoma" w:cs="Tahoma"/>
          <w:b/>
        </w:rPr>
        <w:t>Załącznik nr</w:t>
      </w:r>
      <w:r w:rsidR="00293FBE" w:rsidRPr="005219A6">
        <w:rPr>
          <w:rFonts w:ascii="Tahoma" w:hAnsi="Tahoma" w:cs="Tahoma"/>
          <w:b/>
        </w:rPr>
        <w:t xml:space="preserve"> </w:t>
      </w:r>
      <w:r w:rsidR="00E12689">
        <w:rPr>
          <w:rFonts w:ascii="Tahoma" w:hAnsi="Tahoma" w:cs="Tahoma"/>
          <w:b/>
        </w:rPr>
        <w:t>5</w:t>
      </w:r>
      <w:r w:rsidR="00B26D11" w:rsidRPr="005219A6">
        <w:rPr>
          <w:rFonts w:ascii="Tahoma" w:hAnsi="Tahoma" w:cs="Tahoma"/>
          <w:b/>
        </w:rPr>
        <w:t xml:space="preserve"> </w:t>
      </w:r>
      <w:r w:rsidRPr="005219A6">
        <w:rPr>
          <w:rFonts w:ascii="Tahoma" w:hAnsi="Tahoma" w:cs="Tahoma"/>
          <w:b/>
        </w:rPr>
        <w:t xml:space="preserve">do </w:t>
      </w:r>
      <w:r w:rsidR="00670169" w:rsidRPr="005219A6">
        <w:rPr>
          <w:rFonts w:ascii="Tahoma" w:hAnsi="Tahoma" w:cs="Tahoma"/>
          <w:b/>
        </w:rPr>
        <w:t>SWZ</w:t>
      </w:r>
      <w:r w:rsidRPr="005219A6">
        <w:rPr>
          <w:rFonts w:ascii="Tahoma" w:hAnsi="Tahoma" w:cs="Tahoma"/>
        </w:rPr>
        <w:t>.</w:t>
      </w:r>
    </w:p>
    <w:p w14:paraId="0000013B" w14:textId="77777777" w:rsidR="00881017" w:rsidRPr="005219A6" w:rsidRDefault="003236C6">
      <w:pPr>
        <w:numPr>
          <w:ilvl w:val="3"/>
          <w:numId w:val="5"/>
        </w:numPr>
        <w:spacing w:before="120" w:line="240" w:lineRule="auto"/>
        <w:ind w:left="284"/>
        <w:jc w:val="both"/>
        <w:rPr>
          <w:rFonts w:ascii="Tahoma" w:hAnsi="Tahoma" w:cs="Tahoma"/>
        </w:rPr>
      </w:pPr>
      <w:r w:rsidRPr="005219A6">
        <w:rPr>
          <w:rFonts w:ascii="Tahoma" w:hAnsi="Tahoma" w:cs="Tahoma"/>
        </w:rPr>
        <w:t>Zakres świadczenia Wykonawcy wynikający z umowy jest tożsamy z jego zobowiązaniem zawartym w ofercie.</w:t>
      </w:r>
    </w:p>
    <w:p w14:paraId="0000013C" w14:textId="028CCC42" w:rsidR="00881017" w:rsidRPr="005219A6" w:rsidRDefault="003236C6">
      <w:pPr>
        <w:numPr>
          <w:ilvl w:val="3"/>
          <w:numId w:val="5"/>
        </w:numPr>
        <w:spacing w:before="120" w:line="240" w:lineRule="auto"/>
        <w:ind w:left="284"/>
        <w:jc w:val="both"/>
        <w:rPr>
          <w:rFonts w:ascii="Tahoma" w:hAnsi="Tahoma" w:cs="Tahoma"/>
        </w:rPr>
      </w:pPr>
      <w:r w:rsidRPr="005219A6">
        <w:rPr>
          <w:rFonts w:ascii="Tahoma" w:hAnsi="Tahoma" w:cs="Tahoma"/>
        </w:rPr>
        <w:t xml:space="preserve">Zamawiający przewiduje możliwość zmiany zawartej umowy w stosunku do treści wybranej oferty w zakresie uregulowanym w art. 454-455 PZP oraz wskazanym we Wzorze Umowy, stanowiącym </w:t>
      </w:r>
      <w:r w:rsidRPr="005219A6">
        <w:rPr>
          <w:rFonts w:ascii="Tahoma" w:hAnsi="Tahoma" w:cs="Tahoma"/>
          <w:b/>
        </w:rPr>
        <w:t xml:space="preserve">Załącznik nr </w:t>
      </w:r>
      <w:r w:rsidR="00E12689">
        <w:rPr>
          <w:rFonts w:ascii="Tahoma" w:hAnsi="Tahoma" w:cs="Tahoma"/>
          <w:b/>
        </w:rPr>
        <w:t>5</w:t>
      </w:r>
      <w:r w:rsidR="009C3326" w:rsidRPr="005219A6">
        <w:rPr>
          <w:rFonts w:ascii="Tahoma" w:hAnsi="Tahoma" w:cs="Tahoma"/>
          <w:b/>
        </w:rPr>
        <w:t xml:space="preserve"> </w:t>
      </w:r>
      <w:r w:rsidRPr="005219A6">
        <w:rPr>
          <w:rFonts w:ascii="Tahoma" w:hAnsi="Tahoma" w:cs="Tahoma"/>
          <w:b/>
        </w:rPr>
        <w:t xml:space="preserve">do </w:t>
      </w:r>
      <w:r w:rsidR="00670169" w:rsidRPr="005219A6">
        <w:rPr>
          <w:rFonts w:ascii="Tahoma" w:hAnsi="Tahoma" w:cs="Tahoma"/>
          <w:b/>
        </w:rPr>
        <w:t>SWZ</w:t>
      </w:r>
      <w:r w:rsidRPr="005219A6">
        <w:rPr>
          <w:rFonts w:ascii="Tahoma" w:hAnsi="Tahoma" w:cs="Tahoma"/>
        </w:rPr>
        <w:t>.</w:t>
      </w:r>
    </w:p>
    <w:p w14:paraId="6922E8AA" w14:textId="77777777" w:rsidR="00030FD2" w:rsidRPr="005219A6" w:rsidRDefault="00030FD2" w:rsidP="00DC7105">
      <w:pPr>
        <w:spacing w:before="120" w:line="240" w:lineRule="auto"/>
        <w:ind w:left="284"/>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3715EBEF" w14:textId="77777777" w:rsidTr="00333F67">
        <w:tc>
          <w:tcPr>
            <w:tcW w:w="9019" w:type="dxa"/>
            <w:shd w:val="clear" w:color="auto" w:fill="D9D9D9" w:themeFill="background1" w:themeFillShade="D9"/>
          </w:tcPr>
          <w:p w14:paraId="51409EB8" w14:textId="0BBDC7F7" w:rsidR="00333F67" w:rsidRPr="005219A6" w:rsidRDefault="00333F67" w:rsidP="00DC7105">
            <w:pPr>
              <w:pStyle w:val="Nagwek2"/>
              <w:spacing w:before="120" w:after="0"/>
              <w:jc w:val="both"/>
              <w:outlineLvl w:val="1"/>
              <w:rPr>
                <w:rFonts w:ascii="Tahoma" w:hAnsi="Tahoma" w:cs="Tahoma"/>
                <w:b/>
                <w:bCs/>
                <w:sz w:val="24"/>
                <w:szCs w:val="24"/>
              </w:rPr>
            </w:pPr>
            <w:bookmarkStart w:id="74" w:name="_Toc69448430"/>
            <w:bookmarkStart w:id="75" w:name="_Toc149814904"/>
            <w:r w:rsidRPr="005219A6">
              <w:rPr>
                <w:rFonts w:ascii="Tahoma" w:hAnsi="Tahoma" w:cs="Tahoma"/>
                <w:b/>
                <w:bCs/>
                <w:sz w:val="24"/>
                <w:szCs w:val="24"/>
              </w:rPr>
              <w:lastRenderedPageBreak/>
              <w:t>XX</w:t>
            </w:r>
            <w:r w:rsidR="00D1226F" w:rsidRPr="005219A6">
              <w:rPr>
                <w:rFonts w:ascii="Tahoma" w:hAnsi="Tahoma" w:cs="Tahoma"/>
                <w:b/>
                <w:bCs/>
                <w:sz w:val="24"/>
                <w:szCs w:val="24"/>
              </w:rPr>
              <w:t>IV</w:t>
            </w:r>
            <w:r w:rsidRPr="005219A6">
              <w:rPr>
                <w:rFonts w:ascii="Tahoma" w:hAnsi="Tahoma" w:cs="Tahoma"/>
                <w:b/>
                <w:bCs/>
                <w:sz w:val="24"/>
                <w:szCs w:val="24"/>
              </w:rPr>
              <w:t>. Pouczenie o środkach ochrony prawnej przysługujących Wykonawcy</w:t>
            </w:r>
            <w:bookmarkEnd w:id="74"/>
            <w:bookmarkEnd w:id="75"/>
          </w:p>
        </w:tc>
      </w:tr>
    </w:tbl>
    <w:p w14:paraId="0000013F" w14:textId="77777777" w:rsidR="00881017" w:rsidRPr="005219A6" w:rsidRDefault="003236C6">
      <w:pPr>
        <w:numPr>
          <w:ilvl w:val="0"/>
          <w:numId w:val="2"/>
        </w:numPr>
        <w:spacing w:before="120" w:line="240" w:lineRule="auto"/>
        <w:ind w:left="426"/>
        <w:jc w:val="both"/>
        <w:rPr>
          <w:rFonts w:ascii="Tahoma" w:hAnsi="Tahoma" w:cs="Tahoma"/>
        </w:rPr>
      </w:pPr>
      <w:r w:rsidRPr="005219A6">
        <w:rPr>
          <w:rFonts w:ascii="Tahoma" w:hAnsi="Tahoma" w:cs="Tahom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881017" w:rsidRPr="005219A6" w:rsidRDefault="003236C6">
      <w:pPr>
        <w:numPr>
          <w:ilvl w:val="0"/>
          <w:numId w:val="2"/>
        </w:numPr>
        <w:spacing w:before="120" w:line="240" w:lineRule="auto"/>
        <w:ind w:left="426"/>
        <w:jc w:val="both"/>
        <w:rPr>
          <w:rFonts w:ascii="Tahoma" w:hAnsi="Tahoma" w:cs="Tahoma"/>
        </w:rPr>
      </w:pPr>
      <w:r w:rsidRPr="005219A6">
        <w:rPr>
          <w:rFonts w:ascii="Tahoma" w:hAnsi="Tahoma" w:cs="Tahom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881017" w:rsidRPr="005219A6" w:rsidRDefault="003236C6">
      <w:pPr>
        <w:numPr>
          <w:ilvl w:val="0"/>
          <w:numId w:val="2"/>
        </w:numPr>
        <w:spacing w:before="120" w:line="240" w:lineRule="auto"/>
        <w:ind w:left="426"/>
        <w:jc w:val="both"/>
        <w:rPr>
          <w:rFonts w:ascii="Tahoma" w:hAnsi="Tahoma" w:cs="Tahoma"/>
        </w:rPr>
      </w:pPr>
      <w:r w:rsidRPr="005219A6">
        <w:rPr>
          <w:rFonts w:ascii="Tahoma" w:hAnsi="Tahoma" w:cs="Tahoma"/>
        </w:rPr>
        <w:t>Odwołanie przysługuje na:</w:t>
      </w:r>
    </w:p>
    <w:p w14:paraId="00000142" w14:textId="77777777" w:rsidR="00881017" w:rsidRPr="005219A6" w:rsidRDefault="003236C6" w:rsidP="00DC7105">
      <w:pPr>
        <w:spacing w:before="120" w:line="240" w:lineRule="auto"/>
        <w:ind w:left="868" w:hanging="425"/>
        <w:jc w:val="both"/>
        <w:rPr>
          <w:rFonts w:ascii="Tahoma" w:hAnsi="Tahoma" w:cs="Tahoma"/>
        </w:rPr>
      </w:pPr>
      <w:r w:rsidRPr="005219A6">
        <w:rPr>
          <w:rFonts w:ascii="Tahoma" w:hAnsi="Tahoma" w:cs="Tahoma"/>
        </w:rPr>
        <w:t>1)</w:t>
      </w:r>
      <w:r w:rsidRPr="005219A6">
        <w:rPr>
          <w:rFonts w:ascii="Tahoma" w:hAnsi="Tahoma" w:cs="Tahoma"/>
        </w:rPr>
        <w:tab/>
        <w:t>niezgodną z przepisami ustawy czynność Zamawiającego, podjętą w postępowaniu o udzielenie zamówienia, w tym na projektowane postanowienie umowy;</w:t>
      </w:r>
    </w:p>
    <w:p w14:paraId="00000143" w14:textId="77777777" w:rsidR="00881017" w:rsidRPr="005219A6" w:rsidRDefault="003236C6" w:rsidP="00DC7105">
      <w:pPr>
        <w:spacing w:before="120" w:line="240" w:lineRule="auto"/>
        <w:ind w:left="868" w:hanging="425"/>
        <w:jc w:val="both"/>
        <w:rPr>
          <w:rFonts w:ascii="Tahoma" w:hAnsi="Tahoma" w:cs="Tahoma"/>
        </w:rPr>
      </w:pPr>
      <w:r w:rsidRPr="005219A6">
        <w:rPr>
          <w:rFonts w:ascii="Tahoma" w:hAnsi="Tahoma" w:cs="Tahoma"/>
        </w:rPr>
        <w:t>2)</w:t>
      </w:r>
      <w:r w:rsidRPr="005219A6">
        <w:rPr>
          <w:rFonts w:ascii="Tahoma" w:hAnsi="Tahoma" w:cs="Tahoma"/>
        </w:rPr>
        <w:tab/>
        <w:t>zaniechanie czynności w postępowaniu o udzielenie zamówienia do której zamawiający był obowiązany na podstawie ustawy;</w:t>
      </w:r>
    </w:p>
    <w:p w14:paraId="00000144" w14:textId="77777777" w:rsidR="00881017" w:rsidRPr="005219A6" w:rsidRDefault="003236C6">
      <w:pPr>
        <w:numPr>
          <w:ilvl w:val="0"/>
          <w:numId w:val="2"/>
        </w:numPr>
        <w:spacing w:before="120" w:line="240" w:lineRule="auto"/>
        <w:ind w:left="426"/>
        <w:jc w:val="both"/>
        <w:rPr>
          <w:rFonts w:ascii="Tahoma" w:hAnsi="Tahoma" w:cs="Tahoma"/>
        </w:rPr>
      </w:pPr>
      <w:r w:rsidRPr="005219A6">
        <w:rPr>
          <w:rFonts w:ascii="Tahoma" w:hAnsi="Tahoma" w:cs="Tahoma"/>
        </w:rPr>
        <w:t>Odwołanie wnosi się do Prezesa Izby. Odwołujący przekazuje kopię odwołania zamawiającemu przed upływem terminu do wniesienia odwołania w taki sposób, aby mógł on zapoznać się z jego treścią przed upływem tego terminu.</w:t>
      </w:r>
    </w:p>
    <w:p w14:paraId="00000145" w14:textId="123483DF" w:rsidR="00881017" w:rsidRPr="005219A6" w:rsidRDefault="003236C6">
      <w:pPr>
        <w:numPr>
          <w:ilvl w:val="0"/>
          <w:numId w:val="2"/>
        </w:numPr>
        <w:spacing w:before="120" w:line="240" w:lineRule="auto"/>
        <w:ind w:left="426"/>
        <w:jc w:val="both"/>
        <w:rPr>
          <w:rFonts w:ascii="Tahoma" w:hAnsi="Tahoma" w:cs="Tahoma"/>
        </w:rPr>
      </w:pPr>
      <w:r w:rsidRPr="005219A6">
        <w:rPr>
          <w:rFonts w:ascii="Tahoma" w:hAnsi="Tahoma" w:cs="Tahoma"/>
        </w:rPr>
        <w:t xml:space="preserve">Odwołanie wobec treści ogłoszenia lub treści </w:t>
      </w:r>
      <w:r w:rsidR="00670169" w:rsidRPr="005219A6">
        <w:rPr>
          <w:rFonts w:ascii="Tahoma" w:hAnsi="Tahoma" w:cs="Tahoma"/>
        </w:rPr>
        <w:t>SWZ</w:t>
      </w:r>
      <w:r w:rsidRPr="005219A6">
        <w:rPr>
          <w:rFonts w:ascii="Tahoma" w:hAnsi="Tahoma" w:cs="Tahoma"/>
        </w:rPr>
        <w:t xml:space="preserve"> wnosi się w terminie 5 dni od dnia zamieszczenia ogłoszenia w Biuletynie Zamówień Publicznych lub treści </w:t>
      </w:r>
      <w:r w:rsidR="00670169" w:rsidRPr="005219A6">
        <w:rPr>
          <w:rFonts w:ascii="Tahoma" w:hAnsi="Tahoma" w:cs="Tahoma"/>
        </w:rPr>
        <w:t>SWZ</w:t>
      </w:r>
      <w:r w:rsidRPr="005219A6">
        <w:rPr>
          <w:rFonts w:ascii="Tahoma" w:hAnsi="Tahoma" w:cs="Tahoma"/>
        </w:rPr>
        <w:t xml:space="preserve"> na stronie internetowej.</w:t>
      </w:r>
    </w:p>
    <w:p w14:paraId="00000146" w14:textId="77777777" w:rsidR="00881017" w:rsidRPr="005219A6" w:rsidRDefault="003236C6">
      <w:pPr>
        <w:numPr>
          <w:ilvl w:val="0"/>
          <w:numId w:val="2"/>
        </w:numPr>
        <w:spacing w:before="120" w:line="240" w:lineRule="auto"/>
        <w:ind w:left="426"/>
        <w:jc w:val="both"/>
        <w:rPr>
          <w:rFonts w:ascii="Tahoma" w:hAnsi="Tahoma" w:cs="Tahoma"/>
        </w:rPr>
      </w:pPr>
      <w:r w:rsidRPr="005219A6">
        <w:rPr>
          <w:rFonts w:ascii="Tahoma" w:hAnsi="Tahoma" w:cs="Tahoma"/>
        </w:rPr>
        <w:t>Odwołanie wnosi się w terminie:</w:t>
      </w:r>
    </w:p>
    <w:p w14:paraId="00000147" w14:textId="77777777" w:rsidR="00881017" w:rsidRPr="005219A6" w:rsidRDefault="003236C6" w:rsidP="00DC7105">
      <w:pPr>
        <w:spacing w:before="120" w:line="240" w:lineRule="auto"/>
        <w:ind w:left="709" w:hanging="425"/>
        <w:jc w:val="both"/>
        <w:rPr>
          <w:rFonts w:ascii="Tahoma" w:hAnsi="Tahoma" w:cs="Tahoma"/>
        </w:rPr>
      </w:pPr>
      <w:r w:rsidRPr="005219A6">
        <w:rPr>
          <w:rFonts w:ascii="Tahoma" w:hAnsi="Tahoma" w:cs="Tahoma"/>
        </w:rPr>
        <w:t>1)</w:t>
      </w:r>
      <w:r w:rsidRPr="005219A6">
        <w:rPr>
          <w:rFonts w:ascii="Tahoma" w:hAnsi="Tahoma" w:cs="Tahoma"/>
        </w:rPr>
        <w:tab/>
        <w:t>5 dni od dnia przekazania informacji o czynności zamawiającego stanowiącej podstawę jego wniesienia, jeżeli informacja została przekazana przy użyciu środków komunikacji elektronicznej,</w:t>
      </w:r>
    </w:p>
    <w:p w14:paraId="00000148" w14:textId="77777777" w:rsidR="00881017" w:rsidRPr="005219A6" w:rsidRDefault="003236C6" w:rsidP="00DC7105">
      <w:pPr>
        <w:spacing w:before="120" w:line="240" w:lineRule="auto"/>
        <w:ind w:left="709" w:hanging="425"/>
        <w:jc w:val="both"/>
        <w:rPr>
          <w:rFonts w:ascii="Tahoma" w:hAnsi="Tahoma" w:cs="Tahoma"/>
        </w:rPr>
      </w:pPr>
      <w:r w:rsidRPr="005219A6">
        <w:rPr>
          <w:rFonts w:ascii="Tahoma" w:hAnsi="Tahoma" w:cs="Tahoma"/>
        </w:rPr>
        <w:t>2)</w:t>
      </w:r>
      <w:r w:rsidRPr="005219A6">
        <w:rPr>
          <w:rFonts w:ascii="Tahoma" w:hAnsi="Tahoma" w:cs="Tahoma"/>
        </w:rPr>
        <w:tab/>
        <w:t>10 dni od dnia przekazania informacji o czynności zamawiającego stanowiącej podstawę jego wniesienia, jeżeli informacja została przekazana w sposób inny niż określony w pkt 1).</w:t>
      </w:r>
    </w:p>
    <w:p w14:paraId="00000149" w14:textId="77777777" w:rsidR="00881017" w:rsidRPr="005219A6" w:rsidRDefault="003236C6">
      <w:pPr>
        <w:numPr>
          <w:ilvl w:val="0"/>
          <w:numId w:val="2"/>
        </w:numPr>
        <w:spacing w:before="120" w:line="240" w:lineRule="auto"/>
        <w:ind w:left="426"/>
        <w:jc w:val="both"/>
        <w:rPr>
          <w:rFonts w:ascii="Tahoma" w:hAnsi="Tahoma" w:cs="Tahoma"/>
        </w:rPr>
      </w:pPr>
      <w:r w:rsidRPr="005219A6">
        <w:rPr>
          <w:rFonts w:ascii="Tahoma" w:hAnsi="Tahoma" w:cs="Tahoma"/>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881017" w:rsidRPr="005219A6" w:rsidRDefault="003236C6">
      <w:pPr>
        <w:numPr>
          <w:ilvl w:val="0"/>
          <w:numId w:val="2"/>
        </w:numPr>
        <w:spacing w:before="120" w:line="240" w:lineRule="auto"/>
        <w:ind w:left="426"/>
        <w:jc w:val="both"/>
        <w:rPr>
          <w:rFonts w:ascii="Tahoma" w:hAnsi="Tahoma" w:cs="Tahoma"/>
        </w:rPr>
      </w:pPr>
      <w:r w:rsidRPr="005219A6">
        <w:rPr>
          <w:rFonts w:ascii="Tahoma" w:hAnsi="Tahoma" w:cs="Tahoma"/>
        </w:rPr>
        <w:t>Na orzeczenie Izby oraz postanowienie Prezesa Izby, o którym mowa w art. 519 ust. 1 ustawy PZP, stronom oraz uczestnikom postępowania odwoławczego przysługuje skarga do sądu.</w:t>
      </w:r>
    </w:p>
    <w:p w14:paraId="0000014B" w14:textId="77777777" w:rsidR="00881017" w:rsidRPr="005219A6" w:rsidRDefault="003236C6">
      <w:pPr>
        <w:numPr>
          <w:ilvl w:val="0"/>
          <w:numId w:val="2"/>
        </w:numPr>
        <w:spacing w:before="120" w:line="240" w:lineRule="auto"/>
        <w:ind w:left="426"/>
        <w:jc w:val="both"/>
        <w:rPr>
          <w:rFonts w:ascii="Tahoma" w:hAnsi="Tahoma" w:cs="Tahoma"/>
        </w:rPr>
      </w:pPr>
      <w:r w:rsidRPr="005219A6">
        <w:rPr>
          <w:rFonts w:ascii="Tahoma" w:hAnsi="Tahoma" w:cs="Tahoma"/>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881017" w:rsidRPr="005219A6" w:rsidRDefault="003236C6">
      <w:pPr>
        <w:numPr>
          <w:ilvl w:val="0"/>
          <w:numId w:val="2"/>
        </w:numPr>
        <w:spacing w:before="120" w:line="240" w:lineRule="auto"/>
        <w:ind w:left="426"/>
        <w:jc w:val="both"/>
        <w:rPr>
          <w:rFonts w:ascii="Tahoma" w:hAnsi="Tahoma" w:cs="Tahoma"/>
        </w:rPr>
      </w:pPr>
      <w:r w:rsidRPr="005219A6">
        <w:rPr>
          <w:rFonts w:ascii="Tahoma" w:hAnsi="Tahoma" w:cs="Tahoma"/>
        </w:rPr>
        <w:t>Skargę wnosi się do Sądu Okręgowego w Warszawie - sądu zamówień publicznych, zwanego dalej "sądem zamówień publicznych".</w:t>
      </w:r>
    </w:p>
    <w:p w14:paraId="0000014D" w14:textId="77777777" w:rsidR="00881017" w:rsidRPr="005219A6" w:rsidRDefault="003236C6">
      <w:pPr>
        <w:numPr>
          <w:ilvl w:val="0"/>
          <w:numId w:val="2"/>
        </w:numPr>
        <w:spacing w:before="120" w:line="240" w:lineRule="auto"/>
        <w:ind w:left="426"/>
        <w:jc w:val="both"/>
        <w:rPr>
          <w:rFonts w:ascii="Tahoma" w:hAnsi="Tahoma" w:cs="Tahoma"/>
        </w:rPr>
      </w:pPr>
      <w:r w:rsidRPr="005219A6">
        <w:rPr>
          <w:rFonts w:ascii="Tahoma" w:hAnsi="Tahom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6790DED1" w:rsidR="00881017" w:rsidRPr="005219A6" w:rsidRDefault="003236C6">
      <w:pPr>
        <w:numPr>
          <w:ilvl w:val="0"/>
          <w:numId w:val="2"/>
        </w:numPr>
        <w:spacing w:before="120" w:line="240" w:lineRule="auto"/>
        <w:ind w:left="426"/>
        <w:jc w:val="both"/>
        <w:rPr>
          <w:rFonts w:ascii="Tahoma" w:hAnsi="Tahoma" w:cs="Tahoma"/>
        </w:rPr>
      </w:pPr>
      <w:r w:rsidRPr="005219A6">
        <w:rPr>
          <w:rFonts w:ascii="Tahoma" w:hAnsi="Tahoma" w:cs="Tahoma"/>
        </w:rPr>
        <w:t>Prezes Izby przekazuje skargę wraz z aktami postępowania odwoławczego do sądu zamówień publicznych w terminie 7 dni od dnia jej otrzymania.</w:t>
      </w:r>
    </w:p>
    <w:p w14:paraId="3BC0EBC4" w14:textId="732190FF" w:rsidR="00AA0627" w:rsidRPr="005219A6" w:rsidRDefault="00AA0627" w:rsidP="00DC7105">
      <w:pPr>
        <w:spacing w:before="120" w:line="240" w:lineRule="auto"/>
        <w:jc w:val="both"/>
        <w:rPr>
          <w:rFonts w:ascii="Tahoma" w:hAnsi="Tahoma" w:cs="Tahoma"/>
          <w:sz w:val="20"/>
          <w:szCs w:val="20"/>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5219A6" w:rsidRPr="005219A6" w14:paraId="7685E1D3" w14:textId="77777777" w:rsidTr="007F6165">
        <w:trPr>
          <w:trHeight w:val="540"/>
        </w:trPr>
        <w:tc>
          <w:tcPr>
            <w:tcW w:w="9000" w:type="dxa"/>
            <w:shd w:val="clear" w:color="auto" w:fill="D9D9D9" w:themeFill="background1" w:themeFillShade="D9"/>
          </w:tcPr>
          <w:p w14:paraId="4FA7E195" w14:textId="0AAD0415" w:rsidR="00AA0627" w:rsidRPr="005219A6" w:rsidRDefault="00333F67" w:rsidP="00DC7105">
            <w:pPr>
              <w:pStyle w:val="Nagwek2"/>
              <w:spacing w:before="120" w:after="0" w:line="240" w:lineRule="auto"/>
              <w:rPr>
                <w:rFonts w:ascii="Tahoma" w:hAnsi="Tahoma" w:cs="Tahoma"/>
                <w:b/>
                <w:bCs/>
                <w:sz w:val="24"/>
                <w:szCs w:val="24"/>
              </w:rPr>
            </w:pPr>
            <w:bookmarkStart w:id="76" w:name="_Toc69448431"/>
            <w:bookmarkStart w:id="77" w:name="_Toc149814905"/>
            <w:r w:rsidRPr="005219A6">
              <w:rPr>
                <w:rFonts w:ascii="Tahoma" w:hAnsi="Tahoma" w:cs="Tahoma"/>
                <w:b/>
                <w:bCs/>
                <w:sz w:val="24"/>
                <w:szCs w:val="24"/>
              </w:rPr>
              <w:t>XX</w:t>
            </w:r>
            <w:r w:rsidR="00293FBE" w:rsidRPr="005219A6">
              <w:rPr>
                <w:rFonts w:ascii="Tahoma" w:hAnsi="Tahoma" w:cs="Tahoma"/>
                <w:b/>
                <w:bCs/>
                <w:sz w:val="24"/>
                <w:szCs w:val="24"/>
              </w:rPr>
              <w:t>V</w:t>
            </w:r>
            <w:r w:rsidR="00AA0627" w:rsidRPr="005219A6">
              <w:rPr>
                <w:rFonts w:ascii="Tahoma" w:hAnsi="Tahoma" w:cs="Tahoma"/>
                <w:b/>
                <w:bCs/>
                <w:sz w:val="24"/>
                <w:szCs w:val="24"/>
              </w:rPr>
              <w:t>. Ochrona danych osobowych</w:t>
            </w:r>
            <w:bookmarkEnd w:id="76"/>
            <w:bookmarkEnd w:id="77"/>
          </w:p>
        </w:tc>
      </w:tr>
    </w:tbl>
    <w:p w14:paraId="24952A5A" w14:textId="77777777" w:rsidR="003A62C8" w:rsidRPr="005219A6" w:rsidRDefault="003A62C8" w:rsidP="00DC7105">
      <w:pPr>
        <w:spacing w:before="120" w:line="240" w:lineRule="auto"/>
        <w:jc w:val="both"/>
        <w:rPr>
          <w:rFonts w:ascii="Tahoma" w:hAnsi="Tahoma" w:cs="Tahoma"/>
          <w:sz w:val="20"/>
          <w:szCs w:val="20"/>
        </w:rPr>
      </w:pPr>
    </w:p>
    <w:p w14:paraId="2A376233" w14:textId="77777777" w:rsidR="003A62C8" w:rsidRPr="005219A6" w:rsidRDefault="003A62C8" w:rsidP="00293FBE">
      <w:pPr>
        <w:spacing w:before="120" w:line="240" w:lineRule="auto"/>
        <w:jc w:val="both"/>
        <w:rPr>
          <w:rFonts w:ascii="Tahoma" w:hAnsi="Tahoma" w:cs="Tahoma"/>
        </w:rPr>
      </w:pPr>
      <w:r w:rsidRPr="005219A6">
        <w:rPr>
          <w:rFonts w:ascii="Tahoma" w:hAnsi="Tahoma" w:cs="Tahom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29BEFEE4" w14:textId="2C8FAA73" w:rsidR="003A62C8" w:rsidRPr="005219A6" w:rsidRDefault="003A62C8">
      <w:pPr>
        <w:pStyle w:val="Akapitzlist"/>
        <w:numPr>
          <w:ilvl w:val="3"/>
          <w:numId w:val="2"/>
        </w:numPr>
        <w:spacing w:before="120" w:line="240" w:lineRule="auto"/>
        <w:ind w:left="426" w:hanging="426"/>
        <w:jc w:val="both"/>
        <w:rPr>
          <w:rFonts w:ascii="Tahoma" w:hAnsi="Tahoma" w:cs="Tahoma"/>
        </w:rPr>
      </w:pPr>
      <w:r w:rsidRPr="005219A6">
        <w:rPr>
          <w:rFonts w:ascii="Tahoma" w:hAnsi="Tahoma" w:cs="Tahoma"/>
        </w:rPr>
        <w:t xml:space="preserve">Administratorem Pani/Pana danych osobowych jest Urząd Gminy siedzibą w Galewicach przy ul. Wieluńska 5 reprezentowany przez Wójta Gminy Galewice. Może się Pani/Pan kontaktować z nim w następujący sposób - listownie na adres: ul. Wieluńska 5, 98-405 Galewice lub za pośrednictwem poczty elektronicznej pod adresem </w:t>
      </w:r>
      <w:hyperlink r:id="rId26" w:history="1">
        <w:r w:rsidR="00293FBE" w:rsidRPr="005219A6">
          <w:rPr>
            <w:rStyle w:val="Hipercze"/>
            <w:rFonts w:ascii="Tahoma" w:hAnsi="Tahoma" w:cs="Tahoma"/>
            <w:color w:val="auto"/>
          </w:rPr>
          <w:t>sekretariat@galewice.pl</w:t>
        </w:r>
      </w:hyperlink>
      <w:r w:rsidR="00293FBE" w:rsidRPr="005219A6">
        <w:rPr>
          <w:rFonts w:ascii="Tahoma" w:hAnsi="Tahoma" w:cs="Tahoma"/>
        </w:rPr>
        <w:t>.</w:t>
      </w:r>
    </w:p>
    <w:p w14:paraId="1F454BCB" w14:textId="086CCF24" w:rsidR="003A62C8" w:rsidRPr="005219A6" w:rsidRDefault="003A62C8">
      <w:pPr>
        <w:pStyle w:val="Akapitzlist"/>
        <w:numPr>
          <w:ilvl w:val="3"/>
          <w:numId w:val="2"/>
        </w:numPr>
        <w:spacing w:before="120" w:line="240" w:lineRule="auto"/>
        <w:ind w:left="426" w:hanging="426"/>
        <w:jc w:val="both"/>
        <w:rPr>
          <w:rFonts w:ascii="Tahoma" w:hAnsi="Tahoma" w:cs="Tahoma"/>
        </w:rPr>
      </w:pPr>
      <w:r w:rsidRPr="005219A6">
        <w:rPr>
          <w:rFonts w:ascii="Tahoma" w:hAnsi="Tahoma" w:cs="Tahoma"/>
        </w:rPr>
        <w:t xml:space="preserve">W sprawach związanych z Pani/Pana danymi osobowymi proszę kontaktować się z Inspektorem Ochrony Danych, w następujący sposób - listownie na adres: ul. Wieluńska 5, 98-405 Galewice lub za pośrednictwem poczty elektronicznej pod adresem </w:t>
      </w:r>
      <w:hyperlink r:id="rId27" w:history="1">
        <w:r w:rsidR="00293FBE" w:rsidRPr="005219A6">
          <w:rPr>
            <w:rStyle w:val="Hipercze"/>
            <w:rFonts w:ascii="Tahoma" w:hAnsi="Tahoma" w:cs="Tahoma"/>
            <w:color w:val="auto"/>
          </w:rPr>
          <w:t>inspektor@myiod.pl</w:t>
        </w:r>
      </w:hyperlink>
      <w:r w:rsidRPr="005219A6">
        <w:rPr>
          <w:rFonts w:ascii="Tahoma" w:hAnsi="Tahoma" w:cs="Tahoma"/>
        </w:rPr>
        <w:t>.</w:t>
      </w:r>
    </w:p>
    <w:p w14:paraId="407971DA" w14:textId="5BD6AEC2" w:rsidR="003A62C8" w:rsidRPr="005219A6" w:rsidRDefault="003A62C8">
      <w:pPr>
        <w:pStyle w:val="Akapitzlist"/>
        <w:numPr>
          <w:ilvl w:val="3"/>
          <w:numId w:val="2"/>
        </w:numPr>
        <w:spacing w:before="120" w:line="240" w:lineRule="auto"/>
        <w:ind w:left="426" w:hanging="426"/>
        <w:jc w:val="both"/>
        <w:rPr>
          <w:rFonts w:ascii="Tahoma" w:hAnsi="Tahoma" w:cs="Tahoma"/>
        </w:rPr>
      </w:pPr>
      <w:r w:rsidRPr="005219A6">
        <w:rPr>
          <w:rFonts w:ascii="Tahoma" w:hAnsi="Tahoma" w:cs="Tahoma"/>
        </w:rPr>
        <w:t>Pani/Pana dane osobowe przetwarzane będą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w:t>
      </w:r>
      <w:r w:rsidR="00293FBE" w:rsidRPr="005219A6">
        <w:rPr>
          <w:rFonts w:ascii="Tahoma" w:hAnsi="Tahoma" w:cs="Tahoma"/>
        </w:rPr>
        <w:t>i.</w:t>
      </w:r>
    </w:p>
    <w:p w14:paraId="0E11A080" w14:textId="00EB95C1" w:rsidR="003A62C8" w:rsidRPr="005219A6" w:rsidRDefault="003A62C8">
      <w:pPr>
        <w:pStyle w:val="Akapitzlist"/>
        <w:numPr>
          <w:ilvl w:val="3"/>
          <w:numId w:val="2"/>
        </w:numPr>
        <w:spacing w:before="120" w:line="240" w:lineRule="auto"/>
        <w:ind w:left="426" w:hanging="426"/>
        <w:jc w:val="both"/>
        <w:rPr>
          <w:rFonts w:ascii="Tahoma" w:hAnsi="Tahoma" w:cs="Tahoma"/>
        </w:rPr>
      </w:pPr>
      <w:r w:rsidRPr="005219A6">
        <w:rPr>
          <w:rFonts w:ascii="Tahoma" w:hAnsi="Tahoma" w:cs="Tahoma"/>
        </w:rPr>
        <w:t>Podstawa prawną ich przetwarzania jest Pani/Pana zgoda wyrażona poprzez akt uczestnictwa w postepowaniu oraz następujące przepisy prawa:</w:t>
      </w:r>
    </w:p>
    <w:p w14:paraId="37B93B0A" w14:textId="77777777"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xml:space="preserve">• ustawa z dnia 11 września 2019 r. Prawo zamówień publicznych </w:t>
      </w:r>
    </w:p>
    <w:p w14:paraId="581AAF4B" w14:textId="77777777"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xml:space="preserve">• rozporządzenia Ministra Rozwoju z dnia 26 lipca 2016 r. w sprawie rodzajów dokumentów, jakie może żądać zamawiający od wykonawcy w postępowaniu o udzielenie zamówienia </w:t>
      </w:r>
    </w:p>
    <w:p w14:paraId="68DCBCEA" w14:textId="6E06C529"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xml:space="preserve">• ustawa o narodowym zasobie archiwalnym i archiwach. </w:t>
      </w:r>
    </w:p>
    <w:p w14:paraId="4B508543" w14:textId="31CE4772" w:rsidR="003A62C8" w:rsidRPr="005219A6" w:rsidRDefault="003A62C8">
      <w:pPr>
        <w:pStyle w:val="Akapitzlist"/>
        <w:numPr>
          <w:ilvl w:val="3"/>
          <w:numId w:val="2"/>
        </w:numPr>
        <w:spacing w:before="120" w:line="240" w:lineRule="auto"/>
        <w:ind w:left="426" w:hanging="426"/>
        <w:jc w:val="both"/>
        <w:rPr>
          <w:rFonts w:ascii="Tahoma" w:hAnsi="Tahoma" w:cs="Tahoma"/>
        </w:rPr>
      </w:pPr>
      <w:r w:rsidRPr="005219A6">
        <w:rPr>
          <w:rFonts w:ascii="Tahoma" w:hAnsi="Tahoma" w:cs="Tahoma"/>
        </w:rPr>
        <w:t>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Dla dokumentów wytworzonych w ramach zamówień publicznych jest to okres 5 lat. Natomiast umowy cywilno-prawne wraz z dokumentacją dotyczącą ich realizacji, niezależnie od trybu w jakim zostały zawarte, przechowywane są przez okres 10 lat. Okres przechowywania liczony jest od 1 stycznia roku następnego od daty zakończenia sprawy. Po upływie okresu przechowywania dokumentacja niearchiwalna podlega, po uzyskaniu zgody dyrektora właściwego archiwum państwowego, brakowaniu.</w:t>
      </w:r>
    </w:p>
    <w:p w14:paraId="6B153447" w14:textId="413C0B25" w:rsidR="003A62C8" w:rsidRPr="005219A6" w:rsidRDefault="003A62C8">
      <w:pPr>
        <w:pStyle w:val="Akapitzlist"/>
        <w:numPr>
          <w:ilvl w:val="3"/>
          <w:numId w:val="2"/>
        </w:numPr>
        <w:spacing w:before="120" w:line="240" w:lineRule="auto"/>
        <w:ind w:left="426" w:hanging="426"/>
        <w:jc w:val="both"/>
        <w:rPr>
          <w:rFonts w:ascii="Tahoma" w:hAnsi="Tahoma" w:cs="Tahoma"/>
        </w:rPr>
      </w:pPr>
      <w:r w:rsidRPr="005219A6">
        <w:rPr>
          <w:rFonts w:ascii="Tahoma" w:hAnsi="Tahoma" w:cs="Tahoma"/>
        </w:rPr>
        <w:t>Odbiorcami Pani/Pana danych osobowych będą osoby lub podmioty, którym udostępniona zostanie dokumentacja postępowania w oparciu o art. 18 oraz art. 74 ustawy Prawo zamówień publicznych</w:t>
      </w:r>
      <w:r w:rsidR="00293FBE" w:rsidRPr="005219A6">
        <w:rPr>
          <w:rFonts w:ascii="Tahoma" w:hAnsi="Tahoma" w:cs="Tahoma"/>
        </w:rPr>
        <w:t>.</w:t>
      </w:r>
    </w:p>
    <w:p w14:paraId="278378F0" w14:textId="0DEABE35" w:rsidR="003A62C8" w:rsidRPr="005219A6" w:rsidRDefault="003A62C8">
      <w:pPr>
        <w:pStyle w:val="Akapitzlist"/>
        <w:numPr>
          <w:ilvl w:val="3"/>
          <w:numId w:val="2"/>
        </w:numPr>
        <w:spacing w:before="120" w:line="240" w:lineRule="auto"/>
        <w:ind w:left="426" w:hanging="426"/>
        <w:jc w:val="both"/>
        <w:rPr>
          <w:rFonts w:ascii="Tahoma" w:hAnsi="Tahoma" w:cs="Tahoma"/>
        </w:rPr>
      </w:pPr>
      <w:r w:rsidRPr="005219A6">
        <w:rPr>
          <w:rFonts w:ascii="Tahoma" w:hAnsi="Tahoma" w:cs="Tahoma"/>
        </w:rPr>
        <w:t>Posiada Pan/Pani:</w:t>
      </w:r>
    </w:p>
    <w:p w14:paraId="720026B4" w14:textId="77777777"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xml:space="preserve">• prawo dostępu do danych osobowych Pani/Pana dotyczących; </w:t>
      </w:r>
    </w:p>
    <w:p w14:paraId="0AD9CC8B" w14:textId="77777777"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Prawo zamówień publicznych oraz nie może naruszać integralności protokołu postępowania oraz jego załączników;</w:t>
      </w:r>
    </w:p>
    <w:p w14:paraId="60889B6E" w14:textId="77777777"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xml:space="preserve">•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w:t>
      </w:r>
      <w:r w:rsidRPr="005219A6">
        <w:rPr>
          <w:rFonts w:ascii="Tahoma" w:hAnsi="Tahoma" w:cs="Tahoma"/>
        </w:rPr>
        <w:lastRenderedPageBreak/>
        <w:t>osoby fizycznej lub prawnej, lub z uwagi na ważne względy interesu publicznego Unii Europejskiej lub państwa członkowskiego, a także nie ogranicza przetwarzania danych osobowych do czasu zakończenia postępowania o udzielenie zamówienia;</w:t>
      </w:r>
    </w:p>
    <w:p w14:paraId="73BFA7DF" w14:textId="77777777"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prawo do wniesienia skargi do Prezesa Urzędu Ochrony Danych Osobowych, gdy uzna Pani/Pan, że przetwarzanie danych osobowych Pani/Pana dotyczących narusza przepisy RODO;</w:t>
      </w:r>
    </w:p>
    <w:p w14:paraId="1A97F8D8" w14:textId="77777777"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Nie przysługuje Pani/Panu:</w:t>
      </w:r>
    </w:p>
    <w:p w14:paraId="5332406C" w14:textId="77777777"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xml:space="preserve">• w prawo do usunięcia danych osobowych; </w:t>
      </w:r>
    </w:p>
    <w:p w14:paraId="49DE53CA" w14:textId="77777777"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xml:space="preserve">• prawo do przenoszenia danych osobowych, </w:t>
      </w:r>
    </w:p>
    <w:p w14:paraId="018FC02A" w14:textId="6D0EB826"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prawo sprzeciwu, wobec przetwarzania danych osobowych, gdyż podstawą prawną przetwarzania Pani/Pana danych osobowych jest art. 6 ust. 1 lit. c RODO.</w:t>
      </w:r>
    </w:p>
    <w:p w14:paraId="2F9BE489" w14:textId="41A521F0" w:rsidR="003A62C8" w:rsidRPr="005219A6" w:rsidRDefault="003A62C8">
      <w:pPr>
        <w:pStyle w:val="Akapitzlist"/>
        <w:numPr>
          <w:ilvl w:val="3"/>
          <w:numId w:val="2"/>
        </w:numPr>
        <w:spacing w:before="120" w:line="240" w:lineRule="auto"/>
        <w:ind w:left="426" w:hanging="426"/>
        <w:jc w:val="both"/>
        <w:rPr>
          <w:rFonts w:ascii="Tahoma" w:hAnsi="Tahoma" w:cs="Tahoma"/>
        </w:rPr>
      </w:pPr>
      <w:r w:rsidRPr="005219A6">
        <w:rPr>
          <w:rFonts w:ascii="Tahoma" w:hAnsi="Tahoma" w:cs="Tahoma"/>
        </w:rPr>
        <w:t>W związku z udziałem w postępowaniu o udzielenie zamówienia publicznego obowiązek podania przez Panią/Pana danych osobowych jest wymogiem ustawowym określonym w przepisach ustawy z dnia 11 września 2019 r. Prawo zamówień publicznych oraz wydanych do niej przepisów wykonawczych, a w szczególności na podstawie Rozporządzenia Ministra Rozwoju z dnia 26 lipca 2016 r. w sprawie rodzajów dokumentów, jakie może żądać zamawiający od wykonawcy w postępowaniu o udzielenie zamówienia. Konsekwencje niepodania określonych danych wynikają z ustawy z dnia 11 września 2019 r. Prawo zamówień publicznych.</w:t>
      </w:r>
    </w:p>
    <w:p w14:paraId="724B7731" w14:textId="4407FF8A" w:rsidR="00D1226F" w:rsidRPr="005219A6" w:rsidRDefault="003A62C8">
      <w:pPr>
        <w:pStyle w:val="Akapitzlist"/>
        <w:numPr>
          <w:ilvl w:val="3"/>
          <w:numId w:val="2"/>
        </w:numPr>
        <w:spacing w:before="120" w:line="240" w:lineRule="auto"/>
        <w:ind w:left="426" w:hanging="426"/>
        <w:jc w:val="both"/>
        <w:rPr>
          <w:rFonts w:ascii="Tahoma" w:hAnsi="Tahoma" w:cs="Tahoma"/>
        </w:rPr>
      </w:pPr>
      <w:r w:rsidRPr="005219A6">
        <w:rPr>
          <w:rFonts w:ascii="Tahoma" w:hAnsi="Tahoma" w:cs="Tahoma"/>
        </w:rPr>
        <w:t>W odniesieniu do Pani/Pana danych osobowych decyzje nie będą podejmowane w sposób zautomatyzowany, stosowanie do art. 22 RODO.</w:t>
      </w:r>
    </w:p>
    <w:p w14:paraId="7F87D08A" w14:textId="77777777" w:rsidR="00293FBE" w:rsidRPr="005219A6" w:rsidRDefault="00293FBE" w:rsidP="00293FBE">
      <w:pPr>
        <w:pStyle w:val="Akapitzlist"/>
        <w:spacing w:before="120" w:line="240" w:lineRule="auto"/>
        <w:ind w:left="426"/>
        <w:jc w:val="both"/>
        <w:rPr>
          <w:rFonts w:ascii="Tahoma" w:hAnsi="Tahoma" w:cs="Tahoma"/>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2B7FBC" w:rsidRPr="005219A6" w14:paraId="40A07691" w14:textId="77777777" w:rsidTr="00A47D0E">
        <w:trPr>
          <w:trHeight w:val="540"/>
        </w:trPr>
        <w:tc>
          <w:tcPr>
            <w:tcW w:w="9000" w:type="dxa"/>
            <w:shd w:val="clear" w:color="auto" w:fill="D9D9D9" w:themeFill="background1" w:themeFillShade="D9"/>
          </w:tcPr>
          <w:p w14:paraId="0DE26099" w14:textId="02495243" w:rsidR="002B7FBC" w:rsidRPr="005219A6" w:rsidRDefault="002B7FBC" w:rsidP="00A47D0E">
            <w:pPr>
              <w:pStyle w:val="Nagwek2"/>
              <w:spacing w:before="120" w:after="0" w:line="240" w:lineRule="auto"/>
              <w:rPr>
                <w:rFonts w:ascii="Tahoma" w:hAnsi="Tahoma" w:cs="Tahoma"/>
                <w:b/>
                <w:bCs/>
                <w:sz w:val="24"/>
                <w:szCs w:val="24"/>
              </w:rPr>
            </w:pPr>
            <w:bookmarkStart w:id="78" w:name="_Toc149814906"/>
            <w:r w:rsidRPr="005219A6">
              <w:rPr>
                <w:rFonts w:ascii="Tahoma" w:hAnsi="Tahoma" w:cs="Tahoma"/>
                <w:b/>
                <w:bCs/>
                <w:sz w:val="24"/>
                <w:szCs w:val="24"/>
              </w:rPr>
              <w:t>XXV</w:t>
            </w:r>
            <w:r>
              <w:rPr>
                <w:rFonts w:ascii="Tahoma" w:hAnsi="Tahoma" w:cs="Tahoma"/>
                <w:b/>
                <w:bCs/>
                <w:sz w:val="24"/>
                <w:szCs w:val="24"/>
              </w:rPr>
              <w:t>I</w:t>
            </w:r>
            <w:r w:rsidRPr="005219A6">
              <w:rPr>
                <w:rFonts w:ascii="Tahoma" w:hAnsi="Tahoma" w:cs="Tahoma"/>
                <w:b/>
                <w:bCs/>
                <w:sz w:val="24"/>
                <w:szCs w:val="24"/>
              </w:rPr>
              <w:t xml:space="preserve">. </w:t>
            </w:r>
            <w:r w:rsidRPr="002B7FBC">
              <w:rPr>
                <w:rFonts w:ascii="Tahoma" w:hAnsi="Tahoma" w:cs="Tahoma"/>
                <w:b/>
                <w:bCs/>
                <w:sz w:val="24"/>
                <w:szCs w:val="24"/>
              </w:rPr>
              <w:t>Informacje dodatkowe</w:t>
            </w:r>
            <w:bookmarkEnd w:id="78"/>
          </w:p>
        </w:tc>
      </w:tr>
    </w:tbl>
    <w:p w14:paraId="13E23653" w14:textId="77777777" w:rsidR="000854DE" w:rsidRPr="005219A6" w:rsidRDefault="000854DE" w:rsidP="00DC7105">
      <w:pPr>
        <w:spacing w:before="120" w:line="240" w:lineRule="auto"/>
        <w:ind w:left="340"/>
        <w:rPr>
          <w:rFonts w:ascii="Tahoma" w:hAnsi="Tahoma" w:cs="Tahoma"/>
          <w:bCs/>
        </w:rPr>
      </w:pPr>
    </w:p>
    <w:p w14:paraId="7013A54C" w14:textId="56978754" w:rsidR="00E80624" w:rsidRPr="005219A6" w:rsidRDefault="000854DE">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bCs/>
          <w:sz w:val="22"/>
          <w:szCs w:val="22"/>
          <w:u w:val="single"/>
        </w:rPr>
        <w:t xml:space="preserve">nie dopuszcza </w:t>
      </w:r>
      <w:r w:rsidRPr="005219A6">
        <w:rPr>
          <w:rFonts w:ascii="Tahoma" w:eastAsia="Cambria" w:hAnsi="Tahoma" w:cs="Tahoma"/>
          <w:sz w:val="22"/>
          <w:szCs w:val="22"/>
        </w:rPr>
        <w:t xml:space="preserve">składania </w:t>
      </w:r>
      <w:r w:rsidRPr="005219A6">
        <w:rPr>
          <w:rFonts w:ascii="Tahoma" w:eastAsia="Cambria" w:hAnsi="Tahoma" w:cs="Tahoma"/>
          <w:b/>
          <w:bCs/>
          <w:sz w:val="22"/>
          <w:szCs w:val="22"/>
        </w:rPr>
        <w:t>ofert częściowych.</w:t>
      </w:r>
    </w:p>
    <w:p w14:paraId="1934D52B" w14:textId="26A8CFA1" w:rsidR="000854DE" w:rsidRPr="005219A6" w:rsidRDefault="000854DE">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nie dopuszcza</w:t>
      </w:r>
      <w:r w:rsidRPr="005219A6">
        <w:rPr>
          <w:rFonts w:ascii="Tahoma" w:eastAsia="Cambria" w:hAnsi="Tahoma" w:cs="Tahoma"/>
          <w:sz w:val="22"/>
          <w:szCs w:val="22"/>
        </w:rPr>
        <w:t xml:space="preserve"> składania </w:t>
      </w:r>
      <w:r w:rsidRPr="005219A6">
        <w:rPr>
          <w:rFonts w:ascii="Tahoma" w:eastAsia="Cambria" w:hAnsi="Tahoma" w:cs="Tahoma"/>
          <w:b/>
          <w:bCs/>
          <w:sz w:val="22"/>
          <w:szCs w:val="22"/>
        </w:rPr>
        <w:t>ofert wariantowych</w:t>
      </w:r>
      <w:r w:rsidRPr="005219A6">
        <w:rPr>
          <w:rFonts w:ascii="Tahoma" w:eastAsia="Cambria" w:hAnsi="Tahoma" w:cs="Tahoma"/>
          <w:sz w:val="22"/>
          <w:szCs w:val="22"/>
        </w:rPr>
        <w:t>.</w:t>
      </w:r>
    </w:p>
    <w:p w14:paraId="1AE2954F" w14:textId="0A037DD9" w:rsidR="000854DE" w:rsidRPr="005219A6" w:rsidRDefault="000854DE">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nie przewiduje</w:t>
      </w:r>
      <w:r w:rsidRPr="005219A6">
        <w:rPr>
          <w:rFonts w:ascii="Tahoma" w:eastAsia="Cambria" w:hAnsi="Tahoma" w:cs="Tahoma"/>
          <w:sz w:val="22"/>
          <w:szCs w:val="22"/>
        </w:rPr>
        <w:t xml:space="preserve"> wymagań wskazanych w art. 96 ust. 2 pkt 2 ustawy Pzp.</w:t>
      </w:r>
    </w:p>
    <w:p w14:paraId="0186C481" w14:textId="3ADDC088" w:rsidR="000854DE" w:rsidRPr="005219A6" w:rsidRDefault="000854DE">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 xml:space="preserve">nie przewiduje </w:t>
      </w:r>
      <w:r w:rsidRPr="005219A6">
        <w:rPr>
          <w:rFonts w:ascii="Tahoma" w:eastAsia="Cambria" w:hAnsi="Tahoma" w:cs="Tahoma"/>
          <w:sz w:val="22"/>
          <w:szCs w:val="22"/>
        </w:rPr>
        <w:t>zamówień, o których mowa w art. 214 ust. 1 pkt 7 i 8 ustawy Pzp.</w:t>
      </w:r>
    </w:p>
    <w:p w14:paraId="2A2D434F" w14:textId="48C5E139" w:rsidR="000854DE" w:rsidRPr="005219A6" w:rsidRDefault="000854DE">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nie wymaga</w:t>
      </w:r>
      <w:r w:rsidRPr="005219A6">
        <w:rPr>
          <w:rFonts w:ascii="Tahoma" w:eastAsia="Cambria" w:hAnsi="Tahoma" w:cs="Tahoma"/>
          <w:sz w:val="22"/>
          <w:szCs w:val="22"/>
        </w:rPr>
        <w:t xml:space="preserve"> przeprowadzenia przez Wykonawcę wizji lokalnej lub sprawdzenia przez niego dokumentów niezbędnych do realizacji zamówienia, </w:t>
      </w:r>
      <w:r w:rsidRPr="005219A6">
        <w:rPr>
          <w:rFonts w:ascii="Tahoma" w:eastAsia="Cambria" w:hAnsi="Tahoma" w:cs="Tahoma"/>
          <w:sz w:val="22"/>
          <w:szCs w:val="22"/>
        </w:rPr>
        <w:br/>
        <w:t>o których mowa w art. 131 ust. 2 ustawy Pzp.</w:t>
      </w:r>
    </w:p>
    <w:p w14:paraId="6A5E13D5" w14:textId="49146EC1" w:rsidR="000F62F8" w:rsidRPr="005219A6" w:rsidRDefault="000F62F8" w:rsidP="000F62F8">
      <w:pPr>
        <w:rPr>
          <w:rFonts w:ascii="Tahoma" w:eastAsia="MS Mincho" w:hAnsi="Tahoma" w:cs="Tahoma"/>
        </w:rPr>
      </w:pPr>
      <w:r w:rsidRPr="005219A6">
        <w:rPr>
          <w:rFonts w:ascii="Tahoma" w:eastAsia="MS Mincho" w:hAnsi="Tahoma" w:cs="Tahoma"/>
        </w:rPr>
        <w:t xml:space="preserve">Zaleca się, aby Wykonawca dokonał wizji lokalnej na terenie budowy, a także własnym staraniem zdobył wszelkie informacje, które mogą być konieczne do prawidłowego przygotowania oferty oraz podpisania umowy. W przypadku jakichkolwiek rozbieżności pomiędzy opisem przedmiotu zamówienia w niniejszej specyfikacji a stanem faktycznym, wykonawca winien zgłosić ten fakt zamawiającemu przed terminem składania ofert. </w:t>
      </w:r>
      <w:r w:rsidR="006F5186" w:rsidRPr="005219A6">
        <w:rPr>
          <w:rFonts w:ascii="Tahoma" w:eastAsia="MS Mincho" w:hAnsi="Tahoma" w:cs="Tahoma"/>
        </w:rPr>
        <w:t>W celu umówienia wizji lokalnej lub zapoznania się z dokumentacją znajdującą się w miejscu u Zamawiającego należy kontaktować się z osobami wyznaczonymi do komunikowania się z Wykonawcami wymienianymi w rozdziale</w:t>
      </w:r>
      <w:r w:rsidR="009B7BBD" w:rsidRPr="005219A6">
        <w:rPr>
          <w:rFonts w:ascii="Tahoma" w:eastAsia="MS Mincho" w:hAnsi="Tahoma" w:cs="Tahoma"/>
        </w:rPr>
        <w:t xml:space="preserve"> XIV SWZ. </w:t>
      </w:r>
      <w:r w:rsidR="006F5186" w:rsidRPr="005219A6">
        <w:rPr>
          <w:rFonts w:ascii="Tahoma" w:eastAsia="MS Mincho" w:hAnsi="Tahoma" w:cs="Tahoma"/>
        </w:rPr>
        <w:t xml:space="preserve">     </w:t>
      </w:r>
    </w:p>
    <w:p w14:paraId="257BFB41" w14:textId="63B2D0DF" w:rsidR="000854DE" w:rsidRPr="005219A6" w:rsidRDefault="000854DE">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 xml:space="preserve">nie przewiduje </w:t>
      </w:r>
      <w:r w:rsidRPr="005219A6">
        <w:rPr>
          <w:rFonts w:ascii="Tahoma" w:eastAsia="Cambria" w:hAnsi="Tahoma" w:cs="Tahoma"/>
          <w:sz w:val="22"/>
          <w:szCs w:val="22"/>
        </w:rPr>
        <w:t xml:space="preserve">rozliczenia między Zamawiającym a Wykonawcą </w:t>
      </w:r>
      <w:r w:rsidRPr="005219A6">
        <w:rPr>
          <w:rFonts w:ascii="Tahoma" w:eastAsia="Cambria" w:hAnsi="Tahoma" w:cs="Tahoma"/>
          <w:sz w:val="22"/>
          <w:szCs w:val="22"/>
        </w:rPr>
        <w:br/>
        <w:t>w walutach obcych.</w:t>
      </w:r>
    </w:p>
    <w:p w14:paraId="2062AB85" w14:textId="0D6149F4" w:rsidR="000854DE" w:rsidRPr="005219A6" w:rsidRDefault="000854DE">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 xml:space="preserve">nie przewiduje </w:t>
      </w:r>
      <w:r w:rsidRPr="005219A6">
        <w:rPr>
          <w:rFonts w:ascii="Tahoma" w:eastAsia="Cambria" w:hAnsi="Tahoma" w:cs="Tahoma"/>
          <w:sz w:val="22"/>
          <w:szCs w:val="22"/>
        </w:rPr>
        <w:t>zwrotu kosztów udziału w postępowaniu.</w:t>
      </w:r>
    </w:p>
    <w:p w14:paraId="045AC04F" w14:textId="1AF83EDF" w:rsidR="000854DE" w:rsidRPr="005219A6" w:rsidRDefault="000854DE">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 xml:space="preserve">nie wymaga </w:t>
      </w:r>
      <w:r w:rsidRPr="005219A6">
        <w:rPr>
          <w:rFonts w:ascii="Tahoma" w:eastAsia="Cambria" w:hAnsi="Tahoma" w:cs="Tahoma"/>
          <w:sz w:val="22"/>
          <w:szCs w:val="22"/>
        </w:rPr>
        <w:t>obowiązku osobistego wykonania przez Wykonawcę kluczowych zadań zgodnie z art. 60 i art. 121 ustawy Pzp.</w:t>
      </w:r>
    </w:p>
    <w:p w14:paraId="28904E43" w14:textId="3EE430BA" w:rsidR="000854DE" w:rsidRPr="005219A6" w:rsidRDefault="000854DE">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 xml:space="preserve">nie przewiduje </w:t>
      </w:r>
      <w:r w:rsidRPr="005219A6">
        <w:rPr>
          <w:rFonts w:ascii="Tahoma" w:eastAsia="Cambria" w:hAnsi="Tahoma" w:cs="Tahoma"/>
          <w:sz w:val="22"/>
          <w:szCs w:val="22"/>
        </w:rPr>
        <w:t>zawarcia umowy ramowej.</w:t>
      </w:r>
    </w:p>
    <w:p w14:paraId="43171AF9" w14:textId="2CDD1934" w:rsidR="000854DE" w:rsidRPr="005219A6" w:rsidRDefault="000854DE">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lastRenderedPageBreak/>
        <w:t xml:space="preserve">Zamawiający </w:t>
      </w:r>
      <w:r w:rsidRPr="005219A6">
        <w:rPr>
          <w:rFonts w:ascii="Tahoma" w:eastAsia="Cambria" w:hAnsi="Tahoma" w:cs="Tahoma"/>
          <w:b/>
          <w:sz w:val="22"/>
          <w:szCs w:val="22"/>
          <w:u w:val="single"/>
        </w:rPr>
        <w:t xml:space="preserve">nie przewiduje </w:t>
      </w:r>
      <w:r w:rsidRPr="005219A6">
        <w:rPr>
          <w:rFonts w:ascii="Tahoma" w:eastAsia="Cambria" w:hAnsi="Tahoma" w:cs="Tahoma"/>
          <w:sz w:val="22"/>
          <w:szCs w:val="22"/>
        </w:rPr>
        <w:t>wyboru najkorzystniejszej oferty z zastosowaniem aukcji elektronicznej wraz z informacjami, o których mowa w art. 230 ustawy Pzp.</w:t>
      </w:r>
    </w:p>
    <w:p w14:paraId="7EA473A2" w14:textId="75D990AE" w:rsidR="00ED701F" w:rsidRPr="005219A6" w:rsidRDefault="00ED701F">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Times New Roman" w:hAnsi="Tahoma" w:cs="Tahoma"/>
          <w:sz w:val="22"/>
          <w:szCs w:val="22"/>
        </w:rPr>
        <w:t>Zamawiający na podstawie art. 95 ust. 1 ustawy Pzp wymaga zatrudnienia przez Wykonawcę lub Podwykonawcę na podstawie umowy o pracę osób wykonujących czynności w zakresie realizacji zamówienia w rozumieniu przepisów ustawy z dnia 26 czerwca 1974 r. – Kodeks pracy</w:t>
      </w:r>
      <w:r w:rsidR="00863597" w:rsidRPr="005219A6">
        <w:rPr>
          <w:rFonts w:ascii="Tahoma" w:eastAsia="Times New Roman" w:hAnsi="Tahoma" w:cs="Tahoma"/>
          <w:sz w:val="22"/>
          <w:szCs w:val="22"/>
        </w:rPr>
        <w:t xml:space="preserve">: </w:t>
      </w:r>
      <w:r w:rsidRPr="005219A6">
        <w:rPr>
          <w:rFonts w:ascii="Tahoma" w:eastAsia="Times New Roman" w:hAnsi="Tahoma" w:cs="Tahoma"/>
          <w:b/>
          <w:bCs/>
          <w:sz w:val="22"/>
          <w:szCs w:val="22"/>
          <w:u w:val="single"/>
        </w:rPr>
        <w:t>pracowników bezpośrednio wykonujących roboty budowlano montażowe o ile nie będą wykonywane przez daną osobę w ramach prowadzonej przez nią działalności gospodarczej.</w:t>
      </w:r>
      <w:r w:rsidR="00863597" w:rsidRPr="005219A6">
        <w:rPr>
          <w:rFonts w:ascii="Tahoma" w:hAnsi="Tahoma" w:cs="Tahoma"/>
          <w:i/>
          <w:sz w:val="22"/>
          <w:szCs w:val="22"/>
        </w:rPr>
        <w:t xml:space="preserve"> </w:t>
      </w:r>
      <w:r w:rsidR="00863597" w:rsidRPr="005219A6">
        <w:rPr>
          <w:rFonts w:ascii="Tahoma" w:hAnsi="Tahoma" w:cs="Tahoma"/>
          <w:iCs/>
          <w:sz w:val="22"/>
          <w:szCs w:val="22"/>
        </w:rPr>
        <w:t>(obowiązek ten nie dotyczy sytuacji, gdy prace te będą wykonywane samodzielnie</w:t>
      </w:r>
      <w:r w:rsidR="00863597" w:rsidRPr="005219A6">
        <w:rPr>
          <w:rFonts w:ascii="Tahoma" w:eastAsia="Cambria" w:hAnsi="Tahoma" w:cs="Tahoma"/>
          <w:iCs/>
          <w:sz w:val="22"/>
          <w:szCs w:val="22"/>
        </w:rPr>
        <w:t xml:space="preserve"> </w:t>
      </w:r>
      <w:r w:rsidR="00863597" w:rsidRPr="005219A6">
        <w:rPr>
          <w:rFonts w:ascii="Tahoma" w:hAnsi="Tahoma" w:cs="Tahoma"/>
          <w:iCs/>
          <w:sz w:val="22"/>
          <w:szCs w:val="22"/>
        </w:rPr>
        <w:t>i osobiście przez osoby fizyczne prowadzące działalność gospodarczą w postaci tzw. samozatrudnienia, jako podwykonawcy).</w:t>
      </w:r>
      <w:r w:rsidR="00DF46EF" w:rsidRPr="005219A6">
        <w:rPr>
          <w:rFonts w:ascii="Tahoma" w:hAnsi="Tahoma" w:cs="Tahoma"/>
          <w:iCs/>
          <w:sz w:val="22"/>
          <w:szCs w:val="22"/>
        </w:rPr>
        <w:t xml:space="preserve"> </w:t>
      </w:r>
      <w:r w:rsidR="00294B9C" w:rsidRPr="005219A6">
        <w:rPr>
          <w:rFonts w:ascii="Tahoma" w:hAnsi="Tahoma" w:cs="Tahoma"/>
          <w:sz w:val="22"/>
          <w:szCs w:val="22"/>
        </w:rPr>
        <w:t>Szczegółowe wymagania dotyczące realizacji oraz egzekwowania wymogu zatrudnienia na podstawie stosunku pracy zostały określone w</w:t>
      </w:r>
      <w:r w:rsidR="00D1226F" w:rsidRPr="005219A6">
        <w:rPr>
          <w:rFonts w:ascii="Tahoma" w:hAnsi="Tahoma" w:cs="Tahoma"/>
          <w:sz w:val="22"/>
          <w:szCs w:val="22"/>
        </w:rPr>
        <w:t>e wzorze</w:t>
      </w:r>
      <w:r w:rsidR="00294B9C" w:rsidRPr="005219A6">
        <w:rPr>
          <w:rFonts w:ascii="Tahoma" w:hAnsi="Tahoma" w:cs="Tahoma"/>
          <w:sz w:val="22"/>
          <w:szCs w:val="22"/>
        </w:rPr>
        <w:t xml:space="preserve"> umowy.</w:t>
      </w:r>
    </w:p>
    <w:p w14:paraId="699B62DE" w14:textId="22BDDC07" w:rsidR="00D1226F" w:rsidRPr="005219A6" w:rsidRDefault="00D1226F">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 xml:space="preserve">nie stawia </w:t>
      </w:r>
      <w:r w:rsidRPr="005219A6">
        <w:rPr>
          <w:rFonts w:ascii="Tahoma" w:eastAsia="Cambria" w:hAnsi="Tahoma" w:cs="Tahoma"/>
          <w:sz w:val="22"/>
          <w:szCs w:val="22"/>
        </w:rPr>
        <w:t>wymogu lub możliwości złożenia ofert w postaci katalogów elektronicznych lub dołączenia katalogów elektronicznych do oferty, w sytuacji określonej w art. 93 ustawy Pzp.</w:t>
      </w:r>
    </w:p>
    <w:p w14:paraId="529E13E4" w14:textId="514B200F" w:rsidR="00ED701F" w:rsidRPr="005219A6" w:rsidRDefault="00ED701F">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hAnsi="Tahoma" w:cs="Tahoma"/>
          <w:sz w:val="22"/>
          <w:szCs w:val="22"/>
        </w:rPr>
        <w:t xml:space="preserve">Wykonawca ubiegając </w:t>
      </w:r>
      <w:r w:rsidR="00420C2C">
        <w:rPr>
          <w:rFonts w:ascii="Tahoma" w:hAnsi="Tahoma" w:cs="Tahoma"/>
          <w:sz w:val="22"/>
          <w:szCs w:val="22"/>
        </w:rPr>
        <w:t>się</w:t>
      </w:r>
      <w:r w:rsidRPr="005219A6">
        <w:rPr>
          <w:rFonts w:ascii="Tahoma" w:hAnsi="Tahoma" w:cs="Tahoma"/>
          <w:sz w:val="22"/>
          <w:szCs w:val="22"/>
        </w:rPr>
        <w:t xml:space="preserve"> o udzielenie zamówienia publicznego jest zobowiązany do wypełnienia obowiązku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względem osób fizycznych, których dane przekazuje zamawiającemu i których dane pośrednio pozyskał, chyba że ma zastosowanie co najmniej jedno z w</w:t>
      </w:r>
      <w:r w:rsidR="00420C2C">
        <w:rPr>
          <w:rFonts w:ascii="Tahoma" w:hAnsi="Tahoma" w:cs="Tahoma"/>
          <w:sz w:val="22"/>
          <w:szCs w:val="22"/>
        </w:rPr>
        <w:t>y</w:t>
      </w:r>
      <w:r w:rsidRPr="005219A6">
        <w:rPr>
          <w:rFonts w:ascii="Tahoma" w:hAnsi="Tahoma" w:cs="Tahoma"/>
          <w:sz w:val="22"/>
          <w:szCs w:val="22"/>
        </w:rPr>
        <w:t>łączeń, o których mowa w art. 14 ust. 5 RODO.</w:t>
      </w:r>
    </w:p>
    <w:p w14:paraId="16771AA7" w14:textId="3BEEEC78" w:rsidR="00636438" w:rsidRPr="00160711" w:rsidRDefault="00636438">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hAnsi="Tahoma" w:cs="Tahoma"/>
          <w:sz w:val="22"/>
          <w:szCs w:val="22"/>
        </w:rPr>
        <w:t xml:space="preserve">Do spraw nieuregulowanych w SWZ mają zastosowanie przepisy ustawy z 11 września 2019 r. – Prawo zamówień publicznych </w:t>
      </w:r>
      <w:r w:rsidR="00624536" w:rsidRPr="00624536">
        <w:rPr>
          <w:rFonts w:ascii="Tahoma" w:hAnsi="Tahoma" w:cs="Tahoma"/>
          <w:sz w:val="22"/>
          <w:szCs w:val="22"/>
        </w:rPr>
        <w:t>(t.j. Dz. U. z 2023 r. poz. 1605 z późn. zm.)</w:t>
      </w:r>
      <w:r w:rsidRPr="005219A6">
        <w:rPr>
          <w:rFonts w:ascii="Tahoma" w:hAnsi="Tahoma" w:cs="Tahoma"/>
          <w:sz w:val="22"/>
          <w:szCs w:val="22"/>
        </w:rPr>
        <w:t xml:space="preserve"> oraz wydane na jej podstawie przepisy wykonawcze.</w:t>
      </w:r>
    </w:p>
    <w:p w14:paraId="57648D2C" w14:textId="77777777" w:rsidR="00160711" w:rsidRPr="005219A6" w:rsidRDefault="00160711" w:rsidP="00160711">
      <w:pPr>
        <w:pStyle w:val="Akapitzlist2"/>
        <w:spacing w:before="120" w:after="0" w:line="240" w:lineRule="auto"/>
        <w:ind w:left="426"/>
        <w:rPr>
          <w:rFonts w:ascii="Tahoma" w:eastAsia="Cambria" w:hAnsi="Tahoma" w:cs="Tahoma"/>
          <w:sz w:val="22"/>
          <w:szCs w:val="22"/>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2B7FBC" w:rsidRPr="005219A6" w14:paraId="19B009C7" w14:textId="77777777" w:rsidTr="00A47D0E">
        <w:trPr>
          <w:trHeight w:val="540"/>
        </w:trPr>
        <w:tc>
          <w:tcPr>
            <w:tcW w:w="9000" w:type="dxa"/>
            <w:shd w:val="clear" w:color="auto" w:fill="D9D9D9" w:themeFill="background1" w:themeFillShade="D9"/>
          </w:tcPr>
          <w:p w14:paraId="550AC839" w14:textId="36FFEFD9" w:rsidR="002B7FBC" w:rsidRPr="005219A6" w:rsidRDefault="002B7FBC" w:rsidP="00A47D0E">
            <w:pPr>
              <w:pStyle w:val="Nagwek2"/>
              <w:spacing w:before="120" w:after="0" w:line="240" w:lineRule="auto"/>
              <w:rPr>
                <w:rFonts w:ascii="Tahoma" w:hAnsi="Tahoma" w:cs="Tahoma"/>
                <w:b/>
                <w:bCs/>
                <w:sz w:val="24"/>
                <w:szCs w:val="24"/>
              </w:rPr>
            </w:pPr>
            <w:bookmarkStart w:id="79" w:name="_Toc149814907"/>
            <w:r w:rsidRPr="005219A6">
              <w:rPr>
                <w:rFonts w:ascii="Tahoma" w:hAnsi="Tahoma" w:cs="Tahoma"/>
                <w:b/>
                <w:bCs/>
                <w:sz w:val="24"/>
                <w:szCs w:val="24"/>
              </w:rPr>
              <w:t>XXV</w:t>
            </w:r>
            <w:r>
              <w:rPr>
                <w:rFonts w:ascii="Tahoma" w:hAnsi="Tahoma" w:cs="Tahoma"/>
                <w:b/>
                <w:bCs/>
                <w:sz w:val="24"/>
                <w:szCs w:val="24"/>
              </w:rPr>
              <w:t>II</w:t>
            </w:r>
            <w:r w:rsidRPr="005219A6">
              <w:rPr>
                <w:rFonts w:ascii="Tahoma" w:hAnsi="Tahoma" w:cs="Tahoma"/>
                <w:b/>
                <w:bCs/>
                <w:sz w:val="24"/>
                <w:szCs w:val="24"/>
              </w:rPr>
              <w:t xml:space="preserve">. </w:t>
            </w:r>
            <w:r>
              <w:rPr>
                <w:rFonts w:ascii="Tahoma" w:hAnsi="Tahoma" w:cs="Tahoma"/>
                <w:b/>
                <w:bCs/>
                <w:sz w:val="24"/>
                <w:szCs w:val="24"/>
              </w:rPr>
              <w:t>Załączniki</w:t>
            </w:r>
            <w:bookmarkEnd w:id="79"/>
          </w:p>
        </w:tc>
      </w:tr>
    </w:tbl>
    <w:p w14:paraId="5BEFE3AD" w14:textId="77777777" w:rsidR="00096BB7" w:rsidRDefault="00096BB7" w:rsidP="00096BB7">
      <w:pPr>
        <w:spacing w:before="120" w:line="240" w:lineRule="auto"/>
        <w:ind w:left="340"/>
        <w:rPr>
          <w:rFonts w:ascii="Tahoma" w:hAnsi="Tahoma" w:cs="Tahoma"/>
          <w:bCs/>
        </w:rPr>
      </w:pPr>
    </w:p>
    <w:tbl>
      <w:tblPr>
        <w:tblStyle w:val="Tabela-Siatka"/>
        <w:tblW w:w="9067" w:type="dxa"/>
        <w:tblLook w:val="04A0" w:firstRow="1" w:lastRow="0" w:firstColumn="1" w:lastColumn="0" w:noHBand="0" w:noVBand="1"/>
      </w:tblPr>
      <w:tblGrid>
        <w:gridCol w:w="1129"/>
        <w:gridCol w:w="5954"/>
        <w:gridCol w:w="1984"/>
      </w:tblGrid>
      <w:tr w:rsidR="00E12689" w14:paraId="3ECEEF2D" w14:textId="77777777" w:rsidTr="0034502B">
        <w:tc>
          <w:tcPr>
            <w:tcW w:w="1129" w:type="dxa"/>
            <w:tcBorders>
              <w:top w:val="single" w:sz="4" w:space="0" w:color="000000" w:themeColor="text1"/>
              <w:left w:val="single" w:sz="4" w:space="0" w:color="000000" w:themeColor="text1"/>
              <w:bottom w:val="single" w:sz="4" w:space="0" w:color="000000" w:themeColor="text1"/>
              <w:right w:val="single" w:sz="4" w:space="0" w:color="D9D9D9" w:themeColor="background1" w:themeShade="D9"/>
            </w:tcBorders>
            <w:shd w:val="clear" w:color="auto" w:fill="D9D9D9" w:themeFill="background1" w:themeFillShade="D9"/>
          </w:tcPr>
          <w:p w14:paraId="6FB54532" w14:textId="77777777" w:rsidR="00E12689" w:rsidRPr="00992C53" w:rsidRDefault="00E12689" w:rsidP="0034502B">
            <w:pPr>
              <w:jc w:val="center"/>
              <w:rPr>
                <w:rFonts w:asciiTheme="majorHAnsi" w:hAnsiTheme="majorHAnsi" w:cstheme="majorHAnsi"/>
                <w:b/>
                <w:bCs/>
                <w:sz w:val="20"/>
                <w:szCs w:val="20"/>
              </w:rPr>
            </w:pPr>
            <w:r w:rsidRPr="00992C53">
              <w:rPr>
                <w:rFonts w:asciiTheme="majorHAnsi" w:hAnsiTheme="majorHAnsi" w:cstheme="majorHAnsi"/>
                <w:b/>
                <w:bCs/>
                <w:sz w:val="20"/>
                <w:szCs w:val="20"/>
              </w:rPr>
              <w:t>Nr załącznika</w:t>
            </w:r>
          </w:p>
        </w:tc>
        <w:tc>
          <w:tcPr>
            <w:tcW w:w="5954" w:type="dxa"/>
            <w:tcBorders>
              <w:top w:val="single" w:sz="4" w:space="0" w:color="000000" w:themeColor="text1"/>
              <w:left w:val="single" w:sz="4" w:space="0" w:color="D9D9D9" w:themeColor="background1" w:themeShade="D9"/>
              <w:bottom w:val="single" w:sz="4" w:space="0" w:color="000000" w:themeColor="text1"/>
              <w:right w:val="single" w:sz="4" w:space="0" w:color="D9D9D9" w:themeColor="background1" w:themeShade="D9"/>
            </w:tcBorders>
            <w:shd w:val="clear" w:color="auto" w:fill="D9D9D9" w:themeFill="background1" w:themeFillShade="D9"/>
          </w:tcPr>
          <w:p w14:paraId="182C925E" w14:textId="77777777" w:rsidR="00E12689" w:rsidRPr="00992C53" w:rsidRDefault="00E12689" w:rsidP="0034502B">
            <w:pPr>
              <w:jc w:val="center"/>
              <w:rPr>
                <w:rFonts w:asciiTheme="majorHAnsi" w:hAnsiTheme="majorHAnsi" w:cstheme="majorHAnsi"/>
                <w:b/>
                <w:bCs/>
                <w:sz w:val="20"/>
                <w:szCs w:val="20"/>
              </w:rPr>
            </w:pPr>
            <w:r w:rsidRPr="00992C53">
              <w:rPr>
                <w:rFonts w:asciiTheme="majorHAnsi" w:hAnsiTheme="majorHAnsi" w:cstheme="majorHAnsi"/>
                <w:b/>
                <w:bCs/>
                <w:sz w:val="20"/>
                <w:szCs w:val="20"/>
              </w:rPr>
              <w:t>Nazwa załącznika</w:t>
            </w:r>
          </w:p>
        </w:tc>
        <w:tc>
          <w:tcPr>
            <w:tcW w:w="1984" w:type="dxa"/>
            <w:tcBorders>
              <w:top w:val="single" w:sz="4" w:space="0" w:color="000000" w:themeColor="text1"/>
              <w:left w:val="single" w:sz="4" w:space="0" w:color="D9D9D9" w:themeColor="background1" w:themeShade="D9"/>
              <w:bottom w:val="single" w:sz="4" w:space="0" w:color="000000" w:themeColor="text1"/>
              <w:right w:val="single" w:sz="4" w:space="0" w:color="000000" w:themeColor="text1"/>
            </w:tcBorders>
            <w:shd w:val="clear" w:color="auto" w:fill="D9D9D9" w:themeFill="background1" w:themeFillShade="D9"/>
          </w:tcPr>
          <w:p w14:paraId="00F7D5BA" w14:textId="77777777" w:rsidR="00E12689" w:rsidRPr="00992C53" w:rsidRDefault="00E12689" w:rsidP="0034502B">
            <w:pPr>
              <w:jc w:val="center"/>
              <w:rPr>
                <w:rFonts w:asciiTheme="majorHAnsi" w:hAnsiTheme="majorHAnsi" w:cstheme="majorHAnsi"/>
                <w:b/>
                <w:bCs/>
                <w:sz w:val="20"/>
                <w:szCs w:val="20"/>
              </w:rPr>
            </w:pPr>
            <w:r w:rsidRPr="00992C53">
              <w:rPr>
                <w:rFonts w:asciiTheme="majorHAnsi" w:hAnsiTheme="majorHAnsi" w:cstheme="majorHAnsi"/>
                <w:b/>
                <w:bCs/>
                <w:sz w:val="20"/>
                <w:szCs w:val="20"/>
              </w:rPr>
              <w:t>Termin składania</w:t>
            </w:r>
          </w:p>
        </w:tc>
      </w:tr>
      <w:tr w:rsidR="00E12689" w14:paraId="3818EA3E" w14:textId="77777777" w:rsidTr="0034502B">
        <w:tc>
          <w:tcPr>
            <w:tcW w:w="1129" w:type="dxa"/>
            <w:tcBorders>
              <w:top w:val="single" w:sz="4" w:space="0" w:color="000000" w:themeColor="text1"/>
              <w:left w:val="single" w:sz="4" w:space="0" w:color="auto"/>
              <w:bottom w:val="nil"/>
              <w:right w:val="nil"/>
            </w:tcBorders>
            <w:shd w:val="clear" w:color="auto" w:fill="FBD4B4" w:themeFill="accent6" w:themeFillTint="66"/>
          </w:tcPr>
          <w:p w14:paraId="23BA6A71" w14:textId="77777777" w:rsidR="00E12689" w:rsidRDefault="00E12689" w:rsidP="0034502B">
            <w:pPr>
              <w:spacing w:line="276" w:lineRule="auto"/>
              <w:jc w:val="center"/>
              <w:rPr>
                <w:rFonts w:asciiTheme="majorHAnsi" w:hAnsiTheme="majorHAnsi" w:cstheme="majorHAnsi"/>
                <w:b/>
                <w:bCs/>
                <w:sz w:val="20"/>
                <w:szCs w:val="20"/>
              </w:rPr>
            </w:pPr>
            <w:r w:rsidRPr="003C381E">
              <w:rPr>
                <w:rFonts w:asciiTheme="majorHAnsi" w:hAnsiTheme="majorHAnsi" w:cstheme="majorHAnsi"/>
                <w:b/>
                <w:bCs/>
                <w:sz w:val="20"/>
                <w:szCs w:val="20"/>
              </w:rPr>
              <w:t>1</w:t>
            </w:r>
          </w:p>
          <w:p w14:paraId="41922EDE" w14:textId="77777777" w:rsidR="00E12689" w:rsidRPr="003C381E" w:rsidRDefault="00E12689" w:rsidP="0034502B">
            <w:pPr>
              <w:spacing w:line="276" w:lineRule="auto"/>
              <w:jc w:val="center"/>
              <w:rPr>
                <w:rFonts w:asciiTheme="majorHAnsi" w:hAnsiTheme="majorHAnsi" w:cstheme="majorHAnsi"/>
                <w:b/>
                <w:bCs/>
                <w:sz w:val="20"/>
                <w:szCs w:val="20"/>
              </w:rPr>
            </w:pPr>
            <w:r>
              <w:rPr>
                <w:rFonts w:asciiTheme="majorHAnsi" w:hAnsiTheme="majorHAnsi" w:cstheme="majorHAnsi"/>
                <w:b/>
                <w:bCs/>
                <w:sz w:val="20"/>
                <w:szCs w:val="20"/>
              </w:rPr>
              <w:t>1A</w:t>
            </w:r>
          </w:p>
        </w:tc>
        <w:tc>
          <w:tcPr>
            <w:tcW w:w="5954" w:type="dxa"/>
            <w:tcBorders>
              <w:top w:val="single" w:sz="4" w:space="0" w:color="000000" w:themeColor="text1"/>
              <w:left w:val="nil"/>
              <w:bottom w:val="nil"/>
              <w:right w:val="nil"/>
            </w:tcBorders>
            <w:shd w:val="clear" w:color="auto" w:fill="FBD4B4" w:themeFill="accent6" w:themeFillTint="66"/>
          </w:tcPr>
          <w:p w14:paraId="201CCEDF" w14:textId="77777777" w:rsidR="00E12689" w:rsidRDefault="00E12689" w:rsidP="0034502B">
            <w:pPr>
              <w:spacing w:line="276" w:lineRule="auto"/>
              <w:jc w:val="both"/>
              <w:rPr>
                <w:rFonts w:asciiTheme="majorHAnsi" w:hAnsiTheme="majorHAnsi" w:cstheme="majorHAnsi"/>
                <w:b/>
                <w:bCs/>
                <w:sz w:val="20"/>
                <w:szCs w:val="20"/>
              </w:rPr>
            </w:pPr>
            <w:r w:rsidRPr="003C381E">
              <w:rPr>
                <w:rFonts w:asciiTheme="majorHAnsi" w:hAnsiTheme="majorHAnsi" w:cstheme="majorHAnsi"/>
                <w:b/>
                <w:bCs/>
                <w:sz w:val="20"/>
                <w:szCs w:val="20"/>
              </w:rPr>
              <w:t>Formularz ofertowy</w:t>
            </w:r>
            <w:r>
              <w:rPr>
                <w:rFonts w:asciiTheme="majorHAnsi" w:hAnsiTheme="majorHAnsi" w:cstheme="majorHAnsi"/>
                <w:b/>
                <w:bCs/>
                <w:sz w:val="20"/>
                <w:szCs w:val="20"/>
              </w:rPr>
              <w:t xml:space="preserve"> </w:t>
            </w:r>
          </w:p>
          <w:p w14:paraId="0C38FAC9" w14:textId="77777777" w:rsidR="00E12689" w:rsidRPr="003C381E" w:rsidRDefault="00E12689" w:rsidP="0034502B">
            <w:pPr>
              <w:spacing w:line="276" w:lineRule="auto"/>
              <w:jc w:val="both"/>
              <w:rPr>
                <w:rFonts w:asciiTheme="majorHAnsi" w:hAnsiTheme="majorHAnsi" w:cstheme="majorHAnsi"/>
                <w:b/>
                <w:bCs/>
                <w:sz w:val="20"/>
                <w:szCs w:val="20"/>
              </w:rPr>
            </w:pPr>
            <w:r>
              <w:rPr>
                <w:rFonts w:asciiTheme="majorHAnsi" w:hAnsiTheme="majorHAnsi" w:cstheme="majorHAnsi"/>
                <w:b/>
                <w:bCs/>
                <w:sz w:val="20"/>
                <w:szCs w:val="20"/>
              </w:rPr>
              <w:t>Formularz cenowy</w:t>
            </w:r>
          </w:p>
        </w:tc>
        <w:tc>
          <w:tcPr>
            <w:tcW w:w="1984" w:type="dxa"/>
            <w:vMerge w:val="restart"/>
            <w:tcBorders>
              <w:top w:val="single" w:sz="4" w:space="0" w:color="000000" w:themeColor="text1"/>
              <w:left w:val="nil"/>
              <w:bottom w:val="single" w:sz="4" w:space="0" w:color="000000" w:themeColor="text1"/>
              <w:right w:val="single" w:sz="4" w:space="0" w:color="000000" w:themeColor="text1"/>
            </w:tcBorders>
            <w:shd w:val="clear" w:color="auto" w:fill="FBD4B4" w:themeFill="accent6" w:themeFillTint="66"/>
          </w:tcPr>
          <w:p w14:paraId="00F9A639" w14:textId="77777777" w:rsidR="00E12689" w:rsidRDefault="00E12689" w:rsidP="0034502B">
            <w:pPr>
              <w:jc w:val="center"/>
              <w:rPr>
                <w:rFonts w:asciiTheme="majorHAnsi" w:hAnsiTheme="majorHAnsi" w:cstheme="majorHAnsi"/>
                <w:sz w:val="20"/>
                <w:szCs w:val="20"/>
              </w:rPr>
            </w:pPr>
          </w:p>
          <w:p w14:paraId="046A8AD7" w14:textId="77777777" w:rsidR="00E12689" w:rsidRDefault="00E12689" w:rsidP="0034502B">
            <w:pPr>
              <w:jc w:val="center"/>
              <w:rPr>
                <w:rFonts w:asciiTheme="majorHAnsi" w:hAnsiTheme="majorHAnsi" w:cstheme="majorHAnsi"/>
                <w:sz w:val="20"/>
                <w:szCs w:val="20"/>
              </w:rPr>
            </w:pPr>
            <w:r>
              <w:rPr>
                <w:rFonts w:asciiTheme="majorHAnsi" w:hAnsiTheme="majorHAnsi" w:cstheme="majorHAnsi"/>
                <w:sz w:val="20"/>
                <w:szCs w:val="20"/>
              </w:rPr>
              <w:t xml:space="preserve">Wraz z ofertą </w:t>
            </w:r>
          </w:p>
          <w:p w14:paraId="065CFB14" w14:textId="77777777" w:rsidR="00E12689" w:rsidRPr="00DD4C71" w:rsidRDefault="00E12689" w:rsidP="0034502B">
            <w:pPr>
              <w:jc w:val="center"/>
              <w:rPr>
                <w:rFonts w:asciiTheme="majorHAnsi" w:hAnsiTheme="majorHAnsi" w:cstheme="majorHAnsi"/>
                <w:sz w:val="20"/>
                <w:szCs w:val="20"/>
              </w:rPr>
            </w:pPr>
            <w:r>
              <w:rPr>
                <w:rFonts w:asciiTheme="majorHAnsi" w:hAnsiTheme="majorHAnsi" w:cstheme="majorHAnsi"/>
                <w:sz w:val="20"/>
                <w:szCs w:val="20"/>
              </w:rPr>
              <w:t>w terminie składania ofert</w:t>
            </w:r>
          </w:p>
        </w:tc>
      </w:tr>
      <w:tr w:rsidR="00E12689" w14:paraId="6C55849D" w14:textId="77777777" w:rsidTr="0034502B">
        <w:tc>
          <w:tcPr>
            <w:tcW w:w="1129" w:type="dxa"/>
            <w:tcBorders>
              <w:top w:val="nil"/>
              <w:left w:val="single" w:sz="4" w:space="0" w:color="auto"/>
              <w:bottom w:val="nil"/>
              <w:right w:val="nil"/>
            </w:tcBorders>
            <w:shd w:val="clear" w:color="auto" w:fill="FBD4B4" w:themeFill="accent6" w:themeFillTint="66"/>
          </w:tcPr>
          <w:p w14:paraId="2EDF1B07" w14:textId="77777777" w:rsidR="00E12689" w:rsidRPr="003C381E" w:rsidRDefault="00E12689" w:rsidP="0034502B">
            <w:pPr>
              <w:spacing w:line="276" w:lineRule="auto"/>
              <w:jc w:val="center"/>
              <w:rPr>
                <w:rFonts w:asciiTheme="majorHAnsi" w:hAnsiTheme="majorHAnsi" w:cstheme="majorHAnsi"/>
                <w:b/>
                <w:bCs/>
                <w:sz w:val="20"/>
                <w:szCs w:val="20"/>
              </w:rPr>
            </w:pPr>
            <w:r w:rsidRPr="003C381E">
              <w:rPr>
                <w:rFonts w:asciiTheme="majorHAnsi" w:hAnsiTheme="majorHAnsi" w:cstheme="majorHAnsi"/>
                <w:b/>
                <w:bCs/>
                <w:sz w:val="20"/>
                <w:szCs w:val="20"/>
              </w:rPr>
              <w:t>2</w:t>
            </w:r>
          </w:p>
        </w:tc>
        <w:tc>
          <w:tcPr>
            <w:tcW w:w="5954" w:type="dxa"/>
            <w:tcBorders>
              <w:top w:val="nil"/>
              <w:left w:val="nil"/>
              <w:bottom w:val="nil"/>
              <w:right w:val="nil"/>
            </w:tcBorders>
            <w:shd w:val="clear" w:color="auto" w:fill="FBD4B4" w:themeFill="accent6" w:themeFillTint="66"/>
          </w:tcPr>
          <w:p w14:paraId="401C9D08" w14:textId="77777777" w:rsidR="00E12689" w:rsidRPr="003C381E" w:rsidRDefault="00E12689" w:rsidP="0034502B">
            <w:pPr>
              <w:spacing w:line="276" w:lineRule="auto"/>
              <w:jc w:val="both"/>
              <w:rPr>
                <w:rFonts w:asciiTheme="majorHAnsi" w:hAnsiTheme="majorHAnsi" w:cstheme="majorHAnsi"/>
                <w:b/>
                <w:bCs/>
                <w:sz w:val="20"/>
                <w:szCs w:val="20"/>
              </w:rPr>
            </w:pPr>
            <w:r w:rsidRPr="003C381E">
              <w:rPr>
                <w:rFonts w:asciiTheme="majorHAnsi" w:hAnsiTheme="majorHAnsi" w:cstheme="majorHAnsi"/>
                <w:b/>
                <w:bCs/>
                <w:sz w:val="20"/>
                <w:szCs w:val="20"/>
              </w:rPr>
              <w:t xml:space="preserve">Wstępne oświadczenie </w:t>
            </w:r>
          </w:p>
          <w:p w14:paraId="24C10C4E" w14:textId="77777777" w:rsidR="00E12689" w:rsidRPr="00DD4C71" w:rsidRDefault="00E12689" w:rsidP="0034502B">
            <w:pPr>
              <w:spacing w:line="276" w:lineRule="auto"/>
              <w:jc w:val="both"/>
              <w:rPr>
                <w:rFonts w:asciiTheme="majorHAnsi" w:hAnsiTheme="majorHAnsi" w:cstheme="majorHAnsi"/>
                <w:sz w:val="20"/>
                <w:szCs w:val="20"/>
              </w:rPr>
            </w:pPr>
            <w:r w:rsidRPr="00DD4C71">
              <w:rPr>
                <w:rFonts w:asciiTheme="majorHAnsi" w:hAnsiTheme="majorHAnsi" w:cstheme="majorHAnsi"/>
                <w:sz w:val="20"/>
                <w:szCs w:val="20"/>
              </w:rPr>
              <w:t xml:space="preserve">o braku podstaw do wykluczenia  </w:t>
            </w:r>
            <w:r>
              <w:rPr>
                <w:rFonts w:asciiTheme="majorHAnsi" w:hAnsiTheme="majorHAnsi" w:cstheme="majorHAnsi"/>
                <w:sz w:val="20"/>
                <w:szCs w:val="20"/>
              </w:rPr>
              <w:t>i spełnieniu warunków</w:t>
            </w:r>
          </w:p>
        </w:tc>
        <w:tc>
          <w:tcPr>
            <w:tcW w:w="1984" w:type="dxa"/>
            <w:vMerge/>
            <w:tcBorders>
              <w:top w:val="single" w:sz="4" w:space="0" w:color="D9D9D9" w:themeColor="background1" w:themeShade="D9"/>
              <w:left w:val="nil"/>
              <w:bottom w:val="single" w:sz="4" w:space="0" w:color="000000" w:themeColor="text1"/>
              <w:right w:val="single" w:sz="4" w:space="0" w:color="000000" w:themeColor="text1"/>
            </w:tcBorders>
            <w:shd w:val="clear" w:color="auto" w:fill="FBD4B4" w:themeFill="accent6" w:themeFillTint="66"/>
          </w:tcPr>
          <w:p w14:paraId="1D01E25B" w14:textId="77777777" w:rsidR="00E12689" w:rsidRPr="00DD4C71" w:rsidRDefault="00E12689" w:rsidP="0034502B">
            <w:pPr>
              <w:spacing w:line="360" w:lineRule="auto"/>
              <w:jc w:val="both"/>
              <w:rPr>
                <w:rFonts w:asciiTheme="majorHAnsi" w:hAnsiTheme="majorHAnsi" w:cstheme="majorHAnsi"/>
                <w:sz w:val="20"/>
                <w:szCs w:val="20"/>
              </w:rPr>
            </w:pPr>
          </w:p>
        </w:tc>
      </w:tr>
      <w:tr w:rsidR="00E12689" w14:paraId="6CEA9837" w14:textId="77777777" w:rsidTr="0034502B">
        <w:tc>
          <w:tcPr>
            <w:tcW w:w="1129" w:type="dxa"/>
            <w:tcBorders>
              <w:top w:val="nil"/>
              <w:left w:val="single" w:sz="4" w:space="0" w:color="auto"/>
              <w:bottom w:val="nil"/>
              <w:right w:val="nil"/>
            </w:tcBorders>
            <w:shd w:val="clear" w:color="auto" w:fill="FBD4B4" w:themeFill="accent6" w:themeFillTint="66"/>
          </w:tcPr>
          <w:p w14:paraId="27CD66C9" w14:textId="77777777" w:rsidR="00E12689" w:rsidRPr="003C381E" w:rsidRDefault="00E12689" w:rsidP="0034502B">
            <w:pPr>
              <w:spacing w:line="276" w:lineRule="auto"/>
              <w:jc w:val="center"/>
              <w:rPr>
                <w:rFonts w:asciiTheme="majorHAnsi" w:hAnsiTheme="majorHAnsi" w:cstheme="majorHAnsi"/>
                <w:b/>
                <w:bCs/>
                <w:sz w:val="20"/>
                <w:szCs w:val="20"/>
              </w:rPr>
            </w:pPr>
            <w:r w:rsidRPr="003C381E">
              <w:rPr>
                <w:rFonts w:asciiTheme="majorHAnsi" w:hAnsiTheme="majorHAnsi" w:cstheme="majorHAnsi"/>
                <w:b/>
                <w:bCs/>
                <w:sz w:val="20"/>
                <w:szCs w:val="20"/>
              </w:rPr>
              <w:t>3</w:t>
            </w:r>
          </w:p>
        </w:tc>
        <w:tc>
          <w:tcPr>
            <w:tcW w:w="5954" w:type="dxa"/>
            <w:tcBorders>
              <w:top w:val="nil"/>
              <w:left w:val="nil"/>
              <w:bottom w:val="nil"/>
              <w:right w:val="nil"/>
            </w:tcBorders>
            <w:shd w:val="clear" w:color="auto" w:fill="FBD4B4" w:themeFill="accent6" w:themeFillTint="66"/>
          </w:tcPr>
          <w:p w14:paraId="0DECE84B" w14:textId="77777777" w:rsidR="00E12689" w:rsidRPr="003C381E" w:rsidRDefault="00E12689" w:rsidP="0034502B">
            <w:pPr>
              <w:spacing w:line="276" w:lineRule="auto"/>
              <w:rPr>
                <w:rFonts w:asciiTheme="majorHAnsi" w:hAnsiTheme="majorHAnsi" w:cstheme="majorHAnsi"/>
                <w:b/>
                <w:bCs/>
                <w:sz w:val="20"/>
                <w:szCs w:val="20"/>
              </w:rPr>
            </w:pPr>
            <w:r w:rsidRPr="003C381E">
              <w:rPr>
                <w:rFonts w:asciiTheme="majorHAnsi" w:hAnsiTheme="majorHAnsi" w:cstheme="majorHAnsi"/>
                <w:b/>
                <w:bCs/>
                <w:sz w:val="20"/>
                <w:szCs w:val="20"/>
              </w:rPr>
              <w:t>Zobowiązanie podmiotu udostępniającego zasoby</w:t>
            </w:r>
          </w:p>
        </w:tc>
        <w:tc>
          <w:tcPr>
            <w:tcW w:w="1984" w:type="dxa"/>
            <w:vMerge/>
            <w:tcBorders>
              <w:top w:val="single" w:sz="4" w:space="0" w:color="D9D9D9" w:themeColor="background1" w:themeShade="D9"/>
              <w:left w:val="nil"/>
              <w:bottom w:val="nil"/>
              <w:right w:val="single" w:sz="4" w:space="0" w:color="000000" w:themeColor="text1"/>
            </w:tcBorders>
            <w:shd w:val="clear" w:color="auto" w:fill="FBD4B4" w:themeFill="accent6" w:themeFillTint="66"/>
          </w:tcPr>
          <w:p w14:paraId="54982C5C" w14:textId="77777777" w:rsidR="00E12689" w:rsidRPr="00DD4C71" w:rsidRDefault="00E12689" w:rsidP="0034502B">
            <w:pPr>
              <w:spacing w:line="360" w:lineRule="auto"/>
              <w:jc w:val="both"/>
              <w:rPr>
                <w:rFonts w:asciiTheme="majorHAnsi" w:hAnsiTheme="majorHAnsi" w:cstheme="majorHAnsi"/>
                <w:sz w:val="20"/>
                <w:szCs w:val="20"/>
              </w:rPr>
            </w:pPr>
          </w:p>
        </w:tc>
      </w:tr>
      <w:tr w:rsidR="00E12689" w14:paraId="60411747" w14:textId="77777777" w:rsidTr="0034502B">
        <w:tc>
          <w:tcPr>
            <w:tcW w:w="1129" w:type="dxa"/>
            <w:tcBorders>
              <w:top w:val="single" w:sz="4" w:space="0" w:color="000000" w:themeColor="text1"/>
              <w:left w:val="single" w:sz="4" w:space="0" w:color="000000" w:themeColor="text1"/>
              <w:bottom w:val="nil"/>
              <w:right w:val="nil"/>
            </w:tcBorders>
            <w:shd w:val="clear" w:color="auto" w:fill="CBEF83"/>
          </w:tcPr>
          <w:p w14:paraId="7EDE6B2A" w14:textId="77777777" w:rsidR="00E12689" w:rsidRPr="003C381E" w:rsidRDefault="00E12689" w:rsidP="0034502B">
            <w:pPr>
              <w:spacing w:line="276" w:lineRule="auto"/>
              <w:jc w:val="center"/>
              <w:rPr>
                <w:rFonts w:asciiTheme="majorHAnsi" w:hAnsiTheme="majorHAnsi" w:cstheme="majorHAnsi"/>
                <w:b/>
                <w:bCs/>
                <w:sz w:val="20"/>
                <w:szCs w:val="20"/>
              </w:rPr>
            </w:pPr>
            <w:r>
              <w:rPr>
                <w:rFonts w:asciiTheme="majorHAnsi" w:hAnsiTheme="majorHAnsi" w:cstheme="majorHAnsi"/>
                <w:b/>
                <w:bCs/>
                <w:sz w:val="20"/>
                <w:szCs w:val="20"/>
              </w:rPr>
              <w:t>4</w:t>
            </w:r>
          </w:p>
        </w:tc>
        <w:tc>
          <w:tcPr>
            <w:tcW w:w="5954" w:type="dxa"/>
            <w:tcBorders>
              <w:top w:val="single" w:sz="4" w:space="0" w:color="000000" w:themeColor="text1"/>
              <w:left w:val="nil"/>
              <w:bottom w:val="nil"/>
              <w:right w:val="nil"/>
            </w:tcBorders>
            <w:shd w:val="clear" w:color="auto" w:fill="CBEF83"/>
          </w:tcPr>
          <w:p w14:paraId="35C22DC2" w14:textId="77777777" w:rsidR="00E12689" w:rsidRDefault="00E12689" w:rsidP="0034502B">
            <w:pPr>
              <w:spacing w:line="276" w:lineRule="auto"/>
              <w:jc w:val="both"/>
              <w:rPr>
                <w:rFonts w:asciiTheme="majorHAnsi" w:hAnsiTheme="majorHAnsi" w:cstheme="majorHAnsi"/>
                <w:sz w:val="20"/>
                <w:szCs w:val="20"/>
              </w:rPr>
            </w:pPr>
            <w:r w:rsidRPr="003C381E">
              <w:rPr>
                <w:rFonts w:asciiTheme="majorHAnsi" w:hAnsiTheme="majorHAnsi" w:cstheme="majorHAnsi"/>
                <w:b/>
                <w:bCs/>
                <w:sz w:val="20"/>
                <w:szCs w:val="20"/>
              </w:rPr>
              <w:t>Oświadcz</w:t>
            </w:r>
            <w:r w:rsidRPr="004B1F63">
              <w:rPr>
                <w:rFonts w:asciiTheme="majorHAnsi" w:hAnsiTheme="majorHAnsi" w:cstheme="majorHAnsi"/>
                <w:b/>
                <w:bCs/>
                <w:sz w:val="20"/>
                <w:szCs w:val="20"/>
              </w:rPr>
              <w:t xml:space="preserve">enie </w:t>
            </w:r>
          </w:p>
          <w:p w14:paraId="75623CEC" w14:textId="77777777" w:rsidR="00E12689" w:rsidRPr="00DD4C71" w:rsidRDefault="00E12689" w:rsidP="0034502B">
            <w:pPr>
              <w:spacing w:line="276" w:lineRule="auto"/>
              <w:jc w:val="both"/>
              <w:rPr>
                <w:rFonts w:asciiTheme="majorHAnsi" w:hAnsiTheme="majorHAnsi" w:cstheme="majorHAnsi"/>
                <w:sz w:val="20"/>
                <w:szCs w:val="20"/>
              </w:rPr>
            </w:pPr>
            <w:r w:rsidRPr="00DD4C71">
              <w:rPr>
                <w:rFonts w:asciiTheme="majorHAnsi" w:hAnsiTheme="majorHAnsi" w:cstheme="majorHAnsi"/>
                <w:sz w:val="20"/>
                <w:szCs w:val="20"/>
              </w:rPr>
              <w:t>o przynależności lub braku przynależności do grupy kapitałowej</w:t>
            </w:r>
          </w:p>
        </w:tc>
        <w:tc>
          <w:tcPr>
            <w:tcW w:w="1984" w:type="dxa"/>
            <w:vMerge w:val="restart"/>
            <w:tcBorders>
              <w:top w:val="single" w:sz="4" w:space="0" w:color="000000" w:themeColor="text1"/>
              <w:left w:val="nil"/>
              <w:right w:val="single" w:sz="4" w:space="0" w:color="000000" w:themeColor="text1"/>
            </w:tcBorders>
            <w:shd w:val="clear" w:color="auto" w:fill="CBEF83"/>
          </w:tcPr>
          <w:p w14:paraId="54C81495" w14:textId="77777777" w:rsidR="00E12689" w:rsidRPr="009C3326" w:rsidRDefault="00E12689" w:rsidP="0034502B">
            <w:pPr>
              <w:jc w:val="center"/>
              <w:rPr>
                <w:rFonts w:asciiTheme="majorHAnsi" w:hAnsiTheme="majorHAnsi" w:cstheme="majorHAnsi"/>
                <w:sz w:val="10"/>
                <w:szCs w:val="10"/>
              </w:rPr>
            </w:pPr>
          </w:p>
          <w:p w14:paraId="1ACA72DF" w14:textId="77777777" w:rsidR="00E12689" w:rsidRDefault="00E12689" w:rsidP="0034502B">
            <w:pPr>
              <w:jc w:val="center"/>
              <w:rPr>
                <w:rFonts w:asciiTheme="majorHAnsi" w:hAnsiTheme="majorHAnsi" w:cstheme="majorHAnsi"/>
                <w:sz w:val="20"/>
                <w:szCs w:val="20"/>
              </w:rPr>
            </w:pPr>
            <w:r>
              <w:rPr>
                <w:rFonts w:asciiTheme="majorHAnsi" w:hAnsiTheme="majorHAnsi" w:cstheme="majorHAnsi"/>
                <w:sz w:val="20"/>
                <w:szCs w:val="20"/>
              </w:rPr>
              <w:t>Składa najwyżej oceniony,</w:t>
            </w:r>
          </w:p>
          <w:p w14:paraId="63A58736" w14:textId="77777777" w:rsidR="00E12689" w:rsidRPr="00DD4C71" w:rsidRDefault="00E12689" w:rsidP="0034502B">
            <w:pPr>
              <w:jc w:val="center"/>
              <w:rPr>
                <w:rFonts w:asciiTheme="majorHAnsi" w:hAnsiTheme="majorHAnsi" w:cstheme="majorHAnsi"/>
                <w:sz w:val="20"/>
                <w:szCs w:val="20"/>
              </w:rPr>
            </w:pPr>
            <w:r>
              <w:rPr>
                <w:rFonts w:asciiTheme="majorHAnsi" w:hAnsiTheme="majorHAnsi" w:cstheme="majorHAnsi"/>
                <w:sz w:val="20"/>
                <w:szCs w:val="20"/>
              </w:rPr>
              <w:t xml:space="preserve"> na wezwanie zamawiającego</w:t>
            </w:r>
          </w:p>
        </w:tc>
      </w:tr>
      <w:tr w:rsidR="00E12689" w14:paraId="6102AB51" w14:textId="77777777" w:rsidTr="0034502B">
        <w:trPr>
          <w:trHeight w:val="632"/>
        </w:trPr>
        <w:tc>
          <w:tcPr>
            <w:tcW w:w="1129" w:type="dxa"/>
            <w:tcBorders>
              <w:top w:val="nil"/>
              <w:left w:val="single" w:sz="4" w:space="0" w:color="000000" w:themeColor="text1"/>
              <w:bottom w:val="single" w:sz="4" w:space="0" w:color="000000" w:themeColor="text1"/>
              <w:right w:val="nil"/>
            </w:tcBorders>
            <w:shd w:val="clear" w:color="auto" w:fill="CBEF83"/>
          </w:tcPr>
          <w:p w14:paraId="3C26F7E1" w14:textId="77777777" w:rsidR="00E12689" w:rsidRPr="003C381E" w:rsidRDefault="00E12689" w:rsidP="0034502B">
            <w:pPr>
              <w:spacing w:line="276" w:lineRule="auto"/>
              <w:jc w:val="center"/>
              <w:rPr>
                <w:rFonts w:asciiTheme="majorHAnsi" w:hAnsiTheme="majorHAnsi" w:cstheme="majorHAnsi"/>
                <w:b/>
                <w:bCs/>
                <w:sz w:val="20"/>
                <w:szCs w:val="20"/>
              </w:rPr>
            </w:pPr>
          </w:p>
        </w:tc>
        <w:tc>
          <w:tcPr>
            <w:tcW w:w="5954" w:type="dxa"/>
            <w:tcBorders>
              <w:top w:val="nil"/>
              <w:left w:val="nil"/>
              <w:bottom w:val="single" w:sz="4" w:space="0" w:color="000000" w:themeColor="text1"/>
              <w:right w:val="nil"/>
            </w:tcBorders>
            <w:shd w:val="clear" w:color="auto" w:fill="CBEF83"/>
          </w:tcPr>
          <w:p w14:paraId="3E003A98" w14:textId="77777777" w:rsidR="00E12689" w:rsidRPr="003C381E" w:rsidRDefault="00E12689" w:rsidP="0034502B">
            <w:pPr>
              <w:spacing w:line="276" w:lineRule="auto"/>
              <w:jc w:val="both"/>
              <w:rPr>
                <w:rFonts w:asciiTheme="majorHAnsi" w:hAnsiTheme="majorHAnsi" w:cstheme="majorHAnsi"/>
                <w:b/>
                <w:bCs/>
                <w:sz w:val="20"/>
                <w:szCs w:val="20"/>
              </w:rPr>
            </w:pPr>
          </w:p>
        </w:tc>
        <w:tc>
          <w:tcPr>
            <w:tcW w:w="1984" w:type="dxa"/>
            <w:vMerge/>
            <w:tcBorders>
              <w:left w:val="nil"/>
              <w:bottom w:val="single" w:sz="4" w:space="0" w:color="000000" w:themeColor="text1"/>
              <w:right w:val="single" w:sz="4" w:space="0" w:color="000000" w:themeColor="text1"/>
            </w:tcBorders>
            <w:shd w:val="clear" w:color="auto" w:fill="D6E3BC" w:themeFill="accent3" w:themeFillTint="66"/>
          </w:tcPr>
          <w:p w14:paraId="29D4BA7A" w14:textId="77777777" w:rsidR="00E12689" w:rsidRPr="00DD4C71" w:rsidRDefault="00E12689" w:rsidP="0034502B">
            <w:pPr>
              <w:spacing w:line="360" w:lineRule="auto"/>
              <w:jc w:val="both"/>
              <w:rPr>
                <w:rFonts w:asciiTheme="majorHAnsi" w:hAnsiTheme="majorHAnsi" w:cstheme="majorHAnsi"/>
                <w:sz w:val="20"/>
                <w:szCs w:val="20"/>
              </w:rPr>
            </w:pPr>
          </w:p>
        </w:tc>
      </w:tr>
      <w:tr w:rsidR="00E12689" w14:paraId="4D829DA1" w14:textId="77777777" w:rsidTr="0034502B">
        <w:tc>
          <w:tcPr>
            <w:tcW w:w="1129" w:type="dxa"/>
            <w:tcBorders>
              <w:top w:val="single" w:sz="4" w:space="0" w:color="000000" w:themeColor="text1"/>
              <w:left w:val="single" w:sz="4" w:space="0" w:color="000000" w:themeColor="text1"/>
              <w:bottom w:val="single" w:sz="4" w:space="0" w:color="000000" w:themeColor="text1"/>
              <w:right w:val="nil"/>
            </w:tcBorders>
          </w:tcPr>
          <w:p w14:paraId="3E7329D4" w14:textId="77777777" w:rsidR="00E12689" w:rsidRPr="003C381E" w:rsidRDefault="00E12689" w:rsidP="0034502B">
            <w:pPr>
              <w:spacing w:line="276" w:lineRule="auto"/>
              <w:jc w:val="center"/>
              <w:rPr>
                <w:rFonts w:asciiTheme="majorHAnsi" w:hAnsiTheme="majorHAnsi" w:cstheme="majorHAnsi"/>
                <w:b/>
                <w:bCs/>
                <w:sz w:val="20"/>
                <w:szCs w:val="20"/>
              </w:rPr>
            </w:pPr>
            <w:r>
              <w:rPr>
                <w:rFonts w:asciiTheme="majorHAnsi" w:hAnsiTheme="majorHAnsi" w:cstheme="majorHAnsi"/>
                <w:b/>
                <w:bCs/>
                <w:sz w:val="20"/>
                <w:szCs w:val="20"/>
              </w:rPr>
              <w:t>5</w:t>
            </w:r>
          </w:p>
        </w:tc>
        <w:tc>
          <w:tcPr>
            <w:tcW w:w="5954" w:type="dxa"/>
            <w:tcBorders>
              <w:top w:val="single" w:sz="4" w:space="0" w:color="000000" w:themeColor="text1"/>
              <w:left w:val="nil"/>
              <w:bottom w:val="single" w:sz="4" w:space="0" w:color="000000" w:themeColor="text1"/>
              <w:right w:val="nil"/>
            </w:tcBorders>
          </w:tcPr>
          <w:p w14:paraId="631876F7" w14:textId="77777777" w:rsidR="00E12689" w:rsidRPr="003C381E" w:rsidRDefault="00E12689" w:rsidP="0034502B">
            <w:pPr>
              <w:spacing w:line="276" w:lineRule="auto"/>
              <w:jc w:val="both"/>
              <w:rPr>
                <w:rFonts w:asciiTheme="majorHAnsi" w:hAnsiTheme="majorHAnsi" w:cstheme="majorHAnsi"/>
                <w:b/>
                <w:bCs/>
                <w:sz w:val="20"/>
                <w:szCs w:val="20"/>
              </w:rPr>
            </w:pPr>
            <w:r>
              <w:rPr>
                <w:rFonts w:asciiTheme="majorHAnsi" w:hAnsiTheme="majorHAnsi" w:cstheme="majorHAnsi"/>
                <w:b/>
                <w:bCs/>
                <w:sz w:val="20"/>
                <w:szCs w:val="20"/>
              </w:rPr>
              <w:t>Wzór umowy</w:t>
            </w:r>
          </w:p>
        </w:tc>
        <w:tc>
          <w:tcPr>
            <w:tcW w:w="1984" w:type="dxa"/>
            <w:tcBorders>
              <w:top w:val="single" w:sz="4" w:space="0" w:color="000000" w:themeColor="text1"/>
              <w:left w:val="nil"/>
              <w:bottom w:val="single" w:sz="4" w:space="0" w:color="000000" w:themeColor="text1"/>
              <w:right w:val="single" w:sz="4" w:space="0" w:color="000000" w:themeColor="text1"/>
            </w:tcBorders>
          </w:tcPr>
          <w:p w14:paraId="3C98D07A" w14:textId="77777777" w:rsidR="00E12689" w:rsidRPr="00DD4C71" w:rsidRDefault="00E12689" w:rsidP="0034502B">
            <w:pPr>
              <w:spacing w:line="360" w:lineRule="auto"/>
              <w:jc w:val="both"/>
              <w:rPr>
                <w:rFonts w:asciiTheme="majorHAnsi" w:hAnsiTheme="majorHAnsi" w:cstheme="majorHAnsi"/>
                <w:sz w:val="20"/>
                <w:szCs w:val="20"/>
              </w:rPr>
            </w:pPr>
          </w:p>
        </w:tc>
      </w:tr>
    </w:tbl>
    <w:p w14:paraId="37638E0E" w14:textId="77777777" w:rsidR="00E12689" w:rsidRPr="005219A6" w:rsidRDefault="00E12689" w:rsidP="00096BB7">
      <w:pPr>
        <w:spacing w:before="120" w:line="240" w:lineRule="auto"/>
        <w:ind w:left="340"/>
        <w:rPr>
          <w:rFonts w:ascii="Tahoma" w:hAnsi="Tahoma" w:cs="Tahoma"/>
          <w:bCs/>
        </w:rPr>
      </w:pPr>
    </w:p>
    <w:sectPr w:rsidR="00E12689" w:rsidRPr="005219A6" w:rsidSect="00104B6D">
      <w:footerReference w:type="default" r:id="rId28"/>
      <w:footerReference w:type="first" r:id="rId29"/>
      <w:pgSz w:w="11909" w:h="16834"/>
      <w:pgMar w:top="1134" w:right="1440" w:bottom="1134" w:left="1440" w:header="720" w:footer="23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E3D44" w14:textId="77777777" w:rsidR="00EF5FC9" w:rsidRDefault="00EF5FC9">
      <w:pPr>
        <w:spacing w:line="240" w:lineRule="auto"/>
      </w:pPr>
      <w:r>
        <w:separator/>
      </w:r>
    </w:p>
  </w:endnote>
  <w:endnote w:type="continuationSeparator" w:id="0">
    <w:p w14:paraId="0732B6F2" w14:textId="77777777" w:rsidR="00EF5FC9" w:rsidRDefault="00EF5F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A692" w14:textId="77777777" w:rsidR="00304AAD" w:rsidRPr="00104B6D" w:rsidRDefault="00304AAD">
    <w:pPr>
      <w:tabs>
        <w:tab w:val="center" w:pos="4550"/>
        <w:tab w:val="left" w:pos="5818"/>
      </w:tabs>
      <w:ind w:right="260"/>
      <w:jc w:val="right"/>
      <w:rPr>
        <w:color w:val="0F243E" w:themeColor="text2" w:themeShade="80"/>
        <w:sz w:val="20"/>
        <w:szCs w:val="20"/>
      </w:rPr>
    </w:pPr>
    <w:r w:rsidRPr="00104B6D">
      <w:rPr>
        <w:color w:val="548DD4" w:themeColor="text2" w:themeTint="99"/>
        <w:spacing w:val="60"/>
        <w:sz w:val="20"/>
        <w:szCs w:val="20"/>
        <w:lang w:val="pl-PL"/>
      </w:rPr>
      <w:t>Strona</w:t>
    </w:r>
    <w:r w:rsidRPr="00104B6D">
      <w:rPr>
        <w:color w:val="548DD4" w:themeColor="text2" w:themeTint="99"/>
        <w:sz w:val="20"/>
        <w:szCs w:val="20"/>
        <w:lang w:val="pl-PL"/>
      </w:rPr>
      <w:t xml:space="preserve"> </w:t>
    </w:r>
    <w:r w:rsidRPr="00104B6D">
      <w:rPr>
        <w:color w:val="17365D" w:themeColor="text2" w:themeShade="BF"/>
        <w:sz w:val="20"/>
        <w:szCs w:val="20"/>
      </w:rPr>
      <w:fldChar w:fldCharType="begin"/>
    </w:r>
    <w:r w:rsidRPr="00104B6D">
      <w:rPr>
        <w:color w:val="17365D" w:themeColor="text2" w:themeShade="BF"/>
        <w:sz w:val="20"/>
        <w:szCs w:val="20"/>
      </w:rPr>
      <w:instrText>PAGE   \* MERGEFORMAT</w:instrText>
    </w:r>
    <w:r w:rsidRPr="00104B6D">
      <w:rPr>
        <w:color w:val="17365D" w:themeColor="text2" w:themeShade="BF"/>
        <w:sz w:val="20"/>
        <w:szCs w:val="20"/>
      </w:rPr>
      <w:fldChar w:fldCharType="separate"/>
    </w:r>
    <w:r w:rsidRPr="00104B6D">
      <w:rPr>
        <w:color w:val="17365D" w:themeColor="text2" w:themeShade="BF"/>
        <w:sz w:val="20"/>
        <w:szCs w:val="20"/>
        <w:lang w:val="pl-PL"/>
      </w:rPr>
      <w:t>1</w:t>
    </w:r>
    <w:r w:rsidRPr="00104B6D">
      <w:rPr>
        <w:color w:val="17365D" w:themeColor="text2" w:themeShade="BF"/>
        <w:sz w:val="20"/>
        <w:szCs w:val="20"/>
      </w:rPr>
      <w:fldChar w:fldCharType="end"/>
    </w:r>
    <w:r w:rsidRPr="00104B6D">
      <w:rPr>
        <w:color w:val="17365D" w:themeColor="text2" w:themeShade="BF"/>
        <w:sz w:val="20"/>
        <w:szCs w:val="20"/>
        <w:lang w:val="pl-PL"/>
      </w:rPr>
      <w:t xml:space="preserve"> | </w:t>
    </w:r>
    <w:r w:rsidRPr="00104B6D">
      <w:rPr>
        <w:color w:val="17365D" w:themeColor="text2" w:themeShade="BF"/>
        <w:sz w:val="20"/>
        <w:szCs w:val="20"/>
      </w:rPr>
      <w:fldChar w:fldCharType="begin"/>
    </w:r>
    <w:r w:rsidRPr="00104B6D">
      <w:rPr>
        <w:color w:val="17365D" w:themeColor="text2" w:themeShade="BF"/>
        <w:sz w:val="20"/>
        <w:szCs w:val="20"/>
      </w:rPr>
      <w:instrText>NUMPAGES  \* Arabic  \* MERGEFORMAT</w:instrText>
    </w:r>
    <w:r w:rsidRPr="00104B6D">
      <w:rPr>
        <w:color w:val="17365D" w:themeColor="text2" w:themeShade="BF"/>
        <w:sz w:val="20"/>
        <w:szCs w:val="20"/>
      </w:rPr>
      <w:fldChar w:fldCharType="separate"/>
    </w:r>
    <w:r w:rsidRPr="00104B6D">
      <w:rPr>
        <w:color w:val="17365D" w:themeColor="text2" w:themeShade="BF"/>
        <w:sz w:val="20"/>
        <w:szCs w:val="20"/>
        <w:lang w:val="pl-PL"/>
      </w:rPr>
      <w:t>1</w:t>
    </w:r>
    <w:r w:rsidRPr="00104B6D">
      <w:rPr>
        <w:color w:val="17365D" w:themeColor="text2" w:themeShade="BF"/>
        <w:sz w:val="20"/>
        <w:szCs w:val="20"/>
      </w:rPr>
      <w:fldChar w:fldCharType="end"/>
    </w:r>
  </w:p>
  <w:p w14:paraId="00000154" w14:textId="4F92225A" w:rsidR="00304AAD" w:rsidRDefault="00304AA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6231" w14:textId="77777777" w:rsidR="00304AAD" w:rsidRPr="00104B6D" w:rsidRDefault="00304AAD">
    <w:pPr>
      <w:tabs>
        <w:tab w:val="center" w:pos="4550"/>
        <w:tab w:val="left" w:pos="5818"/>
      </w:tabs>
      <w:ind w:right="260"/>
      <w:jc w:val="right"/>
      <w:rPr>
        <w:color w:val="0F243E" w:themeColor="text2" w:themeShade="80"/>
      </w:rPr>
    </w:pPr>
    <w:r w:rsidRPr="00104B6D">
      <w:rPr>
        <w:color w:val="548DD4" w:themeColor="text2" w:themeTint="99"/>
        <w:spacing w:val="60"/>
        <w:lang w:val="pl-PL"/>
      </w:rPr>
      <w:t>Strona</w:t>
    </w:r>
    <w:r w:rsidRPr="00104B6D">
      <w:rPr>
        <w:color w:val="548DD4" w:themeColor="text2" w:themeTint="99"/>
        <w:lang w:val="pl-PL"/>
      </w:rPr>
      <w:t xml:space="preserve"> </w:t>
    </w:r>
    <w:r w:rsidRPr="00104B6D">
      <w:rPr>
        <w:color w:val="17365D" w:themeColor="text2" w:themeShade="BF"/>
      </w:rPr>
      <w:fldChar w:fldCharType="begin"/>
    </w:r>
    <w:r w:rsidRPr="00104B6D">
      <w:rPr>
        <w:color w:val="17365D" w:themeColor="text2" w:themeShade="BF"/>
      </w:rPr>
      <w:instrText>PAGE   \* MERGEFORMAT</w:instrText>
    </w:r>
    <w:r w:rsidRPr="00104B6D">
      <w:rPr>
        <w:color w:val="17365D" w:themeColor="text2" w:themeShade="BF"/>
      </w:rPr>
      <w:fldChar w:fldCharType="separate"/>
    </w:r>
    <w:r w:rsidRPr="00104B6D">
      <w:rPr>
        <w:color w:val="17365D" w:themeColor="text2" w:themeShade="BF"/>
        <w:lang w:val="pl-PL"/>
      </w:rPr>
      <w:t>1</w:t>
    </w:r>
    <w:r w:rsidRPr="00104B6D">
      <w:rPr>
        <w:color w:val="17365D" w:themeColor="text2" w:themeShade="BF"/>
      </w:rPr>
      <w:fldChar w:fldCharType="end"/>
    </w:r>
    <w:r w:rsidRPr="00104B6D">
      <w:rPr>
        <w:color w:val="17365D" w:themeColor="text2" w:themeShade="BF"/>
        <w:lang w:val="pl-PL"/>
      </w:rPr>
      <w:t xml:space="preserve"> | </w:t>
    </w:r>
    <w:r w:rsidRPr="00104B6D">
      <w:rPr>
        <w:color w:val="17365D" w:themeColor="text2" w:themeShade="BF"/>
      </w:rPr>
      <w:fldChar w:fldCharType="begin"/>
    </w:r>
    <w:r w:rsidRPr="00104B6D">
      <w:rPr>
        <w:color w:val="17365D" w:themeColor="text2" w:themeShade="BF"/>
      </w:rPr>
      <w:instrText>NUMPAGES  \* Arabic  \* MERGEFORMAT</w:instrText>
    </w:r>
    <w:r w:rsidRPr="00104B6D">
      <w:rPr>
        <w:color w:val="17365D" w:themeColor="text2" w:themeShade="BF"/>
      </w:rPr>
      <w:fldChar w:fldCharType="separate"/>
    </w:r>
    <w:r w:rsidRPr="00104B6D">
      <w:rPr>
        <w:color w:val="17365D" w:themeColor="text2" w:themeShade="BF"/>
        <w:lang w:val="pl-PL"/>
      </w:rPr>
      <w:t>1</w:t>
    </w:r>
    <w:r w:rsidRPr="00104B6D">
      <w:rPr>
        <w:color w:val="17365D" w:themeColor="text2" w:themeShade="BF"/>
      </w:rPr>
      <w:fldChar w:fldCharType="end"/>
    </w:r>
  </w:p>
  <w:p w14:paraId="00000179" w14:textId="77777777" w:rsidR="00304AAD" w:rsidRDefault="00304A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FA5DE" w14:textId="77777777" w:rsidR="00EF5FC9" w:rsidRDefault="00EF5FC9">
      <w:pPr>
        <w:spacing w:line="240" w:lineRule="auto"/>
      </w:pPr>
      <w:r>
        <w:separator/>
      </w:r>
    </w:p>
  </w:footnote>
  <w:footnote w:type="continuationSeparator" w:id="0">
    <w:p w14:paraId="3253B9AC" w14:textId="77777777" w:rsidR="00EF5FC9" w:rsidRDefault="00EF5FC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EA30C2"/>
    <w:lvl w:ilvl="0">
      <w:start w:val="1"/>
      <w:numFmt w:val="bullet"/>
      <w:pStyle w:val="Listapunktowana"/>
      <w:lvlText w:val=""/>
      <w:lvlJc w:val="left"/>
      <w:pPr>
        <w:tabs>
          <w:tab w:val="num" w:pos="3119"/>
        </w:tabs>
        <w:ind w:left="3119" w:hanging="360"/>
      </w:pPr>
      <w:rPr>
        <w:rFonts w:ascii="Symbol" w:hAnsi="Symbol" w:hint="default"/>
      </w:rPr>
    </w:lvl>
  </w:abstractNum>
  <w:abstractNum w:abstractNumId="1" w15:restartNumberingAfterBreak="0">
    <w:nsid w:val="00000005"/>
    <w:multiLevelType w:val="multilevel"/>
    <w:tmpl w:val="00000005"/>
    <w:name w:val="WW8Num5"/>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2.%3."/>
      <w:lvlJc w:val="right"/>
      <w:pPr>
        <w:tabs>
          <w:tab w:val="num" w:pos="0"/>
        </w:tabs>
        <w:ind w:left="3011" w:hanging="180"/>
      </w:pPr>
      <w:rPr>
        <w:rFonts w:cs="Times New Roman"/>
      </w:rPr>
    </w:lvl>
    <w:lvl w:ilvl="3">
      <w:start w:val="1"/>
      <w:numFmt w:val="decimal"/>
      <w:lvlText w:val="%2.%3.%4."/>
      <w:lvlJc w:val="left"/>
      <w:pPr>
        <w:tabs>
          <w:tab w:val="num" w:pos="0"/>
        </w:tabs>
        <w:ind w:left="3731" w:hanging="360"/>
      </w:pPr>
      <w:rPr>
        <w:rFonts w:cs="Times New Roman"/>
      </w:rPr>
    </w:lvl>
    <w:lvl w:ilvl="4">
      <w:start w:val="1"/>
      <w:numFmt w:val="lowerLetter"/>
      <w:lvlText w:val="%2.%3.%4.%5."/>
      <w:lvlJc w:val="left"/>
      <w:pPr>
        <w:tabs>
          <w:tab w:val="num" w:pos="0"/>
        </w:tabs>
        <w:ind w:left="4451" w:hanging="360"/>
      </w:pPr>
      <w:rPr>
        <w:rFonts w:cs="Times New Roman"/>
      </w:rPr>
    </w:lvl>
    <w:lvl w:ilvl="5">
      <w:start w:val="1"/>
      <w:numFmt w:val="lowerRoman"/>
      <w:lvlText w:val="%2.%3.%4.%5.%6."/>
      <w:lvlJc w:val="right"/>
      <w:pPr>
        <w:tabs>
          <w:tab w:val="num" w:pos="0"/>
        </w:tabs>
        <w:ind w:left="5171" w:hanging="180"/>
      </w:pPr>
      <w:rPr>
        <w:rFonts w:cs="Times New Roman"/>
      </w:rPr>
    </w:lvl>
    <w:lvl w:ilvl="6">
      <w:start w:val="1"/>
      <w:numFmt w:val="decimal"/>
      <w:lvlText w:val="%2.%3.%4.%5.%6.%7."/>
      <w:lvlJc w:val="left"/>
      <w:pPr>
        <w:tabs>
          <w:tab w:val="num" w:pos="0"/>
        </w:tabs>
        <w:ind w:left="5891" w:hanging="360"/>
      </w:pPr>
      <w:rPr>
        <w:rFonts w:cs="Times New Roman"/>
      </w:rPr>
    </w:lvl>
    <w:lvl w:ilvl="7">
      <w:start w:val="1"/>
      <w:numFmt w:val="lowerLetter"/>
      <w:lvlText w:val="%2.%3.%4.%5.%6.%7.%8."/>
      <w:lvlJc w:val="left"/>
      <w:pPr>
        <w:tabs>
          <w:tab w:val="num" w:pos="0"/>
        </w:tabs>
        <w:ind w:left="6611" w:hanging="360"/>
      </w:pPr>
      <w:rPr>
        <w:rFonts w:cs="Times New Roman"/>
      </w:rPr>
    </w:lvl>
    <w:lvl w:ilvl="8">
      <w:start w:val="1"/>
      <w:numFmt w:val="lowerRoman"/>
      <w:lvlText w:val="%2.%3.%4.%5.%6.%7.%8.%9."/>
      <w:lvlJc w:val="right"/>
      <w:pPr>
        <w:tabs>
          <w:tab w:val="num" w:pos="0"/>
        </w:tabs>
        <w:ind w:left="7331" w:hanging="180"/>
      </w:pPr>
      <w:rPr>
        <w:rFonts w:cs="Times New Roman"/>
      </w:rPr>
    </w:lvl>
  </w:abstractNum>
  <w:abstractNum w:abstractNumId="2" w15:restartNumberingAfterBreak="0">
    <w:nsid w:val="00000006"/>
    <w:multiLevelType w:val="multilevel"/>
    <w:tmpl w:val="00000006"/>
    <w:name w:val="WW8Num6"/>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3" w15:restartNumberingAfterBreak="0">
    <w:nsid w:val="00000007"/>
    <w:multiLevelType w:val="multilevel"/>
    <w:tmpl w:val="70E6A0AA"/>
    <w:name w:val="WW8Num7"/>
    <w:lvl w:ilvl="0">
      <w:start w:val="6"/>
      <w:numFmt w:val="decimal"/>
      <w:lvlText w:val="%1."/>
      <w:lvlJc w:val="left"/>
      <w:pPr>
        <w:tabs>
          <w:tab w:val="num" w:pos="0"/>
        </w:tabs>
        <w:ind w:left="360" w:hanging="360"/>
      </w:pPr>
      <w:rPr>
        <w:rFonts w:cs="Times New Roman" w:hint="default"/>
      </w:rPr>
    </w:lvl>
    <w:lvl w:ilvl="1">
      <w:start w:val="3"/>
      <w:numFmt w:val="decimal"/>
      <w:lvlText w:val="%2."/>
      <w:lvlJc w:val="left"/>
      <w:pPr>
        <w:ind w:left="360" w:hanging="360"/>
      </w:pPr>
      <w:rPr>
        <w:rFonts w:hint="default"/>
      </w:rPr>
    </w:lvl>
    <w:lvl w:ilvl="2">
      <w:start w:val="1"/>
      <w:numFmt w:val="decimal"/>
      <w:lvlText w:val="%1.%2.%3."/>
      <w:lvlJc w:val="left"/>
      <w:pPr>
        <w:tabs>
          <w:tab w:val="num" w:pos="0"/>
        </w:tabs>
        <w:ind w:left="143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0000000A"/>
    <w:multiLevelType w:val="multilevel"/>
    <w:tmpl w:val="2370FEA0"/>
    <w:name w:val="WW8Num10"/>
    <w:lvl w:ilvl="0">
      <w:start w:val="12"/>
      <w:numFmt w:val="decimal"/>
      <w:lvlText w:val="%1."/>
      <w:lvlJc w:val="left"/>
      <w:pPr>
        <w:tabs>
          <w:tab w:val="num" w:pos="0"/>
        </w:tabs>
        <w:ind w:left="500" w:hanging="500"/>
      </w:pPr>
      <w:rPr>
        <w:rFonts w:cs="Times New Roman" w:hint="default"/>
      </w:rPr>
    </w:lvl>
    <w:lvl w:ilvl="1">
      <w:start w:val="2"/>
      <w:numFmt w:val="decimal"/>
      <w:lvlText w:val="%1.%2."/>
      <w:lvlJc w:val="left"/>
      <w:pPr>
        <w:tabs>
          <w:tab w:val="num" w:pos="0"/>
        </w:tabs>
        <w:ind w:left="720" w:hanging="720"/>
      </w:pPr>
      <w:rPr>
        <w:rFonts w:ascii="Cambria" w:hAnsi="Cambria" w:cs="Times New Roman" w:hint="default"/>
        <w:b/>
        <w:i w:val="0"/>
        <w:sz w:val="24"/>
        <w:szCs w:val="24"/>
      </w:rPr>
    </w:lvl>
    <w:lvl w:ilvl="2">
      <w:start w:val="1"/>
      <w:numFmt w:val="decimal"/>
      <w:lvlText w:val="%1.%2.%3."/>
      <w:lvlJc w:val="left"/>
      <w:pPr>
        <w:tabs>
          <w:tab w:val="num" w:pos="0"/>
        </w:tabs>
        <w:ind w:left="1146"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15:restartNumberingAfterBreak="0">
    <w:nsid w:val="0000000F"/>
    <w:multiLevelType w:val="multilevel"/>
    <w:tmpl w:val="0000000F"/>
    <w:name w:val="WW8Num15"/>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rFonts w:cs="Arial"/>
        <w:b/>
        <w:sz w:val="24"/>
        <w:szCs w:val="24"/>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6" w15:restartNumberingAfterBreak="0">
    <w:nsid w:val="00000013"/>
    <w:multiLevelType w:val="multilevel"/>
    <w:tmpl w:val="5F06032C"/>
    <w:name w:val="WW8Num19"/>
    <w:lvl w:ilvl="0">
      <w:start w:val="1"/>
      <w:numFmt w:val="decimal"/>
      <w:lvlText w:val="%1)"/>
      <w:lvlJc w:val="left"/>
      <w:pPr>
        <w:tabs>
          <w:tab w:val="num" w:pos="0"/>
        </w:tabs>
        <w:ind w:left="720" w:hanging="360"/>
      </w:pPr>
      <w:rPr>
        <w:rFonts w:cs="Calibri"/>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16"/>
    <w:multiLevelType w:val="singleLevel"/>
    <w:tmpl w:val="00000016"/>
    <w:name w:val="WW8Num22"/>
    <w:lvl w:ilvl="0">
      <w:start w:val="1"/>
      <w:numFmt w:val="decimal"/>
      <w:lvlText w:val="%1)"/>
      <w:lvlJc w:val="left"/>
      <w:pPr>
        <w:tabs>
          <w:tab w:val="num" w:pos="-567"/>
        </w:tabs>
        <w:ind w:left="360" w:hanging="360"/>
      </w:pPr>
      <w:rPr>
        <w:rFonts w:ascii="Cambria" w:hAnsi="Cambria" w:cs="Calibri"/>
        <w:color w:val="000000"/>
      </w:rPr>
    </w:lvl>
  </w:abstractNum>
  <w:abstractNum w:abstractNumId="8" w15:restartNumberingAfterBreak="0">
    <w:nsid w:val="00000017"/>
    <w:multiLevelType w:val="multilevel"/>
    <w:tmpl w:val="8E6C3740"/>
    <w:name w:val="WW8Num23"/>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ascii="Cambria" w:hAnsi="Cambria" w:cs="Times New Roman"/>
        <w:b/>
        <w:bCs/>
        <w:i w:val="0"/>
        <w:iCs w:val="0"/>
        <w:color w:val="000000"/>
        <w:sz w:val="24"/>
        <w:szCs w:val="24"/>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9" w15:restartNumberingAfterBreak="0">
    <w:nsid w:val="00000018"/>
    <w:multiLevelType w:val="multilevel"/>
    <w:tmpl w:val="C0F06980"/>
    <w:name w:val="WW8Num24"/>
    <w:lvl w:ilvl="0">
      <w:start w:val="4"/>
      <w:numFmt w:val="decimal"/>
      <w:lvlText w:val="%1."/>
      <w:lvlJc w:val="left"/>
      <w:pPr>
        <w:tabs>
          <w:tab w:val="num" w:pos="0"/>
        </w:tabs>
        <w:ind w:left="360" w:hanging="360"/>
      </w:pPr>
      <w:rPr>
        <w:rFonts w:eastAsia="Times New Roman" w:cs="Arial"/>
      </w:rPr>
    </w:lvl>
    <w:lvl w:ilvl="1">
      <w:start w:val="1"/>
      <w:numFmt w:val="decimal"/>
      <w:lvlText w:val="%1.%2."/>
      <w:lvlJc w:val="left"/>
      <w:pPr>
        <w:tabs>
          <w:tab w:val="num" w:pos="0"/>
        </w:tabs>
        <w:ind w:left="720" w:hanging="720"/>
      </w:pPr>
      <w:rPr>
        <w:rFonts w:ascii="Cambria" w:hAnsi="Cambria" w:cs="Times New Roman" w:hint="default"/>
        <w:b/>
        <w:bCs/>
        <w:color w:val="000000"/>
        <w:sz w:val="24"/>
        <w:szCs w:val="24"/>
      </w:rPr>
    </w:lvl>
    <w:lvl w:ilvl="2">
      <w:start w:val="1"/>
      <w:numFmt w:val="decimal"/>
      <w:lvlText w:val="%1.%2.%3."/>
      <w:lvlJc w:val="left"/>
      <w:pPr>
        <w:tabs>
          <w:tab w:val="num" w:pos="0"/>
        </w:tabs>
        <w:ind w:left="720" w:hanging="720"/>
      </w:pPr>
      <w:rPr>
        <w:rFonts w:ascii="Cambria" w:eastAsia="Lucida Sans Unicode" w:hAnsi="Cambria" w:cs="Times New Roman"/>
        <w:b w:val="0"/>
        <w:bCs/>
        <w:color w:val="000000"/>
        <w:sz w:val="24"/>
        <w:szCs w:val="24"/>
      </w:rPr>
    </w:lvl>
    <w:lvl w:ilvl="3">
      <w:start w:val="1"/>
      <w:numFmt w:val="decimal"/>
      <w:lvlText w:val="%1.%2.%3.%4."/>
      <w:lvlJc w:val="left"/>
      <w:pPr>
        <w:tabs>
          <w:tab w:val="num" w:pos="0"/>
        </w:tabs>
        <w:ind w:left="1080" w:hanging="108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440" w:hanging="144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800" w:hanging="180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10" w15:restartNumberingAfterBreak="0">
    <w:nsid w:val="0000001C"/>
    <w:multiLevelType w:val="multilevel"/>
    <w:tmpl w:val="DA684CE8"/>
    <w:name w:val="WW8Num28"/>
    <w:lvl w:ilvl="0">
      <w:start w:val="1"/>
      <w:numFmt w:val="lowerLetter"/>
      <w:lvlText w:val="%1)"/>
      <w:lvlJc w:val="left"/>
      <w:pPr>
        <w:tabs>
          <w:tab w:val="num" w:pos="0"/>
        </w:tabs>
        <w:ind w:left="1353" w:hanging="360"/>
      </w:pPr>
      <w:rPr>
        <w:rFonts w:cs="Times New Roman"/>
        <w:b w:val="0"/>
        <w:bCs w:val="0"/>
      </w:rPr>
    </w:lvl>
    <w:lvl w:ilvl="1">
      <w:start w:val="1"/>
      <w:numFmt w:val="lowerLetter"/>
      <w:lvlText w:val="%2."/>
      <w:lvlJc w:val="left"/>
      <w:pPr>
        <w:tabs>
          <w:tab w:val="num" w:pos="0"/>
        </w:tabs>
        <w:ind w:left="2073" w:hanging="360"/>
      </w:pPr>
      <w:rPr>
        <w:rFonts w:ascii="Cambria" w:hAnsi="Cambria" w:cs="Times New Roman"/>
        <w:b/>
        <w:bCs/>
        <w:i w:val="0"/>
        <w:color w:val="000000"/>
        <w:sz w:val="24"/>
        <w:szCs w:val="24"/>
      </w:rPr>
    </w:lvl>
    <w:lvl w:ilvl="2">
      <w:start w:val="1"/>
      <w:numFmt w:val="lowerRoman"/>
      <w:lvlText w:val="%2.%3."/>
      <w:lvlJc w:val="right"/>
      <w:pPr>
        <w:tabs>
          <w:tab w:val="num" w:pos="0"/>
        </w:tabs>
        <w:ind w:left="2793" w:hanging="180"/>
      </w:pPr>
      <w:rPr>
        <w:rFonts w:ascii="Cambria" w:eastAsia="Lucida Sans Unicode" w:hAnsi="Cambria" w:cs="Times New Roman"/>
        <w:b w:val="0"/>
        <w:bCs/>
        <w:color w:val="000000"/>
        <w:sz w:val="24"/>
        <w:szCs w:val="24"/>
      </w:r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1" w15:restartNumberingAfterBreak="0">
    <w:nsid w:val="00000028"/>
    <w:multiLevelType w:val="singleLevel"/>
    <w:tmpl w:val="00000028"/>
    <w:name w:val="WW8Num40"/>
    <w:lvl w:ilvl="0">
      <w:start w:val="7"/>
      <w:numFmt w:val="decimal"/>
      <w:lvlText w:val="%1."/>
      <w:lvlJc w:val="left"/>
      <w:pPr>
        <w:tabs>
          <w:tab w:val="num" w:pos="720"/>
        </w:tabs>
        <w:ind w:left="720" w:hanging="360"/>
      </w:pPr>
      <w:rPr>
        <w:rFonts w:ascii="Cambria" w:hAnsi="Cambria" w:cs="Arial" w:hint="default"/>
      </w:rPr>
    </w:lvl>
  </w:abstractNum>
  <w:abstractNum w:abstractNumId="12" w15:restartNumberingAfterBreak="0">
    <w:nsid w:val="0000002A"/>
    <w:multiLevelType w:val="multilevel"/>
    <w:tmpl w:val="41CEE0D2"/>
    <w:name w:val="WW8Num42"/>
    <w:lvl w:ilvl="0">
      <w:start w:val="1"/>
      <w:numFmt w:val="decimal"/>
      <w:lvlText w:val="%1)"/>
      <w:lvlJc w:val="left"/>
      <w:pPr>
        <w:tabs>
          <w:tab w:val="num" w:pos="632"/>
        </w:tabs>
        <w:ind w:left="1636" w:hanging="360"/>
      </w:pPr>
      <w:rPr>
        <w:rFonts w:cs="Cambria"/>
        <w:b/>
        <w:bCs/>
      </w:rPr>
    </w:lvl>
    <w:lvl w:ilvl="1">
      <w:start w:val="1"/>
      <w:numFmt w:val="lowerLetter"/>
      <w:lvlText w:val="%2)"/>
      <w:lvlJc w:val="left"/>
      <w:pPr>
        <w:tabs>
          <w:tab w:val="num" w:pos="119"/>
        </w:tabs>
        <w:ind w:left="2552" w:hanging="360"/>
      </w:pPr>
      <w:rPr>
        <w:b/>
        <w:bCs/>
      </w:rPr>
    </w:lvl>
    <w:lvl w:ilvl="2">
      <w:start w:val="1"/>
      <w:numFmt w:val="lowerRoman"/>
      <w:lvlText w:val="%2.%3."/>
      <w:lvlJc w:val="right"/>
      <w:pPr>
        <w:tabs>
          <w:tab w:val="num" w:pos="632"/>
        </w:tabs>
        <w:ind w:left="3785" w:hanging="180"/>
      </w:pPr>
    </w:lvl>
    <w:lvl w:ilvl="3">
      <w:start w:val="1"/>
      <w:numFmt w:val="decimal"/>
      <w:lvlText w:val="%2.%3.%4."/>
      <w:lvlJc w:val="left"/>
      <w:pPr>
        <w:tabs>
          <w:tab w:val="num" w:pos="632"/>
        </w:tabs>
        <w:ind w:left="4505" w:hanging="360"/>
      </w:pPr>
    </w:lvl>
    <w:lvl w:ilvl="4">
      <w:start w:val="1"/>
      <w:numFmt w:val="lowerLetter"/>
      <w:lvlText w:val="%2.%3.%4.%5."/>
      <w:lvlJc w:val="left"/>
      <w:pPr>
        <w:tabs>
          <w:tab w:val="num" w:pos="632"/>
        </w:tabs>
        <w:ind w:left="5225" w:hanging="360"/>
      </w:pPr>
    </w:lvl>
    <w:lvl w:ilvl="5">
      <w:start w:val="1"/>
      <w:numFmt w:val="lowerRoman"/>
      <w:lvlText w:val="%2.%3.%4.%5.%6."/>
      <w:lvlJc w:val="right"/>
      <w:pPr>
        <w:tabs>
          <w:tab w:val="num" w:pos="632"/>
        </w:tabs>
        <w:ind w:left="5945" w:hanging="180"/>
      </w:pPr>
    </w:lvl>
    <w:lvl w:ilvl="6">
      <w:start w:val="1"/>
      <w:numFmt w:val="decimal"/>
      <w:lvlText w:val="%2.%3.%4.%5.%6.%7."/>
      <w:lvlJc w:val="left"/>
      <w:pPr>
        <w:tabs>
          <w:tab w:val="num" w:pos="632"/>
        </w:tabs>
        <w:ind w:left="6665" w:hanging="360"/>
      </w:pPr>
    </w:lvl>
    <w:lvl w:ilvl="7">
      <w:start w:val="1"/>
      <w:numFmt w:val="lowerLetter"/>
      <w:lvlText w:val="%2.%3.%4.%5.%6.%7.%8."/>
      <w:lvlJc w:val="left"/>
      <w:pPr>
        <w:tabs>
          <w:tab w:val="num" w:pos="632"/>
        </w:tabs>
        <w:ind w:left="7385" w:hanging="360"/>
      </w:pPr>
    </w:lvl>
    <w:lvl w:ilvl="8">
      <w:start w:val="1"/>
      <w:numFmt w:val="lowerRoman"/>
      <w:lvlText w:val="%2.%3.%4.%5.%6.%7.%8.%9."/>
      <w:lvlJc w:val="right"/>
      <w:pPr>
        <w:tabs>
          <w:tab w:val="num" w:pos="632"/>
        </w:tabs>
        <w:ind w:left="8105" w:hanging="180"/>
      </w:pPr>
    </w:lvl>
  </w:abstractNum>
  <w:abstractNum w:abstractNumId="13" w15:restartNumberingAfterBreak="0">
    <w:nsid w:val="0000002C"/>
    <w:multiLevelType w:val="multilevel"/>
    <w:tmpl w:val="44142384"/>
    <w:name w:val="WW8Num44"/>
    <w:lvl w:ilvl="0">
      <w:start w:val="2"/>
      <w:numFmt w:val="decimal"/>
      <w:lvlText w:val="%1)"/>
      <w:lvlJc w:val="left"/>
      <w:pPr>
        <w:tabs>
          <w:tab w:val="num" w:pos="2836"/>
        </w:tabs>
        <w:ind w:left="3556" w:hanging="360"/>
      </w:pPr>
      <w:rPr>
        <w:rFonts w:ascii="Cambria" w:eastAsia="SimSun" w:hAnsi="Cambria" w:cs="Times New Roman" w:hint="default"/>
        <w:b/>
        <w:bCs/>
        <w:sz w:val="24"/>
        <w:szCs w:val="24"/>
      </w:rPr>
    </w:lvl>
    <w:lvl w:ilvl="1">
      <w:start w:val="1"/>
      <w:numFmt w:val="lowerLetter"/>
      <w:lvlText w:val="%2."/>
      <w:lvlJc w:val="left"/>
      <w:pPr>
        <w:tabs>
          <w:tab w:val="num" w:pos="2836"/>
        </w:tabs>
        <w:ind w:left="4276" w:hanging="360"/>
      </w:pPr>
    </w:lvl>
    <w:lvl w:ilvl="2">
      <w:start w:val="1"/>
      <w:numFmt w:val="lowerRoman"/>
      <w:lvlText w:val="%2.%3."/>
      <w:lvlJc w:val="right"/>
      <w:pPr>
        <w:tabs>
          <w:tab w:val="num" w:pos="2836"/>
        </w:tabs>
        <w:ind w:left="4996" w:hanging="180"/>
      </w:pPr>
    </w:lvl>
    <w:lvl w:ilvl="3">
      <w:start w:val="1"/>
      <w:numFmt w:val="decimal"/>
      <w:lvlText w:val="%2.%3.%4."/>
      <w:lvlJc w:val="left"/>
      <w:pPr>
        <w:tabs>
          <w:tab w:val="num" w:pos="2836"/>
        </w:tabs>
        <w:ind w:left="5716" w:hanging="360"/>
      </w:pPr>
    </w:lvl>
    <w:lvl w:ilvl="4">
      <w:start w:val="1"/>
      <w:numFmt w:val="lowerLetter"/>
      <w:lvlText w:val="%2.%3.%4.%5."/>
      <w:lvlJc w:val="left"/>
      <w:pPr>
        <w:tabs>
          <w:tab w:val="num" w:pos="2836"/>
        </w:tabs>
        <w:ind w:left="6436" w:hanging="360"/>
      </w:pPr>
    </w:lvl>
    <w:lvl w:ilvl="5">
      <w:start w:val="1"/>
      <w:numFmt w:val="lowerRoman"/>
      <w:lvlText w:val="%2.%3.%4.%5.%6."/>
      <w:lvlJc w:val="right"/>
      <w:pPr>
        <w:tabs>
          <w:tab w:val="num" w:pos="2836"/>
        </w:tabs>
        <w:ind w:left="7156" w:hanging="180"/>
      </w:pPr>
    </w:lvl>
    <w:lvl w:ilvl="6">
      <w:start w:val="1"/>
      <w:numFmt w:val="decimal"/>
      <w:lvlText w:val="%2.%3.%4.%5.%6.%7."/>
      <w:lvlJc w:val="left"/>
      <w:pPr>
        <w:tabs>
          <w:tab w:val="num" w:pos="2836"/>
        </w:tabs>
        <w:ind w:left="7876" w:hanging="360"/>
      </w:pPr>
    </w:lvl>
    <w:lvl w:ilvl="7">
      <w:start w:val="1"/>
      <w:numFmt w:val="lowerLetter"/>
      <w:lvlText w:val="%2.%3.%4.%5.%6.%7.%8."/>
      <w:lvlJc w:val="left"/>
      <w:pPr>
        <w:tabs>
          <w:tab w:val="num" w:pos="2836"/>
        </w:tabs>
        <w:ind w:left="8596" w:hanging="360"/>
      </w:pPr>
    </w:lvl>
    <w:lvl w:ilvl="8">
      <w:start w:val="1"/>
      <w:numFmt w:val="lowerRoman"/>
      <w:lvlText w:val="%2.%3.%4.%5.%6.%7.%8.%9."/>
      <w:lvlJc w:val="right"/>
      <w:pPr>
        <w:tabs>
          <w:tab w:val="num" w:pos="2836"/>
        </w:tabs>
        <w:ind w:left="9316" w:hanging="180"/>
      </w:pPr>
    </w:lvl>
  </w:abstractNum>
  <w:abstractNum w:abstractNumId="14" w15:restartNumberingAfterBreak="0">
    <w:nsid w:val="00000036"/>
    <w:multiLevelType w:val="multilevel"/>
    <w:tmpl w:val="7C1E28AC"/>
    <w:name w:val="WW8Num54"/>
    <w:lvl w:ilvl="0">
      <w:start w:val="13"/>
      <w:numFmt w:val="decimal"/>
      <w:lvlText w:val="%1."/>
      <w:lvlJc w:val="left"/>
      <w:pPr>
        <w:tabs>
          <w:tab w:val="num" w:pos="0"/>
        </w:tabs>
        <w:ind w:left="500" w:hanging="500"/>
      </w:pPr>
      <w:rPr>
        <w:rFonts w:ascii="Cambria" w:hAnsi="Cambria" w:cs="Cambria"/>
        <w:sz w:val="24"/>
        <w:szCs w:val="24"/>
      </w:rPr>
    </w:lvl>
    <w:lvl w:ilvl="1">
      <w:start w:val="1"/>
      <w:numFmt w:val="decimal"/>
      <w:lvlText w:val="%1.%2."/>
      <w:lvlJc w:val="left"/>
      <w:pPr>
        <w:tabs>
          <w:tab w:val="num" w:pos="0"/>
        </w:tabs>
        <w:ind w:left="720" w:hanging="720"/>
      </w:pPr>
      <w:rPr>
        <w:rFonts w:ascii="Cambria" w:hAnsi="Cambria" w:cs="Cambria"/>
        <w:b/>
        <w:bCs/>
        <w:i w:val="0"/>
        <w:iCs/>
        <w:color w:val="00000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rPr>
        <w:rFonts w:ascii="Cambria" w:hAnsi="Cambria" w:cs="Cambria"/>
        <w:sz w:val="24"/>
        <w:szCs w:val="24"/>
      </w:rPr>
    </w:lvl>
    <w:lvl w:ilvl="4">
      <w:start w:val="1"/>
      <w:numFmt w:val="decimal"/>
      <w:lvlText w:val="%1.%2.%3.%4.%5."/>
      <w:lvlJc w:val="left"/>
      <w:pPr>
        <w:tabs>
          <w:tab w:val="num" w:pos="0"/>
        </w:tabs>
        <w:ind w:left="1080" w:hanging="1080"/>
      </w:pPr>
      <w:rPr>
        <w:rFonts w:ascii="Cambria" w:hAnsi="Cambria" w:cs="Cambria"/>
        <w:sz w:val="24"/>
        <w:szCs w:val="24"/>
      </w:rPr>
    </w:lvl>
    <w:lvl w:ilvl="5">
      <w:start w:val="1"/>
      <w:numFmt w:val="decimal"/>
      <w:lvlText w:val="%1.%2.%3.%4.%5.%6."/>
      <w:lvlJc w:val="left"/>
      <w:pPr>
        <w:tabs>
          <w:tab w:val="num" w:pos="0"/>
        </w:tabs>
        <w:ind w:left="1440" w:hanging="1440"/>
      </w:pPr>
      <w:rPr>
        <w:rFonts w:ascii="Cambria" w:hAnsi="Cambria" w:cs="Cambria"/>
        <w:sz w:val="24"/>
        <w:szCs w:val="24"/>
      </w:rPr>
    </w:lvl>
    <w:lvl w:ilvl="6">
      <w:start w:val="1"/>
      <w:numFmt w:val="decimal"/>
      <w:lvlText w:val="%1.%2.%3.%4.%5.%6.%7."/>
      <w:lvlJc w:val="left"/>
      <w:pPr>
        <w:tabs>
          <w:tab w:val="num" w:pos="0"/>
        </w:tabs>
        <w:ind w:left="1440" w:hanging="1440"/>
      </w:pPr>
      <w:rPr>
        <w:rFonts w:ascii="Cambria" w:hAnsi="Cambria" w:cs="Cambria"/>
        <w:sz w:val="24"/>
        <w:szCs w:val="24"/>
      </w:rPr>
    </w:lvl>
    <w:lvl w:ilvl="7">
      <w:start w:val="1"/>
      <w:numFmt w:val="decimal"/>
      <w:lvlText w:val="%1.%2.%3.%4.%5.%6.%7.%8."/>
      <w:lvlJc w:val="left"/>
      <w:pPr>
        <w:tabs>
          <w:tab w:val="num" w:pos="0"/>
        </w:tabs>
        <w:ind w:left="1800" w:hanging="1800"/>
      </w:pPr>
      <w:rPr>
        <w:rFonts w:ascii="Cambria" w:hAnsi="Cambria" w:cs="Cambria"/>
        <w:sz w:val="24"/>
        <w:szCs w:val="24"/>
      </w:rPr>
    </w:lvl>
    <w:lvl w:ilvl="8">
      <w:start w:val="1"/>
      <w:numFmt w:val="decimal"/>
      <w:lvlText w:val="%1.%2.%3.%4.%5.%6.%7.%8.%9."/>
      <w:lvlJc w:val="left"/>
      <w:pPr>
        <w:tabs>
          <w:tab w:val="num" w:pos="0"/>
        </w:tabs>
        <w:ind w:left="1800" w:hanging="1800"/>
      </w:pPr>
      <w:rPr>
        <w:rFonts w:ascii="Cambria" w:hAnsi="Cambria" w:cs="Cambria"/>
        <w:sz w:val="24"/>
        <w:szCs w:val="24"/>
      </w:rPr>
    </w:lvl>
  </w:abstractNum>
  <w:abstractNum w:abstractNumId="15" w15:restartNumberingAfterBreak="0">
    <w:nsid w:val="00000041"/>
    <w:multiLevelType w:val="multilevel"/>
    <w:tmpl w:val="00000041"/>
    <w:name w:val="WW8Num6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rFonts w:ascii="Cambria" w:hAnsi="Cambria" w:cs="Cambria"/>
        <w:sz w:val="24"/>
        <w:szCs w:val="24"/>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46"/>
    <w:multiLevelType w:val="multilevel"/>
    <w:tmpl w:val="00000046"/>
    <w:name w:val="WW8Num7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5CF1156"/>
    <w:multiLevelType w:val="hybridMultilevel"/>
    <w:tmpl w:val="A484C4A0"/>
    <w:lvl w:ilvl="0" w:tplc="9BA6D50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B84BF7"/>
    <w:multiLevelType w:val="multilevel"/>
    <w:tmpl w:val="B0FEAEA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0AE17F1B"/>
    <w:multiLevelType w:val="multilevel"/>
    <w:tmpl w:val="DCF4168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Theme="majorHAnsi" w:eastAsia="Arial" w:hAnsiTheme="majorHAnsi" w:cstheme="majorHAnsi" w:hint="default"/>
        <w:b w:val="0"/>
        <w:bCs w:val="0"/>
        <w:sz w:val="20"/>
        <w:szCs w:val="2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0E521E5A"/>
    <w:multiLevelType w:val="hybridMultilevel"/>
    <w:tmpl w:val="7A7EA8C8"/>
    <w:lvl w:ilvl="0" w:tplc="9E6C4384">
      <w:start w:val="1"/>
      <w:numFmt w:val="decimal"/>
      <w:lvlText w:val="%1."/>
      <w:lvlJc w:val="left"/>
      <w:pPr>
        <w:ind w:left="720" w:hanging="360"/>
      </w:pPr>
      <w:rPr>
        <w:rFonts w:ascii="Tahoma" w:eastAsia="Arial" w:hAnsi="Tahoma" w:cs="Tahoma"/>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391DD4"/>
    <w:multiLevelType w:val="multilevel"/>
    <w:tmpl w:val="577E0750"/>
    <w:lvl w:ilvl="0">
      <w:start w:val="1"/>
      <w:numFmt w:val="decimal"/>
      <w:lvlText w:val="%1."/>
      <w:lvlJc w:val="left"/>
      <w:pPr>
        <w:ind w:left="1146" w:hanging="360"/>
      </w:pPr>
      <w:rPr>
        <w:rFonts w:asciiTheme="majorHAnsi" w:eastAsia="Arial" w:hAnsiTheme="majorHAnsi" w:cstheme="majorHAnsi" w:hint="default"/>
        <w:b/>
        <w:sz w:val="20"/>
        <w:szCs w:val="2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13B0789D"/>
    <w:multiLevelType w:val="hybridMultilevel"/>
    <w:tmpl w:val="D1880AFA"/>
    <w:lvl w:ilvl="0" w:tplc="87681140">
      <w:start w:val="1"/>
      <w:numFmt w:val="decimal"/>
      <w:lvlText w:val="%1)"/>
      <w:lvlJc w:val="left"/>
      <w:pPr>
        <w:ind w:left="927" w:hanging="360"/>
      </w:pPr>
      <w:rPr>
        <w:rFonts w:hint="default"/>
        <w:b w:val="0"/>
        <w:bCs/>
        <w:u w:val="none"/>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149C524A"/>
    <w:multiLevelType w:val="multilevel"/>
    <w:tmpl w:val="F072FFC6"/>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16783E48"/>
    <w:multiLevelType w:val="multilevel"/>
    <w:tmpl w:val="02109B44"/>
    <w:lvl w:ilvl="0">
      <w:start w:val="1"/>
      <w:numFmt w:val="decimal"/>
      <w:lvlText w:val="%1."/>
      <w:lvlJc w:val="left"/>
      <w:pPr>
        <w:ind w:left="1004" w:hanging="360"/>
      </w:pPr>
      <w:rPr>
        <w:rFonts w:ascii="Tahoma" w:eastAsia="Arial" w:hAnsi="Tahoma" w:cs="Tahoma"/>
        <w:b w:val="0"/>
        <w:bCs/>
        <w:sz w:val="22"/>
        <w:szCs w:val="22"/>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16D7796E"/>
    <w:multiLevelType w:val="hybridMultilevel"/>
    <w:tmpl w:val="F244E0D6"/>
    <w:lvl w:ilvl="0" w:tplc="B6B6D932">
      <w:start w:val="1"/>
      <w:numFmt w:val="lowerLetter"/>
      <w:lvlText w:val="%1)"/>
      <w:lvlJc w:val="left"/>
      <w:pPr>
        <w:ind w:left="1814" w:hanging="396"/>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195B625A"/>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7" w15:restartNumberingAfterBreak="0">
    <w:nsid w:val="1ACF3488"/>
    <w:multiLevelType w:val="hybridMultilevel"/>
    <w:tmpl w:val="E566032E"/>
    <w:lvl w:ilvl="0" w:tplc="F852EE44">
      <w:start w:val="1"/>
      <w:numFmt w:val="bullet"/>
      <w:lvlText w:val="-"/>
      <w:lvlJc w:val="left"/>
      <w:pPr>
        <w:ind w:left="1440" w:hanging="360"/>
      </w:pPr>
      <w:rPr>
        <w:rFonts w:ascii="Tahoma" w:eastAsia="Arial" w:hAnsi="Tahoma" w:cs="Tahoma" w:hint="default"/>
        <w:b/>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1D381433"/>
    <w:multiLevelType w:val="multilevel"/>
    <w:tmpl w:val="F6C206A2"/>
    <w:lvl w:ilvl="0">
      <w:start w:val="9"/>
      <w:numFmt w:val="decimal"/>
      <w:lvlText w:val="%1."/>
      <w:lvlJc w:val="left"/>
      <w:pPr>
        <w:ind w:left="594" w:hanging="452"/>
      </w:pPr>
      <w:rPr>
        <w:rFonts w:hint="default"/>
        <w:b w:val="0"/>
        <w:bCs/>
        <w:sz w:val="20"/>
        <w:szCs w:val="20"/>
        <w:vertAlign w:val="baseline"/>
      </w:rPr>
    </w:lvl>
    <w:lvl w:ilvl="1">
      <w:start w:val="1"/>
      <w:numFmt w:val="lowerLetter"/>
      <w:lvlText w:val="%2)"/>
      <w:lvlJc w:val="left"/>
      <w:pPr>
        <w:ind w:left="1440" w:hanging="360"/>
      </w:pPr>
      <w:rPr>
        <w:rFonts w:asciiTheme="majorHAnsi" w:eastAsia="Arial" w:hAnsiTheme="majorHAnsi" w:cstheme="majorHAnsi" w:hint="default"/>
        <w:b/>
        <w:bCs/>
        <w:sz w:val="20"/>
        <w:szCs w:val="2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ascii="Tahoma" w:eastAsia="Arial" w:hAnsi="Tahoma" w:cs="Tahoma"/>
        <w:b w:val="0"/>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20454031"/>
    <w:multiLevelType w:val="multilevel"/>
    <w:tmpl w:val="C3A662D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20C02B0B"/>
    <w:multiLevelType w:val="multilevel"/>
    <w:tmpl w:val="29F898E0"/>
    <w:lvl w:ilvl="0">
      <w:start w:val="1"/>
      <w:numFmt w:val="lowerLetter"/>
      <w:lvlText w:val="%1)"/>
      <w:lvlJc w:val="left"/>
      <w:pPr>
        <w:ind w:left="1793" w:hanging="360"/>
      </w:pPr>
      <w:rPr>
        <w:rFonts w:ascii="Tahoma" w:eastAsia="MS Mincho" w:hAnsi="Tahoma" w:cs="Tahoma"/>
      </w:rPr>
    </w:lvl>
    <w:lvl w:ilvl="1">
      <w:start w:val="1"/>
      <w:numFmt w:val="decimal"/>
      <w:isLgl/>
      <w:lvlText w:val="%1.%2."/>
      <w:lvlJc w:val="left"/>
      <w:pPr>
        <w:ind w:left="2153" w:hanging="720"/>
      </w:pPr>
      <w:rPr>
        <w:rFonts w:hint="default"/>
      </w:rPr>
    </w:lvl>
    <w:lvl w:ilvl="2">
      <w:start w:val="1"/>
      <w:numFmt w:val="decimal"/>
      <w:isLgl/>
      <w:lvlText w:val="%1.%2.%3."/>
      <w:lvlJc w:val="left"/>
      <w:pPr>
        <w:ind w:left="2513" w:hanging="1080"/>
      </w:pPr>
      <w:rPr>
        <w:rFonts w:hint="default"/>
      </w:rPr>
    </w:lvl>
    <w:lvl w:ilvl="3">
      <w:start w:val="1"/>
      <w:numFmt w:val="decimal"/>
      <w:isLgl/>
      <w:lvlText w:val="%1.%2.%3.%4."/>
      <w:lvlJc w:val="left"/>
      <w:pPr>
        <w:ind w:left="2513" w:hanging="1080"/>
      </w:pPr>
      <w:rPr>
        <w:rFonts w:hint="default"/>
      </w:rPr>
    </w:lvl>
    <w:lvl w:ilvl="4">
      <w:start w:val="1"/>
      <w:numFmt w:val="decimal"/>
      <w:isLgl/>
      <w:lvlText w:val="%1.%2.%3.%4.%5."/>
      <w:lvlJc w:val="left"/>
      <w:pPr>
        <w:ind w:left="2873" w:hanging="1440"/>
      </w:pPr>
      <w:rPr>
        <w:rFonts w:hint="default"/>
      </w:rPr>
    </w:lvl>
    <w:lvl w:ilvl="5">
      <w:start w:val="1"/>
      <w:numFmt w:val="decimal"/>
      <w:isLgl/>
      <w:lvlText w:val="%1.%2.%3.%4.%5.%6."/>
      <w:lvlJc w:val="left"/>
      <w:pPr>
        <w:ind w:left="3233" w:hanging="1800"/>
      </w:pPr>
      <w:rPr>
        <w:rFonts w:hint="default"/>
      </w:rPr>
    </w:lvl>
    <w:lvl w:ilvl="6">
      <w:start w:val="1"/>
      <w:numFmt w:val="decimal"/>
      <w:isLgl/>
      <w:lvlText w:val="%1.%2.%3.%4.%5.%6.%7."/>
      <w:lvlJc w:val="left"/>
      <w:pPr>
        <w:ind w:left="3233" w:hanging="1800"/>
      </w:pPr>
      <w:rPr>
        <w:rFonts w:hint="default"/>
      </w:rPr>
    </w:lvl>
    <w:lvl w:ilvl="7">
      <w:start w:val="1"/>
      <w:numFmt w:val="decimal"/>
      <w:isLgl/>
      <w:lvlText w:val="%1.%2.%3.%4.%5.%6.%7.%8."/>
      <w:lvlJc w:val="left"/>
      <w:pPr>
        <w:ind w:left="3593" w:hanging="2160"/>
      </w:pPr>
      <w:rPr>
        <w:rFonts w:hint="default"/>
      </w:rPr>
    </w:lvl>
    <w:lvl w:ilvl="8">
      <w:start w:val="1"/>
      <w:numFmt w:val="decimal"/>
      <w:isLgl/>
      <w:lvlText w:val="%1.%2.%3.%4.%5.%6.%7.%8.%9."/>
      <w:lvlJc w:val="left"/>
      <w:pPr>
        <w:ind w:left="3953" w:hanging="2520"/>
      </w:pPr>
      <w:rPr>
        <w:rFonts w:hint="default"/>
      </w:rPr>
    </w:lvl>
  </w:abstractNum>
  <w:abstractNum w:abstractNumId="31" w15:restartNumberingAfterBreak="0">
    <w:nsid w:val="226D79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2E02528"/>
    <w:multiLevelType w:val="hybridMultilevel"/>
    <w:tmpl w:val="A46C3A94"/>
    <w:lvl w:ilvl="0" w:tplc="A12829D8">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5446CAA"/>
    <w:multiLevelType w:val="multilevel"/>
    <w:tmpl w:val="CF64E26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260C5903"/>
    <w:multiLevelType w:val="hybridMultilevel"/>
    <w:tmpl w:val="6D1C39C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2907" w:hanging="36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5" w15:restartNumberingAfterBreak="0">
    <w:nsid w:val="26455CF0"/>
    <w:multiLevelType w:val="hybridMultilevel"/>
    <w:tmpl w:val="47E822D8"/>
    <w:lvl w:ilvl="0" w:tplc="08BED5CE">
      <w:start w:val="1"/>
      <w:numFmt w:val="lowerLetter"/>
      <w:lvlText w:val="%1)"/>
      <w:lvlJc w:val="left"/>
      <w:pPr>
        <w:ind w:left="709" w:hanging="360"/>
      </w:pPr>
      <w:rPr>
        <w:rFonts w:hint="default"/>
        <w:b/>
        <w:bCs/>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36" w15:restartNumberingAfterBreak="0">
    <w:nsid w:val="2C7831BF"/>
    <w:multiLevelType w:val="multilevel"/>
    <w:tmpl w:val="6AD4E660"/>
    <w:lvl w:ilvl="0">
      <w:start w:val="4"/>
      <w:numFmt w:val="decimal"/>
      <w:lvlText w:val="%1."/>
      <w:lvlJc w:val="left"/>
      <w:pPr>
        <w:ind w:left="1800" w:hanging="363"/>
      </w:pPr>
      <w:rPr>
        <w:rFonts w:hint="default"/>
        <w:b w:val="0"/>
        <w:bCs/>
        <w:i w:val="0"/>
        <w:i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 w15:restartNumberingAfterBreak="0">
    <w:nsid w:val="2D375529"/>
    <w:multiLevelType w:val="hybridMultilevel"/>
    <w:tmpl w:val="71B8263A"/>
    <w:lvl w:ilvl="0" w:tplc="10F872E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2EB50CEA"/>
    <w:multiLevelType w:val="multilevel"/>
    <w:tmpl w:val="98D220D4"/>
    <w:lvl w:ilvl="0">
      <w:start w:val="1"/>
      <w:numFmt w:val="decimal"/>
      <w:lvlText w:val="%1."/>
      <w:lvlJc w:val="left"/>
      <w:pPr>
        <w:ind w:left="1800" w:hanging="363"/>
      </w:pPr>
      <w:rPr>
        <w:rFonts w:ascii="Tahoma" w:eastAsia="Arial" w:hAnsi="Tahoma" w:cs="Tahoma"/>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304209ED"/>
    <w:multiLevelType w:val="multilevel"/>
    <w:tmpl w:val="5142BA4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304759E9"/>
    <w:multiLevelType w:val="multilevel"/>
    <w:tmpl w:val="3C6688B2"/>
    <w:lvl w:ilvl="0">
      <w:start w:val="2"/>
      <w:numFmt w:val="decimal"/>
      <w:lvlText w:val="%1."/>
      <w:lvlJc w:val="left"/>
      <w:pPr>
        <w:ind w:left="594" w:hanging="452"/>
      </w:pPr>
      <w:rPr>
        <w:rFonts w:hint="default"/>
        <w:b/>
        <w:sz w:val="20"/>
        <w:szCs w:val="20"/>
        <w:vertAlign w:val="baseline"/>
      </w:rPr>
    </w:lvl>
    <w:lvl w:ilvl="1">
      <w:start w:val="1"/>
      <w:numFmt w:val="lowerLetter"/>
      <w:lvlText w:val="%2)"/>
      <w:lvlJc w:val="left"/>
      <w:pPr>
        <w:ind w:left="1440" w:hanging="360"/>
      </w:pPr>
      <w:rPr>
        <w:rFonts w:asciiTheme="majorHAnsi" w:eastAsia="Arial" w:hAnsiTheme="majorHAnsi" w:cstheme="majorHAnsi" w:hint="default"/>
        <w:b/>
        <w:bCs/>
        <w:sz w:val="20"/>
        <w:szCs w:val="2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3057391A"/>
    <w:multiLevelType w:val="hybridMultilevel"/>
    <w:tmpl w:val="9F3A0C18"/>
    <w:lvl w:ilvl="0" w:tplc="F852EE44">
      <w:start w:val="1"/>
      <w:numFmt w:val="bullet"/>
      <w:lvlText w:val="-"/>
      <w:lvlJc w:val="left"/>
      <w:pPr>
        <w:ind w:left="1440" w:hanging="360"/>
      </w:pPr>
      <w:rPr>
        <w:rFonts w:ascii="Tahoma" w:eastAsia="Arial" w:hAnsi="Tahoma" w:cs="Tahoma" w:hint="default"/>
        <w:b/>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33BE3B56"/>
    <w:multiLevelType w:val="multilevel"/>
    <w:tmpl w:val="2A58F512"/>
    <w:styleLink w:val="Biecalista1"/>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43F064E"/>
    <w:multiLevelType w:val="hybridMultilevel"/>
    <w:tmpl w:val="1E7E3D90"/>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370878E7"/>
    <w:multiLevelType w:val="hybridMultilevel"/>
    <w:tmpl w:val="1CC63316"/>
    <w:lvl w:ilvl="0" w:tplc="6322951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5" w15:restartNumberingAfterBreak="0">
    <w:nsid w:val="3723012B"/>
    <w:multiLevelType w:val="multilevel"/>
    <w:tmpl w:val="1ED2AE4E"/>
    <w:lvl w:ilvl="0">
      <w:start w:val="2"/>
      <w:numFmt w:val="decimal"/>
      <w:lvlText w:val="%1."/>
      <w:lvlJc w:val="left"/>
      <w:pPr>
        <w:ind w:left="1009" w:hanging="452"/>
      </w:pPr>
      <w:rPr>
        <w:rFonts w:hint="default"/>
        <w:b/>
        <w:sz w:val="20"/>
        <w:szCs w:val="20"/>
        <w:vertAlign w:val="baseline"/>
      </w:rPr>
    </w:lvl>
    <w:lvl w:ilvl="1">
      <w:start w:val="1"/>
      <w:numFmt w:val="lowerLetter"/>
      <w:lvlText w:val="%2)"/>
      <w:lvlJc w:val="left"/>
      <w:pPr>
        <w:ind w:left="1440" w:hanging="360"/>
      </w:pPr>
      <w:rPr>
        <w:rFonts w:ascii="Tahoma" w:eastAsia="Arial" w:hAnsi="Tahoma" w:cs="Tahoma" w:hint="default"/>
        <w:b w:val="0"/>
        <w:bCs w:val="0"/>
        <w:sz w:val="22"/>
        <w:szCs w:val="22"/>
        <w:vertAlign w:val="baseline"/>
      </w:rPr>
    </w:lvl>
    <w:lvl w:ilvl="2">
      <w:start w:val="1"/>
      <w:numFmt w:val="lowerRoman"/>
      <w:lvlText w:val="%3."/>
      <w:lvlJc w:val="right"/>
      <w:pPr>
        <w:ind w:left="2160" w:hanging="180"/>
      </w:pPr>
      <w:rPr>
        <w:rFonts w:hint="default"/>
        <w:vertAlign w:val="baseline"/>
      </w:rPr>
    </w:lvl>
    <w:lvl w:ilvl="3">
      <w:start w:val="1"/>
      <w:numFmt w:val="lowerLetter"/>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6" w15:restartNumberingAfterBreak="0">
    <w:nsid w:val="37AE3BEB"/>
    <w:multiLevelType w:val="hybridMultilevel"/>
    <w:tmpl w:val="8C029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A690925"/>
    <w:multiLevelType w:val="hybridMultilevel"/>
    <w:tmpl w:val="C3809612"/>
    <w:lvl w:ilvl="0" w:tplc="A95A66B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B2B1ADF"/>
    <w:multiLevelType w:val="hybridMultilevel"/>
    <w:tmpl w:val="DF4E3F30"/>
    <w:lvl w:ilvl="0" w:tplc="A3AA3A8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9" w15:restartNumberingAfterBreak="0">
    <w:nsid w:val="3C430497"/>
    <w:multiLevelType w:val="multilevel"/>
    <w:tmpl w:val="7D94F8B8"/>
    <w:lvl w:ilvl="0">
      <w:start w:val="1"/>
      <w:numFmt w:val="decimal"/>
      <w:lvlText w:val="%1."/>
      <w:lvlJc w:val="left"/>
      <w:pPr>
        <w:ind w:left="906" w:hanging="453"/>
      </w:pPr>
      <w:rPr>
        <w:rFonts w:ascii="Tahoma" w:eastAsia="Arial" w:hAnsi="Tahoma" w:cs="Tahoma"/>
        <w:b w:val="0"/>
        <w:bCs/>
        <w:color w:val="000000"/>
        <w:sz w:val="22"/>
        <w:szCs w:val="22"/>
        <w:vertAlign w:val="baseline"/>
      </w:rPr>
    </w:lvl>
    <w:lvl w:ilvl="1">
      <w:start w:val="1"/>
      <w:numFmt w:val="lowerLetter"/>
      <w:lvlText w:val="%2."/>
      <w:lvlJc w:val="left"/>
      <w:pPr>
        <w:ind w:left="617" w:hanging="360"/>
      </w:pPr>
      <w:rPr>
        <w:vertAlign w:val="baseline"/>
      </w:rPr>
    </w:lvl>
    <w:lvl w:ilvl="2">
      <w:start w:val="1"/>
      <w:numFmt w:val="lowerRoman"/>
      <w:lvlText w:val="%3."/>
      <w:lvlJc w:val="right"/>
      <w:pPr>
        <w:ind w:left="1337" w:hanging="180"/>
      </w:pPr>
      <w:rPr>
        <w:vertAlign w:val="baseline"/>
      </w:rPr>
    </w:lvl>
    <w:lvl w:ilvl="3">
      <w:start w:val="1"/>
      <w:numFmt w:val="decimal"/>
      <w:lvlText w:val="%4."/>
      <w:lvlJc w:val="left"/>
      <w:pPr>
        <w:ind w:left="2057" w:hanging="360"/>
      </w:pPr>
      <w:rPr>
        <w:vertAlign w:val="baseline"/>
      </w:rPr>
    </w:lvl>
    <w:lvl w:ilvl="4">
      <w:start w:val="1"/>
      <w:numFmt w:val="lowerLetter"/>
      <w:lvlText w:val="%5."/>
      <w:lvlJc w:val="left"/>
      <w:pPr>
        <w:ind w:left="2777" w:hanging="360"/>
      </w:pPr>
      <w:rPr>
        <w:vertAlign w:val="baseline"/>
      </w:rPr>
    </w:lvl>
    <w:lvl w:ilvl="5">
      <w:start w:val="1"/>
      <w:numFmt w:val="lowerRoman"/>
      <w:lvlText w:val="%6."/>
      <w:lvlJc w:val="right"/>
      <w:pPr>
        <w:ind w:left="3497" w:hanging="180"/>
      </w:pPr>
      <w:rPr>
        <w:vertAlign w:val="baseline"/>
      </w:rPr>
    </w:lvl>
    <w:lvl w:ilvl="6">
      <w:start w:val="1"/>
      <w:numFmt w:val="decimal"/>
      <w:lvlText w:val="%7."/>
      <w:lvlJc w:val="left"/>
      <w:pPr>
        <w:ind w:left="4217" w:hanging="360"/>
      </w:pPr>
      <w:rPr>
        <w:vertAlign w:val="baseline"/>
      </w:rPr>
    </w:lvl>
    <w:lvl w:ilvl="7">
      <w:start w:val="1"/>
      <w:numFmt w:val="lowerLetter"/>
      <w:lvlText w:val="%8."/>
      <w:lvlJc w:val="left"/>
      <w:pPr>
        <w:ind w:left="4937" w:hanging="360"/>
      </w:pPr>
      <w:rPr>
        <w:vertAlign w:val="baseline"/>
      </w:rPr>
    </w:lvl>
    <w:lvl w:ilvl="8">
      <w:start w:val="1"/>
      <w:numFmt w:val="lowerRoman"/>
      <w:lvlText w:val="%9."/>
      <w:lvlJc w:val="right"/>
      <w:pPr>
        <w:ind w:left="5657" w:hanging="180"/>
      </w:pPr>
      <w:rPr>
        <w:vertAlign w:val="baseline"/>
      </w:rPr>
    </w:lvl>
  </w:abstractNum>
  <w:abstractNum w:abstractNumId="50" w15:restartNumberingAfterBreak="0">
    <w:nsid w:val="3D691EF1"/>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1" w15:restartNumberingAfterBreak="0">
    <w:nsid w:val="3DFB09C7"/>
    <w:multiLevelType w:val="multilevel"/>
    <w:tmpl w:val="E580DA72"/>
    <w:lvl w:ilvl="0">
      <w:start w:val="3"/>
      <w:numFmt w:val="decimal"/>
      <w:lvlText w:val="%1."/>
      <w:lvlJc w:val="left"/>
      <w:pPr>
        <w:ind w:left="427" w:hanging="452"/>
      </w:pPr>
      <w:rPr>
        <w:rFonts w:hint="default"/>
        <w:b w:val="0"/>
        <w:bCs/>
        <w:vertAlign w:val="baseline"/>
      </w:rPr>
    </w:lvl>
    <w:lvl w:ilvl="1">
      <w:start w:val="1"/>
      <w:numFmt w:val="lowerLetter"/>
      <w:lvlText w:val="%2)"/>
      <w:lvlJc w:val="left"/>
      <w:pPr>
        <w:ind w:left="858" w:hanging="360"/>
      </w:pPr>
      <w:rPr>
        <w:rFonts w:ascii="Tahoma" w:eastAsia="Arial" w:hAnsi="Tahoma" w:cs="Tahoma" w:hint="default"/>
        <w:b w:val="0"/>
        <w:bCs w:val="0"/>
        <w:color w:val="000000" w:themeColor="text1"/>
        <w:sz w:val="22"/>
        <w:szCs w:val="22"/>
        <w:vertAlign w:val="baseline"/>
      </w:rPr>
    </w:lvl>
    <w:lvl w:ilvl="2">
      <w:start w:val="1"/>
      <w:numFmt w:val="lowerRoman"/>
      <w:lvlText w:val="%3."/>
      <w:lvlJc w:val="right"/>
      <w:pPr>
        <w:ind w:left="1578" w:hanging="180"/>
      </w:pPr>
      <w:rPr>
        <w:rFonts w:hint="default"/>
        <w:vertAlign w:val="baseline"/>
      </w:rPr>
    </w:lvl>
    <w:lvl w:ilvl="3">
      <w:start w:val="21"/>
      <w:numFmt w:val="decimal"/>
      <w:lvlText w:val="%4."/>
      <w:lvlJc w:val="left"/>
      <w:pPr>
        <w:ind w:left="427" w:hanging="452"/>
      </w:pPr>
      <w:rPr>
        <w:rFonts w:hint="default"/>
        <w:b/>
        <w:vertAlign w:val="baseline"/>
      </w:rPr>
    </w:lvl>
    <w:lvl w:ilvl="4">
      <w:start w:val="1"/>
      <w:numFmt w:val="lowerLetter"/>
      <w:lvlText w:val="%5."/>
      <w:lvlJc w:val="left"/>
      <w:pPr>
        <w:ind w:left="3018" w:hanging="360"/>
      </w:pPr>
      <w:rPr>
        <w:rFonts w:hint="default"/>
        <w:vertAlign w:val="baseline"/>
      </w:rPr>
    </w:lvl>
    <w:lvl w:ilvl="5">
      <w:start w:val="1"/>
      <w:numFmt w:val="lowerRoman"/>
      <w:lvlText w:val="%6."/>
      <w:lvlJc w:val="right"/>
      <w:pPr>
        <w:ind w:left="3738" w:hanging="180"/>
      </w:pPr>
      <w:rPr>
        <w:rFonts w:hint="default"/>
        <w:vertAlign w:val="baseline"/>
      </w:rPr>
    </w:lvl>
    <w:lvl w:ilvl="6">
      <w:start w:val="1"/>
      <w:numFmt w:val="decimal"/>
      <w:lvlText w:val="%7."/>
      <w:lvlJc w:val="left"/>
      <w:pPr>
        <w:ind w:left="4458" w:hanging="360"/>
      </w:pPr>
      <w:rPr>
        <w:rFonts w:hint="default"/>
        <w:vertAlign w:val="baseline"/>
      </w:rPr>
    </w:lvl>
    <w:lvl w:ilvl="7">
      <w:start w:val="1"/>
      <w:numFmt w:val="lowerLetter"/>
      <w:lvlText w:val="%8."/>
      <w:lvlJc w:val="left"/>
      <w:pPr>
        <w:ind w:left="5178" w:hanging="360"/>
      </w:pPr>
      <w:rPr>
        <w:rFonts w:hint="default"/>
        <w:vertAlign w:val="baseline"/>
      </w:rPr>
    </w:lvl>
    <w:lvl w:ilvl="8">
      <w:start w:val="1"/>
      <w:numFmt w:val="lowerRoman"/>
      <w:lvlText w:val="%9."/>
      <w:lvlJc w:val="right"/>
      <w:pPr>
        <w:ind w:left="5898" w:hanging="180"/>
      </w:pPr>
      <w:rPr>
        <w:rFonts w:hint="default"/>
        <w:vertAlign w:val="baseline"/>
      </w:rPr>
    </w:lvl>
  </w:abstractNum>
  <w:abstractNum w:abstractNumId="52" w15:restartNumberingAfterBreak="0">
    <w:nsid w:val="3F47384D"/>
    <w:multiLevelType w:val="hybridMultilevel"/>
    <w:tmpl w:val="3168CD58"/>
    <w:lvl w:ilvl="0" w:tplc="E2D2383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1B73E68"/>
    <w:multiLevelType w:val="hybridMultilevel"/>
    <w:tmpl w:val="6E2AAFF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A669C7"/>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5" w15:restartNumberingAfterBreak="0">
    <w:nsid w:val="47F37D87"/>
    <w:multiLevelType w:val="hybridMultilevel"/>
    <w:tmpl w:val="EDB28A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48900EB7"/>
    <w:multiLevelType w:val="multilevel"/>
    <w:tmpl w:val="79FAFD36"/>
    <w:lvl w:ilvl="0">
      <w:start w:val="1"/>
      <w:numFmt w:val="decimal"/>
      <w:lvlText w:val="%1."/>
      <w:lvlJc w:val="left"/>
      <w:pPr>
        <w:ind w:left="1009" w:hanging="452"/>
      </w:pPr>
      <w:rPr>
        <w:rFonts w:ascii="Tahoma" w:eastAsia="Arial" w:hAnsi="Tahoma" w:cs="Tahoma"/>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7" w15:restartNumberingAfterBreak="0">
    <w:nsid w:val="49772B88"/>
    <w:multiLevelType w:val="hybridMultilevel"/>
    <w:tmpl w:val="381CF698"/>
    <w:lvl w:ilvl="0" w:tplc="BCF23246">
      <w:start w:val="2"/>
      <w:numFmt w:val="bullet"/>
      <w:lvlText w:val="-"/>
      <w:lvlJc w:val="left"/>
      <w:pPr>
        <w:ind w:left="786" w:hanging="360"/>
      </w:pPr>
      <w:rPr>
        <w:rFonts w:ascii="Calibri" w:eastAsia="Arial" w:hAnsi="Calibri" w:cs="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8" w15:restartNumberingAfterBreak="0">
    <w:nsid w:val="4C1467B5"/>
    <w:multiLevelType w:val="hybridMultilevel"/>
    <w:tmpl w:val="516E6F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36A0ED0A">
      <w:start w:val="1"/>
      <w:numFmt w:val="decimal"/>
      <w:lvlText w:val="%3)"/>
      <w:lvlJc w:val="left"/>
      <w:pPr>
        <w:ind w:left="2340" w:hanging="360"/>
      </w:pPr>
      <w:rPr>
        <w:rFonts w:hint="default"/>
      </w:rPr>
    </w:lvl>
    <w:lvl w:ilvl="3" w:tplc="86AA8DC8">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E0B42B4"/>
    <w:multiLevelType w:val="hybridMultilevel"/>
    <w:tmpl w:val="9CC48A34"/>
    <w:lvl w:ilvl="0" w:tplc="F33E430C">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FA3DED"/>
    <w:multiLevelType w:val="hybridMultilevel"/>
    <w:tmpl w:val="6C30F210"/>
    <w:lvl w:ilvl="0" w:tplc="BEC4DDB4">
      <w:start w:val="1"/>
      <w:numFmt w:val="decimal"/>
      <w:lvlText w:val="%1)"/>
      <w:lvlJc w:val="left"/>
      <w:pPr>
        <w:ind w:left="720" w:hanging="360"/>
      </w:pPr>
      <w:rPr>
        <w:sz w:val="18"/>
        <w:szCs w:val="18"/>
      </w:rPr>
    </w:lvl>
    <w:lvl w:ilvl="1" w:tplc="9BA6D500">
      <w:start w:val="1"/>
      <w:numFmt w:val="decimal"/>
      <w:lvlText w:val="%2)"/>
      <w:lvlJc w:val="left"/>
      <w:pPr>
        <w:ind w:left="1440" w:hanging="360"/>
      </w:pPr>
      <w:rPr>
        <w:rFonts w:hint="default"/>
      </w:rPr>
    </w:lvl>
    <w:lvl w:ilvl="2" w:tplc="1C5EB0F2">
      <w:start w:val="1"/>
      <w:numFmt w:val="decimal"/>
      <w:lvlText w:val="%3."/>
      <w:lvlJc w:val="left"/>
      <w:pPr>
        <w:ind w:left="2340" w:hanging="360"/>
      </w:pPr>
      <w:rPr>
        <w:rFonts w:ascii="Tahoma" w:eastAsia="Arial" w:hAnsi="Tahoma" w:cs="Tahoma"/>
      </w:rPr>
    </w:lvl>
    <w:lvl w:ilvl="3" w:tplc="185A72DE">
      <w:start w:val="21"/>
      <w:numFmt w:val="decimal"/>
      <w:lvlText w:val="%4"/>
      <w:lvlJc w:val="left"/>
      <w:pPr>
        <w:ind w:left="2880" w:hanging="360"/>
      </w:pPr>
      <w:rPr>
        <w:rFonts w:hint="default"/>
        <w:b/>
        <w:color w:val="0D0D0D" w:themeColor="text1" w:themeTint="F2"/>
      </w:rPr>
    </w:lvl>
    <w:lvl w:ilvl="4" w:tplc="F852EE44">
      <w:start w:val="1"/>
      <w:numFmt w:val="bullet"/>
      <w:lvlText w:val="-"/>
      <w:lvlJc w:val="left"/>
      <w:pPr>
        <w:ind w:left="3600" w:hanging="360"/>
      </w:pPr>
      <w:rPr>
        <w:rFonts w:ascii="Tahoma" w:eastAsia="Arial" w:hAnsi="Tahoma" w:cs="Tahoma" w:hint="default"/>
        <w:b/>
      </w:rPr>
    </w:lvl>
    <w:lvl w:ilvl="5" w:tplc="D60A003C">
      <w:start w:val="8"/>
      <w:numFmt w:val="bullet"/>
      <w:lvlText w:val=""/>
      <w:lvlJc w:val="left"/>
      <w:pPr>
        <w:ind w:left="4500" w:hanging="360"/>
      </w:pPr>
      <w:rPr>
        <w:rFonts w:ascii="Symbol" w:eastAsia="MS Mincho" w:hAnsi="Symbol" w:cs="Tahoma"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B31710"/>
    <w:multiLevelType w:val="hybridMultilevel"/>
    <w:tmpl w:val="DD36F0D2"/>
    <w:lvl w:ilvl="0" w:tplc="646E28C8">
      <w:start w:val="9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9EA1C7F"/>
    <w:multiLevelType w:val="hybridMultilevel"/>
    <w:tmpl w:val="F38A8D34"/>
    <w:lvl w:ilvl="0" w:tplc="741CDEB2">
      <w:start w:val="1"/>
      <w:numFmt w:val="decimal"/>
      <w:lvlText w:val="%1."/>
      <w:lvlJc w:val="left"/>
      <w:pPr>
        <w:ind w:left="720" w:hanging="360"/>
      </w:pPr>
      <w:rPr>
        <w:rFonts w:ascii="Tahoma" w:eastAsia="Arial" w:hAnsi="Tahoma" w:cs="Tahoma"/>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DE32767"/>
    <w:multiLevelType w:val="multilevel"/>
    <w:tmpl w:val="5422ED5A"/>
    <w:lvl w:ilvl="0">
      <w:start w:val="1"/>
      <w:numFmt w:val="decimal"/>
      <w:lvlText w:val="%1."/>
      <w:lvlJc w:val="left"/>
      <w:pPr>
        <w:ind w:left="720" w:hanging="720"/>
      </w:pPr>
      <w:rPr>
        <w:rFonts w:asciiTheme="majorHAnsi" w:eastAsia="Arial" w:hAnsiTheme="majorHAnsi" w:cstheme="majorHAnsi" w:hint="default"/>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15:restartNumberingAfterBreak="0">
    <w:nsid w:val="60026B8E"/>
    <w:multiLevelType w:val="multilevel"/>
    <w:tmpl w:val="1634228C"/>
    <w:lvl w:ilvl="0">
      <w:start w:val="1"/>
      <w:numFmt w:val="decimal"/>
      <w:lvlText w:val="%1."/>
      <w:lvlJc w:val="left"/>
      <w:pPr>
        <w:ind w:left="45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546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65" w15:restartNumberingAfterBreak="0">
    <w:nsid w:val="642D5803"/>
    <w:multiLevelType w:val="multilevel"/>
    <w:tmpl w:val="8474C7D0"/>
    <w:lvl w:ilvl="0">
      <w:start w:val="1"/>
      <w:numFmt w:val="decimal"/>
      <w:lvlText w:val="%1)"/>
      <w:lvlJc w:val="left"/>
      <w:pPr>
        <w:tabs>
          <w:tab w:val="num" w:pos="0"/>
        </w:tabs>
        <w:ind w:left="720" w:hanging="360"/>
      </w:pPr>
      <w:rPr>
        <w:b w:val="0"/>
        <w:i/>
        <w:color w:val="000000"/>
        <w:sz w:val="24"/>
        <w:szCs w:val="24"/>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6540278"/>
    <w:multiLevelType w:val="multilevel"/>
    <w:tmpl w:val="4C56113C"/>
    <w:lvl w:ilvl="0">
      <w:start w:val="24"/>
      <w:numFmt w:val="decimal"/>
      <w:lvlText w:val="%1."/>
      <w:lvlJc w:val="left"/>
      <w:pPr>
        <w:ind w:left="500" w:hanging="500"/>
      </w:pPr>
      <w:rPr>
        <w:rFonts w:hint="default"/>
      </w:rPr>
    </w:lvl>
    <w:lvl w:ilvl="1">
      <w:start w:val="1"/>
      <w:numFmt w:val="decimal"/>
      <w:lvlText w:val="%2."/>
      <w:lvlJc w:val="left"/>
      <w:pPr>
        <w:ind w:left="1440" w:hanging="720"/>
      </w:pPr>
      <w:rPr>
        <w:rFonts w:ascii="Tahoma" w:eastAsia="Cambria" w:hAnsi="Tahoma" w:cs="Tahoma"/>
        <w:b w:val="0"/>
        <w:bCs w:val="0"/>
        <w:color w:val="000000" w:themeColor="text1"/>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68195C90"/>
    <w:multiLevelType w:val="multilevel"/>
    <w:tmpl w:val="D598A98E"/>
    <w:lvl w:ilvl="0">
      <w:start w:val="1"/>
      <w:numFmt w:val="decimal"/>
      <w:lvlText w:val="%1."/>
      <w:lvlJc w:val="left"/>
      <w:pPr>
        <w:ind w:left="1800" w:hanging="363"/>
      </w:pPr>
      <w:rPr>
        <w:rFonts w:asciiTheme="majorHAnsi" w:eastAsia="Arial" w:hAnsiTheme="majorHAnsi" w:cstheme="majorHAnsi" w:hint="default"/>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6B0B624B"/>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69" w15:restartNumberingAfterBreak="0">
    <w:nsid w:val="6BDB008A"/>
    <w:multiLevelType w:val="multilevel"/>
    <w:tmpl w:val="1634228C"/>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405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70" w15:restartNumberingAfterBreak="0">
    <w:nsid w:val="6D467599"/>
    <w:multiLevelType w:val="multilevel"/>
    <w:tmpl w:val="B4780BBE"/>
    <w:styleLink w:val="Biecalista2"/>
    <w:lvl w:ilvl="0">
      <w:start w:val="1"/>
      <w:numFmt w:val="decimal"/>
      <w:lvlText w:val="%1."/>
      <w:lvlJc w:val="left"/>
      <w:pPr>
        <w:ind w:left="1637"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DB76410"/>
    <w:multiLevelType w:val="multilevel"/>
    <w:tmpl w:val="17EE893E"/>
    <w:lvl w:ilvl="0">
      <w:start w:val="1"/>
      <w:numFmt w:val="decimal"/>
      <w:lvlText w:val="%1."/>
      <w:lvlJc w:val="left"/>
      <w:pPr>
        <w:ind w:left="788" w:hanging="363"/>
      </w:pPr>
      <w:rPr>
        <w:b w:val="0"/>
        <w:bCs/>
        <w:color w:val="auto"/>
        <w:vertAlign w:val="baseline"/>
      </w:rPr>
    </w:lvl>
    <w:lvl w:ilvl="1">
      <w:start w:val="1"/>
      <w:numFmt w:val="lowerLetter"/>
      <w:lvlText w:val="%2."/>
      <w:lvlJc w:val="left"/>
      <w:pPr>
        <w:ind w:left="428" w:hanging="360"/>
      </w:pPr>
      <w:rPr>
        <w:vertAlign w:val="baseline"/>
      </w:rPr>
    </w:lvl>
    <w:lvl w:ilvl="2">
      <w:start w:val="1"/>
      <w:numFmt w:val="lowerRoman"/>
      <w:lvlText w:val="%3."/>
      <w:lvlJc w:val="right"/>
      <w:pPr>
        <w:ind w:left="1148" w:hanging="180"/>
      </w:pPr>
      <w:rPr>
        <w:vertAlign w:val="baseline"/>
      </w:rPr>
    </w:lvl>
    <w:lvl w:ilvl="3">
      <w:start w:val="1"/>
      <w:numFmt w:val="decimal"/>
      <w:lvlText w:val="%4."/>
      <w:lvlJc w:val="left"/>
      <w:pPr>
        <w:ind w:left="1868" w:hanging="360"/>
      </w:pPr>
      <w:rPr>
        <w:vertAlign w:val="baseline"/>
      </w:rPr>
    </w:lvl>
    <w:lvl w:ilvl="4">
      <w:start w:val="1"/>
      <w:numFmt w:val="lowerLetter"/>
      <w:lvlText w:val="%5."/>
      <w:lvlJc w:val="left"/>
      <w:pPr>
        <w:ind w:left="2588" w:hanging="360"/>
      </w:pPr>
      <w:rPr>
        <w:vertAlign w:val="baseline"/>
      </w:rPr>
    </w:lvl>
    <w:lvl w:ilvl="5">
      <w:start w:val="1"/>
      <w:numFmt w:val="lowerRoman"/>
      <w:lvlText w:val="%6."/>
      <w:lvlJc w:val="right"/>
      <w:pPr>
        <w:ind w:left="3308" w:hanging="180"/>
      </w:pPr>
      <w:rPr>
        <w:vertAlign w:val="baseline"/>
      </w:rPr>
    </w:lvl>
    <w:lvl w:ilvl="6">
      <w:start w:val="1"/>
      <w:numFmt w:val="decimal"/>
      <w:lvlText w:val="%7."/>
      <w:lvlJc w:val="left"/>
      <w:pPr>
        <w:ind w:left="4028" w:hanging="360"/>
      </w:pPr>
      <w:rPr>
        <w:vertAlign w:val="baseline"/>
      </w:rPr>
    </w:lvl>
    <w:lvl w:ilvl="7">
      <w:start w:val="1"/>
      <w:numFmt w:val="lowerLetter"/>
      <w:lvlText w:val="%8."/>
      <w:lvlJc w:val="left"/>
      <w:pPr>
        <w:ind w:left="4748" w:hanging="360"/>
      </w:pPr>
      <w:rPr>
        <w:vertAlign w:val="baseline"/>
      </w:rPr>
    </w:lvl>
    <w:lvl w:ilvl="8">
      <w:start w:val="1"/>
      <w:numFmt w:val="lowerRoman"/>
      <w:lvlText w:val="%9."/>
      <w:lvlJc w:val="right"/>
      <w:pPr>
        <w:ind w:left="5468" w:hanging="180"/>
      </w:pPr>
      <w:rPr>
        <w:vertAlign w:val="baseline"/>
      </w:rPr>
    </w:lvl>
  </w:abstractNum>
  <w:abstractNum w:abstractNumId="72" w15:restartNumberingAfterBreak="0">
    <w:nsid w:val="72562ABA"/>
    <w:multiLevelType w:val="hybridMultilevel"/>
    <w:tmpl w:val="32DA608C"/>
    <w:lvl w:ilvl="0" w:tplc="C50CF6F8">
      <w:start w:val="1"/>
      <w:numFmt w:val="decimal"/>
      <w:lvlText w:val="%1)"/>
      <w:lvlJc w:val="left"/>
      <w:pPr>
        <w:ind w:left="1369" w:hanging="360"/>
      </w:pPr>
      <w:rPr>
        <w:rFonts w:hint="default"/>
      </w:rPr>
    </w:lvl>
    <w:lvl w:ilvl="1" w:tplc="04150019" w:tentative="1">
      <w:start w:val="1"/>
      <w:numFmt w:val="lowerLetter"/>
      <w:lvlText w:val="%2."/>
      <w:lvlJc w:val="left"/>
      <w:pPr>
        <w:ind w:left="2089" w:hanging="360"/>
      </w:pPr>
    </w:lvl>
    <w:lvl w:ilvl="2" w:tplc="0415001B" w:tentative="1">
      <w:start w:val="1"/>
      <w:numFmt w:val="lowerRoman"/>
      <w:lvlText w:val="%3."/>
      <w:lvlJc w:val="right"/>
      <w:pPr>
        <w:ind w:left="2809" w:hanging="180"/>
      </w:pPr>
    </w:lvl>
    <w:lvl w:ilvl="3" w:tplc="0415000F" w:tentative="1">
      <w:start w:val="1"/>
      <w:numFmt w:val="decimal"/>
      <w:lvlText w:val="%4."/>
      <w:lvlJc w:val="left"/>
      <w:pPr>
        <w:ind w:left="3529" w:hanging="360"/>
      </w:pPr>
    </w:lvl>
    <w:lvl w:ilvl="4" w:tplc="04150019" w:tentative="1">
      <w:start w:val="1"/>
      <w:numFmt w:val="lowerLetter"/>
      <w:lvlText w:val="%5."/>
      <w:lvlJc w:val="left"/>
      <w:pPr>
        <w:ind w:left="4249" w:hanging="360"/>
      </w:pPr>
    </w:lvl>
    <w:lvl w:ilvl="5" w:tplc="0415001B" w:tentative="1">
      <w:start w:val="1"/>
      <w:numFmt w:val="lowerRoman"/>
      <w:lvlText w:val="%6."/>
      <w:lvlJc w:val="right"/>
      <w:pPr>
        <w:ind w:left="4969" w:hanging="180"/>
      </w:pPr>
    </w:lvl>
    <w:lvl w:ilvl="6" w:tplc="0415000F" w:tentative="1">
      <w:start w:val="1"/>
      <w:numFmt w:val="decimal"/>
      <w:lvlText w:val="%7."/>
      <w:lvlJc w:val="left"/>
      <w:pPr>
        <w:ind w:left="5689" w:hanging="360"/>
      </w:pPr>
    </w:lvl>
    <w:lvl w:ilvl="7" w:tplc="04150019" w:tentative="1">
      <w:start w:val="1"/>
      <w:numFmt w:val="lowerLetter"/>
      <w:lvlText w:val="%8."/>
      <w:lvlJc w:val="left"/>
      <w:pPr>
        <w:ind w:left="6409" w:hanging="360"/>
      </w:pPr>
    </w:lvl>
    <w:lvl w:ilvl="8" w:tplc="0415001B" w:tentative="1">
      <w:start w:val="1"/>
      <w:numFmt w:val="lowerRoman"/>
      <w:lvlText w:val="%9."/>
      <w:lvlJc w:val="right"/>
      <w:pPr>
        <w:ind w:left="7129" w:hanging="180"/>
      </w:pPr>
    </w:lvl>
  </w:abstractNum>
  <w:abstractNum w:abstractNumId="73" w15:restartNumberingAfterBreak="0">
    <w:nsid w:val="7DFE56D3"/>
    <w:multiLevelType w:val="hybridMultilevel"/>
    <w:tmpl w:val="31E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3"/>
  </w:num>
  <w:num w:numId="2">
    <w:abstractNumId w:val="18"/>
  </w:num>
  <w:num w:numId="3">
    <w:abstractNumId w:val="38"/>
  </w:num>
  <w:num w:numId="4">
    <w:abstractNumId w:val="49"/>
  </w:num>
  <w:num w:numId="5">
    <w:abstractNumId w:val="39"/>
  </w:num>
  <w:num w:numId="6">
    <w:abstractNumId w:val="56"/>
  </w:num>
  <w:num w:numId="7">
    <w:abstractNumId w:val="64"/>
  </w:num>
  <w:num w:numId="8">
    <w:abstractNumId w:val="50"/>
  </w:num>
  <w:num w:numId="9">
    <w:abstractNumId w:val="24"/>
  </w:num>
  <w:num w:numId="10">
    <w:abstractNumId w:val="71"/>
  </w:num>
  <w:num w:numId="11">
    <w:abstractNumId w:val="60"/>
  </w:num>
  <w:num w:numId="12">
    <w:abstractNumId w:val="58"/>
  </w:num>
  <w:num w:numId="13">
    <w:abstractNumId w:val="28"/>
  </w:num>
  <w:num w:numId="14">
    <w:abstractNumId w:val="62"/>
  </w:num>
  <w:num w:numId="15">
    <w:abstractNumId w:val="42"/>
  </w:num>
  <w:num w:numId="16">
    <w:abstractNumId w:val="20"/>
  </w:num>
  <w:num w:numId="17">
    <w:abstractNumId w:val="73"/>
  </w:num>
  <w:num w:numId="18">
    <w:abstractNumId w:val="0"/>
  </w:num>
  <w:num w:numId="19">
    <w:abstractNumId w:val="66"/>
  </w:num>
  <w:num w:numId="20">
    <w:abstractNumId w:val="1"/>
  </w:num>
  <w:num w:numId="21">
    <w:abstractNumId w:val="16"/>
  </w:num>
  <w:num w:numId="22">
    <w:abstractNumId w:val="55"/>
  </w:num>
  <w:num w:numId="23">
    <w:abstractNumId w:val="29"/>
  </w:num>
  <w:num w:numId="24">
    <w:abstractNumId w:val="51"/>
  </w:num>
  <w:num w:numId="25">
    <w:abstractNumId w:val="54"/>
  </w:num>
  <w:num w:numId="26">
    <w:abstractNumId w:val="59"/>
  </w:num>
  <w:num w:numId="27">
    <w:abstractNumId w:val="68"/>
  </w:num>
  <w:num w:numId="28">
    <w:abstractNumId w:val="69"/>
  </w:num>
  <w:num w:numId="29">
    <w:abstractNumId w:val="25"/>
  </w:num>
  <w:num w:numId="30">
    <w:abstractNumId w:val="72"/>
  </w:num>
  <w:num w:numId="31">
    <w:abstractNumId w:val="52"/>
  </w:num>
  <w:num w:numId="32">
    <w:abstractNumId w:val="32"/>
  </w:num>
  <w:num w:numId="33">
    <w:abstractNumId w:val="47"/>
  </w:num>
  <w:num w:numId="34">
    <w:abstractNumId w:val="22"/>
  </w:num>
  <w:num w:numId="35">
    <w:abstractNumId w:val="17"/>
  </w:num>
  <w:num w:numId="36">
    <w:abstractNumId w:val="26"/>
  </w:num>
  <w:num w:numId="37">
    <w:abstractNumId w:val="48"/>
  </w:num>
  <w:num w:numId="38">
    <w:abstractNumId w:val="70"/>
  </w:num>
  <w:num w:numId="39">
    <w:abstractNumId w:val="61"/>
  </w:num>
  <w:num w:numId="40">
    <w:abstractNumId w:val="36"/>
  </w:num>
  <w:num w:numId="41">
    <w:abstractNumId w:val="45"/>
  </w:num>
  <w:num w:numId="42">
    <w:abstractNumId w:val="23"/>
  </w:num>
  <w:num w:numId="43">
    <w:abstractNumId w:val="31"/>
  </w:num>
  <w:num w:numId="44">
    <w:abstractNumId w:val="30"/>
  </w:num>
  <w:num w:numId="45">
    <w:abstractNumId w:val="65"/>
  </w:num>
  <w:num w:numId="46">
    <w:abstractNumId w:val="3"/>
  </w:num>
  <w:num w:numId="47">
    <w:abstractNumId w:val="43"/>
  </w:num>
  <w:num w:numId="48">
    <w:abstractNumId w:val="34"/>
  </w:num>
  <w:num w:numId="49">
    <w:abstractNumId w:val="44"/>
  </w:num>
  <w:num w:numId="50">
    <w:abstractNumId w:val="46"/>
  </w:num>
  <w:num w:numId="51">
    <w:abstractNumId w:val="41"/>
  </w:num>
  <w:num w:numId="52">
    <w:abstractNumId w:val="27"/>
  </w:num>
  <w:num w:numId="53">
    <w:abstractNumId w:val="19"/>
  </w:num>
  <w:num w:numId="54">
    <w:abstractNumId w:val="21"/>
  </w:num>
  <w:num w:numId="55">
    <w:abstractNumId w:val="40"/>
  </w:num>
  <w:num w:numId="56">
    <w:abstractNumId w:val="37"/>
  </w:num>
  <w:num w:numId="57">
    <w:abstractNumId w:val="53"/>
  </w:num>
  <w:num w:numId="58">
    <w:abstractNumId w:val="57"/>
  </w:num>
  <w:num w:numId="59">
    <w:abstractNumId w:val="35"/>
  </w:num>
  <w:num w:numId="60">
    <w:abstractNumId w:val="63"/>
  </w:num>
  <w:num w:numId="61">
    <w:abstractNumId w:val="6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17"/>
    <w:rsid w:val="0000018E"/>
    <w:rsid w:val="0000037F"/>
    <w:rsid w:val="0000076B"/>
    <w:rsid w:val="00001090"/>
    <w:rsid w:val="00006A5B"/>
    <w:rsid w:val="00010728"/>
    <w:rsid w:val="00014A03"/>
    <w:rsid w:val="00017B96"/>
    <w:rsid w:val="00020C45"/>
    <w:rsid w:val="00024299"/>
    <w:rsid w:val="00026841"/>
    <w:rsid w:val="00026A42"/>
    <w:rsid w:val="00030FD2"/>
    <w:rsid w:val="0003156A"/>
    <w:rsid w:val="00032A4A"/>
    <w:rsid w:val="000333A5"/>
    <w:rsid w:val="00035BB0"/>
    <w:rsid w:val="00036228"/>
    <w:rsid w:val="00042541"/>
    <w:rsid w:val="00046756"/>
    <w:rsid w:val="00047850"/>
    <w:rsid w:val="000537AF"/>
    <w:rsid w:val="000543CE"/>
    <w:rsid w:val="00054EA3"/>
    <w:rsid w:val="0006154E"/>
    <w:rsid w:val="00062733"/>
    <w:rsid w:val="00065148"/>
    <w:rsid w:val="00066F95"/>
    <w:rsid w:val="00076B11"/>
    <w:rsid w:val="000770A0"/>
    <w:rsid w:val="0008547E"/>
    <w:rsid w:val="000854DE"/>
    <w:rsid w:val="00086B62"/>
    <w:rsid w:val="00087D0F"/>
    <w:rsid w:val="00092DCE"/>
    <w:rsid w:val="000940B1"/>
    <w:rsid w:val="0009461B"/>
    <w:rsid w:val="00095161"/>
    <w:rsid w:val="00095E55"/>
    <w:rsid w:val="00096BB7"/>
    <w:rsid w:val="000A4819"/>
    <w:rsid w:val="000A5E6B"/>
    <w:rsid w:val="000A6754"/>
    <w:rsid w:val="000B0744"/>
    <w:rsid w:val="000B4546"/>
    <w:rsid w:val="000B5E35"/>
    <w:rsid w:val="000D23A1"/>
    <w:rsid w:val="000D5397"/>
    <w:rsid w:val="000D6119"/>
    <w:rsid w:val="000E2CCC"/>
    <w:rsid w:val="000E33D2"/>
    <w:rsid w:val="000E3E6C"/>
    <w:rsid w:val="000E53D9"/>
    <w:rsid w:val="000E7E5D"/>
    <w:rsid w:val="000F1716"/>
    <w:rsid w:val="000F6047"/>
    <w:rsid w:val="000F62F8"/>
    <w:rsid w:val="001002E8"/>
    <w:rsid w:val="00101744"/>
    <w:rsid w:val="00104B6D"/>
    <w:rsid w:val="00105121"/>
    <w:rsid w:val="001110C5"/>
    <w:rsid w:val="00112C36"/>
    <w:rsid w:val="0012589D"/>
    <w:rsid w:val="00127FE2"/>
    <w:rsid w:val="00137E16"/>
    <w:rsid w:val="00142B71"/>
    <w:rsid w:val="0014310A"/>
    <w:rsid w:val="00144B66"/>
    <w:rsid w:val="00145ABD"/>
    <w:rsid w:val="00150F30"/>
    <w:rsid w:val="00151A6E"/>
    <w:rsid w:val="00152549"/>
    <w:rsid w:val="00154867"/>
    <w:rsid w:val="00160711"/>
    <w:rsid w:val="00160B31"/>
    <w:rsid w:val="0016168E"/>
    <w:rsid w:val="00164367"/>
    <w:rsid w:val="001643E4"/>
    <w:rsid w:val="001667B9"/>
    <w:rsid w:val="0016733E"/>
    <w:rsid w:val="00175A75"/>
    <w:rsid w:val="001765E0"/>
    <w:rsid w:val="001845BF"/>
    <w:rsid w:val="0018711C"/>
    <w:rsid w:val="00194F9A"/>
    <w:rsid w:val="001960E1"/>
    <w:rsid w:val="00197C2B"/>
    <w:rsid w:val="001A154B"/>
    <w:rsid w:val="001A1648"/>
    <w:rsid w:val="001A1DD3"/>
    <w:rsid w:val="001B202C"/>
    <w:rsid w:val="001B26F8"/>
    <w:rsid w:val="001B44AA"/>
    <w:rsid w:val="001B7447"/>
    <w:rsid w:val="001B771E"/>
    <w:rsid w:val="001B7884"/>
    <w:rsid w:val="001C0A3F"/>
    <w:rsid w:val="001C15F2"/>
    <w:rsid w:val="001D39E5"/>
    <w:rsid w:val="001D5B19"/>
    <w:rsid w:val="001D6C87"/>
    <w:rsid w:val="001D6F37"/>
    <w:rsid w:val="001D7AEB"/>
    <w:rsid w:val="001E129D"/>
    <w:rsid w:val="001E187F"/>
    <w:rsid w:val="001F10C7"/>
    <w:rsid w:val="001F4018"/>
    <w:rsid w:val="001F52C4"/>
    <w:rsid w:val="001F5BC2"/>
    <w:rsid w:val="00202656"/>
    <w:rsid w:val="00204F2F"/>
    <w:rsid w:val="00207D79"/>
    <w:rsid w:val="00212537"/>
    <w:rsid w:val="00214A8F"/>
    <w:rsid w:val="00215FC4"/>
    <w:rsid w:val="002166D8"/>
    <w:rsid w:val="00216DC9"/>
    <w:rsid w:val="002212FF"/>
    <w:rsid w:val="00223421"/>
    <w:rsid w:val="002372B6"/>
    <w:rsid w:val="002400E3"/>
    <w:rsid w:val="00241566"/>
    <w:rsid w:val="002447EB"/>
    <w:rsid w:val="0024720D"/>
    <w:rsid w:val="002504EE"/>
    <w:rsid w:val="002518CE"/>
    <w:rsid w:val="00254483"/>
    <w:rsid w:val="002570D9"/>
    <w:rsid w:val="00261576"/>
    <w:rsid w:val="00267D2A"/>
    <w:rsid w:val="00273DDD"/>
    <w:rsid w:val="002841D2"/>
    <w:rsid w:val="002847F9"/>
    <w:rsid w:val="002853DC"/>
    <w:rsid w:val="00286F85"/>
    <w:rsid w:val="00290225"/>
    <w:rsid w:val="00290660"/>
    <w:rsid w:val="00293B25"/>
    <w:rsid w:val="00293FBE"/>
    <w:rsid w:val="00294B9C"/>
    <w:rsid w:val="00295093"/>
    <w:rsid w:val="002954D4"/>
    <w:rsid w:val="00296801"/>
    <w:rsid w:val="00297F9D"/>
    <w:rsid w:val="002A05CA"/>
    <w:rsid w:val="002A2CB7"/>
    <w:rsid w:val="002A394A"/>
    <w:rsid w:val="002A5D92"/>
    <w:rsid w:val="002A6CBE"/>
    <w:rsid w:val="002B4938"/>
    <w:rsid w:val="002B635E"/>
    <w:rsid w:val="002B7FBC"/>
    <w:rsid w:val="002C65DE"/>
    <w:rsid w:val="002D11BA"/>
    <w:rsid w:val="002D6070"/>
    <w:rsid w:val="002D6A3D"/>
    <w:rsid w:val="002D6AC5"/>
    <w:rsid w:val="002E1861"/>
    <w:rsid w:val="002E5F34"/>
    <w:rsid w:val="002E71B3"/>
    <w:rsid w:val="002F1BD7"/>
    <w:rsid w:val="002F22CC"/>
    <w:rsid w:val="002F3B2D"/>
    <w:rsid w:val="00303D32"/>
    <w:rsid w:val="00304AAD"/>
    <w:rsid w:val="0030688C"/>
    <w:rsid w:val="003102EE"/>
    <w:rsid w:val="00314728"/>
    <w:rsid w:val="003175C8"/>
    <w:rsid w:val="00320FAD"/>
    <w:rsid w:val="003236C6"/>
    <w:rsid w:val="00324C17"/>
    <w:rsid w:val="00332AB0"/>
    <w:rsid w:val="003337B6"/>
    <w:rsid w:val="00333F67"/>
    <w:rsid w:val="003349A0"/>
    <w:rsid w:val="00336B3F"/>
    <w:rsid w:val="0034048D"/>
    <w:rsid w:val="003422DE"/>
    <w:rsid w:val="003446C0"/>
    <w:rsid w:val="00344F80"/>
    <w:rsid w:val="00345F95"/>
    <w:rsid w:val="0035641E"/>
    <w:rsid w:val="00367F36"/>
    <w:rsid w:val="00370080"/>
    <w:rsid w:val="0037118B"/>
    <w:rsid w:val="003732D7"/>
    <w:rsid w:val="003738DC"/>
    <w:rsid w:val="0037736D"/>
    <w:rsid w:val="0037786E"/>
    <w:rsid w:val="00377A0B"/>
    <w:rsid w:val="00381B64"/>
    <w:rsid w:val="003862F1"/>
    <w:rsid w:val="00386CC1"/>
    <w:rsid w:val="00392D70"/>
    <w:rsid w:val="003943AC"/>
    <w:rsid w:val="00394DE9"/>
    <w:rsid w:val="003A175B"/>
    <w:rsid w:val="003A1C4C"/>
    <w:rsid w:val="003A1EE5"/>
    <w:rsid w:val="003A21AA"/>
    <w:rsid w:val="003A2297"/>
    <w:rsid w:val="003A31A9"/>
    <w:rsid w:val="003A62C8"/>
    <w:rsid w:val="003A6FEA"/>
    <w:rsid w:val="003B5385"/>
    <w:rsid w:val="003B65AF"/>
    <w:rsid w:val="003B7D97"/>
    <w:rsid w:val="003C029E"/>
    <w:rsid w:val="003C381E"/>
    <w:rsid w:val="003C3F4C"/>
    <w:rsid w:val="003C4459"/>
    <w:rsid w:val="003D09FC"/>
    <w:rsid w:val="003D0D57"/>
    <w:rsid w:val="003D3200"/>
    <w:rsid w:val="003D3D9D"/>
    <w:rsid w:val="003D624F"/>
    <w:rsid w:val="003E1514"/>
    <w:rsid w:val="003E448D"/>
    <w:rsid w:val="003E6C90"/>
    <w:rsid w:val="003F2229"/>
    <w:rsid w:val="003F4E8E"/>
    <w:rsid w:val="003F6285"/>
    <w:rsid w:val="003F6F04"/>
    <w:rsid w:val="004009AB"/>
    <w:rsid w:val="00401A6E"/>
    <w:rsid w:val="00420C2C"/>
    <w:rsid w:val="0042542C"/>
    <w:rsid w:val="0042622E"/>
    <w:rsid w:val="00427BAF"/>
    <w:rsid w:val="00430254"/>
    <w:rsid w:val="00434853"/>
    <w:rsid w:val="00434A8A"/>
    <w:rsid w:val="0044318C"/>
    <w:rsid w:val="00443806"/>
    <w:rsid w:val="0044478A"/>
    <w:rsid w:val="0044696D"/>
    <w:rsid w:val="004503FC"/>
    <w:rsid w:val="004563C0"/>
    <w:rsid w:val="00457829"/>
    <w:rsid w:val="0046314C"/>
    <w:rsid w:val="0046607A"/>
    <w:rsid w:val="0046627D"/>
    <w:rsid w:val="004710E3"/>
    <w:rsid w:val="00471F14"/>
    <w:rsid w:val="00472F41"/>
    <w:rsid w:val="00476FFC"/>
    <w:rsid w:val="00482398"/>
    <w:rsid w:val="00483422"/>
    <w:rsid w:val="00483ECF"/>
    <w:rsid w:val="004844E3"/>
    <w:rsid w:val="00484EF6"/>
    <w:rsid w:val="00485F5A"/>
    <w:rsid w:val="00491026"/>
    <w:rsid w:val="00494FA2"/>
    <w:rsid w:val="00495629"/>
    <w:rsid w:val="004A5E45"/>
    <w:rsid w:val="004B01D5"/>
    <w:rsid w:val="004B1F63"/>
    <w:rsid w:val="004B28F4"/>
    <w:rsid w:val="004B762F"/>
    <w:rsid w:val="004B7B83"/>
    <w:rsid w:val="004C1C79"/>
    <w:rsid w:val="004C664D"/>
    <w:rsid w:val="004D09CD"/>
    <w:rsid w:val="004D4A32"/>
    <w:rsid w:val="004D5457"/>
    <w:rsid w:val="004D5998"/>
    <w:rsid w:val="004E2925"/>
    <w:rsid w:val="004E2D9A"/>
    <w:rsid w:val="004E3874"/>
    <w:rsid w:val="004E5B0C"/>
    <w:rsid w:val="004E64AA"/>
    <w:rsid w:val="004F1695"/>
    <w:rsid w:val="004F1F93"/>
    <w:rsid w:val="004F2EA5"/>
    <w:rsid w:val="004F63AC"/>
    <w:rsid w:val="005022EE"/>
    <w:rsid w:val="00503FEF"/>
    <w:rsid w:val="00504C64"/>
    <w:rsid w:val="005056F3"/>
    <w:rsid w:val="00506160"/>
    <w:rsid w:val="00506CC9"/>
    <w:rsid w:val="00507C7D"/>
    <w:rsid w:val="00514F28"/>
    <w:rsid w:val="0051624A"/>
    <w:rsid w:val="005179D2"/>
    <w:rsid w:val="005219A6"/>
    <w:rsid w:val="00523764"/>
    <w:rsid w:val="00526D8A"/>
    <w:rsid w:val="00530575"/>
    <w:rsid w:val="0053328C"/>
    <w:rsid w:val="00541EBA"/>
    <w:rsid w:val="00542F24"/>
    <w:rsid w:val="00544441"/>
    <w:rsid w:val="005444BA"/>
    <w:rsid w:val="00544741"/>
    <w:rsid w:val="005616DA"/>
    <w:rsid w:val="005628C0"/>
    <w:rsid w:val="00563E6C"/>
    <w:rsid w:val="00563F39"/>
    <w:rsid w:val="00564E3C"/>
    <w:rsid w:val="00565DBC"/>
    <w:rsid w:val="00566E33"/>
    <w:rsid w:val="0056793E"/>
    <w:rsid w:val="005741D0"/>
    <w:rsid w:val="005749EF"/>
    <w:rsid w:val="00581B07"/>
    <w:rsid w:val="00581D34"/>
    <w:rsid w:val="0058443A"/>
    <w:rsid w:val="00590D2A"/>
    <w:rsid w:val="0059313A"/>
    <w:rsid w:val="00593B91"/>
    <w:rsid w:val="00596929"/>
    <w:rsid w:val="005978FC"/>
    <w:rsid w:val="005A059F"/>
    <w:rsid w:val="005A09A3"/>
    <w:rsid w:val="005A48F8"/>
    <w:rsid w:val="005A4DEE"/>
    <w:rsid w:val="005B03E7"/>
    <w:rsid w:val="005B3B77"/>
    <w:rsid w:val="005B4C5A"/>
    <w:rsid w:val="005C17A9"/>
    <w:rsid w:val="005C45EB"/>
    <w:rsid w:val="005C7207"/>
    <w:rsid w:val="005D26E0"/>
    <w:rsid w:val="005E0E00"/>
    <w:rsid w:val="005E7E26"/>
    <w:rsid w:val="005F35A1"/>
    <w:rsid w:val="005F456F"/>
    <w:rsid w:val="005F53F9"/>
    <w:rsid w:val="005F5626"/>
    <w:rsid w:val="005F5E4A"/>
    <w:rsid w:val="006039EF"/>
    <w:rsid w:val="00604098"/>
    <w:rsid w:val="00613324"/>
    <w:rsid w:val="00614022"/>
    <w:rsid w:val="00615937"/>
    <w:rsid w:val="0061622E"/>
    <w:rsid w:val="00617BED"/>
    <w:rsid w:val="00622D0D"/>
    <w:rsid w:val="00624536"/>
    <w:rsid w:val="006251C1"/>
    <w:rsid w:val="00625837"/>
    <w:rsid w:val="00627D59"/>
    <w:rsid w:val="00627DD3"/>
    <w:rsid w:val="006300EC"/>
    <w:rsid w:val="00630D1D"/>
    <w:rsid w:val="006353B9"/>
    <w:rsid w:val="00636154"/>
    <w:rsid w:val="00636438"/>
    <w:rsid w:val="00637D38"/>
    <w:rsid w:val="00640572"/>
    <w:rsid w:val="00645417"/>
    <w:rsid w:val="00645CF1"/>
    <w:rsid w:val="0065083F"/>
    <w:rsid w:val="006522EC"/>
    <w:rsid w:val="006558D3"/>
    <w:rsid w:val="00660D3F"/>
    <w:rsid w:val="00662029"/>
    <w:rsid w:val="00670169"/>
    <w:rsid w:val="006746C8"/>
    <w:rsid w:val="00680CDA"/>
    <w:rsid w:val="00685D34"/>
    <w:rsid w:val="00687125"/>
    <w:rsid w:val="0069131D"/>
    <w:rsid w:val="0069200D"/>
    <w:rsid w:val="00692874"/>
    <w:rsid w:val="00695383"/>
    <w:rsid w:val="006A275C"/>
    <w:rsid w:val="006A37A0"/>
    <w:rsid w:val="006A4D61"/>
    <w:rsid w:val="006A5647"/>
    <w:rsid w:val="006B0DEF"/>
    <w:rsid w:val="006B33F2"/>
    <w:rsid w:val="006B50F1"/>
    <w:rsid w:val="006B7CA3"/>
    <w:rsid w:val="006C2A08"/>
    <w:rsid w:val="006C4616"/>
    <w:rsid w:val="006C4938"/>
    <w:rsid w:val="006D2CF0"/>
    <w:rsid w:val="006E0856"/>
    <w:rsid w:val="006F1267"/>
    <w:rsid w:val="006F5186"/>
    <w:rsid w:val="006F5370"/>
    <w:rsid w:val="006F5ACF"/>
    <w:rsid w:val="006F7F2A"/>
    <w:rsid w:val="0070076E"/>
    <w:rsid w:val="00705029"/>
    <w:rsid w:val="00705226"/>
    <w:rsid w:val="007066B7"/>
    <w:rsid w:val="007071FE"/>
    <w:rsid w:val="0070760B"/>
    <w:rsid w:val="00714CFE"/>
    <w:rsid w:val="007251F5"/>
    <w:rsid w:val="00735EB1"/>
    <w:rsid w:val="00736E23"/>
    <w:rsid w:val="00745AA7"/>
    <w:rsid w:val="00746B61"/>
    <w:rsid w:val="00747638"/>
    <w:rsid w:val="007524A7"/>
    <w:rsid w:val="0075328D"/>
    <w:rsid w:val="00765394"/>
    <w:rsid w:val="00767888"/>
    <w:rsid w:val="00770A05"/>
    <w:rsid w:val="0077295F"/>
    <w:rsid w:val="00774E0F"/>
    <w:rsid w:val="00783A9C"/>
    <w:rsid w:val="00783CD7"/>
    <w:rsid w:val="00783D30"/>
    <w:rsid w:val="00784FB4"/>
    <w:rsid w:val="00785BAD"/>
    <w:rsid w:val="00786CCF"/>
    <w:rsid w:val="00791AD5"/>
    <w:rsid w:val="00795D08"/>
    <w:rsid w:val="00796863"/>
    <w:rsid w:val="007A407B"/>
    <w:rsid w:val="007A55FD"/>
    <w:rsid w:val="007A5FF2"/>
    <w:rsid w:val="007A690C"/>
    <w:rsid w:val="007B78FA"/>
    <w:rsid w:val="007C3DF4"/>
    <w:rsid w:val="007C49B9"/>
    <w:rsid w:val="007C4E89"/>
    <w:rsid w:val="007C526B"/>
    <w:rsid w:val="007D49C4"/>
    <w:rsid w:val="007E23E3"/>
    <w:rsid w:val="007F0F8C"/>
    <w:rsid w:val="007F2B2C"/>
    <w:rsid w:val="007F4F18"/>
    <w:rsid w:val="007F6165"/>
    <w:rsid w:val="008028F9"/>
    <w:rsid w:val="00802CE7"/>
    <w:rsid w:val="0080377D"/>
    <w:rsid w:val="008063E1"/>
    <w:rsid w:val="0081102E"/>
    <w:rsid w:val="00811A5E"/>
    <w:rsid w:val="00811B45"/>
    <w:rsid w:val="00813E37"/>
    <w:rsid w:val="00821A35"/>
    <w:rsid w:val="00824574"/>
    <w:rsid w:val="008249FB"/>
    <w:rsid w:val="00833CC4"/>
    <w:rsid w:val="00841002"/>
    <w:rsid w:val="00842BEF"/>
    <w:rsid w:val="00844B7E"/>
    <w:rsid w:val="00847E9A"/>
    <w:rsid w:val="0085118D"/>
    <w:rsid w:val="00852936"/>
    <w:rsid w:val="0085328D"/>
    <w:rsid w:val="00855516"/>
    <w:rsid w:val="00862015"/>
    <w:rsid w:val="008622D5"/>
    <w:rsid w:val="008628B7"/>
    <w:rsid w:val="00863597"/>
    <w:rsid w:val="00865763"/>
    <w:rsid w:val="00872097"/>
    <w:rsid w:val="00872D9E"/>
    <w:rsid w:val="00873ECD"/>
    <w:rsid w:val="00877107"/>
    <w:rsid w:val="00877430"/>
    <w:rsid w:val="00881017"/>
    <w:rsid w:val="008824E1"/>
    <w:rsid w:val="0088788B"/>
    <w:rsid w:val="00893590"/>
    <w:rsid w:val="00895249"/>
    <w:rsid w:val="00897A2B"/>
    <w:rsid w:val="008A57A5"/>
    <w:rsid w:val="008B37B5"/>
    <w:rsid w:val="008B603E"/>
    <w:rsid w:val="008C287B"/>
    <w:rsid w:val="008C28C8"/>
    <w:rsid w:val="008C3C84"/>
    <w:rsid w:val="008C70AA"/>
    <w:rsid w:val="008D1D47"/>
    <w:rsid w:val="008D1E5F"/>
    <w:rsid w:val="008D3E8C"/>
    <w:rsid w:val="008D45C2"/>
    <w:rsid w:val="008E0369"/>
    <w:rsid w:val="008E3B5B"/>
    <w:rsid w:val="008E515E"/>
    <w:rsid w:val="008E592F"/>
    <w:rsid w:val="008E7503"/>
    <w:rsid w:val="008F272C"/>
    <w:rsid w:val="008F7CC4"/>
    <w:rsid w:val="0090009B"/>
    <w:rsid w:val="0090057F"/>
    <w:rsid w:val="00903F60"/>
    <w:rsid w:val="00904824"/>
    <w:rsid w:val="00906CC9"/>
    <w:rsid w:val="0091087F"/>
    <w:rsid w:val="00910F3A"/>
    <w:rsid w:val="00911E55"/>
    <w:rsid w:val="00913372"/>
    <w:rsid w:val="00913F4E"/>
    <w:rsid w:val="00914213"/>
    <w:rsid w:val="009143E2"/>
    <w:rsid w:val="0091701E"/>
    <w:rsid w:val="0092054B"/>
    <w:rsid w:val="009206BB"/>
    <w:rsid w:val="009206E9"/>
    <w:rsid w:val="00920C6F"/>
    <w:rsid w:val="00920F55"/>
    <w:rsid w:val="00921578"/>
    <w:rsid w:val="00923452"/>
    <w:rsid w:val="00931951"/>
    <w:rsid w:val="0093239F"/>
    <w:rsid w:val="0093506E"/>
    <w:rsid w:val="00945D6E"/>
    <w:rsid w:val="0095036D"/>
    <w:rsid w:val="00950729"/>
    <w:rsid w:val="00950D7A"/>
    <w:rsid w:val="009511A0"/>
    <w:rsid w:val="009526C9"/>
    <w:rsid w:val="00955DE4"/>
    <w:rsid w:val="009567A2"/>
    <w:rsid w:val="00961084"/>
    <w:rsid w:val="00961122"/>
    <w:rsid w:val="0097018D"/>
    <w:rsid w:val="00976AA2"/>
    <w:rsid w:val="0097792F"/>
    <w:rsid w:val="009801F6"/>
    <w:rsid w:val="00980F1A"/>
    <w:rsid w:val="009815E2"/>
    <w:rsid w:val="00981E21"/>
    <w:rsid w:val="00985890"/>
    <w:rsid w:val="0098640C"/>
    <w:rsid w:val="009870D1"/>
    <w:rsid w:val="00992C53"/>
    <w:rsid w:val="0099713A"/>
    <w:rsid w:val="0099769A"/>
    <w:rsid w:val="009A05E5"/>
    <w:rsid w:val="009A1A4D"/>
    <w:rsid w:val="009A6434"/>
    <w:rsid w:val="009B3310"/>
    <w:rsid w:val="009B4FAB"/>
    <w:rsid w:val="009B67AD"/>
    <w:rsid w:val="009B6F11"/>
    <w:rsid w:val="009B7BBD"/>
    <w:rsid w:val="009C271E"/>
    <w:rsid w:val="009C3326"/>
    <w:rsid w:val="009C36F0"/>
    <w:rsid w:val="009C608D"/>
    <w:rsid w:val="009C6D53"/>
    <w:rsid w:val="009C6DB2"/>
    <w:rsid w:val="009C746F"/>
    <w:rsid w:val="009D13F8"/>
    <w:rsid w:val="009D37D1"/>
    <w:rsid w:val="009D5964"/>
    <w:rsid w:val="009E059E"/>
    <w:rsid w:val="009E1427"/>
    <w:rsid w:val="009E3B8B"/>
    <w:rsid w:val="009E409A"/>
    <w:rsid w:val="009E47D3"/>
    <w:rsid w:val="009E5FD8"/>
    <w:rsid w:val="009E6B66"/>
    <w:rsid w:val="009F31D6"/>
    <w:rsid w:val="009F4B95"/>
    <w:rsid w:val="009F6502"/>
    <w:rsid w:val="009F710D"/>
    <w:rsid w:val="009F7AEF"/>
    <w:rsid w:val="00A02197"/>
    <w:rsid w:val="00A02297"/>
    <w:rsid w:val="00A07571"/>
    <w:rsid w:val="00A07BE2"/>
    <w:rsid w:val="00A10EFF"/>
    <w:rsid w:val="00A13706"/>
    <w:rsid w:val="00A1454B"/>
    <w:rsid w:val="00A16D98"/>
    <w:rsid w:val="00A176F3"/>
    <w:rsid w:val="00A22240"/>
    <w:rsid w:val="00A22FBF"/>
    <w:rsid w:val="00A24857"/>
    <w:rsid w:val="00A2511E"/>
    <w:rsid w:val="00A25238"/>
    <w:rsid w:val="00A2567F"/>
    <w:rsid w:val="00A261FB"/>
    <w:rsid w:val="00A31E16"/>
    <w:rsid w:val="00A3387C"/>
    <w:rsid w:val="00A3388E"/>
    <w:rsid w:val="00A350D7"/>
    <w:rsid w:val="00A35C4E"/>
    <w:rsid w:val="00A36858"/>
    <w:rsid w:val="00A41E7B"/>
    <w:rsid w:val="00A468F6"/>
    <w:rsid w:val="00A477A4"/>
    <w:rsid w:val="00A53A4B"/>
    <w:rsid w:val="00A568FF"/>
    <w:rsid w:val="00A600B7"/>
    <w:rsid w:val="00A60D48"/>
    <w:rsid w:val="00A65AFA"/>
    <w:rsid w:val="00A6684F"/>
    <w:rsid w:val="00A67EA8"/>
    <w:rsid w:val="00A700E6"/>
    <w:rsid w:val="00A70216"/>
    <w:rsid w:val="00A708B1"/>
    <w:rsid w:val="00A752C0"/>
    <w:rsid w:val="00A753D1"/>
    <w:rsid w:val="00A770E8"/>
    <w:rsid w:val="00A8201F"/>
    <w:rsid w:val="00A85A68"/>
    <w:rsid w:val="00A8670E"/>
    <w:rsid w:val="00A86B41"/>
    <w:rsid w:val="00A9422D"/>
    <w:rsid w:val="00A96D98"/>
    <w:rsid w:val="00A97E1C"/>
    <w:rsid w:val="00AA0627"/>
    <w:rsid w:val="00AA2D8C"/>
    <w:rsid w:val="00AA36DA"/>
    <w:rsid w:val="00AA4125"/>
    <w:rsid w:val="00AA415E"/>
    <w:rsid w:val="00AA648A"/>
    <w:rsid w:val="00AB24A8"/>
    <w:rsid w:val="00AB7DE5"/>
    <w:rsid w:val="00AC0783"/>
    <w:rsid w:val="00AC1260"/>
    <w:rsid w:val="00AD0064"/>
    <w:rsid w:val="00AD0F7A"/>
    <w:rsid w:val="00AD2359"/>
    <w:rsid w:val="00AD2D89"/>
    <w:rsid w:val="00AD36A9"/>
    <w:rsid w:val="00AE0466"/>
    <w:rsid w:val="00AE3096"/>
    <w:rsid w:val="00AE33DA"/>
    <w:rsid w:val="00AE4A08"/>
    <w:rsid w:val="00AE6013"/>
    <w:rsid w:val="00AE6D15"/>
    <w:rsid w:val="00AF1F33"/>
    <w:rsid w:val="00AF4F77"/>
    <w:rsid w:val="00AF7C1B"/>
    <w:rsid w:val="00B02DD4"/>
    <w:rsid w:val="00B065E5"/>
    <w:rsid w:val="00B0671A"/>
    <w:rsid w:val="00B07134"/>
    <w:rsid w:val="00B14E0C"/>
    <w:rsid w:val="00B15BEF"/>
    <w:rsid w:val="00B16731"/>
    <w:rsid w:val="00B168F0"/>
    <w:rsid w:val="00B224AE"/>
    <w:rsid w:val="00B2531D"/>
    <w:rsid w:val="00B25321"/>
    <w:rsid w:val="00B26D11"/>
    <w:rsid w:val="00B3053E"/>
    <w:rsid w:val="00B32181"/>
    <w:rsid w:val="00B3247B"/>
    <w:rsid w:val="00B341A3"/>
    <w:rsid w:val="00B42BD0"/>
    <w:rsid w:val="00B44B1B"/>
    <w:rsid w:val="00B44D84"/>
    <w:rsid w:val="00B45D8F"/>
    <w:rsid w:val="00B51C24"/>
    <w:rsid w:val="00B56661"/>
    <w:rsid w:val="00B61E71"/>
    <w:rsid w:val="00B623C7"/>
    <w:rsid w:val="00B64842"/>
    <w:rsid w:val="00B675C8"/>
    <w:rsid w:val="00B702F7"/>
    <w:rsid w:val="00B71C0A"/>
    <w:rsid w:val="00B72693"/>
    <w:rsid w:val="00B76756"/>
    <w:rsid w:val="00B8287D"/>
    <w:rsid w:val="00B8388C"/>
    <w:rsid w:val="00B8517C"/>
    <w:rsid w:val="00B903DD"/>
    <w:rsid w:val="00B91C24"/>
    <w:rsid w:val="00B944D6"/>
    <w:rsid w:val="00BA5DB8"/>
    <w:rsid w:val="00BA6629"/>
    <w:rsid w:val="00BB1207"/>
    <w:rsid w:val="00BB78DF"/>
    <w:rsid w:val="00BB7FFD"/>
    <w:rsid w:val="00BC1CAC"/>
    <w:rsid w:val="00BC268E"/>
    <w:rsid w:val="00BC38F7"/>
    <w:rsid w:val="00BC4FEB"/>
    <w:rsid w:val="00BC7489"/>
    <w:rsid w:val="00BC7651"/>
    <w:rsid w:val="00BC799B"/>
    <w:rsid w:val="00BC7D76"/>
    <w:rsid w:val="00BD14AF"/>
    <w:rsid w:val="00BD3C3B"/>
    <w:rsid w:val="00BD6140"/>
    <w:rsid w:val="00BE0C5D"/>
    <w:rsid w:val="00BE1044"/>
    <w:rsid w:val="00BE1A53"/>
    <w:rsid w:val="00BE563A"/>
    <w:rsid w:val="00BE71B6"/>
    <w:rsid w:val="00BF11BC"/>
    <w:rsid w:val="00BF13E5"/>
    <w:rsid w:val="00BF180F"/>
    <w:rsid w:val="00BF3B39"/>
    <w:rsid w:val="00C012D6"/>
    <w:rsid w:val="00C02EB7"/>
    <w:rsid w:val="00C03877"/>
    <w:rsid w:val="00C114BA"/>
    <w:rsid w:val="00C17456"/>
    <w:rsid w:val="00C213FC"/>
    <w:rsid w:val="00C238F0"/>
    <w:rsid w:val="00C25E3F"/>
    <w:rsid w:val="00C26E02"/>
    <w:rsid w:val="00C313BD"/>
    <w:rsid w:val="00C32377"/>
    <w:rsid w:val="00C372EF"/>
    <w:rsid w:val="00C451D4"/>
    <w:rsid w:val="00C460F5"/>
    <w:rsid w:val="00C5145A"/>
    <w:rsid w:val="00C52EFB"/>
    <w:rsid w:val="00C54AD6"/>
    <w:rsid w:val="00C54E2D"/>
    <w:rsid w:val="00C605F9"/>
    <w:rsid w:val="00C63C11"/>
    <w:rsid w:val="00C64835"/>
    <w:rsid w:val="00C64E93"/>
    <w:rsid w:val="00C66E3D"/>
    <w:rsid w:val="00C7363D"/>
    <w:rsid w:val="00C74328"/>
    <w:rsid w:val="00C75892"/>
    <w:rsid w:val="00C82127"/>
    <w:rsid w:val="00C83A02"/>
    <w:rsid w:val="00C965FB"/>
    <w:rsid w:val="00C97B09"/>
    <w:rsid w:val="00C97C1E"/>
    <w:rsid w:val="00CA0915"/>
    <w:rsid w:val="00CA0BA6"/>
    <w:rsid w:val="00CA334F"/>
    <w:rsid w:val="00CA3F63"/>
    <w:rsid w:val="00CB308E"/>
    <w:rsid w:val="00CB5177"/>
    <w:rsid w:val="00CC2CF9"/>
    <w:rsid w:val="00CC722B"/>
    <w:rsid w:val="00CD0004"/>
    <w:rsid w:val="00CD11A8"/>
    <w:rsid w:val="00CD1CC3"/>
    <w:rsid w:val="00CD2DB3"/>
    <w:rsid w:val="00CD3148"/>
    <w:rsid w:val="00CD3582"/>
    <w:rsid w:val="00CD367F"/>
    <w:rsid w:val="00CD419B"/>
    <w:rsid w:val="00CD4F7D"/>
    <w:rsid w:val="00CD7695"/>
    <w:rsid w:val="00CE0A3B"/>
    <w:rsid w:val="00CF1A1A"/>
    <w:rsid w:val="00CF6520"/>
    <w:rsid w:val="00CF7F28"/>
    <w:rsid w:val="00D00F4D"/>
    <w:rsid w:val="00D01971"/>
    <w:rsid w:val="00D021CE"/>
    <w:rsid w:val="00D07115"/>
    <w:rsid w:val="00D076F0"/>
    <w:rsid w:val="00D1226F"/>
    <w:rsid w:val="00D12C10"/>
    <w:rsid w:val="00D1508E"/>
    <w:rsid w:val="00D167C9"/>
    <w:rsid w:val="00D206F9"/>
    <w:rsid w:val="00D23508"/>
    <w:rsid w:val="00D250BE"/>
    <w:rsid w:val="00D2510D"/>
    <w:rsid w:val="00D26914"/>
    <w:rsid w:val="00D330D1"/>
    <w:rsid w:val="00D3421B"/>
    <w:rsid w:val="00D34BBB"/>
    <w:rsid w:val="00D400CC"/>
    <w:rsid w:val="00D4161D"/>
    <w:rsid w:val="00D42F1F"/>
    <w:rsid w:val="00D458F7"/>
    <w:rsid w:val="00D45BF3"/>
    <w:rsid w:val="00D4769E"/>
    <w:rsid w:val="00D7288B"/>
    <w:rsid w:val="00D75648"/>
    <w:rsid w:val="00D82A9D"/>
    <w:rsid w:val="00D84DA6"/>
    <w:rsid w:val="00D876ED"/>
    <w:rsid w:val="00DA196A"/>
    <w:rsid w:val="00DA2CAD"/>
    <w:rsid w:val="00DA5A40"/>
    <w:rsid w:val="00DC4B4F"/>
    <w:rsid w:val="00DC6300"/>
    <w:rsid w:val="00DC7105"/>
    <w:rsid w:val="00DD27F7"/>
    <w:rsid w:val="00DD3AAE"/>
    <w:rsid w:val="00DD4C71"/>
    <w:rsid w:val="00DD55F4"/>
    <w:rsid w:val="00DD6D86"/>
    <w:rsid w:val="00DE457E"/>
    <w:rsid w:val="00DF46EF"/>
    <w:rsid w:val="00DF652A"/>
    <w:rsid w:val="00DF6800"/>
    <w:rsid w:val="00DF68F0"/>
    <w:rsid w:val="00E01893"/>
    <w:rsid w:val="00E031C3"/>
    <w:rsid w:val="00E12689"/>
    <w:rsid w:val="00E12C3E"/>
    <w:rsid w:val="00E16982"/>
    <w:rsid w:val="00E241A3"/>
    <w:rsid w:val="00E27A39"/>
    <w:rsid w:val="00E36736"/>
    <w:rsid w:val="00E368A9"/>
    <w:rsid w:val="00E42422"/>
    <w:rsid w:val="00E4347B"/>
    <w:rsid w:val="00E44130"/>
    <w:rsid w:val="00E44CA1"/>
    <w:rsid w:val="00E44CE0"/>
    <w:rsid w:val="00E45B8D"/>
    <w:rsid w:val="00E46667"/>
    <w:rsid w:val="00E46E80"/>
    <w:rsid w:val="00E5191A"/>
    <w:rsid w:val="00E51B01"/>
    <w:rsid w:val="00E52F02"/>
    <w:rsid w:val="00E65A86"/>
    <w:rsid w:val="00E70716"/>
    <w:rsid w:val="00E737C4"/>
    <w:rsid w:val="00E73BD4"/>
    <w:rsid w:val="00E80624"/>
    <w:rsid w:val="00E83931"/>
    <w:rsid w:val="00E8496A"/>
    <w:rsid w:val="00E8513C"/>
    <w:rsid w:val="00E92F7B"/>
    <w:rsid w:val="00E95499"/>
    <w:rsid w:val="00E96D8E"/>
    <w:rsid w:val="00E973F1"/>
    <w:rsid w:val="00EA46BF"/>
    <w:rsid w:val="00EB30FA"/>
    <w:rsid w:val="00EB5726"/>
    <w:rsid w:val="00EB5FC1"/>
    <w:rsid w:val="00EB603F"/>
    <w:rsid w:val="00EB61CD"/>
    <w:rsid w:val="00EB7B4D"/>
    <w:rsid w:val="00EC081C"/>
    <w:rsid w:val="00EC1D48"/>
    <w:rsid w:val="00ED4BD8"/>
    <w:rsid w:val="00ED701F"/>
    <w:rsid w:val="00EE128D"/>
    <w:rsid w:val="00EE5EB0"/>
    <w:rsid w:val="00EF2F59"/>
    <w:rsid w:val="00EF5FC9"/>
    <w:rsid w:val="00EF75B0"/>
    <w:rsid w:val="00F0512F"/>
    <w:rsid w:val="00F13C98"/>
    <w:rsid w:val="00F17C17"/>
    <w:rsid w:val="00F22D7D"/>
    <w:rsid w:val="00F237D0"/>
    <w:rsid w:val="00F25540"/>
    <w:rsid w:val="00F30A1C"/>
    <w:rsid w:val="00F30B7A"/>
    <w:rsid w:val="00F5325A"/>
    <w:rsid w:val="00F53372"/>
    <w:rsid w:val="00F538C7"/>
    <w:rsid w:val="00F5500A"/>
    <w:rsid w:val="00F560F2"/>
    <w:rsid w:val="00F56FAD"/>
    <w:rsid w:val="00F60958"/>
    <w:rsid w:val="00F612BB"/>
    <w:rsid w:val="00F63512"/>
    <w:rsid w:val="00F66E9A"/>
    <w:rsid w:val="00F67F1B"/>
    <w:rsid w:val="00F72A90"/>
    <w:rsid w:val="00F8075F"/>
    <w:rsid w:val="00F818B0"/>
    <w:rsid w:val="00F82F79"/>
    <w:rsid w:val="00F91B8F"/>
    <w:rsid w:val="00FA0BD3"/>
    <w:rsid w:val="00FA3AC6"/>
    <w:rsid w:val="00FA3AE3"/>
    <w:rsid w:val="00FA7883"/>
    <w:rsid w:val="00FB2F7C"/>
    <w:rsid w:val="00FB495B"/>
    <w:rsid w:val="00FB6589"/>
    <w:rsid w:val="00FB6A9F"/>
    <w:rsid w:val="00FB7A2B"/>
    <w:rsid w:val="00FC0233"/>
    <w:rsid w:val="00FC7082"/>
    <w:rsid w:val="00FC751E"/>
    <w:rsid w:val="00FD1021"/>
    <w:rsid w:val="00FD2358"/>
    <w:rsid w:val="00FD37A9"/>
    <w:rsid w:val="00FD3BF7"/>
    <w:rsid w:val="00FE2686"/>
    <w:rsid w:val="00FE2B69"/>
    <w:rsid w:val="00FE3111"/>
    <w:rsid w:val="00FF1B80"/>
    <w:rsid w:val="00FF2E88"/>
    <w:rsid w:val="00FF2EC8"/>
    <w:rsid w:val="00FF79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2B083"/>
  <w15:docId w15:val="{7162F51D-5F0F-4B5C-8A44-C0EB22BF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457E"/>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526D8A"/>
    <w:pPr>
      <w:tabs>
        <w:tab w:val="center" w:pos="4536"/>
        <w:tab w:val="right" w:pos="9072"/>
      </w:tabs>
      <w:spacing w:line="240" w:lineRule="auto"/>
    </w:pPr>
  </w:style>
  <w:style w:type="character" w:customStyle="1" w:styleId="NagwekZnak">
    <w:name w:val="Nagłówek Znak"/>
    <w:basedOn w:val="Domylnaczcionkaakapitu"/>
    <w:link w:val="Nagwek"/>
    <w:uiPriority w:val="99"/>
    <w:rsid w:val="00526D8A"/>
  </w:style>
  <w:style w:type="paragraph" w:styleId="Stopka">
    <w:name w:val="footer"/>
    <w:basedOn w:val="Normalny"/>
    <w:link w:val="StopkaZnak"/>
    <w:uiPriority w:val="99"/>
    <w:unhideWhenUsed/>
    <w:rsid w:val="00526D8A"/>
    <w:pPr>
      <w:tabs>
        <w:tab w:val="center" w:pos="4536"/>
        <w:tab w:val="right" w:pos="9072"/>
      </w:tabs>
      <w:spacing w:line="240" w:lineRule="auto"/>
    </w:pPr>
  </w:style>
  <w:style w:type="character" w:customStyle="1" w:styleId="StopkaZnak">
    <w:name w:val="Stopka Znak"/>
    <w:basedOn w:val="Domylnaczcionkaakapitu"/>
    <w:link w:val="Stopka"/>
    <w:uiPriority w:val="99"/>
    <w:rsid w:val="00526D8A"/>
  </w:style>
  <w:style w:type="table" w:styleId="Tabela-Siatka">
    <w:name w:val="Table Grid"/>
    <w:basedOn w:val="Standardowy"/>
    <w:uiPriority w:val="39"/>
    <w:rsid w:val="00526D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link w:val="AkapitzlistZnak"/>
    <w:uiPriority w:val="34"/>
    <w:qFormat/>
    <w:rsid w:val="00BF13E5"/>
    <w:pPr>
      <w:ind w:left="720"/>
      <w:contextualSpacing/>
    </w:pPr>
  </w:style>
  <w:style w:type="character" w:styleId="Hipercze">
    <w:name w:val="Hyperlink"/>
    <w:basedOn w:val="Domylnaczcionkaakapitu"/>
    <w:uiPriority w:val="99"/>
    <w:unhideWhenUsed/>
    <w:rsid w:val="00821A35"/>
    <w:rPr>
      <w:color w:val="0000FF" w:themeColor="hyperlink"/>
      <w:u w:val="single"/>
    </w:rPr>
  </w:style>
  <w:style w:type="character" w:styleId="Nierozpoznanawzmianka">
    <w:name w:val="Unresolved Mention"/>
    <w:basedOn w:val="Domylnaczcionkaakapitu"/>
    <w:uiPriority w:val="99"/>
    <w:semiHidden/>
    <w:unhideWhenUsed/>
    <w:rsid w:val="00821A35"/>
    <w:rPr>
      <w:color w:val="605E5C"/>
      <w:shd w:val="clear" w:color="auto" w:fill="E1DFDD"/>
    </w:rPr>
  </w:style>
  <w:style w:type="character" w:styleId="UyteHipercze">
    <w:name w:val="FollowedHyperlink"/>
    <w:basedOn w:val="Domylnaczcionkaakapitu"/>
    <w:uiPriority w:val="99"/>
    <w:semiHidden/>
    <w:unhideWhenUsed/>
    <w:rsid w:val="005978FC"/>
    <w:rPr>
      <w:color w:val="800080" w:themeColor="followedHyperlink"/>
      <w:u w:val="single"/>
    </w:rPr>
  </w:style>
  <w:style w:type="paragraph" w:styleId="Spistreci2">
    <w:name w:val="toc 2"/>
    <w:basedOn w:val="Normalny"/>
    <w:next w:val="Normalny"/>
    <w:autoRedefine/>
    <w:uiPriority w:val="39"/>
    <w:unhideWhenUsed/>
    <w:rsid w:val="00AA0627"/>
    <w:pPr>
      <w:spacing w:after="100"/>
      <w:ind w:left="220"/>
    </w:pPr>
  </w:style>
  <w:style w:type="paragraph" w:styleId="Spistreci4">
    <w:name w:val="toc 4"/>
    <w:basedOn w:val="Normalny"/>
    <w:next w:val="Normalny"/>
    <w:autoRedefine/>
    <w:uiPriority w:val="39"/>
    <w:unhideWhenUsed/>
    <w:rsid w:val="00AA0627"/>
    <w:pPr>
      <w:spacing w:after="100"/>
      <w:ind w:left="660"/>
    </w:pPr>
  </w:style>
  <w:style w:type="paragraph" w:styleId="Spistreci5">
    <w:name w:val="toc 5"/>
    <w:basedOn w:val="Normalny"/>
    <w:next w:val="Normalny"/>
    <w:autoRedefine/>
    <w:uiPriority w:val="39"/>
    <w:unhideWhenUsed/>
    <w:rsid w:val="00AA0627"/>
    <w:pPr>
      <w:spacing w:after="100"/>
      <w:ind w:left="880"/>
    </w:pPr>
  </w:style>
  <w:style w:type="character" w:customStyle="1" w:styleId="markedcontent">
    <w:name w:val="markedcontent"/>
    <w:basedOn w:val="Domylnaczcionkaakapitu"/>
    <w:rsid w:val="00507C7D"/>
  </w:style>
  <w:style w:type="numbering" w:customStyle="1" w:styleId="Biecalista1">
    <w:name w:val="Bieżąca lista1"/>
    <w:uiPriority w:val="99"/>
    <w:rsid w:val="001B7884"/>
    <w:pPr>
      <w:numPr>
        <w:numId w:val="15"/>
      </w:numPr>
    </w:pPr>
  </w:style>
  <w:style w:type="paragraph" w:customStyle="1" w:styleId="Default">
    <w:name w:val="Default"/>
    <w:rsid w:val="007A55FD"/>
    <w:pPr>
      <w:autoSpaceDE w:val="0"/>
      <w:autoSpaceDN w:val="0"/>
      <w:adjustRightInd w:val="0"/>
      <w:spacing w:line="240" w:lineRule="auto"/>
    </w:pPr>
    <w:rPr>
      <w:rFonts w:ascii="Calibri" w:hAnsi="Calibri" w:cs="Calibri"/>
      <w:color w:val="000000"/>
      <w:sz w:val="24"/>
      <w:szCs w:val="24"/>
      <w:lang w:val="pl-PL"/>
    </w:rPr>
  </w:style>
  <w:style w:type="paragraph" w:styleId="Listapunktowana">
    <w:name w:val="List Bullet"/>
    <w:basedOn w:val="Normalny"/>
    <w:autoRedefine/>
    <w:rsid w:val="001C15F2"/>
    <w:pPr>
      <w:numPr>
        <w:numId w:val="18"/>
      </w:numPr>
      <w:spacing w:line="240" w:lineRule="auto"/>
    </w:pPr>
    <w:rPr>
      <w:rFonts w:ascii="Times New Roman" w:eastAsia="MS Mincho" w:hAnsi="Times New Roman" w:cs="Times New Roman"/>
      <w:sz w:val="24"/>
      <w:szCs w:val="24"/>
      <w:lang w:val="pl-PL"/>
    </w:rPr>
  </w:style>
  <w:style w:type="paragraph" w:customStyle="1" w:styleId="NumPar1">
    <w:name w:val="NumPar 1"/>
    <w:basedOn w:val="Normalny"/>
    <w:next w:val="Normalny"/>
    <w:rsid w:val="001C15F2"/>
    <w:pPr>
      <w:spacing w:before="120" w:after="120" w:line="240" w:lineRule="auto"/>
      <w:jc w:val="both"/>
    </w:pPr>
    <w:rPr>
      <w:rFonts w:ascii="Times New Roman" w:eastAsia="Times New Roman" w:hAnsi="Times New Roman" w:cs="Times New Roman"/>
      <w:sz w:val="24"/>
      <w:lang w:val="pl-PL" w:eastAsia="en-GB"/>
    </w:rPr>
  </w:style>
  <w:style w:type="paragraph" w:customStyle="1" w:styleId="Akapitzlist2">
    <w:name w:val="Akapit z listą2"/>
    <w:basedOn w:val="Normalny"/>
    <w:rsid w:val="00145ABD"/>
    <w:pPr>
      <w:spacing w:before="20" w:after="40" w:line="252" w:lineRule="auto"/>
      <w:ind w:left="720"/>
      <w:jc w:val="both"/>
    </w:pPr>
    <w:rPr>
      <w:rFonts w:ascii="Calibri" w:eastAsia="SimSun" w:hAnsi="Calibri" w:cs="Calibri"/>
      <w:sz w:val="20"/>
      <w:szCs w:val="20"/>
      <w:lang w:val="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uiPriority w:val="34"/>
    <w:qFormat/>
    <w:rsid w:val="009C6DB2"/>
    <w:pPr>
      <w:spacing w:before="20" w:after="40" w:line="252" w:lineRule="auto"/>
      <w:ind w:left="720"/>
      <w:jc w:val="both"/>
    </w:pPr>
    <w:rPr>
      <w:rFonts w:ascii="Calibri" w:eastAsia="SimSun" w:hAnsi="Calibri" w:cs="Calibri"/>
      <w:sz w:val="20"/>
      <w:szCs w:val="20"/>
      <w:lang w:val="pl-PL"/>
    </w:rPr>
  </w:style>
  <w:style w:type="numbering" w:customStyle="1" w:styleId="Biecalista2">
    <w:name w:val="Bieżąca lista2"/>
    <w:uiPriority w:val="99"/>
    <w:rsid w:val="00160B31"/>
    <w:pPr>
      <w:numPr>
        <w:numId w:val="38"/>
      </w:numPr>
    </w:pPr>
  </w:style>
  <w:style w:type="numbering" w:customStyle="1" w:styleId="Bezlisty1">
    <w:name w:val="Bez listy1"/>
    <w:next w:val="Bezlisty"/>
    <w:semiHidden/>
    <w:rsid w:val="00C7363D"/>
  </w:style>
  <w:style w:type="paragraph" w:customStyle="1" w:styleId="Tekstpodstawowywcity22">
    <w:name w:val="Tekst podstawowy wcięty 22"/>
    <w:basedOn w:val="Normalny"/>
    <w:rsid w:val="00AE4A08"/>
    <w:pPr>
      <w:suppressAutoHyphens/>
      <w:spacing w:line="240" w:lineRule="auto"/>
      <w:ind w:left="284"/>
    </w:pPr>
    <w:rPr>
      <w:rFonts w:ascii="Times New Roman" w:eastAsia="Times New Roman" w:hAnsi="Times New Roman" w:cs="Times New Roman"/>
      <w:szCs w:val="24"/>
      <w:lang w:val="pl-PL" w:eastAsia="ar-SA"/>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4F1F93"/>
  </w:style>
  <w:style w:type="paragraph" w:customStyle="1" w:styleId="Standard">
    <w:name w:val="Standard"/>
    <w:qFormat/>
    <w:rsid w:val="00AC1260"/>
    <w:pPr>
      <w:widowControl w:val="0"/>
      <w:suppressAutoHyphens/>
      <w:spacing w:line="240" w:lineRule="auto"/>
      <w:textAlignment w:val="baseline"/>
    </w:pPr>
    <w:rPr>
      <w:rFonts w:ascii="Times New Roman" w:eastAsia="Calibri" w:hAnsi="Times New Roman" w:cs="Tahoma"/>
      <w:kern w:val="2"/>
      <w:sz w:val="24"/>
      <w:szCs w:val="24"/>
      <w:lang w:val="en-US" w:eastAsia="en-US"/>
    </w:rPr>
  </w:style>
  <w:style w:type="paragraph" w:styleId="Nagwekspisutreci">
    <w:name w:val="TOC Heading"/>
    <w:basedOn w:val="Nagwek1"/>
    <w:next w:val="Normalny"/>
    <w:uiPriority w:val="39"/>
    <w:unhideWhenUsed/>
    <w:qFormat/>
    <w:rsid w:val="002B7FBC"/>
    <w:pPr>
      <w:spacing w:before="240" w:after="0" w:line="259" w:lineRule="auto"/>
      <w:outlineLvl w:val="9"/>
    </w:pPr>
    <w:rPr>
      <w:rFonts w:asciiTheme="majorHAnsi" w:eastAsiaTheme="majorEastAsia" w:hAnsiTheme="majorHAnsi" w:cstheme="majorBidi"/>
      <w:color w:val="365F91" w:themeColor="accent1" w:themeShade="BF"/>
      <w:sz w:val="32"/>
      <w:szCs w:val="3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0645">
      <w:bodyDiv w:val="1"/>
      <w:marLeft w:val="0"/>
      <w:marRight w:val="0"/>
      <w:marTop w:val="0"/>
      <w:marBottom w:val="0"/>
      <w:divBdr>
        <w:top w:val="none" w:sz="0" w:space="0" w:color="auto"/>
        <w:left w:val="none" w:sz="0" w:space="0" w:color="auto"/>
        <w:bottom w:val="none" w:sz="0" w:space="0" w:color="auto"/>
        <w:right w:val="none" w:sz="0" w:space="0" w:color="auto"/>
      </w:divBdr>
    </w:div>
    <w:div w:id="127866890">
      <w:bodyDiv w:val="1"/>
      <w:marLeft w:val="0"/>
      <w:marRight w:val="0"/>
      <w:marTop w:val="0"/>
      <w:marBottom w:val="0"/>
      <w:divBdr>
        <w:top w:val="none" w:sz="0" w:space="0" w:color="auto"/>
        <w:left w:val="none" w:sz="0" w:space="0" w:color="auto"/>
        <w:bottom w:val="none" w:sz="0" w:space="0" w:color="auto"/>
        <w:right w:val="none" w:sz="0" w:space="0" w:color="auto"/>
      </w:divBdr>
    </w:div>
    <w:div w:id="311983244">
      <w:bodyDiv w:val="1"/>
      <w:marLeft w:val="0"/>
      <w:marRight w:val="0"/>
      <w:marTop w:val="0"/>
      <w:marBottom w:val="0"/>
      <w:divBdr>
        <w:top w:val="none" w:sz="0" w:space="0" w:color="auto"/>
        <w:left w:val="none" w:sz="0" w:space="0" w:color="auto"/>
        <w:bottom w:val="none" w:sz="0" w:space="0" w:color="auto"/>
        <w:right w:val="none" w:sz="0" w:space="0" w:color="auto"/>
      </w:divBdr>
    </w:div>
    <w:div w:id="436868469">
      <w:bodyDiv w:val="1"/>
      <w:marLeft w:val="0"/>
      <w:marRight w:val="0"/>
      <w:marTop w:val="0"/>
      <w:marBottom w:val="0"/>
      <w:divBdr>
        <w:top w:val="none" w:sz="0" w:space="0" w:color="auto"/>
        <w:left w:val="none" w:sz="0" w:space="0" w:color="auto"/>
        <w:bottom w:val="none" w:sz="0" w:space="0" w:color="auto"/>
        <w:right w:val="none" w:sz="0" w:space="0" w:color="auto"/>
      </w:divBdr>
    </w:div>
    <w:div w:id="445080376">
      <w:bodyDiv w:val="1"/>
      <w:marLeft w:val="0"/>
      <w:marRight w:val="0"/>
      <w:marTop w:val="0"/>
      <w:marBottom w:val="0"/>
      <w:divBdr>
        <w:top w:val="none" w:sz="0" w:space="0" w:color="auto"/>
        <w:left w:val="none" w:sz="0" w:space="0" w:color="auto"/>
        <w:bottom w:val="none" w:sz="0" w:space="0" w:color="auto"/>
        <w:right w:val="none" w:sz="0" w:space="0" w:color="auto"/>
      </w:divBdr>
    </w:div>
    <w:div w:id="626739547">
      <w:bodyDiv w:val="1"/>
      <w:marLeft w:val="0"/>
      <w:marRight w:val="0"/>
      <w:marTop w:val="0"/>
      <w:marBottom w:val="0"/>
      <w:divBdr>
        <w:top w:val="none" w:sz="0" w:space="0" w:color="auto"/>
        <w:left w:val="none" w:sz="0" w:space="0" w:color="auto"/>
        <w:bottom w:val="none" w:sz="0" w:space="0" w:color="auto"/>
        <w:right w:val="none" w:sz="0" w:space="0" w:color="auto"/>
      </w:divBdr>
    </w:div>
    <w:div w:id="798453689">
      <w:bodyDiv w:val="1"/>
      <w:marLeft w:val="0"/>
      <w:marRight w:val="0"/>
      <w:marTop w:val="0"/>
      <w:marBottom w:val="0"/>
      <w:divBdr>
        <w:top w:val="none" w:sz="0" w:space="0" w:color="auto"/>
        <w:left w:val="none" w:sz="0" w:space="0" w:color="auto"/>
        <w:bottom w:val="none" w:sz="0" w:space="0" w:color="auto"/>
        <w:right w:val="none" w:sz="0" w:space="0" w:color="auto"/>
      </w:divBdr>
    </w:div>
    <w:div w:id="891381634">
      <w:bodyDiv w:val="1"/>
      <w:marLeft w:val="0"/>
      <w:marRight w:val="0"/>
      <w:marTop w:val="0"/>
      <w:marBottom w:val="0"/>
      <w:divBdr>
        <w:top w:val="none" w:sz="0" w:space="0" w:color="auto"/>
        <w:left w:val="none" w:sz="0" w:space="0" w:color="auto"/>
        <w:bottom w:val="none" w:sz="0" w:space="0" w:color="auto"/>
        <w:right w:val="none" w:sz="0" w:space="0" w:color="auto"/>
      </w:divBdr>
    </w:div>
    <w:div w:id="903182746">
      <w:bodyDiv w:val="1"/>
      <w:marLeft w:val="0"/>
      <w:marRight w:val="0"/>
      <w:marTop w:val="0"/>
      <w:marBottom w:val="0"/>
      <w:divBdr>
        <w:top w:val="none" w:sz="0" w:space="0" w:color="auto"/>
        <w:left w:val="none" w:sz="0" w:space="0" w:color="auto"/>
        <w:bottom w:val="none" w:sz="0" w:space="0" w:color="auto"/>
        <w:right w:val="none" w:sz="0" w:space="0" w:color="auto"/>
      </w:divBdr>
    </w:div>
    <w:div w:id="921336188">
      <w:bodyDiv w:val="1"/>
      <w:marLeft w:val="0"/>
      <w:marRight w:val="0"/>
      <w:marTop w:val="0"/>
      <w:marBottom w:val="0"/>
      <w:divBdr>
        <w:top w:val="none" w:sz="0" w:space="0" w:color="auto"/>
        <w:left w:val="none" w:sz="0" w:space="0" w:color="auto"/>
        <w:bottom w:val="none" w:sz="0" w:space="0" w:color="auto"/>
        <w:right w:val="none" w:sz="0" w:space="0" w:color="auto"/>
      </w:divBdr>
    </w:div>
    <w:div w:id="1509366559">
      <w:bodyDiv w:val="1"/>
      <w:marLeft w:val="0"/>
      <w:marRight w:val="0"/>
      <w:marTop w:val="0"/>
      <w:marBottom w:val="0"/>
      <w:divBdr>
        <w:top w:val="none" w:sz="0" w:space="0" w:color="auto"/>
        <w:left w:val="none" w:sz="0" w:space="0" w:color="auto"/>
        <w:bottom w:val="none" w:sz="0" w:space="0" w:color="auto"/>
        <w:right w:val="none" w:sz="0" w:space="0" w:color="auto"/>
      </w:divBdr>
    </w:div>
    <w:div w:id="1641838179">
      <w:bodyDiv w:val="1"/>
      <w:marLeft w:val="0"/>
      <w:marRight w:val="0"/>
      <w:marTop w:val="0"/>
      <w:marBottom w:val="0"/>
      <w:divBdr>
        <w:top w:val="none" w:sz="0" w:space="0" w:color="auto"/>
        <w:left w:val="none" w:sz="0" w:space="0" w:color="auto"/>
        <w:bottom w:val="none" w:sz="0" w:space="0" w:color="auto"/>
        <w:right w:val="none" w:sz="0" w:space="0" w:color="auto"/>
      </w:divBdr>
    </w:div>
    <w:div w:id="1681005056">
      <w:bodyDiv w:val="1"/>
      <w:marLeft w:val="0"/>
      <w:marRight w:val="0"/>
      <w:marTop w:val="0"/>
      <w:marBottom w:val="0"/>
      <w:divBdr>
        <w:top w:val="none" w:sz="0" w:space="0" w:color="auto"/>
        <w:left w:val="none" w:sz="0" w:space="0" w:color="auto"/>
        <w:bottom w:val="none" w:sz="0" w:space="0" w:color="auto"/>
        <w:right w:val="none" w:sz="0" w:space="0" w:color="auto"/>
      </w:divBdr>
    </w:div>
    <w:div w:id="1687247145">
      <w:bodyDiv w:val="1"/>
      <w:marLeft w:val="0"/>
      <w:marRight w:val="0"/>
      <w:marTop w:val="0"/>
      <w:marBottom w:val="0"/>
      <w:divBdr>
        <w:top w:val="none" w:sz="0" w:space="0" w:color="auto"/>
        <w:left w:val="none" w:sz="0" w:space="0" w:color="auto"/>
        <w:bottom w:val="none" w:sz="0" w:space="0" w:color="auto"/>
        <w:right w:val="none" w:sz="0" w:space="0" w:color="auto"/>
      </w:divBdr>
    </w:div>
    <w:div w:id="1784303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galewice" TargetMode="External"/><Relationship Id="rId18" Type="http://schemas.openxmlformats.org/officeDocument/2006/relationships/hyperlink" Target="https://moj.gov.pl/nforms/signer/upload?xFormsAppName=SIGNER" TargetMode="External"/><Relationship Id="rId26" Type="http://schemas.openxmlformats.org/officeDocument/2006/relationships/hyperlink" Target="mailto:sekretariat@galewice.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transakcja/856646" TargetMode="External"/><Relationship Id="rId17" Type="http://schemas.openxmlformats.org/officeDocument/2006/relationships/hyperlink" Target="https://www.nccert.pl/"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galewic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alewice"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hyperlink" Target="http://www.galewice.pl" TargetMode="External"/><Relationship Id="rId19" Type="http://schemas.openxmlformats.org/officeDocument/2006/relationships/hyperlink" Target="https://www.gov.pl/web/mswia/oprogramowanie-do-pobrani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kretariat@galewice.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platformazakupowa.pl" TargetMode="External"/><Relationship Id="rId27" Type="http://schemas.openxmlformats.org/officeDocument/2006/relationships/hyperlink" Target="mailto:inspektor@myiod.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3619-27E9-444A-A2A6-42D3267D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30</Pages>
  <Words>12489</Words>
  <Characters>74934</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Katarzyna Owczarek</cp:lastModifiedBy>
  <cp:revision>6</cp:revision>
  <cp:lastPrinted>2023-11-09T11:59:00Z</cp:lastPrinted>
  <dcterms:created xsi:type="dcterms:W3CDTF">2023-11-21T12:55:00Z</dcterms:created>
  <dcterms:modified xsi:type="dcterms:W3CDTF">2023-11-30T14:19:00Z</dcterms:modified>
</cp:coreProperties>
</file>