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464103" w14:textId="20EC4376" w:rsidR="001666ED" w:rsidRPr="003A61E2" w:rsidRDefault="001666ED" w:rsidP="001666ED">
      <w:pPr>
        <w:pStyle w:val="Podtytu"/>
        <w:spacing w:line="240" w:lineRule="auto"/>
        <w:ind w:left="360" w:hanging="180"/>
        <w:rPr>
          <w:i/>
          <w:sz w:val="24"/>
          <w:szCs w:val="24"/>
          <w:u w:val="single"/>
        </w:rPr>
      </w:pPr>
      <w:r w:rsidRPr="003A61E2">
        <w:rPr>
          <w:sz w:val="24"/>
          <w:szCs w:val="24"/>
        </w:rPr>
        <w:t>UMOWA</w:t>
      </w:r>
    </w:p>
    <w:p w14:paraId="7883FA80" w14:textId="77777777" w:rsidR="001666ED" w:rsidRDefault="001666ED" w:rsidP="001666ED">
      <w:pPr>
        <w:ind w:left="360" w:hanging="180"/>
        <w:jc w:val="center"/>
        <w:rPr>
          <w:rFonts w:ascii="Times New Roman" w:hAnsi="Times New Roman"/>
          <w:bCs/>
          <w:sz w:val="24"/>
          <w:szCs w:val="24"/>
        </w:rPr>
      </w:pPr>
    </w:p>
    <w:p w14:paraId="7D85F0FE" w14:textId="502E40E2" w:rsidR="0015672F" w:rsidRPr="00215670" w:rsidRDefault="00215670" w:rsidP="00E200D4">
      <w:pPr>
        <w:jc w:val="both"/>
        <w:rPr>
          <w:rFonts w:ascii="Times New Roman" w:hAnsi="Times New Roman"/>
          <w:bCs/>
          <w:sz w:val="24"/>
          <w:szCs w:val="24"/>
        </w:rPr>
      </w:pPr>
      <w:r w:rsidRPr="00215670">
        <w:rPr>
          <w:rFonts w:ascii="Times New Roman" w:hAnsi="Times New Roman"/>
          <w:bCs/>
          <w:sz w:val="24"/>
          <w:szCs w:val="24"/>
        </w:rPr>
        <w:t>Zawarta w dniu</w:t>
      </w:r>
      <w:r w:rsidR="00CC6A0E">
        <w:rPr>
          <w:rFonts w:ascii="Times New Roman" w:hAnsi="Times New Roman"/>
          <w:bCs/>
          <w:sz w:val="24"/>
          <w:szCs w:val="24"/>
        </w:rPr>
        <w:t xml:space="preserve"> …</w:t>
      </w:r>
      <w:r w:rsidR="00F13303">
        <w:rPr>
          <w:rFonts w:ascii="Times New Roman" w:hAnsi="Times New Roman"/>
          <w:bCs/>
          <w:sz w:val="24"/>
          <w:szCs w:val="24"/>
        </w:rPr>
        <w:t>roku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15670">
        <w:rPr>
          <w:rFonts w:ascii="Times New Roman" w:hAnsi="Times New Roman"/>
          <w:bCs/>
          <w:sz w:val="24"/>
          <w:szCs w:val="24"/>
        </w:rPr>
        <w:t xml:space="preserve">w </w:t>
      </w:r>
      <w:r>
        <w:rPr>
          <w:rFonts w:ascii="Times New Roman" w:hAnsi="Times New Roman"/>
          <w:bCs/>
          <w:sz w:val="24"/>
          <w:szCs w:val="24"/>
        </w:rPr>
        <w:t xml:space="preserve">Grudziądzu </w:t>
      </w:r>
      <w:r w:rsidR="001666ED" w:rsidRPr="00C41BC9">
        <w:rPr>
          <w:rFonts w:ascii="Times New Roman" w:hAnsi="Times New Roman"/>
          <w:bCs/>
          <w:sz w:val="24"/>
          <w:szCs w:val="24"/>
        </w:rPr>
        <w:t>pomiędzy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5672F" w:rsidRPr="00EA6DB0">
        <w:rPr>
          <w:rFonts w:ascii="Times New Roman" w:hAnsi="Times New Roman"/>
          <w:b/>
          <w:sz w:val="24"/>
          <w:szCs w:val="24"/>
        </w:rPr>
        <w:t>OPEC</w:t>
      </w:r>
      <w:r w:rsidR="00F81799">
        <w:rPr>
          <w:rFonts w:ascii="Times New Roman" w:hAnsi="Times New Roman"/>
          <w:b/>
          <w:sz w:val="24"/>
          <w:szCs w:val="24"/>
        </w:rPr>
        <w:t xml:space="preserve"> GRUDZIĄDZ</w:t>
      </w:r>
      <w:r w:rsidR="0015672F" w:rsidRPr="00EA6DB0">
        <w:rPr>
          <w:rFonts w:ascii="Times New Roman" w:hAnsi="Times New Roman"/>
          <w:b/>
          <w:sz w:val="24"/>
          <w:szCs w:val="24"/>
        </w:rPr>
        <w:t xml:space="preserve"> Sp</w:t>
      </w:r>
      <w:r w:rsidR="00F81799">
        <w:rPr>
          <w:rFonts w:ascii="Times New Roman" w:hAnsi="Times New Roman"/>
          <w:b/>
          <w:sz w:val="24"/>
          <w:szCs w:val="24"/>
        </w:rPr>
        <w:t>.</w:t>
      </w:r>
      <w:r w:rsidR="0015672F" w:rsidRPr="00EA6DB0">
        <w:rPr>
          <w:rFonts w:ascii="Times New Roman" w:hAnsi="Times New Roman"/>
          <w:b/>
          <w:sz w:val="24"/>
          <w:szCs w:val="24"/>
        </w:rPr>
        <w:t xml:space="preserve"> z</w:t>
      </w:r>
      <w:r w:rsidR="00F81799">
        <w:rPr>
          <w:rFonts w:ascii="Times New Roman" w:hAnsi="Times New Roman"/>
          <w:b/>
          <w:sz w:val="24"/>
          <w:szCs w:val="24"/>
        </w:rPr>
        <w:t xml:space="preserve"> o.o. </w:t>
      </w:r>
      <w:r w:rsidR="00F81799">
        <w:rPr>
          <w:rFonts w:ascii="Times New Roman" w:hAnsi="Times New Roman"/>
          <w:b/>
          <w:sz w:val="24"/>
          <w:szCs w:val="24"/>
        </w:rPr>
        <w:br/>
      </w:r>
      <w:r w:rsidR="0015672F" w:rsidRPr="00EA6DB0">
        <w:rPr>
          <w:rFonts w:ascii="Times New Roman" w:hAnsi="Times New Roman"/>
          <w:sz w:val="24"/>
          <w:szCs w:val="24"/>
        </w:rPr>
        <w:t xml:space="preserve">z siedzibą w Grudziądzu przy ul. Budowlanych 7, 86-300 Grudziądz, zarejestrowaną w Sądzie Rejonowym w Toruniu, VII Wydział Gospodarczy Krajowego Rejestru Sądowego </w:t>
      </w:r>
      <w:r w:rsidR="0097449C">
        <w:rPr>
          <w:rFonts w:ascii="Times New Roman" w:hAnsi="Times New Roman"/>
          <w:sz w:val="24"/>
          <w:szCs w:val="24"/>
        </w:rPr>
        <w:br/>
      </w:r>
      <w:r w:rsidR="0015672F" w:rsidRPr="00EA6DB0">
        <w:rPr>
          <w:rFonts w:ascii="Times New Roman" w:hAnsi="Times New Roman"/>
          <w:sz w:val="24"/>
          <w:szCs w:val="24"/>
        </w:rPr>
        <w:t>pod numerem 0000</w:t>
      </w:r>
      <w:r w:rsidR="00F81799">
        <w:rPr>
          <w:rFonts w:ascii="Times New Roman" w:hAnsi="Times New Roman"/>
          <w:sz w:val="24"/>
          <w:szCs w:val="24"/>
        </w:rPr>
        <w:t>033543</w:t>
      </w:r>
      <w:r w:rsidR="0015672F" w:rsidRPr="00EA6DB0">
        <w:rPr>
          <w:rFonts w:ascii="Times New Roman" w:hAnsi="Times New Roman"/>
          <w:sz w:val="24"/>
          <w:szCs w:val="24"/>
        </w:rPr>
        <w:t>, NIP 876-</w:t>
      </w:r>
      <w:r w:rsidR="00F81799">
        <w:rPr>
          <w:rFonts w:ascii="Times New Roman" w:hAnsi="Times New Roman"/>
          <w:sz w:val="24"/>
          <w:szCs w:val="24"/>
        </w:rPr>
        <w:t>020</w:t>
      </w:r>
      <w:r w:rsidR="0015672F" w:rsidRPr="00EA6DB0">
        <w:rPr>
          <w:rFonts w:ascii="Times New Roman" w:hAnsi="Times New Roman"/>
          <w:sz w:val="24"/>
          <w:szCs w:val="24"/>
        </w:rPr>
        <w:t>-</w:t>
      </w:r>
      <w:r w:rsidR="00F81799">
        <w:rPr>
          <w:rFonts w:ascii="Times New Roman" w:hAnsi="Times New Roman"/>
          <w:sz w:val="24"/>
          <w:szCs w:val="24"/>
        </w:rPr>
        <w:t>38</w:t>
      </w:r>
      <w:r w:rsidR="0015672F" w:rsidRPr="00EA6DB0">
        <w:rPr>
          <w:rFonts w:ascii="Times New Roman" w:hAnsi="Times New Roman"/>
          <w:sz w:val="24"/>
          <w:szCs w:val="24"/>
        </w:rPr>
        <w:t>-</w:t>
      </w:r>
      <w:r w:rsidR="00F81799">
        <w:rPr>
          <w:rFonts w:ascii="Times New Roman" w:hAnsi="Times New Roman"/>
          <w:sz w:val="24"/>
          <w:szCs w:val="24"/>
        </w:rPr>
        <w:t>36</w:t>
      </w:r>
      <w:r w:rsidR="0015672F" w:rsidRPr="00EA6DB0">
        <w:rPr>
          <w:rFonts w:ascii="Times New Roman" w:hAnsi="Times New Roman"/>
          <w:sz w:val="24"/>
          <w:szCs w:val="24"/>
        </w:rPr>
        <w:t xml:space="preserve">, REGON </w:t>
      </w:r>
      <w:r w:rsidR="00F81799">
        <w:rPr>
          <w:rFonts w:ascii="Times New Roman" w:hAnsi="Times New Roman"/>
          <w:sz w:val="24"/>
          <w:szCs w:val="24"/>
        </w:rPr>
        <w:t>870003217</w:t>
      </w:r>
      <w:r w:rsidR="0015672F" w:rsidRPr="00EA6DB0">
        <w:rPr>
          <w:rFonts w:ascii="Times New Roman" w:hAnsi="Times New Roman"/>
          <w:sz w:val="24"/>
          <w:szCs w:val="24"/>
        </w:rPr>
        <w:t xml:space="preserve">, kapitał zakładowy </w:t>
      </w:r>
      <w:r w:rsidR="00F81799">
        <w:rPr>
          <w:rFonts w:ascii="Times New Roman" w:hAnsi="Times New Roman"/>
          <w:sz w:val="24"/>
          <w:szCs w:val="24"/>
        </w:rPr>
        <w:t>20.105.000,00</w:t>
      </w:r>
      <w:r w:rsidR="0015672F" w:rsidRPr="00EA6DB0">
        <w:rPr>
          <w:rFonts w:ascii="Times New Roman" w:hAnsi="Times New Roman"/>
          <w:sz w:val="24"/>
          <w:szCs w:val="24"/>
        </w:rPr>
        <w:t xml:space="preserve"> zł, zwaną dalej </w:t>
      </w:r>
      <w:r w:rsidR="0015672F" w:rsidRPr="00EA6DB0">
        <w:rPr>
          <w:rFonts w:ascii="Times New Roman" w:hAnsi="Times New Roman"/>
          <w:b/>
          <w:bCs/>
          <w:sz w:val="24"/>
          <w:szCs w:val="24"/>
        </w:rPr>
        <w:t>„</w:t>
      </w:r>
      <w:r w:rsidR="00C92E56">
        <w:rPr>
          <w:rFonts w:ascii="Times New Roman" w:hAnsi="Times New Roman"/>
          <w:b/>
          <w:bCs/>
          <w:sz w:val="24"/>
          <w:szCs w:val="24"/>
        </w:rPr>
        <w:t>Zamawiającym</w:t>
      </w:r>
      <w:r w:rsidR="0015672F" w:rsidRPr="00EA6DB0">
        <w:rPr>
          <w:rFonts w:ascii="Times New Roman" w:hAnsi="Times New Roman"/>
          <w:b/>
          <w:bCs/>
          <w:sz w:val="24"/>
          <w:szCs w:val="24"/>
        </w:rPr>
        <w:t>”,</w:t>
      </w:r>
      <w:r w:rsidR="0015672F" w:rsidRPr="00EA6DB0">
        <w:rPr>
          <w:rFonts w:ascii="Times New Roman" w:hAnsi="Times New Roman"/>
          <w:sz w:val="24"/>
          <w:szCs w:val="24"/>
        </w:rPr>
        <w:t xml:space="preserve"> reprezentowaną przez:</w:t>
      </w:r>
    </w:p>
    <w:p w14:paraId="3F674B72" w14:textId="77777777" w:rsidR="00DF6415" w:rsidRPr="00EA6DB0" w:rsidRDefault="00DF6415" w:rsidP="00E200D4">
      <w:pPr>
        <w:ind w:left="69"/>
        <w:jc w:val="both"/>
        <w:rPr>
          <w:rFonts w:ascii="Times New Roman" w:hAnsi="Times New Roman"/>
          <w:sz w:val="24"/>
          <w:szCs w:val="24"/>
        </w:rPr>
      </w:pPr>
    </w:p>
    <w:p w14:paraId="167B4E1E" w14:textId="78AFF14F" w:rsidR="0015672F" w:rsidRDefault="00F81799" w:rsidP="00E200D4">
      <w:pPr>
        <w:ind w:left="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Marka </w:t>
      </w:r>
      <w:r w:rsidR="00CC6A0E">
        <w:rPr>
          <w:rFonts w:ascii="Times New Roman" w:hAnsi="Times New Roman"/>
          <w:b/>
          <w:sz w:val="24"/>
          <w:szCs w:val="24"/>
        </w:rPr>
        <w:t>Deca</w:t>
      </w:r>
      <w:r w:rsidR="00CC6A0E" w:rsidRPr="00EA6DB0">
        <w:rPr>
          <w:rFonts w:ascii="Times New Roman" w:hAnsi="Times New Roman"/>
          <w:b/>
          <w:sz w:val="24"/>
          <w:szCs w:val="24"/>
        </w:rPr>
        <w:t xml:space="preserve"> </w:t>
      </w:r>
      <w:r w:rsidR="00BC1B87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CC6A0E" w:rsidRPr="00EA6DB0">
        <w:rPr>
          <w:rFonts w:ascii="Times New Roman" w:hAnsi="Times New Roman"/>
          <w:b/>
          <w:sz w:val="24"/>
          <w:szCs w:val="24"/>
        </w:rPr>
        <w:t>–</w:t>
      </w:r>
      <w:r w:rsidR="0015672F" w:rsidRPr="00EA6DB0">
        <w:rPr>
          <w:rFonts w:ascii="Times New Roman" w:hAnsi="Times New Roman"/>
          <w:b/>
          <w:sz w:val="24"/>
          <w:szCs w:val="24"/>
        </w:rPr>
        <w:t xml:space="preserve"> Prezesa Zarządu</w:t>
      </w:r>
    </w:p>
    <w:p w14:paraId="2D6AF51E" w14:textId="0900095F" w:rsidR="00BC1B87" w:rsidRPr="00EA6DB0" w:rsidRDefault="00BC1B87" w:rsidP="00E200D4">
      <w:pPr>
        <w:ind w:left="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Mirosława Radeckiego             </w:t>
      </w:r>
      <w:r w:rsidR="007525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="007525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Wiceprezesa Zarządu</w:t>
      </w:r>
    </w:p>
    <w:p w14:paraId="503CFDF7" w14:textId="678B6822" w:rsidR="001666ED" w:rsidRDefault="001666ED" w:rsidP="001666ED">
      <w:pPr>
        <w:ind w:left="360" w:hanging="180"/>
        <w:jc w:val="center"/>
        <w:rPr>
          <w:rFonts w:ascii="Times New Roman" w:hAnsi="Times New Roman"/>
          <w:sz w:val="24"/>
          <w:szCs w:val="24"/>
        </w:rPr>
      </w:pPr>
    </w:p>
    <w:p w14:paraId="6A26C713" w14:textId="03F1152F" w:rsidR="00C4532E" w:rsidRDefault="00DC3F59" w:rsidP="00E200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14:paraId="687002F4" w14:textId="6B0DFB3F" w:rsidR="00EB0928" w:rsidRDefault="00EB0928" w:rsidP="00E200D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606D24F6" w14:textId="77777777" w:rsidR="00EB0928" w:rsidRDefault="001822EA" w:rsidP="00E200D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2E9BE0D" w14:textId="77777777" w:rsidR="00EB0928" w:rsidRDefault="00EB0928" w:rsidP="00E200D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6421A6C" w14:textId="562FCD74" w:rsidR="00EB0928" w:rsidRDefault="001822EA" w:rsidP="00E200D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5A8164D7" w14:textId="77777777" w:rsidR="00EB0928" w:rsidRDefault="00EB0928" w:rsidP="00E200D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4503AE7" w14:textId="5059FFBB" w:rsidR="0015672F" w:rsidRDefault="001822EA" w:rsidP="00E200D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 w:rsidR="00CC6A0E">
        <w:rPr>
          <w:rFonts w:ascii="Times New Roman" w:hAnsi="Times New Roman"/>
          <w:sz w:val="24"/>
          <w:szCs w:val="24"/>
        </w:rPr>
        <w:t>…, zwanym</w:t>
      </w:r>
      <w:r w:rsidR="00DC3F59" w:rsidRPr="00B35CE0">
        <w:rPr>
          <w:rFonts w:ascii="Times New Roman" w:hAnsi="Times New Roman"/>
          <w:sz w:val="24"/>
          <w:szCs w:val="24"/>
        </w:rPr>
        <w:t xml:space="preserve"> dalej </w:t>
      </w:r>
      <w:r w:rsidR="0015672F" w:rsidRPr="00BC08DD">
        <w:rPr>
          <w:rFonts w:ascii="Times New Roman" w:hAnsi="Times New Roman"/>
          <w:b/>
          <w:sz w:val="24"/>
          <w:szCs w:val="24"/>
        </w:rPr>
        <w:t>„</w:t>
      </w:r>
      <w:r w:rsidR="00C92E56">
        <w:rPr>
          <w:rFonts w:ascii="Times New Roman" w:hAnsi="Times New Roman"/>
          <w:b/>
          <w:sz w:val="24"/>
          <w:szCs w:val="24"/>
        </w:rPr>
        <w:t>Sprzedawcą</w:t>
      </w:r>
      <w:r w:rsidR="0015672F" w:rsidRPr="00BC08DD">
        <w:rPr>
          <w:rFonts w:ascii="Times New Roman" w:hAnsi="Times New Roman"/>
          <w:b/>
          <w:sz w:val="24"/>
          <w:szCs w:val="24"/>
        </w:rPr>
        <w:t>”</w:t>
      </w:r>
      <w:r w:rsidR="007424F0">
        <w:rPr>
          <w:rFonts w:ascii="Times New Roman" w:hAnsi="Times New Roman"/>
          <w:sz w:val="24"/>
          <w:szCs w:val="24"/>
        </w:rPr>
        <w:t>,</w:t>
      </w:r>
      <w:r w:rsidR="00EB0928">
        <w:rPr>
          <w:rFonts w:ascii="Times New Roman" w:hAnsi="Times New Roman"/>
          <w:sz w:val="24"/>
          <w:szCs w:val="24"/>
        </w:rPr>
        <w:t xml:space="preserve"> reprezentowaną przez:</w:t>
      </w:r>
    </w:p>
    <w:p w14:paraId="4B966842" w14:textId="642A9061" w:rsidR="00EB0928" w:rsidRDefault="00EB0928" w:rsidP="00E200D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4FF1C25D" w14:textId="325E1C1E" w:rsidR="00EB0928" w:rsidRPr="00BC08DD" w:rsidRDefault="00EB0928" w:rsidP="00E200D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…………………..-………………………..</w:t>
      </w:r>
    </w:p>
    <w:p w14:paraId="552E1317" w14:textId="77777777" w:rsidR="00BC1B87" w:rsidRDefault="00BC1B87" w:rsidP="00BC1B87">
      <w:pPr>
        <w:rPr>
          <w:rFonts w:ascii="Times New Roman" w:hAnsi="Times New Roman"/>
          <w:sz w:val="24"/>
          <w:szCs w:val="24"/>
        </w:rPr>
      </w:pPr>
    </w:p>
    <w:p w14:paraId="6B305C72" w14:textId="1514AC98" w:rsidR="00A2620F" w:rsidRDefault="00BC1B87" w:rsidP="00BC1B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…………………..-………………………..</w:t>
      </w:r>
    </w:p>
    <w:p w14:paraId="49D3E4C1" w14:textId="77777777" w:rsidR="00A2620F" w:rsidRPr="003A61E2" w:rsidRDefault="00A2620F" w:rsidP="007F2D7D">
      <w:pPr>
        <w:rPr>
          <w:rFonts w:ascii="Times New Roman" w:hAnsi="Times New Roman"/>
          <w:sz w:val="24"/>
          <w:szCs w:val="24"/>
        </w:rPr>
      </w:pPr>
    </w:p>
    <w:p w14:paraId="3FD8E630" w14:textId="07636116" w:rsidR="00DF6415" w:rsidRDefault="00D14C35" w:rsidP="00E200D4">
      <w:pPr>
        <w:rPr>
          <w:rFonts w:ascii="Times New Roman" w:hAnsi="Times New Roman"/>
          <w:sz w:val="24"/>
          <w:szCs w:val="24"/>
        </w:rPr>
      </w:pPr>
      <w:r w:rsidRPr="00D14C35">
        <w:rPr>
          <w:rFonts w:ascii="Times New Roman" w:hAnsi="Times New Roman"/>
          <w:sz w:val="24"/>
          <w:szCs w:val="24"/>
        </w:rPr>
        <w:t xml:space="preserve">zwanymi łącznie </w:t>
      </w:r>
      <w:r w:rsidRPr="00D14C35">
        <w:rPr>
          <w:rFonts w:ascii="Times New Roman" w:hAnsi="Times New Roman"/>
          <w:b/>
          <w:bCs/>
          <w:sz w:val="24"/>
          <w:szCs w:val="24"/>
        </w:rPr>
        <w:t xml:space="preserve">Stronami </w:t>
      </w:r>
      <w:r w:rsidR="00F14760" w:rsidRPr="003A61E2">
        <w:rPr>
          <w:rFonts w:ascii="Times New Roman" w:hAnsi="Times New Roman"/>
          <w:sz w:val="24"/>
          <w:szCs w:val="24"/>
        </w:rPr>
        <w:t>o następującej treści:</w:t>
      </w:r>
    </w:p>
    <w:p w14:paraId="0A902C96" w14:textId="02362F18" w:rsidR="00442799" w:rsidRDefault="00442799" w:rsidP="00E200D4">
      <w:pPr>
        <w:rPr>
          <w:rFonts w:ascii="Times New Roman" w:hAnsi="Times New Roman"/>
          <w:sz w:val="24"/>
          <w:szCs w:val="24"/>
        </w:rPr>
      </w:pPr>
    </w:p>
    <w:p w14:paraId="73B96171" w14:textId="475F5B45" w:rsidR="00442799" w:rsidRPr="00BE4280" w:rsidRDefault="00442799" w:rsidP="00BE428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E4280">
        <w:rPr>
          <w:rFonts w:ascii="Times New Roman" w:hAnsi="Times New Roman"/>
          <w:b/>
          <w:bCs/>
          <w:sz w:val="24"/>
          <w:szCs w:val="24"/>
        </w:rPr>
        <w:t>W wyniku postępowania o udzielenie zamówienia publicznego pn.: „</w:t>
      </w:r>
      <w:r w:rsidR="00356B24">
        <w:rPr>
          <w:rFonts w:ascii="Times New Roman" w:hAnsi="Times New Roman"/>
          <w:b/>
          <w:bCs/>
          <w:sz w:val="24"/>
          <w:szCs w:val="24"/>
        </w:rPr>
        <w:t>Z</w:t>
      </w:r>
      <w:r w:rsidR="00356B24" w:rsidRPr="00356B24">
        <w:rPr>
          <w:rFonts w:ascii="Times New Roman" w:hAnsi="Times New Roman"/>
          <w:b/>
          <w:bCs/>
          <w:sz w:val="24"/>
          <w:szCs w:val="24"/>
        </w:rPr>
        <w:t xml:space="preserve">akup wraz </w:t>
      </w:r>
      <w:r w:rsidR="006B3214">
        <w:rPr>
          <w:rFonts w:ascii="Times New Roman" w:hAnsi="Times New Roman"/>
          <w:b/>
          <w:bCs/>
          <w:sz w:val="24"/>
          <w:szCs w:val="24"/>
        </w:rPr>
        <w:br/>
      </w:r>
      <w:r w:rsidR="00356B24" w:rsidRPr="00356B24">
        <w:rPr>
          <w:rFonts w:ascii="Times New Roman" w:hAnsi="Times New Roman"/>
          <w:b/>
          <w:bCs/>
          <w:sz w:val="24"/>
          <w:szCs w:val="24"/>
        </w:rPr>
        <w:t>z dostawą wapna hydratyzowanego luzem do instalacji odsiarczania spalin (IOS)</w:t>
      </w:r>
      <w:r w:rsidRPr="00BE4280">
        <w:rPr>
          <w:rFonts w:ascii="Times New Roman" w:hAnsi="Times New Roman"/>
          <w:b/>
          <w:bCs/>
          <w:sz w:val="24"/>
          <w:szCs w:val="24"/>
        </w:rPr>
        <w:t>”, przeprowadzonego w trybie przetargu nieograniczonego, na podstawie ustawy z dnia 11 września 2019 r. – Prawo zamówień publicznych została zawarta umowa o następującej treści:</w:t>
      </w:r>
    </w:p>
    <w:p w14:paraId="08182F79" w14:textId="77777777" w:rsidR="00964190" w:rsidRPr="003A61E2" w:rsidRDefault="00964190" w:rsidP="009A59E3">
      <w:pPr>
        <w:ind w:left="720" w:hanging="360"/>
        <w:rPr>
          <w:rFonts w:ascii="Times New Roman" w:hAnsi="Times New Roman"/>
          <w:sz w:val="24"/>
          <w:szCs w:val="24"/>
        </w:rPr>
      </w:pPr>
    </w:p>
    <w:p w14:paraId="13467FA7" w14:textId="2C0314FC" w:rsidR="00362505" w:rsidRDefault="00F14760" w:rsidP="009E413A">
      <w:pPr>
        <w:tabs>
          <w:tab w:val="decimal" w:pos="0"/>
        </w:tabs>
        <w:ind w:left="362" w:hanging="181"/>
        <w:jc w:val="center"/>
        <w:rPr>
          <w:rFonts w:ascii="Times New Roman" w:hAnsi="Times New Roman"/>
          <w:b/>
          <w:sz w:val="24"/>
          <w:szCs w:val="24"/>
        </w:rPr>
      </w:pPr>
      <w:r w:rsidRPr="003A61E2">
        <w:rPr>
          <w:rFonts w:ascii="Times New Roman" w:hAnsi="Times New Roman"/>
          <w:b/>
          <w:sz w:val="24"/>
          <w:szCs w:val="24"/>
        </w:rPr>
        <w:sym w:font="Arial" w:char="00A7"/>
      </w:r>
      <w:r w:rsidRPr="003A61E2">
        <w:rPr>
          <w:rFonts w:ascii="Times New Roman" w:hAnsi="Times New Roman"/>
          <w:b/>
          <w:sz w:val="24"/>
          <w:szCs w:val="24"/>
        </w:rPr>
        <w:t xml:space="preserve"> 1</w:t>
      </w:r>
    </w:p>
    <w:p w14:paraId="2F405BB9" w14:textId="362FE3E9" w:rsidR="00F14760" w:rsidRDefault="00F14760" w:rsidP="009E413A">
      <w:pPr>
        <w:tabs>
          <w:tab w:val="decimal" w:pos="0"/>
        </w:tabs>
        <w:ind w:left="362" w:hanging="181"/>
        <w:jc w:val="center"/>
        <w:rPr>
          <w:rFonts w:ascii="Times New Roman" w:hAnsi="Times New Roman"/>
          <w:b/>
          <w:sz w:val="24"/>
          <w:szCs w:val="24"/>
        </w:rPr>
      </w:pPr>
      <w:r w:rsidRPr="003A61E2">
        <w:rPr>
          <w:rFonts w:ascii="Times New Roman" w:hAnsi="Times New Roman"/>
          <w:b/>
          <w:sz w:val="24"/>
          <w:szCs w:val="24"/>
        </w:rPr>
        <w:t>PRZEDMIOT UMOWY</w:t>
      </w:r>
    </w:p>
    <w:p w14:paraId="2B3F907C" w14:textId="57A777DF" w:rsidR="00F14760" w:rsidRPr="003A61E2" w:rsidRDefault="00F14760" w:rsidP="00C80C6F">
      <w:pPr>
        <w:pStyle w:val="Tekstpodstawowywcity"/>
        <w:numPr>
          <w:ilvl w:val="0"/>
          <w:numId w:val="1"/>
        </w:numPr>
        <w:rPr>
          <w:szCs w:val="24"/>
        </w:rPr>
      </w:pPr>
      <w:r w:rsidRPr="003A61E2">
        <w:rPr>
          <w:szCs w:val="24"/>
        </w:rPr>
        <w:t xml:space="preserve">Przedmiotem </w:t>
      </w:r>
      <w:r w:rsidR="00362505">
        <w:rPr>
          <w:szCs w:val="24"/>
        </w:rPr>
        <w:t>U</w:t>
      </w:r>
      <w:r w:rsidRPr="003A61E2">
        <w:rPr>
          <w:szCs w:val="24"/>
        </w:rPr>
        <w:t>mowy jest sprzedaż</w:t>
      </w:r>
      <w:r w:rsidR="00F77746">
        <w:rPr>
          <w:szCs w:val="24"/>
        </w:rPr>
        <w:t xml:space="preserve"> i</w:t>
      </w:r>
      <w:r w:rsidRPr="003A61E2">
        <w:rPr>
          <w:szCs w:val="24"/>
        </w:rPr>
        <w:t xml:space="preserve"> dostarczanie </w:t>
      </w:r>
      <w:r w:rsidRPr="00ED0A7C">
        <w:rPr>
          <w:szCs w:val="24"/>
        </w:rPr>
        <w:t xml:space="preserve">przez </w:t>
      </w:r>
      <w:r w:rsidRPr="00ED0A7C">
        <w:rPr>
          <w:b/>
          <w:bCs/>
          <w:szCs w:val="24"/>
        </w:rPr>
        <w:t>Sprzedawcę</w:t>
      </w:r>
      <w:r w:rsidRPr="00ED0A7C">
        <w:rPr>
          <w:bCs/>
          <w:szCs w:val="24"/>
        </w:rPr>
        <w:t xml:space="preserve"> </w:t>
      </w:r>
      <w:r w:rsidRPr="00ED0A7C">
        <w:rPr>
          <w:szCs w:val="24"/>
        </w:rPr>
        <w:t xml:space="preserve">na rzecz </w:t>
      </w:r>
      <w:r w:rsidR="003D2CAF" w:rsidRPr="00ED0A7C">
        <w:rPr>
          <w:b/>
          <w:szCs w:val="24"/>
        </w:rPr>
        <w:t>Zamawiającego</w:t>
      </w:r>
      <w:r w:rsidRPr="003A61E2">
        <w:rPr>
          <w:szCs w:val="24"/>
        </w:rPr>
        <w:t xml:space="preserve"> </w:t>
      </w:r>
      <w:bookmarkStart w:id="0" w:name="_Hlk128639955"/>
      <w:r w:rsidR="007B7B8B">
        <w:rPr>
          <w:szCs w:val="24"/>
        </w:rPr>
        <w:t>wapna hydratyzowanego</w:t>
      </w:r>
      <w:r w:rsidR="007F080C">
        <w:rPr>
          <w:szCs w:val="24"/>
        </w:rPr>
        <w:t xml:space="preserve"> </w:t>
      </w:r>
      <w:bookmarkEnd w:id="0"/>
      <w:r w:rsidR="007F080C">
        <w:rPr>
          <w:szCs w:val="24"/>
        </w:rPr>
        <w:t xml:space="preserve">luzem do </w:t>
      </w:r>
      <w:r w:rsidR="00A2770F">
        <w:rPr>
          <w:szCs w:val="24"/>
        </w:rPr>
        <w:t>instalacji</w:t>
      </w:r>
      <w:r w:rsidR="007F080C">
        <w:rPr>
          <w:szCs w:val="24"/>
        </w:rPr>
        <w:t xml:space="preserve"> oczyszczania spalin</w:t>
      </w:r>
      <w:r w:rsidR="00215670" w:rsidRPr="00215670">
        <w:rPr>
          <w:szCs w:val="24"/>
        </w:rPr>
        <w:t xml:space="preserve">, </w:t>
      </w:r>
      <w:r w:rsidR="00A2770F">
        <w:rPr>
          <w:szCs w:val="24"/>
        </w:rPr>
        <w:br/>
      </w:r>
      <w:r w:rsidR="00215670" w:rsidRPr="00215670">
        <w:rPr>
          <w:szCs w:val="24"/>
        </w:rPr>
        <w:t xml:space="preserve">o parametrach i na zasadach określonych </w:t>
      </w:r>
      <w:r w:rsidRPr="003A61E2">
        <w:rPr>
          <w:szCs w:val="24"/>
        </w:rPr>
        <w:t xml:space="preserve">w niniejszej </w:t>
      </w:r>
      <w:r w:rsidR="00F70B60">
        <w:rPr>
          <w:szCs w:val="24"/>
        </w:rPr>
        <w:t>U</w:t>
      </w:r>
      <w:r w:rsidRPr="003A61E2">
        <w:rPr>
          <w:szCs w:val="24"/>
        </w:rPr>
        <w:t>mowie.</w:t>
      </w:r>
    </w:p>
    <w:p w14:paraId="501F2DD3" w14:textId="6CB41328" w:rsidR="00F14760" w:rsidRPr="003A61E2" w:rsidRDefault="00F14760" w:rsidP="00C80C6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A61E2">
        <w:rPr>
          <w:rFonts w:ascii="Times New Roman" w:hAnsi="Times New Roman"/>
          <w:b/>
          <w:bCs/>
          <w:sz w:val="24"/>
          <w:szCs w:val="24"/>
        </w:rPr>
        <w:t>Sprzeda</w:t>
      </w:r>
      <w:r w:rsidR="00FA602D" w:rsidRPr="003A61E2">
        <w:rPr>
          <w:rFonts w:ascii="Times New Roman" w:hAnsi="Times New Roman"/>
          <w:b/>
          <w:bCs/>
          <w:sz w:val="24"/>
          <w:szCs w:val="24"/>
        </w:rPr>
        <w:t>wca</w:t>
      </w:r>
      <w:r w:rsidRPr="003A61E2">
        <w:rPr>
          <w:rFonts w:ascii="Times New Roman" w:hAnsi="Times New Roman"/>
          <w:sz w:val="24"/>
          <w:szCs w:val="24"/>
        </w:rPr>
        <w:t xml:space="preserve"> zobowiązuje się względem </w:t>
      </w:r>
      <w:r w:rsidR="003D2CAF">
        <w:rPr>
          <w:rFonts w:ascii="Times New Roman" w:hAnsi="Times New Roman"/>
          <w:b/>
          <w:sz w:val="24"/>
          <w:szCs w:val="24"/>
        </w:rPr>
        <w:t>Zamawiającego</w:t>
      </w:r>
      <w:r w:rsidRPr="003A61E2">
        <w:rPr>
          <w:rFonts w:ascii="Times New Roman" w:hAnsi="Times New Roman"/>
          <w:bCs/>
          <w:sz w:val="24"/>
          <w:szCs w:val="24"/>
        </w:rPr>
        <w:t xml:space="preserve"> do </w:t>
      </w:r>
      <w:r w:rsidRPr="003A61E2">
        <w:rPr>
          <w:rFonts w:ascii="Times New Roman" w:hAnsi="Times New Roman"/>
          <w:sz w:val="24"/>
          <w:szCs w:val="24"/>
        </w:rPr>
        <w:t>sprzedaży</w:t>
      </w:r>
      <w:r w:rsidR="00F77746">
        <w:rPr>
          <w:rFonts w:ascii="Times New Roman" w:hAnsi="Times New Roman"/>
          <w:sz w:val="24"/>
          <w:szCs w:val="24"/>
        </w:rPr>
        <w:t xml:space="preserve"> i</w:t>
      </w:r>
      <w:r w:rsidRPr="003A61E2">
        <w:rPr>
          <w:rFonts w:ascii="Times New Roman" w:hAnsi="Times New Roman"/>
          <w:sz w:val="24"/>
          <w:szCs w:val="24"/>
        </w:rPr>
        <w:t xml:space="preserve"> dostarczania</w:t>
      </w:r>
      <w:r w:rsidR="00D57422">
        <w:rPr>
          <w:rFonts w:ascii="Times New Roman" w:hAnsi="Times New Roman"/>
          <w:sz w:val="24"/>
          <w:szCs w:val="24"/>
        </w:rPr>
        <w:t xml:space="preserve"> </w:t>
      </w:r>
      <w:r w:rsidR="007B7B8B">
        <w:rPr>
          <w:rFonts w:ascii="Times New Roman" w:hAnsi="Times New Roman"/>
          <w:sz w:val="24"/>
          <w:szCs w:val="24"/>
        </w:rPr>
        <w:t>wapna hydratyzowanego</w:t>
      </w:r>
      <w:r w:rsidR="00215670" w:rsidRPr="00215670">
        <w:rPr>
          <w:rFonts w:ascii="Times New Roman" w:hAnsi="Times New Roman"/>
          <w:sz w:val="24"/>
          <w:szCs w:val="24"/>
        </w:rPr>
        <w:t xml:space="preserve"> </w:t>
      </w:r>
      <w:r w:rsidRPr="003A61E2">
        <w:rPr>
          <w:rFonts w:ascii="Times New Roman" w:hAnsi="Times New Roman"/>
          <w:bCs/>
          <w:sz w:val="24"/>
          <w:szCs w:val="24"/>
        </w:rPr>
        <w:t xml:space="preserve">w terminach </w:t>
      </w:r>
      <w:r w:rsidRPr="003A61E2">
        <w:rPr>
          <w:rFonts w:ascii="Times New Roman" w:hAnsi="Times New Roman"/>
          <w:sz w:val="24"/>
          <w:szCs w:val="24"/>
        </w:rPr>
        <w:t xml:space="preserve">i ilości </w:t>
      </w:r>
      <w:r w:rsidRPr="003A61E2">
        <w:rPr>
          <w:rFonts w:ascii="Times New Roman" w:hAnsi="Times New Roman"/>
          <w:bCs/>
          <w:sz w:val="24"/>
          <w:szCs w:val="24"/>
        </w:rPr>
        <w:t xml:space="preserve">wynikających z niniejszej </w:t>
      </w:r>
      <w:r w:rsidR="00F70B60">
        <w:rPr>
          <w:rFonts w:ascii="Times New Roman" w:hAnsi="Times New Roman"/>
          <w:bCs/>
          <w:sz w:val="24"/>
          <w:szCs w:val="24"/>
        </w:rPr>
        <w:t>U</w:t>
      </w:r>
      <w:r w:rsidRPr="003A61E2">
        <w:rPr>
          <w:rFonts w:ascii="Times New Roman" w:hAnsi="Times New Roman"/>
          <w:bCs/>
          <w:sz w:val="24"/>
          <w:szCs w:val="24"/>
        </w:rPr>
        <w:t>mowy</w:t>
      </w:r>
      <w:r w:rsidRPr="003A61E2">
        <w:rPr>
          <w:rFonts w:ascii="Times New Roman" w:hAnsi="Times New Roman"/>
          <w:sz w:val="24"/>
          <w:szCs w:val="24"/>
        </w:rPr>
        <w:t xml:space="preserve">, </w:t>
      </w:r>
      <w:r w:rsidR="007B7B8B">
        <w:rPr>
          <w:rFonts w:ascii="Times New Roman" w:hAnsi="Times New Roman"/>
          <w:sz w:val="24"/>
          <w:szCs w:val="24"/>
        </w:rPr>
        <w:br/>
      </w:r>
      <w:r w:rsidRPr="003A61E2">
        <w:rPr>
          <w:rFonts w:ascii="Times New Roman" w:hAnsi="Times New Roman"/>
          <w:sz w:val="24"/>
          <w:szCs w:val="24"/>
        </w:rPr>
        <w:t xml:space="preserve">zaś </w:t>
      </w:r>
      <w:r w:rsidR="003D2CAF">
        <w:rPr>
          <w:rFonts w:ascii="Times New Roman" w:hAnsi="Times New Roman"/>
          <w:b/>
          <w:sz w:val="24"/>
          <w:szCs w:val="24"/>
        </w:rPr>
        <w:t>Zamawiający</w:t>
      </w:r>
      <w:r w:rsidRPr="003A61E2">
        <w:rPr>
          <w:rFonts w:ascii="Times New Roman" w:hAnsi="Times New Roman"/>
          <w:bCs/>
          <w:sz w:val="24"/>
          <w:szCs w:val="24"/>
        </w:rPr>
        <w:t xml:space="preserve"> </w:t>
      </w:r>
      <w:r w:rsidRPr="003A61E2">
        <w:rPr>
          <w:rFonts w:ascii="Times New Roman" w:hAnsi="Times New Roman"/>
          <w:sz w:val="24"/>
          <w:szCs w:val="24"/>
        </w:rPr>
        <w:t xml:space="preserve">zobowiązuje się względem </w:t>
      </w:r>
      <w:r w:rsidRPr="003A61E2">
        <w:rPr>
          <w:rFonts w:ascii="Times New Roman" w:hAnsi="Times New Roman"/>
          <w:b/>
          <w:bCs/>
          <w:sz w:val="24"/>
          <w:szCs w:val="24"/>
        </w:rPr>
        <w:t>Sprzedawcy</w:t>
      </w:r>
      <w:r w:rsidRPr="003A61E2">
        <w:rPr>
          <w:rFonts w:ascii="Times New Roman" w:hAnsi="Times New Roman"/>
          <w:bCs/>
          <w:sz w:val="24"/>
          <w:szCs w:val="24"/>
        </w:rPr>
        <w:t xml:space="preserve"> </w:t>
      </w:r>
      <w:r w:rsidRPr="003A61E2">
        <w:rPr>
          <w:rFonts w:ascii="Times New Roman" w:hAnsi="Times New Roman"/>
          <w:sz w:val="24"/>
          <w:szCs w:val="24"/>
        </w:rPr>
        <w:t xml:space="preserve">do odbioru dostarczonego </w:t>
      </w:r>
      <w:r w:rsidR="007B7B8B">
        <w:rPr>
          <w:rFonts w:ascii="Times New Roman" w:hAnsi="Times New Roman"/>
          <w:sz w:val="24"/>
          <w:szCs w:val="24"/>
        </w:rPr>
        <w:t>produktu oraz</w:t>
      </w:r>
      <w:r w:rsidRPr="003A61E2">
        <w:rPr>
          <w:rFonts w:ascii="Times New Roman" w:hAnsi="Times New Roman"/>
          <w:sz w:val="24"/>
          <w:szCs w:val="24"/>
        </w:rPr>
        <w:t xml:space="preserve"> do zapłaty za niego umówionej ceny.</w:t>
      </w:r>
    </w:p>
    <w:p w14:paraId="0123DC7D" w14:textId="6D059C7D" w:rsidR="008A342D" w:rsidRDefault="008A342D" w:rsidP="00363350">
      <w:pPr>
        <w:jc w:val="both"/>
        <w:rPr>
          <w:rFonts w:ascii="Times New Roman" w:hAnsi="Times New Roman"/>
          <w:sz w:val="24"/>
          <w:szCs w:val="24"/>
        </w:rPr>
      </w:pPr>
    </w:p>
    <w:p w14:paraId="1E4D813E" w14:textId="77777777" w:rsidR="00A25291" w:rsidRPr="003A61E2" w:rsidRDefault="00A25291" w:rsidP="00363350">
      <w:pPr>
        <w:jc w:val="both"/>
        <w:rPr>
          <w:rFonts w:ascii="Times New Roman" w:hAnsi="Times New Roman"/>
          <w:sz w:val="24"/>
          <w:szCs w:val="24"/>
        </w:rPr>
      </w:pPr>
    </w:p>
    <w:p w14:paraId="50E0AD83" w14:textId="0C360B50" w:rsidR="00964190" w:rsidRPr="00AE4DE9" w:rsidRDefault="00F14760" w:rsidP="00964190">
      <w:pPr>
        <w:tabs>
          <w:tab w:val="decimal" w:pos="142"/>
        </w:tabs>
        <w:ind w:left="362" w:hanging="181"/>
        <w:jc w:val="center"/>
        <w:rPr>
          <w:rFonts w:ascii="Times New Roman" w:hAnsi="Times New Roman"/>
          <w:b/>
          <w:sz w:val="24"/>
          <w:szCs w:val="24"/>
        </w:rPr>
      </w:pPr>
      <w:r w:rsidRPr="00AE4DE9">
        <w:rPr>
          <w:rFonts w:ascii="Times New Roman" w:hAnsi="Times New Roman"/>
          <w:b/>
          <w:sz w:val="24"/>
          <w:szCs w:val="24"/>
        </w:rPr>
        <w:sym w:font="Arial" w:char="00A7"/>
      </w:r>
      <w:r w:rsidRPr="00AE4DE9">
        <w:rPr>
          <w:rFonts w:ascii="Times New Roman" w:hAnsi="Times New Roman"/>
          <w:b/>
          <w:sz w:val="24"/>
          <w:szCs w:val="24"/>
        </w:rPr>
        <w:t xml:space="preserve"> 2</w:t>
      </w:r>
    </w:p>
    <w:p w14:paraId="0E3BFA5B" w14:textId="566D52C8" w:rsidR="00F14760" w:rsidRPr="004C6E1F" w:rsidRDefault="00F14760" w:rsidP="00964190">
      <w:pPr>
        <w:tabs>
          <w:tab w:val="decimal" w:pos="142"/>
        </w:tabs>
        <w:ind w:left="362" w:hanging="181"/>
        <w:jc w:val="center"/>
        <w:rPr>
          <w:rFonts w:ascii="Times New Roman" w:hAnsi="Times New Roman"/>
          <w:b/>
          <w:sz w:val="24"/>
          <w:szCs w:val="24"/>
        </w:rPr>
      </w:pPr>
      <w:r w:rsidRPr="004C6E1F">
        <w:rPr>
          <w:rFonts w:ascii="Times New Roman" w:hAnsi="Times New Roman"/>
          <w:b/>
          <w:sz w:val="24"/>
          <w:szCs w:val="24"/>
        </w:rPr>
        <w:t>OBOWIĄZKI STRON</w:t>
      </w:r>
    </w:p>
    <w:p w14:paraId="65BAD6D8" w14:textId="77777777" w:rsidR="00F14760" w:rsidRPr="004C6E1F" w:rsidRDefault="00F14760" w:rsidP="009B263F">
      <w:pPr>
        <w:numPr>
          <w:ilvl w:val="0"/>
          <w:numId w:val="6"/>
        </w:numPr>
        <w:tabs>
          <w:tab w:val="clear" w:pos="357"/>
          <w:tab w:val="num" w:pos="0"/>
        </w:tabs>
        <w:ind w:left="363"/>
        <w:jc w:val="both"/>
        <w:rPr>
          <w:rFonts w:ascii="Times New Roman" w:hAnsi="Times New Roman"/>
          <w:sz w:val="24"/>
          <w:szCs w:val="24"/>
        </w:rPr>
      </w:pPr>
      <w:r w:rsidRPr="004C6E1F">
        <w:rPr>
          <w:rFonts w:ascii="Times New Roman" w:hAnsi="Times New Roman"/>
          <w:b/>
          <w:bCs/>
          <w:sz w:val="24"/>
          <w:szCs w:val="24"/>
        </w:rPr>
        <w:t>Sprzedawca</w:t>
      </w:r>
      <w:r w:rsidRPr="004C6E1F">
        <w:rPr>
          <w:rFonts w:ascii="Times New Roman" w:hAnsi="Times New Roman"/>
          <w:sz w:val="24"/>
          <w:szCs w:val="24"/>
        </w:rPr>
        <w:t xml:space="preserve"> zobowiązuje się do:</w:t>
      </w:r>
    </w:p>
    <w:p w14:paraId="7E98058F" w14:textId="07CAFF88" w:rsidR="00F14760" w:rsidRPr="004C6E1F" w:rsidRDefault="00F14760" w:rsidP="009B263F">
      <w:pPr>
        <w:numPr>
          <w:ilvl w:val="1"/>
          <w:numId w:val="2"/>
        </w:numPr>
        <w:tabs>
          <w:tab w:val="clear" w:pos="1134"/>
          <w:tab w:val="num" w:pos="777"/>
        </w:tabs>
        <w:ind w:left="777"/>
        <w:jc w:val="both"/>
        <w:rPr>
          <w:rFonts w:ascii="Times New Roman" w:hAnsi="Times New Roman"/>
          <w:sz w:val="24"/>
          <w:szCs w:val="24"/>
        </w:rPr>
      </w:pPr>
      <w:r w:rsidRPr="004C6E1F">
        <w:rPr>
          <w:rFonts w:ascii="Times New Roman" w:hAnsi="Times New Roman"/>
          <w:sz w:val="24"/>
          <w:szCs w:val="24"/>
        </w:rPr>
        <w:t xml:space="preserve">sprzedaży </w:t>
      </w:r>
      <w:bookmarkStart w:id="1" w:name="_Hlk93399575"/>
      <w:r w:rsidR="004C6E1F" w:rsidRPr="004C6E1F">
        <w:rPr>
          <w:rFonts w:ascii="Times New Roman" w:hAnsi="Times New Roman"/>
          <w:sz w:val="24"/>
          <w:szCs w:val="24"/>
        </w:rPr>
        <w:t>wapna hydratyzowanego</w:t>
      </w:r>
      <w:bookmarkEnd w:id="1"/>
      <w:r w:rsidR="00215670" w:rsidRPr="004C6E1F">
        <w:rPr>
          <w:rFonts w:ascii="Times New Roman" w:hAnsi="Times New Roman"/>
          <w:sz w:val="24"/>
          <w:szCs w:val="24"/>
        </w:rPr>
        <w:t xml:space="preserve"> </w:t>
      </w:r>
      <w:r w:rsidRPr="004C6E1F">
        <w:rPr>
          <w:rFonts w:ascii="Times New Roman" w:hAnsi="Times New Roman"/>
          <w:sz w:val="24"/>
          <w:szCs w:val="24"/>
        </w:rPr>
        <w:t xml:space="preserve">w ilości określonej w </w:t>
      </w:r>
      <w:r w:rsidRPr="0097449C">
        <w:rPr>
          <w:rFonts w:ascii="Times New Roman" w:hAnsi="Times New Roman"/>
          <w:sz w:val="24"/>
          <w:szCs w:val="24"/>
        </w:rPr>
        <w:t>§ 3</w:t>
      </w:r>
      <w:r w:rsidRPr="004C6E1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C6E1F">
        <w:rPr>
          <w:rFonts w:ascii="Times New Roman" w:hAnsi="Times New Roman"/>
          <w:sz w:val="24"/>
          <w:szCs w:val="24"/>
        </w:rPr>
        <w:t>niniejszej Umowy,</w:t>
      </w:r>
    </w:p>
    <w:p w14:paraId="6235CB4C" w14:textId="55F76D7A" w:rsidR="003231EC" w:rsidRPr="004C6E1F" w:rsidRDefault="0097449C" w:rsidP="004C6E1F">
      <w:pPr>
        <w:numPr>
          <w:ilvl w:val="1"/>
          <w:numId w:val="2"/>
        </w:numPr>
        <w:tabs>
          <w:tab w:val="clear" w:pos="1134"/>
          <w:tab w:val="num" w:pos="709"/>
        </w:tabs>
        <w:ind w:left="7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14760" w:rsidRPr="004C6E1F">
        <w:rPr>
          <w:rFonts w:ascii="Times New Roman" w:hAnsi="Times New Roman"/>
          <w:sz w:val="24"/>
          <w:szCs w:val="24"/>
        </w:rPr>
        <w:t xml:space="preserve">dostarczania </w:t>
      </w:r>
      <w:r w:rsidR="004C6E1F" w:rsidRPr="004C6E1F">
        <w:rPr>
          <w:rFonts w:ascii="Times New Roman" w:hAnsi="Times New Roman"/>
          <w:sz w:val="24"/>
          <w:szCs w:val="24"/>
        </w:rPr>
        <w:t>wapna hydratyzowanego</w:t>
      </w:r>
      <w:r w:rsidR="00215670" w:rsidRPr="004C6E1F">
        <w:rPr>
          <w:rFonts w:ascii="Times New Roman" w:hAnsi="Times New Roman"/>
          <w:sz w:val="24"/>
          <w:szCs w:val="24"/>
        </w:rPr>
        <w:t xml:space="preserve"> </w:t>
      </w:r>
      <w:r w:rsidR="00F14760" w:rsidRPr="004C6E1F">
        <w:rPr>
          <w:rFonts w:ascii="Times New Roman" w:hAnsi="Times New Roman"/>
          <w:sz w:val="24"/>
          <w:szCs w:val="24"/>
        </w:rPr>
        <w:t xml:space="preserve">w ilościach i terminach </w:t>
      </w:r>
      <w:r w:rsidR="00F35185" w:rsidRPr="004C6E1F">
        <w:rPr>
          <w:rFonts w:ascii="Times New Roman" w:hAnsi="Times New Roman"/>
          <w:sz w:val="24"/>
        </w:rPr>
        <w:t xml:space="preserve">określonych </w:t>
      </w:r>
      <w:r>
        <w:rPr>
          <w:rFonts w:ascii="Times New Roman" w:hAnsi="Times New Roman"/>
          <w:sz w:val="24"/>
        </w:rPr>
        <w:br/>
      </w:r>
      <w:r w:rsidR="003E6255" w:rsidRPr="004C6E1F">
        <w:rPr>
          <w:rFonts w:ascii="Times New Roman" w:hAnsi="Times New Roman"/>
          <w:sz w:val="24"/>
        </w:rPr>
        <w:t>w</w:t>
      </w:r>
      <w:r w:rsidR="00F14760" w:rsidRPr="004C6E1F">
        <w:rPr>
          <w:rFonts w:ascii="Times New Roman" w:hAnsi="Times New Roman"/>
          <w:sz w:val="24"/>
        </w:rPr>
        <w:t xml:space="preserve"> </w:t>
      </w:r>
      <w:r w:rsidR="00083311" w:rsidRPr="0097449C">
        <w:rPr>
          <w:rFonts w:ascii="Times New Roman" w:hAnsi="Times New Roman"/>
          <w:sz w:val="24"/>
          <w:szCs w:val="24"/>
        </w:rPr>
        <w:t xml:space="preserve">§ </w:t>
      </w:r>
      <w:r w:rsidR="003E6255" w:rsidRPr="0097449C">
        <w:rPr>
          <w:rFonts w:ascii="Times New Roman" w:hAnsi="Times New Roman"/>
          <w:sz w:val="24"/>
        </w:rPr>
        <w:t xml:space="preserve">3 ust. </w:t>
      </w:r>
      <w:r w:rsidR="00F14760" w:rsidRPr="0097449C">
        <w:rPr>
          <w:rFonts w:ascii="Times New Roman" w:hAnsi="Times New Roman"/>
          <w:sz w:val="24"/>
        </w:rPr>
        <w:t>1</w:t>
      </w:r>
      <w:r w:rsidR="003D2CAF" w:rsidRPr="004C6E1F">
        <w:rPr>
          <w:rFonts w:ascii="Times New Roman" w:hAnsi="Times New Roman"/>
          <w:sz w:val="24"/>
        </w:rPr>
        <w:t>,</w:t>
      </w:r>
      <w:r w:rsidR="00F14760" w:rsidRPr="004C6E1F">
        <w:rPr>
          <w:rFonts w:ascii="Times New Roman" w:hAnsi="Times New Roman"/>
          <w:sz w:val="24"/>
        </w:rPr>
        <w:t xml:space="preserve"> </w:t>
      </w:r>
    </w:p>
    <w:p w14:paraId="0FDF5590" w14:textId="020372B5" w:rsidR="00F14760" w:rsidRPr="004C6E1F" w:rsidRDefault="00F14760" w:rsidP="009B263F">
      <w:pPr>
        <w:numPr>
          <w:ilvl w:val="1"/>
          <w:numId w:val="2"/>
        </w:numPr>
        <w:tabs>
          <w:tab w:val="clear" w:pos="1134"/>
          <w:tab w:val="num" w:pos="777"/>
        </w:tabs>
        <w:ind w:left="777"/>
        <w:jc w:val="both"/>
        <w:rPr>
          <w:rFonts w:ascii="Times New Roman" w:hAnsi="Times New Roman"/>
          <w:sz w:val="24"/>
          <w:szCs w:val="24"/>
        </w:rPr>
      </w:pPr>
      <w:r w:rsidRPr="004C6E1F">
        <w:rPr>
          <w:rFonts w:ascii="Times New Roman" w:hAnsi="Times New Roman"/>
          <w:sz w:val="24"/>
          <w:szCs w:val="24"/>
        </w:rPr>
        <w:t xml:space="preserve">dotrzymywania parametrów jakościowych dostarczanego </w:t>
      </w:r>
      <w:r w:rsidR="004C6E1F" w:rsidRPr="004C6E1F">
        <w:rPr>
          <w:rFonts w:ascii="Times New Roman" w:hAnsi="Times New Roman"/>
          <w:sz w:val="24"/>
          <w:szCs w:val="24"/>
        </w:rPr>
        <w:t>wapna hydratyzowanego</w:t>
      </w:r>
      <w:r w:rsidR="00215670" w:rsidRPr="004C6E1F">
        <w:rPr>
          <w:rFonts w:ascii="Times New Roman" w:hAnsi="Times New Roman"/>
          <w:sz w:val="24"/>
          <w:szCs w:val="24"/>
        </w:rPr>
        <w:t xml:space="preserve"> </w:t>
      </w:r>
      <w:r w:rsidRPr="004C6E1F">
        <w:rPr>
          <w:rFonts w:ascii="Times New Roman" w:hAnsi="Times New Roman"/>
          <w:sz w:val="24"/>
          <w:szCs w:val="24"/>
        </w:rPr>
        <w:t xml:space="preserve">określonych </w:t>
      </w:r>
      <w:r w:rsidR="00362505" w:rsidRPr="004C6E1F">
        <w:rPr>
          <w:rFonts w:ascii="Times New Roman" w:hAnsi="Times New Roman"/>
          <w:sz w:val="24"/>
          <w:szCs w:val="24"/>
        </w:rPr>
        <w:t xml:space="preserve">w </w:t>
      </w:r>
      <w:r w:rsidR="00362505" w:rsidRPr="0097449C">
        <w:rPr>
          <w:rFonts w:ascii="Times New Roman" w:hAnsi="Times New Roman"/>
          <w:sz w:val="24"/>
          <w:szCs w:val="24"/>
        </w:rPr>
        <w:t xml:space="preserve">§ 4 </w:t>
      </w:r>
      <w:r w:rsidRPr="004C6E1F">
        <w:rPr>
          <w:rFonts w:ascii="Times New Roman" w:hAnsi="Times New Roman"/>
          <w:sz w:val="24"/>
          <w:szCs w:val="24"/>
        </w:rPr>
        <w:t>niniejsz</w:t>
      </w:r>
      <w:r w:rsidR="00362505" w:rsidRPr="004C6E1F">
        <w:rPr>
          <w:rFonts w:ascii="Times New Roman" w:hAnsi="Times New Roman"/>
          <w:sz w:val="24"/>
          <w:szCs w:val="24"/>
        </w:rPr>
        <w:t>ej</w:t>
      </w:r>
      <w:r w:rsidRPr="004C6E1F">
        <w:rPr>
          <w:rFonts w:ascii="Times New Roman" w:hAnsi="Times New Roman"/>
          <w:sz w:val="24"/>
          <w:szCs w:val="24"/>
        </w:rPr>
        <w:t xml:space="preserve"> </w:t>
      </w:r>
      <w:r w:rsidR="00F70B60" w:rsidRPr="004C6E1F">
        <w:rPr>
          <w:rFonts w:ascii="Times New Roman" w:hAnsi="Times New Roman"/>
          <w:sz w:val="24"/>
          <w:szCs w:val="24"/>
        </w:rPr>
        <w:t>U</w:t>
      </w:r>
      <w:r w:rsidRPr="004C6E1F">
        <w:rPr>
          <w:rFonts w:ascii="Times New Roman" w:hAnsi="Times New Roman"/>
          <w:sz w:val="24"/>
          <w:szCs w:val="24"/>
        </w:rPr>
        <w:t>mow</w:t>
      </w:r>
      <w:r w:rsidR="00362505" w:rsidRPr="004C6E1F">
        <w:rPr>
          <w:rFonts w:ascii="Times New Roman" w:hAnsi="Times New Roman"/>
          <w:sz w:val="24"/>
          <w:szCs w:val="24"/>
        </w:rPr>
        <w:t>y</w:t>
      </w:r>
      <w:r w:rsidRPr="004C6E1F">
        <w:rPr>
          <w:rFonts w:ascii="Times New Roman" w:hAnsi="Times New Roman"/>
          <w:sz w:val="24"/>
          <w:szCs w:val="24"/>
        </w:rPr>
        <w:t>,</w:t>
      </w:r>
    </w:p>
    <w:p w14:paraId="2B59614C" w14:textId="6062C6A3" w:rsidR="00F14760" w:rsidRPr="004C6E1F" w:rsidRDefault="00F14760" w:rsidP="009B263F">
      <w:pPr>
        <w:numPr>
          <w:ilvl w:val="1"/>
          <w:numId w:val="2"/>
        </w:numPr>
        <w:tabs>
          <w:tab w:val="clear" w:pos="1134"/>
          <w:tab w:val="num" w:pos="777"/>
        </w:tabs>
        <w:ind w:left="777"/>
        <w:jc w:val="both"/>
        <w:rPr>
          <w:rFonts w:ascii="Times New Roman" w:hAnsi="Times New Roman"/>
          <w:sz w:val="24"/>
          <w:szCs w:val="24"/>
        </w:rPr>
      </w:pPr>
      <w:r w:rsidRPr="004C6E1F">
        <w:rPr>
          <w:rFonts w:ascii="Times New Roman" w:hAnsi="Times New Roman"/>
          <w:sz w:val="24"/>
          <w:szCs w:val="24"/>
        </w:rPr>
        <w:lastRenderedPageBreak/>
        <w:t>przeniesienia</w:t>
      </w:r>
      <w:r w:rsidR="003D2CAF" w:rsidRPr="004C6E1F">
        <w:rPr>
          <w:rFonts w:ascii="Times New Roman" w:hAnsi="Times New Roman"/>
          <w:sz w:val="24"/>
          <w:szCs w:val="24"/>
        </w:rPr>
        <w:t xml:space="preserve"> na</w:t>
      </w:r>
      <w:r w:rsidR="00F84572" w:rsidRPr="004C6E1F">
        <w:rPr>
          <w:rFonts w:ascii="Times New Roman" w:hAnsi="Times New Roman"/>
          <w:sz w:val="24"/>
          <w:szCs w:val="24"/>
        </w:rPr>
        <w:t xml:space="preserve"> </w:t>
      </w:r>
      <w:r w:rsidR="003D2CAF" w:rsidRPr="004C6E1F">
        <w:rPr>
          <w:rFonts w:ascii="Times New Roman" w:hAnsi="Times New Roman"/>
          <w:b/>
          <w:sz w:val="24"/>
          <w:szCs w:val="24"/>
        </w:rPr>
        <w:t>Zamawiającego</w:t>
      </w:r>
      <w:r w:rsidRPr="004C6E1F">
        <w:rPr>
          <w:rFonts w:ascii="Times New Roman" w:hAnsi="Times New Roman"/>
          <w:sz w:val="24"/>
          <w:szCs w:val="24"/>
        </w:rPr>
        <w:t xml:space="preserve"> własności sprzedanego i dostarczonego </w:t>
      </w:r>
      <w:r w:rsidR="004C6E1F" w:rsidRPr="004C6E1F">
        <w:rPr>
          <w:rFonts w:ascii="Times New Roman" w:hAnsi="Times New Roman"/>
          <w:sz w:val="24"/>
          <w:szCs w:val="24"/>
        </w:rPr>
        <w:t>wapna hydratyzowanego</w:t>
      </w:r>
      <w:r w:rsidR="00362505" w:rsidRPr="004C6E1F">
        <w:rPr>
          <w:rFonts w:ascii="Times New Roman" w:hAnsi="Times New Roman"/>
          <w:sz w:val="24"/>
          <w:szCs w:val="24"/>
        </w:rPr>
        <w:t>.</w:t>
      </w:r>
    </w:p>
    <w:p w14:paraId="7E7B6AE9" w14:textId="61E9B0E6" w:rsidR="00F14760" w:rsidRPr="00EB0928" w:rsidRDefault="003D2CAF" w:rsidP="006B6B04">
      <w:pPr>
        <w:numPr>
          <w:ilvl w:val="0"/>
          <w:numId w:val="16"/>
        </w:numPr>
        <w:tabs>
          <w:tab w:val="clear" w:pos="357"/>
          <w:tab w:val="num" w:pos="0"/>
        </w:tabs>
        <w:ind w:left="363"/>
        <w:jc w:val="both"/>
        <w:rPr>
          <w:rFonts w:ascii="Times New Roman" w:hAnsi="Times New Roman"/>
          <w:sz w:val="24"/>
          <w:szCs w:val="24"/>
        </w:rPr>
      </w:pPr>
      <w:r w:rsidRPr="00EB0928">
        <w:rPr>
          <w:rFonts w:ascii="Times New Roman" w:hAnsi="Times New Roman"/>
          <w:b/>
          <w:sz w:val="24"/>
          <w:szCs w:val="24"/>
        </w:rPr>
        <w:t>Zamawiający</w:t>
      </w:r>
      <w:r w:rsidR="00EF71CF" w:rsidRPr="00EB0928">
        <w:rPr>
          <w:rFonts w:ascii="Times New Roman" w:hAnsi="Times New Roman"/>
          <w:sz w:val="24"/>
          <w:szCs w:val="24"/>
        </w:rPr>
        <w:t xml:space="preserve"> </w:t>
      </w:r>
      <w:r w:rsidR="00F14760" w:rsidRPr="00EB0928">
        <w:rPr>
          <w:rFonts w:ascii="Times New Roman" w:hAnsi="Times New Roman"/>
          <w:sz w:val="24"/>
          <w:szCs w:val="24"/>
        </w:rPr>
        <w:t>zobowiązuje się do:</w:t>
      </w:r>
    </w:p>
    <w:p w14:paraId="668C8521" w14:textId="39C1F04E" w:rsidR="00F14760" w:rsidRPr="00EB0928" w:rsidRDefault="00F14760" w:rsidP="006B6B04">
      <w:pPr>
        <w:numPr>
          <w:ilvl w:val="2"/>
          <w:numId w:val="15"/>
        </w:numPr>
        <w:tabs>
          <w:tab w:val="clear" w:pos="1134"/>
          <w:tab w:val="num" w:pos="777"/>
        </w:tabs>
        <w:ind w:left="777"/>
        <w:jc w:val="both"/>
        <w:rPr>
          <w:rFonts w:ascii="Times New Roman" w:hAnsi="Times New Roman"/>
          <w:sz w:val="24"/>
          <w:szCs w:val="24"/>
        </w:rPr>
      </w:pPr>
      <w:r w:rsidRPr="00EB0928">
        <w:rPr>
          <w:rFonts w:ascii="Times New Roman" w:hAnsi="Times New Roman"/>
          <w:sz w:val="24"/>
          <w:szCs w:val="24"/>
        </w:rPr>
        <w:t xml:space="preserve">odbioru sprzedanego i dostarczonego </w:t>
      </w:r>
      <w:r w:rsidR="00040E35" w:rsidRPr="00EB0928">
        <w:rPr>
          <w:rFonts w:ascii="Times New Roman" w:hAnsi="Times New Roman"/>
          <w:sz w:val="24"/>
          <w:szCs w:val="24"/>
        </w:rPr>
        <w:t xml:space="preserve">przez </w:t>
      </w:r>
      <w:r w:rsidR="00040E35" w:rsidRPr="00EB0928">
        <w:rPr>
          <w:rFonts w:ascii="Times New Roman" w:hAnsi="Times New Roman"/>
          <w:b/>
          <w:sz w:val="24"/>
          <w:szCs w:val="24"/>
        </w:rPr>
        <w:t>Sprzedawcę</w:t>
      </w:r>
      <w:r w:rsidR="00040E35" w:rsidRPr="00EB0928">
        <w:rPr>
          <w:rFonts w:ascii="Times New Roman" w:hAnsi="Times New Roman"/>
          <w:sz w:val="24"/>
          <w:szCs w:val="24"/>
        </w:rPr>
        <w:t xml:space="preserve"> </w:t>
      </w:r>
      <w:r w:rsidR="004C6E1F" w:rsidRPr="00EB0928">
        <w:rPr>
          <w:rFonts w:ascii="Times New Roman" w:hAnsi="Times New Roman"/>
          <w:sz w:val="24"/>
          <w:szCs w:val="24"/>
        </w:rPr>
        <w:t>wapna hydratyzowanego</w:t>
      </w:r>
      <w:r w:rsidR="00215670" w:rsidRPr="00EB0928">
        <w:rPr>
          <w:rFonts w:ascii="Times New Roman" w:hAnsi="Times New Roman"/>
          <w:sz w:val="24"/>
          <w:szCs w:val="24"/>
        </w:rPr>
        <w:t xml:space="preserve"> </w:t>
      </w:r>
      <w:r w:rsidR="00306774" w:rsidRPr="00EB0928">
        <w:rPr>
          <w:rFonts w:ascii="Times New Roman" w:hAnsi="Times New Roman"/>
          <w:sz w:val="24"/>
          <w:szCs w:val="24"/>
        </w:rPr>
        <w:br/>
      </w:r>
      <w:r w:rsidRPr="00EB0928">
        <w:rPr>
          <w:rFonts w:ascii="Times New Roman" w:hAnsi="Times New Roman"/>
          <w:sz w:val="24"/>
          <w:szCs w:val="24"/>
        </w:rPr>
        <w:t>w ilościach</w:t>
      </w:r>
      <w:r w:rsidR="0017068C" w:rsidRPr="00EB0928">
        <w:rPr>
          <w:rFonts w:ascii="Times New Roman" w:hAnsi="Times New Roman"/>
          <w:sz w:val="24"/>
          <w:szCs w:val="24"/>
        </w:rPr>
        <w:t xml:space="preserve"> i terminach określonych w § </w:t>
      </w:r>
      <w:r w:rsidR="0017068C" w:rsidRPr="0097449C">
        <w:rPr>
          <w:rFonts w:ascii="Times New Roman" w:hAnsi="Times New Roman"/>
          <w:sz w:val="24"/>
          <w:szCs w:val="24"/>
        </w:rPr>
        <w:t>3 ust.1</w:t>
      </w:r>
      <w:r w:rsidR="00306774" w:rsidRPr="00EB0928">
        <w:rPr>
          <w:rFonts w:ascii="Times New Roman" w:hAnsi="Times New Roman"/>
          <w:sz w:val="24"/>
          <w:szCs w:val="24"/>
        </w:rPr>
        <w:t>;</w:t>
      </w:r>
    </w:p>
    <w:p w14:paraId="37597500" w14:textId="2C0BEC38" w:rsidR="00F14760" w:rsidRPr="00EB0928" w:rsidRDefault="00F14760" w:rsidP="006B6B04">
      <w:pPr>
        <w:numPr>
          <w:ilvl w:val="2"/>
          <w:numId w:val="15"/>
        </w:numPr>
        <w:tabs>
          <w:tab w:val="clear" w:pos="1134"/>
          <w:tab w:val="num" w:pos="777"/>
        </w:tabs>
        <w:ind w:left="777"/>
        <w:jc w:val="both"/>
        <w:rPr>
          <w:rFonts w:ascii="Times New Roman" w:hAnsi="Times New Roman"/>
          <w:sz w:val="24"/>
          <w:szCs w:val="24"/>
        </w:rPr>
      </w:pPr>
      <w:r w:rsidRPr="00EB0928">
        <w:rPr>
          <w:rFonts w:ascii="Times New Roman" w:hAnsi="Times New Roman"/>
          <w:sz w:val="24"/>
          <w:szCs w:val="24"/>
        </w:rPr>
        <w:t>terminowej zapłaty za sprzedan</w:t>
      </w:r>
      <w:r w:rsidR="004C6E1F" w:rsidRPr="00EB0928">
        <w:rPr>
          <w:rFonts w:ascii="Times New Roman" w:hAnsi="Times New Roman"/>
          <w:sz w:val="24"/>
          <w:szCs w:val="24"/>
        </w:rPr>
        <w:t>e</w:t>
      </w:r>
      <w:r w:rsidRPr="00EB0928">
        <w:rPr>
          <w:rFonts w:ascii="Times New Roman" w:hAnsi="Times New Roman"/>
          <w:sz w:val="24"/>
          <w:szCs w:val="24"/>
        </w:rPr>
        <w:t xml:space="preserve"> i dostarczon</w:t>
      </w:r>
      <w:r w:rsidR="004C6E1F" w:rsidRPr="00EB0928">
        <w:rPr>
          <w:rFonts w:ascii="Times New Roman" w:hAnsi="Times New Roman"/>
          <w:sz w:val="24"/>
          <w:szCs w:val="24"/>
        </w:rPr>
        <w:t>e</w:t>
      </w:r>
      <w:r w:rsidRPr="00EB0928">
        <w:rPr>
          <w:rFonts w:ascii="Times New Roman" w:hAnsi="Times New Roman"/>
          <w:sz w:val="24"/>
          <w:szCs w:val="24"/>
        </w:rPr>
        <w:t xml:space="preserve"> przez </w:t>
      </w:r>
      <w:r w:rsidRPr="00EB0928">
        <w:rPr>
          <w:rFonts w:ascii="Times New Roman" w:hAnsi="Times New Roman"/>
          <w:b/>
          <w:sz w:val="24"/>
          <w:szCs w:val="24"/>
        </w:rPr>
        <w:t>Sprzedawcę</w:t>
      </w:r>
      <w:r w:rsidR="00215670" w:rsidRPr="00EB0928">
        <w:rPr>
          <w:rFonts w:ascii="Times New Roman" w:hAnsi="Times New Roman"/>
          <w:bCs/>
          <w:sz w:val="24"/>
          <w:szCs w:val="24"/>
        </w:rPr>
        <w:t xml:space="preserve"> </w:t>
      </w:r>
      <w:r w:rsidR="004C6E1F" w:rsidRPr="00EB0928">
        <w:rPr>
          <w:rFonts w:ascii="Times New Roman" w:hAnsi="Times New Roman"/>
          <w:bCs/>
          <w:sz w:val="24"/>
          <w:szCs w:val="24"/>
        </w:rPr>
        <w:t>wapno hydratyzowane</w:t>
      </w:r>
      <w:r w:rsidRPr="00EB0928">
        <w:rPr>
          <w:rFonts w:ascii="Times New Roman" w:hAnsi="Times New Roman"/>
          <w:sz w:val="24"/>
          <w:szCs w:val="24"/>
        </w:rPr>
        <w:t>.</w:t>
      </w:r>
    </w:p>
    <w:p w14:paraId="53D0C21D" w14:textId="663C0DE7" w:rsidR="00617767" w:rsidRPr="0097449C" w:rsidRDefault="00F14760" w:rsidP="0097449C">
      <w:pPr>
        <w:numPr>
          <w:ilvl w:val="0"/>
          <w:numId w:val="7"/>
        </w:numPr>
        <w:tabs>
          <w:tab w:val="clear" w:pos="357"/>
          <w:tab w:val="num" w:pos="0"/>
        </w:tabs>
        <w:ind w:left="363"/>
        <w:jc w:val="both"/>
        <w:rPr>
          <w:rFonts w:ascii="Times New Roman" w:hAnsi="Times New Roman"/>
          <w:sz w:val="24"/>
          <w:szCs w:val="24"/>
        </w:rPr>
      </w:pPr>
      <w:r w:rsidRPr="00EB0928">
        <w:rPr>
          <w:rFonts w:ascii="Times New Roman" w:hAnsi="Times New Roman"/>
          <w:b/>
          <w:bCs/>
          <w:sz w:val="24"/>
          <w:szCs w:val="24"/>
        </w:rPr>
        <w:t>Strony</w:t>
      </w:r>
      <w:r w:rsidRPr="00EB0928">
        <w:rPr>
          <w:rFonts w:ascii="Times New Roman" w:hAnsi="Times New Roman"/>
          <w:sz w:val="24"/>
          <w:szCs w:val="24"/>
        </w:rPr>
        <w:t xml:space="preserve"> zobowiązują się współpracować ze sobą, dokładając najwyższej staranności </w:t>
      </w:r>
      <w:r w:rsidR="009B263F" w:rsidRPr="00EB0928">
        <w:rPr>
          <w:rFonts w:ascii="Times New Roman" w:hAnsi="Times New Roman"/>
          <w:sz w:val="24"/>
          <w:szCs w:val="24"/>
        </w:rPr>
        <w:br/>
      </w:r>
      <w:r w:rsidRPr="00EB0928">
        <w:rPr>
          <w:rFonts w:ascii="Times New Roman" w:hAnsi="Times New Roman"/>
          <w:sz w:val="24"/>
          <w:szCs w:val="24"/>
        </w:rPr>
        <w:t>w przestrzeganiu obowiązków wynikających z niniejszej Umowy.</w:t>
      </w:r>
    </w:p>
    <w:p w14:paraId="71196D31" w14:textId="77777777" w:rsidR="00BC1B87" w:rsidRDefault="00BC1B87" w:rsidP="009E413A">
      <w:pPr>
        <w:numPr>
          <w:ilvl w:val="12"/>
          <w:numId w:val="0"/>
        </w:numPr>
        <w:tabs>
          <w:tab w:val="decimal" w:pos="142"/>
        </w:tabs>
        <w:ind w:left="362" w:hanging="181"/>
        <w:jc w:val="center"/>
        <w:rPr>
          <w:rFonts w:ascii="Times New Roman" w:hAnsi="Times New Roman"/>
          <w:b/>
          <w:sz w:val="24"/>
          <w:szCs w:val="24"/>
        </w:rPr>
      </w:pPr>
    </w:p>
    <w:p w14:paraId="2BFE0C20" w14:textId="77777777" w:rsidR="00A25291" w:rsidRDefault="00A25291" w:rsidP="009E413A">
      <w:pPr>
        <w:numPr>
          <w:ilvl w:val="12"/>
          <w:numId w:val="0"/>
        </w:numPr>
        <w:tabs>
          <w:tab w:val="decimal" w:pos="142"/>
        </w:tabs>
        <w:ind w:left="362" w:hanging="181"/>
        <w:jc w:val="center"/>
        <w:rPr>
          <w:rFonts w:ascii="Times New Roman" w:hAnsi="Times New Roman"/>
          <w:b/>
          <w:sz w:val="24"/>
          <w:szCs w:val="24"/>
        </w:rPr>
      </w:pPr>
    </w:p>
    <w:p w14:paraId="252146AC" w14:textId="639F4B52" w:rsidR="00362505" w:rsidRPr="00DB5083" w:rsidRDefault="00F14760" w:rsidP="009E413A">
      <w:pPr>
        <w:numPr>
          <w:ilvl w:val="12"/>
          <w:numId w:val="0"/>
        </w:numPr>
        <w:tabs>
          <w:tab w:val="decimal" w:pos="142"/>
        </w:tabs>
        <w:ind w:left="362" w:hanging="181"/>
        <w:jc w:val="center"/>
        <w:rPr>
          <w:rFonts w:ascii="Times New Roman" w:hAnsi="Times New Roman"/>
          <w:b/>
          <w:sz w:val="24"/>
          <w:szCs w:val="24"/>
        </w:rPr>
      </w:pPr>
      <w:bookmarkStart w:id="2" w:name="_Hlk129597656"/>
      <w:r w:rsidRPr="00DB5083">
        <w:rPr>
          <w:rFonts w:ascii="Times New Roman" w:hAnsi="Times New Roman"/>
          <w:b/>
          <w:sz w:val="24"/>
          <w:szCs w:val="24"/>
        </w:rPr>
        <w:sym w:font="Arial" w:char="00A7"/>
      </w:r>
      <w:bookmarkEnd w:id="2"/>
      <w:r w:rsidRPr="00DB5083">
        <w:rPr>
          <w:rFonts w:ascii="Times New Roman" w:hAnsi="Times New Roman"/>
          <w:b/>
          <w:sz w:val="24"/>
          <w:szCs w:val="24"/>
        </w:rPr>
        <w:t xml:space="preserve"> 3</w:t>
      </w:r>
    </w:p>
    <w:p w14:paraId="4152140A" w14:textId="471555B4" w:rsidR="002755CC" w:rsidRPr="00DB5083" w:rsidRDefault="002755CC" w:rsidP="009E413A">
      <w:pPr>
        <w:numPr>
          <w:ilvl w:val="12"/>
          <w:numId w:val="0"/>
        </w:numPr>
        <w:tabs>
          <w:tab w:val="decimal" w:pos="142"/>
        </w:tabs>
        <w:ind w:left="362" w:hanging="181"/>
        <w:jc w:val="center"/>
        <w:rPr>
          <w:rFonts w:ascii="Times New Roman" w:hAnsi="Times New Roman"/>
          <w:b/>
          <w:sz w:val="24"/>
          <w:szCs w:val="24"/>
        </w:rPr>
      </w:pPr>
      <w:r w:rsidRPr="00DB5083">
        <w:rPr>
          <w:rFonts w:ascii="Times New Roman" w:hAnsi="Times New Roman"/>
          <w:b/>
          <w:sz w:val="24"/>
          <w:szCs w:val="24"/>
        </w:rPr>
        <w:t xml:space="preserve">ILOŚĆ SPRZEDAWANEGO </w:t>
      </w:r>
      <w:r w:rsidR="00617767" w:rsidRPr="00DB5083">
        <w:rPr>
          <w:rFonts w:ascii="Times New Roman" w:hAnsi="Times New Roman"/>
          <w:b/>
          <w:bCs/>
          <w:sz w:val="24"/>
          <w:szCs w:val="24"/>
        </w:rPr>
        <w:t>WAPNA HYDRATYZOWANEGO</w:t>
      </w:r>
    </w:p>
    <w:p w14:paraId="04D7A6D8" w14:textId="0318900F" w:rsidR="002755CC" w:rsidRPr="00DB5083" w:rsidRDefault="002755CC" w:rsidP="006B6B04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DB5083">
        <w:rPr>
          <w:rFonts w:ascii="Times New Roman" w:hAnsi="Times New Roman"/>
          <w:b/>
          <w:sz w:val="24"/>
          <w:szCs w:val="24"/>
        </w:rPr>
        <w:t>Sprzedawca</w:t>
      </w:r>
      <w:r w:rsidRPr="00DB5083">
        <w:rPr>
          <w:rFonts w:ascii="Times New Roman" w:hAnsi="Times New Roman"/>
          <w:sz w:val="24"/>
          <w:szCs w:val="24"/>
        </w:rPr>
        <w:t xml:space="preserve"> zobowiązuje się dostarczyć </w:t>
      </w:r>
      <w:r w:rsidRPr="00DB5083">
        <w:rPr>
          <w:rFonts w:ascii="Times New Roman" w:hAnsi="Times New Roman"/>
          <w:b/>
          <w:sz w:val="24"/>
          <w:szCs w:val="24"/>
        </w:rPr>
        <w:t>Zamawiającemu</w:t>
      </w:r>
      <w:r w:rsidRPr="00DB5083">
        <w:rPr>
          <w:rFonts w:ascii="Times New Roman" w:hAnsi="Times New Roman"/>
          <w:sz w:val="24"/>
          <w:szCs w:val="24"/>
        </w:rPr>
        <w:t xml:space="preserve"> a </w:t>
      </w:r>
      <w:r w:rsidRPr="00DB5083">
        <w:rPr>
          <w:rFonts w:ascii="Times New Roman" w:hAnsi="Times New Roman"/>
          <w:b/>
          <w:sz w:val="24"/>
          <w:szCs w:val="24"/>
        </w:rPr>
        <w:t>Zamawiający</w:t>
      </w:r>
      <w:r w:rsidRPr="00DB5083">
        <w:rPr>
          <w:rFonts w:ascii="Times New Roman" w:hAnsi="Times New Roman"/>
          <w:sz w:val="24"/>
          <w:szCs w:val="24"/>
        </w:rPr>
        <w:t xml:space="preserve"> kupić i odebrać </w:t>
      </w:r>
      <w:r w:rsidR="00617767" w:rsidRPr="00DB5083">
        <w:rPr>
          <w:rFonts w:ascii="Times New Roman" w:hAnsi="Times New Roman"/>
          <w:sz w:val="24"/>
          <w:szCs w:val="24"/>
        </w:rPr>
        <w:t>wapno</w:t>
      </w:r>
      <w:r w:rsidR="00AE0823" w:rsidRPr="00DB5083">
        <w:rPr>
          <w:rFonts w:ascii="Times New Roman" w:hAnsi="Times New Roman"/>
          <w:sz w:val="24"/>
          <w:szCs w:val="24"/>
        </w:rPr>
        <w:t xml:space="preserve"> </w:t>
      </w:r>
      <w:r w:rsidRPr="00DB5083">
        <w:rPr>
          <w:rFonts w:ascii="Times New Roman" w:hAnsi="Times New Roman"/>
          <w:sz w:val="24"/>
          <w:szCs w:val="24"/>
        </w:rPr>
        <w:t xml:space="preserve">o parametrach jakościowych określonych </w:t>
      </w:r>
      <w:r w:rsidRPr="0097449C">
        <w:rPr>
          <w:rFonts w:ascii="Times New Roman" w:hAnsi="Times New Roman"/>
          <w:sz w:val="24"/>
          <w:szCs w:val="24"/>
        </w:rPr>
        <w:t>w § 4</w:t>
      </w:r>
      <w:r w:rsidRPr="00DB508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B5083">
        <w:rPr>
          <w:rFonts w:ascii="Times New Roman" w:hAnsi="Times New Roman"/>
          <w:sz w:val="24"/>
          <w:szCs w:val="24"/>
        </w:rPr>
        <w:t xml:space="preserve">niniejszej Umowy w </w:t>
      </w:r>
      <w:r w:rsidR="00CC6A0E" w:rsidRPr="00DB5083">
        <w:rPr>
          <w:rFonts w:ascii="Times New Roman" w:hAnsi="Times New Roman"/>
          <w:sz w:val="24"/>
          <w:szCs w:val="24"/>
        </w:rPr>
        <w:t xml:space="preserve">ilości </w:t>
      </w:r>
      <w:r w:rsidR="00BC1B87">
        <w:rPr>
          <w:rFonts w:ascii="Times New Roman" w:hAnsi="Times New Roman"/>
          <w:b/>
          <w:sz w:val="24"/>
          <w:szCs w:val="24"/>
        </w:rPr>
        <w:t>1.</w:t>
      </w:r>
      <w:r w:rsidR="00130103">
        <w:rPr>
          <w:rFonts w:ascii="Times New Roman" w:hAnsi="Times New Roman"/>
          <w:b/>
          <w:sz w:val="24"/>
          <w:szCs w:val="24"/>
        </w:rPr>
        <w:t>643</w:t>
      </w:r>
      <w:r w:rsidR="00A53317" w:rsidRPr="00DB5083">
        <w:rPr>
          <w:rFonts w:ascii="Times New Roman" w:hAnsi="Times New Roman"/>
          <w:b/>
          <w:sz w:val="24"/>
          <w:szCs w:val="24"/>
        </w:rPr>
        <w:t xml:space="preserve"> </w:t>
      </w:r>
      <w:r w:rsidRPr="00DB5083">
        <w:rPr>
          <w:rFonts w:ascii="Times New Roman" w:hAnsi="Times New Roman"/>
          <w:b/>
          <w:sz w:val="24"/>
          <w:szCs w:val="24"/>
        </w:rPr>
        <w:t>Mg</w:t>
      </w:r>
      <w:r w:rsidR="00A3539F">
        <w:rPr>
          <w:rFonts w:ascii="Times New Roman" w:hAnsi="Times New Roman"/>
          <w:sz w:val="24"/>
          <w:szCs w:val="24"/>
        </w:rPr>
        <w:t xml:space="preserve"> w okresie jednego roku od dnia </w:t>
      </w:r>
      <w:r w:rsidR="008C5AE5">
        <w:rPr>
          <w:rFonts w:ascii="Times New Roman" w:hAnsi="Times New Roman"/>
          <w:sz w:val="24"/>
          <w:szCs w:val="24"/>
        </w:rPr>
        <w:t>zawarcia</w:t>
      </w:r>
      <w:r w:rsidR="00A3539F">
        <w:rPr>
          <w:rFonts w:ascii="Times New Roman" w:hAnsi="Times New Roman"/>
          <w:sz w:val="24"/>
          <w:szCs w:val="24"/>
        </w:rPr>
        <w:t xml:space="preserve"> umowy.</w:t>
      </w:r>
    </w:p>
    <w:p w14:paraId="32A80008" w14:textId="4C39BDD6" w:rsidR="00DD74C5" w:rsidRPr="006F51CB" w:rsidRDefault="00A3539F" w:rsidP="006B6B04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68710D">
        <w:rPr>
          <w:rFonts w:ascii="Times New Roman" w:hAnsi="Times New Roman"/>
          <w:b/>
          <w:bCs/>
          <w:sz w:val="24"/>
          <w:szCs w:val="24"/>
        </w:rPr>
        <w:t>Zamawiający</w:t>
      </w:r>
      <w:r w:rsidRPr="00A3539F">
        <w:rPr>
          <w:rFonts w:ascii="Times New Roman" w:hAnsi="Times New Roman"/>
          <w:sz w:val="24"/>
          <w:szCs w:val="24"/>
        </w:rPr>
        <w:t xml:space="preserve"> zastrzega, że ilość wapna, o której mowa w ust. 1 jest ilością szacunkową </w:t>
      </w:r>
      <w:r w:rsidR="006B3214">
        <w:rPr>
          <w:rFonts w:ascii="Times New Roman" w:hAnsi="Times New Roman"/>
          <w:sz w:val="24"/>
          <w:szCs w:val="24"/>
        </w:rPr>
        <w:br/>
      </w:r>
      <w:r w:rsidRPr="00A3539F">
        <w:rPr>
          <w:rFonts w:ascii="Times New Roman" w:hAnsi="Times New Roman"/>
          <w:sz w:val="24"/>
          <w:szCs w:val="24"/>
        </w:rPr>
        <w:t xml:space="preserve">i w związku z tym może ulec zmniejszeniu, z zastrzeżeniem, że </w:t>
      </w:r>
      <w:r w:rsidRPr="0068710D">
        <w:rPr>
          <w:rFonts w:ascii="Times New Roman" w:hAnsi="Times New Roman"/>
          <w:b/>
          <w:bCs/>
          <w:sz w:val="24"/>
          <w:szCs w:val="24"/>
        </w:rPr>
        <w:t>Zamawiający</w:t>
      </w:r>
      <w:r w:rsidRPr="00A3539F">
        <w:rPr>
          <w:rFonts w:ascii="Times New Roman" w:hAnsi="Times New Roman"/>
          <w:sz w:val="24"/>
          <w:szCs w:val="24"/>
        </w:rPr>
        <w:t xml:space="preserve"> gwarantuje zakup co najmniej 60 % ilości wapna, o której mowa w ust. 1, w okresie obowiązywania niniejszej umowy. Z tytułu niezrealizowania przez </w:t>
      </w:r>
      <w:r w:rsidRPr="0068710D">
        <w:rPr>
          <w:rFonts w:ascii="Times New Roman" w:hAnsi="Times New Roman"/>
          <w:b/>
          <w:bCs/>
          <w:sz w:val="24"/>
          <w:szCs w:val="24"/>
        </w:rPr>
        <w:t>Zamawiającego</w:t>
      </w:r>
      <w:r w:rsidRPr="00A3539F">
        <w:rPr>
          <w:rFonts w:ascii="Times New Roman" w:hAnsi="Times New Roman"/>
          <w:sz w:val="24"/>
          <w:szCs w:val="24"/>
        </w:rPr>
        <w:t xml:space="preserve"> szacunkowej ilości, określonej w ust. 1 w całości, z zastrzeżeniem ilości gwarantowanej, </w:t>
      </w:r>
      <w:r w:rsidRPr="0068710D">
        <w:rPr>
          <w:rFonts w:ascii="Times New Roman" w:hAnsi="Times New Roman"/>
          <w:b/>
          <w:bCs/>
          <w:sz w:val="24"/>
          <w:szCs w:val="24"/>
        </w:rPr>
        <w:t>Sprzedawcy</w:t>
      </w:r>
      <w:r w:rsidRPr="00A3539F">
        <w:rPr>
          <w:rFonts w:ascii="Times New Roman" w:hAnsi="Times New Roman"/>
          <w:sz w:val="24"/>
          <w:szCs w:val="24"/>
        </w:rPr>
        <w:t xml:space="preserve"> nie przysługują roszczenia odszkodowawcze.</w:t>
      </w:r>
    </w:p>
    <w:p w14:paraId="60284C76" w14:textId="3A7C6E00" w:rsidR="002755CC" w:rsidRPr="006F51CB" w:rsidRDefault="004C3D0C" w:rsidP="006B6B04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6F51CB">
        <w:rPr>
          <w:rFonts w:ascii="Times New Roman" w:hAnsi="Times New Roman"/>
          <w:sz w:val="24"/>
          <w:szCs w:val="24"/>
        </w:rPr>
        <w:t>Szacunkowy</w:t>
      </w:r>
      <w:r w:rsidR="00052ADA" w:rsidRPr="006F51CB">
        <w:rPr>
          <w:rFonts w:ascii="Times New Roman" w:hAnsi="Times New Roman"/>
          <w:sz w:val="24"/>
          <w:szCs w:val="24"/>
        </w:rPr>
        <w:t xml:space="preserve"> </w:t>
      </w:r>
      <w:r w:rsidR="002755CC" w:rsidRPr="006F51CB">
        <w:rPr>
          <w:rFonts w:ascii="Times New Roman" w:hAnsi="Times New Roman"/>
          <w:sz w:val="24"/>
          <w:szCs w:val="24"/>
        </w:rPr>
        <w:t>Harmonogram miesięczny</w:t>
      </w:r>
      <w:r w:rsidR="00DD74C5" w:rsidRPr="006F51CB">
        <w:rPr>
          <w:rFonts w:ascii="Times New Roman" w:hAnsi="Times New Roman"/>
          <w:sz w:val="24"/>
          <w:szCs w:val="24"/>
        </w:rPr>
        <w:t xml:space="preserve"> dostaw </w:t>
      </w:r>
      <w:r w:rsidRPr="006F51CB">
        <w:rPr>
          <w:rFonts w:ascii="Times New Roman" w:hAnsi="Times New Roman"/>
          <w:sz w:val="24"/>
          <w:szCs w:val="24"/>
        </w:rPr>
        <w:t xml:space="preserve">wapna hydratyzowanego zamieszczony poniżej stanowi </w:t>
      </w:r>
      <w:r w:rsidR="006F51CB" w:rsidRPr="006F51CB">
        <w:rPr>
          <w:rFonts w:ascii="Times New Roman" w:hAnsi="Times New Roman"/>
          <w:sz w:val="24"/>
          <w:szCs w:val="24"/>
        </w:rPr>
        <w:t>punkt wyjścia dla organizacji dostaw</w:t>
      </w:r>
      <w:r w:rsidR="00DD74C5" w:rsidRPr="006F51CB">
        <w:rPr>
          <w:rFonts w:ascii="Times New Roman" w:hAnsi="Times New Roman"/>
          <w:sz w:val="24"/>
          <w:szCs w:val="24"/>
        </w:rPr>
        <w:t>,</w:t>
      </w:r>
      <w:r w:rsidR="002755CC" w:rsidRPr="006F51CB">
        <w:rPr>
          <w:rFonts w:ascii="Times New Roman" w:hAnsi="Times New Roman"/>
          <w:sz w:val="24"/>
          <w:szCs w:val="24"/>
        </w:rPr>
        <w:t xml:space="preserve"> </w:t>
      </w:r>
      <w:r w:rsidR="006F51CB" w:rsidRPr="006F51CB">
        <w:rPr>
          <w:rFonts w:ascii="Times New Roman" w:hAnsi="Times New Roman"/>
          <w:sz w:val="24"/>
          <w:szCs w:val="24"/>
        </w:rPr>
        <w:t xml:space="preserve">dokładne daty dostaw składające </w:t>
      </w:r>
      <w:r w:rsidR="0097449C">
        <w:rPr>
          <w:rFonts w:ascii="Times New Roman" w:hAnsi="Times New Roman"/>
          <w:sz w:val="24"/>
          <w:szCs w:val="24"/>
        </w:rPr>
        <w:br/>
      </w:r>
      <w:r w:rsidR="006F51CB" w:rsidRPr="006F51CB">
        <w:rPr>
          <w:rFonts w:ascii="Times New Roman" w:hAnsi="Times New Roman"/>
          <w:sz w:val="24"/>
          <w:szCs w:val="24"/>
        </w:rPr>
        <w:t xml:space="preserve">się na wolumen miesięczny, zostaną przekazane </w:t>
      </w:r>
      <w:r w:rsidR="001A0DAF">
        <w:rPr>
          <w:rFonts w:ascii="Times New Roman" w:hAnsi="Times New Roman"/>
          <w:sz w:val="24"/>
          <w:szCs w:val="24"/>
        </w:rPr>
        <w:t xml:space="preserve">drogą mailową </w:t>
      </w:r>
      <w:r w:rsidR="002755CC" w:rsidRPr="006F51CB">
        <w:rPr>
          <w:rFonts w:ascii="Times New Roman" w:hAnsi="Times New Roman"/>
          <w:sz w:val="24"/>
          <w:szCs w:val="24"/>
        </w:rPr>
        <w:t xml:space="preserve">przez </w:t>
      </w:r>
      <w:r w:rsidR="00550954">
        <w:rPr>
          <w:rFonts w:ascii="Times New Roman" w:hAnsi="Times New Roman"/>
          <w:sz w:val="24"/>
          <w:szCs w:val="24"/>
        </w:rPr>
        <w:t>przedstawicieli</w:t>
      </w:r>
      <w:r w:rsidR="00550954" w:rsidRPr="006F51CB">
        <w:rPr>
          <w:rFonts w:ascii="Times New Roman" w:hAnsi="Times New Roman"/>
          <w:sz w:val="24"/>
          <w:szCs w:val="24"/>
        </w:rPr>
        <w:t xml:space="preserve"> </w:t>
      </w:r>
      <w:r w:rsidR="000B6915" w:rsidRPr="00FD240C">
        <w:rPr>
          <w:rFonts w:ascii="Times New Roman" w:hAnsi="Times New Roman"/>
          <w:b/>
          <w:bCs/>
          <w:sz w:val="24"/>
          <w:szCs w:val="24"/>
        </w:rPr>
        <w:t>Zamawiającego,</w:t>
      </w:r>
      <w:r w:rsidR="000B6915">
        <w:rPr>
          <w:rFonts w:ascii="Times New Roman" w:hAnsi="Times New Roman"/>
          <w:sz w:val="24"/>
          <w:szCs w:val="24"/>
        </w:rPr>
        <w:t xml:space="preserve"> </w:t>
      </w:r>
      <w:r w:rsidR="00BD394E" w:rsidRPr="006F51CB">
        <w:rPr>
          <w:rFonts w:ascii="Times New Roman" w:hAnsi="Times New Roman"/>
          <w:sz w:val="24"/>
          <w:szCs w:val="24"/>
        </w:rPr>
        <w:t>wskazan</w:t>
      </w:r>
      <w:r w:rsidR="00BD394E">
        <w:rPr>
          <w:rFonts w:ascii="Times New Roman" w:hAnsi="Times New Roman"/>
          <w:sz w:val="24"/>
          <w:szCs w:val="24"/>
        </w:rPr>
        <w:t>ych</w:t>
      </w:r>
      <w:r w:rsidR="00BD394E" w:rsidRPr="006F51CB">
        <w:rPr>
          <w:rFonts w:ascii="Times New Roman" w:hAnsi="Times New Roman"/>
          <w:sz w:val="24"/>
          <w:szCs w:val="24"/>
        </w:rPr>
        <w:t xml:space="preserve"> </w:t>
      </w:r>
      <w:r w:rsidR="002755CC" w:rsidRPr="006F51CB">
        <w:rPr>
          <w:rFonts w:ascii="Times New Roman" w:hAnsi="Times New Roman"/>
          <w:sz w:val="24"/>
          <w:szCs w:val="24"/>
        </w:rPr>
        <w:t xml:space="preserve">w </w:t>
      </w:r>
      <w:r w:rsidR="002755CC" w:rsidRPr="0097449C">
        <w:rPr>
          <w:rFonts w:ascii="Times New Roman" w:hAnsi="Times New Roman"/>
          <w:sz w:val="24"/>
          <w:szCs w:val="24"/>
        </w:rPr>
        <w:t xml:space="preserve">§ 5 ust. </w:t>
      </w:r>
      <w:r w:rsidR="004423B7">
        <w:rPr>
          <w:rFonts w:ascii="Times New Roman" w:hAnsi="Times New Roman"/>
          <w:sz w:val="24"/>
          <w:szCs w:val="24"/>
        </w:rPr>
        <w:t>8</w:t>
      </w:r>
      <w:r w:rsidR="002755CC" w:rsidRPr="0097449C">
        <w:rPr>
          <w:rFonts w:ascii="Times New Roman" w:hAnsi="Times New Roman"/>
          <w:sz w:val="24"/>
          <w:szCs w:val="24"/>
        </w:rPr>
        <w:t>, osobom upoważnionym do bezpośredniego kontaktu w sprawach organizacji dostaw</w:t>
      </w:r>
      <w:r w:rsidR="00E66706" w:rsidRPr="0097449C">
        <w:rPr>
          <w:rFonts w:ascii="Times New Roman" w:hAnsi="Times New Roman"/>
          <w:sz w:val="24"/>
          <w:szCs w:val="24"/>
        </w:rPr>
        <w:t xml:space="preserve"> </w:t>
      </w:r>
      <w:r w:rsidR="002755CC" w:rsidRPr="0097449C">
        <w:rPr>
          <w:rFonts w:ascii="Times New Roman" w:hAnsi="Times New Roman"/>
          <w:sz w:val="24"/>
          <w:szCs w:val="24"/>
        </w:rPr>
        <w:t xml:space="preserve">ze strony </w:t>
      </w:r>
      <w:r w:rsidR="002755CC" w:rsidRPr="0097449C">
        <w:rPr>
          <w:rFonts w:ascii="Times New Roman" w:hAnsi="Times New Roman"/>
          <w:b/>
          <w:bCs/>
          <w:sz w:val="24"/>
          <w:szCs w:val="24"/>
        </w:rPr>
        <w:t>Sprzedawcy</w:t>
      </w:r>
      <w:r w:rsidR="002755CC" w:rsidRPr="0097449C">
        <w:rPr>
          <w:rFonts w:ascii="Times New Roman" w:hAnsi="Times New Roman"/>
          <w:sz w:val="24"/>
          <w:szCs w:val="24"/>
        </w:rPr>
        <w:t xml:space="preserve"> wskazanym w § 5 ust. </w:t>
      </w:r>
      <w:r w:rsidR="004423B7">
        <w:rPr>
          <w:rFonts w:ascii="Times New Roman" w:hAnsi="Times New Roman"/>
          <w:sz w:val="24"/>
          <w:szCs w:val="24"/>
        </w:rPr>
        <w:t>7</w:t>
      </w:r>
      <w:r w:rsidR="00052ADA" w:rsidRPr="0097449C">
        <w:rPr>
          <w:rFonts w:ascii="Times New Roman" w:hAnsi="Times New Roman"/>
          <w:sz w:val="24"/>
          <w:szCs w:val="24"/>
        </w:rPr>
        <w:t xml:space="preserve">, </w:t>
      </w:r>
      <w:r w:rsidR="00991CFB">
        <w:rPr>
          <w:rFonts w:ascii="Times New Roman" w:hAnsi="Times New Roman"/>
          <w:sz w:val="24"/>
          <w:szCs w:val="24"/>
        </w:rPr>
        <w:br/>
      </w:r>
      <w:r w:rsidR="006F51CB" w:rsidRPr="0097449C">
        <w:rPr>
          <w:rFonts w:ascii="Times New Roman" w:hAnsi="Times New Roman"/>
          <w:sz w:val="24"/>
          <w:szCs w:val="24"/>
        </w:rPr>
        <w:t>z minimum</w:t>
      </w:r>
      <w:r w:rsidR="006F51CB" w:rsidRPr="006F51CB">
        <w:rPr>
          <w:rFonts w:ascii="Times New Roman" w:hAnsi="Times New Roman"/>
          <w:sz w:val="24"/>
          <w:szCs w:val="24"/>
        </w:rPr>
        <w:t xml:space="preserve"> tygodniowym wyprzedzeniem dostawy. </w:t>
      </w:r>
    </w:p>
    <w:p w14:paraId="279D552F" w14:textId="4EF66D42" w:rsidR="00052ADA" w:rsidRPr="006F51CB" w:rsidRDefault="004C3D0C" w:rsidP="00052ADA">
      <w:pPr>
        <w:ind w:left="363"/>
        <w:jc w:val="both"/>
        <w:rPr>
          <w:rFonts w:ascii="Times New Roman" w:hAnsi="Times New Roman"/>
          <w:sz w:val="24"/>
          <w:szCs w:val="24"/>
        </w:rPr>
      </w:pPr>
      <w:bookmarkStart w:id="3" w:name="_Hlk92784904"/>
      <w:r w:rsidRPr="006F51CB">
        <w:rPr>
          <w:rFonts w:ascii="Times New Roman" w:hAnsi="Times New Roman"/>
          <w:sz w:val="24"/>
          <w:szCs w:val="24"/>
        </w:rPr>
        <w:t>Szacunkowy</w:t>
      </w:r>
      <w:r w:rsidR="00052ADA" w:rsidRPr="006F51CB">
        <w:rPr>
          <w:rFonts w:ascii="Times New Roman" w:hAnsi="Times New Roman"/>
          <w:sz w:val="24"/>
          <w:szCs w:val="24"/>
        </w:rPr>
        <w:t xml:space="preserve"> harmonogram</w:t>
      </w:r>
      <w:r w:rsidR="007F4593">
        <w:rPr>
          <w:rFonts w:ascii="Times New Roman" w:hAnsi="Times New Roman"/>
          <w:sz w:val="24"/>
          <w:szCs w:val="24"/>
        </w:rPr>
        <w:t xml:space="preserve"> dostaw</w:t>
      </w:r>
      <w:r w:rsidR="00991CFB">
        <w:rPr>
          <w:rFonts w:ascii="Times New Roman" w:hAnsi="Times New Roman"/>
          <w:sz w:val="24"/>
          <w:szCs w:val="24"/>
        </w:rPr>
        <w:t xml:space="preserve"> z zastrzeżeniem ust. 2 powyżej oraz § 14</w:t>
      </w:r>
      <w:r w:rsidR="00052ADA" w:rsidRPr="006F51CB">
        <w:rPr>
          <w:rFonts w:ascii="Times New Roman" w:hAnsi="Times New Roman"/>
          <w:sz w:val="24"/>
          <w:szCs w:val="24"/>
        </w:rPr>
        <w:t>:</w:t>
      </w:r>
    </w:p>
    <w:bookmarkEnd w:id="3"/>
    <w:p w14:paraId="6E1D1A0F" w14:textId="77777777" w:rsidR="00130103" w:rsidRPr="00130103" w:rsidRDefault="00130103" w:rsidP="00130103">
      <w:pPr>
        <w:numPr>
          <w:ilvl w:val="0"/>
          <w:numId w:val="46"/>
        </w:numPr>
        <w:tabs>
          <w:tab w:val="left" w:pos="1262"/>
        </w:tabs>
        <w:spacing w:after="160" w:line="259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130103">
        <w:rPr>
          <w:rFonts w:ascii="Times New Roman" w:eastAsia="Calibri" w:hAnsi="Times New Roman"/>
          <w:sz w:val="24"/>
          <w:szCs w:val="24"/>
        </w:rPr>
        <w:t>Lipiec             -   76 Mg</w:t>
      </w:r>
    </w:p>
    <w:p w14:paraId="6D7D922E" w14:textId="77777777" w:rsidR="00130103" w:rsidRPr="00130103" w:rsidRDefault="00130103" w:rsidP="00130103">
      <w:pPr>
        <w:numPr>
          <w:ilvl w:val="0"/>
          <w:numId w:val="46"/>
        </w:numPr>
        <w:tabs>
          <w:tab w:val="left" w:pos="1262"/>
        </w:tabs>
        <w:spacing w:after="160" w:line="259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130103">
        <w:rPr>
          <w:rFonts w:ascii="Times New Roman" w:eastAsia="Calibri" w:hAnsi="Times New Roman"/>
          <w:sz w:val="24"/>
          <w:szCs w:val="24"/>
        </w:rPr>
        <w:t>Sierpień         -    73 Mg</w:t>
      </w:r>
    </w:p>
    <w:p w14:paraId="055DDBBC" w14:textId="77777777" w:rsidR="00130103" w:rsidRPr="00130103" w:rsidRDefault="00130103" w:rsidP="00130103">
      <w:pPr>
        <w:numPr>
          <w:ilvl w:val="0"/>
          <w:numId w:val="46"/>
        </w:numPr>
        <w:tabs>
          <w:tab w:val="left" w:pos="1262"/>
        </w:tabs>
        <w:spacing w:after="160" w:line="259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130103">
        <w:rPr>
          <w:rFonts w:ascii="Times New Roman" w:eastAsia="Calibri" w:hAnsi="Times New Roman"/>
          <w:sz w:val="24"/>
          <w:szCs w:val="24"/>
        </w:rPr>
        <w:t>Wrzesień       -    83 Mg</w:t>
      </w:r>
    </w:p>
    <w:p w14:paraId="7CC379DC" w14:textId="77777777" w:rsidR="00130103" w:rsidRPr="00130103" w:rsidRDefault="00130103" w:rsidP="00130103">
      <w:pPr>
        <w:numPr>
          <w:ilvl w:val="0"/>
          <w:numId w:val="46"/>
        </w:numPr>
        <w:tabs>
          <w:tab w:val="left" w:pos="1262"/>
        </w:tabs>
        <w:spacing w:after="160" w:line="259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130103">
        <w:rPr>
          <w:rFonts w:ascii="Times New Roman" w:eastAsia="Calibri" w:hAnsi="Times New Roman"/>
          <w:sz w:val="24"/>
          <w:szCs w:val="24"/>
        </w:rPr>
        <w:t>Październik   -  98 Mg</w:t>
      </w:r>
    </w:p>
    <w:p w14:paraId="7226E075" w14:textId="77777777" w:rsidR="00130103" w:rsidRPr="00130103" w:rsidRDefault="00130103" w:rsidP="00130103">
      <w:pPr>
        <w:numPr>
          <w:ilvl w:val="0"/>
          <w:numId w:val="46"/>
        </w:numPr>
        <w:tabs>
          <w:tab w:val="left" w:pos="1262"/>
        </w:tabs>
        <w:spacing w:after="160" w:line="259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130103">
        <w:rPr>
          <w:rFonts w:ascii="Times New Roman" w:eastAsia="Calibri" w:hAnsi="Times New Roman"/>
          <w:sz w:val="24"/>
          <w:szCs w:val="24"/>
        </w:rPr>
        <w:t>Listopad        -  166 Mg</w:t>
      </w:r>
    </w:p>
    <w:p w14:paraId="587DEC4D" w14:textId="77777777" w:rsidR="00130103" w:rsidRPr="00130103" w:rsidRDefault="00130103" w:rsidP="00130103">
      <w:pPr>
        <w:numPr>
          <w:ilvl w:val="0"/>
          <w:numId w:val="46"/>
        </w:numPr>
        <w:tabs>
          <w:tab w:val="left" w:pos="1262"/>
        </w:tabs>
        <w:spacing w:after="160" w:line="259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130103">
        <w:rPr>
          <w:rFonts w:ascii="Times New Roman" w:eastAsia="Calibri" w:hAnsi="Times New Roman"/>
          <w:sz w:val="24"/>
          <w:szCs w:val="24"/>
        </w:rPr>
        <w:t>Grudzień       -  223 Mg</w:t>
      </w:r>
    </w:p>
    <w:p w14:paraId="71DF334A" w14:textId="77777777" w:rsidR="00130103" w:rsidRPr="00130103" w:rsidRDefault="00130103" w:rsidP="00130103">
      <w:pPr>
        <w:numPr>
          <w:ilvl w:val="0"/>
          <w:numId w:val="46"/>
        </w:numPr>
        <w:tabs>
          <w:tab w:val="left" w:pos="1262"/>
        </w:tabs>
        <w:spacing w:after="160" w:line="259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130103">
        <w:rPr>
          <w:rFonts w:ascii="Times New Roman" w:eastAsia="Calibri" w:hAnsi="Times New Roman"/>
          <w:sz w:val="24"/>
          <w:szCs w:val="24"/>
        </w:rPr>
        <w:t>Styczeń          - 223 Mg</w:t>
      </w:r>
    </w:p>
    <w:p w14:paraId="1ABF9E9D" w14:textId="77777777" w:rsidR="00130103" w:rsidRPr="00130103" w:rsidRDefault="00130103" w:rsidP="00130103">
      <w:pPr>
        <w:numPr>
          <w:ilvl w:val="0"/>
          <w:numId w:val="46"/>
        </w:numPr>
        <w:tabs>
          <w:tab w:val="left" w:pos="1262"/>
        </w:tabs>
        <w:spacing w:after="160" w:line="259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130103">
        <w:rPr>
          <w:rFonts w:ascii="Times New Roman" w:eastAsia="Calibri" w:hAnsi="Times New Roman"/>
          <w:sz w:val="24"/>
          <w:szCs w:val="24"/>
        </w:rPr>
        <w:t>Luty               - 201 Mg</w:t>
      </w:r>
    </w:p>
    <w:p w14:paraId="4434A2E9" w14:textId="77777777" w:rsidR="00130103" w:rsidRPr="00130103" w:rsidRDefault="00130103" w:rsidP="00130103">
      <w:pPr>
        <w:numPr>
          <w:ilvl w:val="0"/>
          <w:numId w:val="46"/>
        </w:numPr>
        <w:tabs>
          <w:tab w:val="left" w:pos="1262"/>
        </w:tabs>
        <w:spacing w:after="160" w:line="259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130103">
        <w:rPr>
          <w:rFonts w:ascii="Times New Roman" w:eastAsia="Calibri" w:hAnsi="Times New Roman"/>
          <w:sz w:val="24"/>
          <w:szCs w:val="24"/>
        </w:rPr>
        <w:t>Marzec           - 187 Mg</w:t>
      </w:r>
    </w:p>
    <w:p w14:paraId="325A8F20" w14:textId="77777777" w:rsidR="00130103" w:rsidRPr="00130103" w:rsidRDefault="00130103" w:rsidP="00130103">
      <w:pPr>
        <w:numPr>
          <w:ilvl w:val="0"/>
          <w:numId w:val="46"/>
        </w:numPr>
        <w:tabs>
          <w:tab w:val="left" w:pos="1262"/>
        </w:tabs>
        <w:spacing w:after="160" w:line="259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130103">
        <w:rPr>
          <w:rFonts w:ascii="Times New Roman" w:eastAsia="Calibri" w:hAnsi="Times New Roman"/>
          <w:sz w:val="24"/>
          <w:szCs w:val="24"/>
        </w:rPr>
        <w:t>Kwiecień        -172 Mg</w:t>
      </w:r>
    </w:p>
    <w:p w14:paraId="5731873B" w14:textId="77777777" w:rsidR="00130103" w:rsidRPr="00130103" w:rsidRDefault="00130103" w:rsidP="00130103">
      <w:pPr>
        <w:numPr>
          <w:ilvl w:val="0"/>
          <w:numId w:val="46"/>
        </w:numPr>
        <w:tabs>
          <w:tab w:val="left" w:pos="1262"/>
        </w:tabs>
        <w:spacing w:after="160" w:line="259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130103">
        <w:rPr>
          <w:rFonts w:ascii="Times New Roman" w:eastAsia="Calibri" w:hAnsi="Times New Roman"/>
          <w:sz w:val="24"/>
          <w:szCs w:val="24"/>
        </w:rPr>
        <w:t>Maj                 -76 Mg</w:t>
      </w:r>
    </w:p>
    <w:p w14:paraId="221DBCA6" w14:textId="77777777" w:rsidR="00130103" w:rsidRPr="00130103" w:rsidRDefault="00130103" w:rsidP="00130103">
      <w:pPr>
        <w:numPr>
          <w:ilvl w:val="0"/>
          <w:numId w:val="46"/>
        </w:numPr>
        <w:tabs>
          <w:tab w:val="left" w:pos="1262"/>
        </w:tabs>
        <w:spacing w:after="160" w:line="259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130103">
        <w:rPr>
          <w:rFonts w:ascii="Times New Roman" w:eastAsia="Calibri" w:hAnsi="Times New Roman"/>
          <w:sz w:val="24"/>
          <w:szCs w:val="24"/>
        </w:rPr>
        <w:t>Czerwiec       - 65 Mg</w:t>
      </w:r>
    </w:p>
    <w:p w14:paraId="51617360" w14:textId="73708631" w:rsidR="008A342D" w:rsidRDefault="008A342D" w:rsidP="00C67E65">
      <w:pPr>
        <w:numPr>
          <w:ilvl w:val="12"/>
          <w:numId w:val="0"/>
        </w:numPr>
        <w:tabs>
          <w:tab w:val="decimal" w:pos="142"/>
        </w:tabs>
        <w:spacing w:after="120"/>
        <w:rPr>
          <w:rFonts w:ascii="Times New Roman" w:hAnsi="Times New Roman"/>
          <w:b/>
          <w:sz w:val="24"/>
          <w:szCs w:val="24"/>
        </w:rPr>
      </w:pPr>
    </w:p>
    <w:p w14:paraId="00A71559" w14:textId="77777777" w:rsidR="00A25291" w:rsidRPr="00B6381D" w:rsidRDefault="00A25291" w:rsidP="00C67E65">
      <w:pPr>
        <w:numPr>
          <w:ilvl w:val="12"/>
          <w:numId w:val="0"/>
        </w:numPr>
        <w:tabs>
          <w:tab w:val="decimal" w:pos="142"/>
        </w:tabs>
        <w:spacing w:after="120"/>
        <w:rPr>
          <w:rFonts w:ascii="Times New Roman" w:hAnsi="Times New Roman"/>
          <w:b/>
          <w:sz w:val="24"/>
          <w:szCs w:val="24"/>
        </w:rPr>
      </w:pPr>
    </w:p>
    <w:p w14:paraId="72A9EEA8" w14:textId="6F3B4FCB" w:rsidR="001635A4" w:rsidRPr="00B6381D" w:rsidRDefault="00F14760" w:rsidP="009E413A">
      <w:pPr>
        <w:numPr>
          <w:ilvl w:val="12"/>
          <w:numId w:val="0"/>
        </w:numPr>
        <w:tabs>
          <w:tab w:val="decimal" w:pos="142"/>
        </w:tabs>
        <w:ind w:left="360" w:hanging="180"/>
        <w:jc w:val="center"/>
        <w:rPr>
          <w:rFonts w:ascii="Times New Roman" w:hAnsi="Times New Roman"/>
          <w:b/>
          <w:sz w:val="24"/>
          <w:szCs w:val="24"/>
        </w:rPr>
      </w:pPr>
      <w:r w:rsidRPr="00B6381D">
        <w:rPr>
          <w:rFonts w:ascii="Times New Roman" w:hAnsi="Times New Roman"/>
          <w:b/>
          <w:sz w:val="24"/>
          <w:szCs w:val="24"/>
        </w:rPr>
        <w:sym w:font="Arial" w:char="00A7"/>
      </w:r>
      <w:r w:rsidRPr="00B6381D">
        <w:rPr>
          <w:rFonts w:ascii="Times New Roman" w:hAnsi="Times New Roman"/>
          <w:b/>
          <w:sz w:val="24"/>
          <w:szCs w:val="24"/>
        </w:rPr>
        <w:t xml:space="preserve"> 4 </w:t>
      </w:r>
    </w:p>
    <w:p w14:paraId="2B3E1471" w14:textId="5FE80A05" w:rsidR="00BC06B7" w:rsidRPr="00B6381D" w:rsidRDefault="00F14760" w:rsidP="0097449C">
      <w:pPr>
        <w:numPr>
          <w:ilvl w:val="12"/>
          <w:numId w:val="0"/>
        </w:numPr>
        <w:tabs>
          <w:tab w:val="decimal" w:pos="142"/>
        </w:tabs>
        <w:ind w:left="360" w:hanging="180"/>
        <w:jc w:val="center"/>
        <w:rPr>
          <w:rFonts w:ascii="Times New Roman" w:hAnsi="Times New Roman"/>
          <w:b/>
          <w:sz w:val="24"/>
          <w:szCs w:val="24"/>
        </w:rPr>
      </w:pPr>
      <w:r w:rsidRPr="00B6381D">
        <w:rPr>
          <w:rFonts w:ascii="Times New Roman" w:hAnsi="Times New Roman"/>
          <w:b/>
          <w:sz w:val="24"/>
          <w:szCs w:val="24"/>
        </w:rPr>
        <w:t xml:space="preserve">KONTRAKTOWE PARAMETRY JAKOŚCI </w:t>
      </w:r>
    </w:p>
    <w:p w14:paraId="2D6FA789" w14:textId="6614856D" w:rsidR="0009791C" w:rsidRPr="00B6381D" w:rsidRDefault="001A53F0" w:rsidP="00306774">
      <w:pPr>
        <w:numPr>
          <w:ilvl w:val="0"/>
          <w:numId w:val="3"/>
        </w:numPr>
        <w:tabs>
          <w:tab w:val="clear" w:pos="720"/>
          <w:tab w:val="decimal" w:pos="-2268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B6381D">
        <w:rPr>
          <w:rFonts w:ascii="Times New Roman" w:hAnsi="Times New Roman"/>
          <w:b/>
          <w:sz w:val="24"/>
          <w:szCs w:val="24"/>
        </w:rPr>
        <w:t>Sprzedawca</w:t>
      </w:r>
      <w:r w:rsidR="00F14760" w:rsidRPr="00B6381D">
        <w:rPr>
          <w:rFonts w:ascii="Times New Roman" w:hAnsi="Times New Roman"/>
          <w:sz w:val="24"/>
          <w:szCs w:val="24"/>
        </w:rPr>
        <w:t xml:space="preserve"> zobowiązuje się, iż </w:t>
      </w:r>
      <w:r w:rsidR="00B6381D" w:rsidRPr="00B6381D">
        <w:rPr>
          <w:rFonts w:ascii="Times New Roman" w:hAnsi="Times New Roman"/>
          <w:sz w:val="24"/>
          <w:szCs w:val="24"/>
        </w:rPr>
        <w:t>wapno hydratyzowane</w:t>
      </w:r>
      <w:r w:rsidR="00E66706" w:rsidRPr="00B6381D">
        <w:rPr>
          <w:rFonts w:ascii="Times New Roman" w:hAnsi="Times New Roman"/>
          <w:sz w:val="24"/>
          <w:szCs w:val="24"/>
        </w:rPr>
        <w:t xml:space="preserve">, </w:t>
      </w:r>
      <w:r w:rsidR="00F14760" w:rsidRPr="00B6381D">
        <w:rPr>
          <w:rFonts w:ascii="Times New Roman" w:hAnsi="Times New Roman"/>
          <w:sz w:val="24"/>
          <w:szCs w:val="24"/>
        </w:rPr>
        <w:t>sprzedawan</w:t>
      </w:r>
      <w:r w:rsidR="0097449C">
        <w:rPr>
          <w:rFonts w:ascii="Times New Roman" w:hAnsi="Times New Roman"/>
          <w:sz w:val="24"/>
          <w:szCs w:val="24"/>
        </w:rPr>
        <w:t>e</w:t>
      </w:r>
      <w:r w:rsidR="00F14760" w:rsidRPr="00B6381D">
        <w:rPr>
          <w:rFonts w:ascii="Times New Roman" w:hAnsi="Times New Roman"/>
          <w:sz w:val="24"/>
          <w:szCs w:val="24"/>
        </w:rPr>
        <w:t xml:space="preserve"> i dostarczan</w:t>
      </w:r>
      <w:r w:rsidR="0097449C">
        <w:rPr>
          <w:rFonts w:ascii="Times New Roman" w:hAnsi="Times New Roman"/>
          <w:sz w:val="24"/>
          <w:szCs w:val="24"/>
        </w:rPr>
        <w:t>e</w:t>
      </w:r>
      <w:r w:rsidR="00F14760" w:rsidRPr="00B6381D">
        <w:rPr>
          <w:rFonts w:ascii="Times New Roman" w:hAnsi="Times New Roman"/>
          <w:sz w:val="24"/>
          <w:szCs w:val="24"/>
        </w:rPr>
        <w:t xml:space="preserve"> </w:t>
      </w:r>
      <w:r w:rsidR="00F85A10" w:rsidRPr="00B6381D">
        <w:rPr>
          <w:rFonts w:ascii="Times New Roman" w:hAnsi="Times New Roman"/>
          <w:b/>
          <w:sz w:val="24"/>
          <w:szCs w:val="24"/>
        </w:rPr>
        <w:t>Zamawiającemu</w:t>
      </w:r>
      <w:r w:rsidR="00F14760" w:rsidRPr="00B6381D">
        <w:rPr>
          <w:rFonts w:ascii="Times New Roman" w:hAnsi="Times New Roman"/>
          <w:sz w:val="24"/>
          <w:szCs w:val="24"/>
        </w:rPr>
        <w:t>,</w:t>
      </w:r>
      <w:r w:rsidR="00F14760" w:rsidRPr="00B6381D">
        <w:rPr>
          <w:rFonts w:ascii="Times New Roman" w:hAnsi="Times New Roman"/>
          <w:b/>
          <w:sz w:val="24"/>
          <w:szCs w:val="24"/>
        </w:rPr>
        <w:t xml:space="preserve"> </w:t>
      </w:r>
      <w:r w:rsidR="00F14760" w:rsidRPr="00B6381D">
        <w:rPr>
          <w:rFonts w:ascii="Times New Roman" w:hAnsi="Times New Roman"/>
          <w:sz w:val="24"/>
          <w:szCs w:val="24"/>
        </w:rPr>
        <w:t>będzie posiadał</w:t>
      </w:r>
      <w:r w:rsidR="0097449C">
        <w:rPr>
          <w:rFonts w:ascii="Times New Roman" w:hAnsi="Times New Roman"/>
          <w:sz w:val="24"/>
          <w:szCs w:val="24"/>
        </w:rPr>
        <w:t>o</w:t>
      </w:r>
      <w:r w:rsidR="00F14760" w:rsidRPr="00B6381D">
        <w:rPr>
          <w:rFonts w:ascii="Times New Roman" w:hAnsi="Times New Roman"/>
          <w:sz w:val="24"/>
          <w:szCs w:val="24"/>
        </w:rPr>
        <w:t xml:space="preserve"> następujące parametry </w:t>
      </w:r>
      <w:r w:rsidR="0009791C" w:rsidRPr="00B6381D">
        <w:rPr>
          <w:rFonts w:ascii="Times New Roman" w:hAnsi="Times New Roman"/>
          <w:sz w:val="24"/>
          <w:szCs w:val="24"/>
        </w:rPr>
        <w:t>graniczne: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55"/>
        <w:gridCol w:w="2009"/>
        <w:gridCol w:w="2239"/>
      </w:tblGrid>
      <w:tr w:rsidR="00B6381D" w:rsidRPr="00E5562D" w14:paraId="7B5DD1CA" w14:textId="77777777" w:rsidTr="00B6381D">
        <w:tc>
          <w:tcPr>
            <w:tcW w:w="4455" w:type="dxa"/>
          </w:tcPr>
          <w:p w14:paraId="00776FDC" w14:textId="77777777" w:rsidR="00B6381D" w:rsidRPr="00644329" w:rsidRDefault="00B6381D" w:rsidP="00B91B12">
            <w:pPr>
              <w:pStyle w:val="Akapitzlist"/>
              <w:tabs>
                <w:tab w:val="left" w:pos="1262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4329">
              <w:rPr>
                <w:rFonts w:ascii="Times New Roman" w:hAnsi="Times New Roman" w:cs="Times New Roman"/>
                <w:b/>
                <w:bCs/>
              </w:rPr>
              <w:t>PARAMETR</w:t>
            </w:r>
          </w:p>
        </w:tc>
        <w:tc>
          <w:tcPr>
            <w:tcW w:w="2009" w:type="dxa"/>
          </w:tcPr>
          <w:p w14:paraId="010B0C90" w14:textId="77777777" w:rsidR="00B6381D" w:rsidRPr="00644329" w:rsidRDefault="00B6381D" w:rsidP="00B91B12">
            <w:pPr>
              <w:pStyle w:val="Akapitzlist"/>
              <w:tabs>
                <w:tab w:val="left" w:pos="1262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4329">
              <w:rPr>
                <w:rFonts w:ascii="Times New Roman" w:hAnsi="Times New Roman" w:cs="Times New Roman"/>
                <w:b/>
                <w:bCs/>
              </w:rPr>
              <w:t>JEDNOSTKA</w:t>
            </w:r>
          </w:p>
        </w:tc>
        <w:tc>
          <w:tcPr>
            <w:tcW w:w="2239" w:type="dxa"/>
          </w:tcPr>
          <w:p w14:paraId="1FEDA84A" w14:textId="77777777" w:rsidR="00B6381D" w:rsidRPr="00644329" w:rsidRDefault="00B6381D" w:rsidP="00B91B12">
            <w:pPr>
              <w:pStyle w:val="Akapitzlist"/>
              <w:tabs>
                <w:tab w:val="left" w:pos="1262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4329">
              <w:rPr>
                <w:rFonts w:ascii="Times New Roman" w:hAnsi="Times New Roman" w:cs="Times New Roman"/>
                <w:b/>
                <w:bCs/>
              </w:rPr>
              <w:t>WYMAGANE</w:t>
            </w:r>
          </w:p>
        </w:tc>
      </w:tr>
      <w:tr w:rsidR="00B6381D" w:rsidRPr="00E5562D" w14:paraId="41F8C763" w14:textId="77777777" w:rsidTr="00B6381D">
        <w:tc>
          <w:tcPr>
            <w:tcW w:w="4455" w:type="dxa"/>
          </w:tcPr>
          <w:p w14:paraId="59463F0F" w14:textId="2ED9FF9F" w:rsidR="00B6381D" w:rsidRPr="00E5562D" w:rsidRDefault="00B6381D" w:rsidP="00B91B12">
            <w:pPr>
              <w:pStyle w:val="Akapitzlist"/>
              <w:tabs>
                <w:tab w:val="left" w:pos="1262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Zawartość </w:t>
            </w:r>
            <w:r w:rsidR="00CC6A0E" w:rsidRPr="00E55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 (</w:t>
            </w:r>
            <w:r w:rsidRPr="00E55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OH)</w:t>
            </w:r>
            <w:r w:rsidRPr="00E5562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009" w:type="dxa"/>
          </w:tcPr>
          <w:p w14:paraId="76EE10AA" w14:textId="77777777" w:rsidR="00B6381D" w:rsidRPr="00E5562D" w:rsidRDefault="00B6381D" w:rsidP="00B91B12">
            <w:pPr>
              <w:pStyle w:val="Akapitzlist"/>
              <w:tabs>
                <w:tab w:val="left" w:pos="1262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wag.</w:t>
            </w:r>
          </w:p>
        </w:tc>
        <w:tc>
          <w:tcPr>
            <w:tcW w:w="2239" w:type="dxa"/>
          </w:tcPr>
          <w:p w14:paraId="26025161" w14:textId="0818D475" w:rsidR="00B6381D" w:rsidRPr="00E5562D" w:rsidRDefault="00B6381D" w:rsidP="00B91B12">
            <w:pPr>
              <w:pStyle w:val="Akapitzlist"/>
              <w:tabs>
                <w:tab w:val="left" w:pos="1262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≥ 9</w:t>
            </w:r>
            <w:r w:rsidR="001A1388" w:rsidRPr="00FD2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6381D" w:rsidRPr="00E5562D" w14:paraId="03CCB22A" w14:textId="77777777" w:rsidTr="00B6381D">
        <w:tc>
          <w:tcPr>
            <w:tcW w:w="4455" w:type="dxa"/>
          </w:tcPr>
          <w:p w14:paraId="0005EFF2" w14:textId="77777777" w:rsidR="00B6381D" w:rsidRPr="00E5562D" w:rsidRDefault="00B6381D" w:rsidP="00B91B12">
            <w:pPr>
              <w:pStyle w:val="Akapitzlist"/>
              <w:tabs>
                <w:tab w:val="left" w:pos="1262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Zawartość aktywne (</w:t>
            </w:r>
            <w:proofErr w:type="spellStart"/>
            <w:r w:rsidRPr="00E55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CaO+MgO</w:t>
            </w:r>
            <w:proofErr w:type="spellEnd"/>
            <w:r w:rsidRPr="00E55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czynne</w:t>
            </w:r>
          </w:p>
        </w:tc>
        <w:tc>
          <w:tcPr>
            <w:tcW w:w="2009" w:type="dxa"/>
          </w:tcPr>
          <w:p w14:paraId="7ED2B542" w14:textId="77777777" w:rsidR="00B6381D" w:rsidRPr="00E5562D" w:rsidRDefault="00B6381D" w:rsidP="00B91B12">
            <w:pPr>
              <w:pStyle w:val="Akapitzlist"/>
              <w:tabs>
                <w:tab w:val="left" w:pos="1262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wag.</w:t>
            </w:r>
          </w:p>
        </w:tc>
        <w:tc>
          <w:tcPr>
            <w:tcW w:w="2239" w:type="dxa"/>
          </w:tcPr>
          <w:p w14:paraId="74809478" w14:textId="77777777" w:rsidR="00B6381D" w:rsidRPr="00E5562D" w:rsidRDefault="00B6381D" w:rsidP="00B91B12">
            <w:pPr>
              <w:pStyle w:val="Akapitzlist"/>
              <w:tabs>
                <w:tab w:val="left" w:pos="1262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≥ 86</w:t>
            </w:r>
          </w:p>
        </w:tc>
      </w:tr>
      <w:tr w:rsidR="00B6381D" w:rsidRPr="00E5562D" w14:paraId="681B2B4A" w14:textId="77777777" w:rsidTr="00B6381D">
        <w:tc>
          <w:tcPr>
            <w:tcW w:w="4455" w:type="dxa"/>
          </w:tcPr>
          <w:p w14:paraId="5EDB9E64" w14:textId="77777777" w:rsidR="00B6381D" w:rsidRPr="00E5562D" w:rsidRDefault="00B6381D" w:rsidP="00B91B12">
            <w:pPr>
              <w:pStyle w:val="Akapitzlist"/>
              <w:tabs>
                <w:tab w:val="left" w:pos="1262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Zawartość Fe</w:t>
            </w:r>
            <w:r w:rsidRPr="00E5562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E55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E5562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009" w:type="dxa"/>
          </w:tcPr>
          <w:p w14:paraId="2A5857D1" w14:textId="77777777" w:rsidR="00B6381D" w:rsidRPr="00E5562D" w:rsidRDefault="00B6381D" w:rsidP="00B91B12">
            <w:pPr>
              <w:pStyle w:val="Akapitzlist"/>
              <w:tabs>
                <w:tab w:val="left" w:pos="1262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wag.</w:t>
            </w:r>
          </w:p>
        </w:tc>
        <w:tc>
          <w:tcPr>
            <w:tcW w:w="2239" w:type="dxa"/>
          </w:tcPr>
          <w:p w14:paraId="1A2DBF93" w14:textId="77777777" w:rsidR="00B6381D" w:rsidRPr="00E5562D" w:rsidRDefault="00B6381D" w:rsidP="00B91B12">
            <w:pPr>
              <w:pStyle w:val="Akapitzlist"/>
              <w:tabs>
                <w:tab w:val="left" w:pos="1262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≤ 0,5</w:t>
            </w:r>
          </w:p>
        </w:tc>
      </w:tr>
      <w:tr w:rsidR="00B6381D" w:rsidRPr="00E5562D" w14:paraId="6E93D170" w14:textId="77777777" w:rsidTr="00B6381D">
        <w:tc>
          <w:tcPr>
            <w:tcW w:w="4455" w:type="dxa"/>
          </w:tcPr>
          <w:p w14:paraId="75589B42" w14:textId="77777777" w:rsidR="00B6381D" w:rsidRPr="00E5562D" w:rsidRDefault="00B6381D" w:rsidP="00B91B12">
            <w:pPr>
              <w:pStyle w:val="Akapitzlist"/>
              <w:tabs>
                <w:tab w:val="left" w:pos="1262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Zawartość </w:t>
            </w:r>
            <w:proofErr w:type="spellStart"/>
            <w:r w:rsidRPr="00E55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MgO</w:t>
            </w:r>
            <w:proofErr w:type="spellEnd"/>
          </w:p>
        </w:tc>
        <w:tc>
          <w:tcPr>
            <w:tcW w:w="2009" w:type="dxa"/>
          </w:tcPr>
          <w:p w14:paraId="634929F6" w14:textId="77777777" w:rsidR="00B6381D" w:rsidRPr="00E5562D" w:rsidRDefault="00B6381D" w:rsidP="00B91B12">
            <w:pPr>
              <w:pStyle w:val="Akapitzlist"/>
              <w:tabs>
                <w:tab w:val="left" w:pos="1262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wag.</w:t>
            </w:r>
          </w:p>
        </w:tc>
        <w:tc>
          <w:tcPr>
            <w:tcW w:w="2239" w:type="dxa"/>
          </w:tcPr>
          <w:p w14:paraId="08DBAD4B" w14:textId="77777777" w:rsidR="00B6381D" w:rsidRPr="00E5562D" w:rsidRDefault="00B6381D" w:rsidP="00B91B12">
            <w:pPr>
              <w:pStyle w:val="Akapitzlist"/>
              <w:tabs>
                <w:tab w:val="left" w:pos="1262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≤ 1,0</w:t>
            </w:r>
          </w:p>
        </w:tc>
      </w:tr>
      <w:tr w:rsidR="00B6381D" w:rsidRPr="00E5562D" w14:paraId="61C27EA1" w14:textId="77777777" w:rsidTr="00B6381D">
        <w:tc>
          <w:tcPr>
            <w:tcW w:w="4455" w:type="dxa"/>
          </w:tcPr>
          <w:p w14:paraId="37D6A28F" w14:textId="77777777" w:rsidR="00B6381D" w:rsidRPr="00E5562D" w:rsidRDefault="00B6381D" w:rsidP="00B91B12">
            <w:pPr>
              <w:pStyle w:val="Akapitzlist"/>
              <w:tabs>
                <w:tab w:val="left" w:pos="1262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Zawartość wilgoci</w:t>
            </w:r>
          </w:p>
        </w:tc>
        <w:tc>
          <w:tcPr>
            <w:tcW w:w="2009" w:type="dxa"/>
          </w:tcPr>
          <w:p w14:paraId="40271EF1" w14:textId="77777777" w:rsidR="00B6381D" w:rsidRPr="00E5562D" w:rsidRDefault="00B6381D" w:rsidP="00B91B12">
            <w:pPr>
              <w:pStyle w:val="Akapitzlist"/>
              <w:tabs>
                <w:tab w:val="left" w:pos="1262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239" w:type="dxa"/>
          </w:tcPr>
          <w:p w14:paraId="37DAD8F8" w14:textId="77777777" w:rsidR="00B6381D" w:rsidRPr="00E5562D" w:rsidRDefault="00B6381D" w:rsidP="00B91B12">
            <w:pPr>
              <w:pStyle w:val="Akapitzlist"/>
              <w:tabs>
                <w:tab w:val="left" w:pos="1262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≤ 2,0</w:t>
            </w:r>
          </w:p>
        </w:tc>
      </w:tr>
      <w:tr w:rsidR="00B6381D" w:rsidRPr="00E5562D" w14:paraId="7BF9CEF8" w14:textId="77777777" w:rsidTr="00B6381D">
        <w:tc>
          <w:tcPr>
            <w:tcW w:w="4455" w:type="dxa"/>
          </w:tcPr>
          <w:p w14:paraId="7D80CCD6" w14:textId="77777777" w:rsidR="00B6381D" w:rsidRPr="00E5562D" w:rsidRDefault="00B6381D" w:rsidP="00B91B12">
            <w:pPr>
              <w:pStyle w:val="Akapitzlist"/>
              <w:tabs>
                <w:tab w:val="left" w:pos="1262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Granulacja-pozostałość na sicie 1 mm</w:t>
            </w:r>
          </w:p>
        </w:tc>
        <w:tc>
          <w:tcPr>
            <w:tcW w:w="2009" w:type="dxa"/>
          </w:tcPr>
          <w:p w14:paraId="513F3297" w14:textId="77777777" w:rsidR="00B6381D" w:rsidRPr="00E5562D" w:rsidRDefault="00B6381D" w:rsidP="00B91B12">
            <w:pPr>
              <w:pStyle w:val="Akapitzlist"/>
              <w:tabs>
                <w:tab w:val="left" w:pos="1262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239" w:type="dxa"/>
          </w:tcPr>
          <w:p w14:paraId="0084A6A6" w14:textId="77777777" w:rsidR="00B6381D" w:rsidRPr="00E5562D" w:rsidRDefault="00B6381D" w:rsidP="00B91B12">
            <w:pPr>
              <w:pStyle w:val="Akapitzlist"/>
              <w:tabs>
                <w:tab w:val="left" w:pos="1262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6381D" w:rsidRPr="00E5562D" w14:paraId="031C0E6B" w14:textId="77777777" w:rsidTr="00B6381D">
        <w:tc>
          <w:tcPr>
            <w:tcW w:w="4455" w:type="dxa"/>
          </w:tcPr>
          <w:p w14:paraId="398607CA" w14:textId="77777777" w:rsidR="00B6381D" w:rsidRPr="00E5562D" w:rsidRDefault="00B6381D" w:rsidP="00B91B12">
            <w:pPr>
              <w:pStyle w:val="Akapitzlist"/>
              <w:tabs>
                <w:tab w:val="left" w:pos="1262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Granulacja- pozostałość na sicie 0,2 mm</w:t>
            </w:r>
          </w:p>
        </w:tc>
        <w:tc>
          <w:tcPr>
            <w:tcW w:w="2009" w:type="dxa"/>
          </w:tcPr>
          <w:p w14:paraId="65E5B3F6" w14:textId="77777777" w:rsidR="00B6381D" w:rsidRPr="00E5562D" w:rsidRDefault="00B6381D" w:rsidP="00B91B12">
            <w:pPr>
              <w:pStyle w:val="Akapitzlist"/>
              <w:tabs>
                <w:tab w:val="left" w:pos="1262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239" w:type="dxa"/>
          </w:tcPr>
          <w:p w14:paraId="3835CD91" w14:textId="77777777" w:rsidR="00B6381D" w:rsidRPr="00E5562D" w:rsidRDefault="00B6381D" w:rsidP="00B91B12">
            <w:pPr>
              <w:pStyle w:val="Akapitzlist"/>
              <w:tabs>
                <w:tab w:val="left" w:pos="1262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≤ 2,0</w:t>
            </w:r>
          </w:p>
        </w:tc>
      </w:tr>
      <w:tr w:rsidR="00B6381D" w:rsidRPr="00E5562D" w14:paraId="19280431" w14:textId="77777777" w:rsidTr="00B6381D">
        <w:tc>
          <w:tcPr>
            <w:tcW w:w="4455" w:type="dxa"/>
          </w:tcPr>
          <w:p w14:paraId="6661D112" w14:textId="77777777" w:rsidR="00B6381D" w:rsidRPr="00E5562D" w:rsidRDefault="00B6381D" w:rsidP="00B91B12">
            <w:pPr>
              <w:pStyle w:val="Akapitzlist"/>
              <w:tabs>
                <w:tab w:val="left" w:pos="1262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Granulacja- pozostałość na sicie 0,09 mm</w:t>
            </w:r>
          </w:p>
        </w:tc>
        <w:tc>
          <w:tcPr>
            <w:tcW w:w="2009" w:type="dxa"/>
          </w:tcPr>
          <w:p w14:paraId="519E9434" w14:textId="77777777" w:rsidR="00B6381D" w:rsidRPr="00E5562D" w:rsidRDefault="00B6381D" w:rsidP="00B91B12">
            <w:pPr>
              <w:pStyle w:val="Akapitzlist"/>
              <w:tabs>
                <w:tab w:val="left" w:pos="1262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239" w:type="dxa"/>
          </w:tcPr>
          <w:p w14:paraId="4BA8789D" w14:textId="77777777" w:rsidR="00B6381D" w:rsidRPr="00E5562D" w:rsidRDefault="00B6381D" w:rsidP="00B91B12">
            <w:pPr>
              <w:pStyle w:val="Akapitzlist"/>
              <w:tabs>
                <w:tab w:val="left" w:pos="1262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≤ 7,0</w:t>
            </w:r>
          </w:p>
        </w:tc>
      </w:tr>
      <w:tr w:rsidR="00B6381D" w:rsidRPr="00E5562D" w14:paraId="33F7A64B" w14:textId="77777777" w:rsidTr="00B6381D">
        <w:tc>
          <w:tcPr>
            <w:tcW w:w="4455" w:type="dxa"/>
          </w:tcPr>
          <w:p w14:paraId="2F358785" w14:textId="77777777" w:rsidR="00B6381D" w:rsidRPr="00E5562D" w:rsidRDefault="00B6381D" w:rsidP="00B91B12">
            <w:pPr>
              <w:pStyle w:val="Akapitzlist"/>
              <w:tabs>
                <w:tab w:val="left" w:pos="1262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Ciężar nasypowy</w:t>
            </w:r>
          </w:p>
        </w:tc>
        <w:tc>
          <w:tcPr>
            <w:tcW w:w="2009" w:type="dxa"/>
          </w:tcPr>
          <w:p w14:paraId="339CCA3D" w14:textId="77777777" w:rsidR="00B6381D" w:rsidRPr="00E5562D" w:rsidRDefault="00B6381D" w:rsidP="00B91B12">
            <w:pPr>
              <w:pStyle w:val="Akapitzlist"/>
              <w:tabs>
                <w:tab w:val="left" w:pos="1262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kg/dm</w:t>
            </w:r>
            <w:r w:rsidRPr="00E5562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39" w:type="dxa"/>
          </w:tcPr>
          <w:p w14:paraId="21076698" w14:textId="77777777" w:rsidR="00B6381D" w:rsidRPr="00E5562D" w:rsidRDefault="00B6381D" w:rsidP="00B91B12">
            <w:pPr>
              <w:pStyle w:val="Akapitzlist"/>
              <w:tabs>
                <w:tab w:val="left" w:pos="1262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0,4 – 0,6</w:t>
            </w:r>
          </w:p>
        </w:tc>
      </w:tr>
      <w:tr w:rsidR="00B6381D" w:rsidRPr="00E5562D" w14:paraId="7ED6D4C5" w14:textId="77777777" w:rsidTr="00B6381D">
        <w:tc>
          <w:tcPr>
            <w:tcW w:w="4455" w:type="dxa"/>
          </w:tcPr>
          <w:p w14:paraId="3EB35341" w14:textId="77777777" w:rsidR="00B6381D" w:rsidRPr="00E5562D" w:rsidRDefault="00B6381D" w:rsidP="00B91B12">
            <w:pPr>
              <w:pStyle w:val="Akapitzlist"/>
              <w:tabs>
                <w:tab w:val="left" w:pos="1262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Powierzchnia właściwa BET</w:t>
            </w:r>
          </w:p>
        </w:tc>
        <w:tc>
          <w:tcPr>
            <w:tcW w:w="2009" w:type="dxa"/>
          </w:tcPr>
          <w:p w14:paraId="008DAD73" w14:textId="77777777" w:rsidR="00B6381D" w:rsidRPr="00E5562D" w:rsidRDefault="00B6381D" w:rsidP="00B91B12">
            <w:pPr>
              <w:pStyle w:val="Akapitzlist"/>
              <w:tabs>
                <w:tab w:val="left" w:pos="1262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E5562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E55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/g</w:t>
            </w:r>
          </w:p>
        </w:tc>
        <w:tc>
          <w:tcPr>
            <w:tcW w:w="2239" w:type="dxa"/>
          </w:tcPr>
          <w:p w14:paraId="5643B72B" w14:textId="25CB2146" w:rsidR="00B6381D" w:rsidRPr="00E5562D" w:rsidRDefault="00B6381D" w:rsidP="00B91B12">
            <w:pPr>
              <w:pStyle w:val="Akapitzlist"/>
              <w:tabs>
                <w:tab w:val="left" w:pos="1262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≥ </w:t>
            </w:r>
            <w:r w:rsidR="001A1388" w:rsidRPr="00FD2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</w:tr>
    </w:tbl>
    <w:p w14:paraId="675C6FAD" w14:textId="77777777" w:rsidR="00FD240C" w:rsidRDefault="00FD240C" w:rsidP="00BC1B87">
      <w:pPr>
        <w:numPr>
          <w:ilvl w:val="12"/>
          <w:numId w:val="0"/>
        </w:numPr>
        <w:tabs>
          <w:tab w:val="decimal" w:pos="142"/>
        </w:tabs>
        <w:rPr>
          <w:rFonts w:ascii="Times New Roman" w:hAnsi="Times New Roman"/>
          <w:b/>
          <w:sz w:val="24"/>
          <w:szCs w:val="24"/>
        </w:rPr>
      </w:pPr>
    </w:p>
    <w:p w14:paraId="799EAA76" w14:textId="77777777" w:rsidR="00A25291" w:rsidRDefault="00A25291" w:rsidP="00BC1B87">
      <w:pPr>
        <w:numPr>
          <w:ilvl w:val="12"/>
          <w:numId w:val="0"/>
        </w:numPr>
        <w:tabs>
          <w:tab w:val="decimal" w:pos="142"/>
        </w:tabs>
        <w:rPr>
          <w:rFonts w:ascii="Times New Roman" w:hAnsi="Times New Roman"/>
          <w:b/>
          <w:sz w:val="24"/>
          <w:szCs w:val="24"/>
        </w:rPr>
      </w:pPr>
    </w:p>
    <w:p w14:paraId="2DBEC969" w14:textId="58D10FEA" w:rsidR="001635A4" w:rsidRPr="00A2770F" w:rsidRDefault="00F14760" w:rsidP="009E413A">
      <w:pPr>
        <w:numPr>
          <w:ilvl w:val="12"/>
          <w:numId w:val="0"/>
        </w:numPr>
        <w:tabs>
          <w:tab w:val="decimal" w:pos="142"/>
        </w:tabs>
        <w:ind w:left="360" w:hanging="180"/>
        <w:jc w:val="center"/>
        <w:rPr>
          <w:rFonts w:ascii="Times New Roman" w:hAnsi="Times New Roman"/>
          <w:b/>
          <w:sz w:val="24"/>
          <w:szCs w:val="24"/>
        </w:rPr>
      </w:pPr>
      <w:r w:rsidRPr="00A2770F">
        <w:rPr>
          <w:rFonts w:ascii="Times New Roman" w:hAnsi="Times New Roman"/>
          <w:b/>
          <w:sz w:val="24"/>
          <w:szCs w:val="24"/>
        </w:rPr>
        <w:sym w:font="Arial" w:char="00A7"/>
      </w:r>
      <w:r w:rsidR="00AD6154" w:rsidRPr="00A2770F">
        <w:rPr>
          <w:rFonts w:ascii="Times New Roman" w:hAnsi="Times New Roman"/>
          <w:b/>
          <w:sz w:val="24"/>
          <w:szCs w:val="24"/>
        </w:rPr>
        <w:t xml:space="preserve"> </w:t>
      </w:r>
      <w:r w:rsidRPr="00A2770F">
        <w:rPr>
          <w:rFonts w:ascii="Times New Roman" w:hAnsi="Times New Roman"/>
          <w:b/>
          <w:sz w:val="24"/>
          <w:szCs w:val="24"/>
        </w:rPr>
        <w:t>5</w:t>
      </w:r>
    </w:p>
    <w:p w14:paraId="6FD901CD" w14:textId="0B79CE37" w:rsidR="00F14760" w:rsidRPr="00A2770F" w:rsidRDefault="00F14760" w:rsidP="009E413A">
      <w:pPr>
        <w:numPr>
          <w:ilvl w:val="12"/>
          <w:numId w:val="0"/>
        </w:numPr>
        <w:tabs>
          <w:tab w:val="decimal" w:pos="142"/>
        </w:tabs>
        <w:ind w:left="360" w:hanging="180"/>
        <w:jc w:val="center"/>
        <w:rPr>
          <w:rFonts w:ascii="Times New Roman" w:hAnsi="Times New Roman"/>
          <w:b/>
          <w:sz w:val="24"/>
          <w:szCs w:val="24"/>
        </w:rPr>
      </w:pPr>
      <w:r w:rsidRPr="00A2770F">
        <w:rPr>
          <w:rFonts w:ascii="Times New Roman" w:hAnsi="Times New Roman"/>
          <w:b/>
          <w:sz w:val="24"/>
          <w:szCs w:val="24"/>
        </w:rPr>
        <w:t xml:space="preserve">WARUNKI DOSTARCZANIA I ODBIORU </w:t>
      </w:r>
    </w:p>
    <w:p w14:paraId="57D00332" w14:textId="7B933452" w:rsidR="00261A9F" w:rsidRPr="00A2770F" w:rsidRDefault="00261A9F" w:rsidP="00362DD6">
      <w:pPr>
        <w:numPr>
          <w:ilvl w:val="0"/>
          <w:numId w:val="4"/>
        </w:numPr>
        <w:tabs>
          <w:tab w:val="clear" w:pos="177"/>
          <w:tab w:val="num" w:pos="-3"/>
        </w:tabs>
        <w:spacing w:line="248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2770F">
        <w:rPr>
          <w:rFonts w:ascii="Times New Roman" w:hAnsi="Times New Roman"/>
          <w:sz w:val="24"/>
          <w:szCs w:val="24"/>
        </w:rPr>
        <w:t xml:space="preserve">Dostawy </w:t>
      </w:r>
      <w:r w:rsidR="00A2770F" w:rsidRPr="00A2770F">
        <w:rPr>
          <w:rFonts w:ascii="Times New Roman" w:hAnsi="Times New Roman"/>
          <w:sz w:val="24"/>
          <w:szCs w:val="24"/>
        </w:rPr>
        <w:t>wapna hydratyzowanego</w:t>
      </w:r>
      <w:r w:rsidRPr="00A2770F">
        <w:rPr>
          <w:rFonts w:ascii="Times New Roman" w:hAnsi="Times New Roman"/>
          <w:sz w:val="24"/>
          <w:szCs w:val="24"/>
        </w:rPr>
        <w:t xml:space="preserve"> do </w:t>
      </w:r>
      <w:r w:rsidRPr="00A2770F">
        <w:rPr>
          <w:rFonts w:ascii="Times New Roman" w:hAnsi="Times New Roman"/>
          <w:b/>
          <w:bCs/>
          <w:sz w:val="24"/>
          <w:szCs w:val="24"/>
        </w:rPr>
        <w:t>Zamawiającego</w:t>
      </w:r>
      <w:r w:rsidRPr="00A2770F">
        <w:rPr>
          <w:rFonts w:ascii="Times New Roman" w:hAnsi="Times New Roman"/>
          <w:sz w:val="24"/>
          <w:szCs w:val="24"/>
        </w:rPr>
        <w:t xml:space="preserve"> realizowane będą transportem samochodowym</w:t>
      </w:r>
      <w:r w:rsidR="00A2770F" w:rsidRPr="00A2770F">
        <w:rPr>
          <w:rFonts w:ascii="Times New Roman" w:hAnsi="Times New Roman"/>
          <w:sz w:val="24"/>
          <w:szCs w:val="24"/>
        </w:rPr>
        <w:t xml:space="preserve">, cysternami wyposażonymi w odpowiednie przyłącza rozładunkowe, </w:t>
      </w:r>
      <w:r w:rsidR="00A2770F" w:rsidRPr="00A2770F">
        <w:rPr>
          <w:rFonts w:ascii="Times New Roman" w:hAnsi="Times New Roman"/>
          <w:sz w:val="24"/>
          <w:szCs w:val="24"/>
        </w:rPr>
        <w:br/>
      </w:r>
      <w:r w:rsidRPr="00A2770F">
        <w:rPr>
          <w:rFonts w:ascii="Times New Roman" w:hAnsi="Times New Roman"/>
          <w:sz w:val="24"/>
          <w:szCs w:val="24"/>
        </w:rPr>
        <w:t>na adres ul. Budowlanych 7, 86-300 Grudziądz.</w:t>
      </w:r>
    </w:p>
    <w:p w14:paraId="6BF5A155" w14:textId="63D55282" w:rsidR="00261A9F" w:rsidRPr="00A2770F" w:rsidRDefault="00261A9F" w:rsidP="00362DD6">
      <w:pPr>
        <w:numPr>
          <w:ilvl w:val="0"/>
          <w:numId w:val="4"/>
        </w:numPr>
        <w:tabs>
          <w:tab w:val="clear" w:pos="177"/>
          <w:tab w:val="num" w:pos="-3"/>
        </w:tabs>
        <w:spacing w:line="259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2770F">
        <w:rPr>
          <w:rFonts w:ascii="Times New Roman" w:hAnsi="Times New Roman"/>
          <w:b/>
          <w:bCs/>
          <w:sz w:val="24"/>
          <w:szCs w:val="24"/>
        </w:rPr>
        <w:t>Sprzedawca</w:t>
      </w:r>
      <w:r w:rsidRPr="00A2770F">
        <w:rPr>
          <w:rFonts w:ascii="Times New Roman" w:hAnsi="Times New Roman"/>
          <w:sz w:val="24"/>
          <w:szCs w:val="24"/>
        </w:rPr>
        <w:t xml:space="preserve"> na swój koszt prowadzi załadunek, transport i rozładunek </w:t>
      </w:r>
      <w:r w:rsidR="00A2770F" w:rsidRPr="00A2770F">
        <w:rPr>
          <w:rFonts w:ascii="Times New Roman" w:hAnsi="Times New Roman"/>
          <w:sz w:val="24"/>
          <w:szCs w:val="24"/>
        </w:rPr>
        <w:t>wapna hydratyzowanego</w:t>
      </w:r>
      <w:r w:rsidRPr="00A2770F">
        <w:rPr>
          <w:rFonts w:ascii="Times New Roman" w:hAnsi="Times New Roman"/>
          <w:sz w:val="24"/>
          <w:szCs w:val="24"/>
        </w:rPr>
        <w:t xml:space="preserve"> w miejscu wskazanym przez </w:t>
      </w:r>
      <w:r w:rsidRPr="00A2770F">
        <w:rPr>
          <w:rFonts w:ascii="Times New Roman" w:hAnsi="Times New Roman"/>
          <w:b/>
          <w:bCs/>
          <w:sz w:val="24"/>
          <w:szCs w:val="24"/>
        </w:rPr>
        <w:t>Zamawiającego</w:t>
      </w:r>
      <w:r w:rsidR="00A2770F" w:rsidRPr="00A277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770F" w:rsidRPr="00A2770F">
        <w:rPr>
          <w:rFonts w:ascii="Times New Roman" w:hAnsi="Times New Roman"/>
          <w:sz w:val="24"/>
          <w:szCs w:val="24"/>
        </w:rPr>
        <w:t>do silosu magazynowego sorbentu o pojemności magazynowej 230 m</w:t>
      </w:r>
      <w:r w:rsidR="00A2770F" w:rsidRPr="00A2770F">
        <w:rPr>
          <w:rFonts w:ascii="Times New Roman" w:hAnsi="Times New Roman"/>
          <w:sz w:val="24"/>
          <w:szCs w:val="24"/>
          <w:vertAlign w:val="superscript"/>
        </w:rPr>
        <w:t>3</w:t>
      </w:r>
      <w:r w:rsidR="00A2770F" w:rsidRPr="00A2770F">
        <w:rPr>
          <w:rFonts w:ascii="Times New Roman" w:hAnsi="Times New Roman"/>
          <w:sz w:val="24"/>
          <w:szCs w:val="24"/>
        </w:rPr>
        <w:t>,</w:t>
      </w:r>
      <w:r w:rsidRPr="00A2770F">
        <w:rPr>
          <w:rFonts w:ascii="Times New Roman" w:hAnsi="Times New Roman"/>
          <w:sz w:val="24"/>
          <w:szCs w:val="24"/>
        </w:rPr>
        <w:t xml:space="preserve"> znajdując</w:t>
      </w:r>
      <w:r w:rsidR="00A2770F" w:rsidRPr="00A2770F">
        <w:rPr>
          <w:rFonts w:ascii="Times New Roman" w:hAnsi="Times New Roman"/>
          <w:sz w:val="24"/>
          <w:szCs w:val="24"/>
        </w:rPr>
        <w:t>ego</w:t>
      </w:r>
      <w:r w:rsidRPr="00A2770F">
        <w:rPr>
          <w:rFonts w:ascii="Times New Roman" w:hAnsi="Times New Roman"/>
          <w:sz w:val="24"/>
          <w:szCs w:val="24"/>
        </w:rPr>
        <w:t xml:space="preserve"> się na terenie spółki </w:t>
      </w:r>
      <w:r w:rsidR="0097449C">
        <w:rPr>
          <w:rFonts w:ascii="Times New Roman" w:hAnsi="Times New Roman"/>
          <w:sz w:val="24"/>
          <w:szCs w:val="24"/>
        </w:rPr>
        <w:br/>
      </w:r>
      <w:r w:rsidRPr="00A2770F">
        <w:rPr>
          <w:rFonts w:ascii="Times New Roman" w:hAnsi="Times New Roman"/>
          <w:sz w:val="24"/>
          <w:szCs w:val="24"/>
        </w:rPr>
        <w:t xml:space="preserve">oraz </w:t>
      </w:r>
      <w:r w:rsidR="00CC6A0E" w:rsidRPr="00A2770F">
        <w:rPr>
          <w:rFonts w:ascii="Times New Roman" w:hAnsi="Times New Roman"/>
          <w:sz w:val="24"/>
          <w:szCs w:val="24"/>
        </w:rPr>
        <w:t>przygotowuje niezbędne</w:t>
      </w:r>
      <w:r w:rsidRPr="00A2770F">
        <w:rPr>
          <w:rFonts w:ascii="Times New Roman" w:hAnsi="Times New Roman"/>
          <w:sz w:val="24"/>
          <w:szCs w:val="24"/>
        </w:rPr>
        <w:t xml:space="preserve"> dokumenty przewozowe.</w:t>
      </w:r>
    </w:p>
    <w:p w14:paraId="000D8AEF" w14:textId="679C75E8" w:rsidR="00261A9F" w:rsidRDefault="00261A9F" w:rsidP="00362DD6">
      <w:pPr>
        <w:numPr>
          <w:ilvl w:val="0"/>
          <w:numId w:val="4"/>
        </w:numPr>
        <w:tabs>
          <w:tab w:val="clear" w:pos="177"/>
          <w:tab w:val="num" w:pos="-3"/>
        </w:tabs>
        <w:spacing w:line="259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2770F">
        <w:rPr>
          <w:rFonts w:ascii="Times New Roman" w:hAnsi="Times New Roman"/>
          <w:sz w:val="24"/>
          <w:szCs w:val="24"/>
        </w:rPr>
        <w:t xml:space="preserve">Dostawy </w:t>
      </w:r>
      <w:bookmarkStart w:id="4" w:name="_Hlk93402974"/>
      <w:r w:rsidR="00A2770F" w:rsidRPr="00A2770F">
        <w:rPr>
          <w:rFonts w:ascii="Times New Roman" w:hAnsi="Times New Roman"/>
          <w:sz w:val="24"/>
          <w:szCs w:val="24"/>
        </w:rPr>
        <w:t>wapna hydratyzowanego</w:t>
      </w:r>
      <w:bookmarkEnd w:id="4"/>
      <w:r w:rsidR="00533DBD" w:rsidRPr="00A2770F">
        <w:rPr>
          <w:rFonts w:ascii="Times New Roman" w:hAnsi="Times New Roman"/>
          <w:sz w:val="24"/>
          <w:szCs w:val="24"/>
        </w:rPr>
        <w:t xml:space="preserve"> przyjmowane będą od poniedziałku do piątku</w:t>
      </w:r>
      <w:r w:rsidR="00550954">
        <w:rPr>
          <w:rFonts w:ascii="Times New Roman" w:hAnsi="Times New Roman"/>
          <w:sz w:val="24"/>
          <w:szCs w:val="24"/>
        </w:rPr>
        <w:t>,</w:t>
      </w:r>
      <w:r w:rsidR="00533DBD" w:rsidRPr="00A2770F">
        <w:rPr>
          <w:rFonts w:ascii="Times New Roman" w:hAnsi="Times New Roman"/>
          <w:sz w:val="24"/>
          <w:szCs w:val="24"/>
        </w:rPr>
        <w:t xml:space="preserve"> </w:t>
      </w:r>
      <w:r w:rsidR="004E0BD9">
        <w:rPr>
          <w:rFonts w:ascii="Times New Roman" w:hAnsi="Times New Roman"/>
          <w:sz w:val="24"/>
          <w:szCs w:val="24"/>
        </w:rPr>
        <w:br/>
      </w:r>
      <w:r w:rsidR="00550954">
        <w:rPr>
          <w:rFonts w:ascii="Times New Roman" w:hAnsi="Times New Roman"/>
          <w:sz w:val="24"/>
          <w:szCs w:val="24"/>
        </w:rPr>
        <w:t>za wyjątkiem dni ustawowo wolnych od pracy,</w:t>
      </w:r>
      <w:r w:rsidR="00533DBD" w:rsidRPr="009373C7">
        <w:rPr>
          <w:rFonts w:ascii="Times New Roman" w:hAnsi="Times New Roman"/>
          <w:sz w:val="24"/>
          <w:szCs w:val="24"/>
        </w:rPr>
        <w:t xml:space="preserve"> </w:t>
      </w:r>
      <w:r w:rsidR="001C5820" w:rsidRPr="009373C7">
        <w:rPr>
          <w:rFonts w:ascii="Times New Roman" w:hAnsi="Times New Roman"/>
          <w:sz w:val="24"/>
          <w:szCs w:val="24"/>
        </w:rPr>
        <w:t>w</w:t>
      </w:r>
      <w:r w:rsidR="004E1F77" w:rsidRPr="009373C7">
        <w:rPr>
          <w:rFonts w:ascii="Times New Roman" w:hAnsi="Times New Roman"/>
          <w:sz w:val="24"/>
          <w:szCs w:val="24"/>
        </w:rPr>
        <w:t> </w:t>
      </w:r>
      <w:r w:rsidR="001C5820" w:rsidRPr="009373C7">
        <w:rPr>
          <w:rFonts w:ascii="Times New Roman" w:hAnsi="Times New Roman"/>
          <w:sz w:val="24"/>
          <w:szCs w:val="24"/>
        </w:rPr>
        <w:t xml:space="preserve">godzinach </w:t>
      </w:r>
      <w:r w:rsidR="00A2770F" w:rsidRPr="009373C7">
        <w:rPr>
          <w:rFonts w:ascii="Times New Roman" w:hAnsi="Times New Roman"/>
          <w:sz w:val="24"/>
          <w:szCs w:val="24"/>
        </w:rPr>
        <w:t>8</w:t>
      </w:r>
      <w:r w:rsidR="001C5820" w:rsidRPr="009373C7">
        <w:rPr>
          <w:rFonts w:ascii="Times New Roman" w:hAnsi="Times New Roman"/>
          <w:sz w:val="24"/>
          <w:szCs w:val="24"/>
        </w:rPr>
        <w:t>.00 – 12.00.</w:t>
      </w:r>
    </w:p>
    <w:p w14:paraId="7C8422EE" w14:textId="56C23252" w:rsidR="004423B7" w:rsidRPr="009373C7" w:rsidRDefault="004423B7" w:rsidP="00362DD6">
      <w:pPr>
        <w:numPr>
          <w:ilvl w:val="0"/>
          <w:numId w:val="4"/>
        </w:numPr>
        <w:tabs>
          <w:tab w:val="clear" w:pos="177"/>
          <w:tab w:val="num" w:pos="-3"/>
        </w:tabs>
        <w:spacing w:line="259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uzasadnionych przypadkach grożących zatrzymaniem IOS </w:t>
      </w:r>
      <w:r w:rsidRPr="004423B7">
        <w:rPr>
          <w:rFonts w:ascii="Times New Roman" w:hAnsi="Times New Roman"/>
          <w:b/>
          <w:bCs/>
          <w:sz w:val="24"/>
          <w:szCs w:val="24"/>
        </w:rPr>
        <w:t>Zamawiającego</w:t>
      </w:r>
      <w:r>
        <w:rPr>
          <w:rFonts w:ascii="Times New Roman" w:hAnsi="Times New Roman"/>
          <w:sz w:val="24"/>
          <w:szCs w:val="24"/>
        </w:rPr>
        <w:t xml:space="preserve"> z powodu braku wapna hydratyzowanego, </w:t>
      </w:r>
      <w:r w:rsidRPr="00A2770F">
        <w:rPr>
          <w:rFonts w:ascii="Times New Roman" w:hAnsi="Times New Roman"/>
          <w:b/>
          <w:bCs/>
          <w:sz w:val="24"/>
          <w:szCs w:val="24"/>
        </w:rPr>
        <w:t>Sprzedawca</w:t>
      </w:r>
      <w:r>
        <w:rPr>
          <w:rFonts w:ascii="Times New Roman" w:hAnsi="Times New Roman"/>
          <w:sz w:val="24"/>
          <w:szCs w:val="24"/>
        </w:rPr>
        <w:t xml:space="preserve"> gwarantuje dostawę wapna hydratyzowanego w czasie 6 godzin od zgłoszenia e-mail wraz z uzasadnieniem.</w:t>
      </w:r>
    </w:p>
    <w:p w14:paraId="07391748" w14:textId="09CB2643" w:rsidR="00A2770F" w:rsidRPr="009373C7" w:rsidRDefault="00261A9F" w:rsidP="00362DD6">
      <w:pPr>
        <w:numPr>
          <w:ilvl w:val="0"/>
          <w:numId w:val="4"/>
        </w:numPr>
        <w:tabs>
          <w:tab w:val="clear" w:pos="177"/>
          <w:tab w:val="num" w:pos="-3"/>
        </w:tabs>
        <w:spacing w:line="259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373C7">
        <w:rPr>
          <w:rFonts w:ascii="Times New Roman" w:hAnsi="Times New Roman"/>
          <w:sz w:val="24"/>
          <w:szCs w:val="24"/>
        </w:rPr>
        <w:t xml:space="preserve">Do każdej dostawy </w:t>
      </w:r>
      <w:bookmarkStart w:id="5" w:name="_Hlk93487520"/>
      <w:r w:rsidR="00290129" w:rsidRPr="00A2770F">
        <w:rPr>
          <w:rFonts w:ascii="Times New Roman" w:hAnsi="Times New Roman"/>
          <w:sz w:val="24"/>
          <w:szCs w:val="24"/>
        </w:rPr>
        <w:t>wapna hydratyzowanego</w:t>
      </w:r>
      <w:r w:rsidRPr="009373C7">
        <w:rPr>
          <w:rFonts w:ascii="Times New Roman" w:hAnsi="Times New Roman"/>
          <w:sz w:val="24"/>
          <w:szCs w:val="24"/>
        </w:rPr>
        <w:t xml:space="preserve"> </w:t>
      </w:r>
      <w:bookmarkEnd w:id="5"/>
      <w:r w:rsidRPr="009373C7">
        <w:rPr>
          <w:rFonts w:ascii="Times New Roman" w:hAnsi="Times New Roman"/>
          <w:sz w:val="24"/>
          <w:szCs w:val="24"/>
        </w:rPr>
        <w:t>dostarczony będzie dokument „W</w:t>
      </w:r>
      <w:r w:rsidR="00AB5C83" w:rsidRPr="009373C7">
        <w:rPr>
          <w:rFonts w:ascii="Times New Roman" w:hAnsi="Times New Roman"/>
          <w:sz w:val="24"/>
          <w:szCs w:val="24"/>
        </w:rPr>
        <w:t>Z</w:t>
      </w:r>
      <w:r w:rsidR="001969D2" w:rsidRPr="009373C7">
        <w:rPr>
          <w:rFonts w:ascii="Times New Roman" w:hAnsi="Times New Roman"/>
          <w:sz w:val="24"/>
          <w:szCs w:val="24"/>
        </w:rPr>
        <w:t>”</w:t>
      </w:r>
      <w:r w:rsidR="00290129">
        <w:rPr>
          <w:rFonts w:ascii="Times New Roman" w:hAnsi="Times New Roman"/>
          <w:sz w:val="24"/>
          <w:szCs w:val="24"/>
        </w:rPr>
        <w:t xml:space="preserve"> </w:t>
      </w:r>
      <w:r w:rsidR="0097449C">
        <w:rPr>
          <w:rFonts w:ascii="Times New Roman" w:hAnsi="Times New Roman"/>
          <w:sz w:val="24"/>
          <w:szCs w:val="24"/>
        </w:rPr>
        <w:br/>
      </w:r>
      <w:r w:rsidR="00290129">
        <w:rPr>
          <w:rFonts w:ascii="Times New Roman" w:hAnsi="Times New Roman"/>
          <w:sz w:val="24"/>
          <w:szCs w:val="24"/>
        </w:rPr>
        <w:t>oraz Karta charakterystyki produktu</w:t>
      </w:r>
      <w:r w:rsidRPr="009373C7">
        <w:rPr>
          <w:rFonts w:ascii="Times New Roman" w:hAnsi="Times New Roman"/>
          <w:sz w:val="24"/>
          <w:szCs w:val="24"/>
        </w:rPr>
        <w:t>.</w:t>
      </w:r>
      <w:r w:rsidR="00A2770F" w:rsidRPr="009373C7">
        <w:rPr>
          <w:rFonts w:ascii="Times New Roman" w:hAnsi="Times New Roman"/>
          <w:sz w:val="24"/>
          <w:szCs w:val="24"/>
        </w:rPr>
        <w:t xml:space="preserve"> </w:t>
      </w:r>
    </w:p>
    <w:p w14:paraId="2297918C" w14:textId="462EA9E9" w:rsidR="00261A9F" w:rsidRPr="009373C7" w:rsidRDefault="00261A9F" w:rsidP="00362DD6">
      <w:pPr>
        <w:numPr>
          <w:ilvl w:val="0"/>
          <w:numId w:val="4"/>
        </w:numPr>
        <w:tabs>
          <w:tab w:val="clear" w:pos="177"/>
          <w:tab w:val="num" w:pos="-3"/>
        </w:tabs>
        <w:spacing w:line="259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373C7">
        <w:rPr>
          <w:rFonts w:ascii="Times New Roman" w:hAnsi="Times New Roman"/>
          <w:sz w:val="24"/>
          <w:szCs w:val="24"/>
        </w:rPr>
        <w:t xml:space="preserve">Dostawy będą każdorazowo ważone na legalizowanej wadze </w:t>
      </w:r>
      <w:r w:rsidRPr="009373C7">
        <w:rPr>
          <w:rFonts w:ascii="Times New Roman" w:hAnsi="Times New Roman"/>
          <w:b/>
          <w:bCs/>
          <w:sz w:val="24"/>
          <w:szCs w:val="24"/>
        </w:rPr>
        <w:t>Zamawiającego</w:t>
      </w:r>
      <w:r w:rsidRPr="009373C7">
        <w:rPr>
          <w:rFonts w:ascii="Times New Roman" w:hAnsi="Times New Roman"/>
          <w:sz w:val="24"/>
          <w:szCs w:val="24"/>
        </w:rPr>
        <w:t>.</w:t>
      </w:r>
    </w:p>
    <w:p w14:paraId="7B513A65" w14:textId="52D6206B" w:rsidR="007E0498" w:rsidRPr="009373C7" w:rsidRDefault="00F14760" w:rsidP="006B6B04">
      <w:pPr>
        <w:numPr>
          <w:ilvl w:val="0"/>
          <w:numId w:val="18"/>
        </w:numPr>
        <w:tabs>
          <w:tab w:val="clear" w:pos="357"/>
          <w:tab w:val="decimal" w:pos="-2268"/>
          <w:tab w:val="num" w:pos="177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bookmarkStart w:id="6" w:name="_Hlk487617344"/>
      <w:bookmarkStart w:id="7" w:name="_Hlk18399393"/>
      <w:r w:rsidRPr="009373C7">
        <w:rPr>
          <w:rFonts w:ascii="Times New Roman" w:hAnsi="Times New Roman"/>
          <w:sz w:val="24"/>
          <w:szCs w:val="24"/>
        </w:rPr>
        <w:t>Osob</w:t>
      </w:r>
      <w:r w:rsidR="002B0CE9" w:rsidRPr="009373C7">
        <w:rPr>
          <w:rFonts w:ascii="Times New Roman" w:hAnsi="Times New Roman"/>
          <w:sz w:val="24"/>
          <w:szCs w:val="24"/>
        </w:rPr>
        <w:t>ami</w:t>
      </w:r>
      <w:r w:rsidRPr="009373C7">
        <w:rPr>
          <w:rFonts w:ascii="Times New Roman" w:hAnsi="Times New Roman"/>
          <w:sz w:val="24"/>
          <w:szCs w:val="24"/>
        </w:rPr>
        <w:t xml:space="preserve"> upoważnion</w:t>
      </w:r>
      <w:r w:rsidR="002B0CE9" w:rsidRPr="009373C7">
        <w:rPr>
          <w:rFonts w:ascii="Times New Roman" w:hAnsi="Times New Roman"/>
          <w:sz w:val="24"/>
          <w:szCs w:val="24"/>
        </w:rPr>
        <w:t>ymi</w:t>
      </w:r>
      <w:r w:rsidRPr="009373C7">
        <w:rPr>
          <w:rFonts w:ascii="Times New Roman" w:hAnsi="Times New Roman"/>
          <w:sz w:val="24"/>
          <w:szCs w:val="24"/>
        </w:rPr>
        <w:t xml:space="preserve"> do bezpośredniego kontaktu w sprawach organizacji dostaw</w:t>
      </w:r>
      <w:r w:rsidR="009373C7" w:rsidRPr="009373C7">
        <w:rPr>
          <w:rFonts w:ascii="Times New Roman" w:hAnsi="Times New Roman"/>
          <w:sz w:val="24"/>
          <w:szCs w:val="24"/>
        </w:rPr>
        <w:br/>
      </w:r>
      <w:r w:rsidR="00D4083E" w:rsidRPr="009373C7">
        <w:rPr>
          <w:rFonts w:ascii="Times New Roman" w:hAnsi="Times New Roman"/>
          <w:sz w:val="24"/>
          <w:szCs w:val="24"/>
        </w:rPr>
        <w:t xml:space="preserve"> </w:t>
      </w:r>
      <w:r w:rsidRPr="009373C7">
        <w:rPr>
          <w:rFonts w:ascii="Times New Roman" w:hAnsi="Times New Roman"/>
          <w:sz w:val="24"/>
          <w:szCs w:val="24"/>
        </w:rPr>
        <w:t xml:space="preserve">ze strony </w:t>
      </w:r>
      <w:r w:rsidRPr="009373C7">
        <w:rPr>
          <w:rFonts w:ascii="Times New Roman" w:hAnsi="Times New Roman"/>
          <w:b/>
          <w:sz w:val="24"/>
          <w:szCs w:val="24"/>
        </w:rPr>
        <w:t>Sprzedawcy</w:t>
      </w:r>
      <w:r w:rsidRPr="009373C7">
        <w:rPr>
          <w:rFonts w:ascii="Times New Roman" w:hAnsi="Times New Roman"/>
          <w:sz w:val="24"/>
          <w:szCs w:val="24"/>
        </w:rPr>
        <w:t xml:space="preserve"> </w:t>
      </w:r>
      <w:r w:rsidR="002B0CE9" w:rsidRPr="009373C7">
        <w:rPr>
          <w:rFonts w:ascii="Times New Roman" w:hAnsi="Times New Roman"/>
          <w:sz w:val="24"/>
          <w:szCs w:val="24"/>
        </w:rPr>
        <w:t>są</w:t>
      </w:r>
      <w:r w:rsidRPr="009373C7">
        <w:rPr>
          <w:rFonts w:ascii="Times New Roman" w:hAnsi="Times New Roman"/>
          <w:sz w:val="24"/>
          <w:szCs w:val="24"/>
        </w:rPr>
        <w:t>:</w:t>
      </w:r>
      <w:bookmarkEnd w:id="6"/>
    </w:p>
    <w:p w14:paraId="0DF293B7" w14:textId="3B9A90BE" w:rsidR="009373C7" w:rsidRPr="00BC1B87" w:rsidRDefault="009373C7" w:rsidP="009373C7">
      <w:pPr>
        <w:pStyle w:val="Akapitzlist"/>
        <w:tabs>
          <w:tab w:val="decimal" w:pos="142"/>
        </w:tabs>
        <w:autoSpaceDE w:val="0"/>
        <w:autoSpaceDN w:val="0"/>
        <w:adjustRightInd w:val="0"/>
        <w:ind w:left="720"/>
        <w:rPr>
          <w:rFonts w:ascii="Times New Roman" w:hAnsi="Times New Roman"/>
          <w:bCs/>
          <w:sz w:val="24"/>
          <w:szCs w:val="24"/>
          <w:lang w:val="en-US"/>
        </w:rPr>
      </w:pPr>
      <w:r w:rsidRPr="00BC1B87">
        <w:rPr>
          <w:rFonts w:ascii="Times New Roman" w:hAnsi="Times New Roman"/>
          <w:bCs/>
          <w:sz w:val="24"/>
          <w:szCs w:val="24"/>
          <w:lang w:val="en-US"/>
        </w:rPr>
        <w:t>- ………………</w:t>
      </w:r>
      <w:r w:rsidR="00CC6A0E" w:rsidRPr="00BC1B87">
        <w:rPr>
          <w:rFonts w:ascii="Times New Roman" w:hAnsi="Times New Roman"/>
          <w:bCs/>
          <w:sz w:val="24"/>
          <w:szCs w:val="24"/>
          <w:lang w:val="en-US"/>
        </w:rPr>
        <w:t>……</w:t>
      </w:r>
      <w:r w:rsidRPr="00BC1B87">
        <w:rPr>
          <w:rFonts w:ascii="Times New Roman" w:hAnsi="Times New Roman"/>
          <w:bCs/>
          <w:sz w:val="24"/>
          <w:szCs w:val="24"/>
          <w:lang w:val="en-US"/>
        </w:rPr>
        <w:t>, tel. kom.: ……</w:t>
      </w:r>
      <w:r w:rsidR="00CC6A0E" w:rsidRPr="00BC1B87">
        <w:rPr>
          <w:rFonts w:ascii="Times New Roman" w:hAnsi="Times New Roman"/>
          <w:bCs/>
          <w:sz w:val="24"/>
          <w:szCs w:val="24"/>
          <w:lang w:val="en-US"/>
        </w:rPr>
        <w:t>……</w:t>
      </w:r>
      <w:r w:rsidRPr="00BC1B87">
        <w:rPr>
          <w:rFonts w:ascii="Times New Roman" w:hAnsi="Times New Roman"/>
          <w:bCs/>
          <w:sz w:val="24"/>
          <w:szCs w:val="24"/>
          <w:lang w:val="en-US"/>
        </w:rPr>
        <w:t>, e-mail: ..........................@......................</w:t>
      </w:r>
    </w:p>
    <w:p w14:paraId="08D8D415" w14:textId="77777777" w:rsidR="009373C7" w:rsidRPr="00BC1B87" w:rsidRDefault="009373C7" w:rsidP="009373C7">
      <w:pPr>
        <w:tabs>
          <w:tab w:val="decimal" w:pos="-2268"/>
        </w:tabs>
        <w:ind w:left="3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bookmarkEnd w:id="7"/>
    <w:p w14:paraId="25EFB7AC" w14:textId="36769A06" w:rsidR="001C5820" w:rsidRPr="00BC1B87" w:rsidRDefault="001C5820" w:rsidP="00387518">
      <w:pPr>
        <w:pStyle w:val="Akapitzlist"/>
        <w:tabs>
          <w:tab w:val="decimal" w:pos="142"/>
        </w:tabs>
        <w:autoSpaceDE w:val="0"/>
        <w:autoSpaceDN w:val="0"/>
        <w:adjustRightInd w:val="0"/>
        <w:ind w:left="720"/>
        <w:rPr>
          <w:rFonts w:ascii="Times New Roman" w:hAnsi="Times New Roman"/>
          <w:bCs/>
          <w:sz w:val="24"/>
          <w:szCs w:val="24"/>
          <w:lang w:val="en-US"/>
        </w:rPr>
      </w:pPr>
      <w:r w:rsidRPr="00BC1B87">
        <w:rPr>
          <w:rFonts w:ascii="Times New Roman" w:hAnsi="Times New Roman"/>
          <w:bCs/>
          <w:sz w:val="24"/>
          <w:szCs w:val="24"/>
          <w:lang w:val="en-US"/>
        </w:rPr>
        <w:t>-</w:t>
      </w:r>
      <w:r w:rsidR="00387518" w:rsidRPr="00BC1B8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9373C7" w:rsidRPr="00BC1B87">
        <w:rPr>
          <w:rFonts w:ascii="Times New Roman" w:hAnsi="Times New Roman"/>
          <w:bCs/>
          <w:sz w:val="24"/>
          <w:szCs w:val="24"/>
          <w:lang w:val="en-US"/>
        </w:rPr>
        <w:t>………………</w:t>
      </w:r>
      <w:r w:rsidR="00CC6A0E" w:rsidRPr="00BC1B87">
        <w:rPr>
          <w:rFonts w:ascii="Times New Roman" w:hAnsi="Times New Roman"/>
          <w:bCs/>
          <w:sz w:val="24"/>
          <w:szCs w:val="24"/>
          <w:lang w:val="en-US"/>
        </w:rPr>
        <w:t>……</w:t>
      </w:r>
      <w:r w:rsidR="00387518" w:rsidRPr="00BC1B87">
        <w:rPr>
          <w:rFonts w:ascii="Times New Roman" w:hAnsi="Times New Roman"/>
          <w:bCs/>
          <w:sz w:val="24"/>
          <w:szCs w:val="24"/>
          <w:lang w:val="en-US"/>
        </w:rPr>
        <w:t xml:space="preserve">, tel. kom.: </w:t>
      </w:r>
      <w:r w:rsidR="009373C7" w:rsidRPr="00BC1B87">
        <w:rPr>
          <w:rFonts w:ascii="Times New Roman" w:hAnsi="Times New Roman"/>
          <w:bCs/>
          <w:sz w:val="24"/>
          <w:szCs w:val="24"/>
          <w:lang w:val="en-US"/>
        </w:rPr>
        <w:t>……</w:t>
      </w:r>
      <w:r w:rsidR="00CC6A0E" w:rsidRPr="00BC1B87">
        <w:rPr>
          <w:rFonts w:ascii="Times New Roman" w:hAnsi="Times New Roman"/>
          <w:bCs/>
          <w:sz w:val="24"/>
          <w:szCs w:val="24"/>
          <w:lang w:val="en-US"/>
        </w:rPr>
        <w:t>……</w:t>
      </w:r>
      <w:r w:rsidR="00387518" w:rsidRPr="00BC1B87">
        <w:rPr>
          <w:rFonts w:ascii="Times New Roman" w:hAnsi="Times New Roman"/>
          <w:bCs/>
          <w:sz w:val="24"/>
          <w:szCs w:val="24"/>
          <w:lang w:val="en-US"/>
        </w:rPr>
        <w:t xml:space="preserve">, e-mail: </w:t>
      </w:r>
      <w:r w:rsidR="009373C7" w:rsidRPr="00BC1B87">
        <w:rPr>
          <w:rFonts w:ascii="Times New Roman" w:hAnsi="Times New Roman"/>
          <w:bCs/>
          <w:sz w:val="24"/>
          <w:szCs w:val="24"/>
          <w:lang w:val="en-US"/>
        </w:rPr>
        <w:t>..........................</w:t>
      </w:r>
      <w:r w:rsidR="00387518" w:rsidRPr="00BC1B87">
        <w:rPr>
          <w:rFonts w:ascii="Times New Roman" w:hAnsi="Times New Roman"/>
          <w:bCs/>
          <w:sz w:val="24"/>
          <w:szCs w:val="24"/>
          <w:lang w:val="en-US"/>
        </w:rPr>
        <w:t>@</w:t>
      </w:r>
      <w:r w:rsidR="009373C7" w:rsidRPr="00BC1B87">
        <w:rPr>
          <w:rFonts w:ascii="Times New Roman" w:hAnsi="Times New Roman"/>
          <w:bCs/>
          <w:sz w:val="24"/>
          <w:szCs w:val="24"/>
          <w:lang w:val="en-US"/>
        </w:rPr>
        <w:t>......................</w:t>
      </w:r>
    </w:p>
    <w:p w14:paraId="331CFD38" w14:textId="7914244E" w:rsidR="00EC2D88" w:rsidRPr="009373C7" w:rsidRDefault="008700B7" w:rsidP="006B6B04">
      <w:pPr>
        <w:pStyle w:val="Akapitzlist"/>
        <w:numPr>
          <w:ilvl w:val="0"/>
          <w:numId w:val="18"/>
        </w:numPr>
        <w:tabs>
          <w:tab w:val="clear" w:pos="357"/>
          <w:tab w:val="decimal" w:pos="-2268"/>
          <w:tab w:val="num" w:pos="177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9373C7">
        <w:rPr>
          <w:rFonts w:ascii="Times New Roman" w:hAnsi="Times New Roman"/>
          <w:sz w:val="24"/>
          <w:szCs w:val="24"/>
        </w:rPr>
        <w:t>Osobami upoważnionymi do bezpośredniego kontaktu w sprawach organizacji dostaw</w:t>
      </w:r>
      <w:r w:rsidR="009373C7" w:rsidRPr="009373C7">
        <w:rPr>
          <w:rFonts w:ascii="Times New Roman" w:hAnsi="Times New Roman"/>
          <w:sz w:val="24"/>
          <w:szCs w:val="24"/>
        </w:rPr>
        <w:br/>
      </w:r>
      <w:r w:rsidRPr="009373C7">
        <w:rPr>
          <w:rFonts w:ascii="Times New Roman" w:hAnsi="Times New Roman"/>
          <w:sz w:val="24"/>
          <w:szCs w:val="24"/>
        </w:rPr>
        <w:t xml:space="preserve"> ze strony </w:t>
      </w:r>
      <w:r w:rsidRPr="009373C7">
        <w:rPr>
          <w:rFonts w:ascii="Times New Roman" w:hAnsi="Times New Roman"/>
          <w:b/>
          <w:sz w:val="24"/>
          <w:szCs w:val="24"/>
        </w:rPr>
        <w:t xml:space="preserve">Zamawiającego </w:t>
      </w:r>
      <w:r w:rsidRPr="009373C7">
        <w:rPr>
          <w:rFonts w:ascii="Times New Roman" w:hAnsi="Times New Roman"/>
          <w:sz w:val="24"/>
          <w:szCs w:val="24"/>
        </w:rPr>
        <w:t>są</w:t>
      </w:r>
      <w:r w:rsidR="00F14760" w:rsidRPr="009373C7">
        <w:rPr>
          <w:rFonts w:ascii="Times New Roman" w:hAnsi="Times New Roman"/>
          <w:sz w:val="24"/>
          <w:szCs w:val="24"/>
        </w:rPr>
        <w:t>:</w:t>
      </w:r>
    </w:p>
    <w:p w14:paraId="2F133FC2" w14:textId="2DFAD423" w:rsidR="002213D5" w:rsidRPr="0068710D" w:rsidRDefault="001C5820" w:rsidP="002213D5">
      <w:pPr>
        <w:pStyle w:val="Akapitzlist"/>
        <w:tabs>
          <w:tab w:val="decimal" w:pos="142"/>
        </w:tabs>
        <w:autoSpaceDE w:val="0"/>
        <w:autoSpaceDN w:val="0"/>
        <w:adjustRightInd w:val="0"/>
        <w:ind w:left="720"/>
        <w:rPr>
          <w:rFonts w:ascii="Times New Roman" w:hAnsi="Times New Roman"/>
          <w:bCs/>
          <w:sz w:val="24"/>
          <w:szCs w:val="24"/>
        </w:rPr>
      </w:pPr>
      <w:r w:rsidRPr="0068710D">
        <w:rPr>
          <w:rFonts w:ascii="Times New Roman" w:hAnsi="Times New Roman"/>
          <w:sz w:val="24"/>
          <w:szCs w:val="24"/>
        </w:rPr>
        <w:t xml:space="preserve">- </w:t>
      </w:r>
      <w:r w:rsidR="004E0BD9" w:rsidRPr="0068710D">
        <w:rPr>
          <w:rFonts w:ascii="Times New Roman" w:hAnsi="Times New Roman"/>
          <w:bCs/>
          <w:sz w:val="24"/>
          <w:szCs w:val="24"/>
        </w:rPr>
        <w:t>Paweł Nowak</w:t>
      </w:r>
      <w:r w:rsidR="002213D5" w:rsidRPr="0068710D">
        <w:rPr>
          <w:rFonts w:ascii="Times New Roman" w:hAnsi="Times New Roman"/>
          <w:bCs/>
          <w:sz w:val="24"/>
          <w:szCs w:val="24"/>
        </w:rPr>
        <w:t xml:space="preserve">, tel. kom.: </w:t>
      </w:r>
      <w:r w:rsidR="004E0BD9" w:rsidRPr="0068710D">
        <w:rPr>
          <w:rFonts w:ascii="Times New Roman" w:hAnsi="Times New Roman"/>
          <w:bCs/>
          <w:sz w:val="24"/>
          <w:szCs w:val="24"/>
        </w:rPr>
        <w:t>50</w:t>
      </w:r>
      <w:r w:rsidR="004E0BD9">
        <w:rPr>
          <w:rFonts w:ascii="Times New Roman" w:hAnsi="Times New Roman"/>
          <w:bCs/>
          <w:sz w:val="24"/>
          <w:szCs w:val="24"/>
        </w:rPr>
        <w:t>7</w:t>
      </w:r>
      <w:r w:rsidR="004E0BD9" w:rsidRPr="0068710D">
        <w:rPr>
          <w:rFonts w:ascii="Times New Roman" w:hAnsi="Times New Roman"/>
          <w:bCs/>
          <w:sz w:val="24"/>
          <w:szCs w:val="24"/>
        </w:rPr>
        <w:t> 0</w:t>
      </w:r>
      <w:r w:rsidR="004E0BD9">
        <w:rPr>
          <w:rFonts w:ascii="Times New Roman" w:hAnsi="Times New Roman"/>
          <w:bCs/>
          <w:sz w:val="24"/>
          <w:szCs w:val="24"/>
        </w:rPr>
        <w:t>58</w:t>
      </w:r>
      <w:r w:rsidR="004E0BD9" w:rsidRPr="0068710D">
        <w:rPr>
          <w:rFonts w:ascii="Times New Roman" w:hAnsi="Times New Roman"/>
          <w:bCs/>
          <w:sz w:val="24"/>
          <w:szCs w:val="24"/>
        </w:rPr>
        <w:t xml:space="preserve"> 1</w:t>
      </w:r>
      <w:r w:rsidR="004E0BD9">
        <w:rPr>
          <w:rFonts w:ascii="Times New Roman" w:hAnsi="Times New Roman"/>
          <w:bCs/>
          <w:sz w:val="24"/>
          <w:szCs w:val="24"/>
        </w:rPr>
        <w:t>95</w:t>
      </w:r>
      <w:r w:rsidR="00CC6A0E" w:rsidRPr="0068710D">
        <w:rPr>
          <w:rFonts w:ascii="Times New Roman" w:hAnsi="Times New Roman"/>
          <w:bCs/>
          <w:sz w:val="24"/>
          <w:szCs w:val="24"/>
        </w:rPr>
        <w:t>,</w:t>
      </w:r>
      <w:r w:rsidR="002213D5" w:rsidRPr="0068710D">
        <w:rPr>
          <w:rFonts w:ascii="Times New Roman" w:hAnsi="Times New Roman"/>
          <w:bCs/>
          <w:sz w:val="24"/>
          <w:szCs w:val="24"/>
        </w:rPr>
        <w:t xml:space="preserve"> e-mail: </w:t>
      </w:r>
      <w:r w:rsidR="004E0BD9">
        <w:rPr>
          <w:rFonts w:ascii="Times New Roman" w:hAnsi="Times New Roman"/>
          <w:bCs/>
          <w:sz w:val="24"/>
          <w:szCs w:val="24"/>
        </w:rPr>
        <w:t>p.nowak</w:t>
      </w:r>
      <w:r w:rsidR="002213D5" w:rsidRPr="0068710D">
        <w:rPr>
          <w:rFonts w:ascii="Times New Roman" w:hAnsi="Times New Roman"/>
          <w:bCs/>
          <w:sz w:val="24"/>
          <w:szCs w:val="24"/>
        </w:rPr>
        <w:t>@opec.pl</w:t>
      </w:r>
    </w:p>
    <w:p w14:paraId="1C17D8C8" w14:textId="48E7AB85" w:rsidR="001C5820" w:rsidRPr="00BC1B87" w:rsidRDefault="001C5820" w:rsidP="007E5CC1">
      <w:pPr>
        <w:pStyle w:val="Akapitzlist"/>
        <w:tabs>
          <w:tab w:val="decimal" w:pos="142"/>
        </w:tabs>
        <w:autoSpaceDE w:val="0"/>
        <w:autoSpaceDN w:val="0"/>
        <w:adjustRightInd w:val="0"/>
        <w:ind w:left="720"/>
        <w:rPr>
          <w:rFonts w:ascii="Times New Roman" w:hAnsi="Times New Roman"/>
          <w:bCs/>
          <w:sz w:val="24"/>
          <w:szCs w:val="24"/>
          <w:lang w:val="en-US"/>
        </w:rPr>
      </w:pPr>
      <w:r w:rsidRPr="00BC1B87">
        <w:rPr>
          <w:rFonts w:ascii="Times New Roman" w:hAnsi="Times New Roman"/>
          <w:sz w:val="24"/>
          <w:szCs w:val="24"/>
          <w:lang w:val="en-US"/>
        </w:rPr>
        <w:t>-</w:t>
      </w:r>
      <w:r w:rsidR="002213D5" w:rsidRPr="00BC1B87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1" w:history="1"/>
      <w:r w:rsidR="009373C7" w:rsidRPr="00BC1B87">
        <w:rPr>
          <w:rFonts w:ascii="Times New Roman" w:hAnsi="Times New Roman"/>
          <w:sz w:val="24"/>
          <w:szCs w:val="24"/>
          <w:lang w:val="en-US"/>
        </w:rPr>
        <w:t>Andrzej Schneider</w:t>
      </w:r>
      <w:r w:rsidR="002213D5" w:rsidRPr="00BC1B87">
        <w:rPr>
          <w:rFonts w:ascii="Times New Roman" w:hAnsi="Times New Roman"/>
          <w:bCs/>
          <w:sz w:val="24"/>
          <w:szCs w:val="24"/>
          <w:lang w:val="en-US"/>
        </w:rPr>
        <w:t xml:space="preserve">, tel. kom.: </w:t>
      </w:r>
      <w:r w:rsidR="009373C7" w:rsidRPr="00BC1B87">
        <w:rPr>
          <w:rFonts w:ascii="Times New Roman" w:hAnsi="Times New Roman"/>
          <w:bCs/>
          <w:sz w:val="24"/>
          <w:szCs w:val="24"/>
          <w:lang w:val="en-US"/>
        </w:rPr>
        <w:t>506 007 964</w:t>
      </w:r>
      <w:r w:rsidR="002213D5" w:rsidRPr="00BC1B87">
        <w:rPr>
          <w:rFonts w:ascii="Times New Roman" w:hAnsi="Times New Roman"/>
          <w:bCs/>
          <w:sz w:val="24"/>
          <w:szCs w:val="24"/>
          <w:lang w:val="en-US"/>
        </w:rPr>
        <w:t xml:space="preserve">, e-mail: </w:t>
      </w:r>
      <w:r w:rsidR="009373C7" w:rsidRPr="00BC1B87">
        <w:rPr>
          <w:rFonts w:ascii="Times New Roman" w:hAnsi="Times New Roman"/>
          <w:bCs/>
          <w:sz w:val="24"/>
          <w:szCs w:val="24"/>
          <w:lang w:val="en-US"/>
        </w:rPr>
        <w:t>a</w:t>
      </w:r>
      <w:r w:rsidR="002213D5" w:rsidRPr="00BC1B87">
        <w:rPr>
          <w:rFonts w:ascii="Times New Roman" w:hAnsi="Times New Roman"/>
          <w:bCs/>
          <w:sz w:val="24"/>
          <w:szCs w:val="24"/>
          <w:lang w:val="en-US"/>
        </w:rPr>
        <w:t>.</w:t>
      </w:r>
      <w:r w:rsidR="009373C7" w:rsidRPr="00BC1B87">
        <w:rPr>
          <w:rFonts w:ascii="Times New Roman" w:hAnsi="Times New Roman"/>
          <w:bCs/>
          <w:sz w:val="24"/>
          <w:szCs w:val="24"/>
          <w:lang w:val="en-US"/>
        </w:rPr>
        <w:t>schneider</w:t>
      </w:r>
      <w:r w:rsidR="002213D5" w:rsidRPr="00BC1B87">
        <w:rPr>
          <w:rFonts w:ascii="Times New Roman" w:hAnsi="Times New Roman"/>
          <w:bCs/>
          <w:sz w:val="24"/>
          <w:szCs w:val="24"/>
          <w:lang w:val="en-US"/>
        </w:rPr>
        <w:t>@opec.pl</w:t>
      </w:r>
      <w:hyperlink r:id="rId12" w:history="1"/>
    </w:p>
    <w:p w14:paraId="377BA019" w14:textId="4934DF6A" w:rsidR="00F3083E" w:rsidRPr="00290129" w:rsidRDefault="00F3083E" w:rsidP="006B6B04">
      <w:pPr>
        <w:pStyle w:val="Akapitzlist"/>
        <w:numPr>
          <w:ilvl w:val="0"/>
          <w:numId w:val="18"/>
        </w:numPr>
        <w:tabs>
          <w:tab w:val="clear" w:pos="357"/>
          <w:tab w:val="num" w:pos="426"/>
        </w:tabs>
        <w:spacing w:after="4" w:line="253" w:lineRule="auto"/>
        <w:ind w:right="14" w:hanging="720"/>
        <w:jc w:val="both"/>
        <w:rPr>
          <w:rFonts w:ascii="Times New Roman" w:hAnsi="Times New Roman"/>
          <w:sz w:val="24"/>
          <w:szCs w:val="24"/>
        </w:rPr>
      </w:pPr>
      <w:r w:rsidRPr="00290129">
        <w:rPr>
          <w:rFonts w:ascii="Times New Roman" w:hAnsi="Times New Roman"/>
          <w:sz w:val="24"/>
          <w:szCs w:val="24"/>
        </w:rPr>
        <w:t>Zasady określania ilości i kontroli jakości dostaw:</w:t>
      </w:r>
    </w:p>
    <w:p w14:paraId="1CB9C284" w14:textId="3F39D833" w:rsidR="00F3083E" w:rsidRPr="00FD240C" w:rsidRDefault="00183856" w:rsidP="006B6B04">
      <w:pPr>
        <w:numPr>
          <w:ilvl w:val="1"/>
          <w:numId w:val="23"/>
        </w:numPr>
        <w:spacing w:after="4" w:line="253" w:lineRule="auto"/>
        <w:ind w:right="14" w:hanging="346"/>
        <w:jc w:val="both"/>
        <w:rPr>
          <w:rFonts w:ascii="Times New Roman" w:hAnsi="Times New Roman"/>
          <w:sz w:val="24"/>
          <w:szCs w:val="24"/>
        </w:rPr>
      </w:pPr>
      <w:r w:rsidRPr="00290129">
        <w:rPr>
          <w:rFonts w:ascii="Times New Roman" w:hAnsi="Times New Roman"/>
          <w:sz w:val="24"/>
          <w:szCs w:val="24"/>
        </w:rPr>
        <w:t>P</w:t>
      </w:r>
      <w:r w:rsidR="00F3083E" w:rsidRPr="00290129">
        <w:rPr>
          <w:rFonts w:ascii="Times New Roman" w:hAnsi="Times New Roman"/>
          <w:sz w:val="24"/>
          <w:szCs w:val="24"/>
        </w:rPr>
        <w:t xml:space="preserve">omiar ilości odbywał się będzie w miejscu dostawy </w:t>
      </w:r>
      <w:r w:rsidR="00CC6A0E" w:rsidRPr="00290129">
        <w:rPr>
          <w:rFonts w:ascii="Times New Roman" w:hAnsi="Times New Roman"/>
          <w:sz w:val="24"/>
          <w:szCs w:val="24"/>
        </w:rPr>
        <w:t>poprzez ważenie</w:t>
      </w:r>
      <w:r w:rsidR="00F3083E" w:rsidRPr="00290129">
        <w:rPr>
          <w:rFonts w:ascii="Times New Roman" w:hAnsi="Times New Roman"/>
          <w:sz w:val="24"/>
          <w:szCs w:val="24"/>
        </w:rPr>
        <w:t xml:space="preserve"> </w:t>
      </w:r>
      <w:r w:rsidR="00BD14B8" w:rsidRPr="00290129">
        <w:rPr>
          <w:rFonts w:ascii="Times New Roman" w:hAnsi="Times New Roman"/>
          <w:sz w:val="24"/>
          <w:szCs w:val="24"/>
        </w:rPr>
        <w:t xml:space="preserve">każdej </w:t>
      </w:r>
      <w:r w:rsidR="00CC6A0E" w:rsidRPr="00290129">
        <w:rPr>
          <w:rFonts w:ascii="Times New Roman" w:hAnsi="Times New Roman"/>
          <w:sz w:val="24"/>
          <w:szCs w:val="24"/>
        </w:rPr>
        <w:t>dostawy na</w:t>
      </w:r>
      <w:r w:rsidR="00F3083E" w:rsidRPr="00290129">
        <w:rPr>
          <w:rFonts w:ascii="Times New Roman" w:hAnsi="Times New Roman"/>
          <w:sz w:val="24"/>
          <w:szCs w:val="24"/>
        </w:rPr>
        <w:t xml:space="preserve"> legalizowanych urządzeniach </w:t>
      </w:r>
      <w:r w:rsidR="00F3083E" w:rsidRPr="00FD240C">
        <w:rPr>
          <w:rFonts w:ascii="Times New Roman" w:hAnsi="Times New Roman"/>
          <w:sz w:val="24"/>
          <w:szCs w:val="24"/>
        </w:rPr>
        <w:t>pomiarowych i będzie potwierdzany wydrukiem</w:t>
      </w:r>
      <w:r w:rsidRPr="00FD240C">
        <w:rPr>
          <w:rFonts w:ascii="Times New Roman" w:hAnsi="Times New Roman"/>
          <w:sz w:val="24"/>
          <w:szCs w:val="24"/>
        </w:rPr>
        <w:t>.</w:t>
      </w:r>
    </w:p>
    <w:p w14:paraId="1D67F6DB" w14:textId="7C55FC1C" w:rsidR="00F3083E" w:rsidRPr="00290129" w:rsidRDefault="00183856" w:rsidP="006B6B04">
      <w:pPr>
        <w:numPr>
          <w:ilvl w:val="1"/>
          <w:numId w:val="23"/>
        </w:numPr>
        <w:spacing w:after="4" w:line="253" w:lineRule="auto"/>
        <w:ind w:right="14" w:hanging="346"/>
        <w:jc w:val="both"/>
        <w:rPr>
          <w:rFonts w:ascii="Times New Roman" w:hAnsi="Times New Roman"/>
          <w:sz w:val="24"/>
          <w:szCs w:val="24"/>
        </w:rPr>
      </w:pPr>
      <w:r w:rsidRPr="00FD240C">
        <w:rPr>
          <w:rFonts w:ascii="Times New Roman" w:hAnsi="Times New Roman"/>
          <w:sz w:val="24"/>
          <w:szCs w:val="24"/>
        </w:rPr>
        <w:t>R</w:t>
      </w:r>
      <w:r w:rsidR="00F3083E" w:rsidRPr="00FD240C">
        <w:rPr>
          <w:rFonts w:ascii="Times New Roman" w:hAnsi="Times New Roman"/>
          <w:sz w:val="24"/>
          <w:szCs w:val="24"/>
        </w:rPr>
        <w:t>ozładunek dostarczone</w:t>
      </w:r>
      <w:r w:rsidR="00981C9A" w:rsidRPr="00FD240C">
        <w:rPr>
          <w:rFonts w:ascii="Times New Roman" w:hAnsi="Times New Roman"/>
          <w:sz w:val="24"/>
          <w:szCs w:val="24"/>
        </w:rPr>
        <w:t xml:space="preserve">go </w:t>
      </w:r>
      <w:r w:rsidR="00290129" w:rsidRPr="00FD240C">
        <w:rPr>
          <w:rFonts w:ascii="Times New Roman" w:hAnsi="Times New Roman"/>
          <w:sz w:val="24"/>
          <w:szCs w:val="24"/>
        </w:rPr>
        <w:t>wapna hydratyzowanego</w:t>
      </w:r>
      <w:r w:rsidR="00F3083E" w:rsidRPr="00FD240C">
        <w:rPr>
          <w:rFonts w:ascii="Times New Roman" w:hAnsi="Times New Roman"/>
          <w:sz w:val="24"/>
          <w:szCs w:val="24"/>
        </w:rPr>
        <w:t xml:space="preserve"> </w:t>
      </w:r>
      <w:r w:rsidR="002252AA" w:rsidRPr="00FD240C">
        <w:rPr>
          <w:rFonts w:ascii="Times New Roman" w:hAnsi="Times New Roman"/>
          <w:sz w:val="24"/>
          <w:szCs w:val="24"/>
        </w:rPr>
        <w:t>w miejscu określonym przez</w:t>
      </w:r>
      <w:r w:rsidR="002252AA" w:rsidRPr="00290129">
        <w:rPr>
          <w:rFonts w:ascii="Times New Roman" w:hAnsi="Times New Roman"/>
          <w:sz w:val="24"/>
          <w:szCs w:val="24"/>
        </w:rPr>
        <w:t xml:space="preserve"> </w:t>
      </w:r>
      <w:r w:rsidR="002252AA" w:rsidRPr="00290129">
        <w:rPr>
          <w:rFonts w:ascii="Times New Roman" w:hAnsi="Times New Roman"/>
          <w:b/>
          <w:bCs/>
          <w:sz w:val="24"/>
          <w:szCs w:val="24"/>
        </w:rPr>
        <w:t>Zamawiającego</w:t>
      </w:r>
      <w:r w:rsidR="00F3083E" w:rsidRPr="00290129">
        <w:rPr>
          <w:rFonts w:ascii="Times New Roman" w:hAnsi="Times New Roman"/>
          <w:sz w:val="24"/>
          <w:szCs w:val="24"/>
        </w:rPr>
        <w:t xml:space="preserve"> realizowany będzie w obecności pracowników </w:t>
      </w:r>
      <w:r w:rsidR="00270087" w:rsidRPr="00290129">
        <w:rPr>
          <w:rFonts w:ascii="Times New Roman" w:hAnsi="Times New Roman"/>
          <w:b/>
          <w:bCs/>
          <w:sz w:val="24"/>
          <w:szCs w:val="24"/>
        </w:rPr>
        <w:t>Zamawiającego</w:t>
      </w:r>
      <w:r w:rsidR="00270087" w:rsidRPr="00290129">
        <w:rPr>
          <w:rFonts w:ascii="Times New Roman" w:hAnsi="Times New Roman"/>
          <w:sz w:val="24"/>
          <w:szCs w:val="24"/>
        </w:rPr>
        <w:t xml:space="preserve"> </w:t>
      </w:r>
      <w:r w:rsidR="00562BE3">
        <w:rPr>
          <w:rFonts w:ascii="Times New Roman" w:hAnsi="Times New Roman"/>
          <w:sz w:val="24"/>
          <w:szCs w:val="24"/>
        </w:rPr>
        <w:br/>
      </w:r>
      <w:r w:rsidR="00270087" w:rsidRPr="00290129">
        <w:rPr>
          <w:rFonts w:ascii="Times New Roman" w:hAnsi="Times New Roman"/>
          <w:sz w:val="24"/>
          <w:szCs w:val="24"/>
        </w:rPr>
        <w:t>lub</w:t>
      </w:r>
      <w:r w:rsidR="00F3083E" w:rsidRPr="00290129">
        <w:rPr>
          <w:rFonts w:ascii="Times New Roman" w:hAnsi="Times New Roman"/>
          <w:sz w:val="24"/>
          <w:szCs w:val="24"/>
        </w:rPr>
        <w:t xml:space="preserve"> ich upoważnionych </w:t>
      </w:r>
      <w:r w:rsidRPr="00290129">
        <w:rPr>
          <w:rFonts w:ascii="Times New Roman" w:hAnsi="Times New Roman"/>
          <w:sz w:val="24"/>
          <w:szCs w:val="24"/>
        </w:rPr>
        <w:t>p</w:t>
      </w:r>
      <w:r w:rsidR="00F3083E" w:rsidRPr="00290129">
        <w:rPr>
          <w:rFonts w:ascii="Times New Roman" w:hAnsi="Times New Roman"/>
          <w:sz w:val="24"/>
          <w:szCs w:val="24"/>
        </w:rPr>
        <w:t>rzedstawicieli</w:t>
      </w:r>
      <w:r w:rsidR="00290129" w:rsidRPr="00290129">
        <w:rPr>
          <w:rFonts w:ascii="Times New Roman" w:hAnsi="Times New Roman"/>
          <w:sz w:val="24"/>
          <w:szCs w:val="24"/>
        </w:rPr>
        <w:t>.</w:t>
      </w:r>
      <w:r w:rsidR="00F3083E" w:rsidRPr="00290129">
        <w:rPr>
          <w:rFonts w:ascii="Times New Roman" w:hAnsi="Times New Roman"/>
          <w:sz w:val="24"/>
          <w:szCs w:val="24"/>
        </w:rPr>
        <w:t xml:space="preserve"> Jeżeli przeprowadzona przez nich wizualna kontrola </w:t>
      </w:r>
      <w:r w:rsidR="007E46DD" w:rsidRPr="00290129">
        <w:rPr>
          <w:rFonts w:ascii="Times New Roman" w:hAnsi="Times New Roman"/>
          <w:sz w:val="24"/>
          <w:szCs w:val="24"/>
        </w:rPr>
        <w:t>P</w:t>
      </w:r>
      <w:r w:rsidR="00F3083E" w:rsidRPr="00290129">
        <w:rPr>
          <w:rFonts w:ascii="Times New Roman" w:hAnsi="Times New Roman"/>
          <w:sz w:val="24"/>
          <w:szCs w:val="24"/>
        </w:rPr>
        <w:t xml:space="preserve">ojedynczej </w:t>
      </w:r>
      <w:r w:rsidR="007E46DD" w:rsidRPr="00290129">
        <w:rPr>
          <w:rFonts w:ascii="Times New Roman" w:hAnsi="Times New Roman"/>
          <w:sz w:val="24"/>
          <w:szCs w:val="24"/>
        </w:rPr>
        <w:t>D</w:t>
      </w:r>
      <w:r w:rsidR="00F3083E" w:rsidRPr="00290129">
        <w:rPr>
          <w:rFonts w:ascii="Times New Roman" w:hAnsi="Times New Roman"/>
          <w:sz w:val="24"/>
          <w:szCs w:val="24"/>
        </w:rPr>
        <w:t>ostawy wykaże, że dostarczon</w:t>
      </w:r>
      <w:r w:rsidR="007B6D88">
        <w:rPr>
          <w:rFonts w:ascii="Times New Roman" w:hAnsi="Times New Roman"/>
          <w:sz w:val="24"/>
          <w:szCs w:val="24"/>
        </w:rPr>
        <w:t>e</w:t>
      </w:r>
      <w:r w:rsidR="00F3083E" w:rsidRPr="00290129">
        <w:rPr>
          <w:rFonts w:ascii="Times New Roman" w:hAnsi="Times New Roman"/>
          <w:sz w:val="24"/>
          <w:szCs w:val="24"/>
        </w:rPr>
        <w:t xml:space="preserve"> </w:t>
      </w:r>
      <w:r w:rsidR="007B6D88" w:rsidRPr="007B6D88">
        <w:rPr>
          <w:rFonts w:ascii="Times New Roman" w:hAnsi="Times New Roman"/>
          <w:sz w:val="24"/>
          <w:szCs w:val="24"/>
        </w:rPr>
        <w:t>wapn</w:t>
      </w:r>
      <w:r w:rsidR="007B6D88">
        <w:rPr>
          <w:rFonts w:ascii="Times New Roman" w:hAnsi="Times New Roman"/>
          <w:sz w:val="24"/>
          <w:szCs w:val="24"/>
        </w:rPr>
        <w:t>o</w:t>
      </w:r>
      <w:r w:rsidR="007B6D88" w:rsidRPr="007B6D88">
        <w:rPr>
          <w:rFonts w:ascii="Times New Roman" w:hAnsi="Times New Roman"/>
          <w:sz w:val="24"/>
          <w:szCs w:val="24"/>
        </w:rPr>
        <w:t xml:space="preserve"> hydratyzowane</w:t>
      </w:r>
      <w:r w:rsidR="00F3083E" w:rsidRPr="00290129">
        <w:rPr>
          <w:rFonts w:ascii="Times New Roman" w:hAnsi="Times New Roman"/>
          <w:sz w:val="24"/>
          <w:szCs w:val="24"/>
        </w:rPr>
        <w:t xml:space="preserve"> jest zanieczyszczon</w:t>
      </w:r>
      <w:r w:rsidR="007B6D88">
        <w:rPr>
          <w:rFonts w:ascii="Times New Roman" w:hAnsi="Times New Roman"/>
          <w:sz w:val="24"/>
          <w:szCs w:val="24"/>
        </w:rPr>
        <w:t>e</w:t>
      </w:r>
      <w:r w:rsidR="00F3083E" w:rsidRPr="00290129">
        <w:rPr>
          <w:rFonts w:ascii="Times New Roman" w:hAnsi="Times New Roman"/>
          <w:sz w:val="24"/>
          <w:szCs w:val="24"/>
        </w:rPr>
        <w:t xml:space="preserve"> ciałami obcymi lub je</w:t>
      </w:r>
      <w:r w:rsidR="00290129" w:rsidRPr="00290129">
        <w:rPr>
          <w:rFonts w:ascii="Times New Roman" w:hAnsi="Times New Roman"/>
          <w:sz w:val="24"/>
          <w:szCs w:val="24"/>
        </w:rPr>
        <w:t>go</w:t>
      </w:r>
      <w:r w:rsidR="00F3083E" w:rsidRPr="00290129">
        <w:rPr>
          <w:rFonts w:ascii="Times New Roman" w:hAnsi="Times New Roman"/>
          <w:sz w:val="24"/>
          <w:szCs w:val="24"/>
        </w:rPr>
        <w:t xml:space="preserve"> parametry fizyczne znacząco odbiegają </w:t>
      </w:r>
      <w:r w:rsidR="00FD240C">
        <w:rPr>
          <w:rFonts w:ascii="Times New Roman" w:hAnsi="Times New Roman"/>
          <w:sz w:val="24"/>
          <w:szCs w:val="24"/>
        </w:rPr>
        <w:br/>
      </w:r>
      <w:r w:rsidR="00F3083E" w:rsidRPr="00290129">
        <w:rPr>
          <w:rFonts w:ascii="Times New Roman" w:hAnsi="Times New Roman"/>
          <w:sz w:val="24"/>
          <w:szCs w:val="24"/>
        </w:rPr>
        <w:t>od parametrów określonych w</w:t>
      </w:r>
      <w:r w:rsidR="001C5820" w:rsidRPr="00290129">
        <w:rPr>
          <w:rFonts w:ascii="Times New Roman" w:hAnsi="Times New Roman"/>
          <w:sz w:val="24"/>
          <w:szCs w:val="24"/>
        </w:rPr>
        <w:t xml:space="preserve"> </w:t>
      </w:r>
      <w:r w:rsidR="001C5820" w:rsidRPr="0097449C">
        <w:rPr>
          <w:rFonts w:ascii="Times New Roman" w:hAnsi="Times New Roman"/>
          <w:sz w:val="24"/>
          <w:szCs w:val="24"/>
        </w:rPr>
        <w:t>§</w:t>
      </w:r>
      <w:r w:rsidR="00FD240C">
        <w:rPr>
          <w:rFonts w:ascii="Times New Roman" w:hAnsi="Times New Roman"/>
          <w:sz w:val="24"/>
          <w:szCs w:val="24"/>
        </w:rPr>
        <w:t xml:space="preserve"> </w:t>
      </w:r>
      <w:r w:rsidR="001C5820" w:rsidRPr="0097449C">
        <w:rPr>
          <w:rFonts w:ascii="Times New Roman" w:hAnsi="Times New Roman"/>
          <w:sz w:val="24"/>
          <w:szCs w:val="24"/>
        </w:rPr>
        <w:t>4</w:t>
      </w:r>
      <w:r w:rsidR="002252AA" w:rsidRPr="0097449C">
        <w:rPr>
          <w:rFonts w:ascii="Times New Roman" w:hAnsi="Times New Roman"/>
          <w:sz w:val="24"/>
          <w:szCs w:val="24"/>
        </w:rPr>
        <w:t xml:space="preserve"> </w:t>
      </w:r>
      <w:r w:rsidR="00F3083E" w:rsidRPr="00290129">
        <w:rPr>
          <w:rFonts w:ascii="Times New Roman" w:hAnsi="Times New Roman"/>
          <w:b/>
          <w:bCs/>
          <w:sz w:val="24"/>
          <w:szCs w:val="24"/>
        </w:rPr>
        <w:t>Zamawiający</w:t>
      </w:r>
      <w:r w:rsidR="00F3083E" w:rsidRPr="00290129">
        <w:rPr>
          <w:rFonts w:ascii="Times New Roman" w:hAnsi="Times New Roman"/>
          <w:sz w:val="24"/>
          <w:szCs w:val="24"/>
        </w:rPr>
        <w:t xml:space="preserve"> zastrzega sobie prawo odmowy je</w:t>
      </w:r>
      <w:r w:rsidR="007B6D88">
        <w:rPr>
          <w:rFonts w:ascii="Times New Roman" w:hAnsi="Times New Roman"/>
          <w:sz w:val="24"/>
          <w:szCs w:val="24"/>
        </w:rPr>
        <w:t>go</w:t>
      </w:r>
      <w:r w:rsidR="00F3083E" w:rsidRPr="00290129">
        <w:rPr>
          <w:rFonts w:ascii="Times New Roman" w:hAnsi="Times New Roman"/>
          <w:sz w:val="24"/>
          <w:szCs w:val="24"/>
        </w:rPr>
        <w:t xml:space="preserve"> rozładowania i odebrania. </w:t>
      </w:r>
      <w:r w:rsidR="00E9092D" w:rsidRPr="00290129">
        <w:rPr>
          <w:rFonts w:ascii="Times New Roman" w:hAnsi="Times New Roman"/>
          <w:b/>
          <w:bCs/>
          <w:sz w:val="24"/>
          <w:szCs w:val="24"/>
        </w:rPr>
        <w:t>Sprzedawca</w:t>
      </w:r>
      <w:r w:rsidR="00F3083E" w:rsidRPr="00290129">
        <w:rPr>
          <w:rFonts w:ascii="Times New Roman" w:hAnsi="Times New Roman"/>
          <w:sz w:val="24"/>
          <w:szCs w:val="24"/>
        </w:rPr>
        <w:t xml:space="preserve"> lub jego </w:t>
      </w:r>
      <w:r w:rsidR="00AE0066" w:rsidRPr="00290129">
        <w:rPr>
          <w:rFonts w:ascii="Times New Roman" w:hAnsi="Times New Roman"/>
          <w:sz w:val="24"/>
          <w:szCs w:val="24"/>
        </w:rPr>
        <w:t>d</w:t>
      </w:r>
      <w:r w:rsidR="00F3083E" w:rsidRPr="00290129">
        <w:rPr>
          <w:rFonts w:ascii="Times New Roman" w:hAnsi="Times New Roman"/>
          <w:sz w:val="24"/>
          <w:szCs w:val="24"/>
        </w:rPr>
        <w:t xml:space="preserve">ostawca jest wtedy zobowiązany </w:t>
      </w:r>
      <w:r w:rsidR="00FD240C">
        <w:rPr>
          <w:rFonts w:ascii="Times New Roman" w:hAnsi="Times New Roman"/>
          <w:sz w:val="24"/>
          <w:szCs w:val="24"/>
        </w:rPr>
        <w:br/>
      </w:r>
      <w:r w:rsidR="00F3083E" w:rsidRPr="00290129">
        <w:rPr>
          <w:rFonts w:ascii="Times New Roman" w:hAnsi="Times New Roman"/>
          <w:sz w:val="24"/>
          <w:szCs w:val="24"/>
        </w:rPr>
        <w:t xml:space="preserve">do zabrania zakwestionowanej </w:t>
      </w:r>
      <w:r w:rsidR="004436B2" w:rsidRPr="00290129">
        <w:rPr>
          <w:rFonts w:ascii="Times New Roman" w:hAnsi="Times New Roman"/>
          <w:sz w:val="24"/>
          <w:szCs w:val="24"/>
        </w:rPr>
        <w:t>dostawy</w:t>
      </w:r>
      <w:r w:rsidR="00F3083E" w:rsidRPr="00290129">
        <w:rPr>
          <w:rFonts w:ascii="Times New Roman" w:hAnsi="Times New Roman"/>
          <w:sz w:val="24"/>
          <w:szCs w:val="24"/>
        </w:rPr>
        <w:t xml:space="preserve"> </w:t>
      </w:r>
      <w:r w:rsidR="00290129" w:rsidRPr="00290129">
        <w:rPr>
          <w:rFonts w:ascii="Times New Roman" w:hAnsi="Times New Roman"/>
          <w:sz w:val="24"/>
          <w:szCs w:val="24"/>
        </w:rPr>
        <w:t>wapna hydratyzowanego</w:t>
      </w:r>
      <w:r w:rsidR="00F3083E" w:rsidRPr="00290129">
        <w:rPr>
          <w:rFonts w:ascii="Times New Roman" w:hAnsi="Times New Roman"/>
          <w:sz w:val="24"/>
          <w:szCs w:val="24"/>
        </w:rPr>
        <w:t xml:space="preserve"> na swój koszt </w:t>
      </w:r>
      <w:r w:rsidR="004436B2" w:rsidRPr="00290129">
        <w:rPr>
          <w:rFonts w:ascii="Times New Roman" w:hAnsi="Times New Roman"/>
          <w:sz w:val="24"/>
          <w:szCs w:val="24"/>
        </w:rPr>
        <w:lastRenderedPageBreak/>
        <w:t>niezwłocznie po</w:t>
      </w:r>
      <w:r w:rsidR="00F3083E" w:rsidRPr="00290129">
        <w:rPr>
          <w:rFonts w:ascii="Times New Roman" w:hAnsi="Times New Roman"/>
          <w:sz w:val="24"/>
          <w:szCs w:val="24"/>
        </w:rPr>
        <w:t xml:space="preserve"> powiadomieni</w:t>
      </w:r>
      <w:r w:rsidR="004436B2" w:rsidRPr="00290129">
        <w:rPr>
          <w:rFonts w:ascii="Times New Roman" w:hAnsi="Times New Roman"/>
          <w:sz w:val="24"/>
          <w:szCs w:val="24"/>
        </w:rPr>
        <w:t>u</w:t>
      </w:r>
      <w:r w:rsidR="00F3083E" w:rsidRPr="00290129">
        <w:rPr>
          <w:rFonts w:ascii="Times New Roman" w:hAnsi="Times New Roman"/>
          <w:sz w:val="24"/>
          <w:szCs w:val="24"/>
        </w:rPr>
        <w:t xml:space="preserve"> o</w:t>
      </w:r>
      <w:r w:rsidR="004436B2" w:rsidRPr="00290129">
        <w:rPr>
          <w:rFonts w:ascii="Times New Roman" w:hAnsi="Times New Roman"/>
          <w:sz w:val="24"/>
          <w:szCs w:val="24"/>
        </w:rPr>
        <w:t> </w:t>
      </w:r>
      <w:r w:rsidR="00F3083E" w:rsidRPr="00290129">
        <w:rPr>
          <w:rFonts w:ascii="Times New Roman" w:hAnsi="Times New Roman"/>
          <w:sz w:val="24"/>
          <w:szCs w:val="24"/>
        </w:rPr>
        <w:t>tym fakcie</w:t>
      </w:r>
      <w:r w:rsidR="005547D4">
        <w:rPr>
          <w:rFonts w:ascii="Times New Roman" w:hAnsi="Times New Roman"/>
          <w:sz w:val="24"/>
          <w:szCs w:val="24"/>
        </w:rPr>
        <w:t>,</w:t>
      </w:r>
      <w:r w:rsidR="007E46DD" w:rsidRPr="00290129">
        <w:rPr>
          <w:rFonts w:ascii="Times New Roman" w:hAnsi="Times New Roman"/>
          <w:sz w:val="24"/>
          <w:szCs w:val="24"/>
        </w:rPr>
        <w:t xml:space="preserve"> </w:t>
      </w:r>
      <w:r w:rsidR="005547D4" w:rsidRPr="005547D4">
        <w:rPr>
          <w:rFonts w:ascii="Times New Roman" w:hAnsi="Times New Roman"/>
          <w:sz w:val="24"/>
          <w:szCs w:val="24"/>
        </w:rPr>
        <w:t>dodatkowo o zaistniałym fakcie przedstawiciel wymieniony w ust 7 zostanie powiadomiony poprzez e-mail</w:t>
      </w:r>
      <w:r w:rsidR="005547D4">
        <w:rPr>
          <w:rFonts w:ascii="Times New Roman" w:hAnsi="Times New Roman"/>
          <w:sz w:val="24"/>
          <w:szCs w:val="24"/>
        </w:rPr>
        <w:t>.</w:t>
      </w:r>
    </w:p>
    <w:p w14:paraId="0D31EB11" w14:textId="0A0E9DAB" w:rsidR="00F3083E" w:rsidRPr="00290129" w:rsidRDefault="00F3083E" w:rsidP="006B6B04">
      <w:pPr>
        <w:numPr>
          <w:ilvl w:val="1"/>
          <w:numId w:val="23"/>
        </w:numPr>
        <w:spacing w:after="4" w:line="253" w:lineRule="auto"/>
        <w:ind w:right="14" w:hanging="346"/>
        <w:jc w:val="both"/>
        <w:rPr>
          <w:rFonts w:ascii="Times New Roman" w:hAnsi="Times New Roman"/>
          <w:sz w:val="24"/>
          <w:szCs w:val="24"/>
        </w:rPr>
      </w:pPr>
      <w:r w:rsidRPr="00290129">
        <w:rPr>
          <w:rFonts w:ascii="Times New Roman" w:hAnsi="Times New Roman"/>
          <w:sz w:val="24"/>
          <w:szCs w:val="24"/>
        </w:rPr>
        <w:t xml:space="preserve">Odmowa przyjęcia </w:t>
      </w:r>
      <w:r w:rsidR="00290129" w:rsidRPr="00290129">
        <w:rPr>
          <w:rFonts w:ascii="Times New Roman" w:hAnsi="Times New Roman"/>
          <w:sz w:val="24"/>
          <w:szCs w:val="24"/>
        </w:rPr>
        <w:t>sorbentu</w:t>
      </w:r>
      <w:r w:rsidRPr="00290129">
        <w:rPr>
          <w:rFonts w:ascii="Times New Roman" w:hAnsi="Times New Roman"/>
          <w:sz w:val="24"/>
          <w:szCs w:val="24"/>
        </w:rPr>
        <w:t xml:space="preserve"> może nastąpić przed rozładunkiem</w:t>
      </w:r>
      <w:r w:rsidR="00D03C8A" w:rsidRPr="00290129">
        <w:rPr>
          <w:rFonts w:ascii="Times New Roman" w:hAnsi="Times New Roman"/>
          <w:sz w:val="24"/>
          <w:szCs w:val="24"/>
        </w:rPr>
        <w:t xml:space="preserve">. </w:t>
      </w:r>
      <w:r w:rsidRPr="00290129">
        <w:rPr>
          <w:rFonts w:ascii="Times New Roman" w:hAnsi="Times New Roman"/>
          <w:sz w:val="24"/>
          <w:szCs w:val="24"/>
        </w:rPr>
        <w:t xml:space="preserve">W przypadku odmowy przyjęcia </w:t>
      </w:r>
      <w:r w:rsidR="003947C5" w:rsidRPr="00290129">
        <w:rPr>
          <w:rFonts w:ascii="Times New Roman" w:hAnsi="Times New Roman"/>
          <w:b/>
          <w:bCs/>
          <w:sz w:val="24"/>
          <w:szCs w:val="24"/>
        </w:rPr>
        <w:t>Sprzedawca</w:t>
      </w:r>
      <w:r w:rsidR="003947C5" w:rsidRPr="00290129">
        <w:rPr>
          <w:rFonts w:ascii="Times New Roman" w:hAnsi="Times New Roman"/>
          <w:sz w:val="24"/>
          <w:szCs w:val="24"/>
        </w:rPr>
        <w:t xml:space="preserve"> </w:t>
      </w:r>
      <w:r w:rsidR="00AE0066" w:rsidRPr="00290129">
        <w:rPr>
          <w:rFonts w:ascii="Times New Roman" w:hAnsi="Times New Roman"/>
          <w:sz w:val="24"/>
          <w:szCs w:val="24"/>
        </w:rPr>
        <w:t xml:space="preserve">zobowiązany jest do </w:t>
      </w:r>
      <w:r w:rsidRPr="00290129">
        <w:rPr>
          <w:rFonts w:ascii="Times New Roman" w:hAnsi="Times New Roman"/>
          <w:sz w:val="24"/>
          <w:szCs w:val="24"/>
        </w:rPr>
        <w:t>zab</w:t>
      </w:r>
      <w:r w:rsidR="00AE0066" w:rsidRPr="00290129">
        <w:rPr>
          <w:rFonts w:ascii="Times New Roman" w:hAnsi="Times New Roman"/>
          <w:sz w:val="24"/>
          <w:szCs w:val="24"/>
        </w:rPr>
        <w:t>rania zakwestionowanej dostawy</w:t>
      </w:r>
      <w:r w:rsidR="00290129" w:rsidRPr="00290129">
        <w:rPr>
          <w:rFonts w:ascii="Times New Roman" w:hAnsi="Times New Roman"/>
          <w:sz w:val="24"/>
          <w:szCs w:val="24"/>
        </w:rPr>
        <w:t xml:space="preserve"> </w:t>
      </w:r>
      <w:r w:rsidR="00562BE3">
        <w:rPr>
          <w:rFonts w:ascii="Times New Roman" w:hAnsi="Times New Roman"/>
          <w:sz w:val="24"/>
          <w:szCs w:val="24"/>
        </w:rPr>
        <w:br/>
      </w:r>
      <w:r w:rsidR="00AE0066" w:rsidRPr="00290129">
        <w:rPr>
          <w:rFonts w:ascii="Times New Roman" w:hAnsi="Times New Roman"/>
          <w:sz w:val="24"/>
          <w:szCs w:val="24"/>
        </w:rPr>
        <w:t>n</w:t>
      </w:r>
      <w:r w:rsidR="00981C9A" w:rsidRPr="00290129">
        <w:rPr>
          <w:rFonts w:ascii="Times New Roman" w:hAnsi="Times New Roman"/>
          <w:sz w:val="24"/>
          <w:szCs w:val="24"/>
        </w:rPr>
        <w:t>a własny koszt</w:t>
      </w:r>
      <w:r w:rsidRPr="00290129">
        <w:rPr>
          <w:rFonts w:ascii="Times New Roman" w:hAnsi="Times New Roman"/>
          <w:sz w:val="24"/>
          <w:szCs w:val="24"/>
        </w:rPr>
        <w:t>.</w:t>
      </w:r>
    </w:p>
    <w:p w14:paraId="4F13A2EC" w14:textId="78748720" w:rsidR="00F3083E" w:rsidRDefault="003947C5" w:rsidP="006B6B04">
      <w:pPr>
        <w:numPr>
          <w:ilvl w:val="1"/>
          <w:numId w:val="23"/>
        </w:numPr>
        <w:spacing w:after="4" w:line="253" w:lineRule="auto"/>
        <w:ind w:right="14" w:hanging="346"/>
        <w:jc w:val="both"/>
        <w:rPr>
          <w:rFonts w:ascii="Times New Roman" w:hAnsi="Times New Roman"/>
          <w:sz w:val="24"/>
          <w:szCs w:val="24"/>
        </w:rPr>
      </w:pPr>
      <w:r w:rsidRPr="00290129">
        <w:rPr>
          <w:rFonts w:ascii="Times New Roman" w:hAnsi="Times New Roman"/>
          <w:b/>
          <w:bCs/>
          <w:sz w:val="24"/>
          <w:szCs w:val="24"/>
        </w:rPr>
        <w:t>Sprzedawca</w:t>
      </w:r>
      <w:r w:rsidR="00F3083E" w:rsidRPr="00290129">
        <w:rPr>
          <w:rFonts w:ascii="Times New Roman" w:hAnsi="Times New Roman"/>
          <w:sz w:val="24"/>
          <w:szCs w:val="24"/>
        </w:rPr>
        <w:t xml:space="preserve"> w miejsce zakwestionowanej</w:t>
      </w:r>
      <w:r w:rsidR="00D03C8A" w:rsidRPr="00290129">
        <w:rPr>
          <w:rFonts w:ascii="Times New Roman" w:hAnsi="Times New Roman"/>
          <w:sz w:val="24"/>
          <w:szCs w:val="24"/>
        </w:rPr>
        <w:t xml:space="preserve"> dostawy</w:t>
      </w:r>
      <w:r w:rsidR="00F3083E" w:rsidRPr="00290129">
        <w:rPr>
          <w:rFonts w:ascii="Times New Roman" w:hAnsi="Times New Roman"/>
          <w:sz w:val="24"/>
          <w:szCs w:val="24"/>
        </w:rPr>
        <w:t xml:space="preserve"> </w:t>
      </w:r>
      <w:r w:rsidR="00290129" w:rsidRPr="00290129">
        <w:rPr>
          <w:rFonts w:ascii="Times New Roman" w:hAnsi="Times New Roman"/>
          <w:sz w:val="24"/>
          <w:szCs w:val="24"/>
        </w:rPr>
        <w:t>wapna hydratyzowanego</w:t>
      </w:r>
      <w:r w:rsidR="00F3083E" w:rsidRPr="00290129">
        <w:rPr>
          <w:rFonts w:ascii="Times New Roman" w:hAnsi="Times New Roman"/>
          <w:sz w:val="24"/>
          <w:szCs w:val="24"/>
        </w:rPr>
        <w:t xml:space="preserve"> zobowiązuje się dostarczyć bez prawa do żądania dodatkowej zapłaty </w:t>
      </w:r>
      <w:r w:rsidR="00290129" w:rsidRPr="00290129">
        <w:rPr>
          <w:rFonts w:ascii="Times New Roman" w:hAnsi="Times New Roman"/>
          <w:sz w:val="24"/>
          <w:szCs w:val="24"/>
        </w:rPr>
        <w:t>sorbent</w:t>
      </w:r>
      <w:r w:rsidR="00F3083E" w:rsidRPr="00290129">
        <w:rPr>
          <w:rFonts w:ascii="Times New Roman" w:hAnsi="Times New Roman"/>
          <w:sz w:val="24"/>
          <w:szCs w:val="24"/>
        </w:rPr>
        <w:t xml:space="preserve"> spełniając</w:t>
      </w:r>
      <w:r w:rsidR="00D03C8A" w:rsidRPr="00290129">
        <w:rPr>
          <w:rFonts w:ascii="Times New Roman" w:hAnsi="Times New Roman"/>
          <w:sz w:val="24"/>
          <w:szCs w:val="24"/>
        </w:rPr>
        <w:t>y</w:t>
      </w:r>
      <w:r w:rsidR="00290129" w:rsidRPr="00290129">
        <w:rPr>
          <w:rFonts w:ascii="Times New Roman" w:hAnsi="Times New Roman"/>
          <w:sz w:val="24"/>
          <w:szCs w:val="24"/>
        </w:rPr>
        <w:t xml:space="preserve"> </w:t>
      </w:r>
      <w:r w:rsidR="00F3083E" w:rsidRPr="00290129">
        <w:rPr>
          <w:rFonts w:ascii="Times New Roman" w:hAnsi="Times New Roman"/>
          <w:sz w:val="24"/>
          <w:szCs w:val="24"/>
        </w:rPr>
        <w:t>wymogi określone w niniejsz</w:t>
      </w:r>
      <w:r w:rsidRPr="00290129">
        <w:rPr>
          <w:rFonts w:ascii="Times New Roman" w:hAnsi="Times New Roman"/>
          <w:sz w:val="24"/>
          <w:szCs w:val="24"/>
        </w:rPr>
        <w:t>ej umowie</w:t>
      </w:r>
      <w:r w:rsidR="00F3083E" w:rsidRPr="00290129">
        <w:rPr>
          <w:rFonts w:ascii="Times New Roman" w:hAnsi="Times New Roman"/>
          <w:sz w:val="24"/>
          <w:szCs w:val="24"/>
        </w:rPr>
        <w:t>.</w:t>
      </w:r>
    </w:p>
    <w:p w14:paraId="2970C525" w14:textId="66262C0A" w:rsidR="006B3F0C" w:rsidRPr="00290129" w:rsidRDefault="00E356D9" w:rsidP="006B6B04">
      <w:pPr>
        <w:numPr>
          <w:ilvl w:val="1"/>
          <w:numId w:val="23"/>
        </w:numPr>
        <w:spacing w:after="4" w:line="253" w:lineRule="auto"/>
        <w:ind w:right="14" w:hanging="346"/>
        <w:jc w:val="both"/>
        <w:rPr>
          <w:rFonts w:ascii="Times New Roman" w:hAnsi="Times New Roman"/>
          <w:sz w:val="24"/>
          <w:szCs w:val="24"/>
        </w:rPr>
      </w:pPr>
      <w:r w:rsidRPr="0068710D">
        <w:rPr>
          <w:rFonts w:ascii="Times New Roman" w:hAnsi="Times New Roman"/>
          <w:b/>
          <w:bCs/>
          <w:sz w:val="24"/>
          <w:szCs w:val="24"/>
        </w:rPr>
        <w:t>Zamawiający</w:t>
      </w:r>
      <w:r w:rsidRPr="00E356D9">
        <w:rPr>
          <w:rFonts w:ascii="Times New Roman" w:hAnsi="Times New Roman"/>
          <w:sz w:val="24"/>
          <w:szCs w:val="24"/>
        </w:rPr>
        <w:t xml:space="preserve"> ma prawo wyrywkowo skontrolować dostarczone wapno poprzez rewizję towaru przez otwory nasypowe cysterny lub pobranie próby i wykonanie badania wysokotemperaturowego z detekcją IR na zawartości wodoru w analizatorze </w:t>
      </w:r>
      <w:proofErr w:type="spellStart"/>
      <w:r w:rsidRPr="00E356D9">
        <w:rPr>
          <w:rFonts w:ascii="Times New Roman" w:hAnsi="Times New Roman"/>
          <w:sz w:val="24"/>
          <w:szCs w:val="24"/>
        </w:rPr>
        <w:t>Eltra</w:t>
      </w:r>
      <w:proofErr w:type="spellEnd"/>
      <w:r w:rsidRPr="00E356D9">
        <w:rPr>
          <w:rFonts w:ascii="Times New Roman" w:hAnsi="Times New Roman"/>
          <w:sz w:val="24"/>
          <w:szCs w:val="24"/>
        </w:rPr>
        <w:t xml:space="preserve"> CHS 580</w:t>
      </w:r>
      <w:r>
        <w:rPr>
          <w:rFonts w:ascii="Times New Roman" w:hAnsi="Times New Roman"/>
          <w:sz w:val="24"/>
          <w:szCs w:val="24"/>
        </w:rPr>
        <w:t>.</w:t>
      </w:r>
    </w:p>
    <w:p w14:paraId="6610A0AF" w14:textId="7E352E94" w:rsidR="00747B32" w:rsidRPr="007E5CC1" w:rsidRDefault="00747B32" w:rsidP="006B6B04">
      <w:pPr>
        <w:pStyle w:val="Akapitzlist"/>
        <w:numPr>
          <w:ilvl w:val="0"/>
          <w:numId w:val="18"/>
        </w:numPr>
        <w:tabs>
          <w:tab w:val="clear" w:pos="357"/>
          <w:tab w:val="num" w:pos="567"/>
        </w:tabs>
        <w:spacing w:after="4" w:line="253" w:lineRule="auto"/>
        <w:ind w:right="14" w:hanging="720"/>
        <w:jc w:val="both"/>
        <w:rPr>
          <w:rFonts w:ascii="Times New Roman" w:hAnsi="Times New Roman"/>
          <w:sz w:val="24"/>
          <w:szCs w:val="24"/>
        </w:rPr>
      </w:pPr>
      <w:r w:rsidRPr="007E5CC1">
        <w:rPr>
          <w:rFonts w:ascii="Times New Roman" w:hAnsi="Times New Roman"/>
          <w:sz w:val="24"/>
          <w:szCs w:val="24"/>
        </w:rPr>
        <w:t>Zasady rozliczeń finansowych:</w:t>
      </w:r>
    </w:p>
    <w:p w14:paraId="26F148B2" w14:textId="6DC35BEC" w:rsidR="00747B32" w:rsidRPr="007E5CC1" w:rsidRDefault="00747B32" w:rsidP="00E62D8A">
      <w:pPr>
        <w:spacing w:after="4" w:line="253" w:lineRule="auto"/>
        <w:ind w:left="426" w:right="14"/>
        <w:jc w:val="both"/>
        <w:rPr>
          <w:rFonts w:ascii="Times New Roman" w:hAnsi="Times New Roman"/>
          <w:sz w:val="24"/>
          <w:szCs w:val="24"/>
        </w:rPr>
      </w:pPr>
      <w:r w:rsidRPr="0068710D">
        <w:rPr>
          <w:rFonts w:ascii="Times New Roman" w:hAnsi="Times New Roman"/>
          <w:b/>
          <w:bCs/>
          <w:sz w:val="24"/>
          <w:szCs w:val="24"/>
        </w:rPr>
        <w:t>Strony</w:t>
      </w:r>
      <w:r w:rsidRPr="007E5CC1">
        <w:rPr>
          <w:rFonts w:ascii="Times New Roman" w:hAnsi="Times New Roman"/>
          <w:sz w:val="24"/>
          <w:szCs w:val="24"/>
        </w:rPr>
        <w:t xml:space="preserve"> zgodnie ustalają, iż rozliczenie ilości dostarczone</w:t>
      </w:r>
      <w:r w:rsidR="00D03C8A" w:rsidRPr="007E5CC1">
        <w:rPr>
          <w:rFonts w:ascii="Times New Roman" w:hAnsi="Times New Roman"/>
          <w:sz w:val="24"/>
          <w:szCs w:val="24"/>
        </w:rPr>
        <w:t>go</w:t>
      </w:r>
      <w:r w:rsidRPr="007E5CC1">
        <w:rPr>
          <w:rFonts w:ascii="Times New Roman" w:hAnsi="Times New Roman"/>
          <w:sz w:val="24"/>
          <w:szCs w:val="24"/>
        </w:rPr>
        <w:t xml:space="preserve"> </w:t>
      </w:r>
      <w:r w:rsidR="007E5CC1" w:rsidRPr="007E5CC1">
        <w:rPr>
          <w:rFonts w:ascii="Times New Roman" w:hAnsi="Times New Roman"/>
          <w:sz w:val="24"/>
          <w:szCs w:val="24"/>
        </w:rPr>
        <w:t>wapna hydratyzowanego</w:t>
      </w:r>
      <w:r w:rsidRPr="007E5CC1">
        <w:rPr>
          <w:rFonts w:ascii="Times New Roman" w:hAnsi="Times New Roman"/>
          <w:sz w:val="24"/>
          <w:szCs w:val="24"/>
        </w:rPr>
        <w:t xml:space="preserve"> </w:t>
      </w:r>
      <w:r w:rsidR="00562BE3">
        <w:rPr>
          <w:rFonts w:ascii="Times New Roman" w:hAnsi="Times New Roman"/>
          <w:sz w:val="24"/>
          <w:szCs w:val="24"/>
        </w:rPr>
        <w:br/>
      </w:r>
      <w:r w:rsidRPr="007E5CC1">
        <w:rPr>
          <w:rFonts w:ascii="Times New Roman" w:hAnsi="Times New Roman"/>
          <w:sz w:val="24"/>
          <w:szCs w:val="24"/>
        </w:rPr>
        <w:t xml:space="preserve">do </w:t>
      </w:r>
      <w:r w:rsidR="00D03C8A" w:rsidRPr="007E5CC1">
        <w:rPr>
          <w:rFonts w:ascii="Times New Roman" w:hAnsi="Times New Roman"/>
          <w:b/>
          <w:bCs/>
          <w:sz w:val="24"/>
          <w:szCs w:val="24"/>
        </w:rPr>
        <w:t>Zamawiającego</w:t>
      </w:r>
      <w:r w:rsidRPr="007E5CC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5CC1">
        <w:rPr>
          <w:rFonts w:ascii="Times New Roman" w:hAnsi="Times New Roman"/>
          <w:sz w:val="24"/>
          <w:szCs w:val="24"/>
        </w:rPr>
        <w:t>będzie odbywać się w sposób następujący:</w:t>
      </w:r>
    </w:p>
    <w:p w14:paraId="117E9674" w14:textId="34B689AD" w:rsidR="00747B32" w:rsidRPr="007E5CC1" w:rsidRDefault="00747B32" w:rsidP="006B6B04">
      <w:pPr>
        <w:numPr>
          <w:ilvl w:val="0"/>
          <w:numId w:val="24"/>
        </w:numPr>
        <w:spacing w:line="265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7E5CC1">
        <w:rPr>
          <w:rFonts w:ascii="Times New Roman" w:hAnsi="Times New Roman"/>
          <w:sz w:val="24"/>
          <w:szCs w:val="24"/>
        </w:rPr>
        <w:t>do rozliczeń przyjmuje się ilość dostarczone</w:t>
      </w:r>
      <w:r w:rsidR="00D03C8A" w:rsidRPr="007E5CC1">
        <w:rPr>
          <w:rFonts w:ascii="Times New Roman" w:hAnsi="Times New Roman"/>
          <w:sz w:val="24"/>
          <w:szCs w:val="24"/>
        </w:rPr>
        <w:t>go</w:t>
      </w:r>
      <w:r w:rsidRPr="007E5CC1">
        <w:rPr>
          <w:rFonts w:ascii="Times New Roman" w:hAnsi="Times New Roman"/>
          <w:sz w:val="24"/>
          <w:szCs w:val="24"/>
        </w:rPr>
        <w:t xml:space="preserve"> </w:t>
      </w:r>
      <w:r w:rsidR="007E5CC1" w:rsidRPr="007E5CC1">
        <w:rPr>
          <w:rFonts w:ascii="Times New Roman" w:hAnsi="Times New Roman"/>
          <w:sz w:val="24"/>
          <w:szCs w:val="24"/>
        </w:rPr>
        <w:t>wapna hydratyzowanego</w:t>
      </w:r>
      <w:r w:rsidRPr="007E5CC1">
        <w:rPr>
          <w:rFonts w:ascii="Times New Roman" w:hAnsi="Times New Roman"/>
          <w:sz w:val="24"/>
          <w:szCs w:val="24"/>
        </w:rPr>
        <w:t xml:space="preserve"> według pomiaru </w:t>
      </w:r>
      <w:r w:rsidRPr="007E5CC1">
        <w:rPr>
          <w:rFonts w:ascii="Times New Roman" w:hAnsi="Times New Roman"/>
          <w:b/>
          <w:bCs/>
          <w:sz w:val="24"/>
          <w:szCs w:val="24"/>
        </w:rPr>
        <w:t>Zamawiającego</w:t>
      </w:r>
      <w:r w:rsidRPr="007E5CC1">
        <w:rPr>
          <w:rFonts w:ascii="Times New Roman" w:hAnsi="Times New Roman"/>
          <w:sz w:val="24"/>
          <w:szCs w:val="24"/>
        </w:rPr>
        <w:t>,</w:t>
      </w:r>
    </w:p>
    <w:p w14:paraId="405EA60D" w14:textId="13EA3536" w:rsidR="00747B32" w:rsidRPr="00517032" w:rsidRDefault="00747B32" w:rsidP="006B6B04">
      <w:pPr>
        <w:numPr>
          <w:ilvl w:val="0"/>
          <w:numId w:val="24"/>
        </w:numPr>
        <w:tabs>
          <w:tab w:val="clear" w:pos="423"/>
          <w:tab w:val="left" w:pos="426"/>
        </w:tabs>
        <w:spacing w:after="4" w:line="253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7E5CC1">
        <w:rPr>
          <w:rFonts w:ascii="Times New Roman" w:hAnsi="Times New Roman"/>
          <w:sz w:val="24"/>
          <w:szCs w:val="24"/>
        </w:rPr>
        <w:t xml:space="preserve">pomiary ilości </w:t>
      </w:r>
      <w:r w:rsidR="007E5CC1" w:rsidRPr="007E5CC1">
        <w:rPr>
          <w:rFonts w:ascii="Times New Roman" w:hAnsi="Times New Roman"/>
          <w:sz w:val="24"/>
          <w:szCs w:val="24"/>
        </w:rPr>
        <w:t>wapna hydratyzowanego</w:t>
      </w:r>
      <w:r w:rsidRPr="007E5CC1">
        <w:rPr>
          <w:rFonts w:ascii="Times New Roman" w:hAnsi="Times New Roman"/>
          <w:sz w:val="24"/>
          <w:szCs w:val="24"/>
        </w:rPr>
        <w:t xml:space="preserve"> będą przeprowadzane na legalizowanych urządzeniach pomiarowych</w:t>
      </w:r>
      <w:r w:rsidR="00AE0066" w:rsidRPr="007E5CC1">
        <w:rPr>
          <w:rFonts w:ascii="Times New Roman" w:hAnsi="Times New Roman"/>
          <w:sz w:val="24"/>
          <w:szCs w:val="24"/>
        </w:rPr>
        <w:t>.</w:t>
      </w:r>
      <w:r w:rsidR="006A3D22" w:rsidRPr="007E5CC1">
        <w:rPr>
          <w:rFonts w:ascii="Times New Roman" w:hAnsi="Times New Roman"/>
          <w:sz w:val="24"/>
          <w:szCs w:val="24"/>
        </w:rPr>
        <w:t xml:space="preserve"> </w:t>
      </w:r>
      <w:r w:rsidR="00AE0066" w:rsidRPr="007E5CC1">
        <w:rPr>
          <w:rFonts w:ascii="Times New Roman" w:hAnsi="Times New Roman"/>
          <w:sz w:val="24"/>
          <w:szCs w:val="24"/>
        </w:rPr>
        <w:t>N</w:t>
      </w:r>
      <w:r w:rsidRPr="007E5CC1">
        <w:rPr>
          <w:rFonts w:ascii="Times New Roman" w:hAnsi="Times New Roman"/>
          <w:sz w:val="24"/>
          <w:szCs w:val="24"/>
        </w:rPr>
        <w:t xml:space="preserve">a żądanie którejkolwiek ze </w:t>
      </w:r>
      <w:r w:rsidRPr="0068710D">
        <w:rPr>
          <w:rFonts w:ascii="Times New Roman" w:hAnsi="Times New Roman"/>
          <w:b/>
          <w:bCs/>
          <w:sz w:val="24"/>
          <w:szCs w:val="24"/>
        </w:rPr>
        <w:t>Stron</w:t>
      </w:r>
      <w:r w:rsidRPr="007E5CC1">
        <w:rPr>
          <w:rFonts w:ascii="Times New Roman" w:hAnsi="Times New Roman"/>
          <w:sz w:val="24"/>
          <w:szCs w:val="24"/>
        </w:rPr>
        <w:t xml:space="preserve">, druga </w:t>
      </w:r>
      <w:r w:rsidRPr="0068710D">
        <w:rPr>
          <w:rFonts w:ascii="Times New Roman" w:hAnsi="Times New Roman"/>
          <w:b/>
          <w:bCs/>
          <w:sz w:val="24"/>
          <w:szCs w:val="24"/>
        </w:rPr>
        <w:t>Strona</w:t>
      </w:r>
      <w:r w:rsidRPr="007E5CC1">
        <w:rPr>
          <w:rFonts w:ascii="Times New Roman" w:hAnsi="Times New Roman"/>
          <w:sz w:val="24"/>
          <w:szCs w:val="24"/>
        </w:rPr>
        <w:t xml:space="preserve"> przekaże kserokopie aktualnych dokumentów legalizacyjnych stosowanych urządzeń </w:t>
      </w:r>
      <w:r w:rsidRPr="00517032">
        <w:rPr>
          <w:rFonts w:ascii="Times New Roman" w:hAnsi="Times New Roman"/>
          <w:sz w:val="24"/>
          <w:szCs w:val="24"/>
        </w:rPr>
        <w:t>pomiarowych (wag),</w:t>
      </w:r>
    </w:p>
    <w:p w14:paraId="0A150642" w14:textId="13D0F3F7" w:rsidR="00747B32" w:rsidRDefault="00747B32" w:rsidP="006B6B04">
      <w:pPr>
        <w:numPr>
          <w:ilvl w:val="0"/>
          <w:numId w:val="24"/>
        </w:numPr>
        <w:spacing w:after="4" w:line="253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517032">
        <w:rPr>
          <w:rFonts w:ascii="Times New Roman" w:hAnsi="Times New Roman"/>
          <w:sz w:val="24"/>
          <w:szCs w:val="24"/>
        </w:rPr>
        <w:t xml:space="preserve">w razie awarii wagi u </w:t>
      </w:r>
      <w:r w:rsidRPr="00517032">
        <w:rPr>
          <w:rFonts w:ascii="Times New Roman" w:hAnsi="Times New Roman"/>
          <w:b/>
          <w:bCs/>
          <w:sz w:val="24"/>
          <w:szCs w:val="24"/>
        </w:rPr>
        <w:t>Zamawiającego</w:t>
      </w:r>
      <w:r w:rsidRPr="00517032">
        <w:rPr>
          <w:rFonts w:ascii="Times New Roman" w:hAnsi="Times New Roman"/>
          <w:sz w:val="24"/>
          <w:szCs w:val="24"/>
        </w:rPr>
        <w:t xml:space="preserve"> do rozliczeń między </w:t>
      </w:r>
      <w:r w:rsidRPr="0068710D">
        <w:rPr>
          <w:rFonts w:ascii="Times New Roman" w:hAnsi="Times New Roman"/>
          <w:b/>
          <w:bCs/>
          <w:sz w:val="24"/>
          <w:szCs w:val="24"/>
        </w:rPr>
        <w:t>Stronami</w:t>
      </w:r>
      <w:r w:rsidRPr="00517032">
        <w:rPr>
          <w:rFonts w:ascii="Times New Roman" w:hAnsi="Times New Roman"/>
          <w:sz w:val="24"/>
          <w:szCs w:val="24"/>
        </w:rPr>
        <w:t xml:space="preserve"> będzie przyjmowana waga deklarowana przez </w:t>
      </w:r>
      <w:r w:rsidRPr="00517032">
        <w:rPr>
          <w:rFonts w:ascii="Times New Roman" w:hAnsi="Times New Roman"/>
          <w:b/>
          <w:bCs/>
          <w:sz w:val="24"/>
          <w:szCs w:val="24"/>
        </w:rPr>
        <w:t>Sprzedawcę</w:t>
      </w:r>
      <w:r w:rsidRPr="00517032">
        <w:rPr>
          <w:rFonts w:ascii="Times New Roman" w:hAnsi="Times New Roman"/>
          <w:sz w:val="24"/>
          <w:szCs w:val="24"/>
        </w:rPr>
        <w:t xml:space="preserve"> na Dowodzie Dosta</w:t>
      </w:r>
      <w:r w:rsidR="00E62D8A" w:rsidRPr="00517032">
        <w:rPr>
          <w:rFonts w:ascii="Times New Roman" w:hAnsi="Times New Roman"/>
          <w:sz w:val="24"/>
          <w:szCs w:val="24"/>
        </w:rPr>
        <w:t>w</w:t>
      </w:r>
      <w:r w:rsidRPr="00517032">
        <w:rPr>
          <w:rFonts w:ascii="Times New Roman" w:hAnsi="Times New Roman"/>
          <w:sz w:val="24"/>
          <w:szCs w:val="24"/>
        </w:rPr>
        <w:t>y.</w:t>
      </w:r>
    </w:p>
    <w:p w14:paraId="522C0F84" w14:textId="33E59036" w:rsidR="001504F8" w:rsidRPr="00517032" w:rsidRDefault="001504F8" w:rsidP="00750038">
      <w:pPr>
        <w:spacing w:after="4" w:line="253" w:lineRule="auto"/>
        <w:ind w:left="284" w:right="1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ab/>
        <w:t xml:space="preserve">Odpowiedzialność </w:t>
      </w:r>
      <w:r w:rsidR="00B92F7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a utratę lub uszkodzenie </w:t>
      </w:r>
      <w:r w:rsidRPr="00FD240C">
        <w:rPr>
          <w:rFonts w:ascii="Times New Roman" w:hAnsi="Times New Roman"/>
          <w:sz w:val="24"/>
          <w:szCs w:val="24"/>
        </w:rPr>
        <w:t xml:space="preserve">dostarczonego wapna hydratyzowanego </w:t>
      </w:r>
      <w:r>
        <w:rPr>
          <w:rFonts w:ascii="Times New Roman" w:hAnsi="Times New Roman"/>
          <w:sz w:val="24"/>
          <w:szCs w:val="24"/>
        </w:rPr>
        <w:t>przechodzi na</w:t>
      </w:r>
      <w:r w:rsidRPr="00290129">
        <w:rPr>
          <w:rFonts w:ascii="Times New Roman" w:hAnsi="Times New Roman"/>
          <w:sz w:val="24"/>
          <w:szCs w:val="24"/>
        </w:rPr>
        <w:t xml:space="preserve"> </w:t>
      </w:r>
      <w:r w:rsidRPr="00290129">
        <w:rPr>
          <w:rFonts w:ascii="Times New Roman" w:hAnsi="Times New Roman"/>
          <w:b/>
          <w:bCs/>
          <w:sz w:val="24"/>
          <w:szCs w:val="24"/>
        </w:rPr>
        <w:t>Zamawiającego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05F9B">
        <w:rPr>
          <w:rFonts w:ascii="Times New Roman" w:hAnsi="Times New Roman"/>
          <w:sz w:val="24"/>
          <w:szCs w:val="24"/>
        </w:rPr>
        <w:t>z chwila jego rozładunku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D240C">
        <w:rPr>
          <w:rFonts w:ascii="Times New Roman" w:hAnsi="Times New Roman"/>
          <w:sz w:val="24"/>
          <w:szCs w:val="24"/>
        </w:rPr>
        <w:t>w miejscu określonym przez</w:t>
      </w:r>
      <w:r w:rsidRPr="00290129">
        <w:rPr>
          <w:rFonts w:ascii="Times New Roman" w:hAnsi="Times New Roman"/>
          <w:sz w:val="24"/>
          <w:szCs w:val="24"/>
        </w:rPr>
        <w:t xml:space="preserve"> </w:t>
      </w:r>
      <w:r w:rsidRPr="00290129">
        <w:rPr>
          <w:rFonts w:ascii="Times New Roman" w:hAnsi="Times New Roman"/>
          <w:b/>
          <w:bCs/>
          <w:sz w:val="24"/>
          <w:szCs w:val="24"/>
        </w:rPr>
        <w:t>Zamawiającego</w:t>
      </w:r>
      <w:r w:rsidRPr="00290129">
        <w:rPr>
          <w:rFonts w:ascii="Times New Roman" w:hAnsi="Times New Roman"/>
          <w:sz w:val="24"/>
          <w:szCs w:val="24"/>
        </w:rPr>
        <w:t xml:space="preserve"> realizowany będzie w obecności pracowników </w:t>
      </w:r>
      <w:r w:rsidRPr="00290129">
        <w:rPr>
          <w:rFonts w:ascii="Times New Roman" w:hAnsi="Times New Roman"/>
          <w:b/>
          <w:bCs/>
          <w:sz w:val="24"/>
          <w:szCs w:val="24"/>
        </w:rPr>
        <w:t>Zamawiającego</w:t>
      </w:r>
      <w:r w:rsidRPr="00290129">
        <w:rPr>
          <w:rFonts w:ascii="Times New Roman" w:hAnsi="Times New Roman"/>
          <w:sz w:val="24"/>
          <w:szCs w:val="24"/>
        </w:rPr>
        <w:t xml:space="preserve"> lub ich upoważnionych przedstawicieli</w:t>
      </w:r>
    </w:p>
    <w:p w14:paraId="0FA5B188" w14:textId="629861A8" w:rsidR="00F3083E" w:rsidRDefault="00F3083E" w:rsidP="009E413A">
      <w:pPr>
        <w:numPr>
          <w:ilvl w:val="12"/>
          <w:numId w:val="0"/>
        </w:numPr>
        <w:tabs>
          <w:tab w:val="decimal" w:pos="142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66E1F089" w14:textId="77777777" w:rsidR="00A25291" w:rsidRPr="000F481B" w:rsidRDefault="00A25291" w:rsidP="009E413A">
      <w:pPr>
        <w:numPr>
          <w:ilvl w:val="12"/>
          <w:numId w:val="0"/>
        </w:numPr>
        <w:tabs>
          <w:tab w:val="decimal" w:pos="142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093960EC" w14:textId="773609C7" w:rsidR="001575DA" w:rsidRPr="000F481B" w:rsidRDefault="001575DA" w:rsidP="009E413A">
      <w:pPr>
        <w:numPr>
          <w:ilvl w:val="12"/>
          <w:numId w:val="0"/>
        </w:numPr>
        <w:tabs>
          <w:tab w:val="decimal" w:pos="142"/>
        </w:tabs>
        <w:jc w:val="center"/>
        <w:rPr>
          <w:rFonts w:ascii="Times New Roman" w:hAnsi="Times New Roman"/>
          <w:b/>
          <w:sz w:val="24"/>
          <w:szCs w:val="24"/>
        </w:rPr>
      </w:pPr>
      <w:r w:rsidRPr="000F481B">
        <w:rPr>
          <w:rFonts w:ascii="Times New Roman" w:hAnsi="Times New Roman"/>
          <w:b/>
          <w:sz w:val="24"/>
          <w:szCs w:val="24"/>
        </w:rPr>
        <w:sym w:font="Arial" w:char="00A7"/>
      </w:r>
      <w:r w:rsidRPr="000F481B">
        <w:rPr>
          <w:rFonts w:ascii="Times New Roman" w:hAnsi="Times New Roman"/>
          <w:b/>
          <w:sz w:val="24"/>
          <w:szCs w:val="24"/>
        </w:rPr>
        <w:t xml:space="preserve"> 6</w:t>
      </w:r>
    </w:p>
    <w:p w14:paraId="7947FF5E" w14:textId="23067BF6" w:rsidR="001575DA" w:rsidRPr="000F481B" w:rsidRDefault="001575DA" w:rsidP="009E413A">
      <w:pPr>
        <w:numPr>
          <w:ilvl w:val="12"/>
          <w:numId w:val="0"/>
        </w:numPr>
        <w:tabs>
          <w:tab w:val="decimal" w:pos="142"/>
        </w:tabs>
        <w:jc w:val="center"/>
        <w:rPr>
          <w:rFonts w:ascii="Times New Roman" w:hAnsi="Times New Roman"/>
          <w:b/>
          <w:sz w:val="24"/>
          <w:szCs w:val="24"/>
        </w:rPr>
      </w:pPr>
      <w:r w:rsidRPr="000F481B">
        <w:rPr>
          <w:rFonts w:ascii="Times New Roman" w:hAnsi="Times New Roman"/>
          <w:b/>
          <w:sz w:val="24"/>
          <w:szCs w:val="24"/>
        </w:rPr>
        <w:t>CENA</w:t>
      </w:r>
      <w:r w:rsidR="00F3083E" w:rsidRPr="000F481B">
        <w:rPr>
          <w:rFonts w:ascii="Times New Roman" w:hAnsi="Times New Roman"/>
          <w:b/>
          <w:sz w:val="24"/>
          <w:szCs w:val="24"/>
        </w:rPr>
        <w:t xml:space="preserve"> I WARTOŚĆ DOSTAW</w:t>
      </w:r>
    </w:p>
    <w:p w14:paraId="5A1CBDD8" w14:textId="79519B7C" w:rsidR="001575DA" w:rsidRDefault="001575DA" w:rsidP="006B6B04">
      <w:pPr>
        <w:pStyle w:val="Akapitzlist"/>
        <w:numPr>
          <w:ilvl w:val="0"/>
          <w:numId w:val="27"/>
        </w:numPr>
        <w:tabs>
          <w:tab w:val="decimal" w:pos="-2268"/>
        </w:tabs>
        <w:jc w:val="both"/>
        <w:rPr>
          <w:rFonts w:ascii="Times New Roman" w:hAnsi="Times New Roman"/>
          <w:sz w:val="24"/>
          <w:szCs w:val="24"/>
        </w:rPr>
      </w:pPr>
      <w:r w:rsidRPr="000F481B">
        <w:rPr>
          <w:rFonts w:ascii="Times New Roman" w:hAnsi="Times New Roman"/>
          <w:sz w:val="24"/>
          <w:szCs w:val="24"/>
        </w:rPr>
        <w:t xml:space="preserve">Cena </w:t>
      </w:r>
      <w:r w:rsidR="008C5AE5">
        <w:rPr>
          <w:rFonts w:ascii="Times New Roman" w:hAnsi="Times New Roman"/>
          <w:sz w:val="24"/>
          <w:szCs w:val="24"/>
        </w:rPr>
        <w:t xml:space="preserve"> jednostkowa</w:t>
      </w:r>
      <w:r w:rsidRPr="000F481B">
        <w:rPr>
          <w:rFonts w:ascii="Times New Roman" w:hAnsi="Times New Roman"/>
          <w:sz w:val="24"/>
          <w:szCs w:val="24"/>
        </w:rPr>
        <w:t xml:space="preserve"> </w:t>
      </w:r>
      <w:r w:rsidR="00517032" w:rsidRPr="000F481B">
        <w:rPr>
          <w:rFonts w:ascii="Times New Roman" w:hAnsi="Times New Roman"/>
          <w:sz w:val="24"/>
          <w:szCs w:val="24"/>
        </w:rPr>
        <w:t>wapna hydratyzowanego</w:t>
      </w:r>
      <w:r w:rsidR="00261A9F" w:rsidRPr="000F481B">
        <w:rPr>
          <w:rFonts w:ascii="Times New Roman" w:hAnsi="Times New Roman"/>
          <w:sz w:val="24"/>
          <w:szCs w:val="24"/>
        </w:rPr>
        <w:t xml:space="preserve"> </w:t>
      </w:r>
      <w:r w:rsidRPr="000F481B">
        <w:rPr>
          <w:rFonts w:ascii="Times New Roman" w:hAnsi="Times New Roman"/>
          <w:sz w:val="24"/>
          <w:szCs w:val="24"/>
        </w:rPr>
        <w:t xml:space="preserve">sprzedanego </w:t>
      </w:r>
      <w:r w:rsidRPr="000F481B">
        <w:rPr>
          <w:rFonts w:ascii="Times New Roman" w:hAnsi="Times New Roman"/>
          <w:b/>
          <w:sz w:val="24"/>
          <w:szCs w:val="24"/>
        </w:rPr>
        <w:t>Zamawiającemu</w:t>
      </w:r>
      <w:r w:rsidRPr="000F481B">
        <w:rPr>
          <w:rFonts w:ascii="Times New Roman" w:hAnsi="Times New Roman"/>
          <w:sz w:val="24"/>
          <w:szCs w:val="24"/>
        </w:rPr>
        <w:t xml:space="preserve"> </w:t>
      </w:r>
      <w:r w:rsidR="006E4918">
        <w:rPr>
          <w:rFonts w:ascii="Times New Roman" w:hAnsi="Times New Roman"/>
          <w:sz w:val="24"/>
          <w:szCs w:val="24"/>
        </w:rPr>
        <w:br/>
      </w:r>
      <w:r w:rsidR="002C287A" w:rsidRPr="000F481B">
        <w:rPr>
          <w:rFonts w:ascii="Times New Roman" w:hAnsi="Times New Roman"/>
          <w:sz w:val="24"/>
          <w:szCs w:val="24"/>
        </w:rPr>
        <w:t>i</w:t>
      </w:r>
      <w:r w:rsidR="00FC5E46" w:rsidRPr="000F481B">
        <w:rPr>
          <w:rFonts w:ascii="Times New Roman" w:hAnsi="Times New Roman"/>
          <w:sz w:val="24"/>
          <w:szCs w:val="24"/>
        </w:rPr>
        <w:t xml:space="preserve"> dostarczonego </w:t>
      </w:r>
      <w:r w:rsidRPr="000F481B">
        <w:rPr>
          <w:rFonts w:ascii="Times New Roman" w:hAnsi="Times New Roman"/>
          <w:sz w:val="24"/>
          <w:szCs w:val="24"/>
        </w:rPr>
        <w:t xml:space="preserve">na wskazane miejsce na terenie </w:t>
      </w:r>
      <w:r w:rsidR="00BD3274" w:rsidRPr="000F481B">
        <w:rPr>
          <w:rFonts w:ascii="Times New Roman" w:hAnsi="Times New Roman"/>
          <w:sz w:val="24"/>
          <w:szCs w:val="24"/>
        </w:rPr>
        <w:t>OPEC</w:t>
      </w:r>
      <w:r w:rsidR="00526645" w:rsidRPr="000F481B">
        <w:rPr>
          <w:rFonts w:ascii="Times New Roman" w:hAnsi="Times New Roman"/>
          <w:sz w:val="24"/>
          <w:szCs w:val="24"/>
        </w:rPr>
        <w:t xml:space="preserve"> GRUDZIĄDZ</w:t>
      </w:r>
      <w:r w:rsidRPr="000F481B">
        <w:rPr>
          <w:rFonts w:ascii="Times New Roman" w:hAnsi="Times New Roman"/>
          <w:sz w:val="24"/>
          <w:szCs w:val="24"/>
        </w:rPr>
        <w:t xml:space="preserve">, dla </w:t>
      </w:r>
      <w:r w:rsidR="00F3083E" w:rsidRPr="000F481B">
        <w:rPr>
          <w:rFonts w:ascii="Times New Roman" w:hAnsi="Times New Roman"/>
          <w:sz w:val="24"/>
          <w:szCs w:val="24"/>
        </w:rPr>
        <w:t xml:space="preserve">parametrów określonych </w:t>
      </w:r>
      <w:r w:rsidR="00562BE3">
        <w:rPr>
          <w:rFonts w:ascii="Times New Roman" w:hAnsi="Times New Roman"/>
          <w:sz w:val="24"/>
          <w:szCs w:val="24"/>
        </w:rPr>
        <w:br/>
      </w:r>
      <w:r w:rsidR="00F3083E" w:rsidRPr="000F481B">
        <w:rPr>
          <w:rFonts w:ascii="Times New Roman" w:hAnsi="Times New Roman"/>
          <w:sz w:val="24"/>
          <w:szCs w:val="24"/>
        </w:rPr>
        <w:t xml:space="preserve">w </w:t>
      </w:r>
      <w:r w:rsidR="00F3083E" w:rsidRPr="0097449C">
        <w:rPr>
          <w:rFonts w:ascii="Times New Roman" w:hAnsi="Times New Roman"/>
          <w:sz w:val="24"/>
          <w:szCs w:val="24"/>
        </w:rPr>
        <w:t>§</w:t>
      </w:r>
      <w:r w:rsidR="00364FEB" w:rsidRPr="0097449C">
        <w:rPr>
          <w:rFonts w:ascii="Times New Roman" w:hAnsi="Times New Roman"/>
          <w:sz w:val="24"/>
          <w:szCs w:val="24"/>
        </w:rPr>
        <w:t xml:space="preserve"> </w:t>
      </w:r>
      <w:r w:rsidR="00F3083E" w:rsidRPr="0097449C">
        <w:rPr>
          <w:rFonts w:ascii="Times New Roman" w:hAnsi="Times New Roman"/>
          <w:sz w:val="24"/>
          <w:szCs w:val="24"/>
        </w:rPr>
        <w:t xml:space="preserve">4 </w:t>
      </w:r>
      <w:r w:rsidRPr="000F481B">
        <w:rPr>
          <w:rFonts w:ascii="Times New Roman" w:hAnsi="Times New Roman"/>
          <w:sz w:val="24"/>
          <w:szCs w:val="24"/>
        </w:rPr>
        <w:t xml:space="preserve">wynosi </w:t>
      </w:r>
      <w:r w:rsidR="00517032" w:rsidRPr="000F481B">
        <w:rPr>
          <w:rFonts w:ascii="Times New Roman" w:hAnsi="Times New Roman"/>
          <w:b/>
          <w:bCs/>
          <w:sz w:val="24"/>
          <w:szCs w:val="24"/>
        </w:rPr>
        <w:t>…</w:t>
      </w:r>
      <w:r w:rsidR="00CC6A0E" w:rsidRPr="000F481B">
        <w:rPr>
          <w:rFonts w:ascii="Times New Roman" w:hAnsi="Times New Roman"/>
          <w:b/>
          <w:bCs/>
          <w:sz w:val="24"/>
          <w:szCs w:val="24"/>
        </w:rPr>
        <w:t>……</w:t>
      </w:r>
      <w:r w:rsidR="00517032" w:rsidRPr="000F481B">
        <w:rPr>
          <w:rFonts w:ascii="Times New Roman" w:hAnsi="Times New Roman"/>
          <w:b/>
          <w:bCs/>
          <w:sz w:val="24"/>
          <w:szCs w:val="24"/>
        </w:rPr>
        <w:t>.</w:t>
      </w:r>
      <w:r w:rsidRPr="000F481B">
        <w:rPr>
          <w:rFonts w:ascii="Times New Roman" w:hAnsi="Times New Roman"/>
          <w:b/>
          <w:sz w:val="24"/>
          <w:szCs w:val="24"/>
        </w:rPr>
        <w:t xml:space="preserve"> zł</w:t>
      </w:r>
      <w:r w:rsidRPr="000F481B">
        <w:rPr>
          <w:rFonts w:ascii="Times New Roman" w:hAnsi="Times New Roman"/>
          <w:sz w:val="24"/>
          <w:szCs w:val="24"/>
        </w:rPr>
        <w:t xml:space="preserve"> </w:t>
      </w:r>
      <w:r w:rsidRPr="000F481B">
        <w:rPr>
          <w:rFonts w:ascii="Times New Roman" w:hAnsi="Times New Roman"/>
          <w:b/>
          <w:sz w:val="24"/>
          <w:szCs w:val="24"/>
        </w:rPr>
        <w:t>netto</w:t>
      </w:r>
      <w:r w:rsidR="00442799">
        <w:rPr>
          <w:rFonts w:ascii="Times New Roman" w:hAnsi="Times New Roman"/>
          <w:b/>
          <w:sz w:val="24"/>
          <w:szCs w:val="24"/>
        </w:rPr>
        <w:t>, ……………. zł brutto</w:t>
      </w:r>
      <w:r w:rsidRPr="000F481B">
        <w:rPr>
          <w:rFonts w:ascii="Times New Roman" w:hAnsi="Times New Roman"/>
          <w:b/>
          <w:sz w:val="24"/>
          <w:szCs w:val="24"/>
        </w:rPr>
        <w:t xml:space="preserve"> </w:t>
      </w:r>
      <w:r w:rsidRPr="000F481B">
        <w:rPr>
          <w:rFonts w:ascii="Times New Roman" w:hAnsi="Times New Roman"/>
          <w:sz w:val="24"/>
          <w:szCs w:val="24"/>
        </w:rPr>
        <w:t xml:space="preserve">(słownie: </w:t>
      </w:r>
      <w:r w:rsidR="00517032" w:rsidRPr="000F481B">
        <w:rPr>
          <w:rFonts w:ascii="Times New Roman" w:hAnsi="Times New Roman"/>
          <w:b/>
          <w:bCs/>
          <w:sz w:val="24"/>
          <w:szCs w:val="24"/>
        </w:rPr>
        <w:t>……………………</w:t>
      </w:r>
      <w:r w:rsidR="00371F37" w:rsidRPr="000F481B">
        <w:rPr>
          <w:rFonts w:ascii="Times New Roman" w:hAnsi="Times New Roman"/>
          <w:sz w:val="24"/>
          <w:szCs w:val="24"/>
        </w:rPr>
        <w:t xml:space="preserve"> </w:t>
      </w:r>
      <w:r w:rsidRPr="000F481B">
        <w:rPr>
          <w:rFonts w:ascii="Times New Roman" w:hAnsi="Times New Roman"/>
          <w:b/>
          <w:sz w:val="24"/>
          <w:szCs w:val="24"/>
        </w:rPr>
        <w:t>zł</w:t>
      </w:r>
      <w:r w:rsidR="007F2D7D" w:rsidRPr="000F481B">
        <w:rPr>
          <w:rFonts w:ascii="Times New Roman" w:hAnsi="Times New Roman"/>
          <w:b/>
          <w:sz w:val="24"/>
          <w:szCs w:val="24"/>
        </w:rPr>
        <w:t xml:space="preserve"> </w:t>
      </w:r>
      <w:r w:rsidR="00526645" w:rsidRPr="000F481B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="00924406" w:rsidRPr="000F481B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Pr="000F481B">
        <w:rPr>
          <w:rFonts w:ascii="Times New Roman" w:hAnsi="Times New Roman"/>
          <w:b/>
          <w:sz w:val="24"/>
          <w:szCs w:val="24"/>
        </w:rPr>
        <w:t>/</w:t>
      </w:r>
      <w:r w:rsidRPr="000F481B">
        <w:rPr>
          <w:rFonts w:ascii="Times New Roman" w:hAnsi="Times New Roman"/>
          <w:b/>
          <w:sz w:val="24"/>
          <w:szCs w:val="24"/>
          <w:vertAlign w:val="subscript"/>
        </w:rPr>
        <w:t>100</w:t>
      </w:r>
      <w:r w:rsidRPr="000F481B">
        <w:rPr>
          <w:rFonts w:ascii="Times New Roman" w:hAnsi="Times New Roman"/>
          <w:sz w:val="24"/>
          <w:szCs w:val="24"/>
        </w:rPr>
        <w:t xml:space="preserve">) </w:t>
      </w:r>
      <w:r w:rsidRPr="000F481B">
        <w:rPr>
          <w:rFonts w:ascii="Times New Roman" w:hAnsi="Times New Roman"/>
          <w:b/>
          <w:sz w:val="24"/>
          <w:szCs w:val="24"/>
        </w:rPr>
        <w:t xml:space="preserve">za 1 </w:t>
      </w:r>
      <w:r w:rsidR="00517032" w:rsidRPr="000F481B">
        <w:rPr>
          <w:rFonts w:ascii="Times New Roman" w:hAnsi="Times New Roman"/>
          <w:b/>
          <w:sz w:val="24"/>
          <w:szCs w:val="24"/>
        </w:rPr>
        <w:t>Mg</w:t>
      </w:r>
      <w:r w:rsidRPr="000F481B">
        <w:rPr>
          <w:rFonts w:ascii="Times New Roman" w:hAnsi="Times New Roman"/>
          <w:sz w:val="24"/>
          <w:szCs w:val="24"/>
        </w:rPr>
        <w:t>.</w:t>
      </w:r>
    </w:p>
    <w:p w14:paraId="6890E843" w14:textId="4C7DA727" w:rsidR="00442799" w:rsidRPr="000F481B" w:rsidRDefault="00442799" w:rsidP="006B6B04">
      <w:pPr>
        <w:pStyle w:val="Akapitzlist"/>
        <w:numPr>
          <w:ilvl w:val="0"/>
          <w:numId w:val="27"/>
        </w:numPr>
        <w:tabs>
          <w:tab w:val="decimal" w:pos="-2268"/>
        </w:tabs>
        <w:jc w:val="both"/>
        <w:rPr>
          <w:rFonts w:ascii="Times New Roman" w:hAnsi="Times New Roman"/>
          <w:sz w:val="24"/>
          <w:szCs w:val="24"/>
        </w:rPr>
      </w:pPr>
      <w:r w:rsidRPr="0068710D">
        <w:rPr>
          <w:rFonts w:ascii="Times New Roman" w:hAnsi="Times New Roman"/>
          <w:b/>
          <w:bCs/>
          <w:sz w:val="24"/>
          <w:szCs w:val="24"/>
        </w:rPr>
        <w:t>Strony</w:t>
      </w:r>
      <w:r w:rsidRPr="00442799">
        <w:rPr>
          <w:rFonts w:ascii="Times New Roman" w:hAnsi="Times New Roman"/>
          <w:sz w:val="24"/>
          <w:szCs w:val="24"/>
        </w:rPr>
        <w:t xml:space="preserve"> zgodnie ustalają, że wartość umowy zgodnie z przyjętą ofertą wynosi .................... brutto (słownie złotych: …………… ……………….………….).</w:t>
      </w:r>
    </w:p>
    <w:p w14:paraId="06610513" w14:textId="1B996AA4" w:rsidR="00F3083E" w:rsidRDefault="005A59E9" w:rsidP="005A59E9">
      <w:pPr>
        <w:pStyle w:val="Akapitzlist"/>
        <w:numPr>
          <w:ilvl w:val="0"/>
          <w:numId w:val="27"/>
        </w:numPr>
        <w:tabs>
          <w:tab w:val="decimal" w:pos="-2268"/>
        </w:tabs>
        <w:jc w:val="both"/>
        <w:rPr>
          <w:rFonts w:ascii="Times New Roman" w:hAnsi="Times New Roman"/>
          <w:sz w:val="24"/>
          <w:szCs w:val="24"/>
        </w:rPr>
      </w:pPr>
      <w:r w:rsidRPr="000F481B">
        <w:rPr>
          <w:rFonts w:ascii="Times New Roman" w:hAnsi="Times New Roman"/>
          <w:sz w:val="24"/>
          <w:szCs w:val="24"/>
        </w:rPr>
        <w:t>R</w:t>
      </w:r>
      <w:r w:rsidR="00F3083E" w:rsidRPr="000F481B">
        <w:rPr>
          <w:rFonts w:ascii="Times New Roman" w:hAnsi="Times New Roman"/>
          <w:sz w:val="24"/>
          <w:szCs w:val="24"/>
        </w:rPr>
        <w:t xml:space="preserve">ozliczenia </w:t>
      </w:r>
      <w:r w:rsidR="000F481B" w:rsidRPr="000F481B">
        <w:rPr>
          <w:rFonts w:ascii="Times New Roman" w:hAnsi="Times New Roman"/>
          <w:sz w:val="24"/>
          <w:szCs w:val="24"/>
        </w:rPr>
        <w:t>każdej dostawy</w:t>
      </w:r>
      <w:r w:rsidR="00484CF0" w:rsidRPr="000F481B">
        <w:rPr>
          <w:rFonts w:ascii="Times New Roman" w:hAnsi="Times New Roman"/>
          <w:sz w:val="24"/>
          <w:szCs w:val="24"/>
        </w:rPr>
        <w:t xml:space="preserve"> </w:t>
      </w:r>
      <w:r w:rsidR="00F3083E" w:rsidRPr="000F481B">
        <w:rPr>
          <w:rFonts w:ascii="Times New Roman" w:hAnsi="Times New Roman"/>
          <w:sz w:val="24"/>
          <w:szCs w:val="24"/>
        </w:rPr>
        <w:t>dokonywane będą na podstawie cen</w:t>
      </w:r>
      <w:r w:rsidR="007C5C87" w:rsidRPr="000F481B">
        <w:rPr>
          <w:rFonts w:ascii="Times New Roman" w:hAnsi="Times New Roman"/>
          <w:sz w:val="24"/>
          <w:szCs w:val="24"/>
        </w:rPr>
        <w:t>y</w:t>
      </w:r>
      <w:r w:rsidR="00F3083E" w:rsidRPr="000F481B">
        <w:rPr>
          <w:rFonts w:ascii="Times New Roman" w:hAnsi="Times New Roman"/>
          <w:sz w:val="24"/>
          <w:szCs w:val="24"/>
        </w:rPr>
        <w:t xml:space="preserve"> jednostkow</w:t>
      </w:r>
      <w:r w:rsidR="00C56CF7" w:rsidRPr="000F481B">
        <w:rPr>
          <w:rFonts w:ascii="Times New Roman" w:hAnsi="Times New Roman"/>
          <w:sz w:val="24"/>
          <w:szCs w:val="24"/>
        </w:rPr>
        <w:t>ej</w:t>
      </w:r>
      <w:r w:rsidR="00F3083E" w:rsidRPr="000F481B">
        <w:rPr>
          <w:rFonts w:ascii="Times New Roman" w:hAnsi="Times New Roman"/>
          <w:sz w:val="24"/>
          <w:szCs w:val="24"/>
        </w:rPr>
        <w:t xml:space="preserve"> netto wskazan</w:t>
      </w:r>
      <w:r w:rsidR="007C5C87" w:rsidRPr="000F481B">
        <w:rPr>
          <w:rFonts w:ascii="Times New Roman" w:hAnsi="Times New Roman"/>
          <w:sz w:val="24"/>
          <w:szCs w:val="24"/>
        </w:rPr>
        <w:t>ej</w:t>
      </w:r>
      <w:r w:rsidR="00F3083E" w:rsidRPr="000F481B">
        <w:rPr>
          <w:rFonts w:ascii="Times New Roman" w:hAnsi="Times New Roman"/>
          <w:sz w:val="24"/>
          <w:szCs w:val="24"/>
        </w:rPr>
        <w:t xml:space="preserve"> </w:t>
      </w:r>
      <w:r w:rsidRPr="000F481B">
        <w:rPr>
          <w:rFonts w:ascii="Times New Roman" w:hAnsi="Times New Roman"/>
          <w:sz w:val="24"/>
          <w:szCs w:val="24"/>
        </w:rPr>
        <w:t>w ust.1.</w:t>
      </w:r>
    </w:p>
    <w:p w14:paraId="4FE913B9" w14:textId="790CC7F9" w:rsidR="00341AAA" w:rsidRDefault="00341AAA" w:rsidP="0068710D">
      <w:pPr>
        <w:pStyle w:val="Akapitzlist"/>
        <w:numPr>
          <w:ilvl w:val="12"/>
          <w:numId w:val="0"/>
        </w:numPr>
        <w:tabs>
          <w:tab w:val="decimal" w:pos="-2268"/>
          <w:tab w:val="decimal" w:pos="142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442799" w:rsidRPr="00341AAA">
        <w:rPr>
          <w:rFonts w:ascii="Times New Roman" w:hAnsi="Times New Roman"/>
          <w:sz w:val="24"/>
          <w:szCs w:val="24"/>
        </w:rPr>
        <w:t xml:space="preserve">Cena jednostkowa, o której mowa ust. 1, </w:t>
      </w:r>
      <w:r w:rsidRPr="00341AAA">
        <w:rPr>
          <w:rFonts w:ascii="Times New Roman" w:hAnsi="Times New Roman"/>
          <w:sz w:val="24"/>
          <w:szCs w:val="24"/>
        </w:rPr>
        <w:t>ma charakter ryczałtowy i obejmuje całość prac i wszelkich kosztów związanych z realizacją przedmiotu Umowy</w:t>
      </w:r>
      <w:r>
        <w:rPr>
          <w:rFonts w:ascii="Times New Roman" w:hAnsi="Times New Roman"/>
          <w:sz w:val="24"/>
          <w:szCs w:val="24"/>
        </w:rPr>
        <w:t>.</w:t>
      </w:r>
    </w:p>
    <w:p w14:paraId="1F48F8DD" w14:textId="4D7FF0E1" w:rsidR="00F3083E" w:rsidRDefault="00F3083E" w:rsidP="00905F9B">
      <w:pPr>
        <w:pStyle w:val="Akapitzlist"/>
        <w:numPr>
          <w:ilvl w:val="12"/>
          <w:numId w:val="0"/>
        </w:numPr>
        <w:tabs>
          <w:tab w:val="decimal" w:pos="-2268"/>
          <w:tab w:val="decimal" w:pos="0"/>
        </w:tabs>
        <w:ind w:left="360" w:hanging="18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7560885" w14:textId="77777777" w:rsidR="00A25291" w:rsidRPr="00341AAA" w:rsidRDefault="00A25291" w:rsidP="00905F9B">
      <w:pPr>
        <w:pStyle w:val="Akapitzlist"/>
        <w:numPr>
          <w:ilvl w:val="12"/>
          <w:numId w:val="0"/>
        </w:numPr>
        <w:tabs>
          <w:tab w:val="decimal" w:pos="-2268"/>
          <w:tab w:val="decimal" w:pos="0"/>
        </w:tabs>
        <w:ind w:left="360" w:hanging="18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C8AC0DD" w14:textId="6F221086" w:rsidR="001720B9" w:rsidRPr="000F481B" w:rsidRDefault="00F14760" w:rsidP="009E413A">
      <w:pPr>
        <w:numPr>
          <w:ilvl w:val="12"/>
          <w:numId w:val="0"/>
        </w:numPr>
        <w:tabs>
          <w:tab w:val="decimal" w:pos="0"/>
        </w:tabs>
        <w:ind w:left="360" w:hanging="180"/>
        <w:jc w:val="center"/>
        <w:rPr>
          <w:rFonts w:ascii="Times New Roman" w:hAnsi="Times New Roman"/>
          <w:b/>
          <w:sz w:val="24"/>
          <w:szCs w:val="24"/>
        </w:rPr>
      </w:pPr>
      <w:r w:rsidRPr="000F481B">
        <w:rPr>
          <w:rFonts w:ascii="Times New Roman" w:hAnsi="Times New Roman"/>
          <w:b/>
          <w:sz w:val="24"/>
          <w:szCs w:val="24"/>
        </w:rPr>
        <w:sym w:font="Arial" w:char="00A7"/>
      </w:r>
      <w:r w:rsidRPr="000F481B">
        <w:rPr>
          <w:rFonts w:ascii="Times New Roman" w:hAnsi="Times New Roman"/>
          <w:b/>
          <w:sz w:val="24"/>
          <w:szCs w:val="24"/>
        </w:rPr>
        <w:t xml:space="preserve"> 7</w:t>
      </w:r>
    </w:p>
    <w:p w14:paraId="451BB70C" w14:textId="3CEBB939" w:rsidR="00F14760" w:rsidRPr="000F481B" w:rsidRDefault="00F14760" w:rsidP="009E413A">
      <w:pPr>
        <w:numPr>
          <w:ilvl w:val="12"/>
          <w:numId w:val="0"/>
        </w:numPr>
        <w:tabs>
          <w:tab w:val="decimal" w:pos="0"/>
        </w:tabs>
        <w:ind w:left="360" w:hanging="180"/>
        <w:jc w:val="center"/>
        <w:rPr>
          <w:rFonts w:ascii="Times New Roman" w:hAnsi="Times New Roman"/>
          <w:b/>
          <w:sz w:val="24"/>
          <w:szCs w:val="24"/>
        </w:rPr>
      </w:pPr>
      <w:r w:rsidRPr="000F481B">
        <w:rPr>
          <w:rFonts w:ascii="Times New Roman" w:hAnsi="Times New Roman"/>
          <w:b/>
          <w:sz w:val="24"/>
          <w:szCs w:val="24"/>
        </w:rPr>
        <w:t>ZAPŁATA</w:t>
      </w:r>
    </w:p>
    <w:p w14:paraId="56235341" w14:textId="49AD1566" w:rsidR="00AB5C83" w:rsidRPr="000F481B" w:rsidRDefault="000C5A8D" w:rsidP="00FC5E46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F481B">
        <w:rPr>
          <w:rFonts w:ascii="Times New Roman" w:hAnsi="Times New Roman"/>
          <w:sz w:val="24"/>
          <w:szCs w:val="24"/>
        </w:rPr>
        <w:t xml:space="preserve">Podstawą dokonania zapłaty za każdą </w:t>
      </w:r>
      <w:r w:rsidR="000F481B" w:rsidRPr="000F481B">
        <w:rPr>
          <w:rFonts w:ascii="Times New Roman" w:hAnsi="Times New Roman"/>
          <w:sz w:val="24"/>
          <w:szCs w:val="24"/>
        </w:rPr>
        <w:t>dostawę</w:t>
      </w:r>
      <w:r w:rsidRPr="000F481B">
        <w:rPr>
          <w:rFonts w:ascii="Times New Roman" w:hAnsi="Times New Roman"/>
          <w:sz w:val="24"/>
          <w:szCs w:val="24"/>
        </w:rPr>
        <w:t xml:space="preserve"> </w:t>
      </w:r>
      <w:r w:rsidR="000F481B" w:rsidRPr="000F481B">
        <w:rPr>
          <w:rFonts w:ascii="Times New Roman" w:hAnsi="Times New Roman"/>
          <w:sz w:val="24"/>
          <w:szCs w:val="24"/>
        </w:rPr>
        <w:t>wapna hydratyzowanego</w:t>
      </w:r>
      <w:r w:rsidRPr="000F481B">
        <w:rPr>
          <w:rFonts w:ascii="Times New Roman" w:hAnsi="Times New Roman"/>
          <w:sz w:val="24"/>
          <w:szCs w:val="24"/>
        </w:rPr>
        <w:t xml:space="preserve"> będzie faktura VAT wystawiona przez </w:t>
      </w:r>
      <w:r w:rsidRPr="000F481B">
        <w:rPr>
          <w:rFonts w:ascii="Times New Roman" w:hAnsi="Times New Roman"/>
          <w:b/>
          <w:bCs/>
          <w:sz w:val="24"/>
          <w:szCs w:val="24"/>
        </w:rPr>
        <w:t>Sprzedawcę</w:t>
      </w:r>
      <w:r w:rsidR="00F21FA0" w:rsidRPr="000F481B">
        <w:rPr>
          <w:rFonts w:ascii="Times New Roman" w:hAnsi="Times New Roman"/>
          <w:sz w:val="24"/>
          <w:szCs w:val="24"/>
        </w:rPr>
        <w:t xml:space="preserve">. </w:t>
      </w:r>
      <w:r w:rsidR="00AB5C83" w:rsidRPr="000F481B">
        <w:rPr>
          <w:rFonts w:ascii="Times New Roman" w:hAnsi="Times New Roman"/>
          <w:sz w:val="24"/>
          <w:szCs w:val="24"/>
        </w:rPr>
        <w:t>Podstawę do wystawienia faktury stanowić będą:</w:t>
      </w:r>
      <w:r w:rsidRPr="000F481B">
        <w:rPr>
          <w:rFonts w:ascii="Times New Roman" w:hAnsi="Times New Roman"/>
          <w:sz w:val="24"/>
          <w:szCs w:val="24"/>
        </w:rPr>
        <w:t xml:space="preserve"> </w:t>
      </w:r>
      <w:r w:rsidR="00AB5C83" w:rsidRPr="000F481B">
        <w:rPr>
          <w:rFonts w:ascii="Times New Roman" w:hAnsi="Times New Roman"/>
          <w:sz w:val="24"/>
          <w:szCs w:val="24"/>
        </w:rPr>
        <w:t>dokument dostawy oraz kwity wagowe</w:t>
      </w:r>
      <w:r w:rsidR="000F481B" w:rsidRPr="000F481B">
        <w:rPr>
          <w:rFonts w:ascii="Times New Roman" w:hAnsi="Times New Roman"/>
          <w:sz w:val="24"/>
          <w:szCs w:val="24"/>
        </w:rPr>
        <w:t>.</w:t>
      </w:r>
    </w:p>
    <w:p w14:paraId="3411C2D6" w14:textId="47ACFAFB" w:rsidR="00362DD6" w:rsidRPr="000F481B" w:rsidRDefault="00F14760" w:rsidP="00362DD6">
      <w:pPr>
        <w:numPr>
          <w:ilvl w:val="0"/>
          <w:numId w:val="5"/>
        </w:numPr>
        <w:tabs>
          <w:tab w:val="decimal" w:pos="-2268"/>
        </w:tabs>
        <w:jc w:val="both"/>
        <w:rPr>
          <w:rFonts w:ascii="Times New Roman" w:hAnsi="Times New Roman"/>
          <w:sz w:val="24"/>
          <w:szCs w:val="24"/>
        </w:rPr>
      </w:pPr>
      <w:r w:rsidRPr="000F481B">
        <w:rPr>
          <w:rFonts w:ascii="Times New Roman" w:hAnsi="Times New Roman"/>
          <w:sz w:val="24"/>
          <w:szCs w:val="24"/>
        </w:rPr>
        <w:lastRenderedPageBreak/>
        <w:t>Płatności wynikające z niniejszej Umowy za sprzedan</w:t>
      </w:r>
      <w:r w:rsidR="00834F20">
        <w:rPr>
          <w:rFonts w:ascii="Times New Roman" w:hAnsi="Times New Roman"/>
          <w:sz w:val="24"/>
          <w:szCs w:val="24"/>
        </w:rPr>
        <w:t>e</w:t>
      </w:r>
      <w:r w:rsidRPr="000F481B">
        <w:rPr>
          <w:rFonts w:ascii="Times New Roman" w:hAnsi="Times New Roman"/>
          <w:sz w:val="24"/>
          <w:szCs w:val="24"/>
        </w:rPr>
        <w:t xml:space="preserve"> i dostarczon</w:t>
      </w:r>
      <w:r w:rsidR="00834F20">
        <w:rPr>
          <w:rFonts w:ascii="Times New Roman" w:hAnsi="Times New Roman"/>
          <w:sz w:val="24"/>
          <w:szCs w:val="24"/>
        </w:rPr>
        <w:t>e</w:t>
      </w:r>
      <w:r w:rsidRPr="000F481B">
        <w:rPr>
          <w:rFonts w:ascii="Times New Roman" w:hAnsi="Times New Roman"/>
          <w:sz w:val="24"/>
          <w:szCs w:val="24"/>
        </w:rPr>
        <w:t xml:space="preserve"> </w:t>
      </w:r>
      <w:r w:rsidR="000075CC" w:rsidRPr="000F481B">
        <w:rPr>
          <w:rFonts w:ascii="Times New Roman" w:hAnsi="Times New Roman"/>
          <w:b/>
          <w:sz w:val="24"/>
          <w:szCs w:val="24"/>
        </w:rPr>
        <w:t>Zamawiającemu</w:t>
      </w:r>
      <w:r w:rsidRPr="000F481B">
        <w:rPr>
          <w:rFonts w:ascii="Times New Roman" w:hAnsi="Times New Roman"/>
          <w:sz w:val="24"/>
          <w:szCs w:val="24"/>
        </w:rPr>
        <w:t xml:space="preserve"> </w:t>
      </w:r>
      <w:r w:rsidR="000C5A8D" w:rsidRPr="000F481B">
        <w:rPr>
          <w:rFonts w:ascii="Times New Roman" w:hAnsi="Times New Roman"/>
          <w:sz w:val="24"/>
          <w:szCs w:val="24"/>
        </w:rPr>
        <w:t xml:space="preserve"> </w:t>
      </w:r>
      <w:r w:rsidR="00834F20">
        <w:rPr>
          <w:rFonts w:ascii="Times New Roman" w:hAnsi="Times New Roman"/>
          <w:sz w:val="24"/>
          <w:szCs w:val="24"/>
        </w:rPr>
        <w:t xml:space="preserve">wapno hydratyzowane </w:t>
      </w:r>
      <w:r w:rsidRPr="000F481B">
        <w:rPr>
          <w:rFonts w:ascii="Times New Roman" w:hAnsi="Times New Roman"/>
          <w:sz w:val="24"/>
          <w:szCs w:val="24"/>
        </w:rPr>
        <w:t xml:space="preserve">będą dokonywane w formie przelewów na konto bankowe </w:t>
      </w:r>
      <w:r w:rsidRPr="000F481B">
        <w:rPr>
          <w:rFonts w:ascii="Times New Roman" w:hAnsi="Times New Roman"/>
          <w:b/>
          <w:sz w:val="24"/>
          <w:szCs w:val="24"/>
        </w:rPr>
        <w:t>Sprzedawcy</w:t>
      </w:r>
      <w:r w:rsidRPr="000F481B">
        <w:rPr>
          <w:rFonts w:ascii="Times New Roman" w:hAnsi="Times New Roman"/>
          <w:sz w:val="24"/>
          <w:szCs w:val="24"/>
        </w:rPr>
        <w:t xml:space="preserve">, wskazane na fakturach, w terminie </w:t>
      </w:r>
      <w:r w:rsidR="00924406" w:rsidRPr="000F481B">
        <w:rPr>
          <w:rFonts w:ascii="Times New Roman" w:hAnsi="Times New Roman"/>
          <w:sz w:val="24"/>
          <w:szCs w:val="24"/>
        </w:rPr>
        <w:t>21</w:t>
      </w:r>
      <w:r w:rsidR="00642CE9" w:rsidRPr="000F481B">
        <w:rPr>
          <w:rFonts w:ascii="Times New Roman" w:hAnsi="Times New Roman"/>
          <w:sz w:val="24"/>
          <w:szCs w:val="24"/>
        </w:rPr>
        <w:t xml:space="preserve"> </w:t>
      </w:r>
      <w:r w:rsidRPr="000F481B">
        <w:rPr>
          <w:rFonts w:ascii="Times New Roman" w:hAnsi="Times New Roman"/>
          <w:sz w:val="24"/>
          <w:szCs w:val="24"/>
        </w:rPr>
        <w:t xml:space="preserve">dni od daty dostarczenia prawidłowo wystawionej faktury </w:t>
      </w:r>
      <w:r w:rsidR="00362DD6" w:rsidRPr="000F481B">
        <w:rPr>
          <w:rFonts w:ascii="Times New Roman" w:hAnsi="Times New Roman"/>
          <w:sz w:val="24"/>
          <w:szCs w:val="24"/>
        </w:rPr>
        <w:t>VAT</w:t>
      </w:r>
      <w:r w:rsidR="00994181" w:rsidRPr="000F481B">
        <w:rPr>
          <w:rFonts w:ascii="Times New Roman" w:hAnsi="Times New Roman"/>
          <w:sz w:val="24"/>
          <w:szCs w:val="24"/>
        </w:rPr>
        <w:t>,</w:t>
      </w:r>
      <w:r w:rsidR="00362DD6" w:rsidRPr="000F481B">
        <w:rPr>
          <w:rFonts w:ascii="Times New Roman" w:hAnsi="Times New Roman"/>
          <w:sz w:val="24"/>
          <w:szCs w:val="24"/>
        </w:rPr>
        <w:t xml:space="preserve"> przelewem na rachunek bankowy w niej wskazany. </w:t>
      </w:r>
      <w:r w:rsidR="00362DD6" w:rsidRPr="000F481B">
        <w:rPr>
          <w:rFonts w:ascii="Times New Roman" w:hAnsi="Times New Roman"/>
          <w:b/>
          <w:bCs/>
          <w:sz w:val="24"/>
          <w:szCs w:val="24"/>
        </w:rPr>
        <w:t>Sprzedawca</w:t>
      </w:r>
      <w:r w:rsidR="00362DD6" w:rsidRPr="000F481B">
        <w:rPr>
          <w:rFonts w:ascii="Times New Roman" w:hAnsi="Times New Roman"/>
          <w:sz w:val="24"/>
          <w:szCs w:val="24"/>
        </w:rPr>
        <w:t xml:space="preserve"> oświadcza, że numer rachunku bankowego, który zostanie wskazany </w:t>
      </w:r>
      <w:r w:rsidR="00FD240C">
        <w:rPr>
          <w:rFonts w:ascii="Times New Roman" w:hAnsi="Times New Roman"/>
          <w:sz w:val="24"/>
          <w:szCs w:val="24"/>
        </w:rPr>
        <w:br/>
      </w:r>
      <w:r w:rsidR="00362DD6" w:rsidRPr="000F481B">
        <w:rPr>
          <w:rFonts w:ascii="Times New Roman" w:hAnsi="Times New Roman"/>
          <w:sz w:val="24"/>
          <w:szCs w:val="24"/>
        </w:rPr>
        <w:t>na fakturze jest numerem rachunku bankowego</w:t>
      </w:r>
      <w:r w:rsidR="00362DD6" w:rsidRPr="000F481B">
        <w:rPr>
          <w:rFonts w:ascii="Times New Roman" w:hAnsi="Times New Roman"/>
          <w:b/>
          <w:bCs/>
          <w:sz w:val="24"/>
          <w:szCs w:val="24"/>
        </w:rPr>
        <w:t xml:space="preserve"> Sprzedawcy</w:t>
      </w:r>
      <w:r w:rsidR="00362DD6" w:rsidRPr="000F481B">
        <w:rPr>
          <w:rFonts w:ascii="Times New Roman" w:hAnsi="Times New Roman"/>
          <w:sz w:val="24"/>
          <w:szCs w:val="24"/>
        </w:rPr>
        <w:t xml:space="preserve">, otwartym w związku </w:t>
      </w:r>
      <w:r w:rsidR="00FD240C">
        <w:rPr>
          <w:rFonts w:ascii="Times New Roman" w:hAnsi="Times New Roman"/>
          <w:sz w:val="24"/>
          <w:szCs w:val="24"/>
        </w:rPr>
        <w:br/>
      </w:r>
      <w:r w:rsidR="00362DD6" w:rsidRPr="000F481B">
        <w:rPr>
          <w:rFonts w:ascii="Times New Roman" w:hAnsi="Times New Roman"/>
          <w:sz w:val="24"/>
          <w:szCs w:val="24"/>
        </w:rPr>
        <w:t xml:space="preserve">z prowadzoną działalnością gospodarczą oraz znajduje się w wykazie, o którym mowa </w:t>
      </w:r>
      <w:r w:rsidR="00FD240C">
        <w:rPr>
          <w:rFonts w:ascii="Times New Roman" w:hAnsi="Times New Roman"/>
          <w:sz w:val="24"/>
          <w:szCs w:val="24"/>
        </w:rPr>
        <w:br/>
      </w:r>
      <w:r w:rsidR="00362DD6" w:rsidRPr="000F481B">
        <w:rPr>
          <w:rFonts w:ascii="Times New Roman" w:hAnsi="Times New Roman"/>
          <w:sz w:val="24"/>
          <w:szCs w:val="24"/>
        </w:rPr>
        <w:t>w art. 96b ustawy z dnia 11 marca 2004 r. o podatku od towarów i usług.</w:t>
      </w:r>
    </w:p>
    <w:p w14:paraId="6C6436CC" w14:textId="10FED3E8" w:rsidR="00A2620F" w:rsidRDefault="00362DD6" w:rsidP="00362DD6">
      <w:pPr>
        <w:numPr>
          <w:ilvl w:val="0"/>
          <w:numId w:val="5"/>
        </w:numPr>
        <w:tabs>
          <w:tab w:val="decimal" w:pos="-2268"/>
        </w:tabs>
        <w:jc w:val="both"/>
        <w:rPr>
          <w:rFonts w:ascii="Times New Roman" w:hAnsi="Times New Roman"/>
          <w:sz w:val="24"/>
          <w:szCs w:val="24"/>
        </w:rPr>
      </w:pPr>
      <w:r w:rsidRPr="000F481B">
        <w:rPr>
          <w:rFonts w:ascii="Times New Roman" w:hAnsi="Times New Roman"/>
          <w:sz w:val="24"/>
          <w:szCs w:val="24"/>
        </w:rPr>
        <w:t xml:space="preserve">Terminem zapłaty jest dzień obciążenia rachunku bankowego </w:t>
      </w:r>
      <w:r w:rsidRPr="0068710D">
        <w:rPr>
          <w:rFonts w:ascii="Times New Roman" w:hAnsi="Times New Roman"/>
          <w:b/>
          <w:bCs/>
          <w:sz w:val="24"/>
          <w:szCs w:val="24"/>
        </w:rPr>
        <w:t>Zamawiającego</w:t>
      </w:r>
      <w:r w:rsidRPr="000F481B">
        <w:rPr>
          <w:rFonts w:ascii="Times New Roman" w:hAnsi="Times New Roman"/>
          <w:sz w:val="24"/>
          <w:szCs w:val="24"/>
        </w:rPr>
        <w:t>.</w:t>
      </w:r>
    </w:p>
    <w:p w14:paraId="1B1426A1" w14:textId="1392EDFB" w:rsidR="00E356D9" w:rsidRPr="000F481B" w:rsidRDefault="00E356D9" w:rsidP="00362DD6">
      <w:pPr>
        <w:numPr>
          <w:ilvl w:val="0"/>
          <w:numId w:val="5"/>
        </w:numPr>
        <w:tabs>
          <w:tab w:val="decimal" w:pos="-2268"/>
        </w:tabs>
        <w:jc w:val="both"/>
        <w:rPr>
          <w:rFonts w:ascii="Times New Roman" w:hAnsi="Times New Roman"/>
          <w:sz w:val="24"/>
          <w:szCs w:val="24"/>
        </w:rPr>
      </w:pPr>
      <w:r w:rsidRPr="0068710D">
        <w:rPr>
          <w:rFonts w:ascii="Times New Roman" w:hAnsi="Times New Roman"/>
          <w:b/>
          <w:bCs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t xml:space="preserve"> dopuszcza faktury elektroniczne. </w:t>
      </w:r>
    </w:p>
    <w:p w14:paraId="5EB61FD3" w14:textId="77777777" w:rsidR="00571148" w:rsidRDefault="00571148" w:rsidP="00BE4280">
      <w:pPr>
        <w:numPr>
          <w:ilvl w:val="12"/>
          <w:numId w:val="0"/>
        </w:numPr>
        <w:tabs>
          <w:tab w:val="decimal" w:pos="0"/>
        </w:tabs>
        <w:rPr>
          <w:rFonts w:ascii="Times New Roman" w:hAnsi="Times New Roman"/>
          <w:b/>
          <w:sz w:val="24"/>
          <w:szCs w:val="24"/>
        </w:rPr>
      </w:pPr>
    </w:p>
    <w:p w14:paraId="6A94BF6F" w14:textId="77777777" w:rsidR="00A25291" w:rsidRDefault="00A25291" w:rsidP="00BE4280">
      <w:pPr>
        <w:numPr>
          <w:ilvl w:val="12"/>
          <w:numId w:val="0"/>
        </w:numPr>
        <w:tabs>
          <w:tab w:val="decimal" w:pos="0"/>
        </w:tabs>
        <w:rPr>
          <w:rFonts w:ascii="Times New Roman" w:hAnsi="Times New Roman"/>
          <w:b/>
          <w:sz w:val="24"/>
          <w:szCs w:val="24"/>
        </w:rPr>
      </w:pPr>
    </w:p>
    <w:p w14:paraId="16C21445" w14:textId="14148180" w:rsidR="0011153E" w:rsidRPr="00C64F37" w:rsidRDefault="00F14760" w:rsidP="009E413A">
      <w:pPr>
        <w:numPr>
          <w:ilvl w:val="12"/>
          <w:numId w:val="0"/>
        </w:numPr>
        <w:tabs>
          <w:tab w:val="decimal" w:pos="0"/>
        </w:tabs>
        <w:ind w:left="360" w:hanging="180"/>
        <w:jc w:val="center"/>
        <w:rPr>
          <w:rFonts w:ascii="Times New Roman" w:hAnsi="Times New Roman"/>
          <w:b/>
          <w:sz w:val="24"/>
          <w:szCs w:val="24"/>
        </w:rPr>
      </w:pPr>
      <w:r w:rsidRPr="00C64F37">
        <w:rPr>
          <w:rFonts w:ascii="Times New Roman" w:hAnsi="Times New Roman"/>
          <w:b/>
          <w:sz w:val="24"/>
          <w:szCs w:val="24"/>
        </w:rPr>
        <w:sym w:font="Arial" w:char="00A7"/>
      </w:r>
      <w:r w:rsidRPr="00C64F37">
        <w:rPr>
          <w:rFonts w:ascii="Times New Roman" w:hAnsi="Times New Roman"/>
          <w:b/>
          <w:sz w:val="24"/>
          <w:szCs w:val="24"/>
        </w:rPr>
        <w:t xml:space="preserve"> </w:t>
      </w:r>
      <w:r w:rsidR="00362DD6" w:rsidRPr="00C64F37">
        <w:rPr>
          <w:rFonts w:ascii="Times New Roman" w:hAnsi="Times New Roman"/>
          <w:b/>
          <w:sz w:val="24"/>
          <w:szCs w:val="24"/>
        </w:rPr>
        <w:t>8</w:t>
      </w:r>
    </w:p>
    <w:p w14:paraId="58C7046E" w14:textId="77777777" w:rsidR="00BC06B7" w:rsidRPr="00C64F37" w:rsidRDefault="005E2C79" w:rsidP="009E413A">
      <w:pPr>
        <w:numPr>
          <w:ilvl w:val="12"/>
          <w:numId w:val="0"/>
        </w:numPr>
        <w:tabs>
          <w:tab w:val="decimal" w:pos="0"/>
        </w:tabs>
        <w:ind w:left="360" w:hanging="180"/>
        <w:jc w:val="center"/>
        <w:rPr>
          <w:rFonts w:ascii="Times New Roman" w:hAnsi="Times New Roman"/>
          <w:b/>
          <w:sz w:val="24"/>
          <w:szCs w:val="24"/>
        </w:rPr>
      </w:pPr>
      <w:r w:rsidRPr="00C64F37">
        <w:rPr>
          <w:rFonts w:ascii="Times New Roman" w:hAnsi="Times New Roman"/>
          <w:b/>
          <w:sz w:val="24"/>
          <w:szCs w:val="24"/>
        </w:rPr>
        <w:t xml:space="preserve">ODPOWIEDZIALNOŚĆ ZA NIEWYKONANIE LUB NIENALEŻYTE </w:t>
      </w:r>
    </w:p>
    <w:p w14:paraId="661AEB98" w14:textId="1B96DB0E" w:rsidR="00FF01CB" w:rsidRPr="00C64F37" w:rsidRDefault="005E2C79" w:rsidP="000F481B">
      <w:pPr>
        <w:numPr>
          <w:ilvl w:val="12"/>
          <w:numId w:val="0"/>
        </w:numPr>
        <w:tabs>
          <w:tab w:val="decimal" w:pos="0"/>
        </w:tabs>
        <w:ind w:left="360" w:hanging="180"/>
        <w:jc w:val="center"/>
        <w:rPr>
          <w:rFonts w:ascii="Times New Roman" w:hAnsi="Times New Roman"/>
          <w:b/>
          <w:sz w:val="24"/>
          <w:szCs w:val="24"/>
        </w:rPr>
      </w:pPr>
      <w:r w:rsidRPr="00C64F37">
        <w:rPr>
          <w:rFonts w:ascii="Times New Roman" w:hAnsi="Times New Roman"/>
          <w:b/>
          <w:sz w:val="24"/>
          <w:szCs w:val="24"/>
        </w:rPr>
        <w:t>WYKONANIE UMOWY</w:t>
      </w:r>
    </w:p>
    <w:p w14:paraId="26C22618" w14:textId="63DF4028" w:rsidR="004B548F" w:rsidRPr="00C64F37" w:rsidRDefault="004B548F" w:rsidP="00FF01CB">
      <w:pPr>
        <w:numPr>
          <w:ilvl w:val="0"/>
          <w:numId w:val="10"/>
        </w:numPr>
        <w:tabs>
          <w:tab w:val="decimal" w:pos="-2268"/>
        </w:tabs>
        <w:ind w:left="363"/>
        <w:jc w:val="both"/>
        <w:rPr>
          <w:rFonts w:ascii="Times New Roman" w:hAnsi="Times New Roman"/>
          <w:sz w:val="24"/>
          <w:szCs w:val="24"/>
        </w:rPr>
      </w:pPr>
      <w:bookmarkStart w:id="8" w:name="_Hlk70342941"/>
      <w:r w:rsidRPr="00C64F37">
        <w:rPr>
          <w:rFonts w:ascii="Times New Roman" w:hAnsi="Times New Roman"/>
          <w:sz w:val="24"/>
          <w:szCs w:val="24"/>
        </w:rPr>
        <w:t xml:space="preserve">W przypadku niedostarczenia </w:t>
      </w:r>
      <w:bookmarkStart w:id="9" w:name="_Hlk93488269"/>
      <w:r w:rsidR="00F75AC7" w:rsidRPr="00C64F37">
        <w:rPr>
          <w:rFonts w:ascii="Times New Roman" w:hAnsi="Times New Roman"/>
          <w:sz w:val="24"/>
          <w:szCs w:val="24"/>
        </w:rPr>
        <w:t xml:space="preserve">wapna hydratyzowanego </w:t>
      </w:r>
      <w:bookmarkEnd w:id="9"/>
      <w:r w:rsidR="00E12E15">
        <w:rPr>
          <w:rFonts w:ascii="Times New Roman" w:hAnsi="Times New Roman"/>
          <w:sz w:val="24"/>
          <w:szCs w:val="24"/>
        </w:rPr>
        <w:t>z winy</w:t>
      </w:r>
      <w:r w:rsidRPr="00C64F37">
        <w:rPr>
          <w:rFonts w:ascii="Times New Roman" w:hAnsi="Times New Roman"/>
          <w:sz w:val="24"/>
          <w:szCs w:val="24"/>
        </w:rPr>
        <w:t xml:space="preserve"> </w:t>
      </w:r>
      <w:r w:rsidR="00E12E15" w:rsidRPr="00C64F37">
        <w:rPr>
          <w:rFonts w:ascii="Times New Roman" w:hAnsi="Times New Roman"/>
          <w:b/>
          <w:sz w:val="24"/>
          <w:szCs w:val="24"/>
        </w:rPr>
        <w:t>Sprzedawc</w:t>
      </w:r>
      <w:r w:rsidR="00E12E15">
        <w:rPr>
          <w:rFonts w:ascii="Times New Roman" w:hAnsi="Times New Roman"/>
          <w:b/>
          <w:sz w:val="24"/>
          <w:szCs w:val="24"/>
        </w:rPr>
        <w:t>y</w:t>
      </w:r>
      <w:r w:rsidR="00E12E15" w:rsidRPr="00C64F37">
        <w:rPr>
          <w:rFonts w:ascii="Times New Roman" w:hAnsi="Times New Roman"/>
          <w:b/>
          <w:sz w:val="24"/>
          <w:szCs w:val="24"/>
        </w:rPr>
        <w:t xml:space="preserve"> </w:t>
      </w:r>
      <w:r w:rsidRPr="00C64F37">
        <w:rPr>
          <w:rFonts w:ascii="Times New Roman" w:hAnsi="Times New Roman"/>
          <w:sz w:val="24"/>
          <w:szCs w:val="24"/>
        </w:rPr>
        <w:t xml:space="preserve">w terminie </w:t>
      </w:r>
      <w:r w:rsidR="00562BE3">
        <w:rPr>
          <w:rFonts w:ascii="Times New Roman" w:hAnsi="Times New Roman"/>
          <w:sz w:val="24"/>
          <w:szCs w:val="24"/>
        </w:rPr>
        <w:br/>
      </w:r>
      <w:r w:rsidRPr="00C64F37">
        <w:rPr>
          <w:rFonts w:ascii="Times New Roman" w:hAnsi="Times New Roman"/>
          <w:sz w:val="24"/>
          <w:szCs w:val="24"/>
        </w:rPr>
        <w:t xml:space="preserve">i ilościach określonych przez </w:t>
      </w:r>
      <w:r w:rsidRPr="00C64F37">
        <w:rPr>
          <w:rFonts w:ascii="Times New Roman" w:hAnsi="Times New Roman"/>
          <w:b/>
          <w:bCs/>
          <w:sz w:val="24"/>
          <w:szCs w:val="24"/>
        </w:rPr>
        <w:t>Zamawiającego</w:t>
      </w:r>
      <w:r w:rsidRPr="00C64F37">
        <w:rPr>
          <w:rFonts w:ascii="Times New Roman" w:hAnsi="Times New Roman"/>
          <w:sz w:val="24"/>
          <w:szCs w:val="24"/>
        </w:rPr>
        <w:t xml:space="preserve">, </w:t>
      </w:r>
      <w:r w:rsidRPr="00C64F37">
        <w:rPr>
          <w:rFonts w:ascii="Times New Roman" w:hAnsi="Times New Roman"/>
          <w:b/>
          <w:sz w:val="24"/>
          <w:szCs w:val="24"/>
        </w:rPr>
        <w:t>Sprzedawca</w:t>
      </w:r>
      <w:r w:rsidRPr="00C64F37">
        <w:rPr>
          <w:rFonts w:ascii="Times New Roman" w:hAnsi="Times New Roman"/>
          <w:sz w:val="24"/>
          <w:szCs w:val="24"/>
        </w:rPr>
        <w:t xml:space="preserve"> zapłaci </w:t>
      </w:r>
      <w:r w:rsidRPr="00C64F37">
        <w:rPr>
          <w:rFonts w:ascii="Times New Roman" w:hAnsi="Times New Roman"/>
          <w:b/>
          <w:sz w:val="24"/>
          <w:szCs w:val="24"/>
        </w:rPr>
        <w:t>Zamawiającemu</w:t>
      </w:r>
      <w:r w:rsidRPr="00C64F37">
        <w:rPr>
          <w:rFonts w:ascii="Times New Roman" w:hAnsi="Times New Roman"/>
          <w:sz w:val="24"/>
          <w:szCs w:val="24"/>
        </w:rPr>
        <w:t xml:space="preserve"> karę umowną w wysokości </w:t>
      </w:r>
      <w:r w:rsidR="00924406" w:rsidRPr="00C64F37">
        <w:rPr>
          <w:rFonts w:ascii="Times New Roman" w:hAnsi="Times New Roman"/>
          <w:sz w:val="24"/>
          <w:szCs w:val="24"/>
        </w:rPr>
        <w:t>10</w:t>
      </w:r>
      <w:r w:rsidRPr="00C64F37">
        <w:rPr>
          <w:rFonts w:ascii="Times New Roman" w:hAnsi="Times New Roman"/>
          <w:sz w:val="24"/>
          <w:szCs w:val="24"/>
        </w:rPr>
        <w:t>% wartości brutto niedostarczonej masy</w:t>
      </w:r>
      <w:r w:rsidR="00362DD6" w:rsidRPr="00C64F37">
        <w:rPr>
          <w:rFonts w:ascii="Times New Roman" w:hAnsi="Times New Roman"/>
          <w:sz w:val="24"/>
          <w:szCs w:val="24"/>
        </w:rPr>
        <w:t xml:space="preserve"> </w:t>
      </w:r>
      <w:r w:rsidR="0059163D" w:rsidRPr="00C64F37">
        <w:rPr>
          <w:rFonts w:ascii="Times New Roman" w:hAnsi="Times New Roman"/>
          <w:sz w:val="24"/>
          <w:szCs w:val="24"/>
        </w:rPr>
        <w:t>wapna hydratyzowanego</w:t>
      </w:r>
      <w:r w:rsidRPr="00C64F37">
        <w:rPr>
          <w:rFonts w:ascii="Times New Roman" w:hAnsi="Times New Roman"/>
          <w:sz w:val="24"/>
          <w:szCs w:val="24"/>
        </w:rPr>
        <w:t>.</w:t>
      </w:r>
    </w:p>
    <w:bookmarkEnd w:id="8"/>
    <w:p w14:paraId="013C4030" w14:textId="01C5F00A" w:rsidR="004B548F" w:rsidRPr="00C64F37" w:rsidRDefault="004B548F" w:rsidP="00FF01CB">
      <w:pPr>
        <w:numPr>
          <w:ilvl w:val="0"/>
          <w:numId w:val="10"/>
        </w:numPr>
        <w:tabs>
          <w:tab w:val="decimal" w:pos="-2268"/>
        </w:tabs>
        <w:ind w:left="363"/>
        <w:jc w:val="both"/>
        <w:rPr>
          <w:rFonts w:ascii="Times New Roman" w:hAnsi="Times New Roman"/>
          <w:sz w:val="24"/>
          <w:szCs w:val="24"/>
        </w:rPr>
      </w:pPr>
      <w:r w:rsidRPr="00C64F37">
        <w:rPr>
          <w:rFonts w:ascii="Times New Roman" w:hAnsi="Times New Roman"/>
          <w:sz w:val="24"/>
          <w:szCs w:val="24"/>
        </w:rPr>
        <w:t xml:space="preserve">W przypadku odstąpienia </w:t>
      </w:r>
      <w:r w:rsidR="0017386D" w:rsidRPr="00C64F37">
        <w:rPr>
          <w:rFonts w:ascii="Times New Roman" w:hAnsi="Times New Roman"/>
          <w:sz w:val="24"/>
          <w:szCs w:val="24"/>
        </w:rPr>
        <w:t xml:space="preserve">od Umowy lub </w:t>
      </w:r>
      <w:r w:rsidRPr="00C64F37">
        <w:rPr>
          <w:rFonts w:ascii="Times New Roman" w:hAnsi="Times New Roman"/>
          <w:sz w:val="24"/>
          <w:szCs w:val="24"/>
        </w:rPr>
        <w:t xml:space="preserve">jej części przez </w:t>
      </w:r>
      <w:r w:rsidRPr="00C64F37">
        <w:rPr>
          <w:rFonts w:ascii="Times New Roman" w:hAnsi="Times New Roman"/>
          <w:b/>
          <w:sz w:val="24"/>
          <w:szCs w:val="24"/>
        </w:rPr>
        <w:t>Zamawiającego</w:t>
      </w:r>
      <w:r w:rsidRPr="00C64F37">
        <w:rPr>
          <w:rFonts w:ascii="Times New Roman" w:hAnsi="Times New Roman"/>
          <w:sz w:val="24"/>
          <w:szCs w:val="24"/>
        </w:rPr>
        <w:t xml:space="preserve"> z przyczyn </w:t>
      </w:r>
      <w:r w:rsidR="001B6633">
        <w:rPr>
          <w:rFonts w:ascii="Times New Roman" w:hAnsi="Times New Roman"/>
          <w:sz w:val="24"/>
          <w:szCs w:val="24"/>
        </w:rPr>
        <w:t>zawinionych przez</w:t>
      </w:r>
      <w:r w:rsidRPr="00C64F37">
        <w:rPr>
          <w:rFonts w:ascii="Times New Roman" w:hAnsi="Times New Roman"/>
          <w:sz w:val="24"/>
          <w:szCs w:val="24"/>
        </w:rPr>
        <w:t xml:space="preserve"> </w:t>
      </w:r>
      <w:r w:rsidR="001A0DAF">
        <w:rPr>
          <w:rFonts w:ascii="Times New Roman" w:hAnsi="Times New Roman"/>
          <w:b/>
          <w:sz w:val="24"/>
          <w:szCs w:val="24"/>
        </w:rPr>
        <w:t xml:space="preserve"> </w:t>
      </w:r>
      <w:r w:rsidR="001B6633" w:rsidRPr="00C64F37">
        <w:rPr>
          <w:rFonts w:ascii="Times New Roman" w:hAnsi="Times New Roman"/>
          <w:b/>
          <w:sz w:val="24"/>
          <w:szCs w:val="24"/>
        </w:rPr>
        <w:t>Sprzedawc</w:t>
      </w:r>
      <w:r w:rsidR="001B6633">
        <w:rPr>
          <w:rFonts w:ascii="Times New Roman" w:hAnsi="Times New Roman"/>
          <w:b/>
          <w:sz w:val="24"/>
          <w:szCs w:val="24"/>
        </w:rPr>
        <w:t>ę</w:t>
      </w:r>
      <w:r w:rsidRPr="00C64F37">
        <w:rPr>
          <w:rFonts w:ascii="Times New Roman" w:hAnsi="Times New Roman"/>
          <w:b/>
          <w:sz w:val="24"/>
          <w:szCs w:val="24"/>
        </w:rPr>
        <w:t>, Sprzedawca</w:t>
      </w:r>
      <w:r w:rsidRPr="00C64F37">
        <w:rPr>
          <w:rFonts w:ascii="Times New Roman" w:hAnsi="Times New Roman"/>
          <w:sz w:val="24"/>
          <w:szCs w:val="24"/>
        </w:rPr>
        <w:t xml:space="preserve"> zapłaci </w:t>
      </w:r>
      <w:r w:rsidRPr="00C64F37">
        <w:rPr>
          <w:rFonts w:ascii="Times New Roman" w:hAnsi="Times New Roman"/>
          <w:b/>
          <w:sz w:val="24"/>
          <w:szCs w:val="24"/>
        </w:rPr>
        <w:t>Zamawiającemu</w:t>
      </w:r>
      <w:r w:rsidRPr="00C64F37">
        <w:rPr>
          <w:rFonts w:ascii="Times New Roman" w:hAnsi="Times New Roman"/>
          <w:sz w:val="24"/>
          <w:szCs w:val="24"/>
        </w:rPr>
        <w:t xml:space="preserve"> karę umowną </w:t>
      </w:r>
      <w:r w:rsidR="004E0BD9">
        <w:rPr>
          <w:rFonts w:ascii="Times New Roman" w:hAnsi="Times New Roman"/>
          <w:sz w:val="24"/>
          <w:szCs w:val="24"/>
        </w:rPr>
        <w:br/>
      </w:r>
      <w:r w:rsidRPr="00C64F37">
        <w:rPr>
          <w:rFonts w:ascii="Times New Roman" w:hAnsi="Times New Roman"/>
          <w:sz w:val="24"/>
          <w:szCs w:val="24"/>
        </w:rPr>
        <w:t xml:space="preserve">w wysokości </w:t>
      </w:r>
      <w:bookmarkStart w:id="10" w:name="_Hlk129329518"/>
      <w:r w:rsidR="00924406" w:rsidRPr="00C64F37">
        <w:rPr>
          <w:rFonts w:ascii="Times New Roman" w:hAnsi="Times New Roman"/>
          <w:sz w:val="24"/>
          <w:szCs w:val="24"/>
        </w:rPr>
        <w:t>10</w:t>
      </w:r>
      <w:r w:rsidRPr="00C64F37">
        <w:rPr>
          <w:rFonts w:ascii="Times New Roman" w:hAnsi="Times New Roman"/>
          <w:sz w:val="24"/>
          <w:szCs w:val="24"/>
        </w:rPr>
        <w:t xml:space="preserve"> % </w:t>
      </w:r>
      <w:r w:rsidR="00764D0A" w:rsidRPr="00C64F37">
        <w:rPr>
          <w:rFonts w:ascii="Times New Roman" w:hAnsi="Times New Roman"/>
          <w:sz w:val="24"/>
          <w:szCs w:val="24"/>
        </w:rPr>
        <w:t xml:space="preserve">wartości brutto </w:t>
      </w:r>
      <w:r w:rsidR="00FA59CB">
        <w:rPr>
          <w:rFonts w:ascii="Times New Roman" w:hAnsi="Times New Roman"/>
          <w:sz w:val="24"/>
          <w:szCs w:val="24"/>
        </w:rPr>
        <w:t xml:space="preserve">umowy określonej w </w:t>
      </w:r>
      <w:r w:rsidR="00FA59CB" w:rsidRPr="00FA59CB">
        <w:rPr>
          <w:rFonts w:ascii="Times New Roman" w:hAnsi="Times New Roman"/>
          <w:sz w:val="24"/>
          <w:szCs w:val="24"/>
        </w:rPr>
        <w:t>§ 6  ust. 2</w:t>
      </w:r>
      <w:bookmarkEnd w:id="10"/>
      <w:r w:rsidR="00FA59CB">
        <w:rPr>
          <w:rFonts w:ascii="Times New Roman" w:hAnsi="Times New Roman"/>
          <w:sz w:val="24"/>
          <w:szCs w:val="24"/>
        </w:rPr>
        <w:t>.</w:t>
      </w:r>
    </w:p>
    <w:p w14:paraId="78DF851B" w14:textId="42ACF4F8" w:rsidR="00946A02" w:rsidRPr="00C64F37" w:rsidRDefault="00946A02" w:rsidP="00FF01CB">
      <w:pPr>
        <w:numPr>
          <w:ilvl w:val="0"/>
          <w:numId w:val="10"/>
        </w:numPr>
        <w:tabs>
          <w:tab w:val="decimal" w:pos="-2268"/>
        </w:tabs>
        <w:ind w:left="363"/>
        <w:jc w:val="both"/>
        <w:rPr>
          <w:rFonts w:ascii="Times New Roman" w:hAnsi="Times New Roman"/>
          <w:sz w:val="24"/>
          <w:szCs w:val="24"/>
        </w:rPr>
      </w:pPr>
      <w:r w:rsidRPr="00C64F37">
        <w:rPr>
          <w:rFonts w:ascii="Times New Roman" w:hAnsi="Times New Roman"/>
          <w:sz w:val="24"/>
          <w:szCs w:val="24"/>
        </w:rPr>
        <w:t xml:space="preserve">W przypadku nieodebrania </w:t>
      </w:r>
      <w:r w:rsidR="00C64F37" w:rsidRPr="00C64F37">
        <w:rPr>
          <w:rFonts w:ascii="Times New Roman" w:hAnsi="Times New Roman"/>
          <w:sz w:val="24"/>
          <w:szCs w:val="24"/>
        </w:rPr>
        <w:t>wapna hydratyzowanego</w:t>
      </w:r>
      <w:r w:rsidR="00E40324" w:rsidRPr="00C64F37">
        <w:rPr>
          <w:rFonts w:ascii="Times New Roman" w:hAnsi="Times New Roman"/>
          <w:sz w:val="24"/>
          <w:szCs w:val="24"/>
        </w:rPr>
        <w:t xml:space="preserve"> </w:t>
      </w:r>
      <w:r w:rsidRPr="00C64F37">
        <w:rPr>
          <w:rFonts w:ascii="Times New Roman" w:hAnsi="Times New Roman"/>
          <w:sz w:val="24"/>
          <w:szCs w:val="24"/>
        </w:rPr>
        <w:t xml:space="preserve">przez </w:t>
      </w:r>
      <w:r w:rsidRPr="00C64F37">
        <w:rPr>
          <w:rFonts w:ascii="Times New Roman" w:hAnsi="Times New Roman"/>
          <w:b/>
          <w:sz w:val="24"/>
          <w:szCs w:val="24"/>
        </w:rPr>
        <w:t xml:space="preserve">Zamawiającego </w:t>
      </w:r>
      <w:r w:rsidRPr="00C64F37">
        <w:rPr>
          <w:rFonts w:ascii="Times New Roman" w:hAnsi="Times New Roman"/>
          <w:bCs/>
          <w:sz w:val="24"/>
          <w:szCs w:val="24"/>
        </w:rPr>
        <w:t>dostarczonego</w:t>
      </w:r>
      <w:r w:rsidR="001E0357">
        <w:rPr>
          <w:rFonts w:ascii="Times New Roman" w:hAnsi="Times New Roman"/>
          <w:bCs/>
          <w:sz w:val="24"/>
          <w:szCs w:val="24"/>
        </w:rPr>
        <w:t xml:space="preserve"> przez </w:t>
      </w:r>
      <w:r w:rsidR="001E0357" w:rsidRPr="001E0357">
        <w:rPr>
          <w:rFonts w:ascii="Times New Roman" w:hAnsi="Times New Roman"/>
          <w:b/>
          <w:sz w:val="24"/>
          <w:szCs w:val="24"/>
        </w:rPr>
        <w:t>Sprzedawcę</w:t>
      </w:r>
      <w:r w:rsidRPr="00C64F37">
        <w:rPr>
          <w:rFonts w:ascii="Times New Roman" w:hAnsi="Times New Roman"/>
          <w:b/>
          <w:sz w:val="24"/>
          <w:szCs w:val="24"/>
        </w:rPr>
        <w:t xml:space="preserve"> </w:t>
      </w:r>
      <w:r w:rsidRPr="00C64F37">
        <w:rPr>
          <w:rFonts w:ascii="Times New Roman" w:hAnsi="Times New Roman"/>
          <w:sz w:val="24"/>
          <w:szCs w:val="24"/>
        </w:rPr>
        <w:t>w terminie i ilościach określonych przez</w:t>
      </w:r>
      <w:r w:rsidR="009D7640">
        <w:rPr>
          <w:rFonts w:ascii="Times New Roman" w:hAnsi="Times New Roman"/>
          <w:sz w:val="24"/>
          <w:szCs w:val="24"/>
        </w:rPr>
        <w:t xml:space="preserve"> </w:t>
      </w:r>
      <w:r w:rsidR="009D7640" w:rsidRPr="009D7640">
        <w:rPr>
          <w:rFonts w:ascii="Times New Roman" w:hAnsi="Times New Roman"/>
          <w:b/>
          <w:bCs/>
          <w:sz w:val="24"/>
          <w:szCs w:val="24"/>
        </w:rPr>
        <w:t>Zamawiającego</w:t>
      </w:r>
      <w:r w:rsidR="009D7640">
        <w:rPr>
          <w:rFonts w:ascii="Times New Roman" w:hAnsi="Times New Roman"/>
          <w:sz w:val="24"/>
          <w:szCs w:val="24"/>
        </w:rPr>
        <w:t xml:space="preserve"> </w:t>
      </w:r>
      <w:r w:rsidR="004E0BD9">
        <w:rPr>
          <w:rFonts w:ascii="Times New Roman" w:hAnsi="Times New Roman"/>
          <w:sz w:val="24"/>
          <w:szCs w:val="24"/>
        </w:rPr>
        <w:br/>
      </w:r>
      <w:r w:rsidR="009D7640">
        <w:rPr>
          <w:rFonts w:ascii="Times New Roman" w:hAnsi="Times New Roman"/>
          <w:sz w:val="24"/>
          <w:szCs w:val="24"/>
        </w:rPr>
        <w:t>w zamówieniu</w:t>
      </w:r>
      <w:r w:rsidRPr="00C64F37">
        <w:rPr>
          <w:rFonts w:ascii="Times New Roman" w:hAnsi="Times New Roman"/>
          <w:sz w:val="24"/>
          <w:szCs w:val="24"/>
        </w:rPr>
        <w:t xml:space="preserve">, </w:t>
      </w:r>
      <w:r w:rsidRPr="00C64F37">
        <w:rPr>
          <w:rFonts w:ascii="Times New Roman" w:hAnsi="Times New Roman"/>
          <w:b/>
          <w:sz w:val="24"/>
          <w:szCs w:val="24"/>
        </w:rPr>
        <w:t>Zamawiający</w:t>
      </w:r>
      <w:r w:rsidRPr="00C64F37">
        <w:rPr>
          <w:rFonts w:ascii="Times New Roman" w:hAnsi="Times New Roman"/>
          <w:sz w:val="24"/>
          <w:szCs w:val="24"/>
        </w:rPr>
        <w:t xml:space="preserve"> zapłaci </w:t>
      </w:r>
      <w:r w:rsidRPr="00C64F37">
        <w:rPr>
          <w:rFonts w:ascii="Times New Roman" w:hAnsi="Times New Roman"/>
          <w:b/>
          <w:sz w:val="24"/>
          <w:szCs w:val="24"/>
        </w:rPr>
        <w:t>Sprzedawcy</w:t>
      </w:r>
      <w:r w:rsidRPr="00C64F37">
        <w:rPr>
          <w:rFonts w:ascii="Times New Roman" w:hAnsi="Times New Roman"/>
          <w:sz w:val="24"/>
          <w:szCs w:val="24"/>
        </w:rPr>
        <w:t xml:space="preserve"> karę umowną </w:t>
      </w:r>
      <w:r w:rsidR="00764D0A" w:rsidRPr="00C64F37">
        <w:rPr>
          <w:rFonts w:ascii="Times New Roman" w:hAnsi="Times New Roman"/>
          <w:sz w:val="24"/>
          <w:szCs w:val="24"/>
        </w:rPr>
        <w:t xml:space="preserve">w wysokości </w:t>
      </w:r>
      <w:r w:rsidR="00924406" w:rsidRPr="00C64F37">
        <w:rPr>
          <w:rFonts w:ascii="Times New Roman" w:hAnsi="Times New Roman"/>
          <w:sz w:val="24"/>
          <w:szCs w:val="24"/>
        </w:rPr>
        <w:t>10</w:t>
      </w:r>
      <w:r w:rsidR="00764D0A" w:rsidRPr="00C64F37">
        <w:rPr>
          <w:rFonts w:ascii="Times New Roman" w:hAnsi="Times New Roman"/>
          <w:sz w:val="24"/>
          <w:szCs w:val="24"/>
        </w:rPr>
        <w:t xml:space="preserve"> % wartości brutto nie</w:t>
      </w:r>
      <w:r w:rsidR="009D7640">
        <w:rPr>
          <w:rFonts w:ascii="Times New Roman" w:hAnsi="Times New Roman"/>
          <w:sz w:val="24"/>
          <w:szCs w:val="24"/>
        </w:rPr>
        <w:t>odebranej</w:t>
      </w:r>
      <w:r w:rsidR="00764D0A" w:rsidRPr="00C64F37">
        <w:rPr>
          <w:rFonts w:ascii="Times New Roman" w:hAnsi="Times New Roman"/>
          <w:sz w:val="24"/>
          <w:szCs w:val="24"/>
        </w:rPr>
        <w:t xml:space="preserve"> masy </w:t>
      </w:r>
      <w:r w:rsidR="0059163D" w:rsidRPr="00C64F37">
        <w:rPr>
          <w:rFonts w:ascii="Times New Roman" w:hAnsi="Times New Roman"/>
          <w:sz w:val="24"/>
          <w:szCs w:val="24"/>
        </w:rPr>
        <w:t>wapna hydratyzowanego</w:t>
      </w:r>
      <w:r w:rsidR="00C64F37" w:rsidRPr="00C64F37">
        <w:rPr>
          <w:rFonts w:ascii="Times New Roman" w:hAnsi="Times New Roman"/>
          <w:sz w:val="24"/>
          <w:szCs w:val="24"/>
        </w:rPr>
        <w:t xml:space="preserve">. </w:t>
      </w:r>
    </w:p>
    <w:p w14:paraId="1EF58C7B" w14:textId="77777777" w:rsidR="009D7640" w:rsidRDefault="00450CE9" w:rsidP="004D7371">
      <w:pPr>
        <w:numPr>
          <w:ilvl w:val="0"/>
          <w:numId w:val="10"/>
        </w:numPr>
        <w:tabs>
          <w:tab w:val="decimal" w:pos="-2268"/>
        </w:tabs>
        <w:ind w:left="363"/>
        <w:jc w:val="both"/>
        <w:rPr>
          <w:rFonts w:ascii="Times New Roman" w:hAnsi="Times New Roman"/>
          <w:sz w:val="24"/>
          <w:szCs w:val="24"/>
        </w:rPr>
      </w:pPr>
      <w:r w:rsidRPr="009D7640">
        <w:rPr>
          <w:rFonts w:ascii="Times New Roman" w:hAnsi="Times New Roman"/>
          <w:sz w:val="24"/>
          <w:szCs w:val="24"/>
        </w:rPr>
        <w:t xml:space="preserve">W przypadku odstąpienia </w:t>
      </w:r>
      <w:r w:rsidR="00764D0A" w:rsidRPr="009D7640">
        <w:rPr>
          <w:rFonts w:ascii="Times New Roman" w:hAnsi="Times New Roman"/>
          <w:sz w:val="24"/>
          <w:szCs w:val="24"/>
        </w:rPr>
        <w:t xml:space="preserve"> od Umowy przez</w:t>
      </w:r>
      <w:r w:rsidRPr="009D7640">
        <w:rPr>
          <w:rFonts w:ascii="Times New Roman" w:hAnsi="Times New Roman"/>
          <w:sz w:val="24"/>
          <w:szCs w:val="24"/>
        </w:rPr>
        <w:t xml:space="preserve"> </w:t>
      </w:r>
      <w:r w:rsidRPr="009D7640">
        <w:rPr>
          <w:rFonts w:ascii="Times New Roman" w:hAnsi="Times New Roman"/>
          <w:b/>
          <w:bCs/>
          <w:sz w:val="24"/>
          <w:szCs w:val="24"/>
        </w:rPr>
        <w:t>Sprzedawcę</w:t>
      </w:r>
      <w:r w:rsidRPr="009D7640">
        <w:rPr>
          <w:rFonts w:ascii="Times New Roman" w:hAnsi="Times New Roman"/>
          <w:sz w:val="24"/>
          <w:szCs w:val="24"/>
        </w:rPr>
        <w:t xml:space="preserve"> z przyczyn </w:t>
      </w:r>
      <w:r w:rsidR="001B6633" w:rsidRPr="009D7640">
        <w:rPr>
          <w:rFonts w:ascii="Times New Roman" w:hAnsi="Times New Roman"/>
          <w:sz w:val="24"/>
          <w:szCs w:val="24"/>
        </w:rPr>
        <w:t xml:space="preserve">zawinionych przez </w:t>
      </w:r>
      <w:r w:rsidRPr="009D7640">
        <w:rPr>
          <w:rFonts w:ascii="Times New Roman" w:hAnsi="Times New Roman"/>
          <w:sz w:val="24"/>
          <w:szCs w:val="24"/>
        </w:rPr>
        <w:t xml:space="preserve"> </w:t>
      </w:r>
      <w:r w:rsidRPr="009D7640">
        <w:rPr>
          <w:rFonts w:ascii="Times New Roman" w:hAnsi="Times New Roman"/>
          <w:b/>
          <w:bCs/>
          <w:sz w:val="24"/>
          <w:szCs w:val="24"/>
        </w:rPr>
        <w:t>Zamawiającego</w:t>
      </w:r>
      <w:r w:rsidRPr="009D7640">
        <w:rPr>
          <w:rFonts w:ascii="Times New Roman" w:hAnsi="Times New Roman"/>
          <w:sz w:val="24"/>
          <w:szCs w:val="24"/>
        </w:rPr>
        <w:t xml:space="preserve">, </w:t>
      </w:r>
      <w:r w:rsidRPr="009D7640">
        <w:rPr>
          <w:rFonts w:ascii="Times New Roman" w:hAnsi="Times New Roman"/>
          <w:b/>
          <w:bCs/>
          <w:sz w:val="24"/>
          <w:szCs w:val="24"/>
        </w:rPr>
        <w:t>Zamawiający</w:t>
      </w:r>
      <w:r w:rsidRPr="009D7640">
        <w:rPr>
          <w:rFonts w:ascii="Times New Roman" w:hAnsi="Times New Roman"/>
          <w:sz w:val="24"/>
          <w:szCs w:val="24"/>
        </w:rPr>
        <w:t xml:space="preserve"> zapłaci </w:t>
      </w:r>
      <w:r w:rsidRPr="009D7640">
        <w:rPr>
          <w:rFonts w:ascii="Times New Roman" w:hAnsi="Times New Roman"/>
          <w:b/>
          <w:bCs/>
          <w:sz w:val="24"/>
          <w:szCs w:val="24"/>
        </w:rPr>
        <w:t>Sprzedawcy</w:t>
      </w:r>
      <w:r w:rsidRPr="009D7640">
        <w:rPr>
          <w:rFonts w:ascii="Times New Roman" w:hAnsi="Times New Roman"/>
          <w:sz w:val="24"/>
          <w:szCs w:val="24"/>
        </w:rPr>
        <w:t xml:space="preserve"> karę umowną </w:t>
      </w:r>
      <w:r w:rsidR="00764D0A" w:rsidRPr="009D7640">
        <w:rPr>
          <w:rFonts w:ascii="Times New Roman" w:hAnsi="Times New Roman"/>
          <w:sz w:val="24"/>
          <w:szCs w:val="24"/>
        </w:rPr>
        <w:t xml:space="preserve">w wysokości </w:t>
      </w:r>
      <w:r w:rsidR="009D7640" w:rsidRPr="009D7640">
        <w:rPr>
          <w:rFonts w:ascii="Times New Roman" w:hAnsi="Times New Roman"/>
          <w:sz w:val="24"/>
          <w:szCs w:val="24"/>
        </w:rPr>
        <w:t>10 % wartości brutto umowy określonej w § 6  ust. 2</w:t>
      </w:r>
    </w:p>
    <w:p w14:paraId="027503B0" w14:textId="4FAF9BB7" w:rsidR="004B548F" w:rsidRPr="009D7640" w:rsidRDefault="004B548F" w:rsidP="004D7371">
      <w:pPr>
        <w:numPr>
          <w:ilvl w:val="0"/>
          <w:numId w:val="10"/>
        </w:numPr>
        <w:tabs>
          <w:tab w:val="decimal" w:pos="-2268"/>
        </w:tabs>
        <w:ind w:left="363"/>
        <w:jc w:val="both"/>
        <w:rPr>
          <w:rFonts w:ascii="Times New Roman" w:hAnsi="Times New Roman"/>
          <w:sz w:val="24"/>
          <w:szCs w:val="24"/>
        </w:rPr>
      </w:pPr>
      <w:r w:rsidRPr="009D7640">
        <w:rPr>
          <w:rFonts w:ascii="Times New Roman" w:hAnsi="Times New Roman"/>
          <w:sz w:val="24"/>
          <w:szCs w:val="24"/>
        </w:rPr>
        <w:t xml:space="preserve">Jeżeli wysokość zastrzeżonych kar umownych nie pokryje poniesionej szkody, </w:t>
      </w:r>
      <w:r w:rsidRPr="009D7640">
        <w:rPr>
          <w:rFonts w:ascii="Times New Roman" w:hAnsi="Times New Roman"/>
          <w:b/>
          <w:sz w:val="24"/>
          <w:szCs w:val="24"/>
        </w:rPr>
        <w:t>Strony</w:t>
      </w:r>
      <w:r w:rsidRPr="009D7640">
        <w:rPr>
          <w:rFonts w:ascii="Times New Roman" w:hAnsi="Times New Roman"/>
          <w:sz w:val="24"/>
          <w:szCs w:val="24"/>
        </w:rPr>
        <w:t xml:space="preserve"> mogą dochodzić odszkodowania uzupełniającego na zasadach ogólnych.</w:t>
      </w:r>
    </w:p>
    <w:p w14:paraId="5E1B2205" w14:textId="77777777" w:rsidR="004B548F" w:rsidRPr="00C64F37" w:rsidRDefault="004B548F" w:rsidP="00764D0A">
      <w:pPr>
        <w:numPr>
          <w:ilvl w:val="0"/>
          <w:numId w:val="10"/>
        </w:numPr>
        <w:tabs>
          <w:tab w:val="decimal" w:pos="-2268"/>
        </w:tabs>
        <w:ind w:left="363"/>
        <w:jc w:val="both"/>
        <w:rPr>
          <w:rFonts w:ascii="Times New Roman" w:hAnsi="Times New Roman"/>
          <w:sz w:val="24"/>
          <w:szCs w:val="24"/>
        </w:rPr>
      </w:pPr>
      <w:r w:rsidRPr="00C64F37">
        <w:rPr>
          <w:rFonts w:ascii="Times New Roman" w:hAnsi="Times New Roman"/>
          <w:sz w:val="24"/>
          <w:szCs w:val="24"/>
        </w:rPr>
        <w:t>Każda ze</w:t>
      </w:r>
      <w:r w:rsidRPr="00C64F37">
        <w:rPr>
          <w:rFonts w:ascii="Times New Roman" w:hAnsi="Times New Roman"/>
          <w:b/>
          <w:sz w:val="24"/>
          <w:szCs w:val="24"/>
        </w:rPr>
        <w:t xml:space="preserve"> Stron</w:t>
      </w:r>
      <w:r w:rsidRPr="00C64F37">
        <w:rPr>
          <w:rFonts w:ascii="Times New Roman" w:hAnsi="Times New Roman"/>
          <w:sz w:val="24"/>
          <w:szCs w:val="24"/>
        </w:rPr>
        <w:t xml:space="preserve"> zastrzega sobie prawo do kompensaty naliczonych kar umownych </w:t>
      </w:r>
      <w:r w:rsidRPr="00C64F37">
        <w:rPr>
          <w:rFonts w:ascii="Times New Roman" w:hAnsi="Times New Roman"/>
          <w:sz w:val="24"/>
          <w:szCs w:val="24"/>
        </w:rPr>
        <w:br/>
        <w:t>z należnościami drugiej</w:t>
      </w:r>
      <w:r w:rsidRPr="00C64F37">
        <w:rPr>
          <w:rFonts w:ascii="Times New Roman" w:hAnsi="Times New Roman"/>
          <w:b/>
          <w:sz w:val="24"/>
          <w:szCs w:val="24"/>
        </w:rPr>
        <w:t xml:space="preserve"> Strony</w:t>
      </w:r>
      <w:r w:rsidRPr="00C64F37">
        <w:rPr>
          <w:rFonts w:ascii="Times New Roman" w:hAnsi="Times New Roman"/>
          <w:sz w:val="24"/>
          <w:szCs w:val="24"/>
        </w:rPr>
        <w:t>.</w:t>
      </w:r>
    </w:p>
    <w:p w14:paraId="65454141" w14:textId="765E2F19" w:rsidR="004B548F" w:rsidRPr="00C64F37" w:rsidRDefault="004B548F" w:rsidP="00764D0A">
      <w:pPr>
        <w:pStyle w:val="Akapitzlist"/>
        <w:numPr>
          <w:ilvl w:val="0"/>
          <w:numId w:val="10"/>
        </w:numPr>
        <w:ind w:left="363"/>
        <w:jc w:val="both"/>
        <w:rPr>
          <w:rFonts w:ascii="Times New Roman" w:hAnsi="Times New Roman"/>
          <w:sz w:val="24"/>
          <w:szCs w:val="24"/>
        </w:rPr>
      </w:pPr>
      <w:r w:rsidRPr="00C64F37">
        <w:rPr>
          <w:rFonts w:ascii="Times New Roman" w:hAnsi="Times New Roman"/>
          <w:sz w:val="24"/>
          <w:szCs w:val="24"/>
        </w:rPr>
        <w:t xml:space="preserve">Na podstawie pisemnego porozumienia, </w:t>
      </w:r>
      <w:r w:rsidRPr="00C64F37">
        <w:rPr>
          <w:rFonts w:ascii="Times New Roman" w:hAnsi="Times New Roman"/>
          <w:b/>
          <w:bCs/>
          <w:sz w:val="24"/>
          <w:szCs w:val="24"/>
        </w:rPr>
        <w:t xml:space="preserve">Strony </w:t>
      </w:r>
      <w:r w:rsidRPr="00C64F37">
        <w:rPr>
          <w:rFonts w:ascii="Times New Roman" w:hAnsi="Times New Roman"/>
          <w:sz w:val="24"/>
          <w:szCs w:val="24"/>
        </w:rPr>
        <w:t xml:space="preserve">mogą odstąpić od naliczania </w:t>
      </w:r>
      <w:r w:rsidR="00562BE3">
        <w:rPr>
          <w:rFonts w:ascii="Times New Roman" w:hAnsi="Times New Roman"/>
          <w:sz w:val="24"/>
          <w:szCs w:val="24"/>
        </w:rPr>
        <w:br/>
      </w:r>
      <w:r w:rsidRPr="00C64F37">
        <w:rPr>
          <w:rFonts w:ascii="Times New Roman" w:hAnsi="Times New Roman"/>
          <w:sz w:val="24"/>
          <w:szCs w:val="24"/>
        </w:rPr>
        <w:t>kar umownych.</w:t>
      </w:r>
    </w:p>
    <w:p w14:paraId="757AF9DD" w14:textId="332C42F6" w:rsidR="004B548F" w:rsidRPr="00855F54" w:rsidRDefault="004B548F" w:rsidP="00764D0A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36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5F54">
        <w:rPr>
          <w:rFonts w:ascii="Times New Roman" w:hAnsi="Times New Roman"/>
          <w:sz w:val="24"/>
          <w:szCs w:val="24"/>
        </w:rPr>
        <w:t xml:space="preserve">Zapłata kar umownych, o których mowa w niniejszym paragrafie nastąpi w terminie </w:t>
      </w:r>
      <w:r w:rsidR="00556ADC" w:rsidRPr="00855F54">
        <w:rPr>
          <w:rFonts w:ascii="Times New Roman" w:hAnsi="Times New Roman"/>
          <w:sz w:val="24"/>
          <w:szCs w:val="24"/>
        </w:rPr>
        <w:br/>
      </w:r>
      <w:r w:rsidRPr="00855F54">
        <w:rPr>
          <w:rFonts w:ascii="Times New Roman" w:hAnsi="Times New Roman"/>
          <w:sz w:val="24"/>
          <w:szCs w:val="24"/>
        </w:rPr>
        <w:t xml:space="preserve">21 dni od daty dostarczenia </w:t>
      </w:r>
      <w:r w:rsidRPr="00855F54">
        <w:rPr>
          <w:rFonts w:ascii="Times New Roman" w:hAnsi="Times New Roman"/>
          <w:b/>
          <w:sz w:val="24"/>
          <w:szCs w:val="24"/>
        </w:rPr>
        <w:t>Stronie</w:t>
      </w:r>
      <w:r w:rsidRPr="00855F54">
        <w:rPr>
          <w:rFonts w:ascii="Times New Roman" w:hAnsi="Times New Roman"/>
          <w:sz w:val="24"/>
          <w:szCs w:val="24"/>
        </w:rPr>
        <w:t xml:space="preserve"> noty obciążeniowej. </w:t>
      </w:r>
    </w:p>
    <w:p w14:paraId="4411B10E" w14:textId="0208959B" w:rsidR="001A0DAF" w:rsidRPr="00855F54" w:rsidRDefault="00855F54" w:rsidP="00764D0A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36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5F54">
        <w:rPr>
          <w:rFonts w:ascii="Times New Roman" w:hAnsi="Times New Roman"/>
          <w:iCs/>
          <w:sz w:val="24"/>
          <w:szCs w:val="24"/>
        </w:rPr>
        <w:t xml:space="preserve">Łączna wysokość kar umownych przysługujących </w:t>
      </w:r>
      <w:r w:rsidRPr="0068710D">
        <w:rPr>
          <w:rFonts w:ascii="Times New Roman" w:hAnsi="Times New Roman"/>
          <w:b/>
          <w:bCs/>
          <w:iCs/>
          <w:sz w:val="24"/>
          <w:szCs w:val="24"/>
        </w:rPr>
        <w:t>Zamawiającemu</w:t>
      </w:r>
      <w:r w:rsidRPr="00855F54">
        <w:rPr>
          <w:rFonts w:ascii="Times New Roman" w:hAnsi="Times New Roman"/>
          <w:iCs/>
          <w:sz w:val="24"/>
          <w:szCs w:val="24"/>
        </w:rPr>
        <w:t xml:space="preserve"> na podstawie Umowy nie może przekroczyć </w:t>
      </w:r>
      <w:r w:rsidR="002A44A1">
        <w:rPr>
          <w:rFonts w:ascii="Times New Roman" w:hAnsi="Times New Roman"/>
          <w:iCs/>
          <w:sz w:val="24"/>
          <w:szCs w:val="24"/>
        </w:rPr>
        <w:t>40</w:t>
      </w:r>
      <w:r w:rsidRPr="00855F54">
        <w:rPr>
          <w:rFonts w:ascii="Times New Roman" w:hAnsi="Times New Roman"/>
          <w:iCs/>
          <w:sz w:val="24"/>
          <w:szCs w:val="24"/>
        </w:rPr>
        <w:t>% wartości u</w:t>
      </w:r>
      <w:r>
        <w:rPr>
          <w:rFonts w:ascii="Times New Roman" w:hAnsi="Times New Roman"/>
          <w:iCs/>
          <w:sz w:val="24"/>
          <w:szCs w:val="24"/>
        </w:rPr>
        <w:t>mo</w:t>
      </w:r>
      <w:r w:rsidRPr="00855F54">
        <w:rPr>
          <w:rFonts w:ascii="Times New Roman" w:hAnsi="Times New Roman"/>
          <w:iCs/>
          <w:sz w:val="24"/>
          <w:szCs w:val="24"/>
        </w:rPr>
        <w:t xml:space="preserve">wy określonej w </w:t>
      </w:r>
      <w:bookmarkStart w:id="11" w:name="_Hlk129328989"/>
      <w:r w:rsidRPr="00855F54">
        <w:rPr>
          <w:rFonts w:ascii="Times New Roman" w:hAnsi="Times New Roman"/>
          <w:iCs/>
          <w:sz w:val="24"/>
          <w:szCs w:val="24"/>
        </w:rPr>
        <w:t>§ 6  ust. 2</w:t>
      </w:r>
      <w:bookmarkEnd w:id="11"/>
    </w:p>
    <w:p w14:paraId="653CFFC2" w14:textId="77777777" w:rsidR="004C6E1F" w:rsidRDefault="004C6E1F" w:rsidP="00E40324">
      <w:pPr>
        <w:pStyle w:val="Tekstpodstawowywcity21"/>
        <w:ind w:left="0" w:firstLine="0"/>
        <w:jc w:val="center"/>
        <w:rPr>
          <w:rFonts w:ascii="Times New Roman" w:hAnsi="Times New Roman"/>
          <w:b/>
          <w:szCs w:val="24"/>
          <w:highlight w:val="yellow"/>
        </w:rPr>
      </w:pPr>
    </w:p>
    <w:p w14:paraId="31498C41" w14:textId="77777777" w:rsidR="00A25291" w:rsidRDefault="00A25291" w:rsidP="00E40324">
      <w:pPr>
        <w:pStyle w:val="Tekstpodstawowywcity21"/>
        <w:ind w:left="0" w:firstLine="0"/>
        <w:jc w:val="center"/>
        <w:rPr>
          <w:rFonts w:ascii="Times New Roman" w:hAnsi="Times New Roman"/>
          <w:b/>
          <w:szCs w:val="24"/>
          <w:highlight w:val="yellow"/>
        </w:rPr>
      </w:pPr>
    </w:p>
    <w:p w14:paraId="38E6C140" w14:textId="2E35E91E" w:rsidR="00865500" w:rsidRPr="004C6E1F" w:rsidRDefault="006D0531" w:rsidP="00E40324">
      <w:pPr>
        <w:pStyle w:val="Tekstpodstawowywcity21"/>
        <w:ind w:left="0" w:firstLine="0"/>
        <w:jc w:val="center"/>
        <w:rPr>
          <w:rFonts w:ascii="Times New Roman" w:hAnsi="Times New Roman"/>
          <w:b/>
          <w:szCs w:val="24"/>
        </w:rPr>
      </w:pPr>
      <w:r w:rsidRPr="004C6E1F">
        <w:rPr>
          <w:rFonts w:ascii="Times New Roman" w:hAnsi="Times New Roman"/>
          <w:b/>
          <w:szCs w:val="24"/>
        </w:rPr>
        <w:sym w:font="Arial" w:char="00A7"/>
      </w:r>
      <w:r w:rsidR="00F14760" w:rsidRPr="004C6E1F">
        <w:rPr>
          <w:rFonts w:ascii="Times New Roman" w:hAnsi="Times New Roman"/>
          <w:b/>
          <w:szCs w:val="24"/>
        </w:rPr>
        <w:t xml:space="preserve"> </w:t>
      </w:r>
      <w:r w:rsidR="00E40324" w:rsidRPr="004C6E1F">
        <w:rPr>
          <w:rFonts w:ascii="Times New Roman" w:hAnsi="Times New Roman"/>
          <w:b/>
          <w:szCs w:val="24"/>
        </w:rPr>
        <w:t>9</w:t>
      </w:r>
    </w:p>
    <w:p w14:paraId="729268B9" w14:textId="6FC4D5F8" w:rsidR="00F14760" w:rsidRPr="004C6E1F" w:rsidRDefault="00F14760" w:rsidP="00E40324">
      <w:pPr>
        <w:pStyle w:val="Tekstpodstawowywcity21"/>
        <w:ind w:left="0" w:firstLine="0"/>
        <w:jc w:val="center"/>
        <w:rPr>
          <w:rFonts w:ascii="Times New Roman" w:hAnsi="Times New Roman"/>
          <w:b/>
          <w:szCs w:val="24"/>
        </w:rPr>
      </w:pPr>
      <w:r w:rsidRPr="004C6E1F">
        <w:rPr>
          <w:rFonts w:ascii="Times New Roman" w:hAnsi="Times New Roman"/>
          <w:b/>
          <w:szCs w:val="24"/>
        </w:rPr>
        <w:t>SIŁA WYŻSZA</w:t>
      </w:r>
    </w:p>
    <w:p w14:paraId="1CD176C2" w14:textId="729AF564" w:rsidR="004B548F" w:rsidRPr="004C6E1F" w:rsidRDefault="004B548F" w:rsidP="006B6B04">
      <w:pPr>
        <w:numPr>
          <w:ilvl w:val="0"/>
          <w:numId w:val="9"/>
        </w:numPr>
        <w:tabs>
          <w:tab w:val="left" w:pos="360"/>
        </w:tabs>
        <w:suppressAutoHyphens/>
        <w:ind w:left="363"/>
        <w:jc w:val="both"/>
        <w:rPr>
          <w:rFonts w:ascii="Times New Roman" w:hAnsi="Times New Roman"/>
          <w:sz w:val="24"/>
          <w:szCs w:val="24"/>
        </w:rPr>
      </w:pPr>
      <w:r w:rsidRPr="004C6E1F">
        <w:rPr>
          <w:rFonts w:ascii="Times New Roman" w:hAnsi="Times New Roman"/>
          <w:sz w:val="24"/>
          <w:szCs w:val="24"/>
        </w:rPr>
        <w:t xml:space="preserve">Za siłę wyższą w rozumieniu niniejszej Umowy </w:t>
      </w:r>
      <w:r w:rsidRPr="004C6E1F">
        <w:rPr>
          <w:rFonts w:ascii="Times New Roman" w:hAnsi="Times New Roman"/>
          <w:b/>
          <w:bCs/>
          <w:sz w:val="24"/>
          <w:szCs w:val="24"/>
        </w:rPr>
        <w:t>Strony</w:t>
      </w:r>
      <w:r w:rsidRPr="004C6E1F">
        <w:rPr>
          <w:rFonts w:ascii="Times New Roman" w:hAnsi="Times New Roman"/>
          <w:sz w:val="24"/>
          <w:szCs w:val="24"/>
        </w:rPr>
        <w:t xml:space="preserve"> uznają zdarzenie nadzwyczajne </w:t>
      </w:r>
      <w:r w:rsidRPr="004C6E1F">
        <w:rPr>
          <w:rFonts w:ascii="Times New Roman" w:hAnsi="Times New Roman"/>
          <w:sz w:val="24"/>
          <w:szCs w:val="24"/>
        </w:rPr>
        <w:br/>
        <w:t xml:space="preserve">i zewnętrzne, na którego wystąpienie i trwanie </w:t>
      </w:r>
      <w:r w:rsidRPr="004C6E1F">
        <w:rPr>
          <w:rFonts w:ascii="Times New Roman" w:hAnsi="Times New Roman"/>
          <w:b/>
          <w:sz w:val="24"/>
          <w:szCs w:val="24"/>
        </w:rPr>
        <w:t>Strona</w:t>
      </w:r>
      <w:r w:rsidRPr="004C6E1F">
        <w:rPr>
          <w:rFonts w:ascii="Times New Roman" w:hAnsi="Times New Roman"/>
          <w:sz w:val="24"/>
          <w:szCs w:val="24"/>
        </w:rPr>
        <w:t xml:space="preserve"> nie ma wpływu oraz któremu </w:t>
      </w:r>
      <w:r w:rsidR="00562BE3">
        <w:rPr>
          <w:rFonts w:ascii="Times New Roman" w:hAnsi="Times New Roman"/>
          <w:sz w:val="24"/>
          <w:szCs w:val="24"/>
        </w:rPr>
        <w:br/>
      </w:r>
      <w:r w:rsidRPr="004C6E1F">
        <w:rPr>
          <w:rFonts w:ascii="Times New Roman" w:hAnsi="Times New Roman"/>
          <w:sz w:val="24"/>
          <w:szCs w:val="24"/>
        </w:rPr>
        <w:t>to zdarzeniu, lub jego skutkom, nie była w stanie zapobiec pomimo dołożenia należytej staranności. Za siłę wyższą uważa się w szczególności: kataklizmy, huragany, powodzie, trzęsienia ziemi, klęski żywiołowe, akty terroru, mobilizacja, wojna, operacje militarne, blokady, strajki generalne (nie dotyczy to strajków wewnętrznych),</w:t>
      </w:r>
      <w:r w:rsidR="001228EA" w:rsidRPr="004C6E1F">
        <w:rPr>
          <w:rFonts w:ascii="Times New Roman" w:hAnsi="Times New Roman"/>
          <w:sz w:val="24"/>
          <w:szCs w:val="24"/>
        </w:rPr>
        <w:t xml:space="preserve"> </w:t>
      </w:r>
      <w:r w:rsidR="00CC6A0E" w:rsidRPr="004C6E1F">
        <w:rPr>
          <w:rFonts w:ascii="Times New Roman" w:hAnsi="Times New Roman"/>
          <w:sz w:val="24"/>
          <w:szCs w:val="24"/>
        </w:rPr>
        <w:t>pandemie, ograniczenia</w:t>
      </w:r>
      <w:r w:rsidRPr="004C6E1F">
        <w:rPr>
          <w:rFonts w:ascii="Times New Roman" w:hAnsi="Times New Roman"/>
          <w:sz w:val="24"/>
          <w:szCs w:val="24"/>
        </w:rPr>
        <w:t xml:space="preserve"> wprowadzone przez organy administracji publicznej, powszechne zakłócenia w systemie transportu, komunikacji bądź zaopatrzenia. Powyższe wyliczenie nie stanowi katalogu zamkniętego.</w:t>
      </w:r>
    </w:p>
    <w:p w14:paraId="2AC5A527" w14:textId="12B35225" w:rsidR="004B548F" w:rsidRPr="004C6E1F" w:rsidRDefault="004B548F" w:rsidP="006B6B04">
      <w:pPr>
        <w:numPr>
          <w:ilvl w:val="0"/>
          <w:numId w:val="9"/>
        </w:numPr>
        <w:tabs>
          <w:tab w:val="left" w:pos="360"/>
        </w:tabs>
        <w:suppressAutoHyphens/>
        <w:ind w:left="363"/>
        <w:jc w:val="both"/>
        <w:rPr>
          <w:rFonts w:ascii="Times New Roman" w:hAnsi="Times New Roman"/>
          <w:sz w:val="24"/>
          <w:szCs w:val="24"/>
        </w:rPr>
      </w:pPr>
      <w:r w:rsidRPr="004C6E1F">
        <w:rPr>
          <w:rFonts w:ascii="Times New Roman" w:hAnsi="Times New Roman"/>
          <w:sz w:val="24"/>
          <w:szCs w:val="24"/>
        </w:rPr>
        <w:lastRenderedPageBreak/>
        <w:t xml:space="preserve">W razie wystąpienia siły wyższej oraz przez cały okres występowania jej skutków, obowiązki </w:t>
      </w:r>
      <w:r w:rsidRPr="004C6E1F">
        <w:rPr>
          <w:rFonts w:ascii="Times New Roman" w:hAnsi="Times New Roman"/>
          <w:b/>
          <w:bCs/>
          <w:sz w:val="24"/>
          <w:szCs w:val="24"/>
        </w:rPr>
        <w:t>Strony</w:t>
      </w:r>
      <w:r w:rsidRPr="004C6E1F">
        <w:rPr>
          <w:rFonts w:ascii="Times New Roman" w:hAnsi="Times New Roman"/>
          <w:sz w:val="24"/>
          <w:szCs w:val="24"/>
        </w:rPr>
        <w:t xml:space="preserve"> dotkniętej konsekwencjami wystąpienia siły wyższej wynikające </w:t>
      </w:r>
      <w:r w:rsidR="00556ADC" w:rsidRPr="004C6E1F">
        <w:rPr>
          <w:rFonts w:ascii="Times New Roman" w:hAnsi="Times New Roman"/>
          <w:sz w:val="24"/>
          <w:szCs w:val="24"/>
        </w:rPr>
        <w:br/>
      </w:r>
      <w:r w:rsidRPr="004C6E1F">
        <w:rPr>
          <w:rFonts w:ascii="Times New Roman" w:hAnsi="Times New Roman"/>
          <w:sz w:val="24"/>
          <w:szCs w:val="24"/>
        </w:rPr>
        <w:t>z niniejszej Umowy ulegają zawieszeniu w takim zakresie, w jakim wykonanie tych obowiązków zostało uniemożliwione, utrudnione lub opóźnione wskutek wystąpienia siły wyższej</w:t>
      </w:r>
      <w:r w:rsidR="005F7D1B" w:rsidRPr="004C6E1F">
        <w:rPr>
          <w:rFonts w:ascii="Times New Roman" w:hAnsi="Times New Roman"/>
          <w:sz w:val="24"/>
          <w:szCs w:val="24"/>
        </w:rPr>
        <w:t>.</w:t>
      </w:r>
    </w:p>
    <w:p w14:paraId="7B5D973D" w14:textId="3DC4E3D5" w:rsidR="004B548F" w:rsidRPr="004C6E1F" w:rsidRDefault="004B548F" w:rsidP="006B6B04">
      <w:pPr>
        <w:numPr>
          <w:ilvl w:val="0"/>
          <w:numId w:val="9"/>
        </w:numPr>
        <w:tabs>
          <w:tab w:val="left" w:pos="360"/>
        </w:tabs>
        <w:suppressAutoHyphens/>
        <w:ind w:left="363"/>
        <w:jc w:val="both"/>
        <w:rPr>
          <w:rFonts w:ascii="Times New Roman" w:hAnsi="Times New Roman"/>
          <w:sz w:val="24"/>
          <w:szCs w:val="24"/>
        </w:rPr>
      </w:pPr>
      <w:r w:rsidRPr="004C6E1F">
        <w:rPr>
          <w:rFonts w:ascii="Times New Roman" w:hAnsi="Times New Roman"/>
          <w:b/>
          <w:bCs/>
          <w:sz w:val="24"/>
          <w:szCs w:val="24"/>
        </w:rPr>
        <w:t>Strona</w:t>
      </w:r>
      <w:r w:rsidRPr="004C6E1F">
        <w:rPr>
          <w:rFonts w:ascii="Times New Roman" w:hAnsi="Times New Roman"/>
          <w:sz w:val="24"/>
          <w:szCs w:val="24"/>
        </w:rPr>
        <w:t xml:space="preserve"> powołująca się na wystąpienie siły wyższej uniemożliwiającej realizację Umowy zobowiązana jest poinformować pisemnie drugą </w:t>
      </w:r>
      <w:r w:rsidRPr="004C6E1F">
        <w:rPr>
          <w:rFonts w:ascii="Times New Roman" w:hAnsi="Times New Roman"/>
          <w:b/>
          <w:sz w:val="24"/>
          <w:szCs w:val="24"/>
        </w:rPr>
        <w:t>Stronę</w:t>
      </w:r>
      <w:r w:rsidRPr="004C6E1F">
        <w:rPr>
          <w:rFonts w:ascii="Times New Roman" w:hAnsi="Times New Roman"/>
          <w:sz w:val="24"/>
          <w:szCs w:val="24"/>
        </w:rPr>
        <w:t xml:space="preserve"> w terminie 21 dni </w:t>
      </w:r>
      <w:r w:rsidR="00562BE3">
        <w:rPr>
          <w:rFonts w:ascii="Times New Roman" w:hAnsi="Times New Roman"/>
          <w:sz w:val="24"/>
          <w:szCs w:val="24"/>
        </w:rPr>
        <w:br/>
      </w:r>
      <w:r w:rsidRPr="004C6E1F">
        <w:rPr>
          <w:rFonts w:ascii="Times New Roman" w:hAnsi="Times New Roman"/>
          <w:sz w:val="24"/>
          <w:szCs w:val="24"/>
        </w:rPr>
        <w:t>od jej wystąpienia pod rygorem utraty powoływania się na tę okoliczność.</w:t>
      </w:r>
    </w:p>
    <w:p w14:paraId="508009B4" w14:textId="7A467474" w:rsidR="004B548F" w:rsidRPr="004C6E1F" w:rsidRDefault="004B548F" w:rsidP="006B6B04">
      <w:pPr>
        <w:numPr>
          <w:ilvl w:val="0"/>
          <w:numId w:val="9"/>
        </w:numPr>
        <w:tabs>
          <w:tab w:val="left" w:pos="360"/>
        </w:tabs>
        <w:suppressAutoHyphens/>
        <w:ind w:left="363"/>
        <w:jc w:val="both"/>
        <w:rPr>
          <w:rFonts w:ascii="Times New Roman" w:hAnsi="Times New Roman"/>
          <w:sz w:val="24"/>
          <w:szCs w:val="24"/>
        </w:rPr>
      </w:pPr>
      <w:r w:rsidRPr="004C6E1F">
        <w:rPr>
          <w:rFonts w:ascii="Times New Roman" w:hAnsi="Times New Roman"/>
          <w:sz w:val="24"/>
          <w:szCs w:val="24"/>
        </w:rPr>
        <w:t>Informacja, o której mowa w ust. 3 winna zawierać szczegółowe uzasadnienie oraz dowody na poparcie okoliczności uzasadniających wystąpienie siły wyższej.</w:t>
      </w:r>
    </w:p>
    <w:p w14:paraId="1D395479" w14:textId="68E8FB3C" w:rsidR="000D2296" w:rsidRPr="00172880" w:rsidRDefault="004B548F" w:rsidP="00172880">
      <w:pPr>
        <w:pStyle w:val="Akapitzlist"/>
        <w:numPr>
          <w:ilvl w:val="0"/>
          <w:numId w:val="9"/>
        </w:numPr>
        <w:tabs>
          <w:tab w:val="decimal" w:pos="142"/>
        </w:tabs>
        <w:ind w:left="426" w:hanging="426"/>
        <w:rPr>
          <w:rFonts w:ascii="Times New Roman" w:hAnsi="Times New Roman"/>
          <w:b/>
          <w:sz w:val="24"/>
          <w:szCs w:val="24"/>
        </w:rPr>
      </w:pPr>
      <w:r w:rsidRPr="00172880">
        <w:rPr>
          <w:rFonts w:ascii="Times New Roman" w:hAnsi="Times New Roman"/>
          <w:b/>
          <w:bCs/>
          <w:sz w:val="24"/>
          <w:szCs w:val="24"/>
        </w:rPr>
        <w:t>Strony</w:t>
      </w:r>
      <w:r w:rsidRPr="00172880">
        <w:rPr>
          <w:rFonts w:ascii="Times New Roman" w:hAnsi="Times New Roman"/>
          <w:sz w:val="24"/>
          <w:szCs w:val="24"/>
        </w:rPr>
        <w:t xml:space="preserve"> dopuszczają możliwość rozwiązania Umowy w drodze porozumienia</w:t>
      </w:r>
      <w:r w:rsidRPr="00172880">
        <w:rPr>
          <w:rFonts w:ascii="Times New Roman" w:hAnsi="Times New Roman"/>
          <w:b/>
          <w:bCs/>
          <w:sz w:val="24"/>
          <w:szCs w:val="24"/>
        </w:rPr>
        <w:t xml:space="preserve"> Stron</w:t>
      </w:r>
      <w:r w:rsidRPr="00172880">
        <w:rPr>
          <w:rFonts w:ascii="Times New Roman" w:hAnsi="Times New Roman"/>
          <w:sz w:val="24"/>
          <w:szCs w:val="24"/>
        </w:rPr>
        <w:t xml:space="preserve"> </w:t>
      </w:r>
      <w:r w:rsidR="00556ADC" w:rsidRPr="00172880">
        <w:rPr>
          <w:rFonts w:ascii="Times New Roman" w:hAnsi="Times New Roman"/>
          <w:sz w:val="24"/>
          <w:szCs w:val="24"/>
        </w:rPr>
        <w:br/>
      </w:r>
      <w:r w:rsidRPr="00172880">
        <w:rPr>
          <w:rFonts w:ascii="Times New Roman" w:hAnsi="Times New Roman"/>
          <w:sz w:val="24"/>
          <w:szCs w:val="24"/>
        </w:rPr>
        <w:t>w przypadku, gdy siła wyższa nie ustąpi w ciągu 3 miesięcy od dnia jej wystąpienia.</w:t>
      </w:r>
    </w:p>
    <w:p w14:paraId="60F0820F" w14:textId="77777777" w:rsidR="00172880" w:rsidRDefault="00172880" w:rsidP="00DA279F">
      <w:pPr>
        <w:tabs>
          <w:tab w:val="decimal" w:pos="142"/>
        </w:tabs>
        <w:ind w:left="360" w:hanging="180"/>
        <w:jc w:val="center"/>
        <w:rPr>
          <w:rFonts w:ascii="Times New Roman" w:hAnsi="Times New Roman"/>
          <w:b/>
          <w:sz w:val="24"/>
          <w:szCs w:val="24"/>
        </w:rPr>
      </w:pPr>
    </w:p>
    <w:p w14:paraId="3C82BABC" w14:textId="77777777" w:rsidR="00A25291" w:rsidRDefault="00A25291" w:rsidP="00DA279F">
      <w:pPr>
        <w:tabs>
          <w:tab w:val="decimal" w:pos="142"/>
        </w:tabs>
        <w:ind w:left="360" w:hanging="180"/>
        <w:jc w:val="center"/>
        <w:rPr>
          <w:rFonts w:ascii="Times New Roman" w:hAnsi="Times New Roman"/>
          <w:b/>
          <w:sz w:val="24"/>
          <w:szCs w:val="24"/>
        </w:rPr>
      </w:pPr>
    </w:p>
    <w:p w14:paraId="1515EB1E" w14:textId="218E08B3" w:rsidR="002D4FBB" w:rsidRPr="004C6E1F" w:rsidRDefault="00C21316" w:rsidP="00DA279F">
      <w:pPr>
        <w:tabs>
          <w:tab w:val="decimal" w:pos="142"/>
        </w:tabs>
        <w:ind w:left="360" w:hanging="180"/>
        <w:jc w:val="center"/>
        <w:rPr>
          <w:rFonts w:ascii="Times New Roman" w:hAnsi="Times New Roman"/>
          <w:b/>
          <w:sz w:val="24"/>
          <w:szCs w:val="24"/>
        </w:rPr>
      </w:pPr>
      <w:r w:rsidRPr="004C6E1F">
        <w:rPr>
          <w:rFonts w:ascii="Times New Roman" w:hAnsi="Times New Roman"/>
          <w:b/>
          <w:sz w:val="24"/>
          <w:szCs w:val="24"/>
        </w:rPr>
        <w:sym w:font="Arial" w:char="00A7"/>
      </w:r>
      <w:r w:rsidRPr="004C6E1F">
        <w:rPr>
          <w:rFonts w:ascii="Times New Roman" w:hAnsi="Times New Roman"/>
          <w:b/>
          <w:sz w:val="24"/>
          <w:szCs w:val="24"/>
        </w:rPr>
        <w:t xml:space="preserve"> 1</w:t>
      </w:r>
      <w:r w:rsidR="00571148">
        <w:rPr>
          <w:rFonts w:ascii="Times New Roman" w:hAnsi="Times New Roman"/>
          <w:b/>
          <w:sz w:val="24"/>
          <w:szCs w:val="24"/>
        </w:rPr>
        <w:t>0</w:t>
      </w:r>
    </w:p>
    <w:p w14:paraId="637CFA91" w14:textId="467CCECB" w:rsidR="00C21316" w:rsidRPr="004C6E1F" w:rsidRDefault="00C21316" w:rsidP="0068710D">
      <w:pPr>
        <w:tabs>
          <w:tab w:val="decimal" w:pos="180"/>
        </w:tabs>
        <w:ind w:left="360" w:hanging="180"/>
        <w:jc w:val="center"/>
        <w:rPr>
          <w:rFonts w:ascii="Times New Roman" w:hAnsi="Times New Roman"/>
          <w:b/>
          <w:sz w:val="24"/>
          <w:szCs w:val="24"/>
        </w:rPr>
      </w:pPr>
      <w:r w:rsidRPr="004C6E1F">
        <w:rPr>
          <w:rFonts w:ascii="Times New Roman" w:hAnsi="Times New Roman"/>
          <w:b/>
          <w:sz w:val="24"/>
          <w:szCs w:val="24"/>
        </w:rPr>
        <w:t>KLAUZULA SALWATORYJNA</w:t>
      </w:r>
    </w:p>
    <w:p w14:paraId="3AE087D3" w14:textId="7C544F21" w:rsidR="004B548F" w:rsidRPr="004C6E1F" w:rsidRDefault="004B548F" w:rsidP="0068710D">
      <w:pPr>
        <w:pStyle w:val="Akapitzlist"/>
        <w:numPr>
          <w:ilvl w:val="0"/>
          <w:numId w:val="11"/>
        </w:numPr>
        <w:tabs>
          <w:tab w:val="clear" w:pos="177"/>
        </w:tabs>
        <w:ind w:left="142" w:hanging="218"/>
        <w:jc w:val="both"/>
        <w:rPr>
          <w:rFonts w:ascii="Times New Roman" w:hAnsi="Times New Roman"/>
          <w:sz w:val="24"/>
          <w:szCs w:val="24"/>
        </w:rPr>
      </w:pPr>
      <w:r w:rsidRPr="004C6E1F">
        <w:rPr>
          <w:rFonts w:ascii="Times New Roman" w:hAnsi="Times New Roman"/>
          <w:sz w:val="24"/>
          <w:szCs w:val="24"/>
        </w:rPr>
        <w:t xml:space="preserve">Jeżeli jakiekolwiek części </w:t>
      </w:r>
      <w:r w:rsidR="00CC6A0E" w:rsidRPr="004C6E1F">
        <w:rPr>
          <w:rFonts w:ascii="Times New Roman" w:hAnsi="Times New Roman"/>
          <w:sz w:val="24"/>
          <w:szCs w:val="24"/>
        </w:rPr>
        <w:t>postanowień lub</w:t>
      </w:r>
      <w:r w:rsidRPr="004C6E1F">
        <w:rPr>
          <w:rFonts w:ascii="Times New Roman" w:hAnsi="Times New Roman"/>
          <w:sz w:val="24"/>
          <w:szCs w:val="24"/>
        </w:rPr>
        <w:t xml:space="preserve"> postanowienia niniejszej Umowy </w:t>
      </w:r>
      <w:r w:rsidR="00CC6A0E" w:rsidRPr="004C6E1F">
        <w:rPr>
          <w:rFonts w:ascii="Times New Roman" w:hAnsi="Times New Roman"/>
          <w:sz w:val="24"/>
          <w:szCs w:val="24"/>
        </w:rPr>
        <w:t>zostałyby</w:t>
      </w:r>
      <w:r w:rsidRPr="004C6E1F">
        <w:rPr>
          <w:rFonts w:ascii="Times New Roman" w:hAnsi="Times New Roman"/>
          <w:sz w:val="24"/>
          <w:szCs w:val="24"/>
        </w:rPr>
        <w:t xml:space="preserve"> uznane przez obie </w:t>
      </w:r>
      <w:r w:rsidRPr="004C6E1F">
        <w:rPr>
          <w:rFonts w:ascii="Times New Roman" w:hAnsi="Times New Roman"/>
          <w:b/>
          <w:sz w:val="24"/>
          <w:szCs w:val="24"/>
        </w:rPr>
        <w:t>Strony</w:t>
      </w:r>
      <w:r w:rsidRPr="004C6E1F">
        <w:rPr>
          <w:rFonts w:ascii="Times New Roman" w:hAnsi="Times New Roman"/>
          <w:sz w:val="24"/>
          <w:szCs w:val="24"/>
        </w:rPr>
        <w:t xml:space="preserve"> niniejszej Umowy, sąd lub inną właściwą władzę za nieważne lub nie nadające się do wykonania w całości lub części (w tym na skutek niezgodności </w:t>
      </w:r>
      <w:r w:rsidR="00556ADC" w:rsidRPr="004C6E1F">
        <w:rPr>
          <w:rFonts w:ascii="Times New Roman" w:hAnsi="Times New Roman"/>
          <w:sz w:val="24"/>
          <w:szCs w:val="24"/>
        </w:rPr>
        <w:br/>
      </w:r>
      <w:r w:rsidRPr="004C6E1F">
        <w:rPr>
          <w:rFonts w:ascii="Times New Roman" w:hAnsi="Times New Roman"/>
          <w:sz w:val="24"/>
          <w:szCs w:val="24"/>
        </w:rPr>
        <w:t>z prawem obowiązującym na terenie Unii Europejskiej), inne postanowienia niniejszej Umowy i pozostałe części kwestionowanych postanowień pozostaną w mocy.</w:t>
      </w:r>
    </w:p>
    <w:p w14:paraId="52C76A2A" w14:textId="77777777" w:rsidR="004B548F" w:rsidRPr="004C6E1F" w:rsidRDefault="004B548F" w:rsidP="0068710D">
      <w:pPr>
        <w:pStyle w:val="Akapitzlist"/>
        <w:numPr>
          <w:ilvl w:val="0"/>
          <w:numId w:val="11"/>
        </w:numPr>
        <w:tabs>
          <w:tab w:val="clear" w:pos="177"/>
        </w:tabs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4C6E1F">
        <w:rPr>
          <w:rFonts w:ascii="Times New Roman" w:hAnsi="Times New Roman"/>
          <w:sz w:val="24"/>
          <w:szCs w:val="24"/>
        </w:rPr>
        <w:t xml:space="preserve">W odniesieniu do postanowień uznanych za nieważne lub nie nadające się do wykonania, </w:t>
      </w:r>
      <w:r w:rsidRPr="004C6E1F">
        <w:rPr>
          <w:rFonts w:ascii="Times New Roman" w:hAnsi="Times New Roman"/>
          <w:b/>
          <w:sz w:val="24"/>
          <w:szCs w:val="24"/>
        </w:rPr>
        <w:t>Strony</w:t>
      </w:r>
      <w:r w:rsidRPr="004C6E1F">
        <w:rPr>
          <w:rFonts w:ascii="Times New Roman" w:hAnsi="Times New Roman"/>
          <w:sz w:val="24"/>
          <w:szCs w:val="24"/>
        </w:rPr>
        <w:t xml:space="preserve"> będą negocjować w dobrej wierze w granicach obiektywnej wykonalności zastępcze postanowienia ważne i nadające się do wykonania, odzwierciedlając pierwotną wolę </w:t>
      </w:r>
      <w:r w:rsidRPr="004C6E1F">
        <w:rPr>
          <w:rFonts w:ascii="Times New Roman" w:hAnsi="Times New Roman"/>
          <w:b/>
          <w:sz w:val="24"/>
          <w:szCs w:val="24"/>
        </w:rPr>
        <w:t>Stron</w:t>
      </w:r>
      <w:r w:rsidRPr="004C6E1F">
        <w:rPr>
          <w:rFonts w:ascii="Times New Roman" w:hAnsi="Times New Roman"/>
          <w:sz w:val="24"/>
          <w:szCs w:val="24"/>
        </w:rPr>
        <w:t>.</w:t>
      </w:r>
    </w:p>
    <w:p w14:paraId="6FB43B48" w14:textId="0CAB2D3C" w:rsidR="00AD4C81" w:rsidRDefault="00AD4C81" w:rsidP="00562BE3">
      <w:p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  <w:highlight w:val="yellow"/>
        </w:rPr>
      </w:pPr>
    </w:p>
    <w:p w14:paraId="60A82E99" w14:textId="77777777" w:rsidR="00A25291" w:rsidRPr="00AE4DE9" w:rsidRDefault="00A25291" w:rsidP="00562BE3">
      <w:p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  <w:highlight w:val="yellow"/>
        </w:rPr>
      </w:pPr>
    </w:p>
    <w:p w14:paraId="7331054E" w14:textId="5482015B" w:rsidR="004C767C" w:rsidRPr="004C6E1F" w:rsidRDefault="00C31C23" w:rsidP="007C5851">
      <w:pPr>
        <w:tabs>
          <w:tab w:val="decimal" w:pos="142"/>
        </w:tabs>
        <w:ind w:left="360" w:hanging="180"/>
        <w:jc w:val="center"/>
        <w:rPr>
          <w:rFonts w:ascii="Times New Roman" w:hAnsi="Times New Roman"/>
          <w:b/>
          <w:sz w:val="24"/>
          <w:szCs w:val="24"/>
        </w:rPr>
      </w:pPr>
      <w:r w:rsidRPr="004C6E1F">
        <w:rPr>
          <w:rFonts w:ascii="Times New Roman" w:hAnsi="Times New Roman"/>
          <w:b/>
          <w:sz w:val="24"/>
          <w:szCs w:val="24"/>
        </w:rPr>
        <w:sym w:font="Arial" w:char="00A7"/>
      </w:r>
      <w:r w:rsidRPr="004C6E1F">
        <w:rPr>
          <w:rFonts w:ascii="Times New Roman" w:hAnsi="Times New Roman"/>
          <w:b/>
          <w:sz w:val="24"/>
          <w:szCs w:val="24"/>
        </w:rPr>
        <w:t xml:space="preserve"> 1</w:t>
      </w:r>
      <w:r w:rsidR="00571148">
        <w:rPr>
          <w:rFonts w:ascii="Times New Roman" w:hAnsi="Times New Roman"/>
          <w:b/>
          <w:sz w:val="24"/>
          <w:szCs w:val="24"/>
        </w:rPr>
        <w:t>1</w:t>
      </w:r>
    </w:p>
    <w:p w14:paraId="0C21723D" w14:textId="5AD6C852" w:rsidR="00C31C23" w:rsidRPr="004C6E1F" w:rsidRDefault="00C31C23" w:rsidP="007C5851">
      <w:pPr>
        <w:tabs>
          <w:tab w:val="decimal" w:pos="142"/>
        </w:tabs>
        <w:ind w:left="360" w:hanging="180"/>
        <w:jc w:val="center"/>
        <w:rPr>
          <w:rFonts w:ascii="Times New Roman" w:hAnsi="Times New Roman"/>
          <w:b/>
          <w:sz w:val="24"/>
          <w:szCs w:val="24"/>
        </w:rPr>
      </w:pPr>
      <w:r w:rsidRPr="004C6E1F">
        <w:rPr>
          <w:rFonts w:ascii="Times New Roman" w:hAnsi="Times New Roman"/>
          <w:b/>
          <w:sz w:val="24"/>
          <w:szCs w:val="24"/>
        </w:rPr>
        <w:t xml:space="preserve">PRZENIESIENIE PRAW I OBOWIĄZKÓW WYNIKAJĄCYCH Z UMOWY </w:t>
      </w:r>
      <w:r w:rsidRPr="004C6E1F">
        <w:rPr>
          <w:rFonts w:ascii="Times New Roman" w:hAnsi="Times New Roman"/>
          <w:b/>
          <w:sz w:val="24"/>
          <w:szCs w:val="24"/>
        </w:rPr>
        <w:br/>
        <w:t>NA OSOBĘ TRZECIĄ</w:t>
      </w:r>
    </w:p>
    <w:p w14:paraId="5C34F383" w14:textId="19FAC874" w:rsidR="00AD6154" w:rsidRPr="004C6E1F" w:rsidRDefault="00C31C23" w:rsidP="0068710D">
      <w:pPr>
        <w:pStyle w:val="Akapitzlist"/>
        <w:numPr>
          <w:ilvl w:val="0"/>
          <w:numId w:val="21"/>
        </w:numPr>
        <w:tabs>
          <w:tab w:val="clear" w:pos="360"/>
          <w:tab w:val="decimal" w:pos="142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4C6E1F">
        <w:rPr>
          <w:rFonts w:ascii="Times New Roman" w:hAnsi="Times New Roman"/>
          <w:sz w:val="24"/>
          <w:szCs w:val="24"/>
        </w:rPr>
        <w:t xml:space="preserve">Przeniesienie praw i obowiązków </w:t>
      </w:r>
      <w:r w:rsidR="004C767C" w:rsidRPr="004C6E1F">
        <w:rPr>
          <w:rFonts w:ascii="Times New Roman" w:hAnsi="Times New Roman"/>
          <w:sz w:val="24"/>
          <w:szCs w:val="24"/>
        </w:rPr>
        <w:t xml:space="preserve">jednej ze </w:t>
      </w:r>
      <w:r w:rsidR="004C767C" w:rsidRPr="004C6E1F">
        <w:rPr>
          <w:rFonts w:ascii="Times New Roman" w:hAnsi="Times New Roman"/>
          <w:b/>
          <w:bCs/>
          <w:sz w:val="24"/>
          <w:szCs w:val="24"/>
        </w:rPr>
        <w:t>Stron</w:t>
      </w:r>
      <w:r w:rsidR="004C767C" w:rsidRPr="004C6E1F">
        <w:rPr>
          <w:rFonts w:ascii="Times New Roman" w:hAnsi="Times New Roman"/>
          <w:sz w:val="24"/>
          <w:szCs w:val="24"/>
        </w:rPr>
        <w:t xml:space="preserve"> wynikających z U</w:t>
      </w:r>
      <w:r w:rsidRPr="004C6E1F">
        <w:rPr>
          <w:rFonts w:ascii="Times New Roman" w:hAnsi="Times New Roman"/>
          <w:sz w:val="24"/>
          <w:szCs w:val="24"/>
        </w:rPr>
        <w:t xml:space="preserve">mowy na osobę trzecią wymaga pisemnej zgody drugiej </w:t>
      </w:r>
      <w:r w:rsidRPr="004C6E1F">
        <w:rPr>
          <w:rFonts w:ascii="Times New Roman" w:hAnsi="Times New Roman"/>
          <w:b/>
          <w:bCs/>
          <w:sz w:val="24"/>
          <w:szCs w:val="24"/>
        </w:rPr>
        <w:t>Strony</w:t>
      </w:r>
      <w:r w:rsidRPr="004C6E1F">
        <w:rPr>
          <w:rFonts w:ascii="Times New Roman" w:hAnsi="Times New Roman"/>
          <w:sz w:val="24"/>
          <w:szCs w:val="24"/>
        </w:rPr>
        <w:t>, pod rygorem nieważności.</w:t>
      </w:r>
    </w:p>
    <w:p w14:paraId="44E8D6A4" w14:textId="41667C54" w:rsidR="000E2005" w:rsidRPr="004C6E1F" w:rsidRDefault="000E2005" w:rsidP="004E0BD9">
      <w:pPr>
        <w:pStyle w:val="Akapitzlist"/>
        <w:numPr>
          <w:ilvl w:val="0"/>
          <w:numId w:val="21"/>
        </w:numPr>
        <w:tabs>
          <w:tab w:val="decimal" w:pos="142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4C6E1F">
        <w:rPr>
          <w:rFonts w:ascii="Times New Roman" w:hAnsi="Times New Roman"/>
          <w:sz w:val="24"/>
          <w:szCs w:val="24"/>
        </w:rPr>
        <w:t xml:space="preserve">W przypadku przekształcenia własnościowego albo restrukturyzacji przedsiębiorstwa jednej ze </w:t>
      </w:r>
      <w:r w:rsidRPr="004C6E1F">
        <w:rPr>
          <w:rFonts w:ascii="Times New Roman" w:hAnsi="Times New Roman"/>
          <w:b/>
          <w:bCs/>
          <w:sz w:val="24"/>
          <w:szCs w:val="24"/>
        </w:rPr>
        <w:t>Stron</w:t>
      </w:r>
      <w:r w:rsidRPr="004C6E1F">
        <w:rPr>
          <w:rFonts w:ascii="Times New Roman" w:hAnsi="Times New Roman"/>
          <w:sz w:val="24"/>
          <w:szCs w:val="24"/>
        </w:rPr>
        <w:t>, obie</w:t>
      </w:r>
      <w:r w:rsidRPr="004C6E1F">
        <w:rPr>
          <w:rFonts w:ascii="Times New Roman" w:hAnsi="Times New Roman"/>
          <w:b/>
          <w:bCs/>
          <w:sz w:val="24"/>
          <w:szCs w:val="24"/>
        </w:rPr>
        <w:t xml:space="preserve"> Strony</w:t>
      </w:r>
      <w:r w:rsidRPr="004C6E1F">
        <w:rPr>
          <w:rFonts w:ascii="Times New Roman" w:hAnsi="Times New Roman"/>
          <w:sz w:val="24"/>
          <w:szCs w:val="24"/>
        </w:rPr>
        <w:t xml:space="preserve"> i/lub </w:t>
      </w:r>
      <w:r w:rsidR="00CC6A0E" w:rsidRPr="004C6E1F">
        <w:rPr>
          <w:rFonts w:ascii="Times New Roman" w:hAnsi="Times New Roman"/>
          <w:sz w:val="24"/>
          <w:szCs w:val="24"/>
        </w:rPr>
        <w:t>ich następcy</w:t>
      </w:r>
      <w:r w:rsidRPr="004C6E1F">
        <w:rPr>
          <w:rFonts w:ascii="Times New Roman" w:hAnsi="Times New Roman"/>
          <w:sz w:val="24"/>
          <w:szCs w:val="24"/>
        </w:rPr>
        <w:t xml:space="preserve"> prawni są związani treścią Umowy </w:t>
      </w:r>
      <w:r w:rsidR="001874B2" w:rsidRPr="004C6E1F">
        <w:rPr>
          <w:rFonts w:ascii="Times New Roman" w:hAnsi="Times New Roman"/>
          <w:sz w:val="24"/>
          <w:szCs w:val="24"/>
        </w:rPr>
        <w:br/>
      </w:r>
      <w:r w:rsidRPr="004C6E1F">
        <w:rPr>
          <w:rFonts w:ascii="Times New Roman" w:hAnsi="Times New Roman"/>
          <w:sz w:val="24"/>
          <w:szCs w:val="24"/>
        </w:rPr>
        <w:t>w jej ostatnim obowiązującym brzmieniu.</w:t>
      </w:r>
    </w:p>
    <w:p w14:paraId="1494C72B" w14:textId="4B383AB1" w:rsidR="000D2296" w:rsidRDefault="000D2296" w:rsidP="006E4918">
      <w:pPr>
        <w:tabs>
          <w:tab w:val="decimal" w:pos="142"/>
        </w:tabs>
        <w:rPr>
          <w:rFonts w:ascii="Times New Roman" w:hAnsi="Times New Roman"/>
          <w:b/>
          <w:sz w:val="24"/>
          <w:szCs w:val="24"/>
        </w:rPr>
      </w:pPr>
      <w:bookmarkStart w:id="12" w:name="_Hlk12875022"/>
    </w:p>
    <w:p w14:paraId="4EAC73B4" w14:textId="77777777" w:rsidR="00A25291" w:rsidRDefault="00A25291" w:rsidP="006E4918">
      <w:pPr>
        <w:tabs>
          <w:tab w:val="decimal" w:pos="142"/>
        </w:tabs>
        <w:rPr>
          <w:rFonts w:ascii="Times New Roman" w:hAnsi="Times New Roman"/>
          <w:b/>
          <w:sz w:val="24"/>
          <w:szCs w:val="24"/>
        </w:rPr>
      </w:pPr>
    </w:p>
    <w:p w14:paraId="4D54887C" w14:textId="74A1AE43" w:rsidR="00292BCB" w:rsidRPr="004E0BD9" w:rsidRDefault="00292BCB" w:rsidP="004E0BD9">
      <w:pPr>
        <w:tabs>
          <w:tab w:val="decimal" w:pos="142"/>
        </w:tabs>
        <w:ind w:left="360" w:hanging="180"/>
        <w:jc w:val="center"/>
        <w:rPr>
          <w:rFonts w:ascii="Times New Roman" w:hAnsi="Times New Roman"/>
          <w:b/>
          <w:sz w:val="24"/>
          <w:szCs w:val="24"/>
        </w:rPr>
      </w:pPr>
      <w:bookmarkStart w:id="13" w:name="_Hlk128641052"/>
      <w:r w:rsidRPr="004E0BD9">
        <w:rPr>
          <w:rFonts w:ascii="Times New Roman" w:hAnsi="Times New Roman"/>
          <w:b/>
          <w:sz w:val="24"/>
          <w:szCs w:val="24"/>
        </w:rPr>
        <w:sym w:font="Arial" w:char="00A7"/>
      </w:r>
      <w:r w:rsidRPr="004E0BD9">
        <w:rPr>
          <w:rFonts w:ascii="Times New Roman" w:hAnsi="Times New Roman"/>
          <w:b/>
          <w:sz w:val="24"/>
          <w:szCs w:val="24"/>
        </w:rPr>
        <w:t xml:space="preserve"> 1</w:t>
      </w:r>
      <w:r w:rsidR="00571148" w:rsidRPr="004E0BD9">
        <w:rPr>
          <w:rFonts w:ascii="Times New Roman" w:hAnsi="Times New Roman"/>
          <w:b/>
          <w:sz w:val="24"/>
          <w:szCs w:val="24"/>
        </w:rPr>
        <w:t>2</w:t>
      </w:r>
    </w:p>
    <w:bookmarkEnd w:id="13"/>
    <w:p w14:paraId="47307EA7" w14:textId="08D664E1" w:rsidR="00292BCB" w:rsidRPr="004E0BD9" w:rsidRDefault="00581745" w:rsidP="004E0BD9">
      <w:pPr>
        <w:tabs>
          <w:tab w:val="decimal" w:pos="142"/>
        </w:tabs>
        <w:ind w:left="360" w:hanging="180"/>
        <w:jc w:val="center"/>
        <w:rPr>
          <w:rFonts w:ascii="Times New Roman" w:hAnsi="Times New Roman"/>
          <w:b/>
          <w:sz w:val="24"/>
          <w:szCs w:val="24"/>
        </w:rPr>
      </w:pPr>
      <w:r w:rsidRPr="004E0BD9">
        <w:rPr>
          <w:rFonts w:ascii="Times New Roman" w:hAnsi="Times New Roman"/>
          <w:b/>
          <w:sz w:val="24"/>
          <w:szCs w:val="24"/>
        </w:rPr>
        <w:t>ZMIANA UMOWY</w:t>
      </w:r>
    </w:p>
    <w:p w14:paraId="5F39E258" w14:textId="45A6A254" w:rsidR="000D2296" w:rsidRPr="004E0BD9" w:rsidRDefault="000D2296" w:rsidP="0068710D">
      <w:pPr>
        <w:numPr>
          <w:ilvl w:val="0"/>
          <w:numId w:val="39"/>
        </w:numPr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0BD9">
        <w:rPr>
          <w:rFonts w:ascii="Times New Roman" w:eastAsia="Calibri" w:hAnsi="Times New Roman"/>
          <w:sz w:val="24"/>
          <w:szCs w:val="24"/>
          <w:lang w:eastAsia="en-US"/>
        </w:rPr>
        <w:t xml:space="preserve">Zmiany umowy dotyczące jej postanowień mogą być dokonywane w zakresie wskazanym w ust. </w:t>
      </w:r>
      <w:r w:rsidR="009A73D3" w:rsidRPr="004E0BD9">
        <w:rPr>
          <w:rFonts w:ascii="Times New Roman" w:eastAsia="Calibri" w:hAnsi="Times New Roman"/>
          <w:sz w:val="24"/>
          <w:szCs w:val="24"/>
          <w:lang w:eastAsia="en-US"/>
        </w:rPr>
        <w:t xml:space="preserve">3 </w:t>
      </w:r>
      <w:r w:rsidRPr="004E0BD9">
        <w:rPr>
          <w:rFonts w:ascii="Times New Roman" w:eastAsia="Calibri" w:hAnsi="Times New Roman"/>
          <w:sz w:val="24"/>
          <w:szCs w:val="24"/>
          <w:lang w:eastAsia="en-US"/>
        </w:rPr>
        <w:t xml:space="preserve">niniejszego paragrafu i wymagają zachowania </w:t>
      </w:r>
      <w:r w:rsidR="009A73D3" w:rsidRPr="004E0BD9">
        <w:rPr>
          <w:rFonts w:ascii="Times New Roman" w:eastAsia="Calibri" w:hAnsi="Times New Roman"/>
          <w:sz w:val="24"/>
          <w:szCs w:val="24"/>
          <w:lang w:eastAsia="en-US"/>
        </w:rPr>
        <w:t>pisemnego aneksu</w:t>
      </w:r>
      <w:r w:rsidRPr="004E0BD9">
        <w:rPr>
          <w:rFonts w:ascii="Times New Roman" w:eastAsia="Calibri" w:hAnsi="Times New Roman"/>
          <w:sz w:val="24"/>
          <w:szCs w:val="24"/>
          <w:lang w:eastAsia="en-US"/>
        </w:rPr>
        <w:t xml:space="preserve"> pod rygorem nieważności.  </w:t>
      </w:r>
    </w:p>
    <w:p w14:paraId="70322322" w14:textId="4D60FF45" w:rsidR="000D2296" w:rsidRPr="004E0BD9" w:rsidRDefault="000D2296" w:rsidP="0068710D">
      <w:pPr>
        <w:numPr>
          <w:ilvl w:val="0"/>
          <w:numId w:val="39"/>
        </w:numPr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0BD9">
        <w:rPr>
          <w:rFonts w:ascii="Times New Roman" w:eastAsia="Calibri" w:hAnsi="Times New Roman"/>
          <w:sz w:val="24"/>
          <w:szCs w:val="24"/>
          <w:lang w:eastAsia="en-US"/>
        </w:rPr>
        <w:t xml:space="preserve">Zmiany umowy nie wymaga zmiana danych adresowych </w:t>
      </w:r>
      <w:r w:rsidRPr="0068710D">
        <w:rPr>
          <w:rFonts w:ascii="Times New Roman" w:eastAsia="Calibri" w:hAnsi="Times New Roman"/>
          <w:b/>
          <w:bCs/>
          <w:sz w:val="24"/>
          <w:szCs w:val="24"/>
          <w:lang w:eastAsia="en-US"/>
        </w:rPr>
        <w:t>Stron</w:t>
      </w:r>
      <w:r w:rsidRPr="004E0BD9">
        <w:rPr>
          <w:rFonts w:ascii="Times New Roman" w:eastAsia="Calibri" w:hAnsi="Times New Roman"/>
          <w:sz w:val="24"/>
          <w:szCs w:val="24"/>
          <w:lang w:eastAsia="en-US"/>
        </w:rPr>
        <w:t xml:space="preserve">. O wszelkich zmianach adresowych, </w:t>
      </w:r>
      <w:r w:rsidRPr="0068710D">
        <w:rPr>
          <w:rFonts w:ascii="Times New Roman" w:eastAsia="Calibri" w:hAnsi="Times New Roman"/>
          <w:b/>
          <w:bCs/>
          <w:sz w:val="24"/>
          <w:szCs w:val="24"/>
          <w:lang w:eastAsia="en-US"/>
        </w:rPr>
        <w:t>Sprzedawca</w:t>
      </w:r>
      <w:r w:rsidRPr="004E0BD9">
        <w:rPr>
          <w:rFonts w:ascii="Times New Roman" w:eastAsia="Calibri" w:hAnsi="Times New Roman"/>
          <w:sz w:val="24"/>
          <w:szCs w:val="24"/>
          <w:lang w:eastAsia="en-US"/>
        </w:rPr>
        <w:t xml:space="preserve"> zobowiązany jest poinformować</w:t>
      </w:r>
      <w:r w:rsidR="00292BCB" w:rsidRPr="004E0BD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92BCB" w:rsidRPr="0068710D">
        <w:rPr>
          <w:rFonts w:ascii="Times New Roman" w:eastAsia="Calibri" w:hAnsi="Times New Roman"/>
          <w:b/>
          <w:bCs/>
          <w:sz w:val="24"/>
          <w:szCs w:val="24"/>
          <w:lang w:eastAsia="en-US"/>
        </w:rPr>
        <w:t>Zamawiającego</w:t>
      </w:r>
      <w:r w:rsidRPr="004E0BD9">
        <w:rPr>
          <w:rFonts w:ascii="Times New Roman" w:eastAsia="Calibri" w:hAnsi="Times New Roman"/>
          <w:sz w:val="24"/>
          <w:szCs w:val="24"/>
          <w:lang w:eastAsia="en-US"/>
        </w:rPr>
        <w:t xml:space="preserve"> w formie pisemnej.  </w:t>
      </w:r>
    </w:p>
    <w:p w14:paraId="4E7AD253" w14:textId="77777777" w:rsidR="000D2296" w:rsidRPr="004E0BD9" w:rsidRDefault="000D2296" w:rsidP="0068710D">
      <w:pPr>
        <w:numPr>
          <w:ilvl w:val="0"/>
          <w:numId w:val="39"/>
        </w:numPr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0BD9">
        <w:rPr>
          <w:rFonts w:ascii="Times New Roman" w:eastAsia="Calibri" w:hAnsi="Times New Roman"/>
          <w:sz w:val="24"/>
          <w:szCs w:val="24"/>
          <w:lang w:eastAsia="en-US"/>
        </w:rPr>
        <w:t>Zmiana niniejszej umowy bez przeprowadzenia postępowania o udzielenie zamówienia jest możliwa:</w:t>
      </w:r>
    </w:p>
    <w:p w14:paraId="58E3A779" w14:textId="77777777" w:rsidR="000D2296" w:rsidRPr="004E0BD9" w:rsidRDefault="000D2296" w:rsidP="0068710D">
      <w:pPr>
        <w:numPr>
          <w:ilvl w:val="1"/>
          <w:numId w:val="39"/>
        </w:numPr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0BD9">
        <w:rPr>
          <w:rFonts w:ascii="Times New Roman" w:eastAsia="Calibri" w:hAnsi="Times New Roman"/>
          <w:sz w:val="24"/>
          <w:szCs w:val="24"/>
          <w:lang w:eastAsia="en-US"/>
        </w:rPr>
        <w:t xml:space="preserve">w zakresie zmiany wysokości ceny brutto, w przypadku ustawowej zmiany stawki podatku od towarów i usług (VAT), w odniesieniu do tej części, której zmiana dotyczy; </w:t>
      </w:r>
    </w:p>
    <w:p w14:paraId="309CA752" w14:textId="6122855C" w:rsidR="000D2296" w:rsidRPr="004E0BD9" w:rsidRDefault="000D2296" w:rsidP="0068710D">
      <w:pPr>
        <w:numPr>
          <w:ilvl w:val="1"/>
          <w:numId w:val="39"/>
        </w:numPr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0BD9">
        <w:rPr>
          <w:rFonts w:ascii="Times New Roman" w:eastAsia="Calibri" w:hAnsi="Times New Roman"/>
          <w:sz w:val="24"/>
          <w:szCs w:val="24"/>
          <w:lang w:eastAsia="en-US"/>
        </w:rPr>
        <w:t xml:space="preserve">gdy nowy </w:t>
      </w:r>
      <w:r w:rsidRPr="0068710D">
        <w:rPr>
          <w:rFonts w:ascii="Times New Roman" w:eastAsia="Calibri" w:hAnsi="Times New Roman"/>
          <w:b/>
          <w:bCs/>
          <w:sz w:val="24"/>
          <w:szCs w:val="24"/>
          <w:lang w:eastAsia="en-US"/>
        </w:rPr>
        <w:t>Sprzedawca</w:t>
      </w:r>
      <w:r w:rsidRPr="004E0BD9">
        <w:rPr>
          <w:rFonts w:ascii="Times New Roman" w:eastAsia="Calibri" w:hAnsi="Times New Roman"/>
          <w:sz w:val="24"/>
          <w:szCs w:val="24"/>
          <w:lang w:eastAsia="en-US"/>
        </w:rPr>
        <w:t xml:space="preserve"> ma zastąpić dotychczasowego </w:t>
      </w:r>
      <w:r w:rsidRPr="0068710D">
        <w:rPr>
          <w:rFonts w:ascii="Times New Roman" w:eastAsia="Calibri" w:hAnsi="Times New Roman"/>
          <w:b/>
          <w:bCs/>
          <w:sz w:val="24"/>
          <w:szCs w:val="24"/>
          <w:lang w:eastAsia="en-US"/>
        </w:rPr>
        <w:t>Sprzedawcę</w:t>
      </w:r>
      <w:r w:rsidRPr="004E0BD9">
        <w:rPr>
          <w:rFonts w:ascii="Times New Roman" w:eastAsia="Calibri" w:hAnsi="Times New Roman"/>
          <w:sz w:val="24"/>
          <w:szCs w:val="24"/>
          <w:lang w:eastAsia="en-US"/>
        </w:rPr>
        <w:t xml:space="preserve"> lub w wyniku sukcesji, wstępując w prawa i obowiązki </w:t>
      </w:r>
      <w:r w:rsidRPr="0068710D">
        <w:rPr>
          <w:rFonts w:ascii="Times New Roman" w:eastAsia="Calibri" w:hAnsi="Times New Roman"/>
          <w:b/>
          <w:bCs/>
          <w:sz w:val="24"/>
          <w:szCs w:val="24"/>
          <w:lang w:eastAsia="en-US"/>
        </w:rPr>
        <w:t>Sprzedawcy</w:t>
      </w:r>
      <w:r w:rsidRPr="004E0BD9">
        <w:rPr>
          <w:rFonts w:ascii="Times New Roman" w:eastAsia="Calibri" w:hAnsi="Times New Roman"/>
          <w:sz w:val="24"/>
          <w:szCs w:val="24"/>
          <w:lang w:eastAsia="en-US"/>
        </w:rPr>
        <w:t xml:space="preserve">, w następstwie przejęcia, połączenia, podziału, przekształcenia, upadłości, restrukturyzacji, dziedziczenia lub nabycia </w:t>
      </w:r>
      <w:r w:rsidRPr="004E0BD9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dotychczasowego </w:t>
      </w:r>
      <w:r w:rsidRPr="0068710D">
        <w:rPr>
          <w:rFonts w:ascii="Times New Roman" w:eastAsia="Calibri" w:hAnsi="Times New Roman"/>
          <w:b/>
          <w:bCs/>
          <w:sz w:val="24"/>
          <w:szCs w:val="24"/>
          <w:lang w:eastAsia="en-US"/>
        </w:rPr>
        <w:t>Sprzedawcy</w:t>
      </w:r>
      <w:r w:rsidRPr="004E0BD9">
        <w:rPr>
          <w:rFonts w:ascii="Times New Roman" w:eastAsia="Calibri" w:hAnsi="Times New Roman"/>
          <w:sz w:val="24"/>
          <w:szCs w:val="24"/>
          <w:lang w:eastAsia="en-US"/>
        </w:rPr>
        <w:t xml:space="preserve"> lub jego przedsiębiorstwa, o ile nowy </w:t>
      </w:r>
      <w:r w:rsidRPr="0068710D">
        <w:rPr>
          <w:rFonts w:ascii="Times New Roman" w:eastAsia="Calibri" w:hAnsi="Times New Roman"/>
          <w:b/>
          <w:bCs/>
          <w:sz w:val="24"/>
          <w:szCs w:val="24"/>
          <w:lang w:eastAsia="en-US"/>
        </w:rPr>
        <w:t>Sprzedawca</w:t>
      </w:r>
      <w:r w:rsidRPr="004E0BD9">
        <w:rPr>
          <w:rFonts w:ascii="Times New Roman" w:eastAsia="Calibri" w:hAnsi="Times New Roman"/>
          <w:sz w:val="24"/>
          <w:szCs w:val="24"/>
          <w:lang w:eastAsia="en-US"/>
        </w:rPr>
        <w:t xml:space="preserve"> spełnia warunki udziału w postępowaniu, nie zachodzą wobec niego podstawy wykluczenia </w:t>
      </w:r>
      <w:r w:rsidR="004E0BD9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4E0BD9">
        <w:rPr>
          <w:rFonts w:ascii="Times New Roman" w:eastAsia="Calibri" w:hAnsi="Times New Roman"/>
          <w:sz w:val="24"/>
          <w:szCs w:val="24"/>
          <w:lang w:eastAsia="en-US"/>
        </w:rPr>
        <w:t>oraz nie pociąga to za sobą innych istotnych zmian umowy, a także nie ma na celu uniknięcia stosowania przepisów ustawy;</w:t>
      </w:r>
    </w:p>
    <w:p w14:paraId="04CBD0E1" w14:textId="42F705C2" w:rsidR="000D2296" w:rsidRPr="004E0BD9" w:rsidRDefault="000D2296" w:rsidP="0068710D">
      <w:pPr>
        <w:numPr>
          <w:ilvl w:val="1"/>
          <w:numId w:val="39"/>
        </w:numPr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0BD9">
        <w:rPr>
          <w:rFonts w:ascii="Times New Roman" w:eastAsia="Calibri" w:hAnsi="Times New Roman"/>
          <w:sz w:val="24"/>
          <w:szCs w:val="24"/>
          <w:lang w:eastAsia="en-US"/>
        </w:rPr>
        <w:t>jeżeli łączna wartość zmian jest mniejsza niż progi unijne oraz jest niższa niż 10% wartości pierwotnej umowy, a zmiany te nie powodują zmiany ogólnego charakteru umowy.</w:t>
      </w:r>
    </w:p>
    <w:p w14:paraId="19A4C1D0" w14:textId="63412559" w:rsidR="00341AAA" w:rsidRPr="004E0BD9" w:rsidRDefault="00341AAA" w:rsidP="0068710D">
      <w:pPr>
        <w:numPr>
          <w:ilvl w:val="1"/>
          <w:numId w:val="39"/>
        </w:numPr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0BD9">
        <w:rPr>
          <w:rFonts w:ascii="Times New Roman" w:eastAsia="Calibri" w:hAnsi="Times New Roman"/>
          <w:sz w:val="24"/>
          <w:szCs w:val="24"/>
          <w:lang w:eastAsia="en-US"/>
        </w:rPr>
        <w:t xml:space="preserve">w zakresie zmian terminów i wielkości dostaw określonych w Szacunkowym harmonogramie dostaw </w:t>
      </w:r>
      <w:r w:rsidR="00D90F36" w:rsidRPr="004E0BD9">
        <w:rPr>
          <w:rFonts w:ascii="Times New Roman" w:eastAsia="Calibri" w:hAnsi="Times New Roman"/>
          <w:sz w:val="24"/>
          <w:szCs w:val="24"/>
          <w:lang w:eastAsia="en-US"/>
        </w:rPr>
        <w:t xml:space="preserve">w § 3 ust. 3 w przypadku </w:t>
      </w:r>
      <w:r w:rsidRPr="004E0BD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90F36" w:rsidRPr="004E0BD9">
        <w:rPr>
          <w:rFonts w:ascii="Times New Roman" w:eastAsia="Garamond" w:hAnsi="Times New Roman"/>
          <w:sz w:val="24"/>
          <w:szCs w:val="24"/>
        </w:rPr>
        <w:t xml:space="preserve">przedłużających się procedur związanych z wykorzystaniem przez Wykonawców środków ochrony prawnej </w:t>
      </w:r>
      <w:r w:rsidR="000E35B8" w:rsidRPr="004E0BD9">
        <w:rPr>
          <w:rFonts w:ascii="Times New Roman" w:eastAsia="Garamond" w:hAnsi="Times New Roman"/>
          <w:sz w:val="24"/>
          <w:szCs w:val="24"/>
        </w:rPr>
        <w:br/>
      </w:r>
      <w:r w:rsidR="00D90F36" w:rsidRPr="004E0BD9">
        <w:rPr>
          <w:rFonts w:ascii="Times New Roman" w:eastAsia="Garamond" w:hAnsi="Times New Roman"/>
          <w:sz w:val="24"/>
          <w:szCs w:val="24"/>
        </w:rPr>
        <w:t xml:space="preserve">w zamówieniach publicznych lub innych procedur zamówień publicznych </w:t>
      </w:r>
      <w:r w:rsidR="000E35B8" w:rsidRPr="004E0BD9">
        <w:rPr>
          <w:rFonts w:ascii="Times New Roman" w:eastAsia="Garamond" w:hAnsi="Times New Roman"/>
          <w:sz w:val="24"/>
          <w:szCs w:val="24"/>
        </w:rPr>
        <w:br/>
      </w:r>
      <w:r w:rsidR="00D90F36" w:rsidRPr="004E0BD9">
        <w:rPr>
          <w:rFonts w:ascii="Times New Roman" w:eastAsia="Garamond" w:hAnsi="Times New Roman"/>
          <w:sz w:val="24"/>
          <w:szCs w:val="24"/>
        </w:rPr>
        <w:t xml:space="preserve">lub  w przypadku wystąpienia potrzeb </w:t>
      </w:r>
      <w:r w:rsidR="00D90F36" w:rsidRPr="0068710D">
        <w:rPr>
          <w:rFonts w:ascii="Times New Roman" w:eastAsia="Garamond" w:hAnsi="Times New Roman"/>
          <w:b/>
          <w:bCs/>
          <w:sz w:val="24"/>
          <w:szCs w:val="24"/>
        </w:rPr>
        <w:t>Zamawiającego</w:t>
      </w:r>
      <w:r w:rsidR="00D90F36" w:rsidRPr="004E0BD9">
        <w:rPr>
          <w:rFonts w:ascii="Times New Roman" w:eastAsia="Garamond" w:hAnsi="Times New Roman"/>
          <w:sz w:val="24"/>
          <w:szCs w:val="24"/>
        </w:rPr>
        <w:t xml:space="preserve"> niemożliwych do przewidzenia </w:t>
      </w:r>
      <w:r w:rsidR="000E35B8" w:rsidRPr="004E0BD9">
        <w:rPr>
          <w:rFonts w:ascii="Times New Roman" w:eastAsia="Garamond" w:hAnsi="Times New Roman"/>
          <w:sz w:val="24"/>
          <w:szCs w:val="24"/>
        </w:rPr>
        <w:br/>
      </w:r>
      <w:r w:rsidR="00D90F36" w:rsidRPr="004E0BD9">
        <w:rPr>
          <w:rFonts w:ascii="Times New Roman" w:eastAsia="Garamond" w:hAnsi="Times New Roman"/>
          <w:sz w:val="24"/>
          <w:szCs w:val="24"/>
        </w:rPr>
        <w:t>w chwili zawarcia Umowy.</w:t>
      </w:r>
    </w:p>
    <w:p w14:paraId="1A190448" w14:textId="77777777" w:rsidR="000D2296" w:rsidRPr="004E0BD9" w:rsidRDefault="000D2296" w:rsidP="0068710D">
      <w:pPr>
        <w:numPr>
          <w:ilvl w:val="0"/>
          <w:numId w:val="39"/>
        </w:numPr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0BD9">
        <w:rPr>
          <w:rFonts w:ascii="Times New Roman" w:eastAsia="Calibri" w:hAnsi="Times New Roman"/>
          <w:sz w:val="24"/>
          <w:szCs w:val="24"/>
          <w:lang w:eastAsia="en-US"/>
        </w:rPr>
        <w:t xml:space="preserve">Dopuszcza się również możliwość wprowadzenia zmian umowy, dotyczących wynagrodzenia </w:t>
      </w:r>
      <w:r w:rsidRPr="0068710D">
        <w:rPr>
          <w:rFonts w:ascii="Times New Roman" w:eastAsia="Calibri" w:hAnsi="Times New Roman"/>
          <w:b/>
          <w:bCs/>
          <w:sz w:val="24"/>
          <w:szCs w:val="24"/>
          <w:lang w:eastAsia="en-US"/>
        </w:rPr>
        <w:t>Sprzedawcy</w:t>
      </w:r>
      <w:r w:rsidRPr="004E0BD9">
        <w:rPr>
          <w:rFonts w:ascii="Times New Roman" w:eastAsia="Calibri" w:hAnsi="Times New Roman"/>
          <w:sz w:val="24"/>
          <w:szCs w:val="24"/>
          <w:lang w:eastAsia="en-US"/>
        </w:rPr>
        <w:t>, poprzez jego waloryzację w sytuacji spełnienia niżej wymienionych wymagań:</w:t>
      </w:r>
    </w:p>
    <w:p w14:paraId="4CC60F01" w14:textId="66CC4D00" w:rsidR="000D2296" w:rsidRPr="004E0BD9" w:rsidRDefault="000D2296" w:rsidP="0068710D">
      <w:pPr>
        <w:numPr>
          <w:ilvl w:val="1"/>
          <w:numId w:val="39"/>
        </w:num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0BD9">
        <w:rPr>
          <w:rFonts w:ascii="Times New Roman" w:eastAsia="Calibri" w:hAnsi="Times New Roman"/>
          <w:sz w:val="24"/>
          <w:szCs w:val="24"/>
          <w:lang w:eastAsia="en-US"/>
        </w:rPr>
        <w:t xml:space="preserve">w przypadku istotnej zmiany ceny </w:t>
      </w:r>
      <w:r w:rsidR="00292BCB" w:rsidRPr="004E0BD9">
        <w:rPr>
          <w:rFonts w:ascii="Times New Roman" w:eastAsia="Calibri" w:hAnsi="Times New Roman"/>
          <w:sz w:val="24"/>
          <w:szCs w:val="24"/>
          <w:lang w:eastAsia="en-US"/>
        </w:rPr>
        <w:t>wapna hydratyzowanego</w:t>
      </w:r>
      <w:r w:rsidRPr="004E0BD9">
        <w:rPr>
          <w:rFonts w:ascii="Times New Roman" w:eastAsia="Calibri" w:hAnsi="Times New Roman"/>
          <w:sz w:val="24"/>
          <w:szCs w:val="24"/>
          <w:lang w:eastAsia="en-US"/>
        </w:rPr>
        <w:t>, rozumianej jako wzrost odpowiednio cen</w:t>
      </w:r>
      <w:r w:rsidR="00292BCB" w:rsidRPr="004E0BD9">
        <w:rPr>
          <w:rFonts w:ascii="Times New Roman" w:eastAsia="Calibri" w:hAnsi="Times New Roman"/>
          <w:sz w:val="24"/>
          <w:szCs w:val="24"/>
          <w:lang w:eastAsia="en-US"/>
        </w:rPr>
        <w:t>y</w:t>
      </w:r>
      <w:r w:rsidRPr="004E0BD9">
        <w:rPr>
          <w:rFonts w:ascii="Times New Roman" w:eastAsia="Calibri" w:hAnsi="Times New Roman"/>
          <w:sz w:val="24"/>
          <w:szCs w:val="24"/>
          <w:lang w:eastAsia="en-US"/>
        </w:rPr>
        <w:t>, jak i ich obniżenie, względem cen</w:t>
      </w:r>
      <w:r w:rsidR="00292BCB" w:rsidRPr="004E0BD9">
        <w:rPr>
          <w:rFonts w:ascii="Times New Roman" w:eastAsia="Calibri" w:hAnsi="Times New Roman"/>
          <w:sz w:val="24"/>
          <w:szCs w:val="24"/>
          <w:lang w:eastAsia="en-US"/>
        </w:rPr>
        <w:t>y</w:t>
      </w:r>
      <w:r w:rsidRPr="004E0BD9">
        <w:rPr>
          <w:rFonts w:ascii="Times New Roman" w:eastAsia="Calibri" w:hAnsi="Times New Roman"/>
          <w:sz w:val="24"/>
          <w:szCs w:val="24"/>
          <w:lang w:eastAsia="en-US"/>
        </w:rPr>
        <w:t xml:space="preserve"> jednostko</w:t>
      </w:r>
      <w:r w:rsidR="00292BCB" w:rsidRPr="004E0BD9">
        <w:rPr>
          <w:rFonts w:ascii="Times New Roman" w:eastAsia="Calibri" w:hAnsi="Times New Roman"/>
          <w:sz w:val="24"/>
          <w:szCs w:val="24"/>
          <w:lang w:eastAsia="en-US"/>
        </w:rPr>
        <w:t>wej wapna hydratyzowanego</w:t>
      </w:r>
      <w:r w:rsidRPr="004E0BD9">
        <w:rPr>
          <w:rFonts w:ascii="Times New Roman" w:eastAsia="Calibri" w:hAnsi="Times New Roman"/>
          <w:sz w:val="24"/>
          <w:szCs w:val="24"/>
          <w:lang w:eastAsia="en-US"/>
        </w:rPr>
        <w:t xml:space="preserve"> w celu ustalenia wynagrodzenia </w:t>
      </w:r>
      <w:r w:rsidRPr="0068710D">
        <w:rPr>
          <w:rFonts w:ascii="Times New Roman" w:eastAsia="Calibri" w:hAnsi="Times New Roman"/>
          <w:b/>
          <w:bCs/>
          <w:sz w:val="24"/>
          <w:szCs w:val="24"/>
          <w:lang w:eastAsia="en-US"/>
        </w:rPr>
        <w:t>Sprzedawcy</w:t>
      </w:r>
      <w:r w:rsidRPr="004E0BD9">
        <w:rPr>
          <w:rFonts w:ascii="Times New Roman" w:eastAsia="Calibri" w:hAnsi="Times New Roman"/>
          <w:sz w:val="24"/>
          <w:szCs w:val="24"/>
          <w:lang w:eastAsia="en-US"/>
        </w:rPr>
        <w:t xml:space="preserve"> zawartego w ofercie </w:t>
      </w:r>
      <w:r w:rsidRPr="0068710D">
        <w:rPr>
          <w:rFonts w:ascii="Times New Roman" w:eastAsia="Calibri" w:hAnsi="Times New Roman"/>
          <w:b/>
          <w:bCs/>
          <w:sz w:val="24"/>
          <w:szCs w:val="24"/>
          <w:lang w:eastAsia="en-US"/>
        </w:rPr>
        <w:t>Sprzedawcy</w:t>
      </w:r>
      <w:r w:rsidRPr="004E0BD9">
        <w:rPr>
          <w:rFonts w:ascii="Times New Roman" w:eastAsia="Calibri" w:hAnsi="Times New Roman"/>
          <w:sz w:val="24"/>
          <w:szCs w:val="24"/>
          <w:lang w:eastAsia="en-US"/>
        </w:rPr>
        <w:t xml:space="preserve"> oraz</w:t>
      </w:r>
    </w:p>
    <w:p w14:paraId="653A72D3" w14:textId="77777777" w:rsidR="000D2296" w:rsidRPr="004E0BD9" w:rsidRDefault="000D2296" w:rsidP="0068710D">
      <w:pPr>
        <w:numPr>
          <w:ilvl w:val="1"/>
          <w:numId w:val="39"/>
        </w:numPr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0BD9">
        <w:rPr>
          <w:rFonts w:ascii="Times New Roman" w:eastAsia="Calibri" w:hAnsi="Times New Roman"/>
          <w:sz w:val="24"/>
          <w:szCs w:val="24"/>
          <w:lang w:eastAsia="en-US"/>
        </w:rPr>
        <w:t>przy zachowaniu niżej określonych warunków i postanowień Umowy.</w:t>
      </w:r>
    </w:p>
    <w:p w14:paraId="0E540436" w14:textId="5CDBACB2" w:rsidR="000D2296" w:rsidRPr="004E0BD9" w:rsidRDefault="000D2296" w:rsidP="0068710D">
      <w:pPr>
        <w:numPr>
          <w:ilvl w:val="0"/>
          <w:numId w:val="39"/>
        </w:numPr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0BD9">
        <w:rPr>
          <w:rFonts w:ascii="Times New Roman" w:eastAsia="Calibri" w:hAnsi="Times New Roman"/>
          <w:sz w:val="24"/>
          <w:szCs w:val="24"/>
          <w:lang w:eastAsia="en-US"/>
        </w:rPr>
        <w:t>Minimalny poziom zmiany cen</w:t>
      </w:r>
      <w:r w:rsidR="00785BFE" w:rsidRPr="004E0BD9">
        <w:rPr>
          <w:rFonts w:ascii="Times New Roman" w:eastAsia="Calibri" w:hAnsi="Times New Roman"/>
          <w:sz w:val="24"/>
          <w:szCs w:val="24"/>
          <w:lang w:eastAsia="en-US"/>
        </w:rPr>
        <w:t>y</w:t>
      </w:r>
      <w:r w:rsidRPr="004E0BD9">
        <w:rPr>
          <w:rFonts w:ascii="Times New Roman" w:eastAsia="Calibri" w:hAnsi="Times New Roman"/>
          <w:sz w:val="24"/>
          <w:szCs w:val="24"/>
          <w:lang w:eastAsia="en-US"/>
        </w:rPr>
        <w:t xml:space="preserve"> jednostk</w:t>
      </w:r>
      <w:r w:rsidR="00785BFE" w:rsidRPr="004E0BD9">
        <w:rPr>
          <w:rFonts w:ascii="Times New Roman" w:eastAsia="Calibri" w:hAnsi="Times New Roman"/>
          <w:sz w:val="24"/>
          <w:szCs w:val="24"/>
          <w:lang w:eastAsia="en-US"/>
        </w:rPr>
        <w:t>owej</w:t>
      </w:r>
      <w:r w:rsidRPr="004E0BD9">
        <w:rPr>
          <w:rFonts w:ascii="Times New Roman" w:eastAsia="Calibri" w:hAnsi="Times New Roman"/>
          <w:sz w:val="24"/>
          <w:szCs w:val="24"/>
          <w:lang w:eastAsia="en-US"/>
        </w:rPr>
        <w:t xml:space="preserve"> określon</w:t>
      </w:r>
      <w:r w:rsidR="00785BFE" w:rsidRPr="004E0BD9">
        <w:rPr>
          <w:rFonts w:ascii="Times New Roman" w:eastAsia="Calibri" w:hAnsi="Times New Roman"/>
          <w:sz w:val="24"/>
          <w:szCs w:val="24"/>
          <w:lang w:eastAsia="en-US"/>
        </w:rPr>
        <w:t>ej</w:t>
      </w:r>
      <w:r w:rsidRPr="004E0BD9">
        <w:rPr>
          <w:rFonts w:ascii="Times New Roman" w:eastAsia="Calibri" w:hAnsi="Times New Roman"/>
          <w:sz w:val="24"/>
          <w:szCs w:val="24"/>
          <w:lang w:eastAsia="en-US"/>
        </w:rPr>
        <w:t xml:space="preserve"> w </w:t>
      </w:r>
      <w:r w:rsidR="00785BFE" w:rsidRPr="004E0BD9">
        <w:rPr>
          <w:rFonts w:ascii="Times New Roman" w:eastAsia="Calibri" w:hAnsi="Times New Roman"/>
          <w:sz w:val="24"/>
          <w:szCs w:val="24"/>
          <w:lang w:eastAsia="en-US"/>
        </w:rPr>
        <w:tab/>
        <w:t>§ 6 ust. 1</w:t>
      </w:r>
      <w:r w:rsidRPr="004E0BD9">
        <w:rPr>
          <w:rFonts w:ascii="Times New Roman" w:eastAsia="Calibri" w:hAnsi="Times New Roman"/>
          <w:sz w:val="24"/>
          <w:szCs w:val="24"/>
          <w:lang w:eastAsia="en-US"/>
        </w:rPr>
        <w:t xml:space="preserve">, uprawniający </w:t>
      </w:r>
      <w:r w:rsidRPr="0068710D">
        <w:rPr>
          <w:rFonts w:ascii="Times New Roman" w:eastAsia="Calibri" w:hAnsi="Times New Roman"/>
          <w:b/>
          <w:bCs/>
          <w:sz w:val="24"/>
          <w:szCs w:val="24"/>
          <w:lang w:eastAsia="en-US"/>
        </w:rPr>
        <w:t>Strony</w:t>
      </w:r>
      <w:r w:rsidRPr="004E0BD9">
        <w:rPr>
          <w:rFonts w:ascii="Times New Roman" w:eastAsia="Calibri" w:hAnsi="Times New Roman"/>
          <w:sz w:val="24"/>
          <w:szCs w:val="24"/>
          <w:lang w:eastAsia="en-US"/>
        </w:rPr>
        <w:t xml:space="preserve"> umowy do żądania zmiany wynagrodzenia wynosi</w:t>
      </w:r>
      <w:r w:rsidR="00571148" w:rsidRPr="004E0BD9">
        <w:rPr>
          <w:rFonts w:ascii="Times New Roman" w:eastAsia="Calibri" w:hAnsi="Times New Roman"/>
          <w:sz w:val="24"/>
          <w:szCs w:val="24"/>
          <w:lang w:eastAsia="en-US"/>
        </w:rPr>
        <w:t xml:space="preserve"> 5</w:t>
      </w:r>
      <w:r w:rsidRPr="004E0BD9">
        <w:rPr>
          <w:rFonts w:ascii="Times New Roman" w:eastAsia="Calibri" w:hAnsi="Times New Roman"/>
          <w:sz w:val="24"/>
          <w:szCs w:val="24"/>
          <w:lang w:eastAsia="en-US"/>
        </w:rPr>
        <w:t xml:space="preserve"> % w stosunku do cen</w:t>
      </w:r>
      <w:r w:rsidR="00785BFE" w:rsidRPr="004E0BD9">
        <w:rPr>
          <w:rFonts w:ascii="Times New Roman" w:eastAsia="Calibri" w:hAnsi="Times New Roman"/>
          <w:sz w:val="24"/>
          <w:szCs w:val="24"/>
          <w:lang w:eastAsia="en-US"/>
        </w:rPr>
        <w:t>y</w:t>
      </w:r>
      <w:r w:rsidRPr="004E0BD9">
        <w:rPr>
          <w:rFonts w:ascii="Times New Roman" w:eastAsia="Calibri" w:hAnsi="Times New Roman"/>
          <w:sz w:val="24"/>
          <w:szCs w:val="24"/>
          <w:lang w:eastAsia="en-US"/>
        </w:rPr>
        <w:t xml:space="preserve"> jednostko</w:t>
      </w:r>
      <w:r w:rsidR="00785BFE" w:rsidRPr="004E0BD9">
        <w:rPr>
          <w:rFonts w:ascii="Times New Roman" w:eastAsia="Calibri" w:hAnsi="Times New Roman"/>
          <w:sz w:val="24"/>
          <w:szCs w:val="24"/>
          <w:lang w:eastAsia="en-US"/>
        </w:rPr>
        <w:t>wej</w:t>
      </w:r>
      <w:r w:rsidRPr="004E0BD9">
        <w:rPr>
          <w:rFonts w:ascii="Times New Roman" w:eastAsia="Calibri" w:hAnsi="Times New Roman"/>
          <w:sz w:val="24"/>
          <w:szCs w:val="24"/>
          <w:lang w:eastAsia="en-US"/>
        </w:rPr>
        <w:t xml:space="preserve"> zawart</w:t>
      </w:r>
      <w:r w:rsidR="00785BFE" w:rsidRPr="004E0BD9">
        <w:rPr>
          <w:rFonts w:ascii="Times New Roman" w:eastAsia="Calibri" w:hAnsi="Times New Roman"/>
          <w:sz w:val="24"/>
          <w:szCs w:val="24"/>
          <w:lang w:eastAsia="en-US"/>
        </w:rPr>
        <w:t>ej</w:t>
      </w:r>
      <w:r w:rsidRPr="004E0BD9">
        <w:rPr>
          <w:rFonts w:ascii="Times New Roman" w:eastAsia="Calibri" w:hAnsi="Times New Roman"/>
          <w:sz w:val="24"/>
          <w:szCs w:val="24"/>
          <w:lang w:eastAsia="en-US"/>
        </w:rPr>
        <w:t xml:space="preserve"> w ofercie </w:t>
      </w:r>
      <w:r w:rsidRPr="0068710D">
        <w:rPr>
          <w:rFonts w:ascii="Times New Roman" w:eastAsia="Calibri" w:hAnsi="Times New Roman"/>
          <w:b/>
          <w:bCs/>
          <w:sz w:val="24"/>
          <w:szCs w:val="24"/>
          <w:lang w:eastAsia="en-US"/>
        </w:rPr>
        <w:t>Sprzedawcy</w:t>
      </w:r>
      <w:r w:rsidRPr="004E0BD9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48325340" w14:textId="77777777" w:rsidR="000D2296" w:rsidRPr="004E0BD9" w:rsidRDefault="000D2296" w:rsidP="0068710D">
      <w:pPr>
        <w:numPr>
          <w:ilvl w:val="0"/>
          <w:numId w:val="39"/>
        </w:numPr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0BD9">
        <w:rPr>
          <w:rFonts w:ascii="Times New Roman" w:eastAsia="Calibri" w:hAnsi="Times New Roman"/>
          <w:sz w:val="24"/>
          <w:szCs w:val="24"/>
          <w:lang w:eastAsia="en-US"/>
        </w:rPr>
        <w:t xml:space="preserve">Waloryzacja wynagrodzenia dokonywana będzie w okresach kwartalnych, w których może następować zmiana wynagrodzenia </w:t>
      </w:r>
      <w:r w:rsidRPr="0068710D">
        <w:rPr>
          <w:rFonts w:ascii="Times New Roman" w:eastAsia="Calibri" w:hAnsi="Times New Roman"/>
          <w:b/>
          <w:bCs/>
          <w:sz w:val="24"/>
          <w:szCs w:val="24"/>
          <w:lang w:eastAsia="en-US"/>
        </w:rPr>
        <w:t>Sprzedawcy</w:t>
      </w:r>
      <w:r w:rsidRPr="004E0BD9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4DB08A9A" w14:textId="35096F4F" w:rsidR="000D2296" w:rsidRPr="004E0BD9" w:rsidRDefault="000D2296" w:rsidP="0068710D">
      <w:pPr>
        <w:numPr>
          <w:ilvl w:val="0"/>
          <w:numId w:val="39"/>
        </w:numPr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0BD9">
        <w:rPr>
          <w:rFonts w:ascii="Times New Roman" w:eastAsia="Calibri" w:hAnsi="Times New Roman"/>
          <w:sz w:val="24"/>
          <w:szCs w:val="24"/>
          <w:lang w:eastAsia="en-US"/>
        </w:rPr>
        <w:t xml:space="preserve">Poziom zmiany będzie stanowił różnicę między wnioskowaną, podwyższoną ceną jednostkową towarów, a ceną jednostkową, o której mowa w ofercie </w:t>
      </w:r>
      <w:r w:rsidRPr="0068710D">
        <w:rPr>
          <w:rFonts w:ascii="Times New Roman" w:eastAsia="Calibri" w:hAnsi="Times New Roman"/>
          <w:b/>
          <w:bCs/>
          <w:sz w:val="24"/>
          <w:szCs w:val="24"/>
          <w:lang w:eastAsia="en-US"/>
        </w:rPr>
        <w:t>Sprzedawcy</w:t>
      </w:r>
      <w:r w:rsidR="00785BFE" w:rsidRPr="004E0BD9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08C2134F" w14:textId="2B553996" w:rsidR="000D2296" w:rsidRPr="004E0BD9" w:rsidRDefault="000D2296" w:rsidP="0068710D">
      <w:pPr>
        <w:numPr>
          <w:ilvl w:val="0"/>
          <w:numId w:val="39"/>
        </w:numPr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0BD9">
        <w:rPr>
          <w:rFonts w:ascii="Times New Roman" w:eastAsia="Calibri" w:hAnsi="Times New Roman"/>
          <w:sz w:val="24"/>
          <w:szCs w:val="24"/>
          <w:lang w:eastAsia="en-US"/>
        </w:rPr>
        <w:t>Sposób określenia wpływu zmiany cen</w:t>
      </w:r>
      <w:r w:rsidR="00785BFE" w:rsidRPr="004E0BD9">
        <w:rPr>
          <w:rFonts w:ascii="Times New Roman" w:eastAsia="Calibri" w:hAnsi="Times New Roman"/>
          <w:sz w:val="24"/>
          <w:szCs w:val="24"/>
          <w:lang w:eastAsia="en-US"/>
        </w:rPr>
        <w:t>y</w:t>
      </w:r>
      <w:r w:rsidRPr="004E0BD9">
        <w:rPr>
          <w:rFonts w:ascii="Times New Roman" w:eastAsia="Calibri" w:hAnsi="Times New Roman"/>
          <w:sz w:val="24"/>
          <w:szCs w:val="24"/>
          <w:lang w:eastAsia="en-US"/>
        </w:rPr>
        <w:t xml:space="preserve"> jednostkow</w:t>
      </w:r>
      <w:r w:rsidR="00785BFE" w:rsidRPr="004E0BD9">
        <w:rPr>
          <w:rFonts w:ascii="Times New Roman" w:eastAsia="Calibri" w:hAnsi="Times New Roman"/>
          <w:sz w:val="24"/>
          <w:szCs w:val="24"/>
          <w:lang w:eastAsia="en-US"/>
        </w:rPr>
        <w:t>ej</w:t>
      </w:r>
      <w:r w:rsidRPr="004E0BD9">
        <w:rPr>
          <w:rFonts w:ascii="Times New Roman" w:eastAsia="Calibri" w:hAnsi="Times New Roman"/>
          <w:sz w:val="24"/>
          <w:szCs w:val="24"/>
          <w:lang w:eastAsia="en-US"/>
        </w:rPr>
        <w:t xml:space="preserve"> na koszt wykonania zamówienia nastąpi na podstawie wniosku </w:t>
      </w:r>
      <w:r w:rsidRPr="0068710D">
        <w:rPr>
          <w:rFonts w:ascii="Times New Roman" w:eastAsia="Calibri" w:hAnsi="Times New Roman"/>
          <w:b/>
          <w:bCs/>
          <w:sz w:val="24"/>
          <w:szCs w:val="24"/>
          <w:lang w:eastAsia="en-US"/>
        </w:rPr>
        <w:t>Sprzedawcy</w:t>
      </w:r>
      <w:r w:rsidRPr="004E0BD9">
        <w:rPr>
          <w:rFonts w:ascii="Times New Roman" w:eastAsia="Calibri" w:hAnsi="Times New Roman"/>
          <w:sz w:val="24"/>
          <w:szCs w:val="24"/>
          <w:lang w:eastAsia="en-US"/>
        </w:rPr>
        <w:t xml:space="preserve"> i dokumentów dołączonych do tego wniosku potwierdzających m.in. rzeczywistą zmianę cen</w:t>
      </w:r>
      <w:r w:rsidR="00785BFE" w:rsidRPr="004E0BD9">
        <w:rPr>
          <w:rFonts w:ascii="Times New Roman" w:eastAsia="Calibri" w:hAnsi="Times New Roman"/>
          <w:sz w:val="24"/>
          <w:szCs w:val="24"/>
          <w:lang w:eastAsia="en-US"/>
        </w:rPr>
        <w:t>y</w:t>
      </w:r>
      <w:r w:rsidRPr="004E0BD9">
        <w:rPr>
          <w:rFonts w:ascii="Times New Roman" w:eastAsia="Calibri" w:hAnsi="Times New Roman"/>
          <w:sz w:val="24"/>
          <w:szCs w:val="24"/>
          <w:lang w:eastAsia="en-US"/>
        </w:rPr>
        <w:t xml:space="preserve"> jednostkow</w:t>
      </w:r>
      <w:r w:rsidR="00785BFE" w:rsidRPr="004E0BD9">
        <w:rPr>
          <w:rFonts w:ascii="Times New Roman" w:eastAsia="Calibri" w:hAnsi="Times New Roman"/>
          <w:sz w:val="24"/>
          <w:szCs w:val="24"/>
          <w:lang w:eastAsia="en-US"/>
        </w:rPr>
        <w:t>ej.</w:t>
      </w:r>
    </w:p>
    <w:p w14:paraId="186B7D9E" w14:textId="3A57DAB9" w:rsidR="000D2296" w:rsidRPr="004E0BD9" w:rsidRDefault="000D2296" w:rsidP="004E0BD9">
      <w:pPr>
        <w:numPr>
          <w:ilvl w:val="0"/>
          <w:numId w:val="39"/>
        </w:numPr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0BD9">
        <w:rPr>
          <w:rFonts w:ascii="Times New Roman" w:eastAsia="Calibri" w:hAnsi="Times New Roman"/>
          <w:sz w:val="24"/>
          <w:szCs w:val="24"/>
          <w:lang w:eastAsia="en-US"/>
        </w:rPr>
        <w:t>Maksymalna wartość zmiany wynagrodzenia, jaką dopuszcza</w:t>
      </w:r>
      <w:r w:rsidR="00785BFE" w:rsidRPr="004E0BD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785BFE" w:rsidRPr="0068710D">
        <w:rPr>
          <w:rFonts w:ascii="Times New Roman" w:eastAsia="Calibri" w:hAnsi="Times New Roman"/>
          <w:b/>
          <w:bCs/>
          <w:sz w:val="24"/>
          <w:szCs w:val="24"/>
          <w:lang w:eastAsia="en-US"/>
        </w:rPr>
        <w:t>Zamawiający</w:t>
      </w:r>
      <w:r w:rsidRPr="004E0BD9">
        <w:rPr>
          <w:rFonts w:ascii="Times New Roman" w:eastAsia="Calibri" w:hAnsi="Times New Roman"/>
          <w:sz w:val="24"/>
          <w:szCs w:val="24"/>
          <w:lang w:eastAsia="en-US"/>
        </w:rPr>
        <w:t xml:space="preserve">, to łącznie </w:t>
      </w:r>
      <w:r w:rsidR="00785BFE" w:rsidRPr="004E0BD9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Pr="004E0BD9">
        <w:rPr>
          <w:rFonts w:ascii="Times New Roman" w:eastAsia="Calibri" w:hAnsi="Times New Roman"/>
          <w:sz w:val="24"/>
          <w:szCs w:val="24"/>
          <w:lang w:eastAsia="en-US"/>
        </w:rPr>
        <w:t xml:space="preserve">0 % w stosunku do wartości całkowitej ceny brutto określonej w § 6 ust. </w:t>
      </w:r>
      <w:r w:rsidR="00CF606B" w:rsidRPr="004E0BD9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Pr="004E0BD9">
        <w:rPr>
          <w:rFonts w:ascii="Times New Roman" w:eastAsia="Calibri" w:hAnsi="Times New Roman"/>
          <w:sz w:val="24"/>
          <w:szCs w:val="24"/>
          <w:lang w:eastAsia="en-US"/>
        </w:rPr>
        <w:t xml:space="preserve"> umowy.</w:t>
      </w:r>
    </w:p>
    <w:p w14:paraId="6EBEC78D" w14:textId="73751361" w:rsidR="000D2296" w:rsidRPr="004E0BD9" w:rsidRDefault="000D2296" w:rsidP="0068710D">
      <w:pPr>
        <w:numPr>
          <w:ilvl w:val="0"/>
          <w:numId w:val="39"/>
        </w:numPr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0BD9">
        <w:rPr>
          <w:rFonts w:ascii="Times New Roman" w:eastAsia="Calibri" w:hAnsi="Times New Roman"/>
          <w:sz w:val="24"/>
          <w:szCs w:val="24"/>
          <w:lang w:eastAsia="en-US"/>
        </w:rPr>
        <w:t xml:space="preserve">Zmiana wynagrodzenia może nastąpić co kwartał, począwszy najwcześniej od </w:t>
      </w:r>
      <w:r w:rsidR="00CF606B" w:rsidRPr="004E0BD9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4E0BD9">
        <w:rPr>
          <w:rFonts w:ascii="Times New Roman" w:eastAsia="Calibri" w:hAnsi="Times New Roman"/>
          <w:sz w:val="24"/>
          <w:szCs w:val="24"/>
          <w:lang w:eastAsia="en-US"/>
        </w:rPr>
        <w:t xml:space="preserve"> -go miesiąca obowiązywania niniejszej Umowy.</w:t>
      </w:r>
    </w:p>
    <w:p w14:paraId="27FA4C0F" w14:textId="5E348BD0" w:rsidR="000D2296" w:rsidRPr="004E0BD9" w:rsidRDefault="000D2296" w:rsidP="0068710D">
      <w:pPr>
        <w:numPr>
          <w:ilvl w:val="0"/>
          <w:numId w:val="39"/>
        </w:numPr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0BD9">
        <w:rPr>
          <w:rFonts w:ascii="Times New Roman" w:eastAsia="Calibri" w:hAnsi="Times New Roman"/>
          <w:sz w:val="24"/>
          <w:szCs w:val="24"/>
          <w:lang w:eastAsia="en-US"/>
        </w:rPr>
        <w:t xml:space="preserve">Wniosek, o którym mowa w ust. 9 wraz z opisem okoliczności stanowiących podstawę </w:t>
      </w:r>
      <w:r w:rsidR="006B3214" w:rsidRPr="004E0BD9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4E0BD9">
        <w:rPr>
          <w:rFonts w:ascii="Times New Roman" w:eastAsia="Calibri" w:hAnsi="Times New Roman"/>
          <w:sz w:val="24"/>
          <w:szCs w:val="24"/>
          <w:lang w:eastAsia="en-US"/>
        </w:rPr>
        <w:t>do żądania zmiany, powinien zostać przekazany niezwłocznie.</w:t>
      </w:r>
    </w:p>
    <w:p w14:paraId="48449B37" w14:textId="563ADABE" w:rsidR="000D2296" w:rsidRPr="004E0BD9" w:rsidRDefault="000D2296" w:rsidP="0068710D">
      <w:pPr>
        <w:numPr>
          <w:ilvl w:val="0"/>
          <w:numId w:val="39"/>
        </w:numPr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0BD9">
        <w:rPr>
          <w:rFonts w:ascii="Times New Roman" w:eastAsia="Calibri" w:hAnsi="Times New Roman"/>
          <w:sz w:val="24"/>
          <w:szCs w:val="24"/>
          <w:lang w:eastAsia="en-US"/>
        </w:rPr>
        <w:t xml:space="preserve">W terminie 7 dni od dnia otrzymania żądania zmiany, </w:t>
      </w:r>
      <w:r w:rsidR="00181C5F" w:rsidRPr="0068710D">
        <w:rPr>
          <w:rFonts w:ascii="Times New Roman" w:eastAsia="Calibri" w:hAnsi="Times New Roman"/>
          <w:b/>
          <w:bCs/>
          <w:sz w:val="24"/>
          <w:szCs w:val="24"/>
          <w:lang w:eastAsia="en-US"/>
        </w:rPr>
        <w:t>Zamawiający</w:t>
      </w:r>
      <w:r w:rsidRPr="004E0BD9">
        <w:rPr>
          <w:rFonts w:ascii="Times New Roman" w:eastAsia="Calibri" w:hAnsi="Times New Roman"/>
          <w:sz w:val="24"/>
          <w:szCs w:val="24"/>
          <w:lang w:eastAsia="en-US"/>
        </w:rPr>
        <w:t xml:space="preserve"> powiadomi </w:t>
      </w:r>
      <w:r w:rsidRPr="0068710D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Sprzedawcę </w:t>
      </w:r>
      <w:r w:rsidRPr="004E0BD9">
        <w:rPr>
          <w:rFonts w:ascii="Times New Roman" w:eastAsia="Calibri" w:hAnsi="Times New Roman"/>
          <w:sz w:val="24"/>
          <w:szCs w:val="24"/>
          <w:lang w:eastAsia="en-US"/>
        </w:rPr>
        <w:t>o akceptacji żądania zmiany umowy i terminie podpisania aneksu do umowy lub odpowiednio o braku akceptacji zmiany wraz z uzasadnieniem. Zmiana umowy wejdzie w życie z dniem zawarcia Aneksu do Umowy.</w:t>
      </w:r>
    </w:p>
    <w:p w14:paraId="01D87B6F" w14:textId="34241A76" w:rsidR="002813C5" w:rsidRPr="004E0BD9" w:rsidRDefault="00855F54" w:rsidP="0068710D">
      <w:pPr>
        <w:pStyle w:val="Akapitzlist"/>
        <w:numPr>
          <w:ilvl w:val="0"/>
          <w:numId w:val="39"/>
        </w:numPr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68710D">
        <w:rPr>
          <w:rFonts w:ascii="Times New Roman" w:eastAsia="Times New Roman" w:hAnsi="Times New Roman"/>
          <w:b/>
          <w:bCs/>
          <w:sz w:val="24"/>
          <w:szCs w:val="24"/>
        </w:rPr>
        <w:t>Sprzedawca</w:t>
      </w:r>
      <w:r w:rsidR="002813C5" w:rsidRPr="004E0BD9">
        <w:rPr>
          <w:rFonts w:ascii="Times New Roman" w:eastAsia="Times New Roman" w:hAnsi="Times New Roman"/>
          <w:sz w:val="24"/>
          <w:szCs w:val="24"/>
        </w:rPr>
        <w:t xml:space="preserve">, którego wynagrodzenie zostało zmienione zgodnie z ust. </w:t>
      </w:r>
      <w:r w:rsidRPr="004E0BD9">
        <w:rPr>
          <w:rFonts w:ascii="Times New Roman" w:eastAsia="Times New Roman" w:hAnsi="Times New Roman"/>
          <w:sz w:val="24"/>
          <w:szCs w:val="24"/>
        </w:rPr>
        <w:t>5</w:t>
      </w:r>
      <w:r w:rsidR="002813C5" w:rsidRPr="004E0BD9">
        <w:rPr>
          <w:rFonts w:ascii="Times New Roman" w:eastAsia="Times New Roman" w:hAnsi="Times New Roman"/>
          <w:sz w:val="24"/>
          <w:szCs w:val="24"/>
        </w:rPr>
        <w:t>-</w:t>
      </w:r>
      <w:r w:rsidRPr="004E0BD9">
        <w:rPr>
          <w:rFonts w:ascii="Times New Roman" w:eastAsia="Times New Roman" w:hAnsi="Times New Roman"/>
          <w:sz w:val="24"/>
          <w:szCs w:val="24"/>
        </w:rPr>
        <w:t>1</w:t>
      </w:r>
      <w:r w:rsidR="002813C5" w:rsidRPr="004E0BD9">
        <w:rPr>
          <w:rFonts w:ascii="Times New Roman" w:eastAsia="Times New Roman" w:hAnsi="Times New Roman"/>
          <w:sz w:val="24"/>
          <w:szCs w:val="24"/>
        </w:rPr>
        <w:t>3,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57FA1803" w14:textId="520B00FC" w:rsidR="002813C5" w:rsidRPr="004E0BD9" w:rsidRDefault="002813C5" w:rsidP="004E0BD9">
      <w:pPr>
        <w:pStyle w:val="Akapitzlist"/>
        <w:ind w:left="780"/>
        <w:rPr>
          <w:rFonts w:ascii="Times New Roman" w:eastAsia="Times New Roman" w:hAnsi="Times New Roman"/>
          <w:sz w:val="24"/>
          <w:szCs w:val="24"/>
        </w:rPr>
      </w:pPr>
      <w:r w:rsidRPr="004E0BD9">
        <w:rPr>
          <w:rFonts w:ascii="Times New Roman" w:eastAsia="Times New Roman" w:hAnsi="Times New Roman"/>
          <w:sz w:val="24"/>
          <w:szCs w:val="24"/>
        </w:rPr>
        <w:t>1)  przedmiotem umowy są roboty budowlane, dostawy lub usługi;</w:t>
      </w:r>
    </w:p>
    <w:p w14:paraId="07CC4B5A" w14:textId="66BC2386" w:rsidR="002813C5" w:rsidRPr="004E0BD9" w:rsidRDefault="002813C5" w:rsidP="004E0BD9">
      <w:pPr>
        <w:pStyle w:val="Akapitzlist"/>
        <w:ind w:left="780"/>
        <w:rPr>
          <w:rFonts w:ascii="Times New Roman" w:eastAsia="Times New Roman" w:hAnsi="Times New Roman"/>
          <w:sz w:val="24"/>
          <w:szCs w:val="24"/>
        </w:rPr>
      </w:pPr>
      <w:r w:rsidRPr="004E0BD9">
        <w:rPr>
          <w:rFonts w:ascii="Times New Roman" w:eastAsia="Times New Roman" w:hAnsi="Times New Roman"/>
          <w:sz w:val="24"/>
          <w:szCs w:val="24"/>
        </w:rPr>
        <w:t>2)  okres obowiązywania umowy przekracza 6 miesięcy.</w:t>
      </w:r>
    </w:p>
    <w:p w14:paraId="2416D5AC" w14:textId="77777777" w:rsidR="002813C5" w:rsidRDefault="002813C5" w:rsidP="004E0BD9">
      <w:pPr>
        <w:tabs>
          <w:tab w:val="decimal" w:pos="142"/>
        </w:tabs>
        <w:rPr>
          <w:rFonts w:ascii="Times New Roman" w:hAnsi="Times New Roman"/>
          <w:b/>
          <w:sz w:val="24"/>
          <w:szCs w:val="24"/>
        </w:rPr>
      </w:pPr>
    </w:p>
    <w:p w14:paraId="7EE1F469" w14:textId="77777777" w:rsidR="00A25291" w:rsidRDefault="00A25291" w:rsidP="004E0BD9">
      <w:pPr>
        <w:tabs>
          <w:tab w:val="decimal" w:pos="142"/>
        </w:tabs>
        <w:rPr>
          <w:rFonts w:ascii="Times New Roman" w:hAnsi="Times New Roman"/>
          <w:b/>
          <w:sz w:val="24"/>
          <w:szCs w:val="24"/>
        </w:rPr>
      </w:pPr>
    </w:p>
    <w:p w14:paraId="492B7E86" w14:textId="77777777" w:rsidR="00A25291" w:rsidRDefault="00A25291" w:rsidP="004E0BD9">
      <w:pPr>
        <w:tabs>
          <w:tab w:val="decimal" w:pos="142"/>
        </w:tabs>
        <w:rPr>
          <w:rFonts w:ascii="Times New Roman" w:hAnsi="Times New Roman"/>
          <w:b/>
          <w:sz w:val="24"/>
          <w:szCs w:val="24"/>
        </w:rPr>
      </w:pPr>
    </w:p>
    <w:p w14:paraId="7AF27B57" w14:textId="77777777" w:rsidR="00A25291" w:rsidRPr="004E0BD9" w:rsidRDefault="00A25291" w:rsidP="004E0BD9">
      <w:pPr>
        <w:tabs>
          <w:tab w:val="decimal" w:pos="142"/>
        </w:tabs>
        <w:rPr>
          <w:rFonts w:ascii="Times New Roman" w:hAnsi="Times New Roman"/>
          <w:b/>
          <w:sz w:val="24"/>
          <w:szCs w:val="24"/>
        </w:rPr>
      </w:pPr>
    </w:p>
    <w:p w14:paraId="34D847F8" w14:textId="1C6A5407" w:rsidR="00CF606B" w:rsidRPr="004E0BD9" w:rsidRDefault="00CF606B" w:rsidP="004E0BD9">
      <w:pPr>
        <w:tabs>
          <w:tab w:val="decimal" w:pos="142"/>
        </w:tabs>
        <w:ind w:left="360" w:hanging="180"/>
        <w:jc w:val="center"/>
        <w:rPr>
          <w:rFonts w:ascii="Times New Roman" w:hAnsi="Times New Roman"/>
          <w:b/>
          <w:sz w:val="24"/>
          <w:szCs w:val="24"/>
        </w:rPr>
      </w:pPr>
      <w:bookmarkStart w:id="14" w:name="_Hlk128644450"/>
      <w:r w:rsidRPr="004E0BD9">
        <w:rPr>
          <w:rFonts w:ascii="Times New Roman" w:hAnsi="Times New Roman"/>
          <w:b/>
          <w:sz w:val="24"/>
          <w:szCs w:val="24"/>
        </w:rPr>
        <w:lastRenderedPageBreak/>
        <w:t>§ 1</w:t>
      </w:r>
      <w:r w:rsidR="00571148" w:rsidRPr="004E0BD9">
        <w:rPr>
          <w:rFonts w:ascii="Times New Roman" w:hAnsi="Times New Roman"/>
          <w:b/>
          <w:sz w:val="24"/>
          <w:szCs w:val="24"/>
        </w:rPr>
        <w:t>3</w:t>
      </w:r>
    </w:p>
    <w:bookmarkEnd w:id="14"/>
    <w:p w14:paraId="1D1EEAA8" w14:textId="617A3819" w:rsidR="00CF606B" w:rsidRPr="004E0BD9" w:rsidRDefault="00CF606B" w:rsidP="004E0BD9">
      <w:pPr>
        <w:tabs>
          <w:tab w:val="decimal" w:pos="142"/>
        </w:tabs>
        <w:ind w:left="360" w:hanging="180"/>
        <w:jc w:val="center"/>
        <w:rPr>
          <w:rFonts w:ascii="Times New Roman" w:hAnsi="Times New Roman"/>
          <w:b/>
          <w:sz w:val="24"/>
          <w:szCs w:val="24"/>
        </w:rPr>
      </w:pPr>
      <w:r w:rsidRPr="004E0BD9">
        <w:rPr>
          <w:rFonts w:ascii="Times New Roman" w:hAnsi="Times New Roman"/>
          <w:b/>
          <w:sz w:val="24"/>
          <w:szCs w:val="24"/>
        </w:rPr>
        <w:t>ODSTĄPIENIE OD UMOWY</w:t>
      </w:r>
    </w:p>
    <w:p w14:paraId="6DF145DF" w14:textId="76854CF2" w:rsidR="00CF606B" w:rsidRPr="004E0BD9" w:rsidRDefault="00181C5F" w:rsidP="0068710D">
      <w:pPr>
        <w:numPr>
          <w:ilvl w:val="0"/>
          <w:numId w:val="41"/>
        </w:numPr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8710D">
        <w:rPr>
          <w:rFonts w:ascii="Times New Roman" w:eastAsia="Calibri" w:hAnsi="Times New Roman"/>
          <w:b/>
          <w:bCs/>
          <w:sz w:val="24"/>
          <w:szCs w:val="24"/>
          <w:lang w:eastAsia="en-US"/>
        </w:rPr>
        <w:t>Zamawiający</w:t>
      </w:r>
      <w:r w:rsidR="00CF606B" w:rsidRPr="004E0BD9">
        <w:rPr>
          <w:rFonts w:ascii="Times New Roman" w:eastAsia="Calibri" w:hAnsi="Times New Roman"/>
          <w:sz w:val="24"/>
          <w:szCs w:val="24"/>
          <w:lang w:eastAsia="en-US"/>
        </w:rPr>
        <w:t xml:space="preserve"> może odstąpić od umowy:</w:t>
      </w:r>
    </w:p>
    <w:p w14:paraId="5C126F53" w14:textId="77777777" w:rsidR="00CF606B" w:rsidRPr="004E0BD9" w:rsidRDefault="00CF606B" w:rsidP="0068710D">
      <w:pPr>
        <w:numPr>
          <w:ilvl w:val="1"/>
          <w:numId w:val="40"/>
        </w:numPr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0BD9">
        <w:rPr>
          <w:rFonts w:ascii="Times New Roman" w:eastAsia="Calibri" w:hAnsi="Times New Roman"/>
          <w:sz w:val="24"/>
          <w:szCs w:val="24"/>
          <w:lang w:eastAsia="en-US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4A45B1F9" w14:textId="77777777" w:rsidR="00CF606B" w:rsidRPr="004E0BD9" w:rsidRDefault="00CF606B" w:rsidP="0068710D">
      <w:pPr>
        <w:numPr>
          <w:ilvl w:val="1"/>
          <w:numId w:val="40"/>
        </w:numPr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0BD9">
        <w:rPr>
          <w:rFonts w:ascii="Times New Roman" w:eastAsia="Calibri" w:hAnsi="Times New Roman"/>
          <w:sz w:val="24"/>
          <w:szCs w:val="24"/>
          <w:lang w:eastAsia="en-US"/>
        </w:rPr>
        <w:t>jeżeli zachodzi co najmniej jedna z następujących okoliczności:</w:t>
      </w:r>
    </w:p>
    <w:p w14:paraId="6EC969BB" w14:textId="77777777" w:rsidR="00CF606B" w:rsidRPr="004E0BD9" w:rsidRDefault="00CF606B" w:rsidP="0068710D">
      <w:pPr>
        <w:numPr>
          <w:ilvl w:val="2"/>
          <w:numId w:val="42"/>
        </w:numPr>
        <w:ind w:left="567" w:hanging="14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0BD9">
        <w:rPr>
          <w:rFonts w:ascii="Times New Roman" w:eastAsia="Calibri" w:hAnsi="Times New Roman"/>
          <w:sz w:val="24"/>
          <w:szCs w:val="24"/>
          <w:lang w:eastAsia="en-US"/>
        </w:rPr>
        <w:t xml:space="preserve">dokonano zmiany umowy z naruszeniem art. 454 </w:t>
      </w:r>
      <w:proofErr w:type="spellStart"/>
      <w:r w:rsidRPr="004E0BD9">
        <w:rPr>
          <w:rFonts w:ascii="Times New Roman" w:eastAsia="Calibri" w:hAnsi="Times New Roman"/>
          <w:sz w:val="24"/>
          <w:szCs w:val="24"/>
          <w:lang w:eastAsia="en-US"/>
        </w:rPr>
        <w:t>p.z.p</w:t>
      </w:r>
      <w:proofErr w:type="spellEnd"/>
      <w:r w:rsidRPr="004E0BD9">
        <w:rPr>
          <w:rFonts w:ascii="Times New Roman" w:eastAsia="Calibri" w:hAnsi="Times New Roman"/>
          <w:sz w:val="24"/>
          <w:szCs w:val="24"/>
          <w:lang w:eastAsia="en-US"/>
        </w:rPr>
        <w:t xml:space="preserve">. i art. 455 </w:t>
      </w:r>
      <w:proofErr w:type="spellStart"/>
      <w:r w:rsidRPr="004E0BD9">
        <w:rPr>
          <w:rFonts w:ascii="Times New Roman" w:eastAsia="Calibri" w:hAnsi="Times New Roman"/>
          <w:sz w:val="24"/>
          <w:szCs w:val="24"/>
          <w:lang w:eastAsia="en-US"/>
        </w:rPr>
        <w:t>p.z.p</w:t>
      </w:r>
      <w:proofErr w:type="spellEnd"/>
      <w:r w:rsidRPr="004E0BD9">
        <w:rPr>
          <w:rFonts w:ascii="Times New Roman" w:eastAsia="Calibri" w:hAnsi="Times New Roman"/>
          <w:sz w:val="24"/>
          <w:szCs w:val="24"/>
          <w:lang w:eastAsia="en-US"/>
        </w:rPr>
        <w:t xml:space="preserve">.,  </w:t>
      </w:r>
    </w:p>
    <w:p w14:paraId="3FEA27B1" w14:textId="77777777" w:rsidR="00CF606B" w:rsidRPr="004E0BD9" w:rsidRDefault="00CF606B" w:rsidP="0068710D">
      <w:pPr>
        <w:numPr>
          <w:ilvl w:val="2"/>
          <w:numId w:val="42"/>
        </w:numPr>
        <w:ind w:left="709" w:hanging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8710D">
        <w:rPr>
          <w:rFonts w:ascii="Times New Roman" w:eastAsia="Calibri" w:hAnsi="Times New Roman"/>
          <w:b/>
          <w:bCs/>
          <w:sz w:val="24"/>
          <w:szCs w:val="24"/>
          <w:lang w:eastAsia="en-US"/>
        </w:rPr>
        <w:t>Sprzedawca</w:t>
      </w:r>
      <w:r w:rsidRPr="004E0BD9">
        <w:rPr>
          <w:rFonts w:ascii="Times New Roman" w:eastAsia="Calibri" w:hAnsi="Times New Roman"/>
          <w:sz w:val="24"/>
          <w:szCs w:val="24"/>
          <w:lang w:eastAsia="en-US"/>
        </w:rPr>
        <w:t xml:space="preserve"> w chwili zawarcia umowy podlegał wykluczeniu na podstawie art. 108 </w:t>
      </w:r>
      <w:proofErr w:type="spellStart"/>
      <w:r w:rsidRPr="004E0BD9">
        <w:rPr>
          <w:rFonts w:ascii="Times New Roman" w:eastAsia="Calibri" w:hAnsi="Times New Roman"/>
          <w:sz w:val="24"/>
          <w:szCs w:val="24"/>
          <w:lang w:eastAsia="en-US"/>
        </w:rPr>
        <w:t>p.z.p</w:t>
      </w:r>
      <w:proofErr w:type="spellEnd"/>
      <w:r w:rsidRPr="004E0BD9">
        <w:rPr>
          <w:rFonts w:ascii="Times New Roman" w:eastAsia="Calibri" w:hAnsi="Times New Roman"/>
          <w:sz w:val="24"/>
          <w:szCs w:val="24"/>
          <w:lang w:eastAsia="en-US"/>
        </w:rPr>
        <w:t xml:space="preserve">., </w:t>
      </w:r>
    </w:p>
    <w:p w14:paraId="1501756A" w14:textId="43418613" w:rsidR="00CF606B" w:rsidRPr="004E0BD9" w:rsidRDefault="00CF606B" w:rsidP="0068710D">
      <w:pPr>
        <w:numPr>
          <w:ilvl w:val="2"/>
          <w:numId w:val="42"/>
        </w:numPr>
        <w:ind w:left="567" w:hanging="14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0BD9">
        <w:rPr>
          <w:rFonts w:ascii="Times New Roman" w:eastAsia="Calibri" w:hAnsi="Times New Roman"/>
          <w:sz w:val="24"/>
          <w:szCs w:val="24"/>
          <w:lang w:eastAsia="en-US"/>
        </w:rPr>
        <w:t xml:space="preserve">Trybunał Sprawiedliwości Unii Europejskiej stwierdził, w ramach procedury przewidzianej w art. 258 Traktatu o funkcjonowaniu Unii Europejskiej, </w:t>
      </w:r>
      <w:r w:rsidR="006B3214" w:rsidRPr="004E0BD9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4E0BD9">
        <w:rPr>
          <w:rFonts w:ascii="Times New Roman" w:eastAsia="Calibri" w:hAnsi="Times New Roman"/>
          <w:sz w:val="24"/>
          <w:szCs w:val="24"/>
          <w:lang w:eastAsia="en-US"/>
        </w:rPr>
        <w:t xml:space="preserve">że Rzeczpospolita Polska uchybiła zobowiązaniom, które ciążą na niej na mocy Traktatów, dyrektywy 2014/24/UE, dyrektywy 2014/25/UE i dyrektywy 2009/81/WE, </w:t>
      </w:r>
      <w:r w:rsidR="00750038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4E0BD9">
        <w:rPr>
          <w:rFonts w:ascii="Times New Roman" w:eastAsia="Calibri" w:hAnsi="Times New Roman"/>
          <w:sz w:val="24"/>
          <w:szCs w:val="24"/>
          <w:lang w:eastAsia="en-US"/>
        </w:rPr>
        <w:t xml:space="preserve">z uwagi na to, że </w:t>
      </w:r>
      <w:r w:rsidR="00181C5F" w:rsidRPr="0068710D">
        <w:rPr>
          <w:rFonts w:ascii="Times New Roman" w:eastAsia="Calibri" w:hAnsi="Times New Roman"/>
          <w:b/>
          <w:bCs/>
          <w:sz w:val="24"/>
          <w:szCs w:val="24"/>
          <w:lang w:eastAsia="en-US"/>
        </w:rPr>
        <w:t>Zamawiający</w:t>
      </w:r>
      <w:r w:rsidRPr="004E0BD9">
        <w:rPr>
          <w:rFonts w:ascii="Times New Roman" w:eastAsia="Calibri" w:hAnsi="Times New Roman"/>
          <w:sz w:val="24"/>
          <w:szCs w:val="24"/>
          <w:lang w:eastAsia="en-US"/>
        </w:rPr>
        <w:t xml:space="preserve"> udzielił zamówienia z naruszeniem prawa Unii Europejskiej.</w:t>
      </w:r>
    </w:p>
    <w:p w14:paraId="74021B40" w14:textId="62FECA13" w:rsidR="00CF606B" w:rsidRPr="004E0BD9" w:rsidRDefault="00CF606B" w:rsidP="0068710D">
      <w:pPr>
        <w:numPr>
          <w:ilvl w:val="0"/>
          <w:numId w:val="41"/>
        </w:numPr>
        <w:ind w:left="425" w:hanging="42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0BD9">
        <w:rPr>
          <w:rFonts w:ascii="Times New Roman" w:eastAsia="Calibri" w:hAnsi="Times New Roman"/>
          <w:sz w:val="24"/>
          <w:szCs w:val="24"/>
          <w:lang w:eastAsia="en-US"/>
        </w:rPr>
        <w:t xml:space="preserve">W przypadku odstąpienia z powodu dokonania zmiany umowy z naruszeniem art. 454 </w:t>
      </w:r>
      <w:proofErr w:type="spellStart"/>
      <w:r w:rsidRPr="004E0BD9">
        <w:rPr>
          <w:rFonts w:ascii="Times New Roman" w:eastAsia="Calibri" w:hAnsi="Times New Roman"/>
          <w:sz w:val="24"/>
          <w:szCs w:val="24"/>
          <w:lang w:eastAsia="en-US"/>
        </w:rPr>
        <w:t>p.z.p</w:t>
      </w:r>
      <w:proofErr w:type="spellEnd"/>
      <w:r w:rsidRPr="004E0BD9">
        <w:rPr>
          <w:rFonts w:ascii="Times New Roman" w:eastAsia="Calibri" w:hAnsi="Times New Roman"/>
          <w:sz w:val="24"/>
          <w:szCs w:val="24"/>
          <w:lang w:eastAsia="en-US"/>
        </w:rPr>
        <w:t xml:space="preserve">. i art. 455 </w:t>
      </w:r>
      <w:proofErr w:type="spellStart"/>
      <w:r w:rsidRPr="004E0BD9">
        <w:rPr>
          <w:rFonts w:ascii="Times New Roman" w:eastAsia="Calibri" w:hAnsi="Times New Roman"/>
          <w:sz w:val="24"/>
          <w:szCs w:val="24"/>
          <w:lang w:eastAsia="en-US"/>
        </w:rPr>
        <w:t>p.z.p</w:t>
      </w:r>
      <w:proofErr w:type="spellEnd"/>
      <w:r w:rsidRPr="004E0BD9">
        <w:rPr>
          <w:rFonts w:ascii="Times New Roman" w:eastAsia="Calibri" w:hAnsi="Times New Roman"/>
          <w:sz w:val="24"/>
          <w:szCs w:val="24"/>
          <w:lang w:eastAsia="en-US"/>
        </w:rPr>
        <w:t xml:space="preserve">., </w:t>
      </w:r>
      <w:r w:rsidR="00181C5F" w:rsidRPr="0068710D">
        <w:rPr>
          <w:rFonts w:ascii="Times New Roman" w:eastAsia="Calibri" w:hAnsi="Times New Roman"/>
          <w:b/>
          <w:bCs/>
          <w:sz w:val="24"/>
          <w:szCs w:val="24"/>
          <w:lang w:eastAsia="en-US"/>
        </w:rPr>
        <w:t>Zamawiający</w:t>
      </w:r>
      <w:r w:rsidRPr="004E0BD9">
        <w:rPr>
          <w:rFonts w:ascii="Times New Roman" w:eastAsia="Calibri" w:hAnsi="Times New Roman"/>
          <w:sz w:val="24"/>
          <w:szCs w:val="24"/>
          <w:lang w:eastAsia="en-US"/>
        </w:rPr>
        <w:t xml:space="preserve"> odstępuje od umowy w części, której zmiana dotyczy.</w:t>
      </w:r>
    </w:p>
    <w:p w14:paraId="0FDC6BDA" w14:textId="1759DAB8" w:rsidR="00CF606B" w:rsidRPr="004E0BD9" w:rsidRDefault="00CF606B" w:rsidP="0068710D">
      <w:pPr>
        <w:numPr>
          <w:ilvl w:val="0"/>
          <w:numId w:val="41"/>
        </w:numPr>
        <w:ind w:left="425" w:hanging="42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0BD9">
        <w:rPr>
          <w:rFonts w:ascii="Times New Roman" w:eastAsia="Calibri" w:hAnsi="Times New Roman"/>
          <w:sz w:val="24"/>
          <w:szCs w:val="24"/>
          <w:lang w:eastAsia="en-US"/>
        </w:rPr>
        <w:t xml:space="preserve">W przypadku odstąpienia przez </w:t>
      </w:r>
      <w:r w:rsidRPr="0068710D">
        <w:rPr>
          <w:rFonts w:ascii="Times New Roman" w:eastAsia="Calibri" w:hAnsi="Times New Roman"/>
          <w:b/>
          <w:bCs/>
          <w:sz w:val="24"/>
          <w:szCs w:val="24"/>
          <w:lang w:eastAsia="en-US"/>
        </w:rPr>
        <w:t>Zamawiającego</w:t>
      </w:r>
      <w:r w:rsidRPr="004E0BD9">
        <w:rPr>
          <w:rFonts w:ascii="Times New Roman" w:eastAsia="Calibri" w:hAnsi="Times New Roman"/>
          <w:sz w:val="24"/>
          <w:szCs w:val="24"/>
          <w:lang w:eastAsia="en-US"/>
        </w:rPr>
        <w:t xml:space="preserve"> od umowy </w:t>
      </w:r>
      <w:r w:rsidRPr="0068710D">
        <w:rPr>
          <w:rFonts w:ascii="Times New Roman" w:eastAsia="Calibri" w:hAnsi="Times New Roman"/>
          <w:b/>
          <w:bCs/>
          <w:sz w:val="24"/>
          <w:szCs w:val="24"/>
          <w:lang w:eastAsia="en-US"/>
        </w:rPr>
        <w:t>Sprzedawca</w:t>
      </w:r>
      <w:r w:rsidRPr="004E0BD9">
        <w:rPr>
          <w:rFonts w:ascii="Times New Roman" w:eastAsia="Calibri" w:hAnsi="Times New Roman"/>
          <w:sz w:val="24"/>
          <w:szCs w:val="24"/>
          <w:lang w:eastAsia="en-US"/>
        </w:rPr>
        <w:t xml:space="preserve"> może żądać wyłącznie wynagrodzenia należnego z tytułu wykonania części umowy.</w:t>
      </w:r>
    </w:p>
    <w:p w14:paraId="713D682B" w14:textId="77777777" w:rsidR="00BE4280" w:rsidRDefault="00BE4280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59C23501" w14:textId="77777777" w:rsidR="00A25291" w:rsidRPr="004E0BD9" w:rsidRDefault="00A25291" w:rsidP="0068710D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00C26050" w14:textId="7631784B" w:rsidR="002478A0" w:rsidRPr="004E0BD9" w:rsidRDefault="002478A0" w:rsidP="0068710D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E0BD9">
        <w:rPr>
          <w:rFonts w:ascii="Times New Roman" w:eastAsia="Calibri" w:hAnsi="Times New Roman"/>
          <w:b/>
          <w:sz w:val="24"/>
          <w:szCs w:val="24"/>
          <w:lang w:eastAsia="en-US"/>
        </w:rPr>
        <w:t>§ 1</w:t>
      </w:r>
      <w:r w:rsidR="00571148" w:rsidRPr="004E0BD9">
        <w:rPr>
          <w:rFonts w:ascii="Times New Roman" w:eastAsia="Calibri" w:hAnsi="Times New Roman"/>
          <w:b/>
          <w:sz w:val="24"/>
          <w:szCs w:val="24"/>
          <w:lang w:eastAsia="en-US"/>
        </w:rPr>
        <w:t>4</w:t>
      </w:r>
    </w:p>
    <w:p w14:paraId="3CBE126E" w14:textId="0A493657" w:rsidR="002478A0" w:rsidRPr="004E0BD9" w:rsidRDefault="002478A0" w:rsidP="0068710D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E0BD9">
        <w:rPr>
          <w:rFonts w:ascii="Times New Roman" w:eastAsia="Calibri" w:hAnsi="Times New Roman"/>
          <w:b/>
          <w:sz w:val="24"/>
          <w:szCs w:val="24"/>
          <w:lang w:eastAsia="en-US"/>
        </w:rPr>
        <w:t>PRAWO OPCJI</w:t>
      </w:r>
    </w:p>
    <w:p w14:paraId="32EF26B2" w14:textId="77777777" w:rsidR="002478A0" w:rsidRPr="004E0BD9" w:rsidRDefault="002478A0" w:rsidP="0068710D">
      <w:pPr>
        <w:pStyle w:val="Akapitzlist"/>
        <w:numPr>
          <w:ilvl w:val="0"/>
          <w:numId w:val="43"/>
        </w:numPr>
        <w:spacing w:after="160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4E0BD9">
        <w:rPr>
          <w:rFonts w:ascii="Times New Roman" w:hAnsi="Times New Roman"/>
          <w:sz w:val="24"/>
          <w:szCs w:val="24"/>
        </w:rPr>
        <w:t xml:space="preserve">W ramach przedmiotu umowy </w:t>
      </w:r>
      <w:r w:rsidRPr="0068710D">
        <w:rPr>
          <w:rFonts w:ascii="Times New Roman" w:hAnsi="Times New Roman"/>
          <w:b/>
          <w:bCs/>
          <w:sz w:val="24"/>
          <w:szCs w:val="24"/>
        </w:rPr>
        <w:t>Zamawiający</w:t>
      </w:r>
      <w:r w:rsidRPr="004E0BD9">
        <w:rPr>
          <w:rFonts w:ascii="Times New Roman" w:hAnsi="Times New Roman"/>
          <w:sz w:val="24"/>
          <w:szCs w:val="24"/>
        </w:rPr>
        <w:t>, uprawniony jest do skorzystania z prawa opcji na zasadach i trybie opisanym poniżej:</w:t>
      </w:r>
    </w:p>
    <w:p w14:paraId="1BAC53C2" w14:textId="77777777" w:rsidR="002478A0" w:rsidRPr="004E0BD9" w:rsidRDefault="002478A0" w:rsidP="0068710D">
      <w:pPr>
        <w:pStyle w:val="Akapitzlist"/>
        <w:numPr>
          <w:ilvl w:val="0"/>
          <w:numId w:val="44"/>
        </w:numPr>
        <w:spacing w:after="160"/>
        <w:contextualSpacing/>
        <w:jc w:val="both"/>
        <w:rPr>
          <w:rFonts w:ascii="Times New Roman" w:hAnsi="Times New Roman"/>
          <w:sz w:val="24"/>
          <w:szCs w:val="24"/>
        </w:rPr>
      </w:pPr>
      <w:r w:rsidRPr="0068710D">
        <w:rPr>
          <w:rFonts w:ascii="Times New Roman" w:hAnsi="Times New Roman"/>
          <w:b/>
          <w:bCs/>
          <w:sz w:val="24"/>
          <w:szCs w:val="24"/>
        </w:rPr>
        <w:t>Zamawiający</w:t>
      </w:r>
      <w:r w:rsidRPr="004E0BD9">
        <w:rPr>
          <w:rFonts w:ascii="Times New Roman" w:hAnsi="Times New Roman"/>
          <w:sz w:val="24"/>
          <w:szCs w:val="24"/>
        </w:rPr>
        <w:t xml:space="preserve"> może z prawa opcji skorzystać w całości lub w części;</w:t>
      </w:r>
    </w:p>
    <w:p w14:paraId="3D15EBD4" w14:textId="039258C5" w:rsidR="002478A0" w:rsidRPr="004E0BD9" w:rsidRDefault="002478A0" w:rsidP="0068710D">
      <w:pPr>
        <w:pStyle w:val="Akapitzlist"/>
        <w:numPr>
          <w:ilvl w:val="0"/>
          <w:numId w:val="44"/>
        </w:numPr>
        <w:spacing w:after="160"/>
        <w:contextualSpacing/>
        <w:jc w:val="both"/>
        <w:rPr>
          <w:rFonts w:ascii="Times New Roman" w:hAnsi="Times New Roman"/>
          <w:sz w:val="24"/>
          <w:szCs w:val="24"/>
        </w:rPr>
      </w:pPr>
      <w:r w:rsidRPr="004E0BD9">
        <w:rPr>
          <w:rFonts w:ascii="Times New Roman" w:hAnsi="Times New Roman"/>
          <w:sz w:val="24"/>
          <w:szCs w:val="24"/>
        </w:rPr>
        <w:t xml:space="preserve">Zamówienie realizowane w ramach opcji jest jednostronnym uprawnieniem </w:t>
      </w:r>
      <w:r w:rsidRPr="0068710D">
        <w:rPr>
          <w:rFonts w:ascii="Times New Roman" w:hAnsi="Times New Roman"/>
          <w:b/>
          <w:bCs/>
          <w:sz w:val="24"/>
          <w:szCs w:val="24"/>
        </w:rPr>
        <w:t>Zamawiającego</w:t>
      </w:r>
      <w:r w:rsidRPr="004E0BD9">
        <w:rPr>
          <w:rFonts w:ascii="Times New Roman" w:hAnsi="Times New Roman"/>
          <w:sz w:val="24"/>
          <w:szCs w:val="24"/>
        </w:rPr>
        <w:t xml:space="preserve">, dlatego też nieskorzystanie przez </w:t>
      </w:r>
      <w:r w:rsidRPr="0068710D">
        <w:rPr>
          <w:rFonts w:ascii="Times New Roman" w:hAnsi="Times New Roman"/>
          <w:b/>
          <w:bCs/>
          <w:sz w:val="24"/>
          <w:szCs w:val="24"/>
        </w:rPr>
        <w:t>Zamawiającego</w:t>
      </w:r>
      <w:r w:rsidRPr="004E0BD9">
        <w:rPr>
          <w:rFonts w:ascii="Times New Roman" w:hAnsi="Times New Roman"/>
          <w:sz w:val="24"/>
          <w:szCs w:val="24"/>
        </w:rPr>
        <w:t xml:space="preserve"> z prawa opcji nie stanowi podstawy dla </w:t>
      </w:r>
      <w:r w:rsidR="00181C5F" w:rsidRPr="0068710D">
        <w:rPr>
          <w:rFonts w:ascii="Times New Roman" w:hAnsi="Times New Roman"/>
          <w:b/>
          <w:bCs/>
          <w:sz w:val="24"/>
          <w:szCs w:val="24"/>
        </w:rPr>
        <w:t>Sprzedawcy</w:t>
      </w:r>
      <w:r w:rsidRPr="004E0BD9">
        <w:rPr>
          <w:rFonts w:ascii="Times New Roman" w:hAnsi="Times New Roman"/>
          <w:sz w:val="24"/>
          <w:szCs w:val="24"/>
        </w:rPr>
        <w:t xml:space="preserve"> do dochodzenia jakichkolwiek roszczeń w stosunku do </w:t>
      </w:r>
      <w:r w:rsidRPr="0068710D">
        <w:rPr>
          <w:rFonts w:ascii="Times New Roman" w:hAnsi="Times New Roman"/>
          <w:b/>
          <w:bCs/>
          <w:sz w:val="24"/>
          <w:szCs w:val="24"/>
        </w:rPr>
        <w:t>Zamawiającego</w:t>
      </w:r>
      <w:r w:rsidRPr="004E0BD9">
        <w:rPr>
          <w:rFonts w:ascii="Times New Roman" w:hAnsi="Times New Roman"/>
          <w:sz w:val="24"/>
          <w:szCs w:val="24"/>
        </w:rPr>
        <w:t>;</w:t>
      </w:r>
    </w:p>
    <w:p w14:paraId="0D050041" w14:textId="7C337CCA" w:rsidR="002478A0" w:rsidRPr="004E0BD9" w:rsidRDefault="002478A0" w:rsidP="0068710D">
      <w:pPr>
        <w:pStyle w:val="Akapitzlist"/>
        <w:numPr>
          <w:ilvl w:val="0"/>
          <w:numId w:val="44"/>
        </w:numPr>
        <w:spacing w:after="160"/>
        <w:contextualSpacing/>
        <w:jc w:val="both"/>
        <w:rPr>
          <w:rFonts w:ascii="Times New Roman" w:hAnsi="Times New Roman"/>
          <w:sz w:val="24"/>
          <w:szCs w:val="24"/>
        </w:rPr>
      </w:pPr>
      <w:r w:rsidRPr="004E0BD9">
        <w:rPr>
          <w:rFonts w:ascii="Times New Roman" w:hAnsi="Times New Roman"/>
          <w:sz w:val="24"/>
          <w:szCs w:val="24"/>
        </w:rPr>
        <w:t xml:space="preserve">Zamówienie objęte prawem opcji </w:t>
      </w:r>
      <w:r w:rsidR="001F4059" w:rsidRPr="0068710D">
        <w:rPr>
          <w:rFonts w:ascii="Times New Roman" w:hAnsi="Times New Roman"/>
          <w:b/>
          <w:bCs/>
          <w:sz w:val="24"/>
          <w:szCs w:val="24"/>
        </w:rPr>
        <w:t>Sprzedawca</w:t>
      </w:r>
      <w:r w:rsidRPr="004E0BD9">
        <w:rPr>
          <w:rFonts w:ascii="Times New Roman" w:hAnsi="Times New Roman"/>
          <w:sz w:val="24"/>
          <w:szCs w:val="24"/>
        </w:rPr>
        <w:t xml:space="preserve"> będzie zobowiązany wykonać po uprzednim otrzymaniu zawiadomienia od </w:t>
      </w:r>
      <w:r w:rsidRPr="0068710D">
        <w:rPr>
          <w:rFonts w:ascii="Times New Roman" w:hAnsi="Times New Roman"/>
          <w:b/>
          <w:bCs/>
          <w:sz w:val="24"/>
          <w:szCs w:val="24"/>
        </w:rPr>
        <w:t>Zamawiającego</w:t>
      </w:r>
      <w:r w:rsidRPr="004E0BD9">
        <w:rPr>
          <w:rFonts w:ascii="Times New Roman" w:hAnsi="Times New Roman"/>
          <w:sz w:val="24"/>
          <w:szCs w:val="24"/>
        </w:rPr>
        <w:t>, że zamierza z prawa opcji skorzystać;</w:t>
      </w:r>
    </w:p>
    <w:p w14:paraId="13E78818" w14:textId="77777777" w:rsidR="002478A0" w:rsidRPr="004E0BD9" w:rsidRDefault="002478A0" w:rsidP="0068710D">
      <w:pPr>
        <w:pStyle w:val="Akapitzlist"/>
        <w:numPr>
          <w:ilvl w:val="0"/>
          <w:numId w:val="44"/>
        </w:numPr>
        <w:spacing w:after="160"/>
        <w:contextualSpacing/>
        <w:jc w:val="both"/>
        <w:rPr>
          <w:rFonts w:ascii="Times New Roman" w:hAnsi="Times New Roman"/>
          <w:sz w:val="24"/>
          <w:szCs w:val="24"/>
        </w:rPr>
      </w:pPr>
      <w:r w:rsidRPr="004E0BD9">
        <w:rPr>
          <w:rFonts w:ascii="Times New Roman" w:hAnsi="Times New Roman"/>
          <w:sz w:val="24"/>
          <w:szCs w:val="24"/>
        </w:rPr>
        <w:t xml:space="preserve">Zasady dotyczące realizacji zamówienia objętego prawem opcji będą takie same jak te, które obowiązują przy realizacji zamówienia podstawowego. </w:t>
      </w:r>
      <w:r w:rsidRPr="0068710D">
        <w:rPr>
          <w:rFonts w:ascii="Times New Roman" w:hAnsi="Times New Roman"/>
          <w:b/>
          <w:bCs/>
          <w:sz w:val="24"/>
          <w:szCs w:val="24"/>
        </w:rPr>
        <w:t>Zamawiający</w:t>
      </w:r>
      <w:r w:rsidRPr="004E0BD9">
        <w:rPr>
          <w:rFonts w:ascii="Times New Roman" w:hAnsi="Times New Roman"/>
          <w:sz w:val="24"/>
          <w:szCs w:val="24"/>
        </w:rPr>
        <w:t xml:space="preserve"> zastrzega również, że cena jednostkowa objęta opcją będzie identyczna, jak w zamówieniu podstawowym oraz niezmienne w całym okresie realizacji umowy;</w:t>
      </w:r>
    </w:p>
    <w:p w14:paraId="345CC953" w14:textId="7CCBD1A7" w:rsidR="002478A0" w:rsidRPr="004E0BD9" w:rsidRDefault="002478A0" w:rsidP="0068710D">
      <w:pPr>
        <w:pStyle w:val="Akapitzlist"/>
        <w:numPr>
          <w:ilvl w:val="0"/>
          <w:numId w:val="44"/>
        </w:numPr>
        <w:spacing w:after="160"/>
        <w:contextualSpacing/>
        <w:jc w:val="both"/>
        <w:rPr>
          <w:rFonts w:ascii="Times New Roman" w:hAnsi="Times New Roman"/>
          <w:sz w:val="24"/>
          <w:szCs w:val="24"/>
        </w:rPr>
      </w:pPr>
      <w:r w:rsidRPr="004E0BD9">
        <w:rPr>
          <w:rFonts w:ascii="Times New Roman" w:hAnsi="Times New Roman"/>
          <w:sz w:val="24"/>
          <w:szCs w:val="24"/>
        </w:rPr>
        <w:t xml:space="preserve">Przedmiot umowy w zakresie przysługującego </w:t>
      </w:r>
      <w:r w:rsidRPr="0068710D">
        <w:rPr>
          <w:rFonts w:ascii="Times New Roman" w:hAnsi="Times New Roman"/>
          <w:b/>
          <w:bCs/>
          <w:sz w:val="24"/>
          <w:szCs w:val="24"/>
        </w:rPr>
        <w:t>Zamawiającemu</w:t>
      </w:r>
      <w:r w:rsidRPr="004E0BD9">
        <w:rPr>
          <w:rFonts w:ascii="Times New Roman" w:hAnsi="Times New Roman"/>
          <w:sz w:val="24"/>
          <w:szCs w:val="24"/>
        </w:rPr>
        <w:t xml:space="preserve"> prawa opcji może obejmować dostawy wapna w okresie trwania umowy o zwiększoną wartość 15% </w:t>
      </w:r>
      <w:r w:rsidR="006B3214" w:rsidRPr="004E0BD9">
        <w:rPr>
          <w:rFonts w:ascii="Times New Roman" w:hAnsi="Times New Roman"/>
          <w:sz w:val="24"/>
          <w:szCs w:val="24"/>
        </w:rPr>
        <w:br/>
      </w:r>
      <w:r w:rsidRPr="004E0BD9">
        <w:rPr>
          <w:rFonts w:ascii="Times New Roman" w:hAnsi="Times New Roman"/>
          <w:sz w:val="24"/>
          <w:szCs w:val="24"/>
        </w:rPr>
        <w:t>od wartości określonej w § 3 ust. 1;</w:t>
      </w:r>
    </w:p>
    <w:p w14:paraId="66A44F5D" w14:textId="77777777" w:rsidR="002478A0" w:rsidRPr="004E0BD9" w:rsidRDefault="002478A0" w:rsidP="0068710D">
      <w:pPr>
        <w:pStyle w:val="Akapitzlist"/>
        <w:numPr>
          <w:ilvl w:val="0"/>
          <w:numId w:val="44"/>
        </w:numPr>
        <w:spacing w:after="160"/>
        <w:contextualSpacing/>
        <w:jc w:val="both"/>
        <w:rPr>
          <w:rFonts w:ascii="Times New Roman" w:hAnsi="Times New Roman"/>
          <w:sz w:val="24"/>
          <w:szCs w:val="24"/>
        </w:rPr>
      </w:pPr>
      <w:r w:rsidRPr="0068710D">
        <w:rPr>
          <w:rFonts w:ascii="Times New Roman" w:hAnsi="Times New Roman"/>
          <w:b/>
          <w:bCs/>
          <w:sz w:val="24"/>
          <w:szCs w:val="24"/>
        </w:rPr>
        <w:t>Zamawiający</w:t>
      </w:r>
      <w:r w:rsidRPr="004E0BD9">
        <w:rPr>
          <w:rFonts w:ascii="Times New Roman" w:hAnsi="Times New Roman"/>
          <w:sz w:val="24"/>
          <w:szCs w:val="24"/>
        </w:rPr>
        <w:t xml:space="preserve"> zastrzega, że wzrost o 15% przewidzianej w ramach prawa opcji jest wielkością maksymalną, a ilości te mogą ulec zmniejszeniu w zależności od potrzeb </w:t>
      </w:r>
      <w:r w:rsidRPr="0068710D">
        <w:rPr>
          <w:rFonts w:ascii="Times New Roman" w:hAnsi="Times New Roman"/>
          <w:b/>
          <w:bCs/>
          <w:sz w:val="24"/>
          <w:szCs w:val="24"/>
        </w:rPr>
        <w:t>Zamawiającego</w:t>
      </w:r>
      <w:r w:rsidRPr="004E0BD9">
        <w:rPr>
          <w:rFonts w:ascii="Times New Roman" w:hAnsi="Times New Roman"/>
          <w:sz w:val="24"/>
          <w:szCs w:val="24"/>
        </w:rPr>
        <w:t xml:space="preserve"> w trakcie trwania umowy;</w:t>
      </w:r>
    </w:p>
    <w:p w14:paraId="3CB2AE4D" w14:textId="0BEFBFD7" w:rsidR="00CF606B" w:rsidRPr="004E0BD9" w:rsidRDefault="002478A0" w:rsidP="0068710D">
      <w:pPr>
        <w:pStyle w:val="Akapitzlist"/>
        <w:numPr>
          <w:ilvl w:val="0"/>
          <w:numId w:val="44"/>
        </w:numPr>
        <w:spacing w:after="160"/>
        <w:contextualSpacing/>
        <w:jc w:val="both"/>
        <w:rPr>
          <w:rFonts w:ascii="Times New Roman" w:hAnsi="Times New Roman"/>
          <w:sz w:val="24"/>
          <w:szCs w:val="24"/>
        </w:rPr>
      </w:pPr>
      <w:r w:rsidRPr="0068710D">
        <w:rPr>
          <w:rFonts w:ascii="Times New Roman" w:hAnsi="Times New Roman"/>
          <w:b/>
          <w:bCs/>
          <w:sz w:val="24"/>
          <w:szCs w:val="24"/>
        </w:rPr>
        <w:t>Zamawiający</w:t>
      </w:r>
      <w:r w:rsidRPr="004E0BD9">
        <w:rPr>
          <w:rFonts w:ascii="Times New Roman" w:hAnsi="Times New Roman"/>
          <w:sz w:val="24"/>
          <w:szCs w:val="24"/>
        </w:rPr>
        <w:t xml:space="preserve"> jest uprawniony do skorzystania z prawa opcji w całym okresie obowiązywania umowy. </w:t>
      </w:r>
    </w:p>
    <w:p w14:paraId="4DFC815B" w14:textId="77777777" w:rsidR="00571148" w:rsidRDefault="00571148">
      <w:pPr>
        <w:spacing w:after="1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F45CD08" w14:textId="77777777" w:rsidR="00A25291" w:rsidRDefault="00A25291">
      <w:pPr>
        <w:spacing w:after="1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0F2A12F" w14:textId="77777777" w:rsidR="00A25291" w:rsidRDefault="00A25291">
      <w:pPr>
        <w:spacing w:after="1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073A396" w14:textId="77777777" w:rsidR="00A25291" w:rsidRPr="004E0BD9" w:rsidRDefault="00A25291" w:rsidP="0068710D">
      <w:pPr>
        <w:spacing w:after="1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55BC6C2" w14:textId="66976C74" w:rsidR="004C767C" w:rsidRPr="004E0BD9" w:rsidRDefault="00F14760" w:rsidP="004E0BD9">
      <w:pPr>
        <w:tabs>
          <w:tab w:val="decimal" w:pos="142"/>
        </w:tabs>
        <w:ind w:left="360" w:hanging="180"/>
        <w:jc w:val="center"/>
        <w:rPr>
          <w:rFonts w:ascii="Times New Roman" w:hAnsi="Times New Roman"/>
          <w:b/>
          <w:sz w:val="24"/>
          <w:szCs w:val="24"/>
        </w:rPr>
      </w:pPr>
      <w:bookmarkStart w:id="15" w:name="_Hlk128639494"/>
      <w:r w:rsidRPr="004E0BD9">
        <w:rPr>
          <w:rFonts w:ascii="Times New Roman" w:hAnsi="Times New Roman"/>
          <w:b/>
          <w:sz w:val="24"/>
          <w:szCs w:val="24"/>
        </w:rPr>
        <w:lastRenderedPageBreak/>
        <w:sym w:font="Arial" w:char="00A7"/>
      </w:r>
      <w:r w:rsidRPr="004E0BD9">
        <w:rPr>
          <w:rFonts w:ascii="Times New Roman" w:hAnsi="Times New Roman"/>
          <w:b/>
          <w:sz w:val="24"/>
          <w:szCs w:val="24"/>
        </w:rPr>
        <w:t xml:space="preserve"> </w:t>
      </w:r>
      <w:r w:rsidR="00C31C23" w:rsidRPr="004E0BD9">
        <w:rPr>
          <w:rFonts w:ascii="Times New Roman" w:hAnsi="Times New Roman"/>
          <w:b/>
          <w:sz w:val="24"/>
          <w:szCs w:val="24"/>
        </w:rPr>
        <w:t>1</w:t>
      </w:r>
      <w:r w:rsidR="00571148" w:rsidRPr="004E0BD9">
        <w:rPr>
          <w:rFonts w:ascii="Times New Roman" w:hAnsi="Times New Roman"/>
          <w:b/>
          <w:sz w:val="24"/>
          <w:szCs w:val="24"/>
        </w:rPr>
        <w:t>5</w:t>
      </w:r>
    </w:p>
    <w:bookmarkEnd w:id="12"/>
    <w:bookmarkEnd w:id="15"/>
    <w:p w14:paraId="6B2908B3" w14:textId="4A0781A4" w:rsidR="00F14760" w:rsidRPr="004E0BD9" w:rsidRDefault="00F14760" w:rsidP="004E0BD9">
      <w:pPr>
        <w:tabs>
          <w:tab w:val="decimal" w:pos="142"/>
        </w:tabs>
        <w:ind w:left="360" w:hanging="180"/>
        <w:jc w:val="center"/>
        <w:rPr>
          <w:rFonts w:ascii="Times New Roman" w:hAnsi="Times New Roman"/>
          <w:b/>
          <w:sz w:val="24"/>
          <w:szCs w:val="24"/>
        </w:rPr>
      </w:pPr>
      <w:r w:rsidRPr="004E0BD9">
        <w:rPr>
          <w:rFonts w:ascii="Times New Roman" w:hAnsi="Times New Roman"/>
          <w:b/>
          <w:sz w:val="24"/>
          <w:szCs w:val="24"/>
        </w:rPr>
        <w:t>ROZSTRZYGANIE SPORÓW</w:t>
      </w:r>
    </w:p>
    <w:p w14:paraId="1DBD9CE7" w14:textId="73A4A55C" w:rsidR="00563060" w:rsidRPr="004E0BD9" w:rsidRDefault="004B548F" w:rsidP="0068710D">
      <w:pPr>
        <w:ind w:left="142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4E0BD9">
        <w:rPr>
          <w:rFonts w:ascii="Times New Roman" w:hAnsi="Times New Roman"/>
          <w:snapToGrid w:val="0"/>
          <w:color w:val="000000"/>
          <w:sz w:val="24"/>
          <w:szCs w:val="24"/>
        </w:rPr>
        <w:t xml:space="preserve">Wszelkie spory powstałe między </w:t>
      </w:r>
      <w:r w:rsidRPr="004E0BD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Stronami</w:t>
      </w:r>
      <w:r w:rsidRPr="004E0BD9">
        <w:rPr>
          <w:rFonts w:ascii="Times New Roman" w:hAnsi="Times New Roman"/>
          <w:snapToGrid w:val="0"/>
          <w:color w:val="000000"/>
          <w:sz w:val="24"/>
          <w:szCs w:val="24"/>
        </w:rPr>
        <w:t xml:space="preserve"> na tle wykładni lub realizacji Umowy rozstrzygane będą przez sąd powszechny właściwy dla siedziby </w:t>
      </w:r>
      <w:r w:rsidRPr="004E0BD9">
        <w:rPr>
          <w:rFonts w:ascii="Times New Roman" w:hAnsi="Times New Roman"/>
          <w:b/>
          <w:snapToGrid w:val="0"/>
          <w:color w:val="000000"/>
          <w:sz w:val="24"/>
          <w:szCs w:val="24"/>
        </w:rPr>
        <w:t>Zamawiającego</w:t>
      </w:r>
      <w:r w:rsidRPr="004E0BD9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</w:p>
    <w:p w14:paraId="40854A18" w14:textId="77777777" w:rsidR="00750038" w:rsidRDefault="00750038" w:rsidP="004E0BD9">
      <w:pPr>
        <w:tabs>
          <w:tab w:val="decimal" w:pos="142"/>
        </w:tabs>
        <w:ind w:left="360" w:hanging="180"/>
        <w:jc w:val="center"/>
        <w:rPr>
          <w:rFonts w:ascii="Times New Roman" w:hAnsi="Times New Roman"/>
          <w:b/>
          <w:sz w:val="24"/>
          <w:szCs w:val="24"/>
        </w:rPr>
      </w:pPr>
    </w:p>
    <w:p w14:paraId="29B5B86C" w14:textId="77777777" w:rsidR="00A25291" w:rsidRDefault="00A25291" w:rsidP="004E0BD9">
      <w:pPr>
        <w:tabs>
          <w:tab w:val="decimal" w:pos="142"/>
        </w:tabs>
        <w:ind w:left="360" w:hanging="180"/>
        <w:jc w:val="center"/>
        <w:rPr>
          <w:rFonts w:ascii="Times New Roman" w:hAnsi="Times New Roman"/>
          <w:b/>
          <w:sz w:val="24"/>
          <w:szCs w:val="24"/>
        </w:rPr>
      </w:pPr>
    </w:p>
    <w:p w14:paraId="3545BD87" w14:textId="23A65E88" w:rsidR="00A1543B" w:rsidRPr="004E0BD9" w:rsidRDefault="00F14760" w:rsidP="004E0BD9">
      <w:pPr>
        <w:tabs>
          <w:tab w:val="decimal" w:pos="142"/>
        </w:tabs>
        <w:ind w:left="360" w:hanging="180"/>
        <w:jc w:val="center"/>
        <w:rPr>
          <w:rFonts w:ascii="Times New Roman" w:hAnsi="Times New Roman"/>
          <w:b/>
          <w:sz w:val="24"/>
          <w:szCs w:val="24"/>
        </w:rPr>
      </w:pPr>
      <w:r w:rsidRPr="004E0BD9">
        <w:rPr>
          <w:rFonts w:ascii="Times New Roman" w:hAnsi="Times New Roman"/>
          <w:b/>
          <w:sz w:val="24"/>
          <w:szCs w:val="24"/>
        </w:rPr>
        <w:sym w:font="Arial" w:char="00A7"/>
      </w:r>
      <w:r w:rsidRPr="004E0BD9">
        <w:rPr>
          <w:rFonts w:ascii="Times New Roman" w:hAnsi="Times New Roman"/>
          <w:b/>
          <w:sz w:val="24"/>
          <w:szCs w:val="24"/>
        </w:rPr>
        <w:t xml:space="preserve"> </w:t>
      </w:r>
      <w:r w:rsidR="002064A2" w:rsidRPr="004E0BD9">
        <w:rPr>
          <w:rFonts w:ascii="Times New Roman" w:hAnsi="Times New Roman"/>
          <w:b/>
          <w:sz w:val="24"/>
          <w:szCs w:val="24"/>
        </w:rPr>
        <w:t>1</w:t>
      </w:r>
      <w:r w:rsidR="00571148" w:rsidRPr="004E0BD9">
        <w:rPr>
          <w:rFonts w:ascii="Times New Roman" w:hAnsi="Times New Roman"/>
          <w:b/>
          <w:sz w:val="24"/>
          <w:szCs w:val="24"/>
        </w:rPr>
        <w:t>6</w:t>
      </w:r>
    </w:p>
    <w:p w14:paraId="5DEDE02E" w14:textId="1A6D2B53" w:rsidR="00F14760" w:rsidRPr="004E0BD9" w:rsidRDefault="00F14760" w:rsidP="004E0BD9">
      <w:pPr>
        <w:tabs>
          <w:tab w:val="decimal" w:pos="142"/>
        </w:tabs>
        <w:ind w:left="360" w:hanging="180"/>
        <w:jc w:val="center"/>
        <w:rPr>
          <w:rFonts w:ascii="Times New Roman" w:hAnsi="Times New Roman"/>
          <w:b/>
          <w:sz w:val="24"/>
          <w:szCs w:val="24"/>
        </w:rPr>
      </w:pPr>
      <w:r w:rsidRPr="004E0BD9">
        <w:rPr>
          <w:rFonts w:ascii="Times New Roman" w:hAnsi="Times New Roman"/>
          <w:b/>
          <w:sz w:val="24"/>
          <w:szCs w:val="24"/>
        </w:rPr>
        <w:t>POSTANOWIENIA KOŃCOWE</w:t>
      </w:r>
    </w:p>
    <w:p w14:paraId="57900A7A" w14:textId="7C83C55B" w:rsidR="00F14760" w:rsidRPr="004E0BD9" w:rsidRDefault="00F14760" w:rsidP="0068710D">
      <w:pPr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4E0BD9">
        <w:rPr>
          <w:rFonts w:ascii="Times New Roman" w:hAnsi="Times New Roman"/>
          <w:sz w:val="24"/>
          <w:szCs w:val="24"/>
        </w:rPr>
        <w:t xml:space="preserve">Umowa wchodzi w życie z dniem </w:t>
      </w:r>
      <w:r w:rsidR="00386314" w:rsidRPr="004E0BD9">
        <w:rPr>
          <w:rFonts w:ascii="Times New Roman" w:hAnsi="Times New Roman"/>
          <w:sz w:val="24"/>
          <w:szCs w:val="24"/>
        </w:rPr>
        <w:t xml:space="preserve">zwarcia </w:t>
      </w:r>
      <w:r w:rsidRPr="004E0BD9">
        <w:rPr>
          <w:rFonts w:ascii="Times New Roman" w:hAnsi="Times New Roman"/>
          <w:sz w:val="24"/>
          <w:szCs w:val="24"/>
        </w:rPr>
        <w:t>i obowiązuje</w:t>
      </w:r>
      <w:r w:rsidRPr="004E0BD9">
        <w:rPr>
          <w:rFonts w:ascii="Times New Roman" w:hAnsi="Times New Roman"/>
          <w:b/>
          <w:bCs/>
          <w:sz w:val="24"/>
          <w:szCs w:val="24"/>
        </w:rPr>
        <w:t xml:space="preserve"> Strony</w:t>
      </w:r>
      <w:r w:rsidRPr="004E0BD9">
        <w:rPr>
          <w:rFonts w:ascii="Times New Roman" w:hAnsi="Times New Roman"/>
          <w:sz w:val="24"/>
          <w:szCs w:val="24"/>
        </w:rPr>
        <w:t xml:space="preserve"> do dnia dokonania odbioru całości dostaw przewidzianych niniejszą </w:t>
      </w:r>
      <w:r w:rsidR="00A1543B" w:rsidRPr="004E0BD9">
        <w:rPr>
          <w:rFonts w:ascii="Times New Roman" w:hAnsi="Times New Roman"/>
          <w:sz w:val="24"/>
          <w:szCs w:val="24"/>
        </w:rPr>
        <w:t>U</w:t>
      </w:r>
      <w:r w:rsidRPr="004E0BD9">
        <w:rPr>
          <w:rFonts w:ascii="Times New Roman" w:hAnsi="Times New Roman"/>
          <w:sz w:val="24"/>
          <w:szCs w:val="24"/>
        </w:rPr>
        <w:t>mową</w:t>
      </w:r>
      <w:r w:rsidR="00A1543B" w:rsidRPr="004E0BD9">
        <w:rPr>
          <w:rFonts w:ascii="Times New Roman" w:hAnsi="Times New Roman"/>
          <w:sz w:val="24"/>
          <w:szCs w:val="24"/>
        </w:rPr>
        <w:t>,</w:t>
      </w:r>
      <w:r w:rsidR="00112391" w:rsidRPr="004E0BD9">
        <w:rPr>
          <w:rFonts w:ascii="Times New Roman" w:hAnsi="Times New Roman"/>
          <w:sz w:val="24"/>
          <w:szCs w:val="24"/>
        </w:rPr>
        <w:t xml:space="preserve"> a w części rozliczeń finansowych do dnia pełnego ich zakończenia</w:t>
      </w:r>
      <w:r w:rsidRPr="004E0BD9">
        <w:rPr>
          <w:rFonts w:ascii="Times New Roman" w:hAnsi="Times New Roman"/>
          <w:sz w:val="24"/>
          <w:szCs w:val="24"/>
        </w:rPr>
        <w:t>.</w:t>
      </w:r>
    </w:p>
    <w:p w14:paraId="68E7C197" w14:textId="577ACB15" w:rsidR="006D0531" w:rsidRPr="004E0BD9" w:rsidRDefault="006D0531" w:rsidP="0068710D">
      <w:pPr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4E0BD9">
        <w:rPr>
          <w:rFonts w:ascii="Times New Roman" w:hAnsi="Times New Roman"/>
          <w:sz w:val="24"/>
          <w:szCs w:val="24"/>
        </w:rPr>
        <w:t xml:space="preserve">W sprawach nieuregulowanych niniejszą </w:t>
      </w:r>
      <w:r w:rsidR="00A1543B" w:rsidRPr="004E0BD9">
        <w:rPr>
          <w:rFonts w:ascii="Times New Roman" w:hAnsi="Times New Roman"/>
          <w:sz w:val="24"/>
          <w:szCs w:val="24"/>
        </w:rPr>
        <w:t>U</w:t>
      </w:r>
      <w:r w:rsidRPr="004E0BD9">
        <w:rPr>
          <w:rFonts w:ascii="Times New Roman" w:hAnsi="Times New Roman"/>
          <w:sz w:val="24"/>
          <w:szCs w:val="24"/>
        </w:rPr>
        <w:t xml:space="preserve">mową zastosowanie mają przepisy </w:t>
      </w:r>
      <w:r w:rsidR="00386314" w:rsidRPr="004E0BD9">
        <w:rPr>
          <w:rFonts w:ascii="Times New Roman" w:hAnsi="Times New Roman"/>
          <w:sz w:val="24"/>
          <w:szCs w:val="24"/>
        </w:rPr>
        <w:t xml:space="preserve">prawa polskiego w szczególności </w:t>
      </w:r>
      <w:r w:rsidRPr="004E0BD9">
        <w:rPr>
          <w:rFonts w:ascii="Times New Roman" w:hAnsi="Times New Roman"/>
          <w:sz w:val="24"/>
          <w:szCs w:val="24"/>
        </w:rPr>
        <w:t>kodeksu cywilnego</w:t>
      </w:r>
      <w:r w:rsidR="009D5D9D" w:rsidRPr="004E0BD9">
        <w:rPr>
          <w:rFonts w:ascii="Times New Roman" w:hAnsi="Times New Roman"/>
          <w:sz w:val="24"/>
          <w:szCs w:val="24"/>
        </w:rPr>
        <w:t xml:space="preserve"> oraz ustawy z dnia 11 września 2019 r. – Prawo zamówień publicznych.</w:t>
      </w:r>
    </w:p>
    <w:p w14:paraId="1CCDBFF8" w14:textId="02F3C661" w:rsidR="003901FD" w:rsidRPr="004E0BD9" w:rsidRDefault="003901FD" w:rsidP="0068710D">
      <w:pPr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8710D">
        <w:rPr>
          <w:rFonts w:ascii="Times New Roman" w:hAnsi="Times New Roman"/>
          <w:b/>
          <w:bCs/>
          <w:sz w:val="24"/>
          <w:szCs w:val="24"/>
        </w:rPr>
        <w:t>Zamawiający</w:t>
      </w:r>
      <w:r w:rsidRPr="004E0BD9">
        <w:rPr>
          <w:rFonts w:ascii="Times New Roman" w:hAnsi="Times New Roman"/>
          <w:sz w:val="24"/>
          <w:szCs w:val="24"/>
        </w:rPr>
        <w:t xml:space="preserve"> </w:t>
      </w:r>
      <w:r w:rsidRPr="004E0BD9">
        <w:rPr>
          <w:rFonts w:ascii="Times New Roman" w:hAnsi="Times New Roman"/>
          <w:bCs/>
          <w:iCs/>
          <w:sz w:val="24"/>
          <w:szCs w:val="24"/>
        </w:rPr>
        <w:t>oświadcza, że posiada status dużego przedsiębiorcy w rozumieniu art. 4 pkt 6) Ustawy z dnia 8 marca 2013 roku o przeciwdziałaniu nadmiernym opóźnieniom w transakcjach handlowych.</w:t>
      </w:r>
    </w:p>
    <w:p w14:paraId="52EC458E" w14:textId="64ADEDA8" w:rsidR="00F14760" w:rsidRPr="004E0BD9" w:rsidRDefault="00F14760" w:rsidP="0068710D">
      <w:pPr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4E0BD9">
        <w:rPr>
          <w:rFonts w:ascii="Times New Roman" w:hAnsi="Times New Roman"/>
          <w:sz w:val="24"/>
          <w:szCs w:val="24"/>
        </w:rPr>
        <w:t xml:space="preserve">Umowa została sporządzona w dwóch jednobrzmiących egzemplarzach, po jednym </w:t>
      </w:r>
      <w:r w:rsidR="00955BAF" w:rsidRPr="004E0BD9">
        <w:rPr>
          <w:rFonts w:ascii="Times New Roman" w:hAnsi="Times New Roman"/>
          <w:sz w:val="24"/>
          <w:szCs w:val="24"/>
        </w:rPr>
        <w:br/>
      </w:r>
      <w:r w:rsidRPr="004E0BD9">
        <w:rPr>
          <w:rFonts w:ascii="Times New Roman" w:hAnsi="Times New Roman"/>
          <w:sz w:val="24"/>
          <w:szCs w:val="24"/>
        </w:rPr>
        <w:t>dla każdej ze</w:t>
      </w:r>
      <w:r w:rsidRPr="004E0BD9">
        <w:rPr>
          <w:rFonts w:ascii="Times New Roman" w:hAnsi="Times New Roman"/>
          <w:b/>
          <w:bCs/>
          <w:sz w:val="24"/>
          <w:szCs w:val="24"/>
        </w:rPr>
        <w:t xml:space="preserve"> Stron</w:t>
      </w:r>
      <w:r w:rsidRPr="004E0BD9">
        <w:rPr>
          <w:rFonts w:ascii="Times New Roman" w:hAnsi="Times New Roman"/>
          <w:sz w:val="24"/>
          <w:szCs w:val="24"/>
        </w:rPr>
        <w:t>.</w:t>
      </w:r>
    </w:p>
    <w:p w14:paraId="6C49AE38" w14:textId="4627A0E3" w:rsidR="00563060" w:rsidRDefault="00563060" w:rsidP="00490716">
      <w:pPr>
        <w:tabs>
          <w:tab w:val="center" w:pos="2340"/>
          <w:tab w:val="center" w:pos="7740"/>
        </w:tabs>
        <w:rPr>
          <w:rFonts w:ascii="Times New Roman" w:hAnsi="Times New Roman"/>
          <w:b/>
          <w:sz w:val="24"/>
          <w:szCs w:val="24"/>
        </w:rPr>
      </w:pPr>
    </w:p>
    <w:p w14:paraId="7953F59C" w14:textId="1F397D86" w:rsidR="002213D5" w:rsidRDefault="002213D5" w:rsidP="00490716">
      <w:pPr>
        <w:tabs>
          <w:tab w:val="center" w:pos="2340"/>
          <w:tab w:val="center" w:pos="7740"/>
        </w:tabs>
        <w:rPr>
          <w:rFonts w:ascii="Times New Roman" w:hAnsi="Times New Roman"/>
          <w:b/>
          <w:sz w:val="24"/>
          <w:szCs w:val="24"/>
        </w:rPr>
      </w:pPr>
    </w:p>
    <w:p w14:paraId="57334369" w14:textId="77777777" w:rsidR="00955BAF" w:rsidRDefault="00955BAF" w:rsidP="00490716">
      <w:pPr>
        <w:tabs>
          <w:tab w:val="center" w:pos="2340"/>
          <w:tab w:val="center" w:pos="7740"/>
        </w:tabs>
        <w:rPr>
          <w:rFonts w:ascii="Times New Roman" w:hAnsi="Times New Roman"/>
          <w:b/>
          <w:sz w:val="24"/>
          <w:szCs w:val="24"/>
        </w:rPr>
      </w:pPr>
    </w:p>
    <w:p w14:paraId="3F45C630" w14:textId="583678AA" w:rsidR="00AD6154" w:rsidRDefault="00BF70B7" w:rsidP="002064A2">
      <w:pPr>
        <w:tabs>
          <w:tab w:val="center" w:pos="2340"/>
          <w:tab w:val="center" w:pos="7740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SPRZEDAWCA: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D0531">
        <w:rPr>
          <w:rFonts w:ascii="Times New Roman" w:hAnsi="Times New Roman"/>
          <w:b/>
          <w:sz w:val="24"/>
          <w:szCs w:val="24"/>
        </w:rPr>
        <w:t>ZAMAWIAJĄCY</w:t>
      </w:r>
      <w:r w:rsidR="00F14760" w:rsidRPr="003A61E2">
        <w:rPr>
          <w:rFonts w:ascii="Times New Roman" w:hAnsi="Times New Roman"/>
          <w:b/>
          <w:sz w:val="24"/>
          <w:szCs w:val="24"/>
        </w:rPr>
        <w:t>:</w:t>
      </w:r>
    </w:p>
    <w:sectPr w:rsidR="00AD6154" w:rsidSect="0061776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5" w:right="1417" w:bottom="1417" w:left="1417" w:header="284" w:footer="1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45B3E6" w14:textId="77777777" w:rsidR="00844BB1" w:rsidRDefault="00844BB1">
      <w:r>
        <w:separator/>
      </w:r>
    </w:p>
  </w:endnote>
  <w:endnote w:type="continuationSeparator" w:id="0">
    <w:p w14:paraId="51BF4392" w14:textId="77777777" w:rsidR="00844BB1" w:rsidRDefault="0084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631896" w14:textId="77777777" w:rsidR="00386314" w:rsidRDefault="0038631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CF65E9" w14:textId="77777777" w:rsidR="00386314" w:rsidRDefault="0038631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100E84" w14:textId="4CFAF87B" w:rsidR="00386314" w:rsidRDefault="00386314" w:rsidP="00EE4E2F">
    <w:pPr>
      <w:pStyle w:val="Stopka"/>
      <w:framePr w:h="822" w:hRule="exact" w:wrap="around" w:vAnchor="text" w:hAnchor="margin" w:xAlign="right" w:y="-42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14B0B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0310D155" w14:textId="77777777" w:rsidR="00386314" w:rsidRDefault="0038631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33B1BE" w14:textId="77777777" w:rsidR="00F81799" w:rsidRDefault="00F817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6D2796" w14:textId="77777777" w:rsidR="00844BB1" w:rsidRDefault="00844BB1">
      <w:r>
        <w:separator/>
      </w:r>
    </w:p>
  </w:footnote>
  <w:footnote w:type="continuationSeparator" w:id="0">
    <w:p w14:paraId="333A3E5F" w14:textId="77777777" w:rsidR="00844BB1" w:rsidRDefault="00844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757F4C" w14:textId="44181757" w:rsidR="00386314" w:rsidRDefault="0068710D">
    <w:pPr>
      <w:pStyle w:val="Nagwek"/>
      <w:framePr w:wrap="around" w:vAnchor="text" w:hAnchor="margin" w:xAlign="center" w:y="1"/>
      <w:rPr>
        <w:rStyle w:val="Numerstrony"/>
      </w:rPr>
    </w:pPr>
    <w:r>
      <w:rPr>
        <w:noProof/>
      </w:rPr>
      <w:pict w14:anchorId="3361A5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0856063" o:spid="_x0000_s1026" type="#_x0000_t136" style="position:absolute;margin-left:0;margin-top:0;width:511.65pt;height:127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KT"/>
          <w10:wrap anchorx="margin" anchory="margin"/>
        </v:shape>
      </w:pict>
    </w:r>
    <w:r w:rsidR="00386314">
      <w:rPr>
        <w:rStyle w:val="Numerstrony"/>
      </w:rPr>
      <w:fldChar w:fldCharType="begin"/>
    </w:r>
    <w:r w:rsidR="00386314">
      <w:rPr>
        <w:rStyle w:val="Numerstrony"/>
      </w:rPr>
      <w:instrText xml:space="preserve">PAGE  </w:instrText>
    </w:r>
    <w:r w:rsidR="00386314">
      <w:rPr>
        <w:rStyle w:val="Numerstrony"/>
      </w:rPr>
      <w:fldChar w:fldCharType="separate"/>
    </w:r>
    <w:r w:rsidR="00386314">
      <w:rPr>
        <w:rStyle w:val="Numerstrony"/>
        <w:noProof/>
      </w:rPr>
      <w:t>8</w:t>
    </w:r>
    <w:r w:rsidR="00386314">
      <w:rPr>
        <w:rStyle w:val="Numerstrony"/>
      </w:rPr>
      <w:fldChar w:fldCharType="end"/>
    </w:r>
  </w:p>
  <w:p w14:paraId="1749CF6D" w14:textId="77777777" w:rsidR="00386314" w:rsidRDefault="003863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D67244" w14:textId="2D08D444" w:rsidR="00F81799" w:rsidRDefault="0068710D">
    <w:pPr>
      <w:pStyle w:val="Nagwek"/>
    </w:pPr>
    <w:r>
      <w:rPr>
        <w:noProof/>
      </w:rPr>
      <w:pict w14:anchorId="5B3F78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0856064" o:spid="_x0000_s1027" type="#_x0000_t136" style="position:absolute;margin-left:0;margin-top:0;width:511.65pt;height:127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3CE41" w14:textId="40477303" w:rsidR="00F81799" w:rsidRDefault="0068710D">
    <w:pPr>
      <w:pStyle w:val="Nagwek"/>
    </w:pPr>
    <w:r>
      <w:rPr>
        <w:noProof/>
      </w:rPr>
      <w:pict w14:anchorId="5478FB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0856062" o:spid="_x0000_s1025" type="#_x0000_t136" style="position:absolute;margin-left:0;margin-top:0;width:511.65pt;height:127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C1FAE"/>
    <w:multiLevelType w:val="multilevel"/>
    <w:tmpl w:val="B35A1A02"/>
    <w:lvl w:ilvl="0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032B3BA6"/>
    <w:multiLevelType w:val="hybridMultilevel"/>
    <w:tmpl w:val="BD947C80"/>
    <w:lvl w:ilvl="0" w:tplc="5F140394">
      <w:start w:val="113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48FC"/>
    <w:multiLevelType w:val="multilevel"/>
    <w:tmpl w:val="2092CA9C"/>
    <w:lvl w:ilvl="0">
      <w:start w:val="3"/>
      <w:numFmt w:val="decimal"/>
      <w:lvlText w:val="%1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20FE6228"/>
    <w:multiLevelType w:val="multilevel"/>
    <w:tmpl w:val="60D2EFFC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4" w15:restartNumberingAfterBreak="0">
    <w:nsid w:val="21D34654"/>
    <w:multiLevelType w:val="hybridMultilevel"/>
    <w:tmpl w:val="73FE72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1D5C92"/>
    <w:multiLevelType w:val="multilevel"/>
    <w:tmpl w:val="FBF6B996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6" w15:restartNumberingAfterBreak="0">
    <w:nsid w:val="23117C9E"/>
    <w:multiLevelType w:val="hybridMultilevel"/>
    <w:tmpl w:val="40A8E0BE"/>
    <w:lvl w:ilvl="0" w:tplc="FFFFFFFF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338368C">
      <w:start w:val="1"/>
      <w:numFmt w:val="decimal"/>
      <w:lvlText w:val="%2)"/>
      <w:lvlJc w:val="left"/>
      <w:pPr>
        <w:ind w:left="70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)"/>
      <w:lvlJc w:val="left"/>
      <w:pPr>
        <w:ind w:left="1382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557A82"/>
    <w:multiLevelType w:val="hybridMultilevel"/>
    <w:tmpl w:val="262E2DA2"/>
    <w:lvl w:ilvl="0" w:tplc="FFFFFFFF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1205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2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3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4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D44510"/>
    <w:multiLevelType w:val="multilevel"/>
    <w:tmpl w:val="C88E6CBA"/>
    <w:lvl w:ilvl="0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4"/>
        </w:tabs>
        <w:ind w:left="9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24"/>
        </w:tabs>
        <w:ind w:left="16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44"/>
        </w:tabs>
        <w:ind w:left="23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64"/>
        </w:tabs>
        <w:ind w:left="30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84"/>
        </w:tabs>
        <w:ind w:left="37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04"/>
        </w:tabs>
        <w:ind w:left="45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24"/>
        </w:tabs>
        <w:ind w:left="52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44"/>
        </w:tabs>
        <w:ind w:left="5944" w:hanging="180"/>
      </w:pPr>
      <w:rPr>
        <w:rFonts w:hint="default"/>
      </w:rPr>
    </w:lvl>
  </w:abstractNum>
  <w:abstractNum w:abstractNumId="9" w15:restartNumberingAfterBreak="0">
    <w:nsid w:val="27301258"/>
    <w:multiLevelType w:val="hybridMultilevel"/>
    <w:tmpl w:val="F44CC5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527F72"/>
    <w:multiLevelType w:val="multilevel"/>
    <w:tmpl w:val="F2FC3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2F80023A"/>
    <w:multiLevelType w:val="multilevel"/>
    <w:tmpl w:val="51FED6E8"/>
    <w:lvl w:ilvl="0">
      <w:start w:val="1"/>
      <w:numFmt w:val="decimal"/>
      <w:lvlText w:val="%1."/>
      <w:lvlJc w:val="left"/>
      <w:pPr>
        <w:tabs>
          <w:tab w:val="num" w:pos="3045"/>
        </w:tabs>
        <w:ind w:left="363" w:hanging="363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2" w15:restartNumberingAfterBreak="0">
    <w:nsid w:val="31D20CAD"/>
    <w:multiLevelType w:val="multilevel"/>
    <w:tmpl w:val="BB90F5F8"/>
    <w:lvl w:ilvl="0">
      <w:start w:val="1"/>
      <w:numFmt w:val="decimal"/>
      <w:lvlText w:val="%1)"/>
      <w:lvlJc w:val="left"/>
      <w:pPr>
        <w:tabs>
          <w:tab w:val="num" w:pos="423"/>
        </w:tabs>
        <w:ind w:left="786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226"/>
        </w:tabs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13" w15:restartNumberingAfterBreak="0">
    <w:nsid w:val="3248331D"/>
    <w:multiLevelType w:val="hybridMultilevel"/>
    <w:tmpl w:val="CD3AE2F4"/>
    <w:lvl w:ilvl="0" w:tplc="450EA16A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9C8BC6">
      <w:start w:val="1"/>
      <w:numFmt w:val="decimal"/>
      <w:lvlText w:val="%2)"/>
      <w:lvlJc w:val="left"/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785A52">
      <w:start w:val="1"/>
      <w:numFmt w:val="lowerRoman"/>
      <w:lvlText w:val="%3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F44952">
      <w:start w:val="1"/>
      <w:numFmt w:val="decimal"/>
      <w:lvlText w:val="%4"/>
      <w:lvlJc w:val="left"/>
      <w:pPr>
        <w:ind w:left="2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5E42F2">
      <w:start w:val="1"/>
      <w:numFmt w:val="lowerLetter"/>
      <w:lvlText w:val="%5"/>
      <w:lvlJc w:val="left"/>
      <w:pPr>
        <w:ind w:left="2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822BFE">
      <w:start w:val="1"/>
      <w:numFmt w:val="lowerRoman"/>
      <w:lvlText w:val="%6"/>
      <w:lvlJc w:val="left"/>
      <w:pPr>
        <w:ind w:left="3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9603FC">
      <w:start w:val="1"/>
      <w:numFmt w:val="decimal"/>
      <w:lvlText w:val="%7"/>
      <w:lvlJc w:val="left"/>
      <w:pPr>
        <w:ind w:left="4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7EFEBE">
      <w:start w:val="1"/>
      <w:numFmt w:val="lowerLetter"/>
      <w:lvlText w:val="%8"/>
      <w:lvlJc w:val="left"/>
      <w:pPr>
        <w:ind w:left="5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026970">
      <w:start w:val="1"/>
      <w:numFmt w:val="lowerRoman"/>
      <w:lvlText w:val="%9"/>
      <w:lvlJc w:val="left"/>
      <w:pPr>
        <w:ind w:left="5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69C407D"/>
    <w:multiLevelType w:val="hybridMultilevel"/>
    <w:tmpl w:val="57A829F4"/>
    <w:lvl w:ilvl="0" w:tplc="AD868296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FCBDF0">
      <w:start w:val="1"/>
      <w:numFmt w:val="decimal"/>
      <w:lvlText w:val="%2)"/>
      <w:lvlJc w:val="left"/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8BCB8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824964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B63DDC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24A40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107DE8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483B70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1CB42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9C456C2"/>
    <w:multiLevelType w:val="multilevel"/>
    <w:tmpl w:val="CD0CCF26"/>
    <w:lvl w:ilvl="0">
      <w:start w:val="1"/>
      <w:numFmt w:val="decimal"/>
      <w:lvlText w:val="%1."/>
      <w:lvlJc w:val="left"/>
      <w:pPr>
        <w:tabs>
          <w:tab w:val="num" w:pos="3"/>
        </w:tabs>
        <w:ind w:left="363" w:hanging="36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hint="default"/>
      </w:rPr>
    </w:lvl>
  </w:abstractNum>
  <w:abstractNum w:abstractNumId="16" w15:restartNumberingAfterBreak="0">
    <w:nsid w:val="3B79413E"/>
    <w:multiLevelType w:val="hybridMultilevel"/>
    <w:tmpl w:val="32D43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E12F4"/>
    <w:multiLevelType w:val="hybridMultilevel"/>
    <w:tmpl w:val="B2503B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076F2"/>
    <w:multiLevelType w:val="hybridMultilevel"/>
    <w:tmpl w:val="C9B2650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75920"/>
    <w:multiLevelType w:val="hybridMultilevel"/>
    <w:tmpl w:val="F83EE94E"/>
    <w:lvl w:ilvl="0" w:tplc="FFFFFFFF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121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2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3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4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2172941"/>
    <w:multiLevelType w:val="hybridMultilevel"/>
    <w:tmpl w:val="3CDC2CBE"/>
    <w:lvl w:ilvl="0" w:tplc="EFE825E8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BED2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A810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CEEA7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EE17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F054B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6222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70A0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C9A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2F202B2"/>
    <w:multiLevelType w:val="multilevel"/>
    <w:tmpl w:val="E3106F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934"/>
        </w:tabs>
        <w:ind w:left="1934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41"/>
        </w:tabs>
        <w:ind w:left="2541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48"/>
        </w:tabs>
        <w:ind w:left="31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5"/>
        </w:tabs>
        <w:ind w:left="375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62"/>
        </w:tabs>
        <w:ind w:left="43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69"/>
        </w:tabs>
        <w:ind w:left="4969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576"/>
        </w:tabs>
        <w:ind w:left="5576" w:hanging="363"/>
      </w:pPr>
      <w:rPr>
        <w:rFonts w:hint="default"/>
      </w:rPr>
    </w:lvl>
  </w:abstractNum>
  <w:abstractNum w:abstractNumId="22" w15:restartNumberingAfterBreak="0">
    <w:nsid w:val="49C131DF"/>
    <w:multiLevelType w:val="multilevel"/>
    <w:tmpl w:val="BB986954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3" w15:restartNumberingAfterBreak="0">
    <w:nsid w:val="4D020E7A"/>
    <w:multiLevelType w:val="multilevel"/>
    <w:tmpl w:val="C4069016"/>
    <w:lvl w:ilvl="0">
      <w:start w:val="1"/>
      <w:numFmt w:val="decimal"/>
      <w:lvlText w:val="%1."/>
      <w:lvlJc w:val="left"/>
      <w:pPr>
        <w:tabs>
          <w:tab w:val="num" w:pos="177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hint="default"/>
      </w:rPr>
    </w:lvl>
  </w:abstractNum>
  <w:abstractNum w:abstractNumId="24" w15:restartNumberingAfterBreak="0">
    <w:nsid w:val="4E3045CD"/>
    <w:multiLevelType w:val="hybridMultilevel"/>
    <w:tmpl w:val="FF54C76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A5A2B"/>
    <w:multiLevelType w:val="hybridMultilevel"/>
    <w:tmpl w:val="E7E4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939D8"/>
    <w:multiLevelType w:val="hybridMultilevel"/>
    <w:tmpl w:val="C6808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B0AEC"/>
    <w:multiLevelType w:val="multilevel"/>
    <w:tmpl w:val="FBF6B996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8" w15:restartNumberingAfterBreak="0">
    <w:nsid w:val="59EC79F6"/>
    <w:multiLevelType w:val="multilevel"/>
    <w:tmpl w:val="D1A67F0C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5BCF58E8"/>
    <w:multiLevelType w:val="multilevel"/>
    <w:tmpl w:val="2F4E4B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Restart w:val="0"/>
      <w:lvlText w:val="%2)"/>
      <w:lvlJc w:val="left"/>
      <w:pPr>
        <w:tabs>
          <w:tab w:val="num" w:pos="930"/>
        </w:tabs>
        <w:ind w:left="930" w:hanging="363"/>
      </w:pPr>
      <w:rPr>
        <w:rFonts w:hint="default"/>
      </w:rPr>
    </w:lvl>
    <w:lvl w:ilvl="2">
      <w:start w:val="1"/>
      <w:numFmt w:val="decimal"/>
      <w:lvlRestart w:val="1"/>
      <w:lvlText w:val="%3)"/>
      <w:lvlJc w:val="left"/>
      <w:pPr>
        <w:tabs>
          <w:tab w:val="num" w:pos="1134"/>
        </w:tabs>
        <w:ind w:left="1134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50"/>
        </w:tabs>
        <w:ind w:left="135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560"/>
        </w:tabs>
        <w:ind w:left="156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70"/>
        </w:tabs>
        <w:ind w:left="177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0"/>
        </w:tabs>
        <w:ind w:left="198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90"/>
        </w:tabs>
        <w:ind w:left="219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00"/>
        </w:tabs>
        <w:ind w:left="2400" w:hanging="363"/>
      </w:pPr>
      <w:rPr>
        <w:rFonts w:hint="default"/>
      </w:rPr>
    </w:lvl>
  </w:abstractNum>
  <w:abstractNum w:abstractNumId="30" w15:restartNumberingAfterBreak="0">
    <w:nsid w:val="5DED1B4E"/>
    <w:multiLevelType w:val="multilevel"/>
    <w:tmpl w:val="06E4AFAC"/>
    <w:lvl w:ilvl="0">
      <w:start w:val="1"/>
      <w:numFmt w:val="decimal"/>
      <w:lvlText w:val="%1."/>
      <w:lvlJc w:val="left"/>
      <w:pPr>
        <w:tabs>
          <w:tab w:val="num" w:pos="177"/>
        </w:tabs>
        <w:ind w:left="5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hint="default"/>
      </w:rPr>
    </w:lvl>
  </w:abstractNum>
  <w:abstractNum w:abstractNumId="31" w15:restartNumberingAfterBreak="0">
    <w:nsid w:val="5EAA649D"/>
    <w:multiLevelType w:val="hybridMultilevel"/>
    <w:tmpl w:val="296C8E14"/>
    <w:lvl w:ilvl="0" w:tplc="FFFFFFFF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122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2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3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4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09578CB"/>
    <w:multiLevelType w:val="hybridMultilevel"/>
    <w:tmpl w:val="8CEE108C"/>
    <w:lvl w:ilvl="0" w:tplc="FFFFFFFF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121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2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3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4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3DC2F03"/>
    <w:multiLevelType w:val="hybridMultilevel"/>
    <w:tmpl w:val="718CA0B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41C4D1A"/>
    <w:multiLevelType w:val="multilevel"/>
    <w:tmpl w:val="B316BFDA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35" w15:restartNumberingAfterBreak="0">
    <w:nsid w:val="67696445"/>
    <w:multiLevelType w:val="hybridMultilevel"/>
    <w:tmpl w:val="E27A06F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7E51635"/>
    <w:multiLevelType w:val="hybridMultilevel"/>
    <w:tmpl w:val="237CC22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Letter"/>
      <w:lvlText w:val="%3)"/>
      <w:lvlJc w:val="lef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D63305B"/>
    <w:multiLevelType w:val="hybridMultilevel"/>
    <w:tmpl w:val="B8C294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Letter"/>
      <w:lvlText w:val="%3)"/>
      <w:lvlJc w:val="lef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2503549"/>
    <w:multiLevelType w:val="hybridMultilevel"/>
    <w:tmpl w:val="7B980330"/>
    <w:lvl w:ilvl="0" w:tplc="4B50A3D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F268A8">
      <w:start w:val="1"/>
      <w:numFmt w:val="lowerLetter"/>
      <w:lvlText w:val="%2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AA9300">
      <w:start w:val="1"/>
      <w:numFmt w:val="lowerLetter"/>
      <w:lvlRestart w:val="0"/>
      <w:lvlText w:val="%3)"/>
      <w:lvlJc w:val="left"/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FED560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6498F0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629302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10BDD2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D02352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7C38A0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9214398"/>
    <w:multiLevelType w:val="hybridMultilevel"/>
    <w:tmpl w:val="C3422C1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922464"/>
    <w:multiLevelType w:val="hybridMultilevel"/>
    <w:tmpl w:val="8B803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D61DFC"/>
    <w:multiLevelType w:val="multilevel"/>
    <w:tmpl w:val="3C3068DA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490056874">
    <w:abstractNumId w:val="8"/>
  </w:num>
  <w:num w:numId="2" w16cid:durableId="24183685">
    <w:abstractNumId w:val="21"/>
  </w:num>
  <w:num w:numId="3" w16cid:durableId="79833529">
    <w:abstractNumId w:val="10"/>
  </w:num>
  <w:num w:numId="4" w16cid:durableId="1295675664">
    <w:abstractNumId w:val="30"/>
  </w:num>
  <w:num w:numId="5" w16cid:durableId="1234657522">
    <w:abstractNumId w:val="11"/>
  </w:num>
  <w:num w:numId="6" w16cid:durableId="899905639">
    <w:abstractNumId w:val="22"/>
  </w:num>
  <w:num w:numId="7" w16cid:durableId="1873151147">
    <w:abstractNumId w:val="2"/>
  </w:num>
  <w:num w:numId="8" w16cid:durableId="990408946">
    <w:abstractNumId w:val="28"/>
  </w:num>
  <w:num w:numId="9" w16cid:durableId="1021274468">
    <w:abstractNumId w:val="34"/>
  </w:num>
  <w:num w:numId="10" w16cid:durableId="1066101652">
    <w:abstractNumId w:val="27"/>
  </w:num>
  <w:num w:numId="11" w16cid:durableId="1937982502">
    <w:abstractNumId w:val="23"/>
  </w:num>
  <w:num w:numId="12" w16cid:durableId="1630739286">
    <w:abstractNumId w:val="41"/>
  </w:num>
  <w:num w:numId="13" w16cid:durableId="182863817">
    <w:abstractNumId w:val="3"/>
  </w:num>
  <w:num w:numId="14" w16cid:durableId="162672809">
    <w:abstractNumId w:val="0"/>
  </w:num>
  <w:num w:numId="15" w16cid:durableId="944460142">
    <w:abstractNumId w:val="29"/>
  </w:num>
  <w:num w:numId="16" w16cid:durableId="742220568">
    <w:abstractNumId w:val="22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720" w:hanging="363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3240"/>
          </w:tabs>
          <w:ind w:left="324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960"/>
          </w:tabs>
          <w:ind w:left="39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4680"/>
          </w:tabs>
          <w:ind w:left="46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5400"/>
          </w:tabs>
          <w:ind w:left="540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6120"/>
          </w:tabs>
          <w:ind w:left="61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840"/>
          </w:tabs>
          <w:ind w:left="68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7560"/>
          </w:tabs>
          <w:ind w:left="7560" w:hanging="180"/>
        </w:pPr>
        <w:rPr>
          <w:rFonts w:hint="default"/>
        </w:rPr>
      </w:lvl>
    </w:lvlOverride>
  </w:num>
  <w:num w:numId="17" w16cid:durableId="300697033">
    <w:abstractNumId w:val="2"/>
    <w:lvlOverride w:ilvl="0">
      <w:lvl w:ilvl="0">
        <w:start w:val="3"/>
        <w:numFmt w:val="decimal"/>
        <w:lvlText w:val="%1."/>
        <w:lvlJc w:val="left"/>
        <w:pPr>
          <w:tabs>
            <w:tab w:val="num" w:pos="357"/>
          </w:tabs>
          <w:ind w:left="720" w:hanging="363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8" w16cid:durableId="666982071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9" w16cid:durableId="1140421626">
    <w:abstractNumId w:val="41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0" w16cid:durableId="1016882569">
    <w:abstractNumId w:val="15"/>
  </w:num>
  <w:num w:numId="21" w16cid:durableId="2117553612">
    <w:abstractNumId w:val="5"/>
  </w:num>
  <w:num w:numId="22" w16cid:durableId="1279485428">
    <w:abstractNumId w:val="16"/>
  </w:num>
  <w:num w:numId="23" w16cid:durableId="1525751062">
    <w:abstractNumId w:val="6"/>
  </w:num>
  <w:num w:numId="24" w16cid:durableId="1439369982">
    <w:abstractNumId w:val="12"/>
  </w:num>
  <w:num w:numId="25" w16cid:durableId="1229147082">
    <w:abstractNumId w:val="33"/>
  </w:num>
  <w:num w:numId="26" w16cid:durableId="1559241891">
    <w:abstractNumId w:val="36"/>
  </w:num>
  <w:num w:numId="27" w16cid:durableId="272131487">
    <w:abstractNumId w:val="4"/>
  </w:num>
  <w:num w:numId="28" w16cid:durableId="2034335015">
    <w:abstractNumId w:val="35"/>
  </w:num>
  <w:num w:numId="29" w16cid:durableId="1352489983">
    <w:abstractNumId w:val="32"/>
  </w:num>
  <w:num w:numId="30" w16cid:durableId="12001602">
    <w:abstractNumId w:val="31"/>
  </w:num>
  <w:num w:numId="31" w16cid:durableId="1488086271">
    <w:abstractNumId w:val="7"/>
  </w:num>
  <w:num w:numId="32" w16cid:durableId="246115150">
    <w:abstractNumId w:val="19"/>
  </w:num>
  <w:num w:numId="33" w16cid:durableId="2112050194">
    <w:abstractNumId w:val="17"/>
  </w:num>
  <w:num w:numId="34" w16cid:durableId="1319766920">
    <w:abstractNumId w:val="25"/>
  </w:num>
  <w:num w:numId="35" w16cid:durableId="1720205132">
    <w:abstractNumId w:val="24"/>
  </w:num>
  <w:num w:numId="36" w16cid:durableId="936521906">
    <w:abstractNumId w:val="39"/>
  </w:num>
  <w:num w:numId="37" w16cid:durableId="1527984205">
    <w:abstractNumId w:val="18"/>
  </w:num>
  <w:num w:numId="38" w16cid:durableId="574978001">
    <w:abstractNumId w:val="37"/>
  </w:num>
  <w:num w:numId="39" w16cid:durableId="101848293">
    <w:abstractNumId w:val="13"/>
  </w:num>
  <w:num w:numId="40" w16cid:durableId="899945677">
    <w:abstractNumId w:val="14"/>
  </w:num>
  <w:num w:numId="41" w16cid:durableId="906065860">
    <w:abstractNumId w:val="20"/>
  </w:num>
  <w:num w:numId="42" w16cid:durableId="1666129876">
    <w:abstractNumId w:val="38"/>
  </w:num>
  <w:num w:numId="43" w16cid:durableId="89013790">
    <w:abstractNumId w:val="40"/>
  </w:num>
  <w:num w:numId="44" w16cid:durableId="1113671746">
    <w:abstractNumId w:val="26"/>
  </w:num>
  <w:num w:numId="45" w16cid:durableId="1015691308">
    <w:abstractNumId w:val="1"/>
  </w:num>
  <w:num w:numId="46" w16cid:durableId="604115095">
    <w:abstractNumId w:val="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760"/>
    <w:rsid w:val="00002BFB"/>
    <w:rsid w:val="00002D7C"/>
    <w:rsid w:val="0000453B"/>
    <w:rsid w:val="00006197"/>
    <w:rsid w:val="000075CC"/>
    <w:rsid w:val="00011889"/>
    <w:rsid w:val="00012572"/>
    <w:rsid w:val="00014DA2"/>
    <w:rsid w:val="000151BC"/>
    <w:rsid w:val="00015F16"/>
    <w:rsid w:val="00016250"/>
    <w:rsid w:val="00020FE2"/>
    <w:rsid w:val="00023449"/>
    <w:rsid w:val="0003063F"/>
    <w:rsid w:val="00031550"/>
    <w:rsid w:val="000324D2"/>
    <w:rsid w:val="00040E35"/>
    <w:rsid w:val="0004205B"/>
    <w:rsid w:val="00043177"/>
    <w:rsid w:val="000447CD"/>
    <w:rsid w:val="000448D4"/>
    <w:rsid w:val="0004520E"/>
    <w:rsid w:val="000475FC"/>
    <w:rsid w:val="00050079"/>
    <w:rsid w:val="00050E43"/>
    <w:rsid w:val="0005146B"/>
    <w:rsid w:val="00052ADA"/>
    <w:rsid w:val="00052B56"/>
    <w:rsid w:val="00056203"/>
    <w:rsid w:val="00057604"/>
    <w:rsid w:val="000635DF"/>
    <w:rsid w:val="0006453A"/>
    <w:rsid w:val="00065813"/>
    <w:rsid w:val="000716E5"/>
    <w:rsid w:val="00071E49"/>
    <w:rsid w:val="00075F77"/>
    <w:rsid w:val="00083311"/>
    <w:rsid w:val="00090C44"/>
    <w:rsid w:val="000919AD"/>
    <w:rsid w:val="00092E82"/>
    <w:rsid w:val="00093D45"/>
    <w:rsid w:val="000955BC"/>
    <w:rsid w:val="0009765A"/>
    <w:rsid w:val="0009791C"/>
    <w:rsid w:val="000A0455"/>
    <w:rsid w:val="000A2202"/>
    <w:rsid w:val="000A698C"/>
    <w:rsid w:val="000B0630"/>
    <w:rsid w:val="000B0A18"/>
    <w:rsid w:val="000B6915"/>
    <w:rsid w:val="000C054D"/>
    <w:rsid w:val="000C2B5F"/>
    <w:rsid w:val="000C5A8D"/>
    <w:rsid w:val="000D1D4B"/>
    <w:rsid w:val="000D2296"/>
    <w:rsid w:val="000D365F"/>
    <w:rsid w:val="000D46CC"/>
    <w:rsid w:val="000D6428"/>
    <w:rsid w:val="000E2005"/>
    <w:rsid w:val="000E35B8"/>
    <w:rsid w:val="000F0EB4"/>
    <w:rsid w:val="000F163E"/>
    <w:rsid w:val="000F21BE"/>
    <w:rsid w:val="000F45A6"/>
    <w:rsid w:val="000F481B"/>
    <w:rsid w:val="000F7361"/>
    <w:rsid w:val="0010080C"/>
    <w:rsid w:val="00101C6E"/>
    <w:rsid w:val="00102CAC"/>
    <w:rsid w:val="001044B7"/>
    <w:rsid w:val="00104884"/>
    <w:rsid w:val="00104C94"/>
    <w:rsid w:val="0010508A"/>
    <w:rsid w:val="0010514C"/>
    <w:rsid w:val="00105A1B"/>
    <w:rsid w:val="00106013"/>
    <w:rsid w:val="0011153E"/>
    <w:rsid w:val="00112391"/>
    <w:rsid w:val="00113ED9"/>
    <w:rsid w:val="00114B0B"/>
    <w:rsid w:val="00114E81"/>
    <w:rsid w:val="001228EA"/>
    <w:rsid w:val="00122BA0"/>
    <w:rsid w:val="00130103"/>
    <w:rsid w:val="00133F8D"/>
    <w:rsid w:val="0013650B"/>
    <w:rsid w:val="00137997"/>
    <w:rsid w:val="00142A02"/>
    <w:rsid w:val="001504F8"/>
    <w:rsid w:val="001530D8"/>
    <w:rsid w:val="00154C01"/>
    <w:rsid w:val="0015672F"/>
    <w:rsid w:val="00156981"/>
    <w:rsid w:val="001575DA"/>
    <w:rsid w:val="00161F87"/>
    <w:rsid w:val="00161FFF"/>
    <w:rsid w:val="001635A4"/>
    <w:rsid w:val="001655B8"/>
    <w:rsid w:val="001666ED"/>
    <w:rsid w:val="0017068C"/>
    <w:rsid w:val="001720B9"/>
    <w:rsid w:val="00172252"/>
    <w:rsid w:val="00172880"/>
    <w:rsid w:val="0017386D"/>
    <w:rsid w:val="00173E18"/>
    <w:rsid w:val="0017439E"/>
    <w:rsid w:val="00177664"/>
    <w:rsid w:val="00181C5F"/>
    <w:rsid w:val="001822EA"/>
    <w:rsid w:val="00182A1D"/>
    <w:rsid w:val="00183856"/>
    <w:rsid w:val="001840B5"/>
    <w:rsid w:val="00185CFF"/>
    <w:rsid w:val="001874B2"/>
    <w:rsid w:val="00191BB5"/>
    <w:rsid w:val="00194A4A"/>
    <w:rsid w:val="001969D2"/>
    <w:rsid w:val="001A0503"/>
    <w:rsid w:val="001A0DAF"/>
    <w:rsid w:val="001A1388"/>
    <w:rsid w:val="001A4EBC"/>
    <w:rsid w:val="001A53F0"/>
    <w:rsid w:val="001B4274"/>
    <w:rsid w:val="001B431C"/>
    <w:rsid w:val="001B47E6"/>
    <w:rsid w:val="001B6633"/>
    <w:rsid w:val="001C1A4F"/>
    <w:rsid w:val="001C49CF"/>
    <w:rsid w:val="001C5820"/>
    <w:rsid w:val="001C653B"/>
    <w:rsid w:val="001C7C6F"/>
    <w:rsid w:val="001D5D63"/>
    <w:rsid w:val="001E0357"/>
    <w:rsid w:val="001E3D7D"/>
    <w:rsid w:val="001E606B"/>
    <w:rsid w:val="001F2FB8"/>
    <w:rsid w:val="001F34BA"/>
    <w:rsid w:val="001F4059"/>
    <w:rsid w:val="001F672E"/>
    <w:rsid w:val="001F73A6"/>
    <w:rsid w:val="00202D33"/>
    <w:rsid w:val="002064A2"/>
    <w:rsid w:val="00215670"/>
    <w:rsid w:val="002213D5"/>
    <w:rsid w:val="0022443C"/>
    <w:rsid w:val="002252AA"/>
    <w:rsid w:val="002271F1"/>
    <w:rsid w:val="00234171"/>
    <w:rsid w:val="002478A0"/>
    <w:rsid w:val="00250DF9"/>
    <w:rsid w:val="002522E3"/>
    <w:rsid w:val="00252509"/>
    <w:rsid w:val="002543C0"/>
    <w:rsid w:val="00254F0A"/>
    <w:rsid w:val="00256F81"/>
    <w:rsid w:val="00261A9F"/>
    <w:rsid w:val="00262F93"/>
    <w:rsid w:val="0026790A"/>
    <w:rsid w:val="00270087"/>
    <w:rsid w:val="00271962"/>
    <w:rsid w:val="00271ED2"/>
    <w:rsid w:val="00274BC4"/>
    <w:rsid w:val="002755CC"/>
    <w:rsid w:val="00275C92"/>
    <w:rsid w:val="002813C5"/>
    <w:rsid w:val="0028558D"/>
    <w:rsid w:val="00290129"/>
    <w:rsid w:val="00290BEC"/>
    <w:rsid w:val="00292909"/>
    <w:rsid w:val="00292BCB"/>
    <w:rsid w:val="00293E12"/>
    <w:rsid w:val="002A42F0"/>
    <w:rsid w:val="002A44A1"/>
    <w:rsid w:val="002A492F"/>
    <w:rsid w:val="002A4D90"/>
    <w:rsid w:val="002A6ACD"/>
    <w:rsid w:val="002B0CE9"/>
    <w:rsid w:val="002C287A"/>
    <w:rsid w:val="002D4FBB"/>
    <w:rsid w:val="002E1969"/>
    <w:rsid w:val="002E1988"/>
    <w:rsid w:val="002E25AF"/>
    <w:rsid w:val="002E676C"/>
    <w:rsid w:val="002F3CA2"/>
    <w:rsid w:val="0030306B"/>
    <w:rsid w:val="00306774"/>
    <w:rsid w:val="00310DDF"/>
    <w:rsid w:val="0031528F"/>
    <w:rsid w:val="003231EC"/>
    <w:rsid w:val="00331475"/>
    <w:rsid w:val="00332995"/>
    <w:rsid w:val="00333BAE"/>
    <w:rsid w:val="003347F0"/>
    <w:rsid w:val="00335C11"/>
    <w:rsid w:val="003362BC"/>
    <w:rsid w:val="00341AAA"/>
    <w:rsid w:val="00345DEC"/>
    <w:rsid w:val="00352471"/>
    <w:rsid w:val="00352A66"/>
    <w:rsid w:val="00353AAB"/>
    <w:rsid w:val="00356B24"/>
    <w:rsid w:val="00361DC3"/>
    <w:rsid w:val="0036217F"/>
    <w:rsid w:val="00362505"/>
    <w:rsid w:val="00362DD6"/>
    <w:rsid w:val="00362EA7"/>
    <w:rsid w:val="00363350"/>
    <w:rsid w:val="00364FEB"/>
    <w:rsid w:val="00365644"/>
    <w:rsid w:val="00371E9C"/>
    <w:rsid w:val="00371F37"/>
    <w:rsid w:val="003754AE"/>
    <w:rsid w:val="00375A90"/>
    <w:rsid w:val="00383A4B"/>
    <w:rsid w:val="00384687"/>
    <w:rsid w:val="00386314"/>
    <w:rsid w:val="00387518"/>
    <w:rsid w:val="00387EE7"/>
    <w:rsid w:val="003901FD"/>
    <w:rsid w:val="003915DA"/>
    <w:rsid w:val="00391623"/>
    <w:rsid w:val="003921EB"/>
    <w:rsid w:val="00392B54"/>
    <w:rsid w:val="0039473A"/>
    <w:rsid w:val="003947C5"/>
    <w:rsid w:val="003A13E8"/>
    <w:rsid w:val="003A242F"/>
    <w:rsid w:val="003A61E2"/>
    <w:rsid w:val="003B1412"/>
    <w:rsid w:val="003B143B"/>
    <w:rsid w:val="003B2AA9"/>
    <w:rsid w:val="003B3D1C"/>
    <w:rsid w:val="003C2FE5"/>
    <w:rsid w:val="003C33A7"/>
    <w:rsid w:val="003D2030"/>
    <w:rsid w:val="003D297A"/>
    <w:rsid w:val="003D2CAF"/>
    <w:rsid w:val="003D6DB1"/>
    <w:rsid w:val="003E348A"/>
    <w:rsid w:val="003E4C0E"/>
    <w:rsid w:val="003E5217"/>
    <w:rsid w:val="003E6255"/>
    <w:rsid w:val="003F7452"/>
    <w:rsid w:val="0040106C"/>
    <w:rsid w:val="00402578"/>
    <w:rsid w:val="004040CA"/>
    <w:rsid w:val="00413E26"/>
    <w:rsid w:val="00416825"/>
    <w:rsid w:val="00423233"/>
    <w:rsid w:val="00431C93"/>
    <w:rsid w:val="0043298F"/>
    <w:rsid w:val="00436F36"/>
    <w:rsid w:val="004423B7"/>
    <w:rsid w:val="00442799"/>
    <w:rsid w:val="00442FC6"/>
    <w:rsid w:val="004436B2"/>
    <w:rsid w:val="004455CB"/>
    <w:rsid w:val="004458CD"/>
    <w:rsid w:val="00450CE9"/>
    <w:rsid w:val="00452728"/>
    <w:rsid w:val="00465598"/>
    <w:rsid w:val="004678D7"/>
    <w:rsid w:val="00473683"/>
    <w:rsid w:val="00480089"/>
    <w:rsid w:val="00484CF0"/>
    <w:rsid w:val="00490716"/>
    <w:rsid w:val="00490C4F"/>
    <w:rsid w:val="0049146C"/>
    <w:rsid w:val="00492412"/>
    <w:rsid w:val="00492C01"/>
    <w:rsid w:val="0049422C"/>
    <w:rsid w:val="00494EF5"/>
    <w:rsid w:val="00497A18"/>
    <w:rsid w:val="004A394C"/>
    <w:rsid w:val="004A3A0B"/>
    <w:rsid w:val="004A3CBD"/>
    <w:rsid w:val="004B548F"/>
    <w:rsid w:val="004B7ABB"/>
    <w:rsid w:val="004C39F1"/>
    <w:rsid w:val="004C3D0C"/>
    <w:rsid w:val="004C635E"/>
    <w:rsid w:val="004C6E1F"/>
    <w:rsid w:val="004C7308"/>
    <w:rsid w:val="004C767C"/>
    <w:rsid w:val="004E0BD9"/>
    <w:rsid w:val="004E1F77"/>
    <w:rsid w:val="004E37CB"/>
    <w:rsid w:val="004E747C"/>
    <w:rsid w:val="004F002E"/>
    <w:rsid w:val="004F113F"/>
    <w:rsid w:val="004F14E1"/>
    <w:rsid w:val="00500843"/>
    <w:rsid w:val="00501C9E"/>
    <w:rsid w:val="005025D9"/>
    <w:rsid w:val="00511054"/>
    <w:rsid w:val="00514149"/>
    <w:rsid w:val="00517032"/>
    <w:rsid w:val="00521C13"/>
    <w:rsid w:val="00526645"/>
    <w:rsid w:val="0053115B"/>
    <w:rsid w:val="00533799"/>
    <w:rsid w:val="00533DBD"/>
    <w:rsid w:val="00533EAE"/>
    <w:rsid w:val="00534D67"/>
    <w:rsid w:val="00540F7D"/>
    <w:rsid w:val="00542025"/>
    <w:rsid w:val="005434DB"/>
    <w:rsid w:val="0054490A"/>
    <w:rsid w:val="00550954"/>
    <w:rsid w:val="00551CCE"/>
    <w:rsid w:val="00551D5F"/>
    <w:rsid w:val="005547D4"/>
    <w:rsid w:val="00556ADC"/>
    <w:rsid w:val="0055752A"/>
    <w:rsid w:val="0056070A"/>
    <w:rsid w:val="00562BE3"/>
    <w:rsid w:val="00563060"/>
    <w:rsid w:val="00571148"/>
    <w:rsid w:val="005806A7"/>
    <w:rsid w:val="00581745"/>
    <w:rsid w:val="00582C6E"/>
    <w:rsid w:val="0059163D"/>
    <w:rsid w:val="00595388"/>
    <w:rsid w:val="005A01F2"/>
    <w:rsid w:val="005A05CD"/>
    <w:rsid w:val="005A1387"/>
    <w:rsid w:val="005A4027"/>
    <w:rsid w:val="005A59E9"/>
    <w:rsid w:val="005A66AC"/>
    <w:rsid w:val="005A6900"/>
    <w:rsid w:val="005B2D7D"/>
    <w:rsid w:val="005B3564"/>
    <w:rsid w:val="005B3620"/>
    <w:rsid w:val="005B3FAB"/>
    <w:rsid w:val="005B7D6F"/>
    <w:rsid w:val="005C03ED"/>
    <w:rsid w:val="005C563C"/>
    <w:rsid w:val="005C56E7"/>
    <w:rsid w:val="005C5841"/>
    <w:rsid w:val="005D0BEF"/>
    <w:rsid w:val="005D2CBA"/>
    <w:rsid w:val="005E00D0"/>
    <w:rsid w:val="005E0775"/>
    <w:rsid w:val="005E2C79"/>
    <w:rsid w:val="005E2D75"/>
    <w:rsid w:val="005F1B8A"/>
    <w:rsid w:val="005F2BE9"/>
    <w:rsid w:val="005F5EA9"/>
    <w:rsid w:val="005F7427"/>
    <w:rsid w:val="005F7D1B"/>
    <w:rsid w:val="005F7D98"/>
    <w:rsid w:val="00601804"/>
    <w:rsid w:val="00612B69"/>
    <w:rsid w:val="00617767"/>
    <w:rsid w:val="0062148B"/>
    <w:rsid w:val="00622CA3"/>
    <w:rsid w:val="0063044E"/>
    <w:rsid w:val="006304E5"/>
    <w:rsid w:val="00630B3C"/>
    <w:rsid w:val="00631CF3"/>
    <w:rsid w:val="00632DA3"/>
    <w:rsid w:val="00641448"/>
    <w:rsid w:val="00642CE9"/>
    <w:rsid w:val="00644825"/>
    <w:rsid w:val="00645581"/>
    <w:rsid w:val="00646E4C"/>
    <w:rsid w:val="00647710"/>
    <w:rsid w:val="00651F84"/>
    <w:rsid w:val="00656AC4"/>
    <w:rsid w:val="00657FF2"/>
    <w:rsid w:val="00660A9F"/>
    <w:rsid w:val="00660D3C"/>
    <w:rsid w:val="00663C2C"/>
    <w:rsid w:val="00666795"/>
    <w:rsid w:val="00667210"/>
    <w:rsid w:val="006673F7"/>
    <w:rsid w:val="00672B38"/>
    <w:rsid w:val="00673BAF"/>
    <w:rsid w:val="00680435"/>
    <w:rsid w:val="00681444"/>
    <w:rsid w:val="00683731"/>
    <w:rsid w:val="006842AA"/>
    <w:rsid w:val="00685AE3"/>
    <w:rsid w:val="00686165"/>
    <w:rsid w:val="00686A93"/>
    <w:rsid w:val="00686BAE"/>
    <w:rsid w:val="0068710D"/>
    <w:rsid w:val="00690358"/>
    <w:rsid w:val="00692257"/>
    <w:rsid w:val="00697E0E"/>
    <w:rsid w:val="006A07B8"/>
    <w:rsid w:val="006A3596"/>
    <w:rsid w:val="006A3D22"/>
    <w:rsid w:val="006B2027"/>
    <w:rsid w:val="006B3214"/>
    <w:rsid w:val="006B3F0C"/>
    <w:rsid w:val="006B4052"/>
    <w:rsid w:val="006B6B04"/>
    <w:rsid w:val="006C46E2"/>
    <w:rsid w:val="006D0531"/>
    <w:rsid w:val="006D0F29"/>
    <w:rsid w:val="006D5174"/>
    <w:rsid w:val="006E226E"/>
    <w:rsid w:val="006E257A"/>
    <w:rsid w:val="006E26F0"/>
    <w:rsid w:val="006E2CE7"/>
    <w:rsid w:val="006E4918"/>
    <w:rsid w:val="006F2410"/>
    <w:rsid w:val="006F3AE7"/>
    <w:rsid w:val="006F51CB"/>
    <w:rsid w:val="006F6B0D"/>
    <w:rsid w:val="006F7541"/>
    <w:rsid w:val="00704302"/>
    <w:rsid w:val="00710B39"/>
    <w:rsid w:val="00713869"/>
    <w:rsid w:val="00714EB4"/>
    <w:rsid w:val="007160AF"/>
    <w:rsid w:val="00725336"/>
    <w:rsid w:val="0072771A"/>
    <w:rsid w:val="007321AF"/>
    <w:rsid w:val="007424F0"/>
    <w:rsid w:val="007448A9"/>
    <w:rsid w:val="00746172"/>
    <w:rsid w:val="00747B32"/>
    <w:rsid w:val="00750038"/>
    <w:rsid w:val="007525FE"/>
    <w:rsid w:val="0075286B"/>
    <w:rsid w:val="00756676"/>
    <w:rsid w:val="007576D4"/>
    <w:rsid w:val="00761102"/>
    <w:rsid w:val="00762E2B"/>
    <w:rsid w:val="00764D0A"/>
    <w:rsid w:val="007676D8"/>
    <w:rsid w:val="00767B50"/>
    <w:rsid w:val="00775EE5"/>
    <w:rsid w:val="00776E0A"/>
    <w:rsid w:val="00781163"/>
    <w:rsid w:val="00782520"/>
    <w:rsid w:val="00785A4D"/>
    <w:rsid w:val="00785BFE"/>
    <w:rsid w:val="007B6D88"/>
    <w:rsid w:val="007B7006"/>
    <w:rsid w:val="007B71EF"/>
    <w:rsid w:val="007B7B8B"/>
    <w:rsid w:val="007C1E05"/>
    <w:rsid w:val="007C4B96"/>
    <w:rsid w:val="007C5851"/>
    <w:rsid w:val="007C5C87"/>
    <w:rsid w:val="007C736F"/>
    <w:rsid w:val="007D0E0C"/>
    <w:rsid w:val="007D50FE"/>
    <w:rsid w:val="007E0409"/>
    <w:rsid w:val="007E0498"/>
    <w:rsid w:val="007E3165"/>
    <w:rsid w:val="007E46DD"/>
    <w:rsid w:val="007E5CC1"/>
    <w:rsid w:val="007E6118"/>
    <w:rsid w:val="007F0643"/>
    <w:rsid w:val="007F080C"/>
    <w:rsid w:val="007F2D7D"/>
    <w:rsid w:val="007F4593"/>
    <w:rsid w:val="007F70E6"/>
    <w:rsid w:val="00805D8E"/>
    <w:rsid w:val="008157F9"/>
    <w:rsid w:val="00817541"/>
    <w:rsid w:val="00822334"/>
    <w:rsid w:val="00825957"/>
    <w:rsid w:val="008306B8"/>
    <w:rsid w:val="00830816"/>
    <w:rsid w:val="0083105A"/>
    <w:rsid w:val="00832A04"/>
    <w:rsid w:val="00834F20"/>
    <w:rsid w:val="00835844"/>
    <w:rsid w:val="00840FEB"/>
    <w:rsid w:val="00844BB1"/>
    <w:rsid w:val="00854C14"/>
    <w:rsid w:val="00855F54"/>
    <w:rsid w:val="00857651"/>
    <w:rsid w:val="00862920"/>
    <w:rsid w:val="00863CD3"/>
    <w:rsid w:val="008641EF"/>
    <w:rsid w:val="00865500"/>
    <w:rsid w:val="008700B7"/>
    <w:rsid w:val="00873C20"/>
    <w:rsid w:val="00875A76"/>
    <w:rsid w:val="008868A3"/>
    <w:rsid w:val="008877EB"/>
    <w:rsid w:val="00895624"/>
    <w:rsid w:val="008A342D"/>
    <w:rsid w:val="008A5922"/>
    <w:rsid w:val="008A6F7E"/>
    <w:rsid w:val="008B066D"/>
    <w:rsid w:val="008B43B9"/>
    <w:rsid w:val="008B44F9"/>
    <w:rsid w:val="008B4567"/>
    <w:rsid w:val="008B73EC"/>
    <w:rsid w:val="008B7909"/>
    <w:rsid w:val="008B7F35"/>
    <w:rsid w:val="008C5AE5"/>
    <w:rsid w:val="008C5FBB"/>
    <w:rsid w:val="008D5F13"/>
    <w:rsid w:val="008E11DE"/>
    <w:rsid w:val="008E17E6"/>
    <w:rsid w:val="008E4F38"/>
    <w:rsid w:val="008F0B06"/>
    <w:rsid w:val="008F50EA"/>
    <w:rsid w:val="008F6AEA"/>
    <w:rsid w:val="00901A7A"/>
    <w:rsid w:val="00901C8E"/>
    <w:rsid w:val="00905F9B"/>
    <w:rsid w:val="00906718"/>
    <w:rsid w:val="0090714F"/>
    <w:rsid w:val="009111CB"/>
    <w:rsid w:val="00914B2D"/>
    <w:rsid w:val="00920D84"/>
    <w:rsid w:val="0092181C"/>
    <w:rsid w:val="00922FEE"/>
    <w:rsid w:val="00924406"/>
    <w:rsid w:val="00925F7C"/>
    <w:rsid w:val="00926A06"/>
    <w:rsid w:val="00932CE1"/>
    <w:rsid w:val="009373C7"/>
    <w:rsid w:val="00940FAD"/>
    <w:rsid w:val="00946A02"/>
    <w:rsid w:val="0095001B"/>
    <w:rsid w:val="00955BAF"/>
    <w:rsid w:val="00960AB9"/>
    <w:rsid w:val="00963773"/>
    <w:rsid w:val="00964190"/>
    <w:rsid w:val="009709CB"/>
    <w:rsid w:val="009743DA"/>
    <w:rsid w:val="0097449C"/>
    <w:rsid w:val="00981C9A"/>
    <w:rsid w:val="00981EFB"/>
    <w:rsid w:val="00991CFB"/>
    <w:rsid w:val="00994181"/>
    <w:rsid w:val="00995C0E"/>
    <w:rsid w:val="00997093"/>
    <w:rsid w:val="009A376E"/>
    <w:rsid w:val="009A3D03"/>
    <w:rsid w:val="009A54A7"/>
    <w:rsid w:val="009A59E3"/>
    <w:rsid w:val="009A6692"/>
    <w:rsid w:val="009A73D3"/>
    <w:rsid w:val="009B0E74"/>
    <w:rsid w:val="009B263F"/>
    <w:rsid w:val="009B2B81"/>
    <w:rsid w:val="009B7789"/>
    <w:rsid w:val="009C424B"/>
    <w:rsid w:val="009D3022"/>
    <w:rsid w:val="009D5D9D"/>
    <w:rsid w:val="009D7640"/>
    <w:rsid w:val="009E2253"/>
    <w:rsid w:val="009E2813"/>
    <w:rsid w:val="009E2A7E"/>
    <w:rsid w:val="009E413A"/>
    <w:rsid w:val="009E42C6"/>
    <w:rsid w:val="009E4464"/>
    <w:rsid w:val="009E4A9C"/>
    <w:rsid w:val="009F1461"/>
    <w:rsid w:val="009F4823"/>
    <w:rsid w:val="009F4BCF"/>
    <w:rsid w:val="00A00EF6"/>
    <w:rsid w:val="00A11ABB"/>
    <w:rsid w:val="00A13511"/>
    <w:rsid w:val="00A1543B"/>
    <w:rsid w:val="00A23527"/>
    <w:rsid w:val="00A25291"/>
    <w:rsid w:val="00A25727"/>
    <w:rsid w:val="00A2620F"/>
    <w:rsid w:val="00A2770F"/>
    <w:rsid w:val="00A3048E"/>
    <w:rsid w:val="00A31A2D"/>
    <w:rsid w:val="00A3539F"/>
    <w:rsid w:val="00A440BB"/>
    <w:rsid w:val="00A47459"/>
    <w:rsid w:val="00A53317"/>
    <w:rsid w:val="00A60AA5"/>
    <w:rsid w:val="00A63A04"/>
    <w:rsid w:val="00A6752B"/>
    <w:rsid w:val="00A703F8"/>
    <w:rsid w:val="00A7067F"/>
    <w:rsid w:val="00A732AE"/>
    <w:rsid w:val="00A74484"/>
    <w:rsid w:val="00A838DB"/>
    <w:rsid w:val="00A84C0D"/>
    <w:rsid w:val="00A94EF1"/>
    <w:rsid w:val="00A97556"/>
    <w:rsid w:val="00AA4F60"/>
    <w:rsid w:val="00AB32A7"/>
    <w:rsid w:val="00AB513F"/>
    <w:rsid w:val="00AB5C83"/>
    <w:rsid w:val="00AC3DF5"/>
    <w:rsid w:val="00AC5986"/>
    <w:rsid w:val="00AC7DB2"/>
    <w:rsid w:val="00AD02AD"/>
    <w:rsid w:val="00AD326C"/>
    <w:rsid w:val="00AD470B"/>
    <w:rsid w:val="00AD4C81"/>
    <w:rsid w:val="00AD5778"/>
    <w:rsid w:val="00AD6154"/>
    <w:rsid w:val="00AD6C4F"/>
    <w:rsid w:val="00AD6C53"/>
    <w:rsid w:val="00AE0066"/>
    <w:rsid w:val="00AE0823"/>
    <w:rsid w:val="00AE3C09"/>
    <w:rsid w:val="00AE406B"/>
    <w:rsid w:val="00AE4C53"/>
    <w:rsid w:val="00AE4DE9"/>
    <w:rsid w:val="00AE4FCB"/>
    <w:rsid w:val="00AE7979"/>
    <w:rsid w:val="00AF204F"/>
    <w:rsid w:val="00B000CA"/>
    <w:rsid w:val="00B00C37"/>
    <w:rsid w:val="00B0332F"/>
    <w:rsid w:val="00B04B67"/>
    <w:rsid w:val="00B069F2"/>
    <w:rsid w:val="00B117FC"/>
    <w:rsid w:val="00B16C4B"/>
    <w:rsid w:val="00B21BD7"/>
    <w:rsid w:val="00B21F13"/>
    <w:rsid w:val="00B267F9"/>
    <w:rsid w:val="00B3004E"/>
    <w:rsid w:val="00B3655E"/>
    <w:rsid w:val="00B576BE"/>
    <w:rsid w:val="00B57D60"/>
    <w:rsid w:val="00B614CF"/>
    <w:rsid w:val="00B6381D"/>
    <w:rsid w:val="00B76042"/>
    <w:rsid w:val="00B76F60"/>
    <w:rsid w:val="00B914D4"/>
    <w:rsid w:val="00B916CD"/>
    <w:rsid w:val="00B91B64"/>
    <w:rsid w:val="00B92F72"/>
    <w:rsid w:val="00B95B0C"/>
    <w:rsid w:val="00B97ED5"/>
    <w:rsid w:val="00BA4A07"/>
    <w:rsid w:val="00BA7436"/>
    <w:rsid w:val="00BB22E9"/>
    <w:rsid w:val="00BB23B5"/>
    <w:rsid w:val="00BB39BA"/>
    <w:rsid w:val="00BB7D0F"/>
    <w:rsid w:val="00BB7D83"/>
    <w:rsid w:val="00BC06B7"/>
    <w:rsid w:val="00BC1B87"/>
    <w:rsid w:val="00BD14B8"/>
    <w:rsid w:val="00BD3274"/>
    <w:rsid w:val="00BD394E"/>
    <w:rsid w:val="00BD7219"/>
    <w:rsid w:val="00BD7B66"/>
    <w:rsid w:val="00BE07F1"/>
    <w:rsid w:val="00BE4280"/>
    <w:rsid w:val="00BE4359"/>
    <w:rsid w:val="00BF2E04"/>
    <w:rsid w:val="00BF70B7"/>
    <w:rsid w:val="00C0028E"/>
    <w:rsid w:val="00C01F6C"/>
    <w:rsid w:val="00C03E5E"/>
    <w:rsid w:val="00C133F7"/>
    <w:rsid w:val="00C16D19"/>
    <w:rsid w:val="00C21316"/>
    <w:rsid w:val="00C23C5D"/>
    <w:rsid w:val="00C31C23"/>
    <w:rsid w:val="00C33BF8"/>
    <w:rsid w:val="00C34C9A"/>
    <w:rsid w:val="00C41BC9"/>
    <w:rsid w:val="00C4532E"/>
    <w:rsid w:val="00C471C1"/>
    <w:rsid w:val="00C51390"/>
    <w:rsid w:val="00C52386"/>
    <w:rsid w:val="00C56CF7"/>
    <w:rsid w:val="00C64F06"/>
    <w:rsid w:val="00C64F37"/>
    <w:rsid w:val="00C6639E"/>
    <w:rsid w:val="00C67E65"/>
    <w:rsid w:val="00C70748"/>
    <w:rsid w:val="00C71982"/>
    <w:rsid w:val="00C75D04"/>
    <w:rsid w:val="00C80C6F"/>
    <w:rsid w:val="00C82923"/>
    <w:rsid w:val="00C92E56"/>
    <w:rsid w:val="00C96AB4"/>
    <w:rsid w:val="00C97EEB"/>
    <w:rsid w:val="00CA285F"/>
    <w:rsid w:val="00CA2CF5"/>
    <w:rsid w:val="00CA5390"/>
    <w:rsid w:val="00CB2206"/>
    <w:rsid w:val="00CB6797"/>
    <w:rsid w:val="00CC6A0E"/>
    <w:rsid w:val="00CD3E15"/>
    <w:rsid w:val="00CD5113"/>
    <w:rsid w:val="00CD5615"/>
    <w:rsid w:val="00CD7405"/>
    <w:rsid w:val="00CE39DE"/>
    <w:rsid w:val="00CF0F3D"/>
    <w:rsid w:val="00CF4517"/>
    <w:rsid w:val="00CF5D33"/>
    <w:rsid w:val="00CF606B"/>
    <w:rsid w:val="00D02DE7"/>
    <w:rsid w:val="00D0343E"/>
    <w:rsid w:val="00D03C8A"/>
    <w:rsid w:val="00D045B7"/>
    <w:rsid w:val="00D07CE6"/>
    <w:rsid w:val="00D10D35"/>
    <w:rsid w:val="00D14848"/>
    <w:rsid w:val="00D14C35"/>
    <w:rsid w:val="00D17AC8"/>
    <w:rsid w:val="00D25299"/>
    <w:rsid w:val="00D25D0A"/>
    <w:rsid w:val="00D27D2F"/>
    <w:rsid w:val="00D35BAD"/>
    <w:rsid w:val="00D35E33"/>
    <w:rsid w:val="00D40694"/>
    <w:rsid w:val="00D4083E"/>
    <w:rsid w:val="00D5232E"/>
    <w:rsid w:val="00D56847"/>
    <w:rsid w:val="00D57422"/>
    <w:rsid w:val="00D5770A"/>
    <w:rsid w:val="00D577FF"/>
    <w:rsid w:val="00D60CFC"/>
    <w:rsid w:val="00D6311E"/>
    <w:rsid w:val="00D63420"/>
    <w:rsid w:val="00D65FDA"/>
    <w:rsid w:val="00D66410"/>
    <w:rsid w:val="00D66455"/>
    <w:rsid w:val="00D722F0"/>
    <w:rsid w:val="00D90F33"/>
    <w:rsid w:val="00D90F36"/>
    <w:rsid w:val="00D932AB"/>
    <w:rsid w:val="00D94487"/>
    <w:rsid w:val="00D96A39"/>
    <w:rsid w:val="00DA279F"/>
    <w:rsid w:val="00DA285B"/>
    <w:rsid w:val="00DB483E"/>
    <w:rsid w:val="00DB5083"/>
    <w:rsid w:val="00DB6A44"/>
    <w:rsid w:val="00DB7262"/>
    <w:rsid w:val="00DC195B"/>
    <w:rsid w:val="00DC3F59"/>
    <w:rsid w:val="00DC7FE7"/>
    <w:rsid w:val="00DD00F8"/>
    <w:rsid w:val="00DD74C5"/>
    <w:rsid w:val="00DE1623"/>
    <w:rsid w:val="00DE2E2F"/>
    <w:rsid w:val="00DE5CC2"/>
    <w:rsid w:val="00DF2156"/>
    <w:rsid w:val="00DF4781"/>
    <w:rsid w:val="00DF6415"/>
    <w:rsid w:val="00DF6C87"/>
    <w:rsid w:val="00DF7C01"/>
    <w:rsid w:val="00E01C0C"/>
    <w:rsid w:val="00E03E93"/>
    <w:rsid w:val="00E07985"/>
    <w:rsid w:val="00E1072F"/>
    <w:rsid w:val="00E12E15"/>
    <w:rsid w:val="00E14AB2"/>
    <w:rsid w:val="00E200D4"/>
    <w:rsid w:val="00E20F1F"/>
    <w:rsid w:val="00E21870"/>
    <w:rsid w:val="00E24FEE"/>
    <w:rsid w:val="00E356D9"/>
    <w:rsid w:val="00E40324"/>
    <w:rsid w:val="00E52BCF"/>
    <w:rsid w:val="00E54C56"/>
    <w:rsid w:val="00E576C6"/>
    <w:rsid w:val="00E57E4D"/>
    <w:rsid w:val="00E60568"/>
    <w:rsid w:val="00E60DD3"/>
    <w:rsid w:val="00E62D8A"/>
    <w:rsid w:val="00E66706"/>
    <w:rsid w:val="00E71EC2"/>
    <w:rsid w:val="00E8094A"/>
    <w:rsid w:val="00E84F42"/>
    <w:rsid w:val="00E86735"/>
    <w:rsid w:val="00E8704C"/>
    <w:rsid w:val="00E9092D"/>
    <w:rsid w:val="00E91C88"/>
    <w:rsid w:val="00E9497C"/>
    <w:rsid w:val="00EA2934"/>
    <w:rsid w:val="00EA5DCB"/>
    <w:rsid w:val="00EA6DB0"/>
    <w:rsid w:val="00EB055C"/>
    <w:rsid w:val="00EB0928"/>
    <w:rsid w:val="00EB2A46"/>
    <w:rsid w:val="00EB73DF"/>
    <w:rsid w:val="00EC0CCA"/>
    <w:rsid w:val="00EC2AFC"/>
    <w:rsid w:val="00EC2D88"/>
    <w:rsid w:val="00EC6694"/>
    <w:rsid w:val="00EC7385"/>
    <w:rsid w:val="00ED0A7C"/>
    <w:rsid w:val="00ED7145"/>
    <w:rsid w:val="00EE2461"/>
    <w:rsid w:val="00EE3EA4"/>
    <w:rsid w:val="00EE4E2F"/>
    <w:rsid w:val="00EE6E83"/>
    <w:rsid w:val="00EF1937"/>
    <w:rsid w:val="00EF60E7"/>
    <w:rsid w:val="00EF71CF"/>
    <w:rsid w:val="00F00A52"/>
    <w:rsid w:val="00F02022"/>
    <w:rsid w:val="00F023D8"/>
    <w:rsid w:val="00F03B54"/>
    <w:rsid w:val="00F04BD4"/>
    <w:rsid w:val="00F13242"/>
    <w:rsid w:val="00F13303"/>
    <w:rsid w:val="00F14760"/>
    <w:rsid w:val="00F21FA0"/>
    <w:rsid w:val="00F2413C"/>
    <w:rsid w:val="00F270A0"/>
    <w:rsid w:val="00F3083E"/>
    <w:rsid w:val="00F32D97"/>
    <w:rsid w:val="00F35185"/>
    <w:rsid w:val="00F414DB"/>
    <w:rsid w:val="00F47A3D"/>
    <w:rsid w:val="00F50568"/>
    <w:rsid w:val="00F52005"/>
    <w:rsid w:val="00F54081"/>
    <w:rsid w:val="00F54D98"/>
    <w:rsid w:val="00F55F7E"/>
    <w:rsid w:val="00F70B60"/>
    <w:rsid w:val="00F71069"/>
    <w:rsid w:val="00F72E36"/>
    <w:rsid w:val="00F736D1"/>
    <w:rsid w:val="00F759A1"/>
    <w:rsid w:val="00F75AC7"/>
    <w:rsid w:val="00F766B1"/>
    <w:rsid w:val="00F77746"/>
    <w:rsid w:val="00F77D57"/>
    <w:rsid w:val="00F81799"/>
    <w:rsid w:val="00F84572"/>
    <w:rsid w:val="00F85A10"/>
    <w:rsid w:val="00F87418"/>
    <w:rsid w:val="00F87C12"/>
    <w:rsid w:val="00F976CF"/>
    <w:rsid w:val="00FA0470"/>
    <w:rsid w:val="00FA04F3"/>
    <w:rsid w:val="00FA0C36"/>
    <w:rsid w:val="00FA59CB"/>
    <w:rsid w:val="00FA602D"/>
    <w:rsid w:val="00FB47D1"/>
    <w:rsid w:val="00FB5608"/>
    <w:rsid w:val="00FC5E46"/>
    <w:rsid w:val="00FC76DE"/>
    <w:rsid w:val="00FD240C"/>
    <w:rsid w:val="00FE0008"/>
    <w:rsid w:val="00FE255B"/>
    <w:rsid w:val="00FE5577"/>
    <w:rsid w:val="00FE576D"/>
    <w:rsid w:val="00FF01CB"/>
    <w:rsid w:val="00FF3771"/>
    <w:rsid w:val="00FF6421"/>
    <w:rsid w:val="00FF6946"/>
    <w:rsid w:val="0E3FF7C8"/>
    <w:rsid w:val="1ABC75BA"/>
    <w:rsid w:val="1AC08B5E"/>
    <w:rsid w:val="4BCBD0FF"/>
    <w:rsid w:val="4F6B9161"/>
    <w:rsid w:val="53570F76"/>
    <w:rsid w:val="6BC050AC"/>
    <w:rsid w:val="6DBBBCFE"/>
    <w:rsid w:val="71FF63A4"/>
    <w:rsid w:val="7693E727"/>
    <w:rsid w:val="7CD1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F57F25"/>
  <w15:docId w15:val="{4168F8EC-EA4B-447F-AA6C-D1F66454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F113F"/>
    <w:rPr>
      <w:rFonts w:ascii="Arial" w:eastAsia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1476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14760"/>
  </w:style>
  <w:style w:type="paragraph" w:styleId="Tekstpodstawowywcity">
    <w:name w:val="Body Text Indent"/>
    <w:basedOn w:val="Normalny"/>
    <w:rsid w:val="00F14760"/>
    <w:pPr>
      <w:numPr>
        <w:ilvl w:val="12"/>
      </w:numPr>
      <w:ind w:left="285"/>
      <w:jc w:val="both"/>
    </w:pPr>
    <w:rPr>
      <w:rFonts w:ascii="Times New Roman" w:hAnsi="Times New Roman"/>
      <w:sz w:val="24"/>
    </w:rPr>
  </w:style>
  <w:style w:type="paragraph" w:styleId="Stopka">
    <w:name w:val="footer"/>
    <w:basedOn w:val="Normalny"/>
    <w:rsid w:val="00F14760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rsid w:val="00F14760"/>
    <w:pPr>
      <w:spacing w:line="360" w:lineRule="auto"/>
      <w:jc w:val="center"/>
      <w:outlineLvl w:val="0"/>
    </w:pPr>
    <w:rPr>
      <w:rFonts w:ascii="Times New Roman" w:hAnsi="Times New Roman"/>
      <w:b/>
      <w:sz w:val="32"/>
    </w:rPr>
  </w:style>
  <w:style w:type="paragraph" w:customStyle="1" w:styleId="Tekstpodstawowywcity21">
    <w:name w:val="Tekst podstawowy wcięty 21"/>
    <w:basedOn w:val="Normalny"/>
    <w:rsid w:val="00F14760"/>
    <w:pPr>
      <w:suppressAutoHyphens/>
      <w:ind w:left="426" w:hanging="426"/>
    </w:pPr>
    <w:rPr>
      <w:rFonts w:eastAsia="Times New Roman"/>
      <w:sz w:val="24"/>
      <w:lang w:eastAsia="ar-SA"/>
    </w:rPr>
  </w:style>
  <w:style w:type="paragraph" w:customStyle="1" w:styleId="1">
    <w:name w:val="Абзац списка1"/>
    <w:basedOn w:val="Normalny"/>
    <w:rsid w:val="00F147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kapitzlist1">
    <w:name w:val="Akapit z listą1"/>
    <w:basedOn w:val="Normalny"/>
    <w:rsid w:val="0082595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EB73DF"/>
    <w:rPr>
      <w:color w:val="0000FF"/>
      <w:u w:val="single"/>
    </w:rPr>
  </w:style>
  <w:style w:type="character" w:styleId="Odwoaniedokomentarza">
    <w:name w:val="annotation reference"/>
    <w:rsid w:val="00B04B6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4B67"/>
  </w:style>
  <w:style w:type="character" w:customStyle="1" w:styleId="TekstkomentarzaZnak">
    <w:name w:val="Tekst komentarza Znak"/>
    <w:link w:val="Tekstkomentarza"/>
    <w:rsid w:val="00B04B67"/>
    <w:rPr>
      <w:rFonts w:ascii="Arial" w:eastAsia="Arial" w:hAnsi="Arial"/>
    </w:rPr>
  </w:style>
  <w:style w:type="paragraph" w:styleId="Tekstdymka">
    <w:name w:val="Balloon Text"/>
    <w:basedOn w:val="Normalny"/>
    <w:link w:val="TekstdymkaZnak"/>
    <w:rsid w:val="00B04B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04B67"/>
    <w:rPr>
      <w:rFonts w:ascii="Tahoma" w:eastAsia="Arial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413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rsid w:val="00040E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40E35"/>
    <w:rPr>
      <w:rFonts w:ascii="Arial" w:eastAsia="Arial" w:hAnsi="Arial"/>
      <w:b/>
      <w:bCs/>
    </w:rPr>
  </w:style>
  <w:style w:type="character" w:styleId="Tekstzastpczy">
    <w:name w:val="Placeholder Text"/>
    <w:basedOn w:val="Domylnaczcionkaakapitu"/>
    <w:uiPriority w:val="99"/>
    <w:semiHidden/>
    <w:rsid w:val="008C5FBB"/>
    <w:rPr>
      <w:color w:val="808080"/>
    </w:rPr>
  </w:style>
  <w:style w:type="paragraph" w:styleId="Tekstpodstawowy">
    <w:name w:val="Body Text"/>
    <w:basedOn w:val="Normalny"/>
    <w:link w:val="TekstpodstawowyZnak"/>
    <w:rsid w:val="002F3C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F3CA2"/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rsid w:val="001A53F0"/>
  </w:style>
  <w:style w:type="character" w:customStyle="1" w:styleId="TekstprzypisukocowegoZnak">
    <w:name w:val="Tekst przypisu końcowego Znak"/>
    <w:basedOn w:val="Domylnaczcionkaakapitu"/>
    <w:link w:val="Tekstprzypisukocowego"/>
    <w:rsid w:val="001A53F0"/>
    <w:rPr>
      <w:rFonts w:ascii="Arial" w:eastAsia="Arial" w:hAnsi="Arial"/>
    </w:rPr>
  </w:style>
  <w:style w:type="character" w:styleId="Odwoanieprzypisukocowego">
    <w:name w:val="endnote reference"/>
    <w:basedOn w:val="Domylnaczcionkaakapitu"/>
    <w:rsid w:val="001A53F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666ED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6311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473683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306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D4C81"/>
    <w:rPr>
      <w:rFonts w:ascii="Arial" w:eastAsia="Arial" w:hAnsi="Arial"/>
    </w:rPr>
  </w:style>
  <w:style w:type="table" w:styleId="Tabela-Siatka">
    <w:name w:val="Table Grid"/>
    <w:basedOn w:val="Standardowy"/>
    <w:uiPriority w:val="39"/>
    <w:rsid w:val="00B638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-s">
    <w:name w:val="a_lb-s"/>
    <w:basedOn w:val="Domylnaczcionkaakapitu"/>
    <w:rsid w:val="00E12E15"/>
  </w:style>
  <w:style w:type="character" w:customStyle="1" w:styleId="fn-ref">
    <w:name w:val="fn-ref"/>
    <w:basedOn w:val="Domylnaczcionkaakapitu"/>
    <w:rsid w:val="00281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5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1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9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9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5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wagi xmlns="98b75994-3813-4452-82cd-2c958b12832c" xsi:nil="true"/>
    <Archiwum xmlns="98b75994-3813-4452-82cd-2c958b12832c">false</Archiwum>
    <Osoby_x0020_powiadamiane xmlns="98b75994-3813-4452-82cd-2c958b12832c">
      <UserInfo>
        <DisplayName/>
        <AccountId xsi:nil="true"/>
        <AccountType/>
      </UserInfo>
    </Osoby_x0020_powiadamiane>
    <Osoba_x0020_opiniująca xmlns="98b75994-3813-4452-82cd-2c958b12832c">
      <UserInfo>
        <DisplayName/>
        <AccountId xsi:nil="true"/>
        <AccountType/>
      </UserInfo>
    </Osoba_x0020_opiniują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OPEC" ma:contentTypeID="0x0101000F0F25E995C1A742BC7F410666DE0F28003DC52ACBA1BA4A4386D070C6AA90EC41" ma:contentTypeVersion="0" ma:contentTypeDescription="" ma:contentTypeScope="" ma:versionID="0b06cef6222dfb3430a019616b41990a">
  <xsd:schema xmlns:xsd="http://www.w3.org/2001/XMLSchema" xmlns:xs="http://www.w3.org/2001/XMLSchema" xmlns:p="http://schemas.microsoft.com/office/2006/metadata/properties" xmlns:ns2="98b75994-3813-4452-82cd-2c958b12832c" targetNamespace="http://schemas.microsoft.com/office/2006/metadata/properties" ma:root="true" ma:fieldsID="4bf31f6c7f06dded64a8657b5b1fb494" ns2:_="">
    <xsd:import namespace="98b75994-3813-4452-82cd-2c958b12832c"/>
    <xsd:element name="properties">
      <xsd:complexType>
        <xsd:sequence>
          <xsd:element name="documentManagement">
            <xsd:complexType>
              <xsd:all>
                <xsd:element ref="ns2:Osoby_x0020_powiadamiane" minOccurs="0"/>
                <xsd:element ref="ns2:Osoba_x0020_opiniująca" minOccurs="0"/>
                <xsd:element ref="ns2:Archiwum" minOccurs="0"/>
                <xsd:element ref="ns2:Uw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75994-3813-4452-82cd-2c958b12832c" elementFormDefault="qualified">
    <xsd:import namespace="http://schemas.microsoft.com/office/2006/documentManagement/types"/>
    <xsd:import namespace="http://schemas.microsoft.com/office/infopath/2007/PartnerControls"/>
    <xsd:element name="Osoby_x0020_powiadamiane" ma:index="2" nillable="true" ma:displayName="Osoby powiadamiane" ma:list="UserInfo" ma:SharePointGroup="0" ma:internalName="Osoby_x0020_powiadamian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soba_x0020_opiniująca" ma:index="3" nillable="true" ma:displayName="Osoba opiniująca" ma:list="UserInfo" ma:SharePointGroup="0" ma:internalName="Osoba_x0020_opiniuj_x0105_c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chiwum" ma:index="4" nillable="true" ma:displayName="Archiwum" ma:default="0" ma:internalName="Archiwum0">
      <xsd:simpleType>
        <xsd:restriction base="dms:Boolean"/>
      </xsd:simpleType>
    </xsd:element>
    <xsd:element name="Uwagi" ma:index="5" nillable="true" ma:displayName="Uwagi" ma:internalName="Uwagi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1D56B-695B-4730-B820-CD90A5C40E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DA9290-784C-4A1C-BF8C-FDBBBF45E402}">
  <ds:schemaRefs>
    <ds:schemaRef ds:uri="http://schemas.microsoft.com/office/2006/metadata/properties"/>
    <ds:schemaRef ds:uri="http://schemas.microsoft.com/office/infopath/2007/PartnerControls"/>
    <ds:schemaRef ds:uri="98b75994-3813-4452-82cd-2c958b12832c"/>
  </ds:schemaRefs>
</ds:datastoreItem>
</file>

<file path=customXml/itemProps3.xml><?xml version="1.0" encoding="utf-8"?>
<ds:datastoreItem xmlns:ds="http://schemas.openxmlformats.org/officeDocument/2006/customXml" ds:itemID="{8C6F31B5-4618-4F5C-9347-7ABDD330F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b75994-3813-4452-82cd-2c958b128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667749-7E05-4E1E-BF70-ED0B5F237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3020</Words>
  <Characters>19362</Characters>
  <Application>Microsoft Office Word</Application>
  <DocSecurity>0</DocSecurity>
  <Lines>161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OPEC GRUDZIĄDZ Sp. z o.o.</Company>
  <LinksUpToDate>false</LinksUpToDate>
  <CharactersWithSpaces>22338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Jacek</dc:creator>
  <cp:lastModifiedBy>Radoslaw Suchan</cp:lastModifiedBy>
  <cp:revision>10</cp:revision>
  <cp:lastPrinted>2023-03-10T07:48:00Z</cp:lastPrinted>
  <dcterms:created xsi:type="dcterms:W3CDTF">2023-03-13T11:13:00Z</dcterms:created>
  <dcterms:modified xsi:type="dcterms:W3CDTF">2024-05-14T06:03:00Z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0x0101000F0F25E995C1A742BC7F410666DE0F28003DC52ACBA1BA4A4386D070C6AA90EC41</vt:lpwstr>
  </property>
</Properties>
</file>