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9F6353">
      <w:pPr>
        <w:pStyle w:val="Bezodstpw"/>
        <w:spacing w:before="120" w:after="12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661C3796" w14:textId="6CC72C00" w:rsidR="004C06B4" w:rsidRPr="00EA0552" w:rsidRDefault="00A10D2D" w:rsidP="004C06B4">
      <w:pPr>
        <w:pStyle w:val="Bezodstpw"/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</w:pPr>
      <w:r w:rsidRPr="00EA0552">
        <w:rPr>
          <w:rFonts w:ascii="Verdana" w:hAnsi="Verdana" w:cstheme="majorHAnsi"/>
          <w:b/>
          <w:color w:val="000000"/>
          <w:lang w:val="pl-PL"/>
        </w:rPr>
        <w:t xml:space="preserve">Dotyczy: </w:t>
      </w:r>
      <w:r w:rsidR="00BD29C0" w:rsidRPr="00EA0552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„</w:t>
      </w:r>
      <w:r w:rsidR="008773FD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Sukcesywne świadczenie usług drukarskich czasopism specjalistycznych w roku 202</w:t>
      </w:r>
      <w:r w:rsidR="00EC776A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4</w:t>
      </w:r>
      <w:r w:rsidR="004C06B4" w:rsidRPr="00EA0552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”</w:t>
      </w:r>
    </w:p>
    <w:p w14:paraId="53C4CF39" w14:textId="638D6BA7" w:rsidR="00BD29C0" w:rsidRPr="00EA0552" w:rsidRDefault="00BD29C0" w:rsidP="00864D20">
      <w:pPr>
        <w:pStyle w:val="Bezodstpw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</w:p>
    <w:p w14:paraId="404EAE79" w14:textId="77777777" w:rsidR="00BD29C0" w:rsidRPr="00EA0552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Arial" w:hAnsi="Verdana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0406D2E5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14D55710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 .................................................................................................................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0E43C000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8FDC3F7" w14:textId="77777777" w:rsidR="00733E57" w:rsidRPr="004F0927" w:rsidRDefault="00733E57" w:rsidP="00733E57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Wykonawca jest: status przedsiębiorstwa*:  </w:t>
      </w:r>
    </w:p>
    <w:p w14:paraId="4A53C62D" w14:textId="77777777" w:rsidR="00733E57" w:rsidRPr="004F0927" w:rsidRDefault="00733E57" w:rsidP="00733E57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</w:p>
    <w:p w14:paraId="0AE69853" w14:textId="77777777" w:rsidR="00733E57" w:rsidRPr="004F0927" w:rsidRDefault="00733E57" w:rsidP="00733E57">
      <w:pPr>
        <w:spacing w:after="38" w:line="276" w:lineRule="auto"/>
        <w:ind w:left="1003" w:firstLine="413"/>
        <w:jc w:val="both"/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(*proszę zaznaczyć właściwe dla Wykonawcy) </w:t>
      </w:r>
    </w:p>
    <w:p w14:paraId="4B6E51D0" w14:textId="77777777" w:rsidR="00733E57" w:rsidRPr="004F0927" w:rsidRDefault="00733E57" w:rsidP="0073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Mikroprzedsiębiorstwo: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6245721A" w14:textId="77777777" w:rsidR="00733E57" w:rsidRPr="004F0927" w:rsidRDefault="00733E57" w:rsidP="0073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>Małe przedsiębiorstwo:</w:t>
      </w:r>
      <w:r w:rsidRPr="004F0927">
        <w:rPr>
          <w:rFonts w:ascii="Verdana" w:hAnsi="Verdana" w:cs="Calibri"/>
          <w:sz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1D372B9C" w14:textId="77777777" w:rsidR="00733E57" w:rsidRPr="004F0927" w:rsidRDefault="00733E57" w:rsidP="0073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20"/>
          <w:lang w:eastAsia="zh-CN"/>
        </w:rPr>
      </w:pPr>
      <w:r w:rsidRPr="004F0927">
        <w:rPr>
          <w:rFonts w:ascii="Verdana" w:hAnsi="Verdana" w:cs="Calibri"/>
          <w:b/>
          <w:sz w:val="20"/>
          <w:lang w:eastAsia="zh-CN"/>
        </w:rPr>
        <w:tab/>
        <w:t>Średnie przedsiębiorstwa:</w:t>
      </w:r>
      <w:r w:rsidRPr="004F0927">
        <w:rPr>
          <w:rFonts w:ascii="Verdana" w:hAnsi="Verdana" w:cs="Calibri"/>
          <w:sz w:val="20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582971C0" w14:textId="77777777" w:rsidR="00733E57" w:rsidRPr="00EA0552" w:rsidRDefault="00733E57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</w:p>
    <w:p w14:paraId="392657D6" w14:textId="0575894B" w:rsidR="00C81A95" w:rsidRPr="00EA0552" w:rsidRDefault="00C81A95" w:rsidP="00501218">
      <w:pPr>
        <w:pStyle w:val="Bezodstpw"/>
        <w:numPr>
          <w:ilvl w:val="3"/>
          <w:numId w:val="22"/>
        </w:numPr>
        <w:spacing w:line="360" w:lineRule="auto"/>
        <w:ind w:left="142" w:hanging="142"/>
        <w:jc w:val="both"/>
        <w:rPr>
          <w:rFonts w:ascii="Verdana" w:hAnsi="Verdana" w:cstheme="majorHAnsi"/>
          <w:lang w:val="pl-PL"/>
        </w:rPr>
      </w:pPr>
      <w:r w:rsidRPr="00EA0552">
        <w:rPr>
          <w:rFonts w:ascii="Verdana" w:hAnsi="Verdana" w:cstheme="majorHAnsi"/>
          <w:lang w:val="pl-PL"/>
        </w:rPr>
        <w:t>Oświadczam/my, że wykona</w:t>
      </w:r>
      <w:r w:rsidR="004C06B4" w:rsidRPr="00EA0552">
        <w:rPr>
          <w:rFonts w:ascii="Verdana" w:hAnsi="Verdana" w:cstheme="majorHAnsi"/>
          <w:lang w:val="pl-PL"/>
        </w:rPr>
        <w:t>m/my</w:t>
      </w:r>
      <w:r w:rsidRPr="00EA0552">
        <w:rPr>
          <w:rFonts w:ascii="Verdana" w:hAnsi="Verdana" w:cstheme="majorHAnsi"/>
          <w:lang w:val="pl-PL"/>
        </w:rPr>
        <w:t xml:space="preserve"> przedmiot zamówienia</w:t>
      </w:r>
      <w:r w:rsidR="00E8027C" w:rsidRPr="00EA0552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określony w </w:t>
      </w:r>
      <w:r w:rsidRPr="00EA0552">
        <w:rPr>
          <w:rFonts w:ascii="Verdana" w:hAnsi="Verdana" w:cstheme="majorHAnsi"/>
          <w:spacing w:val="-4"/>
          <w:lang w:val="pl-PL"/>
        </w:rPr>
        <w:t>załącznik</w:t>
      </w:r>
      <w:r w:rsidR="00E8027C" w:rsidRPr="00EA0552">
        <w:rPr>
          <w:rFonts w:ascii="Verdana" w:hAnsi="Verdana" w:cstheme="majorHAnsi"/>
          <w:spacing w:val="-4"/>
          <w:lang w:val="pl-PL"/>
        </w:rPr>
        <w:t>u</w:t>
      </w:r>
      <w:r w:rsidRPr="00EA0552">
        <w:rPr>
          <w:rFonts w:ascii="Verdana" w:hAnsi="Verdana" w:cstheme="majorHAnsi"/>
          <w:spacing w:val="-4"/>
          <w:lang w:val="pl-PL"/>
        </w:rPr>
        <w:t xml:space="preserve"> nr 1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 do SWZ </w:t>
      </w:r>
      <w:r w:rsidR="004C06B4" w:rsidRPr="00EA0552">
        <w:rPr>
          <w:rFonts w:ascii="Verdana" w:hAnsi="Verdana" w:cstheme="majorHAnsi"/>
          <w:spacing w:val="-4"/>
          <w:lang w:val="pl-PL"/>
        </w:rPr>
        <w:t>za cenę</w:t>
      </w:r>
      <w:r w:rsidR="005F778A">
        <w:rPr>
          <w:rFonts w:ascii="Verdana" w:hAnsi="Verdana" w:cstheme="majorHAnsi"/>
          <w:spacing w:val="-4"/>
          <w:lang w:val="pl-PL"/>
        </w:rPr>
        <w:t>:</w:t>
      </w:r>
    </w:p>
    <w:p w14:paraId="3A6128B2" w14:textId="08E2B3B7" w:rsidR="00EC776A" w:rsidRPr="00EC776A" w:rsidRDefault="00E8027C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  <w:r w:rsidRPr="00EC776A">
        <w:rPr>
          <w:rFonts w:ascii="Verdana" w:hAnsi="Verdana" w:cstheme="majorHAnsi"/>
          <w:lang w:val="pl-PL"/>
        </w:rPr>
        <w:t>wartość netto</w:t>
      </w:r>
      <w:r w:rsidR="005F778A">
        <w:rPr>
          <w:rFonts w:ascii="Verdana" w:hAnsi="Verdana" w:cstheme="majorHAnsi"/>
          <w:lang w:val="pl-PL"/>
        </w:rPr>
        <w:t xml:space="preserve"> za oba czasopisma za wszystkie wydania w roku 2024</w:t>
      </w:r>
      <w:r w:rsidRPr="00EC776A">
        <w:rPr>
          <w:rFonts w:ascii="Verdana" w:hAnsi="Verdana" w:cstheme="majorHAnsi"/>
          <w:lang w:val="pl-PL"/>
        </w:rPr>
        <w:t xml:space="preserve">: ……………………………………… </w:t>
      </w:r>
    </w:p>
    <w:p w14:paraId="2FFB533D" w14:textId="4F9FA3F1" w:rsidR="00EA0552" w:rsidRPr="00EC776A" w:rsidRDefault="00E8027C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  <w:r w:rsidRPr="00EC776A">
        <w:rPr>
          <w:rFonts w:ascii="Verdana" w:hAnsi="Verdana" w:cstheme="majorHAnsi"/>
          <w:lang w:val="pl-PL"/>
        </w:rPr>
        <w:t xml:space="preserve">stawka podatku VAT: ………% </w:t>
      </w:r>
    </w:p>
    <w:p w14:paraId="58F82803" w14:textId="0F1BD615" w:rsidR="004C06B4" w:rsidRPr="00EC776A" w:rsidRDefault="00E8027C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  <w:r w:rsidRPr="00EC776A">
        <w:rPr>
          <w:rFonts w:ascii="Verdana" w:hAnsi="Verdana" w:cstheme="majorHAnsi"/>
          <w:lang w:val="pl-PL"/>
        </w:rPr>
        <w:t>wartość brutto</w:t>
      </w:r>
      <w:r w:rsidR="005F778A">
        <w:rPr>
          <w:rFonts w:ascii="Verdana" w:hAnsi="Verdana" w:cstheme="majorHAnsi"/>
          <w:lang w:val="pl-PL"/>
        </w:rPr>
        <w:t xml:space="preserve"> </w:t>
      </w:r>
      <w:r w:rsidR="005F778A">
        <w:rPr>
          <w:rFonts w:ascii="Verdana" w:hAnsi="Verdana" w:cstheme="majorHAnsi"/>
          <w:lang w:val="pl-PL"/>
        </w:rPr>
        <w:t>za oba czasopisma za wszystkie wydania w roku 2024</w:t>
      </w:r>
      <w:r w:rsidRPr="00EC776A">
        <w:rPr>
          <w:rFonts w:ascii="Verdana" w:hAnsi="Verdana" w:cstheme="majorHAnsi"/>
          <w:lang w:val="pl-PL"/>
        </w:rPr>
        <w:t>:…………………………</w:t>
      </w:r>
      <w:r w:rsidR="00EC776A" w:rsidRPr="00EC776A">
        <w:rPr>
          <w:rFonts w:ascii="Verdana" w:hAnsi="Verdana" w:cstheme="majorHAnsi"/>
          <w:lang w:val="pl-PL"/>
        </w:rPr>
        <w:t xml:space="preserve"> </w:t>
      </w:r>
    </w:p>
    <w:p w14:paraId="223E4493" w14:textId="77777777" w:rsidR="00EC776A" w:rsidRPr="00EC776A" w:rsidRDefault="00EC776A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</w:p>
    <w:p w14:paraId="1D960A26" w14:textId="28182F4C" w:rsidR="00EC776A" w:rsidRPr="00EC776A" w:rsidRDefault="00EC776A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  <w:r w:rsidRPr="00EC776A">
        <w:rPr>
          <w:rFonts w:ascii="Verdana" w:hAnsi="Verdana" w:cstheme="majorHAnsi"/>
          <w:lang w:val="pl-PL"/>
        </w:rPr>
        <w:lastRenderedPageBreak/>
        <w:t>PRAWO</w:t>
      </w:r>
      <w:r w:rsidR="005F778A">
        <w:rPr>
          <w:rFonts w:ascii="Verdana" w:hAnsi="Verdana" w:cstheme="majorHAnsi"/>
          <w:lang w:val="pl-PL"/>
        </w:rPr>
        <w:t xml:space="preserve"> OPCJI </w:t>
      </w:r>
    </w:p>
    <w:p w14:paraId="35017AB2" w14:textId="4ECE0B89" w:rsidR="00EC776A" w:rsidRPr="00EC776A" w:rsidRDefault="00EC776A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  <w:r w:rsidRPr="00EC776A">
        <w:rPr>
          <w:rFonts w:ascii="Verdana" w:hAnsi="Verdana" w:cstheme="majorHAnsi"/>
          <w:lang w:val="pl-PL"/>
        </w:rPr>
        <w:t>wartość netto</w:t>
      </w:r>
      <w:r w:rsidR="005F778A">
        <w:rPr>
          <w:rFonts w:ascii="Verdana" w:hAnsi="Verdana" w:cstheme="majorHAnsi"/>
          <w:lang w:val="pl-PL"/>
        </w:rPr>
        <w:t xml:space="preserve"> za 8 arkuszy</w:t>
      </w:r>
      <w:r w:rsidRPr="00EC776A">
        <w:rPr>
          <w:rFonts w:ascii="Verdana" w:hAnsi="Verdana" w:cstheme="majorHAnsi"/>
          <w:lang w:val="pl-PL"/>
        </w:rPr>
        <w:t xml:space="preserve">: ……………………………………… </w:t>
      </w:r>
    </w:p>
    <w:p w14:paraId="11734CA7" w14:textId="4A157A4B" w:rsidR="00EC776A" w:rsidRPr="00EC776A" w:rsidRDefault="00EC776A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  <w:r w:rsidRPr="00EC776A">
        <w:rPr>
          <w:rFonts w:ascii="Verdana" w:hAnsi="Verdana" w:cstheme="majorHAnsi"/>
          <w:lang w:val="pl-PL"/>
        </w:rPr>
        <w:t xml:space="preserve">stawka podatku VAT: ………% </w:t>
      </w:r>
    </w:p>
    <w:p w14:paraId="0F504E5B" w14:textId="23832A0D" w:rsidR="00EC776A" w:rsidRPr="00EC776A" w:rsidRDefault="00EC776A" w:rsidP="00EC776A">
      <w:pPr>
        <w:pStyle w:val="Bezodstpw"/>
        <w:spacing w:line="360" w:lineRule="auto"/>
        <w:ind w:left="709"/>
        <w:jc w:val="both"/>
        <w:rPr>
          <w:rFonts w:ascii="Verdana" w:hAnsi="Verdana" w:cstheme="majorHAnsi"/>
          <w:lang w:val="pl-PL"/>
        </w:rPr>
      </w:pPr>
      <w:r w:rsidRPr="00EC776A">
        <w:rPr>
          <w:rFonts w:ascii="Verdana" w:hAnsi="Verdana" w:cstheme="majorHAnsi"/>
          <w:lang w:val="pl-PL"/>
        </w:rPr>
        <w:t>wartość brutto</w:t>
      </w:r>
      <w:r w:rsidR="005F778A">
        <w:rPr>
          <w:rFonts w:ascii="Verdana" w:hAnsi="Verdana" w:cstheme="majorHAnsi"/>
          <w:lang w:val="pl-PL"/>
        </w:rPr>
        <w:t xml:space="preserve"> za 8 arkuszy</w:t>
      </w:r>
      <w:r w:rsidRPr="00EC776A">
        <w:rPr>
          <w:rFonts w:ascii="Verdana" w:hAnsi="Verdana" w:cstheme="majorHAnsi"/>
          <w:lang w:val="pl-PL"/>
        </w:rPr>
        <w:t>:…………………………</w:t>
      </w:r>
    </w:p>
    <w:p w14:paraId="30D11E06" w14:textId="4EFC9E5F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zapoznaliśmy się i akceptujemy w całości wszystkie warunki określone i zawarte w Specyfikacji Warunków Zamówienia</w:t>
      </w:r>
      <w:r w:rsidR="00733E57">
        <w:rPr>
          <w:rFonts w:ascii="Verdana" w:hAnsi="Verdana" w:cs="Calibri Light"/>
          <w:lang w:val="pl-PL" w:eastAsia="en-US"/>
        </w:rPr>
        <w:t>, nie wnosząc zastrzeżeń.</w:t>
      </w:r>
    </w:p>
    <w:p w14:paraId="617990BD" w14:textId="4104A4C5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 xml:space="preserve">, że </w:t>
      </w:r>
      <w:r w:rsidR="00501218">
        <w:rPr>
          <w:rFonts w:ascii="Verdana" w:hAnsi="Verdana" w:cs="Calibri Light"/>
          <w:lang w:val="pl-PL" w:eastAsia="en-US"/>
        </w:rPr>
        <w:t>w cenie oferty zostały uwzględnione wszystkie koszty wykonania zamówienia zgodnie z postanowieniami Specyfikacji Warunków Zamówienia.</w:t>
      </w:r>
    </w:p>
    <w:p w14:paraId="0FB28438" w14:textId="0CABD896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4E871EDA" w14:textId="77777777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0B7681D" w14:textId="2C6D25D7" w:rsidR="00966A54" w:rsidRPr="00EA0552" w:rsidRDefault="00966A54" w:rsidP="00501218">
      <w:pPr>
        <w:pStyle w:val="normaltableau"/>
        <w:numPr>
          <w:ilvl w:val="0"/>
          <w:numId w:val="27"/>
        </w:numPr>
        <w:spacing w:before="0" w:after="60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0721EEFD" w14:textId="37A0BC86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powyższa cena brutto zawiera wszystkie koszty, jakie ponosi Zamawiający w przypadku wyboru niniejszej oferty, w zakresie zamówienia podstawowego</w:t>
      </w:r>
      <w:r w:rsidR="00176E87" w:rsidRPr="00EA0552">
        <w:rPr>
          <w:rFonts w:ascii="Verdana" w:hAnsi="Verdana" w:cs="Calibri Light"/>
          <w:lang w:val="pl-PL" w:eastAsia="en-US"/>
        </w:rPr>
        <w:t xml:space="preserve"> oraz opcjonalnego</w:t>
      </w:r>
      <w:r w:rsidR="00EA0552" w:rsidRPr="00EA0552">
        <w:rPr>
          <w:rFonts w:ascii="Verdana" w:hAnsi="Verdana" w:cs="Calibri Light"/>
          <w:lang w:val="pl-PL" w:eastAsia="en-US"/>
        </w:rPr>
        <w:t>.</w:t>
      </w:r>
    </w:p>
    <w:p w14:paraId="3BDA1A34" w14:textId="6D4130AF" w:rsidR="00966A54" w:rsidRPr="00EA0552" w:rsidRDefault="00966A54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 w:rsidR="00EA0552"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 xml:space="preserve">u Zamawiającego obowiązku podatkowego zgodnie z ustawą z dnia 11 marca 2004 r. o podatku od towarów i usług </w:t>
      </w:r>
      <w:r w:rsidR="006D66BC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14:paraId="2186D3D0" w14:textId="68490AC3" w:rsidR="00E13E9D" w:rsidRDefault="00E13E9D" w:rsidP="00E13E9D">
      <w:pPr>
        <w:pStyle w:val="normaltableau"/>
        <w:numPr>
          <w:ilvl w:val="0"/>
          <w:numId w:val="27"/>
        </w:numPr>
        <w:spacing w:before="0" w:line="276" w:lineRule="auto"/>
        <w:ind w:left="567" w:hanging="502"/>
        <w:rPr>
          <w:rFonts w:ascii="Verdana" w:hAnsi="Verdana" w:cs="Calibri Light"/>
          <w:lang w:val="pl-PL"/>
        </w:rPr>
      </w:pPr>
      <w:r w:rsidRPr="006048A5">
        <w:rPr>
          <w:rFonts w:ascii="Verdana" w:hAnsi="Verdana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F289" wp14:editId="1D9B5786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3018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Im3K9fg&#10;AAAACQ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6048A5">
        <w:rPr>
          <w:rFonts w:ascii="Verdana" w:hAnsi="Verdana" w:cs="Calibri Light"/>
          <w:b/>
          <w:lang w:val="pl-PL"/>
        </w:rPr>
        <w:t>Oświadczamy</w:t>
      </w:r>
      <w:r w:rsidRPr="006048A5">
        <w:rPr>
          <w:rFonts w:ascii="Verdana" w:hAnsi="Verdana" w:cs="Calibri Light"/>
          <w:lang w:val="pl-PL"/>
        </w:rPr>
        <w:t>, że wybór oferty</w:t>
      </w:r>
      <w:r>
        <w:rPr>
          <w:rFonts w:ascii="Verdana" w:hAnsi="Verdana" w:cs="Calibri Light"/>
          <w:lang w:val="pl-PL"/>
        </w:rPr>
        <w:t xml:space="preserve"> </w:t>
      </w:r>
      <w:r w:rsidRPr="006048A5">
        <w:rPr>
          <w:rFonts w:ascii="Verdana" w:hAnsi="Verdana" w:cs="Calibri Light"/>
          <w:lang w:val="pl-PL"/>
        </w:rPr>
        <w:t xml:space="preserve">prowadzić będzie do powstania </w:t>
      </w:r>
      <w:r>
        <w:rPr>
          <w:rFonts w:ascii="Verdana" w:hAnsi="Verdana" w:cs="Calibri Light"/>
          <w:lang w:val="pl-PL"/>
        </w:rPr>
        <w:br/>
      </w:r>
      <w:r w:rsidRPr="006048A5">
        <w:rPr>
          <w:rFonts w:ascii="Verdana" w:hAnsi="Verdana" w:cs="Calibri Light"/>
          <w:lang w:val="pl-PL"/>
        </w:rPr>
        <w:t>u Zamawiającego obowiązku podatkowego      należy wybrać „TAK” jeżeli występuje obowiązek podatkowy i w właściwym miejscu zaznaczyć X</w:t>
      </w:r>
    </w:p>
    <w:p w14:paraId="4C7891F4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8840ABE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0C9CF158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BE37A08" w14:textId="77777777" w:rsidR="00E13E9D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60CD8688" w14:textId="77777777" w:rsidR="00E13E9D" w:rsidRPr="00B25413" w:rsidRDefault="00E13E9D" w:rsidP="00E13E9D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A04907B" w14:textId="2786E15A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Wykonawca zobowiązany jest stosowania mechanizmu podzielonej płatności dla towarów i usług wymienionych w Załączniku nr 15 ustawy z dnia 11 marca 2004 r. o podatku od towarów i usług</w:t>
      </w:r>
      <w:r w:rsidR="006D66BC">
        <w:rPr>
          <w:rFonts w:ascii="Verdana" w:hAnsi="Verdana" w:cs="Calibri Light"/>
          <w:lang w:val="pl-PL"/>
        </w:rPr>
        <w:t>.</w:t>
      </w:r>
    </w:p>
    <w:p w14:paraId="2C279A19" w14:textId="40A6877B" w:rsidR="00966A54" w:rsidRPr="00EA0552" w:rsidRDefault="00966A54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064F7BA4" w14:textId="7FFB5197" w:rsidR="00966A54" w:rsidRPr="00EA0552" w:rsidRDefault="00966A54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3246EBCA" w14:textId="67760D28" w:rsidR="00966A54" w:rsidRPr="00EA0552" w:rsidRDefault="00966A54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lastRenderedPageBreak/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5D07A79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9F768D9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966A54" w:rsidRPr="00EA0552" w14:paraId="128A39F0" w14:textId="77777777" w:rsidTr="00074CDF">
        <w:trPr>
          <w:trHeight w:val="284"/>
          <w:jc w:val="center"/>
        </w:trPr>
        <w:tc>
          <w:tcPr>
            <w:tcW w:w="3256" w:type="dxa"/>
          </w:tcPr>
          <w:p w14:paraId="737E0E17" w14:textId="77777777" w:rsidR="00966A54" w:rsidRPr="00EA0552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5EF9093" w14:textId="77777777" w:rsidR="00966A54" w:rsidRPr="00EA0552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966A54" w:rsidRPr="00EA0552" w14:paraId="2606F955" w14:textId="77777777" w:rsidTr="00074CDF">
        <w:trPr>
          <w:trHeight w:val="305"/>
          <w:jc w:val="center"/>
        </w:trPr>
        <w:tc>
          <w:tcPr>
            <w:tcW w:w="3256" w:type="dxa"/>
          </w:tcPr>
          <w:p w14:paraId="5BDD5A31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5D9F7DF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966A54" w:rsidRPr="00EA0552" w14:paraId="05F1495F" w14:textId="77777777" w:rsidTr="00074CDF">
        <w:trPr>
          <w:jc w:val="center"/>
        </w:trPr>
        <w:tc>
          <w:tcPr>
            <w:tcW w:w="3256" w:type="dxa"/>
          </w:tcPr>
          <w:p w14:paraId="74980B1E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7EF648E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4987451" w14:textId="77777777" w:rsidR="00966A54" w:rsidRPr="00EA0552" w:rsidRDefault="00966A54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37B300BF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69307780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3655AB8" w14:textId="77777777" w:rsidR="00966A54" w:rsidRPr="00EA0552" w:rsidRDefault="00966A54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25609ED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19C7B512" w14:textId="55C3C609" w:rsidR="00966A54" w:rsidRPr="00EA0552" w:rsidRDefault="00EA0552" w:rsidP="00966A54">
      <w:pPr>
        <w:pStyle w:val="normaltableau"/>
        <w:spacing w:before="0"/>
        <w:ind w:left="426"/>
        <w:rPr>
          <w:rFonts w:ascii="Verdana" w:hAnsi="Verdana" w:cs="Calibri Light"/>
          <w:color w:val="FF0000"/>
          <w:lang w:val="pl-PL"/>
        </w:rPr>
      </w:pPr>
      <w:r w:rsidRPr="00EA0552">
        <w:rPr>
          <w:rFonts w:ascii="Verdana" w:hAnsi="Verdana" w:cs="Calibri Light"/>
          <w:color w:val="FF0000"/>
          <w:lang w:val="pl-PL"/>
        </w:rPr>
        <w:t>Załącznik nr 2a – Formularz cenowy</w:t>
      </w:r>
    </w:p>
    <w:p w14:paraId="1D7A4391" w14:textId="770A7255" w:rsidR="00966A54" w:rsidRPr="00EA0552" w:rsidRDefault="00966A54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32775C8" w14:textId="77777777" w:rsidR="009F6353" w:rsidRPr="00EA0552" w:rsidRDefault="009F6353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47759756" w14:textId="77777777" w:rsidR="006778C6" w:rsidRPr="00EA0552" w:rsidRDefault="006778C6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74BF09A9" w14:textId="77777777" w:rsidR="009F6353" w:rsidRDefault="009F6353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18EA7C16" w14:textId="3B16CCE4" w:rsidR="00966A54" w:rsidRPr="00EA0552" w:rsidRDefault="00966A54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.......................................................</w:t>
      </w:r>
    </w:p>
    <w:p w14:paraId="76A70C5D" w14:textId="77777777" w:rsidR="00966A54" w:rsidRPr="00EA0552" w:rsidRDefault="00966A54" w:rsidP="006778C6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01924AB8" w14:textId="77777777" w:rsidR="00966A54" w:rsidRPr="00EA0552" w:rsidRDefault="00966A54" w:rsidP="006778C6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053B802B" w14:textId="77777777" w:rsidR="00EA0552" w:rsidRPr="00EA0552" w:rsidRDefault="00EA0552" w:rsidP="00966A5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4B68EB57" w14:textId="0791F39D" w:rsidR="00966A54" w:rsidRPr="00EA0552" w:rsidRDefault="00966A54" w:rsidP="00966A5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29E3F091" w14:textId="6458953F" w:rsidR="00A352A2" w:rsidRPr="00743D39" w:rsidRDefault="00966A54" w:rsidP="00743D3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lastRenderedPageBreak/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(-ami) potwierdzającymi prawo do reprezentacji Wykonawcy przez osobę podpisującą ofert.</w:t>
      </w:r>
    </w:p>
    <w:p w14:paraId="54657269" w14:textId="52E2FE8F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694C9AAC" w14:textId="3AD6B9D0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5AA327AB" w14:textId="4035B36C" w:rsidR="00A352A2" w:rsidRPr="00EA0552" w:rsidRDefault="00A352A2" w:rsidP="00A352A2">
      <w:pPr>
        <w:tabs>
          <w:tab w:val="left" w:pos="6975"/>
        </w:tabs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A352A2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26311A82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44D2B65B" w14:textId="77777777" w:rsidR="00966A54" w:rsidRDefault="00966A54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EB15" w14:textId="77777777" w:rsidR="00EC776A" w:rsidRDefault="00FA02FB" w:rsidP="00EC776A">
    <w:pPr>
      <w:pStyle w:val="Nagwek"/>
      <w:rPr>
        <w:rFonts w:ascii="Arial" w:hAnsi="Arial" w:cs="Arial"/>
        <w:i/>
        <w:sz w:val="18"/>
        <w:szCs w:val="18"/>
      </w:rPr>
    </w:pPr>
    <w:r>
      <w:rPr>
        <w:noProof/>
      </w:rPr>
      <w:drawing>
        <wp:inline distT="0" distB="0" distL="0" distR="0" wp14:anchorId="051E6185" wp14:editId="798FD92B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C9F3D" w14:textId="77777777" w:rsidR="00EC776A" w:rsidRDefault="00EC776A" w:rsidP="00EC776A">
    <w:pPr>
      <w:pStyle w:val="Nagwek"/>
      <w:rPr>
        <w:rFonts w:ascii="Arial" w:hAnsi="Arial" w:cs="Arial"/>
        <w:i/>
        <w:sz w:val="18"/>
        <w:szCs w:val="18"/>
      </w:rPr>
    </w:pPr>
  </w:p>
  <w:p w14:paraId="0AECDC6E" w14:textId="66ED44FE" w:rsidR="00EC776A" w:rsidRDefault="00EC776A" w:rsidP="00EC776A">
    <w:pPr>
      <w:pStyle w:val="Nagwek"/>
    </w:pPr>
    <w:r>
      <w:rPr>
        <w:rFonts w:ascii="Arial" w:hAnsi="Arial" w:cs="Arial"/>
        <w:i/>
        <w:sz w:val="18"/>
        <w:szCs w:val="18"/>
      </w:rPr>
      <w:t>PRZ/00065/2023 ”Sukcesywne świadczenie usług drukarskich czasopism specjalistycznych w roku 2024”</w:t>
    </w:r>
  </w:p>
  <w:p w14:paraId="3BD111C6" w14:textId="77777777" w:rsidR="00EC776A" w:rsidRDefault="00EC776A" w:rsidP="00EC776A">
    <w:pPr>
      <w:pStyle w:val="Nagwek"/>
      <w:rPr>
        <w:bCs/>
        <w:sz w:val="20"/>
      </w:rPr>
    </w:pPr>
  </w:p>
  <w:p w14:paraId="1F33C90B" w14:textId="5EA39A0A" w:rsidR="004C06B4" w:rsidRPr="004C06B4" w:rsidRDefault="004C06B4" w:rsidP="00EC776A">
    <w:pPr>
      <w:pStyle w:val="Nagwek"/>
      <w:rPr>
        <w:rFonts w:ascii="Verdana" w:hAnsi="Verdana" w:cstheme="minorHAns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57A91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42E89"/>
    <w:rsid w:val="00243584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D29F7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1218"/>
    <w:rsid w:val="00504060"/>
    <w:rsid w:val="00512DCB"/>
    <w:rsid w:val="00521664"/>
    <w:rsid w:val="00535B54"/>
    <w:rsid w:val="00544E29"/>
    <w:rsid w:val="00582B51"/>
    <w:rsid w:val="00584DDC"/>
    <w:rsid w:val="00593609"/>
    <w:rsid w:val="005B5A4C"/>
    <w:rsid w:val="005D5C8E"/>
    <w:rsid w:val="005F778A"/>
    <w:rsid w:val="00617212"/>
    <w:rsid w:val="00620856"/>
    <w:rsid w:val="006256F6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D66BC"/>
    <w:rsid w:val="006E2E56"/>
    <w:rsid w:val="0072551F"/>
    <w:rsid w:val="00733E57"/>
    <w:rsid w:val="00743A16"/>
    <w:rsid w:val="00743D39"/>
    <w:rsid w:val="007674CC"/>
    <w:rsid w:val="00772C4C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773FD"/>
    <w:rsid w:val="00884FD0"/>
    <w:rsid w:val="00887E34"/>
    <w:rsid w:val="008A39FD"/>
    <w:rsid w:val="008B1C21"/>
    <w:rsid w:val="008E527F"/>
    <w:rsid w:val="00900263"/>
    <w:rsid w:val="00902CD3"/>
    <w:rsid w:val="00911C53"/>
    <w:rsid w:val="00914734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32493"/>
    <w:rsid w:val="00A352A2"/>
    <w:rsid w:val="00A41056"/>
    <w:rsid w:val="00A91E37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4381"/>
    <w:rsid w:val="00B97FF5"/>
    <w:rsid w:val="00BB5EA3"/>
    <w:rsid w:val="00BD29C0"/>
    <w:rsid w:val="00BE1B8C"/>
    <w:rsid w:val="00C2757E"/>
    <w:rsid w:val="00C5188A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13E9D"/>
    <w:rsid w:val="00E3109D"/>
    <w:rsid w:val="00E36699"/>
    <w:rsid w:val="00E401EC"/>
    <w:rsid w:val="00E457B7"/>
    <w:rsid w:val="00E56513"/>
    <w:rsid w:val="00E673C7"/>
    <w:rsid w:val="00E72D6F"/>
    <w:rsid w:val="00E8027C"/>
    <w:rsid w:val="00E8726F"/>
    <w:rsid w:val="00EA0552"/>
    <w:rsid w:val="00EC006F"/>
    <w:rsid w:val="00EC3A5B"/>
    <w:rsid w:val="00EC776A"/>
    <w:rsid w:val="00F07DE8"/>
    <w:rsid w:val="00F51584"/>
    <w:rsid w:val="00F528B3"/>
    <w:rsid w:val="00F81415"/>
    <w:rsid w:val="00F97A4D"/>
    <w:rsid w:val="00FA02FB"/>
    <w:rsid w:val="00FC1C25"/>
    <w:rsid w:val="00FD29D1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Anna Dorna | Łukasiewicz – PIT</cp:lastModifiedBy>
  <cp:revision>5</cp:revision>
  <cp:lastPrinted>2018-06-05T11:14:00Z</cp:lastPrinted>
  <dcterms:created xsi:type="dcterms:W3CDTF">2023-02-06T11:55:00Z</dcterms:created>
  <dcterms:modified xsi:type="dcterms:W3CDTF">2023-12-22T10:53:00Z</dcterms:modified>
</cp:coreProperties>
</file>