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35720430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1B208E">
        <w:rPr>
          <w:rFonts w:ascii="Times New Roman" w:hAnsi="Times New Roman" w:cs="Times New Roman"/>
          <w:sz w:val="24"/>
          <w:szCs w:val="24"/>
        </w:rPr>
        <w:t>1</w:t>
      </w:r>
      <w:r w:rsidR="00A00C68">
        <w:rPr>
          <w:rFonts w:ascii="Times New Roman" w:hAnsi="Times New Roman" w:cs="Times New Roman"/>
          <w:sz w:val="24"/>
          <w:szCs w:val="24"/>
        </w:rPr>
        <w:t>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A00C68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595D9086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A00C68">
        <w:rPr>
          <w:rFonts w:ascii="Times New Roman" w:hAnsi="Times New Roman" w:cs="Times New Roman"/>
          <w:sz w:val="24"/>
          <w:szCs w:val="24"/>
        </w:rPr>
        <w:t>24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6F2324C" w:rsidR="000504BC" w:rsidRPr="001E480B" w:rsidRDefault="00000000" w:rsidP="000701B8">
      <w:pPr>
        <w:pStyle w:val="Teksttreci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1B208E" w:rsidRPr="001B208E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1B208E" w:rsidRPr="001B20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701B8" w:rsidRPr="000701B8">
        <w:rPr>
          <w:rFonts w:ascii="Times New Roman" w:hAnsi="Times New Roman" w:cs="Times New Roman"/>
          <w:b/>
          <w:bCs/>
          <w:sz w:val="24"/>
          <w:szCs w:val="24"/>
        </w:rPr>
        <w:t>Modernizacja polegająca na przebudowie Ośrodka Kultury w</w:t>
      </w:r>
      <w:r w:rsidR="00070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1B8" w:rsidRPr="000701B8">
        <w:rPr>
          <w:rFonts w:ascii="Times New Roman" w:hAnsi="Times New Roman" w:cs="Times New Roman"/>
          <w:b/>
          <w:bCs/>
          <w:sz w:val="24"/>
          <w:szCs w:val="24"/>
        </w:rPr>
        <w:t>Wichowie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7B82121B" w14:textId="77777777" w:rsidR="000701B8" w:rsidRDefault="000701B8" w:rsidP="000701B8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color w:val="auto"/>
          <w:sz w:val="22"/>
          <w:szCs w:val="22"/>
          <w:lang w:bidi="ar-SA"/>
        </w:rPr>
      </w:pPr>
    </w:p>
    <w:p w14:paraId="0961C152" w14:textId="77777777" w:rsidR="000701B8" w:rsidRDefault="000701B8" w:rsidP="000701B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33620C7F" w14:textId="3AA28F57" w:rsidR="00CB7842" w:rsidRPr="000701B8" w:rsidRDefault="000701B8" w:rsidP="000701B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701B8">
        <w:rPr>
          <w:rFonts w:ascii="Times New Roman" w:hAnsi="Times New Roman" w:cs="Times New Roman"/>
          <w:b/>
          <w:bCs/>
          <w:color w:val="auto"/>
          <w:lang w:bidi="ar-SA"/>
        </w:rPr>
        <w:t>Cz. I Modernizacja polegająca na przebudowie Ośrodka Kultury w Wichowie - Instalacja powietrznych pomp ciepła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0953BBE0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0BDCD5AE" w:rsidR="00E07E9B" w:rsidRPr="000C764B" w:rsidRDefault="0083634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24C76" w14:textId="48EA4A7C" w:rsidR="00CD4122" w:rsidRPr="00CD4122" w:rsidRDefault="00CD4122" w:rsidP="00CD4122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CD4122">
              <w:rPr>
                <w:rFonts w:ascii="Times New Roman" w:hAnsi="Times New Roman" w:cs="Times New Roman"/>
              </w:rPr>
              <w:t>Nowa-Art</w:t>
            </w:r>
            <w:proofErr w:type="spellEnd"/>
            <w:r w:rsidRPr="00CD4122">
              <w:rPr>
                <w:rFonts w:ascii="Times New Roman" w:hAnsi="Times New Roman" w:cs="Times New Roman"/>
              </w:rPr>
              <w:t xml:space="preserve"> Marcin Nowak</w:t>
            </w:r>
          </w:p>
          <w:p w14:paraId="3DFF0A49" w14:textId="1094CE58" w:rsidR="00E07E9B" w:rsidRPr="000C764B" w:rsidRDefault="00CD4122" w:rsidP="00CD4122">
            <w:pPr>
              <w:pStyle w:val="Bezodstpw"/>
              <w:rPr>
                <w:rFonts w:ascii="Times New Roman" w:hAnsi="Times New Roman" w:cs="Times New Roman"/>
              </w:rPr>
            </w:pPr>
            <w:r w:rsidRPr="00CD4122">
              <w:rPr>
                <w:rFonts w:ascii="Times New Roman" w:hAnsi="Times New Roman" w:cs="Times New Roman"/>
              </w:rPr>
              <w:t>Wichowo 13, 87-600 Lipno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11A092FF" w:rsidR="00E07E9B" w:rsidRPr="002E1CEA" w:rsidRDefault="00CD4122" w:rsidP="002E1CEA">
            <w:pPr>
              <w:jc w:val="center"/>
              <w:rPr>
                <w:rFonts w:ascii="Times New Roman" w:hAnsi="Times New Roman" w:cs="Times New Roman"/>
              </w:rPr>
            </w:pPr>
            <w:r w:rsidRPr="00CD4122">
              <w:rPr>
                <w:rFonts w:ascii="Times New Roman" w:hAnsi="Times New Roman" w:cs="Times New Roman"/>
              </w:rPr>
              <w:t>159 900,00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E2C53C3" w:rsidR="00E07E9B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A30BE4" w:rsidRPr="001E480B" w14:paraId="3D96620B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04C88" w14:textId="7FDD8A3E" w:rsidR="00A30BE4" w:rsidRDefault="0083634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954B8" w14:textId="77777777" w:rsidR="00586743" w:rsidRDefault="006745DA" w:rsidP="000701B8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 xml:space="preserve">KLIMA-MED Kucharski Piotr, </w:t>
            </w:r>
          </w:p>
          <w:p w14:paraId="5864B1A1" w14:textId="3FB26C16" w:rsidR="00A30BE4" w:rsidRPr="002E1CEA" w:rsidRDefault="006745DA" w:rsidP="000701B8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Łąkowa 3c, 18-400 Stare Kupiski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F5E7B" w14:textId="5E5D290A" w:rsidR="00A30BE4" w:rsidRPr="002E1CEA" w:rsidRDefault="006745DA" w:rsidP="002E1CEA">
            <w:pPr>
              <w:jc w:val="center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5DA">
              <w:rPr>
                <w:rFonts w:ascii="Times New Roman" w:hAnsi="Times New Roman" w:cs="Times New Roman"/>
              </w:rPr>
              <w:t>888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6B3A" w14:textId="7E030EFC" w:rsidR="00A30BE4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6745DA" w:rsidRPr="001E480B" w14:paraId="0F4326E5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C25EF" w14:textId="5DE75D43" w:rsidR="006745DA" w:rsidRDefault="006745D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82A0E" w14:textId="5C5C59A1" w:rsidR="006745DA" w:rsidRPr="000701B8" w:rsidRDefault="006745DA" w:rsidP="006745DA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Hydro-Tech firma Usługowa Dawid Pietruszewski ul. Wesoła 1E, 87-620 Kikół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201AC" w14:textId="3756363B" w:rsidR="006745DA" w:rsidRPr="002E1CEA" w:rsidRDefault="00D12588" w:rsidP="002E1CEA">
            <w:pPr>
              <w:jc w:val="center"/>
              <w:rPr>
                <w:rFonts w:ascii="Times New Roman" w:hAnsi="Times New Roman" w:cs="Times New Roman"/>
              </w:rPr>
            </w:pPr>
            <w:r w:rsidRPr="00D12588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123A" w14:textId="016B3F51" w:rsidR="006745DA" w:rsidRDefault="00D1258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0C68" w:rsidRPr="001E480B" w14:paraId="37E0DCF5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CC00C" w14:textId="0FF1C323" w:rsidR="00A00C68" w:rsidRDefault="006745D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3E9AA" w14:textId="77777777" w:rsidR="006745DA" w:rsidRPr="006745DA" w:rsidRDefault="006745DA" w:rsidP="006745DA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AVM Engineering sp. z o.o.</w:t>
            </w:r>
          </w:p>
          <w:p w14:paraId="7D902EE6" w14:textId="54C7F96C" w:rsidR="00A00C68" w:rsidRPr="000701B8" w:rsidRDefault="006745DA" w:rsidP="006745DA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423A5" w14:textId="2165753C" w:rsidR="00A00C68" w:rsidRPr="000701B8" w:rsidRDefault="00CD4122" w:rsidP="002E1CEA">
            <w:pPr>
              <w:jc w:val="center"/>
              <w:rPr>
                <w:rFonts w:ascii="Times New Roman" w:hAnsi="Times New Roman" w:cs="Times New Roman"/>
              </w:rPr>
            </w:pPr>
            <w:r w:rsidRPr="00CD4122">
              <w:rPr>
                <w:rFonts w:ascii="Times New Roman" w:hAnsi="Times New Roman" w:cs="Times New Roman"/>
              </w:rPr>
              <w:t>129 949,00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E9B" w14:textId="3CF45C0B" w:rsidR="00A00C68" w:rsidRDefault="00F036CC" w:rsidP="002E1CEA">
            <w:pPr>
              <w:jc w:val="center"/>
              <w:rPr>
                <w:rFonts w:ascii="Times New Roman" w:hAnsi="Times New Roman" w:cs="Times New Roman"/>
              </w:rPr>
            </w:pPr>
            <w:r w:rsidRPr="00F036CC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01A0107F" w14:textId="74D21D02" w:rsidR="000701B8" w:rsidRPr="000701B8" w:rsidRDefault="000701B8" w:rsidP="000701B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701B8">
        <w:rPr>
          <w:rFonts w:ascii="Times New Roman" w:hAnsi="Times New Roman" w:cs="Times New Roman"/>
          <w:b/>
          <w:bCs/>
          <w:color w:val="auto"/>
          <w:lang w:bidi="ar-SA"/>
        </w:rPr>
        <w:t>Cz. II Modernizacja polegająca na przebudowie Ośrodka Kultury w Wichowie - Instalacja fotowoltaiczna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0701B8" w:rsidRPr="001E480B" w14:paraId="7FF66A78" w14:textId="77777777" w:rsidTr="001530E4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9979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0FFD9FC9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7A588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61F22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3530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0701B8" w:rsidRPr="001E480B" w14:paraId="2A0A0C1C" w14:textId="77777777" w:rsidTr="000701B8">
        <w:trPr>
          <w:trHeight w:hRule="exact" w:val="9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51D9C" w14:textId="437CD4DA" w:rsidR="000701B8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DCBC1" w14:textId="77777777" w:rsidR="000701B8" w:rsidRPr="000701B8" w:rsidRDefault="000701B8" w:rsidP="001530E4">
            <w:pPr>
              <w:pStyle w:val="Bezodstpw"/>
              <w:rPr>
                <w:rFonts w:ascii="Times New Roman" w:hAnsi="Times New Roman" w:cs="Times New Roman"/>
              </w:rPr>
            </w:pPr>
            <w:r w:rsidRPr="000701B8">
              <w:rPr>
                <w:rFonts w:ascii="Times New Roman" w:hAnsi="Times New Roman" w:cs="Times New Roman"/>
              </w:rPr>
              <w:t>AVM Engineering sp. z o.o.</w:t>
            </w:r>
          </w:p>
          <w:p w14:paraId="7FDE7C08" w14:textId="77777777" w:rsidR="000701B8" w:rsidRPr="002E1CEA" w:rsidRDefault="000701B8" w:rsidP="001530E4">
            <w:pPr>
              <w:pStyle w:val="Bezodstpw"/>
              <w:rPr>
                <w:rFonts w:ascii="Times New Roman" w:hAnsi="Times New Roman" w:cs="Times New Roman"/>
              </w:rPr>
            </w:pPr>
            <w:r w:rsidRPr="000701B8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945B5" w14:textId="294AE623" w:rsidR="000701B8" w:rsidRPr="002E1CEA" w:rsidRDefault="00F036CC" w:rsidP="001530E4">
            <w:pPr>
              <w:jc w:val="center"/>
              <w:rPr>
                <w:rFonts w:ascii="Times New Roman" w:hAnsi="Times New Roman" w:cs="Times New Roman"/>
              </w:rPr>
            </w:pPr>
            <w:r w:rsidRPr="00F036CC">
              <w:rPr>
                <w:rFonts w:ascii="Times New Roman" w:hAnsi="Times New Roman" w:cs="Times New Roman"/>
              </w:rPr>
              <w:t>99 613,00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DB8A" w14:textId="77777777" w:rsidR="000701B8" w:rsidRPr="002E1CEA" w:rsidRDefault="000701B8" w:rsidP="0015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3711BDA5" w14:textId="77777777" w:rsidR="000701B8" w:rsidRDefault="000701B8" w:rsidP="00267621">
      <w:pPr>
        <w:widowControl/>
        <w:autoSpaceDE w:val="0"/>
        <w:autoSpaceDN w:val="0"/>
        <w:adjustRightInd w:val="0"/>
        <w:spacing w:before="48" w:line="36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0701B8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5823" w14:textId="77777777" w:rsidR="00DD4FF8" w:rsidRDefault="00DD4FF8">
      <w:r>
        <w:separator/>
      </w:r>
    </w:p>
  </w:endnote>
  <w:endnote w:type="continuationSeparator" w:id="0">
    <w:p w14:paraId="60592B96" w14:textId="77777777" w:rsidR="00DD4FF8" w:rsidRDefault="00DD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51C3" w14:textId="77777777" w:rsidR="00DD4FF8" w:rsidRDefault="00DD4FF8"/>
  </w:footnote>
  <w:footnote w:type="continuationSeparator" w:id="0">
    <w:p w14:paraId="20E0FD7B" w14:textId="77777777" w:rsidR="00DD4FF8" w:rsidRDefault="00DD4F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701B8"/>
    <w:rsid w:val="000C764B"/>
    <w:rsid w:val="00177932"/>
    <w:rsid w:val="001A51E7"/>
    <w:rsid w:val="001B208E"/>
    <w:rsid w:val="001E480B"/>
    <w:rsid w:val="00217893"/>
    <w:rsid w:val="00240C97"/>
    <w:rsid w:val="0025358D"/>
    <w:rsid w:val="00267621"/>
    <w:rsid w:val="002D7476"/>
    <w:rsid w:val="002E1CEA"/>
    <w:rsid w:val="002E40E4"/>
    <w:rsid w:val="002E5338"/>
    <w:rsid w:val="003069D3"/>
    <w:rsid w:val="004040FB"/>
    <w:rsid w:val="00452311"/>
    <w:rsid w:val="004A7998"/>
    <w:rsid w:val="005228F4"/>
    <w:rsid w:val="00586743"/>
    <w:rsid w:val="005D4BDB"/>
    <w:rsid w:val="006745DA"/>
    <w:rsid w:val="007747F8"/>
    <w:rsid w:val="00793A6D"/>
    <w:rsid w:val="007D746E"/>
    <w:rsid w:val="00836348"/>
    <w:rsid w:val="00844595"/>
    <w:rsid w:val="009F387F"/>
    <w:rsid w:val="00A00C68"/>
    <w:rsid w:val="00A30BE4"/>
    <w:rsid w:val="00A33994"/>
    <w:rsid w:val="00A66E7B"/>
    <w:rsid w:val="00AD7446"/>
    <w:rsid w:val="00AE1048"/>
    <w:rsid w:val="00B81CD8"/>
    <w:rsid w:val="00CB7842"/>
    <w:rsid w:val="00CD4122"/>
    <w:rsid w:val="00D12588"/>
    <w:rsid w:val="00D76437"/>
    <w:rsid w:val="00DD4FF8"/>
    <w:rsid w:val="00DF1BC8"/>
    <w:rsid w:val="00E07E9B"/>
    <w:rsid w:val="00F036CC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17</cp:revision>
  <dcterms:created xsi:type="dcterms:W3CDTF">2023-02-02T08:36:00Z</dcterms:created>
  <dcterms:modified xsi:type="dcterms:W3CDTF">2023-10-11T08:12:00Z</dcterms:modified>
</cp:coreProperties>
</file>