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94F9" w14:textId="77777777" w:rsidR="00107349" w:rsidRPr="00D17059" w:rsidRDefault="00107349" w:rsidP="00107349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D17059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5</w:t>
      </w:r>
      <w:r w:rsidRPr="00D17059">
        <w:rPr>
          <w:rFonts w:cs="Arial"/>
          <w:szCs w:val="20"/>
        </w:rPr>
        <w:t xml:space="preserve"> </w:t>
      </w:r>
      <w:r w:rsidRPr="00D17059">
        <w:rPr>
          <w:rFonts w:cs="Arial"/>
          <w:b/>
          <w:szCs w:val="20"/>
        </w:rPr>
        <w:t>do SWZ</w:t>
      </w:r>
    </w:p>
    <w:p w14:paraId="58C1F902" w14:textId="6DB76E62" w:rsidR="00107349" w:rsidRPr="00D17059" w:rsidRDefault="00107349" w:rsidP="00107349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D17059">
        <w:rPr>
          <w:rFonts w:cs="Arial"/>
          <w:szCs w:val="20"/>
        </w:rPr>
        <w:t>Nr sprawy:</w:t>
      </w:r>
      <w:r w:rsidRPr="00D17059">
        <w:rPr>
          <w:rFonts w:cs="Tahoma"/>
          <w:b/>
          <w:szCs w:val="20"/>
        </w:rPr>
        <w:t xml:space="preserve"> PO.271</w:t>
      </w:r>
      <w:r>
        <w:rPr>
          <w:rFonts w:cs="Tahoma"/>
          <w:b/>
          <w:szCs w:val="20"/>
        </w:rPr>
        <w:t>.</w:t>
      </w:r>
      <w:r w:rsidR="000023B6">
        <w:rPr>
          <w:rFonts w:cs="Tahoma"/>
          <w:b/>
          <w:szCs w:val="20"/>
        </w:rPr>
        <w:t>58</w:t>
      </w:r>
      <w:r>
        <w:rPr>
          <w:rFonts w:cs="Tahoma"/>
          <w:b/>
          <w:szCs w:val="20"/>
        </w:rPr>
        <w:t>.2021</w:t>
      </w:r>
    </w:p>
    <w:p w14:paraId="247AB8CA" w14:textId="77777777" w:rsidR="00107349" w:rsidRPr="00D17059" w:rsidRDefault="00107349" w:rsidP="00107349">
      <w:pPr>
        <w:spacing w:after="0" w:line="259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Wykonawca:</w:t>
      </w:r>
    </w:p>
    <w:p w14:paraId="130FE8EA" w14:textId="77777777" w:rsidR="00107349" w:rsidRPr="00D17059" w:rsidRDefault="00107349" w:rsidP="00107349">
      <w:pPr>
        <w:spacing w:after="0" w:line="240" w:lineRule="auto"/>
        <w:ind w:right="5954"/>
        <w:rPr>
          <w:rFonts w:cs="Arial"/>
          <w:szCs w:val="20"/>
        </w:rPr>
      </w:pPr>
      <w:r w:rsidRPr="00D17059">
        <w:rPr>
          <w:rFonts w:cs="Arial"/>
          <w:szCs w:val="20"/>
        </w:rPr>
        <w:t>……………………………………………………………………</w:t>
      </w:r>
    </w:p>
    <w:p w14:paraId="64671014" w14:textId="77777777" w:rsidR="00107349" w:rsidRPr="00D17059" w:rsidRDefault="00107349" w:rsidP="00107349">
      <w:pPr>
        <w:spacing w:after="0" w:line="240" w:lineRule="auto"/>
        <w:ind w:right="5953"/>
        <w:rPr>
          <w:rFonts w:cs="Arial"/>
          <w:i/>
          <w:szCs w:val="20"/>
        </w:rPr>
      </w:pPr>
    </w:p>
    <w:p w14:paraId="60E0BC82" w14:textId="77777777" w:rsidR="00107349" w:rsidRPr="00D17059" w:rsidRDefault="00107349" w:rsidP="0010734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D17059">
        <w:rPr>
          <w:rFonts w:cs="Arial"/>
          <w:b/>
          <w:szCs w:val="20"/>
          <w:u w:val="single"/>
        </w:rPr>
        <w:t xml:space="preserve">OŚWIADCZENIE WYKONAWCY  </w:t>
      </w:r>
    </w:p>
    <w:p w14:paraId="28ACC0FD" w14:textId="77777777" w:rsidR="00107349" w:rsidRPr="00D17059" w:rsidRDefault="00107349" w:rsidP="0010734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D17059">
        <w:rPr>
          <w:rFonts w:cs="Arial"/>
          <w:b/>
          <w:szCs w:val="20"/>
          <w:u w:val="single"/>
        </w:rPr>
        <w:t>DOTYCZĄCE SPEŁNIANIA WARUNKÓW UDZIAŁU W POSTĘPOWANIU</w:t>
      </w:r>
    </w:p>
    <w:p w14:paraId="067463C2" w14:textId="77777777" w:rsidR="00107349" w:rsidRPr="009D6198" w:rsidRDefault="00107349" w:rsidP="00107349">
      <w:pPr>
        <w:spacing w:after="0"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(składane na podstawie art. 125</w:t>
      </w:r>
      <w:r w:rsidRPr="00D17059">
        <w:rPr>
          <w:rFonts w:cs="Arial"/>
          <w:b/>
          <w:szCs w:val="20"/>
        </w:rPr>
        <w:t xml:space="preserve"> ust. 1 ustawy </w:t>
      </w:r>
      <w:r>
        <w:rPr>
          <w:rFonts w:cs="Arial"/>
          <w:b/>
          <w:szCs w:val="20"/>
        </w:rPr>
        <w:br/>
      </w:r>
      <w:r w:rsidRPr="00D17059">
        <w:rPr>
          <w:rFonts w:cs="Arial"/>
          <w:b/>
          <w:szCs w:val="20"/>
        </w:rPr>
        <w:t xml:space="preserve">z dnia </w:t>
      </w:r>
      <w:r w:rsidRPr="009D6198">
        <w:rPr>
          <w:rFonts w:cs="Arial"/>
          <w:b/>
          <w:szCs w:val="20"/>
        </w:rPr>
        <w:t xml:space="preserve">11 września 2019 r. Prawo zamówień publicznych </w:t>
      </w:r>
    </w:p>
    <w:p w14:paraId="3A23C5A5" w14:textId="77777777" w:rsidR="00107349" w:rsidRPr="00D17059" w:rsidRDefault="00107349" w:rsidP="00107349">
      <w:pPr>
        <w:spacing w:after="0" w:line="360" w:lineRule="auto"/>
        <w:jc w:val="center"/>
        <w:rPr>
          <w:rFonts w:cs="Arial"/>
          <w:b/>
          <w:szCs w:val="20"/>
        </w:rPr>
      </w:pPr>
      <w:r w:rsidRPr="009D6198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 xml:space="preserve">tj. </w:t>
      </w:r>
      <w:r w:rsidRPr="009D6198">
        <w:rPr>
          <w:rFonts w:cs="Arial"/>
          <w:b/>
          <w:szCs w:val="20"/>
        </w:rPr>
        <w:t>Dz. U. z 20</w:t>
      </w:r>
      <w:r>
        <w:rPr>
          <w:rFonts w:cs="Arial"/>
          <w:b/>
          <w:szCs w:val="20"/>
        </w:rPr>
        <w:t>21</w:t>
      </w:r>
      <w:r w:rsidRPr="009D6198">
        <w:rPr>
          <w:rFonts w:cs="Arial"/>
          <w:b/>
          <w:szCs w:val="20"/>
        </w:rPr>
        <w:t xml:space="preserve"> r. poz. </w:t>
      </w:r>
      <w:r>
        <w:rPr>
          <w:rFonts w:cs="Arial"/>
          <w:b/>
          <w:szCs w:val="20"/>
        </w:rPr>
        <w:t>1129</w:t>
      </w:r>
      <w:r w:rsidRPr="009D6198">
        <w:rPr>
          <w:rFonts w:cs="Arial"/>
          <w:b/>
          <w:szCs w:val="20"/>
        </w:rPr>
        <w:t xml:space="preserve"> ze zm.).</w:t>
      </w:r>
      <w:r w:rsidRPr="00D17059">
        <w:rPr>
          <w:rFonts w:cs="Arial"/>
          <w:b/>
          <w:szCs w:val="20"/>
        </w:rPr>
        <w:t xml:space="preserve"> (dalej jako: ustawa Pzp) </w:t>
      </w:r>
    </w:p>
    <w:p w14:paraId="09621F50" w14:textId="77777777" w:rsidR="00107349" w:rsidRPr="00D17059" w:rsidRDefault="00107349" w:rsidP="00107349">
      <w:pPr>
        <w:spacing w:after="0" w:line="240" w:lineRule="auto"/>
        <w:jc w:val="center"/>
        <w:rPr>
          <w:rFonts w:cs="Arial"/>
          <w:b/>
          <w:szCs w:val="20"/>
        </w:rPr>
      </w:pPr>
    </w:p>
    <w:p w14:paraId="145807C6" w14:textId="77777777" w:rsidR="00107349" w:rsidRPr="00D17059" w:rsidRDefault="00107349" w:rsidP="0010734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D17059">
        <w:rPr>
          <w:rFonts w:cs="Arial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szCs w:val="20"/>
          <w:lang w:eastAsia="pl-PL"/>
        </w:rPr>
        <w:t xml:space="preserve"> </w:t>
      </w:r>
    </w:p>
    <w:p w14:paraId="102EE3E4" w14:textId="77777777" w:rsidR="00107349" w:rsidRPr="00D17059" w:rsidRDefault="00107349" w:rsidP="0010734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71E954B4" w14:textId="77777777" w:rsidR="00107349" w:rsidRPr="00D17059" w:rsidRDefault="00107349" w:rsidP="0010734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D17059">
        <w:rPr>
          <w:rFonts w:eastAsia="Times New Roman" w:cs="Tahoma"/>
          <w:b/>
          <w:szCs w:val="20"/>
          <w:lang w:eastAsia="x-none"/>
        </w:rPr>
        <w:t>„</w:t>
      </w:r>
      <w:r w:rsidRPr="00FA431E">
        <w:rPr>
          <w:b/>
        </w:rPr>
        <w:t>Kompleksowe wdrożenie systemu informatycznego wspierającego realizację programu Wirtualny Instytut Badawczy</w:t>
      </w:r>
      <w:r w:rsidRPr="00D17059">
        <w:rPr>
          <w:rFonts w:eastAsia="Times New Roman" w:cs="Tahoma"/>
          <w:b/>
          <w:szCs w:val="20"/>
          <w:lang w:eastAsia="x-none"/>
        </w:rPr>
        <w:t>”</w:t>
      </w:r>
    </w:p>
    <w:p w14:paraId="1F63640B" w14:textId="77777777" w:rsidR="00107349" w:rsidRPr="00D17059" w:rsidRDefault="00107349" w:rsidP="00107349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D17059">
        <w:rPr>
          <w:rFonts w:eastAsia="Times New Roman" w:cs="Arial"/>
          <w:bCs/>
          <w:szCs w:val="20"/>
          <w:lang w:eastAsia="pl-PL"/>
        </w:rPr>
        <w:t xml:space="preserve"> </w:t>
      </w:r>
    </w:p>
    <w:p w14:paraId="4301CE24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374E143E" w14:textId="77777777" w:rsidR="00107349" w:rsidRPr="00D17059" w:rsidRDefault="00107349" w:rsidP="00107349">
      <w:pPr>
        <w:spacing w:after="0" w:line="360" w:lineRule="auto"/>
        <w:ind w:firstLine="708"/>
        <w:rPr>
          <w:rFonts w:cs="Arial"/>
          <w:szCs w:val="20"/>
        </w:rPr>
      </w:pPr>
    </w:p>
    <w:p w14:paraId="496B6E35" w14:textId="77777777" w:rsidR="00107349" w:rsidRPr="00D17059" w:rsidRDefault="00107349" w:rsidP="00107349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INFORMACJA DOTYCZĄCA WYKONAWCY:</w:t>
      </w:r>
    </w:p>
    <w:p w14:paraId="396FBF5F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</w:p>
    <w:p w14:paraId="0F0D6A5E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Oświadczam, że spełniam warunki udziału w postępowaniu określone przez Zamawiającego w  Specyfikacji Warunków Zamówienia oraz w Ogłoszeniu.</w:t>
      </w:r>
    </w:p>
    <w:p w14:paraId="10B65D3C" w14:textId="77777777" w:rsidR="00107349" w:rsidRPr="00D17059" w:rsidRDefault="00107349" w:rsidP="00107349">
      <w:pPr>
        <w:spacing w:after="160" w:line="360" w:lineRule="auto"/>
        <w:rPr>
          <w:rFonts w:cs="Arial"/>
          <w:szCs w:val="20"/>
        </w:rPr>
      </w:pPr>
    </w:p>
    <w:p w14:paraId="70BF555F" w14:textId="509BBCB4" w:rsidR="00107349" w:rsidRPr="00D17059" w:rsidRDefault="00107349" w:rsidP="00BE7573">
      <w:pPr>
        <w:spacing w:after="0" w:line="240" w:lineRule="auto"/>
        <w:jc w:val="right"/>
        <w:rPr>
          <w:rFonts w:cs="Arial"/>
          <w:i/>
          <w:szCs w:val="20"/>
        </w:rPr>
      </w:pP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</w:p>
    <w:p w14:paraId="773B2009" w14:textId="77777777" w:rsidR="00107349" w:rsidRPr="00D17059" w:rsidRDefault="00107349" w:rsidP="00107349">
      <w:pPr>
        <w:shd w:val="clear" w:color="auto" w:fill="BFBFBF"/>
        <w:spacing w:after="160" w:line="360" w:lineRule="auto"/>
        <w:rPr>
          <w:rFonts w:cs="Arial"/>
          <w:szCs w:val="20"/>
        </w:rPr>
      </w:pPr>
      <w:r w:rsidRPr="00D17059">
        <w:rPr>
          <w:rFonts w:cs="Arial"/>
          <w:b/>
          <w:szCs w:val="20"/>
        </w:rPr>
        <w:t>INFORMACJA W ZWIĄZKU Z POLEGANIEM NA ZASOBACH INNYCH PODMIOTÓW</w:t>
      </w:r>
      <w:r w:rsidRPr="00D17059">
        <w:rPr>
          <w:rFonts w:cs="Arial"/>
          <w:szCs w:val="20"/>
        </w:rPr>
        <w:t xml:space="preserve">: </w:t>
      </w:r>
    </w:p>
    <w:p w14:paraId="3248E34B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 xml:space="preserve">Oświadczam, że w celu wykazania spełniania warunków udziału w postępowaniu, określonych przez zamawiającego w Specyfikacji Warunków Zamówienia oraz w Ogłoszeniu polegam na zasobach następującego/ych podmiotu/ów: </w:t>
      </w:r>
    </w:p>
    <w:p w14:paraId="31448EFC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…………………………………………………………………………………………………………………………….……</w:t>
      </w:r>
    </w:p>
    <w:p w14:paraId="2E2E321D" w14:textId="77777777" w:rsidR="0010734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 xml:space="preserve">w następującym zakresie: </w:t>
      </w:r>
    </w:p>
    <w:p w14:paraId="3D4550D6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……………………………………………..………………………………………….</w:t>
      </w:r>
    </w:p>
    <w:p w14:paraId="273AF477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 xml:space="preserve">………………………………………………………………………………………… </w:t>
      </w:r>
    </w:p>
    <w:p w14:paraId="30B45B20" w14:textId="2A8EFA9F" w:rsidR="00107349" w:rsidRPr="00D17059" w:rsidRDefault="00107349" w:rsidP="00DE32BE">
      <w:pPr>
        <w:spacing w:after="0" w:line="360" w:lineRule="auto"/>
        <w:rPr>
          <w:rFonts w:cs="Arial"/>
          <w:i/>
          <w:szCs w:val="20"/>
        </w:rPr>
      </w:pPr>
      <w:r w:rsidRPr="00D17059">
        <w:rPr>
          <w:rFonts w:cs="Arial"/>
          <w:i/>
          <w:szCs w:val="20"/>
        </w:rPr>
        <w:lastRenderedPageBreak/>
        <w:t xml:space="preserve"> (wskazać podmiot i określić odpowiedni zakres dla wskazanego podmiotu).</w:t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</w:p>
    <w:p w14:paraId="1218A016" w14:textId="77777777" w:rsidR="00107349" w:rsidRPr="00D17059" w:rsidRDefault="00107349" w:rsidP="00107349">
      <w:pPr>
        <w:spacing w:after="0" w:line="360" w:lineRule="auto"/>
        <w:rPr>
          <w:rFonts w:cs="Arial"/>
          <w:i/>
          <w:szCs w:val="20"/>
        </w:rPr>
      </w:pPr>
    </w:p>
    <w:p w14:paraId="55C22E14" w14:textId="77777777" w:rsidR="00107349" w:rsidRPr="00D17059" w:rsidRDefault="00107349" w:rsidP="00107349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D17059">
        <w:rPr>
          <w:rFonts w:cs="Arial"/>
          <w:b/>
          <w:szCs w:val="20"/>
        </w:rPr>
        <w:t>OŚWIADCZENIE DOTYCZĄCE PODANYCH INFORMACJI:</w:t>
      </w:r>
    </w:p>
    <w:p w14:paraId="156E970D" w14:textId="77777777" w:rsidR="00107349" w:rsidRPr="00D17059" w:rsidRDefault="00107349" w:rsidP="00107349">
      <w:pPr>
        <w:spacing w:after="160" w:line="360" w:lineRule="auto"/>
        <w:rPr>
          <w:rFonts w:cs="Arial"/>
          <w:szCs w:val="20"/>
        </w:rPr>
      </w:pPr>
    </w:p>
    <w:p w14:paraId="4EA582C5" w14:textId="77777777" w:rsidR="00107349" w:rsidRPr="00D17059" w:rsidRDefault="00107349" w:rsidP="00107349">
      <w:pPr>
        <w:spacing w:after="160" w:line="360" w:lineRule="auto"/>
        <w:rPr>
          <w:rFonts w:cs="Arial"/>
          <w:szCs w:val="20"/>
        </w:rPr>
      </w:pPr>
      <w:r w:rsidRPr="00D17059">
        <w:rPr>
          <w:rFonts w:cs="Arial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96B07C" w14:textId="77777777" w:rsidR="00107349" w:rsidRPr="00D17059" w:rsidRDefault="00107349" w:rsidP="00107349">
      <w:pPr>
        <w:spacing w:after="0" w:line="360" w:lineRule="auto"/>
        <w:rPr>
          <w:rFonts w:cs="Arial"/>
          <w:szCs w:val="20"/>
        </w:rPr>
      </w:pPr>
    </w:p>
    <w:p w14:paraId="52A42DDA" w14:textId="68FAB73A" w:rsidR="00107349" w:rsidRPr="00D17059" w:rsidRDefault="00107349" w:rsidP="00BE7573">
      <w:pPr>
        <w:spacing w:after="0" w:line="240" w:lineRule="auto"/>
        <w:jc w:val="right"/>
        <w:rPr>
          <w:rFonts w:cs="Arial"/>
          <w:i/>
          <w:szCs w:val="20"/>
        </w:rPr>
      </w:pP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  <w:r w:rsidRPr="00D17059">
        <w:rPr>
          <w:rFonts w:cs="Arial"/>
          <w:szCs w:val="20"/>
        </w:rPr>
        <w:tab/>
      </w:r>
    </w:p>
    <w:p w14:paraId="7F7FF914" w14:textId="77777777" w:rsidR="00107349" w:rsidRPr="00D17059" w:rsidRDefault="00107349" w:rsidP="00107349">
      <w:pPr>
        <w:spacing w:after="160" w:line="360" w:lineRule="auto"/>
        <w:rPr>
          <w:rFonts w:cs="Arial"/>
          <w:szCs w:val="20"/>
        </w:rPr>
      </w:pPr>
    </w:p>
    <w:p w14:paraId="6B838241" w14:textId="77777777" w:rsidR="00107349" w:rsidRPr="00FF5C1D" w:rsidRDefault="00107349" w:rsidP="00107349">
      <w:pPr>
        <w:rPr>
          <w:szCs w:val="20"/>
        </w:rPr>
      </w:pPr>
    </w:p>
    <w:p w14:paraId="2F28D98C" w14:textId="77777777" w:rsidR="00107349" w:rsidRPr="007C6B6C" w:rsidRDefault="00107349" w:rsidP="00107349"/>
    <w:p w14:paraId="182F8364" w14:textId="77777777" w:rsidR="00BE7573" w:rsidRPr="00536977" w:rsidRDefault="00BE7573" w:rsidP="00BE757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352343BD" w14:textId="71D06406" w:rsidR="002B1343" w:rsidRPr="00107349" w:rsidRDefault="00BE7573" w:rsidP="00BE7573"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sectPr w:rsidR="002B1343" w:rsidRPr="00107349" w:rsidSect="007B313F">
      <w:headerReference w:type="default" r:id="rId7"/>
      <w:footerReference w:type="default" r:id="rId8"/>
      <w:pgSz w:w="11906" w:h="16838"/>
      <w:pgMar w:top="2268" w:right="1134" w:bottom="1985" w:left="1134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169" w14:textId="77777777" w:rsidR="00B4034D" w:rsidRDefault="00B4034D" w:rsidP="00C34026">
      <w:pPr>
        <w:spacing w:after="0" w:line="240" w:lineRule="auto"/>
      </w:pPr>
      <w:r>
        <w:separator/>
      </w:r>
    </w:p>
  </w:endnote>
  <w:endnote w:type="continuationSeparator" w:id="0">
    <w:p w14:paraId="51BD4589" w14:textId="77777777" w:rsidR="00B4034D" w:rsidRDefault="00B4034D" w:rsidP="00C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398" w14:textId="18021ABF" w:rsidR="00514167" w:rsidRPr="00CC0BAC" w:rsidRDefault="0053165C" w:rsidP="00CC0BAC">
    <w:pPr>
      <w:pStyle w:val="Stopka"/>
      <w:ind w:right="-285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7AD70" wp14:editId="0716FD5A">
          <wp:simplePos x="0" y="0"/>
          <wp:positionH relativeFrom="column">
            <wp:posOffset>-166370</wp:posOffset>
          </wp:positionH>
          <wp:positionV relativeFrom="paragraph">
            <wp:posOffset>-496570</wp:posOffset>
          </wp:positionV>
          <wp:extent cx="1035050" cy="485775"/>
          <wp:effectExtent l="0" t="0" r="0" b="0"/>
          <wp:wrapNone/>
          <wp:docPr id="43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03E006" wp14:editId="49593D2B">
          <wp:simplePos x="0" y="0"/>
          <wp:positionH relativeFrom="column">
            <wp:posOffset>1257300</wp:posOffset>
          </wp:positionH>
          <wp:positionV relativeFrom="paragraph">
            <wp:posOffset>-443865</wp:posOffset>
          </wp:positionV>
          <wp:extent cx="875665" cy="402590"/>
          <wp:effectExtent l="0" t="0" r="0" b="0"/>
          <wp:wrapNone/>
          <wp:docPr id="4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40909" wp14:editId="3F69399A">
              <wp:simplePos x="0" y="0"/>
              <wp:positionH relativeFrom="margin">
                <wp:posOffset>2432685</wp:posOffset>
              </wp:positionH>
              <wp:positionV relativeFrom="paragraph">
                <wp:posOffset>-496570</wp:posOffset>
              </wp:positionV>
              <wp:extent cx="3963035" cy="64135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03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3E1E6" w14:textId="77777777" w:rsidR="00CC0BAC" w:rsidRPr="007B313F" w:rsidRDefault="00CC0BAC" w:rsidP="00CC0BAC">
                          <w:pPr>
                            <w:jc w:val="both"/>
                            <w:rPr>
                              <w:sz w:val="20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Sieć Badawcza Łukasiewicz – PORT Polski Ośrodek Rozwoju Technologii, ul. Stabłowicka 147, 54-066 Wrocław, tel: +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48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71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734</w:t>
                          </w:r>
                          <w:r w:rsidR="00A87422">
                            <w:rPr>
                              <w:color w:val="7F7F7F"/>
                              <w:sz w:val="12"/>
                              <w:szCs w:val="14"/>
                            </w:rPr>
                            <w:t> 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77 77, fax: + 48 71 720 16 00, email: biuro@port.</w:t>
                          </w:r>
                          <w:r w:rsidR="00DC2C39">
                            <w:rPr>
                              <w:color w:val="7F7F7F"/>
                              <w:sz w:val="12"/>
                              <w:szCs w:val="14"/>
                            </w:rPr>
                            <w:t>lukasiewicz.gov.pl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 xml:space="preserve">, www.port.org.pl, NIP: 894-314-05-23, REGON: 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386585168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      </w:r>
                          <w:r w:rsidR="00B0580D" w:rsidRPr="00B0580D">
                            <w:rPr>
                              <w:color w:val="7F7F7F"/>
                              <w:sz w:val="12"/>
                              <w:szCs w:val="14"/>
                            </w:rPr>
                            <w:t>0000850580</w:t>
                          </w:r>
                          <w:r w:rsidRPr="007B313F">
                            <w:rPr>
                              <w:color w:val="7F7F7F"/>
                              <w:sz w:val="12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09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91.55pt;margin-top:-39.1pt;width:312.0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" stroked="f">
              <v:textbox>
                <w:txbxContent>
                  <w:p w14:paraId="5203E1E6" w14:textId="77777777" w:rsidR="00CC0BAC" w:rsidRPr="007B313F" w:rsidRDefault="00CC0BAC" w:rsidP="00CC0BAC">
                    <w:pPr>
                      <w:jc w:val="both"/>
                      <w:rPr>
                        <w:sz w:val="20"/>
                      </w:rPr>
                    </w:pPr>
                    <w:r w:rsidRPr="007B313F">
                      <w:rPr>
                        <w:color w:val="7F7F7F"/>
                        <w:sz w:val="12"/>
                        <w:szCs w:val="14"/>
                      </w:rPr>
                      <w:t>Sieć Badawcza Łukasiewicz – PORT Polski Ośrodek Rozwoju Technologii, ul. Stabłowicka 147, 54-066 Wrocław, tel: +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48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71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734</w:t>
                    </w:r>
                    <w:r w:rsidR="00A87422">
                      <w:rPr>
                        <w:color w:val="7F7F7F"/>
                        <w:sz w:val="12"/>
                        <w:szCs w:val="14"/>
                      </w:rPr>
                      <w:t> 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77 77, fax: + 48 71 720 16 00, email: biuro@port.</w:t>
                    </w:r>
                    <w:r w:rsidR="00DC2C39">
                      <w:rPr>
                        <w:color w:val="7F7F7F"/>
                        <w:sz w:val="12"/>
                        <w:szCs w:val="14"/>
                      </w:rPr>
                      <w:t>lukasiewicz.gov.pl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 xml:space="preserve">, www.port.org.pl, NIP: 894-314-05-23, REGON: 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386585168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 Sieć Łukasiewicz – PORT Polski Ośrodek Rozwoju Technologii to państwowa osoba prawna mająca osobowość prawną, będąca instytutem wchodzącym w skład Sieci Badawczej Łukasiewicz, działająca na podstawie wpisu do Krajowego Rejestru Sądowego nr </w:t>
                    </w:r>
                    <w:r w:rsidR="00B0580D" w:rsidRPr="00B0580D">
                      <w:rPr>
                        <w:color w:val="7F7F7F"/>
                        <w:sz w:val="12"/>
                        <w:szCs w:val="14"/>
                      </w:rPr>
                      <w:t>0000850580</w:t>
                    </w:r>
                    <w:r w:rsidRPr="007B313F">
                      <w:rPr>
                        <w:color w:val="7F7F7F"/>
                        <w:sz w:val="12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5BFF72" wp14:editId="17BF3C42">
              <wp:simplePos x="0" y="0"/>
              <wp:positionH relativeFrom="column">
                <wp:posOffset>1236980</wp:posOffset>
              </wp:positionH>
              <wp:positionV relativeFrom="paragraph">
                <wp:posOffset>-598171</wp:posOffset>
              </wp:positionV>
              <wp:extent cx="502475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47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2B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97.4pt;margin-top:-47.1pt;width:395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" strokecolor="#0f243e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7BEE25" wp14:editId="1B91F68A">
              <wp:simplePos x="0" y="0"/>
              <wp:positionH relativeFrom="column">
                <wp:posOffset>-139065</wp:posOffset>
              </wp:positionH>
              <wp:positionV relativeFrom="paragraph">
                <wp:posOffset>-598171</wp:posOffset>
              </wp:positionV>
              <wp:extent cx="1219200" cy="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B38EF" id="AutoShape 7" o:spid="_x0000_s1026" type="#_x0000_t32" style="position:absolute;margin-left:-10.95pt;margin-top:-47.1pt;width:9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" strokecolor="#0f243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C79C" w14:textId="77777777" w:rsidR="00B4034D" w:rsidRDefault="00B4034D" w:rsidP="00C34026">
      <w:pPr>
        <w:spacing w:after="0" w:line="240" w:lineRule="auto"/>
      </w:pPr>
      <w:r>
        <w:separator/>
      </w:r>
    </w:p>
  </w:footnote>
  <w:footnote w:type="continuationSeparator" w:id="0">
    <w:p w14:paraId="31AC015C" w14:textId="77777777" w:rsidR="00B4034D" w:rsidRDefault="00B4034D" w:rsidP="00C3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55C" w14:textId="416836F2" w:rsidR="00C34026" w:rsidRPr="00E9661C" w:rsidRDefault="0053165C" w:rsidP="00045AA3">
    <w:pPr>
      <w:pStyle w:val="Nagwek"/>
      <w:spacing w:after="0"/>
      <w:jc w:val="both"/>
      <w:rPr>
        <w:noProof/>
        <w:lang w:eastAsia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86BC70B" wp14:editId="795EB58F">
              <wp:simplePos x="0" y="0"/>
              <wp:positionH relativeFrom="column">
                <wp:posOffset>-86995</wp:posOffset>
              </wp:positionH>
              <wp:positionV relativeFrom="paragraph">
                <wp:posOffset>638810</wp:posOffset>
              </wp:positionV>
              <wp:extent cx="6252210" cy="4508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252210" cy="45085"/>
                        <a:chOff x="915" y="1590"/>
                        <a:chExt cx="10080" cy="0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915" y="1590"/>
                          <a:ext cx="1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3082" y="1590"/>
                          <a:ext cx="791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D2354" id="Group 5" o:spid="_x0000_s1026" style="position:absolute;margin-left:-6.85pt;margin-top:50.3pt;width:492.3pt;height:3.55pt;flip:y;z-index:251656192" coordorigin="915,1590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915;top:1590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" strokecolor="#0f243e" strokeweight="1.5pt"/>
              <v:shape id="AutoShape 4" o:spid="_x0000_s1028" type="#_x0000_t32" style="position:absolute;left:3082;top:1590;width:7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" strokecolor="#0f243e" strokeweight="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4281EC" wp14:editId="2168C80D">
              <wp:simplePos x="0" y="0"/>
              <wp:positionH relativeFrom="column">
                <wp:posOffset>3892550</wp:posOffset>
              </wp:positionH>
              <wp:positionV relativeFrom="paragraph">
                <wp:posOffset>-31115</wp:posOffset>
              </wp:positionV>
              <wp:extent cx="2393315" cy="5607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945C5" w14:textId="77777777" w:rsidR="00CC0BAC" w:rsidRPr="007B313F" w:rsidRDefault="001307D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Sieć Badawcza </w:t>
                          </w:r>
                          <w:r w:rsidR="00185EC0" w:rsidRPr="007B313F">
                            <w:rPr>
                              <w:b/>
                              <w:color w:val="7F7F7F"/>
                              <w:sz w:val="12"/>
                            </w:rPr>
                            <w:t>Ł</w:t>
                          </w:r>
                          <w:r w:rsidR="00CC0BAC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ukasiewicz </w:t>
                          </w:r>
                        </w:p>
                        <w:p w14:paraId="1AA64C98" w14:textId="77777777" w:rsidR="00514167" w:rsidRPr="007B313F" w:rsidRDefault="00CC0BAC" w:rsidP="00CC0BA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–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PORT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  <w:r w:rsidR="001307DA" w:rsidRPr="007B313F">
                            <w:rPr>
                              <w:b/>
                              <w:color w:val="7F7F7F"/>
                              <w:sz w:val="12"/>
                            </w:rPr>
                            <w:t>Pol</w:t>
                          </w:r>
                          <w:r w:rsidR="00514167" w:rsidRPr="007B313F">
                            <w:rPr>
                              <w:b/>
                              <w:color w:val="7F7F7F"/>
                              <w:sz w:val="12"/>
                            </w:rPr>
                            <w:t>ski Ośrodek Rozwoju Technologii</w:t>
                          </w:r>
                          <w:r w:rsidR="00AD1292" w:rsidRPr="007B313F">
                            <w:rPr>
                              <w:b/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  <w:p w14:paraId="78D51545" w14:textId="77777777" w:rsidR="00912F5A" w:rsidRPr="007B313F" w:rsidRDefault="00912F5A" w:rsidP="00BE51D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b/>
                              <w:color w:val="7F7F7F"/>
                              <w:sz w:val="12"/>
                            </w:rPr>
                            <w:t>Departament WIB</w:t>
                          </w:r>
                        </w:p>
                        <w:p w14:paraId="219DDECC" w14:textId="77777777" w:rsidR="00AF30F4" w:rsidRPr="007B313F" w:rsidRDefault="00AF30F4" w:rsidP="00BE51D7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ul. Stabłowicka 147</w:t>
                          </w:r>
                          <w:r w:rsidR="00AD1292" w:rsidRPr="007B313F">
                            <w:rPr>
                              <w:color w:val="7F7F7F"/>
                              <w:sz w:val="12"/>
                            </w:rPr>
                            <w:t xml:space="preserve">, </w:t>
                          </w:r>
                          <w:r w:rsidRPr="007B313F">
                            <w:rPr>
                              <w:color w:val="7F7F7F"/>
                              <w:sz w:val="12"/>
                            </w:rPr>
                            <w:t>54-066 Wrocław</w:t>
                          </w:r>
                        </w:p>
                        <w:p w14:paraId="4078ECC9" w14:textId="77777777" w:rsidR="00AF30F4" w:rsidRPr="007B313F" w:rsidRDefault="00BE77D8" w:rsidP="007B313F">
                          <w:pPr>
                            <w:spacing w:after="0" w:line="240" w:lineRule="auto"/>
                            <w:jc w:val="right"/>
                            <w:rPr>
                              <w:color w:val="7F7F7F"/>
                              <w:sz w:val="12"/>
                            </w:rPr>
                          </w:pPr>
                          <w:r w:rsidRPr="007B313F">
                            <w:rPr>
                              <w:color w:val="7F7F7F"/>
                              <w:sz w:val="12"/>
                            </w:rPr>
                            <w:t>www.w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ib.port.org.pl, wib@port.</w:t>
                          </w:r>
                          <w:r w:rsidR="009F0729">
                            <w:rPr>
                              <w:color w:val="7F7F7F"/>
                              <w:sz w:val="12"/>
                            </w:rPr>
                            <w:t>lukasiewicz.gov</w:t>
                          </w:r>
                          <w:r w:rsidR="007B313F">
                            <w:rPr>
                              <w:color w:val="7F7F7F"/>
                              <w:sz w:val="12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5pt;margin-top:-2.45pt;width:188.45pt;height:4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" stroked="f">
              <v:textbox>
                <w:txbxContent>
                  <w:p w14:paraId="0D6945C5" w14:textId="77777777" w:rsidR="00CC0BAC" w:rsidRPr="007B313F" w:rsidRDefault="001307D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 xml:space="preserve">Sieć Badawcza </w:t>
                    </w:r>
                    <w:r w:rsidR="00185EC0" w:rsidRPr="007B313F">
                      <w:rPr>
                        <w:b/>
                        <w:color w:val="7F7F7F"/>
                        <w:sz w:val="12"/>
                      </w:rPr>
                      <w:t>Ł</w:t>
                    </w:r>
                    <w:r w:rsidR="00CC0BAC" w:rsidRPr="007B313F">
                      <w:rPr>
                        <w:b/>
                        <w:color w:val="7F7F7F"/>
                        <w:sz w:val="12"/>
                      </w:rPr>
                      <w:t xml:space="preserve">ukasiewicz </w:t>
                    </w:r>
                  </w:p>
                  <w:p w14:paraId="1AA64C98" w14:textId="77777777" w:rsidR="00514167" w:rsidRPr="007B313F" w:rsidRDefault="00CC0BAC" w:rsidP="00CC0BAC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–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 xml:space="preserve"> PORT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  <w:r w:rsidR="001307DA" w:rsidRPr="007B313F">
                      <w:rPr>
                        <w:b/>
                        <w:color w:val="7F7F7F"/>
                        <w:sz w:val="12"/>
                      </w:rPr>
                      <w:t>Pol</w:t>
                    </w:r>
                    <w:r w:rsidR="00514167" w:rsidRPr="007B313F">
                      <w:rPr>
                        <w:b/>
                        <w:color w:val="7F7F7F"/>
                        <w:sz w:val="12"/>
                      </w:rPr>
                      <w:t>ski Ośrodek Rozwoju Technologii</w:t>
                    </w:r>
                    <w:r w:rsidR="00AD1292" w:rsidRPr="007B313F">
                      <w:rPr>
                        <w:b/>
                        <w:color w:val="7F7F7F"/>
                        <w:sz w:val="12"/>
                      </w:rPr>
                      <w:t xml:space="preserve"> </w:t>
                    </w:r>
                  </w:p>
                  <w:p w14:paraId="78D51545" w14:textId="77777777" w:rsidR="00912F5A" w:rsidRPr="007B313F" w:rsidRDefault="00912F5A" w:rsidP="00BE51D7">
                    <w:pPr>
                      <w:spacing w:after="0" w:line="240" w:lineRule="auto"/>
                      <w:jc w:val="right"/>
                      <w:rPr>
                        <w:b/>
                        <w:color w:val="7F7F7F"/>
                        <w:sz w:val="12"/>
                      </w:rPr>
                    </w:pPr>
                    <w:r w:rsidRPr="007B313F">
                      <w:rPr>
                        <w:b/>
                        <w:color w:val="7F7F7F"/>
                        <w:sz w:val="12"/>
                      </w:rPr>
                      <w:t>Departament WIB</w:t>
                    </w:r>
                  </w:p>
                  <w:p w14:paraId="219DDECC" w14:textId="77777777" w:rsidR="00AF30F4" w:rsidRPr="007B313F" w:rsidRDefault="00AF30F4" w:rsidP="00BE51D7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ul. Stabłowicka 147</w:t>
                    </w:r>
                    <w:r w:rsidR="00AD1292" w:rsidRPr="007B313F">
                      <w:rPr>
                        <w:color w:val="7F7F7F"/>
                        <w:sz w:val="12"/>
                      </w:rPr>
                      <w:t xml:space="preserve">, </w:t>
                    </w:r>
                    <w:r w:rsidRPr="007B313F">
                      <w:rPr>
                        <w:color w:val="7F7F7F"/>
                        <w:sz w:val="12"/>
                      </w:rPr>
                      <w:t>54-066 Wrocław</w:t>
                    </w:r>
                  </w:p>
                  <w:p w14:paraId="4078ECC9" w14:textId="77777777" w:rsidR="00AF30F4" w:rsidRPr="007B313F" w:rsidRDefault="00BE77D8" w:rsidP="007B313F">
                    <w:pPr>
                      <w:spacing w:after="0" w:line="240" w:lineRule="auto"/>
                      <w:jc w:val="right"/>
                      <w:rPr>
                        <w:color w:val="7F7F7F"/>
                        <w:sz w:val="12"/>
                      </w:rPr>
                    </w:pPr>
                    <w:r w:rsidRPr="007B313F">
                      <w:rPr>
                        <w:color w:val="7F7F7F"/>
                        <w:sz w:val="12"/>
                      </w:rPr>
                      <w:t>www.w</w:t>
                    </w:r>
                    <w:r w:rsidR="007B313F">
                      <w:rPr>
                        <w:color w:val="7F7F7F"/>
                        <w:sz w:val="12"/>
                      </w:rPr>
                      <w:t>ib.port.org.pl, wib@port.</w:t>
                    </w:r>
                    <w:r w:rsidR="009F0729">
                      <w:rPr>
                        <w:color w:val="7F7F7F"/>
                        <w:sz w:val="12"/>
                      </w:rPr>
                      <w:t>lukasiewicz.gov</w:t>
                    </w:r>
                    <w:r w:rsidR="007B313F">
                      <w:rPr>
                        <w:color w:val="7F7F7F"/>
                        <w:sz w:val="12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2CFBAB95" wp14:editId="78DD3A71">
          <wp:simplePos x="0" y="0"/>
          <wp:positionH relativeFrom="column">
            <wp:posOffset>-166370</wp:posOffset>
          </wp:positionH>
          <wp:positionV relativeFrom="paragraph">
            <wp:posOffset>-6350</wp:posOffset>
          </wp:positionV>
          <wp:extent cx="981075" cy="466725"/>
          <wp:effectExtent l="0" t="0" r="0" b="0"/>
          <wp:wrapNone/>
          <wp:docPr id="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4">
      <w:rPr>
        <w:lang w:val="pl-PL"/>
      </w:rPr>
      <w:tab/>
    </w:r>
    <w:r w:rsidR="00C34026" w:rsidRPr="00E9661C">
      <w:tab/>
    </w:r>
    <w:r w:rsidR="00687424">
      <w:tab/>
    </w:r>
    <w:r w:rsidR="00C34026" w:rsidRPr="00E966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5"/>
    <w:rsid w:val="000023B6"/>
    <w:rsid w:val="00013544"/>
    <w:rsid w:val="000332C8"/>
    <w:rsid w:val="00040312"/>
    <w:rsid w:val="00045AA3"/>
    <w:rsid w:val="000541CC"/>
    <w:rsid w:val="00076138"/>
    <w:rsid w:val="00096E2A"/>
    <w:rsid w:val="000B0F29"/>
    <w:rsid w:val="000C09D2"/>
    <w:rsid w:val="000C3E86"/>
    <w:rsid w:val="000E1901"/>
    <w:rsid w:val="000E307D"/>
    <w:rsid w:val="000F4BF2"/>
    <w:rsid w:val="00102A20"/>
    <w:rsid w:val="00107349"/>
    <w:rsid w:val="00110AC9"/>
    <w:rsid w:val="00112521"/>
    <w:rsid w:val="00124528"/>
    <w:rsid w:val="00125D94"/>
    <w:rsid w:val="001307DA"/>
    <w:rsid w:val="00135249"/>
    <w:rsid w:val="001379DE"/>
    <w:rsid w:val="00153C5D"/>
    <w:rsid w:val="0015489B"/>
    <w:rsid w:val="0018232E"/>
    <w:rsid w:val="00185EC0"/>
    <w:rsid w:val="00186E72"/>
    <w:rsid w:val="001B0206"/>
    <w:rsid w:val="001B07E4"/>
    <w:rsid w:val="001C36CE"/>
    <w:rsid w:val="001D0802"/>
    <w:rsid w:val="001D1799"/>
    <w:rsid w:val="001D36F6"/>
    <w:rsid w:val="001E4A97"/>
    <w:rsid w:val="00210647"/>
    <w:rsid w:val="002229E8"/>
    <w:rsid w:val="00230E7D"/>
    <w:rsid w:val="002457E1"/>
    <w:rsid w:val="00251541"/>
    <w:rsid w:val="00265F52"/>
    <w:rsid w:val="00266DBD"/>
    <w:rsid w:val="00267A6D"/>
    <w:rsid w:val="00274743"/>
    <w:rsid w:val="00290C7B"/>
    <w:rsid w:val="00295BAE"/>
    <w:rsid w:val="002A1774"/>
    <w:rsid w:val="002A5001"/>
    <w:rsid w:val="002B1343"/>
    <w:rsid w:val="002B6248"/>
    <w:rsid w:val="002D7883"/>
    <w:rsid w:val="002D79B8"/>
    <w:rsid w:val="002E69B8"/>
    <w:rsid w:val="002F6A42"/>
    <w:rsid w:val="00302E21"/>
    <w:rsid w:val="00303B7F"/>
    <w:rsid w:val="00314000"/>
    <w:rsid w:val="0032237B"/>
    <w:rsid w:val="0035401A"/>
    <w:rsid w:val="00374236"/>
    <w:rsid w:val="003843FD"/>
    <w:rsid w:val="00391502"/>
    <w:rsid w:val="003B3A88"/>
    <w:rsid w:val="003B73A3"/>
    <w:rsid w:val="003C3007"/>
    <w:rsid w:val="003C5019"/>
    <w:rsid w:val="003D6845"/>
    <w:rsid w:val="003F0605"/>
    <w:rsid w:val="00405BBC"/>
    <w:rsid w:val="00416BA4"/>
    <w:rsid w:val="004221A9"/>
    <w:rsid w:val="00423B17"/>
    <w:rsid w:val="00432ADE"/>
    <w:rsid w:val="00433D47"/>
    <w:rsid w:val="004475AA"/>
    <w:rsid w:val="00451CE5"/>
    <w:rsid w:val="00480EBA"/>
    <w:rsid w:val="00486D3E"/>
    <w:rsid w:val="00487C48"/>
    <w:rsid w:val="004916B4"/>
    <w:rsid w:val="004A44FA"/>
    <w:rsid w:val="004B4289"/>
    <w:rsid w:val="004C0844"/>
    <w:rsid w:val="004C179D"/>
    <w:rsid w:val="004D0BF4"/>
    <w:rsid w:val="004D0FDC"/>
    <w:rsid w:val="004D5DFB"/>
    <w:rsid w:val="004E58A1"/>
    <w:rsid w:val="004F0185"/>
    <w:rsid w:val="004F71FB"/>
    <w:rsid w:val="005026CD"/>
    <w:rsid w:val="00514167"/>
    <w:rsid w:val="00526929"/>
    <w:rsid w:val="0053165C"/>
    <w:rsid w:val="005326FE"/>
    <w:rsid w:val="00535A59"/>
    <w:rsid w:val="00566709"/>
    <w:rsid w:val="005862FC"/>
    <w:rsid w:val="005927AB"/>
    <w:rsid w:val="005A284C"/>
    <w:rsid w:val="005A559B"/>
    <w:rsid w:val="005B0035"/>
    <w:rsid w:val="005C32FC"/>
    <w:rsid w:val="005C394C"/>
    <w:rsid w:val="005C7C28"/>
    <w:rsid w:val="005D6953"/>
    <w:rsid w:val="005D6B56"/>
    <w:rsid w:val="005F1D71"/>
    <w:rsid w:val="005F3A7D"/>
    <w:rsid w:val="005F3D1B"/>
    <w:rsid w:val="005F7784"/>
    <w:rsid w:val="00600A20"/>
    <w:rsid w:val="00601303"/>
    <w:rsid w:val="00604273"/>
    <w:rsid w:val="006057D7"/>
    <w:rsid w:val="00610B02"/>
    <w:rsid w:val="006243B1"/>
    <w:rsid w:val="006246C9"/>
    <w:rsid w:val="00630B42"/>
    <w:rsid w:val="00643C25"/>
    <w:rsid w:val="0065250E"/>
    <w:rsid w:val="00654FD7"/>
    <w:rsid w:val="00663D07"/>
    <w:rsid w:val="0066442A"/>
    <w:rsid w:val="00667FC7"/>
    <w:rsid w:val="00672552"/>
    <w:rsid w:val="00674D55"/>
    <w:rsid w:val="00680CF1"/>
    <w:rsid w:val="0068528E"/>
    <w:rsid w:val="00687424"/>
    <w:rsid w:val="006C1DBE"/>
    <w:rsid w:val="006C4175"/>
    <w:rsid w:val="006D35E1"/>
    <w:rsid w:val="006D4459"/>
    <w:rsid w:val="006E1AFB"/>
    <w:rsid w:val="006E57CE"/>
    <w:rsid w:val="006F173A"/>
    <w:rsid w:val="006F7C23"/>
    <w:rsid w:val="007150ED"/>
    <w:rsid w:val="007348C6"/>
    <w:rsid w:val="00746911"/>
    <w:rsid w:val="007644BE"/>
    <w:rsid w:val="007703C4"/>
    <w:rsid w:val="0077672E"/>
    <w:rsid w:val="007801A5"/>
    <w:rsid w:val="00780226"/>
    <w:rsid w:val="007868FC"/>
    <w:rsid w:val="00792961"/>
    <w:rsid w:val="007A15EF"/>
    <w:rsid w:val="007A36B5"/>
    <w:rsid w:val="007A6295"/>
    <w:rsid w:val="007B313F"/>
    <w:rsid w:val="007B3DCF"/>
    <w:rsid w:val="007C4ED5"/>
    <w:rsid w:val="007D46F9"/>
    <w:rsid w:val="00802A11"/>
    <w:rsid w:val="008114B1"/>
    <w:rsid w:val="008226DB"/>
    <w:rsid w:val="00826ED2"/>
    <w:rsid w:val="00831E17"/>
    <w:rsid w:val="00857A5A"/>
    <w:rsid w:val="008751AB"/>
    <w:rsid w:val="0088123F"/>
    <w:rsid w:val="00890519"/>
    <w:rsid w:val="008909F5"/>
    <w:rsid w:val="008921F4"/>
    <w:rsid w:val="008930F3"/>
    <w:rsid w:val="008A2CAC"/>
    <w:rsid w:val="008A32A4"/>
    <w:rsid w:val="008B21DA"/>
    <w:rsid w:val="008B7FE9"/>
    <w:rsid w:val="008C0EE2"/>
    <w:rsid w:val="008D7474"/>
    <w:rsid w:val="008E17DA"/>
    <w:rsid w:val="008F5BB1"/>
    <w:rsid w:val="00912F5A"/>
    <w:rsid w:val="009149A8"/>
    <w:rsid w:val="00951354"/>
    <w:rsid w:val="0095681C"/>
    <w:rsid w:val="009605A8"/>
    <w:rsid w:val="00967BF4"/>
    <w:rsid w:val="00997D21"/>
    <w:rsid w:val="009A07A0"/>
    <w:rsid w:val="009B079C"/>
    <w:rsid w:val="009B7027"/>
    <w:rsid w:val="009B70FE"/>
    <w:rsid w:val="009C143F"/>
    <w:rsid w:val="009D2A40"/>
    <w:rsid w:val="009D4E1A"/>
    <w:rsid w:val="009D7608"/>
    <w:rsid w:val="009E1A6A"/>
    <w:rsid w:val="009F0729"/>
    <w:rsid w:val="00A138B6"/>
    <w:rsid w:val="00A15311"/>
    <w:rsid w:val="00A31B3B"/>
    <w:rsid w:val="00A32689"/>
    <w:rsid w:val="00A37CA4"/>
    <w:rsid w:val="00A42A7A"/>
    <w:rsid w:val="00A47452"/>
    <w:rsid w:val="00A74F79"/>
    <w:rsid w:val="00A81451"/>
    <w:rsid w:val="00A87422"/>
    <w:rsid w:val="00A9395B"/>
    <w:rsid w:val="00AA0040"/>
    <w:rsid w:val="00AA2498"/>
    <w:rsid w:val="00AB3776"/>
    <w:rsid w:val="00AB5F9C"/>
    <w:rsid w:val="00AC562C"/>
    <w:rsid w:val="00AD1292"/>
    <w:rsid w:val="00AD5F0D"/>
    <w:rsid w:val="00AE215D"/>
    <w:rsid w:val="00AF2DDD"/>
    <w:rsid w:val="00AF30F4"/>
    <w:rsid w:val="00AF7103"/>
    <w:rsid w:val="00AF780D"/>
    <w:rsid w:val="00AF7B24"/>
    <w:rsid w:val="00B00CAB"/>
    <w:rsid w:val="00B04808"/>
    <w:rsid w:val="00B04D8F"/>
    <w:rsid w:val="00B0580D"/>
    <w:rsid w:val="00B135A3"/>
    <w:rsid w:val="00B13954"/>
    <w:rsid w:val="00B13B84"/>
    <w:rsid w:val="00B270F6"/>
    <w:rsid w:val="00B27F2A"/>
    <w:rsid w:val="00B402E1"/>
    <w:rsid w:val="00B4034D"/>
    <w:rsid w:val="00B42440"/>
    <w:rsid w:val="00B51CCD"/>
    <w:rsid w:val="00B62C6D"/>
    <w:rsid w:val="00B64C57"/>
    <w:rsid w:val="00B758F5"/>
    <w:rsid w:val="00B809B1"/>
    <w:rsid w:val="00B906F5"/>
    <w:rsid w:val="00B947CC"/>
    <w:rsid w:val="00BA16BA"/>
    <w:rsid w:val="00BA4114"/>
    <w:rsid w:val="00BB0FC5"/>
    <w:rsid w:val="00BB666B"/>
    <w:rsid w:val="00BB7CAD"/>
    <w:rsid w:val="00BD14A1"/>
    <w:rsid w:val="00BD14C0"/>
    <w:rsid w:val="00BE15F3"/>
    <w:rsid w:val="00BE20A6"/>
    <w:rsid w:val="00BE4080"/>
    <w:rsid w:val="00BE51D7"/>
    <w:rsid w:val="00BE7573"/>
    <w:rsid w:val="00BE77D8"/>
    <w:rsid w:val="00BF65B8"/>
    <w:rsid w:val="00C07F57"/>
    <w:rsid w:val="00C140AF"/>
    <w:rsid w:val="00C14C12"/>
    <w:rsid w:val="00C16AEE"/>
    <w:rsid w:val="00C17820"/>
    <w:rsid w:val="00C206D1"/>
    <w:rsid w:val="00C2495D"/>
    <w:rsid w:val="00C25EC9"/>
    <w:rsid w:val="00C3373F"/>
    <w:rsid w:val="00C34026"/>
    <w:rsid w:val="00C4424C"/>
    <w:rsid w:val="00C7346B"/>
    <w:rsid w:val="00C91E09"/>
    <w:rsid w:val="00C96878"/>
    <w:rsid w:val="00CA6C3E"/>
    <w:rsid w:val="00CB69CB"/>
    <w:rsid w:val="00CB73D1"/>
    <w:rsid w:val="00CC0BAC"/>
    <w:rsid w:val="00CC4373"/>
    <w:rsid w:val="00CC4639"/>
    <w:rsid w:val="00CC7D08"/>
    <w:rsid w:val="00CD1BEB"/>
    <w:rsid w:val="00CD7584"/>
    <w:rsid w:val="00CE2779"/>
    <w:rsid w:val="00CE3CBC"/>
    <w:rsid w:val="00CF35AC"/>
    <w:rsid w:val="00CF64D8"/>
    <w:rsid w:val="00D073F7"/>
    <w:rsid w:val="00D15489"/>
    <w:rsid w:val="00D21245"/>
    <w:rsid w:val="00D23DDC"/>
    <w:rsid w:val="00D300CD"/>
    <w:rsid w:val="00D42D15"/>
    <w:rsid w:val="00D42E7A"/>
    <w:rsid w:val="00D51276"/>
    <w:rsid w:val="00D56D9B"/>
    <w:rsid w:val="00D57383"/>
    <w:rsid w:val="00D609F8"/>
    <w:rsid w:val="00D63B77"/>
    <w:rsid w:val="00D861A9"/>
    <w:rsid w:val="00DA461D"/>
    <w:rsid w:val="00DB7DB0"/>
    <w:rsid w:val="00DC2C39"/>
    <w:rsid w:val="00DC45CD"/>
    <w:rsid w:val="00DD0F5D"/>
    <w:rsid w:val="00DD5C38"/>
    <w:rsid w:val="00DE32BE"/>
    <w:rsid w:val="00E25BB1"/>
    <w:rsid w:val="00E3633F"/>
    <w:rsid w:val="00E40533"/>
    <w:rsid w:val="00E41022"/>
    <w:rsid w:val="00E42A45"/>
    <w:rsid w:val="00E47DD6"/>
    <w:rsid w:val="00E65309"/>
    <w:rsid w:val="00E66090"/>
    <w:rsid w:val="00E922DC"/>
    <w:rsid w:val="00E9661C"/>
    <w:rsid w:val="00EA08A3"/>
    <w:rsid w:val="00EA2BBB"/>
    <w:rsid w:val="00EB5DC6"/>
    <w:rsid w:val="00EC1EE5"/>
    <w:rsid w:val="00ED32C8"/>
    <w:rsid w:val="00ED523F"/>
    <w:rsid w:val="00ED7EF9"/>
    <w:rsid w:val="00EE5937"/>
    <w:rsid w:val="00EF04FB"/>
    <w:rsid w:val="00EF4B4F"/>
    <w:rsid w:val="00EF5EC3"/>
    <w:rsid w:val="00F00650"/>
    <w:rsid w:val="00F020C6"/>
    <w:rsid w:val="00F02AF7"/>
    <w:rsid w:val="00F13E2B"/>
    <w:rsid w:val="00F206D3"/>
    <w:rsid w:val="00F25983"/>
    <w:rsid w:val="00F40C5B"/>
    <w:rsid w:val="00F5257A"/>
    <w:rsid w:val="00F775A5"/>
    <w:rsid w:val="00F929BB"/>
    <w:rsid w:val="00F92BC4"/>
    <w:rsid w:val="00FA1351"/>
    <w:rsid w:val="00FC5258"/>
    <w:rsid w:val="00FC6A74"/>
    <w:rsid w:val="00FD1805"/>
    <w:rsid w:val="00FE133A"/>
    <w:rsid w:val="00FF15AB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8923C91"/>
  <w15:chartTrackingRefBased/>
  <w15:docId w15:val="{D20102D7-B0B8-40B1-80AB-5D5A268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BA4"/>
    <w:pPr>
      <w:autoSpaceDE w:val="0"/>
      <w:autoSpaceDN w:val="0"/>
      <w:adjustRightInd w:val="0"/>
      <w:spacing w:after="0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BA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307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3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8B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38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38B6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666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B666B"/>
    <w:rPr>
      <w:rFonts w:ascii="Times New Roman" w:eastAsia="Calibri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F2DDD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F2DDD"/>
    <w:rPr>
      <w:rFonts w:eastAsia="Times New Roman"/>
      <w:sz w:val="22"/>
      <w:szCs w:val="22"/>
      <w:lang w:bidi="ar-SA"/>
    </w:rPr>
  </w:style>
  <w:style w:type="paragraph" w:styleId="Akapitzlist">
    <w:name w:val="List Paragraph"/>
    <w:aliases w:val="Numerowanie,List Paragraph,Akapit z listą BS,Punkt 1.1,Kolorowa lista — akcent 11,L1,2 heading,A_wyliczenie,K-P_odwolanie,Akapit z listą5,maz_wyliczenie,opis dzialania"/>
    <w:basedOn w:val="Normalny"/>
    <w:link w:val="AkapitzlistZnak"/>
    <w:uiPriority w:val="34"/>
    <w:qFormat/>
    <w:rsid w:val="00B270F6"/>
    <w:pPr>
      <w:ind w:left="720"/>
      <w:contextualSpacing/>
    </w:pPr>
  </w:style>
  <w:style w:type="character" w:customStyle="1" w:styleId="jlqj4b">
    <w:name w:val="jlqj4b"/>
    <w:basedOn w:val="Domylnaczcionkaakapitu"/>
    <w:rsid w:val="00A74F79"/>
  </w:style>
  <w:style w:type="character" w:customStyle="1" w:styleId="AkapitzlistZnak">
    <w:name w:val="Akapit z listą Znak"/>
    <w:aliases w:val="Numerowanie Znak,List Paragraph Znak,Akapit z listą BS Znak,Punkt 1.1 Znak,Kolorowa lista — akcent 11 Znak,L1 Znak,2 heading Znak,A_wyliczenie Znak,K-P_odwolanie Znak,Akapit z listą5 Znak,maz_wyliczenie Znak,opis dzialania Znak"/>
    <w:link w:val="Akapitzlist"/>
    <w:uiPriority w:val="34"/>
    <w:qFormat/>
    <w:rsid w:val="00B947CC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947CC"/>
    <w:pPr>
      <w:suppressAutoHyphens/>
    </w:pPr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947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7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7C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7C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947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B947CC"/>
    <w:rPr>
      <w:lang w:eastAsia="en-US"/>
    </w:rPr>
  </w:style>
  <w:style w:type="character" w:styleId="Odwoanieprzypisudolnego">
    <w:name w:val="footnote reference"/>
    <w:uiPriority w:val="99"/>
    <w:unhideWhenUsed/>
    <w:rsid w:val="00B947CC"/>
    <w:rPr>
      <w:vertAlign w:val="superscript"/>
    </w:rPr>
  </w:style>
  <w:style w:type="paragraph" w:customStyle="1" w:styleId="Default">
    <w:name w:val="Default"/>
    <w:qFormat/>
    <w:rsid w:val="00B947CC"/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947CC"/>
    <w:rPr>
      <w:sz w:val="22"/>
      <w:szCs w:val="22"/>
      <w:lang w:eastAsia="en-US"/>
    </w:rPr>
  </w:style>
  <w:style w:type="character" w:customStyle="1" w:styleId="WW8Num2z8">
    <w:name w:val="WW8Num2z8"/>
    <w:qFormat/>
    <w:rsid w:val="00B947CC"/>
  </w:style>
  <w:style w:type="character" w:styleId="UyteHipercze">
    <w:name w:val="FollowedHyperlink"/>
    <w:uiPriority w:val="99"/>
    <w:semiHidden/>
    <w:unhideWhenUsed/>
    <w:rsid w:val="00B947CC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416BA4"/>
    <w:rPr>
      <w:rFonts w:eastAsia="Times New Roman" w:cs="Calibri"/>
      <w:b/>
      <w:bCs/>
      <w:sz w:val="22"/>
      <w:szCs w:val="22"/>
    </w:rPr>
  </w:style>
  <w:style w:type="character" w:customStyle="1" w:styleId="Nagwek2Znak">
    <w:name w:val="Nagłówek 2 Znak"/>
    <w:link w:val="Nagwek2"/>
    <w:uiPriority w:val="9"/>
    <w:rsid w:val="00416BA4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customStyle="1" w:styleId="Punkt">
    <w:name w:val="Punkt"/>
    <w:basedOn w:val="Tekstpodstawowy"/>
    <w:rsid w:val="00416BA4"/>
    <w:pPr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BA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16BA4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41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Links>
    <vt:vector size="102" baseType="variant"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1769485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1769485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8126472</vt:i4>
      </vt:variant>
      <vt:variant>
        <vt:i4>9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  <vt:variant>
        <vt:i4>8126472</vt:i4>
      </vt:variant>
      <vt:variant>
        <vt:i4>3</vt:i4>
      </vt:variant>
      <vt:variant>
        <vt:i4>0</vt:i4>
      </vt:variant>
      <vt:variant>
        <vt:i4>5</vt:i4>
      </vt:variant>
      <vt:variant>
        <vt:lpwstr>mailto:aleksandra.orzechowska@port.lukasiewicz.gov.pl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Pawel_Kurant</dc:creator>
  <cp:keywords/>
  <cp:lastModifiedBy>Aleksandra Orzechowska | Łukasiewicz - PORT Polski Ośrodek Rozwoju Technologii</cp:lastModifiedBy>
  <cp:revision>6</cp:revision>
  <cp:lastPrinted>2020-12-07T20:01:00Z</cp:lastPrinted>
  <dcterms:created xsi:type="dcterms:W3CDTF">2021-08-11T11:50:00Z</dcterms:created>
  <dcterms:modified xsi:type="dcterms:W3CDTF">2021-11-23T10:33:00Z</dcterms:modified>
</cp:coreProperties>
</file>