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748E8A54" w:rsidR="000A0FBA" w:rsidRPr="00AB7230" w:rsidRDefault="003F764C" w:rsidP="00CD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Politechnika</w:t>
      </w:r>
      <w:r w:rsidR="000A0FBA" w:rsidRPr="00AB7230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AB7230">
        <w:rPr>
          <w:rFonts w:ascii="Times New Roman" w:hAnsi="Times New Roman" w:cs="Times New Roman"/>
        </w:rPr>
        <w:t xml:space="preserve">   </w:t>
      </w:r>
      <w:r w:rsidR="000A0FBA" w:rsidRPr="00AB7230">
        <w:rPr>
          <w:rFonts w:ascii="Times New Roman" w:hAnsi="Times New Roman" w:cs="Times New Roman"/>
        </w:rPr>
        <w:t xml:space="preserve">Szczecin, dnia </w:t>
      </w:r>
      <w:r w:rsidR="004343A6">
        <w:rPr>
          <w:rFonts w:ascii="Times New Roman" w:hAnsi="Times New Roman" w:cs="Times New Roman"/>
        </w:rPr>
        <w:t>2</w:t>
      </w:r>
      <w:r w:rsidR="002241D8">
        <w:rPr>
          <w:rFonts w:ascii="Times New Roman" w:hAnsi="Times New Roman" w:cs="Times New Roman"/>
        </w:rPr>
        <w:t>5</w:t>
      </w:r>
      <w:r w:rsidR="004343A6">
        <w:rPr>
          <w:rFonts w:ascii="Times New Roman" w:hAnsi="Times New Roman" w:cs="Times New Roman"/>
        </w:rPr>
        <w:t>.</w:t>
      </w:r>
      <w:r w:rsidR="00FD2B0A">
        <w:rPr>
          <w:rFonts w:ascii="Times New Roman" w:hAnsi="Times New Roman" w:cs="Times New Roman"/>
        </w:rPr>
        <w:t>06.</w:t>
      </w:r>
      <w:r>
        <w:rPr>
          <w:rFonts w:ascii="Times New Roman" w:hAnsi="Times New Roman" w:cs="Times New Roman"/>
        </w:rPr>
        <w:t>2024</w:t>
      </w:r>
      <w:r w:rsidR="000A0FBA" w:rsidRPr="00AB7230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AB7230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AB7230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AB7230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AB7230">
        <w:rPr>
          <w:rFonts w:ascii="Times New Roman" w:hAnsi="Times New Roman" w:cs="Times New Roman"/>
        </w:rPr>
        <w:t>70-500 Szczecin</w:t>
      </w:r>
    </w:p>
    <w:p w14:paraId="335480BC" w14:textId="77777777" w:rsidR="00377789" w:rsidRPr="00AB7230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9F90051" w14:textId="77777777" w:rsidR="00C23A89" w:rsidRDefault="00C23A89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2B368203" w14:textId="77777777" w:rsidR="003A3C0F" w:rsidRPr="00AB7230" w:rsidRDefault="003A3C0F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77777777" w:rsidR="004E7B27" w:rsidRPr="00AB7230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sz w:val="10"/>
          <w:szCs w:val="10"/>
          <w:lang w:eastAsia="pl-PL"/>
        </w:rPr>
      </w:pPr>
    </w:p>
    <w:p w14:paraId="3B94F926" w14:textId="77777777" w:rsidR="00C23A89" w:rsidRPr="00AB7230" w:rsidRDefault="00CB6ADF" w:rsidP="00C23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B7230">
        <w:rPr>
          <w:rFonts w:ascii="Times New Roman" w:hAnsi="Times New Roman" w:cs="Times New Roman"/>
          <w:b/>
          <w:bCs/>
          <w:lang w:eastAsia="pl-PL"/>
        </w:rPr>
        <w:t>INFORMACJA O WYBORZE NAJKORZYSTNIEJSZEJ OFERTY</w:t>
      </w:r>
      <w:r w:rsidR="00C23A89" w:rsidRPr="00AB7230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3417A619" w14:textId="1E2ABC2B" w:rsidR="00C23A89" w:rsidRPr="00AB7230" w:rsidRDefault="00C23A89" w:rsidP="00C23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B7230">
        <w:rPr>
          <w:rFonts w:ascii="Times New Roman" w:hAnsi="Times New Roman" w:cs="Times New Roman"/>
          <w:b/>
          <w:bCs/>
          <w:lang w:eastAsia="pl-PL"/>
        </w:rPr>
        <w:t>w zakresie zadania nr 1</w:t>
      </w:r>
      <w:r w:rsidR="00BD0038">
        <w:rPr>
          <w:rFonts w:ascii="Times New Roman" w:hAnsi="Times New Roman" w:cs="Times New Roman"/>
          <w:b/>
          <w:bCs/>
          <w:lang w:eastAsia="pl-PL"/>
        </w:rPr>
        <w:t>, 2, 3 i 5</w:t>
      </w:r>
    </w:p>
    <w:p w14:paraId="6D9B192F" w14:textId="4B5AC10B" w:rsidR="00CB6ADF" w:rsidRPr="00AB7230" w:rsidRDefault="00C73528" w:rsidP="00C23A89">
      <w:pP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B7230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3F764C">
        <w:rPr>
          <w:rFonts w:ascii="Times New Roman" w:hAnsi="Times New Roman" w:cs="Times New Roman"/>
          <w:b/>
          <w:bCs/>
          <w:lang w:eastAsia="pl-PL"/>
        </w:rPr>
        <w:t xml:space="preserve">ORAZ O </w:t>
      </w:r>
      <w:r w:rsidR="00C23A89" w:rsidRPr="00AB7230">
        <w:rPr>
          <w:rFonts w:ascii="Times New Roman" w:hAnsi="Times New Roman" w:cs="Times New Roman"/>
          <w:b/>
          <w:bCs/>
          <w:lang w:eastAsia="pl-PL"/>
        </w:rPr>
        <w:t xml:space="preserve">UNIEWAŻNIENIU POSTĘPOWANIA w zakresie zadania nr </w:t>
      </w:r>
      <w:r w:rsidR="00BD0038">
        <w:rPr>
          <w:rFonts w:ascii="Times New Roman" w:hAnsi="Times New Roman" w:cs="Times New Roman"/>
          <w:b/>
          <w:bCs/>
          <w:lang w:eastAsia="pl-PL"/>
        </w:rPr>
        <w:t>4</w:t>
      </w:r>
    </w:p>
    <w:p w14:paraId="6CF8A7E6" w14:textId="77777777" w:rsidR="00C23A89" w:rsidRPr="00AB7230" w:rsidRDefault="00C23A89" w:rsidP="00903B1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1F5496F6" w14:textId="77777777" w:rsidR="00CB6ADF" w:rsidRPr="00AB7230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pl-PL"/>
        </w:rPr>
      </w:pPr>
    </w:p>
    <w:p w14:paraId="6DFDFAED" w14:textId="77777777" w:rsidR="00B01BBD" w:rsidRDefault="00B01BBD" w:rsidP="00B01BB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FD6F85">
        <w:rPr>
          <w:rFonts w:ascii="Times New Roman" w:hAnsi="Times New Roman"/>
          <w:b/>
          <w:iCs/>
          <w:sz w:val="21"/>
          <w:szCs w:val="21"/>
          <w:lang w:eastAsia="pl-PL"/>
        </w:rPr>
        <w:t>BZP-AG/262-</w:t>
      </w:r>
      <w:r>
        <w:rPr>
          <w:rFonts w:ascii="Times New Roman" w:hAnsi="Times New Roman"/>
          <w:b/>
          <w:iCs/>
          <w:sz w:val="21"/>
          <w:szCs w:val="21"/>
          <w:lang w:eastAsia="pl-PL"/>
        </w:rPr>
        <w:t>8</w:t>
      </w:r>
      <w:r w:rsidRPr="00FD6F85">
        <w:rPr>
          <w:rFonts w:ascii="Times New Roman" w:hAnsi="Times New Roman"/>
          <w:b/>
          <w:iCs/>
          <w:sz w:val="21"/>
          <w:szCs w:val="21"/>
          <w:lang w:eastAsia="pl-PL"/>
        </w:rPr>
        <w:t>/24</w:t>
      </w:r>
    </w:p>
    <w:p w14:paraId="43904418" w14:textId="77777777" w:rsidR="00B01BBD" w:rsidRDefault="00B01BBD" w:rsidP="00B01BB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45368D">
        <w:rPr>
          <w:rFonts w:ascii="Times New Roman" w:hAnsi="Times New Roman"/>
          <w:b/>
          <w:iCs/>
          <w:sz w:val="21"/>
          <w:szCs w:val="21"/>
          <w:lang w:eastAsia="pl-PL"/>
        </w:rPr>
        <w:t>Dostawa wyposażenia platformy treningowej dla Politechniki Morskiej w Szczecinie w ramach programu wieloletniego pn. Budowa Polskiego Ośrodka Szkoleniowego Ratownictwa Morskiego w Szczecinie</w:t>
      </w:r>
    </w:p>
    <w:p w14:paraId="5228DD3A" w14:textId="77777777" w:rsidR="00C73528" w:rsidRPr="00AB7230" w:rsidRDefault="00C73528" w:rsidP="00C23A8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4E74E8B" w14:textId="61DEA507" w:rsidR="00CB6ADF" w:rsidRPr="00AB7230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 xml:space="preserve">Działając na podstawie </w:t>
      </w:r>
      <w:r w:rsidR="00C23A89" w:rsidRPr="00AB7230">
        <w:rPr>
          <w:sz w:val="22"/>
          <w:szCs w:val="22"/>
        </w:rPr>
        <w:t>art. 253 ust. 1 i 2</w:t>
      </w:r>
      <w:r w:rsidRPr="00AB7230">
        <w:rPr>
          <w:sz w:val="22"/>
          <w:szCs w:val="22"/>
        </w:rPr>
        <w:t xml:space="preserve"> </w:t>
      </w:r>
      <w:r w:rsidR="00C23A89" w:rsidRPr="00AB7230">
        <w:rPr>
          <w:sz w:val="22"/>
          <w:szCs w:val="22"/>
        </w:rPr>
        <w:t xml:space="preserve">oraz art. 260 ust. 1 </w:t>
      </w:r>
      <w:r w:rsidRPr="00AB7230">
        <w:rPr>
          <w:rFonts w:eastAsia="Calibri"/>
          <w:sz w:val="22"/>
          <w:szCs w:val="22"/>
        </w:rPr>
        <w:t>ustawy z 11 września 2019 r. – Prawo zamówień publicznych (</w:t>
      </w:r>
      <w:r w:rsidR="00D915B6" w:rsidRPr="00AB7230">
        <w:rPr>
          <w:rFonts w:eastAsia="Calibri"/>
          <w:sz w:val="22"/>
          <w:szCs w:val="22"/>
        </w:rPr>
        <w:t xml:space="preserve">t. j. </w:t>
      </w:r>
      <w:r w:rsidRPr="00AB7230">
        <w:rPr>
          <w:rFonts w:eastAsia="Calibri"/>
          <w:sz w:val="22"/>
          <w:szCs w:val="22"/>
        </w:rPr>
        <w:t xml:space="preserve">Dz.U. </w:t>
      </w:r>
      <w:r w:rsidR="00D915B6" w:rsidRPr="00AB7230">
        <w:rPr>
          <w:rFonts w:eastAsia="Calibri"/>
          <w:sz w:val="22"/>
          <w:szCs w:val="22"/>
        </w:rPr>
        <w:t>z 202</w:t>
      </w:r>
      <w:r w:rsidR="00903B1A">
        <w:rPr>
          <w:rFonts w:eastAsia="Calibri"/>
          <w:sz w:val="22"/>
          <w:szCs w:val="22"/>
        </w:rPr>
        <w:t>3</w:t>
      </w:r>
      <w:r w:rsidR="00D915B6" w:rsidRPr="00AB7230">
        <w:rPr>
          <w:rFonts w:eastAsia="Calibri"/>
          <w:sz w:val="22"/>
          <w:szCs w:val="22"/>
        </w:rPr>
        <w:t xml:space="preserve"> r. </w:t>
      </w:r>
      <w:r w:rsidRPr="00AB7230">
        <w:rPr>
          <w:rFonts w:eastAsia="Calibri"/>
          <w:sz w:val="22"/>
          <w:szCs w:val="22"/>
        </w:rPr>
        <w:t xml:space="preserve">poz. </w:t>
      </w:r>
      <w:r w:rsidR="00D915B6" w:rsidRPr="00AB7230">
        <w:rPr>
          <w:rFonts w:eastAsia="Calibri"/>
          <w:sz w:val="22"/>
          <w:szCs w:val="22"/>
        </w:rPr>
        <w:t>1</w:t>
      </w:r>
      <w:r w:rsidR="00903B1A">
        <w:rPr>
          <w:rFonts w:eastAsia="Calibri"/>
          <w:sz w:val="22"/>
          <w:szCs w:val="22"/>
        </w:rPr>
        <w:t>605 z późn.zm.</w:t>
      </w:r>
      <w:r w:rsidR="00D915B6" w:rsidRPr="00AB7230">
        <w:rPr>
          <w:rFonts w:eastAsia="Calibri"/>
          <w:sz w:val="22"/>
          <w:szCs w:val="22"/>
        </w:rPr>
        <w:t>)</w:t>
      </w:r>
      <w:r w:rsidRPr="00AB7230">
        <w:rPr>
          <w:rFonts w:eastAsia="Calibri"/>
          <w:sz w:val="22"/>
          <w:szCs w:val="22"/>
        </w:rPr>
        <w:t xml:space="preserve"> – </w:t>
      </w:r>
      <w:r w:rsidRPr="00AB7230">
        <w:rPr>
          <w:sz w:val="22"/>
          <w:szCs w:val="22"/>
        </w:rPr>
        <w:t xml:space="preserve">dalej zwanej </w:t>
      </w:r>
      <w:proofErr w:type="spellStart"/>
      <w:r w:rsidRPr="00AB7230">
        <w:rPr>
          <w:sz w:val="22"/>
          <w:szCs w:val="22"/>
        </w:rPr>
        <w:t>Pzp</w:t>
      </w:r>
      <w:proofErr w:type="spellEnd"/>
      <w:r w:rsidRPr="00AB7230">
        <w:rPr>
          <w:sz w:val="22"/>
          <w:szCs w:val="22"/>
        </w:rPr>
        <w:t>, Zamawiający jednocześnie zawiadamia wykonawców, którzy złożyli oferty, o:</w:t>
      </w:r>
    </w:p>
    <w:p w14:paraId="18BD0C0E" w14:textId="3EF394CD" w:rsidR="00CB6ADF" w:rsidRDefault="00CB6ADF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>wyborze najkorzystniejszej oferty</w:t>
      </w:r>
      <w:r w:rsidR="00C23A89" w:rsidRPr="00AB7230">
        <w:rPr>
          <w:sz w:val="22"/>
          <w:szCs w:val="22"/>
        </w:rPr>
        <w:t xml:space="preserve"> na zadanie nr </w:t>
      </w:r>
      <w:r w:rsidR="00B01BBD">
        <w:rPr>
          <w:sz w:val="22"/>
          <w:szCs w:val="22"/>
        </w:rPr>
        <w:t>1, 2, 3 i 5</w:t>
      </w:r>
      <w:r w:rsidR="00C23A89" w:rsidRPr="00AB7230">
        <w:rPr>
          <w:sz w:val="22"/>
          <w:szCs w:val="22"/>
        </w:rPr>
        <w:t>,</w:t>
      </w:r>
    </w:p>
    <w:p w14:paraId="1E6F947F" w14:textId="1A9AA33B" w:rsidR="00B01BBD" w:rsidRPr="00AB7230" w:rsidRDefault="00B01BBD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odrzuceniu ofert w zakresie zadania 1 i 4,</w:t>
      </w:r>
    </w:p>
    <w:p w14:paraId="4FE17CD9" w14:textId="5247F666" w:rsidR="00C23A89" w:rsidRPr="00AB7230" w:rsidRDefault="00C23A89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 xml:space="preserve">unieważnieniu postępowania na zadanie nr </w:t>
      </w:r>
      <w:r w:rsidR="00B01BBD">
        <w:rPr>
          <w:sz w:val="22"/>
          <w:szCs w:val="22"/>
        </w:rPr>
        <w:t>4</w:t>
      </w:r>
      <w:r w:rsidRPr="00AB7230">
        <w:rPr>
          <w:sz w:val="22"/>
          <w:szCs w:val="22"/>
        </w:rPr>
        <w:t>,</w:t>
      </w:r>
    </w:p>
    <w:p w14:paraId="16EF0D23" w14:textId="3D8F980A" w:rsidR="00CB6ADF" w:rsidRPr="00AB7230" w:rsidRDefault="00CB6ADF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>terminie, po którego upływie umowa w sprawie zamówienia publicznego może być zawarta.</w:t>
      </w:r>
    </w:p>
    <w:p w14:paraId="564808AA" w14:textId="77777777" w:rsidR="00C73528" w:rsidRPr="00AB7230" w:rsidRDefault="00C73528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A19EA" w14:textId="77777777" w:rsidR="00CB6ADF" w:rsidRPr="00AB7230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7230">
        <w:rPr>
          <w:rFonts w:ascii="Times New Roman" w:eastAsia="Times New Roman" w:hAnsi="Times New Roman" w:cs="Times New Roman"/>
          <w:sz w:val="21"/>
          <w:szCs w:val="21"/>
          <w:lang w:eastAsia="pl-PL"/>
        </w:rPr>
        <w:t>Jako najkorzystniejszą wybrano ofertę:</w:t>
      </w:r>
    </w:p>
    <w:p w14:paraId="7D210C22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7DB644B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Zadanie nr 1:</w:t>
      </w:r>
    </w:p>
    <w:p w14:paraId="36A37979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3877E3E9" w14:textId="06779E7F" w:rsidR="00CB6ADF" w:rsidRPr="00AB7230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  <w:r w:rsidRPr="00AB7230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Oferta nr </w:t>
      </w:r>
      <w:r w:rsidR="00B01BBD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4</w:t>
      </w:r>
    </w:p>
    <w:p w14:paraId="6A6F2A06" w14:textId="77777777" w:rsidR="00CB6ADF" w:rsidRPr="00903B1A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29D461E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b/>
          <w:bCs/>
          <w:color w:val="000000"/>
        </w:rPr>
      </w:pPr>
      <w:r w:rsidRPr="00903B1A">
        <w:rPr>
          <w:rFonts w:ascii="Times New Roman" w:hAnsi="Times New Roman"/>
          <w:b/>
          <w:bCs/>
          <w:color w:val="000000"/>
        </w:rPr>
        <w:t xml:space="preserve">Zakład Usługowo-Handlowy </w:t>
      </w:r>
      <w:proofErr w:type="spellStart"/>
      <w:r w:rsidRPr="00903B1A">
        <w:rPr>
          <w:rFonts w:ascii="Times New Roman" w:hAnsi="Times New Roman"/>
          <w:b/>
          <w:bCs/>
          <w:color w:val="000000"/>
        </w:rPr>
        <w:t>Elwiko</w:t>
      </w:r>
      <w:proofErr w:type="spellEnd"/>
      <w:r w:rsidRPr="00903B1A">
        <w:rPr>
          <w:rFonts w:ascii="Times New Roman" w:hAnsi="Times New Roman"/>
          <w:b/>
          <w:bCs/>
          <w:color w:val="000000"/>
        </w:rPr>
        <w:t xml:space="preserve"> Stanisław Dropik</w:t>
      </w:r>
    </w:p>
    <w:p w14:paraId="279145C7" w14:textId="7C7E5BC9" w:rsidR="00CB6ADF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903B1A">
        <w:rPr>
          <w:rFonts w:ascii="Times New Roman" w:hAnsi="Times New Roman"/>
          <w:color w:val="000000"/>
        </w:rPr>
        <w:t xml:space="preserve">ul. Andrzeja Antosiewicza 1 </w:t>
      </w:r>
      <w:r w:rsidRPr="00903B1A">
        <w:rPr>
          <w:rFonts w:ascii="Times New Roman" w:hAnsi="Times New Roman"/>
          <w:color w:val="000000"/>
        </w:rPr>
        <w:br/>
        <w:t>71-642 Szczecin</w:t>
      </w:r>
    </w:p>
    <w:p w14:paraId="366EB09B" w14:textId="3DF664E2" w:rsidR="00B01BBD" w:rsidRDefault="00B01BBD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B01BBD">
        <w:rPr>
          <w:rFonts w:ascii="Times New Roman" w:hAnsi="Times New Roman"/>
          <w:color w:val="000000"/>
        </w:rPr>
        <w:t>NIP 8580006376</w:t>
      </w:r>
    </w:p>
    <w:p w14:paraId="4F564017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  <w:sz w:val="12"/>
          <w:szCs w:val="12"/>
        </w:rPr>
      </w:pPr>
    </w:p>
    <w:p w14:paraId="3F6775D6" w14:textId="26A5A390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Łączna cena brutto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434.190,00 zł</w:t>
      </w:r>
    </w:p>
    <w:p w14:paraId="16A827B2" w14:textId="3B809CE9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bezpłatna gwarancja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36 miesięcy</w:t>
      </w:r>
    </w:p>
    <w:p w14:paraId="09117710" w14:textId="77777777" w:rsid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0,71%</w:t>
      </w:r>
    </w:p>
    <w:p w14:paraId="784EBE66" w14:textId="77777777" w:rsid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</w:p>
    <w:p w14:paraId="5CB2226B" w14:textId="7E1149F2" w:rsidR="00CB6ADF" w:rsidRPr="00B01BBD" w:rsidRDefault="00CB6ADF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903B1A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8CF5408" w14:textId="77777777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Łączna cena brutto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24D78B47" w14:textId="77777777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bezpłatna gwarancja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7C06EA7F" w14:textId="77777777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1B801970" w14:textId="305F03D2" w:rsidR="004E7B27" w:rsidRPr="00AB7230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6B10E9B1" w14:textId="77777777" w:rsidR="00B01BBD" w:rsidRDefault="00B01BBD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B11956A" w14:textId="48226887" w:rsidR="00CB6ADF" w:rsidRPr="00903B1A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40479474" w:rsidR="00CB6ADF" w:rsidRPr="00903B1A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903B1A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="00903B1A">
        <w:rPr>
          <w:rFonts w:ascii="Times New Roman" w:eastAsia="Times New Roman" w:hAnsi="Times New Roman" w:cs="Times New Roman"/>
          <w:bCs/>
          <w:lang w:eastAsia="pl-PL"/>
        </w:rPr>
        <w:t>,</w:t>
      </w: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96936AC" w14:textId="77777777" w:rsidR="00C23A89" w:rsidRPr="00AB7230" w:rsidRDefault="00C23A89" w:rsidP="00C23A8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</w:p>
    <w:p w14:paraId="7431E1AB" w14:textId="38CB8FB3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Zadanie nr </w:t>
      </w:r>
      <w:r w:rsidR="00B01BB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2</w:t>
      </w: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:</w:t>
      </w:r>
    </w:p>
    <w:p w14:paraId="38AB59F4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4E8062E8" w14:textId="6AEDEE32" w:rsidR="00903B1A" w:rsidRPr="00AB7230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  <w:r w:rsidRPr="00AB7230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Oferta nr </w:t>
      </w:r>
      <w:r w:rsidR="00B01BBD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4</w:t>
      </w:r>
    </w:p>
    <w:p w14:paraId="2E5F2D8F" w14:textId="77777777" w:rsidR="00903B1A" w:rsidRPr="00903B1A" w:rsidRDefault="00903B1A" w:rsidP="00903B1A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463812C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b/>
          <w:bCs/>
          <w:color w:val="000000"/>
        </w:rPr>
      </w:pPr>
      <w:r w:rsidRPr="00903B1A">
        <w:rPr>
          <w:rFonts w:ascii="Times New Roman" w:hAnsi="Times New Roman"/>
          <w:b/>
          <w:bCs/>
          <w:color w:val="000000"/>
        </w:rPr>
        <w:t xml:space="preserve">Zakład Usługowo-Handlowy </w:t>
      </w:r>
      <w:proofErr w:type="spellStart"/>
      <w:r w:rsidRPr="00903B1A">
        <w:rPr>
          <w:rFonts w:ascii="Times New Roman" w:hAnsi="Times New Roman"/>
          <w:b/>
          <w:bCs/>
          <w:color w:val="000000"/>
        </w:rPr>
        <w:t>Elwiko</w:t>
      </w:r>
      <w:proofErr w:type="spellEnd"/>
      <w:r w:rsidRPr="00903B1A">
        <w:rPr>
          <w:rFonts w:ascii="Times New Roman" w:hAnsi="Times New Roman"/>
          <w:b/>
          <w:bCs/>
          <w:color w:val="000000"/>
        </w:rPr>
        <w:t xml:space="preserve"> Stanisław Dropik</w:t>
      </w:r>
    </w:p>
    <w:p w14:paraId="485F2DA1" w14:textId="77777777" w:rsid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903B1A">
        <w:rPr>
          <w:rFonts w:ascii="Times New Roman" w:hAnsi="Times New Roman"/>
          <w:color w:val="000000"/>
        </w:rPr>
        <w:t xml:space="preserve">ul. Andrzeja Antosiewicza 1 </w:t>
      </w:r>
      <w:r w:rsidRPr="00903B1A">
        <w:rPr>
          <w:rFonts w:ascii="Times New Roman" w:hAnsi="Times New Roman"/>
          <w:color w:val="000000"/>
        </w:rPr>
        <w:br/>
        <w:t>71-642 Szczecin</w:t>
      </w:r>
    </w:p>
    <w:p w14:paraId="12FB20FA" w14:textId="053189CC" w:rsidR="00B01BBD" w:rsidRDefault="00B01BBD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B01BBD">
        <w:rPr>
          <w:rFonts w:ascii="Times New Roman" w:hAnsi="Times New Roman"/>
          <w:color w:val="000000"/>
        </w:rPr>
        <w:t>NIP 8580006376</w:t>
      </w:r>
    </w:p>
    <w:p w14:paraId="06665F9F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  <w:sz w:val="12"/>
          <w:szCs w:val="12"/>
        </w:rPr>
      </w:pPr>
    </w:p>
    <w:p w14:paraId="181E3443" w14:textId="43052802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Łączna cena brutto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703.560,00 zł</w:t>
      </w:r>
    </w:p>
    <w:p w14:paraId="5B7D9640" w14:textId="37DCB203" w:rsidR="00B01BBD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bezpłatna gwarancja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36 miesięcy</w:t>
      </w:r>
    </w:p>
    <w:p w14:paraId="38EF1ACB" w14:textId="28A5FC66" w:rsidR="00903B1A" w:rsidRPr="00B01BBD" w:rsidRDefault="00B01BBD" w:rsidP="00B01BB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B01BBD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B01BBD">
        <w:rPr>
          <w:rFonts w:ascii="Times New Roman" w:eastAsia="Times New Roman" w:hAnsi="Times New Roman" w:cs="Times New Roman"/>
          <w:lang w:eastAsia="zh-CN"/>
        </w:rPr>
        <w:tab/>
        <w:t>0,71%</w:t>
      </w:r>
    </w:p>
    <w:p w14:paraId="1B1755C3" w14:textId="77777777" w:rsidR="00B01BBD" w:rsidRDefault="00B01BBD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E3A66D" w14:textId="1ECA29F2" w:rsidR="00903B1A" w:rsidRPr="00903B1A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B01BBD"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037484C9" w14:textId="77777777" w:rsidR="00903B1A" w:rsidRPr="00903B1A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D28536D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cena brutto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59,69</w:t>
      </w:r>
    </w:p>
    <w:p w14:paraId="6F1560C6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222E8684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4079394C" w14:textId="6DEB2FB8" w:rsidR="00903B1A" w:rsidRPr="00903B1A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99,69</w:t>
      </w:r>
    </w:p>
    <w:p w14:paraId="0597F287" w14:textId="77777777" w:rsidR="00903B1A" w:rsidRPr="00AB7230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13FD752" w14:textId="77777777" w:rsidR="00903B1A" w:rsidRPr="00903B1A" w:rsidRDefault="00903B1A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9343A0E" w14:textId="77777777" w:rsidR="00903B1A" w:rsidRDefault="00903B1A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903B1A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3B0934" w14:textId="77777777" w:rsidR="002060E4" w:rsidRDefault="002060E4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912C23A" w14:textId="77777777" w:rsidR="002060E4" w:rsidRDefault="002060E4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0CC7AD6" w14:textId="08D3126E" w:rsidR="002060E4" w:rsidRPr="00AB7230" w:rsidRDefault="002060E4" w:rsidP="002060E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3</w:t>
      </w: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:</w:t>
      </w:r>
    </w:p>
    <w:p w14:paraId="7F9132F0" w14:textId="77777777" w:rsidR="002060E4" w:rsidRPr="00AB7230" w:rsidRDefault="002060E4" w:rsidP="002060E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005C212B" w14:textId="77777777" w:rsidR="002060E4" w:rsidRPr="00AB7230" w:rsidRDefault="002060E4" w:rsidP="002060E4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  <w:r w:rsidRPr="00AB7230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4</w:t>
      </w:r>
    </w:p>
    <w:p w14:paraId="69712B63" w14:textId="77777777" w:rsidR="002060E4" w:rsidRPr="00903B1A" w:rsidRDefault="002060E4" w:rsidP="002060E4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359A5AB8" w14:textId="77777777" w:rsidR="002060E4" w:rsidRPr="00903B1A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b/>
          <w:bCs/>
          <w:color w:val="000000"/>
        </w:rPr>
      </w:pPr>
      <w:r w:rsidRPr="00903B1A">
        <w:rPr>
          <w:rFonts w:ascii="Times New Roman" w:hAnsi="Times New Roman"/>
          <w:b/>
          <w:bCs/>
          <w:color w:val="000000"/>
        </w:rPr>
        <w:t xml:space="preserve">Zakład Usługowo-Handlowy </w:t>
      </w:r>
      <w:proofErr w:type="spellStart"/>
      <w:r w:rsidRPr="00903B1A">
        <w:rPr>
          <w:rFonts w:ascii="Times New Roman" w:hAnsi="Times New Roman"/>
          <w:b/>
          <w:bCs/>
          <w:color w:val="000000"/>
        </w:rPr>
        <w:t>Elwiko</w:t>
      </w:r>
      <w:proofErr w:type="spellEnd"/>
      <w:r w:rsidRPr="00903B1A">
        <w:rPr>
          <w:rFonts w:ascii="Times New Roman" w:hAnsi="Times New Roman"/>
          <w:b/>
          <w:bCs/>
          <w:color w:val="000000"/>
        </w:rPr>
        <w:t xml:space="preserve"> Stanisław Dropik</w:t>
      </w:r>
    </w:p>
    <w:p w14:paraId="7D972054" w14:textId="77777777" w:rsidR="002060E4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903B1A">
        <w:rPr>
          <w:rFonts w:ascii="Times New Roman" w:hAnsi="Times New Roman"/>
          <w:color w:val="000000"/>
        </w:rPr>
        <w:t xml:space="preserve">ul. Andrzeja Antosiewicza 1 </w:t>
      </w:r>
      <w:r w:rsidRPr="00903B1A">
        <w:rPr>
          <w:rFonts w:ascii="Times New Roman" w:hAnsi="Times New Roman"/>
          <w:color w:val="000000"/>
        </w:rPr>
        <w:br/>
        <w:t>71-642 Szczecin</w:t>
      </w:r>
    </w:p>
    <w:p w14:paraId="29C02E67" w14:textId="77777777" w:rsidR="002060E4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B01BBD">
        <w:rPr>
          <w:rFonts w:ascii="Times New Roman" w:hAnsi="Times New Roman"/>
          <w:color w:val="000000"/>
        </w:rPr>
        <w:t>NIP 8580006376</w:t>
      </w:r>
    </w:p>
    <w:p w14:paraId="4CC0F0DF" w14:textId="77777777" w:rsidR="002060E4" w:rsidRPr="00903B1A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  <w:sz w:val="12"/>
          <w:szCs w:val="12"/>
        </w:rPr>
      </w:pPr>
    </w:p>
    <w:p w14:paraId="727781EE" w14:textId="739D25CE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cena brutto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623.610,00 zł</w:t>
      </w:r>
    </w:p>
    <w:p w14:paraId="0ED0AE8B" w14:textId="6EC050EF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 łódź ratunkowa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36 miesięcy</w:t>
      </w:r>
    </w:p>
    <w:p w14:paraId="773CAE28" w14:textId="22E67F63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 żuraw do łodzi ratunkowej</w:t>
      </w:r>
      <w:r w:rsidRPr="002060E4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2060E4">
        <w:rPr>
          <w:rFonts w:ascii="Times New Roman" w:eastAsia="Times New Roman" w:hAnsi="Times New Roman" w:cs="Times New Roman"/>
          <w:lang w:eastAsia="zh-CN"/>
        </w:rPr>
        <w:t>36 miesięcy</w:t>
      </w:r>
    </w:p>
    <w:p w14:paraId="3136BABC" w14:textId="5AB09D5C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0,71%</w:t>
      </w:r>
    </w:p>
    <w:p w14:paraId="5ED51559" w14:textId="77777777" w:rsid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BA68F12" w14:textId="4C819D3C" w:rsidR="002060E4" w:rsidRPr="00903B1A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3</w:t>
      </w:r>
    </w:p>
    <w:p w14:paraId="5FCB7809" w14:textId="77777777" w:rsidR="002060E4" w:rsidRPr="00903B1A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FCE4006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cena brutto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267B35E5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 łódź ratunkowa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10</w:t>
      </w:r>
    </w:p>
    <w:p w14:paraId="5FCF54A7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 żuraw do łodzi ratunkowej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10</w:t>
      </w:r>
    </w:p>
    <w:p w14:paraId="2FEF68EE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7C148C96" w14:textId="0E993946" w:rsidR="002060E4" w:rsidRPr="00AB7230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7E1C3E19" w14:textId="77777777" w:rsid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3B624589" w14:textId="2736D87F" w:rsidR="002060E4" w:rsidRPr="00903B1A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4127A1A" w14:textId="77777777" w:rsid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903B1A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93CE9CC" w14:textId="77777777" w:rsidR="002060E4" w:rsidRPr="00903B1A" w:rsidRDefault="002060E4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7069FF4" w14:textId="65EDBCE0" w:rsidR="002060E4" w:rsidRPr="00AB7230" w:rsidRDefault="002060E4" w:rsidP="002060E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5</w:t>
      </w: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:</w:t>
      </w:r>
    </w:p>
    <w:p w14:paraId="44330CD0" w14:textId="77777777" w:rsidR="002060E4" w:rsidRPr="00AB7230" w:rsidRDefault="002060E4" w:rsidP="002060E4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757F51BD" w14:textId="2F429F67" w:rsidR="002060E4" w:rsidRPr="00AB7230" w:rsidRDefault="002060E4" w:rsidP="002060E4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  <w:r w:rsidRPr="00AB7230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3</w:t>
      </w:r>
    </w:p>
    <w:p w14:paraId="306FB91F" w14:textId="77777777" w:rsidR="002060E4" w:rsidRPr="00903B1A" w:rsidRDefault="002060E4" w:rsidP="002060E4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3E0207F6" w14:textId="77777777" w:rsidR="002060E4" w:rsidRPr="002060E4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b/>
          <w:bCs/>
          <w:color w:val="000000"/>
        </w:rPr>
      </w:pPr>
      <w:r w:rsidRPr="002060E4">
        <w:rPr>
          <w:rFonts w:ascii="Times New Roman" w:hAnsi="Times New Roman"/>
          <w:b/>
          <w:bCs/>
          <w:color w:val="000000"/>
        </w:rPr>
        <w:t>PFF Sp. z o.o.</w:t>
      </w:r>
    </w:p>
    <w:p w14:paraId="6EF83C0F" w14:textId="77777777" w:rsidR="002060E4" w:rsidRPr="002060E4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2060E4">
        <w:rPr>
          <w:rFonts w:ascii="Times New Roman" w:hAnsi="Times New Roman"/>
          <w:color w:val="000000"/>
        </w:rPr>
        <w:t>Ul. Ogrodnicza 83a/4</w:t>
      </w:r>
    </w:p>
    <w:p w14:paraId="5540B2B5" w14:textId="6CC2E2A0" w:rsidR="002060E4" w:rsidRPr="002060E4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2060E4">
        <w:rPr>
          <w:rFonts w:ascii="Times New Roman" w:hAnsi="Times New Roman"/>
          <w:color w:val="000000"/>
        </w:rPr>
        <w:t xml:space="preserve">71-804 Szczecin </w:t>
      </w:r>
    </w:p>
    <w:p w14:paraId="5AD9DA8F" w14:textId="2E14BDD2" w:rsidR="002060E4" w:rsidRPr="002060E4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2060E4">
        <w:rPr>
          <w:rFonts w:ascii="Times New Roman" w:hAnsi="Times New Roman"/>
          <w:color w:val="000000"/>
        </w:rPr>
        <w:t>NIP 8513243108</w:t>
      </w:r>
    </w:p>
    <w:p w14:paraId="72A2761D" w14:textId="77777777" w:rsidR="002060E4" w:rsidRPr="00903B1A" w:rsidRDefault="002060E4" w:rsidP="002060E4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  <w:sz w:val="12"/>
          <w:szCs w:val="12"/>
        </w:rPr>
      </w:pPr>
    </w:p>
    <w:p w14:paraId="433830E7" w14:textId="77777777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cena brutto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150.060,00 zł</w:t>
      </w:r>
    </w:p>
    <w:p w14:paraId="19944FAB" w14:textId="7845349A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36 miesięcy</w:t>
      </w:r>
    </w:p>
    <w:p w14:paraId="083C8ECE" w14:textId="11FFEFFC" w:rsidR="002060E4" w:rsidRP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0,71%</w:t>
      </w:r>
    </w:p>
    <w:p w14:paraId="60671A5E" w14:textId="77777777" w:rsidR="002060E4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63F1CC7" w14:textId="2B021CE8" w:rsidR="002060E4" w:rsidRPr="00903B1A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5</w:t>
      </w:r>
    </w:p>
    <w:p w14:paraId="0E3FAAA7" w14:textId="77777777" w:rsidR="002060E4" w:rsidRPr="00903B1A" w:rsidRDefault="002060E4" w:rsidP="002060E4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49149A8" w14:textId="77777777" w:rsidR="002060E4" w:rsidRP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cena brutto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44C391A4" w14:textId="77777777" w:rsidR="002060E4" w:rsidRP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bezpłatna gwarancja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1DB711BA" w14:textId="77777777" w:rsidR="002060E4" w:rsidRP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lastRenderedPageBreak/>
        <w:t>wysokość kary umownej za zwłokę w realizacji przedmiotu umowy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7B2125CF" w14:textId="132FDB8C" w:rsid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zh-CN"/>
        </w:rPr>
      </w:pPr>
      <w:r w:rsidRPr="002060E4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2060E4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4301002B" w14:textId="77777777" w:rsid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1B47042" w14:textId="77777777" w:rsidR="002060E4" w:rsidRPr="00903B1A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24369C5" w14:textId="77777777" w:rsidR="002060E4" w:rsidRDefault="002060E4" w:rsidP="002060E4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903B1A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6F037BC6" w14:textId="1098BC67" w:rsidR="00C73528" w:rsidRPr="00AB7230" w:rsidRDefault="00C73528" w:rsidP="00C73528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28727BC7" w14:textId="77777777" w:rsidR="00CB6ADF" w:rsidRPr="003A3C0F" w:rsidRDefault="00CB6ADF" w:rsidP="00CB6ADF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D80611A" w14:textId="4DC512D9" w:rsidR="00CB6ADF" w:rsidRDefault="00903B1A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3C0F">
        <w:rPr>
          <w:rFonts w:ascii="Times New Roman" w:hAnsi="Times New Roman" w:cs="Times New Roman"/>
        </w:rPr>
        <w:t>Poniższe zestawienie zawiera ceny oraz  punktację ofert w przedmiotowym postępowaniu</w:t>
      </w:r>
      <w:r w:rsidR="00CB6ADF" w:rsidRPr="003A3C0F">
        <w:rPr>
          <w:rFonts w:ascii="Times New Roman" w:hAnsi="Times New Roman" w:cs="Times New Roman"/>
        </w:rPr>
        <w:t>.</w:t>
      </w:r>
    </w:p>
    <w:p w14:paraId="1ECD19B7" w14:textId="77777777" w:rsidR="002060E4" w:rsidRDefault="002060E4" w:rsidP="002060E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843"/>
        <w:gridCol w:w="1843"/>
        <w:gridCol w:w="1559"/>
        <w:gridCol w:w="1418"/>
      </w:tblGrid>
      <w:tr w:rsidR="003E7C02" w:rsidRPr="00CB764B" w14:paraId="4E76E731" w14:textId="77777777" w:rsidTr="00692679">
        <w:trPr>
          <w:trHeight w:val="1282"/>
        </w:trPr>
        <w:tc>
          <w:tcPr>
            <w:tcW w:w="426" w:type="dxa"/>
            <w:shd w:val="clear" w:color="auto" w:fill="F2F2F2"/>
          </w:tcPr>
          <w:p w14:paraId="79A9B181" w14:textId="77777777" w:rsidR="003E7C02" w:rsidRPr="00CB764B" w:rsidRDefault="003E7C02" w:rsidP="0069267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F2F2"/>
          </w:tcPr>
          <w:p w14:paraId="7E0B976C" w14:textId="77777777" w:rsidR="003E7C02" w:rsidRPr="00CB764B" w:rsidRDefault="003E7C02" w:rsidP="006926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DBD0A4A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1</w:t>
            </w:r>
          </w:p>
          <w:p w14:paraId="78407CB1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5CFC7AE6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B764B">
              <w:rPr>
                <w:rFonts w:ascii="Times New Roman" w:hAnsi="Times New Roman"/>
                <w:sz w:val="16"/>
                <w:szCs w:val="16"/>
              </w:rPr>
              <w:t>Tj</w:t>
            </w:r>
            <w:proofErr w:type="spellEnd"/>
            <w:r w:rsidRPr="00CB764B">
              <w:rPr>
                <w:rFonts w:ascii="Times New Roman" w:hAnsi="Times New Roman"/>
                <w:sz w:val="16"/>
                <w:szCs w:val="16"/>
              </w:rPr>
              <w:t xml:space="preserve"> Technologies Sp z o.o. </w:t>
            </w:r>
            <w:r w:rsidRPr="00CB764B">
              <w:rPr>
                <w:rFonts w:ascii="Times New Roman" w:hAnsi="Times New Roman"/>
                <w:sz w:val="16"/>
                <w:szCs w:val="16"/>
              </w:rPr>
              <w:cr/>
              <w:t>Ul. Estetyczna 4</w:t>
            </w:r>
          </w:p>
          <w:p w14:paraId="5D03B945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43-100 Tychy</w:t>
            </w:r>
          </w:p>
          <w:p w14:paraId="72E78599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36FD3040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2A30CFDB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2DA2DEC6" w14:textId="77777777" w:rsidR="003E7C02" w:rsidRPr="00CB764B" w:rsidRDefault="003E7C02" w:rsidP="0069267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NIP 6462983187</w:t>
            </w:r>
          </w:p>
        </w:tc>
        <w:tc>
          <w:tcPr>
            <w:tcW w:w="1843" w:type="dxa"/>
          </w:tcPr>
          <w:p w14:paraId="5C492014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2</w:t>
            </w:r>
          </w:p>
          <w:p w14:paraId="7C608A69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1EAAD49C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 xml:space="preserve">SPORTIS S.A. </w:t>
            </w:r>
          </w:p>
          <w:p w14:paraId="1AAB1EE5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 xml:space="preserve">ul. Na </w:t>
            </w:r>
            <w:proofErr w:type="spellStart"/>
            <w:r w:rsidRPr="00CB764B">
              <w:rPr>
                <w:rFonts w:ascii="Times New Roman" w:hAnsi="Times New Roman"/>
                <w:sz w:val="16"/>
                <w:szCs w:val="16"/>
              </w:rPr>
              <w:t>Dambnik</w:t>
            </w:r>
            <w:proofErr w:type="spellEnd"/>
            <w:r w:rsidRPr="00CB764B">
              <w:rPr>
                <w:rFonts w:ascii="Times New Roman" w:hAnsi="Times New Roman"/>
                <w:sz w:val="16"/>
                <w:szCs w:val="16"/>
              </w:rPr>
              <w:t xml:space="preserve"> 22 Bojano </w:t>
            </w:r>
          </w:p>
          <w:p w14:paraId="31CCEFD7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84-207 Koleczkowo</w:t>
            </w:r>
          </w:p>
          <w:p w14:paraId="1E19CADF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5E889697" w14:textId="77777777" w:rsidR="003E7C02" w:rsidRPr="00CB764B" w:rsidRDefault="003E7C02" w:rsidP="0069267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90606EE" w14:textId="77777777" w:rsidR="003E7C02" w:rsidRPr="00CB764B" w:rsidRDefault="003E7C02" w:rsidP="0069267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NIP 5881840279</w:t>
            </w:r>
          </w:p>
        </w:tc>
        <w:tc>
          <w:tcPr>
            <w:tcW w:w="1559" w:type="dxa"/>
          </w:tcPr>
          <w:p w14:paraId="3744BDC4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3</w:t>
            </w:r>
          </w:p>
          <w:p w14:paraId="6330D1DB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62EFAD9A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PFF Sp. z o.o.</w:t>
            </w:r>
          </w:p>
          <w:p w14:paraId="1FE3CE21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Ul. Ogrodnicza 83a/4</w:t>
            </w:r>
          </w:p>
          <w:p w14:paraId="01679206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 xml:space="preserve">71-804 Szczecin </w:t>
            </w:r>
          </w:p>
          <w:p w14:paraId="7D598EF9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6FCED965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6D76F57E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07B4E215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NIP 8513243108</w:t>
            </w:r>
          </w:p>
        </w:tc>
        <w:tc>
          <w:tcPr>
            <w:tcW w:w="1418" w:type="dxa"/>
          </w:tcPr>
          <w:p w14:paraId="4151E41F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4</w:t>
            </w:r>
          </w:p>
          <w:p w14:paraId="7DA93E58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60C9A1F0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 xml:space="preserve">Zakład Usługowo-Handlowy </w:t>
            </w:r>
            <w:proofErr w:type="spellStart"/>
            <w:r w:rsidRPr="00CB764B">
              <w:rPr>
                <w:rFonts w:ascii="Times New Roman" w:hAnsi="Times New Roman"/>
                <w:sz w:val="16"/>
                <w:szCs w:val="16"/>
              </w:rPr>
              <w:t>Elwiko</w:t>
            </w:r>
            <w:proofErr w:type="spellEnd"/>
            <w:r w:rsidRPr="00CB764B">
              <w:rPr>
                <w:rFonts w:ascii="Times New Roman" w:hAnsi="Times New Roman"/>
                <w:sz w:val="16"/>
                <w:szCs w:val="16"/>
              </w:rPr>
              <w:t xml:space="preserve"> Stanisław Dropik</w:t>
            </w:r>
          </w:p>
          <w:p w14:paraId="32566AA6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 xml:space="preserve">Ul. Andrzeja Antosiewicza 1 </w:t>
            </w:r>
            <w:r w:rsidRPr="00CB764B">
              <w:rPr>
                <w:rFonts w:ascii="Times New Roman" w:hAnsi="Times New Roman"/>
                <w:sz w:val="16"/>
                <w:szCs w:val="16"/>
              </w:rPr>
              <w:br/>
              <w:t>71-642 Szczecin</w:t>
            </w:r>
            <w:r w:rsidRPr="00CB764B">
              <w:rPr>
                <w:rFonts w:ascii="Times New Roman" w:hAnsi="Times New Roman"/>
                <w:sz w:val="16"/>
                <w:szCs w:val="16"/>
              </w:rPr>
              <w:cr/>
            </w:r>
          </w:p>
          <w:p w14:paraId="384642D0" w14:textId="77777777" w:rsidR="003E7C02" w:rsidRPr="00CB764B" w:rsidRDefault="003E7C02" w:rsidP="0069267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NIP 8580006376</w:t>
            </w:r>
          </w:p>
          <w:p w14:paraId="7A7DFD9A" w14:textId="77777777" w:rsidR="003E7C02" w:rsidRPr="00CB764B" w:rsidRDefault="003E7C02" w:rsidP="0069267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3E7C02" w:rsidRPr="00CB764B" w14:paraId="2756F826" w14:textId="77777777" w:rsidTr="00692679">
        <w:trPr>
          <w:cantSplit/>
          <w:trHeight w:hRule="exact" w:val="498"/>
        </w:trPr>
        <w:tc>
          <w:tcPr>
            <w:tcW w:w="426" w:type="dxa"/>
            <w:vMerge w:val="restart"/>
            <w:shd w:val="clear" w:color="auto" w:fill="F2DBDB" w:themeFill="accent2" w:themeFillTint="33"/>
            <w:textDirection w:val="btLr"/>
          </w:tcPr>
          <w:p w14:paraId="42903285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Zadanie nr 1</w:t>
            </w:r>
          </w:p>
          <w:p w14:paraId="30EEEB7D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8CCE5B6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47956603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14:paraId="4977545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1EB398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627.300,00 zł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80A415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C7A606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319.800,00 zł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7DD15B8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3B1640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434.190,00 zł</w:t>
            </w:r>
          </w:p>
        </w:tc>
      </w:tr>
      <w:tr w:rsidR="003E7C02" w:rsidRPr="00CB764B" w14:paraId="7917F243" w14:textId="77777777" w:rsidTr="00692679">
        <w:trPr>
          <w:cantSplit/>
          <w:trHeight w:hRule="exact" w:val="420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4E7A8599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4D641679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14:paraId="13BEFC4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20E0B48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24 miesiące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6779F06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C09D34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36 miesięcy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2FFB156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E71A6C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36 miesięcy</w:t>
            </w:r>
          </w:p>
        </w:tc>
      </w:tr>
      <w:tr w:rsidR="003E7C02" w:rsidRPr="00CB764B" w14:paraId="7865BB2E" w14:textId="77777777" w:rsidTr="00692679">
        <w:trPr>
          <w:cantSplit/>
          <w:trHeight w:hRule="exact" w:val="907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26B5E99B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2BCF9D20" w14:textId="77777777" w:rsidR="003E7C02" w:rsidRPr="00CB764B" w:rsidRDefault="003E7C02" w:rsidP="0069267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wykonaniu  przedmiotu umowy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14:paraId="56CBA8D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E19469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0AB65D8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112E1CB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0,8%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110862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1F8433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C36764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20648CF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C7F926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521452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</w:tr>
      <w:tr w:rsidR="003E7C02" w:rsidRPr="00CB764B" w14:paraId="6E9660A4" w14:textId="77777777" w:rsidTr="00692679">
        <w:trPr>
          <w:cantSplit/>
          <w:trHeight w:hRule="exact" w:val="509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71CADCC1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92" w:type="dxa"/>
            <w:gridSpan w:val="5"/>
            <w:shd w:val="clear" w:color="auto" w:fill="F2DBDB" w:themeFill="accent2" w:themeFillTint="33"/>
            <w:vAlign w:val="center"/>
          </w:tcPr>
          <w:p w14:paraId="0E83BA7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1</w:t>
            </w:r>
          </w:p>
        </w:tc>
      </w:tr>
      <w:tr w:rsidR="003E7C02" w:rsidRPr="00CB764B" w14:paraId="3B4590C1" w14:textId="77777777" w:rsidTr="00692679">
        <w:trPr>
          <w:cantSplit/>
          <w:trHeight w:hRule="exact" w:val="486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1A0670DC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04247660" w14:textId="77777777" w:rsidR="003E7C02" w:rsidRPr="00CB764B" w:rsidRDefault="003E7C02" w:rsidP="0069267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14:paraId="05DDFB2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FF9869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41,53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14:paraId="12AD7D9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Oferta odrzucona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24B7D3D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3E7C02" w:rsidRPr="00CB764B" w14:paraId="510162BB" w14:textId="77777777" w:rsidTr="00692679">
        <w:trPr>
          <w:cantSplit/>
          <w:trHeight w:hRule="exact" w:val="422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76CF0CCF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002B5318" w14:textId="77777777" w:rsidR="003E7C02" w:rsidRPr="00CB764B" w:rsidRDefault="003E7C02" w:rsidP="0069267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14:paraId="191F76C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1D10A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6113D24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5075C48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E7C02" w:rsidRPr="00CB764B" w14:paraId="2FABD04A" w14:textId="77777777" w:rsidTr="00692679">
        <w:trPr>
          <w:cantSplit/>
          <w:trHeight w:hRule="exact" w:val="855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3D358B28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4A285499" w14:textId="77777777" w:rsidR="003E7C02" w:rsidRPr="00CB764B" w:rsidRDefault="003E7C02" w:rsidP="0069267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wykonaniu  przedmiotu umowy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14:paraId="08424DF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B5FB8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4A7E90F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748BBBA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E7C02" w:rsidRPr="00CB764B" w14:paraId="658BAFCB" w14:textId="77777777" w:rsidTr="00692679">
        <w:trPr>
          <w:cantSplit/>
          <w:trHeight w:hRule="exact" w:val="436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6D6264D9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14:paraId="72C3BAFC" w14:textId="77777777" w:rsidR="003E7C02" w:rsidRPr="00CB764B" w:rsidRDefault="003E7C02" w:rsidP="00692679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14:paraId="59E953F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467B9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61,53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1600931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2F18CD6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E7C02" w:rsidRPr="00CB764B" w14:paraId="1BF08A11" w14:textId="77777777" w:rsidTr="00692679">
        <w:trPr>
          <w:cantSplit/>
          <w:trHeight w:hRule="exact" w:val="510"/>
        </w:trPr>
        <w:tc>
          <w:tcPr>
            <w:tcW w:w="426" w:type="dxa"/>
            <w:vMerge w:val="restart"/>
            <w:shd w:val="clear" w:color="auto" w:fill="FDE9D9" w:themeFill="accent6" w:themeFillTint="33"/>
            <w:textDirection w:val="btLr"/>
          </w:tcPr>
          <w:p w14:paraId="3AE3E95F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Hlk120087385"/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Zadanie nr 2</w:t>
            </w:r>
          </w:p>
          <w:p w14:paraId="547CA732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D270028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6C3DD3F2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1AF8EDD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AC82AF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26115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699.870,00 zł</w:t>
            </w:r>
          </w:p>
          <w:p w14:paraId="6B74F46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CFEDA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43DDE7C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311A6A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732D5B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43DBC2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4F67E28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F6973D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703.560,00 zł</w:t>
            </w:r>
          </w:p>
          <w:p w14:paraId="6B8EA89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AE5C73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C18BBF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2546B6CB" w14:textId="77777777" w:rsidTr="00692679">
        <w:trPr>
          <w:cantSplit/>
          <w:trHeight w:hRule="exact" w:val="493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75ED67A5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2FAE0AFF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42E89B6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709E6BD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9B5A5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24 miesiące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4AE5899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62DCDC8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04B2A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36 miesięcy</w:t>
            </w:r>
          </w:p>
        </w:tc>
      </w:tr>
      <w:tr w:rsidR="003E7C02" w:rsidRPr="00CB764B" w14:paraId="76375C75" w14:textId="77777777" w:rsidTr="00692679">
        <w:trPr>
          <w:cantSplit/>
          <w:trHeight w:hRule="exact" w:val="831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24DF4278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2405BC54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0B16A7F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F36E3E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0,8%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77D21D0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52B1CA4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9AABD9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</w:tr>
      <w:tr w:rsidR="003E7C02" w:rsidRPr="00CB764B" w14:paraId="033CD2CC" w14:textId="77777777" w:rsidTr="00692679">
        <w:trPr>
          <w:cantSplit/>
          <w:trHeight w:hRule="exact" w:val="392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44E2ED37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92" w:type="dxa"/>
            <w:gridSpan w:val="5"/>
            <w:shd w:val="clear" w:color="auto" w:fill="FDE9D9" w:themeFill="accent6" w:themeFillTint="33"/>
            <w:vAlign w:val="center"/>
          </w:tcPr>
          <w:p w14:paraId="50B3226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2</w:t>
            </w:r>
          </w:p>
        </w:tc>
      </w:tr>
      <w:tr w:rsidR="003E7C02" w:rsidRPr="00CB764B" w14:paraId="5B8F1506" w14:textId="77777777" w:rsidTr="00692679">
        <w:trPr>
          <w:cantSplit/>
          <w:trHeight w:hRule="exact" w:val="426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4F6F80C0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03AB18C7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55E2384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296A9A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 w14:paraId="48F84B8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87679A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425959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0E8BC5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59,69</w:t>
            </w:r>
          </w:p>
        </w:tc>
      </w:tr>
      <w:tr w:rsidR="003E7C02" w:rsidRPr="00CB764B" w14:paraId="1BDBEC26" w14:textId="77777777" w:rsidTr="00692679">
        <w:trPr>
          <w:cantSplit/>
          <w:trHeight w:hRule="exact" w:val="568"/>
        </w:trPr>
        <w:tc>
          <w:tcPr>
            <w:tcW w:w="426" w:type="dxa"/>
            <w:vMerge/>
            <w:shd w:val="clear" w:color="auto" w:fill="FDE9D9" w:themeFill="accent6" w:themeFillTint="33"/>
            <w:textDirection w:val="btLr"/>
          </w:tcPr>
          <w:p w14:paraId="1B266DD6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2C505860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215B261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0D19B5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444262E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41D823A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E7C02" w:rsidRPr="00CB764B" w14:paraId="3B0C3623" w14:textId="77777777" w:rsidTr="00692679">
        <w:trPr>
          <w:cantSplit/>
          <w:trHeight w:hRule="exact" w:val="864"/>
        </w:trPr>
        <w:tc>
          <w:tcPr>
            <w:tcW w:w="426" w:type="dxa"/>
            <w:vMerge/>
            <w:shd w:val="clear" w:color="auto" w:fill="auto"/>
            <w:textDirection w:val="btLr"/>
          </w:tcPr>
          <w:p w14:paraId="5EFF2FAA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7ED47FFE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393F416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ABD490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5AA6D93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4DE73C9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E7C02" w:rsidRPr="00CB764B" w14:paraId="0A3D7FE0" w14:textId="77777777" w:rsidTr="00692679">
        <w:trPr>
          <w:cantSplit/>
          <w:trHeight w:hRule="exact" w:val="567"/>
        </w:trPr>
        <w:tc>
          <w:tcPr>
            <w:tcW w:w="426" w:type="dxa"/>
            <w:vMerge/>
            <w:shd w:val="clear" w:color="auto" w:fill="auto"/>
            <w:textDirection w:val="btLr"/>
          </w:tcPr>
          <w:p w14:paraId="5E85A8EA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48AE0ECB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587A704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C31B77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</w:tcPr>
          <w:p w14:paraId="4A585D7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3B06AD9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99,69</w:t>
            </w:r>
          </w:p>
        </w:tc>
      </w:tr>
      <w:tr w:rsidR="003E7C02" w:rsidRPr="00CB764B" w14:paraId="5195B11E" w14:textId="77777777" w:rsidTr="00692679">
        <w:trPr>
          <w:cantSplit/>
          <w:trHeight w:hRule="exact" w:val="433"/>
        </w:trPr>
        <w:tc>
          <w:tcPr>
            <w:tcW w:w="426" w:type="dxa"/>
            <w:vMerge w:val="restart"/>
            <w:shd w:val="clear" w:color="auto" w:fill="FCE8FE"/>
            <w:textDirection w:val="btLr"/>
          </w:tcPr>
          <w:p w14:paraId="745F72F0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_Hlk153444549"/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Zadanie nr 3</w:t>
            </w:r>
          </w:p>
          <w:p w14:paraId="0CC954BB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C44102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5DFEB09B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CE8FE"/>
            <w:vAlign w:val="center"/>
          </w:tcPr>
          <w:p w14:paraId="0ECA241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vMerge w:val="restart"/>
            <w:shd w:val="clear" w:color="auto" w:fill="FCE8FE"/>
            <w:vAlign w:val="center"/>
          </w:tcPr>
          <w:p w14:paraId="7BD6806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FCE8FE"/>
          </w:tcPr>
          <w:p w14:paraId="6F08122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3AC76C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A563ED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9B6541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2C4CBD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418" w:type="dxa"/>
            <w:shd w:val="clear" w:color="auto" w:fill="FCE8FE"/>
          </w:tcPr>
          <w:p w14:paraId="02CD275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36AF07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623.610,00 zł</w:t>
            </w:r>
          </w:p>
          <w:p w14:paraId="089830D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0BEB74E3" w14:textId="77777777" w:rsidTr="00692679">
        <w:trPr>
          <w:cantSplit/>
          <w:trHeight w:hRule="exact" w:val="424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76B8BB04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27EB709B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 łódź ratunkowa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0E4BB05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08B9D99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5CDE699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5B850AD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9FCA24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36 miesięcy</w:t>
            </w:r>
          </w:p>
        </w:tc>
      </w:tr>
      <w:tr w:rsidR="003E7C02" w:rsidRPr="00CB764B" w14:paraId="092BE9A5" w14:textId="77777777" w:rsidTr="00692679">
        <w:trPr>
          <w:cantSplit/>
          <w:trHeight w:hRule="exact" w:val="424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62EFE72E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2884AAD3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 żuraw do łodzi ratunkowej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049A35B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2B0ACDB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588306C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35A8C31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650E9F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36 miesięcy</w:t>
            </w:r>
          </w:p>
        </w:tc>
      </w:tr>
      <w:tr w:rsidR="003E7C02" w:rsidRPr="00CB764B" w14:paraId="0F858A58" w14:textId="77777777" w:rsidTr="00692679">
        <w:trPr>
          <w:cantSplit/>
          <w:trHeight w:hRule="exact" w:val="831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74AF14A9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7BB8A0A9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74F86A9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791E95D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2567821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0EF5B71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37DE34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</w:tr>
      <w:tr w:rsidR="003E7C02" w:rsidRPr="00CB764B" w14:paraId="7A0487E3" w14:textId="77777777" w:rsidTr="00692679">
        <w:trPr>
          <w:cantSplit/>
          <w:trHeight w:hRule="exact" w:val="426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1118FA22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92" w:type="dxa"/>
            <w:gridSpan w:val="5"/>
            <w:shd w:val="clear" w:color="auto" w:fill="FCE8FE"/>
            <w:vAlign w:val="center"/>
          </w:tcPr>
          <w:p w14:paraId="0640AB9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3</w:t>
            </w:r>
          </w:p>
        </w:tc>
      </w:tr>
      <w:tr w:rsidR="003E7C02" w:rsidRPr="00CB764B" w14:paraId="0CB1E06C" w14:textId="77777777" w:rsidTr="00692679">
        <w:trPr>
          <w:cantSplit/>
          <w:trHeight w:hRule="exact" w:val="418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1ADE1836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55539620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CE8FE"/>
            <w:vAlign w:val="center"/>
          </w:tcPr>
          <w:p w14:paraId="02B3208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vMerge w:val="restart"/>
            <w:shd w:val="clear" w:color="auto" w:fill="FCE8FE"/>
            <w:vAlign w:val="center"/>
          </w:tcPr>
          <w:p w14:paraId="2CF442F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FCE8FE"/>
          </w:tcPr>
          <w:p w14:paraId="31B91E9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5D6C40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B2ACCC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3FDF94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150171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892BD8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418" w:type="dxa"/>
            <w:shd w:val="clear" w:color="auto" w:fill="FCE8FE"/>
          </w:tcPr>
          <w:p w14:paraId="207D946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3E7C02" w:rsidRPr="00CB764B" w14:paraId="1DDE9390" w14:textId="77777777" w:rsidTr="00692679">
        <w:trPr>
          <w:cantSplit/>
          <w:trHeight w:hRule="exact" w:val="437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1EFB55E5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2B1AF0AF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 łódź ratunkowa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43902FC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0D85ED1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65E45DB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04ED478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E7C02" w:rsidRPr="00CB764B" w14:paraId="4A21EA59" w14:textId="77777777" w:rsidTr="00692679">
        <w:trPr>
          <w:cantSplit/>
          <w:trHeight w:hRule="exact" w:val="437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7ECFBCA5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02851522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 żuraw do łodzi ratunkowej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4688715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7B704AE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1DF76BC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37EE403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E7C02" w:rsidRPr="00CB764B" w14:paraId="32654EFB" w14:textId="77777777" w:rsidTr="00692679">
        <w:trPr>
          <w:cantSplit/>
          <w:trHeight w:hRule="exact" w:val="845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122841E9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2D753880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05054A7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3706610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0AC5A41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5B359A1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E7C02" w:rsidRPr="00CB764B" w14:paraId="09C7DBA8" w14:textId="77777777" w:rsidTr="00692679">
        <w:trPr>
          <w:cantSplit/>
          <w:trHeight w:hRule="exact" w:val="422"/>
        </w:trPr>
        <w:tc>
          <w:tcPr>
            <w:tcW w:w="426" w:type="dxa"/>
            <w:vMerge/>
            <w:shd w:val="clear" w:color="auto" w:fill="FCE8FE"/>
            <w:textDirection w:val="btLr"/>
          </w:tcPr>
          <w:p w14:paraId="7393B8DD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CE8FE"/>
            <w:vAlign w:val="center"/>
          </w:tcPr>
          <w:p w14:paraId="0527F3A5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68BAB01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CE8FE"/>
            <w:vAlign w:val="center"/>
          </w:tcPr>
          <w:p w14:paraId="5D01860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CE8FE"/>
          </w:tcPr>
          <w:p w14:paraId="1E80363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CE8FE"/>
          </w:tcPr>
          <w:p w14:paraId="37AD2DE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E7C02" w:rsidRPr="00CB764B" w14:paraId="2C105AB4" w14:textId="77777777" w:rsidTr="00692679">
        <w:trPr>
          <w:cantSplit/>
          <w:trHeight w:hRule="exact" w:val="427"/>
        </w:trPr>
        <w:tc>
          <w:tcPr>
            <w:tcW w:w="426" w:type="dxa"/>
            <w:vMerge w:val="restart"/>
            <w:shd w:val="clear" w:color="auto" w:fill="E1EBF7" w:themeFill="text2" w:themeFillTint="1A"/>
            <w:textDirection w:val="btLr"/>
          </w:tcPr>
          <w:p w14:paraId="5342677D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Zadanie nr 4</w:t>
            </w:r>
          </w:p>
          <w:p w14:paraId="35890DBD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65E0D1A4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shd w:val="clear" w:color="auto" w:fill="E1EBF7" w:themeFill="text2" w:themeFillTint="1A"/>
            <w:vAlign w:val="center"/>
          </w:tcPr>
          <w:p w14:paraId="7CD7737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228.500,00 zł</w:t>
            </w:r>
          </w:p>
        </w:tc>
        <w:tc>
          <w:tcPr>
            <w:tcW w:w="1843" w:type="dxa"/>
            <w:vMerge w:val="restart"/>
            <w:shd w:val="clear" w:color="auto" w:fill="E1EBF7" w:themeFill="text2" w:themeFillTint="1A"/>
            <w:vAlign w:val="center"/>
          </w:tcPr>
          <w:p w14:paraId="7074A15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E1EBF7" w:themeFill="text2" w:themeFillTint="1A"/>
          </w:tcPr>
          <w:p w14:paraId="455EB15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CC73B7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2420A2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A8CF2B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C47D07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418" w:type="dxa"/>
            <w:vMerge w:val="restart"/>
            <w:shd w:val="clear" w:color="auto" w:fill="E1EBF7" w:themeFill="text2" w:themeFillTint="1A"/>
          </w:tcPr>
          <w:p w14:paraId="5A1610D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B91FD1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AA789D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860BEB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280A39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</w:tr>
      <w:tr w:rsidR="003E7C02" w:rsidRPr="00CB764B" w14:paraId="0F0D7ECA" w14:textId="77777777" w:rsidTr="00692679">
        <w:trPr>
          <w:cantSplit/>
          <w:trHeight w:hRule="exact" w:val="420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0A74817D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32984093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shd w:val="clear" w:color="auto" w:fill="E1EBF7" w:themeFill="text2" w:themeFillTint="1A"/>
            <w:vAlign w:val="center"/>
          </w:tcPr>
          <w:p w14:paraId="15F208A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24 miesiące</w:t>
            </w: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0143439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1EBF7" w:themeFill="text2" w:themeFillTint="1A"/>
          </w:tcPr>
          <w:p w14:paraId="0C85C06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1EBF7" w:themeFill="text2" w:themeFillTint="1A"/>
          </w:tcPr>
          <w:p w14:paraId="02338F4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22C2CC2B" w14:textId="77777777" w:rsidTr="00692679">
        <w:trPr>
          <w:cantSplit/>
          <w:trHeight w:hRule="exact" w:val="727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13C5C63F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255309DC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shd w:val="clear" w:color="auto" w:fill="E1EBF7" w:themeFill="text2" w:themeFillTint="1A"/>
            <w:vAlign w:val="center"/>
          </w:tcPr>
          <w:p w14:paraId="7DAE0A22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1%</w:t>
            </w: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18C7AE4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1EBF7" w:themeFill="text2" w:themeFillTint="1A"/>
          </w:tcPr>
          <w:p w14:paraId="3F76B07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1EBF7" w:themeFill="text2" w:themeFillTint="1A"/>
          </w:tcPr>
          <w:p w14:paraId="475BAB2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7B20084F" w14:textId="77777777" w:rsidTr="00692679">
        <w:trPr>
          <w:cantSplit/>
          <w:trHeight w:hRule="exact" w:val="432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261F59E6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92" w:type="dxa"/>
            <w:gridSpan w:val="5"/>
            <w:shd w:val="clear" w:color="auto" w:fill="E1EBF7" w:themeFill="text2" w:themeFillTint="1A"/>
            <w:vAlign w:val="center"/>
          </w:tcPr>
          <w:p w14:paraId="1BC8A2F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4</w:t>
            </w:r>
          </w:p>
        </w:tc>
      </w:tr>
      <w:tr w:rsidR="003E7C02" w:rsidRPr="00CB764B" w14:paraId="3A747EAF" w14:textId="77777777" w:rsidTr="00692679">
        <w:trPr>
          <w:cantSplit/>
          <w:trHeight w:hRule="exact" w:val="423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16EBBC35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6C9FFA51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E1EBF7" w:themeFill="text2" w:themeFillTint="1A"/>
            <w:vAlign w:val="center"/>
          </w:tcPr>
          <w:p w14:paraId="5052F70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Oferta odrzucona</w:t>
            </w:r>
          </w:p>
        </w:tc>
        <w:tc>
          <w:tcPr>
            <w:tcW w:w="1843" w:type="dxa"/>
            <w:vMerge w:val="restart"/>
            <w:shd w:val="clear" w:color="auto" w:fill="E1EBF7" w:themeFill="text2" w:themeFillTint="1A"/>
            <w:vAlign w:val="center"/>
          </w:tcPr>
          <w:p w14:paraId="19DC90D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559" w:type="dxa"/>
            <w:vMerge w:val="restart"/>
            <w:shd w:val="clear" w:color="auto" w:fill="E1EBF7" w:themeFill="text2" w:themeFillTint="1A"/>
          </w:tcPr>
          <w:p w14:paraId="3DADE0F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29B976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60B3A8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418" w:type="dxa"/>
            <w:vMerge w:val="restart"/>
            <w:shd w:val="clear" w:color="auto" w:fill="E1EBF7" w:themeFill="text2" w:themeFillTint="1A"/>
          </w:tcPr>
          <w:p w14:paraId="67D23D0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77B9DB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C5E587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</w:tr>
      <w:tr w:rsidR="003E7C02" w:rsidRPr="00CB764B" w14:paraId="06123A34" w14:textId="77777777" w:rsidTr="00692679">
        <w:trPr>
          <w:cantSplit/>
          <w:trHeight w:hRule="exact" w:val="562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222CD4EB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2CF110F1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3723B1A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6F637E8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1EBF7" w:themeFill="text2" w:themeFillTint="1A"/>
          </w:tcPr>
          <w:p w14:paraId="56F8FA1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1EBF7" w:themeFill="text2" w:themeFillTint="1A"/>
          </w:tcPr>
          <w:p w14:paraId="289F65D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472F68CC" w14:textId="77777777" w:rsidTr="00692679">
        <w:trPr>
          <w:cantSplit/>
          <w:trHeight w:hRule="exact" w:val="862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044F9B9C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7D11646B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1F46584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68B57BE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1EBF7" w:themeFill="text2" w:themeFillTint="1A"/>
          </w:tcPr>
          <w:p w14:paraId="15600EA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1EBF7" w:themeFill="text2" w:themeFillTint="1A"/>
          </w:tcPr>
          <w:p w14:paraId="211F41E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77A4DDB5" w14:textId="77777777" w:rsidTr="00692679">
        <w:trPr>
          <w:cantSplit/>
          <w:trHeight w:hRule="exact" w:val="431"/>
        </w:trPr>
        <w:tc>
          <w:tcPr>
            <w:tcW w:w="426" w:type="dxa"/>
            <w:vMerge/>
            <w:shd w:val="clear" w:color="auto" w:fill="E1EBF7" w:themeFill="text2" w:themeFillTint="1A"/>
            <w:textDirection w:val="btLr"/>
          </w:tcPr>
          <w:p w14:paraId="00D430F5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E1EBF7" w:themeFill="text2" w:themeFillTint="1A"/>
            <w:vAlign w:val="center"/>
          </w:tcPr>
          <w:p w14:paraId="6766C81F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6D18320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1EBF7" w:themeFill="text2" w:themeFillTint="1A"/>
            <w:vAlign w:val="center"/>
          </w:tcPr>
          <w:p w14:paraId="54449AB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1EBF7" w:themeFill="text2" w:themeFillTint="1A"/>
          </w:tcPr>
          <w:p w14:paraId="66EFA29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1EBF7" w:themeFill="text2" w:themeFillTint="1A"/>
          </w:tcPr>
          <w:p w14:paraId="123E35D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0035E0B6" w14:textId="77777777" w:rsidTr="00692679">
        <w:trPr>
          <w:cantSplit/>
          <w:trHeight w:hRule="exact" w:val="428"/>
        </w:trPr>
        <w:tc>
          <w:tcPr>
            <w:tcW w:w="426" w:type="dxa"/>
            <w:vMerge w:val="restart"/>
            <w:shd w:val="clear" w:color="auto" w:fill="F8FDCB"/>
            <w:textDirection w:val="btLr"/>
          </w:tcPr>
          <w:p w14:paraId="0ADA7014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Zadanie nr 5</w:t>
            </w:r>
          </w:p>
          <w:p w14:paraId="790A6489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1EBFE198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8FDCB"/>
            <w:vAlign w:val="center"/>
          </w:tcPr>
          <w:p w14:paraId="423E479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vMerge w:val="restart"/>
            <w:shd w:val="clear" w:color="auto" w:fill="F8FDCB"/>
            <w:vAlign w:val="center"/>
          </w:tcPr>
          <w:p w14:paraId="6A4CDDE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559" w:type="dxa"/>
            <w:shd w:val="clear" w:color="auto" w:fill="F8FDCB"/>
          </w:tcPr>
          <w:p w14:paraId="21EA6274" w14:textId="77777777" w:rsidR="003E7C02" w:rsidRPr="00CB764B" w:rsidRDefault="003E7C02" w:rsidP="00692679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150.060,00 zł</w:t>
            </w:r>
          </w:p>
        </w:tc>
        <w:tc>
          <w:tcPr>
            <w:tcW w:w="1418" w:type="dxa"/>
            <w:vMerge w:val="restart"/>
            <w:shd w:val="clear" w:color="auto" w:fill="F8FDCB"/>
          </w:tcPr>
          <w:p w14:paraId="37CFCD1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9FABF3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387A4F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5D0395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</w:tr>
      <w:tr w:rsidR="003E7C02" w:rsidRPr="00CB764B" w14:paraId="7E7F51AE" w14:textId="77777777" w:rsidTr="00692679">
        <w:trPr>
          <w:cantSplit/>
          <w:trHeight w:hRule="exact" w:val="427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2DFA4883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75BC8B60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5D3BDC8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5C88349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8FDCB"/>
          </w:tcPr>
          <w:p w14:paraId="7056168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1AB80E1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36 miesięcy</w:t>
            </w:r>
          </w:p>
        </w:tc>
        <w:tc>
          <w:tcPr>
            <w:tcW w:w="1418" w:type="dxa"/>
            <w:vMerge/>
            <w:shd w:val="clear" w:color="auto" w:fill="F8FDCB"/>
          </w:tcPr>
          <w:p w14:paraId="1B7BFC0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02FA2E21" w14:textId="77777777" w:rsidTr="00692679">
        <w:trPr>
          <w:cantSplit/>
          <w:trHeight w:hRule="exact" w:val="844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756D7D90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0476F92C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6341CA33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6DF6EFB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8FDCB"/>
          </w:tcPr>
          <w:p w14:paraId="35578D4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AD4E85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  <w:tc>
          <w:tcPr>
            <w:tcW w:w="1418" w:type="dxa"/>
            <w:vMerge/>
            <w:shd w:val="clear" w:color="auto" w:fill="F8FDCB"/>
          </w:tcPr>
          <w:p w14:paraId="54E226D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35FA0AAB" w14:textId="77777777" w:rsidTr="00692679">
        <w:trPr>
          <w:cantSplit/>
          <w:trHeight w:hRule="exact" w:val="404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52C857CB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2" w:type="dxa"/>
            <w:gridSpan w:val="5"/>
            <w:shd w:val="clear" w:color="auto" w:fill="F8FDCB"/>
            <w:vAlign w:val="center"/>
          </w:tcPr>
          <w:p w14:paraId="6ADCDC3D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5</w:t>
            </w:r>
          </w:p>
        </w:tc>
      </w:tr>
      <w:tr w:rsidR="003E7C02" w:rsidRPr="00CB764B" w14:paraId="31EB0CE3" w14:textId="77777777" w:rsidTr="00692679">
        <w:trPr>
          <w:cantSplit/>
          <w:trHeight w:hRule="exact" w:val="436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54781B5C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1EBE7F13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843" w:type="dxa"/>
            <w:vMerge w:val="restart"/>
            <w:shd w:val="clear" w:color="auto" w:fill="F8FDCB"/>
            <w:vAlign w:val="center"/>
          </w:tcPr>
          <w:p w14:paraId="0D1DCFE7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843" w:type="dxa"/>
            <w:vMerge w:val="restart"/>
            <w:shd w:val="clear" w:color="auto" w:fill="F8FDCB"/>
            <w:vAlign w:val="center"/>
          </w:tcPr>
          <w:p w14:paraId="4BBD75C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1559" w:type="dxa"/>
            <w:shd w:val="clear" w:color="auto" w:fill="F8FDCB"/>
          </w:tcPr>
          <w:p w14:paraId="3E5C6195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418" w:type="dxa"/>
            <w:vMerge w:val="restart"/>
            <w:shd w:val="clear" w:color="auto" w:fill="F8FDCB"/>
          </w:tcPr>
          <w:p w14:paraId="7918687E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86DA209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0EDFB4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4CD9BA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ED811E0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232CCE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</w:tr>
      <w:tr w:rsidR="003E7C02" w:rsidRPr="00CB764B" w14:paraId="51A44CBC" w14:textId="77777777" w:rsidTr="00692679">
        <w:trPr>
          <w:cantSplit/>
          <w:trHeight w:hRule="exact" w:val="428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215A33F0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1C873F01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bezpłatna gwarancja</w:t>
            </w: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0B88C16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1870ADE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8FDCB"/>
          </w:tcPr>
          <w:p w14:paraId="35CBC804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shd w:val="clear" w:color="auto" w:fill="F8FDCB"/>
          </w:tcPr>
          <w:p w14:paraId="65C5002B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5CBE43C7" w14:textId="77777777" w:rsidTr="00692679">
        <w:trPr>
          <w:cantSplit/>
          <w:trHeight w:hRule="exact" w:val="851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27209D58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2940F2AA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3BAA385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0C40B14F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8FDCB"/>
          </w:tcPr>
          <w:p w14:paraId="28DEEAA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shd w:val="clear" w:color="auto" w:fill="F8FDCB"/>
          </w:tcPr>
          <w:p w14:paraId="0ADD0966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C02" w:rsidRPr="00CB764B" w14:paraId="039AC943" w14:textId="77777777" w:rsidTr="00692679">
        <w:trPr>
          <w:cantSplit/>
          <w:trHeight w:hRule="exact" w:val="558"/>
        </w:trPr>
        <w:tc>
          <w:tcPr>
            <w:tcW w:w="426" w:type="dxa"/>
            <w:vMerge/>
            <w:shd w:val="clear" w:color="auto" w:fill="F8FDCB"/>
            <w:textDirection w:val="btLr"/>
          </w:tcPr>
          <w:p w14:paraId="0A3B0C34" w14:textId="77777777" w:rsidR="003E7C02" w:rsidRPr="00CB764B" w:rsidRDefault="003E7C02" w:rsidP="00692679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8FDCB"/>
            <w:vAlign w:val="center"/>
          </w:tcPr>
          <w:p w14:paraId="164FD161" w14:textId="77777777" w:rsidR="003E7C02" w:rsidRPr="00CB764B" w:rsidRDefault="003E7C02" w:rsidP="00692679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0F202958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8FDCB"/>
            <w:vAlign w:val="center"/>
          </w:tcPr>
          <w:p w14:paraId="5FDEC3C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8FDCB"/>
          </w:tcPr>
          <w:p w14:paraId="000A571C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764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shd w:val="clear" w:color="auto" w:fill="F8FDCB"/>
          </w:tcPr>
          <w:p w14:paraId="27BC732A" w14:textId="77777777" w:rsidR="003E7C02" w:rsidRPr="00CB764B" w:rsidRDefault="003E7C02" w:rsidP="0069267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bookmarkEnd w:id="1"/>
    </w:tbl>
    <w:p w14:paraId="206EC938" w14:textId="552A36B0" w:rsidR="00CB6ADF" w:rsidRPr="00AB7230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733349" w14:textId="77777777" w:rsidR="003E7C02" w:rsidRPr="00AF727D" w:rsidRDefault="003E7C02" w:rsidP="003E7C02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Informacja o odrzuceniu ofert.</w:t>
      </w:r>
    </w:p>
    <w:p w14:paraId="0F83697D" w14:textId="77777777" w:rsidR="003E7C02" w:rsidRPr="00972505" w:rsidRDefault="003E7C02" w:rsidP="003E7C02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3F729E73" w14:textId="77777777" w:rsidR="003E7C02" w:rsidRDefault="003E7C02" w:rsidP="003E7C02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  <w:bookmarkStart w:id="2" w:name="_Hlk164850149"/>
      <w:r w:rsidRPr="007A6312">
        <w:rPr>
          <w:b/>
          <w:sz w:val="22"/>
          <w:szCs w:val="22"/>
          <w:u w:val="single"/>
        </w:rPr>
        <w:t>Zadanie nr 1</w:t>
      </w:r>
    </w:p>
    <w:p w14:paraId="2B358AE7" w14:textId="77777777" w:rsidR="003E7C02" w:rsidRDefault="003E7C02" w:rsidP="003E7C02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</w:p>
    <w:p w14:paraId="401E93B0" w14:textId="182202E0" w:rsidR="003E7C02" w:rsidRPr="00DB1789" w:rsidRDefault="003E7C02" w:rsidP="003E7C02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3</w:t>
      </w:r>
    </w:p>
    <w:p w14:paraId="7014A39F" w14:textId="50C00C44" w:rsidR="003E7C02" w:rsidRPr="00972505" w:rsidRDefault="003E7C02" w:rsidP="003E7C02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 xml:space="preserve">ustawy z 11 września 2019 r. – Prawo zamówień publicznych (t. j. Dz. U. z 2023 r. poz. 1605 z </w:t>
      </w:r>
      <w:proofErr w:type="spellStart"/>
      <w:r w:rsidRPr="00972505">
        <w:rPr>
          <w:rFonts w:ascii="Times New Roman" w:hAnsi="Times New Roman" w:cs="Times New Roman"/>
        </w:rPr>
        <w:t>późn</w:t>
      </w:r>
      <w:proofErr w:type="spellEnd"/>
      <w:r w:rsidRPr="00972505">
        <w:rPr>
          <w:rFonts w:ascii="Times New Roman" w:hAnsi="Times New Roman" w:cs="Times New Roman"/>
        </w:rPr>
        <w:t xml:space="preserve">. zm.) – dalej zwanej </w:t>
      </w:r>
      <w:proofErr w:type="spellStart"/>
      <w:r w:rsidRPr="00972505">
        <w:rPr>
          <w:rFonts w:ascii="Times New Roman" w:hAnsi="Times New Roman" w:cs="Times New Roman"/>
        </w:rPr>
        <w:t>Pzp</w:t>
      </w:r>
      <w:proofErr w:type="spellEnd"/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3" w:name="_Hlk166846728"/>
      <w:r w:rsidRPr="003E7C02">
        <w:rPr>
          <w:rFonts w:ascii="Times New Roman" w:hAnsi="Times New Roman" w:cs="Times New Roman"/>
          <w:b/>
          <w:bCs/>
        </w:rPr>
        <w:t xml:space="preserve">PFF Sp. z </w:t>
      </w:r>
      <w:proofErr w:type="spellStart"/>
      <w:r w:rsidRPr="003E7C02">
        <w:rPr>
          <w:rFonts w:ascii="Times New Roman" w:hAnsi="Times New Roman" w:cs="Times New Roman"/>
          <w:b/>
          <w:bCs/>
        </w:rPr>
        <w:t>o.o.Ul</w:t>
      </w:r>
      <w:proofErr w:type="spellEnd"/>
      <w:r w:rsidRPr="003E7C02">
        <w:rPr>
          <w:rFonts w:ascii="Times New Roman" w:hAnsi="Times New Roman" w:cs="Times New Roman"/>
          <w:b/>
          <w:bCs/>
        </w:rPr>
        <w:t>. Ogrodnicza 83a/4</w:t>
      </w:r>
      <w:r>
        <w:rPr>
          <w:rFonts w:ascii="Times New Roman" w:hAnsi="Times New Roman" w:cs="Times New Roman"/>
          <w:b/>
          <w:bCs/>
        </w:rPr>
        <w:t xml:space="preserve"> </w:t>
      </w:r>
      <w:r w:rsidRPr="003E7C02">
        <w:rPr>
          <w:rFonts w:ascii="Times New Roman" w:hAnsi="Times New Roman" w:cs="Times New Roman"/>
          <w:b/>
          <w:bCs/>
        </w:rPr>
        <w:t xml:space="preserve">71-804 Szczecin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62D5FF0C" w14:textId="77777777" w:rsidR="003E7C02" w:rsidRDefault="003E7C02" w:rsidP="003E7C0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A66BF7" w14:textId="5AE616C8" w:rsidR="003E7C02" w:rsidRDefault="003E7C02" w:rsidP="003E7C0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łodzi aby</w:t>
      </w:r>
      <w:r w:rsidRPr="003E7C02"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3E7C02">
        <w:rPr>
          <w:rFonts w:ascii="Times New Roman" w:eastAsia="Times New Roman" w:hAnsi="Times New Roman" w:cs="Times New Roman"/>
          <w:lang w:eastAsia="pl-PL"/>
        </w:rPr>
        <w:t>biornik paliwa</w:t>
      </w:r>
      <w:r>
        <w:rPr>
          <w:rFonts w:ascii="Times New Roman" w:eastAsia="Times New Roman" w:hAnsi="Times New Roman" w:cs="Times New Roman"/>
          <w:lang w:eastAsia="pl-PL"/>
        </w:rPr>
        <w:t xml:space="preserve"> miał</w:t>
      </w:r>
      <w:r w:rsidRPr="003E7C02">
        <w:rPr>
          <w:rFonts w:ascii="Times New Roman" w:eastAsia="Times New Roman" w:hAnsi="Times New Roman" w:cs="Times New Roman"/>
          <w:lang w:eastAsia="pl-PL"/>
        </w:rPr>
        <w:t xml:space="preserve"> min. 60 litrów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Tymczasem zaoferowana przez Wykonawcę </w:t>
      </w:r>
      <w:r w:rsidR="00001E4A">
        <w:rPr>
          <w:rFonts w:ascii="Times New Roman" w:eastAsia="Times New Roman" w:hAnsi="Times New Roman" w:cs="Times New Roman"/>
          <w:lang w:eastAsia="pl-PL"/>
        </w:rPr>
        <w:t>łódź</w:t>
      </w:r>
      <w:r>
        <w:rPr>
          <w:rFonts w:ascii="Times New Roman" w:eastAsia="Times New Roman" w:hAnsi="Times New Roman" w:cs="Times New Roman"/>
          <w:lang w:eastAsia="pl-PL"/>
        </w:rPr>
        <w:t xml:space="preserve"> ma zbiornik paliwa o pojemności 58 litrów</w:t>
      </w:r>
    </w:p>
    <w:p w14:paraId="7988BF30" w14:textId="77777777" w:rsidR="003E7C02" w:rsidRPr="004D1BE0" w:rsidRDefault="003E7C02" w:rsidP="003E7C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1B9A30" w14:textId="77777777" w:rsidR="003E7C02" w:rsidRPr="004D1BE0" w:rsidRDefault="003E7C02" w:rsidP="003E7C0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1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zadania 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</w:t>
      </w:r>
      <w:proofErr w:type="spellStart"/>
      <w:r w:rsidRPr="004D1BE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D1BE0">
        <w:rPr>
          <w:rFonts w:ascii="Times New Roman" w:eastAsia="Times New Roman" w:hAnsi="Times New Roman" w:cs="Times New Roman"/>
          <w:lang w:eastAsia="pl-PL"/>
        </w:rPr>
        <w:t>.</w:t>
      </w:r>
    </w:p>
    <w:p w14:paraId="53F6DFC1" w14:textId="77777777" w:rsidR="003E7C02" w:rsidRPr="004D1BE0" w:rsidRDefault="003E7C02" w:rsidP="003E7C02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bookmarkEnd w:id="3"/>
    <w:p w14:paraId="622971F7" w14:textId="61FE1B6B" w:rsidR="00001E4A" w:rsidRDefault="00001E4A" w:rsidP="00001E4A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  <w:r w:rsidRPr="007A6312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</w:p>
    <w:p w14:paraId="40F2D16B" w14:textId="77777777" w:rsidR="003E7C02" w:rsidRPr="007A6312" w:rsidRDefault="003E7C02" w:rsidP="003E7C02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</w:p>
    <w:p w14:paraId="3E58DBB3" w14:textId="6FF48A25" w:rsidR="003E7C02" w:rsidRPr="00DB1789" w:rsidRDefault="003E7C02" w:rsidP="003E7C02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 w:rsidR="00001E4A">
        <w:rPr>
          <w:bCs/>
          <w:sz w:val="22"/>
          <w:szCs w:val="22"/>
          <w:u w:val="single"/>
        </w:rPr>
        <w:t>1</w:t>
      </w:r>
    </w:p>
    <w:p w14:paraId="71F13618" w14:textId="66464088" w:rsidR="003E7C02" w:rsidRDefault="003E7C02" w:rsidP="00001E4A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 xml:space="preserve">ustawy z 11 września 2019 r. – Prawo zamówień publicznych (t. j. Dz. U. z 2023 r. poz. 1605 z </w:t>
      </w:r>
      <w:proofErr w:type="spellStart"/>
      <w:r w:rsidRPr="00972505">
        <w:rPr>
          <w:rFonts w:ascii="Times New Roman" w:hAnsi="Times New Roman" w:cs="Times New Roman"/>
        </w:rPr>
        <w:t>późn</w:t>
      </w:r>
      <w:proofErr w:type="spellEnd"/>
      <w:r w:rsidRPr="00972505">
        <w:rPr>
          <w:rFonts w:ascii="Times New Roman" w:hAnsi="Times New Roman" w:cs="Times New Roman"/>
        </w:rPr>
        <w:t xml:space="preserve">. zm.) – dalej zwanej </w:t>
      </w:r>
      <w:proofErr w:type="spellStart"/>
      <w:r w:rsidRPr="00972505">
        <w:rPr>
          <w:rFonts w:ascii="Times New Roman" w:hAnsi="Times New Roman" w:cs="Times New Roman"/>
        </w:rPr>
        <w:t>Pzp</w:t>
      </w:r>
      <w:proofErr w:type="spellEnd"/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  <w:proofErr w:type="spellStart"/>
      <w:r w:rsidR="00001E4A" w:rsidRPr="00001E4A">
        <w:rPr>
          <w:rFonts w:ascii="Times New Roman" w:hAnsi="Times New Roman" w:cs="Times New Roman"/>
          <w:b/>
          <w:bCs/>
        </w:rPr>
        <w:t>Tj</w:t>
      </w:r>
      <w:proofErr w:type="spellEnd"/>
      <w:r w:rsidR="00001E4A" w:rsidRPr="00001E4A">
        <w:rPr>
          <w:rFonts w:ascii="Times New Roman" w:hAnsi="Times New Roman" w:cs="Times New Roman"/>
          <w:b/>
          <w:bCs/>
        </w:rPr>
        <w:t xml:space="preserve"> Technologies Sp z o.o.  Ul. Estetyczna 4</w:t>
      </w:r>
      <w:r w:rsidR="00001E4A">
        <w:rPr>
          <w:rFonts w:ascii="Times New Roman" w:hAnsi="Times New Roman" w:cs="Times New Roman"/>
          <w:b/>
          <w:bCs/>
        </w:rPr>
        <w:t xml:space="preserve"> </w:t>
      </w:r>
      <w:r w:rsidR="00001E4A" w:rsidRPr="00001E4A">
        <w:rPr>
          <w:rFonts w:ascii="Times New Roman" w:hAnsi="Times New Roman" w:cs="Times New Roman"/>
          <w:b/>
          <w:bCs/>
        </w:rPr>
        <w:t>43-100 Tychy</w:t>
      </w:r>
      <w:r w:rsidR="00001E4A" w:rsidRPr="00001E4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 w:rsidR="00001E4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4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5332A4F1" w14:textId="77777777" w:rsidR="00001E4A" w:rsidRDefault="00001E4A" w:rsidP="00001E4A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3F3A08" w14:textId="4569EEF9" w:rsidR="00001E4A" w:rsidRDefault="00001E4A" w:rsidP="00001E4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4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</w:t>
      </w:r>
      <w:r w:rsidR="002C4FC9">
        <w:rPr>
          <w:rFonts w:ascii="Times New Roman" w:eastAsia="Times New Roman" w:hAnsi="Times New Roman" w:cs="Times New Roman"/>
          <w:lang w:eastAsia="pl-PL"/>
        </w:rPr>
        <w:t xml:space="preserve">przyczepy do </w:t>
      </w:r>
      <w:r>
        <w:rPr>
          <w:rFonts w:ascii="Times New Roman" w:eastAsia="Times New Roman" w:hAnsi="Times New Roman" w:cs="Times New Roman"/>
          <w:lang w:eastAsia="pl-PL"/>
        </w:rPr>
        <w:t>łodzi aby</w:t>
      </w:r>
      <w:r w:rsidRPr="003E7C02">
        <w:t xml:space="preserve"> </w:t>
      </w:r>
      <w:r w:rsidR="002C4FC9">
        <w:rPr>
          <w:rFonts w:ascii="Times New Roman" w:eastAsia="Times New Roman" w:hAnsi="Times New Roman" w:cs="Times New Roman"/>
          <w:lang w:eastAsia="pl-PL"/>
        </w:rPr>
        <w:t>posiadała ona 1 oś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Tymczasem zaoferowana przez Wykonawcę </w:t>
      </w:r>
      <w:r w:rsidR="002C4FC9">
        <w:rPr>
          <w:rFonts w:ascii="Times New Roman" w:eastAsia="Times New Roman" w:hAnsi="Times New Roman" w:cs="Times New Roman"/>
          <w:lang w:eastAsia="pl-PL"/>
        </w:rPr>
        <w:t>przyczepa do łodzi</w:t>
      </w:r>
      <w:r>
        <w:rPr>
          <w:rFonts w:ascii="Times New Roman" w:eastAsia="Times New Roman" w:hAnsi="Times New Roman" w:cs="Times New Roman"/>
          <w:lang w:eastAsia="pl-PL"/>
        </w:rPr>
        <w:t xml:space="preserve"> ma </w:t>
      </w:r>
      <w:r w:rsidR="002C4FC9">
        <w:rPr>
          <w:rFonts w:ascii="Times New Roman" w:eastAsia="Times New Roman" w:hAnsi="Times New Roman" w:cs="Times New Roman"/>
          <w:lang w:eastAsia="pl-PL"/>
        </w:rPr>
        <w:t>dwie osie.</w:t>
      </w:r>
    </w:p>
    <w:p w14:paraId="4BA1F888" w14:textId="77777777" w:rsidR="00001E4A" w:rsidRPr="004D1BE0" w:rsidRDefault="00001E4A" w:rsidP="00001E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C85904" w14:textId="02FF254C" w:rsidR="00001E4A" w:rsidRPr="004D1BE0" w:rsidRDefault="00001E4A" w:rsidP="00001E4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zadania 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</w:t>
      </w:r>
      <w:proofErr w:type="spellStart"/>
      <w:r w:rsidRPr="004D1BE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D1BE0">
        <w:rPr>
          <w:rFonts w:ascii="Times New Roman" w:eastAsia="Times New Roman" w:hAnsi="Times New Roman" w:cs="Times New Roman"/>
          <w:lang w:eastAsia="pl-PL"/>
        </w:rPr>
        <w:t>.</w:t>
      </w:r>
    </w:p>
    <w:p w14:paraId="00AC1501" w14:textId="77777777" w:rsidR="003E7C02" w:rsidRPr="002C4FC9" w:rsidRDefault="003E7C02" w:rsidP="002C4FC9">
      <w:pPr>
        <w:autoSpaceDE w:val="0"/>
        <w:autoSpaceDN w:val="0"/>
        <w:adjustRightInd w:val="0"/>
        <w:spacing w:after="60"/>
        <w:jc w:val="both"/>
        <w:rPr>
          <w:rFonts w:eastAsia="Calibri"/>
        </w:rPr>
      </w:pPr>
    </w:p>
    <w:p w14:paraId="384EE8BB" w14:textId="2C08A364" w:rsidR="00F622D7" w:rsidRPr="002C4FC9" w:rsidRDefault="00F622D7" w:rsidP="00B61C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284" w:hanging="426"/>
        <w:jc w:val="both"/>
        <w:rPr>
          <w:sz w:val="22"/>
          <w:szCs w:val="22"/>
        </w:rPr>
      </w:pPr>
      <w:r w:rsidRPr="002C4FC9">
        <w:rPr>
          <w:rFonts w:eastAsia="Calibri"/>
          <w:sz w:val="22"/>
          <w:szCs w:val="22"/>
        </w:rPr>
        <w:t xml:space="preserve">Zamawiający informuje, że unieważnia przedmiotowe postępowanie w zakresie </w:t>
      </w:r>
      <w:r w:rsidRPr="00B61CE0">
        <w:rPr>
          <w:rFonts w:eastAsia="Calibri"/>
          <w:b/>
          <w:bCs/>
          <w:sz w:val="22"/>
          <w:szCs w:val="22"/>
          <w:u w:val="single"/>
        </w:rPr>
        <w:t xml:space="preserve">zadania nr </w:t>
      </w:r>
      <w:r w:rsidR="002C4FC9" w:rsidRPr="00B61CE0">
        <w:rPr>
          <w:rFonts w:eastAsia="Calibri"/>
          <w:b/>
          <w:bCs/>
          <w:sz w:val="22"/>
          <w:szCs w:val="22"/>
          <w:u w:val="single"/>
        </w:rPr>
        <w:t>4</w:t>
      </w:r>
      <w:r w:rsidRPr="002C4FC9">
        <w:rPr>
          <w:rFonts w:eastAsia="Calibri"/>
          <w:sz w:val="22"/>
          <w:szCs w:val="22"/>
        </w:rPr>
        <w:t xml:space="preserve"> na podstawie art. 255 pkt </w:t>
      </w:r>
      <w:r w:rsidR="002C4FC9" w:rsidRPr="002C4FC9">
        <w:rPr>
          <w:rFonts w:eastAsia="Calibri"/>
          <w:sz w:val="22"/>
          <w:szCs w:val="22"/>
        </w:rPr>
        <w:t>2</w:t>
      </w:r>
      <w:r w:rsidRPr="002C4FC9">
        <w:rPr>
          <w:rFonts w:eastAsia="Calibri"/>
          <w:sz w:val="22"/>
          <w:szCs w:val="22"/>
        </w:rPr>
        <w:t xml:space="preserve"> ustawy PZP, który stanowi – </w:t>
      </w:r>
      <w:proofErr w:type="spellStart"/>
      <w:r w:rsidRPr="002C4FC9">
        <w:rPr>
          <w:rFonts w:eastAsia="Calibri"/>
          <w:sz w:val="22"/>
          <w:szCs w:val="22"/>
        </w:rPr>
        <w:t>cyt</w:t>
      </w:r>
      <w:proofErr w:type="spellEnd"/>
      <w:r w:rsidRPr="002C4FC9">
        <w:rPr>
          <w:rFonts w:eastAsia="Calibri"/>
          <w:sz w:val="22"/>
          <w:szCs w:val="22"/>
        </w:rPr>
        <w:t>: „</w:t>
      </w:r>
      <w:r w:rsidRPr="002C4FC9">
        <w:rPr>
          <w:sz w:val="22"/>
          <w:szCs w:val="22"/>
        </w:rPr>
        <w:t xml:space="preserve">Zamawiający unieważnia postępowanie o udzielenie zamówienia, jeżeli: (…) </w:t>
      </w:r>
      <w:r w:rsidR="002C4FC9" w:rsidRPr="002C4FC9">
        <w:rPr>
          <w:sz w:val="22"/>
          <w:szCs w:val="22"/>
        </w:rPr>
        <w:t>wszystkie złożone wnioski o dopuszczenie do udziału w postępowaniu albo</w:t>
      </w:r>
      <w:r w:rsidR="002C4FC9" w:rsidRPr="002C4FC9">
        <w:rPr>
          <w:sz w:val="22"/>
          <w:szCs w:val="22"/>
        </w:rPr>
        <w:t xml:space="preserve"> </w:t>
      </w:r>
      <w:r w:rsidR="002C4FC9" w:rsidRPr="002C4FC9">
        <w:rPr>
          <w:sz w:val="22"/>
          <w:szCs w:val="22"/>
        </w:rPr>
        <w:t>oferty podlegały odrzuceniu;</w:t>
      </w:r>
      <w:r w:rsidRPr="002C4FC9">
        <w:rPr>
          <w:rFonts w:eastAsia="Calibri"/>
          <w:sz w:val="22"/>
          <w:szCs w:val="22"/>
        </w:rPr>
        <w:t xml:space="preserve">”. </w:t>
      </w:r>
    </w:p>
    <w:p w14:paraId="464327B3" w14:textId="55512335" w:rsidR="00F622D7" w:rsidRPr="002C4FC9" w:rsidRDefault="00F622D7" w:rsidP="00B61C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2C4FC9">
        <w:rPr>
          <w:rFonts w:ascii="Times New Roman" w:eastAsia="Calibri" w:hAnsi="Times New Roman" w:cs="Times New Roman"/>
        </w:rPr>
        <w:t xml:space="preserve">W prowadzonym postępowaniu </w:t>
      </w:r>
      <w:r w:rsidRPr="002C4FC9">
        <w:rPr>
          <w:rFonts w:ascii="Times New Roman" w:eastAsia="Calibri" w:hAnsi="Times New Roman" w:cs="Times New Roman"/>
          <w:u w:val="single"/>
        </w:rPr>
        <w:t xml:space="preserve">w zakresie zadania nr </w:t>
      </w:r>
      <w:r w:rsidR="002C4FC9" w:rsidRPr="002C4FC9">
        <w:rPr>
          <w:rFonts w:ascii="Times New Roman" w:eastAsia="Calibri" w:hAnsi="Times New Roman" w:cs="Times New Roman"/>
          <w:u w:val="single"/>
        </w:rPr>
        <w:t>4</w:t>
      </w:r>
      <w:r w:rsidRPr="002C4FC9">
        <w:rPr>
          <w:rFonts w:ascii="Times New Roman" w:eastAsia="Calibri" w:hAnsi="Times New Roman" w:cs="Times New Roman"/>
        </w:rPr>
        <w:t xml:space="preserve">, </w:t>
      </w:r>
      <w:r w:rsidR="002C4FC9">
        <w:rPr>
          <w:rFonts w:ascii="Times New Roman" w:eastAsia="Calibri" w:hAnsi="Times New Roman" w:cs="Times New Roman"/>
        </w:rPr>
        <w:t>złożono jedna ofertę, która została odrzucona</w:t>
      </w:r>
      <w:r w:rsidRPr="002C4FC9">
        <w:rPr>
          <w:rFonts w:ascii="Times New Roman" w:eastAsia="Calibri" w:hAnsi="Times New Roman" w:cs="Times New Roman"/>
        </w:rPr>
        <w:t>, dlatego też Zamawiający postanawia jak na wstępie.</w:t>
      </w:r>
    </w:p>
    <w:p w14:paraId="674799FA" w14:textId="77777777" w:rsidR="00F622D7" w:rsidRPr="00AB7230" w:rsidRDefault="00F622D7" w:rsidP="00F622D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A7AA" w14:textId="77777777" w:rsidR="00DD1482" w:rsidRPr="008665F0" w:rsidRDefault="00DD1482" w:rsidP="008665F0">
      <w:pPr>
        <w:pStyle w:val="Akapitzlist"/>
        <w:numPr>
          <w:ilvl w:val="0"/>
          <w:numId w:val="5"/>
        </w:numPr>
        <w:spacing w:after="120"/>
        <w:ind w:hanging="1080"/>
        <w:jc w:val="both"/>
        <w:rPr>
          <w:b/>
          <w:bCs/>
        </w:rPr>
      </w:pPr>
    </w:p>
    <w:p w14:paraId="5C5DCD80" w14:textId="77777777" w:rsidR="002C4FC9" w:rsidRDefault="003A3C0F" w:rsidP="000B1A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65F0">
        <w:rPr>
          <w:rFonts w:ascii="Times New Roman" w:hAnsi="Times New Roman" w:cs="Times New Roman"/>
        </w:rPr>
        <w:t xml:space="preserve">Zamawiający informuje, że </w:t>
      </w:r>
      <w:r w:rsidR="002C4FC9">
        <w:rPr>
          <w:rFonts w:ascii="Times New Roman" w:hAnsi="Times New Roman" w:cs="Times New Roman"/>
        </w:rPr>
        <w:t>w zakresie:</w:t>
      </w:r>
    </w:p>
    <w:p w14:paraId="2EE5B616" w14:textId="24BB6C98" w:rsidR="002C4FC9" w:rsidRDefault="00B61CE0" w:rsidP="000B1A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2C4FC9" w:rsidRPr="00B61CE0">
        <w:rPr>
          <w:rFonts w:ascii="Times New Roman" w:hAnsi="Times New Roman" w:cs="Times New Roman"/>
          <w:b/>
          <w:bCs/>
        </w:rPr>
        <w:t>Zadania 1 oraz zadania 2,</w:t>
      </w:r>
      <w:r w:rsidR="002C4FC9">
        <w:rPr>
          <w:rFonts w:ascii="Times New Roman" w:hAnsi="Times New Roman" w:cs="Times New Roman"/>
        </w:rPr>
        <w:t xml:space="preserve"> </w:t>
      </w:r>
      <w:r w:rsidR="002C4FC9" w:rsidRPr="002C4FC9">
        <w:rPr>
          <w:rFonts w:ascii="Times New Roman" w:hAnsi="Times New Roman" w:cs="Times New Roman"/>
        </w:rPr>
        <w:t xml:space="preserve">zgodnie z art. 264 ust. </w:t>
      </w:r>
      <w:r w:rsidR="002C4FC9">
        <w:rPr>
          <w:rFonts w:ascii="Times New Roman" w:hAnsi="Times New Roman" w:cs="Times New Roman"/>
        </w:rPr>
        <w:t>1</w:t>
      </w:r>
      <w:r w:rsidR="002C4FC9" w:rsidRPr="002C4FC9">
        <w:rPr>
          <w:rFonts w:ascii="Times New Roman" w:hAnsi="Times New Roman" w:cs="Times New Roman"/>
        </w:rPr>
        <w:t xml:space="preserve"> </w:t>
      </w:r>
      <w:proofErr w:type="spellStart"/>
      <w:r w:rsidR="002C4FC9" w:rsidRPr="002C4FC9">
        <w:rPr>
          <w:rFonts w:ascii="Times New Roman" w:hAnsi="Times New Roman" w:cs="Times New Roman"/>
        </w:rPr>
        <w:t>Pzp</w:t>
      </w:r>
      <w:proofErr w:type="spellEnd"/>
      <w:r w:rsidR="002C4FC9" w:rsidRPr="002C4FC9">
        <w:rPr>
          <w:rFonts w:ascii="Times New Roman" w:hAnsi="Times New Roman" w:cs="Times New Roman"/>
        </w:rPr>
        <w:t>, umowa o zamówienie publiczne może zostać podpisana w terminie</w:t>
      </w:r>
      <w:r>
        <w:rPr>
          <w:rFonts w:ascii="Times New Roman" w:hAnsi="Times New Roman" w:cs="Times New Roman"/>
        </w:rPr>
        <w:t xml:space="preserve"> nie</w:t>
      </w:r>
      <w:r w:rsidR="002C4FC9" w:rsidRPr="002C4FC9">
        <w:rPr>
          <w:rFonts w:ascii="Times New Roman" w:hAnsi="Times New Roman" w:cs="Times New Roman"/>
        </w:rPr>
        <w:t xml:space="preserve"> krótszym niż 10 dni od dnia przesłania zawiadomienia o wyborze najkorzystniejszej przy użyciu środków komunikacji elektronicznej.</w:t>
      </w:r>
    </w:p>
    <w:p w14:paraId="2EFB3469" w14:textId="77777777" w:rsidR="00B61CE0" w:rsidRDefault="00B61CE0" w:rsidP="000B1A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CE0">
        <w:rPr>
          <w:rFonts w:ascii="Times New Roman" w:hAnsi="Times New Roman" w:cs="Times New Roman"/>
          <w:bCs/>
        </w:rPr>
        <w:t xml:space="preserve">- </w:t>
      </w:r>
      <w:r w:rsidRPr="00B61CE0">
        <w:rPr>
          <w:rFonts w:ascii="Times New Roman" w:hAnsi="Times New Roman" w:cs="Times New Roman"/>
          <w:b/>
        </w:rPr>
        <w:t xml:space="preserve">Zadania </w:t>
      </w:r>
      <w:r w:rsidRPr="00B61CE0">
        <w:rPr>
          <w:rFonts w:ascii="Times New Roman" w:hAnsi="Times New Roman" w:cs="Times New Roman"/>
          <w:b/>
        </w:rPr>
        <w:t>3</w:t>
      </w:r>
      <w:r w:rsidRPr="00B61CE0">
        <w:rPr>
          <w:rFonts w:ascii="Times New Roman" w:hAnsi="Times New Roman" w:cs="Times New Roman"/>
          <w:b/>
        </w:rPr>
        <w:t xml:space="preserve"> oraz zadania </w:t>
      </w:r>
      <w:r w:rsidRPr="00B61CE0">
        <w:rPr>
          <w:rFonts w:ascii="Times New Roman" w:hAnsi="Times New Roman" w:cs="Times New Roman"/>
          <w:b/>
        </w:rPr>
        <w:t>5</w:t>
      </w:r>
      <w:r w:rsidRPr="00B61CE0">
        <w:rPr>
          <w:rFonts w:ascii="Times New Roman" w:hAnsi="Times New Roman" w:cs="Times New Roman"/>
          <w:b/>
        </w:rPr>
        <w:t>,</w:t>
      </w:r>
      <w:r w:rsidRPr="00B61CE0">
        <w:rPr>
          <w:rFonts w:ascii="Times New Roman" w:hAnsi="Times New Roman" w:cs="Times New Roman"/>
          <w:bCs/>
        </w:rPr>
        <w:t xml:space="preserve"> </w:t>
      </w:r>
      <w:r w:rsidR="003A3C0F" w:rsidRPr="008665F0">
        <w:rPr>
          <w:rFonts w:ascii="Times New Roman" w:hAnsi="Times New Roman" w:cs="Times New Roman"/>
          <w:bCs/>
        </w:rPr>
        <w:t xml:space="preserve">zgodnie z art. 264 ust. 2 </w:t>
      </w:r>
      <w:proofErr w:type="spellStart"/>
      <w:r w:rsidR="003A3C0F" w:rsidRPr="008665F0">
        <w:rPr>
          <w:rFonts w:ascii="Times New Roman" w:hAnsi="Times New Roman" w:cs="Times New Roman"/>
          <w:bCs/>
        </w:rPr>
        <w:t>Pzp</w:t>
      </w:r>
      <w:proofErr w:type="spellEnd"/>
      <w:r w:rsidR="003A3C0F" w:rsidRPr="008665F0">
        <w:rPr>
          <w:rFonts w:ascii="Times New Roman" w:hAnsi="Times New Roman" w:cs="Times New Roman"/>
          <w:bCs/>
        </w:rPr>
        <w:t xml:space="preserve">, </w:t>
      </w:r>
      <w:r w:rsidR="003A3C0F" w:rsidRPr="008665F0">
        <w:rPr>
          <w:rFonts w:ascii="Times New Roman" w:hAnsi="Times New Roman" w:cs="Times New Roman"/>
        </w:rPr>
        <w:t>z uwagi na to, iż w postępowaniu</w:t>
      </w:r>
      <w:r>
        <w:rPr>
          <w:rFonts w:ascii="Times New Roman" w:hAnsi="Times New Roman" w:cs="Times New Roman"/>
        </w:rPr>
        <w:t xml:space="preserve"> w zakresie tych zadań</w:t>
      </w:r>
      <w:r w:rsidR="003A3C0F" w:rsidRPr="008665F0">
        <w:rPr>
          <w:rFonts w:ascii="Times New Roman" w:hAnsi="Times New Roman" w:cs="Times New Roman"/>
        </w:rPr>
        <w:t xml:space="preserve"> złożono jedną ofertę, </w:t>
      </w:r>
      <w:r w:rsidR="003A3C0F" w:rsidRPr="008665F0">
        <w:rPr>
          <w:rFonts w:ascii="Times New Roman" w:hAnsi="Times New Roman" w:cs="Times New Roman"/>
          <w:bCs/>
        </w:rPr>
        <w:t xml:space="preserve">umowa o zamówienie publiczne w przedmiotowym postępowaniu w zakresie </w:t>
      </w:r>
      <w:r w:rsidR="003A3C0F" w:rsidRPr="008665F0">
        <w:rPr>
          <w:rFonts w:ascii="Times New Roman" w:hAnsi="Times New Roman" w:cs="Times New Roman"/>
          <w:bCs/>
          <w:u w:val="single"/>
        </w:rPr>
        <w:t xml:space="preserve">zadania nr </w:t>
      </w:r>
      <w:r>
        <w:rPr>
          <w:rFonts w:ascii="Times New Roman" w:hAnsi="Times New Roman" w:cs="Times New Roman"/>
          <w:bCs/>
          <w:u w:val="single"/>
        </w:rPr>
        <w:t>3</w:t>
      </w:r>
      <w:r w:rsidR="003A3C0F" w:rsidRPr="008665F0">
        <w:rPr>
          <w:rFonts w:ascii="Times New Roman" w:hAnsi="Times New Roman" w:cs="Times New Roman"/>
          <w:bCs/>
          <w:u w:val="single"/>
        </w:rPr>
        <w:t xml:space="preserve"> i nr </w:t>
      </w:r>
      <w:r>
        <w:rPr>
          <w:rFonts w:ascii="Times New Roman" w:hAnsi="Times New Roman" w:cs="Times New Roman"/>
          <w:bCs/>
          <w:u w:val="single"/>
        </w:rPr>
        <w:t>5</w:t>
      </w:r>
      <w:r w:rsidR="003A3C0F" w:rsidRPr="008665F0">
        <w:rPr>
          <w:rFonts w:ascii="Times New Roman" w:hAnsi="Times New Roman" w:cs="Times New Roman"/>
          <w:bCs/>
        </w:rPr>
        <w:t xml:space="preserve"> może zostać podpisana w terminie krótszym niż 10 dni od dnia przesłania zawiadomienia o wyborze najkorzystniejszej przy użyciu środków komunikacji elektronicznej</w:t>
      </w:r>
      <w:r w:rsidR="003A3C0F" w:rsidRPr="008665F0">
        <w:rPr>
          <w:rFonts w:ascii="Times New Roman" w:hAnsi="Times New Roman" w:cs="Times New Roman"/>
        </w:rPr>
        <w:t xml:space="preserve">. </w:t>
      </w:r>
    </w:p>
    <w:p w14:paraId="6A3AEFF4" w14:textId="09B2E4AB" w:rsidR="003C5D37" w:rsidRPr="002C4FC9" w:rsidRDefault="003A3C0F" w:rsidP="000B1A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65F0">
        <w:rPr>
          <w:rFonts w:ascii="Times New Roman" w:hAnsi="Times New Roman" w:cs="Times New Roman"/>
        </w:rPr>
        <w:t>O dokładnym terminie podpisania umowy Wykonawca, z którym będzie podpisywana zostanie powiadomiony telefonicznie</w:t>
      </w:r>
      <w:bookmarkStart w:id="4" w:name="_Hlk75932628"/>
    </w:p>
    <w:bookmarkEnd w:id="4"/>
    <w:sectPr w:rsidR="003C5D37" w:rsidRPr="002C4FC9" w:rsidSect="000B1AA1">
      <w:headerReference w:type="default" r:id="rId8"/>
      <w:footerReference w:type="default" r:id="rId9"/>
      <w:pgSz w:w="11906" w:h="16838"/>
      <w:pgMar w:top="1276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1AE5BD64" w14:textId="6D95458E" w:rsidR="00C73528" w:rsidRDefault="00C73528" w:rsidP="000B1AA1">
        <w:pPr>
          <w:pStyle w:val="Stopka"/>
          <w:spacing w:before="180"/>
          <w:jc w:val="center"/>
          <w:rPr>
            <w:rFonts w:ascii="Times New Roman" w:eastAsiaTheme="majorEastAsia" w:hAnsi="Times New Roman" w:cs="Times New Roman"/>
            <w:sz w:val="18"/>
            <w:szCs w:val="18"/>
          </w:rPr>
        </w:pPr>
      </w:p>
      <w:p w14:paraId="05236819" w14:textId="1245CD68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401AACA8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B0B09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41E90"/>
    <w:multiLevelType w:val="hybridMultilevel"/>
    <w:tmpl w:val="EB86367E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85058F"/>
    <w:multiLevelType w:val="hybridMultilevel"/>
    <w:tmpl w:val="550075AE"/>
    <w:lvl w:ilvl="0" w:tplc="B248EF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30DBD"/>
    <w:multiLevelType w:val="hybridMultilevel"/>
    <w:tmpl w:val="5F4A18E8"/>
    <w:lvl w:ilvl="0" w:tplc="AED23D2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3871028">
    <w:abstractNumId w:val="9"/>
  </w:num>
  <w:num w:numId="2" w16cid:durableId="757824992">
    <w:abstractNumId w:val="20"/>
  </w:num>
  <w:num w:numId="3" w16cid:durableId="86852091">
    <w:abstractNumId w:val="1"/>
  </w:num>
  <w:num w:numId="4" w16cid:durableId="582177737">
    <w:abstractNumId w:val="11"/>
  </w:num>
  <w:num w:numId="5" w16cid:durableId="1803963794">
    <w:abstractNumId w:val="24"/>
  </w:num>
  <w:num w:numId="6" w16cid:durableId="1327397148">
    <w:abstractNumId w:val="27"/>
  </w:num>
  <w:num w:numId="7" w16cid:durableId="1324896854">
    <w:abstractNumId w:val="14"/>
  </w:num>
  <w:num w:numId="8" w16cid:durableId="148255822">
    <w:abstractNumId w:val="8"/>
  </w:num>
  <w:num w:numId="9" w16cid:durableId="64187650">
    <w:abstractNumId w:val="7"/>
  </w:num>
  <w:num w:numId="10" w16cid:durableId="197161956">
    <w:abstractNumId w:val="19"/>
  </w:num>
  <w:num w:numId="11" w16cid:durableId="746269299">
    <w:abstractNumId w:val="30"/>
  </w:num>
  <w:num w:numId="12" w16cid:durableId="146556752">
    <w:abstractNumId w:val="32"/>
  </w:num>
  <w:num w:numId="13" w16cid:durableId="422379558">
    <w:abstractNumId w:val="6"/>
  </w:num>
  <w:num w:numId="14" w16cid:durableId="1318804807">
    <w:abstractNumId w:val="13"/>
  </w:num>
  <w:num w:numId="15" w16cid:durableId="497890279">
    <w:abstractNumId w:val="23"/>
  </w:num>
  <w:num w:numId="16" w16cid:durableId="1573663685">
    <w:abstractNumId w:val="22"/>
  </w:num>
  <w:num w:numId="17" w16cid:durableId="1087071692">
    <w:abstractNumId w:val="17"/>
  </w:num>
  <w:num w:numId="18" w16cid:durableId="855197491">
    <w:abstractNumId w:val="25"/>
  </w:num>
  <w:num w:numId="19" w16cid:durableId="2045514947">
    <w:abstractNumId w:val="4"/>
  </w:num>
  <w:num w:numId="20" w16cid:durableId="1020467844">
    <w:abstractNumId w:val="3"/>
  </w:num>
  <w:num w:numId="21" w16cid:durableId="1656295087">
    <w:abstractNumId w:val="12"/>
  </w:num>
  <w:num w:numId="22" w16cid:durableId="73825125">
    <w:abstractNumId w:val="18"/>
  </w:num>
  <w:num w:numId="23" w16cid:durableId="7950672">
    <w:abstractNumId w:val="0"/>
  </w:num>
  <w:num w:numId="24" w16cid:durableId="1707288236">
    <w:abstractNumId w:val="10"/>
  </w:num>
  <w:num w:numId="25" w16cid:durableId="1245799263">
    <w:abstractNumId w:val="21"/>
  </w:num>
  <w:num w:numId="26" w16cid:durableId="1760104384">
    <w:abstractNumId w:val="2"/>
  </w:num>
  <w:num w:numId="27" w16cid:durableId="200486035">
    <w:abstractNumId w:val="31"/>
  </w:num>
  <w:num w:numId="28" w16cid:durableId="706218974">
    <w:abstractNumId w:val="26"/>
  </w:num>
  <w:num w:numId="29" w16cid:durableId="9022515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4786301">
    <w:abstractNumId w:val="15"/>
  </w:num>
  <w:num w:numId="31" w16cid:durableId="1075007238">
    <w:abstractNumId w:val="5"/>
  </w:num>
  <w:num w:numId="32" w16cid:durableId="843663148">
    <w:abstractNumId w:val="29"/>
  </w:num>
  <w:num w:numId="33" w16cid:durableId="2288829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0187963">
    <w:abstractNumId w:val="28"/>
  </w:num>
  <w:num w:numId="35" w16cid:durableId="1901205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1E4A"/>
    <w:rsid w:val="00014311"/>
    <w:rsid w:val="00024142"/>
    <w:rsid w:val="00033D07"/>
    <w:rsid w:val="00035C15"/>
    <w:rsid w:val="00045206"/>
    <w:rsid w:val="0004602C"/>
    <w:rsid w:val="00070822"/>
    <w:rsid w:val="000734E4"/>
    <w:rsid w:val="00087391"/>
    <w:rsid w:val="00092436"/>
    <w:rsid w:val="000A0FBA"/>
    <w:rsid w:val="000B1AA1"/>
    <w:rsid w:val="000C21A7"/>
    <w:rsid w:val="000F2E56"/>
    <w:rsid w:val="000F40D7"/>
    <w:rsid w:val="0013614A"/>
    <w:rsid w:val="00150C5A"/>
    <w:rsid w:val="00183656"/>
    <w:rsid w:val="00204F46"/>
    <w:rsid w:val="002060E4"/>
    <w:rsid w:val="0020799D"/>
    <w:rsid w:val="002151F3"/>
    <w:rsid w:val="00224045"/>
    <w:rsid w:val="002241D8"/>
    <w:rsid w:val="00230ED9"/>
    <w:rsid w:val="00235059"/>
    <w:rsid w:val="00240807"/>
    <w:rsid w:val="00262981"/>
    <w:rsid w:val="0028741C"/>
    <w:rsid w:val="00292ACB"/>
    <w:rsid w:val="002936AB"/>
    <w:rsid w:val="0029432D"/>
    <w:rsid w:val="00295F0B"/>
    <w:rsid w:val="002A63C7"/>
    <w:rsid w:val="002C4FC9"/>
    <w:rsid w:val="002D0A95"/>
    <w:rsid w:val="002D2F39"/>
    <w:rsid w:val="002D4563"/>
    <w:rsid w:val="002D686B"/>
    <w:rsid w:val="00310F55"/>
    <w:rsid w:val="00313AEF"/>
    <w:rsid w:val="003317B3"/>
    <w:rsid w:val="00335FBD"/>
    <w:rsid w:val="003650B0"/>
    <w:rsid w:val="00377789"/>
    <w:rsid w:val="003A3C0F"/>
    <w:rsid w:val="003B05BD"/>
    <w:rsid w:val="003B5603"/>
    <w:rsid w:val="003C5D37"/>
    <w:rsid w:val="003C635D"/>
    <w:rsid w:val="003D3719"/>
    <w:rsid w:val="003E06E7"/>
    <w:rsid w:val="003E7C02"/>
    <w:rsid w:val="003F2E1F"/>
    <w:rsid w:val="003F764C"/>
    <w:rsid w:val="004070F8"/>
    <w:rsid w:val="00410871"/>
    <w:rsid w:val="004343A6"/>
    <w:rsid w:val="00446836"/>
    <w:rsid w:val="00454D4B"/>
    <w:rsid w:val="004610C1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683C"/>
    <w:rsid w:val="005A6B94"/>
    <w:rsid w:val="005C517E"/>
    <w:rsid w:val="005D7F62"/>
    <w:rsid w:val="005E7B59"/>
    <w:rsid w:val="00616162"/>
    <w:rsid w:val="006221FB"/>
    <w:rsid w:val="00634544"/>
    <w:rsid w:val="00644E6A"/>
    <w:rsid w:val="006666E4"/>
    <w:rsid w:val="00672993"/>
    <w:rsid w:val="006760BC"/>
    <w:rsid w:val="00681C96"/>
    <w:rsid w:val="006A7429"/>
    <w:rsid w:val="006B09F0"/>
    <w:rsid w:val="006E5D92"/>
    <w:rsid w:val="00723603"/>
    <w:rsid w:val="00733E10"/>
    <w:rsid w:val="0073514B"/>
    <w:rsid w:val="0074117A"/>
    <w:rsid w:val="007548FD"/>
    <w:rsid w:val="0077134D"/>
    <w:rsid w:val="007811A1"/>
    <w:rsid w:val="00782405"/>
    <w:rsid w:val="00794C29"/>
    <w:rsid w:val="007A2C12"/>
    <w:rsid w:val="007B7A96"/>
    <w:rsid w:val="007D4F7C"/>
    <w:rsid w:val="007F02CB"/>
    <w:rsid w:val="007F3DA8"/>
    <w:rsid w:val="00837584"/>
    <w:rsid w:val="008602C7"/>
    <w:rsid w:val="008665F0"/>
    <w:rsid w:val="00874A33"/>
    <w:rsid w:val="00884C43"/>
    <w:rsid w:val="008A77A2"/>
    <w:rsid w:val="008C225A"/>
    <w:rsid w:val="008C3F11"/>
    <w:rsid w:val="008E14F8"/>
    <w:rsid w:val="008E7063"/>
    <w:rsid w:val="008F0478"/>
    <w:rsid w:val="00902489"/>
    <w:rsid w:val="00903B1A"/>
    <w:rsid w:val="00927ED3"/>
    <w:rsid w:val="00961974"/>
    <w:rsid w:val="009A0CB5"/>
    <w:rsid w:val="009B40D3"/>
    <w:rsid w:val="00A04C1D"/>
    <w:rsid w:val="00A20FA7"/>
    <w:rsid w:val="00A45182"/>
    <w:rsid w:val="00A7123B"/>
    <w:rsid w:val="00AA7662"/>
    <w:rsid w:val="00AB0C6C"/>
    <w:rsid w:val="00AB4968"/>
    <w:rsid w:val="00AB6C16"/>
    <w:rsid w:val="00AB7230"/>
    <w:rsid w:val="00AC3984"/>
    <w:rsid w:val="00AD543C"/>
    <w:rsid w:val="00AD661A"/>
    <w:rsid w:val="00AE7AAB"/>
    <w:rsid w:val="00B01BBD"/>
    <w:rsid w:val="00B152A2"/>
    <w:rsid w:val="00B61CE0"/>
    <w:rsid w:val="00BC0D64"/>
    <w:rsid w:val="00BD0038"/>
    <w:rsid w:val="00BD1F7D"/>
    <w:rsid w:val="00BD518E"/>
    <w:rsid w:val="00BE7D7C"/>
    <w:rsid w:val="00BF5143"/>
    <w:rsid w:val="00C05174"/>
    <w:rsid w:val="00C23A89"/>
    <w:rsid w:val="00C311DE"/>
    <w:rsid w:val="00C3227B"/>
    <w:rsid w:val="00C6438D"/>
    <w:rsid w:val="00C73528"/>
    <w:rsid w:val="00C772A8"/>
    <w:rsid w:val="00CB24A0"/>
    <w:rsid w:val="00CB6ADF"/>
    <w:rsid w:val="00CC2D5F"/>
    <w:rsid w:val="00CC3010"/>
    <w:rsid w:val="00CD06D5"/>
    <w:rsid w:val="00D04037"/>
    <w:rsid w:val="00D53836"/>
    <w:rsid w:val="00D6512D"/>
    <w:rsid w:val="00D853CE"/>
    <w:rsid w:val="00D915B6"/>
    <w:rsid w:val="00DC0B2B"/>
    <w:rsid w:val="00DD1482"/>
    <w:rsid w:val="00DF0AAC"/>
    <w:rsid w:val="00E0009B"/>
    <w:rsid w:val="00E207CE"/>
    <w:rsid w:val="00E52325"/>
    <w:rsid w:val="00E55255"/>
    <w:rsid w:val="00EB2ACC"/>
    <w:rsid w:val="00EB4AED"/>
    <w:rsid w:val="00ED6212"/>
    <w:rsid w:val="00EF0EA0"/>
    <w:rsid w:val="00F266FE"/>
    <w:rsid w:val="00F40F25"/>
    <w:rsid w:val="00F43E06"/>
    <w:rsid w:val="00F453DE"/>
    <w:rsid w:val="00F47F4F"/>
    <w:rsid w:val="00F51680"/>
    <w:rsid w:val="00F52F57"/>
    <w:rsid w:val="00F54265"/>
    <w:rsid w:val="00F622D7"/>
    <w:rsid w:val="00F7083D"/>
    <w:rsid w:val="00FB250F"/>
    <w:rsid w:val="00FD10DE"/>
    <w:rsid w:val="00FD2B0A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8</cp:revision>
  <cp:lastPrinted>2024-06-25T12:06:00Z</cp:lastPrinted>
  <dcterms:created xsi:type="dcterms:W3CDTF">2024-06-25T11:14:00Z</dcterms:created>
  <dcterms:modified xsi:type="dcterms:W3CDTF">2024-06-25T13:04:00Z</dcterms:modified>
</cp:coreProperties>
</file>