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47" w:rsidRPr="00F93CE0" w:rsidRDefault="00ED7747" w:rsidP="00ED7747">
      <w:pPr>
        <w:pStyle w:val="Akapitzlist"/>
        <w:widowControl w:val="0"/>
        <w:ind w:left="0"/>
        <w:contextualSpacing/>
        <w:rPr>
          <w:rFonts w:asciiTheme="minorHAnsi" w:hAnsiTheme="minorHAnsi"/>
          <w:sz w:val="24"/>
          <w:szCs w:val="24"/>
        </w:rPr>
      </w:pPr>
      <w:r w:rsidRPr="00F93CE0">
        <w:rPr>
          <w:rFonts w:asciiTheme="minorHAnsi" w:hAnsiTheme="minorHAnsi"/>
          <w:sz w:val="24"/>
          <w:szCs w:val="24"/>
        </w:rPr>
        <w:t>Załącznik nr 2 – Wzór umowy</w:t>
      </w:r>
    </w:p>
    <w:p w:rsidR="00793F66" w:rsidRPr="00F93CE0" w:rsidRDefault="00793F66" w:rsidP="00ED7747">
      <w:pPr>
        <w:pStyle w:val="Tytu"/>
        <w:jc w:val="left"/>
        <w:rPr>
          <w:rFonts w:asciiTheme="minorHAnsi" w:hAnsiTheme="minorHAnsi"/>
          <w:szCs w:val="24"/>
        </w:rPr>
      </w:pPr>
    </w:p>
    <w:p w:rsidR="00EC7A67" w:rsidRPr="00F93CE0" w:rsidRDefault="00EC7A67" w:rsidP="00ED7747">
      <w:pPr>
        <w:pStyle w:val="Tytu"/>
        <w:jc w:val="left"/>
        <w:rPr>
          <w:rFonts w:asciiTheme="minorHAnsi" w:hAnsiTheme="minorHAnsi"/>
          <w:szCs w:val="24"/>
        </w:rPr>
      </w:pPr>
    </w:p>
    <w:p w:rsidR="00BE0C7C" w:rsidRPr="00F93CE0" w:rsidRDefault="00BE0C7C">
      <w:pPr>
        <w:pStyle w:val="Tytu"/>
        <w:rPr>
          <w:rFonts w:asciiTheme="minorHAnsi" w:hAnsiTheme="minorHAnsi"/>
          <w:szCs w:val="24"/>
        </w:rPr>
      </w:pPr>
    </w:p>
    <w:p w:rsidR="00C83413" w:rsidRPr="00F93CE0" w:rsidRDefault="00ED7747" w:rsidP="00C83413">
      <w:pPr>
        <w:ind w:right="142"/>
        <w:jc w:val="center"/>
        <w:rPr>
          <w:rFonts w:asciiTheme="minorHAnsi" w:hAnsiTheme="minorHAnsi"/>
          <w:b/>
          <w:bCs/>
          <w:sz w:val="24"/>
          <w:szCs w:val="24"/>
        </w:rPr>
      </w:pPr>
      <w:r w:rsidRPr="00F93CE0">
        <w:rPr>
          <w:rFonts w:asciiTheme="minorHAnsi" w:hAnsiTheme="minorHAnsi"/>
          <w:b/>
          <w:bCs/>
          <w:sz w:val="24"/>
          <w:szCs w:val="24"/>
        </w:rPr>
        <w:t>UMOWA NR .......................................................</w:t>
      </w:r>
    </w:p>
    <w:p w:rsidR="00EC7A67" w:rsidRPr="00F93CE0" w:rsidRDefault="00EC7A67" w:rsidP="00C83413">
      <w:pPr>
        <w:ind w:right="142"/>
        <w:jc w:val="center"/>
        <w:rPr>
          <w:rFonts w:asciiTheme="minorHAnsi" w:hAnsiTheme="minorHAnsi"/>
          <w:b/>
          <w:bCs/>
          <w:sz w:val="24"/>
          <w:szCs w:val="24"/>
        </w:rPr>
      </w:pPr>
    </w:p>
    <w:p w:rsidR="00EC7A67" w:rsidRPr="00F93CE0" w:rsidRDefault="00EC7A67" w:rsidP="00C83413">
      <w:pPr>
        <w:ind w:right="142"/>
        <w:jc w:val="center"/>
        <w:rPr>
          <w:rFonts w:asciiTheme="minorHAnsi" w:hAnsiTheme="minorHAnsi"/>
          <w:b/>
          <w:bCs/>
          <w:sz w:val="24"/>
          <w:szCs w:val="24"/>
        </w:rPr>
      </w:pPr>
    </w:p>
    <w:p w:rsidR="00C83413" w:rsidRPr="00F93CE0" w:rsidRDefault="00C83413" w:rsidP="00C83413">
      <w:pPr>
        <w:ind w:right="142"/>
        <w:jc w:val="center"/>
        <w:rPr>
          <w:rFonts w:asciiTheme="minorHAnsi" w:hAnsiTheme="minorHAnsi"/>
          <w:sz w:val="24"/>
          <w:szCs w:val="24"/>
        </w:rPr>
      </w:pPr>
    </w:p>
    <w:p w:rsidR="00C83413" w:rsidRPr="00F93CE0" w:rsidRDefault="00C83413" w:rsidP="00C83413">
      <w:pPr>
        <w:jc w:val="both"/>
        <w:rPr>
          <w:rFonts w:asciiTheme="minorHAnsi" w:hAnsiTheme="minorHAnsi"/>
          <w:sz w:val="24"/>
          <w:szCs w:val="24"/>
        </w:rPr>
      </w:pPr>
      <w:r w:rsidRPr="00F93CE0">
        <w:rPr>
          <w:rFonts w:asciiTheme="minorHAnsi" w:hAnsiTheme="minorHAnsi"/>
          <w:sz w:val="24"/>
          <w:szCs w:val="24"/>
        </w:rPr>
        <w:t>zawarta dnia ……</w:t>
      </w:r>
      <w:r w:rsidR="00ED7747" w:rsidRPr="00F93CE0">
        <w:rPr>
          <w:rFonts w:asciiTheme="minorHAnsi" w:hAnsiTheme="minorHAnsi"/>
          <w:sz w:val="24"/>
          <w:szCs w:val="24"/>
        </w:rPr>
        <w:t>.............................................</w:t>
      </w:r>
      <w:r w:rsidRPr="00F93CE0">
        <w:rPr>
          <w:rFonts w:asciiTheme="minorHAnsi" w:hAnsiTheme="minorHAnsi"/>
          <w:sz w:val="24"/>
          <w:szCs w:val="24"/>
        </w:rPr>
        <w:t xml:space="preserve">…… r. w </w:t>
      </w:r>
      <w:r w:rsidR="00ED7747" w:rsidRPr="00F93CE0">
        <w:rPr>
          <w:rFonts w:asciiTheme="minorHAnsi" w:hAnsiTheme="minorHAnsi"/>
          <w:sz w:val="24"/>
          <w:szCs w:val="24"/>
        </w:rPr>
        <w:t>Siemiatyczach</w:t>
      </w:r>
      <w:r w:rsidRPr="00F93CE0">
        <w:rPr>
          <w:rFonts w:asciiTheme="minorHAnsi" w:hAnsiTheme="minorHAnsi"/>
          <w:sz w:val="24"/>
          <w:szCs w:val="24"/>
        </w:rPr>
        <w:t>, pomiędzy</w:t>
      </w:r>
      <w:r w:rsidR="00EC7A67" w:rsidRPr="00F93CE0">
        <w:rPr>
          <w:rFonts w:asciiTheme="minorHAnsi" w:hAnsiTheme="minorHAnsi"/>
          <w:sz w:val="24"/>
          <w:szCs w:val="24"/>
        </w:rPr>
        <w:t>:</w:t>
      </w:r>
      <w:r w:rsidRPr="00F93CE0">
        <w:rPr>
          <w:rFonts w:asciiTheme="minorHAnsi" w:hAnsiTheme="minorHAnsi"/>
          <w:sz w:val="24"/>
          <w:szCs w:val="24"/>
        </w:rPr>
        <w:t xml:space="preserve"> </w:t>
      </w:r>
    </w:p>
    <w:p w:rsidR="00EC7A67" w:rsidRPr="00F93CE0" w:rsidRDefault="00EC7A67" w:rsidP="00EC7A67">
      <w:pPr>
        <w:rPr>
          <w:rFonts w:asciiTheme="minorHAnsi" w:hAnsiTheme="minorHAnsi"/>
          <w:sz w:val="24"/>
          <w:szCs w:val="24"/>
        </w:rPr>
      </w:pPr>
      <w:r w:rsidRPr="00F93CE0">
        <w:rPr>
          <w:rStyle w:val="Domylnaczcionkaakapitu1"/>
          <w:rFonts w:asciiTheme="minorHAnsi" w:hAnsiTheme="minorHAnsi"/>
          <w:b/>
          <w:sz w:val="24"/>
          <w:szCs w:val="24"/>
        </w:rPr>
        <w:t>Gminą Siemiatycze</w:t>
      </w:r>
      <w:r w:rsidRPr="00F93CE0">
        <w:rPr>
          <w:rFonts w:asciiTheme="minorHAnsi" w:hAnsiTheme="minorHAnsi"/>
          <w:sz w:val="24"/>
          <w:szCs w:val="24"/>
        </w:rPr>
        <w:t xml:space="preserve"> z siedzibą w Siemiatyczach przy </w:t>
      </w:r>
    </w:p>
    <w:p w:rsidR="00EC7A67" w:rsidRPr="00F93CE0" w:rsidRDefault="00E7086B" w:rsidP="00EC7A67">
      <w:pPr>
        <w:rPr>
          <w:rFonts w:asciiTheme="minorHAnsi" w:hAnsiTheme="minorHAnsi"/>
          <w:sz w:val="24"/>
          <w:szCs w:val="24"/>
        </w:rPr>
      </w:pPr>
      <w:r>
        <w:rPr>
          <w:rFonts w:asciiTheme="minorHAnsi" w:hAnsiTheme="minorHAnsi"/>
          <w:sz w:val="24"/>
          <w:szCs w:val="24"/>
        </w:rPr>
        <w:t>ul. Tadeusza Kościuszki 88</w:t>
      </w:r>
      <w:r w:rsidR="00EC7A67" w:rsidRPr="00F93CE0">
        <w:rPr>
          <w:rFonts w:asciiTheme="minorHAnsi" w:hAnsiTheme="minorHAnsi"/>
          <w:sz w:val="24"/>
          <w:szCs w:val="24"/>
        </w:rPr>
        <w:t xml:space="preserve">,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 xml:space="preserve">17-300 Siemiatycze,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 xml:space="preserve">posiadającą NIP 5441437088 oraz REGON  050659119,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 xml:space="preserve">reprezentowaną przez: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Edwarda Krasowskiego – Wójta,</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Elżbietę Krempin – Skarbnika Gminy,</w:t>
      </w:r>
    </w:p>
    <w:p w:rsidR="00C83413" w:rsidRPr="00F93CE0" w:rsidRDefault="00C83413" w:rsidP="00C83413">
      <w:pPr>
        <w:jc w:val="both"/>
        <w:rPr>
          <w:rFonts w:asciiTheme="minorHAnsi" w:hAnsiTheme="minorHAnsi"/>
          <w:sz w:val="24"/>
          <w:szCs w:val="24"/>
        </w:rPr>
      </w:pPr>
      <w:r w:rsidRPr="00F93CE0">
        <w:rPr>
          <w:rFonts w:asciiTheme="minorHAnsi" w:hAnsiTheme="minorHAnsi"/>
          <w:sz w:val="24"/>
          <w:szCs w:val="24"/>
        </w:rPr>
        <w:t xml:space="preserve">zwaną dalej </w:t>
      </w:r>
      <w:r w:rsidRPr="00F93CE0">
        <w:rPr>
          <w:rFonts w:asciiTheme="minorHAnsi" w:hAnsiTheme="minorHAnsi"/>
          <w:b/>
          <w:sz w:val="24"/>
          <w:szCs w:val="24"/>
        </w:rPr>
        <w:t>„Zamawiającym”</w:t>
      </w:r>
      <w:r w:rsidRPr="00F93CE0">
        <w:rPr>
          <w:rFonts w:asciiTheme="minorHAnsi" w:hAnsiTheme="minorHAnsi"/>
          <w:sz w:val="24"/>
          <w:szCs w:val="24"/>
        </w:rPr>
        <w:t xml:space="preserve">, </w:t>
      </w:r>
    </w:p>
    <w:p w:rsidR="00C83413" w:rsidRPr="00F93CE0" w:rsidRDefault="00C83413" w:rsidP="00C83413">
      <w:pPr>
        <w:pStyle w:val="NormalnyWeb"/>
        <w:tabs>
          <w:tab w:val="left" w:pos="851"/>
        </w:tabs>
        <w:spacing w:before="0" w:beforeAutospacing="0" w:after="0" w:afterAutospacing="0"/>
        <w:rPr>
          <w:rFonts w:asciiTheme="minorHAnsi" w:hAnsiTheme="minorHAnsi"/>
          <w:sz w:val="24"/>
          <w:szCs w:val="24"/>
        </w:rPr>
      </w:pPr>
      <w:r w:rsidRPr="00F93CE0">
        <w:rPr>
          <w:rFonts w:asciiTheme="minorHAnsi" w:hAnsiTheme="minorHAnsi"/>
          <w:sz w:val="24"/>
          <w:szCs w:val="24"/>
        </w:rPr>
        <w:t xml:space="preserve">a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NIP: ............................................................................................................</w:t>
      </w:r>
    </w:p>
    <w:p w:rsidR="00EC7A67" w:rsidRPr="00F93CE0" w:rsidRDefault="00EC7A67" w:rsidP="00EC7A67">
      <w:pPr>
        <w:rPr>
          <w:rFonts w:asciiTheme="minorHAnsi" w:hAnsiTheme="minorHAnsi"/>
          <w:sz w:val="24"/>
          <w:szCs w:val="24"/>
        </w:rPr>
      </w:pPr>
      <w:r w:rsidRPr="00F93CE0">
        <w:rPr>
          <w:rFonts w:asciiTheme="minorHAnsi" w:hAnsiTheme="minorHAnsi"/>
          <w:sz w:val="24"/>
          <w:szCs w:val="24"/>
        </w:rPr>
        <w:t>reprezentowaną przez ..............................................................................</w:t>
      </w:r>
    </w:p>
    <w:p w:rsidR="00C83413" w:rsidRPr="00F93CE0" w:rsidRDefault="00EC7A67" w:rsidP="00EC7A67">
      <w:pPr>
        <w:rPr>
          <w:rFonts w:asciiTheme="minorHAnsi" w:hAnsiTheme="minorHAnsi"/>
          <w:sz w:val="24"/>
          <w:szCs w:val="24"/>
        </w:rPr>
      </w:pPr>
      <w:r w:rsidRPr="00F93CE0">
        <w:rPr>
          <w:rFonts w:asciiTheme="minorHAnsi" w:hAnsiTheme="minorHAnsi"/>
          <w:sz w:val="24"/>
          <w:szCs w:val="24"/>
        </w:rPr>
        <w:t xml:space="preserve"> </w:t>
      </w:r>
      <w:r w:rsidR="00C83413" w:rsidRPr="00F93CE0">
        <w:rPr>
          <w:rFonts w:asciiTheme="minorHAnsi" w:hAnsiTheme="minorHAnsi"/>
          <w:sz w:val="24"/>
          <w:szCs w:val="24"/>
        </w:rPr>
        <w:t>zwanym</w:t>
      </w:r>
      <w:r w:rsidRPr="00F93CE0">
        <w:rPr>
          <w:rFonts w:asciiTheme="minorHAnsi" w:hAnsiTheme="minorHAnsi"/>
          <w:sz w:val="24"/>
          <w:szCs w:val="24"/>
        </w:rPr>
        <w:t>/ą</w:t>
      </w:r>
      <w:r w:rsidR="00C83413" w:rsidRPr="00F93CE0">
        <w:rPr>
          <w:rFonts w:asciiTheme="minorHAnsi" w:hAnsiTheme="minorHAnsi"/>
          <w:sz w:val="24"/>
          <w:szCs w:val="24"/>
        </w:rPr>
        <w:t xml:space="preserve"> dalej </w:t>
      </w:r>
      <w:r w:rsidR="00C83413" w:rsidRPr="00F93CE0">
        <w:rPr>
          <w:rFonts w:asciiTheme="minorHAnsi" w:hAnsiTheme="minorHAnsi"/>
          <w:b/>
          <w:bCs/>
          <w:sz w:val="24"/>
          <w:szCs w:val="24"/>
        </w:rPr>
        <w:t>„Wykonawcą”,</w:t>
      </w:r>
    </w:p>
    <w:p w:rsidR="00C83413" w:rsidRPr="00F93CE0" w:rsidRDefault="00C83413" w:rsidP="00C83413">
      <w:pPr>
        <w:pStyle w:val="NormalnyWeb"/>
        <w:tabs>
          <w:tab w:val="left" w:pos="851"/>
        </w:tabs>
        <w:spacing w:before="0" w:beforeAutospacing="0" w:after="0" w:afterAutospacing="0"/>
        <w:rPr>
          <w:rFonts w:asciiTheme="minorHAnsi" w:hAnsiTheme="minorHAnsi"/>
          <w:b/>
          <w:sz w:val="24"/>
          <w:szCs w:val="24"/>
        </w:rPr>
      </w:pPr>
      <w:r w:rsidRPr="00F93CE0">
        <w:rPr>
          <w:rFonts w:asciiTheme="minorHAnsi" w:hAnsiTheme="minorHAnsi"/>
          <w:sz w:val="24"/>
          <w:szCs w:val="24"/>
        </w:rPr>
        <w:t xml:space="preserve">zwanymi łącznie </w:t>
      </w:r>
      <w:r w:rsidR="00EC7A67" w:rsidRPr="00F93CE0">
        <w:rPr>
          <w:rFonts w:asciiTheme="minorHAnsi" w:hAnsiTheme="minorHAnsi"/>
          <w:b/>
          <w:sz w:val="24"/>
          <w:szCs w:val="24"/>
        </w:rPr>
        <w:t>„</w:t>
      </w:r>
      <w:r w:rsidRPr="00F93CE0">
        <w:rPr>
          <w:rFonts w:asciiTheme="minorHAnsi" w:hAnsiTheme="minorHAnsi"/>
          <w:b/>
          <w:sz w:val="24"/>
          <w:szCs w:val="24"/>
        </w:rPr>
        <w:t>Stronami</w:t>
      </w:r>
      <w:r w:rsidR="00EC7A67" w:rsidRPr="00F93CE0">
        <w:rPr>
          <w:rFonts w:asciiTheme="minorHAnsi" w:hAnsiTheme="minorHAnsi"/>
          <w:b/>
          <w:sz w:val="24"/>
          <w:szCs w:val="24"/>
        </w:rPr>
        <w:t>”</w:t>
      </w:r>
      <w:r w:rsidRPr="00F93CE0">
        <w:rPr>
          <w:rFonts w:asciiTheme="minorHAnsi" w:hAnsiTheme="minorHAnsi"/>
          <w:b/>
          <w:sz w:val="24"/>
          <w:szCs w:val="24"/>
        </w:rPr>
        <w:t>,</w:t>
      </w:r>
    </w:p>
    <w:p w:rsidR="007E2023" w:rsidRPr="00F93CE0" w:rsidRDefault="007E2023" w:rsidP="00C83413">
      <w:pPr>
        <w:pStyle w:val="NormalnyWeb"/>
        <w:tabs>
          <w:tab w:val="left" w:pos="851"/>
        </w:tabs>
        <w:spacing w:before="0" w:beforeAutospacing="0" w:after="0" w:afterAutospacing="0"/>
        <w:rPr>
          <w:rFonts w:asciiTheme="minorHAnsi" w:hAnsiTheme="minorHAnsi"/>
          <w:sz w:val="24"/>
          <w:szCs w:val="24"/>
        </w:rPr>
      </w:pPr>
    </w:p>
    <w:p w:rsidR="00C83413" w:rsidRPr="00F93CE0" w:rsidRDefault="00C83413" w:rsidP="00C83413">
      <w:pPr>
        <w:pStyle w:val="NormalnyWeb"/>
        <w:tabs>
          <w:tab w:val="left" w:pos="851"/>
        </w:tabs>
        <w:spacing w:before="0" w:beforeAutospacing="0" w:after="0" w:afterAutospacing="0"/>
        <w:rPr>
          <w:rFonts w:asciiTheme="minorHAnsi" w:hAnsiTheme="minorHAnsi"/>
          <w:sz w:val="24"/>
          <w:szCs w:val="24"/>
        </w:rPr>
      </w:pPr>
      <w:r w:rsidRPr="00F93CE0">
        <w:rPr>
          <w:rFonts w:asciiTheme="minorHAnsi" w:hAnsiTheme="minorHAnsi"/>
          <w:sz w:val="24"/>
          <w:szCs w:val="24"/>
        </w:rPr>
        <w:t xml:space="preserve">w wyniku rozstrzygniętej procedury przetargowej w trybie </w:t>
      </w:r>
      <w:r w:rsidR="004A1870" w:rsidRPr="00F93CE0">
        <w:rPr>
          <w:rFonts w:asciiTheme="minorHAnsi" w:hAnsiTheme="minorHAnsi"/>
          <w:sz w:val="24"/>
          <w:szCs w:val="24"/>
        </w:rPr>
        <w:t xml:space="preserve">podstawowym </w:t>
      </w:r>
      <w:r w:rsidRPr="00F93CE0">
        <w:rPr>
          <w:rFonts w:asciiTheme="minorHAnsi" w:hAnsiTheme="minorHAnsi"/>
          <w:sz w:val="24"/>
          <w:szCs w:val="24"/>
        </w:rPr>
        <w:t xml:space="preserve">na podstawie </w:t>
      </w:r>
      <w:r w:rsidR="004A1870" w:rsidRPr="00F93CE0">
        <w:rPr>
          <w:rFonts w:asciiTheme="minorHAnsi" w:hAnsiTheme="minorHAnsi"/>
          <w:sz w:val="24"/>
          <w:szCs w:val="24"/>
        </w:rPr>
        <w:t>art.</w:t>
      </w:r>
      <w:r w:rsidR="00E7086B">
        <w:rPr>
          <w:rFonts w:asciiTheme="minorHAnsi" w:hAnsiTheme="minorHAnsi"/>
          <w:sz w:val="24"/>
          <w:szCs w:val="24"/>
        </w:rPr>
        <w:t xml:space="preserve"> </w:t>
      </w:r>
      <w:r w:rsidR="004A1870" w:rsidRPr="00F93CE0">
        <w:rPr>
          <w:rFonts w:asciiTheme="minorHAnsi" w:hAnsiTheme="minorHAnsi"/>
          <w:sz w:val="24"/>
          <w:szCs w:val="24"/>
        </w:rPr>
        <w:t xml:space="preserve">275 ust.1 </w:t>
      </w:r>
      <w:r w:rsidRPr="00F93CE0">
        <w:rPr>
          <w:rFonts w:asciiTheme="minorHAnsi" w:hAnsiTheme="minorHAnsi"/>
          <w:sz w:val="24"/>
          <w:szCs w:val="24"/>
        </w:rPr>
        <w:t xml:space="preserve">ustawy z dnia </w:t>
      </w:r>
      <w:r w:rsidR="00BE0C7C" w:rsidRPr="00F93CE0">
        <w:rPr>
          <w:rFonts w:asciiTheme="minorHAnsi" w:hAnsiTheme="minorHAnsi"/>
          <w:sz w:val="24"/>
          <w:szCs w:val="24"/>
        </w:rPr>
        <w:t>11</w:t>
      </w:r>
      <w:r w:rsidRPr="00F93CE0">
        <w:rPr>
          <w:rFonts w:asciiTheme="minorHAnsi" w:hAnsiTheme="minorHAnsi"/>
          <w:sz w:val="24"/>
          <w:szCs w:val="24"/>
        </w:rPr>
        <w:t xml:space="preserve"> </w:t>
      </w:r>
      <w:r w:rsidR="00BE0C7C" w:rsidRPr="00F93CE0">
        <w:rPr>
          <w:rFonts w:asciiTheme="minorHAnsi" w:hAnsiTheme="minorHAnsi"/>
          <w:sz w:val="24"/>
          <w:szCs w:val="24"/>
        </w:rPr>
        <w:t>września</w:t>
      </w:r>
      <w:r w:rsidRPr="00F93CE0">
        <w:rPr>
          <w:rFonts w:asciiTheme="minorHAnsi" w:hAnsiTheme="minorHAnsi"/>
          <w:sz w:val="24"/>
          <w:szCs w:val="24"/>
        </w:rPr>
        <w:t xml:space="preserve"> 20</w:t>
      </w:r>
      <w:r w:rsidR="00BE0C7C" w:rsidRPr="00F93CE0">
        <w:rPr>
          <w:rFonts w:asciiTheme="minorHAnsi" w:hAnsiTheme="minorHAnsi"/>
          <w:sz w:val="24"/>
          <w:szCs w:val="24"/>
        </w:rPr>
        <w:t>19</w:t>
      </w:r>
      <w:r w:rsidRPr="00F93CE0">
        <w:rPr>
          <w:rFonts w:asciiTheme="minorHAnsi" w:hAnsiTheme="minorHAnsi"/>
          <w:sz w:val="24"/>
          <w:szCs w:val="24"/>
        </w:rPr>
        <w:t xml:space="preserve"> r. Prawo zamówień publicznych (t. j. Dz. U. z 2019 r. poz. </w:t>
      </w:r>
      <w:r w:rsidR="00BE0C7C" w:rsidRPr="00F93CE0">
        <w:rPr>
          <w:rFonts w:asciiTheme="minorHAnsi" w:hAnsiTheme="minorHAnsi"/>
          <w:sz w:val="24"/>
          <w:szCs w:val="24"/>
        </w:rPr>
        <w:t>2019</w:t>
      </w:r>
      <w:r w:rsidRPr="00F93CE0">
        <w:rPr>
          <w:rFonts w:asciiTheme="minorHAnsi" w:hAnsiTheme="minorHAnsi"/>
          <w:sz w:val="24"/>
          <w:szCs w:val="24"/>
        </w:rPr>
        <w:t xml:space="preserve"> ze zm.) o następującej treści:</w:t>
      </w:r>
    </w:p>
    <w:p w:rsidR="005508A6" w:rsidRPr="00F93CE0" w:rsidRDefault="005508A6" w:rsidP="005508A6">
      <w:pPr>
        <w:rPr>
          <w:rFonts w:asciiTheme="minorHAnsi" w:hAnsiTheme="minorHAnsi"/>
          <w:sz w:val="24"/>
          <w:szCs w:val="24"/>
        </w:rPr>
      </w:pPr>
    </w:p>
    <w:p w:rsidR="0069615B" w:rsidRPr="00F93CE0" w:rsidRDefault="0069615B" w:rsidP="000B516A">
      <w:pPr>
        <w:jc w:val="center"/>
        <w:rPr>
          <w:rFonts w:asciiTheme="minorHAnsi" w:hAnsiTheme="minorHAnsi"/>
          <w:b/>
          <w:sz w:val="24"/>
          <w:szCs w:val="24"/>
        </w:rPr>
      </w:pPr>
    </w:p>
    <w:p w:rsidR="000B516A" w:rsidRPr="00F93CE0" w:rsidRDefault="000B516A" w:rsidP="000B516A">
      <w:pPr>
        <w:jc w:val="center"/>
        <w:rPr>
          <w:rFonts w:asciiTheme="minorHAnsi" w:hAnsiTheme="minorHAnsi"/>
          <w:b/>
          <w:sz w:val="24"/>
          <w:szCs w:val="24"/>
        </w:rPr>
      </w:pPr>
      <w:r w:rsidRPr="00F93CE0">
        <w:rPr>
          <w:rFonts w:asciiTheme="minorHAnsi" w:hAnsiTheme="minorHAnsi"/>
          <w:b/>
          <w:sz w:val="24"/>
          <w:szCs w:val="24"/>
        </w:rPr>
        <w:t>Przedmiot umowy</w:t>
      </w:r>
    </w:p>
    <w:p w:rsidR="000B516A" w:rsidRPr="00F93CE0" w:rsidRDefault="000B516A" w:rsidP="005508A6">
      <w:pPr>
        <w:pStyle w:val="Tekstpodstawowy"/>
        <w:rPr>
          <w:rFonts w:asciiTheme="minorHAnsi" w:hAnsiTheme="minorHAnsi"/>
          <w:szCs w:val="24"/>
        </w:rPr>
      </w:pPr>
    </w:p>
    <w:p w:rsidR="00487A64" w:rsidRPr="00F93CE0" w:rsidRDefault="00487A64">
      <w:pPr>
        <w:jc w:val="center"/>
        <w:rPr>
          <w:rFonts w:asciiTheme="minorHAnsi" w:hAnsiTheme="minorHAnsi"/>
          <w:sz w:val="24"/>
          <w:szCs w:val="24"/>
        </w:rPr>
      </w:pPr>
      <w:r w:rsidRPr="00F93CE0">
        <w:rPr>
          <w:rFonts w:asciiTheme="minorHAnsi" w:hAnsiTheme="minorHAnsi"/>
          <w:sz w:val="24"/>
          <w:szCs w:val="24"/>
        </w:rPr>
        <w:t>§ 1</w:t>
      </w:r>
    </w:p>
    <w:p w:rsidR="0069615B" w:rsidRPr="00F93CE0" w:rsidRDefault="0069615B">
      <w:pPr>
        <w:jc w:val="center"/>
        <w:rPr>
          <w:rFonts w:asciiTheme="minorHAnsi" w:hAnsiTheme="minorHAnsi"/>
          <w:sz w:val="24"/>
          <w:szCs w:val="24"/>
        </w:rPr>
      </w:pPr>
    </w:p>
    <w:p w:rsidR="0069615B" w:rsidRPr="00F93CE0" w:rsidRDefault="0069615B">
      <w:pPr>
        <w:jc w:val="center"/>
        <w:rPr>
          <w:rFonts w:asciiTheme="minorHAnsi" w:hAnsiTheme="minorHAnsi"/>
          <w:sz w:val="24"/>
          <w:szCs w:val="24"/>
        </w:rPr>
      </w:pPr>
    </w:p>
    <w:p w:rsidR="00975707" w:rsidRDefault="00AF6191" w:rsidP="00975707">
      <w:pPr>
        <w:rPr>
          <w:rFonts w:asciiTheme="minorHAnsi" w:hAnsiTheme="minorHAnsi"/>
          <w:sz w:val="24"/>
          <w:szCs w:val="24"/>
        </w:rPr>
      </w:pPr>
      <w:r w:rsidRPr="00F93CE0">
        <w:rPr>
          <w:rFonts w:asciiTheme="minorHAnsi" w:hAnsiTheme="minorHAnsi"/>
          <w:sz w:val="24"/>
          <w:szCs w:val="24"/>
        </w:rPr>
        <w:t xml:space="preserve">1. </w:t>
      </w:r>
      <w:r w:rsidR="00876D9C" w:rsidRPr="00876D9C">
        <w:rPr>
          <w:rFonts w:asciiTheme="minorHAnsi" w:hAnsiTheme="minorHAnsi"/>
          <w:sz w:val="24"/>
          <w:szCs w:val="24"/>
        </w:rPr>
        <w:t>Zamawiający powierza, a Wykonawca przyjmuje do wykonania zamówienie, którego przedmiotem jest :</w:t>
      </w:r>
      <w:r w:rsidR="00876D9C">
        <w:rPr>
          <w:rFonts w:asciiTheme="minorHAnsi" w:hAnsiTheme="minorHAnsi"/>
          <w:sz w:val="24"/>
          <w:szCs w:val="24"/>
        </w:rPr>
        <w:t xml:space="preserve"> </w:t>
      </w:r>
      <w:r w:rsidR="00975707" w:rsidRPr="00975707">
        <w:rPr>
          <w:rFonts w:asciiTheme="minorHAnsi" w:hAnsiTheme="minorHAnsi"/>
          <w:sz w:val="24"/>
          <w:szCs w:val="24"/>
        </w:rPr>
        <w:t>Rozbudowa drogi gminnej nr 165505B od drogi wojewódzkiej nr 640 do miejscowości Boratyniec Ruski.</w:t>
      </w:r>
    </w:p>
    <w:p w:rsidR="0069615B" w:rsidRPr="00F93CE0" w:rsidRDefault="00AE2FC3" w:rsidP="00975707">
      <w:pPr>
        <w:rPr>
          <w:rFonts w:asciiTheme="minorHAnsi" w:hAnsiTheme="minorHAnsi"/>
          <w:b/>
          <w:sz w:val="24"/>
          <w:szCs w:val="24"/>
        </w:rPr>
      </w:pPr>
      <w:r>
        <w:rPr>
          <w:rFonts w:asciiTheme="minorHAnsi" w:hAnsiTheme="minorHAnsi"/>
          <w:sz w:val="24"/>
          <w:szCs w:val="24"/>
        </w:rPr>
        <w:t xml:space="preserve">2. </w:t>
      </w:r>
      <w:r w:rsidR="00876D9C" w:rsidRPr="00876D9C">
        <w:rPr>
          <w:rFonts w:asciiTheme="minorHAnsi" w:hAnsiTheme="minorHAnsi"/>
          <w:sz w:val="24"/>
          <w:szCs w:val="24"/>
        </w:rPr>
        <w:t>Zadanie będzie wykonane w zakresie szczegółowo określonym w Ofercie Wykonawcy stanowiącej załącznik nr 1 do umowy, Specyfikacji Warunków Zamówienia stanowiącej załącznik nr 2 do umowy.</w:t>
      </w:r>
    </w:p>
    <w:p w:rsidR="000B516A" w:rsidRPr="00F93CE0" w:rsidRDefault="000B516A" w:rsidP="000B516A">
      <w:pPr>
        <w:jc w:val="center"/>
        <w:rPr>
          <w:rFonts w:asciiTheme="minorHAnsi" w:hAnsiTheme="minorHAnsi"/>
          <w:b/>
          <w:sz w:val="24"/>
          <w:szCs w:val="24"/>
        </w:rPr>
      </w:pPr>
      <w:r w:rsidRPr="00F93CE0">
        <w:rPr>
          <w:rFonts w:asciiTheme="minorHAnsi" w:hAnsiTheme="minorHAnsi"/>
          <w:b/>
          <w:sz w:val="24"/>
          <w:szCs w:val="24"/>
        </w:rPr>
        <w:t>Termin realizacji zamówienia</w:t>
      </w:r>
    </w:p>
    <w:p w:rsidR="005508A6" w:rsidRPr="00F93CE0" w:rsidRDefault="005508A6" w:rsidP="005508A6">
      <w:pPr>
        <w:ind w:left="360"/>
        <w:rPr>
          <w:rFonts w:asciiTheme="minorHAnsi" w:hAnsiTheme="minorHAnsi"/>
          <w:sz w:val="24"/>
          <w:szCs w:val="24"/>
        </w:rPr>
      </w:pPr>
    </w:p>
    <w:p w:rsidR="0069615B" w:rsidRPr="00F93CE0" w:rsidRDefault="00487A64" w:rsidP="00CE19B0">
      <w:pPr>
        <w:jc w:val="center"/>
        <w:rPr>
          <w:rFonts w:asciiTheme="minorHAnsi" w:hAnsiTheme="minorHAnsi"/>
          <w:sz w:val="24"/>
          <w:szCs w:val="24"/>
        </w:rPr>
      </w:pPr>
      <w:r w:rsidRPr="00F93CE0">
        <w:rPr>
          <w:rFonts w:asciiTheme="minorHAnsi" w:hAnsiTheme="minorHAnsi"/>
          <w:sz w:val="24"/>
          <w:szCs w:val="24"/>
        </w:rPr>
        <w:t>§ 2</w:t>
      </w:r>
    </w:p>
    <w:p w:rsidR="00876D9C" w:rsidRPr="00876D9C" w:rsidRDefault="00876D9C" w:rsidP="00876D9C">
      <w:pPr>
        <w:jc w:val="both"/>
        <w:rPr>
          <w:rFonts w:asciiTheme="minorHAnsi" w:hAnsiTheme="minorHAnsi"/>
          <w:sz w:val="24"/>
          <w:szCs w:val="24"/>
        </w:rPr>
      </w:pPr>
      <w:r>
        <w:rPr>
          <w:rFonts w:asciiTheme="minorHAnsi" w:hAnsiTheme="minorHAnsi"/>
          <w:sz w:val="24"/>
          <w:szCs w:val="24"/>
        </w:rPr>
        <w:t xml:space="preserve">1 </w:t>
      </w:r>
      <w:r w:rsidRPr="00876D9C">
        <w:rPr>
          <w:rFonts w:asciiTheme="minorHAnsi" w:hAnsiTheme="minorHAnsi"/>
          <w:sz w:val="24"/>
          <w:szCs w:val="24"/>
        </w:rPr>
        <w:t>Rozpoczęcie robót określonych w § 1 ustala się na dzień przekazania terenu budowy.</w:t>
      </w:r>
    </w:p>
    <w:p w:rsidR="00876D9C" w:rsidRPr="00876D9C" w:rsidRDefault="00876D9C" w:rsidP="00876D9C">
      <w:pPr>
        <w:jc w:val="both"/>
        <w:rPr>
          <w:rFonts w:asciiTheme="minorHAnsi" w:hAnsiTheme="minorHAnsi"/>
          <w:sz w:val="24"/>
          <w:szCs w:val="24"/>
        </w:rPr>
      </w:pPr>
      <w:r>
        <w:rPr>
          <w:rFonts w:asciiTheme="minorHAnsi" w:hAnsiTheme="minorHAnsi"/>
          <w:sz w:val="24"/>
          <w:szCs w:val="24"/>
        </w:rPr>
        <w:t xml:space="preserve">2. </w:t>
      </w:r>
      <w:r w:rsidRPr="00876D9C">
        <w:rPr>
          <w:rFonts w:asciiTheme="minorHAnsi" w:hAnsiTheme="minorHAnsi"/>
          <w:sz w:val="24"/>
          <w:szCs w:val="24"/>
        </w:rPr>
        <w:t>Przekazanie terenu budowy nastąpi w okresie do 14 dni kalendarzowych, licząc od daty podpisania umowy.</w:t>
      </w:r>
    </w:p>
    <w:p w:rsidR="00876D9C" w:rsidRPr="00876D9C" w:rsidRDefault="00876D9C" w:rsidP="00876D9C">
      <w:pPr>
        <w:jc w:val="both"/>
        <w:rPr>
          <w:rFonts w:asciiTheme="minorHAnsi" w:hAnsiTheme="minorHAnsi"/>
          <w:sz w:val="24"/>
          <w:szCs w:val="24"/>
        </w:rPr>
      </w:pPr>
      <w:r>
        <w:rPr>
          <w:rFonts w:asciiTheme="minorHAnsi" w:hAnsiTheme="minorHAnsi"/>
          <w:sz w:val="24"/>
          <w:szCs w:val="24"/>
        </w:rPr>
        <w:lastRenderedPageBreak/>
        <w:t xml:space="preserve">3. </w:t>
      </w:r>
      <w:r w:rsidRPr="00876D9C">
        <w:rPr>
          <w:rFonts w:asciiTheme="minorHAnsi" w:hAnsiTheme="minorHAnsi"/>
          <w:sz w:val="24"/>
          <w:szCs w:val="24"/>
        </w:rPr>
        <w:t>W ciągu 14 dni kalendarzowych od podpisania umowy, nie później niż do dnia przekazania terenu budowy, Wykonawca przedłoży do zatwierdzenia przez Zamawiającego harmonogram rzeczowy wykonania robót z podaniem pozycji przedmiarowych robót i terminem zakończenia ich realizacji. Terminy wykonania/zakończenia robót budowlanych poszczególnych zadań określa harmonogram rzeczowy zawarty w Opisie przedmiotu zamówienia.</w:t>
      </w:r>
    </w:p>
    <w:p w:rsidR="00876D9C" w:rsidRPr="00876D9C" w:rsidRDefault="0023774F" w:rsidP="00876D9C">
      <w:pPr>
        <w:jc w:val="both"/>
        <w:rPr>
          <w:rFonts w:asciiTheme="minorHAnsi" w:hAnsiTheme="minorHAnsi"/>
          <w:sz w:val="24"/>
          <w:szCs w:val="24"/>
        </w:rPr>
      </w:pPr>
      <w:r>
        <w:rPr>
          <w:rFonts w:asciiTheme="minorHAnsi" w:hAnsiTheme="minorHAnsi"/>
          <w:sz w:val="24"/>
          <w:szCs w:val="24"/>
        </w:rPr>
        <w:t xml:space="preserve">4. </w:t>
      </w:r>
      <w:r w:rsidR="00876D9C" w:rsidRPr="00876D9C">
        <w:rPr>
          <w:rFonts w:asciiTheme="minorHAnsi" w:hAnsiTheme="minorHAnsi"/>
          <w:sz w:val="24"/>
          <w:szCs w:val="24"/>
        </w:rPr>
        <w:t>Zakończe</w:t>
      </w:r>
      <w:r>
        <w:rPr>
          <w:rFonts w:asciiTheme="minorHAnsi" w:hAnsiTheme="minorHAnsi"/>
          <w:sz w:val="24"/>
          <w:szCs w:val="24"/>
        </w:rPr>
        <w:t>nie robót budowlanych do dnia 1 grudnia 2021</w:t>
      </w:r>
      <w:r w:rsidR="00876D9C" w:rsidRPr="00876D9C">
        <w:rPr>
          <w:rFonts w:asciiTheme="minorHAnsi" w:hAnsiTheme="minorHAnsi"/>
          <w:sz w:val="24"/>
          <w:szCs w:val="24"/>
        </w:rPr>
        <w:t xml:space="preserve"> r. Termin zakończenia realizacji robót jest jednoznaczny z datą fizycznego zakończenia wszystkich robót objętych zamówieniem i pisemnym zgłoszeniem zakończenia robót Zamawiającemu przez Wykonawcę. Wykonawca ma maksymalnie 14 dni kalendarzowe na sporządzenie pełnej dokumentacji powykonawczej.</w:t>
      </w:r>
    </w:p>
    <w:p w:rsidR="00876D9C" w:rsidRPr="00876D9C" w:rsidRDefault="0023774F" w:rsidP="00876D9C">
      <w:pPr>
        <w:jc w:val="both"/>
        <w:rPr>
          <w:rFonts w:asciiTheme="minorHAnsi" w:hAnsiTheme="minorHAnsi"/>
          <w:sz w:val="24"/>
          <w:szCs w:val="24"/>
        </w:rPr>
      </w:pPr>
      <w:r>
        <w:rPr>
          <w:rFonts w:asciiTheme="minorHAnsi" w:hAnsiTheme="minorHAnsi"/>
          <w:sz w:val="24"/>
          <w:szCs w:val="24"/>
        </w:rPr>
        <w:t xml:space="preserve">5. </w:t>
      </w:r>
      <w:r w:rsidR="00876D9C" w:rsidRPr="00876D9C">
        <w:rPr>
          <w:rFonts w:asciiTheme="minorHAnsi" w:hAnsiTheme="minorHAnsi"/>
          <w:sz w:val="24"/>
          <w:szCs w:val="24"/>
        </w:rPr>
        <w:t>Odbiór ostateczny robót przez Zamawiającego rozpocznie się po przedłożeniu kompletnej dokumentacji powykonawczej.</w:t>
      </w:r>
    </w:p>
    <w:p w:rsidR="00876D9C" w:rsidRPr="00876D9C" w:rsidRDefault="0023774F" w:rsidP="00876D9C">
      <w:pPr>
        <w:jc w:val="both"/>
        <w:rPr>
          <w:rFonts w:asciiTheme="minorHAnsi" w:hAnsiTheme="minorHAnsi"/>
          <w:sz w:val="24"/>
          <w:szCs w:val="24"/>
        </w:rPr>
      </w:pPr>
      <w:r>
        <w:rPr>
          <w:rFonts w:asciiTheme="minorHAnsi" w:hAnsiTheme="minorHAnsi"/>
          <w:sz w:val="24"/>
          <w:szCs w:val="24"/>
        </w:rPr>
        <w:t xml:space="preserve">6. </w:t>
      </w:r>
      <w:r w:rsidR="00876D9C" w:rsidRPr="00876D9C">
        <w:rPr>
          <w:rFonts w:asciiTheme="minorHAnsi" w:hAnsiTheme="minorHAnsi"/>
          <w:sz w:val="24"/>
          <w:szCs w:val="24"/>
        </w:rPr>
        <w:t>Zakończenie przedmiotu zamówienia maksymalnie do 28 dni kalendarzowych od zakończenia realizacji robót budowlanych.</w:t>
      </w:r>
    </w:p>
    <w:p w:rsidR="00876D9C" w:rsidRPr="00876D9C" w:rsidRDefault="0023774F" w:rsidP="00876D9C">
      <w:pPr>
        <w:jc w:val="both"/>
        <w:rPr>
          <w:rFonts w:asciiTheme="minorHAnsi" w:hAnsiTheme="minorHAnsi"/>
          <w:sz w:val="24"/>
          <w:szCs w:val="24"/>
        </w:rPr>
      </w:pPr>
      <w:r>
        <w:rPr>
          <w:rFonts w:asciiTheme="minorHAnsi" w:hAnsiTheme="minorHAnsi"/>
          <w:sz w:val="24"/>
          <w:szCs w:val="24"/>
        </w:rPr>
        <w:t xml:space="preserve">7. </w:t>
      </w:r>
      <w:r w:rsidR="00876D9C" w:rsidRPr="00876D9C">
        <w:rPr>
          <w:rFonts w:asciiTheme="minorHAnsi" w:hAnsiTheme="minorHAnsi"/>
          <w:sz w:val="24"/>
          <w:szCs w:val="24"/>
        </w:rPr>
        <w:t>Datą zakończenia realizacji zamówienia jest dzień podpisania przez Strony umowy protokołu ostatecznego odbioru robót (końcowego).</w:t>
      </w:r>
    </w:p>
    <w:p w:rsidR="0069615B" w:rsidRPr="00F93CE0" w:rsidRDefault="0069615B" w:rsidP="004D7F94">
      <w:pPr>
        <w:jc w:val="both"/>
        <w:rPr>
          <w:rFonts w:asciiTheme="minorHAnsi" w:hAnsiTheme="minorHAnsi"/>
          <w:sz w:val="24"/>
          <w:szCs w:val="24"/>
        </w:rPr>
      </w:pPr>
    </w:p>
    <w:p w:rsidR="004D7F94" w:rsidRPr="004D7F94" w:rsidRDefault="004D7F94" w:rsidP="004D7F94">
      <w:pPr>
        <w:jc w:val="center"/>
        <w:rPr>
          <w:rFonts w:asciiTheme="minorHAnsi" w:hAnsiTheme="minorHAnsi"/>
          <w:sz w:val="24"/>
          <w:szCs w:val="24"/>
        </w:rPr>
      </w:pPr>
      <w:r w:rsidRPr="004D7F94">
        <w:rPr>
          <w:rFonts w:asciiTheme="minorHAnsi" w:hAnsiTheme="minorHAnsi"/>
          <w:sz w:val="24"/>
          <w:szCs w:val="24"/>
        </w:rPr>
        <w:t>§ 3</w:t>
      </w:r>
    </w:p>
    <w:p w:rsidR="004D7F94" w:rsidRPr="005763A9" w:rsidRDefault="0023774F" w:rsidP="004D7F94">
      <w:pPr>
        <w:jc w:val="center"/>
        <w:rPr>
          <w:rFonts w:asciiTheme="minorHAnsi" w:hAnsiTheme="minorHAnsi"/>
          <w:b/>
          <w:sz w:val="24"/>
          <w:szCs w:val="24"/>
        </w:rPr>
      </w:pPr>
      <w:r>
        <w:rPr>
          <w:rFonts w:asciiTheme="minorHAnsi" w:hAnsiTheme="minorHAnsi"/>
          <w:b/>
          <w:sz w:val="24"/>
          <w:szCs w:val="24"/>
        </w:rPr>
        <w:t>Wynagrodzenie Wykonawcy</w:t>
      </w:r>
    </w:p>
    <w:p w:rsidR="0023774F" w:rsidRPr="0023774F" w:rsidRDefault="004D7F94" w:rsidP="0023774F">
      <w:pPr>
        <w:rPr>
          <w:rFonts w:asciiTheme="minorHAnsi" w:hAnsiTheme="minorHAnsi"/>
          <w:sz w:val="24"/>
          <w:szCs w:val="24"/>
        </w:rPr>
      </w:pPr>
      <w:r>
        <w:rPr>
          <w:rFonts w:asciiTheme="minorHAnsi" w:hAnsiTheme="minorHAnsi"/>
          <w:sz w:val="24"/>
          <w:szCs w:val="24"/>
        </w:rPr>
        <w:t>1</w:t>
      </w:r>
      <w:r w:rsidR="0023774F" w:rsidRPr="0023774F">
        <w:t xml:space="preserve"> </w:t>
      </w:r>
      <w:r w:rsidR="0023774F" w:rsidRPr="0023774F">
        <w:rPr>
          <w:rFonts w:asciiTheme="minorHAnsi" w:hAnsiTheme="minorHAnsi"/>
          <w:sz w:val="24"/>
          <w:szCs w:val="24"/>
        </w:rPr>
        <w:t>Wynagrodzenie za wykonanie przedmiotu umowy strony ustalają w formie kosztorysowej i</w:t>
      </w:r>
    </w:p>
    <w:p w:rsidR="0023774F" w:rsidRPr="0023774F" w:rsidRDefault="0023774F" w:rsidP="0023774F">
      <w:pPr>
        <w:rPr>
          <w:rFonts w:asciiTheme="minorHAnsi" w:hAnsiTheme="minorHAnsi"/>
          <w:sz w:val="24"/>
          <w:szCs w:val="24"/>
        </w:rPr>
      </w:pPr>
      <w:r w:rsidRPr="0023774F">
        <w:rPr>
          <w:rFonts w:asciiTheme="minorHAnsi" w:hAnsiTheme="minorHAnsi"/>
          <w:sz w:val="24"/>
          <w:szCs w:val="24"/>
        </w:rPr>
        <w:t>zgodnie z ofertą Wykonawcy kwota wynagrodzenia w</w:t>
      </w:r>
      <w:r w:rsidR="00C603D6">
        <w:rPr>
          <w:rFonts w:asciiTheme="minorHAnsi" w:hAnsiTheme="minorHAnsi"/>
          <w:sz w:val="24"/>
          <w:szCs w:val="24"/>
        </w:rPr>
        <w:t>ynosi (netto):…………….</w:t>
      </w:r>
      <w:r w:rsidRPr="0023774F">
        <w:rPr>
          <w:rFonts w:asciiTheme="minorHAnsi" w:hAnsiTheme="minorHAnsi"/>
          <w:sz w:val="24"/>
          <w:szCs w:val="24"/>
        </w:rPr>
        <w:t>zł, plus podatek</w:t>
      </w:r>
    </w:p>
    <w:p w:rsidR="0023774F" w:rsidRPr="0023774F" w:rsidRDefault="00C603D6" w:rsidP="0023774F">
      <w:pPr>
        <w:rPr>
          <w:rFonts w:asciiTheme="minorHAnsi" w:hAnsiTheme="minorHAnsi"/>
          <w:sz w:val="24"/>
          <w:szCs w:val="24"/>
        </w:rPr>
      </w:pPr>
      <w:r>
        <w:rPr>
          <w:rFonts w:asciiTheme="minorHAnsi" w:hAnsiTheme="minorHAnsi"/>
          <w:sz w:val="24"/>
          <w:szCs w:val="24"/>
        </w:rPr>
        <w:t>VAT wg stawki (…….%) w wysokości: …………</w:t>
      </w:r>
      <w:r w:rsidR="0023774F" w:rsidRPr="0023774F">
        <w:rPr>
          <w:rFonts w:asciiTheme="minorHAnsi" w:hAnsiTheme="minorHAnsi"/>
          <w:sz w:val="24"/>
          <w:szCs w:val="24"/>
        </w:rPr>
        <w:t>zł, co łącznie stanowi kwotę (brutto)</w:t>
      </w:r>
      <w:r w:rsidR="0023774F" w:rsidRPr="0023774F">
        <w:rPr>
          <w:rFonts w:asciiTheme="minorHAnsi" w:hAnsiTheme="minorHAnsi"/>
          <w:sz w:val="24"/>
          <w:szCs w:val="24"/>
        </w:rPr>
        <w:tab/>
      </w:r>
      <w:r>
        <w:rPr>
          <w:rFonts w:asciiTheme="minorHAnsi" w:hAnsiTheme="minorHAnsi"/>
          <w:sz w:val="24"/>
          <w:szCs w:val="24"/>
        </w:rPr>
        <w:t>……………….</w:t>
      </w:r>
    </w:p>
    <w:p w:rsidR="0023774F" w:rsidRDefault="0023774F" w:rsidP="0023774F">
      <w:pPr>
        <w:rPr>
          <w:rFonts w:asciiTheme="minorHAnsi" w:hAnsiTheme="minorHAnsi"/>
          <w:sz w:val="24"/>
          <w:szCs w:val="24"/>
        </w:rPr>
      </w:pPr>
      <w:r w:rsidRPr="0023774F">
        <w:rPr>
          <w:rFonts w:asciiTheme="minorHAnsi" w:hAnsiTheme="minorHAnsi"/>
          <w:sz w:val="24"/>
          <w:szCs w:val="24"/>
        </w:rPr>
        <w:t>zł (słownie złotych :</w:t>
      </w:r>
      <w:r w:rsidR="00C603D6">
        <w:rPr>
          <w:rFonts w:asciiTheme="minorHAnsi" w:hAnsiTheme="minorHAnsi"/>
          <w:sz w:val="24"/>
          <w:szCs w:val="24"/>
        </w:rPr>
        <w:t>…………..</w:t>
      </w:r>
      <w:r w:rsidRPr="0023774F">
        <w:rPr>
          <w:rFonts w:asciiTheme="minorHAnsi" w:hAnsiTheme="minorHAnsi"/>
          <w:sz w:val="24"/>
          <w:szCs w:val="24"/>
        </w:rPr>
        <w:tab/>
        <w:t>).</w:t>
      </w:r>
    </w:p>
    <w:p w:rsidR="004D7F94" w:rsidRDefault="0023774F" w:rsidP="0023774F">
      <w:pPr>
        <w:rPr>
          <w:rFonts w:asciiTheme="minorHAnsi" w:hAnsiTheme="minorHAnsi"/>
          <w:sz w:val="24"/>
          <w:szCs w:val="24"/>
        </w:rPr>
      </w:pPr>
      <w:r>
        <w:rPr>
          <w:rFonts w:asciiTheme="minorHAnsi" w:hAnsiTheme="minorHAnsi"/>
          <w:sz w:val="24"/>
          <w:szCs w:val="24"/>
        </w:rPr>
        <w:t>2.</w:t>
      </w:r>
      <w:r w:rsidRPr="0023774F">
        <w:t xml:space="preserve"> </w:t>
      </w:r>
      <w:r w:rsidRPr="0023774F">
        <w:rPr>
          <w:rFonts w:asciiTheme="minorHAnsi" w:hAnsiTheme="minorHAnsi"/>
          <w:sz w:val="24"/>
          <w:szCs w:val="24"/>
        </w:rPr>
        <w:t>Realizacja przedmiotu zamówienia zgodnie z kosztory</w:t>
      </w:r>
      <w:r w:rsidR="00843C2E">
        <w:rPr>
          <w:rFonts w:asciiTheme="minorHAnsi" w:hAnsiTheme="minorHAnsi"/>
          <w:sz w:val="24"/>
          <w:szCs w:val="24"/>
        </w:rPr>
        <w:t>sami ofertowymi w ramach  dwóch okresów rozliczeniowych</w:t>
      </w:r>
      <w:r w:rsidR="00C603D6">
        <w:rPr>
          <w:rFonts w:asciiTheme="minorHAnsi" w:hAnsiTheme="minorHAnsi"/>
          <w:sz w:val="24"/>
          <w:szCs w:val="24"/>
        </w:rPr>
        <w:t>:</w:t>
      </w:r>
    </w:p>
    <w:p w:rsidR="00C603D6" w:rsidRDefault="00C603D6" w:rsidP="0023774F">
      <w:pPr>
        <w:rPr>
          <w:rFonts w:asciiTheme="minorHAnsi" w:hAnsiTheme="minorHAnsi"/>
          <w:sz w:val="24"/>
          <w:szCs w:val="24"/>
        </w:rPr>
      </w:pPr>
      <w:r>
        <w:rPr>
          <w:rFonts w:asciiTheme="minorHAnsi" w:hAnsiTheme="minorHAnsi"/>
          <w:sz w:val="24"/>
          <w:szCs w:val="24"/>
        </w:rPr>
        <w:t>I. CZERWIEC 2021</w:t>
      </w:r>
    </w:p>
    <w:p w:rsidR="00C603D6" w:rsidRPr="004D7F94" w:rsidRDefault="00C603D6" w:rsidP="0023774F">
      <w:pPr>
        <w:rPr>
          <w:rFonts w:asciiTheme="minorHAnsi" w:hAnsiTheme="minorHAnsi"/>
          <w:sz w:val="24"/>
          <w:szCs w:val="24"/>
        </w:rPr>
      </w:pPr>
      <w:r>
        <w:rPr>
          <w:rFonts w:asciiTheme="minorHAnsi" w:hAnsiTheme="minorHAnsi"/>
          <w:sz w:val="24"/>
          <w:szCs w:val="24"/>
        </w:rPr>
        <w:t>II. GRUDZIEŃ 2021</w:t>
      </w:r>
    </w:p>
    <w:p w:rsidR="0023774F" w:rsidRPr="0023774F" w:rsidRDefault="00843C2E" w:rsidP="0023774F">
      <w:pPr>
        <w:rPr>
          <w:rFonts w:asciiTheme="minorHAnsi" w:hAnsiTheme="minorHAnsi"/>
          <w:sz w:val="24"/>
          <w:szCs w:val="24"/>
        </w:rPr>
      </w:pPr>
      <w:r>
        <w:rPr>
          <w:rFonts w:asciiTheme="minorHAnsi" w:hAnsiTheme="minorHAnsi"/>
          <w:sz w:val="24"/>
          <w:szCs w:val="24"/>
        </w:rPr>
        <w:t>3</w:t>
      </w:r>
      <w:r w:rsidR="004D7F94" w:rsidRPr="004D7F94">
        <w:rPr>
          <w:rFonts w:asciiTheme="minorHAnsi" w:hAnsiTheme="minorHAnsi"/>
          <w:sz w:val="24"/>
          <w:szCs w:val="24"/>
        </w:rPr>
        <w:t xml:space="preserve">. </w:t>
      </w:r>
      <w:r w:rsidR="0023774F" w:rsidRPr="0023774F">
        <w:rPr>
          <w:rFonts w:asciiTheme="minorHAnsi" w:hAnsiTheme="minorHAnsi"/>
          <w:sz w:val="24"/>
          <w:szCs w:val="24"/>
        </w:rPr>
        <w:t>Rzeczywiste wynagrodzenie Wykonawcy zostanie ustalone zgodnie z zasadami określonymi w § 6 i § 10.</w:t>
      </w:r>
    </w:p>
    <w:p w:rsidR="0023774F" w:rsidRPr="0023774F" w:rsidRDefault="00843C2E" w:rsidP="0023774F">
      <w:pPr>
        <w:rPr>
          <w:rFonts w:asciiTheme="minorHAnsi" w:hAnsiTheme="minorHAnsi"/>
          <w:sz w:val="24"/>
          <w:szCs w:val="24"/>
        </w:rPr>
      </w:pPr>
      <w:r>
        <w:rPr>
          <w:rFonts w:asciiTheme="minorHAnsi" w:hAnsiTheme="minorHAnsi"/>
          <w:sz w:val="24"/>
          <w:szCs w:val="24"/>
        </w:rPr>
        <w:t xml:space="preserve">4. </w:t>
      </w:r>
      <w:r w:rsidR="0023774F" w:rsidRPr="0023774F">
        <w:rPr>
          <w:rFonts w:asciiTheme="minorHAnsi" w:hAnsiTheme="minorHAnsi"/>
          <w:sz w:val="24"/>
          <w:szCs w:val="24"/>
        </w:rPr>
        <w:t>W okresie realizacji umowy nie przewiduje się zmiany cen jednostkowych zaproponowanych w kosztorysach ofertowych.</w:t>
      </w:r>
    </w:p>
    <w:p w:rsidR="0023774F" w:rsidRPr="0023774F" w:rsidRDefault="00843C2E" w:rsidP="0023774F">
      <w:pPr>
        <w:rPr>
          <w:rFonts w:asciiTheme="minorHAnsi" w:hAnsiTheme="minorHAnsi"/>
          <w:sz w:val="24"/>
          <w:szCs w:val="24"/>
        </w:rPr>
      </w:pPr>
      <w:r>
        <w:rPr>
          <w:rFonts w:asciiTheme="minorHAnsi" w:hAnsiTheme="minorHAnsi"/>
          <w:sz w:val="24"/>
          <w:szCs w:val="24"/>
        </w:rPr>
        <w:t xml:space="preserve">5. </w:t>
      </w:r>
      <w:r w:rsidR="0023774F" w:rsidRPr="0023774F">
        <w:rPr>
          <w:rFonts w:asciiTheme="minorHAnsi" w:hAnsiTheme="minorHAnsi"/>
          <w:sz w:val="24"/>
          <w:szCs w:val="24"/>
        </w:rPr>
        <w:t>W ramach wynagrodzenia określonego w § 3 ust. 1 Wykonawca będzie ponosił koszty :</w:t>
      </w:r>
    </w:p>
    <w:p w:rsidR="0023774F" w:rsidRPr="0023774F" w:rsidRDefault="00843C2E" w:rsidP="0023774F">
      <w:pPr>
        <w:rPr>
          <w:rFonts w:asciiTheme="minorHAnsi" w:hAnsiTheme="minorHAnsi"/>
          <w:sz w:val="24"/>
          <w:szCs w:val="24"/>
        </w:rPr>
      </w:pPr>
      <w:r>
        <w:rPr>
          <w:rFonts w:asciiTheme="minorHAnsi" w:hAnsiTheme="minorHAnsi"/>
          <w:sz w:val="24"/>
          <w:szCs w:val="24"/>
        </w:rPr>
        <w:t>-</w:t>
      </w:r>
      <w:r w:rsidR="0023774F" w:rsidRPr="0023774F">
        <w:rPr>
          <w:rFonts w:asciiTheme="minorHAnsi" w:hAnsiTheme="minorHAnsi"/>
          <w:sz w:val="24"/>
          <w:szCs w:val="24"/>
        </w:rPr>
        <w:t>koszty urządzenia i utrzymania zaplecza budowy, uporządkowania terenu budowy po zakończeniu robót,</w:t>
      </w:r>
    </w:p>
    <w:p w:rsidR="0023774F" w:rsidRPr="0023774F" w:rsidRDefault="00843C2E" w:rsidP="0023774F">
      <w:pPr>
        <w:rPr>
          <w:rFonts w:asciiTheme="minorHAnsi" w:hAnsiTheme="minorHAnsi"/>
          <w:sz w:val="24"/>
          <w:szCs w:val="24"/>
        </w:rPr>
      </w:pPr>
      <w:r>
        <w:rPr>
          <w:rFonts w:asciiTheme="minorHAnsi" w:hAnsiTheme="minorHAnsi"/>
          <w:sz w:val="24"/>
          <w:szCs w:val="24"/>
        </w:rPr>
        <w:t>-</w:t>
      </w:r>
      <w:r w:rsidR="0023774F" w:rsidRPr="0023774F">
        <w:rPr>
          <w:rFonts w:asciiTheme="minorHAnsi" w:hAnsiTheme="minorHAnsi"/>
          <w:sz w:val="24"/>
          <w:szCs w:val="24"/>
        </w:rPr>
        <w:t>koszty obsługi geodezyjnej i inwentaryzacji powykonawczej,</w:t>
      </w:r>
    </w:p>
    <w:p w:rsidR="0023774F" w:rsidRPr="0023774F" w:rsidRDefault="00843C2E" w:rsidP="0023774F">
      <w:pPr>
        <w:rPr>
          <w:rFonts w:asciiTheme="minorHAnsi" w:hAnsiTheme="minorHAnsi"/>
          <w:sz w:val="24"/>
          <w:szCs w:val="24"/>
        </w:rPr>
      </w:pPr>
      <w:r>
        <w:rPr>
          <w:rFonts w:asciiTheme="minorHAnsi" w:hAnsiTheme="minorHAnsi"/>
          <w:sz w:val="24"/>
          <w:szCs w:val="24"/>
        </w:rPr>
        <w:t>-</w:t>
      </w:r>
      <w:r w:rsidR="0023774F" w:rsidRPr="0023774F">
        <w:rPr>
          <w:rFonts w:asciiTheme="minorHAnsi" w:hAnsiTheme="minorHAnsi"/>
          <w:sz w:val="24"/>
          <w:szCs w:val="24"/>
        </w:rPr>
        <w:t>koszty opracowania projektu czasowej organizacji ruchu wraz z uzyskaniem koniecznych uzgodnień i zatwierdzeń,</w:t>
      </w:r>
    </w:p>
    <w:p w:rsidR="0023774F" w:rsidRPr="0023774F" w:rsidRDefault="0023774F" w:rsidP="0023774F">
      <w:pPr>
        <w:rPr>
          <w:rFonts w:asciiTheme="minorHAnsi" w:hAnsiTheme="minorHAnsi"/>
          <w:sz w:val="24"/>
          <w:szCs w:val="24"/>
        </w:rPr>
      </w:pPr>
      <w:r w:rsidRPr="0023774F">
        <w:rPr>
          <w:rFonts w:asciiTheme="minorHAnsi" w:hAnsiTheme="minorHAnsi"/>
          <w:sz w:val="24"/>
          <w:szCs w:val="24"/>
        </w:rPr>
        <w:t>-</w:t>
      </w:r>
      <w:r w:rsidRPr="0023774F">
        <w:rPr>
          <w:rFonts w:asciiTheme="minorHAnsi" w:hAnsiTheme="minorHAnsi"/>
          <w:sz w:val="24"/>
          <w:szCs w:val="24"/>
        </w:rPr>
        <w:tab/>
        <w:t>koszty obsługi laboratoryjnej (badań laboratoryjnych, prób technicznych, pomiarów wymaganych do przeprowadzenia odbioru przez zamawiającego),</w:t>
      </w:r>
    </w:p>
    <w:p w:rsidR="0023774F" w:rsidRPr="0023774F" w:rsidRDefault="0023774F" w:rsidP="0023774F">
      <w:pPr>
        <w:rPr>
          <w:rFonts w:asciiTheme="minorHAnsi" w:hAnsiTheme="minorHAnsi"/>
          <w:sz w:val="24"/>
          <w:szCs w:val="24"/>
        </w:rPr>
      </w:pPr>
      <w:r w:rsidRPr="0023774F">
        <w:rPr>
          <w:rFonts w:asciiTheme="minorHAnsi" w:hAnsiTheme="minorHAnsi"/>
          <w:sz w:val="24"/>
          <w:szCs w:val="24"/>
        </w:rPr>
        <w:t>-</w:t>
      </w:r>
      <w:r w:rsidRPr="0023774F">
        <w:rPr>
          <w:rFonts w:asciiTheme="minorHAnsi" w:hAnsiTheme="minorHAnsi"/>
          <w:sz w:val="24"/>
          <w:szCs w:val="24"/>
        </w:rPr>
        <w:tab/>
        <w:t>koszty związane z czasowym wyłączeniem energii elektrycznej /jeśli wystąpią/ w związku z przebudową urządzeń energetycznych,</w:t>
      </w:r>
    </w:p>
    <w:p w:rsidR="00CE6B27" w:rsidRPr="00843C2E" w:rsidRDefault="00843C2E" w:rsidP="0023774F">
      <w:pPr>
        <w:rPr>
          <w:rFonts w:asciiTheme="minorHAnsi" w:hAnsiTheme="minorHAnsi"/>
          <w:sz w:val="24"/>
          <w:szCs w:val="24"/>
        </w:rPr>
      </w:pPr>
      <w:r>
        <w:rPr>
          <w:rFonts w:asciiTheme="minorHAnsi" w:hAnsiTheme="minorHAnsi"/>
          <w:sz w:val="24"/>
          <w:szCs w:val="24"/>
        </w:rPr>
        <w:t>-</w:t>
      </w:r>
      <w:r w:rsidR="0023774F" w:rsidRPr="0023774F">
        <w:rPr>
          <w:rFonts w:asciiTheme="minorHAnsi" w:hAnsiTheme="minorHAnsi"/>
          <w:sz w:val="24"/>
          <w:szCs w:val="24"/>
        </w:rPr>
        <w:t>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w tym - z ruchem pojazdów mechanicznych , oraz innych zobowiązań wynikających z umowy</w:t>
      </w:r>
    </w:p>
    <w:p w:rsidR="00CE6B27" w:rsidRPr="00F93CE0" w:rsidRDefault="00CE6B27" w:rsidP="000B516A">
      <w:pPr>
        <w:jc w:val="center"/>
        <w:rPr>
          <w:rFonts w:asciiTheme="minorHAnsi" w:hAnsiTheme="minorHAnsi"/>
          <w:b/>
          <w:sz w:val="24"/>
          <w:szCs w:val="24"/>
        </w:rPr>
      </w:pPr>
    </w:p>
    <w:p w:rsidR="00463778" w:rsidRPr="00463778" w:rsidRDefault="00463778" w:rsidP="00463778">
      <w:pPr>
        <w:jc w:val="center"/>
        <w:rPr>
          <w:rFonts w:asciiTheme="minorHAnsi" w:hAnsiTheme="minorHAnsi"/>
          <w:sz w:val="24"/>
          <w:szCs w:val="24"/>
        </w:rPr>
      </w:pPr>
      <w:r w:rsidRPr="00463778">
        <w:rPr>
          <w:rFonts w:asciiTheme="minorHAnsi" w:hAnsiTheme="minorHAnsi"/>
          <w:sz w:val="24"/>
          <w:szCs w:val="24"/>
        </w:rPr>
        <w:t>§ 4</w:t>
      </w:r>
    </w:p>
    <w:p w:rsidR="00463778" w:rsidRPr="0093235C" w:rsidRDefault="00843C2E" w:rsidP="00463778">
      <w:pPr>
        <w:jc w:val="center"/>
        <w:rPr>
          <w:rFonts w:asciiTheme="minorHAnsi" w:hAnsiTheme="minorHAnsi"/>
          <w:b/>
          <w:sz w:val="24"/>
          <w:szCs w:val="24"/>
        </w:rPr>
      </w:pPr>
      <w:proofErr w:type="spellStart"/>
      <w:r>
        <w:rPr>
          <w:rFonts w:asciiTheme="minorHAnsi" w:hAnsiTheme="minorHAnsi"/>
          <w:b/>
          <w:sz w:val="24"/>
          <w:szCs w:val="24"/>
        </w:rPr>
        <w:t>Podwykonastwo</w:t>
      </w:r>
      <w:proofErr w:type="spellEnd"/>
    </w:p>
    <w:p w:rsidR="00843C2E" w:rsidRPr="00843C2E" w:rsidRDefault="00843C2E" w:rsidP="00843C2E">
      <w:pPr>
        <w:rPr>
          <w:rFonts w:asciiTheme="minorHAnsi" w:hAnsiTheme="minorHAnsi"/>
          <w:sz w:val="24"/>
          <w:szCs w:val="24"/>
        </w:rPr>
      </w:pPr>
    </w:p>
    <w:p w:rsidR="00843C2E" w:rsidRPr="00843C2E" w:rsidRDefault="00843C2E" w:rsidP="00843C2E">
      <w:pPr>
        <w:rPr>
          <w:rFonts w:asciiTheme="minorHAnsi" w:hAnsiTheme="minorHAnsi"/>
          <w:sz w:val="24"/>
          <w:szCs w:val="24"/>
        </w:rPr>
      </w:pPr>
      <w:r>
        <w:rPr>
          <w:rFonts w:asciiTheme="minorHAnsi" w:hAnsiTheme="minorHAnsi"/>
          <w:sz w:val="24"/>
          <w:szCs w:val="24"/>
        </w:rPr>
        <w:t xml:space="preserve">1. </w:t>
      </w:r>
      <w:r w:rsidRPr="00843C2E">
        <w:rPr>
          <w:rFonts w:asciiTheme="minorHAnsi" w:hAnsiTheme="minorHAnsi"/>
          <w:sz w:val="24"/>
          <w:szCs w:val="24"/>
        </w:rPr>
        <w:t>Wykonawca może powierzyć wykonanie części zamówien</w:t>
      </w:r>
      <w:r>
        <w:rPr>
          <w:rFonts w:asciiTheme="minorHAnsi" w:hAnsiTheme="minorHAnsi"/>
          <w:sz w:val="24"/>
          <w:szCs w:val="24"/>
        </w:rPr>
        <w:t>ia podwykonawcy</w:t>
      </w:r>
      <w:r w:rsidRPr="00843C2E">
        <w:rPr>
          <w:rFonts w:asciiTheme="minorHAnsi" w:hAnsiTheme="minorHAnsi"/>
          <w:sz w:val="24"/>
          <w:szCs w:val="24"/>
        </w:rPr>
        <w:t>.</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Warunki realizacji oraz zakres zamówienia, które Wykonawca powierza Podwykonawcy/om:</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C603D6">
        <w:rPr>
          <w:rFonts w:asciiTheme="minorHAnsi" w:hAnsiTheme="minorHAnsi"/>
          <w:sz w:val="24"/>
          <w:szCs w:val="24"/>
        </w:rPr>
        <w:t>Zgodnie z ofertą z dnia …………..</w:t>
      </w:r>
      <w:r w:rsidR="00843C2E" w:rsidRPr="00843C2E">
        <w:rPr>
          <w:rFonts w:asciiTheme="minorHAnsi" w:hAnsiTheme="minorHAnsi"/>
          <w:sz w:val="24"/>
          <w:szCs w:val="24"/>
        </w:rPr>
        <w:t>Wykonawca powierzy Podwykonawcy (jeżeli są już znani)</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następujący zakres zamówienia :</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a)</w:t>
      </w:r>
      <w:r w:rsidR="002C015B">
        <w:rPr>
          <w:rFonts w:asciiTheme="minorHAnsi" w:hAnsiTheme="minorHAnsi"/>
          <w:sz w:val="24"/>
          <w:szCs w:val="24"/>
        </w:rPr>
        <w:t>……………………………………………………………………………………………………………………</w:t>
      </w:r>
      <w:r w:rsidRPr="00843C2E">
        <w:rPr>
          <w:rFonts w:asciiTheme="minorHAnsi" w:hAnsiTheme="minorHAnsi"/>
          <w:sz w:val="24"/>
          <w:szCs w:val="24"/>
        </w:rPr>
        <w:tab/>
      </w:r>
      <w:r w:rsidRPr="00843C2E">
        <w:rPr>
          <w:rFonts w:asciiTheme="minorHAnsi" w:hAnsiTheme="minorHAnsi"/>
          <w:sz w:val="24"/>
          <w:szCs w:val="24"/>
        </w:rPr>
        <w:tab/>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b)</w:t>
      </w:r>
      <w:r w:rsidR="002C015B">
        <w:rPr>
          <w:rFonts w:asciiTheme="minorHAnsi" w:hAnsiTheme="minorHAnsi"/>
          <w:sz w:val="24"/>
          <w:szCs w:val="24"/>
        </w:rPr>
        <w:t>…………………………………………………………………………………………………………………..</w:t>
      </w:r>
      <w:r w:rsidRPr="00843C2E">
        <w:rPr>
          <w:rFonts w:asciiTheme="minorHAnsi" w:hAnsiTheme="minorHAnsi"/>
          <w:sz w:val="24"/>
          <w:szCs w:val="24"/>
        </w:rPr>
        <w:tab/>
      </w:r>
      <w:r w:rsidRPr="00843C2E">
        <w:rPr>
          <w:rFonts w:asciiTheme="minorHAnsi" w:hAnsiTheme="minorHAnsi"/>
          <w:sz w:val="24"/>
          <w:szCs w:val="24"/>
        </w:rPr>
        <w:tab/>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Jakakolwiek przerwa w realizacji przedmiotu umowy wynikająca z braku Podwykonawcy będzie traktowana jako przerwa wynikła z przyczyn zależnych od Wykonawcy i nie może stanowić podstawy do zmiany terminu zakończenia robót.</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Podwykonawstwo nie zmienia zobowiązań Wykonawcy wobec Zamawiającego. Wykonawca jest odpowiedzialny za działania, uchybienia i zaniedbania podwykonawcy, jego przedstawicieli lub pracowników w takim samym zakresie jak za swoje działania.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Wykonawca, zlecając roboty podwykonawcom, zobowiązany jest bezwzględnie przestrzegać</w:t>
      </w:r>
      <w:r>
        <w:rPr>
          <w:rFonts w:asciiTheme="minorHAnsi" w:hAnsiTheme="minorHAnsi"/>
          <w:sz w:val="24"/>
          <w:szCs w:val="24"/>
        </w:rPr>
        <w:t xml:space="preserve"> </w:t>
      </w:r>
      <w:r w:rsidR="00843C2E" w:rsidRPr="00843C2E">
        <w:rPr>
          <w:rFonts w:asciiTheme="minorHAnsi" w:hAnsiTheme="minorHAnsi"/>
          <w:sz w:val="24"/>
          <w:szCs w:val="24"/>
        </w:rPr>
        <w:t>przepisy wynikające z art. 6471 Kodeksu cywilnego oraz ustawy Prawo zamówień publicznych.</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4. </w:t>
      </w:r>
      <w:r w:rsidR="00843C2E" w:rsidRPr="00843C2E">
        <w:rPr>
          <w:rFonts w:asciiTheme="minorHAnsi" w:hAnsiTheme="minorHAnsi"/>
          <w:sz w:val="24"/>
          <w:szCs w:val="24"/>
        </w:rPr>
        <w:t>Wykonawca zobowiązuje się do koordynowania praz realizowanych przez podwykonawców.</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5. </w:t>
      </w:r>
      <w:r w:rsidR="00843C2E" w:rsidRPr="00843C2E">
        <w:rPr>
          <w:rFonts w:asciiTheme="minorHAnsi" w:hAnsiTheme="minorHAnsi"/>
          <w:sz w:val="24"/>
          <w:szCs w:val="24"/>
        </w:rPr>
        <w:t>Umowa Podwykonawstwa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Powierzenie wykonania części zamówienia podwykonawcy (lub dalszym podwykonawcom) może nastąpić wyłącznie na podstawie Umowy Podwykonawstwa.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Wykonawca, podwykonawca lub dalszy podwykonawca zamierzający zawrzeć umowę o podwykonawstwo, której przedmiotem są roboty budowlane, lub ją zmienić, jest obowiązany do przedłożenia Zamawiającemu projektu tej umowy lub projektu jej zmiany, przy czym podwykonawca lub dalszy podwykonawca jest obowiązany dołączyć zgodę Wykonawcy na zawarcie umowy o podwykonawstwo o treści zgodnej z projektem umowy.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Zamawiający w ciągu 7 dni od otrzymania projektu umowy podwykonawstwa może zgłosić w formie pisemnej zastrzeżenia do treści projektu: jeżeli projekt umowy nie spełnia wymagań określonych w SWZ lub gdy przewiduje termin zapłaty wynagrodzenia dłuższy niż 30 dni od doręczenia Wykonawcy, podwykonawcy lub dalszemu podwykonawcy faktury lub rachunku, a jeżeli w tym terminie ich nie przedstawi, to Wykonawca ma prawo uważać przedłożony projekt za zaakceptowany.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4) </w:t>
      </w:r>
      <w:r w:rsidR="00843C2E" w:rsidRPr="00843C2E">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5) </w:t>
      </w:r>
      <w:r w:rsidR="00843C2E" w:rsidRPr="00843C2E">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Wyłączenie, o którym mowa w zdaniu pierwszym, nie dotyczy umów o podwykonawstwo o wartości większej niż 50 000 złotych.</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6) </w:t>
      </w:r>
      <w:r w:rsidR="00843C2E" w:rsidRPr="00843C2E">
        <w:rPr>
          <w:rFonts w:asciiTheme="minorHAnsi" w:hAnsiTheme="minorHAnsi"/>
          <w:sz w:val="24"/>
          <w:szCs w:val="24"/>
        </w:rPr>
        <w:t>W ciągu 7 dni od otrzymania kopii zawartej umowy podwykonawstwa Zamawiający może zgłosić w formie pisemnej sprzeciw do przedłożonej umowy, w przypadku:</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a) niespełnienia wymagań dla umowy podwykonawstwa określonych w SWZ - Rozdz. III Instrukcji dla Wykonawcy.</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b) gdy określono dłuższy niż 30 dni termin zapłaty wynagrodzenia od doręczenia Wykonawcy, podwykonawcy lub dalszemu podwykonawcy faktury lub rachunku.</w:t>
      </w:r>
    </w:p>
    <w:p w:rsidR="00843C2E" w:rsidRPr="00843C2E" w:rsidRDefault="002C015B" w:rsidP="00843C2E">
      <w:pPr>
        <w:rPr>
          <w:rFonts w:asciiTheme="minorHAnsi" w:hAnsiTheme="minorHAnsi"/>
          <w:sz w:val="24"/>
          <w:szCs w:val="24"/>
        </w:rPr>
      </w:pPr>
      <w:r>
        <w:rPr>
          <w:rFonts w:asciiTheme="minorHAnsi" w:hAnsiTheme="minorHAnsi"/>
          <w:sz w:val="24"/>
          <w:szCs w:val="24"/>
        </w:rPr>
        <w:lastRenderedPageBreak/>
        <w:t xml:space="preserve">7) </w:t>
      </w:r>
      <w:r w:rsidR="00843C2E" w:rsidRPr="00843C2E">
        <w:rPr>
          <w:rFonts w:asciiTheme="minorHAnsi" w:hAnsiTheme="minorHAnsi"/>
          <w:sz w:val="24"/>
          <w:szCs w:val="24"/>
        </w:rPr>
        <w:t>Jeżeli zawarta umowa o podwykonawstwo, której przedmiotem są dostawy lub usługi w ramach zamówienia na roboty budowlane przewiduje termin zapłaty dłuższy niż 30 dni, Zamawiający informuje i wzywa Wykonawcę do zmiany umowy.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8) </w:t>
      </w:r>
      <w:r w:rsidR="00843C2E" w:rsidRPr="00843C2E">
        <w:rPr>
          <w:rFonts w:asciiTheme="minorHAnsi" w:hAnsiTheme="minorHAnsi"/>
          <w:sz w:val="24"/>
          <w:szCs w:val="24"/>
        </w:rPr>
        <w:t>Niezgłoszenie w formie pisemnej sprzeciwu do treści zawartej umowy podwykonawstwa w terminie określonym w pkt 6 powyżej uważa się za akceptację umowy przez Zamawiającego, z tym, że nie można uznać za zaakceptowaną umowy, która zawiera odmienne postanowienia niż przewidziane w projekcie tej umowy przedłożonym do zaakceptowania Zamawiającego, do którego nie wniósł zastrzeżeń.</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9) </w:t>
      </w:r>
      <w:r w:rsidR="00843C2E" w:rsidRPr="00843C2E">
        <w:rPr>
          <w:rFonts w:asciiTheme="minorHAnsi" w:hAnsiTheme="minorHAnsi"/>
          <w:sz w:val="24"/>
          <w:szCs w:val="24"/>
        </w:rPr>
        <w:t>Każdorazowe zatrudnienie lub zmiana podwykonawcy lub dalszych podwykonawców w okresie realizacji umowy wymaga w formie pisemnej zgody Zamawiającego. Naruszenie przez Wykonawcę niniejszego postanowienia uprawnia Zamawiający do jednostronnego rozwiązania umowy w trybie natychmiastowym bez prawa do jakichkolwiek roszczeń z tego tytułu ze strony Wykonawcy.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10) </w:t>
      </w:r>
      <w:r w:rsidR="00843C2E" w:rsidRPr="00843C2E">
        <w:rPr>
          <w:rFonts w:asciiTheme="minorHAnsi" w:hAnsiTheme="minorHAnsi"/>
          <w:sz w:val="24"/>
          <w:szCs w:val="24"/>
        </w:rPr>
        <w:t>Wykonawca w trakcie realizacji przedmiotu Umowy może za zgodą Zamawiającego dokonywać zmian Podwykonawców.</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6. </w:t>
      </w:r>
      <w:r w:rsidR="00843C2E" w:rsidRPr="00843C2E">
        <w:rPr>
          <w:rFonts w:asciiTheme="minorHAnsi" w:hAnsiTheme="minorHAnsi"/>
          <w:sz w:val="24"/>
          <w:szCs w:val="24"/>
        </w:rPr>
        <w:t>Zapłata wynagrodzenia podwykonawcy lub dalszemu podwykonawcy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Termin zapłaty wynagrodzenia podwykonawcy lub dalszemu podwykonawcy przewidziany w Umowie Podwykonawstwa nie może być dłuższy niż 30 dni od dnia doręczenia wykonawcy, podwykonawcy lub dalszemu podwykonawcy faktury lub rachunku.</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Wykonawca jest bezpośrednio odpowiedzialny przed zamawiającym za realizację swych zobowiązań względem podwykonawców, w tym za prawidłowe i terminowe rozliczenie się ze wszystkimi podwykonawcami.</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Zamawiający dokona bezpośredniej zapłaty wymagalnego wynagrodzenia przysługującego podwykonawcy lub dalszemu podwykonawcy, który zawarł zaakceptowaną przez zamawiającego umowę o podwykonawstwa, której przedmiotem są roboty budowlane, lub który zawarł przedłożoną zamawiającemu umowę o podwykonawstwo, której przedmiotem są dostawy lub usługi związane z realizacją niniejszego zamówienia, w przypadku uchylenia się od obowiązku zapłaty odpowiednio przez wykonawcę, podwykonawcę lub dalszego podwykonawcę.</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4) </w:t>
      </w:r>
      <w:r w:rsidR="00843C2E" w:rsidRPr="00843C2E">
        <w:rPr>
          <w:rFonts w:asciiTheme="minorHAnsi" w:hAnsiTheme="minorHAnsi"/>
          <w:sz w:val="24"/>
          <w:szCs w:val="24"/>
        </w:rPr>
        <w:t>Wynagrodzenie, o który mowa w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5) </w:t>
      </w:r>
      <w:r w:rsidR="00843C2E" w:rsidRPr="00843C2E">
        <w:rPr>
          <w:rFonts w:asciiTheme="minorHAnsi" w:hAnsiTheme="minorHAnsi"/>
          <w:sz w:val="24"/>
          <w:szCs w:val="24"/>
        </w:rPr>
        <w:t>Bezpośrednia zapłata obejmuje wyłącznie należne wynagrodzenie, bez odsetek, należnych podwykonawcy lub dalszemu podwykonawcy.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6) </w:t>
      </w:r>
      <w:r w:rsidR="00843C2E" w:rsidRPr="00843C2E">
        <w:rPr>
          <w:rFonts w:asciiTheme="minorHAnsi" w:hAnsiTheme="minorHAnsi"/>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7) </w:t>
      </w:r>
      <w:r w:rsidR="00843C2E" w:rsidRPr="00843C2E">
        <w:rPr>
          <w:rFonts w:asciiTheme="minorHAnsi" w:hAnsiTheme="minorHAnsi"/>
          <w:sz w:val="24"/>
          <w:szCs w:val="24"/>
        </w:rPr>
        <w:t>W przypadku zgłoszenia przez Wykonawcę uwag we wskazanym terminie przez zamawiającego, zamawiający może:</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a) </w:t>
      </w:r>
      <w:r w:rsidR="00843C2E" w:rsidRPr="00843C2E">
        <w:rPr>
          <w:rFonts w:asciiTheme="minorHAnsi" w:hAnsiTheme="minorHAnsi"/>
          <w:sz w:val="24"/>
          <w:szCs w:val="24"/>
        </w:rPr>
        <w:t>nie dokonać bezpośredniej zapłaty wynagrodzenia podwykonawcy lub dalszemu podwykonawcy, jeżeli wykonawca wykaże niezasadność takiej zapłaty, albo</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b) </w:t>
      </w:r>
      <w:r w:rsidR="00843C2E" w:rsidRPr="00843C2E">
        <w:rPr>
          <w:rFonts w:asciiTheme="minorHAnsi" w:hAnsi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3C2E" w:rsidRPr="00843C2E" w:rsidRDefault="002C015B" w:rsidP="00843C2E">
      <w:pPr>
        <w:rPr>
          <w:rFonts w:asciiTheme="minorHAnsi" w:hAnsiTheme="minorHAnsi"/>
          <w:sz w:val="24"/>
          <w:szCs w:val="24"/>
        </w:rPr>
      </w:pPr>
      <w:r>
        <w:rPr>
          <w:rFonts w:asciiTheme="minorHAnsi" w:hAnsiTheme="minorHAnsi"/>
          <w:sz w:val="24"/>
          <w:szCs w:val="24"/>
        </w:rPr>
        <w:lastRenderedPageBreak/>
        <w:t xml:space="preserve">c) </w:t>
      </w:r>
      <w:r w:rsidR="00843C2E" w:rsidRPr="00843C2E">
        <w:rPr>
          <w:rFonts w:asciiTheme="minorHAnsi" w:hAnsiTheme="minorHAnsi"/>
          <w:sz w:val="24"/>
          <w:szCs w:val="24"/>
        </w:rPr>
        <w:t>dokonać bezpośredniej zapłaty wynagrodzenia podwykonawcy lub dalszemu podwykonawcy, jeżeli podwykonawca lub dalszy podwykonawca wykaże zasadność takiej zapłaty.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8) </w:t>
      </w:r>
      <w:r w:rsidR="00843C2E" w:rsidRPr="00843C2E">
        <w:rPr>
          <w:rFonts w:asciiTheme="minorHAnsi" w:hAnsiTheme="minorHAnsi"/>
          <w:sz w:val="24"/>
          <w:szCs w:val="24"/>
        </w:rPr>
        <w:t>W przypadku dokonania bezpośredniej zapłaty podwykonawcy lub dalszemu podwykonawcy, zamawiający potrąci kwotę wypłaconego wynagrodzenia z wynagrodzenia należnego wykonawcy.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9) </w:t>
      </w:r>
      <w:r w:rsidR="00843C2E" w:rsidRPr="00843C2E">
        <w:rPr>
          <w:rFonts w:asciiTheme="minorHAnsi" w:hAnsiTheme="minorHAnsi"/>
          <w:sz w:val="24"/>
          <w:szCs w:val="24"/>
        </w:rPr>
        <w:t>W przypadku zgłoszenia uwag w terminie wskazanym przez zamawiającego, jeżeli w</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sposób wystarczający Wykonawca wykaże niezasadność bezpośredniej zapłaty,</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zamawiający złoży do depozytu sądowego kwotę potrzebną na pokrycie wynagrodzenia podwykonawcy lub dalszego podwykonawcy. Oznacza to, iż bezpośrednia zapłata będzie dokonywana wyłącznie w sytuacji, gdy zapłata za realizację świadczenia nie będzie budziła poważnych zastrzeżeń wykonawcy, a tym samym zamawiającego,</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10) </w:t>
      </w:r>
      <w:r w:rsidR="00843C2E" w:rsidRPr="00843C2E">
        <w:rPr>
          <w:rFonts w:asciiTheme="minorHAnsi" w:hAnsiTheme="minorHAnsi"/>
          <w:sz w:val="24"/>
          <w:szCs w:val="24"/>
        </w:rPr>
        <w:t>W przypadku zgłoszenia uwag przez wykonawcę skutkujących złożeniem spornej kwoty wynagrodzenia do depozytu sądowego uzyskanie wynagrodzenia tak przez wykonawcę, jak i podwykonawcę lub dalszego podwykonawcę, będzie równoznaczne z koniecznością sądowego rozstrzygnięcia sporu.</w:t>
      </w:r>
    </w:p>
    <w:p w:rsidR="00843C2E" w:rsidRPr="00843C2E" w:rsidRDefault="00843C2E" w:rsidP="00843C2E">
      <w:pPr>
        <w:rPr>
          <w:rFonts w:asciiTheme="minorHAnsi" w:hAnsiTheme="minorHAnsi"/>
          <w:sz w:val="24"/>
          <w:szCs w:val="24"/>
        </w:rPr>
      </w:pPr>
    </w:p>
    <w:p w:rsidR="00843C2E" w:rsidRDefault="00843C2E" w:rsidP="002C015B">
      <w:pPr>
        <w:jc w:val="center"/>
        <w:rPr>
          <w:rFonts w:asciiTheme="minorHAnsi" w:hAnsiTheme="minorHAnsi"/>
          <w:sz w:val="24"/>
          <w:szCs w:val="24"/>
        </w:rPr>
      </w:pPr>
      <w:r w:rsidRPr="00843C2E">
        <w:rPr>
          <w:rFonts w:asciiTheme="minorHAnsi" w:hAnsiTheme="minorHAnsi"/>
          <w:sz w:val="24"/>
          <w:szCs w:val="24"/>
        </w:rPr>
        <w:t>§5</w:t>
      </w:r>
    </w:p>
    <w:p w:rsidR="002C015B" w:rsidRPr="002C015B" w:rsidRDefault="002C015B" w:rsidP="002C015B">
      <w:pPr>
        <w:jc w:val="center"/>
        <w:rPr>
          <w:rFonts w:asciiTheme="minorHAnsi" w:hAnsiTheme="minorHAnsi"/>
          <w:b/>
          <w:sz w:val="24"/>
          <w:szCs w:val="24"/>
        </w:rPr>
      </w:pPr>
      <w:r w:rsidRPr="002C015B">
        <w:rPr>
          <w:rFonts w:asciiTheme="minorHAnsi" w:hAnsiTheme="minorHAnsi"/>
          <w:b/>
          <w:sz w:val="24"/>
          <w:szCs w:val="24"/>
        </w:rPr>
        <w:t>Roboty konieczne, zamienne i dodatkowe</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Zamawiający ma prawo, jeżeli jest to niezbędne dla wykonania przedmiotu niniejszej umowy, polecać Wykonawcy na piśmie:</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wykonanie robót wynikających z dokumentacji projektowej, lub zasad wiedzy technicznej a nie wyszczególnionych w przedmiarach robót,</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wykonanie rozwiązań zamiennych w stosunku do projektowanych w dokumentacji projektowej,</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dokonanie zmiany kolejności wykonania robót określonej harmonogramem rzeczowo - finansowym, a Wykonawca zobowiązany jest wykonać każde z powyższych poleceń.</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Wydane przez Zamawiającego polecenia, o których mowa w ust. 1, nie unieważniają w jakiejkolwiek mierze umowy, ale skutki tych poleceń stanowią podstawę do zmiany - na wniosek Wykonawcy - terminu zakończenia robót, oraz otrzymania wynagrodzenia zgodnie z postanowieniami § 6.</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Strony przyjmują następującą definicję robót koniecznych, zamiennych i dodatkowych oraz sposób ich zlecenia i rozliczenia: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Roboty konieczne są to roboty, które wynikają z różnicy pomiędzy przedmiarami, a faktyczną ilością wynikającą z obmiaru. Roboty konieczne Wykonawca realizuje na polecenie Zamawiającego na podstawie protokołu konieczności sporządzonego przez Inspektora Nadzoru i Kierownika Budowy.</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Roboty zamienne są to roboty wynikające ze zmiany technologii lub zmiany materiałów przewidzianych w dokumentacji projektowej lub z wprowadzenia rozwiązań projektowych zamiennych w zakresie nie wykraczającym poza przedmiot zamówienia. Roboty zamienne Wykonawca powinien wykonać za zgodą Zamawiającego na podstawie protokołu konieczności. Zamawiający zleci Wykonawcy realizację robót zamiennych jeżeli roboty te nie będą wykraczać poza przedmiot zamówienia i nie spowodują zwiększenia wartości umownej określonej w § 3.</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 xml:space="preserve">Roboty dodatkowe - w rozumieniu niniejszej umowy - są to roboty wykraczające poza przedmiot zamówienia, nieobjęte zamówieniem podstawowym i mogą być powierzone Wykonawcy, o ile stały się niezbędne i zostały spełnione łącznie warunki zapisane art. 455 ust 1 pkt 3 ustawy </w:t>
      </w:r>
      <w:proofErr w:type="spellStart"/>
      <w:r w:rsidR="00843C2E" w:rsidRPr="00843C2E">
        <w:rPr>
          <w:rFonts w:asciiTheme="minorHAnsi" w:hAnsiTheme="minorHAnsi"/>
          <w:sz w:val="24"/>
          <w:szCs w:val="24"/>
        </w:rPr>
        <w:t>Pzp</w:t>
      </w:r>
      <w:proofErr w:type="spellEnd"/>
      <w:r w:rsidR="00843C2E" w:rsidRPr="00843C2E">
        <w:rPr>
          <w:rFonts w:asciiTheme="minorHAnsi" w:hAnsiTheme="minorHAnsi"/>
          <w:sz w:val="24"/>
          <w:szCs w:val="24"/>
        </w:rPr>
        <w:t>. W przypadku potrzeby wykonania robót dodatkowych Strony sporządzą protokół konieczności.</w:t>
      </w:r>
    </w:p>
    <w:p w:rsidR="00843C2E" w:rsidRPr="00843C2E" w:rsidRDefault="00843C2E" w:rsidP="00843C2E">
      <w:pPr>
        <w:rPr>
          <w:rFonts w:asciiTheme="minorHAnsi" w:hAnsiTheme="minorHAnsi"/>
          <w:sz w:val="24"/>
          <w:szCs w:val="24"/>
        </w:rPr>
      </w:pPr>
    </w:p>
    <w:p w:rsidR="00843C2E" w:rsidRDefault="00843C2E" w:rsidP="002C015B">
      <w:pPr>
        <w:jc w:val="center"/>
        <w:rPr>
          <w:rFonts w:asciiTheme="minorHAnsi" w:hAnsiTheme="minorHAnsi"/>
          <w:sz w:val="24"/>
          <w:szCs w:val="24"/>
        </w:rPr>
      </w:pPr>
      <w:r w:rsidRPr="00843C2E">
        <w:rPr>
          <w:rFonts w:asciiTheme="minorHAnsi" w:hAnsiTheme="minorHAnsi"/>
          <w:sz w:val="24"/>
          <w:szCs w:val="24"/>
        </w:rPr>
        <w:t>§ 6</w:t>
      </w:r>
    </w:p>
    <w:p w:rsidR="002C015B" w:rsidRPr="002C015B" w:rsidRDefault="002C015B" w:rsidP="002C015B">
      <w:pPr>
        <w:jc w:val="center"/>
        <w:rPr>
          <w:rFonts w:asciiTheme="minorHAnsi" w:hAnsiTheme="minorHAnsi"/>
          <w:b/>
          <w:sz w:val="24"/>
          <w:szCs w:val="24"/>
        </w:rPr>
      </w:pPr>
      <w:r w:rsidRPr="002C015B">
        <w:rPr>
          <w:rFonts w:asciiTheme="minorHAnsi" w:hAnsiTheme="minorHAnsi"/>
          <w:b/>
          <w:sz w:val="24"/>
          <w:szCs w:val="24"/>
        </w:rPr>
        <w:t>Rozliczenia robót koniecznych i zamiennych</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1. </w:t>
      </w:r>
      <w:r w:rsidR="00843C2E" w:rsidRPr="00843C2E">
        <w:rPr>
          <w:rFonts w:asciiTheme="minorHAnsi" w:hAnsiTheme="minorHAnsi"/>
          <w:sz w:val="24"/>
          <w:szCs w:val="24"/>
        </w:rPr>
        <w:t>Jeżeli roboty wynikające z wprowadzonych postanowieniami §5 ust. 1 zmian, odpowiadają opisowi pozycji w kosztorysie ofertowym, cena jednostkowa określona w kosztorysie ofertowym, będzie stosowana do wyliczenia wysokości wynagrodzenia.</w:t>
      </w:r>
    </w:p>
    <w:p w:rsidR="00843C2E" w:rsidRPr="00843C2E" w:rsidRDefault="002C015B" w:rsidP="00843C2E">
      <w:pPr>
        <w:rPr>
          <w:rFonts w:asciiTheme="minorHAnsi" w:hAnsiTheme="minorHAnsi"/>
          <w:sz w:val="24"/>
          <w:szCs w:val="24"/>
        </w:rPr>
      </w:pPr>
      <w:r>
        <w:rPr>
          <w:rFonts w:asciiTheme="minorHAnsi" w:hAnsiTheme="minorHAnsi"/>
          <w:sz w:val="24"/>
          <w:szCs w:val="24"/>
        </w:rPr>
        <w:t xml:space="preserve">2. </w:t>
      </w:r>
      <w:r w:rsidR="00843C2E" w:rsidRPr="00843C2E">
        <w:rPr>
          <w:rFonts w:asciiTheme="minorHAnsi" w:hAnsiTheme="minorHAnsi"/>
          <w:sz w:val="24"/>
          <w:szCs w:val="24"/>
        </w:rPr>
        <w:t>Jeżeli roboty wynikające z wprowadzonych postanowieniami § 5 ust. 1 zmian, nie odpowiadają opisowi pozycji w kosztorysie ofertowym, Wykonawca powinien przedłożyć do akceptacji Zamawiającego kalkulację ceny jednostkowej tych robót z uwzględnieniem cen składników cenotwórczych nie wyższych od podanych w Oferci</w:t>
      </w:r>
      <w:r w:rsidR="00841DEB">
        <w:rPr>
          <w:rFonts w:asciiTheme="minorHAnsi" w:hAnsiTheme="minorHAnsi"/>
          <w:sz w:val="24"/>
          <w:szCs w:val="24"/>
        </w:rPr>
        <w:t>e Wykonawcy oraz nakładów</w:t>
      </w:r>
    </w:p>
    <w:p w:rsidR="00843C2E" w:rsidRPr="00843C2E" w:rsidRDefault="00843C2E" w:rsidP="00843C2E">
      <w:pPr>
        <w:rPr>
          <w:rFonts w:asciiTheme="minorHAnsi" w:hAnsiTheme="minorHAnsi"/>
          <w:sz w:val="24"/>
          <w:szCs w:val="24"/>
        </w:rPr>
      </w:pPr>
      <w:r w:rsidRPr="00843C2E">
        <w:rPr>
          <w:rFonts w:asciiTheme="minorHAnsi" w:hAnsiTheme="minorHAnsi"/>
          <w:sz w:val="24"/>
          <w:szCs w:val="24"/>
        </w:rPr>
        <w:t>rzeczowych określonych w Katalogach Nakładów Rzeczowych (KNR), a w przypadku robót, dla których nie określono nakładów rzeczowych w KNR, wg innych ogólnie stosowanych katalogów lub nakładów własnych zaakceptowanych przez Zamawiającego.</w:t>
      </w:r>
    </w:p>
    <w:p w:rsidR="00843C2E" w:rsidRPr="00843C2E" w:rsidRDefault="00841DEB" w:rsidP="00843C2E">
      <w:pPr>
        <w:rPr>
          <w:rFonts w:asciiTheme="minorHAnsi" w:hAnsiTheme="minorHAnsi"/>
          <w:sz w:val="24"/>
          <w:szCs w:val="24"/>
        </w:rPr>
      </w:pPr>
      <w:r>
        <w:rPr>
          <w:rFonts w:asciiTheme="minorHAnsi" w:hAnsiTheme="minorHAnsi"/>
          <w:sz w:val="24"/>
          <w:szCs w:val="24"/>
        </w:rPr>
        <w:t xml:space="preserve">3. </w:t>
      </w:r>
      <w:r w:rsidR="00843C2E" w:rsidRPr="00843C2E">
        <w:rPr>
          <w:rFonts w:asciiTheme="minorHAnsi" w:hAnsiTheme="minorHAnsi"/>
          <w:sz w:val="24"/>
          <w:szCs w:val="24"/>
        </w:rPr>
        <w:t>Jeżeli cena jednostkowa przedłożona przez Wykonawcę do akceptacji Zamawiającemu będzie skalkulowana niezgodnie z postanowieniami ust. 2, Zamawiający wprowadzi korektę ceny opartą na własnych wyliczeniach.</w:t>
      </w:r>
    </w:p>
    <w:p w:rsidR="00843C2E" w:rsidRPr="00843C2E" w:rsidRDefault="00841DEB" w:rsidP="00843C2E">
      <w:pPr>
        <w:rPr>
          <w:rFonts w:asciiTheme="minorHAnsi" w:hAnsiTheme="minorHAnsi"/>
          <w:sz w:val="24"/>
          <w:szCs w:val="24"/>
        </w:rPr>
      </w:pPr>
      <w:r>
        <w:rPr>
          <w:rFonts w:asciiTheme="minorHAnsi" w:hAnsiTheme="minorHAnsi"/>
          <w:sz w:val="24"/>
          <w:szCs w:val="24"/>
        </w:rPr>
        <w:t xml:space="preserve">4. </w:t>
      </w:r>
      <w:r w:rsidR="00843C2E" w:rsidRPr="00843C2E">
        <w:rPr>
          <w:rFonts w:asciiTheme="minorHAnsi" w:hAnsiTheme="minorHAnsi"/>
          <w:sz w:val="24"/>
          <w:szCs w:val="24"/>
        </w:rPr>
        <w:t>Wykonawca powinien dokonać wyliczeń cen, o których mowa w ust. 2 oraz przedstawić Zamawiającemu do akceptacji wysokość wynagrodzenia wynikającą z tych zmian przed rozpoczęciem robót wynikających z tych zmian.</w:t>
      </w:r>
    </w:p>
    <w:p w:rsidR="006E68FD" w:rsidRDefault="006E68FD" w:rsidP="00843C2E">
      <w:pPr>
        <w:rPr>
          <w:rFonts w:asciiTheme="minorHAnsi" w:hAnsiTheme="minorHAnsi"/>
          <w:sz w:val="24"/>
          <w:szCs w:val="24"/>
        </w:rPr>
      </w:pPr>
    </w:p>
    <w:p w:rsidR="00841DEB" w:rsidRDefault="00841DEB" w:rsidP="00841DEB">
      <w:pPr>
        <w:jc w:val="center"/>
        <w:rPr>
          <w:rFonts w:asciiTheme="minorHAnsi" w:hAnsiTheme="minorHAnsi"/>
          <w:sz w:val="24"/>
          <w:szCs w:val="24"/>
        </w:rPr>
      </w:pPr>
      <w:r w:rsidRPr="00841DEB">
        <w:rPr>
          <w:rFonts w:asciiTheme="minorHAnsi" w:hAnsiTheme="minorHAnsi"/>
          <w:sz w:val="24"/>
          <w:szCs w:val="24"/>
        </w:rPr>
        <w:t>§ 7</w:t>
      </w:r>
    </w:p>
    <w:p w:rsidR="00841DEB" w:rsidRPr="00841DEB" w:rsidRDefault="00841DEB" w:rsidP="00841DEB">
      <w:pPr>
        <w:jc w:val="center"/>
        <w:rPr>
          <w:rFonts w:asciiTheme="minorHAnsi" w:hAnsiTheme="minorHAnsi"/>
          <w:b/>
          <w:sz w:val="24"/>
          <w:szCs w:val="24"/>
        </w:rPr>
      </w:pPr>
      <w:r w:rsidRPr="00841DEB">
        <w:rPr>
          <w:rFonts w:asciiTheme="minorHAnsi" w:hAnsiTheme="minorHAnsi"/>
          <w:b/>
          <w:sz w:val="24"/>
          <w:szCs w:val="24"/>
        </w:rPr>
        <w:t>Gwarancja i rękojmia za wady oraz zabezpieczenie należytego wykonania umowy</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1. </w:t>
      </w:r>
      <w:r w:rsidRPr="00841DEB">
        <w:rPr>
          <w:rFonts w:asciiTheme="minorHAnsi" w:hAnsiTheme="minorHAnsi"/>
          <w:sz w:val="24"/>
          <w:szCs w:val="24"/>
        </w:rPr>
        <w:t>Strony postanawiają, że odpowiedzialność Wykonawcy z tytułu gwarancji i r</w:t>
      </w:r>
      <w:r>
        <w:rPr>
          <w:rFonts w:asciiTheme="minorHAnsi" w:hAnsiTheme="minorHAnsi"/>
          <w:sz w:val="24"/>
          <w:szCs w:val="24"/>
        </w:rPr>
        <w:t>ękojmi za wady wynosi ……..miesięcy.(min.60</w:t>
      </w:r>
      <w:r w:rsidRPr="00841DEB">
        <w:rPr>
          <w:rFonts w:asciiTheme="minorHAnsi" w:hAnsiTheme="minorHAnsi"/>
          <w:sz w:val="24"/>
          <w:szCs w:val="24"/>
        </w:rPr>
        <w:t xml:space="preserve"> miesięcy</w:t>
      </w:r>
      <w:r>
        <w:rPr>
          <w:rFonts w:asciiTheme="minorHAnsi" w:hAnsiTheme="minorHAnsi"/>
          <w:sz w:val="24"/>
          <w:szCs w:val="24"/>
        </w:rPr>
        <w:t>)</w:t>
      </w:r>
      <w:r w:rsidRPr="00841DEB">
        <w:rPr>
          <w:rFonts w:asciiTheme="minorHAnsi" w:hAnsiTheme="minorHAnsi"/>
          <w:sz w:val="24"/>
          <w:szCs w:val="24"/>
        </w:rPr>
        <w:t xml:space="preserve"> - zgodnie z o</w:t>
      </w:r>
      <w:r>
        <w:rPr>
          <w:rFonts w:asciiTheme="minorHAnsi" w:hAnsiTheme="minorHAnsi"/>
          <w:sz w:val="24"/>
          <w:szCs w:val="24"/>
        </w:rPr>
        <w:t>fertą przetargową</w:t>
      </w:r>
      <w:r w:rsidRPr="00841DEB">
        <w:rPr>
          <w:rFonts w:asciiTheme="minorHAnsi" w:hAnsiTheme="minorHAnsi"/>
          <w:sz w:val="24"/>
          <w:szCs w:val="24"/>
        </w:rPr>
        <w:t>.</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2. </w:t>
      </w:r>
      <w:r w:rsidRPr="00841DEB">
        <w:rPr>
          <w:rFonts w:asciiTheme="minorHAnsi" w:hAnsiTheme="minorHAnsi"/>
          <w:sz w:val="24"/>
          <w:szCs w:val="24"/>
        </w:rPr>
        <w:t>Bieg terminu gwarancji i rękojmi rozpoczyna się w dniu podpisania przez strony umowy protokołu odbioru ostatecznego.</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3. </w:t>
      </w:r>
      <w:r w:rsidRPr="00841DEB">
        <w:rPr>
          <w:rFonts w:asciiTheme="minorHAnsi" w:hAnsiTheme="minorHAnsi"/>
          <w:sz w:val="24"/>
          <w:szCs w:val="24"/>
        </w:rPr>
        <w:t>Termin usuwania wady rozpoczyna się z dniem zawiadomienia Wykonawcy o wadzie, a kończy z dniem podpisania protokołu odbioru robót poprawkowych.</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4. </w:t>
      </w:r>
      <w:r w:rsidRPr="00841DEB">
        <w:rPr>
          <w:rFonts w:asciiTheme="minorHAnsi" w:hAnsiTheme="minorHAnsi"/>
          <w:sz w:val="24"/>
          <w:szCs w:val="24"/>
        </w:rPr>
        <w:t>Wady ujawnione w terminie gwarancji i rękojmi usuwane będą bezpłatnie (dotyczy to zakupu niezbędnych materiałów, transportu, oraz czynności podjętych w związku z usunięciem wady), w terminach ustalonych przez Strony. Maksymalny (najdłuższy) dopuszczalny przez Zamawiającego czas reakcji usuwania wad na wezwanie wynosi 14 dni od momentu zgłoszenia.</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5. </w:t>
      </w:r>
      <w:r w:rsidRPr="00841DEB">
        <w:rPr>
          <w:rFonts w:asciiTheme="minorHAnsi" w:hAnsiTheme="minorHAnsi"/>
          <w:sz w:val="24"/>
          <w:szCs w:val="24"/>
        </w:rPr>
        <w:t>Zamawiający może dochodzić roszczeń z tytułu rękojmi także po okresie określonym w ust.1, jeżeli zgłosił wadę przed upływem tego okresu.</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6. </w:t>
      </w:r>
      <w:r w:rsidRPr="00841DEB">
        <w:rPr>
          <w:rFonts w:asciiTheme="minorHAnsi" w:hAnsiTheme="minorHAnsi"/>
          <w:sz w:val="24"/>
          <w:szCs w:val="24"/>
        </w:rP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7. </w:t>
      </w:r>
      <w:r w:rsidRPr="00841DEB">
        <w:rPr>
          <w:rFonts w:asciiTheme="minorHAnsi" w:hAnsiTheme="minorHAnsi"/>
          <w:sz w:val="24"/>
          <w:szCs w:val="24"/>
        </w:rPr>
        <w:t>Strony potwierdzają, iż przed zawarciem umowy Wykonawca wniósł zabezpieczenie</w:t>
      </w:r>
    </w:p>
    <w:p w:rsidR="00841DEB" w:rsidRPr="00841DEB" w:rsidRDefault="00841DEB" w:rsidP="00841DEB">
      <w:pPr>
        <w:rPr>
          <w:rFonts w:asciiTheme="minorHAnsi" w:hAnsiTheme="minorHAnsi"/>
          <w:sz w:val="24"/>
          <w:szCs w:val="24"/>
        </w:rPr>
      </w:pPr>
      <w:r w:rsidRPr="00841DEB">
        <w:rPr>
          <w:rFonts w:asciiTheme="minorHAnsi" w:hAnsiTheme="minorHAnsi"/>
          <w:sz w:val="24"/>
          <w:szCs w:val="24"/>
        </w:rPr>
        <w:t>należyte</w:t>
      </w:r>
      <w:r>
        <w:rPr>
          <w:rFonts w:asciiTheme="minorHAnsi" w:hAnsiTheme="minorHAnsi"/>
          <w:sz w:val="24"/>
          <w:szCs w:val="24"/>
        </w:rPr>
        <w:t>go wykonania umowy w wysokości ……………………………….</w:t>
      </w:r>
      <w:r w:rsidRPr="00841DEB">
        <w:rPr>
          <w:rFonts w:asciiTheme="minorHAnsi" w:hAnsiTheme="minorHAnsi"/>
          <w:sz w:val="24"/>
          <w:szCs w:val="24"/>
        </w:rPr>
        <w:t xml:space="preserve"> zł co stanowi 5 % wartości umowy</w:t>
      </w:r>
      <w:r>
        <w:rPr>
          <w:rFonts w:asciiTheme="minorHAnsi" w:hAnsiTheme="minorHAnsi"/>
          <w:sz w:val="24"/>
          <w:szCs w:val="24"/>
        </w:rPr>
        <w:t xml:space="preserve"> </w:t>
      </w:r>
      <w:r w:rsidRPr="00841DEB">
        <w:rPr>
          <w:rFonts w:asciiTheme="minorHAnsi" w:hAnsiTheme="minorHAnsi"/>
          <w:sz w:val="24"/>
          <w:szCs w:val="24"/>
        </w:rPr>
        <w:t>brutto (w zaokrągleniu do pełnych złotych) w formie/formach</w:t>
      </w:r>
      <w:r w:rsidRPr="00841DEB">
        <w:rPr>
          <w:rFonts w:asciiTheme="minorHAnsi" w:hAnsiTheme="minorHAnsi"/>
          <w:sz w:val="24"/>
          <w:szCs w:val="24"/>
        </w:rPr>
        <w:tab/>
        <w:t>dnia</w:t>
      </w:r>
      <w:r w:rsidRPr="00841DEB">
        <w:rPr>
          <w:rFonts w:asciiTheme="minorHAnsi" w:hAnsiTheme="minorHAnsi"/>
          <w:sz w:val="24"/>
          <w:szCs w:val="24"/>
        </w:rPr>
        <w:tab/>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8. </w:t>
      </w:r>
      <w:r w:rsidRPr="00841DEB">
        <w:rPr>
          <w:rFonts w:asciiTheme="minorHAnsi" w:hAnsiTheme="minorHAnsi"/>
          <w:sz w:val="24"/>
          <w:szCs w:val="24"/>
        </w:rPr>
        <w:t>Zabezpieczenie służy pokryciu roszczeń z tytułu niewykonania lub nienależytego wykonania zobowiązań wynikających z niniejszej umowy.</w:t>
      </w:r>
    </w:p>
    <w:p w:rsidR="00841DEB" w:rsidRPr="00841DEB" w:rsidRDefault="00841DEB" w:rsidP="00841DEB">
      <w:pPr>
        <w:rPr>
          <w:rFonts w:asciiTheme="minorHAnsi" w:hAnsiTheme="minorHAnsi"/>
          <w:sz w:val="24"/>
          <w:szCs w:val="24"/>
        </w:rPr>
      </w:pPr>
      <w:r>
        <w:rPr>
          <w:rFonts w:asciiTheme="minorHAnsi" w:hAnsiTheme="minorHAnsi"/>
          <w:sz w:val="24"/>
          <w:szCs w:val="24"/>
        </w:rPr>
        <w:t xml:space="preserve">9. </w:t>
      </w:r>
      <w:r w:rsidRPr="00841DEB">
        <w:rPr>
          <w:rFonts w:asciiTheme="minorHAnsi" w:hAnsiTheme="minorHAnsi"/>
          <w:sz w:val="24"/>
          <w:szCs w:val="24"/>
        </w:rPr>
        <w:t>Zabezpieczenie należytego wykonania umowy będzie zwrócone Wykonawcy w terminach i wysokościach jak niżej :</w:t>
      </w:r>
    </w:p>
    <w:p w:rsidR="00841DEB" w:rsidRPr="00841DEB" w:rsidRDefault="00B563CB" w:rsidP="00841DEB">
      <w:pPr>
        <w:rPr>
          <w:rFonts w:asciiTheme="minorHAnsi" w:hAnsiTheme="minorHAnsi"/>
          <w:sz w:val="24"/>
          <w:szCs w:val="24"/>
        </w:rPr>
      </w:pPr>
      <w:r>
        <w:rPr>
          <w:rFonts w:asciiTheme="minorHAnsi" w:hAnsiTheme="minorHAnsi"/>
          <w:sz w:val="24"/>
          <w:szCs w:val="24"/>
        </w:rPr>
        <w:t xml:space="preserve">1) </w:t>
      </w:r>
      <w:r w:rsidR="00841DEB" w:rsidRPr="00841DEB">
        <w:rPr>
          <w:rFonts w:asciiTheme="minorHAnsi" w:hAnsiTheme="minorHAnsi"/>
          <w:sz w:val="24"/>
          <w:szCs w:val="24"/>
        </w:rPr>
        <w:t>70 % kwoty zabezpieczenia w terminie 30 dni od dnia wykonania zamówienia i uznania przez Zamawiającego za należycie wykonane,</w:t>
      </w:r>
    </w:p>
    <w:p w:rsidR="00841DEB" w:rsidRPr="00841DEB" w:rsidRDefault="00B563CB" w:rsidP="00841DEB">
      <w:pPr>
        <w:rPr>
          <w:rFonts w:asciiTheme="minorHAnsi" w:hAnsiTheme="minorHAnsi"/>
          <w:sz w:val="24"/>
          <w:szCs w:val="24"/>
        </w:rPr>
      </w:pPr>
      <w:r>
        <w:rPr>
          <w:rFonts w:asciiTheme="minorHAnsi" w:hAnsiTheme="minorHAnsi"/>
          <w:sz w:val="24"/>
          <w:szCs w:val="24"/>
        </w:rPr>
        <w:lastRenderedPageBreak/>
        <w:t xml:space="preserve">2) </w:t>
      </w:r>
      <w:r w:rsidR="00841DEB" w:rsidRPr="00841DEB">
        <w:rPr>
          <w:rFonts w:asciiTheme="minorHAnsi" w:hAnsiTheme="minorHAnsi"/>
          <w:sz w:val="24"/>
          <w:szCs w:val="24"/>
        </w:rPr>
        <w:t>30 % kwoty zabezpieczenia nastąpi w terminie nie później niż w 15. dniu po upływie okresu rękojmi za wady.</w:t>
      </w:r>
    </w:p>
    <w:p w:rsidR="00841DEB" w:rsidRPr="00841DEB" w:rsidRDefault="00B563CB" w:rsidP="00841DEB">
      <w:pPr>
        <w:rPr>
          <w:rFonts w:asciiTheme="minorHAnsi" w:hAnsiTheme="minorHAnsi"/>
          <w:sz w:val="24"/>
          <w:szCs w:val="24"/>
        </w:rPr>
      </w:pPr>
      <w:r>
        <w:rPr>
          <w:rFonts w:asciiTheme="minorHAnsi" w:hAnsiTheme="minorHAnsi"/>
          <w:sz w:val="24"/>
          <w:szCs w:val="24"/>
        </w:rPr>
        <w:t xml:space="preserve">10. </w:t>
      </w:r>
      <w:r w:rsidR="00841DEB" w:rsidRPr="00841DEB">
        <w:rPr>
          <w:rFonts w:asciiTheme="minorHAnsi" w:hAnsiTheme="minorHAnsi"/>
          <w:sz w:val="24"/>
          <w:szCs w:val="24"/>
        </w:rPr>
        <w:t>Podstawą zwolnienia zabezpieczenia jest protokół odbioru pogwarancyjny podpisany przez strony najpóźniej w dniu upływu terminu rękojmi.</w:t>
      </w:r>
    </w:p>
    <w:p w:rsidR="00841DEB" w:rsidRPr="00841DEB" w:rsidRDefault="00B563CB" w:rsidP="00841DEB">
      <w:pPr>
        <w:rPr>
          <w:rFonts w:asciiTheme="minorHAnsi" w:hAnsiTheme="minorHAnsi"/>
          <w:sz w:val="24"/>
          <w:szCs w:val="24"/>
        </w:rPr>
      </w:pPr>
      <w:r>
        <w:rPr>
          <w:rFonts w:asciiTheme="minorHAnsi" w:hAnsiTheme="minorHAnsi"/>
          <w:sz w:val="24"/>
          <w:szCs w:val="24"/>
        </w:rPr>
        <w:t xml:space="preserve">11. </w:t>
      </w:r>
      <w:r w:rsidR="00841DEB" w:rsidRPr="00841DEB">
        <w:rPr>
          <w:rFonts w:asciiTheme="minorHAnsi" w:hAnsiTheme="minorHAnsi"/>
          <w:sz w:val="24"/>
          <w:szCs w:val="24"/>
        </w:rPr>
        <w:t>W przypadku nienależytego wykonania zamówienia, zabezpieczenie staje się własnością Zamawiającego i będzie wykorzystane do zgodnego z umową wykonania robót i pokrycia roszczeń z tytułu rękojmi.</w:t>
      </w:r>
    </w:p>
    <w:p w:rsidR="00841DEB" w:rsidRDefault="00B563CB" w:rsidP="00841DEB">
      <w:pPr>
        <w:rPr>
          <w:rFonts w:asciiTheme="minorHAnsi" w:hAnsiTheme="minorHAnsi"/>
          <w:sz w:val="24"/>
          <w:szCs w:val="24"/>
        </w:rPr>
      </w:pPr>
      <w:r>
        <w:rPr>
          <w:rFonts w:asciiTheme="minorHAnsi" w:hAnsiTheme="minorHAnsi"/>
          <w:sz w:val="24"/>
          <w:szCs w:val="24"/>
        </w:rPr>
        <w:t xml:space="preserve">12. </w:t>
      </w:r>
      <w:r w:rsidR="00841DEB" w:rsidRPr="00841DEB">
        <w:rPr>
          <w:rFonts w:asciiTheme="minorHAnsi" w:hAnsiTheme="minorHAnsi"/>
          <w:sz w:val="24"/>
          <w:szCs w:val="24"/>
        </w:rPr>
        <w:t xml:space="preserve">Wykonawca w trakcie realizacji umowy i w okresie rękojmi ma prawo do dokonania zmiany formy zabezpieczenia na jedną lub kilka form o określonych w art. 451 ustawy </w:t>
      </w:r>
      <w:proofErr w:type="spellStart"/>
      <w:r w:rsidR="00841DEB" w:rsidRPr="00841DEB">
        <w:rPr>
          <w:rFonts w:asciiTheme="minorHAnsi" w:hAnsiTheme="minorHAnsi"/>
          <w:sz w:val="24"/>
          <w:szCs w:val="24"/>
        </w:rPr>
        <w:t>Pzp</w:t>
      </w:r>
      <w:proofErr w:type="spellEnd"/>
      <w:r w:rsidR="00841DEB" w:rsidRPr="00841DEB">
        <w:rPr>
          <w:rFonts w:asciiTheme="minorHAnsi" w:hAnsiTheme="minorHAnsi"/>
          <w:sz w:val="24"/>
          <w:szCs w:val="24"/>
        </w:rPr>
        <w:t>, pod warunkiem dokonania jej z zachowaniem ciągłości zabezpieczenia i bez zmniejszania jego wysokości.</w:t>
      </w:r>
      <w:r>
        <w:rPr>
          <w:rFonts w:asciiTheme="minorHAnsi" w:hAnsiTheme="minorHAnsi"/>
          <w:sz w:val="24"/>
          <w:szCs w:val="24"/>
        </w:rPr>
        <w:t xml:space="preserve"> </w:t>
      </w:r>
    </w:p>
    <w:p w:rsidR="00897CFF" w:rsidRPr="00897CFF" w:rsidRDefault="00897CFF" w:rsidP="00897CFF">
      <w:pPr>
        <w:rPr>
          <w:rFonts w:asciiTheme="minorHAnsi" w:hAnsiTheme="minorHAnsi"/>
          <w:sz w:val="24"/>
          <w:szCs w:val="24"/>
        </w:rPr>
      </w:pPr>
    </w:p>
    <w:p w:rsidR="00897CFF" w:rsidRDefault="00897CFF" w:rsidP="00897CFF">
      <w:pPr>
        <w:jc w:val="center"/>
        <w:rPr>
          <w:rFonts w:asciiTheme="minorHAnsi" w:hAnsiTheme="minorHAnsi"/>
          <w:sz w:val="24"/>
          <w:szCs w:val="24"/>
        </w:rPr>
      </w:pPr>
      <w:r w:rsidRPr="00897CFF">
        <w:rPr>
          <w:rFonts w:asciiTheme="minorHAnsi" w:hAnsiTheme="minorHAnsi"/>
          <w:sz w:val="24"/>
          <w:szCs w:val="24"/>
        </w:rPr>
        <w:t>§ 8</w:t>
      </w:r>
    </w:p>
    <w:p w:rsidR="00897CFF" w:rsidRPr="00897CFF" w:rsidRDefault="00897CFF" w:rsidP="00897CFF">
      <w:pPr>
        <w:jc w:val="center"/>
        <w:rPr>
          <w:rFonts w:asciiTheme="minorHAnsi" w:hAnsiTheme="minorHAnsi"/>
          <w:b/>
          <w:sz w:val="24"/>
          <w:szCs w:val="24"/>
        </w:rPr>
      </w:pPr>
      <w:r w:rsidRPr="00897CFF">
        <w:rPr>
          <w:rFonts w:asciiTheme="minorHAnsi" w:hAnsiTheme="minorHAnsi"/>
          <w:b/>
          <w:sz w:val="24"/>
          <w:szCs w:val="24"/>
        </w:rPr>
        <w:t>Zasady współpracy</w:t>
      </w:r>
    </w:p>
    <w:p w:rsidR="00897CFF" w:rsidRPr="00897CFF" w:rsidRDefault="00897CFF" w:rsidP="00897CFF">
      <w:pPr>
        <w:rPr>
          <w:rFonts w:asciiTheme="minorHAnsi" w:hAnsiTheme="minorHAnsi"/>
          <w:sz w:val="24"/>
          <w:szCs w:val="24"/>
        </w:rPr>
      </w:pPr>
      <w:r w:rsidRPr="00897CFF">
        <w:rPr>
          <w:rFonts w:asciiTheme="minorHAnsi" w:hAnsiTheme="minorHAnsi"/>
          <w:sz w:val="24"/>
          <w:szCs w:val="24"/>
        </w:rPr>
        <w:t>1.</w:t>
      </w:r>
      <w:r w:rsidRPr="00897CFF">
        <w:rPr>
          <w:rFonts w:asciiTheme="minorHAnsi" w:hAnsiTheme="minorHAnsi"/>
          <w:sz w:val="24"/>
          <w:szCs w:val="24"/>
        </w:rPr>
        <w:tab/>
        <w:t>Z ramienia Zamawiającego nadzór inwestorski nad robotami budowlanymi sprawować będzie</w:t>
      </w:r>
      <w:r>
        <w:rPr>
          <w:rFonts w:asciiTheme="minorHAnsi" w:hAnsiTheme="minorHAnsi"/>
          <w:sz w:val="24"/>
          <w:szCs w:val="24"/>
        </w:rPr>
        <w:t>:</w:t>
      </w:r>
    </w:p>
    <w:p w:rsidR="00897CFF" w:rsidRPr="00897CFF" w:rsidRDefault="00897CFF" w:rsidP="00897CFF">
      <w:pPr>
        <w:rPr>
          <w:rFonts w:asciiTheme="minorHAnsi" w:hAnsiTheme="minorHAnsi"/>
          <w:sz w:val="24"/>
          <w:szCs w:val="24"/>
        </w:rPr>
      </w:pPr>
      <w:r w:rsidRPr="00897CFF">
        <w:rPr>
          <w:rFonts w:asciiTheme="minorHAnsi" w:hAnsiTheme="minorHAnsi"/>
          <w:sz w:val="24"/>
          <w:szCs w:val="24"/>
        </w:rPr>
        <w:t>Inspektor Nadzoru (branża drogowa) -</w:t>
      </w:r>
      <w:r>
        <w:rPr>
          <w:rFonts w:asciiTheme="minorHAnsi" w:hAnsiTheme="minorHAnsi"/>
          <w:sz w:val="24"/>
          <w:szCs w:val="24"/>
        </w:rPr>
        <w:t>……………………………………..</w:t>
      </w:r>
      <w:r w:rsidRPr="00897CFF">
        <w:rPr>
          <w:rFonts w:asciiTheme="minorHAnsi" w:hAnsiTheme="minorHAnsi"/>
          <w:sz w:val="24"/>
          <w:szCs w:val="24"/>
        </w:rPr>
        <w:tab/>
        <w:t>koordynujący całość.</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2. </w:t>
      </w:r>
      <w:r w:rsidRPr="00897CFF">
        <w:rPr>
          <w:rFonts w:asciiTheme="minorHAnsi" w:hAnsiTheme="minorHAnsi"/>
          <w:sz w:val="24"/>
          <w:szCs w:val="24"/>
        </w:rPr>
        <w:t xml:space="preserve">Wykonawca </w:t>
      </w:r>
      <w:r>
        <w:rPr>
          <w:rFonts w:asciiTheme="minorHAnsi" w:hAnsiTheme="minorHAnsi"/>
          <w:sz w:val="24"/>
          <w:szCs w:val="24"/>
        </w:rPr>
        <w:t>ustanawia Kierownika budowy - ……………………………….</w:t>
      </w:r>
      <w:r w:rsidRPr="00897CFF">
        <w:rPr>
          <w:rFonts w:asciiTheme="minorHAnsi" w:hAnsiTheme="minorHAnsi"/>
          <w:sz w:val="24"/>
          <w:szCs w:val="24"/>
        </w:rPr>
        <w:t>odpowiedzialnego za</w:t>
      </w:r>
    </w:p>
    <w:p w:rsidR="00897CFF" w:rsidRPr="00897CFF" w:rsidRDefault="00897CFF" w:rsidP="00897CFF">
      <w:pPr>
        <w:rPr>
          <w:rFonts w:asciiTheme="minorHAnsi" w:hAnsiTheme="minorHAnsi"/>
          <w:sz w:val="24"/>
          <w:szCs w:val="24"/>
        </w:rPr>
      </w:pPr>
      <w:r w:rsidRPr="00897CFF">
        <w:rPr>
          <w:rFonts w:asciiTheme="minorHAnsi" w:hAnsiTheme="minorHAnsi"/>
          <w:sz w:val="24"/>
          <w:szCs w:val="24"/>
        </w:rPr>
        <w:t>należyte i terminowe wykonanie robót, właściwe ich udokumentowanie i przekazanie.</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3. </w:t>
      </w:r>
      <w:r w:rsidRPr="00897CFF">
        <w:rPr>
          <w:rFonts w:asciiTheme="minorHAnsi" w:hAnsiTheme="minorHAnsi"/>
          <w:sz w:val="24"/>
          <w:szCs w:val="24"/>
        </w:rPr>
        <w:t xml:space="preserve">Osoby wskazane w ust. 1 i 2 będą działać w granicach umocowania określonego w Ustawie z 7 lipca 1994r. - Prawo Budowlane (Dz.U. 2020 poz. 1333 z </w:t>
      </w:r>
      <w:proofErr w:type="spellStart"/>
      <w:r w:rsidRPr="00897CFF">
        <w:rPr>
          <w:rFonts w:asciiTheme="minorHAnsi" w:hAnsiTheme="minorHAnsi"/>
          <w:sz w:val="24"/>
          <w:szCs w:val="24"/>
        </w:rPr>
        <w:t>późn</w:t>
      </w:r>
      <w:proofErr w:type="spellEnd"/>
      <w:r w:rsidRPr="00897CFF">
        <w:rPr>
          <w:rFonts w:asciiTheme="minorHAnsi" w:hAnsiTheme="minorHAnsi"/>
          <w:sz w:val="24"/>
          <w:szCs w:val="24"/>
        </w:rPr>
        <w:t>. zm.).</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4. </w:t>
      </w:r>
      <w:r w:rsidRPr="00897CFF">
        <w:rPr>
          <w:rFonts w:asciiTheme="minorHAnsi" w:hAnsiTheme="minorHAnsi"/>
          <w:sz w:val="24"/>
          <w:szCs w:val="24"/>
        </w:rPr>
        <w:t>Zmiana którejkolwiek z osób wskazanych w ust. 1 i 2 wymaga powiadomienia pisemnego drugiej strony przed dokonaniem zmian. Zmiana ta winna być dokonana wpisem do dziennika budowy i nie wymaga aneksu do niniejszej umowy.</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5. </w:t>
      </w:r>
      <w:r w:rsidRPr="00897CFF">
        <w:rPr>
          <w:rFonts w:asciiTheme="minorHAnsi" w:hAnsiTheme="minorHAnsi"/>
          <w:sz w:val="24"/>
          <w:szCs w:val="24"/>
        </w:rPr>
        <w:t>Kierownik Budowy musi być do dyspozycji Inwestora na każde wezwanie.</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6. </w:t>
      </w:r>
      <w:r w:rsidRPr="00897CFF">
        <w:rPr>
          <w:rFonts w:asciiTheme="minorHAnsi" w:hAnsiTheme="minorHAnsi"/>
          <w:sz w:val="24"/>
          <w:szCs w:val="24"/>
        </w:rPr>
        <w:t>Wykonawca zobowiązuje się skierować do kierowania robotami personel wskazany w Ofercie Wykonawcy.</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7. </w:t>
      </w:r>
      <w:r w:rsidRPr="00897CFF">
        <w:rPr>
          <w:rFonts w:asciiTheme="minorHAnsi" w:hAnsiTheme="minorHAnsi"/>
          <w:sz w:val="24"/>
          <w:szCs w:val="24"/>
        </w:rPr>
        <w:t>Zmiana personelu w trakcie realizacji przedmiotu niniejszej umowy, wymaga zaakceptowania przez Zamawiającego. Zamawiający zaakceptuje taką zmianę wyłącznie wtedy, gdy kwalifikacje i doświadczenie wskazanych osób będą takie same lub wyższe od kwalifikacji i doświadczenia określonego w opisie warunku udziału w postępowaniu w odniesieniu do kierownika budowy.</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8. </w:t>
      </w:r>
      <w:r w:rsidRPr="00897CFF">
        <w:rPr>
          <w:rFonts w:asciiTheme="minorHAnsi" w:hAnsiTheme="minorHAnsi"/>
          <w:sz w:val="24"/>
          <w:szCs w:val="24"/>
        </w:rPr>
        <w:t>Jakakolwiek przerwa w realizacji przedmiotu umowy wynikająca z braku kierownictwa budowy będzie traktowana jako przerwa wynikła z przyczyn zależnych od Wykonawcy i nie może stanowić podstawy do zmiany terminu zakończenia robót.</w:t>
      </w:r>
    </w:p>
    <w:p w:rsidR="00897CFF" w:rsidRPr="00897CFF" w:rsidRDefault="00897CFF" w:rsidP="00897CFF">
      <w:pPr>
        <w:rPr>
          <w:rFonts w:asciiTheme="minorHAnsi" w:hAnsiTheme="minorHAnsi"/>
          <w:sz w:val="24"/>
          <w:szCs w:val="24"/>
        </w:rPr>
      </w:pPr>
      <w:r>
        <w:rPr>
          <w:rFonts w:asciiTheme="minorHAnsi" w:hAnsiTheme="minorHAnsi"/>
          <w:sz w:val="24"/>
          <w:szCs w:val="24"/>
        </w:rPr>
        <w:t xml:space="preserve">9. </w:t>
      </w:r>
      <w:r w:rsidRPr="00897CFF">
        <w:rPr>
          <w:rFonts w:asciiTheme="minorHAnsi" w:hAnsiTheme="minorHAnsi"/>
          <w:sz w:val="24"/>
          <w:szCs w:val="24"/>
        </w:rPr>
        <w:t>Skierowanie, bez akceptacji Zamawiającego, do kierowania robotami innych osób niż wskazane w ofercie Wykonawcy stanowi podstawę do rozwiązania umowy przez Zamawiającego z winy Wykonawcy.</w:t>
      </w:r>
    </w:p>
    <w:p w:rsidR="00897CFF" w:rsidRPr="00897CFF" w:rsidRDefault="00897CFF" w:rsidP="00897CFF">
      <w:pPr>
        <w:rPr>
          <w:rFonts w:asciiTheme="minorHAnsi" w:hAnsiTheme="minorHAnsi"/>
          <w:sz w:val="24"/>
          <w:szCs w:val="24"/>
        </w:rPr>
      </w:pPr>
      <w:r w:rsidRPr="00897CFF">
        <w:rPr>
          <w:rFonts w:asciiTheme="minorHAnsi" w:hAnsiTheme="minorHAnsi"/>
          <w:sz w:val="24"/>
          <w:szCs w:val="24"/>
        </w:rPr>
        <w:t>10.</w:t>
      </w:r>
      <w:r w:rsidRPr="00897CFF">
        <w:rPr>
          <w:rFonts w:asciiTheme="minorHAnsi" w:hAnsiTheme="minorHAnsi"/>
          <w:sz w:val="24"/>
          <w:szCs w:val="24"/>
        </w:rPr>
        <w:tab/>
        <w:t xml:space="preserve">Wykonawca oświadcza (na podstawie art. 95 ustawy </w:t>
      </w:r>
      <w:proofErr w:type="spellStart"/>
      <w:r w:rsidRPr="00897CFF">
        <w:rPr>
          <w:rFonts w:asciiTheme="minorHAnsi" w:hAnsiTheme="minorHAnsi"/>
          <w:sz w:val="24"/>
          <w:szCs w:val="24"/>
        </w:rPr>
        <w:t>Pzp</w:t>
      </w:r>
      <w:proofErr w:type="spellEnd"/>
      <w:r w:rsidRPr="00897CFF">
        <w:rPr>
          <w:rFonts w:asciiTheme="minorHAnsi" w:hAnsiTheme="minorHAnsi"/>
          <w:sz w:val="24"/>
          <w:szCs w:val="24"/>
        </w:rPr>
        <w:t>), że osoby wykonujące bezpośrednio czynności wchodzące w tzw. koszty bezpośrednie, których wykonanie polega na wykonywaniu pracy w sposób określony w art. 22 § 1 ustawy z dnia 26 czerwca 1974 r. - Kodeks pracy, tj. prace/czynności fizyczne związane z wykonywaniem wszystkich robót budowlanych objętych zamówieniem ujętych w przedmiarze robót, są zatrudnieni na podstawie umowy o pracę.</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11. </w:t>
      </w:r>
      <w:r w:rsidR="00897CFF" w:rsidRPr="00897CFF">
        <w:rPr>
          <w:rFonts w:asciiTheme="minorHAnsi" w:hAnsiTheme="minorHAnsi"/>
          <w:sz w:val="24"/>
          <w:szCs w:val="24"/>
        </w:rPr>
        <w:t>Wymóg określony w ust. 10 nie dotyczy osób odnośnie których Wykonawca wykaże, że czynności nie będą przez nie wykonywane w żadnym zakresie pod kierownictwem oraz w miejscu i czasie wyznaczonym przez Wykonawcę lub podwykonawcę.</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12. </w:t>
      </w:r>
      <w:r w:rsidR="00897CFF" w:rsidRPr="00897CFF">
        <w:rPr>
          <w:rFonts w:asciiTheme="minorHAnsi" w:hAnsiTheme="minorHAnsi"/>
          <w:sz w:val="24"/>
          <w:szCs w:val="24"/>
        </w:rPr>
        <w:t xml:space="preserve">Wykonawca przed przekazaniem placu budowy jest zobowiązany do złożenia wykazu ze wskazaniem osób, o których mowa w ust. 10 wraz z oświadczeniem, że są one zatrudnione </w:t>
      </w:r>
      <w:r w:rsidR="00897CFF" w:rsidRPr="00897CFF">
        <w:rPr>
          <w:rFonts w:asciiTheme="minorHAnsi" w:hAnsiTheme="minorHAnsi"/>
          <w:sz w:val="24"/>
          <w:szCs w:val="24"/>
        </w:rPr>
        <w:lastRenderedPageBreak/>
        <w:t>na umowę o pracę przez niego lub jego podwykonawcę. Zamawiający nie przekaże placu budowy do momentu otrzymania wykazu, o którym mowa w zdaniu poprzednim. Wzór oświadczenia stanowi Załącznik nr 5 do umowy.</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13. </w:t>
      </w:r>
      <w:r w:rsidR="00897CFF" w:rsidRPr="00897CFF">
        <w:rPr>
          <w:rFonts w:asciiTheme="minorHAnsi" w:hAnsiTheme="minorHAnsi"/>
          <w:sz w:val="24"/>
          <w:szCs w:val="24"/>
        </w:rPr>
        <w:t>W przypadku zmiany osoby/osób wymienionych w wykazie, o którym mowa w ust. 12, Wykonawca zobowiązany jest do przedłożenia Zamawiającemu zaktualizowanego wykazu.</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14. </w:t>
      </w:r>
      <w:r w:rsidR="00897CFF" w:rsidRPr="00897CFF">
        <w:rPr>
          <w:rFonts w:asciiTheme="minorHAnsi" w:hAnsiTheme="minorHAnsi"/>
          <w:sz w:val="24"/>
          <w:szCs w:val="24"/>
        </w:rPr>
        <w:t>Każdorazowo na żądanie Zamawiającego, w terminie wskazanym przez Zamawiającego, nie dłuższym niż 5 dni roboczych, Wykonawca zobowiązuje się przedłożyć Zamawiającemu zanonimizowane kopie umów o pracę, wszystkich lub niektórych/wskazanych przez Zamawiającego osób (potwierdzone za zgodność z oryginałem), zawierające co najmniej stanowisko danej osoby, datę zawarcia i rodzaj umowy o pracę, wymiar etatu oraz nazwę pracodawcy lub kopie zgłoszenia tych osób do ZUS/KRUS. W przypadku wątpliwości co do okoliczności, o których mowa w ust. 10 Zamawiający może powiadomić właściwy inspektorat pracy.</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15. </w:t>
      </w:r>
      <w:r w:rsidR="00897CFF" w:rsidRPr="00897CFF">
        <w:rPr>
          <w:rFonts w:asciiTheme="minorHAnsi" w:hAnsiTheme="minorHAnsi"/>
          <w:sz w:val="24"/>
          <w:szCs w:val="24"/>
        </w:rPr>
        <w:t>Geodezyjną inwentaryzację powykonawczą należy sporządzić w wersji papierowej,</w:t>
      </w:r>
    </w:p>
    <w:p w:rsidR="00897CFF" w:rsidRPr="00897CFF" w:rsidRDefault="00897CFF" w:rsidP="00897CFF">
      <w:pPr>
        <w:rPr>
          <w:rFonts w:asciiTheme="minorHAnsi" w:hAnsiTheme="minorHAnsi"/>
          <w:sz w:val="24"/>
          <w:szCs w:val="24"/>
        </w:rPr>
      </w:pPr>
      <w:r w:rsidRPr="00897CFF">
        <w:rPr>
          <w:rFonts w:asciiTheme="minorHAnsi" w:hAnsiTheme="minorHAnsi"/>
          <w:sz w:val="24"/>
          <w:szCs w:val="24"/>
        </w:rPr>
        <w:t>w 4 egzemplarzach - pokolorowanych i zarejestrowanych w Powiatowym Ośrodku Dokumentacji Geodezyjnej i Kartografii w Starostwie Powiatowym w Siemiatyczach, ul. Legionów Piłsudskiego 3 oraz przekazać Zamawiającemu nie później niż do dnia odbioru ostatecznego robót.</w:t>
      </w:r>
    </w:p>
    <w:p w:rsidR="00897CFF" w:rsidRPr="00897CFF" w:rsidRDefault="00243582" w:rsidP="00897CFF">
      <w:pPr>
        <w:rPr>
          <w:rFonts w:asciiTheme="minorHAnsi" w:hAnsiTheme="minorHAnsi"/>
          <w:sz w:val="24"/>
          <w:szCs w:val="24"/>
        </w:rPr>
      </w:pPr>
      <w:r>
        <w:rPr>
          <w:rFonts w:asciiTheme="minorHAnsi" w:hAnsiTheme="minorHAnsi"/>
          <w:sz w:val="24"/>
          <w:szCs w:val="24"/>
        </w:rPr>
        <w:t xml:space="preserve">16. </w:t>
      </w:r>
      <w:r w:rsidR="00897CFF" w:rsidRPr="00897CFF">
        <w:rPr>
          <w:rFonts w:asciiTheme="minorHAnsi" w:hAnsiTheme="minorHAnsi"/>
          <w:sz w:val="24"/>
          <w:szCs w:val="24"/>
        </w:rPr>
        <w:t>W przypadku braku możliwości przedłożenia do dnia odbioru ostatecznego robót - z przyczyn niezależnych od Wykonawcy map poinwentaryzacyjnych, zatwierdzonych w Powiatowym Ośrodku Dokumentacji Geodezyjnej i Kartografii, należy udokumentować wykonanie przez uprawnioną jednostkę geodezyjną pomiarów geodezyjnych powykonawczych oraz złożenie w Powiatowym Ośrodku Dokumentacji Geodezyjnej i Kartografii niezbędnych materiałów do zatwierdzenia. W takim przypadku geodezyjną inwentaryzację powykonawczą w formie papierowej, Wykonawca zobowiązany jest dostarczyć niezwłocznie po jej zatwierdzeniu w Powiatowym Ośrodku Dokumentacji Geodezyjnej i Kartografii.</w:t>
      </w:r>
    </w:p>
    <w:p w:rsidR="00B563CB" w:rsidRDefault="00B563CB" w:rsidP="00897CFF">
      <w:pPr>
        <w:rPr>
          <w:rFonts w:asciiTheme="minorHAnsi" w:hAnsiTheme="minorHAnsi"/>
          <w:sz w:val="24"/>
          <w:szCs w:val="24"/>
        </w:rPr>
      </w:pPr>
    </w:p>
    <w:p w:rsidR="00243582" w:rsidRDefault="00243582" w:rsidP="00243582">
      <w:pPr>
        <w:jc w:val="center"/>
        <w:rPr>
          <w:rFonts w:asciiTheme="minorHAnsi" w:hAnsiTheme="minorHAnsi"/>
          <w:sz w:val="24"/>
          <w:szCs w:val="24"/>
        </w:rPr>
      </w:pPr>
      <w:r w:rsidRPr="00243582">
        <w:rPr>
          <w:rFonts w:asciiTheme="minorHAnsi" w:hAnsiTheme="minorHAnsi"/>
          <w:sz w:val="24"/>
          <w:szCs w:val="24"/>
        </w:rPr>
        <w:t>§ 9</w:t>
      </w:r>
    </w:p>
    <w:p w:rsidR="00243582" w:rsidRPr="00243582" w:rsidRDefault="00243582" w:rsidP="00243582">
      <w:pPr>
        <w:jc w:val="center"/>
        <w:rPr>
          <w:rFonts w:asciiTheme="minorHAnsi" w:hAnsiTheme="minorHAnsi"/>
          <w:b/>
          <w:sz w:val="24"/>
          <w:szCs w:val="24"/>
        </w:rPr>
      </w:pPr>
      <w:r w:rsidRPr="00243582">
        <w:rPr>
          <w:rFonts w:asciiTheme="minorHAnsi" w:hAnsiTheme="minorHAnsi"/>
          <w:b/>
          <w:sz w:val="24"/>
          <w:szCs w:val="24"/>
        </w:rPr>
        <w:t>Odbiór robót</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1. </w:t>
      </w:r>
      <w:r w:rsidRPr="00243582">
        <w:rPr>
          <w:rFonts w:asciiTheme="minorHAnsi" w:hAnsiTheme="minorHAnsi"/>
          <w:sz w:val="24"/>
          <w:szCs w:val="24"/>
        </w:rPr>
        <w:t>Strony ustalają, że obowiązywać będą następujące odbiory robót:</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1) </w:t>
      </w:r>
      <w:r w:rsidRPr="00243582">
        <w:rPr>
          <w:rFonts w:asciiTheme="minorHAnsi" w:hAnsiTheme="minorHAnsi"/>
          <w:sz w:val="24"/>
          <w:szCs w:val="24"/>
        </w:rPr>
        <w:t>odbiory robót ulegających zakryciu lub zanikających,</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2) </w:t>
      </w:r>
      <w:r w:rsidRPr="00243582">
        <w:rPr>
          <w:rFonts w:asciiTheme="minorHAnsi" w:hAnsiTheme="minorHAnsi"/>
          <w:sz w:val="24"/>
          <w:szCs w:val="24"/>
        </w:rPr>
        <w:t>odbiory częściowe,</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3) </w:t>
      </w:r>
      <w:r w:rsidRPr="00243582">
        <w:rPr>
          <w:rFonts w:asciiTheme="minorHAnsi" w:hAnsiTheme="minorHAnsi"/>
          <w:sz w:val="24"/>
          <w:szCs w:val="24"/>
        </w:rPr>
        <w:t>odbiór ostateczny (końcowy),</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4) </w:t>
      </w:r>
      <w:r w:rsidRPr="00243582">
        <w:rPr>
          <w:rFonts w:asciiTheme="minorHAnsi" w:hAnsiTheme="minorHAnsi"/>
          <w:sz w:val="24"/>
          <w:szCs w:val="24"/>
        </w:rPr>
        <w:t>odbiór pogwarancyjny.</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2. </w:t>
      </w:r>
      <w:r w:rsidRPr="00243582">
        <w:rPr>
          <w:rFonts w:asciiTheme="minorHAnsi" w:hAnsiTheme="minorHAnsi"/>
          <w:sz w:val="24"/>
          <w:szCs w:val="24"/>
        </w:rPr>
        <w:t>Wykonawca nie jest uprawniony do zakrycia wykonanej roboty budowlanej bez uprzedniej zgody Inspektora Nadzoru. Wykonawca ma obowiązek umożliwić Inspektorowi Nadzoru sprawdzenie każdej roboty budowlanej zanikającej lub która ulega zakryciu.</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3. </w:t>
      </w:r>
      <w:r w:rsidRPr="00243582">
        <w:rPr>
          <w:rFonts w:asciiTheme="minorHAnsi" w:hAnsiTheme="minorHAnsi"/>
          <w:sz w:val="24"/>
          <w:szCs w:val="24"/>
        </w:rPr>
        <w:t>Wszystkie odbiory robót zanikających i ulegających zakryciu, dokonywane będą niezwłocznie , nie później niż w ciągu 3 dni roboczych od daty zgłoszenia wpisem do dziennika budowy i powiadomienia Inspektora Nadzoru.</w:t>
      </w:r>
    </w:p>
    <w:p w:rsidR="00243582" w:rsidRPr="00243582" w:rsidRDefault="00243582" w:rsidP="00243582">
      <w:pPr>
        <w:rPr>
          <w:rFonts w:asciiTheme="minorHAnsi" w:hAnsiTheme="minorHAnsi"/>
          <w:sz w:val="24"/>
          <w:szCs w:val="24"/>
        </w:rPr>
      </w:pPr>
      <w:r>
        <w:rPr>
          <w:rFonts w:asciiTheme="minorHAnsi" w:hAnsiTheme="minorHAnsi"/>
          <w:sz w:val="24"/>
          <w:szCs w:val="24"/>
        </w:rPr>
        <w:t xml:space="preserve">4. </w:t>
      </w:r>
      <w:r w:rsidRPr="00243582">
        <w:rPr>
          <w:rFonts w:asciiTheme="minorHAnsi" w:hAnsiTheme="minorHAnsi"/>
          <w:sz w:val="24"/>
          <w:szCs w:val="24"/>
        </w:rPr>
        <w:t>Jeżeli Inspektor Nadzoru uzna odbiór robót zanikających lub ulegających zakryciu za zbędny, jest zobowiązany powiadomić o tym Wykonawcę.</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5. </w:t>
      </w:r>
      <w:r w:rsidR="00243582" w:rsidRPr="00243582">
        <w:rPr>
          <w:rFonts w:asciiTheme="minorHAnsi" w:hAnsiTheme="minorHAnsi"/>
          <w:sz w:val="24"/>
          <w:szCs w:val="24"/>
        </w:rPr>
        <w:t>Odbiory robót ulegających zakryciu lub zanikających będą dokonywane na podstawie m.in. oględzin, pomiarów, badań laboratoryjnych wykonanych przez Wykonawcę w czasie umożliwiającym ewentualne korekty. Odbioru dokonuje Inspektor Nadzoru. Informację z czynności odbioru i zalecenia wpisuje do dziennika budowy.</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6. </w:t>
      </w:r>
      <w:r w:rsidR="00243582" w:rsidRPr="00243582">
        <w:rPr>
          <w:rFonts w:asciiTheme="minorHAnsi" w:hAnsiTheme="minorHAnsi"/>
          <w:sz w:val="24"/>
          <w:szCs w:val="24"/>
        </w:rPr>
        <w:t xml:space="preserve">Termin odbioru częściowego robót zostanie wyznaczony przez Zamawiającego po pisemnym zgłoszeniu Zamawiającemu przez Wykonawcę gotowości do odbioru częściowego </w:t>
      </w:r>
      <w:r w:rsidR="00243582" w:rsidRPr="00243582">
        <w:rPr>
          <w:rFonts w:asciiTheme="minorHAnsi" w:hAnsiTheme="minorHAnsi"/>
          <w:sz w:val="24"/>
          <w:szCs w:val="24"/>
        </w:rPr>
        <w:lastRenderedPageBreak/>
        <w:t>tzn. po rzeczywistym zakończeniu robót, wykonaniu niezbędnych badań i pomiarów oraz przedłożeniu kompletnej dokumentacji powykonawczej.</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7. </w:t>
      </w:r>
      <w:r w:rsidR="00243582" w:rsidRPr="00243582">
        <w:rPr>
          <w:rFonts w:asciiTheme="minorHAnsi" w:hAnsiTheme="minorHAnsi"/>
          <w:sz w:val="24"/>
          <w:szCs w:val="24"/>
        </w:rPr>
        <w:t>Termin odbioru ostatecznego robót zostanie wyznaczony przez Zamawiającego po pisemnym zgłoszeniu Zamawiającemu przez Wykonawcę gotowości obiektu do odbioru ostatecznego tzn. po rzeczywistym zakończeniu wszystkich robót oraz po przedłożeniu kompletnej dokumentacji powykonawczej. Kierownik budowy dokona wpisu do dziennika budowy o zakończeniu robót. Inspektor nadzoru potwierdzi w dzienniku budowy zakończenie robót.</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8. </w:t>
      </w:r>
      <w:r w:rsidR="00243582" w:rsidRPr="00243582">
        <w:rPr>
          <w:rFonts w:asciiTheme="minorHAnsi" w:hAnsiTheme="minorHAnsi"/>
          <w:sz w:val="24"/>
          <w:szCs w:val="24"/>
        </w:rPr>
        <w:t>Odbioru robót częściowego i ostatecznego robót dokonuje powołana przez Zamawiającego komisja odbioru z udziałem przedstawicieli Wykonawcy i Nadzoru Inwestorskiego z czego sporządzone zostają protokoły odbioru częściowego i ostatecznego.</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9. </w:t>
      </w:r>
      <w:r w:rsidR="00243582" w:rsidRPr="00243582">
        <w:rPr>
          <w:rFonts w:asciiTheme="minorHAnsi" w:hAnsiTheme="minorHAnsi"/>
          <w:sz w:val="24"/>
          <w:szCs w:val="24"/>
        </w:rPr>
        <w:t>Jeżeli w toku czynności odbioru częściowego lub ostatecznego robót zostaną stwierdzone wady i usterki nadające się do usunięcia, Zamawiający wstrzyma odbiór robót i wyznaczy termin ich usunięcia. Po usunięciu przez Wykonawcę wad i usterek, czynności odbioru częściowego lub ostatecznego robót zostaną zakończone podpisaniem protokołu odbioru.</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10. </w:t>
      </w:r>
      <w:r w:rsidR="00243582" w:rsidRPr="00243582">
        <w:rPr>
          <w:rFonts w:asciiTheme="minorHAnsi" w:hAnsiTheme="minorHAnsi"/>
          <w:sz w:val="24"/>
          <w:szCs w:val="24"/>
        </w:rPr>
        <w:t>Jeżeli stwierdzone przy odbiorze wady nie nadają się do usunięcia, ale umożliwiają użytkowanie przedmiotu umowy zgodnie z przeznaczeniem, to Zamawiający obniży wynagrodzenie Wykonawcy odpowiednio do utraconej wartości użytkowej i technicznej.</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11. </w:t>
      </w:r>
      <w:r w:rsidR="00243582" w:rsidRPr="00243582">
        <w:rPr>
          <w:rFonts w:asciiTheme="minorHAnsi" w:hAnsiTheme="minorHAnsi"/>
          <w:sz w:val="24"/>
          <w:szCs w:val="24"/>
        </w:rPr>
        <w:t>Jeżeli z powodu wad nie jest możliwe użytkowanie zgodne z przeznaczeniem, Zamawiający zażąda wykonania przedmiotu odbioru po raz drugi na koszt Wykonawcy.</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12. </w:t>
      </w:r>
      <w:r w:rsidR="00243582" w:rsidRPr="00243582">
        <w:rPr>
          <w:rFonts w:asciiTheme="minorHAnsi" w:hAnsiTheme="minorHAnsi"/>
          <w:sz w:val="24"/>
          <w:szCs w:val="24"/>
        </w:rPr>
        <w:t>Zamawiający może usunąć w zastępstwie Wykonawcy, na jego koszt i ryzyko wady nieusunięte w umówionym terminie. Zamawiający ma obowiązek uprzedniego poinformowania Wykonawcy o zamiarze zastępczego usunięcia wad. Zastępcze usunięcie wady nie zwalnia z obowiązku zapłaty kar umownych, które naliczane są do momentu zastępczego usunięcia wady.</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13. </w:t>
      </w:r>
      <w:r w:rsidR="00243582" w:rsidRPr="00243582">
        <w:rPr>
          <w:rFonts w:asciiTheme="minorHAnsi" w:hAnsiTheme="minorHAnsi"/>
          <w:sz w:val="24"/>
          <w:szCs w:val="24"/>
        </w:rPr>
        <w:t>Wykonawca obowiązany jest być obecny przy odbiorach, o których mowa w niniejszym paragrafie, osobiście lub wyznaczyć w tym celu upoważnionego pisemnie pełnomocnika. Nieobecność Wykonawcy lub pełnomocnika, lub Kierownika budowy wstrzymuje czynności odbioru.</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14. </w:t>
      </w:r>
      <w:r w:rsidR="00243582" w:rsidRPr="00243582">
        <w:rPr>
          <w:rFonts w:asciiTheme="minorHAnsi" w:hAnsiTheme="minorHAnsi"/>
          <w:sz w:val="24"/>
          <w:szCs w:val="24"/>
        </w:rPr>
        <w:t>Do odbioru robót Wykonawca przedłoży dokumenty (m.in.):</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 </w:t>
      </w:r>
      <w:r w:rsidR="00243582" w:rsidRPr="00243582">
        <w:rPr>
          <w:rFonts w:asciiTheme="minorHAnsi" w:hAnsiTheme="minorHAnsi"/>
          <w:sz w:val="24"/>
          <w:szCs w:val="24"/>
        </w:rPr>
        <w:t>dziennik budowy - oryginał,</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2) </w:t>
      </w:r>
      <w:r w:rsidR="00243582" w:rsidRPr="00243582">
        <w:rPr>
          <w:rFonts w:asciiTheme="minorHAnsi" w:hAnsiTheme="minorHAnsi"/>
          <w:sz w:val="24"/>
          <w:szCs w:val="24"/>
        </w:rPr>
        <w:t>pisemna gwarancja jakości,</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3) </w:t>
      </w:r>
      <w:r w:rsidR="00243582" w:rsidRPr="00243582">
        <w:rPr>
          <w:rFonts w:asciiTheme="minorHAnsi" w:hAnsiTheme="minorHAnsi"/>
          <w:sz w:val="24"/>
          <w:szCs w:val="24"/>
        </w:rPr>
        <w:t>dokumenty rozliczeniowe: rozliczenie finansowe robót, obmiar robót,</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4) </w:t>
      </w:r>
      <w:r w:rsidR="00243582" w:rsidRPr="00243582">
        <w:rPr>
          <w:rFonts w:asciiTheme="minorHAnsi" w:hAnsiTheme="minorHAnsi"/>
          <w:sz w:val="24"/>
          <w:szCs w:val="24"/>
        </w:rPr>
        <w:t>dokumentację projektową otrzymaną od Zamawiającego z naniesionymi zmianami (jeśli wystąpiły),</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5) </w:t>
      </w:r>
      <w:r w:rsidR="00243582" w:rsidRPr="00243582">
        <w:rPr>
          <w:rFonts w:asciiTheme="minorHAnsi" w:hAnsiTheme="minorHAnsi"/>
          <w:sz w:val="24"/>
          <w:szCs w:val="24"/>
        </w:rPr>
        <w:t>dokumenty dopuszczające wyrób do obrotu budowlanego zgodnie z obowiązującymi przepisami,</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6) </w:t>
      </w:r>
      <w:r w:rsidR="00243582" w:rsidRPr="00243582">
        <w:rPr>
          <w:rFonts w:asciiTheme="minorHAnsi" w:hAnsiTheme="minorHAnsi"/>
          <w:sz w:val="24"/>
          <w:szCs w:val="24"/>
        </w:rPr>
        <w:t>wyniki badań, pomiarów i sprawdzeń,</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7) </w:t>
      </w:r>
      <w:r w:rsidR="00243582" w:rsidRPr="00243582">
        <w:rPr>
          <w:rFonts w:asciiTheme="minorHAnsi" w:hAnsiTheme="minorHAnsi"/>
          <w:sz w:val="24"/>
          <w:szCs w:val="24"/>
        </w:rPr>
        <w:t>powykonawcza inwentaryzacja geodezyjna, zarejestrowana w Powiatowym Ośrodku Dokumentacji Geodezyjnej i Kartografii (do odbioru ostatecznego robót),</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8) </w:t>
      </w:r>
      <w:r w:rsidR="00243582" w:rsidRPr="00243582">
        <w:rPr>
          <w:rFonts w:asciiTheme="minorHAnsi" w:hAnsiTheme="minorHAnsi"/>
          <w:sz w:val="24"/>
          <w:szCs w:val="24"/>
        </w:rPr>
        <w:t>oświadczenia Kierownika budowy/robót: o zakończeniu robót, o wbudowaniu materiałów zgodnych z obowiązującymi przepisami</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9) </w:t>
      </w:r>
      <w:r w:rsidR="00243582" w:rsidRPr="00243582">
        <w:rPr>
          <w:rFonts w:asciiTheme="minorHAnsi" w:hAnsiTheme="minorHAnsi"/>
          <w:sz w:val="24"/>
          <w:szCs w:val="24"/>
        </w:rPr>
        <w:t>inne dokumenty wymagane przez zamawiającego, dotyczące prawidłowego wykonania i rozliczenia robót.</w:t>
      </w:r>
    </w:p>
    <w:p w:rsidR="00243582" w:rsidRPr="00243582" w:rsidRDefault="009B465A" w:rsidP="00243582">
      <w:pPr>
        <w:rPr>
          <w:rFonts w:asciiTheme="minorHAnsi" w:hAnsiTheme="minorHAnsi"/>
          <w:sz w:val="24"/>
          <w:szCs w:val="24"/>
        </w:rPr>
      </w:pPr>
      <w:r>
        <w:rPr>
          <w:rFonts w:asciiTheme="minorHAnsi" w:hAnsiTheme="minorHAnsi"/>
          <w:sz w:val="24"/>
          <w:szCs w:val="24"/>
        </w:rPr>
        <w:t xml:space="preserve">15. </w:t>
      </w:r>
      <w:r w:rsidR="00243582" w:rsidRPr="00243582">
        <w:rPr>
          <w:rFonts w:asciiTheme="minorHAnsi" w:hAnsiTheme="minorHAnsi"/>
          <w:sz w:val="24"/>
          <w:szCs w:val="24"/>
        </w:rPr>
        <w:t>Odbiór po okresie rękojmi zostanie przeprowadzony przed upływem tego o</w:t>
      </w:r>
      <w:r>
        <w:rPr>
          <w:rFonts w:asciiTheme="minorHAnsi" w:hAnsiTheme="minorHAnsi"/>
          <w:sz w:val="24"/>
          <w:szCs w:val="24"/>
        </w:rPr>
        <w:t>kresu, który wynosi ……miesięcy (min. 60</w:t>
      </w:r>
      <w:r w:rsidR="00243582" w:rsidRPr="00243582">
        <w:rPr>
          <w:rFonts w:asciiTheme="minorHAnsi" w:hAnsiTheme="minorHAnsi"/>
          <w:sz w:val="24"/>
          <w:szCs w:val="24"/>
        </w:rPr>
        <w:t xml:space="preserve"> miesięcy</w:t>
      </w:r>
      <w:r>
        <w:rPr>
          <w:rFonts w:asciiTheme="minorHAnsi" w:hAnsiTheme="minorHAnsi"/>
          <w:sz w:val="24"/>
          <w:szCs w:val="24"/>
        </w:rPr>
        <w:t>)</w:t>
      </w:r>
      <w:r w:rsidR="00243582" w:rsidRPr="00243582">
        <w:rPr>
          <w:rFonts w:asciiTheme="minorHAnsi" w:hAnsiTheme="minorHAnsi"/>
          <w:sz w:val="24"/>
          <w:szCs w:val="24"/>
        </w:rPr>
        <w:t>, licząc od dnia podpisania protokołu odbioru ostatecznego.</w:t>
      </w:r>
    </w:p>
    <w:p w:rsidR="00243582" w:rsidRPr="00243582" w:rsidRDefault="009B465A" w:rsidP="00243582">
      <w:pPr>
        <w:rPr>
          <w:rFonts w:asciiTheme="minorHAnsi" w:hAnsiTheme="minorHAnsi"/>
          <w:sz w:val="24"/>
          <w:szCs w:val="24"/>
        </w:rPr>
      </w:pPr>
      <w:r>
        <w:rPr>
          <w:rFonts w:asciiTheme="minorHAnsi" w:hAnsiTheme="minorHAnsi"/>
          <w:sz w:val="24"/>
          <w:szCs w:val="24"/>
        </w:rPr>
        <w:lastRenderedPageBreak/>
        <w:t xml:space="preserve">16. </w:t>
      </w:r>
      <w:r w:rsidR="00243582" w:rsidRPr="00243582">
        <w:rPr>
          <w:rFonts w:asciiTheme="minorHAnsi" w:hAnsiTheme="minorHAnsi"/>
          <w:sz w:val="24"/>
          <w:szCs w:val="24"/>
        </w:rPr>
        <w:t>Z czynności odbiorów ostatecznego i pogwarancyjnego zostaną spisane protokoły zawierające wszelkie ustalenia dokonane w toku odbioru oraz terminy wyznaczone na usunięcie wad.</w:t>
      </w:r>
    </w:p>
    <w:p w:rsidR="00243582" w:rsidRDefault="00243582" w:rsidP="00243582">
      <w:pPr>
        <w:rPr>
          <w:rFonts w:asciiTheme="minorHAnsi" w:hAnsiTheme="minorHAnsi"/>
          <w:sz w:val="24"/>
          <w:szCs w:val="24"/>
        </w:rPr>
      </w:pPr>
    </w:p>
    <w:p w:rsidR="009B465A" w:rsidRDefault="009B465A" w:rsidP="009B465A">
      <w:pPr>
        <w:jc w:val="center"/>
        <w:rPr>
          <w:rFonts w:asciiTheme="minorHAnsi" w:hAnsiTheme="minorHAnsi"/>
          <w:sz w:val="24"/>
          <w:szCs w:val="24"/>
        </w:rPr>
      </w:pPr>
      <w:r w:rsidRPr="009B465A">
        <w:rPr>
          <w:rFonts w:asciiTheme="minorHAnsi" w:hAnsiTheme="minorHAnsi"/>
          <w:sz w:val="24"/>
          <w:szCs w:val="24"/>
        </w:rPr>
        <w:t>§ 10</w:t>
      </w:r>
    </w:p>
    <w:p w:rsidR="009B465A" w:rsidRPr="009B465A" w:rsidRDefault="009B465A" w:rsidP="009B465A">
      <w:pPr>
        <w:jc w:val="center"/>
        <w:rPr>
          <w:rFonts w:asciiTheme="minorHAnsi" w:hAnsiTheme="minorHAnsi"/>
          <w:b/>
          <w:sz w:val="24"/>
          <w:szCs w:val="24"/>
        </w:rPr>
      </w:pPr>
      <w:r w:rsidRPr="009B465A">
        <w:rPr>
          <w:rFonts w:asciiTheme="minorHAnsi" w:hAnsiTheme="minorHAnsi"/>
          <w:b/>
          <w:sz w:val="24"/>
          <w:szCs w:val="24"/>
        </w:rPr>
        <w:t>Rozliczenie umowy i warunki płatności</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1. </w:t>
      </w:r>
      <w:r w:rsidRPr="009B465A">
        <w:rPr>
          <w:rFonts w:asciiTheme="minorHAnsi" w:hAnsiTheme="minorHAnsi"/>
          <w:sz w:val="24"/>
          <w:szCs w:val="24"/>
        </w:rPr>
        <w:t>Rozliczenie częściowe za przedmiot umowy będzie odbywało się podstawie faktury VAT wystawionej na podstawie protokołu odbioru częściowego robót, na kwotę ustaloną w kosztorysie powykonawczym sporządzonym przez Wykonawcę.</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2. </w:t>
      </w:r>
      <w:r w:rsidRPr="009B465A">
        <w:rPr>
          <w:rFonts w:asciiTheme="minorHAnsi" w:hAnsiTheme="minorHAnsi"/>
          <w:sz w:val="24"/>
          <w:szCs w:val="24"/>
        </w:rPr>
        <w:t>Rozliczenie końcowe za wykonanie przedmiotu umowy nastąpi na podstawie faktury VAT wystawionej przez Wykonawcę w oparciu o podpisany przez strony Umowy protokół odbioru ostatecznego robót, na kwotę ustaloną w kosztorysie powykonawczym sporządzonym przez Wykonawcę.</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2. </w:t>
      </w:r>
      <w:r w:rsidRPr="009B465A">
        <w:rPr>
          <w:rFonts w:asciiTheme="minorHAnsi" w:hAnsiTheme="minorHAnsi"/>
          <w:sz w:val="24"/>
          <w:szCs w:val="24"/>
        </w:rPr>
        <w:t>Wynagrodzenie należne Wykonawcy nastąpi w terminie do 30 dni od daty dostarczenia przez Wykonawcę prawidłowo wystawionej faktury, przelewem na wskazany numer rachunku</w:t>
      </w:r>
      <w:r>
        <w:rPr>
          <w:rFonts w:asciiTheme="minorHAnsi" w:hAnsiTheme="minorHAnsi"/>
          <w:sz w:val="24"/>
          <w:szCs w:val="24"/>
        </w:rPr>
        <w:t xml:space="preserve"> bankowego.</w:t>
      </w:r>
      <w:r w:rsidRPr="009B465A">
        <w:rPr>
          <w:rFonts w:asciiTheme="minorHAnsi" w:hAnsiTheme="minorHAnsi"/>
          <w:sz w:val="24"/>
          <w:szCs w:val="24"/>
        </w:rPr>
        <w:t xml:space="preserve"> Wykonawca oświadcza, iż podany rachunek</w:t>
      </w:r>
    </w:p>
    <w:p w:rsidR="009B465A" w:rsidRPr="009B465A" w:rsidRDefault="009B465A" w:rsidP="009B465A">
      <w:pPr>
        <w:rPr>
          <w:rFonts w:asciiTheme="minorHAnsi" w:hAnsiTheme="minorHAnsi"/>
          <w:sz w:val="24"/>
          <w:szCs w:val="24"/>
        </w:rPr>
      </w:pPr>
      <w:r w:rsidRPr="009B465A">
        <w:rPr>
          <w:rFonts w:asciiTheme="minorHAnsi" w:hAnsiTheme="minorHAnsi"/>
          <w:sz w:val="24"/>
          <w:szCs w:val="24"/>
        </w:rPr>
        <w:t>jest odpowiednim do rozliczania podatku VAT, używanym w prowadzonej działalności. Zmiana numeru rachunku bankowego wymaga aneksu.</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3. </w:t>
      </w:r>
      <w:r w:rsidRPr="009B465A">
        <w:rPr>
          <w:rFonts w:asciiTheme="minorHAnsi" w:hAnsiTheme="minorHAnsi"/>
          <w:sz w:val="24"/>
          <w:szCs w:val="24"/>
        </w:rPr>
        <w:t>Dane identyfikacyjne do wystawiania faktur:</w:t>
      </w:r>
    </w:p>
    <w:p w:rsidR="009B465A" w:rsidRPr="009B465A" w:rsidRDefault="009B465A" w:rsidP="009B465A">
      <w:pPr>
        <w:rPr>
          <w:rFonts w:asciiTheme="minorHAnsi" w:hAnsiTheme="minorHAnsi"/>
          <w:sz w:val="24"/>
          <w:szCs w:val="24"/>
        </w:rPr>
      </w:pPr>
      <w:r>
        <w:rPr>
          <w:rFonts w:asciiTheme="minorHAnsi" w:hAnsiTheme="minorHAnsi"/>
          <w:sz w:val="24"/>
          <w:szCs w:val="24"/>
        </w:rPr>
        <w:t>Nabywca: Gmina Siemiatycze, ul. Tadeusza Kościuszki 88</w:t>
      </w:r>
      <w:r w:rsidRPr="009B465A">
        <w:rPr>
          <w:rFonts w:asciiTheme="minorHAnsi" w:hAnsiTheme="minorHAnsi"/>
          <w:sz w:val="24"/>
          <w:szCs w:val="24"/>
        </w:rPr>
        <w:t>, 17-300</w:t>
      </w:r>
      <w:r>
        <w:rPr>
          <w:rFonts w:asciiTheme="minorHAnsi" w:hAnsiTheme="minorHAnsi"/>
          <w:sz w:val="24"/>
          <w:szCs w:val="24"/>
        </w:rPr>
        <w:t xml:space="preserve"> Siemiatycze, NIP: 544-14-37-088; Odbiorca: Urząd Gminy Siemiatycze, ul. Tadeusza Kościuszki 88</w:t>
      </w:r>
      <w:r w:rsidRPr="009B465A">
        <w:rPr>
          <w:rFonts w:asciiTheme="minorHAnsi" w:hAnsiTheme="minorHAnsi"/>
          <w:sz w:val="24"/>
          <w:szCs w:val="24"/>
        </w:rPr>
        <w:t>, 17-300 Siemiatycze.</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4. </w:t>
      </w:r>
      <w:r w:rsidRPr="009B465A">
        <w:rPr>
          <w:rFonts w:asciiTheme="minorHAnsi" w:hAnsiTheme="minorHAnsi"/>
          <w:sz w:val="24"/>
          <w:szCs w:val="24"/>
        </w:rPr>
        <w:t>Faktury należy kierować na adres Odbiorcy.</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5. </w:t>
      </w:r>
      <w:r w:rsidRPr="009B465A">
        <w:rPr>
          <w:rFonts w:asciiTheme="minorHAnsi" w:hAnsiTheme="minorHAnsi"/>
          <w:sz w:val="24"/>
          <w:szCs w:val="24"/>
        </w:rPr>
        <w:t>Za datę zapłaty przyjmuje się datę obciążenia rachunku Zamawiającego.</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6. </w:t>
      </w:r>
      <w:r w:rsidRPr="009B465A">
        <w:rPr>
          <w:rFonts w:asciiTheme="minorHAnsi" w:hAnsiTheme="minorHAnsi"/>
          <w:sz w:val="24"/>
          <w:szCs w:val="24"/>
        </w:rPr>
        <w:t>Niniejsza umowa przewiduje kosztorysową formę wynagrodzenia. Rozliczenie wynagrodzenia następuje na podstawie rzeczywistych ilości wykonanych robót ustalonych obmiarem i cen jednostkowych zaproponowanych przez wykonawcę w kosztorysie ofertowym.</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7. </w:t>
      </w:r>
      <w:r w:rsidRPr="009B465A">
        <w:rPr>
          <w:rFonts w:asciiTheme="minorHAnsi" w:hAnsiTheme="minorHAnsi"/>
          <w:sz w:val="24"/>
          <w:szCs w:val="24"/>
        </w:rPr>
        <w:t>W przypadku, gdy wykonawca realizuje zamówienie z udziałem podwykonawców lub dalszych podwykonawców, zobowiązany jest załączyć do faktury dowody zapłaty należnego wynagrodzenia podwykonawcom lub dalszym podwykonawcom.</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8. </w:t>
      </w:r>
      <w:r w:rsidRPr="009B465A">
        <w:rPr>
          <w:rFonts w:asciiTheme="minorHAnsi" w:hAnsiTheme="minorHAnsi"/>
          <w:sz w:val="24"/>
          <w:szCs w:val="24"/>
        </w:rPr>
        <w:t>Przez dowód zapłaty rozumie się zestawienie należności dla wszystkich podwykonawców i dalszych podwykonawców uczestniczących w realizacji zamówienia na podstawie Umowy Podwykonawczej wraz z kopiami wystawionych przez nich faktur i bankowych dowodów zapłaty.</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9. </w:t>
      </w:r>
      <w:r w:rsidRPr="009B465A">
        <w:rPr>
          <w:rFonts w:asciiTheme="minorHAnsi" w:hAnsiTheme="minorHAnsi"/>
          <w:sz w:val="24"/>
          <w:szCs w:val="24"/>
        </w:rPr>
        <w:t>W przypadku nieprzedstawienia przez wykonawcę wszystkich dowodów zapłaty Zamawiający wstrzyma wypłatę należnego wynagrodzenia za odebrane roboty budowlane, w części równej sumie kwot wynikających z nieprzedstawionych dowodów zapłaty.</w:t>
      </w:r>
    </w:p>
    <w:p w:rsidR="009B465A" w:rsidRPr="009B465A" w:rsidRDefault="009B465A" w:rsidP="009B465A">
      <w:pPr>
        <w:rPr>
          <w:rFonts w:asciiTheme="minorHAnsi" w:hAnsiTheme="minorHAnsi"/>
          <w:sz w:val="24"/>
          <w:szCs w:val="24"/>
        </w:rPr>
      </w:pPr>
      <w:r>
        <w:rPr>
          <w:rFonts w:asciiTheme="minorHAnsi" w:hAnsiTheme="minorHAnsi"/>
          <w:sz w:val="24"/>
          <w:szCs w:val="24"/>
        </w:rPr>
        <w:t xml:space="preserve">10. </w:t>
      </w:r>
      <w:r w:rsidRPr="009B465A">
        <w:rPr>
          <w:rFonts w:asciiTheme="minorHAnsi" w:hAnsiTheme="minorHAnsi"/>
          <w:sz w:val="24"/>
          <w:szCs w:val="24"/>
        </w:rPr>
        <w:t>Wykonawca jest zobowiązany zwrócić wartość dofinansowania 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zostaną cofnięte przyznane wcześniej środki.</w:t>
      </w:r>
    </w:p>
    <w:p w:rsidR="009B465A" w:rsidRPr="009B465A" w:rsidRDefault="009B465A" w:rsidP="009B465A">
      <w:pPr>
        <w:rPr>
          <w:rFonts w:asciiTheme="minorHAnsi" w:hAnsiTheme="minorHAnsi"/>
          <w:sz w:val="24"/>
          <w:szCs w:val="24"/>
        </w:rPr>
      </w:pPr>
    </w:p>
    <w:p w:rsidR="009B465A" w:rsidRDefault="009B465A" w:rsidP="005F1A89">
      <w:pPr>
        <w:jc w:val="center"/>
        <w:rPr>
          <w:rFonts w:asciiTheme="minorHAnsi" w:hAnsiTheme="minorHAnsi"/>
          <w:sz w:val="24"/>
          <w:szCs w:val="24"/>
        </w:rPr>
      </w:pPr>
      <w:r w:rsidRPr="009B465A">
        <w:rPr>
          <w:rFonts w:asciiTheme="minorHAnsi" w:hAnsiTheme="minorHAnsi"/>
          <w:sz w:val="24"/>
          <w:szCs w:val="24"/>
        </w:rPr>
        <w:t>§ 11</w:t>
      </w:r>
    </w:p>
    <w:p w:rsidR="005F1A89" w:rsidRPr="005F1A89" w:rsidRDefault="005F1A89" w:rsidP="005F1A89">
      <w:pPr>
        <w:jc w:val="center"/>
        <w:rPr>
          <w:rFonts w:asciiTheme="minorHAnsi" w:hAnsiTheme="minorHAnsi"/>
          <w:b/>
          <w:sz w:val="24"/>
          <w:szCs w:val="24"/>
        </w:rPr>
      </w:pPr>
      <w:r w:rsidRPr="005F1A89">
        <w:rPr>
          <w:rFonts w:asciiTheme="minorHAnsi" w:hAnsiTheme="minorHAnsi"/>
          <w:b/>
          <w:sz w:val="24"/>
          <w:szCs w:val="24"/>
        </w:rPr>
        <w:t>Kary umowne</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 </w:t>
      </w:r>
      <w:r w:rsidR="009B465A" w:rsidRPr="009B465A">
        <w:rPr>
          <w:rFonts w:asciiTheme="minorHAnsi" w:hAnsiTheme="minorHAnsi"/>
          <w:sz w:val="24"/>
          <w:szCs w:val="24"/>
        </w:rPr>
        <w:t>Wykonawca zapłaci Zamawiającemu kary umowne:</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 </w:t>
      </w:r>
      <w:r w:rsidR="009B465A" w:rsidRPr="009B465A">
        <w:rPr>
          <w:rFonts w:asciiTheme="minorHAnsi" w:hAnsiTheme="minorHAnsi"/>
          <w:sz w:val="24"/>
          <w:szCs w:val="24"/>
        </w:rPr>
        <w:t>w przypadku odstąpienia od umowy przez którąkolwiek ze stron z przyczyn dotyczących Wykonawcy - w wysokości 10 % wynagrodzenia netto ustalonego w dniu zawarcia umowy, o którym mowa w §3 ust. 1 umowy;</w:t>
      </w:r>
    </w:p>
    <w:p w:rsidR="009B465A" w:rsidRPr="009B465A" w:rsidRDefault="005F1A89" w:rsidP="009B465A">
      <w:pPr>
        <w:rPr>
          <w:rFonts w:asciiTheme="minorHAnsi" w:hAnsiTheme="minorHAnsi"/>
          <w:sz w:val="24"/>
          <w:szCs w:val="24"/>
        </w:rPr>
      </w:pPr>
      <w:r>
        <w:rPr>
          <w:rFonts w:asciiTheme="minorHAnsi" w:hAnsiTheme="minorHAnsi"/>
          <w:sz w:val="24"/>
          <w:szCs w:val="24"/>
        </w:rPr>
        <w:lastRenderedPageBreak/>
        <w:t xml:space="preserve">2) </w:t>
      </w:r>
      <w:r w:rsidR="009B465A" w:rsidRPr="009B465A">
        <w:rPr>
          <w:rFonts w:asciiTheme="minorHAnsi" w:hAnsiTheme="minorHAnsi"/>
          <w:sz w:val="24"/>
          <w:szCs w:val="24"/>
        </w:rPr>
        <w:t>za zwłokę w zakończeniu robót określonych w § 2 ust. 4 niniejszej umowy, w wysokości 0,50% wynagrodzenia umownego netto ustalonego w dniu zawarcia umowy, o którym mowa w §3 ust. 1 umowy, za każdy dzień zwłoki;</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3) </w:t>
      </w:r>
      <w:r w:rsidR="009B465A" w:rsidRPr="009B465A">
        <w:rPr>
          <w:rFonts w:asciiTheme="minorHAnsi" w:hAnsiTheme="minorHAnsi"/>
          <w:sz w:val="24"/>
          <w:szCs w:val="24"/>
        </w:rPr>
        <w:t>za zwłokę w usunięciu wad stwierdzonych w trakcie odbioru końcowego robót oraz w okresie gwarancji lub rękojmi za wady w wysokości 0,50% wynagrodzenia umownego netto, ustalonego w dniu zawarcia umowy, o którym mowa w § 3 ust. 1 umowy, za każdy dzień zwłoki liczony od dnia następnego po upływie terminu wyznaczonego na usunięcie wad do dnia ich usunięcia;</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4) </w:t>
      </w:r>
      <w:r w:rsidR="009B465A" w:rsidRPr="009B465A">
        <w:rPr>
          <w:rFonts w:asciiTheme="minorHAnsi" w:hAnsiTheme="minorHAnsi"/>
          <w:sz w:val="24"/>
          <w:szCs w:val="24"/>
        </w:rPr>
        <w:t>za wykonywanie czynności zastrzeżonych dla Kierownika Budowy/robót, przez inną osobę niż zaakceptowana przez Zamawiającego - w wysokości 0,5% wynagrodzenia umownego netto ustalonego w dniu zawarcia umowy, o którym mowa w §3 ust. 1 umowy;</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5) </w:t>
      </w:r>
      <w:r w:rsidR="009B465A" w:rsidRPr="009B465A">
        <w:rPr>
          <w:rFonts w:asciiTheme="minorHAnsi" w:hAnsiTheme="minorHAnsi"/>
          <w:sz w:val="24"/>
          <w:szCs w:val="24"/>
        </w:rPr>
        <w:t>za niestawienie się Kierownika Budowy/robót na pisemne wezwanie Zamawiającego / Inwestora na placu budowy, w wysokości 500,00 zł, za każdy dzień zwłoki liczony od dnia następnego po upływie wyznaczonego terminu;</w:t>
      </w:r>
    </w:p>
    <w:p w:rsidR="009B465A" w:rsidRPr="009B465A" w:rsidRDefault="005F1A89" w:rsidP="009B465A">
      <w:pPr>
        <w:rPr>
          <w:rFonts w:asciiTheme="minorHAnsi" w:hAnsiTheme="minorHAnsi"/>
          <w:sz w:val="24"/>
          <w:szCs w:val="24"/>
        </w:rPr>
      </w:pPr>
      <w:r>
        <w:rPr>
          <w:rFonts w:asciiTheme="minorHAnsi" w:hAnsiTheme="minorHAnsi"/>
          <w:sz w:val="24"/>
          <w:szCs w:val="24"/>
        </w:rPr>
        <w:t>6)</w:t>
      </w:r>
      <w:r w:rsidR="009B465A" w:rsidRPr="009B465A">
        <w:rPr>
          <w:rFonts w:asciiTheme="minorHAnsi" w:hAnsiTheme="minorHAnsi"/>
          <w:sz w:val="24"/>
          <w:szCs w:val="24"/>
        </w:rPr>
        <w:t>w przypadku stwierdzenia przez Zamawiającego uchybień w realizacji robót zgodnie z dokumentacją techniczną, Zamawiający/Inspektor Nadzoru wyznaczy termin ich usunięcia. Jeżeli Wykonawca nie zastosuje się lub nie wykona w terminie polecenia Zamawiającego/Inspektora Nadzoru, zostaną mu naliczone kary w wysokości 500,00 zł za każdy dzień opóźnienia / niewykonania;</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7) </w:t>
      </w:r>
      <w:r w:rsidR="009B465A" w:rsidRPr="009B465A">
        <w:rPr>
          <w:rFonts w:asciiTheme="minorHAnsi" w:hAnsiTheme="minorHAnsi"/>
          <w:sz w:val="24"/>
          <w:szCs w:val="24"/>
        </w:rPr>
        <w:t>za nieprzedłożenie do zaakceptowania projektu umowy o podwykonawstwo, której przedmiotem są roboty budowlane, lub projektu jej zmiany w wysokości 1 000,00 zł;</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8) </w:t>
      </w:r>
      <w:r w:rsidR="009B465A" w:rsidRPr="009B465A">
        <w:rPr>
          <w:rFonts w:asciiTheme="minorHAnsi" w:hAnsiTheme="minorHAnsi"/>
          <w:sz w:val="24"/>
          <w:szCs w:val="24"/>
        </w:rPr>
        <w:t>za nieprzedłożenie poświadczonej za zgodność z oryginałem kopii umowy o podwykonawstwo, lub jej zmiany w wysokości 1 000,00 zł;</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9) </w:t>
      </w:r>
      <w:r w:rsidR="009B465A" w:rsidRPr="009B465A">
        <w:rPr>
          <w:rFonts w:asciiTheme="minorHAnsi" w:hAnsiTheme="minorHAnsi"/>
          <w:sz w:val="24"/>
          <w:szCs w:val="24"/>
        </w:rPr>
        <w:t xml:space="preserve">za brak zmiany umowy o podwykonawstwo w zakresie terminu zapłaty w wysokości </w:t>
      </w:r>
      <w:r>
        <w:rPr>
          <w:rFonts w:asciiTheme="minorHAnsi" w:hAnsiTheme="minorHAnsi"/>
          <w:sz w:val="24"/>
          <w:szCs w:val="24"/>
        </w:rPr>
        <w:t xml:space="preserve">                  </w:t>
      </w:r>
      <w:r w:rsidR="009B465A" w:rsidRPr="009B465A">
        <w:rPr>
          <w:rFonts w:asciiTheme="minorHAnsi" w:hAnsiTheme="minorHAnsi"/>
          <w:sz w:val="24"/>
          <w:szCs w:val="24"/>
        </w:rPr>
        <w:t>1 000,00zł;</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10) </w:t>
      </w:r>
      <w:r w:rsidR="009B465A" w:rsidRPr="009B465A">
        <w:rPr>
          <w:rFonts w:asciiTheme="minorHAnsi" w:hAnsiTheme="minorHAnsi"/>
          <w:sz w:val="24"/>
          <w:szCs w:val="24"/>
        </w:rPr>
        <w:t>za tytułu niespełnienia przez Wykonawcę wymogu zatrudnienia na podstawie umowy o pracę osób wykonujących wskazane przez Zamawiającego w wysokości 1000,00 zł, za każdy przypadek. Osoba taka będzie musiała opuścić plac budowy;</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11) </w:t>
      </w:r>
      <w:r w:rsidR="009B465A" w:rsidRPr="009B465A">
        <w:rPr>
          <w:rFonts w:asciiTheme="minorHAnsi" w:hAnsiTheme="minorHAnsi"/>
          <w:sz w:val="24"/>
          <w:szCs w:val="24"/>
        </w:rPr>
        <w:t>za brak zapłaty wynagrodzenia należnego Podwykonawcom lub dalszym Podwykonawcom - w wysokości 1000,00 zł za każdy taki przypadek;</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12) </w:t>
      </w:r>
      <w:r w:rsidR="009B465A" w:rsidRPr="009B465A">
        <w:rPr>
          <w:rFonts w:asciiTheme="minorHAnsi" w:hAnsiTheme="minorHAnsi"/>
          <w:sz w:val="24"/>
          <w:szCs w:val="24"/>
        </w:rPr>
        <w:t>za nieterminową zapłatę wynagrodzenia należnego Podwykonawcom lub dalszym Podwykonawcom - w wysokości 500,00 zł za każdy przypadek,</w:t>
      </w:r>
    </w:p>
    <w:p w:rsidR="009B465A" w:rsidRPr="009B465A" w:rsidRDefault="009B465A" w:rsidP="009B465A">
      <w:pPr>
        <w:rPr>
          <w:rFonts w:asciiTheme="minorHAnsi" w:hAnsiTheme="minorHAnsi"/>
          <w:sz w:val="24"/>
          <w:szCs w:val="24"/>
        </w:rPr>
      </w:pPr>
      <w:r w:rsidRPr="009B465A">
        <w:rPr>
          <w:rFonts w:asciiTheme="minorHAnsi" w:hAnsiTheme="minorHAnsi"/>
          <w:sz w:val="24"/>
          <w:szCs w:val="24"/>
        </w:rPr>
        <w:t>- Maksymalna wysokość naliczonych kar nie może przekroczyć 20 % kwoty brutto umowy.</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2. </w:t>
      </w:r>
      <w:r w:rsidR="009B465A" w:rsidRPr="009B465A">
        <w:rPr>
          <w:rFonts w:asciiTheme="minorHAnsi" w:hAnsiTheme="minorHAnsi"/>
          <w:sz w:val="24"/>
          <w:szCs w:val="24"/>
        </w:rPr>
        <w:t>Zamawiający wezwie Wykonawcę do niezwłocznego usunięcia wad stwierdzonych podczas odbioru lub w okresie rękojmi i gwarancji. Jeżeli, pomimo uzgodnienia terminu usunięcia stwierdzonych wad Wykonawca nie przystąpi do napraw lub tych napraw nie dokona albo wykona je nieprawidłowo, Zamawiający może zlecić te roboty innej firmie, a ich koszt w pierwszej kolejności pokryje z zabezpieczenia należytego wykonania umowy.</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3. </w:t>
      </w:r>
      <w:r w:rsidR="009B465A" w:rsidRPr="009B465A">
        <w:rPr>
          <w:rFonts w:asciiTheme="minorHAnsi" w:hAnsiTheme="minorHAnsi"/>
          <w:sz w:val="24"/>
          <w:szCs w:val="24"/>
        </w:rPr>
        <w:t>Wykonawca upoważnia Zamawiającego do potrącenia kar umownych z należnego Wykonawcy wynagrodzenia.</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4. </w:t>
      </w:r>
      <w:r w:rsidR="009B465A" w:rsidRPr="009B465A">
        <w:rPr>
          <w:rFonts w:asciiTheme="minorHAnsi" w:hAnsiTheme="minorHAnsi"/>
          <w:sz w:val="24"/>
          <w:szCs w:val="24"/>
        </w:rPr>
        <w:t>Potrącenia, o których mowa w ust. 1 mogą być dokonywane po pisemnym powiadomieniu Wykonawcy, z faktury lub z kwoty zabezpieczenia, o którym mowa w § 7.</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5. </w:t>
      </w:r>
      <w:r w:rsidR="009B465A" w:rsidRPr="009B465A">
        <w:rPr>
          <w:rFonts w:asciiTheme="minorHAnsi" w:hAnsiTheme="minorHAnsi"/>
          <w:sz w:val="24"/>
          <w:szCs w:val="24"/>
        </w:rPr>
        <w:t>W przypadku braku możliwości dokonania potrącenia w sposób, o którym mowa w ust. 4 kary umownej lub innej należności Zamawiającego wynikające z umowy Wykonawca ma obowiązek zapłacić, w terminie 7 dni licząc od daty doręczenia noty księgowej, przelewem na rachunek bankowy Zamawiającego wskazany w nocie.</w:t>
      </w:r>
    </w:p>
    <w:p w:rsidR="009B465A" w:rsidRPr="009B465A" w:rsidRDefault="009B465A" w:rsidP="009B465A">
      <w:pPr>
        <w:rPr>
          <w:rFonts w:asciiTheme="minorHAnsi" w:hAnsiTheme="minorHAnsi"/>
          <w:sz w:val="24"/>
          <w:szCs w:val="24"/>
        </w:rPr>
      </w:pPr>
      <w:r w:rsidRPr="009B465A">
        <w:rPr>
          <w:rFonts w:asciiTheme="minorHAnsi" w:hAnsiTheme="minorHAnsi"/>
          <w:sz w:val="24"/>
          <w:szCs w:val="24"/>
        </w:rPr>
        <w:t>6</w:t>
      </w:r>
      <w:r w:rsidR="005F1A89">
        <w:rPr>
          <w:rFonts w:asciiTheme="minorHAnsi" w:hAnsiTheme="minorHAnsi"/>
          <w:sz w:val="24"/>
          <w:szCs w:val="24"/>
        </w:rPr>
        <w:t xml:space="preserve">. </w:t>
      </w:r>
      <w:r w:rsidRPr="009B465A">
        <w:rPr>
          <w:rFonts w:asciiTheme="minorHAnsi" w:hAnsiTheme="minorHAnsi"/>
          <w:sz w:val="24"/>
          <w:szCs w:val="24"/>
        </w:rPr>
        <w:t>W przypadku odstąpienia od umowy przez Wykonawcę z powodu okoliczności, za które ponosi odpowiedzialność Zamawiający - w wysokości 10 % wynagrodzenia netto ustalonego w dniu zawarcia umowy, o którym mowa w §3 ust. 1 umowy.</w:t>
      </w:r>
    </w:p>
    <w:p w:rsidR="009B465A" w:rsidRPr="009B465A" w:rsidRDefault="005F1A89" w:rsidP="009B465A">
      <w:pPr>
        <w:rPr>
          <w:rFonts w:asciiTheme="minorHAnsi" w:hAnsiTheme="minorHAnsi"/>
          <w:sz w:val="24"/>
          <w:szCs w:val="24"/>
        </w:rPr>
      </w:pPr>
      <w:r>
        <w:rPr>
          <w:rFonts w:asciiTheme="minorHAnsi" w:hAnsiTheme="minorHAnsi"/>
          <w:sz w:val="24"/>
          <w:szCs w:val="24"/>
        </w:rPr>
        <w:lastRenderedPageBreak/>
        <w:t xml:space="preserve">7. </w:t>
      </w:r>
      <w:r w:rsidR="009B465A" w:rsidRPr="009B465A">
        <w:rPr>
          <w:rFonts w:asciiTheme="minorHAnsi" w:hAnsiTheme="minorHAnsi"/>
          <w:sz w:val="24"/>
          <w:szCs w:val="24"/>
        </w:rPr>
        <w:t>Kary nie będą naliczane, jeżeli odstąpienie od umowy nastąpi z przyczyn, o których mowa w §13 ust 3.</w:t>
      </w:r>
    </w:p>
    <w:p w:rsidR="009B465A" w:rsidRPr="009B465A" w:rsidRDefault="009B465A" w:rsidP="009B465A">
      <w:pPr>
        <w:rPr>
          <w:rFonts w:asciiTheme="minorHAnsi" w:hAnsiTheme="minorHAnsi"/>
          <w:sz w:val="24"/>
          <w:szCs w:val="24"/>
        </w:rPr>
      </w:pPr>
    </w:p>
    <w:p w:rsidR="009B465A" w:rsidRDefault="009B465A" w:rsidP="005F1A89">
      <w:pPr>
        <w:jc w:val="center"/>
        <w:rPr>
          <w:rFonts w:asciiTheme="minorHAnsi" w:hAnsiTheme="minorHAnsi"/>
          <w:sz w:val="24"/>
          <w:szCs w:val="24"/>
        </w:rPr>
      </w:pPr>
      <w:r w:rsidRPr="009B465A">
        <w:rPr>
          <w:rFonts w:asciiTheme="minorHAnsi" w:hAnsiTheme="minorHAnsi"/>
          <w:sz w:val="24"/>
          <w:szCs w:val="24"/>
        </w:rPr>
        <w:t>§ 12</w:t>
      </w:r>
    </w:p>
    <w:p w:rsidR="005F1A89" w:rsidRPr="005F1A89" w:rsidRDefault="005F1A89" w:rsidP="005F1A89">
      <w:pPr>
        <w:jc w:val="center"/>
        <w:rPr>
          <w:rFonts w:asciiTheme="minorHAnsi" w:hAnsiTheme="minorHAnsi"/>
          <w:b/>
          <w:sz w:val="24"/>
          <w:szCs w:val="24"/>
        </w:rPr>
      </w:pPr>
      <w:r w:rsidRPr="005F1A89">
        <w:rPr>
          <w:rFonts w:asciiTheme="minorHAnsi" w:hAnsiTheme="minorHAnsi"/>
          <w:b/>
          <w:sz w:val="24"/>
          <w:szCs w:val="24"/>
        </w:rPr>
        <w:t>Ubezpieczenie</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1. </w:t>
      </w:r>
      <w:r w:rsidR="009B465A" w:rsidRPr="009B465A">
        <w:rPr>
          <w:rFonts w:asciiTheme="minorHAnsi" w:hAnsiTheme="minorHAnsi"/>
          <w:sz w:val="24"/>
          <w:szCs w:val="24"/>
        </w:rPr>
        <w:t>Wykonawca jest obowiązany posiadać ubezpieczenie od odpowiedzialności cywilnej z tytułu prowadzonej działalności w zakresie odpowiedzialności kontraktowej i deliktowej na kwotę nie niższą niż wartość umowy brutto określona w §3 ust. 1.</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2. </w:t>
      </w:r>
      <w:r w:rsidR="009B465A" w:rsidRPr="009B465A">
        <w:rPr>
          <w:rFonts w:asciiTheme="minorHAnsi" w:hAnsiTheme="minorHAnsi"/>
          <w:sz w:val="24"/>
          <w:szCs w:val="24"/>
        </w:rPr>
        <w:t>Wykonawca zobowiązany jest zabezpieczyć teren budowy i prowadzone roboty oraz dbać o dobry stan techniczny zabezpieczenia przez cały czas realizacji robót.</w:t>
      </w:r>
    </w:p>
    <w:p w:rsidR="009B465A" w:rsidRPr="009B465A" w:rsidRDefault="005F1A89" w:rsidP="009B465A">
      <w:pPr>
        <w:rPr>
          <w:rFonts w:asciiTheme="minorHAnsi" w:hAnsiTheme="minorHAnsi"/>
          <w:sz w:val="24"/>
          <w:szCs w:val="24"/>
        </w:rPr>
      </w:pPr>
      <w:r>
        <w:rPr>
          <w:rFonts w:asciiTheme="minorHAnsi" w:hAnsiTheme="minorHAnsi"/>
          <w:sz w:val="24"/>
          <w:szCs w:val="24"/>
        </w:rPr>
        <w:t xml:space="preserve">3. </w:t>
      </w:r>
      <w:r w:rsidR="009B465A" w:rsidRPr="009B465A">
        <w:rPr>
          <w:rFonts w:asciiTheme="minorHAnsi" w:hAnsiTheme="minorHAnsi"/>
          <w:sz w:val="24"/>
          <w:szCs w:val="24"/>
        </w:rPr>
        <w:t>Wykonawca ponosi odpowiedzialność za wszelkie ryzyko związane ze szkodą lub utratą dóbr fizycznych i uszkodzeniem ciała lub ze śmiercią podczas i w konsekwencji wykonywania Umowy, z wyjątkiem ryzyka nadzwyczajnego określonego jako ryzyko Inwestora.</w:t>
      </w:r>
    </w:p>
    <w:p w:rsidR="009B465A" w:rsidRDefault="009B465A" w:rsidP="009B465A">
      <w:pPr>
        <w:rPr>
          <w:rFonts w:asciiTheme="minorHAnsi" w:hAnsiTheme="minorHAnsi"/>
          <w:sz w:val="24"/>
          <w:szCs w:val="24"/>
        </w:rPr>
      </w:pPr>
      <w:r w:rsidRPr="009B465A">
        <w:rPr>
          <w:rFonts w:asciiTheme="minorHAnsi" w:hAnsiTheme="minorHAnsi"/>
          <w:sz w:val="24"/>
          <w:szCs w:val="24"/>
        </w:rPr>
        <w:t>ROZWIĄZANIE UMOWY, ODSTĄPIENIE OD UMOWY</w:t>
      </w:r>
    </w:p>
    <w:p w:rsidR="005F1A89" w:rsidRPr="005F1A89" w:rsidRDefault="005F1A89" w:rsidP="00602473">
      <w:pPr>
        <w:jc w:val="center"/>
        <w:rPr>
          <w:rFonts w:asciiTheme="minorHAnsi" w:hAnsiTheme="minorHAnsi"/>
          <w:sz w:val="24"/>
          <w:szCs w:val="24"/>
        </w:rPr>
      </w:pPr>
      <w:r w:rsidRPr="005F1A89">
        <w:rPr>
          <w:rFonts w:asciiTheme="minorHAnsi" w:hAnsiTheme="minorHAnsi"/>
          <w:sz w:val="24"/>
          <w:szCs w:val="24"/>
        </w:rPr>
        <w:t>§ 13</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1.</w:t>
      </w:r>
      <w:r w:rsidRPr="005F1A89">
        <w:rPr>
          <w:rFonts w:asciiTheme="minorHAnsi" w:hAnsiTheme="minorHAnsi"/>
          <w:sz w:val="24"/>
          <w:szCs w:val="24"/>
        </w:rPr>
        <w:tab/>
        <w:t>Zamawiający ma prawo rozwiązać Umowę ze skutkiem natychmiastowym na podstawie</w:t>
      </w:r>
      <w:r w:rsidR="00602473">
        <w:rPr>
          <w:rFonts w:asciiTheme="minorHAnsi" w:hAnsiTheme="minorHAnsi"/>
          <w:sz w:val="24"/>
          <w:szCs w:val="24"/>
        </w:rPr>
        <w:t xml:space="preserve"> </w:t>
      </w:r>
      <w:bookmarkStart w:id="0" w:name="_GoBack"/>
      <w:bookmarkEnd w:id="0"/>
      <w:r w:rsidRPr="005F1A89">
        <w:rPr>
          <w:rFonts w:asciiTheme="minorHAnsi" w:hAnsiTheme="minorHAnsi"/>
          <w:sz w:val="24"/>
          <w:szCs w:val="24"/>
        </w:rPr>
        <w:t>jednostronnego oświadczenia woli w następujących sytuacjach:</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1)</w:t>
      </w:r>
      <w:r w:rsidRPr="005F1A89">
        <w:rPr>
          <w:rFonts w:asciiTheme="minorHAnsi" w:hAnsiTheme="minorHAnsi"/>
          <w:sz w:val="24"/>
          <w:szCs w:val="24"/>
        </w:rPr>
        <w:tab/>
        <w:t>Wykonawca zaprzestał prowadzenia działalności, wszczęte zostało wobec niego postępowanie likwidacyjne, upadłościowe bądź postępowanie naprawcze, nastąpiło zajęcie majątku Wykonawcy lub znacznej jego części.</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2)</w:t>
      </w:r>
      <w:r w:rsidRPr="005F1A89">
        <w:rPr>
          <w:rFonts w:asciiTheme="minorHAnsi" w:hAnsiTheme="minorHAnsi"/>
          <w:sz w:val="24"/>
          <w:szCs w:val="24"/>
        </w:rPr>
        <w:tab/>
        <w:t>Wykonawca realizuje roboty przewidziane niniejszą umową w sposób niezgodny z dokumentacją projektową, specyfikacją techniczną, wskazaniami Zamawiającego lub niniejszą umową,</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3)</w:t>
      </w:r>
      <w:r w:rsidRPr="005F1A89">
        <w:rPr>
          <w:rFonts w:asciiTheme="minorHAnsi" w:hAnsiTheme="minorHAnsi"/>
          <w:sz w:val="24"/>
          <w:szCs w:val="24"/>
        </w:rPr>
        <w:tab/>
        <w:t>Wykonawca skierował do realizacji zamówienia podwykonawców/dalszych podwykonawców bez zawartej Umowy Podwykonawstwa.</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2.</w:t>
      </w:r>
      <w:r w:rsidRPr="005F1A89">
        <w:rPr>
          <w:rFonts w:asciiTheme="minorHAnsi" w:hAnsiTheme="minorHAnsi"/>
          <w:sz w:val="24"/>
          <w:szCs w:val="24"/>
        </w:rPr>
        <w:tab/>
        <w:t>Rozwiązanie umowy z przyczyn określonych w niniejszym paragrafie nie wyłącza zastosowania kar umownych.</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3.</w:t>
      </w:r>
      <w:r w:rsidRPr="005F1A89">
        <w:rPr>
          <w:rFonts w:asciiTheme="minorHAnsi" w:hAnsiTheme="minorHAnsi"/>
          <w:sz w:val="24"/>
          <w:szCs w:val="24"/>
        </w:rPr>
        <w:tab/>
        <w:t xml:space="preserve">Zamawiający ma prawo odstąpić od Umowy na podstawie art. 456 ustawy </w:t>
      </w:r>
      <w:proofErr w:type="spellStart"/>
      <w:r w:rsidRPr="005F1A89">
        <w:rPr>
          <w:rFonts w:asciiTheme="minorHAnsi" w:hAnsiTheme="minorHAnsi"/>
          <w:sz w:val="24"/>
          <w:szCs w:val="24"/>
        </w:rPr>
        <w:t>Pzp</w:t>
      </w:r>
      <w:proofErr w:type="spellEnd"/>
      <w:r w:rsidRPr="005F1A89">
        <w:rPr>
          <w:rFonts w:asciiTheme="minorHAnsi" w:hAnsiTheme="minorHAnsi"/>
          <w:sz w:val="24"/>
          <w:szCs w:val="24"/>
        </w:rPr>
        <w:t xml:space="preserve">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którym mowa w poprzednim zdaniu Wykonawca może żądać wyłącznie wynagrodzenia należnego z tytułu wykonania części umowy.</w:t>
      </w:r>
    </w:p>
    <w:p w:rsidR="005F1A89" w:rsidRPr="005F1A89" w:rsidRDefault="005F1A89" w:rsidP="005F1A89">
      <w:pPr>
        <w:rPr>
          <w:rFonts w:asciiTheme="minorHAnsi" w:hAnsiTheme="minorHAnsi"/>
          <w:sz w:val="24"/>
          <w:szCs w:val="24"/>
        </w:rPr>
      </w:pPr>
    </w:p>
    <w:p w:rsidR="005F1A89" w:rsidRDefault="005F1A89" w:rsidP="005F1A89">
      <w:pPr>
        <w:jc w:val="center"/>
        <w:rPr>
          <w:rFonts w:asciiTheme="minorHAnsi" w:hAnsiTheme="minorHAnsi"/>
          <w:sz w:val="24"/>
          <w:szCs w:val="24"/>
        </w:rPr>
      </w:pPr>
      <w:r w:rsidRPr="005F1A89">
        <w:rPr>
          <w:rFonts w:asciiTheme="minorHAnsi" w:hAnsiTheme="minorHAnsi"/>
          <w:sz w:val="24"/>
          <w:szCs w:val="24"/>
        </w:rPr>
        <w:t>§ 14</w:t>
      </w:r>
    </w:p>
    <w:p w:rsidR="005F1A89" w:rsidRPr="005F1A89" w:rsidRDefault="005F1A89" w:rsidP="005F1A89">
      <w:pPr>
        <w:jc w:val="center"/>
        <w:rPr>
          <w:rFonts w:asciiTheme="minorHAnsi" w:hAnsiTheme="minorHAnsi"/>
          <w:b/>
          <w:sz w:val="24"/>
          <w:szCs w:val="24"/>
        </w:rPr>
      </w:pPr>
      <w:r w:rsidRPr="005F1A89">
        <w:rPr>
          <w:rFonts w:asciiTheme="minorHAnsi" w:hAnsiTheme="minorHAnsi"/>
          <w:b/>
          <w:sz w:val="24"/>
          <w:szCs w:val="24"/>
        </w:rPr>
        <w:t>Czynności po rozwiązaniu umowy lub odstąpieniu od umowy</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1. </w:t>
      </w:r>
      <w:r w:rsidRPr="005F1A89">
        <w:rPr>
          <w:rFonts w:asciiTheme="minorHAnsi" w:hAnsiTheme="minorHAnsi"/>
          <w:sz w:val="24"/>
          <w:szCs w:val="24"/>
        </w:rPr>
        <w:t>W przypadku rozwiązania umowy, odstąpienia od umowy lub przerwania robót, strony umowy obciążają następujące obowiązki szczegółowe:</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1) </w:t>
      </w:r>
      <w:r w:rsidRPr="005F1A89">
        <w:rPr>
          <w:rFonts w:asciiTheme="minorHAnsi" w:hAnsiTheme="minorHAnsi"/>
          <w:sz w:val="24"/>
          <w:szCs w:val="24"/>
        </w:rPr>
        <w:t>Wykonawca zabezpieczy przerwane roboty w zakresie uzgodnionym z Zamawiającym, niezwłocznie po otrzymaniu pisemnego oświadczenia o rozwiązaniu umowy. Koszty zabezpieczenia robót ponosi ta strona, z której winy nastąpiło rozwiązanie umowy, odstąpienie od umowy lub przerwanie robót.</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2) </w:t>
      </w:r>
      <w:r w:rsidRPr="005F1A89">
        <w:rPr>
          <w:rFonts w:asciiTheme="minorHAnsi" w:hAnsiTheme="minorHAnsi"/>
          <w:sz w:val="24"/>
          <w:szCs w:val="24"/>
        </w:rPr>
        <w:t>Odmowa wykonania prac zabezpieczających lub zwłoka powyżej 3 dni od wezwania Wykonawcy do ich wykonania uprawnia Zamawiającego do zastępczego zlecenia wykonania innemu podmiotowi i obciążenia Wykonawcy kosztami do wysokości faktycznie poniesionych przez Zamawiającego wydatków, o ile zgodnie z umową koszt zabezpieczenia robót leży po stronie Wykonawcy.</w:t>
      </w:r>
    </w:p>
    <w:p w:rsidR="005F1A89" w:rsidRPr="005F1A89" w:rsidRDefault="005F1A89" w:rsidP="005F1A89">
      <w:pPr>
        <w:rPr>
          <w:rFonts w:asciiTheme="minorHAnsi" w:hAnsiTheme="minorHAnsi"/>
          <w:sz w:val="24"/>
          <w:szCs w:val="24"/>
        </w:rPr>
      </w:pPr>
      <w:r>
        <w:rPr>
          <w:rFonts w:asciiTheme="minorHAnsi" w:hAnsiTheme="minorHAnsi"/>
          <w:sz w:val="24"/>
          <w:szCs w:val="24"/>
        </w:rPr>
        <w:lastRenderedPageBreak/>
        <w:t xml:space="preserve">3) </w:t>
      </w:r>
      <w:r w:rsidRPr="005F1A89">
        <w:rPr>
          <w:rFonts w:asciiTheme="minorHAnsi" w:hAnsiTheme="minorHAnsi"/>
          <w:sz w:val="24"/>
          <w:szCs w:val="24"/>
        </w:rPr>
        <w:t>Nie później niż w terminie 7 dni od daty rozwiązania umowy lub odstąpienia od umowy, Zamawiający przy udziale Wykonawcy sporządzi szczegółowy protokół z inwentaryzacji robót wraz z zestawieniem wartości wykonanych robót według stanu na dzień odstąpienia oraz wartości robót zabezpieczających.</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4) </w:t>
      </w:r>
      <w:r w:rsidRPr="005F1A89">
        <w:rPr>
          <w:rFonts w:asciiTheme="minorHAnsi" w:hAnsiTheme="minorHAnsi"/>
          <w:sz w:val="24"/>
          <w:szCs w:val="24"/>
        </w:rPr>
        <w:t>Protokół z inwentaryzacji robót podpisany przez strony umowy stanowić będzie podstawę do wystawienia faktury przez Wykonawcę,</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5) </w:t>
      </w:r>
      <w:r w:rsidRPr="005F1A89">
        <w:rPr>
          <w:rFonts w:asciiTheme="minorHAnsi" w:hAnsiTheme="minorHAnsi"/>
          <w:sz w:val="24"/>
          <w:szCs w:val="24"/>
        </w:rPr>
        <w:t>W dniu podpisania protokołu przez strony umowy Zamawiający przejmuje od Wykonawcy teren budowy pod swój dozór.</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2. </w:t>
      </w:r>
      <w:r w:rsidRPr="005F1A89">
        <w:rPr>
          <w:rFonts w:asciiTheme="minorHAnsi" w:hAnsiTheme="minorHAnsi"/>
          <w:sz w:val="24"/>
          <w:szCs w:val="24"/>
        </w:rPr>
        <w:t>W przypadku odstąpienia od umowy przez Zamawiającego z przyczyn, za które Wykonawca nie odpowiada, Zamawiający obowiązany jest do:</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1) </w:t>
      </w:r>
      <w:r w:rsidRPr="005F1A89">
        <w:rPr>
          <w:rFonts w:asciiTheme="minorHAnsi" w:hAnsiTheme="minorHAnsi"/>
          <w:sz w:val="24"/>
          <w:szCs w:val="24"/>
        </w:rPr>
        <w:t>dokonania odbioru robót przerwanych, w terminie 14 dni od daty przerwania oraz do</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zapłaty wynagrodzenia za roboty, które zostały wykonane do dnia odstąpienia,</w:t>
      </w:r>
    </w:p>
    <w:p w:rsidR="005F1A89" w:rsidRPr="005F1A89" w:rsidRDefault="005F1A89" w:rsidP="005F1A89">
      <w:pPr>
        <w:rPr>
          <w:rFonts w:asciiTheme="minorHAnsi" w:hAnsiTheme="minorHAnsi"/>
          <w:sz w:val="24"/>
          <w:szCs w:val="24"/>
        </w:rPr>
      </w:pPr>
      <w:r>
        <w:rPr>
          <w:rFonts w:asciiTheme="minorHAnsi" w:hAnsiTheme="minorHAnsi"/>
          <w:sz w:val="24"/>
          <w:szCs w:val="24"/>
        </w:rPr>
        <w:t>2)</w:t>
      </w:r>
      <w:r w:rsidRPr="005F1A89">
        <w:rPr>
          <w:rFonts w:asciiTheme="minorHAnsi" w:hAnsiTheme="minorHAnsi"/>
          <w:sz w:val="24"/>
          <w:szCs w:val="24"/>
        </w:rPr>
        <w:t xml:space="preserve"> odkupienia materiałów, konstrukcji lub urządzeń zakupionych przez Wykonawcę do</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wykonania przedmiotu umowy, według cen, za które zostały nabyte. Podstawę do rozliczenia stanowi faktura zakupu.</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3. </w:t>
      </w:r>
      <w:r w:rsidRPr="005F1A89">
        <w:rPr>
          <w:rFonts w:asciiTheme="minorHAnsi" w:hAnsiTheme="minorHAnsi"/>
          <w:sz w:val="24"/>
          <w:szCs w:val="24"/>
        </w:rPr>
        <w:t>Termin płatności faktur wystawionych w wyniku czynności, o których mowa w niniejszym paragrafie wynosi 30 dni.</w:t>
      </w:r>
    </w:p>
    <w:p w:rsidR="005F1A89" w:rsidRDefault="005F1A89" w:rsidP="005F1A89">
      <w:pPr>
        <w:rPr>
          <w:rFonts w:asciiTheme="minorHAnsi" w:hAnsiTheme="minorHAnsi"/>
          <w:sz w:val="24"/>
          <w:szCs w:val="24"/>
        </w:rPr>
      </w:pPr>
    </w:p>
    <w:p w:rsidR="005F1A89" w:rsidRDefault="005F1A89" w:rsidP="005F1A89">
      <w:pPr>
        <w:jc w:val="center"/>
        <w:rPr>
          <w:rFonts w:asciiTheme="minorHAnsi" w:hAnsiTheme="minorHAnsi"/>
          <w:sz w:val="24"/>
          <w:szCs w:val="24"/>
        </w:rPr>
      </w:pPr>
      <w:r w:rsidRPr="005F1A89">
        <w:rPr>
          <w:rFonts w:asciiTheme="minorHAnsi" w:hAnsiTheme="minorHAnsi"/>
          <w:sz w:val="24"/>
          <w:szCs w:val="24"/>
        </w:rPr>
        <w:t>§ 15</w:t>
      </w:r>
    </w:p>
    <w:p w:rsidR="005F1A89" w:rsidRPr="005F1A89" w:rsidRDefault="005F1A89" w:rsidP="005F1A89">
      <w:pPr>
        <w:jc w:val="center"/>
        <w:rPr>
          <w:rFonts w:asciiTheme="minorHAnsi" w:hAnsiTheme="minorHAnsi"/>
          <w:b/>
          <w:sz w:val="24"/>
          <w:szCs w:val="24"/>
        </w:rPr>
      </w:pPr>
      <w:r w:rsidRPr="005F1A89">
        <w:rPr>
          <w:rFonts w:asciiTheme="minorHAnsi" w:hAnsiTheme="minorHAnsi"/>
          <w:b/>
          <w:sz w:val="24"/>
          <w:szCs w:val="24"/>
        </w:rPr>
        <w:t>Zmiana postanowień umowy</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1. </w:t>
      </w:r>
      <w:r w:rsidRPr="005F1A89">
        <w:rPr>
          <w:rFonts w:asciiTheme="minorHAnsi" w:hAnsiTheme="minorHAnsi"/>
          <w:sz w:val="24"/>
          <w:szCs w:val="24"/>
        </w:rPr>
        <w:t xml:space="preserve">Oprócz przypadków, o których mowa w art. 455 ust. 1 pkt 2-4 ustawy </w:t>
      </w:r>
      <w:proofErr w:type="spellStart"/>
      <w:r w:rsidRPr="005F1A89">
        <w:rPr>
          <w:rFonts w:asciiTheme="minorHAnsi" w:hAnsiTheme="minorHAnsi"/>
          <w:sz w:val="24"/>
          <w:szCs w:val="24"/>
        </w:rPr>
        <w:t>Pzp</w:t>
      </w:r>
      <w:proofErr w:type="spellEnd"/>
      <w:r w:rsidRPr="005F1A89">
        <w:rPr>
          <w:rFonts w:asciiTheme="minorHAnsi" w:hAnsiTheme="minorHAnsi"/>
          <w:sz w:val="24"/>
          <w:szCs w:val="24"/>
        </w:rPr>
        <w:t>, Zamawiający dopuszcza możliwość wprowadzenia zmiany umowy w stosunku do treści oferty, na podstawie której dokonano wyboru Wykonawcy.</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2. </w:t>
      </w:r>
      <w:r w:rsidRPr="005F1A89">
        <w:rPr>
          <w:rFonts w:asciiTheme="minorHAnsi" w:hAnsiTheme="minorHAnsi"/>
          <w:sz w:val="24"/>
          <w:szCs w:val="24"/>
        </w:rPr>
        <w:t>Strony ustalają, że zmiana umowy może nastąpić wyłącznie w sytuacjach:</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1) </w:t>
      </w:r>
      <w:r w:rsidRPr="005F1A89">
        <w:rPr>
          <w:rFonts w:asciiTheme="minorHAnsi" w:hAnsiTheme="minorHAnsi"/>
          <w:sz w:val="24"/>
          <w:szCs w:val="24"/>
        </w:rPr>
        <w:t>Zmiana terminu realizacji przedmiotu umowy, gdy nastąpią:</w:t>
      </w:r>
    </w:p>
    <w:p w:rsidR="005F1A89" w:rsidRPr="005F1A89" w:rsidRDefault="005F1A89" w:rsidP="005F1A89">
      <w:pPr>
        <w:rPr>
          <w:rFonts w:asciiTheme="minorHAnsi" w:hAnsiTheme="minorHAnsi"/>
          <w:sz w:val="24"/>
          <w:szCs w:val="24"/>
        </w:rPr>
      </w:pPr>
      <w:r>
        <w:rPr>
          <w:rFonts w:asciiTheme="minorHAnsi" w:hAnsiTheme="minorHAnsi"/>
          <w:sz w:val="24"/>
          <w:szCs w:val="24"/>
        </w:rPr>
        <w:t xml:space="preserve">a) </w:t>
      </w:r>
      <w:r w:rsidRPr="005F1A89">
        <w:rPr>
          <w:rFonts w:asciiTheme="minorHAnsi" w:hAnsiTheme="minorHAnsi"/>
          <w:sz w:val="24"/>
          <w:szCs w:val="24"/>
        </w:rPr>
        <w:t>okoliczności zaistniałych w trakcie realizacji przedmiotu umowy tj. warunki atmosferyczne, kolizje utrudniające lub uniemożliwiające prowadzenie robót budowlanych w tym przeprowadzenie prób i sprawdzeń, dokonywania odbiorów - uzasadnione pisemnie i poparte wydrukami, zdjęciami, opiniami, prognozami itp. dokumentami oraz potwierdzone przez inspektora nadzoru,</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b) </w:t>
      </w:r>
      <w:r w:rsidR="005F1A89" w:rsidRPr="005F1A89">
        <w:rPr>
          <w:rFonts w:asciiTheme="minorHAnsi" w:hAnsiTheme="minorHAnsi"/>
          <w:sz w:val="24"/>
          <w:szCs w:val="24"/>
        </w:rPr>
        <w:t>klęski żywiołowe, działania siły wyższej rozumianej jako zdarzenie, którego nie można było przewidzieć ani mu zapobiec i będące poza wpływami stron umowy, które uniemożliwia wykonawcy wypełnienie swoich zobowiązań w całości lub w części;</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c) </w:t>
      </w:r>
      <w:r w:rsidR="005F1A89" w:rsidRPr="005F1A89">
        <w:rPr>
          <w:rFonts w:asciiTheme="minorHAnsi" w:hAnsiTheme="minorHAnsi"/>
          <w:sz w:val="24"/>
          <w:szCs w:val="24"/>
        </w:rPr>
        <w:t>zmiany będące następstwem okoliczności leżących po stronie Zamawiającego w szczególności: wstrzymanie realizacji umowy przez Zamawiającego, konieczność usunięcia błędów lub wprowadzenia zmian w dokumentacji projektowej (nie dotyczy okoliczności wstrzymania robót przez inspektorów nadzoru w przypadku stwierdzenia nieprawidłowości zawinionych przez Wykonawcę),</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d) </w:t>
      </w:r>
      <w:r w:rsidR="005F1A89" w:rsidRPr="005F1A89">
        <w:rPr>
          <w:rFonts w:asciiTheme="minorHAnsi" w:hAnsiTheme="minorHAnsi"/>
          <w:sz w:val="24"/>
          <w:szCs w:val="24"/>
        </w:rPr>
        <w:t>zmiany będące następstwem działanie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e) </w:t>
      </w:r>
      <w:r w:rsidR="005F1A89" w:rsidRPr="005F1A89">
        <w:rPr>
          <w:rFonts w:asciiTheme="minorHAnsi" w:hAnsiTheme="minorHAnsi"/>
          <w:sz w:val="24"/>
          <w:szCs w:val="24"/>
        </w:rPr>
        <w:t>inne przyczyny lub okoliczności zewnętrzne niezależne od Zamawiającego oraz Wykonawcy, przy zachowaniu przez nich należytej staranności, skutkujące niemożnością dotrzymania terminu zrealizowania przedmiotu umowy,</w:t>
      </w:r>
    </w:p>
    <w:p w:rsidR="005F1A89" w:rsidRPr="005F1A89" w:rsidRDefault="00D54E71" w:rsidP="005F1A89">
      <w:pPr>
        <w:rPr>
          <w:rFonts w:asciiTheme="minorHAnsi" w:hAnsiTheme="minorHAnsi"/>
          <w:sz w:val="24"/>
          <w:szCs w:val="24"/>
        </w:rPr>
      </w:pPr>
      <w:r>
        <w:rPr>
          <w:rFonts w:asciiTheme="minorHAnsi" w:hAnsiTheme="minorHAnsi"/>
          <w:sz w:val="24"/>
          <w:szCs w:val="24"/>
        </w:rPr>
        <w:lastRenderedPageBreak/>
        <w:t xml:space="preserve">f) </w:t>
      </w:r>
      <w:r w:rsidR="005F1A89" w:rsidRPr="005F1A89">
        <w:rPr>
          <w:rFonts w:asciiTheme="minorHAnsi" w:hAnsiTheme="minorHAnsi"/>
          <w:sz w:val="24"/>
          <w:szCs w:val="24"/>
        </w:rPr>
        <w:t>okoliczności niezależnych od Wykonawcy a zależnych od decyzji leżących po stronie współfinansującego realizację zadania.</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g) </w:t>
      </w:r>
      <w:r w:rsidR="005F1A89" w:rsidRPr="005F1A89">
        <w:rPr>
          <w:rFonts w:asciiTheme="minorHAnsi" w:hAnsiTheme="minorHAnsi"/>
          <w:sz w:val="24"/>
          <w:szCs w:val="24"/>
        </w:rPr>
        <w:t>konieczność wykonania robót koniecznych, zamiennych, dodatkowych, których wykonanie wpływa na zmianę terminu wykonania zamówienia podstawowego,</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W przypadku wystąpienia którejkolwiek z okoliczności wymienionych powyżej termin wykonania umowy może ulec odpowiedniemu przedłużeniu, o czas niezbędny do zakończenia wykonania jej przedmiotu w sposób należyty.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2) </w:t>
      </w:r>
      <w:r w:rsidR="005F1A89" w:rsidRPr="005F1A89">
        <w:rPr>
          <w:rFonts w:asciiTheme="minorHAnsi" w:hAnsiTheme="minorHAnsi"/>
          <w:sz w:val="24"/>
          <w:szCs w:val="24"/>
        </w:rPr>
        <w:t>Zamawiający przewiduje możliwość zmiany postanowień umowy w stosunku do treści oferty w przypadkach gdy konieczność wprowadzenia zmian będzie następstwem zapisów wprowadzonych w umowach pomiędzy Zamawiającym a inną niż Wykonawca stroną, w tym instytucjami nadzorującymi wdrażanie programu, w ramach którego będzie realizowane zamówienie,</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3) </w:t>
      </w:r>
      <w:r w:rsidR="005F1A89" w:rsidRPr="005F1A89">
        <w:rPr>
          <w:rFonts w:asciiTheme="minorHAnsi" w:hAnsiTheme="minorHAnsi"/>
          <w:sz w:val="24"/>
          <w:szCs w:val="24"/>
        </w:rPr>
        <w:t>W uzasadnionych przypadkach, w ramach przedmiotowego zamówienia, dopuszcza się, za zgodą Zamawiającego, możliwość wykonania prac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np. następującymi okolicznościami:</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a) </w:t>
      </w:r>
      <w:r w:rsidR="005F1A89" w:rsidRPr="005F1A89">
        <w:rPr>
          <w:rFonts w:asciiTheme="minorHAnsi" w:hAnsiTheme="minorHAnsi"/>
          <w:sz w:val="24"/>
          <w:szCs w:val="24"/>
        </w:rPr>
        <w:t>niedostępność na rynku materiałów lub urządzeń wskazanych w opisie przedmiotu zamówienia spowodowana zaprzestaniem produkcji lub wycofaniem z rynku tych materiałów lub urządzeń,</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b) </w:t>
      </w:r>
      <w:r w:rsidR="005F1A89" w:rsidRPr="005F1A89">
        <w:rPr>
          <w:rFonts w:asciiTheme="minorHAnsi" w:hAnsiTheme="minorHAnsi"/>
          <w:sz w:val="24"/>
          <w:szCs w:val="24"/>
        </w:rPr>
        <w:t>pojawienie się na rynku materiałów lub urządzeń nowszej generacji pozwalających na zaoszczędzenie kosztów eksploatacji wykonanego przedmiotu umowy,</w:t>
      </w:r>
    </w:p>
    <w:p w:rsidR="005F1A89" w:rsidRPr="005F1A89" w:rsidRDefault="005F1A89" w:rsidP="005F1A89">
      <w:pPr>
        <w:rPr>
          <w:rFonts w:asciiTheme="minorHAnsi" w:hAnsiTheme="minorHAnsi"/>
          <w:sz w:val="24"/>
          <w:szCs w:val="24"/>
        </w:rPr>
      </w:pPr>
      <w:r w:rsidRPr="005F1A89">
        <w:rPr>
          <w:rFonts w:asciiTheme="minorHAnsi" w:hAnsiTheme="minorHAnsi"/>
          <w:sz w:val="24"/>
          <w:szCs w:val="24"/>
        </w:rPr>
        <w:t>c)</w:t>
      </w:r>
      <w:r w:rsidR="00D54E71">
        <w:rPr>
          <w:rFonts w:asciiTheme="minorHAnsi" w:hAnsiTheme="minorHAnsi"/>
          <w:sz w:val="24"/>
          <w:szCs w:val="24"/>
        </w:rPr>
        <w:t xml:space="preserve"> </w:t>
      </w:r>
      <w:r w:rsidRPr="005F1A89">
        <w:rPr>
          <w:rFonts w:asciiTheme="minorHAnsi" w:hAnsiTheme="minorHAnsi"/>
          <w:sz w:val="24"/>
          <w:szCs w:val="24"/>
        </w:rPr>
        <w:t>pojawienie się nowszej technologii wykonania prac instalacyjnych pozwalającej na zaoszczędzenie czasu realizacji zadania lub kosztów eksploata</w:t>
      </w:r>
      <w:r w:rsidR="00D54E71">
        <w:rPr>
          <w:rFonts w:asciiTheme="minorHAnsi" w:hAnsiTheme="minorHAnsi"/>
          <w:sz w:val="24"/>
          <w:szCs w:val="24"/>
        </w:rPr>
        <w:t>cji wykonanego przedmiotu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d) </w:t>
      </w:r>
      <w:r w:rsidR="005F1A89" w:rsidRPr="005F1A89">
        <w:rPr>
          <w:rFonts w:asciiTheme="minorHAnsi" w:hAnsiTheme="minorHAnsi"/>
          <w:sz w:val="24"/>
          <w:szCs w:val="24"/>
        </w:rPr>
        <w:t>konieczność zrealizowania zamówienia przy zastosowaniu innych rozwiązań technicznych czy technologicznych niż wskazane w opisie przedmiotu zamówienia, w sytuacji, gdyby zastosowanie przewidzianych rozwiązań groziło niewykonaniem lub wadliwym wykonaniem przedmiotu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e) </w:t>
      </w:r>
      <w:r w:rsidR="005F1A89" w:rsidRPr="005F1A89">
        <w:rPr>
          <w:rFonts w:asciiTheme="minorHAnsi" w:hAnsiTheme="minorHAnsi"/>
          <w:sz w:val="24"/>
          <w:szCs w:val="24"/>
        </w:rPr>
        <w:t>pozwolą osiągnąć obniżenie kosztów eksploatacji, lepsze parametry techniczne, użytkowe, estetyczne od przyjętych w opisie przedmiotu zamówienia,</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4) </w:t>
      </w:r>
      <w:r w:rsidR="005F1A89" w:rsidRPr="005F1A89">
        <w:rPr>
          <w:rFonts w:asciiTheme="minorHAnsi" w:hAnsiTheme="minorHAnsi"/>
          <w:sz w:val="24"/>
          <w:szCs w:val="24"/>
        </w:rPr>
        <w:t>zmiany stawki podatku VAT dla robót objętych przedmiotem zamówienia. W trakcie realizacji przedmiotu umowy, strony dokonają odpowiedniej zmiany wynagrodzenia umownego brutto - dotyczy to części wynagrodzenia za prace, których w dniu zmiany stawki podatku VAT jeszcze nie wykonano.</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5) </w:t>
      </w:r>
      <w:r w:rsidR="005F1A89" w:rsidRPr="005F1A89">
        <w:rPr>
          <w:rFonts w:asciiTheme="minorHAnsi" w:hAnsiTheme="minorHAnsi"/>
          <w:sz w:val="24"/>
          <w:szCs w:val="24"/>
        </w:rPr>
        <w:t xml:space="preserve">zmiany formy zabezpieczenia należytego wykonania umowy - zgodnie z art. 451 ust.1 ustawy </w:t>
      </w:r>
      <w:proofErr w:type="spellStart"/>
      <w:r w:rsidR="005F1A89" w:rsidRPr="005F1A89">
        <w:rPr>
          <w:rFonts w:asciiTheme="minorHAnsi" w:hAnsiTheme="minorHAnsi"/>
          <w:sz w:val="24"/>
          <w:szCs w:val="24"/>
        </w:rPr>
        <w:t>Pzp</w:t>
      </w:r>
      <w:proofErr w:type="spellEnd"/>
      <w:r w:rsidR="005F1A89" w:rsidRPr="005F1A89">
        <w:rPr>
          <w:rFonts w:asciiTheme="minorHAnsi" w:hAnsiTheme="minorHAnsi"/>
          <w:sz w:val="24"/>
          <w:szCs w:val="24"/>
        </w:rPr>
        <w:t>,</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6) </w:t>
      </w:r>
      <w:r w:rsidR="005F1A89" w:rsidRPr="005F1A89">
        <w:rPr>
          <w:rFonts w:asciiTheme="minorHAnsi" w:hAnsiTheme="minorHAnsi"/>
          <w:sz w:val="24"/>
          <w:szCs w:val="24"/>
        </w:rPr>
        <w:t>zmiany oznaczenia danych dotyczących Zamawiającego i/lub Wykonawcy,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7) </w:t>
      </w:r>
      <w:r w:rsidR="005F1A89" w:rsidRPr="005F1A89">
        <w:rPr>
          <w:rFonts w:asciiTheme="minorHAnsi" w:hAnsiTheme="minorHAnsi"/>
          <w:sz w:val="24"/>
          <w:szCs w:val="24"/>
        </w:rPr>
        <w:t>rozszerzenia odpowiedzialności z tytułu rękojmi za wady oraz przedłużenie terminu udzielonej gwarancji jakości w przypadku zaproponowania takiego rozwiązania przez Wykonawcę,</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8) </w:t>
      </w:r>
      <w:r w:rsidR="005F1A89" w:rsidRPr="005F1A89">
        <w:rPr>
          <w:rFonts w:asciiTheme="minorHAnsi" w:hAnsiTheme="minorHAnsi"/>
          <w:sz w:val="24"/>
          <w:szCs w:val="24"/>
        </w:rPr>
        <w:t>zmiany zakresu rzeczowo - finansowego zamówienia w przypadku wystąpienia obiektywnych okoliczności skutkujących koniecznością zmiany w trakcie realizacji umowy zakresu rzeczowo - finansowego prac,</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9) </w:t>
      </w:r>
      <w:r w:rsidR="005F1A89" w:rsidRPr="005F1A89">
        <w:rPr>
          <w:rFonts w:asciiTheme="minorHAnsi" w:hAnsiTheme="minorHAnsi"/>
          <w:sz w:val="24"/>
          <w:szCs w:val="24"/>
        </w:rPr>
        <w:t>zmiany zakresu części zamówienia powierzonej Podwykonawcom,</w:t>
      </w:r>
    </w:p>
    <w:p w:rsidR="005F1A89" w:rsidRPr="005F1A89" w:rsidRDefault="00D54E71" w:rsidP="005F1A89">
      <w:pPr>
        <w:rPr>
          <w:rFonts w:asciiTheme="minorHAnsi" w:hAnsiTheme="minorHAnsi"/>
          <w:sz w:val="24"/>
          <w:szCs w:val="24"/>
        </w:rPr>
      </w:pPr>
      <w:r>
        <w:rPr>
          <w:rFonts w:asciiTheme="minorHAnsi" w:hAnsiTheme="minorHAnsi"/>
          <w:sz w:val="24"/>
          <w:szCs w:val="24"/>
        </w:rPr>
        <w:lastRenderedPageBreak/>
        <w:t xml:space="preserve">10) </w:t>
      </w:r>
      <w:r w:rsidR="005F1A89" w:rsidRPr="005F1A89">
        <w:rPr>
          <w:rFonts w:asciiTheme="minorHAnsi" w:hAnsiTheme="minorHAnsi"/>
          <w:sz w:val="24"/>
          <w:szCs w:val="24"/>
        </w:rPr>
        <w:t>zmiana podwykonawcy w trakcie realizacji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11) </w:t>
      </w:r>
      <w:r w:rsidR="005F1A89" w:rsidRPr="005F1A89">
        <w:rPr>
          <w:rFonts w:asciiTheme="minorHAnsi" w:hAnsiTheme="minorHAnsi"/>
          <w:sz w:val="24"/>
          <w:szCs w:val="24"/>
        </w:rPr>
        <w:t>w przypadku, gdy Wykonawca w ofercie nie przewidział korzystania z podwykonawców, przewiduje się możliwą zmianę umowy dotyczącą powierzenia przez wykonawcę wykonania części zamówienia podwykonawcom, jeżeli wykonawca uzna to za konieczne i złoży odpowiedni wniosek w formie pisemnej,</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12) </w:t>
      </w:r>
      <w:r w:rsidR="005F1A89" w:rsidRPr="005F1A89">
        <w:rPr>
          <w:rFonts w:asciiTheme="minorHAnsi" w:hAnsiTheme="minorHAnsi"/>
          <w:sz w:val="24"/>
          <w:szCs w:val="24"/>
        </w:rPr>
        <w:t>w przypadku, gdy Wykonawca w ofercie przewidział korzystanie z podwykonawców, przewiduje się możliwą zmianę umowy dotyczącą samodzielnego wykonania przedmiotu zamówienia lub zwiększenia bądź zmniejszenia liczby podwykonawców, jeżeli uzna to za konieczne i złoży odpowiedni wniosek w formie pisemnej,</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13) </w:t>
      </w:r>
      <w:r w:rsidR="005F1A89" w:rsidRPr="005F1A89">
        <w:rPr>
          <w:rFonts w:asciiTheme="minorHAnsi" w:hAnsiTheme="minorHAnsi"/>
          <w:sz w:val="24"/>
          <w:szCs w:val="24"/>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14) </w:t>
      </w:r>
      <w:r w:rsidR="005F1A89" w:rsidRPr="005F1A89">
        <w:rPr>
          <w:rFonts w:asciiTheme="minorHAnsi" w:hAnsiTheme="minorHAnsi"/>
          <w:sz w:val="24"/>
          <w:szCs w:val="24"/>
        </w:rPr>
        <w:t>zmiana sposobu rozliczenia umowy lub dokonywania płatności na rzecz Wykonawcy na skutek wprowadzenia postanowień umowy o dofinansowanie Zadania.</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3. </w:t>
      </w:r>
      <w:r w:rsidR="005F1A89" w:rsidRPr="005F1A89">
        <w:rPr>
          <w:rFonts w:asciiTheme="minorHAnsi" w:hAnsiTheme="minorHAnsi"/>
          <w:sz w:val="24"/>
          <w:szCs w:val="24"/>
        </w:rPr>
        <w:t>Wszelkie zmiany i uzupełnienia treści Umowy mogą być dokonywane wyłącznie w formie aneksu podpisanego przez Strony.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4. </w:t>
      </w:r>
      <w:r w:rsidR="005F1A89" w:rsidRPr="005F1A89">
        <w:rPr>
          <w:rFonts w:asciiTheme="minorHAnsi" w:hAnsiTheme="minorHAnsi"/>
          <w:sz w:val="24"/>
          <w:szCs w:val="24"/>
        </w:rPr>
        <w:t>Zmiana może być dokonana przed upływem terminów realizacji robót budowlanych objętych niniejszą umową, na pisemny wniosek złożony w terminie 7 dni od daty wystąpienia lub powzięcia wiadomości o zaistniałych okolicznościach wymienionych w ust. 2. Wniosek winien zawierać szczegółowe uzasadnienie.</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5. </w:t>
      </w:r>
      <w:r w:rsidR="005F1A89" w:rsidRPr="005F1A89">
        <w:rPr>
          <w:rFonts w:asciiTheme="minorHAnsi" w:hAnsiTheme="minorHAnsi"/>
          <w:sz w:val="24"/>
          <w:szCs w:val="24"/>
        </w:rPr>
        <w:t>Wszystkie powyższe postanowienia stanowią katalog zmian, na które Zamawiający może wyrazić zgodę. Nie stanowią jednocześnie zobowiązania do wyrażenia takiej zgody.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6. </w:t>
      </w:r>
      <w:r w:rsidR="005F1A89" w:rsidRPr="005F1A89">
        <w:rPr>
          <w:rFonts w:asciiTheme="minorHAnsi" w:hAnsiTheme="minorHAnsi"/>
          <w:sz w:val="24"/>
          <w:szCs w:val="24"/>
        </w:rPr>
        <w:t xml:space="preserve">Nie zachodzi konieczność aneksowania umowy w przypadku, o który mowa w art. 455 ust. 2 ustawy </w:t>
      </w:r>
      <w:proofErr w:type="spellStart"/>
      <w:r w:rsidR="005F1A89" w:rsidRPr="005F1A89">
        <w:rPr>
          <w:rFonts w:asciiTheme="minorHAnsi" w:hAnsiTheme="minorHAnsi"/>
          <w:sz w:val="24"/>
          <w:szCs w:val="24"/>
        </w:rPr>
        <w:t>Pzp</w:t>
      </w:r>
      <w:proofErr w:type="spellEnd"/>
      <w:r w:rsidR="005F1A89" w:rsidRPr="005F1A89">
        <w:rPr>
          <w:rFonts w:asciiTheme="minorHAnsi" w:hAnsiTheme="minorHAnsi"/>
          <w:sz w:val="24"/>
          <w:szCs w:val="24"/>
        </w:rPr>
        <w:t>.</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7. </w:t>
      </w:r>
      <w:r w:rsidR="005F1A89" w:rsidRPr="005F1A89">
        <w:rPr>
          <w:rFonts w:asciiTheme="minorHAnsi" w:hAnsiTheme="minorHAnsi"/>
          <w:sz w:val="24"/>
          <w:szCs w:val="24"/>
        </w:rPr>
        <w:t>Nie stanowi zmiany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1) </w:t>
      </w:r>
      <w:r w:rsidR="005F1A89" w:rsidRPr="005F1A89">
        <w:rPr>
          <w:rFonts w:asciiTheme="minorHAnsi" w:hAnsiTheme="minorHAnsi"/>
          <w:sz w:val="24"/>
          <w:szCs w:val="24"/>
        </w:rPr>
        <w:t>zmiana danych teleadresowych,</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2) </w:t>
      </w:r>
      <w:r w:rsidR="005F1A89" w:rsidRPr="005F1A89">
        <w:rPr>
          <w:rFonts w:asciiTheme="minorHAnsi" w:hAnsiTheme="minorHAnsi"/>
          <w:sz w:val="24"/>
          <w:szCs w:val="24"/>
        </w:rPr>
        <w:t>zmiana danych związanych z obsługą administracyjno-organizacyjną Umowy</w:t>
      </w:r>
    </w:p>
    <w:p w:rsidR="005F1A89" w:rsidRPr="005F1A89" w:rsidRDefault="00D54E71" w:rsidP="005F1A89">
      <w:pPr>
        <w:rPr>
          <w:rFonts w:asciiTheme="minorHAnsi" w:hAnsiTheme="minorHAnsi"/>
          <w:sz w:val="24"/>
          <w:szCs w:val="24"/>
        </w:rPr>
      </w:pPr>
      <w:r>
        <w:rPr>
          <w:rFonts w:asciiTheme="minorHAnsi" w:hAnsiTheme="minorHAnsi"/>
          <w:sz w:val="24"/>
          <w:szCs w:val="24"/>
        </w:rPr>
        <w:t xml:space="preserve">3) </w:t>
      </w:r>
      <w:r w:rsidR="005F1A89" w:rsidRPr="005F1A89">
        <w:rPr>
          <w:rFonts w:asciiTheme="minorHAnsi" w:hAnsiTheme="minorHAnsi"/>
          <w:sz w:val="24"/>
          <w:szCs w:val="24"/>
        </w:rPr>
        <w:t>zmiana harmonogramu rzeczowo - finansowego uwzględniająca postęp w realizacji prac przez Wykonawcę</w:t>
      </w:r>
    </w:p>
    <w:p w:rsidR="005F1A89" w:rsidRPr="005F1A89" w:rsidRDefault="005F1A89" w:rsidP="005F1A89">
      <w:pPr>
        <w:rPr>
          <w:rFonts w:asciiTheme="minorHAnsi" w:hAnsiTheme="minorHAnsi"/>
          <w:sz w:val="24"/>
          <w:szCs w:val="24"/>
        </w:rPr>
      </w:pPr>
    </w:p>
    <w:p w:rsidR="005F1A89" w:rsidRPr="005F1A89" w:rsidRDefault="005F1A89" w:rsidP="005F1A89">
      <w:pPr>
        <w:rPr>
          <w:rFonts w:asciiTheme="minorHAnsi" w:hAnsiTheme="minorHAnsi"/>
          <w:sz w:val="24"/>
          <w:szCs w:val="24"/>
        </w:rPr>
      </w:pPr>
    </w:p>
    <w:p w:rsidR="005F1A89" w:rsidRPr="00D54E71" w:rsidRDefault="005F1A89" w:rsidP="00D54E71">
      <w:pPr>
        <w:jc w:val="center"/>
        <w:rPr>
          <w:rFonts w:asciiTheme="minorHAnsi" w:hAnsiTheme="minorHAnsi"/>
          <w:sz w:val="24"/>
          <w:szCs w:val="24"/>
        </w:rPr>
      </w:pPr>
      <w:r w:rsidRPr="00D54E71">
        <w:rPr>
          <w:rFonts w:asciiTheme="minorHAnsi" w:hAnsiTheme="minorHAnsi"/>
          <w:sz w:val="24"/>
          <w:szCs w:val="24"/>
        </w:rPr>
        <w:t>§ 16</w:t>
      </w:r>
    </w:p>
    <w:p w:rsidR="00D54E71" w:rsidRDefault="00D54E71" w:rsidP="00D54E71">
      <w:pPr>
        <w:jc w:val="center"/>
        <w:rPr>
          <w:rFonts w:asciiTheme="minorHAnsi" w:hAnsiTheme="minorHAnsi"/>
          <w:sz w:val="24"/>
          <w:szCs w:val="24"/>
        </w:rPr>
      </w:pPr>
      <w:r w:rsidRPr="00D54E71">
        <w:rPr>
          <w:rFonts w:asciiTheme="minorHAnsi" w:hAnsiTheme="minorHAnsi"/>
          <w:b/>
          <w:sz w:val="24"/>
          <w:szCs w:val="24"/>
        </w:rPr>
        <w:t>Waloryzacja wynagrodzenia</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 </w:t>
      </w:r>
      <w:r w:rsidRPr="00D54E71">
        <w:rPr>
          <w:rFonts w:asciiTheme="minorHAnsi" w:hAnsiTheme="minorHAnsi"/>
          <w:sz w:val="24"/>
          <w:szCs w:val="24"/>
        </w:rPr>
        <w:t>Wynagrodzenie określone w § 3 ust. 1 umowy może zostać zwaloryzowane po upływie 12 miesięcy od zawarcia umowy w przypadku zmiany:</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 </w:t>
      </w:r>
      <w:r w:rsidRPr="00D54E71">
        <w:rPr>
          <w:rFonts w:asciiTheme="minorHAnsi" w:hAnsiTheme="minorHAnsi"/>
          <w:sz w:val="24"/>
          <w:szCs w:val="24"/>
        </w:rPr>
        <w:t>stawki podatku od towarów i usług oraz podatku akcyzowego;</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2) </w:t>
      </w:r>
      <w:r w:rsidRPr="00D54E71">
        <w:rPr>
          <w:rFonts w:asciiTheme="minorHAnsi" w:hAnsiTheme="minorHAnsi"/>
          <w:sz w:val="24"/>
          <w:szCs w:val="24"/>
        </w:rPr>
        <w:t>wysokości minimalnego wynagrodzenia za pracę albo wysokości minimalnej stawki godzinowej, ustalonych na podstawie ustawy z dnia 10 października 2002 r. o minimalnym wynagrodzeniu za pracę;</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3) </w:t>
      </w:r>
      <w:r w:rsidRPr="00D54E71">
        <w:rPr>
          <w:rFonts w:asciiTheme="minorHAnsi" w:hAnsiTheme="minorHAnsi"/>
          <w:sz w:val="24"/>
          <w:szCs w:val="24"/>
        </w:rPr>
        <w:t>zasad podlegania ubezpieczeniom społecznym lub ubezpieczeniu zdrowotnemu lub wysokości stawki składki na ubezpieczenia społeczne lub ubezpieczenie zdrowotne;</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4) </w:t>
      </w:r>
      <w:r w:rsidRPr="00D54E71">
        <w:rPr>
          <w:rFonts w:asciiTheme="minorHAnsi" w:hAnsiTheme="minorHAnsi"/>
          <w:sz w:val="24"/>
          <w:szCs w:val="24"/>
        </w:rPr>
        <w:t>zasad gromadzenia i wysokości wpłat do pracowniczych planów kapitałowych, o których mowa w ustawie z dnia 4 października 2018 r. o pracowniczych planach kapitałowych</w:t>
      </w:r>
    </w:p>
    <w:p w:rsidR="00D54E71" w:rsidRPr="00D54E71" w:rsidRDefault="00D54E71" w:rsidP="00D54E71">
      <w:pPr>
        <w:rPr>
          <w:rFonts w:asciiTheme="minorHAnsi" w:hAnsiTheme="minorHAnsi"/>
          <w:sz w:val="24"/>
          <w:szCs w:val="24"/>
        </w:rPr>
      </w:pPr>
      <w:r w:rsidRPr="00D54E71">
        <w:rPr>
          <w:rFonts w:asciiTheme="minorHAnsi" w:hAnsiTheme="minorHAnsi"/>
          <w:sz w:val="24"/>
          <w:szCs w:val="24"/>
        </w:rPr>
        <w:t>- jeżeli zmiany tę będą miały wpływ na koszty wykonania zamówienia przez Wykonawcę.</w:t>
      </w:r>
    </w:p>
    <w:p w:rsidR="00D54E71" w:rsidRPr="00D54E71" w:rsidRDefault="00D54E71" w:rsidP="00D54E71">
      <w:pPr>
        <w:rPr>
          <w:rFonts w:asciiTheme="minorHAnsi" w:hAnsiTheme="minorHAnsi"/>
          <w:sz w:val="24"/>
          <w:szCs w:val="24"/>
        </w:rPr>
      </w:pPr>
      <w:r>
        <w:rPr>
          <w:rFonts w:asciiTheme="minorHAnsi" w:hAnsiTheme="minorHAnsi"/>
          <w:sz w:val="24"/>
          <w:szCs w:val="24"/>
        </w:rPr>
        <w:lastRenderedPageBreak/>
        <w:t xml:space="preserve">2. </w:t>
      </w:r>
      <w:r w:rsidRPr="00D54E71">
        <w:rPr>
          <w:rFonts w:asciiTheme="minorHAnsi" w:hAnsiTheme="minorHAnsi"/>
          <w:sz w:val="24"/>
          <w:szCs w:val="24"/>
        </w:rPr>
        <w:t>Zmiana wysokości wynagrodzenia będzie obowiązywać od dnia określonego aneksem, ale nie wcześniej, niż od dnia wejścia w życie przepisów wpływających na koszty wykonania zamówienia przez Wykonawcę.</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3. </w:t>
      </w:r>
      <w:r w:rsidRPr="00D54E71">
        <w:rPr>
          <w:rFonts w:asciiTheme="minorHAnsi" w:hAnsiTheme="minorHAnsi"/>
          <w:sz w:val="24"/>
          <w:szCs w:val="24"/>
        </w:rPr>
        <w:t>Warunkiem dokonania waloryzacji wynagrodzenia jest złożenie przez Wykonawcę w terminie 30 dni od wejścia w życie zmian, o których mowa w ust. 1 pisemnego wniosku o dokonanie waloryzacji wynagrodzenia zawierającego wyczerpujące uzasadnienie faktyczne i prawne wraz z dokładnym wyliczeniem kwoty wynagrodzenia należnego Wykonawcy po zmianie Umowy, w tym w 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4. </w:t>
      </w:r>
      <w:r w:rsidRPr="00D54E71">
        <w:rPr>
          <w:rFonts w:asciiTheme="minorHAnsi" w:hAnsiTheme="minorHAnsi"/>
          <w:sz w:val="24"/>
          <w:szCs w:val="24"/>
        </w:rPr>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5. </w:t>
      </w:r>
      <w:r w:rsidRPr="00D54E71">
        <w:rPr>
          <w:rFonts w:asciiTheme="minorHAnsi" w:hAnsiTheme="minorHAnsi"/>
          <w:sz w:val="24"/>
          <w:szCs w:val="24"/>
        </w:rPr>
        <w:t>Wykonawca na żądanie Zamawiającego w terminie 7 dni od dnia doręczenia oświadczenia, o którym mowa w ust. 3. niniejszego paragrafu, udostępni Zamawiającemu źródłowe dokumenty księgowe w zakresie niezbędnym do weryfikacji zasadności i wysokości wprowadzenia zmiany wynagrodzenia.</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6. </w:t>
      </w:r>
      <w:r w:rsidRPr="00D54E71">
        <w:rPr>
          <w:rFonts w:asciiTheme="minorHAnsi" w:hAnsiTheme="minorHAnsi"/>
          <w:sz w:val="24"/>
          <w:szCs w:val="24"/>
        </w:rPr>
        <w:t>Zmiana Umowy w zakresie zmiany wynagrodzenia z przyczyn określonych w ust. 1 niniejszego paragrafu obejmować będzie jedynie płatności za świadczenia, których w dniu zmiany jeszcze nie wykonano.</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7. </w:t>
      </w:r>
      <w:r w:rsidRPr="00D54E71">
        <w:rPr>
          <w:rFonts w:asciiTheme="minorHAnsi" w:hAnsiTheme="minorHAnsi"/>
          <w:sz w:val="24"/>
          <w:szCs w:val="24"/>
        </w:rPr>
        <w:t>Strony mogą ubiegać się o zmianę wysokości wynagrodzenia należnego Wykonawcy, o którym mowa w §3 ust. 1 umowy, w przypadku zmiany cen materiałów lub kosztów związanych z realizacją zamówienia powyżej 5% na zasadach opisanych w ust. 8-15 niniejszego paragrafu.</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8. </w:t>
      </w:r>
      <w:r w:rsidRPr="00D54E71">
        <w:rPr>
          <w:rFonts w:asciiTheme="minorHAnsi" w:hAnsiTheme="minorHAnsi"/>
          <w:sz w:val="24"/>
          <w:szCs w:val="24"/>
        </w:rPr>
        <w:t>Waloryzacja będzie dokonana jednorazowo i może nastąpić nie wcześniej niż po 12 miesiącach od podpisania Umowy.</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9. </w:t>
      </w:r>
      <w:r w:rsidRPr="00D54E71">
        <w:rPr>
          <w:rFonts w:asciiTheme="minorHAnsi" w:hAnsiTheme="minorHAnsi"/>
          <w:sz w:val="24"/>
          <w:szCs w:val="24"/>
        </w:rPr>
        <w:t>Korekty wynagrodzenia będą obliczane według wskaźnika ceny produkcji budowlano- montażowej (wzrost cen budowy obiektów inżynierii lądowej i wodnej) w porównaniu z analogicznym miesiącem poprzedniego roku publikowanego przez Prezesa Głównego Urzędu Statystycznego.</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10. </w:t>
      </w:r>
      <w:r w:rsidRPr="00D54E71">
        <w:rPr>
          <w:rFonts w:asciiTheme="minorHAnsi" w:hAnsiTheme="minorHAnsi"/>
          <w:sz w:val="24"/>
          <w:szCs w:val="24"/>
        </w:rPr>
        <w:t>Roboty budowlane wykonywane z przyczyn leżących po stronie Wykonawcy po upływie terminu ustalonego w harmonogramie rzeczowo-finansowym nie podlegają waloryzacji.</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11. </w:t>
      </w:r>
      <w:r w:rsidRPr="00D54E71">
        <w:rPr>
          <w:rFonts w:asciiTheme="minorHAnsi" w:hAnsiTheme="minorHAnsi"/>
          <w:sz w:val="24"/>
          <w:szCs w:val="24"/>
        </w:rPr>
        <w:t>Waloryzacja wynagrodzenia dotyczyć będzie robót niezrealizowanych do dnia złożenia wniosku przy zastosowaniu wskaźnika, o którym mowa w ust. 9.</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12. </w:t>
      </w:r>
      <w:r w:rsidRPr="00D54E71">
        <w:rPr>
          <w:rFonts w:asciiTheme="minorHAnsi" w:hAnsiTheme="minorHAnsi"/>
          <w:sz w:val="24"/>
          <w:szCs w:val="24"/>
        </w:rPr>
        <w:t>Warunkiem dokonania waloryzacji wynagrodzenia z przyczyn o których mowa w art. 7 jest złożenie przez Wykonawcę pisemnego wniosku o dokonanie waloryzacji wynagrodzenia nie później niż 30 dni od daty ukazania się wskaźnika, o którym mowa w ust. 9, zawierającego wyczerpujące uzasadnienie oraz szczegółowe wyliczenie w ramach waloryzacji wartości robót, które po akceptacji będą stanowiły podstawę do podpisania aneksu zmieniającego wysokość wynagrodzenia za wykonanie przedmiotu Umowy.</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13. </w:t>
      </w:r>
      <w:r w:rsidRPr="00D54E71">
        <w:rPr>
          <w:rFonts w:asciiTheme="minorHAnsi" w:hAnsiTheme="minorHAnsi"/>
          <w:sz w:val="24"/>
          <w:szCs w:val="24"/>
        </w:rPr>
        <w:t>Do wniosku o którym mowa w ust 12 Wykonawca zobowiązany jest dołączyć dokumenty, z których będzie wynikało, w jakim zakresie zmiany cen materiałów i kosztów mają wpływ na koszty wykonania umowy.</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14. </w:t>
      </w:r>
      <w:r w:rsidRPr="00D54E71">
        <w:rPr>
          <w:rFonts w:asciiTheme="minorHAnsi" w:hAnsiTheme="minorHAnsi"/>
          <w:sz w:val="24"/>
          <w:szCs w:val="24"/>
        </w:rPr>
        <w:t>Kwota wynikająca z dokonanej waloryzacji zostanie wypłacona na podstawie faktur wystawionych przez Wykonawcę po dokonaniu odbiorów przedmiotu Umowy.</w:t>
      </w:r>
    </w:p>
    <w:p w:rsidR="00D54E71" w:rsidRPr="00D54E71" w:rsidRDefault="00D54E71" w:rsidP="00D54E71">
      <w:pPr>
        <w:rPr>
          <w:rFonts w:asciiTheme="minorHAnsi" w:hAnsiTheme="minorHAnsi"/>
          <w:sz w:val="24"/>
          <w:szCs w:val="24"/>
        </w:rPr>
      </w:pPr>
      <w:r>
        <w:rPr>
          <w:rFonts w:asciiTheme="minorHAnsi" w:hAnsiTheme="minorHAnsi"/>
          <w:sz w:val="24"/>
          <w:szCs w:val="24"/>
        </w:rPr>
        <w:lastRenderedPageBreak/>
        <w:t xml:space="preserve">15. </w:t>
      </w:r>
      <w:r w:rsidRPr="00D54E71">
        <w:rPr>
          <w:rFonts w:asciiTheme="minorHAnsi" w:hAnsiTheme="minorHAnsi"/>
          <w:sz w:val="24"/>
          <w:szCs w:val="24"/>
        </w:rPr>
        <w:t>W przypadku niewykazania przez Wykonawcę wpływu zmian na wzrost wynagrodzenia Wykonawcy, Zamawiający ma prawo odmówić waloryzacji wynagrodzenia do czasu przedstawienia wymaganego uzasadnienia oraz dokumentów potwierdzających żądania Wykonawcy.</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16. </w:t>
      </w:r>
      <w:r w:rsidRPr="00D54E71">
        <w:rPr>
          <w:rFonts w:asciiTheme="minorHAnsi" w:hAnsiTheme="minorHAnsi"/>
          <w:sz w:val="24"/>
          <w:szCs w:val="24"/>
        </w:rPr>
        <w:t>Waloryzacja określona w ust. 7-14 nie może przekroczyć wysokości 5% wynagrodzenia za wykonanie robot budowlanych.</w:t>
      </w:r>
    </w:p>
    <w:p w:rsidR="00D54E71" w:rsidRPr="00D54E71" w:rsidRDefault="00D54E71" w:rsidP="00D54E71">
      <w:pPr>
        <w:rPr>
          <w:rFonts w:asciiTheme="minorHAnsi" w:hAnsiTheme="minorHAnsi"/>
          <w:sz w:val="24"/>
          <w:szCs w:val="24"/>
        </w:rPr>
      </w:pPr>
      <w:r>
        <w:rPr>
          <w:rFonts w:asciiTheme="minorHAnsi" w:hAnsiTheme="minorHAnsi"/>
          <w:sz w:val="24"/>
          <w:szCs w:val="24"/>
        </w:rPr>
        <w:t xml:space="preserve">17. </w:t>
      </w:r>
      <w:r w:rsidRPr="00D54E71">
        <w:rPr>
          <w:rFonts w:asciiTheme="minorHAnsi" w:hAnsi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rsidR="00D54E71" w:rsidRPr="00D54E71" w:rsidRDefault="00C0125D" w:rsidP="00D54E71">
      <w:pPr>
        <w:rPr>
          <w:rFonts w:asciiTheme="minorHAnsi" w:hAnsiTheme="minorHAnsi"/>
          <w:sz w:val="24"/>
          <w:szCs w:val="24"/>
        </w:rPr>
      </w:pPr>
      <w:r>
        <w:rPr>
          <w:rFonts w:asciiTheme="minorHAnsi" w:hAnsiTheme="minorHAnsi"/>
          <w:sz w:val="24"/>
          <w:szCs w:val="24"/>
        </w:rPr>
        <w:t xml:space="preserve">1) </w:t>
      </w:r>
      <w:r w:rsidR="00D54E71" w:rsidRPr="00D54E71">
        <w:rPr>
          <w:rFonts w:asciiTheme="minorHAnsi" w:hAnsiTheme="minorHAnsi"/>
          <w:sz w:val="24"/>
          <w:szCs w:val="24"/>
        </w:rPr>
        <w:t>przedmiotem umowy są roboty budowlane lub usługi:</w:t>
      </w:r>
    </w:p>
    <w:p w:rsidR="00D54E71" w:rsidRPr="00D54E71" w:rsidRDefault="00C0125D" w:rsidP="00D54E71">
      <w:pPr>
        <w:rPr>
          <w:rFonts w:asciiTheme="minorHAnsi" w:hAnsiTheme="minorHAnsi"/>
          <w:sz w:val="24"/>
          <w:szCs w:val="24"/>
        </w:rPr>
      </w:pPr>
      <w:r>
        <w:rPr>
          <w:rFonts w:asciiTheme="minorHAnsi" w:hAnsiTheme="minorHAnsi"/>
          <w:sz w:val="24"/>
          <w:szCs w:val="24"/>
        </w:rPr>
        <w:t xml:space="preserve">2) </w:t>
      </w:r>
      <w:r w:rsidR="00D54E71" w:rsidRPr="00D54E71">
        <w:rPr>
          <w:rFonts w:asciiTheme="minorHAnsi" w:hAnsiTheme="minorHAnsi"/>
          <w:sz w:val="24"/>
          <w:szCs w:val="24"/>
        </w:rPr>
        <w:t>okres obowiązywania umowy przekracza 12 miesięcy.</w:t>
      </w:r>
    </w:p>
    <w:p w:rsidR="00D54E71" w:rsidRDefault="00D54E71" w:rsidP="00D54E71">
      <w:pPr>
        <w:rPr>
          <w:rFonts w:asciiTheme="minorHAnsi" w:hAnsiTheme="minorHAnsi"/>
          <w:sz w:val="24"/>
          <w:szCs w:val="24"/>
        </w:rPr>
      </w:pPr>
    </w:p>
    <w:p w:rsidR="005E5A51" w:rsidRPr="005E5A51" w:rsidRDefault="005E5A51" w:rsidP="005E5A51">
      <w:pPr>
        <w:jc w:val="center"/>
        <w:rPr>
          <w:rFonts w:asciiTheme="minorHAnsi" w:hAnsiTheme="minorHAnsi"/>
          <w:sz w:val="24"/>
          <w:szCs w:val="24"/>
        </w:rPr>
      </w:pPr>
      <w:r w:rsidRPr="005E5A51">
        <w:rPr>
          <w:rFonts w:asciiTheme="minorHAnsi" w:hAnsiTheme="minorHAnsi"/>
          <w:sz w:val="24"/>
          <w:szCs w:val="24"/>
        </w:rPr>
        <w:t>§ 17</w:t>
      </w:r>
    </w:p>
    <w:p w:rsidR="005E5A51" w:rsidRPr="005E5A51" w:rsidRDefault="005E5A51" w:rsidP="005E5A51">
      <w:pPr>
        <w:jc w:val="center"/>
        <w:rPr>
          <w:rFonts w:asciiTheme="minorHAnsi" w:hAnsiTheme="minorHAnsi"/>
          <w:b/>
          <w:sz w:val="24"/>
          <w:szCs w:val="24"/>
        </w:rPr>
      </w:pPr>
      <w:r w:rsidRPr="005E5A51">
        <w:rPr>
          <w:rFonts w:asciiTheme="minorHAnsi" w:hAnsiTheme="minorHAnsi"/>
          <w:b/>
          <w:sz w:val="24"/>
          <w:szCs w:val="24"/>
        </w:rPr>
        <w:t>Postanowienia końcowe</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1. </w:t>
      </w:r>
      <w:r w:rsidRPr="005E5A51">
        <w:rPr>
          <w:rFonts w:asciiTheme="minorHAnsi" w:hAnsiTheme="minorHAnsi"/>
          <w:sz w:val="24"/>
          <w:szCs w:val="24"/>
        </w:rPr>
        <w:t>Wykonawca nie może zbywać ani przenosić na rzecz osób trzecich praw i wierzytelności powstałych w związku z realizacją niniejszej umowy bez zgody Zamawiającego.</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2. </w:t>
      </w:r>
      <w:r w:rsidRPr="005E5A51">
        <w:rPr>
          <w:rFonts w:asciiTheme="minorHAnsi" w:hAnsiTheme="min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3. </w:t>
      </w:r>
      <w:r w:rsidRPr="005E5A51">
        <w:rPr>
          <w:rFonts w:asciiTheme="minorHAnsi" w:hAnsiTheme="minorHAnsi"/>
          <w:sz w:val="24"/>
          <w:szCs w:val="24"/>
        </w:rPr>
        <w:t>Wszystkie oryginalne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te dokumenty Zamawiającemu. Wykonawca może zatrzymać tylko kopie tych dokumentów, pod warunkiem, że nie będzie ich używał do celów nie związanych z umową, bez uprzedniej pisemnej zgody Zamawiającego.</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4. </w:t>
      </w:r>
      <w:r w:rsidRPr="005E5A51">
        <w:rPr>
          <w:rFonts w:asciiTheme="minorHAnsi" w:hAnsiTheme="minorHAnsi"/>
          <w:sz w:val="24"/>
          <w:szCs w:val="24"/>
        </w:rPr>
        <w:t>W sprawach nieuregulowanych niniejszą umową stosuje się przepisy ustawy z dnia 23 kwietnia 1964 r. Kodeks cywilny, ustawy z dnia 7 lipca 1994 roku Prawo Budowlane i ustawy z dnia 11 września 2019 roku - Prawo zamówień publicznych.</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5. </w:t>
      </w:r>
      <w:r w:rsidRPr="005E5A51">
        <w:rPr>
          <w:rFonts w:asciiTheme="minorHAnsi" w:hAnsiTheme="minorHAnsi"/>
          <w:sz w:val="24"/>
          <w:szCs w:val="24"/>
        </w:rPr>
        <w:t>Wszelkie zmiany umowy, wymagają aneksu sporządzonego z zachowaniem formy pisemnej pod rygorem nieważności.</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6. </w:t>
      </w:r>
      <w:r w:rsidRPr="005E5A51">
        <w:rPr>
          <w:rFonts w:asciiTheme="minorHAnsi" w:hAnsiTheme="minorHAnsi"/>
          <w:sz w:val="24"/>
          <w:szCs w:val="24"/>
        </w:rPr>
        <w:t>Wszelkie spory mogące wynikać w związku z realizacją niniejszej umowy będą rozstrzygane przez sąd właściwy dla siedziby Zamawiającego.</w:t>
      </w:r>
    </w:p>
    <w:p w:rsidR="005E5A51" w:rsidRPr="005E5A51" w:rsidRDefault="005E5A51" w:rsidP="005E5A51">
      <w:pPr>
        <w:rPr>
          <w:rFonts w:asciiTheme="minorHAnsi" w:hAnsiTheme="minorHAnsi"/>
          <w:sz w:val="24"/>
          <w:szCs w:val="24"/>
        </w:rPr>
      </w:pPr>
    </w:p>
    <w:p w:rsidR="005E5A51" w:rsidRPr="005E5A51" w:rsidRDefault="005E5A51" w:rsidP="005E5A51">
      <w:pPr>
        <w:jc w:val="center"/>
        <w:rPr>
          <w:rFonts w:asciiTheme="minorHAnsi" w:hAnsiTheme="minorHAnsi"/>
          <w:sz w:val="24"/>
          <w:szCs w:val="24"/>
        </w:rPr>
      </w:pPr>
      <w:r w:rsidRPr="005E5A51">
        <w:rPr>
          <w:rFonts w:asciiTheme="minorHAnsi" w:hAnsiTheme="minorHAnsi"/>
          <w:sz w:val="24"/>
          <w:szCs w:val="24"/>
        </w:rPr>
        <w:t>§ 18</w:t>
      </w:r>
    </w:p>
    <w:p w:rsidR="005E5A51" w:rsidRDefault="005E5A51" w:rsidP="005E5A51">
      <w:pPr>
        <w:rPr>
          <w:rFonts w:asciiTheme="minorHAnsi" w:hAnsiTheme="minorHAnsi"/>
          <w:sz w:val="24"/>
          <w:szCs w:val="24"/>
        </w:rPr>
      </w:pPr>
      <w:r w:rsidRPr="005E5A51">
        <w:rPr>
          <w:rFonts w:asciiTheme="minorHAnsi" w:hAnsiTheme="minorHAnsi"/>
          <w:sz w:val="24"/>
          <w:szCs w:val="24"/>
        </w:rPr>
        <w:t>Wykonawca i Zamawiający zobowiązują się zapewnić przetwarzanie danych osobowych zgodnie z powszechnie obowiązującymi przepisami, w szczególności z przepisami RODO oraz ustawy z dnia 10 maja 2018</w:t>
      </w:r>
      <w:r>
        <w:rPr>
          <w:rFonts w:asciiTheme="minorHAnsi" w:hAnsiTheme="minorHAnsi"/>
          <w:sz w:val="24"/>
          <w:szCs w:val="24"/>
        </w:rPr>
        <w:t xml:space="preserve"> r. o ochronie danych osobowych.</w:t>
      </w:r>
    </w:p>
    <w:p w:rsidR="005E5A51" w:rsidRPr="005E5A51" w:rsidRDefault="005E5A51" w:rsidP="005E5A51">
      <w:pPr>
        <w:rPr>
          <w:rFonts w:asciiTheme="minorHAnsi" w:hAnsiTheme="minorHAnsi"/>
          <w:sz w:val="24"/>
          <w:szCs w:val="24"/>
        </w:rPr>
      </w:pPr>
    </w:p>
    <w:p w:rsidR="005E5A51" w:rsidRPr="005E5A51" w:rsidRDefault="005E5A51" w:rsidP="005E5A51">
      <w:pPr>
        <w:jc w:val="center"/>
        <w:rPr>
          <w:rFonts w:asciiTheme="minorHAnsi" w:hAnsiTheme="minorHAnsi"/>
          <w:sz w:val="24"/>
          <w:szCs w:val="24"/>
        </w:rPr>
      </w:pPr>
      <w:r w:rsidRPr="005E5A51">
        <w:rPr>
          <w:rFonts w:asciiTheme="minorHAnsi" w:hAnsiTheme="minorHAnsi"/>
          <w:sz w:val="24"/>
          <w:szCs w:val="24"/>
        </w:rPr>
        <w:t>§ 19</w:t>
      </w:r>
    </w:p>
    <w:p w:rsidR="005E5A51" w:rsidRPr="005E5A51" w:rsidRDefault="005E5A51" w:rsidP="005E5A51">
      <w:pPr>
        <w:rPr>
          <w:rFonts w:asciiTheme="minorHAnsi" w:hAnsiTheme="minorHAnsi"/>
          <w:sz w:val="24"/>
          <w:szCs w:val="24"/>
        </w:rPr>
      </w:pPr>
      <w:r w:rsidRPr="005E5A51">
        <w:rPr>
          <w:rFonts w:asciiTheme="minorHAnsi" w:hAnsiTheme="minorHAnsi"/>
          <w:sz w:val="24"/>
          <w:szCs w:val="24"/>
        </w:rPr>
        <w:t>Integralną część umowy stanowią załączniki :</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Oferta Wykonawcy - załącznik nr 1 do umowy,</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Specyfikacja Warunków Zamówienia - załącznik nr 2 do umowy,</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Pismo akceptujące - załącznik nr 3 do umowy</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Zabezpieczenie należytego wykonania umowy - załącznik nr 4 do umowy,</w:t>
      </w:r>
    </w:p>
    <w:p w:rsid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 xml:space="preserve">Oświadczenie Wykonawcy (dot. art. 95 ust. 1 ustawy </w:t>
      </w:r>
      <w:proofErr w:type="spellStart"/>
      <w:r w:rsidRPr="005E5A51">
        <w:rPr>
          <w:rFonts w:asciiTheme="minorHAnsi" w:hAnsiTheme="minorHAnsi"/>
          <w:sz w:val="24"/>
          <w:szCs w:val="24"/>
        </w:rPr>
        <w:t>Pzp</w:t>
      </w:r>
      <w:proofErr w:type="spellEnd"/>
      <w:r w:rsidRPr="005E5A51">
        <w:rPr>
          <w:rFonts w:asciiTheme="minorHAnsi" w:hAnsiTheme="minorHAnsi"/>
          <w:sz w:val="24"/>
          <w:szCs w:val="24"/>
        </w:rPr>
        <w:t>) - załącznik nr 5 do umowy.</w:t>
      </w:r>
    </w:p>
    <w:p w:rsidR="005E5A51" w:rsidRPr="005E5A51" w:rsidRDefault="005E5A51" w:rsidP="005E5A51">
      <w:pPr>
        <w:rPr>
          <w:rFonts w:asciiTheme="minorHAnsi" w:hAnsiTheme="minorHAnsi"/>
          <w:sz w:val="24"/>
          <w:szCs w:val="24"/>
        </w:rPr>
      </w:pPr>
    </w:p>
    <w:p w:rsidR="005E5A51" w:rsidRPr="005E5A51" w:rsidRDefault="005E5A51" w:rsidP="005E5A51">
      <w:pPr>
        <w:jc w:val="center"/>
        <w:rPr>
          <w:rFonts w:asciiTheme="minorHAnsi" w:hAnsiTheme="minorHAnsi"/>
          <w:sz w:val="24"/>
          <w:szCs w:val="24"/>
        </w:rPr>
      </w:pPr>
      <w:r w:rsidRPr="005E5A51">
        <w:rPr>
          <w:rFonts w:asciiTheme="minorHAnsi" w:hAnsiTheme="minorHAnsi"/>
          <w:sz w:val="24"/>
          <w:szCs w:val="24"/>
        </w:rPr>
        <w:t>§ 20</w:t>
      </w:r>
    </w:p>
    <w:p w:rsidR="005E5A51" w:rsidRPr="005E5A51" w:rsidRDefault="005E5A51" w:rsidP="005E5A51">
      <w:pPr>
        <w:rPr>
          <w:rFonts w:asciiTheme="minorHAnsi" w:hAnsiTheme="minorHAnsi"/>
          <w:sz w:val="24"/>
          <w:szCs w:val="24"/>
        </w:rPr>
      </w:pPr>
      <w:r w:rsidRPr="005E5A51">
        <w:rPr>
          <w:rFonts w:asciiTheme="minorHAnsi" w:hAnsiTheme="minorHAnsi"/>
          <w:sz w:val="24"/>
          <w:szCs w:val="24"/>
        </w:rPr>
        <w:t>Umowę sporządzono w 2 jednobrzmiących egzemplarzach w języku polskim:</w:t>
      </w: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1 egz. dla Zamawiającego,</w:t>
      </w:r>
    </w:p>
    <w:p w:rsid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1 egz. dla Wykonawcy .</w:t>
      </w:r>
    </w:p>
    <w:p w:rsidR="005E5A51" w:rsidRDefault="005E5A51" w:rsidP="005E5A51">
      <w:pPr>
        <w:rPr>
          <w:rFonts w:asciiTheme="minorHAnsi" w:hAnsiTheme="minorHAnsi"/>
          <w:sz w:val="24"/>
          <w:szCs w:val="24"/>
        </w:rPr>
      </w:pPr>
    </w:p>
    <w:p w:rsidR="005E5A51" w:rsidRPr="005E5A51" w:rsidRDefault="005E5A51" w:rsidP="005E5A51">
      <w:pPr>
        <w:rPr>
          <w:rFonts w:asciiTheme="minorHAnsi" w:hAnsiTheme="minorHAnsi"/>
          <w:sz w:val="24"/>
          <w:szCs w:val="24"/>
        </w:rPr>
      </w:pPr>
    </w:p>
    <w:p w:rsidR="005E5A51" w:rsidRPr="005E5A51" w:rsidRDefault="005E5A51" w:rsidP="005E5A51">
      <w:pPr>
        <w:rPr>
          <w:rFonts w:asciiTheme="minorHAnsi" w:hAnsiTheme="minorHAnsi"/>
          <w:sz w:val="24"/>
          <w:szCs w:val="24"/>
        </w:rPr>
      </w:pPr>
      <w:r>
        <w:rPr>
          <w:rFonts w:asciiTheme="minorHAnsi" w:hAnsiTheme="minorHAnsi"/>
          <w:sz w:val="24"/>
          <w:szCs w:val="24"/>
        </w:rPr>
        <w:t xml:space="preserve">             </w:t>
      </w:r>
      <w:r w:rsidRPr="005E5A51">
        <w:rPr>
          <w:rFonts w:asciiTheme="minorHAnsi" w:hAnsiTheme="minorHAnsi"/>
          <w:sz w:val="24"/>
          <w:szCs w:val="24"/>
        </w:rPr>
        <w:t>ZAMAWIAJĄCY</w:t>
      </w:r>
      <w:r w:rsidR="00CA1E0C">
        <w:rPr>
          <w:rFonts w:asciiTheme="minorHAnsi" w:hAnsiTheme="minorHAnsi"/>
          <w:sz w:val="24"/>
          <w:szCs w:val="24"/>
        </w:rPr>
        <w:t>:</w:t>
      </w:r>
      <w:r w:rsidRPr="005E5A51">
        <w:rPr>
          <w:rFonts w:asciiTheme="minorHAnsi" w:hAnsiTheme="minorHAnsi"/>
          <w:sz w:val="24"/>
          <w:szCs w:val="24"/>
        </w:rPr>
        <w:tab/>
      </w:r>
      <w:r>
        <w:rPr>
          <w:rFonts w:asciiTheme="minorHAnsi" w:hAnsiTheme="minorHAnsi"/>
          <w:sz w:val="24"/>
          <w:szCs w:val="24"/>
        </w:rPr>
        <w:t xml:space="preserve">                                               </w:t>
      </w:r>
      <w:r w:rsidR="00CA1E0C">
        <w:rPr>
          <w:rFonts w:asciiTheme="minorHAnsi" w:hAnsiTheme="minorHAnsi"/>
          <w:sz w:val="24"/>
          <w:szCs w:val="24"/>
        </w:rPr>
        <w:t xml:space="preserve">                          </w:t>
      </w:r>
      <w:r>
        <w:rPr>
          <w:rFonts w:asciiTheme="minorHAnsi" w:hAnsiTheme="minorHAnsi"/>
          <w:sz w:val="24"/>
          <w:szCs w:val="24"/>
        </w:rPr>
        <w:t xml:space="preserve">       </w:t>
      </w:r>
      <w:r w:rsidRPr="005E5A51">
        <w:rPr>
          <w:rFonts w:asciiTheme="minorHAnsi" w:hAnsiTheme="minorHAnsi"/>
          <w:sz w:val="24"/>
          <w:szCs w:val="24"/>
        </w:rPr>
        <w:t>WYKONAWCA</w:t>
      </w:r>
      <w:r w:rsidR="00CA1E0C">
        <w:rPr>
          <w:rFonts w:asciiTheme="minorHAnsi" w:hAnsiTheme="minorHAnsi"/>
          <w:sz w:val="24"/>
          <w:szCs w:val="24"/>
        </w:rPr>
        <w:t>:</w:t>
      </w:r>
    </w:p>
    <w:p w:rsidR="00487A64" w:rsidRPr="00F93CE0" w:rsidRDefault="00487A64" w:rsidP="009A760A">
      <w:pPr>
        <w:pStyle w:val="Tekstpodstawowywcity"/>
        <w:ind w:left="0"/>
        <w:jc w:val="left"/>
        <w:rPr>
          <w:rFonts w:asciiTheme="minorHAnsi" w:hAnsiTheme="minorHAnsi"/>
          <w:b/>
          <w:szCs w:val="24"/>
        </w:rPr>
      </w:pPr>
    </w:p>
    <w:sectPr w:rsidR="00487A64" w:rsidRPr="00F93CE0" w:rsidSect="002C5927">
      <w:footerReference w:type="even" r:id="rId8"/>
      <w:footerReference w:type="default" r:id="rId9"/>
      <w:pgSz w:w="11906" w:h="16838"/>
      <w:pgMar w:top="1134"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CF" w:rsidRDefault="00230DCF">
      <w:r>
        <w:separator/>
      </w:r>
    </w:p>
  </w:endnote>
  <w:endnote w:type="continuationSeparator" w:id="0">
    <w:p w:rsidR="00230DCF" w:rsidRDefault="0023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D" w:rsidRDefault="00362A76" w:rsidP="002C5927">
    <w:pPr>
      <w:pStyle w:val="Stopka"/>
      <w:framePr w:wrap="around" w:vAnchor="text" w:hAnchor="margin" w:xAlign="center" w:y="1"/>
      <w:rPr>
        <w:rStyle w:val="Numerstrony"/>
      </w:rPr>
    </w:pPr>
    <w:r>
      <w:rPr>
        <w:rStyle w:val="Numerstrony"/>
      </w:rPr>
      <w:fldChar w:fldCharType="begin"/>
    </w:r>
    <w:r w:rsidR="009E107D">
      <w:rPr>
        <w:rStyle w:val="Numerstrony"/>
      </w:rPr>
      <w:instrText xml:space="preserve">PAGE  </w:instrText>
    </w:r>
    <w:r>
      <w:rPr>
        <w:rStyle w:val="Numerstrony"/>
      </w:rPr>
      <w:fldChar w:fldCharType="separate"/>
    </w:r>
    <w:r w:rsidR="009E107D">
      <w:rPr>
        <w:rStyle w:val="Numerstrony"/>
        <w:noProof/>
      </w:rPr>
      <w:t>1</w:t>
    </w:r>
    <w:r>
      <w:rPr>
        <w:rStyle w:val="Numerstrony"/>
      </w:rPr>
      <w:fldChar w:fldCharType="end"/>
    </w:r>
  </w:p>
  <w:p w:rsidR="009E107D" w:rsidRDefault="009E107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D" w:rsidRDefault="00362A76" w:rsidP="002C5927">
    <w:pPr>
      <w:pStyle w:val="Stopka"/>
      <w:framePr w:wrap="around" w:vAnchor="text" w:hAnchor="margin" w:xAlign="center" w:y="1"/>
      <w:rPr>
        <w:rStyle w:val="Numerstrony"/>
      </w:rPr>
    </w:pPr>
    <w:r>
      <w:rPr>
        <w:rStyle w:val="Numerstrony"/>
      </w:rPr>
      <w:fldChar w:fldCharType="begin"/>
    </w:r>
    <w:r w:rsidR="009E107D">
      <w:rPr>
        <w:rStyle w:val="Numerstrony"/>
      </w:rPr>
      <w:instrText xml:space="preserve">PAGE  </w:instrText>
    </w:r>
    <w:r>
      <w:rPr>
        <w:rStyle w:val="Numerstrony"/>
      </w:rPr>
      <w:fldChar w:fldCharType="separate"/>
    </w:r>
    <w:r w:rsidR="00602473">
      <w:rPr>
        <w:rStyle w:val="Numerstrony"/>
        <w:noProof/>
      </w:rPr>
      <w:t>18</w:t>
    </w:r>
    <w:r>
      <w:rPr>
        <w:rStyle w:val="Numerstrony"/>
      </w:rPr>
      <w:fldChar w:fldCharType="end"/>
    </w:r>
  </w:p>
  <w:p w:rsidR="009E107D" w:rsidRDefault="009E107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CF" w:rsidRDefault="00230DCF">
      <w:r>
        <w:separator/>
      </w:r>
    </w:p>
  </w:footnote>
  <w:footnote w:type="continuationSeparator" w:id="0">
    <w:p w:rsidR="00230DCF" w:rsidRDefault="0023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94"/>
    <w:multiLevelType w:val="hybridMultilevel"/>
    <w:tmpl w:val="DC5C6D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06999"/>
    <w:multiLevelType w:val="hybridMultilevel"/>
    <w:tmpl w:val="BBD44DD4"/>
    <w:lvl w:ilvl="0" w:tplc="26B2FD4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7359DC"/>
    <w:multiLevelType w:val="multilevel"/>
    <w:tmpl w:val="5E1E30B4"/>
    <w:lvl w:ilvl="0">
      <w:start w:val="1"/>
      <w:numFmt w:val="decimal"/>
      <w:lvlText w:val="%1."/>
      <w:lvlJc w:val="left"/>
      <w:pPr>
        <w:tabs>
          <w:tab w:val="num" w:pos="397"/>
        </w:tabs>
        <w:ind w:left="907" w:hanging="907"/>
      </w:pPr>
      <w:rPr>
        <w:rFonts w:ascii="Times New Roman" w:hAnsi="Times New Roman" w:hint="default"/>
        <w:b/>
        <w:i w:val="0"/>
        <w:sz w:val="24"/>
        <w:szCs w:val="24"/>
      </w:rPr>
    </w:lvl>
    <w:lvl w:ilvl="1">
      <w:start w:val="1"/>
      <w:numFmt w:val="decimal"/>
      <w:lvlText w:val="%2."/>
      <w:lvlJc w:val="left"/>
      <w:pPr>
        <w:tabs>
          <w:tab w:val="num" w:pos="369"/>
        </w:tabs>
        <w:ind w:left="2013"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231268"/>
    <w:multiLevelType w:val="hybridMultilevel"/>
    <w:tmpl w:val="C4F22F0E"/>
    <w:lvl w:ilvl="0" w:tplc="8E140D68">
      <w:start w:val="1"/>
      <w:numFmt w:val="lowerLetter"/>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4F1A"/>
    <w:multiLevelType w:val="hybridMultilevel"/>
    <w:tmpl w:val="B9E2B894"/>
    <w:lvl w:ilvl="0" w:tplc="BC64EC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8D586D"/>
    <w:multiLevelType w:val="hybridMultilevel"/>
    <w:tmpl w:val="842611E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C169D7"/>
    <w:multiLevelType w:val="hybridMultilevel"/>
    <w:tmpl w:val="DD4AF1A0"/>
    <w:lvl w:ilvl="0" w:tplc="7E2828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3EDA70F8"/>
    <w:multiLevelType w:val="hybridMultilevel"/>
    <w:tmpl w:val="22AA42CE"/>
    <w:lvl w:ilvl="0" w:tplc="A06487F6">
      <w:start w:val="1"/>
      <w:numFmt w:val="decimal"/>
      <w:lvlText w:val="%1)"/>
      <w:lvlJc w:val="left"/>
      <w:pPr>
        <w:ind w:left="1428" w:hanging="360"/>
      </w:pPr>
      <w:rPr>
        <w:rFonts w:ascii="Times New Roman" w:eastAsia="Times New Roman" w:hAnsi="Times New Roman" w:cs="Times New Roman"/>
      </w:rPr>
    </w:lvl>
    <w:lvl w:ilvl="1" w:tplc="29226C80">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468B1552"/>
    <w:multiLevelType w:val="hybridMultilevel"/>
    <w:tmpl w:val="A24E07A0"/>
    <w:lvl w:ilvl="0" w:tplc="C554C66C">
      <w:start w:val="1"/>
      <w:numFmt w:val="decimal"/>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15:restartNumberingAfterBreak="0">
    <w:nsid w:val="48AD5F65"/>
    <w:multiLevelType w:val="hybridMultilevel"/>
    <w:tmpl w:val="B90EE7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A43A1"/>
    <w:multiLevelType w:val="hybridMultilevel"/>
    <w:tmpl w:val="65AA92C8"/>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8F13D8"/>
    <w:multiLevelType w:val="hybridMultilevel"/>
    <w:tmpl w:val="C8FC0CC0"/>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0A271D"/>
    <w:multiLevelType w:val="hybridMultilevel"/>
    <w:tmpl w:val="F3BAD0C8"/>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1F03863"/>
    <w:multiLevelType w:val="hybridMultilevel"/>
    <w:tmpl w:val="EC784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D0F24"/>
    <w:multiLevelType w:val="hybridMultilevel"/>
    <w:tmpl w:val="8E9C695E"/>
    <w:name w:val="WW8Num17422"/>
    <w:lvl w:ilvl="0" w:tplc="F882257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FDBCC6FA">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E147228"/>
    <w:multiLevelType w:val="hybridMultilevel"/>
    <w:tmpl w:val="03B20144"/>
    <w:lvl w:ilvl="0" w:tplc="C950AA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813727C"/>
    <w:multiLevelType w:val="hybridMultilevel"/>
    <w:tmpl w:val="D2B4E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D528E7"/>
    <w:multiLevelType w:val="hybridMultilevel"/>
    <w:tmpl w:val="3CA4CF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E079A6"/>
    <w:multiLevelType w:val="singleLevel"/>
    <w:tmpl w:val="D640E43C"/>
    <w:lvl w:ilvl="0">
      <w:start w:val="1"/>
      <w:numFmt w:val="decimal"/>
      <w:lvlText w:val="%1."/>
      <w:lvlJc w:val="left"/>
      <w:pPr>
        <w:tabs>
          <w:tab w:val="num" w:pos="360"/>
        </w:tabs>
        <w:ind w:left="360" w:hanging="360"/>
      </w:pPr>
      <w:rPr>
        <w:rFonts w:asciiTheme="minorHAnsi" w:eastAsia="Times New Roman" w:hAnsiTheme="minorHAnsi" w:cs="Times New Roman"/>
      </w:rPr>
    </w:lvl>
  </w:abstractNum>
  <w:abstractNum w:abstractNumId="24" w15:restartNumberingAfterBreak="0">
    <w:nsid w:val="794340E8"/>
    <w:multiLevelType w:val="hybridMultilevel"/>
    <w:tmpl w:val="732499DE"/>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960A6A"/>
    <w:multiLevelType w:val="hybridMultilevel"/>
    <w:tmpl w:val="7542C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17"/>
  </w:num>
  <w:num w:numId="8">
    <w:abstractNumId w:val="16"/>
  </w:num>
  <w:num w:numId="9">
    <w:abstractNumId w:val="9"/>
  </w:num>
  <w:num w:numId="10">
    <w:abstractNumId w:val="10"/>
  </w:num>
  <w:num w:numId="11">
    <w:abstractNumId w:val="3"/>
  </w:num>
  <w:num w:numId="12">
    <w:abstractNumId w:val="14"/>
  </w:num>
  <w:num w:numId="13">
    <w:abstractNumId w:val="24"/>
  </w:num>
  <w:num w:numId="14">
    <w:abstractNumId w:val="0"/>
  </w:num>
  <w:num w:numId="15">
    <w:abstractNumId w:val="25"/>
  </w:num>
  <w:num w:numId="16">
    <w:abstractNumId w:val="15"/>
  </w:num>
  <w:num w:numId="17">
    <w:abstractNumId w:val="6"/>
  </w:num>
  <w:num w:numId="18">
    <w:abstractNumId w:val="22"/>
  </w:num>
  <w:num w:numId="19">
    <w:abstractNumId w:val="19"/>
  </w:num>
  <w:num w:numId="20">
    <w:abstractNumId w:val="1"/>
  </w:num>
  <w:num w:numId="21">
    <w:abstractNumId w:val="13"/>
  </w:num>
  <w:num w:numId="22">
    <w:abstractNumId w:val="12"/>
  </w:num>
  <w:num w:numId="23">
    <w:abstractNumId w:val="18"/>
  </w:num>
  <w:num w:numId="24">
    <w:abstractNumId w:val="5"/>
  </w:num>
  <w:num w:numId="25">
    <w:abstractNumId w:val="7"/>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17"/>
    <w:rsid w:val="00023601"/>
    <w:rsid w:val="000568A5"/>
    <w:rsid w:val="00067915"/>
    <w:rsid w:val="0007248B"/>
    <w:rsid w:val="00074607"/>
    <w:rsid w:val="000778B9"/>
    <w:rsid w:val="000A04FD"/>
    <w:rsid w:val="000B516A"/>
    <w:rsid w:val="000B54AB"/>
    <w:rsid w:val="000C49DA"/>
    <w:rsid w:val="000E0F2F"/>
    <w:rsid w:val="00104387"/>
    <w:rsid w:val="00121312"/>
    <w:rsid w:val="00122FA8"/>
    <w:rsid w:val="00134798"/>
    <w:rsid w:val="00144C0E"/>
    <w:rsid w:val="00146E78"/>
    <w:rsid w:val="00151055"/>
    <w:rsid w:val="00153DB0"/>
    <w:rsid w:val="00170515"/>
    <w:rsid w:val="00174A60"/>
    <w:rsid w:val="001752D5"/>
    <w:rsid w:val="00180269"/>
    <w:rsid w:val="0018122C"/>
    <w:rsid w:val="00187781"/>
    <w:rsid w:val="001A08C7"/>
    <w:rsid w:val="001A6A1C"/>
    <w:rsid w:val="001C1F4E"/>
    <w:rsid w:val="001D4EDF"/>
    <w:rsid w:val="001D690F"/>
    <w:rsid w:val="001F1946"/>
    <w:rsid w:val="001F6B1F"/>
    <w:rsid w:val="001F7352"/>
    <w:rsid w:val="00207BD2"/>
    <w:rsid w:val="00216545"/>
    <w:rsid w:val="00230DCF"/>
    <w:rsid w:val="0023774F"/>
    <w:rsid w:val="00243582"/>
    <w:rsid w:val="00243D91"/>
    <w:rsid w:val="00267C4D"/>
    <w:rsid w:val="00272F73"/>
    <w:rsid w:val="00280201"/>
    <w:rsid w:val="00281B5A"/>
    <w:rsid w:val="00284A8D"/>
    <w:rsid w:val="00287FA8"/>
    <w:rsid w:val="002B0A0A"/>
    <w:rsid w:val="002B487D"/>
    <w:rsid w:val="002C015B"/>
    <w:rsid w:val="002C42E8"/>
    <w:rsid w:val="002C5927"/>
    <w:rsid w:val="002C7487"/>
    <w:rsid w:val="002D2AF9"/>
    <w:rsid w:val="00311800"/>
    <w:rsid w:val="00315DFC"/>
    <w:rsid w:val="003207FB"/>
    <w:rsid w:val="0032328F"/>
    <w:rsid w:val="00332367"/>
    <w:rsid w:val="00334036"/>
    <w:rsid w:val="003442FE"/>
    <w:rsid w:val="0034736E"/>
    <w:rsid w:val="00351F40"/>
    <w:rsid w:val="00362A76"/>
    <w:rsid w:val="00363E49"/>
    <w:rsid w:val="0037130B"/>
    <w:rsid w:val="003752CC"/>
    <w:rsid w:val="00386454"/>
    <w:rsid w:val="00392FFB"/>
    <w:rsid w:val="003A2101"/>
    <w:rsid w:val="003A26B5"/>
    <w:rsid w:val="003A5A89"/>
    <w:rsid w:val="003B70BA"/>
    <w:rsid w:val="003B7975"/>
    <w:rsid w:val="003C5B84"/>
    <w:rsid w:val="003D12D3"/>
    <w:rsid w:val="003F2056"/>
    <w:rsid w:val="0040321E"/>
    <w:rsid w:val="00407761"/>
    <w:rsid w:val="00410D57"/>
    <w:rsid w:val="00412E73"/>
    <w:rsid w:val="004300DD"/>
    <w:rsid w:val="00442150"/>
    <w:rsid w:val="004463AD"/>
    <w:rsid w:val="00463778"/>
    <w:rsid w:val="00472AF8"/>
    <w:rsid w:val="00472ED2"/>
    <w:rsid w:val="004771D8"/>
    <w:rsid w:val="00477478"/>
    <w:rsid w:val="004868A3"/>
    <w:rsid w:val="00487A64"/>
    <w:rsid w:val="0049602E"/>
    <w:rsid w:val="00496B49"/>
    <w:rsid w:val="004A1870"/>
    <w:rsid w:val="004A2FE8"/>
    <w:rsid w:val="004B591E"/>
    <w:rsid w:val="004C2B0F"/>
    <w:rsid w:val="004D7F94"/>
    <w:rsid w:val="004E144A"/>
    <w:rsid w:val="004E2740"/>
    <w:rsid w:val="00500ED4"/>
    <w:rsid w:val="00513ABB"/>
    <w:rsid w:val="0052758F"/>
    <w:rsid w:val="005275B4"/>
    <w:rsid w:val="00535C75"/>
    <w:rsid w:val="00543AE9"/>
    <w:rsid w:val="005508A6"/>
    <w:rsid w:val="0056147F"/>
    <w:rsid w:val="005629EF"/>
    <w:rsid w:val="00565383"/>
    <w:rsid w:val="005677CE"/>
    <w:rsid w:val="00575C8B"/>
    <w:rsid w:val="005761F7"/>
    <w:rsid w:val="005763A9"/>
    <w:rsid w:val="00585DDD"/>
    <w:rsid w:val="00591059"/>
    <w:rsid w:val="005A7E69"/>
    <w:rsid w:val="005D06BC"/>
    <w:rsid w:val="005D432B"/>
    <w:rsid w:val="005E0F86"/>
    <w:rsid w:val="005E5A51"/>
    <w:rsid w:val="005F1A89"/>
    <w:rsid w:val="005F2C18"/>
    <w:rsid w:val="00601DBE"/>
    <w:rsid w:val="00602473"/>
    <w:rsid w:val="00611265"/>
    <w:rsid w:val="0061430C"/>
    <w:rsid w:val="00620C8F"/>
    <w:rsid w:val="00647935"/>
    <w:rsid w:val="0068620A"/>
    <w:rsid w:val="0069615B"/>
    <w:rsid w:val="00697AFE"/>
    <w:rsid w:val="006A3282"/>
    <w:rsid w:val="006C2B1E"/>
    <w:rsid w:val="006D6CB0"/>
    <w:rsid w:val="006E25B1"/>
    <w:rsid w:val="006E3F45"/>
    <w:rsid w:val="006E68FD"/>
    <w:rsid w:val="006E6FAA"/>
    <w:rsid w:val="006F67A9"/>
    <w:rsid w:val="00711F7B"/>
    <w:rsid w:val="007136C3"/>
    <w:rsid w:val="00736952"/>
    <w:rsid w:val="0073750A"/>
    <w:rsid w:val="007378C3"/>
    <w:rsid w:val="00756C3D"/>
    <w:rsid w:val="007605E2"/>
    <w:rsid w:val="0077562B"/>
    <w:rsid w:val="00793F66"/>
    <w:rsid w:val="00795CFF"/>
    <w:rsid w:val="00797BEB"/>
    <w:rsid w:val="007A1DC0"/>
    <w:rsid w:val="007A233C"/>
    <w:rsid w:val="007A33BF"/>
    <w:rsid w:val="007A4259"/>
    <w:rsid w:val="007A7976"/>
    <w:rsid w:val="007B001C"/>
    <w:rsid w:val="007C3F65"/>
    <w:rsid w:val="007D5130"/>
    <w:rsid w:val="007E2023"/>
    <w:rsid w:val="007E29C6"/>
    <w:rsid w:val="007E6637"/>
    <w:rsid w:val="007E7798"/>
    <w:rsid w:val="007F1E54"/>
    <w:rsid w:val="00800ECD"/>
    <w:rsid w:val="00811256"/>
    <w:rsid w:val="008117F7"/>
    <w:rsid w:val="00816800"/>
    <w:rsid w:val="00834368"/>
    <w:rsid w:val="00841DEB"/>
    <w:rsid w:val="00843C2E"/>
    <w:rsid w:val="00855EF7"/>
    <w:rsid w:val="00861042"/>
    <w:rsid w:val="00873068"/>
    <w:rsid w:val="008730BE"/>
    <w:rsid w:val="00876D9C"/>
    <w:rsid w:val="0088174B"/>
    <w:rsid w:val="008949B9"/>
    <w:rsid w:val="00897CFF"/>
    <w:rsid w:val="008A173A"/>
    <w:rsid w:val="008A71FB"/>
    <w:rsid w:val="008B1567"/>
    <w:rsid w:val="008C5E3A"/>
    <w:rsid w:val="008D362D"/>
    <w:rsid w:val="008E078D"/>
    <w:rsid w:val="008F2DC8"/>
    <w:rsid w:val="0090610C"/>
    <w:rsid w:val="00907584"/>
    <w:rsid w:val="00914198"/>
    <w:rsid w:val="00925180"/>
    <w:rsid w:val="0093235C"/>
    <w:rsid w:val="00963D62"/>
    <w:rsid w:val="00967282"/>
    <w:rsid w:val="00967944"/>
    <w:rsid w:val="009741A6"/>
    <w:rsid w:val="00975707"/>
    <w:rsid w:val="00977000"/>
    <w:rsid w:val="009860C7"/>
    <w:rsid w:val="009A760A"/>
    <w:rsid w:val="009A7B44"/>
    <w:rsid w:val="009B01E7"/>
    <w:rsid w:val="009B1C19"/>
    <w:rsid w:val="009B259E"/>
    <w:rsid w:val="009B465A"/>
    <w:rsid w:val="009E107D"/>
    <w:rsid w:val="009E77C8"/>
    <w:rsid w:val="009F1B39"/>
    <w:rsid w:val="00A147B2"/>
    <w:rsid w:val="00A36688"/>
    <w:rsid w:val="00A5224A"/>
    <w:rsid w:val="00A65757"/>
    <w:rsid w:val="00A664E9"/>
    <w:rsid w:val="00A66754"/>
    <w:rsid w:val="00A711F5"/>
    <w:rsid w:val="00A7320B"/>
    <w:rsid w:val="00A759B3"/>
    <w:rsid w:val="00A8715A"/>
    <w:rsid w:val="00A904EF"/>
    <w:rsid w:val="00A92D71"/>
    <w:rsid w:val="00AB75E0"/>
    <w:rsid w:val="00AD78A2"/>
    <w:rsid w:val="00AE2FC3"/>
    <w:rsid w:val="00AF1624"/>
    <w:rsid w:val="00AF6191"/>
    <w:rsid w:val="00B051E8"/>
    <w:rsid w:val="00B23B88"/>
    <w:rsid w:val="00B46447"/>
    <w:rsid w:val="00B508E5"/>
    <w:rsid w:val="00B51D7F"/>
    <w:rsid w:val="00B563BC"/>
    <w:rsid w:val="00B563CB"/>
    <w:rsid w:val="00B602F1"/>
    <w:rsid w:val="00B619CA"/>
    <w:rsid w:val="00B645B4"/>
    <w:rsid w:val="00B73EF6"/>
    <w:rsid w:val="00B757DC"/>
    <w:rsid w:val="00B75FB2"/>
    <w:rsid w:val="00B779F6"/>
    <w:rsid w:val="00BA2DE8"/>
    <w:rsid w:val="00BA4586"/>
    <w:rsid w:val="00BB37FF"/>
    <w:rsid w:val="00BC78ED"/>
    <w:rsid w:val="00BD34C5"/>
    <w:rsid w:val="00BD3502"/>
    <w:rsid w:val="00BD41F9"/>
    <w:rsid w:val="00BE0C7C"/>
    <w:rsid w:val="00BE265E"/>
    <w:rsid w:val="00BE4ADA"/>
    <w:rsid w:val="00BF2E08"/>
    <w:rsid w:val="00BF35EA"/>
    <w:rsid w:val="00C0125D"/>
    <w:rsid w:val="00C11AA6"/>
    <w:rsid w:val="00C160E0"/>
    <w:rsid w:val="00C21DF9"/>
    <w:rsid w:val="00C21F9E"/>
    <w:rsid w:val="00C23E9E"/>
    <w:rsid w:val="00C3748E"/>
    <w:rsid w:val="00C401C7"/>
    <w:rsid w:val="00C47756"/>
    <w:rsid w:val="00C47DAF"/>
    <w:rsid w:val="00C603D6"/>
    <w:rsid w:val="00C714D5"/>
    <w:rsid w:val="00C76FEA"/>
    <w:rsid w:val="00C83250"/>
    <w:rsid w:val="00C83413"/>
    <w:rsid w:val="00C91FB6"/>
    <w:rsid w:val="00C9281D"/>
    <w:rsid w:val="00CA1E0C"/>
    <w:rsid w:val="00CD6F79"/>
    <w:rsid w:val="00CD77E4"/>
    <w:rsid w:val="00CD7BB1"/>
    <w:rsid w:val="00CE142B"/>
    <w:rsid w:val="00CE19B0"/>
    <w:rsid w:val="00CE2E6D"/>
    <w:rsid w:val="00CE3691"/>
    <w:rsid w:val="00CE6B27"/>
    <w:rsid w:val="00CF21CE"/>
    <w:rsid w:val="00CF4817"/>
    <w:rsid w:val="00D01682"/>
    <w:rsid w:val="00D07495"/>
    <w:rsid w:val="00D24B6C"/>
    <w:rsid w:val="00D54E71"/>
    <w:rsid w:val="00D7182B"/>
    <w:rsid w:val="00D72F21"/>
    <w:rsid w:val="00D762AE"/>
    <w:rsid w:val="00D80768"/>
    <w:rsid w:val="00D84126"/>
    <w:rsid w:val="00D914A2"/>
    <w:rsid w:val="00D9318E"/>
    <w:rsid w:val="00DA092E"/>
    <w:rsid w:val="00DB6CAF"/>
    <w:rsid w:val="00DC039C"/>
    <w:rsid w:val="00DC1132"/>
    <w:rsid w:val="00DC14B2"/>
    <w:rsid w:val="00DC3D3E"/>
    <w:rsid w:val="00DC4AD0"/>
    <w:rsid w:val="00DD0952"/>
    <w:rsid w:val="00DD37A6"/>
    <w:rsid w:val="00DE2C44"/>
    <w:rsid w:val="00DE48DE"/>
    <w:rsid w:val="00DE7B42"/>
    <w:rsid w:val="00DF5756"/>
    <w:rsid w:val="00E11271"/>
    <w:rsid w:val="00E116E9"/>
    <w:rsid w:val="00E16491"/>
    <w:rsid w:val="00E30717"/>
    <w:rsid w:val="00E32251"/>
    <w:rsid w:val="00E46622"/>
    <w:rsid w:val="00E46FF9"/>
    <w:rsid w:val="00E50ECC"/>
    <w:rsid w:val="00E52A61"/>
    <w:rsid w:val="00E62A4F"/>
    <w:rsid w:val="00E7086B"/>
    <w:rsid w:val="00E82473"/>
    <w:rsid w:val="00EA46A3"/>
    <w:rsid w:val="00EA587D"/>
    <w:rsid w:val="00EB7164"/>
    <w:rsid w:val="00EC7A67"/>
    <w:rsid w:val="00ED13E0"/>
    <w:rsid w:val="00ED3CB2"/>
    <w:rsid w:val="00ED7747"/>
    <w:rsid w:val="00EE1A4E"/>
    <w:rsid w:val="00EE6061"/>
    <w:rsid w:val="00F02BDE"/>
    <w:rsid w:val="00F1362A"/>
    <w:rsid w:val="00F14502"/>
    <w:rsid w:val="00F210F0"/>
    <w:rsid w:val="00F22EFC"/>
    <w:rsid w:val="00F240DF"/>
    <w:rsid w:val="00F25FA0"/>
    <w:rsid w:val="00F27C2D"/>
    <w:rsid w:val="00F314CE"/>
    <w:rsid w:val="00F33853"/>
    <w:rsid w:val="00F426DB"/>
    <w:rsid w:val="00F61B26"/>
    <w:rsid w:val="00F62B47"/>
    <w:rsid w:val="00F71B6F"/>
    <w:rsid w:val="00F72E0A"/>
    <w:rsid w:val="00F82958"/>
    <w:rsid w:val="00F93CE0"/>
    <w:rsid w:val="00FA072E"/>
    <w:rsid w:val="00FA77F6"/>
    <w:rsid w:val="00FC69B3"/>
    <w:rsid w:val="00FC72E7"/>
    <w:rsid w:val="00FD1E1C"/>
    <w:rsid w:val="00FD5B07"/>
    <w:rsid w:val="00FD721B"/>
    <w:rsid w:val="00FE4EC3"/>
    <w:rsid w:val="00FE6F39"/>
    <w:rsid w:val="00FF0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AAF86-8B01-41E6-9C42-7637D30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A8D"/>
  </w:style>
  <w:style w:type="paragraph" w:styleId="Nagwek1">
    <w:name w:val="heading 1"/>
    <w:basedOn w:val="Normalny"/>
    <w:next w:val="Normalny"/>
    <w:qFormat/>
    <w:rsid w:val="00284A8D"/>
    <w:pPr>
      <w:keepNext/>
      <w:jc w:val="both"/>
      <w:outlineLvl w:val="0"/>
    </w:pPr>
    <w:rPr>
      <w:b/>
      <w:sz w:val="24"/>
    </w:rPr>
  </w:style>
  <w:style w:type="paragraph" w:styleId="Nagwek2">
    <w:name w:val="heading 2"/>
    <w:basedOn w:val="Normalny"/>
    <w:next w:val="Normalny"/>
    <w:qFormat/>
    <w:rsid w:val="00284A8D"/>
    <w:pPr>
      <w:keepNext/>
      <w:jc w:val="both"/>
      <w:outlineLvl w:val="1"/>
    </w:pPr>
    <w:rPr>
      <w:sz w:val="24"/>
    </w:rPr>
  </w:style>
  <w:style w:type="paragraph" w:styleId="Nagwek3">
    <w:name w:val="heading 3"/>
    <w:basedOn w:val="Normalny"/>
    <w:next w:val="Normalny"/>
    <w:qFormat/>
    <w:rsid w:val="00284A8D"/>
    <w:pPr>
      <w:keepNext/>
      <w:ind w:left="426"/>
      <w:jc w:val="both"/>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84A8D"/>
    <w:pPr>
      <w:jc w:val="center"/>
    </w:pPr>
    <w:rPr>
      <w:b/>
      <w:sz w:val="24"/>
    </w:rPr>
  </w:style>
  <w:style w:type="paragraph" w:styleId="Tekstpodstawowy">
    <w:name w:val="Body Text"/>
    <w:basedOn w:val="Normalny"/>
    <w:rsid w:val="00284A8D"/>
    <w:pPr>
      <w:jc w:val="both"/>
    </w:pPr>
    <w:rPr>
      <w:sz w:val="24"/>
    </w:rPr>
  </w:style>
  <w:style w:type="paragraph" w:styleId="Tekstpodstawowywcity">
    <w:name w:val="Body Text Indent"/>
    <w:basedOn w:val="Normalny"/>
    <w:rsid w:val="00284A8D"/>
    <w:pPr>
      <w:tabs>
        <w:tab w:val="num" w:pos="900"/>
      </w:tabs>
      <w:ind w:left="720"/>
      <w:jc w:val="both"/>
    </w:pPr>
    <w:rPr>
      <w:sz w:val="24"/>
    </w:rPr>
  </w:style>
  <w:style w:type="paragraph" w:styleId="Tekstpodstawowywcity2">
    <w:name w:val="Body Text Indent 2"/>
    <w:basedOn w:val="Normalny"/>
    <w:rsid w:val="00284A8D"/>
    <w:pPr>
      <w:ind w:firstLine="360"/>
      <w:jc w:val="both"/>
    </w:pPr>
    <w:rPr>
      <w:sz w:val="24"/>
    </w:rPr>
  </w:style>
  <w:style w:type="paragraph" w:styleId="Stopka">
    <w:name w:val="footer"/>
    <w:basedOn w:val="Normalny"/>
    <w:rsid w:val="00284A8D"/>
    <w:pPr>
      <w:tabs>
        <w:tab w:val="center" w:pos="4536"/>
        <w:tab w:val="right" w:pos="9072"/>
      </w:tabs>
    </w:pPr>
  </w:style>
  <w:style w:type="character" w:styleId="Numerstrony">
    <w:name w:val="page number"/>
    <w:basedOn w:val="Domylnaczcionkaakapitu"/>
    <w:rsid w:val="00284A8D"/>
  </w:style>
  <w:style w:type="paragraph" w:styleId="Tekstpodstawowy3">
    <w:name w:val="Body Text 3"/>
    <w:basedOn w:val="Normalny"/>
    <w:rsid w:val="00284A8D"/>
    <w:pPr>
      <w:spacing w:line="360" w:lineRule="auto"/>
    </w:pPr>
    <w:rPr>
      <w:sz w:val="24"/>
    </w:rPr>
  </w:style>
  <w:style w:type="paragraph" w:styleId="Tekstpodstawowy2">
    <w:name w:val="Body Text 2"/>
    <w:basedOn w:val="Normalny"/>
    <w:rsid w:val="00284A8D"/>
    <w:pPr>
      <w:jc w:val="both"/>
    </w:pPr>
    <w:rPr>
      <w:b/>
      <w:sz w:val="24"/>
    </w:rPr>
  </w:style>
  <w:style w:type="paragraph" w:styleId="Tekstprzypisukocowego">
    <w:name w:val="endnote text"/>
    <w:basedOn w:val="Normalny"/>
    <w:semiHidden/>
    <w:rsid w:val="00591059"/>
  </w:style>
  <w:style w:type="character" w:styleId="Odwoanieprzypisukocowego">
    <w:name w:val="endnote reference"/>
    <w:semiHidden/>
    <w:rsid w:val="00591059"/>
    <w:rPr>
      <w:vertAlign w:val="superscript"/>
    </w:rPr>
  </w:style>
  <w:style w:type="paragraph" w:styleId="Tekstdymka">
    <w:name w:val="Balloon Text"/>
    <w:basedOn w:val="Normalny"/>
    <w:link w:val="TekstdymkaZnak"/>
    <w:rsid w:val="00122FA8"/>
    <w:rPr>
      <w:rFonts w:ascii="Tahoma" w:hAnsi="Tahoma"/>
      <w:sz w:val="16"/>
      <w:szCs w:val="16"/>
    </w:rPr>
  </w:style>
  <w:style w:type="character" w:customStyle="1" w:styleId="TekstdymkaZnak">
    <w:name w:val="Tekst dymka Znak"/>
    <w:link w:val="Tekstdymka"/>
    <w:rsid w:val="00122FA8"/>
    <w:rPr>
      <w:rFonts w:ascii="Tahoma" w:hAnsi="Tahoma" w:cs="Tahoma"/>
      <w:sz w:val="16"/>
      <w:szCs w:val="16"/>
    </w:rPr>
  </w:style>
  <w:style w:type="paragraph" w:styleId="Akapitzlist">
    <w:name w:val="List Paragraph"/>
    <w:aliases w:val="normalny tekst"/>
    <w:basedOn w:val="Normalny"/>
    <w:link w:val="AkapitzlistZnak"/>
    <w:uiPriority w:val="34"/>
    <w:qFormat/>
    <w:rsid w:val="00CE6B27"/>
    <w:pPr>
      <w:ind w:left="708"/>
    </w:pPr>
  </w:style>
  <w:style w:type="character" w:customStyle="1" w:styleId="AkapitzlistZnak">
    <w:name w:val="Akapit z listą Znak"/>
    <w:aliases w:val="normalny tekst Znak"/>
    <w:link w:val="Akapitzlist"/>
    <w:uiPriority w:val="34"/>
    <w:locked/>
    <w:rsid w:val="00CE6B27"/>
  </w:style>
  <w:style w:type="paragraph" w:styleId="NormalnyWeb">
    <w:name w:val="Normal (Web)"/>
    <w:basedOn w:val="Normalny"/>
    <w:rsid w:val="00C83413"/>
    <w:pPr>
      <w:spacing w:before="100" w:beforeAutospacing="1" w:after="100" w:afterAutospacing="1"/>
      <w:jc w:val="both"/>
    </w:pPr>
  </w:style>
  <w:style w:type="paragraph" w:styleId="Nagwek">
    <w:name w:val="header"/>
    <w:basedOn w:val="Normalny"/>
    <w:link w:val="NagwekZnak"/>
    <w:rsid w:val="00386454"/>
    <w:pPr>
      <w:tabs>
        <w:tab w:val="center" w:pos="4536"/>
        <w:tab w:val="right" w:pos="9072"/>
      </w:tabs>
    </w:pPr>
  </w:style>
  <w:style w:type="character" w:customStyle="1" w:styleId="NagwekZnak">
    <w:name w:val="Nagłówek Znak"/>
    <w:basedOn w:val="Domylnaczcionkaakapitu"/>
    <w:link w:val="Nagwek"/>
    <w:rsid w:val="00386454"/>
  </w:style>
  <w:style w:type="character" w:styleId="Odwoaniedokomentarza">
    <w:name w:val="annotation reference"/>
    <w:rsid w:val="007E2023"/>
    <w:rPr>
      <w:sz w:val="16"/>
      <w:szCs w:val="16"/>
    </w:rPr>
  </w:style>
  <w:style w:type="paragraph" w:styleId="Tekstkomentarza">
    <w:name w:val="annotation text"/>
    <w:basedOn w:val="Normalny"/>
    <w:link w:val="TekstkomentarzaZnak"/>
    <w:rsid w:val="007E2023"/>
  </w:style>
  <w:style w:type="character" w:customStyle="1" w:styleId="TekstkomentarzaZnak">
    <w:name w:val="Tekst komentarza Znak"/>
    <w:basedOn w:val="Domylnaczcionkaakapitu"/>
    <w:link w:val="Tekstkomentarza"/>
    <w:rsid w:val="007E2023"/>
  </w:style>
  <w:style w:type="paragraph" w:styleId="Tematkomentarza">
    <w:name w:val="annotation subject"/>
    <w:basedOn w:val="Tekstkomentarza"/>
    <w:next w:val="Tekstkomentarza"/>
    <w:link w:val="TematkomentarzaZnak"/>
    <w:rsid w:val="007E2023"/>
    <w:rPr>
      <w:b/>
      <w:bCs/>
    </w:rPr>
  </w:style>
  <w:style w:type="character" w:customStyle="1" w:styleId="TematkomentarzaZnak">
    <w:name w:val="Temat komentarza Znak"/>
    <w:link w:val="Tematkomentarza"/>
    <w:rsid w:val="007E2023"/>
    <w:rPr>
      <w:b/>
      <w:bCs/>
    </w:rPr>
  </w:style>
  <w:style w:type="character" w:customStyle="1" w:styleId="Domylnaczcionkaakapitu1">
    <w:name w:val="Domyślna czcionka akapitu1"/>
    <w:rsid w:val="00EC7A67"/>
  </w:style>
  <w:style w:type="character" w:customStyle="1" w:styleId="Teksttreci2">
    <w:name w:val="Tekst treści (2)_"/>
    <w:basedOn w:val="Domylnaczcionkaakapitu"/>
    <w:link w:val="Teksttreci20"/>
    <w:rsid w:val="003F2056"/>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3F2056"/>
    <w:pPr>
      <w:widowControl w:val="0"/>
      <w:shd w:val="clear" w:color="auto" w:fill="FFFFFF"/>
      <w:spacing w:before="480" w:after="120" w:line="317" w:lineRule="exact"/>
      <w:ind w:hanging="420"/>
      <w:jc w:val="center"/>
    </w:pPr>
    <w:rPr>
      <w:rFonts w:ascii="Calibri" w:eastAsia="Calibri" w:hAnsi="Calibri" w:cs="Calibri"/>
      <w:sz w:val="24"/>
      <w:szCs w:val="24"/>
    </w:rPr>
  </w:style>
  <w:style w:type="character" w:styleId="Hipercze">
    <w:name w:val="Hyperlink"/>
    <w:basedOn w:val="Domylnaczcionkaakapitu"/>
    <w:rsid w:val="003F2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51418">
      <w:bodyDiv w:val="1"/>
      <w:marLeft w:val="0"/>
      <w:marRight w:val="0"/>
      <w:marTop w:val="0"/>
      <w:marBottom w:val="0"/>
      <w:divBdr>
        <w:top w:val="none" w:sz="0" w:space="0" w:color="auto"/>
        <w:left w:val="none" w:sz="0" w:space="0" w:color="auto"/>
        <w:bottom w:val="none" w:sz="0" w:space="0" w:color="auto"/>
        <w:right w:val="none" w:sz="0" w:space="0" w:color="auto"/>
      </w:divBdr>
    </w:div>
    <w:div w:id="15350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CC7E-FD39-423E-BE87-CD51C508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7631</Words>
  <Characters>45792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UMOWA  nr  PZDW – WZP/</vt:lpstr>
    </vt:vector>
  </TitlesOfParts>
  <Company>PZDW</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PZDW – WZP/</dc:title>
  <dc:subject/>
  <dc:creator>PZDW</dc:creator>
  <cp:keywords/>
  <cp:lastModifiedBy>Grzegorz Niewiarowski</cp:lastModifiedBy>
  <cp:revision>2</cp:revision>
  <cp:lastPrinted>2020-02-03T12:21:00Z</cp:lastPrinted>
  <dcterms:created xsi:type="dcterms:W3CDTF">2021-03-22T12:11:00Z</dcterms:created>
  <dcterms:modified xsi:type="dcterms:W3CDTF">2021-03-22T12:11:00Z</dcterms:modified>
</cp:coreProperties>
</file>