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4753819D"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89584B">
        <w:rPr>
          <w:rFonts w:cs="Arial"/>
          <w:iCs/>
          <w:sz w:val="20"/>
          <w:szCs w:val="20"/>
          <w:lang w:eastAsia="en-US"/>
        </w:rPr>
        <w:t>20</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B978F67" w14:textId="77777777" w:rsidR="000D4284" w:rsidRDefault="000D4284" w:rsidP="0089584B">
      <w:pPr>
        <w:spacing w:before="120" w:after="120" w:line="300" w:lineRule="auto"/>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3C480FE6" w14:textId="0E87B3C5" w:rsidR="00FF0B88" w:rsidRPr="00915605" w:rsidRDefault="00FF0B88" w:rsidP="00FF0B88">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89584B">
        <w:rPr>
          <w:rFonts w:eastAsia="Calibri" w:cs="Arial"/>
          <w:b/>
          <w:sz w:val="20"/>
          <w:szCs w:val="20"/>
          <w:lang w:eastAsia="en-US"/>
        </w:rPr>
        <w:t>1</w:t>
      </w:r>
      <w:r w:rsidRPr="00C47390">
        <w:rPr>
          <w:rFonts w:eastAsia="Calibri" w:cs="Arial"/>
          <w:b/>
          <w:sz w:val="20"/>
          <w:szCs w:val="20"/>
          <w:lang w:eastAsia="en-US"/>
        </w:rPr>
        <w:t xml:space="preserve"> Pzp</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4C0F9B28" w14:textId="74981736" w:rsidR="00FF0B88" w:rsidRDefault="0089584B" w:rsidP="000D4284">
      <w:pPr>
        <w:spacing w:before="120" w:after="120" w:line="276" w:lineRule="auto"/>
        <w:jc w:val="center"/>
        <w:rPr>
          <w:rFonts w:eastAsia="Calibri" w:cs="Arial"/>
          <w:b/>
          <w:sz w:val="28"/>
          <w:szCs w:val="28"/>
          <w:lang w:eastAsia="en-US"/>
        </w:rPr>
      </w:pPr>
      <w:bookmarkStart w:id="0" w:name="_Hlk169695981"/>
      <w:r w:rsidRPr="0089584B">
        <w:rPr>
          <w:rFonts w:eastAsia="Calibri" w:cs="Arial"/>
          <w:b/>
          <w:sz w:val="28"/>
          <w:szCs w:val="28"/>
          <w:lang w:eastAsia="en-US"/>
        </w:rPr>
        <w:t xml:space="preserve">Pełnienie nadzoru inwestorskiego nad realizacją robót budowlanych </w:t>
      </w:r>
      <w:r w:rsidRPr="0089584B">
        <w:rPr>
          <w:rFonts w:eastAsia="Calibri" w:cs="Arial"/>
          <w:b/>
          <w:sz w:val="28"/>
          <w:szCs w:val="28"/>
          <w:lang w:eastAsia="en-US"/>
        </w:rPr>
        <w:br/>
        <w:t xml:space="preserve">w ramach przedsięwzięcia pn.: Termomodernizacja i poprawa efektywności energetycznej budynku Domu Kultury w Łęgu” </w:t>
      </w:r>
      <w:r>
        <w:rPr>
          <w:rFonts w:eastAsia="Calibri" w:cs="Arial"/>
          <w:b/>
          <w:sz w:val="28"/>
          <w:szCs w:val="28"/>
          <w:lang w:eastAsia="en-US"/>
        </w:rPr>
        <w:br/>
      </w:r>
      <w:r w:rsidRPr="0089584B">
        <w:rPr>
          <w:rFonts w:eastAsia="Calibri" w:cs="Arial"/>
          <w:b/>
          <w:sz w:val="28"/>
          <w:szCs w:val="28"/>
          <w:lang w:eastAsia="en-US"/>
        </w:rPr>
        <w:t>w ramach zadania pn. „Wzmocnienie efektywności energetycznej Domu Kultury w Łęgu</w:t>
      </w:r>
      <w:bookmarkEnd w:id="0"/>
    </w:p>
    <w:p w14:paraId="4F5467BF" w14:textId="6DB48BF7" w:rsidR="0089584B" w:rsidRPr="0089584B" w:rsidRDefault="0089584B" w:rsidP="0089584B">
      <w:pPr>
        <w:spacing w:before="60" w:after="120" w:line="276" w:lineRule="auto"/>
        <w:jc w:val="both"/>
        <w:rPr>
          <w:rFonts w:ascii="Calibri" w:eastAsiaTheme="minorHAnsi" w:hAnsi="Calibri" w:cs="Calibri"/>
          <w:szCs w:val="20"/>
        </w:rPr>
      </w:pPr>
      <w:bookmarkStart w:id="1" w:name="_Hlk159417509"/>
      <w:bookmarkStart w:id="2" w:name="_Hlk166829425"/>
      <w:r w:rsidRPr="0089584B">
        <w:rPr>
          <w:lang w:eastAsia="en-US"/>
        </w:rPr>
        <w:t>Zadanie jest dofinansowane ze środków</w:t>
      </w:r>
      <w:bookmarkEnd w:id="1"/>
      <w:r w:rsidRPr="0089584B">
        <w:rPr>
          <w:lang w:eastAsia="en-US"/>
        </w:rPr>
        <w:t xml:space="preserve"> Krajowego Planu Odbudowy </w:t>
      </w:r>
      <w:r w:rsidRPr="0089584B">
        <w:rPr>
          <w:lang w:eastAsia="en-US"/>
        </w:rPr>
        <w:br/>
        <w:t>i Zwiększania Odporności. Bezzwrotne wsparcie z planu rozwojowego w ramach inwestycji B1.1.4 „Wzmocnienie efektywności energetycznej obiektów lokalnej aktywności społecznej”</w:t>
      </w:r>
    </w:p>
    <w:bookmarkEnd w:id="2"/>
    <w:p w14:paraId="0E01325B" w14:textId="77777777" w:rsidR="0089584B" w:rsidRPr="00ED7176" w:rsidRDefault="0089584B"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4B4B32B1" w14:textId="77777777" w:rsidR="000D4284" w:rsidRDefault="000D4284" w:rsidP="0089584B">
      <w:pPr>
        <w:spacing w:before="120" w:after="120"/>
        <w:ind w:right="252"/>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89584B">
      <w:pPr>
        <w:tabs>
          <w:tab w:val="left" w:pos="1276"/>
        </w:tabs>
        <w:spacing w:before="120" w:after="120"/>
        <w:ind w:right="1152"/>
        <w:jc w:val="center"/>
        <w:rPr>
          <w:rFonts w:cs="Arial"/>
          <w:vertAlign w:val="superscript"/>
          <w:lang w:eastAsia="en-US"/>
        </w:rPr>
      </w:pPr>
    </w:p>
    <w:p w14:paraId="729EB7D3" w14:textId="0E1C91D5" w:rsidR="000D4284" w:rsidRDefault="000D4284" w:rsidP="000D4284">
      <w:pPr>
        <w:tabs>
          <w:tab w:val="left" w:pos="1276"/>
        </w:tabs>
        <w:spacing w:before="120" w:after="120"/>
        <w:ind w:right="1152"/>
        <w:jc w:val="center"/>
        <w:rPr>
          <w:rFonts w:cs="Arial"/>
          <w:vertAlign w:val="superscript"/>
          <w:lang w:eastAsia="en-US"/>
        </w:rPr>
      </w:pPr>
    </w:p>
    <w:p w14:paraId="4DFF076C" w14:textId="67DD468B"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89584B">
        <w:rPr>
          <w:rFonts w:cs="Arial"/>
          <w:sz w:val="28"/>
          <w:szCs w:val="28"/>
          <w:vertAlign w:val="superscript"/>
          <w:lang w:eastAsia="en-US"/>
        </w:rPr>
        <w:t>21 czerwca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1C6A9CC2" w14:textId="77777777" w:rsidR="0089584B" w:rsidRPr="00915605" w:rsidRDefault="0089584B" w:rsidP="0089584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410C74E0" w14:textId="77777777" w:rsidR="0089584B" w:rsidRPr="00B800D4"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2023 r., poz. 1605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15EC8A46" w14:textId="77777777" w:rsidR="0089584B" w:rsidRPr="005B36A7"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2E814B30" w14:textId="77777777" w:rsidR="0089584B"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312E4D46" w14:textId="77777777" w:rsidR="0089584B"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5857524A" w14:textId="77777777" w:rsidR="0089584B"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28FCD540" w14:textId="77777777" w:rsidR="0089584B" w:rsidRPr="00E93E3C"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068DAF1A" w14:textId="77777777" w:rsidR="0089584B"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04832A6D" w14:textId="77777777" w:rsidR="0089584B" w:rsidRPr="00915605" w:rsidRDefault="0089584B" w:rsidP="0089584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FF50FE" w14:textId="77777777" w:rsidR="0089584B" w:rsidRDefault="0089584B" w:rsidP="0089584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7BD2FF5B" w14:textId="77777777" w:rsidR="0089584B" w:rsidRPr="005B36A7" w:rsidRDefault="0089584B" w:rsidP="0089584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629D6C3D" w:rsidR="000D4284" w:rsidRPr="0089584B" w:rsidRDefault="000D4284" w:rsidP="0089584B">
      <w:pPr>
        <w:keepNext/>
        <w:numPr>
          <w:ilvl w:val="1"/>
          <w:numId w:val="1"/>
        </w:numPr>
        <w:spacing w:before="120" w:line="276" w:lineRule="auto"/>
        <w:ind w:left="709" w:hanging="425"/>
        <w:jc w:val="both"/>
        <w:outlineLvl w:val="3"/>
        <w:rPr>
          <w:rFonts w:cs="Arial"/>
          <w:bCs/>
          <w:sz w:val="20"/>
          <w:szCs w:val="20"/>
        </w:rPr>
      </w:pPr>
      <w:r w:rsidRPr="0089584B">
        <w:rPr>
          <w:rFonts w:cs="Arial"/>
          <w:bCs/>
          <w:sz w:val="20"/>
          <w:szCs w:val="20"/>
        </w:rPr>
        <w:lastRenderedPageBreak/>
        <w:t xml:space="preserve">Przedmiotem zamówienia jest: </w:t>
      </w:r>
      <w:r w:rsidR="0089584B" w:rsidRPr="0089584B">
        <w:rPr>
          <w:rFonts w:cs="Arial"/>
          <w:b/>
          <w:sz w:val="20"/>
          <w:szCs w:val="20"/>
        </w:rPr>
        <w:t>„</w:t>
      </w:r>
      <w:bookmarkStart w:id="3" w:name="_Hlk136604289"/>
      <w:bookmarkStart w:id="4" w:name="_Hlk164253630"/>
      <w:bookmarkStart w:id="5" w:name="_Hlk82758720"/>
      <w:bookmarkStart w:id="6" w:name="_Hlk164253383"/>
      <w:r w:rsidR="0089584B" w:rsidRPr="0089584B">
        <w:rPr>
          <w:rFonts w:cs="Arial"/>
          <w:b/>
          <w:sz w:val="20"/>
          <w:szCs w:val="20"/>
        </w:rPr>
        <w:t>Pełnienie nadzoru inwestorskiego nad realizacją robót budowlanych w ramach przedsięwzięcia pn.:</w:t>
      </w:r>
      <w:bookmarkStart w:id="7" w:name="_Hlk160441955"/>
      <w:bookmarkEnd w:id="3"/>
      <w:r w:rsidR="0089584B" w:rsidRPr="0089584B">
        <w:rPr>
          <w:rFonts w:cs="Arial"/>
          <w:b/>
          <w:sz w:val="20"/>
          <w:szCs w:val="20"/>
        </w:rPr>
        <w:t xml:space="preserve"> </w:t>
      </w:r>
      <w:bookmarkEnd w:id="4"/>
      <w:bookmarkEnd w:id="7"/>
      <w:r w:rsidR="0089584B" w:rsidRPr="0089584B">
        <w:rPr>
          <w:rFonts w:cs="Arial"/>
          <w:b/>
          <w:sz w:val="20"/>
          <w:szCs w:val="20"/>
        </w:rPr>
        <w:t>Termomodernizacja i poprawa efektywności energetycznej budynku Domu Kultury w Łęgu” w ramach zadania pn. „Wzmocnienie efektywności energetycznej Domu Kultury w Łęgu”</w:t>
      </w:r>
      <w:bookmarkEnd w:id="5"/>
      <w:r w:rsidR="0089584B" w:rsidRPr="0089584B">
        <w:rPr>
          <w:rFonts w:cs="Arial"/>
          <w:b/>
          <w:sz w:val="20"/>
          <w:szCs w:val="20"/>
        </w:rPr>
        <w:t>.</w:t>
      </w:r>
      <w:bookmarkEnd w:id="6"/>
      <w:r w:rsidR="0089584B">
        <w:rPr>
          <w:rFonts w:cs="Arial"/>
          <w:bCs/>
          <w:sz w:val="20"/>
          <w:szCs w:val="20"/>
        </w:rPr>
        <w:t xml:space="preserve"> </w:t>
      </w:r>
      <w:r w:rsidR="0089584B" w:rsidRPr="0089584B">
        <w:rPr>
          <w:rFonts w:cs="Arial"/>
          <w:bCs/>
          <w:sz w:val="20"/>
          <w:szCs w:val="20"/>
        </w:rPr>
        <w:t>Zadanie jest dofinansowane ze środków Krajowego Planu Odbudowy i Zwiększania Odporności. Bezzwrotne wsparcie z planu rozwojowego w ramach inwestycji B1.1.4 „Wzmocnienie efektywności energetycznej obiektów lokalnej aktywności społecznej”.</w:t>
      </w:r>
    </w:p>
    <w:p w14:paraId="119E6A75" w14:textId="12E4364E"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 oraz dokumentacji zadania objętego niniejszym nadzorem (tj. dokumentacji projektowej, ST</w:t>
      </w:r>
      <w:r>
        <w:rPr>
          <w:rFonts w:cs="Arial"/>
          <w:bCs/>
          <w:sz w:val="20"/>
          <w:szCs w:val="20"/>
        </w:rPr>
        <w:t>WiORB</w:t>
      </w:r>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1178AB">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1C3155F8"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89584B">
        <w:rPr>
          <w:rFonts w:cs="Arial"/>
          <w:bCs/>
          <w:sz w:val="20"/>
          <w:szCs w:val="20"/>
        </w:rPr>
        <w:t>4</w:t>
      </w:r>
      <w:r w:rsidRPr="00FD1D33">
        <w:rPr>
          <w:rFonts w:cs="Arial"/>
          <w:bCs/>
          <w:sz w:val="20"/>
          <w:szCs w:val="20"/>
        </w:rPr>
        <w:t xml:space="preserve"> r. poz. </w:t>
      </w:r>
      <w:r w:rsidR="0089584B">
        <w:rPr>
          <w:rFonts w:cs="Arial"/>
          <w:bCs/>
          <w:sz w:val="20"/>
          <w:szCs w:val="20"/>
        </w:rPr>
        <w:t>725</w:t>
      </w:r>
      <w:r w:rsidRPr="00FD1D33">
        <w:rPr>
          <w:rFonts w:cs="Arial"/>
          <w:bCs/>
          <w:sz w:val="20"/>
          <w:szCs w:val="20"/>
        </w:rPr>
        <w:t xml:space="preserve">),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66B8651B" w14:textId="68B0245F" w:rsidR="0054191E" w:rsidRDefault="000D4284" w:rsidP="0054191E">
      <w:pPr>
        <w:keepNext/>
        <w:numPr>
          <w:ilvl w:val="2"/>
          <w:numId w:val="1"/>
        </w:numPr>
        <w:spacing w:before="120" w:after="120" w:line="276" w:lineRule="auto"/>
        <w:jc w:val="both"/>
        <w:outlineLvl w:val="3"/>
        <w:rPr>
          <w:rFonts w:cs="Arial"/>
          <w:bCs/>
          <w:sz w:val="20"/>
          <w:szCs w:val="20"/>
          <w:lang w:eastAsia="en-US"/>
        </w:rPr>
      </w:pPr>
      <w:bookmarkStart w:id="8" w:name="_Hlk169696573"/>
      <w:r w:rsidRPr="0054191E">
        <w:rPr>
          <w:rFonts w:cs="Arial"/>
          <w:bCs/>
          <w:sz w:val="20"/>
          <w:szCs w:val="20"/>
          <w:lang w:eastAsia="en-US"/>
        </w:rPr>
        <w:t>Powody niedokonania podziału zamówienia na części, zgodnie z art. 91 ust. 2 ustawy Pzp (t. j. - Dz. U. z 202</w:t>
      </w:r>
      <w:r w:rsidR="0054191E" w:rsidRPr="0054191E">
        <w:rPr>
          <w:rFonts w:cs="Arial"/>
          <w:bCs/>
          <w:sz w:val="20"/>
          <w:szCs w:val="20"/>
          <w:lang w:eastAsia="en-US"/>
        </w:rPr>
        <w:t>3</w:t>
      </w:r>
      <w:r w:rsidRPr="0054191E">
        <w:rPr>
          <w:rFonts w:cs="Arial"/>
          <w:bCs/>
          <w:sz w:val="20"/>
          <w:szCs w:val="20"/>
          <w:lang w:eastAsia="en-US"/>
        </w:rPr>
        <w:t xml:space="preserve"> r., poz. 1</w:t>
      </w:r>
      <w:r w:rsidR="0054191E" w:rsidRPr="0054191E">
        <w:rPr>
          <w:rFonts w:cs="Arial"/>
          <w:bCs/>
          <w:sz w:val="20"/>
          <w:szCs w:val="20"/>
          <w:lang w:eastAsia="en-US"/>
        </w:rPr>
        <w:t>605</w:t>
      </w:r>
      <w:r w:rsidRPr="0054191E">
        <w:rPr>
          <w:rFonts w:cs="Arial"/>
          <w:bCs/>
          <w:sz w:val="20"/>
          <w:szCs w:val="20"/>
          <w:lang w:eastAsia="en-US"/>
        </w:rPr>
        <w:t xml:space="preserve"> ze zm.). </w:t>
      </w:r>
      <w:r w:rsidR="0054191E" w:rsidRPr="0054191E">
        <w:rPr>
          <w:rFonts w:cs="Arial"/>
          <w:bCs/>
          <w:sz w:val="20"/>
          <w:szCs w:val="20"/>
          <w:lang w:eastAsia="en-US"/>
        </w:rPr>
        <w:t xml:space="preserve">Zamawiający zrezygnował z podziału zamówienia na części, ponieważ taki podział groziłby nadmiernymi trudnościami technicznymi </w:t>
      </w:r>
      <w:r w:rsidR="00120F59">
        <w:rPr>
          <w:rFonts w:cs="Arial"/>
          <w:bCs/>
          <w:sz w:val="20"/>
          <w:szCs w:val="20"/>
          <w:lang w:eastAsia="en-US"/>
        </w:rPr>
        <w:br/>
      </w:r>
      <w:r w:rsidR="0054191E" w:rsidRPr="0054191E">
        <w:rPr>
          <w:rFonts w:cs="Arial"/>
          <w:bCs/>
          <w:sz w:val="20"/>
          <w:szCs w:val="20"/>
          <w:lang w:eastAsia="en-US"/>
        </w:rPr>
        <w:t xml:space="preserve">i organizacyjnymi w prawidłowym prowadzeniu nadzoru nad pracami budowlanymi. </w:t>
      </w:r>
      <w:r w:rsidR="00120F59">
        <w:rPr>
          <w:rFonts w:cs="Arial"/>
          <w:bCs/>
          <w:sz w:val="20"/>
          <w:szCs w:val="20"/>
          <w:lang w:eastAsia="en-US"/>
        </w:rPr>
        <w:br/>
      </w:r>
      <w:r w:rsidR="0054191E" w:rsidRPr="0054191E">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120F59">
        <w:rPr>
          <w:rFonts w:cs="Arial"/>
          <w:bCs/>
          <w:sz w:val="20"/>
          <w:szCs w:val="20"/>
          <w:lang w:eastAsia="en-US"/>
        </w:rPr>
        <w:br/>
      </w:r>
      <w:r w:rsidR="0054191E" w:rsidRPr="0054191E">
        <w:rPr>
          <w:rFonts w:cs="Arial"/>
          <w:bCs/>
          <w:sz w:val="20"/>
          <w:szCs w:val="20"/>
          <w:lang w:eastAsia="en-US"/>
        </w:rPr>
        <w:t>w zakresie swoich uprawnień budowlanych.</w:t>
      </w:r>
      <w:r w:rsidR="0054191E">
        <w:rPr>
          <w:rFonts w:cs="Arial"/>
          <w:bCs/>
          <w:sz w:val="20"/>
          <w:szCs w:val="20"/>
          <w:lang w:eastAsia="en-US"/>
        </w:rPr>
        <w:t xml:space="preserve"> </w:t>
      </w:r>
      <w:r w:rsidR="0054191E" w:rsidRPr="0054191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sidR="0054191E">
        <w:rPr>
          <w:rFonts w:cs="Arial"/>
          <w:bCs/>
          <w:sz w:val="20"/>
          <w:szCs w:val="20"/>
          <w:lang w:eastAsia="en-US"/>
        </w:rPr>
        <w:t xml:space="preserve"> </w:t>
      </w:r>
      <w:r w:rsidR="0054191E" w:rsidRPr="0054191E">
        <w:rPr>
          <w:rFonts w:cs="Arial"/>
          <w:bCs/>
          <w:sz w:val="20"/>
          <w:szCs w:val="20"/>
          <w:lang w:eastAsia="en-US"/>
        </w:rPr>
        <w:t xml:space="preserve">Mając powyższe na uwadze, </w:t>
      </w:r>
      <w:r w:rsidR="00120F59">
        <w:rPr>
          <w:rFonts w:cs="Arial"/>
          <w:bCs/>
          <w:sz w:val="20"/>
          <w:szCs w:val="20"/>
          <w:lang w:eastAsia="en-US"/>
        </w:rPr>
        <w:br/>
      </w:r>
      <w:r w:rsidR="0054191E" w:rsidRPr="0054191E">
        <w:rPr>
          <w:rFonts w:cs="Arial"/>
          <w:bCs/>
          <w:sz w:val="20"/>
          <w:szCs w:val="20"/>
          <w:lang w:eastAsia="en-US"/>
        </w:rPr>
        <w:t xml:space="preserve">iż stanowiący podstawę dla tego obowiązku przepis art. 91 ust. 1 ustawy PZP nie określa </w:t>
      </w:r>
      <w:r w:rsidR="004C66BF">
        <w:rPr>
          <w:rFonts w:cs="Arial"/>
          <w:bCs/>
          <w:sz w:val="20"/>
          <w:szCs w:val="20"/>
          <w:lang w:eastAsia="en-US"/>
        </w:rPr>
        <w:br/>
      </w:r>
      <w:r w:rsidR="0054191E" w:rsidRPr="0054191E">
        <w:rPr>
          <w:rFonts w:cs="Arial"/>
          <w:bCs/>
          <w:sz w:val="20"/>
          <w:szCs w:val="20"/>
          <w:lang w:eastAsia="en-US"/>
        </w:rPr>
        <w:t>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54191E">
        <w:rPr>
          <w:rFonts w:cs="Arial"/>
          <w:bCs/>
          <w:sz w:val="20"/>
          <w:szCs w:val="20"/>
          <w:lang w:eastAsia="en-US"/>
        </w:rPr>
        <w:t xml:space="preserve"> </w:t>
      </w:r>
      <w:r w:rsidR="0054191E" w:rsidRPr="0054191E">
        <w:rPr>
          <w:rFonts w:cs="Arial"/>
          <w:bCs/>
          <w:sz w:val="20"/>
          <w:szCs w:val="20"/>
          <w:lang w:eastAsia="en-US"/>
        </w:rPr>
        <w:t>W ocenie Zamawiającego zakres zamówienia uzasadnia udzielenie zamówienia jednemu wykonawcy (inspektorowi nadzoru), który w imieniu Zamawiającego będzie czuwał nad prawidłową realizacją zadania.</w:t>
      </w:r>
    </w:p>
    <w:bookmarkEnd w:id="8"/>
    <w:p w14:paraId="64E1C056" w14:textId="612F17FE" w:rsidR="000D4284" w:rsidRPr="0054191E" w:rsidRDefault="000D4284" w:rsidP="0054191E">
      <w:pPr>
        <w:keepNext/>
        <w:numPr>
          <w:ilvl w:val="1"/>
          <w:numId w:val="1"/>
        </w:numPr>
        <w:spacing w:before="120" w:after="120" w:line="276" w:lineRule="auto"/>
        <w:ind w:left="851" w:hanging="567"/>
        <w:jc w:val="both"/>
        <w:outlineLvl w:val="3"/>
        <w:rPr>
          <w:rFonts w:cs="Arial"/>
          <w:b/>
          <w:sz w:val="20"/>
          <w:szCs w:val="20"/>
          <w:lang w:eastAsia="en-US"/>
        </w:rPr>
      </w:pPr>
      <w:r w:rsidRPr="0054191E">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44B3BB08"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lastRenderedPageBreak/>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89584B">
        <w:rPr>
          <w:b/>
          <w:bCs/>
          <w:sz w:val="20"/>
          <w:szCs w:val="20"/>
        </w:rPr>
        <w:t>4</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lub</w:t>
      </w:r>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zainstalowany program Adobe Acrobat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 xml:space="preserve">znaczenie czasu odbioru danych przez platformę zakupową stanowi datę oraz dokładny czas (hh:mm:ss)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r>
        <w:rPr>
          <w:rFonts w:cs="Arial"/>
          <w:sz w:val="20"/>
          <w:szCs w:val="20"/>
          <w:lang w:eastAsia="en-US"/>
        </w:rPr>
        <w:t>Pzp</w:t>
      </w:r>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77777777" w:rsidR="0054191E" w:rsidRPr="009F1D84"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9" w:name="_Hlk164254095"/>
      <w:r w:rsidRPr="009F1D84">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bookmarkEnd w:id="9"/>
    <w:p w14:paraId="3B231669" w14:textId="552D5B8D"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robót branży </w:t>
      </w:r>
      <w:r w:rsidR="000A04DE">
        <w:rPr>
          <w:rFonts w:cs="Arial"/>
          <w:b/>
          <w:bCs/>
          <w:sz w:val="20"/>
          <w:szCs w:val="20"/>
          <w:lang w:eastAsia="en-US"/>
        </w:rPr>
        <w:t>budowlanej – koordynatora zespołu inspektorów nadzoru inwestorskiego</w:t>
      </w:r>
      <w:r w:rsidR="001C55A8" w:rsidRPr="001C55A8">
        <w:rPr>
          <w:rFonts w:cs="Arial"/>
          <w:b/>
          <w:bCs/>
          <w:sz w:val="20"/>
          <w:szCs w:val="20"/>
          <w:lang w:eastAsia="en-US"/>
        </w:rPr>
        <w:t xml:space="preserve">, posiadającą uprawnienia budowlane do kierowania robotami budowlanymi w specjalności </w:t>
      </w:r>
      <w:r w:rsidR="000A04DE">
        <w:rPr>
          <w:rFonts w:cs="Arial"/>
          <w:b/>
          <w:bCs/>
          <w:sz w:val="20"/>
          <w:szCs w:val="20"/>
          <w:lang w:eastAsia="en-US"/>
        </w:rPr>
        <w:t>konstrukcyjno - budowlanej</w:t>
      </w:r>
      <w:r w:rsidR="001C55A8" w:rsidRPr="001C55A8">
        <w:rPr>
          <w:rFonts w:cs="Arial"/>
          <w:b/>
          <w:bCs/>
          <w:sz w:val="20"/>
          <w:szCs w:val="20"/>
          <w:lang w:eastAsia="en-US"/>
        </w:rPr>
        <w:t xml:space="preserve"> </w:t>
      </w:r>
      <w:r w:rsidR="001C55A8" w:rsidRPr="001C55A8">
        <w:rPr>
          <w:rFonts w:cs="Arial"/>
          <w:b/>
          <w:bCs/>
          <w:sz w:val="20"/>
          <w:szCs w:val="20"/>
          <w:u w:val="single"/>
          <w:lang w:eastAsia="en-US"/>
        </w:rPr>
        <w:t>bez ograniczeń</w:t>
      </w:r>
      <w:r w:rsidRPr="001C55A8">
        <w:rPr>
          <w:rFonts w:cs="Arial"/>
          <w:b/>
          <w:bCs/>
          <w:sz w:val="20"/>
          <w:szCs w:val="20"/>
          <w:lang w:eastAsia="en-US"/>
        </w:rPr>
        <w:t>,</w:t>
      </w:r>
      <w:r w:rsidRPr="001C55A8">
        <w:rPr>
          <w:rFonts w:cs="Arial"/>
          <w:sz w:val="20"/>
          <w:szCs w:val="20"/>
          <w:lang w:eastAsia="en-US"/>
        </w:rPr>
        <w:t xml:space="preserve"> </w:t>
      </w:r>
      <w:r w:rsidR="001C55A8" w:rsidRPr="001C55A8">
        <w:rPr>
          <w:rFonts w:cs="Arial"/>
          <w:sz w:val="20"/>
          <w:szCs w:val="20"/>
          <w:lang w:eastAsia="en-US"/>
        </w:rPr>
        <w:t xml:space="preserve"> </w:t>
      </w:r>
      <w:r w:rsidRPr="0057779B">
        <w:rPr>
          <w:rFonts w:cs="Arial"/>
          <w:sz w:val="20"/>
          <w:szCs w:val="20"/>
          <w:lang w:eastAsia="en-US"/>
        </w:rPr>
        <w:t xml:space="preserve">w rozumieniu ustawy z dnia 7 lipca 1994 r. Prawo budowlane (t. j. - Dz. U. z </w:t>
      </w:r>
      <w:r w:rsidR="0054191E" w:rsidRPr="0054191E">
        <w:rPr>
          <w:rFonts w:cs="Arial"/>
          <w:sz w:val="20"/>
          <w:szCs w:val="20"/>
          <w:lang w:eastAsia="en-US"/>
        </w:rPr>
        <w:t>202</w:t>
      </w:r>
      <w:r w:rsidR="009752A3">
        <w:rPr>
          <w:rFonts w:cs="Arial"/>
          <w:sz w:val="20"/>
          <w:szCs w:val="20"/>
          <w:lang w:eastAsia="en-US"/>
        </w:rPr>
        <w:t>4</w:t>
      </w:r>
      <w:r w:rsidR="0054191E" w:rsidRPr="0054191E">
        <w:rPr>
          <w:rFonts w:cs="Arial"/>
          <w:sz w:val="20"/>
          <w:szCs w:val="20"/>
          <w:lang w:eastAsia="en-US"/>
        </w:rPr>
        <w:t xml:space="preserve"> r. poz. </w:t>
      </w:r>
      <w:r w:rsidR="009752A3">
        <w:rPr>
          <w:rFonts w:cs="Arial"/>
          <w:sz w:val="20"/>
          <w:szCs w:val="20"/>
          <w:lang w:eastAsia="en-US"/>
        </w:rPr>
        <w:t>725</w:t>
      </w:r>
      <w:r w:rsidRPr="0057779B">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3FA514B2" w14:textId="0C144170" w:rsidR="008B677A" w:rsidRDefault="008B677A" w:rsidP="008B677A">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001C55A8" w:rsidRPr="001C55A8">
        <w:rPr>
          <w:rFonts w:cs="Arial"/>
          <w:b/>
          <w:bCs/>
          <w:sz w:val="20"/>
          <w:szCs w:val="20"/>
          <w:lang w:eastAsia="en-US"/>
        </w:rPr>
        <w:t xml:space="preserve">sanitarnej, posiadającą uprawnienia budowlane do kierowania robotami budowlanymi w specjalności instalacyjnej w zakresie sieci, instalacji </w:t>
      </w:r>
      <w:r w:rsidR="001C55A8">
        <w:rPr>
          <w:rFonts w:cs="Arial"/>
          <w:b/>
          <w:bCs/>
          <w:sz w:val="20"/>
          <w:szCs w:val="20"/>
          <w:lang w:eastAsia="en-US"/>
        </w:rPr>
        <w:br/>
      </w:r>
      <w:r w:rsidR="001C55A8" w:rsidRPr="001C55A8">
        <w:rPr>
          <w:rFonts w:cs="Arial"/>
          <w:b/>
          <w:bCs/>
          <w:sz w:val="20"/>
          <w:szCs w:val="20"/>
          <w:lang w:eastAsia="en-US"/>
        </w:rPr>
        <w:t xml:space="preserve">i urządzeń: cieplnych, wentylacyjnych, gazowych, wodociągowych </w:t>
      </w:r>
      <w:r w:rsidR="001C55A8">
        <w:rPr>
          <w:rFonts w:cs="Arial"/>
          <w:b/>
          <w:bCs/>
          <w:sz w:val="20"/>
          <w:szCs w:val="20"/>
          <w:lang w:eastAsia="en-US"/>
        </w:rPr>
        <w:br/>
      </w:r>
      <w:r w:rsidR="001C55A8" w:rsidRPr="001C55A8">
        <w:rPr>
          <w:rFonts w:cs="Arial"/>
          <w:b/>
          <w:bCs/>
          <w:sz w:val="20"/>
          <w:szCs w:val="20"/>
          <w:lang w:eastAsia="en-US"/>
        </w:rPr>
        <w:t xml:space="preserve">i kanalizacyjnych </w:t>
      </w:r>
      <w:r w:rsidR="001C55A8" w:rsidRPr="001C55A8">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w:t>
      </w:r>
      <w:r w:rsidR="0054191E" w:rsidRPr="0054191E">
        <w:rPr>
          <w:rFonts w:cs="Arial"/>
          <w:sz w:val="20"/>
          <w:szCs w:val="20"/>
          <w:lang w:eastAsia="en-US"/>
        </w:rPr>
        <w:t xml:space="preserve"> </w:t>
      </w:r>
      <w:r w:rsidR="009752A3" w:rsidRPr="0054191E">
        <w:rPr>
          <w:rFonts w:cs="Arial"/>
          <w:sz w:val="20"/>
          <w:szCs w:val="20"/>
          <w:lang w:eastAsia="en-US"/>
        </w:rPr>
        <w:t>202</w:t>
      </w:r>
      <w:r w:rsidR="009752A3">
        <w:rPr>
          <w:rFonts w:cs="Arial"/>
          <w:sz w:val="20"/>
          <w:szCs w:val="20"/>
          <w:lang w:eastAsia="en-US"/>
        </w:rPr>
        <w:t>4</w:t>
      </w:r>
      <w:r w:rsidR="009752A3" w:rsidRPr="0054191E">
        <w:rPr>
          <w:rFonts w:cs="Arial"/>
          <w:sz w:val="20"/>
          <w:szCs w:val="20"/>
          <w:lang w:eastAsia="en-US"/>
        </w:rPr>
        <w:t xml:space="preserve"> r. poz. </w:t>
      </w:r>
      <w:r w:rsidR="009752A3">
        <w:rPr>
          <w:rFonts w:cs="Arial"/>
          <w:sz w:val="20"/>
          <w:szCs w:val="20"/>
          <w:lang w:eastAsia="en-US"/>
        </w:rPr>
        <w:t>725</w:t>
      </w:r>
      <w:r w:rsidRPr="0054191E">
        <w:rPr>
          <w:rFonts w:cs="Arial"/>
          <w:sz w:val="20"/>
          <w:szCs w:val="20"/>
          <w:lang w:eastAsia="en-US"/>
        </w:rPr>
        <w:t>)</w:t>
      </w:r>
      <w:r w:rsidRPr="0057779B">
        <w:rPr>
          <w:rFonts w:cs="Arial"/>
          <w:sz w:val="20"/>
          <w:szCs w:val="20"/>
          <w:lang w:eastAsia="en-US"/>
        </w:rPr>
        <w:t xml:space="preserve"> oraz Rozporządzenie </w:t>
      </w:r>
      <w:r w:rsidRPr="0057779B">
        <w:rPr>
          <w:rFonts w:cs="Arial"/>
          <w:sz w:val="20"/>
          <w:szCs w:val="20"/>
          <w:lang w:eastAsia="en-US"/>
        </w:rPr>
        <w:lastRenderedPageBreak/>
        <w:t xml:space="preserve">Ministra Inwestycji i Rozwoju z dn. 29.04.2019 r. w sprawie przygotowania zawodowego do wykonywania samodzielnych funkcji technicznych w budownictwie (Dz.U. z 2019 r. poz. 831) </w:t>
      </w:r>
    </w:p>
    <w:p w14:paraId="1D56439D" w14:textId="333CF73F" w:rsidR="000A04DE" w:rsidRPr="000A04DE" w:rsidRDefault="000A04DE" w:rsidP="000A04DE">
      <w:pPr>
        <w:keepNext/>
        <w:numPr>
          <w:ilvl w:val="4"/>
          <w:numId w:val="1"/>
        </w:numPr>
        <w:tabs>
          <w:tab w:val="left" w:pos="2552"/>
        </w:tabs>
        <w:spacing w:before="120" w:after="120" w:line="276" w:lineRule="auto"/>
        <w:jc w:val="both"/>
        <w:outlineLvl w:val="3"/>
        <w:rPr>
          <w:rFonts w:cs="Arial"/>
          <w:b/>
          <w:bCs/>
          <w:sz w:val="20"/>
          <w:szCs w:val="20"/>
          <w:lang w:eastAsia="en-US"/>
        </w:rPr>
      </w:pPr>
      <w:r w:rsidRPr="000A04DE">
        <w:rPr>
          <w:rFonts w:cs="Arial"/>
          <w:b/>
          <w:bCs/>
          <w:sz w:val="20"/>
          <w:szCs w:val="20"/>
          <w:lang w:eastAsia="en-US"/>
        </w:rPr>
        <w:t xml:space="preserve">osobę, która będzie pełnić funkcję inspektora nadzoru branży elektrycznej i elektroenergetycznej, posiadającą uprawnienia budowlane do kierowania robotami budowlanymi w specjalności instalacyjnej w zakresie sieci, instalacji i urządzeń: elektrycznych i elektroenergetycznych </w:t>
      </w:r>
      <w:r w:rsidRPr="000A04DE">
        <w:rPr>
          <w:rFonts w:cs="Arial"/>
          <w:b/>
          <w:bCs/>
          <w:sz w:val="20"/>
          <w:szCs w:val="20"/>
          <w:u w:val="single"/>
          <w:lang w:eastAsia="en-US"/>
        </w:rPr>
        <w:t>bez ograniczeń,</w:t>
      </w:r>
      <w:r w:rsidRPr="000A04DE">
        <w:rPr>
          <w:rFonts w:cs="Arial"/>
          <w:b/>
          <w:bCs/>
          <w:sz w:val="20"/>
          <w:szCs w:val="20"/>
          <w:lang w:eastAsia="en-US"/>
        </w:rPr>
        <w:t xml:space="preserve"> </w:t>
      </w:r>
      <w:r w:rsidRPr="000A04DE">
        <w:rPr>
          <w:rFonts w:cs="Arial"/>
          <w:sz w:val="20"/>
          <w:szCs w:val="20"/>
          <w:lang w:eastAsia="en-US"/>
        </w:rPr>
        <w:t xml:space="preserve">w rozumieniu ustawy z dnia 7 lipca 1994 r. Prawo budowlane (t. j. - Dz. U. z </w:t>
      </w:r>
      <w:r w:rsidR="009752A3" w:rsidRPr="0054191E">
        <w:rPr>
          <w:rFonts w:cs="Arial"/>
          <w:sz w:val="20"/>
          <w:szCs w:val="20"/>
          <w:lang w:eastAsia="en-US"/>
        </w:rPr>
        <w:t>202</w:t>
      </w:r>
      <w:r w:rsidR="009752A3">
        <w:rPr>
          <w:rFonts w:cs="Arial"/>
          <w:sz w:val="20"/>
          <w:szCs w:val="20"/>
          <w:lang w:eastAsia="en-US"/>
        </w:rPr>
        <w:t>4</w:t>
      </w:r>
      <w:r w:rsidR="009752A3" w:rsidRPr="0054191E">
        <w:rPr>
          <w:rFonts w:cs="Arial"/>
          <w:sz w:val="20"/>
          <w:szCs w:val="20"/>
          <w:lang w:eastAsia="en-US"/>
        </w:rPr>
        <w:t xml:space="preserve"> r. poz. </w:t>
      </w:r>
      <w:r w:rsidR="009752A3">
        <w:rPr>
          <w:rFonts w:cs="Arial"/>
          <w:sz w:val="20"/>
          <w:szCs w:val="20"/>
          <w:lang w:eastAsia="en-US"/>
        </w:rPr>
        <w:t>725</w:t>
      </w:r>
      <w:r w:rsidRPr="000A04DE">
        <w:rPr>
          <w:rFonts w:cs="Arial"/>
          <w:sz w:val="20"/>
          <w:szCs w:val="20"/>
          <w:lang w:eastAsia="en-US"/>
        </w:rPr>
        <w:t>) oraz Rozporządzenie Ministra Inwestycji i Rozwoju z dn. 29.04.2019 r. w sprawie przygotowania zawodowego do wykonywania samodzielnych funkcji technicznych w budownictwie (Dz.U. z 2019 r. poz. 831)</w:t>
      </w:r>
    </w:p>
    <w:p w14:paraId="4C1F8CF1" w14:textId="5EE98FAB"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009752A3" w:rsidRPr="009752A3">
        <w:rPr>
          <w:rFonts w:ascii="Arial" w:hAnsi="Arial" w:cs="Arial"/>
          <w:b w:val="0"/>
          <w:i/>
          <w:sz w:val="20"/>
        </w:rPr>
        <w:t>2024 r. poz. 725</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338D85BD" w14:textId="77777777" w:rsidR="005A18B6" w:rsidRPr="00F738D0"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Dopuszcza się łączenie funkcji, o których mowa powyżej, pod warunkiem, że osoba/osoby będzie/będą posiadała/-ły wymagane kwalifikacje.</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0451D0"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na podstawie art. 125 ust. 1 ustawy Pzp</w:t>
      </w:r>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składane na podstawie art. 117 ust. 4 Pzp</w:t>
      </w:r>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 xml:space="preserve">także oświadczenie podmiotu udostępniającego zasoby, potwierdzające brak podstaw wykluczenia tego podmiotu oraz odpowiednio spełnianie warunków </w:t>
      </w:r>
      <w:r w:rsidRPr="00F738D0">
        <w:rPr>
          <w:rFonts w:cs="Arial"/>
          <w:b/>
          <w:sz w:val="20"/>
          <w:szCs w:val="20"/>
        </w:rPr>
        <w:lastRenderedPageBreak/>
        <w:t>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50D31DF6" w14:textId="1D6A43B7" w:rsidR="005D3A03" w:rsidRDefault="005A18B6" w:rsidP="000A04DE">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1CE24985" w14:textId="77777777" w:rsidR="005715FE" w:rsidRDefault="005715FE" w:rsidP="005715FE">
      <w:pPr>
        <w:spacing w:before="120" w:after="120" w:line="276" w:lineRule="auto"/>
        <w:ind w:right="91"/>
        <w:jc w:val="both"/>
        <w:rPr>
          <w:rFonts w:cs="Arial"/>
          <w:b/>
          <w:bCs/>
          <w:sz w:val="20"/>
          <w:szCs w:val="20"/>
          <w:u w:val="single"/>
        </w:rPr>
      </w:pPr>
    </w:p>
    <w:p w14:paraId="3F0F71E2" w14:textId="77777777" w:rsidR="005715FE" w:rsidRDefault="005715FE" w:rsidP="005715FE">
      <w:pPr>
        <w:spacing w:before="120" w:after="120" w:line="276" w:lineRule="auto"/>
        <w:ind w:right="91"/>
        <w:jc w:val="both"/>
        <w:rPr>
          <w:rFonts w:cs="Arial"/>
          <w:b/>
          <w:bCs/>
          <w:sz w:val="20"/>
          <w:szCs w:val="20"/>
          <w:u w:val="single"/>
        </w:rPr>
      </w:pPr>
    </w:p>
    <w:p w14:paraId="7B29AE49" w14:textId="77777777" w:rsidR="000A04DE" w:rsidRPr="000A04DE" w:rsidRDefault="000A04DE" w:rsidP="000A04DE">
      <w:pPr>
        <w:spacing w:before="120" w:after="120" w:line="276" w:lineRule="auto"/>
        <w:ind w:left="1049" w:right="91"/>
        <w:jc w:val="both"/>
        <w:rPr>
          <w:rFonts w:cs="Arial"/>
          <w:b/>
          <w:bCs/>
          <w:sz w:val="20"/>
          <w:szCs w:val="20"/>
          <w:u w:val="single"/>
        </w:rPr>
      </w:pPr>
    </w:p>
    <w:p w14:paraId="03A9F87F"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AAECD78" w14:textId="77777777" w:rsidR="005A18B6" w:rsidRPr="00F738D0" w:rsidRDefault="005A18B6" w:rsidP="0054191E">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0F0D4A51" w14:textId="77777777" w:rsidR="005A18B6" w:rsidRPr="00F738D0" w:rsidRDefault="005A18B6" w:rsidP="0054191E">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0BE8B11D" w14:textId="3B9E6EF1" w:rsidR="005A18B6" w:rsidRPr="00F738D0" w:rsidRDefault="005A18B6" w:rsidP="0054191E">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54191E">
        <w:rPr>
          <w:rFonts w:cs="Arial"/>
          <w:sz w:val="20"/>
          <w:szCs w:val="20"/>
        </w:rPr>
        <w:t>3</w:t>
      </w:r>
      <w:r w:rsidRPr="00F738D0">
        <w:rPr>
          <w:rFonts w:cs="Arial"/>
          <w:sz w:val="20"/>
          <w:szCs w:val="20"/>
        </w:rPr>
        <w:t xml:space="preserve"> r., poz. </w:t>
      </w:r>
      <w:r w:rsidR="0054191E">
        <w:rPr>
          <w:rFonts w:cs="Arial"/>
          <w:sz w:val="20"/>
          <w:szCs w:val="20"/>
        </w:rPr>
        <w:t>1689</w:t>
      </w:r>
      <w:r w:rsidR="005D3A03">
        <w:rPr>
          <w:rFonts w:cs="Arial"/>
          <w:sz w:val="20"/>
          <w:szCs w:val="20"/>
        </w:rPr>
        <w:t xml:space="preserve"> ze zm.</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8DF550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Pzp,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o którym mowa w art. 125 ust. 1 ustawy Pzp, lub złożonych podmiotowych środków dowodowych lub innych dokumentów lub oświadczeń składanych w postępowaniu.</w:t>
      </w:r>
    </w:p>
    <w:p w14:paraId="4591BB1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w:t>
      </w:r>
      <w:r w:rsidRPr="00F738D0">
        <w:rPr>
          <w:rFonts w:cs="Arial"/>
          <w:color w:val="000000"/>
          <w:sz w:val="20"/>
          <w:szCs w:val="20"/>
        </w:rPr>
        <w:lastRenderedPageBreak/>
        <w:t>kryteriów selekcji lub braku podstaw wykluczenia, o przedstawienie takich informacji lub dokumentów.</w:t>
      </w:r>
    </w:p>
    <w:p w14:paraId="02C395C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o informatyzacji działalności podmiotów realizujących zadania publiczne, o ile Wykonawca wskazał w oświadczeniu, o którym mowa w art. 125 ust. 1 Pzp dane umożliwiające dostęp do tych środków;</w:t>
      </w:r>
    </w:p>
    <w:p w14:paraId="12AA06F3"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lastRenderedPageBreak/>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w formacie XAdES.</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w:t>
      </w:r>
      <w:r w:rsidRPr="005B36A7">
        <w:rPr>
          <w:rFonts w:cs="Arial"/>
          <w:sz w:val="20"/>
          <w:szCs w:val="20"/>
          <w:lang w:eastAsia="en-US"/>
        </w:rPr>
        <w:lastRenderedPageBreak/>
        <w:t xml:space="preserve">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4EE175B9"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lastRenderedPageBreak/>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r>
        <w:rPr>
          <w:rFonts w:cs="Arial"/>
          <w:sz w:val="20"/>
          <w:szCs w:val="20"/>
          <w:lang w:eastAsia="en-US"/>
        </w:rPr>
        <w:t xml:space="preserve"> tj.: do dnia </w:t>
      </w:r>
      <w:r w:rsidR="005715FE">
        <w:rPr>
          <w:rFonts w:cs="Arial"/>
          <w:b/>
          <w:sz w:val="20"/>
          <w:szCs w:val="20"/>
          <w:highlight w:val="lightGray"/>
          <w:lang w:eastAsia="en-US"/>
        </w:rPr>
        <w:t>30</w:t>
      </w:r>
      <w:r w:rsidRPr="000451D0">
        <w:rPr>
          <w:rFonts w:cs="Arial"/>
          <w:b/>
          <w:sz w:val="20"/>
          <w:szCs w:val="20"/>
          <w:highlight w:val="lightGray"/>
          <w:lang w:eastAsia="en-US"/>
        </w:rPr>
        <w:t>.0</w:t>
      </w:r>
      <w:r w:rsidR="005715FE">
        <w:rPr>
          <w:rFonts w:cs="Arial"/>
          <w:b/>
          <w:sz w:val="20"/>
          <w:szCs w:val="20"/>
          <w:highlight w:val="lightGray"/>
          <w:lang w:eastAsia="en-US"/>
        </w:rPr>
        <w:t>7</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0F7DFA49"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5715FE">
        <w:rPr>
          <w:rFonts w:cs="Arial"/>
          <w:b/>
          <w:sz w:val="20"/>
          <w:szCs w:val="20"/>
          <w:highlight w:val="lightGray"/>
          <w:lang w:eastAsia="en-US"/>
        </w:rPr>
        <w:t>01</w:t>
      </w:r>
      <w:r w:rsidRPr="000451D0">
        <w:rPr>
          <w:rFonts w:cs="Arial"/>
          <w:b/>
          <w:sz w:val="20"/>
          <w:szCs w:val="20"/>
          <w:highlight w:val="lightGray"/>
          <w:lang w:eastAsia="en-US"/>
        </w:rPr>
        <w:t>.0</w:t>
      </w:r>
      <w:r w:rsidR="005715FE">
        <w:rPr>
          <w:rFonts w:cs="Arial"/>
          <w:b/>
          <w:sz w:val="20"/>
          <w:szCs w:val="20"/>
          <w:highlight w:val="lightGray"/>
          <w:lang w:eastAsia="en-US"/>
        </w:rPr>
        <w:t>7.</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do godz. </w:t>
      </w:r>
      <w:r w:rsidR="000A04DE" w:rsidRPr="000451D0">
        <w:rPr>
          <w:rFonts w:cs="Arial"/>
          <w:b/>
          <w:sz w:val="20"/>
          <w:szCs w:val="20"/>
          <w:highlight w:val="lightGray"/>
          <w:lang w:eastAsia="en-US"/>
        </w:rPr>
        <w:t>9</w:t>
      </w:r>
      <w:r w:rsidRPr="000451D0">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w art. 63 ust. 2  Pzp</w:t>
      </w:r>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7DAFC555"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715FE">
        <w:rPr>
          <w:rFonts w:cs="Arial"/>
          <w:b/>
          <w:sz w:val="20"/>
          <w:szCs w:val="20"/>
          <w:highlight w:val="lightGray"/>
          <w:lang w:eastAsia="en-US"/>
        </w:rPr>
        <w:t>01</w:t>
      </w:r>
      <w:r w:rsidRPr="000451D0">
        <w:rPr>
          <w:rFonts w:cs="Arial"/>
          <w:b/>
          <w:sz w:val="20"/>
          <w:szCs w:val="20"/>
          <w:highlight w:val="lightGray"/>
          <w:lang w:eastAsia="en-US"/>
        </w:rPr>
        <w:t>.0</w:t>
      </w:r>
      <w:r w:rsidR="005715FE">
        <w:rPr>
          <w:rFonts w:cs="Arial"/>
          <w:b/>
          <w:sz w:val="20"/>
          <w:szCs w:val="20"/>
          <w:highlight w:val="lightGray"/>
          <w:lang w:eastAsia="en-US"/>
        </w:rPr>
        <w:t>7</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o godz. </w:t>
      </w:r>
      <w:r w:rsidR="000A04DE" w:rsidRPr="000451D0">
        <w:rPr>
          <w:rFonts w:cs="Arial"/>
          <w:b/>
          <w:sz w:val="20"/>
          <w:szCs w:val="20"/>
          <w:highlight w:val="lightGray"/>
          <w:lang w:eastAsia="en-US"/>
        </w:rPr>
        <w:t>9</w:t>
      </w:r>
      <w:r w:rsidRPr="000451D0">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ustawą Pzp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w:t>
      </w:r>
      <w:r w:rsidRPr="006C014B">
        <w:rPr>
          <w:rFonts w:cs="Arial"/>
          <w:sz w:val="20"/>
          <w:szCs w:val="20"/>
          <w:lang w:eastAsia="en-US"/>
        </w:rPr>
        <w:lastRenderedPageBreak/>
        <w:t xml:space="preserve">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10"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Pzp</w:t>
      </w:r>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bookmarkStart w:id="11"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38A5E153" w:rsidR="000D4284" w:rsidRPr="00AA3BFE" w:rsidRDefault="00AA3BFE" w:rsidP="00AA3BFE">
      <w:pPr>
        <w:keepNext/>
        <w:numPr>
          <w:ilvl w:val="2"/>
          <w:numId w:val="1"/>
        </w:numPr>
        <w:spacing w:before="120" w:line="276" w:lineRule="auto"/>
        <w:ind w:left="1418" w:hanging="698"/>
        <w:jc w:val="both"/>
        <w:outlineLvl w:val="3"/>
        <w:rPr>
          <w:rFonts w:cs="Arial"/>
          <w:sz w:val="20"/>
          <w:szCs w:val="20"/>
        </w:rPr>
      </w:pPr>
      <w:bookmarkStart w:id="12" w:name="_Hlk164254362"/>
      <w:r w:rsidRPr="00AA3BFE">
        <w:rPr>
          <w:rFonts w:cs="Arial"/>
          <w:b/>
          <w:bCs/>
          <w:sz w:val="20"/>
          <w:szCs w:val="20"/>
        </w:rPr>
        <w:t xml:space="preserve">Doświadczenie osoby, która będzie pełnić funkcję Inspektora nadzoru robót branży budowlanej – koordynatora zespołu inspektorów nadzoru inwestorskiego, posiadającą uprawnienia budowlane do kierowania robotami budowlanymi w </w:t>
      </w:r>
      <w:r w:rsidRPr="00AA3BFE">
        <w:rPr>
          <w:rFonts w:cs="Arial"/>
          <w:b/>
          <w:bCs/>
          <w:sz w:val="20"/>
          <w:szCs w:val="20"/>
        </w:rPr>
        <w:lastRenderedPageBreak/>
        <w:t>specjalności konstrukcyjno - budowlanej bez ograniczeń</w:t>
      </w:r>
      <w:r>
        <w:rPr>
          <w:rFonts w:cs="Arial"/>
          <w:sz w:val="20"/>
          <w:szCs w:val="20"/>
        </w:rPr>
        <w:t xml:space="preserve"> </w:t>
      </w:r>
      <w:bookmarkEnd w:id="12"/>
      <w:r w:rsidR="000D4284" w:rsidRPr="00AA3BFE">
        <w:rPr>
          <w:rFonts w:cs="Arial"/>
          <w:sz w:val="20"/>
          <w:szCs w:val="20"/>
        </w:rPr>
        <w:t>-„D” (maksymalna liczba punktów do uzyskania wynosi 40).</w:t>
      </w:r>
      <w:bookmarkEnd w:id="11"/>
    </w:p>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bookmarkStart w:id="13" w:name="_Hlk169697522"/>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4EC1F010" w:rsidR="000D4284" w:rsidRPr="00D92B46" w:rsidRDefault="000D4284" w:rsidP="00D03BD2">
            <w:pPr>
              <w:keepNext/>
              <w:jc w:val="center"/>
              <w:outlineLvl w:val="3"/>
              <w:rPr>
                <w:rFonts w:cs="Arial"/>
                <w:b/>
                <w:sz w:val="16"/>
                <w:szCs w:val="16"/>
                <w:lang w:eastAsia="en-US"/>
              </w:rPr>
            </w:pPr>
            <w:bookmarkStart w:id="14" w:name="_Hlk164254472"/>
            <w:bookmarkStart w:id="15" w:name="_Hlk136605764"/>
            <w:r w:rsidRPr="00D92B46">
              <w:rPr>
                <w:rFonts w:cs="Arial"/>
                <w:b/>
                <w:sz w:val="16"/>
                <w:szCs w:val="16"/>
                <w:lang w:eastAsia="en-US"/>
              </w:rPr>
              <w:t xml:space="preserve">Doświadczenie osoby, która będzie pełnić funkcję Inspektora nadzoru robót branży </w:t>
            </w:r>
            <w:r w:rsidR="004A12BE">
              <w:rPr>
                <w:rFonts w:cs="Arial"/>
                <w:b/>
                <w:sz w:val="16"/>
                <w:szCs w:val="16"/>
                <w:lang w:eastAsia="en-US"/>
              </w:rPr>
              <w:t>budowlanej</w:t>
            </w:r>
            <w:r w:rsidR="00AA3BFE" w:rsidRPr="00AA3BFE">
              <w:rPr>
                <w:rFonts w:cs="Arial"/>
                <w:b/>
                <w:sz w:val="16"/>
                <w:szCs w:val="16"/>
                <w:lang w:eastAsia="en-US"/>
              </w:rPr>
              <w:t xml:space="preserve"> – koordynatora zespołu inspektorów nadzoru inwestorskiego, posiadającą uprawnienia budowlane do kierowania robotami budowlanymi w specjalności konstrukcyjno - budowlanej bez ograniczeń</w:t>
            </w:r>
            <w:bookmarkEnd w:id="14"/>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000F16B7" w14:textId="77777777" w:rsidR="000D4284"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1B19023E" w14:textId="77777777" w:rsidR="00F7485F" w:rsidRPr="004813A3" w:rsidRDefault="00F7485F" w:rsidP="00F7485F">
            <w:pPr>
              <w:tabs>
                <w:tab w:val="left" w:pos="1701"/>
              </w:tabs>
              <w:autoSpaceDE w:val="0"/>
              <w:autoSpaceDN w:val="0"/>
              <w:adjustRightInd w:val="0"/>
              <w:jc w:val="both"/>
              <w:rPr>
                <w:rFonts w:eastAsia="Calibri" w:cs="Arial"/>
                <w:bCs/>
                <w:sz w:val="14"/>
                <w:szCs w:val="14"/>
                <w:lang w:eastAsia="en-US"/>
              </w:rPr>
            </w:pPr>
            <w:r w:rsidRPr="004813A3">
              <w:rPr>
                <w:rFonts w:eastAsia="Calibri" w:cs="Arial"/>
                <w:bCs/>
                <w:sz w:val="14"/>
                <w:szCs w:val="14"/>
                <w:lang w:eastAsia="en-US"/>
              </w:rPr>
              <w:t>Zamawiający w ramach kryterium doświadczenie osoby pełniącej funkcję inspektora nadzoru robót branży budowlanej - koordynatora zespołu inspektorów nadzoru inwestorskiego, posiadającej uprawnienia budowlane do kierowania robotami budowlanymi w specjalności konstrukcyjno-budowlanej bez ograniczeń, będzie przyznawał punkty za doświadczenie osoby wskazanej w ofercie, jako inspektora nadzoru  branży budowlanej - koordynatora zespołu inspektorów nadzoru inwestorskiego.</w:t>
            </w:r>
          </w:p>
          <w:p w14:paraId="400F03FE" w14:textId="77777777" w:rsidR="00F7485F" w:rsidRPr="00D92B46" w:rsidRDefault="00F7485F" w:rsidP="00D03BD2">
            <w:pPr>
              <w:tabs>
                <w:tab w:val="num" w:pos="0"/>
              </w:tabs>
              <w:rPr>
                <w:rFonts w:eastAsia="Calibri" w:cs="Arial"/>
                <w:sz w:val="16"/>
                <w:szCs w:val="16"/>
                <w:lang w:eastAsia="en-US"/>
              </w:rPr>
            </w:pPr>
          </w:p>
          <w:p w14:paraId="5DE71E67" w14:textId="6FB8090E" w:rsidR="000D4284" w:rsidRPr="00D92B46" w:rsidRDefault="000D4284" w:rsidP="00D03BD2">
            <w:pPr>
              <w:tabs>
                <w:tab w:val="left" w:pos="1701"/>
              </w:tabs>
              <w:autoSpaceDE w:val="0"/>
              <w:autoSpaceDN w:val="0"/>
              <w:adjustRightInd w:val="0"/>
              <w:rPr>
                <w:rFonts w:eastAsia="Calibri" w:cs="Arial"/>
                <w:sz w:val="16"/>
                <w:szCs w:val="16"/>
                <w:lang w:eastAsia="en-US"/>
              </w:rPr>
            </w:pPr>
            <w:bookmarkStart w:id="16" w:name="_Hlk164254383"/>
            <w:r w:rsidRPr="00D92B46">
              <w:rPr>
                <w:rFonts w:eastAsia="Calibri" w:cs="Arial"/>
                <w:sz w:val="16"/>
                <w:szCs w:val="16"/>
                <w:lang w:eastAsia="en-US"/>
              </w:rPr>
              <w:t xml:space="preserve">Gdy Wykonawca wykaże, że wskazana w ofercie osoba, która będzie pełnić funkcję Inspektora nadzoru robót branży </w:t>
            </w:r>
            <w:r w:rsidR="00AA3BFE">
              <w:rPr>
                <w:rFonts w:eastAsia="Calibri" w:cs="Arial"/>
                <w:sz w:val="16"/>
                <w:szCs w:val="16"/>
                <w:lang w:eastAsia="en-US"/>
              </w:rPr>
              <w:t xml:space="preserve">budowlanej – koordynatora zespołu inspektorów nadzoru inwestorskiego, </w:t>
            </w:r>
            <w:r w:rsidRPr="00D92B46">
              <w:rPr>
                <w:rFonts w:eastAsia="Calibri" w:cs="Arial"/>
                <w:sz w:val="16"/>
                <w:szCs w:val="16"/>
                <w:lang w:eastAsia="en-US"/>
              </w:rPr>
              <w:t xml:space="preserve"> posiada doświadczenie w pełnieniu funkcji inspektora nadzoru inwestorskiego robót branży </w:t>
            </w:r>
            <w:r w:rsidR="00AA3BFE">
              <w:rPr>
                <w:rFonts w:eastAsia="Calibri" w:cs="Arial"/>
                <w:sz w:val="16"/>
                <w:szCs w:val="16"/>
                <w:lang w:eastAsia="en-US"/>
              </w:rPr>
              <w:t xml:space="preserve">budowlanej </w:t>
            </w:r>
            <w:r w:rsidRPr="00D92B46">
              <w:rPr>
                <w:rFonts w:eastAsia="Calibri" w:cs="Arial"/>
                <w:sz w:val="16"/>
                <w:szCs w:val="16"/>
                <w:lang w:eastAsia="en-US"/>
              </w:rPr>
              <w:t xml:space="preserve">lub kierownika robót branży </w:t>
            </w:r>
            <w:r w:rsidR="00AA3BFE">
              <w:rPr>
                <w:rFonts w:eastAsia="Calibri" w:cs="Arial"/>
                <w:sz w:val="16"/>
                <w:szCs w:val="16"/>
                <w:lang w:eastAsia="en-US"/>
              </w:rPr>
              <w:t>budowlanej</w:t>
            </w:r>
            <w:r w:rsidRPr="00D92B46">
              <w:rPr>
                <w:rFonts w:eastAsia="Calibri" w:cs="Arial"/>
                <w:sz w:val="16"/>
                <w:szCs w:val="16"/>
                <w:lang w:eastAsia="en-US"/>
              </w:rPr>
              <w:t xml:space="preserve"> na:</w:t>
            </w:r>
          </w:p>
          <w:p w14:paraId="7DCE64A2" w14:textId="77777777" w:rsidR="0075080B" w:rsidRPr="0075080B" w:rsidRDefault="0075080B" w:rsidP="0075080B">
            <w:pPr>
              <w:numPr>
                <w:ilvl w:val="0"/>
                <w:numId w:val="3"/>
              </w:numPr>
              <w:tabs>
                <w:tab w:val="left" w:pos="1701"/>
              </w:tabs>
              <w:autoSpaceDE w:val="0"/>
              <w:autoSpaceDN w:val="0"/>
              <w:adjustRightInd w:val="0"/>
              <w:contextualSpacing/>
              <w:rPr>
                <w:rFonts w:eastAsia="Calibri" w:cs="Arial"/>
                <w:sz w:val="16"/>
                <w:szCs w:val="16"/>
                <w:lang w:eastAsia="en-US"/>
              </w:rPr>
            </w:pPr>
            <w:r w:rsidRPr="0075080B">
              <w:rPr>
                <w:rFonts w:eastAsia="Calibri" w:cs="Arial"/>
                <w:sz w:val="16"/>
                <w:szCs w:val="16"/>
                <w:lang w:eastAsia="en-US"/>
              </w:rPr>
              <w:t>dwóch lub więcej inwestycjach w zakresie robót budowlanych polegających na budowie, rozbudowie, nadbudowie lub przebudowie budynku - 40 punktów</w:t>
            </w:r>
          </w:p>
          <w:p w14:paraId="71F7926F" w14:textId="77777777" w:rsidR="0075080B" w:rsidRPr="0075080B" w:rsidRDefault="0075080B" w:rsidP="0075080B">
            <w:pPr>
              <w:numPr>
                <w:ilvl w:val="0"/>
                <w:numId w:val="3"/>
              </w:numPr>
              <w:tabs>
                <w:tab w:val="left" w:pos="1701"/>
              </w:tabs>
              <w:autoSpaceDE w:val="0"/>
              <w:autoSpaceDN w:val="0"/>
              <w:adjustRightInd w:val="0"/>
              <w:contextualSpacing/>
              <w:rPr>
                <w:rFonts w:eastAsia="Calibri" w:cs="Arial"/>
                <w:sz w:val="16"/>
                <w:szCs w:val="16"/>
                <w:lang w:eastAsia="en-US"/>
              </w:rPr>
            </w:pPr>
            <w:r w:rsidRPr="0075080B">
              <w:rPr>
                <w:rFonts w:eastAsia="Calibri" w:cs="Arial"/>
                <w:sz w:val="16"/>
                <w:szCs w:val="16"/>
                <w:lang w:eastAsia="en-US"/>
              </w:rPr>
              <w:t>jednej inwestycji w zakresie robót budowlanych polegających na budowie, rozbudowie, nadbudowie lub przebudowie budynku - 20 punktów</w:t>
            </w:r>
          </w:p>
          <w:p w14:paraId="7DDC4310" w14:textId="77777777" w:rsidR="000D4284" w:rsidRPr="00D92B46" w:rsidRDefault="000D4284" w:rsidP="0075080B">
            <w:pPr>
              <w:numPr>
                <w:ilvl w:val="0"/>
                <w:numId w:val="3"/>
              </w:numPr>
              <w:tabs>
                <w:tab w:val="left" w:pos="1701"/>
              </w:tabs>
              <w:autoSpaceDE w:val="0"/>
              <w:autoSpaceDN w:val="0"/>
              <w:adjustRightInd w:val="0"/>
              <w:contextualSpacing/>
              <w:rPr>
                <w:rFonts w:eastAsia="Calibri" w:cs="Arial"/>
                <w:sz w:val="16"/>
                <w:szCs w:val="16"/>
                <w:lang w:eastAsia="en-US"/>
              </w:rPr>
            </w:pPr>
            <w:r w:rsidRPr="00D92B46">
              <w:rPr>
                <w:rFonts w:eastAsia="Calibri" w:cs="Arial"/>
                <w:sz w:val="16"/>
                <w:szCs w:val="16"/>
                <w:lang w:eastAsia="en-US"/>
              </w:rPr>
              <w:t xml:space="preserve">nie posiada doświadczenia  - </w:t>
            </w:r>
            <w:r w:rsidRPr="00D92B46">
              <w:rPr>
                <w:rFonts w:eastAsia="Calibri" w:cs="Arial"/>
                <w:b/>
                <w:sz w:val="16"/>
                <w:szCs w:val="16"/>
                <w:lang w:eastAsia="en-US"/>
              </w:rPr>
              <w:t>0 punktów</w:t>
            </w:r>
          </w:p>
          <w:bookmarkEnd w:id="16"/>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227F333D" w14:textId="77777777" w:rsidR="000D4284" w:rsidRDefault="000D4284" w:rsidP="00D03BD2">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D03BD2">
            <w:pPr>
              <w:autoSpaceDE w:val="0"/>
              <w:autoSpaceDN w:val="0"/>
              <w:adjustRightInd w:val="0"/>
              <w:jc w:val="both"/>
              <w:rPr>
                <w:rFonts w:eastAsia="Calibri" w:cs="Arial"/>
                <w:b/>
                <w:sz w:val="16"/>
                <w:szCs w:val="16"/>
              </w:rPr>
            </w:pPr>
          </w:p>
        </w:tc>
      </w:tr>
      <w:bookmarkEnd w:id="10"/>
      <w:bookmarkEnd w:id="13"/>
      <w:bookmarkEnd w:id="15"/>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01237786"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F7485F" w:rsidRPr="00AA3BFE">
        <w:rPr>
          <w:rFonts w:cs="Arial"/>
          <w:b/>
          <w:bCs/>
          <w:sz w:val="20"/>
          <w:szCs w:val="20"/>
        </w:rPr>
        <w:t>Doświadczenie osoby, która będzie pełnić funkcję Inspektora nadzoru robót branży budowlanej – koordynatora zespołu inspektorów nadzoru inwestorskiego, posiadającą uprawnienia budowlane do kierowania robotami budowlanymi w specjalności konstrukcyjno - budowlanej bez ograniczeń</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lastRenderedPageBreak/>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lastRenderedPageBreak/>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25B5178D" w14:textId="77777777" w:rsidR="005715FE" w:rsidRPr="00765AA7" w:rsidRDefault="005715FE" w:rsidP="005715FE">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2F555517" w14:textId="77777777" w:rsidR="005715FE" w:rsidRPr="0025621D" w:rsidRDefault="005715FE" w:rsidP="005715FE">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7AE172A" w14:textId="77777777" w:rsidR="005715FE" w:rsidRPr="0025621D" w:rsidRDefault="005715FE" w:rsidP="005715FE">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6CBB8EDB" w14:textId="77777777" w:rsidR="005715FE" w:rsidRPr="0025621D" w:rsidRDefault="005715FE" w:rsidP="005715FE">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2645746" w14:textId="77777777" w:rsidR="005715FE" w:rsidRPr="004820B6" w:rsidRDefault="005715FE" w:rsidP="005715FE">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0E75120B" w14:textId="77777777" w:rsidR="005715FE" w:rsidRPr="0025621D" w:rsidRDefault="005715FE" w:rsidP="005715FE">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3C41DBFB" w14:textId="77777777" w:rsidR="005715FE" w:rsidRPr="0025621D" w:rsidRDefault="005715FE" w:rsidP="005715FE">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45A0F790" w14:textId="77777777" w:rsidR="005715FE" w:rsidRPr="004D06EB" w:rsidRDefault="005715FE" w:rsidP="005715FE">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4B461ED0" w14:textId="77777777" w:rsidR="005715FE" w:rsidRPr="008A5BE8" w:rsidRDefault="005715FE" w:rsidP="005715FE">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5C18E0AF" w14:textId="77777777" w:rsidR="005715FE" w:rsidRPr="008A5BE8" w:rsidRDefault="005715FE" w:rsidP="005715FE">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41709295" w14:textId="77777777" w:rsidR="005715FE" w:rsidRPr="008A5BE8" w:rsidRDefault="005715FE" w:rsidP="005715FE">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16B44562" w14:textId="77777777" w:rsidR="005715FE" w:rsidRPr="008A5BE8" w:rsidRDefault="005715FE" w:rsidP="005715FE">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6B3F9907" w14:textId="53C8D400" w:rsidR="005715FE" w:rsidRDefault="005715FE" w:rsidP="005715FE">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0DF91982" w14:textId="77777777" w:rsidR="005715FE" w:rsidRPr="00DE66C2" w:rsidRDefault="005715FE" w:rsidP="005715FE">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285448B9" w14:textId="77777777" w:rsidR="005715FE" w:rsidRPr="00943856" w:rsidRDefault="005715FE" w:rsidP="005715FE">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4476B966" w14:textId="77777777" w:rsidR="005715FE" w:rsidRPr="000D4789" w:rsidRDefault="005715FE" w:rsidP="005715FE">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F27A6E3" w14:textId="77777777" w:rsidR="005715FE" w:rsidRDefault="005715FE" w:rsidP="005715FE">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1F3A2689" w14:textId="77777777" w:rsidR="005715FE" w:rsidRPr="00DE66C2" w:rsidRDefault="005715FE" w:rsidP="005715FE">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14E527F8" w14:textId="77777777" w:rsidR="005715FE" w:rsidRPr="00DE66C2" w:rsidRDefault="005715FE" w:rsidP="005715FE">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6AA23C8D" w14:textId="77777777" w:rsidR="005715FE" w:rsidRPr="00DE66C2" w:rsidRDefault="005715FE" w:rsidP="005715FE">
      <w:pPr>
        <w:keepNext/>
        <w:numPr>
          <w:ilvl w:val="3"/>
          <w:numId w:val="1"/>
        </w:numPr>
        <w:spacing w:after="120" w:line="276" w:lineRule="auto"/>
        <w:jc w:val="both"/>
        <w:outlineLvl w:val="3"/>
        <w:rPr>
          <w:rFonts w:cs="Arial"/>
          <w:bCs/>
          <w:sz w:val="20"/>
          <w:szCs w:val="20"/>
        </w:rPr>
      </w:pPr>
      <w:r w:rsidRPr="00DE66C2">
        <w:rPr>
          <w:rFonts w:cs="Arial"/>
          <w:bCs/>
          <w:sz w:val="20"/>
          <w:szCs w:val="20"/>
        </w:rPr>
        <w:t>rezygnacji podmiotu trzeciego/podwykonawcy;</w:t>
      </w:r>
    </w:p>
    <w:p w14:paraId="6CF9D825" w14:textId="77777777" w:rsidR="005715FE" w:rsidRPr="00DE66C2" w:rsidRDefault="005715FE" w:rsidP="005715FE">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1D9FA165" w14:textId="77777777" w:rsidR="005715FE" w:rsidRPr="005715FE" w:rsidRDefault="005715FE" w:rsidP="005715FE">
      <w:pPr>
        <w:spacing w:after="120" w:line="276" w:lineRule="auto"/>
        <w:ind w:left="1049"/>
        <w:jc w:val="both"/>
        <w:rPr>
          <w:sz w:val="20"/>
          <w:szCs w:val="20"/>
        </w:rPr>
      </w:pPr>
    </w:p>
    <w:p w14:paraId="285CC019" w14:textId="77777777" w:rsidR="005715FE" w:rsidRPr="00DE66C2" w:rsidRDefault="005715FE" w:rsidP="005715FE">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lastRenderedPageBreak/>
        <w:t>zmiany wartości lub zakresu usług wykonywanych przez podmiotu trzeciego/podwykonawców;</w:t>
      </w:r>
    </w:p>
    <w:p w14:paraId="09423628" w14:textId="77777777" w:rsidR="005715FE" w:rsidRPr="008A5BE8" w:rsidRDefault="005715FE" w:rsidP="005715FE">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C24636A" w14:textId="77777777" w:rsidR="005715FE" w:rsidRPr="00F245BD" w:rsidRDefault="005715FE" w:rsidP="005715FE">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5715FE">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5715FE">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5715FE">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5715FE">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5715FE">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5715FE">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5715FE">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5715FE">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61FA8B2D" w14:textId="77777777" w:rsidR="000D4284" w:rsidRPr="003F10FC" w:rsidRDefault="000D4284" w:rsidP="005715FE">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3BA2E43" w14:textId="770C4A50" w:rsidR="000D4284" w:rsidRDefault="000D4284" w:rsidP="005715FE">
      <w:pPr>
        <w:numPr>
          <w:ilvl w:val="1"/>
          <w:numId w:val="1"/>
        </w:numPr>
        <w:spacing w:after="120" w:line="276" w:lineRule="auto"/>
        <w:jc w:val="both"/>
        <w:rPr>
          <w:sz w:val="20"/>
          <w:szCs w:val="20"/>
        </w:rPr>
      </w:pPr>
      <w:r w:rsidRPr="003F10FC">
        <w:rPr>
          <w:sz w:val="20"/>
          <w:szCs w:val="20"/>
        </w:rPr>
        <w:t>Zgodnie z art. 513 ustawy Pzp odwołanie przysługuje na:</w:t>
      </w:r>
    </w:p>
    <w:p w14:paraId="6A15249E" w14:textId="77777777" w:rsidR="00951341" w:rsidRPr="00951341" w:rsidRDefault="00951341" w:rsidP="005715FE">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lastRenderedPageBreak/>
        <w:t xml:space="preserve">Zamawiający rekomenduje wykorzystanie formatów: </w:t>
      </w:r>
      <w:r w:rsidRPr="00091EEA">
        <w:rPr>
          <w:b/>
          <w:bCs/>
          <w:sz w:val="20"/>
          <w:szCs w:val="20"/>
        </w:rPr>
        <w:t>.pdf .doc .docx .xls .xlsx .jpg (.jpeg)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.rar .gif .bmp .numbers .pages.</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oraz na ograniczenie wielkości plików podpisywanych w aplikacji eDoApp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w:t>
      </w:r>
      <w:r w:rsidRPr="00A2569F">
        <w:rPr>
          <w:bCs/>
          <w:color w:val="000000" w:themeColor="text1"/>
          <w:sz w:val="20"/>
          <w:szCs w:val="20"/>
          <w:shd w:val="clear" w:color="auto" w:fill="FFFFFF"/>
        </w:rPr>
        <w:lastRenderedPageBreak/>
        <w:t>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Pzp”,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lastRenderedPageBreak/>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CE2D125"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oświadczenie składane na podstawie art. 125 ust. 1 Pzp.</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Pzp)</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(złożyć dopiero na wezwanie Zamawiającego zgodnie z art. 274 ust.  1 Pzp).</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Pzp.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Pzp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7E0B9C97" w:rsidR="00A22D5F" w:rsidRPr="005A34CA"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zadania objętego nadzorem</w:t>
      </w:r>
      <w:r w:rsidR="005A34CA">
        <w:rPr>
          <w:rFonts w:cs="Arial"/>
          <w:bCs/>
          <w:sz w:val="20"/>
          <w:szCs w:val="20"/>
          <w:u w:val="single"/>
          <w:lang w:eastAsia="en-US"/>
        </w:rPr>
        <w:t>.</w:t>
      </w: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0600" w14:textId="77777777" w:rsidR="009B58E3" w:rsidRDefault="009B58E3">
      <w:r>
        <w:separator/>
      </w:r>
    </w:p>
  </w:endnote>
  <w:endnote w:type="continuationSeparator" w:id="0">
    <w:p w14:paraId="761C8E91" w14:textId="77777777" w:rsidR="009B58E3" w:rsidRDefault="009B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752F" w14:textId="77777777" w:rsidR="009B58E3" w:rsidRDefault="009B58E3">
      <w:r>
        <w:separator/>
      </w:r>
    </w:p>
  </w:footnote>
  <w:footnote w:type="continuationSeparator" w:id="0">
    <w:p w14:paraId="5BD8ECE1" w14:textId="77777777" w:rsidR="009B58E3" w:rsidRDefault="009B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56AD" w14:textId="77777777" w:rsidR="0089584B" w:rsidRPr="00B2137B" w:rsidRDefault="0089584B" w:rsidP="0089584B">
    <w:pPr>
      <w:pStyle w:val="Nagwek"/>
    </w:pPr>
    <w:r w:rsidRPr="008D479A">
      <w:rPr>
        <w:noProof/>
      </w:rPr>
      <w:drawing>
        <wp:inline distT="0" distB="0" distL="0" distR="0" wp14:anchorId="5244FF37" wp14:editId="3BFFCF0D">
          <wp:extent cx="5760720" cy="739140"/>
          <wp:effectExtent l="0" t="0" r="0" b="3810"/>
          <wp:docPr id="1" name="Obraz 1" descr="C:\Users\awegorek\AppData\Local\Temp\Temp1_Zestawienie_znakow_KPO_barwy_RP_NGEU_wersja_polska (1).zip\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wegorek\AppData\Local\Temp\Temp1_Zestawienie_znakow_KPO_barwy_RP_NGEU_wersja_polska (1).zip\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14:paraId="0BAD4551" w14:textId="4B94198F" w:rsidR="00E73D1D" w:rsidRPr="0089584B" w:rsidRDefault="00E73D1D" w:rsidP="008958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9"/>
  </w:num>
  <w:num w:numId="13" w16cid:durableId="21121670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6"/>
        <o:r id="V:Rule2"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1DF8"/>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73D0"/>
    <w:rsid w:val="000B7EDA"/>
    <w:rsid w:val="000D1998"/>
    <w:rsid w:val="000D1CEA"/>
    <w:rsid w:val="000D2632"/>
    <w:rsid w:val="000D26B2"/>
    <w:rsid w:val="000D283E"/>
    <w:rsid w:val="000D31A0"/>
    <w:rsid w:val="000D4284"/>
    <w:rsid w:val="000D4B7D"/>
    <w:rsid w:val="000E2D41"/>
    <w:rsid w:val="000E345E"/>
    <w:rsid w:val="000F636D"/>
    <w:rsid w:val="00100DBB"/>
    <w:rsid w:val="001079BD"/>
    <w:rsid w:val="00115DEE"/>
    <w:rsid w:val="001178AB"/>
    <w:rsid w:val="00120F59"/>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92339"/>
    <w:rsid w:val="001B210F"/>
    <w:rsid w:val="001B2893"/>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C66BF"/>
    <w:rsid w:val="004D464A"/>
    <w:rsid w:val="004E4FE8"/>
    <w:rsid w:val="004E7337"/>
    <w:rsid w:val="004E7606"/>
    <w:rsid w:val="004F39B4"/>
    <w:rsid w:val="004F5C3A"/>
    <w:rsid w:val="004F5EAA"/>
    <w:rsid w:val="00504E73"/>
    <w:rsid w:val="00505AB0"/>
    <w:rsid w:val="00511C65"/>
    <w:rsid w:val="0052111D"/>
    <w:rsid w:val="005216A3"/>
    <w:rsid w:val="00522EEB"/>
    <w:rsid w:val="0052742D"/>
    <w:rsid w:val="00537F26"/>
    <w:rsid w:val="0054191E"/>
    <w:rsid w:val="00543FF0"/>
    <w:rsid w:val="00552F35"/>
    <w:rsid w:val="005623D5"/>
    <w:rsid w:val="00562A50"/>
    <w:rsid w:val="00562D2D"/>
    <w:rsid w:val="0057024C"/>
    <w:rsid w:val="005715FE"/>
    <w:rsid w:val="005760A9"/>
    <w:rsid w:val="005836D9"/>
    <w:rsid w:val="005922AC"/>
    <w:rsid w:val="00594464"/>
    <w:rsid w:val="005A0BC7"/>
    <w:rsid w:val="005A18B6"/>
    <w:rsid w:val="005A34CA"/>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080B"/>
    <w:rsid w:val="00753E20"/>
    <w:rsid w:val="00754763"/>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84B"/>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752A3"/>
    <w:rsid w:val="00986301"/>
    <w:rsid w:val="00987BED"/>
    <w:rsid w:val="009B1D1A"/>
    <w:rsid w:val="009B58E3"/>
    <w:rsid w:val="009B60C2"/>
    <w:rsid w:val="009C2B94"/>
    <w:rsid w:val="009C7660"/>
    <w:rsid w:val="009D271E"/>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6003B"/>
    <w:rsid w:val="00A60DB9"/>
    <w:rsid w:val="00A7042C"/>
    <w:rsid w:val="00A70B20"/>
    <w:rsid w:val="00A7104F"/>
    <w:rsid w:val="00A733B9"/>
    <w:rsid w:val="00A8311B"/>
    <w:rsid w:val="00A83F5C"/>
    <w:rsid w:val="00A85A46"/>
    <w:rsid w:val="00A87F3B"/>
    <w:rsid w:val="00A920AF"/>
    <w:rsid w:val="00A95B80"/>
    <w:rsid w:val="00AA165A"/>
    <w:rsid w:val="00AA3BFE"/>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3FF3"/>
    <w:rsid w:val="00CB5094"/>
    <w:rsid w:val="00CC13F5"/>
    <w:rsid w:val="00CC263D"/>
    <w:rsid w:val="00CC457A"/>
    <w:rsid w:val="00CC7149"/>
    <w:rsid w:val="00CD0C05"/>
    <w:rsid w:val="00CE005B"/>
    <w:rsid w:val="00CE04D4"/>
    <w:rsid w:val="00CE3C8D"/>
    <w:rsid w:val="00CF09A5"/>
    <w:rsid w:val="00CF1A4A"/>
    <w:rsid w:val="00D0361A"/>
    <w:rsid w:val="00D03BD2"/>
    <w:rsid w:val="00D11D05"/>
    <w:rsid w:val="00D11E4C"/>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10F8"/>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5C16"/>
    <w:rsid w:val="00EB0E02"/>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DA4"/>
    <w:rsid w:val="00F77A76"/>
    <w:rsid w:val="00F933AA"/>
    <w:rsid w:val="00F93B3E"/>
    <w:rsid w:val="00F9581E"/>
    <w:rsid w:val="00FA4A78"/>
    <w:rsid w:val="00FA7611"/>
    <w:rsid w:val="00FB0D69"/>
    <w:rsid w:val="00FB5706"/>
    <w:rsid w:val="00FB7858"/>
    <w:rsid w:val="00FC5096"/>
    <w:rsid w:val="00FC6BE2"/>
    <w:rsid w:val="00FD20B0"/>
    <w:rsid w:val="00FD3BBA"/>
    <w:rsid w:val="00FD41F6"/>
    <w:rsid w:val="00FE77CB"/>
    <w:rsid w:val="00FF0B88"/>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14887861">
      <w:bodyDiv w:val="1"/>
      <w:marLeft w:val="0"/>
      <w:marRight w:val="0"/>
      <w:marTop w:val="0"/>
      <w:marBottom w:val="0"/>
      <w:divBdr>
        <w:top w:val="none" w:sz="0" w:space="0" w:color="auto"/>
        <w:left w:val="none" w:sz="0" w:space="0" w:color="auto"/>
        <w:bottom w:val="none" w:sz="0" w:space="0" w:color="auto"/>
        <w:right w:val="none" w:sz="0" w:space="0" w:color="auto"/>
      </w:divBdr>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4468</TotalTime>
  <Pages>23</Pages>
  <Words>10982</Words>
  <Characters>65894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13</cp:revision>
  <cp:lastPrinted>2024-06-21T08:03:00Z</cp:lastPrinted>
  <dcterms:created xsi:type="dcterms:W3CDTF">2020-01-30T07:13:00Z</dcterms:created>
  <dcterms:modified xsi:type="dcterms:W3CDTF">2024-06-21T08:21:00Z</dcterms:modified>
</cp:coreProperties>
</file>