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80E0" w14:textId="60D40463" w:rsidR="000A4EB9" w:rsidRPr="000A4EB9" w:rsidRDefault="000A4EB9" w:rsidP="000A4EB9">
      <w:pPr>
        <w:jc w:val="right"/>
        <w:rPr>
          <w:rFonts w:ascii="Arial" w:hAnsi="Arial" w:cs="Arial"/>
          <w:sz w:val="24"/>
          <w:szCs w:val="24"/>
        </w:rPr>
      </w:pPr>
      <w:r w:rsidRPr="000A4EB9">
        <w:rPr>
          <w:rFonts w:ascii="Arial" w:hAnsi="Arial" w:cs="Arial"/>
          <w:sz w:val="24"/>
          <w:szCs w:val="24"/>
        </w:rPr>
        <w:t>Wejherowo, dnia 15.03.2021 r.</w:t>
      </w:r>
    </w:p>
    <w:p w14:paraId="1CAA6477" w14:textId="77777777" w:rsidR="000A4EB9" w:rsidRPr="000A4EB9" w:rsidRDefault="000A4EB9" w:rsidP="000A4EB9">
      <w:pPr>
        <w:jc w:val="center"/>
        <w:rPr>
          <w:rFonts w:ascii="Arial" w:hAnsi="Arial" w:cs="Arial"/>
          <w:sz w:val="24"/>
          <w:szCs w:val="24"/>
        </w:rPr>
      </w:pPr>
    </w:p>
    <w:p w14:paraId="394E9628" w14:textId="289D122E" w:rsidR="000A4EB9" w:rsidRDefault="000A4EB9" w:rsidP="000A4E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EB9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2CCF37FE" w14:textId="77777777" w:rsidR="000A4EB9" w:rsidRPr="000A4EB9" w:rsidRDefault="000A4EB9" w:rsidP="000A4E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C69DB5" w14:textId="77777777" w:rsidR="000A4EB9" w:rsidRPr="000A4EB9" w:rsidRDefault="000A4EB9" w:rsidP="000A4EB9">
      <w:pPr>
        <w:pStyle w:val="Nagwek3"/>
        <w:jc w:val="both"/>
        <w:rPr>
          <w:rFonts w:ascii="Arial" w:hAnsi="Arial" w:cs="Arial"/>
          <w:sz w:val="24"/>
          <w:szCs w:val="24"/>
          <w:u w:val="single"/>
        </w:rPr>
      </w:pPr>
      <w:r w:rsidRPr="000A4EB9">
        <w:rPr>
          <w:rFonts w:ascii="Arial" w:hAnsi="Arial" w:cs="Arial"/>
          <w:sz w:val="24"/>
          <w:szCs w:val="24"/>
          <w:u w:val="single"/>
        </w:rPr>
        <w:t xml:space="preserve">Dotyczy postępowania: </w:t>
      </w:r>
    </w:p>
    <w:p w14:paraId="225FDD27" w14:textId="5DEC7162" w:rsidR="000A4EB9" w:rsidRPr="000A4EB9" w:rsidRDefault="000A4EB9" w:rsidP="000A4EB9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0A4EB9">
        <w:rPr>
          <w:rFonts w:ascii="Arial" w:hAnsi="Arial" w:cs="Arial"/>
          <w:sz w:val="24"/>
          <w:szCs w:val="24"/>
        </w:rPr>
        <w:t xml:space="preserve">Świadczenie usług pocztowych w obrocie krajowym przez Wykonawcę na rzecz Powiatowego Urzędu Pracy w Wejherowie w zakresie przyjmowania, przemieszczania i doręczania, do każdego miejsca w kraju oraz w granicach Europy przesyłek pocztowych oraz ich ewentualnych zwrotów zgodnie z art. 2 ustawy z dnia 23 listopada 2012r. – Prawo pocztowe (ID 428882) </w:t>
      </w:r>
    </w:p>
    <w:p w14:paraId="6656C592" w14:textId="24A3D77A" w:rsidR="000A4EB9" w:rsidRDefault="000A4EB9" w:rsidP="000A4EB9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63"/>
      </w:tblGrid>
      <w:tr w:rsidR="000A4EB9" w14:paraId="6E0F3178" w14:textId="77777777" w:rsidTr="000A4EB9">
        <w:trPr>
          <w:trHeight w:val="617"/>
        </w:trPr>
        <w:tc>
          <w:tcPr>
            <w:tcW w:w="1129" w:type="dxa"/>
            <w:vAlign w:val="center"/>
          </w:tcPr>
          <w:p w14:paraId="01ABCF09" w14:textId="2BD694EF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670" w:type="dxa"/>
            <w:vAlign w:val="center"/>
          </w:tcPr>
          <w:p w14:paraId="1E56E958" w14:textId="77777777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Nazwa (firma)</w:t>
            </w:r>
          </w:p>
          <w:p w14:paraId="37324C56" w14:textId="15A71F6E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i adres wykonawcy</w:t>
            </w:r>
          </w:p>
        </w:tc>
        <w:tc>
          <w:tcPr>
            <w:tcW w:w="2263" w:type="dxa"/>
            <w:vAlign w:val="center"/>
          </w:tcPr>
          <w:p w14:paraId="1FA73E56" w14:textId="3E0B9FCF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Cena oferty</w:t>
            </w:r>
          </w:p>
        </w:tc>
      </w:tr>
      <w:tr w:rsidR="000A4EB9" w14:paraId="5C883C05" w14:textId="77777777" w:rsidTr="000A4EB9">
        <w:trPr>
          <w:trHeight w:val="1122"/>
        </w:trPr>
        <w:tc>
          <w:tcPr>
            <w:tcW w:w="1129" w:type="dxa"/>
            <w:vAlign w:val="center"/>
          </w:tcPr>
          <w:p w14:paraId="57E9CCB1" w14:textId="4301D0D8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3F5E8522" w14:textId="317414B1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„POCZTA POLSKA SPÓŁKA AKCYJNA”</w:t>
            </w:r>
            <w:r w:rsidRPr="000A4EB9">
              <w:rPr>
                <w:rFonts w:ascii="Arial" w:hAnsi="Arial" w:cs="Arial"/>
                <w:sz w:val="20"/>
                <w:szCs w:val="20"/>
              </w:rPr>
              <w:br/>
              <w:t>00-940 Warszawa, ul. Rodziny Hiszpańskich 8</w:t>
            </w:r>
          </w:p>
        </w:tc>
        <w:tc>
          <w:tcPr>
            <w:tcW w:w="2263" w:type="dxa"/>
            <w:vAlign w:val="center"/>
          </w:tcPr>
          <w:p w14:paraId="2826333C" w14:textId="38A6081D" w:rsidR="000A4EB9" w:rsidRPr="000A4EB9" w:rsidRDefault="00F5092A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456.935,40 zł</w:t>
            </w:r>
          </w:p>
        </w:tc>
      </w:tr>
    </w:tbl>
    <w:p w14:paraId="3C8E32BF" w14:textId="77777777" w:rsidR="000A4EB9" w:rsidRDefault="000A4EB9" w:rsidP="000A4EB9">
      <w:pPr>
        <w:jc w:val="center"/>
      </w:pPr>
    </w:p>
    <w:sectPr w:rsidR="000A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9"/>
    <w:rsid w:val="000A4EB9"/>
    <w:rsid w:val="005853ED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D1D2"/>
  <w15:chartTrackingRefBased/>
  <w15:docId w15:val="{D6F50CB1-B698-4693-940B-257AFF3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4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4E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0A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Kulik</dc:creator>
  <cp:keywords/>
  <dc:description/>
  <cp:lastModifiedBy>Anna Kulik</cp:lastModifiedBy>
  <cp:revision>3</cp:revision>
  <dcterms:created xsi:type="dcterms:W3CDTF">2021-03-15T11:33:00Z</dcterms:created>
  <dcterms:modified xsi:type="dcterms:W3CDTF">2021-03-15T11:45:00Z</dcterms:modified>
</cp:coreProperties>
</file>