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1F784" w14:textId="1DCF419A" w:rsidR="008235FE" w:rsidRPr="001F3526" w:rsidRDefault="000A1C30" w:rsidP="00EA19C3">
      <w:pPr>
        <w:tabs>
          <w:tab w:val="left" w:pos="2400"/>
        </w:tabs>
        <w:spacing w:before="60" w:line="360" w:lineRule="auto"/>
        <w:jc w:val="right"/>
        <w:rPr>
          <w:rFonts w:ascii="Verdana" w:hAnsi="Verdana" w:cs="Calibri"/>
          <w:b/>
          <w:snapToGrid w:val="0"/>
        </w:rPr>
      </w:pPr>
      <w:r w:rsidRPr="001F3526">
        <w:rPr>
          <w:rFonts w:ascii="Verdana" w:hAnsi="Verdana" w:cs="Calibri"/>
          <w:b/>
          <w:snapToGrid w:val="0"/>
        </w:rPr>
        <w:t>Nr postępowania</w:t>
      </w:r>
      <w:r w:rsidR="008235FE" w:rsidRPr="001F3526">
        <w:rPr>
          <w:rFonts w:ascii="Verdana" w:hAnsi="Verdana" w:cs="Calibri"/>
          <w:b/>
          <w:snapToGrid w:val="0"/>
        </w:rPr>
        <w:t xml:space="preserve"> </w:t>
      </w:r>
      <w:r w:rsidR="0005095F">
        <w:rPr>
          <w:rFonts w:ascii="Verdana" w:hAnsi="Verdana" w:cs="Calibri"/>
          <w:b/>
          <w:snapToGrid w:val="0"/>
        </w:rPr>
        <w:t>6</w:t>
      </w:r>
      <w:r w:rsidR="00545B5E">
        <w:rPr>
          <w:rFonts w:ascii="Verdana" w:hAnsi="Verdana" w:cs="Calibri"/>
          <w:b/>
          <w:snapToGrid w:val="0"/>
        </w:rPr>
        <w:t>2</w:t>
      </w:r>
      <w:r w:rsidR="003242E3" w:rsidRPr="003B4413">
        <w:rPr>
          <w:rFonts w:ascii="Verdana" w:hAnsi="Verdana" w:cs="Calibri"/>
          <w:b/>
          <w:snapToGrid w:val="0"/>
        </w:rPr>
        <w:t>/ZP/202</w:t>
      </w:r>
      <w:r w:rsidR="00BB4E7B" w:rsidRPr="003B4413">
        <w:rPr>
          <w:rFonts w:ascii="Verdana" w:hAnsi="Verdana" w:cs="Calibri"/>
          <w:b/>
          <w:snapToGrid w:val="0"/>
        </w:rPr>
        <w:t>2</w:t>
      </w:r>
    </w:p>
    <w:p w14:paraId="66413D52" w14:textId="77777777" w:rsidR="008235FE" w:rsidRPr="001F3526" w:rsidRDefault="008235FE" w:rsidP="00EA19C3">
      <w:pPr>
        <w:widowControl w:val="0"/>
        <w:spacing w:before="60" w:line="360" w:lineRule="auto"/>
        <w:rPr>
          <w:rFonts w:ascii="Verdana" w:hAnsi="Verdana" w:cs="Calibri"/>
          <w:b/>
          <w:snapToGrid w:val="0"/>
        </w:rPr>
      </w:pPr>
    </w:p>
    <w:p w14:paraId="6FDA5FBC" w14:textId="77777777" w:rsidR="008235FE" w:rsidRPr="001F3526" w:rsidRDefault="008235FE" w:rsidP="00EA19C3">
      <w:pPr>
        <w:widowControl w:val="0"/>
        <w:spacing w:before="60" w:line="360" w:lineRule="auto"/>
        <w:rPr>
          <w:rFonts w:ascii="Verdana" w:hAnsi="Verdana" w:cs="Calibri"/>
          <w:b/>
          <w:snapToGrid w:val="0"/>
        </w:rPr>
      </w:pPr>
      <w:r w:rsidRPr="001F3526">
        <w:rPr>
          <w:rFonts w:ascii="Verdana" w:hAnsi="Verdana" w:cs="Calibri"/>
          <w:b/>
          <w:snapToGrid w:val="0"/>
        </w:rPr>
        <w:t>UNIWERSYTET ŁÓDZKI</w:t>
      </w:r>
    </w:p>
    <w:p w14:paraId="2797A430" w14:textId="77777777" w:rsidR="008235FE" w:rsidRPr="001F3526" w:rsidRDefault="008235FE" w:rsidP="00EA19C3">
      <w:pPr>
        <w:widowControl w:val="0"/>
        <w:spacing w:before="60" w:line="360" w:lineRule="auto"/>
        <w:rPr>
          <w:rFonts w:ascii="Verdana" w:hAnsi="Verdana" w:cs="Calibri"/>
          <w:b/>
          <w:snapToGrid w:val="0"/>
        </w:rPr>
      </w:pPr>
      <w:r w:rsidRPr="001F3526">
        <w:rPr>
          <w:rFonts w:ascii="Verdana" w:hAnsi="Verdana" w:cs="Calibri"/>
          <w:b/>
          <w:snapToGrid w:val="0"/>
        </w:rPr>
        <w:t>ul. Narutowicza 68</w:t>
      </w:r>
    </w:p>
    <w:p w14:paraId="7F8286B2" w14:textId="77777777" w:rsidR="008235FE" w:rsidRPr="001F3526" w:rsidRDefault="008235FE" w:rsidP="00EA19C3">
      <w:pPr>
        <w:widowControl w:val="0"/>
        <w:spacing w:before="60" w:line="360" w:lineRule="auto"/>
        <w:rPr>
          <w:rFonts w:ascii="Verdana" w:hAnsi="Verdana" w:cs="Calibri"/>
          <w:b/>
          <w:snapToGrid w:val="0"/>
        </w:rPr>
      </w:pPr>
      <w:r w:rsidRPr="001F3526">
        <w:rPr>
          <w:rFonts w:ascii="Verdana" w:hAnsi="Verdana" w:cs="Calibri"/>
          <w:b/>
          <w:snapToGrid w:val="0"/>
        </w:rPr>
        <w:t>90-136 Łódź</w:t>
      </w:r>
    </w:p>
    <w:p w14:paraId="4D7662E2" w14:textId="77777777" w:rsidR="008235FE" w:rsidRPr="001F3526" w:rsidRDefault="008235FE" w:rsidP="00EA19C3">
      <w:pPr>
        <w:widowControl w:val="0"/>
        <w:spacing w:before="60" w:line="360" w:lineRule="auto"/>
        <w:rPr>
          <w:rFonts w:ascii="Verdana" w:hAnsi="Verdana" w:cs="Calibri"/>
          <w:b/>
          <w:snapToGrid w:val="0"/>
        </w:rPr>
      </w:pPr>
    </w:p>
    <w:p w14:paraId="631674D4" w14:textId="0047E03C" w:rsidR="008235FE" w:rsidRPr="00495B2B" w:rsidRDefault="008235FE" w:rsidP="00EA19C3">
      <w:pPr>
        <w:widowControl w:val="0"/>
        <w:spacing w:before="60" w:line="360" w:lineRule="auto"/>
        <w:jc w:val="center"/>
        <w:rPr>
          <w:rFonts w:ascii="Verdana" w:hAnsi="Verdana" w:cs="Calibri"/>
          <w:b/>
          <w:smallCaps/>
          <w:snapToGrid w:val="0"/>
          <w:sz w:val="36"/>
          <w:szCs w:val="36"/>
        </w:rPr>
      </w:pPr>
      <w:r w:rsidRPr="00495B2B">
        <w:rPr>
          <w:rFonts w:ascii="Verdana" w:hAnsi="Verdana" w:cs="Calibri"/>
          <w:b/>
          <w:caps/>
          <w:snapToGrid w:val="0"/>
          <w:sz w:val="36"/>
          <w:szCs w:val="36"/>
        </w:rPr>
        <w:t>S</w:t>
      </w:r>
      <w:r w:rsidRPr="00495B2B">
        <w:rPr>
          <w:rFonts w:ascii="Verdana" w:hAnsi="Verdana" w:cs="Calibri"/>
          <w:b/>
          <w:smallCaps/>
          <w:snapToGrid w:val="0"/>
          <w:sz w:val="36"/>
          <w:szCs w:val="36"/>
        </w:rPr>
        <w:t>pecyfikacja Warunków Zamówienia</w:t>
      </w:r>
    </w:p>
    <w:p w14:paraId="6F8CC241" w14:textId="77777777" w:rsidR="008235FE" w:rsidRPr="00495B2B" w:rsidRDefault="008235FE" w:rsidP="00EA19C3">
      <w:pPr>
        <w:widowControl w:val="0"/>
        <w:spacing w:before="60" w:line="360" w:lineRule="auto"/>
        <w:jc w:val="both"/>
        <w:rPr>
          <w:rFonts w:ascii="Verdana" w:hAnsi="Verdana" w:cs="Calibri"/>
          <w:b/>
          <w:smallCaps/>
          <w:snapToGrid w:val="0"/>
          <w:sz w:val="22"/>
          <w:szCs w:val="22"/>
        </w:rPr>
      </w:pPr>
    </w:p>
    <w:p w14:paraId="707C1B34" w14:textId="1AA2FE1C" w:rsidR="008235FE" w:rsidRPr="00495B2B" w:rsidRDefault="008235FE" w:rsidP="00EA19C3">
      <w:pPr>
        <w:widowControl w:val="0"/>
        <w:spacing w:before="60" w:line="360" w:lineRule="auto"/>
        <w:rPr>
          <w:rFonts w:ascii="Verdana" w:hAnsi="Verdana" w:cs="Calibri"/>
          <w:snapToGrid w:val="0"/>
          <w:sz w:val="22"/>
          <w:szCs w:val="22"/>
        </w:rPr>
      </w:pPr>
    </w:p>
    <w:p w14:paraId="39DB1A94" w14:textId="77777777" w:rsidR="001F3526" w:rsidRDefault="005345D4" w:rsidP="00EA19C3">
      <w:pPr>
        <w:widowControl w:val="0"/>
        <w:spacing w:before="60" w:line="360" w:lineRule="auto"/>
        <w:jc w:val="center"/>
        <w:rPr>
          <w:rFonts w:ascii="Verdana" w:eastAsia="Times New Roman" w:hAnsi="Verdana"/>
          <w:b/>
          <w:snapToGrid w:val="0"/>
          <w:lang w:eastAsia="pl-PL"/>
        </w:rPr>
      </w:pPr>
      <w:r w:rsidRPr="001F3526">
        <w:rPr>
          <w:rFonts w:ascii="Verdana" w:eastAsia="Times New Roman" w:hAnsi="Verdana"/>
          <w:snapToGrid w:val="0"/>
          <w:lang w:eastAsia="pl-PL"/>
        </w:rPr>
        <w:t xml:space="preserve">Tryb: </w:t>
      </w:r>
      <w:r w:rsidRPr="001F3526">
        <w:rPr>
          <w:rFonts w:ascii="Verdana" w:eastAsia="Times New Roman" w:hAnsi="Verdana"/>
          <w:b/>
          <w:snapToGrid w:val="0"/>
          <w:lang w:eastAsia="pl-PL"/>
        </w:rPr>
        <w:t xml:space="preserve">Przetarg nieograniczony </w:t>
      </w:r>
    </w:p>
    <w:p w14:paraId="642C9C7D" w14:textId="64794B87" w:rsidR="008235FE" w:rsidRPr="001F3526" w:rsidRDefault="005345D4" w:rsidP="00EA19C3">
      <w:pPr>
        <w:widowControl w:val="0"/>
        <w:spacing w:before="60" w:line="360" w:lineRule="auto"/>
        <w:jc w:val="center"/>
        <w:rPr>
          <w:rFonts w:ascii="Verdana" w:hAnsi="Verdana" w:cs="Calibri"/>
          <w:b/>
          <w:snapToGrid w:val="0"/>
        </w:rPr>
      </w:pPr>
      <w:r w:rsidRPr="001F3526">
        <w:rPr>
          <w:rFonts w:ascii="Verdana" w:eastAsia="Times New Roman" w:hAnsi="Verdana"/>
          <w:b/>
          <w:snapToGrid w:val="0"/>
          <w:lang w:eastAsia="pl-PL"/>
        </w:rPr>
        <w:t xml:space="preserve">o wartości </w:t>
      </w:r>
      <w:r w:rsidRPr="00763A7E">
        <w:rPr>
          <w:rFonts w:ascii="Verdana" w:eastAsia="Times New Roman" w:hAnsi="Verdana"/>
          <w:b/>
          <w:snapToGrid w:val="0"/>
          <w:lang w:eastAsia="pl-PL"/>
        </w:rPr>
        <w:t>szacunkowej powyżej 21</w:t>
      </w:r>
      <w:r w:rsidR="00E41987" w:rsidRPr="00763A7E">
        <w:rPr>
          <w:rFonts w:ascii="Verdana" w:eastAsia="Times New Roman" w:hAnsi="Verdana"/>
          <w:b/>
          <w:snapToGrid w:val="0"/>
          <w:lang w:eastAsia="pl-PL"/>
        </w:rPr>
        <w:t>5</w:t>
      </w:r>
      <w:r w:rsidRPr="00763A7E">
        <w:rPr>
          <w:rFonts w:ascii="Verdana" w:eastAsia="Times New Roman" w:hAnsi="Verdana"/>
          <w:b/>
          <w:snapToGrid w:val="0"/>
          <w:lang w:eastAsia="pl-PL"/>
        </w:rPr>
        <w:t xml:space="preserve"> tys. EURO</w:t>
      </w:r>
      <w:r w:rsidR="007974D3" w:rsidRPr="001F3526">
        <w:rPr>
          <w:rFonts w:ascii="Verdana" w:hAnsi="Verdana" w:cs="Calibri"/>
          <w:b/>
          <w:snapToGrid w:val="0"/>
        </w:rPr>
        <w:t xml:space="preserve"> </w:t>
      </w:r>
    </w:p>
    <w:p w14:paraId="22C56ADB" w14:textId="77777777" w:rsidR="007974D3" w:rsidRPr="001F3526" w:rsidRDefault="007974D3" w:rsidP="00EA19C3">
      <w:pPr>
        <w:widowControl w:val="0"/>
        <w:spacing w:before="60" w:line="360" w:lineRule="auto"/>
        <w:jc w:val="center"/>
        <w:rPr>
          <w:rFonts w:ascii="Verdana" w:hAnsi="Verdana" w:cs="Calibri"/>
          <w:b/>
          <w:snapToGrid w:val="0"/>
        </w:rPr>
      </w:pPr>
    </w:p>
    <w:p w14:paraId="2BFBF5B2" w14:textId="77777777" w:rsidR="005345D4" w:rsidRPr="00495B2B" w:rsidRDefault="005345D4" w:rsidP="00EA19C3">
      <w:pPr>
        <w:suppressAutoHyphens/>
        <w:spacing w:before="60" w:line="360" w:lineRule="auto"/>
        <w:jc w:val="center"/>
        <w:rPr>
          <w:rFonts w:ascii="Verdana" w:hAnsi="Verdana" w:cstheme="minorHAnsi"/>
          <w:b/>
          <w:bCs/>
          <w:sz w:val="28"/>
          <w:szCs w:val="22"/>
        </w:rPr>
      </w:pPr>
    </w:p>
    <w:p w14:paraId="010DEF80" w14:textId="77777777" w:rsidR="005345D4" w:rsidRPr="001F3526" w:rsidRDefault="005345D4" w:rsidP="00EA19C3">
      <w:pPr>
        <w:widowControl w:val="0"/>
        <w:spacing w:line="360" w:lineRule="auto"/>
        <w:ind w:right="2602"/>
        <w:rPr>
          <w:rFonts w:ascii="Verdana" w:eastAsia="Times New Roman" w:hAnsi="Verdana"/>
          <w:b/>
          <w:snapToGrid w:val="0"/>
          <w:lang w:eastAsia="pl-PL"/>
        </w:rPr>
      </w:pPr>
      <w:bookmarkStart w:id="0" w:name="_Hlk70332941"/>
      <w:r w:rsidRPr="001F3526">
        <w:rPr>
          <w:rFonts w:ascii="Verdana" w:eastAsia="Times New Roman" w:hAnsi="Verdana"/>
          <w:b/>
          <w:snapToGrid w:val="0"/>
          <w:lang w:eastAsia="pl-PL"/>
        </w:rPr>
        <w:t>Przedmiot zamówienia:</w:t>
      </w:r>
    </w:p>
    <w:p w14:paraId="4EA653EF" w14:textId="485ED7ED" w:rsidR="00BE066A" w:rsidRDefault="00A111FA" w:rsidP="00EA19C3">
      <w:pPr>
        <w:suppressAutoHyphens/>
        <w:spacing w:before="60" w:line="360" w:lineRule="auto"/>
        <w:jc w:val="center"/>
        <w:rPr>
          <w:rFonts w:ascii="Verdana" w:eastAsia="Times New Roman" w:hAnsi="Verdana" w:cs="Arial"/>
          <w:b/>
          <w:snapToGrid w:val="0"/>
          <w:lang w:eastAsia="pl-PL"/>
        </w:rPr>
      </w:pPr>
      <w:r>
        <w:rPr>
          <w:rFonts w:ascii="Verdana" w:eastAsia="Times New Roman" w:hAnsi="Verdana" w:cs="Arial"/>
          <w:b/>
          <w:snapToGrid w:val="0"/>
          <w:lang w:eastAsia="pl-PL"/>
        </w:rPr>
        <w:t>Usługa s</w:t>
      </w:r>
      <w:r w:rsidR="00BE066A">
        <w:rPr>
          <w:rFonts w:ascii="Verdana" w:eastAsia="Times New Roman" w:hAnsi="Verdana" w:cs="Arial"/>
          <w:b/>
          <w:snapToGrid w:val="0"/>
          <w:lang w:eastAsia="pl-PL"/>
        </w:rPr>
        <w:t xml:space="preserve">przątania obiektów i terenów </w:t>
      </w:r>
    </w:p>
    <w:p w14:paraId="6DD8A2C1" w14:textId="10816257" w:rsidR="007974D3" w:rsidRPr="001F3526" w:rsidRDefault="00BE066A" w:rsidP="00EA19C3">
      <w:pPr>
        <w:suppressAutoHyphens/>
        <w:spacing w:before="60" w:line="360" w:lineRule="auto"/>
        <w:jc w:val="center"/>
        <w:rPr>
          <w:rFonts w:ascii="Verdana" w:hAnsi="Verdana" w:cstheme="minorHAnsi"/>
          <w:b/>
          <w:bCs/>
        </w:rPr>
      </w:pPr>
      <w:r>
        <w:rPr>
          <w:rFonts w:ascii="Verdana" w:eastAsia="Times New Roman" w:hAnsi="Verdana" w:cs="Arial"/>
          <w:b/>
          <w:snapToGrid w:val="0"/>
          <w:lang w:eastAsia="pl-PL"/>
        </w:rPr>
        <w:t>użytkowanych przez</w:t>
      </w:r>
      <w:r w:rsidR="005345D4" w:rsidRPr="001F3526">
        <w:rPr>
          <w:rFonts w:ascii="Verdana" w:eastAsia="Times New Roman" w:hAnsi="Verdana" w:cs="Arial"/>
          <w:b/>
          <w:snapToGrid w:val="0"/>
          <w:lang w:eastAsia="pl-PL"/>
        </w:rPr>
        <w:t xml:space="preserve"> Uniwersytet Łódzki</w:t>
      </w:r>
      <w:r w:rsidR="000A2694" w:rsidRPr="001F3526">
        <w:rPr>
          <w:rFonts w:ascii="Verdana" w:hAnsi="Verdana" w:cstheme="minorHAnsi"/>
          <w:b/>
          <w:bCs/>
        </w:rPr>
        <w:t xml:space="preserve"> </w:t>
      </w:r>
    </w:p>
    <w:bookmarkEnd w:id="0"/>
    <w:p w14:paraId="1E7C5854" w14:textId="77777777" w:rsidR="008235FE" w:rsidRPr="001F3526" w:rsidRDefault="008235FE" w:rsidP="00EA19C3">
      <w:pPr>
        <w:widowControl w:val="0"/>
        <w:spacing w:before="60" w:line="360" w:lineRule="auto"/>
        <w:rPr>
          <w:rFonts w:ascii="Verdana" w:hAnsi="Verdana" w:cs="Arial"/>
          <w:b/>
          <w:snapToGrid w:val="0"/>
        </w:rPr>
      </w:pPr>
    </w:p>
    <w:p w14:paraId="4125004D" w14:textId="77777777" w:rsidR="008235FE" w:rsidRPr="00495B2B" w:rsidRDefault="008235FE" w:rsidP="00EA19C3">
      <w:pPr>
        <w:widowControl w:val="0"/>
        <w:spacing w:before="60" w:line="360" w:lineRule="auto"/>
        <w:rPr>
          <w:rFonts w:ascii="Verdana" w:hAnsi="Verdana" w:cs="Arial"/>
          <w:b/>
          <w:snapToGrid w:val="0"/>
          <w:sz w:val="18"/>
          <w:szCs w:val="18"/>
        </w:rPr>
      </w:pPr>
    </w:p>
    <w:p w14:paraId="30FE88C5" w14:textId="480CEDF3" w:rsidR="005345D4" w:rsidRPr="001F3526" w:rsidRDefault="005345D4" w:rsidP="00EA19C3">
      <w:pPr>
        <w:widowControl w:val="0"/>
        <w:spacing w:line="360" w:lineRule="auto"/>
        <w:rPr>
          <w:rFonts w:ascii="Verdana" w:eastAsia="Times New Roman" w:hAnsi="Verdana" w:cs="Courier New"/>
          <w:b/>
          <w:bCs/>
          <w:snapToGrid w:val="0"/>
          <w:u w:val="single"/>
          <w:lang w:eastAsia="pl-PL"/>
        </w:rPr>
      </w:pPr>
      <w:r w:rsidRPr="001F3526">
        <w:rPr>
          <w:rFonts w:ascii="Verdana" w:eastAsia="Times New Roman" w:hAnsi="Verdana" w:cs="Courier New"/>
          <w:b/>
          <w:bCs/>
          <w:snapToGrid w:val="0"/>
          <w:u w:val="single"/>
          <w:lang w:eastAsia="pl-PL"/>
        </w:rPr>
        <w:t>Kody CPV:</w:t>
      </w:r>
    </w:p>
    <w:p w14:paraId="60DC07C2" w14:textId="68BAF375" w:rsidR="006B2918" w:rsidRPr="006B2918" w:rsidRDefault="006B2918" w:rsidP="00BE066A">
      <w:pPr>
        <w:ind w:left="567"/>
        <w:rPr>
          <w:rFonts w:ascii="Arial" w:hAnsi="Arial" w:cs="Arial"/>
          <w:sz w:val="20"/>
          <w:szCs w:val="20"/>
        </w:rPr>
      </w:pPr>
      <w:r w:rsidRPr="006B2918">
        <w:rPr>
          <w:rFonts w:ascii="Arial" w:hAnsi="Arial" w:cs="Arial"/>
          <w:sz w:val="20"/>
          <w:szCs w:val="20"/>
        </w:rPr>
        <w:t>90</w:t>
      </w:r>
      <w:r>
        <w:rPr>
          <w:rFonts w:ascii="Arial" w:hAnsi="Arial" w:cs="Arial"/>
          <w:sz w:val="20"/>
          <w:szCs w:val="20"/>
        </w:rPr>
        <w:t>.</w:t>
      </w:r>
      <w:r w:rsidRPr="006B2918">
        <w:rPr>
          <w:rFonts w:ascii="Arial" w:hAnsi="Arial" w:cs="Arial"/>
          <w:sz w:val="20"/>
          <w:szCs w:val="20"/>
        </w:rPr>
        <w:t>91</w:t>
      </w:r>
      <w:r>
        <w:rPr>
          <w:rFonts w:ascii="Arial" w:hAnsi="Arial" w:cs="Arial"/>
          <w:sz w:val="20"/>
          <w:szCs w:val="20"/>
        </w:rPr>
        <w:t>.</w:t>
      </w:r>
      <w:r w:rsidRPr="006B2918">
        <w:rPr>
          <w:rFonts w:ascii="Arial" w:hAnsi="Arial" w:cs="Arial"/>
          <w:sz w:val="20"/>
          <w:szCs w:val="20"/>
        </w:rPr>
        <w:t>00</w:t>
      </w:r>
      <w:r>
        <w:rPr>
          <w:rFonts w:ascii="Arial" w:hAnsi="Arial" w:cs="Arial"/>
          <w:sz w:val="20"/>
          <w:szCs w:val="20"/>
        </w:rPr>
        <w:t>.</w:t>
      </w:r>
      <w:r w:rsidRPr="006B2918">
        <w:rPr>
          <w:rFonts w:ascii="Arial" w:hAnsi="Arial" w:cs="Arial"/>
          <w:sz w:val="20"/>
          <w:szCs w:val="20"/>
        </w:rPr>
        <w:t xml:space="preserve">00-9 </w:t>
      </w:r>
      <w:r>
        <w:rPr>
          <w:rFonts w:ascii="Arial" w:hAnsi="Arial" w:cs="Arial"/>
          <w:sz w:val="20"/>
          <w:szCs w:val="20"/>
        </w:rPr>
        <w:t>-</w:t>
      </w:r>
      <w:r w:rsidRPr="006B2918">
        <w:rPr>
          <w:rFonts w:ascii="Arial" w:hAnsi="Arial" w:cs="Arial"/>
          <w:sz w:val="20"/>
          <w:szCs w:val="20"/>
        </w:rPr>
        <w:t xml:space="preserve"> usługi sprzątania</w:t>
      </w:r>
    </w:p>
    <w:p w14:paraId="0E295C88" w14:textId="38FD1A05" w:rsidR="00BE066A" w:rsidRPr="002206E7" w:rsidRDefault="00BE066A" w:rsidP="00BE066A">
      <w:pPr>
        <w:ind w:left="567"/>
        <w:rPr>
          <w:rFonts w:ascii="Arial" w:hAnsi="Arial" w:cs="Arial"/>
          <w:sz w:val="20"/>
          <w:szCs w:val="20"/>
        </w:rPr>
      </w:pPr>
      <w:r w:rsidRPr="002206E7">
        <w:rPr>
          <w:rFonts w:ascii="Arial" w:hAnsi="Arial" w:cs="Arial"/>
          <w:sz w:val="20"/>
          <w:szCs w:val="20"/>
        </w:rPr>
        <w:t>90.91.93.00-5 - usługi sprzątania szkół</w:t>
      </w:r>
    </w:p>
    <w:p w14:paraId="63CF7557" w14:textId="77777777" w:rsidR="00BE066A" w:rsidRPr="006B2918" w:rsidRDefault="00BE066A" w:rsidP="00BE066A">
      <w:pPr>
        <w:ind w:left="567"/>
        <w:rPr>
          <w:rFonts w:ascii="Arial" w:hAnsi="Arial" w:cs="Arial"/>
          <w:sz w:val="20"/>
          <w:szCs w:val="20"/>
        </w:rPr>
      </w:pPr>
      <w:r w:rsidRPr="006B2918">
        <w:rPr>
          <w:rFonts w:ascii="Arial" w:hAnsi="Arial" w:cs="Arial"/>
          <w:sz w:val="20"/>
          <w:szCs w:val="20"/>
        </w:rPr>
        <w:t>90.91.92.00-4 - usługi sprzątania biur</w:t>
      </w:r>
    </w:p>
    <w:p w14:paraId="28D583B1" w14:textId="77777777" w:rsidR="00BE066A" w:rsidRPr="006B2918" w:rsidRDefault="00BE066A" w:rsidP="00BE066A">
      <w:pPr>
        <w:ind w:left="567"/>
        <w:rPr>
          <w:rFonts w:ascii="Arial" w:hAnsi="Arial" w:cs="Arial"/>
          <w:sz w:val="20"/>
          <w:szCs w:val="20"/>
        </w:rPr>
      </w:pPr>
      <w:r w:rsidRPr="006B2918">
        <w:rPr>
          <w:rFonts w:ascii="Arial" w:hAnsi="Arial" w:cs="Arial"/>
          <w:sz w:val="20"/>
          <w:szCs w:val="20"/>
        </w:rPr>
        <w:t>90.91.12.00-8 - usługi sprzątania budynków</w:t>
      </w:r>
    </w:p>
    <w:p w14:paraId="2229E529" w14:textId="77777777" w:rsidR="00BE066A" w:rsidRPr="006B2918" w:rsidRDefault="00BE066A" w:rsidP="00BE066A">
      <w:pPr>
        <w:ind w:left="567"/>
        <w:rPr>
          <w:rFonts w:ascii="Arial" w:hAnsi="Arial" w:cs="Arial"/>
          <w:sz w:val="20"/>
          <w:szCs w:val="20"/>
        </w:rPr>
      </w:pPr>
      <w:r w:rsidRPr="006B2918">
        <w:rPr>
          <w:rFonts w:ascii="Arial" w:hAnsi="Arial" w:cs="Arial"/>
          <w:sz w:val="20"/>
          <w:szCs w:val="20"/>
        </w:rPr>
        <w:t>90.91.13.00-9 - usługi czyszczenia okien</w:t>
      </w:r>
    </w:p>
    <w:p w14:paraId="3C4910CA" w14:textId="77777777" w:rsidR="00BE066A" w:rsidRPr="00E0371C" w:rsidRDefault="00BE066A" w:rsidP="00BE066A">
      <w:pPr>
        <w:ind w:left="567"/>
        <w:rPr>
          <w:rFonts w:ascii="Arial" w:hAnsi="Arial" w:cs="Arial"/>
          <w:sz w:val="20"/>
          <w:szCs w:val="20"/>
        </w:rPr>
      </w:pPr>
      <w:r w:rsidRPr="00E0371C">
        <w:rPr>
          <w:rFonts w:ascii="Arial" w:hAnsi="Arial" w:cs="Arial"/>
          <w:sz w:val="20"/>
          <w:szCs w:val="20"/>
        </w:rPr>
        <w:t>90.91.40.00-7 - usługi sprzątania parkingów</w:t>
      </w:r>
    </w:p>
    <w:p w14:paraId="5A15E661" w14:textId="77777777" w:rsidR="00BE066A" w:rsidRPr="00E0371C" w:rsidRDefault="00BE066A" w:rsidP="00BE066A">
      <w:pPr>
        <w:ind w:left="567"/>
        <w:rPr>
          <w:rFonts w:ascii="Arial" w:hAnsi="Arial" w:cs="Arial"/>
          <w:sz w:val="20"/>
          <w:szCs w:val="20"/>
        </w:rPr>
      </w:pPr>
      <w:r w:rsidRPr="00E0371C">
        <w:rPr>
          <w:rFonts w:ascii="Arial" w:hAnsi="Arial" w:cs="Arial"/>
          <w:sz w:val="20"/>
          <w:szCs w:val="20"/>
        </w:rPr>
        <w:t>90.62.00.00-9 - usługi odśnieżania</w:t>
      </w:r>
    </w:p>
    <w:p w14:paraId="1533FEA4" w14:textId="77777777" w:rsidR="00BE066A" w:rsidRPr="00E0371C" w:rsidRDefault="00BE066A" w:rsidP="00BE066A">
      <w:pPr>
        <w:ind w:left="567"/>
        <w:rPr>
          <w:rFonts w:ascii="Arial" w:hAnsi="Arial" w:cs="Arial"/>
          <w:sz w:val="20"/>
          <w:szCs w:val="20"/>
        </w:rPr>
      </w:pPr>
      <w:r w:rsidRPr="00E0371C">
        <w:rPr>
          <w:rFonts w:ascii="Arial" w:hAnsi="Arial" w:cs="Arial"/>
          <w:sz w:val="20"/>
          <w:szCs w:val="20"/>
        </w:rPr>
        <w:t xml:space="preserve">90.63.00.00-2 - usługi usuwania </w:t>
      </w:r>
      <w:proofErr w:type="spellStart"/>
      <w:r w:rsidRPr="00E0371C">
        <w:rPr>
          <w:rFonts w:ascii="Arial" w:hAnsi="Arial" w:cs="Arial"/>
          <w:sz w:val="20"/>
          <w:szCs w:val="20"/>
        </w:rPr>
        <w:t>oblodzeń</w:t>
      </w:r>
      <w:proofErr w:type="spellEnd"/>
    </w:p>
    <w:p w14:paraId="2FD1B68C" w14:textId="66298EB6" w:rsidR="00BE066A" w:rsidRDefault="00BE066A" w:rsidP="00BE066A">
      <w:pPr>
        <w:widowControl w:val="0"/>
        <w:ind w:left="567"/>
        <w:rPr>
          <w:rFonts w:ascii="Verdana" w:eastAsia="Times New Roman" w:hAnsi="Verdana" w:cs="Arial"/>
          <w:b/>
          <w:snapToGrid w:val="0"/>
          <w:lang w:eastAsia="pl-PL"/>
        </w:rPr>
      </w:pPr>
      <w:r w:rsidRPr="00E0371C">
        <w:rPr>
          <w:rFonts w:ascii="Arial" w:hAnsi="Arial" w:cs="Arial"/>
          <w:sz w:val="20"/>
          <w:szCs w:val="20"/>
        </w:rPr>
        <w:t>90.61.00.00-6 - usługi sprzątania i zamiatania ulic                                                                                       77.30.00.00-3 - usługi ogrodnicze</w:t>
      </w:r>
      <w:r w:rsidR="0034422C" w:rsidRPr="001F3526">
        <w:rPr>
          <w:rFonts w:ascii="Verdana" w:eastAsia="Times New Roman" w:hAnsi="Verdana" w:cs="Arial"/>
          <w:b/>
          <w:snapToGrid w:val="0"/>
          <w:lang w:eastAsia="pl-PL"/>
        </w:rPr>
        <w:t xml:space="preserve"> </w:t>
      </w:r>
    </w:p>
    <w:p w14:paraId="6354BF65" w14:textId="4BACD3B7" w:rsidR="00E0371C" w:rsidRPr="00CA3462" w:rsidRDefault="00E0371C" w:rsidP="00CB601C">
      <w:pPr>
        <w:widowControl w:val="0"/>
        <w:rPr>
          <w:rFonts w:ascii="Arial" w:hAnsi="Arial" w:cs="Arial"/>
          <w:bCs/>
          <w:sz w:val="20"/>
          <w:szCs w:val="20"/>
        </w:rPr>
      </w:pPr>
    </w:p>
    <w:p w14:paraId="53F2D9C0" w14:textId="269880CE" w:rsidR="00BE066A" w:rsidRDefault="00BE066A" w:rsidP="002F6543">
      <w:pPr>
        <w:widowControl w:val="0"/>
        <w:spacing w:before="60"/>
        <w:jc w:val="center"/>
        <w:rPr>
          <w:rFonts w:ascii="Verdana" w:hAnsi="Verdana" w:cs="Calibri"/>
          <w:bCs/>
          <w:snapToGrid w:val="0"/>
          <w:sz w:val="22"/>
          <w:szCs w:val="22"/>
        </w:rPr>
      </w:pPr>
    </w:p>
    <w:p w14:paraId="43922173" w14:textId="5819FE9C" w:rsidR="00BE066A" w:rsidRDefault="00BE066A" w:rsidP="002F6543">
      <w:pPr>
        <w:widowControl w:val="0"/>
        <w:spacing w:before="60"/>
        <w:jc w:val="center"/>
        <w:rPr>
          <w:rFonts w:ascii="Verdana" w:hAnsi="Verdana" w:cs="Calibri"/>
          <w:bCs/>
          <w:snapToGrid w:val="0"/>
          <w:sz w:val="22"/>
          <w:szCs w:val="22"/>
        </w:rPr>
      </w:pPr>
    </w:p>
    <w:p w14:paraId="78498B99" w14:textId="387D601F" w:rsidR="00BE066A" w:rsidRDefault="00BE066A" w:rsidP="002F6543">
      <w:pPr>
        <w:widowControl w:val="0"/>
        <w:spacing w:before="60"/>
        <w:jc w:val="center"/>
        <w:rPr>
          <w:rFonts w:ascii="Verdana" w:hAnsi="Verdana" w:cs="Calibri"/>
          <w:bCs/>
          <w:snapToGrid w:val="0"/>
          <w:sz w:val="22"/>
          <w:szCs w:val="22"/>
        </w:rPr>
      </w:pPr>
    </w:p>
    <w:p w14:paraId="3274450A" w14:textId="77777777" w:rsidR="00BE066A" w:rsidRPr="00495B2B" w:rsidRDefault="00BE066A" w:rsidP="002F6543">
      <w:pPr>
        <w:widowControl w:val="0"/>
        <w:spacing w:before="60"/>
        <w:jc w:val="center"/>
        <w:rPr>
          <w:rFonts w:ascii="Verdana" w:hAnsi="Verdana" w:cs="Calibri"/>
          <w:bCs/>
          <w:snapToGrid w:val="0"/>
          <w:sz w:val="22"/>
          <w:szCs w:val="22"/>
        </w:rPr>
      </w:pPr>
    </w:p>
    <w:p w14:paraId="25432259" w14:textId="77777777" w:rsidR="001505B1" w:rsidRDefault="00357835" w:rsidP="00475CC5">
      <w:pPr>
        <w:widowControl w:val="0"/>
        <w:spacing w:before="60"/>
        <w:jc w:val="center"/>
        <w:rPr>
          <w:rFonts w:ascii="Verdana" w:hAnsi="Verdana" w:cs="Calibri"/>
          <w:snapToGrid w:val="0"/>
        </w:rPr>
      </w:pPr>
      <w:r w:rsidRPr="001F3526">
        <w:rPr>
          <w:rFonts w:ascii="Verdana" w:hAnsi="Verdana" w:cs="Calibri"/>
          <w:snapToGrid w:val="0"/>
        </w:rPr>
        <w:t xml:space="preserve"> </w:t>
      </w:r>
      <w:r w:rsidR="008235FE" w:rsidRPr="001F3526">
        <w:rPr>
          <w:rFonts w:ascii="Verdana" w:hAnsi="Verdana" w:cs="Calibri"/>
          <w:snapToGrid w:val="0"/>
        </w:rPr>
        <w:t>Łód</w:t>
      </w:r>
      <w:r w:rsidRPr="001F3526">
        <w:rPr>
          <w:rFonts w:ascii="Verdana" w:hAnsi="Verdana" w:cs="Calibri"/>
          <w:snapToGrid w:val="0"/>
        </w:rPr>
        <w:t>ź, 202</w:t>
      </w:r>
      <w:r w:rsidR="00BE066A">
        <w:rPr>
          <w:rFonts w:ascii="Verdana" w:hAnsi="Verdana" w:cs="Calibri"/>
          <w:snapToGrid w:val="0"/>
        </w:rPr>
        <w:t>2</w:t>
      </w:r>
      <w:r w:rsidRPr="001F3526">
        <w:rPr>
          <w:rFonts w:ascii="Verdana" w:hAnsi="Verdana" w:cs="Calibri"/>
          <w:snapToGrid w:val="0"/>
        </w:rPr>
        <w:t xml:space="preserve"> r. </w:t>
      </w:r>
    </w:p>
    <w:p w14:paraId="7F1AA4FC" w14:textId="67EA144F" w:rsidR="003242E3" w:rsidRPr="001F3526" w:rsidRDefault="003242E3" w:rsidP="001505B1">
      <w:pPr>
        <w:widowControl w:val="0"/>
        <w:spacing w:before="60"/>
        <w:rPr>
          <w:rFonts w:ascii="Verdana" w:hAnsi="Verdana" w:cs="Calibri"/>
          <w:snapToGrid w:val="0"/>
        </w:rPr>
      </w:pPr>
      <w:r w:rsidRPr="001F3526">
        <w:rPr>
          <w:rFonts w:ascii="Verdana" w:hAnsi="Verdana" w:cs="Calibri"/>
          <w:snapToGrid w:val="0"/>
        </w:rPr>
        <w:br w:type="page"/>
      </w:r>
    </w:p>
    <w:p w14:paraId="1F615D79" w14:textId="7335208C" w:rsidR="008235FE" w:rsidRPr="00721E0E" w:rsidRDefault="009C0135" w:rsidP="00721E0E">
      <w:pPr>
        <w:tabs>
          <w:tab w:val="left" w:pos="284"/>
        </w:tabs>
        <w:spacing w:line="276" w:lineRule="auto"/>
        <w:rPr>
          <w:rFonts w:cstheme="minorHAnsi"/>
          <w:sz w:val="22"/>
          <w:szCs w:val="22"/>
          <w:u w:val="single"/>
        </w:rPr>
      </w:pPr>
      <w:r w:rsidRPr="00721E0E">
        <w:rPr>
          <w:rFonts w:cstheme="minorHAnsi"/>
          <w:b/>
          <w:sz w:val="22"/>
          <w:szCs w:val="22"/>
          <w:u w:val="single"/>
        </w:rPr>
        <w:lastRenderedPageBreak/>
        <w:t xml:space="preserve">1. </w:t>
      </w:r>
      <w:r w:rsidR="00495B2B" w:rsidRPr="00721E0E">
        <w:rPr>
          <w:rFonts w:cstheme="minorHAnsi"/>
          <w:b/>
          <w:sz w:val="22"/>
          <w:szCs w:val="22"/>
          <w:u w:val="single"/>
        </w:rPr>
        <w:t xml:space="preserve">NAZWA ORAZ ADRES ZAMAWIAJĄCEGO </w:t>
      </w:r>
    </w:p>
    <w:p w14:paraId="754BA433" w14:textId="0450A3F8" w:rsidR="008235FE" w:rsidRPr="00721E0E" w:rsidRDefault="00255861" w:rsidP="00721E0E">
      <w:pPr>
        <w:spacing w:line="276" w:lineRule="auto"/>
        <w:rPr>
          <w:rFonts w:cstheme="minorHAnsi"/>
          <w:sz w:val="22"/>
          <w:szCs w:val="22"/>
        </w:rPr>
      </w:pPr>
      <w:r w:rsidRPr="00721E0E">
        <w:rPr>
          <w:rFonts w:cstheme="minorHAnsi"/>
          <w:b/>
          <w:bCs/>
          <w:sz w:val="22"/>
          <w:szCs w:val="22"/>
        </w:rPr>
        <w:t>1)</w:t>
      </w:r>
      <w:r w:rsidRPr="00721E0E">
        <w:rPr>
          <w:rFonts w:cstheme="minorHAnsi"/>
          <w:sz w:val="22"/>
          <w:szCs w:val="22"/>
        </w:rPr>
        <w:t> </w:t>
      </w:r>
      <w:r w:rsidR="008235FE" w:rsidRPr="00721E0E">
        <w:rPr>
          <w:rFonts w:cstheme="minorHAnsi"/>
          <w:sz w:val="22"/>
          <w:szCs w:val="22"/>
          <w:u w:val="single"/>
        </w:rPr>
        <w:t>Zamawiający:</w:t>
      </w:r>
      <w:r w:rsidR="008235FE" w:rsidRPr="00721E0E">
        <w:rPr>
          <w:rFonts w:cstheme="minorHAnsi"/>
          <w:sz w:val="22"/>
          <w:szCs w:val="22"/>
        </w:rPr>
        <w:t xml:space="preserve"> Uniwersytet Łódzki, ul. Narutowicza 68, 90-136 Łódź</w:t>
      </w:r>
      <w:r w:rsidR="00357835" w:rsidRPr="00721E0E">
        <w:rPr>
          <w:rFonts w:cstheme="minorHAnsi"/>
          <w:sz w:val="22"/>
          <w:szCs w:val="22"/>
        </w:rPr>
        <w:t>, tel. 42 635-40-</w:t>
      </w:r>
      <w:r w:rsidR="00F12486" w:rsidRPr="00721E0E">
        <w:rPr>
          <w:rFonts w:cstheme="minorHAnsi"/>
          <w:sz w:val="22"/>
          <w:szCs w:val="22"/>
        </w:rPr>
        <w:t>88</w:t>
      </w:r>
      <w:r w:rsidR="00357835" w:rsidRPr="00721E0E">
        <w:rPr>
          <w:rFonts w:cstheme="minorHAnsi"/>
          <w:sz w:val="22"/>
          <w:szCs w:val="22"/>
        </w:rPr>
        <w:t xml:space="preserve">, adres poczty elektronicznej: </w:t>
      </w:r>
      <w:hyperlink r:id="rId11" w:history="1">
        <w:r w:rsidR="00357835" w:rsidRPr="00721E0E">
          <w:rPr>
            <w:rStyle w:val="StopkaZnak"/>
            <w:rFonts w:cstheme="minorHAnsi"/>
            <w:sz w:val="22"/>
            <w:szCs w:val="22"/>
          </w:rPr>
          <w:t>przetargi@uni.lodz.pl</w:t>
        </w:r>
      </w:hyperlink>
      <w:r w:rsidR="00357835" w:rsidRPr="00721E0E">
        <w:rPr>
          <w:rFonts w:cstheme="minorHAnsi"/>
          <w:sz w:val="22"/>
          <w:szCs w:val="22"/>
        </w:rPr>
        <w:t xml:space="preserve">, adres strony internetowej prowadzonego postępowania: </w:t>
      </w:r>
      <w:hyperlink r:id="rId12" w:history="1">
        <w:r w:rsidR="00357835" w:rsidRPr="00721E0E">
          <w:rPr>
            <w:rStyle w:val="StopkaZnak"/>
            <w:rFonts w:cstheme="minorHAnsi"/>
            <w:sz w:val="22"/>
            <w:szCs w:val="22"/>
          </w:rPr>
          <w:t>https://platformazakupowa.pl/pn/uni.lodz</w:t>
        </w:r>
      </w:hyperlink>
      <w:r w:rsidR="00357835" w:rsidRPr="00721E0E">
        <w:rPr>
          <w:rFonts w:cstheme="minorHAnsi"/>
          <w:sz w:val="22"/>
          <w:szCs w:val="22"/>
        </w:rPr>
        <w:t xml:space="preserve"> </w:t>
      </w:r>
    </w:p>
    <w:p w14:paraId="4D2ABEAF" w14:textId="23AAF6E6" w:rsidR="008235FE" w:rsidRPr="00721E0E" w:rsidRDefault="00255861" w:rsidP="00721E0E">
      <w:pPr>
        <w:spacing w:line="276" w:lineRule="auto"/>
        <w:rPr>
          <w:rFonts w:cstheme="minorHAnsi"/>
          <w:sz w:val="22"/>
          <w:szCs w:val="22"/>
          <w:lang w:val="de-DE"/>
        </w:rPr>
      </w:pPr>
      <w:r w:rsidRPr="00721E0E">
        <w:rPr>
          <w:rFonts w:cstheme="minorHAnsi"/>
          <w:b/>
          <w:bCs/>
          <w:sz w:val="22"/>
          <w:szCs w:val="22"/>
        </w:rPr>
        <w:t>2)</w:t>
      </w:r>
      <w:r w:rsidRPr="00721E0E">
        <w:rPr>
          <w:rFonts w:cstheme="minorHAnsi"/>
          <w:sz w:val="22"/>
          <w:szCs w:val="22"/>
        </w:rPr>
        <w:t> </w:t>
      </w:r>
      <w:r w:rsidR="008235FE" w:rsidRPr="00721E0E">
        <w:rPr>
          <w:rFonts w:cstheme="minorHAnsi"/>
          <w:sz w:val="22"/>
          <w:szCs w:val="22"/>
        </w:rPr>
        <w:t xml:space="preserve">Jednostka prowadząca postępowanie: </w:t>
      </w:r>
      <w:r w:rsidR="008235FE" w:rsidRPr="00721E0E">
        <w:rPr>
          <w:rFonts w:cstheme="minorHAnsi"/>
          <w:b/>
          <w:sz w:val="22"/>
          <w:szCs w:val="22"/>
        </w:rPr>
        <w:t>Dział Zakupów U</w:t>
      </w:r>
      <w:r w:rsidR="002F6543" w:rsidRPr="00721E0E">
        <w:rPr>
          <w:rFonts w:cstheme="minorHAnsi"/>
          <w:b/>
          <w:sz w:val="22"/>
          <w:szCs w:val="22"/>
        </w:rPr>
        <w:t>Ł</w:t>
      </w:r>
      <w:r w:rsidR="008235FE" w:rsidRPr="00721E0E">
        <w:rPr>
          <w:rFonts w:cstheme="minorHAnsi"/>
          <w:sz w:val="22"/>
          <w:szCs w:val="22"/>
        </w:rPr>
        <w:t>,</w:t>
      </w:r>
      <w:r w:rsidR="008235FE" w:rsidRPr="00721E0E">
        <w:rPr>
          <w:rFonts w:cstheme="minorHAnsi"/>
          <w:sz w:val="22"/>
          <w:szCs w:val="22"/>
        </w:rPr>
        <w:br/>
        <w:t>ul. Narutowicza 68</w:t>
      </w:r>
      <w:r w:rsidR="008235FE" w:rsidRPr="00721E0E">
        <w:rPr>
          <w:rFonts w:cstheme="minorHAnsi"/>
          <w:sz w:val="22"/>
          <w:szCs w:val="22"/>
          <w:lang w:val="de-DE"/>
        </w:rPr>
        <w:t>, 90-136 Łódź,</w:t>
      </w:r>
      <w:r w:rsidR="008235FE" w:rsidRPr="00721E0E">
        <w:rPr>
          <w:rFonts w:cstheme="minorHAnsi"/>
          <w:sz w:val="22"/>
          <w:szCs w:val="22"/>
        </w:rPr>
        <w:t xml:space="preserve"> pokój nr </w:t>
      </w:r>
      <w:r w:rsidR="005513CF" w:rsidRPr="00721E0E">
        <w:rPr>
          <w:rFonts w:cstheme="minorHAnsi"/>
          <w:sz w:val="22"/>
          <w:szCs w:val="22"/>
        </w:rPr>
        <w:t>6</w:t>
      </w:r>
      <w:r w:rsidR="008235FE" w:rsidRPr="00721E0E">
        <w:rPr>
          <w:rFonts w:cstheme="minorHAnsi"/>
          <w:sz w:val="22"/>
          <w:szCs w:val="22"/>
        </w:rPr>
        <w:t xml:space="preserve">, </w:t>
      </w:r>
      <w:r w:rsidR="00213A66" w:rsidRPr="00721E0E">
        <w:rPr>
          <w:rFonts w:cstheme="minorHAnsi"/>
          <w:sz w:val="22"/>
          <w:szCs w:val="22"/>
          <w:u w:val="single"/>
        </w:rPr>
        <w:t>g</w:t>
      </w:r>
      <w:r w:rsidR="008235FE" w:rsidRPr="00721E0E">
        <w:rPr>
          <w:rFonts w:cstheme="minorHAnsi"/>
          <w:sz w:val="22"/>
          <w:szCs w:val="22"/>
          <w:u w:val="single"/>
        </w:rPr>
        <w:t>odziny</w:t>
      </w:r>
      <w:r w:rsidR="008235FE" w:rsidRPr="00721E0E">
        <w:rPr>
          <w:rFonts w:cstheme="minorHAnsi"/>
          <w:sz w:val="22"/>
          <w:szCs w:val="22"/>
          <w:u w:val="single"/>
          <w:lang w:val="de-DE"/>
        </w:rPr>
        <w:t xml:space="preserve"> </w:t>
      </w:r>
      <w:r w:rsidR="008235FE" w:rsidRPr="00721E0E">
        <w:rPr>
          <w:rFonts w:cstheme="minorHAnsi"/>
          <w:sz w:val="22"/>
          <w:szCs w:val="22"/>
          <w:u w:val="single"/>
        </w:rPr>
        <w:t>pracy</w:t>
      </w:r>
      <w:r w:rsidR="008235FE" w:rsidRPr="00721E0E">
        <w:rPr>
          <w:rFonts w:cstheme="minorHAnsi"/>
          <w:sz w:val="22"/>
          <w:szCs w:val="22"/>
          <w:u w:val="single"/>
          <w:lang w:val="de-DE"/>
        </w:rPr>
        <w:t>:</w:t>
      </w:r>
      <w:r w:rsidR="008235FE" w:rsidRPr="00721E0E">
        <w:rPr>
          <w:rFonts w:cstheme="minorHAnsi"/>
          <w:sz w:val="22"/>
          <w:szCs w:val="22"/>
          <w:lang w:val="de-DE"/>
        </w:rPr>
        <w:t xml:space="preserve"> </w:t>
      </w:r>
      <w:proofErr w:type="spellStart"/>
      <w:r w:rsidR="008235FE" w:rsidRPr="00721E0E">
        <w:rPr>
          <w:rFonts w:cstheme="minorHAnsi"/>
          <w:sz w:val="22"/>
          <w:szCs w:val="22"/>
        </w:rPr>
        <w:t>pn</w:t>
      </w:r>
      <w:proofErr w:type="spellEnd"/>
      <w:r w:rsidR="008235FE" w:rsidRPr="00721E0E">
        <w:rPr>
          <w:rFonts w:cstheme="minorHAnsi"/>
          <w:sz w:val="22"/>
          <w:szCs w:val="22"/>
          <w:lang w:val="de-DE"/>
        </w:rPr>
        <w:t>.</w:t>
      </w:r>
      <w:r w:rsidR="002F6543" w:rsidRPr="00721E0E">
        <w:rPr>
          <w:rFonts w:cstheme="minorHAnsi"/>
          <w:sz w:val="22"/>
          <w:szCs w:val="22"/>
          <w:lang w:val="de-DE"/>
        </w:rPr>
        <w:t xml:space="preserve"> </w:t>
      </w:r>
      <w:r w:rsidR="008235FE" w:rsidRPr="00721E0E">
        <w:rPr>
          <w:rFonts w:cstheme="minorHAnsi"/>
          <w:sz w:val="22"/>
          <w:szCs w:val="22"/>
          <w:lang w:val="de-DE"/>
        </w:rPr>
        <w:t>-</w:t>
      </w:r>
      <w:r w:rsidR="002F6543" w:rsidRPr="00721E0E">
        <w:rPr>
          <w:rFonts w:cstheme="minorHAnsi"/>
          <w:sz w:val="22"/>
          <w:szCs w:val="22"/>
          <w:lang w:val="de-DE"/>
        </w:rPr>
        <w:t xml:space="preserve"> </w:t>
      </w:r>
      <w:proofErr w:type="spellStart"/>
      <w:r w:rsidR="008235FE" w:rsidRPr="00721E0E">
        <w:rPr>
          <w:rFonts w:cstheme="minorHAnsi"/>
          <w:sz w:val="22"/>
          <w:szCs w:val="22"/>
        </w:rPr>
        <w:t>pt</w:t>
      </w:r>
      <w:proofErr w:type="spellEnd"/>
      <w:r w:rsidR="008235FE" w:rsidRPr="00721E0E">
        <w:rPr>
          <w:rFonts w:cstheme="minorHAnsi"/>
          <w:sz w:val="22"/>
          <w:szCs w:val="22"/>
          <w:lang w:val="de-DE"/>
        </w:rPr>
        <w:t xml:space="preserve">. 8.00 – 15.00 </w:t>
      </w:r>
    </w:p>
    <w:p w14:paraId="29D9617F" w14:textId="652E6A36" w:rsidR="008235FE" w:rsidRPr="00721E0E" w:rsidRDefault="00255861" w:rsidP="00721E0E">
      <w:pPr>
        <w:spacing w:line="276" w:lineRule="auto"/>
        <w:rPr>
          <w:rStyle w:val="StopkaZnak"/>
          <w:rFonts w:cstheme="minorHAnsi"/>
          <w:b/>
          <w:kern w:val="24"/>
          <w:sz w:val="22"/>
          <w:szCs w:val="22"/>
        </w:rPr>
      </w:pPr>
      <w:bookmarkStart w:id="1" w:name="_Hlk37067685"/>
      <w:r w:rsidRPr="00721E0E">
        <w:rPr>
          <w:rFonts w:cstheme="minorHAnsi"/>
          <w:b/>
          <w:kern w:val="24"/>
          <w:sz w:val="22"/>
          <w:szCs w:val="22"/>
        </w:rPr>
        <w:t>3) </w:t>
      </w:r>
      <w:r w:rsidR="000A1C30" w:rsidRPr="00721E0E">
        <w:rPr>
          <w:rFonts w:cstheme="minorHAnsi"/>
          <w:b/>
          <w:kern w:val="24"/>
          <w:sz w:val="22"/>
          <w:szCs w:val="22"/>
        </w:rPr>
        <w:t>K</w:t>
      </w:r>
      <w:r w:rsidR="008235FE" w:rsidRPr="00721E0E">
        <w:rPr>
          <w:rFonts w:cstheme="minorHAnsi"/>
          <w:b/>
          <w:kern w:val="24"/>
          <w:sz w:val="22"/>
          <w:szCs w:val="22"/>
        </w:rPr>
        <w:t>omunikacja mi</w:t>
      </w:r>
      <w:r w:rsidR="002F6543" w:rsidRPr="00721E0E">
        <w:rPr>
          <w:rFonts w:cstheme="minorHAnsi"/>
          <w:b/>
          <w:kern w:val="24"/>
          <w:sz w:val="22"/>
          <w:szCs w:val="22"/>
        </w:rPr>
        <w:t>ę</w:t>
      </w:r>
      <w:r w:rsidR="008235FE" w:rsidRPr="00721E0E">
        <w:rPr>
          <w:rFonts w:cstheme="minorHAnsi"/>
          <w:b/>
          <w:kern w:val="24"/>
          <w:sz w:val="22"/>
          <w:szCs w:val="22"/>
        </w:rPr>
        <w:t>dzy Zamawiającym a Wykonawc</w:t>
      </w:r>
      <w:r w:rsidR="002F6543" w:rsidRPr="00721E0E">
        <w:rPr>
          <w:rFonts w:cstheme="minorHAnsi"/>
          <w:b/>
          <w:kern w:val="24"/>
          <w:sz w:val="22"/>
          <w:szCs w:val="22"/>
        </w:rPr>
        <w:t>ą</w:t>
      </w:r>
      <w:bookmarkEnd w:id="1"/>
      <w:r w:rsidR="00A8513D" w:rsidRPr="00721E0E">
        <w:rPr>
          <w:rFonts w:cstheme="minorHAnsi"/>
          <w:b/>
          <w:kern w:val="24"/>
          <w:sz w:val="22"/>
          <w:szCs w:val="22"/>
        </w:rPr>
        <w:t xml:space="preserve"> </w:t>
      </w:r>
      <w:r w:rsidR="003242E3" w:rsidRPr="00721E0E">
        <w:rPr>
          <w:rFonts w:cstheme="minorHAnsi"/>
          <w:b/>
          <w:kern w:val="24"/>
          <w:sz w:val="22"/>
          <w:szCs w:val="22"/>
        </w:rPr>
        <w:t>odbywa się</w:t>
      </w:r>
      <w:r w:rsidR="00104F62" w:rsidRPr="00721E0E">
        <w:rPr>
          <w:rFonts w:cstheme="minorHAnsi"/>
          <w:b/>
          <w:kern w:val="24"/>
          <w:sz w:val="22"/>
          <w:szCs w:val="22"/>
        </w:rPr>
        <w:t xml:space="preserve"> </w:t>
      </w:r>
      <w:r w:rsidR="003242E3" w:rsidRPr="00721E0E">
        <w:rPr>
          <w:rFonts w:cstheme="minorHAnsi"/>
          <w:b/>
          <w:kern w:val="24"/>
          <w:sz w:val="22"/>
          <w:szCs w:val="22"/>
        </w:rPr>
        <w:t>w</w:t>
      </w:r>
      <w:r w:rsidR="00104F62" w:rsidRPr="00721E0E">
        <w:rPr>
          <w:rFonts w:cstheme="minorHAnsi"/>
          <w:b/>
          <w:kern w:val="24"/>
          <w:sz w:val="22"/>
          <w:szCs w:val="22"/>
        </w:rPr>
        <w:t xml:space="preserve"> </w:t>
      </w:r>
      <w:r w:rsidR="008235FE" w:rsidRPr="00721E0E">
        <w:rPr>
          <w:rFonts w:cstheme="minorHAnsi"/>
          <w:b/>
          <w:kern w:val="24"/>
          <w:sz w:val="22"/>
          <w:szCs w:val="22"/>
        </w:rPr>
        <w:t xml:space="preserve">formie elektronicznej za pośrednictwem </w:t>
      </w:r>
      <w:hyperlink r:id="rId13">
        <w:r w:rsidR="008235FE" w:rsidRPr="00721E0E">
          <w:rPr>
            <w:rStyle w:val="StopkaZnak"/>
            <w:rFonts w:cstheme="minorHAnsi"/>
            <w:kern w:val="24"/>
            <w:sz w:val="22"/>
            <w:szCs w:val="22"/>
          </w:rPr>
          <w:t>platformazakupowa.pl</w:t>
        </w:r>
      </w:hyperlink>
      <w:r w:rsidR="008235FE" w:rsidRPr="00721E0E">
        <w:rPr>
          <w:rFonts w:cstheme="minorHAnsi"/>
          <w:b/>
          <w:kern w:val="24"/>
          <w:sz w:val="22"/>
          <w:szCs w:val="22"/>
        </w:rPr>
        <w:t xml:space="preserve"> (zwanej dalej Platformą) dostępnej pod adresem:</w:t>
      </w:r>
      <w:r w:rsidR="002F6543" w:rsidRPr="00721E0E">
        <w:rPr>
          <w:rFonts w:cstheme="minorHAnsi"/>
          <w:b/>
          <w:kern w:val="24"/>
          <w:sz w:val="22"/>
          <w:szCs w:val="22"/>
        </w:rPr>
        <w:t xml:space="preserve"> </w:t>
      </w:r>
      <w:hyperlink r:id="rId14" w:history="1">
        <w:r w:rsidR="00104F62" w:rsidRPr="00721E0E">
          <w:rPr>
            <w:rStyle w:val="StopkaZnak"/>
            <w:rFonts w:cstheme="minorHAnsi"/>
            <w:b/>
            <w:kern w:val="24"/>
            <w:sz w:val="22"/>
            <w:szCs w:val="22"/>
          </w:rPr>
          <w:t>https://platformazakupowa.pl/pn/uni.lodz</w:t>
        </w:r>
      </w:hyperlink>
    </w:p>
    <w:p w14:paraId="32C70F6B" w14:textId="50D4EAF1" w:rsidR="000A1C30" w:rsidRPr="00721E0E" w:rsidRDefault="00255861" w:rsidP="00721E0E">
      <w:pPr>
        <w:spacing w:line="276" w:lineRule="auto"/>
        <w:rPr>
          <w:rStyle w:val="StopkaZnak"/>
          <w:rFonts w:cstheme="minorHAnsi"/>
          <w:b/>
          <w:color w:val="2F5496" w:themeColor="accent1" w:themeShade="BF"/>
          <w:kern w:val="24"/>
          <w:sz w:val="22"/>
          <w:szCs w:val="22"/>
        </w:rPr>
      </w:pPr>
      <w:r w:rsidRPr="00721E0E">
        <w:rPr>
          <w:rStyle w:val="StopkaZnak"/>
          <w:rFonts w:cstheme="minorHAnsi"/>
          <w:b/>
          <w:kern w:val="24"/>
          <w:sz w:val="22"/>
          <w:szCs w:val="22"/>
        </w:rPr>
        <w:t>4) </w:t>
      </w:r>
      <w:r w:rsidR="000A1C30" w:rsidRPr="00721E0E">
        <w:rPr>
          <w:rStyle w:val="StopkaZnak"/>
          <w:rFonts w:cstheme="minorHAnsi"/>
          <w:b/>
          <w:kern w:val="24"/>
          <w:sz w:val="22"/>
          <w:szCs w:val="22"/>
        </w:rPr>
        <w:t xml:space="preserve">Wszelkie zmiany i wyjaśnienia SWZ oraz inne dokumenty zamówienia bezpośrednio związane </w:t>
      </w:r>
      <w:r w:rsidR="00520C1A" w:rsidRPr="00721E0E">
        <w:rPr>
          <w:rStyle w:val="StopkaZnak"/>
          <w:rFonts w:cstheme="minorHAnsi"/>
          <w:b/>
          <w:kern w:val="24"/>
          <w:sz w:val="22"/>
          <w:szCs w:val="22"/>
        </w:rPr>
        <w:br/>
      </w:r>
      <w:r w:rsidR="000A1C30" w:rsidRPr="00721E0E">
        <w:rPr>
          <w:rStyle w:val="StopkaZnak"/>
          <w:rFonts w:cstheme="minorHAnsi"/>
          <w:b/>
          <w:kern w:val="24"/>
          <w:sz w:val="22"/>
          <w:szCs w:val="22"/>
        </w:rPr>
        <w:t xml:space="preserve">z postępowaniem o udzielenie zamówienia Zamawiający będzie udostępniał na </w:t>
      </w:r>
      <w:r w:rsidR="00357835" w:rsidRPr="00721E0E">
        <w:rPr>
          <w:rStyle w:val="StopkaZnak"/>
          <w:rFonts w:cstheme="minorHAnsi"/>
          <w:b/>
          <w:kern w:val="24"/>
          <w:sz w:val="22"/>
          <w:szCs w:val="22"/>
        </w:rPr>
        <w:t>P</w:t>
      </w:r>
      <w:r w:rsidR="000A1C30" w:rsidRPr="00721E0E">
        <w:rPr>
          <w:rStyle w:val="StopkaZnak"/>
          <w:rFonts w:cstheme="minorHAnsi"/>
          <w:b/>
          <w:kern w:val="24"/>
          <w:sz w:val="22"/>
          <w:szCs w:val="22"/>
        </w:rPr>
        <w:t>latformie</w:t>
      </w:r>
      <w:r w:rsidR="00357835" w:rsidRPr="00721E0E">
        <w:rPr>
          <w:rStyle w:val="StopkaZnak"/>
          <w:rFonts w:cstheme="minorHAnsi"/>
          <w:b/>
          <w:kern w:val="24"/>
          <w:sz w:val="22"/>
          <w:szCs w:val="22"/>
        </w:rPr>
        <w:t xml:space="preserve">. </w:t>
      </w:r>
    </w:p>
    <w:p w14:paraId="1345F19A" w14:textId="06833250" w:rsidR="00F32EDD" w:rsidRPr="00721E0E" w:rsidRDefault="00F32EDD" w:rsidP="00721E0E">
      <w:pPr>
        <w:spacing w:line="276" w:lineRule="auto"/>
        <w:jc w:val="both"/>
        <w:rPr>
          <w:rStyle w:val="StopkaZnak"/>
          <w:rFonts w:cstheme="minorHAnsi"/>
          <w:b/>
          <w:kern w:val="24"/>
          <w:sz w:val="22"/>
          <w:szCs w:val="22"/>
        </w:rPr>
      </w:pPr>
    </w:p>
    <w:p w14:paraId="0CD35EA7" w14:textId="6663A38D" w:rsidR="008235FE" w:rsidRPr="00721E0E" w:rsidRDefault="009C0135" w:rsidP="00721E0E">
      <w:pPr>
        <w:tabs>
          <w:tab w:val="left" w:pos="284"/>
        </w:tabs>
        <w:spacing w:before="120" w:line="276" w:lineRule="auto"/>
        <w:rPr>
          <w:rFonts w:cstheme="minorHAnsi"/>
          <w:sz w:val="22"/>
          <w:szCs w:val="22"/>
          <w:u w:val="single"/>
        </w:rPr>
      </w:pPr>
      <w:r w:rsidRPr="00721E0E">
        <w:rPr>
          <w:rFonts w:cstheme="minorHAnsi"/>
          <w:b/>
          <w:sz w:val="22"/>
          <w:szCs w:val="22"/>
          <w:u w:val="single"/>
        </w:rPr>
        <w:t>2. </w:t>
      </w:r>
      <w:r w:rsidR="008235FE" w:rsidRPr="00721E0E">
        <w:rPr>
          <w:rFonts w:cstheme="minorHAnsi"/>
          <w:b/>
          <w:sz w:val="22"/>
          <w:szCs w:val="22"/>
          <w:u w:val="single"/>
        </w:rPr>
        <w:t>TRYB UDZIELENIA ZAMÓWIENIA</w:t>
      </w:r>
      <w:r w:rsidR="008235FE" w:rsidRPr="00721E0E">
        <w:rPr>
          <w:rFonts w:cstheme="minorHAnsi"/>
          <w:sz w:val="22"/>
          <w:szCs w:val="22"/>
          <w:u w:val="single"/>
        </w:rPr>
        <w:t xml:space="preserve"> </w:t>
      </w:r>
    </w:p>
    <w:p w14:paraId="6464D1E5" w14:textId="205FF63B" w:rsidR="00AB2AE1" w:rsidRPr="00721E0E" w:rsidRDefault="00255861" w:rsidP="00721E0E">
      <w:pPr>
        <w:spacing w:line="276" w:lineRule="auto"/>
        <w:rPr>
          <w:rFonts w:cstheme="minorHAnsi"/>
          <w:sz w:val="22"/>
          <w:szCs w:val="22"/>
        </w:rPr>
      </w:pPr>
      <w:r w:rsidRPr="00721E0E">
        <w:rPr>
          <w:rFonts w:cstheme="minorHAnsi"/>
          <w:b/>
          <w:bCs/>
          <w:sz w:val="22"/>
          <w:szCs w:val="22"/>
        </w:rPr>
        <w:t>1)</w:t>
      </w:r>
      <w:r w:rsidRPr="00721E0E">
        <w:rPr>
          <w:rFonts w:cstheme="minorHAnsi"/>
          <w:sz w:val="22"/>
          <w:szCs w:val="22"/>
        </w:rPr>
        <w:t> </w:t>
      </w:r>
      <w:r w:rsidR="008235FE" w:rsidRPr="00721E0E">
        <w:rPr>
          <w:rFonts w:cstheme="minorHAnsi"/>
          <w:sz w:val="22"/>
          <w:szCs w:val="22"/>
        </w:rPr>
        <w:t xml:space="preserve">Zamówienie realizowane jest w trybie </w:t>
      </w:r>
      <w:r w:rsidR="00D21CA6" w:rsidRPr="00721E0E">
        <w:rPr>
          <w:rFonts w:cstheme="minorHAnsi"/>
          <w:sz w:val="22"/>
          <w:szCs w:val="22"/>
        </w:rPr>
        <w:t xml:space="preserve">przetargu nieograniczonego </w:t>
      </w:r>
      <w:r w:rsidR="008235FE" w:rsidRPr="00721E0E">
        <w:rPr>
          <w:rFonts w:cstheme="minorHAnsi"/>
          <w:sz w:val="22"/>
          <w:szCs w:val="22"/>
        </w:rPr>
        <w:t xml:space="preserve">o wartości </w:t>
      </w:r>
      <w:r w:rsidR="00B31B08" w:rsidRPr="00721E0E">
        <w:rPr>
          <w:rFonts w:cstheme="minorHAnsi"/>
          <w:sz w:val="22"/>
          <w:szCs w:val="22"/>
        </w:rPr>
        <w:t>szacunkowej przekraczając</w:t>
      </w:r>
      <w:r w:rsidR="00D21CA6" w:rsidRPr="00721E0E">
        <w:rPr>
          <w:rFonts w:cstheme="minorHAnsi"/>
          <w:sz w:val="22"/>
          <w:szCs w:val="22"/>
        </w:rPr>
        <w:t>ej</w:t>
      </w:r>
      <w:r w:rsidR="00B31B08" w:rsidRPr="00721E0E">
        <w:rPr>
          <w:rFonts w:cstheme="minorHAnsi"/>
          <w:sz w:val="22"/>
          <w:szCs w:val="22"/>
        </w:rPr>
        <w:t xml:space="preserve"> </w:t>
      </w:r>
      <w:r w:rsidR="00C97802" w:rsidRPr="00721E0E">
        <w:rPr>
          <w:rFonts w:cstheme="minorHAnsi"/>
          <w:sz w:val="22"/>
          <w:szCs w:val="22"/>
        </w:rPr>
        <w:t>21</w:t>
      </w:r>
      <w:r w:rsidR="00D475DD" w:rsidRPr="00721E0E">
        <w:rPr>
          <w:rFonts w:cstheme="minorHAnsi"/>
          <w:sz w:val="22"/>
          <w:szCs w:val="22"/>
        </w:rPr>
        <w:t>5</w:t>
      </w:r>
      <w:r w:rsidR="00C97802" w:rsidRPr="00721E0E">
        <w:rPr>
          <w:rFonts w:cstheme="minorHAnsi"/>
          <w:sz w:val="22"/>
          <w:szCs w:val="22"/>
        </w:rPr>
        <w:t> </w:t>
      </w:r>
      <w:r w:rsidR="008235FE" w:rsidRPr="00721E0E">
        <w:rPr>
          <w:rFonts w:cstheme="minorHAnsi"/>
          <w:sz w:val="22"/>
          <w:szCs w:val="22"/>
        </w:rPr>
        <w:t xml:space="preserve">000 euro, na podstawie art. </w:t>
      </w:r>
      <w:r w:rsidR="00D21CA6" w:rsidRPr="00721E0E">
        <w:rPr>
          <w:rFonts w:cstheme="minorHAnsi"/>
          <w:sz w:val="22"/>
          <w:szCs w:val="22"/>
        </w:rPr>
        <w:t>129 ust. 1 pkt 1 oraz art. 132 i nast.</w:t>
      </w:r>
      <w:r w:rsidR="008235FE" w:rsidRPr="00721E0E">
        <w:rPr>
          <w:rFonts w:cstheme="minorHAnsi"/>
          <w:sz w:val="22"/>
          <w:szCs w:val="22"/>
        </w:rPr>
        <w:t xml:space="preserve"> ustawy z dnia </w:t>
      </w:r>
      <w:r w:rsidR="00B31B08" w:rsidRPr="00721E0E">
        <w:rPr>
          <w:rFonts w:cstheme="minorHAnsi"/>
          <w:sz w:val="22"/>
          <w:szCs w:val="22"/>
        </w:rPr>
        <w:t>11 września</w:t>
      </w:r>
      <w:r w:rsidR="008235FE" w:rsidRPr="00721E0E">
        <w:rPr>
          <w:rFonts w:cstheme="minorHAnsi"/>
          <w:sz w:val="22"/>
          <w:szCs w:val="22"/>
        </w:rPr>
        <w:t xml:space="preserve"> 20</w:t>
      </w:r>
      <w:r w:rsidR="00B31B08" w:rsidRPr="00721E0E">
        <w:rPr>
          <w:rFonts w:cstheme="minorHAnsi"/>
          <w:sz w:val="22"/>
          <w:szCs w:val="22"/>
        </w:rPr>
        <w:t>19</w:t>
      </w:r>
      <w:r w:rsidR="008235FE" w:rsidRPr="00721E0E">
        <w:rPr>
          <w:rFonts w:cstheme="minorHAnsi"/>
          <w:sz w:val="22"/>
          <w:szCs w:val="22"/>
        </w:rPr>
        <w:t xml:space="preserve"> r. – Prawo zamówień publiczny</w:t>
      </w:r>
      <w:r w:rsidR="00AB2AE1" w:rsidRPr="00721E0E">
        <w:rPr>
          <w:rFonts w:cstheme="minorHAnsi"/>
          <w:sz w:val="22"/>
          <w:szCs w:val="22"/>
        </w:rPr>
        <w:t>ch</w:t>
      </w:r>
      <w:r w:rsidR="008235FE" w:rsidRPr="00721E0E">
        <w:rPr>
          <w:rFonts w:cstheme="minorHAnsi"/>
          <w:sz w:val="22"/>
          <w:szCs w:val="22"/>
        </w:rPr>
        <w:t xml:space="preserve"> (</w:t>
      </w:r>
      <w:r w:rsidR="00BC5489" w:rsidRPr="00721E0E">
        <w:rPr>
          <w:rFonts w:cstheme="minorHAnsi"/>
          <w:sz w:val="22"/>
          <w:szCs w:val="22"/>
        </w:rPr>
        <w:t xml:space="preserve">t.j. </w:t>
      </w:r>
      <w:r w:rsidR="008235FE" w:rsidRPr="00721E0E">
        <w:rPr>
          <w:rFonts w:cstheme="minorHAnsi"/>
          <w:sz w:val="22"/>
          <w:szCs w:val="22"/>
        </w:rPr>
        <w:t>Dz. U. z 20</w:t>
      </w:r>
      <w:r w:rsidR="00BC5489" w:rsidRPr="00721E0E">
        <w:rPr>
          <w:rFonts w:cstheme="minorHAnsi"/>
          <w:sz w:val="22"/>
          <w:szCs w:val="22"/>
        </w:rPr>
        <w:t>2</w:t>
      </w:r>
      <w:r w:rsidR="00954BC7">
        <w:rPr>
          <w:rFonts w:cstheme="minorHAnsi"/>
          <w:sz w:val="22"/>
          <w:szCs w:val="22"/>
        </w:rPr>
        <w:t>2</w:t>
      </w:r>
      <w:r w:rsidR="008235FE" w:rsidRPr="00721E0E">
        <w:rPr>
          <w:rFonts w:cstheme="minorHAnsi"/>
          <w:sz w:val="22"/>
          <w:szCs w:val="22"/>
        </w:rPr>
        <w:t xml:space="preserve"> r. poz. </w:t>
      </w:r>
      <w:r w:rsidR="00BC5489" w:rsidRPr="00721E0E">
        <w:rPr>
          <w:rFonts w:cstheme="minorHAnsi"/>
          <w:sz w:val="22"/>
          <w:szCs w:val="22"/>
        </w:rPr>
        <w:t>1</w:t>
      </w:r>
      <w:r w:rsidR="00954BC7">
        <w:rPr>
          <w:rFonts w:cstheme="minorHAnsi"/>
          <w:sz w:val="22"/>
          <w:szCs w:val="22"/>
        </w:rPr>
        <w:t>710</w:t>
      </w:r>
      <w:r w:rsidR="00B31B08" w:rsidRPr="00721E0E">
        <w:rPr>
          <w:rFonts w:cstheme="minorHAnsi"/>
          <w:sz w:val="22"/>
          <w:szCs w:val="22"/>
        </w:rPr>
        <w:t>)</w:t>
      </w:r>
      <w:r w:rsidR="008235FE" w:rsidRPr="00721E0E">
        <w:rPr>
          <w:rFonts w:cstheme="minorHAnsi"/>
          <w:sz w:val="22"/>
          <w:szCs w:val="22"/>
        </w:rPr>
        <w:t xml:space="preserve"> - zwanej dalej ustawą Pzp. </w:t>
      </w:r>
    </w:p>
    <w:p w14:paraId="703C82E6" w14:textId="078A8F65" w:rsidR="00690CA0" w:rsidRPr="00721E0E" w:rsidRDefault="00255861" w:rsidP="00721E0E">
      <w:pPr>
        <w:spacing w:line="276" w:lineRule="auto"/>
        <w:rPr>
          <w:rFonts w:cstheme="minorHAnsi"/>
          <w:sz w:val="22"/>
          <w:szCs w:val="22"/>
        </w:rPr>
      </w:pPr>
      <w:r w:rsidRPr="00721E0E">
        <w:rPr>
          <w:rFonts w:cstheme="minorHAnsi"/>
          <w:b/>
          <w:bCs/>
          <w:sz w:val="22"/>
          <w:szCs w:val="22"/>
        </w:rPr>
        <w:t>2)</w:t>
      </w:r>
      <w:r w:rsidRPr="00721E0E">
        <w:rPr>
          <w:rFonts w:cstheme="minorHAnsi"/>
          <w:sz w:val="22"/>
          <w:szCs w:val="22"/>
        </w:rPr>
        <w:t> </w:t>
      </w:r>
      <w:r w:rsidR="00D21CA6" w:rsidRPr="00721E0E">
        <w:rPr>
          <w:rFonts w:cstheme="minorHAnsi"/>
          <w:sz w:val="22"/>
          <w:szCs w:val="22"/>
        </w:rPr>
        <w:t xml:space="preserve">W sprawach, które nie zostały uregulowane w niniejszej SWZ mają zastosowanie przepisy Ustawy oraz aktów wykonawczych wydanych na jej podstawie w szczególności Rozporządzenia Ministra Rozwoju, Pracy </w:t>
      </w:r>
      <w:r w:rsidR="00D21CA6" w:rsidRPr="00721E0E">
        <w:rPr>
          <w:rFonts w:cstheme="minorHAnsi"/>
          <w:sz w:val="22"/>
          <w:szCs w:val="22"/>
        </w:rPr>
        <w:br/>
        <w:t xml:space="preserve">i Technologii z dnia 23 grudnia 2020 r. w sprawie podmiotowych środków dowodowych oraz innych dokumentów lub oświadczeń, jakich może żądać zamawiający od wykonawcy (Dz. U. z 2020 r. poz. 2415) </w:t>
      </w:r>
      <w:r w:rsidR="00D21CA6" w:rsidRPr="00721E0E">
        <w:rPr>
          <w:rFonts w:cstheme="minorHAnsi"/>
          <w:sz w:val="22"/>
          <w:szCs w:val="22"/>
        </w:rPr>
        <w:br/>
      </w:r>
      <w:r w:rsidR="00C617C2" w:rsidRPr="00721E0E">
        <w:rPr>
          <w:rFonts w:cstheme="minorHAnsi"/>
          <w:sz w:val="22"/>
          <w:szCs w:val="22"/>
        </w:rPr>
        <w:t xml:space="preserve">i </w:t>
      </w:r>
      <w:r w:rsidR="00D21CA6" w:rsidRPr="00721E0E">
        <w:rPr>
          <w:rFonts w:cstheme="minorHAnsi"/>
          <w:sz w:val="22"/>
          <w:szCs w:val="22"/>
        </w:rPr>
        <w:t>Rozporządzenia Prezesa Rady Ministrów z dnia 30 grudnia 2020 r. w sprawie sposobu</w:t>
      </w:r>
      <w:r w:rsidR="00EA19C3" w:rsidRPr="00721E0E">
        <w:rPr>
          <w:rFonts w:cstheme="minorHAnsi"/>
          <w:sz w:val="22"/>
          <w:szCs w:val="22"/>
        </w:rPr>
        <w:t xml:space="preserve"> </w:t>
      </w:r>
      <w:r w:rsidR="00D21CA6" w:rsidRPr="00721E0E">
        <w:rPr>
          <w:rFonts w:cstheme="minorHAnsi"/>
          <w:sz w:val="22"/>
          <w:szCs w:val="22"/>
        </w:rPr>
        <w:t xml:space="preserve">sporządzania </w:t>
      </w:r>
      <w:r w:rsidR="00D21CA6" w:rsidRPr="00721E0E">
        <w:rPr>
          <w:rFonts w:cstheme="minorHAnsi"/>
          <w:sz w:val="22"/>
          <w:szCs w:val="22"/>
        </w:rPr>
        <w:br/>
        <w:t xml:space="preserve">i przekazywania informacji oraz wymagań technicznych dla dokumentów elektronicznych oraz środków komunikacji elektronicznej w postępowaniu o udzielenie zamówienia publicznego lub konkursie (Dz.U. z 2020 r. poz. 2452). W zakresie nieuregulowanym przez ww. akty prawne stosuje się przepisy ustawy z dnia 23 kwietnia 1964 r. - Kodeks cywilny (Dz. U. z 2020 r. poz. 1740 z </w:t>
      </w:r>
      <w:proofErr w:type="spellStart"/>
      <w:r w:rsidR="00D21CA6" w:rsidRPr="00721E0E">
        <w:rPr>
          <w:rFonts w:cstheme="minorHAnsi"/>
          <w:sz w:val="22"/>
          <w:szCs w:val="22"/>
        </w:rPr>
        <w:t>późn</w:t>
      </w:r>
      <w:proofErr w:type="spellEnd"/>
      <w:r w:rsidR="00D21CA6" w:rsidRPr="00721E0E">
        <w:rPr>
          <w:rFonts w:cstheme="minorHAnsi"/>
          <w:sz w:val="22"/>
          <w:szCs w:val="22"/>
        </w:rPr>
        <w:t>. zm.) oraz inne przepisy powszechnie obowiązującego prawa związanego z przedmiotem zamówienia.</w:t>
      </w:r>
    </w:p>
    <w:p w14:paraId="3DB50357" w14:textId="19048150" w:rsidR="00690CA0" w:rsidRPr="00721E0E" w:rsidRDefault="00255861" w:rsidP="00721E0E">
      <w:pPr>
        <w:spacing w:line="276" w:lineRule="auto"/>
        <w:rPr>
          <w:rFonts w:cstheme="minorHAnsi"/>
          <w:sz w:val="22"/>
          <w:szCs w:val="22"/>
        </w:rPr>
      </w:pPr>
      <w:r w:rsidRPr="00721E0E">
        <w:rPr>
          <w:rFonts w:cstheme="minorHAnsi"/>
          <w:b/>
          <w:bCs/>
          <w:sz w:val="22"/>
          <w:szCs w:val="22"/>
          <w:lang w:eastAsia="ar-SA"/>
        </w:rPr>
        <w:t>3)</w:t>
      </w:r>
      <w:r w:rsidRPr="00721E0E">
        <w:rPr>
          <w:rFonts w:cstheme="minorHAnsi"/>
          <w:sz w:val="22"/>
          <w:szCs w:val="22"/>
          <w:lang w:eastAsia="ar-SA"/>
        </w:rPr>
        <w:t> </w:t>
      </w:r>
      <w:r w:rsidR="00C617C2" w:rsidRPr="00721E0E">
        <w:rPr>
          <w:rFonts w:cstheme="minorHAnsi"/>
          <w:sz w:val="22"/>
          <w:szCs w:val="22"/>
          <w:lang w:eastAsia="ar-SA"/>
        </w:rPr>
        <w:t xml:space="preserve">Postępowanie prowadzone jest w języku polskim. </w:t>
      </w:r>
      <w:r w:rsidR="00C617C2" w:rsidRPr="00721E0E">
        <w:rPr>
          <w:rFonts w:cstheme="minorHAnsi"/>
          <w:sz w:val="22"/>
          <w:szCs w:val="22"/>
        </w:rPr>
        <w:t>Zamawiający zastrzega, że w trakcie prowadzenia postępowania oraz realizacji umowy, na każdym jej etapie oraz w każdej formie strony komunikują się w języku polskim, przy czym dopuszcza się używanie w oświadczeniach, ofertach oraz innych dokumentach określeń obcojęzycznych w zakresie określonym w art. 11 ustawy z dnia 7 października 1999 r. o języku polskim (t.j. Dz.U. z 20</w:t>
      </w:r>
      <w:r w:rsidR="00926A05" w:rsidRPr="00721E0E">
        <w:rPr>
          <w:rFonts w:cstheme="minorHAnsi"/>
          <w:sz w:val="22"/>
          <w:szCs w:val="22"/>
        </w:rPr>
        <w:t>21</w:t>
      </w:r>
      <w:r w:rsidR="00C617C2" w:rsidRPr="00721E0E">
        <w:rPr>
          <w:rFonts w:cstheme="minorHAnsi"/>
          <w:sz w:val="22"/>
          <w:szCs w:val="22"/>
        </w:rPr>
        <w:t xml:space="preserve"> r. poz.</w:t>
      </w:r>
      <w:r w:rsidR="00926A05" w:rsidRPr="00721E0E">
        <w:rPr>
          <w:rFonts w:cstheme="minorHAnsi"/>
          <w:sz w:val="22"/>
          <w:szCs w:val="22"/>
        </w:rPr>
        <w:t xml:space="preserve"> 672</w:t>
      </w:r>
      <w:r w:rsidR="00C617C2" w:rsidRPr="00721E0E">
        <w:rPr>
          <w:rFonts w:cstheme="minorHAnsi"/>
          <w:sz w:val="22"/>
          <w:szCs w:val="22"/>
        </w:rPr>
        <w:t>)</w:t>
      </w:r>
      <w:r w:rsidR="00C617C2" w:rsidRPr="00721E0E">
        <w:rPr>
          <w:rFonts w:cstheme="minorHAnsi"/>
          <w:sz w:val="22"/>
          <w:szCs w:val="22"/>
          <w:lang w:eastAsia="ar-SA"/>
        </w:rPr>
        <w:t>.</w:t>
      </w:r>
    </w:p>
    <w:p w14:paraId="699D815E" w14:textId="362CB56E" w:rsidR="008235FE" w:rsidRPr="00721E0E" w:rsidRDefault="009C0135" w:rsidP="00721E0E">
      <w:pPr>
        <w:tabs>
          <w:tab w:val="left" w:pos="284"/>
        </w:tabs>
        <w:spacing w:before="120" w:line="276" w:lineRule="auto"/>
        <w:rPr>
          <w:rFonts w:cstheme="minorHAnsi"/>
          <w:sz w:val="22"/>
          <w:szCs w:val="22"/>
          <w:u w:val="single"/>
        </w:rPr>
      </w:pPr>
      <w:r w:rsidRPr="00721E0E">
        <w:rPr>
          <w:rFonts w:cstheme="minorHAnsi"/>
          <w:b/>
          <w:snapToGrid w:val="0"/>
          <w:sz w:val="22"/>
          <w:szCs w:val="22"/>
          <w:u w:val="single"/>
        </w:rPr>
        <w:t>3. </w:t>
      </w:r>
      <w:r w:rsidR="008235FE" w:rsidRPr="00721E0E">
        <w:rPr>
          <w:rFonts w:cstheme="minorHAnsi"/>
          <w:b/>
          <w:snapToGrid w:val="0"/>
          <w:sz w:val="22"/>
          <w:szCs w:val="22"/>
          <w:u w:val="single"/>
        </w:rPr>
        <w:t>OPIS PRZEDMIOTU ZAMÓWIENIA</w:t>
      </w:r>
    </w:p>
    <w:p w14:paraId="5A78EE67" w14:textId="065A6593" w:rsidR="008248BF" w:rsidRPr="00721E0E" w:rsidRDefault="008A3527" w:rsidP="00721E0E">
      <w:pPr>
        <w:spacing w:line="276" w:lineRule="auto"/>
        <w:rPr>
          <w:rFonts w:cstheme="minorHAnsi"/>
          <w:sz w:val="22"/>
          <w:szCs w:val="22"/>
        </w:rPr>
      </w:pPr>
      <w:bookmarkStart w:id="2" w:name="_Hlk65578923"/>
      <w:r w:rsidRPr="00721E0E">
        <w:rPr>
          <w:rFonts w:cstheme="minorHAnsi"/>
          <w:b/>
          <w:bCs/>
          <w:sz w:val="22"/>
          <w:szCs w:val="22"/>
        </w:rPr>
        <w:t>3.1.</w:t>
      </w:r>
      <w:r w:rsidRPr="00721E0E">
        <w:rPr>
          <w:rFonts w:cstheme="minorHAnsi"/>
          <w:sz w:val="22"/>
          <w:szCs w:val="22"/>
        </w:rPr>
        <w:t> </w:t>
      </w:r>
      <w:r w:rsidR="00F10EF2" w:rsidRPr="00721E0E">
        <w:rPr>
          <w:rFonts w:cstheme="minorHAnsi"/>
          <w:sz w:val="22"/>
          <w:szCs w:val="22"/>
        </w:rPr>
        <w:t xml:space="preserve">Przedmiotem zamówienia jest </w:t>
      </w:r>
      <w:r w:rsidR="005F5935" w:rsidRPr="00721E0E">
        <w:rPr>
          <w:rFonts w:cstheme="minorHAnsi"/>
          <w:sz w:val="22"/>
          <w:szCs w:val="22"/>
        </w:rPr>
        <w:t>świadczenie powszechnie dostępnej, mającej ustalone standardy jakościowe usługi, polegającej na sprzątaniu pomieszczeń w obiektach Uniwersytetu Łódzkiego w Łodzi oraz utrzymywanie czystości na terenach do niego należących i przez niego administrowanych, która to usługa powinna być wykonywana przez pracowników wykonawcy lub osoby działające w jego imieniu oraz przy użyciu środków czystości i sprzętu wykonawcy</w:t>
      </w:r>
      <w:r w:rsidR="000B61D1">
        <w:rPr>
          <w:rFonts w:cstheme="minorHAnsi"/>
          <w:sz w:val="22"/>
          <w:szCs w:val="22"/>
        </w:rPr>
        <w:t>.</w:t>
      </w:r>
    </w:p>
    <w:p w14:paraId="5D329A70" w14:textId="77777777" w:rsidR="005F5935" w:rsidRPr="00721E0E" w:rsidRDefault="005F5935" w:rsidP="00721E0E">
      <w:pPr>
        <w:spacing w:after="60" w:line="276" w:lineRule="auto"/>
        <w:jc w:val="both"/>
        <w:rPr>
          <w:rFonts w:eastAsia="Verdana" w:cstheme="minorHAnsi"/>
          <w:bCs/>
          <w:sz w:val="22"/>
          <w:szCs w:val="22"/>
        </w:rPr>
      </w:pPr>
      <w:r w:rsidRPr="00721E0E">
        <w:rPr>
          <w:rFonts w:cstheme="minorHAnsi"/>
          <w:sz w:val="22"/>
          <w:szCs w:val="22"/>
        </w:rPr>
        <w:t>CPV</w:t>
      </w:r>
      <w:r w:rsidRPr="00721E0E">
        <w:rPr>
          <w:rFonts w:eastAsia="Verdana" w:cstheme="minorHAnsi"/>
          <w:sz w:val="22"/>
          <w:szCs w:val="22"/>
        </w:rPr>
        <w:t xml:space="preserve"> </w:t>
      </w:r>
      <w:r w:rsidRPr="00721E0E">
        <w:rPr>
          <w:rFonts w:cstheme="minorHAnsi"/>
          <w:sz w:val="22"/>
          <w:szCs w:val="22"/>
        </w:rPr>
        <w:t>(Wspólny</w:t>
      </w:r>
      <w:r w:rsidRPr="00721E0E">
        <w:rPr>
          <w:rFonts w:eastAsia="Verdana" w:cstheme="minorHAnsi"/>
          <w:sz w:val="22"/>
          <w:szCs w:val="22"/>
        </w:rPr>
        <w:t xml:space="preserve"> </w:t>
      </w:r>
      <w:r w:rsidRPr="00721E0E">
        <w:rPr>
          <w:rFonts w:cstheme="minorHAnsi"/>
          <w:sz w:val="22"/>
          <w:szCs w:val="22"/>
        </w:rPr>
        <w:t>Słownik</w:t>
      </w:r>
      <w:r w:rsidRPr="00721E0E">
        <w:rPr>
          <w:rFonts w:eastAsia="Verdana" w:cstheme="minorHAnsi"/>
          <w:sz w:val="22"/>
          <w:szCs w:val="22"/>
        </w:rPr>
        <w:t xml:space="preserve"> </w:t>
      </w:r>
      <w:r w:rsidRPr="00721E0E">
        <w:rPr>
          <w:rFonts w:cstheme="minorHAnsi"/>
          <w:sz w:val="22"/>
          <w:szCs w:val="22"/>
        </w:rPr>
        <w:t>Zamówień):</w:t>
      </w:r>
      <w:r w:rsidRPr="00721E0E">
        <w:rPr>
          <w:rFonts w:eastAsia="Verdana" w:cstheme="minorHAnsi"/>
          <w:sz w:val="22"/>
          <w:szCs w:val="22"/>
        </w:rPr>
        <w:t xml:space="preserve"> </w:t>
      </w:r>
    </w:p>
    <w:p w14:paraId="40F4B9B0" w14:textId="07846617" w:rsidR="00D60158" w:rsidRPr="00D60158" w:rsidRDefault="00D60158" w:rsidP="00721E0E">
      <w:pPr>
        <w:spacing w:line="276" w:lineRule="auto"/>
        <w:ind w:firstLine="720"/>
        <w:jc w:val="both"/>
        <w:rPr>
          <w:rFonts w:eastAsia="Verdana" w:cstheme="minorHAnsi"/>
          <w:bCs/>
          <w:sz w:val="22"/>
          <w:szCs w:val="22"/>
        </w:rPr>
      </w:pPr>
      <w:r w:rsidRPr="00D60158">
        <w:rPr>
          <w:rFonts w:cstheme="minorHAnsi"/>
          <w:sz w:val="22"/>
          <w:szCs w:val="22"/>
        </w:rPr>
        <w:t>90.91.00.00-9 - usługi sprzątania</w:t>
      </w:r>
    </w:p>
    <w:p w14:paraId="795BACE0" w14:textId="15BAF925" w:rsidR="005F5935" w:rsidRPr="00721E0E" w:rsidRDefault="005F5935" w:rsidP="00721E0E">
      <w:pPr>
        <w:spacing w:line="276" w:lineRule="auto"/>
        <w:ind w:firstLine="720"/>
        <w:jc w:val="both"/>
        <w:rPr>
          <w:rFonts w:eastAsia="Verdana" w:cstheme="minorHAnsi"/>
          <w:bCs/>
          <w:sz w:val="22"/>
          <w:szCs w:val="22"/>
        </w:rPr>
      </w:pPr>
      <w:r w:rsidRPr="00721E0E">
        <w:rPr>
          <w:rFonts w:eastAsia="Verdana" w:cstheme="minorHAnsi"/>
          <w:bCs/>
          <w:sz w:val="22"/>
          <w:szCs w:val="22"/>
        </w:rPr>
        <w:t xml:space="preserve">90.91.93.00-5 - usługi sprzątania szkół </w:t>
      </w:r>
    </w:p>
    <w:p w14:paraId="4D0406AF" w14:textId="2B14EB3E" w:rsidR="005F5935" w:rsidRPr="00721E0E" w:rsidRDefault="005F5935" w:rsidP="00721E0E">
      <w:pPr>
        <w:spacing w:line="276" w:lineRule="auto"/>
        <w:ind w:firstLine="720"/>
        <w:jc w:val="both"/>
        <w:rPr>
          <w:rFonts w:eastAsia="Verdana" w:cstheme="minorHAnsi"/>
          <w:bCs/>
          <w:sz w:val="22"/>
          <w:szCs w:val="22"/>
        </w:rPr>
      </w:pPr>
      <w:r w:rsidRPr="00721E0E">
        <w:rPr>
          <w:rFonts w:eastAsia="Verdana" w:cstheme="minorHAnsi"/>
          <w:bCs/>
          <w:sz w:val="22"/>
          <w:szCs w:val="22"/>
        </w:rPr>
        <w:t>90.91.92.00-4 - usługi sprzątania biur</w:t>
      </w:r>
    </w:p>
    <w:p w14:paraId="2E814469" w14:textId="5C9173DA" w:rsidR="005F5935" w:rsidRPr="00721E0E" w:rsidRDefault="005F5935" w:rsidP="00721E0E">
      <w:pPr>
        <w:tabs>
          <w:tab w:val="left" w:pos="709"/>
        </w:tabs>
        <w:spacing w:line="276" w:lineRule="auto"/>
        <w:ind w:left="709"/>
        <w:rPr>
          <w:rFonts w:eastAsia="Verdana" w:cstheme="minorHAnsi"/>
          <w:bCs/>
          <w:sz w:val="22"/>
          <w:szCs w:val="22"/>
        </w:rPr>
      </w:pPr>
      <w:r w:rsidRPr="00721E0E">
        <w:rPr>
          <w:rFonts w:eastAsia="Verdana" w:cstheme="minorHAnsi"/>
          <w:bCs/>
          <w:sz w:val="22"/>
          <w:szCs w:val="22"/>
        </w:rPr>
        <w:tab/>
        <w:t xml:space="preserve">90.91.12.00-8 - usługi sprzątania budynków </w:t>
      </w:r>
    </w:p>
    <w:p w14:paraId="302A4C02" w14:textId="1A83BA87" w:rsidR="005F5935" w:rsidRPr="00721E0E" w:rsidRDefault="005F5935" w:rsidP="00721E0E">
      <w:pPr>
        <w:tabs>
          <w:tab w:val="left" w:pos="709"/>
        </w:tabs>
        <w:spacing w:line="276" w:lineRule="auto"/>
        <w:ind w:left="709"/>
        <w:rPr>
          <w:rFonts w:eastAsia="Verdana" w:cstheme="minorHAnsi"/>
          <w:bCs/>
          <w:sz w:val="22"/>
          <w:szCs w:val="22"/>
        </w:rPr>
      </w:pPr>
      <w:r w:rsidRPr="00721E0E">
        <w:rPr>
          <w:rFonts w:eastAsia="Verdana" w:cstheme="minorHAnsi"/>
          <w:bCs/>
          <w:sz w:val="22"/>
          <w:szCs w:val="22"/>
        </w:rPr>
        <w:t>90.91.13.00-9 - usługi czyszczenia okien</w:t>
      </w:r>
    </w:p>
    <w:p w14:paraId="61B2B6BA" w14:textId="4A979A72" w:rsidR="005F5935" w:rsidRPr="00721E0E" w:rsidRDefault="005F5935" w:rsidP="00721E0E">
      <w:pPr>
        <w:tabs>
          <w:tab w:val="left" w:pos="709"/>
        </w:tabs>
        <w:spacing w:line="276" w:lineRule="auto"/>
        <w:ind w:left="709"/>
        <w:rPr>
          <w:rFonts w:eastAsia="Verdana" w:cstheme="minorHAnsi"/>
          <w:bCs/>
          <w:sz w:val="22"/>
          <w:szCs w:val="22"/>
        </w:rPr>
      </w:pPr>
      <w:r w:rsidRPr="00721E0E">
        <w:rPr>
          <w:rFonts w:eastAsia="Verdana" w:cstheme="minorHAnsi"/>
          <w:bCs/>
          <w:sz w:val="22"/>
          <w:szCs w:val="22"/>
        </w:rPr>
        <w:t xml:space="preserve">90.91.40.00-7 - usługi sprzątania parkingów </w:t>
      </w:r>
    </w:p>
    <w:p w14:paraId="2018DAC9" w14:textId="350CD33E" w:rsidR="005F5935" w:rsidRPr="00721E0E" w:rsidRDefault="005F5935" w:rsidP="00721E0E">
      <w:pPr>
        <w:tabs>
          <w:tab w:val="left" w:pos="709"/>
        </w:tabs>
        <w:spacing w:line="276" w:lineRule="auto"/>
        <w:ind w:left="709"/>
        <w:rPr>
          <w:rFonts w:eastAsia="Verdana" w:cstheme="minorHAnsi"/>
          <w:bCs/>
          <w:sz w:val="22"/>
          <w:szCs w:val="22"/>
        </w:rPr>
      </w:pPr>
      <w:r w:rsidRPr="00721E0E">
        <w:rPr>
          <w:rFonts w:eastAsia="Verdana" w:cstheme="minorHAnsi"/>
          <w:bCs/>
          <w:sz w:val="22"/>
          <w:szCs w:val="22"/>
        </w:rPr>
        <w:lastRenderedPageBreak/>
        <w:t xml:space="preserve">90.62.00.00-9 - usługi odśnieżania </w:t>
      </w:r>
    </w:p>
    <w:p w14:paraId="748E02FE" w14:textId="4810C478" w:rsidR="005F5935" w:rsidRPr="00721E0E" w:rsidRDefault="005F5935" w:rsidP="00721E0E">
      <w:pPr>
        <w:tabs>
          <w:tab w:val="left" w:pos="709"/>
        </w:tabs>
        <w:spacing w:line="276" w:lineRule="auto"/>
        <w:ind w:left="709"/>
        <w:rPr>
          <w:rFonts w:eastAsia="Verdana" w:cstheme="minorHAnsi"/>
          <w:bCs/>
          <w:sz w:val="22"/>
          <w:szCs w:val="22"/>
        </w:rPr>
      </w:pPr>
      <w:r w:rsidRPr="00721E0E">
        <w:rPr>
          <w:rFonts w:eastAsia="Verdana" w:cstheme="minorHAnsi"/>
          <w:bCs/>
          <w:sz w:val="22"/>
          <w:szCs w:val="22"/>
        </w:rPr>
        <w:t xml:space="preserve">90.63.00.00-2 - usługi usuwania oblodzeni </w:t>
      </w:r>
    </w:p>
    <w:p w14:paraId="0715D066" w14:textId="3B3CD3F4" w:rsidR="005F5935" w:rsidRPr="00721E0E" w:rsidRDefault="005F5935" w:rsidP="00721E0E">
      <w:pPr>
        <w:tabs>
          <w:tab w:val="left" w:pos="709"/>
        </w:tabs>
        <w:spacing w:line="276" w:lineRule="auto"/>
        <w:ind w:left="709"/>
        <w:rPr>
          <w:rFonts w:eastAsia="Verdana" w:cstheme="minorHAnsi"/>
          <w:bCs/>
          <w:sz w:val="22"/>
          <w:szCs w:val="22"/>
        </w:rPr>
      </w:pPr>
      <w:r w:rsidRPr="00721E0E">
        <w:rPr>
          <w:rFonts w:eastAsia="Verdana" w:cstheme="minorHAnsi"/>
          <w:bCs/>
          <w:sz w:val="22"/>
          <w:szCs w:val="22"/>
        </w:rPr>
        <w:t>90.61.00.00-6 - usługi sprzątania i zamiatania ulic</w:t>
      </w:r>
    </w:p>
    <w:p w14:paraId="3806EDA5" w14:textId="43CD47A2" w:rsidR="005F5935" w:rsidRPr="00721E0E" w:rsidRDefault="005F5935" w:rsidP="00721E0E">
      <w:pPr>
        <w:spacing w:line="276" w:lineRule="auto"/>
        <w:ind w:firstLine="709"/>
        <w:rPr>
          <w:rFonts w:eastAsia="Times New Roman" w:cstheme="minorHAnsi"/>
          <w:bCs/>
          <w:snapToGrid w:val="0"/>
          <w:sz w:val="22"/>
          <w:szCs w:val="22"/>
          <w:highlight w:val="yellow"/>
          <w:lang w:eastAsia="pl-PL"/>
        </w:rPr>
      </w:pPr>
      <w:r w:rsidRPr="00721E0E">
        <w:rPr>
          <w:rFonts w:eastAsia="Verdana" w:cstheme="minorHAnsi"/>
          <w:bCs/>
          <w:sz w:val="22"/>
          <w:szCs w:val="22"/>
        </w:rPr>
        <w:t>77.30.00.00-3 - usługi ogrodnicze</w:t>
      </w:r>
      <w:r w:rsidRPr="00721E0E">
        <w:rPr>
          <w:rFonts w:eastAsia="Times New Roman" w:cstheme="minorHAnsi"/>
          <w:bCs/>
          <w:snapToGrid w:val="0"/>
          <w:sz w:val="22"/>
          <w:szCs w:val="22"/>
          <w:highlight w:val="yellow"/>
          <w:lang w:eastAsia="pl-PL"/>
        </w:rPr>
        <w:t xml:space="preserve"> </w:t>
      </w:r>
    </w:p>
    <w:p w14:paraId="315415AE" w14:textId="77777777" w:rsidR="00236BD1" w:rsidRPr="00721E0E" w:rsidRDefault="00236BD1" w:rsidP="00721E0E">
      <w:pPr>
        <w:pStyle w:val="Tekstpodstawowy21"/>
        <w:spacing w:line="276" w:lineRule="auto"/>
        <w:jc w:val="left"/>
        <w:rPr>
          <w:rFonts w:asciiTheme="minorHAnsi" w:hAnsiTheme="minorHAnsi" w:cstheme="minorHAnsi"/>
          <w:b/>
          <w:bCs/>
          <w:color w:val="000000"/>
          <w:sz w:val="16"/>
          <w:szCs w:val="16"/>
        </w:rPr>
      </w:pPr>
    </w:p>
    <w:p w14:paraId="23CA0ECB" w14:textId="295E8815" w:rsidR="008A3527" w:rsidRPr="00721E0E" w:rsidRDefault="00AC63EC" w:rsidP="00721E0E">
      <w:pPr>
        <w:pStyle w:val="Tekstpodstawowy21"/>
        <w:spacing w:line="276" w:lineRule="auto"/>
        <w:jc w:val="left"/>
        <w:rPr>
          <w:rFonts w:asciiTheme="minorHAnsi" w:hAnsiTheme="minorHAnsi" w:cstheme="minorHAnsi"/>
          <w:color w:val="000000"/>
          <w:sz w:val="22"/>
          <w:szCs w:val="22"/>
        </w:rPr>
      </w:pPr>
      <w:r w:rsidRPr="00721E0E">
        <w:rPr>
          <w:rFonts w:asciiTheme="minorHAnsi" w:hAnsiTheme="minorHAnsi" w:cstheme="minorHAnsi"/>
          <w:b/>
          <w:bCs/>
          <w:color w:val="000000"/>
          <w:sz w:val="22"/>
          <w:szCs w:val="22"/>
        </w:rPr>
        <w:t>3.2.</w:t>
      </w:r>
      <w:r w:rsidRPr="00721E0E">
        <w:rPr>
          <w:rFonts w:asciiTheme="minorHAnsi" w:hAnsiTheme="minorHAnsi" w:cstheme="minorHAnsi"/>
          <w:color w:val="000000"/>
          <w:sz w:val="22"/>
          <w:szCs w:val="22"/>
        </w:rPr>
        <w:t xml:space="preserve"> Szczegółowy opis przedmiotu zamówienia został ujęty w </w:t>
      </w:r>
      <w:r w:rsidRPr="00721E0E">
        <w:rPr>
          <w:rFonts w:asciiTheme="minorHAnsi" w:hAnsiTheme="minorHAnsi" w:cstheme="minorHAnsi"/>
          <w:b/>
          <w:bCs/>
          <w:color w:val="000000"/>
          <w:sz w:val="22"/>
          <w:szCs w:val="22"/>
        </w:rPr>
        <w:t>Załączniku nr 1 do SWZ</w:t>
      </w:r>
      <w:r w:rsidRPr="00721E0E">
        <w:rPr>
          <w:rFonts w:asciiTheme="minorHAnsi" w:hAnsiTheme="minorHAnsi" w:cstheme="minorHAnsi"/>
          <w:color w:val="000000"/>
          <w:sz w:val="22"/>
          <w:szCs w:val="22"/>
        </w:rPr>
        <w:t>.</w:t>
      </w:r>
    </w:p>
    <w:p w14:paraId="420DE8AF" w14:textId="29834CB6" w:rsidR="00CF0B71" w:rsidRPr="00721E0E" w:rsidRDefault="0072722D" w:rsidP="00721E0E">
      <w:pPr>
        <w:pStyle w:val="Tekstpodstawowy21"/>
        <w:spacing w:line="276" w:lineRule="auto"/>
        <w:jc w:val="left"/>
        <w:rPr>
          <w:rFonts w:asciiTheme="minorHAnsi" w:hAnsiTheme="minorHAnsi" w:cstheme="minorHAnsi"/>
          <w:color w:val="000000"/>
          <w:sz w:val="22"/>
          <w:szCs w:val="22"/>
        </w:rPr>
      </w:pPr>
      <w:r w:rsidRPr="00721E0E">
        <w:rPr>
          <w:rFonts w:asciiTheme="minorHAnsi" w:hAnsiTheme="minorHAnsi" w:cstheme="minorHAnsi"/>
          <w:color w:val="000000"/>
          <w:sz w:val="22"/>
          <w:szCs w:val="22"/>
        </w:rPr>
        <w:t>Zamawiający zastosował kryterium oceny ofert – cena 100%, z</w:t>
      </w:r>
      <w:r w:rsidR="00CF0B71" w:rsidRPr="00721E0E">
        <w:rPr>
          <w:rFonts w:asciiTheme="minorHAnsi" w:hAnsiTheme="minorHAnsi" w:cstheme="minorHAnsi"/>
          <w:color w:val="000000"/>
          <w:sz w:val="22"/>
          <w:szCs w:val="22"/>
        </w:rPr>
        <w:t xml:space="preserve"> uwagi na to, że </w:t>
      </w:r>
      <w:r w:rsidR="00D66688" w:rsidRPr="00721E0E">
        <w:rPr>
          <w:rFonts w:asciiTheme="minorHAnsi" w:hAnsiTheme="minorHAnsi" w:cstheme="minorHAnsi"/>
          <w:color w:val="000000"/>
          <w:sz w:val="22"/>
          <w:szCs w:val="22"/>
        </w:rPr>
        <w:t xml:space="preserve">w opisie przedmiotu </w:t>
      </w:r>
      <w:r w:rsidR="00ED399B" w:rsidRPr="00721E0E">
        <w:rPr>
          <w:rFonts w:asciiTheme="minorHAnsi" w:hAnsiTheme="minorHAnsi" w:cstheme="minorHAnsi"/>
          <w:color w:val="000000"/>
          <w:sz w:val="22"/>
          <w:szCs w:val="22"/>
        </w:rPr>
        <w:t>z</w:t>
      </w:r>
      <w:r w:rsidR="00D66688" w:rsidRPr="00721E0E">
        <w:rPr>
          <w:rFonts w:asciiTheme="minorHAnsi" w:hAnsiTheme="minorHAnsi" w:cstheme="minorHAnsi"/>
          <w:color w:val="000000"/>
          <w:sz w:val="22"/>
          <w:szCs w:val="22"/>
        </w:rPr>
        <w:t xml:space="preserve">amówienia </w:t>
      </w:r>
      <w:r w:rsidRPr="00721E0E">
        <w:rPr>
          <w:rFonts w:asciiTheme="minorHAnsi" w:hAnsiTheme="minorHAnsi" w:cstheme="minorHAnsi"/>
          <w:color w:val="000000"/>
          <w:sz w:val="22"/>
          <w:szCs w:val="22"/>
        </w:rPr>
        <w:t>(</w:t>
      </w:r>
      <w:r w:rsidR="00D66688" w:rsidRPr="00721E0E">
        <w:rPr>
          <w:rFonts w:asciiTheme="minorHAnsi" w:hAnsiTheme="minorHAnsi" w:cstheme="minorHAnsi"/>
          <w:color w:val="000000"/>
          <w:sz w:val="22"/>
          <w:szCs w:val="22"/>
        </w:rPr>
        <w:t>Załącznik nr 1</w:t>
      </w:r>
      <w:r w:rsidRPr="00721E0E">
        <w:rPr>
          <w:rFonts w:asciiTheme="minorHAnsi" w:hAnsiTheme="minorHAnsi" w:cstheme="minorHAnsi"/>
          <w:color w:val="000000"/>
          <w:sz w:val="22"/>
          <w:szCs w:val="22"/>
        </w:rPr>
        <w:t xml:space="preserve">) </w:t>
      </w:r>
      <w:r w:rsidR="00ED399B" w:rsidRPr="00721E0E">
        <w:rPr>
          <w:rFonts w:asciiTheme="minorHAnsi" w:hAnsiTheme="minorHAnsi" w:cstheme="minorHAnsi"/>
          <w:color w:val="000000"/>
          <w:sz w:val="22"/>
          <w:szCs w:val="22"/>
        </w:rPr>
        <w:t xml:space="preserve">zostały określone </w:t>
      </w:r>
      <w:r w:rsidR="00D66688" w:rsidRPr="00721E0E">
        <w:rPr>
          <w:rFonts w:asciiTheme="minorHAnsi" w:hAnsiTheme="minorHAnsi" w:cstheme="minorHAnsi"/>
          <w:color w:val="000000"/>
          <w:sz w:val="22"/>
          <w:szCs w:val="22"/>
        </w:rPr>
        <w:t>wymagania jakościowe dotyczące głównych elementów składających się na przedmiot zamówienia</w:t>
      </w:r>
      <w:r w:rsidRPr="00721E0E">
        <w:rPr>
          <w:rFonts w:asciiTheme="minorHAnsi" w:hAnsiTheme="minorHAnsi" w:cstheme="minorHAnsi"/>
          <w:color w:val="000000"/>
          <w:sz w:val="22"/>
          <w:szCs w:val="22"/>
        </w:rPr>
        <w:t>. W</w:t>
      </w:r>
      <w:r w:rsidR="00D66688" w:rsidRPr="00721E0E">
        <w:rPr>
          <w:rFonts w:asciiTheme="minorHAnsi" w:hAnsiTheme="minorHAnsi" w:cstheme="minorHAnsi"/>
          <w:color w:val="000000"/>
          <w:sz w:val="22"/>
          <w:szCs w:val="22"/>
        </w:rPr>
        <w:t xml:space="preserve"> szczególności</w:t>
      </w:r>
      <w:r w:rsidRPr="00721E0E">
        <w:rPr>
          <w:rFonts w:asciiTheme="minorHAnsi" w:hAnsiTheme="minorHAnsi" w:cstheme="minorHAnsi"/>
          <w:color w:val="000000"/>
          <w:sz w:val="22"/>
          <w:szCs w:val="22"/>
        </w:rPr>
        <w:t xml:space="preserve"> Zamawiający określił:</w:t>
      </w:r>
      <w:r w:rsidR="00D66688" w:rsidRPr="00721E0E">
        <w:rPr>
          <w:rFonts w:asciiTheme="minorHAnsi" w:hAnsiTheme="minorHAnsi" w:cstheme="minorHAnsi"/>
          <w:color w:val="000000"/>
          <w:sz w:val="22"/>
          <w:szCs w:val="22"/>
        </w:rPr>
        <w:t xml:space="preserve"> miejsc</w:t>
      </w:r>
      <w:r w:rsidR="00097941" w:rsidRPr="00721E0E">
        <w:rPr>
          <w:rFonts w:asciiTheme="minorHAnsi" w:hAnsiTheme="minorHAnsi" w:cstheme="minorHAnsi"/>
          <w:color w:val="000000"/>
          <w:sz w:val="22"/>
          <w:szCs w:val="22"/>
        </w:rPr>
        <w:t>e</w:t>
      </w:r>
      <w:r w:rsidR="00D66688" w:rsidRPr="00721E0E">
        <w:rPr>
          <w:rFonts w:asciiTheme="minorHAnsi" w:hAnsiTheme="minorHAnsi" w:cstheme="minorHAnsi"/>
          <w:color w:val="000000"/>
          <w:sz w:val="22"/>
          <w:szCs w:val="22"/>
        </w:rPr>
        <w:t xml:space="preserve"> </w:t>
      </w:r>
      <w:r w:rsidR="00097941" w:rsidRPr="00721E0E">
        <w:rPr>
          <w:rFonts w:asciiTheme="minorHAnsi" w:hAnsiTheme="minorHAnsi" w:cstheme="minorHAnsi"/>
          <w:color w:val="000000"/>
          <w:sz w:val="22"/>
          <w:szCs w:val="22"/>
        </w:rPr>
        <w:t>świadczenia usługi</w:t>
      </w:r>
      <w:r w:rsidR="00D67B35" w:rsidRPr="00721E0E">
        <w:rPr>
          <w:rFonts w:asciiTheme="minorHAnsi" w:hAnsiTheme="minorHAnsi" w:cstheme="minorHAnsi"/>
          <w:color w:val="000000"/>
          <w:sz w:val="22"/>
          <w:szCs w:val="22"/>
        </w:rPr>
        <w:t xml:space="preserve"> (adresy)</w:t>
      </w:r>
      <w:r w:rsidRPr="00721E0E">
        <w:rPr>
          <w:rFonts w:asciiTheme="minorHAnsi" w:hAnsiTheme="minorHAnsi" w:cstheme="minorHAnsi"/>
          <w:color w:val="000000"/>
          <w:sz w:val="22"/>
          <w:szCs w:val="22"/>
        </w:rPr>
        <w:t>; harmonogram</w:t>
      </w:r>
      <w:r w:rsidR="00D66688" w:rsidRPr="00721E0E">
        <w:rPr>
          <w:rFonts w:asciiTheme="minorHAnsi" w:hAnsiTheme="minorHAnsi" w:cstheme="minorHAnsi"/>
          <w:color w:val="000000"/>
          <w:sz w:val="22"/>
          <w:szCs w:val="22"/>
        </w:rPr>
        <w:t xml:space="preserve"> </w:t>
      </w:r>
      <w:r w:rsidR="00097941" w:rsidRPr="00721E0E">
        <w:rPr>
          <w:rFonts w:asciiTheme="minorHAnsi" w:hAnsiTheme="minorHAnsi" w:cstheme="minorHAnsi"/>
          <w:color w:val="000000"/>
          <w:sz w:val="22"/>
          <w:szCs w:val="22"/>
        </w:rPr>
        <w:t>sprzątania w budynkach poszczególnych jednostek UŁ</w:t>
      </w:r>
      <w:r w:rsidRPr="00721E0E">
        <w:rPr>
          <w:rFonts w:asciiTheme="minorHAnsi" w:hAnsiTheme="minorHAnsi" w:cstheme="minorHAnsi"/>
          <w:color w:val="000000"/>
          <w:sz w:val="22"/>
          <w:szCs w:val="22"/>
        </w:rPr>
        <w:t>;</w:t>
      </w:r>
      <w:r w:rsidR="00097941" w:rsidRPr="00721E0E">
        <w:rPr>
          <w:rFonts w:asciiTheme="minorHAnsi" w:hAnsiTheme="minorHAnsi" w:cstheme="minorHAnsi"/>
          <w:color w:val="000000"/>
          <w:sz w:val="22"/>
          <w:szCs w:val="22"/>
        </w:rPr>
        <w:t xml:space="preserve"> rodzaje powierzchni, jakie będą podlegały sprzątaniu</w:t>
      </w:r>
      <w:r w:rsidR="00087DFA" w:rsidRPr="00721E0E">
        <w:rPr>
          <w:rFonts w:asciiTheme="minorHAnsi" w:hAnsiTheme="minorHAnsi" w:cstheme="minorHAnsi"/>
          <w:color w:val="000000"/>
          <w:sz w:val="22"/>
          <w:szCs w:val="22"/>
        </w:rPr>
        <w:t xml:space="preserve"> wraz z określeniem wielkości tych powierzchni</w:t>
      </w:r>
      <w:r w:rsidR="00B244E9" w:rsidRPr="00721E0E">
        <w:rPr>
          <w:rFonts w:asciiTheme="minorHAnsi" w:hAnsiTheme="minorHAnsi" w:cstheme="minorHAnsi"/>
          <w:color w:val="000000"/>
          <w:sz w:val="22"/>
          <w:szCs w:val="22"/>
        </w:rPr>
        <w:t>; urządzenia, które są niezbędne do świadczenia przedmiotowych usług</w:t>
      </w:r>
      <w:r w:rsidR="00ED399B" w:rsidRPr="00721E0E">
        <w:rPr>
          <w:rFonts w:asciiTheme="minorHAnsi" w:hAnsiTheme="minorHAnsi" w:cstheme="minorHAnsi"/>
          <w:color w:val="000000"/>
          <w:sz w:val="22"/>
          <w:szCs w:val="22"/>
        </w:rPr>
        <w:t xml:space="preserve">. Opisane za pomocą ww. wymagań jakościowych usługi </w:t>
      </w:r>
      <w:r w:rsidR="00162528" w:rsidRPr="00721E0E">
        <w:rPr>
          <w:rFonts w:asciiTheme="minorHAnsi" w:hAnsiTheme="minorHAnsi" w:cstheme="minorHAnsi"/>
          <w:color w:val="000000"/>
          <w:sz w:val="22"/>
          <w:szCs w:val="22"/>
        </w:rPr>
        <w:t>sprzątania</w:t>
      </w:r>
      <w:r w:rsidR="00ED399B" w:rsidRPr="00721E0E">
        <w:rPr>
          <w:rFonts w:asciiTheme="minorHAnsi" w:hAnsiTheme="minorHAnsi" w:cstheme="minorHAnsi"/>
          <w:color w:val="000000"/>
          <w:sz w:val="22"/>
          <w:szCs w:val="22"/>
        </w:rPr>
        <w:t xml:space="preserve"> będą </w:t>
      </w:r>
      <w:r w:rsidR="0087222A" w:rsidRPr="00721E0E">
        <w:rPr>
          <w:rFonts w:asciiTheme="minorHAnsi" w:hAnsiTheme="minorHAnsi" w:cstheme="minorHAnsi"/>
          <w:color w:val="000000"/>
          <w:sz w:val="22"/>
          <w:szCs w:val="22"/>
        </w:rPr>
        <w:t>realizowane</w:t>
      </w:r>
      <w:r w:rsidR="00ED399B" w:rsidRPr="00721E0E">
        <w:rPr>
          <w:rFonts w:asciiTheme="minorHAnsi" w:hAnsiTheme="minorHAnsi" w:cstheme="minorHAnsi"/>
          <w:color w:val="000000"/>
          <w:sz w:val="22"/>
          <w:szCs w:val="22"/>
        </w:rPr>
        <w:t xml:space="preserve"> tak samo, niezależnie od podmiotu je świadczącego</w:t>
      </w:r>
      <w:r w:rsidRPr="00721E0E">
        <w:rPr>
          <w:rFonts w:asciiTheme="minorHAnsi" w:hAnsiTheme="minorHAnsi" w:cstheme="minorHAnsi"/>
          <w:color w:val="000000"/>
          <w:sz w:val="22"/>
          <w:szCs w:val="22"/>
        </w:rPr>
        <w:t>.</w:t>
      </w:r>
      <w:r w:rsidR="00ED399B" w:rsidRPr="00721E0E">
        <w:rPr>
          <w:rFonts w:asciiTheme="minorHAnsi" w:hAnsiTheme="minorHAnsi" w:cstheme="minorHAnsi"/>
          <w:color w:val="000000"/>
          <w:sz w:val="22"/>
          <w:szCs w:val="22"/>
        </w:rPr>
        <w:t xml:space="preserve"> </w:t>
      </w:r>
    </w:p>
    <w:p w14:paraId="6D8C068E" w14:textId="71695DBF" w:rsidR="008A3527" w:rsidRPr="00721E0E" w:rsidRDefault="008A3527" w:rsidP="00721E0E">
      <w:pPr>
        <w:spacing w:line="276" w:lineRule="auto"/>
        <w:rPr>
          <w:rFonts w:cstheme="minorHAnsi"/>
          <w:b/>
          <w:bCs/>
          <w:snapToGrid w:val="0"/>
          <w:sz w:val="22"/>
          <w:szCs w:val="22"/>
        </w:rPr>
      </w:pPr>
      <w:r w:rsidRPr="00721E0E">
        <w:rPr>
          <w:rFonts w:cstheme="minorHAnsi"/>
          <w:b/>
          <w:bCs/>
          <w:snapToGrid w:val="0"/>
          <w:sz w:val="22"/>
          <w:szCs w:val="22"/>
        </w:rPr>
        <w:t>3.</w:t>
      </w:r>
      <w:r w:rsidR="00AC63EC" w:rsidRPr="00721E0E">
        <w:rPr>
          <w:rFonts w:cstheme="minorHAnsi"/>
          <w:b/>
          <w:bCs/>
          <w:snapToGrid w:val="0"/>
          <w:sz w:val="22"/>
          <w:szCs w:val="22"/>
        </w:rPr>
        <w:t>3</w:t>
      </w:r>
      <w:r w:rsidRPr="00721E0E">
        <w:rPr>
          <w:rFonts w:cstheme="minorHAnsi"/>
          <w:b/>
          <w:bCs/>
          <w:snapToGrid w:val="0"/>
          <w:sz w:val="22"/>
          <w:szCs w:val="22"/>
        </w:rPr>
        <w:t>. Informacje dodatkowe:</w:t>
      </w:r>
    </w:p>
    <w:p w14:paraId="4E0B5EA2" w14:textId="0AAE672C" w:rsidR="005D0A6C" w:rsidRDefault="005B58EC" w:rsidP="00721E0E">
      <w:pPr>
        <w:spacing w:line="276" w:lineRule="auto"/>
        <w:rPr>
          <w:rFonts w:cstheme="minorHAnsi"/>
          <w:b/>
          <w:bCs/>
          <w:sz w:val="22"/>
          <w:szCs w:val="22"/>
        </w:rPr>
      </w:pPr>
      <w:bookmarkStart w:id="3" w:name="_Hlk72400444"/>
      <w:bookmarkEnd w:id="2"/>
      <w:r w:rsidRPr="00721E0E">
        <w:rPr>
          <w:rFonts w:cstheme="minorHAnsi"/>
          <w:b/>
          <w:bCs/>
          <w:sz w:val="22"/>
          <w:szCs w:val="22"/>
        </w:rPr>
        <w:t>1)</w:t>
      </w:r>
      <w:r w:rsidRPr="00721E0E">
        <w:rPr>
          <w:rFonts w:cstheme="minorHAnsi"/>
          <w:sz w:val="22"/>
          <w:szCs w:val="22"/>
        </w:rPr>
        <w:t> </w:t>
      </w:r>
      <w:r w:rsidR="005D0A6C" w:rsidRPr="00721E0E">
        <w:rPr>
          <w:rFonts w:cstheme="minorHAnsi"/>
          <w:sz w:val="22"/>
          <w:szCs w:val="22"/>
        </w:rPr>
        <w:t xml:space="preserve">Przedmiot zamówienia został podzielony na </w:t>
      </w:r>
      <w:r w:rsidR="00954BC7">
        <w:rPr>
          <w:rFonts w:cstheme="minorHAnsi"/>
          <w:b/>
          <w:bCs/>
          <w:sz w:val="22"/>
          <w:szCs w:val="22"/>
        </w:rPr>
        <w:t>8</w:t>
      </w:r>
      <w:r w:rsidR="005D0A6C" w:rsidRPr="00721E0E">
        <w:rPr>
          <w:rFonts w:cstheme="minorHAnsi"/>
          <w:b/>
          <w:bCs/>
          <w:sz w:val="22"/>
          <w:szCs w:val="22"/>
        </w:rPr>
        <w:t xml:space="preserve"> części</w:t>
      </w:r>
      <w:r w:rsidR="00954BC7">
        <w:rPr>
          <w:rFonts w:cstheme="minorHAnsi"/>
          <w:b/>
          <w:bCs/>
          <w:sz w:val="22"/>
          <w:szCs w:val="22"/>
        </w:rPr>
        <w:t>:</w:t>
      </w:r>
    </w:p>
    <w:p w14:paraId="3F55B3A9" w14:textId="39CE139F" w:rsidR="00954BC7" w:rsidRPr="000B61D1" w:rsidRDefault="00954BC7" w:rsidP="00954BC7">
      <w:pPr>
        <w:pStyle w:val="Akapitzlist"/>
        <w:spacing w:line="312" w:lineRule="auto"/>
        <w:ind w:left="1140"/>
        <w:rPr>
          <w:rFonts w:ascii="Calibri" w:hAnsi="Calibri" w:cs="Calibri"/>
        </w:rPr>
      </w:pPr>
      <w:r w:rsidRPr="000B61D1">
        <w:rPr>
          <w:rFonts w:ascii="Calibri" w:hAnsi="Calibri" w:cs="Calibri"/>
          <w:b/>
          <w:bCs/>
        </w:rPr>
        <w:t>CZĘŚĆ 1.</w:t>
      </w:r>
      <w:r w:rsidRPr="000B61D1">
        <w:rPr>
          <w:rFonts w:ascii="Calibri" w:hAnsi="Calibri" w:cs="Calibri"/>
        </w:rPr>
        <w:t xml:space="preserve"> </w:t>
      </w:r>
      <w:r w:rsidR="000B61D1" w:rsidRPr="000B61D1">
        <w:rPr>
          <w:rFonts w:ascii="Calibri" w:hAnsi="Calibri" w:cs="Calibri"/>
        </w:rPr>
        <w:t xml:space="preserve">Wydział </w:t>
      </w:r>
      <w:proofErr w:type="spellStart"/>
      <w:r w:rsidR="000B61D1" w:rsidRPr="000B61D1">
        <w:rPr>
          <w:rFonts w:ascii="Calibri" w:hAnsi="Calibri" w:cs="Calibri"/>
        </w:rPr>
        <w:t>Ekonomiczno</w:t>
      </w:r>
      <w:proofErr w:type="spellEnd"/>
      <w:r w:rsidR="000B61D1" w:rsidRPr="000B61D1">
        <w:rPr>
          <w:rFonts w:ascii="Calibri" w:hAnsi="Calibri" w:cs="Calibri"/>
        </w:rPr>
        <w:t xml:space="preserve"> - Socjologiczny</w:t>
      </w:r>
    </w:p>
    <w:p w14:paraId="55DA3369" w14:textId="6D0B6628" w:rsidR="00954BC7" w:rsidRPr="000B61D1" w:rsidRDefault="00954BC7" w:rsidP="00954BC7">
      <w:pPr>
        <w:pStyle w:val="Akapitzlist"/>
        <w:spacing w:line="312" w:lineRule="auto"/>
        <w:ind w:left="1140"/>
        <w:rPr>
          <w:rFonts w:ascii="Calibri" w:hAnsi="Calibri" w:cs="Calibri"/>
        </w:rPr>
      </w:pPr>
      <w:r w:rsidRPr="000B61D1">
        <w:rPr>
          <w:rFonts w:ascii="Calibri" w:hAnsi="Calibri" w:cs="Calibri"/>
          <w:b/>
          <w:bCs/>
        </w:rPr>
        <w:t>CZĘŚĆ 2</w:t>
      </w:r>
      <w:r w:rsidRPr="000B61D1">
        <w:rPr>
          <w:rFonts w:ascii="Calibri" w:hAnsi="Calibri" w:cs="Calibri"/>
        </w:rPr>
        <w:t xml:space="preserve">. </w:t>
      </w:r>
      <w:r w:rsidR="000B61D1" w:rsidRPr="000B61D1">
        <w:rPr>
          <w:rFonts w:ascii="Calibri" w:hAnsi="Calibri" w:cs="Calibri"/>
        </w:rPr>
        <w:t>Wydział Nauk o Wychowaniu</w:t>
      </w:r>
    </w:p>
    <w:p w14:paraId="2EF314E5" w14:textId="35F5CBB0" w:rsidR="00954BC7" w:rsidRPr="000B61D1" w:rsidRDefault="00954BC7" w:rsidP="00954BC7">
      <w:pPr>
        <w:pStyle w:val="Akapitzlist"/>
        <w:spacing w:line="312" w:lineRule="auto"/>
        <w:ind w:left="1140"/>
        <w:rPr>
          <w:rFonts w:ascii="Calibri" w:hAnsi="Calibri" w:cs="Calibri"/>
        </w:rPr>
      </w:pPr>
      <w:r w:rsidRPr="000B61D1">
        <w:rPr>
          <w:rFonts w:ascii="Calibri" w:hAnsi="Calibri" w:cs="Calibri"/>
          <w:b/>
          <w:bCs/>
        </w:rPr>
        <w:t>CZĘŚĆ 3</w:t>
      </w:r>
      <w:r w:rsidRPr="000B61D1">
        <w:rPr>
          <w:rFonts w:ascii="Calibri" w:hAnsi="Calibri" w:cs="Calibri"/>
        </w:rPr>
        <w:t xml:space="preserve">. </w:t>
      </w:r>
      <w:r w:rsidR="000B61D1" w:rsidRPr="000B61D1">
        <w:rPr>
          <w:rFonts w:ascii="Calibri" w:hAnsi="Calibri" w:cs="Calibri"/>
        </w:rPr>
        <w:t>Wydział Prawa i Administracji</w:t>
      </w:r>
    </w:p>
    <w:p w14:paraId="3E754F30" w14:textId="77777777" w:rsidR="00954BC7" w:rsidRPr="000B61D1" w:rsidRDefault="00954BC7" w:rsidP="00954BC7">
      <w:pPr>
        <w:pStyle w:val="Akapitzlist"/>
        <w:spacing w:line="312" w:lineRule="auto"/>
        <w:ind w:left="1140"/>
        <w:rPr>
          <w:rFonts w:ascii="Calibri" w:hAnsi="Calibri" w:cs="Calibri"/>
        </w:rPr>
      </w:pPr>
      <w:r w:rsidRPr="000B61D1">
        <w:rPr>
          <w:rFonts w:ascii="Calibri" w:hAnsi="Calibri" w:cs="Calibri"/>
          <w:b/>
          <w:bCs/>
        </w:rPr>
        <w:t>CZĘŚĆ 4</w:t>
      </w:r>
      <w:r w:rsidRPr="000B61D1">
        <w:rPr>
          <w:rFonts w:ascii="Calibri" w:hAnsi="Calibri" w:cs="Calibri"/>
        </w:rPr>
        <w:t>. Wydział Studiów Międzynarodowych i Politologicznych</w:t>
      </w:r>
    </w:p>
    <w:p w14:paraId="356BAE8B" w14:textId="16FF966B" w:rsidR="00954BC7" w:rsidRPr="000B61D1" w:rsidRDefault="00954BC7" w:rsidP="00954BC7">
      <w:pPr>
        <w:pStyle w:val="Akapitzlist"/>
        <w:spacing w:line="312" w:lineRule="auto"/>
        <w:ind w:left="1140"/>
        <w:rPr>
          <w:rFonts w:ascii="Calibri" w:hAnsi="Calibri" w:cs="Calibri"/>
        </w:rPr>
      </w:pPr>
      <w:r w:rsidRPr="000B61D1">
        <w:rPr>
          <w:rFonts w:ascii="Calibri" w:hAnsi="Calibri" w:cs="Calibri"/>
          <w:b/>
          <w:bCs/>
        </w:rPr>
        <w:t>CZĘŚĆ 5</w:t>
      </w:r>
      <w:r w:rsidRPr="000B61D1">
        <w:rPr>
          <w:rFonts w:ascii="Calibri" w:hAnsi="Calibri" w:cs="Calibri"/>
        </w:rPr>
        <w:t xml:space="preserve">. Wydział </w:t>
      </w:r>
      <w:r w:rsidR="000B61D1" w:rsidRPr="000B61D1">
        <w:rPr>
          <w:rFonts w:ascii="Calibri" w:hAnsi="Calibri" w:cs="Calibri"/>
        </w:rPr>
        <w:t>Zarządzania</w:t>
      </w:r>
    </w:p>
    <w:p w14:paraId="7F13D69F" w14:textId="15660C5B" w:rsidR="00954BC7" w:rsidRPr="000B61D1" w:rsidRDefault="00954BC7" w:rsidP="00954BC7">
      <w:pPr>
        <w:pStyle w:val="Akapitzlist"/>
        <w:spacing w:line="312" w:lineRule="auto"/>
        <w:ind w:left="1140"/>
        <w:rPr>
          <w:rFonts w:ascii="Calibri" w:hAnsi="Calibri" w:cs="Calibri"/>
        </w:rPr>
      </w:pPr>
      <w:r w:rsidRPr="000B61D1">
        <w:rPr>
          <w:rFonts w:ascii="Calibri" w:hAnsi="Calibri" w:cs="Calibri"/>
          <w:b/>
          <w:bCs/>
        </w:rPr>
        <w:t>CZĘŚĆ 6</w:t>
      </w:r>
      <w:r w:rsidRPr="000B61D1">
        <w:rPr>
          <w:rFonts w:ascii="Calibri" w:hAnsi="Calibri" w:cs="Calibri"/>
        </w:rPr>
        <w:t xml:space="preserve">. </w:t>
      </w:r>
      <w:r w:rsidR="000B61D1" w:rsidRPr="000B61D1">
        <w:rPr>
          <w:rFonts w:ascii="Calibri" w:hAnsi="Calibri" w:cs="Calibri"/>
        </w:rPr>
        <w:t>Administracja Centralna i jednostki pozawydziałowe</w:t>
      </w:r>
    </w:p>
    <w:p w14:paraId="371D8095" w14:textId="5F27AD21" w:rsidR="00954BC7" w:rsidRPr="000B61D1" w:rsidRDefault="00954BC7" w:rsidP="00954BC7">
      <w:pPr>
        <w:pStyle w:val="Akapitzlist"/>
        <w:spacing w:line="312" w:lineRule="auto"/>
        <w:ind w:left="1140"/>
        <w:rPr>
          <w:rFonts w:ascii="Calibri" w:hAnsi="Calibri" w:cs="Calibri"/>
        </w:rPr>
      </w:pPr>
      <w:r w:rsidRPr="000B61D1">
        <w:rPr>
          <w:rFonts w:ascii="Calibri" w:hAnsi="Calibri" w:cs="Calibri"/>
          <w:b/>
          <w:bCs/>
        </w:rPr>
        <w:t>CZĘŚĆ 7</w:t>
      </w:r>
      <w:r w:rsidRPr="000B61D1">
        <w:rPr>
          <w:rFonts w:ascii="Calibri" w:hAnsi="Calibri" w:cs="Calibri"/>
        </w:rPr>
        <w:t>. Wydział Prawa i Administracji</w:t>
      </w:r>
      <w:r w:rsidR="000B61D1" w:rsidRPr="000B61D1">
        <w:rPr>
          <w:rFonts w:ascii="Calibri" w:hAnsi="Calibri" w:cs="Calibri"/>
        </w:rPr>
        <w:t xml:space="preserve"> - tereny</w:t>
      </w:r>
    </w:p>
    <w:p w14:paraId="5FB8ABE5" w14:textId="5711E153" w:rsidR="00954BC7" w:rsidRPr="004F6383" w:rsidRDefault="00954BC7" w:rsidP="004F6383">
      <w:pPr>
        <w:pStyle w:val="Akapitzlist"/>
        <w:spacing w:line="312" w:lineRule="auto"/>
        <w:ind w:left="1140"/>
        <w:rPr>
          <w:rFonts w:ascii="Calibri" w:hAnsi="Calibri" w:cs="Calibri"/>
        </w:rPr>
      </w:pPr>
      <w:r w:rsidRPr="000B61D1">
        <w:rPr>
          <w:rFonts w:ascii="Calibri" w:hAnsi="Calibri" w:cs="Calibri"/>
          <w:b/>
          <w:bCs/>
        </w:rPr>
        <w:t>CZĘŚĆ 8</w:t>
      </w:r>
      <w:r w:rsidRPr="000B61D1">
        <w:rPr>
          <w:rFonts w:ascii="Calibri" w:hAnsi="Calibri" w:cs="Calibri"/>
        </w:rPr>
        <w:t xml:space="preserve">. </w:t>
      </w:r>
      <w:r w:rsidR="000B61D1" w:rsidRPr="000B61D1">
        <w:rPr>
          <w:rFonts w:ascii="Calibri" w:hAnsi="Calibri" w:cs="Calibri"/>
        </w:rPr>
        <w:t>Administracja Centralna i jednostki pozawydziałowe - tereny</w:t>
      </w:r>
    </w:p>
    <w:p w14:paraId="2658B0C0" w14:textId="44243809" w:rsidR="00611A23" w:rsidRPr="00721E0E" w:rsidRDefault="005D0A6C" w:rsidP="00721E0E">
      <w:pPr>
        <w:spacing w:line="276" w:lineRule="auto"/>
        <w:rPr>
          <w:rFonts w:cstheme="minorHAnsi"/>
          <w:sz w:val="22"/>
          <w:szCs w:val="22"/>
        </w:rPr>
      </w:pPr>
      <w:r w:rsidRPr="00721E0E">
        <w:rPr>
          <w:rFonts w:cstheme="minorHAnsi"/>
          <w:sz w:val="22"/>
          <w:szCs w:val="22"/>
        </w:rPr>
        <w:t xml:space="preserve">Zamawiający </w:t>
      </w:r>
      <w:r w:rsidRPr="00721E0E">
        <w:rPr>
          <w:rFonts w:cstheme="minorHAnsi"/>
          <w:b/>
          <w:bCs/>
          <w:sz w:val="22"/>
          <w:szCs w:val="22"/>
        </w:rPr>
        <w:t>dopuszcza możliwoś</w:t>
      </w:r>
      <w:r w:rsidR="00087DFA" w:rsidRPr="00721E0E">
        <w:rPr>
          <w:rFonts w:cstheme="minorHAnsi"/>
          <w:b/>
          <w:bCs/>
          <w:sz w:val="22"/>
          <w:szCs w:val="22"/>
        </w:rPr>
        <w:t>ć</w:t>
      </w:r>
      <w:r w:rsidRPr="00721E0E">
        <w:rPr>
          <w:rFonts w:cstheme="minorHAnsi"/>
          <w:b/>
          <w:bCs/>
          <w:sz w:val="22"/>
          <w:szCs w:val="22"/>
        </w:rPr>
        <w:t xml:space="preserve"> składania ofert częściowych</w:t>
      </w:r>
      <w:r w:rsidRPr="00721E0E">
        <w:rPr>
          <w:rFonts w:cstheme="minorHAnsi"/>
          <w:sz w:val="22"/>
          <w:szCs w:val="22"/>
        </w:rPr>
        <w:t xml:space="preserve"> na wybraną część/części.</w:t>
      </w:r>
    </w:p>
    <w:bookmarkEnd w:id="3"/>
    <w:p w14:paraId="77208163" w14:textId="1AE8C2BF" w:rsidR="008235FE" w:rsidRPr="00721E0E" w:rsidRDefault="005B58EC" w:rsidP="00721E0E">
      <w:pPr>
        <w:spacing w:line="276" w:lineRule="auto"/>
        <w:rPr>
          <w:rFonts w:cstheme="minorHAnsi"/>
          <w:sz w:val="22"/>
          <w:szCs w:val="22"/>
          <w:u w:val="single"/>
          <w:lang w:eastAsia="ar-SA"/>
        </w:rPr>
      </w:pPr>
      <w:r w:rsidRPr="00721E0E">
        <w:rPr>
          <w:rFonts w:cstheme="minorHAnsi"/>
          <w:b/>
          <w:bCs/>
          <w:sz w:val="22"/>
          <w:szCs w:val="22"/>
          <w:lang w:eastAsia="ar-SA"/>
        </w:rPr>
        <w:t>2)</w:t>
      </w:r>
      <w:r w:rsidRPr="00721E0E">
        <w:rPr>
          <w:rFonts w:cstheme="minorHAnsi"/>
          <w:sz w:val="22"/>
          <w:szCs w:val="22"/>
          <w:lang w:eastAsia="ar-SA"/>
        </w:rPr>
        <w:t> </w:t>
      </w:r>
      <w:r w:rsidR="008235FE" w:rsidRPr="00721E0E">
        <w:rPr>
          <w:rFonts w:cstheme="minorHAnsi"/>
          <w:sz w:val="22"/>
          <w:szCs w:val="22"/>
          <w:lang w:eastAsia="ar-SA"/>
        </w:rPr>
        <w:t xml:space="preserve">Zamawiający </w:t>
      </w:r>
      <w:r w:rsidR="008235FE" w:rsidRPr="00721E0E">
        <w:rPr>
          <w:rFonts w:cstheme="minorHAnsi"/>
          <w:sz w:val="22"/>
          <w:szCs w:val="22"/>
          <w:u w:val="single"/>
          <w:lang w:eastAsia="ar-SA"/>
        </w:rPr>
        <w:t>nie dopuszcza</w:t>
      </w:r>
      <w:r w:rsidR="008235FE" w:rsidRPr="00721E0E">
        <w:rPr>
          <w:rFonts w:cstheme="minorHAnsi"/>
          <w:sz w:val="22"/>
          <w:szCs w:val="22"/>
          <w:lang w:eastAsia="ar-SA"/>
        </w:rPr>
        <w:t xml:space="preserve"> możliwości składania ofert </w:t>
      </w:r>
      <w:r w:rsidR="001847E0" w:rsidRPr="00721E0E">
        <w:rPr>
          <w:rFonts w:cstheme="minorHAnsi"/>
          <w:sz w:val="22"/>
          <w:szCs w:val="22"/>
          <w:lang w:eastAsia="ar-SA"/>
        </w:rPr>
        <w:t>wariantowych</w:t>
      </w:r>
      <w:r w:rsidR="0043233A" w:rsidRPr="00721E0E">
        <w:rPr>
          <w:rFonts w:cstheme="minorHAnsi"/>
          <w:sz w:val="22"/>
          <w:szCs w:val="22"/>
          <w:lang w:eastAsia="ar-SA"/>
        </w:rPr>
        <w:t xml:space="preserve"> oraz w postaci katalogów elektronicznych. </w:t>
      </w:r>
    </w:p>
    <w:p w14:paraId="3510B21F" w14:textId="6232B24C" w:rsidR="008235FE" w:rsidRPr="00721E0E" w:rsidRDefault="005B58EC" w:rsidP="00721E0E">
      <w:pPr>
        <w:spacing w:line="276" w:lineRule="auto"/>
        <w:rPr>
          <w:rFonts w:cstheme="minorHAnsi"/>
          <w:sz w:val="22"/>
          <w:szCs w:val="22"/>
          <w:lang w:eastAsia="ar-SA"/>
        </w:rPr>
      </w:pPr>
      <w:r w:rsidRPr="00721E0E">
        <w:rPr>
          <w:rFonts w:cstheme="minorHAnsi"/>
          <w:b/>
          <w:bCs/>
          <w:sz w:val="22"/>
          <w:szCs w:val="22"/>
          <w:lang w:eastAsia="ar-SA"/>
        </w:rPr>
        <w:t>3)</w:t>
      </w:r>
      <w:r w:rsidRPr="00721E0E">
        <w:rPr>
          <w:rFonts w:cstheme="minorHAnsi"/>
          <w:sz w:val="22"/>
          <w:szCs w:val="22"/>
          <w:lang w:eastAsia="ar-SA"/>
        </w:rPr>
        <w:t> </w:t>
      </w:r>
      <w:r w:rsidR="008235FE" w:rsidRPr="00721E0E">
        <w:rPr>
          <w:rFonts w:cstheme="minorHAnsi"/>
          <w:sz w:val="22"/>
          <w:szCs w:val="22"/>
          <w:lang w:eastAsia="ar-SA"/>
        </w:rPr>
        <w:t xml:space="preserve">Zamawiający </w:t>
      </w:r>
      <w:r w:rsidR="008235FE" w:rsidRPr="00721E0E">
        <w:rPr>
          <w:rFonts w:cstheme="minorHAnsi"/>
          <w:sz w:val="22"/>
          <w:szCs w:val="22"/>
          <w:u w:val="single"/>
          <w:lang w:eastAsia="ar-SA"/>
        </w:rPr>
        <w:t>nie zamierza</w:t>
      </w:r>
      <w:r w:rsidR="008235FE" w:rsidRPr="00721E0E">
        <w:rPr>
          <w:rFonts w:cstheme="minorHAnsi"/>
          <w:sz w:val="22"/>
          <w:szCs w:val="22"/>
          <w:lang w:eastAsia="ar-SA"/>
        </w:rPr>
        <w:t xml:space="preserve"> zawrzeć umowy ramowej.</w:t>
      </w:r>
    </w:p>
    <w:p w14:paraId="5C8E0C2D" w14:textId="270786AB" w:rsidR="008235FE" w:rsidRPr="00721E0E" w:rsidRDefault="005B58EC" w:rsidP="00721E0E">
      <w:pPr>
        <w:spacing w:line="276" w:lineRule="auto"/>
        <w:rPr>
          <w:rFonts w:cstheme="minorHAnsi"/>
          <w:sz w:val="22"/>
          <w:szCs w:val="22"/>
          <w:u w:val="single"/>
          <w:lang w:eastAsia="ar-SA"/>
        </w:rPr>
      </w:pPr>
      <w:r w:rsidRPr="00721E0E">
        <w:rPr>
          <w:rFonts w:cstheme="minorHAnsi"/>
          <w:b/>
          <w:bCs/>
          <w:kern w:val="20"/>
          <w:sz w:val="22"/>
          <w:szCs w:val="22"/>
        </w:rPr>
        <w:t>4)</w:t>
      </w:r>
      <w:r w:rsidRPr="00721E0E">
        <w:rPr>
          <w:rFonts w:cstheme="minorHAnsi"/>
          <w:kern w:val="20"/>
          <w:sz w:val="22"/>
          <w:szCs w:val="22"/>
        </w:rPr>
        <w:t> </w:t>
      </w:r>
      <w:r w:rsidR="008235FE" w:rsidRPr="00721E0E">
        <w:rPr>
          <w:rFonts w:cstheme="minorHAnsi"/>
          <w:kern w:val="20"/>
          <w:sz w:val="22"/>
          <w:szCs w:val="22"/>
        </w:rPr>
        <w:t xml:space="preserve">Zamawiający </w:t>
      </w:r>
      <w:r w:rsidR="008235FE" w:rsidRPr="00721E0E">
        <w:rPr>
          <w:rFonts w:cstheme="minorHAnsi"/>
          <w:kern w:val="20"/>
          <w:sz w:val="22"/>
          <w:szCs w:val="22"/>
          <w:u w:val="single"/>
        </w:rPr>
        <w:t>nie zamierza</w:t>
      </w:r>
      <w:r w:rsidR="008235FE" w:rsidRPr="00721E0E">
        <w:rPr>
          <w:rFonts w:cstheme="minorHAnsi"/>
          <w:kern w:val="20"/>
          <w:sz w:val="22"/>
          <w:szCs w:val="22"/>
        </w:rPr>
        <w:t xml:space="preserve"> ustanowić dynamicznego systemu zakupów.</w:t>
      </w:r>
    </w:p>
    <w:p w14:paraId="50760E09" w14:textId="133F0D65" w:rsidR="008235FE" w:rsidRPr="00721E0E" w:rsidRDefault="005B58EC" w:rsidP="00721E0E">
      <w:pPr>
        <w:spacing w:line="276" w:lineRule="auto"/>
        <w:rPr>
          <w:rFonts w:cstheme="minorHAnsi"/>
          <w:sz w:val="22"/>
          <w:szCs w:val="22"/>
          <w:u w:val="single"/>
          <w:lang w:eastAsia="ar-SA"/>
        </w:rPr>
      </w:pPr>
      <w:r w:rsidRPr="00721E0E">
        <w:rPr>
          <w:rFonts w:cstheme="minorHAnsi"/>
          <w:b/>
          <w:bCs/>
          <w:kern w:val="20"/>
          <w:sz w:val="22"/>
          <w:szCs w:val="22"/>
        </w:rPr>
        <w:t>5)</w:t>
      </w:r>
      <w:r w:rsidRPr="00721E0E">
        <w:rPr>
          <w:rFonts w:cstheme="minorHAnsi"/>
          <w:kern w:val="20"/>
          <w:sz w:val="22"/>
          <w:szCs w:val="22"/>
        </w:rPr>
        <w:t> </w:t>
      </w:r>
      <w:r w:rsidR="008235FE" w:rsidRPr="00721E0E">
        <w:rPr>
          <w:rFonts w:cstheme="minorHAnsi"/>
          <w:kern w:val="20"/>
          <w:sz w:val="22"/>
          <w:szCs w:val="22"/>
        </w:rPr>
        <w:t xml:space="preserve">Zamawiający </w:t>
      </w:r>
      <w:r w:rsidR="008235FE" w:rsidRPr="00721E0E">
        <w:rPr>
          <w:rFonts w:cstheme="minorHAnsi"/>
          <w:kern w:val="20"/>
          <w:sz w:val="22"/>
          <w:szCs w:val="22"/>
          <w:u w:val="single"/>
        </w:rPr>
        <w:t>nie zamierza</w:t>
      </w:r>
      <w:r w:rsidR="008235FE" w:rsidRPr="00721E0E">
        <w:rPr>
          <w:rFonts w:cstheme="minorHAnsi"/>
          <w:kern w:val="20"/>
          <w:sz w:val="22"/>
          <w:szCs w:val="22"/>
        </w:rPr>
        <w:t xml:space="preserve"> dokonać w</w:t>
      </w:r>
      <w:r w:rsidR="00C97802" w:rsidRPr="00721E0E">
        <w:rPr>
          <w:rFonts w:cstheme="minorHAnsi"/>
          <w:kern w:val="20"/>
          <w:sz w:val="22"/>
          <w:szCs w:val="22"/>
        </w:rPr>
        <w:t xml:space="preserve">yboru najkorzystniejszej oferty </w:t>
      </w:r>
      <w:r w:rsidR="008235FE" w:rsidRPr="00721E0E">
        <w:rPr>
          <w:rFonts w:cstheme="minorHAnsi"/>
          <w:kern w:val="20"/>
          <w:sz w:val="22"/>
          <w:szCs w:val="22"/>
        </w:rPr>
        <w:t>z zastosowaniem aukcji elektronicznej.</w:t>
      </w:r>
    </w:p>
    <w:p w14:paraId="6D88198F" w14:textId="243FB38B" w:rsidR="00C14AF5" w:rsidRPr="00721E0E" w:rsidRDefault="005B58EC" w:rsidP="00721E0E">
      <w:pPr>
        <w:spacing w:line="276" w:lineRule="auto"/>
        <w:rPr>
          <w:rFonts w:cstheme="minorHAnsi"/>
          <w:sz w:val="22"/>
          <w:szCs w:val="22"/>
          <w:u w:val="single"/>
          <w:lang w:eastAsia="ar-SA"/>
        </w:rPr>
      </w:pPr>
      <w:r w:rsidRPr="00721E0E">
        <w:rPr>
          <w:rFonts w:cstheme="minorHAnsi"/>
          <w:b/>
          <w:bCs/>
          <w:kern w:val="20"/>
          <w:sz w:val="22"/>
          <w:szCs w:val="22"/>
        </w:rPr>
        <w:t>6)</w:t>
      </w:r>
      <w:r w:rsidRPr="00721E0E">
        <w:rPr>
          <w:rFonts w:cstheme="minorHAnsi"/>
          <w:kern w:val="20"/>
          <w:sz w:val="22"/>
          <w:szCs w:val="22"/>
        </w:rPr>
        <w:t> </w:t>
      </w:r>
      <w:r w:rsidR="00C14AF5" w:rsidRPr="00721E0E">
        <w:rPr>
          <w:rFonts w:cstheme="minorHAnsi"/>
          <w:kern w:val="20"/>
          <w:sz w:val="22"/>
          <w:szCs w:val="22"/>
        </w:rPr>
        <w:t xml:space="preserve">Zamawiający </w:t>
      </w:r>
      <w:r w:rsidR="00C14AF5" w:rsidRPr="00721E0E">
        <w:rPr>
          <w:rFonts w:cstheme="minorHAnsi"/>
          <w:kern w:val="20"/>
          <w:sz w:val="22"/>
          <w:szCs w:val="22"/>
          <w:u w:val="single"/>
        </w:rPr>
        <w:t>nie zastrzega</w:t>
      </w:r>
      <w:r w:rsidR="00C14AF5" w:rsidRPr="00721E0E">
        <w:rPr>
          <w:rFonts w:cstheme="minorHAnsi"/>
          <w:kern w:val="20"/>
          <w:sz w:val="22"/>
          <w:szCs w:val="22"/>
        </w:rPr>
        <w:t xml:space="preserve"> </w:t>
      </w:r>
      <w:r w:rsidR="00132AAD" w:rsidRPr="00721E0E">
        <w:rPr>
          <w:rFonts w:cstheme="minorHAnsi"/>
          <w:kern w:val="20"/>
          <w:sz w:val="22"/>
          <w:szCs w:val="22"/>
        </w:rPr>
        <w:t>możliwości ubiegania się o udzielenie zamówienia wyłącznie przez Wykonawców, o których mowa w art. 94 ustawy.</w:t>
      </w:r>
    </w:p>
    <w:p w14:paraId="6513A6E2" w14:textId="18AE3DAB" w:rsidR="00CA6D31" w:rsidRPr="00721E0E" w:rsidRDefault="005B58EC" w:rsidP="00721E0E">
      <w:pPr>
        <w:spacing w:line="276" w:lineRule="auto"/>
        <w:jc w:val="both"/>
        <w:rPr>
          <w:rFonts w:cstheme="minorHAnsi"/>
          <w:kern w:val="20"/>
          <w:sz w:val="22"/>
          <w:szCs w:val="22"/>
        </w:rPr>
      </w:pPr>
      <w:r w:rsidRPr="00721E0E">
        <w:rPr>
          <w:rFonts w:cstheme="minorHAnsi"/>
          <w:b/>
          <w:bCs/>
          <w:kern w:val="20"/>
          <w:sz w:val="22"/>
          <w:szCs w:val="22"/>
        </w:rPr>
        <w:t>7)</w:t>
      </w:r>
      <w:r w:rsidRPr="00721E0E">
        <w:rPr>
          <w:rFonts w:cstheme="minorHAnsi"/>
          <w:kern w:val="20"/>
          <w:sz w:val="22"/>
          <w:szCs w:val="22"/>
        </w:rPr>
        <w:t> </w:t>
      </w:r>
      <w:r w:rsidR="00CA6D31" w:rsidRPr="00721E0E">
        <w:rPr>
          <w:rStyle w:val="normaltextrun"/>
          <w:rFonts w:cstheme="minorHAnsi"/>
          <w:color w:val="000000"/>
          <w:sz w:val="22"/>
          <w:szCs w:val="22"/>
          <w:shd w:val="clear" w:color="auto" w:fill="FFFFFF"/>
        </w:rPr>
        <w:t xml:space="preserve">Zgodnie z art. 441 ust. 1 ustawy, Zamawiający przy realizacji przedmiotu zamówienia przewiduje wykorzystanie prawa opcji w odniesieniu do </w:t>
      </w:r>
      <w:r w:rsidR="00F526D5" w:rsidRPr="00721E0E">
        <w:rPr>
          <w:rStyle w:val="normaltextrun"/>
          <w:rFonts w:cstheme="minorHAnsi"/>
          <w:color w:val="000000"/>
          <w:sz w:val="22"/>
          <w:szCs w:val="22"/>
          <w:shd w:val="clear" w:color="auto" w:fill="FFFFFF"/>
        </w:rPr>
        <w:t>wszystkich c</w:t>
      </w:r>
      <w:r w:rsidR="00CA6D31" w:rsidRPr="00721E0E">
        <w:rPr>
          <w:rStyle w:val="normaltextrun"/>
          <w:rFonts w:cstheme="minorHAnsi"/>
          <w:color w:val="000000"/>
          <w:sz w:val="22"/>
          <w:szCs w:val="22"/>
          <w:shd w:val="clear" w:color="auto" w:fill="FFFFFF"/>
        </w:rPr>
        <w:t xml:space="preserve">zęści </w:t>
      </w:r>
      <w:r w:rsidR="00F526D5" w:rsidRPr="00721E0E">
        <w:rPr>
          <w:rStyle w:val="normaltextrun"/>
          <w:rFonts w:cstheme="minorHAnsi"/>
          <w:color w:val="000000"/>
          <w:sz w:val="22"/>
          <w:szCs w:val="22"/>
          <w:shd w:val="clear" w:color="auto" w:fill="FFFFFF"/>
        </w:rPr>
        <w:t xml:space="preserve">zamówienia (od części nr 1 do części nr </w:t>
      </w:r>
      <w:r w:rsidR="004F6383">
        <w:rPr>
          <w:rStyle w:val="normaltextrun"/>
          <w:rFonts w:cstheme="minorHAnsi"/>
          <w:color w:val="000000"/>
          <w:sz w:val="22"/>
          <w:szCs w:val="22"/>
          <w:shd w:val="clear" w:color="auto" w:fill="FFFFFF"/>
        </w:rPr>
        <w:t>8</w:t>
      </w:r>
      <w:r w:rsidR="00F526D5" w:rsidRPr="00721E0E">
        <w:rPr>
          <w:rStyle w:val="normaltextrun"/>
          <w:rFonts w:cstheme="minorHAnsi"/>
          <w:color w:val="000000"/>
          <w:sz w:val="22"/>
          <w:szCs w:val="22"/>
          <w:shd w:val="clear" w:color="auto" w:fill="FFFFFF"/>
        </w:rPr>
        <w:t>)</w:t>
      </w:r>
      <w:r w:rsidR="00CA6D31" w:rsidRPr="00721E0E">
        <w:rPr>
          <w:rStyle w:val="normaltextrun"/>
          <w:rFonts w:cstheme="minorHAnsi"/>
          <w:color w:val="000000"/>
          <w:sz w:val="22"/>
          <w:szCs w:val="22"/>
          <w:shd w:val="clear" w:color="auto" w:fill="FFFFFF"/>
        </w:rPr>
        <w:t>. </w:t>
      </w:r>
      <w:r w:rsidR="00CA6D31" w:rsidRPr="00721E0E">
        <w:rPr>
          <w:rStyle w:val="eop"/>
          <w:rFonts w:cstheme="minorHAnsi"/>
          <w:color w:val="000000"/>
          <w:sz w:val="22"/>
          <w:szCs w:val="22"/>
          <w:shd w:val="clear" w:color="auto" w:fill="FFFFFF"/>
        </w:rPr>
        <w:t> </w:t>
      </w:r>
    </w:p>
    <w:p w14:paraId="7367473C" w14:textId="0D4F86CD" w:rsidR="0015570F" w:rsidRPr="00721E0E" w:rsidRDefault="0015570F" w:rsidP="00721E0E">
      <w:pPr>
        <w:spacing w:line="276" w:lineRule="auto"/>
        <w:jc w:val="both"/>
        <w:textAlignment w:val="baseline"/>
        <w:rPr>
          <w:rFonts w:eastAsia="Times New Roman" w:cstheme="minorHAnsi"/>
          <w:sz w:val="18"/>
          <w:szCs w:val="18"/>
          <w:lang w:eastAsia="pl-PL"/>
        </w:rPr>
      </w:pPr>
      <w:r w:rsidRPr="00721E0E">
        <w:rPr>
          <w:rFonts w:eastAsia="Times New Roman" w:cstheme="minorHAnsi"/>
          <w:sz w:val="22"/>
          <w:szCs w:val="22"/>
          <w:lang w:eastAsia="pl-PL"/>
        </w:rPr>
        <w:t>Zamawiający przewiduje możliwość skorzystania z prawa opcji polegającej na wydłużeniu terminu realizacji umowy o maksymalnie 6 miesięcy, w przypadku, gdy w pierwotnie określonym terminie realizacji umowy nie zostanie wykorzystana kwota zamówienia podstawowego.  Realizacja prawa opcji będzie następowała w ramach usługi określonej w umowie jako zamówienie podstawowe. Zamówienia realizowane w ramach opcji będą tożsame</w:t>
      </w:r>
      <w:r w:rsidR="009C1C5D" w:rsidRPr="00721E0E">
        <w:rPr>
          <w:rFonts w:eastAsia="Times New Roman" w:cstheme="minorHAnsi"/>
          <w:sz w:val="22"/>
          <w:szCs w:val="22"/>
          <w:lang w:eastAsia="pl-PL"/>
        </w:rPr>
        <w:t xml:space="preserve"> </w:t>
      </w:r>
      <w:r w:rsidRPr="00721E0E">
        <w:rPr>
          <w:rFonts w:eastAsia="Times New Roman" w:cstheme="minorHAnsi"/>
          <w:sz w:val="22"/>
          <w:szCs w:val="22"/>
          <w:lang w:eastAsia="pl-PL"/>
        </w:rPr>
        <w:t>z opisem przedmiotu zamówienia podstawowego. </w:t>
      </w:r>
    </w:p>
    <w:p w14:paraId="5C24B8D0" w14:textId="0B5788F1" w:rsidR="0015570F" w:rsidRPr="00721E0E" w:rsidRDefault="009C1C5D" w:rsidP="00721E0E">
      <w:pPr>
        <w:spacing w:line="276" w:lineRule="auto"/>
        <w:jc w:val="both"/>
        <w:textAlignment w:val="baseline"/>
        <w:rPr>
          <w:rFonts w:eastAsia="Times New Roman" w:cstheme="minorHAnsi"/>
          <w:sz w:val="18"/>
          <w:szCs w:val="18"/>
          <w:lang w:eastAsia="pl-PL"/>
        </w:rPr>
      </w:pPr>
      <w:r w:rsidRPr="00721E0E">
        <w:rPr>
          <w:rFonts w:eastAsia="Times New Roman" w:cstheme="minorHAnsi"/>
          <w:sz w:val="22"/>
          <w:szCs w:val="22"/>
          <w:lang w:eastAsia="pl-PL"/>
        </w:rPr>
        <w:t>J</w:t>
      </w:r>
      <w:r w:rsidR="0015570F" w:rsidRPr="00721E0E">
        <w:rPr>
          <w:rFonts w:eastAsia="Times New Roman" w:cstheme="minorHAnsi"/>
          <w:sz w:val="22"/>
          <w:szCs w:val="22"/>
          <w:lang w:eastAsia="pl-PL"/>
        </w:rPr>
        <w:t>eżeli Zamawiający skorzysta z prawa opcji</w:t>
      </w:r>
      <w:r w:rsidRPr="00721E0E">
        <w:rPr>
          <w:rFonts w:eastAsia="Times New Roman" w:cstheme="minorHAnsi"/>
          <w:sz w:val="22"/>
          <w:szCs w:val="22"/>
          <w:lang w:eastAsia="pl-PL"/>
        </w:rPr>
        <w:t>, termin obowiązywania umowy wydłuży się o o</w:t>
      </w:r>
      <w:r w:rsidR="0015570F" w:rsidRPr="00721E0E">
        <w:rPr>
          <w:rFonts w:eastAsia="Times New Roman" w:cstheme="minorHAnsi"/>
          <w:sz w:val="22"/>
          <w:szCs w:val="22"/>
          <w:lang w:eastAsia="pl-PL"/>
        </w:rPr>
        <w:t>kres 6 miesięcy. Warunki zastosowania prawa opcji opisane zostały</w:t>
      </w:r>
      <w:r w:rsidRPr="00721E0E">
        <w:rPr>
          <w:rFonts w:eastAsia="Times New Roman" w:cstheme="minorHAnsi"/>
          <w:sz w:val="22"/>
          <w:szCs w:val="22"/>
          <w:lang w:eastAsia="pl-PL"/>
        </w:rPr>
        <w:t xml:space="preserve"> </w:t>
      </w:r>
      <w:r w:rsidR="0015570F" w:rsidRPr="00721E0E">
        <w:rPr>
          <w:rFonts w:eastAsia="Times New Roman" w:cstheme="minorHAnsi"/>
          <w:sz w:val="22"/>
          <w:szCs w:val="22"/>
          <w:lang w:eastAsia="pl-PL"/>
        </w:rPr>
        <w:t xml:space="preserve">w Projekcie umowy, stanowiącym - </w:t>
      </w:r>
      <w:r w:rsidR="0015570F" w:rsidRPr="00721E0E">
        <w:rPr>
          <w:rFonts w:eastAsia="Times New Roman" w:cstheme="minorHAnsi"/>
          <w:b/>
          <w:bCs/>
          <w:sz w:val="22"/>
          <w:szCs w:val="22"/>
          <w:lang w:eastAsia="pl-PL"/>
        </w:rPr>
        <w:t>Załącznik nr 5 do SWZ.</w:t>
      </w:r>
      <w:r w:rsidR="0015570F" w:rsidRPr="00721E0E">
        <w:rPr>
          <w:rFonts w:eastAsia="Times New Roman" w:cstheme="minorHAnsi"/>
          <w:sz w:val="22"/>
          <w:szCs w:val="22"/>
          <w:lang w:eastAsia="pl-PL"/>
        </w:rPr>
        <w:t> </w:t>
      </w:r>
    </w:p>
    <w:p w14:paraId="1260005A" w14:textId="39FC8B8E" w:rsidR="00132AAD" w:rsidRPr="00721E0E" w:rsidRDefault="005B58EC" w:rsidP="00721E0E">
      <w:pPr>
        <w:spacing w:line="276" w:lineRule="auto"/>
        <w:rPr>
          <w:rFonts w:cstheme="minorHAnsi"/>
          <w:sz w:val="22"/>
          <w:szCs w:val="22"/>
          <w:u w:val="single"/>
          <w:lang w:eastAsia="ar-SA"/>
        </w:rPr>
      </w:pPr>
      <w:r w:rsidRPr="00721E0E">
        <w:rPr>
          <w:rFonts w:cstheme="minorHAnsi"/>
          <w:b/>
          <w:bCs/>
          <w:kern w:val="20"/>
          <w:sz w:val="22"/>
          <w:szCs w:val="22"/>
        </w:rPr>
        <w:t>8)</w:t>
      </w:r>
      <w:r w:rsidRPr="00721E0E">
        <w:rPr>
          <w:rFonts w:cstheme="minorHAnsi"/>
          <w:kern w:val="20"/>
          <w:sz w:val="22"/>
          <w:szCs w:val="22"/>
        </w:rPr>
        <w:t> </w:t>
      </w:r>
      <w:r w:rsidR="00132AAD" w:rsidRPr="00721E0E">
        <w:rPr>
          <w:rFonts w:cstheme="minorHAnsi"/>
          <w:kern w:val="20"/>
          <w:sz w:val="22"/>
          <w:szCs w:val="22"/>
        </w:rPr>
        <w:t xml:space="preserve">Zamawiający </w:t>
      </w:r>
      <w:r w:rsidR="00132AAD" w:rsidRPr="00721E0E">
        <w:rPr>
          <w:rFonts w:cstheme="minorHAnsi"/>
          <w:kern w:val="20"/>
          <w:sz w:val="22"/>
          <w:szCs w:val="22"/>
          <w:u w:val="single"/>
        </w:rPr>
        <w:t>nie przewiduje</w:t>
      </w:r>
      <w:r w:rsidR="00132AAD" w:rsidRPr="00721E0E">
        <w:rPr>
          <w:rFonts w:cstheme="minorHAnsi"/>
          <w:kern w:val="20"/>
          <w:sz w:val="22"/>
          <w:szCs w:val="22"/>
        </w:rPr>
        <w:t xml:space="preserve"> zwrotu kosztów udziału w postępowaniu.</w:t>
      </w:r>
    </w:p>
    <w:p w14:paraId="7C7E08F3" w14:textId="77777777" w:rsidR="00CA56BD" w:rsidRPr="00721E0E" w:rsidRDefault="00CA56BD" w:rsidP="00721E0E">
      <w:pPr>
        <w:spacing w:line="276" w:lineRule="auto"/>
        <w:rPr>
          <w:rFonts w:eastAsia="Times New Roman" w:cstheme="minorHAnsi"/>
          <w:b/>
          <w:bCs/>
          <w:snapToGrid w:val="0"/>
          <w:sz w:val="22"/>
          <w:szCs w:val="22"/>
          <w:u w:val="single"/>
          <w:lang w:eastAsia="pl-PL"/>
        </w:rPr>
      </w:pPr>
    </w:p>
    <w:p w14:paraId="481AD56C" w14:textId="4300562D" w:rsidR="00DC1EED" w:rsidRPr="00721E0E" w:rsidRDefault="00AC63EC" w:rsidP="00721E0E">
      <w:pPr>
        <w:spacing w:line="276" w:lineRule="auto"/>
        <w:rPr>
          <w:rFonts w:eastAsia="Times New Roman" w:cstheme="minorHAnsi"/>
          <w:snapToGrid w:val="0"/>
          <w:sz w:val="22"/>
          <w:szCs w:val="22"/>
          <w:lang w:eastAsia="pl-PL"/>
        </w:rPr>
      </w:pPr>
      <w:r w:rsidRPr="00721E0E">
        <w:rPr>
          <w:rFonts w:eastAsia="Times New Roman" w:cstheme="minorHAnsi"/>
          <w:b/>
          <w:bCs/>
          <w:snapToGrid w:val="0"/>
          <w:sz w:val="22"/>
          <w:szCs w:val="22"/>
          <w:u w:val="single"/>
          <w:lang w:eastAsia="pl-PL"/>
        </w:rPr>
        <w:lastRenderedPageBreak/>
        <w:t>3.4. </w:t>
      </w:r>
      <w:r w:rsidR="00213C40" w:rsidRPr="00721E0E">
        <w:rPr>
          <w:rFonts w:eastAsia="Times New Roman" w:cstheme="minorHAnsi"/>
          <w:b/>
          <w:bCs/>
          <w:snapToGrid w:val="0"/>
          <w:sz w:val="22"/>
          <w:szCs w:val="22"/>
          <w:u w:val="single"/>
          <w:lang w:eastAsia="pl-PL"/>
        </w:rPr>
        <w:t>a) </w:t>
      </w:r>
      <w:r w:rsidR="009C0135" w:rsidRPr="00721E0E">
        <w:rPr>
          <w:rFonts w:eastAsia="Times New Roman" w:cstheme="minorHAnsi"/>
          <w:b/>
          <w:bCs/>
          <w:snapToGrid w:val="0"/>
          <w:sz w:val="22"/>
          <w:szCs w:val="22"/>
          <w:u w:val="single"/>
          <w:lang w:eastAsia="pl-PL"/>
        </w:rPr>
        <w:t xml:space="preserve">Zamawiający, </w:t>
      </w:r>
      <w:r w:rsidR="00E323D7" w:rsidRPr="00721E0E">
        <w:rPr>
          <w:rFonts w:eastAsia="Times New Roman" w:cstheme="minorHAnsi"/>
          <w:b/>
          <w:bCs/>
          <w:snapToGrid w:val="0"/>
          <w:sz w:val="22"/>
          <w:szCs w:val="22"/>
          <w:u w:val="single"/>
          <w:lang w:eastAsia="pl-PL"/>
        </w:rPr>
        <w:t xml:space="preserve">na podstawie </w:t>
      </w:r>
      <w:r w:rsidR="009C0135" w:rsidRPr="00721E0E">
        <w:rPr>
          <w:rFonts w:eastAsia="Times New Roman" w:cstheme="minorHAnsi"/>
          <w:b/>
          <w:bCs/>
          <w:snapToGrid w:val="0"/>
          <w:sz w:val="22"/>
          <w:szCs w:val="22"/>
          <w:u w:val="single"/>
          <w:lang w:eastAsia="pl-PL"/>
        </w:rPr>
        <w:t xml:space="preserve">art. </w:t>
      </w:r>
      <w:r w:rsidR="00E323D7" w:rsidRPr="00721E0E">
        <w:rPr>
          <w:rFonts w:eastAsia="Times New Roman" w:cstheme="minorHAnsi"/>
          <w:b/>
          <w:bCs/>
          <w:snapToGrid w:val="0"/>
          <w:sz w:val="22"/>
          <w:szCs w:val="22"/>
          <w:u w:val="single"/>
          <w:lang w:eastAsia="pl-PL"/>
        </w:rPr>
        <w:t>95 ustawy Pzp</w:t>
      </w:r>
      <w:r w:rsidR="009C0135" w:rsidRPr="00721E0E">
        <w:rPr>
          <w:rFonts w:eastAsia="Times New Roman" w:cstheme="minorHAnsi"/>
          <w:b/>
          <w:bCs/>
          <w:snapToGrid w:val="0"/>
          <w:sz w:val="22"/>
          <w:szCs w:val="22"/>
          <w:u w:val="single"/>
          <w:lang w:eastAsia="pl-PL"/>
        </w:rPr>
        <w:t>,</w:t>
      </w:r>
      <w:r w:rsidR="009C0135" w:rsidRPr="00721E0E">
        <w:rPr>
          <w:rFonts w:eastAsia="Times New Roman" w:cstheme="minorHAnsi"/>
          <w:snapToGrid w:val="0"/>
          <w:sz w:val="22"/>
          <w:szCs w:val="22"/>
          <w:u w:val="single"/>
          <w:lang w:eastAsia="pl-PL"/>
        </w:rPr>
        <w:t xml:space="preserve"> </w:t>
      </w:r>
      <w:r w:rsidR="009C0135" w:rsidRPr="00721E0E">
        <w:rPr>
          <w:rFonts w:eastAsia="Times New Roman" w:cstheme="minorHAnsi"/>
          <w:b/>
          <w:bCs/>
          <w:snapToGrid w:val="0"/>
          <w:sz w:val="22"/>
          <w:szCs w:val="22"/>
          <w:u w:val="single"/>
          <w:lang w:eastAsia="pl-PL"/>
        </w:rPr>
        <w:t>wymaga</w:t>
      </w:r>
      <w:r w:rsidR="009C0135" w:rsidRPr="00721E0E">
        <w:rPr>
          <w:rFonts w:eastAsia="Times New Roman" w:cstheme="minorHAnsi"/>
          <w:snapToGrid w:val="0"/>
          <w:sz w:val="22"/>
          <w:szCs w:val="22"/>
          <w:lang w:eastAsia="pl-PL"/>
        </w:rPr>
        <w:t xml:space="preserve"> </w:t>
      </w:r>
      <w:r w:rsidR="00E323D7" w:rsidRPr="00721E0E">
        <w:rPr>
          <w:rFonts w:eastAsia="Times New Roman" w:cstheme="minorHAnsi"/>
          <w:snapToGrid w:val="0"/>
          <w:sz w:val="22"/>
          <w:szCs w:val="22"/>
          <w:lang w:eastAsia="pl-PL"/>
        </w:rPr>
        <w:t xml:space="preserve">zatrudnienia przez Wykonawcę lub Podwykonawcę na podstawie stosunku pracy osób wykonujących </w:t>
      </w:r>
      <w:r w:rsidR="00DC1EED" w:rsidRPr="00721E0E">
        <w:rPr>
          <w:rFonts w:eastAsia="Times New Roman" w:cstheme="minorHAnsi"/>
          <w:snapToGrid w:val="0"/>
          <w:sz w:val="22"/>
          <w:szCs w:val="22"/>
          <w:lang w:eastAsia="pl-PL"/>
        </w:rPr>
        <w:t xml:space="preserve">wskazane </w:t>
      </w:r>
      <w:r w:rsidR="00E31301" w:rsidRPr="00721E0E">
        <w:rPr>
          <w:rFonts w:cstheme="minorHAnsi"/>
          <w:sz w:val="22"/>
          <w:szCs w:val="22"/>
        </w:rPr>
        <w:t>przez zamawiającego czynności w zakresie realizacji zamówienia, jeżeli wykonanie tych czynności polega na wykonywaniu pracy w sposób określony w art. 22 § 1 ustawy z dnia 26 czerwca 1974 r. – Kodeks pracy (t.j. Dz.U. z 20</w:t>
      </w:r>
      <w:r w:rsidR="00B33E16" w:rsidRPr="00721E0E">
        <w:rPr>
          <w:rFonts w:cstheme="minorHAnsi"/>
          <w:sz w:val="22"/>
          <w:szCs w:val="22"/>
        </w:rPr>
        <w:t>20</w:t>
      </w:r>
      <w:r w:rsidR="00E31301" w:rsidRPr="00721E0E">
        <w:rPr>
          <w:rFonts w:cstheme="minorHAnsi"/>
          <w:sz w:val="22"/>
          <w:szCs w:val="22"/>
        </w:rPr>
        <w:t xml:space="preserve"> r. poz. </w:t>
      </w:r>
      <w:r w:rsidR="00097368" w:rsidRPr="00721E0E">
        <w:rPr>
          <w:rFonts w:cstheme="minorHAnsi"/>
          <w:sz w:val="22"/>
          <w:szCs w:val="22"/>
        </w:rPr>
        <w:t>1</w:t>
      </w:r>
      <w:r w:rsidR="00BC55CC" w:rsidRPr="00721E0E">
        <w:rPr>
          <w:rFonts w:cstheme="minorHAnsi"/>
          <w:sz w:val="22"/>
          <w:szCs w:val="22"/>
        </w:rPr>
        <w:t xml:space="preserve">320 z </w:t>
      </w:r>
      <w:proofErr w:type="spellStart"/>
      <w:r w:rsidR="00BC55CC" w:rsidRPr="00721E0E">
        <w:rPr>
          <w:rFonts w:cstheme="minorHAnsi"/>
          <w:sz w:val="22"/>
          <w:szCs w:val="22"/>
        </w:rPr>
        <w:t>późn</w:t>
      </w:r>
      <w:proofErr w:type="spellEnd"/>
      <w:r w:rsidR="00BC55CC" w:rsidRPr="00721E0E">
        <w:rPr>
          <w:rFonts w:cstheme="minorHAnsi"/>
          <w:sz w:val="22"/>
          <w:szCs w:val="22"/>
        </w:rPr>
        <w:t>. zm.</w:t>
      </w:r>
      <w:r w:rsidR="00E31301" w:rsidRPr="00721E0E">
        <w:rPr>
          <w:rFonts w:cstheme="minorHAnsi"/>
          <w:sz w:val="22"/>
          <w:szCs w:val="22"/>
        </w:rPr>
        <w:t>)</w:t>
      </w:r>
    </w:p>
    <w:p w14:paraId="1655D4A0" w14:textId="7E2EE095" w:rsidR="00DC1EED" w:rsidRPr="00721E0E" w:rsidRDefault="00E31301" w:rsidP="00721E0E">
      <w:pPr>
        <w:spacing w:line="276" w:lineRule="auto"/>
        <w:rPr>
          <w:rFonts w:eastAsia="Times New Roman" w:cstheme="minorHAnsi"/>
          <w:snapToGrid w:val="0"/>
          <w:sz w:val="22"/>
          <w:szCs w:val="22"/>
          <w:lang w:eastAsia="pl-PL"/>
        </w:rPr>
      </w:pPr>
      <w:r w:rsidRPr="00721E0E">
        <w:rPr>
          <w:rFonts w:cstheme="minorHAnsi"/>
          <w:sz w:val="22"/>
          <w:szCs w:val="22"/>
        </w:rPr>
        <w:t>Powyższemu wymogowi będą podlegać skierowani przez wykonawcę lub podwykonawcę do realizacji usługi pracownicy wykonujący określony rodzaj pracy na rzecz pracodawcy, wykonujący czynności powtarzalne, pod kierownictwem pracodawcy, w wyznaczonym przez niego miejscu i czasie, tj.</w:t>
      </w:r>
    </w:p>
    <w:p w14:paraId="18D7B875" w14:textId="45C610D8" w:rsidR="00512B53" w:rsidRPr="00721E0E" w:rsidRDefault="00720280" w:rsidP="00721E0E">
      <w:pPr>
        <w:spacing w:line="276" w:lineRule="auto"/>
        <w:rPr>
          <w:rFonts w:cstheme="minorHAnsi"/>
          <w:b/>
          <w:bCs/>
          <w:sz w:val="22"/>
          <w:szCs w:val="22"/>
          <w:u w:val="single"/>
          <w:lang w:eastAsia="ar-SA"/>
        </w:rPr>
      </w:pPr>
      <w:r w:rsidRPr="00721E0E">
        <w:rPr>
          <w:rFonts w:cstheme="minorHAnsi"/>
          <w:b/>
          <w:bCs/>
          <w:sz w:val="22"/>
          <w:szCs w:val="22"/>
          <w:u w:val="single"/>
          <w:lang w:eastAsia="ar-SA"/>
        </w:rPr>
        <w:t>Zakres A - d</w:t>
      </w:r>
      <w:r w:rsidR="00512B53" w:rsidRPr="00721E0E">
        <w:rPr>
          <w:rFonts w:cstheme="minorHAnsi"/>
          <w:b/>
          <w:bCs/>
          <w:sz w:val="22"/>
          <w:szCs w:val="22"/>
          <w:u w:val="single"/>
          <w:lang w:eastAsia="ar-SA"/>
        </w:rPr>
        <w:t xml:space="preserve">otyczy </w:t>
      </w:r>
      <w:r w:rsidRPr="00721E0E">
        <w:rPr>
          <w:rFonts w:cstheme="minorHAnsi"/>
          <w:b/>
          <w:bCs/>
          <w:sz w:val="22"/>
          <w:szCs w:val="22"/>
          <w:u w:val="single"/>
          <w:lang w:eastAsia="ar-SA"/>
        </w:rPr>
        <w:t>c</w:t>
      </w:r>
      <w:r w:rsidR="00512B53" w:rsidRPr="00721E0E">
        <w:rPr>
          <w:rFonts w:cstheme="minorHAnsi"/>
          <w:b/>
          <w:bCs/>
          <w:sz w:val="22"/>
          <w:szCs w:val="22"/>
          <w:u w:val="single"/>
          <w:lang w:eastAsia="ar-SA"/>
        </w:rPr>
        <w:t xml:space="preserve">zęści nr </w:t>
      </w:r>
      <w:r w:rsidR="00CE62EB">
        <w:rPr>
          <w:rFonts w:cstheme="minorHAnsi"/>
          <w:b/>
          <w:bCs/>
          <w:sz w:val="22"/>
          <w:szCs w:val="22"/>
          <w:u w:val="single"/>
          <w:lang w:eastAsia="ar-SA"/>
        </w:rPr>
        <w:t>2</w:t>
      </w:r>
      <w:r w:rsidRPr="00721E0E">
        <w:rPr>
          <w:rFonts w:cstheme="minorHAnsi"/>
          <w:b/>
          <w:bCs/>
          <w:sz w:val="22"/>
          <w:szCs w:val="22"/>
          <w:u w:val="single"/>
          <w:lang w:eastAsia="ar-SA"/>
        </w:rPr>
        <w:t xml:space="preserve">, </w:t>
      </w:r>
      <w:r w:rsidR="00CE62EB">
        <w:rPr>
          <w:rFonts w:cstheme="minorHAnsi"/>
          <w:b/>
          <w:bCs/>
          <w:sz w:val="22"/>
          <w:szCs w:val="22"/>
          <w:u w:val="single"/>
          <w:lang w:eastAsia="ar-SA"/>
        </w:rPr>
        <w:t>3</w:t>
      </w:r>
      <w:r w:rsidRPr="00721E0E">
        <w:rPr>
          <w:rFonts w:cstheme="minorHAnsi"/>
          <w:b/>
          <w:bCs/>
          <w:sz w:val="22"/>
          <w:szCs w:val="22"/>
          <w:u w:val="single"/>
          <w:lang w:eastAsia="ar-SA"/>
        </w:rPr>
        <w:t xml:space="preserve">, </w:t>
      </w:r>
      <w:r w:rsidR="00CE62EB">
        <w:rPr>
          <w:rFonts w:cstheme="minorHAnsi"/>
          <w:b/>
          <w:bCs/>
          <w:sz w:val="22"/>
          <w:szCs w:val="22"/>
          <w:u w:val="single"/>
          <w:lang w:eastAsia="ar-SA"/>
        </w:rPr>
        <w:t>4</w:t>
      </w:r>
      <w:r w:rsidRPr="00721E0E">
        <w:rPr>
          <w:rFonts w:cstheme="minorHAnsi"/>
          <w:b/>
          <w:bCs/>
          <w:sz w:val="22"/>
          <w:szCs w:val="22"/>
          <w:u w:val="single"/>
          <w:lang w:eastAsia="ar-SA"/>
        </w:rPr>
        <w:t xml:space="preserve"> i </w:t>
      </w:r>
      <w:r w:rsidR="00CE62EB">
        <w:rPr>
          <w:rFonts w:cstheme="minorHAnsi"/>
          <w:b/>
          <w:bCs/>
          <w:sz w:val="22"/>
          <w:szCs w:val="22"/>
          <w:u w:val="single"/>
          <w:lang w:eastAsia="ar-SA"/>
        </w:rPr>
        <w:t>6</w:t>
      </w:r>
      <w:r w:rsidR="00512B53" w:rsidRPr="00721E0E">
        <w:rPr>
          <w:rFonts w:cstheme="minorHAnsi"/>
          <w:b/>
          <w:bCs/>
          <w:sz w:val="22"/>
          <w:szCs w:val="22"/>
          <w:u w:val="single"/>
          <w:lang w:eastAsia="ar-SA"/>
        </w:rPr>
        <w:t>:</w:t>
      </w:r>
    </w:p>
    <w:p w14:paraId="26CC30FB"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eastAsia="Times New Roman" w:cstheme="minorHAnsi"/>
          <w:sz w:val="22"/>
          <w:szCs w:val="22"/>
          <w:lang w:eastAsia="pl-PL"/>
        </w:rPr>
        <w:t>koordynowanie personelu sprzątającego;</w:t>
      </w:r>
    </w:p>
    <w:p w14:paraId="027FC3CF"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t>zamiatanie wszystkich powierzchni podłogowych;</w:t>
      </w:r>
    </w:p>
    <w:p w14:paraId="7A879FA2"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t>mycie powierzchni podłogowych w ciągach komunikacyjnych, aulach i salach dydaktycznych, pokojach pracowniczych, pokojach obsługi studentów (np. dziekanaty, biblioteki), pomieszczeniach obsługi/recepcji, mycie klatek schodowych, poręczy, balustrad itp.;</w:t>
      </w:r>
    </w:p>
    <w:p w14:paraId="4003F5FA"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t>odkurzanie powierzchni pokrytych dywanem lub wykładziną dywanową;</w:t>
      </w:r>
      <w:r w:rsidRPr="00721E0E">
        <w:rPr>
          <w:rFonts w:cstheme="minorHAnsi"/>
          <w:color w:val="000000" w:themeColor="text1"/>
          <w:sz w:val="22"/>
          <w:szCs w:val="22"/>
        </w:rPr>
        <w:t xml:space="preserve"> wycieraczek przydrzwiowych/klatkowych;</w:t>
      </w:r>
    </w:p>
    <w:p w14:paraId="7300466B"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t>odkurzanie tapicerki meblowej;</w:t>
      </w:r>
    </w:p>
    <w:p w14:paraId="6C9A6576"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t>usuwanie kurzu z mebli, parapetów, kaloryferów i innych powierzchni;</w:t>
      </w:r>
    </w:p>
    <w:p w14:paraId="7A3363F6"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color w:val="000000" w:themeColor="text1"/>
          <w:sz w:val="22"/>
          <w:szCs w:val="22"/>
        </w:rPr>
        <w:t>opróżnianie koszy na śmieci/odpady (zgodnie z zasadami segregacji) i wyrzucanie śmieci/odpadów do zsypu/kontenerów zewnętrznych (zgodnie z zasadami segregacji, utrzymywanie porządku w zsypie),</w:t>
      </w:r>
    </w:p>
    <w:p w14:paraId="208EDD90"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color w:val="000000" w:themeColor="text1"/>
          <w:sz w:val="22"/>
          <w:szCs w:val="22"/>
        </w:rPr>
        <w:t>opróżnianie popielniczek zewnętrznych;</w:t>
      </w:r>
    </w:p>
    <w:p w14:paraId="23D6A745"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t>wymiana plastikowych worków na śmieci;</w:t>
      </w:r>
    </w:p>
    <w:p w14:paraId="7CDBC041"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color w:val="000000" w:themeColor="text1"/>
          <w:sz w:val="22"/>
          <w:szCs w:val="22"/>
        </w:rPr>
        <w:t>mycie tablic szkolnych/suchościeralnych i gąbek do tablic;</w:t>
      </w:r>
    </w:p>
    <w:p w14:paraId="156B74AD"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t>oczyszczanie ścian z zabrudzeń;</w:t>
      </w:r>
    </w:p>
    <w:p w14:paraId="5667DC73"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t>utrzymywanie czystości w windach;</w:t>
      </w:r>
    </w:p>
    <w:p w14:paraId="69810C2E"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color w:val="000000" w:themeColor="text1"/>
          <w:sz w:val="22"/>
          <w:szCs w:val="22"/>
        </w:rPr>
        <w:t>mycie i odkażanie sanitariatów, wraz z ich wyposażeniem i ściankami/ścianami, płytek/gresu; suszarek do rąk itp.</w:t>
      </w:r>
    </w:p>
    <w:p w14:paraId="16BD29D7"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t xml:space="preserve">napełnianie dozowników mydłem w płynie i uzupełnianie kostek </w:t>
      </w:r>
      <w:proofErr w:type="spellStart"/>
      <w:r w:rsidRPr="00721E0E">
        <w:rPr>
          <w:rFonts w:cstheme="minorHAnsi"/>
          <w:sz w:val="22"/>
          <w:szCs w:val="22"/>
        </w:rPr>
        <w:t>wc</w:t>
      </w:r>
      <w:proofErr w:type="spellEnd"/>
      <w:r w:rsidRPr="00721E0E">
        <w:rPr>
          <w:rFonts w:cstheme="minorHAnsi"/>
          <w:sz w:val="22"/>
          <w:szCs w:val="22"/>
        </w:rPr>
        <w:t xml:space="preserve"> w muszlach klozetowych i pisuarach;</w:t>
      </w:r>
    </w:p>
    <w:p w14:paraId="71FACA82"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t>napełnianie dozowników płynem do dezynfekcji;</w:t>
      </w:r>
    </w:p>
    <w:p w14:paraId="3D37E047"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color w:val="000000" w:themeColor="text1"/>
          <w:sz w:val="22"/>
          <w:szCs w:val="22"/>
        </w:rPr>
        <w:t>mycie ławek, krzeseł, powierzchni zabudowanych w aulach i salach</w:t>
      </w:r>
      <w:r w:rsidRPr="00721E0E">
        <w:rPr>
          <w:rFonts w:cstheme="minorHAnsi"/>
          <w:sz w:val="22"/>
          <w:szCs w:val="22"/>
        </w:rPr>
        <w:t>.</w:t>
      </w:r>
    </w:p>
    <w:p w14:paraId="23A3D1CC"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t>konserwacja (nabłyszczanie) podłóg w ciągach komunikacyjnych, aulach, salach i pracowniach dydaktycznych;</w:t>
      </w:r>
    </w:p>
    <w:p w14:paraId="5EB435F5"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t>mycie drzwi i futryn</w:t>
      </w:r>
      <w:r w:rsidRPr="00721E0E">
        <w:rPr>
          <w:rFonts w:cstheme="minorHAnsi"/>
          <w:color w:val="000000" w:themeColor="text1"/>
          <w:sz w:val="22"/>
          <w:szCs w:val="22"/>
        </w:rPr>
        <w:t xml:space="preserve"> z „fiksami szklanymi”</w:t>
      </w:r>
      <w:r w:rsidRPr="00721E0E">
        <w:rPr>
          <w:rFonts w:cstheme="minorHAnsi"/>
          <w:sz w:val="22"/>
          <w:szCs w:val="22"/>
        </w:rPr>
        <w:t>;</w:t>
      </w:r>
    </w:p>
    <w:p w14:paraId="4286D058"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t>mycie szklanych gablot;</w:t>
      </w:r>
    </w:p>
    <w:p w14:paraId="48F39FBA"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t>mycie drzwi wejściowych;</w:t>
      </w:r>
    </w:p>
    <w:p w14:paraId="454381A8"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t>mycie luster, szyb drzwiowych, drzwi szklanych, lamp biurowych;</w:t>
      </w:r>
    </w:p>
    <w:p w14:paraId="49D1D0C3"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t>mycie klimakonwektorów i kaloryferów;</w:t>
      </w:r>
    </w:p>
    <w:p w14:paraId="1142B4AA"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color w:val="000000" w:themeColor="text1"/>
          <w:sz w:val="22"/>
          <w:szCs w:val="22"/>
        </w:rPr>
        <w:t>mycie/wycieranie cokołów, listew progowych i wykończeniowych czy np. podkonstrukcji sklejkowej;</w:t>
      </w:r>
    </w:p>
    <w:p w14:paraId="47199FD8"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t>usuwanie kurzu z wieszaków w szatni.</w:t>
      </w:r>
    </w:p>
    <w:p w14:paraId="3D160340"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t>konserwacja (pastowanie i nabłyszczanie) podłóg w pokojach biurowych, gospodarczych i technicznych;</w:t>
      </w:r>
    </w:p>
    <w:p w14:paraId="108789AA"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lastRenderedPageBreak/>
        <w:t>mycie i czyszczenie opraw lamp wiszących i innych dostępnych punktów świetlnych oświetlenia ogólnego;</w:t>
      </w:r>
    </w:p>
    <w:p w14:paraId="3AB90950"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t>mycie i dezynfekcja aparatów telefonicznych;</w:t>
      </w:r>
    </w:p>
    <w:p w14:paraId="67A711A2"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cstheme="minorHAnsi"/>
          <w:sz w:val="22"/>
          <w:szCs w:val="22"/>
        </w:rPr>
        <w:t>mycie szyb w balustradach.</w:t>
      </w:r>
    </w:p>
    <w:p w14:paraId="0F5C7050" w14:textId="77777777" w:rsidR="00512B53" w:rsidRPr="00721E0E" w:rsidRDefault="00512B53" w:rsidP="00721E0E">
      <w:pPr>
        <w:spacing w:line="276" w:lineRule="auto"/>
        <w:jc w:val="both"/>
        <w:textAlignment w:val="baseline"/>
        <w:rPr>
          <w:rFonts w:eastAsia="Times New Roman" w:cstheme="minorHAnsi"/>
          <w:sz w:val="22"/>
          <w:szCs w:val="22"/>
          <w:lang w:eastAsia="pl-PL"/>
        </w:rPr>
      </w:pPr>
    </w:p>
    <w:p w14:paraId="79CB5354" w14:textId="2214F336" w:rsidR="00512B53" w:rsidRPr="00721E0E" w:rsidRDefault="00720280" w:rsidP="00721E0E">
      <w:pPr>
        <w:spacing w:line="276" w:lineRule="auto"/>
        <w:jc w:val="both"/>
        <w:textAlignment w:val="baseline"/>
        <w:rPr>
          <w:rFonts w:eastAsia="Times New Roman" w:cstheme="minorHAnsi"/>
          <w:b/>
          <w:bCs/>
          <w:sz w:val="22"/>
          <w:szCs w:val="22"/>
          <w:u w:val="single"/>
          <w:lang w:eastAsia="pl-PL"/>
        </w:rPr>
      </w:pPr>
      <w:r w:rsidRPr="00721E0E">
        <w:rPr>
          <w:rFonts w:eastAsia="Times New Roman" w:cstheme="minorHAnsi"/>
          <w:b/>
          <w:bCs/>
          <w:sz w:val="22"/>
          <w:szCs w:val="22"/>
          <w:u w:val="single"/>
          <w:lang w:eastAsia="pl-PL"/>
        </w:rPr>
        <w:t>Zakres B - d</w:t>
      </w:r>
      <w:r w:rsidR="00512B53" w:rsidRPr="00721E0E">
        <w:rPr>
          <w:rFonts w:eastAsia="Times New Roman" w:cstheme="minorHAnsi"/>
          <w:b/>
          <w:bCs/>
          <w:sz w:val="22"/>
          <w:szCs w:val="22"/>
          <w:u w:val="single"/>
          <w:lang w:eastAsia="pl-PL"/>
        </w:rPr>
        <w:t xml:space="preserve">otyczy części </w:t>
      </w:r>
      <w:r w:rsidR="00CE62EB">
        <w:rPr>
          <w:rFonts w:eastAsia="Times New Roman" w:cstheme="minorHAnsi"/>
          <w:b/>
          <w:bCs/>
          <w:sz w:val="22"/>
          <w:szCs w:val="22"/>
          <w:u w:val="single"/>
          <w:lang w:eastAsia="pl-PL"/>
        </w:rPr>
        <w:t>7</w:t>
      </w:r>
      <w:r w:rsidRPr="00721E0E">
        <w:rPr>
          <w:rFonts w:eastAsia="Times New Roman" w:cstheme="minorHAnsi"/>
          <w:b/>
          <w:bCs/>
          <w:sz w:val="22"/>
          <w:szCs w:val="22"/>
          <w:u w:val="single"/>
          <w:lang w:eastAsia="pl-PL"/>
        </w:rPr>
        <w:t xml:space="preserve"> i </w:t>
      </w:r>
      <w:r w:rsidR="00CE62EB">
        <w:rPr>
          <w:rFonts w:eastAsia="Times New Roman" w:cstheme="minorHAnsi"/>
          <w:b/>
          <w:bCs/>
          <w:sz w:val="22"/>
          <w:szCs w:val="22"/>
          <w:u w:val="single"/>
          <w:lang w:eastAsia="pl-PL"/>
        </w:rPr>
        <w:t>8</w:t>
      </w:r>
      <w:r w:rsidR="00512B53" w:rsidRPr="00721E0E">
        <w:rPr>
          <w:rFonts w:eastAsia="Times New Roman" w:cstheme="minorHAnsi"/>
          <w:b/>
          <w:bCs/>
          <w:sz w:val="22"/>
          <w:szCs w:val="22"/>
          <w:u w:val="single"/>
          <w:lang w:eastAsia="pl-PL"/>
        </w:rPr>
        <w:t>:</w:t>
      </w:r>
    </w:p>
    <w:p w14:paraId="0848C5BD"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eastAsia="Times New Roman" w:cstheme="minorHAnsi"/>
          <w:sz w:val="22"/>
          <w:szCs w:val="22"/>
          <w:lang w:eastAsia="pl-PL"/>
        </w:rPr>
        <w:t>zamiatanie chodników, ulic, parkingów;</w:t>
      </w:r>
    </w:p>
    <w:p w14:paraId="6AD69FD3"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eastAsia="Times New Roman" w:cstheme="minorHAnsi"/>
          <w:sz w:val="22"/>
          <w:szCs w:val="22"/>
          <w:lang w:eastAsia="pl-PL"/>
        </w:rPr>
        <w:t>usuwanie wszelkich zanieczyszczeń, odpadów, gałęzi, liści z terenu wokół obiektu w celu zapewnienia odpowiedniej estetyki otoczenia obiektu; </w:t>
      </w:r>
    </w:p>
    <w:p w14:paraId="46BE5C63"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eastAsia="Times New Roman" w:cstheme="minorHAnsi"/>
          <w:sz w:val="22"/>
          <w:szCs w:val="22"/>
          <w:lang w:eastAsia="pl-PL"/>
        </w:rPr>
        <w:t>opróżnianie koszy na śmieci, utrzymywanie ich w czystości poprzez regularne mycie; </w:t>
      </w:r>
    </w:p>
    <w:p w14:paraId="0FEB09D3" w14:textId="77777777" w:rsidR="00512B53" w:rsidRPr="00721E0E" w:rsidRDefault="00512B53" w:rsidP="00721E0E">
      <w:pPr>
        <w:numPr>
          <w:ilvl w:val="0"/>
          <w:numId w:val="69"/>
        </w:numPr>
        <w:spacing w:line="276" w:lineRule="auto"/>
        <w:ind w:left="1080" w:firstLine="0"/>
        <w:jc w:val="both"/>
        <w:textAlignment w:val="baseline"/>
        <w:rPr>
          <w:rFonts w:eastAsia="Times New Roman" w:cstheme="minorHAnsi"/>
          <w:sz w:val="22"/>
          <w:szCs w:val="22"/>
          <w:lang w:eastAsia="pl-PL"/>
        </w:rPr>
      </w:pPr>
      <w:r w:rsidRPr="00721E0E">
        <w:rPr>
          <w:rFonts w:eastAsia="Times New Roman" w:cstheme="minorHAnsi"/>
          <w:sz w:val="22"/>
          <w:szCs w:val="22"/>
          <w:lang w:eastAsia="pl-PL"/>
        </w:rPr>
        <w:t>segregowanie odpadów i utrzymywanie porządku w zsypie; </w:t>
      </w:r>
    </w:p>
    <w:p w14:paraId="46E49E8C" w14:textId="77777777" w:rsidR="00512B53" w:rsidRPr="00721E0E" w:rsidRDefault="00512B53" w:rsidP="00721E0E">
      <w:pPr>
        <w:numPr>
          <w:ilvl w:val="0"/>
          <w:numId w:val="70"/>
        </w:numPr>
        <w:spacing w:line="276" w:lineRule="auto"/>
        <w:ind w:left="1080" w:firstLine="0"/>
        <w:jc w:val="both"/>
        <w:textAlignment w:val="baseline"/>
        <w:rPr>
          <w:rFonts w:eastAsia="Times New Roman" w:cstheme="minorHAnsi"/>
          <w:sz w:val="22"/>
          <w:szCs w:val="22"/>
          <w:lang w:eastAsia="pl-PL"/>
        </w:rPr>
      </w:pPr>
      <w:r w:rsidRPr="00721E0E">
        <w:rPr>
          <w:rFonts w:eastAsia="Times New Roman" w:cstheme="minorHAnsi"/>
          <w:sz w:val="22"/>
          <w:szCs w:val="22"/>
          <w:lang w:eastAsia="pl-PL"/>
        </w:rPr>
        <w:t>informowanie Działu Administracyjnego Wydziału o przypadkach nieregularnego wywożenia odpadów przez Firmę wywożącą odpady komunalne i selektywne; </w:t>
      </w:r>
    </w:p>
    <w:p w14:paraId="4BA331DB" w14:textId="77777777" w:rsidR="00512B53" w:rsidRPr="00721E0E" w:rsidRDefault="00512B53" w:rsidP="00721E0E">
      <w:pPr>
        <w:numPr>
          <w:ilvl w:val="0"/>
          <w:numId w:val="70"/>
        </w:numPr>
        <w:spacing w:line="276" w:lineRule="auto"/>
        <w:ind w:left="1080" w:firstLine="0"/>
        <w:jc w:val="both"/>
        <w:textAlignment w:val="baseline"/>
        <w:rPr>
          <w:rFonts w:eastAsia="Times New Roman" w:cstheme="minorHAnsi"/>
          <w:sz w:val="22"/>
          <w:szCs w:val="22"/>
          <w:lang w:eastAsia="pl-PL"/>
        </w:rPr>
      </w:pPr>
      <w:r w:rsidRPr="00721E0E">
        <w:rPr>
          <w:rFonts w:eastAsia="Times New Roman" w:cstheme="minorHAnsi"/>
          <w:sz w:val="22"/>
          <w:szCs w:val="22"/>
          <w:lang w:eastAsia="pl-PL"/>
        </w:rPr>
        <w:t>pielęgnowanie trawników, skarp, drzewek i roślin ozdobnych na klombach polegające na koszeniu, nawożeniu, nawadnianiu, odchwaszczaniu i rekultywacji gleby; </w:t>
      </w:r>
    </w:p>
    <w:p w14:paraId="4EBC85F6" w14:textId="77777777" w:rsidR="00512B53" w:rsidRPr="00721E0E" w:rsidRDefault="00512B53" w:rsidP="00721E0E">
      <w:pPr>
        <w:numPr>
          <w:ilvl w:val="0"/>
          <w:numId w:val="70"/>
        </w:numPr>
        <w:spacing w:line="276" w:lineRule="auto"/>
        <w:ind w:left="1080" w:firstLine="0"/>
        <w:jc w:val="both"/>
        <w:textAlignment w:val="baseline"/>
        <w:rPr>
          <w:rFonts w:eastAsia="Times New Roman" w:cstheme="minorHAnsi"/>
          <w:sz w:val="22"/>
          <w:szCs w:val="22"/>
          <w:lang w:eastAsia="pl-PL"/>
        </w:rPr>
      </w:pPr>
      <w:r w:rsidRPr="00721E0E">
        <w:rPr>
          <w:rFonts w:eastAsia="Times New Roman" w:cstheme="minorHAnsi"/>
          <w:sz w:val="22"/>
          <w:szCs w:val="22"/>
          <w:lang w:eastAsia="pl-PL"/>
        </w:rPr>
        <w:t>uzupełnianie kory, obcinanie odrostów przy pniach drzew, obcinanie gałęzi, podcinanie krzewów i żywopłotów; </w:t>
      </w:r>
    </w:p>
    <w:p w14:paraId="316BFB52" w14:textId="77777777" w:rsidR="00512B53" w:rsidRPr="00721E0E" w:rsidRDefault="00512B53" w:rsidP="00721E0E">
      <w:pPr>
        <w:numPr>
          <w:ilvl w:val="0"/>
          <w:numId w:val="70"/>
        </w:numPr>
        <w:spacing w:line="276" w:lineRule="auto"/>
        <w:ind w:left="1080" w:firstLine="0"/>
        <w:jc w:val="both"/>
        <w:textAlignment w:val="baseline"/>
        <w:rPr>
          <w:rFonts w:eastAsia="Times New Roman" w:cstheme="minorHAnsi"/>
          <w:sz w:val="22"/>
          <w:szCs w:val="22"/>
          <w:lang w:eastAsia="pl-PL"/>
        </w:rPr>
      </w:pPr>
      <w:r w:rsidRPr="00721E0E">
        <w:rPr>
          <w:rFonts w:eastAsia="Times New Roman" w:cstheme="minorHAnsi"/>
          <w:sz w:val="22"/>
          <w:szCs w:val="22"/>
          <w:lang w:eastAsia="pl-PL"/>
        </w:rPr>
        <w:t>mycie kostki brukowej, usuwanie trawy i mchu ze szczelin pomiędzy  kostką brukową na chodnikach i w wejściach do budynku; </w:t>
      </w:r>
    </w:p>
    <w:p w14:paraId="1695412C" w14:textId="77777777" w:rsidR="00512B53" w:rsidRPr="00721E0E" w:rsidRDefault="00512B53" w:rsidP="00721E0E">
      <w:pPr>
        <w:numPr>
          <w:ilvl w:val="0"/>
          <w:numId w:val="70"/>
        </w:numPr>
        <w:spacing w:line="276" w:lineRule="auto"/>
        <w:ind w:left="1080" w:firstLine="0"/>
        <w:jc w:val="both"/>
        <w:textAlignment w:val="baseline"/>
        <w:rPr>
          <w:rFonts w:eastAsia="Times New Roman" w:cstheme="minorHAnsi"/>
          <w:sz w:val="22"/>
          <w:szCs w:val="22"/>
          <w:lang w:eastAsia="pl-PL"/>
        </w:rPr>
      </w:pPr>
      <w:r w:rsidRPr="00721E0E">
        <w:rPr>
          <w:rFonts w:eastAsia="Times New Roman" w:cstheme="minorHAnsi"/>
          <w:sz w:val="22"/>
          <w:szCs w:val="22"/>
          <w:lang w:eastAsia="pl-PL"/>
        </w:rPr>
        <w:t>regularne zgrabianie i wywóz skoszonej trawy z trawników; </w:t>
      </w:r>
    </w:p>
    <w:p w14:paraId="76F1FA4A" w14:textId="77777777" w:rsidR="00512B53" w:rsidRPr="00721E0E" w:rsidRDefault="00512B53" w:rsidP="00721E0E">
      <w:pPr>
        <w:numPr>
          <w:ilvl w:val="0"/>
          <w:numId w:val="71"/>
        </w:numPr>
        <w:spacing w:line="276" w:lineRule="auto"/>
        <w:ind w:left="1080" w:firstLine="0"/>
        <w:jc w:val="both"/>
        <w:textAlignment w:val="baseline"/>
        <w:rPr>
          <w:rFonts w:eastAsia="Times New Roman" w:cstheme="minorHAnsi"/>
          <w:sz w:val="22"/>
          <w:szCs w:val="22"/>
          <w:lang w:eastAsia="pl-PL"/>
        </w:rPr>
      </w:pPr>
      <w:r w:rsidRPr="00721E0E">
        <w:rPr>
          <w:rFonts w:eastAsia="Times New Roman" w:cstheme="minorHAnsi"/>
          <w:sz w:val="22"/>
          <w:szCs w:val="22"/>
          <w:lang w:eastAsia="pl-PL"/>
        </w:rPr>
        <w:t>mycie ścian w wejściach do budynku oraz znajdujących się tam tablic urzędowych i informacyjnych; </w:t>
      </w:r>
    </w:p>
    <w:p w14:paraId="3C1BE9C3" w14:textId="77777777" w:rsidR="00512B53" w:rsidRPr="00721E0E" w:rsidRDefault="00512B53" w:rsidP="00721E0E">
      <w:pPr>
        <w:numPr>
          <w:ilvl w:val="0"/>
          <w:numId w:val="71"/>
        </w:numPr>
        <w:spacing w:line="276" w:lineRule="auto"/>
        <w:ind w:left="1080" w:firstLine="0"/>
        <w:jc w:val="both"/>
        <w:textAlignment w:val="baseline"/>
        <w:rPr>
          <w:rFonts w:eastAsia="Times New Roman" w:cstheme="minorHAnsi"/>
          <w:sz w:val="22"/>
          <w:szCs w:val="22"/>
          <w:lang w:eastAsia="pl-PL"/>
        </w:rPr>
      </w:pPr>
      <w:r w:rsidRPr="00721E0E">
        <w:rPr>
          <w:rFonts w:eastAsia="Times New Roman" w:cstheme="minorHAnsi"/>
          <w:sz w:val="22"/>
          <w:szCs w:val="22"/>
          <w:lang w:eastAsia="pl-PL"/>
        </w:rPr>
        <w:t>odśnieżanie chodników, parkingów, ulic dojazdowych; </w:t>
      </w:r>
    </w:p>
    <w:p w14:paraId="15E3A181" w14:textId="77777777" w:rsidR="00512B53" w:rsidRPr="00721E0E" w:rsidRDefault="00512B53" w:rsidP="00721E0E">
      <w:pPr>
        <w:numPr>
          <w:ilvl w:val="0"/>
          <w:numId w:val="71"/>
        </w:numPr>
        <w:spacing w:line="276" w:lineRule="auto"/>
        <w:ind w:left="1080" w:firstLine="0"/>
        <w:jc w:val="both"/>
        <w:textAlignment w:val="baseline"/>
        <w:rPr>
          <w:rFonts w:eastAsia="Times New Roman" w:cstheme="minorHAnsi"/>
          <w:sz w:val="22"/>
          <w:szCs w:val="22"/>
          <w:lang w:eastAsia="pl-PL"/>
        </w:rPr>
      </w:pPr>
      <w:r w:rsidRPr="00721E0E">
        <w:rPr>
          <w:rFonts w:eastAsia="Times New Roman" w:cstheme="minorHAnsi"/>
          <w:sz w:val="22"/>
          <w:szCs w:val="22"/>
          <w:lang w:eastAsia="pl-PL"/>
        </w:rPr>
        <w:t>usuwanie śliskości z chodników i ciągów komunikacyjnych; </w:t>
      </w:r>
    </w:p>
    <w:p w14:paraId="58B78629" w14:textId="77777777" w:rsidR="00512B53" w:rsidRPr="00721E0E" w:rsidRDefault="00512B53" w:rsidP="00721E0E">
      <w:pPr>
        <w:numPr>
          <w:ilvl w:val="0"/>
          <w:numId w:val="71"/>
        </w:numPr>
        <w:spacing w:line="276" w:lineRule="auto"/>
        <w:ind w:left="1080" w:firstLine="0"/>
        <w:jc w:val="both"/>
        <w:textAlignment w:val="baseline"/>
        <w:rPr>
          <w:rFonts w:eastAsia="Times New Roman" w:cstheme="minorHAnsi"/>
          <w:sz w:val="22"/>
          <w:szCs w:val="22"/>
          <w:lang w:eastAsia="pl-PL"/>
        </w:rPr>
      </w:pPr>
      <w:r w:rsidRPr="00721E0E">
        <w:rPr>
          <w:rFonts w:eastAsia="Times New Roman" w:cstheme="minorHAnsi"/>
          <w:sz w:val="22"/>
          <w:szCs w:val="22"/>
          <w:lang w:eastAsia="pl-PL"/>
        </w:rPr>
        <w:t>usuwanie sopli i nawisów śnieżnych z dachów stanowiących niebezpieczeństwo dla przechodniów; </w:t>
      </w:r>
    </w:p>
    <w:p w14:paraId="13A2CADC" w14:textId="77777777" w:rsidR="00512B53" w:rsidRPr="00721E0E" w:rsidRDefault="00512B53" w:rsidP="00721E0E">
      <w:pPr>
        <w:numPr>
          <w:ilvl w:val="0"/>
          <w:numId w:val="71"/>
        </w:numPr>
        <w:spacing w:line="276" w:lineRule="auto"/>
        <w:ind w:left="1080" w:firstLine="0"/>
        <w:jc w:val="both"/>
        <w:textAlignment w:val="baseline"/>
        <w:rPr>
          <w:rFonts w:eastAsia="Times New Roman" w:cstheme="minorHAnsi"/>
          <w:sz w:val="22"/>
          <w:szCs w:val="22"/>
          <w:lang w:eastAsia="pl-PL"/>
        </w:rPr>
      </w:pPr>
      <w:r w:rsidRPr="00721E0E">
        <w:rPr>
          <w:rFonts w:eastAsia="Times New Roman" w:cstheme="minorHAnsi"/>
          <w:sz w:val="22"/>
          <w:szCs w:val="22"/>
          <w:lang w:eastAsia="pl-PL"/>
        </w:rPr>
        <w:t>oczyszczanie z błota, śniegu, lodu i liści – wycieraczek przed wejściami, wpustów deszczowych, rynien, wlotów studzienek kanalizacyjnych; </w:t>
      </w:r>
    </w:p>
    <w:p w14:paraId="674D05FA" w14:textId="77777777" w:rsidR="00512B53" w:rsidRPr="00721E0E" w:rsidRDefault="00512B53" w:rsidP="00721E0E">
      <w:pPr>
        <w:numPr>
          <w:ilvl w:val="0"/>
          <w:numId w:val="72"/>
        </w:numPr>
        <w:spacing w:line="276" w:lineRule="auto"/>
        <w:ind w:left="1080" w:firstLine="0"/>
        <w:jc w:val="both"/>
        <w:textAlignment w:val="baseline"/>
        <w:rPr>
          <w:rFonts w:eastAsia="Times New Roman" w:cstheme="minorHAnsi"/>
          <w:sz w:val="22"/>
          <w:szCs w:val="22"/>
          <w:lang w:eastAsia="pl-PL"/>
        </w:rPr>
      </w:pPr>
      <w:r w:rsidRPr="00721E0E">
        <w:rPr>
          <w:rFonts w:eastAsia="Times New Roman" w:cstheme="minorHAnsi"/>
          <w:sz w:val="22"/>
          <w:szCs w:val="22"/>
          <w:lang w:eastAsia="pl-PL"/>
        </w:rPr>
        <w:t>oczyszczanie  fontanny  z liści, gałęzi i innych nieczystości; </w:t>
      </w:r>
    </w:p>
    <w:p w14:paraId="10EB4088" w14:textId="77777777" w:rsidR="00512B53" w:rsidRPr="00721E0E" w:rsidRDefault="00512B53" w:rsidP="00721E0E">
      <w:pPr>
        <w:numPr>
          <w:ilvl w:val="0"/>
          <w:numId w:val="72"/>
        </w:numPr>
        <w:spacing w:line="276" w:lineRule="auto"/>
        <w:ind w:left="1080" w:firstLine="0"/>
        <w:jc w:val="both"/>
        <w:textAlignment w:val="baseline"/>
        <w:rPr>
          <w:rFonts w:eastAsia="Times New Roman" w:cstheme="minorHAnsi"/>
          <w:sz w:val="22"/>
          <w:szCs w:val="22"/>
          <w:lang w:eastAsia="pl-PL"/>
        </w:rPr>
      </w:pPr>
      <w:r w:rsidRPr="00721E0E">
        <w:rPr>
          <w:rFonts w:eastAsia="Times New Roman" w:cstheme="minorHAnsi"/>
          <w:sz w:val="22"/>
          <w:szCs w:val="22"/>
          <w:lang w:eastAsia="pl-PL"/>
        </w:rPr>
        <w:t>oczyszczanie ławek parkowych i ławek metalowych, szlabanów (tam gdzie występują);</w:t>
      </w:r>
    </w:p>
    <w:p w14:paraId="2C176CC9" w14:textId="46A67464" w:rsidR="00512B53" w:rsidRPr="00721E0E" w:rsidRDefault="00512B53" w:rsidP="00721E0E">
      <w:pPr>
        <w:numPr>
          <w:ilvl w:val="0"/>
          <w:numId w:val="72"/>
        </w:numPr>
        <w:spacing w:line="276" w:lineRule="auto"/>
        <w:ind w:left="1080" w:firstLine="0"/>
        <w:jc w:val="both"/>
        <w:textAlignment w:val="baseline"/>
        <w:rPr>
          <w:rFonts w:eastAsia="Times New Roman" w:cstheme="minorHAnsi"/>
          <w:sz w:val="22"/>
          <w:szCs w:val="22"/>
          <w:lang w:eastAsia="pl-PL"/>
        </w:rPr>
      </w:pPr>
      <w:r w:rsidRPr="00721E0E">
        <w:rPr>
          <w:rFonts w:eastAsia="Times New Roman" w:cstheme="minorHAnsi"/>
          <w:sz w:val="22"/>
          <w:szCs w:val="22"/>
          <w:lang w:eastAsia="pl-PL"/>
        </w:rPr>
        <w:t>monitorowanie terenów zielonych przyległych do ulic objętych usługą poprzez codzienne obejście i usuwanie drobnych nieczystości, jak torebki foliowe, butelki szklane, opakowania plastikowe, metalowe i inne; </w:t>
      </w:r>
    </w:p>
    <w:p w14:paraId="7ACC02B5" w14:textId="61AFC040" w:rsidR="00512B53" w:rsidRPr="00721E0E" w:rsidRDefault="00512B53" w:rsidP="00721E0E">
      <w:pPr>
        <w:numPr>
          <w:ilvl w:val="0"/>
          <w:numId w:val="72"/>
        </w:numPr>
        <w:spacing w:line="276" w:lineRule="auto"/>
        <w:ind w:left="1080" w:firstLine="0"/>
        <w:jc w:val="both"/>
        <w:textAlignment w:val="baseline"/>
        <w:rPr>
          <w:rFonts w:eastAsia="Times New Roman" w:cstheme="minorHAnsi"/>
          <w:sz w:val="22"/>
          <w:szCs w:val="22"/>
          <w:lang w:eastAsia="pl-PL"/>
        </w:rPr>
      </w:pPr>
      <w:r w:rsidRPr="00721E0E">
        <w:rPr>
          <w:rFonts w:eastAsia="Times New Roman" w:cstheme="minorHAnsi"/>
          <w:sz w:val="22"/>
          <w:szCs w:val="22"/>
          <w:lang w:eastAsia="pl-PL"/>
        </w:rPr>
        <w:t>wykonywanie innych czynności porządkowych wynikających z obowiązujących przepisów i zarządzeń.</w:t>
      </w:r>
    </w:p>
    <w:p w14:paraId="604FC7E3" w14:textId="77777777" w:rsidR="00720280" w:rsidRPr="00721E0E" w:rsidRDefault="00720280" w:rsidP="00721E0E">
      <w:pPr>
        <w:suppressLineNumbers/>
        <w:spacing w:after="120" w:line="276" w:lineRule="auto"/>
        <w:ind w:left="1276"/>
        <w:jc w:val="both"/>
        <w:rPr>
          <w:rFonts w:cstheme="minorHAnsi"/>
          <w:kern w:val="20"/>
          <w:position w:val="6"/>
          <w:sz w:val="22"/>
          <w:szCs w:val="22"/>
          <w:highlight w:val="yellow"/>
          <w:lang w:eastAsia="ar-SA"/>
        </w:rPr>
      </w:pPr>
    </w:p>
    <w:p w14:paraId="4D8F3012" w14:textId="1D7AD673" w:rsidR="00E31301" w:rsidRPr="00721E0E" w:rsidRDefault="00720280" w:rsidP="00721E0E">
      <w:pPr>
        <w:suppressAutoHyphens/>
        <w:spacing w:line="276" w:lineRule="auto"/>
        <w:rPr>
          <w:rFonts w:eastAsia="Times New Roman" w:cstheme="minorHAnsi"/>
          <w:b/>
          <w:bCs/>
          <w:snapToGrid w:val="0"/>
          <w:sz w:val="22"/>
          <w:szCs w:val="22"/>
        </w:rPr>
      </w:pPr>
      <w:r w:rsidRPr="00721E0E">
        <w:rPr>
          <w:rFonts w:eastAsia="Times New Roman" w:cstheme="minorHAnsi"/>
          <w:b/>
          <w:bCs/>
          <w:snapToGrid w:val="0"/>
          <w:sz w:val="22"/>
          <w:szCs w:val="22"/>
        </w:rPr>
        <w:t xml:space="preserve">Zakres A + B – dotyczy części </w:t>
      </w:r>
      <w:r w:rsidR="00CE62EB">
        <w:rPr>
          <w:rFonts w:eastAsia="Times New Roman" w:cstheme="minorHAnsi"/>
          <w:b/>
          <w:bCs/>
          <w:snapToGrid w:val="0"/>
          <w:sz w:val="22"/>
          <w:szCs w:val="22"/>
        </w:rPr>
        <w:t>1</w:t>
      </w:r>
      <w:r w:rsidRPr="00721E0E">
        <w:rPr>
          <w:rFonts w:eastAsia="Times New Roman" w:cstheme="minorHAnsi"/>
          <w:b/>
          <w:bCs/>
          <w:snapToGrid w:val="0"/>
          <w:sz w:val="22"/>
          <w:szCs w:val="22"/>
        </w:rPr>
        <w:t xml:space="preserve"> i </w:t>
      </w:r>
      <w:r w:rsidR="00CE62EB">
        <w:rPr>
          <w:rFonts w:eastAsia="Times New Roman" w:cstheme="minorHAnsi"/>
          <w:b/>
          <w:bCs/>
          <w:snapToGrid w:val="0"/>
          <w:sz w:val="22"/>
          <w:szCs w:val="22"/>
        </w:rPr>
        <w:t>5</w:t>
      </w:r>
    </w:p>
    <w:p w14:paraId="708FA064" w14:textId="72EEFE76" w:rsidR="00720280" w:rsidRPr="00721E0E" w:rsidRDefault="00720280" w:rsidP="00721E0E">
      <w:pPr>
        <w:suppressAutoHyphens/>
        <w:spacing w:line="276" w:lineRule="auto"/>
        <w:rPr>
          <w:rFonts w:eastAsia="Times New Roman" w:cstheme="minorHAnsi"/>
          <w:snapToGrid w:val="0"/>
          <w:sz w:val="22"/>
          <w:szCs w:val="22"/>
        </w:rPr>
      </w:pPr>
      <w:r w:rsidRPr="00721E0E">
        <w:rPr>
          <w:rFonts w:eastAsia="Times New Roman" w:cstheme="minorHAnsi"/>
          <w:b/>
          <w:bCs/>
          <w:snapToGrid w:val="0"/>
          <w:sz w:val="22"/>
          <w:szCs w:val="22"/>
        </w:rPr>
        <w:t xml:space="preserve">Wykonawca składający ofertę w zakresie części nr 1 lub </w:t>
      </w:r>
      <w:r w:rsidR="00CE62EB">
        <w:rPr>
          <w:rFonts w:eastAsia="Times New Roman" w:cstheme="minorHAnsi"/>
          <w:b/>
          <w:bCs/>
          <w:snapToGrid w:val="0"/>
          <w:sz w:val="22"/>
          <w:szCs w:val="22"/>
        </w:rPr>
        <w:t>5</w:t>
      </w:r>
      <w:r w:rsidRPr="00721E0E">
        <w:rPr>
          <w:rFonts w:eastAsia="Times New Roman" w:cstheme="minorHAnsi"/>
          <w:b/>
          <w:bCs/>
          <w:snapToGrid w:val="0"/>
          <w:sz w:val="22"/>
          <w:szCs w:val="22"/>
        </w:rPr>
        <w:t xml:space="preserve">, będzie musiał zatrudnić na </w:t>
      </w:r>
      <w:r w:rsidR="00E15029" w:rsidRPr="00721E0E">
        <w:rPr>
          <w:rFonts w:eastAsia="Times New Roman" w:cstheme="minorHAnsi"/>
          <w:b/>
          <w:bCs/>
          <w:snapToGrid w:val="0"/>
          <w:sz w:val="22"/>
          <w:szCs w:val="22"/>
        </w:rPr>
        <w:t xml:space="preserve">podstawie stosunku </w:t>
      </w:r>
      <w:r w:rsidRPr="00721E0E">
        <w:rPr>
          <w:rFonts w:eastAsia="Times New Roman" w:cstheme="minorHAnsi"/>
          <w:b/>
          <w:bCs/>
          <w:snapToGrid w:val="0"/>
          <w:sz w:val="22"/>
          <w:szCs w:val="22"/>
        </w:rPr>
        <w:t>prac</w:t>
      </w:r>
      <w:r w:rsidR="00E15029" w:rsidRPr="00721E0E">
        <w:rPr>
          <w:rFonts w:eastAsia="Times New Roman" w:cstheme="minorHAnsi"/>
          <w:b/>
          <w:bCs/>
          <w:snapToGrid w:val="0"/>
          <w:sz w:val="22"/>
          <w:szCs w:val="22"/>
        </w:rPr>
        <w:t>y</w:t>
      </w:r>
      <w:r w:rsidRPr="00721E0E">
        <w:rPr>
          <w:rFonts w:eastAsia="Times New Roman" w:cstheme="minorHAnsi"/>
          <w:b/>
          <w:bCs/>
          <w:snapToGrid w:val="0"/>
          <w:sz w:val="22"/>
          <w:szCs w:val="22"/>
        </w:rPr>
        <w:t xml:space="preserve"> pracowników wykonujących czynności wskazane w zakresie A, jak również w zakresie B</w:t>
      </w:r>
      <w:r w:rsidR="00E15029" w:rsidRPr="00721E0E">
        <w:rPr>
          <w:rFonts w:eastAsia="Times New Roman" w:cstheme="minorHAnsi"/>
          <w:b/>
          <w:bCs/>
          <w:snapToGrid w:val="0"/>
          <w:sz w:val="22"/>
          <w:szCs w:val="22"/>
        </w:rPr>
        <w:t>.</w:t>
      </w:r>
    </w:p>
    <w:p w14:paraId="640BB100" w14:textId="77777777" w:rsidR="00720280" w:rsidRPr="00721E0E" w:rsidRDefault="00720280" w:rsidP="00721E0E">
      <w:pPr>
        <w:suppressAutoHyphens/>
        <w:spacing w:line="276" w:lineRule="auto"/>
        <w:rPr>
          <w:rFonts w:eastAsia="Times New Roman" w:cstheme="minorHAnsi"/>
          <w:snapToGrid w:val="0"/>
          <w:sz w:val="22"/>
          <w:szCs w:val="22"/>
        </w:rPr>
      </w:pPr>
    </w:p>
    <w:p w14:paraId="4D730984" w14:textId="51091231" w:rsidR="00E323D7" w:rsidRPr="00721E0E" w:rsidRDefault="00E323D7" w:rsidP="00721E0E">
      <w:pPr>
        <w:suppressAutoHyphens/>
        <w:spacing w:line="276" w:lineRule="auto"/>
        <w:rPr>
          <w:rFonts w:eastAsia="Times New Roman" w:cstheme="minorHAnsi"/>
          <w:snapToGrid w:val="0"/>
          <w:sz w:val="22"/>
          <w:szCs w:val="22"/>
        </w:rPr>
      </w:pPr>
      <w:r w:rsidRPr="00721E0E">
        <w:rPr>
          <w:rFonts w:eastAsia="Times New Roman" w:cstheme="minorHAnsi"/>
          <w:snapToGrid w:val="0"/>
          <w:sz w:val="22"/>
          <w:szCs w:val="22"/>
        </w:rPr>
        <w:t xml:space="preserve">Szczegółowe wymagania dotyczące realizacji oraz egzekwowania wymogu zatrudnienia na podstawie stosunku pracy zostały opisane w § </w:t>
      </w:r>
      <w:r w:rsidR="005222C1" w:rsidRPr="00721E0E">
        <w:rPr>
          <w:rFonts w:eastAsia="Times New Roman" w:cstheme="minorHAnsi"/>
          <w:snapToGrid w:val="0"/>
          <w:sz w:val="22"/>
          <w:szCs w:val="22"/>
        </w:rPr>
        <w:t>4</w:t>
      </w:r>
      <w:r w:rsidRPr="00721E0E">
        <w:rPr>
          <w:rFonts w:eastAsia="Times New Roman" w:cstheme="minorHAnsi"/>
          <w:snapToGrid w:val="0"/>
          <w:sz w:val="22"/>
          <w:szCs w:val="22"/>
        </w:rPr>
        <w:t xml:space="preserve"> Projektu umowy (Załącznik nr 5 do SWZ).</w:t>
      </w:r>
    </w:p>
    <w:p w14:paraId="0E01D21B" w14:textId="5F914DCE" w:rsidR="00F009F3" w:rsidRPr="00721E0E" w:rsidRDefault="00322174" w:rsidP="00721E0E">
      <w:pPr>
        <w:spacing w:line="276" w:lineRule="auto"/>
        <w:jc w:val="both"/>
        <w:rPr>
          <w:rFonts w:cstheme="minorHAnsi"/>
          <w:sz w:val="22"/>
          <w:szCs w:val="22"/>
        </w:rPr>
      </w:pPr>
      <w:r w:rsidRPr="00721E0E">
        <w:rPr>
          <w:rFonts w:cstheme="minorHAnsi"/>
          <w:b/>
          <w:bCs/>
          <w:sz w:val="22"/>
          <w:szCs w:val="22"/>
        </w:rPr>
        <w:t>b) </w:t>
      </w:r>
      <w:r w:rsidR="00F009F3" w:rsidRPr="00721E0E">
        <w:rPr>
          <w:rFonts w:cstheme="minorHAnsi"/>
          <w:sz w:val="22"/>
          <w:szCs w:val="22"/>
        </w:rPr>
        <w:t>Zamawiający nie określa dodatkowych wymagań związanych z zatrudnieniem osób, o których mowa w art. 96 ust. 2 pkt 2 ustawy.</w:t>
      </w:r>
    </w:p>
    <w:p w14:paraId="437315DD" w14:textId="55E8AF67" w:rsidR="009C0135" w:rsidRPr="00721E0E" w:rsidRDefault="00AC63EC" w:rsidP="00721E0E">
      <w:pPr>
        <w:suppressAutoHyphens/>
        <w:spacing w:line="276" w:lineRule="auto"/>
        <w:rPr>
          <w:rFonts w:cstheme="minorHAnsi"/>
          <w:sz w:val="22"/>
          <w:szCs w:val="22"/>
          <w:lang w:eastAsia="x-none"/>
        </w:rPr>
      </w:pPr>
      <w:r w:rsidRPr="00721E0E">
        <w:rPr>
          <w:rFonts w:cstheme="minorHAnsi"/>
          <w:b/>
          <w:bCs/>
          <w:sz w:val="22"/>
          <w:szCs w:val="22"/>
          <w:u w:val="single"/>
          <w:lang w:eastAsia="ar-SA"/>
        </w:rPr>
        <w:lastRenderedPageBreak/>
        <w:t>3.</w:t>
      </w:r>
      <w:r w:rsidR="00221371" w:rsidRPr="00721E0E">
        <w:rPr>
          <w:rFonts w:cstheme="minorHAnsi"/>
          <w:b/>
          <w:bCs/>
          <w:sz w:val="22"/>
          <w:szCs w:val="22"/>
          <w:u w:val="single"/>
          <w:lang w:eastAsia="ar-SA"/>
        </w:rPr>
        <w:t>5</w:t>
      </w:r>
      <w:r w:rsidRPr="00721E0E">
        <w:rPr>
          <w:rFonts w:cstheme="minorHAnsi"/>
          <w:b/>
          <w:bCs/>
          <w:sz w:val="22"/>
          <w:szCs w:val="22"/>
          <w:u w:val="single"/>
          <w:lang w:eastAsia="ar-SA"/>
        </w:rPr>
        <w:t>.</w:t>
      </w:r>
      <w:r w:rsidR="009C0135" w:rsidRPr="00721E0E">
        <w:rPr>
          <w:rFonts w:cstheme="minorHAnsi"/>
          <w:b/>
          <w:bCs/>
          <w:sz w:val="22"/>
          <w:szCs w:val="22"/>
          <w:u w:val="single"/>
          <w:lang w:eastAsia="ar-SA"/>
        </w:rPr>
        <w:t xml:space="preserve"> </w:t>
      </w:r>
      <w:r w:rsidR="009C0135" w:rsidRPr="00721E0E">
        <w:rPr>
          <w:rFonts w:cstheme="minorHAnsi"/>
          <w:b/>
          <w:bCs/>
          <w:sz w:val="22"/>
          <w:szCs w:val="22"/>
        </w:rPr>
        <w:t>a)</w:t>
      </w:r>
      <w:r w:rsidR="009C0135" w:rsidRPr="00721E0E">
        <w:rPr>
          <w:rFonts w:cstheme="minorHAnsi"/>
          <w:sz w:val="22"/>
          <w:szCs w:val="22"/>
        </w:rPr>
        <w:t> </w:t>
      </w:r>
      <w:r w:rsidR="009C0135" w:rsidRPr="00721E0E">
        <w:rPr>
          <w:rFonts w:cstheme="minorHAnsi"/>
          <w:sz w:val="22"/>
          <w:szCs w:val="22"/>
          <w:lang w:eastAsia="x-none"/>
        </w:rPr>
        <w:t>Zamawiający informuje, iż w przypadku zastosowania w SWZ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311A983A" w14:textId="4D4CDAB2" w:rsidR="009C0135" w:rsidRPr="00721E0E" w:rsidRDefault="009C0135" w:rsidP="00721E0E">
      <w:pPr>
        <w:suppressAutoHyphens/>
        <w:spacing w:line="276" w:lineRule="auto"/>
        <w:rPr>
          <w:rFonts w:cstheme="minorHAnsi"/>
          <w:sz w:val="22"/>
          <w:szCs w:val="22"/>
          <w:lang w:eastAsia="x-none"/>
        </w:rPr>
      </w:pPr>
      <w:r w:rsidRPr="00721E0E">
        <w:rPr>
          <w:rFonts w:cstheme="minorHAnsi"/>
          <w:b/>
          <w:bCs/>
          <w:sz w:val="22"/>
          <w:szCs w:val="22"/>
          <w:lang w:eastAsia="x-none"/>
        </w:rPr>
        <w:t>b)</w:t>
      </w:r>
      <w:r w:rsidRPr="00721E0E">
        <w:rPr>
          <w:rFonts w:cstheme="minorHAnsi"/>
          <w:sz w:val="22"/>
          <w:szCs w:val="22"/>
          <w:lang w:eastAsia="x-none"/>
        </w:rPr>
        <w:t xml:space="preserve"> Zamawiający dopuszcza składanie ofert równoważnych do opisanych poprzez wskazanie nazw własnych, znaków towarowych, patentów lub pochodzenia, pod warunkiem, że zaproponowane rozwiązania będą miały, co najmniej te same cechy/parametry funkcjonalne, co wskazane w SWZ, oraz których jakość nie jest gorsza, od jakości określonej w specyfikacji produktu.</w:t>
      </w:r>
    </w:p>
    <w:p w14:paraId="644EB3D9" w14:textId="77777777" w:rsidR="009C0135" w:rsidRPr="00721E0E" w:rsidRDefault="009C0135" w:rsidP="00721E0E">
      <w:pPr>
        <w:suppressAutoHyphens/>
        <w:spacing w:line="276" w:lineRule="auto"/>
        <w:rPr>
          <w:rFonts w:cstheme="minorHAnsi"/>
          <w:sz w:val="22"/>
          <w:szCs w:val="22"/>
          <w:lang w:eastAsia="x-none"/>
        </w:rPr>
      </w:pPr>
      <w:r w:rsidRPr="00721E0E">
        <w:rPr>
          <w:rFonts w:cstheme="minorHAnsi"/>
          <w:b/>
          <w:bCs/>
          <w:sz w:val="22"/>
          <w:szCs w:val="22"/>
          <w:lang w:eastAsia="x-none"/>
        </w:rPr>
        <w:t>c)</w:t>
      </w:r>
      <w:r w:rsidRPr="00721E0E">
        <w:rPr>
          <w:rFonts w:cstheme="minorHAnsi"/>
          <w:sz w:val="22"/>
          <w:szCs w:val="22"/>
          <w:lang w:eastAsia="x-none"/>
        </w:rPr>
        <w:t> W przypadku zastosowania w opisie przedmiotu zamówienia norm, europejskich ocen technicznych, aprobat, specyfikacji technicznych i systemów referencji technicznych, Zamawiający dopuszcza rozwiązania równoważne.</w:t>
      </w:r>
    </w:p>
    <w:p w14:paraId="3A567050" w14:textId="1E6F231F" w:rsidR="009C0135" w:rsidRPr="00721E0E" w:rsidRDefault="009C0135" w:rsidP="00721E0E">
      <w:pPr>
        <w:suppressAutoHyphens/>
        <w:spacing w:line="276" w:lineRule="auto"/>
        <w:rPr>
          <w:rFonts w:cstheme="minorHAnsi"/>
          <w:sz w:val="22"/>
          <w:szCs w:val="22"/>
          <w:lang w:eastAsia="x-none"/>
        </w:rPr>
      </w:pPr>
      <w:r w:rsidRPr="00721E0E">
        <w:rPr>
          <w:rFonts w:cstheme="minorHAnsi"/>
          <w:b/>
          <w:bCs/>
          <w:sz w:val="22"/>
          <w:szCs w:val="22"/>
          <w:lang w:eastAsia="x-none"/>
        </w:rPr>
        <w:t>d)</w:t>
      </w:r>
      <w:r w:rsidRPr="00721E0E">
        <w:rPr>
          <w:rFonts w:cstheme="minorHAnsi"/>
          <w:sz w:val="22"/>
          <w:szCs w:val="22"/>
          <w:lang w:eastAsia="x-none"/>
        </w:rPr>
        <w:t> Stosownie do wszystkich znaków towarowych, patentów lub świadectw pochodzenia, źródła lub szczególnego procesu a także norm, europejskich ocen technicznych, aprobat, specyfikacji technicznych i systemów referencji technicznych wskazanych przez Zamawiającego w SWZ dopisuje się wyrazy „lub równoważne”.</w:t>
      </w:r>
    </w:p>
    <w:p w14:paraId="6EB3078A" w14:textId="31667B53" w:rsidR="009C0135" w:rsidRPr="00721E0E" w:rsidRDefault="009C0135" w:rsidP="00721E0E">
      <w:pPr>
        <w:spacing w:line="276" w:lineRule="auto"/>
        <w:rPr>
          <w:rFonts w:cstheme="minorHAnsi"/>
          <w:b/>
          <w:sz w:val="22"/>
          <w:szCs w:val="22"/>
        </w:rPr>
      </w:pPr>
      <w:r w:rsidRPr="00721E0E">
        <w:rPr>
          <w:rFonts w:cstheme="minorHAnsi"/>
          <w:b/>
          <w:sz w:val="22"/>
          <w:szCs w:val="22"/>
        </w:rPr>
        <w:t>e) Na Wykonawcy spoczywa obowiązek wykazania, że oferowane przez niego rozwiązania są równoważne w stosunku do opisanych przez Zamawiającego.</w:t>
      </w:r>
    </w:p>
    <w:p w14:paraId="4395EFA0" w14:textId="11F9DB94" w:rsidR="00FC4EC9" w:rsidRPr="00721E0E" w:rsidRDefault="00AC63EC" w:rsidP="00721E0E">
      <w:pPr>
        <w:spacing w:line="276" w:lineRule="auto"/>
        <w:rPr>
          <w:rFonts w:cstheme="minorHAnsi"/>
          <w:b/>
          <w:sz w:val="22"/>
          <w:szCs w:val="22"/>
          <w:u w:val="single"/>
        </w:rPr>
      </w:pPr>
      <w:r w:rsidRPr="00721E0E">
        <w:rPr>
          <w:rFonts w:cstheme="minorHAnsi"/>
          <w:b/>
          <w:sz w:val="22"/>
          <w:szCs w:val="22"/>
          <w:u w:val="single"/>
        </w:rPr>
        <w:t>3.</w:t>
      </w:r>
      <w:r w:rsidR="001C5795" w:rsidRPr="00721E0E">
        <w:rPr>
          <w:rFonts w:cstheme="minorHAnsi"/>
          <w:b/>
          <w:sz w:val="22"/>
          <w:szCs w:val="22"/>
          <w:u w:val="single"/>
        </w:rPr>
        <w:t>6</w:t>
      </w:r>
      <w:r w:rsidRPr="00721E0E">
        <w:rPr>
          <w:rFonts w:cstheme="minorHAnsi"/>
          <w:b/>
          <w:sz w:val="22"/>
          <w:szCs w:val="22"/>
          <w:u w:val="single"/>
        </w:rPr>
        <w:t>. </w:t>
      </w:r>
      <w:r w:rsidR="00FC4EC9" w:rsidRPr="00721E0E">
        <w:rPr>
          <w:rFonts w:cstheme="minorHAnsi"/>
          <w:b/>
          <w:sz w:val="22"/>
          <w:szCs w:val="22"/>
          <w:u w:val="single"/>
        </w:rPr>
        <w:t>Odwrócona kolejność oceny ofert:</w:t>
      </w:r>
    </w:p>
    <w:p w14:paraId="652B9699" w14:textId="5600822D" w:rsidR="00FC4EC9" w:rsidRPr="00721E0E" w:rsidRDefault="00FC4EC9" w:rsidP="00721E0E">
      <w:pPr>
        <w:pStyle w:val="Tekstpodstawowywcity"/>
        <w:tabs>
          <w:tab w:val="left" w:pos="0"/>
          <w:tab w:val="left" w:pos="851"/>
          <w:tab w:val="left" w:pos="900"/>
        </w:tabs>
        <w:overflowPunct w:val="0"/>
        <w:autoSpaceDE w:val="0"/>
        <w:autoSpaceDN w:val="0"/>
        <w:adjustRightInd w:val="0"/>
        <w:spacing w:line="276" w:lineRule="auto"/>
        <w:ind w:left="540" w:firstLine="0"/>
        <w:jc w:val="left"/>
        <w:textAlignment w:val="baseline"/>
        <w:rPr>
          <w:rFonts w:asciiTheme="minorHAnsi" w:hAnsiTheme="minorHAnsi" w:cstheme="minorHAnsi"/>
          <w:szCs w:val="22"/>
          <w:lang w:val="pl-PL"/>
        </w:rPr>
      </w:pPr>
      <w:r w:rsidRPr="00721E0E">
        <w:rPr>
          <w:rFonts w:asciiTheme="minorHAnsi" w:hAnsiTheme="minorHAnsi" w:cstheme="minorHAnsi"/>
          <w:b/>
          <w:iCs/>
          <w:szCs w:val="22"/>
          <w:lang w:val="pl-PL"/>
        </w:rPr>
        <w:t>a)</w:t>
      </w:r>
      <w:r w:rsidRPr="00721E0E">
        <w:rPr>
          <w:rFonts w:asciiTheme="minorHAnsi" w:hAnsiTheme="minorHAnsi" w:cstheme="minorHAnsi"/>
          <w:bCs/>
          <w:iCs/>
          <w:szCs w:val="22"/>
          <w:lang w:val="pl-PL"/>
        </w:rPr>
        <w:t xml:space="preserve"> Zgodnie z art. 139 Ustawy, Zamawiający </w:t>
      </w:r>
      <w:r w:rsidR="005222C1" w:rsidRPr="00721E0E">
        <w:rPr>
          <w:rFonts w:asciiTheme="minorHAnsi" w:hAnsiTheme="minorHAnsi" w:cstheme="minorHAnsi"/>
          <w:bCs/>
          <w:iCs/>
          <w:szCs w:val="22"/>
          <w:lang w:val="pl-PL"/>
        </w:rPr>
        <w:t xml:space="preserve">przewiduje możliwość dokonania w pierwszej kolejności </w:t>
      </w:r>
      <w:r w:rsidRPr="00721E0E">
        <w:rPr>
          <w:rFonts w:asciiTheme="minorHAnsi" w:hAnsiTheme="minorHAnsi" w:cstheme="minorHAnsi"/>
          <w:bCs/>
          <w:iCs/>
          <w:szCs w:val="22"/>
          <w:lang w:val="pl-PL"/>
        </w:rPr>
        <w:t xml:space="preserve">badania i oceny  ofert,  a  następnie kwalifikacji podmiotowej wykonawcy, którego oferta zostanie najwyżej oceniona,  w zakresie braku podstaw wykluczenia oraz spełniania warunków udziału w postępowaniu.  </w:t>
      </w:r>
    </w:p>
    <w:p w14:paraId="543D5B26" w14:textId="69D34598" w:rsidR="00FC4EC9" w:rsidRPr="00721E0E" w:rsidRDefault="00FC4EC9" w:rsidP="00721E0E">
      <w:pPr>
        <w:pStyle w:val="Tekstpodstawowywcity"/>
        <w:tabs>
          <w:tab w:val="left" w:pos="0"/>
          <w:tab w:val="left" w:pos="851"/>
          <w:tab w:val="left" w:pos="900"/>
        </w:tabs>
        <w:overflowPunct w:val="0"/>
        <w:autoSpaceDE w:val="0"/>
        <w:autoSpaceDN w:val="0"/>
        <w:adjustRightInd w:val="0"/>
        <w:spacing w:line="276" w:lineRule="auto"/>
        <w:ind w:left="540" w:firstLine="0"/>
        <w:jc w:val="left"/>
        <w:textAlignment w:val="baseline"/>
        <w:rPr>
          <w:rFonts w:asciiTheme="minorHAnsi" w:hAnsiTheme="minorHAnsi" w:cstheme="minorHAnsi"/>
          <w:szCs w:val="22"/>
          <w:lang w:val="pl-PL"/>
        </w:rPr>
      </w:pPr>
      <w:r w:rsidRPr="00721E0E">
        <w:rPr>
          <w:rFonts w:asciiTheme="minorHAnsi" w:hAnsiTheme="minorHAnsi" w:cstheme="minorHAnsi"/>
          <w:b/>
          <w:iCs/>
          <w:szCs w:val="22"/>
          <w:lang w:val="pl-PL"/>
        </w:rPr>
        <w:t>b)</w:t>
      </w:r>
      <w:r w:rsidRPr="00721E0E">
        <w:rPr>
          <w:rFonts w:asciiTheme="minorHAnsi" w:hAnsiTheme="minorHAnsi" w:cstheme="minorHAnsi"/>
          <w:bCs/>
          <w:iCs/>
          <w:szCs w:val="22"/>
          <w:lang w:val="pl-PL"/>
        </w:rPr>
        <w:t> Jeżeli wobec wykonawcy, o którym mowa w pkt. a)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dokonuje kwalifikacji podmiotowej wykonawcy, którego oferta została najwyżej oceniona,  w zakresie braku podstaw wykluczenia oraz spełniania warunków udziału w postępowaniu.</w:t>
      </w:r>
    </w:p>
    <w:p w14:paraId="4DFC174F" w14:textId="190C629F" w:rsidR="00FC4EC9" w:rsidRPr="00721E0E" w:rsidRDefault="001F7F7B" w:rsidP="00721E0E">
      <w:pPr>
        <w:spacing w:line="276" w:lineRule="auto"/>
        <w:ind w:left="540"/>
        <w:rPr>
          <w:rFonts w:cstheme="minorHAnsi"/>
          <w:b/>
          <w:bCs/>
          <w:sz w:val="22"/>
          <w:szCs w:val="22"/>
          <w:u w:val="single"/>
          <w:lang w:eastAsia="ar-SA"/>
        </w:rPr>
      </w:pPr>
      <w:r w:rsidRPr="00721E0E">
        <w:rPr>
          <w:rFonts w:cstheme="minorHAnsi"/>
          <w:b/>
          <w:iCs/>
          <w:sz w:val="22"/>
          <w:szCs w:val="22"/>
        </w:rPr>
        <w:t>c)</w:t>
      </w:r>
      <w:r w:rsidRPr="00721E0E">
        <w:rPr>
          <w:rFonts w:cstheme="minorHAnsi"/>
          <w:bCs/>
          <w:iCs/>
          <w:sz w:val="22"/>
          <w:szCs w:val="22"/>
        </w:rPr>
        <w:t> </w:t>
      </w:r>
      <w:r w:rsidR="00FC4EC9" w:rsidRPr="00721E0E">
        <w:rPr>
          <w:rFonts w:cstheme="minorHAnsi"/>
          <w:bCs/>
          <w:iCs/>
          <w:sz w:val="22"/>
          <w:szCs w:val="22"/>
        </w:rPr>
        <w:t xml:space="preserve">Zamawiający będzie kontynuował  procedurę ponownego badania i oceny ofert, o której mowa w pkt </w:t>
      </w:r>
      <w:r w:rsidR="007B7625" w:rsidRPr="00721E0E">
        <w:rPr>
          <w:rFonts w:cstheme="minorHAnsi"/>
          <w:bCs/>
          <w:iCs/>
          <w:sz w:val="22"/>
          <w:szCs w:val="22"/>
        </w:rPr>
        <w:t>b</w:t>
      </w:r>
      <w:r w:rsidRPr="00721E0E">
        <w:rPr>
          <w:rFonts w:cstheme="minorHAnsi"/>
          <w:bCs/>
          <w:iCs/>
          <w:sz w:val="22"/>
          <w:szCs w:val="22"/>
        </w:rPr>
        <w:t>)</w:t>
      </w:r>
      <w:r w:rsidR="00FC4EC9" w:rsidRPr="00721E0E">
        <w:rPr>
          <w:rFonts w:cstheme="minorHAnsi"/>
          <w:bCs/>
          <w:iCs/>
          <w:sz w:val="22"/>
          <w:szCs w:val="22"/>
        </w:rPr>
        <w:t xml:space="preserve">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p>
    <w:p w14:paraId="6D41FDDA" w14:textId="77777777" w:rsidR="00AA00C8" w:rsidRPr="00721E0E" w:rsidRDefault="00AA00C8" w:rsidP="00721E0E">
      <w:pPr>
        <w:autoSpaceDE w:val="0"/>
        <w:autoSpaceDN w:val="0"/>
        <w:adjustRightInd w:val="0"/>
        <w:spacing w:line="276" w:lineRule="auto"/>
        <w:rPr>
          <w:rFonts w:cstheme="minorHAnsi"/>
          <w:highlight w:val="yellow"/>
        </w:rPr>
      </w:pPr>
    </w:p>
    <w:p w14:paraId="061839F2" w14:textId="56FB8950" w:rsidR="00AA00C8" w:rsidRPr="00F55948" w:rsidRDefault="00AA00C8" w:rsidP="00721E0E">
      <w:pPr>
        <w:autoSpaceDE w:val="0"/>
        <w:autoSpaceDN w:val="0"/>
        <w:adjustRightInd w:val="0"/>
        <w:spacing w:line="276" w:lineRule="auto"/>
        <w:rPr>
          <w:rFonts w:cstheme="minorHAnsi"/>
          <w:b/>
          <w:bCs/>
          <w:sz w:val="22"/>
          <w:szCs w:val="22"/>
          <w:u w:val="single"/>
        </w:rPr>
      </w:pPr>
      <w:r w:rsidRPr="00F55948">
        <w:rPr>
          <w:rFonts w:cstheme="minorHAnsi"/>
          <w:b/>
          <w:bCs/>
          <w:sz w:val="22"/>
          <w:szCs w:val="22"/>
          <w:u w:val="single"/>
        </w:rPr>
        <w:t>3.7. Wizja lokalna.</w:t>
      </w:r>
    </w:p>
    <w:p w14:paraId="1A3C5F41" w14:textId="37B17565" w:rsidR="00F47ACE" w:rsidRPr="00721E0E" w:rsidRDefault="00AA00C8" w:rsidP="00721E0E">
      <w:pPr>
        <w:autoSpaceDE w:val="0"/>
        <w:autoSpaceDN w:val="0"/>
        <w:adjustRightInd w:val="0"/>
        <w:spacing w:line="276" w:lineRule="auto"/>
        <w:rPr>
          <w:rFonts w:eastAsia="CIDFont+F1" w:cstheme="minorHAnsi"/>
          <w:sz w:val="22"/>
          <w:szCs w:val="22"/>
        </w:rPr>
      </w:pPr>
      <w:r w:rsidRPr="00721E0E">
        <w:rPr>
          <w:rFonts w:eastAsia="CIDFont+F1" w:cstheme="minorHAnsi"/>
          <w:sz w:val="22"/>
          <w:szCs w:val="22"/>
        </w:rPr>
        <w:t>1.</w:t>
      </w:r>
      <w:r w:rsidR="0087531C" w:rsidRPr="00721E0E">
        <w:rPr>
          <w:rFonts w:eastAsia="CIDFont+F1" w:cstheme="minorHAnsi"/>
          <w:sz w:val="22"/>
          <w:szCs w:val="22"/>
        </w:rPr>
        <w:t xml:space="preserve"> Odbycie wizji lokalnej nie jest wymagane, jednakże</w:t>
      </w:r>
      <w:r w:rsidRPr="00721E0E">
        <w:rPr>
          <w:rFonts w:eastAsia="CIDFont+F1" w:cstheme="minorHAnsi"/>
          <w:sz w:val="22"/>
          <w:szCs w:val="22"/>
        </w:rPr>
        <w:t> </w:t>
      </w:r>
      <w:r w:rsidR="005E1772" w:rsidRPr="00721E0E">
        <w:rPr>
          <w:rFonts w:eastAsia="CIDFont+F1" w:cstheme="minorHAnsi"/>
          <w:sz w:val="22"/>
          <w:szCs w:val="22"/>
        </w:rPr>
        <w:t>Zamawiający zaleca przeprowadzenie przez Wykonawców wizji lokalne</w:t>
      </w:r>
      <w:r w:rsidR="003C5E2C" w:rsidRPr="00721E0E">
        <w:rPr>
          <w:rFonts w:eastAsia="CIDFont+F1" w:cstheme="minorHAnsi"/>
          <w:sz w:val="22"/>
          <w:szCs w:val="22"/>
        </w:rPr>
        <w:t>j w</w:t>
      </w:r>
      <w:r w:rsidR="005E1772" w:rsidRPr="00721E0E">
        <w:rPr>
          <w:rFonts w:eastAsia="CIDFont+F1" w:cstheme="minorHAnsi"/>
          <w:sz w:val="22"/>
          <w:szCs w:val="22"/>
        </w:rPr>
        <w:t xml:space="preserve"> miejsca</w:t>
      </w:r>
      <w:r w:rsidR="00CD5600" w:rsidRPr="00721E0E">
        <w:rPr>
          <w:rFonts w:eastAsia="CIDFont+F1" w:cstheme="minorHAnsi"/>
          <w:sz w:val="22"/>
          <w:szCs w:val="22"/>
        </w:rPr>
        <w:t>ch</w:t>
      </w:r>
      <w:r w:rsidR="005E1772" w:rsidRPr="00721E0E">
        <w:rPr>
          <w:rFonts w:eastAsia="CIDFont+F1" w:cstheme="minorHAnsi"/>
          <w:sz w:val="22"/>
          <w:szCs w:val="22"/>
        </w:rPr>
        <w:t xml:space="preserve"> realizacji</w:t>
      </w:r>
      <w:r w:rsidR="00F47ACE" w:rsidRPr="00721E0E">
        <w:rPr>
          <w:rFonts w:eastAsia="CIDFont+F1" w:cstheme="minorHAnsi"/>
          <w:sz w:val="22"/>
          <w:szCs w:val="22"/>
        </w:rPr>
        <w:t xml:space="preserve"> </w:t>
      </w:r>
      <w:r w:rsidR="005E1772" w:rsidRPr="00721E0E">
        <w:rPr>
          <w:rFonts w:eastAsia="CIDFont+F1" w:cstheme="minorHAnsi"/>
          <w:sz w:val="22"/>
          <w:szCs w:val="22"/>
        </w:rPr>
        <w:t>zamówienia, w celu pozyskania wszelkich danych mogących być przydatnymi do</w:t>
      </w:r>
      <w:r w:rsidR="00F47ACE" w:rsidRPr="00721E0E">
        <w:rPr>
          <w:rFonts w:eastAsia="CIDFont+F1" w:cstheme="minorHAnsi"/>
          <w:sz w:val="22"/>
          <w:szCs w:val="22"/>
        </w:rPr>
        <w:t xml:space="preserve"> </w:t>
      </w:r>
      <w:r w:rsidR="005E1772" w:rsidRPr="00721E0E">
        <w:rPr>
          <w:rFonts w:eastAsia="CIDFont+F1" w:cstheme="minorHAnsi"/>
          <w:sz w:val="22"/>
          <w:szCs w:val="22"/>
        </w:rPr>
        <w:t xml:space="preserve">przygotowania oferty oraz realizacji przedmiotu umowy. </w:t>
      </w:r>
    </w:p>
    <w:p w14:paraId="41238165" w14:textId="6A63560F" w:rsidR="005E1772" w:rsidRPr="00721E0E" w:rsidRDefault="00AA00C8" w:rsidP="00721E0E">
      <w:pPr>
        <w:autoSpaceDE w:val="0"/>
        <w:autoSpaceDN w:val="0"/>
        <w:adjustRightInd w:val="0"/>
        <w:spacing w:line="276" w:lineRule="auto"/>
        <w:rPr>
          <w:rFonts w:eastAsia="CIDFont+F1" w:cstheme="minorHAnsi"/>
          <w:sz w:val="22"/>
          <w:szCs w:val="22"/>
        </w:rPr>
      </w:pPr>
      <w:r w:rsidRPr="00721E0E">
        <w:rPr>
          <w:rFonts w:eastAsia="CIDFont+F1" w:cstheme="minorHAnsi"/>
          <w:sz w:val="22"/>
          <w:szCs w:val="22"/>
        </w:rPr>
        <w:t>2. </w:t>
      </w:r>
      <w:r w:rsidR="005E1772" w:rsidRPr="00721E0E">
        <w:rPr>
          <w:rFonts w:eastAsia="CIDFont+F1" w:cstheme="minorHAnsi"/>
          <w:sz w:val="22"/>
          <w:szCs w:val="22"/>
        </w:rPr>
        <w:t>W trakcie wizji lokalnej</w:t>
      </w:r>
      <w:r w:rsidR="00F47ACE" w:rsidRPr="00721E0E">
        <w:rPr>
          <w:rFonts w:eastAsia="CIDFont+F1" w:cstheme="minorHAnsi"/>
          <w:sz w:val="22"/>
          <w:szCs w:val="22"/>
        </w:rPr>
        <w:t xml:space="preserve"> </w:t>
      </w:r>
      <w:r w:rsidR="005E1772" w:rsidRPr="00721E0E">
        <w:rPr>
          <w:rFonts w:eastAsia="CIDFont+F1" w:cstheme="minorHAnsi"/>
          <w:sz w:val="22"/>
          <w:szCs w:val="22"/>
        </w:rPr>
        <w:t xml:space="preserve">Zamawiający umożliwi Wykonawcom zapoznanie się z </w:t>
      </w:r>
      <w:r w:rsidR="00CD5600" w:rsidRPr="00721E0E">
        <w:rPr>
          <w:rFonts w:eastAsia="CIDFont+F1" w:cstheme="minorHAnsi"/>
          <w:sz w:val="22"/>
          <w:szCs w:val="22"/>
        </w:rPr>
        <w:t xml:space="preserve">pomieszczeniami/terenami, które mają być sprzątane w ramach przedmiotu zamówienia. </w:t>
      </w:r>
      <w:r w:rsidR="005E1772" w:rsidRPr="00721E0E">
        <w:rPr>
          <w:rFonts w:eastAsia="CIDFont+F1" w:cstheme="minorHAnsi"/>
          <w:sz w:val="22"/>
          <w:szCs w:val="22"/>
        </w:rPr>
        <w:t>Pominięcie wizji lokalnej, nie zwalnia Wykonawcy od prawidłowego</w:t>
      </w:r>
      <w:r w:rsidR="00F47ACE" w:rsidRPr="00721E0E">
        <w:rPr>
          <w:rFonts w:eastAsia="CIDFont+F1" w:cstheme="minorHAnsi"/>
          <w:sz w:val="22"/>
          <w:szCs w:val="22"/>
        </w:rPr>
        <w:t xml:space="preserve"> </w:t>
      </w:r>
      <w:r w:rsidR="005E1772" w:rsidRPr="00721E0E">
        <w:rPr>
          <w:rFonts w:eastAsia="CIDFont+F1" w:cstheme="minorHAnsi"/>
          <w:sz w:val="22"/>
          <w:szCs w:val="22"/>
        </w:rPr>
        <w:t>skalkulowania ceny oferty.</w:t>
      </w:r>
    </w:p>
    <w:p w14:paraId="7C4739B5" w14:textId="022408FF" w:rsidR="005E1772" w:rsidRPr="00721E0E" w:rsidRDefault="00AA00C8" w:rsidP="00721E0E">
      <w:pPr>
        <w:autoSpaceDE w:val="0"/>
        <w:autoSpaceDN w:val="0"/>
        <w:adjustRightInd w:val="0"/>
        <w:spacing w:line="276" w:lineRule="auto"/>
        <w:rPr>
          <w:rFonts w:eastAsia="CIDFont+F1" w:cstheme="minorHAnsi"/>
          <w:sz w:val="22"/>
          <w:szCs w:val="22"/>
        </w:rPr>
      </w:pPr>
      <w:r w:rsidRPr="00721E0E">
        <w:rPr>
          <w:rFonts w:eastAsia="CIDFont+F1" w:cstheme="minorHAnsi"/>
          <w:sz w:val="22"/>
          <w:szCs w:val="22"/>
        </w:rPr>
        <w:t>3. </w:t>
      </w:r>
      <w:r w:rsidR="005E1772" w:rsidRPr="00721E0E">
        <w:rPr>
          <w:rFonts w:eastAsia="CIDFont+F1" w:cstheme="minorHAnsi"/>
          <w:sz w:val="22"/>
          <w:szCs w:val="22"/>
        </w:rPr>
        <w:t xml:space="preserve">W celu umówienia wizji lokalnej należy kontaktować się z osobami </w:t>
      </w:r>
      <w:r w:rsidR="00CD5600" w:rsidRPr="00721E0E">
        <w:rPr>
          <w:rFonts w:eastAsia="CIDFont+F1" w:cstheme="minorHAnsi"/>
          <w:sz w:val="22"/>
          <w:szCs w:val="22"/>
        </w:rPr>
        <w:t>wskazanymi w kartach poszczególnych obiektów w opisie przedmiotu zamówienia (Załącznik nr 1 do SWZ).</w:t>
      </w:r>
    </w:p>
    <w:p w14:paraId="3E325E75" w14:textId="0C946D68" w:rsidR="00B67F2F" w:rsidRPr="00721E0E" w:rsidRDefault="0087531C" w:rsidP="00721E0E">
      <w:pPr>
        <w:autoSpaceDE w:val="0"/>
        <w:autoSpaceDN w:val="0"/>
        <w:adjustRightInd w:val="0"/>
        <w:spacing w:line="276" w:lineRule="auto"/>
        <w:rPr>
          <w:rFonts w:eastAsia="CIDFont+F1" w:cstheme="minorHAnsi"/>
          <w:sz w:val="22"/>
          <w:szCs w:val="22"/>
        </w:rPr>
      </w:pPr>
      <w:r w:rsidRPr="00721E0E">
        <w:rPr>
          <w:rFonts w:eastAsia="CIDFont+F1" w:cstheme="minorHAnsi"/>
          <w:sz w:val="22"/>
          <w:szCs w:val="22"/>
        </w:rPr>
        <w:t>4</w:t>
      </w:r>
      <w:r w:rsidR="00B67F2F" w:rsidRPr="00721E0E">
        <w:rPr>
          <w:rFonts w:eastAsia="CIDFont+F1" w:cstheme="minorHAnsi"/>
          <w:sz w:val="22"/>
          <w:szCs w:val="22"/>
        </w:rPr>
        <w:t>. Koszty Wykonawcy, związane z udziałem w wizji lokalnej poniesie Wykonawca.</w:t>
      </w:r>
    </w:p>
    <w:p w14:paraId="1BD2B892" w14:textId="77777777" w:rsidR="00B67F2F" w:rsidRPr="00721E0E" w:rsidRDefault="00B67F2F" w:rsidP="00721E0E">
      <w:pPr>
        <w:tabs>
          <w:tab w:val="left" w:pos="284"/>
        </w:tabs>
        <w:spacing w:before="120" w:line="276" w:lineRule="auto"/>
        <w:rPr>
          <w:rFonts w:cstheme="minorHAnsi"/>
          <w:b/>
          <w:snapToGrid w:val="0"/>
          <w:sz w:val="22"/>
          <w:szCs w:val="22"/>
          <w:u w:val="single"/>
        </w:rPr>
      </w:pPr>
    </w:p>
    <w:p w14:paraId="7CB1D6BE" w14:textId="351FB0E9" w:rsidR="006F4441" w:rsidRPr="00721E0E" w:rsidRDefault="009C0135" w:rsidP="00721E0E">
      <w:pPr>
        <w:tabs>
          <w:tab w:val="left" w:pos="284"/>
        </w:tabs>
        <w:spacing w:before="120" w:line="276" w:lineRule="auto"/>
        <w:rPr>
          <w:rFonts w:cstheme="minorHAnsi"/>
          <w:b/>
          <w:snapToGrid w:val="0"/>
          <w:sz w:val="22"/>
          <w:szCs w:val="22"/>
          <w:u w:val="single"/>
        </w:rPr>
      </w:pPr>
      <w:r w:rsidRPr="00721E0E">
        <w:rPr>
          <w:rFonts w:cstheme="minorHAnsi"/>
          <w:b/>
          <w:snapToGrid w:val="0"/>
          <w:sz w:val="22"/>
          <w:szCs w:val="22"/>
          <w:u w:val="single"/>
        </w:rPr>
        <w:t>4. </w:t>
      </w:r>
      <w:r w:rsidR="006F4441" w:rsidRPr="00721E0E">
        <w:rPr>
          <w:rFonts w:cstheme="minorHAnsi"/>
          <w:b/>
          <w:snapToGrid w:val="0"/>
          <w:sz w:val="22"/>
          <w:szCs w:val="22"/>
          <w:u w:val="single"/>
        </w:rPr>
        <w:t>PODWYKONAWSTWO</w:t>
      </w:r>
    </w:p>
    <w:p w14:paraId="0972D54B" w14:textId="77777777" w:rsidR="00CE40C8" w:rsidRPr="00721E0E" w:rsidRDefault="00CE40C8" w:rsidP="00721E0E">
      <w:pPr>
        <w:widowControl w:val="0"/>
        <w:numPr>
          <w:ilvl w:val="0"/>
          <w:numId w:val="1"/>
        </w:numPr>
        <w:tabs>
          <w:tab w:val="left" w:pos="567"/>
          <w:tab w:val="left" w:pos="1134"/>
        </w:tabs>
        <w:spacing w:before="60" w:line="276" w:lineRule="auto"/>
        <w:ind w:left="0" w:firstLine="0"/>
        <w:rPr>
          <w:rFonts w:cstheme="minorHAnsi"/>
          <w:vanish/>
          <w:sz w:val="22"/>
          <w:szCs w:val="22"/>
        </w:rPr>
      </w:pPr>
    </w:p>
    <w:p w14:paraId="156D5552" w14:textId="77777777" w:rsidR="00CE40C8" w:rsidRPr="00721E0E" w:rsidRDefault="00CE40C8" w:rsidP="00721E0E">
      <w:pPr>
        <w:widowControl w:val="0"/>
        <w:numPr>
          <w:ilvl w:val="0"/>
          <w:numId w:val="1"/>
        </w:numPr>
        <w:tabs>
          <w:tab w:val="left" w:pos="567"/>
          <w:tab w:val="left" w:pos="1134"/>
        </w:tabs>
        <w:spacing w:before="60" w:line="276" w:lineRule="auto"/>
        <w:ind w:left="0" w:firstLine="0"/>
        <w:rPr>
          <w:rFonts w:cstheme="minorHAnsi"/>
          <w:vanish/>
          <w:sz w:val="22"/>
          <w:szCs w:val="22"/>
        </w:rPr>
      </w:pPr>
    </w:p>
    <w:p w14:paraId="1E6EF1AC" w14:textId="77777777" w:rsidR="00CE40C8" w:rsidRPr="00721E0E" w:rsidRDefault="00CE40C8" w:rsidP="00721E0E">
      <w:pPr>
        <w:widowControl w:val="0"/>
        <w:numPr>
          <w:ilvl w:val="0"/>
          <w:numId w:val="1"/>
        </w:numPr>
        <w:tabs>
          <w:tab w:val="left" w:pos="567"/>
          <w:tab w:val="left" w:pos="1134"/>
        </w:tabs>
        <w:spacing w:before="60" w:line="276" w:lineRule="auto"/>
        <w:ind w:left="0" w:firstLine="0"/>
        <w:rPr>
          <w:rFonts w:cstheme="minorHAnsi"/>
          <w:vanish/>
          <w:sz w:val="22"/>
          <w:szCs w:val="22"/>
        </w:rPr>
      </w:pPr>
    </w:p>
    <w:p w14:paraId="213A26E2" w14:textId="77777777" w:rsidR="00CE40C8" w:rsidRPr="00721E0E" w:rsidRDefault="00CE40C8" w:rsidP="00721E0E">
      <w:pPr>
        <w:widowControl w:val="0"/>
        <w:numPr>
          <w:ilvl w:val="0"/>
          <w:numId w:val="1"/>
        </w:numPr>
        <w:tabs>
          <w:tab w:val="left" w:pos="567"/>
          <w:tab w:val="left" w:pos="1134"/>
        </w:tabs>
        <w:spacing w:before="60" w:line="276" w:lineRule="auto"/>
        <w:ind w:left="0" w:firstLine="0"/>
        <w:rPr>
          <w:rFonts w:cstheme="minorHAnsi"/>
          <w:vanish/>
          <w:sz w:val="22"/>
          <w:szCs w:val="22"/>
        </w:rPr>
      </w:pPr>
    </w:p>
    <w:p w14:paraId="4EF265F2" w14:textId="77777777" w:rsidR="00CE40C8" w:rsidRPr="00721E0E" w:rsidRDefault="00CE40C8" w:rsidP="00721E0E">
      <w:pPr>
        <w:widowControl w:val="0"/>
        <w:numPr>
          <w:ilvl w:val="0"/>
          <w:numId w:val="1"/>
        </w:numPr>
        <w:tabs>
          <w:tab w:val="left" w:pos="567"/>
          <w:tab w:val="left" w:pos="1134"/>
        </w:tabs>
        <w:spacing w:before="60" w:line="276" w:lineRule="auto"/>
        <w:ind w:left="0" w:firstLine="0"/>
        <w:rPr>
          <w:rFonts w:cstheme="minorHAnsi"/>
          <w:vanish/>
          <w:sz w:val="22"/>
          <w:szCs w:val="22"/>
        </w:rPr>
      </w:pPr>
    </w:p>
    <w:p w14:paraId="443DD772" w14:textId="2C12B798" w:rsidR="00CE40C8" w:rsidRPr="00721E0E" w:rsidRDefault="00CE40C8" w:rsidP="00721E0E">
      <w:pPr>
        <w:widowControl w:val="0"/>
        <w:numPr>
          <w:ilvl w:val="0"/>
          <w:numId w:val="11"/>
        </w:numPr>
        <w:spacing w:before="60" w:line="276" w:lineRule="auto"/>
        <w:ind w:left="567" w:hanging="283"/>
        <w:rPr>
          <w:rFonts w:cstheme="minorHAnsi"/>
          <w:sz w:val="22"/>
          <w:szCs w:val="22"/>
        </w:rPr>
      </w:pPr>
      <w:r w:rsidRPr="00721E0E">
        <w:rPr>
          <w:rFonts w:cstheme="minorHAnsi"/>
          <w:sz w:val="22"/>
          <w:szCs w:val="22"/>
        </w:rPr>
        <w:t>Zamawiający</w:t>
      </w:r>
      <w:r w:rsidR="00A76A91" w:rsidRPr="00721E0E">
        <w:rPr>
          <w:rFonts w:cstheme="minorHAnsi"/>
          <w:sz w:val="22"/>
          <w:szCs w:val="22"/>
        </w:rPr>
        <w:t xml:space="preserve"> </w:t>
      </w:r>
      <w:r w:rsidRPr="00721E0E">
        <w:rPr>
          <w:rFonts w:cstheme="minorHAnsi"/>
          <w:b/>
          <w:sz w:val="22"/>
          <w:szCs w:val="22"/>
          <w:u w:val="single"/>
        </w:rPr>
        <w:t>zastrzega</w:t>
      </w:r>
      <w:r w:rsidR="00856025" w:rsidRPr="00721E0E">
        <w:rPr>
          <w:rFonts w:cstheme="minorHAnsi"/>
          <w:sz w:val="22"/>
          <w:szCs w:val="22"/>
        </w:rPr>
        <w:t xml:space="preserve"> </w:t>
      </w:r>
      <w:r w:rsidR="00726802" w:rsidRPr="00721E0E">
        <w:rPr>
          <w:rFonts w:cstheme="minorHAnsi"/>
          <w:sz w:val="22"/>
          <w:szCs w:val="22"/>
        </w:rPr>
        <w:t>obowiąz</w:t>
      </w:r>
      <w:r w:rsidR="008F7352" w:rsidRPr="00721E0E">
        <w:rPr>
          <w:rFonts w:cstheme="minorHAnsi"/>
          <w:sz w:val="22"/>
          <w:szCs w:val="22"/>
        </w:rPr>
        <w:t>ek</w:t>
      </w:r>
      <w:r w:rsidRPr="00721E0E">
        <w:rPr>
          <w:rFonts w:cstheme="minorHAnsi"/>
          <w:sz w:val="22"/>
          <w:szCs w:val="22"/>
        </w:rPr>
        <w:t xml:space="preserve"> osobistego wykonania przez Wykonawcę kluczowych części zamówienia</w:t>
      </w:r>
      <w:r w:rsidR="008F7352" w:rsidRPr="00721E0E">
        <w:rPr>
          <w:rFonts w:cstheme="minorHAnsi"/>
          <w:sz w:val="22"/>
          <w:szCs w:val="22"/>
        </w:rPr>
        <w:t xml:space="preserve"> tj.:</w:t>
      </w:r>
    </w:p>
    <w:p w14:paraId="651A1B15" w14:textId="43EFE526" w:rsidR="000B6220" w:rsidRPr="00721E0E" w:rsidRDefault="000B6220" w:rsidP="00721E0E">
      <w:pPr>
        <w:widowControl w:val="0"/>
        <w:spacing w:before="60" w:line="276" w:lineRule="auto"/>
        <w:ind w:left="567"/>
        <w:rPr>
          <w:rFonts w:cstheme="minorHAnsi"/>
          <w:sz w:val="22"/>
          <w:szCs w:val="22"/>
          <w:u w:val="single"/>
        </w:rPr>
      </w:pPr>
      <w:r w:rsidRPr="00721E0E">
        <w:rPr>
          <w:rFonts w:cstheme="minorHAnsi"/>
          <w:sz w:val="22"/>
          <w:szCs w:val="22"/>
          <w:u w:val="single"/>
        </w:rPr>
        <w:t>a) w przypadku sprzątania obiektów</w:t>
      </w:r>
      <w:r w:rsidR="00D07DE1" w:rsidRPr="00721E0E">
        <w:rPr>
          <w:rFonts w:cstheme="minorHAnsi"/>
          <w:sz w:val="22"/>
          <w:szCs w:val="22"/>
          <w:u w:val="single"/>
        </w:rPr>
        <w:t xml:space="preserve"> (dotyczy części nr od 1 do </w:t>
      </w:r>
      <w:r w:rsidR="00DE287A">
        <w:rPr>
          <w:rFonts w:cstheme="minorHAnsi"/>
          <w:sz w:val="22"/>
          <w:szCs w:val="22"/>
          <w:u w:val="single"/>
        </w:rPr>
        <w:t>6</w:t>
      </w:r>
      <w:r w:rsidR="00D07DE1" w:rsidRPr="00721E0E">
        <w:rPr>
          <w:rFonts w:cstheme="minorHAnsi"/>
          <w:sz w:val="22"/>
          <w:szCs w:val="22"/>
          <w:u w:val="single"/>
        </w:rPr>
        <w:t>)</w:t>
      </w:r>
      <w:r w:rsidRPr="00721E0E">
        <w:rPr>
          <w:rFonts w:cstheme="minorHAnsi"/>
          <w:sz w:val="22"/>
          <w:szCs w:val="22"/>
          <w:u w:val="single"/>
        </w:rPr>
        <w:t>:</w:t>
      </w:r>
    </w:p>
    <w:p w14:paraId="30D9A806" w14:textId="32E0085D" w:rsidR="008F7352" w:rsidRPr="00721E0E" w:rsidRDefault="008F7352" w:rsidP="00721E0E">
      <w:pPr>
        <w:widowControl w:val="0"/>
        <w:spacing w:before="60" w:line="276" w:lineRule="auto"/>
        <w:ind w:left="567"/>
        <w:rPr>
          <w:rFonts w:cstheme="minorHAnsi"/>
          <w:sz w:val="22"/>
          <w:szCs w:val="22"/>
        </w:rPr>
      </w:pPr>
      <w:r w:rsidRPr="00721E0E">
        <w:rPr>
          <w:rFonts w:cstheme="minorHAnsi"/>
          <w:sz w:val="22"/>
          <w:szCs w:val="22"/>
        </w:rPr>
        <w:t>- zamiatanie i mycie powierzchni podłogowych, poręczy, balustrad;</w:t>
      </w:r>
    </w:p>
    <w:p w14:paraId="57ADA962" w14:textId="6BDB3AFA" w:rsidR="008F7352" w:rsidRPr="00721E0E" w:rsidRDefault="008F7352" w:rsidP="00721E0E">
      <w:pPr>
        <w:widowControl w:val="0"/>
        <w:spacing w:before="60" w:line="276" w:lineRule="auto"/>
        <w:ind w:left="567"/>
        <w:rPr>
          <w:rFonts w:cstheme="minorHAnsi"/>
          <w:sz w:val="22"/>
          <w:szCs w:val="22"/>
        </w:rPr>
      </w:pPr>
      <w:r w:rsidRPr="00721E0E">
        <w:rPr>
          <w:rFonts w:cstheme="minorHAnsi"/>
          <w:sz w:val="22"/>
          <w:szCs w:val="22"/>
        </w:rPr>
        <w:t>- odkurzanie powierzchni pokrytych dywanem lub wykładziną dywanową;</w:t>
      </w:r>
    </w:p>
    <w:p w14:paraId="36E55A33" w14:textId="04683054" w:rsidR="008F7352" w:rsidRPr="00721E0E" w:rsidRDefault="008F7352" w:rsidP="00721E0E">
      <w:pPr>
        <w:widowControl w:val="0"/>
        <w:spacing w:before="60" w:line="276" w:lineRule="auto"/>
        <w:ind w:left="567"/>
        <w:rPr>
          <w:rFonts w:cstheme="minorHAnsi"/>
          <w:sz w:val="22"/>
          <w:szCs w:val="22"/>
        </w:rPr>
      </w:pPr>
      <w:r w:rsidRPr="00721E0E">
        <w:rPr>
          <w:rFonts w:cstheme="minorHAnsi"/>
          <w:sz w:val="22"/>
          <w:szCs w:val="22"/>
        </w:rPr>
        <w:t>- m</w:t>
      </w:r>
      <w:r w:rsidR="000B6220" w:rsidRPr="00721E0E">
        <w:rPr>
          <w:rFonts w:cstheme="minorHAnsi"/>
          <w:sz w:val="22"/>
          <w:szCs w:val="22"/>
        </w:rPr>
        <w:t xml:space="preserve">ycie i odkażanie sanitariatów wraz z wyposażeniem; </w:t>
      </w:r>
    </w:p>
    <w:p w14:paraId="39E4BBEF" w14:textId="699112FE" w:rsidR="000B6220" w:rsidRPr="00721E0E" w:rsidRDefault="000B6220" w:rsidP="00721E0E">
      <w:pPr>
        <w:widowControl w:val="0"/>
        <w:spacing w:before="60" w:line="276" w:lineRule="auto"/>
        <w:ind w:left="567"/>
        <w:rPr>
          <w:rFonts w:cstheme="minorHAnsi"/>
          <w:sz w:val="22"/>
          <w:szCs w:val="22"/>
          <w:u w:val="single"/>
        </w:rPr>
      </w:pPr>
      <w:r w:rsidRPr="00721E0E">
        <w:rPr>
          <w:rFonts w:cstheme="minorHAnsi"/>
          <w:sz w:val="22"/>
          <w:szCs w:val="22"/>
          <w:u w:val="single"/>
        </w:rPr>
        <w:t>b) w przypadku sprzątania terenów</w:t>
      </w:r>
      <w:r w:rsidR="00D07DE1" w:rsidRPr="00721E0E">
        <w:rPr>
          <w:rFonts w:cstheme="minorHAnsi"/>
          <w:sz w:val="22"/>
          <w:szCs w:val="22"/>
          <w:u w:val="single"/>
        </w:rPr>
        <w:t xml:space="preserve"> (dotyczy części nr od </w:t>
      </w:r>
      <w:r w:rsidR="00DE287A">
        <w:rPr>
          <w:rFonts w:cstheme="minorHAnsi"/>
          <w:sz w:val="22"/>
          <w:szCs w:val="22"/>
          <w:u w:val="single"/>
        </w:rPr>
        <w:t>7</w:t>
      </w:r>
      <w:r w:rsidR="00D07DE1" w:rsidRPr="00721E0E">
        <w:rPr>
          <w:rFonts w:cstheme="minorHAnsi"/>
          <w:sz w:val="22"/>
          <w:szCs w:val="22"/>
          <w:u w:val="single"/>
        </w:rPr>
        <w:t xml:space="preserve"> do </w:t>
      </w:r>
      <w:r w:rsidR="00DE287A">
        <w:rPr>
          <w:rFonts w:cstheme="minorHAnsi"/>
          <w:sz w:val="22"/>
          <w:szCs w:val="22"/>
          <w:u w:val="single"/>
        </w:rPr>
        <w:t>8</w:t>
      </w:r>
      <w:r w:rsidR="00D07DE1" w:rsidRPr="00721E0E">
        <w:rPr>
          <w:rFonts w:cstheme="minorHAnsi"/>
          <w:sz w:val="22"/>
          <w:szCs w:val="22"/>
          <w:u w:val="single"/>
        </w:rPr>
        <w:t>)</w:t>
      </w:r>
      <w:r w:rsidRPr="00721E0E">
        <w:rPr>
          <w:rFonts w:cstheme="minorHAnsi"/>
          <w:sz w:val="22"/>
          <w:szCs w:val="22"/>
          <w:u w:val="single"/>
        </w:rPr>
        <w:t>:</w:t>
      </w:r>
    </w:p>
    <w:p w14:paraId="3C6B4B70" w14:textId="5CEB0026" w:rsidR="000B6220" w:rsidRPr="00721E0E" w:rsidRDefault="000B6220" w:rsidP="00721E0E">
      <w:pPr>
        <w:widowControl w:val="0"/>
        <w:spacing w:before="60" w:line="276" w:lineRule="auto"/>
        <w:ind w:left="567"/>
        <w:rPr>
          <w:rFonts w:cstheme="minorHAnsi"/>
          <w:sz w:val="22"/>
          <w:szCs w:val="22"/>
        </w:rPr>
      </w:pPr>
      <w:r w:rsidRPr="00721E0E">
        <w:rPr>
          <w:rFonts w:cstheme="minorHAnsi"/>
          <w:sz w:val="22"/>
          <w:szCs w:val="22"/>
        </w:rPr>
        <w:t>- zamiatanie chodników, ulic, parkingów</w:t>
      </w:r>
      <w:r w:rsidR="00E53FD6" w:rsidRPr="00721E0E">
        <w:rPr>
          <w:rFonts w:cstheme="minorHAnsi"/>
          <w:sz w:val="22"/>
          <w:szCs w:val="22"/>
        </w:rPr>
        <w:t>;</w:t>
      </w:r>
      <w:r w:rsidR="002900BC" w:rsidRPr="00721E0E">
        <w:rPr>
          <w:rFonts w:cstheme="minorHAnsi"/>
          <w:sz w:val="22"/>
          <w:szCs w:val="22"/>
        </w:rPr>
        <w:t xml:space="preserve"> </w:t>
      </w:r>
    </w:p>
    <w:p w14:paraId="59D8930F" w14:textId="51F1B40C" w:rsidR="000B6220" w:rsidRPr="00721E0E" w:rsidRDefault="000B6220" w:rsidP="00721E0E">
      <w:pPr>
        <w:widowControl w:val="0"/>
        <w:spacing w:before="60" w:line="276" w:lineRule="auto"/>
        <w:ind w:left="567"/>
        <w:rPr>
          <w:rFonts w:cstheme="minorHAnsi"/>
          <w:sz w:val="22"/>
          <w:szCs w:val="22"/>
        </w:rPr>
      </w:pPr>
      <w:r w:rsidRPr="00721E0E">
        <w:rPr>
          <w:rFonts w:cstheme="minorHAnsi"/>
          <w:sz w:val="22"/>
          <w:szCs w:val="22"/>
        </w:rPr>
        <w:t>- koszenie i pielęgnacja trawników.</w:t>
      </w:r>
    </w:p>
    <w:p w14:paraId="137F04C9" w14:textId="7B09DCBF" w:rsidR="00CE40C8" w:rsidRPr="00721E0E" w:rsidRDefault="000B6220" w:rsidP="00721E0E">
      <w:pPr>
        <w:widowControl w:val="0"/>
        <w:numPr>
          <w:ilvl w:val="0"/>
          <w:numId w:val="11"/>
        </w:numPr>
        <w:spacing w:before="60" w:line="276" w:lineRule="auto"/>
        <w:ind w:left="567" w:hanging="283"/>
        <w:rPr>
          <w:rFonts w:cstheme="minorHAnsi"/>
          <w:sz w:val="22"/>
          <w:szCs w:val="22"/>
        </w:rPr>
      </w:pPr>
      <w:r w:rsidRPr="00721E0E">
        <w:rPr>
          <w:rFonts w:cstheme="minorHAnsi"/>
          <w:sz w:val="22"/>
          <w:szCs w:val="22"/>
        </w:rPr>
        <w:t>Dla pozostałych czynności stanowiących przedmiot zamówienia, Zamawiający dopuszcza udział podwykonawców.</w:t>
      </w:r>
    </w:p>
    <w:p w14:paraId="0AE75ABB" w14:textId="7099A7FC" w:rsidR="00CE40C8" w:rsidRDefault="000B6220" w:rsidP="00721E0E">
      <w:pPr>
        <w:widowControl w:val="0"/>
        <w:numPr>
          <w:ilvl w:val="0"/>
          <w:numId w:val="11"/>
        </w:numPr>
        <w:spacing w:before="60" w:line="276" w:lineRule="auto"/>
        <w:ind w:left="567" w:hanging="283"/>
        <w:rPr>
          <w:rFonts w:cstheme="minorHAnsi"/>
          <w:sz w:val="22"/>
          <w:szCs w:val="22"/>
        </w:rPr>
      </w:pPr>
      <w:r w:rsidRPr="00721E0E">
        <w:rPr>
          <w:rFonts w:cstheme="minorHAnsi"/>
          <w:sz w:val="22"/>
          <w:szCs w:val="22"/>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51CE72A5" w14:textId="45266349" w:rsidR="00F55948" w:rsidRPr="00721E0E" w:rsidRDefault="00F55948" w:rsidP="00721E0E">
      <w:pPr>
        <w:widowControl w:val="0"/>
        <w:numPr>
          <w:ilvl w:val="0"/>
          <w:numId w:val="11"/>
        </w:numPr>
        <w:spacing w:before="60" w:line="276" w:lineRule="auto"/>
        <w:ind w:left="567" w:hanging="283"/>
        <w:rPr>
          <w:rFonts w:cstheme="minorHAnsi"/>
          <w:sz w:val="22"/>
          <w:szCs w:val="22"/>
        </w:rPr>
      </w:pPr>
      <w:r>
        <w:rPr>
          <w:rFonts w:cstheme="minorHAnsi"/>
          <w:sz w:val="22"/>
          <w:szCs w:val="22"/>
        </w:rPr>
        <w:t xml:space="preserve">Zamawiający żąda, zgodnie z zapisami art. </w:t>
      </w:r>
      <w:r w:rsidR="00C238A6">
        <w:rPr>
          <w:rFonts w:cstheme="minorHAnsi"/>
          <w:sz w:val="22"/>
          <w:szCs w:val="22"/>
        </w:rPr>
        <w:t xml:space="preserve">462 ust. 3 ustawy Pzp, aby przed przystąpieniem do wykonania zamówienia Wykonawca podał nazwy, dane kontaktowe oraz przedstawicieli, podwykonawców </w:t>
      </w:r>
      <w:r w:rsidR="00121DB2">
        <w:rPr>
          <w:rFonts w:cstheme="minorHAnsi"/>
          <w:sz w:val="22"/>
          <w:szCs w:val="22"/>
        </w:rPr>
        <w:t xml:space="preserve">zaangażowanych w przedmiotowe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w:t>
      </w:r>
      <w:r w:rsidR="007C0435">
        <w:rPr>
          <w:rFonts w:cstheme="minorHAnsi"/>
          <w:sz w:val="22"/>
          <w:szCs w:val="22"/>
        </w:rPr>
        <w:t xml:space="preserve">przedmiotowych </w:t>
      </w:r>
      <w:r w:rsidR="00121DB2">
        <w:rPr>
          <w:rFonts w:cstheme="minorHAnsi"/>
          <w:sz w:val="22"/>
          <w:szCs w:val="22"/>
        </w:rPr>
        <w:t xml:space="preserve">usług. </w:t>
      </w:r>
    </w:p>
    <w:p w14:paraId="01910882" w14:textId="5AEA27F4" w:rsidR="00CE40C8" w:rsidRPr="00721E0E" w:rsidRDefault="00CE40C8" w:rsidP="00721E0E">
      <w:pPr>
        <w:widowControl w:val="0"/>
        <w:numPr>
          <w:ilvl w:val="0"/>
          <w:numId w:val="11"/>
        </w:numPr>
        <w:spacing w:before="60" w:line="276" w:lineRule="auto"/>
        <w:ind w:left="567" w:hanging="283"/>
        <w:rPr>
          <w:rFonts w:cstheme="minorHAnsi"/>
          <w:sz w:val="22"/>
          <w:szCs w:val="22"/>
        </w:rPr>
      </w:pPr>
      <w:r w:rsidRPr="00721E0E">
        <w:rPr>
          <w:rFonts w:cstheme="minorHAnsi"/>
          <w:sz w:val="22"/>
          <w:szCs w:val="22"/>
        </w:rPr>
        <w:t>Powierzenie wykonania części zamówienia podwykonawcom nie zwalnia Wykonawcy z odpowiedzialności za należyte wykonanie tego zamówienia.</w:t>
      </w:r>
    </w:p>
    <w:p w14:paraId="640B9BC6" w14:textId="05D0EF0A" w:rsidR="00AD7938" w:rsidRPr="00721E0E" w:rsidRDefault="00AD7938" w:rsidP="00721E0E">
      <w:pPr>
        <w:widowControl w:val="0"/>
        <w:numPr>
          <w:ilvl w:val="0"/>
          <w:numId w:val="11"/>
        </w:numPr>
        <w:spacing w:before="60" w:line="276" w:lineRule="auto"/>
        <w:ind w:left="567" w:hanging="283"/>
        <w:rPr>
          <w:rFonts w:cstheme="minorHAnsi"/>
          <w:sz w:val="22"/>
          <w:szCs w:val="22"/>
        </w:rPr>
      </w:pPr>
      <w:r w:rsidRPr="00721E0E">
        <w:rPr>
          <w:rFonts w:cstheme="minorHAnsi"/>
          <w:sz w:val="22"/>
          <w:szCs w:val="22"/>
        </w:rPr>
        <w:t>Jeżeli zmiana albo rezygnacja z podwykonawcy w trakcie trwania umowy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78F1E5EF" w14:textId="0D5576F2" w:rsidR="00114897" w:rsidRPr="00721E0E" w:rsidRDefault="00114897" w:rsidP="00721E0E">
      <w:pPr>
        <w:numPr>
          <w:ilvl w:val="0"/>
          <w:numId w:val="11"/>
        </w:numPr>
        <w:tabs>
          <w:tab w:val="left" w:pos="284"/>
        </w:tabs>
        <w:spacing w:before="60" w:line="276" w:lineRule="auto"/>
        <w:ind w:left="426"/>
        <w:rPr>
          <w:rFonts w:cstheme="minorHAnsi"/>
          <w:bCs/>
          <w:snapToGrid w:val="0"/>
          <w:sz w:val="22"/>
          <w:szCs w:val="22"/>
          <w:lang w:val="pl"/>
        </w:rPr>
      </w:pPr>
      <w:r w:rsidRPr="00721E0E">
        <w:rPr>
          <w:rFonts w:cstheme="minorHAnsi"/>
          <w:bCs/>
          <w:snapToGrid w:val="0"/>
          <w:sz w:val="22"/>
          <w:szCs w:val="22"/>
          <w:lang w:val="pl"/>
        </w:rPr>
        <w:t xml:space="preserve">Zamawiający </w:t>
      </w:r>
      <w:r w:rsidR="005222C1" w:rsidRPr="00721E0E">
        <w:rPr>
          <w:rFonts w:cstheme="minorHAnsi"/>
          <w:bCs/>
          <w:snapToGrid w:val="0"/>
          <w:sz w:val="22"/>
          <w:szCs w:val="22"/>
          <w:lang w:val="pl"/>
        </w:rPr>
        <w:t xml:space="preserve">nie </w:t>
      </w:r>
      <w:r w:rsidRPr="00721E0E">
        <w:rPr>
          <w:rFonts w:cstheme="minorHAnsi"/>
          <w:bCs/>
          <w:snapToGrid w:val="0"/>
          <w:sz w:val="22"/>
          <w:szCs w:val="22"/>
          <w:lang w:val="pl"/>
        </w:rPr>
        <w:t>będzie badał, czy zachodzą przesłanki wykluczenia, o których mowa w art. 108 ust. 1 i art. 109 ust. 1 pkt 4 ustawy Pzp w stosunku do podwykonawców niebędących podmiotami udostępniającymi zasoby.</w:t>
      </w:r>
    </w:p>
    <w:p w14:paraId="3452702A" w14:textId="01D09021" w:rsidR="008235FE" w:rsidRPr="00721E0E" w:rsidRDefault="009C0135" w:rsidP="00721E0E">
      <w:pPr>
        <w:tabs>
          <w:tab w:val="left" w:pos="284"/>
        </w:tabs>
        <w:spacing w:before="120" w:line="276" w:lineRule="auto"/>
        <w:rPr>
          <w:rFonts w:cstheme="minorHAnsi"/>
          <w:sz w:val="22"/>
          <w:szCs w:val="22"/>
          <w:u w:val="single"/>
        </w:rPr>
      </w:pPr>
      <w:r w:rsidRPr="00721E0E">
        <w:rPr>
          <w:rFonts w:cstheme="minorHAnsi"/>
          <w:b/>
          <w:sz w:val="22"/>
          <w:szCs w:val="22"/>
          <w:u w:val="single"/>
        </w:rPr>
        <w:t>5. </w:t>
      </w:r>
      <w:r w:rsidR="008235FE" w:rsidRPr="00721E0E">
        <w:rPr>
          <w:rFonts w:cstheme="minorHAnsi"/>
          <w:b/>
          <w:sz w:val="22"/>
          <w:szCs w:val="22"/>
          <w:u w:val="single"/>
        </w:rPr>
        <w:t xml:space="preserve">INFORMACJE O PRZEWIDYWANYCH ZAMÓWIENIACH, O KTÓRYCH MOWA W ART. </w:t>
      </w:r>
      <w:r w:rsidR="00CE40C8" w:rsidRPr="00721E0E">
        <w:rPr>
          <w:rFonts w:cstheme="minorHAnsi"/>
          <w:b/>
          <w:sz w:val="22"/>
          <w:szCs w:val="22"/>
          <w:u w:val="single"/>
        </w:rPr>
        <w:t>214</w:t>
      </w:r>
      <w:r w:rsidR="008235FE" w:rsidRPr="00721E0E">
        <w:rPr>
          <w:rFonts w:cstheme="minorHAnsi"/>
          <w:b/>
          <w:sz w:val="22"/>
          <w:szCs w:val="22"/>
          <w:u w:val="single"/>
        </w:rPr>
        <w:t xml:space="preserve"> UST. 1 PKT. 7 USTAWY PZP</w:t>
      </w:r>
    </w:p>
    <w:p w14:paraId="4A180FD0" w14:textId="543596C1" w:rsidR="008235FE" w:rsidRPr="00721E0E" w:rsidRDefault="00DB06D6" w:rsidP="00721E0E">
      <w:pPr>
        <w:spacing w:line="276" w:lineRule="auto"/>
        <w:ind w:left="284"/>
        <w:rPr>
          <w:rFonts w:cstheme="minorHAnsi"/>
          <w:sz w:val="22"/>
          <w:szCs w:val="22"/>
        </w:rPr>
      </w:pPr>
      <w:r w:rsidRPr="00721E0E">
        <w:rPr>
          <w:rFonts w:cstheme="minorHAnsi"/>
          <w:sz w:val="22"/>
          <w:szCs w:val="22"/>
        </w:rPr>
        <w:t>Zamawiający</w:t>
      </w:r>
      <w:r w:rsidR="0091138F" w:rsidRPr="00721E0E">
        <w:rPr>
          <w:rFonts w:cstheme="minorHAnsi"/>
          <w:sz w:val="22"/>
          <w:szCs w:val="22"/>
        </w:rPr>
        <w:t xml:space="preserve"> </w:t>
      </w:r>
      <w:r w:rsidR="0091138F" w:rsidRPr="00721E0E">
        <w:rPr>
          <w:rFonts w:cstheme="minorHAnsi"/>
          <w:b/>
          <w:bCs/>
          <w:sz w:val="22"/>
          <w:szCs w:val="22"/>
        </w:rPr>
        <w:t>przewiduje</w:t>
      </w:r>
      <w:r w:rsidR="0091138F" w:rsidRPr="00721E0E">
        <w:rPr>
          <w:rFonts w:cstheme="minorHAnsi"/>
          <w:sz w:val="22"/>
          <w:szCs w:val="22"/>
        </w:rPr>
        <w:t xml:space="preserve"> możliwoś</w:t>
      </w:r>
      <w:r w:rsidR="007A6BBB" w:rsidRPr="00721E0E">
        <w:rPr>
          <w:rFonts w:cstheme="minorHAnsi"/>
          <w:sz w:val="22"/>
          <w:szCs w:val="22"/>
        </w:rPr>
        <w:t>ć</w:t>
      </w:r>
      <w:r w:rsidRPr="00721E0E">
        <w:rPr>
          <w:rFonts w:cstheme="minorHAnsi"/>
          <w:sz w:val="22"/>
          <w:szCs w:val="22"/>
        </w:rPr>
        <w:t xml:space="preserve"> udzielenia zamówień, o których mowa w art. </w:t>
      </w:r>
      <w:r w:rsidR="00CE40C8" w:rsidRPr="00721E0E">
        <w:rPr>
          <w:rFonts w:cstheme="minorHAnsi"/>
          <w:sz w:val="22"/>
          <w:szCs w:val="22"/>
        </w:rPr>
        <w:t>214</w:t>
      </w:r>
      <w:r w:rsidRPr="00721E0E">
        <w:rPr>
          <w:rFonts w:cstheme="minorHAnsi"/>
          <w:sz w:val="22"/>
          <w:szCs w:val="22"/>
        </w:rPr>
        <w:t xml:space="preserve"> ust. 1 pkt. 7</w:t>
      </w:r>
      <w:r w:rsidR="0091138F" w:rsidRPr="00721E0E">
        <w:rPr>
          <w:rFonts w:cstheme="minorHAnsi"/>
          <w:sz w:val="22"/>
          <w:szCs w:val="22"/>
        </w:rPr>
        <w:t xml:space="preserve"> ustawy Pzp</w:t>
      </w:r>
      <w:r w:rsidR="007A6BBB" w:rsidRPr="00721E0E">
        <w:rPr>
          <w:rFonts w:cstheme="minorHAnsi"/>
          <w:sz w:val="22"/>
          <w:szCs w:val="22"/>
        </w:rPr>
        <w:t xml:space="preserve"> w wysokości do </w:t>
      </w:r>
      <w:r w:rsidR="00DA5B56" w:rsidRPr="00721E0E">
        <w:rPr>
          <w:rFonts w:cstheme="minorHAnsi"/>
          <w:sz w:val="22"/>
          <w:szCs w:val="22"/>
        </w:rPr>
        <w:t>10</w:t>
      </w:r>
      <w:r w:rsidR="007A6BBB" w:rsidRPr="00721E0E">
        <w:rPr>
          <w:rFonts w:cstheme="minorHAnsi"/>
          <w:sz w:val="22"/>
          <w:szCs w:val="22"/>
        </w:rPr>
        <w:t>0% wartości zamówienia podstawowego</w:t>
      </w:r>
      <w:r w:rsidR="0091138F" w:rsidRPr="00721E0E">
        <w:rPr>
          <w:rFonts w:cstheme="minorHAnsi"/>
          <w:sz w:val="22"/>
          <w:szCs w:val="22"/>
        </w:rPr>
        <w:t xml:space="preserve">. </w:t>
      </w:r>
    </w:p>
    <w:p w14:paraId="5E74B3B4" w14:textId="3F01FA98" w:rsidR="009B2A99" w:rsidRPr="00721E0E" w:rsidRDefault="009B2A99" w:rsidP="00721E0E">
      <w:pPr>
        <w:spacing w:line="276" w:lineRule="auto"/>
        <w:rPr>
          <w:rFonts w:cstheme="minorHAnsi"/>
          <w:sz w:val="8"/>
          <w:szCs w:val="8"/>
        </w:rPr>
      </w:pPr>
    </w:p>
    <w:p w14:paraId="182386DE" w14:textId="10D64D52" w:rsidR="008235FE" w:rsidRPr="00721E0E" w:rsidRDefault="009C0135"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6. </w:t>
      </w:r>
      <w:r w:rsidR="008235FE" w:rsidRPr="00721E0E">
        <w:rPr>
          <w:rFonts w:cstheme="minorHAnsi"/>
          <w:b/>
          <w:sz w:val="22"/>
          <w:szCs w:val="22"/>
          <w:u w:val="single"/>
        </w:rPr>
        <w:t>TERMIN WYKONANIA ZAMÓWIENIA</w:t>
      </w:r>
    </w:p>
    <w:p w14:paraId="1179CD9C" w14:textId="3BBCF1D5" w:rsidR="0047050D" w:rsidRPr="00721E0E" w:rsidRDefault="009C0135" w:rsidP="00721E0E">
      <w:pPr>
        <w:spacing w:line="276" w:lineRule="auto"/>
        <w:ind w:left="284"/>
        <w:rPr>
          <w:rFonts w:eastAsia="Times New Roman" w:cstheme="minorHAnsi"/>
          <w:snapToGrid w:val="0"/>
          <w:sz w:val="22"/>
          <w:szCs w:val="22"/>
          <w:lang w:eastAsia="pl-PL"/>
        </w:rPr>
      </w:pPr>
      <w:bookmarkStart w:id="4" w:name="_Hlk72759560"/>
      <w:r w:rsidRPr="00721E0E">
        <w:rPr>
          <w:rFonts w:eastAsia="Times New Roman" w:cstheme="minorHAnsi"/>
          <w:snapToGrid w:val="0"/>
          <w:sz w:val="22"/>
          <w:szCs w:val="22"/>
          <w:lang w:eastAsia="pl-PL"/>
        </w:rPr>
        <w:t>Przewidywany termin realizacji zamówienia</w:t>
      </w:r>
      <w:r w:rsidR="000454F0" w:rsidRPr="00721E0E">
        <w:rPr>
          <w:rFonts w:eastAsia="Times New Roman" w:cstheme="minorHAnsi"/>
          <w:snapToGrid w:val="0"/>
          <w:sz w:val="22"/>
          <w:szCs w:val="22"/>
          <w:lang w:eastAsia="pl-PL"/>
        </w:rPr>
        <w:t xml:space="preserve"> dla </w:t>
      </w:r>
      <w:r w:rsidR="000B61D1">
        <w:rPr>
          <w:rFonts w:eastAsia="Times New Roman" w:cstheme="minorHAnsi"/>
          <w:snapToGrid w:val="0"/>
          <w:sz w:val="22"/>
          <w:szCs w:val="22"/>
          <w:lang w:eastAsia="pl-PL"/>
        </w:rPr>
        <w:t>wszystkich</w:t>
      </w:r>
      <w:r w:rsidR="000454F0" w:rsidRPr="00721E0E">
        <w:rPr>
          <w:rFonts w:eastAsia="Times New Roman" w:cstheme="minorHAnsi"/>
          <w:snapToGrid w:val="0"/>
          <w:sz w:val="22"/>
          <w:szCs w:val="22"/>
          <w:lang w:eastAsia="pl-PL"/>
        </w:rPr>
        <w:t xml:space="preserve"> części</w:t>
      </w:r>
      <w:r w:rsidRPr="00721E0E">
        <w:rPr>
          <w:rFonts w:eastAsia="Times New Roman" w:cstheme="minorHAnsi"/>
          <w:snapToGrid w:val="0"/>
          <w:sz w:val="22"/>
          <w:szCs w:val="22"/>
          <w:lang w:eastAsia="pl-PL"/>
        </w:rPr>
        <w:t xml:space="preserve">: </w:t>
      </w:r>
    </w:p>
    <w:p w14:paraId="284DE656" w14:textId="3784F562" w:rsidR="000454F0" w:rsidRPr="000B61D1" w:rsidRDefault="000B61D1" w:rsidP="000B61D1">
      <w:pPr>
        <w:pStyle w:val="Akapitzlist"/>
        <w:numPr>
          <w:ilvl w:val="0"/>
          <w:numId w:val="67"/>
        </w:numPr>
        <w:spacing w:line="276" w:lineRule="auto"/>
        <w:rPr>
          <w:rFonts w:eastAsia="Times New Roman" w:cstheme="minorHAnsi"/>
          <w:b/>
          <w:bCs/>
          <w:snapToGrid w:val="0"/>
          <w:lang w:eastAsia="pl-PL"/>
        </w:rPr>
      </w:pPr>
      <w:r w:rsidRPr="000B61D1">
        <w:rPr>
          <w:rFonts w:eastAsia="Times New Roman" w:cstheme="minorHAnsi"/>
          <w:b/>
          <w:bCs/>
          <w:snapToGrid w:val="0"/>
          <w:lang w:eastAsia="pl-PL"/>
        </w:rPr>
        <w:lastRenderedPageBreak/>
        <w:t xml:space="preserve">od </w:t>
      </w:r>
      <w:r w:rsidR="00DE287A">
        <w:rPr>
          <w:rFonts w:eastAsia="Times New Roman" w:cstheme="minorHAnsi"/>
          <w:b/>
          <w:bCs/>
          <w:snapToGrid w:val="0"/>
          <w:lang w:eastAsia="pl-PL"/>
        </w:rPr>
        <w:t>31</w:t>
      </w:r>
      <w:r>
        <w:rPr>
          <w:rFonts w:eastAsia="Times New Roman" w:cstheme="minorHAnsi"/>
          <w:b/>
          <w:bCs/>
          <w:snapToGrid w:val="0"/>
          <w:lang w:eastAsia="pl-PL"/>
        </w:rPr>
        <w:t>.</w:t>
      </w:r>
      <w:r w:rsidR="00DE287A">
        <w:rPr>
          <w:rFonts w:eastAsia="Times New Roman" w:cstheme="minorHAnsi"/>
          <w:b/>
          <w:bCs/>
          <w:snapToGrid w:val="0"/>
          <w:lang w:eastAsia="pl-PL"/>
        </w:rPr>
        <w:t>10</w:t>
      </w:r>
      <w:r>
        <w:rPr>
          <w:rFonts w:eastAsia="Times New Roman" w:cstheme="minorHAnsi"/>
          <w:b/>
          <w:bCs/>
          <w:snapToGrid w:val="0"/>
          <w:lang w:eastAsia="pl-PL"/>
        </w:rPr>
        <w:t>.2022 r.</w:t>
      </w:r>
      <w:r w:rsidRPr="000B61D1">
        <w:rPr>
          <w:rFonts w:eastAsia="Times New Roman" w:cstheme="minorHAnsi"/>
          <w:b/>
          <w:bCs/>
          <w:snapToGrid w:val="0"/>
          <w:lang w:eastAsia="pl-PL"/>
        </w:rPr>
        <w:t xml:space="preserve"> </w:t>
      </w:r>
      <w:r w:rsidR="0047050D" w:rsidRPr="000B61D1">
        <w:rPr>
          <w:rFonts w:eastAsia="Verdana" w:cstheme="minorHAnsi"/>
          <w:b/>
          <w:bCs/>
        </w:rPr>
        <w:t xml:space="preserve">do 31.07.2025 r. </w:t>
      </w:r>
    </w:p>
    <w:p w14:paraId="74307BB5" w14:textId="02C6734B" w:rsidR="00B0295A" w:rsidRDefault="002A5A12" w:rsidP="00721E0E">
      <w:pPr>
        <w:spacing w:line="276" w:lineRule="auto"/>
        <w:rPr>
          <w:rFonts w:cstheme="minorHAnsi"/>
          <w:sz w:val="22"/>
          <w:szCs w:val="22"/>
        </w:rPr>
      </w:pPr>
      <w:r w:rsidRPr="00721E0E">
        <w:rPr>
          <w:rFonts w:cstheme="minorHAnsi"/>
        </w:rPr>
        <w:t xml:space="preserve">Zamówienie będzie realizowane </w:t>
      </w:r>
      <w:r w:rsidRPr="00721E0E">
        <w:rPr>
          <w:rFonts w:eastAsia="Verdana" w:cstheme="minorHAnsi"/>
        </w:rPr>
        <w:t>w ww. termin</w:t>
      </w:r>
      <w:r w:rsidR="000B61D1">
        <w:rPr>
          <w:rFonts w:eastAsia="Verdana" w:cstheme="minorHAnsi"/>
        </w:rPr>
        <w:t>ie</w:t>
      </w:r>
      <w:r w:rsidRPr="00721E0E">
        <w:rPr>
          <w:rFonts w:eastAsia="Verdana" w:cstheme="minorHAnsi"/>
        </w:rPr>
        <w:t xml:space="preserve"> </w:t>
      </w:r>
      <w:r w:rsidR="00B0295A" w:rsidRPr="00721E0E">
        <w:rPr>
          <w:rFonts w:eastAsia="Verdana" w:cstheme="minorHAnsi"/>
        </w:rPr>
        <w:t>lub do wyczerpania się kwoty umowy w zależności co nastąpi wcześniej.</w:t>
      </w:r>
      <w:r w:rsidR="003C5E2C" w:rsidRPr="00721E0E">
        <w:rPr>
          <w:rFonts w:cstheme="minorHAnsi"/>
          <w:sz w:val="22"/>
          <w:szCs w:val="22"/>
        </w:rPr>
        <w:t xml:space="preserve"> </w:t>
      </w:r>
    </w:p>
    <w:p w14:paraId="1241AAB0" w14:textId="61AB15C7" w:rsidR="00DE287A" w:rsidRDefault="00DE287A" w:rsidP="00721E0E">
      <w:pPr>
        <w:spacing w:line="276" w:lineRule="auto"/>
        <w:rPr>
          <w:rFonts w:cstheme="minorHAnsi"/>
          <w:sz w:val="22"/>
          <w:szCs w:val="22"/>
        </w:rPr>
      </w:pPr>
    </w:p>
    <w:p w14:paraId="7B6F4F74" w14:textId="0B7959BA" w:rsidR="00DE287A" w:rsidRPr="00721E0E" w:rsidRDefault="00DE287A" w:rsidP="00721E0E">
      <w:pPr>
        <w:spacing w:line="276" w:lineRule="auto"/>
        <w:rPr>
          <w:rFonts w:eastAsia="Verdana" w:cstheme="minorHAnsi"/>
        </w:rPr>
      </w:pPr>
      <w:r w:rsidRPr="00721E0E">
        <w:rPr>
          <w:rFonts w:eastAsia="Verdana" w:cstheme="minorHAnsi"/>
          <w:b/>
          <w:bCs/>
        </w:rPr>
        <w:t xml:space="preserve">UWAGA: W przypadku przedłużającej się procedury przetargowej Zamawiający zakłada możliwość przesunięcia początkowej daty obowiązywania umowy, data końcowa pozostanie bez zmian tj. każda umowa będzie obowiązywać </w:t>
      </w:r>
      <w:r w:rsidRPr="00721E0E">
        <w:rPr>
          <w:rFonts w:eastAsia="Verdana" w:cstheme="minorHAnsi"/>
          <w:b/>
          <w:bCs/>
          <w:u w:val="single"/>
        </w:rPr>
        <w:t>do 31.07.2025 r.</w:t>
      </w:r>
    </w:p>
    <w:bookmarkEnd w:id="4"/>
    <w:p w14:paraId="6EADBE0B" w14:textId="77777777" w:rsidR="00C96060" w:rsidRPr="00721E0E" w:rsidRDefault="00C96060" w:rsidP="00721E0E">
      <w:pPr>
        <w:tabs>
          <w:tab w:val="left" w:pos="284"/>
        </w:tabs>
        <w:spacing w:before="120" w:line="276" w:lineRule="auto"/>
        <w:rPr>
          <w:rFonts w:cstheme="minorHAnsi"/>
          <w:b/>
          <w:sz w:val="8"/>
          <w:szCs w:val="8"/>
          <w:u w:val="single"/>
        </w:rPr>
      </w:pPr>
    </w:p>
    <w:p w14:paraId="025D6A15" w14:textId="6103ED26" w:rsidR="008235FE" w:rsidRPr="00721E0E" w:rsidRDefault="009C0135"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7. </w:t>
      </w:r>
      <w:r w:rsidR="008235FE" w:rsidRPr="00721E0E">
        <w:rPr>
          <w:rFonts w:cstheme="minorHAnsi"/>
          <w:b/>
          <w:sz w:val="22"/>
          <w:szCs w:val="22"/>
          <w:u w:val="single"/>
        </w:rPr>
        <w:t>WARUNKI UDZIAŁU W POSTĘPOWANIU</w:t>
      </w:r>
    </w:p>
    <w:p w14:paraId="2D3FAD34" w14:textId="772883E2" w:rsidR="00802622" w:rsidRPr="00721E0E" w:rsidRDefault="008235FE" w:rsidP="00721E0E">
      <w:pPr>
        <w:spacing w:line="276" w:lineRule="auto"/>
        <w:rPr>
          <w:rFonts w:cstheme="minorHAnsi"/>
          <w:bCs/>
          <w:sz w:val="22"/>
          <w:szCs w:val="22"/>
        </w:rPr>
      </w:pPr>
      <w:r w:rsidRPr="00721E0E">
        <w:rPr>
          <w:rFonts w:cstheme="minorHAnsi"/>
          <w:bCs/>
          <w:sz w:val="22"/>
          <w:szCs w:val="22"/>
        </w:rPr>
        <w:t>O udzielenie zamówienia mogą ubiegać się Wykonawcy, którzy:</w:t>
      </w:r>
      <w:r w:rsidR="000B3B4D" w:rsidRPr="00721E0E">
        <w:rPr>
          <w:rFonts w:cstheme="minorHAnsi"/>
          <w:bCs/>
          <w:sz w:val="22"/>
          <w:szCs w:val="22"/>
        </w:rPr>
        <w:t xml:space="preserve"> </w:t>
      </w:r>
    </w:p>
    <w:p w14:paraId="6922CD3D" w14:textId="2F0BE4CE" w:rsidR="00663EED" w:rsidRPr="00721E0E" w:rsidRDefault="00663EED" w:rsidP="00721E0E">
      <w:pPr>
        <w:numPr>
          <w:ilvl w:val="0"/>
          <w:numId w:val="3"/>
        </w:numPr>
        <w:tabs>
          <w:tab w:val="left" w:pos="284"/>
        </w:tabs>
        <w:spacing w:before="60" w:line="276" w:lineRule="auto"/>
        <w:ind w:left="0" w:firstLine="0"/>
        <w:rPr>
          <w:rFonts w:cstheme="minorHAnsi"/>
          <w:sz w:val="22"/>
          <w:szCs w:val="22"/>
        </w:rPr>
      </w:pPr>
      <w:r w:rsidRPr="00721E0E">
        <w:rPr>
          <w:rFonts w:cstheme="minorHAnsi"/>
          <w:sz w:val="22"/>
          <w:szCs w:val="22"/>
        </w:rPr>
        <w:t>nie podlegają wykluczeniu na zasadach określonych w pkt 8 SWZ,</w:t>
      </w:r>
    </w:p>
    <w:p w14:paraId="139E9C39" w14:textId="4936AF36" w:rsidR="008235FE" w:rsidRPr="00721E0E" w:rsidRDefault="00663EED" w:rsidP="00721E0E">
      <w:pPr>
        <w:numPr>
          <w:ilvl w:val="0"/>
          <w:numId w:val="3"/>
        </w:numPr>
        <w:tabs>
          <w:tab w:val="left" w:pos="284"/>
        </w:tabs>
        <w:spacing w:before="60" w:line="276" w:lineRule="auto"/>
        <w:ind w:left="0" w:firstLine="0"/>
        <w:rPr>
          <w:rFonts w:cstheme="minorHAnsi"/>
          <w:sz w:val="22"/>
          <w:szCs w:val="22"/>
        </w:rPr>
      </w:pPr>
      <w:r w:rsidRPr="00721E0E">
        <w:rPr>
          <w:rFonts w:cstheme="minorHAnsi"/>
          <w:sz w:val="22"/>
          <w:szCs w:val="22"/>
        </w:rPr>
        <w:t>s</w:t>
      </w:r>
      <w:r w:rsidR="008235FE" w:rsidRPr="00721E0E">
        <w:rPr>
          <w:rFonts w:cstheme="minorHAnsi"/>
          <w:sz w:val="22"/>
          <w:szCs w:val="22"/>
        </w:rPr>
        <w:t>pełniają warunki udziału w postępowaniu dotyczące:</w:t>
      </w:r>
    </w:p>
    <w:p w14:paraId="7AADC989" w14:textId="4B36C233" w:rsidR="009D68F9" w:rsidRPr="00721E0E" w:rsidRDefault="00CC66C7" w:rsidP="00721E0E">
      <w:pPr>
        <w:numPr>
          <w:ilvl w:val="0"/>
          <w:numId w:val="4"/>
        </w:numPr>
        <w:tabs>
          <w:tab w:val="left" w:pos="1418"/>
        </w:tabs>
        <w:spacing w:before="60" w:line="276" w:lineRule="auto"/>
        <w:ind w:hanging="294"/>
        <w:rPr>
          <w:rFonts w:cstheme="minorHAnsi"/>
          <w:sz w:val="22"/>
          <w:szCs w:val="22"/>
        </w:rPr>
      </w:pPr>
      <w:r w:rsidRPr="00721E0E">
        <w:rPr>
          <w:rFonts w:cstheme="minorHAnsi"/>
          <w:b/>
          <w:sz w:val="22"/>
          <w:szCs w:val="22"/>
        </w:rPr>
        <w:t>zdolności do występowania w obrocie gospodarczym</w:t>
      </w:r>
      <w:r w:rsidRPr="00721E0E">
        <w:rPr>
          <w:rFonts w:cstheme="minorHAnsi"/>
          <w:sz w:val="22"/>
          <w:szCs w:val="22"/>
        </w:rPr>
        <w:t xml:space="preserve"> – </w:t>
      </w:r>
      <w:r w:rsidR="00A20D4D" w:rsidRPr="00721E0E">
        <w:rPr>
          <w:rFonts w:cstheme="minorHAnsi"/>
          <w:sz w:val="22"/>
          <w:szCs w:val="22"/>
        </w:rPr>
        <w:t>Zamawiający nie wyznacza szczegółowego warunku w tym zakresie</w:t>
      </w:r>
    </w:p>
    <w:p w14:paraId="154184A2" w14:textId="427F7430" w:rsidR="00EA19C3" w:rsidRPr="00721E0E" w:rsidRDefault="008235FE" w:rsidP="00721E0E">
      <w:pPr>
        <w:numPr>
          <w:ilvl w:val="0"/>
          <w:numId w:val="4"/>
        </w:numPr>
        <w:tabs>
          <w:tab w:val="left" w:pos="1418"/>
        </w:tabs>
        <w:spacing w:before="60" w:line="276" w:lineRule="auto"/>
        <w:ind w:hanging="294"/>
        <w:rPr>
          <w:rFonts w:cstheme="minorHAnsi"/>
          <w:bCs/>
          <w:sz w:val="22"/>
          <w:szCs w:val="22"/>
        </w:rPr>
      </w:pPr>
      <w:r w:rsidRPr="00721E0E">
        <w:rPr>
          <w:rFonts w:cstheme="minorHAnsi"/>
          <w:b/>
          <w:sz w:val="22"/>
          <w:szCs w:val="22"/>
        </w:rPr>
        <w:t xml:space="preserve">uprawnień do prowadzenia określonej działalności </w:t>
      </w:r>
      <w:r w:rsidR="00CC66C7" w:rsidRPr="00721E0E">
        <w:rPr>
          <w:rFonts w:cstheme="minorHAnsi"/>
          <w:b/>
          <w:sz w:val="22"/>
          <w:szCs w:val="22"/>
        </w:rPr>
        <w:t xml:space="preserve">gospodarczej lub </w:t>
      </w:r>
      <w:r w:rsidRPr="00721E0E">
        <w:rPr>
          <w:rFonts w:cstheme="minorHAnsi"/>
          <w:b/>
          <w:sz w:val="22"/>
          <w:szCs w:val="22"/>
        </w:rPr>
        <w:t>zawodowej, o ile wynika to z odrębnych przepisów</w:t>
      </w:r>
      <w:r w:rsidR="0007374E" w:rsidRPr="00721E0E">
        <w:rPr>
          <w:rFonts w:cstheme="minorHAnsi"/>
          <w:b/>
          <w:sz w:val="22"/>
          <w:szCs w:val="22"/>
        </w:rPr>
        <w:t xml:space="preserve"> </w:t>
      </w:r>
      <w:r w:rsidR="0007374E" w:rsidRPr="00721E0E">
        <w:rPr>
          <w:rFonts w:cstheme="minorHAnsi"/>
          <w:sz w:val="22"/>
          <w:szCs w:val="22"/>
        </w:rPr>
        <w:t>– Zamawiający nie wyznacza szczegółowego warunku w tym zakresie</w:t>
      </w:r>
      <w:r w:rsidR="0007374E" w:rsidRPr="00721E0E">
        <w:rPr>
          <w:rFonts w:cstheme="minorHAnsi"/>
          <w:bCs/>
          <w:sz w:val="22"/>
          <w:szCs w:val="22"/>
          <w:lang w:eastAsia="ar-SA"/>
        </w:rPr>
        <w:t xml:space="preserve"> </w:t>
      </w:r>
    </w:p>
    <w:p w14:paraId="5DBFDD21" w14:textId="17B69046" w:rsidR="00FC6B1C" w:rsidRPr="00721E0E" w:rsidRDefault="008235FE" w:rsidP="00721E0E">
      <w:pPr>
        <w:numPr>
          <w:ilvl w:val="0"/>
          <w:numId w:val="4"/>
        </w:numPr>
        <w:tabs>
          <w:tab w:val="left" w:pos="1418"/>
        </w:tabs>
        <w:spacing w:before="60" w:line="276" w:lineRule="auto"/>
        <w:ind w:hanging="294"/>
        <w:jc w:val="both"/>
        <w:rPr>
          <w:rFonts w:cstheme="minorHAnsi"/>
          <w:sz w:val="22"/>
          <w:szCs w:val="22"/>
        </w:rPr>
      </w:pPr>
      <w:r w:rsidRPr="00721E0E">
        <w:rPr>
          <w:rFonts w:cstheme="minorHAnsi"/>
          <w:b/>
          <w:sz w:val="22"/>
          <w:szCs w:val="22"/>
        </w:rPr>
        <w:t>sytuacji ekonomicznej i finansowej</w:t>
      </w:r>
      <w:r w:rsidR="0022775D" w:rsidRPr="00721E0E">
        <w:rPr>
          <w:rFonts w:cstheme="minorHAnsi"/>
          <w:sz w:val="22"/>
          <w:szCs w:val="22"/>
        </w:rPr>
        <w:t>:</w:t>
      </w:r>
    </w:p>
    <w:p w14:paraId="1995CAB7" w14:textId="117C13F2" w:rsidR="0007374E" w:rsidRPr="00721E0E" w:rsidRDefault="0007374E" w:rsidP="00721E0E">
      <w:pPr>
        <w:spacing w:after="120" w:line="276" w:lineRule="auto"/>
        <w:ind w:left="993"/>
        <w:rPr>
          <w:rFonts w:cstheme="minorHAnsi"/>
        </w:rPr>
      </w:pPr>
      <w:r w:rsidRPr="00721E0E">
        <w:rPr>
          <w:rFonts w:cstheme="minorHAnsi"/>
        </w:rPr>
        <w:t xml:space="preserve">Zamawiający uzna, że </w:t>
      </w:r>
      <w:r w:rsidR="0054367A" w:rsidRPr="00721E0E">
        <w:rPr>
          <w:rFonts w:cstheme="minorHAnsi"/>
        </w:rPr>
        <w:t>W</w:t>
      </w:r>
      <w:r w:rsidRPr="00721E0E">
        <w:rPr>
          <w:rFonts w:cstheme="minorHAnsi"/>
        </w:rPr>
        <w:t xml:space="preserve">ykonawca spełnia ww. warunek, jeżeli </w:t>
      </w:r>
      <w:r w:rsidR="0054367A" w:rsidRPr="00721E0E">
        <w:rPr>
          <w:rFonts w:cstheme="minorHAnsi"/>
        </w:rPr>
        <w:t xml:space="preserve">wykaże, że jest ubezpieczony od odpowiedzialności  cywilnej w zakresie prowadzonej działalności związanej z przedmiotem zamówienia </w:t>
      </w:r>
      <w:r w:rsidR="00041B5D" w:rsidRPr="00721E0E">
        <w:rPr>
          <w:rFonts w:cstheme="minorHAnsi"/>
        </w:rPr>
        <w:t>(delikt</w:t>
      </w:r>
      <w:r w:rsidR="002D185C">
        <w:rPr>
          <w:rFonts w:cstheme="minorHAnsi"/>
        </w:rPr>
        <w:t xml:space="preserve"> + kontrakt</w:t>
      </w:r>
      <w:r w:rsidR="00041B5D" w:rsidRPr="00721E0E">
        <w:rPr>
          <w:rFonts w:cstheme="minorHAnsi"/>
        </w:rPr>
        <w:t>) na sumę gwarancyjną</w:t>
      </w:r>
      <w:r w:rsidR="00012DA0" w:rsidRPr="00721E0E">
        <w:rPr>
          <w:rFonts w:cstheme="minorHAnsi"/>
        </w:rPr>
        <w:t xml:space="preserve"> minimum</w:t>
      </w:r>
      <w:r w:rsidR="00041B5D" w:rsidRPr="00721E0E">
        <w:rPr>
          <w:rFonts w:cstheme="minorHAnsi"/>
          <w:b/>
          <w:bCs/>
        </w:rPr>
        <w:t>:</w:t>
      </w:r>
      <w:r w:rsidR="0054367A" w:rsidRPr="00721E0E">
        <w:rPr>
          <w:rFonts w:cstheme="minorHAnsi"/>
        </w:rPr>
        <w:t xml:space="preserve"> </w:t>
      </w:r>
      <w:r w:rsidRPr="00721E0E">
        <w:rPr>
          <w:rFonts w:cstheme="minorHAnsi"/>
        </w:rPr>
        <w:t xml:space="preserve"> </w:t>
      </w:r>
    </w:p>
    <w:p w14:paraId="0D0A0C49" w14:textId="77777777" w:rsidR="00012DA0" w:rsidRPr="00721E0E" w:rsidRDefault="00012DA0" w:rsidP="00721E0E">
      <w:pPr>
        <w:spacing w:after="120" w:line="276" w:lineRule="auto"/>
        <w:ind w:left="993"/>
        <w:rPr>
          <w:rFonts w:cstheme="minorHAnsi"/>
        </w:rPr>
      </w:pPr>
    </w:p>
    <w:tbl>
      <w:tblPr>
        <w:tblStyle w:val="Tabela-Siatka"/>
        <w:tblW w:w="0" w:type="auto"/>
        <w:tblInd w:w="1276" w:type="dxa"/>
        <w:tblLook w:val="04A0" w:firstRow="1" w:lastRow="0" w:firstColumn="1" w:lastColumn="0" w:noHBand="0" w:noVBand="1"/>
      </w:tblPr>
      <w:tblGrid>
        <w:gridCol w:w="2763"/>
        <w:gridCol w:w="2888"/>
        <w:gridCol w:w="2803"/>
      </w:tblGrid>
      <w:tr w:rsidR="00B0295A" w:rsidRPr="00721E0E" w14:paraId="4103E933" w14:textId="77777777" w:rsidTr="000A222B">
        <w:tc>
          <w:tcPr>
            <w:tcW w:w="2763" w:type="dxa"/>
          </w:tcPr>
          <w:p w14:paraId="284DFC2B" w14:textId="230859A0" w:rsidR="00B0295A" w:rsidRPr="00721E0E" w:rsidRDefault="00B0295A" w:rsidP="00721E0E">
            <w:pPr>
              <w:tabs>
                <w:tab w:val="left" w:pos="1276"/>
              </w:tabs>
              <w:spacing w:after="120" w:line="276" w:lineRule="auto"/>
              <w:ind w:right="74"/>
              <w:jc w:val="center"/>
              <w:rPr>
                <w:rFonts w:asciiTheme="minorHAnsi" w:hAnsiTheme="minorHAnsi" w:cstheme="minorHAnsi"/>
                <w:b/>
                <w:bCs/>
                <w:sz w:val="22"/>
                <w:szCs w:val="22"/>
              </w:rPr>
            </w:pPr>
            <w:r w:rsidRPr="00721E0E">
              <w:rPr>
                <w:rFonts w:asciiTheme="minorHAnsi" w:hAnsiTheme="minorHAnsi" w:cstheme="minorHAnsi"/>
                <w:b/>
                <w:bCs/>
                <w:sz w:val="22"/>
                <w:szCs w:val="22"/>
              </w:rPr>
              <w:t>Nr części</w:t>
            </w:r>
          </w:p>
        </w:tc>
        <w:tc>
          <w:tcPr>
            <w:tcW w:w="2888" w:type="dxa"/>
          </w:tcPr>
          <w:p w14:paraId="52CFC52D" w14:textId="11491DE6" w:rsidR="00B0295A" w:rsidRPr="00721E0E" w:rsidRDefault="00012DA0" w:rsidP="00721E0E">
            <w:pPr>
              <w:tabs>
                <w:tab w:val="left" w:pos="1276"/>
              </w:tabs>
              <w:spacing w:after="120" w:line="276" w:lineRule="auto"/>
              <w:ind w:right="74"/>
              <w:jc w:val="center"/>
              <w:rPr>
                <w:rFonts w:asciiTheme="minorHAnsi" w:hAnsiTheme="minorHAnsi" w:cstheme="minorHAnsi"/>
                <w:b/>
                <w:bCs/>
                <w:sz w:val="22"/>
                <w:szCs w:val="22"/>
                <w:highlight w:val="yellow"/>
              </w:rPr>
            </w:pPr>
            <w:r w:rsidRPr="00721E0E">
              <w:rPr>
                <w:rFonts w:asciiTheme="minorHAnsi" w:hAnsiTheme="minorHAnsi" w:cstheme="minorHAnsi"/>
                <w:b/>
                <w:bCs/>
                <w:sz w:val="22"/>
                <w:szCs w:val="22"/>
              </w:rPr>
              <w:t xml:space="preserve">Minimalna </w:t>
            </w:r>
            <w:r w:rsidR="00AC15A1" w:rsidRPr="00721E0E">
              <w:rPr>
                <w:rFonts w:asciiTheme="minorHAnsi" w:hAnsiTheme="minorHAnsi" w:cstheme="minorHAnsi"/>
                <w:b/>
                <w:bCs/>
                <w:sz w:val="22"/>
                <w:szCs w:val="22"/>
              </w:rPr>
              <w:t>s</w:t>
            </w:r>
            <w:r w:rsidR="00B0295A" w:rsidRPr="00721E0E">
              <w:rPr>
                <w:rFonts w:asciiTheme="minorHAnsi" w:hAnsiTheme="minorHAnsi" w:cstheme="minorHAnsi"/>
                <w:b/>
                <w:bCs/>
                <w:sz w:val="22"/>
                <w:szCs w:val="22"/>
              </w:rPr>
              <w:t>uma gwarancyjna</w:t>
            </w:r>
          </w:p>
        </w:tc>
        <w:tc>
          <w:tcPr>
            <w:tcW w:w="2803" w:type="dxa"/>
          </w:tcPr>
          <w:p w14:paraId="07CC3B19" w14:textId="01BFEC2F" w:rsidR="00B0295A" w:rsidRPr="00721E0E" w:rsidRDefault="00B0295A" w:rsidP="00721E0E">
            <w:pPr>
              <w:tabs>
                <w:tab w:val="left" w:pos="1276"/>
              </w:tabs>
              <w:spacing w:after="120" w:line="276" w:lineRule="auto"/>
              <w:ind w:right="74"/>
              <w:jc w:val="center"/>
              <w:rPr>
                <w:rFonts w:asciiTheme="minorHAnsi" w:hAnsiTheme="minorHAnsi" w:cstheme="minorHAnsi"/>
                <w:b/>
                <w:bCs/>
                <w:sz w:val="22"/>
                <w:szCs w:val="22"/>
                <w:highlight w:val="yellow"/>
              </w:rPr>
            </w:pPr>
            <w:r w:rsidRPr="00721E0E">
              <w:rPr>
                <w:rFonts w:asciiTheme="minorHAnsi" w:hAnsiTheme="minorHAnsi" w:cstheme="minorHAnsi"/>
                <w:b/>
                <w:bCs/>
                <w:sz w:val="22"/>
                <w:szCs w:val="22"/>
              </w:rPr>
              <w:t>Słownie</w:t>
            </w:r>
          </w:p>
        </w:tc>
      </w:tr>
      <w:tr w:rsidR="000A222B" w:rsidRPr="00721E0E" w14:paraId="0118BE4C" w14:textId="77777777" w:rsidTr="000A222B">
        <w:tc>
          <w:tcPr>
            <w:tcW w:w="2763" w:type="dxa"/>
          </w:tcPr>
          <w:p w14:paraId="37E8D811" w14:textId="20B64846" w:rsidR="000A222B" w:rsidRPr="00721E0E" w:rsidRDefault="000A222B" w:rsidP="00721E0E">
            <w:pPr>
              <w:tabs>
                <w:tab w:val="left" w:pos="1276"/>
              </w:tabs>
              <w:spacing w:after="120" w:line="276" w:lineRule="auto"/>
              <w:ind w:right="74"/>
              <w:jc w:val="center"/>
              <w:rPr>
                <w:rFonts w:asciiTheme="minorHAnsi" w:hAnsiTheme="minorHAnsi" w:cstheme="minorHAnsi"/>
                <w:sz w:val="22"/>
                <w:szCs w:val="22"/>
              </w:rPr>
            </w:pPr>
            <w:r w:rsidRPr="00721E0E">
              <w:rPr>
                <w:rFonts w:asciiTheme="minorHAnsi" w:hAnsiTheme="minorHAnsi" w:cstheme="minorHAnsi"/>
                <w:sz w:val="22"/>
                <w:szCs w:val="22"/>
              </w:rPr>
              <w:t xml:space="preserve">Część nr </w:t>
            </w:r>
            <w:r w:rsidR="005D717A">
              <w:rPr>
                <w:rFonts w:asciiTheme="minorHAnsi" w:hAnsiTheme="minorHAnsi" w:cstheme="minorHAnsi"/>
                <w:sz w:val="22"/>
                <w:szCs w:val="22"/>
              </w:rPr>
              <w:t>1</w:t>
            </w:r>
          </w:p>
        </w:tc>
        <w:tc>
          <w:tcPr>
            <w:tcW w:w="2888" w:type="dxa"/>
          </w:tcPr>
          <w:p w14:paraId="7AB5E1FC" w14:textId="3DA4773E" w:rsidR="000A222B" w:rsidRPr="00AC55C0" w:rsidRDefault="00DB7B4C" w:rsidP="00721E0E">
            <w:pPr>
              <w:tabs>
                <w:tab w:val="left" w:pos="1276"/>
              </w:tabs>
              <w:spacing w:after="120" w:line="276" w:lineRule="auto"/>
              <w:ind w:right="74"/>
              <w:jc w:val="center"/>
              <w:rPr>
                <w:rFonts w:asciiTheme="minorHAnsi" w:hAnsiTheme="minorHAnsi" w:cstheme="minorHAnsi"/>
                <w:sz w:val="22"/>
                <w:szCs w:val="22"/>
              </w:rPr>
            </w:pPr>
            <w:r w:rsidRPr="00AC55C0">
              <w:rPr>
                <w:rFonts w:asciiTheme="minorHAnsi" w:hAnsiTheme="minorHAnsi" w:cstheme="minorHAnsi"/>
                <w:sz w:val="22"/>
                <w:szCs w:val="22"/>
              </w:rPr>
              <w:t>1 </w:t>
            </w:r>
            <w:r w:rsidR="00AF180E" w:rsidRPr="00AC55C0">
              <w:rPr>
                <w:rFonts w:asciiTheme="minorHAnsi" w:hAnsiTheme="minorHAnsi" w:cstheme="minorHAnsi"/>
                <w:sz w:val="22"/>
                <w:szCs w:val="22"/>
              </w:rPr>
              <w:t>1</w:t>
            </w:r>
            <w:r w:rsidRPr="00AC55C0">
              <w:rPr>
                <w:rFonts w:asciiTheme="minorHAnsi" w:hAnsiTheme="minorHAnsi" w:cstheme="minorHAnsi"/>
                <w:sz w:val="22"/>
                <w:szCs w:val="22"/>
              </w:rPr>
              <w:t>00 000,00 zł</w:t>
            </w:r>
          </w:p>
        </w:tc>
        <w:tc>
          <w:tcPr>
            <w:tcW w:w="2803" w:type="dxa"/>
          </w:tcPr>
          <w:p w14:paraId="2EAB6A46" w14:textId="1BBA9AC3" w:rsidR="000A222B" w:rsidRPr="00AC55C0" w:rsidRDefault="00AC15A1" w:rsidP="00721E0E">
            <w:pPr>
              <w:tabs>
                <w:tab w:val="left" w:pos="1276"/>
              </w:tabs>
              <w:spacing w:after="120" w:line="276" w:lineRule="auto"/>
              <w:ind w:right="74"/>
              <w:jc w:val="center"/>
              <w:rPr>
                <w:rFonts w:asciiTheme="minorHAnsi" w:hAnsiTheme="minorHAnsi" w:cstheme="minorHAnsi"/>
                <w:sz w:val="22"/>
                <w:szCs w:val="22"/>
              </w:rPr>
            </w:pPr>
            <w:r w:rsidRPr="00AC55C0">
              <w:rPr>
                <w:rFonts w:asciiTheme="minorHAnsi" w:hAnsiTheme="minorHAnsi" w:cstheme="minorHAnsi"/>
                <w:sz w:val="22"/>
                <w:szCs w:val="22"/>
              </w:rPr>
              <w:t>jeden milion</w:t>
            </w:r>
            <w:r w:rsidR="00AF180E" w:rsidRPr="00AC55C0">
              <w:rPr>
                <w:rFonts w:asciiTheme="minorHAnsi" w:hAnsiTheme="minorHAnsi" w:cstheme="minorHAnsi"/>
                <w:sz w:val="22"/>
                <w:szCs w:val="22"/>
              </w:rPr>
              <w:t xml:space="preserve"> sto tysięcy</w:t>
            </w:r>
            <w:r w:rsidR="00E52262" w:rsidRPr="00AC55C0">
              <w:rPr>
                <w:rFonts w:asciiTheme="minorHAnsi" w:hAnsiTheme="minorHAnsi" w:cstheme="minorHAnsi"/>
                <w:sz w:val="22"/>
                <w:szCs w:val="22"/>
              </w:rPr>
              <w:t xml:space="preserve"> </w:t>
            </w:r>
            <w:r w:rsidRPr="00AC55C0">
              <w:rPr>
                <w:rFonts w:asciiTheme="minorHAnsi" w:hAnsiTheme="minorHAnsi" w:cstheme="minorHAnsi"/>
                <w:sz w:val="22"/>
                <w:szCs w:val="22"/>
              </w:rPr>
              <w:t>złotych</w:t>
            </w:r>
          </w:p>
        </w:tc>
      </w:tr>
      <w:tr w:rsidR="000A222B" w:rsidRPr="00721E0E" w14:paraId="26199C36" w14:textId="77777777" w:rsidTr="000A222B">
        <w:tc>
          <w:tcPr>
            <w:tcW w:w="2763" w:type="dxa"/>
          </w:tcPr>
          <w:p w14:paraId="4CE6F7C5" w14:textId="5DE8AF1E" w:rsidR="000A222B" w:rsidRPr="00721E0E" w:rsidRDefault="000A222B" w:rsidP="00721E0E">
            <w:pPr>
              <w:tabs>
                <w:tab w:val="left" w:pos="1276"/>
              </w:tabs>
              <w:spacing w:after="120" w:line="276" w:lineRule="auto"/>
              <w:ind w:right="74"/>
              <w:jc w:val="center"/>
              <w:rPr>
                <w:rFonts w:asciiTheme="minorHAnsi" w:hAnsiTheme="minorHAnsi" w:cstheme="minorHAnsi"/>
                <w:sz w:val="22"/>
                <w:szCs w:val="22"/>
              </w:rPr>
            </w:pPr>
            <w:r w:rsidRPr="00721E0E">
              <w:rPr>
                <w:rFonts w:asciiTheme="minorHAnsi" w:hAnsiTheme="minorHAnsi" w:cstheme="minorHAnsi"/>
                <w:sz w:val="22"/>
                <w:szCs w:val="22"/>
              </w:rPr>
              <w:t xml:space="preserve">Część nr </w:t>
            </w:r>
            <w:r w:rsidR="005D717A">
              <w:rPr>
                <w:rFonts w:asciiTheme="minorHAnsi" w:hAnsiTheme="minorHAnsi" w:cstheme="minorHAnsi"/>
                <w:sz w:val="22"/>
                <w:szCs w:val="22"/>
              </w:rPr>
              <w:t>2</w:t>
            </w:r>
          </w:p>
        </w:tc>
        <w:tc>
          <w:tcPr>
            <w:tcW w:w="2888" w:type="dxa"/>
          </w:tcPr>
          <w:p w14:paraId="53BC0CEB" w14:textId="13D7F817" w:rsidR="000A222B" w:rsidRPr="00AC55C0" w:rsidRDefault="00DB7B4C" w:rsidP="00721E0E">
            <w:pPr>
              <w:tabs>
                <w:tab w:val="left" w:pos="1276"/>
              </w:tabs>
              <w:spacing w:after="120" w:line="276" w:lineRule="auto"/>
              <w:ind w:right="74"/>
              <w:jc w:val="center"/>
              <w:rPr>
                <w:rFonts w:asciiTheme="minorHAnsi" w:hAnsiTheme="minorHAnsi" w:cstheme="minorHAnsi"/>
                <w:sz w:val="22"/>
                <w:szCs w:val="22"/>
              </w:rPr>
            </w:pPr>
            <w:r w:rsidRPr="00AC55C0">
              <w:rPr>
                <w:rFonts w:asciiTheme="minorHAnsi" w:hAnsiTheme="minorHAnsi" w:cstheme="minorHAnsi"/>
                <w:sz w:val="22"/>
                <w:szCs w:val="22"/>
              </w:rPr>
              <w:t>5</w:t>
            </w:r>
            <w:r w:rsidR="00AC55C0" w:rsidRPr="00AC55C0">
              <w:rPr>
                <w:rFonts w:asciiTheme="minorHAnsi" w:hAnsiTheme="minorHAnsi" w:cstheme="minorHAnsi"/>
                <w:sz w:val="22"/>
                <w:szCs w:val="22"/>
              </w:rPr>
              <w:t>0</w:t>
            </w:r>
            <w:r w:rsidRPr="00AC55C0">
              <w:rPr>
                <w:rFonts w:asciiTheme="minorHAnsi" w:hAnsiTheme="minorHAnsi" w:cstheme="minorHAnsi"/>
                <w:sz w:val="22"/>
                <w:szCs w:val="22"/>
              </w:rPr>
              <w:t>0 000,00 zł</w:t>
            </w:r>
          </w:p>
        </w:tc>
        <w:tc>
          <w:tcPr>
            <w:tcW w:w="2803" w:type="dxa"/>
          </w:tcPr>
          <w:p w14:paraId="704870BB" w14:textId="0DE2B5CE" w:rsidR="000A222B" w:rsidRPr="00AC55C0" w:rsidRDefault="00AA472D" w:rsidP="00721E0E">
            <w:pPr>
              <w:tabs>
                <w:tab w:val="left" w:pos="1276"/>
              </w:tabs>
              <w:spacing w:after="120" w:line="276" w:lineRule="auto"/>
              <w:ind w:right="74"/>
              <w:jc w:val="center"/>
              <w:rPr>
                <w:rFonts w:asciiTheme="minorHAnsi" w:hAnsiTheme="minorHAnsi" w:cstheme="minorHAnsi"/>
                <w:sz w:val="22"/>
                <w:szCs w:val="22"/>
              </w:rPr>
            </w:pPr>
            <w:r w:rsidRPr="00AC55C0">
              <w:rPr>
                <w:rFonts w:asciiTheme="minorHAnsi" w:hAnsiTheme="minorHAnsi" w:cstheme="minorHAnsi"/>
                <w:sz w:val="22"/>
                <w:szCs w:val="22"/>
              </w:rPr>
              <w:t>pięćset</w:t>
            </w:r>
            <w:r w:rsidR="00AF180E" w:rsidRPr="00AC55C0">
              <w:rPr>
                <w:rFonts w:asciiTheme="minorHAnsi" w:hAnsiTheme="minorHAnsi" w:cstheme="minorHAnsi"/>
                <w:sz w:val="22"/>
                <w:szCs w:val="22"/>
              </w:rPr>
              <w:t xml:space="preserve"> </w:t>
            </w:r>
            <w:r w:rsidRPr="00AC55C0">
              <w:rPr>
                <w:rFonts w:asciiTheme="minorHAnsi" w:hAnsiTheme="minorHAnsi" w:cstheme="minorHAnsi"/>
                <w:sz w:val="22"/>
                <w:szCs w:val="22"/>
              </w:rPr>
              <w:t>tysięcy złotych</w:t>
            </w:r>
          </w:p>
        </w:tc>
      </w:tr>
      <w:tr w:rsidR="000A222B" w:rsidRPr="00721E0E" w14:paraId="16EA5CE3" w14:textId="77777777" w:rsidTr="000A222B">
        <w:tc>
          <w:tcPr>
            <w:tcW w:w="2763" w:type="dxa"/>
          </w:tcPr>
          <w:p w14:paraId="27436815" w14:textId="1928664F" w:rsidR="000A222B" w:rsidRPr="00721E0E" w:rsidRDefault="000A222B" w:rsidP="00721E0E">
            <w:pPr>
              <w:tabs>
                <w:tab w:val="left" w:pos="1276"/>
              </w:tabs>
              <w:spacing w:after="120" w:line="276" w:lineRule="auto"/>
              <w:ind w:right="74"/>
              <w:jc w:val="center"/>
              <w:rPr>
                <w:rFonts w:asciiTheme="minorHAnsi" w:hAnsiTheme="minorHAnsi" w:cstheme="minorHAnsi"/>
                <w:sz w:val="22"/>
                <w:szCs w:val="22"/>
              </w:rPr>
            </w:pPr>
            <w:r w:rsidRPr="00721E0E">
              <w:rPr>
                <w:rFonts w:asciiTheme="minorHAnsi" w:hAnsiTheme="minorHAnsi" w:cstheme="minorHAnsi"/>
                <w:sz w:val="22"/>
                <w:szCs w:val="22"/>
              </w:rPr>
              <w:t xml:space="preserve">Część nr </w:t>
            </w:r>
            <w:r w:rsidR="005D717A">
              <w:rPr>
                <w:rFonts w:asciiTheme="minorHAnsi" w:hAnsiTheme="minorHAnsi" w:cstheme="minorHAnsi"/>
                <w:sz w:val="22"/>
                <w:szCs w:val="22"/>
              </w:rPr>
              <w:t>3</w:t>
            </w:r>
          </w:p>
        </w:tc>
        <w:tc>
          <w:tcPr>
            <w:tcW w:w="2888" w:type="dxa"/>
          </w:tcPr>
          <w:p w14:paraId="5FFCBEB3" w14:textId="4874072F" w:rsidR="000A222B" w:rsidRPr="00AC55C0" w:rsidRDefault="00AC55C0" w:rsidP="00721E0E">
            <w:pPr>
              <w:tabs>
                <w:tab w:val="left" w:pos="1276"/>
              </w:tabs>
              <w:spacing w:after="120" w:line="276" w:lineRule="auto"/>
              <w:ind w:right="74"/>
              <w:jc w:val="center"/>
              <w:rPr>
                <w:rFonts w:asciiTheme="minorHAnsi" w:hAnsiTheme="minorHAnsi" w:cstheme="minorHAnsi"/>
                <w:sz w:val="22"/>
                <w:szCs w:val="22"/>
              </w:rPr>
            </w:pPr>
            <w:r w:rsidRPr="00AC55C0">
              <w:rPr>
                <w:rFonts w:asciiTheme="minorHAnsi" w:hAnsiTheme="minorHAnsi" w:cstheme="minorHAnsi"/>
                <w:sz w:val="22"/>
                <w:szCs w:val="22"/>
              </w:rPr>
              <w:t>750</w:t>
            </w:r>
            <w:r w:rsidR="00DB7B4C" w:rsidRPr="00AC55C0">
              <w:rPr>
                <w:rFonts w:asciiTheme="minorHAnsi" w:hAnsiTheme="minorHAnsi" w:cstheme="minorHAnsi"/>
                <w:sz w:val="22"/>
                <w:szCs w:val="22"/>
              </w:rPr>
              <w:t> 000,00 zł</w:t>
            </w:r>
          </w:p>
        </w:tc>
        <w:tc>
          <w:tcPr>
            <w:tcW w:w="2803" w:type="dxa"/>
          </w:tcPr>
          <w:p w14:paraId="7E2CC765" w14:textId="5894AF48" w:rsidR="000A222B" w:rsidRPr="00AC55C0" w:rsidRDefault="00AC55C0" w:rsidP="00721E0E">
            <w:pPr>
              <w:tabs>
                <w:tab w:val="left" w:pos="1276"/>
              </w:tabs>
              <w:spacing w:after="120" w:line="276" w:lineRule="auto"/>
              <w:ind w:right="74"/>
              <w:jc w:val="center"/>
              <w:rPr>
                <w:rFonts w:asciiTheme="minorHAnsi" w:hAnsiTheme="minorHAnsi" w:cstheme="minorHAnsi"/>
                <w:sz w:val="22"/>
                <w:szCs w:val="22"/>
              </w:rPr>
            </w:pPr>
            <w:r w:rsidRPr="00AC55C0">
              <w:rPr>
                <w:rFonts w:asciiTheme="minorHAnsi" w:hAnsiTheme="minorHAnsi" w:cstheme="minorHAnsi"/>
                <w:sz w:val="22"/>
                <w:szCs w:val="22"/>
              </w:rPr>
              <w:t>siedemset pięćdziesiąt</w:t>
            </w:r>
            <w:r w:rsidR="00AA472D" w:rsidRPr="00AC55C0">
              <w:rPr>
                <w:rFonts w:asciiTheme="minorHAnsi" w:hAnsiTheme="minorHAnsi" w:cstheme="minorHAnsi"/>
                <w:sz w:val="22"/>
                <w:szCs w:val="22"/>
              </w:rPr>
              <w:t xml:space="preserve"> tysięcy złotych</w:t>
            </w:r>
          </w:p>
        </w:tc>
      </w:tr>
      <w:tr w:rsidR="000A222B" w:rsidRPr="00721E0E" w14:paraId="7F380CC5" w14:textId="77777777" w:rsidTr="000A222B">
        <w:tc>
          <w:tcPr>
            <w:tcW w:w="2763" w:type="dxa"/>
          </w:tcPr>
          <w:p w14:paraId="24F01172" w14:textId="0CCC7584" w:rsidR="000A222B" w:rsidRPr="00721E0E" w:rsidRDefault="000A222B" w:rsidP="00721E0E">
            <w:pPr>
              <w:tabs>
                <w:tab w:val="left" w:pos="1276"/>
              </w:tabs>
              <w:spacing w:after="120" w:line="276" w:lineRule="auto"/>
              <w:ind w:right="74"/>
              <w:jc w:val="center"/>
              <w:rPr>
                <w:rFonts w:asciiTheme="minorHAnsi" w:hAnsiTheme="minorHAnsi" w:cstheme="minorHAnsi"/>
                <w:sz w:val="22"/>
                <w:szCs w:val="22"/>
              </w:rPr>
            </w:pPr>
            <w:r w:rsidRPr="00721E0E">
              <w:rPr>
                <w:rFonts w:asciiTheme="minorHAnsi" w:hAnsiTheme="minorHAnsi" w:cstheme="minorHAnsi"/>
                <w:sz w:val="22"/>
                <w:szCs w:val="22"/>
              </w:rPr>
              <w:t xml:space="preserve">Część nr </w:t>
            </w:r>
            <w:r w:rsidR="005D717A">
              <w:rPr>
                <w:rFonts w:asciiTheme="minorHAnsi" w:hAnsiTheme="minorHAnsi" w:cstheme="minorHAnsi"/>
                <w:sz w:val="22"/>
                <w:szCs w:val="22"/>
              </w:rPr>
              <w:t>4</w:t>
            </w:r>
          </w:p>
        </w:tc>
        <w:tc>
          <w:tcPr>
            <w:tcW w:w="2888" w:type="dxa"/>
          </w:tcPr>
          <w:p w14:paraId="28DA03AE" w14:textId="20517E60" w:rsidR="000A222B" w:rsidRPr="00AC55C0" w:rsidRDefault="00AC55C0" w:rsidP="00721E0E">
            <w:pPr>
              <w:tabs>
                <w:tab w:val="left" w:pos="1276"/>
              </w:tabs>
              <w:spacing w:after="120" w:line="276" w:lineRule="auto"/>
              <w:ind w:right="74"/>
              <w:jc w:val="center"/>
              <w:rPr>
                <w:rFonts w:asciiTheme="minorHAnsi" w:hAnsiTheme="minorHAnsi" w:cstheme="minorHAnsi"/>
                <w:sz w:val="22"/>
                <w:szCs w:val="22"/>
              </w:rPr>
            </w:pPr>
            <w:r w:rsidRPr="00AC55C0">
              <w:rPr>
                <w:rFonts w:asciiTheme="minorHAnsi" w:hAnsiTheme="minorHAnsi" w:cstheme="minorHAnsi"/>
                <w:sz w:val="22"/>
                <w:szCs w:val="22"/>
              </w:rPr>
              <w:t>35</w:t>
            </w:r>
            <w:r w:rsidR="00DB7B4C" w:rsidRPr="00AC55C0">
              <w:rPr>
                <w:rFonts w:asciiTheme="minorHAnsi" w:hAnsiTheme="minorHAnsi" w:cstheme="minorHAnsi"/>
                <w:sz w:val="22"/>
                <w:szCs w:val="22"/>
              </w:rPr>
              <w:t>0 000,00 zł</w:t>
            </w:r>
          </w:p>
        </w:tc>
        <w:tc>
          <w:tcPr>
            <w:tcW w:w="2803" w:type="dxa"/>
          </w:tcPr>
          <w:p w14:paraId="4ECBE5B4" w14:textId="0597E8BD" w:rsidR="000A222B" w:rsidRPr="00AC55C0" w:rsidRDefault="00AC55C0" w:rsidP="00721E0E">
            <w:pPr>
              <w:tabs>
                <w:tab w:val="left" w:pos="1276"/>
              </w:tabs>
              <w:spacing w:after="120" w:line="276" w:lineRule="auto"/>
              <w:ind w:right="74"/>
              <w:jc w:val="center"/>
              <w:rPr>
                <w:rFonts w:asciiTheme="minorHAnsi" w:hAnsiTheme="minorHAnsi" w:cstheme="minorHAnsi"/>
                <w:sz w:val="22"/>
                <w:szCs w:val="22"/>
              </w:rPr>
            </w:pPr>
            <w:r w:rsidRPr="00AC55C0">
              <w:rPr>
                <w:rFonts w:asciiTheme="minorHAnsi" w:hAnsiTheme="minorHAnsi" w:cstheme="minorHAnsi"/>
                <w:sz w:val="22"/>
                <w:szCs w:val="22"/>
              </w:rPr>
              <w:t>trzysta pięćdziesiąt</w:t>
            </w:r>
            <w:r w:rsidR="00AA472D" w:rsidRPr="00AC55C0">
              <w:rPr>
                <w:rFonts w:asciiTheme="minorHAnsi" w:hAnsiTheme="minorHAnsi" w:cstheme="minorHAnsi"/>
                <w:sz w:val="22"/>
                <w:szCs w:val="22"/>
              </w:rPr>
              <w:t xml:space="preserve"> tysięcy złotych</w:t>
            </w:r>
          </w:p>
        </w:tc>
      </w:tr>
      <w:tr w:rsidR="000A222B" w:rsidRPr="00721E0E" w14:paraId="15E34862" w14:textId="77777777" w:rsidTr="000A222B">
        <w:tc>
          <w:tcPr>
            <w:tcW w:w="2763" w:type="dxa"/>
          </w:tcPr>
          <w:p w14:paraId="26774E02" w14:textId="0BD44DAF" w:rsidR="000A222B" w:rsidRPr="00721E0E" w:rsidRDefault="000A222B" w:rsidP="00721E0E">
            <w:pPr>
              <w:tabs>
                <w:tab w:val="left" w:pos="1276"/>
              </w:tabs>
              <w:spacing w:after="120" w:line="276" w:lineRule="auto"/>
              <w:ind w:right="74"/>
              <w:jc w:val="center"/>
              <w:rPr>
                <w:rFonts w:asciiTheme="minorHAnsi" w:hAnsiTheme="minorHAnsi" w:cstheme="minorHAnsi"/>
                <w:sz w:val="22"/>
                <w:szCs w:val="22"/>
              </w:rPr>
            </w:pPr>
            <w:r w:rsidRPr="00721E0E">
              <w:rPr>
                <w:rFonts w:asciiTheme="minorHAnsi" w:hAnsiTheme="minorHAnsi" w:cstheme="minorHAnsi"/>
                <w:sz w:val="22"/>
                <w:szCs w:val="22"/>
              </w:rPr>
              <w:t xml:space="preserve">Część nr </w:t>
            </w:r>
            <w:r w:rsidR="005D717A">
              <w:rPr>
                <w:rFonts w:asciiTheme="minorHAnsi" w:hAnsiTheme="minorHAnsi" w:cstheme="minorHAnsi"/>
                <w:sz w:val="22"/>
                <w:szCs w:val="22"/>
              </w:rPr>
              <w:t>5</w:t>
            </w:r>
          </w:p>
        </w:tc>
        <w:tc>
          <w:tcPr>
            <w:tcW w:w="2888" w:type="dxa"/>
          </w:tcPr>
          <w:p w14:paraId="49F864D0" w14:textId="32A3E3CD" w:rsidR="000A222B" w:rsidRPr="00AC55C0" w:rsidRDefault="00DB7B4C" w:rsidP="00721E0E">
            <w:pPr>
              <w:tabs>
                <w:tab w:val="left" w:pos="1276"/>
              </w:tabs>
              <w:spacing w:after="120" w:line="276" w:lineRule="auto"/>
              <w:ind w:right="74"/>
              <w:jc w:val="center"/>
              <w:rPr>
                <w:rFonts w:asciiTheme="minorHAnsi" w:hAnsiTheme="minorHAnsi" w:cstheme="minorHAnsi"/>
                <w:sz w:val="22"/>
                <w:szCs w:val="22"/>
              </w:rPr>
            </w:pPr>
            <w:r w:rsidRPr="00AC55C0">
              <w:rPr>
                <w:rFonts w:asciiTheme="minorHAnsi" w:hAnsiTheme="minorHAnsi" w:cstheme="minorHAnsi"/>
                <w:sz w:val="22"/>
                <w:szCs w:val="22"/>
              </w:rPr>
              <w:t>1 </w:t>
            </w:r>
            <w:r w:rsidR="00AC55C0" w:rsidRPr="00AC55C0">
              <w:rPr>
                <w:rFonts w:asciiTheme="minorHAnsi" w:hAnsiTheme="minorHAnsi" w:cstheme="minorHAnsi"/>
                <w:sz w:val="22"/>
                <w:szCs w:val="22"/>
              </w:rPr>
              <w:t>2</w:t>
            </w:r>
            <w:r w:rsidR="00AF180E" w:rsidRPr="00AC55C0">
              <w:rPr>
                <w:rFonts w:asciiTheme="minorHAnsi" w:hAnsiTheme="minorHAnsi" w:cstheme="minorHAnsi"/>
                <w:sz w:val="22"/>
                <w:szCs w:val="22"/>
              </w:rPr>
              <w:t>0</w:t>
            </w:r>
            <w:r w:rsidRPr="00AC55C0">
              <w:rPr>
                <w:rFonts w:asciiTheme="minorHAnsi" w:hAnsiTheme="minorHAnsi" w:cstheme="minorHAnsi"/>
                <w:sz w:val="22"/>
                <w:szCs w:val="22"/>
              </w:rPr>
              <w:t>0 000,00 zł</w:t>
            </w:r>
          </w:p>
        </w:tc>
        <w:tc>
          <w:tcPr>
            <w:tcW w:w="2803" w:type="dxa"/>
          </w:tcPr>
          <w:p w14:paraId="59406158" w14:textId="6CD9B3FD" w:rsidR="000A222B" w:rsidRPr="00AC55C0" w:rsidRDefault="00AA472D" w:rsidP="00721E0E">
            <w:pPr>
              <w:tabs>
                <w:tab w:val="left" w:pos="1276"/>
              </w:tabs>
              <w:spacing w:after="120" w:line="276" w:lineRule="auto"/>
              <w:ind w:right="74"/>
              <w:jc w:val="center"/>
              <w:rPr>
                <w:rFonts w:asciiTheme="minorHAnsi" w:hAnsiTheme="minorHAnsi" w:cstheme="minorHAnsi"/>
                <w:sz w:val="22"/>
                <w:szCs w:val="22"/>
              </w:rPr>
            </w:pPr>
            <w:r w:rsidRPr="00AC55C0">
              <w:rPr>
                <w:rFonts w:asciiTheme="minorHAnsi" w:hAnsiTheme="minorHAnsi" w:cstheme="minorHAnsi"/>
                <w:sz w:val="22"/>
                <w:szCs w:val="22"/>
              </w:rPr>
              <w:t xml:space="preserve">jeden milion </w:t>
            </w:r>
            <w:r w:rsidR="00AC55C0" w:rsidRPr="00AC55C0">
              <w:rPr>
                <w:rFonts w:asciiTheme="minorHAnsi" w:hAnsiTheme="minorHAnsi" w:cstheme="minorHAnsi"/>
                <w:sz w:val="22"/>
                <w:szCs w:val="22"/>
              </w:rPr>
              <w:t>dwieście</w:t>
            </w:r>
            <w:r w:rsidRPr="00AC55C0">
              <w:rPr>
                <w:rFonts w:asciiTheme="minorHAnsi" w:hAnsiTheme="minorHAnsi" w:cstheme="minorHAnsi"/>
                <w:sz w:val="22"/>
                <w:szCs w:val="22"/>
              </w:rPr>
              <w:t xml:space="preserve"> tysięcy złotych</w:t>
            </w:r>
          </w:p>
        </w:tc>
      </w:tr>
      <w:tr w:rsidR="000A222B" w:rsidRPr="00721E0E" w14:paraId="1BE46A1F" w14:textId="77777777" w:rsidTr="000A222B">
        <w:tc>
          <w:tcPr>
            <w:tcW w:w="2763" w:type="dxa"/>
          </w:tcPr>
          <w:p w14:paraId="086797A6" w14:textId="2E456337" w:rsidR="000A222B" w:rsidRPr="00721E0E" w:rsidRDefault="000A222B" w:rsidP="00721E0E">
            <w:pPr>
              <w:tabs>
                <w:tab w:val="left" w:pos="1276"/>
              </w:tabs>
              <w:spacing w:after="120" w:line="276" w:lineRule="auto"/>
              <w:ind w:right="74"/>
              <w:jc w:val="center"/>
              <w:rPr>
                <w:rFonts w:asciiTheme="minorHAnsi" w:hAnsiTheme="minorHAnsi" w:cstheme="minorHAnsi"/>
                <w:sz w:val="22"/>
                <w:szCs w:val="22"/>
              </w:rPr>
            </w:pPr>
            <w:r w:rsidRPr="00721E0E">
              <w:rPr>
                <w:rFonts w:asciiTheme="minorHAnsi" w:hAnsiTheme="minorHAnsi" w:cstheme="minorHAnsi"/>
                <w:sz w:val="22"/>
                <w:szCs w:val="22"/>
              </w:rPr>
              <w:t xml:space="preserve">Część nr </w:t>
            </w:r>
            <w:r w:rsidR="005D717A">
              <w:rPr>
                <w:rFonts w:asciiTheme="minorHAnsi" w:hAnsiTheme="minorHAnsi" w:cstheme="minorHAnsi"/>
                <w:sz w:val="22"/>
                <w:szCs w:val="22"/>
              </w:rPr>
              <w:t>6</w:t>
            </w:r>
          </w:p>
        </w:tc>
        <w:tc>
          <w:tcPr>
            <w:tcW w:w="2888" w:type="dxa"/>
          </w:tcPr>
          <w:p w14:paraId="0931650B" w14:textId="4F53AFC6" w:rsidR="000A222B" w:rsidRPr="00AC55C0" w:rsidRDefault="00E10515" w:rsidP="00721E0E">
            <w:pPr>
              <w:tabs>
                <w:tab w:val="left" w:pos="1276"/>
              </w:tabs>
              <w:spacing w:after="120" w:line="276" w:lineRule="auto"/>
              <w:ind w:right="74"/>
              <w:jc w:val="center"/>
              <w:rPr>
                <w:rFonts w:asciiTheme="minorHAnsi" w:hAnsiTheme="minorHAnsi" w:cstheme="minorHAnsi"/>
                <w:sz w:val="22"/>
                <w:szCs w:val="22"/>
              </w:rPr>
            </w:pPr>
            <w:r w:rsidRPr="00AC55C0">
              <w:rPr>
                <w:rFonts w:asciiTheme="minorHAnsi" w:hAnsiTheme="minorHAnsi" w:cstheme="minorHAnsi"/>
                <w:sz w:val="22"/>
                <w:szCs w:val="22"/>
              </w:rPr>
              <w:t>2 000 000,00 zł</w:t>
            </w:r>
          </w:p>
        </w:tc>
        <w:tc>
          <w:tcPr>
            <w:tcW w:w="2803" w:type="dxa"/>
          </w:tcPr>
          <w:p w14:paraId="46FE1124" w14:textId="5343E8D2" w:rsidR="000A222B" w:rsidRPr="00AC55C0" w:rsidRDefault="00E10515" w:rsidP="00721E0E">
            <w:pPr>
              <w:tabs>
                <w:tab w:val="left" w:pos="1276"/>
              </w:tabs>
              <w:spacing w:after="120" w:line="276" w:lineRule="auto"/>
              <w:ind w:right="74"/>
              <w:jc w:val="center"/>
              <w:rPr>
                <w:rFonts w:asciiTheme="minorHAnsi" w:hAnsiTheme="minorHAnsi" w:cstheme="minorHAnsi"/>
                <w:sz w:val="22"/>
                <w:szCs w:val="22"/>
              </w:rPr>
            </w:pPr>
            <w:r w:rsidRPr="00AC55C0">
              <w:rPr>
                <w:rFonts w:asciiTheme="minorHAnsi" w:hAnsiTheme="minorHAnsi" w:cstheme="minorHAnsi"/>
                <w:sz w:val="22"/>
                <w:szCs w:val="22"/>
              </w:rPr>
              <w:t>dwa miliony złotych</w:t>
            </w:r>
          </w:p>
        </w:tc>
      </w:tr>
      <w:tr w:rsidR="000A222B" w:rsidRPr="00721E0E" w14:paraId="5C59B4D9" w14:textId="77777777" w:rsidTr="000A222B">
        <w:tc>
          <w:tcPr>
            <w:tcW w:w="2763" w:type="dxa"/>
          </w:tcPr>
          <w:p w14:paraId="7E2AD397" w14:textId="2BB4BE6A" w:rsidR="000A222B" w:rsidRPr="00721E0E" w:rsidRDefault="000A222B" w:rsidP="00721E0E">
            <w:pPr>
              <w:tabs>
                <w:tab w:val="left" w:pos="1276"/>
              </w:tabs>
              <w:spacing w:after="120" w:line="276" w:lineRule="auto"/>
              <w:ind w:right="74"/>
              <w:jc w:val="center"/>
              <w:rPr>
                <w:rFonts w:asciiTheme="minorHAnsi" w:hAnsiTheme="minorHAnsi" w:cstheme="minorHAnsi"/>
                <w:sz w:val="22"/>
                <w:szCs w:val="22"/>
              </w:rPr>
            </w:pPr>
            <w:r w:rsidRPr="00721E0E">
              <w:rPr>
                <w:rFonts w:asciiTheme="minorHAnsi" w:hAnsiTheme="minorHAnsi" w:cstheme="minorHAnsi"/>
                <w:sz w:val="22"/>
                <w:szCs w:val="22"/>
              </w:rPr>
              <w:t xml:space="preserve">Część nr </w:t>
            </w:r>
            <w:r w:rsidR="005D717A">
              <w:rPr>
                <w:rFonts w:asciiTheme="minorHAnsi" w:hAnsiTheme="minorHAnsi" w:cstheme="minorHAnsi"/>
                <w:sz w:val="22"/>
                <w:szCs w:val="22"/>
              </w:rPr>
              <w:t>7</w:t>
            </w:r>
          </w:p>
        </w:tc>
        <w:tc>
          <w:tcPr>
            <w:tcW w:w="2888" w:type="dxa"/>
          </w:tcPr>
          <w:p w14:paraId="4C043DA4" w14:textId="068B1987" w:rsidR="000A222B" w:rsidRPr="00AC55C0" w:rsidRDefault="00DB7B4C" w:rsidP="00721E0E">
            <w:pPr>
              <w:tabs>
                <w:tab w:val="left" w:pos="1276"/>
              </w:tabs>
              <w:spacing w:after="120" w:line="276" w:lineRule="auto"/>
              <w:ind w:right="74"/>
              <w:jc w:val="center"/>
              <w:rPr>
                <w:rFonts w:asciiTheme="minorHAnsi" w:hAnsiTheme="minorHAnsi" w:cstheme="minorHAnsi"/>
                <w:sz w:val="22"/>
                <w:szCs w:val="22"/>
              </w:rPr>
            </w:pPr>
            <w:r w:rsidRPr="00AC55C0">
              <w:rPr>
                <w:rFonts w:asciiTheme="minorHAnsi" w:hAnsiTheme="minorHAnsi" w:cstheme="minorHAnsi"/>
                <w:sz w:val="22"/>
                <w:szCs w:val="22"/>
              </w:rPr>
              <w:t>100 000,00 zł</w:t>
            </w:r>
          </w:p>
        </w:tc>
        <w:tc>
          <w:tcPr>
            <w:tcW w:w="2803" w:type="dxa"/>
          </w:tcPr>
          <w:p w14:paraId="59BDAB19" w14:textId="747A9CC0" w:rsidR="000A222B" w:rsidRPr="00AC55C0" w:rsidRDefault="00AA472D" w:rsidP="00721E0E">
            <w:pPr>
              <w:tabs>
                <w:tab w:val="left" w:pos="1276"/>
              </w:tabs>
              <w:spacing w:after="120" w:line="276" w:lineRule="auto"/>
              <w:ind w:right="74"/>
              <w:jc w:val="center"/>
              <w:rPr>
                <w:rFonts w:asciiTheme="minorHAnsi" w:hAnsiTheme="minorHAnsi" w:cstheme="minorHAnsi"/>
                <w:sz w:val="22"/>
                <w:szCs w:val="22"/>
              </w:rPr>
            </w:pPr>
            <w:r w:rsidRPr="00AC55C0">
              <w:rPr>
                <w:rFonts w:asciiTheme="minorHAnsi" w:hAnsiTheme="minorHAnsi" w:cstheme="minorHAnsi"/>
                <w:sz w:val="22"/>
                <w:szCs w:val="22"/>
              </w:rPr>
              <w:t>sto tysięcy złotych</w:t>
            </w:r>
          </w:p>
        </w:tc>
      </w:tr>
      <w:tr w:rsidR="000A222B" w:rsidRPr="00721E0E" w14:paraId="48E23120" w14:textId="77777777" w:rsidTr="000A222B">
        <w:tc>
          <w:tcPr>
            <w:tcW w:w="2763" w:type="dxa"/>
          </w:tcPr>
          <w:p w14:paraId="1803D05B" w14:textId="0034BDE0" w:rsidR="000A222B" w:rsidRPr="00721E0E" w:rsidRDefault="000A222B" w:rsidP="00721E0E">
            <w:pPr>
              <w:tabs>
                <w:tab w:val="left" w:pos="1276"/>
              </w:tabs>
              <w:spacing w:after="120" w:line="276" w:lineRule="auto"/>
              <w:ind w:right="74"/>
              <w:jc w:val="center"/>
              <w:rPr>
                <w:rFonts w:asciiTheme="minorHAnsi" w:hAnsiTheme="minorHAnsi" w:cstheme="minorHAnsi"/>
                <w:sz w:val="22"/>
                <w:szCs w:val="22"/>
              </w:rPr>
            </w:pPr>
            <w:r w:rsidRPr="00721E0E">
              <w:rPr>
                <w:rFonts w:asciiTheme="minorHAnsi" w:hAnsiTheme="minorHAnsi" w:cstheme="minorHAnsi"/>
                <w:sz w:val="22"/>
                <w:szCs w:val="22"/>
              </w:rPr>
              <w:t xml:space="preserve">Część nr </w:t>
            </w:r>
            <w:r w:rsidR="005D717A">
              <w:rPr>
                <w:rFonts w:asciiTheme="minorHAnsi" w:hAnsiTheme="minorHAnsi" w:cstheme="minorHAnsi"/>
                <w:sz w:val="22"/>
                <w:szCs w:val="22"/>
              </w:rPr>
              <w:t>8</w:t>
            </w:r>
          </w:p>
        </w:tc>
        <w:tc>
          <w:tcPr>
            <w:tcW w:w="2888" w:type="dxa"/>
          </w:tcPr>
          <w:p w14:paraId="655CE2A3" w14:textId="682F45C4" w:rsidR="000A222B" w:rsidRPr="00AC55C0" w:rsidRDefault="00AC55C0" w:rsidP="00721E0E">
            <w:pPr>
              <w:tabs>
                <w:tab w:val="left" w:pos="1276"/>
              </w:tabs>
              <w:spacing w:after="120" w:line="276" w:lineRule="auto"/>
              <w:ind w:right="74"/>
              <w:jc w:val="center"/>
              <w:rPr>
                <w:rFonts w:asciiTheme="minorHAnsi" w:hAnsiTheme="minorHAnsi" w:cstheme="minorHAnsi"/>
                <w:sz w:val="22"/>
                <w:szCs w:val="22"/>
              </w:rPr>
            </w:pPr>
            <w:r w:rsidRPr="00AC55C0">
              <w:rPr>
                <w:rFonts w:asciiTheme="minorHAnsi" w:hAnsiTheme="minorHAnsi" w:cstheme="minorHAnsi"/>
                <w:sz w:val="22"/>
                <w:szCs w:val="22"/>
              </w:rPr>
              <w:t>50</w:t>
            </w:r>
            <w:r w:rsidR="00E10515" w:rsidRPr="00AC55C0">
              <w:rPr>
                <w:rFonts w:asciiTheme="minorHAnsi" w:hAnsiTheme="minorHAnsi" w:cstheme="minorHAnsi"/>
                <w:sz w:val="22"/>
                <w:szCs w:val="22"/>
              </w:rPr>
              <w:t>0 000,00 zł</w:t>
            </w:r>
          </w:p>
        </w:tc>
        <w:tc>
          <w:tcPr>
            <w:tcW w:w="2803" w:type="dxa"/>
          </w:tcPr>
          <w:p w14:paraId="376F6E2B" w14:textId="22A5E9AB" w:rsidR="000A222B" w:rsidRPr="00AC55C0" w:rsidRDefault="00AC55C0" w:rsidP="00721E0E">
            <w:pPr>
              <w:tabs>
                <w:tab w:val="left" w:pos="1276"/>
              </w:tabs>
              <w:spacing w:after="120" w:line="276" w:lineRule="auto"/>
              <w:ind w:right="74"/>
              <w:jc w:val="center"/>
              <w:rPr>
                <w:rFonts w:asciiTheme="minorHAnsi" w:hAnsiTheme="minorHAnsi" w:cstheme="minorHAnsi"/>
                <w:sz w:val="22"/>
                <w:szCs w:val="22"/>
              </w:rPr>
            </w:pPr>
            <w:r w:rsidRPr="00AC55C0">
              <w:rPr>
                <w:rFonts w:asciiTheme="minorHAnsi" w:hAnsiTheme="minorHAnsi" w:cstheme="minorHAnsi"/>
                <w:sz w:val="22"/>
                <w:szCs w:val="22"/>
              </w:rPr>
              <w:t>pięćset</w:t>
            </w:r>
            <w:r w:rsidR="004A7EF1" w:rsidRPr="00AC55C0">
              <w:rPr>
                <w:rFonts w:asciiTheme="minorHAnsi" w:hAnsiTheme="minorHAnsi" w:cstheme="minorHAnsi"/>
                <w:sz w:val="22"/>
                <w:szCs w:val="22"/>
              </w:rPr>
              <w:t xml:space="preserve"> </w:t>
            </w:r>
            <w:r w:rsidR="00E10515" w:rsidRPr="00AC55C0">
              <w:rPr>
                <w:rFonts w:asciiTheme="minorHAnsi" w:hAnsiTheme="minorHAnsi" w:cstheme="minorHAnsi"/>
                <w:sz w:val="22"/>
                <w:szCs w:val="22"/>
              </w:rPr>
              <w:t>tysięcy złotych</w:t>
            </w:r>
          </w:p>
        </w:tc>
      </w:tr>
    </w:tbl>
    <w:p w14:paraId="74C678B3" w14:textId="7D117198" w:rsidR="00B0295A" w:rsidRPr="00721E0E" w:rsidRDefault="00B0295A" w:rsidP="00721E0E">
      <w:pPr>
        <w:tabs>
          <w:tab w:val="left" w:pos="1276"/>
        </w:tabs>
        <w:spacing w:after="120" w:line="276" w:lineRule="auto"/>
        <w:ind w:left="1276" w:right="74" w:hanging="284"/>
        <w:jc w:val="both"/>
        <w:rPr>
          <w:rFonts w:cstheme="minorHAnsi"/>
          <w:highlight w:val="yellow"/>
        </w:rPr>
      </w:pPr>
    </w:p>
    <w:p w14:paraId="2FEAE893" w14:textId="1807A23E" w:rsidR="0007374E" w:rsidRPr="001946FC" w:rsidRDefault="0007374E" w:rsidP="00721E0E">
      <w:pPr>
        <w:spacing w:after="120" w:line="276" w:lineRule="auto"/>
        <w:ind w:left="992" w:right="74"/>
        <w:jc w:val="both"/>
        <w:rPr>
          <w:rFonts w:cstheme="minorHAnsi"/>
          <w:sz w:val="22"/>
          <w:szCs w:val="22"/>
        </w:rPr>
      </w:pPr>
      <w:r w:rsidRPr="00721E0E">
        <w:rPr>
          <w:rFonts w:cstheme="minorHAnsi"/>
          <w:sz w:val="22"/>
          <w:szCs w:val="22"/>
        </w:rPr>
        <w:lastRenderedPageBreak/>
        <w:t>W sytuacji złożenia</w:t>
      </w:r>
      <w:r w:rsidR="00012DA0" w:rsidRPr="00721E0E">
        <w:rPr>
          <w:rFonts w:cstheme="minorHAnsi"/>
          <w:sz w:val="22"/>
          <w:szCs w:val="22"/>
        </w:rPr>
        <w:t xml:space="preserve"> przez Wykonawcę</w:t>
      </w:r>
      <w:r w:rsidRPr="00721E0E">
        <w:rPr>
          <w:rFonts w:cstheme="minorHAnsi"/>
          <w:sz w:val="22"/>
          <w:szCs w:val="22"/>
        </w:rPr>
        <w:t xml:space="preserve"> oferty na</w:t>
      </w:r>
      <w:r w:rsidR="00012DA0" w:rsidRPr="00721E0E">
        <w:rPr>
          <w:rFonts w:cstheme="minorHAnsi"/>
          <w:sz w:val="22"/>
          <w:szCs w:val="22"/>
        </w:rPr>
        <w:t xml:space="preserve"> dwie lub</w:t>
      </w:r>
      <w:r w:rsidRPr="00721E0E">
        <w:rPr>
          <w:rFonts w:cstheme="minorHAnsi"/>
          <w:sz w:val="22"/>
          <w:szCs w:val="22"/>
        </w:rPr>
        <w:t xml:space="preserve"> więcej części</w:t>
      </w:r>
      <w:r w:rsidR="00012DA0" w:rsidRPr="00721E0E">
        <w:rPr>
          <w:rFonts w:cstheme="minorHAnsi"/>
          <w:sz w:val="22"/>
          <w:szCs w:val="22"/>
        </w:rPr>
        <w:t>, warunek zostanie uznany za spełniony jeżeli Wykonawca wykaże, że jest ubezpieczony od odpowiedzialności  cywilnej w zakresie prowadzonej działalności związanej z przedmiotem zamówienia (delikt + kontrakt) na sumę gwarancyjną</w:t>
      </w:r>
      <w:r w:rsidR="00AA472D" w:rsidRPr="00721E0E">
        <w:rPr>
          <w:rFonts w:cstheme="minorHAnsi"/>
          <w:sz w:val="22"/>
          <w:szCs w:val="22"/>
        </w:rPr>
        <w:t xml:space="preserve"> </w:t>
      </w:r>
      <w:r w:rsidR="00012DA0" w:rsidRPr="00721E0E">
        <w:rPr>
          <w:rFonts w:cstheme="minorHAnsi"/>
          <w:sz w:val="22"/>
          <w:szCs w:val="22"/>
        </w:rPr>
        <w:t xml:space="preserve">odpowiadającą </w:t>
      </w:r>
      <w:r w:rsidRPr="00721E0E">
        <w:rPr>
          <w:rFonts w:cstheme="minorHAnsi"/>
          <w:sz w:val="22"/>
          <w:szCs w:val="22"/>
        </w:rPr>
        <w:t xml:space="preserve">sumie kwot minimalnych ustalonych dla </w:t>
      </w:r>
      <w:r w:rsidR="00012DA0" w:rsidRPr="00721E0E">
        <w:rPr>
          <w:rFonts w:cstheme="minorHAnsi"/>
          <w:sz w:val="22"/>
          <w:szCs w:val="22"/>
        </w:rPr>
        <w:t>poszczególnych części</w:t>
      </w:r>
      <w:r w:rsidR="00FE5F19" w:rsidRPr="00721E0E">
        <w:rPr>
          <w:rFonts w:cstheme="minorHAnsi"/>
          <w:sz w:val="22"/>
          <w:szCs w:val="22"/>
        </w:rPr>
        <w:t xml:space="preserve">, </w:t>
      </w:r>
      <w:r w:rsidR="005E4D62" w:rsidRPr="00721E0E">
        <w:rPr>
          <w:rFonts w:cstheme="minorHAnsi"/>
          <w:sz w:val="22"/>
          <w:szCs w:val="22"/>
        </w:rPr>
        <w:t>z zastrzeżeniem, że w przypadku gdy suma ta przekracza kwotę 2</w:t>
      </w:r>
      <w:r w:rsidR="00012DA0" w:rsidRPr="00721E0E">
        <w:rPr>
          <w:rFonts w:cstheme="minorHAnsi"/>
          <w:sz w:val="22"/>
          <w:szCs w:val="22"/>
        </w:rPr>
        <w:t> 000 000,00 zł</w:t>
      </w:r>
      <w:r w:rsidR="001B45D3" w:rsidRPr="00721E0E">
        <w:rPr>
          <w:rFonts w:cstheme="minorHAnsi"/>
          <w:sz w:val="22"/>
          <w:szCs w:val="22"/>
        </w:rPr>
        <w:t xml:space="preserve">, kwota ta jest maksymalną wymaganą i również </w:t>
      </w:r>
      <w:r w:rsidR="005E4D62" w:rsidRPr="00721E0E">
        <w:rPr>
          <w:rFonts w:cstheme="minorHAnsi"/>
          <w:sz w:val="22"/>
          <w:szCs w:val="22"/>
        </w:rPr>
        <w:t xml:space="preserve">w przypadku złożenia oferty na wszystkie części Wykonawca winien wykazać, że jest ubezpieczony od odpowiedzialności cywilnej w zakresie prowadzonej działalności związanej z przedmiotem zamówienia (delikt + </w:t>
      </w:r>
      <w:r w:rsidR="005E4D62" w:rsidRPr="001946FC">
        <w:rPr>
          <w:rFonts w:cstheme="minorHAnsi"/>
          <w:sz w:val="22"/>
          <w:szCs w:val="22"/>
        </w:rPr>
        <w:t>kontrakt) na sumę gwarancyjną min. 2 000 000,00 zł.</w:t>
      </w:r>
    </w:p>
    <w:p w14:paraId="77E7D36D" w14:textId="082CE37E" w:rsidR="005D717A" w:rsidRPr="001946FC" w:rsidRDefault="00DC01A0" w:rsidP="00721E0E">
      <w:pPr>
        <w:spacing w:after="120" w:line="276" w:lineRule="auto"/>
        <w:ind w:left="992" w:right="74"/>
        <w:jc w:val="both"/>
        <w:rPr>
          <w:rFonts w:cstheme="minorHAnsi"/>
          <w:i/>
          <w:iCs/>
          <w:sz w:val="22"/>
          <w:szCs w:val="22"/>
        </w:rPr>
      </w:pPr>
      <w:r w:rsidRPr="001946FC">
        <w:rPr>
          <w:rFonts w:cstheme="minorHAnsi"/>
          <w:b/>
          <w:bCs/>
          <w:i/>
          <w:iCs/>
          <w:sz w:val="22"/>
          <w:szCs w:val="22"/>
        </w:rPr>
        <w:t>UWAGA:</w:t>
      </w:r>
      <w:r w:rsidRPr="001946FC">
        <w:rPr>
          <w:rFonts w:cstheme="minorHAnsi"/>
          <w:i/>
          <w:iCs/>
          <w:sz w:val="22"/>
          <w:szCs w:val="22"/>
        </w:rPr>
        <w:t xml:space="preserve"> Wykonawca powinien spełniać ww. warunek </w:t>
      </w:r>
      <w:r w:rsidRPr="001946FC">
        <w:rPr>
          <w:rFonts w:cstheme="minorHAnsi"/>
          <w:b/>
          <w:bCs/>
          <w:i/>
          <w:iCs/>
          <w:sz w:val="22"/>
          <w:szCs w:val="22"/>
        </w:rPr>
        <w:t>na dzień składania ofert</w:t>
      </w:r>
      <w:r w:rsidRPr="001946FC">
        <w:rPr>
          <w:rFonts w:cstheme="minorHAnsi"/>
          <w:i/>
          <w:iCs/>
          <w:sz w:val="22"/>
          <w:szCs w:val="22"/>
        </w:rPr>
        <w:t xml:space="preserve">, czyli </w:t>
      </w:r>
      <w:r w:rsidR="001946FC" w:rsidRPr="001946FC">
        <w:rPr>
          <w:rFonts w:cstheme="minorHAnsi"/>
          <w:i/>
          <w:iCs/>
          <w:sz w:val="22"/>
          <w:szCs w:val="22"/>
        </w:rPr>
        <w:t xml:space="preserve">np. </w:t>
      </w:r>
      <w:r w:rsidRPr="001946FC">
        <w:rPr>
          <w:rFonts w:cstheme="minorHAnsi"/>
          <w:i/>
          <w:iCs/>
          <w:sz w:val="22"/>
          <w:szCs w:val="22"/>
        </w:rPr>
        <w:t xml:space="preserve">w przypadku składania oferty </w:t>
      </w:r>
      <w:r w:rsidR="001946FC" w:rsidRPr="001946FC">
        <w:rPr>
          <w:rFonts w:cstheme="minorHAnsi"/>
          <w:i/>
          <w:iCs/>
          <w:sz w:val="22"/>
          <w:szCs w:val="22"/>
        </w:rPr>
        <w:t xml:space="preserve">na Część 2 i 3 </w:t>
      </w:r>
      <w:r w:rsidR="00EF6D7E">
        <w:rPr>
          <w:rFonts w:cstheme="minorHAnsi"/>
          <w:i/>
          <w:iCs/>
          <w:sz w:val="22"/>
          <w:szCs w:val="22"/>
        </w:rPr>
        <w:t xml:space="preserve">Wykonawca </w:t>
      </w:r>
      <w:r w:rsidR="001946FC" w:rsidRPr="001946FC">
        <w:rPr>
          <w:rFonts w:cstheme="minorHAnsi"/>
          <w:i/>
          <w:iCs/>
          <w:sz w:val="22"/>
          <w:szCs w:val="22"/>
        </w:rPr>
        <w:t xml:space="preserve">powinien być ubezpieczony na kwotę minimum 1 250 000,00 zł, a w przypadku składania oferty na </w:t>
      </w:r>
      <w:r w:rsidR="00EF6D7E">
        <w:rPr>
          <w:rFonts w:cstheme="minorHAnsi"/>
          <w:i/>
          <w:iCs/>
          <w:sz w:val="22"/>
          <w:szCs w:val="22"/>
        </w:rPr>
        <w:t>C</w:t>
      </w:r>
      <w:r w:rsidR="001946FC" w:rsidRPr="001946FC">
        <w:rPr>
          <w:rFonts w:cstheme="minorHAnsi"/>
          <w:i/>
          <w:iCs/>
          <w:sz w:val="22"/>
          <w:szCs w:val="22"/>
        </w:rPr>
        <w:t xml:space="preserve">zęść 2 i 6 na kwotę minimum 2 000 000,00 zł. </w:t>
      </w:r>
    </w:p>
    <w:p w14:paraId="0CBF1503" w14:textId="03E72FB2" w:rsidR="0007374E" w:rsidRPr="00721E0E" w:rsidRDefault="0007374E" w:rsidP="00721E0E">
      <w:pPr>
        <w:tabs>
          <w:tab w:val="left" w:pos="1418"/>
        </w:tabs>
        <w:spacing w:before="60" w:line="276" w:lineRule="auto"/>
        <w:ind w:left="720"/>
        <w:rPr>
          <w:rFonts w:cstheme="minorHAnsi"/>
          <w:b/>
          <w:sz w:val="22"/>
          <w:szCs w:val="22"/>
          <w:lang w:eastAsia="ar-SA"/>
        </w:rPr>
      </w:pPr>
      <w:r w:rsidRPr="00721E0E">
        <w:rPr>
          <w:rFonts w:cstheme="minorHAnsi"/>
          <w:b/>
          <w:sz w:val="22"/>
          <w:szCs w:val="22"/>
        </w:rPr>
        <w:t>UWAGA:</w:t>
      </w:r>
      <w:r w:rsidRPr="00721E0E">
        <w:rPr>
          <w:rFonts w:cstheme="minorHAnsi"/>
          <w:sz w:val="22"/>
          <w:szCs w:val="22"/>
        </w:rPr>
        <w:t xml:space="preserve"> W przypadku wykonawców, którzy wykazują sumę gwarancyjną w innych walutach niż PLN, zamawiający przeliczy ich wartość po średnim kursie NBP z dnia ukazania się ogłoszenia o zamówieniu w Dzienniku Urzędowym Unii Europejskiej. Jeżeli w dniu publikacji ogłoszenia o zamówieniu w Dzienniku Urzędowym UE NBP nie publikuje średniego kursu danej waluty, za podstawę przeliczenia przyjmuje się pierwszy publikowany średni kurs NBP waluty po dniu publikacji ogłoszenia o zamówieniu.</w:t>
      </w:r>
    </w:p>
    <w:p w14:paraId="2B0F98B4" w14:textId="3311496E" w:rsidR="0050186F" w:rsidRPr="00721E0E" w:rsidRDefault="008235FE" w:rsidP="00721E0E">
      <w:pPr>
        <w:numPr>
          <w:ilvl w:val="0"/>
          <w:numId w:val="4"/>
        </w:numPr>
        <w:tabs>
          <w:tab w:val="left" w:pos="1418"/>
        </w:tabs>
        <w:spacing w:before="60" w:line="276" w:lineRule="auto"/>
        <w:ind w:hanging="294"/>
        <w:jc w:val="both"/>
        <w:rPr>
          <w:rFonts w:cstheme="minorHAnsi"/>
          <w:i/>
          <w:sz w:val="22"/>
          <w:szCs w:val="22"/>
        </w:rPr>
      </w:pPr>
      <w:r w:rsidRPr="00721E0E">
        <w:rPr>
          <w:rFonts w:cstheme="minorHAnsi"/>
          <w:b/>
          <w:sz w:val="22"/>
          <w:szCs w:val="22"/>
        </w:rPr>
        <w:t>zdolności technicznej lub zawodowej</w:t>
      </w:r>
      <w:r w:rsidR="0050186F" w:rsidRPr="00721E0E">
        <w:rPr>
          <w:rFonts w:cstheme="minorHAnsi"/>
          <w:sz w:val="22"/>
          <w:szCs w:val="22"/>
        </w:rPr>
        <w:t>:</w:t>
      </w:r>
    </w:p>
    <w:p w14:paraId="7E1D8BF3" w14:textId="7D487C04" w:rsidR="0007374E" w:rsidRPr="00CA7863" w:rsidRDefault="00CF5164" w:rsidP="00721E0E">
      <w:pPr>
        <w:widowControl w:val="0"/>
        <w:tabs>
          <w:tab w:val="left" w:pos="993"/>
        </w:tabs>
        <w:spacing w:after="120" w:line="276" w:lineRule="auto"/>
        <w:ind w:left="992"/>
        <w:jc w:val="both"/>
        <w:rPr>
          <w:rFonts w:cstheme="minorHAnsi"/>
          <w:sz w:val="22"/>
          <w:szCs w:val="22"/>
        </w:rPr>
      </w:pPr>
      <w:r w:rsidRPr="00CA7863">
        <w:rPr>
          <w:rFonts w:cstheme="minorHAnsi"/>
          <w:b/>
          <w:bCs/>
          <w:sz w:val="22"/>
          <w:szCs w:val="22"/>
        </w:rPr>
        <w:t>d1)</w:t>
      </w:r>
      <w:r w:rsidR="0007374E" w:rsidRPr="00CA7863">
        <w:rPr>
          <w:rFonts w:cstheme="minorHAnsi"/>
          <w:sz w:val="22"/>
          <w:szCs w:val="22"/>
        </w:rPr>
        <w:t xml:space="preserve"> wykonawca powinien wykazać, że w okresie ostatnich trzech lat przed upływem terminu składania ofert, a jeżeli okres prowadzenia działalności jest krótszy w tym okresie, wykonał lub wykonuje </w:t>
      </w:r>
      <w:r w:rsidR="00FD3770" w:rsidRPr="00CA7863">
        <w:rPr>
          <w:rFonts w:cstheme="minorHAnsi"/>
          <w:sz w:val="22"/>
          <w:szCs w:val="22"/>
        </w:rPr>
        <w:t>należycie</w:t>
      </w:r>
      <w:r w:rsidR="0007374E" w:rsidRPr="00CA7863">
        <w:rPr>
          <w:rFonts w:cstheme="minorHAnsi"/>
          <w:sz w:val="22"/>
          <w:szCs w:val="22"/>
        </w:rPr>
        <w:t>:</w:t>
      </w:r>
    </w:p>
    <w:p w14:paraId="4E8EEFA0" w14:textId="435FB7C0" w:rsidR="0007374E" w:rsidRPr="00CA7863" w:rsidRDefault="0007374E" w:rsidP="00721E0E">
      <w:pPr>
        <w:numPr>
          <w:ilvl w:val="0"/>
          <w:numId w:val="66"/>
        </w:numPr>
        <w:suppressAutoHyphens/>
        <w:spacing w:line="276" w:lineRule="auto"/>
        <w:jc w:val="both"/>
        <w:rPr>
          <w:rFonts w:cstheme="minorHAnsi"/>
          <w:sz w:val="22"/>
          <w:szCs w:val="22"/>
        </w:rPr>
      </w:pPr>
      <w:r w:rsidRPr="00CA7863">
        <w:rPr>
          <w:rFonts w:cstheme="minorHAnsi"/>
          <w:b/>
          <w:sz w:val="22"/>
          <w:szCs w:val="22"/>
          <w:u w:val="single"/>
        </w:rPr>
        <w:t xml:space="preserve">dla części </w:t>
      </w:r>
      <w:r w:rsidR="00E86F30" w:rsidRPr="00CA7863">
        <w:rPr>
          <w:rFonts w:cstheme="minorHAnsi"/>
          <w:b/>
          <w:sz w:val="22"/>
          <w:szCs w:val="22"/>
          <w:u w:val="single"/>
        </w:rPr>
        <w:t xml:space="preserve">od </w:t>
      </w:r>
      <w:r w:rsidRPr="00CA7863">
        <w:rPr>
          <w:rFonts w:cstheme="minorHAnsi"/>
          <w:b/>
          <w:sz w:val="22"/>
          <w:szCs w:val="22"/>
          <w:u w:val="single"/>
        </w:rPr>
        <w:t>1</w:t>
      </w:r>
      <w:r w:rsidR="00E86F30" w:rsidRPr="00CA7863">
        <w:rPr>
          <w:rFonts w:cstheme="minorHAnsi"/>
          <w:b/>
          <w:sz w:val="22"/>
          <w:szCs w:val="22"/>
          <w:u w:val="single"/>
        </w:rPr>
        <w:t xml:space="preserve"> do </w:t>
      </w:r>
      <w:r w:rsidR="003B41A4">
        <w:rPr>
          <w:rFonts w:cstheme="minorHAnsi"/>
          <w:b/>
          <w:sz w:val="22"/>
          <w:szCs w:val="22"/>
          <w:u w:val="single"/>
        </w:rPr>
        <w:t>6</w:t>
      </w:r>
      <w:r w:rsidRPr="00CA7863">
        <w:rPr>
          <w:rFonts w:cstheme="minorHAnsi"/>
          <w:b/>
          <w:sz w:val="22"/>
          <w:szCs w:val="22"/>
          <w:u w:val="single"/>
        </w:rPr>
        <w:t xml:space="preserve">: </w:t>
      </w:r>
      <w:r w:rsidRPr="00CA7863">
        <w:rPr>
          <w:rFonts w:cstheme="minorHAnsi"/>
          <w:sz w:val="22"/>
          <w:szCs w:val="22"/>
        </w:rPr>
        <w:t>co najmniej dwie usługi sprzątania w obiekcie użyteczności publicznej</w:t>
      </w:r>
      <w:r w:rsidRPr="00CA7863">
        <w:rPr>
          <w:rFonts w:cstheme="minorHAnsi"/>
          <w:sz w:val="22"/>
          <w:szCs w:val="22"/>
          <w:vertAlign w:val="superscript"/>
        </w:rPr>
        <w:t>*)</w:t>
      </w:r>
      <w:r w:rsidRPr="00CA7863">
        <w:rPr>
          <w:rFonts w:cstheme="minorHAnsi"/>
          <w:sz w:val="22"/>
          <w:szCs w:val="22"/>
        </w:rPr>
        <w:t>, o wartości nie mniejszej niż 500</w:t>
      </w:r>
      <w:r w:rsidR="00B55D24" w:rsidRPr="00CA7863">
        <w:rPr>
          <w:rFonts w:cstheme="minorHAnsi"/>
          <w:sz w:val="22"/>
          <w:szCs w:val="22"/>
        </w:rPr>
        <w:t> </w:t>
      </w:r>
      <w:r w:rsidRPr="00CA7863">
        <w:rPr>
          <w:rFonts w:cstheme="minorHAnsi"/>
          <w:sz w:val="22"/>
          <w:szCs w:val="22"/>
        </w:rPr>
        <w:t>000 zł (słownie: pięćset tysięcy</w:t>
      </w:r>
      <w:r w:rsidR="008460E9" w:rsidRPr="00CA7863">
        <w:rPr>
          <w:rFonts w:cstheme="minorHAnsi"/>
          <w:sz w:val="22"/>
          <w:szCs w:val="22"/>
        </w:rPr>
        <w:t xml:space="preserve"> złotych</w:t>
      </w:r>
      <w:r w:rsidRPr="00CA7863">
        <w:rPr>
          <w:rFonts w:cstheme="minorHAnsi"/>
          <w:sz w:val="22"/>
          <w:szCs w:val="22"/>
        </w:rPr>
        <w:t xml:space="preserve">) </w:t>
      </w:r>
      <w:r w:rsidR="00612044" w:rsidRPr="00CA7863">
        <w:rPr>
          <w:rFonts w:cstheme="minorHAnsi"/>
          <w:sz w:val="22"/>
          <w:szCs w:val="22"/>
        </w:rPr>
        <w:t>bru</w:t>
      </w:r>
      <w:r w:rsidRPr="00CA7863">
        <w:rPr>
          <w:rFonts w:cstheme="minorHAnsi"/>
          <w:sz w:val="22"/>
          <w:szCs w:val="22"/>
        </w:rPr>
        <w:t>tto każda, w okresie co najmniej 12 następujących po sobie miesięcy (</w:t>
      </w:r>
      <w:bookmarkStart w:id="5" w:name="_Hlk104542627"/>
      <w:r w:rsidRPr="00CA7863">
        <w:rPr>
          <w:rFonts w:cstheme="minorHAnsi"/>
          <w:sz w:val="22"/>
          <w:szCs w:val="22"/>
        </w:rPr>
        <w:t xml:space="preserve">niezależnie od ilości części z ww. zakresu, na które </w:t>
      </w:r>
      <w:r w:rsidR="00612044" w:rsidRPr="00CA7863">
        <w:rPr>
          <w:rFonts w:cstheme="minorHAnsi"/>
          <w:sz w:val="22"/>
          <w:szCs w:val="22"/>
        </w:rPr>
        <w:t xml:space="preserve">Wykonawca </w:t>
      </w:r>
      <w:r w:rsidRPr="00CA7863">
        <w:rPr>
          <w:rFonts w:cstheme="minorHAnsi"/>
          <w:sz w:val="22"/>
          <w:szCs w:val="22"/>
        </w:rPr>
        <w:t>złoży ofertę</w:t>
      </w:r>
      <w:bookmarkEnd w:id="5"/>
      <w:r w:rsidRPr="00CA7863">
        <w:rPr>
          <w:rFonts w:cstheme="minorHAnsi"/>
          <w:sz w:val="22"/>
          <w:szCs w:val="22"/>
        </w:rPr>
        <w:t xml:space="preserve">); </w:t>
      </w:r>
    </w:p>
    <w:p w14:paraId="5C8B9AD3" w14:textId="3D7D083A" w:rsidR="0007374E" w:rsidRPr="00CA7863" w:rsidRDefault="0007374E" w:rsidP="00721E0E">
      <w:pPr>
        <w:numPr>
          <w:ilvl w:val="0"/>
          <w:numId w:val="66"/>
        </w:numPr>
        <w:suppressAutoHyphens/>
        <w:spacing w:line="276" w:lineRule="auto"/>
        <w:jc w:val="both"/>
        <w:rPr>
          <w:rFonts w:cstheme="minorHAnsi"/>
          <w:sz w:val="22"/>
          <w:szCs w:val="22"/>
        </w:rPr>
      </w:pPr>
      <w:r w:rsidRPr="00CA7863">
        <w:rPr>
          <w:rFonts w:cstheme="minorHAnsi"/>
          <w:b/>
          <w:sz w:val="22"/>
          <w:szCs w:val="22"/>
          <w:u w:val="single"/>
        </w:rPr>
        <w:t xml:space="preserve">dla części </w:t>
      </w:r>
      <w:r w:rsidR="003B41A4">
        <w:rPr>
          <w:rFonts w:cstheme="minorHAnsi"/>
          <w:b/>
          <w:sz w:val="22"/>
          <w:szCs w:val="22"/>
          <w:u w:val="single"/>
        </w:rPr>
        <w:t>7:</w:t>
      </w:r>
      <w:r w:rsidRPr="00CA7863">
        <w:rPr>
          <w:rFonts w:cstheme="minorHAnsi"/>
          <w:sz w:val="22"/>
          <w:szCs w:val="22"/>
        </w:rPr>
        <w:t xml:space="preserve"> co najmniej </w:t>
      </w:r>
      <w:r w:rsidR="00486F61" w:rsidRPr="00CA7863">
        <w:rPr>
          <w:rFonts w:cstheme="minorHAnsi"/>
          <w:sz w:val="22"/>
          <w:szCs w:val="22"/>
        </w:rPr>
        <w:t>dwie</w:t>
      </w:r>
      <w:r w:rsidRPr="00CA7863">
        <w:rPr>
          <w:rFonts w:cstheme="minorHAnsi"/>
          <w:sz w:val="22"/>
          <w:szCs w:val="22"/>
        </w:rPr>
        <w:t xml:space="preserve"> usług</w:t>
      </w:r>
      <w:r w:rsidR="00486F61" w:rsidRPr="00CA7863">
        <w:rPr>
          <w:rFonts w:cstheme="minorHAnsi"/>
          <w:sz w:val="22"/>
          <w:szCs w:val="22"/>
        </w:rPr>
        <w:t>i</w:t>
      </w:r>
      <w:r w:rsidRPr="00CA7863">
        <w:rPr>
          <w:rFonts w:cstheme="minorHAnsi"/>
          <w:sz w:val="22"/>
          <w:szCs w:val="22"/>
        </w:rPr>
        <w:t xml:space="preserve"> sprzątania terenu należącego do  właściciela obiektu użyteczności publicznej, o wartości nie mniejszej niż 100</w:t>
      </w:r>
      <w:r w:rsidR="00FE6927" w:rsidRPr="00CA7863">
        <w:rPr>
          <w:rFonts w:cstheme="minorHAnsi"/>
          <w:sz w:val="22"/>
          <w:szCs w:val="22"/>
        </w:rPr>
        <w:t xml:space="preserve"> </w:t>
      </w:r>
      <w:r w:rsidRPr="00CA7863">
        <w:rPr>
          <w:rFonts w:cstheme="minorHAnsi"/>
          <w:sz w:val="22"/>
          <w:szCs w:val="22"/>
        </w:rPr>
        <w:t>000 zł (słownie: sto tysięcy</w:t>
      </w:r>
      <w:r w:rsidR="00FE6927" w:rsidRPr="00CA7863">
        <w:rPr>
          <w:rFonts w:cstheme="minorHAnsi"/>
          <w:sz w:val="22"/>
          <w:szCs w:val="22"/>
        </w:rPr>
        <w:t xml:space="preserve"> złotych</w:t>
      </w:r>
      <w:r w:rsidRPr="00CA7863">
        <w:rPr>
          <w:rFonts w:cstheme="minorHAnsi"/>
          <w:sz w:val="22"/>
          <w:szCs w:val="22"/>
        </w:rPr>
        <w:t xml:space="preserve">) </w:t>
      </w:r>
      <w:r w:rsidR="00612044" w:rsidRPr="00CA7863">
        <w:rPr>
          <w:rFonts w:cstheme="minorHAnsi"/>
          <w:sz w:val="22"/>
          <w:szCs w:val="22"/>
        </w:rPr>
        <w:t>bru</w:t>
      </w:r>
      <w:r w:rsidRPr="00CA7863">
        <w:rPr>
          <w:rFonts w:cstheme="minorHAnsi"/>
          <w:sz w:val="22"/>
          <w:szCs w:val="22"/>
        </w:rPr>
        <w:t>tto, w okresie co najmniej 12 następujących po sobie miesięcy (niezależnie od ilości części z ww. zakresu, na które</w:t>
      </w:r>
      <w:r w:rsidR="00612044" w:rsidRPr="00CA7863">
        <w:rPr>
          <w:rFonts w:cstheme="minorHAnsi"/>
          <w:sz w:val="22"/>
          <w:szCs w:val="22"/>
        </w:rPr>
        <w:t xml:space="preserve"> Wykonawca</w:t>
      </w:r>
      <w:r w:rsidRPr="00CA7863">
        <w:rPr>
          <w:rFonts w:cstheme="minorHAnsi"/>
          <w:sz w:val="22"/>
          <w:szCs w:val="22"/>
        </w:rPr>
        <w:t xml:space="preserve"> złoży ofertę);</w:t>
      </w:r>
    </w:p>
    <w:p w14:paraId="5B57FF88" w14:textId="39C098CC" w:rsidR="00486F61" w:rsidRPr="00CA7863" w:rsidRDefault="00486F61" w:rsidP="00721E0E">
      <w:pPr>
        <w:numPr>
          <w:ilvl w:val="0"/>
          <w:numId w:val="66"/>
        </w:numPr>
        <w:suppressAutoHyphens/>
        <w:spacing w:line="276" w:lineRule="auto"/>
        <w:jc w:val="both"/>
        <w:rPr>
          <w:rFonts w:cstheme="minorHAnsi"/>
          <w:sz w:val="22"/>
          <w:szCs w:val="22"/>
        </w:rPr>
      </w:pPr>
      <w:r w:rsidRPr="00CA7863">
        <w:rPr>
          <w:rFonts w:cstheme="minorHAnsi"/>
          <w:b/>
          <w:sz w:val="22"/>
          <w:szCs w:val="22"/>
          <w:u w:val="single"/>
        </w:rPr>
        <w:t xml:space="preserve">dla części nr </w:t>
      </w:r>
      <w:r w:rsidR="003B41A4">
        <w:rPr>
          <w:rFonts w:cstheme="minorHAnsi"/>
          <w:b/>
          <w:sz w:val="22"/>
          <w:szCs w:val="22"/>
          <w:u w:val="single"/>
        </w:rPr>
        <w:t>8</w:t>
      </w:r>
      <w:r w:rsidRPr="00CA7863">
        <w:rPr>
          <w:rFonts w:cstheme="minorHAnsi"/>
          <w:b/>
          <w:sz w:val="22"/>
          <w:szCs w:val="22"/>
          <w:u w:val="single"/>
        </w:rPr>
        <w:t>:</w:t>
      </w:r>
      <w:r w:rsidRPr="00CA7863">
        <w:rPr>
          <w:rFonts w:cstheme="minorHAnsi"/>
          <w:sz w:val="22"/>
          <w:szCs w:val="22"/>
        </w:rPr>
        <w:t xml:space="preserve"> </w:t>
      </w:r>
      <w:r w:rsidR="007E786D" w:rsidRPr="00CA7863">
        <w:rPr>
          <w:rFonts w:cstheme="minorHAnsi"/>
          <w:sz w:val="22"/>
          <w:szCs w:val="22"/>
        </w:rPr>
        <w:t>co najmniej jedną usługę sprzątania terenu należącego do  właściciela obiektu użyteczności publicznej, o wartości nie mniejszej niż 100</w:t>
      </w:r>
      <w:r w:rsidR="00FE6927" w:rsidRPr="00CA7863">
        <w:rPr>
          <w:rFonts w:cstheme="minorHAnsi"/>
          <w:sz w:val="22"/>
          <w:szCs w:val="22"/>
        </w:rPr>
        <w:t> </w:t>
      </w:r>
      <w:r w:rsidR="007E786D" w:rsidRPr="00CA7863">
        <w:rPr>
          <w:rFonts w:cstheme="minorHAnsi"/>
          <w:sz w:val="22"/>
          <w:szCs w:val="22"/>
        </w:rPr>
        <w:t>000 zł (słownie: sto tysięcy</w:t>
      </w:r>
      <w:r w:rsidR="00FE6927" w:rsidRPr="00CA7863">
        <w:rPr>
          <w:rFonts w:cstheme="minorHAnsi"/>
          <w:sz w:val="22"/>
          <w:szCs w:val="22"/>
        </w:rPr>
        <w:t xml:space="preserve"> złotych</w:t>
      </w:r>
      <w:r w:rsidR="007E786D" w:rsidRPr="00CA7863">
        <w:rPr>
          <w:rFonts w:cstheme="minorHAnsi"/>
          <w:sz w:val="22"/>
          <w:szCs w:val="22"/>
        </w:rPr>
        <w:t xml:space="preserve">) brutto, w okresie co najmniej 12 następujących po sobie miesięcy </w:t>
      </w:r>
      <w:r w:rsidR="007E786D" w:rsidRPr="00CA7863">
        <w:rPr>
          <w:rFonts w:cstheme="minorHAnsi"/>
          <w:b/>
          <w:bCs/>
          <w:sz w:val="22"/>
          <w:szCs w:val="22"/>
        </w:rPr>
        <w:t>oraz</w:t>
      </w:r>
    </w:p>
    <w:p w14:paraId="6FB51949" w14:textId="6B64E722" w:rsidR="00486F61" w:rsidRPr="00CA7863" w:rsidRDefault="00486F61" w:rsidP="00721E0E">
      <w:pPr>
        <w:suppressAutoHyphens/>
        <w:spacing w:line="276" w:lineRule="auto"/>
        <w:ind w:left="1434"/>
        <w:jc w:val="both"/>
        <w:rPr>
          <w:rFonts w:cstheme="minorHAnsi"/>
          <w:sz w:val="22"/>
          <w:szCs w:val="22"/>
        </w:rPr>
      </w:pPr>
      <w:r w:rsidRPr="00CA7863">
        <w:rPr>
          <w:rFonts w:cstheme="minorHAnsi"/>
          <w:sz w:val="22"/>
          <w:szCs w:val="22"/>
        </w:rPr>
        <w:t>co najmniej jedną usługę sprzątania terenu parkowego</w:t>
      </w:r>
      <w:r w:rsidR="0067781D" w:rsidRPr="00CA7863">
        <w:rPr>
          <w:rFonts w:cstheme="minorHAnsi"/>
          <w:sz w:val="22"/>
          <w:szCs w:val="22"/>
        </w:rPr>
        <w:t>, o wartości nie mniejszej niż 100</w:t>
      </w:r>
      <w:r w:rsidR="00FE6927" w:rsidRPr="00CA7863">
        <w:rPr>
          <w:rFonts w:cstheme="minorHAnsi"/>
          <w:sz w:val="22"/>
          <w:szCs w:val="22"/>
        </w:rPr>
        <w:t> </w:t>
      </w:r>
      <w:r w:rsidR="0067781D" w:rsidRPr="00CA7863">
        <w:rPr>
          <w:rFonts w:cstheme="minorHAnsi"/>
          <w:sz w:val="22"/>
          <w:szCs w:val="22"/>
        </w:rPr>
        <w:t>000 zł (słownie: sto tysięcy</w:t>
      </w:r>
      <w:r w:rsidR="00FE6927" w:rsidRPr="00CA7863">
        <w:rPr>
          <w:rFonts w:cstheme="minorHAnsi"/>
          <w:sz w:val="22"/>
          <w:szCs w:val="22"/>
        </w:rPr>
        <w:t xml:space="preserve"> złotych</w:t>
      </w:r>
      <w:r w:rsidR="0067781D" w:rsidRPr="00CA7863">
        <w:rPr>
          <w:rFonts w:cstheme="minorHAnsi"/>
          <w:sz w:val="22"/>
          <w:szCs w:val="22"/>
        </w:rPr>
        <w:t>) brutto, w okresie co najmniej 12 następujących po sobie miesięcy</w:t>
      </w:r>
      <w:r w:rsidRPr="00CA7863">
        <w:rPr>
          <w:rFonts w:cstheme="minorHAnsi"/>
          <w:sz w:val="22"/>
          <w:szCs w:val="22"/>
        </w:rPr>
        <w:t>.</w:t>
      </w:r>
    </w:p>
    <w:p w14:paraId="5B333954" w14:textId="5BBC3584" w:rsidR="00FD3770" w:rsidRPr="00CA7863" w:rsidRDefault="00355734" w:rsidP="00721E0E">
      <w:pPr>
        <w:suppressAutoHyphens/>
        <w:spacing w:line="276" w:lineRule="auto"/>
        <w:ind w:left="1434"/>
        <w:jc w:val="both"/>
        <w:rPr>
          <w:rFonts w:cstheme="minorHAnsi"/>
          <w:b/>
          <w:bCs/>
          <w:sz w:val="22"/>
          <w:szCs w:val="22"/>
        </w:rPr>
      </w:pPr>
      <w:r w:rsidRPr="00CA7863">
        <w:rPr>
          <w:rFonts w:cstheme="minorHAnsi"/>
          <w:b/>
          <w:bCs/>
          <w:sz w:val="22"/>
          <w:szCs w:val="22"/>
        </w:rPr>
        <w:t>UWAGA:</w:t>
      </w:r>
    </w:p>
    <w:p w14:paraId="72BF785A" w14:textId="4432A374" w:rsidR="0007374E" w:rsidRPr="00CA7863" w:rsidRDefault="00E86F30" w:rsidP="00721E0E">
      <w:pPr>
        <w:suppressAutoHyphens/>
        <w:spacing w:line="276" w:lineRule="auto"/>
        <w:ind w:left="1434"/>
        <w:rPr>
          <w:rFonts w:cstheme="minorHAnsi"/>
          <w:b/>
          <w:bCs/>
          <w:sz w:val="22"/>
          <w:szCs w:val="22"/>
        </w:rPr>
      </w:pPr>
      <w:r w:rsidRPr="00CA7863">
        <w:rPr>
          <w:rFonts w:cstheme="minorHAnsi"/>
          <w:b/>
          <w:bCs/>
          <w:sz w:val="22"/>
          <w:szCs w:val="22"/>
        </w:rPr>
        <w:t xml:space="preserve">W przypadku </w:t>
      </w:r>
      <w:r w:rsidR="00FD3770" w:rsidRPr="00CA7863">
        <w:rPr>
          <w:rFonts w:cstheme="minorHAnsi"/>
          <w:b/>
          <w:bCs/>
          <w:sz w:val="22"/>
          <w:szCs w:val="22"/>
        </w:rPr>
        <w:t xml:space="preserve">składania oferty </w:t>
      </w:r>
      <w:r w:rsidR="000B498D" w:rsidRPr="00CA7863">
        <w:rPr>
          <w:rFonts w:cstheme="minorHAnsi"/>
          <w:b/>
          <w:bCs/>
          <w:sz w:val="22"/>
          <w:szCs w:val="22"/>
        </w:rPr>
        <w:t xml:space="preserve">łącznie </w:t>
      </w:r>
      <w:r w:rsidR="00FD3770" w:rsidRPr="00CA7863">
        <w:rPr>
          <w:rFonts w:cstheme="minorHAnsi"/>
          <w:b/>
          <w:bCs/>
          <w:sz w:val="22"/>
          <w:szCs w:val="22"/>
        </w:rPr>
        <w:t xml:space="preserve">na </w:t>
      </w:r>
      <w:r w:rsidR="00FE6927" w:rsidRPr="00CA7863">
        <w:rPr>
          <w:rFonts w:cstheme="minorHAnsi"/>
          <w:b/>
          <w:bCs/>
          <w:sz w:val="22"/>
          <w:szCs w:val="22"/>
        </w:rPr>
        <w:t xml:space="preserve">części nr </w:t>
      </w:r>
      <w:r w:rsidR="003B41A4">
        <w:rPr>
          <w:rFonts w:cstheme="minorHAnsi"/>
          <w:b/>
          <w:bCs/>
          <w:sz w:val="22"/>
          <w:szCs w:val="22"/>
        </w:rPr>
        <w:t>7</w:t>
      </w:r>
      <w:r w:rsidR="00FE6927" w:rsidRPr="00CA7863">
        <w:rPr>
          <w:rFonts w:cstheme="minorHAnsi"/>
          <w:b/>
          <w:bCs/>
          <w:sz w:val="22"/>
          <w:szCs w:val="22"/>
        </w:rPr>
        <w:t xml:space="preserve"> i </w:t>
      </w:r>
      <w:r w:rsidR="003B41A4">
        <w:rPr>
          <w:rFonts w:cstheme="minorHAnsi"/>
          <w:b/>
          <w:bCs/>
          <w:sz w:val="22"/>
          <w:szCs w:val="22"/>
        </w:rPr>
        <w:t>8</w:t>
      </w:r>
      <w:r w:rsidR="00FD3770" w:rsidRPr="00CA7863">
        <w:rPr>
          <w:rFonts w:cstheme="minorHAnsi"/>
          <w:b/>
          <w:bCs/>
          <w:sz w:val="22"/>
          <w:szCs w:val="22"/>
        </w:rPr>
        <w:t xml:space="preserve">, Wykonawca winien spełnić warunek jak dla części </w:t>
      </w:r>
      <w:r w:rsidR="00355734" w:rsidRPr="00CA7863">
        <w:rPr>
          <w:rFonts w:cstheme="minorHAnsi"/>
          <w:b/>
          <w:bCs/>
          <w:sz w:val="22"/>
          <w:szCs w:val="22"/>
        </w:rPr>
        <w:t xml:space="preserve">nr </w:t>
      </w:r>
      <w:r w:rsidR="003B41A4">
        <w:rPr>
          <w:rFonts w:cstheme="minorHAnsi"/>
          <w:b/>
          <w:bCs/>
          <w:sz w:val="22"/>
          <w:szCs w:val="22"/>
        </w:rPr>
        <w:t>8</w:t>
      </w:r>
      <w:r w:rsidR="00355734" w:rsidRPr="00CA7863">
        <w:rPr>
          <w:rFonts w:cstheme="minorHAnsi"/>
          <w:b/>
          <w:bCs/>
          <w:sz w:val="22"/>
          <w:szCs w:val="22"/>
        </w:rPr>
        <w:t>.</w:t>
      </w:r>
    </w:p>
    <w:p w14:paraId="3678FD85" w14:textId="77777777" w:rsidR="0007374E" w:rsidRPr="00CA7863" w:rsidRDefault="0007374E" w:rsidP="00721E0E">
      <w:pPr>
        <w:spacing w:line="276" w:lineRule="auto"/>
        <w:ind w:left="1074"/>
        <w:rPr>
          <w:rFonts w:cstheme="minorHAnsi"/>
          <w:b/>
          <w:sz w:val="22"/>
          <w:szCs w:val="22"/>
          <w:highlight w:val="yellow"/>
          <w:u w:val="single"/>
        </w:rPr>
      </w:pPr>
    </w:p>
    <w:p w14:paraId="5AA2B5A6" w14:textId="7C343330" w:rsidR="0007374E" w:rsidRPr="00CA7863" w:rsidRDefault="0007374E" w:rsidP="00721E0E">
      <w:pPr>
        <w:spacing w:after="120" w:line="276" w:lineRule="auto"/>
        <w:ind w:left="720"/>
        <w:jc w:val="both"/>
        <w:rPr>
          <w:rFonts w:cstheme="minorHAnsi"/>
          <w:sz w:val="22"/>
          <w:szCs w:val="22"/>
        </w:rPr>
      </w:pPr>
      <w:r w:rsidRPr="00CA7863">
        <w:rPr>
          <w:rFonts w:cstheme="minorHAnsi"/>
          <w:sz w:val="22"/>
          <w:szCs w:val="22"/>
          <w:vertAlign w:val="superscript"/>
        </w:rPr>
        <w:t>*)</w:t>
      </w:r>
      <w:r w:rsidRPr="00CA7863">
        <w:rPr>
          <w:rFonts w:cstheme="minorHAnsi"/>
          <w:b/>
          <w:sz w:val="22"/>
          <w:szCs w:val="22"/>
          <w:vertAlign w:val="superscript"/>
        </w:rPr>
        <w:t xml:space="preserve"> </w:t>
      </w:r>
      <w:r w:rsidRPr="00CA7863">
        <w:rPr>
          <w:rFonts w:cstheme="minorHAnsi"/>
          <w:sz w:val="22"/>
          <w:szCs w:val="22"/>
        </w:rPr>
        <w:t xml:space="preserve">Zamawiający zastrzega, że przez </w:t>
      </w:r>
      <w:r w:rsidRPr="00CA7863">
        <w:rPr>
          <w:rFonts w:cstheme="minorHAnsi"/>
          <w:b/>
          <w:sz w:val="22"/>
          <w:szCs w:val="22"/>
        </w:rPr>
        <w:t>obiekt użyteczności publicznej</w:t>
      </w:r>
      <w:r w:rsidRPr="00CA7863">
        <w:rPr>
          <w:rFonts w:cstheme="minorHAnsi"/>
          <w:sz w:val="22"/>
          <w:szCs w:val="22"/>
        </w:rPr>
        <w:t xml:space="preserve"> rozumie – budynek przeznaczony na potrzeby administracji publicznej, wymiaru sprawiedliwości, kultury, kultu religijnego, oświaty, </w:t>
      </w:r>
      <w:r w:rsidRPr="00CA7863">
        <w:rPr>
          <w:rFonts w:cstheme="minorHAnsi"/>
          <w:sz w:val="22"/>
          <w:szCs w:val="22"/>
        </w:rPr>
        <w:lastRenderedPageBreak/>
        <w:t>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r w:rsidR="0025385E" w:rsidRPr="00CA7863">
        <w:rPr>
          <w:rFonts w:cstheme="minorHAnsi"/>
          <w:sz w:val="22"/>
          <w:szCs w:val="22"/>
        </w:rPr>
        <w:t xml:space="preserve"> -</w:t>
      </w:r>
      <w:r w:rsidRPr="00CA7863">
        <w:rPr>
          <w:rFonts w:cstheme="minorHAnsi"/>
          <w:sz w:val="22"/>
          <w:szCs w:val="22"/>
        </w:rPr>
        <w:t xml:space="preserve"> zgodnie z §3 pkt 6 Rozporządzenia Ministra Infrastruktury z dnia 12.04.2002r.</w:t>
      </w:r>
      <w:r w:rsidR="002E1784" w:rsidRPr="00CA7863">
        <w:rPr>
          <w:rFonts w:cstheme="minorHAnsi"/>
          <w:sz w:val="22"/>
          <w:szCs w:val="22"/>
        </w:rPr>
        <w:t xml:space="preserve"> w sprawie warunków technicznych, jakim powinny odpowiadać budynki i ich usytuowanie</w:t>
      </w:r>
      <w:r w:rsidRPr="00CA7863">
        <w:rPr>
          <w:rFonts w:cstheme="minorHAnsi"/>
          <w:sz w:val="22"/>
          <w:szCs w:val="22"/>
        </w:rPr>
        <w:t xml:space="preserve"> (t.j. Dz. U. z 20</w:t>
      </w:r>
      <w:r w:rsidR="002E1784" w:rsidRPr="00CA7863">
        <w:rPr>
          <w:rFonts w:cstheme="minorHAnsi"/>
          <w:sz w:val="22"/>
          <w:szCs w:val="22"/>
        </w:rPr>
        <w:t xml:space="preserve">19 </w:t>
      </w:r>
      <w:r w:rsidRPr="00CA7863">
        <w:rPr>
          <w:rFonts w:cstheme="minorHAnsi"/>
          <w:sz w:val="22"/>
          <w:szCs w:val="22"/>
        </w:rPr>
        <w:t>r. poz. 1</w:t>
      </w:r>
      <w:r w:rsidR="002E1784" w:rsidRPr="00CA7863">
        <w:rPr>
          <w:rFonts w:cstheme="minorHAnsi"/>
          <w:sz w:val="22"/>
          <w:szCs w:val="22"/>
        </w:rPr>
        <w:t xml:space="preserve">065 z </w:t>
      </w:r>
      <w:proofErr w:type="spellStart"/>
      <w:r w:rsidR="002E1784" w:rsidRPr="00CA7863">
        <w:rPr>
          <w:rFonts w:cstheme="minorHAnsi"/>
          <w:sz w:val="22"/>
          <w:szCs w:val="22"/>
        </w:rPr>
        <w:t>późn</w:t>
      </w:r>
      <w:proofErr w:type="spellEnd"/>
      <w:r w:rsidR="002E1784" w:rsidRPr="00CA7863">
        <w:rPr>
          <w:rFonts w:cstheme="minorHAnsi"/>
          <w:sz w:val="22"/>
          <w:szCs w:val="22"/>
        </w:rPr>
        <w:t>. zm.</w:t>
      </w:r>
      <w:r w:rsidRPr="00CA7863">
        <w:rPr>
          <w:rFonts w:cstheme="minorHAnsi"/>
          <w:sz w:val="22"/>
          <w:szCs w:val="22"/>
        </w:rPr>
        <w:t xml:space="preserve">). </w:t>
      </w:r>
    </w:p>
    <w:p w14:paraId="2F1F9572" w14:textId="77777777" w:rsidR="0007374E" w:rsidRPr="00CA7863" w:rsidRDefault="0007374E" w:rsidP="00721E0E">
      <w:pPr>
        <w:spacing w:after="120" w:line="276" w:lineRule="auto"/>
        <w:ind w:left="720"/>
        <w:jc w:val="both"/>
        <w:rPr>
          <w:rFonts w:cstheme="minorHAnsi"/>
          <w:sz w:val="22"/>
          <w:szCs w:val="22"/>
        </w:rPr>
      </w:pPr>
      <w:r w:rsidRPr="00CA7863">
        <w:rPr>
          <w:rFonts w:cstheme="minorHAnsi"/>
          <w:sz w:val="22"/>
          <w:szCs w:val="22"/>
        </w:rPr>
        <w:t>Jedna usługa oznacza usługę wykonaną/wykonywaną na podstawie jednej umowy trwającej minimum 12 miesięcy.</w:t>
      </w:r>
    </w:p>
    <w:p w14:paraId="69B4FEB8" w14:textId="26E6A2C6" w:rsidR="0007374E" w:rsidRPr="00CA7863" w:rsidRDefault="0007374E" w:rsidP="00721E0E">
      <w:pPr>
        <w:spacing w:after="120" w:line="276" w:lineRule="auto"/>
        <w:ind w:left="720"/>
        <w:rPr>
          <w:rFonts w:cstheme="minorHAnsi"/>
          <w:sz w:val="22"/>
          <w:szCs w:val="22"/>
        </w:rPr>
      </w:pPr>
      <w:r w:rsidRPr="00CA7863">
        <w:rPr>
          <w:rFonts w:cstheme="minorHAnsi"/>
          <w:sz w:val="22"/>
          <w:szCs w:val="22"/>
        </w:rPr>
        <w:t>W przypadku usług będących w trakcie wykonywania wymaganie dot. aktualności czasu wykonywania danej usługi dotyczy części umowy już zrealizowanej, tj. od dnia rozpoczęcia wykonywania usługi do upływu terminu składania ofert</w:t>
      </w:r>
      <w:r w:rsidR="00475ACB" w:rsidRPr="00CA7863">
        <w:rPr>
          <w:rFonts w:cstheme="minorHAnsi"/>
          <w:sz w:val="22"/>
          <w:szCs w:val="22"/>
        </w:rPr>
        <w:t xml:space="preserve"> usługa była już wykonywana przez okres minimum 12 miesięcy</w:t>
      </w:r>
      <w:r w:rsidRPr="00CA7863">
        <w:rPr>
          <w:rFonts w:cstheme="minorHAnsi"/>
          <w:sz w:val="22"/>
          <w:szCs w:val="22"/>
        </w:rPr>
        <w:t>. Faktycznie zrealizowana część umowy musi także spełniać ww. wymogi co do jej minimalnej wartości.</w:t>
      </w:r>
    </w:p>
    <w:p w14:paraId="52FA81BB" w14:textId="48963FA7" w:rsidR="0007374E" w:rsidRPr="00CA7863" w:rsidRDefault="0007374E" w:rsidP="00721E0E">
      <w:pPr>
        <w:spacing w:after="120" w:line="276" w:lineRule="auto"/>
        <w:ind w:left="709" w:right="74"/>
        <w:jc w:val="both"/>
        <w:rPr>
          <w:rFonts w:cstheme="minorHAnsi"/>
          <w:sz w:val="22"/>
          <w:szCs w:val="22"/>
          <w:highlight w:val="yellow"/>
        </w:rPr>
      </w:pPr>
    </w:p>
    <w:p w14:paraId="4B52D614" w14:textId="6F4FC89C" w:rsidR="0007374E" w:rsidRPr="00721E0E" w:rsidRDefault="0007374E" w:rsidP="00721E0E">
      <w:pPr>
        <w:tabs>
          <w:tab w:val="left" w:pos="1418"/>
        </w:tabs>
        <w:spacing w:before="60" w:line="276" w:lineRule="auto"/>
        <w:jc w:val="both"/>
        <w:rPr>
          <w:rFonts w:cstheme="minorHAnsi"/>
          <w:i/>
          <w:sz w:val="22"/>
          <w:szCs w:val="22"/>
        </w:rPr>
      </w:pPr>
      <w:r w:rsidRPr="00721E0E">
        <w:rPr>
          <w:rFonts w:cstheme="minorHAnsi"/>
          <w:b/>
          <w:sz w:val="22"/>
          <w:szCs w:val="22"/>
        </w:rPr>
        <w:t>UWAGA:</w:t>
      </w:r>
      <w:r w:rsidRPr="00721E0E">
        <w:rPr>
          <w:rFonts w:cstheme="minorHAnsi"/>
          <w:sz w:val="22"/>
          <w:szCs w:val="22"/>
        </w:rPr>
        <w:t xml:space="preserve"> W przypadku wykonawców, którzy wykazują wartość usług w innych walutach niż PLN, zamawiający przeliczy ich wartość po średnim kursie NBP z dnia ukazania się ogłoszenia o zamówieniu w Dzienniku Urzędowym Unii Europejskiej. Jeżeli w dniu publikacji ogłoszenia o zamówieniu w Dzienniku Urzędowym UE NBP nie publikuje średniego kursu danej waluty, za podstawę przeliczenia przyjmuje się pierwszy publikowany średni kurs NBP waluty po dniu publikacji ogłoszenia o zamówieniu.</w:t>
      </w:r>
    </w:p>
    <w:p w14:paraId="49BB0393" w14:textId="46AC7071" w:rsidR="00FC6B1C" w:rsidRDefault="00B34369" w:rsidP="00721E0E">
      <w:pPr>
        <w:pStyle w:val="Tekstpodstawowy"/>
        <w:spacing w:before="120" w:line="276" w:lineRule="auto"/>
        <w:rPr>
          <w:rFonts w:asciiTheme="minorHAnsi" w:hAnsiTheme="minorHAnsi" w:cstheme="minorHAnsi"/>
          <w:b/>
          <w:kern w:val="1"/>
          <w:sz w:val="22"/>
          <w:szCs w:val="22"/>
        </w:rPr>
      </w:pPr>
      <w:bookmarkStart w:id="6" w:name="_Hlk79234270"/>
      <w:r w:rsidRPr="00721E0E">
        <w:rPr>
          <w:rFonts w:asciiTheme="minorHAnsi" w:hAnsiTheme="minorHAnsi" w:cstheme="minorHAnsi"/>
          <w:bCs/>
          <w:kern w:val="1"/>
          <w:sz w:val="22"/>
          <w:szCs w:val="22"/>
        </w:rPr>
        <w:t xml:space="preserve">Wykaz </w:t>
      </w:r>
      <w:r w:rsidR="006121A8" w:rsidRPr="00721E0E">
        <w:rPr>
          <w:rFonts w:asciiTheme="minorHAnsi" w:hAnsiTheme="minorHAnsi" w:cstheme="minorHAnsi"/>
          <w:bCs/>
          <w:kern w:val="1"/>
          <w:sz w:val="22"/>
          <w:szCs w:val="22"/>
        </w:rPr>
        <w:t xml:space="preserve">zawierający </w:t>
      </w:r>
      <w:r w:rsidR="00287911" w:rsidRPr="00721E0E">
        <w:rPr>
          <w:rFonts w:asciiTheme="minorHAnsi" w:hAnsiTheme="minorHAnsi" w:cstheme="minorHAnsi"/>
          <w:bCs/>
          <w:kern w:val="1"/>
          <w:sz w:val="22"/>
          <w:szCs w:val="22"/>
        </w:rPr>
        <w:t xml:space="preserve">odpowiednią ilość usług (w zależności od części, na którą Wykonawca składa ofertę)  </w:t>
      </w:r>
      <w:r w:rsidR="006121A8" w:rsidRPr="00721E0E">
        <w:rPr>
          <w:rFonts w:asciiTheme="minorHAnsi" w:hAnsiTheme="minorHAnsi" w:cstheme="minorHAnsi"/>
          <w:bCs/>
          <w:kern w:val="1"/>
          <w:sz w:val="22"/>
          <w:szCs w:val="22"/>
        </w:rPr>
        <w:t>spełniając</w:t>
      </w:r>
      <w:r w:rsidR="00287911" w:rsidRPr="00721E0E">
        <w:rPr>
          <w:rFonts w:asciiTheme="minorHAnsi" w:hAnsiTheme="minorHAnsi" w:cstheme="minorHAnsi"/>
          <w:bCs/>
          <w:kern w:val="1"/>
          <w:sz w:val="22"/>
          <w:szCs w:val="22"/>
        </w:rPr>
        <w:t>ych</w:t>
      </w:r>
      <w:r w:rsidR="006121A8" w:rsidRPr="00721E0E">
        <w:rPr>
          <w:rFonts w:asciiTheme="minorHAnsi" w:hAnsiTheme="minorHAnsi" w:cstheme="minorHAnsi"/>
          <w:bCs/>
          <w:kern w:val="1"/>
          <w:sz w:val="22"/>
          <w:szCs w:val="22"/>
        </w:rPr>
        <w:t xml:space="preserve"> określone powyżej warunki należy złożyć wypełniając </w:t>
      </w:r>
      <w:r w:rsidRPr="00721E0E">
        <w:rPr>
          <w:rFonts w:asciiTheme="minorHAnsi" w:hAnsiTheme="minorHAnsi" w:cstheme="minorHAnsi"/>
          <w:b/>
          <w:kern w:val="1"/>
          <w:sz w:val="22"/>
          <w:szCs w:val="22"/>
        </w:rPr>
        <w:t>Załącznik nr 6</w:t>
      </w:r>
      <w:r w:rsidR="003936E2" w:rsidRPr="00721E0E">
        <w:rPr>
          <w:rFonts w:asciiTheme="minorHAnsi" w:hAnsiTheme="minorHAnsi" w:cstheme="minorHAnsi"/>
          <w:b/>
          <w:kern w:val="1"/>
          <w:sz w:val="22"/>
          <w:szCs w:val="22"/>
        </w:rPr>
        <w:t>a</w:t>
      </w:r>
      <w:r w:rsidRPr="00721E0E">
        <w:rPr>
          <w:rFonts w:asciiTheme="minorHAnsi" w:hAnsiTheme="minorHAnsi" w:cstheme="minorHAnsi"/>
          <w:b/>
          <w:kern w:val="1"/>
          <w:sz w:val="22"/>
          <w:szCs w:val="22"/>
        </w:rPr>
        <w:t xml:space="preserve"> do SWZ.</w:t>
      </w:r>
    </w:p>
    <w:p w14:paraId="60628926" w14:textId="77777777" w:rsidR="00CA7863" w:rsidRPr="00721E0E" w:rsidRDefault="00CA7863" w:rsidP="00721E0E">
      <w:pPr>
        <w:pStyle w:val="Tekstpodstawowy"/>
        <w:spacing w:before="120" w:line="276" w:lineRule="auto"/>
        <w:rPr>
          <w:rFonts w:asciiTheme="minorHAnsi" w:hAnsiTheme="minorHAnsi" w:cstheme="minorHAnsi"/>
          <w:b/>
          <w:kern w:val="1"/>
          <w:sz w:val="22"/>
          <w:szCs w:val="22"/>
        </w:rPr>
      </w:pPr>
    </w:p>
    <w:p w14:paraId="4FCA2688" w14:textId="106EAD68" w:rsidR="006D6D7B" w:rsidRPr="00721E0E" w:rsidRDefault="00CF5164" w:rsidP="00721E0E">
      <w:pPr>
        <w:pStyle w:val="Tekstpodstawowy"/>
        <w:spacing w:before="120" w:line="276" w:lineRule="auto"/>
        <w:ind w:firstLine="284"/>
        <w:rPr>
          <w:rFonts w:asciiTheme="minorHAnsi" w:hAnsiTheme="minorHAnsi" w:cstheme="minorHAnsi"/>
          <w:b/>
          <w:bCs/>
          <w:iCs/>
          <w:sz w:val="22"/>
          <w:szCs w:val="22"/>
          <w:u w:val="single"/>
        </w:rPr>
      </w:pPr>
      <w:r w:rsidRPr="00721E0E">
        <w:rPr>
          <w:rFonts w:asciiTheme="minorHAnsi" w:eastAsia="Arial" w:hAnsiTheme="minorHAnsi" w:cstheme="minorHAnsi"/>
          <w:b/>
          <w:bCs/>
          <w:sz w:val="22"/>
          <w:szCs w:val="22"/>
        </w:rPr>
        <w:t>d2</w:t>
      </w:r>
      <w:r w:rsidR="006D0565" w:rsidRPr="00721E0E">
        <w:rPr>
          <w:rFonts w:asciiTheme="minorHAnsi" w:eastAsia="Arial" w:hAnsiTheme="minorHAnsi" w:cstheme="minorHAnsi"/>
          <w:b/>
          <w:bCs/>
          <w:sz w:val="22"/>
          <w:szCs w:val="22"/>
        </w:rPr>
        <w:t>)</w:t>
      </w:r>
      <w:r w:rsidRPr="00721E0E">
        <w:rPr>
          <w:rFonts w:asciiTheme="minorHAnsi" w:eastAsia="Arial" w:hAnsiTheme="minorHAnsi" w:cstheme="minorHAnsi"/>
          <w:b/>
          <w:bCs/>
          <w:sz w:val="22"/>
          <w:szCs w:val="22"/>
        </w:rPr>
        <w:t xml:space="preserve"> </w:t>
      </w:r>
      <w:r w:rsidR="006D6D7B" w:rsidRPr="00721E0E">
        <w:rPr>
          <w:rFonts w:asciiTheme="minorHAnsi" w:hAnsiTheme="minorHAnsi" w:cstheme="minorHAnsi"/>
          <w:b/>
          <w:bCs/>
          <w:iCs/>
          <w:sz w:val="22"/>
          <w:szCs w:val="22"/>
          <w:u w:val="single"/>
        </w:rPr>
        <w:t xml:space="preserve">dotyczy części od nr 1 do nr </w:t>
      </w:r>
      <w:r w:rsidR="003B41A4">
        <w:rPr>
          <w:rFonts w:asciiTheme="minorHAnsi" w:hAnsiTheme="minorHAnsi" w:cstheme="minorHAnsi"/>
          <w:b/>
          <w:bCs/>
          <w:iCs/>
          <w:sz w:val="22"/>
          <w:szCs w:val="22"/>
          <w:u w:val="single"/>
        </w:rPr>
        <w:t>6</w:t>
      </w:r>
      <w:r w:rsidR="006D6D7B" w:rsidRPr="00721E0E">
        <w:rPr>
          <w:rFonts w:asciiTheme="minorHAnsi" w:hAnsiTheme="minorHAnsi" w:cstheme="minorHAnsi"/>
          <w:b/>
          <w:bCs/>
          <w:iCs/>
          <w:sz w:val="22"/>
          <w:szCs w:val="22"/>
          <w:u w:val="single"/>
        </w:rPr>
        <w:t>:</w:t>
      </w:r>
    </w:p>
    <w:p w14:paraId="0E61C07D" w14:textId="345B0CF1" w:rsidR="002557BC" w:rsidRPr="00721E0E" w:rsidRDefault="002557BC" w:rsidP="00721E0E">
      <w:pPr>
        <w:pStyle w:val="Tekstpodstawowy"/>
        <w:spacing w:before="120" w:line="276" w:lineRule="auto"/>
        <w:rPr>
          <w:rFonts w:asciiTheme="minorHAnsi" w:hAnsiTheme="minorHAnsi" w:cstheme="minorHAnsi"/>
          <w:iCs/>
          <w:sz w:val="22"/>
          <w:szCs w:val="22"/>
        </w:rPr>
      </w:pPr>
      <w:r w:rsidRPr="00721E0E">
        <w:rPr>
          <w:rFonts w:asciiTheme="minorHAnsi" w:hAnsiTheme="minorHAnsi" w:cstheme="minorHAnsi"/>
          <w:iCs/>
          <w:sz w:val="22"/>
          <w:szCs w:val="22"/>
        </w:rPr>
        <w:t>Zamawiający uzna, że Wykonawca spełnia niniejszy warunek, jeżeli wykaże, iż dysponuje lub będzie dysponował na okres realizacji zamówienia:</w:t>
      </w:r>
    </w:p>
    <w:p w14:paraId="7111586F" w14:textId="640134C3" w:rsidR="001D1F91" w:rsidRPr="00721E0E" w:rsidRDefault="00ED2CB7" w:rsidP="00721E0E">
      <w:pPr>
        <w:pStyle w:val="Tekstpodstawowy"/>
        <w:spacing w:before="120" w:line="276" w:lineRule="auto"/>
        <w:ind w:firstLine="284"/>
        <w:rPr>
          <w:rFonts w:asciiTheme="minorHAnsi" w:eastAsia="Arial" w:hAnsiTheme="minorHAnsi" w:cstheme="minorHAnsi"/>
          <w:sz w:val="22"/>
          <w:szCs w:val="22"/>
        </w:rPr>
      </w:pPr>
      <w:r w:rsidRPr="00CA7863">
        <w:rPr>
          <w:rFonts w:asciiTheme="minorHAnsi" w:eastAsia="Arial" w:hAnsiTheme="minorHAnsi" w:cstheme="minorHAnsi"/>
          <w:sz w:val="22"/>
          <w:szCs w:val="22"/>
        </w:rPr>
        <w:t xml:space="preserve">- </w:t>
      </w:r>
      <w:r w:rsidRPr="00CA7863">
        <w:rPr>
          <w:rFonts w:asciiTheme="minorHAnsi" w:eastAsia="Arial" w:hAnsiTheme="minorHAnsi" w:cstheme="minorHAnsi"/>
          <w:b/>
          <w:bCs/>
          <w:sz w:val="22"/>
          <w:szCs w:val="22"/>
        </w:rPr>
        <w:t>co najmniej jedn</w:t>
      </w:r>
      <w:r w:rsidR="002557BC" w:rsidRPr="00CA7863">
        <w:rPr>
          <w:rFonts w:asciiTheme="minorHAnsi" w:eastAsia="Arial" w:hAnsiTheme="minorHAnsi" w:cstheme="minorHAnsi"/>
          <w:b/>
          <w:bCs/>
          <w:sz w:val="22"/>
          <w:szCs w:val="22"/>
        </w:rPr>
        <w:t>ym</w:t>
      </w:r>
      <w:r w:rsidRPr="00CA7863">
        <w:rPr>
          <w:rFonts w:asciiTheme="minorHAnsi" w:eastAsia="Arial" w:hAnsiTheme="minorHAnsi" w:cstheme="minorHAnsi"/>
          <w:b/>
          <w:bCs/>
          <w:sz w:val="22"/>
          <w:szCs w:val="22"/>
        </w:rPr>
        <w:t xml:space="preserve"> </w:t>
      </w:r>
      <w:r w:rsidR="00E96016" w:rsidRPr="00CA7863">
        <w:rPr>
          <w:rFonts w:asciiTheme="minorHAnsi" w:eastAsia="Arial" w:hAnsiTheme="minorHAnsi" w:cstheme="minorHAnsi"/>
          <w:b/>
          <w:bCs/>
          <w:sz w:val="22"/>
          <w:szCs w:val="22"/>
        </w:rPr>
        <w:t>k</w:t>
      </w:r>
      <w:r w:rsidR="00AD4B84" w:rsidRPr="00CA7863">
        <w:rPr>
          <w:rFonts w:asciiTheme="minorHAnsi" w:eastAsia="Arial" w:hAnsiTheme="minorHAnsi" w:cstheme="minorHAnsi"/>
          <w:b/>
          <w:bCs/>
          <w:sz w:val="22"/>
          <w:szCs w:val="22"/>
        </w:rPr>
        <w:t>oordynator</w:t>
      </w:r>
      <w:r w:rsidR="002557BC" w:rsidRPr="00CA7863">
        <w:rPr>
          <w:rFonts w:asciiTheme="minorHAnsi" w:eastAsia="Arial" w:hAnsiTheme="minorHAnsi" w:cstheme="minorHAnsi"/>
          <w:b/>
          <w:bCs/>
          <w:sz w:val="22"/>
          <w:szCs w:val="22"/>
        </w:rPr>
        <w:t>em</w:t>
      </w:r>
      <w:r w:rsidR="001D1F91" w:rsidRPr="00CA7863">
        <w:rPr>
          <w:rFonts w:asciiTheme="minorHAnsi" w:eastAsia="Arial" w:hAnsiTheme="minorHAnsi" w:cstheme="minorHAnsi"/>
          <w:sz w:val="22"/>
          <w:szCs w:val="22"/>
        </w:rPr>
        <w:t xml:space="preserve">, mającym doświadczenie w nadzorowaniu personelu </w:t>
      </w:r>
      <w:r w:rsidR="003E5AEC" w:rsidRPr="00CA7863">
        <w:rPr>
          <w:rFonts w:asciiTheme="minorHAnsi" w:eastAsia="Arial" w:hAnsiTheme="minorHAnsi" w:cstheme="minorHAnsi"/>
          <w:sz w:val="22"/>
          <w:szCs w:val="22"/>
        </w:rPr>
        <w:t xml:space="preserve">sprzątającego </w:t>
      </w:r>
      <w:r w:rsidR="001D1F91" w:rsidRPr="00CA7863">
        <w:rPr>
          <w:rFonts w:asciiTheme="minorHAnsi" w:eastAsia="Arial" w:hAnsiTheme="minorHAnsi" w:cstheme="minorHAnsi"/>
          <w:sz w:val="22"/>
          <w:szCs w:val="22"/>
        </w:rPr>
        <w:t xml:space="preserve">przez okres co najmniej 12 miesięcy </w:t>
      </w:r>
      <w:r w:rsidR="003E5AEC" w:rsidRPr="00CA7863">
        <w:rPr>
          <w:rFonts w:asciiTheme="minorHAnsi" w:eastAsia="Arial" w:hAnsiTheme="minorHAnsi" w:cstheme="minorHAnsi"/>
          <w:sz w:val="22"/>
          <w:szCs w:val="22"/>
        </w:rPr>
        <w:t xml:space="preserve">w jednej jednostce tj. </w:t>
      </w:r>
      <w:r w:rsidR="007C3404" w:rsidRPr="00CA7863">
        <w:rPr>
          <w:rFonts w:asciiTheme="minorHAnsi" w:eastAsia="Arial" w:hAnsiTheme="minorHAnsi" w:cstheme="minorHAnsi"/>
          <w:sz w:val="22"/>
          <w:szCs w:val="22"/>
        </w:rPr>
        <w:t xml:space="preserve">jedna </w:t>
      </w:r>
      <w:r w:rsidR="00B340AE" w:rsidRPr="00CA7863">
        <w:rPr>
          <w:rFonts w:asciiTheme="minorHAnsi" w:eastAsia="Arial" w:hAnsiTheme="minorHAnsi" w:cstheme="minorHAnsi"/>
          <w:sz w:val="22"/>
          <w:szCs w:val="22"/>
        </w:rPr>
        <w:t>umowa</w:t>
      </w:r>
      <w:r w:rsidR="001D1F91" w:rsidRPr="00CA7863">
        <w:rPr>
          <w:rFonts w:asciiTheme="minorHAnsi" w:eastAsia="Arial" w:hAnsiTheme="minorHAnsi" w:cstheme="minorHAnsi"/>
          <w:sz w:val="22"/>
          <w:szCs w:val="22"/>
        </w:rPr>
        <w:t xml:space="preserve"> trwająca nieprzerwanie </w:t>
      </w:r>
      <w:r w:rsidR="006B1EE0">
        <w:rPr>
          <w:rFonts w:asciiTheme="minorHAnsi" w:eastAsia="Arial" w:hAnsiTheme="minorHAnsi" w:cstheme="minorHAnsi"/>
          <w:sz w:val="22"/>
          <w:szCs w:val="22"/>
        </w:rPr>
        <w:t xml:space="preserve">min. </w:t>
      </w:r>
      <w:r w:rsidR="001D1F91" w:rsidRPr="00CA7863">
        <w:rPr>
          <w:rFonts w:asciiTheme="minorHAnsi" w:eastAsia="Arial" w:hAnsiTheme="minorHAnsi" w:cstheme="minorHAnsi"/>
          <w:sz w:val="22"/>
          <w:szCs w:val="22"/>
        </w:rPr>
        <w:t>12 miesięcy</w:t>
      </w:r>
      <w:r w:rsidR="00713B16" w:rsidRPr="00CA7863">
        <w:rPr>
          <w:rFonts w:asciiTheme="minorHAnsi" w:eastAsia="Arial" w:hAnsiTheme="minorHAnsi" w:cstheme="minorHAnsi"/>
          <w:sz w:val="22"/>
          <w:szCs w:val="22"/>
        </w:rPr>
        <w:t xml:space="preserve"> lub </w:t>
      </w:r>
      <w:r w:rsidR="003C17DC" w:rsidRPr="00CA7863">
        <w:rPr>
          <w:rFonts w:asciiTheme="minorHAnsi" w:eastAsia="Arial" w:hAnsiTheme="minorHAnsi" w:cstheme="minorHAnsi"/>
          <w:sz w:val="22"/>
          <w:szCs w:val="22"/>
        </w:rPr>
        <w:t>kilka</w:t>
      </w:r>
      <w:r w:rsidR="00713B16" w:rsidRPr="00CA7863">
        <w:rPr>
          <w:rFonts w:asciiTheme="minorHAnsi" w:eastAsia="Arial" w:hAnsiTheme="minorHAnsi" w:cstheme="minorHAnsi"/>
          <w:sz w:val="22"/>
          <w:szCs w:val="22"/>
        </w:rPr>
        <w:t xml:space="preserve"> u</w:t>
      </w:r>
      <w:r w:rsidR="00B340AE" w:rsidRPr="00CA7863">
        <w:rPr>
          <w:rFonts w:asciiTheme="minorHAnsi" w:eastAsia="Arial" w:hAnsiTheme="minorHAnsi" w:cstheme="minorHAnsi"/>
          <w:sz w:val="22"/>
          <w:szCs w:val="22"/>
        </w:rPr>
        <w:t>mów</w:t>
      </w:r>
      <w:r w:rsidR="00713B16" w:rsidRPr="00CA7863">
        <w:rPr>
          <w:rFonts w:asciiTheme="minorHAnsi" w:eastAsia="Arial" w:hAnsiTheme="minorHAnsi" w:cstheme="minorHAnsi"/>
          <w:sz w:val="22"/>
          <w:szCs w:val="22"/>
        </w:rPr>
        <w:t xml:space="preserve">, których łączny czas trwania wynosi </w:t>
      </w:r>
      <w:r w:rsidR="003E5AEC" w:rsidRPr="00CA7863">
        <w:rPr>
          <w:rFonts w:asciiTheme="minorHAnsi" w:eastAsia="Arial" w:hAnsiTheme="minorHAnsi" w:cstheme="minorHAnsi"/>
          <w:sz w:val="22"/>
          <w:szCs w:val="22"/>
        </w:rPr>
        <w:t xml:space="preserve">z zachowaniem ciągłości </w:t>
      </w:r>
      <w:r w:rsidR="006B1EE0">
        <w:rPr>
          <w:rFonts w:asciiTheme="minorHAnsi" w:eastAsia="Arial" w:hAnsiTheme="minorHAnsi" w:cstheme="minorHAnsi"/>
          <w:sz w:val="22"/>
          <w:szCs w:val="22"/>
        </w:rPr>
        <w:t xml:space="preserve">min. </w:t>
      </w:r>
      <w:r w:rsidR="00713B16" w:rsidRPr="00CA7863">
        <w:rPr>
          <w:rFonts w:asciiTheme="minorHAnsi" w:eastAsia="Arial" w:hAnsiTheme="minorHAnsi" w:cstheme="minorHAnsi"/>
          <w:sz w:val="22"/>
          <w:szCs w:val="22"/>
        </w:rPr>
        <w:t>12 miesięcy</w:t>
      </w:r>
      <w:r w:rsidR="003E5AEC" w:rsidRPr="00CA7863">
        <w:rPr>
          <w:rFonts w:asciiTheme="minorHAnsi" w:eastAsia="Arial" w:hAnsiTheme="minorHAnsi" w:cstheme="minorHAnsi"/>
          <w:sz w:val="22"/>
          <w:szCs w:val="22"/>
        </w:rPr>
        <w:t xml:space="preserve"> </w:t>
      </w:r>
      <w:r w:rsidR="00B340AE" w:rsidRPr="00CA7863">
        <w:rPr>
          <w:rFonts w:asciiTheme="minorHAnsi" w:eastAsia="Arial" w:hAnsiTheme="minorHAnsi" w:cstheme="minorHAnsi"/>
          <w:sz w:val="22"/>
          <w:szCs w:val="22"/>
        </w:rPr>
        <w:t>w jednej jednostce</w:t>
      </w:r>
      <w:r w:rsidR="001D1F91" w:rsidRPr="00CA7863">
        <w:rPr>
          <w:rFonts w:asciiTheme="minorHAnsi" w:eastAsia="Arial" w:hAnsiTheme="minorHAnsi" w:cstheme="minorHAnsi"/>
          <w:sz w:val="22"/>
          <w:szCs w:val="22"/>
        </w:rPr>
        <w:t>.</w:t>
      </w:r>
    </w:p>
    <w:p w14:paraId="73E391A7" w14:textId="0CF00930" w:rsidR="00B661C4" w:rsidRPr="006B1EE0" w:rsidRDefault="00B661C4" w:rsidP="00C75E94">
      <w:pPr>
        <w:spacing w:line="276" w:lineRule="auto"/>
        <w:ind w:right="20"/>
        <w:jc w:val="both"/>
        <w:rPr>
          <w:rFonts w:cstheme="minorHAnsi"/>
          <w:sz w:val="6"/>
          <w:szCs w:val="6"/>
        </w:rPr>
      </w:pPr>
    </w:p>
    <w:p w14:paraId="3F891DF8" w14:textId="0CFE1816" w:rsidR="004726DC" w:rsidRPr="00721E0E" w:rsidRDefault="00840BF6" w:rsidP="00721E0E">
      <w:pPr>
        <w:pStyle w:val="Tekstpodstawowy"/>
        <w:spacing w:before="120" w:line="276" w:lineRule="auto"/>
        <w:jc w:val="both"/>
        <w:rPr>
          <w:rFonts w:asciiTheme="minorHAnsi" w:hAnsiTheme="minorHAnsi" w:cstheme="minorHAnsi"/>
          <w:iCs/>
          <w:sz w:val="22"/>
          <w:szCs w:val="22"/>
        </w:rPr>
      </w:pPr>
      <w:r w:rsidRPr="00721E0E">
        <w:rPr>
          <w:rFonts w:asciiTheme="minorHAnsi" w:hAnsiTheme="minorHAnsi" w:cstheme="minorHAnsi"/>
          <w:b/>
          <w:bCs/>
          <w:iCs/>
          <w:sz w:val="22"/>
          <w:szCs w:val="22"/>
        </w:rPr>
        <w:t>Wykaz osób</w:t>
      </w:r>
      <w:r w:rsidRPr="00721E0E">
        <w:rPr>
          <w:rFonts w:asciiTheme="minorHAnsi" w:hAnsiTheme="minorHAnsi" w:cstheme="minorHAnsi"/>
          <w:iCs/>
          <w:sz w:val="22"/>
          <w:szCs w:val="22"/>
        </w:rPr>
        <w:t xml:space="preserve"> skierowanych przez Wykonawcę do realizacji zamówienia publicznego, odpowiedzialnych za świadczenie </w:t>
      </w:r>
      <w:r w:rsidR="00E96016" w:rsidRPr="00721E0E">
        <w:rPr>
          <w:rFonts w:asciiTheme="minorHAnsi" w:hAnsiTheme="minorHAnsi" w:cstheme="minorHAnsi"/>
          <w:iCs/>
          <w:sz w:val="22"/>
          <w:szCs w:val="22"/>
        </w:rPr>
        <w:t xml:space="preserve">ww. </w:t>
      </w:r>
      <w:r w:rsidRPr="00721E0E">
        <w:rPr>
          <w:rFonts w:asciiTheme="minorHAnsi" w:hAnsiTheme="minorHAnsi" w:cstheme="minorHAnsi"/>
          <w:iCs/>
          <w:sz w:val="22"/>
          <w:szCs w:val="22"/>
        </w:rPr>
        <w:t>usług, wraz z informacjami na temat ich doświadczenia niezbędn</w:t>
      </w:r>
      <w:r w:rsidR="00E96016" w:rsidRPr="00721E0E">
        <w:rPr>
          <w:rFonts w:asciiTheme="minorHAnsi" w:hAnsiTheme="minorHAnsi" w:cstheme="minorHAnsi"/>
          <w:iCs/>
          <w:sz w:val="22"/>
          <w:szCs w:val="22"/>
        </w:rPr>
        <w:t>ego</w:t>
      </w:r>
      <w:r w:rsidRPr="00721E0E">
        <w:rPr>
          <w:rFonts w:asciiTheme="minorHAnsi" w:hAnsiTheme="minorHAnsi" w:cstheme="minorHAnsi"/>
          <w:iCs/>
          <w:sz w:val="22"/>
          <w:szCs w:val="22"/>
        </w:rPr>
        <w:t xml:space="preserve"> do wykonania zamówienia publicznego, a także zakresu wykonywanych przez nie czynności oraz informacją o podstawie do dysponowania tymi osobami</w:t>
      </w:r>
      <w:r w:rsidR="006D6D7B" w:rsidRPr="00721E0E">
        <w:rPr>
          <w:rFonts w:asciiTheme="minorHAnsi" w:hAnsiTheme="minorHAnsi" w:cstheme="minorHAnsi"/>
          <w:iCs/>
          <w:sz w:val="22"/>
          <w:szCs w:val="22"/>
        </w:rPr>
        <w:t xml:space="preserve"> stanowi </w:t>
      </w:r>
      <w:r w:rsidRPr="00721E0E">
        <w:rPr>
          <w:rFonts w:asciiTheme="minorHAnsi" w:hAnsiTheme="minorHAnsi" w:cstheme="minorHAnsi"/>
          <w:b/>
          <w:bCs/>
          <w:iCs/>
          <w:sz w:val="22"/>
          <w:szCs w:val="22"/>
        </w:rPr>
        <w:t>Załącznik nr 6b do SWZ</w:t>
      </w:r>
      <w:r w:rsidRPr="00721E0E">
        <w:rPr>
          <w:rFonts w:asciiTheme="minorHAnsi" w:hAnsiTheme="minorHAnsi" w:cstheme="minorHAnsi"/>
          <w:iCs/>
          <w:sz w:val="22"/>
          <w:szCs w:val="22"/>
        </w:rPr>
        <w:t>.</w:t>
      </w:r>
    </w:p>
    <w:p w14:paraId="1ABBAAE1" w14:textId="158F2C66" w:rsidR="00C75E94" w:rsidRPr="00386E68" w:rsidRDefault="00C75E94" w:rsidP="00721E0E">
      <w:pPr>
        <w:spacing w:line="276" w:lineRule="auto"/>
        <w:jc w:val="both"/>
        <w:rPr>
          <w:rFonts w:cstheme="minorHAnsi"/>
          <w:b/>
          <w:bCs/>
          <w:iCs/>
          <w:sz w:val="16"/>
          <w:szCs w:val="16"/>
        </w:rPr>
      </w:pPr>
    </w:p>
    <w:p w14:paraId="106FA9AF" w14:textId="7B3E2919" w:rsidR="00A02CF4" w:rsidRPr="00721E0E" w:rsidRDefault="00A02CF4" w:rsidP="00721E0E">
      <w:pPr>
        <w:spacing w:line="276" w:lineRule="auto"/>
        <w:jc w:val="both"/>
        <w:rPr>
          <w:rFonts w:cstheme="minorHAnsi"/>
          <w:b/>
          <w:bCs/>
          <w:iCs/>
          <w:sz w:val="22"/>
          <w:szCs w:val="22"/>
        </w:rPr>
      </w:pPr>
      <w:r w:rsidRPr="00721E0E">
        <w:rPr>
          <w:rFonts w:cstheme="minorHAnsi"/>
          <w:b/>
          <w:bCs/>
          <w:iCs/>
          <w:sz w:val="22"/>
          <w:szCs w:val="22"/>
        </w:rPr>
        <w:t>UWAGA:</w:t>
      </w:r>
    </w:p>
    <w:p w14:paraId="2F105984" w14:textId="3C3426AD" w:rsidR="00386E68" w:rsidRDefault="006D6D7B" w:rsidP="00721E0E">
      <w:pPr>
        <w:spacing w:line="276" w:lineRule="auto"/>
        <w:jc w:val="both"/>
        <w:rPr>
          <w:rFonts w:cstheme="minorHAnsi"/>
          <w:b/>
          <w:bCs/>
          <w:iCs/>
          <w:sz w:val="22"/>
          <w:szCs w:val="22"/>
        </w:rPr>
      </w:pPr>
      <w:r w:rsidRPr="00721E0E">
        <w:rPr>
          <w:rFonts w:cstheme="minorHAnsi"/>
          <w:b/>
          <w:bCs/>
          <w:iCs/>
          <w:sz w:val="22"/>
          <w:szCs w:val="22"/>
        </w:rPr>
        <w:t>1. </w:t>
      </w:r>
      <w:r w:rsidR="00386E68" w:rsidRPr="006B1EE0">
        <w:rPr>
          <w:rFonts w:cstheme="minorHAnsi"/>
          <w:b/>
          <w:bCs/>
          <w:sz w:val="22"/>
          <w:szCs w:val="22"/>
        </w:rPr>
        <w:t xml:space="preserve">Zamawiający uzna warunek za spełniony jeżeli </w:t>
      </w:r>
      <w:r w:rsidR="00386E68" w:rsidRPr="006B1EE0">
        <w:rPr>
          <w:rFonts w:cstheme="minorHAnsi"/>
          <w:b/>
          <w:bCs/>
          <w:sz w:val="22"/>
          <w:szCs w:val="22"/>
          <w:u w:val="single"/>
        </w:rPr>
        <w:t>na dzień składania ofert</w:t>
      </w:r>
      <w:r w:rsidR="00386E68" w:rsidRPr="006B1EE0">
        <w:rPr>
          <w:rFonts w:cstheme="minorHAnsi"/>
          <w:b/>
          <w:bCs/>
          <w:sz w:val="22"/>
          <w:szCs w:val="22"/>
        </w:rPr>
        <w:t xml:space="preserve"> osoba wskazana w ww. wykazie pełniła funkcję koordynatora personelu sprzątającego przez okres </w:t>
      </w:r>
      <w:r w:rsidR="00386E68">
        <w:rPr>
          <w:rFonts w:cstheme="minorHAnsi"/>
          <w:b/>
          <w:bCs/>
          <w:sz w:val="22"/>
          <w:szCs w:val="22"/>
        </w:rPr>
        <w:t xml:space="preserve">co najmniej </w:t>
      </w:r>
      <w:r w:rsidR="00386E68" w:rsidRPr="006B1EE0">
        <w:rPr>
          <w:rFonts w:cstheme="minorHAnsi"/>
          <w:b/>
          <w:bCs/>
          <w:sz w:val="22"/>
          <w:szCs w:val="22"/>
        </w:rPr>
        <w:t>12 miesięcy.</w:t>
      </w:r>
    </w:p>
    <w:p w14:paraId="608C6994" w14:textId="67EAF5FB" w:rsidR="006D6D7B" w:rsidRPr="00721E0E" w:rsidRDefault="00386E68" w:rsidP="00721E0E">
      <w:pPr>
        <w:spacing w:line="276" w:lineRule="auto"/>
        <w:jc w:val="both"/>
        <w:rPr>
          <w:rFonts w:cstheme="minorHAnsi"/>
          <w:b/>
          <w:bCs/>
          <w:iCs/>
          <w:sz w:val="22"/>
          <w:szCs w:val="22"/>
        </w:rPr>
      </w:pPr>
      <w:r>
        <w:rPr>
          <w:rFonts w:cstheme="minorHAnsi"/>
          <w:b/>
          <w:bCs/>
          <w:iCs/>
          <w:sz w:val="22"/>
          <w:szCs w:val="22"/>
        </w:rPr>
        <w:t xml:space="preserve">2. </w:t>
      </w:r>
      <w:r w:rsidR="006D6D7B" w:rsidRPr="00721E0E">
        <w:rPr>
          <w:rFonts w:cstheme="minorHAnsi"/>
          <w:b/>
          <w:bCs/>
          <w:iCs/>
          <w:sz w:val="22"/>
          <w:szCs w:val="22"/>
        </w:rPr>
        <w:t>W przypadku składania oferty na kilka części, Wykonawca musi zapewnić do każdej z części innego koordynatora, aby warunek został uznany za spełniony.</w:t>
      </w:r>
    </w:p>
    <w:p w14:paraId="791AFC18" w14:textId="58E310BD" w:rsidR="00333C8D" w:rsidRPr="00721E0E" w:rsidRDefault="00386E68" w:rsidP="00721E0E">
      <w:pPr>
        <w:spacing w:line="276" w:lineRule="auto"/>
        <w:jc w:val="both"/>
        <w:rPr>
          <w:rFonts w:cstheme="minorHAnsi"/>
          <w:b/>
          <w:bCs/>
          <w:iCs/>
          <w:sz w:val="22"/>
          <w:szCs w:val="22"/>
        </w:rPr>
      </w:pPr>
      <w:r>
        <w:rPr>
          <w:rFonts w:cstheme="minorHAnsi"/>
          <w:b/>
          <w:bCs/>
          <w:iCs/>
          <w:sz w:val="22"/>
          <w:szCs w:val="22"/>
        </w:rPr>
        <w:lastRenderedPageBreak/>
        <w:t>3</w:t>
      </w:r>
      <w:r w:rsidR="006D6D7B" w:rsidRPr="00721E0E">
        <w:rPr>
          <w:rFonts w:cstheme="minorHAnsi"/>
          <w:b/>
          <w:bCs/>
          <w:iCs/>
          <w:sz w:val="22"/>
          <w:szCs w:val="22"/>
        </w:rPr>
        <w:t>. </w:t>
      </w:r>
      <w:r w:rsidR="00A02CF4" w:rsidRPr="00721E0E">
        <w:rPr>
          <w:rFonts w:cstheme="minorHAnsi"/>
          <w:b/>
          <w:bCs/>
          <w:iCs/>
          <w:sz w:val="22"/>
          <w:szCs w:val="22"/>
        </w:rPr>
        <w:t xml:space="preserve">Osoba wskazana w ww. wykazie może być zastąpiona przez inną osobę w trakcie realizacji zamówienia, pod warunkiem, że osoba zastępująca będzie </w:t>
      </w:r>
      <w:r w:rsidR="00333C8D" w:rsidRPr="00721E0E">
        <w:rPr>
          <w:rFonts w:cstheme="minorHAnsi"/>
          <w:b/>
          <w:bCs/>
          <w:iCs/>
          <w:sz w:val="22"/>
          <w:szCs w:val="22"/>
        </w:rPr>
        <w:t>posiadać co najmniej takie sam</w:t>
      </w:r>
      <w:r w:rsidR="00E96016" w:rsidRPr="00721E0E">
        <w:rPr>
          <w:rFonts w:cstheme="minorHAnsi"/>
          <w:b/>
          <w:bCs/>
          <w:iCs/>
          <w:sz w:val="22"/>
          <w:szCs w:val="22"/>
        </w:rPr>
        <w:t>o</w:t>
      </w:r>
      <w:r w:rsidR="00333C8D" w:rsidRPr="00721E0E">
        <w:rPr>
          <w:rFonts w:cstheme="minorHAnsi"/>
          <w:b/>
          <w:bCs/>
          <w:iCs/>
          <w:sz w:val="22"/>
          <w:szCs w:val="22"/>
        </w:rPr>
        <w:t xml:space="preserve"> lub w</w:t>
      </w:r>
      <w:r w:rsidR="00E96016" w:rsidRPr="00721E0E">
        <w:rPr>
          <w:rFonts w:cstheme="minorHAnsi"/>
          <w:b/>
          <w:bCs/>
          <w:iCs/>
          <w:sz w:val="22"/>
          <w:szCs w:val="22"/>
        </w:rPr>
        <w:t>iększe</w:t>
      </w:r>
      <w:r w:rsidR="00333C8D" w:rsidRPr="00721E0E">
        <w:rPr>
          <w:rFonts w:cstheme="minorHAnsi"/>
          <w:b/>
          <w:bCs/>
          <w:iCs/>
          <w:sz w:val="22"/>
          <w:szCs w:val="22"/>
        </w:rPr>
        <w:t xml:space="preserve"> doświadczenie jak wskazane w zakresie warunków udziału w </w:t>
      </w:r>
      <w:r w:rsidR="00333C8D" w:rsidRPr="006B1EE0">
        <w:rPr>
          <w:rFonts w:cstheme="minorHAnsi"/>
          <w:b/>
          <w:bCs/>
          <w:iCs/>
          <w:sz w:val="22"/>
          <w:szCs w:val="22"/>
        </w:rPr>
        <w:t>postępowaniu - pkt 7.2</w:t>
      </w:r>
      <w:r w:rsidR="006B1EE0" w:rsidRPr="006B1EE0">
        <w:rPr>
          <w:rFonts w:cstheme="minorHAnsi"/>
          <w:b/>
          <w:bCs/>
          <w:iCs/>
          <w:sz w:val="22"/>
          <w:szCs w:val="22"/>
        </w:rPr>
        <w:t>.</w:t>
      </w:r>
      <w:r w:rsidR="00333C8D" w:rsidRPr="006B1EE0">
        <w:rPr>
          <w:rFonts w:cstheme="minorHAnsi"/>
          <w:b/>
          <w:bCs/>
          <w:iCs/>
          <w:sz w:val="22"/>
          <w:szCs w:val="22"/>
        </w:rPr>
        <w:t>d</w:t>
      </w:r>
      <w:r w:rsidR="006B1EE0" w:rsidRPr="006B1EE0">
        <w:rPr>
          <w:rFonts w:cstheme="minorHAnsi"/>
          <w:b/>
          <w:bCs/>
          <w:iCs/>
          <w:sz w:val="22"/>
          <w:szCs w:val="22"/>
        </w:rPr>
        <w:t>)</w:t>
      </w:r>
      <w:r w:rsidR="00333C8D" w:rsidRPr="006B1EE0">
        <w:rPr>
          <w:rFonts w:cstheme="minorHAnsi"/>
          <w:b/>
          <w:bCs/>
          <w:iCs/>
          <w:sz w:val="22"/>
          <w:szCs w:val="22"/>
        </w:rPr>
        <w:t xml:space="preserve"> ppkt d2) SWZ.</w:t>
      </w:r>
    </w:p>
    <w:p w14:paraId="2E6FA748" w14:textId="75F626AA" w:rsidR="00A02CF4" w:rsidRPr="00721E0E" w:rsidRDefault="00386E68" w:rsidP="00721E0E">
      <w:pPr>
        <w:spacing w:line="276" w:lineRule="auto"/>
        <w:jc w:val="both"/>
        <w:rPr>
          <w:rFonts w:cstheme="minorHAnsi"/>
          <w:iCs/>
          <w:sz w:val="22"/>
          <w:szCs w:val="22"/>
        </w:rPr>
      </w:pPr>
      <w:r>
        <w:rPr>
          <w:rFonts w:cstheme="minorHAnsi"/>
          <w:b/>
          <w:bCs/>
          <w:iCs/>
          <w:sz w:val="22"/>
          <w:szCs w:val="22"/>
        </w:rPr>
        <w:t>4</w:t>
      </w:r>
      <w:r w:rsidR="006D6D7B" w:rsidRPr="00721E0E">
        <w:rPr>
          <w:rFonts w:cstheme="minorHAnsi"/>
          <w:b/>
          <w:bCs/>
          <w:iCs/>
          <w:sz w:val="22"/>
          <w:szCs w:val="22"/>
        </w:rPr>
        <w:t>. </w:t>
      </w:r>
      <w:r w:rsidR="00A02CF4" w:rsidRPr="00721E0E">
        <w:rPr>
          <w:rFonts w:cstheme="minorHAnsi"/>
          <w:b/>
          <w:bCs/>
          <w:iCs/>
          <w:sz w:val="22"/>
          <w:szCs w:val="22"/>
        </w:rPr>
        <w:t>Wykonawcy nie będzie przysługiwać roszczenie o zwrot kosztów wynikających bezpośrednio z usunięcia lub wymiany osób, wyznaczonych przez Wykonawcę do wykonania przedmiotu zamówienia.</w:t>
      </w:r>
    </w:p>
    <w:p w14:paraId="09469EF6" w14:textId="77777777" w:rsidR="006D6D7B" w:rsidRPr="00721E0E" w:rsidRDefault="006D6D7B" w:rsidP="00721E0E">
      <w:pPr>
        <w:spacing w:line="276" w:lineRule="auto"/>
        <w:jc w:val="both"/>
        <w:rPr>
          <w:rFonts w:cstheme="minorHAnsi"/>
          <w:iCs/>
          <w:sz w:val="22"/>
          <w:szCs w:val="22"/>
        </w:rPr>
      </w:pPr>
    </w:p>
    <w:bookmarkEnd w:id="6"/>
    <w:p w14:paraId="3529B38F" w14:textId="6646057E" w:rsidR="000B3B4D" w:rsidRPr="00721E0E" w:rsidRDefault="000B3B4D" w:rsidP="00721E0E">
      <w:pPr>
        <w:numPr>
          <w:ilvl w:val="0"/>
          <w:numId w:val="3"/>
        </w:numPr>
        <w:tabs>
          <w:tab w:val="left" w:pos="284"/>
        </w:tabs>
        <w:spacing w:before="60" w:line="276" w:lineRule="auto"/>
        <w:ind w:left="284" w:hanging="284"/>
        <w:rPr>
          <w:rFonts w:cstheme="minorHAnsi"/>
          <w:iCs/>
          <w:snapToGrid w:val="0"/>
          <w:sz w:val="22"/>
          <w:szCs w:val="22"/>
        </w:rPr>
      </w:pPr>
      <w:r w:rsidRPr="00721E0E">
        <w:rPr>
          <w:rFonts w:cstheme="minorHAnsi"/>
          <w:sz w:val="22"/>
          <w:szCs w:val="22"/>
        </w:rPr>
        <w:t>Zamawiający, w stosunku do Wykonawców wspólnie ubiegających się o udzielnie zamówienia, w odniesieniu</w:t>
      </w:r>
      <w:r w:rsidRPr="00721E0E">
        <w:rPr>
          <w:rFonts w:cstheme="minorHAnsi"/>
          <w:iCs/>
          <w:snapToGrid w:val="0"/>
          <w:sz w:val="22"/>
          <w:szCs w:val="22"/>
        </w:rPr>
        <w:t xml:space="preserve"> do warunku dotyczącego zdolności technicznej lub zawodowej</w:t>
      </w:r>
      <w:r w:rsidR="00BB7731" w:rsidRPr="00721E0E">
        <w:rPr>
          <w:rFonts w:cstheme="minorHAnsi"/>
          <w:iCs/>
          <w:snapToGrid w:val="0"/>
          <w:sz w:val="22"/>
          <w:szCs w:val="22"/>
        </w:rPr>
        <w:t xml:space="preserve"> określonego w pkt 7.2.d) ppkt d1) SWZ </w:t>
      </w:r>
      <w:r w:rsidRPr="00721E0E">
        <w:rPr>
          <w:rFonts w:cstheme="minorHAnsi"/>
          <w:iCs/>
          <w:snapToGrid w:val="0"/>
          <w:sz w:val="22"/>
          <w:szCs w:val="22"/>
        </w:rPr>
        <w:t xml:space="preserve"> – wymaga, aby co najmniej jeden Wykonawca spełniał warunek samodzielnie.</w:t>
      </w:r>
    </w:p>
    <w:p w14:paraId="011671B9" w14:textId="489E5517" w:rsidR="006121A8" w:rsidRPr="00721E0E" w:rsidRDefault="006121A8" w:rsidP="00721E0E">
      <w:pPr>
        <w:numPr>
          <w:ilvl w:val="0"/>
          <w:numId w:val="3"/>
        </w:numPr>
        <w:tabs>
          <w:tab w:val="left" w:pos="284"/>
        </w:tabs>
        <w:spacing w:before="60" w:line="276" w:lineRule="auto"/>
        <w:ind w:left="284" w:hanging="284"/>
        <w:rPr>
          <w:rFonts w:cstheme="minorHAnsi"/>
          <w:iCs/>
          <w:snapToGrid w:val="0"/>
          <w:sz w:val="22"/>
          <w:szCs w:val="22"/>
        </w:rPr>
      </w:pPr>
      <w:r w:rsidRPr="00721E0E">
        <w:rPr>
          <w:rFonts w:cstheme="minorHAnsi"/>
          <w:iCs/>
          <w:snapToGrid w:val="0"/>
          <w:sz w:val="22"/>
          <w:szCs w:val="22"/>
        </w:rPr>
        <w:t>Jeżeli wykonawca powołuje się na doświadczenie w realizacji usług wykonywanych wspólnie z innymi wykonawcami, wykaz o którym mowa w pkt 7.2.d</w:t>
      </w:r>
      <w:r w:rsidR="00803299" w:rsidRPr="00721E0E">
        <w:rPr>
          <w:rFonts w:cstheme="minorHAnsi"/>
          <w:iCs/>
          <w:snapToGrid w:val="0"/>
          <w:sz w:val="22"/>
          <w:szCs w:val="22"/>
        </w:rPr>
        <w:t>) ppkt d</w:t>
      </w:r>
      <w:r w:rsidRPr="00721E0E">
        <w:rPr>
          <w:rFonts w:cstheme="minorHAnsi"/>
          <w:iCs/>
          <w:snapToGrid w:val="0"/>
          <w:sz w:val="22"/>
          <w:szCs w:val="22"/>
        </w:rPr>
        <w:t>1) SWZ dotyczy usług, w których wykonaniu wykonawca ten bezpośrednio uczestniczył, a w przypadku świadczeń powtarzających się lub ciągłych, w których wykonywaniu bezpośrednio uczestniczył lub uczestniczy.</w:t>
      </w:r>
    </w:p>
    <w:p w14:paraId="1BDA36BD" w14:textId="4308A30B"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 xml:space="preserve">Wykonawca może w celu potwierdzenia spełniania warunków udziału </w:t>
      </w:r>
      <w:r w:rsidR="00D3030D" w:rsidRPr="00721E0E">
        <w:rPr>
          <w:rFonts w:cstheme="minorHAnsi"/>
          <w:bCs/>
          <w:snapToGrid w:val="0"/>
          <w:sz w:val="22"/>
          <w:szCs w:val="22"/>
          <w:lang w:val="pl"/>
        </w:rPr>
        <w:t>w postępowaniu</w:t>
      </w:r>
      <w:r w:rsidRPr="00721E0E">
        <w:rPr>
          <w:rFonts w:cstheme="minorHAnsi"/>
          <w:bCs/>
          <w:snapToGrid w:val="0"/>
          <w:sz w:val="22"/>
          <w:szCs w:val="22"/>
          <w:lang w:val="pl"/>
        </w:rPr>
        <w:t xml:space="preserve"> polegać na zdolnościach technicznych lub zawodowych </w:t>
      </w:r>
      <w:r w:rsidR="007C3404">
        <w:rPr>
          <w:rFonts w:cstheme="minorHAnsi"/>
          <w:bCs/>
          <w:snapToGrid w:val="0"/>
          <w:sz w:val="22"/>
          <w:szCs w:val="22"/>
          <w:lang w:val="pl"/>
        </w:rPr>
        <w:t xml:space="preserve">lub sytuacji finansowej lub ekonomicznej </w:t>
      </w:r>
      <w:r w:rsidRPr="00721E0E">
        <w:rPr>
          <w:rFonts w:cstheme="minorHAnsi"/>
          <w:bCs/>
          <w:snapToGrid w:val="0"/>
          <w:sz w:val="22"/>
          <w:szCs w:val="22"/>
          <w:lang w:val="pl"/>
        </w:rPr>
        <w:t>podmiotów udostępniających zasoby, niezależnie od charakteru prawnego łączących go z nimi stosunków prawnych.</w:t>
      </w:r>
    </w:p>
    <w:p w14:paraId="1D72B692" w14:textId="77777777"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W odniesieniu do warunków dotyczących doświadczenia, Wykonawcy mogą polegać na zdolnościach podmiotów udostępniających zasoby, jeśli podmioty te wykonają świadczenie do realizacji którego te zdolności są wymagane.</w:t>
      </w:r>
    </w:p>
    <w:p w14:paraId="54D2C492" w14:textId="1C55B71F"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 xml:space="preserve">Wykonawca, który polega na zdolnościach lub sytuacji podmiotów udostępniających zasoby, składa, wraz </w:t>
      </w:r>
      <w:r w:rsidRPr="00721E0E">
        <w:rPr>
          <w:rFonts w:cstheme="minorHAnsi"/>
          <w:bCs/>
          <w:snapToGrid w:val="0"/>
          <w:sz w:val="22"/>
          <w:szCs w:val="22"/>
          <w:lang w:val="pl"/>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46F6A" w:rsidRPr="00721E0E">
        <w:rPr>
          <w:rFonts w:cstheme="minorHAnsi"/>
          <w:bCs/>
          <w:snapToGrid w:val="0"/>
          <w:sz w:val="22"/>
          <w:szCs w:val="22"/>
          <w:lang w:val="pl"/>
        </w:rPr>
        <w:t xml:space="preserve"> (</w:t>
      </w:r>
      <w:r w:rsidR="00946F6A" w:rsidRPr="00721E0E">
        <w:rPr>
          <w:rFonts w:cstheme="minorHAnsi"/>
          <w:b/>
          <w:snapToGrid w:val="0"/>
          <w:sz w:val="22"/>
          <w:szCs w:val="22"/>
          <w:lang w:val="pl"/>
        </w:rPr>
        <w:t>Załącznik nr 7 do SWZ</w:t>
      </w:r>
      <w:r w:rsidR="00946F6A" w:rsidRPr="00721E0E">
        <w:rPr>
          <w:rFonts w:cstheme="minorHAnsi"/>
          <w:bCs/>
          <w:snapToGrid w:val="0"/>
          <w:sz w:val="22"/>
          <w:szCs w:val="22"/>
          <w:lang w:val="pl"/>
        </w:rPr>
        <w:t>)</w:t>
      </w:r>
      <w:r w:rsidRPr="00721E0E">
        <w:rPr>
          <w:rFonts w:cstheme="minorHAnsi"/>
          <w:bCs/>
          <w:snapToGrid w:val="0"/>
          <w:sz w:val="22"/>
          <w:szCs w:val="22"/>
          <w:lang w:val="pl"/>
        </w:rPr>
        <w:t xml:space="preserve">. </w:t>
      </w:r>
    </w:p>
    <w:p w14:paraId="34CC0475" w14:textId="50A35A69"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Zobowiązanie podmiotu udostępniającego zasoby, o którym mowa w pkt 7.</w:t>
      </w:r>
      <w:r w:rsidR="00B55384" w:rsidRPr="00721E0E">
        <w:rPr>
          <w:rFonts w:cstheme="minorHAnsi"/>
          <w:bCs/>
          <w:snapToGrid w:val="0"/>
          <w:sz w:val="22"/>
          <w:szCs w:val="22"/>
          <w:lang w:val="pl"/>
        </w:rPr>
        <w:t>6</w:t>
      </w:r>
      <w:r w:rsidR="00C552AC" w:rsidRPr="00721E0E">
        <w:rPr>
          <w:rFonts w:cstheme="minorHAnsi"/>
          <w:bCs/>
          <w:snapToGrid w:val="0"/>
          <w:sz w:val="22"/>
          <w:szCs w:val="22"/>
          <w:lang w:val="pl"/>
        </w:rPr>
        <w:t>)</w:t>
      </w:r>
      <w:r w:rsidRPr="00721E0E">
        <w:rPr>
          <w:rFonts w:cstheme="minorHAnsi"/>
          <w:bCs/>
          <w:snapToGrid w:val="0"/>
          <w:sz w:val="22"/>
          <w:szCs w:val="22"/>
          <w:lang w:val="pl"/>
        </w:rPr>
        <w:t xml:space="preserve"> SWZ, potwierdza, że stosunek łączący wykonawcę z podmiotami udostępniającymi zasoby gwarantuje rzeczywisty dostęp do tych zasobów oraz określa w szczególności:</w:t>
      </w:r>
    </w:p>
    <w:p w14:paraId="11D3DA2B" w14:textId="77777777" w:rsidR="000B3B4D" w:rsidRPr="00721E0E" w:rsidRDefault="000B3B4D" w:rsidP="00721E0E">
      <w:pPr>
        <w:widowControl w:val="0"/>
        <w:numPr>
          <w:ilvl w:val="0"/>
          <w:numId w:val="42"/>
        </w:numPr>
        <w:tabs>
          <w:tab w:val="left" w:pos="0"/>
        </w:tabs>
        <w:spacing w:before="60" w:line="276" w:lineRule="auto"/>
        <w:ind w:right="74" w:hanging="294"/>
        <w:rPr>
          <w:rFonts w:eastAsia="Times New Roman" w:cstheme="minorHAnsi"/>
          <w:bCs/>
          <w:snapToGrid w:val="0"/>
          <w:sz w:val="22"/>
          <w:szCs w:val="22"/>
          <w:lang w:val="pl" w:eastAsia="pl-PL"/>
        </w:rPr>
      </w:pPr>
      <w:r w:rsidRPr="00721E0E">
        <w:rPr>
          <w:rFonts w:eastAsia="Times New Roman" w:cstheme="minorHAnsi"/>
          <w:bCs/>
          <w:snapToGrid w:val="0"/>
          <w:sz w:val="22"/>
          <w:szCs w:val="22"/>
          <w:lang w:val="pl" w:eastAsia="pl-PL"/>
        </w:rPr>
        <w:t>zakres dostępnych wykonawcy zasobów podmiotu udostępniającego zasoby;</w:t>
      </w:r>
    </w:p>
    <w:p w14:paraId="0765590C" w14:textId="77777777" w:rsidR="000B3B4D" w:rsidRPr="00721E0E" w:rsidRDefault="000B3B4D" w:rsidP="00721E0E">
      <w:pPr>
        <w:widowControl w:val="0"/>
        <w:numPr>
          <w:ilvl w:val="0"/>
          <w:numId w:val="42"/>
        </w:numPr>
        <w:tabs>
          <w:tab w:val="left" w:pos="0"/>
        </w:tabs>
        <w:spacing w:before="60" w:line="276" w:lineRule="auto"/>
        <w:ind w:right="74" w:hanging="294"/>
        <w:rPr>
          <w:rFonts w:eastAsia="Times New Roman" w:cstheme="minorHAnsi"/>
          <w:bCs/>
          <w:snapToGrid w:val="0"/>
          <w:sz w:val="22"/>
          <w:szCs w:val="22"/>
          <w:lang w:val="pl" w:eastAsia="pl-PL"/>
        </w:rPr>
      </w:pPr>
      <w:r w:rsidRPr="00721E0E">
        <w:rPr>
          <w:rFonts w:eastAsia="Times New Roman" w:cstheme="minorHAnsi"/>
          <w:bCs/>
          <w:snapToGrid w:val="0"/>
          <w:sz w:val="22"/>
          <w:szCs w:val="22"/>
          <w:lang w:val="pl" w:eastAsia="pl-PL"/>
        </w:rPr>
        <w:t>sposób i okres udostępnienia wykonawcy i wykorzystania przez niego zasobów podmiotu udostępniającego te zasoby przy wykonywaniu zamówienia;</w:t>
      </w:r>
    </w:p>
    <w:p w14:paraId="5615E864" w14:textId="77777777" w:rsidR="000B3B4D" w:rsidRPr="00721E0E" w:rsidRDefault="000B3B4D" w:rsidP="00721E0E">
      <w:pPr>
        <w:widowControl w:val="0"/>
        <w:numPr>
          <w:ilvl w:val="0"/>
          <w:numId w:val="42"/>
        </w:numPr>
        <w:tabs>
          <w:tab w:val="left" w:pos="0"/>
        </w:tabs>
        <w:spacing w:before="60" w:line="276" w:lineRule="auto"/>
        <w:ind w:right="74" w:hanging="294"/>
        <w:rPr>
          <w:rFonts w:eastAsia="Times New Roman" w:cstheme="minorHAnsi"/>
          <w:bCs/>
          <w:snapToGrid w:val="0"/>
          <w:sz w:val="22"/>
          <w:szCs w:val="22"/>
          <w:lang w:val="pl" w:eastAsia="pl-PL"/>
        </w:rPr>
      </w:pPr>
      <w:r w:rsidRPr="00721E0E">
        <w:rPr>
          <w:rFonts w:eastAsia="Times New Roman" w:cstheme="minorHAnsi"/>
          <w:bCs/>
          <w:snapToGrid w:val="0"/>
          <w:sz w:val="22"/>
          <w:szCs w:val="22"/>
          <w:lang w:val="pl" w:eastAsia="pl-PL"/>
        </w:rPr>
        <w:t xml:space="preserve">czy i w jakim zakresie podmiot udostępniający zasoby, na zdolnościach którego wykonawca polega w odniesieniu do warunków udziału w postępowaniu dotyczących doświadczenia, zrealizuje usługi, których wskazane zdolności dotyczą. </w:t>
      </w:r>
    </w:p>
    <w:p w14:paraId="218125AA" w14:textId="2B3D4294" w:rsidR="000B3B4D"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Zamawiający ocenia, czy udostępniane Wykonawcy przez podmioty udostępniające zasoby</w:t>
      </w:r>
      <w:r w:rsidR="00C552AC" w:rsidRPr="00721E0E">
        <w:rPr>
          <w:rFonts w:cstheme="minorHAnsi"/>
          <w:bCs/>
          <w:snapToGrid w:val="0"/>
          <w:sz w:val="22"/>
          <w:szCs w:val="22"/>
          <w:lang w:val="pl"/>
        </w:rPr>
        <w:t>,</w:t>
      </w:r>
      <w:r w:rsidRPr="00721E0E">
        <w:rPr>
          <w:rFonts w:cstheme="minorHAnsi"/>
          <w:bCs/>
          <w:snapToGrid w:val="0"/>
          <w:sz w:val="22"/>
          <w:szCs w:val="22"/>
          <w:lang w:val="pl"/>
        </w:rPr>
        <w:t xml:space="preserve"> zdolności techniczne lub zawodowe</w:t>
      </w:r>
      <w:r w:rsidR="003A5A77">
        <w:rPr>
          <w:rFonts w:cstheme="minorHAnsi"/>
          <w:bCs/>
          <w:snapToGrid w:val="0"/>
          <w:sz w:val="22"/>
          <w:szCs w:val="22"/>
          <w:lang w:val="pl"/>
        </w:rPr>
        <w:t xml:space="preserve"> lub ich sytuacja finansowa lub ekonomiczna</w:t>
      </w:r>
      <w:r w:rsidRPr="00721E0E">
        <w:rPr>
          <w:rFonts w:cstheme="minorHAnsi"/>
          <w:bCs/>
          <w:snapToGrid w:val="0"/>
          <w:sz w:val="22"/>
          <w:szCs w:val="22"/>
          <w:lang w:val="pl"/>
        </w:rPr>
        <w:t>, pozwalają na wykazanie przez Wykonawcę spełniania warunków udziału w postępowaniu, a także bada, czy nie zachodzą wobec tego podmiotu podstawy wykluczenia, które zostały przewidziane względem Wykonawcy.</w:t>
      </w:r>
    </w:p>
    <w:p w14:paraId="682FF1A5" w14:textId="6BBE58AB" w:rsidR="003A5A77" w:rsidRPr="003A5A77" w:rsidRDefault="003A5A77" w:rsidP="00721E0E">
      <w:pPr>
        <w:numPr>
          <w:ilvl w:val="0"/>
          <w:numId w:val="3"/>
        </w:numPr>
        <w:tabs>
          <w:tab w:val="left" w:pos="426"/>
        </w:tabs>
        <w:spacing w:before="60" w:line="276" w:lineRule="auto"/>
        <w:ind w:left="284" w:hanging="284"/>
        <w:rPr>
          <w:rFonts w:cstheme="minorHAnsi"/>
          <w:bCs/>
          <w:snapToGrid w:val="0"/>
          <w:sz w:val="22"/>
          <w:szCs w:val="22"/>
          <w:lang w:val="pl"/>
        </w:rPr>
      </w:pPr>
      <w:r w:rsidRPr="003A5A77">
        <w:rPr>
          <w:rFonts w:cstheme="minorHAnsi"/>
          <w:bCs/>
          <w:snapToGrid w:val="0"/>
          <w:sz w:val="22"/>
          <w:szCs w:val="22"/>
          <w:lang w:val="pl"/>
        </w:rPr>
        <w:t>Podmiot, który zobowiązał się do udostępnienia zasobów, odpowiada solidarnie z Wykonawcą , który polega na jego sytuacji finansowej lub ekonomicznej, za szkodę poniesioną przez Zamawiającego powstałą wskutek nieudostępnienia tych zasobów, chyba że za nie</w:t>
      </w:r>
      <w:r w:rsidR="00392C2F">
        <w:rPr>
          <w:rFonts w:cstheme="minorHAnsi"/>
          <w:bCs/>
          <w:snapToGrid w:val="0"/>
          <w:sz w:val="22"/>
          <w:szCs w:val="22"/>
          <w:lang w:val="pl"/>
        </w:rPr>
        <w:t>u</w:t>
      </w:r>
      <w:r w:rsidRPr="003A5A77">
        <w:rPr>
          <w:rFonts w:cstheme="minorHAnsi"/>
          <w:bCs/>
          <w:snapToGrid w:val="0"/>
          <w:sz w:val="22"/>
          <w:szCs w:val="22"/>
          <w:lang w:val="pl"/>
        </w:rPr>
        <w:t>dostępnienie zasobów podmiot ten nie ponosi winy.</w:t>
      </w:r>
    </w:p>
    <w:p w14:paraId="728E9C5C" w14:textId="173E606D"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Jeżeli zdolności techniczne lub zawodowe</w:t>
      </w:r>
      <w:r w:rsidR="003A5A77">
        <w:rPr>
          <w:rFonts w:cstheme="minorHAnsi"/>
          <w:bCs/>
          <w:snapToGrid w:val="0"/>
          <w:sz w:val="22"/>
          <w:szCs w:val="22"/>
          <w:lang w:val="pl"/>
        </w:rPr>
        <w:t xml:space="preserve">, </w:t>
      </w:r>
      <w:r w:rsidR="003A5A77" w:rsidRPr="003A5A77">
        <w:rPr>
          <w:rFonts w:cstheme="minorHAnsi"/>
          <w:bCs/>
          <w:snapToGrid w:val="0"/>
          <w:sz w:val="22"/>
          <w:szCs w:val="22"/>
          <w:lang w:val="pl"/>
        </w:rPr>
        <w:t xml:space="preserve">sytuacja ekonomiczna lub finansowa </w:t>
      </w:r>
      <w:r w:rsidRPr="003A5A77">
        <w:rPr>
          <w:rFonts w:cstheme="minorHAnsi"/>
          <w:bCs/>
          <w:snapToGrid w:val="0"/>
          <w:sz w:val="22"/>
          <w:szCs w:val="22"/>
          <w:lang w:val="pl"/>
        </w:rPr>
        <w:t xml:space="preserve">podmiotu </w:t>
      </w:r>
      <w:r w:rsidRPr="00721E0E">
        <w:rPr>
          <w:rFonts w:cstheme="minorHAnsi"/>
          <w:bCs/>
          <w:snapToGrid w:val="0"/>
          <w:sz w:val="22"/>
          <w:szCs w:val="22"/>
          <w:lang w:val="pl"/>
        </w:rPr>
        <w:t xml:space="preserve">udostępniającego zasoby nie potwierdzają spełniania przez Wykonawcę warunków udziału w </w:t>
      </w:r>
      <w:r w:rsidRPr="00721E0E">
        <w:rPr>
          <w:rFonts w:cstheme="minorHAnsi"/>
          <w:bCs/>
          <w:snapToGrid w:val="0"/>
          <w:sz w:val="22"/>
          <w:szCs w:val="22"/>
          <w:lang w:val="pl"/>
        </w:rPr>
        <w:lastRenderedPageBreak/>
        <w:t>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41158B3" w14:textId="77777777"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7E7D28F" w14:textId="7C0B2B15" w:rsidR="0050186F" w:rsidRPr="00721E0E" w:rsidRDefault="000B3B4D" w:rsidP="00721E0E">
      <w:pPr>
        <w:numPr>
          <w:ilvl w:val="0"/>
          <w:numId w:val="3"/>
        </w:numPr>
        <w:tabs>
          <w:tab w:val="left" w:pos="284"/>
        </w:tabs>
        <w:spacing w:before="60" w:line="276" w:lineRule="auto"/>
        <w:ind w:left="426" w:hanging="426"/>
        <w:rPr>
          <w:rFonts w:cstheme="minorHAnsi"/>
          <w:bCs/>
          <w:snapToGrid w:val="0"/>
          <w:sz w:val="22"/>
          <w:szCs w:val="22"/>
          <w:lang w:val="pl"/>
        </w:rPr>
      </w:pPr>
      <w:r w:rsidRPr="00721E0E">
        <w:rPr>
          <w:rFonts w:cstheme="minorHAnsi"/>
          <w:bCs/>
          <w:snapToGrid w:val="0"/>
          <w:sz w:val="22"/>
          <w:szCs w:val="22"/>
          <w:lang w:val="pl"/>
        </w:rPr>
        <w:t>Wykonawca, w przypadku polegania na zdolnościach lub sytuacji podmiotów udostępniających zasoby, przedstawia dokument, o który</w:t>
      </w:r>
      <w:r w:rsidR="00965980" w:rsidRPr="00721E0E">
        <w:rPr>
          <w:rFonts w:cstheme="minorHAnsi"/>
          <w:bCs/>
          <w:snapToGrid w:val="0"/>
          <w:sz w:val="22"/>
          <w:szCs w:val="22"/>
          <w:lang w:val="pl"/>
        </w:rPr>
        <w:t>m</w:t>
      </w:r>
      <w:r w:rsidRPr="00721E0E">
        <w:rPr>
          <w:rFonts w:cstheme="minorHAnsi"/>
          <w:bCs/>
          <w:snapToGrid w:val="0"/>
          <w:sz w:val="22"/>
          <w:szCs w:val="22"/>
          <w:lang w:val="pl"/>
        </w:rPr>
        <w:t xml:space="preserve"> mowa w pkt 9.1.</w:t>
      </w:r>
      <w:r w:rsidR="0055459B" w:rsidRPr="00721E0E">
        <w:rPr>
          <w:rFonts w:cstheme="minorHAnsi"/>
          <w:bCs/>
          <w:snapToGrid w:val="0"/>
          <w:sz w:val="22"/>
          <w:szCs w:val="22"/>
          <w:lang w:val="pl"/>
        </w:rPr>
        <w:t>c</w:t>
      </w:r>
      <w:r w:rsidRPr="00721E0E">
        <w:rPr>
          <w:rFonts w:cstheme="minorHAnsi"/>
          <w:bCs/>
          <w:snapToGrid w:val="0"/>
          <w:sz w:val="22"/>
          <w:szCs w:val="22"/>
          <w:lang w:val="pl"/>
        </w:rPr>
        <w:t>. SWZ.</w:t>
      </w:r>
    </w:p>
    <w:p w14:paraId="2EF16200" w14:textId="4C23D8C0" w:rsidR="00862D4C" w:rsidRDefault="00416DB8" w:rsidP="00721E0E">
      <w:pPr>
        <w:numPr>
          <w:ilvl w:val="0"/>
          <w:numId w:val="3"/>
        </w:numPr>
        <w:tabs>
          <w:tab w:val="left" w:pos="284"/>
        </w:tabs>
        <w:spacing w:before="60" w:line="276" w:lineRule="auto"/>
        <w:ind w:left="426" w:hanging="426"/>
        <w:rPr>
          <w:rFonts w:cstheme="minorHAnsi"/>
          <w:bCs/>
          <w:snapToGrid w:val="0"/>
          <w:sz w:val="22"/>
          <w:szCs w:val="22"/>
          <w:lang w:val="pl"/>
        </w:rPr>
      </w:pPr>
      <w:r w:rsidRPr="00721E0E">
        <w:rPr>
          <w:rFonts w:cstheme="minorHAnsi"/>
          <w:bCs/>
          <w:snapToGrid w:val="0"/>
          <w:sz w:val="22"/>
          <w:szCs w:val="22"/>
          <w:lang w:val="pl"/>
        </w:rPr>
        <w:t xml:space="preserve">Zamawiający będzie </w:t>
      </w:r>
      <w:r w:rsidR="003020F9" w:rsidRPr="00721E0E">
        <w:rPr>
          <w:rFonts w:cstheme="minorHAnsi"/>
          <w:bCs/>
          <w:snapToGrid w:val="0"/>
          <w:sz w:val="22"/>
          <w:szCs w:val="22"/>
          <w:lang w:val="pl"/>
        </w:rPr>
        <w:t xml:space="preserve">badał, czy zachodzą przesłanki wykluczenia, o których mowa w </w:t>
      </w:r>
      <w:r w:rsidR="003A5A77">
        <w:rPr>
          <w:rFonts w:cstheme="minorHAnsi"/>
          <w:bCs/>
          <w:snapToGrid w:val="0"/>
          <w:sz w:val="22"/>
          <w:szCs w:val="22"/>
          <w:lang w:val="pl"/>
        </w:rPr>
        <w:t>pkt 8 SWZ</w:t>
      </w:r>
      <w:r w:rsidR="003020F9" w:rsidRPr="00721E0E">
        <w:rPr>
          <w:rFonts w:cstheme="minorHAnsi"/>
          <w:bCs/>
          <w:snapToGrid w:val="0"/>
          <w:sz w:val="22"/>
          <w:szCs w:val="22"/>
          <w:lang w:val="pl"/>
        </w:rPr>
        <w:t xml:space="preserve"> w stosunku do </w:t>
      </w:r>
      <w:r w:rsidRPr="00721E0E">
        <w:rPr>
          <w:rFonts w:cstheme="minorHAnsi"/>
          <w:bCs/>
          <w:snapToGrid w:val="0"/>
          <w:sz w:val="22"/>
          <w:szCs w:val="22"/>
          <w:lang w:val="pl"/>
        </w:rPr>
        <w:t>podmiotów udostępniających zasoby</w:t>
      </w:r>
      <w:r w:rsidR="00114897" w:rsidRPr="00721E0E">
        <w:rPr>
          <w:rFonts w:cstheme="minorHAnsi"/>
          <w:bCs/>
          <w:snapToGrid w:val="0"/>
          <w:sz w:val="22"/>
          <w:szCs w:val="22"/>
          <w:lang w:val="pl"/>
        </w:rPr>
        <w:t>.</w:t>
      </w:r>
    </w:p>
    <w:p w14:paraId="163F2E12" w14:textId="029017CF" w:rsidR="001D18DB" w:rsidRPr="00721E0E" w:rsidRDefault="001D18DB" w:rsidP="00721E0E">
      <w:pPr>
        <w:numPr>
          <w:ilvl w:val="0"/>
          <w:numId w:val="3"/>
        </w:numPr>
        <w:tabs>
          <w:tab w:val="left" w:pos="284"/>
        </w:tabs>
        <w:spacing w:before="60" w:line="276" w:lineRule="auto"/>
        <w:ind w:left="426" w:hanging="426"/>
        <w:rPr>
          <w:rFonts w:cstheme="minorHAnsi"/>
          <w:bCs/>
          <w:snapToGrid w:val="0"/>
          <w:sz w:val="22"/>
          <w:szCs w:val="22"/>
          <w:lang w:val="pl"/>
        </w:rPr>
      </w:pPr>
      <w:r>
        <w:rPr>
          <w:rFonts w:cstheme="minorHAnsi"/>
          <w:sz w:val="22"/>
          <w:szCs w:val="22"/>
          <w:u w:val="single"/>
          <w:bdr w:val="none" w:sz="0" w:space="0" w:color="auto" w:frame="1"/>
        </w:rPr>
        <w:t xml:space="preserve">W </w:t>
      </w:r>
      <w:r w:rsidRPr="00721E0E">
        <w:rPr>
          <w:rFonts w:cstheme="minorHAnsi"/>
          <w:sz w:val="22"/>
          <w:szCs w:val="22"/>
          <w:u w:val="single"/>
          <w:bdr w:val="none" w:sz="0" w:space="0" w:color="auto" w:frame="1"/>
          <w:lang w:val="x-none"/>
        </w:rPr>
        <w:t xml:space="preserve">przypadku polegania przez Wykonawcę na zdolnościach </w:t>
      </w:r>
      <w:r w:rsidRPr="00721E0E">
        <w:rPr>
          <w:rFonts w:cstheme="minorHAnsi"/>
          <w:sz w:val="22"/>
          <w:szCs w:val="22"/>
          <w:u w:val="single"/>
          <w:bdr w:val="none" w:sz="0" w:space="0" w:color="auto" w:frame="1"/>
        </w:rPr>
        <w:t xml:space="preserve">technicznych lub zawodowych podmiotów udostępniających  zasoby </w:t>
      </w:r>
      <w:r w:rsidRPr="00721E0E">
        <w:rPr>
          <w:rFonts w:cstheme="minorHAnsi"/>
          <w:sz w:val="22"/>
          <w:szCs w:val="22"/>
          <w:u w:val="single"/>
          <w:bdr w:val="none" w:sz="0" w:space="0" w:color="auto" w:frame="1"/>
          <w:lang w:val="x-none"/>
        </w:rPr>
        <w:t xml:space="preserve">celem wykazania spełnienia warunku, o którym mowa w pkt </w:t>
      </w:r>
      <w:r w:rsidRPr="00721E0E">
        <w:rPr>
          <w:rFonts w:cstheme="minorHAnsi"/>
          <w:sz w:val="22"/>
          <w:szCs w:val="22"/>
          <w:u w:val="single"/>
          <w:bdr w:val="none" w:sz="0" w:space="0" w:color="auto" w:frame="1"/>
        </w:rPr>
        <w:t>7.2.d) ppkt d1) SWZ -</w:t>
      </w:r>
      <w:r w:rsidRPr="00721E0E">
        <w:rPr>
          <w:rFonts w:cstheme="minorHAnsi"/>
          <w:sz w:val="22"/>
          <w:szCs w:val="22"/>
          <w:u w:val="single"/>
          <w:bdr w:val="none" w:sz="0" w:space="0" w:color="auto" w:frame="1"/>
          <w:lang w:val="x-none"/>
        </w:rPr>
        <w:t xml:space="preserve"> podmiot </w:t>
      </w:r>
      <w:r w:rsidRPr="00721E0E">
        <w:rPr>
          <w:rFonts w:cstheme="minorHAnsi"/>
          <w:sz w:val="22"/>
          <w:szCs w:val="22"/>
          <w:u w:val="single"/>
          <w:bdr w:val="none" w:sz="0" w:space="0" w:color="auto" w:frame="1"/>
        </w:rPr>
        <w:t xml:space="preserve"> udostępniający </w:t>
      </w:r>
      <w:r w:rsidRPr="00721E0E">
        <w:rPr>
          <w:rFonts w:cstheme="minorHAnsi"/>
          <w:sz w:val="22"/>
          <w:szCs w:val="22"/>
          <w:u w:val="single"/>
          <w:bdr w:val="none" w:sz="0" w:space="0" w:color="auto" w:frame="1"/>
          <w:lang w:val="x-none"/>
        </w:rPr>
        <w:t xml:space="preserve"> </w:t>
      </w:r>
      <w:r w:rsidRPr="00721E0E">
        <w:rPr>
          <w:rFonts w:cstheme="minorHAnsi"/>
          <w:sz w:val="22"/>
          <w:szCs w:val="22"/>
          <w:u w:val="single"/>
          <w:bdr w:val="none" w:sz="0" w:space="0" w:color="auto" w:frame="1"/>
        </w:rPr>
        <w:t>musi</w:t>
      </w:r>
      <w:r w:rsidRPr="00721E0E">
        <w:rPr>
          <w:rFonts w:cstheme="minorHAnsi"/>
          <w:sz w:val="22"/>
          <w:szCs w:val="22"/>
          <w:u w:val="single"/>
          <w:bdr w:val="none" w:sz="0" w:space="0" w:color="auto" w:frame="1"/>
          <w:lang w:val="x-none"/>
        </w:rPr>
        <w:t xml:space="preserve"> spełnić ten warunek samodzielnie.</w:t>
      </w:r>
    </w:p>
    <w:p w14:paraId="1189AE6A" w14:textId="40B9C48C" w:rsidR="008235FE" w:rsidRPr="00721E0E" w:rsidRDefault="009C0135"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8. </w:t>
      </w:r>
      <w:r w:rsidR="008235FE" w:rsidRPr="00721E0E">
        <w:rPr>
          <w:rFonts w:cstheme="minorHAnsi"/>
          <w:b/>
          <w:sz w:val="22"/>
          <w:szCs w:val="22"/>
          <w:u w:val="single"/>
        </w:rPr>
        <w:t>PODSTAWY WYKLUCZENIA</w:t>
      </w:r>
    </w:p>
    <w:p w14:paraId="03CBE3AB" w14:textId="13949170" w:rsidR="001F7F7B" w:rsidRPr="00721E0E" w:rsidRDefault="001F7F7B" w:rsidP="00721E0E">
      <w:pPr>
        <w:tabs>
          <w:tab w:val="left" w:pos="284"/>
        </w:tabs>
        <w:spacing w:before="60" w:line="276" w:lineRule="auto"/>
        <w:rPr>
          <w:rFonts w:cstheme="minorHAnsi"/>
          <w:bCs/>
          <w:sz w:val="22"/>
          <w:szCs w:val="22"/>
        </w:rPr>
      </w:pPr>
      <w:r w:rsidRPr="00721E0E">
        <w:rPr>
          <w:rFonts w:cstheme="minorHAnsi"/>
          <w:sz w:val="22"/>
          <w:szCs w:val="22"/>
        </w:rPr>
        <w:t>8.1. </w:t>
      </w:r>
      <w:r w:rsidR="008235FE" w:rsidRPr="00721E0E">
        <w:rPr>
          <w:rFonts w:cstheme="minorHAnsi"/>
          <w:sz w:val="22"/>
          <w:szCs w:val="22"/>
        </w:rPr>
        <w:t xml:space="preserve">Z postępowania o udzielenie zamówienia publicznego </w:t>
      </w:r>
      <w:r w:rsidR="008235FE" w:rsidRPr="00721E0E">
        <w:rPr>
          <w:rFonts w:cstheme="minorHAnsi"/>
          <w:b/>
          <w:sz w:val="22"/>
          <w:szCs w:val="22"/>
        </w:rPr>
        <w:t>wyklucza się Wykonawcę</w:t>
      </w:r>
      <w:r w:rsidR="008235FE" w:rsidRPr="00721E0E">
        <w:rPr>
          <w:rFonts w:cstheme="minorHAnsi"/>
          <w:sz w:val="22"/>
          <w:szCs w:val="22"/>
        </w:rPr>
        <w:t>,</w:t>
      </w:r>
      <w:r w:rsidR="002263C9" w:rsidRPr="00721E0E">
        <w:rPr>
          <w:rFonts w:cstheme="minorHAnsi"/>
          <w:sz w:val="22"/>
          <w:szCs w:val="22"/>
        </w:rPr>
        <w:t xml:space="preserve"> </w:t>
      </w:r>
      <w:r w:rsidR="008235FE" w:rsidRPr="00721E0E">
        <w:rPr>
          <w:rFonts w:cstheme="minorHAnsi"/>
          <w:sz w:val="22"/>
          <w:szCs w:val="22"/>
        </w:rPr>
        <w:t xml:space="preserve">w stosunku do którego zachodzi którakolwiek z okoliczności, o których </w:t>
      </w:r>
      <w:r w:rsidR="00100E82" w:rsidRPr="00721E0E">
        <w:rPr>
          <w:rFonts w:cstheme="minorHAnsi"/>
          <w:sz w:val="22"/>
          <w:szCs w:val="22"/>
        </w:rPr>
        <w:t xml:space="preserve">mowa </w:t>
      </w:r>
      <w:r w:rsidR="00100E82" w:rsidRPr="00721E0E">
        <w:rPr>
          <w:rFonts w:cstheme="minorHAnsi"/>
          <w:b/>
          <w:sz w:val="22"/>
          <w:szCs w:val="22"/>
        </w:rPr>
        <w:t xml:space="preserve">w art. 108 ust. 1 </w:t>
      </w:r>
      <w:r w:rsidR="008235FE" w:rsidRPr="00721E0E">
        <w:rPr>
          <w:rFonts w:cstheme="minorHAnsi"/>
          <w:b/>
          <w:sz w:val="22"/>
          <w:szCs w:val="22"/>
        </w:rPr>
        <w:t>ustawy Pzp</w:t>
      </w:r>
      <w:r w:rsidRPr="00721E0E">
        <w:rPr>
          <w:rFonts w:cstheme="minorHAnsi"/>
          <w:b/>
          <w:sz w:val="22"/>
          <w:szCs w:val="22"/>
        </w:rPr>
        <w:t xml:space="preserve">, </w:t>
      </w:r>
      <w:r w:rsidRPr="00721E0E">
        <w:rPr>
          <w:rFonts w:cstheme="minorHAnsi"/>
          <w:bCs/>
          <w:sz w:val="22"/>
          <w:szCs w:val="22"/>
        </w:rPr>
        <w:t>tj.</w:t>
      </w:r>
      <w:r w:rsidRPr="00721E0E">
        <w:rPr>
          <w:rFonts w:cstheme="minorHAnsi"/>
          <w:b/>
          <w:sz w:val="22"/>
          <w:szCs w:val="22"/>
        </w:rPr>
        <w:t xml:space="preserve"> </w:t>
      </w:r>
      <w:r w:rsidRPr="00721E0E">
        <w:rPr>
          <w:rFonts w:cstheme="minorHAnsi"/>
          <w:bCs/>
          <w:sz w:val="22"/>
          <w:szCs w:val="22"/>
        </w:rPr>
        <w:t>z postępowania o udzielenie zamówienia wyklucza się Wykonawcę:</w:t>
      </w:r>
    </w:p>
    <w:p w14:paraId="3BE3BE1D"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1) będącego osobą fizyczną, którego prawomocnie skazano za przestępstwo:</w:t>
      </w:r>
    </w:p>
    <w:p w14:paraId="2B0136BA"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a) udziału w zorganizowanej grupie przestępczej albo związku mającym na celu popełnienie przestępstwa lub przestępstwa skarbowego, o którym mowa w art. 258 Kodeksu karnego,</w:t>
      </w:r>
    </w:p>
    <w:p w14:paraId="689D4F64"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b) handlu ludźmi, o którym mowa w art. 189a Kodeksu karnego,</w:t>
      </w:r>
    </w:p>
    <w:p w14:paraId="75FB96A7" w14:textId="5320BF6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auto"/>
          <w:sz w:val="22"/>
          <w:szCs w:val="22"/>
          <w:u w:val="none"/>
          <w:lang w:val="pl-PL"/>
        </w:rPr>
      </w:pPr>
      <w:r w:rsidRPr="00721E0E">
        <w:rPr>
          <w:rFonts w:asciiTheme="minorHAnsi" w:hAnsiTheme="minorHAnsi" w:cstheme="minorHAnsi"/>
          <w:b w:val="0"/>
          <w:bCs w:val="0"/>
          <w:color w:val="000000"/>
          <w:sz w:val="22"/>
          <w:szCs w:val="22"/>
          <w:u w:val="none"/>
        </w:rPr>
        <w:t>c) o którym mowa w art. 228-230a, art. 250a Kodeksu karnego lub w art. 46 lub art. 48 ustawy z dnia 25 czerwca 2010 r. o sporcie</w:t>
      </w:r>
      <w:r w:rsidR="0082163D" w:rsidRPr="00721E0E">
        <w:rPr>
          <w:rStyle w:val="Nagwek1Znak"/>
          <w:rFonts w:asciiTheme="minorHAnsi" w:hAnsiTheme="minorHAnsi" w:cstheme="minorHAnsi"/>
          <w:b/>
          <w:bCs/>
          <w:color w:val="auto"/>
          <w:sz w:val="29"/>
          <w:szCs w:val="29"/>
          <w:u w:val="none"/>
          <w:lang w:val="pl-PL"/>
        </w:rPr>
        <w:t xml:space="preserve"> </w:t>
      </w:r>
      <w:r w:rsidR="0082163D" w:rsidRPr="00721E0E">
        <w:rPr>
          <w:rStyle w:val="markedcontent"/>
          <w:rFonts w:asciiTheme="minorHAnsi" w:hAnsiTheme="minorHAnsi" w:cstheme="minorHAnsi"/>
          <w:b w:val="0"/>
          <w:bCs w:val="0"/>
          <w:color w:val="auto"/>
          <w:sz w:val="22"/>
          <w:szCs w:val="22"/>
          <w:u w:val="none"/>
        </w:rPr>
        <w:t>(Dz. U. z 2020 r.</w:t>
      </w:r>
      <w:r w:rsidR="0082163D" w:rsidRPr="00721E0E">
        <w:rPr>
          <w:rStyle w:val="markedcontent"/>
          <w:rFonts w:asciiTheme="minorHAnsi" w:hAnsiTheme="minorHAnsi" w:cstheme="minorHAnsi"/>
          <w:b w:val="0"/>
          <w:bCs w:val="0"/>
          <w:color w:val="auto"/>
          <w:sz w:val="22"/>
          <w:szCs w:val="22"/>
          <w:u w:val="none"/>
          <w:lang w:val="pl-PL"/>
        </w:rPr>
        <w:t xml:space="preserve"> </w:t>
      </w:r>
      <w:r w:rsidR="0082163D" w:rsidRPr="00721E0E">
        <w:rPr>
          <w:rStyle w:val="markedcontent"/>
          <w:rFonts w:asciiTheme="minorHAnsi" w:hAnsiTheme="minorHAnsi" w:cstheme="minorHAnsi"/>
          <w:b w:val="0"/>
          <w:bCs w:val="0"/>
          <w:color w:val="auto"/>
          <w:sz w:val="22"/>
          <w:szCs w:val="22"/>
          <w:u w:val="none"/>
        </w:rPr>
        <w:t>poz. 1133 oraz z 2021 r. poz. 2054) lub w art. 54 ust. 1–4 ustawy z dnia</w:t>
      </w:r>
      <w:r w:rsidR="0082163D" w:rsidRPr="00721E0E">
        <w:rPr>
          <w:rStyle w:val="markedcontent"/>
          <w:rFonts w:asciiTheme="minorHAnsi" w:hAnsiTheme="minorHAnsi" w:cstheme="minorHAnsi"/>
          <w:b w:val="0"/>
          <w:bCs w:val="0"/>
          <w:color w:val="auto"/>
          <w:sz w:val="22"/>
          <w:szCs w:val="22"/>
          <w:u w:val="none"/>
          <w:lang w:val="pl-PL"/>
        </w:rPr>
        <w:t xml:space="preserve"> </w:t>
      </w:r>
      <w:r w:rsidR="0082163D" w:rsidRPr="00721E0E">
        <w:rPr>
          <w:rStyle w:val="markedcontent"/>
          <w:rFonts w:asciiTheme="minorHAnsi" w:hAnsiTheme="minorHAnsi" w:cstheme="minorHAnsi"/>
          <w:b w:val="0"/>
          <w:bCs w:val="0"/>
          <w:color w:val="auto"/>
          <w:sz w:val="22"/>
          <w:szCs w:val="22"/>
          <w:u w:val="none"/>
        </w:rPr>
        <w:t>12 maja 2011 r. o refundacji leków, środków spożywczych specjalnego</w:t>
      </w:r>
      <w:r w:rsidR="0082163D" w:rsidRPr="00721E0E">
        <w:rPr>
          <w:rStyle w:val="markedcontent"/>
          <w:rFonts w:asciiTheme="minorHAnsi" w:hAnsiTheme="minorHAnsi" w:cstheme="minorHAnsi"/>
          <w:b w:val="0"/>
          <w:bCs w:val="0"/>
          <w:color w:val="auto"/>
          <w:sz w:val="22"/>
          <w:szCs w:val="22"/>
          <w:u w:val="none"/>
          <w:lang w:val="pl-PL"/>
        </w:rPr>
        <w:t xml:space="preserve"> </w:t>
      </w:r>
      <w:r w:rsidR="0082163D" w:rsidRPr="00721E0E">
        <w:rPr>
          <w:rStyle w:val="markedcontent"/>
          <w:rFonts w:asciiTheme="minorHAnsi" w:hAnsiTheme="minorHAnsi" w:cstheme="minorHAnsi"/>
          <w:b w:val="0"/>
          <w:bCs w:val="0"/>
          <w:color w:val="auto"/>
          <w:sz w:val="22"/>
          <w:szCs w:val="22"/>
          <w:u w:val="none"/>
        </w:rPr>
        <w:t>przeznaczenia żywieniowego oraz wyrobów medycznych (Dz. U.</w:t>
      </w:r>
      <w:r w:rsidR="0082163D" w:rsidRPr="00721E0E">
        <w:rPr>
          <w:rStyle w:val="markedcontent"/>
          <w:rFonts w:asciiTheme="minorHAnsi" w:hAnsiTheme="minorHAnsi" w:cstheme="minorHAnsi"/>
          <w:b w:val="0"/>
          <w:bCs w:val="0"/>
          <w:color w:val="auto"/>
          <w:sz w:val="22"/>
          <w:szCs w:val="22"/>
          <w:u w:val="none"/>
          <w:lang w:val="pl-PL"/>
        </w:rPr>
        <w:t xml:space="preserve"> </w:t>
      </w:r>
      <w:r w:rsidR="0082163D" w:rsidRPr="00721E0E">
        <w:rPr>
          <w:rStyle w:val="markedcontent"/>
          <w:rFonts w:asciiTheme="minorHAnsi" w:hAnsiTheme="minorHAnsi" w:cstheme="minorHAnsi"/>
          <w:b w:val="0"/>
          <w:bCs w:val="0"/>
          <w:color w:val="auto"/>
          <w:sz w:val="22"/>
          <w:szCs w:val="22"/>
          <w:u w:val="none"/>
        </w:rPr>
        <w:t>z 2021 r. poz. 523, 1292, 1559 i 2054)</w:t>
      </w:r>
      <w:r w:rsidR="0082163D" w:rsidRPr="00721E0E">
        <w:rPr>
          <w:rStyle w:val="markedcontent"/>
          <w:rFonts w:asciiTheme="minorHAnsi" w:hAnsiTheme="minorHAnsi" w:cstheme="minorHAnsi"/>
          <w:b w:val="0"/>
          <w:bCs w:val="0"/>
          <w:color w:val="auto"/>
          <w:sz w:val="22"/>
          <w:szCs w:val="22"/>
          <w:u w:val="none"/>
          <w:lang w:val="pl-PL"/>
        </w:rPr>
        <w:t>,</w:t>
      </w:r>
    </w:p>
    <w:p w14:paraId="4FCF7103"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2F731A"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0B5FA5AF" w14:textId="3ADA4764"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auto"/>
          <w:sz w:val="22"/>
          <w:szCs w:val="22"/>
          <w:u w:val="none"/>
        </w:rPr>
      </w:pPr>
      <w:r w:rsidRPr="00721E0E">
        <w:rPr>
          <w:rFonts w:asciiTheme="minorHAnsi" w:hAnsiTheme="minorHAnsi" w:cstheme="minorHAnsi"/>
          <w:b w:val="0"/>
          <w:bCs w:val="0"/>
          <w:color w:val="000000"/>
          <w:sz w:val="22"/>
          <w:szCs w:val="22"/>
          <w:u w:val="none"/>
        </w:rPr>
        <w:t xml:space="preserve">f) </w:t>
      </w:r>
      <w:r w:rsidRPr="00721E0E">
        <w:rPr>
          <w:rFonts w:asciiTheme="minorHAnsi" w:hAnsiTheme="minorHAnsi" w:cstheme="minorHAnsi"/>
          <w:b w:val="0"/>
          <w:bCs w:val="0"/>
          <w:color w:val="000000"/>
          <w:sz w:val="22"/>
          <w:szCs w:val="22"/>
          <w:u w:val="none"/>
          <w:lang w:val="pl-PL"/>
        </w:rPr>
        <w:t xml:space="preserve">powierzenia wykonywania pracy małoletniemu cudzoziemcowi, </w:t>
      </w:r>
      <w:r w:rsidRPr="00721E0E">
        <w:rPr>
          <w:rFonts w:asciiTheme="minorHAnsi" w:hAnsiTheme="minorHAnsi" w:cstheme="minorHAnsi"/>
          <w:b w:val="0"/>
          <w:bCs w:val="0"/>
          <w:color w:val="000000"/>
          <w:sz w:val="22"/>
          <w:szCs w:val="22"/>
          <w:u w:val="none"/>
        </w:rPr>
        <w:t>o którym mowa w art. 9 ust. 2 ustawy z dnia 15</w:t>
      </w:r>
      <w:r w:rsidRPr="00721E0E">
        <w:rPr>
          <w:rFonts w:asciiTheme="minorHAnsi" w:hAnsiTheme="minorHAnsi" w:cstheme="minorHAnsi"/>
          <w:b w:val="0"/>
          <w:bCs w:val="0"/>
          <w:color w:val="000000"/>
          <w:sz w:val="22"/>
          <w:szCs w:val="22"/>
          <w:u w:val="none"/>
          <w:lang w:val="pl-PL"/>
        </w:rPr>
        <w:t xml:space="preserve"> </w:t>
      </w:r>
      <w:r w:rsidRPr="00721E0E">
        <w:rPr>
          <w:rFonts w:asciiTheme="minorHAnsi" w:hAnsiTheme="minorHAnsi" w:cstheme="minorHAnsi"/>
          <w:b w:val="0"/>
          <w:bCs w:val="0"/>
          <w:color w:val="000000"/>
          <w:sz w:val="22"/>
          <w:szCs w:val="22"/>
          <w:u w:val="none"/>
        </w:rPr>
        <w:t>czerwca 2012 r. o</w:t>
      </w:r>
      <w:r w:rsidRPr="00721E0E">
        <w:rPr>
          <w:rFonts w:asciiTheme="minorHAnsi" w:hAnsiTheme="minorHAnsi" w:cstheme="minorHAnsi"/>
          <w:b w:val="0"/>
          <w:bCs w:val="0"/>
          <w:color w:val="000000"/>
          <w:sz w:val="22"/>
          <w:szCs w:val="22"/>
          <w:u w:val="none"/>
          <w:lang w:val="pl-PL"/>
        </w:rPr>
        <w:t> </w:t>
      </w:r>
      <w:r w:rsidRPr="00721E0E">
        <w:rPr>
          <w:rFonts w:asciiTheme="minorHAnsi" w:hAnsiTheme="minorHAnsi" w:cstheme="minorHAnsi"/>
          <w:b w:val="0"/>
          <w:bCs w:val="0"/>
          <w:color w:val="000000"/>
          <w:sz w:val="22"/>
          <w:szCs w:val="22"/>
          <w:u w:val="none"/>
        </w:rPr>
        <w:t>skutkach powierzania wykonywania pracy cudzoziemcom przebywającym wbrew przepisom na</w:t>
      </w:r>
      <w:r w:rsidRPr="00721E0E">
        <w:rPr>
          <w:rFonts w:asciiTheme="minorHAnsi" w:hAnsiTheme="minorHAnsi" w:cstheme="minorHAnsi"/>
          <w:b w:val="0"/>
          <w:bCs w:val="0"/>
          <w:color w:val="000000"/>
          <w:sz w:val="22"/>
          <w:szCs w:val="22"/>
          <w:u w:val="none"/>
          <w:lang w:val="pl-PL"/>
        </w:rPr>
        <w:t> </w:t>
      </w:r>
      <w:r w:rsidRPr="00721E0E">
        <w:rPr>
          <w:rFonts w:asciiTheme="minorHAnsi" w:hAnsiTheme="minorHAnsi" w:cstheme="minorHAnsi"/>
          <w:b w:val="0"/>
          <w:bCs w:val="0"/>
          <w:color w:val="000000"/>
          <w:sz w:val="22"/>
          <w:szCs w:val="22"/>
          <w:u w:val="none"/>
        </w:rPr>
        <w:t xml:space="preserve">terytorium Rzeczypospolitej Polskiej (Dz. U. poz. </w:t>
      </w:r>
      <w:r w:rsidRPr="00721E0E">
        <w:rPr>
          <w:rFonts w:asciiTheme="minorHAnsi" w:hAnsiTheme="minorHAnsi" w:cstheme="minorHAnsi"/>
          <w:b w:val="0"/>
          <w:bCs w:val="0"/>
          <w:color w:val="auto"/>
          <w:sz w:val="22"/>
          <w:szCs w:val="22"/>
          <w:u w:val="none"/>
        </w:rPr>
        <w:t>769</w:t>
      </w:r>
      <w:r w:rsidR="0082163D" w:rsidRPr="00721E0E">
        <w:rPr>
          <w:rFonts w:asciiTheme="minorHAnsi" w:hAnsiTheme="minorHAnsi" w:cstheme="minorHAnsi"/>
          <w:b w:val="0"/>
          <w:bCs w:val="0"/>
          <w:color w:val="auto"/>
          <w:sz w:val="22"/>
          <w:szCs w:val="22"/>
          <w:u w:val="none"/>
          <w:lang w:val="pl-PL"/>
        </w:rPr>
        <w:t xml:space="preserve"> </w:t>
      </w:r>
      <w:r w:rsidR="0082163D" w:rsidRPr="00721E0E">
        <w:rPr>
          <w:rStyle w:val="markedcontent"/>
          <w:rFonts w:asciiTheme="minorHAnsi" w:hAnsiTheme="minorHAnsi" w:cstheme="minorHAnsi"/>
          <w:b w:val="0"/>
          <w:bCs w:val="0"/>
          <w:color w:val="auto"/>
          <w:sz w:val="22"/>
          <w:szCs w:val="22"/>
          <w:u w:val="none"/>
        </w:rPr>
        <w:t>oraz z 2020</w:t>
      </w:r>
      <w:r w:rsidR="00D92F1C" w:rsidRPr="00721E0E">
        <w:rPr>
          <w:rStyle w:val="markedcontent"/>
          <w:rFonts w:asciiTheme="minorHAnsi" w:hAnsiTheme="minorHAnsi" w:cstheme="minorHAnsi"/>
          <w:b w:val="0"/>
          <w:bCs w:val="0"/>
          <w:color w:val="auto"/>
          <w:sz w:val="22"/>
          <w:szCs w:val="22"/>
          <w:u w:val="none"/>
          <w:lang w:val="pl-PL"/>
        </w:rPr>
        <w:t> </w:t>
      </w:r>
      <w:r w:rsidR="0082163D" w:rsidRPr="00721E0E">
        <w:rPr>
          <w:rStyle w:val="markedcontent"/>
          <w:rFonts w:asciiTheme="minorHAnsi" w:hAnsiTheme="minorHAnsi" w:cstheme="minorHAnsi"/>
          <w:b w:val="0"/>
          <w:bCs w:val="0"/>
          <w:color w:val="auto"/>
          <w:sz w:val="22"/>
          <w:szCs w:val="22"/>
          <w:u w:val="none"/>
        </w:rPr>
        <w:t>r. poz. 2023</w:t>
      </w:r>
      <w:r w:rsidRPr="00721E0E">
        <w:rPr>
          <w:rFonts w:asciiTheme="minorHAnsi" w:hAnsiTheme="minorHAnsi" w:cstheme="minorHAnsi"/>
          <w:b w:val="0"/>
          <w:bCs w:val="0"/>
          <w:color w:val="auto"/>
          <w:sz w:val="22"/>
          <w:szCs w:val="22"/>
          <w:u w:val="none"/>
        </w:rPr>
        <w:t>),</w:t>
      </w:r>
    </w:p>
    <w:p w14:paraId="6F63DA00"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4AF3160"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300627FD"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 lub za odpowiedni czyn zabroniony określony w przepisach prawa obcego;</w:t>
      </w:r>
    </w:p>
    <w:p w14:paraId="7738CEE7"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 xml:space="preserve">2) jeżeli urzędującego członka jego organu zarządzającego lub nadzorczego, wspólnika spółki w spółce </w:t>
      </w:r>
      <w:r w:rsidRPr="00721E0E">
        <w:rPr>
          <w:rFonts w:asciiTheme="minorHAnsi" w:hAnsiTheme="minorHAnsi" w:cstheme="minorHAnsi"/>
          <w:b w:val="0"/>
          <w:bCs w:val="0"/>
          <w:color w:val="000000"/>
          <w:sz w:val="22"/>
          <w:szCs w:val="22"/>
          <w:u w:val="none"/>
        </w:rPr>
        <w:lastRenderedPageBreak/>
        <w:t>jawnej lub partnerskiej albo komplementariusza w spółce komandytowej lub komandytowo-akcyjnej lub prokurenta prawomocnie skazano za przestępstwo, o którym mowa w pkt 1;</w:t>
      </w:r>
    </w:p>
    <w:p w14:paraId="59666462"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3) wobec którego wydano prawomocny wyrok sądu lub ostateczną decyzję administracyjną o zaleganiu z</w:t>
      </w:r>
      <w:r w:rsidRPr="00721E0E">
        <w:rPr>
          <w:rFonts w:asciiTheme="minorHAnsi" w:hAnsiTheme="minorHAnsi" w:cstheme="minorHAnsi"/>
          <w:b w:val="0"/>
          <w:bCs w:val="0"/>
          <w:color w:val="000000"/>
          <w:sz w:val="22"/>
          <w:szCs w:val="22"/>
          <w:u w:val="none"/>
          <w:lang w:val="pl-PL"/>
        </w:rPr>
        <w:t> </w:t>
      </w:r>
      <w:r w:rsidRPr="00721E0E">
        <w:rPr>
          <w:rFonts w:asciiTheme="minorHAnsi" w:hAnsiTheme="minorHAnsi" w:cstheme="minorHAnsi"/>
          <w:b w:val="0"/>
          <w:bCs w:val="0"/>
          <w:color w:val="000000"/>
          <w:sz w:val="22"/>
          <w:szCs w:val="22"/>
          <w:u w:val="none"/>
        </w:rPr>
        <w:t>uiszczeniem podatków, opłat lub składek na ubezpieczenie społeczne lub zdrowotne, chyba że</w:t>
      </w:r>
      <w:r w:rsidRPr="00721E0E">
        <w:rPr>
          <w:rFonts w:asciiTheme="minorHAnsi" w:hAnsiTheme="minorHAnsi" w:cstheme="minorHAnsi"/>
          <w:b w:val="0"/>
          <w:bCs w:val="0"/>
          <w:color w:val="000000"/>
          <w:sz w:val="22"/>
          <w:szCs w:val="22"/>
          <w:u w:val="none"/>
          <w:lang w:val="pl-PL"/>
        </w:rPr>
        <w:t> </w:t>
      </w:r>
      <w:r w:rsidRPr="00721E0E">
        <w:rPr>
          <w:rFonts w:asciiTheme="minorHAnsi" w:hAnsiTheme="minorHAnsi" w:cstheme="minorHAnsi"/>
          <w:b w:val="0"/>
          <w:bCs w:val="0"/>
          <w:color w:val="000000"/>
          <w:sz w:val="22"/>
          <w:szCs w:val="22"/>
          <w:u w:val="none"/>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825F62B"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 xml:space="preserve">4) wobec którego </w:t>
      </w:r>
      <w:r w:rsidRPr="00721E0E">
        <w:rPr>
          <w:rFonts w:asciiTheme="minorHAnsi" w:hAnsiTheme="minorHAnsi" w:cstheme="minorHAnsi"/>
          <w:b w:val="0"/>
          <w:bCs w:val="0"/>
          <w:color w:val="000000"/>
          <w:sz w:val="22"/>
          <w:szCs w:val="22"/>
          <w:u w:val="none"/>
          <w:lang w:val="pl-PL"/>
        </w:rPr>
        <w:t xml:space="preserve">prawomocnie </w:t>
      </w:r>
      <w:r w:rsidRPr="00721E0E">
        <w:rPr>
          <w:rFonts w:asciiTheme="minorHAnsi" w:hAnsiTheme="minorHAnsi" w:cstheme="minorHAnsi"/>
          <w:b w:val="0"/>
          <w:bCs w:val="0"/>
          <w:color w:val="000000"/>
          <w:sz w:val="22"/>
          <w:szCs w:val="22"/>
          <w:u w:val="none"/>
        </w:rPr>
        <w:t>orzeczono zakaz ubiegania się o zamówienia publiczne;</w:t>
      </w:r>
    </w:p>
    <w:p w14:paraId="73619F0B"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5) jeżeli zamawiający może stwierdzić, na podstawie wiarygodnych przesłanek, że wykonawca zawarł z</w:t>
      </w:r>
      <w:r w:rsidRPr="00721E0E">
        <w:rPr>
          <w:rFonts w:asciiTheme="minorHAnsi" w:hAnsiTheme="minorHAnsi" w:cstheme="minorHAnsi"/>
          <w:b w:val="0"/>
          <w:bCs w:val="0"/>
          <w:color w:val="000000"/>
          <w:sz w:val="22"/>
          <w:szCs w:val="22"/>
          <w:u w:val="none"/>
          <w:lang w:val="pl-PL"/>
        </w:rPr>
        <w:t> </w:t>
      </w:r>
      <w:r w:rsidRPr="00721E0E">
        <w:rPr>
          <w:rFonts w:asciiTheme="minorHAnsi" w:hAnsiTheme="minorHAnsi" w:cstheme="minorHAnsi"/>
          <w:b w:val="0"/>
          <w:bCs w:val="0"/>
          <w:color w:val="000000"/>
          <w:sz w:val="22"/>
          <w:szCs w:val="22"/>
          <w:u w:val="none"/>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w:t>
      </w:r>
      <w:r w:rsidRPr="00721E0E">
        <w:rPr>
          <w:rFonts w:asciiTheme="minorHAnsi" w:hAnsiTheme="minorHAnsi" w:cstheme="minorHAnsi"/>
          <w:b w:val="0"/>
          <w:bCs w:val="0"/>
          <w:color w:val="000000"/>
          <w:sz w:val="22"/>
          <w:szCs w:val="22"/>
          <w:u w:val="none"/>
          <w:lang w:val="pl-PL"/>
        </w:rPr>
        <w:t> </w:t>
      </w:r>
      <w:r w:rsidRPr="00721E0E">
        <w:rPr>
          <w:rFonts w:asciiTheme="minorHAnsi" w:hAnsiTheme="minorHAnsi" w:cstheme="minorHAnsi"/>
          <w:b w:val="0"/>
          <w:bCs w:val="0"/>
          <w:color w:val="000000"/>
          <w:sz w:val="22"/>
          <w:szCs w:val="22"/>
          <w:u w:val="none"/>
        </w:rPr>
        <w:t>udziału w postępowaniu, chyba że wykażą, że przygotowali te oferty lub wnioski niezależnie od siebie;</w:t>
      </w:r>
    </w:p>
    <w:p w14:paraId="7BCA2B64" w14:textId="77777777" w:rsidR="001F7F7B" w:rsidRPr="00721E0E" w:rsidRDefault="001F7F7B" w:rsidP="00721E0E">
      <w:pPr>
        <w:tabs>
          <w:tab w:val="left" w:pos="284"/>
        </w:tabs>
        <w:spacing w:before="60" w:line="276" w:lineRule="auto"/>
        <w:ind w:left="567"/>
        <w:rPr>
          <w:rFonts w:cstheme="minorHAnsi"/>
          <w:color w:val="000000"/>
          <w:sz w:val="22"/>
          <w:szCs w:val="22"/>
        </w:rPr>
      </w:pPr>
      <w:r w:rsidRPr="00721E0E">
        <w:rPr>
          <w:rFonts w:cstheme="minorHAnsi"/>
          <w:color w:val="000000"/>
          <w:sz w:val="22"/>
          <w:szCs w:val="22"/>
        </w:rPr>
        <w:t>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CA7074A" w14:textId="6AA896E8" w:rsidR="00EE393A" w:rsidRPr="00721E0E" w:rsidRDefault="001F7F7B" w:rsidP="00721E0E">
      <w:pPr>
        <w:tabs>
          <w:tab w:val="left" w:pos="284"/>
        </w:tabs>
        <w:spacing w:before="60" w:line="276" w:lineRule="auto"/>
        <w:rPr>
          <w:rFonts w:cstheme="minorHAnsi"/>
          <w:sz w:val="22"/>
          <w:szCs w:val="22"/>
        </w:rPr>
      </w:pPr>
      <w:r w:rsidRPr="00721E0E">
        <w:rPr>
          <w:rFonts w:cstheme="minorHAnsi"/>
          <w:color w:val="000000"/>
          <w:sz w:val="22"/>
          <w:szCs w:val="22"/>
        </w:rPr>
        <w:t>8.2. </w:t>
      </w:r>
      <w:r w:rsidR="005445A2" w:rsidRPr="00721E0E">
        <w:rPr>
          <w:rFonts w:cstheme="minorHAnsi"/>
          <w:sz w:val="22"/>
          <w:szCs w:val="22"/>
        </w:rPr>
        <w:t>Dodatkowo</w:t>
      </w:r>
      <w:r w:rsidR="008235FE" w:rsidRPr="00721E0E">
        <w:rPr>
          <w:rFonts w:cstheme="minorHAnsi"/>
          <w:sz w:val="22"/>
          <w:szCs w:val="22"/>
        </w:rPr>
        <w:t xml:space="preserve"> Zamawiający </w:t>
      </w:r>
      <w:r w:rsidR="008235FE" w:rsidRPr="00721E0E">
        <w:rPr>
          <w:rFonts w:cstheme="minorHAnsi"/>
          <w:b/>
          <w:sz w:val="22"/>
          <w:szCs w:val="22"/>
        </w:rPr>
        <w:t>wyklucz</w:t>
      </w:r>
      <w:r w:rsidR="00100E82" w:rsidRPr="00721E0E">
        <w:rPr>
          <w:rFonts w:cstheme="minorHAnsi"/>
          <w:b/>
          <w:sz w:val="22"/>
          <w:szCs w:val="22"/>
        </w:rPr>
        <w:t>y Wykonawcę na podstawie art. 109 ust. 1</w:t>
      </w:r>
      <w:r w:rsidR="008235FE" w:rsidRPr="00721E0E">
        <w:rPr>
          <w:rFonts w:cstheme="minorHAnsi"/>
          <w:b/>
          <w:sz w:val="22"/>
          <w:szCs w:val="22"/>
        </w:rPr>
        <w:t xml:space="preserve"> pk</w:t>
      </w:r>
      <w:r w:rsidR="00100E82" w:rsidRPr="00721E0E">
        <w:rPr>
          <w:rFonts w:cstheme="minorHAnsi"/>
          <w:b/>
          <w:sz w:val="22"/>
          <w:szCs w:val="22"/>
        </w:rPr>
        <w:t>t. 4</w:t>
      </w:r>
      <w:r w:rsidR="008235FE" w:rsidRPr="00721E0E">
        <w:rPr>
          <w:rFonts w:cstheme="minorHAnsi"/>
          <w:b/>
          <w:sz w:val="22"/>
          <w:szCs w:val="22"/>
        </w:rPr>
        <w:t xml:space="preserve"> ustawy Pzp</w:t>
      </w:r>
      <w:r w:rsidR="00531DAA" w:rsidRPr="00721E0E">
        <w:rPr>
          <w:rFonts w:cstheme="minorHAnsi"/>
          <w:sz w:val="22"/>
          <w:szCs w:val="22"/>
        </w:rPr>
        <w:t xml:space="preserve"> w </w:t>
      </w:r>
      <w:r w:rsidR="008235FE" w:rsidRPr="00721E0E">
        <w:rPr>
          <w:rFonts w:cstheme="minorHAnsi"/>
          <w:sz w:val="22"/>
          <w:szCs w:val="22"/>
        </w:rPr>
        <w:t>stosunku d</w:t>
      </w:r>
      <w:r w:rsidR="00A1209F" w:rsidRPr="00721E0E">
        <w:rPr>
          <w:rFonts w:cstheme="minorHAnsi"/>
          <w:sz w:val="22"/>
          <w:szCs w:val="22"/>
        </w:rPr>
        <w:t xml:space="preserve">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4B012EA" w14:textId="04BEF427" w:rsidR="00F57F90" w:rsidRPr="00721E0E" w:rsidRDefault="00F57F90" w:rsidP="00721E0E">
      <w:pPr>
        <w:pStyle w:val="Nagwek1"/>
        <w:numPr>
          <w:ilvl w:val="0"/>
          <w:numId w:val="0"/>
        </w:numPr>
        <w:spacing w:before="0" w:line="276" w:lineRule="auto"/>
        <w:ind w:left="360" w:hanging="360"/>
        <w:outlineLvl w:val="9"/>
        <w:rPr>
          <w:rFonts w:asciiTheme="minorHAnsi" w:hAnsiTheme="minorHAnsi" w:cstheme="minorHAnsi"/>
          <w:color w:val="000000"/>
          <w:sz w:val="22"/>
          <w:szCs w:val="22"/>
          <w:u w:val="none"/>
        </w:rPr>
      </w:pPr>
      <w:r w:rsidRPr="00721E0E">
        <w:rPr>
          <w:rFonts w:asciiTheme="minorHAnsi" w:hAnsiTheme="minorHAnsi" w:cstheme="minorHAnsi"/>
          <w:b w:val="0"/>
          <w:bCs w:val="0"/>
          <w:color w:val="auto"/>
          <w:sz w:val="22"/>
          <w:szCs w:val="22"/>
          <w:u w:val="none"/>
          <w:lang w:val="pl-PL"/>
        </w:rPr>
        <w:t>8.3. Zamawiający</w:t>
      </w:r>
      <w:r w:rsidRPr="00721E0E">
        <w:rPr>
          <w:rFonts w:asciiTheme="minorHAnsi" w:hAnsiTheme="minorHAnsi" w:cstheme="minorHAnsi"/>
          <w:color w:val="000000"/>
          <w:sz w:val="22"/>
          <w:szCs w:val="22"/>
          <w:u w:val="none"/>
          <w:lang w:val="pl-PL"/>
        </w:rPr>
        <w:t>, na podstawie przepisów art. 7 ust. 1 Ustawy z dnia 13 kwietnia 2022 r. o szczególnych rozwiązaniach w zakresie przeciwdziałania wspierania agresji na Ukrainę oraz służących ochronie bezpieczeństwa narodowego (Dz.U. z 2022 r. poz. 835) zwanej dalej „ustawą o szczególnych rozwiązaniach” wykluczy z postępowania:</w:t>
      </w:r>
    </w:p>
    <w:p w14:paraId="21D2863B" w14:textId="2F0809DA" w:rsidR="00F57F90" w:rsidRPr="00721E0E" w:rsidRDefault="00F57F90" w:rsidP="00721E0E">
      <w:pPr>
        <w:pStyle w:val="Nagwek1"/>
        <w:numPr>
          <w:ilvl w:val="0"/>
          <w:numId w:val="0"/>
        </w:numPr>
        <w:spacing w:before="0" w:line="276" w:lineRule="auto"/>
        <w:ind w:left="360" w:hanging="360"/>
        <w:outlineLvl w:val="9"/>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lang w:val="pl-PL"/>
        </w:rPr>
        <w:t>1. </w:t>
      </w:r>
      <w:r w:rsidRPr="00721E0E">
        <w:rPr>
          <w:rFonts w:asciiTheme="minorHAnsi" w:hAnsiTheme="minorHAnsi" w:cstheme="minorHAnsi"/>
          <w:b w:val="0"/>
          <w:bCs w:val="0"/>
          <w:color w:val="000000"/>
          <w:sz w:val="22"/>
          <w:szCs w:val="22"/>
          <w:u w:val="none"/>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721E0E">
        <w:rPr>
          <w:rFonts w:asciiTheme="minorHAnsi" w:hAnsiTheme="minorHAnsi" w:cstheme="minorHAnsi"/>
          <w:b w:val="0"/>
          <w:bCs w:val="0"/>
          <w:color w:val="000000"/>
          <w:sz w:val="22"/>
          <w:szCs w:val="22"/>
          <w:u w:val="none"/>
        </w:rPr>
        <w:t>późn</w:t>
      </w:r>
      <w:proofErr w:type="spellEnd"/>
      <w:r w:rsidRPr="00721E0E">
        <w:rPr>
          <w:rFonts w:asciiTheme="minorHAnsi" w:hAnsiTheme="minorHAnsi" w:cstheme="minorHAnsi"/>
          <w:b w:val="0"/>
          <w:bCs w:val="0"/>
          <w:color w:val="000000"/>
          <w:sz w:val="22"/>
          <w:szCs w:val="22"/>
          <w:u w:val="none"/>
        </w:rPr>
        <w:t>. zm.3) zwanego dalej „rozporządzeniem 765/2006” i w rozporządzeniu Rady (UE) nr 269/2014 z dnia 17 marca 2014 r. w sprawie środkó</w:t>
      </w:r>
      <w:r w:rsidRPr="00721E0E">
        <w:rPr>
          <w:rFonts w:asciiTheme="minorHAnsi" w:hAnsiTheme="minorHAnsi" w:cstheme="minorHAnsi"/>
          <w:b w:val="0"/>
          <w:bCs w:val="0"/>
          <w:color w:val="000000"/>
          <w:sz w:val="22"/>
          <w:szCs w:val="22"/>
          <w:u w:val="none"/>
          <w:lang w:val="pl-PL"/>
        </w:rPr>
        <w:t xml:space="preserve">w </w:t>
      </w:r>
      <w:r w:rsidRPr="00721E0E">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w:t>
      </w:r>
      <w:proofErr w:type="spellStart"/>
      <w:r w:rsidRPr="00721E0E">
        <w:rPr>
          <w:rFonts w:asciiTheme="minorHAnsi" w:hAnsiTheme="minorHAnsi" w:cstheme="minorHAnsi"/>
          <w:b w:val="0"/>
          <w:bCs w:val="0"/>
          <w:color w:val="000000"/>
          <w:sz w:val="22"/>
          <w:szCs w:val="22"/>
          <w:u w:val="none"/>
        </w:rPr>
        <w:t>późn</w:t>
      </w:r>
      <w:proofErr w:type="spellEnd"/>
      <w:r w:rsidRPr="00721E0E">
        <w:rPr>
          <w:rFonts w:asciiTheme="minorHAnsi" w:hAnsiTheme="minorHAnsi" w:cstheme="minorHAnsi"/>
          <w:b w:val="0"/>
          <w:bCs w:val="0"/>
          <w:color w:val="000000"/>
          <w:sz w:val="22"/>
          <w:szCs w:val="22"/>
          <w:u w:val="none"/>
        </w:rPr>
        <w:t xml:space="preserve">. zm.) zwanego dalej „rozporządzeniem 269/2014” albo wpisanego na listę na podstawie decyzji w sprawie wpisu na listę rozstrzygającej o zastosowaniu środka, o którym mowa w art. 1 pkt 3 </w:t>
      </w:r>
      <w:r w:rsidRPr="00721E0E">
        <w:rPr>
          <w:rFonts w:asciiTheme="minorHAnsi" w:hAnsiTheme="minorHAnsi" w:cstheme="minorHAnsi"/>
          <w:b w:val="0"/>
          <w:bCs w:val="0"/>
          <w:color w:val="000000"/>
          <w:sz w:val="22"/>
          <w:szCs w:val="22"/>
          <w:u w:val="none"/>
          <w:lang w:val="pl-PL"/>
        </w:rPr>
        <w:t>u</w:t>
      </w:r>
      <w:r w:rsidRPr="00721E0E">
        <w:rPr>
          <w:rFonts w:asciiTheme="minorHAnsi" w:hAnsiTheme="minorHAnsi" w:cstheme="minorHAnsi"/>
          <w:b w:val="0"/>
          <w:bCs w:val="0"/>
          <w:color w:val="000000"/>
          <w:sz w:val="22"/>
          <w:szCs w:val="22"/>
          <w:u w:val="none"/>
        </w:rPr>
        <w:t xml:space="preserve">stawy </w:t>
      </w:r>
      <w:r w:rsidRPr="00721E0E">
        <w:rPr>
          <w:rFonts w:asciiTheme="minorHAnsi" w:hAnsiTheme="minorHAnsi" w:cstheme="minorHAnsi"/>
          <w:b w:val="0"/>
          <w:bCs w:val="0"/>
          <w:color w:val="000000"/>
          <w:sz w:val="22"/>
          <w:szCs w:val="22"/>
          <w:u w:val="none"/>
          <w:lang w:val="pl-PL"/>
        </w:rPr>
        <w:t>o szczególnych rozwiązaniach;</w:t>
      </w:r>
    </w:p>
    <w:p w14:paraId="24745C94" w14:textId="0B70E495" w:rsidR="00F57F90" w:rsidRPr="00721E0E" w:rsidRDefault="00F57F90" w:rsidP="00721E0E">
      <w:pPr>
        <w:pStyle w:val="Nagwek1"/>
        <w:numPr>
          <w:ilvl w:val="0"/>
          <w:numId w:val="0"/>
        </w:numPr>
        <w:spacing w:before="0" w:line="276" w:lineRule="auto"/>
        <w:ind w:left="360" w:hanging="360"/>
        <w:outlineLvl w:val="9"/>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lang w:val="pl-PL"/>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w:t>
      </w:r>
      <w:r w:rsidRPr="00721E0E">
        <w:rPr>
          <w:rFonts w:asciiTheme="minorHAnsi" w:hAnsiTheme="minorHAnsi" w:cstheme="minorHAnsi"/>
          <w:b w:val="0"/>
          <w:bCs w:val="0"/>
          <w:color w:val="000000"/>
          <w:sz w:val="22"/>
          <w:szCs w:val="22"/>
          <w:u w:val="none"/>
          <w:lang w:val="pl-PL"/>
        </w:rPr>
        <w:lastRenderedPageBreak/>
        <w:t>którym mowa w art. 1 pkt 3 ustawy o szczególnych rozwiązaniach;</w:t>
      </w:r>
    </w:p>
    <w:p w14:paraId="40A992E5" w14:textId="3B45619A" w:rsidR="00F57F90" w:rsidRPr="00721E0E" w:rsidRDefault="00F57F90" w:rsidP="00721E0E">
      <w:pPr>
        <w:spacing w:line="276" w:lineRule="auto"/>
        <w:jc w:val="both"/>
        <w:rPr>
          <w:rFonts w:cstheme="minorHAnsi"/>
          <w:sz w:val="18"/>
          <w:szCs w:val="18"/>
        </w:rPr>
      </w:pPr>
      <w:r w:rsidRPr="00721E0E">
        <w:rPr>
          <w:rFonts w:cstheme="minorHAnsi"/>
          <w:color w:val="000000"/>
          <w:sz w:val="22"/>
          <w:szCs w:val="22"/>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049FD9CE" w14:textId="77777777" w:rsidR="007F71C0" w:rsidRPr="00721E0E" w:rsidRDefault="007F71C0" w:rsidP="00721E0E">
      <w:pPr>
        <w:tabs>
          <w:tab w:val="left" w:pos="284"/>
        </w:tabs>
        <w:spacing w:before="60" w:line="276" w:lineRule="auto"/>
        <w:jc w:val="both"/>
        <w:rPr>
          <w:rFonts w:cstheme="minorHAnsi"/>
          <w:sz w:val="22"/>
          <w:szCs w:val="22"/>
        </w:rPr>
      </w:pPr>
      <w:r w:rsidRPr="00721E0E">
        <w:rPr>
          <w:rFonts w:cstheme="minorHAnsi"/>
          <w:sz w:val="22"/>
          <w:szCs w:val="22"/>
        </w:rPr>
        <w:t>8.4. </w:t>
      </w:r>
      <w:r w:rsidRPr="00721E0E">
        <w:rPr>
          <w:rFonts w:cstheme="minorHAnsi"/>
          <w:b/>
          <w:bCs/>
          <w:sz w:val="22"/>
          <w:szCs w:val="22"/>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721E0E">
        <w:rPr>
          <w:rFonts w:cstheme="minorHAnsi"/>
          <w:sz w:val="22"/>
          <w:szCs w:val="22"/>
        </w:rPr>
        <w:t xml:space="preserve"> w brzmieniu nadanym  rozporządzeniem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 </w:t>
      </w:r>
      <w:r w:rsidRPr="00721E0E">
        <w:rPr>
          <w:rFonts w:cstheme="minorHAnsi"/>
          <w:b/>
          <w:bCs/>
          <w:sz w:val="22"/>
          <w:szCs w:val="22"/>
        </w:rPr>
        <w:t>wykluczy z postępowania Wykonawców, którzy:</w:t>
      </w:r>
    </w:p>
    <w:p w14:paraId="74906B33" w14:textId="77777777" w:rsidR="007F71C0" w:rsidRPr="000459FC" w:rsidRDefault="007F71C0" w:rsidP="00721E0E">
      <w:pPr>
        <w:tabs>
          <w:tab w:val="left" w:pos="284"/>
        </w:tabs>
        <w:spacing w:before="60" w:line="276" w:lineRule="auto"/>
        <w:jc w:val="both"/>
        <w:rPr>
          <w:rFonts w:cstheme="minorHAnsi"/>
          <w:sz w:val="22"/>
          <w:szCs w:val="22"/>
        </w:rPr>
      </w:pPr>
      <w:r w:rsidRPr="000459FC">
        <w:rPr>
          <w:rFonts w:cstheme="minorHAnsi"/>
          <w:sz w:val="22"/>
          <w:szCs w:val="22"/>
        </w:rPr>
        <w:t>1. są obywatelami rosyjskimi, osobami fizycznymi lub prawnymi, podmiotami lub organami z siedzibą w Rosji;</w:t>
      </w:r>
    </w:p>
    <w:p w14:paraId="0345B3F3" w14:textId="77777777" w:rsidR="007F71C0" w:rsidRPr="000459FC" w:rsidRDefault="007F71C0" w:rsidP="00721E0E">
      <w:pPr>
        <w:tabs>
          <w:tab w:val="left" w:pos="284"/>
        </w:tabs>
        <w:spacing w:before="60" w:line="276" w:lineRule="auto"/>
        <w:jc w:val="both"/>
        <w:rPr>
          <w:rFonts w:cstheme="minorHAnsi"/>
          <w:sz w:val="22"/>
          <w:szCs w:val="22"/>
        </w:rPr>
      </w:pPr>
      <w:r w:rsidRPr="000459FC">
        <w:rPr>
          <w:rFonts w:cstheme="minorHAnsi"/>
          <w:sz w:val="22"/>
          <w:szCs w:val="22"/>
        </w:rPr>
        <w:t>2. są osobami prawnymi, podmiotami lub organami, do których prawa własności bezpośrednio lub pośrednio w ponad 50 % należą do obywateli rosyjskich lub osób fizycznych lub prawnych, podmiotów lub organów z siedzibą w Rosji;</w:t>
      </w:r>
    </w:p>
    <w:p w14:paraId="53AEEC35" w14:textId="77777777" w:rsidR="007F71C0" w:rsidRPr="000459FC" w:rsidRDefault="007F71C0" w:rsidP="00721E0E">
      <w:pPr>
        <w:tabs>
          <w:tab w:val="left" w:pos="284"/>
        </w:tabs>
        <w:spacing w:before="60" w:line="276" w:lineRule="auto"/>
        <w:jc w:val="both"/>
        <w:rPr>
          <w:rFonts w:cstheme="minorHAnsi"/>
          <w:sz w:val="22"/>
          <w:szCs w:val="22"/>
        </w:rPr>
      </w:pPr>
      <w:r w:rsidRPr="000459FC">
        <w:rPr>
          <w:rFonts w:cstheme="minorHAnsi"/>
          <w:sz w:val="22"/>
          <w:szCs w:val="22"/>
        </w:rPr>
        <w:t>3. są osobami fizycznymi lub prawnymi, podmiotami lub organami działającymi w imieniu lub pod kierunkiem:</w:t>
      </w:r>
    </w:p>
    <w:p w14:paraId="545BAB08" w14:textId="77777777" w:rsidR="007F71C0" w:rsidRPr="000459FC" w:rsidRDefault="007F71C0" w:rsidP="00721E0E">
      <w:pPr>
        <w:tabs>
          <w:tab w:val="left" w:pos="284"/>
        </w:tabs>
        <w:spacing w:before="60" w:line="276" w:lineRule="auto"/>
        <w:jc w:val="both"/>
        <w:rPr>
          <w:rFonts w:cstheme="minorHAnsi"/>
          <w:sz w:val="22"/>
          <w:szCs w:val="22"/>
        </w:rPr>
      </w:pPr>
      <w:r w:rsidRPr="000459FC">
        <w:rPr>
          <w:rFonts w:cstheme="minorHAnsi"/>
          <w:sz w:val="22"/>
          <w:szCs w:val="22"/>
        </w:rPr>
        <w:t>a) obywateli rosyjskich lub osób fizycznych lub prawnych, podmiotów lub organów z siedzibą w Rosji lub</w:t>
      </w:r>
    </w:p>
    <w:p w14:paraId="6046869A" w14:textId="5AAD8BAA" w:rsidR="007F71C0" w:rsidRPr="000459FC" w:rsidRDefault="007F71C0" w:rsidP="00721E0E">
      <w:pPr>
        <w:tabs>
          <w:tab w:val="left" w:pos="284"/>
        </w:tabs>
        <w:spacing w:before="60" w:line="276" w:lineRule="auto"/>
        <w:jc w:val="both"/>
        <w:rPr>
          <w:rFonts w:cstheme="minorHAnsi"/>
          <w:sz w:val="22"/>
          <w:szCs w:val="22"/>
        </w:rPr>
      </w:pPr>
      <w:r w:rsidRPr="000459FC">
        <w:rPr>
          <w:rFonts w:cstheme="minorHAnsi"/>
          <w:sz w:val="22"/>
          <w:szCs w:val="22"/>
        </w:rPr>
        <w:t>b) osób prawnych, podmiotów lub organów, do których prawa własności bezpośrednio lub pośrednio w ponad 50 % należą do obywateli rosyjskich lub osób fizycznych lub prawnych, podmiotów lub organów z siedzibą w Rosji,</w:t>
      </w:r>
    </w:p>
    <w:p w14:paraId="0CA6A335" w14:textId="77777777" w:rsidR="007F71C0" w:rsidRPr="000459FC" w:rsidRDefault="007F71C0" w:rsidP="00721E0E">
      <w:pPr>
        <w:pStyle w:val="Akapitzlist"/>
        <w:numPr>
          <w:ilvl w:val="0"/>
          <w:numId w:val="87"/>
        </w:numPr>
        <w:spacing w:after="0" w:line="276" w:lineRule="auto"/>
        <w:rPr>
          <w:rFonts w:cstheme="minorHAnsi"/>
          <w:vanish/>
        </w:rPr>
      </w:pPr>
    </w:p>
    <w:p w14:paraId="6FCFD2E3" w14:textId="77777777" w:rsidR="007F71C0" w:rsidRPr="000459FC" w:rsidRDefault="007F71C0" w:rsidP="00721E0E">
      <w:pPr>
        <w:pStyle w:val="Akapitzlist"/>
        <w:numPr>
          <w:ilvl w:val="1"/>
          <w:numId w:val="87"/>
        </w:numPr>
        <w:spacing w:after="0" w:line="276" w:lineRule="auto"/>
        <w:rPr>
          <w:rFonts w:cstheme="minorHAnsi"/>
          <w:vanish/>
        </w:rPr>
      </w:pPr>
    </w:p>
    <w:p w14:paraId="12DA35DE" w14:textId="77777777" w:rsidR="007F71C0" w:rsidRPr="000459FC" w:rsidRDefault="007F71C0" w:rsidP="00721E0E">
      <w:pPr>
        <w:pStyle w:val="Akapitzlist"/>
        <w:numPr>
          <w:ilvl w:val="1"/>
          <w:numId w:val="87"/>
        </w:numPr>
        <w:spacing w:after="0" w:line="276" w:lineRule="auto"/>
        <w:rPr>
          <w:rFonts w:cstheme="minorHAnsi"/>
          <w:vanish/>
        </w:rPr>
      </w:pPr>
    </w:p>
    <w:p w14:paraId="58515299" w14:textId="77777777" w:rsidR="007F71C0" w:rsidRPr="000459FC" w:rsidRDefault="007F71C0" w:rsidP="00721E0E">
      <w:pPr>
        <w:pStyle w:val="Akapitzlist"/>
        <w:numPr>
          <w:ilvl w:val="1"/>
          <w:numId w:val="87"/>
        </w:numPr>
        <w:spacing w:after="0" w:line="276" w:lineRule="auto"/>
        <w:rPr>
          <w:rFonts w:cstheme="minorHAnsi"/>
          <w:vanish/>
        </w:rPr>
      </w:pPr>
    </w:p>
    <w:p w14:paraId="42DAA654" w14:textId="77777777" w:rsidR="007F71C0" w:rsidRPr="000459FC" w:rsidRDefault="007F71C0" w:rsidP="00721E0E">
      <w:pPr>
        <w:pStyle w:val="Akapitzlist"/>
        <w:numPr>
          <w:ilvl w:val="1"/>
          <w:numId w:val="87"/>
        </w:numPr>
        <w:spacing w:after="0" w:line="276" w:lineRule="auto"/>
        <w:rPr>
          <w:rFonts w:cstheme="minorHAnsi"/>
          <w:vanish/>
        </w:rPr>
      </w:pPr>
    </w:p>
    <w:p w14:paraId="592BA9D3" w14:textId="77777777" w:rsidR="007F71C0" w:rsidRPr="000459FC" w:rsidRDefault="007F71C0" w:rsidP="00721E0E">
      <w:pPr>
        <w:pStyle w:val="Akapitzlist"/>
        <w:numPr>
          <w:ilvl w:val="2"/>
          <w:numId w:val="87"/>
        </w:numPr>
        <w:spacing w:after="0" w:line="276" w:lineRule="auto"/>
        <w:rPr>
          <w:rFonts w:cstheme="minorHAnsi"/>
          <w:vanish/>
        </w:rPr>
      </w:pPr>
    </w:p>
    <w:p w14:paraId="7B1EDE2A" w14:textId="77777777" w:rsidR="007F71C0" w:rsidRPr="000459FC" w:rsidRDefault="007F71C0" w:rsidP="00721E0E">
      <w:pPr>
        <w:pStyle w:val="Akapitzlist"/>
        <w:numPr>
          <w:ilvl w:val="2"/>
          <w:numId w:val="87"/>
        </w:numPr>
        <w:spacing w:after="0" w:line="276" w:lineRule="auto"/>
        <w:rPr>
          <w:rFonts w:cstheme="minorHAnsi"/>
          <w:vanish/>
        </w:rPr>
      </w:pPr>
    </w:p>
    <w:p w14:paraId="6A3DDB47" w14:textId="77777777" w:rsidR="007F71C0" w:rsidRPr="000459FC" w:rsidRDefault="007F71C0" w:rsidP="00721E0E">
      <w:pPr>
        <w:pStyle w:val="Akapitzlist"/>
        <w:numPr>
          <w:ilvl w:val="2"/>
          <w:numId w:val="87"/>
        </w:numPr>
        <w:spacing w:after="0" w:line="276" w:lineRule="auto"/>
        <w:rPr>
          <w:rFonts w:cstheme="minorHAnsi"/>
          <w:vanish/>
        </w:rPr>
      </w:pPr>
    </w:p>
    <w:p w14:paraId="1745D249" w14:textId="57C4DC04" w:rsidR="007F71C0" w:rsidRPr="000459FC" w:rsidRDefault="007F71C0" w:rsidP="00721E0E">
      <w:pPr>
        <w:tabs>
          <w:tab w:val="left" w:pos="284"/>
        </w:tabs>
        <w:spacing w:before="60" w:line="276" w:lineRule="auto"/>
        <w:jc w:val="both"/>
        <w:rPr>
          <w:rFonts w:cstheme="minorHAnsi"/>
          <w:sz w:val="22"/>
          <w:szCs w:val="22"/>
        </w:rPr>
      </w:pPr>
      <w:r w:rsidRPr="000459FC">
        <w:rPr>
          <w:rFonts w:cstheme="minorHAnsi"/>
          <w:sz w:val="22"/>
          <w:szCs w:val="22"/>
        </w:rPr>
        <w:t>4. których</w:t>
      </w:r>
      <w:r w:rsidR="009A1078" w:rsidRPr="000459FC">
        <w:rPr>
          <w:rFonts w:cstheme="minorHAnsi"/>
          <w:sz w:val="22"/>
          <w:szCs w:val="22"/>
        </w:rPr>
        <w:t xml:space="preserve"> podwykonawcy</w:t>
      </w:r>
      <w:r w:rsidRPr="000459FC">
        <w:rPr>
          <w:rFonts w:cstheme="minorHAnsi"/>
          <w:sz w:val="22"/>
          <w:szCs w:val="22"/>
        </w:rPr>
        <w:t>,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8.4.1. – 8.4.3. SWZ.</w:t>
      </w:r>
    </w:p>
    <w:p w14:paraId="1F0B7416" w14:textId="13AAA80E" w:rsidR="001F7F7B" w:rsidRPr="00721E0E" w:rsidRDefault="001F7F7B" w:rsidP="00721E0E">
      <w:pPr>
        <w:tabs>
          <w:tab w:val="left" w:pos="284"/>
        </w:tabs>
        <w:spacing w:before="60" w:line="276" w:lineRule="auto"/>
        <w:jc w:val="both"/>
        <w:rPr>
          <w:rFonts w:cstheme="minorHAnsi"/>
          <w:sz w:val="22"/>
          <w:szCs w:val="22"/>
        </w:rPr>
      </w:pPr>
      <w:r w:rsidRPr="00721E0E">
        <w:rPr>
          <w:rFonts w:cstheme="minorHAnsi"/>
          <w:sz w:val="22"/>
          <w:szCs w:val="22"/>
        </w:rPr>
        <w:t>8.</w:t>
      </w:r>
      <w:r w:rsidR="005A546D" w:rsidRPr="00721E0E">
        <w:rPr>
          <w:rFonts w:cstheme="minorHAnsi"/>
          <w:sz w:val="22"/>
          <w:szCs w:val="22"/>
        </w:rPr>
        <w:t>5</w:t>
      </w:r>
      <w:r w:rsidRPr="00721E0E">
        <w:rPr>
          <w:rFonts w:cstheme="minorHAnsi"/>
          <w:sz w:val="22"/>
          <w:szCs w:val="22"/>
        </w:rPr>
        <w:t>. W przypadk</w:t>
      </w:r>
      <w:r w:rsidR="000C61A8" w:rsidRPr="00721E0E">
        <w:rPr>
          <w:rFonts w:cstheme="minorHAnsi"/>
          <w:sz w:val="22"/>
          <w:szCs w:val="22"/>
        </w:rPr>
        <w:t>ach</w:t>
      </w:r>
      <w:r w:rsidRPr="00721E0E">
        <w:rPr>
          <w:rFonts w:cstheme="minorHAnsi"/>
          <w:sz w:val="22"/>
          <w:szCs w:val="22"/>
        </w:rPr>
        <w:t>, o których mowa w pkt. 8.2. zamawiający może nie wykluczać wykonawcy, jeżeli wykluczenie byłoby w sposób oczywisty nieproporcjonalne, w szczególności sytuacja ekonomiczna lub finansowa wykonawcy, o którym mowa pkt. 8.2 Jest wystarczająca do wykonania zamówienia.</w:t>
      </w:r>
    </w:p>
    <w:p w14:paraId="2B152D25" w14:textId="697CE239" w:rsidR="00EE393A" w:rsidRPr="00721E0E" w:rsidRDefault="001F7F7B" w:rsidP="00721E0E">
      <w:pPr>
        <w:tabs>
          <w:tab w:val="left" w:pos="284"/>
        </w:tabs>
        <w:spacing w:before="60" w:line="276" w:lineRule="auto"/>
        <w:jc w:val="both"/>
        <w:rPr>
          <w:rFonts w:cstheme="minorHAnsi"/>
          <w:sz w:val="22"/>
          <w:szCs w:val="22"/>
        </w:rPr>
      </w:pPr>
      <w:r w:rsidRPr="00721E0E">
        <w:rPr>
          <w:rFonts w:cstheme="minorHAnsi"/>
          <w:sz w:val="22"/>
          <w:szCs w:val="22"/>
        </w:rPr>
        <w:t>8.</w:t>
      </w:r>
      <w:r w:rsidR="005A546D" w:rsidRPr="00721E0E">
        <w:rPr>
          <w:rFonts w:cstheme="minorHAnsi"/>
          <w:sz w:val="22"/>
          <w:szCs w:val="22"/>
        </w:rPr>
        <w:t>6</w:t>
      </w:r>
      <w:r w:rsidRPr="00721E0E">
        <w:rPr>
          <w:rFonts w:cstheme="minorHAnsi"/>
          <w:sz w:val="22"/>
          <w:szCs w:val="22"/>
        </w:rPr>
        <w:t>. </w:t>
      </w:r>
      <w:r w:rsidR="00CC39B7" w:rsidRPr="00721E0E">
        <w:rPr>
          <w:rFonts w:cstheme="minorHAnsi"/>
          <w:color w:val="000000"/>
          <w:sz w:val="22"/>
          <w:szCs w:val="22"/>
        </w:rPr>
        <w:t>Wykonawca nie podlega wykluczeniu w okolicznościach określonych w art. 108 ust. 1 pkt. 1, 2 i 5  oraz  art. 109 ust. 1 pkt 4, jeżeli udowodni zamawiającemu, że spełnił łącznie następujące przesłanki:</w:t>
      </w:r>
    </w:p>
    <w:p w14:paraId="6671BE48" w14:textId="68B991CB" w:rsidR="00EE393A" w:rsidRPr="00721E0E" w:rsidRDefault="00EE393A" w:rsidP="00721E0E">
      <w:pPr>
        <w:widowControl w:val="0"/>
        <w:numPr>
          <w:ilvl w:val="0"/>
          <w:numId w:val="30"/>
        </w:numPr>
        <w:spacing w:before="60" w:line="276" w:lineRule="auto"/>
        <w:ind w:right="74" w:hanging="294"/>
        <w:rPr>
          <w:rFonts w:eastAsia="Times New Roman" w:cstheme="minorHAnsi"/>
          <w:sz w:val="22"/>
          <w:szCs w:val="22"/>
        </w:rPr>
      </w:pPr>
      <w:r w:rsidRPr="00721E0E">
        <w:rPr>
          <w:rFonts w:eastAsia="Times New Roman" w:cstheme="minorHAnsi"/>
          <w:sz w:val="22"/>
          <w:szCs w:val="22"/>
        </w:rPr>
        <w:t>naprawił lub zobowiązał się do naprawienia szkody wyrządzonej przestępstwem, wykroczeniem lub swoim nieprawidłowym postępowaniem, w tym poprzez zadośćuczynienie pieniężne;</w:t>
      </w:r>
    </w:p>
    <w:p w14:paraId="349DB8D5" w14:textId="1B2BC1DC" w:rsidR="00EE393A" w:rsidRPr="00721E0E" w:rsidRDefault="00EE393A" w:rsidP="00721E0E">
      <w:pPr>
        <w:widowControl w:val="0"/>
        <w:numPr>
          <w:ilvl w:val="0"/>
          <w:numId w:val="30"/>
        </w:numPr>
        <w:spacing w:before="60" w:line="276" w:lineRule="auto"/>
        <w:ind w:right="74" w:hanging="294"/>
        <w:rPr>
          <w:rFonts w:eastAsia="Times New Roman" w:cstheme="minorHAnsi"/>
          <w:sz w:val="22"/>
          <w:szCs w:val="22"/>
        </w:rPr>
      </w:pPr>
      <w:r w:rsidRPr="00721E0E">
        <w:rPr>
          <w:rFonts w:eastAsia="Times New Roman" w:cstheme="minorHAnsi"/>
          <w:sz w:val="22"/>
          <w:szCs w:val="22"/>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21C893B4" w14:textId="6C97F3DB" w:rsidR="00EE393A" w:rsidRPr="00721E0E" w:rsidRDefault="00EE393A" w:rsidP="00721E0E">
      <w:pPr>
        <w:widowControl w:val="0"/>
        <w:numPr>
          <w:ilvl w:val="0"/>
          <w:numId w:val="30"/>
        </w:numPr>
        <w:spacing w:before="60" w:line="276" w:lineRule="auto"/>
        <w:ind w:right="74" w:hanging="294"/>
        <w:rPr>
          <w:rFonts w:eastAsia="Times New Roman" w:cstheme="minorHAnsi"/>
          <w:sz w:val="22"/>
          <w:szCs w:val="22"/>
        </w:rPr>
      </w:pPr>
      <w:r w:rsidRPr="00721E0E">
        <w:rPr>
          <w:rFonts w:eastAsia="Times New Roman" w:cstheme="minorHAnsi"/>
          <w:sz w:val="22"/>
          <w:szCs w:val="22"/>
        </w:rPr>
        <w:t>podjął konkretne środki techniczne, organizacyjne i kadrowe, odpowiednie dla zapobiegania dalszym przestępstwom, wykroczeniom lub nieprawidłowemu postepowaniu, w szczególności:</w:t>
      </w:r>
    </w:p>
    <w:p w14:paraId="26D72F71" w14:textId="06954213" w:rsidR="00EE393A" w:rsidRPr="00721E0E" w:rsidRDefault="00EE393A" w:rsidP="00721E0E">
      <w:pPr>
        <w:widowControl w:val="0"/>
        <w:numPr>
          <w:ilvl w:val="0"/>
          <w:numId w:val="31"/>
        </w:numPr>
        <w:spacing w:before="60" w:line="276" w:lineRule="auto"/>
        <w:ind w:right="74" w:hanging="295"/>
        <w:rPr>
          <w:rFonts w:eastAsia="Times New Roman" w:cstheme="minorHAnsi"/>
          <w:sz w:val="22"/>
          <w:szCs w:val="22"/>
        </w:rPr>
      </w:pPr>
      <w:r w:rsidRPr="00721E0E">
        <w:rPr>
          <w:rFonts w:eastAsia="Times New Roman" w:cstheme="minorHAnsi"/>
          <w:sz w:val="22"/>
          <w:szCs w:val="22"/>
        </w:rPr>
        <w:t>zerwał wszelkie powiązania z osobami lub podmiotami odpowiedzialnymi za nieprawidłowe postępowanie Wykonawcy,</w:t>
      </w:r>
    </w:p>
    <w:p w14:paraId="2843CDBB" w14:textId="08A8D397" w:rsidR="00EE393A" w:rsidRPr="00721E0E" w:rsidRDefault="00EE393A" w:rsidP="00721E0E">
      <w:pPr>
        <w:widowControl w:val="0"/>
        <w:numPr>
          <w:ilvl w:val="0"/>
          <w:numId w:val="31"/>
        </w:numPr>
        <w:spacing w:before="60" w:line="276" w:lineRule="auto"/>
        <w:ind w:right="74" w:hanging="295"/>
        <w:rPr>
          <w:rFonts w:eastAsia="Times New Roman" w:cstheme="minorHAnsi"/>
          <w:sz w:val="22"/>
          <w:szCs w:val="22"/>
        </w:rPr>
      </w:pPr>
      <w:r w:rsidRPr="00721E0E">
        <w:rPr>
          <w:rFonts w:eastAsia="Times New Roman" w:cstheme="minorHAnsi"/>
          <w:sz w:val="22"/>
          <w:szCs w:val="22"/>
        </w:rPr>
        <w:lastRenderedPageBreak/>
        <w:t>zreorganizował personel,</w:t>
      </w:r>
    </w:p>
    <w:p w14:paraId="4C3843F1" w14:textId="5C3663D1" w:rsidR="00EE393A" w:rsidRPr="00721E0E" w:rsidRDefault="00EE393A" w:rsidP="00721E0E">
      <w:pPr>
        <w:widowControl w:val="0"/>
        <w:numPr>
          <w:ilvl w:val="0"/>
          <w:numId w:val="31"/>
        </w:numPr>
        <w:spacing w:before="60" w:line="276" w:lineRule="auto"/>
        <w:ind w:right="74" w:hanging="295"/>
        <w:rPr>
          <w:rFonts w:eastAsia="Times New Roman" w:cstheme="minorHAnsi"/>
          <w:sz w:val="22"/>
          <w:szCs w:val="22"/>
        </w:rPr>
      </w:pPr>
      <w:r w:rsidRPr="00721E0E">
        <w:rPr>
          <w:rFonts w:eastAsia="Times New Roman" w:cstheme="minorHAnsi"/>
          <w:sz w:val="22"/>
          <w:szCs w:val="22"/>
        </w:rPr>
        <w:t>wdrożył system sprawozdawczości i kontroli,</w:t>
      </w:r>
    </w:p>
    <w:p w14:paraId="2593598E" w14:textId="58581B62" w:rsidR="00EE393A" w:rsidRPr="00721E0E" w:rsidRDefault="00EE393A" w:rsidP="00721E0E">
      <w:pPr>
        <w:widowControl w:val="0"/>
        <w:numPr>
          <w:ilvl w:val="0"/>
          <w:numId w:val="31"/>
        </w:numPr>
        <w:spacing w:before="60" w:line="276" w:lineRule="auto"/>
        <w:ind w:right="74" w:hanging="295"/>
        <w:rPr>
          <w:rFonts w:eastAsia="Times New Roman" w:cstheme="minorHAnsi"/>
          <w:sz w:val="22"/>
          <w:szCs w:val="22"/>
        </w:rPr>
      </w:pPr>
      <w:r w:rsidRPr="00721E0E">
        <w:rPr>
          <w:rFonts w:eastAsia="Times New Roman" w:cstheme="minorHAnsi"/>
          <w:sz w:val="22"/>
          <w:szCs w:val="22"/>
        </w:rPr>
        <w:t>utworzył struktury audytu wewnętrznego do monitorowania przestrzegania przepisów, wewnętrznych regulacji lub standardów,</w:t>
      </w:r>
    </w:p>
    <w:p w14:paraId="20DF70BC" w14:textId="6E23834E" w:rsidR="00EE393A" w:rsidRPr="00721E0E" w:rsidRDefault="00EE393A" w:rsidP="00721E0E">
      <w:pPr>
        <w:widowControl w:val="0"/>
        <w:numPr>
          <w:ilvl w:val="0"/>
          <w:numId w:val="31"/>
        </w:numPr>
        <w:spacing w:before="60" w:line="276" w:lineRule="auto"/>
        <w:ind w:right="74" w:hanging="295"/>
        <w:rPr>
          <w:rFonts w:eastAsia="Times New Roman" w:cstheme="minorHAnsi"/>
          <w:sz w:val="22"/>
          <w:szCs w:val="22"/>
        </w:rPr>
      </w:pPr>
      <w:r w:rsidRPr="00721E0E">
        <w:rPr>
          <w:rFonts w:eastAsia="Times New Roman" w:cstheme="minorHAnsi"/>
          <w:sz w:val="22"/>
          <w:szCs w:val="22"/>
        </w:rPr>
        <w:t>wprowadził wewnętrzne regulacje dotyczące odpowiedzialności i odszkodowań za nieprzestrzeganie przepisów, wewnętrznych regulacji lub standardów.</w:t>
      </w:r>
    </w:p>
    <w:p w14:paraId="700B8B2A" w14:textId="3EB6D0C0" w:rsidR="008235FE" w:rsidRPr="00721E0E" w:rsidRDefault="00CC39B7" w:rsidP="000459FC">
      <w:pPr>
        <w:tabs>
          <w:tab w:val="left" w:pos="284"/>
        </w:tabs>
        <w:spacing w:before="60" w:line="360" w:lineRule="auto"/>
        <w:rPr>
          <w:rFonts w:cstheme="minorHAnsi"/>
          <w:sz w:val="22"/>
          <w:szCs w:val="22"/>
        </w:rPr>
      </w:pPr>
      <w:r w:rsidRPr="00721E0E">
        <w:rPr>
          <w:rFonts w:cstheme="minorHAnsi"/>
          <w:sz w:val="22"/>
          <w:szCs w:val="22"/>
        </w:rPr>
        <w:t>8.</w:t>
      </w:r>
      <w:r w:rsidR="005A546D" w:rsidRPr="00721E0E">
        <w:rPr>
          <w:rFonts w:cstheme="minorHAnsi"/>
          <w:sz w:val="22"/>
          <w:szCs w:val="22"/>
        </w:rPr>
        <w:t>7</w:t>
      </w:r>
      <w:r w:rsidRPr="00721E0E">
        <w:rPr>
          <w:rFonts w:cstheme="minorHAnsi"/>
          <w:sz w:val="22"/>
          <w:szCs w:val="22"/>
        </w:rPr>
        <w:t>. </w:t>
      </w:r>
      <w:r w:rsidR="00EE393A" w:rsidRPr="00721E0E">
        <w:rPr>
          <w:rFonts w:cstheme="minorHAnsi"/>
          <w:sz w:val="22"/>
          <w:szCs w:val="22"/>
        </w:rPr>
        <w:t>Zamawiający ocenia, czy podjęte przez Wykonawcę czynności, o których mowa w pkt. 8.</w:t>
      </w:r>
      <w:r w:rsidR="00DC29F8" w:rsidRPr="00721E0E">
        <w:rPr>
          <w:rFonts w:cstheme="minorHAnsi"/>
          <w:sz w:val="22"/>
          <w:szCs w:val="22"/>
        </w:rPr>
        <w:t>6</w:t>
      </w:r>
      <w:r w:rsidR="00EE393A" w:rsidRPr="00721E0E">
        <w:rPr>
          <w:rFonts w:cstheme="minorHAnsi"/>
          <w:sz w:val="22"/>
          <w:szCs w:val="22"/>
        </w:rPr>
        <w:t>) SWZ, są wystarczające do wykazania jego rzetelności, uwzględniając wagę i szczególne okoliczności czynu Wykonawcy. Jeżeli podjęte przez Wykonawcę czynności, o których mowa w pkt 8.</w:t>
      </w:r>
      <w:r w:rsidR="00DC29F8" w:rsidRPr="00721E0E">
        <w:rPr>
          <w:rFonts w:cstheme="minorHAnsi"/>
          <w:sz w:val="22"/>
          <w:szCs w:val="22"/>
        </w:rPr>
        <w:t>6</w:t>
      </w:r>
      <w:r w:rsidR="00E71689" w:rsidRPr="00721E0E">
        <w:rPr>
          <w:rFonts w:cstheme="minorHAnsi"/>
          <w:sz w:val="22"/>
          <w:szCs w:val="22"/>
        </w:rPr>
        <w:t>)</w:t>
      </w:r>
      <w:r w:rsidR="00EE393A" w:rsidRPr="00721E0E">
        <w:rPr>
          <w:rFonts w:cstheme="minorHAnsi"/>
          <w:sz w:val="22"/>
          <w:szCs w:val="22"/>
        </w:rPr>
        <w:t xml:space="preserve"> SWZ, nie są wystarczające do wykazania jego rzetelności, Zamawiający wykluczy Wykonawcę.</w:t>
      </w:r>
    </w:p>
    <w:p w14:paraId="067329D3" w14:textId="2D30FC08" w:rsidR="00DC29F8" w:rsidRPr="00721E0E" w:rsidRDefault="00DC29F8" w:rsidP="000459FC">
      <w:pPr>
        <w:tabs>
          <w:tab w:val="left" w:pos="284"/>
        </w:tabs>
        <w:spacing w:before="60" w:line="360" w:lineRule="auto"/>
        <w:rPr>
          <w:rFonts w:cstheme="minorHAnsi"/>
          <w:sz w:val="22"/>
          <w:szCs w:val="22"/>
        </w:rPr>
      </w:pPr>
      <w:r w:rsidRPr="00721E0E">
        <w:rPr>
          <w:rFonts w:cstheme="minorHAnsi"/>
          <w:sz w:val="22"/>
          <w:szCs w:val="22"/>
        </w:rPr>
        <w:t>8.8. 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8.4.1. – 8.4.3 SWZ.</w:t>
      </w:r>
    </w:p>
    <w:p w14:paraId="1247B2B1" w14:textId="02FCBAEC" w:rsidR="00C00DF8" w:rsidRPr="00721E0E" w:rsidRDefault="00CC39B7" w:rsidP="00721E0E">
      <w:pPr>
        <w:tabs>
          <w:tab w:val="left" w:pos="284"/>
        </w:tabs>
        <w:spacing w:before="60" w:line="276" w:lineRule="auto"/>
        <w:rPr>
          <w:rFonts w:cstheme="minorHAnsi"/>
          <w:sz w:val="22"/>
          <w:szCs w:val="22"/>
        </w:rPr>
      </w:pPr>
      <w:r w:rsidRPr="00721E0E">
        <w:rPr>
          <w:rFonts w:cstheme="minorHAnsi"/>
          <w:sz w:val="22"/>
          <w:szCs w:val="22"/>
        </w:rPr>
        <w:t>8.</w:t>
      </w:r>
      <w:r w:rsidR="00DC29F8" w:rsidRPr="00721E0E">
        <w:rPr>
          <w:rFonts w:cstheme="minorHAnsi"/>
          <w:sz w:val="22"/>
          <w:szCs w:val="22"/>
        </w:rPr>
        <w:t>9</w:t>
      </w:r>
      <w:r w:rsidRPr="00721E0E">
        <w:rPr>
          <w:rFonts w:cstheme="minorHAnsi"/>
          <w:sz w:val="22"/>
          <w:szCs w:val="22"/>
        </w:rPr>
        <w:t>. </w:t>
      </w:r>
      <w:r w:rsidR="00C00DF8" w:rsidRPr="00721E0E">
        <w:rPr>
          <w:rFonts w:cstheme="minorHAnsi"/>
          <w:sz w:val="22"/>
          <w:szCs w:val="22"/>
        </w:rPr>
        <w:t>Wykluczenie Wykonawcy następuje zgodnie z art. 111 ustawy Pzp.</w:t>
      </w:r>
    </w:p>
    <w:p w14:paraId="7B42A120" w14:textId="2F589124" w:rsidR="00231049" w:rsidRPr="00721E0E" w:rsidRDefault="00CC39B7" w:rsidP="00721E0E">
      <w:pPr>
        <w:tabs>
          <w:tab w:val="left" w:pos="284"/>
        </w:tabs>
        <w:spacing w:before="60" w:line="276" w:lineRule="auto"/>
        <w:rPr>
          <w:rFonts w:cstheme="minorHAnsi"/>
          <w:sz w:val="22"/>
          <w:szCs w:val="22"/>
        </w:rPr>
      </w:pPr>
      <w:r w:rsidRPr="00721E0E">
        <w:rPr>
          <w:rFonts w:cstheme="minorHAnsi"/>
          <w:sz w:val="22"/>
          <w:szCs w:val="22"/>
        </w:rPr>
        <w:t>8.</w:t>
      </w:r>
      <w:r w:rsidR="00DC29F8" w:rsidRPr="00721E0E">
        <w:rPr>
          <w:rFonts w:cstheme="minorHAnsi"/>
          <w:sz w:val="22"/>
          <w:szCs w:val="22"/>
        </w:rPr>
        <w:t>10</w:t>
      </w:r>
      <w:r w:rsidRPr="00721E0E">
        <w:rPr>
          <w:rFonts w:cstheme="minorHAnsi"/>
          <w:sz w:val="22"/>
          <w:szCs w:val="22"/>
        </w:rPr>
        <w:t>. </w:t>
      </w:r>
      <w:r w:rsidR="00231049" w:rsidRPr="00721E0E">
        <w:rPr>
          <w:rFonts w:cstheme="minorHAnsi"/>
          <w:sz w:val="22"/>
          <w:szCs w:val="22"/>
        </w:rPr>
        <w:t xml:space="preserve">Zamawiający odrzuci ofertę na podstawie art. 226 ust. 1 pkt 2a) ustawy Pzp jeżeli została złożona przez wykonawcę podlegającemu wykluczeniu. </w:t>
      </w:r>
    </w:p>
    <w:p w14:paraId="5F624E9C" w14:textId="5ADCE6EF" w:rsidR="008235FE" w:rsidRPr="00721E0E" w:rsidRDefault="00CC39B7" w:rsidP="00721E0E">
      <w:pPr>
        <w:tabs>
          <w:tab w:val="left" w:pos="284"/>
        </w:tabs>
        <w:spacing w:before="60" w:line="276" w:lineRule="auto"/>
        <w:rPr>
          <w:rFonts w:cstheme="minorHAnsi"/>
          <w:sz w:val="22"/>
          <w:szCs w:val="22"/>
          <w:u w:val="single"/>
        </w:rPr>
      </w:pPr>
      <w:r w:rsidRPr="00721E0E">
        <w:rPr>
          <w:rFonts w:cstheme="minorHAnsi"/>
          <w:sz w:val="22"/>
          <w:szCs w:val="22"/>
        </w:rPr>
        <w:t>8.</w:t>
      </w:r>
      <w:r w:rsidR="00DC29F8" w:rsidRPr="00721E0E">
        <w:rPr>
          <w:rFonts w:cstheme="minorHAnsi"/>
          <w:sz w:val="22"/>
          <w:szCs w:val="22"/>
        </w:rPr>
        <w:t>11</w:t>
      </w:r>
      <w:r w:rsidRPr="00721E0E">
        <w:rPr>
          <w:rFonts w:cstheme="minorHAnsi"/>
          <w:sz w:val="22"/>
          <w:szCs w:val="22"/>
        </w:rPr>
        <w:t>. </w:t>
      </w:r>
      <w:r w:rsidR="008235FE" w:rsidRPr="00721E0E">
        <w:rPr>
          <w:rFonts w:cstheme="minorHAnsi"/>
          <w:sz w:val="22"/>
          <w:szCs w:val="22"/>
        </w:rPr>
        <w:t>Zamawiający może wykluczyć Wykonawcę na każdym etapie postępowania</w:t>
      </w:r>
      <w:r w:rsidR="006E7D62" w:rsidRPr="00721E0E">
        <w:rPr>
          <w:rFonts w:cstheme="minorHAnsi"/>
          <w:sz w:val="22"/>
          <w:szCs w:val="22"/>
        </w:rPr>
        <w:t xml:space="preserve"> </w:t>
      </w:r>
      <w:r w:rsidR="008235FE" w:rsidRPr="00721E0E">
        <w:rPr>
          <w:rFonts w:cstheme="minorHAnsi"/>
          <w:sz w:val="22"/>
          <w:szCs w:val="22"/>
        </w:rPr>
        <w:t>o</w:t>
      </w:r>
      <w:r w:rsidR="006E7D62" w:rsidRPr="00721E0E">
        <w:rPr>
          <w:rFonts w:cstheme="minorHAnsi"/>
          <w:sz w:val="22"/>
          <w:szCs w:val="22"/>
        </w:rPr>
        <w:t> </w:t>
      </w:r>
      <w:r w:rsidR="008235FE" w:rsidRPr="00721E0E">
        <w:rPr>
          <w:rFonts w:cstheme="minorHAnsi"/>
          <w:sz w:val="22"/>
          <w:szCs w:val="22"/>
        </w:rPr>
        <w:t>udzielenie zamówienia.</w:t>
      </w:r>
    </w:p>
    <w:p w14:paraId="34C7F3ED" w14:textId="77777777" w:rsidR="000459FC" w:rsidRDefault="000459FC" w:rsidP="00721E0E">
      <w:pPr>
        <w:tabs>
          <w:tab w:val="left" w:pos="284"/>
        </w:tabs>
        <w:spacing w:before="120" w:line="276" w:lineRule="auto"/>
        <w:rPr>
          <w:rFonts w:cstheme="minorHAnsi"/>
          <w:b/>
          <w:sz w:val="22"/>
          <w:szCs w:val="22"/>
          <w:u w:val="single"/>
        </w:rPr>
      </w:pPr>
    </w:p>
    <w:p w14:paraId="596EA0D8" w14:textId="5518D59E" w:rsidR="008235FE" w:rsidRPr="00721E0E" w:rsidRDefault="00EC3990"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9. </w:t>
      </w:r>
      <w:r w:rsidR="008103D0" w:rsidRPr="00721E0E">
        <w:rPr>
          <w:rFonts w:cstheme="minorHAnsi"/>
          <w:b/>
          <w:sz w:val="22"/>
          <w:szCs w:val="22"/>
          <w:u w:val="single"/>
        </w:rPr>
        <w:t xml:space="preserve">WYKAZ OŚWIADCZEŃ I PODMIOTOWYCH ŚRODKÓW DOWODOWYCH </w:t>
      </w:r>
      <w:r w:rsidR="008235FE" w:rsidRPr="00721E0E">
        <w:rPr>
          <w:rFonts w:cstheme="minorHAnsi"/>
          <w:b/>
          <w:sz w:val="22"/>
          <w:szCs w:val="22"/>
          <w:u w:val="single"/>
        </w:rPr>
        <w:t>POTWIERDZAJĄCYCH SPEŁNIANIE WARUNKÓW UDZIAŁU W POSTĘPOWANIU ORAZ BRAK PODSTAW WYKLUCZENIA.</w:t>
      </w:r>
    </w:p>
    <w:p w14:paraId="041D6713" w14:textId="48CABC26" w:rsidR="008235FE" w:rsidRPr="00721E0E" w:rsidRDefault="00733C20" w:rsidP="00721E0E">
      <w:pPr>
        <w:tabs>
          <w:tab w:val="left" w:pos="426"/>
        </w:tabs>
        <w:spacing w:before="60" w:line="276" w:lineRule="auto"/>
        <w:rPr>
          <w:rFonts w:cstheme="minorHAnsi"/>
          <w:bCs/>
          <w:iCs/>
          <w:sz w:val="22"/>
          <w:szCs w:val="22"/>
          <w:u w:val="single"/>
        </w:rPr>
      </w:pPr>
      <w:r w:rsidRPr="00721E0E">
        <w:rPr>
          <w:rFonts w:cstheme="minorHAnsi"/>
          <w:bCs/>
          <w:iCs/>
          <w:sz w:val="22"/>
          <w:szCs w:val="22"/>
          <w:u w:val="single"/>
        </w:rPr>
        <w:t>9.1. </w:t>
      </w:r>
      <w:r w:rsidR="00F44772" w:rsidRPr="00721E0E">
        <w:rPr>
          <w:rFonts w:cstheme="minorHAnsi"/>
          <w:bCs/>
          <w:iCs/>
          <w:sz w:val="22"/>
          <w:szCs w:val="22"/>
          <w:u w:val="single"/>
        </w:rPr>
        <w:t xml:space="preserve">Do oferty wykonawca dołącza: </w:t>
      </w:r>
    </w:p>
    <w:p w14:paraId="7707E6E4" w14:textId="313C7ECB" w:rsidR="008235FE" w:rsidRPr="00721E0E" w:rsidRDefault="00F44772" w:rsidP="00721E0E">
      <w:pPr>
        <w:numPr>
          <w:ilvl w:val="0"/>
          <w:numId w:val="5"/>
        </w:numPr>
        <w:spacing w:before="60" w:line="276" w:lineRule="auto"/>
        <w:ind w:left="709" w:hanging="283"/>
        <w:rPr>
          <w:rFonts w:cstheme="minorHAnsi"/>
          <w:bCs/>
          <w:iCs/>
          <w:sz w:val="22"/>
          <w:szCs w:val="22"/>
        </w:rPr>
      </w:pPr>
      <w:r w:rsidRPr="00721E0E">
        <w:rPr>
          <w:rFonts w:cstheme="minorHAnsi"/>
          <w:b/>
          <w:bCs/>
          <w:iCs/>
          <w:sz w:val="22"/>
          <w:szCs w:val="22"/>
        </w:rPr>
        <w:t>Oświadczenie,</w:t>
      </w:r>
      <w:r w:rsidRPr="00721E0E">
        <w:rPr>
          <w:rFonts w:cstheme="minorHAnsi"/>
          <w:bCs/>
          <w:iCs/>
          <w:sz w:val="22"/>
          <w:szCs w:val="22"/>
        </w:rPr>
        <w:t xml:space="preserve"> o którym mowa </w:t>
      </w:r>
      <w:r w:rsidRPr="00721E0E">
        <w:rPr>
          <w:rFonts w:cstheme="minorHAnsi"/>
          <w:b/>
          <w:bCs/>
          <w:iCs/>
          <w:sz w:val="22"/>
          <w:szCs w:val="22"/>
        </w:rPr>
        <w:t>w art. 125 ust. 1 ustawy Pzp,</w:t>
      </w:r>
      <w:r w:rsidRPr="00721E0E">
        <w:rPr>
          <w:rFonts w:cstheme="minorHAnsi"/>
          <w:bCs/>
          <w:iCs/>
          <w:sz w:val="22"/>
          <w:szCs w:val="22"/>
        </w:rPr>
        <w:t xml:space="preserve"> </w:t>
      </w:r>
      <w:r w:rsidR="004E06EF" w:rsidRPr="00721E0E">
        <w:rPr>
          <w:rFonts w:cstheme="minorHAnsi"/>
          <w:bCs/>
          <w:iCs/>
          <w:sz w:val="22"/>
          <w:szCs w:val="22"/>
        </w:rPr>
        <w:t>stanowiąc</w:t>
      </w:r>
      <w:r w:rsidR="00951B6D" w:rsidRPr="00721E0E">
        <w:rPr>
          <w:rFonts w:cstheme="minorHAnsi"/>
          <w:bCs/>
          <w:iCs/>
          <w:sz w:val="22"/>
          <w:szCs w:val="22"/>
        </w:rPr>
        <w:t>e</w:t>
      </w:r>
      <w:r w:rsidR="004E06EF" w:rsidRPr="00721E0E">
        <w:rPr>
          <w:rFonts w:cstheme="minorHAnsi"/>
          <w:bCs/>
          <w:iCs/>
          <w:sz w:val="22"/>
          <w:szCs w:val="22"/>
        </w:rPr>
        <w:t xml:space="preserve"> dowód potwierdzający brak podstaw wykluczenia i spełniani</w:t>
      </w:r>
      <w:r w:rsidR="00D92BB6" w:rsidRPr="00721E0E">
        <w:rPr>
          <w:rFonts w:cstheme="minorHAnsi"/>
          <w:bCs/>
          <w:iCs/>
          <w:sz w:val="22"/>
          <w:szCs w:val="22"/>
        </w:rPr>
        <w:t>a</w:t>
      </w:r>
      <w:r w:rsidR="004E06EF" w:rsidRPr="00721E0E">
        <w:rPr>
          <w:rFonts w:cstheme="minorHAnsi"/>
          <w:bCs/>
          <w:iCs/>
          <w:sz w:val="22"/>
          <w:szCs w:val="22"/>
        </w:rPr>
        <w:t xml:space="preserve"> warunków udziału w postępowaniu na dzień składania ofert, tymczasowo zastępujący wymagane przez zamawiającego podmiotowe środki dowodowe, w zakresie wskazanym przez zamawiającego</w:t>
      </w:r>
      <w:r w:rsidRPr="00721E0E">
        <w:rPr>
          <w:rFonts w:cstheme="minorHAnsi"/>
          <w:bCs/>
          <w:iCs/>
          <w:sz w:val="22"/>
          <w:szCs w:val="22"/>
        </w:rPr>
        <w:t xml:space="preserve">. </w:t>
      </w:r>
    </w:p>
    <w:p w14:paraId="78D90CC8" w14:textId="726328D6" w:rsidR="00D92BB6" w:rsidRPr="00721E0E" w:rsidRDefault="00D92BB6" w:rsidP="00721E0E">
      <w:pPr>
        <w:spacing w:before="60" w:line="276" w:lineRule="auto"/>
        <w:ind w:left="709"/>
        <w:rPr>
          <w:rFonts w:cstheme="minorHAnsi"/>
          <w:bCs/>
          <w:iCs/>
          <w:sz w:val="22"/>
          <w:szCs w:val="22"/>
        </w:rPr>
      </w:pPr>
      <w:r w:rsidRPr="00721E0E">
        <w:rPr>
          <w:rFonts w:cstheme="minorHAnsi"/>
          <w:sz w:val="22"/>
          <w:szCs w:val="22"/>
        </w:rPr>
        <w:t xml:space="preserve">Oświadczenie o którym mowa powyżej, składa się na formularzu </w:t>
      </w:r>
      <w:r w:rsidRPr="00721E0E">
        <w:rPr>
          <w:rFonts w:cstheme="minorHAnsi"/>
          <w:b/>
          <w:bCs/>
          <w:sz w:val="22"/>
          <w:szCs w:val="22"/>
        </w:rPr>
        <w:t>jednolitego europejskiego dokumentu zamówienia (dalej JEDZ)</w:t>
      </w:r>
      <w:r w:rsidRPr="00721E0E">
        <w:rPr>
          <w:rFonts w:cstheme="minorHAnsi"/>
          <w:sz w:val="22"/>
          <w:szCs w:val="22"/>
        </w:rPr>
        <w:t>, sporządzonym zgodnie ze wzorem określonym w rozporządzeniu wykonawczym Komisji (UE) 2016/7 z dnia 5 stycznia 2016r. ustanawiającym standardowy formularz europejskiego dokumentu zamówienia (Dz. Urz. UE L 3 z 06.01.2016, str. 16).</w:t>
      </w:r>
    </w:p>
    <w:p w14:paraId="3CE6EC66" w14:textId="13F85894" w:rsidR="00067A13" w:rsidRPr="00721E0E" w:rsidRDefault="00067A13" w:rsidP="00721E0E">
      <w:pPr>
        <w:numPr>
          <w:ilvl w:val="0"/>
          <w:numId w:val="5"/>
        </w:numPr>
        <w:spacing w:before="60" w:line="276" w:lineRule="auto"/>
        <w:ind w:left="709" w:hanging="283"/>
        <w:rPr>
          <w:rFonts w:cstheme="minorHAnsi"/>
          <w:bCs/>
          <w:iCs/>
          <w:sz w:val="22"/>
          <w:szCs w:val="22"/>
        </w:rPr>
      </w:pPr>
      <w:r w:rsidRPr="00721E0E">
        <w:rPr>
          <w:rFonts w:cstheme="minorHAnsi"/>
          <w:b/>
          <w:bCs/>
          <w:sz w:val="22"/>
          <w:szCs w:val="22"/>
        </w:rPr>
        <w:t>Dodatkowo, w celu wykazania braku podstaw wykluczenia na podstawie art. 5k rozporządzenia 833/2014 w brzmieniu nadanym rozporządzeniem 2022/576, Wykonawca składa oświadczenie, którego wzór stanowi  Załącznik nr 3a  do SWZ.</w:t>
      </w:r>
    </w:p>
    <w:p w14:paraId="6CA0BDFD" w14:textId="4E912244" w:rsidR="00F13DC4" w:rsidRPr="00721E0E" w:rsidRDefault="0035617A" w:rsidP="00721E0E">
      <w:pPr>
        <w:numPr>
          <w:ilvl w:val="0"/>
          <w:numId w:val="5"/>
        </w:numPr>
        <w:spacing w:before="60" w:line="276" w:lineRule="auto"/>
        <w:ind w:left="709" w:hanging="283"/>
        <w:rPr>
          <w:rFonts w:cstheme="minorHAnsi"/>
          <w:bCs/>
          <w:iCs/>
          <w:sz w:val="22"/>
          <w:szCs w:val="22"/>
        </w:rPr>
      </w:pPr>
      <w:r w:rsidRPr="00721E0E">
        <w:rPr>
          <w:rFonts w:cstheme="minorHAnsi"/>
          <w:bCs/>
          <w:iCs/>
          <w:sz w:val="22"/>
          <w:szCs w:val="22"/>
        </w:rPr>
        <w:t xml:space="preserve">W przypadku wspólnego ubiegania się o zamówienie przez wykonawców, oświadczenie, o którym mowa w pkt 9.1)a. </w:t>
      </w:r>
      <w:r w:rsidR="00B75FFC">
        <w:rPr>
          <w:rFonts w:cstheme="minorHAnsi"/>
          <w:bCs/>
          <w:iCs/>
          <w:sz w:val="22"/>
          <w:szCs w:val="22"/>
        </w:rPr>
        <w:t xml:space="preserve">i 9.1)b. </w:t>
      </w:r>
      <w:r w:rsidRPr="00721E0E">
        <w:rPr>
          <w:rFonts w:cstheme="minorHAnsi"/>
          <w:bCs/>
          <w:iCs/>
          <w:sz w:val="22"/>
          <w:szCs w:val="22"/>
        </w:rPr>
        <w:t xml:space="preserve">SWZ składa </w:t>
      </w:r>
      <w:r w:rsidRPr="00721E0E">
        <w:rPr>
          <w:rFonts w:cstheme="minorHAnsi"/>
          <w:b/>
          <w:iCs/>
          <w:sz w:val="22"/>
          <w:szCs w:val="22"/>
        </w:rPr>
        <w:t>każdy z wykonawców</w:t>
      </w:r>
      <w:r w:rsidRPr="00721E0E">
        <w:rPr>
          <w:rFonts w:cstheme="minorHAnsi"/>
          <w:bCs/>
          <w:iCs/>
          <w:sz w:val="22"/>
          <w:szCs w:val="22"/>
        </w:rPr>
        <w:t xml:space="preserve">. Oświadczenia te potwierdzają brak podstaw wykluczenia oraz spełnianie warunków udziału w postepowaniu, w jakim każdy z wykonawców wykazuje </w:t>
      </w:r>
      <w:r w:rsidR="002D3E7F" w:rsidRPr="00721E0E">
        <w:rPr>
          <w:rFonts w:cstheme="minorHAnsi"/>
          <w:bCs/>
          <w:iCs/>
          <w:sz w:val="22"/>
          <w:szCs w:val="22"/>
        </w:rPr>
        <w:t xml:space="preserve">spełnianie </w:t>
      </w:r>
      <w:r w:rsidR="00F13DC4" w:rsidRPr="00721E0E">
        <w:rPr>
          <w:rFonts w:cstheme="minorHAnsi"/>
          <w:bCs/>
          <w:iCs/>
          <w:sz w:val="22"/>
          <w:szCs w:val="22"/>
        </w:rPr>
        <w:t xml:space="preserve">warunków udziału. </w:t>
      </w:r>
    </w:p>
    <w:p w14:paraId="4ADE5C91" w14:textId="4FA3603C" w:rsidR="00DC29F8" w:rsidRPr="00B75FFC" w:rsidRDefault="00F13DC4" w:rsidP="00B75FFC">
      <w:pPr>
        <w:numPr>
          <w:ilvl w:val="0"/>
          <w:numId w:val="5"/>
        </w:numPr>
        <w:spacing w:before="60" w:line="276" w:lineRule="auto"/>
        <w:ind w:left="709" w:hanging="283"/>
        <w:rPr>
          <w:rFonts w:cstheme="minorHAnsi"/>
          <w:bCs/>
          <w:iCs/>
          <w:sz w:val="22"/>
          <w:szCs w:val="22"/>
        </w:rPr>
      </w:pPr>
      <w:r w:rsidRPr="00721E0E">
        <w:rPr>
          <w:rFonts w:cstheme="minorHAnsi"/>
          <w:bCs/>
          <w:iCs/>
          <w:sz w:val="22"/>
          <w:szCs w:val="22"/>
        </w:rPr>
        <w:lastRenderedPageBreak/>
        <w:t>Wykonawca, w przypadku polegania na zdolnościach lub sytuacji podmiotów udostępniających zasoby, przedstawia, wraz z oświadczeniem, o którym mowa w pkt 9.1</w:t>
      </w:r>
      <w:r w:rsidR="00B75FFC">
        <w:rPr>
          <w:rFonts w:cstheme="minorHAnsi"/>
          <w:bCs/>
          <w:iCs/>
          <w:sz w:val="22"/>
          <w:szCs w:val="22"/>
        </w:rPr>
        <w:t>.</w:t>
      </w:r>
      <w:r w:rsidRPr="00721E0E">
        <w:rPr>
          <w:rFonts w:cstheme="minorHAnsi"/>
          <w:bCs/>
          <w:iCs/>
          <w:sz w:val="22"/>
          <w:szCs w:val="22"/>
        </w:rPr>
        <w:t xml:space="preserve"> SWZ także oświadczenie podmiotu udostępniającego zasoby, potwierdzające brak podstaw wykluczenia tego podmiotu oraz odpowiednio spełnianie warunków udziału w postępowaniu, w zakresie w jakim wykonawca powołuje się na jego zasoby</w:t>
      </w:r>
      <w:r w:rsidRPr="00721E0E">
        <w:rPr>
          <w:rFonts w:cstheme="minorHAnsi"/>
          <w:b/>
          <w:bCs/>
          <w:iCs/>
          <w:sz w:val="22"/>
          <w:szCs w:val="22"/>
        </w:rPr>
        <w:t>.</w:t>
      </w:r>
      <w:r w:rsidRPr="00721E0E">
        <w:rPr>
          <w:rFonts w:cstheme="minorHAnsi"/>
          <w:bCs/>
          <w:iCs/>
          <w:sz w:val="22"/>
          <w:szCs w:val="22"/>
        </w:rPr>
        <w:t xml:space="preserve"> </w:t>
      </w:r>
    </w:p>
    <w:p w14:paraId="7DFCABA0" w14:textId="12DA36EE" w:rsidR="008235FE" w:rsidRPr="00721E0E" w:rsidRDefault="00733C20" w:rsidP="00721E0E">
      <w:pPr>
        <w:tabs>
          <w:tab w:val="left" w:pos="426"/>
        </w:tabs>
        <w:spacing w:before="60" w:line="276" w:lineRule="auto"/>
        <w:rPr>
          <w:rFonts w:cstheme="minorHAnsi"/>
          <w:sz w:val="22"/>
          <w:szCs w:val="22"/>
        </w:rPr>
      </w:pPr>
      <w:r w:rsidRPr="00721E0E">
        <w:rPr>
          <w:rFonts w:cstheme="minorHAnsi"/>
          <w:sz w:val="22"/>
          <w:szCs w:val="22"/>
        </w:rPr>
        <w:t>9.2. </w:t>
      </w:r>
      <w:r w:rsidR="00763C9D" w:rsidRPr="00721E0E">
        <w:rPr>
          <w:rFonts w:cstheme="minorHAnsi"/>
          <w:sz w:val="22"/>
          <w:szCs w:val="22"/>
        </w:rPr>
        <w:t xml:space="preserve">Zamawiający wezwie wykonawcę, którego oferta została najwyżej oceniona, do złożenia w wyznaczonym terminie, </w:t>
      </w:r>
      <w:r w:rsidR="00763C9D" w:rsidRPr="00721E0E">
        <w:rPr>
          <w:rFonts w:cstheme="minorHAnsi"/>
          <w:sz w:val="22"/>
          <w:szCs w:val="22"/>
          <w:u w:val="single"/>
        </w:rPr>
        <w:t xml:space="preserve">nie krótszym niż </w:t>
      </w:r>
      <w:r w:rsidR="00D92BB6" w:rsidRPr="00721E0E">
        <w:rPr>
          <w:rFonts w:cstheme="minorHAnsi"/>
          <w:sz w:val="22"/>
          <w:szCs w:val="22"/>
          <w:u w:val="single"/>
        </w:rPr>
        <w:t>10</w:t>
      </w:r>
      <w:r w:rsidR="00763C9D" w:rsidRPr="00721E0E">
        <w:rPr>
          <w:rFonts w:cstheme="minorHAnsi"/>
          <w:sz w:val="22"/>
          <w:szCs w:val="22"/>
          <w:u w:val="single"/>
        </w:rPr>
        <w:t xml:space="preserve"> dni</w:t>
      </w:r>
      <w:r w:rsidR="00763C9D" w:rsidRPr="00721E0E">
        <w:rPr>
          <w:rFonts w:cstheme="minorHAnsi"/>
          <w:sz w:val="22"/>
          <w:szCs w:val="22"/>
        </w:rPr>
        <w:t xml:space="preserve"> od dnia wezwania, </w:t>
      </w:r>
      <w:r w:rsidR="00FA63AB" w:rsidRPr="00721E0E">
        <w:rPr>
          <w:rFonts w:cstheme="minorHAnsi"/>
          <w:sz w:val="22"/>
          <w:szCs w:val="22"/>
        </w:rPr>
        <w:t xml:space="preserve">aktualnych na dzień złożenia </w:t>
      </w:r>
      <w:r w:rsidR="00763C9D" w:rsidRPr="00721E0E">
        <w:rPr>
          <w:rFonts w:cstheme="minorHAnsi"/>
          <w:sz w:val="22"/>
          <w:szCs w:val="22"/>
        </w:rPr>
        <w:t xml:space="preserve">podmiotowych środków dowodowych: </w:t>
      </w:r>
    </w:p>
    <w:p w14:paraId="70AD5C6D" w14:textId="0661D023" w:rsidR="00FA63AB" w:rsidRPr="00721E0E" w:rsidRDefault="00FA63AB"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bCs/>
          <w:sz w:val="22"/>
          <w:szCs w:val="22"/>
        </w:rPr>
        <w:t>informacji z Krajowego Rejestru Karnego</w:t>
      </w:r>
      <w:r w:rsidRPr="00721E0E">
        <w:rPr>
          <w:rFonts w:cstheme="minorHAnsi"/>
          <w:sz w:val="22"/>
          <w:szCs w:val="22"/>
        </w:rPr>
        <w:t xml:space="preserve"> </w:t>
      </w:r>
      <w:r w:rsidRPr="00721E0E">
        <w:rPr>
          <w:rFonts w:cstheme="minorHAnsi"/>
          <w:sz w:val="22"/>
          <w:szCs w:val="22"/>
          <w:u w:val="single"/>
        </w:rPr>
        <w:t>sporządzonej nie wcześniej niż 6 miesięcy przed jej złożeniem</w:t>
      </w:r>
      <w:r w:rsidRPr="00721E0E">
        <w:rPr>
          <w:rFonts w:cstheme="minorHAnsi"/>
          <w:sz w:val="22"/>
          <w:szCs w:val="22"/>
        </w:rPr>
        <w:t>, w zakresie:</w:t>
      </w:r>
    </w:p>
    <w:p w14:paraId="717A8329" w14:textId="48BA0D2B" w:rsidR="00FA63AB" w:rsidRPr="00721E0E" w:rsidRDefault="0070590E" w:rsidP="00721E0E">
      <w:pPr>
        <w:tabs>
          <w:tab w:val="left" w:pos="426"/>
        </w:tabs>
        <w:spacing w:before="60" w:line="276" w:lineRule="auto"/>
        <w:ind w:left="709"/>
        <w:rPr>
          <w:rFonts w:cstheme="minorHAnsi"/>
          <w:sz w:val="22"/>
          <w:szCs w:val="22"/>
        </w:rPr>
      </w:pPr>
      <w:r w:rsidRPr="00721E0E">
        <w:rPr>
          <w:rFonts w:cstheme="minorHAnsi"/>
          <w:sz w:val="22"/>
          <w:szCs w:val="22"/>
        </w:rPr>
        <w:t>a) </w:t>
      </w:r>
      <w:r w:rsidR="00FA63AB" w:rsidRPr="00721E0E">
        <w:rPr>
          <w:rFonts w:cstheme="minorHAnsi"/>
          <w:sz w:val="22"/>
          <w:szCs w:val="22"/>
        </w:rPr>
        <w:t>art. 108 ust. 1 pkt 1 i 2 ustawy Pzp;</w:t>
      </w:r>
    </w:p>
    <w:p w14:paraId="767CBA0A" w14:textId="7424F8D1" w:rsidR="00FA63AB" w:rsidRPr="00721E0E" w:rsidRDefault="0070590E" w:rsidP="00721E0E">
      <w:pPr>
        <w:tabs>
          <w:tab w:val="left" w:pos="426"/>
        </w:tabs>
        <w:spacing w:before="60" w:line="276" w:lineRule="auto"/>
        <w:ind w:left="709"/>
        <w:rPr>
          <w:rFonts w:cstheme="minorHAnsi"/>
          <w:sz w:val="22"/>
          <w:szCs w:val="22"/>
        </w:rPr>
      </w:pPr>
      <w:r w:rsidRPr="00721E0E">
        <w:rPr>
          <w:rFonts w:cstheme="minorHAnsi"/>
          <w:sz w:val="22"/>
          <w:szCs w:val="22"/>
        </w:rPr>
        <w:tab/>
        <w:t>b) </w:t>
      </w:r>
      <w:r w:rsidR="00FA63AB" w:rsidRPr="00721E0E">
        <w:rPr>
          <w:rFonts w:cstheme="minorHAnsi"/>
          <w:sz w:val="22"/>
          <w:szCs w:val="22"/>
        </w:rPr>
        <w:t>art. 108 ust. 1 pkt 4 ustawy Pzp, dotyczącej orzeczenia zakazu ubiegania się o zamówienie publiczne tytułem środka karnego;</w:t>
      </w:r>
    </w:p>
    <w:p w14:paraId="1B515FD3" w14:textId="116C2D15" w:rsidR="00763C9D" w:rsidRPr="00721E0E" w:rsidRDefault="00763C9D"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sz w:val="22"/>
          <w:szCs w:val="22"/>
        </w:rPr>
        <w:t>Oświadczenia wykonawcy, w zakresie art. 108 ust. 1 pkt 5) ustawy Pzp</w:t>
      </w:r>
      <w:r w:rsidRPr="00721E0E">
        <w:rPr>
          <w:rFonts w:cstheme="minorHAnsi"/>
          <w:sz w:val="22"/>
          <w:szCs w:val="22"/>
        </w:rPr>
        <w:t>, o braku prz</w:t>
      </w:r>
      <w:r w:rsidR="00AE7356" w:rsidRPr="00721E0E">
        <w:rPr>
          <w:rFonts w:cstheme="minorHAnsi"/>
          <w:sz w:val="22"/>
          <w:szCs w:val="22"/>
        </w:rPr>
        <w:t xml:space="preserve">ynależności do tej samej grupy kapitałowej, w rozumieniu ustawy z dnia 16 lutego 2007 r. o ochronie konkurencji </w:t>
      </w:r>
      <w:r w:rsidR="00330963" w:rsidRPr="00721E0E">
        <w:rPr>
          <w:rFonts w:cstheme="minorHAnsi"/>
          <w:sz w:val="22"/>
          <w:szCs w:val="22"/>
        </w:rPr>
        <w:br/>
      </w:r>
      <w:r w:rsidR="00AE7356" w:rsidRPr="00721E0E">
        <w:rPr>
          <w:rFonts w:cstheme="minorHAnsi"/>
          <w:sz w:val="22"/>
          <w:szCs w:val="22"/>
        </w:rPr>
        <w:t>i konsumentów (Dz. U. z 202</w:t>
      </w:r>
      <w:r w:rsidR="002E3531" w:rsidRPr="00721E0E">
        <w:rPr>
          <w:rFonts w:cstheme="minorHAnsi"/>
          <w:sz w:val="22"/>
          <w:szCs w:val="22"/>
        </w:rPr>
        <w:t>1</w:t>
      </w:r>
      <w:r w:rsidR="00AE7356" w:rsidRPr="00721E0E">
        <w:rPr>
          <w:rFonts w:cstheme="minorHAnsi"/>
          <w:sz w:val="22"/>
          <w:szCs w:val="22"/>
        </w:rPr>
        <w:t xml:space="preserve"> r. poz. </w:t>
      </w:r>
      <w:r w:rsidR="002E3531" w:rsidRPr="00721E0E">
        <w:rPr>
          <w:rFonts w:cstheme="minorHAnsi"/>
          <w:sz w:val="22"/>
          <w:szCs w:val="22"/>
        </w:rPr>
        <w:t>275</w:t>
      </w:r>
      <w:r w:rsidR="00AE7356" w:rsidRPr="00721E0E">
        <w:rPr>
          <w:rFonts w:cstheme="minorHAnsi"/>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00AE7356" w:rsidRPr="00721E0E">
        <w:rPr>
          <w:rFonts w:cstheme="minorHAnsi"/>
          <w:b/>
          <w:sz w:val="22"/>
          <w:szCs w:val="22"/>
        </w:rPr>
        <w:t>stanowiący załącznik nr 4 do SWZ.</w:t>
      </w:r>
      <w:r w:rsidR="00AE7356" w:rsidRPr="00721E0E">
        <w:rPr>
          <w:rFonts w:cstheme="minorHAnsi"/>
          <w:sz w:val="22"/>
          <w:szCs w:val="22"/>
        </w:rPr>
        <w:t xml:space="preserve"> </w:t>
      </w:r>
    </w:p>
    <w:p w14:paraId="179189A7" w14:textId="05F52A53" w:rsidR="009A0D83" w:rsidRPr="00721E0E" w:rsidRDefault="008235FE"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bCs/>
          <w:iCs/>
          <w:sz w:val="22"/>
          <w:szCs w:val="22"/>
        </w:rPr>
        <w:t xml:space="preserve">Odpisu </w:t>
      </w:r>
      <w:r w:rsidR="007635CB" w:rsidRPr="00721E0E">
        <w:rPr>
          <w:rFonts w:cstheme="minorHAnsi"/>
          <w:b/>
          <w:bCs/>
          <w:iCs/>
          <w:sz w:val="22"/>
          <w:szCs w:val="22"/>
        </w:rPr>
        <w:t xml:space="preserve">lub informacji </w:t>
      </w:r>
      <w:r w:rsidRPr="00721E0E">
        <w:rPr>
          <w:rFonts w:cstheme="minorHAnsi"/>
          <w:b/>
          <w:bCs/>
          <w:iCs/>
          <w:sz w:val="22"/>
          <w:szCs w:val="22"/>
        </w:rPr>
        <w:t xml:space="preserve">z </w:t>
      </w:r>
      <w:r w:rsidR="007635CB" w:rsidRPr="00721E0E">
        <w:rPr>
          <w:rFonts w:cstheme="minorHAnsi"/>
          <w:b/>
          <w:bCs/>
          <w:iCs/>
          <w:sz w:val="22"/>
          <w:szCs w:val="22"/>
        </w:rPr>
        <w:t xml:space="preserve">Krajowego Rejestru Sądowego lub Centralnej Ewidencji i Informacji </w:t>
      </w:r>
      <w:r w:rsidR="00D00F26" w:rsidRPr="00721E0E">
        <w:rPr>
          <w:rFonts w:cstheme="minorHAnsi"/>
          <w:b/>
          <w:bCs/>
          <w:iCs/>
          <w:sz w:val="22"/>
          <w:szCs w:val="22"/>
        </w:rPr>
        <w:br/>
      </w:r>
      <w:r w:rsidR="007635CB" w:rsidRPr="00721E0E">
        <w:rPr>
          <w:rFonts w:cstheme="minorHAnsi"/>
          <w:b/>
          <w:bCs/>
          <w:iCs/>
          <w:sz w:val="22"/>
          <w:szCs w:val="22"/>
        </w:rPr>
        <w:t xml:space="preserve">o Działalności Gospodarczej, </w:t>
      </w:r>
      <w:r w:rsidR="007635CB" w:rsidRPr="00721E0E">
        <w:rPr>
          <w:rFonts w:cstheme="minorHAnsi"/>
          <w:bCs/>
          <w:iCs/>
          <w:sz w:val="22"/>
          <w:szCs w:val="22"/>
        </w:rPr>
        <w:t>w zakresie art. 109 ust. 1 pkt 4 ustawy Pzp,</w:t>
      </w:r>
      <w:r w:rsidR="007635CB" w:rsidRPr="00721E0E">
        <w:rPr>
          <w:rFonts w:cstheme="minorHAnsi"/>
          <w:sz w:val="22"/>
          <w:szCs w:val="22"/>
        </w:rPr>
        <w:t xml:space="preserve"> sporządzonych nie wcześniej niż 3 miesiące przed jej złożeniem, </w:t>
      </w:r>
      <w:r w:rsidR="00C250DF" w:rsidRPr="00721E0E">
        <w:rPr>
          <w:rFonts w:cstheme="minorHAnsi"/>
          <w:sz w:val="22"/>
          <w:szCs w:val="22"/>
        </w:rPr>
        <w:t>jeżeli odrębne przepisy wymagają wpisu do rejestru lub ewidencji;</w:t>
      </w:r>
    </w:p>
    <w:p w14:paraId="29656063" w14:textId="729D9F4E" w:rsidR="00FA63AB" w:rsidRPr="00721E0E" w:rsidRDefault="006204A5"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bCs/>
          <w:iCs/>
          <w:sz w:val="22"/>
          <w:szCs w:val="22"/>
        </w:rPr>
        <w:t xml:space="preserve">Oświadczenia Wykonawcy o aktualności informacji zawartych w oświadczeniu, o którym mowa w art. 125 ust. 1 ustawy Pzp, </w:t>
      </w:r>
      <w:r w:rsidRPr="00721E0E">
        <w:rPr>
          <w:rFonts w:cstheme="minorHAnsi"/>
          <w:iCs/>
          <w:sz w:val="22"/>
          <w:szCs w:val="22"/>
        </w:rPr>
        <w:t>w zakresie podstaw wykluczenia z postepowania wskazanych przez Zamawiającego, o których mowa w:</w:t>
      </w:r>
    </w:p>
    <w:p w14:paraId="23F55D10" w14:textId="44CAEA9A" w:rsidR="006204A5" w:rsidRPr="00721E0E" w:rsidRDefault="006204A5" w:rsidP="00721E0E">
      <w:pPr>
        <w:tabs>
          <w:tab w:val="left" w:pos="426"/>
        </w:tabs>
        <w:spacing w:before="60" w:line="276" w:lineRule="auto"/>
        <w:ind w:left="709"/>
        <w:rPr>
          <w:rFonts w:cstheme="minorHAnsi"/>
          <w:iCs/>
          <w:sz w:val="22"/>
          <w:szCs w:val="22"/>
        </w:rPr>
      </w:pPr>
      <w:r w:rsidRPr="00721E0E">
        <w:rPr>
          <w:rFonts w:cstheme="minorHAnsi"/>
          <w:iCs/>
          <w:sz w:val="22"/>
          <w:szCs w:val="22"/>
        </w:rPr>
        <w:t>a) art. 108 ust. 1 pkt 3 ustawy Pzp;</w:t>
      </w:r>
    </w:p>
    <w:p w14:paraId="3796EA77" w14:textId="20FEAA25" w:rsidR="006204A5" w:rsidRPr="00721E0E" w:rsidRDefault="00991B44" w:rsidP="00721E0E">
      <w:pPr>
        <w:tabs>
          <w:tab w:val="left" w:pos="426"/>
        </w:tabs>
        <w:spacing w:before="60" w:line="276" w:lineRule="auto"/>
        <w:ind w:left="709"/>
        <w:rPr>
          <w:rFonts w:cstheme="minorHAnsi"/>
          <w:sz w:val="22"/>
          <w:szCs w:val="22"/>
        </w:rPr>
      </w:pPr>
      <w:r w:rsidRPr="00721E0E">
        <w:rPr>
          <w:rFonts w:cstheme="minorHAnsi"/>
          <w:sz w:val="22"/>
          <w:szCs w:val="22"/>
        </w:rPr>
        <w:t>b) art. 108 ust. 1 pkt 4 ustawy, dotyczących orzeczenia zakazu ubiegania się o zamówienie publiczne tytułem środka zapobiegawczego,</w:t>
      </w:r>
    </w:p>
    <w:p w14:paraId="64D21658" w14:textId="2C4A55E0" w:rsidR="00991B44" w:rsidRPr="00721E0E" w:rsidRDefault="00991B44" w:rsidP="00721E0E">
      <w:pPr>
        <w:tabs>
          <w:tab w:val="left" w:pos="426"/>
        </w:tabs>
        <w:spacing w:before="60" w:line="276" w:lineRule="auto"/>
        <w:ind w:left="709"/>
        <w:rPr>
          <w:rFonts w:cstheme="minorHAnsi"/>
          <w:sz w:val="22"/>
          <w:szCs w:val="22"/>
        </w:rPr>
      </w:pPr>
      <w:r w:rsidRPr="00721E0E">
        <w:rPr>
          <w:rFonts w:cstheme="minorHAnsi"/>
          <w:sz w:val="22"/>
          <w:szCs w:val="22"/>
        </w:rPr>
        <w:t>c) art. 108 ust. 1 pkt 5 ustawy, dotyczących zawarcia z innymi wykonawcami porozumienia mającego na celu zakłócenie konkurencji,</w:t>
      </w:r>
    </w:p>
    <w:p w14:paraId="3ACD3FA0" w14:textId="6B10C3D1" w:rsidR="00991B44" w:rsidRPr="00721E0E" w:rsidRDefault="00991B44" w:rsidP="00721E0E">
      <w:pPr>
        <w:tabs>
          <w:tab w:val="left" w:pos="426"/>
        </w:tabs>
        <w:spacing w:before="60" w:line="276" w:lineRule="auto"/>
        <w:ind w:left="709"/>
        <w:rPr>
          <w:rFonts w:cstheme="minorHAnsi"/>
          <w:sz w:val="22"/>
          <w:szCs w:val="22"/>
        </w:rPr>
      </w:pPr>
      <w:r w:rsidRPr="00721E0E">
        <w:rPr>
          <w:rFonts w:cstheme="minorHAnsi"/>
          <w:sz w:val="22"/>
          <w:szCs w:val="22"/>
        </w:rPr>
        <w:t>d) art. 108 ust. 1 pkt  6 ustawy</w:t>
      </w:r>
    </w:p>
    <w:p w14:paraId="41C5A2B8" w14:textId="7C3E5287" w:rsidR="00790F56" w:rsidRPr="00721E0E" w:rsidRDefault="00991B44" w:rsidP="00721E0E">
      <w:pPr>
        <w:tabs>
          <w:tab w:val="left" w:pos="426"/>
        </w:tabs>
        <w:spacing w:before="60" w:line="276" w:lineRule="auto"/>
        <w:ind w:left="709"/>
        <w:rPr>
          <w:rFonts w:cstheme="minorHAnsi"/>
          <w:sz w:val="22"/>
          <w:szCs w:val="22"/>
        </w:rPr>
      </w:pPr>
      <w:r w:rsidRPr="00721E0E">
        <w:rPr>
          <w:rFonts w:cstheme="minorHAnsi"/>
          <w:sz w:val="22"/>
          <w:szCs w:val="22"/>
        </w:rPr>
        <w:t xml:space="preserve">- wg wzoru stanowiącego </w:t>
      </w:r>
      <w:r w:rsidRPr="00006659">
        <w:rPr>
          <w:rFonts w:cstheme="minorHAnsi"/>
          <w:b/>
          <w:bCs/>
          <w:sz w:val="22"/>
          <w:szCs w:val="22"/>
        </w:rPr>
        <w:t xml:space="preserve">Załącznik nr </w:t>
      </w:r>
      <w:r w:rsidR="00820FC2" w:rsidRPr="00006659">
        <w:rPr>
          <w:rFonts w:cstheme="minorHAnsi"/>
          <w:b/>
          <w:bCs/>
          <w:sz w:val="22"/>
          <w:szCs w:val="22"/>
        </w:rPr>
        <w:t>3b</w:t>
      </w:r>
      <w:r w:rsidRPr="00006659">
        <w:rPr>
          <w:rFonts w:cstheme="minorHAnsi"/>
          <w:b/>
          <w:bCs/>
          <w:sz w:val="22"/>
          <w:szCs w:val="22"/>
        </w:rPr>
        <w:t xml:space="preserve"> do SWZ</w:t>
      </w:r>
      <w:r w:rsidRPr="00721E0E">
        <w:rPr>
          <w:rFonts w:cstheme="minorHAnsi"/>
          <w:sz w:val="22"/>
          <w:szCs w:val="22"/>
        </w:rPr>
        <w:t>.</w:t>
      </w:r>
    </w:p>
    <w:p w14:paraId="06CA9C67" w14:textId="4B17BBAA" w:rsidR="00790F56" w:rsidRPr="00721E0E" w:rsidRDefault="00790F56" w:rsidP="00721E0E">
      <w:pPr>
        <w:numPr>
          <w:ilvl w:val="0"/>
          <w:numId w:val="19"/>
        </w:numPr>
        <w:tabs>
          <w:tab w:val="left" w:pos="426"/>
        </w:tabs>
        <w:spacing w:before="60" w:line="276" w:lineRule="auto"/>
        <w:ind w:left="709" w:hanging="283"/>
        <w:rPr>
          <w:rFonts w:cstheme="minorHAnsi"/>
          <w:sz w:val="22"/>
          <w:szCs w:val="22"/>
        </w:rPr>
      </w:pPr>
      <w:bookmarkStart w:id="7" w:name="_Hlk66786845"/>
      <w:r w:rsidRPr="00721E0E">
        <w:rPr>
          <w:rFonts w:cstheme="minorHAnsi"/>
          <w:b/>
          <w:bCs/>
          <w:sz w:val="22"/>
          <w:szCs w:val="22"/>
          <w:bdr w:val="none" w:sz="0" w:space="0" w:color="auto" w:frame="1"/>
          <w:shd w:val="clear" w:color="auto" w:fill="FFFFFF"/>
        </w:rPr>
        <w:t xml:space="preserve">Oświadczenie Wykonawcy o braku podstaw wykluczenie na podstawie art. 7 ust 1 </w:t>
      </w:r>
      <w:r w:rsidRPr="00721E0E">
        <w:rPr>
          <w:rFonts w:cstheme="minorHAnsi"/>
          <w:color w:val="000000"/>
          <w:sz w:val="22"/>
          <w:szCs w:val="22"/>
        </w:rPr>
        <w:t>Ustawy z dnia 13 kwietnia 2022 r. o szczególnych rozwiązaniach w zakresie przeciwdziałania wspierania agresji na Ukrainę oraz służących ochronie bezpieczeństwa narodowego (Dz.U. z 2022 r. poz. 835) wg wzoru stanowiącego Załącznik nr 3c do SWZ)</w:t>
      </w:r>
    </w:p>
    <w:p w14:paraId="68874777" w14:textId="7674D583" w:rsidR="00790F56" w:rsidRPr="00721E0E" w:rsidRDefault="00790F56"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bCs/>
          <w:sz w:val="22"/>
          <w:szCs w:val="22"/>
        </w:rPr>
        <w:t>Oświadczenia Wykonawcy o aktualności informacji zawartych w oświadczeniu zawartym w  Załączniku nr 3a SWZ w zakresie podstaw wykluczenia  na podstawie art. 5k rozporządzenia 833/2014 w brzmieniu nadanym rozporządzeniem 2022/576  wg wzoru stanowiącego Załącznik nr 3d do SWZ.</w:t>
      </w:r>
    </w:p>
    <w:p w14:paraId="615D5216" w14:textId="624B88C3" w:rsidR="00842C85" w:rsidRPr="00721E0E" w:rsidRDefault="00866A9C" w:rsidP="00721E0E">
      <w:pPr>
        <w:numPr>
          <w:ilvl w:val="0"/>
          <w:numId w:val="19"/>
        </w:numPr>
        <w:tabs>
          <w:tab w:val="left" w:pos="426"/>
        </w:tabs>
        <w:spacing w:before="60" w:line="276" w:lineRule="auto"/>
        <w:ind w:left="709" w:hanging="283"/>
        <w:rPr>
          <w:rFonts w:cstheme="minorHAnsi"/>
          <w:sz w:val="22"/>
          <w:szCs w:val="22"/>
        </w:rPr>
      </w:pPr>
      <w:r w:rsidRPr="00721E0E">
        <w:rPr>
          <w:rFonts w:eastAsia="TimesNewRoman" w:cstheme="minorHAnsi"/>
          <w:b/>
          <w:sz w:val="22"/>
          <w:szCs w:val="22"/>
          <w:lang w:eastAsia="pl-PL"/>
        </w:rPr>
        <w:lastRenderedPageBreak/>
        <w:t>d</w:t>
      </w:r>
      <w:r w:rsidR="00862D4C" w:rsidRPr="00721E0E">
        <w:rPr>
          <w:rFonts w:eastAsia="TimesNewRoman" w:cstheme="minorHAnsi"/>
          <w:b/>
          <w:sz w:val="22"/>
          <w:szCs w:val="22"/>
          <w:lang w:eastAsia="pl-PL"/>
        </w:rPr>
        <w:t>okumentów potwierdzających</w:t>
      </w:r>
      <w:r w:rsidRPr="00721E0E">
        <w:rPr>
          <w:rFonts w:eastAsia="TimesNewRoman" w:cstheme="minorHAnsi"/>
          <w:b/>
          <w:sz w:val="22"/>
          <w:szCs w:val="22"/>
          <w:lang w:eastAsia="pl-PL"/>
        </w:rPr>
        <w:t xml:space="preserve">, że Wykonawca jest ubezpieczony </w:t>
      </w:r>
      <w:r w:rsidRPr="00721E0E">
        <w:rPr>
          <w:rFonts w:eastAsia="TimesNewRoman" w:cstheme="minorHAnsi"/>
          <w:bCs/>
          <w:sz w:val="22"/>
          <w:szCs w:val="22"/>
          <w:lang w:eastAsia="pl-PL"/>
        </w:rPr>
        <w:t xml:space="preserve">od odpowiedzialności cywilnej w zakresie prowadzonej działalności związanej z przedmiotem zamówienia </w:t>
      </w:r>
      <w:r w:rsidRPr="00721E0E">
        <w:rPr>
          <w:rFonts w:eastAsia="TimesNewRoman" w:cstheme="minorHAnsi"/>
          <w:b/>
          <w:sz w:val="22"/>
          <w:szCs w:val="22"/>
          <w:lang w:eastAsia="pl-PL"/>
        </w:rPr>
        <w:t xml:space="preserve">na sumę gwarancyjną </w:t>
      </w:r>
      <w:r w:rsidR="008F7E6E" w:rsidRPr="00721E0E">
        <w:rPr>
          <w:rFonts w:eastAsia="TimesNewRoman" w:cstheme="minorHAnsi"/>
          <w:b/>
          <w:sz w:val="22"/>
          <w:szCs w:val="22"/>
          <w:lang w:eastAsia="pl-PL"/>
        </w:rPr>
        <w:t xml:space="preserve">określoną w pkt </w:t>
      </w:r>
      <w:r w:rsidR="008F7E6E" w:rsidRPr="00721E0E">
        <w:rPr>
          <w:rFonts w:cstheme="minorHAnsi"/>
          <w:b/>
          <w:iCs/>
          <w:snapToGrid w:val="0"/>
          <w:sz w:val="22"/>
          <w:szCs w:val="22"/>
        </w:rPr>
        <w:t>7.2.c).</w:t>
      </w:r>
      <w:r w:rsidR="00862D4C" w:rsidRPr="00721E0E">
        <w:rPr>
          <w:rFonts w:eastAsia="TimesNewRoman" w:cstheme="minorHAnsi"/>
          <w:b/>
          <w:sz w:val="22"/>
          <w:szCs w:val="22"/>
          <w:lang w:eastAsia="pl-PL"/>
        </w:rPr>
        <w:t xml:space="preserve"> </w:t>
      </w:r>
    </w:p>
    <w:p w14:paraId="7D0C56DE" w14:textId="2309E7E9" w:rsidR="008235FE" w:rsidRPr="00721E0E" w:rsidRDefault="009A0D83"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sz w:val="22"/>
          <w:szCs w:val="22"/>
        </w:rPr>
        <w:t>Wykaz</w:t>
      </w:r>
      <w:r w:rsidR="00EF1A20" w:rsidRPr="00721E0E">
        <w:rPr>
          <w:rFonts w:cstheme="minorHAnsi"/>
          <w:b/>
          <w:sz w:val="22"/>
          <w:szCs w:val="22"/>
        </w:rPr>
        <w:t>u</w:t>
      </w:r>
      <w:r w:rsidRPr="00721E0E">
        <w:rPr>
          <w:rFonts w:cstheme="minorHAnsi"/>
          <w:b/>
          <w:sz w:val="22"/>
          <w:szCs w:val="22"/>
        </w:rPr>
        <w:t xml:space="preserve"> </w:t>
      </w:r>
      <w:bookmarkEnd w:id="7"/>
      <w:r w:rsidRPr="00721E0E">
        <w:rPr>
          <w:rFonts w:cstheme="minorHAnsi"/>
          <w:b/>
          <w:sz w:val="22"/>
          <w:szCs w:val="22"/>
        </w:rPr>
        <w:t>usług</w:t>
      </w:r>
      <w:r w:rsidRPr="00721E0E">
        <w:rPr>
          <w:rFonts w:cstheme="minorHAnsi"/>
          <w:sz w:val="22"/>
          <w:szCs w:val="22"/>
        </w:rPr>
        <w:t xml:space="preserve"> </w:t>
      </w:r>
      <w:r w:rsidRPr="00721E0E">
        <w:rPr>
          <w:rFonts w:cstheme="minorHAnsi"/>
          <w:b/>
          <w:sz w:val="22"/>
          <w:szCs w:val="22"/>
        </w:rPr>
        <w:t>wykonanych</w:t>
      </w:r>
      <w:r w:rsidR="00A34572" w:rsidRPr="00721E0E">
        <w:rPr>
          <w:rFonts w:cstheme="minorHAnsi"/>
          <w:b/>
          <w:sz w:val="22"/>
          <w:szCs w:val="22"/>
        </w:rPr>
        <w:t xml:space="preserve">, </w:t>
      </w:r>
      <w:r w:rsidR="00A34572" w:rsidRPr="00721E0E">
        <w:rPr>
          <w:rFonts w:cstheme="minorHAnsi"/>
          <w:bCs/>
          <w:sz w:val="22"/>
          <w:szCs w:val="22"/>
        </w:rPr>
        <w:t>a w przypadku świadczeń</w:t>
      </w:r>
      <w:r w:rsidR="00A34572" w:rsidRPr="00721E0E">
        <w:rPr>
          <w:rFonts w:cstheme="minorHAnsi"/>
          <w:b/>
          <w:sz w:val="22"/>
          <w:szCs w:val="22"/>
        </w:rPr>
        <w:t xml:space="preserve"> </w:t>
      </w:r>
      <w:r w:rsidR="00A34572" w:rsidRPr="00721E0E">
        <w:rPr>
          <w:rFonts w:cstheme="minorHAnsi"/>
          <w:sz w:val="22"/>
          <w:szCs w:val="22"/>
        </w:rPr>
        <w:t>powtarzających się lub ciągłych również wykonywanych,</w:t>
      </w:r>
      <w:r w:rsidRPr="00721E0E">
        <w:rPr>
          <w:rFonts w:cstheme="minorHAnsi"/>
          <w:sz w:val="22"/>
          <w:szCs w:val="22"/>
        </w:rPr>
        <w:t xml:space="preserve"> w okresie ostatnich 3 lat (</w:t>
      </w:r>
      <w:r w:rsidRPr="00721E0E">
        <w:rPr>
          <w:rFonts w:cstheme="minorHAnsi"/>
          <w:i/>
          <w:sz w:val="22"/>
          <w:szCs w:val="22"/>
        </w:rPr>
        <w:t>okres liczony w latach liczy się wstecz od dnia, w którym upływa termin składania ofert)</w:t>
      </w:r>
      <w:r w:rsidRPr="00721E0E">
        <w:rPr>
          <w:rFonts w:cstheme="minorHAnsi"/>
          <w:sz w:val="22"/>
          <w:szCs w:val="22"/>
        </w:rPr>
        <w:t xml:space="preserve">, a jeżeli okres prowadzenia działalności jest krótszy </w:t>
      </w:r>
      <w:r w:rsidR="00A34572" w:rsidRPr="00721E0E">
        <w:rPr>
          <w:rFonts w:cstheme="minorHAnsi"/>
          <w:sz w:val="22"/>
          <w:szCs w:val="22"/>
        </w:rPr>
        <w:t xml:space="preserve">- </w:t>
      </w:r>
      <w:r w:rsidRPr="00721E0E">
        <w:rPr>
          <w:rFonts w:cstheme="minorHAnsi"/>
          <w:sz w:val="22"/>
          <w:szCs w:val="22"/>
        </w:rPr>
        <w:t xml:space="preserve">w tym okresie, wraz z podaniem ich </w:t>
      </w:r>
      <w:r w:rsidR="00F056C9" w:rsidRPr="00721E0E">
        <w:rPr>
          <w:rFonts w:cstheme="minorHAnsi"/>
          <w:sz w:val="22"/>
          <w:szCs w:val="22"/>
        </w:rPr>
        <w:t xml:space="preserve">wartości, </w:t>
      </w:r>
      <w:r w:rsidRPr="00721E0E">
        <w:rPr>
          <w:rFonts w:cstheme="minorHAnsi"/>
          <w:sz w:val="22"/>
          <w:szCs w:val="22"/>
        </w:rPr>
        <w:t>przedmiotu,</w:t>
      </w:r>
      <w:r w:rsidR="00F056C9" w:rsidRPr="00721E0E">
        <w:rPr>
          <w:rFonts w:cstheme="minorHAnsi"/>
          <w:sz w:val="22"/>
          <w:szCs w:val="22"/>
        </w:rPr>
        <w:t xml:space="preserve"> </w:t>
      </w:r>
      <w:r w:rsidRPr="00721E0E">
        <w:rPr>
          <w:rFonts w:cstheme="minorHAnsi"/>
          <w:sz w:val="22"/>
          <w:szCs w:val="22"/>
        </w:rPr>
        <w:t>dat wykonania i podmiotów, na rzecz których usługi zostały wykonane</w:t>
      </w:r>
      <w:r w:rsidR="00A34572" w:rsidRPr="00721E0E">
        <w:rPr>
          <w:rFonts w:cstheme="minorHAnsi"/>
          <w:sz w:val="22"/>
          <w:szCs w:val="22"/>
        </w:rPr>
        <w:t xml:space="preserve"> lub są wykonywane,</w:t>
      </w:r>
      <w:r w:rsidR="002E3531" w:rsidRPr="00721E0E">
        <w:rPr>
          <w:rFonts w:cstheme="minorHAnsi"/>
          <w:sz w:val="22"/>
          <w:szCs w:val="22"/>
        </w:rPr>
        <w:t xml:space="preserve"> </w:t>
      </w:r>
      <w:r w:rsidRPr="00721E0E">
        <w:rPr>
          <w:rFonts w:cstheme="minorHAnsi"/>
          <w:sz w:val="22"/>
          <w:szCs w:val="22"/>
        </w:rPr>
        <w:t>oraz załączeniem dowodów określających czy te usługi zostały wykonane</w:t>
      </w:r>
      <w:r w:rsidR="00A34572" w:rsidRPr="00721E0E">
        <w:rPr>
          <w:rFonts w:cstheme="minorHAnsi"/>
          <w:sz w:val="22"/>
          <w:szCs w:val="22"/>
        </w:rPr>
        <w:t xml:space="preserve"> lub są wykonywane</w:t>
      </w:r>
      <w:r w:rsidRPr="00721E0E">
        <w:rPr>
          <w:rFonts w:cstheme="minorHAnsi"/>
          <w:sz w:val="22"/>
          <w:szCs w:val="22"/>
        </w:rPr>
        <w:t xml:space="preserve"> należycie, przy czym dowodami, o których mowa, są referencje bądź inne dokumenty sporządzone przez podmiot, na rzecz którego </w:t>
      </w:r>
      <w:r w:rsidR="00A13BE5" w:rsidRPr="00721E0E">
        <w:rPr>
          <w:rFonts w:cstheme="minorHAnsi"/>
          <w:sz w:val="22"/>
          <w:szCs w:val="22"/>
        </w:rPr>
        <w:t xml:space="preserve">te </w:t>
      </w:r>
      <w:r w:rsidRPr="00721E0E">
        <w:rPr>
          <w:rFonts w:cstheme="minorHAnsi"/>
          <w:sz w:val="22"/>
          <w:szCs w:val="22"/>
        </w:rPr>
        <w:t>usługi zostały wykonane,</w:t>
      </w:r>
      <w:r w:rsidR="00A34572" w:rsidRPr="00721E0E">
        <w:rPr>
          <w:rFonts w:cstheme="minorHAnsi"/>
          <w:sz w:val="22"/>
          <w:szCs w:val="22"/>
        </w:rPr>
        <w:t xml:space="preserve"> a w przypadku świadczeń powtarzających się lub ciągłych są wykonywane,</w:t>
      </w:r>
      <w:r w:rsidRPr="00721E0E">
        <w:rPr>
          <w:rFonts w:cstheme="minorHAnsi"/>
          <w:sz w:val="22"/>
          <w:szCs w:val="22"/>
        </w:rPr>
        <w:t xml:space="preserve"> a jeżeli </w:t>
      </w:r>
      <w:r w:rsidR="00A34572" w:rsidRPr="00721E0E">
        <w:rPr>
          <w:rFonts w:cstheme="minorHAnsi"/>
          <w:sz w:val="22"/>
          <w:szCs w:val="22"/>
        </w:rPr>
        <w:t xml:space="preserve">wykonawca </w:t>
      </w:r>
      <w:r w:rsidRPr="00721E0E">
        <w:rPr>
          <w:rFonts w:cstheme="minorHAnsi"/>
          <w:sz w:val="22"/>
          <w:szCs w:val="22"/>
        </w:rPr>
        <w:t>z przyczyn niezależnych od niego nie jest w stanie uzyskać tych dokumentów – oświadczenie wykonawcy</w:t>
      </w:r>
      <w:r w:rsidR="002E3531" w:rsidRPr="00721E0E">
        <w:rPr>
          <w:rFonts w:cstheme="minorHAnsi"/>
          <w:sz w:val="22"/>
          <w:szCs w:val="22"/>
        </w:rPr>
        <w:t xml:space="preserve">. </w:t>
      </w:r>
      <w:r w:rsidR="00A34572" w:rsidRPr="00721E0E">
        <w:rPr>
          <w:rFonts w:eastAsia="Arial" w:cstheme="minorHAnsi"/>
          <w:sz w:val="22"/>
          <w:szCs w:val="22"/>
        </w:rPr>
        <w:t xml:space="preserve">W przypadku świadczeń powtarzających się lub ciągłych nadal wykonywanych referencje bądź inne dokumenty potwierdzające ich należyte wykonywanie powinny być wystawione </w:t>
      </w:r>
      <w:r w:rsidR="00C1737E" w:rsidRPr="00721E0E">
        <w:rPr>
          <w:rFonts w:eastAsia="Arial" w:cstheme="minorHAnsi"/>
          <w:sz w:val="22"/>
          <w:szCs w:val="22"/>
        </w:rPr>
        <w:t xml:space="preserve">w okresie ostatnich </w:t>
      </w:r>
      <w:r w:rsidR="00A34572" w:rsidRPr="00721E0E">
        <w:rPr>
          <w:rFonts w:eastAsia="Arial" w:cstheme="minorHAnsi"/>
          <w:sz w:val="22"/>
          <w:szCs w:val="22"/>
        </w:rPr>
        <w:t>3 miesi</w:t>
      </w:r>
      <w:r w:rsidR="00C1737E" w:rsidRPr="00721E0E">
        <w:rPr>
          <w:rFonts w:eastAsia="Arial" w:cstheme="minorHAnsi"/>
          <w:sz w:val="22"/>
          <w:szCs w:val="22"/>
        </w:rPr>
        <w:t>ęcy (</w:t>
      </w:r>
      <w:r w:rsidR="00C1737E" w:rsidRPr="00721E0E">
        <w:rPr>
          <w:rFonts w:cstheme="minorHAnsi"/>
          <w:i/>
          <w:sz w:val="22"/>
          <w:szCs w:val="22"/>
        </w:rPr>
        <w:t>okres liczony w miesiącach liczy się wstecz od dnia, w którym upływa termin składania ofert)</w:t>
      </w:r>
      <w:r w:rsidR="00C1737E" w:rsidRPr="00721E0E">
        <w:rPr>
          <w:rFonts w:eastAsia="Arial" w:cstheme="minorHAnsi"/>
          <w:sz w:val="22"/>
          <w:szCs w:val="22"/>
        </w:rPr>
        <w:t xml:space="preserve">. </w:t>
      </w:r>
      <w:r w:rsidRPr="00721E0E">
        <w:rPr>
          <w:rFonts w:cstheme="minorHAnsi"/>
          <w:sz w:val="22"/>
          <w:szCs w:val="22"/>
        </w:rPr>
        <w:t>Wskazane w wykazie usługi powinny spełniać warunki opisane w pkt. 7.</w:t>
      </w:r>
      <w:r w:rsidR="00C1737E" w:rsidRPr="00721E0E">
        <w:rPr>
          <w:rFonts w:cstheme="minorHAnsi"/>
          <w:sz w:val="22"/>
          <w:szCs w:val="22"/>
        </w:rPr>
        <w:t>2</w:t>
      </w:r>
      <w:r w:rsidRPr="00721E0E">
        <w:rPr>
          <w:rFonts w:cstheme="minorHAnsi"/>
          <w:sz w:val="22"/>
          <w:szCs w:val="22"/>
        </w:rPr>
        <w:t xml:space="preserve">.d) </w:t>
      </w:r>
      <w:r w:rsidR="00C1737E" w:rsidRPr="00721E0E">
        <w:rPr>
          <w:rFonts w:cstheme="minorHAnsi"/>
          <w:sz w:val="22"/>
          <w:szCs w:val="22"/>
        </w:rPr>
        <w:t xml:space="preserve">ppkt d1) </w:t>
      </w:r>
      <w:r w:rsidRPr="00721E0E">
        <w:rPr>
          <w:rFonts w:cstheme="minorHAnsi"/>
          <w:sz w:val="22"/>
          <w:szCs w:val="22"/>
        </w:rPr>
        <w:t xml:space="preserve">SWZ – </w:t>
      </w:r>
      <w:r w:rsidRPr="00721E0E">
        <w:rPr>
          <w:rFonts w:cstheme="minorHAnsi"/>
          <w:b/>
          <w:sz w:val="22"/>
          <w:szCs w:val="22"/>
        </w:rPr>
        <w:t>Załącznik nr 6 do SWZ.</w:t>
      </w:r>
      <w:r w:rsidRPr="00721E0E">
        <w:rPr>
          <w:rFonts w:cstheme="minorHAnsi"/>
          <w:sz w:val="22"/>
          <w:szCs w:val="22"/>
        </w:rPr>
        <w:t xml:space="preserve"> </w:t>
      </w:r>
    </w:p>
    <w:p w14:paraId="4E129C27" w14:textId="1920D7AA" w:rsidR="000056BC" w:rsidRPr="00721E0E" w:rsidRDefault="000056BC"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bCs/>
          <w:sz w:val="22"/>
          <w:szCs w:val="22"/>
        </w:rPr>
        <w:t>W</w:t>
      </w:r>
      <w:r w:rsidRPr="00721E0E">
        <w:rPr>
          <w:rFonts w:cstheme="minorHAnsi"/>
          <w:b/>
          <w:bCs/>
          <w:iCs/>
          <w:sz w:val="22"/>
          <w:szCs w:val="22"/>
        </w:rPr>
        <w:t>ykazu osób</w:t>
      </w:r>
      <w:r w:rsidRPr="00721E0E">
        <w:rPr>
          <w:rFonts w:cstheme="minorHAnsi"/>
          <w:iCs/>
          <w:sz w:val="22"/>
          <w:szCs w:val="22"/>
        </w:rPr>
        <w:t xml:space="preserve"> skierowanych przez Wykonawcę do realizacji zamówienia publicznego, odpowiedzialnych za świadczenie usług, wraz z informacjami na temat ich doświadczenia niezbędnego do wykonania zamówienia publicznego, a także zakresu wykonywanych przez nie czynności oraz informacją o podstawie do dysponowania tymi osobami. Wskazane w wykazie osoby winny spełniać warunki określone w </w:t>
      </w:r>
      <w:r w:rsidRPr="00721E0E">
        <w:rPr>
          <w:rFonts w:cstheme="minorHAnsi"/>
          <w:sz w:val="22"/>
          <w:szCs w:val="22"/>
        </w:rPr>
        <w:t xml:space="preserve">pkt. 7.2.d) ppkt d2) SWZ – </w:t>
      </w:r>
      <w:r w:rsidRPr="00721E0E">
        <w:rPr>
          <w:rFonts w:cstheme="minorHAnsi"/>
          <w:b/>
          <w:sz w:val="22"/>
          <w:szCs w:val="22"/>
        </w:rPr>
        <w:t>Załącznik nr 6b do SWZ.</w:t>
      </w:r>
    </w:p>
    <w:p w14:paraId="6FBA769C" w14:textId="764FAC6F" w:rsidR="00332613" w:rsidRPr="00721E0E" w:rsidRDefault="00B75FFC" w:rsidP="00B75FFC">
      <w:pPr>
        <w:tabs>
          <w:tab w:val="left" w:pos="426"/>
        </w:tabs>
        <w:spacing w:before="60" w:line="276" w:lineRule="auto"/>
        <w:rPr>
          <w:rFonts w:cstheme="minorHAnsi"/>
          <w:b/>
          <w:sz w:val="22"/>
          <w:szCs w:val="22"/>
        </w:rPr>
      </w:pPr>
      <w:r>
        <w:rPr>
          <w:rFonts w:cstheme="minorHAnsi"/>
          <w:b/>
          <w:sz w:val="22"/>
          <w:szCs w:val="22"/>
        </w:rPr>
        <w:tab/>
      </w:r>
      <w:r>
        <w:rPr>
          <w:rFonts w:cstheme="minorHAnsi"/>
          <w:b/>
          <w:sz w:val="22"/>
          <w:szCs w:val="22"/>
        </w:rPr>
        <w:tab/>
      </w:r>
      <w:r w:rsidR="00332613" w:rsidRPr="00721E0E">
        <w:rPr>
          <w:rFonts w:cstheme="minorHAnsi"/>
          <w:b/>
          <w:sz w:val="22"/>
          <w:szCs w:val="22"/>
        </w:rPr>
        <w:t>UWAGA:</w:t>
      </w:r>
    </w:p>
    <w:p w14:paraId="07F4F62C" w14:textId="2C0985FB" w:rsidR="00332613" w:rsidRPr="00721E0E" w:rsidRDefault="00332613" w:rsidP="00721E0E">
      <w:pPr>
        <w:tabs>
          <w:tab w:val="left" w:pos="426"/>
        </w:tabs>
        <w:spacing w:before="60" w:line="276" w:lineRule="auto"/>
        <w:ind w:left="709"/>
        <w:rPr>
          <w:rFonts w:cstheme="minorHAnsi"/>
          <w:b/>
          <w:sz w:val="22"/>
          <w:szCs w:val="22"/>
        </w:rPr>
      </w:pPr>
      <w:r w:rsidRPr="00721E0E">
        <w:rPr>
          <w:rFonts w:cstheme="minorHAnsi"/>
          <w:b/>
          <w:sz w:val="22"/>
          <w:szCs w:val="22"/>
        </w:rPr>
        <w:t>Dokumenty wymagane na potwierdzenie braku podstaw do wykluczenia, wymienione w pkt 9.2. a, c</w:t>
      </w:r>
      <w:r w:rsidR="00B75FFC">
        <w:rPr>
          <w:rFonts w:cstheme="minorHAnsi"/>
          <w:b/>
          <w:sz w:val="22"/>
          <w:szCs w:val="22"/>
        </w:rPr>
        <w:t>,</w:t>
      </w:r>
      <w:r w:rsidRPr="00721E0E">
        <w:rPr>
          <w:rFonts w:cstheme="minorHAnsi"/>
          <w:b/>
          <w:sz w:val="22"/>
          <w:szCs w:val="22"/>
        </w:rPr>
        <w:t xml:space="preserve"> d</w:t>
      </w:r>
      <w:r w:rsidR="00B75FFC">
        <w:rPr>
          <w:rFonts w:cstheme="minorHAnsi"/>
          <w:b/>
          <w:sz w:val="22"/>
          <w:szCs w:val="22"/>
        </w:rPr>
        <w:t>, e i f</w:t>
      </w:r>
      <w:r w:rsidRPr="00721E0E">
        <w:rPr>
          <w:rFonts w:cstheme="minorHAnsi"/>
          <w:b/>
          <w:sz w:val="22"/>
          <w:szCs w:val="22"/>
        </w:rPr>
        <w:t xml:space="preserve"> będą wymagane również od podmiotu udostępniającego zasoby.</w:t>
      </w:r>
    </w:p>
    <w:p w14:paraId="6FCA0105" w14:textId="77777777" w:rsidR="00332613" w:rsidRPr="00721E0E" w:rsidRDefault="00332613" w:rsidP="00721E0E">
      <w:pPr>
        <w:tabs>
          <w:tab w:val="left" w:pos="426"/>
        </w:tabs>
        <w:spacing w:before="60" w:line="276" w:lineRule="auto"/>
        <w:ind w:left="709"/>
        <w:jc w:val="both"/>
        <w:rPr>
          <w:rFonts w:cstheme="minorHAnsi"/>
          <w:b/>
          <w:sz w:val="22"/>
          <w:szCs w:val="22"/>
        </w:rPr>
      </w:pPr>
    </w:p>
    <w:p w14:paraId="4F885F87" w14:textId="3351D6AC" w:rsidR="00822FAD" w:rsidRPr="00721E0E" w:rsidRDefault="00733C20" w:rsidP="00721E0E">
      <w:pPr>
        <w:tabs>
          <w:tab w:val="left" w:pos="426"/>
        </w:tabs>
        <w:spacing w:before="60" w:line="276" w:lineRule="auto"/>
        <w:rPr>
          <w:rFonts w:cstheme="minorHAnsi"/>
          <w:sz w:val="22"/>
          <w:szCs w:val="22"/>
        </w:rPr>
      </w:pPr>
      <w:r w:rsidRPr="00721E0E">
        <w:rPr>
          <w:rFonts w:cstheme="minorHAnsi"/>
          <w:sz w:val="22"/>
          <w:szCs w:val="22"/>
        </w:rPr>
        <w:t>9.3. </w:t>
      </w:r>
      <w:r w:rsidR="008235FE" w:rsidRPr="00721E0E">
        <w:rPr>
          <w:rFonts w:cstheme="minorHAnsi"/>
          <w:sz w:val="22"/>
          <w:szCs w:val="22"/>
        </w:rPr>
        <w:t>Informacja dla Wykonawców, którzy mają siedzibę lub miej</w:t>
      </w:r>
      <w:r w:rsidR="0015118D" w:rsidRPr="00721E0E">
        <w:rPr>
          <w:rFonts w:cstheme="minorHAnsi"/>
          <w:sz w:val="22"/>
          <w:szCs w:val="22"/>
        </w:rPr>
        <w:t>sce zamieszkania poza granicami</w:t>
      </w:r>
      <w:r w:rsidR="008235FE" w:rsidRPr="00721E0E">
        <w:rPr>
          <w:rFonts w:cstheme="minorHAnsi"/>
          <w:sz w:val="22"/>
          <w:szCs w:val="22"/>
        </w:rPr>
        <w:t xml:space="preserve"> Rzeczypospolitej Polskiej.</w:t>
      </w:r>
    </w:p>
    <w:p w14:paraId="431CBAA6" w14:textId="49D7FDA6" w:rsidR="003839EA" w:rsidRPr="00721E0E" w:rsidRDefault="00733C20" w:rsidP="00721E0E">
      <w:pPr>
        <w:tabs>
          <w:tab w:val="left" w:pos="426"/>
        </w:tabs>
        <w:spacing w:before="60" w:line="276" w:lineRule="auto"/>
        <w:ind w:left="709"/>
        <w:rPr>
          <w:rFonts w:cstheme="minorHAnsi"/>
          <w:sz w:val="22"/>
          <w:szCs w:val="22"/>
        </w:rPr>
      </w:pPr>
      <w:r w:rsidRPr="00721E0E">
        <w:rPr>
          <w:rFonts w:cstheme="minorHAnsi"/>
          <w:sz w:val="22"/>
          <w:szCs w:val="22"/>
        </w:rPr>
        <w:t>9.3.1. </w:t>
      </w:r>
      <w:r w:rsidR="008235FE" w:rsidRPr="00721E0E">
        <w:rPr>
          <w:rFonts w:cstheme="minorHAnsi"/>
          <w:sz w:val="22"/>
          <w:szCs w:val="22"/>
        </w:rPr>
        <w:t>Jeżeli Wykonawca ma siedzibę lub miej</w:t>
      </w:r>
      <w:r w:rsidR="0015118D" w:rsidRPr="00721E0E">
        <w:rPr>
          <w:rFonts w:cstheme="minorHAnsi"/>
          <w:sz w:val="22"/>
          <w:szCs w:val="22"/>
        </w:rPr>
        <w:t>sce zamieszkania poza granicami</w:t>
      </w:r>
      <w:r w:rsidR="008235FE" w:rsidRPr="00721E0E">
        <w:rPr>
          <w:rFonts w:cstheme="minorHAnsi"/>
          <w:sz w:val="22"/>
          <w:szCs w:val="22"/>
        </w:rPr>
        <w:t xml:space="preserve"> Rzeczypospolitej Polskiej zamiast dokumentów,</w:t>
      </w:r>
      <w:r w:rsidR="0015118D" w:rsidRPr="00721E0E">
        <w:rPr>
          <w:rFonts w:cstheme="minorHAnsi"/>
          <w:sz w:val="22"/>
          <w:szCs w:val="22"/>
        </w:rPr>
        <w:t xml:space="preserve"> o których mowa</w:t>
      </w:r>
      <w:r w:rsidR="003839EA" w:rsidRPr="00721E0E">
        <w:rPr>
          <w:rFonts w:cstheme="minorHAnsi"/>
          <w:sz w:val="22"/>
          <w:szCs w:val="22"/>
        </w:rPr>
        <w:t>:</w:t>
      </w:r>
    </w:p>
    <w:p w14:paraId="67CECE10" w14:textId="4F068FCB" w:rsidR="00822FAD" w:rsidRPr="00721E0E" w:rsidRDefault="00733C20" w:rsidP="00721E0E">
      <w:pPr>
        <w:tabs>
          <w:tab w:val="left" w:pos="426"/>
        </w:tabs>
        <w:spacing w:before="60" w:line="276" w:lineRule="auto"/>
        <w:ind w:left="709"/>
        <w:rPr>
          <w:rFonts w:cstheme="minorHAnsi"/>
          <w:sz w:val="22"/>
          <w:szCs w:val="22"/>
        </w:rPr>
      </w:pPr>
      <w:r w:rsidRPr="00721E0E">
        <w:rPr>
          <w:rFonts w:cstheme="minorHAnsi"/>
          <w:sz w:val="22"/>
          <w:szCs w:val="22"/>
        </w:rPr>
        <w:t xml:space="preserve">a) </w:t>
      </w:r>
      <w:r w:rsidR="0015118D" w:rsidRPr="00721E0E">
        <w:rPr>
          <w:rFonts w:cstheme="minorHAnsi"/>
          <w:sz w:val="22"/>
          <w:szCs w:val="22"/>
        </w:rPr>
        <w:t>w pkt. 9</w:t>
      </w:r>
      <w:r w:rsidR="00E71689" w:rsidRPr="00721E0E">
        <w:rPr>
          <w:rFonts w:cstheme="minorHAnsi"/>
          <w:sz w:val="22"/>
          <w:szCs w:val="22"/>
        </w:rPr>
        <w:t>.2</w:t>
      </w:r>
      <w:r w:rsidR="0078100C" w:rsidRPr="00721E0E">
        <w:rPr>
          <w:rFonts w:cstheme="minorHAnsi"/>
          <w:sz w:val="22"/>
          <w:szCs w:val="22"/>
        </w:rPr>
        <w:t>.</w:t>
      </w:r>
      <w:r w:rsidR="003839EA" w:rsidRPr="00721E0E">
        <w:rPr>
          <w:rFonts w:cstheme="minorHAnsi"/>
          <w:sz w:val="22"/>
          <w:szCs w:val="22"/>
        </w:rPr>
        <w:t>a</w:t>
      </w:r>
      <w:r w:rsidR="0078100C" w:rsidRPr="00721E0E">
        <w:rPr>
          <w:rFonts w:cstheme="minorHAnsi"/>
          <w:sz w:val="22"/>
          <w:szCs w:val="22"/>
        </w:rPr>
        <w:t>.</w:t>
      </w:r>
      <w:r w:rsidR="0015118D" w:rsidRPr="00721E0E">
        <w:rPr>
          <w:rFonts w:cstheme="minorHAnsi"/>
          <w:sz w:val="22"/>
          <w:szCs w:val="22"/>
        </w:rPr>
        <w:t xml:space="preserve"> SW</w:t>
      </w:r>
      <w:r w:rsidR="008235FE" w:rsidRPr="00721E0E">
        <w:rPr>
          <w:rFonts w:cstheme="minorHAnsi"/>
          <w:sz w:val="22"/>
          <w:szCs w:val="22"/>
        </w:rPr>
        <w:t xml:space="preserve">Z składa </w:t>
      </w:r>
      <w:r w:rsidR="003839EA" w:rsidRPr="00721E0E">
        <w:rPr>
          <w:rFonts w:cstheme="minorHAnsi"/>
          <w:sz w:val="22"/>
          <w:szCs w:val="22"/>
        </w:rPr>
        <w:t>informację z odpowiedniego rejestru, takiego jak rejestr sądowy, a w przypadku braku takiego rejestru, inny równoważny dokument wydany przez właściwy organ sądowy lub administracyjny kraju, w którym wykonawca ma siedzibę lub miejsce zamieszkania w zakresie,  o którym mowa w pkt 9.2</w:t>
      </w:r>
      <w:r w:rsidR="0078100C" w:rsidRPr="00721E0E">
        <w:rPr>
          <w:rFonts w:cstheme="minorHAnsi"/>
          <w:sz w:val="22"/>
          <w:szCs w:val="22"/>
        </w:rPr>
        <w:t>.</w:t>
      </w:r>
      <w:r w:rsidR="003839EA" w:rsidRPr="00721E0E">
        <w:rPr>
          <w:rFonts w:cstheme="minorHAnsi"/>
          <w:sz w:val="22"/>
          <w:szCs w:val="22"/>
        </w:rPr>
        <w:t>a.</w:t>
      </w:r>
      <w:r w:rsidR="00822FAD" w:rsidRPr="00721E0E">
        <w:rPr>
          <w:rFonts w:cstheme="minorHAnsi"/>
          <w:sz w:val="22"/>
          <w:szCs w:val="22"/>
        </w:rPr>
        <w:t xml:space="preserve"> </w:t>
      </w:r>
    </w:p>
    <w:p w14:paraId="74FA6051" w14:textId="49C73669" w:rsidR="003839EA" w:rsidRPr="00721E0E" w:rsidRDefault="00733C20" w:rsidP="00721E0E">
      <w:pPr>
        <w:tabs>
          <w:tab w:val="left" w:pos="426"/>
        </w:tabs>
        <w:spacing w:before="60" w:line="276" w:lineRule="auto"/>
        <w:ind w:left="709"/>
        <w:rPr>
          <w:rFonts w:cstheme="minorHAnsi"/>
          <w:kern w:val="32"/>
          <w:sz w:val="22"/>
          <w:szCs w:val="22"/>
        </w:rPr>
      </w:pPr>
      <w:r w:rsidRPr="00721E0E">
        <w:rPr>
          <w:rFonts w:cstheme="minorHAnsi"/>
          <w:sz w:val="22"/>
          <w:szCs w:val="22"/>
        </w:rPr>
        <w:t>b)</w:t>
      </w:r>
      <w:r w:rsidR="003839EA" w:rsidRPr="00721E0E">
        <w:rPr>
          <w:rFonts w:cstheme="minorHAnsi"/>
          <w:sz w:val="22"/>
          <w:szCs w:val="22"/>
        </w:rPr>
        <w:t xml:space="preserve"> w pkt. 9.2</w:t>
      </w:r>
      <w:r w:rsidR="0078100C" w:rsidRPr="00721E0E">
        <w:rPr>
          <w:rFonts w:cstheme="minorHAnsi"/>
          <w:sz w:val="22"/>
          <w:szCs w:val="22"/>
        </w:rPr>
        <w:t>.</w:t>
      </w:r>
      <w:r w:rsidR="003839EA" w:rsidRPr="00721E0E">
        <w:rPr>
          <w:rFonts w:cstheme="minorHAnsi"/>
          <w:sz w:val="22"/>
          <w:szCs w:val="22"/>
        </w:rPr>
        <w:t>c</w:t>
      </w:r>
      <w:r w:rsidR="0078100C" w:rsidRPr="00721E0E">
        <w:rPr>
          <w:rFonts w:cstheme="minorHAnsi"/>
          <w:sz w:val="22"/>
          <w:szCs w:val="22"/>
        </w:rPr>
        <w:t>.</w:t>
      </w:r>
      <w:r w:rsidR="003839EA" w:rsidRPr="00721E0E">
        <w:rPr>
          <w:rFonts w:cstheme="minorHAnsi"/>
          <w:sz w:val="22"/>
          <w:szCs w:val="22"/>
        </w:rPr>
        <w:t xml:space="preserve"> SWZ składa </w:t>
      </w:r>
      <w:r w:rsidR="003839EA" w:rsidRPr="00721E0E">
        <w:rPr>
          <w:rFonts w:cstheme="minorHAnsi"/>
          <w:kern w:val="32"/>
          <w:sz w:val="22"/>
          <w:szCs w:val="22"/>
        </w:rPr>
        <w:t>dokument lub dokumenty wystawione w kraju, w którym wykonawca ma siedzibę lub miejsce zamieszkania, potwierdzające odpowiednio, że:</w:t>
      </w:r>
    </w:p>
    <w:p w14:paraId="33A21421" w14:textId="7943CCAA" w:rsidR="003839EA" w:rsidRPr="00721E0E" w:rsidRDefault="003839EA" w:rsidP="00721E0E">
      <w:pPr>
        <w:tabs>
          <w:tab w:val="left" w:pos="426"/>
        </w:tabs>
        <w:spacing w:before="60" w:line="276" w:lineRule="auto"/>
        <w:ind w:left="1440"/>
        <w:rPr>
          <w:rFonts w:cstheme="minorHAnsi"/>
          <w:sz w:val="22"/>
          <w:szCs w:val="22"/>
        </w:rPr>
      </w:pPr>
      <w:r w:rsidRPr="00721E0E">
        <w:rPr>
          <w:rFonts w:cstheme="minorHAnsi"/>
          <w:kern w:val="32"/>
          <w:sz w:val="22"/>
          <w:szCs w:val="22"/>
        </w:rPr>
        <w:t xml:space="preserve">a) nie otwarto jego likwidacji, nie ogłoszono upadłości, jego aktywami nie zarządza likwidator lub sąd, nie zawarł układu z wierzycielami, jego działalność </w:t>
      </w:r>
      <w:r w:rsidRPr="00721E0E">
        <w:rPr>
          <w:rFonts w:cstheme="minorHAnsi"/>
          <w:sz w:val="22"/>
          <w:szCs w:val="22"/>
        </w:rPr>
        <w:t xml:space="preserve"> gospodarcza nie jest zawieszona ani nie znajduje się on w innej tego rodzaju sytuacji wynikającej z podobnej procedury przewidzianej w przepisach miejsca wszczęcia tej procedury.</w:t>
      </w:r>
    </w:p>
    <w:p w14:paraId="643E538D" w14:textId="5FF337D0" w:rsidR="00822FAD" w:rsidRPr="00721E0E" w:rsidRDefault="00733C20" w:rsidP="00721E0E">
      <w:pPr>
        <w:tabs>
          <w:tab w:val="left" w:pos="426"/>
        </w:tabs>
        <w:spacing w:before="60" w:line="276" w:lineRule="auto"/>
        <w:ind w:left="709"/>
        <w:rPr>
          <w:rFonts w:cstheme="minorHAnsi"/>
          <w:sz w:val="22"/>
          <w:szCs w:val="22"/>
        </w:rPr>
      </w:pPr>
      <w:r w:rsidRPr="00721E0E">
        <w:rPr>
          <w:rFonts w:cstheme="minorHAnsi"/>
          <w:sz w:val="22"/>
          <w:szCs w:val="22"/>
        </w:rPr>
        <w:t>9.3.2. </w:t>
      </w:r>
      <w:r w:rsidR="008235FE" w:rsidRPr="00721E0E">
        <w:rPr>
          <w:rFonts w:cstheme="minorHAnsi"/>
          <w:sz w:val="22"/>
          <w:szCs w:val="22"/>
        </w:rPr>
        <w:t>Dokument, o który</w:t>
      </w:r>
      <w:r w:rsidR="0078100C" w:rsidRPr="00721E0E">
        <w:rPr>
          <w:rFonts w:cstheme="minorHAnsi"/>
          <w:sz w:val="22"/>
          <w:szCs w:val="22"/>
        </w:rPr>
        <w:t>m</w:t>
      </w:r>
      <w:r w:rsidR="008235FE" w:rsidRPr="00721E0E">
        <w:rPr>
          <w:rFonts w:cstheme="minorHAnsi"/>
          <w:sz w:val="22"/>
          <w:szCs w:val="22"/>
        </w:rPr>
        <w:t xml:space="preserve"> mow</w:t>
      </w:r>
      <w:r w:rsidR="00822FAD" w:rsidRPr="00721E0E">
        <w:rPr>
          <w:rFonts w:cstheme="minorHAnsi"/>
          <w:sz w:val="22"/>
          <w:szCs w:val="22"/>
        </w:rPr>
        <w:t>a w pkt. 9</w:t>
      </w:r>
      <w:r w:rsidR="00D00F26" w:rsidRPr="00721E0E">
        <w:rPr>
          <w:rFonts w:cstheme="minorHAnsi"/>
          <w:sz w:val="22"/>
          <w:szCs w:val="22"/>
        </w:rPr>
        <w:t>.3</w:t>
      </w:r>
      <w:r w:rsidR="0078100C" w:rsidRPr="00721E0E">
        <w:rPr>
          <w:rFonts w:cstheme="minorHAnsi"/>
          <w:sz w:val="22"/>
          <w:szCs w:val="22"/>
        </w:rPr>
        <w:t>.1.</w:t>
      </w:r>
      <w:r w:rsidR="00D00F26" w:rsidRPr="00721E0E">
        <w:rPr>
          <w:rFonts w:cstheme="minorHAnsi"/>
          <w:sz w:val="22"/>
          <w:szCs w:val="22"/>
        </w:rPr>
        <w:t>a</w:t>
      </w:r>
      <w:r w:rsidR="0078100C" w:rsidRPr="00721E0E">
        <w:rPr>
          <w:rFonts w:cstheme="minorHAnsi"/>
          <w:sz w:val="22"/>
          <w:szCs w:val="22"/>
        </w:rPr>
        <w:t>)</w:t>
      </w:r>
      <w:r w:rsidR="00D00F26" w:rsidRPr="00721E0E">
        <w:rPr>
          <w:rFonts w:cstheme="minorHAnsi"/>
          <w:sz w:val="22"/>
          <w:szCs w:val="22"/>
        </w:rPr>
        <w:t xml:space="preserve"> </w:t>
      </w:r>
      <w:r w:rsidR="00822FAD" w:rsidRPr="00721E0E">
        <w:rPr>
          <w:rFonts w:cstheme="minorHAnsi"/>
          <w:sz w:val="22"/>
          <w:szCs w:val="22"/>
        </w:rPr>
        <w:t>S</w:t>
      </w:r>
      <w:r w:rsidR="008235FE" w:rsidRPr="00721E0E">
        <w:rPr>
          <w:rFonts w:cstheme="minorHAnsi"/>
          <w:sz w:val="22"/>
          <w:szCs w:val="22"/>
        </w:rPr>
        <w:t>WZ, powin</w:t>
      </w:r>
      <w:r w:rsidR="0078100C" w:rsidRPr="00721E0E">
        <w:rPr>
          <w:rFonts w:cstheme="minorHAnsi"/>
          <w:sz w:val="22"/>
          <w:szCs w:val="22"/>
        </w:rPr>
        <w:t>ien</w:t>
      </w:r>
      <w:r w:rsidR="008235FE" w:rsidRPr="00721E0E">
        <w:rPr>
          <w:rFonts w:cstheme="minorHAnsi"/>
          <w:sz w:val="22"/>
          <w:szCs w:val="22"/>
        </w:rPr>
        <w:t xml:space="preserve"> by</w:t>
      </w:r>
      <w:r w:rsidR="00822FAD" w:rsidRPr="00721E0E">
        <w:rPr>
          <w:rFonts w:cstheme="minorHAnsi"/>
          <w:sz w:val="22"/>
          <w:szCs w:val="22"/>
        </w:rPr>
        <w:t>ć wystawion</w:t>
      </w:r>
      <w:r w:rsidR="0078100C" w:rsidRPr="00721E0E">
        <w:rPr>
          <w:rFonts w:cstheme="minorHAnsi"/>
          <w:sz w:val="22"/>
          <w:szCs w:val="22"/>
        </w:rPr>
        <w:t>y</w:t>
      </w:r>
      <w:r w:rsidR="00822FAD" w:rsidRPr="00721E0E">
        <w:rPr>
          <w:rFonts w:cstheme="minorHAnsi"/>
          <w:sz w:val="22"/>
          <w:szCs w:val="22"/>
        </w:rPr>
        <w:t xml:space="preserve"> nie wcześniej niż </w:t>
      </w:r>
      <w:r w:rsidR="0078100C" w:rsidRPr="00721E0E">
        <w:rPr>
          <w:rFonts w:cstheme="minorHAnsi"/>
          <w:sz w:val="22"/>
          <w:szCs w:val="22"/>
        </w:rPr>
        <w:t>6</w:t>
      </w:r>
      <w:r w:rsidR="00822FAD" w:rsidRPr="00721E0E">
        <w:rPr>
          <w:rFonts w:cstheme="minorHAnsi"/>
          <w:sz w:val="22"/>
          <w:szCs w:val="22"/>
        </w:rPr>
        <w:t xml:space="preserve"> miesi</w:t>
      </w:r>
      <w:r w:rsidR="0078100C" w:rsidRPr="00721E0E">
        <w:rPr>
          <w:rFonts w:cstheme="minorHAnsi"/>
          <w:sz w:val="22"/>
          <w:szCs w:val="22"/>
        </w:rPr>
        <w:t>ę</w:t>
      </w:r>
      <w:r w:rsidR="00822FAD" w:rsidRPr="00721E0E">
        <w:rPr>
          <w:rFonts w:cstheme="minorHAnsi"/>
          <w:sz w:val="22"/>
          <w:szCs w:val="22"/>
        </w:rPr>
        <w:t>c</w:t>
      </w:r>
      <w:r w:rsidR="0078100C" w:rsidRPr="00721E0E">
        <w:rPr>
          <w:rFonts w:cstheme="minorHAnsi"/>
          <w:sz w:val="22"/>
          <w:szCs w:val="22"/>
        </w:rPr>
        <w:t>y</w:t>
      </w:r>
      <w:r w:rsidR="008235FE" w:rsidRPr="00721E0E">
        <w:rPr>
          <w:rFonts w:cstheme="minorHAnsi"/>
          <w:sz w:val="22"/>
          <w:szCs w:val="22"/>
        </w:rPr>
        <w:t xml:space="preserve"> przed </w:t>
      </w:r>
      <w:r w:rsidR="0078100C" w:rsidRPr="00721E0E">
        <w:rPr>
          <w:rFonts w:cstheme="minorHAnsi"/>
          <w:sz w:val="22"/>
          <w:szCs w:val="22"/>
        </w:rPr>
        <w:t>jego</w:t>
      </w:r>
      <w:r w:rsidR="00822FAD" w:rsidRPr="00721E0E">
        <w:rPr>
          <w:rFonts w:cstheme="minorHAnsi"/>
          <w:sz w:val="22"/>
          <w:szCs w:val="22"/>
        </w:rPr>
        <w:t xml:space="preserve"> złożeniem. </w:t>
      </w:r>
      <w:r w:rsidR="0078100C" w:rsidRPr="00721E0E">
        <w:rPr>
          <w:rFonts w:cstheme="minorHAnsi"/>
          <w:sz w:val="22"/>
          <w:szCs w:val="22"/>
        </w:rPr>
        <w:t>Dokumenty, o których mowa w pkt. 9.3.1.b) SWZ, powinny być wystawione nie wcześniej niż 3 miesiące przed ich złożeniem.</w:t>
      </w:r>
    </w:p>
    <w:p w14:paraId="75981AE5" w14:textId="7E654FE1" w:rsidR="008235FE" w:rsidRPr="00721E0E" w:rsidRDefault="00733C20" w:rsidP="00721E0E">
      <w:pPr>
        <w:tabs>
          <w:tab w:val="left" w:pos="426"/>
        </w:tabs>
        <w:spacing w:before="60" w:line="276" w:lineRule="auto"/>
        <w:ind w:left="709"/>
        <w:rPr>
          <w:rFonts w:cstheme="minorHAnsi"/>
          <w:sz w:val="22"/>
          <w:szCs w:val="22"/>
        </w:rPr>
      </w:pPr>
      <w:r w:rsidRPr="00721E0E">
        <w:rPr>
          <w:rFonts w:cstheme="minorHAnsi"/>
          <w:sz w:val="22"/>
          <w:szCs w:val="22"/>
        </w:rPr>
        <w:lastRenderedPageBreak/>
        <w:t>9.3.3. </w:t>
      </w:r>
      <w:r w:rsidR="008235FE" w:rsidRPr="00721E0E">
        <w:rPr>
          <w:rFonts w:cstheme="minorHAnsi"/>
          <w:sz w:val="22"/>
          <w:szCs w:val="22"/>
        </w:rPr>
        <w:t xml:space="preserve">Jeżeli w kraju, w którym Wykonawca ma siedzibę </w:t>
      </w:r>
      <w:r w:rsidR="004075CE" w:rsidRPr="00721E0E">
        <w:rPr>
          <w:rFonts w:cstheme="minorHAnsi"/>
          <w:sz w:val="22"/>
          <w:szCs w:val="22"/>
        </w:rPr>
        <w:t>lub miejsce zamieszkania, nie wydaje się dokumentów, o których mowa w pkt. 9</w:t>
      </w:r>
      <w:r w:rsidR="00E71689" w:rsidRPr="00721E0E">
        <w:rPr>
          <w:rFonts w:cstheme="minorHAnsi"/>
          <w:sz w:val="22"/>
          <w:szCs w:val="22"/>
        </w:rPr>
        <w:t>.3</w:t>
      </w:r>
      <w:r w:rsidR="0078100C" w:rsidRPr="00721E0E">
        <w:rPr>
          <w:rFonts w:cstheme="minorHAnsi"/>
          <w:sz w:val="22"/>
          <w:szCs w:val="22"/>
        </w:rPr>
        <w:t>.1.</w:t>
      </w:r>
      <w:r w:rsidR="004075CE" w:rsidRPr="00721E0E">
        <w:rPr>
          <w:rFonts w:cstheme="minorHAnsi"/>
          <w:sz w:val="22"/>
          <w:szCs w:val="22"/>
        </w:rPr>
        <w:t xml:space="preserve"> SWZ</w:t>
      </w:r>
      <w:r w:rsidR="0078100C" w:rsidRPr="00721E0E">
        <w:rPr>
          <w:rFonts w:cstheme="minorHAnsi"/>
          <w:sz w:val="22"/>
          <w:szCs w:val="22"/>
        </w:rPr>
        <w:t xml:space="preserve"> lub gdy dokumenty te nie odnoszą się do wszystkich przypadków, o których mowa w art. 108 ust. 1 pkt 1, 2 i 4,</w:t>
      </w:r>
      <w:r w:rsidR="004075CE" w:rsidRPr="00721E0E">
        <w:rPr>
          <w:rFonts w:cstheme="minorHAnsi"/>
          <w:sz w:val="22"/>
          <w:szCs w:val="22"/>
        </w:rPr>
        <w:t xml:space="preserve"> zastępuje się je odpowiednio </w:t>
      </w:r>
      <w:r w:rsidR="0078100C" w:rsidRPr="00721E0E">
        <w:rPr>
          <w:rFonts w:cstheme="minorHAnsi"/>
          <w:sz w:val="22"/>
          <w:szCs w:val="22"/>
        </w:rPr>
        <w:t xml:space="preserve">w całości lub w części </w:t>
      </w:r>
      <w:r w:rsidR="004075CE" w:rsidRPr="00721E0E">
        <w:rPr>
          <w:rFonts w:cstheme="minorHAnsi"/>
          <w:sz w:val="22"/>
          <w:szCs w:val="22"/>
        </w:rPr>
        <w:t xml:space="preserve">dokumentem zawierającym </w:t>
      </w:r>
      <w:r w:rsidR="0078100C" w:rsidRPr="00721E0E">
        <w:rPr>
          <w:rFonts w:cstheme="minorHAnsi"/>
          <w:sz w:val="22"/>
          <w:szCs w:val="22"/>
        </w:rPr>
        <w:t xml:space="preserve">odpowiednio </w:t>
      </w:r>
      <w:r w:rsidR="004075CE" w:rsidRPr="00721E0E">
        <w:rPr>
          <w:rFonts w:cstheme="minorHAnsi"/>
          <w:sz w:val="22"/>
          <w:szCs w:val="22"/>
        </w:rPr>
        <w:t>oświadczenie Wykonawcy, ze wskazaniem osoby albo osób uprawnionych do jego reprezentacji</w:t>
      </w:r>
      <w:r w:rsidR="0078100C" w:rsidRPr="00721E0E">
        <w:rPr>
          <w:rFonts w:cstheme="minorHAnsi"/>
          <w:sz w:val="22"/>
          <w:szCs w:val="22"/>
        </w:rPr>
        <w:t xml:space="preserve"> lub oświadczenie osoby, której dokument miał dotyczyć, </w:t>
      </w:r>
      <w:r w:rsidR="004075CE" w:rsidRPr="00721E0E">
        <w:rPr>
          <w:rFonts w:cstheme="minorHAnsi"/>
          <w:sz w:val="22"/>
          <w:szCs w:val="22"/>
        </w:rPr>
        <w:t xml:space="preserve"> złożone pod przysięgą, lub, jeżeli w kraju, w którym </w:t>
      </w:r>
      <w:r w:rsidR="0078100C" w:rsidRPr="00721E0E">
        <w:rPr>
          <w:rFonts w:cstheme="minorHAnsi"/>
          <w:sz w:val="22"/>
          <w:szCs w:val="22"/>
        </w:rPr>
        <w:t>W</w:t>
      </w:r>
      <w:r w:rsidR="004075CE" w:rsidRPr="00721E0E">
        <w:rPr>
          <w:rFonts w:cstheme="minorHAnsi"/>
          <w:sz w:val="22"/>
          <w:szCs w:val="22"/>
        </w:rPr>
        <w:t>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9</w:t>
      </w:r>
      <w:r w:rsidR="00E71689" w:rsidRPr="00721E0E">
        <w:rPr>
          <w:rFonts w:cstheme="minorHAnsi"/>
          <w:sz w:val="22"/>
          <w:szCs w:val="22"/>
        </w:rPr>
        <w:t>.3</w:t>
      </w:r>
      <w:r w:rsidR="0078100C" w:rsidRPr="00721E0E">
        <w:rPr>
          <w:rFonts w:cstheme="minorHAnsi"/>
          <w:sz w:val="22"/>
          <w:szCs w:val="22"/>
        </w:rPr>
        <w:t>.2.</w:t>
      </w:r>
      <w:r w:rsidR="004075CE" w:rsidRPr="00721E0E">
        <w:rPr>
          <w:rFonts w:cstheme="minorHAnsi"/>
          <w:sz w:val="22"/>
          <w:szCs w:val="22"/>
        </w:rPr>
        <w:t xml:space="preserve"> SWZ stosuje się. </w:t>
      </w:r>
    </w:p>
    <w:p w14:paraId="63A77781" w14:textId="5F0BB08A" w:rsidR="0078100C" w:rsidRPr="00721E0E" w:rsidRDefault="0078100C" w:rsidP="00721E0E">
      <w:pPr>
        <w:tabs>
          <w:tab w:val="left" w:pos="426"/>
        </w:tabs>
        <w:spacing w:before="60" w:line="276" w:lineRule="auto"/>
        <w:rPr>
          <w:rFonts w:eastAsia="Calibri" w:cstheme="minorHAnsi"/>
          <w:sz w:val="22"/>
          <w:szCs w:val="22"/>
        </w:rPr>
      </w:pPr>
      <w:r w:rsidRPr="00721E0E">
        <w:rPr>
          <w:rFonts w:cstheme="minorHAnsi"/>
          <w:sz w:val="22"/>
          <w:szCs w:val="22"/>
        </w:rPr>
        <w:t>9.4. </w:t>
      </w:r>
      <w:r w:rsidR="00531E29" w:rsidRPr="00721E0E">
        <w:rPr>
          <w:rFonts w:cstheme="minorHAnsi"/>
          <w:sz w:val="22"/>
          <w:szCs w:val="22"/>
        </w:rPr>
        <w:t xml:space="preserve">Jeżeli jest to </w:t>
      </w:r>
      <w:r w:rsidR="00531E29" w:rsidRPr="00721E0E">
        <w:rPr>
          <w:rFonts w:eastAsia="Calibr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E809651" w14:textId="2DB8E9DB" w:rsidR="00531E29" w:rsidRPr="00721E0E" w:rsidRDefault="00531E29" w:rsidP="00721E0E">
      <w:pPr>
        <w:tabs>
          <w:tab w:val="left" w:pos="426"/>
        </w:tabs>
        <w:spacing w:before="60" w:line="276" w:lineRule="auto"/>
        <w:rPr>
          <w:rFonts w:eastAsia="Calibri" w:cstheme="minorHAnsi"/>
          <w:sz w:val="22"/>
          <w:szCs w:val="22"/>
        </w:rPr>
      </w:pPr>
      <w:r w:rsidRPr="00721E0E">
        <w:rPr>
          <w:rFonts w:eastAsia="Calibri" w:cstheme="minorHAnsi"/>
          <w:sz w:val="22"/>
          <w:szCs w:val="22"/>
        </w:rPr>
        <w:t>9.5. </w:t>
      </w:r>
      <w:r w:rsidRPr="00721E0E">
        <w:rPr>
          <w:rFonts w:cstheme="minorHAnsi"/>
          <w:sz w:val="22"/>
          <w:szCs w:val="22"/>
        </w:rPr>
        <w:t xml:space="preserve">Jeżeli zachodzą </w:t>
      </w:r>
      <w:r w:rsidRPr="00721E0E">
        <w:rPr>
          <w:rFonts w:eastAsia="Calibr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16B0205" w14:textId="7D7BC181" w:rsidR="00531E29" w:rsidRPr="00721E0E" w:rsidRDefault="00531E29" w:rsidP="00721E0E">
      <w:pPr>
        <w:pStyle w:val="BodyTextIndentZnak"/>
        <w:tabs>
          <w:tab w:val="left" w:pos="567"/>
        </w:tabs>
        <w:spacing w:line="276" w:lineRule="auto"/>
        <w:ind w:left="0"/>
        <w:jc w:val="left"/>
        <w:rPr>
          <w:rFonts w:asciiTheme="minorHAnsi" w:hAnsiTheme="minorHAnsi" w:cstheme="minorHAnsi"/>
          <w:sz w:val="22"/>
          <w:szCs w:val="22"/>
        </w:rPr>
      </w:pPr>
      <w:r w:rsidRPr="00721E0E">
        <w:rPr>
          <w:rFonts w:asciiTheme="minorHAnsi" w:hAnsiTheme="minorHAnsi" w:cstheme="minorHAnsi"/>
          <w:sz w:val="22"/>
          <w:szCs w:val="22"/>
        </w:rPr>
        <w:t>9.6. Zamawiający nie będzie wzywał do złożenia podmiotowych środków dowodowych jeżeli 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312C51EB" w14:textId="77777777" w:rsidR="00531E29" w:rsidRPr="00721E0E" w:rsidRDefault="00531E29" w:rsidP="00721E0E">
      <w:pPr>
        <w:tabs>
          <w:tab w:val="left" w:pos="426"/>
        </w:tabs>
        <w:spacing w:before="60" w:line="276" w:lineRule="auto"/>
        <w:rPr>
          <w:rFonts w:eastAsia="Calibri" w:cstheme="minorHAnsi"/>
          <w:sz w:val="22"/>
          <w:szCs w:val="22"/>
        </w:rPr>
      </w:pPr>
      <w:r w:rsidRPr="00721E0E">
        <w:rPr>
          <w:rFonts w:eastAsia="Calibri" w:cstheme="minorHAnsi"/>
          <w:sz w:val="22"/>
          <w:szCs w:val="22"/>
        </w:rPr>
        <w:t>9.7. Wykonawca nie jest zobowiązany do złożenia podmiotowych środków dowodowych, które  zamawiający posiada, jeżeli wykonawca wskaże te środki oraz potwierdzi ich prawidłowość  i aktualność.</w:t>
      </w:r>
    </w:p>
    <w:p w14:paraId="29F054BF" w14:textId="30095908" w:rsidR="00531E29" w:rsidRPr="00721E0E" w:rsidRDefault="00531E29" w:rsidP="00721E0E">
      <w:pPr>
        <w:tabs>
          <w:tab w:val="left" w:pos="426"/>
        </w:tabs>
        <w:spacing w:before="60" w:line="276" w:lineRule="auto"/>
        <w:rPr>
          <w:rFonts w:cstheme="minorHAnsi"/>
          <w:sz w:val="22"/>
          <w:szCs w:val="22"/>
        </w:rPr>
      </w:pPr>
      <w:r w:rsidRPr="00721E0E">
        <w:rPr>
          <w:rFonts w:eastAsia="Calibri" w:cstheme="minorHAnsi"/>
          <w:sz w:val="22"/>
          <w:szCs w:val="22"/>
        </w:rPr>
        <w:t>9.8. 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r w:rsidRPr="00721E0E">
        <w:rPr>
          <w:rFonts w:eastAsia="Calibri" w:cstheme="minorHAnsi"/>
          <w:sz w:val="22"/>
          <w:szCs w:val="22"/>
        </w:rPr>
        <w:tab/>
      </w:r>
    </w:p>
    <w:p w14:paraId="5057A2EA" w14:textId="4960784E" w:rsidR="00531E29" w:rsidRPr="00721E0E" w:rsidRDefault="00531E29" w:rsidP="00721E0E">
      <w:pPr>
        <w:tabs>
          <w:tab w:val="left" w:pos="426"/>
        </w:tabs>
        <w:spacing w:before="60" w:line="276" w:lineRule="auto"/>
        <w:rPr>
          <w:rFonts w:cstheme="minorHAnsi"/>
          <w:sz w:val="22"/>
          <w:szCs w:val="22"/>
        </w:rPr>
      </w:pPr>
      <w:r w:rsidRPr="00721E0E">
        <w:rPr>
          <w:rFonts w:cstheme="minorHAnsi"/>
          <w:sz w:val="22"/>
          <w:szCs w:val="22"/>
        </w:rPr>
        <w:t>9.9. </w:t>
      </w:r>
      <w:r w:rsidRPr="00721E0E">
        <w:rPr>
          <w:rFonts w:eastAsia="Calibri" w:cstheme="minorHAnsi"/>
          <w:sz w:val="22"/>
          <w:szCs w:val="22"/>
        </w:rPr>
        <w:t>Jeżeli Wykonawca</w:t>
      </w:r>
      <w:r w:rsidRPr="00721E0E">
        <w:rPr>
          <w:rFonts w:cstheme="minorHAnsi"/>
          <w:sz w:val="22"/>
          <w:szCs w:val="22"/>
          <w:lang w:val="x-none"/>
        </w:rPr>
        <w:t xml:space="preserve"> nie złożył oświadczenia, o którym mowa w</w:t>
      </w:r>
      <w:r w:rsidRPr="00721E0E">
        <w:rPr>
          <w:rFonts w:cstheme="minorHAnsi"/>
          <w:sz w:val="22"/>
          <w:szCs w:val="22"/>
        </w:rPr>
        <w:t xml:space="preserve"> </w:t>
      </w:r>
      <w:r w:rsidRPr="00721E0E">
        <w:rPr>
          <w:rFonts w:cstheme="minorHAnsi"/>
          <w:sz w:val="22"/>
          <w:szCs w:val="22"/>
          <w:lang w:val="x-none"/>
        </w:rPr>
        <w:t xml:space="preserve">art. </w:t>
      </w:r>
      <w:r w:rsidRPr="00721E0E">
        <w:rPr>
          <w:rFonts w:cstheme="minorHAnsi"/>
          <w:sz w:val="22"/>
          <w:szCs w:val="22"/>
        </w:rPr>
        <w:t>1</w:t>
      </w:r>
      <w:r w:rsidRPr="00721E0E">
        <w:rPr>
          <w:rFonts w:cstheme="minorHAnsi"/>
          <w:sz w:val="22"/>
          <w:szCs w:val="22"/>
          <w:lang w:val="x-none"/>
        </w:rPr>
        <w:t>25 ust</w:t>
      </w:r>
      <w:r w:rsidRPr="00721E0E">
        <w:rPr>
          <w:rFonts w:cstheme="minorHAnsi"/>
          <w:sz w:val="22"/>
          <w:szCs w:val="22"/>
        </w:rPr>
        <w:t>.</w:t>
      </w:r>
      <w:r w:rsidRPr="00721E0E">
        <w:rPr>
          <w:rFonts w:cstheme="minorHAnsi"/>
          <w:sz w:val="22"/>
          <w:szCs w:val="22"/>
          <w:lang w:val="x-none"/>
        </w:rPr>
        <w:t xml:space="preserve"> 1 ustawy,</w:t>
      </w:r>
      <w:r w:rsidRPr="00721E0E">
        <w:rPr>
          <w:rFonts w:cstheme="minorHAnsi"/>
          <w:sz w:val="22"/>
          <w:szCs w:val="22"/>
        </w:rPr>
        <w:t xml:space="preserve"> podmiotowych środków dowodowych, innych dokumentów lub</w:t>
      </w:r>
      <w:r w:rsidRPr="00721E0E">
        <w:rPr>
          <w:rFonts w:cstheme="minorHAnsi"/>
          <w:sz w:val="22"/>
          <w:szCs w:val="22"/>
          <w:lang w:val="x-none"/>
        </w:rPr>
        <w:t xml:space="preserve"> oświadczeń</w:t>
      </w:r>
      <w:r w:rsidRPr="00721E0E">
        <w:rPr>
          <w:rFonts w:cstheme="minorHAnsi"/>
          <w:sz w:val="22"/>
          <w:szCs w:val="22"/>
        </w:rPr>
        <w:t xml:space="preserve"> składanych w postepowaniu </w:t>
      </w:r>
      <w:r w:rsidRPr="00721E0E">
        <w:rPr>
          <w:rFonts w:cstheme="minorHAnsi"/>
          <w:sz w:val="22"/>
          <w:szCs w:val="22"/>
          <w:lang w:val="x-none"/>
        </w:rPr>
        <w:t xml:space="preserve">lub są </w:t>
      </w:r>
      <w:r w:rsidRPr="00721E0E">
        <w:rPr>
          <w:rFonts w:cstheme="minorHAnsi"/>
          <w:sz w:val="22"/>
          <w:szCs w:val="22"/>
        </w:rPr>
        <w:t xml:space="preserve">one </w:t>
      </w:r>
      <w:r w:rsidRPr="00721E0E">
        <w:rPr>
          <w:rFonts w:cstheme="minorHAnsi"/>
          <w:sz w:val="22"/>
          <w:szCs w:val="22"/>
          <w:lang w:val="x-none"/>
        </w:rPr>
        <w:t>niekompletne</w:t>
      </w:r>
      <w:r w:rsidRPr="00721E0E">
        <w:rPr>
          <w:rFonts w:cstheme="minorHAnsi"/>
          <w:sz w:val="22"/>
          <w:szCs w:val="22"/>
        </w:rPr>
        <w:t xml:space="preserve"> lub </w:t>
      </w:r>
      <w:r w:rsidRPr="00721E0E">
        <w:rPr>
          <w:rFonts w:cstheme="minorHAnsi"/>
          <w:sz w:val="22"/>
          <w:szCs w:val="22"/>
          <w:lang w:val="x-none"/>
        </w:rPr>
        <w:t>zawierają błędy</w:t>
      </w:r>
      <w:r w:rsidRPr="00721E0E">
        <w:rPr>
          <w:rFonts w:cstheme="minorHAnsi"/>
          <w:sz w:val="22"/>
          <w:szCs w:val="22"/>
        </w:rPr>
        <w:t xml:space="preserve"> </w:t>
      </w:r>
      <w:r w:rsidRPr="00721E0E">
        <w:rPr>
          <w:rFonts w:cstheme="minorHAnsi"/>
          <w:sz w:val="22"/>
          <w:szCs w:val="22"/>
          <w:lang w:val="x-none"/>
        </w:rPr>
        <w:t>Zamawiający wezwie</w:t>
      </w:r>
      <w:r w:rsidRPr="00721E0E">
        <w:rPr>
          <w:rFonts w:cstheme="minorHAnsi"/>
          <w:sz w:val="22"/>
          <w:szCs w:val="22"/>
        </w:rPr>
        <w:t xml:space="preserve"> Wykonawcę odpowiednio</w:t>
      </w:r>
      <w:r w:rsidRPr="00721E0E">
        <w:rPr>
          <w:rFonts w:cstheme="minorHAnsi"/>
          <w:sz w:val="22"/>
          <w:szCs w:val="22"/>
          <w:lang w:val="x-none"/>
        </w:rPr>
        <w:t xml:space="preserve"> do ich złożenia,</w:t>
      </w:r>
      <w:r w:rsidRPr="00721E0E">
        <w:rPr>
          <w:rFonts w:cstheme="minorHAnsi"/>
          <w:sz w:val="22"/>
          <w:szCs w:val="22"/>
        </w:rPr>
        <w:t xml:space="preserve"> </w:t>
      </w:r>
      <w:r w:rsidRPr="00721E0E">
        <w:rPr>
          <w:rFonts w:cstheme="minorHAnsi"/>
          <w:sz w:val="22"/>
          <w:szCs w:val="22"/>
          <w:lang w:val="x-none"/>
        </w:rPr>
        <w:t>poprawienia lub</w:t>
      </w:r>
      <w:r w:rsidRPr="00721E0E">
        <w:rPr>
          <w:rFonts w:cstheme="minorHAnsi"/>
          <w:sz w:val="22"/>
          <w:szCs w:val="22"/>
        </w:rPr>
        <w:t xml:space="preserve"> uzupełnienia w wyznaczonym </w:t>
      </w:r>
      <w:r w:rsidRPr="00721E0E">
        <w:rPr>
          <w:rFonts w:cstheme="minorHAnsi"/>
          <w:sz w:val="22"/>
          <w:szCs w:val="22"/>
          <w:lang w:val="x-none"/>
        </w:rPr>
        <w:t>terminie, chyba ż</w:t>
      </w:r>
      <w:r w:rsidRPr="00721E0E">
        <w:rPr>
          <w:rFonts w:cstheme="minorHAnsi"/>
          <w:sz w:val="22"/>
          <w:szCs w:val="22"/>
        </w:rPr>
        <w:t>e:</w:t>
      </w:r>
    </w:p>
    <w:p w14:paraId="4D11CFA3" w14:textId="14F4222E" w:rsidR="00531E29" w:rsidRPr="00721E0E" w:rsidRDefault="00531E29" w:rsidP="00721E0E">
      <w:pPr>
        <w:numPr>
          <w:ilvl w:val="0"/>
          <w:numId w:val="43"/>
        </w:numPr>
        <w:tabs>
          <w:tab w:val="left" w:pos="426"/>
        </w:tabs>
        <w:spacing w:before="60" w:line="276" w:lineRule="auto"/>
        <w:ind w:left="1003" w:hanging="357"/>
        <w:rPr>
          <w:rFonts w:cstheme="minorHAnsi"/>
          <w:sz w:val="22"/>
          <w:szCs w:val="22"/>
        </w:rPr>
      </w:pPr>
      <w:r w:rsidRPr="00721E0E">
        <w:rPr>
          <w:rFonts w:cstheme="minorHAnsi"/>
          <w:sz w:val="22"/>
          <w:szCs w:val="22"/>
        </w:rPr>
        <w:t>oferta Wykonawcy podlega odrzuceniu bez względu na ich złożenie, uzupełnienie lub poprawienie lub</w:t>
      </w:r>
    </w:p>
    <w:p w14:paraId="24ECF89F" w14:textId="248E5E14" w:rsidR="00531E29" w:rsidRPr="00721E0E" w:rsidRDefault="00531E29" w:rsidP="00721E0E">
      <w:pPr>
        <w:numPr>
          <w:ilvl w:val="0"/>
          <w:numId w:val="43"/>
        </w:numPr>
        <w:tabs>
          <w:tab w:val="left" w:pos="426"/>
        </w:tabs>
        <w:spacing w:before="60" w:line="276" w:lineRule="auto"/>
        <w:ind w:left="1003" w:hanging="357"/>
        <w:rPr>
          <w:rFonts w:cstheme="minorHAnsi"/>
          <w:sz w:val="22"/>
          <w:szCs w:val="22"/>
        </w:rPr>
      </w:pPr>
      <w:r w:rsidRPr="00721E0E">
        <w:rPr>
          <w:rFonts w:cstheme="minorHAnsi"/>
          <w:sz w:val="22"/>
          <w:szCs w:val="22"/>
        </w:rPr>
        <w:t>zachodzą przesłanki unieważnienia postępowania.</w:t>
      </w:r>
    </w:p>
    <w:p w14:paraId="413C7585" w14:textId="3F9D9BE9" w:rsidR="00531E29" w:rsidRPr="00721E0E" w:rsidRDefault="00531E29" w:rsidP="00721E0E">
      <w:pPr>
        <w:tabs>
          <w:tab w:val="left" w:pos="426"/>
        </w:tabs>
        <w:spacing w:before="60" w:line="276" w:lineRule="auto"/>
        <w:rPr>
          <w:rFonts w:eastAsia="Calibri" w:cstheme="minorHAnsi"/>
          <w:sz w:val="22"/>
          <w:szCs w:val="22"/>
        </w:rPr>
      </w:pPr>
      <w:r w:rsidRPr="00721E0E">
        <w:rPr>
          <w:rFonts w:eastAsia="Calibri" w:cstheme="minorHAnsi"/>
          <w:sz w:val="22"/>
          <w:szCs w:val="22"/>
        </w:rPr>
        <w:t xml:space="preserve">9.10. Zamawiający może żądać od wykonawców wyjaśnień dotyczących treści oświadczenia, </w:t>
      </w:r>
      <w:r w:rsidRPr="00721E0E">
        <w:rPr>
          <w:rFonts w:eastAsia="Calibri" w:cstheme="minorHAnsi"/>
          <w:sz w:val="22"/>
          <w:szCs w:val="22"/>
        </w:rPr>
        <w:br/>
        <w:t>o którym mowa w art. 125 ust.1, lub złożonych podmiotowych środków dowodowych lub innych dokumentów lub oświadczeń składanych w postępowaniu.</w:t>
      </w:r>
    </w:p>
    <w:p w14:paraId="1C730733" w14:textId="4F04AA77" w:rsidR="004E4FE1" w:rsidRDefault="004E4FE1" w:rsidP="00721E0E">
      <w:pPr>
        <w:tabs>
          <w:tab w:val="left" w:pos="426"/>
        </w:tabs>
        <w:spacing w:before="60" w:line="276" w:lineRule="auto"/>
        <w:rPr>
          <w:rFonts w:cstheme="minorHAnsi"/>
          <w:sz w:val="22"/>
          <w:szCs w:val="22"/>
        </w:rPr>
      </w:pPr>
    </w:p>
    <w:p w14:paraId="2DDB74D6" w14:textId="070E7C30" w:rsidR="008235FE" w:rsidRPr="00721E0E" w:rsidRDefault="007974EE" w:rsidP="00721E0E">
      <w:pPr>
        <w:tabs>
          <w:tab w:val="left" w:pos="284"/>
          <w:tab w:val="left" w:pos="426"/>
        </w:tabs>
        <w:spacing w:before="120" w:line="276" w:lineRule="auto"/>
        <w:rPr>
          <w:rFonts w:cstheme="minorHAnsi"/>
          <w:b/>
          <w:sz w:val="22"/>
          <w:szCs w:val="22"/>
          <w:u w:val="single"/>
        </w:rPr>
      </w:pPr>
      <w:r w:rsidRPr="00721E0E">
        <w:rPr>
          <w:rFonts w:cstheme="minorHAnsi"/>
          <w:b/>
          <w:sz w:val="22"/>
          <w:szCs w:val="22"/>
          <w:u w:val="single"/>
        </w:rPr>
        <w:t>10. </w:t>
      </w:r>
      <w:r w:rsidR="003E36A6" w:rsidRPr="00721E0E">
        <w:rPr>
          <w:rFonts w:cstheme="minorHAnsi"/>
          <w:b/>
          <w:sz w:val="22"/>
          <w:szCs w:val="22"/>
          <w:u w:val="single"/>
        </w:rPr>
        <w:t xml:space="preserve">FORMA SKŁADANYCH DOKUMENTÓW I OŚWIADCZEŃ ZA POŚREDNICTWEM PLATFORMY: </w:t>
      </w:r>
    </w:p>
    <w:p w14:paraId="352BED2D" w14:textId="4A88EC5C" w:rsidR="00B33082" w:rsidRPr="00721E0E" w:rsidRDefault="00532586" w:rsidP="00721E0E">
      <w:pPr>
        <w:numPr>
          <w:ilvl w:val="1"/>
          <w:numId w:val="2"/>
        </w:numPr>
        <w:spacing w:before="120" w:line="276" w:lineRule="auto"/>
        <w:ind w:left="426" w:hanging="284"/>
        <w:rPr>
          <w:rFonts w:cstheme="minorHAnsi"/>
          <w:b/>
          <w:sz w:val="22"/>
          <w:szCs w:val="22"/>
        </w:rPr>
      </w:pPr>
      <w:r w:rsidRPr="00721E0E">
        <w:rPr>
          <w:rFonts w:cstheme="minorHAnsi"/>
          <w:sz w:val="22"/>
          <w:szCs w:val="22"/>
        </w:rPr>
        <w:t xml:space="preserve">Oferty, oświadczenia, o których mowa w art. 125 ust. 1 ustawy Pzp, podmiotowe środki dowodowe, </w:t>
      </w:r>
      <w:r w:rsidR="002E3531" w:rsidRPr="00721E0E">
        <w:rPr>
          <w:rFonts w:cstheme="minorHAnsi"/>
          <w:sz w:val="22"/>
          <w:szCs w:val="22"/>
        </w:rPr>
        <w:t xml:space="preserve">w tym oświadczenie, o którym mowa w art. 117 ust. 4 ustawy Pzp, oraz zobowiązanie podmiotu udostępniającego zasoby, o których mowa w art. 118 ust. 3 ustawy Pzp, zwane dalej „zobowiązaniem podmiotu udostępniającego zasoby”, </w:t>
      </w:r>
      <w:r w:rsidR="00332950" w:rsidRPr="00721E0E">
        <w:rPr>
          <w:rFonts w:cstheme="minorHAnsi"/>
          <w:sz w:val="22"/>
          <w:szCs w:val="22"/>
        </w:rPr>
        <w:t xml:space="preserve">przedmiotowe środki dowodowe, pełnomocnictwo, sporządza się </w:t>
      </w:r>
      <w:r w:rsidR="00332950" w:rsidRPr="00721E0E">
        <w:rPr>
          <w:rFonts w:cstheme="minorHAnsi"/>
          <w:sz w:val="22"/>
          <w:szCs w:val="22"/>
        </w:rPr>
        <w:lastRenderedPageBreak/>
        <w:t xml:space="preserve">w postaci elektronicznej, w formatach określonych w Rozporządzeniu Rady Ministrów z dnia 12 kwietnia 2012 r. w sprawie Krajowych Ram Interoperacyjności, minimalnych wymagań dla rejestrów publicznych i wymiany informacji w postaci elektronicznej oraz minimalnych wymagań dla systemów teleinformatycznych (tj. Dz. U. z 2017 r. poz. 2247 z </w:t>
      </w:r>
      <w:proofErr w:type="spellStart"/>
      <w:r w:rsidR="00332950" w:rsidRPr="00721E0E">
        <w:rPr>
          <w:rFonts w:cstheme="minorHAnsi"/>
          <w:sz w:val="22"/>
          <w:szCs w:val="22"/>
        </w:rPr>
        <w:t>późn</w:t>
      </w:r>
      <w:proofErr w:type="spellEnd"/>
      <w:r w:rsidR="00332950" w:rsidRPr="00721E0E">
        <w:rPr>
          <w:rFonts w:cstheme="minorHAnsi"/>
          <w:sz w:val="22"/>
          <w:szCs w:val="22"/>
        </w:rPr>
        <w:t xml:space="preserve">. zm.) z </w:t>
      </w:r>
      <w:r w:rsidR="007020E7" w:rsidRPr="00721E0E">
        <w:rPr>
          <w:rFonts w:cstheme="minorHAnsi"/>
          <w:sz w:val="22"/>
          <w:szCs w:val="22"/>
        </w:rPr>
        <w:t xml:space="preserve">uwzględnieniem rodzaju przekazywanych danych. Wśród formatów powszechnych a </w:t>
      </w:r>
      <w:r w:rsidR="007020E7" w:rsidRPr="00721E0E">
        <w:rPr>
          <w:rFonts w:cstheme="minorHAnsi"/>
          <w:b/>
          <w:sz w:val="22"/>
          <w:szCs w:val="22"/>
        </w:rPr>
        <w:t>NIE występujących</w:t>
      </w:r>
      <w:r w:rsidR="007020E7" w:rsidRPr="00721E0E">
        <w:rPr>
          <w:rFonts w:cstheme="minorHAnsi"/>
          <w:sz w:val="22"/>
          <w:szCs w:val="22"/>
        </w:rPr>
        <w:t xml:space="preserve"> w rozporządzeniu występują: </w:t>
      </w:r>
      <w:r w:rsidR="00A53D8B" w:rsidRPr="00721E0E">
        <w:rPr>
          <w:rFonts w:cstheme="minorHAnsi"/>
          <w:sz w:val="22"/>
          <w:szCs w:val="22"/>
        </w:rPr>
        <w:t>.</w:t>
      </w:r>
      <w:proofErr w:type="spellStart"/>
      <w:r w:rsidR="00A53D8B" w:rsidRPr="00721E0E">
        <w:rPr>
          <w:rFonts w:cstheme="minorHAnsi"/>
          <w:sz w:val="22"/>
          <w:szCs w:val="22"/>
        </w:rPr>
        <w:t>rar</w:t>
      </w:r>
      <w:proofErr w:type="spellEnd"/>
      <w:r w:rsidR="00A53D8B" w:rsidRPr="00721E0E">
        <w:rPr>
          <w:rFonts w:cstheme="minorHAnsi"/>
          <w:sz w:val="22"/>
          <w:szCs w:val="22"/>
        </w:rPr>
        <w:t xml:space="preserve"> .gif .</w:t>
      </w:r>
      <w:proofErr w:type="spellStart"/>
      <w:r w:rsidR="00A53D8B" w:rsidRPr="00721E0E">
        <w:rPr>
          <w:rFonts w:cstheme="minorHAnsi"/>
          <w:sz w:val="22"/>
          <w:szCs w:val="22"/>
        </w:rPr>
        <w:t>bmp</w:t>
      </w:r>
      <w:proofErr w:type="spellEnd"/>
      <w:r w:rsidR="00A53D8B" w:rsidRPr="00721E0E">
        <w:rPr>
          <w:rFonts w:cstheme="minorHAnsi"/>
          <w:sz w:val="22"/>
          <w:szCs w:val="22"/>
        </w:rPr>
        <w:t xml:space="preserve"> .</w:t>
      </w:r>
      <w:proofErr w:type="spellStart"/>
      <w:r w:rsidR="00A53D8B" w:rsidRPr="00721E0E">
        <w:rPr>
          <w:rFonts w:cstheme="minorHAnsi"/>
          <w:sz w:val="22"/>
          <w:szCs w:val="22"/>
        </w:rPr>
        <w:t>numbers</w:t>
      </w:r>
      <w:proofErr w:type="spellEnd"/>
      <w:r w:rsidR="00A53D8B" w:rsidRPr="00721E0E">
        <w:rPr>
          <w:rFonts w:cstheme="minorHAnsi"/>
          <w:sz w:val="22"/>
          <w:szCs w:val="22"/>
        </w:rPr>
        <w:t xml:space="preserve"> .</w:t>
      </w:r>
      <w:proofErr w:type="spellStart"/>
      <w:r w:rsidR="00A53D8B" w:rsidRPr="00721E0E">
        <w:rPr>
          <w:rFonts w:cstheme="minorHAnsi"/>
          <w:sz w:val="22"/>
          <w:szCs w:val="22"/>
        </w:rPr>
        <w:t>pages</w:t>
      </w:r>
      <w:proofErr w:type="spellEnd"/>
      <w:r w:rsidR="00A53D8B" w:rsidRPr="00721E0E">
        <w:rPr>
          <w:rFonts w:cstheme="minorHAnsi"/>
          <w:sz w:val="22"/>
          <w:szCs w:val="22"/>
        </w:rPr>
        <w:t xml:space="preserve">. </w:t>
      </w:r>
      <w:r w:rsidR="00A53D8B" w:rsidRPr="00721E0E">
        <w:rPr>
          <w:rFonts w:cstheme="minorHAnsi"/>
          <w:b/>
          <w:sz w:val="22"/>
          <w:szCs w:val="22"/>
        </w:rPr>
        <w:t xml:space="preserve">Dokumenty złożone w takich plikach zostaną uznane za złożone nieskutecznie. </w:t>
      </w:r>
    </w:p>
    <w:p w14:paraId="47B2ED20" w14:textId="4CB2900E" w:rsidR="00A53D8B" w:rsidRPr="00721E0E" w:rsidRDefault="00A53D8B" w:rsidP="00721E0E">
      <w:pPr>
        <w:numPr>
          <w:ilvl w:val="1"/>
          <w:numId w:val="2"/>
        </w:numPr>
        <w:spacing w:before="120" w:line="276" w:lineRule="auto"/>
        <w:ind w:left="426" w:hanging="284"/>
        <w:rPr>
          <w:rFonts w:cstheme="minorHAnsi"/>
          <w:sz w:val="22"/>
          <w:szCs w:val="22"/>
        </w:rPr>
      </w:pPr>
      <w:r w:rsidRPr="00721E0E">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AE0AA3" w:rsidRPr="00721E0E">
        <w:rPr>
          <w:rFonts w:cstheme="minorHAnsi"/>
          <w:sz w:val="22"/>
          <w:szCs w:val="22"/>
        </w:rPr>
        <w:t xml:space="preserve"> podmiotu udostępniającego zasoby na zasadach określonych w art. 118 ustawy Pzp lub podwykonawcy niebędącego podmiotem udostępniającym zasoby na takich zasadach,</w:t>
      </w:r>
      <w:r w:rsidRPr="00721E0E">
        <w:rPr>
          <w:rFonts w:cstheme="minorHAnsi"/>
          <w:sz w:val="22"/>
          <w:szCs w:val="22"/>
        </w:rPr>
        <w:t xml:space="preserve"> zwane dalej „dokumentami potwierdzającymi umocowanie do reprezentowania”, zostały wystawione przez upoważnione podmioty inne niż wykonawca, wykonawca wspólnie ubiegający się o udzielenie zamówienia</w:t>
      </w:r>
      <w:r w:rsidR="00724669" w:rsidRPr="00721E0E">
        <w:rPr>
          <w:rFonts w:cstheme="minorHAnsi"/>
          <w:sz w:val="22"/>
          <w:szCs w:val="22"/>
        </w:rPr>
        <w:t>,</w:t>
      </w:r>
      <w:r w:rsidR="00AE0AA3" w:rsidRPr="00721E0E">
        <w:rPr>
          <w:rFonts w:cstheme="minorHAnsi"/>
          <w:sz w:val="22"/>
          <w:szCs w:val="22"/>
        </w:rPr>
        <w:t xml:space="preserve"> podmiot udostępniający zasoby</w:t>
      </w:r>
      <w:r w:rsidR="00724669" w:rsidRPr="00721E0E">
        <w:rPr>
          <w:rFonts w:cstheme="minorHAnsi"/>
          <w:sz w:val="22"/>
          <w:szCs w:val="22"/>
        </w:rPr>
        <w:t xml:space="preserve"> </w:t>
      </w:r>
      <w:r w:rsidRPr="00721E0E">
        <w:rPr>
          <w:rFonts w:cstheme="minorHAnsi"/>
          <w:sz w:val="22"/>
          <w:szCs w:val="22"/>
        </w:rPr>
        <w:t>lub podwykonawca, zwane dalej „upoważnionymi podmiotami”, jako dokument elektroniczny, przekazuje się ten dokument.</w:t>
      </w:r>
    </w:p>
    <w:p w14:paraId="52AB1ED3" w14:textId="54833735" w:rsidR="00765E02" w:rsidRPr="00721E0E" w:rsidRDefault="00765E02" w:rsidP="00721E0E">
      <w:pPr>
        <w:numPr>
          <w:ilvl w:val="1"/>
          <w:numId w:val="2"/>
        </w:numPr>
        <w:spacing w:before="120" w:line="276" w:lineRule="auto"/>
        <w:ind w:left="426" w:hanging="284"/>
        <w:rPr>
          <w:rFonts w:cstheme="minorHAnsi"/>
          <w:sz w:val="22"/>
          <w:szCs w:val="22"/>
        </w:rPr>
      </w:pPr>
      <w:r w:rsidRPr="00721E0E">
        <w:rPr>
          <w:rFonts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8FBAEF7" w14:textId="0F299970" w:rsidR="00765E02" w:rsidRPr="00721E0E" w:rsidRDefault="00765E02" w:rsidP="00721E0E">
      <w:pPr>
        <w:numPr>
          <w:ilvl w:val="1"/>
          <w:numId w:val="2"/>
        </w:numPr>
        <w:spacing w:before="120" w:line="276" w:lineRule="auto"/>
        <w:ind w:left="426" w:hanging="284"/>
        <w:rPr>
          <w:rFonts w:cstheme="minorHAnsi"/>
          <w:sz w:val="22"/>
          <w:szCs w:val="22"/>
        </w:rPr>
      </w:pPr>
      <w:r w:rsidRPr="00721E0E">
        <w:rPr>
          <w:rFonts w:cstheme="minorHAnsi"/>
          <w:sz w:val="22"/>
          <w:szCs w:val="22"/>
        </w:rPr>
        <w:t>Przez cyfrowe odwzorowanie, o którym mowa pkt 10.3) SWZ, należy rozumieć dokument elektroniczny będący kopią elektroniczną treści zapisanej w postaci papierowej, umożliwiający zapoznanie się z tą treścią i jej zrozumienie, bez konieczności bezpośredniego dostępu do oryginału.</w:t>
      </w:r>
    </w:p>
    <w:p w14:paraId="7361F332" w14:textId="3EEA494B" w:rsidR="003712A9" w:rsidRPr="00721E0E" w:rsidRDefault="003712A9" w:rsidP="00721E0E">
      <w:pPr>
        <w:numPr>
          <w:ilvl w:val="1"/>
          <w:numId w:val="2"/>
        </w:numPr>
        <w:spacing w:before="120" w:line="276" w:lineRule="auto"/>
        <w:ind w:left="426" w:hanging="284"/>
        <w:rPr>
          <w:rFonts w:cstheme="minorHAnsi"/>
          <w:sz w:val="22"/>
          <w:szCs w:val="22"/>
        </w:rPr>
      </w:pPr>
      <w:r w:rsidRPr="00721E0E">
        <w:rPr>
          <w:rFonts w:cstheme="minorHAnsi"/>
          <w:sz w:val="22"/>
          <w:szCs w:val="22"/>
        </w:rPr>
        <w:t>Poświadczenia zgodności cyfrowego odwzorowania z dokumentem w postaci papierowej</w:t>
      </w:r>
      <w:r w:rsidR="002A0FEE" w:rsidRPr="00721E0E">
        <w:rPr>
          <w:rFonts w:cstheme="minorHAnsi"/>
          <w:sz w:val="22"/>
          <w:szCs w:val="22"/>
        </w:rPr>
        <w:t xml:space="preserve">, o którym mowa pkt </w:t>
      </w:r>
      <w:r w:rsidR="004F10C3" w:rsidRPr="00721E0E">
        <w:rPr>
          <w:rFonts w:cstheme="minorHAnsi"/>
          <w:sz w:val="22"/>
          <w:szCs w:val="22"/>
        </w:rPr>
        <w:t>10.</w:t>
      </w:r>
      <w:r w:rsidR="00832FEA" w:rsidRPr="00721E0E">
        <w:rPr>
          <w:rFonts w:cstheme="minorHAnsi"/>
          <w:sz w:val="22"/>
          <w:szCs w:val="22"/>
        </w:rPr>
        <w:t>4</w:t>
      </w:r>
      <w:r w:rsidR="004F10C3" w:rsidRPr="00721E0E">
        <w:rPr>
          <w:rFonts w:cstheme="minorHAnsi"/>
          <w:sz w:val="22"/>
          <w:szCs w:val="22"/>
        </w:rPr>
        <w:t>)</w:t>
      </w:r>
      <w:r w:rsidRPr="00721E0E">
        <w:rPr>
          <w:rFonts w:cstheme="minorHAnsi"/>
          <w:sz w:val="22"/>
          <w:szCs w:val="22"/>
        </w:rPr>
        <w:t xml:space="preserve"> SWZ, dokonuje w przypadku:</w:t>
      </w:r>
    </w:p>
    <w:p w14:paraId="4FB0B6AE" w14:textId="4055A568" w:rsidR="004F10C3" w:rsidRPr="00721E0E" w:rsidRDefault="004F10C3" w:rsidP="00721E0E">
      <w:pPr>
        <w:numPr>
          <w:ilvl w:val="0"/>
          <w:numId w:val="20"/>
        </w:numPr>
        <w:spacing w:before="60" w:line="276" w:lineRule="auto"/>
        <w:ind w:left="851" w:hanging="284"/>
        <w:rPr>
          <w:rFonts w:eastAsia="Times New Roman" w:cstheme="minorHAnsi"/>
          <w:sz w:val="22"/>
          <w:szCs w:val="22"/>
          <w:lang w:eastAsia="pl-PL"/>
        </w:rPr>
      </w:pPr>
      <w:r w:rsidRPr="00721E0E">
        <w:rPr>
          <w:rFonts w:eastAsia="Times New Roman" w:cstheme="minorHAnsi"/>
          <w:sz w:val="22"/>
          <w:szCs w:val="22"/>
          <w:lang w:eastAsia="pl-PL"/>
        </w:rPr>
        <w:t>podmiotowych środków dowodowych oraz dokumentów potwierdzających umocowanie do reprezentowania - odpowiednio wykonawca, wykonawca wspólnie ubiegający się o udzielenie zamówienia,</w:t>
      </w:r>
      <w:r w:rsidR="00AE0AA3" w:rsidRPr="00721E0E">
        <w:rPr>
          <w:rFonts w:eastAsia="Times New Roman" w:cstheme="minorHAnsi"/>
          <w:sz w:val="22"/>
          <w:szCs w:val="22"/>
          <w:lang w:eastAsia="pl-PL"/>
        </w:rPr>
        <w:t xml:space="preserve"> podmiot udostępniający zasoby</w:t>
      </w:r>
      <w:r w:rsidRPr="00721E0E">
        <w:rPr>
          <w:rFonts w:eastAsia="Times New Roman" w:cstheme="minorHAnsi"/>
          <w:sz w:val="22"/>
          <w:szCs w:val="22"/>
          <w:lang w:eastAsia="pl-PL"/>
        </w:rPr>
        <w:t xml:space="preserve"> lub podwykonawca, w zakresie podmiotowych środków dowodowych lub dokumentów potwierdzających umocowanie do reprezentowania, które każdego z nich dotyczą;</w:t>
      </w:r>
    </w:p>
    <w:p w14:paraId="06F245AF" w14:textId="38C1D022" w:rsidR="004F10C3" w:rsidRPr="00721E0E" w:rsidRDefault="004F10C3" w:rsidP="00721E0E">
      <w:pPr>
        <w:numPr>
          <w:ilvl w:val="0"/>
          <w:numId w:val="20"/>
        </w:numPr>
        <w:spacing w:before="60" w:line="276" w:lineRule="auto"/>
        <w:ind w:left="851" w:hanging="284"/>
        <w:rPr>
          <w:rFonts w:eastAsia="Times New Roman" w:cstheme="minorHAnsi"/>
          <w:sz w:val="22"/>
          <w:szCs w:val="22"/>
          <w:lang w:eastAsia="pl-PL"/>
        </w:rPr>
      </w:pPr>
      <w:r w:rsidRPr="00721E0E">
        <w:rPr>
          <w:rFonts w:eastAsia="Times New Roman" w:cstheme="minorHAnsi"/>
          <w:sz w:val="22"/>
          <w:szCs w:val="22"/>
          <w:lang w:eastAsia="pl-PL"/>
        </w:rPr>
        <w:t>przedmiotowych środków dowodowych – odpowiednio wykonawca lub wykonawca wspólnie ubiegający się o udzielenie zamówienia;</w:t>
      </w:r>
    </w:p>
    <w:p w14:paraId="7E5A8842" w14:textId="3CF8679B" w:rsidR="004F10C3" w:rsidRPr="00721E0E" w:rsidRDefault="004F10C3" w:rsidP="00721E0E">
      <w:pPr>
        <w:numPr>
          <w:ilvl w:val="0"/>
          <w:numId w:val="20"/>
        </w:numPr>
        <w:spacing w:before="60" w:line="276" w:lineRule="auto"/>
        <w:ind w:left="851" w:hanging="284"/>
        <w:rPr>
          <w:rFonts w:eastAsia="Times New Roman" w:cstheme="minorHAnsi"/>
          <w:sz w:val="22"/>
          <w:szCs w:val="22"/>
          <w:lang w:eastAsia="pl-PL"/>
        </w:rPr>
      </w:pPr>
      <w:r w:rsidRPr="00721E0E">
        <w:rPr>
          <w:rFonts w:eastAsia="Times New Roman" w:cstheme="minorHAnsi"/>
          <w:sz w:val="22"/>
          <w:szCs w:val="22"/>
          <w:lang w:eastAsia="pl-PL"/>
        </w:rPr>
        <w:t>innych dokumentów – odpowiednio wykonawca lub wykonawca wspólnie ubiegający się o udzielenie zamówienia, w zakresie dokumentów, które każdego z nich dotyczą.</w:t>
      </w:r>
    </w:p>
    <w:p w14:paraId="7839151A" w14:textId="5960BD31" w:rsidR="00A53D8B" w:rsidRPr="00721E0E" w:rsidRDefault="004F10C3" w:rsidP="00721E0E">
      <w:pPr>
        <w:numPr>
          <w:ilvl w:val="1"/>
          <w:numId w:val="2"/>
        </w:numPr>
        <w:spacing w:before="120" w:line="276" w:lineRule="auto"/>
        <w:ind w:left="426" w:hanging="284"/>
        <w:rPr>
          <w:rFonts w:cstheme="minorHAnsi"/>
          <w:sz w:val="22"/>
          <w:szCs w:val="22"/>
        </w:rPr>
      </w:pPr>
      <w:r w:rsidRPr="00721E0E">
        <w:rPr>
          <w:rFonts w:cstheme="minorHAnsi"/>
          <w:sz w:val="22"/>
          <w:szCs w:val="22"/>
        </w:rPr>
        <w:t>Poświadczenie zgodności cyfrowego odwzorowania z dokumentem w postaci papierowej, o której mowa w pkt 10.</w:t>
      </w:r>
      <w:r w:rsidR="00832FEA" w:rsidRPr="00721E0E">
        <w:rPr>
          <w:rFonts w:cstheme="minorHAnsi"/>
          <w:sz w:val="22"/>
          <w:szCs w:val="22"/>
        </w:rPr>
        <w:t>4</w:t>
      </w:r>
      <w:r w:rsidRPr="00721E0E">
        <w:rPr>
          <w:rFonts w:cstheme="minorHAnsi"/>
          <w:sz w:val="22"/>
          <w:szCs w:val="22"/>
        </w:rPr>
        <w:t>) SWZ może dokonać również notariusz.</w:t>
      </w:r>
    </w:p>
    <w:p w14:paraId="46B28F82" w14:textId="7027267E" w:rsidR="004F10C3" w:rsidRPr="00721E0E" w:rsidRDefault="004F10C3" w:rsidP="00721E0E">
      <w:pPr>
        <w:numPr>
          <w:ilvl w:val="1"/>
          <w:numId w:val="2"/>
        </w:numPr>
        <w:spacing w:before="120" w:line="276" w:lineRule="auto"/>
        <w:ind w:left="426" w:hanging="284"/>
        <w:rPr>
          <w:rFonts w:cstheme="minorHAnsi"/>
          <w:sz w:val="22"/>
          <w:szCs w:val="22"/>
        </w:rPr>
      </w:pPr>
      <w:r w:rsidRPr="00721E0E">
        <w:rPr>
          <w:rFonts w:cstheme="minorHAnsi"/>
          <w:sz w:val="22"/>
          <w:szCs w:val="22"/>
        </w:rPr>
        <w:t xml:space="preserve">Podmiotowe środki dowodowe, </w:t>
      </w:r>
      <w:r w:rsidR="00AB16AD" w:rsidRPr="00721E0E">
        <w:rPr>
          <w:rFonts w:cstheme="minorHAnsi"/>
          <w:sz w:val="22"/>
          <w:szCs w:val="22"/>
        </w:rPr>
        <w:t xml:space="preserve">w tym oświadczenie, o którym mowa w art. 117 ust. 4 </w:t>
      </w:r>
      <w:r w:rsidR="009C6195">
        <w:rPr>
          <w:rFonts w:cstheme="minorHAnsi"/>
          <w:sz w:val="22"/>
          <w:szCs w:val="22"/>
        </w:rPr>
        <w:t>u</w:t>
      </w:r>
      <w:r w:rsidR="00AB16AD" w:rsidRPr="00721E0E">
        <w:rPr>
          <w:rFonts w:cstheme="minorHAnsi"/>
          <w:sz w:val="22"/>
          <w:szCs w:val="22"/>
        </w:rPr>
        <w:t xml:space="preserve">stawy Pzp, oraz zobowiązanie podmiotu udostępniającego zasoby, </w:t>
      </w:r>
      <w:r w:rsidRPr="00721E0E">
        <w:rPr>
          <w:rFonts w:cstheme="minorHAnsi"/>
          <w:sz w:val="22"/>
          <w:szCs w:val="22"/>
        </w:rPr>
        <w:t xml:space="preserve">przedmiotowe środki dowodowe niewystawione przez upoważnione podmioty, oraz pełnomocnictwo przekazuje się w postaci elektronicznej i opatruje się kwalifikowanym podpisem elektronicznym. </w:t>
      </w:r>
    </w:p>
    <w:p w14:paraId="2415C5DB" w14:textId="796C04C8" w:rsidR="004F10C3" w:rsidRPr="00721E0E" w:rsidRDefault="004F10C3" w:rsidP="00721E0E">
      <w:pPr>
        <w:numPr>
          <w:ilvl w:val="1"/>
          <w:numId w:val="2"/>
        </w:numPr>
        <w:spacing w:before="120" w:line="276" w:lineRule="auto"/>
        <w:ind w:left="426" w:hanging="284"/>
        <w:rPr>
          <w:rFonts w:cstheme="minorHAnsi"/>
          <w:sz w:val="22"/>
          <w:szCs w:val="22"/>
        </w:rPr>
      </w:pPr>
      <w:r w:rsidRPr="00721E0E">
        <w:rPr>
          <w:rFonts w:cstheme="minorHAnsi"/>
          <w:sz w:val="22"/>
          <w:szCs w:val="22"/>
        </w:rPr>
        <w:lastRenderedPageBreak/>
        <w:t xml:space="preserve">W przypadku </w:t>
      </w:r>
      <w:r w:rsidR="00A63BC1" w:rsidRPr="00721E0E">
        <w:rPr>
          <w:rFonts w:cstheme="minorHAnsi"/>
          <w:sz w:val="22"/>
          <w:szCs w:val="22"/>
        </w:rPr>
        <w:t>gdy podmiotowe środki dowodowe,</w:t>
      </w:r>
      <w:r w:rsidR="00AB16AD" w:rsidRPr="00721E0E">
        <w:rPr>
          <w:rFonts w:cstheme="minorHAnsi"/>
          <w:sz w:val="22"/>
          <w:szCs w:val="22"/>
        </w:rPr>
        <w:t xml:space="preserve"> w tym oświadczenie, o którym mowa w art. 117 ust. 4 </w:t>
      </w:r>
      <w:r w:rsidR="009C6195">
        <w:rPr>
          <w:rFonts w:cstheme="minorHAnsi"/>
          <w:sz w:val="22"/>
          <w:szCs w:val="22"/>
        </w:rPr>
        <w:t>u</w:t>
      </w:r>
      <w:r w:rsidR="00AB16AD" w:rsidRPr="00721E0E">
        <w:rPr>
          <w:rFonts w:cstheme="minorHAnsi"/>
          <w:sz w:val="22"/>
          <w:szCs w:val="22"/>
        </w:rPr>
        <w:t xml:space="preserve">stawy Pzp, zobowiązanie podmiotu udostępniającego zasoby, </w:t>
      </w:r>
      <w:r w:rsidRPr="00721E0E">
        <w:rPr>
          <w:rFonts w:cstheme="minorHAnsi"/>
          <w:sz w:val="22"/>
          <w:szCs w:val="22"/>
        </w:rPr>
        <w:t>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23B4080" w14:textId="18020989" w:rsidR="004F10C3" w:rsidRPr="00721E0E" w:rsidRDefault="004F10C3" w:rsidP="00721E0E">
      <w:pPr>
        <w:numPr>
          <w:ilvl w:val="1"/>
          <w:numId w:val="2"/>
        </w:numPr>
        <w:spacing w:before="120" w:line="276" w:lineRule="auto"/>
        <w:ind w:left="567" w:hanging="425"/>
        <w:rPr>
          <w:rFonts w:cstheme="minorHAnsi"/>
          <w:sz w:val="22"/>
          <w:szCs w:val="22"/>
        </w:rPr>
      </w:pPr>
      <w:r w:rsidRPr="00721E0E">
        <w:rPr>
          <w:rFonts w:cstheme="minorHAnsi"/>
          <w:sz w:val="22"/>
          <w:szCs w:val="22"/>
        </w:rPr>
        <w:t>Poświadczenia zgodności cyfrowego odwzorowania z dokumentem w postaci pap</w:t>
      </w:r>
      <w:r w:rsidR="00A63BC1" w:rsidRPr="00721E0E">
        <w:rPr>
          <w:rFonts w:cstheme="minorHAnsi"/>
          <w:sz w:val="22"/>
          <w:szCs w:val="22"/>
        </w:rPr>
        <w:t>ierowej, o którym mowa w pkt 10.</w:t>
      </w:r>
      <w:r w:rsidR="003C2BB2" w:rsidRPr="00721E0E">
        <w:rPr>
          <w:rFonts w:cstheme="minorHAnsi"/>
          <w:sz w:val="22"/>
          <w:szCs w:val="22"/>
        </w:rPr>
        <w:t>8</w:t>
      </w:r>
      <w:r w:rsidR="00A63BC1" w:rsidRPr="00721E0E">
        <w:rPr>
          <w:rFonts w:cstheme="minorHAnsi"/>
          <w:sz w:val="22"/>
          <w:szCs w:val="22"/>
        </w:rPr>
        <w:t>)</w:t>
      </w:r>
      <w:r w:rsidRPr="00721E0E">
        <w:rPr>
          <w:rFonts w:cstheme="minorHAnsi"/>
          <w:sz w:val="22"/>
          <w:szCs w:val="22"/>
        </w:rPr>
        <w:t xml:space="preserve"> SWZ, dokonuje w przypadku:</w:t>
      </w:r>
    </w:p>
    <w:p w14:paraId="3FF8B717" w14:textId="37307615" w:rsidR="004F10C3" w:rsidRPr="00721E0E" w:rsidRDefault="004F10C3" w:rsidP="00721E0E">
      <w:pPr>
        <w:numPr>
          <w:ilvl w:val="0"/>
          <w:numId w:val="21"/>
        </w:numPr>
        <w:spacing w:before="60" w:line="276" w:lineRule="auto"/>
        <w:ind w:left="851" w:hanging="284"/>
        <w:rPr>
          <w:rFonts w:cstheme="minorHAnsi"/>
          <w:sz w:val="22"/>
          <w:szCs w:val="22"/>
        </w:rPr>
      </w:pPr>
      <w:r w:rsidRPr="00721E0E">
        <w:rPr>
          <w:rFonts w:cstheme="minorHAnsi"/>
          <w:sz w:val="22"/>
          <w:szCs w:val="22"/>
        </w:rPr>
        <w:t>podmiotowych środków dowodowych – odpowiednio wykonawca, wykonawca wspólnie ubiegają</w:t>
      </w:r>
      <w:r w:rsidR="00A63BC1" w:rsidRPr="00721E0E">
        <w:rPr>
          <w:rFonts w:cstheme="minorHAnsi"/>
          <w:sz w:val="22"/>
          <w:szCs w:val="22"/>
        </w:rPr>
        <w:t>cy się o udzielenie zamówienia,</w:t>
      </w:r>
      <w:r w:rsidR="00AB16AD" w:rsidRPr="00721E0E">
        <w:rPr>
          <w:rFonts w:cstheme="minorHAnsi"/>
          <w:sz w:val="22"/>
          <w:szCs w:val="22"/>
        </w:rPr>
        <w:t xml:space="preserve"> podmiot udostępniający zasoby</w:t>
      </w:r>
      <w:r w:rsidR="00A63BC1" w:rsidRPr="00721E0E">
        <w:rPr>
          <w:rFonts w:cstheme="minorHAnsi"/>
          <w:sz w:val="22"/>
          <w:szCs w:val="22"/>
        </w:rPr>
        <w:t xml:space="preserve"> </w:t>
      </w:r>
      <w:r w:rsidRPr="00721E0E">
        <w:rPr>
          <w:rFonts w:cstheme="minorHAnsi"/>
          <w:sz w:val="22"/>
          <w:szCs w:val="22"/>
        </w:rPr>
        <w:t>lub podwykonawca, w zakresie podmiotowych środków dowodowych, które każdego z nich dotyczą</w:t>
      </w:r>
      <w:r w:rsidR="00A63BC1" w:rsidRPr="00721E0E">
        <w:rPr>
          <w:rFonts w:cstheme="minorHAnsi"/>
          <w:sz w:val="22"/>
          <w:szCs w:val="22"/>
        </w:rPr>
        <w:t>;</w:t>
      </w:r>
    </w:p>
    <w:p w14:paraId="3768C7ED" w14:textId="7C8B4E85" w:rsidR="004F10C3" w:rsidRPr="00721E0E" w:rsidRDefault="004F10C3" w:rsidP="00721E0E">
      <w:pPr>
        <w:numPr>
          <w:ilvl w:val="0"/>
          <w:numId w:val="21"/>
        </w:numPr>
        <w:spacing w:before="60" w:line="276" w:lineRule="auto"/>
        <w:ind w:left="851" w:hanging="284"/>
        <w:rPr>
          <w:rFonts w:cstheme="minorHAnsi"/>
          <w:sz w:val="22"/>
          <w:szCs w:val="22"/>
        </w:rPr>
      </w:pPr>
      <w:r w:rsidRPr="00721E0E">
        <w:rPr>
          <w:rFonts w:cstheme="minorHAnsi"/>
          <w:sz w:val="22"/>
          <w:szCs w:val="22"/>
        </w:rPr>
        <w:t>pr</w:t>
      </w:r>
      <w:r w:rsidR="00A63BC1" w:rsidRPr="00721E0E">
        <w:rPr>
          <w:rFonts w:cstheme="minorHAnsi"/>
          <w:sz w:val="22"/>
          <w:szCs w:val="22"/>
        </w:rPr>
        <w:t>zedmiotowego środka dowodowego</w:t>
      </w:r>
      <w:r w:rsidR="00AB16AD" w:rsidRPr="00721E0E">
        <w:rPr>
          <w:rFonts w:cstheme="minorHAnsi"/>
          <w:sz w:val="22"/>
          <w:szCs w:val="22"/>
        </w:rPr>
        <w:t xml:space="preserve">, oświadczenia, o którym mowa w art. 117 ust. 4 </w:t>
      </w:r>
      <w:r w:rsidR="009C6195">
        <w:rPr>
          <w:rFonts w:cstheme="minorHAnsi"/>
          <w:sz w:val="22"/>
          <w:szCs w:val="22"/>
        </w:rPr>
        <w:t>u</w:t>
      </w:r>
      <w:r w:rsidR="00AB16AD" w:rsidRPr="00721E0E">
        <w:rPr>
          <w:rFonts w:cstheme="minorHAnsi"/>
          <w:sz w:val="22"/>
          <w:szCs w:val="22"/>
        </w:rPr>
        <w:t>stawy Pzp lub zobowiązania podmiotu udostępniającego zasoby</w:t>
      </w:r>
      <w:r w:rsidR="00A63BC1" w:rsidRPr="00721E0E">
        <w:rPr>
          <w:rFonts w:cstheme="minorHAnsi"/>
          <w:sz w:val="22"/>
          <w:szCs w:val="22"/>
        </w:rPr>
        <w:t xml:space="preserve"> </w:t>
      </w:r>
      <w:r w:rsidRPr="00721E0E">
        <w:rPr>
          <w:rFonts w:cstheme="minorHAnsi"/>
          <w:sz w:val="22"/>
          <w:szCs w:val="22"/>
        </w:rPr>
        <w:t>– odpowiednio wykonawca lub wykonawca wspólnie ubiegający się o udzielenie zamówienia;</w:t>
      </w:r>
    </w:p>
    <w:p w14:paraId="446559A1" w14:textId="4547709E" w:rsidR="004F10C3" w:rsidRPr="00721E0E" w:rsidRDefault="004F10C3" w:rsidP="00721E0E">
      <w:pPr>
        <w:numPr>
          <w:ilvl w:val="0"/>
          <w:numId w:val="21"/>
        </w:numPr>
        <w:spacing w:before="60" w:line="276" w:lineRule="auto"/>
        <w:ind w:left="851" w:hanging="284"/>
        <w:rPr>
          <w:rFonts w:cstheme="minorHAnsi"/>
          <w:sz w:val="22"/>
          <w:szCs w:val="22"/>
        </w:rPr>
      </w:pPr>
      <w:r w:rsidRPr="00721E0E">
        <w:rPr>
          <w:rFonts w:cstheme="minorHAnsi"/>
          <w:sz w:val="22"/>
          <w:szCs w:val="22"/>
        </w:rPr>
        <w:t>pełnomocnictwa –mocodawca.</w:t>
      </w:r>
    </w:p>
    <w:p w14:paraId="60B84180" w14:textId="352538F6" w:rsidR="004F10C3" w:rsidRPr="00721E0E" w:rsidRDefault="004F10C3" w:rsidP="00721E0E">
      <w:pPr>
        <w:numPr>
          <w:ilvl w:val="1"/>
          <w:numId w:val="2"/>
        </w:numPr>
        <w:spacing w:before="120" w:line="276" w:lineRule="auto"/>
        <w:ind w:left="567" w:hanging="425"/>
        <w:rPr>
          <w:rFonts w:cstheme="minorHAnsi"/>
          <w:sz w:val="22"/>
          <w:szCs w:val="22"/>
        </w:rPr>
      </w:pPr>
      <w:r w:rsidRPr="00721E0E">
        <w:rPr>
          <w:rFonts w:cstheme="minorHAnsi"/>
          <w:sz w:val="22"/>
          <w:szCs w:val="22"/>
        </w:rPr>
        <w:t>Poświadczenia zgodności cyfrowego odwzorowania z dokumentem w postaci pa</w:t>
      </w:r>
      <w:r w:rsidR="00A63BC1" w:rsidRPr="00721E0E">
        <w:rPr>
          <w:rFonts w:cstheme="minorHAnsi"/>
          <w:sz w:val="22"/>
          <w:szCs w:val="22"/>
        </w:rPr>
        <w:t>pierowej, o którym mowa w pkt 10.</w:t>
      </w:r>
      <w:r w:rsidR="00832FEA" w:rsidRPr="00721E0E">
        <w:rPr>
          <w:rFonts w:cstheme="minorHAnsi"/>
          <w:sz w:val="22"/>
          <w:szCs w:val="22"/>
        </w:rPr>
        <w:t>9</w:t>
      </w:r>
      <w:r w:rsidR="00A63BC1" w:rsidRPr="00721E0E">
        <w:rPr>
          <w:rFonts w:cstheme="minorHAnsi"/>
          <w:sz w:val="22"/>
          <w:szCs w:val="22"/>
        </w:rPr>
        <w:t xml:space="preserve">) SWZ </w:t>
      </w:r>
      <w:r w:rsidRPr="00721E0E">
        <w:rPr>
          <w:rFonts w:cstheme="minorHAnsi"/>
          <w:sz w:val="22"/>
          <w:szCs w:val="22"/>
        </w:rPr>
        <w:t>może dokonać również notariusz.</w:t>
      </w:r>
    </w:p>
    <w:p w14:paraId="247C5696" w14:textId="2D2F049C" w:rsidR="008235FE" w:rsidRPr="00721E0E" w:rsidRDefault="007974EE" w:rsidP="00721E0E">
      <w:pPr>
        <w:tabs>
          <w:tab w:val="left" w:pos="284"/>
        </w:tabs>
        <w:spacing w:before="120" w:line="276" w:lineRule="auto"/>
        <w:rPr>
          <w:rFonts w:cstheme="minorHAnsi"/>
          <w:b/>
          <w:bCs/>
          <w:kern w:val="24"/>
          <w:sz w:val="22"/>
          <w:szCs w:val="22"/>
          <w:u w:val="single"/>
        </w:rPr>
      </w:pPr>
      <w:r w:rsidRPr="00721E0E">
        <w:rPr>
          <w:rFonts w:cstheme="minorHAnsi"/>
          <w:b/>
          <w:sz w:val="22"/>
          <w:szCs w:val="22"/>
          <w:u w:val="single"/>
        </w:rPr>
        <w:t>11. </w:t>
      </w:r>
      <w:r w:rsidR="008235FE" w:rsidRPr="00721E0E">
        <w:rPr>
          <w:rFonts w:cstheme="minorHAnsi"/>
          <w:b/>
          <w:sz w:val="22"/>
          <w:szCs w:val="22"/>
          <w:u w:val="single"/>
        </w:rPr>
        <w:t>INFO</w:t>
      </w:r>
      <w:r w:rsidR="00566E03" w:rsidRPr="00721E0E">
        <w:rPr>
          <w:rFonts w:cstheme="minorHAnsi"/>
          <w:b/>
          <w:sz w:val="22"/>
          <w:szCs w:val="22"/>
          <w:u w:val="single"/>
        </w:rPr>
        <w:t>RMACJE</w:t>
      </w:r>
      <w:r w:rsidR="00BA04AD" w:rsidRPr="00721E0E">
        <w:rPr>
          <w:rFonts w:cstheme="minorHAnsi"/>
          <w:b/>
          <w:sz w:val="22"/>
          <w:szCs w:val="22"/>
          <w:u w:val="single"/>
        </w:rPr>
        <w:t xml:space="preserve"> O SPOSOBIE KOMUNIKOWANIA</w:t>
      </w:r>
      <w:r w:rsidR="008235FE" w:rsidRPr="00721E0E">
        <w:rPr>
          <w:rFonts w:cstheme="minorHAnsi"/>
          <w:b/>
          <w:sz w:val="22"/>
          <w:szCs w:val="22"/>
          <w:u w:val="single"/>
        </w:rPr>
        <w:t xml:space="preserve"> SIĘ ZAMAWIAJĄCEGO</w:t>
      </w:r>
      <w:r w:rsidR="00A22DA9" w:rsidRPr="00721E0E">
        <w:rPr>
          <w:rFonts w:cstheme="minorHAnsi"/>
          <w:b/>
          <w:sz w:val="22"/>
          <w:szCs w:val="22"/>
          <w:u w:val="single"/>
        </w:rPr>
        <w:t xml:space="preserve"> </w:t>
      </w:r>
      <w:r w:rsidR="008235FE" w:rsidRPr="00721E0E">
        <w:rPr>
          <w:rFonts w:cstheme="minorHAnsi"/>
          <w:b/>
          <w:sz w:val="22"/>
          <w:szCs w:val="22"/>
          <w:u w:val="single"/>
        </w:rPr>
        <w:t>Z</w:t>
      </w:r>
      <w:r w:rsidR="005270A2" w:rsidRPr="00721E0E">
        <w:rPr>
          <w:rFonts w:cstheme="minorHAnsi"/>
          <w:b/>
          <w:sz w:val="22"/>
          <w:szCs w:val="22"/>
          <w:u w:val="single"/>
        </w:rPr>
        <w:t> </w:t>
      </w:r>
      <w:r w:rsidR="00BA04AD" w:rsidRPr="00721E0E">
        <w:rPr>
          <w:rFonts w:cstheme="minorHAnsi"/>
          <w:b/>
          <w:sz w:val="22"/>
          <w:szCs w:val="22"/>
          <w:u w:val="single"/>
        </w:rPr>
        <w:t xml:space="preserve">WYKONAWCAMI ORAZ O </w:t>
      </w:r>
      <w:r w:rsidR="00566E03" w:rsidRPr="00721E0E">
        <w:rPr>
          <w:rFonts w:cstheme="minorHAnsi"/>
          <w:b/>
          <w:sz w:val="22"/>
          <w:szCs w:val="22"/>
          <w:u w:val="single"/>
        </w:rPr>
        <w:t>WYMAGANIACH TECHNICZNYCH I ORGANIZACYJNYCH – SPORZĄDZANIA, WYSYŁANIA I ODBIERANIA KORESPONEDNCJI ELEKTRONICZNEJ</w:t>
      </w:r>
      <w:r w:rsidR="009A0D83" w:rsidRPr="00721E0E">
        <w:rPr>
          <w:rFonts w:cstheme="minorHAnsi"/>
          <w:bCs/>
          <w:kern w:val="24"/>
          <w:sz w:val="22"/>
          <w:szCs w:val="22"/>
          <w:u w:val="single"/>
        </w:rPr>
        <w:t xml:space="preserve"> </w:t>
      </w:r>
      <w:r w:rsidR="009A0D83" w:rsidRPr="00721E0E">
        <w:rPr>
          <w:rFonts w:cstheme="minorHAnsi"/>
          <w:b/>
          <w:bCs/>
          <w:kern w:val="24"/>
          <w:sz w:val="22"/>
          <w:szCs w:val="22"/>
          <w:u w:val="single"/>
        </w:rPr>
        <w:t xml:space="preserve">ORAZ WSKAZANIE OSÓB UPRAWNIONYCH DO KONTAKTU Z WYKONAWCAMI. </w:t>
      </w:r>
    </w:p>
    <w:p w14:paraId="565595BB" w14:textId="1CF27032" w:rsidR="007554B9" w:rsidRPr="00721E0E" w:rsidRDefault="008235FE" w:rsidP="00721E0E">
      <w:pPr>
        <w:numPr>
          <w:ilvl w:val="0"/>
          <w:numId w:val="6"/>
        </w:numPr>
        <w:tabs>
          <w:tab w:val="left" w:pos="426"/>
        </w:tabs>
        <w:spacing w:before="120" w:line="276" w:lineRule="auto"/>
        <w:ind w:left="426" w:hanging="284"/>
        <w:rPr>
          <w:rFonts w:cstheme="minorHAnsi"/>
          <w:b/>
          <w:bCs/>
          <w:sz w:val="22"/>
          <w:szCs w:val="22"/>
        </w:rPr>
      </w:pPr>
      <w:r w:rsidRPr="00721E0E">
        <w:rPr>
          <w:rFonts w:cstheme="minorHAnsi"/>
          <w:bCs/>
          <w:kern w:val="24"/>
          <w:sz w:val="22"/>
          <w:szCs w:val="22"/>
        </w:rPr>
        <w:t>Komunikacja mi</w:t>
      </w:r>
      <w:r w:rsidR="0097012D" w:rsidRPr="00721E0E">
        <w:rPr>
          <w:rFonts w:cstheme="minorHAnsi"/>
          <w:bCs/>
          <w:kern w:val="24"/>
          <w:sz w:val="22"/>
          <w:szCs w:val="22"/>
        </w:rPr>
        <w:t>ę</w:t>
      </w:r>
      <w:r w:rsidRPr="00721E0E">
        <w:rPr>
          <w:rFonts w:cstheme="minorHAnsi"/>
          <w:bCs/>
          <w:kern w:val="24"/>
          <w:sz w:val="22"/>
          <w:szCs w:val="22"/>
        </w:rPr>
        <w:t>dzy Zamawiającym a Wykonawcami</w:t>
      </w:r>
      <w:r w:rsidRPr="00721E0E">
        <w:rPr>
          <w:rFonts w:cstheme="minorHAnsi"/>
          <w:b/>
          <w:kern w:val="24"/>
          <w:sz w:val="22"/>
          <w:szCs w:val="22"/>
        </w:rPr>
        <w:t xml:space="preserve"> </w:t>
      </w:r>
      <w:r w:rsidRPr="00721E0E">
        <w:rPr>
          <w:rFonts w:cstheme="minorHAnsi"/>
          <w:bCs/>
          <w:kern w:val="24"/>
          <w:sz w:val="22"/>
          <w:szCs w:val="22"/>
        </w:rPr>
        <w:t>odbywa się</w:t>
      </w:r>
      <w:r w:rsidRPr="00721E0E">
        <w:rPr>
          <w:rFonts w:cstheme="minorHAnsi"/>
          <w:bCs/>
          <w:sz w:val="22"/>
          <w:szCs w:val="22"/>
        </w:rPr>
        <w:t xml:space="preserve"> w formie elektronicznej za</w:t>
      </w:r>
      <w:r w:rsidR="005F34DE" w:rsidRPr="00721E0E">
        <w:rPr>
          <w:rFonts w:cstheme="minorHAnsi"/>
          <w:bCs/>
          <w:sz w:val="22"/>
          <w:szCs w:val="22"/>
        </w:rPr>
        <w:t xml:space="preserve"> </w:t>
      </w:r>
      <w:r w:rsidRPr="00721E0E">
        <w:rPr>
          <w:rFonts w:cstheme="minorHAnsi"/>
          <w:bCs/>
          <w:sz w:val="22"/>
          <w:szCs w:val="22"/>
        </w:rPr>
        <w:t>pośrednictwem platformazakupowa.pl (zwanej dalej Platformą) dostępną pod adresem</w:t>
      </w:r>
      <w:r w:rsidR="0034095B" w:rsidRPr="00721E0E">
        <w:rPr>
          <w:rFonts w:cstheme="minorHAnsi"/>
          <w:bCs/>
          <w:sz w:val="22"/>
          <w:szCs w:val="22"/>
        </w:rPr>
        <w:t xml:space="preserve"> </w:t>
      </w:r>
      <w:hyperlink r:id="rId15" w:history="1">
        <w:r w:rsidR="0034095B" w:rsidRPr="00721E0E">
          <w:rPr>
            <w:rStyle w:val="StopkaZnak"/>
            <w:rFonts w:cstheme="minorHAnsi"/>
            <w:bCs/>
            <w:sz w:val="22"/>
            <w:szCs w:val="22"/>
          </w:rPr>
          <w:t>https://platformazakupowa.pl/pn/uni.lodz</w:t>
        </w:r>
      </w:hyperlink>
      <w:r w:rsidRPr="00721E0E">
        <w:rPr>
          <w:rFonts w:cstheme="minorHAnsi"/>
          <w:bCs/>
          <w:sz w:val="22"/>
          <w:szCs w:val="22"/>
        </w:rPr>
        <w:t xml:space="preserve"> </w:t>
      </w:r>
    </w:p>
    <w:p w14:paraId="1BC6FD97" w14:textId="7D47791C" w:rsidR="0097012D" w:rsidRPr="00721E0E" w:rsidRDefault="0097012D" w:rsidP="00721E0E">
      <w:pPr>
        <w:numPr>
          <w:ilvl w:val="0"/>
          <w:numId w:val="6"/>
        </w:numPr>
        <w:tabs>
          <w:tab w:val="left" w:pos="426"/>
        </w:tabs>
        <w:spacing w:before="120" w:line="276" w:lineRule="auto"/>
        <w:ind w:left="426" w:hanging="284"/>
        <w:rPr>
          <w:rFonts w:cstheme="minorHAnsi"/>
          <w:b/>
          <w:bCs/>
          <w:sz w:val="22"/>
          <w:szCs w:val="22"/>
        </w:rPr>
      </w:pPr>
      <w:r w:rsidRPr="00721E0E">
        <w:rPr>
          <w:rFonts w:cstheme="minorHAnsi"/>
          <w:bCs/>
          <w:sz w:val="22"/>
          <w:szCs w:val="22"/>
        </w:rPr>
        <w:t>Postępowanie prowadzone jest w języku polskim.</w:t>
      </w:r>
    </w:p>
    <w:p w14:paraId="4B9C7111" w14:textId="6CBD00EB" w:rsidR="008235FE" w:rsidRPr="00721E0E" w:rsidRDefault="008235FE" w:rsidP="00721E0E">
      <w:pPr>
        <w:numPr>
          <w:ilvl w:val="0"/>
          <w:numId w:val="6"/>
        </w:numPr>
        <w:tabs>
          <w:tab w:val="left" w:pos="426"/>
        </w:tabs>
        <w:spacing w:line="276" w:lineRule="auto"/>
        <w:ind w:left="426" w:hanging="284"/>
        <w:rPr>
          <w:rFonts w:cstheme="minorHAnsi"/>
          <w:sz w:val="22"/>
          <w:szCs w:val="22"/>
        </w:rPr>
      </w:pPr>
      <w:r w:rsidRPr="00721E0E">
        <w:rPr>
          <w:rFonts w:cstheme="minorHAnsi"/>
          <w:b/>
          <w:bCs/>
          <w:sz w:val="22"/>
          <w:szCs w:val="22"/>
        </w:rPr>
        <w:t>Osobą upoważnioną do kontaktów z wykonawcami z</w:t>
      </w:r>
      <w:r w:rsidR="003131E6" w:rsidRPr="00721E0E">
        <w:rPr>
          <w:rFonts w:cstheme="minorHAnsi"/>
          <w:b/>
          <w:bCs/>
          <w:sz w:val="22"/>
          <w:szCs w:val="22"/>
        </w:rPr>
        <w:t>e</w:t>
      </w:r>
      <w:r w:rsidRPr="00721E0E">
        <w:rPr>
          <w:rFonts w:cstheme="minorHAnsi"/>
          <w:b/>
          <w:bCs/>
          <w:sz w:val="22"/>
          <w:szCs w:val="22"/>
        </w:rPr>
        <w:t xml:space="preserve"> strony zamawiającego w sprawach </w:t>
      </w:r>
      <w:r w:rsidR="00E62961" w:rsidRPr="00721E0E">
        <w:rPr>
          <w:rFonts w:cstheme="minorHAnsi"/>
          <w:b/>
          <w:bCs/>
          <w:sz w:val="22"/>
          <w:szCs w:val="22"/>
        </w:rPr>
        <w:t>formalnych</w:t>
      </w:r>
      <w:r w:rsidRPr="00721E0E">
        <w:rPr>
          <w:rFonts w:cstheme="minorHAnsi"/>
          <w:b/>
          <w:bCs/>
          <w:sz w:val="22"/>
          <w:szCs w:val="22"/>
        </w:rPr>
        <w:t xml:space="preserve"> jest p. </w:t>
      </w:r>
      <w:r w:rsidR="00F44605" w:rsidRPr="00721E0E">
        <w:rPr>
          <w:rFonts w:cstheme="minorHAnsi"/>
          <w:b/>
          <w:bCs/>
          <w:sz w:val="22"/>
          <w:szCs w:val="22"/>
        </w:rPr>
        <w:t>Marta Mariańska</w:t>
      </w:r>
      <w:r w:rsidRPr="00721E0E">
        <w:rPr>
          <w:rFonts w:cstheme="minorHAnsi"/>
          <w:b/>
          <w:bCs/>
          <w:sz w:val="22"/>
          <w:szCs w:val="22"/>
        </w:rPr>
        <w:t xml:space="preserve"> </w:t>
      </w:r>
      <w:r w:rsidR="00A85954" w:rsidRPr="00721E0E">
        <w:rPr>
          <w:rFonts w:cstheme="minorHAnsi"/>
          <w:b/>
          <w:sz w:val="22"/>
          <w:szCs w:val="22"/>
        </w:rPr>
        <w:t>Dział Z</w:t>
      </w:r>
      <w:r w:rsidRPr="00721E0E">
        <w:rPr>
          <w:rFonts w:cstheme="minorHAnsi"/>
          <w:b/>
          <w:sz w:val="22"/>
          <w:szCs w:val="22"/>
        </w:rPr>
        <w:t xml:space="preserve">akupów UŁ, pon. – pt. 8.00-15.00. W przypadku pytań technicznych związanych z działaniem Platformy należy kontaktować się z Centrum Wsparcia Klienta Platformy pod numerem 22 101 02 02, </w:t>
      </w:r>
      <w:hyperlink r:id="rId16" w:history="1">
        <w:r w:rsidRPr="00721E0E">
          <w:rPr>
            <w:rStyle w:val="StopkaZnak"/>
            <w:rFonts w:cstheme="minorHAnsi"/>
            <w:b/>
            <w:sz w:val="22"/>
            <w:szCs w:val="22"/>
          </w:rPr>
          <w:t>cwk@platformazakupowa.pl</w:t>
        </w:r>
      </w:hyperlink>
      <w:r w:rsidRPr="00721E0E">
        <w:rPr>
          <w:rFonts w:cstheme="minorHAnsi"/>
          <w:b/>
          <w:sz w:val="22"/>
          <w:szCs w:val="22"/>
        </w:rPr>
        <w:t xml:space="preserve">. </w:t>
      </w:r>
    </w:p>
    <w:p w14:paraId="4BAA7064" w14:textId="278AA359" w:rsidR="008235FE" w:rsidRPr="00721E0E" w:rsidRDefault="008235FE" w:rsidP="00721E0E">
      <w:pPr>
        <w:numPr>
          <w:ilvl w:val="0"/>
          <w:numId w:val="6"/>
        </w:numPr>
        <w:tabs>
          <w:tab w:val="left" w:pos="426"/>
        </w:tabs>
        <w:spacing w:line="276" w:lineRule="auto"/>
        <w:ind w:left="426" w:hanging="284"/>
        <w:rPr>
          <w:rFonts w:eastAsia="Calibri" w:cstheme="minorHAnsi"/>
          <w:sz w:val="22"/>
          <w:szCs w:val="22"/>
        </w:rPr>
      </w:pPr>
      <w:r w:rsidRPr="00721E0E">
        <w:rPr>
          <w:rFonts w:cstheme="minorHAnsi"/>
          <w:sz w:val="22"/>
          <w:szCs w:val="22"/>
        </w:rPr>
        <w:t>Wszelkie oświadczenia, wniosk</w:t>
      </w:r>
      <w:r w:rsidR="00933CF2" w:rsidRPr="00721E0E">
        <w:rPr>
          <w:rFonts w:cstheme="minorHAnsi"/>
          <w:sz w:val="22"/>
          <w:szCs w:val="22"/>
        </w:rPr>
        <w:t>i, zawiadomienia oraz informacje</w:t>
      </w:r>
      <w:r w:rsidRPr="00721E0E">
        <w:rPr>
          <w:rFonts w:cstheme="minorHAnsi"/>
          <w:sz w:val="22"/>
          <w:szCs w:val="22"/>
        </w:rPr>
        <w:t>,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klikniecie przycisku „Wyślij wiadomość” po których pojawi się komunikat, że wiadomość została wysłana do zamawiającego.</w:t>
      </w:r>
    </w:p>
    <w:p w14:paraId="64A696A6" w14:textId="73862E48" w:rsidR="008235FE" w:rsidRPr="00721E0E" w:rsidRDefault="008235FE" w:rsidP="00721E0E">
      <w:pPr>
        <w:numPr>
          <w:ilvl w:val="0"/>
          <w:numId w:val="6"/>
        </w:numPr>
        <w:tabs>
          <w:tab w:val="left" w:pos="426"/>
        </w:tabs>
        <w:spacing w:line="276" w:lineRule="auto"/>
        <w:ind w:left="426" w:hanging="284"/>
        <w:rPr>
          <w:rFonts w:eastAsia="Calibri" w:cstheme="minorHAnsi"/>
          <w:sz w:val="22"/>
          <w:szCs w:val="22"/>
        </w:rPr>
      </w:pPr>
      <w:r w:rsidRPr="00721E0E">
        <w:rPr>
          <w:rFonts w:eastAsia="Calibri" w:cstheme="minorHAnsi"/>
          <w:sz w:val="22"/>
          <w:szCs w:val="22"/>
        </w:rPr>
        <w:t xml:space="preserve">Zamawiający będzie przekazywał wykonawcom informacje w formie elektronicznej za pośrednictwem Platformy. Informacje dotyczące odpowiedzi na pytania, zmiany specyfikacji, zmiany terminu składania </w:t>
      </w:r>
      <w:r w:rsidR="00D20FE5" w:rsidRPr="00721E0E">
        <w:rPr>
          <w:rFonts w:eastAsia="Calibri" w:cstheme="minorHAnsi"/>
          <w:sz w:val="22"/>
          <w:szCs w:val="22"/>
        </w:rPr>
        <w:br/>
      </w:r>
      <w:r w:rsidRPr="00721E0E">
        <w:rPr>
          <w:rFonts w:eastAsia="Calibri" w:cstheme="minorHAnsi"/>
          <w:sz w:val="22"/>
          <w:szCs w:val="22"/>
        </w:rPr>
        <w:t xml:space="preserve">i otwarcia ofert Zamawiający będzie zamieszczał na platformie w sekcji </w:t>
      </w:r>
      <w:r w:rsidR="00D20FE5" w:rsidRPr="00721E0E">
        <w:rPr>
          <w:rFonts w:eastAsia="Calibri" w:cstheme="minorHAnsi"/>
          <w:sz w:val="22"/>
          <w:szCs w:val="22"/>
        </w:rPr>
        <w:t>„</w:t>
      </w:r>
      <w:r w:rsidRPr="00721E0E">
        <w:rPr>
          <w:rFonts w:eastAsia="Calibri" w:cstheme="minorHAnsi"/>
          <w:sz w:val="22"/>
          <w:szCs w:val="22"/>
        </w:rPr>
        <w:t>Komunikaty</w:t>
      </w:r>
      <w:r w:rsidR="00D20FE5" w:rsidRPr="00721E0E">
        <w:rPr>
          <w:rFonts w:eastAsia="Calibri" w:cstheme="minorHAnsi"/>
          <w:sz w:val="22"/>
          <w:szCs w:val="22"/>
        </w:rPr>
        <w:t>”</w:t>
      </w:r>
      <w:r w:rsidRPr="00721E0E">
        <w:rPr>
          <w:rFonts w:eastAsia="Calibri" w:cstheme="minorHAnsi"/>
          <w:sz w:val="22"/>
          <w:szCs w:val="22"/>
        </w:rPr>
        <w:t>. Korespondencja, której zgodnie z obowiązującymi przepisami adresatem jest konkretny wykonawca, będzie przekazywana w formie elektronicznej za pośrednictwem Platformy do konkretnego wykonawcy.</w:t>
      </w:r>
    </w:p>
    <w:p w14:paraId="73E7CC5B" w14:textId="0C319C7E" w:rsidR="00566E03" w:rsidRPr="00721E0E" w:rsidRDefault="00566E03" w:rsidP="00721E0E">
      <w:pPr>
        <w:numPr>
          <w:ilvl w:val="0"/>
          <w:numId w:val="6"/>
        </w:numPr>
        <w:tabs>
          <w:tab w:val="left" w:pos="426"/>
        </w:tabs>
        <w:spacing w:line="276" w:lineRule="auto"/>
        <w:ind w:left="426" w:hanging="284"/>
        <w:rPr>
          <w:rFonts w:eastAsia="Calibri" w:cstheme="minorHAnsi"/>
          <w:sz w:val="22"/>
          <w:szCs w:val="22"/>
        </w:rPr>
      </w:pPr>
      <w:r w:rsidRPr="00721E0E">
        <w:rPr>
          <w:rFonts w:eastAsia="Calibri" w:cstheme="minorHAnsi"/>
          <w:sz w:val="22"/>
          <w:szCs w:val="22"/>
        </w:rPr>
        <w:t xml:space="preserve">Wykonawca jako podmiot profesjonalny ma obowiązek sprawdzania komunikatów i wiadomości bezpośrednio na Platformie przesyłanych przez Zamawiającego, gdyż system powiadomień może ulec awarii lub powiadomienie może trafić do folderu SPAM. </w:t>
      </w:r>
    </w:p>
    <w:p w14:paraId="65EE54D7" w14:textId="7DAA6E5F" w:rsidR="008235FE" w:rsidRPr="00721E0E" w:rsidRDefault="00566E03" w:rsidP="00721E0E">
      <w:pPr>
        <w:numPr>
          <w:ilvl w:val="0"/>
          <w:numId w:val="6"/>
        </w:numPr>
        <w:tabs>
          <w:tab w:val="left" w:pos="426"/>
        </w:tabs>
        <w:spacing w:line="276" w:lineRule="auto"/>
        <w:ind w:left="426" w:hanging="284"/>
        <w:rPr>
          <w:rFonts w:eastAsia="Calibri" w:cstheme="minorHAnsi"/>
          <w:sz w:val="22"/>
          <w:szCs w:val="22"/>
        </w:rPr>
      </w:pPr>
      <w:r w:rsidRPr="00721E0E">
        <w:rPr>
          <w:rFonts w:eastAsia="Calibri" w:cstheme="minorHAnsi"/>
          <w:sz w:val="22"/>
          <w:szCs w:val="22"/>
        </w:rPr>
        <w:lastRenderedPageBreak/>
        <w:t>Zamawiający, zgodnie z § 11 ust. 2</w:t>
      </w:r>
      <w:r w:rsidR="008235FE" w:rsidRPr="00721E0E">
        <w:rPr>
          <w:rFonts w:eastAsia="Calibri" w:cstheme="minorHAnsi"/>
          <w:sz w:val="22"/>
          <w:szCs w:val="22"/>
        </w:rPr>
        <w:t xml:space="preserve"> </w:t>
      </w:r>
      <w:r w:rsidRPr="00721E0E">
        <w:rPr>
          <w:rFonts w:eastAsia="Calibri" w:cstheme="minorHAnsi"/>
          <w:sz w:val="22"/>
          <w:szCs w:val="22"/>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w:t>
      </w:r>
      <w:r w:rsidR="00D20FE5" w:rsidRPr="00721E0E">
        <w:rPr>
          <w:rFonts w:eastAsia="Calibri" w:cstheme="minorHAnsi"/>
          <w:sz w:val="22"/>
          <w:szCs w:val="22"/>
        </w:rPr>
        <w:t xml:space="preserve"> </w:t>
      </w:r>
      <w:r w:rsidRPr="00721E0E">
        <w:rPr>
          <w:rFonts w:eastAsia="Calibri" w:cstheme="minorHAnsi"/>
          <w:sz w:val="22"/>
          <w:szCs w:val="22"/>
        </w:rPr>
        <w:t>U. z 2020 poz. 2452) określa niezbędne wymagania sprzętowo - aplikacyjne umożliwiające pracę na Platformie, tj.:</w:t>
      </w:r>
    </w:p>
    <w:p w14:paraId="0339A396" w14:textId="77777777" w:rsidR="008235FE" w:rsidRPr="00721E0E" w:rsidRDefault="008235FE" w:rsidP="00721E0E">
      <w:pPr>
        <w:numPr>
          <w:ilvl w:val="0"/>
          <w:numId w:val="15"/>
        </w:numPr>
        <w:tabs>
          <w:tab w:val="left" w:pos="851"/>
        </w:tabs>
        <w:spacing w:before="60" w:line="276" w:lineRule="auto"/>
        <w:ind w:left="0" w:firstLine="567"/>
        <w:rPr>
          <w:rFonts w:eastAsia="Calibri" w:cstheme="minorHAnsi"/>
          <w:sz w:val="22"/>
          <w:szCs w:val="22"/>
        </w:rPr>
      </w:pPr>
      <w:r w:rsidRPr="00721E0E">
        <w:rPr>
          <w:rFonts w:eastAsia="Calibri" w:cstheme="minorHAnsi"/>
          <w:sz w:val="22"/>
          <w:szCs w:val="22"/>
        </w:rPr>
        <w:t xml:space="preserve">stały dostęp do sieci Internet o gwarantowanej przepustowości nie mniejszej niż 512 </w:t>
      </w:r>
      <w:proofErr w:type="spellStart"/>
      <w:r w:rsidRPr="00721E0E">
        <w:rPr>
          <w:rFonts w:eastAsia="Calibri" w:cstheme="minorHAnsi"/>
          <w:sz w:val="22"/>
          <w:szCs w:val="22"/>
        </w:rPr>
        <w:t>kb</w:t>
      </w:r>
      <w:proofErr w:type="spellEnd"/>
      <w:r w:rsidRPr="00721E0E">
        <w:rPr>
          <w:rFonts w:eastAsia="Calibri" w:cstheme="minorHAnsi"/>
          <w:sz w:val="22"/>
          <w:szCs w:val="22"/>
        </w:rPr>
        <w:t>/s,</w:t>
      </w:r>
    </w:p>
    <w:p w14:paraId="55455F0C" w14:textId="77777777" w:rsidR="008235FE"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komputer klasy PC lub MAC o następującej konfiguracji: pamięć min. 2 GB Ram, procesor Intel IV 2 GHZ (lub równoważny) lub jego nowsza wersja, jeden z systemów operacyjnych - MS Windows 7, Mac Os x 10 4, Linux, lub ich nowsze wersje,</w:t>
      </w:r>
    </w:p>
    <w:p w14:paraId="615C39FC" w14:textId="77777777" w:rsidR="008235FE"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zainstalowana dowolna przeglądarka internetowa, w przypadku Internet Explorer minimalnie wersja 10 0.,</w:t>
      </w:r>
    </w:p>
    <w:p w14:paraId="2A29553C" w14:textId="77777777" w:rsidR="008235FE"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włączona obsługa JavaScript,</w:t>
      </w:r>
    </w:p>
    <w:p w14:paraId="0EB7ACBA" w14:textId="77777777" w:rsidR="008235FE"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 xml:space="preserve">zainstalowany program Adobe </w:t>
      </w:r>
      <w:proofErr w:type="spellStart"/>
      <w:r w:rsidRPr="00721E0E">
        <w:rPr>
          <w:rFonts w:eastAsia="Calibri" w:cstheme="minorHAnsi"/>
          <w:sz w:val="22"/>
          <w:szCs w:val="22"/>
        </w:rPr>
        <w:t>Acrobat</w:t>
      </w:r>
      <w:proofErr w:type="spellEnd"/>
      <w:r w:rsidRPr="00721E0E">
        <w:rPr>
          <w:rFonts w:eastAsia="Calibri" w:cstheme="minorHAnsi"/>
          <w:sz w:val="22"/>
          <w:szCs w:val="22"/>
        </w:rPr>
        <w:t xml:space="preserve"> Reader lub inny obsługujący format plików .pdf,</w:t>
      </w:r>
    </w:p>
    <w:p w14:paraId="376A0B73" w14:textId="77777777" w:rsidR="008235FE"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Platforma działa według standardu przyjętego w komunikacji sieciowej - kodowanie UTF8,</w:t>
      </w:r>
    </w:p>
    <w:p w14:paraId="0E111264" w14:textId="7864189F" w:rsidR="00CE27F7"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Oznaczenie czasu odbioru danych przez platformę zakupową stanowi datę oraz dokładny czas (</w:t>
      </w:r>
      <w:proofErr w:type="spellStart"/>
      <w:r w:rsidRPr="00721E0E">
        <w:rPr>
          <w:rFonts w:eastAsia="Calibri" w:cstheme="minorHAnsi"/>
          <w:sz w:val="22"/>
          <w:szCs w:val="22"/>
        </w:rPr>
        <w:t>hh:mm:ss</w:t>
      </w:r>
      <w:proofErr w:type="spellEnd"/>
      <w:r w:rsidRPr="00721E0E">
        <w:rPr>
          <w:rFonts w:eastAsia="Calibri" w:cstheme="minorHAnsi"/>
          <w:sz w:val="22"/>
          <w:szCs w:val="22"/>
        </w:rPr>
        <w:t>) generowany wg. czasu lokalnego serwera synchronizowanego z zegarem Głównego Urzędu Miar.</w:t>
      </w:r>
    </w:p>
    <w:p w14:paraId="6DF65E8B" w14:textId="77777777" w:rsidR="008235FE" w:rsidRPr="00721E0E" w:rsidRDefault="008235FE" w:rsidP="00721E0E">
      <w:pPr>
        <w:numPr>
          <w:ilvl w:val="0"/>
          <w:numId w:val="6"/>
        </w:numPr>
        <w:tabs>
          <w:tab w:val="left" w:pos="426"/>
        </w:tabs>
        <w:spacing w:line="276" w:lineRule="auto"/>
        <w:ind w:left="426" w:hanging="284"/>
        <w:rPr>
          <w:rFonts w:eastAsia="Calibri" w:cstheme="minorHAnsi"/>
          <w:sz w:val="22"/>
          <w:szCs w:val="22"/>
        </w:rPr>
      </w:pPr>
      <w:r w:rsidRPr="00721E0E">
        <w:rPr>
          <w:rFonts w:eastAsia="Calibri" w:cstheme="minorHAnsi"/>
          <w:sz w:val="22"/>
          <w:szCs w:val="22"/>
        </w:rPr>
        <w:t>Wykonawca, przystępując do niniejszego postępowania o udzielenie zamówienia publicznego:</w:t>
      </w:r>
    </w:p>
    <w:p w14:paraId="1F95DD2E" w14:textId="77777777" w:rsidR="008235FE" w:rsidRPr="00721E0E" w:rsidRDefault="008235FE" w:rsidP="00721E0E">
      <w:pPr>
        <w:numPr>
          <w:ilvl w:val="0"/>
          <w:numId w:val="16"/>
        </w:numPr>
        <w:spacing w:before="60" w:line="276" w:lineRule="auto"/>
        <w:ind w:left="993" w:hanging="284"/>
        <w:rPr>
          <w:rFonts w:eastAsia="Calibri" w:cstheme="minorHAnsi"/>
          <w:sz w:val="22"/>
          <w:szCs w:val="22"/>
        </w:rPr>
      </w:pPr>
      <w:r w:rsidRPr="00721E0E">
        <w:rPr>
          <w:rFonts w:eastAsia="Calibri" w:cstheme="minorHAnsi"/>
          <w:sz w:val="22"/>
          <w:szCs w:val="22"/>
        </w:rPr>
        <w:t xml:space="preserve">akceptuje warunki korzystania z Platformy określone w Regulaminie zamieszczonym na stronie internetowej </w:t>
      </w:r>
      <w:hyperlink r:id="rId17" w:history="1">
        <w:r w:rsidRPr="00721E0E">
          <w:rPr>
            <w:rStyle w:val="StopkaZnak"/>
            <w:rFonts w:eastAsia="Calibri" w:cstheme="minorHAnsi"/>
            <w:sz w:val="22"/>
            <w:szCs w:val="22"/>
          </w:rPr>
          <w:t>pod linkiem</w:t>
        </w:r>
      </w:hyperlink>
      <w:r w:rsidRPr="00721E0E">
        <w:rPr>
          <w:rFonts w:eastAsia="Calibri" w:cstheme="minorHAnsi"/>
          <w:sz w:val="22"/>
          <w:szCs w:val="22"/>
        </w:rPr>
        <w:t xml:space="preserve"> </w:t>
      </w:r>
      <w:hyperlink r:id="rId18" w:history="1">
        <w:r w:rsidRPr="00721E0E">
          <w:rPr>
            <w:rStyle w:val="StopkaZnak"/>
            <w:rFonts w:eastAsia="Calibri" w:cstheme="minorHAnsi"/>
            <w:sz w:val="22"/>
            <w:szCs w:val="22"/>
          </w:rPr>
          <w:t>https://platformazakupowa.pl/</w:t>
        </w:r>
      </w:hyperlink>
      <w:r w:rsidRPr="00721E0E">
        <w:rPr>
          <w:rFonts w:eastAsia="Calibri" w:cstheme="minorHAnsi"/>
          <w:sz w:val="22"/>
          <w:szCs w:val="22"/>
        </w:rPr>
        <w:t xml:space="preserve"> w zakładce „Regulamin" oraz uznaje go za wiążący,</w:t>
      </w:r>
    </w:p>
    <w:p w14:paraId="4F212F4D" w14:textId="77777777" w:rsidR="0097012D" w:rsidRPr="00721E0E" w:rsidRDefault="008235FE" w:rsidP="00721E0E">
      <w:pPr>
        <w:numPr>
          <w:ilvl w:val="0"/>
          <w:numId w:val="16"/>
        </w:numPr>
        <w:spacing w:before="60" w:line="276" w:lineRule="auto"/>
        <w:ind w:left="993" w:hanging="284"/>
        <w:rPr>
          <w:rStyle w:val="StopkaZnak"/>
          <w:rFonts w:eastAsia="Calibri" w:cstheme="minorHAnsi"/>
          <w:sz w:val="22"/>
          <w:szCs w:val="22"/>
        </w:rPr>
      </w:pPr>
      <w:r w:rsidRPr="00721E0E">
        <w:rPr>
          <w:rFonts w:eastAsia="Calibri" w:cstheme="minorHAnsi"/>
          <w:sz w:val="22"/>
          <w:szCs w:val="22"/>
        </w:rPr>
        <w:t xml:space="preserve">zapoznał i stosuje się do Instrukcji składania ofert/wniosków dostępnej </w:t>
      </w:r>
      <w:hyperlink r:id="rId19" w:history="1">
        <w:r w:rsidRPr="00721E0E">
          <w:rPr>
            <w:rStyle w:val="StopkaZnak"/>
            <w:rFonts w:eastAsia="Calibri" w:cstheme="minorHAnsi"/>
            <w:sz w:val="22"/>
            <w:szCs w:val="22"/>
          </w:rPr>
          <w:t>pod linkiem</w:t>
        </w:r>
      </w:hyperlink>
      <w:r w:rsidR="0097012D" w:rsidRPr="00721E0E">
        <w:rPr>
          <w:rStyle w:val="StopkaZnak"/>
          <w:rFonts w:eastAsia="Calibri" w:cstheme="minorHAnsi"/>
          <w:sz w:val="22"/>
          <w:szCs w:val="22"/>
        </w:rPr>
        <w:t>:</w:t>
      </w:r>
    </w:p>
    <w:p w14:paraId="5352E9BA" w14:textId="472083ED" w:rsidR="008235FE" w:rsidRPr="00721E0E" w:rsidRDefault="00883270" w:rsidP="00721E0E">
      <w:pPr>
        <w:spacing w:before="60" w:line="276" w:lineRule="auto"/>
        <w:ind w:left="993"/>
        <w:rPr>
          <w:rFonts w:eastAsia="Calibri" w:cstheme="minorHAnsi"/>
          <w:sz w:val="22"/>
          <w:szCs w:val="22"/>
        </w:rPr>
      </w:pPr>
      <w:hyperlink r:id="rId20" w:history="1">
        <w:r w:rsidR="0097012D" w:rsidRPr="00721E0E">
          <w:rPr>
            <w:rStyle w:val="Hipercze"/>
            <w:rFonts w:cstheme="minorHAnsi"/>
            <w:sz w:val="22"/>
            <w:szCs w:val="22"/>
          </w:rPr>
          <w:t>https://drive.google.com/file/d/1Kd1DttbBeiNWt4q4slS4t76lZVKPbkyD/view</w:t>
        </w:r>
      </w:hyperlink>
      <w:r w:rsidR="008235FE" w:rsidRPr="00721E0E">
        <w:rPr>
          <w:rFonts w:eastAsia="Calibri" w:cstheme="minorHAnsi"/>
          <w:sz w:val="22"/>
          <w:szCs w:val="22"/>
        </w:rPr>
        <w:t xml:space="preserve">. </w:t>
      </w:r>
    </w:p>
    <w:p w14:paraId="22004989" w14:textId="04DE1EC5" w:rsidR="003E0AB3" w:rsidRPr="00721E0E" w:rsidRDefault="003E0AB3" w:rsidP="00721E0E">
      <w:pPr>
        <w:numPr>
          <w:ilvl w:val="0"/>
          <w:numId w:val="6"/>
        </w:numPr>
        <w:tabs>
          <w:tab w:val="left" w:pos="426"/>
        </w:tabs>
        <w:spacing w:line="276" w:lineRule="auto"/>
        <w:ind w:left="426" w:hanging="284"/>
        <w:rPr>
          <w:rFonts w:eastAsia="Calibri" w:cstheme="minorHAnsi"/>
          <w:sz w:val="22"/>
          <w:szCs w:val="22"/>
        </w:rPr>
      </w:pPr>
      <w:r w:rsidRPr="00721E0E">
        <w:rPr>
          <w:rFonts w:eastAsia="Calibri" w:cstheme="minorHAnsi"/>
          <w:b/>
          <w:sz w:val="22"/>
          <w:szCs w:val="22"/>
        </w:rPr>
        <w:t>Zamawiający nie ponosi odpowiedzialności za złożenie oferty w sposób niezgodny z Instrukcją korzystania z Platformy</w:t>
      </w:r>
      <w:r w:rsidRPr="00721E0E">
        <w:rPr>
          <w:rFonts w:eastAsia="Calibri" w:cstheme="minorHAnsi"/>
          <w:sz w:val="22"/>
          <w:szCs w:val="22"/>
        </w:rPr>
        <w:t>, w szczególności za sytuację, gdy zamawiający zapozna się z treścią oferty przed upływem terminu składania ofert (np. złożenie oferty w zakładce „Wyślij wiadomość do</w:t>
      </w:r>
      <w:r w:rsidR="00D20FE5" w:rsidRPr="00721E0E">
        <w:rPr>
          <w:rFonts w:eastAsia="Calibri" w:cstheme="minorHAnsi"/>
          <w:sz w:val="22"/>
          <w:szCs w:val="22"/>
        </w:rPr>
        <w:t xml:space="preserve"> </w:t>
      </w:r>
      <w:r w:rsidRPr="00721E0E">
        <w:rPr>
          <w:rFonts w:eastAsia="Calibri" w:cstheme="minorHAnsi"/>
          <w:sz w:val="22"/>
          <w:szCs w:val="22"/>
        </w:rPr>
        <w:t xml:space="preserve">zamawiającego”).Taka oferta zostanie uznana przez Zamawiającego za ofertę handlową i nie będzie brana pod uwagę w przedmiotowym postępowaniu ponieważ nie został spełniony obowiązek narzucony w art. 221 </w:t>
      </w:r>
      <w:r w:rsidR="009C6195">
        <w:rPr>
          <w:rFonts w:eastAsia="Calibri" w:cstheme="minorHAnsi"/>
          <w:sz w:val="22"/>
          <w:szCs w:val="22"/>
        </w:rPr>
        <w:t>u</w:t>
      </w:r>
      <w:r w:rsidRPr="00721E0E">
        <w:rPr>
          <w:rFonts w:eastAsia="Calibri" w:cstheme="minorHAnsi"/>
          <w:sz w:val="22"/>
          <w:szCs w:val="22"/>
        </w:rPr>
        <w:t>stawy P</w:t>
      </w:r>
      <w:r w:rsidR="009C6195">
        <w:rPr>
          <w:rFonts w:eastAsia="Calibri" w:cstheme="minorHAnsi"/>
          <w:sz w:val="22"/>
          <w:szCs w:val="22"/>
        </w:rPr>
        <w:t>zp</w:t>
      </w:r>
      <w:r w:rsidRPr="00721E0E">
        <w:rPr>
          <w:rFonts w:eastAsia="Calibri" w:cstheme="minorHAnsi"/>
          <w:sz w:val="22"/>
          <w:szCs w:val="22"/>
        </w:rPr>
        <w:t>.</w:t>
      </w:r>
    </w:p>
    <w:p w14:paraId="2EDD715E" w14:textId="6B103D60" w:rsidR="008235FE" w:rsidRPr="00721E0E" w:rsidRDefault="008235FE" w:rsidP="00721E0E">
      <w:pPr>
        <w:numPr>
          <w:ilvl w:val="0"/>
          <w:numId w:val="6"/>
        </w:numPr>
        <w:tabs>
          <w:tab w:val="left" w:pos="426"/>
        </w:tabs>
        <w:spacing w:line="276" w:lineRule="auto"/>
        <w:ind w:left="426" w:hanging="284"/>
        <w:rPr>
          <w:rFonts w:cstheme="minorHAnsi"/>
          <w:sz w:val="22"/>
          <w:szCs w:val="22"/>
        </w:rPr>
      </w:pPr>
      <w:r w:rsidRPr="00721E0E">
        <w:rPr>
          <w:rFonts w:eastAsia="Calibri" w:cstheme="minorHAnsi"/>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1" w:history="1">
        <w:r w:rsidRPr="00721E0E">
          <w:rPr>
            <w:rStyle w:val="StopkaZnak"/>
            <w:rFonts w:eastAsia="Calibri" w:cstheme="minorHAnsi"/>
            <w:sz w:val="22"/>
            <w:szCs w:val="22"/>
          </w:rPr>
          <w:t>https://platformazakupowa.pl/strona/45-instrukcje</w:t>
        </w:r>
      </w:hyperlink>
      <w:r w:rsidR="00695B67" w:rsidRPr="00721E0E">
        <w:rPr>
          <w:rFonts w:cstheme="minorHAnsi"/>
          <w:sz w:val="22"/>
          <w:szCs w:val="22"/>
        </w:rPr>
        <w:t>.</w:t>
      </w:r>
    </w:p>
    <w:p w14:paraId="5A9F8827" w14:textId="305D329C" w:rsidR="008235FE" w:rsidRPr="00721E0E" w:rsidRDefault="008235FE" w:rsidP="00721E0E">
      <w:pPr>
        <w:numPr>
          <w:ilvl w:val="0"/>
          <w:numId w:val="6"/>
        </w:numPr>
        <w:tabs>
          <w:tab w:val="left" w:pos="567"/>
        </w:tabs>
        <w:spacing w:line="276" w:lineRule="auto"/>
        <w:ind w:left="426" w:hanging="426"/>
        <w:rPr>
          <w:rFonts w:cstheme="minorHAnsi"/>
          <w:b/>
          <w:bCs/>
          <w:sz w:val="22"/>
          <w:szCs w:val="22"/>
        </w:rPr>
      </w:pPr>
      <w:r w:rsidRPr="00721E0E">
        <w:rPr>
          <w:rFonts w:cstheme="minorHAnsi"/>
          <w:bCs/>
          <w:sz w:val="22"/>
          <w:szCs w:val="22"/>
        </w:rPr>
        <w:t>Wykonawca może zwrócić się do Zamawiającego z w</w:t>
      </w:r>
      <w:r w:rsidR="003E0AB3" w:rsidRPr="00721E0E">
        <w:rPr>
          <w:rFonts w:cstheme="minorHAnsi"/>
          <w:bCs/>
          <w:sz w:val="22"/>
          <w:szCs w:val="22"/>
        </w:rPr>
        <w:t>nioskiem o wyjaśnienie treści S</w:t>
      </w:r>
      <w:r w:rsidR="004C2EBE" w:rsidRPr="00721E0E">
        <w:rPr>
          <w:rFonts w:cstheme="minorHAnsi"/>
          <w:bCs/>
          <w:sz w:val="22"/>
          <w:szCs w:val="22"/>
        </w:rPr>
        <w:t xml:space="preserve">WZ. Zamawiający jest </w:t>
      </w:r>
      <w:r w:rsidR="009C5B93" w:rsidRPr="00721E0E">
        <w:rPr>
          <w:rFonts w:cstheme="minorHAnsi"/>
          <w:bCs/>
          <w:sz w:val="22"/>
          <w:szCs w:val="22"/>
        </w:rPr>
        <w:t xml:space="preserve"> </w:t>
      </w:r>
      <w:r w:rsidRPr="00721E0E">
        <w:rPr>
          <w:rFonts w:cstheme="minorHAnsi"/>
          <w:bCs/>
          <w:sz w:val="22"/>
          <w:szCs w:val="22"/>
        </w:rPr>
        <w:t xml:space="preserve">obowiązany udzielić wyjaśnień niezwłocznie, jednak nie później niż na </w:t>
      </w:r>
      <w:r w:rsidR="00695B67" w:rsidRPr="00721E0E">
        <w:rPr>
          <w:rFonts w:cstheme="minorHAnsi"/>
          <w:bCs/>
          <w:sz w:val="22"/>
          <w:szCs w:val="22"/>
        </w:rPr>
        <w:t>4</w:t>
      </w:r>
      <w:r w:rsidRPr="00721E0E">
        <w:rPr>
          <w:rFonts w:cstheme="minorHAnsi"/>
          <w:bCs/>
          <w:sz w:val="22"/>
          <w:szCs w:val="22"/>
        </w:rPr>
        <w:t xml:space="preserve"> dni przed upływem terminu składania ofert, pod warunkiem, że</w:t>
      </w:r>
      <w:r w:rsidR="003E0AB3" w:rsidRPr="00721E0E">
        <w:rPr>
          <w:rFonts w:cstheme="minorHAnsi"/>
          <w:bCs/>
          <w:sz w:val="22"/>
          <w:szCs w:val="22"/>
        </w:rPr>
        <w:t xml:space="preserve"> wniosek o wyjaśnienie treści S</w:t>
      </w:r>
      <w:r w:rsidRPr="00721E0E">
        <w:rPr>
          <w:rFonts w:cstheme="minorHAnsi"/>
          <w:bCs/>
          <w:sz w:val="22"/>
          <w:szCs w:val="22"/>
        </w:rPr>
        <w:t>WZ wpłynął do Zamawiają</w:t>
      </w:r>
      <w:r w:rsidR="003E0AB3" w:rsidRPr="00721E0E">
        <w:rPr>
          <w:rFonts w:cstheme="minorHAnsi"/>
          <w:bCs/>
          <w:sz w:val="22"/>
          <w:szCs w:val="22"/>
        </w:rPr>
        <w:t xml:space="preserve">cego nie później niż na </w:t>
      </w:r>
      <w:r w:rsidR="00695B67" w:rsidRPr="00721E0E">
        <w:rPr>
          <w:rFonts w:cstheme="minorHAnsi"/>
          <w:bCs/>
          <w:sz w:val="22"/>
          <w:szCs w:val="22"/>
        </w:rPr>
        <w:t>7</w:t>
      </w:r>
      <w:r w:rsidR="003E0AB3" w:rsidRPr="00721E0E">
        <w:rPr>
          <w:rFonts w:cstheme="minorHAnsi"/>
          <w:bCs/>
          <w:sz w:val="22"/>
          <w:szCs w:val="22"/>
        </w:rPr>
        <w:t xml:space="preserve"> dni przed upływem terminu składania ofert.</w:t>
      </w:r>
    </w:p>
    <w:p w14:paraId="0441D25B" w14:textId="1AF2D6C2" w:rsidR="00377B51" w:rsidRPr="00721E0E" w:rsidRDefault="00377B51" w:rsidP="00721E0E">
      <w:pPr>
        <w:numPr>
          <w:ilvl w:val="0"/>
          <w:numId w:val="6"/>
        </w:numPr>
        <w:tabs>
          <w:tab w:val="left" w:pos="567"/>
        </w:tabs>
        <w:spacing w:line="276" w:lineRule="auto"/>
        <w:ind w:left="426" w:hanging="426"/>
        <w:rPr>
          <w:rFonts w:cstheme="minorHAnsi"/>
          <w:bCs/>
          <w:sz w:val="22"/>
          <w:szCs w:val="22"/>
        </w:rPr>
      </w:pPr>
      <w:r w:rsidRPr="00721E0E">
        <w:rPr>
          <w:rFonts w:cstheme="minorHAnsi"/>
          <w:bCs/>
          <w:sz w:val="22"/>
          <w:szCs w:val="22"/>
        </w:rPr>
        <w:t>Jeżeli zamawiający nie udzieli wyjaśnień w terminie, o którym mowa w pkt 11.1</w:t>
      </w:r>
      <w:r w:rsidR="00326A11" w:rsidRPr="00721E0E">
        <w:rPr>
          <w:rFonts w:cstheme="minorHAnsi"/>
          <w:bCs/>
          <w:sz w:val="22"/>
          <w:szCs w:val="22"/>
        </w:rPr>
        <w:t>1</w:t>
      </w:r>
      <w:r w:rsidRPr="00721E0E">
        <w:rPr>
          <w:rFonts w:cstheme="minorHAnsi"/>
          <w:bCs/>
          <w:sz w:val="22"/>
          <w:szCs w:val="22"/>
        </w:rPr>
        <w:t>) SWZ, przedłuża termin składania ofert o czas niezbędny do zapoznania się wszystkich zainteresowanych wykonawców z wyjaśnieniami niezbędnymi do należytego przygotowania i złożenia ofert.</w:t>
      </w:r>
    </w:p>
    <w:p w14:paraId="39D2687C" w14:textId="4043CF81" w:rsidR="008C3EDD" w:rsidRPr="00721E0E" w:rsidRDefault="008C3EDD" w:rsidP="00721E0E">
      <w:pPr>
        <w:numPr>
          <w:ilvl w:val="0"/>
          <w:numId w:val="6"/>
        </w:numPr>
        <w:tabs>
          <w:tab w:val="left" w:pos="567"/>
        </w:tabs>
        <w:spacing w:line="276" w:lineRule="auto"/>
        <w:ind w:left="426" w:hanging="426"/>
        <w:rPr>
          <w:rFonts w:cstheme="minorHAnsi"/>
          <w:bCs/>
          <w:sz w:val="22"/>
          <w:szCs w:val="22"/>
        </w:rPr>
      </w:pPr>
      <w:r w:rsidRPr="00721E0E">
        <w:rPr>
          <w:rFonts w:cstheme="minorHAnsi"/>
          <w:bCs/>
          <w:sz w:val="22"/>
          <w:szCs w:val="22"/>
        </w:rPr>
        <w:t xml:space="preserve">W przypadku gdy wniosek o wyjaśnienie treści SWZ nie wpłynął w terminie, o którym mowa w pkt 11.10) SWZ zamawiający nie ma obowiązku udzielania odpowiednio wyjaśnień SWZ oraz obowiązku przedłużenia terminu składania ofert. </w:t>
      </w:r>
    </w:p>
    <w:p w14:paraId="047C5F02" w14:textId="6C3E5A37" w:rsidR="008D6082" w:rsidRPr="00721E0E" w:rsidRDefault="008D6082" w:rsidP="00721E0E">
      <w:pPr>
        <w:numPr>
          <w:ilvl w:val="0"/>
          <w:numId w:val="6"/>
        </w:numPr>
        <w:tabs>
          <w:tab w:val="left" w:pos="567"/>
        </w:tabs>
        <w:spacing w:line="276" w:lineRule="auto"/>
        <w:ind w:left="426" w:hanging="426"/>
        <w:rPr>
          <w:rFonts w:cstheme="minorHAnsi"/>
          <w:bCs/>
          <w:sz w:val="22"/>
          <w:szCs w:val="22"/>
        </w:rPr>
      </w:pPr>
      <w:r w:rsidRPr="00721E0E">
        <w:rPr>
          <w:rFonts w:cstheme="minorHAnsi"/>
          <w:color w:val="000000"/>
          <w:sz w:val="22"/>
          <w:szCs w:val="22"/>
        </w:rPr>
        <w:lastRenderedPageBreak/>
        <w:t xml:space="preserve">Treść zapytań wraz z wyjaśnieniami zamawiający udostępnia, bez ujawniania źródła zapytania, na stronie internetowej prowadzonego postępowania. </w:t>
      </w:r>
    </w:p>
    <w:p w14:paraId="2F17E266" w14:textId="3E6B5E41" w:rsidR="008D6082" w:rsidRPr="00721E0E" w:rsidRDefault="008D6082" w:rsidP="00721E0E">
      <w:pPr>
        <w:numPr>
          <w:ilvl w:val="0"/>
          <w:numId w:val="6"/>
        </w:numPr>
        <w:tabs>
          <w:tab w:val="left" w:pos="567"/>
        </w:tabs>
        <w:spacing w:line="276" w:lineRule="auto"/>
        <w:ind w:left="426" w:hanging="426"/>
        <w:rPr>
          <w:rFonts w:cstheme="minorHAnsi"/>
          <w:bCs/>
          <w:sz w:val="22"/>
          <w:szCs w:val="22"/>
        </w:rPr>
      </w:pPr>
      <w:r w:rsidRPr="00721E0E">
        <w:rPr>
          <w:rFonts w:cstheme="minorHAnsi"/>
          <w:bCs/>
          <w:sz w:val="22"/>
          <w:szCs w:val="22"/>
        </w:rPr>
        <w:t xml:space="preserve">W uzasadnionych przypadkach zamawiający może przed upływem terminu składania ofert zmienić treść SWZ. </w:t>
      </w:r>
    </w:p>
    <w:p w14:paraId="380BAD58" w14:textId="0C9ACABA" w:rsidR="008D6082" w:rsidRPr="00721E0E" w:rsidRDefault="008D6082" w:rsidP="00721E0E">
      <w:pPr>
        <w:numPr>
          <w:ilvl w:val="0"/>
          <w:numId w:val="6"/>
        </w:numPr>
        <w:tabs>
          <w:tab w:val="left" w:pos="567"/>
        </w:tabs>
        <w:spacing w:line="276" w:lineRule="auto"/>
        <w:ind w:left="426" w:hanging="426"/>
        <w:rPr>
          <w:rFonts w:cstheme="minorHAnsi"/>
          <w:bCs/>
          <w:sz w:val="22"/>
          <w:szCs w:val="22"/>
        </w:rPr>
      </w:pPr>
      <w:r w:rsidRPr="00721E0E">
        <w:rPr>
          <w:rFonts w:cstheme="minorHAnsi"/>
          <w:color w:val="000000"/>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296005D5" w14:textId="517334C6" w:rsidR="008D6082" w:rsidRPr="00721E0E" w:rsidRDefault="008D6082" w:rsidP="00721E0E">
      <w:pPr>
        <w:numPr>
          <w:ilvl w:val="0"/>
          <w:numId w:val="6"/>
        </w:numPr>
        <w:tabs>
          <w:tab w:val="left" w:pos="567"/>
        </w:tabs>
        <w:spacing w:line="276" w:lineRule="auto"/>
        <w:ind w:left="426" w:hanging="426"/>
        <w:rPr>
          <w:rFonts w:cstheme="minorHAnsi"/>
          <w:bCs/>
          <w:sz w:val="22"/>
          <w:szCs w:val="22"/>
        </w:rPr>
      </w:pPr>
      <w:r w:rsidRPr="00721E0E">
        <w:rPr>
          <w:rFonts w:cstheme="minorHAnsi"/>
          <w:color w:val="000000"/>
          <w:sz w:val="22"/>
          <w:szCs w:val="22"/>
        </w:rPr>
        <w:t>Zamawiający informuje wykonawców o przedłużonym terminie składania odpowiednio ofert przez zamieszczenie informacji na stronie internetowej prowadzonego postępowania, na której została odpowiednio udostępniona SWZ.</w:t>
      </w:r>
    </w:p>
    <w:p w14:paraId="4BBC6619" w14:textId="1FE56FAA" w:rsidR="008D6082" w:rsidRPr="00721E0E" w:rsidRDefault="008D6082" w:rsidP="00721E0E">
      <w:pPr>
        <w:numPr>
          <w:ilvl w:val="0"/>
          <w:numId w:val="6"/>
        </w:numPr>
        <w:tabs>
          <w:tab w:val="left" w:pos="567"/>
        </w:tabs>
        <w:spacing w:line="276" w:lineRule="auto"/>
        <w:ind w:left="426" w:hanging="426"/>
        <w:rPr>
          <w:rFonts w:cstheme="minorHAnsi"/>
          <w:bCs/>
          <w:sz w:val="22"/>
          <w:szCs w:val="22"/>
        </w:rPr>
      </w:pPr>
      <w:r w:rsidRPr="00721E0E">
        <w:rPr>
          <w:rFonts w:cstheme="minorHAnsi"/>
          <w:color w:val="000000"/>
          <w:sz w:val="22"/>
          <w:szCs w:val="22"/>
        </w:rPr>
        <w:t xml:space="preserve">Dokonaną zmianę treści odpowiednio SWZ zamawiający udostępnia na stronie internetowej prowadzonego postępowania. </w:t>
      </w:r>
    </w:p>
    <w:p w14:paraId="3EFE800F" w14:textId="6FD13E54" w:rsidR="009C5B93" w:rsidRPr="00721E0E" w:rsidRDefault="008235FE" w:rsidP="00721E0E">
      <w:pPr>
        <w:numPr>
          <w:ilvl w:val="0"/>
          <w:numId w:val="6"/>
        </w:numPr>
        <w:tabs>
          <w:tab w:val="left" w:pos="567"/>
        </w:tabs>
        <w:spacing w:line="276" w:lineRule="auto"/>
        <w:ind w:left="426" w:hanging="426"/>
        <w:rPr>
          <w:rFonts w:cstheme="minorHAnsi"/>
          <w:b/>
          <w:bCs/>
          <w:sz w:val="22"/>
          <w:szCs w:val="22"/>
        </w:rPr>
      </w:pPr>
      <w:r w:rsidRPr="00721E0E">
        <w:rPr>
          <w:rFonts w:cstheme="minorHAnsi"/>
          <w:bCs/>
          <w:sz w:val="22"/>
          <w:szCs w:val="22"/>
        </w:rPr>
        <w:t>W toku badania i oceny ofert Zamawiający może żądać od Wykonawców wyjaśnień dotyczących treści złożo</w:t>
      </w:r>
      <w:r w:rsidR="008D6082" w:rsidRPr="00721E0E">
        <w:rPr>
          <w:rFonts w:cstheme="minorHAnsi"/>
          <w:bCs/>
          <w:sz w:val="22"/>
          <w:szCs w:val="22"/>
        </w:rPr>
        <w:t xml:space="preserve">nych ofert oraz przedmiotowych środków dowodowych lub innych składanych dokumentów i oświadczeń. </w:t>
      </w:r>
    </w:p>
    <w:p w14:paraId="1D009346" w14:textId="31931ADF"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12. </w:t>
      </w:r>
      <w:r w:rsidR="008235FE" w:rsidRPr="00721E0E">
        <w:rPr>
          <w:rFonts w:cstheme="minorHAnsi"/>
          <w:b/>
          <w:sz w:val="22"/>
          <w:szCs w:val="22"/>
          <w:u w:val="single"/>
        </w:rPr>
        <w:t>TERMIN ZWIĄZANIA OFERTĄ</w:t>
      </w:r>
    </w:p>
    <w:p w14:paraId="3A1EAF70" w14:textId="379E0357" w:rsidR="008235FE" w:rsidRPr="00721E0E" w:rsidRDefault="008235FE" w:rsidP="00721E0E">
      <w:pPr>
        <w:numPr>
          <w:ilvl w:val="0"/>
          <w:numId w:val="7"/>
        </w:numPr>
        <w:spacing w:line="276" w:lineRule="auto"/>
        <w:ind w:left="709" w:hanging="283"/>
        <w:rPr>
          <w:rFonts w:cstheme="minorHAnsi"/>
          <w:sz w:val="22"/>
          <w:szCs w:val="22"/>
        </w:rPr>
      </w:pPr>
      <w:r w:rsidRPr="00721E0E">
        <w:rPr>
          <w:rFonts w:cstheme="minorHAnsi"/>
          <w:sz w:val="22"/>
          <w:szCs w:val="22"/>
        </w:rPr>
        <w:t xml:space="preserve">Bieg terminu związania ofertą rozpoczyna się z upływem terminu składania ofert. Wykonawca jest związany ofertą przez okres </w:t>
      </w:r>
      <w:r w:rsidR="00BD6D79" w:rsidRPr="00721E0E">
        <w:rPr>
          <w:rFonts w:cstheme="minorHAnsi"/>
          <w:b/>
          <w:sz w:val="22"/>
          <w:szCs w:val="22"/>
        </w:rPr>
        <w:t>9</w:t>
      </w:r>
      <w:r w:rsidRPr="00721E0E">
        <w:rPr>
          <w:rFonts w:cstheme="minorHAnsi"/>
          <w:b/>
          <w:sz w:val="22"/>
          <w:szCs w:val="22"/>
        </w:rPr>
        <w:t>0 dni</w:t>
      </w:r>
      <w:r w:rsidR="00E529EA" w:rsidRPr="00721E0E">
        <w:rPr>
          <w:rFonts w:cstheme="minorHAnsi"/>
          <w:sz w:val="22"/>
          <w:szCs w:val="22"/>
        </w:rPr>
        <w:t xml:space="preserve"> </w:t>
      </w:r>
      <w:r w:rsidR="009A0D83" w:rsidRPr="00721E0E">
        <w:rPr>
          <w:rFonts w:cstheme="minorHAnsi"/>
          <w:b/>
          <w:sz w:val="22"/>
          <w:szCs w:val="22"/>
        </w:rPr>
        <w:t>tj. do dnia</w:t>
      </w:r>
      <w:r w:rsidR="00DD4545" w:rsidRPr="00721E0E">
        <w:rPr>
          <w:rFonts w:cstheme="minorHAnsi"/>
          <w:b/>
          <w:sz w:val="22"/>
          <w:szCs w:val="22"/>
        </w:rPr>
        <w:t xml:space="preserve"> </w:t>
      </w:r>
      <w:r w:rsidR="00351097">
        <w:rPr>
          <w:rFonts w:cstheme="minorHAnsi"/>
          <w:b/>
          <w:sz w:val="22"/>
          <w:szCs w:val="22"/>
          <w:highlight w:val="yellow"/>
        </w:rPr>
        <w:t>25</w:t>
      </w:r>
      <w:r w:rsidR="000D15FE">
        <w:rPr>
          <w:rFonts w:cstheme="minorHAnsi"/>
          <w:b/>
          <w:sz w:val="22"/>
          <w:szCs w:val="22"/>
          <w:highlight w:val="yellow"/>
        </w:rPr>
        <w:t>.</w:t>
      </w:r>
      <w:r w:rsidR="00006659">
        <w:rPr>
          <w:rFonts w:cstheme="minorHAnsi"/>
          <w:b/>
          <w:sz w:val="22"/>
          <w:szCs w:val="22"/>
          <w:highlight w:val="yellow"/>
        </w:rPr>
        <w:t>1</w:t>
      </w:r>
      <w:r w:rsidR="0002011B">
        <w:rPr>
          <w:rFonts w:cstheme="minorHAnsi"/>
          <w:b/>
          <w:sz w:val="22"/>
          <w:szCs w:val="22"/>
          <w:highlight w:val="yellow"/>
        </w:rPr>
        <w:t>2</w:t>
      </w:r>
      <w:r w:rsidR="00FB21CC" w:rsidRPr="00721E0E">
        <w:rPr>
          <w:rFonts w:cstheme="minorHAnsi"/>
          <w:b/>
          <w:sz w:val="22"/>
          <w:szCs w:val="22"/>
          <w:highlight w:val="yellow"/>
        </w:rPr>
        <w:t>.</w:t>
      </w:r>
      <w:r w:rsidR="00E529EA" w:rsidRPr="00721E0E">
        <w:rPr>
          <w:rFonts w:cstheme="minorHAnsi"/>
          <w:b/>
          <w:sz w:val="22"/>
          <w:szCs w:val="22"/>
          <w:highlight w:val="yellow"/>
        </w:rPr>
        <w:t>202</w:t>
      </w:r>
      <w:r w:rsidR="00BD6D79" w:rsidRPr="00721E0E">
        <w:rPr>
          <w:rFonts w:cstheme="minorHAnsi"/>
          <w:b/>
          <w:sz w:val="22"/>
          <w:szCs w:val="22"/>
          <w:highlight w:val="yellow"/>
        </w:rPr>
        <w:t>2</w:t>
      </w:r>
      <w:r w:rsidR="00E529EA" w:rsidRPr="00721E0E">
        <w:rPr>
          <w:rFonts w:cstheme="minorHAnsi"/>
          <w:b/>
          <w:sz w:val="22"/>
          <w:szCs w:val="22"/>
          <w:highlight w:val="yellow"/>
        </w:rPr>
        <w:t xml:space="preserve"> r.</w:t>
      </w:r>
      <w:r w:rsidR="00E529EA" w:rsidRPr="00721E0E">
        <w:rPr>
          <w:rFonts w:cstheme="minorHAnsi"/>
          <w:b/>
          <w:sz w:val="22"/>
          <w:szCs w:val="22"/>
        </w:rPr>
        <w:t xml:space="preserve"> </w:t>
      </w:r>
    </w:p>
    <w:p w14:paraId="31E873FF" w14:textId="142F1C6D" w:rsidR="008235FE" w:rsidRPr="00721E0E" w:rsidRDefault="00E529EA" w:rsidP="00721E0E">
      <w:pPr>
        <w:numPr>
          <w:ilvl w:val="0"/>
          <w:numId w:val="7"/>
        </w:numPr>
        <w:spacing w:line="276" w:lineRule="auto"/>
        <w:ind w:left="709" w:hanging="283"/>
        <w:rPr>
          <w:rFonts w:cstheme="minorHAnsi"/>
          <w:sz w:val="22"/>
          <w:szCs w:val="22"/>
        </w:rPr>
      </w:pPr>
      <w:r w:rsidRPr="00721E0E">
        <w:rPr>
          <w:rFonts w:cstheme="minorHAnsi"/>
          <w:sz w:val="22"/>
          <w:szCs w:val="22"/>
        </w:rPr>
        <w:t xml:space="preserve">W przypadku gdy wybór najkorzystniejszej oferty nie nastąpi </w:t>
      </w:r>
      <w:r w:rsidR="008D2C09" w:rsidRPr="00721E0E">
        <w:rPr>
          <w:rFonts w:cstheme="minorHAnsi"/>
          <w:sz w:val="22"/>
          <w:szCs w:val="22"/>
        </w:rPr>
        <w:t xml:space="preserve">przed </w:t>
      </w:r>
      <w:r w:rsidRPr="00721E0E">
        <w:rPr>
          <w:rFonts w:cstheme="minorHAnsi"/>
          <w:sz w:val="22"/>
          <w:szCs w:val="22"/>
        </w:rPr>
        <w:t xml:space="preserve">upływem terminu związania ofertą wskazanego w pkt 12.1) SWZ, Zamawiający przed upływem terminu związania ofertą zwraca się jednokrotnie do Wykonawców o wyrażenie zgody na przedłużenie tego terminu o wskazywany przez niego okres, nie dłuższy niż </w:t>
      </w:r>
      <w:r w:rsidR="008D2C09" w:rsidRPr="00721E0E">
        <w:rPr>
          <w:rFonts w:cstheme="minorHAnsi"/>
          <w:sz w:val="22"/>
          <w:szCs w:val="22"/>
        </w:rPr>
        <w:t>6</w:t>
      </w:r>
      <w:r w:rsidRPr="00721E0E">
        <w:rPr>
          <w:rFonts w:cstheme="minorHAnsi"/>
          <w:sz w:val="22"/>
          <w:szCs w:val="22"/>
        </w:rPr>
        <w:t>0 dni. Przedłużenie terminu związania ofertą wymaga złożenia przez wykonawcę pisemnego oświadczenia o wyrażeniu zgody na przedłużenie terminu związania ofertą.</w:t>
      </w:r>
      <w:r w:rsidR="00E77D83" w:rsidRPr="00721E0E">
        <w:rPr>
          <w:rFonts w:cstheme="minorHAnsi"/>
          <w:sz w:val="22"/>
          <w:szCs w:val="22"/>
        </w:rPr>
        <w:t xml:space="preserve"> Przedłużenie terminu związania ofertą następuje wraz z przedłużeniem okresu ważności wadium albo, jeżeli nie jest to możliwe, z wniesieniem nowego wadium na przedłużony okres związania ofertą.</w:t>
      </w:r>
    </w:p>
    <w:p w14:paraId="6E624A47" w14:textId="4BC866F9" w:rsidR="00842D71" w:rsidRPr="00721E0E" w:rsidRDefault="00842D71" w:rsidP="00721E0E">
      <w:pPr>
        <w:spacing w:line="276" w:lineRule="auto"/>
        <w:ind w:left="709"/>
        <w:rPr>
          <w:rFonts w:cstheme="minorHAnsi"/>
          <w:sz w:val="22"/>
          <w:szCs w:val="22"/>
        </w:rPr>
      </w:pPr>
    </w:p>
    <w:p w14:paraId="3DB6CF3C" w14:textId="47977B66"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13. </w:t>
      </w:r>
      <w:r w:rsidR="008235FE" w:rsidRPr="00721E0E">
        <w:rPr>
          <w:rFonts w:cstheme="minorHAnsi"/>
          <w:b/>
          <w:sz w:val="22"/>
          <w:szCs w:val="22"/>
          <w:u w:val="single"/>
        </w:rPr>
        <w:t>OPIS SPOSOBU PRZYGOTOWYWANIA OFERT</w:t>
      </w:r>
    </w:p>
    <w:p w14:paraId="29390338" w14:textId="5B95151E" w:rsidR="008235FE" w:rsidRPr="00721E0E" w:rsidRDefault="008235FE" w:rsidP="00721E0E">
      <w:pPr>
        <w:numPr>
          <w:ilvl w:val="0"/>
          <w:numId w:val="8"/>
        </w:numPr>
        <w:suppressLineNumbers/>
        <w:tabs>
          <w:tab w:val="left" w:pos="426"/>
        </w:tabs>
        <w:spacing w:before="120" w:line="276" w:lineRule="auto"/>
        <w:ind w:left="709" w:hanging="284"/>
        <w:rPr>
          <w:rFonts w:cstheme="minorHAnsi"/>
          <w:kern w:val="20"/>
          <w:sz w:val="22"/>
          <w:szCs w:val="22"/>
        </w:rPr>
      </w:pPr>
      <w:r w:rsidRPr="00721E0E">
        <w:rPr>
          <w:rFonts w:cstheme="minorHAnsi"/>
          <w:kern w:val="20"/>
          <w:sz w:val="22"/>
          <w:szCs w:val="22"/>
        </w:rPr>
        <w:t>Wykonawcy zobowiązani są zapoznać się dokładnie z informacjami zawartymi</w:t>
      </w:r>
      <w:r w:rsidR="00C86005" w:rsidRPr="00721E0E">
        <w:rPr>
          <w:rFonts w:cstheme="minorHAnsi"/>
          <w:kern w:val="20"/>
          <w:sz w:val="22"/>
          <w:szCs w:val="22"/>
        </w:rPr>
        <w:t xml:space="preserve"> </w:t>
      </w:r>
      <w:r w:rsidRPr="00721E0E">
        <w:rPr>
          <w:rFonts w:cstheme="minorHAnsi"/>
          <w:kern w:val="20"/>
          <w:sz w:val="22"/>
          <w:szCs w:val="22"/>
        </w:rPr>
        <w:t xml:space="preserve">w SWZ i przygotować ofertę zgodnie z wymaganiami określonymi w dokumencie. </w:t>
      </w:r>
    </w:p>
    <w:p w14:paraId="2DCCAA11" w14:textId="77777777" w:rsidR="00E529EA" w:rsidRPr="00721E0E" w:rsidRDefault="00567A80" w:rsidP="00721E0E">
      <w:pPr>
        <w:numPr>
          <w:ilvl w:val="0"/>
          <w:numId w:val="8"/>
        </w:numPr>
        <w:suppressLineNumbers/>
        <w:tabs>
          <w:tab w:val="left" w:pos="426"/>
        </w:tabs>
        <w:spacing w:before="60" w:line="276" w:lineRule="auto"/>
        <w:ind w:left="709" w:hanging="283"/>
        <w:rPr>
          <w:rFonts w:cstheme="minorHAnsi"/>
          <w:kern w:val="20"/>
          <w:sz w:val="22"/>
          <w:szCs w:val="22"/>
        </w:rPr>
      </w:pPr>
      <w:r w:rsidRPr="00721E0E">
        <w:rPr>
          <w:rFonts w:cstheme="minorHAnsi"/>
          <w:kern w:val="20"/>
          <w:sz w:val="22"/>
          <w:szCs w:val="22"/>
        </w:rPr>
        <w:t>Oferta powinna być</w:t>
      </w:r>
      <w:r w:rsidR="00E529EA" w:rsidRPr="00721E0E">
        <w:rPr>
          <w:rFonts w:cstheme="minorHAnsi"/>
          <w:kern w:val="20"/>
          <w:sz w:val="22"/>
          <w:szCs w:val="22"/>
        </w:rPr>
        <w:t>:</w:t>
      </w:r>
    </w:p>
    <w:p w14:paraId="2504970C" w14:textId="77777777" w:rsidR="00E529EA" w:rsidRPr="00721E0E" w:rsidRDefault="00E529EA" w:rsidP="00721E0E">
      <w:pPr>
        <w:numPr>
          <w:ilvl w:val="0"/>
          <w:numId w:val="32"/>
        </w:numPr>
        <w:suppressLineNumbers/>
        <w:tabs>
          <w:tab w:val="left" w:pos="426"/>
        </w:tabs>
        <w:spacing w:before="60" w:line="276" w:lineRule="auto"/>
        <w:ind w:left="993" w:hanging="284"/>
        <w:rPr>
          <w:rFonts w:cstheme="minorHAnsi"/>
          <w:kern w:val="20"/>
          <w:sz w:val="22"/>
          <w:szCs w:val="22"/>
        </w:rPr>
      </w:pPr>
      <w:r w:rsidRPr="00721E0E">
        <w:rPr>
          <w:rFonts w:cstheme="minorHAnsi"/>
          <w:kern w:val="20"/>
          <w:sz w:val="22"/>
          <w:szCs w:val="22"/>
        </w:rPr>
        <w:t>sporządzona na podstawie załączników niniejszej SWZ w języku polskim;</w:t>
      </w:r>
    </w:p>
    <w:p w14:paraId="18AF4A32" w14:textId="1EB0B026" w:rsidR="00E529EA" w:rsidRPr="00721E0E" w:rsidRDefault="00567A80" w:rsidP="00721E0E">
      <w:pPr>
        <w:numPr>
          <w:ilvl w:val="0"/>
          <w:numId w:val="32"/>
        </w:numPr>
        <w:suppressLineNumbers/>
        <w:tabs>
          <w:tab w:val="left" w:pos="426"/>
        </w:tabs>
        <w:spacing w:before="60" w:line="276" w:lineRule="auto"/>
        <w:ind w:left="993" w:hanging="284"/>
        <w:rPr>
          <w:rFonts w:cstheme="minorHAnsi"/>
          <w:kern w:val="20"/>
          <w:sz w:val="22"/>
          <w:szCs w:val="22"/>
        </w:rPr>
      </w:pPr>
      <w:r w:rsidRPr="00721E0E">
        <w:rPr>
          <w:rFonts w:cstheme="minorHAnsi"/>
          <w:kern w:val="20"/>
          <w:sz w:val="22"/>
          <w:szCs w:val="22"/>
        </w:rPr>
        <w:t xml:space="preserve">złożona przy użyciu środków komunikacji elektronicznej – za pośrednictwem </w:t>
      </w:r>
      <w:r w:rsidR="00DD512E" w:rsidRPr="00721E0E">
        <w:rPr>
          <w:rFonts w:cstheme="minorHAnsi"/>
          <w:kern w:val="20"/>
          <w:sz w:val="22"/>
          <w:szCs w:val="22"/>
          <w:u w:val="single"/>
        </w:rPr>
        <w:t>platformazakupowa.pl</w:t>
      </w:r>
      <w:r w:rsidR="00DD512E" w:rsidRPr="00721E0E">
        <w:rPr>
          <w:rFonts w:cstheme="minorHAnsi"/>
          <w:kern w:val="20"/>
          <w:sz w:val="22"/>
          <w:szCs w:val="22"/>
        </w:rPr>
        <w:t xml:space="preserve">, dostępnej pod adresem: </w:t>
      </w:r>
      <w:r w:rsidR="00DD512E" w:rsidRPr="00721E0E">
        <w:rPr>
          <w:rFonts w:cstheme="minorHAnsi"/>
          <w:b/>
          <w:bCs/>
          <w:kern w:val="20"/>
          <w:sz w:val="22"/>
          <w:szCs w:val="22"/>
        </w:rPr>
        <w:t>https://platformazakupowa.pl/pn/uni.lodz.pl</w:t>
      </w:r>
    </w:p>
    <w:p w14:paraId="0157F4A6" w14:textId="4CE78B59" w:rsidR="00567A80" w:rsidRPr="00721E0E" w:rsidRDefault="00567A80" w:rsidP="00721E0E">
      <w:pPr>
        <w:numPr>
          <w:ilvl w:val="0"/>
          <w:numId w:val="32"/>
        </w:numPr>
        <w:suppressLineNumbers/>
        <w:tabs>
          <w:tab w:val="left" w:pos="426"/>
        </w:tabs>
        <w:spacing w:before="60" w:line="276" w:lineRule="auto"/>
        <w:ind w:left="993" w:hanging="284"/>
        <w:rPr>
          <w:rFonts w:cstheme="minorHAnsi"/>
          <w:kern w:val="20"/>
          <w:sz w:val="22"/>
          <w:szCs w:val="22"/>
        </w:rPr>
      </w:pPr>
      <w:r w:rsidRPr="00721E0E">
        <w:rPr>
          <w:rFonts w:cstheme="minorHAnsi"/>
          <w:b/>
          <w:kern w:val="20"/>
          <w:sz w:val="22"/>
          <w:szCs w:val="22"/>
          <w:u w:val="single"/>
        </w:rPr>
        <w:t>podpisana kwalifikowanym podpisem elektronicznym</w:t>
      </w:r>
      <w:r w:rsidRPr="00721E0E">
        <w:rPr>
          <w:rFonts w:cstheme="minorHAnsi"/>
          <w:b/>
          <w:kern w:val="20"/>
          <w:sz w:val="22"/>
          <w:szCs w:val="22"/>
        </w:rPr>
        <w:t xml:space="preserve"> </w:t>
      </w:r>
      <w:r w:rsidR="00E05FC6" w:rsidRPr="00721E0E">
        <w:rPr>
          <w:rFonts w:cstheme="minorHAnsi"/>
          <w:kern w:val="20"/>
          <w:sz w:val="22"/>
          <w:szCs w:val="22"/>
        </w:rPr>
        <w:t xml:space="preserve">przez osobę/osoby upoważnioną/upoważnione. </w:t>
      </w:r>
    </w:p>
    <w:p w14:paraId="36FBA313" w14:textId="77777777" w:rsidR="00E05FC6" w:rsidRPr="00721E0E" w:rsidRDefault="00E05FC6" w:rsidP="00721E0E">
      <w:pPr>
        <w:numPr>
          <w:ilvl w:val="0"/>
          <w:numId w:val="32"/>
        </w:numPr>
        <w:suppressLineNumbers/>
        <w:tabs>
          <w:tab w:val="left" w:pos="426"/>
        </w:tabs>
        <w:spacing w:before="60" w:line="276" w:lineRule="auto"/>
        <w:ind w:left="993" w:hanging="284"/>
        <w:rPr>
          <w:rFonts w:cstheme="minorHAnsi"/>
          <w:kern w:val="20"/>
          <w:sz w:val="22"/>
          <w:szCs w:val="22"/>
        </w:rPr>
      </w:pPr>
      <w:r w:rsidRPr="00721E0E">
        <w:rPr>
          <w:rFonts w:cstheme="minorHAnsi"/>
          <w:kern w:val="20"/>
          <w:sz w:val="22"/>
          <w:szCs w:val="22"/>
        </w:rPr>
        <w:t>podpisy kwalifikowane wykorzystywane przez Wykonawców do podpisywania wszystkich plików muszą spełniać “Rozporządzenie Parlamentu Europejskiego i Rady w sprawie identyfikacji elektronicznej i usług zaufania w odniesieniu do transakcji elektronicznych na rynku wewnętrznym (</w:t>
      </w:r>
      <w:proofErr w:type="spellStart"/>
      <w:r w:rsidRPr="00721E0E">
        <w:rPr>
          <w:rFonts w:cstheme="minorHAnsi"/>
          <w:kern w:val="20"/>
          <w:sz w:val="22"/>
          <w:szCs w:val="22"/>
        </w:rPr>
        <w:t>eIDAS</w:t>
      </w:r>
      <w:proofErr w:type="spellEnd"/>
      <w:r w:rsidRPr="00721E0E">
        <w:rPr>
          <w:rFonts w:cstheme="minorHAnsi"/>
          <w:kern w:val="20"/>
          <w:sz w:val="22"/>
          <w:szCs w:val="22"/>
        </w:rPr>
        <w:t xml:space="preserve">) (UE) nr 910/2014 - od 1 lipca 2016 roku”. </w:t>
      </w:r>
    </w:p>
    <w:p w14:paraId="063115C1" w14:textId="0DAEECB6" w:rsidR="008E289B" w:rsidRPr="00721E0E" w:rsidRDefault="00E05FC6" w:rsidP="00721E0E">
      <w:pPr>
        <w:numPr>
          <w:ilvl w:val="0"/>
          <w:numId w:val="32"/>
        </w:numPr>
        <w:suppressLineNumbers/>
        <w:tabs>
          <w:tab w:val="left" w:pos="426"/>
        </w:tabs>
        <w:spacing w:before="60" w:line="276" w:lineRule="auto"/>
        <w:ind w:left="993" w:hanging="284"/>
        <w:rPr>
          <w:rFonts w:cstheme="minorHAnsi"/>
          <w:kern w:val="20"/>
          <w:sz w:val="22"/>
          <w:szCs w:val="22"/>
        </w:rPr>
      </w:pPr>
      <w:r w:rsidRPr="00721E0E">
        <w:rPr>
          <w:rFonts w:cstheme="minorHAnsi"/>
          <w:kern w:val="20"/>
          <w:sz w:val="22"/>
          <w:szCs w:val="22"/>
        </w:rPr>
        <w:t xml:space="preserve">w przypadku wykorzystania formatu podpisu </w:t>
      </w:r>
      <w:proofErr w:type="spellStart"/>
      <w:r w:rsidRPr="00721E0E">
        <w:rPr>
          <w:rFonts w:cstheme="minorHAnsi"/>
          <w:kern w:val="20"/>
          <w:sz w:val="22"/>
          <w:szCs w:val="22"/>
        </w:rPr>
        <w:t>XAdES</w:t>
      </w:r>
      <w:proofErr w:type="spellEnd"/>
      <w:r w:rsidRPr="00721E0E">
        <w:rPr>
          <w:rFonts w:cstheme="minorHAnsi"/>
          <w:kern w:val="20"/>
          <w:sz w:val="22"/>
          <w:szCs w:val="22"/>
        </w:rPr>
        <w:t xml:space="preserve"> zewnętrzny, Zamawiający wymaga dołączenia odpowiedniej ilości plików tj. podpisywanych plików z danymi oraz plików </w:t>
      </w:r>
      <w:proofErr w:type="spellStart"/>
      <w:r w:rsidRPr="00721E0E">
        <w:rPr>
          <w:rFonts w:cstheme="minorHAnsi"/>
          <w:kern w:val="20"/>
          <w:sz w:val="22"/>
          <w:szCs w:val="22"/>
        </w:rPr>
        <w:t>XAdES</w:t>
      </w:r>
      <w:proofErr w:type="spellEnd"/>
      <w:r w:rsidRPr="00721E0E">
        <w:rPr>
          <w:rFonts w:cstheme="minorHAnsi"/>
          <w:kern w:val="20"/>
          <w:sz w:val="22"/>
          <w:szCs w:val="22"/>
        </w:rPr>
        <w:t>.</w:t>
      </w:r>
    </w:p>
    <w:p w14:paraId="0B3D4DB2" w14:textId="0C1E4963" w:rsidR="008235FE" w:rsidRPr="00721E0E" w:rsidRDefault="008235FE" w:rsidP="00721E0E">
      <w:pPr>
        <w:numPr>
          <w:ilvl w:val="0"/>
          <w:numId w:val="8"/>
        </w:numPr>
        <w:suppressLineNumbers/>
        <w:tabs>
          <w:tab w:val="left" w:pos="426"/>
        </w:tabs>
        <w:spacing w:before="60" w:line="276" w:lineRule="auto"/>
        <w:ind w:left="709" w:hanging="283"/>
        <w:rPr>
          <w:rFonts w:cstheme="minorHAnsi"/>
          <w:b/>
          <w:kern w:val="20"/>
          <w:sz w:val="22"/>
          <w:szCs w:val="22"/>
          <w:u w:val="single"/>
        </w:rPr>
      </w:pPr>
      <w:r w:rsidRPr="00721E0E">
        <w:rPr>
          <w:rFonts w:cstheme="minorHAnsi"/>
          <w:b/>
          <w:kern w:val="20"/>
          <w:sz w:val="22"/>
          <w:szCs w:val="22"/>
          <w:u w:val="single"/>
        </w:rPr>
        <w:lastRenderedPageBreak/>
        <w:t>Wykonawca składa ofertę posiadającą załączone dokumenty</w:t>
      </w:r>
      <w:r w:rsidR="00907D10" w:rsidRPr="00721E0E">
        <w:rPr>
          <w:rFonts w:cstheme="minorHAnsi"/>
          <w:b/>
          <w:kern w:val="20"/>
          <w:sz w:val="22"/>
          <w:szCs w:val="22"/>
          <w:u w:val="single"/>
        </w:rPr>
        <w:t xml:space="preserve">: </w:t>
      </w:r>
    </w:p>
    <w:p w14:paraId="65FB6172" w14:textId="18B508B6" w:rsidR="00946F6A" w:rsidRPr="00721E0E" w:rsidRDefault="008235FE" w:rsidP="00721E0E">
      <w:pPr>
        <w:numPr>
          <w:ilvl w:val="0"/>
          <w:numId w:val="9"/>
        </w:numPr>
        <w:suppressLineNumbers/>
        <w:tabs>
          <w:tab w:val="left" w:pos="1134"/>
        </w:tabs>
        <w:spacing w:before="60" w:line="276" w:lineRule="auto"/>
        <w:ind w:left="0" w:firstLine="851"/>
        <w:rPr>
          <w:rFonts w:cstheme="minorHAnsi"/>
          <w:kern w:val="20"/>
          <w:sz w:val="22"/>
          <w:szCs w:val="22"/>
        </w:rPr>
      </w:pPr>
      <w:r w:rsidRPr="00721E0E">
        <w:rPr>
          <w:rFonts w:cstheme="minorHAnsi"/>
          <w:kern w:val="20"/>
          <w:sz w:val="22"/>
          <w:szCs w:val="22"/>
        </w:rPr>
        <w:t xml:space="preserve">Wypełniony </w:t>
      </w:r>
      <w:r w:rsidRPr="00721E0E">
        <w:rPr>
          <w:rFonts w:cstheme="minorHAnsi"/>
          <w:b/>
          <w:iCs/>
          <w:kern w:val="20"/>
          <w:sz w:val="22"/>
          <w:szCs w:val="22"/>
        </w:rPr>
        <w:t>Formularz ofert</w:t>
      </w:r>
      <w:r w:rsidR="00FE6B7B" w:rsidRPr="00721E0E">
        <w:rPr>
          <w:rFonts w:cstheme="minorHAnsi"/>
          <w:b/>
          <w:iCs/>
          <w:kern w:val="20"/>
          <w:sz w:val="22"/>
          <w:szCs w:val="22"/>
        </w:rPr>
        <w:t>y</w:t>
      </w:r>
      <w:r w:rsidRPr="00721E0E">
        <w:rPr>
          <w:rFonts w:cstheme="minorHAnsi"/>
          <w:b/>
          <w:kern w:val="20"/>
          <w:sz w:val="22"/>
          <w:szCs w:val="22"/>
        </w:rPr>
        <w:t>,</w:t>
      </w:r>
      <w:r w:rsidRPr="00721E0E">
        <w:rPr>
          <w:rFonts w:cstheme="minorHAnsi"/>
          <w:kern w:val="20"/>
          <w:sz w:val="22"/>
          <w:szCs w:val="22"/>
        </w:rPr>
        <w:t xml:space="preserve"> stanowiący </w:t>
      </w:r>
      <w:r w:rsidR="00946F6A" w:rsidRPr="00721E0E">
        <w:rPr>
          <w:rFonts w:cstheme="minorHAnsi"/>
          <w:b/>
          <w:bCs/>
          <w:kern w:val="20"/>
          <w:sz w:val="22"/>
          <w:szCs w:val="22"/>
        </w:rPr>
        <w:t>Z</w:t>
      </w:r>
      <w:r w:rsidRPr="00721E0E">
        <w:rPr>
          <w:rFonts w:cstheme="minorHAnsi"/>
          <w:b/>
          <w:iCs/>
          <w:kern w:val="20"/>
          <w:sz w:val="22"/>
          <w:szCs w:val="22"/>
        </w:rPr>
        <w:t>ałącznik nr 2 do SWZ</w:t>
      </w:r>
      <w:r w:rsidR="00A85954" w:rsidRPr="00721E0E">
        <w:rPr>
          <w:rFonts w:cstheme="minorHAnsi"/>
          <w:b/>
          <w:iCs/>
          <w:kern w:val="20"/>
          <w:sz w:val="22"/>
          <w:szCs w:val="22"/>
        </w:rPr>
        <w:t>.</w:t>
      </w:r>
    </w:p>
    <w:p w14:paraId="6C625FE3" w14:textId="088F1C0F" w:rsidR="00567A80" w:rsidRPr="00721E0E" w:rsidRDefault="00946F6A" w:rsidP="00721E0E">
      <w:pPr>
        <w:numPr>
          <w:ilvl w:val="0"/>
          <w:numId w:val="9"/>
        </w:numPr>
        <w:suppressLineNumbers/>
        <w:tabs>
          <w:tab w:val="left" w:pos="1134"/>
        </w:tabs>
        <w:spacing w:before="60" w:line="276" w:lineRule="auto"/>
        <w:ind w:left="0" w:firstLine="851"/>
        <w:rPr>
          <w:rFonts w:cstheme="minorHAnsi"/>
          <w:kern w:val="20"/>
          <w:sz w:val="22"/>
          <w:szCs w:val="22"/>
        </w:rPr>
      </w:pPr>
      <w:r w:rsidRPr="00721E0E">
        <w:rPr>
          <w:rFonts w:cstheme="minorHAnsi"/>
          <w:bCs/>
          <w:iCs/>
          <w:kern w:val="20"/>
          <w:sz w:val="22"/>
          <w:szCs w:val="22"/>
        </w:rPr>
        <w:t>Wypełniony</w:t>
      </w:r>
      <w:r w:rsidRPr="00721E0E">
        <w:rPr>
          <w:rFonts w:cstheme="minorHAnsi"/>
          <w:b/>
          <w:iCs/>
          <w:kern w:val="20"/>
          <w:sz w:val="22"/>
          <w:szCs w:val="22"/>
        </w:rPr>
        <w:t xml:space="preserve"> Formularz </w:t>
      </w:r>
      <w:r w:rsidRPr="00721E0E">
        <w:rPr>
          <w:rFonts w:cstheme="minorHAnsi"/>
          <w:b/>
          <w:kern w:val="20"/>
          <w:sz w:val="22"/>
          <w:szCs w:val="22"/>
        </w:rPr>
        <w:t xml:space="preserve">cenowy, </w:t>
      </w:r>
      <w:r w:rsidRPr="00721E0E">
        <w:rPr>
          <w:rFonts w:cstheme="minorHAnsi"/>
          <w:bCs/>
          <w:kern w:val="20"/>
          <w:sz w:val="22"/>
          <w:szCs w:val="22"/>
        </w:rPr>
        <w:t>stanowiący</w:t>
      </w:r>
      <w:r w:rsidRPr="00721E0E">
        <w:rPr>
          <w:rFonts w:cstheme="minorHAnsi"/>
          <w:b/>
          <w:kern w:val="20"/>
          <w:sz w:val="22"/>
          <w:szCs w:val="22"/>
        </w:rPr>
        <w:t xml:space="preserve"> Załącznik nr 1</w:t>
      </w:r>
      <w:r w:rsidR="0080169F" w:rsidRPr="00721E0E">
        <w:rPr>
          <w:rFonts w:cstheme="minorHAnsi"/>
          <w:b/>
          <w:kern w:val="20"/>
          <w:sz w:val="22"/>
          <w:szCs w:val="22"/>
        </w:rPr>
        <w:t>a</w:t>
      </w:r>
      <w:r w:rsidRPr="00721E0E">
        <w:rPr>
          <w:rFonts w:cstheme="minorHAnsi"/>
          <w:b/>
          <w:kern w:val="20"/>
          <w:sz w:val="22"/>
          <w:szCs w:val="22"/>
        </w:rPr>
        <w:t xml:space="preserve"> do SWZ.</w:t>
      </w:r>
    </w:p>
    <w:p w14:paraId="2730E39B" w14:textId="3267322F" w:rsidR="008D2C09" w:rsidRPr="00721E0E" w:rsidRDefault="008D2C09" w:rsidP="00721E0E">
      <w:pPr>
        <w:suppressLineNumbers/>
        <w:tabs>
          <w:tab w:val="left" w:pos="1134"/>
        </w:tabs>
        <w:spacing w:before="60" w:line="276" w:lineRule="auto"/>
        <w:ind w:left="1134"/>
        <w:rPr>
          <w:rFonts w:cstheme="minorHAnsi"/>
          <w:kern w:val="20"/>
          <w:sz w:val="22"/>
          <w:szCs w:val="22"/>
        </w:rPr>
      </w:pPr>
      <w:r w:rsidRPr="00721E0E">
        <w:rPr>
          <w:rFonts w:cstheme="minorHAnsi"/>
          <w:sz w:val="22"/>
          <w:szCs w:val="22"/>
        </w:rPr>
        <w:t>Niedopuszczalne jest wprowadzanie przez Wykonawców jakichkolwiek zmian do treści ww. załącznika. Wprowadzenie zmian skutkować będzie odrzuceniem oferty zgodnie  z przepisami ustawy. Zamawiający zaleca wykorzystanie formularza załącznika nr 2 przekazanego przez Zamawiającego. Dopuszcza się w ofercie złożenie załącznika opracowanego przez Wykonawców pod warunkiem, że będzie on identyczny co do treści z arkuszem przygotowanym przez Zamawiającego.</w:t>
      </w:r>
    </w:p>
    <w:p w14:paraId="00891EF4" w14:textId="77777777" w:rsidR="00934600" w:rsidRPr="00721E0E" w:rsidRDefault="008D2C09" w:rsidP="00721E0E">
      <w:pPr>
        <w:numPr>
          <w:ilvl w:val="0"/>
          <w:numId w:val="9"/>
        </w:numPr>
        <w:suppressLineNumbers/>
        <w:tabs>
          <w:tab w:val="left" w:pos="1134"/>
        </w:tabs>
        <w:spacing w:before="60" w:line="276" w:lineRule="auto"/>
        <w:ind w:left="0" w:firstLine="851"/>
        <w:rPr>
          <w:rFonts w:cstheme="minorHAnsi"/>
          <w:kern w:val="20"/>
          <w:sz w:val="22"/>
          <w:szCs w:val="22"/>
        </w:rPr>
      </w:pPr>
      <w:r w:rsidRPr="00721E0E">
        <w:rPr>
          <w:rFonts w:cstheme="minorHAnsi"/>
          <w:b/>
          <w:bCs/>
          <w:sz w:val="22"/>
          <w:szCs w:val="22"/>
          <w:u w:val="single"/>
        </w:rPr>
        <w:t>Jednolity Europejski Dokument Zamówienia</w:t>
      </w:r>
      <w:r w:rsidRPr="00721E0E">
        <w:rPr>
          <w:rFonts w:cstheme="minorHAnsi"/>
          <w:sz w:val="22"/>
          <w:szCs w:val="22"/>
        </w:rPr>
        <w:t xml:space="preserve"> (JEDZ) ( </w:t>
      </w:r>
      <w:r w:rsidRPr="00721E0E">
        <w:rPr>
          <w:rFonts w:eastAsia="Calibri" w:cstheme="minorHAnsi"/>
          <w:bCs/>
          <w:sz w:val="22"/>
          <w:szCs w:val="22"/>
        </w:rPr>
        <w:t>oświadczenia, o których mowa w art. 125</w:t>
      </w:r>
      <w:r w:rsidR="00934600" w:rsidRPr="00721E0E">
        <w:rPr>
          <w:rFonts w:eastAsia="Calibri" w:cstheme="minorHAnsi"/>
          <w:bCs/>
          <w:sz w:val="22"/>
          <w:szCs w:val="22"/>
        </w:rPr>
        <w:t xml:space="preserve">     </w:t>
      </w:r>
    </w:p>
    <w:p w14:paraId="2CB6FB42" w14:textId="7EEE61B6" w:rsidR="008D2C09" w:rsidRPr="00721E0E" w:rsidRDefault="00934600" w:rsidP="00721E0E">
      <w:pPr>
        <w:suppressLineNumbers/>
        <w:tabs>
          <w:tab w:val="left" w:pos="1134"/>
        </w:tabs>
        <w:spacing w:before="60" w:line="276" w:lineRule="auto"/>
        <w:ind w:left="851"/>
        <w:rPr>
          <w:rFonts w:cstheme="minorHAnsi"/>
          <w:b/>
          <w:kern w:val="20"/>
          <w:sz w:val="22"/>
          <w:szCs w:val="22"/>
        </w:rPr>
      </w:pPr>
      <w:r w:rsidRPr="00721E0E">
        <w:rPr>
          <w:rFonts w:cstheme="minorHAnsi"/>
          <w:b/>
          <w:bCs/>
          <w:sz w:val="22"/>
          <w:szCs w:val="22"/>
        </w:rPr>
        <w:tab/>
      </w:r>
      <w:r w:rsidR="008D2C09" w:rsidRPr="00721E0E">
        <w:rPr>
          <w:rFonts w:eastAsia="Calibri" w:cstheme="minorHAnsi"/>
          <w:bCs/>
          <w:sz w:val="22"/>
          <w:szCs w:val="22"/>
        </w:rPr>
        <w:t xml:space="preserve">ust. 1 </w:t>
      </w:r>
      <w:r w:rsidRPr="00721E0E">
        <w:rPr>
          <w:rFonts w:eastAsia="Calibri" w:cstheme="minorHAnsi"/>
          <w:bCs/>
          <w:sz w:val="22"/>
          <w:szCs w:val="22"/>
        </w:rPr>
        <w:t>Ustawy).</w:t>
      </w:r>
      <w:r w:rsidR="00790F56" w:rsidRPr="00721E0E">
        <w:rPr>
          <w:rFonts w:eastAsia="Calibri" w:cstheme="minorHAnsi"/>
          <w:bCs/>
          <w:sz w:val="22"/>
          <w:szCs w:val="22"/>
        </w:rPr>
        <w:t xml:space="preserve"> – stanowiący </w:t>
      </w:r>
      <w:r w:rsidR="00790F56" w:rsidRPr="00721E0E">
        <w:rPr>
          <w:rFonts w:eastAsia="Calibri" w:cstheme="minorHAnsi"/>
          <w:b/>
          <w:sz w:val="22"/>
          <w:szCs w:val="22"/>
        </w:rPr>
        <w:t>Załącznik nr 3 do SWZ.</w:t>
      </w:r>
    </w:p>
    <w:p w14:paraId="00C857DA" w14:textId="4C3C03FE" w:rsidR="008D2C09" w:rsidRPr="00721E0E" w:rsidRDefault="008D2C09" w:rsidP="00721E0E">
      <w:pPr>
        <w:suppressLineNumbers/>
        <w:tabs>
          <w:tab w:val="left" w:pos="1134"/>
        </w:tabs>
        <w:spacing w:before="60" w:line="276" w:lineRule="auto"/>
        <w:ind w:left="1134"/>
        <w:rPr>
          <w:rFonts w:cstheme="minorHAnsi"/>
          <w:kern w:val="20"/>
          <w:sz w:val="22"/>
          <w:szCs w:val="22"/>
        </w:rPr>
      </w:pPr>
      <w:r w:rsidRPr="00721E0E">
        <w:rPr>
          <w:rFonts w:cstheme="minorHAnsi"/>
          <w:sz w:val="22"/>
          <w:szCs w:val="22"/>
        </w:rPr>
        <w:t xml:space="preserve">Wykonawca wypełnia JEDZ, tworząc dokument elektroniczny. Może korzystać z narzędzia ESPD lub innych dostępnych narzędzi lub oprogramowania, które umożliwiają wypełnienie JEDZ i utworzenie dokumentu elektronicznego. </w:t>
      </w:r>
      <w:r w:rsidRPr="00721E0E">
        <w:rPr>
          <w:rFonts w:cstheme="minorHAnsi"/>
          <w:kern w:val="36"/>
          <w:sz w:val="22"/>
          <w:szCs w:val="22"/>
          <w:lang w:eastAsia="pl-PL"/>
        </w:rPr>
        <w:t>Aktualną wersję instrukcji wypełniania JEDZ/ESPD można znaleźć pod linkiem</w:t>
      </w:r>
    </w:p>
    <w:p w14:paraId="756A1E52" w14:textId="4F4F69C7" w:rsidR="008D2C09" w:rsidRPr="00721E0E" w:rsidRDefault="00883270" w:rsidP="00721E0E">
      <w:pPr>
        <w:spacing w:line="276" w:lineRule="auto"/>
        <w:ind w:left="1134"/>
        <w:rPr>
          <w:rFonts w:cstheme="minorHAnsi"/>
          <w:kern w:val="36"/>
          <w:sz w:val="22"/>
          <w:szCs w:val="22"/>
          <w:lang w:eastAsia="pl-PL"/>
        </w:rPr>
      </w:pPr>
      <w:hyperlink r:id="rId22" w:history="1">
        <w:r w:rsidR="004724A7" w:rsidRPr="00721E0E">
          <w:rPr>
            <w:rStyle w:val="Hipercze"/>
            <w:rFonts w:cstheme="minorHAnsi"/>
            <w:kern w:val="36"/>
            <w:sz w:val="18"/>
            <w:szCs w:val="18"/>
            <w:lang w:eastAsia="pl-PL"/>
          </w:rPr>
          <w:t>https://www.uzp.gov.pl/__data/assets/pdf_file/0026/53468/Jednolity-Europejski-Dokument-Zamowienia-instrukcja-2022.pdf</w:t>
        </w:r>
      </w:hyperlink>
    </w:p>
    <w:p w14:paraId="3594226B" w14:textId="3FB21238" w:rsidR="004E4FE1" w:rsidRPr="00721E0E" w:rsidRDefault="008D2C09" w:rsidP="00721E0E">
      <w:pPr>
        <w:pStyle w:val="Tekstpodstawowywcity2"/>
        <w:tabs>
          <w:tab w:val="num" w:pos="1134"/>
        </w:tabs>
        <w:spacing w:line="276" w:lineRule="auto"/>
        <w:rPr>
          <w:rFonts w:asciiTheme="minorHAnsi" w:hAnsiTheme="minorHAnsi" w:cstheme="minorHAnsi"/>
          <w:b/>
          <w:sz w:val="22"/>
          <w:szCs w:val="22"/>
        </w:rPr>
      </w:pPr>
      <w:r w:rsidRPr="00721E0E">
        <w:rPr>
          <w:rFonts w:asciiTheme="minorHAnsi" w:hAnsiTheme="minorHAnsi" w:cstheme="minorHAnsi"/>
          <w:b/>
          <w:sz w:val="22"/>
          <w:szCs w:val="22"/>
        </w:rPr>
        <w:tab/>
      </w:r>
    </w:p>
    <w:p w14:paraId="031A2F79" w14:textId="11F65616" w:rsidR="008D2C09" w:rsidRPr="00721E0E" w:rsidRDefault="004724A7" w:rsidP="00721E0E">
      <w:pPr>
        <w:pStyle w:val="Tekstpodstawowywcity2"/>
        <w:tabs>
          <w:tab w:val="num" w:pos="1134"/>
        </w:tabs>
        <w:spacing w:line="276" w:lineRule="auto"/>
        <w:rPr>
          <w:rFonts w:asciiTheme="minorHAnsi" w:hAnsiTheme="minorHAnsi" w:cstheme="minorHAnsi"/>
          <w:b/>
          <w:sz w:val="22"/>
          <w:szCs w:val="22"/>
        </w:rPr>
      </w:pPr>
      <w:r w:rsidRPr="00721E0E">
        <w:rPr>
          <w:rFonts w:asciiTheme="minorHAnsi" w:hAnsiTheme="minorHAnsi" w:cstheme="minorHAnsi"/>
          <w:b/>
          <w:sz w:val="22"/>
          <w:szCs w:val="22"/>
        </w:rPr>
        <w:tab/>
      </w:r>
      <w:r w:rsidR="008D2C09" w:rsidRPr="00721E0E">
        <w:rPr>
          <w:rFonts w:asciiTheme="minorHAnsi" w:hAnsiTheme="minorHAnsi" w:cstheme="minorHAnsi"/>
          <w:b/>
          <w:sz w:val="22"/>
          <w:szCs w:val="22"/>
        </w:rPr>
        <w:t>UWAGA!</w:t>
      </w:r>
    </w:p>
    <w:p w14:paraId="0BE8E679" w14:textId="05A3D222" w:rsidR="009A0D83" w:rsidRPr="00721E0E" w:rsidRDefault="008D2C09" w:rsidP="00721E0E">
      <w:pPr>
        <w:pStyle w:val="Akapitzlist"/>
        <w:numPr>
          <w:ilvl w:val="0"/>
          <w:numId w:val="88"/>
        </w:numPr>
        <w:suppressLineNumbers/>
        <w:tabs>
          <w:tab w:val="left" w:pos="1134"/>
        </w:tabs>
        <w:spacing w:before="60" w:line="276" w:lineRule="auto"/>
        <w:rPr>
          <w:rFonts w:cstheme="minorHAnsi"/>
          <w:bCs/>
          <w:kern w:val="20"/>
        </w:rPr>
      </w:pPr>
      <w:r w:rsidRPr="00721E0E">
        <w:rPr>
          <w:rFonts w:cstheme="minorHAnsi"/>
          <w:bCs/>
          <w:u w:val="single"/>
        </w:rPr>
        <w:t xml:space="preserve">Dla poprawnego złożenia oświadczenia w zakresie spełniania warunków udziału </w:t>
      </w:r>
      <w:r w:rsidRPr="00721E0E">
        <w:rPr>
          <w:rFonts w:cstheme="minorHAnsi"/>
          <w:bCs/>
          <w:u w:val="single"/>
        </w:rPr>
        <w:br/>
        <w:t>w postępowaniu Zamawiający wymaga jedynie, by wykonawca w  złożonym Jednolitym Europejskim Dokumencie Zamówienia (JEDZ) części IV: Kryteria kwalifikacji w pkt α – Ogólne oświadczenie dotyczące wszystkich kryteriów kwalifikacji odpowiedź – TAK;</w:t>
      </w:r>
      <w:r w:rsidR="00567A80" w:rsidRPr="00721E0E">
        <w:rPr>
          <w:rFonts w:cstheme="minorHAnsi"/>
          <w:bCs/>
          <w:iCs/>
        </w:rPr>
        <w:t xml:space="preserve"> </w:t>
      </w:r>
    </w:p>
    <w:p w14:paraId="78C103FE" w14:textId="67C9B87B" w:rsidR="004724A7" w:rsidRPr="00721E0E" w:rsidRDefault="004724A7" w:rsidP="00721E0E">
      <w:pPr>
        <w:pStyle w:val="Akapitzlist"/>
        <w:numPr>
          <w:ilvl w:val="0"/>
          <w:numId w:val="88"/>
        </w:numPr>
        <w:suppressLineNumbers/>
        <w:tabs>
          <w:tab w:val="left" w:pos="1134"/>
        </w:tabs>
        <w:spacing w:before="60" w:line="276" w:lineRule="auto"/>
        <w:rPr>
          <w:rFonts w:cstheme="minorHAnsi"/>
          <w:kern w:val="20"/>
        </w:rPr>
      </w:pPr>
      <w:r w:rsidRPr="00721E0E">
        <w:rPr>
          <w:rFonts w:cstheme="minorHAnsi"/>
          <w:bCs/>
          <w:u w:val="single"/>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p>
    <w:p w14:paraId="61B9494F" w14:textId="2A78F57C" w:rsidR="003C2BB2" w:rsidRPr="00721E0E" w:rsidRDefault="008D2C09" w:rsidP="00721E0E">
      <w:pPr>
        <w:numPr>
          <w:ilvl w:val="0"/>
          <w:numId w:val="9"/>
        </w:numPr>
        <w:suppressLineNumbers/>
        <w:tabs>
          <w:tab w:val="left" w:pos="1134"/>
        </w:tabs>
        <w:spacing w:before="60" w:line="276" w:lineRule="auto"/>
        <w:ind w:left="1134" w:hanging="283"/>
        <w:rPr>
          <w:rFonts w:cstheme="minorHAnsi"/>
          <w:kern w:val="20"/>
          <w:sz w:val="22"/>
          <w:szCs w:val="22"/>
        </w:rPr>
      </w:pPr>
      <w:r w:rsidRPr="00721E0E">
        <w:rPr>
          <w:rFonts w:cstheme="minorHAnsi"/>
          <w:b/>
          <w:bCs/>
          <w:iCs/>
          <w:sz w:val="22"/>
          <w:szCs w:val="22"/>
        </w:rPr>
        <w:t xml:space="preserve">JEDZ </w:t>
      </w:r>
      <w:r w:rsidR="00114897" w:rsidRPr="00721E0E">
        <w:rPr>
          <w:rFonts w:cstheme="minorHAnsi"/>
          <w:b/>
          <w:bCs/>
          <w:iCs/>
          <w:sz w:val="22"/>
          <w:szCs w:val="22"/>
        </w:rPr>
        <w:t>–</w:t>
      </w:r>
      <w:r w:rsidRPr="00721E0E">
        <w:rPr>
          <w:rFonts w:cstheme="minorHAnsi"/>
          <w:b/>
          <w:bCs/>
          <w:iCs/>
          <w:sz w:val="22"/>
          <w:szCs w:val="22"/>
        </w:rPr>
        <w:t xml:space="preserve"> </w:t>
      </w:r>
      <w:r w:rsidR="003C2BB2" w:rsidRPr="00721E0E">
        <w:rPr>
          <w:rFonts w:cstheme="minorHAnsi"/>
          <w:b/>
          <w:bCs/>
          <w:iCs/>
          <w:sz w:val="22"/>
          <w:szCs w:val="22"/>
        </w:rPr>
        <w:t>Oświadczenie</w:t>
      </w:r>
      <w:r w:rsidR="00114897" w:rsidRPr="00721E0E">
        <w:rPr>
          <w:rFonts w:cstheme="minorHAnsi"/>
          <w:b/>
          <w:bCs/>
          <w:iCs/>
          <w:sz w:val="22"/>
          <w:szCs w:val="22"/>
        </w:rPr>
        <w:t>,</w:t>
      </w:r>
      <w:r w:rsidR="003C2BB2" w:rsidRPr="00721E0E">
        <w:rPr>
          <w:rFonts w:cstheme="minorHAnsi"/>
          <w:b/>
          <w:bCs/>
          <w:iCs/>
          <w:sz w:val="22"/>
          <w:szCs w:val="22"/>
        </w:rPr>
        <w:t xml:space="preserve"> </w:t>
      </w:r>
      <w:r w:rsidR="00114897" w:rsidRPr="00721E0E">
        <w:rPr>
          <w:rFonts w:cstheme="minorHAnsi"/>
          <w:bCs/>
          <w:iCs/>
          <w:sz w:val="22"/>
          <w:szCs w:val="22"/>
        </w:rPr>
        <w:t xml:space="preserve">o którym mowa w art. 125 ust. 1 </w:t>
      </w:r>
      <w:r w:rsidR="009C6195">
        <w:rPr>
          <w:rFonts w:cstheme="minorHAnsi"/>
          <w:bCs/>
          <w:iCs/>
          <w:sz w:val="22"/>
          <w:szCs w:val="22"/>
        </w:rPr>
        <w:t>u</w:t>
      </w:r>
      <w:r w:rsidR="00114897" w:rsidRPr="00721E0E">
        <w:rPr>
          <w:rFonts w:cstheme="minorHAnsi"/>
          <w:bCs/>
          <w:iCs/>
          <w:sz w:val="22"/>
          <w:szCs w:val="22"/>
        </w:rPr>
        <w:t xml:space="preserve">stawy Pzp składane przez </w:t>
      </w:r>
      <w:r w:rsidR="003C2BB2" w:rsidRPr="00721E0E">
        <w:rPr>
          <w:rFonts w:cstheme="minorHAnsi"/>
          <w:bCs/>
          <w:iCs/>
          <w:sz w:val="22"/>
          <w:szCs w:val="22"/>
        </w:rPr>
        <w:t>podmiot udostępniając</w:t>
      </w:r>
      <w:r w:rsidR="00114897" w:rsidRPr="00721E0E">
        <w:rPr>
          <w:rFonts w:cstheme="minorHAnsi"/>
          <w:bCs/>
          <w:iCs/>
          <w:sz w:val="22"/>
          <w:szCs w:val="22"/>
        </w:rPr>
        <w:t>y</w:t>
      </w:r>
      <w:r w:rsidR="003C2BB2" w:rsidRPr="00721E0E">
        <w:rPr>
          <w:rFonts w:cstheme="minorHAnsi"/>
          <w:bCs/>
          <w:iCs/>
          <w:sz w:val="22"/>
          <w:szCs w:val="22"/>
        </w:rPr>
        <w:t xml:space="preserve"> zasoby (jeżeli dotyczy).</w:t>
      </w:r>
    </w:p>
    <w:p w14:paraId="0B999963" w14:textId="0EBBFD09" w:rsidR="004724A7" w:rsidRPr="006B7B9D" w:rsidRDefault="004724A7" w:rsidP="00721E0E">
      <w:pPr>
        <w:numPr>
          <w:ilvl w:val="0"/>
          <w:numId w:val="9"/>
        </w:numPr>
        <w:suppressLineNumbers/>
        <w:tabs>
          <w:tab w:val="left" w:pos="1134"/>
        </w:tabs>
        <w:spacing w:before="60" w:line="276" w:lineRule="auto"/>
        <w:ind w:left="1134" w:hanging="283"/>
        <w:rPr>
          <w:rFonts w:cstheme="minorHAnsi"/>
          <w:kern w:val="20"/>
          <w:sz w:val="22"/>
          <w:szCs w:val="22"/>
        </w:rPr>
      </w:pPr>
      <w:r w:rsidRPr="006B7B9D">
        <w:rPr>
          <w:rFonts w:cstheme="minorHAnsi"/>
          <w:b/>
          <w:bCs/>
          <w:sz w:val="22"/>
          <w:szCs w:val="22"/>
        </w:rPr>
        <w:t>Oświadczenie o braku podstaw wykluczenia przewidziana w art. 5k</w:t>
      </w:r>
      <w:r w:rsidRPr="006B7B9D">
        <w:rPr>
          <w:rFonts w:cstheme="minorHAnsi"/>
          <w:sz w:val="22"/>
          <w:szCs w:val="22"/>
        </w:rPr>
        <w:t xml:space="preserve"> rozporządzenia 833/2014 w brzmieniu nadanym rozporządzeniem 2022/576 (Załącznik nr 3a do SWZ)</w:t>
      </w:r>
      <w:r w:rsidR="006B7B9D" w:rsidRPr="006B7B9D">
        <w:rPr>
          <w:rFonts w:cstheme="minorHAnsi"/>
          <w:sz w:val="22"/>
          <w:szCs w:val="22"/>
        </w:rPr>
        <w:t xml:space="preserve"> składane przez Wykonaw</w:t>
      </w:r>
      <w:r w:rsidR="006B7B9D">
        <w:rPr>
          <w:rFonts w:cstheme="minorHAnsi"/>
          <w:sz w:val="22"/>
          <w:szCs w:val="22"/>
        </w:rPr>
        <w:t>c</w:t>
      </w:r>
      <w:r w:rsidR="006B7B9D" w:rsidRPr="006B7B9D">
        <w:rPr>
          <w:rFonts w:cstheme="minorHAnsi"/>
          <w:sz w:val="22"/>
          <w:szCs w:val="22"/>
        </w:rPr>
        <w:t xml:space="preserve">ę </w:t>
      </w:r>
      <w:r w:rsidR="006B7B9D">
        <w:rPr>
          <w:rFonts w:cstheme="minorHAnsi"/>
          <w:sz w:val="22"/>
          <w:szCs w:val="22"/>
        </w:rPr>
        <w:t>i podmiot udostępniający zasoby (o ile dotyczy)</w:t>
      </w:r>
    </w:p>
    <w:p w14:paraId="333204E5" w14:textId="26FE8EB6" w:rsidR="008D2C09" w:rsidRPr="00721E0E" w:rsidRDefault="008D2C09" w:rsidP="00721E0E">
      <w:pPr>
        <w:numPr>
          <w:ilvl w:val="0"/>
          <w:numId w:val="9"/>
        </w:numPr>
        <w:suppressLineNumbers/>
        <w:tabs>
          <w:tab w:val="left" w:pos="1134"/>
        </w:tabs>
        <w:spacing w:before="60" w:line="276" w:lineRule="auto"/>
        <w:ind w:left="1134" w:hanging="283"/>
        <w:rPr>
          <w:rFonts w:cstheme="minorHAnsi"/>
          <w:kern w:val="20"/>
          <w:sz w:val="22"/>
          <w:szCs w:val="22"/>
        </w:rPr>
      </w:pPr>
      <w:r w:rsidRPr="00721E0E">
        <w:rPr>
          <w:rFonts w:cstheme="minorHAnsi"/>
          <w:b/>
          <w:bCs/>
          <w:sz w:val="22"/>
          <w:szCs w:val="22"/>
        </w:rPr>
        <w:t>Dokument potwierdzający wniesienie wadium</w:t>
      </w:r>
    </w:p>
    <w:p w14:paraId="1168126A" w14:textId="5A4BAC4C" w:rsidR="009A0D83" w:rsidRPr="00721E0E" w:rsidRDefault="009A0D83" w:rsidP="00721E0E">
      <w:pPr>
        <w:numPr>
          <w:ilvl w:val="0"/>
          <w:numId w:val="9"/>
        </w:numPr>
        <w:suppressLineNumbers/>
        <w:tabs>
          <w:tab w:val="left" w:pos="1134"/>
        </w:tabs>
        <w:spacing w:before="60" w:line="276" w:lineRule="auto"/>
        <w:ind w:left="1134" w:hanging="283"/>
        <w:rPr>
          <w:rFonts w:cstheme="minorHAnsi"/>
          <w:kern w:val="20"/>
          <w:sz w:val="22"/>
          <w:szCs w:val="22"/>
        </w:rPr>
      </w:pPr>
      <w:r w:rsidRPr="00721E0E">
        <w:rPr>
          <w:rFonts w:cstheme="minorHAnsi"/>
          <w:b/>
          <w:kern w:val="20"/>
          <w:sz w:val="22"/>
          <w:szCs w:val="22"/>
        </w:rPr>
        <w:t>Zobowiązanie podmiotu udostępniającego zasoby</w:t>
      </w:r>
      <w:r w:rsidRPr="00721E0E">
        <w:rPr>
          <w:rFonts w:cstheme="minorHAnsi"/>
          <w:kern w:val="20"/>
          <w:sz w:val="22"/>
          <w:szCs w:val="22"/>
        </w:rPr>
        <w:t xml:space="preserve">, o których mowa w art. 118 ust. 3 Ustawy - jeżeli dotyczy stanowiący </w:t>
      </w:r>
      <w:r w:rsidRPr="00721E0E">
        <w:rPr>
          <w:rFonts w:cstheme="minorHAnsi"/>
          <w:b/>
          <w:kern w:val="20"/>
          <w:sz w:val="22"/>
          <w:szCs w:val="22"/>
        </w:rPr>
        <w:t>załącznik nr 7 do SWZ.</w:t>
      </w:r>
      <w:r w:rsidRPr="00721E0E">
        <w:rPr>
          <w:rFonts w:cstheme="minorHAnsi"/>
          <w:kern w:val="20"/>
          <w:sz w:val="22"/>
          <w:szCs w:val="22"/>
        </w:rPr>
        <w:t xml:space="preserve"> </w:t>
      </w:r>
    </w:p>
    <w:p w14:paraId="6CCF349B" w14:textId="5203DDD6" w:rsidR="00907D10" w:rsidRPr="00721E0E" w:rsidRDefault="00907D10" w:rsidP="00721E0E">
      <w:pPr>
        <w:numPr>
          <w:ilvl w:val="0"/>
          <w:numId w:val="9"/>
        </w:numPr>
        <w:suppressLineNumbers/>
        <w:tabs>
          <w:tab w:val="left" w:pos="1134"/>
        </w:tabs>
        <w:spacing w:before="60" w:line="276" w:lineRule="auto"/>
        <w:ind w:left="1134" w:hanging="283"/>
        <w:rPr>
          <w:rFonts w:cstheme="minorHAnsi"/>
          <w:b/>
          <w:i/>
          <w:iCs/>
          <w:sz w:val="22"/>
          <w:szCs w:val="22"/>
        </w:rPr>
      </w:pPr>
      <w:r w:rsidRPr="00721E0E">
        <w:rPr>
          <w:rFonts w:cstheme="minorHAnsi"/>
          <w:b/>
          <w:bCs/>
          <w:i/>
          <w:iCs/>
          <w:sz w:val="22"/>
          <w:szCs w:val="22"/>
        </w:rPr>
        <w:t>Odpis lub informację z Krajowego Rejestru Sądowego, Centralnej Ewidencji i Informacji                 o Działalności Gospodarczej lub innego właściwego rejestru</w:t>
      </w:r>
      <w:r w:rsidRPr="00721E0E">
        <w:rPr>
          <w:rFonts w:cstheme="minorHAnsi"/>
          <w:bCs/>
          <w:i/>
          <w:iCs/>
          <w:sz w:val="22"/>
          <w:szCs w:val="22"/>
        </w:rPr>
        <w:t xml:space="preserve"> w celu potwierdzenia, że osoba działająca  w imieniu wykonawcy jest umocowana do jego reprezentowania chyba, że zamawiający może je pozyskać za pomocą  bezpłatnych i ogólnodostępnych baz danych, o ile wykonawca wskazał dane umożliwiające dostęp do tych dokumentów.</w:t>
      </w:r>
      <w:r w:rsidR="00DD512E" w:rsidRPr="00721E0E">
        <w:rPr>
          <w:rFonts w:cstheme="minorHAnsi"/>
          <w:bCs/>
          <w:i/>
          <w:iCs/>
          <w:sz w:val="22"/>
          <w:szCs w:val="22"/>
        </w:rPr>
        <w:t xml:space="preserve"> – </w:t>
      </w:r>
      <w:r w:rsidR="00DD512E" w:rsidRPr="00721E0E">
        <w:rPr>
          <w:rFonts w:cstheme="minorHAnsi"/>
          <w:b/>
          <w:i/>
          <w:iCs/>
          <w:sz w:val="22"/>
          <w:szCs w:val="22"/>
        </w:rPr>
        <w:t xml:space="preserve">UWAGA: W przypadku Wykonawców figurujących w KRS lub CEIDG, Zamawiający uzna, że podanie w Formularzu </w:t>
      </w:r>
      <w:r w:rsidR="00DD512E" w:rsidRPr="00721E0E">
        <w:rPr>
          <w:rFonts w:cstheme="minorHAnsi"/>
          <w:b/>
          <w:i/>
          <w:iCs/>
          <w:sz w:val="22"/>
          <w:szCs w:val="22"/>
        </w:rPr>
        <w:lastRenderedPageBreak/>
        <w:t>oferty w pkt 1 nr NIP i REGON Wykonawcy będzie wystarczające do uzyskania dostępu do w/w dokumentów.</w:t>
      </w:r>
    </w:p>
    <w:p w14:paraId="796241C4" w14:textId="11585B36" w:rsidR="00B32EA9" w:rsidRPr="00721E0E" w:rsidRDefault="00B32EA9" w:rsidP="00721E0E">
      <w:pPr>
        <w:numPr>
          <w:ilvl w:val="0"/>
          <w:numId w:val="9"/>
        </w:numPr>
        <w:suppressLineNumbers/>
        <w:tabs>
          <w:tab w:val="left" w:pos="1134"/>
        </w:tabs>
        <w:spacing w:before="60" w:line="276" w:lineRule="auto"/>
        <w:ind w:left="1134" w:hanging="283"/>
        <w:rPr>
          <w:rFonts w:cstheme="minorHAnsi"/>
          <w:b/>
          <w:i/>
          <w:iCs/>
          <w:sz w:val="22"/>
          <w:szCs w:val="22"/>
        </w:rPr>
      </w:pPr>
      <w:r w:rsidRPr="00721E0E">
        <w:rPr>
          <w:rFonts w:cstheme="minorHAnsi"/>
          <w:bCs/>
          <w:i/>
          <w:iCs/>
          <w:sz w:val="22"/>
          <w:szCs w:val="22"/>
        </w:rPr>
        <w:t xml:space="preserve">Jeżeli w imieniu wykonawcy działa osoba, której umocowanie do jego reprezentowania nie wynika z dokumentów, o których mowa w pkt </w:t>
      </w:r>
      <w:r w:rsidR="00C43F78">
        <w:rPr>
          <w:rFonts w:cstheme="minorHAnsi"/>
          <w:bCs/>
          <w:i/>
          <w:iCs/>
          <w:sz w:val="22"/>
          <w:szCs w:val="22"/>
        </w:rPr>
        <w:t>h</w:t>
      </w:r>
      <w:r w:rsidRPr="00721E0E">
        <w:rPr>
          <w:rFonts w:cstheme="minorHAnsi"/>
          <w:bCs/>
          <w:i/>
          <w:iCs/>
          <w:sz w:val="22"/>
          <w:szCs w:val="22"/>
        </w:rPr>
        <w:t xml:space="preserve">), zamawiający żąda od wykonawcy </w:t>
      </w:r>
      <w:r w:rsidRPr="00721E0E">
        <w:rPr>
          <w:rFonts w:cstheme="minorHAnsi"/>
          <w:b/>
          <w:bCs/>
          <w:i/>
          <w:iCs/>
          <w:sz w:val="22"/>
          <w:szCs w:val="22"/>
        </w:rPr>
        <w:t>pełnomocnictwa</w:t>
      </w:r>
      <w:r w:rsidRPr="00721E0E">
        <w:rPr>
          <w:rFonts w:cstheme="minorHAnsi"/>
          <w:bCs/>
          <w:i/>
          <w:iCs/>
          <w:sz w:val="22"/>
          <w:szCs w:val="22"/>
        </w:rPr>
        <w:t xml:space="preserve"> </w:t>
      </w:r>
      <w:r w:rsidRPr="00721E0E">
        <w:rPr>
          <w:rFonts w:cstheme="minorHAnsi"/>
          <w:b/>
          <w:bCs/>
          <w:i/>
          <w:iCs/>
          <w:sz w:val="22"/>
          <w:szCs w:val="22"/>
        </w:rPr>
        <w:t>lub innego dokumentu</w:t>
      </w:r>
      <w:r w:rsidRPr="00721E0E">
        <w:rPr>
          <w:rFonts w:cstheme="minorHAnsi"/>
          <w:bCs/>
          <w:i/>
          <w:iCs/>
          <w:sz w:val="22"/>
          <w:szCs w:val="22"/>
        </w:rPr>
        <w:t xml:space="preserve"> potwierdzającego umocowanie do reprezentowania wykonawcy.</w:t>
      </w:r>
    </w:p>
    <w:p w14:paraId="2ED67EA8" w14:textId="4776AF12" w:rsidR="00B32EA9" w:rsidRPr="00721E0E" w:rsidRDefault="00B32EA9" w:rsidP="00721E0E">
      <w:pPr>
        <w:numPr>
          <w:ilvl w:val="0"/>
          <w:numId w:val="9"/>
        </w:numPr>
        <w:suppressLineNumbers/>
        <w:tabs>
          <w:tab w:val="left" w:pos="1134"/>
        </w:tabs>
        <w:spacing w:before="60" w:line="276" w:lineRule="auto"/>
        <w:ind w:left="1134" w:hanging="283"/>
        <w:rPr>
          <w:rFonts w:cstheme="minorHAnsi"/>
          <w:b/>
          <w:i/>
          <w:iCs/>
          <w:sz w:val="22"/>
          <w:szCs w:val="22"/>
        </w:rPr>
      </w:pPr>
      <w:r w:rsidRPr="00721E0E">
        <w:rPr>
          <w:rFonts w:cstheme="minorHAnsi"/>
          <w:bCs/>
          <w:i/>
          <w:iCs/>
          <w:sz w:val="22"/>
          <w:szCs w:val="22"/>
        </w:rPr>
        <w:t xml:space="preserve">Przepis o którym mowa w pkt </w:t>
      </w:r>
      <w:r w:rsidR="00C43F78">
        <w:rPr>
          <w:rFonts w:cstheme="minorHAnsi"/>
          <w:bCs/>
          <w:i/>
          <w:iCs/>
          <w:sz w:val="22"/>
          <w:szCs w:val="22"/>
        </w:rPr>
        <w:t>i</w:t>
      </w:r>
      <w:r w:rsidRPr="00721E0E">
        <w:rPr>
          <w:rFonts w:cstheme="minorHAnsi"/>
          <w:bCs/>
          <w:i/>
          <w:iCs/>
          <w:sz w:val="22"/>
          <w:szCs w:val="22"/>
        </w:rPr>
        <w:t>) stosuje się odpowiednio do osoby działającej w imieniu wykonawców wspólnie ubiegających się o udzielenie zamówienia publicznego.</w:t>
      </w:r>
    </w:p>
    <w:p w14:paraId="1EA184B1" w14:textId="3AC76896" w:rsidR="00B32EA9" w:rsidRPr="00721E0E" w:rsidRDefault="00B32EA9" w:rsidP="00721E0E">
      <w:pPr>
        <w:numPr>
          <w:ilvl w:val="0"/>
          <w:numId w:val="9"/>
        </w:numPr>
        <w:suppressLineNumbers/>
        <w:tabs>
          <w:tab w:val="left" w:pos="1134"/>
        </w:tabs>
        <w:spacing w:before="60" w:line="276" w:lineRule="auto"/>
        <w:ind w:left="1134" w:hanging="283"/>
        <w:rPr>
          <w:rFonts w:cstheme="minorHAnsi"/>
          <w:b/>
          <w:i/>
          <w:iCs/>
          <w:sz w:val="22"/>
          <w:szCs w:val="22"/>
        </w:rPr>
      </w:pPr>
      <w:r w:rsidRPr="00721E0E">
        <w:rPr>
          <w:rFonts w:cstheme="minorHAnsi"/>
          <w:bCs/>
          <w:i/>
          <w:iCs/>
          <w:sz w:val="22"/>
          <w:szCs w:val="22"/>
        </w:rPr>
        <w:t xml:space="preserve">Przepisy o których mowa w pkt </w:t>
      </w:r>
      <w:r w:rsidR="00C43F78">
        <w:rPr>
          <w:rFonts w:cstheme="minorHAnsi"/>
          <w:bCs/>
          <w:i/>
          <w:iCs/>
          <w:sz w:val="22"/>
          <w:szCs w:val="22"/>
        </w:rPr>
        <w:t>h</w:t>
      </w:r>
      <w:r w:rsidRPr="00721E0E">
        <w:rPr>
          <w:rFonts w:cstheme="minorHAnsi"/>
          <w:bCs/>
          <w:i/>
          <w:iCs/>
          <w:sz w:val="22"/>
          <w:szCs w:val="22"/>
        </w:rPr>
        <w:t xml:space="preserve">) i </w:t>
      </w:r>
      <w:r w:rsidR="00C43F78">
        <w:rPr>
          <w:rFonts w:cstheme="minorHAnsi"/>
          <w:bCs/>
          <w:i/>
          <w:iCs/>
          <w:sz w:val="22"/>
          <w:szCs w:val="22"/>
        </w:rPr>
        <w:t>i</w:t>
      </w:r>
      <w:r w:rsidRPr="00721E0E">
        <w:rPr>
          <w:rFonts w:cstheme="minorHAnsi"/>
          <w:bCs/>
          <w:i/>
          <w:iCs/>
          <w:sz w:val="22"/>
          <w:szCs w:val="22"/>
        </w:rPr>
        <w:t>) stosuje się odpowiednio do osoby działającej w imieniu podmiotu udostępniającego zasoby na zasadach określonych w art. 118 ustawy Pzp lub do podwykonawcy niebędącego podmiotem udostępniającym zasoby na takich zasadach.</w:t>
      </w:r>
    </w:p>
    <w:p w14:paraId="2F2A7FBC" w14:textId="66863D84" w:rsidR="009B57B8" w:rsidRPr="00721E0E" w:rsidRDefault="001619B4" w:rsidP="00721E0E">
      <w:pPr>
        <w:numPr>
          <w:ilvl w:val="0"/>
          <w:numId w:val="8"/>
        </w:numPr>
        <w:suppressLineNumbers/>
        <w:tabs>
          <w:tab w:val="left" w:pos="426"/>
        </w:tabs>
        <w:spacing w:before="60" w:line="276" w:lineRule="auto"/>
        <w:ind w:left="709" w:hanging="283"/>
        <w:rPr>
          <w:rFonts w:cstheme="minorHAnsi"/>
          <w:b/>
          <w:sz w:val="22"/>
          <w:szCs w:val="22"/>
        </w:rPr>
      </w:pPr>
      <w:r w:rsidRPr="00721E0E">
        <w:rPr>
          <w:rFonts w:cstheme="minorHAnsi"/>
          <w:b/>
          <w:sz w:val="22"/>
          <w:szCs w:val="22"/>
        </w:rPr>
        <w:t>Forma składanych dokumentów została określona w pkt 10</w:t>
      </w:r>
      <w:r w:rsidR="00BA72C7" w:rsidRPr="00721E0E">
        <w:rPr>
          <w:rFonts w:cstheme="minorHAnsi"/>
          <w:b/>
          <w:sz w:val="22"/>
          <w:szCs w:val="22"/>
        </w:rPr>
        <w:t xml:space="preserve"> </w:t>
      </w:r>
      <w:r w:rsidRPr="00721E0E">
        <w:rPr>
          <w:rFonts w:cstheme="minorHAnsi"/>
          <w:b/>
          <w:sz w:val="22"/>
          <w:szCs w:val="22"/>
        </w:rPr>
        <w:t xml:space="preserve">SWZ. </w:t>
      </w:r>
    </w:p>
    <w:p w14:paraId="4BF3D026" w14:textId="5B06FFD1" w:rsidR="009B57B8" w:rsidRPr="00721E0E" w:rsidRDefault="009B57B8" w:rsidP="00721E0E">
      <w:pPr>
        <w:numPr>
          <w:ilvl w:val="0"/>
          <w:numId w:val="8"/>
        </w:numPr>
        <w:suppressLineNumbers/>
        <w:tabs>
          <w:tab w:val="left" w:pos="426"/>
        </w:tabs>
        <w:spacing w:before="60" w:line="276" w:lineRule="auto"/>
        <w:ind w:left="709" w:hanging="283"/>
        <w:rPr>
          <w:rFonts w:cstheme="minorHAnsi"/>
          <w:b/>
          <w:sz w:val="22"/>
          <w:szCs w:val="22"/>
        </w:rPr>
      </w:pPr>
      <w:r w:rsidRPr="00721E0E">
        <w:rPr>
          <w:rFonts w:cstheme="minorHAnsi"/>
          <w:sz w:val="22"/>
          <w:szCs w:val="22"/>
        </w:rPr>
        <w:t>Zgodnie z art. 18 ust. 3 ustawy Pzp, nie ujawnia się informacji stanowiących tajemnicę przedsiębiorstwa, w rozumieniu przepisów ustawy z dnia 16 kwietnia 1993 r. o zwalczaniu nieuczciwej konkurencji (</w:t>
      </w:r>
      <w:r w:rsidR="0080169F" w:rsidRPr="00721E0E">
        <w:rPr>
          <w:rFonts w:cstheme="minorHAnsi"/>
          <w:sz w:val="22"/>
          <w:szCs w:val="22"/>
        </w:rPr>
        <w:t xml:space="preserve">t.j. - </w:t>
      </w:r>
      <w:r w:rsidRPr="00721E0E">
        <w:rPr>
          <w:rFonts w:cstheme="minorHAnsi"/>
          <w:sz w:val="22"/>
          <w:szCs w:val="22"/>
        </w:rPr>
        <w:t>Dz. U. z 2020 r. poz. 1913</w:t>
      </w:r>
      <w:r w:rsidR="0080169F" w:rsidRPr="00721E0E">
        <w:rPr>
          <w:rFonts w:cstheme="minorHAnsi"/>
          <w:sz w:val="22"/>
          <w:szCs w:val="22"/>
        </w:rPr>
        <w:t xml:space="preserve"> z </w:t>
      </w:r>
      <w:proofErr w:type="spellStart"/>
      <w:r w:rsidR="0080169F" w:rsidRPr="00721E0E">
        <w:rPr>
          <w:rFonts w:cstheme="minorHAnsi"/>
          <w:sz w:val="22"/>
          <w:szCs w:val="22"/>
        </w:rPr>
        <w:t>późn</w:t>
      </w:r>
      <w:proofErr w:type="spellEnd"/>
      <w:r w:rsidR="0080169F" w:rsidRPr="00721E0E">
        <w:rPr>
          <w:rFonts w:cstheme="minorHAnsi"/>
          <w:sz w:val="22"/>
          <w:szCs w:val="22"/>
        </w:rPr>
        <w:t>. zm.</w:t>
      </w:r>
      <w:r w:rsidRPr="00721E0E">
        <w:rPr>
          <w:rFonts w:cs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4ECBA942" w14:textId="0FF612F7" w:rsidR="009B57B8" w:rsidRPr="00721E0E" w:rsidRDefault="009B57B8" w:rsidP="00721E0E">
      <w:pPr>
        <w:numPr>
          <w:ilvl w:val="0"/>
          <w:numId w:val="8"/>
        </w:numPr>
        <w:suppressLineNumbers/>
        <w:tabs>
          <w:tab w:val="left" w:pos="426"/>
        </w:tabs>
        <w:spacing w:before="60" w:line="276" w:lineRule="auto"/>
        <w:ind w:left="709" w:hanging="283"/>
        <w:rPr>
          <w:rFonts w:cstheme="minorHAnsi"/>
          <w:b/>
          <w:sz w:val="22"/>
          <w:szCs w:val="22"/>
        </w:rPr>
      </w:pPr>
      <w:r w:rsidRPr="00721E0E">
        <w:rPr>
          <w:rFonts w:cs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 r. o zwalczaniu nieuczciwej konkurencji (</w:t>
      </w:r>
      <w:r w:rsidR="0080169F" w:rsidRPr="00721E0E">
        <w:rPr>
          <w:rFonts w:cstheme="minorHAnsi"/>
          <w:sz w:val="22"/>
          <w:szCs w:val="22"/>
        </w:rPr>
        <w:t xml:space="preserve">t.j. - Dz. U. z 2020 r. poz. 1913 z </w:t>
      </w:r>
      <w:proofErr w:type="spellStart"/>
      <w:r w:rsidR="0080169F" w:rsidRPr="00721E0E">
        <w:rPr>
          <w:rFonts w:cstheme="minorHAnsi"/>
          <w:sz w:val="22"/>
          <w:szCs w:val="22"/>
        </w:rPr>
        <w:t>późn</w:t>
      </w:r>
      <w:proofErr w:type="spellEnd"/>
      <w:r w:rsidR="0080169F" w:rsidRPr="00721E0E">
        <w:rPr>
          <w:rFonts w:cstheme="minorHAnsi"/>
          <w:sz w:val="22"/>
          <w:szCs w:val="22"/>
        </w:rPr>
        <w:t>. zm.</w:t>
      </w:r>
      <w:r w:rsidRPr="00721E0E">
        <w:rPr>
          <w:rFonts w:cstheme="minorHAnsi"/>
          <w:sz w:val="22"/>
          <w:szCs w:val="22"/>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FA21EF3" w14:textId="3AD20A9B" w:rsidR="008235FE" w:rsidRPr="00721E0E" w:rsidRDefault="009B57B8" w:rsidP="00721E0E">
      <w:pPr>
        <w:numPr>
          <w:ilvl w:val="0"/>
          <w:numId w:val="8"/>
        </w:numPr>
        <w:suppressLineNumbers/>
        <w:tabs>
          <w:tab w:val="left" w:pos="426"/>
        </w:tabs>
        <w:spacing w:before="60" w:line="276" w:lineRule="auto"/>
        <w:ind w:left="709" w:hanging="283"/>
        <w:rPr>
          <w:rFonts w:cstheme="minorHAnsi"/>
          <w:sz w:val="22"/>
          <w:szCs w:val="22"/>
        </w:rPr>
      </w:pPr>
      <w:r w:rsidRPr="00721E0E">
        <w:rPr>
          <w:rFonts w:cstheme="minorHAnsi"/>
          <w:sz w:val="22"/>
          <w:szCs w:val="22"/>
        </w:rPr>
        <w:t xml:space="preserve">Każdy z Wykonawców może złożyć tylko jedną ofertę w tym również podmioty występujące wspólnie. Złożenie większej liczby ofert lub oferty zawierające propozycje wariantowe spowoduje, że oferta podlegać będzie odrzuceniu. </w:t>
      </w:r>
    </w:p>
    <w:p w14:paraId="26EDB34D" w14:textId="51F8B13F" w:rsidR="009B57B8" w:rsidRPr="00721E0E" w:rsidRDefault="009B57B8" w:rsidP="00721E0E">
      <w:pPr>
        <w:numPr>
          <w:ilvl w:val="0"/>
          <w:numId w:val="8"/>
        </w:numPr>
        <w:suppressLineNumbers/>
        <w:tabs>
          <w:tab w:val="left" w:pos="426"/>
        </w:tabs>
        <w:spacing w:before="60" w:line="276" w:lineRule="auto"/>
        <w:ind w:left="709" w:hanging="283"/>
        <w:rPr>
          <w:rFonts w:cstheme="minorHAnsi"/>
          <w:sz w:val="22"/>
          <w:szCs w:val="22"/>
        </w:rPr>
      </w:pPr>
      <w:r w:rsidRPr="00721E0E">
        <w:rPr>
          <w:rFonts w:cstheme="minorHAnsi"/>
          <w:sz w:val="22"/>
          <w:szCs w:val="22"/>
        </w:rPr>
        <w:t xml:space="preserve">Oferta może być złożona tylko do upływu terminu składania ofert. </w:t>
      </w:r>
    </w:p>
    <w:p w14:paraId="694B68D0" w14:textId="0C7B06FB" w:rsidR="008235FE" w:rsidRPr="00721E0E" w:rsidRDefault="008235FE" w:rsidP="00721E0E">
      <w:pPr>
        <w:numPr>
          <w:ilvl w:val="0"/>
          <w:numId w:val="8"/>
        </w:numPr>
        <w:suppressLineNumbers/>
        <w:tabs>
          <w:tab w:val="left" w:pos="426"/>
        </w:tabs>
        <w:spacing w:before="60" w:line="276" w:lineRule="auto"/>
        <w:ind w:left="709" w:hanging="283"/>
        <w:rPr>
          <w:rFonts w:eastAsia="Calibri" w:cstheme="minorHAnsi"/>
          <w:b/>
          <w:bCs/>
          <w:color w:val="FF0000"/>
          <w:sz w:val="22"/>
          <w:szCs w:val="22"/>
          <w:u w:val="single"/>
        </w:rPr>
      </w:pPr>
      <w:bookmarkStart w:id="8" w:name="_Hlk35851968"/>
      <w:r w:rsidRPr="00721E0E">
        <w:rPr>
          <w:rFonts w:cstheme="minorHAnsi"/>
          <w:b/>
          <w:bCs/>
          <w:sz w:val="22"/>
          <w:szCs w:val="22"/>
          <w:u w:val="single"/>
        </w:rPr>
        <w:t>Postępowanie przy składaniu ofert</w:t>
      </w:r>
      <w:r w:rsidR="00A82C33" w:rsidRPr="00721E0E">
        <w:rPr>
          <w:rFonts w:cstheme="minorHAnsi"/>
          <w:b/>
          <w:bCs/>
          <w:sz w:val="22"/>
          <w:szCs w:val="22"/>
          <w:u w:val="single"/>
        </w:rPr>
        <w:t xml:space="preserve"> </w:t>
      </w:r>
      <w:r w:rsidRPr="00721E0E">
        <w:rPr>
          <w:rFonts w:cstheme="minorHAnsi"/>
          <w:b/>
          <w:bCs/>
          <w:sz w:val="22"/>
          <w:szCs w:val="22"/>
          <w:u w:val="single"/>
        </w:rPr>
        <w:t>za pośrednictwem Platformy</w:t>
      </w:r>
      <w:r w:rsidR="00941CE0" w:rsidRPr="00721E0E">
        <w:rPr>
          <w:rFonts w:cstheme="minorHAnsi"/>
          <w:b/>
          <w:bCs/>
          <w:sz w:val="22"/>
          <w:szCs w:val="22"/>
          <w:u w:val="single"/>
        </w:rPr>
        <w:t xml:space="preserve">: </w:t>
      </w:r>
    </w:p>
    <w:p w14:paraId="0D00EB4D" w14:textId="16414B4A" w:rsidR="008235FE" w:rsidRPr="00721E0E" w:rsidRDefault="008235FE" w:rsidP="00721E0E">
      <w:pPr>
        <w:numPr>
          <w:ilvl w:val="0"/>
          <w:numId w:val="33"/>
        </w:numPr>
        <w:tabs>
          <w:tab w:val="left" w:pos="1134"/>
        </w:tabs>
        <w:spacing w:before="120" w:line="276" w:lineRule="auto"/>
        <w:ind w:left="1135" w:hanging="284"/>
        <w:rPr>
          <w:rFonts w:cstheme="minorHAnsi"/>
          <w:sz w:val="22"/>
          <w:szCs w:val="22"/>
        </w:rPr>
      </w:pPr>
      <w:r w:rsidRPr="00721E0E">
        <w:rPr>
          <w:rFonts w:cstheme="minorHAnsi"/>
          <w:sz w:val="22"/>
          <w:szCs w:val="22"/>
        </w:rPr>
        <w:t xml:space="preserve">Ofertę wraz z wymaganymi w SWZ dokumentami należy umieścić na Platformie pod adresem </w:t>
      </w:r>
      <w:hyperlink r:id="rId23" w:history="1">
        <w:r w:rsidRPr="00721E0E">
          <w:rPr>
            <w:rStyle w:val="StopkaZnak"/>
            <w:rFonts w:cstheme="minorHAnsi"/>
            <w:sz w:val="22"/>
            <w:szCs w:val="22"/>
          </w:rPr>
          <w:t>https://platformazakupowa.pl/pn/uni.lodz</w:t>
        </w:r>
      </w:hyperlink>
      <w:r w:rsidRPr="00721E0E">
        <w:rPr>
          <w:rFonts w:cstheme="minorHAnsi"/>
          <w:sz w:val="22"/>
          <w:szCs w:val="22"/>
        </w:rPr>
        <w:t xml:space="preserve"> na stronie dotyczącej odpowiedniego postępowania.</w:t>
      </w:r>
    </w:p>
    <w:bookmarkEnd w:id="8"/>
    <w:p w14:paraId="073A7851" w14:textId="77777777" w:rsidR="00987A40" w:rsidRPr="00721E0E" w:rsidRDefault="008235FE" w:rsidP="00721E0E">
      <w:pPr>
        <w:numPr>
          <w:ilvl w:val="0"/>
          <w:numId w:val="33"/>
        </w:numPr>
        <w:tabs>
          <w:tab w:val="left" w:pos="1134"/>
        </w:tabs>
        <w:spacing w:line="276" w:lineRule="auto"/>
        <w:ind w:left="1135" w:hanging="284"/>
        <w:rPr>
          <w:rFonts w:cstheme="minorHAnsi"/>
          <w:sz w:val="22"/>
          <w:szCs w:val="22"/>
        </w:rPr>
      </w:pPr>
      <w:r w:rsidRPr="00721E0E">
        <w:rPr>
          <w:rFonts w:cstheme="minorHAnsi"/>
          <w:sz w:val="22"/>
          <w:szCs w:val="22"/>
        </w:rPr>
        <w:t>Po wypełnieniu Formularza składania oferty i załadowaniu wszystkich wymaganych załączników należy kliknąć przycisk „Przejdź do podsumowania”.</w:t>
      </w:r>
    </w:p>
    <w:p w14:paraId="23311738" w14:textId="49601CB7" w:rsidR="00987A40" w:rsidRPr="00721E0E" w:rsidRDefault="00987A40" w:rsidP="00721E0E">
      <w:pPr>
        <w:numPr>
          <w:ilvl w:val="0"/>
          <w:numId w:val="33"/>
        </w:numPr>
        <w:tabs>
          <w:tab w:val="left" w:pos="1134"/>
        </w:tabs>
        <w:spacing w:line="276" w:lineRule="auto"/>
        <w:ind w:left="1135" w:hanging="284"/>
        <w:rPr>
          <w:rFonts w:cstheme="minorHAnsi"/>
          <w:sz w:val="22"/>
          <w:szCs w:val="22"/>
        </w:rPr>
      </w:pPr>
      <w:r w:rsidRPr="00721E0E">
        <w:rPr>
          <w:rFonts w:cstheme="minorHAnsi"/>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4C63C42F" w14:textId="2696C91C" w:rsidR="00987A40" w:rsidRPr="00721E0E" w:rsidRDefault="00987A40" w:rsidP="00721E0E">
      <w:pPr>
        <w:numPr>
          <w:ilvl w:val="0"/>
          <w:numId w:val="33"/>
        </w:numPr>
        <w:tabs>
          <w:tab w:val="left" w:pos="1134"/>
        </w:tabs>
        <w:spacing w:line="276" w:lineRule="auto"/>
        <w:ind w:left="1135" w:hanging="284"/>
        <w:rPr>
          <w:rFonts w:cstheme="minorHAnsi"/>
          <w:sz w:val="22"/>
          <w:szCs w:val="22"/>
        </w:rPr>
      </w:pPr>
      <w:r w:rsidRPr="00721E0E">
        <w:rPr>
          <w:rFonts w:cstheme="minorHAnsi"/>
          <w:sz w:val="22"/>
          <w:szCs w:val="22"/>
        </w:rPr>
        <w:t xml:space="preserve">Wykonawca, za pośrednictwem Platformy może przed upływem terminu do składania ofert zmienić lub wycofać ofertę. </w:t>
      </w:r>
    </w:p>
    <w:p w14:paraId="0CAD3051" w14:textId="77777777" w:rsidR="00284B7F" w:rsidRPr="00721E0E" w:rsidRDefault="00987A40" w:rsidP="00721E0E">
      <w:pPr>
        <w:numPr>
          <w:ilvl w:val="0"/>
          <w:numId w:val="33"/>
        </w:numPr>
        <w:tabs>
          <w:tab w:val="left" w:pos="1134"/>
        </w:tabs>
        <w:spacing w:line="276" w:lineRule="auto"/>
        <w:ind w:left="1135" w:hanging="284"/>
        <w:rPr>
          <w:rFonts w:cstheme="minorHAnsi"/>
          <w:sz w:val="22"/>
          <w:szCs w:val="22"/>
        </w:rPr>
      </w:pPr>
      <w:r w:rsidRPr="00721E0E">
        <w:rPr>
          <w:rFonts w:cstheme="minorHAnsi"/>
          <w:sz w:val="22"/>
          <w:szCs w:val="22"/>
        </w:rPr>
        <w:t xml:space="preserve">Wykonawca nie może </w:t>
      </w:r>
      <w:r w:rsidR="00284B7F" w:rsidRPr="00721E0E">
        <w:rPr>
          <w:rFonts w:cstheme="minorHAnsi"/>
          <w:sz w:val="22"/>
          <w:szCs w:val="22"/>
        </w:rPr>
        <w:t xml:space="preserve">wycofać oferty i wprowadzić zmian po terminie składania ofert. </w:t>
      </w:r>
    </w:p>
    <w:p w14:paraId="7251B488" w14:textId="0AB20165" w:rsidR="00284B7F" w:rsidRPr="00721E0E" w:rsidRDefault="00284B7F" w:rsidP="00721E0E">
      <w:pPr>
        <w:numPr>
          <w:ilvl w:val="0"/>
          <w:numId w:val="33"/>
        </w:numPr>
        <w:tabs>
          <w:tab w:val="left" w:pos="1134"/>
        </w:tabs>
        <w:spacing w:line="276" w:lineRule="auto"/>
        <w:ind w:left="1135" w:hanging="284"/>
        <w:rPr>
          <w:rFonts w:cstheme="minorHAnsi"/>
          <w:sz w:val="22"/>
          <w:szCs w:val="22"/>
        </w:rPr>
      </w:pPr>
      <w:r w:rsidRPr="00721E0E">
        <w:rPr>
          <w:rFonts w:cstheme="minorHAnsi"/>
          <w:sz w:val="22"/>
          <w:szCs w:val="22"/>
        </w:rPr>
        <w:t xml:space="preserve">Szczegółowa instrukcja dla Wykonawców dotycząca złożenia, zmiany i wycofania oferty znajduje się na stronie internetowej pod adresem:  </w:t>
      </w:r>
      <w:hyperlink r:id="rId24" w:history="1">
        <w:r w:rsidRPr="00721E0E">
          <w:rPr>
            <w:rStyle w:val="StopkaZnak"/>
            <w:rFonts w:cstheme="minorHAnsi"/>
            <w:sz w:val="22"/>
            <w:szCs w:val="22"/>
          </w:rPr>
          <w:t>https://platformazakupowa.pl/strona/45-instrukcje</w:t>
        </w:r>
      </w:hyperlink>
      <w:r w:rsidR="00F04CD0" w:rsidRPr="00721E0E">
        <w:rPr>
          <w:rStyle w:val="StopkaZnak"/>
          <w:rFonts w:cstheme="minorHAnsi"/>
          <w:sz w:val="22"/>
          <w:szCs w:val="22"/>
        </w:rPr>
        <w:t xml:space="preserve"> </w:t>
      </w:r>
      <w:r w:rsidRPr="00721E0E">
        <w:rPr>
          <w:rFonts w:cstheme="minorHAnsi"/>
          <w:sz w:val="22"/>
          <w:szCs w:val="22"/>
        </w:rPr>
        <w:t xml:space="preserve"> </w:t>
      </w:r>
    </w:p>
    <w:p w14:paraId="31B3A865" w14:textId="74988F43" w:rsidR="00284B7F" w:rsidRPr="00721E0E" w:rsidRDefault="008235FE" w:rsidP="00721E0E">
      <w:pPr>
        <w:numPr>
          <w:ilvl w:val="0"/>
          <w:numId w:val="33"/>
        </w:numPr>
        <w:tabs>
          <w:tab w:val="left" w:pos="1134"/>
        </w:tabs>
        <w:spacing w:line="276" w:lineRule="auto"/>
        <w:ind w:left="1135" w:hanging="284"/>
        <w:rPr>
          <w:rFonts w:eastAsia="Calibri" w:cstheme="minorHAnsi"/>
          <w:sz w:val="22"/>
          <w:szCs w:val="22"/>
        </w:rPr>
      </w:pPr>
      <w:r w:rsidRPr="00721E0E">
        <w:rPr>
          <w:rFonts w:eastAsia="Calibri" w:cstheme="minorHAnsi"/>
          <w:sz w:val="22"/>
          <w:szCs w:val="22"/>
        </w:rPr>
        <w:lastRenderedPageBreak/>
        <w:t>W procesie składania oferty</w:t>
      </w:r>
      <w:r w:rsidR="00284B7F" w:rsidRPr="00721E0E">
        <w:rPr>
          <w:rFonts w:eastAsia="Calibri" w:cstheme="minorHAnsi"/>
          <w:sz w:val="22"/>
          <w:szCs w:val="22"/>
        </w:rPr>
        <w:t xml:space="preserve"> na </w:t>
      </w:r>
      <w:r w:rsidRPr="00721E0E">
        <w:rPr>
          <w:rFonts w:eastAsia="Calibri" w:cstheme="minorHAnsi"/>
          <w:sz w:val="22"/>
          <w:szCs w:val="22"/>
        </w:rPr>
        <w:t>platform</w:t>
      </w:r>
      <w:r w:rsidR="00F04CD0" w:rsidRPr="00721E0E">
        <w:rPr>
          <w:rFonts w:eastAsia="Calibri" w:cstheme="minorHAnsi"/>
          <w:sz w:val="22"/>
          <w:szCs w:val="22"/>
        </w:rPr>
        <w:t>ie</w:t>
      </w:r>
      <w:r w:rsidR="00284B7F" w:rsidRPr="00721E0E">
        <w:rPr>
          <w:rFonts w:eastAsia="Calibri" w:cstheme="minorHAnsi"/>
          <w:sz w:val="22"/>
          <w:szCs w:val="22"/>
        </w:rPr>
        <w:t xml:space="preserve">, kwalifikowany podpis elektroniczny Wykonawca może złożyć bezpośrednio na dokumencie, który przesyła do systemu </w:t>
      </w:r>
      <w:r w:rsidR="00284B7F" w:rsidRPr="00721E0E">
        <w:rPr>
          <w:rFonts w:eastAsia="Calibri" w:cstheme="minorHAnsi"/>
          <w:b/>
          <w:sz w:val="22"/>
          <w:szCs w:val="22"/>
        </w:rPr>
        <w:t>(opcja rekomendowana)</w:t>
      </w:r>
      <w:r w:rsidR="00284B7F" w:rsidRPr="00721E0E">
        <w:rPr>
          <w:rFonts w:eastAsia="Calibri" w:cstheme="minorHAnsi"/>
          <w:sz w:val="22"/>
          <w:szCs w:val="22"/>
        </w:rPr>
        <w:t xml:space="preserve"> oraz dodatkowo dla całego pakietu dokumentów w kroku 2 </w:t>
      </w:r>
      <w:r w:rsidR="00284B7F" w:rsidRPr="00721E0E">
        <w:rPr>
          <w:rFonts w:eastAsia="Calibri" w:cstheme="minorHAnsi"/>
          <w:b/>
          <w:sz w:val="22"/>
          <w:szCs w:val="22"/>
        </w:rPr>
        <w:t>Formularza składania oferty</w:t>
      </w:r>
      <w:r w:rsidR="00284B7F" w:rsidRPr="00721E0E">
        <w:rPr>
          <w:rFonts w:eastAsia="Calibri" w:cstheme="minorHAnsi"/>
          <w:sz w:val="22"/>
          <w:szCs w:val="22"/>
        </w:rPr>
        <w:t xml:space="preserve"> (po kliknięciu w przycisk </w:t>
      </w:r>
      <w:r w:rsidR="00284B7F" w:rsidRPr="00721E0E">
        <w:rPr>
          <w:rFonts w:eastAsia="Calibri" w:cstheme="minorHAnsi"/>
          <w:b/>
          <w:sz w:val="22"/>
          <w:szCs w:val="22"/>
        </w:rPr>
        <w:t>Przejdź do podsumowania</w:t>
      </w:r>
      <w:r w:rsidR="00284B7F" w:rsidRPr="00721E0E">
        <w:rPr>
          <w:rFonts w:eastAsia="Calibri" w:cstheme="minorHAnsi"/>
          <w:sz w:val="22"/>
          <w:szCs w:val="22"/>
        </w:rPr>
        <w:t>).</w:t>
      </w:r>
    </w:p>
    <w:p w14:paraId="45B2E81F" w14:textId="4EC4A354" w:rsidR="008235FE" w:rsidRPr="00721E0E" w:rsidRDefault="00284B7F" w:rsidP="00721E0E">
      <w:pPr>
        <w:numPr>
          <w:ilvl w:val="0"/>
          <w:numId w:val="33"/>
        </w:numPr>
        <w:tabs>
          <w:tab w:val="left" w:pos="1134"/>
        </w:tabs>
        <w:spacing w:before="120" w:line="276" w:lineRule="auto"/>
        <w:ind w:left="1134" w:hanging="283"/>
        <w:rPr>
          <w:rFonts w:eastAsia="Calibri" w:cstheme="minorHAnsi"/>
          <w:sz w:val="22"/>
          <w:szCs w:val="22"/>
        </w:rPr>
      </w:pPr>
      <w:r w:rsidRPr="00721E0E">
        <w:rPr>
          <w:rFonts w:eastAsia="Calibri" w:cstheme="minorHAnsi"/>
          <w:sz w:val="22"/>
          <w:szCs w:val="22"/>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r w:rsidRPr="00721E0E">
        <w:rPr>
          <w:rFonts w:eastAsia="Calibri" w:cstheme="minorHAnsi"/>
          <w:sz w:val="22"/>
          <w:szCs w:val="22"/>
        </w:rPr>
        <w:br/>
        <w:t>z wyjątkiem kopii poświadczonych odpowiednio przez innego wykonawcę ubiegającego się wspólnie</w:t>
      </w:r>
      <w:r w:rsidR="00EC2D45" w:rsidRPr="00721E0E">
        <w:rPr>
          <w:rFonts w:eastAsia="Calibri" w:cstheme="minorHAnsi"/>
          <w:sz w:val="22"/>
          <w:szCs w:val="22"/>
        </w:rPr>
        <w:t xml:space="preserve"> </w:t>
      </w:r>
      <w:r w:rsidRPr="00721E0E">
        <w:rPr>
          <w:rFonts w:eastAsia="Calibri" w:cstheme="minorHAnsi"/>
          <w:sz w:val="22"/>
          <w:szCs w:val="22"/>
        </w:rPr>
        <w:t>z nim o udzielenie zamówienia, przez podmiot, na którego zdolnościach lub sytuacji polega Wykonawca, albo przez podwykonawcę.</w:t>
      </w:r>
    </w:p>
    <w:p w14:paraId="7B7FB783" w14:textId="75EC7FC5" w:rsidR="008235FE" w:rsidRPr="00721E0E" w:rsidRDefault="00284B7F" w:rsidP="00721E0E">
      <w:pPr>
        <w:numPr>
          <w:ilvl w:val="0"/>
          <w:numId w:val="8"/>
        </w:numPr>
        <w:suppressLineNumbers/>
        <w:tabs>
          <w:tab w:val="left" w:pos="426"/>
        </w:tabs>
        <w:spacing w:before="60" w:line="276" w:lineRule="auto"/>
        <w:ind w:left="851" w:hanging="425"/>
        <w:rPr>
          <w:rFonts w:eastAsia="Calibri" w:cstheme="minorHAnsi"/>
          <w:sz w:val="22"/>
          <w:szCs w:val="22"/>
        </w:rPr>
      </w:pPr>
      <w:r w:rsidRPr="00721E0E">
        <w:rPr>
          <w:rFonts w:eastAsia="Calibri" w:cstheme="minorHAnsi"/>
          <w:sz w:val="22"/>
          <w:szCs w:val="22"/>
        </w:rPr>
        <w:t>Maksymalny rozmiar jednego pliku przesyłanego za pośrednictwem dedykowanych formularzy do: złożenia</w:t>
      </w:r>
      <w:r w:rsidR="00C06383" w:rsidRPr="00721E0E">
        <w:rPr>
          <w:rFonts w:eastAsia="Calibri" w:cstheme="minorHAnsi"/>
          <w:sz w:val="22"/>
          <w:szCs w:val="22"/>
        </w:rPr>
        <w:t>,</w:t>
      </w:r>
      <w:r w:rsidRPr="00721E0E">
        <w:rPr>
          <w:rFonts w:eastAsia="Calibri" w:cstheme="minorHAnsi"/>
          <w:sz w:val="22"/>
          <w:szCs w:val="22"/>
        </w:rPr>
        <w:t xml:space="preserve"> zmiany, wycofania oferty wynosi 150 MB natomiast przy komunikacji wielkość pliku to maksymalnie 500 MB.  </w:t>
      </w:r>
    </w:p>
    <w:p w14:paraId="18530DD6" w14:textId="1F918E1B" w:rsidR="008235FE" w:rsidRPr="00721E0E" w:rsidRDefault="00845C42" w:rsidP="00721E0E">
      <w:pPr>
        <w:numPr>
          <w:ilvl w:val="0"/>
          <w:numId w:val="8"/>
        </w:numPr>
        <w:suppressLineNumbers/>
        <w:tabs>
          <w:tab w:val="left" w:pos="426"/>
        </w:tabs>
        <w:spacing w:before="60" w:line="276" w:lineRule="auto"/>
        <w:ind w:left="851" w:hanging="425"/>
        <w:rPr>
          <w:rFonts w:cstheme="minorHAnsi"/>
          <w:b/>
          <w:sz w:val="22"/>
          <w:szCs w:val="22"/>
        </w:rPr>
      </w:pPr>
      <w:r w:rsidRPr="00721E0E">
        <w:rPr>
          <w:rFonts w:cstheme="minorHAnsi"/>
          <w:b/>
          <w:sz w:val="22"/>
          <w:szCs w:val="22"/>
        </w:rPr>
        <w:t xml:space="preserve">Dodatkowo </w:t>
      </w:r>
      <w:r w:rsidR="008235FE" w:rsidRPr="00721E0E">
        <w:rPr>
          <w:rFonts w:cstheme="minorHAnsi"/>
          <w:b/>
          <w:sz w:val="22"/>
          <w:szCs w:val="22"/>
        </w:rPr>
        <w:t>Zamawiający zaleca</w:t>
      </w:r>
      <w:r w:rsidR="00284B7F" w:rsidRPr="00721E0E">
        <w:rPr>
          <w:rFonts w:cstheme="minorHAnsi"/>
          <w:b/>
          <w:sz w:val="22"/>
          <w:szCs w:val="22"/>
        </w:rPr>
        <w:t xml:space="preserve"> aby</w:t>
      </w:r>
      <w:r w:rsidR="008235FE" w:rsidRPr="00721E0E">
        <w:rPr>
          <w:rFonts w:cstheme="minorHAnsi"/>
          <w:b/>
          <w:sz w:val="22"/>
          <w:szCs w:val="22"/>
        </w:rPr>
        <w:t>:</w:t>
      </w:r>
    </w:p>
    <w:p w14:paraId="38547A73" w14:textId="3814DD19" w:rsidR="008545F0" w:rsidRPr="00721E0E" w:rsidRDefault="00C06383"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eastAsia="Calibri" w:cstheme="minorHAnsi"/>
          <w:snapToGrid w:val="0"/>
          <w:kern w:val="20"/>
          <w:sz w:val="22"/>
          <w:szCs w:val="22"/>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21E0E">
        <w:rPr>
          <w:rFonts w:eastAsia="Calibri" w:cstheme="minorHAnsi"/>
          <w:sz w:val="22"/>
          <w:szCs w:val="22"/>
        </w:rPr>
        <w:t xml:space="preserve"> Wśród formatów powszechnych, a </w:t>
      </w:r>
      <w:r w:rsidRPr="00721E0E">
        <w:rPr>
          <w:rFonts w:eastAsia="Calibri" w:cstheme="minorHAnsi"/>
          <w:b/>
          <w:bCs/>
          <w:sz w:val="22"/>
          <w:szCs w:val="22"/>
        </w:rPr>
        <w:t>nie występujących</w:t>
      </w:r>
      <w:r w:rsidRPr="00721E0E">
        <w:rPr>
          <w:rFonts w:eastAsia="Calibri" w:cstheme="minorHAnsi"/>
          <w:sz w:val="22"/>
          <w:szCs w:val="22"/>
        </w:rPr>
        <w:t xml:space="preserve"> w Rozporządzeniu KRI występują: .</w:t>
      </w:r>
      <w:proofErr w:type="spellStart"/>
      <w:r w:rsidRPr="00721E0E">
        <w:rPr>
          <w:rFonts w:eastAsia="Calibri" w:cstheme="minorHAnsi"/>
          <w:sz w:val="22"/>
          <w:szCs w:val="22"/>
        </w:rPr>
        <w:t>rar</w:t>
      </w:r>
      <w:proofErr w:type="spellEnd"/>
      <w:r w:rsidRPr="00721E0E">
        <w:rPr>
          <w:rFonts w:eastAsia="Calibri" w:cstheme="minorHAnsi"/>
          <w:sz w:val="22"/>
          <w:szCs w:val="22"/>
        </w:rPr>
        <w:t xml:space="preserve"> .gif .</w:t>
      </w:r>
      <w:proofErr w:type="spellStart"/>
      <w:r w:rsidRPr="00721E0E">
        <w:rPr>
          <w:rFonts w:eastAsia="Calibri" w:cstheme="minorHAnsi"/>
          <w:sz w:val="22"/>
          <w:szCs w:val="22"/>
        </w:rPr>
        <w:t>bmp</w:t>
      </w:r>
      <w:proofErr w:type="spellEnd"/>
      <w:r w:rsidRPr="00721E0E">
        <w:rPr>
          <w:rFonts w:eastAsia="Calibri" w:cstheme="minorHAnsi"/>
          <w:sz w:val="22"/>
          <w:szCs w:val="22"/>
        </w:rPr>
        <w:t xml:space="preserve"> .</w:t>
      </w:r>
      <w:proofErr w:type="spellStart"/>
      <w:r w:rsidRPr="00721E0E">
        <w:rPr>
          <w:rFonts w:eastAsia="Calibri" w:cstheme="minorHAnsi"/>
          <w:sz w:val="22"/>
          <w:szCs w:val="22"/>
        </w:rPr>
        <w:t>numbers</w:t>
      </w:r>
      <w:proofErr w:type="spellEnd"/>
      <w:r w:rsidRPr="00721E0E">
        <w:rPr>
          <w:rFonts w:eastAsia="Calibri" w:cstheme="minorHAnsi"/>
          <w:sz w:val="22"/>
          <w:szCs w:val="22"/>
        </w:rPr>
        <w:t xml:space="preserve"> .</w:t>
      </w:r>
      <w:proofErr w:type="spellStart"/>
      <w:r w:rsidRPr="00721E0E">
        <w:rPr>
          <w:rFonts w:eastAsia="Calibri" w:cstheme="minorHAnsi"/>
          <w:sz w:val="22"/>
          <w:szCs w:val="22"/>
        </w:rPr>
        <w:t>pages</w:t>
      </w:r>
      <w:proofErr w:type="spellEnd"/>
      <w:r w:rsidRPr="00721E0E">
        <w:rPr>
          <w:rFonts w:eastAsia="Calibri" w:cstheme="minorHAnsi"/>
          <w:sz w:val="22"/>
          <w:szCs w:val="22"/>
        </w:rPr>
        <w:t xml:space="preserve">. </w:t>
      </w:r>
      <w:r w:rsidRPr="00721E0E">
        <w:rPr>
          <w:rFonts w:eastAsia="Calibri" w:cstheme="minorHAnsi"/>
          <w:b/>
          <w:bCs/>
          <w:sz w:val="22"/>
          <w:szCs w:val="22"/>
        </w:rPr>
        <w:t xml:space="preserve">Dokumenty złożone w takich plikach zostaną uznane za złożone nieskutecznie. </w:t>
      </w:r>
    </w:p>
    <w:p w14:paraId="1372CFCB" w14:textId="17335876" w:rsidR="004E31B2" w:rsidRPr="00721E0E" w:rsidRDefault="004E31B2" w:rsidP="00721E0E">
      <w:pPr>
        <w:numPr>
          <w:ilvl w:val="0"/>
          <w:numId w:val="22"/>
        </w:numPr>
        <w:autoSpaceDE w:val="0"/>
        <w:autoSpaceDN w:val="0"/>
        <w:adjustRightInd w:val="0"/>
        <w:spacing w:before="60" w:line="276" w:lineRule="auto"/>
        <w:ind w:left="1134" w:hanging="283"/>
        <w:rPr>
          <w:rFonts w:cstheme="minorHAnsi"/>
          <w:b/>
          <w:sz w:val="22"/>
          <w:szCs w:val="22"/>
          <w:u w:val="single"/>
        </w:rPr>
      </w:pPr>
      <w:r w:rsidRPr="00721E0E">
        <w:rPr>
          <w:rFonts w:cstheme="minorHAnsi"/>
          <w:sz w:val="22"/>
          <w:szCs w:val="22"/>
        </w:rPr>
        <w:t>Zamawiający rekomenduje wykorzystanie formatów: .pdf .</w:t>
      </w:r>
      <w:proofErr w:type="spellStart"/>
      <w:r w:rsidRPr="00721E0E">
        <w:rPr>
          <w:rFonts w:cstheme="minorHAnsi"/>
          <w:sz w:val="22"/>
          <w:szCs w:val="22"/>
        </w:rPr>
        <w:t>doc</w:t>
      </w:r>
      <w:proofErr w:type="spellEnd"/>
      <w:r w:rsidRPr="00721E0E">
        <w:rPr>
          <w:rFonts w:cstheme="minorHAnsi"/>
          <w:sz w:val="22"/>
          <w:szCs w:val="22"/>
        </w:rPr>
        <w:t xml:space="preserve"> .</w:t>
      </w:r>
      <w:proofErr w:type="spellStart"/>
      <w:r w:rsidRPr="00721E0E">
        <w:rPr>
          <w:rFonts w:cstheme="minorHAnsi"/>
          <w:sz w:val="22"/>
          <w:szCs w:val="22"/>
        </w:rPr>
        <w:t>docx</w:t>
      </w:r>
      <w:proofErr w:type="spellEnd"/>
      <w:r w:rsidRPr="00721E0E">
        <w:rPr>
          <w:rFonts w:cstheme="minorHAnsi"/>
          <w:sz w:val="22"/>
          <w:szCs w:val="22"/>
        </w:rPr>
        <w:t xml:space="preserve"> .xls .</w:t>
      </w:r>
      <w:proofErr w:type="spellStart"/>
      <w:r w:rsidRPr="00721E0E">
        <w:rPr>
          <w:rFonts w:cstheme="minorHAnsi"/>
          <w:sz w:val="22"/>
          <w:szCs w:val="22"/>
        </w:rPr>
        <w:t>xlsx</w:t>
      </w:r>
      <w:proofErr w:type="spellEnd"/>
      <w:r w:rsidRPr="00721E0E">
        <w:rPr>
          <w:rFonts w:cstheme="minorHAnsi"/>
          <w:sz w:val="22"/>
          <w:szCs w:val="22"/>
        </w:rPr>
        <w:t xml:space="preserve"> .jpg (.</w:t>
      </w:r>
      <w:proofErr w:type="spellStart"/>
      <w:r w:rsidRPr="00721E0E">
        <w:rPr>
          <w:rFonts w:cstheme="minorHAnsi"/>
          <w:sz w:val="22"/>
          <w:szCs w:val="22"/>
        </w:rPr>
        <w:t>jpeg</w:t>
      </w:r>
      <w:proofErr w:type="spellEnd"/>
      <w:r w:rsidRPr="00721E0E">
        <w:rPr>
          <w:rFonts w:cstheme="minorHAnsi"/>
          <w:sz w:val="22"/>
          <w:szCs w:val="22"/>
        </w:rPr>
        <w:t xml:space="preserve">) </w:t>
      </w:r>
      <w:r w:rsidRPr="00721E0E">
        <w:rPr>
          <w:rFonts w:cstheme="minorHAnsi"/>
          <w:b/>
          <w:sz w:val="22"/>
          <w:szCs w:val="22"/>
          <w:u w:val="single"/>
        </w:rPr>
        <w:t xml:space="preserve">ze szczególnym wskazaniem na .pdf  </w:t>
      </w:r>
    </w:p>
    <w:p w14:paraId="27D5735F" w14:textId="499CEFCF" w:rsidR="004E31B2" w:rsidRPr="00721E0E" w:rsidRDefault="004E31B2" w:rsidP="00721E0E">
      <w:pPr>
        <w:numPr>
          <w:ilvl w:val="0"/>
          <w:numId w:val="22"/>
        </w:numPr>
        <w:autoSpaceDE w:val="0"/>
        <w:autoSpaceDN w:val="0"/>
        <w:adjustRightInd w:val="0"/>
        <w:spacing w:before="60" w:line="276" w:lineRule="auto"/>
        <w:ind w:left="1134" w:hanging="283"/>
        <w:rPr>
          <w:rFonts w:cstheme="minorHAnsi"/>
          <w:b/>
          <w:sz w:val="22"/>
          <w:szCs w:val="22"/>
          <w:u w:val="single"/>
        </w:rPr>
      </w:pPr>
      <w:r w:rsidRPr="00721E0E">
        <w:rPr>
          <w:rFonts w:eastAsia="Calibri" w:cstheme="minorHAnsi"/>
          <w:snapToGrid w:val="0"/>
          <w:kern w:val="20"/>
          <w:sz w:val="22"/>
          <w:szCs w:val="22"/>
        </w:rPr>
        <w:t>W celu ewentualnej kompresji danych Zamawiający rekomenduje wykorzystanie jednego z rozszerzeń: .zip lub .7Z</w:t>
      </w:r>
    </w:p>
    <w:p w14:paraId="6D5F65D5" w14:textId="5AF58EF4" w:rsidR="00586511" w:rsidRPr="00721E0E" w:rsidRDefault="008545F0" w:rsidP="00721E0E">
      <w:pPr>
        <w:numPr>
          <w:ilvl w:val="0"/>
          <w:numId w:val="22"/>
        </w:numPr>
        <w:autoSpaceDE w:val="0"/>
        <w:autoSpaceDN w:val="0"/>
        <w:adjustRightInd w:val="0"/>
        <w:spacing w:before="60" w:line="276" w:lineRule="auto"/>
        <w:ind w:left="1134" w:hanging="283"/>
        <w:rPr>
          <w:rFonts w:cstheme="minorHAnsi"/>
          <w:b/>
          <w:sz w:val="22"/>
          <w:szCs w:val="22"/>
          <w:u w:val="single"/>
        </w:rPr>
      </w:pPr>
      <w:r w:rsidRPr="00721E0E">
        <w:rPr>
          <w:rFonts w:cstheme="minorHAnsi"/>
          <w:sz w:val="22"/>
          <w:szCs w:val="22"/>
        </w:rPr>
        <w:t xml:space="preserve">W przypadku stosowania przez wykonawcę kwalifikowanego podpisu elektronicznego: </w:t>
      </w:r>
    </w:p>
    <w:p w14:paraId="699B064A" w14:textId="77777777" w:rsidR="008545F0" w:rsidRPr="00721E0E" w:rsidRDefault="008545F0" w:rsidP="00721E0E">
      <w:pPr>
        <w:numPr>
          <w:ilvl w:val="0"/>
          <w:numId w:val="23"/>
        </w:numPr>
        <w:autoSpaceDE w:val="0"/>
        <w:autoSpaceDN w:val="0"/>
        <w:adjustRightInd w:val="0"/>
        <w:spacing w:before="60" w:line="276" w:lineRule="auto"/>
        <w:ind w:left="1560" w:hanging="284"/>
        <w:rPr>
          <w:rFonts w:cstheme="minorHAnsi"/>
          <w:b/>
          <w:sz w:val="22"/>
          <w:szCs w:val="22"/>
        </w:rPr>
      </w:pPr>
      <w:r w:rsidRPr="00721E0E">
        <w:rPr>
          <w:rFonts w:cstheme="minorHAnsi"/>
          <w:sz w:val="22"/>
          <w:szCs w:val="22"/>
        </w:rPr>
        <w:t xml:space="preserve">Ze względu na niskie ryzyko naruszenia integralności pliku oraz łatwiejszą weryfikację podpisu zamawiający zaleca, w miarę możliwości, </w:t>
      </w:r>
      <w:r w:rsidRPr="00721E0E">
        <w:rPr>
          <w:rFonts w:cstheme="minorHAnsi"/>
          <w:b/>
          <w:sz w:val="22"/>
          <w:szCs w:val="22"/>
        </w:rPr>
        <w:t xml:space="preserve">przekonwertowanie plików składających się na ofertę na rozszerzenie .pdf i opatrzenie ich podpisem kwalifikowanym w formacie </w:t>
      </w:r>
      <w:proofErr w:type="spellStart"/>
      <w:r w:rsidRPr="00721E0E">
        <w:rPr>
          <w:rFonts w:cstheme="minorHAnsi"/>
          <w:b/>
          <w:sz w:val="22"/>
          <w:szCs w:val="22"/>
        </w:rPr>
        <w:t>PAdES</w:t>
      </w:r>
      <w:proofErr w:type="spellEnd"/>
      <w:r w:rsidRPr="00721E0E">
        <w:rPr>
          <w:rFonts w:cstheme="minorHAnsi"/>
          <w:b/>
          <w:sz w:val="22"/>
          <w:szCs w:val="22"/>
        </w:rPr>
        <w:t xml:space="preserve">. </w:t>
      </w:r>
    </w:p>
    <w:p w14:paraId="04BCB2E7" w14:textId="77777777" w:rsidR="008545F0" w:rsidRPr="00721E0E" w:rsidRDefault="008545F0" w:rsidP="00721E0E">
      <w:pPr>
        <w:numPr>
          <w:ilvl w:val="0"/>
          <w:numId w:val="23"/>
        </w:numPr>
        <w:autoSpaceDE w:val="0"/>
        <w:autoSpaceDN w:val="0"/>
        <w:adjustRightInd w:val="0"/>
        <w:spacing w:before="60" w:line="276" w:lineRule="auto"/>
        <w:ind w:left="1560" w:hanging="284"/>
        <w:rPr>
          <w:rFonts w:cstheme="minorHAnsi"/>
          <w:b/>
          <w:sz w:val="22"/>
          <w:szCs w:val="22"/>
        </w:rPr>
      </w:pPr>
      <w:r w:rsidRPr="00721E0E">
        <w:rPr>
          <w:rFonts w:cstheme="minorHAnsi"/>
          <w:sz w:val="22"/>
          <w:szCs w:val="22"/>
        </w:rPr>
        <w:t xml:space="preserve">Pliki w innych formatach niż PDF </w:t>
      </w:r>
      <w:r w:rsidRPr="00721E0E">
        <w:rPr>
          <w:rFonts w:cstheme="minorHAnsi"/>
          <w:b/>
          <w:sz w:val="22"/>
          <w:szCs w:val="22"/>
        </w:rPr>
        <w:t xml:space="preserve">zaleca się opatrzyć podpisem w formacie </w:t>
      </w:r>
      <w:proofErr w:type="spellStart"/>
      <w:r w:rsidRPr="00721E0E">
        <w:rPr>
          <w:rFonts w:cstheme="minorHAnsi"/>
          <w:b/>
          <w:sz w:val="22"/>
          <w:szCs w:val="22"/>
        </w:rPr>
        <w:t>XAdES</w:t>
      </w:r>
      <w:proofErr w:type="spellEnd"/>
      <w:r w:rsidRPr="00721E0E">
        <w:rPr>
          <w:rFonts w:cstheme="minorHAnsi"/>
          <w:b/>
          <w:sz w:val="22"/>
          <w:szCs w:val="22"/>
        </w:rPr>
        <w:t xml:space="preserve"> o typie zewnętrznym. </w:t>
      </w:r>
      <w:r w:rsidRPr="00721E0E">
        <w:rPr>
          <w:rFonts w:cstheme="minorHAnsi"/>
          <w:sz w:val="22"/>
          <w:szCs w:val="22"/>
        </w:rPr>
        <w:t>Wykonawca powinien pamiętać, aby plik z podpisem przekazywać łącznie z dokumentem podpisywanym.</w:t>
      </w:r>
    </w:p>
    <w:p w14:paraId="662E3DE8" w14:textId="77777777" w:rsidR="008545F0" w:rsidRPr="00721E0E" w:rsidRDefault="008545F0" w:rsidP="00721E0E">
      <w:pPr>
        <w:numPr>
          <w:ilvl w:val="0"/>
          <w:numId w:val="23"/>
        </w:numPr>
        <w:autoSpaceDE w:val="0"/>
        <w:autoSpaceDN w:val="0"/>
        <w:adjustRightInd w:val="0"/>
        <w:spacing w:before="60" w:line="276" w:lineRule="auto"/>
        <w:ind w:left="1560" w:hanging="284"/>
        <w:rPr>
          <w:rFonts w:cstheme="minorHAnsi"/>
          <w:sz w:val="22"/>
          <w:szCs w:val="22"/>
        </w:rPr>
      </w:pPr>
      <w:r w:rsidRPr="00721E0E">
        <w:rPr>
          <w:rFonts w:cstheme="minorHAnsi"/>
          <w:sz w:val="22"/>
          <w:szCs w:val="22"/>
        </w:rPr>
        <w:t xml:space="preserve">Zamawiający rekomenduje wykorzystanie podpisu z kwalifikowanym znacznikiem czasu. </w:t>
      </w:r>
    </w:p>
    <w:p w14:paraId="4DCF0D68" w14:textId="39E4EB70" w:rsidR="008545F0" w:rsidRPr="00721E0E" w:rsidRDefault="008545F0"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cstheme="minorHAnsi"/>
          <w:sz w:val="22"/>
          <w:szCs w:val="22"/>
        </w:rPr>
        <w:t xml:space="preserve">Zamawiający zaleca aby </w:t>
      </w:r>
      <w:r w:rsidRPr="00721E0E">
        <w:rPr>
          <w:rFonts w:cstheme="minorHAnsi"/>
          <w:b/>
          <w:sz w:val="22"/>
          <w:szCs w:val="22"/>
        </w:rPr>
        <w:t>w przypadku podpisywania pliku przez kilka osób, stosować podpisy tego samego rodzaju.</w:t>
      </w:r>
    </w:p>
    <w:p w14:paraId="2F5019B8" w14:textId="77777777" w:rsidR="008545F0" w:rsidRPr="00721E0E" w:rsidRDefault="008545F0"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cstheme="minorHAnsi"/>
          <w:sz w:val="22"/>
          <w:szCs w:val="22"/>
        </w:rPr>
        <w:t>Zamawiający zaleca, aby Wykonawca z odpowiednim wyprzedzeniem przetestował możliwość prawidłowego wykorzystania wybranej metody podpisania plików oferty.</w:t>
      </w:r>
    </w:p>
    <w:p w14:paraId="4C819475" w14:textId="77777777" w:rsidR="008545F0" w:rsidRPr="00721E0E" w:rsidRDefault="008545F0"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cstheme="minorHAnsi"/>
          <w:sz w:val="22"/>
          <w:szCs w:val="22"/>
        </w:rPr>
        <w:t xml:space="preserve">Ofertę należy przygotować z należytą starannością dla podmiotu ubiegającego się o udzielenie zamówienia publicznego i zachowaniem odpowiedniego odstępu czasu do zakończenia </w:t>
      </w:r>
      <w:r w:rsidRPr="00721E0E">
        <w:rPr>
          <w:rFonts w:cstheme="minorHAnsi"/>
          <w:sz w:val="22"/>
          <w:szCs w:val="22"/>
        </w:rPr>
        <w:lastRenderedPageBreak/>
        <w:t xml:space="preserve">przyjmowania ofert/wniosków. Sugerujemy złożenie oferty na 24 godziny przed terminem składania ofert/wniosków. </w:t>
      </w:r>
    </w:p>
    <w:p w14:paraId="1FA74E79" w14:textId="77777777" w:rsidR="008545F0" w:rsidRPr="00721E0E" w:rsidRDefault="008545F0"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cstheme="minorHAnsi"/>
          <w:sz w:val="22"/>
          <w:szCs w:val="22"/>
        </w:rPr>
        <w:t xml:space="preserve">Jeśli Wykonawca pakuje dokumenty np. w plik o rozszerzeniu .zip, zaleca się wcześniejsze podpisanie każdego ze skompresowanych plików. </w:t>
      </w:r>
    </w:p>
    <w:p w14:paraId="56D00444" w14:textId="6DEE1A81" w:rsidR="008545F0" w:rsidRPr="00721E0E" w:rsidRDefault="008545F0"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cstheme="minorHAnsi"/>
          <w:sz w:val="22"/>
          <w:szCs w:val="22"/>
        </w:rPr>
        <w:t xml:space="preserve">Zamawiający zaleca aby </w:t>
      </w:r>
      <w:r w:rsidRPr="00721E0E">
        <w:rPr>
          <w:rFonts w:cstheme="minorHAnsi"/>
          <w:b/>
          <w:sz w:val="22"/>
          <w:szCs w:val="22"/>
          <w:u w:val="single"/>
        </w:rPr>
        <w:t>nie wprowadzać</w:t>
      </w:r>
      <w:r w:rsidRPr="00721E0E">
        <w:rPr>
          <w:rFonts w:cstheme="minorHAnsi"/>
          <w:sz w:val="22"/>
          <w:szCs w:val="22"/>
        </w:rPr>
        <w:t xml:space="preserve"> jakichkolwiek zmian w plikach po podpisaniu ich podpisem kwalifikowanym. Może to skutkować naruszeniem integralności plików co równoważne będzie z koniecznością odrzucenia oferty.</w:t>
      </w:r>
    </w:p>
    <w:p w14:paraId="5DF47E89" w14:textId="77777777" w:rsidR="0025751E" w:rsidRPr="00721E0E" w:rsidRDefault="008235FE" w:rsidP="00721E0E">
      <w:pPr>
        <w:numPr>
          <w:ilvl w:val="0"/>
          <w:numId w:val="8"/>
        </w:numPr>
        <w:tabs>
          <w:tab w:val="left" w:pos="284"/>
        </w:tabs>
        <w:spacing w:line="276" w:lineRule="auto"/>
        <w:ind w:left="284" w:hanging="284"/>
        <w:rPr>
          <w:rFonts w:cstheme="minorHAnsi"/>
          <w:kern w:val="20"/>
          <w:sz w:val="22"/>
          <w:szCs w:val="22"/>
        </w:rPr>
      </w:pPr>
      <w:r w:rsidRPr="00721E0E">
        <w:rPr>
          <w:rFonts w:cstheme="minorHAnsi"/>
          <w:kern w:val="20"/>
          <w:sz w:val="22"/>
          <w:szCs w:val="22"/>
        </w:rPr>
        <w:t>Dokumenty i oświadczenia sporządzone w języku obcym są składane wraz tłumaczeniem na język polski, poświadczonym przez Wykonawcę.</w:t>
      </w:r>
    </w:p>
    <w:p w14:paraId="2AF25255" w14:textId="77777777" w:rsidR="0025751E" w:rsidRPr="00721E0E" w:rsidRDefault="0025751E" w:rsidP="00721E0E">
      <w:pPr>
        <w:numPr>
          <w:ilvl w:val="0"/>
          <w:numId w:val="8"/>
        </w:numPr>
        <w:tabs>
          <w:tab w:val="left" w:pos="284"/>
        </w:tabs>
        <w:spacing w:line="276" w:lineRule="auto"/>
        <w:ind w:left="284" w:hanging="284"/>
        <w:rPr>
          <w:rFonts w:cstheme="minorHAnsi"/>
          <w:kern w:val="20"/>
          <w:sz w:val="22"/>
          <w:szCs w:val="22"/>
        </w:rPr>
      </w:pPr>
      <w:r w:rsidRPr="00721E0E">
        <w:rPr>
          <w:rFonts w:cstheme="minorHAnsi"/>
          <w:kern w:val="20"/>
          <w:sz w:val="22"/>
          <w:szCs w:val="22"/>
        </w:rPr>
        <w:t xml:space="preserve">Protokół z postępowania jest jawny i </w:t>
      </w:r>
      <w:r w:rsidRPr="00721E0E">
        <w:rPr>
          <w:rFonts w:cstheme="minorHAnsi"/>
          <w:b/>
          <w:kern w:val="20"/>
          <w:sz w:val="22"/>
          <w:szCs w:val="22"/>
        </w:rPr>
        <w:t>udostępniany na wniosek.</w:t>
      </w:r>
      <w:r w:rsidRPr="00721E0E">
        <w:rPr>
          <w:rFonts w:cstheme="minorHAnsi"/>
          <w:kern w:val="20"/>
          <w:sz w:val="22"/>
          <w:szCs w:val="22"/>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275D69BD" w14:textId="557B4A7D" w:rsidR="008235FE" w:rsidRPr="00721E0E" w:rsidRDefault="0073674F" w:rsidP="00721E0E">
      <w:pPr>
        <w:numPr>
          <w:ilvl w:val="0"/>
          <w:numId w:val="8"/>
        </w:numPr>
        <w:tabs>
          <w:tab w:val="left" w:pos="284"/>
        </w:tabs>
        <w:spacing w:line="276" w:lineRule="auto"/>
        <w:ind w:left="284" w:hanging="284"/>
        <w:rPr>
          <w:rFonts w:cstheme="minorHAnsi"/>
          <w:kern w:val="20"/>
          <w:sz w:val="22"/>
          <w:szCs w:val="22"/>
        </w:rPr>
      </w:pPr>
      <w:bookmarkStart w:id="9" w:name="_Hlk66704892"/>
      <w:r w:rsidRPr="00721E0E">
        <w:rPr>
          <w:rFonts w:eastAsia="DejaVu Sans" w:cstheme="minorHAnsi"/>
          <w:iCs/>
          <w:kern w:val="1"/>
          <w:sz w:val="22"/>
          <w:szCs w:val="22"/>
          <w:lang w:eastAsia="zh-CN" w:bidi="hi-IN"/>
        </w:rPr>
        <w:t>Wykonawca ubiegając się o udzielenie zamówienia publicznego jest zobowiązany do wypełnienia obowiązku informacyjnego przewidzianego w art.</w:t>
      </w:r>
      <w:r w:rsidRPr="00721E0E">
        <w:rPr>
          <w:rFonts w:cstheme="minorHAnsi"/>
          <w:kern w:val="20"/>
          <w:sz w:val="22"/>
          <w:szCs w:val="22"/>
        </w:rPr>
        <w:t xml:space="preserve"> 13 RODO względem osób fizycznych, których dane osobowe dotyczą i od których dane te Wykonawca bezpośrednio pozyskał (będą to w szczególności osoby fizyczne: skierowane do realizacji zamówienia,</w:t>
      </w:r>
      <w:r w:rsidR="001B101C" w:rsidRPr="00721E0E">
        <w:rPr>
          <w:rFonts w:cstheme="minorHAnsi"/>
          <w:kern w:val="20"/>
          <w:sz w:val="22"/>
          <w:szCs w:val="22"/>
        </w:rPr>
        <w:t xml:space="preserve"> </w:t>
      </w:r>
      <w:r w:rsidRPr="00721E0E">
        <w:rPr>
          <w:rFonts w:cstheme="minorHAnsi"/>
          <w:kern w:val="20"/>
          <w:sz w:val="22"/>
          <w:szCs w:val="22"/>
        </w:rPr>
        <w:t xml:space="preserve">podwykonawcy, podmioty trzeci, pełnomocnicy, członkowie organów zarządzających). Obowiązek informacyjny wynikający z art. 13 RODO nie będzie miał zastosowania, gdy i w zakresie </w:t>
      </w:r>
      <w:r w:rsidRPr="00721E0E">
        <w:rPr>
          <w:rFonts w:cstheme="minorHAnsi"/>
          <w:color w:val="000000"/>
          <w:sz w:val="22"/>
          <w:szCs w:val="22"/>
        </w:rPr>
        <w:t>nie będzie miał zastosowania, gdy i</w:t>
      </w:r>
      <w:r w:rsidR="005270A2" w:rsidRPr="00721E0E">
        <w:rPr>
          <w:rFonts w:cstheme="minorHAnsi"/>
          <w:color w:val="000000"/>
          <w:sz w:val="22"/>
          <w:szCs w:val="22"/>
        </w:rPr>
        <w:t> </w:t>
      </w:r>
      <w:r w:rsidRPr="00721E0E">
        <w:rPr>
          <w:rFonts w:cstheme="minorHAnsi"/>
          <w:color w:val="000000"/>
          <w:sz w:val="22"/>
          <w:szCs w:val="22"/>
        </w:rPr>
        <w:t>w</w:t>
      </w:r>
      <w:r w:rsidR="005270A2" w:rsidRPr="00721E0E">
        <w:rPr>
          <w:rFonts w:cstheme="minorHAnsi"/>
          <w:color w:val="000000"/>
          <w:sz w:val="22"/>
          <w:szCs w:val="22"/>
        </w:rPr>
        <w:t> </w:t>
      </w:r>
      <w:r w:rsidRPr="00721E0E">
        <w:rPr>
          <w:rFonts w:cstheme="minorHAnsi"/>
          <w:color w:val="000000"/>
          <w:sz w:val="22"/>
          <w:szCs w:val="22"/>
        </w:rPr>
        <w:t xml:space="preserve">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t>
      </w:r>
      <w:r w:rsidR="00844B6F" w:rsidRPr="00721E0E">
        <w:rPr>
          <w:rFonts w:cstheme="minorHAnsi"/>
          <w:color w:val="000000"/>
          <w:sz w:val="22"/>
          <w:szCs w:val="22"/>
        </w:rPr>
        <w:t>Oświadczenie o spełnieniu obowiązku informacyjnego zawarte jest w Formularzu Oferty (Załącznik nr 2</w:t>
      </w:r>
      <w:r w:rsidR="00D9481C" w:rsidRPr="00721E0E">
        <w:rPr>
          <w:rFonts w:cstheme="minorHAnsi"/>
          <w:color w:val="000000"/>
          <w:sz w:val="22"/>
          <w:szCs w:val="22"/>
        </w:rPr>
        <w:t xml:space="preserve"> do SWZ</w:t>
      </w:r>
      <w:r w:rsidR="00844B6F" w:rsidRPr="00721E0E">
        <w:rPr>
          <w:rFonts w:cstheme="minorHAnsi"/>
          <w:color w:val="000000"/>
          <w:sz w:val="22"/>
          <w:szCs w:val="22"/>
        </w:rPr>
        <w:t xml:space="preserve">). </w:t>
      </w:r>
    </w:p>
    <w:bookmarkEnd w:id="9"/>
    <w:p w14:paraId="45AE4343" w14:textId="70D67E5B"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14. </w:t>
      </w:r>
      <w:r w:rsidR="008235FE" w:rsidRPr="00721E0E">
        <w:rPr>
          <w:rFonts w:cstheme="minorHAnsi"/>
          <w:b/>
          <w:sz w:val="22"/>
          <w:szCs w:val="22"/>
          <w:u w:val="single"/>
        </w:rPr>
        <w:t>MIEJSCE ORAZ TERMIN SKŁADANIA I OTWARCIA OFERT</w:t>
      </w:r>
    </w:p>
    <w:p w14:paraId="5CE0D70A" w14:textId="2B27F83A" w:rsidR="008E289B" w:rsidRPr="00721E0E" w:rsidRDefault="008235FE" w:rsidP="00721E0E">
      <w:pPr>
        <w:numPr>
          <w:ilvl w:val="0"/>
          <w:numId w:val="14"/>
        </w:numPr>
        <w:tabs>
          <w:tab w:val="left" w:pos="426"/>
        </w:tabs>
        <w:spacing w:before="60" w:line="276" w:lineRule="auto"/>
        <w:ind w:left="284" w:hanging="284"/>
        <w:rPr>
          <w:rFonts w:cstheme="minorHAnsi"/>
          <w:sz w:val="22"/>
          <w:szCs w:val="22"/>
        </w:rPr>
      </w:pPr>
      <w:r w:rsidRPr="00721E0E">
        <w:rPr>
          <w:rFonts w:cstheme="minorHAnsi"/>
          <w:sz w:val="22"/>
          <w:szCs w:val="22"/>
        </w:rPr>
        <w:t>Ofertę wraz z</w:t>
      </w:r>
      <w:r w:rsidR="005270A2" w:rsidRPr="00721E0E">
        <w:rPr>
          <w:rFonts w:cstheme="minorHAnsi"/>
          <w:sz w:val="22"/>
          <w:szCs w:val="22"/>
        </w:rPr>
        <w:t> </w:t>
      </w:r>
      <w:r w:rsidRPr="00721E0E">
        <w:rPr>
          <w:rFonts w:cstheme="minorHAnsi"/>
          <w:sz w:val="22"/>
          <w:szCs w:val="22"/>
        </w:rPr>
        <w:t xml:space="preserve">wymaganymi w SWZ dokumentami należy umieścić na Platformie pod adresem </w:t>
      </w:r>
      <w:hyperlink r:id="rId25" w:history="1">
        <w:r w:rsidR="007273BB" w:rsidRPr="00721E0E">
          <w:rPr>
            <w:rStyle w:val="StopkaZnak"/>
            <w:rFonts w:cstheme="minorHAnsi"/>
            <w:sz w:val="22"/>
            <w:szCs w:val="22"/>
          </w:rPr>
          <w:t>https://platformazakupowa.pl/pn/uni.lodz</w:t>
        </w:r>
      </w:hyperlink>
      <w:r w:rsidRPr="00721E0E">
        <w:rPr>
          <w:rFonts w:cstheme="minorHAnsi"/>
          <w:sz w:val="22"/>
          <w:szCs w:val="22"/>
        </w:rPr>
        <w:t xml:space="preserve"> na stronie dotyczącej odpowiedniego postępowania </w:t>
      </w:r>
      <w:r w:rsidRPr="00721E0E">
        <w:rPr>
          <w:rFonts w:cstheme="minorHAnsi"/>
          <w:b/>
          <w:sz w:val="22"/>
          <w:szCs w:val="22"/>
        </w:rPr>
        <w:t xml:space="preserve">do dnia  </w:t>
      </w:r>
      <w:r w:rsidR="00756BF7">
        <w:rPr>
          <w:rFonts w:cstheme="minorHAnsi"/>
          <w:b/>
          <w:sz w:val="22"/>
          <w:szCs w:val="22"/>
          <w:highlight w:val="yellow"/>
        </w:rPr>
        <w:t>27</w:t>
      </w:r>
      <w:r w:rsidR="000D15FE" w:rsidRPr="0002011B">
        <w:rPr>
          <w:rFonts w:cstheme="minorHAnsi"/>
          <w:b/>
          <w:sz w:val="22"/>
          <w:szCs w:val="22"/>
          <w:highlight w:val="yellow"/>
        </w:rPr>
        <w:t>.</w:t>
      </w:r>
      <w:r w:rsidR="000D15FE">
        <w:rPr>
          <w:rFonts w:cstheme="minorHAnsi"/>
          <w:b/>
          <w:sz w:val="22"/>
          <w:szCs w:val="22"/>
          <w:highlight w:val="yellow"/>
        </w:rPr>
        <w:t>0</w:t>
      </w:r>
      <w:r w:rsidR="0002011B">
        <w:rPr>
          <w:rFonts w:cstheme="minorHAnsi"/>
          <w:b/>
          <w:sz w:val="22"/>
          <w:szCs w:val="22"/>
          <w:highlight w:val="yellow"/>
        </w:rPr>
        <w:t>9</w:t>
      </w:r>
      <w:r w:rsidRPr="00721E0E">
        <w:rPr>
          <w:rFonts w:cstheme="minorHAnsi"/>
          <w:b/>
          <w:sz w:val="22"/>
          <w:szCs w:val="22"/>
          <w:highlight w:val="yellow"/>
        </w:rPr>
        <w:t>.202</w:t>
      </w:r>
      <w:r w:rsidR="00722CE7" w:rsidRPr="00721E0E">
        <w:rPr>
          <w:rFonts w:cstheme="minorHAnsi"/>
          <w:b/>
          <w:sz w:val="22"/>
          <w:szCs w:val="22"/>
          <w:highlight w:val="yellow"/>
        </w:rPr>
        <w:t>2</w:t>
      </w:r>
      <w:r w:rsidR="00381521" w:rsidRPr="00721E0E">
        <w:rPr>
          <w:rFonts w:cstheme="minorHAnsi"/>
          <w:b/>
          <w:sz w:val="22"/>
          <w:szCs w:val="22"/>
          <w:highlight w:val="yellow"/>
        </w:rPr>
        <w:t xml:space="preserve"> </w:t>
      </w:r>
      <w:r w:rsidRPr="00721E0E">
        <w:rPr>
          <w:rFonts w:cstheme="minorHAnsi"/>
          <w:b/>
          <w:sz w:val="22"/>
          <w:szCs w:val="22"/>
          <w:highlight w:val="yellow"/>
        </w:rPr>
        <w:t>r.</w:t>
      </w:r>
      <w:r w:rsidRPr="00721E0E">
        <w:rPr>
          <w:rFonts w:cstheme="minorHAnsi"/>
          <w:sz w:val="22"/>
          <w:szCs w:val="22"/>
          <w:highlight w:val="yellow"/>
        </w:rPr>
        <w:t xml:space="preserve"> </w:t>
      </w:r>
      <w:r w:rsidRPr="00721E0E">
        <w:rPr>
          <w:rFonts w:cstheme="minorHAnsi"/>
          <w:b/>
          <w:sz w:val="22"/>
          <w:szCs w:val="22"/>
          <w:highlight w:val="yellow"/>
        </w:rPr>
        <w:t xml:space="preserve">do godz. </w:t>
      </w:r>
      <w:r w:rsidR="00F40222" w:rsidRPr="00721E0E">
        <w:rPr>
          <w:rFonts w:cstheme="minorHAnsi"/>
          <w:b/>
          <w:sz w:val="22"/>
          <w:szCs w:val="22"/>
          <w:highlight w:val="yellow"/>
        </w:rPr>
        <w:t>1</w:t>
      </w:r>
      <w:r w:rsidR="00F04CD0" w:rsidRPr="00721E0E">
        <w:rPr>
          <w:rFonts w:cstheme="minorHAnsi"/>
          <w:b/>
          <w:sz w:val="22"/>
          <w:szCs w:val="22"/>
          <w:highlight w:val="yellow"/>
        </w:rPr>
        <w:t>1</w:t>
      </w:r>
      <w:r w:rsidRPr="00721E0E">
        <w:rPr>
          <w:rFonts w:cstheme="minorHAnsi"/>
          <w:b/>
          <w:sz w:val="22"/>
          <w:szCs w:val="22"/>
          <w:highlight w:val="yellow"/>
        </w:rPr>
        <w:t>:00</w:t>
      </w:r>
      <w:r w:rsidR="008E289B" w:rsidRPr="00721E0E">
        <w:rPr>
          <w:rFonts w:cstheme="minorHAnsi"/>
          <w:color w:val="FF0000"/>
          <w:sz w:val="22"/>
          <w:szCs w:val="22"/>
        </w:rPr>
        <w:t xml:space="preserve"> </w:t>
      </w:r>
      <w:r w:rsidR="007C644B" w:rsidRPr="00721E0E">
        <w:rPr>
          <w:rFonts w:cstheme="minorHAnsi"/>
          <w:color w:val="FF0000"/>
          <w:sz w:val="22"/>
          <w:szCs w:val="22"/>
        </w:rPr>
        <w:t xml:space="preserve">   </w:t>
      </w:r>
    </w:p>
    <w:p w14:paraId="2B0F8017" w14:textId="6A58C009" w:rsidR="008235FE" w:rsidRPr="00721E0E" w:rsidRDefault="008235FE" w:rsidP="00721E0E">
      <w:pPr>
        <w:numPr>
          <w:ilvl w:val="0"/>
          <w:numId w:val="14"/>
        </w:numPr>
        <w:tabs>
          <w:tab w:val="left" w:pos="426"/>
        </w:tabs>
        <w:spacing w:before="120" w:line="276" w:lineRule="auto"/>
        <w:ind w:left="284" w:hanging="284"/>
        <w:rPr>
          <w:rFonts w:cstheme="minorHAnsi"/>
          <w:sz w:val="22"/>
          <w:szCs w:val="22"/>
        </w:rPr>
      </w:pPr>
      <w:r w:rsidRPr="00721E0E">
        <w:rPr>
          <w:rFonts w:cstheme="minorHAnsi"/>
          <w:b/>
          <w:kern w:val="20"/>
          <w:sz w:val="22"/>
          <w:szCs w:val="22"/>
        </w:rPr>
        <w:t>Otwarcie ofert nastąpi w dniu</w:t>
      </w:r>
      <w:r w:rsidR="00316818" w:rsidRPr="00721E0E">
        <w:rPr>
          <w:rFonts w:cstheme="minorHAnsi"/>
          <w:b/>
          <w:kern w:val="20"/>
          <w:sz w:val="22"/>
          <w:szCs w:val="22"/>
        </w:rPr>
        <w:t xml:space="preserve"> </w:t>
      </w:r>
      <w:r w:rsidR="00756BF7">
        <w:rPr>
          <w:rFonts w:cstheme="minorHAnsi"/>
          <w:b/>
          <w:kern w:val="20"/>
          <w:sz w:val="22"/>
          <w:szCs w:val="22"/>
          <w:highlight w:val="yellow"/>
        </w:rPr>
        <w:t>27</w:t>
      </w:r>
      <w:r w:rsidR="000D15FE">
        <w:rPr>
          <w:rFonts w:cstheme="minorHAnsi"/>
          <w:b/>
          <w:kern w:val="20"/>
          <w:sz w:val="22"/>
          <w:szCs w:val="22"/>
          <w:highlight w:val="yellow"/>
        </w:rPr>
        <w:t>.0</w:t>
      </w:r>
      <w:r w:rsidR="0002011B">
        <w:rPr>
          <w:rFonts w:cstheme="minorHAnsi"/>
          <w:b/>
          <w:kern w:val="20"/>
          <w:sz w:val="22"/>
          <w:szCs w:val="22"/>
          <w:highlight w:val="yellow"/>
        </w:rPr>
        <w:t>9</w:t>
      </w:r>
      <w:r w:rsidR="00DD4545" w:rsidRPr="00721E0E">
        <w:rPr>
          <w:rFonts w:cstheme="minorHAnsi"/>
          <w:b/>
          <w:kern w:val="20"/>
          <w:sz w:val="22"/>
          <w:szCs w:val="22"/>
          <w:highlight w:val="yellow"/>
        </w:rPr>
        <w:t>.</w:t>
      </w:r>
      <w:r w:rsidRPr="00721E0E">
        <w:rPr>
          <w:rFonts w:cstheme="minorHAnsi"/>
          <w:b/>
          <w:kern w:val="20"/>
          <w:sz w:val="22"/>
          <w:szCs w:val="22"/>
          <w:highlight w:val="yellow"/>
        </w:rPr>
        <w:t>202</w:t>
      </w:r>
      <w:r w:rsidR="00722CE7" w:rsidRPr="00721E0E">
        <w:rPr>
          <w:rFonts w:cstheme="minorHAnsi"/>
          <w:b/>
          <w:kern w:val="20"/>
          <w:sz w:val="22"/>
          <w:szCs w:val="22"/>
          <w:highlight w:val="yellow"/>
        </w:rPr>
        <w:t>2</w:t>
      </w:r>
      <w:r w:rsidRPr="00721E0E">
        <w:rPr>
          <w:rFonts w:cstheme="minorHAnsi"/>
          <w:b/>
          <w:kern w:val="20"/>
          <w:sz w:val="22"/>
          <w:szCs w:val="22"/>
          <w:highlight w:val="yellow"/>
        </w:rPr>
        <w:t xml:space="preserve"> r. o godz</w:t>
      </w:r>
      <w:r w:rsidR="002D0DCF" w:rsidRPr="00721E0E">
        <w:rPr>
          <w:rFonts w:cstheme="minorHAnsi"/>
          <w:b/>
          <w:kern w:val="20"/>
          <w:sz w:val="22"/>
          <w:szCs w:val="22"/>
          <w:highlight w:val="yellow"/>
        </w:rPr>
        <w:t>.</w:t>
      </w:r>
      <w:r w:rsidRPr="00721E0E">
        <w:rPr>
          <w:rFonts w:cstheme="minorHAnsi"/>
          <w:b/>
          <w:kern w:val="20"/>
          <w:sz w:val="22"/>
          <w:szCs w:val="22"/>
          <w:highlight w:val="yellow"/>
        </w:rPr>
        <w:t xml:space="preserve"> </w:t>
      </w:r>
      <w:r w:rsidR="00660EB0" w:rsidRPr="00721E0E">
        <w:rPr>
          <w:rFonts w:cstheme="minorHAnsi"/>
          <w:b/>
          <w:kern w:val="20"/>
          <w:sz w:val="22"/>
          <w:szCs w:val="22"/>
          <w:highlight w:val="yellow"/>
        </w:rPr>
        <w:t>1</w:t>
      </w:r>
      <w:r w:rsidR="00F04CD0" w:rsidRPr="00721E0E">
        <w:rPr>
          <w:rFonts w:cstheme="minorHAnsi"/>
          <w:b/>
          <w:kern w:val="20"/>
          <w:sz w:val="22"/>
          <w:szCs w:val="22"/>
          <w:highlight w:val="yellow"/>
        </w:rPr>
        <w:t>1</w:t>
      </w:r>
      <w:r w:rsidR="00660EB0" w:rsidRPr="00721E0E">
        <w:rPr>
          <w:rFonts w:cstheme="minorHAnsi"/>
          <w:b/>
          <w:kern w:val="20"/>
          <w:sz w:val="22"/>
          <w:szCs w:val="22"/>
          <w:highlight w:val="yellow"/>
        </w:rPr>
        <w:t>:3</w:t>
      </w:r>
      <w:r w:rsidR="00E031FF" w:rsidRPr="00721E0E">
        <w:rPr>
          <w:rFonts w:cstheme="minorHAnsi"/>
          <w:b/>
          <w:kern w:val="20"/>
          <w:sz w:val="22"/>
          <w:szCs w:val="22"/>
          <w:highlight w:val="yellow"/>
        </w:rPr>
        <w:t>0</w:t>
      </w:r>
      <w:r w:rsidR="00A30C8C" w:rsidRPr="00721E0E">
        <w:rPr>
          <w:rFonts w:cstheme="minorHAnsi"/>
          <w:b/>
          <w:kern w:val="20"/>
          <w:sz w:val="22"/>
          <w:szCs w:val="22"/>
        </w:rPr>
        <w:t xml:space="preserve"> przy użyciu Platformy. </w:t>
      </w:r>
    </w:p>
    <w:p w14:paraId="5806C4E5" w14:textId="292EC8AC" w:rsidR="00A30C8C" w:rsidRPr="00721E0E" w:rsidRDefault="00A30C8C" w:rsidP="00721E0E">
      <w:pPr>
        <w:numPr>
          <w:ilvl w:val="0"/>
          <w:numId w:val="14"/>
        </w:numPr>
        <w:tabs>
          <w:tab w:val="left" w:pos="426"/>
        </w:tabs>
        <w:spacing w:line="276" w:lineRule="auto"/>
        <w:ind w:left="284" w:hanging="284"/>
        <w:rPr>
          <w:rFonts w:cstheme="minorHAnsi"/>
          <w:sz w:val="22"/>
          <w:szCs w:val="22"/>
        </w:rPr>
      </w:pPr>
      <w:r w:rsidRPr="00721E0E">
        <w:rPr>
          <w:rFonts w:cstheme="minorHAnsi"/>
          <w:kern w:val="20"/>
          <w:sz w:val="22"/>
          <w:szCs w:val="22"/>
        </w:rPr>
        <w:t xml:space="preserve">W przypadku awarii Platformy, która by spowodowała brak możliwości otwarcia ofert w terminie określonym przez zamawiającego, otwarcie ofert nastąpi niezwłocznie po usunięciu awarii. </w:t>
      </w:r>
    </w:p>
    <w:p w14:paraId="02D53C44" w14:textId="4B558756" w:rsidR="00A30C8C" w:rsidRPr="00721E0E" w:rsidRDefault="00A30C8C" w:rsidP="00721E0E">
      <w:pPr>
        <w:numPr>
          <w:ilvl w:val="0"/>
          <w:numId w:val="14"/>
        </w:numPr>
        <w:tabs>
          <w:tab w:val="left" w:pos="426"/>
        </w:tabs>
        <w:spacing w:line="276" w:lineRule="auto"/>
        <w:ind w:left="284" w:hanging="284"/>
        <w:rPr>
          <w:rFonts w:cstheme="minorHAnsi"/>
          <w:sz w:val="22"/>
          <w:szCs w:val="22"/>
        </w:rPr>
      </w:pPr>
      <w:r w:rsidRPr="00721E0E">
        <w:rPr>
          <w:rFonts w:cstheme="minorHAnsi"/>
          <w:sz w:val="22"/>
          <w:szCs w:val="22"/>
        </w:rPr>
        <w:t xml:space="preserve">Zamawiający poinformuje o zmianie terminu otwarcia ofert na stronie internetowej prowadzonego postępowania. </w:t>
      </w:r>
    </w:p>
    <w:p w14:paraId="2B35B92C" w14:textId="67DA47EB" w:rsidR="00A30C8C" w:rsidRPr="00721E0E" w:rsidRDefault="00A30C8C" w:rsidP="00721E0E">
      <w:pPr>
        <w:numPr>
          <w:ilvl w:val="0"/>
          <w:numId w:val="14"/>
        </w:numPr>
        <w:tabs>
          <w:tab w:val="left" w:pos="426"/>
        </w:tabs>
        <w:spacing w:line="276" w:lineRule="auto"/>
        <w:ind w:left="284" w:hanging="284"/>
        <w:rPr>
          <w:rFonts w:cstheme="minorHAnsi"/>
          <w:sz w:val="22"/>
          <w:szCs w:val="22"/>
        </w:rPr>
      </w:pPr>
      <w:r w:rsidRPr="00721E0E">
        <w:rPr>
          <w:rFonts w:cstheme="minorHAnsi"/>
          <w:sz w:val="22"/>
          <w:szCs w:val="22"/>
        </w:rPr>
        <w:t xml:space="preserve">Zamawiający, najpóźniej przed otwarciem ofert, udostępni na stronie internetowej prowadzonego postępowania informację o kwocie, jaką zamierza przeznaczyć na sfinansowanie zamówienia. </w:t>
      </w:r>
    </w:p>
    <w:p w14:paraId="66C10584" w14:textId="68F591DF" w:rsidR="008235FE" w:rsidRPr="00721E0E" w:rsidRDefault="008235FE" w:rsidP="00721E0E">
      <w:pPr>
        <w:numPr>
          <w:ilvl w:val="0"/>
          <w:numId w:val="14"/>
        </w:numPr>
        <w:suppressLineNumbers/>
        <w:tabs>
          <w:tab w:val="left" w:pos="426"/>
        </w:tabs>
        <w:spacing w:before="60" w:line="276" w:lineRule="auto"/>
        <w:ind w:left="284" w:hanging="284"/>
        <w:rPr>
          <w:rFonts w:cstheme="minorHAnsi"/>
          <w:b/>
          <w:color w:val="FF0000"/>
          <w:kern w:val="20"/>
          <w:sz w:val="22"/>
          <w:szCs w:val="22"/>
        </w:rPr>
      </w:pPr>
      <w:r w:rsidRPr="00721E0E">
        <w:rPr>
          <w:rFonts w:cstheme="minorHAnsi"/>
          <w:kern w:val="20"/>
          <w:sz w:val="22"/>
          <w:szCs w:val="22"/>
        </w:rPr>
        <w:t xml:space="preserve">Niezwłocznie po otwarciu ofert Zamawiający zgodnie z art. </w:t>
      </w:r>
      <w:r w:rsidR="00E14E2C" w:rsidRPr="00721E0E">
        <w:rPr>
          <w:rFonts w:cstheme="minorHAnsi"/>
          <w:kern w:val="20"/>
          <w:sz w:val="22"/>
          <w:szCs w:val="22"/>
        </w:rPr>
        <w:t>222</w:t>
      </w:r>
      <w:r w:rsidRPr="00721E0E">
        <w:rPr>
          <w:rFonts w:cstheme="minorHAnsi"/>
          <w:kern w:val="20"/>
          <w:sz w:val="22"/>
          <w:szCs w:val="22"/>
        </w:rPr>
        <w:t xml:space="preserve"> ust. 5 ustawy Pzp zamieści na Platformie w sekcji „Komunikaty” na stronie danego postępowania informacje dotyczące: </w:t>
      </w:r>
    </w:p>
    <w:p w14:paraId="2FEA069B" w14:textId="3C5B3BD5" w:rsidR="00E14E2C" w:rsidRPr="00721E0E" w:rsidRDefault="005253E4" w:rsidP="00721E0E">
      <w:pPr>
        <w:numPr>
          <w:ilvl w:val="0"/>
          <w:numId w:val="24"/>
        </w:numPr>
        <w:suppressLineNumbers/>
        <w:tabs>
          <w:tab w:val="left" w:pos="426"/>
        </w:tabs>
        <w:spacing w:before="60" w:line="276" w:lineRule="auto"/>
        <w:ind w:left="851" w:hanging="207"/>
        <w:rPr>
          <w:rFonts w:cstheme="minorHAnsi"/>
          <w:kern w:val="20"/>
          <w:sz w:val="22"/>
          <w:szCs w:val="22"/>
        </w:rPr>
      </w:pPr>
      <w:r w:rsidRPr="00721E0E">
        <w:rPr>
          <w:rFonts w:cstheme="minorHAnsi"/>
          <w:kern w:val="20"/>
          <w:sz w:val="22"/>
          <w:szCs w:val="22"/>
        </w:rPr>
        <w:t>nazwach albo imionach i nazwiskach oraz siedzibach lub miejscach prowadzonej działalności gospodarczej albo miejscach zamieszkania wykonawców, których oferty zostały otwarte;</w:t>
      </w:r>
    </w:p>
    <w:p w14:paraId="3709DFD0" w14:textId="3FD8D28E" w:rsidR="00F40222" w:rsidRPr="00721E0E" w:rsidRDefault="005253E4" w:rsidP="00721E0E">
      <w:pPr>
        <w:numPr>
          <w:ilvl w:val="0"/>
          <w:numId w:val="24"/>
        </w:numPr>
        <w:suppressLineNumbers/>
        <w:tabs>
          <w:tab w:val="left" w:pos="426"/>
        </w:tabs>
        <w:spacing w:before="60" w:line="276" w:lineRule="auto"/>
        <w:ind w:left="851" w:hanging="207"/>
        <w:rPr>
          <w:rFonts w:cstheme="minorHAnsi"/>
          <w:kern w:val="20"/>
          <w:sz w:val="22"/>
          <w:szCs w:val="22"/>
        </w:rPr>
      </w:pPr>
      <w:r w:rsidRPr="00721E0E">
        <w:rPr>
          <w:rFonts w:cstheme="minorHAnsi"/>
          <w:kern w:val="20"/>
          <w:sz w:val="22"/>
          <w:szCs w:val="22"/>
        </w:rPr>
        <w:lastRenderedPageBreak/>
        <w:t>cenach lub kosztach zawartych w ofertach;</w:t>
      </w:r>
    </w:p>
    <w:p w14:paraId="792F395D" w14:textId="06151431" w:rsidR="008235FE" w:rsidRPr="00721E0E" w:rsidRDefault="007974EE" w:rsidP="00721E0E">
      <w:pPr>
        <w:tabs>
          <w:tab w:val="left" w:pos="426"/>
        </w:tabs>
        <w:spacing w:before="120" w:line="276" w:lineRule="auto"/>
        <w:rPr>
          <w:rFonts w:cstheme="minorHAnsi"/>
          <w:iCs/>
          <w:sz w:val="22"/>
          <w:szCs w:val="22"/>
          <w:u w:val="single"/>
        </w:rPr>
      </w:pPr>
      <w:r w:rsidRPr="00721E0E">
        <w:rPr>
          <w:rFonts w:cstheme="minorHAnsi"/>
          <w:b/>
          <w:bCs/>
          <w:iCs/>
          <w:sz w:val="22"/>
          <w:szCs w:val="22"/>
          <w:u w:val="single"/>
        </w:rPr>
        <w:t>15. </w:t>
      </w:r>
      <w:r w:rsidR="008235FE" w:rsidRPr="00721E0E">
        <w:rPr>
          <w:rFonts w:cstheme="minorHAnsi"/>
          <w:b/>
          <w:bCs/>
          <w:iCs/>
          <w:sz w:val="22"/>
          <w:szCs w:val="22"/>
          <w:u w:val="single"/>
        </w:rPr>
        <w:t>INFORMACJA DLA WYKONAWCÓW WSPÓLNIE UBIEGAJĄCYCH SIĘ O UDZIELENIE ZAMÓWIENIA (SPÓŁKI CYWILNE/KONSORCJA)</w:t>
      </w:r>
    </w:p>
    <w:p w14:paraId="23B8AB22" w14:textId="2BA0D378" w:rsidR="008235FE" w:rsidRPr="00721E0E" w:rsidRDefault="008235FE" w:rsidP="00721E0E">
      <w:pPr>
        <w:widowControl w:val="0"/>
        <w:numPr>
          <w:ilvl w:val="0"/>
          <w:numId w:val="10"/>
        </w:numPr>
        <w:tabs>
          <w:tab w:val="left" w:pos="284"/>
        </w:tabs>
        <w:spacing w:before="60" w:line="276" w:lineRule="auto"/>
        <w:ind w:left="284" w:hanging="284"/>
        <w:outlineLvl w:val="1"/>
        <w:rPr>
          <w:rFonts w:cstheme="minorHAnsi"/>
          <w:iCs/>
          <w:sz w:val="22"/>
          <w:szCs w:val="22"/>
        </w:rPr>
      </w:pPr>
      <w:r w:rsidRPr="00721E0E">
        <w:rPr>
          <w:rFonts w:cstheme="minorHAnsi"/>
          <w:sz w:val="22"/>
          <w:szCs w:val="22"/>
        </w:rPr>
        <w:t>Wykonawcy mogą wspólnie ubiegać się o udzielenie zamówienia. W takim przypadku Wykonawcy ustanawiają pełnomocnika do reprezentowania ich</w:t>
      </w:r>
      <w:r w:rsidR="002B3D54" w:rsidRPr="00721E0E">
        <w:rPr>
          <w:rFonts w:cstheme="minorHAnsi"/>
          <w:sz w:val="22"/>
          <w:szCs w:val="22"/>
        </w:rPr>
        <w:t xml:space="preserve"> </w:t>
      </w:r>
      <w:r w:rsidRPr="00721E0E">
        <w:rPr>
          <w:rFonts w:cstheme="minorHAnsi"/>
          <w:sz w:val="22"/>
          <w:szCs w:val="22"/>
        </w:rPr>
        <w:t>w postępowaniu</w:t>
      </w:r>
      <w:r w:rsidR="005F34DE" w:rsidRPr="00721E0E">
        <w:rPr>
          <w:rFonts w:cstheme="minorHAnsi"/>
          <w:sz w:val="22"/>
          <w:szCs w:val="22"/>
        </w:rPr>
        <w:t xml:space="preserve"> </w:t>
      </w:r>
      <w:r w:rsidRPr="00721E0E">
        <w:rPr>
          <w:rFonts w:cstheme="minorHAnsi"/>
          <w:sz w:val="22"/>
          <w:szCs w:val="22"/>
        </w:rPr>
        <w:t>albo</w:t>
      </w:r>
      <w:r w:rsidR="005F34DE" w:rsidRPr="00721E0E">
        <w:rPr>
          <w:rFonts w:cstheme="minorHAnsi"/>
          <w:sz w:val="22"/>
          <w:szCs w:val="22"/>
        </w:rPr>
        <w:t xml:space="preserve"> do</w:t>
      </w:r>
      <w:r w:rsidRPr="00721E0E">
        <w:rPr>
          <w:rFonts w:cstheme="minorHAnsi"/>
          <w:sz w:val="22"/>
          <w:szCs w:val="22"/>
        </w:rPr>
        <w:t xml:space="preserve"> reprezentowania</w:t>
      </w:r>
      <w:r w:rsidR="005F34DE" w:rsidRPr="00721E0E">
        <w:rPr>
          <w:rFonts w:cstheme="minorHAnsi"/>
          <w:sz w:val="22"/>
          <w:szCs w:val="22"/>
        </w:rPr>
        <w:t xml:space="preserve"> </w:t>
      </w:r>
      <w:r w:rsidRPr="00721E0E">
        <w:rPr>
          <w:rFonts w:cstheme="minorHAnsi"/>
          <w:sz w:val="22"/>
          <w:szCs w:val="22"/>
        </w:rPr>
        <w:t>i zawarcia umowy w sprawie zamówienia publicznego.</w:t>
      </w:r>
      <w:r w:rsidR="005F34DE" w:rsidRPr="00721E0E">
        <w:rPr>
          <w:rFonts w:cstheme="minorHAnsi"/>
          <w:sz w:val="22"/>
          <w:szCs w:val="22"/>
        </w:rPr>
        <w:t xml:space="preserve"> </w:t>
      </w:r>
      <w:r w:rsidR="005F34DE" w:rsidRPr="00721E0E">
        <w:rPr>
          <w:rFonts w:cstheme="minorHAnsi"/>
          <w:b/>
          <w:sz w:val="22"/>
          <w:szCs w:val="22"/>
        </w:rPr>
        <w:t xml:space="preserve">Pełnomocnictwo </w:t>
      </w:r>
      <w:r w:rsidR="005F34DE" w:rsidRPr="00721E0E">
        <w:rPr>
          <w:rFonts w:cstheme="minorHAnsi"/>
          <w:sz w:val="22"/>
          <w:szCs w:val="22"/>
        </w:rPr>
        <w:t>winno być załączone do oferty.</w:t>
      </w:r>
      <w:r w:rsidR="00E87DFB" w:rsidRPr="00721E0E">
        <w:rPr>
          <w:rFonts w:cstheme="minorHAnsi"/>
          <w:sz w:val="22"/>
          <w:szCs w:val="22"/>
        </w:rPr>
        <w:t> Forma, w jakiej powinno zostać sporządzone  i złożone pełnomocnictwo, została określona w pkt 10 SWZ.</w:t>
      </w:r>
      <w:r w:rsidR="005F34DE" w:rsidRPr="00721E0E">
        <w:rPr>
          <w:rFonts w:cstheme="minorHAnsi"/>
          <w:sz w:val="22"/>
          <w:szCs w:val="22"/>
        </w:rPr>
        <w:t xml:space="preserve"> </w:t>
      </w:r>
    </w:p>
    <w:p w14:paraId="53DD631B" w14:textId="3284AA46" w:rsidR="00E87DFB" w:rsidRPr="00721E0E" w:rsidRDefault="00E87DFB" w:rsidP="00721E0E">
      <w:pPr>
        <w:widowControl w:val="0"/>
        <w:numPr>
          <w:ilvl w:val="0"/>
          <w:numId w:val="10"/>
        </w:numPr>
        <w:tabs>
          <w:tab w:val="left" w:pos="284"/>
        </w:tabs>
        <w:spacing w:before="60" w:line="276" w:lineRule="auto"/>
        <w:ind w:left="284" w:hanging="284"/>
        <w:outlineLvl w:val="1"/>
        <w:rPr>
          <w:rFonts w:cstheme="minorHAnsi"/>
          <w:iCs/>
          <w:sz w:val="22"/>
          <w:szCs w:val="22"/>
        </w:rPr>
      </w:pPr>
      <w:r w:rsidRPr="00721E0E">
        <w:rPr>
          <w:rFonts w:cstheme="minorHAnsi"/>
          <w:sz w:val="22"/>
          <w:szCs w:val="22"/>
        </w:rPr>
        <w:t xml:space="preserve">W przypadku Wykonawców wspólnie ubiegających się o udzielenie zamówienia, żaden z nich nie może  podlegać wykluczeniu z powodu niespełnienia warunków, o których mowa w </w:t>
      </w:r>
      <w:r w:rsidR="00C43F78">
        <w:rPr>
          <w:rFonts w:cstheme="minorHAnsi"/>
          <w:sz w:val="22"/>
          <w:szCs w:val="22"/>
        </w:rPr>
        <w:t>pkt 8 SWZ.</w:t>
      </w:r>
    </w:p>
    <w:p w14:paraId="5B998A44" w14:textId="134D7C8B" w:rsidR="002B3D54" w:rsidRPr="00721E0E" w:rsidRDefault="008235FE"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721E0E">
        <w:rPr>
          <w:rFonts w:cstheme="minorHAnsi"/>
          <w:sz w:val="22"/>
          <w:szCs w:val="22"/>
        </w:rPr>
        <w:t xml:space="preserve">W przypadku </w:t>
      </w:r>
      <w:r w:rsidRPr="00C43F78">
        <w:rPr>
          <w:rFonts w:cstheme="minorHAnsi"/>
          <w:sz w:val="22"/>
          <w:szCs w:val="22"/>
        </w:rPr>
        <w:t xml:space="preserve">Wykonawców wspólnie ubiegających się o udzielenie zamówienia, </w:t>
      </w:r>
      <w:r w:rsidR="00210BD6" w:rsidRPr="00C43F78">
        <w:rPr>
          <w:rFonts w:cstheme="minorHAnsi"/>
          <w:sz w:val="22"/>
          <w:szCs w:val="22"/>
        </w:rPr>
        <w:t>oświadczenie o którym</w:t>
      </w:r>
      <w:r w:rsidR="003B6D51" w:rsidRPr="00C43F78">
        <w:rPr>
          <w:rFonts w:cstheme="minorHAnsi"/>
          <w:sz w:val="22"/>
          <w:szCs w:val="22"/>
        </w:rPr>
        <w:t xml:space="preserve"> mowa w pkt 9.1</w:t>
      </w:r>
      <w:r w:rsidR="007D79B0" w:rsidRPr="00C43F78">
        <w:rPr>
          <w:rFonts w:cstheme="minorHAnsi"/>
          <w:sz w:val="22"/>
          <w:szCs w:val="22"/>
        </w:rPr>
        <w:t>.</w:t>
      </w:r>
      <w:r w:rsidR="003B6D51" w:rsidRPr="00C43F78">
        <w:rPr>
          <w:rFonts w:cstheme="minorHAnsi"/>
          <w:sz w:val="22"/>
          <w:szCs w:val="22"/>
        </w:rPr>
        <w:t>a</w:t>
      </w:r>
      <w:r w:rsidR="00C43F78" w:rsidRPr="00C43F78">
        <w:rPr>
          <w:rFonts w:cstheme="minorHAnsi"/>
          <w:sz w:val="22"/>
          <w:szCs w:val="22"/>
        </w:rPr>
        <w:t xml:space="preserve"> i </w:t>
      </w:r>
      <w:r w:rsidR="00210BD6" w:rsidRPr="00C43F78">
        <w:rPr>
          <w:rFonts w:cstheme="minorHAnsi"/>
          <w:sz w:val="22"/>
          <w:szCs w:val="22"/>
        </w:rPr>
        <w:t xml:space="preserve"> </w:t>
      </w:r>
      <w:r w:rsidR="00C43F78" w:rsidRPr="00C43F78">
        <w:rPr>
          <w:rFonts w:cstheme="minorHAnsi"/>
          <w:sz w:val="22"/>
          <w:szCs w:val="22"/>
        </w:rPr>
        <w:t xml:space="preserve">9.1.b </w:t>
      </w:r>
      <w:r w:rsidR="00210BD6" w:rsidRPr="00C43F78">
        <w:rPr>
          <w:rFonts w:cstheme="minorHAnsi"/>
          <w:sz w:val="22"/>
          <w:szCs w:val="22"/>
        </w:rPr>
        <w:t>SWZ</w:t>
      </w:r>
      <w:r w:rsidR="00CD2E6D" w:rsidRPr="00721E0E">
        <w:rPr>
          <w:rFonts w:cstheme="minorHAnsi"/>
          <w:sz w:val="22"/>
          <w:szCs w:val="22"/>
        </w:rPr>
        <w:t xml:space="preserve"> składa każdy z Wykonawców. </w:t>
      </w:r>
      <w:r w:rsidR="00210BD6" w:rsidRPr="00721E0E">
        <w:rPr>
          <w:rFonts w:cstheme="minorHAnsi"/>
          <w:sz w:val="22"/>
          <w:szCs w:val="22"/>
          <w:u w:val="single"/>
        </w:rPr>
        <w:t xml:space="preserve">Oświadczenia te potwierdzają brak podstaw wykluczenia oraz spełnianie warunków udziału w zakresie w jakim każdy z Wykonawców wykazuje spełnianie warunków udziału w postępowaniu. </w:t>
      </w:r>
    </w:p>
    <w:p w14:paraId="26F112E4" w14:textId="77777777" w:rsidR="00F734F0" w:rsidRPr="00721E0E" w:rsidRDefault="00E531F5"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721E0E">
        <w:rPr>
          <w:rFonts w:cstheme="minorHAnsi"/>
          <w:sz w:val="22"/>
          <w:szCs w:val="22"/>
        </w:rPr>
        <w:t xml:space="preserve">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 </w:t>
      </w:r>
    </w:p>
    <w:p w14:paraId="4E01582C" w14:textId="53E02589" w:rsidR="00AC4C05" w:rsidRPr="00721E0E" w:rsidRDefault="00D57FAF"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721E0E">
        <w:rPr>
          <w:rFonts w:cstheme="minorHAnsi"/>
          <w:sz w:val="22"/>
          <w:szCs w:val="22"/>
          <w:bdr w:val="none" w:sz="0" w:space="0" w:color="auto" w:frame="1"/>
          <w:lang w:val="x-none"/>
        </w:rPr>
        <w:t>W</w:t>
      </w:r>
      <w:r w:rsidRPr="00721E0E">
        <w:rPr>
          <w:rFonts w:cstheme="minorHAnsi"/>
          <w:sz w:val="22"/>
          <w:szCs w:val="22"/>
          <w:bdr w:val="none" w:sz="0" w:space="0" w:color="auto" w:frame="1"/>
        </w:rPr>
        <w:t xml:space="preserve"> </w:t>
      </w:r>
      <w:r w:rsidRPr="00721E0E">
        <w:rPr>
          <w:rFonts w:cstheme="minorHAnsi"/>
          <w:sz w:val="22"/>
          <w:szCs w:val="22"/>
          <w:bdr w:val="none" w:sz="0" w:space="0" w:color="auto" w:frame="1"/>
          <w:lang w:val="x-none"/>
        </w:rPr>
        <w:t>przypadku Wykonawców wspólnie ubiegających się o udzielenie zamówienia warun</w:t>
      </w:r>
      <w:r w:rsidRPr="00721E0E">
        <w:rPr>
          <w:rFonts w:cstheme="minorHAnsi"/>
          <w:sz w:val="22"/>
          <w:szCs w:val="22"/>
          <w:bdr w:val="none" w:sz="0" w:space="0" w:color="auto" w:frame="1"/>
        </w:rPr>
        <w:t>ek,</w:t>
      </w:r>
      <w:r w:rsidRPr="00721E0E">
        <w:rPr>
          <w:rFonts w:cstheme="minorHAnsi"/>
          <w:sz w:val="22"/>
          <w:szCs w:val="22"/>
          <w:bdr w:val="none" w:sz="0" w:space="0" w:color="auto" w:frame="1"/>
          <w:lang w:val="x-none"/>
        </w:rPr>
        <w:t> o który</w:t>
      </w:r>
      <w:r w:rsidRPr="00721E0E">
        <w:rPr>
          <w:rFonts w:cstheme="minorHAnsi"/>
          <w:sz w:val="22"/>
          <w:szCs w:val="22"/>
          <w:bdr w:val="none" w:sz="0" w:space="0" w:color="auto" w:frame="1"/>
        </w:rPr>
        <w:t>m</w:t>
      </w:r>
      <w:r w:rsidRPr="00721E0E">
        <w:rPr>
          <w:rFonts w:cstheme="minorHAnsi"/>
          <w:sz w:val="22"/>
          <w:szCs w:val="22"/>
          <w:bdr w:val="none" w:sz="0" w:space="0" w:color="auto" w:frame="1"/>
          <w:lang w:val="x-none"/>
        </w:rPr>
        <w:t xml:space="preserve"> mowa w pkt </w:t>
      </w:r>
      <w:r w:rsidRPr="00721E0E">
        <w:rPr>
          <w:rFonts w:cstheme="minorHAnsi"/>
          <w:sz w:val="22"/>
          <w:szCs w:val="22"/>
          <w:bdr w:val="none" w:sz="0" w:space="0" w:color="auto" w:frame="1"/>
        </w:rPr>
        <w:t>7.2.d) ppkt d1)</w:t>
      </w:r>
      <w:r w:rsidRPr="00721E0E">
        <w:rPr>
          <w:rFonts w:cstheme="minorHAnsi"/>
          <w:sz w:val="22"/>
          <w:szCs w:val="22"/>
          <w:bdr w:val="none" w:sz="0" w:space="0" w:color="auto" w:frame="1"/>
          <w:lang w:val="x-none"/>
        </w:rPr>
        <w:t xml:space="preserve"> SWZ zostan</w:t>
      </w:r>
      <w:r w:rsidRPr="00721E0E">
        <w:rPr>
          <w:rFonts w:cstheme="minorHAnsi"/>
          <w:sz w:val="22"/>
          <w:szCs w:val="22"/>
          <w:bdr w:val="none" w:sz="0" w:space="0" w:color="auto" w:frame="1"/>
        </w:rPr>
        <w:t>ie</w:t>
      </w:r>
      <w:r w:rsidRPr="00721E0E">
        <w:rPr>
          <w:rFonts w:cstheme="minorHAnsi"/>
          <w:sz w:val="22"/>
          <w:szCs w:val="22"/>
          <w:bdr w:val="none" w:sz="0" w:space="0" w:color="auto" w:frame="1"/>
          <w:lang w:val="x-none"/>
        </w:rPr>
        <w:t> spełnion</w:t>
      </w:r>
      <w:r w:rsidRPr="00721E0E">
        <w:rPr>
          <w:rFonts w:cstheme="minorHAnsi"/>
          <w:sz w:val="22"/>
          <w:szCs w:val="22"/>
          <w:bdr w:val="none" w:sz="0" w:space="0" w:color="auto" w:frame="1"/>
        </w:rPr>
        <w:t>y, </w:t>
      </w:r>
      <w:r w:rsidRPr="00721E0E">
        <w:rPr>
          <w:rFonts w:cstheme="minorHAnsi"/>
          <w:sz w:val="22"/>
          <w:szCs w:val="22"/>
          <w:bdr w:val="none" w:sz="0" w:space="0" w:color="auto" w:frame="1"/>
          <w:lang w:val="x-none"/>
        </w:rPr>
        <w:t>jeżeli</w:t>
      </w:r>
      <w:r w:rsidRPr="00721E0E">
        <w:rPr>
          <w:rFonts w:cstheme="minorHAnsi"/>
          <w:sz w:val="22"/>
          <w:szCs w:val="22"/>
          <w:bdr w:val="none" w:sz="0" w:space="0" w:color="auto" w:frame="1"/>
        </w:rPr>
        <w:t xml:space="preserve"> </w:t>
      </w:r>
      <w:r w:rsidRPr="00721E0E">
        <w:rPr>
          <w:rFonts w:cstheme="minorHAnsi"/>
          <w:sz w:val="22"/>
          <w:szCs w:val="22"/>
          <w:bdr w:val="none" w:sz="0" w:space="0" w:color="auto" w:frame="1"/>
          <w:lang w:val="x-none"/>
        </w:rPr>
        <w:t>spełni </w:t>
      </w:r>
      <w:r w:rsidRPr="00721E0E">
        <w:rPr>
          <w:rFonts w:cstheme="minorHAnsi"/>
          <w:sz w:val="22"/>
          <w:szCs w:val="22"/>
          <w:bdr w:val="none" w:sz="0" w:space="0" w:color="auto" w:frame="1"/>
        </w:rPr>
        <w:t>go</w:t>
      </w:r>
      <w:r w:rsidRPr="00721E0E">
        <w:rPr>
          <w:rFonts w:cstheme="minorHAnsi"/>
          <w:sz w:val="22"/>
          <w:szCs w:val="22"/>
          <w:bdr w:val="none" w:sz="0" w:space="0" w:color="auto" w:frame="1"/>
          <w:lang w:val="x-none"/>
        </w:rPr>
        <w:t xml:space="preserve"> jeden z Wykonawców, natomiast każdy z Wykonawców wspólnie ubiegających się o udzielenie zamówienia zobowiązany jest wykazać brak podstaw do wykluczenia go z postępowania na podstawach wskazanych w </w:t>
      </w:r>
      <w:r w:rsidRPr="00721E0E">
        <w:rPr>
          <w:rFonts w:cstheme="minorHAnsi"/>
          <w:sz w:val="22"/>
          <w:szCs w:val="22"/>
          <w:bdr w:val="none" w:sz="0" w:space="0" w:color="auto" w:frame="1"/>
        </w:rPr>
        <w:t>SWZ</w:t>
      </w:r>
      <w:r w:rsidRPr="00721E0E">
        <w:rPr>
          <w:rFonts w:cstheme="minorHAnsi"/>
          <w:sz w:val="22"/>
          <w:szCs w:val="22"/>
          <w:bdr w:val="none" w:sz="0" w:space="0" w:color="auto" w:frame="1"/>
          <w:lang w:val="x-none"/>
        </w:rPr>
        <w:t>. </w:t>
      </w:r>
      <w:r w:rsidRPr="00721E0E">
        <w:rPr>
          <w:rFonts w:cstheme="minorHAnsi"/>
          <w:sz w:val="22"/>
          <w:szCs w:val="22"/>
          <w:u w:val="single"/>
          <w:bdr w:val="none" w:sz="0" w:space="0" w:color="auto" w:frame="1"/>
        </w:rPr>
        <w:t> </w:t>
      </w:r>
      <w:r w:rsidRPr="00721E0E">
        <w:rPr>
          <w:rFonts w:cstheme="minorHAnsi"/>
          <w:sz w:val="22"/>
          <w:szCs w:val="22"/>
          <w:u w:val="single"/>
          <w:bdr w:val="none" w:sz="0" w:space="0" w:color="auto" w:frame="1"/>
          <w:lang w:val="x-none"/>
        </w:rPr>
        <w:t xml:space="preserve">Analogicznie w przypadku polegania przez Wykonawcę na zdolnościach </w:t>
      </w:r>
      <w:r w:rsidRPr="00721E0E">
        <w:rPr>
          <w:rFonts w:cstheme="minorHAnsi"/>
          <w:sz w:val="22"/>
          <w:szCs w:val="22"/>
          <w:u w:val="single"/>
          <w:bdr w:val="none" w:sz="0" w:space="0" w:color="auto" w:frame="1"/>
        </w:rPr>
        <w:t xml:space="preserve">technicznych lub zawodowych podmiotów udostępniających  zasoby </w:t>
      </w:r>
      <w:r w:rsidRPr="00721E0E">
        <w:rPr>
          <w:rFonts w:cstheme="minorHAnsi"/>
          <w:sz w:val="22"/>
          <w:szCs w:val="22"/>
          <w:u w:val="single"/>
          <w:bdr w:val="none" w:sz="0" w:space="0" w:color="auto" w:frame="1"/>
          <w:lang w:val="x-none"/>
        </w:rPr>
        <w:t xml:space="preserve">celem wykazania spełnienia warunku, o którym mowa w pkt </w:t>
      </w:r>
      <w:r w:rsidRPr="00721E0E">
        <w:rPr>
          <w:rFonts w:cstheme="minorHAnsi"/>
          <w:sz w:val="22"/>
          <w:szCs w:val="22"/>
          <w:u w:val="single"/>
          <w:bdr w:val="none" w:sz="0" w:space="0" w:color="auto" w:frame="1"/>
        </w:rPr>
        <w:t>7.2.d) ppkt d1) SWZ -</w:t>
      </w:r>
      <w:r w:rsidRPr="00721E0E">
        <w:rPr>
          <w:rFonts w:cstheme="minorHAnsi"/>
          <w:sz w:val="22"/>
          <w:szCs w:val="22"/>
          <w:u w:val="single"/>
          <w:bdr w:val="none" w:sz="0" w:space="0" w:color="auto" w:frame="1"/>
          <w:lang w:val="x-none"/>
        </w:rPr>
        <w:t xml:space="preserve"> podmiot </w:t>
      </w:r>
      <w:r w:rsidRPr="00721E0E">
        <w:rPr>
          <w:rFonts w:cstheme="minorHAnsi"/>
          <w:sz w:val="22"/>
          <w:szCs w:val="22"/>
          <w:u w:val="single"/>
          <w:bdr w:val="none" w:sz="0" w:space="0" w:color="auto" w:frame="1"/>
        </w:rPr>
        <w:t xml:space="preserve"> udostępniający </w:t>
      </w:r>
      <w:r w:rsidRPr="00721E0E">
        <w:rPr>
          <w:rFonts w:cstheme="minorHAnsi"/>
          <w:sz w:val="22"/>
          <w:szCs w:val="22"/>
          <w:u w:val="single"/>
          <w:bdr w:val="none" w:sz="0" w:space="0" w:color="auto" w:frame="1"/>
          <w:lang w:val="x-none"/>
        </w:rPr>
        <w:t xml:space="preserve"> </w:t>
      </w:r>
      <w:r w:rsidRPr="00721E0E">
        <w:rPr>
          <w:rFonts w:cstheme="minorHAnsi"/>
          <w:sz w:val="22"/>
          <w:szCs w:val="22"/>
          <w:u w:val="single"/>
          <w:bdr w:val="none" w:sz="0" w:space="0" w:color="auto" w:frame="1"/>
        </w:rPr>
        <w:t>musi</w:t>
      </w:r>
      <w:r w:rsidRPr="00721E0E">
        <w:rPr>
          <w:rFonts w:cstheme="minorHAnsi"/>
          <w:sz w:val="22"/>
          <w:szCs w:val="22"/>
          <w:u w:val="single"/>
          <w:bdr w:val="none" w:sz="0" w:space="0" w:color="auto" w:frame="1"/>
          <w:lang w:val="x-none"/>
        </w:rPr>
        <w:t xml:space="preserve"> spełnić ten warunek samodzielnie.</w:t>
      </w:r>
    </w:p>
    <w:p w14:paraId="71D011ED" w14:textId="77777777" w:rsidR="00F734F0" w:rsidRPr="00721E0E" w:rsidRDefault="00F734F0"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721E0E">
        <w:rPr>
          <w:rFonts w:cstheme="minorHAnsi"/>
          <w:bCs/>
          <w:iCs/>
          <w:sz w:val="22"/>
          <w:szCs w:val="22"/>
        </w:rPr>
        <w:t>W odniesieniu do warunków dotyczących doświadczenia Wykonawcy wspólnie ubiegający się o udzielenie zamówienia mogą polegać na zdolnościach tych Wykonawców, którzy wykonają usługi, do realizacji których zdolności są wymagane.</w:t>
      </w:r>
    </w:p>
    <w:p w14:paraId="4F26612C" w14:textId="539C4234" w:rsidR="00F734F0" w:rsidRPr="00721E0E" w:rsidRDefault="00F734F0"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721E0E">
        <w:rPr>
          <w:rFonts w:cstheme="minorHAnsi"/>
          <w:bCs/>
          <w:iCs/>
          <w:sz w:val="22"/>
          <w:szCs w:val="22"/>
        </w:rPr>
        <w:t>W przypadku, o którym mowa w pkt 15.</w:t>
      </w:r>
      <w:r w:rsidR="00E87DFB" w:rsidRPr="00721E0E">
        <w:rPr>
          <w:rFonts w:cstheme="minorHAnsi"/>
          <w:bCs/>
          <w:iCs/>
          <w:sz w:val="22"/>
          <w:szCs w:val="22"/>
        </w:rPr>
        <w:t>6)</w:t>
      </w:r>
      <w:r w:rsidR="00AC4C05" w:rsidRPr="00721E0E">
        <w:rPr>
          <w:rFonts w:cstheme="minorHAnsi"/>
          <w:bCs/>
          <w:iCs/>
          <w:sz w:val="22"/>
          <w:szCs w:val="22"/>
        </w:rPr>
        <w:t xml:space="preserve"> </w:t>
      </w:r>
      <w:r w:rsidRPr="00721E0E">
        <w:rPr>
          <w:rFonts w:cstheme="minorHAnsi"/>
          <w:bCs/>
          <w:iCs/>
          <w:sz w:val="22"/>
          <w:szCs w:val="22"/>
        </w:rPr>
        <w:t>SWZ, Wykonawcy wspólnie ubiegający się o udzielenie zamówienia dołączają do oferty oświadczenie, z którego wynika, które usługi wykonają poszczególni Wykonawcy (oświadczenie to zawarte jest w Formularzu oferty w pkt</w:t>
      </w:r>
      <w:r w:rsidR="00AB3B47" w:rsidRPr="00721E0E">
        <w:rPr>
          <w:rFonts w:cstheme="minorHAnsi"/>
          <w:bCs/>
          <w:iCs/>
          <w:sz w:val="22"/>
          <w:szCs w:val="22"/>
        </w:rPr>
        <w:t xml:space="preserve"> </w:t>
      </w:r>
      <w:r w:rsidR="00450D82" w:rsidRPr="00721E0E">
        <w:rPr>
          <w:rFonts w:cstheme="minorHAnsi"/>
          <w:bCs/>
          <w:iCs/>
          <w:sz w:val="22"/>
          <w:szCs w:val="22"/>
        </w:rPr>
        <w:t>5</w:t>
      </w:r>
      <w:r w:rsidR="00AB3B47" w:rsidRPr="00721E0E">
        <w:rPr>
          <w:rFonts w:cstheme="minorHAnsi"/>
          <w:bCs/>
          <w:iCs/>
          <w:sz w:val="22"/>
          <w:szCs w:val="22"/>
        </w:rPr>
        <w:t>.</w:t>
      </w:r>
      <w:r w:rsidR="006F4869" w:rsidRPr="00721E0E">
        <w:rPr>
          <w:rFonts w:cstheme="minorHAnsi"/>
          <w:bCs/>
          <w:iCs/>
          <w:sz w:val="22"/>
          <w:szCs w:val="22"/>
        </w:rPr>
        <w:t>7</w:t>
      </w:r>
      <w:r w:rsidR="00AB3B47" w:rsidRPr="00721E0E">
        <w:rPr>
          <w:rFonts w:cstheme="minorHAnsi"/>
          <w:bCs/>
          <w:iCs/>
          <w:sz w:val="22"/>
          <w:szCs w:val="22"/>
        </w:rPr>
        <w:t>.)</w:t>
      </w:r>
    </w:p>
    <w:p w14:paraId="1CA4B887" w14:textId="7B499E79" w:rsidR="008235FE" w:rsidRPr="00721E0E" w:rsidRDefault="007974EE" w:rsidP="00721E0E">
      <w:pPr>
        <w:tabs>
          <w:tab w:val="left" w:pos="284"/>
        </w:tabs>
        <w:spacing w:before="120" w:line="276" w:lineRule="auto"/>
        <w:rPr>
          <w:rFonts w:cstheme="minorHAnsi"/>
          <w:b/>
          <w:sz w:val="22"/>
          <w:szCs w:val="22"/>
          <w:highlight w:val="yellow"/>
          <w:u w:val="single"/>
        </w:rPr>
      </w:pPr>
      <w:r w:rsidRPr="00721E0E">
        <w:rPr>
          <w:rFonts w:cstheme="minorHAnsi"/>
          <w:b/>
          <w:sz w:val="22"/>
          <w:szCs w:val="22"/>
          <w:u w:val="single"/>
        </w:rPr>
        <w:t>16. </w:t>
      </w:r>
      <w:r w:rsidR="008235FE" w:rsidRPr="00721E0E">
        <w:rPr>
          <w:rFonts w:cstheme="minorHAnsi"/>
          <w:b/>
          <w:sz w:val="22"/>
          <w:szCs w:val="22"/>
          <w:u w:val="single"/>
        </w:rPr>
        <w:t>OPIS SPOSOBU OBLICZENIA CENY</w:t>
      </w:r>
    </w:p>
    <w:p w14:paraId="7647D0EE" w14:textId="6E7A20D3" w:rsidR="008235FE" w:rsidRPr="00721E0E" w:rsidRDefault="00ED16EA" w:rsidP="00721E0E">
      <w:pPr>
        <w:suppressLineNumbers/>
        <w:spacing w:line="276" w:lineRule="auto"/>
        <w:rPr>
          <w:rFonts w:cstheme="minorHAnsi"/>
          <w:kern w:val="20"/>
          <w:sz w:val="22"/>
          <w:szCs w:val="22"/>
        </w:rPr>
      </w:pPr>
      <w:r w:rsidRPr="00721E0E">
        <w:rPr>
          <w:rFonts w:cstheme="minorHAnsi"/>
          <w:kern w:val="20"/>
          <w:sz w:val="22"/>
          <w:szCs w:val="22"/>
        </w:rPr>
        <w:t>16.1. </w:t>
      </w:r>
      <w:r w:rsidR="00243E26" w:rsidRPr="00721E0E">
        <w:rPr>
          <w:rFonts w:cstheme="minorHAnsi"/>
          <w:kern w:val="20"/>
          <w:sz w:val="22"/>
          <w:szCs w:val="22"/>
        </w:rPr>
        <w:t xml:space="preserve">Cena podana w ofercie powinna być wyrażona w złotych polskich jako cena brutto z podatkiem VAT (wg obowiązującej stawki), podana z dokładnością do </w:t>
      </w:r>
      <w:r w:rsidR="00A90CB3" w:rsidRPr="00721E0E">
        <w:rPr>
          <w:rFonts w:cstheme="minorHAnsi"/>
          <w:kern w:val="20"/>
          <w:sz w:val="22"/>
          <w:szCs w:val="22"/>
        </w:rPr>
        <w:t xml:space="preserve">setnych części złotego (do </w:t>
      </w:r>
      <w:r w:rsidR="00243E26" w:rsidRPr="00721E0E">
        <w:rPr>
          <w:rFonts w:cstheme="minorHAnsi"/>
          <w:kern w:val="20"/>
          <w:sz w:val="22"/>
          <w:szCs w:val="22"/>
        </w:rPr>
        <w:t>dwóch miejsc po przecinku</w:t>
      </w:r>
      <w:r w:rsidR="00A90CB3" w:rsidRPr="00721E0E">
        <w:rPr>
          <w:rFonts w:cstheme="minorHAnsi"/>
          <w:kern w:val="20"/>
          <w:sz w:val="22"/>
          <w:szCs w:val="22"/>
        </w:rPr>
        <w:t>)</w:t>
      </w:r>
      <w:r w:rsidR="00243E26" w:rsidRPr="00721E0E">
        <w:rPr>
          <w:rFonts w:cstheme="minorHAnsi"/>
          <w:kern w:val="20"/>
          <w:sz w:val="22"/>
          <w:szCs w:val="22"/>
        </w:rPr>
        <w:t>.</w:t>
      </w:r>
    </w:p>
    <w:p w14:paraId="68EC9A8B" w14:textId="159B36C4" w:rsidR="005267DE" w:rsidRDefault="005267DE" w:rsidP="00721E0E">
      <w:pPr>
        <w:suppressLineNumbers/>
        <w:spacing w:line="276" w:lineRule="auto"/>
        <w:rPr>
          <w:rFonts w:eastAsia="Times New Roman" w:cstheme="minorHAnsi"/>
          <w:kern w:val="20"/>
          <w:sz w:val="22"/>
          <w:szCs w:val="22"/>
          <w:lang w:eastAsia="ar-SA"/>
        </w:rPr>
      </w:pPr>
      <w:r w:rsidRPr="00721E0E">
        <w:rPr>
          <w:rFonts w:eastAsia="Times New Roman" w:cstheme="minorHAnsi"/>
          <w:kern w:val="20"/>
          <w:sz w:val="22"/>
          <w:szCs w:val="22"/>
          <w:lang w:eastAsia="ar-SA"/>
        </w:rPr>
        <w:t xml:space="preserve">Ceny jednostkowe, zgodnie ze złożoną przez Wykonawcę w postępowaniu ofertą, </w:t>
      </w:r>
      <w:r w:rsidR="00645C0F" w:rsidRPr="00721E0E">
        <w:rPr>
          <w:rFonts w:eastAsia="Times New Roman" w:cstheme="minorHAnsi"/>
          <w:kern w:val="20"/>
          <w:sz w:val="22"/>
          <w:szCs w:val="22"/>
          <w:lang w:eastAsia="ar-SA"/>
        </w:rPr>
        <w:t>winny obejmować</w:t>
      </w:r>
      <w:r w:rsidRPr="00721E0E">
        <w:rPr>
          <w:rFonts w:eastAsia="Times New Roman" w:cstheme="minorHAnsi"/>
          <w:kern w:val="20"/>
          <w:sz w:val="22"/>
          <w:szCs w:val="22"/>
          <w:lang w:eastAsia="ar-SA"/>
        </w:rPr>
        <w:t xml:space="preserve"> wszelkie koszty związane z wykonaniem przedmiotu zamówienia oraz warunkami określonymi przez Zamawiającego w dokumentacji postępowania, w szczególności </w:t>
      </w:r>
      <w:r w:rsidR="0028616F" w:rsidRPr="00721E0E">
        <w:rPr>
          <w:rFonts w:eastAsia="Times New Roman" w:cstheme="minorHAnsi"/>
          <w:kern w:val="20"/>
          <w:sz w:val="22"/>
          <w:szCs w:val="22"/>
          <w:lang w:eastAsia="ar-SA"/>
        </w:rPr>
        <w:t>w</w:t>
      </w:r>
      <w:r w:rsidRPr="00721E0E">
        <w:rPr>
          <w:rFonts w:eastAsia="Times New Roman" w:cstheme="minorHAnsi"/>
          <w:kern w:val="20"/>
          <w:sz w:val="22"/>
          <w:szCs w:val="22"/>
          <w:lang w:eastAsia="ar-SA"/>
        </w:rPr>
        <w:t xml:space="preserve"> opisie przedmiotu zamówienia (Załącznik nr 1 do SWZ), w tym w szczególności podatek VAT według obowiązującej stawki oraz koszty środków i materiałów, dojazdów i środków ochrony osobistej osób wykonujących usługi.</w:t>
      </w:r>
    </w:p>
    <w:p w14:paraId="7E90B15A" w14:textId="5EBCCC2D" w:rsidR="0002011B" w:rsidRPr="0002011B" w:rsidRDefault="0002011B" w:rsidP="00721E0E">
      <w:pPr>
        <w:suppressLineNumbers/>
        <w:spacing w:line="276" w:lineRule="auto"/>
        <w:rPr>
          <w:rFonts w:cstheme="minorHAnsi"/>
          <w:b/>
          <w:bCs/>
          <w:kern w:val="20"/>
          <w:sz w:val="22"/>
          <w:szCs w:val="22"/>
        </w:rPr>
      </w:pPr>
      <w:r w:rsidRPr="0002011B">
        <w:rPr>
          <w:rFonts w:eastAsia="Times New Roman" w:cstheme="minorHAnsi"/>
          <w:b/>
          <w:bCs/>
          <w:kern w:val="20"/>
          <w:sz w:val="22"/>
          <w:szCs w:val="22"/>
          <w:lang w:eastAsia="ar-SA"/>
        </w:rPr>
        <w:t xml:space="preserve">Ceny jednostkowe (za 1 </w:t>
      </w:r>
      <w:proofErr w:type="spellStart"/>
      <w:r w:rsidRPr="0002011B">
        <w:rPr>
          <w:rFonts w:eastAsia="Times New Roman" w:cstheme="minorHAnsi"/>
          <w:b/>
          <w:bCs/>
          <w:kern w:val="20"/>
          <w:sz w:val="22"/>
          <w:szCs w:val="22"/>
          <w:lang w:eastAsia="ar-SA"/>
        </w:rPr>
        <w:t>metrażodzień</w:t>
      </w:r>
      <w:proofErr w:type="spellEnd"/>
      <w:r w:rsidRPr="0002011B">
        <w:rPr>
          <w:rFonts w:eastAsia="Times New Roman" w:cstheme="minorHAnsi"/>
          <w:b/>
          <w:bCs/>
          <w:kern w:val="20"/>
          <w:sz w:val="22"/>
          <w:szCs w:val="22"/>
          <w:lang w:eastAsia="ar-SA"/>
        </w:rPr>
        <w:t xml:space="preserve">, za 1 dzień, za 1 ryczałt) winny również być podane </w:t>
      </w:r>
      <w:r w:rsidRPr="0002011B">
        <w:rPr>
          <w:rFonts w:cstheme="minorHAnsi"/>
          <w:b/>
          <w:bCs/>
          <w:kern w:val="20"/>
          <w:sz w:val="22"/>
          <w:szCs w:val="22"/>
        </w:rPr>
        <w:t xml:space="preserve">z dokładnością do setnych części złotego </w:t>
      </w:r>
      <w:r>
        <w:rPr>
          <w:rFonts w:cstheme="minorHAnsi"/>
          <w:b/>
          <w:bCs/>
          <w:kern w:val="20"/>
          <w:sz w:val="22"/>
          <w:szCs w:val="22"/>
        </w:rPr>
        <w:t>(</w:t>
      </w:r>
      <w:r w:rsidRPr="0002011B">
        <w:rPr>
          <w:rFonts w:cstheme="minorHAnsi"/>
          <w:b/>
          <w:bCs/>
          <w:kern w:val="20"/>
          <w:sz w:val="22"/>
          <w:szCs w:val="22"/>
        </w:rPr>
        <w:t>do dwóch miejsc po przecinku).</w:t>
      </w:r>
    </w:p>
    <w:p w14:paraId="3C273C03" w14:textId="2BD1B307" w:rsidR="008235FE" w:rsidRPr="00721E0E" w:rsidRDefault="00ED16EA" w:rsidP="00721E0E">
      <w:pPr>
        <w:suppressLineNumbers/>
        <w:spacing w:before="60" w:line="276" w:lineRule="auto"/>
        <w:rPr>
          <w:rFonts w:cstheme="minorHAnsi"/>
          <w:kern w:val="20"/>
          <w:sz w:val="22"/>
          <w:szCs w:val="22"/>
        </w:rPr>
      </w:pPr>
      <w:r w:rsidRPr="00721E0E">
        <w:rPr>
          <w:rFonts w:cstheme="minorHAnsi"/>
          <w:kern w:val="20"/>
          <w:sz w:val="22"/>
          <w:szCs w:val="22"/>
        </w:rPr>
        <w:t>16.2. </w:t>
      </w:r>
      <w:r w:rsidR="008235FE" w:rsidRPr="00721E0E">
        <w:rPr>
          <w:rFonts w:cstheme="minorHAnsi"/>
          <w:kern w:val="20"/>
          <w:sz w:val="22"/>
          <w:szCs w:val="22"/>
        </w:rPr>
        <w:t>Nie dopuszcza się podawania ceny w przedziałach kwotowych.</w:t>
      </w:r>
    </w:p>
    <w:p w14:paraId="48361B2D" w14:textId="490B0C75" w:rsidR="008235FE" w:rsidRPr="00721E0E" w:rsidRDefault="004346F4" w:rsidP="00721E0E">
      <w:pPr>
        <w:suppressLineNumbers/>
        <w:spacing w:before="60" w:line="276" w:lineRule="auto"/>
        <w:rPr>
          <w:rFonts w:cstheme="minorHAnsi"/>
          <w:kern w:val="20"/>
          <w:sz w:val="22"/>
          <w:szCs w:val="22"/>
        </w:rPr>
      </w:pPr>
      <w:r w:rsidRPr="00721E0E">
        <w:rPr>
          <w:rFonts w:cstheme="minorHAnsi"/>
          <w:kern w:val="20"/>
          <w:sz w:val="22"/>
          <w:szCs w:val="22"/>
        </w:rPr>
        <w:lastRenderedPageBreak/>
        <w:t>16.3. </w:t>
      </w:r>
      <w:r w:rsidR="008235FE" w:rsidRPr="00721E0E">
        <w:rPr>
          <w:rFonts w:cstheme="minorHAnsi"/>
          <w:kern w:val="20"/>
          <w:sz w:val="22"/>
          <w:szCs w:val="22"/>
        </w:rPr>
        <w:t>Cen</w:t>
      </w:r>
      <w:r w:rsidR="00243E26" w:rsidRPr="00721E0E">
        <w:rPr>
          <w:rFonts w:cstheme="minorHAnsi"/>
          <w:kern w:val="20"/>
          <w:sz w:val="22"/>
          <w:szCs w:val="22"/>
        </w:rPr>
        <w:t>y</w:t>
      </w:r>
      <w:r w:rsidR="008235FE" w:rsidRPr="00721E0E">
        <w:rPr>
          <w:rFonts w:cstheme="minorHAnsi"/>
          <w:kern w:val="20"/>
          <w:sz w:val="22"/>
          <w:szCs w:val="22"/>
        </w:rPr>
        <w:t xml:space="preserve"> </w:t>
      </w:r>
      <w:r w:rsidR="00243E26" w:rsidRPr="00721E0E">
        <w:rPr>
          <w:rFonts w:cstheme="minorHAnsi"/>
          <w:kern w:val="20"/>
          <w:sz w:val="22"/>
          <w:szCs w:val="22"/>
        </w:rPr>
        <w:t>jednostkowe określone w ofercie będą stałe tzn. nie ulegną zmianie przez okres ważności oferty (związania) oraz okres realizacji (wykonania) przedmiotu zamówienia, z zastrzeżeniem przypadków określonych w Projekcie umowy (</w:t>
      </w:r>
      <w:r w:rsidR="00243E26" w:rsidRPr="00721E0E">
        <w:rPr>
          <w:rFonts w:cstheme="minorHAnsi"/>
          <w:b/>
          <w:kern w:val="20"/>
          <w:sz w:val="22"/>
          <w:szCs w:val="22"/>
        </w:rPr>
        <w:t>Załącznik nr 5 do SIWZ</w:t>
      </w:r>
      <w:r w:rsidR="00243E26" w:rsidRPr="00721E0E">
        <w:rPr>
          <w:rFonts w:cstheme="minorHAnsi"/>
          <w:kern w:val="20"/>
          <w:sz w:val="22"/>
          <w:szCs w:val="22"/>
        </w:rPr>
        <w:t>).</w:t>
      </w:r>
    </w:p>
    <w:p w14:paraId="5EBD7040" w14:textId="67F606E2" w:rsidR="008235FE" w:rsidRPr="00721E0E" w:rsidRDefault="004346F4" w:rsidP="00721E0E">
      <w:pPr>
        <w:suppressLineNumbers/>
        <w:spacing w:before="60" w:line="276" w:lineRule="auto"/>
        <w:rPr>
          <w:rFonts w:cstheme="minorHAnsi"/>
          <w:kern w:val="20"/>
          <w:sz w:val="22"/>
          <w:szCs w:val="22"/>
        </w:rPr>
      </w:pPr>
      <w:r w:rsidRPr="00721E0E">
        <w:rPr>
          <w:rFonts w:cstheme="minorHAnsi"/>
          <w:kern w:val="20"/>
          <w:sz w:val="22"/>
          <w:szCs w:val="22"/>
        </w:rPr>
        <w:t>16.4. </w:t>
      </w:r>
      <w:r w:rsidR="008235FE" w:rsidRPr="00721E0E">
        <w:rPr>
          <w:rFonts w:cstheme="minorHAnsi"/>
          <w:kern w:val="20"/>
          <w:sz w:val="22"/>
          <w:szCs w:val="22"/>
        </w:rPr>
        <w:t xml:space="preserve">Cena podana w ofercie powinna być umieszczona w </w:t>
      </w:r>
      <w:r w:rsidR="008235FE" w:rsidRPr="00721E0E">
        <w:rPr>
          <w:rFonts w:cstheme="minorHAnsi"/>
          <w:i/>
          <w:kern w:val="20"/>
          <w:sz w:val="22"/>
          <w:szCs w:val="22"/>
        </w:rPr>
        <w:t>Formularzu ofert</w:t>
      </w:r>
      <w:r w:rsidR="001651C8" w:rsidRPr="00721E0E">
        <w:rPr>
          <w:rFonts w:cstheme="minorHAnsi"/>
          <w:i/>
          <w:kern w:val="20"/>
          <w:sz w:val="22"/>
          <w:szCs w:val="22"/>
        </w:rPr>
        <w:t>y</w:t>
      </w:r>
      <w:r w:rsidR="008235FE" w:rsidRPr="00721E0E">
        <w:rPr>
          <w:rFonts w:cstheme="minorHAnsi"/>
          <w:kern w:val="20"/>
          <w:sz w:val="22"/>
          <w:szCs w:val="22"/>
        </w:rPr>
        <w:t xml:space="preserve"> (załącz</w:t>
      </w:r>
      <w:r w:rsidR="002A4ECE" w:rsidRPr="00721E0E">
        <w:rPr>
          <w:rFonts w:cstheme="minorHAnsi"/>
          <w:kern w:val="20"/>
          <w:sz w:val="22"/>
          <w:szCs w:val="22"/>
        </w:rPr>
        <w:t>nik nr 2 do SWZ)</w:t>
      </w:r>
      <w:r w:rsidR="00243E26" w:rsidRPr="00721E0E">
        <w:rPr>
          <w:rFonts w:cstheme="minorHAnsi"/>
          <w:kern w:val="20"/>
          <w:sz w:val="22"/>
          <w:szCs w:val="22"/>
        </w:rPr>
        <w:t xml:space="preserve"> cyfrą  i słownie i powinna wynikać z Formularza cenowego (Załącznik nr 1</w:t>
      </w:r>
      <w:r w:rsidR="00450D82" w:rsidRPr="00721E0E">
        <w:rPr>
          <w:rFonts w:cstheme="minorHAnsi"/>
          <w:kern w:val="20"/>
          <w:sz w:val="22"/>
          <w:szCs w:val="22"/>
        </w:rPr>
        <w:t>a</w:t>
      </w:r>
      <w:r w:rsidR="00243E26" w:rsidRPr="00721E0E">
        <w:rPr>
          <w:rFonts w:cstheme="minorHAnsi"/>
          <w:kern w:val="20"/>
          <w:sz w:val="22"/>
          <w:szCs w:val="22"/>
        </w:rPr>
        <w:t xml:space="preserve"> do SWZ).</w:t>
      </w:r>
      <w:r w:rsidR="002A4ECE" w:rsidRPr="00721E0E">
        <w:rPr>
          <w:rFonts w:cstheme="minorHAnsi"/>
          <w:kern w:val="20"/>
          <w:sz w:val="22"/>
          <w:szCs w:val="22"/>
        </w:rPr>
        <w:t xml:space="preserve"> </w:t>
      </w:r>
    </w:p>
    <w:p w14:paraId="24883E77" w14:textId="2D97DEC6" w:rsidR="008235FE" w:rsidRPr="00721E0E" w:rsidRDefault="004346F4" w:rsidP="00721E0E">
      <w:pPr>
        <w:suppressLineNumbers/>
        <w:spacing w:before="60" w:line="276" w:lineRule="auto"/>
        <w:rPr>
          <w:rFonts w:cstheme="minorHAnsi"/>
          <w:kern w:val="20"/>
          <w:sz w:val="22"/>
          <w:szCs w:val="22"/>
        </w:rPr>
      </w:pPr>
      <w:r w:rsidRPr="00721E0E">
        <w:rPr>
          <w:rFonts w:cstheme="minorHAnsi"/>
          <w:kern w:val="20"/>
          <w:sz w:val="22"/>
          <w:szCs w:val="22"/>
        </w:rPr>
        <w:t>16.5. </w:t>
      </w:r>
      <w:r w:rsidR="008235FE" w:rsidRPr="00721E0E">
        <w:rPr>
          <w:rFonts w:cstheme="minorHAnsi"/>
          <w:kern w:val="20"/>
          <w:sz w:val="22"/>
          <w:szCs w:val="22"/>
        </w:rPr>
        <w:t>Niedopuszczalna jest wycena, z której będzie wynikało, że oferowany przez Wykonawcę przedmiot zamówienia będzie miał cenę zero (0,00 zł). Cena winna obejmować wszystkie koszty związane z wykonaniem przedmiotu zamówienia oraz warunkami stawianymi przez Zamawiającego.</w:t>
      </w:r>
    </w:p>
    <w:p w14:paraId="7ACD5990" w14:textId="064C72C2" w:rsidR="00A90CB3" w:rsidRPr="00721E0E" w:rsidRDefault="004346F4" w:rsidP="00721E0E">
      <w:pPr>
        <w:suppressLineNumbers/>
        <w:spacing w:before="60" w:line="276" w:lineRule="auto"/>
        <w:rPr>
          <w:rFonts w:cstheme="minorHAnsi"/>
          <w:bCs/>
          <w:kern w:val="20"/>
          <w:sz w:val="22"/>
          <w:szCs w:val="22"/>
        </w:rPr>
      </w:pPr>
      <w:r w:rsidRPr="00721E0E">
        <w:rPr>
          <w:rFonts w:cstheme="minorHAnsi"/>
          <w:bCs/>
          <w:kern w:val="20"/>
          <w:sz w:val="22"/>
          <w:szCs w:val="22"/>
        </w:rPr>
        <w:t>16.6. </w:t>
      </w:r>
      <w:r w:rsidR="008235FE" w:rsidRPr="00721E0E">
        <w:rPr>
          <w:rFonts w:cstheme="minorHAnsi"/>
          <w:bCs/>
          <w:kern w:val="20"/>
          <w:sz w:val="22"/>
          <w:szCs w:val="22"/>
        </w:rPr>
        <w:t xml:space="preserve">Cena oferty w złotych polskich tj. cena wynikająca z </w:t>
      </w:r>
      <w:r w:rsidR="008235FE" w:rsidRPr="00721E0E">
        <w:rPr>
          <w:rFonts w:cstheme="minorHAnsi"/>
          <w:bCs/>
          <w:i/>
          <w:kern w:val="20"/>
          <w:sz w:val="22"/>
          <w:szCs w:val="22"/>
        </w:rPr>
        <w:t>Formularza ofert</w:t>
      </w:r>
      <w:r w:rsidR="00D3657E" w:rsidRPr="00721E0E">
        <w:rPr>
          <w:rFonts w:cstheme="minorHAnsi"/>
          <w:bCs/>
          <w:i/>
          <w:kern w:val="20"/>
          <w:sz w:val="22"/>
          <w:szCs w:val="22"/>
        </w:rPr>
        <w:t>y</w:t>
      </w:r>
      <w:r w:rsidRPr="00721E0E">
        <w:rPr>
          <w:rFonts w:cstheme="minorHAnsi"/>
          <w:bCs/>
          <w:i/>
          <w:kern w:val="20"/>
          <w:sz w:val="22"/>
          <w:szCs w:val="22"/>
        </w:rPr>
        <w:t>,</w:t>
      </w:r>
      <w:r w:rsidR="002A4ECE" w:rsidRPr="00721E0E">
        <w:rPr>
          <w:rFonts w:cstheme="minorHAnsi"/>
          <w:bCs/>
          <w:kern w:val="20"/>
          <w:sz w:val="22"/>
          <w:szCs w:val="22"/>
        </w:rPr>
        <w:t xml:space="preserve"> </w:t>
      </w:r>
      <w:r w:rsidR="008235FE" w:rsidRPr="00721E0E">
        <w:rPr>
          <w:rFonts w:cstheme="minorHAnsi"/>
          <w:bCs/>
          <w:kern w:val="20"/>
          <w:sz w:val="22"/>
          <w:szCs w:val="22"/>
        </w:rPr>
        <w:t xml:space="preserve">składanej przez </w:t>
      </w:r>
      <w:r w:rsidR="008235FE" w:rsidRPr="00721E0E">
        <w:rPr>
          <w:rFonts w:cstheme="minorHAnsi"/>
          <w:b/>
          <w:bCs/>
          <w:kern w:val="20"/>
          <w:sz w:val="22"/>
          <w:szCs w:val="22"/>
        </w:rPr>
        <w:t>Wykonawców zagranicznych</w:t>
      </w:r>
      <w:r w:rsidR="008235FE" w:rsidRPr="00721E0E">
        <w:rPr>
          <w:rFonts w:cstheme="minorHAnsi"/>
          <w:bCs/>
          <w:kern w:val="20"/>
          <w:sz w:val="22"/>
          <w:szCs w:val="22"/>
        </w:rPr>
        <w:t xml:space="preserve"> powinna być podana w następujący sposób: </w:t>
      </w:r>
      <w:r w:rsidR="008235FE" w:rsidRPr="00721E0E">
        <w:rPr>
          <w:rFonts w:cstheme="minorHAnsi"/>
          <w:b/>
          <w:bCs/>
          <w:kern w:val="20"/>
          <w:sz w:val="22"/>
          <w:szCs w:val="22"/>
        </w:rPr>
        <w:t>cena netto</w:t>
      </w:r>
      <w:r w:rsidR="002A4ECE" w:rsidRPr="00721E0E">
        <w:rPr>
          <w:rFonts w:cstheme="minorHAnsi"/>
          <w:bCs/>
          <w:kern w:val="20"/>
          <w:sz w:val="22"/>
          <w:szCs w:val="22"/>
        </w:rPr>
        <w:t xml:space="preserve">. </w:t>
      </w:r>
      <w:r w:rsidR="00A90CB3" w:rsidRPr="00721E0E">
        <w:rPr>
          <w:rFonts w:cstheme="minorHAnsi"/>
          <w:bCs/>
          <w:kern w:val="20"/>
          <w:sz w:val="22"/>
          <w:szCs w:val="22"/>
        </w:rPr>
        <w:t xml:space="preserve">Wykonawcy zagraniczni w </w:t>
      </w:r>
      <w:r w:rsidR="00A90CB3" w:rsidRPr="00721E0E">
        <w:rPr>
          <w:rFonts w:cstheme="minorHAnsi"/>
          <w:i/>
          <w:kern w:val="20"/>
          <w:sz w:val="22"/>
          <w:szCs w:val="22"/>
        </w:rPr>
        <w:t>Formularzu oferty</w:t>
      </w:r>
      <w:r w:rsidR="00A90CB3" w:rsidRPr="00721E0E">
        <w:rPr>
          <w:rFonts w:cstheme="minorHAnsi"/>
          <w:bCs/>
          <w:kern w:val="20"/>
          <w:sz w:val="22"/>
          <w:szCs w:val="22"/>
        </w:rPr>
        <w:t xml:space="preserve"> wpisują tylko cenę netto oferty w złotych polskich w miejscu „wartość oferty brutto w zł” dokonując jednocześnie wykreślenia w opisie słowa „brutto” i zastępując je słowem „netto”.</w:t>
      </w:r>
    </w:p>
    <w:p w14:paraId="041FA814" w14:textId="1B0A8115" w:rsidR="008235FE" w:rsidRPr="00721E0E" w:rsidRDefault="004346F4" w:rsidP="00721E0E">
      <w:pPr>
        <w:suppressLineNumbers/>
        <w:spacing w:before="60" w:line="276" w:lineRule="auto"/>
        <w:rPr>
          <w:rFonts w:cstheme="minorHAnsi"/>
          <w:bCs/>
          <w:kern w:val="20"/>
          <w:sz w:val="22"/>
          <w:szCs w:val="22"/>
        </w:rPr>
      </w:pPr>
      <w:r w:rsidRPr="00721E0E">
        <w:rPr>
          <w:rFonts w:cstheme="minorHAnsi"/>
          <w:bCs/>
          <w:kern w:val="20"/>
          <w:sz w:val="22"/>
          <w:szCs w:val="22"/>
        </w:rPr>
        <w:t>16.7. </w:t>
      </w:r>
      <w:r w:rsidR="00A90CB3" w:rsidRPr="00721E0E">
        <w:rPr>
          <w:rFonts w:cstheme="minorHAnsi"/>
          <w:bCs/>
          <w:kern w:val="20"/>
          <w:sz w:val="22"/>
          <w:szCs w:val="22"/>
        </w:rPr>
        <w:t xml:space="preserve">W </w:t>
      </w:r>
      <w:r w:rsidR="00A90CB3" w:rsidRPr="00721E0E">
        <w:rPr>
          <w:rFonts w:cstheme="minorHAnsi"/>
          <w:bCs/>
          <w:i/>
          <w:iCs/>
          <w:kern w:val="20"/>
          <w:sz w:val="22"/>
          <w:szCs w:val="22"/>
        </w:rPr>
        <w:t>Formularzu cenowym</w:t>
      </w:r>
      <w:r w:rsidR="00A90CB3" w:rsidRPr="00721E0E">
        <w:rPr>
          <w:rFonts w:cstheme="minorHAnsi"/>
          <w:bCs/>
          <w:kern w:val="20"/>
          <w:sz w:val="22"/>
          <w:szCs w:val="22"/>
        </w:rPr>
        <w:t xml:space="preserve"> Wykonawcy zagraniczni nie wypełniają </w:t>
      </w:r>
      <w:r w:rsidR="004C56F2" w:rsidRPr="00721E0E">
        <w:rPr>
          <w:rFonts w:cstheme="minorHAnsi"/>
          <w:bCs/>
          <w:kern w:val="20"/>
          <w:sz w:val="22"/>
          <w:szCs w:val="22"/>
        </w:rPr>
        <w:t>komórki</w:t>
      </w:r>
      <w:r w:rsidR="00A90CB3" w:rsidRPr="00721E0E">
        <w:rPr>
          <w:rFonts w:cstheme="minorHAnsi"/>
          <w:bCs/>
          <w:kern w:val="20"/>
          <w:sz w:val="22"/>
          <w:szCs w:val="22"/>
        </w:rPr>
        <w:t xml:space="preserve"> „</w:t>
      </w:r>
      <w:r w:rsidR="004C56F2" w:rsidRPr="00721E0E">
        <w:rPr>
          <w:rFonts w:cstheme="minorHAnsi"/>
          <w:bCs/>
          <w:kern w:val="20"/>
          <w:sz w:val="22"/>
          <w:szCs w:val="22"/>
        </w:rPr>
        <w:t>Razem</w:t>
      </w:r>
      <w:r w:rsidR="00A90CB3" w:rsidRPr="00721E0E">
        <w:rPr>
          <w:rFonts w:cstheme="minorHAnsi"/>
          <w:bCs/>
          <w:kern w:val="20"/>
          <w:sz w:val="22"/>
          <w:szCs w:val="22"/>
        </w:rPr>
        <w:t xml:space="preserve"> brutto”. Dla porównania ofert Zamawiający doliczy do ceny ofertowej podmiotów zagranicznych kwotę należnego podatku VAT.</w:t>
      </w:r>
      <w:r w:rsidR="00BF5C84" w:rsidRPr="00721E0E">
        <w:rPr>
          <w:rFonts w:cstheme="minorHAnsi"/>
          <w:bCs/>
          <w:kern w:val="20"/>
          <w:sz w:val="22"/>
          <w:szCs w:val="22"/>
        </w:rPr>
        <w:t xml:space="preserve"> </w:t>
      </w:r>
    </w:p>
    <w:p w14:paraId="44FB1538" w14:textId="200306DA" w:rsidR="008E311E" w:rsidRPr="00721E0E" w:rsidRDefault="004346F4" w:rsidP="00721E0E">
      <w:pPr>
        <w:suppressLineNumbers/>
        <w:spacing w:before="60" w:line="276" w:lineRule="auto"/>
        <w:rPr>
          <w:rFonts w:cstheme="minorHAnsi"/>
          <w:bCs/>
          <w:kern w:val="20"/>
          <w:sz w:val="22"/>
          <w:szCs w:val="22"/>
        </w:rPr>
      </w:pPr>
      <w:r w:rsidRPr="00721E0E">
        <w:rPr>
          <w:rFonts w:cstheme="minorHAnsi"/>
          <w:bCs/>
          <w:kern w:val="20"/>
          <w:sz w:val="22"/>
          <w:szCs w:val="22"/>
        </w:rPr>
        <w:t>16.8. </w:t>
      </w:r>
      <w:r w:rsidR="008E311E" w:rsidRPr="00721E0E">
        <w:rPr>
          <w:rFonts w:cstheme="minorHAnsi"/>
          <w:bCs/>
          <w:kern w:val="20"/>
          <w:sz w:val="22"/>
          <w:szCs w:val="22"/>
        </w:rPr>
        <w:t>Jeżeli została złożona oferta, której wybór prowadziłby do powstania u zamawiającego obowiązku podatkowego zgodnie z ustawą z dnia 11 marca 2004 r. o podatku od towarów i usług (Dz. U. z 202</w:t>
      </w:r>
      <w:r w:rsidR="00F734F0" w:rsidRPr="00721E0E">
        <w:rPr>
          <w:rFonts w:cstheme="minorHAnsi"/>
          <w:bCs/>
          <w:kern w:val="20"/>
          <w:sz w:val="22"/>
          <w:szCs w:val="22"/>
        </w:rPr>
        <w:t>1</w:t>
      </w:r>
      <w:r w:rsidR="008E311E" w:rsidRPr="00721E0E">
        <w:rPr>
          <w:rFonts w:cstheme="minorHAnsi"/>
          <w:bCs/>
          <w:kern w:val="20"/>
          <w:sz w:val="22"/>
          <w:szCs w:val="22"/>
        </w:rPr>
        <w:t xml:space="preserve"> r. poz. </w:t>
      </w:r>
      <w:r w:rsidR="00F734F0" w:rsidRPr="00721E0E">
        <w:rPr>
          <w:rFonts w:cstheme="minorHAnsi"/>
          <w:bCs/>
          <w:kern w:val="20"/>
          <w:sz w:val="22"/>
          <w:szCs w:val="22"/>
        </w:rPr>
        <w:t>685</w:t>
      </w:r>
      <w:r w:rsidR="008E311E" w:rsidRPr="00721E0E">
        <w:rPr>
          <w:rFonts w:cstheme="minorHAnsi"/>
          <w:bCs/>
          <w:kern w:val="20"/>
          <w:sz w:val="22"/>
          <w:szCs w:val="22"/>
        </w:rPr>
        <w:t xml:space="preserve"> z </w:t>
      </w:r>
      <w:proofErr w:type="spellStart"/>
      <w:r w:rsidR="008E311E" w:rsidRPr="00721E0E">
        <w:rPr>
          <w:rFonts w:cstheme="minorHAnsi"/>
          <w:bCs/>
          <w:kern w:val="20"/>
          <w:sz w:val="22"/>
          <w:szCs w:val="22"/>
        </w:rPr>
        <w:t>późn</w:t>
      </w:r>
      <w:proofErr w:type="spellEnd"/>
      <w:r w:rsidR="008E311E" w:rsidRPr="00721E0E">
        <w:rPr>
          <w:rFonts w:cstheme="minorHAnsi"/>
          <w:bCs/>
          <w:kern w:val="20"/>
          <w:sz w:val="22"/>
          <w:szCs w:val="22"/>
        </w:rPr>
        <w:t xml:space="preserve">. zm.), dla celów zastosowania kryterium ceny lub kosztu zamawiający dolicza do przedstawionej w tej ofercie ceny kwotę podatku od towarów i usług, którą miałby obowiązek rozliczyć. </w:t>
      </w:r>
    </w:p>
    <w:p w14:paraId="0B20FB2E" w14:textId="46C51BE4" w:rsidR="008E311E" w:rsidRPr="00721E0E" w:rsidRDefault="004346F4" w:rsidP="00721E0E">
      <w:pPr>
        <w:suppressLineNumbers/>
        <w:spacing w:before="60" w:line="276" w:lineRule="auto"/>
        <w:rPr>
          <w:rFonts w:cstheme="minorHAnsi"/>
          <w:bCs/>
          <w:kern w:val="20"/>
          <w:sz w:val="22"/>
          <w:szCs w:val="22"/>
        </w:rPr>
      </w:pPr>
      <w:r w:rsidRPr="00721E0E">
        <w:rPr>
          <w:rFonts w:cstheme="minorHAnsi"/>
          <w:bCs/>
          <w:kern w:val="20"/>
          <w:sz w:val="22"/>
          <w:szCs w:val="22"/>
        </w:rPr>
        <w:t xml:space="preserve">16.9. </w:t>
      </w:r>
      <w:r w:rsidR="008E311E" w:rsidRPr="00721E0E">
        <w:rPr>
          <w:rFonts w:cstheme="minorHAnsi"/>
          <w:bCs/>
          <w:kern w:val="20"/>
          <w:sz w:val="22"/>
          <w:szCs w:val="22"/>
        </w:rPr>
        <w:t>W ofercie</w:t>
      </w:r>
      <w:r w:rsidR="003961C3" w:rsidRPr="00721E0E">
        <w:rPr>
          <w:rFonts w:cstheme="minorHAnsi"/>
          <w:bCs/>
          <w:kern w:val="20"/>
          <w:sz w:val="22"/>
          <w:szCs w:val="22"/>
        </w:rPr>
        <w:t xml:space="preserve"> </w:t>
      </w:r>
      <w:r w:rsidR="008E311E" w:rsidRPr="00721E0E">
        <w:rPr>
          <w:rFonts w:cstheme="minorHAnsi"/>
          <w:bCs/>
          <w:kern w:val="20"/>
          <w:sz w:val="22"/>
          <w:szCs w:val="22"/>
        </w:rPr>
        <w:t>wykonawca ma obowiązek:</w:t>
      </w:r>
    </w:p>
    <w:p w14:paraId="662FA2C3" w14:textId="7D118B77" w:rsidR="008E311E" w:rsidRPr="00721E0E" w:rsidRDefault="008E311E" w:rsidP="00721E0E">
      <w:pPr>
        <w:numPr>
          <w:ilvl w:val="0"/>
          <w:numId w:val="25"/>
        </w:numPr>
        <w:suppressLineNumbers/>
        <w:spacing w:before="60" w:line="276" w:lineRule="auto"/>
        <w:ind w:left="1134" w:hanging="283"/>
        <w:rPr>
          <w:rFonts w:cstheme="minorHAnsi"/>
          <w:bCs/>
          <w:kern w:val="20"/>
          <w:sz w:val="22"/>
          <w:szCs w:val="22"/>
        </w:rPr>
      </w:pPr>
      <w:r w:rsidRPr="00721E0E">
        <w:rPr>
          <w:rFonts w:cstheme="minorHAnsi"/>
          <w:bCs/>
          <w:kern w:val="20"/>
          <w:sz w:val="22"/>
          <w:szCs w:val="22"/>
        </w:rPr>
        <w:t>poinformowania zamawiającego, że wybór jego oferty będzie prowadził do powstania u zamawiającego obowiązku podatkowego;</w:t>
      </w:r>
    </w:p>
    <w:p w14:paraId="7ABC6117" w14:textId="5199632B" w:rsidR="00DF1426" w:rsidRPr="00721E0E" w:rsidRDefault="008E311E" w:rsidP="00721E0E">
      <w:pPr>
        <w:numPr>
          <w:ilvl w:val="0"/>
          <w:numId w:val="25"/>
        </w:numPr>
        <w:suppressLineNumbers/>
        <w:spacing w:before="60" w:line="276" w:lineRule="auto"/>
        <w:ind w:left="1134" w:hanging="283"/>
        <w:rPr>
          <w:rFonts w:cstheme="minorHAnsi"/>
          <w:bCs/>
          <w:kern w:val="20"/>
          <w:sz w:val="22"/>
          <w:szCs w:val="22"/>
        </w:rPr>
      </w:pPr>
      <w:r w:rsidRPr="00721E0E">
        <w:rPr>
          <w:rFonts w:cstheme="minorHAnsi"/>
          <w:bCs/>
          <w:kern w:val="20"/>
          <w:sz w:val="22"/>
          <w:szCs w:val="22"/>
        </w:rPr>
        <w:t>wskazania nazwy (rodzaju) usług, których świadczenie będzie prowadziło</w:t>
      </w:r>
      <w:r w:rsidR="00DF1426" w:rsidRPr="00721E0E">
        <w:rPr>
          <w:rFonts w:cstheme="minorHAnsi"/>
          <w:bCs/>
          <w:kern w:val="20"/>
          <w:sz w:val="22"/>
          <w:szCs w:val="22"/>
        </w:rPr>
        <w:t xml:space="preserve"> do powstania obowiązku podatkowego</w:t>
      </w:r>
      <w:r w:rsidR="003961C3" w:rsidRPr="00721E0E">
        <w:rPr>
          <w:rFonts w:cstheme="minorHAnsi"/>
          <w:bCs/>
          <w:kern w:val="20"/>
          <w:sz w:val="22"/>
          <w:szCs w:val="22"/>
        </w:rPr>
        <w:t>;</w:t>
      </w:r>
    </w:p>
    <w:p w14:paraId="68F22654" w14:textId="2CB55E80" w:rsidR="008E311E" w:rsidRPr="00721E0E" w:rsidRDefault="008E311E" w:rsidP="00721E0E">
      <w:pPr>
        <w:numPr>
          <w:ilvl w:val="0"/>
          <w:numId w:val="25"/>
        </w:numPr>
        <w:suppressLineNumbers/>
        <w:spacing w:before="60" w:line="276" w:lineRule="auto"/>
        <w:ind w:left="1134" w:hanging="283"/>
        <w:rPr>
          <w:rFonts w:cstheme="minorHAnsi"/>
          <w:bCs/>
          <w:kern w:val="20"/>
          <w:sz w:val="22"/>
          <w:szCs w:val="22"/>
        </w:rPr>
      </w:pPr>
      <w:r w:rsidRPr="00721E0E">
        <w:rPr>
          <w:rFonts w:cstheme="minorHAnsi"/>
          <w:bCs/>
          <w:kern w:val="20"/>
          <w:sz w:val="22"/>
          <w:szCs w:val="22"/>
        </w:rPr>
        <w:t>wskazania wartości usług, których świadczenie będzie prowadziło do powstania obowiązku podatkowego;</w:t>
      </w:r>
    </w:p>
    <w:p w14:paraId="5D091161" w14:textId="77777777" w:rsidR="003961C3" w:rsidRPr="00721E0E" w:rsidRDefault="008E311E" w:rsidP="00721E0E">
      <w:pPr>
        <w:numPr>
          <w:ilvl w:val="0"/>
          <w:numId w:val="25"/>
        </w:numPr>
        <w:suppressLineNumbers/>
        <w:spacing w:before="60" w:line="276" w:lineRule="auto"/>
        <w:ind w:left="1134" w:hanging="283"/>
        <w:rPr>
          <w:rFonts w:cstheme="minorHAnsi"/>
          <w:bCs/>
          <w:kern w:val="20"/>
          <w:sz w:val="22"/>
          <w:szCs w:val="22"/>
        </w:rPr>
      </w:pPr>
      <w:r w:rsidRPr="00721E0E">
        <w:rPr>
          <w:rFonts w:cstheme="minorHAnsi"/>
          <w:bCs/>
          <w:kern w:val="20"/>
          <w:sz w:val="22"/>
          <w:szCs w:val="22"/>
        </w:rPr>
        <w:t xml:space="preserve">wskazania </w:t>
      </w:r>
      <w:r w:rsidR="00DF1426" w:rsidRPr="00721E0E">
        <w:rPr>
          <w:rFonts w:cstheme="minorHAnsi"/>
          <w:bCs/>
          <w:kern w:val="20"/>
          <w:sz w:val="22"/>
          <w:szCs w:val="22"/>
        </w:rPr>
        <w:t>stawki podatku od towarów i usług, która zgodnie z wiedzą wykonawcy, będzie miała zastosowanie.</w:t>
      </w:r>
    </w:p>
    <w:p w14:paraId="6896A7AB" w14:textId="70FFF8F5" w:rsidR="002D0DCF" w:rsidRPr="00721E0E" w:rsidRDefault="004346F4" w:rsidP="00721E0E">
      <w:pPr>
        <w:suppressLineNumbers/>
        <w:spacing w:before="60" w:line="276" w:lineRule="auto"/>
        <w:rPr>
          <w:rFonts w:cstheme="minorHAnsi"/>
          <w:bCs/>
          <w:kern w:val="20"/>
          <w:sz w:val="22"/>
          <w:szCs w:val="22"/>
        </w:rPr>
      </w:pPr>
      <w:r w:rsidRPr="00721E0E">
        <w:rPr>
          <w:rFonts w:cstheme="minorHAnsi"/>
          <w:bCs/>
          <w:kern w:val="20"/>
          <w:sz w:val="22"/>
          <w:szCs w:val="22"/>
        </w:rPr>
        <w:t>16.10. </w:t>
      </w:r>
      <w:r w:rsidR="003961C3" w:rsidRPr="00721E0E">
        <w:rPr>
          <w:rFonts w:cstheme="minorHAnsi"/>
          <w:bCs/>
          <w:kern w:val="20"/>
          <w:sz w:val="22"/>
          <w:szCs w:val="22"/>
        </w:rPr>
        <w:t>Jeżeli zaoferowana cena lub koszt, lub ich istotne części składowe, wydają się rażąco niskie w stosunku do przedmiotu zamówienia i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składowych. Wyjaśnienia mogą dotyczyć w szczególności:</w:t>
      </w:r>
    </w:p>
    <w:p w14:paraId="457FA5DB" w14:textId="5D00E917"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 xml:space="preserve">zarządzania procesem </w:t>
      </w:r>
      <w:r w:rsidR="006D1CBD" w:rsidRPr="00721E0E">
        <w:rPr>
          <w:rFonts w:cstheme="minorHAnsi"/>
          <w:bCs/>
          <w:kern w:val="20"/>
          <w:sz w:val="22"/>
          <w:szCs w:val="22"/>
        </w:rPr>
        <w:t>świadczonych usług;</w:t>
      </w:r>
    </w:p>
    <w:p w14:paraId="01BB1C55" w14:textId="37121941"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 xml:space="preserve">wybranych rozwiązań technicznych, wyjątkowo korzystnych warunków </w:t>
      </w:r>
      <w:r w:rsidR="006D1CBD" w:rsidRPr="00721E0E">
        <w:rPr>
          <w:rFonts w:cstheme="minorHAnsi"/>
          <w:bCs/>
          <w:kern w:val="20"/>
          <w:sz w:val="22"/>
          <w:szCs w:val="22"/>
        </w:rPr>
        <w:t>usług</w:t>
      </w:r>
      <w:r w:rsidRPr="00721E0E">
        <w:rPr>
          <w:rFonts w:cstheme="minorHAnsi"/>
          <w:bCs/>
          <w:kern w:val="20"/>
          <w:sz w:val="22"/>
          <w:szCs w:val="22"/>
        </w:rPr>
        <w:t>;</w:t>
      </w:r>
    </w:p>
    <w:p w14:paraId="0A01D885" w14:textId="5522E579"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 xml:space="preserve">oryginalności </w:t>
      </w:r>
      <w:r w:rsidR="006D1CBD" w:rsidRPr="00721E0E">
        <w:rPr>
          <w:rFonts w:cstheme="minorHAnsi"/>
          <w:bCs/>
          <w:kern w:val="20"/>
          <w:sz w:val="22"/>
          <w:szCs w:val="22"/>
        </w:rPr>
        <w:t>usług</w:t>
      </w:r>
      <w:r w:rsidRPr="00721E0E">
        <w:rPr>
          <w:rFonts w:cstheme="minorHAnsi"/>
          <w:bCs/>
          <w:kern w:val="20"/>
          <w:sz w:val="22"/>
          <w:szCs w:val="22"/>
        </w:rPr>
        <w:t xml:space="preserve"> oferowanych przez wykonawcę;</w:t>
      </w:r>
    </w:p>
    <w:p w14:paraId="13FE3F20" w14:textId="727DE94A"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w:t>
      </w:r>
      <w:r w:rsidR="00F734F0" w:rsidRPr="00721E0E">
        <w:rPr>
          <w:rFonts w:cstheme="minorHAnsi"/>
          <w:bCs/>
          <w:kern w:val="20"/>
          <w:sz w:val="22"/>
          <w:szCs w:val="22"/>
        </w:rPr>
        <w:t>20</w:t>
      </w:r>
      <w:r w:rsidRPr="00721E0E">
        <w:rPr>
          <w:rFonts w:cstheme="minorHAnsi"/>
          <w:bCs/>
          <w:kern w:val="20"/>
          <w:sz w:val="22"/>
          <w:szCs w:val="22"/>
        </w:rPr>
        <w:t xml:space="preserve"> r. poz. </w:t>
      </w:r>
      <w:r w:rsidR="00F734F0" w:rsidRPr="00721E0E">
        <w:rPr>
          <w:rFonts w:cstheme="minorHAnsi"/>
          <w:bCs/>
          <w:kern w:val="20"/>
          <w:sz w:val="22"/>
          <w:szCs w:val="22"/>
        </w:rPr>
        <w:t>2207</w:t>
      </w:r>
      <w:r w:rsidRPr="00721E0E">
        <w:rPr>
          <w:rFonts w:cstheme="minorHAnsi"/>
          <w:bCs/>
          <w:kern w:val="20"/>
          <w:sz w:val="22"/>
          <w:szCs w:val="22"/>
        </w:rPr>
        <w:t>) lub przepisów odrębnych właściwych dla spraw, z którymi związane jest realizowane zamówienie;</w:t>
      </w:r>
    </w:p>
    <w:p w14:paraId="34567273" w14:textId="77777777"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lastRenderedPageBreak/>
        <w:t>zgodności z prawem w rozumieniu przepisów o postępowaniu w sprawach dotyczących pomocy publicznej;</w:t>
      </w:r>
    </w:p>
    <w:p w14:paraId="150EEC6E" w14:textId="77777777"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zgodności z przepisami z zakresu prawa pracy i zabezpieczenia społecznego, obowiązującymi w miejscu, w którym realizowane jest zamówienie;</w:t>
      </w:r>
    </w:p>
    <w:p w14:paraId="677BD9B5" w14:textId="77777777"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zgodności z przepisami z zakresu ochrony środowiska;</w:t>
      </w:r>
    </w:p>
    <w:p w14:paraId="27008E96" w14:textId="68476B28"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wypełniania obowiązków związanych z powierzeniem wykonania części zamówienia podwykonawcy.</w:t>
      </w:r>
    </w:p>
    <w:p w14:paraId="16E6C037" w14:textId="239FD5A3" w:rsidR="003961C3" w:rsidRPr="00721E0E" w:rsidRDefault="00281769" w:rsidP="00721E0E">
      <w:pPr>
        <w:suppressLineNumbers/>
        <w:spacing w:before="60" w:line="276" w:lineRule="auto"/>
        <w:rPr>
          <w:rFonts w:cstheme="minorHAnsi"/>
          <w:bCs/>
          <w:kern w:val="20"/>
          <w:sz w:val="22"/>
          <w:szCs w:val="22"/>
        </w:rPr>
      </w:pPr>
      <w:r w:rsidRPr="00721E0E">
        <w:rPr>
          <w:rFonts w:cstheme="minorHAnsi"/>
          <w:bCs/>
          <w:kern w:val="20"/>
          <w:sz w:val="22"/>
          <w:szCs w:val="22"/>
        </w:rPr>
        <w:t>16.11. </w:t>
      </w:r>
      <w:r w:rsidR="003961C3" w:rsidRPr="00721E0E">
        <w:rPr>
          <w:rFonts w:cstheme="minorHAnsi"/>
          <w:bCs/>
          <w:kern w:val="20"/>
          <w:sz w:val="22"/>
          <w:szCs w:val="22"/>
        </w:rPr>
        <w:t>W przypadku gdy cena całkowita oferty złożonej w terminie jest niższa o co najmniej 30% od:</w:t>
      </w:r>
    </w:p>
    <w:p w14:paraId="4F6445B4" w14:textId="2CF03F3D" w:rsidR="003961C3" w:rsidRPr="00721E0E" w:rsidRDefault="003961C3" w:rsidP="00721E0E">
      <w:pPr>
        <w:numPr>
          <w:ilvl w:val="0"/>
          <w:numId w:val="35"/>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wartości zamówienia powiększonej o należny podatek od towarów i usług, ustalonej przed wszczęciem postępowania lub średniej arytmetycznej cen wszystkich złożonych ofert niepodlegających odrzuceniu na podstawie art. 226 ust. 1 pkt. 1 i 10 ustawy P</w:t>
      </w:r>
      <w:r w:rsidR="009C6195">
        <w:rPr>
          <w:rFonts w:cstheme="minorHAnsi"/>
          <w:bCs/>
          <w:kern w:val="20"/>
          <w:sz w:val="22"/>
          <w:szCs w:val="22"/>
        </w:rPr>
        <w:t>zp</w:t>
      </w:r>
      <w:r w:rsidRPr="00721E0E">
        <w:rPr>
          <w:rFonts w:cstheme="minorHAnsi"/>
          <w:bCs/>
          <w:kern w:val="20"/>
          <w:sz w:val="22"/>
          <w:szCs w:val="22"/>
        </w:rPr>
        <w:t xml:space="preserve"> Zamawiający zwraca się o udzielenie wyjaśnień, o których mowa w pkt. 16.</w:t>
      </w:r>
      <w:r w:rsidR="00281769" w:rsidRPr="00721E0E">
        <w:rPr>
          <w:rFonts w:cstheme="minorHAnsi"/>
          <w:bCs/>
          <w:kern w:val="20"/>
          <w:sz w:val="22"/>
          <w:szCs w:val="22"/>
        </w:rPr>
        <w:t>10</w:t>
      </w:r>
      <w:r w:rsidRPr="00721E0E">
        <w:rPr>
          <w:rFonts w:cstheme="minorHAnsi"/>
          <w:bCs/>
          <w:kern w:val="20"/>
          <w:sz w:val="22"/>
          <w:szCs w:val="22"/>
        </w:rPr>
        <w:t>. SWZ, chyba że rozbieżność wynika z okoliczności oczywistych, które nie wymagają wyjaśnienia;</w:t>
      </w:r>
    </w:p>
    <w:p w14:paraId="2B4C94CA" w14:textId="023B3336" w:rsidR="003961C3" w:rsidRPr="00721E0E" w:rsidRDefault="003961C3" w:rsidP="00721E0E">
      <w:pPr>
        <w:numPr>
          <w:ilvl w:val="0"/>
          <w:numId w:val="35"/>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 xml:space="preserve">wartości  zamówienia  powiększonej  o  należny  podatek  od  towarów i usług, zaktualizowanej </w:t>
      </w:r>
      <w:r w:rsidRPr="00721E0E">
        <w:rPr>
          <w:rFonts w:cstheme="minorHAnsi"/>
          <w:bCs/>
          <w:kern w:val="20"/>
          <w:sz w:val="22"/>
          <w:szCs w:val="22"/>
        </w:rPr>
        <w:br/>
        <w:t>z uwzględnieniem okoliczności, które nastąpiły po wszczęciu postępowania, w szczególności istotnej zmiany cen rynkowych, Zamawiający może zwrócić się o udzielenie wyjaśnień, o których mowa w pkt 16.</w:t>
      </w:r>
      <w:r w:rsidR="00281769" w:rsidRPr="00721E0E">
        <w:rPr>
          <w:rFonts w:cstheme="minorHAnsi"/>
          <w:bCs/>
          <w:kern w:val="20"/>
          <w:sz w:val="22"/>
          <w:szCs w:val="22"/>
        </w:rPr>
        <w:t>10.</w:t>
      </w:r>
      <w:r w:rsidRPr="00721E0E">
        <w:rPr>
          <w:rFonts w:cstheme="minorHAnsi"/>
          <w:bCs/>
          <w:kern w:val="20"/>
          <w:sz w:val="22"/>
          <w:szCs w:val="22"/>
        </w:rPr>
        <w:t xml:space="preserve"> SWZ.</w:t>
      </w:r>
    </w:p>
    <w:p w14:paraId="0431DE1D" w14:textId="1C5AF357" w:rsidR="003961C3" w:rsidRPr="00721E0E" w:rsidRDefault="00281769" w:rsidP="00721E0E">
      <w:pPr>
        <w:suppressLineNumbers/>
        <w:spacing w:before="60" w:line="276" w:lineRule="auto"/>
        <w:rPr>
          <w:rFonts w:cstheme="minorHAnsi"/>
          <w:bCs/>
          <w:kern w:val="20"/>
          <w:sz w:val="22"/>
          <w:szCs w:val="22"/>
        </w:rPr>
      </w:pPr>
      <w:r w:rsidRPr="00721E0E">
        <w:rPr>
          <w:rFonts w:cstheme="minorHAnsi"/>
          <w:bCs/>
          <w:kern w:val="20"/>
          <w:sz w:val="22"/>
          <w:szCs w:val="22"/>
        </w:rPr>
        <w:t>16.12. </w:t>
      </w:r>
      <w:r w:rsidR="003961C3" w:rsidRPr="00721E0E">
        <w:rPr>
          <w:rFonts w:cstheme="minorHAnsi"/>
          <w:bCs/>
          <w:kern w:val="20"/>
          <w:sz w:val="22"/>
          <w:szCs w:val="22"/>
        </w:rPr>
        <w:t>Obowiązek wykazania, że oferta nie zawiera rażąco niskiej ceny lub kosztu spoczywa na wykonawcy.</w:t>
      </w:r>
    </w:p>
    <w:p w14:paraId="52CE8E96" w14:textId="77777777" w:rsidR="00281769" w:rsidRPr="00721E0E" w:rsidRDefault="00281769" w:rsidP="00721E0E">
      <w:pPr>
        <w:suppressLineNumbers/>
        <w:spacing w:before="60" w:line="276" w:lineRule="auto"/>
        <w:rPr>
          <w:rFonts w:cstheme="minorHAnsi"/>
          <w:bCs/>
          <w:kern w:val="20"/>
          <w:sz w:val="22"/>
          <w:szCs w:val="22"/>
        </w:rPr>
      </w:pPr>
      <w:r w:rsidRPr="00721E0E">
        <w:rPr>
          <w:rFonts w:cstheme="minorHAnsi"/>
          <w:bCs/>
          <w:kern w:val="20"/>
          <w:sz w:val="22"/>
          <w:szCs w:val="22"/>
        </w:rPr>
        <w:t>16.13. </w:t>
      </w:r>
      <w:r w:rsidR="003961C3" w:rsidRPr="00721E0E">
        <w:rPr>
          <w:rFonts w:cstheme="minorHAnsi"/>
          <w:bCs/>
          <w:kern w:val="20"/>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p>
    <w:p w14:paraId="343F63D8" w14:textId="7F9A2FD3" w:rsidR="003961C3" w:rsidRPr="00721E0E" w:rsidRDefault="00281769" w:rsidP="00721E0E">
      <w:pPr>
        <w:suppressLineNumbers/>
        <w:spacing w:before="60" w:line="276" w:lineRule="auto"/>
        <w:rPr>
          <w:rFonts w:cstheme="minorHAnsi"/>
          <w:bCs/>
          <w:kern w:val="20"/>
          <w:sz w:val="22"/>
          <w:szCs w:val="22"/>
        </w:rPr>
      </w:pPr>
      <w:r w:rsidRPr="00721E0E">
        <w:rPr>
          <w:rFonts w:cstheme="minorHAnsi"/>
          <w:bCs/>
          <w:kern w:val="20"/>
          <w:sz w:val="22"/>
          <w:szCs w:val="22"/>
        </w:rPr>
        <w:t>16.14. </w:t>
      </w:r>
      <w:r w:rsidR="003961C3" w:rsidRPr="00721E0E">
        <w:rPr>
          <w:rFonts w:cstheme="minorHAnsi"/>
          <w:bCs/>
          <w:kern w:val="20"/>
          <w:sz w:val="22"/>
          <w:szCs w:val="22"/>
        </w:rPr>
        <w:t>Zamawiający poprawia w ofercie:</w:t>
      </w:r>
    </w:p>
    <w:p w14:paraId="19197701" w14:textId="77777777" w:rsidR="003961C3" w:rsidRPr="00721E0E" w:rsidRDefault="003961C3" w:rsidP="00721E0E">
      <w:pPr>
        <w:numPr>
          <w:ilvl w:val="0"/>
          <w:numId w:val="36"/>
        </w:numPr>
        <w:suppressLineNumbers/>
        <w:spacing w:before="60" w:line="276" w:lineRule="auto"/>
        <w:ind w:left="1418" w:hanging="338"/>
        <w:rPr>
          <w:rFonts w:cstheme="minorHAnsi"/>
          <w:bCs/>
          <w:kern w:val="20"/>
          <w:sz w:val="22"/>
          <w:szCs w:val="22"/>
        </w:rPr>
      </w:pPr>
      <w:r w:rsidRPr="00721E0E">
        <w:rPr>
          <w:rFonts w:cstheme="minorHAnsi"/>
          <w:bCs/>
          <w:kern w:val="20"/>
          <w:sz w:val="22"/>
          <w:szCs w:val="22"/>
        </w:rPr>
        <w:t>oczywiste omyłki pisarskie,</w:t>
      </w:r>
    </w:p>
    <w:p w14:paraId="4CB74E99" w14:textId="77777777" w:rsidR="003961C3" w:rsidRPr="00721E0E" w:rsidRDefault="003961C3" w:rsidP="00721E0E">
      <w:pPr>
        <w:numPr>
          <w:ilvl w:val="0"/>
          <w:numId w:val="36"/>
        </w:numPr>
        <w:suppressLineNumbers/>
        <w:spacing w:before="60" w:line="276" w:lineRule="auto"/>
        <w:ind w:left="1418" w:hanging="338"/>
        <w:rPr>
          <w:rFonts w:cstheme="minorHAnsi"/>
          <w:bCs/>
          <w:kern w:val="20"/>
          <w:sz w:val="22"/>
          <w:szCs w:val="22"/>
        </w:rPr>
      </w:pPr>
      <w:r w:rsidRPr="00721E0E">
        <w:rPr>
          <w:rFonts w:cstheme="minorHAnsi"/>
          <w:bCs/>
          <w:kern w:val="20"/>
          <w:sz w:val="22"/>
          <w:szCs w:val="22"/>
        </w:rPr>
        <w:t>oczywiste omyłki rachunkowe z uwzględnieniem konsekwencji rachunkowych dokonanych poprawek,</w:t>
      </w:r>
    </w:p>
    <w:p w14:paraId="0BBDB714" w14:textId="61888085" w:rsidR="003961C3" w:rsidRPr="00721E0E" w:rsidRDefault="003961C3" w:rsidP="00721E0E">
      <w:pPr>
        <w:numPr>
          <w:ilvl w:val="0"/>
          <w:numId w:val="36"/>
        </w:numPr>
        <w:suppressLineNumbers/>
        <w:spacing w:before="60" w:line="276" w:lineRule="auto"/>
        <w:ind w:left="1418" w:hanging="338"/>
        <w:rPr>
          <w:rFonts w:cstheme="minorHAnsi"/>
          <w:bCs/>
          <w:kern w:val="20"/>
          <w:sz w:val="22"/>
          <w:szCs w:val="22"/>
        </w:rPr>
      </w:pPr>
      <w:r w:rsidRPr="00721E0E">
        <w:rPr>
          <w:rFonts w:cstheme="minorHAnsi"/>
          <w:bCs/>
          <w:kern w:val="20"/>
          <w:sz w:val="22"/>
          <w:szCs w:val="22"/>
        </w:rPr>
        <w:t>inne omyłki polegające na niezgodności oferty z dokumentami zamówienia , niepowodujące istotnych zmian w treści oferty,</w:t>
      </w:r>
    </w:p>
    <w:p w14:paraId="08253BE8" w14:textId="346ED056" w:rsidR="003961C3" w:rsidRPr="00721E0E" w:rsidRDefault="00D56EFB" w:rsidP="00721E0E">
      <w:pPr>
        <w:suppressLineNumbers/>
        <w:spacing w:before="60" w:line="276" w:lineRule="auto"/>
        <w:rPr>
          <w:rFonts w:cstheme="minorHAnsi"/>
          <w:bCs/>
          <w:kern w:val="20"/>
          <w:sz w:val="22"/>
          <w:szCs w:val="22"/>
        </w:rPr>
      </w:pPr>
      <w:r w:rsidRPr="00721E0E">
        <w:rPr>
          <w:rFonts w:cstheme="minorHAnsi"/>
          <w:bCs/>
          <w:kern w:val="20"/>
          <w:sz w:val="22"/>
          <w:szCs w:val="22"/>
        </w:rPr>
        <w:t>16.15. </w:t>
      </w:r>
      <w:r w:rsidR="003961C3" w:rsidRPr="00721E0E">
        <w:rPr>
          <w:rFonts w:cstheme="minorHAnsi"/>
          <w:bCs/>
          <w:kern w:val="20"/>
          <w:sz w:val="22"/>
          <w:szCs w:val="22"/>
        </w:rPr>
        <w:t>Przykładowe oczywiste omyłki rachunkowe poprawiane przez zamawiającego:</w:t>
      </w:r>
    </w:p>
    <w:p w14:paraId="1777EB41" w14:textId="55C7F1F7" w:rsidR="003961C3" w:rsidRPr="00721E0E" w:rsidRDefault="003961C3" w:rsidP="00721E0E">
      <w:pPr>
        <w:numPr>
          <w:ilvl w:val="0"/>
          <w:numId w:val="37"/>
        </w:numPr>
        <w:suppressLineNumbers/>
        <w:spacing w:before="60" w:line="276" w:lineRule="auto"/>
        <w:ind w:left="1434" w:hanging="357"/>
        <w:rPr>
          <w:rFonts w:cstheme="minorHAnsi"/>
          <w:bCs/>
          <w:kern w:val="20"/>
          <w:sz w:val="22"/>
          <w:szCs w:val="22"/>
        </w:rPr>
      </w:pPr>
      <w:r w:rsidRPr="00721E0E">
        <w:rPr>
          <w:rFonts w:cstheme="minorHAnsi"/>
          <w:bCs/>
          <w:kern w:val="20"/>
          <w:sz w:val="22"/>
          <w:szCs w:val="22"/>
        </w:rPr>
        <w:t>w przypadku mnożenia cen jednostkowych i liczby jednostek miar:</w:t>
      </w:r>
    </w:p>
    <w:p w14:paraId="527254D3" w14:textId="77777777" w:rsidR="003961C3" w:rsidRPr="00721E0E" w:rsidRDefault="003961C3" w:rsidP="00721E0E">
      <w:pPr>
        <w:numPr>
          <w:ilvl w:val="0"/>
          <w:numId w:val="38"/>
        </w:numPr>
        <w:suppressLineNumbers/>
        <w:tabs>
          <w:tab w:val="left" w:pos="1701"/>
        </w:tabs>
        <w:spacing w:before="60" w:line="276" w:lineRule="auto"/>
        <w:ind w:left="1701" w:hanging="283"/>
        <w:rPr>
          <w:rFonts w:cstheme="minorHAnsi"/>
          <w:bCs/>
          <w:kern w:val="20"/>
          <w:sz w:val="22"/>
          <w:szCs w:val="22"/>
        </w:rPr>
      </w:pPr>
      <w:r w:rsidRPr="00721E0E">
        <w:rPr>
          <w:rFonts w:cstheme="minorHAnsi"/>
          <w:bCs/>
          <w:kern w:val="20"/>
          <w:sz w:val="22"/>
          <w:szCs w:val="22"/>
        </w:rPr>
        <w:t>jeżeli obliczona cena nie odpowiada iloczynowi ceny jednostkowej oraz liczby jednostek miar, przyjmuje się, że prawidłowo podano liczbę jednostek miar oraz cenę jednostkową,</w:t>
      </w:r>
    </w:p>
    <w:p w14:paraId="1594C6A3" w14:textId="391EC6A3" w:rsidR="003961C3" w:rsidRPr="00721E0E" w:rsidRDefault="003961C3" w:rsidP="00721E0E">
      <w:pPr>
        <w:numPr>
          <w:ilvl w:val="0"/>
          <w:numId w:val="38"/>
        </w:numPr>
        <w:suppressLineNumbers/>
        <w:tabs>
          <w:tab w:val="left" w:pos="1701"/>
        </w:tabs>
        <w:spacing w:before="60" w:line="276" w:lineRule="auto"/>
        <w:ind w:left="1701" w:hanging="283"/>
        <w:rPr>
          <w:rFonts w:cstheme="minorHAnsi"/>
          <w:bCs/>
          <w:kern w:val="20"/>
          <w:sz w:val="22"/>
          <w:szCs w:val="22"/>
        </w:rPr>
      </w:pPr>
      <w:r w:rsidRPr="00721E0E">
        <w:rPr>
          <w:rFonts w:cstheme="minorHAnsi"/>
          <w:bCs/>
          <w:kern w:val="20"/>
          <w:sz w:val="22"/>
          <w:szCs w:val="22"/>
        </w:rPr>
        <w:t>jeżeli cenę podano rozbieżnie słownie i liczbą, przyjmuje się, że prawidłowo podano liczbę jednostek miar oraz cen</w:t>
      </w:r>
      <w:r w:rsidR="00751B37" w:rsidRPr="00721E0E">
        <w:rPr>
          <w:rFonts w:cstheme="minorHAnsi"/>
          <w:bCs/>
          <w:kern w:val="20"/>
          <w:sz w:val="22"/>
          <w:szCs w:val="22"/>
        </w:rPr>
        <w:t>ę</w:t>
      </w:r>
      <w:r w:rsidRPr="00721E0E">
        <w:rPr>
          <w:rFonts w:cstheme="minorHAnsi"/>
          <w:bCs/>
          <w:kern w:val="20"/>
          <w:sz w:val="22"/>
          <w:szCs w:val="22"/>
        </w:rPr>
        <w:t xml:space="preserve"> jednostkow</w:t>
      </w:r>
      <w:r w:rsidR="00751B37" w:rsidRPr="00721E0E">
        <w:rPr>
          <w:rFonts w:cstheme="minorHAnsi"/>
          <w:bCs/>
          <w:kern w:val="20"/>
          <w:sz w:val="22"/>
          <w:szCs w:val="22"/>
        </w:rPr>
        <w:t>ą</w:t>
      </w:r>
      <w:r w:rsidRPr="00721E0E">
        <w:rPr>
          <w:rFonts w:cstheme="minorHAnsi"/>
          <w:bCs/>
          <w:kern w:val="20"/>
          <w:sz w:val="22"/>
          <w:szCs w:val="22"/>
        </w:rPr>
        <w:t xml:space="preserve"> i ten zapis ceny, który odpowiada dokonanemu obliczeniu ceny,</w:t>
      </w:r>
    </w:p>
    <w:p w14:paraId="079519A2" w14:textId="2A5CBB7E" w:rsidR="003961C3" w:rsidRPr="00721E0E" w:rsidRDefault="003961C3" w:rsidP="00721E0E">
      <w:pPr>
        <w:numPr>
          <w:ilvl w:val="0"/>
          <w:numId w:val="37"/>
        </w:numPr>
        <w:suppressLineNumbers/>
        <w:spacing w:before="60" w:line="276" w:lineRule="auto"/>
        <w:ind w:left="1434" w:hanging="357"/>
        <w:rPr>
          <w:rFonts w:cstheme="minorHAnsi"/>
          <w:bCs/>
          <w:kern w:val="20"/>
          <w:sz w:val="22"/>
          <w:szCs w:val="22"/>
        </w:rPr>
      </w:pPr>
      <w:r w:rsidRPr="00721E0E">
        <w:rPr>
          <w:rFonts w:cstheme="minorHAnsi"/>
          <w:bCs/>
          <w:kern w:val="20"/>
          <w:sz w:val="22"/>
          <w:szCs w:val="22"/>
        </w:rPr>
        <w:t xml:space="preserve"> w przypadku sumowania cen za poszczególne pozycje w części:</w:t>
      </w:r>
    </w:p>
    <w:p w14:paraId="7E051B16" w14:textId="65E3F384" w:rsidR="003961C3" w:rsidRPr="00721E0E" w:rsidRDefault="003961C3" w:rsidP="00721E0E">
      <w:pPr>
        <w:numPr>
          <w:ilvl w:val="0"/>
          <w:numId w:val="38"/>
        </w:numPr>
        <w:suppressLineNumbers/>
        <w:tabs>
          <w:tab w:val="left" w:pos="1701"/>
        </w:tabs>
        <w:spacing w:before="60" w:line="276" w:lineRule="auto"/>
        <w:ind w:left="1701" w:hanging="283"/>
        <w:rPr>
          <w:rFonts w:cstheme="minorHAnsi"/>
          <w:bCs/>
          <w:kern w:val="20"/>
          <w:sz w:val="22"/>
          <w:szCs w:val="22"/>
        </w:rPr>
      </w:pPr>
      <w:r w:rsidRPr="00721E0E">
        <w:rPr>
          <w:rFonts w:cstheme="minorHAnsi"/>
          <w:bCs/>
          <w:kern w:val="20"/>
          <w:sz w:val="22"/>
          <w:szCs w:val="22"/>
        </w:rPr>
        <w:t xml:space="preserve"> jeżeli obliczona cena nie odpowiada sumie cen za pozycje, przyjmuje się, że  prawidłowo podano ceny za poszczególne pozycje,</w:t>
      </w:r>
    </w:p>
    <w:p w14:paraId="24ED26E3" w14:textId="26209363" w:rsidR="003961C3" w:rsidRPr="00721E0E" w:rsidRDefault="003961C3" w:rsidP="00721E0E">
      <w:pPr>
        <w:numPr>
          <w:ilvl w:val="0"/>
          <w:numId w:val="37"/>
        </w:numPr>
        <w:suppressLineNumbers/>
        <w:spacing w:before="60" w:line="276" w:lineRule="auto"/>
        <w:ind w:left="1434" w:hanging="357"/>
        <w:rPr>
          <w:rFonts w:cstheme="minorHAnsi"/>
          <w:bCs/>
          <w:kern w:val="20"/>
          <w:sz w:val="22"/>
          <w:szCs w:val="22"/>
        </w:rPr>
      </w:pPr>
      <w:r w:rsidRPr="00721E0E">
        <w:rPr>
          <w:rFonts w:cstheme="minorHAnsi"/>
          <w:bCs/>
          <w:kern w:val="20"/>
          <w:sz w:val="22"/>
          <w:szCs w:val="22"/>
        </w:rPr>
        <w:t xml:space="preserve">jeżeli suma cen za pozycje zapisana w </w:t>
      </w:r>
      <w:r w:rsidR="00375543" w:rsidRPr="00721E0E">
        <w:rPr>
          <w:rFonts w:cstheme="minorHAnsi"/>
          <w:bCs/>
          <w:kern w:val="20"/>
          <w:sz w:val="22"/>
          <w:szCs w:val="22"/>
        </w:rPr>
        <w:t xml:space="preserve">Formularzu </w:t>
      </w:r>
      <w:r w:rsidRPr="00721E0E">
        <w:rPr>
          <w:rFonts w:cstheme="minorHAnsi"/>
          <w:bCs/>
          <w:kern w:val="20"/>
          <w:sz w:val="22"/>
          <w:szCs w:val="22"/>
        </w:rPr>
        <w:t xml:space="preserve">cenowym nie odpowiada cenie zapisanej w formularzu oferty, zamawiający przyjmie za prawidłową cenę zapisaną w </w:t>
      </w:r>
      <w:r w:rsidR="00375543" w:rsidRPr="00721E0E">
        <w:rPr>
          <w:rFonts w:cstheme="minorHAnsi"/>
          <w:bCs/>
          <w:kern w:val="20"/>
          <w:sz w:val="22"/>
          <w:szCs w:val="22"/>
        </w:rPr>
        <w:t xml:space="preserve">Formularzu </w:t>
      </w:r>
      <w:r w:rsidRPr="00721E0E">
        <w:rPr>
          <w:rFonts w:cstheme="minorHAnsi"/>
          <w:bCs/>
          <w:kern w:val="20"/>
          <w:sz w:val="22"/>
          <w:szCs w:val="22"/>
        </w:rPr>
        <w:t>cenowym</w:t>
      </w:r>
      <w:r w:rsidR="00375543" w:rsidRPr="00721E0E">
        <w:rPr>
          <w:rFonts w:cstheme="minorHAnsi"/>
          <w:bCs/>
          <w:kern w:val="20"/>
          <w:sz w:val="22"/>
          <w:szCs w:val="22"/>
        </w:rPr>
        <w:t>.</w:t>
      </w:r>
    </w:p>
    <w:p w14:paraId="7945496A" w14:textId="2B1BC798" w:rsidR="003961C3" w:rsidRPr="00721E0E" w:rsidRDefault="00D56EFB" w:rsidP="00721E0E">
      <w:pPr>
        <w:suppressLineNumbers/>
        <w:spacing w:before="60" w:line="276" w:lineRule="auto"/>
        <w:rPr>
          <w:rFonts w:cstheme="minorHAnsi"/>
          <w:bCs/>
          <w:kern w:val="20"/>
          <w:sz w:val="22"/>
          <w:szCs w:val="22"/>
        </w:rPr>
      </w:pPr>
      <w:r w:rsidRPr="00721E0E">
        <w:rPr>
          <w:rFonts w:cstheme="minorHAnsi"/>
          <w:bCs/>
          <w:kern w:val="20"/>
          <w:sz w:val="22"/>
          <w:szCs w:val="22"/>
        </w:rPr>
        <w:lastRenderedPageBreak/>
        <w:t>16.16. </w:t>
      </w:r>
      <w:r w:rsidR="003961C3" w:rsidRPr="00721E0E">
        <w:rPr>
          <w:rFonts w:cstheme="minorHAnsi"/>
          <w:bCs/>
          <w:kern w:val="20"/>
          <w:sz w:val="22"/>
          <w:szCs w:val="22"/>
        </w:rPr>
        <w:t>W przypadku, o którym mowa w pkt. 16.14</w:t>
      </w:r>
      <w:r w:rsidRPr="00721E0E">
        <w:rPr>
          <w:rFonts w:cstheme="minorHAnsi"/>
          <w:bCs/>
          <w:kern w:val="20"/>
          <w:sz w:val="22"/>
          <w:szCs w:val="22"/>
        </w:rPr>
        <w:t>.</w:t>
      </w:r>
      <w:r w:rsidR="003961C3" w:rsidRPr="00721E0E">
        <w:rPr>
          <w:rFonts w:cstheme="minorHAnsi"/>
          <w:bCs/>
          <w:kern w:val="20"/>
          <w:sz w:val="22"/>
          <w:szCs w:val="22"/>
        </w:rPr>
        <w:t>c SWZ, Zamawiający wyznacza Wykonawcy odpowiedni termin na wyrażenie zgody na poprawienie w ofercie omyłki lub zakwestionowanie jej poprawienia. Brak odpowiedzi w wyznaczonym terminie uznaje się za wyrażenie zgody na poprawienie omyłki.</w:t>
      </w:r>
    </w:p>
    <w:p w14:paraId="52D3E486" w14:textId="77777777" w:rsidR="0002011B" w:rsidRDefault="0002011B" w:rsidP="00721E0E">
      <w:pPr>
        <w:tabs>
          <w:tab w:val="left" w:pos="284"/>
        </w:tabs>
        <w:spacing w:before="120" w:line="276" w:lineRule="auto"/>
        <w:rPr>
          <w:rFonts w:cstheme="minorHAnsi"/>
          <w:b/>
          <w:sz w:val="22"/>
          <w:szCs w:val="22"/>
          <w:u w:val="single"/>
        </w:rPr>
      </w:pPr>
    </w:p>
    <w:p w14:paraId="58E7EE9F" w14:textId="0BF1B5B0"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17. </w:t>
      </w:r>
      <w:r w:rsidR="008235FE" w:rsidRPr="00721E0E">
        <w:rPr>
          <w:rFonts w:cstheme="minorHAnsi"/>
          <w:b/>
          <w:sz w:val="22"/>
          <w:szCs w:val="22"/>
          <w:u w:val="single"/>
        </w:rPr>
        <w:t>INFORMACJE DOTYCZĄCE WALUT OBCYCH, W JAKICH MOGĄ BYĆ PROWADZONE ROZLICZENIA MIĘDZY ZAMAWIAJĄCYM A WYKO</w:t>
      </w:r>
      <w:r w:rsidR="008235FE" w:rsidRPr="00721E0E">
        <w:rPr>
          <w:rFonts w:cstheme="minorHAnsi"/>
          <w:b/>
          <w:sz w:val="22"/>
          <w:szCs w:val="22"/>
          <w:u w:val="single"/>
        </w:rPr>
        <w:softHyphen/>
        <w:t>NAWCĄ</w:t>
      </w:r>
    </w:p>
    <w:p w14:paraId="6D9B2C3C" w14:textId="6DD69E28" w:rsidR="002A0B68" w:rsidRPr="00721E0E" w:rsidRDefault="008235FE" w:rsidP="00721E0E">
      <w:pPr>
        <w:suppressLineNumbers/>
        <w:spacing w:before="60" w:line="276" w:lineRule="auto"/>
        <w:ind w:left="426"/>
        <w:rPr>
          <w:rFonts w:cstheme="minorHAnsi"/>
          <w:sz w:val="22"/>
          <w:szCs w:val="22"/>
        </w:rPr>
      </w:pPr>
      <w:r w:rsidRPr="00721E0E">
        <w:rPr>
          <w:rFonts w:cstheme="minorHAnsi"/>
          <w:sz w:val="22"/>
          <w:szCs w:val="22"/>
        </w:rPr>
        <w:t>Zamawiający nie przewiduje możliwości prowadzenia rozliczeń w walutach obcych. Wszelkie rozliczenia finansowane między zamawiającym a Wykonawcą będą prowadzone wyłącznie w</w:t>
      </w:r>
      <w:r w:rsidR="005270A2" w:rsidRPr="00721E0E">
        <w:rPr>
          <w:rFonts w:cstheme="minorHAnsi"/>
          <w:sz w:val="22"/>
          <w:szCs w:val="22"/>
        </w:rPr>
        <w:t> </w:t>
      </w:r>
      <w:r w:rsidRPr="00721E0E">
        <w:rPr>
          <w:rFonts w:cstheme="minorHAnsi"/>
          <w:sz w:val="22"/>
          <w:szCs w:val="22"/>
        </w:rPr>
        <w:t>złotych polskich, w zaokrągleniu do setnych części złotego (do dwóch miejsc po przecinku).</w:t>
      </w:r>
    </w:p>
    <w:p w14:paraId="5D7E4689" w14:textId="77777777" w:rsidR="00611603" w:rsidRPr="00721E0E" w:rsidRDefault="00611603" w:rsidP="00721E0E">
      <w:pPr>
        <w:suppressLineNumbers/>
        <w:spacing w:before="60" w:line="276" w:lineRule="auto"/>
        <w:ind w:left="426"/>
        <w:rPr>
          <w:rFonts w:cstheme="minorHAnsi"/>
          <w:sz w:val="22"/>
          <w:szCs w:val="22"/>
        </w:rPr>
      </w:pPr>
    </w:p>
    <w:p w14:paraId="2998BF08" w14:textId="28D46622" w:rsidR="00611B16" w:rsidRPr="00721E0E" w:rsidRDefault="007974EE" w:rsidP="00721E0E">
      <w:pPr>
        <w:tabs>
          <w:tab w:val="left" w:pos="284"/>
        </w:tabs>
        <w:spacing w:before="120" w:line="276" w:lineRule="auto"/>
        <w:rPr>
          <w:rFonts w:cstheme="minorHAnsi"/>
          <w:b/>
          <w:color w:val="000000"/>
          <w:sz w:val="22"/>
          <w:szCs w:val="22"/>
          <w:u w:val="single"/>
        </w:rPr>
      </w:pPr>
      <w:r w:rsidRPr="00721E0E">
        <w:rPr>
          <w:rFonts w:cstheme="minorHAnsi"/>
          <w:b/>
          <w:color w:val="000000"/>
          <w:sz w:val="22"/>
          <w:szCs w:val="22"/>
          <w:u w:val="single"/>
        </w:rPr>
        <w:t>18. </w:t>
      </w:r>
      <w:r w:rsidR="008235FE" w:rsidRPr="00721E0E">
        <w:rPr>
          <w:rFonts w:cstheme="minorHAnsi"/>
          <w:b/>
          <w:color w:val="000000"/>
          <w:sz w:val="22"/>
          <w:szCs w:val="22"/>
          <w:u w:val="single"/>
        </w:rPr>
        <w:t xml:space="preserve">OPIS KRYTERIÓW, KTÓRYMI ZAMAWIAJĄCY BĘDZIE SIĘ KIEROWAŁ PRZY WYBORZE OFERTY WRAZ Z PODANIEM ZNACZENIA TYCH KRYTERIÓW ORAZ SPOSOBU OCENY OFERT </w:t>
      </w:r>
      <w:r w:rsidR="00611B16" w:rsidRPr="00721E0E">
        <w:rPr>
          <w:rFonts w:cstheme="minorHAnsi"/>
          <w:b/>
          <w:color w:val="000000"/>
          <w:sz w:val="22"/>
          <w:szCs w:val="22"/>
          <w:u w:val="single"/>
        </w:rPr>
        <w:t xml:space="preserve"> </w:t>
      </w:r>
    </w:p>
    <w:p w14:paraId="7BD54AF6" w14:textId="77777777" w:rsidR="008235FE" w:rsidRPr="00721E0E" w:rsidRDefault="008235FE" w:rsidP="00721E0E">
      <w:pPr>
        <w:spacing w:line="276" w:lineRule="auto"/>
        <w:rPr>
          <w:rFonts w:cstheme="minorHAnsi"/>
          <w:b/>
          <w:sz w:val="22"/>
          <w:szCs w:val="22"/>
        </w:rPr>
      </w:pPr>
    </w:p>
    <w:p w14:paraId="7292DEAC" w14:textId="7A75C1CD" w:rsidR="007B72C3" w:rsidRPr="00721E0E" w:rsidRDefault="00AB18CF" w:rsidP="00721E0E">
      <w:pPr>
        <w:tabs>
          <w:tab w:val="left" w:pos="567"/>
        </w:tabs>
        <w:spacing w:line="276" w:lineRule="auto"/>
        <w:rPr>
          <w:rFonts w:cstheme="minorHAnsi"/>
          <w:sz w:val="22"/>
          <w:szCs w:val="22"/>
        </w:rPr>
      </w:pPr>
      <w:r w:rsidRPr="00721E0E">
        <w:rPr>
          <w:rFonts w:cstheme="minorHAnsi"/>
          <w:sz w:val="22"/>
          <w:szCs w:val="22"/>
        </w:rPr>
        <w:t>18.1. </w:t>
      </w:r>
      <w:r w:rsidR="007B72C3" w:rsidRPr="00721E0E">
        <w:rPr>
          <w:rFonts w:cstheme="minorHAnsi"/>
          <w:sz w:val="22"/>
          <w:szCs w:val="22"/>
        </w:rPr>
        <w:t>Przy wyborze oferty Zamawiający będzie się kierował następującymi kryteriami:</w:t>
      </w:r>
    </w:p>
    <w:p w14:paraId="077558E9" w14:textId="77777777" w:rsidR="007B72C3" w:rsidRPr="00721E0E" w:rsidRDefault="007B72C3" w:rsidP="00721E0E">
      <w:pPr>
        <w:tabs>
          <w:tab w:val="left" w:pos="567"/>
        </w:tabs>
        <w:spacing w:line="276" w:lineRule="auto"/>
        <w:rPr>
          <w:rFonts w:cstheme="minorHAnsi"/>
          <w:sz w:val="22"/>
          <w:szCs w:val="22"/>
        </w:rPr>
      </w:pPr>
    </w:p>
    <w:tbl>
      <w:tblPr>
        <w:tblpPr w:leftFromText="141" w:rightFromText="141" w:vertAnchor="text" w:horzAnchor="margin" w:tblpXSpec="center" w:tblpY="48"/>
        <w:tblW w:w="0" w:type="auto"/>
        <w:tblLayout w:type="fixed"/>
        <w:tblLook w:val="01E0" w:firstRow="1" w:lastRow="1" w:firstColumn="1" w:lastColumn="1" w:noHBand="0" w:noVBand="0"/>
      </w:tblPr>
      <w:tblGrid>
        <w:gridCol w:w="847"/>
        <w:gridCol w:w="4648"/>
        <w:gridCol w:w="2758"/>
      </w:tblGrid>
      <w:tr w:rsidR="007B72C3" w:rsidRPr="00721E0E" w14:paraId="008E79C4" w14:textId="77777777" w:rsidTr="00A16ACF">
        <w:trPr>
          <w:trHeight w:hRule="exact" w:val="472"/>
        </w:trPr>
        <w:tc>
          <w:tcPr>
            <w:tcW w:w="847" w:type="dxa"/>
            <w:tcBorders>
              <w:top w:val="single" w:sz="3" w:space="0" w:color="000000"/>
              <w:left w:val="single" w:sz="3" w:space="0" w:color="000000"/>
              <w:bottom w:val="single" w:sz="6" w:space="0" w:color="000000"/>
              <w:right w:val="single" w:sz="6" w:space="0" w:color="000000"/>
            </w:tcBorders>
          </w:tcPr>
          <w:p w14:paraId="17086DF6" w14:textId="6AAA5821" w:rsidR="007B72C3" w:rsidRPr="00721E0E" w:rsidRDefault="007B72C3" w:rsidP="00721E0E">
            <w:pPr>
              <w:spacing w:before="113" w:line="276" w:lineRule="auto"/>
              <w:ind w:left="182"/>
              <w:rPr>
                <w:rFonts w:eastAsia="Arial" w:cstheme="minorHAnsi"/>
                <w:sz w:val="22"/>
                <w:szCs w:val="22"/>
              </w:rPr>
            </w:pPr>
            <w:r w:rsidRPr="00721E0E">
              <w:rPr>
                <w:rFonts w:cstheme="minorHAnsi"/>
                <w:sz w:val="22"/>
                <w:szCs w:val="22"/>
              </w:rPr>
              <w:t>L</w:t>
            </w:r>
            <w:r w:rsidR="00A16ACF" w:rsidRPr="00721E0E">
              <w:rPr>
                <w:rFonts w:cstheme="minorHAnsi"/>
                <w:sz w:val="22"/>
                <w:szCs w:val="22"/>
              </w:rPr>
              <w:t>p.</w:t>
            </w:r>
          </w:p>
        </w:tc>
        <w:tc>
          <w:tcPr>
            <w:tcW w:w="4648" w:type="dxa"/>
            <w:tcBorders>
              <w:top w:val="single" w:sz="3" w:space="0" w:color="000000"/>
              <w:left w:val="single" w:sz="6" w:space="0" w:color="000000"/>
              <w:bottom w:val="single" w:sz="6" w:space="0" w:color="000000"/>
              <w:right w:val="single" w:sz="6" w:space="0" w:color="000000"/>
            </w:tcBorders>
          </w:tcPr>
          <w:p w14:paraId="396F3502" w14:textId="77777777" w:rsidR="007B72C3" w:rsidRPr="00721E0E" w:rsidRDefault="007B72C3" w:rsidP="00721E0E">
            <w:pPr>
              <w:spacing w:before="113" w:line="276" w:lineRule="auto"/>
              <w:ind w:left="12"/>
              <w:jc w:val="center"/>
              <w:rPr>
                <w:rFonts w:eastAsia="Arial" w:cstheme="minorHAnsi"/>
                <w:sz w:val="22"/>
                <w:szCs w:val="22"/>
              </w:rPr>
            </w:pPr>
            <w:r w:rsidRPr="00721E0E">
              <w:rPr>
                <w:rFonts w:cstheme="minorHAnsi"/>
                <w:sz w:val="22"/>
                <w:szCs w:val="22"/>
              </w:rPr>
              <w:t>Kryterium</w:t>
            </w:r>
          </w:p>
          <w:p w14:paraId="7A5161DE" w14:textId="77777777" w:rsidR="007B72C3" w:rsidRPr="00721E0E" w:rsidRDefault="007B72C3" w:rsidP="00721E0E">
            <w:pPr>
              <w:spacing w:line="276" w:lineRule="auto"/>
              <w:ind w:left="1385"/>
              <w:rPr>
                <w:rFonts w:eastAsia="Arial" w:cstheme="minorHAnsi"/>
                <w:sz w:val="22"/>
                <w:szCs w:val="22"/>
              </w:rPr>
            </w:pPr>
          </w:p>
        </w:tc>
        <w:tc>
          <w:tcPr>
            <w:tcW w:w="2758" w:type="dxa"/>
            <w:tcBorders>
              <w:top w:val="single" w:sz="3" w:space="0" w:color="000000"/>
              <w:left w:val="single" w:sz="6" w:space="0" w:color="000000"/>
              <w:bottom w:val="single" w:sz="6" w:space="0" w:color="000000"/>
              <w:right w:val="single" w:sz="16" w:space="0" w:color="000000"/>
            </w:tcBorders>
          </w:tcPr>
          <w:p w14:paraId="1F24812E" w14:textId="77777777" w:rsidR="007B72C3" w:rsidRPr="00721E0E" w:rsidRDefault="007B72C3" w:rsidP="00721E0E">
            <w:pPr>
              <w:spacing w:before="106" w:line="276" w:lineRule="auto"/>
              <w:ind w:left="110"/>
              <w:rPr>
                <w:rFonts w:eastAsia="Arial" w:cstheme="minorHAnsi"/>
                <w:sz w:val="22"/>
                <w:szCs w:val="22"/>
              </w:rPr>
            </w:pPr>
            <w:r w:rsidRPr="00721E0E">
              <w:rPr>
                <w:rFonts w:cstheme="minorHAnsi"/>
                <w:spacing w:val="1"/>
                <w:sz w:val="22"/>
                <w:szCs w:val="22"/>
              </w:rPr>
              <w:t>Znaczeni</w:t>
            </w:r>
            <w:r w:rsidRPr="00721E0E">
              <w:rPr>
                <w:rFonts w:cstheme="minorHAnsi"/>
                <w:sz w:val="22"/>
                <w:szCs w:val="22"/>
              </w:rPr>
              <w:t>e</w:t>
            </w:r>
            <w:r w:rsidRPr="00721E0E">
              <w:rPr>
                <w:rFonts w:cstheme="minorHAnsi"/>
                <w:spacing w:val="-7"/>
                <w:sz w:val="22"/>
                <w:szCs w:val="22"/>
              </w:rPr>
              <w:t xml:space="preserve"> </w:t>
            </w:r>
            <w:r w:rsidRPr="00721E0E">
              <w:rPr>
                <w:rFonts w:cstheme="minorHAnsi"/>
                <w:sz w:val="22"/>
                <w:szCs w:val="22"/>
              </w:rPr>
              <w:t>kryterium</w:t>
            </w:r>
            <w:r w:rsidRPr="00721E0E">
              <w:rPr>
                <w:rFonts w:cstheme="minorHAnsi"/>
                <w:spacing w:val="-10"/>
                <w:sz w:val="22"/>
                <w:szCs w:val="22"/>
              </w:rPr>
              <w:t xml:space="preserve"> </w:t>
            </w:r>
            <w:r w:rsidRPr="00721E0E">
              <w:rPr>
                <w:rFonts w:cstheme="minorHAnsi"/>
                <w:sz w:val="22"/>
                <w:szCs w:val="22"/>
              </w:rPr>
              <w:t>w</w:t>
            </w:r>
            <w:r w:rsidRPr="00721E0E">
              <w:rPr>
                <w:rFonts w:cstheme="minorHAnsi"/>
                <w:spacing w:val="-4"/>
                <w:sz w:val="22"/>
                <w:szCs w:val="22"/>
              </w:rPr>
              <w:t xml:space="preserve"> </w:t>
            </w:r>
            <w:r w:rsidRPr="00721E0E">
              <w:rPr>
                <w:rFonts w:cstheme="minorHAnsi"/>
                <w:sz w:val="22"/>
                <w:szCs w:val="22"/>
              </w:rPr>
              <w:t>%</w:t>
            </w:r>
          </w:p>
          <w:p w14:paraId="567C7B2E" w14:textId="77777777" w:rsidR="007B72C3" w:rsidRPr="00721E0E" w:rsidRDefault="007B72C3" w:rsidP="00721E0E">
            <w:pPr>
              <w:spacing w:line="276" w:lineRule="auto"/>
              <w:ind w:left="311"/>
              <w:rPr>
                <w:rFonts w:eastAsia="Arial" w:cstheme="minorHAnsi"/>
                <w:sz w:val="22"/>
                <w:szCs w:val="22"/>
              </w:rPr>
            </w:pPr>
          </w:p>
        </w:tc>
      </w:tr>
      <w:tr w:rsidR="007B72C3" w:rsidRPr="00721E0E" w14:paraId="4CF3470A" w14:textId="77777777" w:rsidTr="00A16ACF">
        <w:trPr>
          <w:trHeight w:hRule="exact" w:val="437"/>
        </w:trPr>
        <w:tc>
          <w:tcPr>
            <w:tcW w:w="847" w:type="dxa"/>
            <w:tcBorders>
              <w:top w:val="single" w:sz="6" w:space="0" w:color="000000"/>
              <w:left w:val="single" w:sz="3" w:space="0" w:color="000000"/>
              <w:bottom w:val="single" w:sz="6" w:space="0" w:color="000000"/>
              <w:right w:val="single" w:sz="6" w:space="0" w:color="000000"/>
            </w:tcBorders>
          </w:tcPr>
          <w:p w14:paraId="74E216D0" w14:textId="77777777" w:rsidR="007B72C3" w:rsidRPr="00721E0E" w:rsidRDefault="007B72C3" w:rsidP="00721E0E">
            <w:pPr>
              <w:spacing w:line="276" w:lineRule="auto"/>
              <w:ind w:left="132"/>
              <w:rPr>
                <w:rFonts w:eastAsia="Arial" w:cstheme="minorHAnsi"/>
                <w:sz w:val="22"/>
                <w:szCs w:val="22"/>
              </w:rPr>
            </w:pPr>
            <w:r w:rsidRPr="00721E0E">
              <w:rPr>
                <w:rFonts w:cstheme="minorHAnsi"/>
                <w:sz w:val="22"/>
                <w:szCs w:val="22"/>
              </w:rPr>
              <w:t>1</w:t>
            </w:r>
          </w:p>
        </w:tc>
        <w:tc>
          <w:tcPr>
            <w:tcW w:w="4648" w:type="dxa"/>
            <w:tcBorders>
              <w:top w:val="single" w:sz="6" w:space="0" w:color="000000"/>
              <w:left w:val="single" w:sz="6" w:space="0" w:color="000000"/>
              <w:bottom w:val="single" w:sz="6" w:space="0" w:color="000000"/>
              <w:right w:val="single" w:sz="6" w:space="0" w:color="000000"/>
            </w:tcBorders>
          </w:tcPr>
          <w:p w14:paraId="209215C3" w14:textId="6D81826E" w:rsidR="007B72C3" w:rsidRPr="00721E0E" w:rsidRDefault="007B72C3" w:rsidP="00721E0E">
            <w:pPr>
              <w:spacing w:before="10" w:line="276" w:lineRule="auto"/>
              <w:ind w:left="68"/>
              <w:rPr>
                <w:rFonts w:eastAsia="Arial" w:cstheme="minorHAnsi"/>
                <w:sz w:val="22"/>
                <w:szCs w:val="22"/>
              </w:rPr>
            </w:pPr>
            <w:r w:rsidRPr="00721E0E">
              <w:rPr>
                <w:rFonts w:cstheme="minorHAnsi"/>
                <w:b/>
                <w:w w:val="105"/>
                <w:sz w:val="22"/>
                <w:szCs w:val="22"/>
              </w:rPr>
              <w:t>Cena</w:t>
            </w:r>
            <w:r w:rsidR="00BD12E4" w:rsidRPr="00721E0E">
              <w:rPr>
                <w:rFonts w:cstheme="minorHAnsi"/>
                <w:b/>
                <w:w w:val="105"/>
                <w:sz w:val="22"/>
                <w:szCs w:val="22"/>
              </w:rPr>
              <w:t xml:space="preserve"> brutto oferty</w:t>
            </w:r>
            <w:r w:rsidRPr="00721E0E">
              <w:rPr>
                <w:rFonts w:cstheme="minorHAnsi"/>
                <w:b/>
                <w:w w:val="105"/>
                <w:sz w:val="22"/>
                <w:szCs w:val="22"/>
              </w:rPr>
              <w:t xml:space="preserve"> (C)</w:t>
            </w:r>
          </w:p>
        </w:tc>
        <w:tc>
          <w:tcPr>
            <w:tcW w:w="2758" w:type="dxa"/>
            <w:tcBorders>
              <w:top w:val="single" w:sz="6" w:space="0" w:color="000000"/>
              <w:left w:val="single" w:sz="6" w:space="0" w:color="000000"/>
              <w:bottom w:val="single" w:sz="6" w:space="0" w:color="000000"/>
              <w:right w:val="single" w:sz="16" w:space="0" w:color="000000"/>
            </w:tcBorders>
          </w:tcPr>
          <w:p w14:paraId="1F59A3F2" w14:textId="65484A6B" w:rsidR="007B72C3" w:rsidRPr="00721E0E" w:rsidRDefault="00C061F1" w:rsidP="00721E0E">
            <w:pPr>
              <w:spacing w:line="276" w:lineRule="auto"/>
              <w:ind w:right="2"/>
              <w:jc w:val="center"/>
              <w:rPr>
                <w:rFonts w:eastAsia="Arial" w:cstheme="minorHAnsi"/>
                <w:sz w:val="22"/>
                <w:szCs w:val="22"/>
              </w:rPr>
            </w:pPr>
            <w:r w:rsidRPr="00721E0E">
              <w:rPr>
                <w:rFonts w:cstheme="minorHAnsi"/>
                <w:sz w:val="22"/>
                <w:szCs w:val="22"/>
              </w:rPr>
              <w:t>100</w:t>
            </w:r>
            <w:r w:rsidR="007B72C3" w:rsidRPr="00721E0E">
              <w:rPr>
                <w:rFonts w:cstheme="minorHAnsi"/>
                <w:sz w:val="22"/>
                <w:szCs w:val="22"/>
              </w:rPr>
              <w:t>%</w:t>
            </w:r>
          </w:p>
        </w:tc>
      </w:tr>
    </w:tbl>
    <w:p w14:paraId="3BE08FD4" w14:textId="77777777" w:rsidR="007B72C3" w:rsidRPr="00721E0E" w:rsidRDefault="007B72C3" w:rsidP="00721E0E">
      <w:pPr>
        <w:tabs>
          <w:tab w:val="left" w:pos="567"/>
        </w:tabs>
        <w:spacing w:line="276" w:lineRule="auto"/>
        <w:jc w:val="both"/>
        <w:rPr>
          <w:rFonts w:cstheme="minorHAnsi"/>
          <w:sz w:val="22"/>
          <w:szCs w:val="22"/>
        </w:rPr>
      </w:pPr>
    </w:p>
    <w:p w14:paraId="30FA7FCC" w14:textId="77777777" w:rsidR="007B72C3" w:rsidRPr="00721E0E" w:rsidRDefault="007B72C3" w:rsidP="00721E0E">
      <w:pPr>
        <w:tabs>
          <w:tab w:val="left" w:pos="567"/>
        </w:tabs>
        <w:spacing w:line="276" w:lineRule="auto"/>
        <w:jc w:val="both"/>
        <w:rPr>
          <w:rFonts w:cstheme="minorHAnsi"/>
          <w:sz w:val="22"/>
          <w:szCs w:val="22"/>
        </w:rPr>
      </w:pPr>
    </w:p>
    <w:p w14:paraId="15058F67" w14:textId="77777777" w:rsidR="007B72C3" w:rsidRPr="00721E0E" w:rsidRDefault="007B72C3" w:rsidP="00721E0E">
      <w:pPr>
        <w:tabs>
          <w:tab w:val="left" w:pos="567"/>
        </w:tabs>
        <w:spacing w:line="276" w:lineRule="auto"/>
        <w:jc w:val="both"/>
        <w:rPr>
          <w:rFonts w:cstheme="minorHAnsi"/>
          <w:sz w:val="22"/>
          <w:szCs w:val="22"/>
        </w:rPr>
      </w:pPr>
    </w:p>
    <w:p w14:paraId="17225272" w14:textId="1AC197C3" w:rsidR="007B72C3" w:rsidRPr="00721E0E" w:rsidRDefault="007B72C3" w:rsidP="00721E0E">
      <w:pPr>
        <w:widowControl w:val="0"/>
        <w:numPr>
          <w:ilvl w:val="8"/>
          <w:numId w:val="0"/>
        </w:numPr>
        <w:tabs>
          <w:tab w:val="left" w:pos="360"/>
        </w:tabs>
        <w:spacing w:before="60" w:line="276" w:lineRule="auto"/>
        <w:ind w:right="96"/>
        <w:jc w:val="both"/>
        <w:rPr>
          <w:rFonts w:cstheme="minorHAnsi"/>
          <w:b/>
          <w:snapToGrid w:val="0"/>
          <w:sz w:val="22"/>
          <w:szCs w:val="22"/>
          <w:highlight w:val="yellow"/>
        </w:rPr>
      </w:pPr>
    </w:p>
    <w:p w14:paraId="57C9BDCA" w14:textId="406B30EC" w:rsidR="008235FE" w:rsidRPr="00721E0E" w:rsidRDefault="008235FE" w:rsidP="00721E0E">
      <w:pPr>
        <w:numPr>
          <w:ilvl w:val="8"/>
          <w:numId w:val="0"/>
        </w:numPr>
        <w:tabs>
          <w:tab w:val="num" w:pos="0"/>
        </w:tabs>
        <w:spacing w:before="60" w:line="276" w:lineRule="auto"/>
        <w:ind w:right="98"/>
        <w:rPr>
          <w:rFonts w:cstheme="minorHAnsi"/>
          <w:snapToGrid w:val="0"/>
          <w:sz w:val="22"/>
          <w:szCs w:val="22"/>
        </w:rPr>
      </w:pPr>
      <w:r w:rsidRPr="00721E0E">
        <w:rPr>
          <w:rFonts w:cstheme="minorHAnsi"/>
          <w:snapToGrid w:val="0"/>
          <w:sz w:val="22"/>
          <w:szCs w:val="22"/>
        </w:rPr>
        <w:t>Punktacja w kryterium</w:t>
      </w:r>
      <w:r w:rsidR="00AC4795" w:rsidRPr="00721E0E">
        <w:rPr>
          <w:rFonts w:cstheme="minorHAnsi"/>
          <w:snapToGrid w:val="0"/>
          <w:sz w:val="22"/>
          <w:szCs w:val="22"/>
        </w:rPr>
        <w:t xml:space="preserve"> </w:t>
      </w:r>
      <w:r w:rsidRPr="00721E0E">
        <w:rPr>
          <w:rFonts w:cstheme="minorHAnsi"/>
          <w:b/>
          <w:bCs/>
          <w:i/>
          <w:iCs/>
          <w:snapToGrid w:val="0"/>
          <w:sz w:val="22"/>
          <w:szCs w:val="22"/>
        </w:rPr>
        <w:t>”Cena brutto oferty</w:t>
      </w:r>
      <w:r w:rsidRPr="00721E0E">
        <w:rPr>
          <w:rFonts w:cstheme="minorHAnsi"/>
          <w:b/>
          <w:bCs/>
          <w:snapToGrid w:val="0"/>
          <w:sz w:val="22"/>
          <w:szCs w:val="22"/>
        </w:rPr>
        <w:t>”</w:t>
      </w:r>
      <w:r w:rsidRPr="00721E0E">
        <w:rPr>
          <w:rFonts w:cstheme="minorHAnsi"/>
          <w:snapToGrid w:val="0"/>
          <w:sz w:val="22"/>
          <w:szCs w:val="22"/>
        </w:rPr>
        <w:t xml:space="preserve"> będzie wynikała z wartości brutto zapisanej w Formularzu oferty stanowiącym </w:t>
      </w:r>
      <w:r w:rsidRPr="00721E0E">
        <w:rPr>
          <w:rFonts w:cstheme="minorHAnsi"/>
          <w:b/>
          <w:bCs/>
          <w:i/>
          <w:snapToGrid w:val="0"/>
          <w:sz w:val="22"/>
          <w:szCs w:val="22"/>
          <w:u w:val="single"/>
        </w:rPr>
        <w:t xml:space="preserve">Załącznik nr </w:t>
      </w:r>
      <w:r w:rsidR="007273BB" w:rsidRPr="00721E0E">
        <w:rPr>
          <w:rFonts w:cstheme="minorHAnsi"/>
          <w:b/>
          <w:bCs/>
          <w:i/>
          <w:snapToGrid w:val="0"/>
          <w:sz w:val="22"/>
          <w:szCs w:val="22"/>
          <w:u w:val="single"/>
        </w:rPr>
        <w:t>2</w:t>
      </w:r>
      <w:r w:rsidRPr="00721E0E">
        <w:rPr>
          <w:rFonts w:cstheme="minorHAnsi"/>
          <w:b/>
          <w:bCs/>
          <w:i/>
          <w:snapToGrid w:val="0"/>
          <w:sz w:val="22"/>
          <w:szCs w:val="22"/>
          <w:u w:val="single"/>
        </w:rPr>
        <w:t xml:space="preserve"> do SWZ.</w:t>
      </w:r>
      <w:r w:rsidRPr="00721E0E">
        <w:rPr>
          <w:rFonts w:cstheme="minorHAnsi"/>
          <w:snapToGrid w:val="0"/>
          <w:sz w:val="22"/>
          <w:szCs w:val="22"/>
        </w:rPr>
        <w:t xml:space="preserve"> Ze wszystkich wartości cen Ci złożonych ofert, Komisja Przetargowa przyjmie wartość najmniejszą, jako C minimum (cena oferty najtańszej)</w:t>
      </w:r>
    </w:p>
    <w:p w14:paraId="418D0146" w14:textId="77777777" w:rsidR="008235FE" w:rsidRPr="00721E0E" w:rsidRDefault="008235FE" w:rsidP="00721E0E">
      <w:pPr>
        <w:numPr>
          <w:ilvl w:val="8"/>
          <w:numId w:val="0"/>
        </w:numPr>
        <w:tabs>
          <w:tab w:val="num" w:pos="0"/>
        </w:tabs>
        <w:spacing w:before="60" w:line="276" w:lineRule="auto"/>
        <w:ind w:right="98"/>
        <w:jc w:val="both"/>
        <w:rPr>
          <w:rFonts w:cstheme="minorHAnsi"/>
          <w:snapToGrid w:val="0"/>
          <w:sz w:val="22"/>
          <w:szCs w:val="22"/>
        </w:rPr>
      </w:pPr>
      <w:r w:rsidRPr="00721E0E">
        <w:rPr>
          <w:rFonts w:cstheme="minorHAnsi"/>
          <w:snapToGrid w:val="0"/>
          <w:sz w:val="22"/>
          <w:szCs w:val="22"/>
        </w:rPr>
        <w:tab/>
        <w:t xml:space="preserve">Punktacja za cenę oferty ustalona jest w sposób następujący: </w:t>
      </w:r>
    </w:p>
    <w:p w14:paraId="5976C427" w14:textId="563A52F1" w:rsidR="008235FE" w:rsidRPr="00721E0E" w:rsidRDefault="007B685E" w:rsidP="00721E0E">
      <w:pPr>
        <w:numPr>
          <w:ilvl w:val="8"/>
          <w:numId w:val="0"/>
        </w:numPr>
        <w:tabs>
          <w:tab w:val="left" w:pos="360"/>
        </w:tabs>
        <w:spacing w:before="60" w:line="276" w:lineRule="auto"/>
        <w:ind w:right="98"/>
        <w:jc w:val="both"/>
        <w:rPr>
          <w:rFonts w:cstheme="minorHAnsi"/>
          <w:bCs/>
          <w:snapToGrid w:val="0"/>
          <w:sz w:val="22"/>
          <w:szCs w:val="22"/>
        </w:rPr>
      </w:pPr>
      <w:r w:rsidRPr="00721E0E">
        <w:rPr>
          <w:rFonts w:cstheme="minorHAnsi"/>
          <w:bCs/>
          <w:snapToGrid w:val="0"/>
          <w:sz w:val="22"/>
          <w:szCs w:val="22"/>
        </w:rPr>
        <w:t xml:space="preserve">      </w:t>
      </w:r>
      <w:r w:rsidRPr="00721E0E">
        <w:rPr>
          <w:rFonts w:cstheme="minorHAnsi"/>
          <w:bCs/>
          <w:snapToGrid w:val="0"/>
          <w:sz w:val="22"/>
          <w:szCs w:val="22"/>
        </w:rPr>
        <w:tab/>
        <w:t xml:space="preserve">              </w:t>
      </w:r>
      <w:r w:rsidR="008235FE" w:rsidRPr="00721E0E">
        <w:rPr>
          <w:rFonts w:cstheme="minorHAnsi"/>
          <w:bCs/>
          <w:snapToGrid w:val="0"/>
          <w:sz w:val="22"/>
          <w:szCs w:val="22"/>
        </w:rPr>
        <w:t>C minimum</w:t>
      </w:r>
      <w:r w:rsidR="008235FE" w:rsidRPr="00721E0E">
        <w:rPr>
          <w:rFonts w:cstheme="minorHAnsi"/>
          <w:b/>
          <w:bCs/>
          <w:snapToGrid w:val="0"/>
          <w:sz w:val="22"/>
          <w:szCs w:val="22"/>
        </w:rPr>
        <w:t xml:space="preserve"> </w:t>
      </w:r>
      <w:r w:rsidR="008235FE" w:rsidRPr="00721E0E">
        <w:rPr>
          <w:rFonts w:cstheme="minorHAnsi"/>
          <w:bCs/>
          <w:snapToGrid w:val="0"/>
          <w:sz w:val="22"/>
          <w:szCs w:val="22"/>
        </w:rPr>
        <w:t>(tj. oferty najtańszej)</w:t>
      </w:r>
    </w:p>
    <w:p w14:paraId="3C4FF152" w14:textId="26369A39" w:rsidR="008235FE" w:rsidRPr="00721E0E" w:rsidRDefault="008235FE" w:rsidP="00721E0E">
      <w:pPr>
        <w:tabs>
          <w:tab w:val="left" w:pos="360"/>
        </w:tabs>
        <w:spacing w:before="60" w:line="276" w:lineRule="auto"/>
        <w:ind w:right="98"/>
        <w:rPr>
          <w:rFonts w:cstheme="minorHAnsi"/>
          <w:bCs/>
          <w:snapToGrid w:val="0"/>
          <w:sz w:val="22"/>
          <w:szCs w:val="22"/>
        </w:rPr>
      </w:pPr>
      <w:r w:rsidRPr="00721E0E">
        <w:rPr>
          <w:rFonts w:cstheme="minorHAnsi"/>
          <w:bCs/>
          <w:snapToGrid w:val="0"/>
          <w:sz w:val="22"/>
          <w:szCs w:val="22"/>
        </w:rPr>
        <w:t xml:space="preserve">Cena  = ----------------------------------------- x </w:t>
      </w:r>
      <w:r w:rsidR="00C061F1" w:rsidRPr="00721E0E">
        <w:rPr>
          <w:rFonts w:cstheme="minorHAnsi"/>
          <w:bCs/>
          <w:snapToGrid w:val="0"/>
          <w:sz w:val="22"/>
          <w:szCs w:val="22"/>
        </w:rPr>
        <w:t>10</w:t>
      </w:r>
      <w:r w:rsidR="007273BB" w:rsidRPr="00721E0E">
        <w:rPr>
          <w:rFonts w:cstheme="minorHAnsi"/>
          <w:bCs/>
          <w:snapToGrid w:val="0"/>
          <w:sz w:val="22"/>
          <w:szCs w:val="22"/>
        </w:rPr>
        <w:t>0</w:t>
      </w:r>
      <w:r w:rsidRPr="00721E0E">
        <w:rPr>
          <w:rFonts w:cstheme="minorHAnsi"/>
          <w:bCs/>
          <w:snapToGrid w:val="0"/>
          <w:sz w:val="22"/>
          <w:szCs w:val="22"/>
        </w:rPr>
        <w:t xml:space="preserve"> PUNKTÓW</w:t>
      </w:r>
    </w:p>
    <w:p w14:paraId="4C99B2F5" w14:textId="59CE185D" w:rsidR="00C061F1" w:rsidRPr="00721E0E" w:rsidRDefault="008235FE" w:rsidP="00721E0E">
      <w:pPr>
        <w:numPr>
          <w:ilvl w:val="8"/>
          <w:numId w:val="0"/>
        </w:numPr>
        <w:tabs>
          <w:tab w:val="left" w:pos="360"/>
        </w:tabs>
        <w:spacing w:before="60" w:line="276" w:lineRule="auto"/>
        <w:ind w:right="98"/>
        <w:jc w:val="both"/>
        <w:rPr>
          <w:rFonts w:cstheme="minorHAnsi"/>
          <w:bCs/>
          <w:snapToGrid w:val="0"/>
          <w:sz w:val="22"/>
          <w:szCs w:val="22"/>
        </w:rPr>
      </w:pPr>
      <w:r w:rsidRPr="00721E0E">
        <w:rPr>
          <w:rFonts w:cstheme="minorHAnsi"/>
          <w:bCs/>
          <w:snapToGrid w:val="0"/>
          <w:sz w:val="22"/>
          <w:szCs w:val="22"/>
        </w:rPr>
        <w:t xml:space="preserve">  </w:t>
      </w:r>
      <w:r w:rsidRPr="00721E0E">
        <w:rPr>
          <w:rFonts w:cstheme="minorHAnsi"/>
          <w:bCs/>
          <w:snapToGrid w:val="0"/>
          <w:sz w:val="22"/>
          <w:szCs w:val="22"/>
        </w:rPr>
        <w:tab/>
      </w:r>
      <w:r w:rsidR="007B685E" w:rsidRPr="00721E0E">
        <w:rPr>
          <w:rFonts w:cstheme="minorHAnsi"/>
          <w:bCs/>
          <w:snapToGrid w:val="0"/>
          <w:sz w:val="22"/>
          <w:szCs w:val="22"/>
        </w:rPr>
        <w:t xml:space="preserve">  </w:t>
      </w:r>
      <w:r w:rsidR="00F93FA6" w:rsidRPr="00721E0E">
        <w:rPr>
          <w:rFonts w:cstheme="minorHAnsi"/>
          <w:bCs/>
          <w:snapToGrid w:val="0"/>
          <w:sz w:val="22"/>
          <w:szCs w:val="22"/>
        </w:rPr>
        <w:t xml:space="preserve">                    </w:t>
      </w:r>
      <w:r w:rsidR="007B685E" w:rsidRPr="00721E0E">
        <w:rPr>
          <w:rFonts w:cstheme="minorHAnsi"/>
          <w:bCs/>
          <w:snapToGrid w:val="0"/>
          <w:sz w:val="22"/>
          <w:szCs w:val="22"/>
        </w:rPr>
        <w:t xml:space="preserve"> </w:t>
      </w:r>
      <w:r w:rsidRPr="00721E0E">
        <w:rPr>
          <w:rFonts w:cstheme="minorHAnsi"/>
          <w:bCs/>
          <w:snapToGrid w:val="0"/>
          <w:sz w:val="22"/>
          <w:szCs w:val="22"/>
        </w:rPr>
        <w:t>Ci (tj. oferty badanej)</w:t>
      </w:r>
    </w:p>
    <w:p w14:paraId="3615E097" w14:textId="609844F1" w:rsidR="00B33082" w:rsidRPr="00721E0E" w:rsidRDefault="008235FE" w:rsidP="00721E0E">
      <w:pPr>
        <w:tabs>
          <w:tab w:val="left" w:pos="0"/>
        </w:tabs>
        <w:spacing w:before="60" w:line="276" w:lineRule="auto"/>
        <w:ind w:right="98"/>
        <w:rPr>
          <w:rFonts w:cstheme="minorHAnsi"/>
          <w:snapToGrid w:val="0"/>
          <w:sz w:val="22"/>
          <w:szCs w:val="22"/>
          <w:u w:val="single"/>
        </w:rPr>
      </w:pPr>
      <w:r w:rsidRPr="00721E0E">
        <w:rPr>
          <w:rFonts w:cstheme="minorHAnsi"/>
          <w:snapToGrid w:val="0"/>
          <w:sz w:val="22"/>
          <w:szCs w:val="22"/>
          <w:u w:val="single"/>
        </w:rPr>
        <w:t xml:space="preserve">WYKONAWCA W TYM KRYTERIUM MOŻE OTRZYMAĆ MAKSYMALNIE </w:t>
      </w:r>
      <w:r w:rsidR="00C061F1" w:rsidRPr="00721E0E">
        <w:rPr>
          <w:rFonts w:cstheme="minorHAnsi"/>
          <w:snapToGrid w:val="0"/>
          <w:sz w:val="22"/>
          <w:szCs w:val="22"/>
          <w:u w:val="single"/>
        </w:rPr>
        <w:t>10</w:t>
      </w:r>
      <w:r w:rsidR="007273BB" w:rsidRPr="00721E0E">
        <w:rPr>
          <w:rFonts w:cstheme="minorHAnsi"/>
          <w:snapToGrid w:val="0"/>
          <w:sz w:val="22"/>
          <w:szCs w:val="22"/>
          <w:u w:val="single"/>
        </w:rPr>
        <w:t>0 pkt</w:t>
      </w:r>
    </w:p>
    <w:p w14:paraId="66B1ECCE" w14:textId="5A4A01D1" w:rsidR="00AB18CF" w:rsidRPr="00721E0E" w:rsidRDefault="00AB18CF" w:rsidP="00721E0E">
      <w:pPr>
        <w:pStyle w:val="Bezodstpw"/>
        <w:spacing w:before="240" w:line="276" w:lineRule="auto"/>
        <w:jc w:val="both"/>
        <w:rPr>
          <w:rFonts w:asciiTheme="minorHAnsi" w:hAnsiTheme="minorHAnsi" w:cstheme="minorHAnsi"/>
          <w:lang w:val="pl-PL"/>
        </w:rPr>
      </w:pPr>
      <w:r w:rsidRPr="00721E0E">
        <w:rPr>
          <w:rFonts w:asciiTheme="minorHAnsi" w:hAnsiTheme="minorHAnsi" w:cstheme="minorHAnsi"/>
          <w:lang w:val="pl-PL"/>
        </w:rPr>
        <w:t>18.2. Punktacja przyznawana ofertom w ww. kryteri</w:t>
      </w:r>
      <w:r w:rsidR="00C061F1" w:rsidRPr="00721E0E">
        <w:rPr>
          <w:rFonts w:asciiTheme="minorHAnsi" w:hAnsiTheme="minorHAnsi" w:cstheme="minorHAnsi"/>
          <w:lang w:val="pl-PL"/>
        </w:rPr>
        <w:t>um</w:t>
      </w:r>
      <w:r w:rsidRPr="00721E0E">
        <w:rPr>
          <w:rFonts w:asciiTheme="minorHAnsi" w:hAnsiTheme="minorHAnsi" w:cstheme="minorHAnsi"/>
          <w:lang w:val="pl-PL"/>
        </w:rPr>
        <w:t xml:space="preserve"> oceny ofert będzie liczona z dokładnością do dwóch miejsc po przecinku, zgodnie z zasadami arytmetyki.</w:t>
      </w:r>
    </w:p>
    <w:p w14:paraId="52D68635" w14:textId="64349859" w:rsidR="00AB18CF" w:rsidRPr="00721E0E" w:rsidRDefault="00AB18CF" w:rsidP="00721E0E">
      <w:pPr>
        <w:pStyle w:val="Bezodstpw"/>
        <w:spacing w:line="276" w:lineRule="auto"/>
        <w:jc w:val="both"/>
        <w:rPr>
          <w:rFonts w:asciiTheme="minorHAnsi" w:hAnsiTheme="minorHAnsi" w:cstheme="minorHAnsi"/>
          <w:lang w:val="pl-PL"/>
        </w:rPr>
      </w:pPr>
      <w:r w:rsidRPr="00721E0E">
        <w:rPr>
          <w:rFonts w:asciiTheme="minorHAnsi" w:hAnsiTheme="minorHAnsi" w:cstheme="minorHAnsi"/>
          <w:lang w:val="pl-PL"/>
        </w:rPr>
        <w:t>18.3. Za najkorzystniejszą zostanie wybrana oferta, która otrzyma największą ilość punktów.</w:t>
      </w:r>
    </w:p>
    <w:p w14:paraId="16D8DFE1" w14:textId="4C6F1D7F" w:rsidR="000A234F" w:rsidRPr="00721E0E" w:rsidRDefault="00AB18CF" w:rsidP="00721E0E">
      <w:pPr>
        <w:tabs>
          <w:tab w:val="left" w:pos="360"/>
        </w:tabs>
        <w:spacing w:before="60" w:line="276" w:lineRule="auto"/>
        <w:jc w:val="both"/>
        <w:rPr>
          <w:rFonts w:cstheme="minorHAnsi"/>
          <w:sz w:val="22"/>
          <w:szCs w:val="22"/>
        </w:rPr>
      </w:pPr>
      <w:r w:rsidRPr="00721E0E">
        <w:rPr>
          <w:rFonts w:cstheme="minorHAnsi"/>
          <w:sz w:val="22"/>
          <w:szCs w:val="22"/>
        </w:rPr>
        <w:t>18.4. W przypadku, gdy nie będzie można wybrać najkorzystniejszej oferty z uwagi na to, że dwie lub więcej ofert będą przedstawiały tak</w:t>
      </w:r>
      <w:r w:rsidR="00C061F1" w:rsidRPr="00721E0E">
        <w:rPr>
          <w:rFonts w:cstheme="minorHAnsi"/>
          <w:sz w:val="22"/>
          <w:szCs w:val="22"/>
        </w:rPr>
        <w:t>ą</w:t>
      </w:r>
      <w:r w:rsidRPr="00721E0E">
        <w:rPr>
          <w:rFonts w:cstheme="minorHAnsi"/>
          <w:sz w:val="22"/>
          <w:szCs w:val="22"/>
        </w:rPr>
        <w:t xml:space="preserve"> sam</w:t>
      </w:r>
      <w:r w:rsidR="00C061F1" w:rsidRPr="00721E0E">
        <w:rPr>
          <w:rFonts w:cstheme="minorHAnsi"/>
          <w:sz w:val="22"/>
          <w:szCs w:val="22"/>
        </w:rPr>
        <w:t xml:space="preserve">ą </w:t>
      </w:r>
      <w:r w:rsidRPr="00721E0E">
        <w:rPr>
          <w:rFonts w:cstheme="minorHAnsi"/>
          <w:sz w:val="22"/>
          <w:szCs w:val="22"/>
        </w:rPr>
        <w:t>cen</w:t>
      </w:r>
      <w:r w:rsidR="00C061F1" w:rsidRPr="00721E0E">
        <w:rPr>
          <w:rFonts w:cstheme="minorHAnsi"/>
          <w:sz w:val="22"/>
          <w:szCs w:val="22"/>
        </w:rPr>
        <w:t>ę</w:t>
      </w:r>
      <w:r w:rsidRPr="00721E0E">
        <w:rPr>
          <w:rFonts w:cstheme="minorHAnsi"/>
          <w:sz w:val="22"/>
          <w:szCs w:val="22"/>
        </w:rPr>
        <w:t xml:space="preserve">, Zamawiający wezwie Wykonawców, którzy złożyli te oferty, do złożenia w terminie określonym przez </w:t>
      </w:r>
      <w:r w:rsidR="00C061F1" w:rsidRPr="00721E0E">
        <w:rPr>
          <w:rFonts w:cstheme="minorHAnsi"/>
          <w:sz w:val="22"/>
          <w:szCs w:val="22"/>
        </w:rPr>
        <w:t>Z</w:t>
      </w:r>
      <w:r w:rsidRPr="00721E0E">
        <w:rPr>
          <w:rFonts w:cstheme="minorHAnsi"/>
          <w:sz w:val="22"/>
          <w:szCs w:val="22"/>
        </w:rPr>
        <w:t>amawiającego ofert dodatkowych zawierających nową cenę</w:t>
      </w:r>
      <w:r w:rsidR="00C061F1" w:rsidRPr="00721E0E">
        <w:rPr>
          <w:rFonts w:cstheme="minorHAnsi"/>
          <w:sz w:val="22"/>
          <w:szCs w:val="22"/>
        </w:rPr>
        <w:t>, przy czym nowa cena nie może być wyższa od pierwotnej.</w:t>
      </w:r>
    </w:p>
    <w:p w14:paraId="52C6CD7C" w14:textId="77777777" w:rsidR="00756BF7" w:rsidRDefault="00756BF7" w:rsidP="00721E0E">
      <w:pPr>
        <w:tabs>
          <w:tab w:val="left" w:pos="284"/>
        </w:tabs>
        <w:spacing w:before="120" w:line="276" w:lineRule="auto"/>
        <w:rPr>
          <w:rFonts w:cstheme="minorHAnsi"/>
          <w:b/>
          <w:sz w:val="22"/>
          <w:szCs w:val="22"/>
          <w:u w:val="single"/>
        </w:rPr>
      </w:pPr>
    </w:p>
    <w:p w14:paraId="47A0CD42" w14:textId="69CC041D"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19. </w:t>
      </w:r>
      <w:r w:rsidR="008235FE" w:rsidRPr="00721E0E">
        <w:rPr>
          <w:rFonts w:cstheme="minorHAnsi"/>
          <w:b/>
          <w:sz w:val="22"/>
          <w:szCs w:val="22"/>
          <w:u w:val="single"/>
        </w:rPr>
        <w:t>INFORMACJE O FORMALNOŚCIACH, JAKIE POWINNY ZOSTAĆ DOPEŁNIONE PO WYBORZE OFERTY W CELU ZAWARCIA UMOWY W SPRAWIE ZAMÓWIENIA PUBLICZNEGO</w:t>
      </w:r>
    </w:p>
    <w:p w14:paraId="4F2F39CF" w14:textId="0FD2A6AF" w:rsidR="000A234F" w:rsidRPr="00721E0E" w:rsidRDefault="00A30EF5" w:rsidP="00721E0E">
      <w:pPr>
        <w:tabs>
          <w:tab w:val="left" w:pos="284"/>
        </w:tabs>
        <w:spacing w:before="120" w:line="276" w:lineRule="auto"/>
        <w:rPr>
          <w:rFonts w:cstheme="minorHAnsi"/>
          <w:sz w:val="22"/>
          <w:szCs w:val="22"/>
        </w:rPr>
      </w:pPr>
      <w:r w:rsidRPr="00721E0E">
        <w:rPr>
          <w:rFonts w:cstheme="minorHAnsi"/>
          <w:sz w:val="22"/>
          <w:szCs w:val="22"/>
        </w:rPr>
        <w:t>19.1. </w:t>
      </w:r>
      <w:r w:rsidR="000A234F" w:rsidRPr="00721E0E">
        <w:rPr>
          <w:rFonts w:cstheme="minorHAnsi"/>
          <w:sz w:val="22"/>
          <w:szCs w:val="22"/>
        </w:rPr>
        <w:t xml:space="preserve">Zamawiający wybiera najkorzystniejszą ofertę w terminie związania ofertą określonym w dokumentach zamówienia. </w:t>
      </w:r>
    </w:p>
    <w:p w14:paraId="4ABA1322" w14:textId="53FE4686" w:rsidR="000A234F" w:rsidRPr="00721E0E" w:rsidRDefault="00A30EF5" w:rsidP="00721E0E">
      <w:pPr>
        <w:tabs>
          <w:tab w:val="left" w:pos="284"/>
        </w:tabs>
        <w:spacing w:before="120" w:line="276" w:lineRule="auto"/>
        <w:rPr>
          <w:rFonts w:cstheme="minorHAnsi"/>
          <w:sz w:val="22"/>
          <w:szCs w:val="22"/>
        </w:rPr>
      </w:pPr>
      <w:r w:rsidRPr="00721E0E">
        <w:rPr>
          <w:rFonts w:cstheme="minorHAnsi"/>
          <w:sz w:val="22"/>
          <w:szCs w:val="22"/>
        </w:rPr>
        <w:lastRenderedPageBreak/>
        <w:t>19.2. </w:t>
      </w:r>
      <w:r w:rsidR="000A234F" w:rsidRPr="00721E0E">
        <w:rPr>
          <w:rFonts w:cstheme="minorHAnsi"/>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5160DB05" w14:textId="77777777" w:rsidR="00A30EF5" w:rsidRPr="00721E0E" w:rsidRDefault="00A30EF5" w:rsidP="00721E0E">
      <w:pPr>
        <w:tabs>
          <w:tab w:val="left" w:pos="284"/>
        </w:tabs>
        <w:spacing w:before="120" w:line="276" w:lineRule="auto"/>
        <w:rPr>
          <w:rFonts w:cstheme="minorHAnsi"/>
          <w:sz w:val="22"/>
          <w:szCs w:val="22"/>
        </w:rPr>
      </w:pPr>
      <w:r w:rsidRPr="00721E0E">
        <w:rPr>
          <w:rFonts w:cstheme="minorHAnsi"/>
          <w:sz w:val="22"/>
          <w:szCs w:val="22"/>
        </w:rPr>
        <w:t>19.3. </w:t>
      </w:r>
      <w:r w:rsidR="000A234F" w:rsidRPr="00721E0E">
        <w:rPr>
          <w:rFonts w:cstheme="minorHAnsi"/>
          <w:sz w:val="22"/>
          <w:szCs w:val="22"/>
        </w:rPr>
        <w:t>W przypadku braku zgody, o której mowa w pkt 19.2) SWZ., zamawiający zwraca się o wyrażenie takiej zgody do kolejnego wykonawcy, którego oferta została najwyżej oceniona, chyba że zachodzą przesłanki do unieważnienia postępowania.</w:t>
      </w:r>
    </w:p>
    <w:p w14:paraId="7EEF2B93" w14:textId="2C396EB6" w:rsidR="008235FE" w:rsidRPr="00721E0E" w:rsidRDefault="00A30EF5" w:rsidP="00721E0E">
      <w:pPr>
        <w:tabs>
          <w:tab w:val="left" w:pos="284"/>
        </w:tabs>
        <w:spacing w:before="120" w:line="276" w:lineRule="auto"/>
        <w:rPr>
          <w:rFonts w:cstheme="minorHAnsi"/>
          <w:sz w:val="22"/>
          <w:szCs w:val="22"/>
        </w:rPr>
      </w:pPr>
      <w:r w:rsidRPr="00721E0E">
        <w:rPr>
          <w:rFonts w:cstheme="minorHAnsi"/>
          <w:sz w:val="22"/>
          <w:szCs w:val="22"/>
        </w:rPr>
        <w:t>19.4. </w:t>
      </w:r>
      <w:r w:rsidR="008235FE" w:rsidRPr="00721E0E">
        <w:rPr>
          <w:rFonts w:cstheme="minorHAnsi"/>
          <w:sz w:val="22"/>
          <w:szCs w:val="22"/>
        </w:rPr>
        <w:t xml:space="preserve">Zamawiający niezwłocznie </w:t>
      </w:r>
      <w:r w:rsidR="00450D82" w:rsidRPr="00721E0E">
        <w:rPr>
          <w:rFonts w:cstheme="minorHAnsi"/>
          <w:sz w:val="22"/>
          <w:szCs w:val="22"/>
        </w:rPr>
        <w:t xml:space="preserve">po wyborze oferty najkorzystniejszej informuje równocześnie </w:t>
      </w:r>
      <w:r w:rsidR="008235FE" w:rsidRPr="00721E0E">
        <w:rPr>
          <w:rFonts w:cstheme="minorHAnsi"/>
          <w:sz w:val="22"/>
          <w:szCs w:val="22"/>
        </w:rPr>
        <w:t>wszystkich Wykonawców o:</w:t>
      </w:r>
    </w:p>
    <w:p w14:paraId="386794FF" w14:textId="64D5FD9B" w:rsidR="008235FE" w:rsidRPr="00721E0E" w:rsidRDefault="008235FE" w:rsidP="00721E0E">
      <w:pPr>
        <w:numPr>
          <w:ilvl w:val="0"/>
          <w:numId w:val="12"/>
        </w:numPr>
        <w:spacing w:line="276" w:lineRule="auto"/>
        <w:ind w:left="709" w:hanging="283"/>
        <w:rPr>
          <w:rFonts w:cstheme="minorHAnsi"/>
          <w:sz w:val="22"/>
          <w:szCs w:val="22"/>
        </w:rPr>
      </w:pPr>
      <w:r w:rsidRPr="00721E0E">
        <w:rPr>
          <w:rFonts w:cstheme="minorHAnsi"/>
          <w:sz w:val="22"/>
          <w:szCs w:val="22"/>
        </w:rPr>
        <w:t>wyborze najkorzystniejszej oferty, podając nazwę (firmę) albo imię</w:t>
      </w:r>
      <w:r w:rsidR="00165B73" w:rsidRPr="00721E0E">
        <w:rPr>
          <w:rFonts w:cstheme="minorHAnsi"/>
          <w:sz w:val="22"/>
          <w:szCs w:val="22"/>
        </w:rPr>
        <w:t xml:space="preserve"> </w:t>
      </w:r>
      <w:r w:rsidR="002B3D54" w:rsidRPr="00721E0E">
        <w:rPr>
          <w:rFonts w:cstheme="minorHAnsi"/>
          <w:sz w:val="22"/>
          <w:szCs w:val="22"/>
        </w:rPr>
        <w:t>i </w:t>
      </w:r>
      <w:r w:rsidRPr="00721E0E">
        <w:rPr>
          <w:rFonts w:cstheme="minorHAnsi"/>
          <w:sz w:val="22"/>
          <w:szCs w:val="22"/>
        </w:rPr>
        <w:t>nazwisko, siedzibę albo miejsce zamieszkania</w:t>
      </w:r>
      <w:r w:rsidR="004C44A8" w:rsidRPr="00721E0E">
        <w:rPr>
          <w:rFonts w:cstheme="minorHAnsi"/>
          <w:sz w:val="22"/>
          <w:szCs w:val="22"/>
        </w:rPr>
        <w:t xml:space="preserve">, </w:t>
      </w:r>
      <w:r w:rsidRPr="00721E0E">
        <w:rPr>
          <w:rFonts w:cstheme="minorHAnsi"/>
          <w:sz w:val="22"/>
          <w:szCs w:val="22"/>
        </w:rPr>
        <w:t>jeżeli jest miejscem wykonywania działalności Wykonawcy, którego ofertę wybrano, oraz nazwy albo imiona i nazwiska, siedziby albo miejsca zamieszkania</w:t>
      </w:r>
      <w:r w:rsidR="004C44A8" w:rsidRPr="00721E0E">
        <w:rPr>
          <w:rFonts w:cstheme="minorHAnsi"/>
          <w:sz w:val="22"/>
          <w:szCs w:val="22"/>
        </w:rPr>
        <w:t xml:space="preserve">, </w:t>
      </w:r>
      <w:r w:rsidRPr="00721E0E">
        <w:rPr>
          <w:rFonts w:cstheme="minorHAnsi"/>
          <w:sz w:val="22"/>
          <w:szCs w:val="22"/>
        </w:rPr>
        <w:t xml:space="preserve">jeżeli są miejscami wykonywania działalności Wykonawców, którzy złożyli oferty, a także punktację przyznaną ofertom </w:t>
      </w:r>
      <w:r w:rsidR="007B685E" w:rsidRPr="00721E0E">
        <w:rPr>
          <w:rFonts w:cstheme="minorHAnsi"/>
          <w:sz w:val="22"/>
          <w:szCs w:val="22"/>
        </w:rPr>
        <w:t xml:space="preserve">w każdym kryterium oceny ofert </w:t>
      </w:r>
      <w:r w:rsidRPr="00721E0E">
        <w:rPr>
          <w:rFonts w:cstheme="minorHAnsi"/>
          <w:sz w:val="22"/>
          <w:szCs w:val="22"/>
        </w:rPr>
        <w:t>i łączną punktację,</w:t>
      </w:r>
    </w:p>
    <w:p w14:paraId="32FAC95E" w14:textId="7A2B2C1E" w:rsidR="000778B8" w:rsidRPr="00EF3DC6" w:rsidRDefault="00E031FF" w:rsidP="00EF3DC6">
      <w:pPr>
        <w:numPr>
          <w:ilvl w:val="0"/>
          <w:numId w:val="12"/>
        </w:numPr>
        <w:spacing w:line="276" w:lineRule="auto"/>
        <w:ind w:left="709" w:hanging="283"/>
        <w:rPr>
          <w:rFonts w:cstheme="minorHAnsi"/>
          <w:sz w:val="22"/>
          <w:szCs w:val="22"/>
        </w:rPr>
      </w:pPr>
      <w:r w:rsidRPr="00721E0E">
        <w:rPr>
          <w:rFonts w:cstheme="minorHAnsi"/>
          <w:sz w:val="22"/>
          <w:szCs w:val="22"/>
        </w:rPr>
        <w:t>w</w:t>
      </w:r>
      <w:r w:rsidR="008235FE" w:rsidRPr="00721E0E">
        <w:rPr>
          <w:rFonts w:cstheme="minorHAnsi"/>
          <w:sz w:val="22"/>
          <w:szCs w:val="22"/>
        </w:rPr>
        <w:t>ykonawcach, których oferty zostały odrzucone,</w:t>
      </w:r>
      <w:r w:rsidR="004C44A8" w:rsidRPr="00721E0E">
        <w:rPr>
          <w:rFonts w:cstheme="minorHAnsi"/>
          <w:sz w:val="22"/>
          <w:szCs w:val="22"/>
        </w:rPr>
        <w:t xml:space="preserve"> podając uzasadnienie faktyczne i prawne</w:t>
      </w:r>
      <w:r w:rsidR="00EF3DC6">
        <w:rPr>
          <w:rFonts w:cstheme="minorHAnsi"/>
          <w:sz w:val="22"/>
          <w:szCs w:val="22"/>
        </w:rPr>
        <w:t>.</w:t>
      </w:r>
      <w:r w:rsidR="000778B8" w:rsidRPr="00EF3DC6">
        <w:rPr>
          <w:rFonts w:cstheme="minorHAnsi"/>
          <w:sz w:val="22"/>
          <w:szCs w:val="22"/>
        </w:rPr>
        <w:t xml:space="preserve"> </w:t>
      </w:r>
    </w:p>
    <w:p w14:paraId="743BBC44" w14:textId="613D0720" w:rsidR="008235FE" w:rsidRPr="00721E0E" w:rsidRDefault="00A30EF5" w:rsidP="00721E0E">
      <w:pPr>
        <w:tabs>
          <w:tab w:val="left" w:pos="284"/>
        </w:tabs>
        <w:spacing w:line="276" w:lineRule="auto"/>
        <w:rPr>
          <w:rFonts w:cstheme="minorHAnsi"/>
          <w:sz w:val="22"/>
          <w:szCs w:val="22"/>
        </w:rPr>
      </w:pPr>
      <w:r w:rsidRPr="00721E0E">
        <w:rPr>
          <w:rFonts w:cstheme="minorHAnsi"/>
          <w:sz w:val="22"/>
          <w:szCs w:val="22"/>
        </w:rPr>
        <w:t>19.5. </w:t>
      </w:r>
      <w:r w:rsidR="008235FE" w:rsidRPr="00721E0E">
        <w:rPr>
          <w:rFonts w:cstheme="minorHAnsi"/>
          <w:sz w:val="22"/>
          <w:szCs w:val="22"/>
        </w:rPr>
        <w:t>Zamawiający udostępnia informacje, o których mowa w pkt. 1</w:t>
      </w:r>
      <w:r w:rsidR="004C44A8" w:rsidRPr="00721E0E">
        <w:rPr>
          <w:rFonts w:cstheme="minorHAnsi"/>
          <w:sz w:val="22"/>
          <w:szCs w:val="22"/>
        </w:rPr>
        <w:t>9</w:t>
      </w:r>
      <w:r w:rsidR="00B62A3B" w:rsidRPr="00721E0E">
        <w:rPr>
          <w:rFonts w:cstheme="minorHAnsi"/>
          <w:sz w:val="22"/>
          <w:szCs w:val="22"/>
        </w:rPr>
        <w:t xml:space="preserve">.4)a </w:t>
      </w:r>
      <w:r w:rsidR="008235FE" w:rsidRPr="00721E0E">
        <w:rPr>
          <w:rFonts w:cstheme="minorHAnsi"/>
          <w:sz w:val="22"/>
          <w:szCs w:val="22"/>
        </w:rPr>
        <w:t>SWZ, na stronie internetowej</w:t>
      </w:r>
      <w:r w:rsidR="004C44A8" w:rsidRPr="00721E0E">
        <w:rPr>
          <w:rFonts w:cstheme="minorHAnsi"/>
          <w:sz w:val="22"/>
          <w:szCs w:val="22"/>
        </w:rPr>
        <w:t xml:space="preserve"> prowadzonego postępowania</w:t>
      </w:r>
      <w:r w:rsidR="008235FE" w:rsidRPr="00721E0E">
        <w:rPr>
          <w:rFonts w:cstheme="minorHAnsi"/>
          <w:sz w:val="22"/>
          <w:szCs w:val="22"/>
        </w:rPr>
        <w:t>.</w:t>
      </w:r>
    </w:p>
    <w:p w14:paraId="32B26F6B" w14:textId="2EE9ECBD" w:rsidR="008235FE" w:rsidRPr="00721E0E" w:rsidRDefault="00A30EF5" w:rsidP="00721E0E">
      <w:pPr>
        <w:tabs>
          <w:tab w:val="left" w:pos="284"/>
        </w:tabs>
        <w:spacing w:line="276" w:lineRule="auto"/>
        <w:rPr>
          <w:rFonts w:cstheme="minorHAnsi"/>
          <w:sz w:val="22"/>
          <w:szCs w:val="22"/>
        </w:rPr>
      </w:pPr>
      <w:r w:rsidRPr="00721E0E">
        <w:rPr>
          <w:rFonts w:cstheme="minorHAnsi"/>
          <w:sz w:val="22"/>
          <w:szCs w:val="22"/>
        </w:rPr>
        <w:t>19.6. </w:t>
      </w:r>
      <w:r w:rsidR="008235FE" w:rsidRPr="00721E0E">
        <w:rPr>
          <w:rFonts w:cstheme="minorHAnsi"/>
          <w:sz w:val="22"/>
          <w:szCs w:val="22"/>
        </w:rPr>
        <w:t>Zamawiający może nie ujawniać informacji, o których mowa w pkt. 1</w:t>
      </w:r>
      <w:r w:rsidR="004C44A8" w:rsidRPr="00721E0E">
        <w:rPr>
          <w:rFonts w:cstheme="minorHAnsi"/>
          <w:sz w:val="22"/>
          <w:szCs w:val="22"/>
        </w:rPr>
        <w:t>9</w:t>
      </w:r>
      <w:r w:rsidR="008C61EB" w:rsidRPr="00721E0E">
        <w:rPr>
          <w:rFonts w:cstheme="minorHAnsi"/>
          <w:sz w:val="22"/>
          <w:szCs w:val="22"/>
        </w:rPr>
        <w:t>.4</w:t>
      </w:r>
      <w:r w:rsidR="008235FE" w:rsidRPr="00721E0E">
        <w:rPr>
          <w:rFonts w:cstheme="minorHAnsi"/>
          <w:sz w:val="22"/>
          <w:szCs w:val="22"/>
        </w:rPr>
        <w:t>)</w:t>
      </w:r>
      <w:r w:rsidR="00B52B40" w:rsidRPr="00721E0E">
        <w:rPr>
          <w:rFonts w:cstheme="minorHAnsi"/>
          <w:sz w:val="22"/>
          <w:szCs w:val="22"/>
        </w:rPr>
        <w:t>a i b</w:t>
      </w:r>
      <w:r w:rsidR="008235FE" w:rsidRPr="00721E0E">
        <w:rPr>
          <w:rFonts w:cstheme="minorHAnsi"/>
          <w:sz w:val="22"/>
          <w:szCs w:val="22"/>
        </w:rPr>
        <w:t xml:space="preserve"> SWZ, jeżeli ich ujawnienie byłoby sprzeczne z ważnym interesem publicznym.</w:t>
      </w:r>
    </w:p>
    <w:p w14:paraId="02693950" w14:textId="60859D11" w:rsidR="008235FE" w:rsidRPr="00721E0E" w:rsidRDefault="00A30EF5" w:rsidP="00721E0E">
      <w:pPr>
        <w:tabs>
          <w:tab w:val="left" w:pos="284"/>
        </w:tabs>
        <w:spacing w:line="276" w:lineRule="auto"/>
        <w:rPr>
          <w:rFonts w:cstheme="minorHAnsi"/>
          <w:sz w:val="22"/>
          <w:szCs w:val="22"/>
        </w:rPr>
      </w:pPr>
      <w:r w:rsidRPr="00721E0E">
        <w:rPr>
          <w:rFonts w:cstheme="minorHAnsi"/>
          <w:sz w:val="22"/>
          <w:szCs w:val="22"/>
        </w:rPr>
        <w:t>19.7. </w:t>
      </w:r>
      <w:r w:rsidR="008235FE" w:rsidRPr="00721E0E">
        <w:rPr>
          <w:rFonts w:cstheme="minorHAnsi"/>
          <w:sz w:val="22"/>
          <w:szCs w:val="22"/>
        </w:rPr>
        <w:t xml:space="preserve">Zamawiający zawrze umowę w sprawie zamówienia publicznego w terminie nie krótszym niż </w:t>
      </w:r>
      <w:r w:rsidRPr="00721E0E">
        <w:rPr>
          <w:rFonts w:cstheme="minorHAnsi"/>
          <w:sz w:val="22"/>
          <w:szCs w:val="22"/>
        </w:rPr>
        <w:t>10</w:t>
      </w:r>
      <w:r w:rsidR="002B3D54" w:rsidRPr="00721E0E">
        <w:rPr>
          <w:rFonts w:cstheme="minorHAnsi"/>
          <w:sz w:val="22"/>
          <w:szCs w:val="22"/>
        </w:rPr>
        <w:t> </w:t>
      </w:r>
      <w:r w:rsidR="008235FE" w:rsidRPr="00721E0E">
        <w:rPr>
          <w:rFonts w:cstheme="minorHAnsi"/>
          <w:sz w:val="22"/>
          <w:szCs w:val="22"/>
        </w:rPr>
        <w:t>dni od dnia przesłania zawiadomienia o wyborze najkorzystniejszej oferty za pomocą środków komunikacji elektronicznej, albo 1</w:t>
      </w:r>
      <w:r w:rsidRPr="00721E0E">
        <w:rPr>
          <w:rFonts w:cstheme="minorHAnsi"/>
          <w:sz w:val="22"/>
          <w:szCs w:val="22"/>
        </w:rPr>
        <w:t>5</w:t>
      </w:r>
      <w:r w:rsidR="008235FE" w:rsidRPr="00721E0E">
        <w:rPr>
          <w:rFonts w:cstheme="minorHAnsi"/>
          <w:sz w:val="22"/>
          <w:szCs w:val="22"/>
        </w:rPr>
        <w:t xml:space="preserve"> dni, jeżeli zostało ono przesłane w inny sposób.</w:t>
      </w:r>
    </w:p>
    <w:p w14:paraId="19C85296" w14:textId="21F1F883" w:rsidR="008235FE" w:rsidRPr="00721E0E" w:rsidRDefault="00A30EF5" w:rsidP="00721E0E">
      <w:pPr>
        <w:tabs>
          <w:tab w:val="left" w:pos="284"/>
        </w:tabs>
        <w:spacing w:line="276" w:lineRule="auto"/>
        <w:rPr>
          <w:rFonts w:cstheme="minorHAnsi"/>
          <w:sz w:val="22"/>
          <w:szCs w:val="22"/>
        </w:rPr>
      </w:pPr>
      <w:r w:rsidRPr="00721E0E">
        <w:rPr>
          <w:rFonts w:cstheme="minorHAnsi"/>
          <w:sz w:val="22"/>
          <w:szCs w:val="22"/>
        </w:rPr>
        <w:t>19.8. </w:t>
      </w:r>
      <w:r w:rsidR="008235FE" w:rsidRPr="00721E0E">
        <w:rPr>
          <w:rFonts w:cstheme="minorHAnsi"/>
          <w:sz w:val="22"/>
          <w:szCs w:val="22"/>
        </w:rPr>
        <w:t>Przed upływem terminów określonych w pkt. 1</w:t>
      </w:r>
      <w:r w:rsidR="000778B8" w:rsidRPr="00721E0E">
        <w:rPr>
          <w:rFonts w:cstheme="minorHAnsi"/>
          <w:sz w:val="22"/>
          <w:szCs w:val="22"/>
        </w:rPr>
        <w:t>9</w:t>
      </w:r>
      <w:r w:rsidR="008C61EB" w:rsidRPr="00721E0E">
        <w:rPr>
          <w:rFonts w:cstheme="minorHAnsi"/>
          <w:sz w:val="22"/>
          <w:szCs w:val="22"/>
        </w:rPr>
        <w:t>.</w:t>
      </w:r>
      <w:r w:rsidR="008E00C3" w:rsidRPr="00721E0E">
        <w:rPr>
          <w:rFonts w:cstheme="minorHAnsi"/>
          <w:sz w:val="22"/>
          <w:szCs w:val="22"/>
        </w:rPr>
        <w:t>7</w:t>
      </w:r>
      <w:r w:rsidRPr="00721E0E">
        <w:rPr>
          <w:rFonts w:cstheme="minorHAnsi"/>
          <w:sz w:val="22"/>
          <w:szCs w:val="22"/>
        </w:rPr>
        <w:t>.</w:t>
      </w:r>
      <w:r w:rsidR="008235FE" w:rsidRPr="00721E0E">
        <w:rPr>
          <w:rFonts w:cstheme="minorHAnsi"/>
          <w:sz w:val="22"/>
          <w:szCs w:val="22"/>
        </w:rPr>
        <w:t xml:space="preserve"> SWZ Zamawiający zawrze umowę, jeżeli:</w:t>
      </w:r>
    </w:p>
    <w:p w14:paraId="3514F187" w14:textId="49DBBE8C" w:rsidR="008235FE" w:rsidRPr="00721E0E" w:rsidRDefault="008235FE" w:rsidP="00721E0E">
      <w:pPr>
        <w:numPr>
          <w:ilvl w:val="0"/>
          <w:numId w:val="13"/>
        </w:numPr>
        <w:spacing w:line="276" w:lineRule="auto"/>
        <w:ind w:left="0" w:firstLine="426"/>
        <w:rPr>
          <w:rFonts w:cstheme="minorHAnsi"/>
          <w:sz w:val="22"/>
          <w:szCs w:val="22"/>
        </w:rPr>
      </w:pPr>
      <w:r w:rsidRPr="00721E0E">
        <w:rPr>
          <w:rFonts w:cstheme="minorHAnsi"/>
          <w:sz w:val="22"/>
          <w:szCs w:val="22"/>
        </w:rPr>
        <w:t>w postępowaniu</w:t>
      </w:r>
      <w:r w:rsidR="000778B8" w:rsidRPr="00721E0E">
        <w:rPr>
          <w:rFonts w:cstheme="minorHAnsi"/>
          <w:sz w:val="22"/>
          <w:szCs w:val="22"/>
        </w:rPr>
        <w:t xml:space="preserve"> o udzielenie zamówienia</w:t>
      </w:r>
      <w:r w:rsidRPr="00721E0E">
        <w:rPr>
          <w:rFonts w:cstheme="minorHAnsi"/>
          <w:sz w:val="22"/>
          <w:szCs w:val="22"/>
        </w:rPr>
        <w:t xml:space="preserve"> została złożona tylko jedna oferta</w:t>
      </w:r>
      <w:r w:rsidR="00611603" w:rsidRPr="00721E0E">
        <w:rPr>
          <w:rFonts w:cstheme="minorHAnsi"/>
          <w:sz w:val="22"/>
          <w:szCs w:val="22"/>
        </w:rPr>
        <w:t>.</w:t>
      </w:r>
    </w:p>
    <w:p w14:paraId="75592679" w14:textId="53465B36" w:rsidR="00611603" w:rsidRDefault="00A30EF5" w:rsidP="00721E0E">
      <w:pPr>
        <w:tabs>
          <w:tab w:val="left" w:pos="284"/>
        </w:tabs>
        <w:spacing w:line="276" w:lineRule="auto"/>
        <w:rPr>
          <w:rFonts w:cstheme="minorHAnsi"/>
          <w:bCs/>
          <w:sz w:val="22"/>
          <w:szCs w:val="22"/>
        </w:rPr>
      </w:pPr>
      <w:r w:rsidRPr="00721E0E">
        <w:rPr>
          <w:rFonts w:cstheme="minorHAnsi"/>
          <w:bCs/>
          <w:sz w:val="22"/>
          <w:szCs w:val="22"/>
        </w:rPr>
        <w:t>19.9.</w:t>
      </w:r>
      <w:r w:rsidR="00611603" w:rsidRPr="00721E0E">
        <w:rPr>
          <w:rFonts w:cstheme="minorHAnsi"/>
          <w:bCs/>
          <w:sz w:val="22"/>
          <w:szCs w:val="22"/>
        </w:rPr>
        <w:t xml:space="preserve"> Zamawiający wymaga wniesienia przed zawarciem umowy zabezpieczenia należytego wykonania umowy.</w:t>
      </w:r>
    </w:p>
    <w:p w14:paraId="4D25FA3D" w14:textId="7DD27BCD" w:rsidR="00BC0779" w:rsidRPr="00721E0E" w:rsidRDefault="00BC0779" w:rsidP="00721E0E">
      <w:pPr>
        <w:tabs>
          <w:tab w:val="left" w:pos="284"/>
        </w:tabs>
        <w:spacing w:line="276" w:lineRule="auto"/>
        <w:rPr>
          <w:rFonts w:cstheme="minorHAnsi"/>
          <w:bCs/>
          <w:sz w:val="22"/>
          <w:szCs w:val="22"/>
        </w:rPr>
      </w:pPr>
      <w:r w:rsidRPr="00BC0779">
        <w:rPr>
          <w:rFonts w:cstheme="minorHAnsi"/>
          <w:bCs/>
          <w:sz w:val="22"/>
          <w:szCs w:val="22"/>
        </w:rPr>
        <w:t>19.10. W czasie obowiązywania umowy Wykonawca musi posiadać ubezpieczenie</w:t>
      </w:r>
      <w:r w:rsidR="009A1078">
        <w:rPr>
          <w:rFonts w:cstheme="minorHAnsi"/>
          <w:bCs/>
          <w:sz w:val="22"/>
          <w:szCs w:val="22"/>
        </w:rPr>
        <w:t xml:space="preserve"> od</w:t>
      </w:r>
      <w:r w:rsidRPr="00BC0779">
        <w:rPr>
          <w:rFonts w:cstheme="minorHAnsi"/>
          <w:bCs/>
          <w:sz w:val="22"/>
          <w:szCs w:val="22"/>
        </w:rPr>
        <w:t xml:space="preserve"> odpowiedzialności cywilnej (delikt</w:t>
      </w:r>
      <w:r w:rsidR="002D185C">
        <w:rPr>
          <w:rFonts w:cstheme="minorHAnsi"/>
          <w:bCs/>
          <w:sz w:val="22"/>
          <w:szCs w:val="22"/>
        </w:rPr>
        <w:t xml:space="preserve"> + kontrakt</w:t>
      </w:r>
      <w:r w:rsidRPr="00BC0779">
        <w:rPr>
          <w:rFonts w:cstheme="minorHAnsi"/>
          <w:bCs/>
          <w:sz w:val="22"/>
          <w:szCs w:val="22"/>
        </w:rPr>
        <w:t>) na sumę gwarancyjną zadeklarowaną w ofercie (§12 projektu umowy).</w:t>
      </w:r>
    </w:p>
    <w:p w14:paraId="50303C4B" w14:textId="729A10FF" w:rsidR="008235FE" w:rsidRPr="00721E0E" w:rsidRDefault="00611603" w:rsidP="00721E0E">
      <w:pPr>
        <w:tabs>
          <w:tab w:val="left" w:pos="284"/>
        </w:tabs>
        <w:spacing w:line="276" w:lineRule="auto"/>
        <w:rPr>
          <w:rFonts w:cstheme="minorHAnsi"/>
          <w:b/>
          <w:sz w:val="22"/>
          <w:szCs w:val="22"/>
        </w:rPr>
      </w:pPr>
      <w:r w:rsidRPr="00721E0E">
        <w:rPr>
          <w:rFonts w:cstheme="minorHAnsi"/>
          <w:b/>
          <w:sz w:val="22"/>
          <w:szCs w:val="22"/>
        </w:rPr>
        <w:t>19.1</w:t>
      </w:r>
      <w:r w:rsidR="00BC0779">
        <w:rPr>
          <w:rFonts w:cstheme="minorHAnsi"/>
          <w:b/>
          <w:sz w:val="22"/>
          <w:szCs w:val="22"/>
        </w:rPr>
        <w:t>1</w:t>
      </w:r>
      <w:r w:rsidRPr="00721E0E">
        <w:rPr>
          <w:rFonts w:cstheme="minorHAnsi"/>
          <w:b/>
          <w:sz w:val="22"/>
          <w:szCs w:val="22"/>
        </w:rPr>
        <w:t>.</w:t>
      </w:r>
      <w:r w:rsidR="00A30EF5" w:rsidRPr="00721E0E">
        <w:rPr>
          <w:rFonts w:cstheme="minorHAnsi"/>
          <w:b/>
          <w:sz w:val="22"/>
          <w:szCs w:val="22"/>
        </w:rPr>
        <w:t xml:space="preserve"> </w:t>
      </w:r>
      <w:r w:rsidR="008235FE" w:rsidRPr="00721E0E">
        <w:rPr>
          <w:rFonts w:cstheme="minorHAnsi"/>
          <w:b/>
          <w:sz w:val="22"/>
          <w:szCs w:val="22"/>
        </w:rPr>
        <w:t>Zamawiający zawrze umowę w jednym z następujących trybów:</w:t>
      </w:r>
    </w:p>
    <w:p w14:paraId="6585DE96" w14:textId="52A45215" w:rsidR="008235FE" w:rsidRPr="00721E0E" w:rsidRDefault="000778B8" w:rsidP="00721E0E">
      <w:pPr>
        <w:numPr>
          <w:ilvl w:val="0"/>
          <w:numId w:val="26"/>
        </w:numPr>
        <w:tabs>
          <w:tab w:val="left" w:pos="567"/>
        </w:tabs>
        <w:spacing w:before="60" w:line="276" w:lineRule="auto"/>
        <w:rPr>
          <w:rFonts w:cstheme="minorHAnsi"/>
          <w:sz w:val="22"/>
          <w:szCs w:val="22"/>
        </w:rPr>
      </w:pPr>
      <w:r w:rsidRPr="00721E0E">
        <w:rPr>
          <w:rFonts w:cstheme="minorHAnsi"/>
          <w:b/>
          <w:sz w:val="22"/>
          <w:szCs w:val="22"/>
        </w:rPr>
        <w:t>k</w:t>
      </w:r>
      <w:r w:rsidR="008235FE" w:rsidRPr="00721E0E">
        <w:rPr>
          <w:rFonts w:cstheme="minorHAnsi"/>
          <w:b/>
          <w:sz w:val="22"/>
          <w:szCs w:val="22"/>
        </w:rPr>
        <w:t>orespondencyjnym</w:t>
      </w:r>
      <w:r w:rsidRPr="00721E0E">
        <w:rPr>
          <w:rFonts w:cstheme="minorHAnsi"/>
          <w:sz w:val="22"/>
          <w:szCs w:val="22"/>
        </w:rPr>
        <w:t xml:space="preserve"> (</w:t>
      </w:r>
      <w:r w:rsidR="008235FE" w:rsidRPr="00721E0E">
        <w:rPr>
          <w:rFonts w:cstheme="minorHAnsi"/>
          <w:sz w:val="22"/>
          <w:szCs w:val="22"/>
        </w:rPr>
        <w:t>przesyłając umowę do podpisu</w:t>
      </w:r>
      <w:r w:rsidRPr="00721E0E">
        <w:rPr>
          <w:rFonts w:cstheme="minorHAnsi"/>
          <w:sz w:val="22"/>
          <w:szCs w:val="22"/>
        </w:rPr>
        <w:t xml:space="preserve"> w sposób</w:t>
      </w:r>
      <w:r w:rsidR="008235FE" w:rsidRPr="00721E0E">
        <w:rPr>
          <w:rFonts w:cstheme="minorHAnsi"/>
          <w:sz w:val="22"/>
          <w:szCs w:val="22"/>
        </w:rPr>
        <w:t xml:space="preserve"> tradycyjn</w:t>
      </w:r>
      <w:r w:rsidRPr="00721E0E">
        <w:rPr>
          <w:rFonts w:cstheme="minorHAnsi"/>
          <w:sz w:val="22"/>
          <w:szCs w:val="22"/>
        </w:rPr>
        <w:t>y),</w:t>
      </w:r>
    </w:p>
    <w:p w14:paraId="5BB91C6C" w14:textId="211B16DE" w:rsidR="008235FE" w:rsidRPr="00721E0E" w:rsidRDefault="008235FE" w:rsidP="00721E0E">
      <w:pPr>
        <w:numPr>
          <w:ilvl w:val="0"/>
          <w:numId w:val="26"/>
        </w:numPr>
        <w:tabs>
          <w:tab w:val="left" w:pos="567"/>
        </w:tabs>
        <w:spacing w:before="60" w:line="276" w:lineRule="auto"/>
        <w:ind w:left="2127" w:hanging="1767"/>
        <w:rPr>
          <w:rFonts w:cstheme="minorHAnsi"/>
          <w:sz w:val="22"/>
          <w:szCs w:val="22"/>
        </w:rPr>
      </w:pPr>
      <w:r w:rsidRPr="00721E0E">
        <w:rPr>
          <w:rFonts w:cstheme="minorHAnsi"/>
          <w:b/>
          <w:sz w:val="22"/>
          <w:szCs w:val="22"/>
        </w:rPr>
        <w:t>elektronicznym</w:t>
      </w:r>
      <w:r w:rsidRPr="00721E0E">
        <w:rPr>
          <w:rFonts w:cstheme="minorHAnsi"/>
          <w:sz w:val="22"/>
          <w:szCs w:val="22"/>
        </w:rPr>
        <w:t xml:space="preserve"> (za datę jej zawarcia uznaje się datę złożenia ostatniego kwalifikowanego podpisu elektronicznego przez przedstawiciela stron umowy).</w:t>
      </w:r>
    </w:p>
    <w:p w14:paraId="58730EDD" w14:textId="6EA6B655" w:rsidR="008235FE" w:rsidRPr="00721E0E" w:rsidRDefault="008235FE" w:rsidP="00721E0E">
      <w:pPr>
        <w:tabs>
          <w:tab w:val="left" w:pos="567"/>
        </w:tabs>
        <w:spacing w:before="60" w:line="276" w:lineRule="auto"/>
        <w:rPr>
          <w:rFonts w:cstheme="minorHAnsi"/>
          <w:sz w:val="22"/>
          <w:szCs w:val="22"/>
        </w:rPr>
      </w:pPr>
      <w:r w:rsidRPr="00721E0E">
        <w:rPr>
          <w:rFonts w:cstheme="minorHAnsi"/>
          <w:sz w:val="22"/>
          <w:szCs w:val="22"/>
        </w:rPr>
        <w:t>Zamawiający decyduje o wyborze trybu podpisania umowy.</w:t>
      </w:r>
    </w:p>
    <w:p w14:paraId="240FA9FD" w14:textId="3F169D57" w:rsidR="008235FE" w:rsidRPr="00721E0E" w:rsidRDefault="00A30EF5" w:rsidP="00721E0E">
      <w:pPr>
        <w:tabs>
          <w:tab w:val="left" w:pos="284"/>
          <w:tab w:val="left" w:pos="426"/>
        </w:tabs>
        <w:spacing w:before="120" w:line="276" w:lineRule="auto"/>
        <w:rPr>
          <w:rFonts w:cstheme="minorHAnsi"/>
          <w:sz w:val="22"/>
          <w:szCs w:val="22"/>
        </w:rPr>
      </w:pPr>
      <w:r w:rsidRPr="00721E0E">
        <w:rPr>
          <w:rFonts w:cstheme="minorHAnsi"/>
          <w:sz w:val="22"/>
          <w:szCs w:val="22"/>
        </w:rPr>
        <w:t>19.1</w:t>
      </w:r>
      <w:r w:rsidR="00BC0779">
        <w:rPr>
          <w:rFonts w:cstheme="minorHAnsi"/>
          <w:sz w:val="22"/>
          <w:szCs w:val="22"/>
        </w:rPr>
        <w:t>2</w:t>
      </w:r>
      <w:r w:rsidRPr="00721E0E">
        <w:rPr>
          <w:rFonts w:cstheme="minorHAnsi"/>
          <w:sz w:val="22"/>
          <w:szCs w:val="22"/>
        </w:rPr>
        <w:t>. </w:t>
      </w:r>
      <w:r w:rsidR="008235FE" w:rsidRPr="00721E0E">
        <w:rPr>
          <w:rFonts w:cstheme="minorHAnsi"/>
          <w:sz w:val="22"/>
          <w:szCs w:val="22"/>
        </w:rPr>
        <w:t xml:space="preserve">Jeżeli Wykonawca, </w:t>
      </w:r>
      <w:r w:rsidR="00305868" w:rsidRPr="00721E0E">
        <w:rPr>
          <w:rFonts w:cstheme="minorHAnsi"/>
          <w:sz w:val="22"/>
          <w:szCs w:val="22"/>
        </w:rPr>
        <w:t xml:space="preserve">którego oferta została wybrana jako najkorzystniejsza </w:t>
      </w:r>
      <w:r w:rsidR="008235FE" w:rsidRPr="00721E0E">
        <w:rPr>
          <w:rFonts w:cstheme="minorHAnsi"/>
          <w:sz w:val="22"/>
          <w:szCs w:val="22"/>
        </w:rPr>
        <w:t>uchyla się od zawarcia umowy,</w:t>
      </w:r>
      <w:r w:rsidR="00305868" w:rsidRPr="00721E0E">
        <w:rPr>
          <w:rFonts w:cstheme="minorHAnsi"/>
          <w:sz w:val="22"/>
          <w:szCs w:val="22"/>
        </w:rPr>
        <w:t xml:space="preserve"> w sprawie zamówienia publicznego</w:t>
      </w:r>
      <w:r w:rsidR="0060682E" w:rsidRPr="00721E0E">
        <w:rPr>
          <w:rFonts w:cstheme="minorHAnsi"/>
          <w:sz w:val="22"/>
          <w:szCs w:val="22"/>
        </w:rPr>
        <w:t xml:space="preserve"> lub nie wnosi wymaganego zabezpieczenia należytego wykonania umowy</w:t>
      </w:r>
      <w:r w:rsidR="00305868" w:rsidRPr="00721E0E">
        <w:rPr>
          <w:rFonts w:cstheme="minorHAnsi"/>
          <w:sz w:val="22"/>
          <w:szCs w:val="22"/>
        </w:rPr>
        <w:t xml:space="preserve">, </w:t>
      </w:r>
      <w:r w:rsidR="008235FE" w:rsidRPr="00721E0E">
        <w:rPr>
          <w:rFonts w:cstheme="minorHAnsi"/>
          <w:sz w:val="22"/>
          <w:szCs w:val="22"/>
        </w:rPr>
        <w:t xml:space="preserve">Zamawiający </w:t>
      </w:r>
      <w:r w:rsidR="00305868" w:rsidRPr="00721E0E">
        <w:rPr>
          <w:rFonts w:cstheme="minorHAnsi"/>
          <w:sz w:val="22"/>
          <w:szCs w:val="22"/>
        </w:rPr>
        <w:t xml:space="preserve">może dokonać ponownego badania i oceny ofert </w:t>
      </w:r>
      <w:r w:rsidR="008235FE" w:rsidRPr="00721E0E">
        <w:rPr>
          <w:rFonts w:cstheme="minorHAnsi"/>
          <w:sz w:val="22"/>
          <w:szCs w:val="22"/>
        </w:rPr>
        <w:t xml:space="preserve">spośród </w:t>
      </w:r>
      <w:r w:rsidR="00305868" w:rsidRPr="00721E0E">
        <w:rPr>
          <w:rFonts w:cstheme="minorHAnsi"/>
          <w:sz w:val="22"/>
          <w:szCs w:val="22"/>
        </w:rPr>
        <w:t xml:space="preserve">ofert pozostałych w postępowaniu wykonawców oraz wybrać najkorzystniejszą ofertę albo unieważnić postępowanie.  </w:t>
      </w:r>
    </w:p>
    <w:p w14:paraId="245B1939" w14:textId="77777777" w:rsidR="00611603" w:rsidRPr="00721E0E" w:rsidRDefault="00611603" w:rsidP="00721E0E">
      <w:pPr>
        <w:tabs>
          <w:tab w:val="left" w:pos="284"/>
          <w:tab w:val="left" w:pos="426"/>
        </w:tabs>
        <w:spacing w:before="120" w:line="276" w:lineRule="auto"/>
        <w:rPr>
          <w:rFonts w:cstheme="minorHAnsi"/>
          <w:sz w:val="22"/>
          <w:szCs w:val="22"/>
        </w:rPr>
      </w:pPr>
    </w:p>
    <w:p w14:paraId="07F90C21" w14:textId="36D5052D"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20. </w:t>
      </w:r>
      <w:r w:rsidR="000A234F" w:rsidRPr="00721E0E">
        <w:rPr>
          <w:rFonts w:cstheme="minorHAnsi"/>
          <w:b/>
          <w:sz w:val="22"/>
          <w:szCs w:val="22"/>
          <w:u w:val="single"/>
        </w:rPr>
        <w:t>PROJEKTOWANE POSTANOWIENIA UMOWY W SPRAWIE ZAMÓWIENIA PUBLICZNEGO</w:t>
      </w:r>
    </w:p>
    <w:p w14:paraId="4686A6D0" w14:textId="63A229EC" w:rsidR="000A234F" w:rsidRPr="00721E0E" w:rsidRDefault="00045AE4" w:rsidP="00721E0E">
      <w:pPr>
        <w:tabs>
          <w:tab w:val="left" w:pos="1134"/>
        </w:tabs>
        <w:spacing w:before="120" w:line="276" w:lineRule="auto"/>
        <w:rPr>
          <w:rFonts w:cstheme="minorHAnsi"/>
          <w:sz w:val="22"/>
          <w:szCs w:val="22"/>
        </w:rPr>
      </w:pPr>
      <w:r w:rsidRPr="00721E0E">
        <w:rPr>
          <w:rFonts w:cstheme="minorHAnsi"/>
          <w:sz w:val="22"/>
          <w:szCs w:val="22"/>
        </w:rPr>
        <w:t>20.1. </w:t>
      </w:r>
      <w:r w:rsidR="000A234F" w:rsidRPr="00721E0E">
        <w:rPr>
          <w:rFonts w:cstheme="minorHAnsi"/>
          <w:sz w:val="22"/>
          <w:szCs w:val="22"/>
        </w:rPr>
        <w:t xml:space="preserve">Wybrany Wykonawca jest zobowiązany do zawarcia umowy w sprawie zamówienia publicznego na warunkach określonych w Projekcie Umowy, stanowiącym </w:t>
      </w:r>
      <w:r w:rsidR="000A234F" w:rsidRPr="00721E0E">
        <w:rPr>
          <w:rFonts w:cstheme="minorHAnsi"/>
          <w:b/>
          <w:sz w:val="22"/>
          <w:szCs w:val="22"/>
        </w:rPr>
        <w:t>Załącznik nr 5 do SWZ</w:t>
      </w:r>
      <w:r w:rsidR="000A234F" w:rsidRPr="00721E0E">
        <w:rPr>
          <w:rFonts w:cstheme="minorHAnsi"/>
          <w:sz w:val="22"/>
          <w:szCs w:val="22"/>
        </w:rPr>
        <w:t>.</w:t>
      </w:r>
    </w:p>
    <w:p w14:paraId="36BA4F95" w14:textId="126CCD57" w:rsidR="000A234F" w:rsidRPr="00721E0E" w:rsidRDefault="00045AE4" w:rsidP="00721E0E">
      <w:pPr>
        <w:tabs>
          <w:tab w:val="left" w:pos="1134"/>
        </w:tabs>
        <w:spacing w:before="60" w:line="276" w:lineRule="auto"/>
        <w:rPr>
          <w:rFonts w:cstheme="minorHAnsi"/>
          <w:sz w:val="22"/>
          <w:szCs w:val="22"/>
        </w:rPr>
      </w:pPr>
      <w:r w:rsidRPr="00721E0E">
        <w:rPr>
          <w:rFonts w:cstheme="minorHAnsi"/>
          <w:sz w:val="22"/>
          <w:szCs w:val="22"/>
        </w:rPr>
        <w:t>20.2. </w:t>
      </w:r>
      <w:r w:rsidR="000A234F" w:rsidRPr="00721E0E">
        <w:rPr>
          <w:rFonts w:cstheme="minorHAnsi"/>
          <w:sz w:val="22"/>
          <w:szCs w:val="22"/>
        </w:rPr>
        <w:t>Zakres świadczenia Wykonawcy wynikający z umowy jest tożsamy z jego zobowiązaniem zawartym w ofercie.</w:t>
      </w:r>
    </w:p>
    <w:p w14:paraId="248BCEB0" w14:textId="5C7C2564" w:rsidR="000A234F" w:rsidRPr="00721E0E" w:rsidRDefault="00045AE4" w:rsidP="00721E0E">
      <w:pPr>
        <w:tabs>
          <w:tab w:val="left" w:pos="1134"/>
        </w:tabs>
        <w:spacing w:before="60" w:line="276" w:lineRule="auto"/>
        <w:rPr>
          <w:rFonts w:cstheme="minorHAnsi"/>
          <w:sz w:val="22"/>
          <w:szCs w:val="22"/>
        </w:rPr>
      </w:pPr>
      <w:r w:rsidRPr="00721E0E">
        <w:rPr>
          <w:rFonts w:cstheme="minorHAnsi"/>
          <w:sz w:val="22"/>
          <w:szCs w:val="22"/>
        </w:rPr>
        <w:lastRenderedPageBreak/>
        <w:t>20.3. </w:t>
      </w:r>
      <w:r w:rsidR="000A234F" w:rsidRPr="00721E0E">
        <w:rPr>
          <w:rFonts w:cstheme="minorHAnsi"/>
          <w:sz w:val="22"/>
          <w:szCs w:val="22"/>
        </w:rPr>
        <w:t>Zamawiający przewiduje możliwość zmiany zawartej umowy w zakresie uregulowanym w art. 454-455 ustawy P</w:t>
      </w:r>
      <w:r w:rsidR="009C6195">
        <w:rPr>
          <w:rFonts w:cstheme="minorHAnsi"/>
          <w:sz w:val="22"/>
          <w:szCs w:val="22"/>
        </w:rPr>
        <w:t>zp</w:t>
      </w:r>
      <w:r w:rsidR="000A234F" w:rsidRPr="00721E0E">
        <w:rPr>
          <w:rFonts w:cstheme="minorHAnsi"/>
          <w:sz w:val="22"/>
          <w:szCs w:val="22"/>
        </w:rPr>
        <w:t xml:space="preserve"> oraz wskazanym w Projekcie Umowy, stanowiącym </w:t>
      </w:r>
      <w:r w:rsidR="000A234F" w:rsidRPr="00721E0E">
        <w:rPr>
          <w:rFonts w:cstheme="minorHAnsi"/>
          <w:b/>
          <w:sz w:val="22"/>
          <w:szCs w:val="22"/>
        </w:rPr>
        <w:t>Załącznik nr 5 do SWZ</w:t>
      </w:r>
      <w:r w:rsidR="000A234F" w:rsidRPr="00721E0E">
        <w:rPr>
          <w:rFonts w:cstheme="minorHAnsi"/>
          <w:sz w:val="22"/>
          <w:szCs w:val="22"/>
        </w:rPr>
        <w:t>.</w:t>
      </w:r>
    </w:p>
    <w:p w14:paraId="113B3E99" w14:textId="1A219CFD" w:rsidR="00347F1E" w:rsidRPr="00721E0E" w:rsidRDefault="00045AE4" w:rsidP="00721E0E">
      <w:pPr>
        <w:tabs>
          <w:tab w:val="left" w:pos="1134"/>
        </w:tabs>
        <w:spacing w:before="60" w:line="276" w:lineRule="auto"/>
        <w:rPr>
          <w:rFonts w:cstheme="minorHAnsi"/>
          <w:sz w:val="22"/>
          <w:szCs w:val="22"/>
        </w:rPr>
      </w:pPr>
      <w:r w:rsidRPr="00721E0E">
        <w:rPr>
          <w:rFonts w:cstheme="minorHAnsi"/>
          <w:sz w:val="22"/>
          <w:szCs w:val="22"/>
        </w:rPr>
        <w:t>20.4. </w:t>
      </w:r>
      <w:r w:rsidR="000A234F" w:rsidRPr="00721E0E">
        <w:rPr>
          <w:rFonts w:cstheme="minorHAnsi"/>
          <w:sz w:val="22"/>
          <w:szCs w:val="22"/>
        </w:rPr>
        <w:t>Zmiana umowy wymaga dla swej ważności, pod rygorem nieważności, zachowania formy pisemnej.</w:t>
      </w:r>
    </w:p>
    <w:p w14:paraId="6EEAE884" w14:textId="77777777" w:rsidR="00167F00" w:rsidRDefault="00167F00" w:rsidP="00721E0E">
      <w:pPr>
        <w:tabs>
          <w:tab w:val="left" w:pos="284"/>
        </w:tabs>
        <w:spacing w:before="160" w:line="276" w:lineRule="auto"/>
        <w:rPr>
          <w:rFonts w:cstheme="minorHAnsi"/>
          <w:b/>
          <w:sz w:val="22"/>
          <w:szCs w:val="22"/>
          <w:u w:val="single"/>
        </w:rPr>
      </w:pPr>
    </w:p>
    <w:p w14:paraId="504159F8" w14:textId="6B8BD803" w:rsidR="008235FE" w:rsidRPr="00721E0E" w:rsidRDefault="007974EE" w:rsidP="00721E0E">
      <w:pPr>
        <w:tabs>
          <w:tab w:val="left" w:pos="284"/>
        </w:tabs>
        <w:spacing w:before="160" w:line="276" w:lineRule="auto"/>
        <w:rPr>
          <w:rFonts w:cstheme="minorHAnsi"/>
          <w:b/>
          <w:sz w:val="22"/>
          <w:szCs w:val="22"/>
          <w:u w:val="single"/>
        </w:rPr>
      </w:pPr>
      <w:r w:rsidRPr="00721E0E">
        <w:rPr>
          <w:rFonts w:cstheme="minorHAnsi"/>
          <w:b/>
          <w:sz w:val="22"/>
          <w:szCs w:val="22"/>
          <w:u w:val="single"/>
        </w:rPr>
        <w:t>21. </w:t>
      </w:r>
      <w:r w:rsidR="008235FE" w:rsidRPr="00721E0E">
        <w:rPr>
          <w:rFonts w:cstheme="minorHAnsi"/>
          <w:b/>
          <w:sz w:val="22"/>
          <w:szCs w:val="22"/>
          <w:u w:val="single"/>
        </w:rPr>
        <w:t>WYMAGANIA DOTYCZĄCE WADIUM</w:t>
      </w:r>
    </w:p>
    <w:p w14:paraId="3F3892B7" w14:textId="661E43DD" w:rsidR="00C430A5" w:rsidRPr="00721E0E" w:rsidRDefault="007E0CEB" w:rsidP="00721E0E">
      <w:pPr>
        <w:pStyle w:val="Tekstpodstawowywcity"/>
        <w:tabs>
          <w:tab w:val="left" w:pos="567"/>
        </w:tabs>
        <w:overflowPunct w:val="0"/>
        <w:autoSpaceDE w:val="0"/>
        <w:autoSpaceDN w:val="0"/>
        <w:adjustRightInd w:val="0"/>
        <w:spacing w:line="276" w:lineRule="auto"/>
        <w:ind w:firstLine="0"/>
        <w:jc w:val="left"/>
        <w:textAlignment w:val="baseline"/>
        <w:rPr>
          <w:rFonts w:asciiTheme="minorHAnsi" w:hAnsiTheme="minorHAnsi" w:cstheme="minorHAnsi"/>
          <w:b/>
          <w:bCs/>
          <w:szCs w:val="22"/>
          <w:lang w:val="pl-PL"/>
        </w:rPr>
      </w:pPr>
      <w:r w:rsidRPr="00721E0E">
        <w:rPr>
          <w:rFonts w:asciiTheme="minorHAnsi" w:hAnsiTheme="minorHAnsi" w:cstheme="minorHAnsi"/>
          <w:szCs w:val="22"/>
          <w:lang w:val="pl-PL"/>
        </w:rPr>
        <w:t xml:space="preserve">21.1. Każdy Wykonawca przystępujący do niniejszego postępowania zobowiązany jest </w:t>
      </w:r>
      <w:r w:rsidRPr="00721E0E">
        <w:rPr>
          <w:rFonts w:asciiTheme="minorHAnsi" w:hAnsiTheme="minorHAnsi" w:cstheme="minorHAnsi"/>
          <w:b/>
          <w:bCs/>
          <w:szCs w:val="22"/>
          <w:lang w:val="pl-PL"/>
        </w:rPr>
        <w:t>wnieść wadium</w:t>
      </w:r>
      <w:r w:rsidRPr="00721E0E">
        <w:rPr>
          <w:rFonts w:asciiTheme="minorHAnsi" w:hAnsiTheme="minorHAnsi" w:cstheme="minorHAnsi"/>
          <w:szCs w:val="22"/>
          <w:lang w:val="pl-PL"/>
        </w:rPr>
        <w:t xml:space="preserve">, w wysokości: </w:t>
      </w:r>
      <w:r w:rsidR="00483D0B" w:rsidRPr="00721E0E">
        <w:rPr>
          <w:rFonts w:asciiTheme="minorHAnsi" w:hAnsiTheme="minorHAnsi" w:cstheme="minorHAnsi"/>
          <w:szCs w:val="22"/>
          <w:lang w:val="pl-PL"/>
        </w:rPr>
        <w:t xml:space="preserve">                       </w:t>
      </w:r>
    </w:p>
    <w:p w14:paraId="017A46A0" w14:textId="77777777" w:rsidR="00220A59" w:rsidRPr="00721E0E" w:rsidRDefault="00220A59" w:rsidP="00721E0E">
      <w:pPr>
        <w:pStyle w:val="rozdzia"/>
        <w:suppressAutoHyphens w:val="0"/>
        <w:spacing w:line="276" w:lineRule="auto"/>
        <w:ind w:left="0" w:firstLine="0"/>
        <w:rPr>
          <w:rFonts w:asciiTheme="minorHAnsi" w:eastAsia="Verdana" w:hAnsiTheme="minorHAnsi" w:cstheme="minorHAnsi"/>
          <w:b w:val="0"/>
          <w:bCs/>
          <w:color w:val="auto"/>
          <w:sz w:val="24"/>
          <w:szCs w:val="24"/>
          <w:highlight w:val="yellow"/>
        </w:rPr>
      </w:pPr>
    </w:p>
    <w:tbl>
      <w:tblPr>
        <w:tblStyle w:val="Tabela-Siatka"/>
        <w:tblW w:w="0" w:type="auto"/>
        <w:tblInd w:w="635" w:type="dxa"/>
        <w:tblLook w:val="04A0" w:firstRow="1" w:lastRow="0" w:firstColumn="1" w:lastColumn="0" w:noHBand="0" w:noVBand="1"/>
      </w:tblPr>
      <w:tblGrid>
        <w:gridCol w:w="2763"/>
        <w:gridCol w:w="2888"/>
        <w:gridCol w:w="2803"/>
      </w:tblGrid>
      <w:tr w:rsidR="00220A59" w:rsidRPr="00721E0E" w14:paraId="42682208" w14:textId="77777777" w:rsidTr="00220A59">
        <w:tc>
          <w:tcPr>
            <w:tcW w:w="2763" w:type="dxa"/>
          </w:tcPr>
          <w:p w14:paraId="7B817BEE" w14:textId="77777777" w:rsidR="00220A59" w:rsidRPr="00721E0E" w:rsidRDefault="00220A59" w:rsidP="00721E0E">
            <w:pPr>
              <w:tabs>
                <w:tab w:val="left" w:pos="1276"/>
              </w:tabs>
              <w:spacing w:after="120" w:line="276" w:lineRule="auto"/>
              <w:ind w:right="74"/>
              <w:jc w:val="center"/>
              <w:rPr>
                <w:rFonts w:asciiTheme="minorHAnsi" w:hAnsiTheme="minorHAnsi" w:cstheme="minorHAnsi"/>
                <w:b/>
                <w:bCs/>
                <w:sz w:val="22"/>
                <w:szCs w:val="22"/>
              </w:rPr>
            </w:pPr>
            <w:r w:rsidRPr="00721E0E">
              <w:rPr>
                <w:rFonts w:asciiTheme="minorHAnsi" w:hAnsiTheme="minorHAnsi" w:cstheme="minorHAnsi"/>
                <w:b/>
                <w:bCs/>
                <w:sz w:val="22"/>
                <w:szCs w:val="22"/>
              </w:rPr>
              <w:t>Nr części</w:t>
            </w:r>
          </w:p>
        </w:tc>
        <w:tc>
          <w:tcPr>
            <w:tcW w:w="2888" w:type="dxa"/>
          </w:tcPr>
          <w:p w14:paraId="317C565E" w14:textId="1B38C527" w:rsidR="00220A59" w:rsidRPr="00721E0E" w:rsidRDefault="00220A59" w:rsidP="00721E0E">
            <w:pPr>
              <w:tabs>
                <w:tab w:val="left" w:pos="1276"/>
              </w:tabs>
              <w:spacing w:after="120" w:line="276" w:lineRule="auto"/>
              <w:ind w:right="74"/>
              <w:jc w:val="center"/>
              <w:rPr>
                <w:rFonts w:asciiTheme="minorHAnsi" w:hAnsiTheme="minorHAnsi" w:cstheme="minorHAnsi"/>
                <w:b/>
                <w:bCs/>
                <w:sz w:val="22"/>
                <w:szCs w:val="22"/>
                <w:highlight w:val="yellow"/>
              </w:rPr>
            </w:pPr>
            <w:r w:rsidRPr="00721E0E">
              <w:rPr>
                <w:rFonts w:asciiTheme="minorHAnsi" w:hAnsiTheme="minorHAnsi" w:cstheme="minorHAnsi"/>
                <w:b/>
                <w:bCs/>
                <w:sz w:val="22"/>
                <w:szCs w:val="22"/>
              </w:rPr>
              <w:t>Wymagane wadium</w:t>
            </w:r>
          </w:p>
        </w:tc>
        <w:tc>
          <w:tcPr>
            <w:tcW w:w="2803" w:type="dxa"/>
          </w:tcPr>
          <w:p w14:paraId="0A0A2633" w14:textId="77777777" w:rsidR="00220A59" w:rsidRPr="00721E0E" w:rsidRDefault="00220A59" w:rsidP="00721E0E">
            <w:pPr>
              <w:tabs>
                <w:tab w:val="left" w:pos="1276"/>
              </w:tabs>
              <w:spacing w:after="120" w:line="276" w:lineRule="auto"/>
              <w:ind w:right="74"/>
              <w:jc w:val="center"/>
              <w:rPr>
                <w:rFonts w:asciiTheme="minorHAnsi" w:hAnsiTheme="minorHAnsi" w:cstheme="minorHAnsi"/>
                <w:b/>
                <w:bCs/>
                <w:sz w:val="22"/>
                <w:szCs w:val="22"/>
                <w:highlight w:val="yellow"/>
              </w:rPr>
            </w:pPr>
            <w:r w:rsidRPr="00721E0E">
              <w:rPr>
                <w:rFonts w:asciiTheme="minorHAnsi" w:hAnsiTheme="minorHAnsi" w:cstheme="minorHAnsi"/>
                <w:b/>
                <w:bCs/>
                <w:sz w:val="22"/>
                <w:szCs w:val="22"/>
              </w:rPr>
              <w:t>Słownie</w:t>
            </w:r>
          </w:p>
        </w:tc>
      </w:tr>
      <w:tr w:rsidR="00220A59" w:rsidRPr="00721E0E" w14:paraId="01EA75FA" w14:textId="77777777" w:rsidTr="00220A59">
        <w:tc>
          <w:tcPr>
            <w:tcW w:w="2763" w:type="dxa"/>
          </w:tcPr>
          <w:p w14:paraId="60D325F7" w14:textId="52D86B0B" w:rsidR="00220A59" w:rsidRPr="00721E0E" w:rsidRDefault="00220A59" w:rsidP="00721E0E">
            <w:pPr>
              <w:tabs>
                <w:tab w:val="left" w:pos="1276"/>
              </w:tabs>
              <w:spacing w:after="120" w:line="276" w:lineRule="auto"/>
              <w:ind w:right="74"/>
              <w:jc w:val="center"/>
              <w:rPr>
                <w:rFonts w:asciiTheme="minorHAnsi" w:hAnsiTheme="minorHAnsi" w:cstheme="minorHAnsi"/>
                <w:sz w:val="22"/>
                <w:szCs w:val="22"/>
              </w:rPr>
            </w:pPr>
            <w:r w:rsidRPr="00721E0E">
              <w:rPr>
                <w:rFonts w:asciiTheme="minorHAnsi" w:hAnsiTheme="minorHAnsi" w:cstheme="minorHAnsi"/>
                <w:sz w:val="22"/>
                <w:szCs w:val="22"/>
              </w:rPr>
              <w:t xml:space="preserve">Część nr </w:t>
            </w:r>
            <w:r w:rsidR="00710455">
              <w:rPr>
                <w:rFonts w:asciiTheme="minorHAnsi" w:hAnsiTheme="minorHAnsi" w:cstheme="minorHAnsi"/>
                <w:sz w:val="22"/>
                <w:szCs w:val="22"/>
              </w:rPr>
              <w:t>1</w:t>
            </w:r>
          </w:p>
        </w:tc>
        <w:tc>
          <w:tcPr>
            <w:tcW w:w="2888" w:type="dxa"/>
          </w:tcPr>
          <w:p w14:paraId="1F6466EC" w14:textId="5A2E6837" w:rsidR="00220A59" w:rsidRPr="00351097" w:rsidRDefault="00CA1454" w:rsidP="00721E0E">
            <w:pPr>
              <w:tabs>
                <w:tab w:val="left" w:pos="1276"/>
              </w:tabs>
              <w:spacing w:after="120" w:line="276" w:lineRule="auto"/>
              <w:ind w:right="74"/>
              <w:jc w:val="center"/>
              <w:rPr>
                <w:rFonts w:asciiTheme="minorHAnsi" w:hAnsiTheme="minorHAnsi" w:cstheme="minorHAnsi"/>
                <w:sz w:val="22"/>
                <w:szCs w:val="22"/>
              </w:rPr>
            </w:pPr>
            <w:r w:rsidRPr="00351097">
              <w:rPr>
                <w:rFonts w:asciiTheme="minorHAnsi" w:hAnsiTheme="minorHAnsi" w:cstheme="minorHAnsi"/>
                <w:sz w:val="22"/>
                <w:szCs w:val="22"/>
              </w:rPr>
              <w:t>1</w:t>
            </w:r>
            <w:r w:rsidR="00351097" w:rsidRPr="00351097">
              <w:rPr>
                <w:rFonts w:asciiTheme="minorHAnsi" w:hAnsiTheme="minorHAnsi" w:cstheme="minorHAnsi"/>
                <w:sz w:val="22"/>
                <w:szCs w:val="22"/>
              </w:rPr>
              <w:t>8</w:t>
            </w:r>
            <w:r w:rsidRPr="00351097">
              <w:rPr>
                <w:rFonts w:asciiTheme="minorHAnsi" w:hAnsiTheme="minorHAnsi" w:cstheme="minorHAnsi"/>
                <w:sz w:val="22"/>
                <w:szCs w:val="22"/>
              </w:rPr>
              <w:t xml:space="preserve"> 000,00 </w:t>
            </w:r>
            <w:r w:rsidR="00220A59" w:rsidRPr="00351097">
              <w:rPr>
                <w:rFonts w:asciiTheme="minorHAnsi" w:hAnsiTheme="minorHAnsi" w:cstheme="minorHAnsi"/>
                <w:sz w:val="22"/>
                <w:szCs w:val="22"/>
              </w:rPr>
              <w:t>zł</w:t>
            </w:r>
          </w:p>
        </w:tc>
        <w:tc>
          <w:tcPr>
            <w:tcW w:w="2803" w:type="dxa"/>
          </w:tcPr>
          <w:p w14:paraId="69CD3EAE" w14:textId="1FE44816" w:rsidR="00220A59" w:rsidRPr="00351097" w:rsidRDefault="00351097" w:rsidP="00721E0E">
            <w:pPr>
              <w:tabs>
                <w:tab w:val="left" w:pos="1276"/>
              </w:tabs>
              <w:spacing w:after="120" w:line="276" w:lineRule="auto"/>
              <w:ind w:right="74"/>
              <w:jc w:val="center"/>
              <w:rPr>
                <w:rFonts w:asciiTheme="minorHAnsi" w:hAnsiTheme="minorHAnsi" w:cstheme="minorHAnsi"/>
                <w:sz w:val="22"/>
                <w:szCs w:val="22"/>
              </w:rPr>
            </w:pPr>
            <w:r w:rsidRPr="00351097">
              <w:rPr>
                <w:rFonts w:asciiTheme="minorHAnsi" w:hAnsiTheme="minorHAnsi" w:cstheme="minorHAnsi"/>
                <w:sz w:val="22"/>
                <w:szCs w:val="22"/>
              </w:rPr>
              <w:t>osi</w:t>
            </w:r>
            <w:r w:rsidR="00CA1454" w:rsidRPr="00351097">
              <w:rPr>
                <w:rFonts w:asciiTheme="minorHAnsi" w:hAnsiTheme="minorHAnsi" w:cstheme="minorHAnsi"/>
                <w:sz w:val="22"/>
                <w:szCs w:val="22"/>
              </w:rPr>
              <w:t xml:space="preserve">emnaście tysięcy </w:t>
            </w:r>
            <w:r w:rsidR="00220A59" w:rsidRPr="00351097">
              <w:rPr>
                <w:rFonts w:asciiTheme="minorHAnsi" w:hAnsiTheme="minorHAnsi" w:cstheme="minorHAnsi"/>
                <w:sz w:val="22"/>
                <w:szCs w:val="22"/>
              </w:rPr>
              <w:t>złotych</w:t>
            </w:r>
          </w:p>
        </w:tc>
      </w:tr>
      <w:tr w:rsidR="00220A59" w:rsidRPr="00721E0E" w14:paraId="52990C35" w14:textId="77777777" w:rsidTr="00220A59">
        <w:tc>
          <w:tcPr>
            <w:tcW w:w="2763" w:type="dxa"/>
          </w:tcPr>
          <w:p w14:paraId="615B2B6A" w14:textId="41FEBDD5" w:rsidR="00220A59" w:rsidRPr="00721E0E" w:rsidRDefault="00220A59" w:rsidP="00721E0E">
            <w:pPr>
              <w:tabs>
                <w:tab w:val="left" w:pos="1276"/>
              </w:tabs>
              <w:spacing w:after="120" w:line="276" w:lineRule="auto"/>
              <w:ind w:right="74"/>
              <w:jc w:val="center"/>
              <w:rPr>
                <w:rFonts w:asciiTheme="minorHAnsi" w:hAnsiTheme="minorHAnsi" w:cstheme="minorHAnsi"/>
                <w:sz w:val="22"/>
                <w:szCs w:val="22"/>
              </w:rPr>
            </w:pPr>
            <w:r w:rsidRPr="00721E0E">
              <w:rPr>
                <w:rFonts w:asciiTheme="minorHAnsi" w:hAnsiTheme="minorHAnsi" w:cstheme="minorHAnsi"/>
                <w:sz w:val="22"/>
                <w:szCs w:val="22"/>
              </w:rPr>
              <w:t xml:space="preserve">Część nr </w:t>
            </w:r>
            <w:r w:rsidR="00710455">
              <w:rPr>
                <w:rFonts w:asciiTheme="minorHAnsi" w:hAnsiTheme="minorHAnsi" w:cstheme="minorHAnsi"/>
                <w:sz w:val="22"/>
                <w:szCs w:val="22"/>
              </w:rPr>
              <w:t>2</w:t>
            </w:r>
          </w:p>
        </w:tc>
        <w:tc>
          <w:tcPr>
            <w:tcW w:w="2888" w:type="dxa"/>
          </w:tcPr>
          <w:p w14:paraId="019D5BBA" w14:textId="6AEEEB89" w:rsidR="00220A59" w:rsidRPr="00351097" w:rsidRDefault="00CA1454" w:rsidP="00721E0E">
            <w:pPr>
              <w:tabs>
                <w:tab w:val="left" w:pos="1276"/>
              </w:tabs>
              <w:spacing w:after="120" w:line="276" w:lineRule="auto"/>
              <w:ind w:right="74"/>
              <w:jc w:val="center"/>
              <w:rPr>
                <w:rFonts w:asciiTheme="minorHAnsi" w:hAnsiTheme="minorHAnsi" w:cstheme="minorHAnsi"/>
                <w:sz w:val="22"/>
                <w:szCs w:val="22"/>
              </w:rPr>
            </w:pPr>
            <w:r w:rsidRPr="00351097">
              <w:rPr>
                <w:rFonts w:asciiTheme="minorHAnsi" w:hAnsiTheme="minorHAnsi" w:cstheme="minorHAnsi"/>
                <w:sz w:val="22"/>
                <w:szCs w:val="22"/>
              </w:rPr>
              <w:t xml:space="preserve">9 000,00 </w:t>
            </w:r>
            <w:r w:rsidR="00220A59" w:rsidRPr="00351097">
              <w:rPr>
                <w:rFonts w:asciiTheme="minorHAnsi" w:hAnsiTheme="minorHAnsi" w:cstheme="minorHAnsi"/>
                <w:sz w:val="22"/>
                <w:szCs w:val="22"/>
              </w:rPr>
              <w:t>zł</w:t>
            </w:r>
          </w:p>
        </w:tc>
        <w:tc>
          <w:tcPr>
            <w:tcW w:w="2803" w:type="dxa"/>
          </w:tcPr>
          <w:p w14:paraId="0CD4965C" w14:textId="0E2F3443" w:rsidR="00220A59" w:rsidRPr="00351097" w:rsidRDefault="00CA1454" w:rsidP="00721E0E">
            <w:pPr>
              <w:tabs>
                <w:tab w:val="left" w:pos="1276"/>
              </w:tabs>
              <w:spacing w:after="120" w:line="276" w:lineRule="auto"/>
              <w:ind w:right="74"/>
              <w:jc w:val="center"/>
              <w:rPr>
                <w:rFonts w:asciiTheme="minorHAnsi" w:hAnsiTheme="minorHAnsi" w:cstheme="minorHAnsi"/>
                <w:sz w:val="22"/>
                <w:szCs w:val="22"/>
              </w:rPr>
            </w:pPr>
            <w:r w:rsidRPr="00351097">
              <w:rPr>
                <w:rFonts w:asciiTheme="minorHAnsi" w:hAnsiTheme="minorHAnsi" w:cstheme="minorHAnsi"/>
                <w:sz w:val="22"/>
                <w:szCs w:val="22"/>
              </w:rPr>
              <w:t xml:space="preserve">dziewięć tysięcy </w:t>
            </w:r>
            <w:r w:rsidR="00220A59" w:rsidRPr="00351097">
              <w:rPr>
                <w:rFonts w:asciiTheme="minorHAnsi" w:hAnsiTheme="minorHAnsi" w:cstheme="minorHAnsi"/>
                <w:sz w:val="22"/>
                <w:szCs w:val="22"/>
              </w:rPr>
              <w:t>złotych</w:t>
            </w:r>
          </w:p>
        </w:tc>
      </w:tr>
      <w:tr w:rsidR="00220A59" w:rsidRPr="00721E0E" w14:paraId="687350C7" w14:textId="77777777" w:rsidTr="00220A59">
        <w:tc>
          <w:tcPr>
            <w:tcW w:w="2763" w:type="dxa"/>
          </w:tcPr>
          <w:p w14:paraId="547628DA" w14:textId="03E8DA1E" w:rsidR="00220A59" w:rsidRPr="00721E0E" w:rsidRDefault="00220A59" w:rsidP="00721E0E">
            <w:pPr>
              <w:tabs>
                <w:tab w:val="left" w:pos="1276"/>
              </w:tabs>
              <w:spacing w:after="120" w:line="276" w:lineRule="auto"/>
              <w:ind w:right="74"/>
              <w:jc w:val="center"/>
              <w:rPr>
                <w:rFonts w:asciiTheme="minorHAnsi" w:hAnsiTheme="minorHAnsi" w:cstheme="minorHAnsi"/>
                <w:sz w:val="22"/>
                <w:szCs w:val="22"/>
              </w:rPr>
            </w:pPr>
            <w:r w:rsidRPr="00721E0E">
              <w:rPr>
                <w:rFonts w:asciiTheme="minorHAnsi" w:hAnsiTheme="minorHAnsi" w:cstheme="minorHAnsi"/>
                <w:sz w:val="22"/>
                <w:szCs w:val="22"/>
              </w:rPr>
              <w:t xml:space="preserve">Część nr </w:t>
            </w:r>
            <w:r w:rsidR="00710455">
              <w:rPr>
                <w:rFonts w:asciiTheme="minorHAnsi" w:hAnsiTheme="minorHAnsi" w:cstheme="minorHAnsi"/>
                <w:sz w:val="22"/>
                <w:szCs w:val="22"/>
              </w:rPr>
              <w:t>3</w:t>
            </w:r>
          </w:p>
        </w:tc>
        <w:tc>
          <w:tcPr>
            <w:tcW w:w="2888" w:type="dxa"/>
          </w:tcPr>
          <w:p w14:paraId="540A2263" w14:textId="3FAA881A" w:rsidR="00220A59" w:rsidRPr="00351097" w:rsidRDefault="00CA1454" w:rsidP="00721E0E">
            <w:pPr>
              <w:tabs>
                <w:tab w:val="left" w:pos="1276"/>
              </w:tabs>
              <w:spacing w:after="120" w:line="276" w:lineRule="auto"/>
              <w:ind w:right="74"/>
              <w:jc w:val="center"/>
              <w:rPr>
                <w:rFonts w:asciiTheme="minorHAnsi" w:hAnsiTheme="minorHAnsi" w:cstheme="minorHAnsi"/>
                <w:sz w:val="22"/>
                <w:szCs w:val="22"/>
              </w:rPr>
            </w:pPr>
            <w:r w:rsidRPr="00351097">
              <w:rPr>
                <w:rFonts w:asciiTheme="minorHAnsi" w:hAnsiTheme="minorHAnsi" w:cstheme="minorHAnsi"/>
                <w:sz w:val="22"/>
                <w:szCs w:val="22"/>
              </w:rPr>
              <w:t>1</w:t>
            </w:r>
            <w:r w:rsidR="00351097" w:rsidRPr="00351097">
              <w:rPr>
                <w:rFonts w:asciiTheme="minorHAnsi" w:hAnsiTheme="minorHAnsi" w:cstheme="minorHAnsi"/>
                <w:sz w:val="22"/>
                <w:szCs w:val="22"/>
              </w:rPr>
              <w:t>2</w:t>
            </w:r>
            <w:r w:rsidRPr="00351097">
              <w:rPr>
                <w:rFonts w:asciiTheme="minorHAnsi" w:hAnsiTheme="minorHAnsi" w:cstheme="minorHAnsi"/>
                <w:sz w:val="22"/>
                <w:szCs w:val="22"/>
              </w:rPr>
              <w:t xml:space="preserve"> 000,00 </w:t>
            </w:r>
            <w:r w:rsidR="00220A59" w:rsidRPr="00351097">
              <w:rPr>
                <w:rFonts w:asciiTheme="minorHAnsi" w:hAnsiTheme="minorHAnsi" w:cstheme="minorHAnsi"/>
                <w:sz w:val="22"/>
                <w:szCs w:val="22"/>
              </w:rPr>
              <w:t>zł</w:t>
            </w:r>
          </w:p>
        </w:tc>
        <w:tc>
          <w:tcPr>
            <w:tcW w:w="2803" w:type="dxa"/>
          </w:tcPr>
          <w:p w14:paraId="23D61F16" w14:textId="45070AD0" w:rsidR="00220A59" w:rsidRPr="00351097" w:rsidRDefault="00351097" w:rsidP="00721E0E">
            <w:pPr>
              <w:tabs>
                <w:tab w:val="left" w:pos="1276"/>
              </w:tabs>
              <w:spacing w:after="120" w:line="276" w:lineRule="auto"/>
              <w:ind w:right="74"/>
              <w:jc w:val="center"/>
              <w:rPr>
                <w:rFonts w:asciiTheme="minorHAnsi" w:hAnsiTheme="minorHAnsi" w:cstheme="minorHAnsi"/>
                <w:sz w:val="22"/>
                <w:szCs w:val="22"/>
              </w:rPr>
            </w:pPr>
            <w:r w:rsidRPr="00351097">
              <w:rPr>
                <w:rFonts w:asciiTheme="minorHAnsi" w:hAnsiTheme="minorHAnsi" w:cstheme="minorHAnsi"/>
                <w:sz w:val="22"/>
                <w:szCs w:val="22"/>
              </w:rPr>
              <w:t>dwa</w:t>
            </w:r>
            <w:r w:rsidR="00CA1454" w:rsidRPr="00351097">
              <w:rPr>
                <w:rFonts w:asciiTheme="minorHAnsi" w:hAnsiTheme="minorHAnsi" w:cstheme="minorHAnsi"/>
                <w:sz w:val="22"/>
                <w:szCs w:val="22"/>
              </w:rPr>
              <w:t xml:space="preserve">naście tysięcy </w:t>
            </w:r>
            <w:r w:rsidR="00220A59" w:rsidRPr="00351097">
              <w:rPr>
                <w:rFonts w:asciiTheme="minorHAnsi" w:hAnsiTheme="minorHAnsi" w:cstheme="minorHAnsi"/>
                <w:sz w:val="22"/>
                <w:szCs w:val="22"/>
              </w:rPr>
              <w:t>złotych</w:t>
            </w:r>
          </w:p>
        </w:tc>
      </w:tr>
      <w:tr w:rsidR="00220A59" w:rsidRPr="00721E0E" w14:paraId="032C8A26" w14:textId="77777777" w:rsidTr="00220A59">
        <w:tc>
          <w:tcPr>
            <w:tcW w:w="2763" w:type="dxa"/>
          </w:tcPr>
          <w:p w14:paraId="2AEECE91" w14:textId="25601F33" w:rsidR="00220A59" w:rsidRPr="00721E0E" w:rsidRDefault="00220A59" w:rsidP="00721E0E">
            <w:pPr>
              <w:tabs>
                <w:tab w:val="left" w:pos="1276"/>
              </w:tabs>
              <w:spacing w:after="120" w:line="276" w:lineRule="auto"/>
              <w:ind w:right="74"/>
              <w:jc w:val="center"/>
              <w:rPr>
                <w:rFonts w:asciiTheme="minorHAnsi" w:hAnsiTheme="minorHAnsi" w:cstheme="minorHAnsi"/>
                <w:sz w:val="22"/>
                <w:szCs w:val="22"/>
              </w:rPr>
            </w:pPr>
            <w:r w:rsidRPr="00721E0E">
              <w:rPr>
                <w:rFonts w:asciiTheme="minorHAnsi" w:hAnsiTheme="minorHAnsi" w:cstheme="minorHAnsi"/>
                <w:sz w:val="22"/>
                <w:szCs w:val="22"/>
              </w:rPr>
              <w:t xml:space="preserve">Część nr </w:t>
            </w:r>
            <w:r w:rsidR="00710455">
              <w:rPr>
                <w:rFonts w:asciiTheme="minorHAnsi" w:hAnsiTheme="minorHAnsi" w:cstheme="minorHAnsi"/>
                <w:sz w:val="22"/>
                <w:szCs w:val="22"/>
              </w:rPr>
              <w:t>4</w:t>
            </w:r>
          </w:p>
        </w:tc>
        <w:tc>
          <w:tcPr>
            <w:tcW w:w="2888" w:type="dxa"/>
          </w:tcPr>
          <w:p w14:paraId="26775636" w14:textId="49F8F47D" w:rsidR="00220A59" w:rsidRPr="00351097" w:rsidRDefault="00351097" w:rsidP="00721E0E">
            <w:pPr>
              <w:tabs>
                <w:tab w:val="left" w:pos="1276"/>
              </w:tabs>
              <w:spacing w:after="120" w:line="276" w:lineRule="auto"/>
              <w:ind w:right="74"/>
              <w:jc w:val="center"/>
              <w:rPr>
                <w:rFonts w:asciiTheme="minorHAnsi" w:hAnsiTheme="minorHAnsi" w:cstheme="minorHAnsi"/>
                <w:sz w:val="22"/>
                <w:szCs w:val="22"/>
              </w:rPr>
            </w:pPr>
            <w:r w:rsidRPr="00351097">
              <w:rPr>
                <w:rFonts w:asciiTheme="minorHAnsi" w:hAnsiTheme="minorHAnsi" w:cstheme="minorHAnsi"/>
                <w:sz w:val="22"/>
                <w:szCs w:val="22"/>
              </w:rPr>
              <w:t>5</w:t>
            </w:r>
            <w:r w:rsidR="00CA1454" w:rsidRPr="00351097">
              <w:rPr>
                <w:rFonts w:asciiTheme="minorHAnsi" w:hAnsiTheme="minorHAnsi" w:cstheme="minorHAnsi"/>
                <w:sz w:val="22"/>
                <w:szCs w:val="22"/>
              </w:rPr>
              <w:t xml:space="preserve"> 000,00 </w:t>
            </w:r>
            <w:r w:rsidR="00220A59" w:rsidRPr="00351097">
              <w:rPr>
                <w:rFonts w:asciiTheme="minorHAnsi" w:hAnsiTheme="minorHAnsi" w:cstheme="minorHAnsi"/>
                <w:sz w:val="22"/>
                <w:szCs w:val="22"/>
              </w:rPr>
              <w:t>zł</w:t>
            </w:r>
          </w:p>
        </w:tc>
        <w:tc>
          <w:tcPr>
            <w:tcW w:w="2803" w:type="dxa"/>
          </w:tcPr>
          <w:p w14:paraId="4B331EAC" w14:textId="219F7F1A" w:rsidR="00220A59" w:rsidRPr="00351097" w:rsidRDefault="00351097" w:rsidP="00721E0E">
            <w:pPr>
              <w:tabs>
                <w:tab w:val="left" w:pos="1276"/>
              </w:tabs>
              <w:spacing w:after="120" w:line="276" w:lineRule="auto"/>
              <w:ind w:right="74"/>
              <w:jc w:val="center"/>
              <w:rPr>
                <w:rFonts w:asciiTheme="minorHAnsi" w:hAnsiTheme="minorHAnsi" w:cstheme="minorHAnsi"/>
                <w:sz w:val="22"/>
                <w:szCs w:val="22"/>
              </w:rPr>
            </w:pPr>
            <w:r w:rsidRPr="00351097">
              <w:rPr>
                <w:rFonts w:asciiTheme="minorHAnsi" w:hAnsiTheme="minorHAnsi" w:cstheme="minorHAnsi"/>
                <w:sz w:val="22"/>
                <w:szCs w:val="22"/>
              </w:rPr>
              <w:t>pię</w:t>
            </w:r>
            <w:r w:rsidR="00CA1454" w:rsidRPr="00351097">
              <w:rPr>
                <w:rFonts w:asciiTheme="minorHAnsi" w:hAnsiTheme="minorHAnsi" w:cstheme="minorHAnsi"/>
                <w:sz w:val="22"/>
                <w:szCs w:val="22"/>
              </w:rPr>
              <w:t xml:space="preserve">ć tysięcy </w:t>
            </w:r>
            <w:r w:rsidR="00220A59" w:rsidRPr="00351097">
              <w:rPr>
                <w:rFonts w:asciiTheme="minorHAnsi" w:hAnsiTheme="minorHAnsi" w:cstheme="minorHAnsi"/>
                <w:sz w:val="22"/>
                <w:szCs w:val="22"/>
              </w:rPr>
              <w:t>złotych</w:t>
            </w:r>
          </w:p>
        </w:tc>
      </w:tr>
      <w:tr w:rsidR="00220A59" w:rsidRPr="00721E0E" w14:paraId="3316BD94" w14:textId="77777777" w:rsidTr="00220A59">
        <w:tc>
          <w:tcPr>
            <w:tcW w:w="2763" w:type="dxa"/>
          </w:tcPr>
          <w:p w14:paraId="5EBC893A" w14:textId="2978DF62" w:rsidR="00220A59" w:rsidRPr="00721E0E" w:rsidRDefault="00220A59" w:rsidP="00721E0E">
            <w:pPr>
              <w:tabs>
                <w:tab w:val="left" w:pos="1276"/>
              </w:tabs>
              <w:spacing w:after="120" w:line="276" w:lineRule="auto"/>
              <w:ind w:right="74"/>
              <w:jc w:val="center"/>
              <w:rPr>
                <w:rFonts w:asciiTheme="minorHAnsi" w:hAnsiTheme="minorHAnsi" w:cstheme="minorHAnsi"/>
                <w:sz w:val="22"/>
                <w:szCs w:val="22"/>
              </w:rPr>
            </w:pPr>
            <w:r w:rsidRPr="00721E0E">
              <w:rPr>
                <w:rFonts w:asciiTheme="minorHAnsi" w:hAnsiTheme="minorHAnsi" w:cstheme="minorHAnsi"/>
                <w:sz w:val="22"/>
                <w:szCs w:val="22"/>
              </w:rPr>
              <w:t xml:space="preserve">Część nr </w:t>
            </w:r>
            <w:r w:rsidR="00710455">
              <w:rPr>
                <w:rFonts w:asciiTheme="minorHAnsi" w:hAnsiTheme="minorHAnsi" w:cstheme="minorHAnsi"/>
                <w:sz w:val="22"/>
                <w:szCs w:val="22"/>
              </w:rPr>
              <w:t>5</w:t>
            </w:r>
          </w:p>
        </w:tc>
        <w:tc>
          <w:tcPr>
            <w:tcW w:w="2888" w:type="dxa"/>
          </w:tcPr>
          <w:p w14:paraId="01E96379" w14:textId="14FDDEC2" w:rsidR="00220A59" w:rsidRPr="00351097" w:rsidRDefault="00CA1454" w:rsidP="00721E0E">
            <w:pPr>
              <w:tabs>
                <w:tab w:val="left" w:pos="1276"/>
              </w:tabs>
              <w:spacing w:after="120" w:line="276" w:lineRule="auto"/>
              <w:ind w:right="74"/>
              <w:jc w:val="center"/>
              <w:rPr>
                <w:rFonts w:asciiTheme="minorHAnsi" w:hAnsiTheme="minorHAnsi" w:cstheme="minorHAnsi"/>
                <w:sz w:val="22"/>
                <w:szCs w:val="22"/>
              </w:rPr>
            </w:pPr>
            <w:r w:rsidRPr="00351097">
              <w:rPr>
                <w:rFonts w:asciiTheme="minorHAnsi" w:hAnsiTheme="minorHAnsi" w:cstheme="minorHAnsi"/>
                <w:sz w:val="22"/>
                <w:szCs w:val="22"/>
              </w:rPr>
              <w:t>2</w:t>
            </w:r>
            <w:r w:rsidR="00351097" w:rsidRPr="00351097">
              <w:rPr>
                <w:rFonts w:asciiTheme="minorHAnsi" w:hAnsiTheme="minorHAnsi" w:cstheme="minorHAnsi"/>
                <w:sz w:val="22"/>
                <w:szCs w:val="22"/>
              </w:rPr>
              <w:t>0</w:t>
            </w:r>
            <w:r w:rsidRPr="00351097">
              <w:rPr>
                <w:rFonts w:asciiTheme="minorHAnsi" w:hAnsiTheme="minorHAnsi" w:cstheme="minorHAnsi"/>
                <w:sz w:val="22"/>
                <w:szCs w:val="22"/>
              </w:rPr>
              <w:t xml:space="preserve"> 000,00 </w:t>
            </w:r>
            <w:r w:rsidR="00220A59" w:rsidRPr="00351097">
              <w:rPr>
                <w:rFonts w:asciiTheme="minorHAnsi" w:hAnsiTheme="minorHAnsi" w:cstheme="minorHAnsi"/>
                <w:sz w:val="22"/>
                <w:szCs w:val="22"/>
              </w:rPr>
              <w:t>zł</w:t>
            </w:r>
          </w:p>
        </w:tc>
        <w:tc>
          <w:tcPr>
            <w:tcW w:w="2803" w:type="dxa"/>
          </w:tcPr>
          <w:p w14:paraId="7199C490" w14:textId="6CF76A67" w:rsidR="00220A59" w:rsidRPr="00351097" w:rsidRDefault="00CA1454" w:rsidP="00721E0E">
            <w:pPr>
              <w:tabs>
                <w:tab w:val="left" w:pos="1276"/>
              </w:tabs>
              <w:spacing w:after="120" w:line="276" w:lineRule="auto"/>
              <w:ind w:right="74"/>
              <w:jc w:val="center"/>
              <w:rPr>
                <w:rFonts w:asciiTheme="minorHAnsi" w:hAnsiTheme="minorHAnsi" w:cstheme="minorHAnsi"/>
                <w:sz w:val="22"/>
                <w:szCs w:val="22"/>
              </w:rPr>
            </w:pPr>
            <w:r w:rsidRPr="00351097">
              <w:rPr>
                <w:rFonts w:asciiTheme="minorHAnsi" w:hAnsiTheme="minorHAnsi" w:cstheme="minorHAnsi"/>
                <w:sz w:val="22"/>
                <w:szCs w:val="22"/>
              </w:rPr>
              <w:t xml:space="preserve">dwadzieścia tysięcy </w:t>
            </w:r>
            <w:r w:rsidR="00220A59" w:rsidRPr="00351097">
              <w:rPr>
                <w:rFonts w:asciiTheme="minorHAnsi" w:hAnsiTheme="minorHAnsi" w:cstheme="minorHAnsi"/>
                <w:sz w:val="22"/>
                <w:szCs w:val="22"/>
              </w:rPr>
              <w:t>złotych</w:t>
            </w:r>
          </w:p>
        </w:tc>
      </w:tr>
      <w:tr w:rsidR="00220A59" w:rsidRPr="00721E0E" w14:paraId="1943905A" w14:textId="77777777" w:rsidTr="00220A59">
        <w:tc>
          <w:tcPr>
            <w:tcW w:w="2763" w:type="dxa"/>
          </w:tcPr>
          <w:p w14:paraId="5AFCA526" w14:textId="619FC222" w:rsidR="00220A59" w:rsidRPr="00721E0E" w:rsidRDefault="00220A59" w:rsidP="00721E0E">
            <w:pPr>
              <w:tabs>
                <w:tab w:val="left" w:pos="1276"/>
              </w:tabs>
              <w:spacing w:after="120" w:line="276" w:lineRule="auto"/>
              <w:ind w:right="74"/>
              <w:jc w:val="center"/>
              <w:rPr>
                <w:rFonts w:asciiTheme="minorHAnsi" w:hAnsiTheme="minorHAnsi" w:cstheme="minorHAnsi"/>
                <w:sz w:val="22"/>
                <w:szCs w:val="22"/>
              </w:rPr>
            </w:pPr>
            <w:r w:rsidRPr="00721E0E">
              <w:rPr>
                <w:rFonts w:asciiTheme="minorHAnsi" w:hAnsiTheme="minorHAnsi" w:cstheme="minorHAnsi"/>
                <w:sz w:val="22"/>
                <w:szCs w:val="22"/>
              </w:rPr>
              <w:t xml:space="preserve">Część nr </w:t>
            </w:r>
            <w:r w:rsidR="00710455">
              <w:rPr>
                <w:rFonts w:asciiTheme="minorHAnsi" w:hAnsiTheme="minorHAnsi" w:cstheme="minorHAnsi"/>
                <w:sz w:val="22"/>
                <w:szCs w:val="22"/>
              </w:rPr>
              <w:t>6</w:t>
            </w:r>
          </w:p>
        </w:tc>
        <w:tc>
          <w:tcPr>
            <w:tcW w:w="2888" w:type="dxa"/>
          </w:tcPr>
          <w:p w14:paraId="295882DD" w14:textId="599B9874" w:rsidR="00220A59" w:rsidRPr="00351097" w:rsidRDefault="00CA1454" w:rsidP="00721E0E">
            <w:pPr>
              <w:tabs>
                <w:tab w:val="left" w:pos="1276"/>
              </w:tabs>
              <w:spacing w:after="120" w:line="276" w:lineRule="auto"/>
              <w:ind w:right="74"/>
              <w:jc w:val="center"/>
              <w:rPr>
                <w:rFonts w:asciiTheme="minorHAnsi" w:hAnsiTheme="minorHAnsi" w:cstheme="minorHAnsi"/>
                <w:sz w:val="22"/>
                <w:szCs w:val="22"/>
              </w:rPr>
            </w:pPr>
            <w:r w:rsidRPr="00351097">
              <w:rPr>
                <w:rFonts w:asciiTheme="minorHAnsi" w:hAnsiTheme="minorHAnsi" w:cstheme="minorHAnsi"/>
                <w:sz w:val="22"/>
                <w:szCs w:val="22"/>
              </w:rPr>
              <w:t xml:space="preserve">37 000,00 </w:t>
            </w:r>
            <w:r w:rsidR="00B42C1D" w:rsidRPr="00351097">
              <w:rPr>
                <w:rFonts w:asciiTheme="minorHAnsi" w:hAnsiTheme="minorHAnsi" w:cstheme="minorHAnsi"/>
                <w:sz w:val="22"/>
                <w:szCs w:val="22"/>
              </w:rPr>
              <w:t>zł</w:t>
            </w:r>
          </w:p>
        </w:tc>
        <w:tc>
          <w:tcPr>
            <w:tcW w:w="2803" w:type="dxa"/>
          </w:tcPr>
          <w:p w14:paraId="43A12CE1" w14:textId="04E7368D" w:rsidR="00220A59" w:rsidRPr="00351097" w:rsidRDefault="007622C3" w:rsidP="00721E0E">
            <w:pPr>
              <w:tabs>
                <w:tab w:val="left" w:pos="1276"/>
              </w:tabs>
              <w:spacing w:after="120" w:line="276" w:lineRule="auto"/>
              <w:ind w:right="74"/>
              <w:jc w:val="center"/>
              <w:rPr>
                <w:rFonts w:asciiTheme="minorHAnsi" w:hAnsiTheme="minorHAnsi" w:cstheme="minorHAnsi"/>
                <w:sz w:val="22"/>
                <w:szCs w:val="22"/>
              </w:rPr>
            </w:pPr>
            <w:r w:rsidRPr="00351097">
              <w:rPr>
                <w:rFonts w:asciiTheme="minorHAnsi" w:hAnsiTheme="minorHAnsi" w:cstheme="minorHAnsi"/>
                <w:sz w:val="22"/>
                <w:szCs w:val="22"/>
              </w:rPr>
              <w:t xml:space="preserve">trzydzieści siedem tysięcy </w:t>
            </w:r>
            <w:r w:rsidR="00B42C1D" w:rsidRPr="00351097">
              <w:rPr>
                <w:rFonts w:asciiTheme="minorHAnsi" w:hAnsiTheme="minorHAnsi" w:cstheme="minorHAnsi"/>
                <w:sz w:val="22"/>
                <w:szCs w:val="22"/>
              </w:rPr>
              <w:t>złotych</w:t>
            </w:r>
          </w:p>
        </w:tc>
      </w:tr>
      <w:tr w:rsidR="00220A59" w:rsidRPr="00721E0E" w14:paraId="7378D40B" w14:textId="77777777" w:rsidTr="00220A59">
        <w:tc>
          <w:tcPr>
            <w:tcW w:w="2763" w:type="dxa"/>
          </w:tcPr>
          <w:p w14:paraId="223E6E06" w14:textId="30E3790D" w:rsidR="00220A59" w:rsidRPr="00721E0E" w:rsidRDefault="00220A59" w:rsidP="00721E0E">
            <w:pPr>
              <w:tabs>
                <w:tab w:val="left" w:pos="1276"/>
              </w:tabs>
              <w:spacing w:after="120" w:line="276" w:lineRule="auto"/>
              <w:ind w:right="74"/>
              <w:jc w:val="center"/>
              <w:rPr>
                <w:rFonts w:asciiTheme="minorHAnsi" w:hAnsiTheme="minorHAnsi" w:cstheme="minorHAnsi"/>
                <w:sz w:val="22"/>
                <w:szCs w:val="22"/>
              </w:rPr>
            </w:pPr>
            <w:r w:rsidRPr="00721E0E">
              <w:rPr>
                <w:rFonts w:asciiTheme="minorHAnsi" w:hAnsiTheme="minorHAnsi" w:cstheme="minorHAnsi"/>
                <w:sz w:val="22"/>
                <w:szCs w:val="22"/>
              </w:rPr>
              <w:t xml:space="preserve">Część nr </w:t>
            </w:r>
            <w:r w:rsidR="00710455">
              <w:rPr>
                <w:rFonts w:asciiTheme="minorHAnsi" w:hAnsiTheme="minorHAnsi" w:cstheme="minorHAnsi"/>
                <w:sz w:val="22"/>
                <w:szCs w:val="22"/>
              </w:rPr>
              <w:t>7</w:t>
            </w:r>
          </w:p>
        </w:tc>
        <w:tc>
          <w:tcPr>
            <w:tcW w:w="2888" w:type="dxa"/>
          </w:tcPr>
          <w:p w14:paraId="500FADA0" w14:textId="4BD541E9" w:rsidR="00220A59" w:rsidRPr="00351097" w:rsidRDefault="00351097" w:rsidP="00721E0E">
            <w:pPr>
              <w:tabs>
                <w:tab w:val="left" w:pos="1276"/>
              </w:tabs>
              <w:spacing w:after="120" w:line="276" w:lineRule="auto"/>
              <w:ind w:right="74"/>
              <w:jc w:val="center"/>
              <w:rPr>
                <w:rFonts w:asciiTheme="minorHAnsi" w:hAnsiTheme="minorHAnsi" w:cstheme="minorHAnsi"/>
                <w:sz w:val="22"/>
                <w:szCs w:val="22"/>
              </w:rPr>
            </w:pPr>
            <w:r w:rsidRPr="00351097">
              <w:rPr>
                <w:rFonts w:asciiTheme="minorHAnsi" w:hAnsiTheme="minorHAnsi" w:cstheme="minorHAnsi"/>
                <w:sz w:val="22"/>
                <w:szCs w:val="22"/>
              </w:rPr>
              <w:t>1</w:t>
            </w:r>
            <w:r w:rsidR="00CA1454" w:rsidRPr="00351097">
              <w:rPr>
                <w:rFonts w:asciiTheme="minorHAnsi" w:hAnsiTheme="minorHAnsi" w:cstheme="minorHAnsi"/>
                <w:sz w:val="22"/>
                <w:szCs w:val="22"/>
              </w:rPr>
              <w:t> </w:t>
            </w:r>
            <w:r w:rsidRPr="00351097">
              <w:rPr>
                <w:rFonts w:asciiTheme="minorHAnsi" w:hAnsiTheme="minorHAnsi" w:cstheme="minorHAnsi"/>
                <w:sz w:val="22"/>
                <w:szCs w:val="22"/>
              </w:rPr>
              <w:t>9</w:t>
            </w:r>
            <w:r w:rsidR="00CA1454" w:rsidRPr="00351097">
              <w:rPr>
                <w:rFonts w:asciiTheme="minorHAnsi" w:hAnsiTheme="minorHAnsi" w:cstheme="minorHAnsi"/>
                <w:sz w:val="22"/>
                <w:szCs w:val="22"/>
              </w:rPr>
              <w:t xml:space="preserve">00,00 </w:t>
            </w:r>
            <w:r w:rsidR="00220A59" w:rsidRPr="00351097">
              <w:rPr>
                <w:rFonts w:asciiTheme="minorHAnsi" w:hAnsiTheme="minorHAnsi" w:cstheme="minorHAnsi"/>
                <w:sz w:val="22"/>
                <w:szCs w:val="22"/>
              </w:rPr>
              <w:t>zł</w:t>
            </w:r>
          </w:p>
        </w:tc>
        <w:tc>
          <w:tcPr>
            <w:tcW w:w="2803" w:type="dxa"/>
          </w:tcPr>
          <w:p w14:paraId="0484BDFA" w14:textId="32F13963" w:rsidR="00220A59" w:rsidRPr="00351097" w:rsidRDefault="00351097" w:rsidP="00721E0E">
            <w:pPr>
              <w:tabs>
                <w:tab w:val="left" w:pos="1276"/>
              </w:tabs>
              <w:spacing w:after="120" w:line="276" w:lineRule="auto"/>
              <w:ind w:right="74"/>
              <w:jc w:val="center"/>
              <w:rPr>
                <w:rFonts w:asciiTheme="minorHAnsi" w:hAnsiTheme="minorHAnsi" w:cstheme="minorHAnsi"/>
                <w:sz w:val="22"/>
                <w:szCs w:val="22"/>
              </w:rPr>
            </w:pPr>
            <w:r w:rsidRPr="00351097">
              <w:rPr>
                <w:rFonts w:asciiTheme="minorHAnsi" w:hAnsiTheme="minorHAnsi" w:cstheme="minorHAnsi"/>
                <w:sz w:val="22"/>
                <w:szCs w:val="22"/>
              </w:rPr>
              <w:t>jeden tysiąc dziewięćset</w:t>
            </w:r>
            <w:r w:rsidR="007622C3" w:rsidRPr="00351097">
              <w:rPr>
                <w:rFonts w:asciiTheme="minorHAnsi" w:hAnsiTheme="minorHAnsi" w:cstheme="minorHAnsi"/>
                <w:sz w:val="22"/>
                <w:szCs w:val="22"/>
              </w:rPr>
              <w:t xml:space="preserve"> </w:t>
            </w:r>
            <w:r w:rsidR="00220A59" w:rsidRPr="00351097">
              <w:rPr>
                <w:rFonts w:asciiTheme="minorHAnsi" w:hAnsiTheme="minorHAnsi" w:cstheme="minorHAnsi"/>
                <w:sz w:val="22"/>
                <w:szCs w:val="22"/>
              </w:rPr>
              <w:t>złotych</w:t>
            </w:r>
          </w:p>
        </w:tc>
      </w:tr>
      <w:tr w:rsidR="00220A59" w:rsidRPr="00721E0E" w14:paraId="74C7AD4D" w14:textId="77777777" w:rsidTr="00220A59">
        <w:tc>
          <w:tcPr>
            <w:tcW w:w="2763" w:type="dxa"/>
          </w:tcPr>
          <w:p w14:paraId="7D6B9AFC" w14:textId="35D30336" w:rsidR="00220A59" w:rsidRPr="00721E0E" w:rsidRDefault="00220A59" w:rsidP="00721E0E">
            <w:pPr>
              <w:tabs>
                <w:tab w:val="left" w:pos="1276"/>
              </w:tabs>
              <w:spacing w:after="120" w:line="276" w:lineRule="auto"/>
              <w:ind w:right="74"/>
              <w:jc w:val="center"/>
              <w:rPr>
                <w:rFonts w:asciiTheme="minorHAnsi" w:hAnsiTheme="minorHAnsi" w:cstheme="minorHAnsi"/>
                <w:sz w:val="22"/>
                <w:szCs w:val="22"/>
              </w:rPr>
            </w:pPr>
            <w:r w:rsidRPr="00721E0E">
              <w:rPr>
                <w:rFonts w:asciiTheme="minorHAnsi" w:hAnsiTheme="minorHAnsi" w:cstheme="minorHAnsi"/>
                <w:sz w:val="22"/>
                <w:szCs w:val="22"/>
              </w:rPr>
              <w:t xml:space="preserve">Część nr </w:t>
            </w:r>
            <w:r w:rsidR="00710455">
              <w:rPr>
                <w:rFonts w:asciiTheme="minorHAnsi" w:hAnsiTheme="minorHAnsi" w:cstheme="minorHAnsi"/>
                <w:sz w:val="22"/>
                <w:szCs w:val="22"/>
              </w:rPr>
              <w:t>8</w:t>
            </w:r>
          </w:p>
        </w:tc>
        <w:tc>
          <w:tcPr>
            <w:tcW w:w="2888" w:type="dxa"/>
          </w:tcPr>
          <w:p w14:paraId="2425B274" w14:textId="3A08738A" w:rsidR="00220A59" w:rsidRPr="00351097" w:rsidRDefault="00351097" w:rsidP="00721E0E">
            <w:pPr>
              <w:tabs>
                <w:tab w:val="left" w:pos="1276"/>
              </w:tabs>
              <w:spacing w:after="120" w:line="276" w:lineRule="auto"/>
              <w:ind w:right="74"/>
              <w:jc w:val="center"/>
              <w:rPr>
                <w:rFonts w:asciiTheme="minorHAnsi" w:hAnsiTheme="minorHAnsi" w:cstheme="minorHAnsi"/>
                <w:sz w:val="22"/>
                <w:szCs w:val="22"/>
              </w:rPr>
            </w:pPr>
            <w:r w:rsidRPr="00351097">
              <w:rPr>
                <w:rFonts w:asciiTheme="minorHAnsi" w:hAnsiTheme="minorHAnsi" w:cstheme="minorHAnsi"/>
                <w:sz w:val="22"/>
                <w:szCs w:val="22"/>
              </w:rPr>
              <w:t>9 5</w:t>
            </w:r>
            <w:r w:rsidR="00CA1454" w:rsidRPr="00351097">
              <w:rPr>
                <w:rFonts w:asciiTheme="minorHAnsi" w:hAnsiTheme="minorHAnsi" w:cstheme="minorHAnsi"/>
                <w:sz w:val="22"/>
                <w:szCs w:val="22"/>
              </w:rPr>
              <w:t xml:space="preserve">00,00 </w:t>
            </w:r>
            <w:r w:rsidR="00B42C1D" w:rsidRPr="00351097">
              <w:rPr>
                <w:rFonts w:asciiTheme="minorHAnsi" w:hAnsiTheme="minorHAnsi" w:cstheme="minorHAnsi"/>
                <w:sz w:val="22"/>
                <w:szCs w:val="22"/>
              </w:rPr>
              <w:t>zł</w:t>
            </w:r>
          </w:p>
        </w:tc>
        <w:tc>
          <w:tcPr>
            <w:tcW w:w="2803" w:type="dxa"/>
          </w:tcPr>
          <w:p w14:paraId="553BDE30" w14:textId="72A17608" w:rsidR="00220A59" w:rsidRPr="00351097" w:rsidRDefault="00351097" w:rsidP="00721E0E">
            <w:pPr>
              <w:tabs>
                <w:tab w:val="left" w:pos="1276"/>
              </w:tabs>
              <w:spacing w:after="120" w:line="276" w:lineRule="auto"/>
              <w:ind w:right="74"/>
              <w:jc w:val="center"/>
              <w:rPr>
                <w:rFonts w:asciiTheme="minorHAnsi" w:hAnsiTheme="minorHAnsi" w:cstheme="minorHAnsi"/>
                <w:sz w:val="22"/>
                <w:szCs w:val="22"/>
              </w:rPr>
            </w:pPr>
            <w:r w:rsidRPr="00351097">
              <w:rPr>
                <w:rFonts w:asciiTheme="minorHAnsi" w:hAnsiTheme="minorHAnsi" w:cstheme="minorHAnsi"/>
                <w:sz w:val="22"/>
                <w:szCs w:val="22"/>
              </w:rPr>
              <w:t>dziewięć</w:t>
            </w:r>
            <w:r w:rsidR="007622C3" w:rsidRPr="00351097">
              <w:rPr>
                <w:rFonts w:asciiTheme="minorHAnsi" w:hAnsiTheme="minorHAnsi" w:cstheme="minorHAnsi"/>
                <w:sz w:val="22"/>
                <w:szCs w:val="22"/>
              </w:rPr>
              <w:t xml:space="preserve"> tysięcy </w:t>
            </w:r>
            <w:r w:rsidRPr="00351097">
              <w:rPr>
                <w:rFonts w:asciiTheme="minorHAnsi" w:hAnsiTheme="minorHAnsi" w:cstheme="minorHAnsi"/>
                <w:sz w:val="22"/>
                <w:szCs w:val="22"/>
              </w:rPr>
              <w:t xml:space="preserve">pięćset </w:t>
            </w:r>
            <w:r w:rsidR="00B42C1D" w:rsidRPr="00351097">
              <w:rPr>
                <w:rFonts w:asciiTheme="minorHAnsi" w:hAnsiTheme="minorHAnsi" w:cstheme="minorHAnsi"/>
                <w:sz w:val="22"/>
                <w:szCs w:val="22"/>
              </w:rPr>
              <w:t>złotych</w:t>
            </w:r>
          </w:p>
        </w:tc>
      </w:tr>
      <w:tr w:rsidR="007622C3" w:rsidRPr="00721E0E" w14:paraId="1C782198" w14:textId="77777777" w:rsidTr="00220A59">
        <w:tc>
          <w:tcPr>
            <w:tcW w:w="2763" w:type="dxa"/>
          </w:tcPr>
          <w:p w14:paraId="4904FDE2" w14:textId="19484CDB" w:rsidR="007622C3" w:rsidRPr="00721E0E" w:rsidRDefault="007622C3" w:rsidP="00721E0E">
            <w:pPr>
              <w:tabs>
                <w:tab w:val="left" w:pos="1276"/>
              </w:tabs>
              <w:spacing w:after="120" w:line="276" w:lineRule="auto"/>
              <w:ind w:right="74"/>
              <w:jc w:val="center"/>
              <w:rPr>
                <w:rFonts w:asciiTheme="minorHAnsi" w:hAnsiTheme="minorHAnsi" w:cstheme="minorHAnsi"/>
                <w:b/>
                <w:bCs/>
                <w:sz w:val="22"/>
                <w:szCs w:val="22"/>
              </w:rPr>
            </w:pPr>
            <w:r w:rsidRPr="00721E0E">
              <w:rPr>
                <w:rFonts w:asciiTheme="minorHAnsi" w:hAnsiTheme="minorHAnsi" w:cstheme="minorHAnsi"/>
                <w:b/>
                <w:bCs/>
                <w:sz w:val="22"/>
                <w:szCs w:val="22"/>
              </w:rPr>
              <w:t>RAZEM:</w:t>
            </w:r>
          </w:p>
        </w:tc>
        <w:tc>
          <w:tcPr>
            <w:tcW w:w="2888" w:type="dxa"/>
          </w:tcPr>
          <w:p w14:paraId="5F8C99BF" w14:textId="30C9B8F9" w:rsidR="007622C3" w:rsidRPr="00721E0E" w:rsidRDefault="007622C3" w:rsidP="00721E0E">
            <w:pPr>
              <w:tabs>
                <w:tab w:val="left" w:pos="1276"/>
              </w:tabs>
              <w:spacing w:after="120" w:line="276" w:lineRule="auto"/>
              <w:ind w:right="74"/>
              <w:jc w:val="center"/>
              <w:rPr>
                <w:rFonts w:asciiTheme="minorHAnsi" w:hAnsiTheme="minorHAnsi" w:cstheme="minorHAnsi"/>
                <w:b/>
                <w:bCs/>
                <w:sz w:val="22"/>
                <w:szCs w:val="22"/>
              </w:rPr>
            </w:pPr>
            <w:r w:rsidRPr="00721E0E">
              <w:rPr>
                <w:rFonts w:asciiTheme="minorHAnsi" w:hAnsiTheme="minorHAnsi" w:cstheme="minorHAnsi"/>
                <w:b/>
                <w:bCs/>
                <w:sz w:val="22"/>
                <w:szCs w:val="22"/>
              </w:rPr>
              <w:t>1</w:t>
            </w:r>
            <w:r w:rsidR="00710455">
              <w:rPr>
                <w:rFonts w:asciiTheme="minorHAnsi" w:hAnsiTheme="minorHAnsi" w:cstheme="minorHAnsi"/>
                <w:b/>
                <w:bCs/>
                <w:sz w:val="22"/>
                <w:szCs w:val="22"/>
              </w:rPr>
              <w:t>1</w:t>
            </w:r>
            <w:r w:rsidR="00351097">
              <w:rPr>
                <w:rFonts w:asciiTheme="minorHAnsi" w:hAnsiTheme="minorHAnsi" w:cstheme="minorHAnsi"/>
                <w:b/>
                <w:bCs/>
                <w:sz w:val="22"/>
                <w:szCs w:val="22"/>
              </w:rPr>
              <w:t>2</w:t>
            </w:r>
            <w:r w:rsidRPr="00721E0E">
              <w:rPr>
                <w:rFonts w:asciiTheme="minorHAnsi" w:hAnsiTheme="minorHAnsi" w:cstheme="minorHAnsi"/>
                <w:b/>
                <w:bCs/>
                <w:sz w:val="22"/>
                <w:szCs w:val="22"/>
              </w:rPr>
              <w:t> </w:t>
            </w:r>
            <w:r w:rsidR="00351097">
              <w:rPr>
                <w:rFonts w:asciiTheme="minorHAnsi" w:hAnsiTheme="minorHAnsi" w:cstheme="minorHAnsi"/>
                <w:b/>
                <w:bCs/>
                <w:sz w:val="22"/>
                <w:szCs w:val="22"/>
              </w:rPr>
              <w:t>4</w:t>
            </w:r>
            <w:r w:rsidRPr="00721E0E">
              <w:rPr>
                <w:rFonts w:asciiTheme="minorHAnsi" w:hAnsiTheme="minorHAnsi" w:cstheme="minorHAnsi"/>
                <w:b/>
                <w:bCs/>
                <w:sz w:val="22"/>
                <w:szCs w:val="22"/>
              </w:rPr>
              <w:t>00,00 zł</w:t>
            </w:r>
          </w:p>
        </w:tc>
        <w:tc>
          <w:tcPr>
            <w:tcW w:w="2803" w:type="dxa"/>
          </w:tcPr>
          <w:p w14:paraId="2FF31BA4" w14:textId="65377FFC" w:rsidR="007622C3" w:rsidRPr="00721E0E" w:rsidRDefault="007622C3" w:rsidP="00721E0E">
            <w:pPr>
              <w:tabs>
                <w:tab w:val="left" w:pos="1276"/>
              </w:tabs>
              <w:spacing w:after="120" w:line="276" w:lineRule="auto"/>
              <w:ind w:right="74"/>
              <w:jc w:val="center"/>
              <w:rPr>
                <w:rFonts w:asciiTheme="minorHAnsi" w:hAnsiTheme="minorHAnsi" w:cstheme="minorHAnsi"/>
                <w:b/>
                <w:bCs/>
                <w:sz w:val="22"/>
                <w:szCs w:val="22"/>
              </w:rPr>
            </w:pPr>
            <w:r w:rsidRPr="00721E0E">
              <w:rPr>
                <w:rFonts w:asciiTheme="minorHAnsi" w:hAnsiTheme="minorHAnsi" w:cstheme="minorHAnsi"/>
                <w:b/>
                <w:bCs/>
                <w:sz w:val="22"/>
                <w:szCs w:val="22"/>
              </w:rPr>
              <w:t xml:space="preserve">sto </w:t>
            </w:r>
            <w:r w:rsidR="00351097">
              <w:rPr>
                <w:rFonts w:asciiTheme="minorHAnsi" w:hAnsiTheme="minorHAnsi" w:cstheme="minorHAnsi"/>
                <w:b/>
                <w:bCs/>
                <w:sz w:val="22"/>
                <w:szCs w:val="22"/>
              </w:rPr>
              <w:t>dwanaście</w:t>
            </w:r>
            <w:r w:rsidRPr="00721E0E">
              <w:rPr>
                <w:rFonts w:asciiTheme="minorHAnsi" w:hAnsiTheme="minorHAnsi" w:cstheme="minorHAnsi"/>
                <w:b/>
                <w:bCs/>
                <w:sz w:val="22"/>
                <w:szCs w:val="22"/>
              </w:rPr>
              <w:t xml:space="preserve"> tysięcy </w:t>
            </w:r>
            <w:r w:rsidR="00351097">
              <w:rPr>
                <w:rFonts w:asciiTheme="minorHAnsi" w:hAnsiTheme="minorHAnsi" w:cstheme="minorHAnsi"/>
                <w:b/>
                <w:bCs/>
                <w:sz w:val="22"/>
                <w:szCs w:val="22"/>
              </w:rPr>
              <w:t xml:space="preserve">czterysta </w:t>
            </w:r>
            <w:r w:rsidRPr="00721E0E">
              <w:rPr>
                <w:rFonts w:asciiTheme="minorHAnsi" w:hAnsiTheme="minorHAnsi" w:cstheme="minorHAnsi"/>
                <w:b/>
                <w:bCs/>
                <w:sz w:val="22"/>
                <w:szCs w:val="22"/>
              </w:rPr>
              <w:t>złotych</w:t>
            </w:r>
          </w:p>
        </w:tc>
      </w:tr>
    </w:tbl>
    <w:p w14:paraId="11947777" w14:textId="77777777" w:rsidR="00220A59" w:rsidRPr="00721E0E" w:rsidRDefault="00220A59" w:rsidP="00721E0E">
      <w:pPr>
        <w:pStyle w:val="rozdzia"/>
        <w:suppressAutoHyphens w:val="0"/>
        <w:spacing w:line="276" w:lineRule="auto"/>
        <w:ind w:left="0" w:firstLine="0"/>
        <w:rPr>
          <w:rFonts w:asciiTheme="minorHAnsi" w:eastAsia="Verdana" w:hAnsiTheme="minorHAnsi" w:cstheme="minorHAnsi"/>
          <w:b w:val="0"/>
          <w:bCs/>
          <w:color w:val="auto"/>
          <w:sz w:val="24"/>
          <w:szCs w:val="24"/>
          <w:highlight w:val="yellow"/>
        </w:rPr>
      </w:pPr>
    </w:p>
    <w:p w14:paraId="3398FD5C" w14:textId="77777777" w:rsidR="00220A59" w:rsidRPr="00721E0E" w:rsidRDefault="00220A59" w:rsidP="00721E0E">
      <w:pPr>
        <w:pStyle w:val="rozdzia"/>
        <w:suppressAutoHyphens w:val="0"/>
        <w:spacing w:line="276" w:lineRule="auto"/>
        <w:ind w:left="0" w:firstLine="0"/>
        <w:rPr>
          <w:rFonts w:asciiTheme="minorHAnsi" w:eastAsia="Verdana" w:hAnsiTheme="minorHAnsi" w:cstheme="minorHAnsi"/>
          <w:b w:val="0"/>
          <w:bCs/>
          <w:color w:val="auto"/>
          <w:sz w:val="24"/>
          <w:szCs w:val="24"/>
          <w:highlight w:val="yellow"/>
        </w:rPr>
      </w:pPr>
    </w:p>
    <w:p w14:paraId="5BBD64D1" w14:textId="6B6E1074" w:rsidR="00EB2297" w:rsidRPr="00721E0E" w:rsidRDefault="00EB2297" w:rsidP="00721E0E">
      <w:pPr>
        <w:pStyle w:val="Tekstpodstawowywcity"/>
        <w:tabs>
          <w:tab w:val="left" w:pos="567"/>
        </w:tabs>
        <w:overflowPunct w:val="0"/>
        <w:autoSpaceDE w:val="0"/>
        <w:autoSpaceDN w:val="0"/>
        <w:adjustRightInd w:val="0"/>
        <w:spacing w:line="276" w:lineRule="auto"/>
        <w:ind w:firstLine="0"/>
        <w:textAlignment w:val="baseline"/>
        <w:rPr>
          <w:rFonts w:asciiTheme="minorHAnsi" w:hAnsiTheme="minorHAnsi" w:cstheme="minorHAnsi"/>
          <w:b/>
          <w:bCs/>
          <w:szCs w:val="22"/>
          <w:lang w:val="pl-PL"/>
        </w:rPr>
      </w:pPr>
      <w:r w:rsidRPr="00721E0E">
        <w:rPr>
          <w:rFonts w:asciiTheme="minorHAnsi" w:eastAsia="Verdana" w:hAnsiTheme="minorHAnsi" w:cstheme="minorHAnsi"/>
          <w:bCs/>
          <w:szCs w:val="22"/>
          <w:lang w:val="pl-PL"/>
        </w:rPr>
        <w:t>Wykonawca winien wnieść wadium w kwocie odpowiadającej części zamówie</w:t>
      </w:r>
      <w:r w:rsidRPr="00721E0E">
        <w:rPr>
          <w:rFonts w:asciiTheme="minorHAnsi" w:eastAsia="Verdana" w:hAnsiTheme="minorHAnsi" w:cstheme="minorHAnsi"/>
          <w:bCs/>
          <w:szCs w:val="22"/>
          <w:lang w:val="pl-PL"/>
        </w:rPr>
        <w:softHyphen/>
        <w:t xml:space="preserve">nia, w której uczestniczy, bądź w przypadku uczestnictwa w kilku </w:t>
      </w:r>
      <w:r w:rsidRPr="00351097">
        <w:rPr>
          <w:rFonts w:asciiTheme="minorHAnsi" w:eastAsia="Verdana" w:hAnsiTheme="minorHAnsi" w:cstheme="minorHAnsi"/>
          <w:bCs/>
          <w:szCs w:val="22"/>
          <w:lang w:val="pl-PL"/>
        </w:rPr>
        <w:t>częściach zamówienia - w kwocie będącej sumą wadiów odpowiadający</w:t>
      </w:r>
      <w:r w:rsidR="00B42C1D" w:rsidRPr="00351097">
        <w:rPr>
          <w:rFonts w:asciiTheme="minorHAnsi" w:eastAsia="Verdana" w:hAnsiTheme="minorHAnsi" w:cstheme="minorHAnsi"/>
          <w:bCs/>
          <w:szCs w:val="22"/>
          <w:lang w:val="pl-PL"/>
        </w:rPr>
        <w:t>ch</w:t>
      </w:r>
      <w:r w:rsidRPr="00351097">
        <w:rPr>
          <w:rFonts w:asciiTheme="minorHAnsi" w:eastAsia="Verdana" w:hAnsiTheme="minorHAnsi" w:cstheme="minorHAnsi"/>
          <w:bCs/>
          <w:szCs w:val="22"/>
          <w:lang w:val="pl-PL"/>
        </w:rPr>
        <w:t xml:space="preserve"> tym częściom (maksymalnie w kwocie 1</w:t>
      </w:r>
      <w:r w:rsidR="00710455" w:rsidRPr="00351097">
        <w:rPr>
          <w:rFonts w:asciiTheme="minorHAnsi" w:eastAsia="Verdana" w:hAnsiTheme="minorHAnsi" w:cstheme="minorHAnsi"/>
          <w:bCs/>
          <w:szCs w:val="22"/>
          <w:lang w:val="pl-PL"/>
        </w:rPr>
        <w:t>1</w:t>
      </w:r>
      <w:r w:rsidR="00351097" w:rsidRPr="00351097">
        <w:rPr>
          <w:rFonts w:asciiTheme="minorHAnsi" w:eastAsia="Verdana" w:hAnsiTheme="minorHAnsi" w:cstheme="minorHAnsi"/>
          <w:bCs/>
          <w:szCs w:val="22"/>
          <w:lang w:val="pl-PL"/>
        </w:rPr>
        <w:t>2</w:t>
      </w:r>
      <w:r w:rsidR="007622C3" w:rsidRPr="00351097">
        <w:rPr>
          <w:rFonts w:asciiTheme="minorHAnsi" w:eastAsia="Verdana" w:hAnsiTheme="minorHAnsi" w:cstheme="minorHAnsi"/>
          <w:bCs/>
          <w:szCs w:val="22"/>
          <w:lang w:val="pl-PL"/>
        </w:rPr>
        <w:t> </w:t>
      </w:r>
      <w:r w:rsidR="00351097" w:rsidRPr="00351097">
        <w:rPr>
          <w:rFonts w:asciiTheme="minorHAnsi" w:eastAsia="Verdana" w:hAnsiTheme="minorHAnsi" w:cstheme="minorHAnsi"/>
          <w:bCs/>
          <w:szCs w:val="22"/>
          <w:lang w:val="pl-PL"/>
        </w:rPr>
        <w:t>4</w:t>
      </w:r>
      <w:r w:rsidRPr="00351097">
        <w:rPr>
          <w:rFonts w:asciiTheme="minorHAnsi" w:eastAsia="Verdana" w:hAnsiTheme="minorHAnsi" w:cstheme="minorHAnsi"/>
          <w:bCs/>
          <w:szCs w:val="22"/>
          <w:lang w:val="pl-PL"/>
        </w:rPr>
        <w:t>00,</w:t>
      </w:r>
      <w:r w:rsidR="007622C3" w:rsidRPr="00351097">
        <w:rPr>
          <w:rFonts w:asciiTheme="minorHAnsi" w:eastAsia="Verdana" w:hAnsiTheme="minorHAnsi" w:cstheme="minorHAnsi"/>
          <w:bCs/>
          <w:szCs w:val="22"/>
          <w:lang w:val="pl-PL"/>
        </w:rPr>
        <w:t>00</w:t>
      </w:r>
      <w:r w:rsidRPr="00351097">
        <w:rPr>
          <w:rFonts w:asciiTheme="minorHAnsi" w:eastAsia="Verdana" w:hAnsiTheme="minorHAnsi" w:cstheme="minorHAnsi"/>
          <w:bCs/>
          <w:szCs w:val="22"/>
          <w:lang w:val="pl-PL"/>
        </w:rPr>
        <w:t xml:space="preserve"> zł) </w:t>
      </w:r>
      <w:r w:rsidRPr="00351097">
        <w:rPr>
          <w:rFonts w:asciiTheme="minorHAnsi" w:eastAsia="Verdana" w:hAnsiTheme="minorHAnsi" w:cstheme="minorHAnsi"/>
          <w:b/>
          <w:szCs w:val="22"/>
          <w:lang w:val="pl-PL"/>
        </w:rPr>
        <w:t>z</w:t>
      </w:r>
      <w:r w:rsidRPr="00721E0E">
        <w:rPr>
          <w:rFonts w:asciiTheme="minorHAnsi" w:eastAsia="Verdana" w:hAnsiTheme="minorHAnsi" w:cstheme="minorHAnsi"/>
          <w:b/>
          <w:szCs w:val="22"/>
          <w:lang w:val="pl-PL"/>
        </w:rPr>
        <w:t xml:space="preserve"> dopiskiem </w:t>
      </w:r>
      <w:r w:rsidRPr="00721E0E">
        <w:rPr>
          <w:rFonts w:asciiTheme="minorHAnsi" w:eastAsia="Verdana" w:hAnsiTheme="minorHAnsi" w:cstheme="minorHAnsi"/>
          <w:b/>
          <w:i/>
          <w:szCs w:val="22"/>
          <w:lang w:val="pl-PL"/>
        </w:rPr>
        <w:t>„przetarg nieogra</w:t>
      </w:r>
      <w:r w:rsidRPr="00721E0E">
        <w:rPr>
          <w:rFonts w:asciiTheme="minorHAnsi" w:eastAsia="Verdana" w:hAnsiTheme="minorHAnsi" w:cstheme="minorHAnsi"/>
          <w:b/>
          <w:i/>
          <w:szCs w:val="22"/>
          <w:lang w:val="pl-PL"/>
        </w:rPr>
        <w:softHyphen/>
        <w:t xml:space="preserve">niczony: sprzątanie pomieszczeń i terenów Uniwersytetu Łódzkiego (nr sprawy </w:t>
      </w:r>
      <w:r w:rsidR="0005095F">
        <w:rPr>
          <w:rFonts w:asciiTheme="minorHAnsi" w:eastAsia="Verdana" w:hAnsiTheme="minorHAnsi" w:cstheme="minorHAnsi"/>
          <w:b/>
          <w:i/>
          <w:szCs w:val="22"/>
          <w:lang w:val="pl-PL"/>
        </w:rPr>
        <w:t>6</w:t>
      </w:r>
      <w:r w:rsidR="00B42C1D" w:rsidRPr="00721E0E">
        <w:rPr>
          <w:rFonts w:asciiTheme="minorHAnsi" w:eastAsia="Verdana" w:hAnsiTheme="minorHAnsi" w:cstheme="minorHAnsi"/>
          <w:b/>
          <w:i/>
          <w:szCs w:val="22"/>
          <w:lang w:val="pl-PL"/>
        </w:rPr>
        <w:t>2</w:t>
      </w:r>
      <w:r w:rsidRPr="00721E0E">
        <w:rPr>
          <w:rFonts w:asciiTheme="minorHAnsi" w:eastAsia="Verdana" w:hAnsiTheme="minorHAnsi" w:cstheme="minorHAnsi"/>
          <w:b/>
          <w:i/>
          <w:szCs w:val="22"/>
          <w:lang w:val="pl-PL"/>
        </w:rPr>
        <w:t>/ZP/20</w:t>
      </w:r>
      <w:r w:rsidR="00B42C1D" w:rsidRPr="00721E0E">
        <w:rPr>
          <w:rFonts w:asciiTheme="minorHAnsi" w:eastAsia="Verdana" w:hAnsiTheme="minorHAnsi" w:cstheme="minorHAnsi"/>
          <w:b/>
          <w:i/>
          <w:szCs w:val="22"/>
          <w:lang w:val="pl-PL"/>
        </w:rPr>
        <w:t>22</w:t>
      </w:r>
      <w:r w:rsidRPr="00721E0E">
        <w:rPr>
          <w:rFonts w:asciiTheme="minorHAnsi" w:eastAsia="Verdana" w:hAnsiTheme="minorHAnsi" w:cstheme="minorHAnsi"/>
          <w:b/>
          <w:i/>
          <w:szCs w:val="22"/>
          <w:lang w:val="pl-PL"/>
        </w:rPr>
        <w:t>) - wadium dla części nr ................”.</w:t>
      </w:r>
    </w:p>
    <w:p w14:paraId="00054988" w14:textId="65E2A904" w:rsidR="00EB2297" w:rsidRPr="00721E0E" w:rsidRDefault="00EB2297" w:rsidP="00721E0E">
      <w:pPr>
        <w:pStyle w:val="Tekstpodstawowywcity"/>
        <w:tabs>
          <w:tab w:val="left" w:pos="567"/>
        </w:tabs>
        <w:overflowPunct w:val="0"/>
        <w:autoSpaceDE w:val="0"/>
        <w:autoSpaceDN w:val="0"/>
        <w:adjustRightInd w:val="0"/>
        <w:spacing w:line="276" w:lineRule="auto"/>
        <w:ind w:firstLine="0"/>
        <w:jc w:val="left"/>
        <w:textAlignment w:val="baseline"/>
        <w:rPr>
          <w:rFonts w:asciiTheme="minorHAnsi" w:hAnsiTheme="minorHAnsi" w:cstheme="minorHAnsi"/>
          <w:b/>
          <w:bCs/>
          <w:szCs w:val="22"/>
          <w:lang w:val="pl-PL"/>
        </w:rPr>
      </w:pPr>
    </w:p>
    <w:p w14:paraId="52782EB6" w14:textId="067F3FDB" w:rsidR="007E0CEB" w:rsidRPr="00721E0E" w:rsidRDefault="00C430A5" w:rsidP="00721E0E">
      <w:pPr>
        <w:pStyle w:val="Tekstpodstawowywcity"/>
        <w:overflowPunct w:val="0"/>
        <w:autoSpaceDE w:val="0"/>
        <w:spacing w:line="276" w:lineRule="auto"/>
        <w:ind w:firstLine="0"/>
        <w:jc w:val="left"/>
        <w:textAlignment w:val="baseline"/>
        <w:rPr>
          <w:rFonts w:asciiTheme="minorHAnsi" w:hAnsiTheme="minorHAnsi" w:cstheme="minorHAnsi"/>
          <w:b/>
          <w:bCs/>
          <w:szCs w:val="22"/>
          <w:lang w:val="pl-PL"/>
        </w:rPr>
      </w:pPr>
      <w:r w:rsidRPr="00721E0E">
        <w:rPr>
          <w:rFonts w:asciiTheme="minorHAnsi" w:hAnsiTheme="minorHAnsi" w:cstheme="minorHAnsi"/>
          <w:szCs w:val="22"/>
          <w:lang w:val="pl-PL"/>
        </w:rPr>
        <w:t>21.2. </w:t>
      </w:r>
      <w:r w:rsidR="007E0CEB" w:rsidRPr="00721E0E">
        <w:rPr>
          <w:rFonts w:asciiTheme="minorHAnsi" w:hAnsiTheme="minorHAnsi" w:cstheme="minorHAnsi"/>
          <w:szCs w:val="22"/>
          <w:lang w:val="pl-PL"/>
        </w:rPr>
        <w:t>Wpłacona przez wykonawcę kwota wadium powinna również uwzględniać ewentualne koszty związane z prowizją bankową za przelew kwoty wadium na konto wskazane przez Zamawiającego.</w:t>
      </w:r>
    </w:p>
    <w:p w14:paraId="67A4E34B" w14:textId="316BE3DF" w:rsidR="007E0CEB" w:rsidRPr="00721E0E" w:rsidRDefault="00C430A5" w:rsidP="00721E0E">
      <w:pPr>
        <w:pStyle w:val="Tekstpodstawowywcity"/>
        <w:overflowPunct w:val="0"/>
        <w:autoSpaceDE w:val="0"/>
        <w:spacing w:line="276" w:lineRule="auto"/>
        <w:ind w:firstLine="0"/>
        <w:jc w:val="left"/>
        <w:textAlignment w:val="baseline"/>
        <w:rPr>
          <w:rFonts w:asciiTheme="minorHAnsi" w:hAnsiTheme="minorHAnsi" w:cstheme="minorHAnsi"/>
          <w:b/>
          <w:bCs/>
          <w:szCs w:val="22"/>
          <w:lang w:val="pl-PL"/>
        </w:rPr>
      </w:pPr>
      <w:r w:rsidRPr="00721E0E">
        <w:rPr>
          <w:rFonts w:asciiTheme="minorHAnsi" w:hAnsiTheme="minorHAnsi" w:cstheme="minorHAnsi"/>
          <w:szCs w:val="22"/>
          <w:lang w:val="pl-PL"/>
        </w:rPr>
        <w:t>21.3. </w:t>
      </w:r>
      <w:r w:rsidR="007E0CEB" w:rsidRPr="00721E0E">
        <w:rPr>
          <w:rFonts w:asciiTheme="minorHAnsi" w:hAnsiTheme="minorHAnsi" w:cstheme="minorHAnsi"/>
          <w:szCs w:val="22"/>
          <w:lang w:val="pl-PL"/>
        </w:rPr>
        <w:t>Wadium wnosi się  przed upływem  terminu składania ofert i utrzymuje nieprzerwanie do dnia upływu terminu związania ofertą, z wyjątkiem przypadków, o których mowa w art. 98 ust. 1 pkt 2 i 3 oraz ust. 2 Ustawy.</w:t>
      </w:r>
    </w:p>
    <w:p w14:paraId="3BB0A9A9" w14:textId="744E6E18" w:rsidR="007E0CEB" w:rsidRPr="00721E0E" w:rsidRDefault="00C430A5" w:rsidP="00721E0E">
      <w:pPr>
        <w:pStyle w:val="Tekstpodstawowywcity"/>
        <w:overflowPunct w:val="0"/>
        <w:autoSpaceDE w:val="0"/>
        <w:spacing w:line="276" w:lineRule="auto"/>
        <w:ind w:firstLine="0"/>
        <w:jc w:val="left"/>
        <w:textAlignment w:val="baseline"/>
        <w:rPr>
          <w:rFonts w:asciiTheme="minorHAnsi" w:hAnsiTheme="minorHAnsi" w:cstheme="minorHAnsi"/>
          <w:b/>
          <w:bCs/>
          <w:szCs w:val="22"/>
          <w:lang w:val="pl-PL"/>
        </w:rPr>
      </w:pPr>
      <w:r w:rsidRPr="00721E0E">
        <w:rPr>
          <w:rFonts w:asciiTheme="minorHAnsi" w:hAnsiTheme="minorHAnsi" w:cstheme="minorHAnsi"/>
          <w:szCs w:val="22"/>
          <w:lang w:val="pl-PL"/>
        </w:rPr>
        <w:t>21.4. </w:t>
      </w:r>
      <w:r w:rsidR="007E0CEB" w:rsidRPr="00721E0E">
        <w:rPr>
          <w:rFonts w:asciiTheme="minorHAnsi" w:hAnsiTheme="minorHAnsi" w:cstheme="minorHAnsi"/>
          <w:szCs w:val="22"/>
          <w:lang w:val="pl-PL"/>
        </w:rPr>
        <w:t xml:space="preserve">Wadium może być wnoszone według wyboru wykonawcy w jednej lub kilku następujących formach: </w:t>
      </w:r>
    </w:p>
    <w:p w14:paraId="03698413" w14:textId="77777777" w:rsidR="007E0CEB" w:rsidRPr="00721E0E" w:rsidRDefault="007E0CEB" w:rsidP="00721E0E">
      <w:pPr>
        <w:pStyle w:val="pkt"/>
        <w:numPr>
          <w:ilvl w:val="2"/>
          <w:numId w:val="47"/>
        </w:numPr>
        <w:tabs>
          <w:tab w:val="left" w:pos="1701"/>
        </w:tabs>
        <w:spacing w:before="0" w:after="0" w:line="276" w:lineRule="auto"/>
        <w:ind w:left="1560" w:hanging="567"/>
        <w:jc w:val="left"/>
        <w:rPr>
          <w:rFonts w:asciiTheme="minorHAnsi" w:hAnsiTheme="minorHAnsi" w:cstheme="minorHAnsi"/>
          <w:sz w:val="22"/>
          <w:szCs w:val="22"/>
        </w:rPr>
      </w:pPr>
      <w:r w:rsidRPr="00721E0E">
        <w:rPr>
          <w:rFonts w:asciiTheme="minorHAnsi" w:hAnsiTheme="minorHAnsi" w:cstheme="minorHAnsi"/>
          <w:sz w:val="22"/>
          <w:szCs w:val="22"/>
        </w:rPr>
        <w:t>pieniądzu,</w:t>
      </w:r>
    </w:p>
    <w:p w14:paraId="01FC91EA" w14:textId="77777777" w:rsidR="007E0CEB" w:rsidRPr="00721E0E" w:rsidRDefault="007E0CEB" w:rsidP="00721E0E">
      <w:pPr>
        <w:pStyle w:val="pkt"/>
        <w:numPr>
          <w:ilvl w:val="2"/>
          <w:numId w:val="47"/>
        </w:numPr>
        <w:tabs>
          <w:tab w:val="left" w:pos="1701"/>
        </w:tabs>
        <w:spacing w:before="0" w:after="0" w:line="276" w:lineRule="auto"/>
        <w:ind w:left="1560" w:hanging="567"/>
        <w:jc w:val="left"/>
        <w:rPr>
          <w:rFonts w:asciiTheme="minorHAnsi" w:hAnsiTheme="minorHAnsi" w:cstheme="minorHAnsi"/>
          <w:sz w:val="22"/>
          <w:szCs w:val="22"/>
        </w:rPr>
      </w:pPr>
      <w:r w:rsidRPr="00721E0E">
        <w:rPr>
          <w:rFonts w:asciiTheme="minorHAnsi" w:hAnsiTheme="minorHAnsi" w:cstheme="minorHAnsi"/>
          <w:sz w:val="22"/>
          <w:szCs w:val="22"/>
        </w:rPr>
        <w:t xml:space="preserve">gwarancjach bankowych, </w:t>
      </w:r>
    </w:p>
    <w:p w14:paraId="51767CA6" w14:textId="77777777" w:rsidR="007E0CEB" w:rsidRPr="00721E0E" w:rsidRDefault="007E0CEB" w:rsidP="00721E0E">
      <w:pPr>
        <w:pStyle w:val="pkt"/>
        <w:numPr>
          <w:ilvl w:val="2"/>
          <w:numId w:val="47"/>
        </w:numPr>
        <w:tabs>
          <w:tab w:val="left" w:pos="1701"/>
        </w:tabs>
        <w:spacing w:before="0" w:after="0" w:line="276" w:lineRule="auto"/>
        <w:ind w:left="1560" w:hanging="567"/>
        <w:jc w:val="left"/>
        <w:rPr>
          <w:rFonts w:asciiTheme="minorHAnsi" w:hAnsiTheme="minorHAnsi" w:cstheme="minorHAnsi"/>
          <w:sz w:val="22"/>
          <w:szCs w:val="22"/>
        </w:rPr>
      </w:pPr>
      <w:r w:rsidRPr="00721E0E">
        <w:rPr>
          <w:rFonts w:asciiTheme="minorHAnsi" w:hAnsiTheme="minorHAnsi" w:cstheme="minorHAnsi"/>
          <w:sz w:val="22"/>
          <w:szCs w:val="22"/>
        </w:rPr>
        <w:t>gwarancjach ubezpieczeniowych,</w:t>
      </w:r>
    </w:p>
    <w:p w14:paraId="4998C074" w14:textId="0F8DEFC4" w:rsidR="007E0CEB" w:rsidRPr="00721E0E" w:rsidRDefault="007E0CEB" w:rsidP="00721E0E">
      <w:pPr>
        <w:pStyle w:val="pkt"/>
        <w:numPr>
          <w:ilvl w:val="2"/>
          <w:numId w:val="47"/>
        </w:numPr>
        <w:tabs>
          <w:tab w:val="left" w:pos="1701"/>
        </w:tabs>
        <w:spacing w:before="0" w:after="0" w:line="276" w:lineRule="auto"/>
        <w:ind w:left="1560" w:hanging="567"/>
        <w:jc w:val="left"/>
        <w:rPr>
          <w:rFonts w:asciiTheme="minorHAnsi" w:hAnsiTheme="minorHAnsi" w:cstheme="minorHAnsi"/>
          <w:sz w:val="22"/>
          <w:szCs w:val="22"/>
        </w:rPr>
      </w:pPr>
      <w:r w:rsidRPr="00721E0E">
        <w:rPr>
          <w:rFonts w:asciiTheme="minorHAnsi" w:hAnsiTheme="minorHAnsi" w:cstheme="minorHAnsi"/>
          <w:sz w:val="22"/>
          <w:szCs w:val="22"/>
        </w:rPr>
        <w:lastRenderedPageBreak/>
        <w:t>poręczeniach udzielanych przez podmioty, o których mowa w art. 6b ust. 5 pkt 2 ustawy z dnia 9 listopada 2000 r. o utworzeniu Polskiej Agencji Rozwoju Przedsiębiorczości (</w:t>
      </w:r>
      <w:r w:rsidR="001D5C51" w:rsidRPr="00721E0E">
        <w:rPr>
          <w:rFonts w:asciiTheme="minorHAnsi" w:hAnsiTheme="minorHAnsi" w:cstheme="minorHAnsi"/>
          <w:sz w:val="22"/>
          <w:szCs w:val="22"/>
        </w:rPr>
        <w:t xml:space="preserve">t.j. </w:t>
      </w:r>
      <w:r w:rsidRPr="00721E0E">
        <w:rPr>
          <w:rFonts w:asciiTheme="minorHAnsi" w:hAnsiTheme="minorHAnsi" w:cstheme="minorHAnsi"/>
          <w:sz w:val="22"/>
          <w:szCs w:val="22"/>
        </w:rPr>
        <w:t>Dz.U. z 20</w:t>
      </w:r>
      <w:r w:rsidR="001D5C51" w:rsidRPr="00721E0E">
        <w:rPr>
          <w:rFonts w:asciiTheme="minorHAnsi" w:hAnsiTheme="minorHAnsi" w:cstheme="minorHAnsi"/>
          <w:sz w:val="22"/>
          <w:szCs w:val="22"/>
        </w:rPr>
        <w:t>20 r.</w:t>
      </w:r>
      <w:r w:rsidRPr="00721E0E">
        <w:rPr>
          <w:rFonts w:asciiTheme="minorHAnsi" w:hAnsiTheme="minorHAnsi" w:cstheme="minorHAnsi"/>
          <w:sz w:val="22"/>
          <w:szCs w:val="22"/>
        </w:rPr>
        <w:t xml:space="preserve">, poz. </w:t>
      </w:r>
      <w:r w:rsidR="001D5C51" w:rsidRPr="00721E0E">
        <w:rPr>
          <w:rFonts w:asciiTheme="minorHAnsi" w:hAnsiTheme="minorHAnsi" w:cstheme="minorHAnsi"/>
          <w:sz w:val="22"/>
          <w:szCs w:val="22"/>
        </w:rPr>
        <w:t>299</w:t>
      </w:r>
      <w:r w:rsidRPr="00721E0E">
        <w:rPr>
          <w:rFonts w:asciiTheme="minorHAnsi" w:hAnsiTheme="minorHAnsi" w:cstheme="minorHAnsi"/>
          <w:sz w:val="22"/>
          <w:szCs w:val="22"/>
        </w:rPr>
        <w:t xml:space="preserve">). </w:t>
      </w:r>
    </w:p>
    <w:p w14:paraId="36AD6ED2" w14:textId="17519BD4" w:rsidR="00C430A5" w:rsidRPr="00721E0E" w:rsidRDefault="007E0CEB" w:rsidP="00721E0E">
      <w:pPr>
        <w:pStyle w:val="pkt"/>
        <w:suppressAutoHyphens/>
        <w:spacing w:before="0" w:after="0" w:line="276" w:lineRule="auto"/>
        <w:ind w:left="556" w:firstLine="0"/>
        <w:jc w:val="left"/>
        <w:rPr>
          <w:rFonts w:asciiTheme="minorHAnsi" w:hAnsiTheme="minorHAnsi" w:cstheme="minorHAnsi"/>
          <w:sz w:val="22"/>
          <w:szCs w:val="22"/>
        </w:rPr>
      </w:pPr>
      <w:r w:rsidRPr="00721E0E">
        <w:rPr>
          <w:rFonts w:asciiTheme="minorHAnsi" w:hAnsiTheme="minorHAnsi" w:cstheme="minorHAnsi"/>
          <w:sz w:val="22"/>
          <w:szCs w:val="22"/>
        </w:rPr>
        <w:t>Z treści gwarancji winno wynikać nieodwołalne i bezwarunkowe, na każde pisemne żądanie zgłoszone przez Zamawiającego w terminie związania ofertą zobowiązanie gwaranta do wypłaty Zamawiającemu pełnej kwoty wadium w okolicznościach określonych w art. 98 ust. 6 Ustawy. W przypadku wniesienia wadium w formie gwarancji lub poręczenia, koniecznym jest, aby gwarancja lub poręczenie obejmowały odpowiedzialność za wszystkie przypadki powodujące utratę wadium przez Wykonawcę, określone w art. 98 ust. 6  Ustawy.</w:t>
      </w:r>
    </w:p>
    <w:p w14:paraId="30D3D774" w14:textId="2C4B5DA7" w:rsidR="00C430A5" w:rsidRPr="00721E0E" w:rsidRDefault="00C430A5" w:rsidP="00721E0E">
      <w:pPr>
        <w:pStyle w:val="pkt"/>
        <w:suppressAutoHyphens/>
        <w:spacing w:before="0" w:after="0" w:line="276" w:lineRule="auto"/>
        <w:ind w:left="0" w:firstLine="0"/>
        <w:jc w:val="left"/>
        <w:rPr>
          <w:rFonts w:asciiTheme="minorHAnsi" w:hAnsiTheme="minorHAnsi" w:cstheme="minorHAnsi"/>
          <w:sz w:val="22"/>
          <w:szCs w:val="22"/>
        </w:rPr>
      </w:pPr>
      <w:r w:rsidRPr="00721E0E">
        <w:rPr>
          <w:rFonts w:asciiTheme="minorHAnsi" w:hAnsiTheme="minorHAnsi" w:cstheme="minorHAnsi"/>
          <w:sz w:val="22"/>
          <w:szCs w:val="22"/>
        </w:rPr>
        <w:t>21.5. Jeżeli wadium jest wnoszone w formie gwarancji lub poręczenia, o których mowa w pkt. 2</w:t>
      </w:r>
      <w:r w:rsidR="000073C5" w:rsidRPr="00721E0E">
        <w:rPr>
          <w:rFonts w:asciiTheme="minorHAnsi" w:hAnsiTheme="minorHAnsi" w:cstheme="minorHAnsi"/>
          <w:sz w:val="22"/>
          <w:szCs w:val="22"/>
        </w:rPr>
        <w:t>1</w:t>
      </w:r>
      <w:r w:rsidRPr="00721E0E">
        <w:rPr>
          <w:rFonts w:asciiTheme="minorHAnsi" w:hAnsiTheme="minorHAnsi" w:cstheme="minorHAnsi"/>
          <w:sz w:val="22"/>
          <w:szCs w:val="22"/>
        </w:rPr>
        <w:t>.4.b) - 4.d), wykonawca przekazuje zamawiającemu oryginał gwarancji lub poręczenia, w postaci elektronicznej.</w:t>
      </w:r>
    </w:p>
    <w:p w14:paraId="6254A276" w14:textId="7C7ACD5E" w:rsidR="000073C5" w:rsidRPr="00721E0E" w:rsidRDefault="000073C5" w:rsidP="00721E0E">
      <w:pPr>
        <w:pStyle w:val="pkt"/>
        <w:suppressAutoHyphens/>
        <w:spacing w:before="0" w:after="0" w:line="276" w:lineRule="auto"/>
        <w:ind w:left="0" w:firstLine="0"/>
        <w:jc w:val="left"/>
        <w:rPr>
          <w:rFonts w:asciiTheme="minorHAnsi" w:hAnsiTheme="minorHAnsi" w:cstheme="minorHAnsi"/>
          <w:sz w:val="22"/>
          <w:szCs w:val="22"/>
        </w:rPr>
      </w:pPr>
      <w:r w:rsidRPr="00721E0E">
        <w:rPr>
          <w:rFonts w:asciiTheme="minorHAnsi" w:hAnsiTheme="minorHAnsi" w:cstheme="minorHAnsi"/>
          <w:sz w:val="22"/>
          <w:szCs w:val="22"/>
        </w:rPr>
        <w:t xml:space="preserve">21.6. Wadium wnoszone w pieniądzu wpłaca się przelewem na rachunek bankowy zamawiającego, </w:t>
      </w:r>
      <w:r w:rsidRPr="00721E0E">
        <w:rPr>
          <w:rFonts w:asciiTheme="minorHAnsi" w:hAnsiTheme="minorHAnsi" w:cstheme="minorHAnsi"/>
          <w:sz w:val="22"/>
          <w:szCs w:val="22"/>
        </w:rPr>
        <w:br/>
        <w:t xml:space="preserve">a oryginał dowodu przelewu należy załączyć do składanej oferty. Wadium należy wpłacić przelewem na rachunek bankowy Zamawiającego - nr konta: </w:t>
      </w:r>
      <w:bookmarkStart w:id="10" w:name="_Hlk60045980"/>
      <w:r w:rsidRPr="00721E0E">
        <w:rPr>
          <w:rFonts w:asciiTheme="minorHAnsi" w:hAnsiTheme="minorHAnsi" w:cstheme="minorHAnsi"/>
          <w:b/>
          <w:kern w:val="1"/>
          <w:sz w:val="22"/>
          <w:szCs w:val="22"/>
        </w:rPr>
        <w:t>Pekao  20 1240 6292 1111 0011 0029 5974</w:t>
      </w:r>
      <w:bookmarkEnd w:id="10"/>
      <w:r w:rsidRPr="00721E0E">
        <w:rPr>
          <w:rFonts w:asciiTheme="minorHAnsi" w:hAnsiTheme="minorHAnsi" w:cstheme="minorHAnsi"/>
          <w:b/>
          <w:sz w:val="22"/>
          <w:szCs w:val="22"/>
        </w:rPr>
        <w:t xml:space="preserve">. </w:t>
      </w:r>
      <w:r w:rsidRPr="00721E0E">
        <w:rPr>
          <w:rFonts w:asciiTheme="minorHAnsi" w:hAnsiTheme="minorHAnsi" w:cstheme="minorHAnsi"/>
          <w:sz w:val="22"/>
          <w:szCs w:val="22"/>
        </w:rPr>
        <w:t xml:space="preserve"> W przypadku wnoszenia wadium  w formie pieniężnej, Wykonawca z zachowaniem właściwej staranności winien dokonać przelewu pieniężnego z odpowiednim wyprzedzeniem, gdyż za termin wniesienia wadium  w formie pieniężnej przyjmuje się termin uznania kwoty wadium na podanym wyżej rachunku bankowym.</w:t>
      </w:r>
    </w:p>
    <w:p w14:paraId="713E2F58" w14:textId="0FD8C874" w:rsidR="007E0CEB" w:rsidRPr="00721E0E" w:rsidRDefault="000073C5" w:rsidP="00721E0E">
      <w:pPr>
        <w:pStyle w:val="pkt"/>
        <w:suppressAutoHyphens/>
        <w:spacing w:before="0" w:after="0" w:line="276" w:lineRule="auto"/>
        <w:ind w:left="0" w:firstLine="0"/>
        <w:jc w:val="left"/>
        <w:rPr>
          <w:rFonts w:asciiTheme="minorHAnsi" w:hAnsiTheme="minorHAnsi" w:cstheme="minorHAnsi"/>
          <w:sz w:val="22"/>
          <w:szCs w:val="22"/>
        </w:rPr>
      </w:pPr>
      <w:r w:rsidRPr="00721E0E">
        <w:rPr>
          <w:rFonts w:asciiTheme="minorHAnsi" w:hAnsiTheme="minorHAnsi" w:cstheme="minorHAnsi"/>
          <w:sz w:val="22"/>
          <w:szCs w:val="22"/>
        </w:rPr>
        <w:t>21.7. Wadium wniesione w pieniądzu zamawiający przechowuje</w:t>
      </w:r>
      <w:r w:rsidRPr="00721E0E">
        <w:rPr>
          <w:rFonts w:asciiTheme="minorHAnsi" w:hAnsiTheme="minorHAnsi" w:cstheme="minorHAnsi"/>
          <w:b/>
          <w:sz w:val="22"/>
          <w:szCs w:val="22"/>
        </w:rPr>
        <w:t xml:space="preserve"> </w:t>
      </w:r>
      <w:r w:rsidRPr="00721E0E">
        <w:rPr>
          <w:rFonts w:asciiTheme="minorHAnsi" w:hAnsiTheme="minorHAnsi" w:cstheme="minorHAnsi"/>
          <w:sz w:val="22"/>
          <w:szCs w:val="22"/>
        </w:rPr>
        <w:t>na rachunku bankowym.</w:t>
      </w:r>
    </w:p>
    <w:p w14:paraId="79AB341B" w14:textId="49E16C0F" w:rsidR="007E0CEB" w:rsidRPr="00721E0E" w:rsidRDefault="000073C5" w:rsidP="00721E0E">
      <w:pPr>
        <w:pStyle w:val="pkt"/>
        <w:suppressAutoHyphens/>
        <w:spacing w:before="0" w:after="0" w:line="276" w:lineRule="auto"/>
        <w:ind w:left="0" w:firstLine="0"/>
        <w:jc w:val="left"/>
        <w:rPr>
          <w:rFonts w:asciiTheme="minorHAnsi" w:hAnsiTheme="minorHAnsi" w:cstheme="minorHAnsi"/>
          <w:sz w:val="22"/>
          <w:szCs w:val="22"/>
        </w:rPr>
      </w:pPr>
      <w:r w:rsidRPr="00721E0E">
        <w:rPr>
          <w:rFonts w:asciiTheme="minorHAnsi" w:hAnsiTheme="minorHAnsi" w:cstheme="minorHAnsi"/>
          <w:sz w:val="22"/>
          <w:szCs w:val="22"/>
        </w:rPr>
        <w:t>21.8. </w:t>
      </w:r>
      <w:r w:rsidRPr="00721E0E">
        <w:rPr>
          <w:rFonts w:asciiTheme="minorHAnsi" w:hAnsiTheme="minorHAnsi" w:cstheme="minorHAnsi"/>
          <w:bCs/>
          <w:sz w:val="22"/>
          <w:szCs w:val="22"/>
        </w:rPr>
        <w:t>W przypadku gdy wykonawca nie wniósł wadium, lub wniósł je w sposób nieprawidłowy, lub nie utrzymywał wadium nieprzerwanie do upływu terminu związania ofertą lub złożył wniosek o zwrot wadium w przypadku, o którym mowa w art. 98 ust. 2 pkt 3 Ustawy, Zamawiający odrzuci ofertę na podstawie art. 226 ust. 1 pkt 14 Ustawy.</w:t>
      </w:r>
    </w:p>
    <w:p w14:paraId="32746237" w14:textId="2E5B62FF" w:rsidR="007E0CEB" w:rsidRPr="00721E0E" w:rsidRDefault="000073C5" w:rsidP="00721E0E">
      <w:pPr>
        <w:pStyle w:val="pkt"/>
        <w:suppressAutoHyphens/>
        <w:spacing w:before="0" w:after="0" w:line="276" w:lineRule="auto"/>
        <w:ind w:left="0" w:firstLine="0"/>
        <w:jc w:val="left"/>
        <w:rPr>
          <w:rFonts w:asciiTheme="minorHAnsi" w:hAnsiTheme="minorHAnsi" w:cstheme="minorHAnsi"/>
          <w:sz w:val="22"/>
          <w:szCs w:val="22"/>
        </w:rPr>
      </w:pPr>
      <w:r w:rsidRPr="00721E0E">
        <w:rPr>
          <w:rFonts w:asciiTheme="minorHAnsi" w:hAnsiTheme="minorHAnsi" w:cstheme="minorHAnsi"/>
          <w:sz w:val="22"/>
          <w:szCs w:val="22"/>
        </w:rPr>
        <w:t>21.9. Zamawiający zwraca wadium niezwłocznie, nie później jednak niż w terminie 7 dni od dnia wystąpienia jednej z okoliczności:</w:t>
      </w:r>
    </w:p>
    <w:p w14:paraId="35E8A65B" w14:textId="77777777" w:rsidR="007E0CEB" w:rsidRPr="00721E0E" w:rsidRDefault="007E0CEB" w:rsidP="00721E0E">
      <w:pPr>
        <w:pStyle w:val="Akapitzlist"/>
        <w:spacing w:line="276" w:lineRule="auto"/>
        <w:ind w:left="567"/>
        <w:rPr>
          <w:rFonts w:cstheme="minorHAnsi"/>
        </w:rPr>
      </w:pPr>
      <w:r w:rsidRPr="00721E0E">
        <w:rPr>
          <w:rFonts w:cstheme="minorHAnsi"/>
        </w:rPr>
        <w:t>1) upływu terminu związania ofertą;</w:t>
      </w:r>
    </w:p>
    <w:p w14:paraId="7A0F660A" w14:textId="77777777" w:rsidR="000073C5" w:rsidRPr="00721E0E" w:rsidRDefault="007E0CEB" w:rsidP="00721E0E">
      <w:pPr>
        <w:pStyle w:val="Akapitzlist"/>
        <w:spacing w:line="276" w:lineRule="auto"/>
        <w:ind w:left="567"/>
        <w:rPr>
          <w:rFonts w:cstheme="minorHAnsi"/>
        </w:rPr>
      </w:pPr>
      <w:r w:rsidRPr="00721E0E">
        <w:rPr>
          <w:rFonts w:cstheme="minorHAnsi"/>
        </w:rPr>
        <w:t>2) zawarcia umowy w sprawie zamówienia publicznego;</w:t>
      </w:r>
    </w:p>
    <w:p w14:paraId="5268EB7C" w14:textId="0C6AD8E4" w:rsidR="007E0CEB" w:rsidRPr="00721E0E" w:rsidRDefault="007E0CEB" w:rsidP="00721E0E">
      <w:pPr>
        <w:pStyle w:val="Akapitzlist"/>
        <w:spacing w:line="276" w:lineRule="auto"/>
        <w:ind w:left="567"/>
        <w:rPr>
          <w:rFonts w:cstheme="minorHAnsi"/>
          <w:highlight w:val="yellow"/>
        </w:rPr>
      </w:pPr>
      <w:r w:rsidRPr="00721E0E">
        <w:rPr>
          <w:rFonts w:cstheme="minorHAnsi"/>
          <w:lang w:eastAsia="pl-PL"/>
        </w:rPr>
        <w:t>3) unieważnienia postępowania o udzielenie zamówienia, z wyjątkiem sytuacji gdy nie zostało rozstrzygnięte odwołanie na czynność unieważnienia albo nie upłynął termin do jego wniesienia.</w:t>
      </w:r>
    </w:p>
    <w:p w14:paraId="1E1ED5AE" w14:textId="686FEEDF" w:rsidR="007E0CEB" w:rsidRPr="00721E0E" w:rsidRDefault="000073C5" w:rsidP="00721E0E">
      <w:pPr>
        <w:spacing w:line="276" w:lineRule="auto"/>
        <w:ind w:left="567" w:hanging="567"/>
        <w:rPr>
          <w:rFonts w:cstheme="minorHAnsi"/>
          <w:sz w:val="22"/>
          <w:szCs w:val="22"/>
          <w:lang w:eastAsia="pl-PL"/>
        </w:rPr>
      </w:pPr>
      <w:r w:rsidRPr="00721E0E">
        <w:rPr>
          <w:rFonts w:cstheme="minorHAnsi"/>
          <w:sz w:val="22"/>
          <w:szCs w:val="22"/>
          <w:lang w:eastAsia="pl-PL"/>
        </w:rPr>
        <w:t>21</w:t>
      </w:r>
      <w:r w:rsidR="007E0CEB" w:rsidRPr="00721E0E">
        <w:rPr>
          <w:rFonts w:cstheme="minorHAnsi"/>
          <w:sz w:val="22"/>
          <w:szCs w:val="22"/>
          <w:lang w:eastAsia="pl-PL"/>
        </w:rPr>
        <w:t>.1</w:t>
      </w:r>
      <w:r w:rsidRPr="00721E0E">
        <w:rPr>
          <w:rFonts w:cstheme="minorHAnsi"/>
          <w:sz w:val="22"/>
          <w:szCs w:val="22"/>
          <w:lang w:eastAsia="pl-PL"/>
        </w:rPr>
        <w:t>0</w:t>
      </w:r>
      <w:r w:rsidR="007E0CEB" w:rsidRPr="00721E0E">
        <w:rPr>
          <w:rFonts w:cstheme="minorHAnsi"/>
          <w:sz w:val="22"/>
          <w:szCs w:val="22"/>
          <w:lang w:eastAsia="pl-PL"/>
        </w:rPr>
        <w:t>. Zamawiający, niezwłocznie, nie później jednak niż w terminie 7</w:t>
      </w:r>
      <w:r w:rsidRPr="00721E0E">
        <w:rPr>
          <w:rFonts w:cstheme="minorHAnsi"/>
          <w:sz w:val="22"/>
          <w:szCs w:val="22"/>
          <w:lang w:eastAsia="pl-PL"/>
        </w:rPr>
        <w:t xml:space="preserve"> </w:t>
      </w:r>
      <w:r w:rsidR="007E0CEB" w:rsidRPr="00721E0E">
        <w:rPr>
          <w:rFonts w:cstheme="minorHAnsi"/>
          <w:sz w:val="22"/>
          <w:szCs w:val="22"/>
          <w:lang w:eastAsia="pl-PL"/>
        </w:rPr>
        <w:t>dni od dnia złożenia wniosku zwraca wadium wykonawcy:</w:t>
      </w:r>
    </w:p>
    <w:p w14:paraId="1FF841B0" w14:textId="77777777" w:rsidR="007E0CEB" w:rsidRPr="00721E0E" w:rsidRDefault="007E0CEB" w:rsidP="00721E0E">
      <w:pPr>
        <w:spacing w:line="276" w:lineRule="auto"/>
        <w:ind w:left="851" w:hanging="284"/>
        <w:rPr>
          <w:rFonts w:cstheme="minorHAnsi"/>
          <w:sz w:val="22"/>
          <w:szCs w:val="22"/>
          <w:lang w:eastAsia="pl-PL"/>
        </w:rPr>
      </w:pPr>
      <w:r w:rsidRPr="00721E0E">
        <w:rPr>
          <w:rFonts w:cstheme="minorHAnsi"/>
          <w:sz w:val="22"/>
          <w:szCs w:val="22"/>
          <w:lang w:eastAsia="pl-PL"/>
        </w:rPr>
        <w:t>1) który wycofał ofertę przed upływem terminu składania ofert;</w:t>
      </w:r>
    </w:p>
    <w:p w14:paraId="11FCCFBD" w14:textId="77777777" w:rsidR="007E0CEB" w:rsidRPr="00721E0E" w:rsidRDefault="007E0CEB" w:rsidP="00721E0E">
      <w:pPr>
        <w:spacing w:line="276" w:lineRule="auto"/>
        <w:ind w:left="851" w:hanging="284"/>
        <w:rPr>
          <w:rFonts w:cstheme="minorHAnsi"/>
          <w:sz w:val="22"/>
          <w:szCs w:val="22"/>
          <w:lang w:eastAsia="pl-PL"/>
        </w:rPr>
      </w:pPr>
      <w:r w:rsidRPr="00721E0E">
        <w:rPr>
          <w:rFonts w:cstheme="minorHAnsi"/>
          <w:sz w:val="22"/>
          <w:szCs w:val="22"/>
          <w:lang w:eastAsia="pl-PL"/>
        </w:rPr>
        <w:t>2) którego oferta została odrzucona;</w:t>
      </w:r>
    </w:p>
    <w:p w14:paraId="2ABA2E20" w14:textId="04AAE28A" w:rsidR="007E0CEB" w:rsidRPr="00721E0E" w:rsidRDefault="007E0CEB" w:rsidP="00721E0E">
      <w:pPr>
        <w:spacing w:line="276" w:lineRule="auto"/>
        <w:ind w:left="851" w:hanging="284"/>
        <w:rPr>
          <w:rFonts w:cstheme="minorHAnsi"/>
          <w:sz w:val="22"/>
          <w:szCs w:val="22"/>
          <w:lang w:eastAsia="pl-PL"/>
        </w:rPr>
      </w:pPr>
      <w:r w:rsidRPr="00721E0E">
        <w:rPr>
          <w:rFonts w:cstheme="minorHAnsi"/>
          <w:sz w:val="22"/>
          <w:szCs w:val="22"/>
          <w:lang w:eastAsia="pl-PL"/>
        </w:rPr>
        <w:t>3)</w:t>
      </w:r>
      <w:r w:rsidR="000073C5" w:rsidRPr="00721E0E">
        <w:rPr>
          <w:rFonts w:cstheme="minorHAnsi"/>
          <w:sz w:val="22"/>
          <w:szCs w:val="22"/>
          <w:lang w:eastAsia="pl-PL"/>
        </w:rPr>
        <w:t> </w:t>
      </w:r>
      <w:r w:rsidRPr="00721E0E">
        <w:rPr>
          <w:rFonts w:cstheme="minorHAnsi"/>
          <w:sz w:val="22"/>
          <w:szCs w:val="22"/>
          <w:lang w:eastAsia="pl-PL"/>
        </w:rPr>
        <w:t>po wyborze najkorzystniejszej oferty, z wyjątkiem wykonawcy, którego oferta została wybrana jako najkorzystniejsza;</w:t>
      </w:r>
    </w:p>
    <w:p w14:paraId="5BE8726D" w14:textId="657E4122" w:rsidR="007E0CEB" w:rsidRPr="00721E0E" w:rsidRDefault="007E0CEB" w:rsidP="00721E0E">
      <w:pPr>
        <w:spacing w:line="276" w:lineRule="auto"/>
        <w:ind w:left="851" w:hanging="284"/>
        <w:rPr>
          <w:rFonts w:cstheme="minorHAnsi"/>
          <w:sz w:val="22"/>
          <w:szCs w:val="22"/>
          <w:lang w:eastAsia="pl-PL"/>
        </w:rPr>
      </w:pPr>
      <w:r w:rsidRPr="00721E0E">
        <w:rPr>
          <w:rFonts w:cstheme="minorHAnsi"/>
          <w:sz w:val="22"/>
          <w:szCs w:val="22"/>
          <w:lang w:eastAsia="pl-PL"/>
        </w:rPr>
        <w:t>4)</w:t>
      </w:r>
      <w:r w:rsidR="000073C5" w:rsidRPr="00721E0E">
        <w:rPr>
          <w:rFonts w:cstheme="minorHAnsi"/>
          <w:sz w:val="22"/>
          <w:szCs w:val="22"/>
          <w:lang w:eastAsia="pl-PL"/>
        </w:rPr>
        <w:t> </w:t>
      </w:r>
      <w:r w:rsidRPr="00721E0E">
        <w:rPr>
          <w:rFonts w:cstheme="minorHAnsi"/>
          <w:sz w:val="22"/>
          <w:szCs w:val="22"/>
          <w:lang w:eastAsia="pl-PL"/>
        </w:rPr>
        <w:t>po unieważnieniu postępowania, w przypadku gdy nie zostało rozstrzygnięte odwołanie na</w:t>
      </w:r>
      <w:r w:rsidR="000073C5" w:rsidRPr="00721E0E">
        <w:rPr>
          <w:rFonts w:cstheme="minorHAnsi"/>
          <w:sz w:val="22"/>
          <w:szCs w:val="22"/>
          <w:lang w:eastAsia="pl-PL"/>
        </w:rPr>
        <w:t xml:space="preserve"> </w:t>
      </w:r>
      <w:r w:rsidRPr="00721E0E">
        <w:rPr>
          <w:rFonts w:cstheme="minorHAnsi"/>
          <w:sz w:val="22"/>
          <w:szCs w:val="22"/>
          <w:lang w:eastAsia="pl-PL"/>
        </w:rPr>
        <w:t>czynność unieważnienia albo nie upłynął termin do jego wniesienia.</w:t>
      </w:r>
    </w:p>
    <w:p w14:paraId="7F7AA379" w14:textId="224D19A8" w:rsidR="007E0CEB" w:rsidRPr="00721E0E" w:rsidRDefault="000073C5" w:rsidP="00721E0E">
      <w:pPr>
        <w:suppressAutoHyphens/>
        <w:spacing w:line="276" w:lineRule="auto"/>
        <w:rPr>
          <w:rFonts w:cstheme="minorHAnsi"/>
          <w:sz w:val="22"/>
          <w:szCs w:val="22"/>
        </w:rPr>
      </w:pPr>
      <w:r w:rsidRPr="00721E0E">
        <w:rPr>
          <w:rFonts w:cstheme="minorHAnsi"/>
          <w:sz w:val="22"/>
          <w:szCs w:val="22"/>
        </w:rPr>
        <w:t>21.11. </w:t>
      </w:r>
      <w:r w:rsidR="007E0CEB" w:rsidRPr="00721E0E">
        <w:rPr>
          <w:rFonts w:cstheme="minorHAnsi"/>
          <w:sz w:val="22"/>
          <w:szCs w:val="22"/>
        </w:rPr>
        <w:t xml:space="preserve">Złożenie wniosku o zwrot wadium, o którym mowa w pkt </w:t>
      </w:r>
      <w:r w:rsidRPr="00721E0E">
        <w:rPr>
          <w:rFonts w:cstheme="minorHAnsi"/>
          <w:sz w:val="22"/>
          <w:szCs w:val="22"/>
        </w:rPr>
        <w:t>21</w:t>
      </w:r>
      <w:r w:rsidR="007E0CEB" w:rsidRPr="00721E0E">
        <w:rPr>
          <w:rFonts w:cstheme="minorHAnsi"/>
          <w:sz w:val="22"/>
          <w:szCs w:val="22"/>
        </w:rPr>
        <w:t>.1</w:t>
      </w:r>
      <w:r w:rsidRPr="00721E0E">
        <w:rPr>
          <w:rFonts w:cstheme="minorHAnsi"/>
          <w:sz w:val="22"/>
          <w:szCs w:val="22"/>
        </w:rPr>
        <w:t>0</w:t>
      </w:r>
      <w:r w:rsidR="007E0CEB" w:rsidRPr="00721E0E">
        <w:rPr>
          <w:rFonts w:cstheme="minorHAnsi"/>
          <w:sz w:val="22"/>
          <w:szCs w:val="22"/>
        </w:rPr>
        <w:t>, powoduje rozwiązanie stosunku prawnego z wykonawcą wraz z utratą przez niego prawa do korzystania ze środków ochrony prawnej,  o których mowa w Dziale IX Ustawy.</w:t>
      </w:r>
    </w:p>
    <w:p w14:paraId="1EDE5E08" w14:textId="2BCB5ADE" w:rsidR="007E0CEB" w:rsidRPr="00721E0E" w:rsidRDefault="00F062F1" w:rsidP="00721E0E">
      <w:pPr>
        <w:suppressAutoHyphens/>
        <w:spacing w:line="276" w:lineRule="auto"/>
        <w:rPr>
          <w:rFonts w:cstheme="minorHAnsi"/>
          <w:sz w:val="22"/>
          <w:szCs w:val="22"/>
        </w:rPr>
      </w:pPr>
      <w:r w:rsidRPr="00721E0E">
        <w:rPr>
          <w:rFonts w:cstheme="minorHAnsi"/>
          <w:sz w:val="22"/>
          <w:szCs w:val="22"/>
        </w:rPr>
        <w:t>21.12. </w:t>
      </w:r>
      <w:r w:rsidR="007E0CEB" w:rsidRPr="00721E0E">
        <w:rPr>
          <w:rFonts w:cstheme="minorHAnsi"/>
          <w:sz w:val="22"/>
          <w:szCs w:val="22"/>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53CA2329" w14:textId="436AD4A7" w:rsidR="007E0CEB" w:rsidRPr="00721E0E" w:rsidRDefault="00F062F1" w:rsidP="00721E0E">
      <w:pPr>
        <w:suppressAutoHyphens/>
        <w:spacing w:line="276" w:lineRule="auto"/>
        <w:rPr>
          <w:rFonts w:cstheme="minorHAnsi"/>
          <w:sz w:val="22"/>
          <w:szCs w:val="22"/>
        </w:rPr>
      </w:pPr>
      <w:r w:rsidRPr="00721E0E">
        <w:rPr>
          <w:rFonts w:cstheme="minorHAnsi"/>
          <w:sz w:val="22"/>
          <w:szCs w:val="22"/>
        </w:rPr>
        <w:t>21.13. </w:t>
      </w:r>
      <w:r w:rsidR="007E0CEB" w:rsidRPr="00721E0E">
        <w:rPr>
          <w:rFonts w:cstheme="minorHAnsi"/>
          <w:sz w:val="22"/>
          <w:szCs w:val="22"/>
        </w:rPr>
        <w:t>Zamawiający zwraca wadium wniesione winnej formie niż w pieniądzu poprzez złożenie gwarantowi lub poręczycielowi oświadczenia o zwolnieniu wadium.</w:t>
      </w:r>
    </w:p>
    <w:p w14:paraId="0CB3B5F6" w14:textId="45754CCA" w:rsidR="007E0CEB" w:rsidRPr="00721E0E" w:rsidRDefault="00F062F1" w:rsidP="00721E0E">
      <w:pPr>
        <w:suppressAutoHyphens/>
        <w:spacing w:line="276" w:lineRule="auto"/>
        <w:rPr>
          <w:rFonts w:cstheme="minorHAnsi"/>
          <w:sz w:val="22"/>
          <w:szCs w:val="22"/>
        </w:rPr>
      </w:pPr>
      <w:r w:rsidRPr="00721E0E">
        <w:rPr>
          <w:rFonts w:cstheme="minorHAnsi"/>
          <w:sz w:val="22"/>
          <w:szCs w:val="22"/>
        </w:rPr>
        <w:lastRenderedPageBreak/>
        <w:t>21.14. </w:t>
      </w:r>
      <w:r w:rsidR="007E0CEB" w:rsidRPr="00721E0E">
        <w:rPr>
          <w:rFonts w:cstheme="minorHAnsi"/>
          <w:sz w:val="22"/>
          <w:szCs w:val="22"/>
        </w:rPr>
        <w:t xml:space="preserve">Zamawiający zatrzymuje wadium wraz z odsetkami, a w przypadku wadium wniesionego </w:t>
      </w:r>
      <w:r w:rsidR="007E0CEB" w:rsidRPr="00721E0E">
        <w:rPr>
          <w:rFonts w:cstheme="minorHAnsi"/>
          <w:sz w:val="22"/>
          <w:szCs w:val="22"/>
        </w:rPr>
        <w:br/>
        <w:t>w formie gwarancji lub poręczenia, o których mowa w pkt 2</w:t>
      </w:r>
      <w:r w:rsidRPr="00721E0E">
        <w:rPr>
          <w:rFonts w:cstheme="minorHAnsi"/>
          <w:sz w:val="22"/>
          <w:szCs w:val="22"/>
        </w:rPr>
        <w:t>1</w:t>
      </w:r>
      <w:r w:rsidR="007E0CEB" w:rsidRPr="00721E0E">
        <w:rPr>
          <w:rFonts w:cstheme="minorHAnsi"/>
          <w:sz w:val="22"/>
          <w:szCs w:val="22"/>
        </w:rPr>
        <w:t>.4.b) - 2</w:t>
      </w:r>
      <w:r w:rsidRPr="00721E0E">
        <w:rPr>
          <w:rFonts w:cstheme="minorHAnsi"/>
          <w:sz w:val="22"/>
          <w:szCs w:val="22"/>
        </w:rPr>
        <w:t>1</w:t>
      </w:r>
      <w:r w:rsidR="007E0CEB" w:rsidRPr="00721E0E">
        <w:rPr>
          <w:rFonts w:cstheme="minorHAnsi"/>
          <w:sz w:val="22"/>
          <w:szCs w:val="22"/>
        </w:rPr>
        <w:t>.4.d), występuje odpowiednio do gwaranta lub poręczyciela z żądaniem zapłaty wadium, jeżeli:</w:t>
      </w:r>
    </w:p>
    <w:p w14:paraId="65585E94" w14:textId="2B09A431" w:rsidR="007E0CEB" w:rsidRPr="00721E0E" w:rsidRDefault="00F062F1" w:rsidP="00721E0E">
      <w:pPr>
        <w:spacing w:line="276" w:lineRule="auto"/>
        <w:ind w:left="1134" w:hanging="567"/>
        <w:rPr>
          <w:rFonts w:cstheme="minorHAnsi"/>
          <w:sz w:val="22"/>
          <w:szCs w:val="22"/>
          <w:lang w:eastAsia="pl-PL"/>
        </w:rPr>
      </w:pPr>
      <w:r w:rsidRPr="00721E0E">
        <w:rPr>
          <w:rFonts w:cstheme="minorHAnsi"/>
          <w:sz w:val="22"/>
          <w:szCs w:val="22"/>
          <w:lang w:eastAsia="pl-PL"/>
        </w:rPr>
        <w:t>21</w:t>
      </w:r>
      <w:r w:rsidR="007E0CEB" w:rsidRPr="00721E0E">
        <w:rPr>
          <w:rFonts w:cstheme="minorHAnsi"/>
          <w:sz w:val="22"/>
          <w:szCs w:val="22"/>
          <w:lang w:eastAsia="pl-PL"/>
        </w:rPr>
        <w:t>.1</w:t>
      </w:r>
      <w:r w:rsidRPr="00721E0E">
        <w:rPr>
          <w:rFonts w:cstheme="minorHAnsi"/>
          <w:sz w:val="22"/>
          <w:szCs w:val="22"/>
          <w:lang w:eastAsia="pl-PL"/>
        </w:rPr>
        <w:t>4</w:t>
      </w:r>
      <w:r w:rsidR="007E0CEB" w:rsidRPr="00721E0E">
        <w:rPr>
          <w:rFonts w:cstheme="minorHAnsi"/>
          <w:sz w:val="22"/>
          <w:szCs w:val="22"/>
          <w:lang w:eastAsia="pl-PL"/>
        </w:rPr>
        <w:t>.1)  wykonawca w odpowiedzi na wezwanie, o którym mowa w art. 107 ust. 2 Ustawy lub art. 128 ust.1 Ustawy, z przyczyn leżących po jego stronie, nie złożył podmiotowych środków dowodowych lub przedmiotowych środków dowodowych potwierdzających okoliczności, o których mowa w art. 57 ustawy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14:paraId="09291C45" w14:textId="77777777" w:rsidR="00354F35" w:rsidRPr="00721E0E" w:rsidRDefault="007E0CEB" w:rsidP="00721E0E">
      <w:pPr>
        <w:spacing w:line="276" w:lineRule="auto"/>
        <w:ind w:left="1134" w:hanging="567"/>
        <w:rPr>
          <w:rFonts w:cstheme="minorHAnsi"/>
          <w:sz w:val="22"/>
          <w:szCs w:val="22"/>
          <w:lang w:eastAsia="pl-PL"/>
        </w:rPr>
      </w:pPr>
      <w:r w:rsidRPr="00721E0E">
        <w:rPr>
          <w:rFonts w:cstheme="minorHAnsi"/>
          <w:sz w:val="22"/>
          <w:szCs w:val="22"/>
          <w:lang w:eastAsia="pl-PL"/>
        </w:rPr>
        <w:t>2</w:t>
      </w:r>
      <w:r w:rsidR="00F062F1" w:rsidRPr="00721E0E">
        <w:rPr>
          <w:rFonts w:cstheme="minorHAnsi"/>
          <w:sz w:val="22"/>
          <w:szCs w:val="22"/>
          <w:lang w:eastAsia="pl-PL"/>
        </w:rPr>
        <w:t>1</w:t>
      </w:r>
      <w:r w:rsidRPr="00721E0E">
        <w:rPr>
          <w:rFonts w:cstheme="minorHAnsi"/>
          <w:sz w:val="22"/>
          <w:szCs w:val="22"/>
          <w:lang w:eastAsia="pl-PL"/>
        </w:rPr>
        <w:t>.1</w:t>
      </w:r>
      <w:r w:rsidR="00F062F1" w:rsidRPr="00721E0E">
        <w:rPr>
          <w:rFonts w:cstheme="minorHAnsi"/>
          <w:sz w:val="22"/>
          <w:szCs w:val="22"/>
          <w:lang w:eastAsia="pl-PL"/>
        </w:rPr>
        <w:t>4</w:t>
      </w:r>
      <w:r w:rsidRPr="00721E0E">
        <w:rPr>
          <w:rFonts w:cstheme="minorHAnsi"/>
          <w:sz w:val="22"/>
          <w:szCs w:val="22"/>
          <w:lang w:eastAsia="pl-PL"/>
        </w:rPr>
        <w:t>.2) wykonawca, którego oferta została wybrana</w:t>
      </w:r>
      <w:r w:rsidR="00354F35" w:rsidRPr="00721E0E">
        <w:rPr>
          <w:rFonts w:cstheme="minorHAnsi"/>
          <w:sz w:val="22"/>
          <w:szCs w:val="22"/>
          <w:lang w:eastAsia="pl-PL"/>
        </w:rPr>
        <w:t>:</w:t>
      </w:r>
    </w:p>
    <w:p w14:paraId="0A314729" w14:textId="29AED8AE" w:rsidR="007E0CEB" w:rsidRPr="00721E0E" w:rsidRDefault="00354F35" w:rsidP="00721E0E">
      <w:pPr>
        <w:spacing w:line="276" w:lineRule="auto"/>
        <w:ind w:left="1134" w:hanging="567"/>
        <w:rPr>
          <w:rFonts w:cstheme="minorHAnsi"/>
          <w:sz w:val="22"/>
          <w:szCs w:val="22"/>
          <w:lang w:eastAsia="pl-PL"/>
        </w:rPr>
      </w:pPr>
      <w:r w:rsidRPr="00721E0E">
        <w:rPr>
          <w:rFonts w:cstheme="minorHAnsi"/>
          <w:sz w:val="22"/>
          <w:szCs w:val="22"/>
          <w:lang w:eastAsia="pl-PL"/>
        </w:rPr>
        <w:t xml:space="preserve">a) </w:t>
      </w:r>
      <w:r w:rsidR="007E0CEB" w:rsidRPr="00721E0E">
        <w:rPr>
          <w:rFonts w:cstheme="minorHAnsi"/>
          <w:sz w:val="22"/>
          <w:szCs w:val="22"/>
          <w:lang w:eastAsia="pl-PL"/>
        </w:rPr>
        <w:t>odmówił podpisania umowy w sprawie zamówienia publicznego na warunkach określonych w ofercie,</w:t>
      </w:r>
    </w:p>
    <w:p w14:paraId="33BB5E15" w14:textId="31323683" w:rsidR="00354F35" w:rsidRPr="00721E0E" w:rsidRDefault="00354F35" w:rsidP="00721E0E">
      <w:pPr>
        <w:spacing w:line="276" w:lineRule="auto"/>
        <w:ind w:left="1134" w:hanging="567"/>
        <w:rPr>
          <w:rFonts w:cstheme="minorHAnsi"/>
          <w:sz w:val="22"/>
          <w:szCs w:val="22"/>
          <w:lang w:eastAsia="pl-PL"/>
        </w:rPr>
      </w:pPr>
      <w:r w:rsidRPr="00721E0E">
        <w:rPr>
          <w:rFonts w:cstheme="minorHAnsi"/>
          <w:sz w:val="22"/>
          <w:szCs w:val="22"/>
          <w:lang w:eastAsia="pl-PL"/>
        </w:rPr>
        <w:t>b) nie wniósł wymaganego zabezpieczenia należytego wykonania umowy.</w:t>
      </w:r>
    </w:p>
    <w:p w14:paraId="45D46E8E" w14:textId="76480370" w:rsidR="002F214D" w:rsidRDefault="007E0CEB" w:rsidP="00721E0E">
      <w:pPr>
        <w:spacing w:line="276" w:lineRule="auto"/>
        <w:ind w:left="567"/>
        <w:rPr>
          <w:rFonts w:cstheme="minorHAnsi"/>
          <w:sz w:val="22"/>
          <w:szCs w:val="22"/>
          <w:lang w:eastAsia="pl-PL"/>
        </w:rPr>
      </w:pPr>
      <w:r w:rsidRPr="00721E0E">
        <w:rPr>
          <w:rFonts w:cstheme="minorHAnsi"/>
          <w:sz w:val="22"/>
          <w:szCs w:val="22"/>
          <w:lang w:eastAsia="pl-PL"/>
        </w:rPr>
        <w:t>2</w:t>
      </w:r>
      <w:r w:rsidR="00F062F1" w:rsidRPr="00721E0E">
        <w:rPr>
          <w:rFonts w:cstheme="minorHAnsi"/>
          <w:sz w:val="22"/>
          <w:szCs w:val="22"/>
          <w:lang w:eastAsia="pl-PL"/>
        </w:rPr>
        <w:t>1</w:t>
      </w:r>
      <w:r w:rsidRPr="00721E0E">
        <w:rPr>
          <w:rFonts w:cstheme="minorHAnsi"/>
          <w:sz w:val="22"/>
          <w:szCs w:val="22"/>
          <w:lang w:eastAsia="pl-PL"/>
        </w:rPr>
        <w:t>.1</w:t>
      </w:r>
      <w:r w:rsidR="00F062F1" w:rsidRPr="00721E0E">
        <w:rPr>
          <w:rFonts w:cstheme="minorHAnsi"/>
          <w:sz w:val="22"/>
          <w:szCs w:val="22"/>
          <w:lang w:eastAsia="pl-PL"/>
        </w:rPr>
        <w:t>4</w:t>
      </w:r>
      <w:r w:rsidRPr="00721E0E">
        <w:rPr>
          <w:rFonts w:cstheme="minorHAnsi"/>
          <w:sz w:val="22"/>
          <w:szCs w:val="22"/>
          <w:lang w:eastAsia="pl-PL"/>
        </w:rPr>
        <w:t>.3) zawarcie umowy w sprawie zamówienia publicznego stało się niemożliwe z przyczyn leżących po stronie</w:t>
      </w:r>
      <w:r w:rsidR="00882790" w:rsidRPr="00721E0E">
        <w:rPr>
          <w:rFonts w:cstheme="minorHAnsi"/>
          <w:sz w:val="22"/>
          <w:szCs w:val="22"/>
          <w:lang w:eastAsia="pl-PL"/>
        </w:rPr>
        <w:t xml:space="preserve"> </w:t>
      </w:r>
      <w:r w:rsidRPr="00721E0E">
        <w:rPr>
          <w:rFonts w:cstheme="minorHAnsi"/>
          <w:sz w:val="22"/>
          <w:szCs w:val="22"/>
          <w:lang w:eastAsia="pl-PL"/>
        </w:rPr>
        <w:t>wykonawcy, którego oferta została wybrana.</w:t>
      </w:r>
    </w:p>
    <w:p w14:paraId="43B8CD3C" w14:textId="23A63FDB" w:rsidR="003C17DC" w:rsidRDefault="003C17DC" w:rsidP="00721E0E">
      <w:pPr>
        <w:spacing w:line="276" w:lineRule="auto"/>
        <w:ind w:left="567"/>
        <w:rPr>
          <w:rFonts w:cstheme="minorHAnsi"/>
          <w:sz w:val="22"/>
          <w:szCs w:val="22"/>
          <w:lang w:eastAsia="pl-PL"/>
        </w:rPr>
      </w:pPr>
    </w:p>
    <w:p w14:paraId="6A599845" w14:textId="35BD3345" w:rsidR="008235FE" w:rsidRPr="00721E0E" w:rsidRDefault="007974EE" w:rsidP="00721E0E">
      <w:pPr>
        <w:tabs>
          <w:tab w:val="left" w:pos="284"/>
        </w:tabs>
        <w:spacing w:before="160" w:line="276" w:lineRule="auto"/>
        <w:rPr>
          <w:rFonts w:cstheme="minorHAnsi"/>
          <w:b/>
          <w:sz w:val="22"/>
          <w:szCs w:val="22"/>
          <w:u w:val="single"/>
        </w:rPr>
      </w:pPr>
      <w:r w:rsidRPr="00721E0E">
        <w:rPr>
          <w:rFonts w:cstheme="minorHAnsi"/>
          <w:b/>
          <w:sz w:val="22"/>
          <w:szCs w:val="22"/>
          <w:u w:val="single"/>
        </w:rPr>
        <w:t>22. </w:t>
      </w:r>
      <w:r w:rsidR="008235FE" w:rsidRPr="00721E0E">
        <w:rPr>
          <w:rFonts w:cstheme="minorHAnsi"/>
          <w:b/>
          <w:sz w:val="22"/>
          <w:szCs w:val="22"/>
          <w:u w:val="single"/>
        </w:rPr>
        <w:t>WYMAGANIA DOTYCZĄCE ZABEZPIECZENIA NALEŻYTEGO WYKONANIA UMOWY</w:t>
      </w:r>
    </w:p>
    <w:p w14:paraId="49627B4E" w14:textId="6F08D136" w:rsidR="00F062F1" w:rsidRPr="00721E0E" w:rsidRDefault="00F062F1" w:rsidP="00721E0E">
      <w:pPr>
        <w:tabs>
          <w:tab w:val="left" w:pos="851"/>
        </w:tabs>
        <w:spacing w:line="276" w:lineRule="auto"/>
        <w:rPr>
          <w:rFonts w:eastAsia="Times New Roman" w:cstheme="minorHAnsi"/>
          <w:sz w:val="22"/>
          <w:szCs w:val="22"/>
          <w:lang w:eastAsia="pl-PL"/>
        </w:rPr>
      </w:pPr>
      <w:r w:rsidRPr="00721E0E">
        <w:rPr>
          <w:rFonts w:eastAsia="Times New Roman" w:cstheme="minorHAnsi"/>
          <w:sz w:val="22"/>
          <w:szCs w:val="22"/>
          <w:lang w:eastAsia="pl-PL"/>
        </w:rPr>
        <w:t xml:space="preserve">22.1. Zamawiający </w:t>
      </w:r>
      <w:r w:rsidRPr="00721E0E">
        <w:rPr>
          <w:rFonts w:eastAsia="Times New Roman" w:cstheme="minorHAnsi"/>
          <w:b/>
          <w:sz w:val="22"/>
          <w:szCs w:val="22"/>
          <w:lang w:eastAsia="pl-PL"/>
        </w:rPr>
        <w:t xml:space="preserve">wymaga w niniejszym postępowaniu złożenia zabezpieczenia należytego wykonania umowy w wysokości </w:t>
      </w:r>
      <w:r w:rsidR="00EB3C5E" w:rsidRPr="00721E0E">
        <w:rPr>
          <w:rFonts w:eastAsia="Times New Roman" w:cstheme="minorHAnsi"/>
          <w:b/>
          <w:sz w:val="22"/>
          <w:szCs w:val="22"/>
          <w:lang w:eastAsia="pl-PL"/>
        </w:rPr>
        <w:t>5</w:t>
      </w:r>
      <w:r w:rsidR="004D140C" w:rsidRPr="00721E0E">
        <w:rPr>
          <w:rFonts w:eastAsia="Times New Roman" w:cstheme="minorHAnsi"/>
          <w:b/>
          <w:sz w:val="22"/>
          <w:szCs w:val="22"/>
          <w:lang w:eastAsia="pl-PL"/>
        </w:rPr>
        <w:t>%</w:t>
      </w:r>
      <w:r w:rsidRPr="00721E0E">
        <w:rPr>
          <w:rFonts w:eastAsia="Times New Roman" w:cstheme="minorHAnsi"/>
          <w:b/>
          <w:sz w:val="22"/>
          <w:szCs w:val="22"/>
          <w:lang w:eastAsia="pl-PL"/>
        </w:rPr>
        <w:t xml:space="preserve"> ceny ofertowej brutto.</w:t>
      </w:r>
    </w:p>
    <w:p w14:paraId="62214829" w14:textId="59961444"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22.2. Zabezpieczenie może być wnoszone według wyboru Wykonawcy w jednej lub w kilku następujących formach: </w:t>
      </w:r>
    </w:p>
    <w:p w14:paraId="31DA2B28"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a) pieniądzu; </w:t>
      </w:r>
    </w:p>
    <w:p w14:paraId="19B66457"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b) poręczeniach bankowych lub poręczeniach spółdzielczej kasy oszczędnościowo – kredytowej, z tym że zobowiązanie kasy jest zawsze zobowiązaniem pieniężnym; </w:t>
      </w:r>
    </w:p>
    <w:p w14:paraId="05342A09"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c) gwarancjach bankowych; </w:t>
      </w:r>
    </w:p>
    <w:p w14:paraId="3D3D593C"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d) gwarancjach ubezpieczeniowych; </w:t>
      </w:r>
    </w:p>
    <w:p w14:paraId="759534F3" w14:textId="70C9374F"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e) poręczeniach udzielanych przez podmioty, o których mowa w art. 6b ust. 5  pkt 2 ustawy z dnia 9 listopada 2000 r. o utworzeniu Polskiej Agencji Rozwoju Przedsiębiorczości. </w:t>
      </w:r>
    </w:p>
    <w:p w14:paraId="781D4C87" w14:textId="069E7173"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22.3. Zamawiający nie wyraża zgody na wniesienie zabezpieczenia w formie określonej  w art. </w:t>
      </w:r>
      <w:r w:rsidR="00CB3098" w:rsidRPr="00721E0E">
        <w:rPr>
          <w:rFonts w:eastAsia="Times New Roman" w:cstheme="minorHAnsi"/>
          <w:snapToGrid w:val="0"/>
          <w:sz w:val="22"/>
          <w:szCs w:val="22"/>
          <w:lang w:eastAsia="pl-PL"/>
        </w:rPr>
        <w:t>450</w:t>
      </w:r>
      <w:r w:rsidRPr="00721E0E">
        <w:rPr>
          <w:rFonts w:eastAsia="Times New Roman" w:cstheme="minorHAnsi"/>
          <w:snapToGrid w:val="0"/>
          <w:sz w:val="22"/>
          <w:szCs w:val="22"/>
          <w:lang w:eastAsia="pl-PL"/>
        </w:rPr>
        <w:t xml:space="preserve"> ust. 2 ustawy Pzp. </w:t>
      </w:r>
    </w:p>
    <w:p w14:paraId="170DD9CC" w14:textId="47AA8C8B"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22.4. Zabezpieczenie wnoszone w pieniądzu, Wykonawca wpłaca przelewem na konto Uniwersytetu Łódzkiego określone w pkt 2</w:t>
      </w:r>
      <w:r w:rsidR="00CB3098" w:rsidRPr="00721E0E">
        <w:rPr>
          <w:rFonts w:eastAsia="Times New Roman" w:cstheme="minorHAnsi"/>
          <w:snapToGrid w:val="0"/>
          <w:sz w:val="22"/>
          <w:szCs w:val="22"/>
          <w:lang w:eastAsia="pl-PL"/>
        </w:rPr>
        <w:t>1</w:t>
      </w:r>
      <w:r w:rsidRPr="00721E0E">
        <w:rPr>
          <w:rFonts w:eastAsia="Times New Roman" w:cstheme="minorHAnsi"/>
          <w:snapToGrid w:val="0"/>
          <w:sz w:val="22"/>
          <w:szCs w:val="22"/>
          <w:lang w:eastAsia="pl-PL"/>
        </w:rPr>
        <w:t>.</w:t>
      </w:r>
      <w:r w:rsidR="00CB3098" w:rsidRPr="00721E0E">
        <w:rPr>
          <w:rFonts w:eastAsia="Times New Roman" w:cstheme="minorHAnsi"/>
          <w:snapToGrid w:val="0"/>
          <w:sz w:val="22"/>
          <w:szCs w:val="22"/>
          <w:lang w:eastAsia="pl-PL"/>
        </w:rPr>
        <w:t>6</w:t>
      </w:r>
      <w:r w:rsidRPr="00721E0E">
        <w:rPr>
          <w:rFonts w:eastAsia="Times New Roman" w:cstheme="minorHAnsi"/>
          <w:snapToGrid w:val="0"/>
          <w:sz w:val="22"/>
          <w:szCs w:val="22"/>
          <w:lang w:eastAsia="pl-PL"/>
        </w:rPr>
        <w:t xml:space="preserve">. niniejszej SWZ </w:t>
      </w:r>
      <w:r w:rsidR="004D140C" w:rsidRPr="00721E0E">
        <w:rPr>
          <w:rFonts w:eastAsia="Times New Roman" w:cstheme="minorHAnsi"/>
          <w:snapToGrid w:val="0"/>
          <w:sz w:val="22"/>
          <w:szCs w:val="22"/>
          <w:lang w:eastAsia="pl-PL"/>
        </w:rPr>
        <w:t xml:space="preserve">- </w:t>
      </w:r>
      <w:r w:rsidR="004D140C" w:rsidRPr="00721E0E">
        <w:rPr>
          <w:rFonts w:cstheme="minorHAnsi"/>
          <w:sz w:val="22"/>
          <w:szCs w:val="22"/>
        </w:rPr>
        <w:t>w tytule prze</w:t>
      </w:r>
      <w:r w:rsidR="004D140C" w:rsidRPr="00721E0E">
        <w:rPr>
          <w:rFonts w:cstheme="minorHAnsi"/>
          <w:sz w:val="22"/>
          <w:szCs w:val="22"/>
        </w:rPr>
        <w:softHyphen/>
        <w:t>lewu należy wpisać zabezpieczenie należytego wykonania umowy i numer postę</w:t>
      </w:r>
      <w:r w:rsidR="004D140C" w:rsidRPr="00721E0E">
        <w:rPr>
          <w:rFonts w:cstheme="minorHAnsi"/>
          <w:sz w:val="22"/>
          <w:szCs w:val="22"/>
        </w:rPr>
        <w:softHyphen/>
        <w:t>powania</w:t>
      </w:r>
      <w:r w:rsidR="00EB3C5E" w:rsidRPr="00721E0E">
        <w:rPr>
          <w:rFonts w:cstheme="minorHAnsi"/>
          <w:sz w:val="22"/>
          <w:szCs w:val="22"/>
        </w:rPr>
        <w:t>.</w:t>
      </w:r>
    </w:p>
    <w:p w14:paraId="0969193D"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22.5. Zamawiający za zgodą Wykonawcy może zaliczyć wadium wniesione w pieniądzu, na poczet zabezpieczenia należytego wykonania umowy. </w:t>
      </w:r>
    </w:p>
    <w:p w14:paraId="1FFA007F"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22.6. Zabezpieczenie winno zostać wniesione przed zawarciem umowy z zastrzeżeniem, iż zabezpieczenie wnoszone w pieniądzu uznaje się za wniesione, jeżeli pieniądze wpłyną na rachunek Zamawiającego przed zawarciem umowy. </w:t>
      </w:r>
    </w:p>
    <w:p w14:paraId="54F1B89D" w14:textId="37616C10"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22.7. W przypadku wnoszenia przez Wykonawcę zabezpieczenia należytego wykonania umowy w formie gwarancji lub poręczenia</w:t>
      </w:r>
      <w:r w:rsidR="004338D6" w:rsidRPr="00721E0E">
        <w:rPr>
          <w:rFonts w:eastAsia="Times New Roman" w:cstheme="minorHAnsi"/>
          <w:snapToGrid w:val="0"/>
          <w:sz w:val="22"/>
          <w:szCs w:val="22"/>
          <w:lang w:eastAsia="pl-PL"/>
        </w:rPr>
        <w:t>,</w:t>
      </w:r>
      <w:r w:rsidRPr="00721E0E">
        <w:rPr>
          <w:rFonts w:eastAsia="Times New Roman" w:cstheme="minorHAnsi"/>
          <w:snapToGrid w:val="0"/>
          <w:sz w:val="22"/>
          <w:szCs w:val="22"/>
          <w:lang w:eastAsia="pl-PL"/>
        </w:rPr>
        <w:t xml:space="preserve"> zabezpieczenie musi być bezwarunkowe, nieodwołalne, niepodlegające przeniesieniu na rzecz osób trzecich i płatne na pierwsze żądanie Zamawiającego. Gwarancje / poręczenia powinny zawierać (oprócz elementów właściwych dla każdej formy, określonych przepisami prawa): </w:t>
      </w:r>
    </w:p>
    <w:p w14:paraId="58444CE1"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a) nazwę i adres Zamawiającego; </w:t>
      </w:r>
    </w:p>
    <w:p w14:paraId="4F463884"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lastRenderedPageBreak/>
        <w:t xml:space="preserve">b) nazwę i adres Wykonawcy; </w:t>
      </w:r>
    </w:p>
    <w:p w14:paraId="53F3058E"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c) oznaczenie (numer postępowania); </w:t>
      </w:r>
    </w:p>
    <w:p w14:paraId="2D28FE1E"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d) określenie przedmiotu postępowania; </w:t>
      </w:r>
    </w:p>
    <w:p w14:paraId="18A97D19"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e) określenie wierzytelności, która ma być zabezpieczona gwarancją / poręczeniem; </w:t>
      </w:r>
    </w:p>
    <w:p w14:paraId="3930E466"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f) termin ważności gwarancji / poręczenia (nie krótszy niż termin realizacji umowy oraz okres rękojmi za wady). </w:t>
      </w:r>
    </w:p>
    <w:p w14:paraId="23B6FF5D" w14:textId="2FB9620A"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22.8. W przypadku składania przez Wykonawcę zabezpieczenia w formie gwarancji lub poręczenia, </w:t>
      </w:r>
      <w:r w:rsidR="004338D6" w:rsidRPr="00721E0E">
        <w:rPr>
          <w:rFonts w:eastAsia="Times New Roman" w:cstheme="minorHAnsi"/>
          <w:snapToGrid w:val="0"/>
          <w:sz w:val="22"/>
          <w:szCs w:val="22"/>
          <w:lang w:eastAsia="pl-PL"/>
        </w:rPr>
        <w:t>Z</w:t>
      </w:r>
      <w:r w:rsidRPr="00721E0E">
        <w:rPr>
          <w:rFonts w:eastAsia="Times New Roman" w:cstheme="minorHAnsi"/>
          <w:snapToGrid w:val="0"/>
          <w:sz w:val="22"/>
          <w:szCs w:val="22"/>
          <w:lang w:eastAsia="pl-PL"/>
        </w:rPr>
        <w:t xml:space="preserve">amawiający nie uzna dokumentów które: nie spełniają wymagań, o których mowa w pkt. 22.7. SIWZ. </w:t>
      </w:r>
    </w:p>
    <w:p w14:paraId="3E6F5240"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22.9. W przypadku składania przez Wykonawców wspólnie ubiegających się o udzielenie zamówienia zabezpieczenia w formie gwarancji lub poręczenia z niniejszego dokumentu musi jasno wynikać, że gwarancja/poręczenie obejmuje wszystkich wykonawców wspólnie ubiegających się o udzielenie zamówienia. </w:t>
      </w:r>
    </w:p>
    <w:p w14:paraId="72ED2B33" w14:textId="7EB63F32" w:rsidR="008235FE" w:rsidRPr="00721E0E" w:rsidRDefault="00F062F1" w:rsidP="00721E0E">
      <w:pPr>
        <w:spacing w:line="276" w:lineRule="auto"/>
        <w:rPr>
          <w:rFonts w:cstheme="minorHAnsi"/>
          <w:sz w:val="22"/>
          <w:szCs w:val="22"/>
        </w:rPr>
      </w:pPr>
      <w:r w:rsidRPr="00721E0E">
        <w:rPr>
          <w:rFonts w:eastAsia="Times New Roman" w:cstheme="minorHAnsi"/>
          <w:snapToGrid w:val="0"/>
          <w:sz w:val="22"/>
          <w:szCs w:val="22"/>
          <w:lang w:eastAsia="pl-PL"/>
        </w:rPr>
        <w:t>22.10. Zamawiający zwróci zabezpieczenie na zasadach i w terminach określonych  w projekcie umowy – Załącznik nr 5 do SWZ.</w:t>
      </w:r>
      <w:r w:rsidR="008235FE" w:rsidRPr="00721E0E">
        <w:rPr>
          <w:rFonts w:cstheme="minorHAnsi"/>
          <w:sz w:val="22"/>
          <w:szCs w:val="22"/>
        </w:rPr>
        <w:t xml:space="preserve"> </w:t>
      </w:r>
    </w:p>
    <w:p w14:paraId="2D349757" w14:textId="77777777" w:rsidR="00710455" w:rsidRDefault="00710455" w:rsidP="00721E0E">
      <w:pPr>
        <w:tabs>
          <w:tab w:val="left" w:pos="284"/>
        </w:tabs>
        <w:spacing w:before="160" w:line="276" w:lineRule="auto"/>
        <w:rPr>
          <w:rFonts w:cstheme="minorHAnsi"/>
          <w:b/>
          <w:sz w:val="22"/>
          <w:szCs w:val="22"/>
          <w:u w:val="single"/>
        </w:rPr>
      </w:pPr>
    </w:p>
    <w:p w14:paraId="0F9F2D2E" w14:textId="5F49CC6F" w:rsidR="008235FE" w:rsidRPr="00721E0E" w:rsidRDefault="007974EE" w:rsidP="00721E0E">
      <w:pPr>
        <w:tabs>
          <w:tab w:val="left" w:pos="284"/>
        </w:tabs>
        <w:spacing w:before="160" w:line="276" w:lineRule="auto"/>
        <w:rPr>
          <w:rFonts w:cstheme="minorHAnsi"/>
          <w:b/>
          <w:sz w:val="22"/>
          <w:szCs w:val="22"/>
          <w:u w:val="single"/>
        </w:rPr>
      </w:pPr>
      <w:r w:rsidRPr="00721E0E">
        <w:rPr>
          <w:rFonts w:cstheme="minorHAnsi"/>
          <w:b/>
          <w:sz w:val="22"/>
          <w:szCs w:val="22"/>
          <w:u w:val="single"/>
        </w:rPr>
        <w:t>23. </w:t>
      </w:r>
      <w:r w:rsidR="008235FE" w:rsidRPr="00721E0E">
        <w:rPr>
          <w:rFonts w:cstheme="minorHAnsi"/>
          <w:b/>
          <w:sz w:val="22"/>
          <w:szCs w:val="22"/>
          <w:u w:val="single"/>
        </w:rPr>
        <w:t>POWODY UNIEWAŻNIENIA POSTĘPOWANIA</w:t>
      </w:r>
    </w:p>
    <w:p w14:paraId="35A2085A" w14:textId="4E55D7A7" w:rsidR="008235FE" w:rsidRPr="00721E0E" w:rsidRDefault="008235FE" w:rsidP="00721E0E">
      <w:pPr>
        <w:spacing w:line="276" w:lineRule="auto"/>
        <w:rPr>
          <w:rFonts w:cstheme="minorHAnsi"/>
          <w:sz w:val="22"/>
          <w:szCs w:val="22"/>
        </w:rPr>
      </w:pPr>
      <w:r w:rsidRPr="00721E0E">
        <w:rPr>
          <w:rFonts w:cstheme="minorHAnsi"/>
          <w:sz w:val="22"/>
          <w:szCs w:val="22"/>
        </w:rPr>
        <w:t>Zamawiający może unieważnić postępowan</w:t>
      </w:r>
      <w:r w:rsidR="002F214D" w:rsidRPr="00721E0E">
        <w:rPr>
          <w:rFonts w:cstheme="minorHAnsi"/>
          <w:sz w:val="22"/>
          <w:szCs w:val="22"/>
        </w:rPr>
        <w:t xml:space="preserve">ie w trybie art. </w:t>
      </w:r>
      <w:r w:rsidR="00534D9C" w:rsidRPr="00721E0E">
        <w:rPr>
          <w:rFonts w:cstheme="minorHAnsi"/>
          <w:sz w:val="22"/>
          <w:szCs w:val="22"/>
        </w:rPr>
        <w:t>255</w:t>
      </w:r>
      <w:r w:rsidR="002F214D" w:rsidRPr="00721E0E">
        <w:rPr>
          <w:rFonts w:cstheme="minorHAnsi"/>
          <w:sz w:val="22"/>
          <w:szCs w:val="22"/>
        </w:rPr>
        <w:t xml:space="preserve"> </w:t>
      </w:r>
      <w:r w:rsidR="00EF3DC6">
        <w:rPr>
          <w:rFonts w:cstheme="minorHAnsi"/>
          <w:sz w:val="22"/>
          <w:szCs w:val="22"/>
        </w:rPr>
        <w:t xml:space="preserve">i 256 </w:t>
      </w:r>
      <w:r w:rsidR="002F214D" w:rsidRPr="00721E0E">
        <w:rPr>
          <w:rFonts w:cstheme="minorHAnsi"/>
          <w:sz w:val="22"/>
          <w:szCs w:val="22"/>
        </w:rPr>
        <w:t>ustawy Pzp.</w:t>
      </w:r>
    </w:p>
    <w:p w14:paraId="6CCD3EBE" w14:textId="77777777" w:rsidR="00386E68" w:rsidRDefault="00386E68" w:rsidP="00721E0E">
      <w:pPr>
        <w:tabs>
          <w:tab w:val="left" w:pos="284"/>
        </w:tabs>
        <w:spacing w:before="160" w:line="276" w:lineRule="auto"/>
        <w:rPr>
          <w:rFonts w:cstheme="minorHAnsi"/>
          <w:b/>
          <w:sz w:val="22"/>
          <w:szCs w:val="22"/>
          <w:u w:val="single"/>
        </w:rPr>
      </w:pPr>
    </w:p>
    <w:p w14:paraId="24272D01" w14:textId="1D51F914" w:rsidR="008235FE" w:rsidRPr="00721E0E" w:rsidRDefault="007974EE" w:rsidP="00721E0E">
      <w:pPr>
        <w:tabs>
          <w:tab w:val="left" w:pos="284"/>
        </w:tabs>
        <w:spacing w:before="160" w:line="276" w:lineRule="auto"/>
        <w:rPr>
          <w:rFonts w:cstheme="minorHAnsi"/>
          <w:b/>
          <w:sz w:val="22"/>
          <w:szCs w:val="22"/>
          <w:u w:val="single"/>
        </w:rPr>
      </w:pPr>
      <w:r w:rsidRPr="00721E0E">
        <w:rPr>
          <w:rFonts w:cstheme="minorHAnsi"/>
          <w:b/>
          <w:sz w:val="22"/>
          <w:szCs w:val="22"/>
          <w:u w:val="single"/>
        </w:rPr>
        <w:t>24. </w:t>
      </w:r>
      <w:r w:rsidR="008235FE" w:rsidRPr="00721E0E">
        <w:rPr>
          <w:rFonts w:cstheme="minorHAnsi"/>
          <w:b/>
          <w:sz w:val="22"/>
          <w:szCs w:val="22"/>
          <w:u w:val="single"/>
        </w:rPr>
        <w:t>POUCZENIE O ŚRODKACH OCHRONY PRAW</w:t>
      </w:r>
      <w:r w:rsidR="002B3D54" w:rsidRPr="00721E0E">
        <w:rPr>
          <w:rFonts w:cstheme="minorHAnsi"/>
          <w:b/>
          <w:sz w:val="22"/>
          <w:szCs w:val="22"/>
          <w:u w:val="single"/>
        </w:rPr>
        <w:t>NEJ PRZYSŁUGUJĄCYCH WYKONAWCY W </w:t>
      </w:r>
      <w:r w:rsidR="008235FE" w:rsidRPr="00721E0E">
        <w:rPr>
          <w:rFonts w:cstheme="minorHAnsi"/>
          <w:b/>
          <w:sz w:val="22"/>
          <w:szCs w:val="22"/>
          <w:u w:val="single"/>
        </w:rPr>
        <w:t>TOKU POSTĘPOWANIA O UDZIELENIE ZAMÓWIENIA</w:t>
      </w:r>
    </w:p>
    <w:p w14:paraId="3F93090F" w14:textId="7841F152" w:rsidR="00F25043" w:rsidRPr="00721E0E" w:rsidRDefault="00257829" w:rsidP="00721E0E">
      <w:pPr>
        <w:numPr>
          <w:ilvl w:val="0"/>
          <w:numId w:val="39"/>
        </w:numPr>
        <w:spacing w:before="120" w:line="276" w:lineRule="auto"/>
        <w:ind w:left="284" w:hanging="284"/>
        <w:rPr>
          <w:rFonts w:cstheme="minorHAnsi"/>
          <w:sz w:val="22"/>
          <w:szCs w:val="22"/>
        </w:rPr>
      </w:pPr>
      <w:r w:rsidRPr="00721E0E">
        <w:rPr>
          <w:rFonts w:cstheme="minorHAnsi"/>
          <w:sz w:val="22"/>
          <w:szCs w:val="22"/>
        </w:rPr>
        <w:t>Środki ochrony prawnej zostały określone w Dziale</w:t>
      </w:r>
      <w:r w:rsidR="008235FE" w:rsidRPr="00721E0E">
        <w:rPr>
          <w:rFonts w:cstheme="minorHAnsi"/>
          <w:sz w:val="22"/>
          <w:szCs w:val="22"/>
        </w:rPr>
        <w:t xml:space="preserve"> </w:t>
      </w:r>
      <w:r w:rsidR="00D87C81" w:rsidRPr="00721E0E">
        <w:rPr>
          <w:rFonts w:cstheme="minorHAnsi"/>
          <w:sz w:val="22"/>
          <w:szCs w:val="22"/>
        </w:rPr>
        <w:t>IX</w:t>
      </w:r>
      <w:r w:rsidR="008235FE" w:rsidRPr="00721E0E">
        <w:rPr>
          <w:rFonts w:cstheme="minorHAnsi"/>
          <w:sz w:val="22"/>
          <w:szCs w:val="22"/>
        </w:rPr>
        <w:t xml:space="preserve"> </w:t>
      </w:r>
      <w:r w:rsidR="009C6195">
        <w:rPr>
          <w:rFonts w:cstheme="minorHAnsi"/>
          <w:sz w:val="22"/>
          <w:szCs w:val="22"/>
        </w:rPr>
        <w:t>u</w:t>
      </w:r>
      <w:r w:rsidR="008235FE" w:rsidRPr="00721E0E">
        <w:rPr>
          <w:rFonts w:cstheme="minorHAnsi"/>
          <w:sz w:val="22"/>
          <w:szCs w:val="22"/>
        </w:rPr>
        <w:t>stawy Pzp</w:t>
      </w:r>
      <w:r w:rsidRPr="00721E0E">
        <w:rPr>
          <w:rFonts w:cstheme="minorHAnsi"/>
          <w:sz w:val="22"/>
          <w:szCs w:val="22"/>
        </w:rPr>
        <w:t>.</w:t>
      </w:r>
    </w:p>
    <w:p w14:paraId="209C3081" w14:textId="77777777" w:rsidR="00F25043" w:rsidRPr="00721E0E" w:rsidRDefault="00257829" w:rsidP="00721E0E">
      <w:pPr>
        <w:numPr>
          <w:ilvl w:val="0"/>
          <w:numId w:val="39"/>
        </w:numPr>
        <w:spacing w:line="276" w:lineRule="auto"/>
        <w:ind w:left="284" w:hanging="284"/>
        <w:rPr>
          <w:rFonts w:cstheme="minorHAnsi"/>
          <w:sz w:val="22"/>
          <w:szCs w:val="22"/>
        </w:rPr>
      </w:pPr>
      <w:r w:rsidRPr="00721E0E">
        <w:rPr>
          <w:rFonts w:cstheme="minorHAnsi"/>
          <w:sz w:val="22"/>
          <w:szCs w:val="22"/>
        </w:rPr>
        <w:t xml:space="preserve">Środki ochrony prawnej </w:t>
      </w:r>
      <w:r w:rsidR="00F25043" w:rsidRPr="00721E0E">
        <w:rPr>
          <w:rFonts w:cstheme="minorHAnsi"/>
          <w:sz w:val="22"/>
          <w:szCs w:val="22"/>
        </w:rPr>
        <w:t xml:space="preserve">określone w niniejszym dziale </w:t>
      </w:r>
      <w:r w:rsidRPr="00721E0E">
        <w:rPr>
          <w:rFonts w:cstheme="minorHAnsi"/>
          <w:sz w:val="22"/>
          <w:szCs w:val="22"/>
        </w:rPr>
        <w:t xml:space="preserve">przysługują </w:t>
      </w:r>
      <w:r w:rsidR="00F25043" w:rsidRPr="00721E0E">
        <w:rPr>
          <w:rFonts w:cstheme="minorHAnsi"/>
          <w:sz w:val="22"/>
          <w:szCs w:val="22"/>
        </w:rPr>
        <w:t>w</w:t>
      </w:r>
      <w:r w:rsidRPr="00721E0E">
        <w:rPr>
          <w:rFonts w:cstheme="minorHAnsi"/>
          <w:sz w:val="22"/>
          <w:szCs w:val="22"/>
        </w:rPr>
        <w:t>ykonawcy</w:t>
      </w:r>
      <w:r w:rsidR="00F25043" w:rsidRPr="00721E0E">
        <w:rPr>
          <w:rFonts w:cstheme="minorHAnsi"/>
          <w:sz w:val="22"/>
          <w:szCs w:val="22"/>
        </w:rPr>
        <w:t>, uczestnikowi konkursu</w:t>
      </w:r>
      <w:r w:rsidRPr="00721E0E">
        <w:rPr>
          <w:rFonts w:cstheme="minorHAnsi"/>
          <w:sz w:val="22"/>
          <w:szCs w:val="22"/>
        </w:rPr>
        <w:t xml:space="preserve"> oraz innemu podmiotowi, jeżeli ma lub miał interes w uzyskaniu zamówienia oraz poniósł lub może ponieść szkodę w wyniku naruszenia przez Zamawiającego przepisów ustawy</w:t>
      </w:r>
      <w:r w:rsidR="00F25043" w:rsidRPr="00721E0E">
        <w:rPr>
          <w:rFonts w:cstheme="minorHAnsi"/>
          <w:sz w:val="22"/>
          <w:szCs w:val="22"/>
        </w:rPr>
        <w:t xml:space="preserve"> Pzp</w:t>
      </w:r>
      <w:r w:rsidRPr="00721E0E">
        <w:rPr>
          <w:rFonts w:cstheme="minorHAnsi"/>
          <w:sz w:val="22"/>
          <w:szCs w:val="22"/>
        </w:rPr>
        <w:t xml:space="preserve">. </w:t>
      </w:r>
    </w:p>
    <w:p w14:paraId="2786709D" w14:textId="1D7E64F0" w:rsidR="00257829" w:rsidRPr="00721E0E" w:rsidRDefault="00257829" w:rsidP="00721E0E">
      <w:pPr>
        <w:numPr>
          <w:ilvl w:val="0"/>
          <w:numId w:val="39"/>
        </w:numPr>
        <w:spacing w:line="276" w:lineRule="auto"/>
        <w:ind w:left="284" w:hanging="284"/>
        <w:rPr>
          <w:rFonts w:cstheme="minorHAnsi"/>
          <w:sz w:val="22"/>
          <w:szCs w:val="22"/>
        </w:rPr>
      </w:pPr>
      <w:r w:rsidRPr="00721E0E">
        <w:rPr>
          <w:rFonts w:cstheme="minorHAnsi"/>
          <w:sz w:val="22"/>
          <w:szCs w:val="22"/>
        </w:rPr>
        <w:t>Środki ochrony prawnej wobec ogłoszenia wszczynającego postępowanie o udzielenie zamówienia</w:t>
      </w:r>
      <w:r w:rsidR="00F25043" w:rsidRPr="00721E0E">
        <w:rPr>
          <w:rFonts w:cstheme="minorHAnsi"/>
          <w:sz w:val="22"/>
          <w:szCs w:val="22"/>
        </w:rPr>
        <w:t xml:space="preserve"> lub ogłoszenia o konkursie </w:t>
      </w:r>
      <w:r w:rsidRPr="00721E0E">
        <w:rPr>
          <w:rFonts w:cstheme="minorHAnsi"/>
          <w:sz w:val="22"/>
          <w:szCs w:val="22"/>
        </w:rPr>
        <w:t>oraz dokumentów zamówienia przysługują również organizacjom wpisanym na listę</w:t>
      </w:r>
      <w:r w:rsidR="00A010F6" w:rsidRPr="00721E0E">
        <w:rPr>
          <w:rFonts w:cstheme="minorHAnsi"/>
          <w:sz w:val="22"/>
          <w:szCs w:val="22"/>
        </w:rPr>
        <w:t xml:space="preserve">, o której mowa w art. 469 pkt 15 </w:t>
      </w:r>
      <w:r w:rsidR="009C6195">
        <w:rPr>
          <w:rFonts w:cstheme="minorHAnsi"/>
          <w:sz w:val="22"/>
          <w:szCs w:val="22"/>
        </w:rPr>
        <w:t>u</w:t>
      </w:r>
      <w:r w:rsidR="00A010F6" w:rsidRPr="00721E0E">
        <w:rPr>
          <w:rFonts w:cstheme="minorHAnsi"/>
          <w:sz w:val="22"/>
          <w:szCs w:val="22"/>
        </w:rPr>
        <w:t>stawy Pzp, oraz Rzecznikowi Małych i Średnich Przedsiębiorców.</w:t>
      </w:r>
    </w:p>
    <w:p w14:paraId="49361863" w14:textId="237FDC18"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 xml:space="preserve">Odwołanie przysługuje na: </w:t>
      </w:r>
    </w:p>
    <w:p w14:paraId="2DD772A4" w14:textId="77777777" w:rsidR="00F25043" w:rsidRPr="00721E0E" w:rsidRDefault="00F25043" w:rsidP="00721E0E">
      <w:pPr>
        <w:numPr>
          <w:ilvl w:val="0"/>
          <w:numId w:val="40"/>
        </w:numPr>
        <w:spacing w:line="276" w:lineRule="auto"/>
        <w:ind w:left="709" w:hanging="283"/>
        <w:rPr>
          <w:rFonts w:cstheme="minorHAnsi"/>
          <w:sz w:val="22"/>
          <w:szCs w:val="22"/>
        </w:rPr>
      </w:pPr>
      <w:r w:rsidRPr="00721E0E">
        <w:rPr>
          <w:rFonts w:cstheme="minorHAnsi"/>
          <w:sz w:val="22"/>
          <w:szCs w:val="22"/>
        </w:rPr>
        <w:t>niezgodną z przepisami ustawy czynność Zamawiającego, podjętą w postępowaniu o udzielenie zamówienia, w tym na projektowane postanowienie umowy;</w:t>
      </w:r>
    </w:p>
    <w:p w14:paraId="3370954A" w14:textId="77777777" w:rsidR="00F25043" w:rsidRPr="00721E0E" w:rsidRDefault="00F25043" w:rsidP="00721E0E">
      <w:pPr>
        <w:numPr>
          <w:ilvl w:val="0"/>
          <w:numId w:val="40"/>
        </w:numPr>
        <w:spacing w:line="276" w:lineRule="auto"/>
        <w:ind w:left="709" w:hanging="283"/>
        <w:rPr>
          <w:rFonts w:cstheme="minorHAnsi"/>
          <w:sz w:val="22"/>
          <w:szCs w:val="22"/>
        </w:rPr>
      </w:pPr>
      <w:r w:rsidRPr="00721E0E">
        <w:rPr>
          <w:rFonts w:cstheme="minorHAnsi"/>
          <w:sz w:val="22"/>
          <w:szCs w:val="22"/>
        </w:rPr>
        <w:t>zaniechanie czynności w postępowaniu o udzielenie zamówienia do której zamawiający był obowiązany na podstawie ustawy Pzp;</w:t>
      </w:r>
    </w:p>
    <w:p w14:paraId="251255AE" w14:textId="77777777"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D5F3BD4" w14:textId="1B95BF5F"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 xml:space="preserve">Odwołanie wobec treści ogłoszenia lub treści SWZ wnosi się w terminie </w:t>
      </w:r>
      <w:r w:rsidR="00B578FA" w:rsidRPr="00721E0E">
        <w:rPr>
          <w:rFonts w:cstheme="minorHAnsi"/>
          <w:sz w:val="22"/>
          <w:szCs w:val="22"/>
        </w:rPr>
        <w:t>10</w:t>
      </w:r>
      <w:r w:rsidRPr="00721E0E">
        <w:rPr>
          <w:rFonts w:cstheme="minorHAnsi"/>
          <w:sz w:val="22"/>
          <w:szCs w:val="22"/>
        </w:rPr>
        <w:t xml:space="preserve"> dni od dnia </w:t>
      </w:r>
      <w:r w:rsidR="00B578FA" w:rsidRPr="00721E0E">
        <w:rPr>
          <w:rFonts w:cstheme="minorHAnsi"/>
          <w:sz w:val="22"/>
          <w:szCs w:val="22"/>
        </w:rPr>
        <w:t xml:space="preserve">publikacji </w:t>
      </w:r>
      <w:r w:rsidRPr="00721E0E">
        <w:rPr>
          <w:rFonts w:cstheme="minorHAnsi"/>
          <w:sz w:val="22"/>
          <w:szCs w:val="22"/>
        </w:rPr>
        <w:t xml:space="preserve">ogłoszenia w </w:t>
      </w:r>
      <w:r w:rsidR="00B578FA" w:rsidRPr="00721E0E">
        <w:rPr>
          <w:rFonts w:cstheme="minorHAnsi"/>
          <w:sz w:val="22"/>
          <w:szCs w:val="22"/>
        </w:rPr>
        <w:t>Dzienniku Urzędowym Unii Europejskiej</w:t>
      </w:r>
      <w:r w:rsidRPr="00721E0E">
        <w:rPr>
          <w:rFonts w:cstheme="minorHAnsi"/>
          <w:sz w:val="22"/>
          <w:szCs w:val="22"/>
        </w:rPr>
        <w:t xml:space="preserve"> lub </w:t>
      </w:r>
      <w:r w:rsidR="00B578FA" w:rsidRPr="00721E0E">
        <w:rPr>
          <w:rFonts w:cstheme="minorHAnsi"/>
          <w:sz w:val="22"/>
          <w:szCs w:val="22"/>
        </w:rPr>
        <w:t xml:space="preserve">zamieszczenia </w:t>
      </w:r>
      <w:r w:rsidRPr="00721E0E">
        <w:rPr>
          <w:rFonts w:cstheme="minorHAnsi"/>
          <w:sz w:val="22"/>
          <w:szCs w:val="22"/>
        </w:rPr>
        <w:t>SWZ na stronie internetowej.</w:t>
      </w:r>
    </w:p>
    <w:p w14:paraId="676F1218" w14:textId="0D8F92DE"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 xml:space="preserve">Odwołanie wnosi się w terminie: </w:t>
      </w:r>
    </w:p>
    <w:p w14:paraId="2157C6F2" w14:textId="7DC3495F" w:rsidR="00F25043" w:rsidRPr="00721E0E" w:rsidRDefault="00B578FA" w:rsidP="00721E0E">
      <w:pPr>
        <w:numPr>
          <w:ilvl w:val="0"/>
          <w:numId w:val="41"/>
        </w:numPr>
        <w:spacing w:line="276" w:lineRule="auto"/>
        <w:ind w:left="709" w:hanging="283"/>
        <w:rPr>
          <w:rFonts w:cstheme="minorHAnsi"/>
          <w:sz w:val="22"/>
          <w:szCs w:val="22"/>
        </w:rPr>
      </w:pPr>
      <w:r w:rsidRPr="00721E0E">
        <w:rPr>
          <w:rFonts w:cstheme="minorHAnsi"/>
          <w:sz w:val="22"/>
          <w:szCs w:val="22"/>
        </w:rPr>
        <w:t>10</w:t>
      </w:r>
      <w:r w:rsidR="00F25043" w:rsidRPr="00721E0E">
        <w:rPr>
          <w:rFonts w:cstheme="minorHAnsi"/>
          <w:sz w:val="22"/>
          <w:szCs w:val="22"/>
        </w:rPr>
        <w:t xml:space="preserve"> dni od dnia przekazania informacji o czynności zamawiającego stanowiącej podstawę jego wniesienia, jeżeli informacja została przekazana przy użyciu środków komunikacji elektronicznej,</w:t>
      </w:r>
    </w:p>
    <w:p w14:paraId="5801F742" w14:textId="5ED87620" w:rsidR="00F25043" w:rsidRPr="00721E0E" w:rsidRDefault="00F25043" w:rsidP="00721E0E">
      <w:pPr>
        <w:numPr>
          <w:ilvl w:val="0"/>
          <w:numId w:val="41"/>
        </w:numPr>
        <w:spacing w:line="276" w:lineRule="auto"/>
        <w:ind w:left="709" w:hanging="283"/>
        <w:rPr>
          <w:rFonts w:cstheme="minorHAnsi"/>
          <w:sz w:val="22"/>
          <w:szCs w:val="22"/>
        </w:rPr>
      </w:pPr>
      <w:r w:rsidRPr="00721E0E">
        <w:rPr>
          <w:rFonts w:cstheme="minorHAnsi"/>
          <w:sz w:val="22"/>
          <w:szCs w:val="22"/>
        </w:rPr>
        <w:t>1</w:t>
      </w:r>
      <w:r w:rsidR="00B578FA" w:rsidRPr="00721E0E">
        <w:rPr>
          <w:rFonts w:cstheme="minorHAnsi"/>
          <w:sz w:val="22"/>
          <w:szCs w:val="22"/>
        </w:rPr>
        <w:t>5</w:t>
      </w:r>
      <w:r w:rsidRPr="00721E0E">
        <w:rPr>
          <w:rFonts w:cstheme="minorHAnsi"/>
          <w:sz w:val="22"/>
          <w:szCs w:val="22"/>
        </w:rPr>
        <w:t xml:space="preserve"> dni od dnia przekazania informacji o czynności zamawiającego stanowiącej podstawę jego wniesienia, jeżeli informacja została przekazana w sposób inny niż określony w pkt 24.7)a.</w:t>
      </w:r>
    </w:p>
    <w:p w14:paraId="59FF916D" w14:textId="20B35689"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lastRenderedPageBreak/>
        <w:t xml:space="preserve">Odwołanie w przypadkach innych niż określone w pkt 24.7) lit. a. i b. SWZ wnosi się w terminie </w:t>
      </w:r>
      <w:r w:rsidR="00FA597F" w:rsidRPr="00721E0E">
        <w:rPr>
          <w:rFonts w:cstheme="minorHAnsi"/>
          <w:sz w:val="22"/>
          <w:szCs w:val="22"/>
        </w:rPr>
        <w:t>10</w:t>
      </w:r>
      <w:r w:rsidRPr="00721E0E">
        <w:rPr>
          <w:rFonts w:cstheme="minorHAnsi"/>
          <w:sz w:val="22"/>
          <w:szCs w:val="22"/>
        </w:rPr>
        <w:t xml:space="preserve"> dni od dnia, w którym powzięto lub przy zachowaniu należytej staranności można było powziąć wiadomość </w:t>
      </w:r>
      <w:r w:rsidRPr="00721E0E">
        <w:rPr>
          <w:rFonts w:cstheme="minorHAnsi"/>
          <w:sz w:val="22"/>
          <w:szCs w:val="22"/>
        </w:rPr>
        <w:br/>
        <w:t>o okolicznościach stanowiących podstawę jego wniesienia</w:t>
      </w:r>
      <w:r w:rsidR="00FA597F" w:rsidRPr="00721E0E">
        <w:rPr>
          <w:rFonts w:cstheme="minorHAnsi"/>
          <w:sz w:val="22"/>
          <w:szCs w:val="22"/>
        </w:rPr>
        <w:t>.</w:t>
      </w:r>
    </w:p>
    <w:p w14:paraId="1F928198" w14:textId="1D736F14"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Na orzeczenie Izby oraz postanowienie Prezesa Izby, o którym mowa w art. 519 ust. 1 ustawy P</w:t>
      </w:r>
      <w:r w:rsidR="009C6195">
        <w:rPr>
          <w:rFonts w:cstheme="minorHAnsi"/>
          <w:sz w:val="22"/>
          <w:szCs w:val="22"/>
        </w:rPr>
        <w:t>zp</w:t>
      </w:r>
      <w:r w:rsidRPr="00721E0E">
        <w:rPr>
          <w:rFonts w:cstheme="minorHAnsi"/>
          <w:sz w:val="22"/>
          <w:szCs w:val="22"/>
        </w:rPr>
        <w:t>, stronom oraz uczestnikom postępowania odwoławczego przysługuje skarga do sądu.</w:t>
      </w:r>
    </w:p>
    <w:p w14:paraId="519DF864" w14:textId="3DB338B0" w:rsidR="00F25043" w:rsidRPr="00721E0E" w:rsidRDefault="00F25043" w:rsidP="00721E0E">
      <w:pPr>
        <w:numPr>
          <w:ilvl w:val="0"/>
          <w:numId w:val="39"/>
        </w:numPr>
        <w:spacing w:line="276" w:lineRule="auto"/>
        <w:ind w:left="284" w:hanging="426"/>
        <w:rPr>
          <w:rFonts w:cstheme="minorHAnsi"/>
          <w:sz w:val="22"/>
          <w:szCs w:val="22"/>
        </w:rPr>
      </w:pPr>
      <w:r w:rsidRPr="00721E0E">
        <w:rPr>
          <w:rFonts w:cstheme="minorHAnsi"/>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44EFD01" w14:textId="77777777" w:rsidR="00F25043" w:rsidRPr="00721E0E" w:rsidRDefault="00F25043" w:rsidP="00721E0E">
      <w:pPr>
        <w:numPr>
          <w:ilvl w:val="0"/>
          <w:numId w:val="39"/>
        </w:numPr>
        <w:spacing w:line="276" w:lineRule="auto"/>
        <w:ind w:left="284" w:hanging="426"/>
        <w:rPr>
          <w:rFonts w:cstheme="minorHAnsi"/>
          <w:sz w:val="22"/>
          <w:szCs w:val="22"/>
        </w:rPr>
      </w:pPr>
      <w:r w:rsidRPr="00721E0E">
        <w:rPr>
          <w:rFonts w:cstheme="minorHAnsi"/>
          <w:sz w:val="22"/>
          <w:szCs w:val="22"/>
        </w:rPr>
        <w:t>Skargę wnosi się do Sądu Okręgowego w Warszawie - sądu zamówień publicznych, zwanego dalej "sądem zamówień publicznych".</w:t>
      </w:r>
    </w:p>
    <w:p w14:paraId="554CDFAF" w14:textId="705E8A60" w:rsidR="00F25043" w:rsidRPr="00721E0E" w:rsidRDefault="00F25043" w:rsidP="00721E0E">
      <w:pPr>
        <w:numPr>
          <w:ilvl w:val="0"/>
          <w:numId w:val="39"/>
        </w:numPr>
        <w:spacing w:line="276" w:lineRule="auto"/>
        <w:ind w:left="284" w:hanging="426"/>
        <w:rPr>
          <w:rFonts w:cstheme="minorHAnsi"/>
          <w:sz w:val="22"/>
          <w:szCs w:val="22"/>
        </w:rPr>
      </w:pPr>
      <w:r w:rsidRPr="00721E0E">
        <w:rPr>
          <w:rFonts w:cstheme="minorHAnsi"/>
          <w:sz w:val="22"/>
          <w:szCs w:val="22"/>
        </w:rPr>
        <w:t>Skargę wnosi się za pośrednictwem Prezesa Izby, w terminie 14 dni od dnia doręczenia orzeczenia Izby lub postanowienia Prezesa Izby, o którym mowa w art. 519 ust. 1 ustawy P</w:t>
      </w:r>
      <w:r w:rsidR="009C6195">
        <w:rPr>
          <w:rFonts w:cstheme="minorHAnsi"/>
          <w:sz w:val="22"/>
          <w:szCs w:val="22"/>
        </w:rPr>
        <w:t>zp</w:t>
      </w:r>
      <w:r w:rsidRPr="00721E0E">
        <w:rPr>
          <w:rFonts w:cstheme="minorHAnsi"/>
          <w:sz w:val="22"/>
          <w:szCs w:val="22"/>
        </w:rPr>
        <w:t>, przesyłając jednocześnie jej odpis przeciwnikowi skargi. Złożenie skargi w placówce pocztowej operatora wyznaczonego w rozumieniu ustawy z dnia 23 listopada 2012 r. - Prawo pocztowe jest równoznaczne z jej wniesieniem.</w:t>
      </w:r>
    </w:p>
    <w:p w14:paraId="1339A772" w14:textId="77777777" w:rsidR="007974EE" w:rsidRPr="00721E0E" w:rsidRDefault="00F25043" w:rsidP="00721E0E">
      <w:pPr>
        <w:numPr>
          <w:ilvl w:val="0"/>
          <w:numId w:val="39"/>
        </w:numPr>
        <w:spacing w:line="276" w:lineRule="auto"/>
        <w:ind w:left="284" w:hanging="426"/>
        <w:rPr>
          <w:rFonts w:cstheme="minorHAnsi"/>
          <w:sz w:val="22"/>
          <w:szCs w:val="22"/>
        </w:rPr>
      </w:pPr>
      <w:r w:rsidRPr="00721E0E">
        <w:rPr>
          <w:rFonts w:cstheme="minorHAnsi"/>
          <w:sz w:val="22"/>
          <w:szCs w:val="22"/>
        </w:rPr>
        <w:t xml:space="preserve">Prezes Izby przekazuje skargę wraz z aktami postępowania odwoławczego do sądu zamówień publicznych </w:t>
      </w:r>
      <w:r w:rsidRPr="00721E0E">
        <w:rPr>
          <w:rFonts w:cstheme="minorHAnsi"/>
          <w:sz w:val="22"/>
          <w:szCs w:val="22"/>
        </w:rPr>
        <w:br/>
        <w:t>w terminie 7 dni od dnia jej otrzymania.</w:t>
      </w:r>
    </w:p>
    <w:p w14:paraId="0BE25DD2" w14:textId="77777777" w:rsidR="00167F00" w:rsidRDefault="00167F00" w:rsidP="00721E0E">
      <w:pPr>
        <w:spacing w:line="276" w:lineRule="auto"/>
        <w:ind w:left="-142"/>
        <w:rPr>
          <w:rFonts w:cstheme="minorHAnsi"/>
          <w:b/>
          <w:bCs/>
          <w:sz w:val="22"/>
          <w:szCs w:val="22"/>
        </w:rPr>
      </w:pPr>
    </w:p>
    <w:p w14:paraId="10D3B351" w14:textId="2368F096" w:rsidR="00FE0008" w:rsidRPr="00721E0E" w:rsidRDefault="007974EE" w:rsidP="00721E0E">
      <w:pPr>
        <w:spacing w:line="276" w:lineRule="auto"/>
        <w:ind w:left="-142"/>
        <w:rPr>
          <w:rFonts w:cstheme="minorHAnsi"/>
          <w:sz w:val="22"/>
          <w:szCs w:val="22"/>
        </w:rPr>
      </w:pPr>
      <w:r w:rsidRPr="00721E0E">
        <w:rPr>
          <w:rFonts w:cstheme="minorHAnsi"/>
          <w:b/>
          <w:bCs/>
          <w:sz w:val="22"/>
          <w:szCs w:val="22"/>
        </w:rPr>
        <w:t>25. </w:t>
      </w:r>
      <w:r w:rsidR="00FE0008" w:rsidRPr="00721E0E">
        <w:rPr>
          <w:rFonts w:cstheme="minorHAnsi"/>
          <w:b/>
          <w:bCs/>
          <w:sz w:val="22"/>
          <w:szCs w:val="22"/>
        </w:rPr>
        <w:t>POSTANOWIENIA</w:t>
      </w:r>
      <w:r w:rsidR="00FE0008" w:rsidRPr="00721E0E">
        <w:rPr>
          <w:rFonts w:cstheme="minorHAnsi"/>
          <w:b/>
          <w:sz w:val="22"/>
          <w:szCs w:val="22"/>
        </w:rPr>
        <w:t xml:space="preserve"> KOŃCOWE</w:t>
      </w:r>
    </w:p>
    <w:p w14:paraId="2492DEF4" w14:textId="7E1F410C" w:rsidR="00FE0008" w:rsidRDefault="00FE0008" w:rsidP="00721E0E">
      <w:pPr>
        <w:suppressLineNumbers/>
        <w:spacing w:before="60" w:line="276" w:lineRule="auto"/>
        <w:jc w:val="both"/>
        <w:rPr>
          <w:rFonts w:cstheme="minorHAnsi"/>
          <w:sz w:val="22"/>
          <w:szCs w:val="22"/>
        </w:rPr>
      </w:pPr>
      <w:r w:rsidRPr="00721E0E">
        <w:rPr>
          <w:rFonts w:cstheme="minorHAnsi"/>
          <w:sz w:val="22"/>
          <w:szCs w:val="22"/>
        </w:rPr>
        <w:t xml:space="preserve">W sprawach nieuregulowanych niniejszą specyfikacją mają zastosowanie przepisy </w:t>
      </w:r>
      <w:r w:rsidR="009C6195">
        <w:rPr>
          <w:rFonts w:cstheme="minorHAnsi"/>
          <w:sz w:val="22"/>
          <w:szCs w:val="22"/>
        </w:rPr>
        <w:t>u</w:t>
      </w:r>
      <w:r w:rsidRPr="00721E0E">
        <w:rPr>
          <w:rFonts w:cstheme="minorHAnsi"/>
          <w:sz w:val="22"/>
          <w:szCs w:val="22"/>
        </w:rPr>
        <w:t>stawy Pzp.</w:t>
      </w:r>
    </w:p>
    <w:p w14:paraId="56318E2A" w14:textId="77777777" w:rsidR="00CA7863" w:rsidRPr="00721E0E" w:rsidRDefault="00CA7863" w:rsidP="00721E0E">
      <w:pPr>
        <w:suppressLineNumbers/>
        <w:spacing w:before="60" w:line="276" w:lineRule="auto"/>
        <w:jc w:val="both"/>
        <w:rPr>
          <w:rFonts w:cstheme="minorHAnsi"/>
          <w:sz w:val="22"/>
          <w:szCs w:val="22"/>
        </w:rPr>
      </w:pPr>
    </w:p>
    <w:p w14:paraId="2E6357A8" w14:textId="06360507" w:rsidR="008235FE" w:rsidRPr="00721E0E" w:rsidRDefault="008235FE" w:rsidP="00721E0E">
      <w:pPr>
        <w:suppressLineNumbers/>
        <w:tabs>
          <w:tab w:val="left" w:pos="567"/>
        </w:tabs>
        <w:spacing w:before="60" w:line="276" w:lineRule="auto"/>
        <w:jc w:val="both"/>
        <w:rPr>
          <w:rFonts w:cstheme="minorHAnsi"/>
          <w:b/>
          <w:kern w:val="20"/>
          <w:sz w:val="22"/>
          <w:szCs w:val="22"/>
          <w:u w:val="single"/>
        </w:rPr>
      </w:pPr>
      <w:r w:rsidRPr="00721E0E">
        <w:rPr>
          <w:rFonts w:cstheme="minorHAnsi"/>
          <w:b/>
          <w:kern w:val="20"/>
          <w:sz w:val="22"/>
          <w:szCs w:val="22"/>
          <w:u w:val="single"/>
        </w:rPr>
        <w:t>Wykaz załączników do SWZ:</w:t>
      </w:r>
    </w:p>
    <w:p w14:paraId="63446002" w14:textId="77777777" w:rsidR="00375543" w:rsidRPr="00721E0E" w:rsidRDefault="008235FE" w:rsidP="00721E0E">
      <w:pPr>
        <w:suppressAutoHyphens/>
        <w:spacing w:before="60" w:line="276" w:lineRule="auto"/>
        <w:jc w:val="both"/>
        <w:rPr>
          <w:rFonts w:cstheme="minorHAnsi"/>
          <w:kern w:val="20"/>
          <w:sz w:val="22"/>
          <w:szCs w:val="22"/>
        </w:rPr>
      </w:pPr>
      <w:r w:rsidRPr="00721E0E">
        <w:rPr>
          <w:rFonts w:cstheme="minorHAnsi"/>
          <w:kern w:val="20"/>
          <w:sz w:val="22"/>
          <w:szCs w:val="22"/>
        </w:rPr>
        <w:t>Załącznik nr 1</w:t>
      </w:r>
      <w:r w:rsidR="00970D42" w:rsidRPr="00721E0E">
        <w:rPr>
          <w:rFonts w:cstheme="minorHAnsi"/>
          <w:kern w:val="20"/>
          <w:sz w:val="22"/>
          <w:szCs w:val="22"/>
        </w:rPr>
        <w:t xml:space="preserve"> </w:t>
      </w:r>
      <w:r w:rsidRPr="00721E0E">
        <w:rPr>
          <w:rFonts w:cstheme="minorHAnsi"/>
          <w:kern w:val="20"/>
          <w:sz w:val="22"/>
          <w:szCs w:val="22"/>
        </w:rPr>
        <w:t xml:space="preserve"> – Opis przedmiotu zamówienia</w:t>
      </w:r>
    </w:p>
    <w:p w14:paraId="35AEEC2C" w14:textId="09172BD0" w:rsidR="007273BB" w:rsidRPr="00721E0E" w:rsidRDefault="00375543" w:rsidP="00721E0E">
      <w:pPr>
        <w:suppressAutoHyphens/>
        <w:spacing w:before="60" w:line="276" w:lineRule="auto"/>
        <w:jc w:val="both"/>
        <w:rPr>
          <w:rFonts w:cstheme="minorHAnsi"/>
          <w:kern w:val="20"/>
          <w:sz w:val="22"/>
          <w:szCs w:val="22"/>
        </w:rPr>
      </w:pPr>
      <w:r w:rsidRPr="00721E0E">
        <w:rPr>
          <w:rFonts w:cstheme="minorHAnsi"/>
          <w:kern w:val="20"/>
          <w:sz w:val="22"/>
          <w:szCs w:val="22"/>
        </w:rPr>
        <w:t>Załącznik nr 1a – Formularz cenowy</w:t>
      </w:r>
      <w:r w:rsidR="00B12207" w:rsidRPr="00721E0E">
        <w:rPr>
          <w:rFonts w:cstheme="minorHAnsi"/>
          <w:kern w:val="20"/>
          <w:sz w:val="22"/>
          <w:szCs w:val="22"/>
        </w:rPr>
        <w:t xml:space="preserve"> (dla </w:t>
      </w:r>
      <w:r w:rsidR="008B06B6" w:rsidRPr="00721E0E">
        <w:rPr>
          <w:rFonts w:cstheme="minorHAnsi"/>
          <w:kern w:val="20"/>
          <w:sz w:val="22"/>
          <w:szCs w:val="22"/>
        </w:rPr>
        <w:t>wszystkich</w:t>
      </w:r>
      <w:r w:rsidR="00B12207" w:rsidRPr="00721E0E">
        <w:rPr>
          <w:rFonts w:cstheme="minorHAnsi"/>
          <w:kern w:val="20"/>
          <w:sz w:val="22"/>
          <w:szCs w:val="22"/>
        </w:rPr>
        <w:t xml:space="preserve"> części)</w:t>
      </w:r>
    </w:p>
    <w:p w14:paraId="4947D7BE" w14:textId="173C2AFA" w:rsidR="008235FE" w:rsidRPr="00721E0E" w:rsidRDefault="008235FE" w:rsidP="00721E0E">
      <w:pPr>
        <w:suppressLineNumbers/>
        <w:tabs>
          <w:tab w:val="left" w:pos="567"/>
        </w:tabs>
        <w:spacing w:before="60" w:line="276" w:lineRule="auto"/>
        <w:jc w:val="both"/>
        <w:rPr>
          <w:rFonts w:cstheme="minorHAnsi"/>
          <w:kern w:val="20"/>
          <w:sz w:val="22"/>
          <w:szCs w:val="22"/>
        </w:rPr>
      </w:pPr>
      <w:r w:rsidRPr="00721E0E">
        <w:rPr>
          <w:rFonts w:cstheme="minorHAnsi"/>
          <w:kern w:val="20"/>
          <w:sz w:val="22"/>
          <w:szCs w:val="22"/>
        </w:rPr>
        <w:t>Załącznik nr 2 – Formularz ofert</w:t>
      </w:r>
      <w:r w:rsidR="00E031FF" w:rsidRPr="00721E0E">
        <w:rPr>
          <w:rFonts w:cstheme="minorHAnsi"/>
          <w:kern w:val="20"/>
          <w:sz w:val="22"/>
          <w:szCs w:val="22"/>
        </w:rPr>
        <w:t>y</w:t>
      </w:r>
    </w:p>
    <w:p w14:paraId="515FE3C4" w14:textId="2528F4FF" w:rsidR="00586511" w:rsidRPr="00721E0E" w:rsidRDefault="008235FE" w:rsidP="00721E0E">
      <w:pPr>
        <w:suppressAutoHyphens/>
        <w:spacing w:before="60" w:line="276" w:lineRule="auto"/>
        <w:jc w:val="both"/>
        <w:rPr>
          <w:rFonts w:cstheme="minorHAnsi"/>
          <w:snapToGrid w:val="0"/>
          <w:sz w:val="22"/>
          <w:szCs w:val="22"/>
        </w:rPr>
      </w:pPr>
      <w:r w:rsidRPr="00721E0E">
        <w:rPr>
          <w:rFonts w:cstheme="minorHAnsi"/>
          <w:kern w:val="20"/>
          <w:sz w:val="22"/>
          <w:szCs w:val="22"/>
        </w:rPr>
        <w:t xml:space="preserve">Załącznik nr </w:t>
      </w:r>
      <w:r w:rsidR="001E4F7C" w:rsidRPr="00721E0E">
        <w:rPr>
          <w:rFonts w:cstheme="minorHAnsi"/>
          <w:kern w:val="20"/>
          <w:sz w:val="22"/>
          <w:szCs w:val="22"/>
        </w:rPr>
        <w:t xml:space="preserve">3 </w:t>
      </w:r>
      <w:r w:rsidR="00E031FF" w:rsidRPr="00721E0E">
        <w:rPr>
          <w:rFonts w:cstheme="minorHAnsi"/>
          <w:kern w:val="20"/>
          <w:sz w:val="22"/>
          <w:szCs w:val="22"/>
        </w:rPr>
        <w:t>–</w:t>
      </w:r>
      <w:r w:rsidR="001E4F7C" w:rsidRPr="00721E0E">
        <w:rPr>
          <w:rFonts w:cstheme="minorHAnsi"/>
          <w:kern w:val="20"/>
          <w:sz w:val="22"/>
          <w:szCs w:val="22"/>
        </w:rPr>
        <w:t xml:space="preserve"> </w:t>
      </w:r>
      <w:r w:rsidRPr="00721E0E">
        <w:rPr>
          <w:rFonts w:cstheme="minorHAnsi"/>
          <w:snapToGrid w:val="0"/>
          <w:sz w:val="22"/>
          <w:szCs w:val="22"/>
        </w:rPr>
        <w:t>Oświadczeni</w:t>
      </w:r>
      <w:r w:rsidR="00AB094E" w:rsidRPr="00721E0E">
        <w:rPr>
          <w:rFonts w:cstheme="minorHAnsi"/>
          <w:snapToGrid w:val="0"/>
          <w:sz w:val="22"/>
          <w:szCs w:val="22"/>
        </w:rPr>
        <w:t>e</w:t>
      </w:r>
      <w:r w:rsidR="00E031FF" w:rsidRPr="00721E0E">
        <w:rPr>
          <w:rFonts w:cstheme="minorHAnsi"/>
          <w:snapToGrid w:val="0"/>
          <w:sz w:val="22"/>
          <w:szCs w:val="22"/>
        </w:rPr>
        <w:t xml:space="preserve"> z art. 125 ust. 1</w:t>
      </w:r>
      <w:r w:rsidR="00AB094E" w:rsidRPr="00721E0E">
        <w:rPr>
          <w:rFonts w:cstheme="minorHAnsi"/>
          <w:snapToGrid w:val="0"/>
          <w:sz w:val="22"/>
          <w:szCs w:val="22"/>
        </w:rPr>
        <w:t xml:space="preserve"> (JEDZ)</w:t>
      </w:r>
    </w:p>
    <w:p w14:paraId="2F4B9ED3" w14:textId="779CED2D" w:rsidR="00EB0D02" w:rsidRPr="00721E0E" w:rsidRDefault="00EB0D02" w:rsidP="00721E0E">
      <w:pPr>
        <w:suppressAutoHyphens/>
        <w:spacing w:before="60" w:line="276" w:lineRule="auto"/>
        <w:jc w:val="both"/>
        <w:rPr>
          <w:rFonts w:cstheme="minorHAnsi"/>
          <w:kern w:val="20"/>
          <w:sz w:val="22"/>
          <w:szCs w:val="22"/>
        </w:rPr>
      </w:pPr>
      <w:r w:rsidRPr="00721E0E">
        <w:rPr>
          <w:rFonts w:cstheme="minorHAnsi"/>
          <w:kern w:val="20"/>
          <w:sz w:val="22"/>
          <w:szCs w:val="22"/>
        </w:rPr>
        <w:t>Załącznik nr 3a –</w:t>
      </w:r>
      <w:r w:rsidR="002530D0" w:rsidRPr="00721E0E">
        <w:rPr>
          <w:rFonts w:cstheme="minorHAnsi"/>
          <w:kern w:val="20"/>
          <w:sz w:val="22"/>
          <w:szCs w:val="22"/>
        </w:rPr>
        <w:t xml:space="preserve"> Oświadczenie – art. 5k rozporządzenia Rady (UE) nr 833/2014 z dnia 31.07.2014 r.</w:t>
      </w:r>
    </w:p>
    <w:p w14:paraId="1440D7F5" w14:textId="726F4FA8" w:rsidR="00EB0D02" w:rsidRPr="00721E0E" w:rsidRDefault="00EB0D02" w:rsidP="00721E0E">
      <w:pPr>
        <w:suppressAutoHyphens/>
        <w:spacing w:before="60" w:line="276" w:lineRule="auto"/>
        <w:jc w:val="both"/>
        <w:rPr>
          <w:rFonts w:cstheme="minorHAnsi"/>
          <w:kern w:val="20"/>
          <w:sz w:val="22"/>
          <w:szCs w:val="22"/>
        </w:rPr>
      </w:pPr>
      <w:r w:rsidRPr="00721E0E">
        <w:rPr>
          <w:rFonts w:cstheme="minorHAnsi"/>
          <w:kern w:val="20"/>
          <w:sz w:val="22"/>
          <w:szCs w:val="22"/>
        </w:rPr>
        <w:t>Załącznik nr 3b –</w:t>
      </w:r>
      <w:r w:rsidR="00B46BE7" w:rsidRPr="00721E0E">
        <w:rPr>
          <w:rFonts w:cstheme="minorHAnsi"/>
          <w:iCs/>
          <w:snapToGrid w:val="0"/>
          <w:sz w:val="22"/>
          <w:szCs w:val="22"/>
        </w:rPr>
        <w:t xml:space="preserve"> Oświadczenie o aktualności informacji</w:t>
      </w:r>
      <w:r w:rsidR="002530D0" w:rsidRPr="00721E0E">
        <w:rPr>
          <w:rFonts w:cstheme="minorHAnsi"/>
          <w:iCs/>
          <w:snapToGrid w:val="0"/>
          <w:sz w:val="22"/>
          <w:szCs w:val="22"/>
        </w:rPr>
        <w:t xml:space="preserve"> zawartych w JEDZ</w:t>
      </w:r>
    </w:p>
    <w:p w14:paraId="565B1385" w14:textId="1F3F4C3F" w:rsidR="00EB0D02" w:rsidRPr="00721E0E" w:rsidRDefault="00EB0D02" w:rsidP="00721E0E">
      <w:pPr>
        <w:suppressAutoHyphens/>
        <w:spacing w:before="60" w:line="276" w:lineRule="auto"/>
        <w:jc w:val="both"/>
        <w:rPr>
          <w:rFonts w:cstheme="minorHAnsi"/>
          <w:kern w:val="20"/>
          <w:sz w:val="22"/>
          <w:szCs w:val="22"/>
        </w:rPr>
      </w:pPr>
      <w:r w:rsidRPr="00721E0E">
        <w:rPr>
          <w:rFonts w:cstheme="minorHAnsi"/>
          <w:kern w:val="20"/>
          <w:sz w:val="22"/>
          <w:szCs w:val="22"/>
        </w:rPr>
        <w:t>Załącznik nr 3c –</w:t>
      </w:r>
      <w:r w:rsidR="002530D0" w:rsidRPr="00721E0E">
        <w:rPr>
          <w:rFonts w:cstheme="minorHAnsi"/>
          <w:kern w:val="20"/>
          <w:sz w:val="22"/>
          <w:szCs w:val="22"/>
        </w:rPr>
        <w:t xml:space="preserve"> Oświadczenie – art. 7 ust. 1 ustawy z dnia 13.04.2022 r. o szczególnych rozwiązaniach </w:t>
      </w:r>
    </w:p>
    <w:p w14:paraId="4D28C920" w14:textId="77777777" w:rsidR="002530D0" w:rsidRPr="00721E0E" w:rsidRDefault="00EB0D02" w:rsidP="00721E0E">
      <w:pPr>
        <w:suppressAutoHyphens/>
        <w:spacing w:before="60" w:line="276" w:lineRule="auto"/>
        <w:jc w:val="both"/>
        <w:rPr>
          <w:rFonts w:cstheme="minorHAnsi"/>
          <w:iCs/>
          <w:snapToGrid w:val="0"/>
          <w:sz w:val="22"/>
          <w:szCs w:val="22"/>
        </w:rPr>
      </w:pPr>
      <w:r w:rsidRPr="00721E0E">
        <w:rPr>
          <w:rFonts w:cstheme="minorHAnsi"/>
          <w:kern w:val="20"/>
          <w:sz w:val="22"/>
          <w:szCs w:val="22"/>
        </w:rPr>
        <w:t>Załącznik nr 3d –</w:t>
      </w:r>
      <w:r w:rsidR="008D0B33" w:rsidRPr="00721E0E">
        <w:rPr>
          <w:rFonts w:cstheme="minorHAnsi"/>
          <w:iCs/>
          <w:snapToGrid w:val="0"/>
          <w:sz w:val="22"/>
          <w:szCs w:val="22"/>
        </w:rPr>
        <w:t xml:space="preserve"> </w:t>
      </w:r>
      <w:r w:rsidR="002530D0" w:rsidRPr="00721E0E">
        <w:rPr>
          <w:rFonts w:cstheme="minorHAnsi"/>
          <w:iCs/>
          <w:snapToGrid w:val="0"/>
          <w:sz w:val="22"/>
          <w:szCs w:val="22"/>
        </w:rPr>
        <w:t xml:space="preserve">Oświadczenie o aktualności informacji zawartych w oświadczeniu stanowiącym Załącznik nr  </w:t>
      </w:r>
    </w:p>
    <w:p w14:paraId="6767E873" w14:textId="5AF2F91A" w:rsidR="00EB0D02" w:rsidRPr="00721E0E" w:rsidRDefault="002530D0" w:rsidP="00721E0E">
      <w:pPr>
        <w:suppressAutoHyphens/>
        <w:spacing w:before="60" w:line="276" w:lineRule="auto"/>
        <w:jc w:val="both"/>
        <w:rPr>
          <w:rFonts w:cstheme="minorHAnsi"/>
          <w:snapToGrid w:val="0"/>
          <w:sz w:val="22"/>
          <w:szCs w:val="22"/>
        </w:rPr>
      </w:pPr>
      <w:r w:rsidRPr="00721E0E">
        <w:rPr>
          <w:rFonts w:cstheme="minorHAnsi"/>
          <w:iCs/>
          <w:snapToGrid w:val="0"/>
          <w:sz w:val="22"/>
          <w:szCs w:val="22"/>
        </w:rPr>
        <w:t xml:space="preserve">                                3a do SWZ</w:t>
      </w:r>
    </w:p>
    <w:p w14:paraId="2CCDA970" w14:textId="00374592" w:rsidR="001E4F7C" w:rsidRPr="00721E0E" w:rsidRDefault="001E4F7C" w:rsidP="00721E0E">
      <w:pPr>
        <w:suppressAutoHyphens/>
        <w:spacing w:before="60" w:line="276" w:lineRule="auto"/>
        <w:jc w:val="both"/>
        <w:rPr>
          <w:rFonts w:cstheme="minorHAnsi"/>
          <w:snapToGrid w:val="0"/>
          <w:sz w:val="22"/>
          <w:szCs w:val="22"/>
        </w:rPr>
      </w:pPr>
      <w:r w:rsidRPr="00721E0E">
        <w:rPr>
          <w:rFonts w:cstheme="minorHAnsi"/>
          <w:snapToGrid w:val="0"/>
          <w:sz w:val="22"/>
          <w:szCs w:val="22"/>
        </w:rPr>
        <w:t xml:space="preserve">Załącznik nr 4 – Oświadczenie </w:t>
      </w:r>
      <w:r w:rsidR="00E031FF" w:rsidRPr="00721E0E">
        <w:rPr>
          <w:rFonts w:cstheme="minorHAnsi"/>
          <w:snapToGrid w:val="0"/>
          <w:sz w:val="22"/>
          <w:szCs w:val="22"/>
        </w:rPr>
        <w:t>dotyczące grupy kapitałowej</w:t>
      </w:r>
    </w:p>
    <w:p w14:paraId="27E90981" w14:textId="3A5EA400" w:rsidR="00970D42" w:rsidRPr="00721E0E" w:rsidRDefault="001E4F7C" w:rsidP="00721E0E">
      <w:pPr>
        <w:suppressAutoHyphens/>
        <w:spacing w:before="60" w:line="276" w:lineRule="auto"/>
        <w:jc w:val="both"/>
        <w:rPr>
          <w:rFonts w:cstheme="minorHAnsi"/>
          <w:snapToGrid w:val="0"/>
          <w:sz w:val="22"/>
          <w:szCs w:val="22"/>
        </w:rPr>
      </w:pPr>
      <w:r w:rsidRPr="00721E0E">
        <w:rPr>
          <w:rFonts w:cstheme="minorHAnsi"/>
          <w:snapToGrid w:val="0"/>
          <w:sz w:val="22"/>
          <w:szCs w:val="22"/>
        </w:rPr>
        <w:t>Załącznik nr 5 – Projekt umowy</w:t>
      </w:r>
    </w:p>
    <w:p w14:paraId="5BC65CC1" w14:textId="50C2EEE6" w:rsidR="00E53527" w:rsidRPr="00721E0E" w:rsidRDefault="00E53527" w:rsidP="00721E0E">
      <w:pPr>
        <w:suppressAutoHyphens/>
        <w:spacing w:before="60" w:line="276" w:lineRule="auto"/>
        <w:jc w:val="both"/>
        <w:rPr>
          <w:rFonts w:cstheme="minorHAnsi"/>
          <w:snapToGrid w:val="0"/>
          <w:sz w:val="22"/>
          <w:szCs w:val="22"/>
        </w:rPr>
      </w:pPr>
      <w:r w:rsidRPr="00721E0E">
        <w:rPr>
          <w:rFonts w:cstheme="minorHAnsi"/>
          <w:snapToGrid w:val="0"/>
          <w:sz w:val="22"/>
          <w:szCs w:val="22"/>
        </w:rPr>
        <w:t>Załącznik nr 6</w:t>
      </w:r>
      <w:r w:rsidR="008B06B6" w:rsidRPr="00721E0E">
        <w:rPr>
          <w:rFonts w:cstheme="minorHAnsi"/>
          <w:snapToGrid w:val="0"/>
          <w:sz w:val="22"/>
          <w:szCs w:val="22"/>
        </w:rPr>
        <w:t>a</w:t>
      </w:r>
      <w:r w:rsidRPr="00721E0E">
        <w:rPr>
          <w:rFonts w:cstheme="minorHAnsi"/>
          <w:snapToGrid w:val="0"/>
          <w:sz w:val="22"/>
          <w:szCs w:val="22"/>
        </w:rPr>
        <w:t xml:space="preserve"> – Wykaz usług</w:t>
      </w:r>
    </w:p>
    <w:p w14:paraId="6153C79E" w14:textId="39EDC06D" w:rsidR="008B06B6" w:rsidRPr="00721E0E" w:rsidRDefault="008B06B6" w:rsidP="00721E0E">
      <w:pPr>
        <w:suppressAutoHyphens/>
        <w:spacing w:before="60" w:line="276" w:lineRule="auto"/>
        <w:jc w:val="both"/>
        <w:rPr>
          <w:rFonts w:cstheme="minorHAnsi"/>
          <w:snapToGrid w:val="0"/>
          <w:sz w:val="22"/>
          <w:szCs w:val="22"/>
        </w:rPr>
      </w:pPr>
      <w:r w:rsidRPr="00721E0E">
        <w:rPr>
          <w:rFonts w:cstheme="minorHAnsi"/>
          <w:snapToGrid w:val="0"/>
          <w:sz w:val="22"/>
          <w:szCs w:val="22"/>
        </w:rPr>
        <w:t>Załącznik nr 6b – Wykaz osób</w:t>
      </w:r>
    </w:p>
    <w:p w14:paraId="1895253E" w14:textId="27661A31" w:rsidR="00473B4B" w:rsidRPr="00721E0E" w:rsidRDefault="00E53527" w:rsidP="00721E0E">
      <w:pPr>
        <w:tabs>
          <w:tab w:val="left" w:pos="720"/>
          <w:tab w:val="left" w:pos="1440"/>
          <w:tab w:val="left" w:pos="2160"/>
          <w:tab w:val="left" w:pos="2880"/>
          <w:tab w:val="left" w:pos="3600"/>
          <w:tab w:val="left" w:pos="4320"/>
          <w:tab w:val="left" w:pos="5040"/>
          <w:tab w:val="left" w:pos="5760"/>
          <w:tab w:val="left" w:pos="6165"/>
        </w:tabs>
        <w:suppressAutoHyphens/>
        <w:spacing w:before="60" w:line="276" w:lineRule="auto"/>
        <w:jc w:val="both"/>
        <w:rPr>
          <w:rFonts w:cstheme="minorHAnsi"/>
          <w:i/>
          <w:snapToGrid w:val="0"/>
          <w:sz w:val="22"/>
          <w:szCs w:val="22"/>
        </w:rPr>
      </w:pPr>
      <w:r w:rsidRPr="00721E0E">
        <w:rPr>
          <w:rFonts w:cstheme="minorHAnsi"/>
          <w:snapToGrid w:val="0"/>
          <w:sz w:val="22"/>
          <w:szCs w:val="22"/>
        </w:rPr>
        <w:t>Załącznik nr 7 – Zobowiązanie podmiotu udostępniającego zasoby</w:t>
      </w:r>
      <w:r w:rsidR="00970D42" w:rsidRPr="00721E0E">
        <w:rPr>
          <w:rFonts w:cstheme="minorHAnsi"/>
          <w:i/>
          <w:snapToGrid w:val="0"/>
          <w:sz w:val="22"/>
          <w:szCs w:val="22"/>
        </w:rPr>
        <w:tab/>
      </w:r>
      <w:r w:rsidR="007B77EE" w:rsidRPr="00721E0E">
        <w:rPr>
          <w:rFonts w:cstheme="minorHAnsi"/>
          <w:i/>
          <w:snapToGrid w:val="0"/>
          <w:sz w:val="22"/>
          <w:szCs w:val="22"/>
        </w:rPr>
        <w:tab/>
      </w:r>
    </w:p>
    <w:p w14:paraId="55B01F6D" w14:textId="77777777" w:rsidR="00167F00" w:rsidRDefault="00167F00" w:rsidP="00B12207">
      <w:pPr>
        <w:suppressAutoHyphens/>
        <w:spacing w:before="60" w:line="360" w:lineRule="auto"/>
        <w:rPr>
          <w:rFonts w:cstheme="minorHAnsi"/>
          <w:b/>
          <w:iCs/>
          <w:sz w:val="22"/>
          <w:szCs w:val="22"/>
        </w:rPr>
      </w:pPr>
    </w:p>
    <w:p w14:paraId="3CF91507" w14:textId="77777777" w:rsidR="00167F00" w:rsidRDefault="00167F00" w:rsidP="00B12207">
      <w:pPr>
        <w:suppressAutoHyphens/>
        <w:spacing w:before="60" w:line="360" w:lineRule="auto"/>
        <w:rPr>
          <w:rFonts w:cstheme="minorHAnsi"/>
          <w:b/>
          <w:iCs/>
          <w:sz w:val="22"/>
          <w:szCs w:val="22"/>
        </w:rPr>
      </w:pPr>
    </w:p>
    <w:p w14:paraId="6C7BA1FF" w14:textId="77777777" w:rsidR="00167F00" w:rsidRDefault="00167F00" w:rsidP="00B12207">
      <w:pPr>
        <w:suppressAutoHyphens/>
        <w:spacing w:before="60" w:line="360" w:lineRule="auto"/>
        <w:rPr>
          <w:rFonts w:cstheme="minorHAnsi"/>
          <w:b/>
          <w:iCs/>
          <w:sz w:val="22"/>
          <w:szCs w:val="22"/>
        </w:rPr>
      </w:pPr>
    </w:p>
    <w:p w14:paraId="379A48A8" w14:textId="77777777" w:rsidR="00351097" w:rsidRDefault="00351097" w:rsidP="00B12207">
      <w:pPr>
        <w:suppressAutoHyphens/>
        <w:spacing w:before="60" w:line="360" w:lineRule="auto"/>
        <w:rPr>
          <w:rFonts w:cstheme="minorHAnsi"/>
          <w:b/>
          <w:iCs/>
          <w:sz w:val="22"/>
          <w:szCs w:val="22"/>
        </w:rPr>
      </w:pPr>
    </w:p>
    <w:p w14:paraId="37CC93ED" w14:textId="1D35E4E1" w:rsidR="007B685E" w:rsidRPr="00934600" w:rsidRDefault="007B685E" w:rsidP="00B12207">
      <w:pPr>
        <w:suppressAutoHyphens/>
        <w:spacing w:before="60" w:line="360" w:lineRule="auto"/>
        <w:rPr>
          <w:rFonts w:cstheme="minorHAnsi"/>
          <w:b/>
          <w:iCs/>
          <w:sz w:val="22"/>
          <w:szCs w:val="22"/>
        </w:rPr>
      </w:pPr>
      <w:r w:rsidRPr="00934600">
        <w:rPr>
          <w:rFonts w:cstheme="minorHAnsi"/>
          <w:b/>
          <w:iCs/>
          <w:sz w:val="22"/>
          <w:szCs w:val="22"/>
        </w:rPr>
        <w:lastRenderedPageBreak/>
        <w:t xml:space="preserve">Nr </w:t>
      </w:r>
      <w:r w:rsidRPr="008B06B6">
        <w:rPr>
          <w:rFonts w:cstheme="minorHAnsi"/>
          <w:b/>
          <w:iCs/>
          <w:sz w:val="22"/>
          <w:szCs w:val="22"/>
        </w:rPr>
        <w:t xml:space="preserve">sprawy: </w:t>
      </w:r>
      <w:r w:rsidR="0005095F">
        <w:rPr>
          <w:rFonts w:cstheme="minorHAnsi"/>
          <w:b/>
          <w:iCs/>
          <w:sz w:val="22"/>
          <w:szCs w:val="22"/>
        </w:rPr>
        <w:t>6</w:t>
      </w:r>
      <w:r w:rsidR="008B06B6" w:rsidRPr="008B06B6">
        <w:rPr>
          <w:rFonts w:cstheme="minorHAnsi"/>
          <w:b/>
          <w:iCs/>
          <w:sz w:val="22"/>
          <w:szCs w:val="22"/>
        </w:rPr>
        <w:t>2</w:t>
      </w:r>
      <w:r w:rsidR="003242E3" w:rsidRPr="008B06B6">
        <w:rPr>
          <w:rFonts w:cstheme="minorHAnsi"/>
          <w:b/>
          <w:iCs/>
          <w:sz w:val="22"/>
          <w:szCs w:val="22"/>
        </w:rPr>
        <w:t>/ZP/202</w:t>
      </w:r>
      <w:r w:rsidR="00B12207" w:rsidRPr="008B06B6">
        <w:rPr>
          <w:rFonts w:cstheme="minorHAnsi"/>
          <w:b/>
          <w:iCs/>
          <w:sz w:val="22"/>
          <w:szCs w:val="22"/>
        </w:rPr>
        <w:t>2</w:t>
      </w:r>
      <w:r w:rsidRPr="00934600">
        <w:rPr>
          <w:rFonts w:cstheme="minorHAnsi"/>
          <w:b/>
          <w:iCs/>
          <w:sz w:val="22"/>
          <w:szCs w:val="22"/>
        </w:rPr>
        <w:t xml:space="preserve">                                                                  </w:t>
      </w:r>
      <w:r w:rsidR="00B60E52" w:rsidRPr="00934600">
        <w:rPr>
          <w:rFonts w:cstheme="minorHAnsi"/>
          <w:b/>
          <w:iCs/>
          <w:sz w:val="22"/>
          <w:szCs w:val="22"/>
        </w:rPr>
        <w:tab/>
        <w:t xml:space="preserve">   </w:t>
      </w:r>
      <w:r w:rsidRPr="00934600">
        <w:rPr>
          <w:rFonts w:cstheme="minorHAnsi"/>
          <w:b/>
          <w:iCs/>
          <w:sz w:val="22"/>
          <w:szCs w:val="22"/>
        </w:rPr>
        <w:t xml:space="preserve"> </w:t>
      </w:r>
      <w:r w:rsidR="00B12207">
        <w:rPr>
          <w:rFonts w:cstheme="minorHAnsi"/>
          <w:b/>
          <w:iCs/>
          <w:sz w:val="22"/>
          <w:szCs w:val="22"/>
        </w:rPr>
        <w:tab/>
        <w:t xml:space="preserve">       </w:t>
      </w:r>
      <w:r w:rsidRPr="00934600">
        <w:rPr>
          <w:rFonts w:cstheme="minorHAnsi"/>
          <w:b/>
          <w:iCs/>
          <w:sz w:val="22"/>
          <w:szCs w:val="22"/>
        </w:rPr>
        <w:t>Załącznik Nr 2 do SWZ</w:t>
      </w:r>
      <w:r w:rsidR="00A46F53" w:rsidRPr="00934600">
        <w:rPr>
          <w:rFonts w:cstheme="minorHAnsi"/>
          <w:b/>
          <w:iCs/>
          <w:sz w:val="22"/>
          <w:szCs w:val="22"/>
        </w:rPr>
        <w:t>/U</w:t>
      </w:r>
      <w:r w:rsidR="00083319" w:rsidRPr="00934600">
        <w:rPr>
          <w:rFonts w:cstheme="minorHAnsi"/>
          <w:b/>
          <w:iCs/>
          <w:sz w:val="22"/>
          <w:szCs w:val="22"/>
        </w:rPr>
        <w:t>mowy</w:t>
      </w:r>
    </w:p>
    <w:p w14:paraId="3E53A997" w14:textId="77777777" w:rsidR="007B685E" w:rsidRPr="00934600" w:rsidRDefault="007B685E" w:rsidP="00EA19C3">
      <w:pPr>
        <w:spacing w:before="60" w:line="360" w:lineRule="auto"/>
        <w:rPr>
          <w:rFonts w:cstheme="minorHAnsi"/>
          <w:sz w:val="22"/>
          <w:szCs w:val="22"/>
        </w:rPr>
      </w:pPr>
    </w:p>
    <w:p w14:paraId="2A9DCC11" w14:textId="1707E642" w:rsidR="007B685E" w:rsidRPr="00934600" w:rsidRDefault="007B685E" w:rsidP="00EA19C3">
      <w:pPr>
        <w:pStyle w:val="Nagwek7"/>
        <w:suppressAutoHyphens/>
        <w:spacing w:before="60" w:after="0" w:line="360" w:lineRule="auto"/>
        <w:jc w:val="center"/>
        <w:rPr>
          <w:rFonts w:asciiTheme="minorHAnsi" w:hAnsiTheme="minorHAnsi" w:cstheme="minorHAnsi"/>
          <w:bCs/>
          <w:sz w:val="22"/>
          <w:szCs w:val="22"/>
          <w:u w:val="single"/>
        </w:rPr>
      </w:pPr>
      <w:r w:rsidRPr="00934600">
        <w:rPr>
          <w:rFonts w:asciiTheme="minorHAnsi" w:hAnsiTheme="minorHAnsi" w:cstheme="minorHAnsi"/>
          <w:bCs/>
          <w:sz w:val="22"/>
          <w:szCs w:val="22"/>
          <w:u w:val="single"/>
        </w:rPr>
        <w:t>FORMULARZ OFER</w:t>
      </w:r>
      <w:r w:rsidR="00043AA4" w:rsidRPr="00934600">
        <w:rPr>
          <w:rFonts w:asciiTheme="minorHAnsi" w:hAnsiTheme="minorHAnsi" w:cstheme="minorHAnsi"/>
          <w:bCs/>
          <w:sz w:val="22"/>
          <w:szCs w:val="22"/>
          <w:u w:val="single"/>
        </w:rPr>
        <w:t>TY</w:t>
      </w:r>
    </w:p>
    <w:p w14:paraId="02AA6339" w14:textId="6BFBF802" w:rsidR="007B685E" w:rsidRPr="00934600" w:rsidRDefault="007B685E" w:rsidP="00EA19C3">
      <w:pPr>
        <w:spacing w:before="60" w:line="360" w:lineRule="auto"/>
        <w:rPr>
          <w:rFonts w:cstheme="minorHAnsi"/>
          <w:sz w:val="22"/>
          <w:szCs w:val="22"/>
        </w:rPr>
      </w:pPr>
    </w:p>
    <w:p w14:paraId="5DAD3A47" w14:textId="21F7E571" w:rsidR="007B685E" w:rsidRPr="00934600" w:rsidRDefault="00662FF5" w:rsidP="00EA19C3">
      <w:pPr>
        <w:tabs>
          <w:tab w:val="left" w:pos="284"/>
        </w:tabs>
        <w:suppressAutoHyphens/>
        <w:spacing w:before="60" w:line="360" w:lineRule="auto"/>
        <w:jc w:val="both"/>
        <w:rPr>
          <w:rFonts w:cstheme="minorHAnsi"/>
          <w:b/>
          <w:bCs/>
          <w:sz w:val="22"/>
          <w:szCs w:val="22"/>
        </w:rPr>
      </w:pPr>
      <w:r w:rsidRPr="00934600">
        <w:rPr>
          <w:rFonts w:cstheme="minorHAnsi"/>
          <w:b/>
          <w:bCs/>
          <w:sz w:val="22"/>
          <w:szCs w:val="22"/>
        </w:rPr>
        <w:t>1. </w:t>
      </w:r>
      <w:r w:rsidR="007B685E" w:rsidRPr="00934600">
        <w:rPr>
          <w:rFonts w:cstheme="minorHAnsi"/>
          <w:b/>
          <w:bCs/>
          <w:sz w:val="22"/>
          <w:szCs w:val="22"/>
        </w:rPr>
        <w:t>Wykonawca:</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3"/>
        <w:gridCol w:w="7333"/>
      </w:tblGrid>
      <w:tr w:rsidR="007B685E" w:rsidRPr="00934600" w14:paraId="6990C39A" w14:textId="77777777" w:rsidTr="0068393E">
        <w:trPr>
          <w:trHeight w:val="423"/>
        </w:trPr>
        <w:tc>
          <w:tcPr>
            <w:tcW w:w="1207" w:type="pct"/>
            <w:shd w:val="clear" w:color="auto" w:fill="D6E3BC"/>
            <w:vAlign w:val="center"/>
          </w:tcPr>
          <w:p w14:paraId="59A194F4"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Nazwa firmy</w:t>
            </w:r>
          </w:p>
        </w:tc>
        <w:tc>
          <w:tcPr>
            <w:tcW w:w="3793" w:type="pct"/>
            <w:vAlign w:val="center"/>
          </w:tcPr>
          <w:p w14:paraId="26DC3959" w14:textId="77777777" w:rsidR="007B685E" w:rsidRPr="00934600" w:rsidRDefault="007B685E" w:rsidP="00EA19C3">
            <w:pPr>
              <w:spacing w:before="60" w:line="360" w:lineRule="auto"/>
              <w:jc w:val="center"/>
              <w:rPr>
                <w:rFonts w:cstheme="minorHAnsi"/>
                <w:b/>
                <w:sz w:val="22"/>
                <w:szCs w:val="22"/>
              </w:rPr>
            </w:pPr>
          </w:p>
        </w:tc>
      </w:tr>
      <w:tr w:rsidR="007B685E" w:rsidRPr="00934600" w14:paraId="46C3BAB2" w14:textId="77777777" w:rsidTr="0068393E">
        <w:trPr>
          <w:trHeight w:val="559"/>
        </w:trPr>
        <w:tc>
          <w:tcPr>
            <w:tcW w:w="1207" w:type="pct"/>
            <w:shd w:val="clear" w:color="auto" w:fill="D6E3BC"/>
            <w:vAlign w:val="center"/>
          </w:tcPr>
          <w:p w14:paraId="71ACD497"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Adres Wykonawcy</w:t>
            </w:r>
          </w:p>
        </w:tc>
        <w:tc>
          <w:tcPr>
            <w:tcW w:w="3793" w:type="pct"/>
            <w:vAlign w:val="center"/>
          </w:tcPr>
          <w:p w14:paraId="0E64A968" w14:textId="77777777" w:rsidR="007B685E" w:rsidRPr="00934600" w:rsidRDefault="007B685E" w:rsidP="00EA19C3">
            <w:pPr>
              <w:spacing w:before="60" w:line="360" w:lineRule="auto"/>
              <w:jc w:val="center"/>
              <w:rPr>
                <w:rFonts w:cstheme="minorHAnsi"/>
                <w:b/>
                <w:sz w:val="22"/>
                <w:szCs w:val="22"/>
              </w:rPr>
            </w:pPr>
          </w:p>
        </w:tc>
      </w:tr>
      <w:tr w:rsidR="007B685E" w:rsidRPr="00934600" w14:paraId="06BDC7D6" w14:textId="77777777" w:rsidTr="003C74C5">
        <w:trPr>
          <w:trHeight w:val="405"/>
        </w:trPr>
        <w:tc>
          <w:tcPr>
            <w:tcW w:w="1207" w:type="pct"/>
            <w:shd w:val="clear" w:color="auto" w:fill="D6E3BC"/>
            <w:vAlign w:val="center"/>
          </w:tcPr>
          <w:p w14:paraId="2C05C28C" w14:textId="0A35F144" w:rsidR="007B685E" w:rsidRPr="00934600" w:rsidRDefault="003C74C5" w:rsidP="00EA19C3">
            <w:pPr>
              <w:spacing w:before="60" w:line="360" w:lineRule="auto"/>
              <w:jc w:val="center"/>
              <w:rPr>
                <w:rFonts w:cstheme="minorHAnsi"/>
                <w:b/>
                <w:sz w:val="22"/>
                <w:szCs w:val="22"/>
              </w:rPr>
            </w:pPr>
            <w:r w:rsidRPr="00934600">
              <w:rPr>
                <w:rFonts w:cstheme="minorHAnsi"/>
                <w:b/>
                <w:sz w:val="22"/>
                <w:szCs w:val="22"/>
              </w:rPr>
              <w:t xml:space="preserve">Adres do </w:t>
            </w:r>
            <w:r w:rsidR="007B685E" w:rsidRPr="00934600">
              <w:rPr>
                <w:rFonts w:cstheme="minorHAnsi"/>
                <w:b/>
                <w:sz w:val="22"/>
                <w:szCs w:val="22"/>
              </w:rPr>
              <w:t>korespondencji</w:t>
            </w:r>
          </w:p>
        </w:tc>
        <w:tc>
          <w:tcPr>
            <w:tcW w:w="3793" w:type="pct"/>
            <w:vAlign w:val="center"/>
          </w:tcPr>
          <w:p w14:paraId="7405348C" w14:textId="77777777" w:rsidR="007B685E" w:rsidRPr="00934600" w:rsidRDefault="007B685E" w:rsidP="00EA19C3">
            <w:pPr>
              <w:spacing w:before="60" w:line="360" w:lineRule="auto"/>
              <w:jc w:val="center"/>
              <w:rPr>
                <w:rFonts w:cstheme="minorHAnsi"/>
                <w:b/>
                <w:sz w:val="22"/>
                <w:szCs w:val="22"/>
              </w:rPr>
            </w:pPr>
          </w:p>
        </w:tc>
      </w:tr>
      <w:tr w:rsidR="003C74C5" w:rsidRPr="00934600" w14:paraId="2A51F92B" w14:textId="77777777" w:rsidTr="003C74C5">
        <w:trPr>
          <w:trHeight w:val="405"/>
        </w:trPr>
        <w:tc>
          <w:tcPr>
            <w:tcW w:w="1207" w:type="pct"/>
            <w:shd w:val="clear" w:color="auto" w:fill="D6E3BC"/>
            <w:vAlign w:val="center"/>
          </w:tcPr>
          <w:p w14:paraId="5CE58E57" w14:textId="5FF64013" w:rsidR="003C74C5" w:rsidRPr="00934600" w:rsidRDefault="003C74C5" w:rsidP="00EA19C3">
            <w:pPr>
              <w:spacing w:before="60" w:line="360" w:lineRule="auto"/>
              <w:jc w:val="center"/>
              <w:rPr>
                <w:rFonts w:cstheme="minorHAnsi"/>
                <w:b/>
                <w:sz w:val="22"/>
                <w:szCs w:val="22"/>
              </w:rPr>
            </w:pPr>
            <w:r w:rsidRPr="00934600">
              <w:rPr>
                <w:rFonts w:cstheme="minorHAnsi"/>
                <w:b/>
                <w:sz w:val="22"/>
                <w:szCs w:val="22"/>
              </w:rPr>
              <w:t>Województwo</w:t>
            </w:r>
          </w:p>
        </w:tc>
        <w:tc>
          <w:tcPr>
            <w:tcW w:w="3793" w:type="pct"/>
            <w:vAlign w:val="center"/>
          </w:tcPr>
          <w:p w14:paraId="6D928DAC" w14:textId="77777777" w:rsidR="003C74C5" w:rsidRPr="00934600" w:rsidRDefault="003C74C5" w:rsidP="00EA19C3">
            <w:pPr>
              <w:spacing w:before="60" w:line="360" w:lineRule="auto"/>
              <w:jc w:val="center"/>
              <w:rPr>
                <w:rFonts w:cstheme="minorHAnsi"/>
                <w:b/>
                <w:sz w:val="22"/>
                <w:szCs w:val="22"/>
              </w:rPr>
            </w:pPr>
          </w:p>
        </w:tc>
      </w:tr>
      <w:tr w:rsidR="007B685E" w:rsidRPr="00934600" w14:paraId="583461F2" w14:textId="77777777" w:rsidTr="0068393E">
        <w:trPr>
          <w:trHeight w:val="498"/>
        </w:trPr>
        <w:tc>
          <w:tcPr>
            <w:tcW w:w="1207" w:type="pct"/>
            <w:shd w:val="clear" w:color="auto" w:fill="D6E3BC"/>
            <w:vAlign w:val="center"/>
          </w:tcPr>
          <w:p w14:paraId="39A822A7"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NIP</w:t>
            </w:r>
          </w:p>
        </w:tc>
        <w:tc>
          <w:tcPr>
            <w:tcW w:w="3793" w:type="pct"/>
            <w:vAlign w:val="center"/>
          </w:tcPr>
          <w:p w14:paraId="02462635" w14:textId="77777777" w:rsidR="007B685E" w:rsidRPr="00934600" w:rsidRDefault="007B685E" w:rsidP="00EA19C3">
            <w:pPr>
              <w:spacing w:before="60" w:line="360" w:lineRule="auto"/>
              <w:jc w:val="center"/>
              <w:rPr>
                <w:rFonts w:cstheme="minorHAnsi"/>
                <w:b/>
                <w:sz w:val="22"/>
                <w:szCs w:val="22"/>
              </w:rPr>
            </w:pPr>
          </w:p>
        </w:tc>
      </w:tr>
      <w:tr w:rsidR="007B685E" w:rsidRPr="00934600" w14:paraId="7DA2DC20" w14:textId="77777777" w:rsidTr="0068393E">
        <w:trPr>
          <w:trHeight w:val="470"/>
        </w:trPr>
        <w:tc>
          <w:tcPr>
            <w:tcW w:w="1207" w:type="pct"/>
            <w:shd w:val="clear" w:color="auto" w:fill="D6E3BC"/>
            <w:vAlign w:val="center"/>
          </w:tcPr>
          <w:p w14:paraId="6C9E5E93"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REGON</w:t>
            </w:r>
          </w:p>
        </w:tc>
        <w:tc>
          <w:tcPr>
            <w:tcW w:w="3793" w:type="pct"/>
            <w:vAlign w:val="center"/>
          </w:tcPr>
          <w:p w14:paraId="129F2032" w14:textId="77777777" w:rsidR="007B685E" w:rsidRPr="00934600" w:rsidRDefault="007B685E" w:rsidP="00EA19C3">
            <w:pPr>
              <w:spacing w:before="60" w:line="360" w:lineRule="auto"/>
              <w:jc w:val="center"/>
              <w:rPr>
                <w:rFonts w:cstheme="minorHAnsi"/>
                <w:b/>
                <w:sz w:val="22"/>
                <w:szCs w:val="22"/>
              </w:rPr>
            </w:pPr>
          </w:p>
        </w:tc>
      </w:tr>
      <w:tr w:rsidR="007B685E" w:rsidRPr="00934600" w14:paraId="46111002" w14:textId="77777777" w:rsidTr="0068393E">
        <w:trPr>
          <w:trHeight w:val="558"/>
        </w:trPr>
        <w:tc>
          <w:tcPr>
            <w:tcW w:w="1207" w:type="pct"/>
            <w:shd w:val="clear" w:color="auto" w:fill="D6E3BC"/>
            <w:vAlign w:val="center"/>
          </w:tcPr>
          <w:p w14:paraId="6BE3C024"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Nr telefonu</w:t>
            </w:r>
          </w:p>
        </w:tc>
        <w:tc>
          <w:tcPr>
            <w:tcW w:w="3793" w:type="pct"/>
            <w:vAlign w:val="center"/>
          </w:tcPr>
          <w:p w14:paraId="1B4F237C" w14:textId="77777777" w:rsidR="007B685E" w:rsidRPr="00934600" w:rsidRDefault="007B685E" w:rsidP="00EA19C3">
            <w:pPr>
              <w:spacing w:before="60" w:line="360" w:lineRule="auto"/>
              <w:jc w:val="center"/>
              <w:rPr>
                <w:rFonts w:cstheme="minorHAnsi"/>
                <w:b/>
                <w:sz w:val="22"/>
                <w:szCs w:val="22"/>
              </w:rPr>
            </w:pPr>
          </w:p>
        </w:tc>
      </w:tr>
      <w:tr w:rsidR="007B685E" w:rsidRPr="00934600" w14:paraId="3529D5D4" w14:textId="77777777" w:rsidTr="0068393E">
        <w:trPr>
          <w:trHeight w:val="543"/>
        </w:trPr>
        <w:tc>
          <w:tcPr>
            <w:tcW w:w="1207" w:type="pct"/>
            <w:shd w:val="clear" w:color="auto" w:fill="D6E3BC"/>
            <w:vAlign w:val="center"/>
          </w:tcPr>
          <w:p w14:paraId="179FECE7"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Adres e-mail</w:t>
            </w:r>
          </w:p>
        </w:tc>
        <w:tc>
          <w:tcPr>
            <w:tcW w:w="3793" w:type="pct"/>
            <w:vAlign w:val="center"/>
          </w:tcPr>
          <w:p w14:paraId="6D501B07" w14:textId="77777777" w:rsidR="007B685E" w:rsidRPr="00934600" w:rsidRDefault="007B685E" w:rsidP="00EA19C3">
            <w:pPr>
              <w:spacing w:before="60" w:line="360" w:lineRule="auto"/>
              <w:jc w:val="center"/>
              <w:rPr>
                <w:rFonts w:cstheme="minorHAnsi"/>
                <w:b/>
                <w:sz w:val="22"/>
                <w:szCs w:val="22"/>
              </w:rPr>
            </w:pPr>
          </w:p>
        </w:tc>
      </w:tr>
      <w:tr w:rsidR="007B685E" w:rsidRPr="00934600" w14:paraId="218BFE50" w14:textId="77777777" w:rsidTr="0068393E">
        <w:trPr>
          <w:trHeight w:val="488"/>
        </w:trPr>
        <w:tc>
          <w:tcPr>
            <w:tcW w:w="1207" w:type="pct"/>
            <w:shd w:val="clear" w:color="auto" w:fill="D6E3BC"/>
            <w:vAlign w:val="center"/>
          </w:tcPr>
          <w:p w14:paraId="20FCEA47"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Osoba do kontaktu</w:t>
            </w:r>
          </w:p>
        </w:tc>
        <w:tc>
          <w:tcPr>
            <w:tcW w:w="3793" w:type="pct"/>
            <w:vAlign w:val="center"/>
          </w:tcPr>
          <w:p w14:paraId="21B46B7A" w14:textId="77777777" w:rsidR="007B685E" w:rsidRPr="00934600" w:rsidRDefault="007B685E" w:rsidP="00EA19C3">
            <w:pPr>
              <w:spacing w:before="60" w:line="360" w:lineRule="auto"/>
              <w:jc w:val="center"/>
              <w:rPr>
                <w:rFonts w:cstheme="minorHAnsi"/>
                <w:b/>
                <w:sz w:val="22"/>
                <w:szCs w:val="22"/>
              </w:rPr>
            </w:pPr>
          </w:p>
        </w:tc>
      </w:tr>
      <w:tr w:rsidR="007B685E" w:rsidRPr="00934600" w14:paraId="6888FAE4" w14:textId="77777777" w:rsidTr="001115E9">
        <w:trPr>
          <w:trHeight w:val="2760"/>
        </w:trPr>
        <w:tc>
          <w:tcPr>
            <w:tcW w:w="1207" w:type="pct"/>
            <w:shd w:val="clear" w:color="auto" w:fill="D6E3BC"/>
            <w:vAlign w:val="center"/>
          </w:tcPr>
          <w:p w14:paraId="12A8187C"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Kategoria przedsiębiorstwa</w:t>
            </w:r>
          </w:p>
        </w:tc>
        <w:tc>
          <w:tcPr>
            <w:tcW w:w="3793" w:type="pct"/>
            <w:vAlign w:val="center"/>
          </w:tcPr>
          <w:p w14:paraId="55C00338" w14:textId="6C86BC98" w:rsidR="007B685E" w:rsidRPr="00934600" w:rsidRDefault="00165B73" w:rsidP="00EA19C3">
            <w:pPr>
              <w:tabs>
                <w:tab w:val="left" w:pos="517"/>
              </w:tabs>
              <w:spacing w:before="60" w:line="360" w:lineRule="auto"/>
              <w:jc w:val="both"/>
              <w:rPr>
                <w:rFonts w:cstheme="minorHAnsi"/>
                <w:sz w:val="22"/>
                <w:szCs w:val="22"/>
              </w:rPr>
            </w:pPr>
            <w:r w:rsidRPr="00934600">
              <w:rPr>
                <w:rFonts w:eastAsia="Times New Roman" w:cstheme="minorHAnsi"/>
                <w:sz w:val="22"/>
                <w:szCs w:val="22"/>
                <w:lang w:eastAsia="pl-PL"/>
              </w:rPr>
              <w:t xml:space="preserve">□ </w:t>
            </w:r>
            <w:r w:rsidR="007B685E" w:rsidRPr="00934600">
              <w:rPr>
                <w:rFonts w:cstheme="minorHAnsi"/>
                <w:b/>
                <w:sz w:val="22"/>
                <w:szCs w:val="22"/>
                <w:u w:val="single"/>
              </w:rPr>
              <w:t>mikroprzedsiębiorstwo:</w:t>
            </w:r>
            <w:r w:rsidR="007B685E" w:rsidRPr="00934600">
              <w:rPr>
                <w:rFonts w:cstheme="minorHAnsi"/>
                <w:sz w:val="22"/>
                <w:szCs w:val="22"/>
              </w:rPr>
              <w:t xml:space="preserve">  mniej niż 10 pracowników oraz roczny obrót lub całkowity bilans  nie przekraczający 2 mln Euro</w:t>
            </w:r>
          </w:p>
          <w:p w14:paraId="424861B2" w14:textId="37C0790E" w:rsidR="007B685E" w:rsidRPr="00934600" w:rsidRDefault="007B685E" w:rsidP="00EA19C3">
            <w:pPr>
              <w:tabs>
                <w:tab w:val="left" w:pos="496"/>
              </w:tabs>
              <w:spacing w:before="60" w:line="360" w:lineRule="auto"/>
              <w:jc w:val="both"/>
              <w:rPr>
                <w:rFonts w:cstheme="minorHAnsi"/>
                <w:sz w:val="22"/>
                <w:szCs w:val="22"/>
              </w:rPr>
            </w:pPr>
            <w:r w:rsidRPr="00934600">
              <w:rPr>
                <w:rFonts w:cstheme="minorHAnsi"/>
                <w:sz w:val="22"/>
                <w:szCs w:val="22"/>
              </w:rPr>
              <w:t xml:space="preserve"> </w:t>
            </w:r>
            <w:r w:rsidR="00165B73" w:rsidRPr="00934600">
              <w:rPr>
                <w:rFonts w:eastAsia="Times New Roman" w:cstheme="minorHAnsi"/>
                <w:sz w:val="22"/>
                <w:szCs w:val="22"/>
                <w:lang w:eastAsia="pl-PL"/>
              </w:rPr>
              <w:t xml:space="preserve">□ </w:t>
            </w:r>
            <w:r w:rsidRPr="00934600">
              <w:rPr>
                <w:rFonts w:cstheme="minorHAnsi"/>
                <w:b/>
                <w:sz w:val="22"/>
                <w:szCs w:val="22"/>
                <w:u w:val="single"/>
              </w:rPr>
              <w:t>przedsiębiorstwo małe:</w:t>
            </w:r>
            <w:r w:rsidRPr="00934600">
              <w:rPr>
                <w:rFonts w:cstheme="minorHAnsi"/>
                <w:sz w:val="22"/>
                <w:szCs w:val="22"/>
              </w:rPr>
              <w:t xml:space="preserve">  mniej niż 50 pracowników oraz roczny obrót nie przekraczający 10 mln Euro lub całkowity bilans roczny nie przekraczający 10 mln Euro</w:t>
            </w:r>
          </w:p>
          <w:p w14:paraId="5D45B9B9" w14:textId="4A410BD6" w:rsidR="00165B73" w:rsidRPr="00934600" w:rsidRDefault="00165B73" w:rsidP="00EA19C3">
            <w:pPr>
              <w:tabs>
                <w:tab w:val="left" w:pos="517"/>
              </w:tabs>
              <w:spacing w:before="60" w:line="360" w:lineRule="auto"/>
              <w:jc w:val="both"/>
              <w:rPr>
                <w:rFonts w:cstheme="minorHAnsi"/>
                <w:sz w:val="22"/>
                <w:szCs w:val="22"/>
              </w:rPr>
            </w:pPr>
            <w:r w:rsidRPr="00934600">
              <w:rPr>
                <w:rFonts w:eastAsia="Times New Roman" w:cstheme="minorHAnsi"/>
                <w:sz w:val="22"/>
                <w:szCs w:val="22"/>
                <w:lang w:eastAsia="pl-PL"/>
              </w:rPr>
              <w:t xml:space="preserve">□ </w:t>
            </w:r>
            <w:r w:rsidR="007B685E" w:rsidRPr="00934600">
              <w:rPr>
                <w:rFonts w:cstheme="minorHAnsi"/>
                <w:b/>
                <w:sz w:val="22"/>
                <w:szCs w:val="22"/>
                <w:u w:val="single"/>
              </w:rPr>
              <w:t>przedsiębiorstwo średnie:</w:t>
            </w:r>
            <w:r w:rsidR="007B685E" w:rsidRPr="00934600">
              <w:rPr>
                <w:rFonts w:cstheme="minorHAnsi"/>
                <w:sz w:val="22"/>
                <w:szCs w:val="22"/>
              </w:rPr>
              <w:t xml:space="preserve"> mniej niż 250 pracowników oraz roczny obrót nie przekraczający  50 mln Euro lub całkowity bilans roczny nie przekraczający 43 mln Euro</w:t>
            </w:r>
          </w:p>
          <w:p w14:paraId="34A8EF62" w14:textId="5344D875" w:rsidR="007B685E" w:rsidRPr="00934600" w:rsidRDefault="00165B73" w:rsidP="00EA19C3">
            <w:pPr>
              <w:tabs>
                <w:tab w:val="left" w:pos="517"/>
              </w:tabs>
              <w:spacing w:before="60" w:line="360" w:lineRule="auto"/>
              <w:jc w:val="both"/>
              <w:rPr>
                <w:rFonts w:cstheme="minorHAnsi"/>
                <w:sz w:val="22"/>
                <w:szCs w:val="22"/>
              </w:rPr>
            </w:pPr>
            <w:r w:rsidRPr="00934600">
              <w:rPr>
                <w:rFonts w:eastAsia="Times New Roman" w:cstheme="minorHAnsi"/>
                <w:sz w:val="22"/>
                <w:szCs w:val="22"/>
                <w:lang w:eastAsia="pl-PL"/>
              </w:rPr>
              <w:t xml:space="preserve">□ </w:t>
            </w:r>
            <w:r w:rsidR="00B60E52" w:rsidRPr="00934600">
              <w:rPr>
                <w:rFonts w:cstheme="minorHAnsi"/>
                <w:b/>
                <w:sz w:val="22"/>
                <w:szCs w:val="22"/>
                <w:u w:val="single"/>
              </w:rPr>
              <w:t xml:space="preserve">duże </w:t>
            </w:r>
            <w:r w:rsidR="007B685E" w:rsidRPr="00934600">
              <w:rPr>
                <w:rFonts w:cstheme="minorHAnsi"/>
                <w:b/>
                <w:sz w:val="22"/>
                <w:szCs w:val="22"/>
                <w:u w:val="single"/>
              </w:rPr>
              <w:t>przedsiębiorstwo:</w:t>
            </w:r>
            <w:r w:rsidR="007B685E" w:rsidRPr="00934600">
              <w:rPr>
                <w:rFonts w:cstheme="minorHAnsi"/>
                <w:b/>
                <w:sz w:val="22"/>
                <w:szCs w:val="22"/>
              </w:rPr>
              <w:t xml:space="preserve"> </w:t>
            </w:r>
            <w:r w:rsidR="007B685E" w:rsidRPr="00934600">
              <w:rPr>
                <w:rFonts w:cstheme="minorHAnsi"/>
                <w:sz w:val="22"/>
                <w:szCs w:val="22"/>
              </w:rPr>
              <w:t>250 i więcej pracowników oraz roczny obrót przekraczający 50 mln Euro lub całkowity bilans roczny przekraczający 43 mln Euro</w:t>
            </w:r>
          </w:p>
          <w:p w14:paraId="4FF441B1" w14:textId="77777777" w:rsidR="007B685E" w:rsidRPr="00934600" w:rsidRDefault="007B685E" w:rsidP="00EA19C3">
            <w:pPr>
              <w:tabs>
                <w:tab w:val="left" w:pos="517"/>
              </w:tabs>
              <w:spacing w:before="60" w:line="360" w:lineRule="auto"/>
              <w:jc w:val="center"/>
              <w:rPr>
                <w:rFonts w:cstheme="minorHAnsi"/>
                <w:i/>
                <w:sz w:val="22"/>
                <w:szCs w:val="22"/>
              </w:rPr>
            </w:pPr>
            <w:r w:rsidRPr="00934600">
              <w:rPr>
                <w:rFonts w:cstheme="minorHAnsi"/>
                <w:i/>
                <w:iCs/>
                <w:sz w:val="22"/>
                <w:szCs w:val="22"/>
              </w:rPr>
              <w:t>(Uwaga! Proszę wpisać</w:t>
            </w:r>
            <w:r w:rsidRPr="00934600">
              <w:rPr>
                <w:rFonts w:cstheme="minorHAnsi"/>
                <w:i/>
                <w:sz w:val="22"/>
                <w:szCs w:val="22"/>
              </w:rPr>
              <w:t xml:space="preserve"> znak „</w:t>
            </w:r>
            <w:r w:rsidRPr="00934600">
              <w:rPr>
                <w:rFonts w:cstheme="minorHAnsi"/>
                <w:i/>
                <w:iCs/>
                <w:sz w:val="22"/>
                <w:szCs w:val="22"/>
              </w:rPr>
              <w:t>X” w odpowiednią kratkę)</w:t>
            </w:r>
          </w:p>
        </w:tc>
      </w:tr>
    </w:tbl>
    <w:p w14:paraId="31E2796C" w14:textId="5E3B3C7A" w:rsidR="007B685E" w:rsidRPr="00934600" w:rsidRDefault="00662FF5" w:rsidP="00EA19C3">
      <w:pPr>
        <w:tabs>
          <w:tab w:val="left" w:pos="284"/>
        </w:tabs>
        <w:suppressAutoHyphens/>
        <w:spacing w:before="120" w:line="360" w:lineRule="auto"/>
        <w:jc w:val="both"/>
        <w:rPr>
          <w:rFonts w:cstheme="minorHAnsi"/>
          <w:b/>
          <w:bCs/>
          <w:sz w:val="22"/>
          <w:szCs w:val="22"/>
        </w:rPr>
      </w:pPr>
      <w:r w:rsidRPr="00934600">
        <w:rPr>
          <w:rFonts w:cstheme="minorHAnsi"/>
          <w:b/>
          <w:bCs/>
          <w:sz w:val="22"/>
          <w:szCs w:val="22"/>
        </w:rPr>
        <w:t>2. </w:t>
      </w:r>
      <w:r w:rsidR="007B685E" w:rsidRPr="00934600">
        <w:rPr>
          <w:rFonts w:cstheme="minorHAnsi"/>
          <w:b/>
          <w:bCs/>
          <w:sz w:val="22"/>
          <w:szCs w:val="22"/>
        </w:rPr>
        <w:t xml:space="preserve">Zamawiający: </w:t>
      </w:r>
    </w:p>
    <w:p w14:paraId="5AE280F2" w14:textId="40AF1412" w:rsidR="00165B73" w:rsidRPr="00934600" w:rsidRDefault="007B685E" w:rsidP="00EA19C3">
      <w:pPr>
        <w:suppressAutoHyphens/>
        <w:spacing w:before="60" w:line="360" w:lineRule="auto"/>
        <w:rPr>
          <w:rFonts w:cstheme="minorHAnsi"/>
          <w:bCs/>
          <w:sz w:val="22"/>
          <w:szCs w:val="22"/>
        </w:rPr>
      </w:pPr>
      <w:r w:rsidRPr="00934600">
        <w:rPr>
          <w:rFonts w:cstheme="minorHAnsi"/>
          <w:bCs/>
          <w:sz w:val="22"/>
          <w:szCs w:val="22"/>
        </w:rPr>
        <w:t>Uniwersytet Łódzki, 90-136 Łódź, ul. Narutowicza 68.</w:t>
      </w:r>
    </w:p>
    <w:p w14:paraId="7AA274F6" w14:textId="77777777" w:rsidR="00B81004" w:rsidRDefault="00B81004" w:rsidP="00EA19C3">
      <w:pPr>
        <w:tabs>
          <w:tab w:val="left" w:pos="284"/>
        </w:tabs>
        <w:suppressAutoHyphens/>
        <w:spacing w:before="120" w:line="360" w:lineRule="auto"/>
        <w:rPr>
          <w:rFonts w:cstheme="minorHAnsi"/>
          <w:b/>
          <w:bCs/>
          <w:sz w:val="22"/>
          <w:szCs w:val="22"/>
        </w:rPr>
      </w:pPr>
    </w:p>
    <w:p w14:paraId="7490E823" w14:textId="4FE761DF" w:rsidR="007B685E" w:rsidRPr="00934600" w:rsidRDefault="00662FF5" w:rsidP="00EA19C3">
      <w:pPr>
        <w:tabs>
          <w:tab w:val="left" w:pos="284"/>
        </w:tabs>
        <w:suppressAutoHyphens/>
        <w:spacing w:before="120" w:line="360" w:lineRule="auto"/>
        <w:rPr>
          <w:rFonts w:cstheme="minorHAnsi"/>
          <w:b/>
          <w:bCs/>
          <w:sz w:val="22"/>
          <w:szCs w:val="22"/>
        </w:rPr>
      </w:pPr>
      <w:r w:rsidRPr="00934600">
        <w:rPr>
          <w:rFonts w:cstheme="minorHAnsi"/>
          <w:b/>
          <w:bCs/>
          <w:sz w:val="22"/>
          <w:szCs w:val="22"/>
        </w:rPr>
        <w:lastRenderedPageBreak/>
        <w:t>3. </w:t>
      </w:r>
      <w:r w:rsidR="007B685E" w:rsidRPr="00934600">
        <w:rPr>
          <w:rFonts w:cstheme="minorHAnsi"/>
          <w:b/>
          <w:bCs/>
          <w:sz w:val="22"/>
          <w:szCs w:val="22"/>
        </w:rPr>
        <w:t xml:space="preserve">Przedmiot zamówienia publicznego: </w:t>
      </w:r>
    </w:p>
    <w:p w14:paraId="3D74C9BE" w14:textId="2C075231" w:rsidR="007B685E" w:rsidRDefault="00662FF5" w:rsidP="00EA19C3">
      <w:pPr>
        <w:suppressAutoHyphens/>
        <w:spacing w:before="60" w:line="360" w:lineRule="auto"/>
        <w:rPr>
          <w:rFonts w:cstheme="minorHAnsi"/>
          <w:snapToGrid w:val="0"/>
          <w:sz w:val="22"/>
          <w:szCs w:val="22"/>
        </w:rPr>
      </w:pPr>
      <w:r w:rsidRPr="00934600">
        <w:rPr>
          <w:rFonts w:eastAsia="Times New Roman" w:cstheme="minorHAnsi"/>
          <w:b/>
          <w:snapToGrid w:val="0"/>
          <w:sz w:val="22"/>
          <w:szCs w:val="22"/>
          <w:lang w:eastAsia="pl-PL"/>
        </w:rPr>
        <w:t xml:space="preserve">Przedmiotem zamówienia jest </w:t>
      </w:r>
      <w:r w:rsidR="007C2333" w:rsidRPr="00E13436">
        <w:rPr>
          <w:rFonts w:eastAsia="Times New Roman" w:cstheme="minorHAnsi"/>
          <w:b/>
          <w:snapToGrid w:val="0"/>
          <w:sz w:val="22"/>
          <w:szCs w:val="22"/>
          <w:lang w:eastAsia="pl-PL"/>
        </w:rPr>
        <w:t>świadczenie usługi sprzątania obiektów i terenów użytkowanych przez</w:t>
      </w:r>
      <w:r w:rsidRPr="00E13436">
        <w:rPr>
          <w:rFonts w:cstheme="minorHAnsi"/>
          <w:b/>
          <w:sz w:val="22"/>
          <w:szCs w:val="22"/>
        </w:rPr>
        <w:t xml:space="preserve"> Uniwersytet Łódzki</w:t>
      </w:r>
      <w:r w:rsidR="007C2333" w:rsidRPr="00E13436">
        <w:rPr>
          <w:rFonts w:cstheme="minorHAnsi"/>
          <w:b/>
          <w:sz w:val="22"/>
          <w:szCs w:val="22"/>
        </w:rPr>
        <w:t>,</w:t>
      </w:r>
      <w:r w:rsidRPr="00E13436">
        <w:rPr>
          <w:rFonts w:cstheme="minorHAnsi"/>
          <w:b/>
          <w:sz w:val="22"/>
          <w:szCs w:val="22"/>
        </w:rPr>
        <w:t xml:space="preserve"> </w:t>
      </w:r>
      <w:r w:rsidRPr="00E13436">
        <w:rPr>
          <w:rFonts w:cstheme="minorHAnsi"/>
          <w:sz w:val="22"/>
          <w:szCs w:val="22"/>
        </w:rPr>
        <w:t>zgodnie z opisem przedmiotu</w:t>
      </w:r>
      <w:r w:rsidRPr="00934600">
        <w:rPr>
          <w:rFonts w:cstheme="minorHAnsi"/>
          <w:sz w:val="22"/>
          <w:szCs w:val="22"/>
        </w:rPr>
        <w:t xml:space="preserve"> zamówienia</w:t>
      </w:r>
      <w:r w:rsidR="003B46F3" w:rsidRPr="00934600">
        <w:rPr>
          <w:rFonts w:cstheme="minorHAnsi"/>
          <w:sz w:val="22"/>
          <w:szCs w:val="22"/>
        </w:rPr>
        <w:t xml:space="preserve"> stanowiącym </w:t>
      </w:r>
      <w:r w:rsidRPr="00934600">
        <w:rPr>
          <w:rFonts w:cstheme="minorHAnsi"/>
          <w:sz w:val="22"/>
          <w:szCs w:val="22"/>
        </w:rPr>
        <w:t xml:space="preserve"> </w:t>
      </w:r>
      <w:r w:rsidR="003B46F3" w:rsidRPr="00934600">
        <w:rPr>
          <w:rFonts w:eastAsia="Times New Roman" w:cstheme="minorHAnsi"/>
          <w:snapToGrid w:val="0"/>
          <w:sz w:val="22"/>
          <w:szCs w:val="22"/>
          <w:lang w:eastAsia="pl-PL"/>
        </w:rPr>
        <w:t>Załącznik nr 1 do SWZ</w:t>
      </w:r>
      <w:r w:rsidRPr="00934600">
        <w:rPr>
          <w:rFonts w:eastAsia="Times New Roman" w:cstheme="minorHAnsi"/>
          <w:snapToGrid w:val="0"/>
          <w:sz w:val="22"/>
          <w:szCs w:val="22"/>
          <w:lang w:eastAsia="pl-PL"/>
        </w:rPr>
        <w:t>.</w:t>
      </w:r>
      <w:r w:rsidR="001115E9" w:rsidRPr="00934600">
        <w:rPr>
          <w:rFonts w:cstheme="minorHAnsi"/>
          <w:snapToGrid w:val="0"/>
          <w:sz w:val="22"/>
          <w:szCs w:val="22"/>
        </w:rPr>
        <w:t xml:space="preserve"> </w:t>
      </w:r>
    </w:p>
    <w:p w14:paraId="2FE8E191" w14:textId="77777777" w:rsidR="00D142EA" w:rsidRPr="00BD01B5" w:rsidRDefault="00D142EA" w:rsidP="00EA19C3">
      <w:pPr>
        <w:suppressAutoHyphens/>
        <w:spacing w:before="60" w:line="360" w:lineRule="auto"/>
        <w:rPr>
          <w:rFonts w:cstheme="minorHAnsi"/>
          <w:snapToGrid w:val="0"/>
          <w:sz w:val="16"/>
          <w:szCs w:val="16"/>
        </w:rPr>
      </w:pPr>
    </w:p>
    <w:p w14:paraId="0962A2C2" w14:textId="08FAC5B6" w:rsidR="007B685E" w:rsidRPr="00934600" w:rsidRDefault="00662FF5" w:rsidP="00EA19C3">
      <w:pPr>
        <w:tabs>
          <w:tab w:val="left" w:pos="284"/>
        </w:tabs>
        <w:suppressAutoHyphens/>
        <w:spacing w:before="120" w:line="360" w:lineRule="auto"/>
        <w:jc w:val="both"/>
        <w:rPr>
          <w:rFonts w:cstheme="minorHAnsi"/>
          <w:b/>
          <w:snapToGrid w:val="0"/>
          <w:sz w:val="22"/>
          <w:szCs w:val="22"/>
        </w:rPr>
      </w:pPr>
      <w:r w:rsidRPr="00934600">
        <w:rPr>
          <w:rFonts w:cstheme="minorHAnsi"/>
          <w:b/>
          <w:snapToGrid w:val="0"/>
          <w:sz w:val="22"/>
          <w:szCs w:val="22"/>
        </w:rPr>
        <w:t>4. </w:t>
      </w:r>
      <w:r w:rsidR="007B685E" w:rsidRPr="00934600">
        <w:rPr>
          <w:rFonts w:cstheme="minorHAnsi"/>
          <w:b/>
          <w:snapToGrid w:val="0"/>
          <w:sz w:val="22"/>
          <w:szCs w:val="22"/>
        </w:rPr>
        <w:t>Wartość oferty brutto w złotych polskich</w:t>
      </w:r>
      <w:r w:rsidR="00DA1BFC" w:rsidRPr="00934600">
        <w:rPr>
          <w:rFonts w:cstheme="minorHAnsi"/>
          <w:b/>
          <w:snapToGrid w:val="0"/>
          <w:sz w:val="22"/>
          <w:szCs w:val="22"/>
        </w:rPr>
        <w:t xml:space="preserve"> (kryterium oceny ofert)</w:t>
      </w:r>
    </w:p>
    <w:tbl>
      <w:tblPr>
        <w:tblStyle w:val="Tabela-Siatka"/>
        <w:tblW w:w="0" w:type="auto"/>
        <w:tblInd w:w="38" w:type="dxa"/>
        <w:tblLayout w:type="fixed"/>
        <w:tblLook w:val="04A0" w:firstRow="1" w:lastRow="0" w:firstColumn="1" w:lastColumn="0" w:noHBand="0" w:noVBand="1"/>
      </w:tblPr>
      <w:tblGrid>
        <w:gridCol w:w="1063"/>
        <w:gridCol w:w="3572"/>
        <w:gridCol w:w="4577"/>
      </w:tblGrid>
      <w:tr w:rsidR="00D142EA" w:rsidRPr="00106E82" w14:paraId="7291331E" w14:textId="77777777" w:rsidTr="00E13436">
        <w:trPr>
          <w:trHeight w:val="595"/>
        </w:trPr>
        <w:tc>
          <w:tcPr>
            <w:tcW w:w="1063" w:type="dxa"/>
            <w:vAlign w:val="center"/>
          </w:tcPr>
          <w:p w14:paraId="16E11A8B" w14:textId="70A57499" w:rsidR="00D142EA" w:rsidRPr="00BA1C58" w:rsidRDefault="00E13436" w:rsidP="00491598">
            <w:pPr>
              <w:tabs>
                <w:tab w:val="left" w:pos="360"/>
              </w:tabs>
              <w:suppressAutoHyphens/>
              <w:jc w:val="center"/>
              <w:rPr>
                <w:rFonts w:ascii="Verdana" w:hAnsi="Verdana" w:cs="Courier New"/>
                <w:b/>
                <w:lang w:eastAsia="ar-SA"/>
              </w:rPr>
            </w:pPr>
            <w:r>
              <w:rPr>
                <w:rFonts w:ascii="Verdana" w:hAnsi="Verdana" w:cs="Courier New"/>
                <w:b/>
                <w:lang w:eastAsia="ar-SA"/>
              </w:rPr>
              <w:t>Nr części</w:t>
            </w:r>
          </w:p>
        </w:tc>
        <w:tc>
          <w:tcPr>
            <w:tcW w:w="3572" w:type="dxa"/>
            <w:vAlign w:val="center"/>
          </w:tcPr>
          <w:p w14:paraId="54C40B48" w14:textId="6CE18C94" w:rsidR="00D142EA" w:rsidRPr="00FD7B89" w:rsidRDefault="00E13436" w:rsidP="00491598">
            <w:pPr>
              <w:tabs>
                <w:tab w:val="left" w:pos="360"/>
              </w:tabs>
              <w:suppressAutoHyphens/>
              <w:jc w:val="center"/>
              <w:rPr>
                <w:rFonts w:ascii="Verdana" w:hAnsi="Verdana" w:cs="Courier New"/>
                <w:lang w:eastAsia="ar-SA"/>
              </w:rPr>
            </w:pPr>
            <w:r>
              <w:rPr>
                <w:rFonts w:ascii="Verdana" w:hAnsi="Verdana" w:cs="Courier New"/>
                <w:b/>
                <w:lang w:eastAsia="ar-SA"/>
              </w:rPr>
              <w:t xml:space="preserve">Cena oferty brutto </w:t>
            </w:r>
          </w:p>
        </w:tc>
        <w:tc>
          <w:tcPr>
            <w:tcW w:w="4577" w:type="dxa"/>
            <w:vAlign w:val="center"/>
          </w:tcPr>
          <w:p w14:paraId="7FF19940" w14:textId="256D9D04" w:rsidR="00D142EA" w:rsidRPr="00BA1C58" w:rsidRDefault="00E13436" w:rsidP="00E13436">
            <w:pPr>
              <w:tabs>
                <w:tab w:val="left" w:pos="360"/>
              </w:tabs>
              <w:suppressAutoHyphens/>
              <w:jc w:val="center"/>
              <w:rPr>
                <w:rFonts w:ascii="Verdana" w:hAnsi="Verdana" w:cs="Courier New"/>
                <w:b/>
                <w:lang w:eastAsia="ar-SA"/>
              </w:rPr>
            </w:pPr>
            <w:r>
              <w:rPr>
                <w:rFonts w:ascii="Verdana" w:hAnsi="Verdana" w:cs="Courier New"/>
                <w:b/>
                <w:lang w:eastAsia="ar-SA"/>
              </w:rPr>
              <w:t>S</w:t>
            </w:r>
            <w:r w:rsidR="00D142EA" w:rsidRPr="00BA1C58">
              <w:rPr>
                <w:rFonts w:ascii="Verdana" w:hAnsi="Verdana" w:cs="Courier New"/>
                <w:b/>
                <w:lang w:eastAsia="ar-SA"/>
              </w:rPr>
              <w:t>łownie</w:t>
            </w:r>
          </w:p>
        </w:tc>
      </w:tr>
      <w:tr w:rsidR="00D142EA" w14:paraId="766D8F21" w14:textId="77777777" w:rsidTr="00E13436">
        <w:trPr>
          <w:trHeight w:val="709"/>
        </w:trPr>
        <w:tc>
          <w:tcPr>
            <w:tcW w:w="1063" w:type="dxa"/>
            <w:vAlign w:val="center"/>
          </w:tcPr>
          <w:p w14:paraId="4763044D" w14:textId="77777777" w:rsidR="00D142EA" w:rsidRPr="00E13436" w:rsidRDefault="00D142EA" w:rsidP="00491598">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1</w:t>
            </w:r>
          </w:p>
        </w:tc>
        <w:tc>
          <w:tcPr>
            <w:tcW w:w="3572" w:type="dxa"/>
            <w:vAlign w:val="center"/>
          </w:tcPr>
          <w:p w14:paraId="3CA8E84C" w14:textId="77777777" w:rsidR="00D142EA" w:rsidRDefault="00D142EA" w:rsidP="00491598">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36E47BC9" w14:textId="77777777" w:rsidR="00D142EA" w:rsidRDefault="00D142EA" w:rsidP="00491598">
            <w:pPr>
              <w:tabs>
                <w:tab w:val="left" w:pos="360"/>
              </w:tabs>
              <w:suppressAutoHyphens/>
              <w:spacing w:line="360" w:lineRule="auto"/>
              <w:jc w:val="center"/>
              <w:rPr>
                <w:rFonts w:ascii="Verdana" w:hAnsi="Verdana" w:cs="Courier New"/>
                <w:b/>
                <w:sz w:val="18"/>
                <w:szCs w:val="18"/>
                <w:lang w:eastAsia="ar-SA"/>
              </w:rPr>
            </w:pPr>
          </w:p>
        </w:tc>
      </w:tr>
      <w:tr w:rsidR="00D142EA" w14:paraId="6C8E3D89" w14:textId="77777777" w:rsidTr="00E13436">
        <w:trPr>
          <w:trHeight w:val="709"/>
        </w:trPr>
        <w:tc>
          <w:tcPr>
            <w:tcW w:w="1063" w:type="dxa"/>
            <w:vAlign w:val="center"/>
          </w:tcPr>
          <w:p w14:paraId="6418DF45" w14:textId="77777777" w:rsidR="00D142EA" w:rsidRPr="00E13436" w:rsidRDefault="00D142EA" w:rsidP="00491598">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2</w:t>
            </w:r>
          </w:p>
        </w:tc>
        <w:tc>
          <w:tcPr>
            <w:tcW w:w="3572" w:type="dxa"/>
            <w:vAlign w:val="center"/>
          </w:tcPr>
          <w:p w14:paraId="293A44B1" w14:textId="77777777" w:rsidR="00D142EA" w:rsidRDefault="00D142EA" w:rsidP="00491598">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3B69FFFC" w14:textId="77777777" w:rsidR="00D142EA" w:rsidRDefault="00D142EA" w:rsidP="00491598">
            <w:pPr>
              <w:tabs>
                <w:tab w:val="left" w:pos="360"/>
              </w:tabs>
              <w:suppressAutoHyphens/>
              <w:spacing w:line="360" w:lineRule="auto"/>
              <w:jc w:val="center"/>
              <w:rPr>
                <w:rFonts w:ascii="Verdana" w:hAnsi="Verdana" w:cs="Courier New"/>
                <w:b/>
                <w:sz w:val="18"/>
                <w:szCs w:val="18"/>
                <w:lang w:eastAsia="ar-SA"/>
              </w:rPr>
            </w:pPr>
          </w:p>
        </w:tc>
      </w:tr>
      <w:tr w:rsidR="00D142EA" w14:paraId="065EBC81" w14:textId="77777777" w:rsidTr="00E13436">
        <w:trPr>
          <w:trHeight w:val="709"/>
        </w:trPr>
        <w:tc>
          <w:tcPr>
            <w:tcW w:w="1063" w:type="dxa"/>
            <w:vAlign w:val="center"/>
          </w:tcPr>
          <w:p w14:paraId="27DBAC8E" w14:textId="77777777" w:rsidR="00D142EA" w:rsidRPr="00E13436" w:rsidRDefault="00D142EA" w:rsidP="00491598">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3</w:t>
            </w:r>
          </w:p>
        </w:tc>
        <w:tc>
          <w:tcPr>
            <w:tcW w:w="3572" w:type="dxa"/>
            <w:vAlign w:val="center"/>
          </w:tcPr>
          <w:p w14:paraId="317779C3" w14:textId="77777777" w:rsidR="00D142EA" w:rsidRDefault="00D142EA" w:rsidP="00491598">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4F86EDD4" w14:textId="77777777" w:rsidR="00D142EA" w:rsidRDefault="00D142EA" w:rsidP="00491598">
            <w:pPr>
              <w:tabs>
                <w:tab w:val="left" w:pos="360"/>
              </w:tabs>
              <w:suppressAutoHyphens/>
              <w:spacing w:line="360" w:lineRule="auto"/>
              <w:jc w:val="center"/>
              <w:rPr>
                <w:rFonts w:ascii="Verdana" w:hAnsi="Verdana" w:cs="Courier New"/>
                <w:b/>
                <w:sz w:val="18"/>
                <w:szCs w:val="18"/>
                <w:lang w:eastAsia="ar-SA"/>
              </w:rPr>
            </w:pPr>
          </w:p>
        </w:tc>
      </w:tr>
      <w:tr w:rsidR="00D142EA" w14:paraId="7B788E50" w14:textId="77777777" w:rsidTr="00E13436">
        <w:trPr>
          <w:trHeight w:val="709"/>
        </w:trPr>
        <w:tc>
          <w:tcPr>
            <w:tcW w:w="1063" w:type="dxa"/>
            <w:vAlign w:val="center"/>
          </w:tcPr>
          <w:p w14:paraId="7B725635" w14:textId="77777777" w:rsidR="00D142EA" w:rsidRPr="00E13436" w:rsidRDefault="00D142EA" w:rsidP="00491598">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4</w:t>
            </w:r>
          </w:p>
        </w:tc>
        <w:tc>
          <w:tcPr>
            <w:tcW w:w="3572" w:type="dxa"/>
            <w:vAlign w:val="center"/>
          </w:tcPr>
          <w:p w14:paraId="6C623C0B" w14:textId="77777777" w:rsidR="00D142EA" w:rsidRDefault="00D142EA" w:rsidP="00491598">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0FA65787" w14:textId="77777777" w:rsidR="00D142EA" w:rsidRDefault="00D142EA" w:rsidP="00491598">
            <w:pPr>
              <w:tabs>
                <w:tab w:val="left" w:pos="360"/>
              </w:tabs>
              <w:suppressAutoHyphens/>
              <w:spacing w:line="360" w:lineRule="auto"/>
              <w:jc w:val="center"/>
              <w:rPr>
                <w:rFonts w:ascii="Verdana" w:hAnsi="Verdana" w:cs="Courier New"/>
                <w:b/>
                <w:sz w:val="18"/>
                <w:szCs w:val="18"/>
                <w:lang w:eastAsia="ar-SA"/>
              </w:rPr>
            </w:pPr>
          </w:p>
        </w:tc>
      </w:tr>
      <w:tr w:rsidR="00D142EA" w14:paraId="5CF3C2AD" w14:textId="77777777" w:rsidTr="00E13436">
        <w:trPr>
          <w:trHeight w:val="709"/>
        </w:trPr>
        <w:tc>
          <w:tcPr>
            <w:tcW w:w="1063" w:type="dxa"/>
            <w:vAlign w:val="center"/>
          </w:tcPr>
          <w:p w14:paraId="5AF87CB6" w14:textId="77777777" w:rsidR="00D142EA" w:rsidRPr="00E13436" w:rsidRDefault="00D142EA" w:rsidP="00491598">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5</w:t>
            </w:r>
          </w:p>
        </w:tc>
        <w:tc>
          <w:tcPr>
            <w:tcW w:w="3572" w:type="dxa"/>
            <w:vAlign w:val="center"/>
          </w:tcPr>
          <w:p w14:paraId="09D53075" w14:textId="77777777" w:rsidR="00D142EA" w:rsidRDefault="00D142EA" w:rsidP="00491598">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52B09FEA" w14:textId="77777777" w:rsidR="00D142EA" w:rsidRDefault="00D142EA" w:rsidP="00491598">
            <w:pPr>
              <w:tabs>
                <w:tab w:val="left" w:pos="360"/>
              </w:tabs>
              <w:suppressAutoHyphens/>
              <w:spacing w:line="360" w:lineRule="auto"/>
              <w:jc w:val="center"/>
              <w:rPr>
                <w:rFonts w:ascii="Verdana" w:hAnsi="Verdana" w:cs="Courier New"/>
                <w:b/>
                <w:sz w:val="18"/>
                <w:szCs w:val="18"/>
                <w:lang w:eastAsia="ar-SA"/>
              </w:rPr>
            </w:pPr>
          </w:p>
        </w:tc>
      </w:tr>
      <w:tr w:rsidR="00D142EA" w14:paraId="40816C97" w14:textId="77777777" w:rsidTr="00E13436">
        <w:trPr>
          <w:trHeight w:val="709"/>
        </w:trPr>
        <w:tc>
          <w:tcPr>
            <w:tcW w:w="1063" w:type="dxa"/>
            <w:vAlign w:val="center"/>
          </w:tcPr>
          <w:p w14:paraId="0E804B8E" w14:textId="77777777" w:rsidR="00D142EA" w:rsidRPr="00E13436" w:rsidRDefault="00D142EA" w:rsidP="00491598">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6</w:t>
            </w:r>
          </w:p>
        </w:tc>
        <w:tc>
          <w:tcPr>
            <w:tcW w:w="3572" w:type="dxa"/>
            <w:vAlign w:val="center"/>
          </w:tcPr>
          <w:p w14:paraId="6ADF3EDB" w14:textId="77777777" w:rsidR="00D142EA" w:rsidRDefault="00D142EA" w:rsidP="00491598">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117B4136" w14:textId="77777777" w:rsidR="00D142EA" w:rsidRDefault="00D142EA" w:rsidP="00491598">
            <w:pPr>
              <w:tabs>
                <w:tab w:val="left" w:pos="360"/>
              </w:tabs>
              <w:suppressAutoHyphens/>
              <w:spacing w:line="360" w:lineRule="auto"/>
              <w:jc w:val="center"/>
              <w:rPr>
                <w:rFonts w:ascii="Verdana" w:hAnsi="Verdana" w:cs="Courier New"/>
                <w:b/>
                <w:sz w:val="18"/>
                <w:szCs w:val="18"/>
                <w:lang w:eastAsia="ar-SA"/>
              </w:rPr>
            </w:pPr>
          </w:p>
        </w:tc>
      </w:tr>
      <w:tr w:rsidR="00D142EA" w14:paraId="378E6C6F" w14:textId="77777777" w:rsidTr="00E13436">
        <w:trPr>
          <w:trHeight w:val="709"/>
        </w:trPr>
        <w:tc>
          <w:tcPr>
            <w:tcW w:w="1063" w:type="dxa"/>
            <w:vAlign w:val="center"/>
          </w:tcPr>
          <w:p w14:paraId="402FAAA2" w14:textId="77777777" w:rsidR="00D142EA" w:rsidRPr="00E13436" w:rsidRDefault="00D142EA" w:rsidP="00491598">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7</w:t>
            </w:r>
          </w:p>
        </w:tc>
        <w:tc>
          <w:tcPr>
            <w:tcW w:w="3572" w:type="dxa"/>
            <w:vAlign w:val="center"/>
          </w:tcPr>
          <w:p w14:paraId="7FB1D127" w14:textId="77777777" w:rsidR="00D142EA" w:rsidRDefault="00D142EA" w:rsidP="00491598">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63B1D03C" w14:textId="77777777" w:rsidR="00D142EA" w:rsidRDefault="00D142EA" w:rsidP="00491598">
            <w:pPr>
              <w:tabs>
                <w:tab w:val="left" w:pos="360"/>
              </w:tabs>
              <w:suppressAutoHyphens/>
              <w:spacing w:line="360" w:lineRule="auto"/>
              <w:jc w:val="center"/>
              <w:rPr>
                <w:rFonts w:ascii="Verdana" w:hAnsi="Verdana" w:cs="Courier New"/>
                <w:b/>
                <w:sz w:val="18"/>
                <w:szCs w:val="18"/>
                <w:lang w:eastAsia="ar-SA"/>
              </w:rPr>
            </w:pPr>
          </w:p>
        </w:tc>
      </w:tr>
      <w:tr w:rsidR="00D142EA" w14:paraId="7D623741" w14:textId="77777777" w:rsidTr="00E13436">
        <w:trPr>
          <w:trHeight w:val="709"/>
        </w:trPr>
        <w:tc>
          <w:tcPr>
            <w:tcW w:w="1063" w:type="dxa"/>
            <w:vAlign w:val="center"/>
          </w:tcPr>
          <w:p w14:paraId="6DE2A19B" w14:textId="77777777" w:rsidR="00D142EA" w:rsidRPr="00E13436" w:rsidRDefault="00D142EA" w:rsidP="00491598">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8</w:t>
            </w:r>
          </w:p>
        </w:tc>
        <w:tc>
          <w:tcPr>
            <w:tcW w:w="3572" w:type="dxa"/>
            <w:vAlign w:val="center"/>
          </w:tcPr>
          <w:p w14:paraId="2A5EBBDC" w14:textId="77777777" w:rsidR="00D142EA" w:rsidRDefault="00D142EA" w:rsidP="00491598">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0F59A6D7" w14:textId="77777777" w:rsidR="00D142EA" w:rsidRDefault="00D142EA" w:rsidP="00491598">
            <w:pPr>
              <w:tabs>
                <w:tab w:val="left" w:pos="360"/>
              </w:tabs>
              <w:suppressAutoHyphens/>
              <w:spacing w:line="360" w:lineRule="auto"/>
              <w:jc w:val="center"/>
              <w:rPr>
                <w:rFonts w:ascii="Verdana" w:hAnsi="Verdana" w:cs="Courier New"/>
                <w:b/>
                <w:sz w:val="18"/>
                <w:szCs w:val="18"/>
                <w:lang w:eastAsia="ar-SA"/>
              </w:rPr>
            </w:pPr>
          </w:p>
        </w:tc>
      </w:tr>
    </w:tbl>
    <w:p w14:paraId="3E532BE5" w14:textId="2033C7CB" w:rsidR="00662FF5" w:rsidRDefault="00662FF5" w:rsidP="00EA19C3">
      <w:pPr>
        <w:widowControl w:val="0"/>
        <w:tabs>
          <w:tab w:val="left" w:pos="360"/>
        </w:tabs>
        <w:spacing w:line="360" w:lineRule="auto"/>
        <w:rPr>
          <w:rFonts w:eastAsia="Times New Roman" w:cstheme="minorHAnsi"/>
          <w:b/>
          <w:snapToGrid w:val="0"/>
          <w:sz w:val="22"/>
          <w:szCs w:val="22"/>
          <w:lang w:eastAsia="pl-PL"/>
        </w:rPr>
      </w:pPr>
    </w:p>
    <w:p w14:paraId="3720DDEC" w14:textId="2D903E9D" w:rsidR="00A46F53" w:rsidRPr="00934600" w:rsidRDefault="00C061F1" w:rsidP="00EA19C3">
      <w:pPr>
        <w:tabs>
          <w:tab w:val="left" w:pos="284"/>
          <w:tab w:val="left" w:pos="426"/>
        </w:tabs>
        <w:suppressAutoHyphens/>
        <w:spacing w:before="120" w:line="360" w:lineRule="auto"/>
        <w:jc w:val="both"/>
        <w:rPr>
          <w:rFonts w:cstheme="minorHAnsi"/>
          <w:b/>
          <w:snapToGrid w:val="0"/>
          <w:color w:val="000000"/>
          <w:sz w:val="22"/>
          <w:szCs w:val="22"/>
        </w:rPr>
      </w:pPr>
      <w:r w:rsidRPr="00934600">
        <w:rPr>
          <w:rFonts w:cstheme="minorHAnsi"/>
          <w:b/>
          <w:snapToGrid w:val="0"/>
          <w:color w:val="000000"/>
          <w:sz w:val="22"/>
          <w:szCs w:val="22"/>
        </w:rPr>
        <w:t>5</w:t>
      </w:r>
      <w:r w:rsidR="00662FF5" w:rsidRPr="00934600">
        <w:rPr>
          <w:rFonts w:cstheme="minorHAnsi"/>
          <w:b/>
          <w:snapToGrid w:val="0"/>
          <w:color w:val="000000"/>
          <w:sz w:val="22"/>
          <w:szCs w:val="22"/>
        </w:rPr>
        <w:t>. </w:t>
      </w:r>
      <w:r w:rsidR="0091138F" w:rsidRPr="00934600">
        <w:rPr>
          <w:rFonts w:cstheme="minorHAnsi"/>
          <w:b/>
          <w:snapToGrid w:val="0"/>
          <w:color w:val="000000"/>
          <w:sz w:val="22"/>
          <w:szCs w:val="22"/>
        </w:rPr>
        <w:t>Wykonawca oświadcza, że:</w:t>
      </w:r>
    </w:p>
    <w:p w14:paraId="79C92AE4" w14:textId="4303CAEB" w:rsidR="00E7497A" w:rsidRPr="00D142EA" w:rsidRDefault="00D46518" w:rsidP="007C7F4D">
      <w:pPr>
        <w:numPr>
          <w:ilvl w:val="0"/>
          <w:numId w:val="17"/>
        </w:numPr>
        <w:spacing w:before="60" w:line="360" w:lineRule="auto"/>
        <w:ind w:left="567" w:hanging="283"/>
        <w:jc w:val="both"/>
        <w:rPr>
          <w:rFonts w:eastAsia="Times New Roman" w:cstheme="minorHAnsi"/>
          <w:sz w:val="22"/>
          <w:szCs w:val="22"/>
          <w:lang w:eastAsia="pl-PL"/>
        </w:rPr>
      </w:pPr>
      <w:bookmarkStart w:id="11" w:name="OLE_LINK1"/>
      <w:r w:rsidRPr="00D142EA">
        <w:rPr>
          <w:rFonts w:eastAsia="Times New Roman" w:cstheme="minorHAnsi"/>
          <w:sz w:val="22"/>
          <w:szCs w:val="22"/>
          <w:lang w:eastAsia="pl-PL"/>
        </w:rPr>
        <w:t>Po zapoznaniu się z warunkami zamówienia przedstawionymi w Specyfikacji</w:t>
      </w:r>
      <w:r w:rsidR="009C7C49" w:rsidRPr="00D142EA">
        <w:rPr>
          <w:rFonts w:eastAsia="Times New Roman" w:cstheme="minorHAnsi"/>
          <w:sz w:val="22"/>
          <w:szCs w:val="22"/>
          <w:lang w:eastAsia="pl-PL"/>
        </w:rPr>
        <w:t xml:space="preserve"> </w:t>
      </w:r>
      <w:r w:rsidRPr="00D142EA">
        <w:rPr>
          <w:rFonts w:eastAsia="Times New Roman" w:cstheme="minorHAnsi"/>
          <w:sz w:val="22"/>
          <w:szCs w:val="22"/>
          <w:lang w:eastAsia="pl-PL"/>
        </w:rPr>
        <w:t>Warunków Zamówienia wraz z załącznikami w pełni je ak</w:t>
      </w:r>
      <w:r w:rsidRPr="00D142EA">
        <w:rPr>
          <w:rFonts w:eastAsia="Times New Roman" w:cstheme="minorHAnsi"/>
          <w:sz w:val="22"/>
          <w:szCs w:val="22"/>
          <w:lang w:eastAsia="pl-PL"/>
        </w:rPr>
        <w:softHyphen/>
        <w:t>ceptuje i nie wnosi do nich zastrzeżeń</w:t>
      </w:r>
      <w:r w:rsidR="00D142EA" w:rsidRPr="00D142EA">
        <w:rPr>
          <w:rFonts w:eastAsia="Times New Roman" w:cstheme="minorHAnsi"/>
          <w:sz w:val="22"/>
          <w:szCs w:val="22"/>
          <w:lang w:eastAsia="pl-PL"/>
        </w:rPr>
        <w:t>.</w:t>
      </w:r>
    </w:p>
    <w:p w14:paraId="6F788A85" w14:textId="022CCE47" w:rsidR="00D46518" w:rsidRPr="00934600" w:rsidRDefault="00D46518" w:rsidP="00D92F1C">
      <w:pPr>
        <w:numPr>
          <w:ilvl w:val="0"/>
          <w:numId w:val="17"/>
        </w:numPr>
        <w:spacing w:before="60" w:line="360" w:lineRule="auto"/>
        <w:ind w:left="567" w:hanging="283"/>
        <w:rPr>
          <w:rFonts w:eastAsia="Times New Roman" w:cstheme="minorHAnsi"/>
          <w:sz w:val="22"/>
          <w:szCs w:val="22"/>
          <w:lang w:eastAsia="pl-PL"/>
        </w:rPr>
      </w:pPr>
      <w:r w:rsidRPr="00934600">
        <w:rPr>
          <w:rFonts w:cstheme="minorHAnsi"/>
          <w:sz w:val="22"/>
          <w:szCs w:val="22"/>
        </w:rPr>
        <w:t>Akceptuj</w:t>
      </w:r>
      <w:r w:rsidR="00146092" w:rsidRPr="00934600">
        <w:rPr>
          <w:rFonts w:cstheme="minorHAnsi"/>
          <w:sz w:val="22"/>
          <w:szCs w:val="22"/>
        </w:rPr>
        <w:t>e</w:t>
      </w:r>
      <w:r w:rsidRPr="00934600">
        <w:rPr>
          <w:rFonts w:cstheme="minorHAnsi"/>
          <w:sz w:val="22"/>
          <w:szCs w:val="22"/>
        </w:rPr>
        <w:t xml:space="preserve"> termin realizacji zamówienia, termin płatności faktur</w:t>
      </w:r>
      <w:r w:rsidR="00C061F1" w:rsidRPr="00934600">
        <w:rPr>
          <w:rFonts w:cstheme="minorHAnsi"/>
          <w:sz w:val="22"/>
          <w:szCs w:val="22"/>
        </w:rPr>
        <w:t xml:space="preserve"> określone w SWZ</w:t>
      </w:r>
      <w:r w:rsidRPr="00934600">
        <w:rPr>
          <w:rFonts w:cstheme="minorHAnsi"/>
          <w:sz w:val="22"/>
          <w:szCs w:val="22"/>
        </w:rPr>
        <w:t>.</w:t>
      </w:r>
    </w:p>
    <w:p w14:paraId="46E6FAB0" w14:textId="272035D9" w:rsidR="00D46518" w:rsidRPr="00934600" w:rsidRDefault="00D46518" w:rsidP="00D92F1C">
      <w:pPr>
        <w:numPr>
          <w:ilvl w:val="0"/>
          <w:numId w:val="17"/>
        </w:numPr>
        <w:spacing w:before="60" w:line="360" w:lineRule="auto"/>
        <w:ind w:left="567" w:hanging="283"/>
        <w:rPr>
          <w:rFonts w:eastAsia="Times New Roman" w:cstheme="minorHAnsi"/>
          <w:sz w:val="22"/>
          <w:szCs w:val="22"/>
          <w:lang w:eastAsia="pl-PL"/>
        </w:rPr>
      </w:pPr>
      <w:r w:rsidRPr="00934600">
        <w:rPr>
          <w:rFonts w:eastAsia="Times New Roman" w:cstheme="minorHAnsi"/>
          <w:sz w:val="22"/>
          <w:szCs w:val="22"/>
          <w:lang w:eastAsia="pl-PL"/>
        </w:rPr>
        <w:t xml:space="preserve">Akceptuje </w:t>
      </w:r>
      <w:r w:rsidR="00662FF5" w:rsidRPr="00934600">
        <w:rPr>
          <w:rFonts w:eastAsia="Times New Roman" w:cstheme="minorHAnsi"/>
          <w:sz w:val="22"/>
          <w:szCs w:val="22"/>
          <w:lang w:eastAsia="pl-PL"/>
        </w:rPr>
        <w:t>9</w:t>
      </w:r>
      <w:r w:rsidRPr="00934600">
        <w:rPr>
          <w:rFonts w:eastAsia="Times New Roman" w:cstheme="minorHAnsi"/>
          <w:sz w:val="22"/>
          <w:szCs w:val="22"/>
          <w:lang w:eastAsia="pl-PL"/>
        </w:rPr>
        <w:t>0</w:t>
      </w:r>
      <w:r w:rsidR="00586511" w:rsidRPr="00934600">
        <w:rPr>
          <w:rFonts w:eastAsia="Times New Roman" w:cstheme="minorHAnsi"/>
          <w:sz w:val="22"/>
          <w:szCs w:val="22"/>
          <w:lang w:eastAsia="pl-PL"/>
        </w:rPr>
        <w:t xml:space="preserve"> - </w:t>
      </w:r>
      <w:r w:rsidRPr="00934600">
        <w:rPr>
          <w:rFonts w:eastAsia="Times New Roman" w:cstheme="minorHAnsi"/>
          <w:sz w:val="22"/>
          <w:szCs w:val="22"/>
          <w:lang w:eastAsia="pl-PL"/>
        </w:rPr>
        <w:t>dniowy termin związania ofertą liczony od daty ostatecznego składa</w:t>
      </w:r>
      <w:r w:rsidRPr="00934600">
        <w:rPr>
          <w:rFonts w:eastAsia="Times New Roman" w:cstheme="minorHAnsi"/>
          <w:sz w:val="22"/>
          <w:szCs w:val="22"/>
          <w:lang w:eastAsia="pl-PL"/>
        </w:rPr>
        <w:softHyphen/>
        <w:t>nia ofert.</w:t>
      </w:r>
    </w:p>
    <w:p w14:paraId="689E6A2A" w14:textId="4A68132B" w:rsidR="00F32EDD" w:rsidRPr="00CD2EC7" w:rsidRDefault="00D46518" w:rsidP="00CD2EC7">
      <w:pPr>
        <w:numPr>
          <w:ilvl w:val="0"/>
          <w:numId w:val="17"/>
        </w:numPr>
        <w:spacing w:before="60" w:line="360" w:lineRule="auto"/>
        <w:ind w:left="567" w:hanging="283"/>
        <w:rPr>
          <w:rFonts w:eastAsia="Times New Roman" w:cstheme="minorHAnsi"/>
          <w:sz w:val="22"/>
          <w:szCs w:val="22"/>
          <w:lang w:eastAsia="pl-PL"/>
        </w:rPr>
      </w:pPr>
      <w:r w:rsidRPr="00934600">
        <w:rPr>
          <w:rFonts w:eastAsia="Times New Roman" w:cstheme="minorHAnsi"/>
          <w:sz w:val="22"/>
          <w:szCs w:val="22"/>
          <w:lang w:eastAsia="pl-PL"/>
        </w:rPr>
        <w:t xml:space="preserve">W przypadku wybrania jego oferty jako najkorzystniejszej zobowiązuje się do zawarcia umowy zgodnej </w:t>
      </w:r>
      <w:r w:rsidR="009C7C49" w:rsidRPr="00934600">
        <w:rPr>
          <w:rFonts w:eastAsia="Times New Roman" w:cstheme="minorHAnsi"/>
          <w:sz w:val="22"/>
          <w:szCs w:val="22"/>
          <w:lang w:eastAsia="pl-PL"/>
        </w:rPr>
        <w:br/>
      </w:r>
      <w:r w:rsidRPr="00934600">
        <w:rPr>
          <w:rFonts w:eastAsia="Times New Roman" w:cstheme="minorHAnsi"/>
          <w:sz w:val="22"/>
          <w:szCs w:val="22"/>
          <w:lang w:eastAsia="pl-PL"/>
        </w:rPr>
        <w:t xml:space="preserve">z projektem przedstawionym w </w:t>
      </w:r>
      <w:r w:rsidRPr="00934600">
        <w:rPr>
          <w:rFonts w:eastAsia="Times New Roman" w:cstheme="minorHAnsi"/>
          <w:sz w:val="22"/>
          <w:szCs w:val="22"/>
          <w:u w:val="single"/>
          <w:lang w:eastAsia="pl-PL"/>
        </w:rPr>
        <w:t>Załączniku nr 5 do SWZ</w:t>
      </w:r>
      <w:r w:rsidRPr="00934600">
        <w:rPr>
          <w:rFonts w:eastAsia="Times New Roman" w:cstheme="minorHAnsi"/>
          <w:sz w:val="22"/>
          <w:szCs w:val="22"/>
          <w:lang w:eastAsia="pl-PL"/>
        </w:rPr>
        <w:t>, w terminie i miejscu wyznaczonym przez Zamawiającego.</w:t>
      </w:r>
    </w:p>
    <w:p w14:paraId="030465A2" w14:textId="38E6C067" w:rsidR="003B427F" w:rsidRPr="00934600" w:rsidRDefault="003B427F" w:rsidP="00D92F1C">
      <w:pPr>
        <w:numPr>
          <w:ilvl w:val="0"/>
          <w:numId w:val="17"/>
        </w:numPr>
        <w:spacing w:before="60" w:line="360" w:lineRule="auto"/>
        <w:ind w:left="567" w:hanging="283"/>
        <w:rPr>
          <w:rFonts w:eastAsia="Times New Roman" w:cstheme="minorHAnsi"/>
          <w:sz w:val="22"/>
          <w:szCs w:val="22"/>
          <w:lang w:eastAsia="pl-PL"/>
        </w:rPr>
      </w:pPr>
      <w:r w:rsidRPr="00934600">
        <w:rPr>
          <w:rFonts w:cstheme="minorHAnsi"/>
          <w:sz w:val="22"/>
          <w:szCs w:val="22"/>
        </w:rPr>
        <w:t>Wybór mojej oferty będzie prowadził do powstania u zamawiającego obowiązku podatkowego zgodnie z ustawą z dnia 11 marca 2004r. o podatku od towarów i usług (Dz.U. z 202</w:t>
      </w:r>
      <w:r w:rsidR="00BA5E50" w:rsidRPr="00934600">
        <w:rPr>
          <w:rFonts w:cstheme="minorHAnsi"/>
          <w:sz w:val="22"/>
          <w:szCs w:val="22"/>
        </w:rPr>
        <w:t xml:space="preserve">1 </w:t>
      </w:r>
      <w:r w:rsidRPr="00934600">
        <w:rPr>
          <w:rFonts w:cstheme="minorHAnsi"/>
          <w:sz w:val="22"/>
          <w:szCs w:val="22"/>
        </w:rPr>
        <w:t xml:space="preserve">r. poz. </w:t>
      </w:r>
      <w:r w:rsidR="00BA5E50" w:rsidRPr="00934600">
        <w:rPr>
          <w:rFonts w:cstheme="minorHAnsi"/>
          <w:sz w:val="22"/>
          <w:szCs w:val="22"/>
        </w:rPr>
        <w:t>685</w:t>
      </w:r>
      <w:r w:rsidRPr="00934600">
        <w:rPr>
          <w:rFonts w:cstheme="minorHAnsi"/>
          <w:sz w:val="22"/>
          <w:szCs w:val="22"/>
        </w:rPr>
        <w:t xml:space="preserve"> z </w:t>
      </w:r>
      <w:proofErr w:type="spellStart"/>
      <w:r w:rsidRPr="00934600">
        <w:rPr>
          <w:rFonts w:cstheme="minorHAnsi"/>
          <w:sz w:val="22"/>
          <w:szCs w:val="22"/>
        </w:rPr>
        <w:t>późn</w:t>
      </w:r>
      <w:proofErr w:type="spellEnd"/>
      <w:r w:rsidRPr="00934600">
        <w:rPr>
          <w:rFonts w:cstheme="minorHAnsi"/>
          <w:sz w:val="22"/>
          <w:szCs w:val="22"/>
        </w:rPr>
        <w:t>. zm.) w zakres:</w:t>
      </w:r>
    </w:p>
    <w:p w14:paraId="5ABBA34F" w14:textId="7C6744AD" w:rsidR="003B427F" w:rsidRPr="00934600" w:rsidRDefault="003B427F" w:rsidP="00CD7408">
      <w:pPr>
        <w:spacing w:before="60" w:line="360" w:lineRule="auto"/>
        <w:ind w:left="284" w:firstLine="283"/>
        <w:rPr>
          <w:rFonts w:cstheme="minorHAnsi"/>
          <w:sz w:val="22"/>
          <w:szCs w:val="22"/>
        </w:rPr>
      </w:pPr>
      <w:r w:rsidRPr="00934600">
        <w:rPr>
          <w:rFonts w:cstheme="minorHAnsi"/>
          <w:sz w:val="22"/>
          <w:szCs w:val="22"/>
        </w:rPr>
        <w:lastRenderedPageBreak/>
        <w:t>………………………………………………………………………………………………………………………………………………………………</w:t>
      </w:r>
    </w:p>
    <w:p w14:paraId="6B74F506" w14:textId="77777777" w:rsidR="003B427F" w:rsidRPr="00934600" w:rsidRDefault="003B427F" w:rsidP="00CD7408">
      <w:pPr>
        <w:spacing w:before="60" w:line="360" w:lineRule="auto"/>
        <w:ind w:left="567"/>
        <w:jc w:val="center"/>
        <w:rPr>
          <w:rFonts w:cstheme="minorHAnsi"/>
          <w:sz w:val="22"/>
          <w:szCs w:val="22"/>
        </w:rPr>
      </w:pPr>
      <w:r w:rsidRPr="00934600">
        <w:rPr>
          <w:rFonts w:cstheme="minorHAnsi"/>
          <w:sz w:val="22"/>
          <w:szCs w:val="22"/>
        </w:rPr>
        <w:t>(należy wskazać nazwę (rodzaj) towaru lub usługi, których dostawa lub świadczenie będą prowadziły do powstania obowiązku podatkowego)</w:t>
      </w:r>
    </w:p>
    <w:p w14:paraId="6422530E" w14:textId="77777777" w:rsidR="00934600" w:rsidRPr="00934600" w:rsidRDefault="00934600" w:rsidP="00CD7408">
      <w:pPr>
        <w:spacing w:before="60" w:line="360" w:lineRule="auto"/>
        <w:ind w:left="284"/>
        <w:jc w:val="center"/>
        <w:rPr>
          <w:rFonts w:cstheme="minorHAnsi"/>
          <w:sz w:val="22"/>
          <w:szCs w:val="22"/>
        </w:rPr>
      </w:pPr>
    </w:p>
    <w:p w14:paraId="027A26EC" w14:textId="75A33AC4" w:rsidR="003B427F" w:rsidRPr="00934600" w:rsidRDefault="003B427F" w:rsidP="00CD7408">
      <w:pPr>
        <w:spacing w:before="60" w:line="360" w:lineRule="auto"/>
        <w:ind w:left="284" w:firstLine="283"/>
        <w:rPr>
          <w:rFonts w:cstheme="minorHAnsi"/>
          <w:sz w:val="22"/>
          <w:szCs w:val="22"/>
        </w:rPr>
      </w:pPr>
      <w:r w:rsidRPr="00934600">
        <w:rPr>
          <w:rFonts w:cstheme="minorHAnsi"/>
          <w:sz w:val="22"/>
          <w:szCs w:val="22"/>
        </w:rPr>
        <w:t>o wartości ………………………………………………………………………………………………………………………………</w:t>
      </w:r>
    </w:p>
    <w:p w14:paraId="2333D21A" w14:textId="0F6D2B0D" w:rsidR="003B427F" w:rsidRPr="00934600" w:rsidRDefault="003B427F" w:rsidP="00EA19C3">
      <w:pPr>
        <w:spacing w:before="60" w:line="360" w:lineRule="auto"/>
        <w:ind w:left="284"/>
        <w:jc w:val="center"/>
        <w:rPr>
          <w:rFonts w:cstheme="minorHAnsi"/>
          <w:sz w:val="22"/>
          <w:szCs w:val="22"/>
        </w:rPr>
      </w:pPr>
      <w:r w:rsidRPr="00934600">
        <w:rPr>
          <w:rFonts w:cstheme="minorHAnsi"/>
          <w:sz w:val="22"/>
          <w:szCs w:val="22"/>
        </w:rPr>
        <w:t>(należy wskazać wartość towaru lub usługi objętego obowiązkiem podatkowym zamawiającego, bez kwoty podatku)</w:t>
      </w:r>
    </w:p>
    <w:p w14:paraId="160FEE6C" w14:textId="77777777" w:rsidR="003B427F" w:rsidRPr="00934600" w:rsidRDefault="003B427F" w:rsidP="00EA19C3">
      <w:pPr>
        <w:spacing w:before="60" w:line="360" w:lineRule="auto"/>
        <w:ind w:left="284"/>
        <w:jc w:val="both"/>
        <w:rPr>
          <w:rFonts w:cstheme="minorHAnsi"/>
          <w:sz w:val="22"/>
          <w:szCs w:val="22"/>
        </w:rPr>
      </w:pPr>
    </w:p>
    <w:p w14:paraId="7C3A6E8C" w14:textId="3A25B898" w:rsidR="003B427F" w:rsidRPr="00934600" w:rsidRDefault="003B427F" w:rsidP="00CD7408">
      <w:pPr>
        <w:spacing w:before="60" w:line="360" w:lineRule="auto"/>
        <w:ind w:left="567"/>
        <w:rPr>
          <w:rFonts w:cstheme="minorHAnsi"/>
          <w:sz w:val="22"/>
          <w:szCs w:val="22"/>
        </w:rPr>
      </w:pPr>
      <w:r w:rsidRPr="00934600">
        <w:rPr>
          <w:rFonts w:cstheme="minorHAnsi"/>
          <w:sz w:val="22"/>
          <w:szCs w:val="22"/>
        </w:rPr>
        <w:t>przy czym stawka podatku od towaru i usług, która zgodnie z wiedzą wykonawcy, będzie miała zastosowanie wynosi ……………………………………………………………………………………………</w:t>
      </w:r>
    </w:p>
    <w:p w14:paraId="68AFFA17" w14:textId="14800C86" w:rsidR="003B427F" w:rsidRPr="00934600" w:rsidRDefault="003B427F" w:rsidP="00EA19C3">
      <w:pPr>
        <w:spacing w:before="60" w:line="360" w:lineRule="auto"/>
        <w:ind w:left="284"/>
        <w:jc w:val="center"/>
        <w:rPr>
          <w:rFonts w:cstheme="minorHAnsi"/>
          <w:sz w:val="22"/>
          <w:szCs w:val="22"/>
        </w:rPr>
      </w:pPr>
      <w:r w:rsidRPr="00934600">
        <w:rPr>
          <w:rFonts w:cstheme="minorHAnsi"/>
          <w:sz w:val="22"/>
          <w:szCs w:val="22"/>
        </w:rPr>
        <w:t>(wskazać stawkę podatku)</w:t>
      </w:r>
    </w:p>
    <w:p w14:paraId="34B2E12D" w14:textId="3F380443" w:rsidR="00BD59CE" w:rsidRPr="00934600" w:rsidRDefault="003B427F" w:rsidP="00CD7408">
      <w:pPr>
        <w:spacing w:before="60" w:line="360" w:lineRule="auto"/>
        <w:rPr>
          <w:rFonts w:cstheme="minorHAnsi"/>
          <w:b/>
          <w:bCs/>
          <w:sz w:val="22"/>
          <w:szCs w:val="22"/>
        </w:rPr>
      </w:pPr>
      <w:r w:rsidRPr="00934600">
        <w:rPr>
          <w:rFonts w:cstheme="minorHAnsi"/>
          <w:b/>
          <w:bCs/>
          <w:sz w:val="22"/>
          <w:szCs w:val="22"/>
          <w:u w:val="single"/>
        </w:rPr>
        <w:t>UWAGA</w:t>
      </w:r>
      <w:r w:rsidR="00BD59CE" w:rsidRPr="00934600">
        <w:rPr>
          <w:rFonts w:cstheme="minorHAnsi"/>
          <w:b/>
          <w:bCs/>
          <w:sz w:val="22"/>
          <w:szCs w:val="22"/>
          <w:u w:val="single"/>
        </w:rPr>
        <w:t>!:</w:t>
      </w:r>
      <w:r w:rsidR="00BD59CE" w:rsidRPr="00934600">
        <w:rPr>
          <w:rFonts w:cstheme="minorHAnsi"/>
          <w:sz w:val="22"/>
          <w:szCs w:val="22"/>
          <w:u w:val="single"/>
        </w:rPr>
        <w:br/>
      </w:r>
      <w:r w:rsidR="00B62A3B" w:rsidRPr="00934600">
        <w:rPr>
          <w:rFonts w:cstheme="minorHAnsi"/>
          <w:b/>
          <w:bCs/>
          <w:sz w:val="22"/>
          <w:szCs w:val="22"/>
        </w:rPr>
        <w:t xml:space="preserve">Punkt </w:t>
      </w:r>
      <w:r w:rsidR="00C061F1" w:rsidRPr="00934600">
        <w:rPr>
          <w:rFonts w:cstheme="minorHAnsi"/>
          <w:b/>
          <w:bCs/>
          <w:sz w:val="22"/>
          <w:szCs w:val="22"/>
        </w:rPr>
        <w:t>5</w:t>
      </w:r>
      <w:r w:rsidRPr="00934600">
        <w:rPr>
          <w:rFonts w:cstheme="minorHAnsi"/>
          <w:b/>
          <w:bCs/>
          <w:sz w:val="22"/>
          <w:szCs w:val="22"/>
        </w:rPr>
        <w:t>.</w:t>
      </w:r>
      <w:r w:rsidR="00D142EA">
        <w:rPr>
          <w:rFonts w:cstheme="minorHAnsi"/>
          <w:b/>
          <w:bCs/>
          <w:sz w:val="22"/>
          <w:szCs w:val="22"/>
        </w:rPr>
        <w:t>5</w:t>
      </w:r>
      <w:r w:rsidRPr="00934600">
        <w:rPr>
          <w:rFonts w:cstheme="minorHAnsi"/>
          <w:b/>
          <w:bCs/>
          <w:sz w:val="22"/>
          <w:szCs w:val="22"/>
        </w:rPr>
        <w:t xml:space="preserve"> Wykonawca wypełnia jedynie w przypadku powstawania u Zamawiającego obowiązku podatkowego. </w:t>
      </w:r>
    </w:p>
    <w:p w14:paraId="6EBF2B49" w14:textId="77777777" w:rsidR="00662FF5" w:rsidRPr="00934600" w:rsidRDefault="00662FF5" w:rsidP="00CD7408">
      <w:pPr>
        <w:spacing w:before="60" w:line="360" w:lineRule="auto"/>
        <w:rPr>
          <w:rFonts w:cstheme="minorHAnsi"/>
          <w:b/>
          <w:bCs/>
          <w:sz w:val="22"/>
          <w:szCs w:val="22"/>
        </w:rPr>
      </w:pPr>
    </w:p>
    <w:p w14:paraId="536DDADE" w14:textId="2233C2EB" w:rsidR="00BD59CE" w:rsidRPr="00AC1CEF" w:rsidRDefault="00BD59CE" w:rsidP="00D92F1C">
      <w:pPr>
        <w:numPr>
          <w:ilvl w:val="0"/>
          <w:numId w:val="17"/>
        </w:numPr>
        <w:spacing w:before="60" w:line="276" w:lineRule="auto"/>
        <w:ind w:left="567" w:hanging="283"/>
        <w:rPr>
          <w:rFonts w:eastAsia="Times New Roman" w:cstheme="minorHAnsi"/>
          <w:sz w:val="22"/>
          <w:szCs w:val="22"/>
          <w:lang w:eastAsia="pl-PL"/>
        </w:rPr>
      </w:pPr>
      <w:r w:rsidRPr="00934600">
        <w:rPr>
          <w:rFonts w:eastAsia="Times New Roman" w:cstheme="minorHAnsi"/>
          <w:b/>
          <w:sz w:val="22"/>
          <w:szCs w:val="22"/>
          <w:lang w:eastAsia="pl-PL"/>
        </w:rPr>
        <w:t>Zamierzam / nie zamierzam</w:t>
      </w:r>
      <w:r w:rsidRPr="00934600">
        <w:rPr>
          <w:rFonts w:eastAsia="Times New Roman" w:cstheme="minorHAnsi"/>
          <w:sz w:val="22"/>
          <w:szCs w:val="22"/>
          <w:lang w:eastAsia="pl-PL"/>
        </w:rPr>
        <w:t xml:space="preserve">* powierzyć wykonanie </w:t>
      </w:r>
      <w:r w:rsidR="00AA1381">
        <w:rPr>
          <w:rFonts w:eastAsia="Times New Roman" w:cstheme="minorHAnsi"/>
          <w:sz w:val="22"/>
          <w:szCs w:val="22"/>
          <w:lang w:eastAsia="pl-PL"/>
        </w:rPr>
        <w:t xml:space="preserve">następujących </w:t>
      </w:r>
      <w:r w:rsidRPr="00934600">
        <w:rPr>
          <w:rFonts w:eastAsia="Times New Roman" w:cstheme="minorHAnsi"/>
          <w:sz w:val="22"/>
          <w:szCs w:val="22"/>
          <w:lang w:eastAsia="pl-PL"/>
        </w:rPr>
        <w:t xml:space="preserve">części zamówienia </w:t>
      </w:r>
      <w:r w:rsidR="00AA1381">
        <w:rPr>
          <w:rFonts w:eastAsia="Times New Roman" w:cstheme="minorHAnsi"/>
          <w:sz w:val="22"/>
          <w:szCs w:val="22"/>
          <w:lang w:eastAsia="pl-PL"/>
        </w:rPr>
        <w:t xml:space="preserve"> ………………………………………………………………………….. </w:t>
      </w:r>
      <w:r w:rsidRPr="00934600">
        <w:rPr>
          <w:rFonts w:eastAsia="Times New Roman" w:cstheme="minorHAnsi"/>
          <w:sz w:val="22"/>
          <w:szCs w:val="22"/>
          <w:lang w:eastAsia="pl-PL"/>
        </w:rPr>
        <w:t>następującym podwykonawcom</w:t>
      </w:r>
      <w:r w:rsidR="00AA1381">
        <w:rPr>
          <w:rFonts w:eastAsia="Times New Roman" w:cstheme="minorHAnsi"/>
          <w:sz w:val="22"/>
          <w:szCs w:val="22"/>
          <w:lang w:eastAsia="pl-PL"/>
        </w:rPr>
        <w:t>: ………………………………………………………………………………………………………………………………………………………………</w:t>
      </w:r>
      <w:r w:rsidRPr="00934600">
        <w:rPr>
          <w:rFonts w:eastAsia="Times New Roman" w:cstheme="minorHAnsi"/>
          <w:sz w:val="22"/>
          <w:szCs w:val="22"/>
          <w:lang w:eastAsia="pl-PL"/>
        </w:rPr>
        <w:t xml:space="preserve"> (</w:t>
      </w:r>
      <w:r w:rsidR="00AA1381" w:rsidRPr="00AA1381">
        <w:rPr>
          <w:rFonts w:eastAsia="Times New Roman" w:cstheme="minorHAnsi"/>
          <w:i/>
          <w:iCs/>
          <w:sz w:val="22"/>
          <w:szCs w:val="22"/>
          <w:lang w:eastAsia="pl-PL"/>
        </w:rPr>
        <w:t>w przypadku udziału podwykonawców w realizacji zamówienia Zamawiający żąda wskazania części zamówienia powierzonej podwykonawcom i podania przez wykonawcę firm podwykonawców</w:t>
      </w:r>
      <w:r w:rsidRPr="00934600">
        <w:rPr>
          <w:rFonts w:eastAsia="Times New Roman" w:cstheme="minorHAnsi"/>
          <w:sz w:val="22"/>
          <w:szCs w:val="22"/>
          <w:lang w:eastAsia="pl-PL"/>
        </w:rPr>
        <w:t xml:space="preserve">)   </w:t>
      </w:r>
    </w:p>
    <w:p w14:paraId="58252A47" w14:textId="36EC72F3" w:rsidR="003B427F" w:rsidRPr="00934600" w:rsidRDefault="00BD59CE" w:rsidP="00EA19C3">
      <w:pPr>
        <w:spacing w:before="60" w:line="360" w:lineRule="auto"/>
        <w:ind w:firstLine="284"/>
        <w:jc w:val="both"/>
        <w:rPr>
          <w:rFonts w:eastAsia="Times New Roman" w:cstheme="minorHAnsi"/>
          <w:i/>
          <w:sz w:val="22"/>
          <w:szCs w:val="22"/>
          <w:lang w:eastAsia="pl-PL"/>
        </w:rPr>
      </w:pPr>
      <w:r w:rsidRPr="00934600">
        <w:rPr>
          <w:rFonts w:eastAsia="Times New Roman" w:cstheme="minorHAnsi"/>
          <w:i/>
          <w:sz w:val="22"/>
          <w:szCs w:val="22"/>
          <w:lang w:eastAsia="pl-PL"/>
        </w:rPr>
        <w:t>* Niepotrzebne skreślić.</w:t>
      </w:r>
    </w:p>
    <w:p w14:paraId="164530D3" w14:textId="3A0C8E2A" w:rsidR="00EF152F" w:rsidRPr="002E7A7F" w:rsidRDefault="00EF152F" w:rsidP="00D92F1C">
      <w:pPr>
        <w:numPr>
          <w:ilvl w:val="0"/>
          <w:numId w:val="17"/>
        </w:numPr>
        <w:spacing w:before="60" w:line="360" w:lineRule="auto"/>
        <w:ind w:left="567" w:hanging="283"/>
        <w:rPr>
          <w:rFonts w:eastAsia="Times New Roman" w:cstheme="minorHAnsi"/>
          <w:i/>
          <w:sz w:val="22"/>
          <w:szCs w:val="22"/>
          <w:lang w:eastAsia="pl-PL"/>
        </w:rPr>
      </w:pPr>
      <w:r w:rsidRPr="002E7A7F">
        <w:rPr>
          <w:rFonts w:eastAsia="Times New Roman" w:cstheme="minorHAnsi"/>
          <w:iCs/>
          <w:sz w:val="22"/>
          <w:szCs w:val="22"/>
          <w:lang w:eastAsia="pl-PL"/>
        </w:rPr>
        <w:t xml:space="preserve">Oświadczenie zgodnie z art. 117 ust. 4 </w:t>
      </w:r>
      <w:r w:rsidR="009C6195">
        <w:rPr>
          <w:rFonts w:eastAsia="Times New Roman" w:cstheme="minorHAnsi"/>
          <w:iCs/>
          <w:sz w:val="22"/>
          <w:szCs w:val="22"/>
          <w:lang w:eastAsia="pl-PL"/>
        </w:rPr>
        <w:t>u</w:t>
      </w:r>
      <w:r w:rsidRPr="002E7A7F">
        <w:rPr>
          <w:rFonts w:eastAsia="Times New Roman" w:cstheme="minorHAnsi"/>
          <w:iCs/>
          <w:sz w:val="22"/>
          <w:szCs w:val="22"/>
          <w:lang w:eastAsia="pl-PL"/>
        </w:rPr>
        <w:t>stawy Pzp Wykonawców wspólnie ubiegających się o udzielenie niniejszego zamówienia publicznego</w:t>
      </w:r>
      <w:r w:rsidR="00625C9E" w:rsidRPr="002E7A7F">
        <w:rPr>
          <w:rFonts w:eastAsia="Times New Roman" w:cstheme="minorHAnsi"/>
          <w:iCs/>
          <w:sz w:val="22"/>
          <w:szCs w:val="22"/>
          <w:lang w:eastAsia="pl-PL"/>
        </w:rPr>
        <w:t>:</w:t>
      </w:r>
    </w:p>
    <w:p w14:paraId="4AB8F6D6" w14:textId="5D43EC05" w:rsidR="00EF152F" w:rsidRPr="00934600" w:rsidRDefault="00EF152F" w:rsidP="00BD01B5">
      <w:pPr>
        <w:spacing w:before="60" w:line="360" w:lineRule="auto"/>
        <w:ind w:left="284"/>
        <w:rPr>
          <w:rFonts w:eastAsia="Times New Roman" w:cstheme="minorHAnsi"/>
          <w:iCs/>
          <w:sz w:val="22"/>
          <w:szCs w:val="22"/>
          <w:lang w:eastAsia="pl-PL"/>
        </w:rPr>
      </w:pPr>
      <w:r w:rsidRPr="002E7A7F">
        <w:rPr>
          <w:rFonts w:eastAsia="Times New Roman" w:cstheme="minorHAnsi"/>
          <w:iCs/>
          <w:sz w:val="22"/>
          <w:szCs w:val="22"/>
          <w:lang w:eastAsia="pl-PL"/>
        </w:rPr>
        <w:t xml:space="preserve">Oświadczam/y, że warunek dotyczący </w:t>
      </w:r>
      <w:r w:rsidR="001C6C55" w:rsidRPr="002E7A7F">
        <w:rPr>
          <w:rFonts w:eastAsia="Times New Roman" w:cstheme="minorHAnsi"/>
          <w:iCs/>
          <w:sz w:val="22"/>
          <w:szCs w:val="22"/>
          <w:lang w:eastAsia="pl-PL"/>
        </w:rPr>
        <w:t>d</w:t>
      </w:r>
      <w:r w:rsidRPr="002E7A7F">
        <w:rPr>
          <w:rFonts w:eastAsia="Times New Roman" w:cstheme="minorHAnsi"/>
          <w:iCs/>
          <w:sz w:val="22"/>
          <w:szCs w:val="22"/>
          <w:lang w:eastAsia="pl-PL"/>
        </w:rPr>
        <w:t>oświadczenia wykonawcy określony w pkt 7.</w:t>
      </w:r>
      <w:r w:rsidR="00EE4EA6" w:rsidRPr="002E7A7F">
        <w:rPr>
          <w:rFonts w:eastAsia="Times New Roman" w:cstheme="minorHAnsi"/>
          <w:iCs/>
          <w:sz w:val="22"/>
          <w:szCs w:val="22"/>
          <w:lang w:eastAsia="pl-PL"/>
        </w:rPr>
        <w:t xml:space="preserve">2.d ppkt d1) </w:t>
      </w:r>
      <w:r w:rsidRPr="002E7A7F">
        <w:rPr>
          <w:rFonts w:eastAsia="Times New Roman" w:cstheme="minorHAnsi"/>
          <w:iCs/>
          <w:sz w:val="22"/>
          <w:szCs w:val="22"/>
          <w:lang w:eastAsia="pl-PL"/>
        </w:rPr>
        <w:t>SWZ spełniają(ją) w naszym imieniu nw. wykonawca(y):</w:t>
      </w:r>
    </w:p>
    <w:tbl>
      <w:tblPr>
        <w:tblpPr w:leftFromText="141" w:rightFromText="141" w:vertAnchor="text" w:horzAnchor="margin" w:tblpY="216"/>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A06448" w:rsidRPr="00934600" w14:paraId="18A3C9C6" w14:textId="77777777" w:rsidTr="00A06448">
        <w:tc>
          <w:tcPr>
            <w:tcW w:w="2265" w:type="dxa"/>
            <w:shd w:val="clear" w:color="auto" w:fill="E7E6E6"/>
          </w:tcPr>
          <w:p w14:paraId="6E8EBE39" w14:textId="77777777" w:rsidR="00A06448" w:rsidRPr="00934600" w:rsidRDefault="00A06448" w:rsidP="00A06448">
            <w:pPr>
              <w:spacing w:line="276" w:lineRule="auto"/>
              <w:jc w:val="center"/>
              <w:rPr>
                <w:rFonts w:cstheme="minorHAnsi"/>
                <w:b/>
                <w:bCs/>
                <w:sz w:val="22"/>
                <w:szCs w:val="22"/>
              </w:rPr>
            </w:pPr>
            <w:r w:rsidRPr="00934600">
              <w:rPr>
                <w:rFonts w:cstheme="minorHAnsi"/>
                <w:b/>
                <w:bCs/>
                <w:sz w:val="22"/>
                <w:szCs w:val="22"/>
              </w:rPr>
              <w:t>Pełna nazwa Wykonawcy</w:t>
            </w:r>
          </w:p>
        </w:tc>
        <w:tc>
          <w:tcPr>
            <w:tcW w:w="2265" w:type="dxa"/>
            <w:shd w:val="clear" w:color="auto" w:fill="E7E6E6"/>
          </w:tcPr>
          <w:p w14:paraId="752479E7" w14:textId="77777777" w:rsidR="00A06448" w:rsidRPr="00934600" w:rsidRDefault="00A06448" w:rsidP="00A06448">
            <w:pPr>
              <w:spacing w:line="276" w:lineRule="auto"/>
              <w:jc w:val="center"/>
              <w:rPr>
                <w:rFonts w:cstheme="minorHAnsi"/>
                <w:b/>
                <w:bCs/>
                <w:sz w:val="22"/>
                <w:szCs w:val="22"/>
              </w:rPr>
            </w:pPr>
            <w:r w:rsidRPr="00934600">
              <w:rPr>
                <w:rFonts w:cstheme="minorHAnsi"/>
                <w:b/>
                <w:bCs/>
                <w:sz w:val="22"/>
                <w:szCs w:val="22"/>
              </w:rPr>
              <w:t xml:space="preserve">Siedziba </w:t>
            </w:r>
          </w:p>
          <w:p w14:paraId="13659406" w14:textId="77777777" w:rsidR="00A06448" w:rsidRPr="00934600" w:rsidRDefault="00A06448" w:rsidP="00A06448">
            <w:pPr>
              <w:spacing w:line="276" w:lineRule="auto"/>
              <w:jc w:val="center"/>
              <w:rPr>
                <w:rFonts w:cstheme="minorHAnsi"/>
                <w:b/>
                <w:bCs/>
                <w:sz w:val="22"/>
                <w:szCs w:val="22"/>
              </w:rPr>
            </w:pPr>
            <w:r w:rsidRPr="00934600">
              <w:rPr>
                <w:rFonts w:cstheme="minorHAnsi"/>
                <w:b/>
                <w:bCs/>
                <w:sz w:val="22"/>
                <w:szCs w:val="22"/>
              </w:rPr>
              <w:t>(ulica, miejscowość)</w:t>
            </w:r>
          </w:p>
        </w:tc>
        <w:tc>
          <w:tcPr>
            <w:tcW w:w="4537" w:type="dxa"/>
            <w:shd w:val="clear" w:color="auto" w:fill="E7E6E6"/>
          </w:tcPr>
          <w:p w14:paraId="3AEC5C75" w14:textId="77777777" w:rsidR="00A06448" w:rsidRPr="00934600" w:rsidRDefault="00A06448" w:rsidP="00A06448">
            <w:pPr>
              <w:spacing w:line="276" w:lineRule="auto"/>
              <w:jc w:val="center"/>
              <w:rPr>
                <w:rFonts w:cstheme="minorHAnsi"/>
                <w:b/>
                <w:bCs/>
                <w:sz w:val="22"/>
                <w:szCs w:val="22"/>
                <w:vertAlign w:val="superscript"/>
              </w:rPr>
            </w:pPr>
            <w:r w:rsidRPr="00934600">
              <w:rPr>
                <w:rFonts w:cstheme="minorHAnsi"/>
                <w:b/>
                <w:bCs/>
                <w:sz w:val="22"/>
                <w:szCs w:val="22"/>
              </w:rPr>
              <w:t>Usługi, które będą wykonywane przez Wykonawcę</w:t>
            </w:r>
            <w:r w:rsidRPr="00934600">
              <w:rPr>
                <w:rFonts w:cstheme="minorHAnsi"/>
                <w:b/>
                <w:bCs/>
                <w:sz w:val="22"/>
                <w:szCs w:val="22"/>
                <w:vertAlign w:val="superscript"/>
              </w:rPr>
              <w:t>1</w:t>
            </w:r>
          </w:p>
        </w:tc>
      </w:tr>
      <w:tr w:rsidR="00A06448" w:rsidRPr="00934600" w14:paraId="48C1DB09" w14:textId="77777777" w:rsidTr="00A06448">
        <w:tc>
          <w:tcPr>
            <w:tcW w:w="2265" w:type="dxa"/>
            <w:shd w:val="clear" w:color="auto" w:fill="auto"/>
          </w:tcPr>
          <w:p w14:paraId="5E807F87" w14:textId="77777777" w:rsidR="00A06448" w:rsidRPr="00934600" w:rsidRDefault="00A06448" w:rsidP="00A06448">
            <w:pPr>
              <w:spacing w:line="276" w:lineRule="auto"/>
              <w:rPr>
                <w:rFonts w:cstheme="minorHAnsi"/>
                <w:sz w:val="22"/>
                <w:szCs w:val="22"/>
              </w:rPr>
            </w:pPr>
          </w:p>
        </w:tc>
        <w:tc>
          <w:tcPr>
            <w:tcW w:w="2265" w:type="dxa"/>
            <w:shd w:val="clear" w:color="auto" w:fill="auto"/>
          </w:tcPr>
          <w:p w14:paraId="02A94CA4" w14:textId="77777777" w:rsidR="00A06448" w:rsidRPr="00934600" w:rsidRDefault="00A06448" w:rsidP="00A06448">
            <w:pPr>
              <w:spacing w:line="276" w:lineRule="auto"/>
              <w:rPr>
                <w:rFonts w:cstheme="minorHAnsi"/>
                <w:sz w:val="22"/>
                <w:szCs w:val="22"/>
              </w:rPr>
            </w:pPr>
          </w:p>
        </w:tc>
        <w:tc>
          <w:tcPr>
            <w:tcW w:w="4537" w:type="dxa"/>
            <w:shd w:val="clear" w:color="auto" w:fill="auto"/>
          </w:tcPr>
          <w:p w14:paraId="33EDE6F4" w14:textId="77777777" w:rsidR="00A06448" w:rsidRPr="00934600" w:rsidRDefault="00A06448" w:rsidP="00A06448">
            <w:pPr>
              <w:spacing w:line="276" w:lineRule="auto"/>
              <w:rPr>
                <w:rFonts w:cstheme="minorHAnsi"/>
                <w:sz w:val="22"/>
                <w:szCs w:val="22"/>
              </w:rPr>
            </w:pPr>
          </w:p>
        </w:tc>
      </w:tr>
      <w:tr w:rsidR="00A06448" w:rsidRPr="00934600" w14:paraId="2E23365A" w14:textId="77777777" w:rsidTr="00A06448">
        <w:tc>
          <w:tcPr>
            <w:tcW w:w="2265" w:type="dxa"/>
            <w:shd w:val="clear" w:color="auto" w:fill="auto"/>
          </w:tcPr>
          <w:p w14:paraId="4FFCC22F" w14:textId="77777777" w:rsidR="00A06448" w:rsidRPr="00934600" w:rsidRDefault="00A06448" w:rsidP="00A06448">
            <w:pPr>
              <w:spacing w:line="276" w:lineRule="auto"/>
              <w:rPr>
                <w:rFonts w:cstheme="minorHAnsi"/>
                <w:sz w:val="22"/>
                <w:szCs w:val="22"/>
              </w:rPr>
            </w:pPr>
          </w:p>
        </w:tc>
        <w:tc>
          <w:tcPr>
            <w:tcW w:w="2265" w:type="dxa"/>
            <w:shd w:val="clear" w:color="auto" w:fill="auto"/>
          </w:tcPr>
          <w:p w14:paraId="2EB25DB7" w14:textId="77777777" w:rsidR="00A06448" w:rsidRPr="00934600" w:rsidRDefault="00A06448" w:rsidP="00A06448">
            <w:pPr>
              <w:spacing w:line="276" w:lineRule="auto"/>
              <w:rPr>
                <w:rFonts w:cstheme="minorHAnsi"/>
                <w:sz w:val="22"/>
                <w:szCs w:val="22"/>
              </w:rPr>
            </w:pPr>
          </w:p>
        </w:tc>
        <w:tc>
          <w:tcPr>
            <w:tcW w:w="4537" w:type="dxa"/>
            <w:shd w:val="clear" w:color="auto" w:fill="auto"/>
          </w:tcPr>
          <w:p w14:paraId="0BC20AC1" w14:textId="77777777" w:rsidR="00A06448" w:rsidRPr="00934600" w:rsidRDefault="00A06448" w:rsidP="00A06448">
            <w:pPr>
              <w:spacing w:line="276" w:lineRule="auto"/>
              <w:rPr>
                <w:rFonts w:cstheme="minorHAnsi"/>
                <w:sz w:val="22"/>
                <w:szCs w:val="22"/>
              </w:rPr>
            </w:pPr>
          </w:p>
        </w:tc>
      </w:tr>
      <w:tr w:rsidR="00A06448" w:rsidRPr="00934600" w14:paraId="3EA26AA0" w14:textId="77777777" w:rsidTr="00A06448">
        <w:tc>
          <w:tcPr>
            <w:tcW w:w="2265" w:type="dxa"/>
            <w:shd w:val="clear" w:color="auto" w:fill="auto"/>
          </w:tcPr>
          <w:p w14:paraId="17E8E2EE" w14:textId="77777777" w:rsidR="00A06448" w:rsidRPr="00934600" w:rsidRDefault="00A06448" w:rsidP="00A06448">
            <w:pPr>
              <w:spacing w:line="276" w:lineRule="auto"/>
              <w:rPr>
                <w:rFonts w:cstheme="minorHAnsi"/>
                <w:sz w:val="22"/>
                <w:szCs w:val="22"/>
              </w:rPr>
            </w:pPr>
          </w:p>
        </w:tc>
        <w:tc>
          <w:tcPr>
            <w:tcW w:w="2265" w:type="dxa"/>
            <w:shd w:val="clear" w:color="auto" w:fill="auto"/>
          </w:tcPr>
          <w:p w14:paraId="5C567BD5" w14:textId="77777777" w:rsidR="00A06448" w:rsidRPr="00934600" w:rsidRDefault="00A06448" w:rsidP="00A06448">
            <w:pPr>
              <w:spacing w:line="276" w:lineRule="auto"/>
              <w:rPr>
                <w:rFonts w:cstheme="minorHAnsi"/>
                <w:sz w:val="22"/>
                <w:szCs w:val="22"/>
              </w:rPr>
            </w:pPr>
          </w:p>
        </w:tc>
        <w:tc>
          <w:tcPr>
            <w:tcW w:w="4537" w:type="dxa"/>
            <w:shd w:val="clear" w:color="auto" w:fill="auto"/>
          </w:tcPr>
          <w:p w14:paraId="7CD97D22" w14:textId="77777777" w:rsidR="00A06448" w:rsidRPr="00934600" w:rsidRDefault="00A06448" w:rsidP="00A06448">
            <w:pPr>
              <w:spacing w:line="276" w:lineRule="auto"/>
              <w:rPr>
                <w:rFonts w:cstheme="minorHAnsi"/>
                <w:sz w:val="22"/>
                <w:szCs w:val="22"/>
              </w:rPr>
            </w:pPr>
          </w:p>
        </w:tc>
      </w:tr>
    </w:tbl>
    <w:p w14:paraId="64E21AB8" w14:textId="3BDC9400" w:rsidR="00EF152F" w:rsidRPr="00934600" w:rsidRDefault="00EF152F" w:rsidP="00CD7408">
      <w:pPr>
        <w:spacing w:before="60" w:line="360" w:lineRule="auto"/>
        <w:jc w:val="both"/>
        <w:rPr>
          <w:rFonts w:eastAsia="Times New Roman" w:cstheme="minorHAnsi"/>
          <w:i/>
          <w:sz w:val="22"/>
          <w:szCs w:val="22"/>
          <w:highlight w:val="yellow"/>
          <w:lang w:eastAsia="pl-PL"/>
        </w:rPr>
      </w:pPr>
    </w:p>
    <w:p w14:paraId="1826A376" w14:textId="1D59A915" w:rsidR="00D90A0E" w:rsidRPr="00934600" w:rsidRDefault="00D90A0E" w:rsidP="00CD7408">
      <w:pPr>
        <w:spacing w:before="60" w:line="360" w:lineRule="auto"/>
        <w:jc w:val="both"/>
        <w:rPr>
          <w:rFonts w:eastAsia="Times New Roman" w:cstheme="minorHAnsi"/>
          <w:i/>
          <w:sz w:val="22"/>
          <w:szCs w:val="22"/>
          <w:highlight w:val="yellow"/>
          <w:lang w:eastAsia="pl-PL"/>
        </w:rPr>
      </w:pPr>
    </w:p>
    <w:p w14:paraId="13B83B7C" w14:textId="1DCEC802" w:rsidR="00D90A0E" w:rsidRPr="00934600" w:rsidRDefault="00D90A0E" w:rsidP="00CD7408">
      <w:pPr>
        <w:spacing w:before="60" w:line="360" w:lineRule="auto"/>
        <w:jc w:val="both"/>
        <w:rPr>
          <w:rFonts w:eastAsia="Times New Roman" w:cstheme="minorHAnsi"/>
          <w:i/>
          <w:sz w:val="22"/>
          <w:szCs w:val="22"/>
          <w:highlight w:val="yellow"/>
          <w:lang w:eastAsia="pl-PL"/>
        </w:rPr>
      </w:pPr>
    </w:p>
    <w:p w14:paraId="20DBC4E7" w14:textId="2A1D9308" w:rsidR="00D90A0E" w:rsidRPr="00934600" w:rsidRDefault="00D90A0E" w:rsidP="00CD7408">
      <w:pPr>
        <w:spacing w:before="60" w:line="360" w:lineRule="auto"/>
        <w:jc w:val="both"/>
        <w:rPr>
          <w:rFonts w:eastAsia="Times New Roman" w:cstheme="minorHAnsi"/>
          <w:i/>
          <w:sz w:val="22"/>
          <w:szCs w:val="22"/>
          <w:highlight w:val="yellow"/>
          <w:lang w:eastAsia="pl-PL"/>
        </w:rPr>
      </w:pPr>
    </w:p>
    <w:p w14:paraId="758085E0" w14:textId="77777777" w:rsidR="00D90A0E" w:rsidRPr="00934600" w:rsidRDefault="00D90A0E" w:rsidP="00CD7408">
      <w:pPr>
        <w:spacing w:before="60" w:line="360" w:lineRule="auto"/>
        <w:rPr>
          <w:rFonts w:eastAsia="Times New Roman" w:cstheme="minorHAnsi"/>
          <w:i/>
          <w:sz w:val="22"/>
          <w:szCs w:val="22"/>
          <w:vertAlign w:val="superscript"/>
          <w:lang w:eastAsia="pl-PL"/>
        </w:rPr>
      </w:pPr>
    </w:p>
    <w:p w14:paraId="170B95BA" w14:textId="3D33563F" w:rsidR="00EE4EA6" w:rsidRPr="00934600" w:rsidRDefault="00EF152F" w:rsidP="00CD7408">
      <w:pPr>
        <w:spacing w:before="60" w:line="360" w:lineRule="auto"/>
        <w:rPr>
          <w:rFonts w:eastAsia="Times New Roman" w:cstheme="minorHAnsi"/>
          <w:i/>
          <w:sz w:val="22"/>
          <w:szCs w:val="22"/>
          <w:lang w:eastAsia="pl-PL"/>
        </w:rPr>
      </w:pPr>
      <w:r w:rsidRPr="00934600">
        <w:rPr>
          <w:rFonts w:eastAsia="Times New Roman" w:cstheme="minorHAnsi"/>
          <w:i/>
          <w:sz w:val="22"/>
          <w:szCs w:val="22"/>
          <w:vertAlign w:val="superscript"/>
          <w:lang w:eastAsia="pl-PL"/>
        </w:rPr>
        <w:t>1</w:t>
      </w:r>
      <w:r w:rsidRPr="00934600">
        <w:rPr>
          <w:rFonts w:eastAsia="Times New Roman" w:cstheme="minorHAnsi"/>
          <w:i/>
          <w:sz w:val="22"/>
          <w:szCs w:val="22"/>
          <w:lang w:eastAsia="pl-PL"/>
        </w:rPr>
        <w:t xml:space="preserve">Wskazać dokładny zakres zgodny z opisem wynikającym z SWZ. </w:t>
      </w:r>
    </w:p>
    <w:p w14:paraId="106CF130" w14:textId="0716F6ED" w:rsidR="00EE4EA6" w:rsidRPr="00934600" w:rsidRDefault="00EE4EA6" w:rsidP="00CD7408">
      <w:pPr>
        <w:spacing w:before="60" w:line="360" w:lineRule="auto"/>
        <w:rPr>
          <w:rFonts w:eastAsia="Times New Roman" w:cstheme="minorHAnsi"/>
          <w:i/>
          <w:sz w:val="22"/>
          <w:szCs w:val="22"/>
          <w:lang w:eastAsia="pl-PL"/>
        </w:rPr>
      </w:pPr>
      <w:r w:rsidRPr="00934600">
        <w:rPr>
          <w:rFonts w:eastAsia="Times New Roman" w:cstheme="minorHAnsi"/>
          <w:i/>
          <w:sz w:val="22"/>
          <w:szCs w:val="22"/>
          <w:lang w:eastAsia="pl-PL"/>
        </w:rPr>
        <w:t>* Niepotrzebne skreślić.</w:t>
      </w:r>
    </w:p>
    <w:p w14:paraId="2D84E253" w14:textId="77777777" w:rsidR="001D1066" w:rsidRDefault="001D1066" w:rsidP="00CD7408">
      <w:pPr>
        <w:spacing w:before="60" w:line="360" w:lineRule="auto"/>
        <w:rPr>
          <w:rFonts w:eastAsia="Times New Roman" w:cstheme="minorHAnsi"/>
          <w:b/>
          <w:bCs/>
          <w:i/>
          <w:sz w:val="22"/>
          <w:szCs w:val="22"/>
          <w:lang w:eastAsia="pl-PL"/>
        </w:rPr>
      </w:pPr>
    </w:p>
    <w:p w14:paraId="07F62C13" w14:textId="41351C21" w:rsidR="00EF152F" w:rsidRPr="00934600" w:rsidRDefault="00EF152F" w:rsidP="00CD7408">
      <w:pPr>
        <w:spacing w:before="60" w:line="360" w:lineRule="auto"/>
        <w:rPr>
          <w:rFonts w:eastAsia="Times New Roman" w:cstheme="minorHAnsi"/>
          <w:b/>
          <w:bCs/>
          <w:i/>
          <w:sz w:val="22"/>
          <w:szCs w:val="22"/>
          <w:lang w:eastAsia="pl-PL"/>
        </w:rPr>
      </w:pPr>
      <w:r w:rsidRPr="00934600">
        <w:rPr>
          <w:rFonts w:eastAsia="Times New Roman" w:cstheme="minorHAnsi"/>
          <w:b/>
          <w:bCs/>
          <w:i/>
          <w:sz w:val="22"/>
          <w:szCs w:val="22"/>
          <w:lang w:eastAsia="pl-PL"/>
        </w:rPr>
        <w:lastRenderedPageBreak/>
        <w:t xml:space="preserve">UWAGA!: </w:t>
      </w:r>
    </w:p>
    <w:p w14:paraId="07EDCF75" w14:textId="3C3493B9" w:rsidR="00EF152F" w:rsidRPr="00934600" w:rsidRDefault="00EF152F" w:rsidP="00CD7408">
      <w:pPr>
        <w:spacing w:before="60" w:line="360" w:lineRule="auto"/>
        <w:rPr>
          <w:rFonts w:eastAsia="Times New Roman" w:cstheme="minorHAnsi"/>
          <w:i/>
          <w:sz w:val="22"/>
          <w:szCs w:val="22"/>
          <w:lang w:eastAsia="pl-PL"/>
        </w:rPr>
      </w:pPr>
      <w:r w:rsidRPr="00934600">
        <w:rPr>
          <w:rFonts w:eastAsia="Times New Roman" w:cstheme="minorHAnsi"/>
          <w:b/>
          <w:bCs/>
          <w:iCs/>
          <w:sz w:val="22"/>
          <w:szCs w:val="22"/>
          <w:lang w:eastAsia="pl-PL"/>
        </w:rPr>
        <w:t xml:space="preserve">Punkt </w:t>
      </w:r>
      <w:r w:rsidR="00C061F1" w:rsidRPr="00934600">
        <w:rPr>
          <w:rFonts w:eastAsia="Times New Roman" w:cstheme="minorHAnsi"/>
          <w:b/>
          <w:bCs/>
          <w:iCs/>
          <w:sz w:val="22"/>
          <w:szCs w:val="22"/>
          <w:lang w:eastAsia="pl-PL"/>
        </w:rPr>
        <w:t>5</w:t>
      </w:r>
      <w:r w:rsidR="00D63601" w:rsidRPr="00934600">
        <w:rPr>
          <w:rFonts w:eastAsia="Times New Roman" w:cstheme="minorHAnsi"/>
          <w:b/>
          <w:bCs/>
          <w:iCs/>
          <w:sz w:val="22"/>
          <w:szCs w:val="22"/>
          <w:lang w:eastAsia="pl-PL"/>
        </w:rPr>
        <w:t>.</w:t>
      </w:r>
      <w:r w:rsidR="00CD2EC7">
        <w:rPr>
          <w:rFonts w:eastAsia="Times New Roman" w:cstheme="minorHAnsi"/>
          <w:b/>
          <w:bCs/>
          <w:iCs/>
          <w:sz w:val="22"/>
          <w:szCs w:val="22"/>
          <w:lang w:eastAsia="pl-PL"/>
        </w:rPr>
        <w:t>7</w:t>
      </w:r>
      <w:r w:rsidRPr="00934600">
        <w:rPr>
          <w:rFonts w:eastAsia="Times New Roman" w:cstheme="minorHAnsi"/>
          <w:b/>
          <w:bCs/>
          <w:iCs/>
          <w:sz w:val="22"/>
          <w:szCs w:val="22"/>
          <w:lang w:eastAsia="pl-PL"/>
        </w:rPr>
        <w:t xml:space="preserve"> Wypełniają jedynie Wykonawcy wspólnie ubiegający się o zamówieni</w:t>
      </w:r>
      <w:r w:rsidR="00D63601" w:rsidRPr="00934600">
        <w:rPr>
          <w:rFonts w:eastAsia="Times New Roman" w:cstheme="minorHAnsi"/>
          <w:b/>
          <w:bCs/>
          <w:iCs/>
          <w:sz w:val="22"/>
          <w:szCs w:val="22"/>
          <w:lang w:eastAsia="pl-PL"/>
        </w:rPr>
        <w:t>e</w:t>
      </w:r>
      <w:r w:rsidRPr="00934600">
        <w:rPr>
          <w:rFonts w:eastAsia="Times New Roman" w:cstheme="minorHAnsi"/>
          <w:b/>
          <w:bCs/>
          <w:iCs/>
          <w:sz w:val="22"/>
          <w:szCs w:val="22"/>
          <w:lang w:eastAsia="pl-PL"/>
        </w:rPr>
        <w:t>.</w:t>
      </w:r>
    </w:p>
    <w:p w14:paraId="01907132" w14:textId="3F362982" w:rsidR="00D46518" w:rsidRPr="00934600" w:rsidRDefault="00CD2EC7" w:rsidP="00BD01B5">
      <w:pPr>
        <w:spacing w:before="160" w:line="360" w:lineRule="auto"/>
        <w:ind w:left="284"/>
        <w:rPr>
          <w:rFonts w:eastAsia="Calibri" w:cstheme="minorHAnsi"/>
          <w:sz w:val="22"/>
          <w:szCs w:val="22"/>
        </w:rPr>
      </w:pPr>
      <w:r>
        <w:rPr>
          <w:rFonts w:eastAsia="Calibri" w:cstheme="minorHAnsi"/>
          <w:color w:val="000000"/>
          <w:sz w:val="22"/>
          <w:szCs w:val="22"/>
          <w:lang w:eastAsia="pl-PL"/>
        </w:rPr>
        <w:t>8</w:t>
      </w:r>
      <w:r w:rsidR="00BD01B5">
        <w:rPr>
          <w:rFonts w:eastAsia="Calibri" w:cstheme="minorHAnsi"/>
          <w:color w:val="000000"/>
          <w:sz w:val="22"/>
          <w:szCs w:val="22"/>
          <w:lang w:eastAsia="pl-PL"/>
        </w:rPr>
        <w:t>. </w:t>
      </w:r>
      <w:r w:rsidR="00D46518" w:rsidRPr="00934600">
        <w:rPr>
          <w:rFonts w:eastAsia="Calibri" w:cstheme="minorHAnsi"/>
          <w:color w:val="000000"/>
          <w:sz w:val="22"/>
          <w:szCs w:val="22"/>
          <w:lang w:eastAsia="pl-PL"/>
        </w:rPr>
        <w:t xml:space="preserve">Spełnił obowiązek informacyjny wobec osób fizycznych w zakresie udostępnienia ich danych Zamawiającemu oraz jawności tych danych w ramach przepisów Prawo Zamówień Publicznych. </w:t>
      </w:r>
    </w:p>
    <w:p w14:paraId="1D533726" w14:textId="4FF88ACD" w:rsidR="00D46518" w:rsidRPr="00934600" w:rsidRDefault="00CD2EC7" w:rsidP="00BD01B5">
      <w:pPr>
        <w:spacing w:before="60" w:line="360" w:lineRule="auto"/>
        <w:ind w:left="284"/>
        <w:rPr>
          <w:rFonts w:eastAsia="Times New Roman" w:cstheme="minorHAnsi"/>
          <w:sz w:val="22"/>
          <w:szCs w:val="22"/>
          <w:lang w:eastAsia="pl-PL"/>
        </w:rPr>
      </w:pPr>
      <w:r>
        <w:rPr>
          <w:rFonts w:eastAsia="Times New Roman" w:cstheme="minorHAnsi"/>
          <w:sz w:val="22"/>
          <w:szCs w:val="22"/>
          <w:lang w:eastAsia="pl-PL"/>
        </w:rPr>
        <w:t>9</w:t>
      </w:r>
      <w:r w:rsidR="00BD01B5">
        <w:rPr>
          <w:rFonts w:eastAsia="Times New Roman" w:cstheme="minorHAnsi"/>
          <w:sz w:val="22"/>
          <w:szCs w:val="22"/>
          <w:lang w:eastAsia="pl-PL"/>
        </w:rPr>
        <w:t>. </w:t>
      </w:r>
      <w:r w:rsidR="00D46518" w:rsidRPr="00934600">
        <w:rPr>
          <w:rFonts w:eastAsia="Times New Roman" w:cstheme="minorHAnsi"/>
          <w:sz w:val="22"/>
          <w:szCs w:val="22"/>
          <w:lang w:eastAsia="pl-PL"/>
        </w:rPr>
        <w:t>Wyraża zgodę na przetwarzanie danych osobowych w zakresie niezbędnym d</w:t>
      </w:r>
      <w:r w:rsidR="00B60E52" w:rsidRPr="00934600">
        <w:rPr>
          <w:rFonts w:eastAsia="Times New Roman" w:cstheme="minorHAnsi"/>
          <w:sz w:val="22"/>
          <w:szCs w:val="22"/>
          <w:lang w:eastAsia="pl-PL"/>
        </w:rPr>
        <w:t xml:space="preserve">o przeprowadzenia postępowania </w:t>
      </w:r>
      <w:r w:rsidR="00D46518" w:rsidRPr="00934600">
        <w:rPr>
          <w:rFonts w:eastAsia="Times New Roman" w:cstheme="minorHAnsi"/>
          <w:sz w:val="22"/>
          <w:szCs w:val="22"/>
          <w:lang w:eastAsia="pl-PL"/>
        </w:rPr>
        <w:t>o zamówienie publiczne zgodnie z ustawą z dnia 10.05.2018 r. o ochronie danych osobowych (Dz. U. z 2018 r. poz. 1000).</w:t>
      </w:r>
    </w:p>
    <w:p w14:paraId="1C777830" w14:textId="323A14BB" w:rsidR="00D46518" w:rsidRPr="00934600" w:rsidRDefault="00BD01B5" w:rsidP="00BD01B5">
      <w:pPr>
        <w:spacing w:before="60" w:line="360" w:lineRule="auto"/>
        <w:ind w:left="284"/>
        <w:rPr>
          <w:rFonts w:eastAsia="Times New Roman" w:cstheme="minorHAnsi"/>
          <w:sz w:val="22"/>
          <w:szCs w:val="22"/>
          <w:lang w:eastAsia="pl-PL"/>
        </w:rPr>
      </w:pPr>
      <w:r>
        <w:rPr>
          <w:rFonts w:eastAsia="Times New Roman" w:cstheme="minorHAnsi"/>
          <w:color w:val="000000"/>
          <w:sz w:val="22"/>
          <w:szCs w:val="22"/>
          <w:lang w:eastAsia="pl-PL"/>
        </w:rPr>
        <w:t>1</w:t>
      </w:r>
      <w:r w:rsidR="00CD2EC7">
        <w:rPr>
          <w:rFonts w:eastAsia="Times New Roman" w:cstheme="minorHAnsi"/>
          <w:color w:val="000000"/>
          <w:sz w:val="22"/>
          <w:szCs w:val="22"/>
          <w:lang w:eastAsia="pl-PL"/>
        </w:rPr>
        <w:t>0</w:t>
      </w:r>
      <w:r>
        <w:rPr>
          <w:rFonts w:eastAsia="Times New Roman" w:cstheme="minorHAnsi"/>
          <w:color w:val="000000"/>
          <w:sz w:val="22"/>
          <w:szCs w:val="22"/>
          <w:lang w:eastAsia="pl-PL"/>
        </w:rPr>
        <w:t>. </w:t>
      </w:r>
      <w:r w:rsidR="00D46518" w:rsidRPr="00934600">
        <w:rPr>
          <w:rFonts w:eastAsia="Times New Roman" w:cstheme="minorHAnsi"/>
          <w:color w:val="000000"/>
          <w:sz w:val="22"/>
          <w:szCs w:val="22"/>
          <w:lang w:eastAsia="pl-PL"/>
        </w:rPr>
        <w:t>Dane osobowe przekazane w ofercie oraz załącznikach są przetwarzane i udostępnione Zamawiającemu zgodnie z art. 28 Rozporządzenia Parlamentu Europejskiego i Rady (UE) 2016/679.</w:t>
      </w:r>
    </w:p>
    <w:p w14:paraId="1E62CBE8" w14:textId="46DCF034" w:rsidR="00D46518" w:rsidRPr="00934600" w:rsidRDefault="00BD01B5" w:rsidP="00BD01B5">
      <w:pPr>
        <w:spacing w:before="60" w:line="360" w:lineRule="auto"/>
        <w:ind w:left="284"/>
        <w:rPr>
          <w:rFonts w:eastAsia="Times New Roman" w:cstheme="minorHAnsi"/>
          <w:sz w:val="22"/>
          <w:szCs w:val="22"/>
          <w:lang w:eastAsia="pl-PL"/>
        </w:rPr>
      </w:pPr>
      <w:r>
        <w:rPr>
          <w:rFonts w:eastAsia="Times New Roman" w:cstheme="minorHAnsi"/>
          <w:sz w:val="22"/>
          <w:szCs w:val="22"/>
          <w:lang w:eastAsia="pl-PL"/>
        </w:rPr>
        <w:t>1</w:t>
      </w:r>
      <w:r w:rsidR="00CD2EC7">
        <w:rPr>
          <w:rFonts w:eastAsia="Times New Roman" w:cstheme="minorHAnsi"/>
          <w:sz w:val="22"/>
          <w:szCs w:val="22"/>
          <w:lang w:eastAsia="pl-PL"/>
        </w:rPr>
        <w:t>1</w:t>
      </w:r>
      <w:r>
        <w:rPr>
          <w:rFonts w:eastAsia="Times New Roman" w:cstheme="minorHAnsi"/>
          <w:sz w:val="22"/>
          <w:szCs w:val="22"/>
          <w:lang w:eastAsia="pl-PL"/>
        </w:rPr>
        <w:t>. </w:t>
      </w:r>
      <w:r w:rsidR="00D46518" w:rsidRPr="00934600">
        <w:rPr>
          <w:rFonts w:eastAsia="Times New Roman" w:cstheme="minorHAnsi"/>
          <w:sz w:val="22"/>
          <w:szCs w:val="22"/>
          <w:lang w:eastAsia="pl-PL"/>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w:t>
      </w:r>
      <w:r w:rsidR="009C7C49" w:rsidRPr="00934600">
        <w:rPr>
          <w:rFonts w:eastAsia="Times New Roman" w:cstheme="minorHAnsi"/>
          <w:sz w:val="22"/>
          <w:szCs w:val="22"/>
          <w:lang w:eastAsia="pl-PL"/>
        </w:rPr>
        <w:t xml:space="preserve"> </w:t>
      </w:r>
      <w:r w:rsidR="00D46518" w:rsidRPr="00934600">
        <w:rPr>
          <w:rFonts w:eastAsia="Times New Roman" w:cstheme="minorHAnsi"/>
          <w:sz w:val="22"/>
          <w:szCs w:val="22"/>
          <w:lang w:eastAsia="pl-PL"/>
        </w:rPr>
        <w:t>osób fizycznych, od których dane osobowe bezpośrednio lub pośrednio pozyskaliśmy w celu ubiegania się o udzielenie zamówienia publicznego w niniejszym postępowaniu</w:t>
      </w:r>
      <w:r w:rsidR="00D46518" w:rsidRPr="00934600">
        <w:rPr>
          <w:rFonts w:eastAsia="Times New Roman" w:cstheme="minorHAnsi"/>
          <w:sz w:val="22"/>
          <w:szCs w:val="22"/>
          <w:vertAlign w:val="superscript"/>
          <w:lang w:eastAsia="pl-PL"/>
        </w:rPr>
        <w:footnoteReference w:id="1"/>
      </w:r>
      <w:r w:rsidR="00D46518" w:rsidRPr="00934600">
        <w:rPr>
          <w:rFonts w:eastAsia="Times New Roman" w:cstheme="minorHAnsi"/>
          <w:sz w:val="22"/>
          <w:szCs w:val="22"/>
          <w:lang w:eastAsia="pl-PL"/>
        </w:rPr>
        <w:t>.</w:t>
      </w:r>
    </w:p>
    <w:p w14:paraId="4F35576D" w14:textId="5497455C" w:rsidR="00D46518" w:rsidRPr="00934600" w:rsidRDefault="00BD01B5" w:rsidP="00BD01B5">
      <w:pPr>
        <w:spacing w:before="60" w:line="360" w:lineRule="auto"/>
        <w:ind w:firstLine="284"/>
        <w:rPr>
          <w:rFonts w:eastAsia="Times New Roman" w:cstheme="minorHAnsi"/>
          <w:sz w:val="22"/>
          <w:szCs w:val="22"/>
          <w:lang w:eastAsia="pl-PL"/>
        </w:rPr>
      </w:pPr>
      <w:r>
        <w:rPr>
          <w:rFonts w:eastAsia="Times New Roman" w:cstheme="minorHAnsi"/>
          <w:sz w:val="22"/>
          <w:szCs w:val="22"/>
          <w:lang w:eastAsia="pl-PL"/>
        </w:rPr>
        <w:t>1</w:t>
      </w:r>
      <w:r w:rsidR="00CD2EC7">
        <w:rPr>
          <w:rFonts w:eastAsia="Times New Roman" w:cstheme="minorHAnsi"/>
          <w:sz w:val="22"/>
          <w:szCs w:val="22"/>
          <w:lang w:eastAsia="pl-PL"/>
        </w:rPr>
        <w:t>2</w:t>
      </w:r>
      <w:r>
        <w:rPr>
          <w:rFonts w:eastAsia="Times New Roman" w:cstheme="minorHAnsi"/>
          <w:sz w:val="22"/>
          <w:szCs w:val="22"/>
          <w:lang w:eastAsia="pl-PL"/>
        </w:rPr>
        <w:t>. </w:t>
      </w:r>
      <w:r w:rsidR="00D46518" w:rsidRPr="00934600">
        <w:rPr>
          <w:rFonts w:eastAsia="Times New Roman" w:cstheme="minorHAnsi"/>
          <w:sz w:val="22"/>
          <w:szCs w:val="22"/>
          <w:lang w:eastAsia="pl-PL"/>
        </w:rPr>
        <w:t>Przyjmuje do wiadomości i akceptuje zapisy poniższej klauzuli informacyjnej RODO:</w:t>
      </w:r>
      <w:bookmarkStart w:id="12" w:name="_Hlk29970038"/>
    </w:p>
    <w:p w14:paraId="4C67C9C3" w14:textId="77777777" w:rsidR="00D46518" w:rsidRPr="00934600" w:rsidRDefault="00D46518" w:rsidP="00D92F1C">
      <w:pPr>
        <w:numPr>
          <w:ilvl w:val="0"/>
          <w:numId w:val="18"/>
        </w:numPr>
        <w:tabs>
          <w:tab w:val="left" w:pos="284"/>
          <w:tab w:val="left" w:pos="851"/>
        </w:tabs>
        <w:overflowPunct w:val="0"/>
        <w:autoSpaceDE w:val="0"/>
        <w:autoSpaceDN w:val="0"/>
        <w:adjustRightInd w:val="0"/>
        <w:spacing w:before="60" w:line="360" w:lineRule="auto"/>
        <w:ind w:left="851" w:right="96" w:hanging="284"/>
        <w:textAlignment w:val="baseline"/>
        <w:rPr>
          <w:rFonts w:eastAsia="Times New Roman" w:cstheme="minorHAnsi"/>
          <w:sz w:val="22"/>
          <w:szCs w:val="22"/>
          <w:lang w:eastAsia="pl-PL"/>
        </w:rPr>
      </w:pPr>
      <w:r w:rsidRPr="00934600">
        <w:rPr>
          <w:rFonts w:eastAsia="Times New Roman" w:cstheme="minorHAnsi"/>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Uniwersytet Łódzki, ul. Narutowicza 68, 90-136 Łódź informuje, że:  </w:t>
      </w:r>
    </w:p>
    <w:bookmarkEnd w:id="12"/>
    <w:p w14:paraId="44B41D86" w14:textId="77777777" w:rsidR="00D46518" w:rsidRPr="00934600" w:rsidRDefault="00D46518"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cstheme="minorHAnsi"/>
          <w:position w:val="6"/>
          <w:sz w:val="22"/>
          <w:szCs w:val="22"/>
        </w:rPr>
      </w:pPr>
      <w:r w:rsidRPr="00934600">
        <w:rPr>
          <w:rFonts w:cstheme="minorHAnsi"/>
          <w:position w:val="6"/>
          <w:sz w:val="22"/>
          <w:szCs w:val="22"/>
        </w:rPr>
        <w:t>Administratorem danych osobowych jest Uniwersytet Łódzki z siedzibą ul. Narutowicza 68; 90-136 Łódź.</w:t>
      </w:r>
    </w:p>
    <w:bookmarkEnd w:id="11"/>
    <w:p w14:paraId="354C17C0" w14:textId="77777777" w:rsidR="00554168" w:rsidRPr="00934600" w:rsidRDefault="00554168"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eastAsia="Times New Roman" w:cstheme="minorHAnsi"/>
          <w:sz w:val="22"/>
          <w:szCs w:val="22"/>
          <w:lang w:eastAsia="pl-PL"/>
        </w:rPr>
      </w:pPr>
      <w:r w:rsidRPr="00934600">
        <w:rPr>
          <w:rFonts w:eastAsia="Times New Roman" w:cstheme="minorHAnsi"/>
          <w:sz w:val="22"/>
          <w:szCs w:val="22"/>
          <w:lang w:eastAsia="pl-PL"/>
        </w:rPr>
        <w:t>Administrator wyznaczył Inspektora Ochrony Danych, z którym można się kontaktować za pośrednictwem poczty elektronicznej: iod@uni.lodz.pl..</w:t>
      </w:r>
    </w:p>
    <w:p w14:paraId="58626756" w14:textId="2A3ECDBB" w:rsidR="00CC0548" w:rsidRPr="00934600" w:rsidRDefault="00554168" w:rsidP="00D92F1C">
      <w:pPr>
        <w:numPr>
          <w:ilvl w:val="0"/>
          <w:numId w:val="29"/>
        </w:numPr>
        <w:tabs>
          <w:tab w:val="left" w:pos="284"/>
          <w:tab w:val="left" w:pos="851"/>
          <w:tab w:val="left" w:pos="1134"/>
        </w:tabs>
        <w:overflowPunct w:val="0"/>
        <w:autoSpaceDE w:val="0"/>
        <w:autoSpaceDN w:val="0"/>
        <w:adjustRightInd w:val="0"/>
        <w:spacing w:line="360" w:lineRule="auto"/>
        <w:ind w:left="1276" w:right="96" w:hanging="283"/>
        <w:textAlignment w:val="baseline"/>
        <w:rPr>
          <w:rFonts w:cstheme="minorHAnsi"/>
          <w:b/>
          <w:i/>
          <w:sz w:val="22"/>
          <w:szCs w:val="22"/>
          <w:lang w:eastAsia="ar-SA"/>
        </w:rPr>
      </w:pPr>
      <w:r w:rsidRPr="00934600">
        <w:rPr>
          <w:rFonts w:eastAsia="Times New Roman" w:cstheme="minorHAnsi"/>
          <w:sz w:val="22"/>
          <w:szCs w:val="22"/>
          <w:lang w:eastAsia="pl-PL"/>
        </w:rPr>
        <w:t xml:space="preserve">Pani/Pana dane osobowe przetwarzane będą w celu związanym z przedmiotowym postępowaniem o udzielenie zamówienia </w:t>
      </w:r>
      <w:r w:rsidRPr="00DC4598">
        <w:rPr>
          <w:rFonts w:eastAsia="Times New Roman" w:cstheme="minorHAnsi"/>
          <w:sz w:val="22"/>
          <w:szCs w:val="22"/>
          <w:lang w:eastAsia="pl-PL"/>
        </w:rPr>
        <w:t xml:space="preserve">publicznego, prowadzonego </w:t>
      </w:r>
      <w:r w:rsidR="00617787" w:rsidRPr="00DC4598">
        <w:rPr>
          <w:rFonts w:eastAsia="Times New Roman" w:cstheme="minorHAnsi"/>
          <w:sz w:val="22"/>
          <w:szCs w:val="22"/>
          <w:lang w:eastAsia="pl-PL"/>
        </w:rPr>
        <w:t xml:space="preserve">w trybie przetargu nieograniczonego </w:t>
      </w:r>
      <w:r w:rsidRPr="00DC4598">
        <w:rPr>
          <w:rFonts w:eastAsia="Times New Roman" w:cstheme="minorHAnsi"/>
          <w:sz w:val="22"/>
          <w:szCs w:val="22"/>
          <w:lang w:eastAsia="pl-PL"/>
        </w:rPr>
        <w:t xml:space="preserve">pod nazwą </w:t>
      </w:r>
      <w:r w:rsidR="00EE4EA6" w:rsidRPr="00DC4598">
        <w:rPr>
          <w:rFonts w:eastAsia="Times New Roman" w:cstheme="minorHAnsi"/>
          <w:sz w:val="22"/>
          <w:szCs w:val="22"/>
          <w:lang w:eastAsia="pl-PL"/>
        </w:rPr>
        <w:t>„</w:t>
      </w:r>
      <w:r w:rsidR="00A111FA" w:rsidRPr="00DC4598">
        <w:rPr>
          <w:rFonts w:eastAsia="Times New Roman" w:cstheme="minorHAnsi"/>
          <w:b/>
          <w:i/>
          <w:iCs/>
          <w:snapToGrid w:val="0"/>
          <w:sz w:val="22"/>
          <w:szCs w:val="22"/>
          <w:lang w:eastAsia="pl-PL"/>
        </w:rPr>
        <w:t>Usługa sprzątania obiektów i terenów użytkowanych przez</w:t>
      </w:r>
      <w:r w:rsidR="00A111FA" w:rsidRPr="00DC4598">
        <w:rPr>
          <w:rFonts w:cstheme="minorHAnsi"/>
          <w:b/>
          <w:i/>
          <w:iCs/>
          <w:sz w:val="22"/>
          <w:szCs w:val="22"/>
        </w:rPr>
        <w:t xml:space="preserve"> Uniwersytet Łódzki</w:t>
      </w:r>
      <w:r w:rsidR="00EE4EA6" w:rsidRPr="00DC4598">
        <w:rPr>
          <w:rFonts w:cstheme="minorHAnsi"/>
          <w:b/>
          <w:bCs/>
          <w:i/>
          <w:sz w:val="22"/>
          <w:szCs w:val="22"/>
          <w:lang w:eastAsia="ar-SA"/>
        </w:rPr>
        <w:t>”</w:t>
      </w:r>
      <w:r w:rsidR="00CC0548" w:rsidRPr="00DC4598">
        <w:rPr>
          <w:rFonts w:cstheme="minorHAnsi"/>
          <w:b/>
          <w:i/>
          <w:sz w:val="22"/>
          <w:szCs w:val="22"/>
          <w:lang w:eastAsia="ar-SA"/>
        </w:rPr>
        <w:t xml:space="preserve"> </w:t>
      </w:r>
      <w:r w:rsidRPr="00DC4598">
        <w:rPr>
          <w:rFonts w:eastAsia="Times New Roman" w:cstheme="minorHAnsi"/>
          <w:b/>
          <w:sz w:val="22"/>
          <w:szCs w:val="22"/>
          <w:lang w:eastAsia="pl-PL"/>
        </w:rPr>
        <w:t xml:space="preserve">- nr postępowania </w:t>
      </w:r>
      <w:r w:rsidR="0005095F">
        <w:rPr>
          <w:rFonts w:eastAsia="Times New Roman" w:cstheme="minorHAnsi"/>
          <w:b/>
          <w:sz w:val="22"/>
          <w:szCs w:val="22"/>
          <w:lang w:eastAsia="pl-PL"/>
        </w:rPr>
        <w:t>6</w:t>
      </w:r>
      <w:r w:rsidR="00DC4598" w:rsidRPr="00DC4598">
        <w:rPr>
          <w:rFonts w:eastAsia="Times New Roman" w:cstheme="minorHAnsi"/>
          <w:b/>
          <w:sz w:val="22"/>
          <w:szCs w:val="22"/>
          <w:lang w:eastAsia="pl-PL"/>
        </w:rPr>
        <w:t>2</w:t>
      </w:r>
      <w:r w:rsidRPr="00DC4598">
        <w:rPr>
          <w:rFonts w:eastAsia="Times New Roman" w:cstheme="minorHAnsi"/>
          <w:b/>
          <w:sz w:val="22"/>
          <w:szCs w:val="22"/>
          <w:lang w:eastAsia="pl-PL"/>
        </w:rPr>
        <w:t>/ZP/202</w:t>
      </w:r>
      <w:r w:rsidR="00A111FA" w:rsidRPr="00DC4598">
        <w:rPr>
          <w:rFonts w:eastAsia="Times New Roman" w:cstheme="minorHAnsi"/>
          <w:b/>
          <w:sz w:val="22"/>
          <w:szCs w:val="22"/>
          <w:lang w:eastAsia="pl-PL"/>
        </w:rPr>
        <w:t>2</w:t>
      </w:r>
      <w:r w:rsidR="00CC0548" w:rsidRPr="00DC4598">
        <w:rPr>
          <w:rFonts w:eastAsia="Times New Roman" w:cstheme="minorHAnsi"/>
          <w:b/>
          <w:sz w:val="22"/>
          <w:szCs w:val="22"/>
          <w:lang w:eastAsia="pl-PL"/>
        </w:rPr>
        <w:t xml:space="preserve">. </w:t>
      </w:r>
    </w:p>
    <w:p w14:paraId="5464923C" w14:textId="79A209E4" w:rsidR="00554168" w:rsidRPr="00934600" w:rsidRDefault="00554168" w:rsidP="00CD7408">
      <w:pPr>
        <w:tabs>
          <w:tab w:val="left" w:pos="284"/>
          <w:tab w:val="left" w:pos="851"/>
          <w:tab w:val="left" w:pos="1134"/>
        </w:tabs>
        <w:overflowPunct w:val="0"/>
        <w:autoSpaceDE w:val="0"/>
        <w:autoSpaceDN w:val="0"/>
        <w:adjustRightInd w:val="0"/>
        <w:spacing w:before="60" w:line="360" w:lineRule="auto"/>
        <w:ind w:left="1276" w:right="96"/>
        <w:textAlignment w:val="baseline"/>
        <w:rPr>
          <w:rFonts w:cstheme="minorHAnsi"/>
          <w:b/>
          <w:i/>
          <w:sz w:val="22"/>
          <w:szCs w:val="22"/>
          <w:lang w:eastAsia="ar-SA"/>
        </w:rPr>
      </w:pPr>
      <w:r w:rsidRPr="00934600">
        <w:rPr>
          <w:rFonts w:eastAsia="Times New Roman" w:cstheme="minorHAnsi"/>
          <w:sz w:val="22"/>
          <w:szCs w:val="22"/>
          <w:lang w:eastAsia="pl-PL"/>
        </w:rPr>
        <w:lastRenderedPageBreak/>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314AF006" w14:textId="77777777" w:rsidR="00554168" w:rsidRPr="00934600" w:rsidRDefault="00554168"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eastAsia="Times New Roman" w:cstheme="minorHAnsi"/>
          <w:sz w:val="22"/>
          <w:szCs w:val="22"/>
          <w:lang w:eastAsia="pl-PL"/>
        </w:rPr>
      </w:pPr>
      <w:r w:rsidRPr="00934600">
        <w:rPr>
          <w:rFonts w:eastAsia="Times New Roman" w:cstheme="minorHAnsi"/>
          <w:sz w:val="22"/>
          <w:szCs w:val="22"/>
          <w:lang w:eastAsia="pl-PL"/>
        </w:rPr>
        <w:t>Odbiorcami Pani/Pana danych osobowych będą osoby lub podmioty, którym udostępniona zostanie dokumentacja postępowania w oparciu o art. 18 oraz art. 74 ustawy Pzp.</w:t>
      </w:r>
    </w:p>
    <w:p w14:paraId="22E6E30F" w14:textId="77777777" w:rsidR="00554168" w:rsidRPr="00934600" w:rsidRDefault="00554168"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eastAsia="Times New Roman" w:cstheme="minorHAnsi"/>
          <w:sz w:val="22"/>
          <w:szCs w:val="22"/>
          <w:lang w:eastAsia="pl-PL"/>
        </w:rPr>
      </w:pPr>
      <w:r w:rsidRPr="00934600">
        <w:rPr>
          <w:rFonts w:eastAsia="Times New Roman" w:cstheme="minorHAnsi"/>
          <w:sz w:val="22"/>
          <w:szCs w:val="22"/>
          <w:lang w:eastAsia="pl-PL"/>
        </w:rPr>
        <w:t>Pani/Pana dane osobowe będą przechowywane, zgodnie z art. 78 ust. 1 i 4 ustawy Pzp tj. przez okres 4 lat od dnia zakończenia postępowania o udzielenie zamówienia, a jeżeli okres obowiązywania umowy w sprawie zamówienia publicznego przekracza 4 lata, czas przechowywania obejmuje cały okres obowiązywania umowy w sprawie zamówienia publicznego.</w:t>
      </w:r>
    </w:p>
    <w:p w14:paraId="0EA177DD" w14:textId="77777777" w:rsidR="00554168" w:rsidRPr="00934600" w:rsidRDefault="00554168"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eastAsia="Times New Roman" w:cstheme="minorHAnsi"/>
          <w:sz w:val="22"/>
          <w:szCs w:val="22"/>
          <w:lang w:eastAsia="pl-PL"/>
        </w:rPr>
      </w:pPr>
      <w:r w:rsidRPr="00934600">
        <w:rPr>
          <w:rFonts w:eastAsia="Times New Roman" w:cstheme="minorHAnsi"/>
          <w:sz w:val="22"/>
          <w:szCs w:val="22"/>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C527EDF" w14:textId="777094E6" w:rsidR="00CE27F7" w:rsidRPr="00934600" w:rsidRDefault="00554168"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eastAsia="Times New Roman" w:cstheme="minorHAnsi"/>
          <w:sz w:val="22"/>
          <w:szCs w:val="22"/>
          <w:lang w:eastAsia="pl-PL"/>
        </w:rPr>
      </w:pPr>
      <w:r w:rsidRPr="00934600">
        <w:rPr>
          <w:rFonts w:eastAsia="Times New Roman" w:cstheme="minorHAnsi"/>
          <w:sz w:val="22"/>
          <w:szCs w:val="22"/>
          <w:lang w:eastAsia="pl-PL"/>
        </w:rPr>
        <w:t>W odniesieniu do Pani/Pana danych osobowych decyzje nie będą podejmowane w sposób zautomatyzowany, stosowanie do art. 22 RODO.</w:t>
      </w:r>
    </w:p>
    <w:p w14:paraId="45C0A09F" w14:textId="77777777" w:rsidR="00554168" w:rsidRPr="00934600" w:rsidRDefault="00554168" w:rsidP="00D92F1C">
      <w:pPr>
        <w:numPr>
          <w:ilvl w:val="0"/>
          <w:numId w:val="18"/>
        </w:numPr>
        <w:tabs>
          <w:tab w:val="left" w:pos="284"/>
          <w:tab w:val="left" w:pos="851"/>
        </w:tabs>
        <w:overflowPunct w:val="0"/>
        <w:autoSpaceDE w:val="0"/>
        <w:autoSpaceDN w:val="0"/>
        <w:adjustRightInd w:val="0"/>
        <w:spacing w:before="60" w:line="360" w:lineRule="auto"/>
        <w:ind w:left="851" w:right="96" w:hanging="284"/>
        <w:textAlignment w:val="baseline"/>
        <w:rPr>
          <w:rFonts w:eastAsia="Times New Roman" w:cstheme="minorHAnsi"/>
          <w:sz w:val="22"/>
          <w:szCs w:val="22"/>
          <w:lang w:eastAsia="pl-PL"/>
        </w:rPr>
      </w:pPr>
      <w:r w:rsidRPr="00934600">
        <w:rPr>
          <w:rFonts w:eastAsia="Times New Roman" w:cstheme="minorHAnsi"/>
          <w:sz w:val="22"/>
          <w:szCs w:val="22"/>
          <w:lang w:eastAsia="pl-PL"/>
        </w:rPr>
        <w:t>Posiada Pani/Pan:</w:t>
      </w:r>
    </w:p>
    <w:p w14:paraId="09DEBAF2" w14:textId="77777777" w:rsidR="00554168" w:rsidRPr="00934600" w:rsidRDefault="00554168" w:rsidP="00D92F1C">
      <w:pPr>
        <w:widowControl w:val="0"/>
        <w:numPr>
          <w:ilvl w:val="0"/>
          <w:numId w:val="27"/>
        </w:numPr>
        <w:tabs>
          <w:tab w:val="left" w:pos="1134"/>
        </w:tabs>
        <w:suppressAutoHyphens/>
        <w:spacing w:before="60" w:line="360" w:lineRule="auto"/>
        <w:ind w:left="1134" w:hanging="283"/>
        <w:rPr>
          <w:rFonts w:eastAsia="Times New Roman" w:cstheme="minorHAnsi"/>
          <w:iCs/>
          <w:sz w:val="22"/>
          <w:szCs w:val="22"/>
          <w:lang w:eastAsia="pl-PL"/>
        </w:rPr>
      </w:pPr>
      <w:r w:rsidRPr="00934600">
        <w:rPr>
          <w:rFonts w:eastAsia="Times New Roman" w:cstheme="minorHAnsi"/>
          <w:sz w:val="22"/>
          <w:szCs w:val="22"/>
          <w:lang w:eastAsia="pl-PL"/>
        </w:rPr>
        <w:t xml:space="preserve">na podstawie art. 15 RODO prawo dostępu do danych osobowych Pani/Pana dotyczących, prawo to może zostać ograniczone w oparciu o art. 75 ustawy Pzp </w:t>
      </w:r>
      <w:r w:rsidRPr="00934600">
        <w:rPr>
          <w:rFonts w:eastAsia="Times New Roman" w:cstheme="minorHAnsi"/>
          <w:i/>
          <w:sz w:val="22"/>
          <w:szCs w:val="22"/>
          <w:lang w:eastAsia="pl-PL"/>
        </w:rPr>
        <w:t>(zamawiający może żądać od osoby występującej z żądaniem wskazania dodatkowych informacji, mających na celu sprecyzowanie nazwy lub daty zakończenia postępowania o udzielenie zamówienia);</w:t>
      </w:r>
    </w:p>
    <w:p w14:paraId="40B69ED2" w14:textId="624E960D" w:rsidR="00554168" w:rsidRPr="00934600" w:rsidRDefault="00554168" w:rsidP="00D92F1C">
      <w:pPr>
        <w:widowControl w:val="0"/>
        <w:numPr>
          <w:ilvl w:val="0"/>
          <w:numId w:val="27"/>
        </w:numPr>
        <w:tabs>
          <w:tab w:val="left" w:pos="1134"/>
        </w:tabs>
        <w:suppressAutoHyphens/>
        <w:spacing w:before="60" w:line="360" w:lineRule="auto"/>
        <w:ind w:left="1134" w:hanging="283"/>
        <w:rPr>
          <w:rFonts w:eastAsia="Times New Roman" w:cstheme="minorHAnsi"/>
          <w:i/>
          <w:sz w:val="22"/>
          <w:szCs w:val="22"/>
          <w:lang w:eastAsia="pl-PL"/>
        </w:rPr>
      </w:pPr>
      <w:r w:rsidRPr="00934600">
        <w:rPr>
          <w:rFonts w:eastAsia="Times New Roman" w:cstheme="minorHAnsi"/>
          <w:sz w:val="22"/>
          <w:szCs w:val="22"/>
          <w:lang w:eastAsia="pl-PL"/>
        </w:rPr>
        <w:t xml:space="preserve">na podstawie art. 16 RODO prawo do sprostowania Pani/Pana danych osobowych prawo to może zostać ograniczone w oparciu o art. 19 ust. 2 oraz art. 76 ustawy Pzp </w:t>
      </w:r>
      <w:r w:rsidRPr="00934600">
        <w:rPr>
          <w:rFonts w:eastAsia="Times New Roman" w:cstheme="minorHAnsi"/>
          <w:i/>
          <w:sz w:val="22"/>
          <w:szCs w:val="22"/>
          <w:lang w:eastAsia="pl-PL"/>
        </w:rPr>
        <w:t xml:space="preserve">(skorzystanie </w:t>
      </w:r>
      <w:r w:rsidRPr="00934600">
        <w:rPr>
          <w:rFonts w:eastAsia="Times New Roman" w:cstheme="minorHAnsi"/>
          <w:i/>
          <w:sz w:val="22"/>
          <w:szCs w:val="22"/>
          <w:lang w:eastAsia="pl-PL"/>
        </w:rPr>
        <w:br/>
        <w:t>z prawa do sprostowania nie może skutkować zmianą wyniku postępowania o udzielenie zamówienia publicznego ani zmianą postanowień umowy w zakresie niezgodnym z ustawą P</w:t>
      </w:r>
      <w:r w:rsidR="00CA7863">
        <w:rPr>
          <w:rFonts w:eastAsia="Times New Roman" w:cstheme="minorHAnsi"/>
          <w:i/>
          <w:sz w:val="22"/>
          <w:szCs w:val="22"/>
          <w:lang w:eastAsia="pl-PL"/>
        </w:rPr>
        <w:t>zp</w:t>
      </w:r>
      <w:r w:rsidRPr="00934600">
        <w:rPr>
          <w:rFonts w:eastAsia="Times New Roman" w:cstheme="minorHAnsi"/>
          <w:i/>
          <w:sz w:val="22"/>
          <w:szCs w:val="22"/>
          <w:lang w:eastAsia="pl-PL"/>
        </w:rPr>
        <w:t xml:space="preserve"> oraz nie może naruszać integralności protokołu oraz jego załączników);</w:t>
      </w:r>
    </w:p>
    <w:p w14:paraId="38F7AE03" w14:textId="77777777" w:rsidR="00554168" w:rsidRPr="00934600" w:rsidRDefault="00554168" w:rsidP="00D92F1C">
      <w:pPr>
        <w:widowControl w:val="0"/>
        <w:numPr>
          <w:ilvl w:val="0"/>
          <w:numId w:val="27"/>
        </w:numPr>
        <w:tabs>
          <w:tab w:val="left" w:pos="1134"/>
        </w:tabs>
        <w:suppressAutoHyphens/>
        <w:spacing w:before="60" w:line="360" w:lineRule="auto"/>
        <w:ind w:left="1134" w:hanging="283"/>
        <w:rPr>
          <w:rFonts w:eastAsia="Times New Roman" w:cstheme="minorHAnsi"/>
          <w:i/>
          <w:sz w:val="22"/>
          <w:szCs w:val="22"/>
          <w:lang w:eastAsia="pl-PL"/>
        </w:rPr>
      </w:pPr>
      <w:r w:rsidRPr="00934600">
        <w:rPr>
          <w:rFonts w:eastAsia="Times New Roman" w:cstheme="minorHAnsi"/>
          <w:sz w:val="22"/>
          <w:szCs w:val="22"/>
          <w:lang w:eastAsia="pl-PL"/>
        </w:rPr>
        <w:t xml:space="preserve">na podstawie art. 18 RODO prawo żądania od administratora ograniczenia przetwarzania danych osobowych z zastrzeżeniem przypadków, o których mowa w art. 18 ust. 2 RODO, prawo to może zostać ograniczone w oparciu o art. 19 ust. 3 oraz art. 74 ust. 3 ustawy Pzp; </w:t>
      </w:r>
      <w:r w:rsidRPr="00934600">
        <w:rPr>
          <w:rFonts w:eastAsia="Times New Roman" w:cstheme="minorHAnsi"/>
          <w:i/>
          <w:sz w:val="22"/>
          <w:szCs w:val="22"/>
          <w:lang w:eastAsia="pl-PL"/>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w:t>
      </w:r>
      <w:r w:rsidRPr="00934600">
        <w:rPr>
          <w:rFonts w:eastAsia="Times New Roman" w:cstheme="minorHAnsi"/>
          <w:i/>
          <w:sz w:val="22"/>
          <w:szCs w:val="22"/>
          <w:lang w:eastAsia="pl-PL"/>
        </w:rPr>
        <w:lastRenderedPageBreak/>
        <w:t>państwa członkowskiego);</w:t>
      </w:r>
    </w:p>
    <w:p w14:paraId="10DB8D1F" w14:textId="77777777" w:rsidR="00554168" w:rsidRPr="00934600" w:rsidRDefault="00554168" w:rsidP="00D92F1C">
      <w:pPr>
        <w:widowControl w:val="0"/>
        <w:numPr>
          <w:ilvl w:val="0"/>
          <w:numId w:val="27"/>
        </w:numPr>
        <w:tabs>
          <w:tab w:val="left" w:pos="1134"/>
        </w:tabs>
        <w:suppressAutoHyphens/>
        <w:spacing w:before="60" w:line="360" w:lineRule="auto"/>
        <w:ind w:left="1134" w:hanging="283"/>
        <w:rPr>
          <w:rFonts w:eastAsia="Times New Roman" w:cstheme="minorHAnsi"/>
          <w:sz w:val="22"/>
          <w:szCs w:val="22"/>
          <w:lang w:eastAsia="pl-PL"/>
        </w:rPr>
      </w:pPr>
      <w:r w:rsidRPr="00934600">
        <w:rPr>
          <w:rFonts w:eastAsia="Times New Roman" w:cstheme="minorHAnsi"/>
          <w:sz w:val="22"/>
          <w:szCs w:val="22"/>
          <w:lang w:eastAsia="pl-PL"/>
        </w:rPr>
        <w:t>prawo do wniesienia skargi do Prezesa Urzędu Ochrony Danych Osobowych, gdy uzna Pani/Pan, że przetwarzanie danych osobowych Pani/Pana dotyczących narusza przepisy RODO.</w:t>
      </w:r>
    </w:p>
    <w:p w14:paraId="51C1A48B" w14:textId="77777777" w:rsidR="00554168" w:rsidRPr="00934600" w:rsidRDefault="00554168" w:rsidP="00D92F1C">
      <w:pPr>
        <w:numPr>
          <w:ilvl w:val="0"/>
          <w:numId w:val="18"/>
        </w:numPr>
        <w:tabs>
          <w:tab w:val="left" w:pos="284"/>
          <w:tab w:val="left" w:pos="851"/>
        </w:tabs>
        <w:overflowPunct w:val="0"/>
        <w:autoSpaceDE w:val="0"/>
        <w:autoSpaceDN w:val="0"/>
        <w:adjustRightInd w:val="0"/>
        <w:spacing w:before="120" w:line="360" w:lineRule="auto"/>
        <w:ind w:left="851" w:right="96" w:hanging="284"/>
        <w:textAlignment w:val="baseline"/>
        <w:rPr>
          <w:rFonts w:eastAsia="Times New Roman" w:cstheme="minorHAnsi"/>
          <w:sz w:val="22"/>
          <w:szCs w:val="22"/>
          <w:lang w:eastAsia="pl-PL"/>
        </w:rPr>
      </w:pPr>
      <w:r w:rsidRPr="00934600">
        <w:rPr>
          <w:rFonts w:eastAsia="Times New Roman" w:cstheme="minorHAnsi"/>
          <w:sz w:val="22"/>
          <w:szCs w:val="22"/>
          <w:lang w:eastAsia="pl-PL"/>
        </w:rPr>
        <w:t>Nie przysługuje Pani/Panu:</w:t>
      </w:r>
    </w:p>
    <w:p w14:paraId="0CD250E0" w14:textId="77777777" w:rsidR="00554168" w:rsidRPr="00934600" w:rsidRDefault="00554168" w:rsidP="00D92F1C">
      <w:pPr>
        <w:widowControl w:val="0"/>
        <w:numPr>
          <w:ilvl w:val="0"/>
          <w:numId w:val="28"/>
        </w:numPr>
        <w:tabs>
          <w:tab w:val="left" w:pos="1134"/>
        </w:tabs>
        <w:suppressAutoHyphens/>
        <w:spacing w:before="60" w:line="360" w:lineRule="auto"/>
        <w:ind w:firstLine="131"/>
        <w:rPr>
          <w:rFonts w:eastAsia="Times New Roman" w:cstheme="minorHAnsi"/>
          <w:sz w:val="22"/>
          <w:szCs w:val="22"/>
          <w:lang w:eastAsia="pl-PL"/>
        </w:rPr>
      </w:pPr>
      <w:r w:rsidRPr="00934600">
        <w:rPr>
          <w:rFonts w:eastAsia="Times New Roman" w:cstheme="minorHAnsi"/>
          <w:sz w:val="22"/>
          <w:szCs w:val="22"/>
          <w:lang w:eastAsia="pl-PL"/>
        </w:rPr>
        <w:t>w związku z art. 17 ust. 3 lit. b, d lub e RODO prawo do usunięcia danych osobowych;</w:t>
      </w:r>
    </w:p>
    <w:p w14:paraId="7B7555D2" w14:textId="77777777" w:rsidR="00554168" w:rsidRPr="00934600" w:rsidRDefault="00554168" w:rsidP="00D92F1C">
      <w:pPr>
        <w:widowControl w:val="0"/>
        <w:numPr>
          <w:ilvl w:val="0"/>
          <w:numId w:val="28"/>
        </w:numPr>
        <w:tabs>
          <w:tab w:val="left" w:pos="1134"/>
        </w:tabs>
        <w:suppressAutoHyphens/>
        <w:spacing w:before="60" w:line="360" w:lineRule="auto"/>
        <w:ind w:firstLine="131"/>
        <w:rPr>
          <w:rFonts w:eastAsia="Times New Roman" w:cstheme="minorHAnsi"/>
          <w:sz w:val="22"/>
          <w:szCs w:val="22"/>
          <w:lang w:eastAsia="pl-PL"/>
        </w:rPr>
      </w:pPr>
      <w:r w:rsidRPr="00934600">
        <w:rPr>
          <w:rFonts w:eastAsia="Times New Roman" w:cstheme="minorHAnsi"/>
          <w:sz w:val="22"/>
          <w:szCs w:val="22"/>
          <w:lang w:eastAsia="pl-PL"/>
        </w:rPr>
        <w:t>prawo do przenoszenia danych osobowych, o którym mowa w art. 20 RODO;</w:t>
      </w:r>
    </w:p>
    <w:p w14:paraId="5F6A5F2F" w14:textId="73C0795B" w:rsidR="00554168" w:rsidRPr="00934600" w:rsidRDefault="00554168" w:rsidP="00D92F1C">
      <w:pPr>
        <w:widowControl w:val="0"/>
        <w:numPr>
          <w:ilvl w:val="0"/>
          <w:numId w:val="28"/>
        </w:numPr>
        <w:tabs>
          <w:tab w:val="left" w:pos="1134"/>
        </w:tabs>
        <w:suppressAutoHyphens/>
        <w:spacing w:before="60" w:line="360" w:lineRule="auto"/>
        <w:ind w:left="1134" w:hanging="283"/>
        <w:rPr>
          <w:rFonts w:eastAsia="Times New Roman" w:cstheme="minorHAnsi"/>
          <w:sz w:val="22"/>
          <w:szCs w:val="22"/>
          <w:lang w:eastAsia="pl-PL"/>
        </w:rPr>
      </w:pPr>
      <w:r w:rsidRPr="00934600">
        <w:rPr>
          <w:rFonts w:eastAsia="Times New Roman" w:cstheme="minorHAnsi"/>
          <w:sz w:val="22"/>
          <w:szCs w:val="22"/>
          <w:lang w:eastAsia="pl-PL"/>
        </w:rPr>
        <w:t xml:space="preserve">na podstawie art. 21 RODO prawo sprzeciwu, wobec </w:t>
      </w:r>
      <w:r w:rsidR="001C6396" w:rsidRPr="00934600">
        <w:rPr>
          <w:rFonts w:eastAsia="Times New Roman" w:cstheme="minorHAnsi"/>
          <w:sz w:val="22"/>
          <w:szCs w:val="22"/>
          <w:lang w:eastAsia="pl-PL"/>
        </w:rPr>
        <w:t xml:space="preserve">przetwarzania danych osobowych, </w:t>
      </w:r>
      <w:r w:rsidRPr="00934600">
        <w:rPr>
          <w:rFonts w:eastAsia="Times New Roman" w:cstheme="minorHAnsi"/>
          <w:sz w:val="22"/>
          <w:szCs w:val="22"/>
          <w:lang w:eastAsia="pl-PL"/>
        </w:rPr>
        <w:t>gdyż podstawą prawną przetwarzania Pani/Pana danych osobowych jest art. 6 ust. 1 lit. c RODO.</w:t>
      </w:r>
    </w:p>
    <w:p w14:paraId="6A77C9A1" w14:textId="75EBDF81" w:rsidR="00A20794" w:rsidRPr="00934600" w:rsidRDefault="00CC0548" w:rsidP="00CD7408">
      <w:pPr>
        <w:spacing w:before="60" w:line="360" w:lineRule="auto"/>
        <w:ind w:left="5040"/>
        <w:rPr>
          <w:rFonts w:cstheme="minorHAnsi"/>
          <w:i/>
          <w:sz w:val="22"/>
          <w:szCs w:val="22"/>
        </w:rPr>
      </w:pPr>
      <w:r w:rsidRPr="00934600">
        <w:rPr>
          <w:rFonts w:cstheme="minorHAnsi"/>
          <w:i/>
          <w:color w:val="FF0000"/>
          <w:sz w:val="22"/>
          <w:szCs w:val="22"/>
        </w:rPr>
        <w:t>K</w:t>
      </w:r>
      <w:r w:rsidR="00D46518" w:rsidRPr="00934600">
        <w:rPr>
          <w:rFonts w:cstheme="minorHAnsi"/>
          <w:i/>
          <w:color w:val="FF0000"/>
          <w:sz w:val="22"/>
          <w:szCs w:val="22"/>
        </w:rPr>
        <w:t>wal</w:t>
      </w:r>
      <w:r w:rsidR="001E4F7C" w:rsidRPr="00934600">
        <w:rPr>
          <w:rFonts w:cstheme="minorHAnsi"/>
          <w:i/>
          <w:color w:val="FF0000"/>
          <w:sz w:val="22"/>
          <w:szCs w:val="22"/>
        </w:rPr>
        <w:t xml:space="preserve">ifikowany podpis elektroniczny </w:t>
      </w:r>
      <w:r w:rsidR="00D46518" w:rsidRPr="00934600">
        <w:rPr>
          <w:rFonts w:cstheme="minorHAnsi"/>
          <w:i/>
          <w:color w:val="FF0000"/>
          <w:sz w:val="22"/>
          <w:szCs w:val="22"/>
        </w:rPr>
        <w:t>Wykonawcy, bądź osoby uprawnionej do występowania w jego imieniu</w:t>
      </w:r>
    </w:p>
    <w:p w14:paraId="028DAE78" w14:textId="531EE367" w:rsidR="00612F13" w:rsidRDefault="00612F13" w:rsidP="00EA19C3">
      <w:pPr>
        <w:widowControl w:val="0"/>
        <w:spacing w:before="60" w:line="360" w:lineRule="auto"/>
        <w:ind w:right="98"/>
        <w:rPr>
          <w:rFonts w:cstheme="minorHAnsi"/>
          <w:b/>
          <w:snapToGrid w:val="0"/>
          <w:sz w:val="22"/>
          <w:szCs w:val="22"/>
        </w:rPr>
      </w:pPr>
    </w:p>
    <w:p w14:paraId="6306D6F5" w14:textId="77777777" w:rsidR="00A111FA" w:rsidRDefault="00A111FA" w:rsidP="00EA19C3">
      <w:pPr>
        <w:widowControl w:val="0"/>
        <w:spacing w:before="60" w:line="360" w:lineRule="auto"/>
        <w:ind w:right="98"/>
        <w:rPr>
          <w:rFonts w:cstheme="minorHAnsi"/>
          <w:b/>
          <w:snapToGrid w:val="0"/>
          <w:sz w:val="22"/>
          <w:szCs w:val="22"/>
        </w:rPr>
      </w:pPr>
    </w:p>
    <w:p w14:paraId="52F8BFF7" w14:textId="77777777" w:rsidR="00625C9E" w:rsidRDefault="00625C9E" w:rsidP="00EA19C3">
      <w:pPr>
        <w:spacing w:before="120" w:line="360" w:lineRule="auto"/>
        <w:rPr>
          <w:rFonts w:cstheme="minorHAnsi"/>
          <w:b/>
          <w:bCs/>
          <w:color w:val="FF0000"/>
          <w:sz w:val="22"/>
          <w:szCs w:val="22"/>
        </w:rPr>
      </w:pPr>
    </w:p>
    <w:p w14:paraId="2DD7D8CA" w14:textId="77777777" w:rsidR="00625C9E" w:rsidRDefault="00625C9E" w:rsidP="00EA19C3">
      <w:pPr>
        <w:spacing w:before="120" w:line="360" w:lineRule="auto"/>
        <w:rPr>
          <w:rFonts w:cstheme="minorHAnsi"/>
          <w:b/>
          <w:bCs/>
          <w:color w:val="FF0000"/>
          <w:sz w:val="22"/>
          <w:szCs w:val="22"/>
        </w:rPr>
      </w:pPr>
    </w:p>
    <w:p w14:paraId="6180D4EC" w14:textId="043D1545" w:rsidR="00625C9E" w:rsidRDefault="00625C9E" w:rsidP="00EA19C3">
      <w:pPr>
        <w:spacing w:before="120" w:line="360" w:lineRule="auto"/>
        <w:rPr>
          <w:rFonts w:cstheme="minorHAnsi"/>
          <w:b/>
          <w:bCs/>
          <w:color w:val="FF0000"/>
          <w:sz w:val="22"/>
          <w:szCs w:val="22"/>
        </w:rPr>
      </w:pPr>
    </w:p>
    <w:p w14:paraId="3665B55C" w14:textId="5DEB56CD" w:rsidR="00DC4598" w:rsidRDefault="00DC4598" w:rsidP="00EA19C3">
      <w:pPr>
        <w:spacing w:before="120" w:line="360" w:lineRule="auto"/>
        <w:rPr>
          <w:rFonts w:cstheme="minorHAnsi"/>
          <w:b/>
          <w:bCs/>
          <w:color w:val="FF0000"/>
          <w:sz w:val="22"/>
          <w:szCs w:val="22"/>
        </w:rPr>
      </w:pPr>
    </w:p>
    <w:p w14:paraId="286DEFB5" w14:textId="1C91C88D" w:rsidR="001D1066" w:rsidRDefault="001D1066" w:rsidP="00EA19C3">
      <w:pPr>
        <w:spacing w:before="120" w:line="360" w:lineRule="auto"/>
        <w:rPr>
          <w:rFonts w:cstheme="minorHAnsi"/>
          <w:b/>
          <w:bCs/>
          <w:color w:val="FF0000"/>
          <w:sz w:val="22"/>
          <w:szCs w:val="22"/>
        </w:rPr>
      </w:pPr>
    </w:p>
    <w:p w14:paraId="1FC77BE0" w14:textId="42E8121F" w:rsidR="001D1066" w:rsidRDefault="001D1066" w:rsidP="00EA19C3">
      <w:pPr>
        <w:spacing w:before="120" w:line="360" w:lineRule="auto"/>
        <w:rPr>
          <w:rFonts w:cstheme="minorHAnsi"/>
          <w:b/>
          <w:bCs/>
          <w:color w:val="FF0000"/>
          <w:sz w:val="22"/>
          <w:szCs w:val="22"/>
        </w:rPr>
      </w:pPr>
    </w:p>
    <w:p w14:paraId="5C0C0F9E" w14:textId="55C010DD" w:rsidR="001D1066" w:rsidRDefault="001D1066" w:rsidP="00EA19C3">
      <w:pPr>
        <w:spacing w:before="120" w:line="360" w:lineRule="auto"/>
        <w:rPr>
          <w:rFonts w:cstheme="minorHAnsi"/>
          <w:b/>
          <w:bCs/>
          <w:color w:val="FF0000"/>
          <w:sz w:val="22"/>
          <w:szCs w:val="22"/>
        </w:rPr>
      </w:pPr>
    </w:p>
    <w:p w14:paraId="4453E0C7" w14:textId="60E2FABF" w:rsidR="001D1066" w:rsidRDefault="001D1066" w:rsidP="00EA19C3">
      <w:pPr>
        <w:spacing w:before="120" w:line="360" w:lineRule="auto"/>
        <w:rPr>
          <w:rFonts w:cstheme="minorHAnsi"/>
          <w:b/>
          <w:bCs/>
          <w:color w:val="FF0000"/>
          <w:sz w:val="22"/>
          <w:szCs w:val="22"/>
        </w:rPr>
      </w:pPr>
    </w:p>
    <w:p w14:paraId="7EBA6406" w14:textId="4F9C36EF" w:rsidR="001D1066" w:rsidRDefault="001D1066" w:rsidP="00EA19C3">
      <w:pPr>
        <w:spacing w:before="120" w:line="360" w:lineRule="auto"/>
        <w:rPr>
          <w:rFonts w:cstheme="minorHAnsi"/>
          <w:b/>
          <w:bCs/>
          <w:color w:val="FF0000"/>
          <w:sz w:val="22"/>
          <w:szCs w:val="22"/>
        </w:rPr>
      </w:pPr>
    </w:p>
    <w:p w14:paraId="36F4594C" w14:textId="571296B8" w:rsidR="001D1066" w:rsidRDefault="001D1066" w:rsidP="00EA19C3">
      <w:pPr>
        <w:spacing w:before="120" w:line="360" w:lineRule="auto"/>
        <w:rPr>
          <w:rFonts w:cstheme="minorHAnsi"/>
          <w:b/>
          <w:bCs/>
          <w:color w:val="FF0000"/>
          <w:sz w:val="22"/>
          <w:szCs w:val="22"/>
        </w:rPr>
      </w:pPr>
    </w:p>
    <w:p w14:paraId="7F2CF013" w14:textId="7A0303EE" w:rsidR="001D1066" w:rsidRDefault="001D1066" w:rsidP="00EA19C3">
      <w:pPr>
        <w:spacing w:before="120" w:line="360" w:lineRule="auto"/>
        <w:rPr>
          <w:rFonts w:cstheme="minorHAnsi"/>
          <w:b/>
          <w:bCs/>
          <w:color w:val="FF0000"/>
          <w:sz w:val="22"/>
          <w:szCs w:val="22"/>
        </w:rPr>
      </w:pPr>
    </w:p>
    <w:p w14:paraId="60BACB8D" w14:textId="791FD76E" w:rsidR="001D1066" w:rsidRDefault="001D1066" w:rsidP="00EA19C3">
      <w:pPr>
        <w:spacing w:before="120" w:line="360" w:lineRule="auto"/>
        <w:rPr>
          <w:rFonts w:cstheme="minorHAnsi"/>
          <w:b/>
          <w:bCs/>
          <w:color w:val="FF0000"/>
          <w:sz w:val="22"/>
          <w:szCs w:val="22"/>
        </w:rPr>
      </w:pPr>
    </w:p>
    <w:p w14:paraId="559896CA" w14:textId="59DD98BA" w:rsidR="001D1066" w:rsidRDefault="001D1066" w:rsidP="00EA19C3">
      <w:pPr>
        <w:spacing w:before="120" w:line="360" w:lineRule="auto"/>
        <w:rPr>
          <w:rFonts w:cstheme="minorHAnsi"/>
          <w:b/>
          <w:bCs/>
          <w:color w:val="FF0000"/>
          <w:sz w:val="22"/>
          <w:szCs w:val="22"/>
        </w:rPr>
      </w:pPr>
    </w:p>
    <w:p w14:paraId="2538ED24" w14:textId="13EE4231" w:rsidR="001D1066" w:rsidRDefault="001D1066" w:rsidP="00EA19C3">
      <w:pPr>
        <w:spacing w:before="120" w:line="360" w:lineRule="auto"/>
        <w:rPr>
          <w:rFonts w:cstheme="minorHAnsi"/>
          <w:b/>
          <w:bCs/>
          <w:color w:val="FF0000"/>
          <w:sz w:val="22"/>
          <w:szCs w:val="22"/>
        </w:rPr>
      </w:pPr>
    </w:p>
    <w:p w14:paraId="366E098C" w14:textId="77777777" w:rsidR="001D1066" w:rsidRDefault="001D1066" w:rsidP="00EA19C3">
      <w:pPr>
        <w:spacing w:before="120" w:line="360" w:lineRule="auto"/>
        <w:rPr>
          <w:rFonts w:cstheme="minorHAnsi"/>
          <w:b/>
          <w:bCs/>
          <w:color w:val="FF0000"/>
          <w:sz w:val="22"/>
          <w:szCs w:val="22"/>
        </w:rPr>
      </w:pPr>
    </w:p>
    <w:p w14:paraId="7E9D5E20" w14:textId="77777777" w:rsidR="00CD2EC7" w:rsidRDefault="00CD2EC7" w:rsidP="008B25FF">
      <w:pPr>
        <w:jc w:val="right"/>
        <w:rPr>
          <w:rFonts w:cstheme="minorHAnsi"/>
          <w:b/>
          <w:bCs/>
        </w:rPr>
      </w:pPr>
    </w:p>
    <w:p w14:paraId="07EBE982" w14:textId="4A4CC7E4" w:rsidR="008B25FF" w:rsidRPr="00DE1710" w:rsidRDefault="008B25FF" w:rsidP="008B25FF">
      <w:pPr>
        <w:jc w:val="right"/>
        <w:rPr>
          <w:rFonts w:cstheme="minorHAnsi"/>
          <w:b/>
          <w:bCs/>
          <w:i/>
        </w:rPr>
      </w:pPr>
      <w:r w:rsidRPr="00DE1710">
        <w:rPr>
          <w:rFonts w:cstheme="minorHAnsi"/>
          <w:b/>
          <w:bCs/>
        </w:rPr>
        <w:lastRenderedPageBreak/>
        <w:t xml:space="preserve">Załącznik nr </w:t>
      </w:r>
      <w:r>
        <w:rPr>
          <w:rFonts w:cstheme="minorHAnsi"/>
          <w:b/>
          <w:bCs/>
        </w:rPr>
        <w:t>3</w:t>
      </w:r>
      <w:r w:rsidRPr="00DE1710">
        <w:rPr>
          <w:rFonts w:cstheme="minorHAnsi"/>
          <w:b/>
          <w:bCs/>
        </w:rPr>
        <w:t>a do SWZ</w:t>
      </w:r>
    </w:p>
    <w:p w14:paraId="0069E457" w14:textId="77777777" w:rsidR="008B25FF" w:rsidRPr="00DE1710" w:rsidRDefault="008B25FF" w:rsidP="008B25FF"/>
    <w:p w14:paraId="79699559" w14:textId="77777777" w:rsidR="008B25FF" w:rsidRPr="00DE1710" w:rsidRDefault="008B25FF" w:rsidP="008B25FF">
      <w:pPr>
        <w:spacing w:line="276" w:lineRule="auto"/>
        <w:jc w:val="center"/>
        <w:rPr>
          <w:rFonts w:ascii="Tahoma" w:eastAsia="Times New Roman" w:hAnsi="Tahoma" w:cs="Tahoma"/>
          <w:b/>
          <w:u w:val="single"/>
          <w:lang w:eastAsia="pl-PL"/>
        </w:rPr>
      </w:pPr>
      <w:r w:rsidRPr="00DE1710">
        <w:rPr>
          <w:rFonts w:ascii="Tahoma" w:eastAsia="Times New Roman" w:hAnsi="Tahoma" w:cs="Tahoma"/>
          <w:b/>
          <w:u w:val="single"/>
          <w:lang w:eastAsia="pl-PL"/>
        </w:rPr>
        <w:t xml:space="preserve">OŚWIADCZENIE </w:t>
      </w:r>
    </w:p>
    <w:p w14:paraId="62937CEE" w14:textId="77777777" w:rsidR="008B25FF" w:rsidRPr="00DE1710" w:rsidRDefault="008B25FF" w:rsidP="008B25FF">
      <w:pPr>
        <w:spacing w:line="276" w:lineRule="auto"/>
        <w:jc w:val="center"/>
        <w:rPr>
          <w:rFonts w:ascii="Tahoma" w:eastAsia="Times New Roman" w:hAnsi="Tahoma" w:cs="Tahoma"/>
          <w:b/>
          <w:u w:val="single"/>
          <w:lang w:eastAsia="pl-PL"/>
        </w:rPr>
      </w:pPr>
    </w:p>
    <w:p w14:paraId="4F2C9997" w14:textId="77777777" w:rsidR="008B25FF" w:rsidRPr="00DE1710" w:rsidRDefault="008B25FF" w:rsidP="008B25FF">
      <w:pPr>
        <w:spacing w:line="276" w:lineRule="auto"/>
        <w:jc w:val="center"/>
        <w:rPr>
          <w:rFonts w:ascii="Tahoma" w:eastAsia="Times New Roman" w:hAnsi="Tahoma" w:cs="Tahoma"/>
          <w:b/>
          <w:sz w:val="18"/>
          <w:szCs w:val="18"/>
          <w:u w:val="single"/>
          <w:lang w:eastAsia="pl-PL"/>
        </w:rPr>
      </w:pPr>
    </w:p>
    <w:p w14:paraId="7D0D1B9B" w14:textId="77777777" w:rsidR="008B25FF" w:rsidRPr="00DE1710" w:rsidRDefault="008B25FF" w:rsidP="008B25FF">
      <w:pPr>
        <w:spacing w:line="276" w:lineRule="auto"/>
        <w:jc w:val="center"/>
        <w:rPr>
          <w:rFonts w:ascii="Tahoma" w:eastAsia="Times New Roman" w:hAnsi="Tahoma" w:cs="Tahoma"/>
          <w:b/>
          <w:sz w:val="18"/>
          <w:szCs w:val="18"/>
          <w:lang w:eastAsia="pl-PL"/>
        </w:rPr>
      </w:pPr>
      <w:r w:rsidRPr="00DE1710">
        <w:rPr>
          <w:rFonts w:ascii="Tahoma" w:eastAsia="Times New Roman" w:hAnsi="Tahoma" w:cs="Tahoma"/>
          <w:b/>
          <w:sz w:val="18"/>
          <w:szCs w:val="18"/>
          <w:lang w:eastAsia="pl-PL"/>
        </w:rPr>
        <w:t xml:space="preserve">składane na podstawie art. 125 ust. 1. ustawy z dnia 11 września 2019 r. – </w:t>
      </w:r>
    </w:p>
    <w:p w14:paraId="7AE8FCC5" w14:textId="45EA5E05" w:rsidR="008B25FF" w:rsidRPr="00DE1710" w:rsidRDefault="008B25FF" w:rsidP="008B25FF">
      <w:pPr>
        <w:spacing w:line="276" w:lineRule="auto"/>
        <w:jc w:val="center"/>
        <w:rPr>
          <w:rFonts w:ascii="Tahoma" w:eastAsia="Times New Roman" w:hAnsi="Tahoma" w:cs="Tahoma"/>
          <w:b/>
          <w:sz w:val="18"/>
          <w:szCs w:val="18"/>
          <w:lang w:eastAsia="pl-PL"/>
        </w:rPr>
      </w:pPr>
      <w:r w:rsidRPr="00DE1710">
        <w:rPr>
          <w:rFonts w:ascii="Tahoma" w:eastAsia="Times New Roman" w:hAnsi="Tahoma" w:cs="Tahoma"/>
          <w:b/>
          <w:sz w:val="18"/>
          <w:szCs w:val="18"/>
          <w:lang w:eastAsia="pl-PL"/>
        </w:rPr>
        <w:t>Prawo zamówień publicznych (t.j. Dz.U. z 202</w:t>
      </w:r>
      <w:r w:rsidR="001D1066">
        <w:rPr>
          <w:rFonts w:ascii="Tahoma" w:eastAsia="Times New Roman" w:hAnsi="Tahoma" w:cs="Tahoma"/>
          <w:b/>
          <w:sz w:val="18"/>
          <w:szCs w:val="18"/>
          <w:lang w:eastAsia="pl-PL"/>
        </w:rPr>
        <w:t>2</w:t>
      </w:r>
      <w:r w:rsidRPr="00DE1710">
        <w:rPr>
          <w:rFonts w:ascii="Tahoma" w:eastAsia="Times New Roman" w:hAnsi="Tahoma" w:cs="Tahoma"/>
          <w:b/>
          <w:sz w:val="18"/>
          <w:szCs w:val="18"/>
          <w:lang w:eastAsia="pl-PL"/>
        </w:rPr>
        <w:t xml:space="preserve"> r., poz. 1</w:t>
      </w:r>
      <w:r w:rsidR="001D1066">
        <w:rPr>
          <w:rFonts w:ascii="Tahoma" w:eastAsia="Times New Roman" w:hAnsi="Tahoma" w:cs="Tahoma"/>
          <w:b/>
          <w:sz w:val="18"/>
          <w:szCs w:val="18"/>
          <w:lang w:eastAsia="pl-PL"/>
        </w:rPr>
        <w:t>710</w:t>
      </w:r>
      <w:r w:rsidRPr="00DE1710">
        <w:rPr>
          <w:rFonts w:ascii="Tahoma" w:eastAsia="Times New Roman" w:hAnsi="Tahoma" w:cs="Tahoma"/>
          <w:b/>
          <w:sz w:val="18"/>
          <w:szCs w:val="18"/>
          <w:lang w:eastAsia="pl-PL"/>
        </w:rPr>
        <w:t>)</w:t>
      </w:r>
    </w:p>
    <w:p w14:paraId="57360E52" w14:textId="77777777" w:rsidR="008B25FF" w:rsidRPr="00DE1710" w:rsidRDefault="008B25FF" w:rsidP="008B25FF">
      <w:pPr>
        <w:spacing w:line="276" w:lineRule="auto"/>
        <w:jc w:val="center"/>
        <w:rPr>
          <w:rFonts w:ascii="Tahoma" w:eastAsia="Times New Roman" w:hAnsi="Tahoma" w:cs="Tahoma"/>
          <w:b/>
          <w:sz w:val="18"/>
          <w:szCs w:val="18"/>
          <w:lang w:eastAsia="pl-PL"/>
        </w:rPr>
      </w:pPr>
    </w:p>
    <w:p w14:paraId="4FD04A43" w14:textId="77777777" w:rsidR="008B25FF" w:rsidRPr="00DE1710" w:rsidRDefault="008B25FF" w:rsidP="008B25FF">
      <w:pPr>
        <w:spacing w:line="276" w:lineRule="auto"/>
        <w:rPr>
          <w:rFonts w:ascii="Tahoma" w:hAnsi="Tahoma" w:cs="Tahoma"/>
          <w:b/>
          <w:bCs/>
          <w:sz w:val="18"/>
          <w:szCs w:val="18"/>
        </w:rPr>
      </w:pPr>
    </w:p>
    <w:p w14:paraId="04BDCA74" w14:textId="77777777" w:rsidR="008B25FF" w:rsidRPr="00DE1710" w:rsidRDefault="008B25FF" w:rsidP="008B25FF">
      <w:pPr>
        <w:spacing w:line="276" w:lineRule="auto"/>
        <w:jc w:val="center"/>
        <w:rPr>
          <w:rFonts w:ascii="Tahoma" w:eastAsia="Times New Roman" w:hAnsi="Tahoma" w:cs="Tahoma"/>
          <w:b/>
          <w:bCs/>
          <w:sz w:val="6"/>
          <w:szCs w:val="6"/>
          <w:u w:val="single"/>
          <w:lang w:eastAsia="pl-PL"/>
        </w:rPr>
      </w:pPr>
    </w:p>
    <w:p w14:paraId="000C7D04" w14:textId="77777777" w:rsidR="008B25FF" w:rsidRPr="00DE1710" w:rsidRDefault="008B25FF" w:rsidP="008B25FF">
      <w:pPr>
        <w:spacing w:line="276" w:lineRule="auto"/>
        <w:jc w:val="center"/>
        <w:rPr>
          <w:rFonts w:ascii="Tahoma" w:eastAsia="Times New Roman" w:hAnsi="Tahoma" w:cs="Tahoma"/>
          <w:b/>
          <w:sz w:val="18"/>
          <w:szCs w:val="18"/>
          <w:u w:val="single"/>
          <w:lang w:eastAsia="pl-PL"/>
        </w:rPr>
      </w:pPr>
      <w:r w:rsidRPr="00DE1710">
        <w:rPr>
          <w:rFonts w:ascii="Tahoma" w:eastAsia="Times New Roman" w:hAnsi="Tahoma" w:cs="Tahoma"/>
          <w:b/>
          <w:sz w:val="18"/>
          <w:szCs w:val="18"/>
          <w:u w:val="single"/>
          <w:lang w:eastAsia="pl-PL"/>
        </w:rPr>
        <w:t>DOTYCZĄCE PRZESŁANEK WYKLUCZENIA Z POSTĘPOWANIA O UDZIELENIE ZAMÓWIENIA</w:t>
      </w:r>
    </w:p>
    <w:p w14:paraId="7A24B0C1" w14:textId="77777777" w:rsidR="008B25FF" w:rsidRPr="00DE1710" w:rsidRDefault="008B25FF" w:rsidP="008B25FF">
      <w:pPr>
        <w:spacing w:line="276" w:lineRule="auto"/>
        <w:jc w:val="center"/>
        <w:rPr>
          <w:rFonts w:ascii="Tahoma" w:eastAsia="Times New Roman" w:hAnsi="Tahoma" w:cs="Tahoma"/>
          <w:sz w:val="18"/>
          <w:szCs w:val="18"/>
          <w:lang w:eastAsia="pl-PL"/>
        </w:rPr>
      </w:pPr>
    </w:p>
    <w:p w14:paraId="6C9DE60E" w14:textId="77777777" w:rsidR="008B25FF" w:rsidRPr="00DE1710" w:rsidRDefault="008B25FF" w:rsidP="008B25FF">
      <w:pPr>
        <w:suppressLineNumbers/>
        <w:overflowPunct w:val="0"/>
        <w:autoSpaceDE w:val="0"/>
        <w:autoSpaceDN w:val="0"/>
        <w:adjustRightInd w:val="0"/>
        <w:spacing w:line="276" w:lineRule="auto"/>
        <w:ind w:right="-26"/>
        <w:jc w:val="both"/>
        <w:rPr>
          <w:rFonts w:ascii="Tahoma" w:eastAsia="Times New Roman" w:hAnsi="Tahoma" w:cs="Tahoma"/>
          <w:kern w:val="24"/>
          <w:sz w:val="18"/>
          <w:szCs w:val="18"/>
          <w:lang w:eastAsia="pl-PL"/>
        </w:rPr>
      </w:pPr>
    </w:p>
    <w:p w14:paraId="008F9E00" w14:textId="02221F82" w:rsidR="008B25FF" w:rsidRPr="00DE1710" w:rsidRDefault="008B25FF" w:rsidP="008B25FF">
      <w:pPr>
        <w:spacing w:line="360" w:lineRule="auto"/>
        <w:jc w:val="both"/>
        <w:rPr>
          <w:rFonts w:ascii="Tahoma" w:eastAsia="Times New Roman" w:hAnsi="Tahoma" w:cs="Tahoma"/>
          <w:sz w:val="18"/>
          <w:szCs w:val="18"/>
          <w:lang w:eastAsia="pl-PL"/>
        </w:rPr>
      </w:pPr>
      <w:r w:rsidRPr="00DE1710">
        <w:rPr>
          <w:rFonts w:ascii="Tahoma" w:eastAsia="Times New Roman" w:hAnsi="Tahoma" w:cs="Tahoma"/>
          <w:sz w:val="18"/>
          <w:szCs w:val="18"/>
          <w:lang w:eastAsia="pl-PL"/>
        </w:rPr>
        <w:t xml:space="preserve">Na potrzeby postępowania o udzielenie zamówienia publicznego pn. </w:t>
      </w:r>
      <w:r w:rsidRPr="00694820">
        <w:rPr>
          <w:rFonts w:cstheme="minorHAnsi"/>
          <w:b/>
          <w:i/>
          <w:sz w:val="22"/>
          <w:szCs w:val="22"/>
          <w:lang w:eastAsia="ar-SA"/>
        </w:rPr>
        <w:t>„</w:t>
      </w:r>
      <w:r w:rsidRPr="00694820">
        <w:rPr>
          <w:rFonts w:eastAsia="Times New Roman" w:cstheme="minorHAnsi"/>
          <w:b/>
          <w:bCs/>
          <w:i/>
          <w:iCs/>
          <w:sz w:val="22"/>
          <w:szCs w:val="22"/>
          <w:lang w:eastAsia="pl-PL"/>
        </w:rPr>
        <w:t>Usługa sprzątania obiektów i terenów użytkowanych przez Uniwersytet Łódzki”</w:t>
      </w:r>
      <w:r w:rsidRPr="00694820">
        <w:rPr>
          <w:rFonts w:eastAsia="Calibri" w:cstheme="minorHAnsi"/>
          <w:b/>
          <w:sz w:val="22"/>
          <w:szCs w:val="22"/>
        </w:rPr>
        <w:t xml:space="preserve"> - nr sprawy </w:t>
      </w:r>
      <w:r w:rsidR="0005095F">
        <w:rPr>
          <w:rFonts w:eastAsia="Calibri" w:cstheme="minorHAnsi"/>
          <w:b/>
          <w:sz w:val="22"/>
          <w:szCs w:val="22"/>
        </w:rPr>
        <w:t>6</w:t>
      </w:r>
      <w:r w:rsidRPr="00694820">
        <w:rPr>
          <w:rFonts w:eastAsia="Calibri" w:cstheme="minorHAnsi"/>
          <w:b/>
          <w:sz w:val="22"/>
          <w:szCs w:val="22"/>
        </w:rPr>
        <w:t>2/ZP/2022</w:t>
      </w:r>
      <w:r w:rsidRPr="00DE1710">
        <w:rPr>
          <w:rFonts w:ascii="Tahoma" w:hAnsi="Tahoma" w:cs="Tahoma"/>
          <w:b/>
          <w:sz w:val="18"/>
          <w:szCs w:val="18"/>
        </w:rPr>
        <w:t xml:space="preserve"> </w:t>
      </w:r>
      <w:r w:rsidRPr="00DE1710">
        <w:rPr>
          <w:rFonts w:ascii="Tahoma" w:eastAsia="Times New Roman" w:hAnsi="Tahoma" w:cs="Tahoma"/>
          <w:sz w:val="18"/>
          <w:szCs w:val="18"/>
          <w:lang w:eastAsia="pl-PL"/>
        </w:rPr>
        <w:t>prowadzonego przez Uniwersytet Łódzki, 90-136 Łódź, ul. Narutowicza 68, oświadczam, co następuje:</w:t>
      </w:r>
    </w:p>
    <w:p w14:paraId="600F11B8" w14:textId="77777777" w:rsidR="002D7886" w:rsidRDefault="002D7886" w:rsidP="002D7886">
      <w:pPr>
        <w:suppressAutoHyphens/>
        <w:spacing w:line="276" w:lineRule="auto"/>
        <w:jc w:val="both"/>
        <w:rPr>
          <w:rFonts w:ascii="Tahoma" w:hAnsi="Tahoma" w:cs="Tahoma"/>
          <w:b/>
          <w:bCs/>
          <w:sz w:val="18"/>
          <w:szCs w:val="18"/>
        </w:rPr>
      </w:pPr>
    </w:p>
    <w:p w14:paraId="449CFA23" w14:textId="6CE31E52" w:rsidR="002D7886" w:rsidRPr="00260337" w:rsidRDefault="002D7886" w:rsidP="002D7886">
      <w:pPr>
        <w:suppressAutoHyphens/>
        <w:spacing w:line="276" w:lineRule="auto"/>
        <w:jc w:val="both"/>
        <w:rPr>
          <w:rFonts w:ascii="Tahoma" w:hAnsi="Tahoma" w:cs="Tahoma"/>
          <w:sz w:val="18"/>
          <w:szCs w:val="18"/>
          <w:u w:val="single"/>
        </w:rPr>
      </w:pPr>
      <w:r w:rsidRPr="00260337">
        <w:rPr>
          <w:rFonts w:ascii="Tahoma" w:hAnsi="Tahoma" w:cs="Tahoma"/>
          <w:b/>
          <w:bCs/>
          <w:sz w:val="18"/>
          <w:szCs w:val="18"/>
        </w:rPr>
        <w:t>● Oświadczam, że</w:t>
      </w:r>
      <w:r w:rsidRPr="00260337">
        <w:rPr>
          <w:rFonts w:ascii="Tahoma" w:hAnsi="Tahoma" w:cs="Tahoma"/>
          <w:sz w:val="18"/>
          <w:szCs w:val="18"/>
        </w:rPr>
        <w:t xml:space="preserve"> przy realizacji ww. zamówienia publicznego będę korzystał z następujących </w:t>
      </w:r>
      <w:r w:rsidRPr="00260337">
        <w:rPr>
          <w:rFonts w:ascii="Tahoma" w:hAnsi="Tahoma" w:cs="Tahoma"/>
          <w:sz w:val="18"/>
          <w:szCs w:val="18"/>
          <w:u w:val="single"/>
        </w:rPr>
        <w:t xml:space="preserve">podwykonawców i dostawców, na których przypada ponad </w:t>
      </w:r>
      <w:r w:rsidRPr="00260337">
        <w:rPr>
          <w:rFonts w:ascii="Tahoma" w:hAnsi="Tahoma" w:cs="Tahoma"/>
          <w:b/>
          <w:bCs/>
          <w:sz w:val="18"/>
          <w:szCs w:val="18"/>
          <w:u w:val="single"/>
        </w:rPr>
        <w:t>10% wartości zamówienia*</w:t>
      </w:r>
      <w:r w:rsidRPr="00260337">
        <w:rPr>
          <w:rFonts w:ascii="Tahoma" w:hAnsi="Tahoma" w:cs="Tahoma"/>
          <w:sz w:val="18"/>
          <w:szCs w:val="18"/>
        </w:rPr>
        <w:t xml:space="preserve"> </w:t>
      </w: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2D7886" w:rsidRPr="00260337" w14:paraId="724E9B87" w14:textId="77777777" w:rsidTr="00D80C33">
        <w:tc>
          <w:tcPr>
            <w:tcW w:w="4531" w:type="dxa"/>
            <w:tcBorders>
              <w:bottom w:val="single" w:sz="4" w:space="0" w:color="auto"/>
            </w:tcBorders>
          </w:tcPr>
          <w:p w14:paraId="5534DECA" w14:textId="77777777" w:rsidR="002D7886" w:rsidRPr="00260337" w:rsidRDefault="002D7886" w:rsidP="00D80C33">
            <w:pPr>
              <w:suppressAutoHyphens/>
              <w:spacing w:line="276" w:lineRule="auto"/>
              <w:jc w:val="both"/>
              <w:rPr>
                <w:rFonts w:cstheme="minorHAnsi"/>
              </w:rPr>
            </w:pPr>
          </w:p>
        </w:tc>
        <w:tc>
          <w:tcPr>
            <w:tcW w:w="4531" w:type="dxa"/>
            <w:tcBorders>
              <w:top w:val="single" w:sz="4" w:space="0" w:color="auto"/>
            </w:tcBorders>
          </w:tcPr>
          <w:p w14:paraId="6853CF8F" w14:textId="77777777" w:rsidR="002D7886" w:rsidRPr="00260337" w:rsidRDefault="002D7886" w:rsidP="00D80C33">
            <w:pPr>
              <w:suppressAutoHyphens/>
              <w:spacing w:line="276" w:lineRule="auto"/>
              <w:jc w:val="both"/>
              <w:rPr>
                <w:rFonts w:cstheme="minorHAnsi"/>
              </w:rPr>
            </w:pPr>
            <w:r w:rsidRPr="00260337">
              <w:rPr>
                <w:rFonts w:cstheme="minorHAnsi"/>
              </w:rPr>
              <w:t>Nazwa i adres podwykonawcy lub dostawcy</w:t>
            </w:r>
          </w:p>
        </w:tc>
      </w:tr>
      <w:tr w:rsidR="002D7886" w:rsidRPr="00260337" w14:paraId="2F693A07" w14:textId="77777777" w:rsidTr="00D80C33">
        <w:tc>
          <w:tcPr>
            <w:tcW w:w="4531" w:type="dxa"/>
            <w:tcBorders>
              <w:top w:val="single" w:sz="4" w:space="0" w:color="auto"/>
              <w:left w:val="single" w:sz="4" w:space="0" w:color="auto"/>
            </w:tcBorders>
          </w:tcPr>
          <w:p w14:paraId="4CB1908A" w14:textId="77777777" w:rsidR="002D7886" w:rsidRPr="00260337" w:rsidRDefault="002D7886" w:rsidP="00D80C33">
            <w:pPr>
              <w:suppressAutoHyphens/>
              <w:spacing w:line="276" w:lineRule="auto"/>
              <w:jc w:val="both"/>
              <w:rPr>
                <w:rFonts w:cstheme="minorHAnsi"/>
              </w:rPr>
            </w:pPr>
            <w:r w:rsidRPr="00260337">
              <w:rPr>
                <w:rFonts w:cstheme="minorHAnsi"/>
              </w:rPr>
              <w:t>Podwykonawca/dostawca**</w:t>
            </w:r>
          </w:p>
        </w:tc>
        <w:tc>
          <w:tcPr>
            <w:tcW w:w="4531" w:type="dxa"/>
          </w:tcPr>
          <w:p w14:paraId="5302D9C5" w14:textId="77777777" w:rsidR="002D7886" w:rsidRPr="00260337" w:rsidRDefault="002D7886" w:rsidP="00D80C33">
            <w:pPr>
              <w:suppressAutoHyphens/>
              <w:spacing w:line="276" w:lineRule="auto"/>
              <w:jc w:val="both"/>
              <w:rPr>
                <w:rFonts w:cstheme="minorHAnsi"/>
              </w:rPr>
            </w:pPr>
          </w:p>
        </w:tc>
      </w:tr>
      <w:tr w:rsidR="002D7886" w:rsidRPr="00260337" w14:paraId="7D4000D6" w14:textId="77777777" w:rsidTr="00D80C33">
        <w:tc>
          <w:tcPr>
            <w:tcW w:w="4531" w:type="dxa"/>
            <w:tcBorders>
              <w:top w:val="single" w:sz="4" w:space="0" w:color="auto"/>
              <w:left w:val="single" w:sz="4" w:space="0" w:color="auto"/>
            </w:tcBorders>
          </w:tcPr>
          <w:p w14:paraId="72E3E1C0" w14:textId="77777777" w:rsidR="002D7886" w:rsidRPr="00260337" w:rsidRDefault="002D7886" w:rsidP="00D80C33">
            <w:pPr>
              <w:suppressAutoHyphens/>
              <w:spacing w:line="276" w:lineRule="auto"/>
              <w:jc w:val="both"/>
              <w:rPr>
                <w:rFonts w:cstheme="minorHAnsi"/>
              </w:rPr>
            </w:pPr>
            <w:r w:rsidRPr="00260337">
              <w:rPr>
                <w:rFonts w:cstheme="minorHAnsi"/>
              </w:rPr>
              <w:t>Podwykonawca/dostawca**</w:t>
            </w:r>
          </w:p>
        </w:tc>
        <w:tc>
          <w:tcPr>
            <w:tcW w:w="4531" w:type="dxa"/>
          </w:tcPr>
          <w:p w14:paraId="2B588055" w14:textId="77777777" w:rsidR="002D7886" w:rsidRPr="00260337" w:rsidRDefault="002D7886" w:rsidP="00D80C33">
            <w:pPr>
              <w:suppressAutoHyphens/>
              <w:spacing w:line="276" w:lineRule="auto"/>
              <w:jc w:val="both"/>
              <w:rPr>
                <w:rFonts w:cstheme="minorHAnsi"/>
              </w:rPr>
            </w:pPr>
          </w:p>
        </w:tc>
      </w:tr>
      <w:tr w:rsidR="002D7886" w:rsidRPr="00260337" w14:paraId="70CFB1BA" w14:textId="77777777" w:rsidTr="00D80C33">
        <w:tc>
          <w:tcPr>
            <w:tcW w:w="4531" w:type="dxa"/>
            <w:tcBorders>
              <w:top w:val="single" w:sz="4" w:space="0" w:color="auto"/>
              <w:left w:val="single" w:sz="4" w:space="0" w:color="auto"/>
              <w:bottom w:val="single" w:sz="4" w:space="0" w:color="auto"/>
            </w:tcBorders>
          </w:tcPr>
          <w:p w14:paraId="1B6D0848" w14:textId="77777777" w:rsidR="002D7886" w:rsidRPr="00260337" w:rsidRDefault="002D7886" w:rsidP="00D80C33">
            <w:pPr>
              <w:suppressAutoHyphens/>
              <w:spacing w:line="276" w:lineRule="auto"/>
              <w:jc w:val="both"/>
              <w:rPr>
                <w:rFonts w:cstheme="minorHAnsi"/>
              </w:rPr>
            </w:pPr>
            <w:r w:rsidRPr="00260337">
              <w:rPr>
                <w:rFonts w:cstheme="minorHAnsi"/>
              </w:rPr>
              <w:t>Podwykonawca/dostawca**</w:t>
            </w:r>
          </w:p>
        </w:tc>
        <w:tc>
          <w:tcPr>
            <w:tcW w:w="4531" w:type="dxa"/>
          </w:tcPr>
          <w:p w14:paraId="40E3736B" w14:textId="77777777" w:rsidR="002D7886" w:rsidRPr="00260337" w:rsidRDefault="002D7886" w:rsidP="00D80C33">
            <w:pPr>
              <w:suppressAutoHyphens/>
              <w:spacing w:line="276" w:lineRule="auto"/>
              <w:jc w:val="both"/>
              <w:rPr>
                <w:rFonts w:cstheme="minorHAnsi"/>
              </w:rPr>
            </w:pPr>
          </w:p>
        </w:tc>
      </w:tr>
      <w:tr w:rsidR="002D7886" w:rsidRPr="00260337" w14:paraId="10BC21CD" w14:textId="77777777" w:rsidTr="00D80C33">
        <w:tc>
          <w:tcPr>
            <w:tcW w:w="4531" w:type="dxa"/>
            <w:tcBorders>
              <w:top w:val="single" w:sz="4" w:space="0" w:color="auto"/>
              <w:left w:val="single" w:sz="4" w:space="0" w:color="auto"/>
            </w:tcBorders>
          </w:tcPr>
          <w:p w14:paraId="6AE20EF3" w14:textId="77777777" w:rsidR="002D7886" w:rsidRPr="00260337" w:rsidRDefault="002D7886" w:rsidP="00D80C33">
            <w:pPr>
              <w:suppressAutoHyphens/>
              <w:spacing w:line="276" w:lineRule="auto"/>
              <w:jc w:val="both"/>
              <w:rPr>
                <w:rFonts w:cstheme="minorHAnsi"/>
              </w:rPr>
            </w:pPr>
            <w:r w:rsidRPr="00260337">
              <w:rPr>
                <w:rFonts w:cstheme="minorHAnsi"/>
              </w:rPr>
              <w:t>………</w:t>
            </w:r>
          </w:p>
        </w:tc>
        <w:tc>
          <w:tcPr>
            <w:tcW w:w="4531" w:type="dxa"/>
          </w:tcPr>
          <w:p w14:paraId="7D646D25" w14:textId="77777777" w:rsidR="002D7886" w:rsidRPr="00260337" w:rsidRDefault="002D7886" w:rsidP="00D80C33">
            <w:pPr>
              <w:suppressAutoHyphens/>
              <w:spacing w:line="276" w:lineRule="auto"/>
              <w:jc w:val="both"/>
              <w:rPr>
                <w:rFonts w:cstheme="minorHAnsi"/>
              </w:rPr>
            </w:pPr>
          </w:p>
        </w:tc>
      </w:tr>
    </w:tbl>
    <w:p w14:paraId="1C69649B" w14:textId="77777777" w:rsidR="002D7886" w:rsidRPr="00260337" w:rsidRDefault="002D7886" w:rsidP="002D7886">
      <w:pPr>
        <w:suppressAutoHyphens/>
        <w:spacing w:line="288" w:lineRule="auto"/>
        <w:jc w:val="both"/>
        <w:rPr>
          <w:rFonts w:ascii="Tahoma" w:hAnsi="Tahoma" w:cs="Tahoma"/>
          <w:sz w:val="18"/>
          <w:szCs w:val="18"/>
          <w:u w:val="single"/>
        </w:rPr>
      </w:pPr>
      <w:r w:rsidRPr="00260337">
        <w:rPr>
          <w:rFonts w:ascii="Tahoma" w:hAnsi="Tahoma" w:cs="Tahoma"/>
          <w:sz w:val="18"/>
          <w:szCs w:val="18"/>
        </w:rPr>
        <w:t xml:space="preserve">* W przypadku gdy Wykonawca nie korzysta z podwykonawców lub dostawców, na których przypada ponad 10% wartości zamówienia, oświadczenie należy wykreślić, lub wpisać „Nie dotyczy”) </w:t>
      </w:r>
    </w:p>
    <w:p w14:paraId="12454B74" w14:textId="77777777" w:rsidR="002D7886" w:rsidRPr="00260337" w:rsidRDefault="002D7886" w:rsidP="002D7886">
      <w:pPr>
        <w:suppressAutoHyphens/>
        <w:spacing w:line="288" w:lineRule="auto"/>
        <w:jc w:val="both"/>
        <w:rPr>
          <w:rFonts w:ascii="Tahoma" w:hAnsi="Tahoma" w:cs="Tahoma"/>
          <w:sz w:val="18"/>
          <w:szCs w:val="18"/>
        </w:rPr>
      </w:pPr>
      <w:r w:rsidRPr="00260337">
        <w:rPr>
          <w:rFonts w:ascii="Tahoma" w:hAnsi="Tahoma" w:cs="Tahoma"/>
          <w:sz w:val="18"/>
          <w:szCs w:val="18"/>
        </w:rPr>
        <w:t>** niewłaściwe skreślić bądź usunąć</w:t>
      </w:r>
    </w:p>
    <w:p w14:paraId="2D3E1D68" w14:textId="77777777" w:rsidR="008B25FF" w:rsidRPr="004E5D93" w:rsidRDefault="008B25FF" w:rsidP="008B25FF">
      <w:pPr>
        <w:tabs>
          <w:tab w:val="left" w:pos="3686"/>
        </w:tabs>
        <w:spacing w:line="276" w:lineRule="auto"/>
        <w:ind w:left="709" w:right="96"/>
        <w:jc w:val="both"/>
        <w:rPr>
          <w:rFonts w:ascii="Tahoma" w:hAnsi="Tahoma" w:cs="Tahoma"/>
          <w:sz w:val="18"/>
          <w:szCs w:val="18"/>
          <w:highlight w:val="yellow"/>
        </w:rPr>
      </w:pPr>
    </w:p>
    <w:p w14:paraId="42FAEC4B" w14:textId="44297389" w:rsidR="008B25FF" w:rsidRPr="00DE1710" w:rsidRDefault="002D7886" w:rsidP="008B25FF">
      <w:pPr>
        <w:spacing w:line="360" w:lineRule="auto"/>
        <w:jc w:val="both"/>
        <w:rPr>
          <w:rFonts w:ascii="Tahoma" w:eastAsia="Times New Roman" w:hAnsi="Tahoma" w:cs="Tahoma"/>
          <w:sz w:val="18"/>
          <w:szCs w:val="18"/>
          <w:lang w:eastAsia="pl-PL"/>
        </w:rPr>
      </w:pPr>
      <w:r w:rsidRPr="00260337">
        <w:rPr>
          <w:rFonts w:ascii="Tahoma" w:hAnsi="Tahoma" w:cs="Tahoma"/>
          <w:b/>
          <w:bCs/>
          <w:sz w:val="18"/>
          <w:szCs w:val="18"/>
        </w:rPr>
        <w:t>● Oświadczam, że</w:t>
      </w:r>
      <w:r w:rsidRPr="00260337">
        <w:rPr>
          <w:rFonts w:ascii="Tahoma" w:hAnsi="Tahoma" w:cs="Tahoma"/>
          <w:sz w:val="18"/>
          <w:szCs w:val="18"/>
        </w:rPr>
        <w:t xml:space="preserve"> nie podlegam wykluczeniu z postępowania na </w:t>
      </w:r>
      <w:r w:rsidRPr="00260337">
        <w:rPr>
          <w:rFonts w:ascii="Tahoma" w:eastAsia="Times New Roman" w:hAnsi="Tahoma" w:cs="Tahoma"/>
          <w:sz w:val="18"/>
          <w:szCs w:val="18"/>
          <w:lang w:eastAsia="pl-PL"/>
        </w:rPr>
        <w:t>mocy przepisu art. 5k</w:t>
      </w:r>
      <w:r w:rsidRPr="00260337">
        <w:rPr>
          <w:rFonts w:ascii="Tahoma" w:hAnsi="Tahoma" w:cs="Tahoma"/>
          <w:sz w:val="18"/>
          <w:szCs w:val="18"/>
        </w:rPr>
        <w:t xml:space="preserve"> </w:t>
      </w:r>
      <w:r w:rsidRPr="00260337">
        <w:rPr>
          <w:rFonts w:ascii="Tahoma" w:eastAsia="Times New Roman" w:hAnsi="Tahoma" w:cs="Tahoma"/>
          <w:sz w:val="18"/>
          <w:szCs w:val="18"/>
          <w:lang w:eastAsia="pl-PL"/>
        </w:rPr>
        <w:t>rozporządzenia Rady (UE) nr 833/2014 z dnia 31 lipca 2014 r. dotyczącego środków ograniczających w związku z działaniami Rosji destabilizującymi sytuację na Ukrainie (Dz. Urz. UE nr L 229 z 31.7.2014, str. 1), dalej: rozporządzenie 833/2014</w:t>
      </w:r>
      <w:r w:rsidRPr="00260337">
        <w:rPr>
          <w:rFonts w:ascii="Tahoma" w:hAnsi="Tahoma" w:cs="Tahoma"/>
          <w:sz w:val="18"/>
          <w:szCs w:val="18"/>
        </w:rPr>
        <w:t xml:space="preserve">, w brzmieniu nadanym </w:t>
      </w:r>
      <w:r w:rsidRPr="00260337">
        <w:rPr>
          <w:rFonts w:ascii="Tahoma" w:eastAsia="Times New Roman" w:hAnsi="Tahoma" w:cs="Tahoma"/>
          <w:sz w:val="18"/>
          <w:szCs w:val="18"/>
          <w:lang w:eastAsia="pl-PL"/>
        </w:rPr>
        <w:t xml:space="preserve"> rozporządzeni</w:t>
      </w:r>
      <w:r w:rsidRPr="00260337">
        <w:rPr>
          <w:rFonts w:ascii="Tahoma" w:hAnsi="Tahoma" w:cs="Tahoma"/>
          <w:sz w:val="18"/>
          <w:szCs w:val="18"/>
        </w:rPr>
        <w:t xml:space="preserve">em </w:t>
      </w:r>
      <w:r w:rsidRPr="00260337">
        <w:rPr>
          <w:rFonts w:ascii="Tahoma" w:eastAsia="Times New Roman" w:hAnsi="Tahoma" w:cs="Tahoma"/>
          <w:sz w:val="18"/>
          <w:szCs w:val="18"/>
          <w:lang w:eastAsia="pl-PL"/>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2F47E2B6" w14:textId="77777777" w:rsidR="008B25FF" w:rsidRPr="00DE1710" w:rsidRDefault="008B25FF" w:rsidP="008B25FF">
      <w:pPr>
        <w:spacing w:line="360" w:lineRule="auto"/>
        <w:jc w:val="both"/>
        <w:rPr>
          <w:rFonts w:ascii="Tahoma" w:eastAsia="Times New Roman" w:hAnsi="Tahoma" w:cs="Tahoma"/>
          <w:sz w:val="18"/>
          <w:szCs w:val="18"/>
          <w:lang w:eastAsia="pl-PL"/>
        </w:rPr>
      </w:pPr>
    </w:p>
    <w:p w14:paraId="0D381475" w14:textId="77777777" w:rsidR="002D7886" w:rsidRPr="00260337" w:rsidRDefault="002D7886" w:rsidP="002D7886">
      <w:pPr>
        <w:suppressLineNumbers/>
        <w:overflowPunct w:val="0"/>
        <w:autoSpaceDE w:val="0"/>
        <w:autoSpaceDN w:val="0"/>
        <w:adjustRightInd w:val="0"/>
        <w:spacing w:line="276" w:lineRule="auto"/>
        <w:ind w:right="-28"/>
        <w:jc w:val="center"/>
        <w:rPr>
          <w:rFonts w:ascii="Tahoma" w:eastAsia="Times New Roman" w:hAnsi="Tahoma" w:cs="Tahoma"/>
          <w:kern w:val="24"/>
          <w:sz w:val="18"/>
          <w:szCs w:val="18"/>
          <w:lang w:eastAsia="pl-PL"/>
        </w:rPr>
      </w:pPr>
      <w:r w:rsidRPr="00260337">
        <w:rPr>
          <w:rFonts w:ascii="Tahoma" w:eastAsia="Times New Roman" w:hAnsi="Tahoma" w:cs="Tahoma"/>
          <w:b/>
          <w:kern w:val="24"/>
          <w:sz w:val="18"/>
          <w:szCs w:val="18"/>
          <w:u w:val="single"/>
          <w:lang w:eastAsia="pl-PL"/>
        </w:rPr>
        <w:t>OŚWIADCZENIE DOTYCZĄCE PODANYCH INFORMACJI:</w:t>
      </w:r>
    </w:p>
    <w:p w14:paraId="3B757843" w14:textId="77777777" w:rsidR="002D7886" w:rsidRPr="00260337" w:rsidRDefault="002D7886" w:rsidP="002D7886">
      <w:pPr>
        <w:suppressLineNumbers/>
        <w:overflowPunct w:val="0"/>
        <w:autoSpaceDE w:val="0"/>
        <w:autoSpaceDN w:val="0"/>
        <w:adjustRightInd w:val="0"/>
        <w:spacing w:line="276" w:lineRule="auto"/>
        <w:ind w:right="-28"/>
        <w:jc w:val="both"/>
        <w:rPr>
          <w:rFonts w:ascii="Tahoma" w:eastAsia="Times New Roman" w:hAnsi="Tahoma" w:cs="Tahoma"/>
          <w:kern w:val="24"/>
          <w:sz w:val="18"/>
          <w:szCs w:val="18"/>
          <w:lang w:eastAsia="pl-PL"/>
        </w:rPr>
      </w:pPr>
    </w:p>
    <w:p w14:paraId="24937F2E" w14:textId="77777777" w:rsidR="002D7886" w:rsidRPr="00260337" w:rsidRDefault="002D7886" w:rsidP="002D7886">
      <w:pPr>
        <w:spacing w:line="276" w:lineRule="auto"/>
        <w:jc w:val="both"/>
        <w:rPr>
          <w:rFonts w:ascii="Tahoma" w:eastAsia="Times New Roman" w:hAnsi="Tahoma" w:cs="Tahoma"/>
          <w:sz w:val="18"/>
          <w:szCs w:val="18"/>
          <w:lang w:eastAsia="pl-PL"/>
        </w:rPr>
      </w:pPr>
      <w:r w:rsidRPr="00260337">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4982BD36" w14:textId="77777777" w:rsidR="002D7886" w:rsidRPr="00260337" w:rsidRDefault="002D7886" w:rsidP="002D7886">
      <w:pPr>
        <w:ind w:left="4962"/>
        <w:rPr>
          <w:rFonts w:ascii="Tahoma" w:eastAsia="Times New Roman" w:hAnsi="Tahoma" w:cs="Tahoma"/>
          <w:color w:val="FF0000"/>
          <w:sz w:val="18"/>
          <w:szCs w:val="18"/>
          <w:lang w:eastAsia="pl-PL"/>
        </w:rPr>
      </w:pPr>
    </w:p>
    <w:p w14:paraId="37A18E9E" w14:textId="77777777" w:rsidR="002D7886" w:rsidRPr="00260337" w:rsidRDefault="002D7886" w:rsidP="002D7886">
      <w:pPr>
        <w:ind w:left="4962"/>
        <w:rPr>
          <w:rFonts w:ascii="Tahoma" w:eastAsia="Times New Roman" w:hAnsi="Tahoma" w:cs="Tahoma"/>
          <w:color w:val="FF0000"/>
          <w:sz w:val="18"/>
          <w:szCs w:val="18"/>
          <w:lang w:eastAsia="pl-PL"/>
        </w:rPr>
      </w:pPr>
      <w:r>
        <w:rPr>
          <w:rFonts w:ascii="Tahoma" w:eastAsia="Times New Roman" w:hAnsi="Tahoma" w:cs="Tahoma"/>
          <w:color w:val="FF0000"/>
          <w:sz w:val="18"/>
          <w:szCs w:val="18"/>
          <w:lang w:eastAsia="pl-PL"/>
        </w:rPr>
        <w:t>Plik należy opatrzyć  k</w:t>
      </w:r>
      <w:r w:rsidRPr="00260337">
        <w:rPr>
          <w:rFonts w:ascii="Tahoma" w:eastAsia="Times New Roman" w:hAnsi="Tahoma" w:cs="Tahoma"/>
          <w:color w:val="FF0000"/>
          <w:sz w:val="18"/>
          <w:szCs w:val="18"/>
          <w:lang w:eastAsia="pl-PL"/>
        </w:rPr>
        <w:t>walifikowany</w:t>
      </w:r>
      <w:r>
        <w:rPr>
          <w:rFonts w:ascii="Tahoma" w:eastAsia="Times New Roman" w:hAnsi="Tahoma" w:cs="Tahoma"/>
          <w:color w:val="FF0000"/>
          <w:sz w:val="18"/>
          <w:szCs w:val="18"/>
          <w:lang w:eastAsia="pl-PL"/>
        </w:rPr>
        <w:t>m</w:t>
      </w:r>
      <w:r w:rsidRPr="00260337">
        <w:rPr>
          <w:rFonts w:ascii="Tahoma" w:eastAsia="Times New Roman" w:hAnsi="Tahoma" w:cs="Tahoma"/>
          <w:color w:val="FF0000"/>
          <w:sz w:val="18"/>
          <w:szCs w:val="18"/>
          <w:lang w:eastAsia="pl-PL"/>
        </w:rPr>
        <w:t xml:space="preserve"> podpis</w:t>
      </w:r>
      <w:r>
        <w:rPr>
          <w:rFonts w:ascii="Tahoma" w:eastAsia="Times New Roman" w:hAnsi="Tahoma" w:cs="Tahoma"/>
          <w:color w:val="FF0000"/>
          <w:sz w:val="18"/>
          <w:szCs w:val="18"/>
          <w:lang w:eastAsia="pl-PL"/>
        </w:rPr>
        <w:t>em</w:t>
      </w:r>
      <w:r w:rsidRPr="00260337">
        <w:rPr>
          <w:rFonts w:ascii="Tahoma" w:eastAsia="Times New Roman" w:hAnsi="Tahoma" w:cs="Tahoma"/>
          <w:color w:val="FF0000"/>
          <w:sz w:val="18"/>
          <w:szCs w:val="18"/>
          <w:lang w:eastAsia="pl-PL"/>
        </w:rPr>
        <w:t xml:space="preserve"> elektroniczny</w:t>
      </w:r>
      <w:r>
        <w:rPr>
          <w:rFonts w:ascii="Tahoma" w:eastAsia="Times New Roman" w:hAnsi="Tahoma" w:cs="Tahoma"/>
          <w:color w:val="FF0000"/>
          <w:sz w:val="18"/>
          <w:szCs w:val="18"/>
          <w:lang w:eastAsia="pl-PL"/>
        </w:rPr>
        <w:t xml:space="preserve">m </w:t>
      </w:r>
      <w:r w:rsidRPr="00260337">
        <w:rPr>
          <w:rFonts w:ascii="Tahoma" w:eastAsia="Times New Roman" w:hAnsi="Tahoma" w:cs="Tahoma"/>
          <w:color w:val="FF0000"/>
          <w:sz w:val="18"/>
          <w:szCs w:val="18"/>
          <w:lang w:eastAsia="pl-PL"/>
        </w:rPr>
        <w:t xml:space="preserve">osoby uprawnionej do </w:t>
      </w:r>
      <w:r>
        <w:rPr>
          <w:rFonts w:ascii="Tahoma" w:eastAsia="Times New Roman" w:hAnsi="Tahoma" w:cs="Tahoma"/>
          <w:color w:val="FF0000"/>
          <w:sz w:val="18"/>
          <w:szCs w:val="18"/>
          <w:lang w:eastAsia="pl-PL"/>
        </w:rPr>
        <w:t>w</w:t>
      </w:r>
      <w:r w:rsidRPr="00260337">
        <w:rPr>
          <w:rFonts w:ascii="Tahoma" w:eastAsia="Times New Roman" w:hAnsi="Tahoma" w:cs="Tahoma"/>
          <w:color w:val="FF0000"/>
          <w:sz w:val="18"/>
          <w:szCs w:val="18"/>
          <w:lang w:eastAsia="pl-PL"/>
        </w:rPr>
        <w:t>ystępowania</w:t>
      </w:r>
      <w:r>
        <w:rPr>
          <w:rFonts w:ascii="Tahoma" w:eastAsia="Times New Roman" w:hAnsi="Tahoma" w:cs="Tahoma"/>
          <w:color w:val="FF0000"/>
          <w:sz w:val="18"/>
          <w:szCs w:val="18"/>
          <w:lang w:eastAsia="pl-PL"/>
        </w:rPr>
        <w:t xml:space="preserve"> </w:t>
      </w:r>
      <w:r w:rsidRPr="00260337">
        <w:rPr>
          <w:rFonts w:ascii="Tahoma" w:eastAsia="Times New Roman" w:hAnsi="Tahoma" w:cs="Tahoma"/>
          <w:color w:val="FF0000"/>
          <w:sz w:val="18"/>
          <w:szCs w:val="18"/>
          <w:lang w:eastAsia="pl-PL"/>
        </w:rPr>
        <w:t>w imieniu Wykonawcy</w:t>
      </w:r>
    </w:p>
    <w:p w14:paraId="4BE9209C" w14:textId="77777777" w:rsidR="002D7886" w:rsidRPr="00260337" w:rsidRDefault="002D7886" w:rsidP="002D7886">
      <w:pPr>
        <w:rPr>
          <w:rFonts w:ascii="Tahoma" w:eastAsia="Times New Roman" w:hAnsi="Tahoma" w:cs="Tahoma"/>
          <w:color w:val="FF0000"/>
          <w:sz w:val="20"/>
          <w:szCs w:val="20"/>
          <w:lang w:eastAsia="pl-PL"/>
        </w:rPr>
      </w:pPr>
    </w:p>
    <w:p w14:paraId="4994D903" w14:textId="77777777" w:rsidR="002D7886" w:rsidRPr="00260337" w:rsidRDefault="002D7886" w:rsidP="002D7886">
      <w:pPr>
        <w:rPr>
          <w:rFonts w:ascii="Tahoma" w:eastAsia="Times New Roman" w:hAnsi="Tahoma" w:cs="Tahoma"/>
          <w:color w:val="FF0000"/>
          <w:sz w:val="20"/>
          <w:szCs w:val="20"/>
          <w:lang w:eastAsia="pl-PL"/>
        </w:rPr>
      </w:pPr>
    </w:p>
    <w:p w14:paraId="6E5627D8" w14:textId="77777777" w:rsidR="002D7886" w:rsidRPr="00260337" w:rsidRDefault="002D7886" w:rsidP="002D7886">
      <w:pPr>
        <w:spacing w:line="276" w:lineRule="auto"/>
        <w:ind w:left="357"/>
        <w:rPr>
          <w:rFonts w:ascii="Tahoma" w:eastAsia="Times New Roman" w:hAnsi="Tahoma" w:cs="Tahoma"/>
          <w:sz w:val="16"/>
          <w:szCs w:val="16"/>
          <w:lang w:eastAsia="pl-PL"/>
        </w:rPr>
      </w:pPr>
      <w:r w:rsidRPr="00260337">
        <w:rPr>
          <w:rFonts w:ascii="Tahoma" w:hAnsi="Tahoma" w:cs="Tahoma"/>
          <w:sz w:val="16"/>
          <w:szCs w:val="16"/>
        </w:rPr>
        <w:t xml:space="preserve">*** Zamawiający, na </w:t>
      </w:r>
      <w:r w:rsidRPr="00260337">
        <w:rPr>
          <w:rFonts w:ascii="Tahoma" w:eastAsia="Times New Roman" w:hAnsi="Tahoma" w:cs="Tahoma"/>
          <w:sz w:val="16"/>
          <w:szCs w:val="16"/>
          <w:lang w:eastAsia="pl-PL"/>
        </w:rPr>
        <w:t>mocy przepisu art. 5k</w:t>
      </w:r>
      <w:r w:rsidRPr="00260337">
        <w:rPr>
          <w:rFonts w:ascii="Tahoma" w:hAnsi="Tahoma" w:cs="Tahoma"/>
          <w:sz w:val="16"/>
          <w:szCs w:val="16"/>
        </w:rPr>
        <w:t xml:space="preserve"> </w:t>
      </w:r>
      <w:r w:rsidRPr="00260337">
        <w:rPr>
          <w:rFonts w:ascii="Tahoma" w:eastAsia="Times New Roman" w:hAnsi="Tahoma" w:cs="Tahoma"/>
          <w:sz w:val="16"/>
          <w:szCs w:val="16"/>
          <w:lang w:eastAsia="pl-PL"/>
        </w:rPr>
        <w:t xml:space="preserve">rozporządzenia 833/2014 </w:t>
      </w:r>
      <w:r w:rsidRPr="00260337">
        <w:rPr>
          <w:rFonts w:ascii="Tahoma" w:hAnsi="Tahoma" w:cs="Tahoma"/>
          <w:sz w:val="16"/>
          <w:szCs w:val="16"/>
        </w:rPr>
        <w:t>w brzmieniu nadanym rozporządzeniem 2022/576  wykluczy z postępowania Wykonawców, którzy:</w:t>
      </w:r>
    </w:p>
    <w:p w14:paraId="7A438EEA" w14:textId="77777777" w:rsidR="002D7886" w:rsidRPr="00260337" w:rsidRDefault="002D7886" w:rsidP="002D7886">
      <w:pPr>
        <w:pStyle w:val="Akapitzlist"/>
        <w:numPr>
          <w:ilvl w:val="2"/>
          <w:numId w:val="85"/>
        </w:numPr>
        <w:spacing w:after="0" w:line="276" w:lineRule="auto"/>
        <w:ind w:left="709" w:hanging="284"/>
        <w:rPr>
          <w:rFonts w:ascii="Tahoma" w:hAnsi="Tahoma" w:cs="Tahoma"/>
          <w:sz w:val="16"/>
          <w:szCs w:val="16"/>
        </w:rPr>
      </w:pPr>
      <w:r w:rsidRPr="00260337">
        <w:rPr>
          <w:rFonts w:ascii="Tahoma" w:hAnsi="Tahoma" w:cs="Tahoma"/>
          <w:sz w:val="16"/>
          <w:szCs w:val="16"/>
        </w:rPr>
        <w:t>są obywatelami rosyjskimi, osobami fizycznymi lub prawnymi, podmiotami lub organami z siedzibą w Rosji;</w:t>
      </w:r>
    </w:p>
    <w:p w14:paraId="0CCE942F" w14:textId="77777777" w:rsidR="002D7886" w:rsidRPr="00260337" w:rsidRDefault="002D7886" w:rsidP="002D7886">
      <w:pPr>
        <w:pStyle w:val="Akapitzlist"/>
        <w:numPr>
          <w:ilvl w:val="2"/>
          <w:numId w:val="85"/>
        </w:numPr>
        <w:spacing w:before="100" w:beforeAutospacing="1" w:after="100" w:afterAutospacing="1" w:line="276" w:lineRule="auto"/>
        <w:ind w:left="709" w:hanging="283"/>
        <w:rPr>
          <w:rFonts w:ascii="Tahoma" w:hAnsi="Tahoma" w:cs="Tahoma"/>
          <w:sz w:val="16"/>
          <w:szCs w:val="16"/>
        </w:rPr>
      </w:pPr>
      <w:r w:rsidRPr="00260337">
        <w:rPr>
          <w:rFonts w:ascii="Tahoma" w:hAnsi="Tahoma" w:cs="Tahoma"/>
          <w:sz w:val="16"/>
          <w:szCs w:val="16"/>
        </w:rPr>
        <w:t>są osobami prawnymi, podmiotami lub organami, do których prawa własności bezpośrednio lub pośrednio w ponad 50 % należą do obywateli rosyjskich lub osób fizycznych lub prawnych, podmiotów lub organów z siedzibą w Rosji;</w:t>
      </w:r>
    </w:p>
    <w:p w14:paraId="6C177536" w14:textId="77777777" w:rsidR="002D7886" w:rsidRPr="00260337" w:rsidRDefault="002D7886" w:rsidP="002D7886">
      <w:pPr>
        <w:pStyle w:val="Akapitzlist"/>
        <w:numPr>
          <w:ilvl w:val="2"/>
          <w:numId w:val="85"/>
        </w:numPr>
        <w:spacing w:before="100" w:beforeAutospacing="1" w:after="100" w:afterAutospacing="1" w:line="276" w:lineRule="auto"/>
        <w:ind w:left="709" w:hanging="283"/>
        <w:rPr>
          <w:rFonts w:ascii="Tahoma" w:hAnsi="Tahoma" w:cs="Tahoma"/>
          <w:sz w:val="16"/>
          <w:szCs w:val="16"/>
        </w:rPr>
      </w:pPr>
      <w:r w:rsidRPr="00260337">
        <w:rPr>
          <w:rFonts w:ascii="Tahoma" w:hAnsi="Tahoma" w:cs="Tahoma"/>
          <w:sz w:val="16"/>
          <w:szCs w:val="16"/>
        </w:rPr>
        <w:lastRenderedPageBreak/>
        <w:t>są osobami fizycznymi lub prawnymi, podmiotami lub organami działającymi w imieniu lub pod kierunkiem:</w:t>
      </w:r>
    </w:p>
    <w:p w14:paraId="5AF883EA" w14:textId="77777777" w:rsidR="002D7886" w:rsidRPr="00260337" w:rsidRDefault="002D7886" w:rsidP="002D7886">
      <w:pPr>
        <w:pStyle w:val="Akapitzlist"/>
        <w:numPr>
          <w:ilvl w:val="0"/>
          <w:numId w:val="86"/>
        </w:numPr>
        <w:spacing w:before="100" w:beforeAutospacing="1" w:after="100" w:afterAutospacing="1" w:line="276" w:lineRule="auto"/>
        <w:ind w:left="1418" w:hanging="425"/>
        <w:rPr>
          <w:rFonts w:ascii="Tahoma" w:hAnsi="Tahoma" w:cs="Tahoma"/>
          <w:sz w:val="16"/>
          <w:szCs w:val="16"/>
        </w:rPr>
      </w:pPr>
      <w:r w:rsidRPr="00260337">
        <w:rPr>
          <w:rFonts w:ascii="Tahoma" w:hAnsi="Tahoma" w:cs="Tahoma"/>
          <w:sz w:val="16"/>
          <w:szCs w:val="16"/>
        </w:rPr>
        <w:t>obywateli rosyjskich lub osób fizycznych lub prawnych, podmiotów lub organów z siedzibą w Rosji lub</w:t>
      </w:r>
    </w:p>
    <w:p w14:paraId="0AE9860C" w14:textId="77777777" w:rsidR="002D7886" w:rsidRPr="00260337" w:rsidRDefault="002D7886" w:rsidP="002D7886">
      <w:pPr>
        <w:pStyle w:val="Akapitzlist"/>
        <w:numPr>
          <w:ilvl w:val="0"/>
          <w:numId w:val="86"/>
        </w:numPr>
        <w:spacing w:before="100" w:beforeAutospacing="1" w:after="100" w:afterAutospacing="1" w:line="276" w:lineRule="auto"/>
        <w:ind w:left="1418" w:hanging="425"/>
        <w:rPr>
          <w:rFonts w:ascii="Tahoma" w:hAnsi="Tahoma" w:cs="Tahoma"/>
          <w:sz w:val="16"/>
          <w:szCs w:val="16"/>
        </w:rPr>
      </w:pPr>
      <w:r w:rsidRPr="00260337">
        <w:rPr>
          <w:rFonts w:ascii="Tahoma" w:hAnsi="Tahoma" w:cs="Tahoma"/>
          <w:sz w:val="16"/>
          <w:szCs w:val="16"/>
        </w:rPr>
        <w:t>osób prawnych, podmiotów lub organów, do których prawa własności bezpośrednio lub pośrednio w ponad 50 % należą do obywateli rosyjskich lub osób fizycznych lub prawnych, podmiotów lub organów z siedzibą w Rosji,</w:t>
      </w:r>
    </w:p>
    <w:p w14:paraId="3BC82C43" w14:textId="77777777" w:rsidR="002D7886" w:rsidRPr="00260337" w:rsidRDefault="002D7886" w:rsidP="002D7886">
      <w:pPr>
        <w:pStyle w:val="Akapitzlist"/>
        <w:numPr>
          <w:ilvl w:val="0"/>
          <w:numId w:val="85"/>
        </w:numPr>
        <w:spacing w:after="0" w:line="276" w:lineRule="auto"/>
        <w:rPr>
          <w:rFonts w:ascii="Tahoma" w:hAnsi="Tahoma" w:cs="Tahoma"/>
          <w:vanish/>
          <w:sz w:val="16"/>
          <w:szCs w:val="16"/>
        </w:rPr>
      </w:pPr>
    </w:p>
    <w:p w14:paraId="0956DF22" w14:textId="77777777" w:rsidR="002D7886" w:rsidRPr="00260337" w:rsidRDefault="002D7886" w:rsidP="002D7886">
      <w:pPr>
        <w:pStyle w:val="Akapitzlist"/>
        <w:numPr>
          <w:ilvl w:val="1"/>
          <w:numId w:val="85"/>
        </w:numPr>
        <w:spacing w:after="0" w:line="276" w:lineRule="auto"/>
        <w:rPr>
          <w:rFonts w:ascii="Tahoma" w:hAnsi="Tahoma" w:cs="Tahoma"/>
          <w:vanish/>
          <w:sz w:val="16"/>
          <w:szCs w:val="16"/>
        </w:rPr>
      </w:pPr>
    </w:p>
    <w:p w14:paraId="64BAD831" w14:textId="77777777" w:rsidR="002D7886" w:rsidRPr="00260337" w:rsidRDefault="002D7886" w:rsidP="002D7886">
      <w:pPr>
        <w:pStyle w:val="Akapitzlist"/>
        <w:numPr>
          <w:ilvl w:val="1"/>
          <w:numId w:val="85"/>
        </w:numPr>
        <w:spacing w:after="0" w:line="276" w:lineRule="auto"/>
        <w:rPr>
          <w:rFonts w:ascii="Tahoma" w:hAnsi="Tahoma" w:cs="Tahoma"/>
          <w:vanish/>
          <w:sz w:val="16"/>
          <w:szCs w:val="16"/>
        </w:rPr>
      </w:pPr>
    </w:p>
    <w:p w14:paraId="6F04BC85" w14:textId="77777777" w:rsidR="002D7886" w:rsidRPr="00260337" w:rsidRDefault="002D7886" w:rsidP="002D7886">
      <w:pPr>
        <w:pStyle w:val="Akapitzlist"/>
        <w:numPr>
          <w:ilvl w:val="1"/>
          <w:numId w:val="85"/>
        </w:numPr>
        <w:spacing w:after="0" w:line="276" w:lineRule="auto"/>
        <w:rPr>
          <w:rFonts w:ascii="Tahoma" w:hAnsi="Tahoma" w:cs="Tahoma"/>
          <w:vanish/>
          <w:sz w:val="16"/>
          <w:szCs w:val="16"/>
        </w:rPr>
      </w:pPr>
    </w:p>
    <w:p w14:paraId="23C129A9" w14:textId="77777777" w:rsidR="002D7886" w:rsidRPr="00260337" w:rsidRDefault="002D7886" w:rsidP="002D7886">
      <w:pPr>
        <w:pStyle w:val="Akapitzlist"/>
        <w:numPr>
          <w:ilvl w:val="1"/>
          <w:numId w:val="85"/>
        </w:numPr>
        <w:spacing w:after="0" w:line="276" w:lineRule="auto"/>
        <w:rPr>
          <w:rFonts w:ascii="Tahoma" w:hAnsi="Tahoma" w:cs="Tahoma"/>
          <w:vanish/>
          <w:sz w:val="16"/>
          <w:szCs w:val="16"/>
        </w:rPr>
      </w:pPr>
    </w:p>
    <w:p w14:paraId="44680F3D" w14:textId="77777777" w:rsidR="002D7886" w:rsidRPr="00260337" w:rsidRDefault="002D7886" w:rsidP="002D7886">
      <w:pPr>
        <w:pStyle w:val="Akapitzlist"/>
        <w:numPr>
          <w:ilvl w:val="2"/>
          <w:numId w:val="85"/>
        </w:numPr>
        <w:spacing w:after="0" w:line="276" w:lineRule="auto"/>
        <w:rPr>
          <w:rFonts w:ascii="Tahoma" w:hAnsi="Tahoma" w:cs="Tahoma"/>
          <w:vanish/>
          <w:sz w:val="16"/>
          <w:szCs w:val="16"/>
        </w:rPr>
      </w:pPr>
    </w:p>
    <w:p w14:paraId="671D5EA4" w14:textId="77777777" w:rsidR="002D7886" w:rsidRPr="00260337" w:rsidRDefault="002D7886" w:rsidP="002D7886">
      <w:pPr>
        <w:pStyle w:val="Akapitzlist"/>
        <w:numPr>
          <w:ilvl w:val="2"/>
          <w:numId w:val="85"/>
        </w:numPr>
        <w:spacing w:after="0" w:line="276" w:lineRule="auto"/>
        <w:rPr>
          <w:rFonts w:ascii="Tahoma" w:hAnsi="Tahoma" w:cs="Tahoma"/>
          <w:vanish/>
          <w:sz w:val="16"/>
          <w:szCs w:val="16"/>
        </w:rPr>
      </w:pPr>
    </w:p>
    <w:p w14:paraId="6CC49E5B" w14:textId="77777777" w:rsidR="002D7886" w:rsidRPr="00260337" w:rsidRDefault="002D7886" w:rsidP="002D7886">
      <w:pPr>
        <w:pStyle w:val="Akapitzlist"/>
        <w:numPr>
          <w:ilvl w:val="2"/>
          <w:numId w:val="85"/>
        </w:numPr>
        <w:spacing w:after="0" w:line="276" w:lineRule="auto"/>
        <w:rPr>
          <w:rFonts w:ascii="Tahoma" w:hAnsi="Tahoma" w:cs="Tahoma"/>
          <w:vanish/>
          <w:sz w:val="16"/>
          <w:szCs w:val="16"/>
        </w:rPr>
      </w:pPr>
    </w:p>
    <w:p w14:paraId="4DFBEEA9" w14:textId="50B9DE89" w:rsidR="002D7886" w:rsidRPr="00260337" w:rsidRDefault="002D7886" w:rsidP="002D7886">
      <w:pPr>
        <w:pStyle w:val="Akapitzlist"/>
        <w:numPr>
          <w:ilvl w:val="2"/>
          <w:numId w:val="85"/>
        </w:numPr>
        <w:spacing w:after="0" w:line="276" w:lineRule="auto"/>
        <w:ind w:left="709" w:hanging="283"/>
        <w:rPr>
          <w:rFonts w:ascii="Tahoma" w:hAnsi="Tahoma" w:cs="Tahoma"/>
          <w:sz w:val="16"/>
          <w:szCs w:val="16"/>
        </w:rPr>
      </w:pPr>
      <w:r w:rsidRPr="00260337">
        <w:rPr>
          <w:rFonts w:ascii="Tahoma" w:hAnsi="Tahoma" w:cs="Tahoma"/>
          <w:sz w:val="16"/>
          <w:szCs w:val="16"/>
        </w:rPr>
        <w:t>których</w:t>
      </w:r>
      <w:r w:rsidR="000459FC">
        <w:rPr>
          <w:rFonts w:ascii="Tahoma" w:hAnsi="Tahoma" w:cs="Tahoma"/>
          <w:sz w:val="16"/>
          <w:szCs w:val="16"/>
        </w:rPr>
        <w:t xml:space="preserve"> podwykonawcy</w:t>
      </w:r>
      <w:r w:rsidRPr="00260337">
        <w:rPr>
          <w:rFonts w:ascii="Tahoma" w:hAnsi="Tahoma" w:cs="Tahoma"/>
          <w:sz w:val="16"/>
          <w:szCs w:val="16"/>
        </w:rPr>
        <w:t>,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1 -3.</w:t>
      </w:r>
    </w:p>
    <w:p w14:paraId="54FFAEEC" w14:textId="77777777" w:rsidR="002D7886" w:rsidRDefault="002D7886" w:rsidP="002D7886"/>
    <w:p w14:paraId="367B4211" w14:textId="77777777" w:rsidR="008B25FF" w:rsidRDefault="008B25FF" w:rsidP="008B25FF">
      <w:pPr>
        <w:jc w:val="both"/>
      </w:pPr>
    </w:p>
    <w:p w14:paraId="31A258BF" w14:textId="77777777" w:rsidR="008B25FF" w:rsidRDefault="008B25FF" w:rsidP="008B25FF">
      <w:pPr>
        <w:jc w:val="both"/>
      </w:pPr>
    </w:p>
    <w:p w14:paraId="3C3377AC" w14:textId="77777777" w:rsidR="008B25FF" w:rsidRDefault="008B25FF" w:rsidP="008B25FF">
      <w:pPr>
        <w:jc w:val="both"/>
      </w:pPr>
    </w:p>
    <w:p w14:paraId="1D82C49F" w14:textId="77777777" w:rsidR="008B25FF" w:rsidRDefault="008B25FF" w:rsidP="008B25FF">
      <w:pPr>
        <w:jc w:val="both"/>
      </w:pPr>
    </w:p>
    <w:p w14:paraId="3CBDD803" w14:textId="77777777" w:rsidR="008B25FF" w:rsidRDefault="008B25FF" w:rsidP="008B25FF">
      <w:pPr>
        <w:jc w:val="both"/>
      </w:pPr>
    </w:p>
    <w:p w14:paraId="5A14B32B" w14:textId="77777777" w:rsidR="008B25FF" w:rsidRDefault="008B25FF" w:rsidP="008B25FF">
      <w:pPr>
        <w:jc w:val="both"/>
      </w:pPr>
    </w:p>
    <w:p w14:paraId="672A6EC8" w14:textId="77777777" w:rsidR="008B25FF" w:rsidRDefault="008B25FF" w:rsidP="008B25FF">
      <w:pPr>
        <w:jc w:val="both"/>
      </w:pPr>
    </w:p>
    <w:p w14:paraId="61E8D9A7" w14:textId="77777777" w:rsidR="008B25FF" w:rsidRDefault="008B25FF" w:rsidP="008B25FF">
      <w:pPr>
        <w:jc w:val="both"/>
      </w:pPr>
    </w:p>
    <w:p w14:paraId="3CF2C432" w14:textId="77777777" w:rsidR="008B25FF" w:rsidRDefault="008B25FF" w:rsidP="008B25FF">
      <w:pPr>
        <w:jc w:val="both"/>
      </w:pPr>
    </w:p>
    <w:p w14:paraId="485D748D" w14:textId="77777777" w:rsidR="008B25FF" w:rsidRDefault="008B25FF" w:rsidP="008B25FF">
      <w:pPr>
        <w:jc w:val="both"/>
      </w:pPr>
    </w:p>
    <w:p w14:paraId="444D1C84" w14:textId="77777777" w:rsidR="008B25FF" w:rsidRDefault="008B25FF" w:rsidP="008B25FF">
      <w:pPr>
        <w:jc w:val="both"/>
      </w:pPr>
    </w:p>
    <w:p w14:paraId="5D4BBEE1" w14:textId="77777777" w:rsidR="008B25FF" w:rsidRDefault="008B25FF" w:rsidP="008B25FF">
      <w:pPr>
        <w:jc w:val="both"/>
      </w:pPr>
    </w:p>
    <w:p w14:paraId="3DE6B027" w14:textId="77777777" w:rsidR="008B25FF" w:rsidRDefault="008B25FF" w:rsidP="008B25FF">
      <w:pPr>
        <w:jc w:val="both"/>
      </w:pPr>
    </w:p>
    <w:p w14:paraId="5600B004" w14:textId="77777777" w:rsidR="008B25FF" w:rsidRDefault="008B25FF" w:rsidP="008B25FF">
      <w:pPr>
        <w:jc w:val="both"/>
      </w:pPr>
    </w:p>
    <w:p w14:paraId="736D8036" w14:textId="77777777" w:rsidR="008B25FF" w:rsidRDefault="008B25FF" w:rsidP="008B25FF">
      <w:pPr>
        <w:jc w:val="both"/>
      </w:pPr>
    </w:p>
    <w:p w14:paraId="4ADC93FF" w14:textId="77777777" w:rsidR="008B25FF" w:rsidRDefault="008B25FF" w:rsidP="008B25FF">
      <w:pPr>
        <w:jc w:val="both"/>
      </w:pPr>
    </w:p>
    <w:p w14:paraId="0B268B8F" w14:textId="77777777" w:rsidR="008B25FF" w:rsidRDefault="008B25FF" w:rsidP="008B25FF">
      <w:pPr>
        <w:jc w:val="both"/>
      </w:pPr>
    </w:p>
    <w:p w14:paraId="60C4B255" w14:textId="77777777" w:rsidR="008B25FF" w:rsidRDefault="008B25FF" w:rsidP="008B25FF">
      <w:pPr>
        <w:jc w:val="both"/>
      </w:pPr>
    </w:p>
    <w:p w14:paraId="74FA485C" w14:textId="77777777" w:rsidR="008B25FF" w:rsidRDefault="008B25FF" w:rsidP="008B25FF">
      <w:pPr>
        <w:jc w:val="both"/>
      </w:pPr>
    </w:p>
    <w:p w14:paraId="40B6D753" w14:textId="77777777" w:rsidR="008B25FF" w:rsidRDefault="008B25FF" w:rsidP="008B25FF">
      <w:pPr>
        <w:jc w:val="both"/>
      </w:pPr>
    </w:p>
    <w:p w14:paraId="416F6631" w14:textId="77777777" w:rsidR="008B25FF" w:rsidRDefault="008B25FF" w:rsidP="008B25FF">
      <w:pPr>
        <w:jc w:val="both"/>
      </w:pPr>
    </w:p>
    <w:p w14:paraId="69B033E0" w14:textId="77777777" w:rsidR="008B25FF" w:rsidRDefault="008B25FF" w:rsidP="008B25FF">
      <w:pPr>
        <w:jc w:val="both"/>
      </w:pPr>
    </w:p>
    <w:p w14:paraId="27C2FC8E" w14:textId="2A3772FF" w:rsidR="008B25FF" w:rsidRDefault="008B25FF" w:rsidP="008B25FF">
      <w:pPr>
        <w:jc w:val="both"/>
      </w:pPr>
    </w:p>
    <w:p w14:paraId="2C4371A3" w14:textId="326B3B41" w:rsidR="002D7886" w:rsidRDefault="002D7886" w:rsidP="008B25FF">
      <w:pPr>
        <w:jc w:val="both"/>
      </w:pPr>
    </w:p>
    <w:p w14:paraId="56CCF990" w14:textId="108EF80F" w:rsidR="002D7886" w:rsidRDefault="002D7886" w:rsidP="008B25FF">
      <w:pPr>
        <w:jc w:val="both"/>
      </w:pPr>
    </w:p>
    <w:p w14:paraId="57CF1CC2" w14:textId="3F8F18FE" w:rsidR="002D7886" w:rsidRDefault="002D7886" w:rsidP="008B25FF">
      <w:pPr>
        <w:jc w:val="both"/>
      </w:pPr>
    </w:p>
    <w:p w14:paraId="6FBE8BEE" w14:textId="7C0B2A7C" w:rsidR="002D7886" w:rsidRDefault="002D7886" w:rsidP="008B25FF">
      <w:pPr>
        <w:jc w:val="both"/>
      </w:pPr>
    </w:p>
    <w:p w14:paraId="5369CF28" w14:textId="1D3D11F7" w:rsidR="002D7886" w:rsidRDefault="002D7886" w:rsidP="008B25FF">
      <w:pPr>
        <w:jc w:val="both"/>
      </w:pPr>
    </w:p>
    <w:p w14:paraId="4AE701CD" w14:textId="1B3D03D8" w:rsidR="002D7886" w:rsidRDefault="002D7886" w:rsidP="008B25FF">
      <w:pPr>
        <w:jc w:val="both"/>
      </w:pPr>
    </w:p>
    <w:p w14:paraId="0EC93E4D" w14:textId="5967D8BA" w:rsidR="002D7886" w:rsidRDefault="002D7886" w:rsidP="008B25FF">
      <w:pPr>
        <w:jc w:val="both"/>
      </w:pPr>
    </w:p>
    <w:p w14:paraId="7FF23FB8" w14:textId="0B83621E" w:rsidR="002D7886" w:rsidRDefault="002D7886" w:rsidP="008B25FF">
      <w:pPr>
        <w:jc w:val="both"/>
      </w:pPr>
    </w:p>
    <w:p w14:paraId="4A57DE82" w14:textId="27FFF140" w:rsidR="002D7886" w:rsidRDefault="002D7886" w:rsidP="008B25FF">
      <w:pPr>
        <w:jc w:val="both"/>
      </w:pPr>
    </w:p>
    <w:p w14:paraId="20D6FDCB" w14:textId="72D30A8B" w:rsidR="002D7886" w:rsidRDefault="002D7886" w:rsidP="008B25FF">
      <w:pPr>
        <w:jc w:val="both"/>
      </w:pPr>
    </w:p>
    <w:p w14:paraId="2548605F" w14:textId="64A5E950" w:rsidR="002D7886" w:rsidRDefault="002D7886" w:rsidP="008B25FF">
      <w:pPr>
        <w:jc w:val="both"/>
      </w:pPr>
    </w:p>
    <w:p w14:paraId="4BF482DF" w14:textId="7E4D728F" w:rsidR="002D7886" w:rsidRDefault="002D7886" w:rsidP="008B25FF">
      <w:pPr>
        <w:jc w:val="both"/>
      </w:pPr>
    </w:p>
    <w:p w14:paraId="7C30D813" w14:textId="77777777" w:rsidR="002D7886" w:rsidRDefault="002D7886" w:rsidP="008B25FF">
      <w:pPr>
        <w:jc w:val="both"/>
      </w:pPr>
    </w:p>
    <w:p w14:paraId="7E5FA7CD" w14:textId="77777777" w:rsidR="008B25FF" w:rsidRDefault="008B25FF" w:rsidP="008B25FF">
      <w:pPr>
        <w:jc w:val="both"/>
      </w:pPr>
    </w:p>
    <w:p w14:paraId="36B569F8" w14:textId="77777777" w:rsidR="008B25FF" w:rsidRDefault="008B25FF" w:rsidP="008B25FF">
      <w:pPr>
        <w:jc w:val="both"/>
      </w:pPr>
    </w:p>
    <w:p w14:paraId="68AF2ABB" w14:textId="77777777" w:rsidR="008B25FF" w:rsidRDefault="008B25FF" w:rsidP="008B25FF">
      <w:pPr>
        <w:jc w:val="both"/>
      </w:pPr>
    </w:p>
    <w:p w14:paraId="23072765" w14:textId="77777777" w:rsidR="008B25FF" w:rsidRDefault="008B25FF" w:rsidP="008B25FF">
      <w:pPr>
        <w:jc w:val="both"/>
      </w:pPr>
    </w:p>
    <w:p w14:paraId="647F10E6" w14:textId="77777777" w:rsidR="008B25FF" w:rsidRPr="0089573C" w:rsidRDefault="008B25FF" w:rsidP="008B25FF">
      <w:pPr>
        <w:rPr>
          <w:rFonts w:cstheme="minorHAnsi"/>
          <w:b/>
          <w:bCs/>
          <w:i/>
          <w:color w:val="FF0000"/>
        </w:rPr>
      </w:pPr>
      <w:r w:rsidRPr="0045085B">
        <w:rPr>
          <w:rFonts w:ascii="Calibri" w:hAnsi="Calibri" w:cs="Calibri"/>
          <w:color w:val="FF0000"/>
        </w:rPr>
        <w:lastRenderedPageBreak/>
        <w:t xml:space="preserve">UWAGA: Niniejszego oświadczenia </w:t>
      </w:r>
      <w:r w:rsidRPr="0045085B">
        <w:rPr>
          <w:rFonts w:ascii="Calibri" w:hAnsi="Calibri" w:cs="Calibri"/>
          <w:color w:val="FF0000"/>
          <w:u w:val="single"/>
        </w:rPr>
        <w:t>nie należy składać</w:t>
      </w:r>
      <w:r w:rsidRPr="0045085B">
        <w:rPr>
          <w:rFonts w:ascii="Calibri" w:hAnsi="Calibri" w:cs="Calibri"/>
          <w:color w:val="FF0000"/>
        </w:rPr>
        <w:t xml:space="preserve"> razem z ofertą. Składane jest tylko na wezwanie Zamawiającego  przez Wykonawcę, którego oferta zostanie najwyżej oceniona</w:t>
      </w:r>
    </w:p>
    <w:p w14:paraId="79B84522" w14:textId="77777777" w:rsidR="008B25FF" w:rsidRPr="008B25FF" w:rsidRDefault="008B25FF" w:rsidP="008B25FF">
      <w:pPr>
        <w:pStyle w:val="Nagwek9"/>
        <w:spacing w:before="0" w:line="360" w:lineRule="auto"/>
        <w:ind w:left="5399" w:firstLine="361"/>
        <w:jc w:val="right"/>
        <w:rPr>
          <w:rFonts w:asciiTheme="minorHAnsi" w:hAnsiTheme="minorHAnsi" w:cstheme="minorHAnsi"/>
          <w:color w:val="000000"/>
          <w:sz w:val="22"/>
          <w:szCs w:val="22"/>
          <w:lang w:val="pl-PL"/>
        </w:rPr>
      </w:pPr>
    </w:p>
    <w:p w14:paraId="2D4113AD" w14:textId="2723F207" w:rsidR="008B25FF" w:rsidRPr="00E45EBC" w:rsidRDefault="008B25FF" w:rsidP="008B25FF">
      <w:pPr>
        <w:pStyle w:val="Nagwek9"/>
        <w:spacing w:before="0" w:line="360" w:lineRule="auto"/>
        <w:ind w:left="5399" w:firstLine="361"/>
        <w:jc w:val="right"/>
        <w:rPr>
          <w:rFonts w:asciiTheme="minorHAnsi" w:hAnsiTheme="minorHAnsi" w:cstheme="minorHAnsi"/>
          <w:b w:val="0"/>
          <w:sz w:val="22"/>
          <w:szCs w:val="22"/>
          <w:lang w:val="pl-PL"/>
        </w:rPr>
      </w:pPr>
      <w:r w:rsidRPr="00E45EBC">
        <w:rPr>
          <w:rFonts w:asciiTheme="minorHAnsi" w:hAnsiTheme="minorHAnsi" w:cstheme="minorHAnsi"/>
          <w:color w:val="000000"/>
          <w:sz w:val="22"/>
          <w:szCs w:val="22"/>
          <w:lang w:val="pl-PL"/>
        </w:rPr>
        <w:t xml:space="preserve">Załącznik nr </w:t>
      </w:r>
      <w:r>
        <w:rPr>
          <w:rFonts w:asciiTheme="minorHAnsi" w:hAnsiTheme="minorHAnsi" w:cstheme="minorHAnsi"/>
          <w:color w:val="000000"/>
          <w:sz w:val="22"/>
          <w:szCs w:val="22"/>
          <w:lang w:val="pl-PL"/>
        </w:rPr>
        <w:t>3</w:t>
      </w:r>
      <w:r w:rsidRPr="00E45EBC">
        <w:rPr>
          <w:rFonts w:asciiTheme="minorHAnsi" w:hAnsiTheme="minorHAnsi" w:cstheme="minorHAnsi"/>
          <w:color w:val="000000"/>
          <w:sz w:val="22"/>
          <w:szCs w:val="22"/>
          <w:lang w:val="pl-PL"/>
        </w:rPr>
        <w:t>b do SWZ</w:t>
      </w:r>
    </w:p>
    <w:p w14:paraId="349CA419" w14:textId="77777777" w:rsidR="008B25FF" w:rsidRPr="00934600" w:rsidRDefault="008B25FF" w:rsidP="008B25FF">
      <w:pPr>
        <w:pStyle w:val="Akapitzlist"/>
        <w:numPr>
          <w:ilvl w:val="7"/>
          <w:numId w:val="48"/>
        </w:numPr>
        <w:tabs>
          <w:tab w:val="clear" w:pos="7939"/>
          <w:tab w:val="num" w:pos="0"/>
          <w:tab w:val="left" w:pos="3686"/>
        </w:tabs>
        <w:spacing w:after="0" w:line="360" w:lineRule="auto"/>
        <w:ind w:left="0"/>
        <w:jc w:val="right"/>
        <w:rPr>
          <w:rFonts w:cstheme="minorHAnsi"/>
          <w:b/>
        </w:rPr>
      </w:pPr>
    </w:p>
    <w:p w14:paraId="78501B29" w14:textId="77777777" w:rsidR="008B25FF" w:rsidRDefault="008B25FF" w:rsidP="008B25FF">
      <w:pPr>
        <w:numPr>
          <w:ilvl w:val="0"/>
          <w:numId w:val="44"/>
        </w:numPr>
        <w:suppressAutoHyphens/>
        <w:spacing w:line="360" w:lineRule="auto"/>
        <w:rPr>
          <w:rFonts w:cstheme="minorHAnsi"/>
          <w:sz w:val="22"/>
          <w:szCs w:val="22"/>
        </w:rPr>
      </w:pPr>
      <w:r w:rsidRPr="00934600">
        <w:rPr>
          <w:rFonts w:cstheme="minorHAnsi"/>
          <w:sz w:val="22"/>
          <w:szCs w:val="22"/>
        </w:rPr>
        <w:t xml:space="preserve">..............................                                                                                 </w:t>
      </w:r>
    </w:p>
    <w:p w14:paraId="342EEA0F" w14:textId="77777777" w:rsidR="008B25FF" w:rsidRPr="00CE3774" w:rsidRDefault="008B25FF" w:rsidP="008B25FF">
      <w:pPr>
        <w:numPr>
          <w:ilvl w:val="0"/>
          <w:numId w:val="44"/>
        </w:numPr>
        <w:suppressAutoHyphens/>
        <w:spacing w:line="360" w:lineRule="auto"/>
        <w:rPr>
          <w:rFonts w:cstheme="minorHAnsi"/>
          <w:sz w:val="22"/>
          <w:szCs w:val="22"/>
        </w:rPr>
      </w:pPr>
      <w:r w:rsidRPr="00CE3774">
        <w:rPr>
          <w:rFonts w:cstheme="minorHAnsi"/>
          <w:sz w:val="22"/>
          <w:szCs w:val="22"/>
        </w:rPr>
        <w:t xml:space="preserve">nazwa  Wykonawcy                                                                                          </w:t>
      </w:r>
      <w:r w:rsidRPr="00CE3774">
        <w:rPr>
          <w:rFonts w:cstheme="minorHAnsi"/>
          <w:sz w:val="22"/>
          <w:szCs w:val="22"/>
        </w:rPr>
        <w:tab/>
      </w:r>
      <w:r w:rsidRPr="00CE3774">
        <w:rPr>
          <w:rFonts w:cstheme="minorHAnsi"/>
          <w:sz w:val="22"/>
          <w:szCs w:val="22"/>
        </w:rPr>
        <w:tab/>
        <w:t xml:space="preserve">                         </w:t>
      </w:r>
      <w:r w:rsidRPr="00CE3774">
        <w:rPr>
          <w:rFonts w:cstheme="minorHAnsi"/>
          <w:sz w:val="22"/>
          <w:szCs w:val="22"/>
        </w:rPr>
        <w:tab/>
      </w:r>
      <w:r w:rsidRPr="00CE3774">
        <w:rPr>
          <w:rFonts w:cstheme="minorHAnsi"/>
          <w:sz w:val="22"/>
          <w:szCs w:val="22"/>
        </w:rPr>
        <w:tab/>
      </w:r>
      <w:r w:rsidRPr="00CE3774">
        <w:rPr>
          <w:rFonts w:cstheme="minorHAnsi"/>
          <w:sz w:val="22"/>
          <w:szCs w:val="22"/>
        </w:rPr>
        <w:tab/>
      </w:r>
      <w:r w:rsidRPr="00CE3774">
        <w:rPr>
          <w:rFonts w:cstheme="minorHAnsi"/>
          <w:sz w:val="22"/>
          <w:szCs w:val="22"/>
        </w:rPr>
        <w:tab/>
      </w:r>
      <w:r w:rsidRPr="00CE3774">
        <w:rPr>
          <w:rFonts w:cstheme="minorHAnsi"/>
          <w:sz w:val="22"/>
          <w:szCs w:val="22"/>
        </w:rPr>
        <w:tab/>
      </w:r>
      <w:r w:rsidRPr="00CE3774">
        <w:rPr>
          <w:rFonts w:cstheme="minorHAnsi"/>
          <w:sz w:val="22"/>
          <w:szCs w:val="22"/>
        </w:rPr>
        <w:tab/>
      </w:r>
      <w:r w:rsidRPr="00CE3774">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sidRPr="00CE3774">
        <w:rPr>
          <w:rFonts w:cstheme="minorHAnsi"/>
          <w:sz w:val="22"/>
          <w:szCs w:val="22"/>
        </w:rPr>
        <w:t>data</w:t>
      </w:r>
    </w:p>
    <w:p w14:paraId="06D6062A" w14:textId="77777777" w:rsidR="008B25FF" w:rsidRPr="00934600" w:rsidRDefault="008B25FF" w:rsidP="008B25FF">
      <w:pPr>
        <w:spacing w:line="360" w:lineRule="auto"/>
        <w:jc w:val="center"/>
        <w:rPr>
          <w:rFonts w:cstheme="minorHAnsi"/>
          <w:b/>
          <w:sz w:val="22"/>
          <w:szCs w:val="22"/>
        </w:rPr>
      </w:pPr>
      <w:r w:rsidRPr="00934600">
        <w:rPr>
          <w:rFonts w:cstheme="minorHAnsi"/>
          <w:b/>
          <w:sz w:val="22"/>
          <w:szCs w:val="22"/>
        </w:rPr>
        <w:t>Oświadczenie Wykonawcy*/podmiotu udostępniającego zasoby*</w:t>
      </w:r>
    </w:p>
    <w:p w14:paraId="5BB71C06" w14:textId="77777777" w:rsidR="008B25FF" w:rsidRPr="00934600" w:rsidRDefault="008B25FF" w:rsidP="008B25FF">
      <w:pPr>
        <w:tabs>
          <w:tab w:val="left" w:pos="3686"/>
        </w:tabs>
        <w:spacing w:line="360" w:lineRule="auto"/>
        <w:jc w:val="center"/>
        <w:rPr>
          <w:rFonts w:cstheme="minorHAnsi"/>
          <w:b/>
          <w:sz w:val="22"/>
          <w:szCs w:val="22"/>
        </w:rPr>
      </w:pPr>
      <w:r w:rsidRPr="00934600">
        <w:rPr>
          <w:rFonts w:cstheme="minorHAnsi"/>
          <w:b/>
          <w:sz w:val="22"/>
          <w:szCs w:val="22"/>
        </w:rPr>
        <w:t xml:space="preserve">o aktualności informacji zawartych w oświadczeniu, </w:t>
      </w:r>
    </w:p>
    <w:p w14:paraId="1ABAF6D0" w14:textId="0C4DAC84" w:rsidR="008B25FF" w:rsidRPr="00934600" w:rsidRDefault="008B25FF" w:rsidP="008B25FF">
      <w:pPr>
        <w:tabs>
          <w:tab w:val="left" w:pos="3686"/>
        </w:tabs>
        <w:spacing w:line="360" w:lineRule="auto"/>
        <w:jc w:val="center"/>
        <w:rPr>
          <w:rFonts w:cstheme="minorHAnsi"/>
          <w:b/>
          <w:bCs/>
          <w:sz w:val="22"/>
          <w:szCs w:val="22"/>
        </w:rPr>
      </w:pPr>
      <w:r w:rsidRPr="00934600">
        <w:rPr>
          <w:rFonts w:cstheme="minorHAnsi"/>
          <w:b/>
          <w:sz w:val="22"/>
          <w:szCs w:val="22"/>
        </w:rPr>
        <w:t xml:space="preserve">o którym mowa w art. 125 ust. 1 ustawy Prawo zamówień publicznych </w:t>
      </w:r>
      <w:r w:rsidRPr="00934600">
        <w:rPr>
          <w:rFonts w:cstheme="minorHAnsi"/>
          <w:b/>
          <w:sz w:val="22"/>
          <w:szCs w:val="22"/>
        </w:rPr>
        <w:br/>
      </w:r>
      <w:r w:rsidRPr="00934600">
        <w:rPr>
          <w:rFonts w:cstheme="minorHAnsi"/>
          <w:b/>
          <w:bCs/>
          <w:sz w:val="22"/>
          <w:szCs w:val="22"/>
        </w:rPr>
        <w:t>(t.j. Dz.U. z 202</w:t>
      </w:r>
      <w:r w:rsidR="001D1066">
        <w:rPr>
          <w:rFonts w:cstheme="minorHAnsi"/>
          <w:b/>
          <w:bCs/>
          <w:sz w:val="22"/>
          <w:szCs w:val="22"/>
        </w:rPr>
        <w:t>2</w:t>
      </w:r>
      <w:r w:rsidRPr="00934600">
        <w:rPr>
          <w:rFonts w:cstheme="minorHAnsi"/>
          <w:b/>
          <w:bCs/>
          <w:sz w:val="22"/>
          <w:szCs w:val="22"/>
        </w:rPr>
        <w:t xml:space="preserve"> r. poz. 1</w:t>
      </w:r>
      <w:r w:rsidR="001D1066">
        <w:rPr>
          <w:rFonts w:cstheme="minorHAnsi"/>
          <w:b/>
          <w:bCs/>
          <w:sz w:val="22"/>
          <w:szCs w:val="22"/>
        </w:rPr>
        <w:t>710</w:t>
      </w:r>
      <w:r w:rsidRPr="00934600">
        <w:rPr>
          <w:rFonts w:cstheme="minorHAnsi"/>
          <w:b/>
          <w:bCs/>
          <w:sz w:val="22"/>
          <w:szCs w:val="22"/>
        </w:rPr>
        <w:t>)</w:t>
      </w:r>
    </w:p>
    <w:p w14:paraId="119B3ADE" w14:textId="77777777" w:rsidR="008B25FF" w:rsidRPr="00934600" w:rsidRDefault="008B25FF" w:rsidP="008B25FF">
      <w:pPr>
        <w:tabs>
          <w:tab w:val="left" w:pos="3686"/>
        </w:tabs>
        <w:spacing w:line="360" w:lineRule="auto"/>
        <w:jc w:val="center"/>
        <w:rPr>
          <w:rFonts w:cstheme="minorHAnsi"/>
          <w:b/>
          <w:sz w:val="22"/>
          <w:szCs w:val="22"/>
        </w:rPr>
      </w:pPr>
    </w:p>
    <w:p w14:paraId="0B2E1E0F" w14:textId="77777777" w:rsidR="008B25FF" w:rsidRPr="00934600" w:rsidRDefault="008B25FF" w:rsidP="008B25FF">
      <w:pPr>
        <w:tabs>
          <w:tab w:val="left" w:pos="3686"/>
        </w:tabs>
        <w:spacing w:line="360" w:lineRule="auto"/>
        <w:rPr>
          <w:rFonts w:cstheme="minorHAnsi"/>
          <w:sz w:val="22"/>
          <w:szCs w:val="22"/>
        </w:rPr>
      </w:pPr>
      <w:r w:rsidRPr="00934600">
        <w:rPr>
          <w:rFonts w:cstheme="minorHAnsi"/>
          <w:sz w:val="22"/>
          <w:szCs w:val="22"/>
        </w:rPr>
        <w:t>Przystępując do postępowania o udzielenie zamówienia publicznego, prowadzonego w trybie przetargu nieograniczonego na:</w:t>
      </w:r>
    </w:p>
    <w:p w14:paraId="0343DCE6" w14:textId="3A2925C6" w:rsidR="008B25FF" w:rsidRDefault="008B25FF" w:rsidP="008B25FF">
      <w:pPr>
        <w:suppressLineNumbers/>
        <w:tabs>
          <w:tab w:val="left" w:pos="1440"/>
        </w:tabs>
        <w:spacing w:line="360" w:lineRule="auto"/>
        <w:jc w:val="center"/>
        <w:rPr>
          <w:rFonts w:eastAsia="Calibri" w:cstheme="minorHAnsi"/>
          <w:b/>
          <w:sz w:val="22"/>
          <w:szCs w:val="22"/>
        </w:rPr>
      </w:pPr>
      <w:r w:rsidRPr="00694820">
        <w:rPr>
          <w:rFonts w:cstheme="minorHAnsi"/>
          <w:b/>
          <w:i/>
          <w:sz w:val="22"/>
          <w:szCs w:val="22"/>
          <w:lang w:eastAsia="ar-SA"/>
        </w:rPr>
        <w:t>„</w:t>
      </w:r>
      <w:r w:rsidRPr="00694820">
        <w:rPr>
          <w:rFonts w:eastAsia="Times New Roman" w:cstheme="minorHAnsi"/>
          <w:b/>
          <w:bCs/>
          <w:i/>
          <w:iCs/>
          <w:sz w:val="22"/>
          <w:szCs w:val="22"/>
          <w:lang w:eastAsia="pl-PL"/>
        </w:rPr>
        <w:t>Usługa sprzątania obiektów i terenów użytkowanych przez Uniwersytet Łódzki”</w:t>
      </w:r>
      <w:r w:rsidRPr="00694820">
        <w:rPr>
          <w:rFonts w:eastAsia="Calibri" w:cstheme="minorHAnsi"/>
          <w:b/>
          <w:sz w:val="22"/>
          <w:szCs w:val="22"/>
        </w:rPr>
        <w:t xml:space="preserve"> - nr sprawy </w:t>
      </w:r>
      <w:r w:rsidR="0005095F">
        <w:rPr>
          <w:rFonts w:eastAsia="Calibri" w:cstheme="minorHAnsi"/>
          <w:b/>
          <w:sz w:val="22"/>
          <w:szCs w:val="22"/>
        </w:rPr>
        <w:t>6</w:t>
      </w:r>
      <w:r w:rsidRPr="00694820">
        <w:rPr>
          <w:rFonts w:eastAsia="Calibri" w:cstheme="minorHAnsi"/>
          <w:b/>
          <w:sz w:val="22"/>
          <w:szCs w:val="22"/>
        </w:rPr>
        <w:t>2/ZP/2022</w:t>
      </w:r>
    </w:p>
    <w:p w14:paraId="5D7E26EA" w14:textId="77777777" w:rsidR="008B25FF" w:rsidRPr="00FF1E6F" w:rsidRDefault="008B25FF" w:rsidP="008B25FF">
      <w:pPr>
        <w:suppressLineNumbers/>
        <w:tabs>
          <w:tab w:val="left" w:pos="1440"/>
        </w:tabs>
        <w:suppressAutoHyphens/>
        <w:rPr>
          <w:rFonts w:ascii="Tahoma" w:eastAsia="Times New Roman" w:hAnsi="Tahoma" w:cs="Tahoma"/>
          <w:sz w:val="18"/>
          <w:szCs w:val="18"/>
          <w:lang w:eastAsia="zh-CN"/>
        </w:rPr>
      </w:pPr>
      <w:r w:rsidRPr="00FF1E6F">
        <w:rPr>
          <w:rFonts w:ascii="Tahoma" w:eastAsia="Times New Roman" w:hAnsi="Tahoma" w:cs="Tahoma"/>
          <w:sz w:val="18"/>
          <w:szCs w:val="18"/>
          <w:lang w:eastAsia="zh-CN"/>
        </w:rPr>
        <w:t xml:space="preserve">reprezentując Wykonawcę </w:t>
      </w:r>
    </w:p>
    <w:p w14:paraId="4BA7C42A" w14:textId="77777777" w:rsidR="008B25FF" w:rsidRPr="00FF1E6F" w:rsidRDefault="008B25FF" w:rsidP="008B25FF">
      <w:pPr>
        <w:suppressAutoHyphens/>
        <w:rPr>
          <w:rFonts w:ascii="Tahoma" w:eastAsia="Times New Roman" w:hAnsi="Tahoma" w:cs="Tahoma"/>
          <w:sz w:val="18"/>
          <w:szCs w:val="18"/>
          <w:lang w:eastAsia="zh-CN"/>
        </w:rPr>
      </w:pPr>
    </w:p>
    <w:p w14:paraId="7E1D51FA" w14:textId="77777777" w:rsidR="008B25FF" w:rsidRPr="00FF1E6F" w:rsidRDefault="008B25FF" w:rsidP="008B25FF">
      <w:pPr>
        <w:suppressAutoHyphens/>
        <w:rPr>
          <w:rFonts w:ascii="Tahoma" w:eastAsia="Times New Roman" w:hAnsi="Tahoma" w:cs="Tahoma"/>
          <w:sz w:val="18"/>
          <w:szCs w:val="18"/>
          <w:lang w:eastAsia="zh-CN"/>
        </w:rPr>
      </w:pPr>
    </w:p>
    <w:p w14:paraId="45DED20A" w14:textId="77777777" w:rsidR="008B25FF" w:rsidRPr="00FF1E6F" w:rsidRDefault="008B25FF" w:rsidP="008B25FF">
      <w:pPr>
        <w:numPr>
          <w:ilvl w:val="0"/>
          <w:numId w:val="44"/>
        </w:numPr>
        <w:suppressAutoHyphens/>
        <w:jc w:val="center"/>
        <w:rPr>
          <w:rFonts w:ascii="Tahoma" w:eastAsia="Tahoma" w:hAnsi="Tahoma" w:cs="Tahoma"/>
          <w:sz w:val="18"/>
          <w:szCs w:val="18"/>
          <w:lang w:eastAsia="zh-CN"/>
        </w:rPr>
      </w:pPr>
      <w:r w:rsidRPr="00FF1E6F">
        <w:rPr>
          <w:rFonts w:ascii="Tahoma" w:eastAsia="Tahoma" w:hAnsi="Tahoma" w:cs="Tahoma"/>
          <w:sz w:val="18"/>
          <w:szCs w:val="18"/>
          <w:lang w:eastAsia="zh-CN"/>
        </w:rPr>
        <w:t>…</w:t>
      </w:r>
      <w:r w:rsidRPr="00FF1E6F">
        <w:rPr>
          <w:rFonts w:ascii="Tahoma" w:eastAsia="Times New Roman" w:hAnsi="Tahoma" w:cs="Tahoma"/>
          <w:sz w:val="18"/>
          <w:szCs w:val="18"/>
          <w:lang w:eastAsia="zh-CN"/>
        </w:rPr>
        <w:t>.............................................................................................................................................</w:t>
      </w:r>
    </w:p>
    <w:p w14:paraId="102CAAF8" w14:textId="77777777" w:rsidR="008B25FF" w:rsidRPr="00FF1E6F" w:rsidRDefault="008B25FF" w:rsidP="008B25FF">
      <w:pPr>
        <w:numPr>
          <w:ilvl w:val="0"/>
          <w:numId w:val="44"/>
        </w:numPr>
        <w:suppressAutoHyphens/>
        <w:jc w:val="center"/>
        <w:rPr>
          <w:rFonts w:ascii="Tahoma" w:eastAsia="Times New Roman" w:hAnsi="Tahoma" w:cs="Tahoma"/>
          <w:sz w:val="16"/>
          <w:szCs w:val="16"/>
          <w:lang w:eastAsia="zh-CN"/>
        </w:rPr>
      </w:pPr>
      <w:r w:rsidRPr="00FF1E6F">
        <w:rPr>
          <w:rFonts w:ascii="Tahoma" w:eastAsia="Times New Roman" w:hAnsi="Tahoma" w:cs="Tahoma"/>
          <w:sz w:val="16"/>
          <w:szCs w:val="16"/>
          <w:lang w:eastAsia="zh-CN"/>
        </w:rPr>
        <w:t>pełna nazwa i adres Wykonawcy</w:t>
      </w:r>
    </w:p>
    <w:p w14:paraId="1CA79DB3" w14:textId="77777777" w:rsidR="008B25FF" w:rsidRDefault="008B25FF" w:rsidP="008B25FF">
      <w:pPr>
        <w:suppressLineNumbers/>
        <w:tabs>
          <w:tab w:val="left" w:pos="1440"/>
        </w:tabs>
        <w:spacing w:line="360" w:lineRule="auto"/>
        <w:jc w:val="center"/>
        <w:rPr>
          <w:rFonts w:eastAsia="Calibri" w:cstheme="minorHAnsi"/>
          <w:b/>
          <w:sz w:val="22"/>
          <w:szCs w:val="22"/>
        </w:rPr>
      </w:pPr>
    </w:p>
    <w:p w14:paraId="655998F1" w14:textId="77777777" w:rsidR="008B25FF" w:rsidRPr="00934600" w:rsidRDefault="008B25FF" w:rsidP="008B25FF">
      <w:pPr>
        <w:tabs>
          <w:tab w:val="left" w:pos="3686"/>
        </w:tabs>
        <w:spacing w:line="360" w:lineRule="auto"/>
        <w:rPr>
          <w:rFonts w:cstheme="minorHAnsi"/>
          <w:sz w:val="22"/>
          <w:szCs w:val="22"/>
        </w:rPr>
      </w:pPr>
      <w:r w:rsidRPr="00934600">
        <w:rPr>
          <w:rFonts w:cstheme="minorHAnsi"/>
          <w:sz w:val="22"/>
          <w:szCs w:val="22"/>
        </w:rPr>
        <w:t xml:space="preserve">oświadczam, że </w:t>
      </w:r>
      <w:r w:rsidRPr="00934600">
        <w:rPr>
          <w:rFonts w:cstheme="minorHAnsi"/>
          <w:bCs/>
          <w:sz w:val="22"/>
          <w:szCs w:val="22"/>
        </w:rPr>
        <w:t>informacje zawarte w oświadczeniu, o którym mowa w art. 125 ust. 1 Ustawy (JEDZ) w zakresie podstaw wykluczenia z postępowania, a których mowa w:</w:t>
      </w:r>
    </w:p>
    <w:p w14:paraId="394D493E" w14:textId="77777777" w:rsidR="008B25FF" w:rsidRPr="00934600" w:rsidRDefault="008B25FF" w:rsidP="008B25FF">
      <w:pPr>
        <w:pStyle w:val="BodyTextIndentZnak"/>
        <w:tabs>
          <w:tab w:val="left" w:pos="567"/>
        </w:tabs>
        <w:ind w:left="567" w:hanging="567"/>
        <w:rPr>
          <w:rFonts w:asciiTheme="minorHAnsi" w:hAnsiTheme="minorHAnsi" w:cstheme="minorHAnsi"/>
          <w:bCs/>
          <w:sz w:val="22"/>
          <w:szCs w:val="22"/>
        </w:rPr>
      </w:pPr>
      <w:r w:rsidRPr="00934600">
        <w:rPr>
          <w:rFonts w:asciiTheme="minorHAnsi" w:hAnsiTheme="minorHAnsi" w:cstheme="minorHAnsi"/>
          <w:bCs/>
          <w:sz w:val="22"/>
          <w:szCs w:val="22"/>
        </w:rPr>
        <w:t xml:space="preserve">a) </w:t>
      </w:r>
      <w:r w:rsidRPr="00934600">
        <w:rPr>
          <w:rFonts w:asciiTheme="minorHAnsi" w:hAnsiTheme="minorHAnsi" w:cstheme="minorHAnsi"/>
          <w:bCs/>
          <w:sz w:val="22"/>
          <w:szCs w:val="22"/>
        </w:rPr>
        <w:tab/>
        <w:t>art. 108 ust 1 pkt 3 Ustawy</w:t>
      </w:r>
    </w:p>
    <w:p w14:paraId="64FF9461" w14:textId="77777777" w:rsidR="008B25FF" w:rsidRPr="00934600" w:rsidRDefault="008B25FF" w:rsidP="008B25FF">
      <w:pPr>
        <w:pStyle w:val="BodyTextIndentZnak"/>
        <w:tabs>
          <w:tab w:val="left" w:pos="567"/>
        </w:tabs>
        <w:ind w:left="567" w:hanging="567"/>
        <w:jc w:val="left"/>
        <w:rPr>
          <w:rFonts w:asciiTheme="minorHAnsi" w:hAnsiTheme="minorHAnsi" w:cstheme="minorHAnsi"/>
          <w:bCs/>
          <w:sz w:val="22"/>
          <w:szCs w:val="22"/>
        </w:rPr>
      </w:pPr>
      <w:r w:rsidRPr="00934600">
        <w:rPr>
          <w:rFonts w:asciiTheme="minorHAnsi" w:hAnsiTheme="minorHAnsi" w:cstheme="minorHAnsi"/>
          <w:bCs/>
          <w:sz w:val="22"/>
          <w:szCs w:val="22"/>
        </w:rPr>
        <w:t xml:space="preserve">b) </w:t>
      </w:r>
      <w:r w:rsidRPr="00934600">
        <w:rPr>
          <w:rFonts w:asciiTheme="minorHAnsi" w:hAnsiTheme="minorHAnsi" w:cstheme="minorHAnsi"/>
          <w:bCs/>
          <w:sz w:val="22"/>
          <w:szCs w:val="22"/>
        </w:rPr>
        <w:tab/>
        <w:t>art. 108 ust. 1 pkt 4 ustawy, dotyczących orzeczenia zakazu ubiegania się o zamówienie publiczne tytułem środka zapobiegawczego,</w:t>
      </w:r>
    </w:p>
    <w:p w14:paraId="3BEC4AAB" w14:textId="77777777" w:rsidR="008B25FF" w:rsidRPr="00934600" w:rsidRDefault="008B25FF" w:rsidP="008B25FF">
      <w:pPr>
        <w:pStyle w:val="BodyTextIndentZnak"/>
        <w:tabs>
          <w:tab w:val="left" w:pos="567"/>
        </w:tabs>
        <w:ind w:left="567" w:hanging="567"/>
        <w:jc w:val="left"/>
        <w:rPr>
          <w:rFonts w:asciiTheme="minorHAnsi" w:hAnsiTheme="minorHAnsi" w:cstheme="minorHAnsi"/>
          <w:bCs/>
          <w:sz w:val="22"/>
          <w:szCs w:val="22"/>
        </w:rPr>
      </w:pPr>
      <w:r w:rsidRPr="00934600">
        <w:rPr>
          <w:rFonts w:asciiTheme="minorHAnsi" w:hAnsiTheme="minorHAnsi" w:cstheme="minorHAnsi"/>
          <w:bCs/>
          <w:sz w:val="22"/>
          <w:szCs w:val="22"/>
        </w:rPr>
        <w:t xml:space="preserve">c) </w:t>
      </w:r>
      <w:r w:rsidRPr="00934600">
        <w:rPr>
          <w:rFonts w:asciiTheme="minorHAnsi" w:hAnsiTheme="minorHAnsi" w:cstheme="minorHAnsi"/>
          <w:bCs/>
          <w:sz w:val="22"/>
          <w:szCs w:val="22"/>
        </w:rPr>
        <w:tab/>
        <w:t>art. 108 ust. 1 pkt 5 ustawy, dotyczących zawarcia z innymi wykonawcami porozumienia mającego na celu zakłócenie konkurencji,</w:t>
      </w:r>
    </w:p>
    <w:p w14:paraId="72F95E81" w14:textId="77777777" w:rsidR="008B25FF" w:rsidRPr="00934600" w:rsidRDefault="008B25FF" w:rsidP="008B25FF">
      <w:pPr>
        <w:pStyle w:val="BodyTextIndentZnak"/>
        <w:tabs>
          <w:tab w:val="left" w:pos="567"/>
        </w:tabs>
        <w:ind w:left="567" w:hanging="567"/>
        <w:rPr>
          <w:rFonts w:asciiTheme="minorHAnsi" w:hAnsiTheme="minorHAnsi" w:cstheme="minorHAnsi"/>
          <w:bCs/>
          <w:sz w:val="22"/>
          <w:szCs w:val="22"/>
        </w:rPr>
      </w:pPr>
      <w:r w:rsidRPr="00934600">
        <w:rPr>
          <w:rFonts w:asciiTheme="minorHAnsi" w:hAnsiTheme="minorHAnsi" w:cstheme="minorHAnsi"/>
          <w:bCs/>
          <w:sz w:val="22"/>
          <w:szCs w:val="22"/>
        </w:rPr>
        <w:t xml:space="preserve">d) </w:t>
      </w:r>
      <w:r w:rsidRPr="00934600">
        <w:rPr>
          <w:rFonts w:asciiTheme="minorHAnsi" w:hAnsiTheme="minorHAnsi" w:cstheme="minorHAnsi"/>
          <w:bCs/>
          <w:sz w:val="22"/>
          <w:szCs w:val="22"/>
        </w:rPr>
        <w:tab/>
        <w:t>art. 108 ust. 1 pkt  6 ustawy,</w:t>
      </w:r>
    </w:p>
    <w:p w14:paraId="63AB79A4" w14:textId="77777777" w:rsidR="008B25FF" w:rsidRPr="00934600" w:rsidRDefault="008B25FF" w:rsidP="008B25FF">
      <w:pPr>
        <w:tabs>
          <w:tab w:val="left" w:pos="3686"/>
        </w:tabs>
        <w:spacing w:line="360" w:lineRule="auto"/>
        <w:jc w:val="both"/>
        <w:rPr>
          <w:rFonts w:cstheme="minorHAnsi"/>
          <w:sz w:val="22"/>
          <w:szCs w:val="22"/>
        </w:rPr>
      </w:pPr>
      <w:r w:rsidRPr="00934600">
        <w:rPr>
          <w:rFonts w:cstheme="minorHAnsi"/>
          <w:sz w:val="22"/>
          <w:szCs w:val="22"/>
        </w:rPr>
        <w:t>- są aktualne na dzień złożenia niniejszego oświadczenia.</w:t>
      </w:r>
    </w:p>
    <w:p w14:paraId="44666F4E" w14:textId="77777777" w:rsidR="008B25FF" w:rsidRPr="00934600" w:rsidRDefault="008B25FF" w:rsidP="008B25FF">
      <w:pPr>
        <w:tabs>
          <w:tab w:val="left" w:pos="3686"/>
        </w:tabs>
        <w:spacing w:line="360" w:lineRule="auto"/>
        <w:jc w:val="both"/>
        <w:rPr>
          <w:rFonts w:cstheme="minorHAnsi"/>
          <w:sz w:val="22"/>
          <w:szCs w:val="22"/>
        </w:rPr>
      </w:pPr>
    </w:p>
    <w:p w14:paraId="28C8DE4D" w14:textId="77777777" w:rsidR="008B25FF" w:rsidRDefault="008B25FF" w:rsidP="008B25FF">
      <w:pPr>
        <w:spacing w:line="360" w:lineRule="auto"/>
        <w:jc w:val="right"/>
        <w:rPr>
          <w:rFonts w:cstheme="minorHAnsi"/>
          <w:i/>
          <w:color w:val="FF0000"/>
          <w:sz w:val="22"/>
          <w:szCs w:val="22"/>
        </w:rPr>
      </w:pPr>
      <w:r w:rsidRPr="00934600">
        <w:rPr>
          <w:rFonts w:cstheme="minorHAnsi"/>
          <w:i/>
          <w:color w:val="FF0000"/>
          <w:sz w:val="22"/>
          <w:szCs w:val="22"/>
        </w:rPr>
        <w:t>Kwalifikowany podpis elektroniczny osoby uprawnionej</w:t>
      </w:r>
    </w:p>
    <w:p w14:paraId="3D04F715" w14:textId="77777777" w:rsidR="008B25FF" w:rsidRPr="00934600" w:rsidRDefault="008B25FF" w:rsidP="008B25FF">
      <w:pPr>
        <w:spacing w:line="360" w:lineRule="auto"/>
        <w:jc w:val="right"/>
        <w:rPr>
          <w:rFonts w:cstheme="minorHAnsi"/>
          <w:i/>
          <w:color w:val="FF0000"/>
          <w:sz w:val="22"/>
          <w:szCs w:val="22"/>
        </w:rPr>
      </w:pPr>
      <w:r w:rsidRPr="00934600">
        <w:rPr>
          <w:rFonts w:cstheme="minorHAnsi"/>
          <w:i/>
          <w:color w:val="FF0000"/>
          <w:sz w:val="22"/>
          <w:szCs w:val="22"/>
        </w:rPr>
        <w:t>do występowania w imieniu Wykonawcy/podmiotu udostępniającego zasoby</w:t>
      </w:r>
    </w:p>
    <w:p w14:paraId="0287A292" w14:textId="77777777" w:rsidR="008B25FF" w:rsidRDefault="008B25FF" w:rsidP="008B25FF">
      <w:pPr>
        <w:spacing w:line="360" w:lineRule="auto"/>
        <w:rPr>
          <w:rFonts w:cstheme="minorHAnsi"/>
          <w:b/>
          <w:bCs/>
          <w:sz w:val="22"/>
          <w:szCs w:val="22"/>
        </w:rPr>
      </w:pPr>
      <w:r w:rsidRPr="00934600">
        <w:rPr>
          <w:rFonts w:cstheme="minorHAnsi"/>
          <w:b/>
          <w:bCs/>
          <w:sz w:val="22"/>
          <w:szCs w:val="22"/>
        </w:rPr>
        <w:t>*niepotrzebne skreślić</w:t>
      </w:r>
    </w:p>
    <w:p w14:paraId="28746886" w14:textId="77777777" w:rsidR="008B25FF" w:rsidRDefault="008B25FF" w:rsidP="008B25FF">
      <w:pPr>
        <w:spacing w:line="360" w:lineRule="auto"/>
        <w:rPr>
          <w:rFonts w:eastAsia="Times New Roman" w:cstheme="minorHAnsi"/>
          <w:sz w:val="18"/>
          <w:szCs w:val="18"/>
          <w:lang w:eastAsia="zh-CN"/>
        </w:rPr>
      </w:pPr>
      <w:r w:rsidRPr="00360705">
        <w:rPr>
          <w:rFonts w:eastAsia="Times New Roman" w:cstheme="minorHAnsi"/>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14DA99FA" w14:textId="77777777" w:rsidR="008B25FF" w:rsidRDefault="008B25FF" w:rsidP="008B25FF">
      <w:pPr>
        <w:spacing w:line="360" w:lineRule="auto"/>
        <w:rPr>
          <w:rFonts w:eastAsia="Times New Roman" w:cstheme="minorHAnsi"/>
          <w:sz w:val="18"/>
          <w:szCs w:val="18"/>
          <w:lang w:eastAsia="zh-CN"/>
        </w:rPr>
      </w:pPr>
    </w:p>
    <w:p w14:paraId="2151C644" w14:textId="77777777" w:rsidR="008B25FF" w:rsidRPr="00DE1710" w:rsidRDefault="008B25FF" w:rsidP="008B25FF">
      <w:pPr>
        <w:rPr>
          <w:rFonts w:cstheme="minorHAnsi"/>
          <w:b/>
          <w:bCs/>
          <w:i/>
          <w:color w:val="FF0000"/>
        </w:rPr>
      </w:pPr>
      <w:r w:rsidRPr="00DE1710">
        <w:rPr>
          <w:rFonts w:ascii="Calibri" w:hAnsi="Calibri" w:cs="Calibri"/>
          <w:color w:val="FF0000"/>
        </w:rPr>
        <w:lastRenderedPageBreak/>
        <w:t xml:space="preserve">UWAGA: Niniejszego oświadczenia </w:t>
      </w:r>
      <w:r w:rsidRPr="00DE1710">
        <w:rPr>
          <w:rFonts w:ascii="Calibri" w:hAnsi="Calibri" w:cs="Calibri"/>
          <w:color w:val="FF0000"/>
          <w:u w:val="single"/>
        </w:rPr>
        <w:t>nie należy składać</w:t>
      </w:r>
      <w:r w:rsidRPr="00DE1710">
        <w:rPr>
          <w:rFonts w:ascii="Calibri" w:hAnsi="Calibri" w:cs="Calibri"/>
          <w:color w:val="FF0000"/>
        </w:rPr>
        <w:t xml:space="preserve"> razem z ofertą. Składane jest tylko na wezwanie Zamawiającego  przez Wykonawcę, którego oferta zostanie najwyżej oceniona</w:t>
      </w:r>
    </w:p>
    <w:p w14:paraId="592FEC41" w14:textId="77777777" w:rsidR="008B25FF" w:rsidRPr="00DE1710" w:rsidRDefault="008B25FF" w:rsidP="008B25FF">
      <w:pPr>
        <w:suppressAutoHyphens/>
        <w:jc w:val="both"/>
        <w:rPr>
          <w:rFonts w:eastAsia="Times New Roman" w:cstheme="minorHAnsi"/>
          <w:sz w:val="18"/>
          <w:szCs w:val="18"/>
          <w:lang w:eastAsia="zh-CN"/>
        </w:rPr>
      </w:pPr>
    </w:p>
    <w:p w14:paraId="1E875361" w14:textId="77777777" w:rsidR="008B25FF" w:rsidRPr="00DE1710" w:rsidRDefault="008B25FF" w:rsidP="008B25FF">
      <w:pPr>
        <w:suppressAutoHyphens/>
        <w:jc w:val="both"/>
        <w:rPr>
          <w:rFonts w:eastAsia="Times New Roman" w:cstheme="minorHAnsi"/>
          <w:sz w:val="18"/>
          <w:szCs w:val="18"/>
          <w:lang w:eastAsia="zh-CN"/>
        </w:rPr>
      </w:pPr>
    </w:p>
    <w:p w14:paraId="48967AF1" w14:textId="60CB36DE" w:rsidR="008B25FF" w:rsidRPr="00DE1710" w:rsidRDefault="008B25FF" w:rsidP="008B25FF">
      <w:pPr>
        <w:jc w:val="right"/>
        <w:rPr>
          <w:rFonts w:cstheme="minorHAnsi"/>
          <w:b/>
          <w:bCs/>
          <w:i/>
        </w:rPr>
      </w:pPr>
      <w:r w:rsidRPr="00DE1710">
        <w:rPr>
          <w:rFonts w:cstheme="minorHAnsi"/>
          <w:b/>
          <w:bCs/>
        </w:rPr>
        <w:t xml:space="preserve">Załącznik nr </w:t>
      </w:r>
      <w:r>
        <w:rPr>
          <w:rFonts w:cstheme="minorHAnsi"/>
          <w:b/>
          <w:bCs/>
        </w:rPr>
        <w:t>3</w:t>
      </w:r>
      <w:r w:rsidRPr="00DE1710">
        <w:rPr>
          <w:rFonts w:cstheme="minorHAnsi"/>
          <w:b/>
          <w:bCs/>
        </w:rPr>
        <w:t>c do SWZ</w:t>
      </w:r>
    </w:p>
    <w:p w14:paraId="4FF74D10" w14:textId="77777777" w:rsidR="008B25FF" w:rsidRPr="00DE1710" w:rsidRDefault="008B25FF" w:rsidP="008B25FF"/>
    <w:p w14:paraId="5D542CA9" w14:textId="77777777" w:rsidR="008B25FF" w:rsidRPr="00DE1710" w:rsidRDefault="008B25FF" w:rsidP="008B25FF">
      <w:pPr>
        <w:spacing w:line="276" w:lineRule="auto"/>
        <w:jc w:val="center"/>
        <w:rPr>
          <w:rFonts w:ascii="Tahoma" w:eastAsia="Times New Roman" w:hAnsi="Tahoma" w:cs="Tahoma"/>
          <w:b/>
          <w:u w:val="single"/>
          <w:lang w:eastAsia="pl-PL"/>
        </w:rPr>
      </w:pPr>
      <w:r w:rsidRPr="00DE1710">
        <w:rPr>
          <w:rFonts w:ascii="Tahoma" w:eastAsia="Times New Roman" w:hAnsi="Tahoma" w:cs="Tahoma"/>
          <w:b/>
          <w:u w:val="single"/>
          <w:lang w:eastAsia="pl-PL"/>
        </w:rPr>
        <w:t xml:space="preserve">OŚWIADCZENIE </w:t>
      </w:r>
    </w:p>
    <w:p w14:paraId="01424509" w14:textId="77777777" w:rsidR="008B25FF" w:rsidRPr="00DE1710" w:rsidRDefault="008B25FF" w:rsidP="008B25FF">
      <w:pPr>
        <w:spacing w:line="276" w:lineRule="auto"/>
        <w:jc w:val="center"/>
        <w:rPr>
          <w:rFonts w:ascii="Tahoma" w:eastAsia="Times New Roman" w:hAnsi="Tahoma" w:cs="Tahoma"/>
          <w:b/>
          <w:sz w:val="18"/>
          <w:szCs w:val="18"/>
          <w:u w:val="single"/>
          <w:lang w:eastAsia="pl-PL"/>
        </w:rPr>
      </w:pPr>
    </w:p>
    <w:p w14:paraId="665F247D" w14:textId="77777777" w:rsidR="008B25FF" w:rsidRPr="00DE1710" w:rsidRDefault="008B25FF" w:rsidP="008B25FF">
      <w:pPr>
        <w:spacing w:line="276" w:lineRule="auto"/>
        <w:jc w:val="center"/>
        <w:rPr>
          <w:rFonts w:ascii="Tahoma" w:hAnsi="Tahoma" w:cs="Tahoma"/>
          <w:b/>
          <w:bCs/>
          <w:sz w:val="18"/>
          <w:szCs w:val="18"/>
        </w:rPr>
      </w:pPr>
    </w:p>
    <w:p w14:paraId="6B07AE6B" w14:textId="77777777" w:rsidR="008B25FF" w:rsidRPr="00DE1710" w:rsidRDefault="008B25FF" w:rsidP="008B25FF">
      <w:pPr>
        <w:spacing w:line="276" w:lineRule="auto"/>
        <w:jc w:val="center"/>
        <w:rPr>
          <w:rFonts w:ascii="Tahoma" w:eastAsia="Times New Roman" w:hAnsi="Tahoma" w:cs="Tahoma"/>
          <w:b/>
          <w:bCs/>
          <w:sz w:val="6"/>
          <w:szCs w:val="6"/>
          <w:u w:val="single"/>
          <w:lang w:eastAsia="pl-PL"/>
        </w:rPr>
      </w:pPr>
    </w:p>
    <w:p w14:paraId="20BB3077" w14:textId="77777777" w:rsidR="008B25FF" w:rsidRPr="00DE1710" w:rsidRDefault="008B25FF" w:rsidP="008B25FF">
      <w:pPr>
        <w:spacing w:line="276" w:lineRule="auto"/>
        <w:jc w:val="center"/>
        <w:rPr>
          <w:rFonts w:ascii="Tahoma" w:eastAsia="Times New Roman" w:hAnsi="Tahoma" w:cs="Tahoma"/>
          <w:sz w:val="18"/>
          <w:szCs w:val="18"/>
          <w:lang w:eastAsia="pl-PL"/>
        </w:rPr>
      </w:pPr>
      <w:r w:rsidRPr="00DE1710">
        <w:rPr>
          <w:rFonts w:ascii="Tahoma" w:eastAsia="Times New Roman" w:hAnsi="Tahoma" w:cs="Tahoma"/>
          <w:b/>
          <w:sz w:val="18"/>
          <w:szCs w:val="18"/>
          <w:u w:val="single"/>
          <w:lang w:eastAsia="pl-PL"/>
        </w:rPr>
        <w:t>DOTYCZĄCE PRZESŁANEK WYKLUCZENIA Z POSTĘPOWANIA O UDZIELENIE ZAMÓWIENIA</w:t>
      </w:r>
    </w:p>
    <w:p w14:paraId="483F06CB" w14:textId="77777777" w:rsidR="008B25FF" w:rsidRPr="00DE1710" w:rsidRDefault="008B25FF" w:rsidP="008B25FF">
      <w:pPr>
        <w:suppressLineNumbers/>
        <w:overflowPunct w:val="0"/>
        <w:autoSpaceDE w:val="0"/>
        <w:autoSpaceDN w:val="0"/>
        <w:adjustRightInd w:val="0"/>
        <w:spacing w:line="276" w:lineRule="auto"/>
        <w:ind w:right="-26"/>
        <w:jc w:val="both"/>
        <w:rPr>
          <w:rFonts w:ascii="Tahoma" w:eastAsia="Times New Roman" w:hAnsi="Tahoma" w:cs="Tahoma"/>
          <w:kern w:val="24"/>
          <w:sz w:val="18"/>
          <w:szCs w:val="18"/>
          <w:lang w:eastAsia="pl-PL"/>
        </w:rPr>
      </w:pPr>
    </w:p>
    <w:p w14:paraId="34F4711D" w14:textId="6ED736CA" w:rsidR="008B25FF" w:rsidRPr="00DE1710" w:rsidRDefault="008B25FF" w:rsidP="008B25FF">
      <w:pPr>
        <w:spacing w:line="360" w:lineRule="auto"/>
        <w:jc w:val="both"/>
        <w:rPr>
          <w:rFonts w:ascii="Tahoma" w:eastAsia="Times New Roman" w:hAnsi="Tahoma" w:cs="Tahoma"/>
          <w:sz w:val="18"/>
          <w:szCs w:val="18"/>
          <w:lang w:eastAsia="pl-PL"/>
        </w:rPr>
      </w:pPr>
      <w:r w:rsidRPr="00DE1710">
        <w:rPr>
          <w:rFonts w:ascii="Tahoma" w:eastAsia="Times New Roman" w:hAnsi="Tahoma" w:cs="Tahoma"/>
          <w:sz w:val="18"/>
          <w:szCs w:val="18"/>
          <w:lang w:eastAsia="pl-PL"/>
        </w:rPr>
        <w:t xml:space="preserve">Na potrzeby postępowania o udzielenie zamówienia publicznego pn. </w:t>
      </w:r>
      <w:r w:rsidRPr="00694820">
        <w:rPr>
          <w:rFonts w:cstheme="minorHAnsi"/>
          <w:b/>
          <w:i/>
          <w:sz w:val="22"/>
          <w:szCs w:val="22"/>
          <w:lang w:eastAsia="ar-SA"/>
        </w:rPr>
        <w:t>„</w:t>
      </w:r>
      <w:r w:rsidRPr="00694820">
        <w:rPr>
          <w:rFonts w:eastAsia="Times New Roman" w:cstheme="minorHAnsi"/>
          <w:b/>
          <w:bCs/>
          <w:i/>
          <w:iCs/>
          <w:sz w:val="22"/>
          <w:szCs w:val="22"/>
          <w:lang w:eastAsia="pl-PL"/>
        </w:rPr>
        <w:t>Usługa sprzątania obiektów i terenów użytkowanych przez Uniwersytet Łódzki”</w:t>
      </w:r>
      <w:r w:rsidRPr="00694820">
        <w:rPr>
          <w:rFonts w:eastAsia="Calibri" w:cstheme="minorHAnsi"/>
          <w:b/>
          <w:sz w:val="22"/>
          <w:szCs w:val="22"/>
        </w:rPr>
        <w:t xml:space="preserve"> - nr sprawy </w:t>
      </w:r>
      <w:r w:rsidR="0005095F">
        <w:rPr>
          <w:rFonts w:eastAsia="Calibri" w:cstheme="minorHAnsi"/>
          <w:b/>
          <w:sz w:val="22"/>
          <w:szCs w:val="22"/>
        </w:rPr>
        <w:t>6</w:t>
      </w:r>
      <w:r w:rsidRPr="00694820">
        <w:rPr>
          <w:rFonts w:eastAsia="Calibri" w:cstheme="minorHAnsi"/>
          <w:b/>
          <w:sz w:val="22"/>
          <w:szCs w:val="22"/>
        </w:rPr>
        <w:t>2/ZP/</w:t>
      </w:r>
      <w:r w:rsidRPr="00DE1710">
        <w:rPr>
          <w:rFonts w:eastAsia="Calibri" w:cstheme="minorHAnsi"/>
          <w:b/>
          <w:sz w:val="22"/>
          <w:szCs w:val="22"/>
        </w:rPr>
        <w:t>2022</w:t>
      </w:r>
      <w:r w:rsidRPr="00DE1710">
        <w:rPr>
          <w:rFonts w:ascii="Tahoma" w:hAnsi="Tahoma" w:cs="Tahoma"/>
          <w:b/>
          <w:sz w:val="18"/>
          <w:szCs w:val="18"/>
        </w:rPr>
        <w:t xml:space="preserve"> </w:t>
      </w:r>
      <w:r w:rsidRPr="00DE1710">
        <w:rPr>
          <w:rFonts w:ascii="Tahoma" w:eastAsia="Times New Roman" w:hAnsi="Tahoma" w:cs="Tahoma"/>
          <w:sz w:val="18"/>
          <w:szCs w:val="18"/>
          <w:lang w:eastAsia="pl-PL"/>
        </w:rPr>
        <w:t>prowadzonego przez Uniwersytet Łódzki, 90-136 Łódź, ul. Narutowicza 68, oświadczam, co następuje:</w:t>
      </w:r>
    </w:p>
    <w:p w14:paraId="20A4376F" w14:textId="77777777" w:rsidR="008B25FF" w:rsidRPr="00DE1710" w:rsidRDefault="008B25FF" w:rsidP="008B25FF">
      <w:pPr>
        <w:tabs>
          <w:tab w:val="left" w:pos="3686"/>
        </w:tabs>
        <w:spacing w:line="276" w:lineRule="auto"/>
        <w:ind w:left="709" w:right="96"/>
        <w:jc w:val="both"/>
        <w:rPr>
          <w:rFonts w:ascii="Tahoma" w:hAnsi="Tahoma" w:cs="Tahoma"/>
          <w:sz w:val="18"/>
          <w:szCs w:val="18"/>
        </w:rPr>
      </w:pPr>
    </w:p>
    <w:p w14:paraId="56EF6541" w14:textId="77777777" w:rsidR="008B25FF" w:rsidRPr="00DE1710" w:rsidRDefault="008B25FF" w:rsidP="008B25FF">
      <w:pPr>
        <w:spacing w:line="276" w:lineRule="auto"/>
        <w:jc w:val="both"/>
        <w:rPr>
          <w:rFonts w:ascii="Tahoma" w:hAnsi="Tahoma" w:cs="Tahoma"/>
          <w:sz w:val="18"/>
          <w:szCs w:val="18"/>
        </w:rPr>
      </w:pPr>
      <w:r w:rsidRPr="00DE1710">
        <w:rPr>
          <w:rFonts w:ascii="Tahoma" w:hAnsi="Tahoma" w:cs="Tahoma"/>
          <w:sz w:val="18"/>
          <w:szCs w:val="18"/>
        </w:rPr>
        <w:t xml:space="preserve">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2022 r. poz. 835) zwanej dalej ustawą o szczególnych rozwiązaniach *  </w:t>
      </w:r>
    </w:p>
    <w:p w14:paraId="390C56D7" w14:textId="77777777" w:rsidR="008B25FF" w:rsidRPr="00DE1710" w:rsidRDefault="008B25FF" w:rsidP="008B25FF">
      <w:pPr>
        <w:tabs>
          <w:tab w:val="left" w:pos="3686"/>
        </w:tabs>
        <w:spacing w:line="276" w:lineRule="auto"/>
        <w:ind w:left="709" w:right="96"/>
        <w:jc w:val="both"/>
        <w:rPr>
          <w:rFonts w:ascii="Tahoma" w:eastAsia="Times New Roman" w:hAnsi="Tahoma" w:cs="Tahoma"/>
          <w:sz w:val="18"/>
          <w:szCs w:val="18"/>
          <w:lang w:eastAsia="pl-PL"/>
        </w:rPr>
      </w:pPr>
    </w:p>
    <w:p w14:paraId="296C42FC" w14:textId="77777777" w:rsidR="008B25FF" w:rsidRPr="00DE1710" w:rsidRDefault="008B25FF" w:rsidP="008B25FF">
      <w:pPr>
        <w:suppressLineNumbers/>
        <w:overflowPunct w:val="0"/>
        <w:autoSpaceDE w:val="0"/>
        <w:autoSpaceDN w:val="0"/>
        <w:adjustRightInd w:val="0"/>
        <w:spacing w:line="276" w:lineRule="auto"/>
        <w:ind w:right="-28"/>
        <w:jc w:val="both"/>
        <w:rPr>
          <w:rFonts w:ascii="Tahoma" w:eastAsia="Times New Roman" w:hAnsi="Tahoma" w:cs="Tahoma"/>
          <w:kern w:val="24"/>
          <w:sz w:val="18"/>
          <w:szCs w:val="18"/>
          <w:lang w:eastAsia="pl-PL"/>
        </w:rPr>
      </w:pPr>
      <w:r w:rsidRPr="00DE1710">
        <w:rPr>
          <w:rFonts w:ascii="Tahoma" w:eastAsia="Times New Roman" w:hAnsi="Tahoma" w:cs="Tahoma"/>
          <w:b/>
          <w:kern w:val="24"/>
          <w:sz w:val="18"/>
          <w:szCs w:val="18"/>
          <w:u w:val="single"/>
          <w:lang w:eastAsia="pl-PL"/>
        </w:rPr>
        <w:t xml:space="preserve">OŚWIADCZENIE DOTYCZĄCE PODANYCH INFORMACJI: </w:t>
      </w:r>
    </w:p>
    <w:p w14:paraId="39527EF6" w14:textId="77777777" w:rsidR="008B25FF" w:rsidRPr="00DE1710" w:rsidRDefault="008B25FF" w:rsidP="008B25FF">
      <w:pPr>
        <w:suppressLineNumbers/>
        <w:overflowPunct w:val="0"/>
        <w:autoSpaceDE w:val="0"/>
        <w:autoSpaceDN w:val="0"/>
        <w:adjustRightInd w:val="0"/>
        <w:spacing w:line="276" w:lineRule="auto"/>
        <w:ind w:right="-28"/>
        <w:jc w:val="both"/>
        <w:rPr>
          <w:rFonts w:ascii="Tahoma" w:eastAsia="Times New Roman" w:hAnsi="Tahoma" w:cs="Tahoma"/>
          <w:kern w:val="24"/>
          <w:sz w:val="18"/>
          <w:szCs w:val="18"/>
          <w:lang w:eastAsia="pl-PL"/>
        </w:rPr>
      </w:pPr>
    </w:p>
    <w:p w14:paraId="2CDD6CCC" w14:textId="77777777" w:rsidR="008B25FF" w:rsidRPr="00DE1710" w:rsidRDefault="008B25FF" w:rsidP="008B25FF">
      <w:pPr>
        <w:spacing w:line="276" w:lineRule="auto"/>
        <w:jc w:val="both"/>
        <w:rPr>
          <w:rFonts w:ascii="Tahoma" w:eastAsia="Times New Roman" w:hAnsi="Tahoma" w:cs="Tahoma"/>
          <w:sz w:val="18"/>
          <w:szCs w:val="18"/>
          <w:lang w:eastAsia="pl-PL"/>
        </w:rPr>
      </w:pPr>
      <w:r w:rsidRPr="00DE1710">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45A3A840" w14:textId="77777777" w:rsidR="008B25FF" w:rsidRPr="00DE1710" w:rsidRDefault="008B25FF" w:rsidP="008B25FF"/>
    <w:p w14:paraId="327A666F" w14:textId="77777777" w:rsidR="008B25FF" w:rsidRPr="00DE1710" w:rsidRDefault="008B25FF" w:rsidP="008B25FF"/>
    <w:p w14:paraId="1CB8793B" w14:textId="77777777" w:rsidR="008B25FF" w:rsidRPr="00DE1710" w:rsidRDefault="008B25FF" w:rsidP="008B25FF"/>
    <w:p w14:paraId="6C0F9C28" w14:textId="77777777" w:rsidR="008B25FF" w:rsidRPr="00DE1710" w:rsidRDefault="008B25FF" w:rsidP="008B25FF">
      <w:pPr>
        <w:ind w:left="4962"/>
        <w:rPr>
          <w:rFonts w:eastAsia="Times New Roman" w:cstheme="minorHAnsi"/>
          <w:color w:val="FF0000"/>
          <w:lang w:eastAsia="pl-PL"/>
        </w:rPr>
      </w:pPr>
      <w:r w:rsidRPr="00DE1710">
        <w:rPr>
          <w:rFonts w:eastAsia="Times New Roman" w:cstheme="minorHAnsi"/>
          <w:color w:val="FF0000"/>
          <w:lang w:eastAsia="pl-PL"/>
        </w:rPr>
        <w:t>Kwalifikowany podpis elektroniczny</w:t>
      </w:r>
    </w:p>
    <w:p w14:paraId="2DE68E90" w14:textId="77777777" w:rsidR="008B25FF" w:rsidRPr="00DE1710" w:rsidRDefault="008B25FF" w:rsidP="008B25FF">
      <w:pPr>
        <w:ind w:left="4962"/>
        <w:rPr>
          <w:rFonts w:eastAsia="Times New Roman" w:cstheme="minorHAnsi"/>
          <w:color w:val="FF0000"/>
          <w:lang w:eastAsia="pl-PL"/>
        </w:rPr>
      </w:pPr>
      <w:r w:rsidRPr="00DE1710">
        <w:rPr>
          <w:rFonts w:eastAsia="Times New Roman" w:cstheme="minorHAnsi"/>
          <w:color w:val="FF0000"/>
          <w:lang w:eastAsia="pl-PL"/>
        </w:rPr>
        <w:t>osoby uprawnionej do występowania</w:t>
      </w:r>
    </w:p>
    <w:p w14:paraId="00F7F0AD" w14:textId="77777777" w:rsidR="008B25FF" w:rsidRPr="00DE1710" w:rsidRDefault="008B25FF" w:rsidP="008B25FF">
      <w:pPr>
        <w:ind w:left="4962"/>
        <w:rPr>
          <w:rFonts w:eastAsia="Times New Roman" w:cstheme="minorHAnsi"/>
          <w:color w:val="FF0000"/>
          <w:lang w:eastAsia="pl-PL"/>
        </w:rPr>
      </w:pPr>
      <w:r w:rsidRPr="00DE1710">
        <w:rPr>
          <w:rFonts w:eastAsia="Times New Roman" w:cstheme="minorHAnsi"/>
          <w:color w:val="FF0000"/>
          <w:lang w:eastAsia="pl-PL"/>
        </w:rPr>
        <w:t>w imieniu Wykonawcy</w:t>
      </w:r>
    </w:p>
    <w:p w14:paraId="42D8BF77" w14:textId="77777777" w:rsidR="008B25FF" w:rsidRPr="00DE1710" w:rsidRDefault="008B25FF" w:rsidP="008B25FF"/>
    <w:p w14:paraId="10360EED" w14:textId="77777777" w:rsidR="008B25FF" w:rsidRPr="00DE1710" w:rsidRDefault="008B25FF" w:rsidP="008B25FF"/>
    <w:p w14:paraId="04E75F1C" w14:textId="77777777" w:rsidR="008B25FF" w:rsidRPr="00DE1710" w:rsidRDefault="008B25FF" w:rsidP="008B25FF">
      <w:pPr>
        <w:pStyle w:val="Akapitzlist"/>
        <w:ind w:left="-142"/>
        <w:rPr>
          <w:rFonts w:ascii="Tahoma" w:hAnsi="Tahoma" w:cs="Tahoma"/>
          <w:sz w:val="16"/>
          <w:szCs w:val="16"/>
        </w:rPr>
      </w:pPr>
      <w:r w:rsidRPr="00DE1710">
        <w:t>*</w:t>
      </w:r>
      <w:r w:rsidRPr="00DE1710">
        <w:rPr>
          <w:rFonts w:ascii="Tahoma" w:hAnsi="Tahoma" w:cs="Tahoma"/>
          <w:sz w:val="16"/>
          <w:szCs w:val="16"/>
        </w:rPr>
        <w:t xml:space="preserve"> Zamawiający, na podstawie przepisów art. 7 ust ustawy o szczególnych rozwiązaniach, wykluczy z postępowania: </w:t>
      </w:r>
    </w:p>
    <w:p w14:paraId="3B3873D0" w14:textId="77777777" w:rsidR="008B25FF" w:rsidRPr="00DE1710" w:rsidRDefault="008B25FF" w:rsidP="008B25FF">
      <w:pPr>
        <w:contextualSpacing/>
        <w:rPr>
          <w:rFonts w:ascii="Tahoma" w:eastAsia="Times New Roman" w:hAnsi="Tahoma" w:cs="Tahoma"/>
          <w:sz w:val="16"/>
          <w:szCs w:val="16"/>
        </w:rPr>
      </w:pPr>
      <w:r>
        <w:rPr>
          <w:rFonts w:ascii="Tahoma" w:eastAsia="Times New Roman" w:hAnsi="Tahoma" w:cs="Tahoma"/>
          <w:sz w:val="16"/>
          <w:szCs w:val="16"/>
        </w:rPr>
        <w:t>1. </w:t>
      </w:r>
      <w:r w:rsidRPr="00DE1710">
        <w:rPr>
          <w:rFonts w:ascii="Tahoma" w:eastAsia="Times New Roman" w:hAnsi="Tahoma" w:cs="Tahoma"/>
          <w:sz w:val="16"/>
          <w:szCs w:val="16"/>
        </w:rPr>
        <w:t xml:space="preserve">Wykonawcę wymienionego w wykazach określonych w </w:t>
      </w:r>
      <w:r w:rsidRPr="00DE1710">
        <w:rPr>
          <w:rFonts w:ascii="Tahoma" w:hAnsi="Tahoma" w:cs="Tahoma"/>
          <w:sz w:val="16"/>
          <w:szCs w:val="16"/>
        </w:rPr>
        <w:t xml:space="preserve">rozporządzeniu Rady (WE) nr 765/2006 z dnia 18 maja 2006 r. dotyczącego środków ograniczających w związku z sytuacją na Białorusi i udziałem Białorusi w agresji Rosji wobec Ukrainy (Dz. Urz. UE L 134 z 20.05.2006, str. 1, z </w:t>
      </w:r>
      <w:proofErr w:type="spellStart"/>
      <w:r w:rsidRPr="00DE1710">
        <w:rPr>
          <w:rFonts w:ascii="Tahoma" w:hAnsi="Tahoma" w:cs="Tahoma"/>
          <w:sz w:val="16"/>
          <w:szCs w:val="16"/>
        </w:rPr>
        <w:t>późn</w:t>
      </w:r>
      <w:proofErr w:type="spellEnd"/>
      <w:r w:rsidRPr="00DE1710">
        <w:rPr>
          <w:rFonts w:ascii="Tahoma" w:hAnsi="Tahoma" w:cs="Tahoma"/>
          <w:sz w:val="16"/>
          <w:szCs w:val="16"/>
        </w:rPr>
        <w:t>. zm.3) zwanego dalej „rozporządzeniem 765/2006”</w:t>
      </w:r>
      <w:r w:rsidRPr="00DE1710">
        <w:rPr>
          <w:rFonts w:ascii="Tahoma" w:eastAsia="Times New Roman" w:hAnsi="Tahoma" w:cs="Tahoma"/>
          <w:sz w:val="16"/>
          <w:szCs w:val="16"/>
        </w:rPr>
        <w:t xml:space="preserve"> i w </w:t>
      </w:r>
      <w:r w:rsidRPr="00DE1710">
        <w:rPr>
          <w:rFonts w:ascii="Tahoma" w:hAnsi="Tahoma" w:cs="Tahoma"/>
          <w:sz w:val="16"/>
          <w:szCs w:val="16"/>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DE1710">
        <w:rPr>
          <w:rFonts w:ascii="Tahoma" w:hAnsi="Tahoma" w:cs="Tahoma"/>
          <w:sz w:val="16"/>
          <w:szCs w:val="16"/>
        </w:rPr>
        <w:t>późn</w:t>
      </w:r>
      <w:proofErr w:type="spellEnd"/>
      <w:r w:rsidRPr="00DE1710">
        <w:rPr>
          <w:rFonts w:ascii="Tahoma" w:hAnsi="Tahoma" w:cs="Tahoma"/>
          <w:sz w:val="16"/>
          <w:szCs w:val="16"/>
        </w:rPr>
        <w:t>. zm.)</w:t>
      </w:r>
      <w:r w:rsidRPr="00DE1710">
        <w:rPr>
          <w:rFonts w:ascii="Tahoma" w:eastAsia="Times New Roman" w:hAnsi="Tahoma" w:cs="Tahoma"/>
          <w:sz w:val="16"/>
          <w:szCs w:val="16"/>
        </w:rPr>
        <w:t xml:space="preserve">  zwanego dalej „rozporządzeniem 269/2014” albo wpisanego na listę na podstawie decyzji w sprawie wpisu na listę rozstrzygającej o zastosowaniu środka, o którym mowa w art. 1 pkt 3 ustawy o szczególnych rozwiązaniach;</w:t>
      </w:r>
    </w:p>
    <w:p w14:paraId="7FBFC6B4" w14:textId="77777777" w:rsidR="008B25FF" w:rsidRPr="00DE1710" w:rsidRDefault="008B25FF" w:rsidP="008B25FF">
      <w:pPr>
        <w:contextualSpacing/>
        <w:rPr>
          <w:rFonts w:ascii="Tahoma" w:eastAsia="Times New Roman" w:hAnsi="Tahoma" w:cs="Tahoma"/>
          <w:sz w:val="16"/>
          <w:szCs w:val="16"/>
        </w:rPr>
      </w:pPr>
      <w:r>
        <w:rPr>
          <w:rFonts w:ascii="Tahoma" w:eastAsia="Times New Roman" w:hAnsi="Tahoma" w:cs="Tahoma"/>
          <w:sz w:val="16"/>
          <w:szCs w:val="16"/>
        </w:rPr>
        <w:t>2. </w:t>
      </w:r>
      <w:r w:rsidRPr="00DE1710">
        <w:rPr>
          <w:rFonts w:ascii="Tahoma" w:eastAsia="Times New Roman" w:hAnsi="Tahoma" w:cs="Tahoma"/>
          <w:sz w:val="16"/>
          <w:szCs w:val="16"/>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B36E6EA" w14:textId="77777777" w:rsidR="008B25FF" w:rsidRPr="00DE1710" w:rsidRDefault="008B25FF" w:rsidP="008B25FF">
      <w:pPr>
        <w:contextualSpacing/>
        <w:rPr>
          <w:rFonts w:ascii="Tahoma" w:hAnsi="Tahoma" w:cs="Tahoma"/>
          <w:sz w:val="16"/>
          <w:szCs w:val="16"/>
        </w:rPr>
      </w:pPr>
      <w:r>
        <w:rPr>
          <w:rFonts w:ascii="Tahoma" w:eastAsia="Times New Roman" w:hAnsi="Tahoma" w:cs="Tahoma"/>
          <w:sz w:val="16"/>
          <w:szCs w:val="16"/>
        </w:rPr>
        <w:t>3. </w:t>
      </w:r>
      <w:r w:rsidRPr="00DE1710">
        <w:rPr>
          <w:rFonts w:ascii="Tahoma" w:eastAsia="Times New Roman" w:hAnsi="Tahoma" w:cs="Tahoma"/>
          <w:sz w:val="16"/>
          <w:szCs w:val="16"/>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0445A535" w14:textId="77777777" w:rsidR="008B25FF" w:rsidRPr="00DE1710" w:rsidRDefault="008B25FF" w:rsidP="008B25FF">
      <w:pPr>
        <w:pStyle w:val="Akapitzlist"/>
        <w:ind w:left="0"/>
        <w:rPr>
          <w:rFonts w:ascii="Calibri" w:hAnsi="Calibri" w:cs="Calibri"/>
          <w:color w:val="FF0000"/>
        </w:rPr>
      </w:pPr>
    </w:p>
    <w:p w14:paraId="7EDFA204" w14:textId="77777777" w:rsidR="008B25FF" w:rsidRDefault="008B25FF" w:rsidP="008B25FF">
      <w:pPr>
        <w:pStyle w:val="Akapitzlist"/>
        <w:ind w:left="0"/>
        <w:rPr>
          <w:rFonts w:ascii="Calibri" w:hAnsi="Calibri" w:cs="Calibri"/>
          <w:color w:val="FF0000"/>
        </w:rPr>
      </w:pPr>
    </w:p>
    <w:p w14:paraId="64576365" w14:textId="77777777" w:rsidR="008B25FF" w:rsidRPr="00DE1710" w:rsidRDefault="008B25FF" w:rsidP="008B25FF">
      <w:pPr>
        <w:pStyle w:val="Akapitzlist"/>
        <w:ind w:left="0"/>
        <w:rPr>
          <w:rFonts w:ascii="Calibri" w:hAnsi="Calibri" w:cs="Calibri"/>
          <w:color w:val="FF0000"/>
        </w:rPr>
      </w:pPr>
    </w:p>
    <w:p w14:paraId="078D01EC" w14:textId="77777777" w:rsidR="008B25FF" w:rsidRPr="00DE1710" w:rsidRDefault="008B25FF" w:rsidP="008B25FF">
      <w:pPr>
        <w:pStyle w:val="Akapitzlist"/>
        <w:ind w:left="0"/>
        <w:rPr>
          <w:rFonts w:ascii="Calibri" w:hAnsi="Calibri" w:cs="Calibri"/>
          <w:color w:val="FF0000"/>
        </w:rPr>
      </w:pPr>
    </w:p>
    <w:p w14:paraId="478F613F" w14:textId="77777777" w:rsidR="008B25FF" w:rsidRPr="00DE1710" w:rsidRDefault="008B25FF" w:rsidP="008B25FF">
      <w:pPr>
        <w:pStyle w:val="Akapitzlist"/>
        <w:ind w:left="0"/>
        <w:rPr>
          <w:rFonts w:cstheme="minorHAnsi"/>
          <w:b/>
          <w:bCs/>
          <w:i/>
          <w:color w:val="FF0000"/>
        </w:rPr>
      </w:pPr>
      <w:r w:rsidRPr="00DE1710">
        <w:rPr>
          <w:rFonts w:ascii="Calibri" w:hAnsi="Calibri" w:cs="Calibri"/>
          <w:color w:val="FF0000"/>
        </w:rPr>
        <w:lastRenderedPageBreak/>
        <w:t xml:space="preserve">UWAGA: Niniejszego oświadczenia </w:t>
      </w:r>
      <w:r w:rsidRPr="00DE1710">
        <w:rPr>
          <w:rFonts w:ascii="Calibri" w:hAnsi="Calibri" w:cs="Calibri"/>
          <w:color w:val="FF0000"/>
          <w:u w:val="single"/>
        </w:rPr>
        <w:t>nie należy składać</w:t>
      </w:r>
      <w:r w:rsidRPr="00DE1710">
        <w:rPr>
          <w:rFonts w:ascii="Calibri" w:hAnsi="Calibri" w:cs="Calibri"/>
          <w:color w:val="FF0000"/>
        </w:rPr>
        <w:t xml:space="preserve"> razem z ofertą. Składane jest tylko na wezwanie Zamawiającego  przez Wykonawcę, którego oferta zostanie najwyżej oceniona</w:t>
      </w:r>
    </w:p>
    <w:p w14:paraId="629295A9" w14:textId="77777777" w:rsidR="008B25FF" w:rsidRDefault="008B25FF" w:rsidP="008B25FF">
      <w:pPr>
        <w:rPr>
          <w:highlight w:val="yellow"/>
        </w:rPr>
      </w:pPr>
    </w:p>
    <w:p w14:paraId="2C846430" w14:textId="77777777" w:rsidR="008B25FF" w:rsidRPr="005320AE" w:rsidRDefault="008B25FF" w:rsidP="008B25FF">
      <w:pPr>
        <w:rPr>
          <w:highlight w:val="yellow"/>
        </w:rPr>
      </w:pPr>
    </w:p>
    <w:p w14:paraId="6E045F93" w14:textId="422FB2F5" w:rsidR="008B25FF" w:rsidRPr="00E45EBC" w:rsidRDefault="008B25FF" w:rsidP="008B25FF">
      <w:pPr>
        <w:jc w:val="right"/>
        <w:rPr>
          <w:rFonts w:cstheme="minorHAnsi"/>
          <w:b/>
          <w:bCs/>
          <w:i/>
        </w:rPr>
      </w:pPr>
      <w:r w:rsidRPr="00E45EBC">
        <w:rPr>
          <w:rFonts w:cstheme="minorHAnsi"/>
          <w:b/>
          <w:bCs/>
        </w:rPr>
        <w:t xml:space="preserve">Załącznik nr </w:t>
      </w:r>
      <w:r>
        <w:rPr>
          <w:rFonts w:cstheme="minorHAnsi"/>
          <w:b/>
          <w:bCs/>
        </w:rPr>
        <w:t>3</w:t>
      </w:r>
      <w:r w:rsidRPr="00E45EBC">
        <w:rPr>
          <w:rFonts w:cstheme="minorHAnsi"/>
          <w:b/>
          <w:bCs/>
        </w:rPr>
        <w:t>d do SWZ</w:t>
      </w:r>
    </w:p>
    <w:p w14:paraId="38D377F3" w14:textId="77777777" w:rsidR="008B25FF" w:rsidRPr="00E45EBC" w:rsidRDefault="008B25FF" w:rsidP="008B25FF"/>
    <w:p w14:paraId="23AD6E56" w14:textId="77777777" w:rsidR="008B25FF" w:rsidRPr="00E45EBC" w:rsidRDefault="008B25FF" w:rsidP="008B25FF"/>
    <w:p w14:paraId="4F6E908A" w14:textId="309E9384" w:rsidR="008B25FF" w:rsidRPr="00E45EBC" w:rsidRDefault="008B25FF" w:rsidP="008B25FF">
      <w:pPr>
        <w:tabs>
          <w:tab w:val="left" w:pos="3686"/>
        </w:tabs>
        <w:spacing w:line="276" w:lineRule="auto"/>
        <w:jc w:val="center"/>
        <w:rPr>
          <w:rFonts w:cstheme="minorHAnsi"/>
          <w:b/>
          <w:sz w:val="26"/>
          <w:szCs w:val="26"/>
        </w:rPr>
      </w:pPr>
      <w:r w:rsidRPr="00E45EBC">
        <w:rPr>
          <w:rFonts w:cstheme="minorHAnsi"/>
          <w:b/>
          <w:sz w:val="26"/>
          <w:szCs w:val="26"/>
        </w:rPr>
        <w:t>Oświadczenie Wykonawcy</w:t>
      </w:r>
      <w:r w:rsidR="009E4FDF">
        <w:rPr>
          <w:rFonts w:cstheme="minorHAnsi"/>
          <w:b/>
          <w:sz w:val="26"/>
          <w:szCs w:val="26"/>
        </w:rPr>
        <w:t>*/ podmiotu udostępniającego zasoby*</w:t>
      </w:r>
      <w:r w:rsidRPr="00E45EBC">
        <w:rPr>
          <w:rFonts w:cstheme="minorHAnsi"/>
          <w:b/>
          <w:sz w:val="26"/>
          <w:szCs w:val="26"/>
        </w:rPr>
        <w:t xml:space="preserve"> </w:t>
      </w:r>
    </w:p>
    <w:p w14:paraId="5FABD9EB" w14:textId="52D00920" w:rsidR="008B25FF" w:rsidRPr="00E45EBC" w:rsidRDefault="008B25FF" w:rsidP="008B25FF">
      <w:pPr>
        <w:tabs>
          <w:tab w:val="left" w:pos="3686"/>
        </w:tabs>
        <w:spacing w:line="276" w:lineRule="auto"/>
        <w:jc w:val="center"/>
        <w:rPr>
          <w:rFonts w:cstheme="minorHAnsi"/>
          <w:b/>
          <w:sz w:val="26"/>
          <w:szCs w:val="26"/>
        </w:rPr>
      </w:pPr>
      <w:r w:rsidRPr="00E45EBC">
        <w:rPr>
          <w:rFonts w:cstheme="minorHAnsi"/>
          <w:b/>
          <w:sz w:val="26"/>
          <w:szCs w:val="26"/>
        </w:rPr>
        <w:t xml:space="preserve">o aktualności informacji zawartych w oświadczeniu stanowiącym Załącznik nr </w:t>
      </w:r>
      <w:r>
        <w:rPr>
          <w:rFonts w:cstheme="minorHAnsi"/>
          <w:b/>
          <w:sz w:val="26"/>
          <w:szCs w:val="26"/>
        </w:rPr>
        <w:t>3</w:t>
      </w:r>
      <w:r w:rsidRPr="00E45EBC">
        <w:rPr>
          <w:rFonts w:cstheme="minorHAnsi"/>
          <w:b/>
          <w:sz w:val="26"/>
          <w:szCs w:val="26"/>
        </w:rPr>
        <w:t xml:space="preserve">a do SWZ </w:t>
      </w:r>
    </w:p>
    <w:p w14:paraId="5ED3F9C4" w14:textId="77777777" w:rsidR="008B25FF" w:rsidRPr="00E45EBC" w:rsidRDefault="008B25FF" w:rsidP="008B25FF"/>
    <w:p w14:paraId="0521B58A" w14:textId="77777777" w:rsidR="008B25FF" w:rsidRPr="00E45EBC" w:rsidRDefault="008B25FF" w:rsidP="008B25FF">
      <w:pPr>
        <w:tabs>
          <w:tab w:val="left" w:pos="3686"/>
        </w:tabs>
        <w:spacing w:line="360" w:lineRule="auto"/>
        <w:jc w:val="center"/>
        <w:rPr>
          <w:b/>
          <w:sz w:val="28"/>
          <w:szCs w:val="28"/>
        </w:rPr>
      </w:pPr>
    </w:p>
    <w:p w14:paraId="793E20BB" w14:textId="77777777" w:rsidR="008B25FF" w:rsidRPr="00E45EBC" w:rsidRDefault="008B25FF" w:rsidP="008B25FF">
      <w:pPr>
        <w:tabs>
          <w:tab w:val="left" w:pos="3686"/>
        </w:tabs>
        <w:spacing w:line="276" w:lineRule="auto"/>
        <w:jc w:val="both"/>
      </w:pPr>
      <w:r w:rsidRPr="00E45EBC">
        <w:t>Przystępując do postępowania o udzielenie zamówienia publicznego, prowadzonego w trybie przetargu nieograniczonego na:</w:t>
      </w:r>
    </w:p>
    <w:p w14:paraId="5F7AAF93" w14:textId="77777777" w:rsidR="008B25FF" w:rsidRDefault="008B25FF" w:rsidP="008B25FF">
      <w:pPr>
        <w:suppressLineNumbers/>
        <w:tabs>
          <w:tab w:val="left" w:pos="1440"/>
        </w:tabs>
        <w:suppressAutoHyphens/>
        <w:rPr>
          <w:rFonts w:cstheme="minorHAnsi"/>
          <w:b/>
          <w:i/>
          <w:sz w:val="22"/>
          <w:szCs w:val="22"/>
          <w:lang w:eastAsia="ar-SA"/>
        </w:rPr>
      </w:pPr>
    </w:p>
    <w:p w14:paraId="00AE8E2C" w14:textId="15C93318" w:rsidR="008B25FF" w:rsidRPr="005320AE" w:rsidRDefault="008B25FF" w:rsidP="008B25FF">
      <w:pPr>
        <w:suppressLineNumbers/>
        <w:tabs>
          <w:tab w:val="left" w:pos="1440"/>
        </w:tabs>
        <w:suppressAutoHyphens/>
        <w:rPr>
          <w:rFonts w:ascii="Calibri" w:hAnsi="Calibri"/>
          <w:b/>
          <w:bCs/>
          <w:highlight w:val="yellow"/>
        </w:rPr>
      </w:pPr>
      <w:r w:rsidRPr="00694820">
        <w:rPr>
          <w:rFonts w:cstheme="minorHAnsi"/>
          <w:b/>
          <w:i/>
          <w:sz w:val="22"/>
          <w:szCs w:val="22"/>
          <w:lang w:eastAsia="ar-SA"/>
        </w:rPr>
        <w:t>„</w:t>
      </w:r>
      <w:r w:rsidRPr="00694820">
        <w:rPr>
          <w:rFonts w:eastAsia="Times New Roman" w:cstheme="minorHAnsi"/>
          <w:b/>
          <w:bCs/>
          <w:i/>
          <w:iCs/>
          <w:sz w:val="22"/>
          <w:szCs w:val="22"/>
          <w:lang w:eastAsia="pl-PL"/>
        </w:rPr>
        <w:t>Usługa sprzątania obiektów i terenów użytkowanych przez Uniwersytet Łódzki”</w:t>
      </w:r>
      <w:r w:rsidRPr="00694820">
        <w:rPr>
          <w:rFonts w:eastAsia="Calibri" w:cstheme="minorHAnsi"/>
          <w:b/>
          <w:sz w:val="22"/>
          <w:szCs w:val="22"/>
        </w:rPr>
        <w:t xml:space="preserve"> - nr sprawy </w:t>
      </w:r>
      <w:r w:rsidR="0005095F">
        <w:rPr>
          <w:rFonts w:eastAsia="Calibri" w:cstheme="minorHAnsi"/>
          <w:b/>
          <w:sz w:val="22"/>
          <w:szCs w:val="22"/>
        </w:rPr>
        <w:t>6</w:t>
      </w:r>
      <w:r w:rsidRPr="00694820">
        <w:rPr>
          <w:rFonts w:eastAsia="Calibri" w:cstheme="minorHAnsi"/>
          <w:b/>
          <w:sz w:val="22"/>
          <w:szCs w:val="22"/>
        </w:rPr>
        <w:t>2/ZP/2022</w:t>
      </w:r>
    </w:p>
    <w:p w14:paraId="4390D373" w14:textId="77777777" w:rsidR="008B25FF" w:rsidRPr="005320AE" w:rsidRDefault="008B25FF" w:rsidP="008B25FF">
      <w:pPr>
        <w:suppressLineNumbers/>
        <w:tabs>
          <w:tab w:val="left" w:pos="1440"/>
        </w:tabs>
        <w:suppressAutoHyphens/>
        <w:rPr>
          <w:rFonts w:ascii="Calibri" w:hAnsi="Calibri"/>
          <w:b/>
          <w:bCs/>
          <w:highlight w:val="yellow"/>
        </w:rPr>
      </w:pPr>
    </w:p>
    <w:p w14:paraId="260CB5BA" w14:textId="77777777" w:rsidR="008B25FF" w:rsidRPr="00E45EBC" w:rsidRDefault="008B25FF" w:rsidP="008B25FF">
      <w:pPr>
        <w:suppressLineNumbers/>
        <w:tabs>
          <w:tab w:val="left" w:pos="1440"/>
        </w:tabs>
        <w:suppressAutoHyphens/>
        <w:rPr>
          <w:rFonts w:ascii="Tahoma" w:eastAsia="Times New Roman" w:hAnsi="Tahoma" w:cs="Tahoma"/>
          <w:sz w:val="18"/>
          <w:szCs w:val="18"/>
          <w:lang w:eastAsia="zh-CN"/>
        </w:rPr>
      </w:pPr>
      <w:r w:rsidRPr="00E45EBC">
        <w:rPr>
          <w:rFonts w:ascii="Tahoma" w:eastAsia="Times New Roman" w:hAnsi="Tahoma" w:cs="Tahoma"/>
          <w:sz w:val="18"/>
          <w:szCs w:val="18"/>
          <w:lang w:eastAsia="zh-CN"/>
        </w:rPr>
        <w:t xml:space="preserve">reprezentując Wykonawcę </w:t>
      </w:r>
    </w:p>
    <w:p w14:paraId="50A4626E" w14:textId="77777777" w:rsidR="008B25FF" w:rsidRPr="00E45EBC" w:rsidRDefault="008B25FF" w:rsidP="008B25FF">
      <w:pPr>
        <w:suppressAutoHyphens/>
        <w:rPr>
          <w:rFonts w:ascii="Tahoma" w:eastAsia="Times New Roman" w:hAnsi="Tahoma" w:cs="Tahoma"/>
          <w:sz w:val="18"/>
          <w:szCs w:val="18"/>
          <w:lang w:eastAsia="zh-CN"/>
        </w:rPr>
      </w:pPr>
    </w:p>
    <w:p w14:paraId="4D610933" w14:textId="77777777" w:rsidR="008B25FF" w:rsidRPr="00E45EBC" w:rsidRDefault="008B25FF" w:rsidP="008B25FF">
      <w:pPr>
        <w:suppressAutoHyphens/>
        <w:rPr>
          <w:rFonts w:ascii="Tahoma" w:eastAsia="Times New Roman" w:hAnsi="Tahoma" w:cs="Tahoma"/>
          <w:sz w:val="18"/>
          <w:szCs w:val="18"/>
          <w:lang w:eastAsia="zh-CN"/>
        </w:rPr>
      </w:pPr>
    </w:p>
    <w:p w14:paraId="1EAAD14E" w14:textId="77777777" w:rsidR="008B25FF" w:rsidRPr="00E45EBC" w:rsidRDefault="008B25FF" w:rsidP="008B25FF">
      <w:pPr>
        <w:numPr>
          <w:ilvl w:val="0"/>
          <w:numId w:val="44"/>
        </w:numPr>
        <w:suppressAutoHyphens/>
        <w:jc w:val="center"/>
        <w:rPr>
          <w:rFonts w:ascii="Tahoma" w:eastAsia="Tahoma" w:hAnsi="Tahoma" w:cs="Tahoma"/>
          <w:sz w:val="18"/>
          <w:szCs w:val="18"/>
          <w:lang w:eastAsia="zh-CN"/>
        </w:rPr>
      </w:pPr>
      <w:r w:rsidRPr="00E45EBC">
        <w:rPr>
          <w:rFonts w:ascii="Tahoma" w:eastAsia="Tahoma" w:hAnsi="Tahoma" w:cs="Tahoma"/>
          <w:sz w:val="18"/>
          <w:szCs w:val="18"/>
          <w:lang w:eastAsia="zh-CN"/>
        </w:rPr>
        <w:t>…</w:t>
      </w:r>
      <w:r w:rsidRPr="00E45EBC">
        <w:rPr>
          <w:rFonts w:ascii="Tahoma" w:eastAsia="Times New Roman" w:hAnsi="Tahoma" w:cs="Tahoma"/>
          <w:sz w:val="18"/>
          <w:szCs w:val="18"/>
          <w:lang w:eastAsia="zh-CN"/>
        </w:rPr>
        <w:t>.............................................................................................................................................</w:t>
      </w:r>
    </w:p>
    <w:p w14:paraId="1A2C66C5" w14:textId="77777777" w:rsidR="008B25FF" w:rsidRPr="00E45EBC" w:rsidRDefault="008B25FF" w:rsidP="008B25FF">
      <w:pPr>
        <w:numPr>
          <w:ilvl w:val="0"/>
          <w:numId w:val="44"/>
        </w:numPr>
        <w:suppressAutoHyphens/>
        <w:jc w:val="center"/>
        <w:rPr>
          <w:rFonts w:ascii="Tahoma" w:eastAsia="Times New Roman" w:hAnsi="Tahoma" w:cs="Tahoma"/>
          <w:sz w:val="16"/>
          <w:szCs w:val="16"/>
          <w:lang w:eastAsia="zh-CN"/>
        </w:rPr>
      </w:pPr>
      <w:r w:rsidRPr="00E45EBC">
        <w:rPr>
          <w:rFonts w:ascii="Tahoma" w:eastAsia="Times New Roman" w:hAnsi="Tahoma" w:cs="Tahoma"/>
          <w:sz w:val="16"/>
          <w:szCs w:val="16"/>
          <w:lang w:eastAsia="zh-CN"/>
        </w:rPr>
        <w:t>pełna nazwa i adres Wykonawcy</w:t>
      </w:r>
    </w:p>
    <w:p w14:paraId="346F4758" w14:textId="77777777" w:rsidR="008B25FF" w:rsidRPr="00E45EBC" w:rsidRDefault="008B25FF" w:rsidP="008B25FF">
      <w:pPr>
        <w:suppressLineNumbers/>
        <w:tabs>
          <w:tab w:val="left" w:pos="1440"/>
        </w:tabs>
        <w:rPr>
          <w:rFonts w:ascii="Tahoma" w:hAnsi="Tahoma" w:cs="Tahoma"/>
          <w:sz w:val="20"/>
          <w:szCs w:val="20"/>
        </w:rPr>
      </w:pPr>
    </w:p>
    <w:p w14:paraId="2C10C227" w14:textId="77777777" w:rsidR="008B25FF" w:rsidRPr="00E45EBC" w:rsidRDefault="008B25FF" w:rsidP="008B25FF">
      <w:pPr>
        <w:tabs>
          <w:tab w:val="left" w:pos="3686"/>
        </w:tabs>
        <w:spacing w:line="276" w:lineRule="auto"/>
        <w:jc w:val="both"/>
      </w:pPr>
      <w:r w:rsidRPr="00E45EBC">
        <w:rPr>
          <w:rFonts w:cstheme="minorHAnsi"/>
        </w:rPr>
        <w:t xml:space="preserve">oświadczam, że </w:t>
      </w:r>
      <w:r w:rsidRPr="00E45EBC">
        <w:rPr>
          <w:rFonts w:cstheme="minorHAnsi"/>
          <w:bCs/>
        </w:rPr>
        <w:t xml:space="preserve">informacje zawarte w oświadczeniu stanowiącym Załącznik nr 3a do SWZ  w zakresie podstaw wykluczenia z postępowania, a których mowa w </w:t>
      </w:r>
      <w:r w:rsidRPr="00E45EBC">
        <w:rPr>
          <w:rFonts w:eastAsia="Times New Roman" w:cstheme="minorHAnsi"/>
          <w:lang w:eastAsia="pl-PL"/>
        </w:rPr>
        <w:t>art. 5k</w:t>
      </w:r>
      <w:r w:rsidRPr="00E45EBC">
        <w:rPr>
          <w:rFonts w:cstheme="minorHAnsi"/>
        </w:rPr>
        <w:t xml:space="preserve"> </w:t>
      </w:r>
      <w:r w:rsidRPr="00E45EBC">
        <w:rPr>
          <w:rFonts w:eastAsia="Times New Roman" w:cstheme="minorHAnsi"/>
          <w:lang w:eastAsia="pl-PL"/>
        </w:rPr>
        <w:t xml:space="preserve">rozporządzenia Rady (UE) nr 833/2014 z dnia 31 lipca 2014 r. dotyczącego środków ograniczających w związku z działaniami Rosji destabilizującymi sytuację na Ukrainie (Dz. Urz. UE nr L 229 z 31.7.2014, str. 1), </w:t>
      </w:r>
      <w:r w:rsidRPr="00E45EBC">
        <w:rPr>
          <w:rFonts w:cstheme="minorHAnsi"/>
        </w:rPr>
        <w:t xml:space="preserve">w brzmieniu nadanym </w:t>
      </w:r>
      <w:r w:rsidRPr="00E45EBC">
        <w:rPr>
          <w:rFonts w:eastAsia="Times New Roman" w:cstheme="minorHAnsi"/>
          <w:lang w:eastAsia="pl-PL"/>
        </w:rPr>
        <w:t xml:space="preserve"> rozporządzeni</w:t>
      </w:r>
      <w:r w:rsidRPr="00E45EBC">
        <w:rPr>
          <w:rFonts w:cstheme="minorHAnsi"/>
        </w:rPr>
        <w:t xml:space="preserve">em </w:t>
      </w:r>
      <w:r w:rsidRPr="00E45EBC">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E45EBC">
        <w:t>są aktualne na dzień złożenia niniejszego oświadczenia.</w:t>
      </w:r>
    </w:p>
    <w:p w14:paraId="19F51B13" w14:textId="77777777" w:rsidR="008B25FF" w:rsidRPr="00E45EBC" w:rsidRDefault="008B25FF" w:rsidP="008B25FF">
      <w:pPr>
        <w:tabs>
          <w:tab w:val="left" w:pos="3686"/>
        </w:tabs>
        <w:jc w:val="right"/>
        <w:rPr>
          <w:b/>
        </w:rPr>
      </w:pPr>
    </w:p>
    <w:p w14:paraId="6B1C77A0" w14:textId="77777777" w:rsidR="008B25FF" w:rsidRPr="00E45EBC" w:rsidRDefault="008B25FF" w:rsidP="008B25FF">
      <w:pPr>
        <w:ind w:left="4962"/>
        <w:rPr>
          <w:rFonts w:eastAsia="Times New Roman" w:cstheme="minorHAnsi"/>
          <w:color w:val="FF0000"/>
          <w:lang w:eastAsia="pl-PL"/>
        </w:rPr>
      </w:pPr>
      <w:r w:rsidRPr="00E45EBC">
        <w:rPr>
          <w:rFonts w:eastAsia="Times New Roman" w:cstheme="minorHAnsi"/>
          <w:color w:val="FF0000"/>
          <w:lang w:eastAsia="pl-PL"/>
        </w:rPr>
        <w:t>Kwalifikowany podpis elektroniczny</w:t>
      </w:r>
    </w:p>
    <w:p w14:paraId="3E261928" w14:textId="77777777" w:rsidR="008B25FF" w:rsidRPr="00E45EBC" w:rsidRDefault="008B25FF" w:rsidP="008B25FF">
      <w:pPr>
        <w:ind w:left="4962"/>
        <w:rPr>
          <w:rFonts w:eastAsia="Times New Roman" w:cstheme="minorHAnsi"/>
          <w:color w:val="FF0000"/>
          <w:lang w:eastAsia="pl-PL"/>
        </w:rPr>
      </w:pPr>
      <w:r w:rsidRPr="00E45EBC">
        <w:rPr>
          <w:rFonts w:eastAsia="Times New Roman" w:cstheme="minorHAnsi"/>
          <w:color w:val="FF0000"/>
          <w:lang w:eastAsia="pl-PL"/>
        </w:rPr>
        <w:t>osoby uprawnionej do występowania</w:t>
      </w:r>
    </w:p>
    <w:p w14:paraId="569FD9E3" w14:textId="50274A87" w:rsidR="008B25FF" w:rsidRPr="00E72798" w:rsidRDefault="008B25FF" w:rsidP="008B25FF">
      <w:pPr>
        <w:ind w:left="4962"/>
        <w:rPr>
          <w:rFonts w:eastAsia="Times New Roman" w:cstheme="minorHAnsi"/>
          <w:color w:val="FF0000"/>
          <w:lang w:eastAsia="pl-PL"/>
        </w:rPr>
      </w:pPr>
      <w:r w:rsidRPr="00E45EBC">
        <w:rPr>
          <w:rFonts w:eastAsia="Times New Roman" w:cstheme="minorHAnsi"/>
          <w:color w:val="FF0000"/>
          <w:lang w:eastAsia="pl-PL"/>
        </w:rPr>
        <w:t>w imieniu Wykonawcy</w:t>
      </w:r>
      <w:r w:rsidR="009E4FDF">
        <w:rPr>
          <w:rFonts w:eastAsia="Times New Roman" w:cstheme="minorHAnsi"/>
          <w:color w:val="FF0000"/>
          <w:lang w:eastAsia="pl-PL"/>
        </w:rPr>
        <w:t>/</w:t>
      </w:r>
      <w:r w:rsidR="009E4FDF" w:rsidRPr="009E4FDF">
        <w:rPr>
          <w:rFonts w:eastAsia="Times New Roman" w:cstheme="minorHAnsi"/>
          <w:color w:val="FF0000"/>
          <w:lang w:eastAsia="pl-PL"/>
        </w:rPr>
        <w:t xml:space="preserve"> </w:t>
      </w:r>
      <w:r w:rsidR="009E4FDF">
        <w:rPr>
          <w:rFonts w:eastAsia="Times New Roman" w:cstheme="minorHAnsi"/>
          <w:color w:val="FF0000"/>
          <w:lang w:eastAsia="pl-PL"/>
        </w:rPr>
        <w:t>podmiotu udostępniającego zasoby</w:t>
      </w:r>
    </w:p>
    <w:p w14:paraId="4D76C8CF" w14:textId="77777777" w:rsidR="008B25FF" w:rsidRPr="00FF1E6F" w:rsidRDefault="008B25FF" w:rsidP="008B25FF"/>
    <w:p w14:paraId="2D94C35F" w14:textId="77777777" w:rsidR="008B25FF" w:rsidRDefault="008B25FF" w:rsidP="00EA19C3">
      <w:pPr>
        <w:spacing w:before="120" w:line="360" w:lineRule="auto"/>
        <w:rPr>
          <w:rFonts w:cstheme="minorHAnsi"/>
          <w:b/>
          <w:bCs/>
          <w:color w:val="FF0000"/>
          <w:sz w:val="22"/>
          <w:szCs w:val="22"/>
        </w:rPr>
      </w:pPr>
    </w:p>
    <w:p w14:paraId="127278F5" w14:textId="4E8E0ABD" w:rsidR="008B25FF" w:rsidRDefault="009E4FDF" w:rsidP="00EA19C3">
      <w:pPr>
        <w:spacing w:before="120" w:line="360" w:lineRule="auto"/>
        <w:rPr>
          <w:rFonts w:cstheme="minorHAnsi"/>
          <w:b/>
          <w:bCs/>
          <w:color w:val="FF0000"/>
          <w:sz w:val="22"/>
          <w:szCs w:val="22"/>
        </w:rPr>
      </w:pPr>
      <w:r w:rsidRPr="00934600">
        <w:rPr>
          <w:rFonts w:cstheme="minorHAnsi"/>
          <w:b/>
          <w:bCs/>
          <w:sz w:val="22"/>
          <w:szCs w:val="22"/>
        </w:rPr>
        <w:t>*niepotrzebne skreślić</w:t>
      </w:r>
    </w:p>
    <w:p w14:paraId="5BB692C8" w14:textId="77777777" w:rsidR="008B25FF" w:rsidRDefault="008B25FF" w:rsidP="00EA19C3">
      <w:pPr>
        <w:spacing w:before="120" w:line="360" w:lineRule="auto"/>
        <w:rPr>
          <w:rFonts w:cstheme="minorHAnsi"/>
          <w:b/>
          <w:bCs/>
          <w:color w:val="FF0000"/>
          <w:sz w:val="22"/>
          <w:szCs w:val="22"/>
        </w:rPr>
      </w:pPr>
    </w:p>
    <w:p w14:paraId="0FA93E0D" w14:textId="77777777" w:rsidR="008B25FF" w:rsidRDefault="008B25FF" w:rsidP="00EA19C3">
      <w:pPr>
        <w:spacing w:before="120" w:line="360" w:lineRule="auto"/>
        <w:rPr>
          <w:rFonts w:cstheme="minorHAnsi"/>
          <w:b/>
          <w:bCs/>
          <w:color w:val="FF0000"/>
          <w:sz w:val="22"/>
          <w:szCs w:val="22"/>
        </w:rPr>
      </w:pPr>
    </w:p>
    <w:p w14:paraId="1FD18E40" w14:textId="77777777" w:rsidR="008B25FF" w:rsidRDefault="008B25FF" w:rsidP="00EA19C3">
      <w:pPr>
        <w:spacing w:before="120" w:line="360" w:lineRule="auto"/>
        <w:rPr>
          <w:rFonts w:cstheme="minorHAnsi"/>
          <w:b/>
          <w:bCs/>
          <w:color w:val="FF0000"/>
          <w:sz w:val="22"/>
          <w:szCs w:val="22"/>
        </w:rPr>
      </w:pPr>
    </w:p>
    <w:p w14:paraId="23425190" w14:textId="30648738" w:rsidR="00036B18" w:rsidRPr="00934600" w:rsidRDefault="00036B18" w:rsidP="00EA19C3">
      <w:pPr>
        <w:spacing w:before="120" w:line="360" w:lineRule="auto"/>
        <w:rPr>
          <w:rFonts w:eastAsia="Times New Roman" w:cstheme="minorHAnsi"/>
          <w:b/>
          <w:bCs/>
          <w:sz w:val="22"/>
          <w:szCs w:val="22"/>
          <w:lang w:eastAsia="pl-PL"/>
        </w:rPr>
      </w:pPr>
      <w:r w:rsidRPr="00934600">
        <w:rPr>
          <w:rFonts w:cstheme="minorHAnsi"/>
          <w:b/>
          <w:bCs/>
          <w:color w:val="FF0000"/>
          <w:sz w:val="22"/>
          <w:szCs w:val="22"/>
        </w:rPr>
        <w:lastRenderedPageBreak/>
        <w:t xml:space="preserve">UWAGA: Niniejszego oświadczenie </w:t>
      </w:r>
      <w:r w:rsidRPr="00934600">
        <w:rPr>
          <w:rFonts w:cstheme="minorHAnsi"/>
          <w:b/>
          <w:bCs/>
          <w:i/>
          <w:iCs/>
          <w:color w:val="FF0000"/>
          <w:sz w:val="22"/>
          <w:szCs w:val="22"/>
          <w:u w:val="single"/>
        </w:rPr>
        <w:t>nie należy składać</w:t>
      </w:r>
      <w:r w:rsidRPr="00934600">
        <w:rPr>
          <w:rFonts w:cstheme="minorHAnsi"/>
          <w:b/>
          <w:bCs/>
          <w:color w:val="FF0000"/>
          <w:sz w:val="22"/>
          <w:szCs w:val="22"/>
        </w:rPr>
        <w:t xml:space="preserve"> razem z ofertą. Składane jest tylko na wezwanie Zamawiającego  przez Wykonawcę, którego oferta zostanie najwyżej oceniona.</w:t>
      </w:r>
    </w:p>
    <w:p w14:paraId="423FCCFE" w14:textId="0D6C5C66" w:rsidR="00036B18" w:rsidRPr="00934600" w:rsidRDefault="00036B18" w:rsidP="00EA19C3">
      <w:pPr>
        <w:spacing w:before="120" w:line="360" w:lineRule="auto"/>
        <w:rPr>
          <w:rFonts w:eastAsia="Calibri" w:cstheme="minorHAnsi"/>
          <w:b/>
          <w:bCs/>
          <w:color w:val="000000"/>
          <w:sz w:val="22"/>
          <w:szCs w:val="22"/>
          <w:lang w:eastAsia="zh-CN"/>
        </w:rPr>
      </w:pPr>
      <w:r w:rsidRPr="00934600">
        <w:rPr>
          <w:rFonts w:eastAsia="Calibri" w:cstheme="minorHAnsi"/>
          <w:b/>
          <w:bCs/>
          <w:color w:val="000000"/>
          <w:sz w:val="22"/>
          <w:szCs w:val="22"/>
          <w:lang w:eastAsia="zh-CN"/>
        </w:rPr>
        <w:t>Nr sprawy</w:t>
      </w:r>
      <w:r w:rsidRPr="007B5543">
        <w:rPr>
          <w:rFonts w:eastAsia="Calibri" w:cstheme="minorHAnsi"/>
          <w:b/>
          <w:bCs/>
          <w:color w:val="000000"/>
          <w:sz w:val="22"/>
          <w:szCs w:val="22"/>
          <w:lang w:eastAsia="zh-CN"/>
        </w:rPr>
        <w:t xml:space="preserve">: </w:t>
      </w:r>
      <w:r w:rsidR="0005095F">
        <w:rPr>
          <w:rFonts w:eastAsia="Calibri" w:cstheme="minorHAnsi"/>
          <w:b/>
          <w:bCs/>
          <w:color w:val="000000"/>
          <w:sz w:val="22"/>
          <w:szCs w:val="22"/>
          <w:lang w:eastAsia="zh-CN"/>
        </w:rPr>
        <w:t>6</w:t>
      </w:r>
      <w:r w:rsidR="007B5543" w:rsidRPr="007B5543">
        <w:rPr>
          <w:rFonts w:eastAsia="Calibri" w:cstheme="minorHAnsi"/>
          <w:b/>
          <w:bCs/>
          <w:color w:val="000000"/>
          <w:sz w:val="22"/>
          <w:szCs w:val="22"/>
          <w:lang w:eastAsia="zh-CN"/>
        </w:rPr>
        <w:t>2</w:t>
      </w:r>
      <w:r w:rsidRPr="007B5543">
        <w:rPr>
          <w:rFonts w:eastAsia="Calibri" w:cstheme="minorHAnsi"/>
          <w:b/>
          <w:bCs/>
          <w:color w:val="000000"/>
          <w:sz w:val="22"/>
          <w:szCs w:val="22"/>
          <w:lang w:eastAsia="zh-CN"/>
        </w:rPr>
        <w:t>/ZP/202</w:t>
      </w:r>
      <w:r w:rsidR="00BD01B5" w:rsidRPr="007B5543">
        <w:rPr>
          <w:rFonts w:eastAsia="Calibri" w:cstheme="minorHAnsi"/>
          <w:b/>
          <w:bCs/>
          <w:color w:val="000000"/>
          <w:sz w:val="22"/>
          <w:szCs w:val="22"/>
          <w:lang w:eastAsia="zh-CN"/>
        </w:rPr>
        <w:t>2</w:t>
      </w:r>
      <w:r w:rsidRPr="00934600">
        <w:rPr>
          <w:rFonts w:eastAsia="Calibri" w:cstheme="minorHAnsi"/>
          <w:b/>
          <w:bCs/>
          <w:color w:val="000000"/>
          <w:sz w:val="22"/>
          <w:szCs w:val="22"/>
          <w:lang w:eastAsia="zh-CN"/>
        </w:rPr>
        <w:tab/>
      </w:r>
      <w:r w:rsidRPr="00934600">
        <w:rPr>
          <w:rFonts w:eastAsia="Calibri" w:cstheme="minorHAnsi"/>
          <w:b/>
          <w:bCs/>
          <w:color w:val="000000"/>
          <w:sz w:val="22"/>
          <w:szCs w:val="22"/>
          <w:lang w:eastAsia="zh-CN"/>
        </w:rPr>
        <w:tab/>
      </w:r>
      <w:r w:rsidRPr="00934600">
        <w:rPr>
          <w:rFonts w:eastAsia="Calibri" w:cstheme="minorHAnsi"/>
          <w:b/>
          <w:bCs/>
          <w:color w:val="000000"/>
          <w:sz w:val="22"/>
          <w:szCs w:val="22"/>
          <w:lang w:eastAsia="zh-CN"/>
        </w:rPr>
        <w:tab/>
      </w:r>
      <w:r w:rsidRPr="00934600">
        <w:rPr>
          <w:rFonts w:eastAsia="Calibri" w:cstheme="minorHAnsi"/>
          <w:b/>
          <w:bCs/>
          <w:color w:val="000000"/>
          <w:sz w:val="22"/>
          <w:szCs w:val="22"/>
          <w:lang w:eastAsia="zh-CN"/>
        </w:rPr>
        <w:tab/>
      </w:r>
      <w:r w:rsidRPr="00934600">
        <w:rPr>
          <w:rFonts w:eastAsia="Calibri" w:cstheme="minorHAnsi"/>
          <w:b/>
          <w:bCs/>
          <w:color w:val="000000"/>
          <w:sz w:val="22"/>
          <w:szCs w:val="22"/>
          <w:lang w:eastAsia="zh-CN"/>
        </w:rPr>
        <w:tab/>
      </w:r>
      <w:r w:rsidR="00934600">
        <w:rPr>
          <w:rFonts w:eastAsia="Calibri" w:cstheme="minorHAnsi"/>
          <w:b/>
          <w:bCs/>
          <w:color w:val="000000"/>
          <w:sz w:val="22"/>
          <w:szCs w:val="22"/>
          <w:lang w:eastAsia="zh-CN"/>
        </w:rPr>
        <w:tab/>
      </w:r>
      <w:r w:rsidR="00934600">
        <w:rPr>
          <w:rFonts w:eastAsia="Calibri" w:cstheme="minorHAnsi"/>
          <w:b/>
          <w:bCs/>
          <w:color w:val="000000"/>
          <w:sz w:val="22"/>
          <w:szCs w:val="22"/>
          <w:lang w:eastAsia="zh-CN"/>
        </w:rPr>
        <w:tab/>
      </w:r>
      <w:r w:rsidR="00934600">
        <w:rPr>
          <w:rFonts w:eastAsia="Calibri" w:cstheme="minorHAnsi"/>
          <w:b/>
          <w:bCs/>
          <w:color w:val="000000"/>
          <w:sz w:val="22"/>
          <w:szCs w:val="22"/>
          <w:lang w:eastAsia="zh-CN"/>
        </w:rPr>
        <w:tab/>
      </w:r>
      <w:r w:rsidRPr="00934600">
        <w:rPr>
          <w:rFonts w:eastAsia="Calibri" w:cstheme="minorHAnsi"/>
          <w:b/>
          <w:bCs/>
          <w:color w:val="000000"/>
          <w:sz w:val="22"/>
          <w:szCs w:val="22"/>
          <w:lang w:eastAsia="zh-CN"/>
        </w:rPr>
        <w:t>Załącznik nr 4 do SWZ</w:t>
      </w:r>
    </w:p>
    <w:p w14:paraId="24A7F149" w14:textId="77777777" w:rsidR="00036B18" w:rsidRPr="00934600" w:rsidRDefault="00036B18" w:rsidP="00EA19C3">
      <w:pPr>
        <w:suppressAutoHyphens/>
        <w:spacing w:line="360" w:lineRule="auto"/>
        <w:jc w:val="center"/>
        <w:rPr>
          <w:rFonts w:eastAsia="Times New Roman" w:cstheme="minorHAnsi"/>
          <w:sz w:val="22"/>
          <w:szCs w:val="22"/>
          <w:lang w:eastAsia="zh-CN"/>
        </w:rPr>
      </w:pPr>
    </w:p>
    <w:p w14:paraId="59E03C29" w14:textId="77777777" w:rsidR="00036B18" w:rsidRPr="00934600" w:rsidRDefault="00036B18" w:rsidP="00EA19C3">
      <w:pPr>
        <w:suppressAutoHyphens/>
        <w:spacing w:line="360" w:lineRule="auto"/>
        <w:jc w:val="center"/>
        <w:rPr>
          <w:rFonts w:eastAsia="Times New Roman" w:cstheme="minorHAnsi"/>
          <w:sz w:val="22"/>
          <w:szCs w:val="22"/>
          <w:lang w:eastAsia="zh-CN"/>
        </w:rPr>
      </w:pPr>
    </w:p>
    <w:p w14:paraId="0A70C50B" w14:textId="77777777" w:rsidR="00036B18" w:rsidRPr="00934600" w:rsidRDefault="00036B18" w:rsidP="00D92F1C">
      <w:pPr>
        <w:numPr>
          <w:ilvl w:val="0"/>
          <w:numId w:val="44"/>
        </w:numPr>
        <w:suppressAutoHyphens/>
        <w:spacing w:line="360" w:lineRule="auto"/>
        <w:jc w:val="center"/>
        <w:rPr>
          <w:rFonts w:eastAsia="Times New Roman" w:cstheme="minorHAnsi"/>
          <w:b/>
          <w:color w:val="000000"/>
          <w:sz w:val="22"/>
          <w:szCs w:val="22"/>
          <w:lang w:eastAsia="zh-CN"/>
        </w:rPr>
      </w:pPr>
      <w:r w:rsidRPr="00934600">
        <w:rPr>
          <w:rFonts w:eastAsia="Times New Roman" w:cstheme="minorHAnsi"/>
          <w:b/>
          <w:color w:val="000000"/>
          <w:sz w:val="22"/>
          <w:szCs w:val="22"/>
          <w:lang w:eastAsia="zh-CN"/>
        </w:rPr>
        <w:t>Oświadczenie Wykonawcy*</w:t>
      </w:r>
    </w:p>
    <w:p w14:paraId="2343E9CD" w14:textId="77777777" w:rsidR="00036B18" w:rsidRPr="00934600" w:rsidRDefault="00036B18" w:rsidP="00D92F1C">
      <w:pPr>
        <w:numPr>
          <w:ilvl w:val="0"/>
          <w:numId w:val="44"/>
        </w:numPr>
        <w:suppressAutoHyphens/>
        <w:spacing w:line="360" w:lineRule="auto"/>
        <w:jc w:val="center"/>
        <w:rPr>
          <w:rFonts w:eastAsia="Times New Roman" w:cstheme="minorHAnsi"/>
          <w:b/>
          <w:color w:val="000000"/>
          <w:sz w:val="22"/>
          <w:szCs w:val="22"/>
          <w:lang w:eastAsia="zh-CN"/>
        </w:rPr>
      </w:pPr>
      <w:r w:rsidRPr="00934600">
        <w:rPr>
          <w:rFonts w:eastAsia="Times New Roman" w:cstheme="minorHAnsi"/>
          <w:b/>
          <w:color w:val="000000"/>
          <w:sz w:val="22"/>
          <w:szCs w:val="22"/>
          <w:lang w:eastAsia="zh-CN"/>
        </w:rPr>
        <w:t>o przynależności lub braku przynależności do grupy kapitałowej,</w:t>
      </w:r>
    </w:p>
    <w:p w14:paraId="51AFB800" w14:textId="77777777" w:rsidR="001D1066" w:rsidRDefault="00036B18" w:rsidP="00D92F1C">
      <w:pPr>
        <w:numPr>
          <w:ilvl w:val="0"/>
          <w:numId w:val="44"/>
        </w:numPr>
        <w:suppressAutoHyphens/>
        <w:spacing w:line="360" w:lineRule="auto"/>
        <w:jc w:val="center"/>
        <w:rPr>
          <w:rFonts w:eastAsia="Times New Roman" w:cstheme="minorHAnsi"/>
          <w:b/>
          <w:color w:val="000000"/>
          <w:sz w:val="22"/>
          <w:szCs w:val="22"/>
          <w:lang w:eastAsia="zh-CN"/>
        </w:rPr>
      </w:pPr>
      <w:r w:rsidRPr="00934600">
        <w:rPr>
          <w:rFonts w:eastAsia="Times New Roman" w:cstheme="minorHAnsi"/>
          <w:b/>
          <w:color w:val="000000"/>
          <w:sz w:val="22"/>
          <w:szCs w:val="22"/>
          <w:lang w:eastAsia="zh-CN"/>
        </w:rPr>
        <w:t xml:space="preserve">o której mowa w </w:t>
      </w:r>
      <w:r w:rsidRPr="00934600">
        <w:rPr>
          <w:rFonts w:eastAsia="Times New Roman" w:cstheme="minorHAnsi"/>
          <w:b/>
          <w:bCs/>
          <w:sz w:val="22"/>
          <w:szCs w:val="22"/>
          <w:lang w:eastAsia="zh-CN"/>
        </w:rPr>
        <w:t>art. 108 ust. 1 pkt. 5 Ustawy</w:t>
      </w:r>
      <w:r w:rsidRPr="00934600">
        <w:rPr>
          <w:rFonts w:eastAsia="Times New Roman" w:cstheme="minorHAnsi"/>
          <w:b/>
          <w:color w:val="000000"/>
          <w:sz w:val="22"/>
          <w:szCs w:val="22"/>
          <w:lang w:eastAsia="zh-CN"/>
        </w:rPr>
        <w:t xml:space="preserve">  </w:t>
      </w:r>
    </w:p>
    <w:p w14:paraId="7F6D16CA" w14:textId="1AE8025F" w:rsidR="00036B18" w:rsidRPr="00934600" w:rsidRDefault="00036B18" w:rsidP="00D92F1C">
      <w:pPr>
        <w:numPr>
          <w:ilvl w:val="0"/>
          <w:numId w:val="44"/>
        </w:numPr>
        <w:suppressAutoHyphens/>
        <w:spacing w:line="360" w:lineRule="auto"/>
        <w:jc w:val="center"/>
        <w:rPr>
          <w:rFonts w:eastAsia="Times New Roman" w:cstheme="minorHAnsi"/>
          <w:b/>
          <w:color w:val="000000"/>
          <w:sz w:val="22"/>
          <w:szCs w:val="22"/>
          <w:lang w:eastAsia="zh-CN"/>
        </w:rPr>
      </w:pPr>
      <w:r w:rsidRPr="00934600">
        <w:rPr>
          <w:rFonts w:eastAsia="Times New Roman" w:cstheme="minorHAnsi"/>
          <w:b/>
          <w:color w:val="000000"/>
          <w:sz w:val="22"/>
          <w:szCs w:val="22"/>
          <w:lang w:eastAsia="zh-CN"/>
        </w:rPr>
        <w:t>Prawo zamówień publicznych</w:t>
      </w:r>
    </w:p>
    <w:p w14:paraId="171041DD" w14:textId="77777777" w:rsidR="00036B18" w:rsidRPr="00934600" w:rsidRDefault="00036B18" w:rsidP="00D92F1C">
      <w:pPr>
        <w:numPr>
          <w:ilvl w:val="0"/>
          <w:numId w:val="44"/>
        </w:numPr>
        <w:suppressAutoHyphens/>
        <w:spacing w:line="360" w:lineRule="auto"/>
        <w:rPr>
          <w:rFonts w:eastAsia="Times New Roman" w:cstheme="minorHAnsi"/>
          <w:b/>
          <w:color w:val="000000"/>
          <w:sz w:val="22"/>
          <w:szCs w:val="22"/>
          <w:lang w:eastAsia="zh-CN"/>
        </w:rPr>
      </w:pPr>
    </w:p>
    <w:p w14:paraId="313478C0" w14:textId="77777777" w:rsidR="004944AD" w:rsidRPr="004944AD" w:rsidRDefault="00036B18" w:rsidP="004944AD">
      <w:pPr>
        <w:numPr>
          <w:ilvl w:val="0"/>
          <w:numId w:val="44"/>
        </w:numPr>
        <w:suppressLineNumbers/>
        <w:suppressAutoHyphens/>
        <w:spacing w:after="120" w:line="360" w:lineRule="auto"/>
        <w:ind w:left="0" w:firstLine="0"/>
        <w:rPr>
          <w:rFonts w:eastAsia="Times New Roman" w:cstheme="minorHAnsi"/>
          <w:sz w:val="22"/>
          <w:szCs w:val="22"/>
          <w:lang w:eastAsia="zh-CN"/>
        </w:rPr>
      </w:pPr>
      <w:r w:rsidRPr="004944AD">
        <w:rPr>
          <w:rFonts w:eastAsia="Times New Roman" w:cstheme="minorHAnsi"/>
          <w:b/>
          <w:bCs/>
          <w:sz w:val="22"/>
          <w:szCs w:val="22"/>
          <w:lang w:val="x-none" w:eastAsia="zh-CN"/>
        </w:rPr>
        <w:t xml:space="preserve">Przystępując do postępowania o zamówienie publiczne w trybie </w:t>
      </w:r>
      <w:r w:rsidRPr="004944AD">
        <w:rPr>
          <w:rFonts w:eastAsia="Times New Roman" w:cstheme="minorHAnsi"/>
          <w:b/>
          <w:bCs/>
          <w:sz w:val="22"/>
          <w:szCs w:val="22"/>
          <w:lang w:eastAsia="zh-CN"/>
        </w:rPr>
        <w:t xml:space="preserve">podstawowym </w:t>
      </w:r>
      <w:r w:rsidRPr="004944AD">
        <w:rPr>
          <w:rFonts w:eastAsia="Times New Roman" w:cstheme="minorHAnsi"/>
          <w:b/>
          <w:bCs/>
          <w:sz w:val="22"/>
          <w:szCs w:val="22"/>
          <w:lang w:val="x-none" w:eastAsia="zh-CN"/>
        </w:rPr>
        <w:t>na:</w:t>
      </w:r>
    </w:p>
    <w:p w14:paraId="6615D829" w14:textId="0D0854A5" w:rsidR="00036B18" w:rsidRPr="004944AD" w:rsidRDefault="00036B18" w:rsidP="004944AD">
      <w:pPr>
        <w:suppressLineNumbers/>
        <w:suppressAutoHyphens/>
        <w:spacing w:after="120" w:line="360" w:lineRule="auto"/>
        <w:jc w:val="center"/>
        <w:rPr>
          <w:rFonts w:eastAsia="Times New Roman" w:cstheme="minorHAnsi"/>
          <w:sz w:val="22"/>
          <w:szCs w:val="22"/>
          <w:lang w:eastAsia="zh-CN"/>
        </w:rPr>
      </w:pPr>
      <w:r w:rsidRPr="007B5543">
        <w:rPr>
          <w:rFonts w:cstheme="minorHAnsi"/>
          <w:b/>
          <w:i/>
          <w:sz w:val="22"/>
          <w:szCs w:val="22"/>
          <w:lang w:eastAsia="ar-SA"/>
        </w:rPr>
        <w:t>„</w:t>
      </w:r>
      <w:r w:rsidR="004944AD" w:rsidRPr="007B5543">
        <w:rPr>
          <w:rFonts w:eastAsia="Times New Roman" w:cstheme="minorHAnsi"/>
          <w:b/>
          <w:bCs/>
          <w:i/>
          <w:iCs/>
          <w:sz w:val="22"/>
          <w:szCs w:val="22"/>
          <w:lang w:eastAsia="pl-PL"/>
        </w:rPr>
        <w:t>Usługa sprzątania obiektów i terenów użytkowanych przez Uniwersytet Łódzki</w:t>
      </w:r>
      <w:r w:rsidR="008B1315" w:rsidRPr="007B5543">
        <w:rPr>
          <w:rFonts w:eastAsia="Times New Roman" w:cstheme="minorHAnsi"/>
          <w:b/>
          <w:bCs/>
          <w:i/>
          <w:iCs/>
          <w:sz w:val="22"/>
          <w:szCs w:val="22"/>
          <w:lang w:eastAsia="pl-PL"/>
        </w:rPr>
        <w:t>”</w:t>
      </w:r>
    </w:p>
    <w:p w14:paraId="2DD0AC06" w14:textId="77777777" w:rsidR="00036B18" w:rsidRPr="00934600" w:rsidRDefault="00036B18" w:rsidP="00EA19C3">
      <w:pPr>
        <w:suppressLineNumbers/>
        <w:tabs>
          <w:tab w:val="left" w:pos="1440"/>
        </w:tabs>
        <w:suppressAutoHyphens/>
        <w:spacing w:line="360" w:lineRule="auto"/>
        <w:rPr>
          <w:rFonts w:eastAsia="Times New Roman" w:cstheme="minorHAnsi"/>
          <w:sz w:val="22"/>
          <w:szCs w:val="22"/>
          <w:lang w:eastAsia="zh-CN"/>
        </w:rPr>
      </w:pPr>
      <w:r w:rsidRPr="00934600">
        <w:rPr>
          <w:rFonts w:eastAsia="Times New Roman" w:cstheme="minorHAnsi"/>
          <w:sz w:val="22"/>
          <w:szCs w:val="22"/>
          <w:lang w:eastAsia="zh-CN"/>
        </w:rPr>
        <w:t xml:space="preserve">Reprezentując Wykonawcę </w:t>
      </w:r>
    </w:p>
    <w:p w14:paraId="39643E58" w14:textId="77777777" w:rsidR="00036B18" w:rsidRPr="00934600" w:rsidRDefault="00036B18" w:rsidP="00D92F1C">
      <w:pPr>
        <w:numPr>
          <w:ilvl w:val="0"/>
          <w:numId w:val="44"/>
        </w:numPr>
        <w:suppressAutoHyphens/>
        <w:spacing w:line="360" w:lineRule="auto"/>
        <w:rPr>
          <w:rFonts w:eastAsia="Times New Roman" w:cstheme="minorHAnsi"/>
          <w:sz w:val="22"/>
          <w:szCs w:val="22"/>
          <w:lang w:eastAsia="zh-CN"/>
        </w:rPr>
      </w:pPr>
    </w:p>
    <w:p w14:paraId="55B8797A" w14:textId="5C62B060" w:rsidR="00036B18" w:rsidRPr="00934600" w:rsidRDefault="00036B18" w:rsidP="00D92F1C">
      <w:pPr>
        <w:numPr>
          <w:ilvl w:val="0"/>
          <w:numId w:val="44"/>
        </w:numPr>
        <w:suppressAutoHyphens/>
        <w:spacing w:line="360" w:lineRule="auto"/>
        <w:rPr>
          <w:rFonts w:eastAsia="Tahoma" w:cstheme="minorHAnsi"/>
          <w:sz w:val="22"/>
          <w:szCs w:val="22"/>
          <w:lang w:eastAsia="zh-CN"/>
        </w:rPr>
      </w:pPr>
      <w:r w:rsidRPr="00934600">
        <w:rPr>
          <w:rFonts w:eastAsia="Tahoma" w:cstheme="minorHAnsi"/>
          <w:sz w:val="22"/>
          <w:szCs w:val="22"/>
          <w:lang w:eastAsia="zh-CN"/>
        </w:rPr>
        <w:t>…</w:t>
      </w:r>
      <w:r w:rsidRPr="00934600">
        <w:rPr>
          <w:rFonts w:eastAsia="Times New Roman" w:cstheme="minorHAnsi"/>
          <w:sz w:val="22"/>
          <w:szCs w:val="22"/>
          <w:lang w:eastAsia="zh-CN"/>
        </w:rPr>
        <w:t>.............................................................................................................</w:t>
      </w:r>
    </w:p>
    <w:p w14:paraId="2119306A" w14:textId="658EC51B" w:rsidR="00036B18" w:rsidRPr="00934600" w:rsidRDefault="00036B18" w:rsidP="00D92F1C">
      <w:pPr>
        <w:numPr>
          <w:ilvl w:val="0"/>
          <w:numId w:val="44"/>
        </w:numPr>
        <w:suppressAutoHyphens/>
        <w:spacing w:line="360" w:lineRule="auto"/>
        <w:rPr>
          <w:rFonts w:eastAsia="Times New Roman" w:cstheme="minorHAnsi"/>
          <w:sz w:val="22"/>
          <w:szCs w:val="22"/>
          <w:lang w:eastAsia="zh-CN"/>
        </w:rPr>
      </w:pPr>
      <w:r w:rsidRPr="00934600">
        <w:rPr>
          <w:rFonts w:eastAsia="Tahoma" w:cstheme="minorHAnsi"/>
          <w:sz w:val="22"/>
          <w:szCs w:val="22"/>
          <w:lang w:eastAsia="zh-CN"/>
        </w:rPr>
        <w:t xml:space="preserve">                                    </w:t>
      </w:r>
      <w:r w:rsidRPr="00934600">
        <w:rPr>
          <w:rFonts w:eastAsia="Times New Roman" w:cstheme="minorHAnsi"/>
          <w:sz w:val="22"/>
          <w:szCs w:val="22"/>
          <w:lang w:eastAsia="zh-CN"/>
        </w:rPr>
        <w:t>pełna nazwa i adres Wykonawcy</w:t>
      </w:r>
    </w:p>
    <w:p w14:paraId="5E6305FB" w14:textId="77777777" w:rsidR="00036B18" w:rsidRPr="00934600" w:rsidRDefault="00036B18" w:rsidP="00D92F1C">
      <w:pPr>
        <w:numPr>
          <w:ilvl w:val="0"/>
          <w:numId w:val="44"/>
        </w:numPr>
        <w:suppressAutoHyphens/>
        <w:spacing w:line="360" w:lineRule="auto"/>
        <w:rPr>
          <w:rFonts w:eastAsia="Times New Roman" w:cstheme="minorHAnsi"/>
          <w:sz w:val="22"/>
          <w:szCs w:val="22"/>
          <w:lang w:eastAsia="zh-CN"/>
        </w:rPr>
      </w:pPr>
    </w:p>
    <w:p w14:paraId="17E96639" w14:textId="77777777" w:rsidR="00036B18" w:rsidRPr="00934600" w:rsidRDefault="00036B18" w:rsidP="00D92F1C">
      <w:pPr>
        <w:numPr>
          <w:ilvl w:val="0"/>
          <w:numId w:val="44"/>
        </w:numPr>
        <w:suppressAutoHyphens/>
        <w:spacing w:line="360" w:lineRule="auto"/>
        <w:rPr>
          <w:rFonts w:eastAsia="Times New Roman" w:cstheme="minorHAnsi"/>
          <w:sz w:val="22"/>
          <w:szCs w:val="22"/>
          <w:lang w:eastAsia="zh-CN"/>
        </w:rPr>
      </w:pPr>
      <w:r w:rsidRPr="00934600">
        <w:rPr>
          <w:rFonts w:eastAsia="Times New Roman" w:cstheme="minorHAnsi"/>
          <w:b/>
          <w:sz w:val="22"/>
          <w:szCs w:val="22"/>
          <w:lang w:eastAsia="zh-CN"/>
        </w:rPr>
        <w:t>i będąc należycie upoważnionym do jego reprezentowania</w:t>
      </w:r>
      <w:r w:rsidRPr="00934600">
        <w:rPr>
          <w:rFonts w:eastAsia="Times New Roman" w:cstheme="minorHAnsi"/>
          <w:sz w:val="22"/>
          <w:szCs w:val="22"/>
          <w:lang w:eastAsia="zh-CN"/>
        </w:rPr>
        <w:t xml:space="preserve"> </w:t>
      </w:r>
      <w:r w:rsidRPr="00934600">
        <w:rPr>
          <w:rFonts w:eastAsia="Times New Roman" w:cstheme="minorHAnsi"/>
          <w:b/>
          <w:bCs/>
          <w:sz w:val="22"/>
          <w:szCs w:val="22"/>
          <w:lang w:eastAsia="zh-CN"/>
        </w:rPr>
        <w:t>oświadczam, że:</w:t>
      </w:r>
      <w:r w:rsidRPr="00934600">
        <w:rPr>
          <w:rFonts w:eastAsia="Times New Roman" w:cstheme="minorHAnsi"/>
          <w:sz w:val="22"/>
          <w:szCs w:val="22"/>
          <w:lang w:eastAsia="zh-CN"/>
        </w:rPr>
        <w:t xml:space="preserve"> </w:t>
      </w:r>
    </w:p>
    <w:p w14:paraId="497D3986" w14:textId="77777777" w:rsidR="00036B18" w:rsidRPr="00934600" w:rsidRDefault="00036B18" w:rsidP="00D92F1C">
      <w:pPr>
        <w:pStyle w:val="Akapitzlist"/>
        <w:numPr>
          <w:ilvl w:val="0"/>
          <w:numId w:val="26"/>
        </w:numPr>
        <w:suppressAutoHyphens/>
        <w:spacing w:after="200" w:line="360" w:lineRule="auto"/>
        <w:contextualSpacing w:val="0"/>
        <w:rPr>
          <w:rFonts w:cstheme="minorHAnsi"/>
          <w:lang w:val="x-none" w:eastAsia="zh-CN"/>
        </w:rPr>
      </w:pPr>
      <w:r w:rsidRPr="00934600">
        <w:rPr>
          <w:rFonts w:cstheme="minorHAnsi"/>
          <w:lang w:val="x-none" w:eastAsia="zh-CN"/>
        </w:rPr>
        <w:t xml:space="preserve">Wykonawca </w:t>
      </w:r>
      <w:r w:rsidRPr="00934600">
        <w:rPr>
          <w:rFonts w:cstheme="minorHAnsi"/>
          <w:b/>
          <w:lang w:val="x-none" w:eastAsia="zh-CN"/>
        </w:rPr>
        <w:t>nie należy do grupy kapitałowej</w:t>
      </w:r>
      <w:r w:rsidRPr="00934600">
        <w:rPr>
          <w:rFonts w:cstheme="minorHAnsi"/>
          <w:lang w:val="x-none" w:eastAsia="zh-CN"/>
        </w:rPr>
        <w:t xml:space="preserve"> ** w rozumieniu ustawy z dnia 16 lutego 2017 r. </w:t>
      </w:r>
      <w:r w:rsidRPr="00934600">
        <w:rPr>
          <w:rFonts w:cstheme="minorHAnsi"/>
          <w:lang w:eastAsia="zh-CN"/>
        </w:rPr>
        <w:br/>
      </w:r>
      <w:r w:rsidRPr="00934600">
        <w:rPr>
          <w:rFonts w:cstheme="minorHAnsi"/>
          <w:lang w:val="x-none" w:eastAsia="zh-CN"/>
        </w:rPr>
        <w:t xml:space="preserve">o ochronie konkurencji i konsumentów (Dz.U. </w:t>
      </w:r>
      <w:r w:rsidRPr="00934600">
        <w:rPr>
          <w:rFonts w:cstheme="minorHAnsi"/>
          <w:lang w:eastAsia="zh-CN"/>
        </w:rPr>
        <w:t>2021</w:t>
      </w:r>
      <w:r w:rsidRPr="00934600">
        <w:rPr>
          <w:rFonts w:cstheme="minorHAnsi"/>
          <w:lang w:val="x-none" w:eastAsia="zh-CN"/>
        </w:rPr>
        <w:t xml:space="preserve"> r. poz. </w:t>
      </w:r>
      <w:r w:rsidRPr="00934600">
        <w:rPr>
          <w:rFonts w:cstheme="minorHAnsi"/>
          <w:lang w:eastAsia="zh-CN"/>
        </w:rPr>
        <w:t>275</w:t>
      </w:r>
      <w:r w:rsidRPr="00934600">
        <w:rPr>
          <w:rFonts w:cstheme="minorHAnsi"/>
          <w:lang w:val="x-none" w:eastAsia="zh-CN"/>
        </w:rPr>
        <w:t xml:space="preserve">) </w:t>
      </w:r>
      <w:r w:rsidRPr="00934600">
        <w:rPr>
          <w:rFonts w:cstheme="minorHAnsi"/>
          <w:b/>
          <w:lang w:val="x-none" w:eastAsia="zh-CN"/>
        </w:rPr>
        <w:t xml:space="preserve">z </w:t>
      </w:r>
      <w:r w:rsidRPr="00934600">
        <w:rPr>
          <w:rFonts w:cstheme="minorHAnsi"/>
          <w:b/>
          <w:lang w:eastAsia="zh-CN"/>
        </w:rPr>
        <w:t xml:space="preserve">innymi </w:t>
      </w:r>
      <w:r w:rsidRPr="00934600">
        <w:rPr>
          <w:rFonts w:cstheme="minorHAnsi"/>
          <w:b/>
          <w:lang w:val="x-none" w:eastAsia="zh-CN"/>
        </w:rPr>
        <w:t xml:space="preserve">Wykonawcami, którzy złożyli </w:t>
      </w:r>
      <w:r w:rsidRPr="00934600">
        <w:rPr>
          <w:rFonts w:cstheme="minorHAnsi"/>
          <w:b/>
          <w:lang w:eastAsia="zh-CN"/>
        </w:rPr>
        <w:t xml:space="preserve">odrębne </w:t>
      </w:r>
      <w:r w:rsidRPr="00934600">
        <w:rPr>
          <w:rFonts w:cstheme="minorHAnsi"/>
          <w:b/>
          <w:lang w:val="x-none" w:eastAsia="zh-CN"/>
        </w:rPr>
        <w:t>oferty w przedmiotowym postępowaniu o udzielenie zamówienia</w:t>
      </w:r>
    </w:p>
    <w:p w14:paraId="6414956E" w14:textId="77777777" w:rsidR="00036B18" w:rsidRPr="00934600" w:rsidRDefault="00036B18" w:rsidP="00D92F1C">
      <w:pPr>
        <w:pStyle w:val="Akapitzlist"/>
        <w:numPr>
          <w:ilvl w:val="0"/>
          <w:numId w:val="26"/>
        </w:numPr>
        <w:suppressAutoHyphens/>
        <w:spacing w:after="200" w:line="360" w:lineRule="auto"/>
        <w:contextualSpacing w:val="0"/>
        <w:rPr>
          <w:rFonts w:cstheme="minorHAnsi"/>
          <w:lang w:val="x-none" w:eastAsia="zh-CN"/>
        </w:rPr>
      </w:pPr>
      <w:r w:rsidRPr="00934600">
        <w:rPr>
          <w:rFonts w:cstheme="minorHAnsi"/>
          <w:lang w:val="x-none" w:eastAsia="zh-CN"/>
        </w:rPr>
        <w:t xml:space="preserve">Wykonawca </w:t>
      </w:r>
      <w:r w:rsidRPr="00934600">
        <w:rPr>
          <w:rFonts w:cstheme="minorHAnsi"/>
          <w:b/>
          <w:lang w:val="x-none" w:eastAsia="zh-CN"/>
        </w:rPr>
        <w:t>należy  do grupy kapitałowej</w:t>
      </w:r>
      <w:r w:rsidRPr="00934600">
        <w:rPr>
          <w:rFonts w:cstheme="minorHAnsi"/>
          <w:lang w:val="x-none" w:eastAsia="zh-CN"/>
        </w:rPr>
        <w:t xml:space="preserve"> ** w rozumieniu ustawy z dnia 16 lutego 2017 r. </w:t>
      </w:r>
      <w:r w:rsidRPr="00934600">
        <w:rPr>
          <w:rFonts w:cstheme="minorHAnsi"/>
          <w:lang w:val="x-none" w:eastAsia="zh-CN"/>
        </w:rPr>
        <w:br/>
        <w:t xml:space="preserve">o ochronie konkurencji i konsumentów (Dz.U. </w:t>
      </w:r>
      <w:r w:rsidRPr="00934600">
        <w:rPr>
          <w:rFonts w:cstheme="minorHAnsi"/>
          <w:lang w:eastAsia="zh-CN"/>
        </w:rPr>
        <w:t>2021</w:t>
      </w:r>
      <w:r w:rsidRPr="00934600">
        <w:rPr>
          <w:rFonts w:cstheme="minorHAnsi"/>
          <w:lang w:val="x-none" w:eastAsia="zh-CN"/>
        </w:rPr>
        <w:t xml:space="preserve"> r. poz. </w:t>
      </w:r>
      <w:r w:rsidRPr="00934600">
        <w:rPr>
          <w:rFonts w:cstheme="minorHAnsi"/>
          <w:lang w:eastAsia="zh-CN"/>
        </w:rPr>
        <w:t>275</w:t>
      </w:r>
      <w:r w:rsidRPr="00934600">
        <w:rPr>
          <w:rFonts w:cstheme="minorHAnsi"/>
          <w:lang w:val="x-none" w:eastAsia="zh-CN"/>
        </w:rPr>
        <w:t xml:space="preserve">) </w:t>
      </w:r>
      <w:r w:rsidRPr="00934600">
        <w:rPr>
          <w:rFonts w:cstheme="minorHAnsi"/>
          <w:b/>
          <w:lang w:val="x-none" w:eastAsia="zh-CN"/>
        </w:rPr>
        <w:t>z następującymi Wykonawcami, którzy złożyli odrębne oferty w przedmiotowym postępowaniu o udzielenie zamówienia:</w:t>
      </w:r>
    </w:p>
    <w:p w14:paraId="04B58F4E" w14:textId="4BDBA89E" w:rsidR="00036B18" w:rsidRPr="00934600" w:rsidRDefault="00036B18" w:rsidP="00D92F1C">
      <w:pPr>
        <w:numPr>
          <w:ilvl w:val="0"/>
          <w:numId w:val="45"/>
        </w:numPr>
        <w:suppressAutoHyphens/>
        <w:spacing w:after="200" w:line="360" w:lineRule="auto"/>
        <w:ind w:left="851"/>
        <w:jc w:val="both"/>
        <w:rPr>
          <w:rFonts w:eastAsia="Calibri" w:cstheme="minorHAnsi"/>
          <w:sz w:val="22"/>
          <w:szCs w:val="22"/>
          <w:lang w:val="x-none" w:eastAsia="zh-CN"/>
        </w:rPr>
      </w:pPr>
      <w:r w:rsidRPr="00934600">
        <w:rPr>
          <w:rFonts w:eastAsia="Calibri" w:cstheme="minorHAnsi"/>
          <w:sz w:val="22"/>
          <w:szCs w:val="22"/>
          <w:lang w:eastAsia="zh-CN"/>
        </w:rPr>
        <w:t>………………………………………………………………………………………………………………………</w:t>
      </w:r>
    </w:p>
    <w:p w14:paraId="44475DDB" w14:textId="21A1F366" w:rsidR="00036B18" w:rsidRPr="00934600" w:rsidRDefault="00036B18" w:rsidP="00D92F1C">
      <w:pPr>
        <w:numPr>
          <w:ilvl w:val="0"/>
          <w:numId w:val="45"/>
        </w:numPr>
        <w:suppressAutoHyphens/>
        <w:spacing w:after="200" w:line="360" w:lineRule="auto"/>
        <w:ind w:left="851"/>
        <w:jc w:val="both"/>
        <w:rPr>
          <w:rFonts w:eastAsia="Calibri" w:cstheme="minorHAnsi"/>
          <w:sz w:val="22"/>
          <w:szCs w:val="22"/>
          <w:lang w:val="x-none" w:eastAsia="zh-CN"/>
        </w:rPr>
      </w:pPr>
      <w:r w:rsidRPr="00934600">
        <w:rPr>
          <w:rFonts w:eastAsia="Calibri" w:cstheme="minorHAnsi"/>
          <w:sz w:val="22"/>
          <w:szCs w:val="22"/>
          <w:lang w:eastAsia="zh-CN"/>
        </w:rPr>
        <w:t>………………………………………………………………………………………………………………………</w:t>
      </w:r>
    </w:p>
    <w:p w14:paraId="00E86F15" w14:textId="77777777" w:rsidR="00036B18" w:rsidRPr="00934600" w:rsidRDefault="00036B18" w:rsidP="00CD7408">
      <w:pPr>
        <w:suppressAutoHyphens/>
        <w:spacing w:line="360" w:lineRule="auto"/>
        <w:ind w:left="425"/>
        <w:rPr>
          <w:rFonts w:eastAsia="Times New Roman" w:cstheme="minorHAnsi"/>
          <w:b/>
          <w:sz w:val="22"/>
          <w:szCs w:val="22"/>
          <w:lang w:eastAsia="zh-CN"/>
        </w:rPr>
      </w:pPr>
      <w:r w:rsidRPr="00934600">
        <w:rPr>
          <w:rFonts w:eastAsia="Times New Roman" w:cstheme="minorHAnsi"/>
          <w:b/>
          <w:sz w:val="22"/>
          <w:szCs w:val="22"/>
          <w:lang w:eastAsia="zh-CN"/>
        </w:rPr>
        <w:t>Jednocześnie przedstawiam w załączeniu następujące dokumenty i informacje potwierdzające przygotowanie oferty w postępowaniu niezależnie od innego wykonawcy nalężącego do tej samej grupy kapitałowej:</w:t>
      </w:r>
    </w:p>
    <w:p w14:paraId="6FFA27E8" w14:textId="4101D6C3" w:rsidR="00036B18" w:rsidRPr="00934600" w:rsidRDefault="00036B18" w:rsidP="00EA19C3">
      <w:pPr>
        <w:suppressAutoHyphens/>
        <w:spacing w:line="360" w:lineRule="auto"/>
        <w:ind w:left="426"/>
        <w:jc w:val="both"/>
        <w:rPr>
          <w:rFonts w:eastAsia="Times New Roman" w:cstheme="minorHAnsi"/>
          <w:sz w:val="22"/>
          <w:szCs w:val="22"/>
          <w:lang w:eastAsia="zh-CN"/>
        </w:rPr>
      </w:pPr>
      <w:r w:rsidRPr="00934600">
        <w:rPr>
          <w:rFonts w:eastAsia="Times New Roman" w:cstheme="minorHAnsi"/>
          <w:sz w:val="22"/>
          <w:szCs w:val="22"/>
          <w:lang w:eastAsia="zh-CN"/>
        </w:rPr>
        <w:t>……………………………………………………………………………………………………………………………</w:t>
      </w:r>
    </w:p>
    <w:p w14:paraId="6AD9E0B9" w14:textId="04011F93" w:rsidR="00036B18" w:rsidRPr="00934600" w:rsidRDefault="00036B18" w:rsidP="00EA19C3">
      <w:pPr>
        <w:suppressAutoHyphens/>
        <w:spacing w:line="360" w:lineRule="auto"/>
        <w:ind w:left="426"/>
        <w:jc w:val="both"/>
        <w:rPr>
          <w:rFonts w:eastAsia="Times New Roman" w:cstheme="minorHAnsi"/>
          <w:sz w:val="22"/>
          <w:szCs w:val="22"/>
          <w:lang w:eastAsia="zh-CN"/>
        </w:rPr>
      </w:pPr>
      <w:r w:rsidRPr="00934600">
        <w:rPr>
          <w:rFonts w:eastAsia="Times New Roman" w:cstheme="minorHAnsi"/>
          <w:sz w:val="22"/>
          <w:szCs w:val="22"/>
          <w:lang w:eastAsia="zh-CN"/>
        </w:rPr>
        <w:t>…………………………………………………………………………………………………………………………</w:t>
      </w:r>
      <w:r w:rsidR="00CD7408" w:rsidRPr="00934600">
        <w:rPr>
          <w:rFonts w:eastAsia="Times New Roman" w:cstheme="minorHAnsi"/>
          <w:sz w:val="22"/>
          <w:szCs w:val="22"/>
          <w:lang w:eastAsia="zh-CN"/>
        </w:rPr>
        <w:t>..,</w:t>
      </w:r>
    </w:p>
    <w:p w14:paraId="5FCF50EE" w14:textId="3D5D8376" w:rsidR="00036B18" w:rsidRPr="00934600" w:rsidRDefault="00036B18" w:rsidP="00D92F1C">
      <w:pPr>
        <w:numPr>
          <w:ilvl w:val="0"/>
          <w:numId w:val="44"/>
        </w:numPr>
        <w:suppressAutoHyphens/>
        <w:spacing w:line="360" w:lineRule="auto"/>
        <w:ind w:left="0" w:firstLine="0"/>
        <w:rPr>
          <w:rFonts w:eastAsia="Times New Roman" w:cstheme="minorHAnsi"/>
          <w:b/>
          <w:sz w:val="22"/>
          <w:szCs w:val="22"/>
          <w:lang w:eastAsia="zh-CN"/>
        </w:rPr>
      </w:pPr>
      <w:r w:rsidRPr="00934600">
        <w:rPr>
          <w:rFonts w:eastAsia="Times New Roman" w:cstheme="minorHAnsi"/>
          <w:b/>
          <w:sz w:val="22"/>
          <w:szCs w:val="22"/>
          <w:lang w:eastAsia="zh-CN"/>
        </w:rPr>
        <w:lastRenderedPageBreak/>
        <w:t>Jednocześnie oświadczam, że jestem świadom odpowiedzialności karnej za składanie fałszywych oświadczeń. Prawdziwość powyższych danych potwierdzam podpisem świadom odpowiedzialności karnej.</w:t>
      </w:r>
    </w:p>
    <w:p w14:paraId="2F60A41C" w14:textId="5569FB2F" w:rsidR="00036B18" w:rsidRPr="00934600" w:rsidRDefault="00036B18" w:rsidP="00EA19C3">
      <w:pPr>
        <w:suppressAutoHyphens/>
        <w:spacing w:line="360" w:lineRule="auto"/>
        <w:ind w:left="6521" w:right="415"/>
        <w:rPr>
          <w:rFonts w:eastAsia="Times New Roman" w:cstheme="minorHAnsi"/>
          <w:color w:val="FF0000"/>
          <w:sz w:val="22"/>
          <w:szCs w:val="22"/>
          <w:lang w:eastAsia="zh-CN"/>
        </w:rPr>
      </w:pPr>
      <w:r w:rsidRPr="00934600">
        <w:rPr>
          <w:rFonts w:eastAsia="Times New Roman" w:cstheme="minorHAnsi"/>
          <w:sz w:val="22"/>
          <w:szCs w:val="22"/>
          <w:lang w:eastAsia="zh-CN"/>
        </w:rPr>
        <w:t xml:space="preserve">                                                                                                                                                                                                                                </w:t>
      </w:r>
      <w:r w:rsidR="00957402" w:rsidRPr="00934600">
        <w:rPr>
          <w:rFonts w:cstheme="minorHAnsi"/>
          <w:i/>
          <w:color w:val="FF0000"/>
          <w:sz w:val="22"/>
          <w:szCs w:val="22"/>
        </w:rPr>
        <w:t>Kwalifikowany podpis elektroniczny Wykonawcy, bądź osoby uprawnionej do występowania w jego imieniu</w:t>
      </w:r>
      <w:r w:rsidRPr="00934600">
        <w:rPr>
          <w:rFonts w:eastAsia="Times New Roman" w:cstheme="minorHAnsi"/>
          <w:color w:val="FF0000"/>
          <w:sz w:val="22"/>
          <w:szCs w:val="22"/>
          <w:lang w:eastAsia="zh-CN"/>
        </w:rPr>
        <w:t xml:space="preserve"> </w:t>
      </w:r>
    </w:p>
    <w:p w14:paraId="2984A45C" w14:textId="77777777" w:rsidR="00036B18" w:rsidRPr="00934600" w:rsidRDefault="00036B18" w:rsidP="00D92F1C">
      <w:pPr>
        <w:numPr>
          <w:ilvl w:val="0"/>
          <w:numId w:val="44"/>
        </w:numPr>
        <w:suppressAutoHyphens/>
        <w:spacing w:line="360" w:lineRule="auto"/>
        <w:rPr>
          <w:rFonts w:eastAsia="Times New Roman" w:cstheme="minorHAnsi"/>
          <w:sz w:val="22"/>
          <w:szCs w:val="22"/>
          <w:lang w:eastAsia="zh-CN"/>
        </w:rPr>
      </w:pPr>
    </w:p>
    <w:p w14:paraId="60A21D42" w14:textId="1F5E7EE1" w:rsidR="00036B18" w:rsidRPr="00934600" w:rsidRDefault="00036B18" w:rsidP="00D92F1C">
      <w:pPr>
        <w:numPr>
          <w:ilvl w:val="0"/>
          <w:numId w:val="44"/>
        </w:numPr>
        <w:suppressAutoHyphens/>
        <w:spacing w:line="360" w:lineRule="auto"/>
        <w:rPr>
          <w:rFonts w:eastAsia="Times New Roman" w:cstheme="minorHAnsi"/>
          <w:sz w:val="22"/>
          <w:szCs w:val="22"/>
          <w:lang w:eastAsia="zh-CN"/>
        </w:rPr>
      </w:pPr>
      <w:r w:rsidRPr="00934600">
        <w:rPr>
          <w:rFonts w:eastAsia="Times New Roman" w:cstheme="minorHAnsi"/>
          <w:sz w:val="22"/>
          <w:szCs w:val="22"/>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r w:rsidR="003200AA" w:rsidRPr="00934600">
        <w:rPr>
          <w:rFonts w:eastAsia="Times New Roman" w:cstheme="minorHAnsi"/>
          <w:sz w:val="22"/>
          <w:szCs w:val="22"/>
          <w:lang w:eastAsia="zh-CN"/>
        </w:rPr>
        <w:t>; niniejsze oświadczenie winno być złożone również przez podmiot udostepniający zasoby</w:t>
      </w:r>
    </w:p>
    <w:p w14:paraId="464963E3" w14:textId="77777777" w:rsidR="00036B18" w:rsidRPr="00934600" w:rsidRDefault="00036B18" w:rsidP="00CD7408">
      <w:pPr>
        <w:spacing w:before="120" w:line="360" w:lineRule="auto"/>
        <w:rPr>
          <w:rFonts w:eastAsia="Times New Roman" w:cstheme="minorHAnsi"/>
          <w:b/>
          <w:sz w:val="22"/>
          <w:szCs w:val="22"/>
          <w:lang w:eastAsia="pl-PL"/>
        </w:rPr>
      </w:pPr>
      <w:r w:rsidRPr="00934600">
        <w:rPr>
          <w:rFonts w:eastAsia="Times New Roman" w:cstheme="minorHAnsi"/>
          <w:b/>
          <w:sz w:val="22"/>
          <w:szCs w:val="22"/>
          <w:lang w:eastAsia="zh-CN"/>
        </w:rPr>
        <w:t>**  niepotrzebne skreślić</w:t>
      </w:r>
    </w:p>
    <w:p w14:paraId="3CF54D4B" w14:textId="77777777" w:rsidR="00934600" w:rsidRDefault="00934600" w:rsidP="00EA19C3">
      <w:pPr>
        <w:keepNext/>
        <w:tabs>
          <w:tab w:val="left" w:pos="567"/>
        </w:tabs>
        <w:spacing w:before="60" w:line="360" w:lineRule="auto"/>
        <w:outlineLvl w:val="8"/>
        <w:rPr>
          <w:rFonts w:cstheme="minorHAnsi"/>
          <w:b/>
          <w:sz w:val="22"/>
          <w:szCs w:val="22"/>
        </w:rPr>
      </w:pPr>
    </w:p>
    <w:p w14:paraId="6C12372D" w14:textId="77777777" w:rsidR="00934600" w:rsidRDefault="00934600" w:rsidP="00EA19C3">
      <w:pPr>
        <w:keepNext/>
        <w:tabs>
          <w:tab w:val="left" w:pos="567"/>
        </w:tabs>
        <w:spacing w:before="60" w:line="360" w:lineRule="auto"/>
        <w:outlineLvl w:val="8"/>
        <w:rPr>
          <w:rFonts w:cstheme="minorHAnsi"/>
          <w:b/>
          <w:sz w:val="22"/>
          <w:szCs w:val="22"/>
        </w:rPr>
      </w:pPr>
    </w:p>
    <w:p w14:paraId="325F2AF1" w14:textId="77777777" w:rsidR="00934600" w:rsidRDefault="00934600" w:rsidP="00EA19C3">
      <w:pPr>
        <w:keepNext/>
        <w:tabs>
          <w:tab w:val="left" w:pos="567"/>
        </w:tabs>
        <w:spacing w:before="60" w:line="360" w:lineRule="auto"/>
        <w:outlineLvl w:val="8"/>
        <w:rPr>
          <w:rFonts w:cstheme="minorHAnsi"/>
          <w:b/>
          <w:sz w:val="22"/>
          <w:szCs w:val="22"/>
        </w:rPr>
      </w:pPr>
    </w:p>
    <w:p w14:paraId="65DC1C67" w14:textId="77777777" w:rsidR="00934600" w:rsidRDefault="00934600" w:rsidP="00EA19C3">
      <w:pPr>
        <w:keepNext/>
        <w:tabs>
          <w:tab w:val="left" w:pos="567"/>
        </w:tabs>
        <w:spacing w:before="60" w:line="360" w:lineRule="auto"/>
        <w:outlineLvl w:val="8"/>
        <w:rPr>
          <w:rFonts w:cstheme="minorHAnsi"/>
          <w:b/>
          <w:sz w:val="22"/>
          <w:szCs w:val="22"/>
        </w:rPr>
      </w:pPr>
    </w:p>
    <w:p w14:paraId="089F74E6" w14:textId="77777777" w:rsidR="00934600" w:rsidRDefault="00934600" w:rsidP="00EA19C3">
      <w:pPr>
        <w:keepNext/>
        <w:tabs>
          <w:tab w:val="left" w:pos="567"/>
        </w:tabs>
        <w:spacing w:before="60" w:line="360" w:lineRule="auto"/>
        <w:outlineLvl w:val="8"/>
        <w:rPr>
          <w:rFonts w:cstheme="minorHAnsi"/>
          <w:b/>
          <w:sz w:val="22"/>
          <w:szCs w:val="22"/>
        </w:rPr>
      </w:pPr>
    </w:p>
    <w:p w14:paraId="0520DAD1" w14:textId="77777777" w:rsidR="00934600" w:rsidRDefault="00934600" w:rsidP="00EA19C3">
      <w:pPr>
        <w:keepNext/>
        <w:tabs>
          <w:tab w:val="left" w:pos="567"/>
        </w:tabs>
        <w:spacing w:before="60" w:line="360" w:lineRule="auto"/>
        <w:outlineLvl w:val="8"/>
        <w:rPr>
          <w:rFonts w:cstheme="minorHAnsi"/>
          <w:b/>
          <w:sz w:val="22"/>
          <w:szCs w:val="22"/>
        </w:rPr>
      </w:pPr>
    </w:p>
    <w:p w14:paraId="6EB531AF" w14:textId="77777777" w:rsidR="00934600" w:rsidRDefault="00934600" w:rsidP="00EA19C3">
      <w:pPr>
        <w:keepNext/>
        <w:tabs>
          <w:tab w:val="left" w:pos="567"/>
        </w:tabs>
        <w:spacing w:before="60" w:line="360" w:lineRule="auto"/>
        <w:outlineLvl w:val="8"/>
        <w:rPr>
          <w:rFonts w:cstheme="minorHAnsi"/>
          <w:b/>
          <w:sz w:val="22"/>
          <w:szCs w:val="22"/>
        </w:rPr>
      </w:pPr>
    </w:p>
    <w:p w14:paraId="0AE676E7" w14:textId="77777777" w:rsidR="00934600" w:rsidRDefault="00934600" w:rsidP="00EA19C3">
      <w:pPr>
        <w:keepNext/>
        <w:tabs>
          <w:tab w:val="left" w:pos="567"/>
        </w:tabs>
        <w:spacing w:before="60" w:line="360" w:lineRule="auto"/>
        <w:outlineLvl w:val="8"/>
        <w:rPr>
          <w:rFonts w:cstheme="minorHAnsi"/>
          <w:b/>
          <w:sz w:val="22"/>
          <w:szCs w:val="22"/>
        </w:rPr>
      </w:pPr>
    </w:p>
    <w:p w14:paraId="414311C4" w14:textId="77777777" w:rsidR="00934600" w:rsidRDefault="00934600" w:rsidP="00EA19C3">
      <w:pPr>
        <w:keepNext/>
        <w:tabs>
          <w:tab w:val="left" w:pos="567"/>
        </w:tabs>
        <w:spacing w:before="60" w:line="360" w:lineRule="auto"/>
        <w:outlineLvl w:val="8"/>
        <w:rPr>
          <w:rFonts w:cstheme="minorHAnsi"/>
          <w:b/>
          <w:sz w:val="22"/>
          <w:szCs w:val="22"/>
        </w:rPr>
      </w:pPr>
    </w:p>
    <w:p w14:paraId="2E586270" w14:textId="77777777" w:rsidR="00934600" w:rsidRDefault="00934600" w:rsidP="00EA19C3">
      <w:pPr>
        <w:keepNext/>
        <w:tabs>
          <w:tab w:val="left" w:pos="567"/>
        </w:tabs>
        <w:spacing w:before="60" w:line="360" w:lineRule="auto"/>
        <w:outlineLvl w:val="8"/>
        <w:rPr>
          <w:rFonts w:cstheme="minorHAnsi"/>
          <w:b/>
          <w:sz w:val="22"/>
          <w:szCs w:val="22"/>
        </w:rPr>
      </w:pPr>
    </w:p>
    <w:p w14:paraId="18ADA6E3" w14:textId="77777777" w:rsidR="00934600" w:rsidRDefault="00934600" w:rsidP="00EA19C3">
      <w:pPr>
        <w:keepNext/>
        <w:tabs>
          <w:tab w:val="left" w:pos="567"/>
        </w:tabs>
        <w:spacing w:before="60" w:line="360" w:lineRule="auto"/>
        <w:outlineLvl w:val="8"/>
        <w:rPr>
          <w:rFonts w:cstheme="minorHAnsi"/>
          <w:b/>
          <w:sz w:val="22"/>
          <w:szCs w:val="22"/>
        </w:rPr>
      </w:pPr>
    </w:p>
    <w:p w14:paraId="5A2A09D9" w14:textId="77777777" w:rsidR="00934600" w:rsidRDefault="00934600" w:rsidP="00EA19C3">
      <w:pPr>
        <w:keepNext/>
        <w:tabs>
          <w:tab w:val="left" w:pos="567"/>
        </w:tabs>
        <w:spacing w:before="60" w:line="360" w:lineRule="auto"/>
        <w:outlineLvl w:val="8"/>
        <w:rPr>
          <w:rFonts w:cstheme="minorHAnsi"/>
          <w:b/>
          <w:sz w:val="22"/>
          <w:szCs w:val="22"/>
        </w:rPr>
      </w:pPr>
    </w:p>
    <w:p w14:paraId="09E5E4E0" w14:textId="77777777" w:rsidR="00934600" w:rsidRDefault="00934600" w:rsidP="00EA19C3">
      <w:pPr>
        <w:keepNext/>
        <w:tabs>
          <w:tab w:val="left" w:pos="567"/>
        </w:tabs>
        <w:spacing w:before="60" w:line="360" w:lineRule="auto"/>
        <w:outlineLvl w:val="8"/>
        <w:rPr>
          <w:rFonts w:cstheme="minorHAnsi"/>
          <w:b/>
          <w:sz w:val="22"/>
          <w:szCs w:val="22"/>
        </w:rPr>
      </w:pPr>
    </w:p>
    <w:p w14:paraId="75948198" w14:textId="77777777" w:rsidR="00934600" w:rsidRDefault="00934600" w:rsidP="00EA19C3">
      <w:pPr>
        <w:keepNext/>
        <w:tabs>
          <w:tab w:val="left" w:pos="567"/>
        </w:tabs>
        <w:spacing w:before="60" w:line="360" w:lineRule="auto"/>
        <w:outlineLvl w:val="8"/>
        <w:rPr>
          <w:rFonts w:cstheme="minorHAnsi"/>
          <w:b/>
          <w:sz w:val="22"/>
          <w:szCs w:val="22"/>
        </w:rPr>
      </w:pPr>
    </w:p>
    <w:p w14:paraId="58021242" w14:textId="3EB8FBDC" w:rsidR="00614DEC" w:rsidRPr="00934600" w:rsidRDefault="00934600" w:rsidP="00EA19C3">
      <w:pPr>
        <w:keepNext/>
        <w:tabs>
          <w:tab w:val="left" w:pos="567"/>
        </w:tabs>
        <w:spacing w:before="60" w:line="360" w:lineRule="auto"/>
        <w:outlineLvl w:val="8"/>
        <w:rPr>
          <w:rFonts w:cstheme="minorHAnsi"/>
          <w:b/>
          <w:bCs/>
          <w:sz w:val="22"/>
          <w:szCs w:val="22"/>
        </w:rPr>
      </w:pPr>
      <w:r>
        <w:rPr>
          <w:rFonts w:cstheme="minorHAnsi"/>
          <w:b/>
          <w:sz w:val="22"/>
          <w:szCs w:val="22"/>
        </w:rPr>
        <w:t xml:space="preserve">                                                             </w:t>
      </w:r>
    </w:p>
    <w:p w14:paraId="29085825" w14:textId="77777777" w:rsidR="009F4E7E" w:rsidRPr="00934600" w:rsidRDefault="009F4E7E" w:rsidP="00EA19C3">
      <w:pPr>
        <w:keepNext/>
        <w:tabs>
          <w:tab w:val="left" w:pos="567"/>
        </w:tabs>
        <w:spacing w:before="60" w:line="360" w:lineRule="auto"/>
        <w:outlineLvl w:val="8"/>
        <w:rPr>
          <w:rFonts w:cstheme="minorHAnsi"/>
          <w:b/>
          <w:bCs/>
          <w:sz w:val="22"/>
          <w:szCs w:val="22"/>
          <w:highlight w:val="yellow"/>
          <w:u w:val="single"/>
        </w:rPr>
      </w:pPr>
    </w:p>
    <w:p w14:paraId="65550155" w14:textId="009EFBA7" w:rsidR="00614DEC" w:rsidRPr="00934600" w:rsidRDefault="00614DEC" w:rsidP="00EA19C3">
      <w:pPr>
        <w:keepNext/>
        <w:tabs>
          <w:tab w:val="left" w:pos="567"/>
        </w:tabs>
        <w:spacing w:before="60" w:line="360" w:lineRule="auto"/>
        <w:jc w:val="center"/>
        <w:outlineLvl w:val="8"/>
        <w:rPr>
          <w:rFonts w:cstheme="minorHAnsi"/>
          <w:b/>
          <w:bCs/>
          <w:sz w:val="22"/>
          <w:szCs w:val="22"/>
          <w:u w:val="single"/>
        </w:rPr>
      </w:pPr>
    </w:p>
    <w:p w14:paraId="58A45140" w14:textId="36A6CA8E" w:rsidR="00A46F53" w:rsidRPr="00934600" w:rsidRDefault="00A46F53" w:rsidP="00EA19C3">
      <w:pPr>
        <w:spacing w:before="60" w:line="360" w:lineRule="auto"/>
        <w:rPr>
          <w:rFonts w:eastAsia="Calibri" w:cstheme="minorHAnsi"/>
          <w:sz w:val="22"/>
          <w:szCs w:val="22"/>
        </w:rPr>
      </w:pPr>
      <w:r w:rsidRPr="00934600">
        <w:rPr>
          <w:rFonts w:cstheme="minorHAnsi"/>
          <w:sz w:val="22"/>
          <w:szCs w:val="22"/>
        </w:rPr>
        <w:tab/>
      </w:r>
    </w:p>
    <w:p w14:paraId="0AF110B0" w14:textId="4D31F2DB" w:rsidR="00934600" w:rsidRDefault="00934600" w:rsidP="00EA19C3">
      <w:pPr>
        <w:spacing w:before="60" w:line="360" w:lineRule="auto"/>
        <w:jc w:val="both"/>
        <w:rPr>
          <w:rFonts w:eastAsia="Calibri" w:cstheme="minorHAnsi"/>
          <w:sz w:val="22"/>
          <w:szCs w:val="22"/>
        </w:rPr>
      </w:pPr>
      <w:r w:rsidRPr="00934600">
        <w:rPr>
          <w:rFonts w:cstheme="minorHAnsi"/>
          <w:b/>
          <w:sz w:val="22"/>
          <w:szCs w:val="22"/>
        </w:rPr>
        <w:lastRenderedPageBreak/>
        <w:t xml:space="preserve">Nr sprawy: </w:t>
      </w:r>
      <w:r w:rsidR="0005095F">
        <w:rPr>
          <w:rFonts w:cstheme="minorHAnsi"/>
          <w:b/>
          <w:sz w:val="22"/>
          <w:szCs w:val="22"/>
        </w:rPr>
        <w:t>6</w:t>
      </w:r>
      <w:r w:rsidR="007B5543">
        <w:rPr>
          <w:rFonts w:cstheme="minorHAnsi"/>
          <w:b/>
          <w:sz w:val="22"/>
          <w:szCs w:val="22"/>
        </w:rPr>
        <w:t>2</w:t>
      </w:r>
      <w:r w:rsidRPr="007B5543">
        <w:rPr>
          <w:rFonts w:cstheme="minorHAnsi"/>
          <w:b/>
          <w:sz w:val="22"/>
          <w:szCs w:val="22"/>
        </w:rPr>
        <w:t>/ZP/202</w:t>
      </w:r>
      <w:r w:rsidR="004944AD" w:rsidRPr="007B5543">
        <w:rPr>
          <w:rFonts w:cstheme="minorHAnsi"/>
          <w:b/>
          <w:sz w:val="22"/>
          <w:szCs w:val="22"/>
        </w:rPr>
        <w:t>2</w:t>
      </w:r>
      <w:r w:rsidRPr="00934600">
        <w:rPr>
          <w:rFonts w:cstheme="minorHAnsi"/>
          <w:b/>
          <w:snapToGrid w:val="0"/>
          <w:sz w:val="22"/>
          <w:szCs w:val="22"/>
        </w:rPr>
        <w:t xml:space="preserve">                                          </w:t>
      </w:r>
      <w:r>
        <w:rPr>
          <w:rFonts w:cstheme="minorHAnsi"/>
          <w:b/>
          <w:snapToGrid w:val="0"/>
          <w:sz w:val="22"/>
          <w:szCs w:val="22"/>
        </w:rPr>
        <w:tab/>
      </w:r>
      <w:r>
        <w:rPr>
          <w:rFonts w:cstheme="minorHAnsi"/>
          <w:b/>
          <w:snapToGrid w:val="0"/>
          <w:sz w:val="22"/>
          <w:szCs w:val="22"/>
        </w:rPr>
        <w:tab/>
      </w:r>
      <w:r>
        <w:rPr>
          <w:rFonts w:cstheme="minorHAnsi"/>
          <w:b/>
          <w:snapToGrid w:val="0"/>
          <w:sz w:val="22"/>
          <w:szCs w:val="22"/>
        </w:rPr>
        <w:tab/>
      </w:r>
      <w:r>
        <w:rPr>
          <w:rFonts w:cstheme="minorHAnsi"/>
          <w:b/>
          <w:snapToGrid w:val="0"/>
          <w:sz w:val="22"/>
          <w:szCs w:val="22"/>
        </w:rPr>
        <w:tab/>
      </w:r>
      <w:r>
        <w:rPr>
          <w:rFonts w:cstheme="minorHAnsi"/>
          <w:b/>
          <w:snapToGrid w:val="0"/>
          <w:sz w:val="22"/>
          <w:szCs w:val="22"/>
        </w:rPr>
        <w:tab/>
      </w:r>
      <w:r w:rsidRPr="00934600">
        <w:rPr>
          <w:rFonts w:cstheme="minorHAnsi"/>
          <w:b/>
          <w:sz w:val="22"/>
          <w:szCs w:val="22"/>
        </w:rPr>
        <w:t>Załącznik nr 5 do SWZ</w:t>
      </w:r>
    </w:p>
    <w:p w14:paraId="43EE79EC" w14:textId="77777777" w:rsidR="00934600" w:rsidRDefault="00934600" w:rsidP="00EA19C3">
      <w:pPr>
        <w:spacing w:before="60" w:line="360" w:lineRule="auto"/>
        <w:jc w:val="both"/>
        <w:rPr>
          <w:rFonts w:eastAsia="Calibri" w:cstheme="minorHAnsi"/>
          <w:sz w:val="22"/>
          <w:szCs w:val="22"/>
        </w:rPr>
      </w:pPr>
    </w:p>
    <w:p w14:paraId="2234A174" w14:textId="77777777" w:rsidR="00713B16" w:rsidRDefault="00713B16" w:rsidP="00934600">
      <w:pPr>
        <w:spacing w:before="60" w:line="360" w:lineRule="auto"/>
        <w:jc w:val="center"/>
        <w:rPr>
          <w:rFonts w:cstheme="minorHAnsi"/>
          <w:b/>
          <w:bCs/>
          <w:sz w:val="22"/>
          <w:szCs w:val="22"/>
        </w:rPr>
      </w:pPr>
    </w:p>
    <w:p w14:paraId="4FD78ACD" w14:textId="47EE7613" w:rsidR="00934600" w:rsidRPr="00C92196" w:rsidRDefault="00C92196" w:rsidP="00934600">
      <w:pPr>
        <w:spacing w:before="60" w:line="360" w:lineRule="auto"/>
        <w:jc w:val="center"/>
        <w:rPr>
          <w:rFonts w:cstheme="minorHAnsi"/>
          <w:b/>
          <w:bCs/>
          <w:sz w:val="22"/>
          <w:szCs w:val="22"/>
        </w:rPr>
      </w:pPr>
      <w:r w:rsidRPr="00C92196">
        <w:rPr>
          <w:rFonts w:cstheme="minorHAnsi"/>
          <w:b/>
          <w:bCs/>
          <w:sz w:val="22"/>
          <w:szCs w:val="22"/>
        </w:rPr>
        <w:t>U</w:t>
      </w:r>
      <w:r w:rsidR="00934600" w:rsidRPr="00C92196">
        <w:rPr>
          <w:rFonts w:cstheme="minorHAnsi"/>
          <w:b/>
          <w:bCs/>
          <w:sz w:val="22"/>
          <w:szCs w:val="22"/>
        </w:rPr>
        <w:t>mow</w:t>
      </w:r>
      <w:r w:rsidRPr="00C92196">
        <w:rPr>
          <w:rFonts w:cstheme="minorHAnsi"/>
          <w:b/>
          <w:bCs/>
          <w:sz w:val="22"/>
          <w:szCs w:val="22"/>
        </w:rPr>
        <w:t>a nr …………………. (projekt)</w:t>
      </w:r>
    </w:p>
    <w:p w14:paraId="4DBECC8B" w14:textId="58229DDB" w:rsidR="00934600" w:rsidRDefault="00934600" w:rsidP="00934600">
      <w:pPr>
        <w:spacing w:before="60" w:line="360" w:lineRule="auto"/>
        <w:jc w:val="center"/>
        <w:rPr>
          <w:rFonts w:eastAsia="Calibri" w:cstheme="minorHAnsi"/>
          <w:sz w:val="22"/>
          <w:szCs w:val="22"/>
        </w:rPr>
      </w:pPr>
    </w:p>
    <w:p w14:paraId="430EB5AC" w14:textId="77777777" w:rsidR="00713B16" w:rsidRDefault="00713B16" w:rsidP="00934600">
      <w:pPr>
        <w:spacing w:before="60" w:line="360" w:lineRule="auto"/>
        <w:jc w:val="center"/>
        <w:rPr>
          <w:rFonts w:eastAsia="Calibri" w:cstheme="minorHAnsi"/>
          <w:sz w:val="22"/>
          <w:szCs w:val="22"/>
        </w:rPr>
      </w:pPr>
    </w:p>
    <w:p w14:paraId="32CDF4CB" w14:textId="5A4D2D39" w:rsidR="00A46F53" w:rsidRPr="00167F00" w:rsidRDefault="00A46F53" w:rsidP="00167F00">
      <w:pPr>
        <w:spacing w:before="60" w:line="276" w:lineRule="auto"/>
        <w:jc w:val="both"/>
        <w:rPr>
          <w:rFonts w:eastAsia="Calibri" w:cstheme="minorHAnsi"/>
          <w:sz w:val="22"/>
          <w:szCs w:val="22"/>
        </w:rPr>
      </w:pPr>
      <w:r w:rsidRPr="00167F00">
        <w:rPr>
          <w:rFonts w:eastAsia="Calibri" w:cstheme="minorHAnsi"/>
          <w:sz w:val="22"/>
          <w:szCs w:val="22"/>
        </w:rPr>
        <w:t>zawarta w</w:t>
      </w:r>
      <w:r w:rsidR="00AE6BE7" w:rsidRPr="00167F00">
        <w:rPr>
          <w:rFonts w:eastAsia="Calibri" w:cstheme="minorHAnsi"/>
          <w:sz w:val="22"/>
          <w:szCs w:val="22"/>
        </w:rPr>
        <w:t xml:space="preserve"> Łodzi w</w:t>
      </w:r>
      <w:r w:rsidRPr="00167F00">
        <w:rPr>
          <w:rFonts w:eastAsia="Calibri" w:cstheme="minorHAnsi"/>
          <w:sz w:val="22"/>
          <w:szCs w:val="22"/>
        </w:rPr>
        <w:t xml:space="preserve"> dniu</w:t>
      </w:r>
      <w:r w:rsidR="00AE6BE7" w:rsidRPr="00167F00">
        <w:rPr>
          <w:rFonts w:eastAsia="Calibri" w:cstheme="minorHAnsi"/>
          <w:sz w:val="22"/>
          <w:szCs w:val="22"/>
        </w:rPr>
        <w:t xml:space="preserve"> ___.___.202</w:t>
      </w:r>
      <w:r w:rsidR="00A111FA" w:rsidRPr="00167F00">
        <w:rPr>
          <w:rFonts w:eastAsia="Calibri" w:cstheme="minorHAnsi"/>
          <w:sz w:val="22"/>
          <w:szCs w:val="22"/>
        </w:rPr>
        <w:t>2</w:t>
      </w:r>
      <w:r w:rsidR="00AE6BE7" w:rsidRPr="00167F00">
        <w:rPr>
          <w:rFonts w:eastAsia="Calibri" w:cstheme="minorHAnsi"/>
          <w:sz w:val="22"/>
          <w:szCs w:val="22"/>
        </w:rPr>
        <w:t xml:space="preserve"> r. </w:t>
      </w:r>
      <w:r w:rsidRPr="00167F00">
        <w:rPr>
          <w:rFonts w:eastAsia="Calibri" w:cstheme="minorHAnsi"/>
          <w:sz w:val="22"/>
          <w:szCs w:val="22"/>
        </w:rPr>
        <w:t>pomiędzy:</w:t>
      </w:r>
    </w:p>
    <w:p w14:paraId="2234E2D8" w14:textId="5435EB73" w:rsidR="00A46F53" w:rsidRPr="00167F00" w:rsidRDefault="00A46F53" w:rsidP="00167F00">
      <w:pPr>
        <w:spacing w:before="60" w:line="276" w:lineRule="auto"/>
        <w:rPr>
          <w:rFonts w:eastAsia="Calibri" w:cstheme="minorHAnsi"/>
          <w:sz w:val="22"/>
          <w:szCs w:val="22"/>
        </w:rPr>
      </w:pPr>
      <w:r w:rsidRPr="00167F00">
        <w:rPr>
          <w:rFonts w:eastAsia="Calibri" w:cstheme="minorHAnsi"/>
          <w:b/>
          <w:sz w:val="22"/>
          <w:szCs w:val="22"/>
        </w:rPr>
        <w:t>Uniwersytetem Łódzkim</w:t>
      </w:r>
      <w:r w:rsidRPr="00167F00">
        <w:rPr>
          <w:rFonts w:eastAsia="Calibri" w:cstheme="minorHAnsi"/>
          <w:sz w:val="22"/>
          <w:szCs w:val="22"/>
        </w:rPr>
        <w:t>, ul. Narutowicza 68, 90-136 Łódź</w:t>
      </w:r>
      <w:r w:rsidR="002E7C9C" w:rsidRPr="00167F00">
        <w:rPr>
          <w:rFonts w:eastAsia="Calibri" w:cstheme="minorHAnsi"/>
          <w:sz w:val="22"/>
          <w:szCs w:val="22"/>
        </w:rPr>
        <w:t xml:space="preserve">, </w:t>
      </w:r>
      <w:r w:rsidRPr="00167F00">
        <w:rPr>
          <w:rFonts w:eastAsia="Calibri" w:cstheme="minorHAnsi"/>
          <w:sz w:val="22"/>
          <w:szCs w:val="22"/>
        </w:rPr>
        <w:t xml:space="preserve">NIP 724-000-32-43 </w:t>
      </w:r>
    </w:p>
    <w:p w14:paraId="61EF3CCD" w14:textId="77777777" w:rsidR="00A46F53" w:rsidRPr="00167F00" w:rsidRDefault="00A46F53" w:rsidP="00167F00">
      <w:pPr>
        <w:spacing w:before="60" w:line="276" w:lineRule="auto"/>
        <w:rPr>
          <w:rFonts w:eastAsia="Calibri" w:cstheme="minorHAnsi"/>
          <w:sz w:val="22"/>
          <w:szCs w:val="22"/>
        </w:rPr>
      </w:pPr>
      <w:r w:rsidRPr="00167F00">
        <w:rPr>
          <w:rFonts w:eastAsia="Calibri" w:cstheme="minorHAnsi"/>
          <w:sz w:val="22"/>
          <w:szCs w:val="22"/>
        </w:rPr>
        <w:t>reprezentowanym przez:</w:t>
      </w:r>
    </w:p>
    <w:p w14:paraId="31FC777D" w14:textId="323CCAA8" w:rsidR="00A46F53" w:rsidRPr="00167F00" w:rsidRDefault="00A46F53" w:rsidP="00167F00">
      <w:pPr>
        <w:spacing w:before="60" w:line="276" w:lineRule="auto"/>
        <w:jc w:val="both"/>
        <w:rPr>
          <w:rFonts w:eastAsia="Calibri" w:cstheme="minorHAnsi"/>
          <w:bCs/>
          <w:sz w:val="22"/>
          <w:szCs w:val="22"/>
        </w:rPr>
      </w:pPr>
      <w:r w:rsidRPr="00167F00">
        <w:rPr>
          <w:rFonts w:eastAsia="Calibri" w:cstheme="minorHAnsi"/>
          <w:bCs/>
          <w:sz w:val="22"/>
          <w:szCs w:val="22"/>
        </w:rPr>
        <w:t>…………………………………………………………………………………………………………………………………</w:t>
      </w:r>
    </w:p>
    <w:p w14:paraId="3D80C948" w14:textId="6137577C" w:rsidR="00A46F53" w:rsidRPr="00167F00" w:rsidRDefault="00A46F53" w:rsidP="00167F00">
      <w:pPr>
        <w:spacing w:before="60" w:line="276" w:lineRule="auto"/>
        <w:jc w:val="both"/>
        <w:rPr>
          <w:rFonts w:eastAsia="Calibri" w:cstheme="minorHAnsi"/>
          <w:bCs/>
          <w:sz w:val="22"/>
          <w:szCs w:val="22"/>
        </w:rPr>
      </w:pPr>
      <w:r w:rsidRPr="00167F00">
        <w:rPr>
          <w:rFonts w:eastAsia="Calibri" w:cstheme="minorHAnsi"/>
          <w:bCs/>
          <w:sz w:val="22"/>
          <w:szCs w:val="22"/>
        </w:rPr>
        <w:t>…………………………………………………………………………………………………………………………………</w:t>
      </w:r>
    </w:p>
    <w:p w14:paraId="49E2D74B" w14:textId="77777777" w:rsidR="00A46F53" w:rsidRPr="00167F00" w:rsidRDefault="00A46F53" w:rsidP="00167F00">
      <w:pPr>
        <w:spacing w:before="60" w:line="276" w:lineRule="auto"/>
        <w:jc w:val="both"/>
        <w:rPr>
          <w:rFonts w:eastAsia="Calibri" w:cstheme="minorHAnsi"/>
          <w:sz w:val="22"/>
          <w:szCs w:val="22"/>
        </w:rPr>
      </w:pPr>
      <w:r w:rsidRPr="00167F00">
        <w:rPr>
          <w:rFonts w:eastAsia="Calibri" w:cstheme="minorHAnsi"/>
          <w:sz w:val="22"/>
          <w:szCs w:val="22"/>
        </w:rPr>
        <w:t xml:space="preserve">zwanym w dalszej części umowy Zamawiającym </w:t>
      </w:r>
    </w:p>
    <w:p w14:paraId="1E6A29FF" w14:textId="77777777" w:rsidR="00A46F53" w:rsidRPr="00167F00" w:rsidRDefault="00A46F53" w:rsidP="00167F00">
      <w:pPr>
        <w:spacing w:before="60" w:line="276" w:lineRule="auto"/>
        <w:jc w:val="both"/>
        <w:rPr>
          <w:rFonts w:eastAsia="Calibri" w:cstheme="minorHAnsi"/>
          <w:sz w:val="22"/>
          <w:szCs w:val="22"/>
        </w:rPr>
      </w:pPr>
      <w:r w:rsidRPr="00167F00">
        <w:rPr>
          <w:rFonts w:eastAsia="Calibri" w:cstheme="minorHAnsi"/>
          <w:sz w:val="22"/>
          <w:szCs w:val="22"/>
        </w:rPr>
        <w:t>a</w:t>
      </w:r>
    </w:p>
    <w:p w14:paraId="69D9D5A1" w14:textId="232422B0" w:rsidR="00A46F53" w:rsidRPr="00167F00" w:rsidRDefault="00A46F53" w:rsidP="00167F00">
      <w:pPr>
        <w:spacing w:before="60" w:line="276" w:lineRule="auto"/>
        <w:jc w:val="both"/>
        <w:rPr>
          <w:rFonts w:eastAsia="Calibri" w:cstheme="minorHAnsi"/>
          <w:bCs/>
          <w:sz w:val="22"/>
          <w:szCs w:val="22"/>
        </w:rPr>
      </w:pPr>
      <w:r w:rsidRPr="00167F00">
        <w:rPr>
          <w:rFonts w:eastAsia="Calibri" w:cstheme="minorHAnsi"/>
          <w:bCs/>
          <w:sz w:val="22"/>
          <w:szCs w:val="22"/>
        </w:rPr>
        <w:t>…………………………………………………………………………………………………………………………………</w:t>
      </w:r>
    </w:p>
    <w:p w14:paraId="64E571F4" w14:textId="3C539055" w:rsidR="00A46F53" w:rsidRPr="00167F00" w:rsidRDefault="00A46F53" w:rsidP="00167F00">
      <w:pPr>
        <w:spacing w:before="60" w:line="276" w:lineRule="auto"/>
        <w:jc w:val="both"/>
        <w:rPr>
          <w:rFonts w:eastAsia="Calibri" w:cstheme="minorHAnsi"/>
          <w:bCs/>
          <w:sz w:val="22"/>
          <w:szCs w:val="22"/>
        </w:rPr>
      </w:pPr>
      <w:r w:rsidRPr="00167F00">
        <w:rPr>
          <w:rFonts w:eastAsia="Calibri" w:cstheme="minorHAnsi"/>
          <w:bCs/>
          <w:sz w:val="22"/>
          <w:szCs w:val="22"/>
        </w:rPr>
        <w:t>…………………………………………………………………………………………………………………………………</w:t>
      </w:r>
    </w:p>
    <w:p w14:paraId="411330CF" w14:textId="77777777" w:rsidR="00A46F53" w:rsidRPr="00167F00" w:rsidRDefault="00A46F53" w:rsidP="00167F00">
      <w:pPr>
        <w:spacing w:before="60" w:line="276" w:lineRule="auto"/>
        <w:jc w:val="both"/>
        <w:rPr>
          <w:rFonts w:eastAsia="Calibri" w:cstheme="minorHAnsi"/>
          <w:sz w:val="22"/>
          <w:szCs w:val="22"/>
        </w:rPr>
      </w:pPr>
      <w:r w:rsidRPr="00167F00">
        <w:rPr>
          <w:rFonts w:eastAsia="Calibri" w:cstheme="minorHAnsi"/>
          <w:sz w:val="22"/>
          <w:szCs w:val="22"/>
        </w:rPr>
        <w:t>zwanym w dalszej części umowy Wykonawcą.</w:t>
      </w:r>
    </w:p>
    <w:p w14:paraId="047E1F85" w14:textId="202ED351" w:rsidR="00A46F53" w:rsidRPr="00167F00" w:rsidRDefault="00A46F53" w:rsidP="00167F00">
      <w:pPr>
        <w:spacing w:before="60" w:line="276" w:lineRule="auto"/>
        <w:rPr>
          <w:rFonts w:eastAsia="Calibri" w:cstheme="minorHAnsi"/>
          <w:color w:val="FF0000"/>
          <w:sz w:val="22"/>
          <w:szCs w:val="22"/>
        </w:rPr>
      </w:pPr>
    </w:p>
    <w:p w14:paraId="126D9614" w14:textId="0CB422BD" w:rsidR="00A46F53" w:rsidRPr="00167F00" w:rsidRDefault="00A46F53" w:rsidP="00167F00">
      <w:pPr>
        <w:spacing w:before="60" w:line="276" w:lineRule="auto"/>
        <w:rPr>
          <w:rFonts w:eastAsia="Calibri" w:cstheme="minorHAnsi"/>
          <w:sz w:val="22"/>
          <w:szCs w:val="22"/>
        </w:rPr>
      </w:pPr>
      <w:r w:rsidRPr="00167F00">
        <w:rPr>
          <w:rFonts w:eastAsia="Calibri" w:cstheme="minorHAnsi"/>
          <w:sz w:val="22"/>
          <w:szCs w:val="22"/>
        </w:rPr>
        <w:t>Umowa została zawarta</w:t>
      </w:r>
      <w:r w:rsidR="00A94545" w:rsidRPr="00167F00">
        <w:rPr>
          <w:rFonts w:eastAsia="Calibri" w:cstheme="minorHAnsi"/>
          <w:sz w:val="22"/>
          <w:szCs w:val="22"/>
        </w:rPr>
        <w:t xml:space="preserve"> </w:t>
      </w:r>
      <w:r w:rsidRPr="00167F00">
        <w:rPr>
          <w:rFonts w:eastAsia="Calibri" w:cstheme="minorHAnsi"/>
          <w:sz w:val="22"/>
          <w:szCs w:val="22"/>
        </w:rPr>
        <w:t>w wyniku przeprowadzonego postępowania</w:t>
      </w:r>
      <w:r w:rsidR="001764B5" w:rsidRPr="00167F00">
        <w:rPr>
          <w:rFonts w:eastAsia="Calibri" w:cstheme="minorHAnsi"/>
          <w:sz w:val="22"/>
          <w:szCs w:val="22"/>
        </w:rPr>
        <w:t xml:space="preserve"> </w:t>
      </w:r>
      <w:r w:rsidR="00D31174">
        <w:rPr>
          <w:rFonts w:eastAsia="Calibri" w:cstheme="minorHAnsi"/>
          <w:sz w:val="22"/>
          <w:szCs w:val="22"/>
        </w:rPr>
        <w:t>o zamówienie publiczne realizowanego w trybie przetargu nieograniczonego art. 132 u</w:t>
      </w:r>
      <w:r w:rsidRPr="00167F00">
        <w:rPr>
          <w:rFonts w:eastAsia="Calibri" w:cstheme="minorHAnsi"/>
          <w:sz w:val="22"/>
          <w:szCs w:val="22"/>
        </w:rPr>
        <w:t xml:space="preserve">stawy z dnia </w:t>
      </w:r>
      <w:r w:rsidR="00A94545" w:rsidRPr="00167F00">
        <w:rPr>
          <w:rFonts w:eastAsia="Calibri" w:cstheme="minorHAnsi"/>
          <w:sz w:val="22"/>
          <w:szCs w:val="22"/>
        </w:rPr>
        <w:t>11</w:t>
      </w:r>
      <w:r w:rsidRPr="00167F00">
        <w:rPr>
          <w:rFonts w:eastAsia="Calibri" w:cstheme="minorHAnsi"/>
          <w:sz w:val="22"/>
          <w:szCs w:val="22"/>
        </w:rPr>
        <w:t xml:space="preserve"> </w:t>
      </w:r>
      <w:r w:rsidR="00A94545" w:rsidRPr="00167F00">
        <w:rPr>
          <w:rFonts w:eastAsia="Calibri" w:cstheme="minorHAnsi"/>
          <w:sz w:val="22"/>
          <w:szCs w:val="22"/>
        </w:rPr>
        <w:t>września</w:t>
      </w:r>
      <w:r w:rsidRPr="00167F00">
        <w:rPr>
          <w:rFonts w:eastAsia="Calibri" w:cstheme="minorHAnsi"/>
          <w:sz w:val="22"/>
          <w:szCs w:val="22"/>
        </w:rPr>
        <w:t xml:space="preserve"> 20</w:t>
      </w:r>
      <w:r w:rsidR="00A94545" w:rsidRPr="00167F00">
        <w:rPr>
          <w:rFonts w:eastAsia="Calibri" w:cstheme="minorHAnsi"/>
          <w:sz w:val="22"/>
          <w:szCs w:val="22"/>
        </w:rPr>
        <w:t>19</w:t>
      </w:r>
      <w:r w:rsidRPr="00167F00">
        <w:rPr>
          <w:rFonts w:eastAsia="Calibri" w:cstheme="minorHAnsi"/>
          <w:sz w:val="22"/>
          <w:szCs w:val="22"/>
        </w:rPr>
        <w:t xml:space="preserve"> r. </w:t>
      </w:r>
      <w:r w:rsidR="00C367F2" w:rsidRPr="00167F00">
        <w:rPr>
          <w:rFonts w:eastAsia="Calibri" w:cstheme="minorHAnsi"/>
          <w:sz w:val="22"/>
          <w:szCs w:val="22"/>
        </w:rPr>
        <w:t>–</w:t>
      </w:r>
      <w:r w:rsidRPr="00167F00">
        <w:rPr>
          <w:rFonts w:eastAsia="Calibri" w:cstheme="minorHAnsi"/>
          <w:sz w:val="22"/>
          <w:szCs w:val="22"/>
        </w:rPr>
        <w:t xml:space="preserve"> Prawo zamówień publicznych (</w:t>
      </w:r>
      <w:r w:rsidR="006C79B0" w:rsidRPr="00167F00">
        <w:rPr>
          <w:rFonts w:eastAsia="Calibri" w:cstheme="minorHAnsi"/>
          <w:sz w:val="22"/>
          <w:szCs w:val="22"/>
        </w:rPr>
        <w:t xml:space="preserve">t.j. </w:t>
      </w:r>
      <w:r w:rsidRPr="00167F00">
        <w:rPr>
          <w:rFonts w:eastAsia="Calibri" w:cstheme="minorHAnsi"/>
          <w:sz w:val="22"/>
          <w:szCs w:val="22"/>
        </w:rPr>
        <w:t>Dz. U. z 20</w:t>
      </w:r>
      <w:r w:rsidR="004A27A5" w:rsidRPr="00167F00">
        <w:rPr>
          <w:rFonts w:eastAsia="Calibri" w:cstheme="minorHAnsi"/>
          <w:sz w:val="22"/>
          <w:szCs w:val="22"/>
        </w:rPr>
        <w:t>2</w:t>
      </w:r>
      <w:r w:rsidR="00602F1E">
        <w:rPr>
          <w:rFonts w:eastAsia="Calibri" w:cstheme="minorHAnsi"/>
          <w:sz w:val="22"/>
          <w:szCs w:val="22"/>
        </w:rPr>
        <w:t>2</w:t>
      </w:r>
      <w:r w:rsidRPr="00167F00">
        <w:rPr>
          <w:rFonts w:eastAsia="Calibri" w:cstheme="minorHAnsi"/>
          <w:sz w:val="22"/>
          <w:szCs w:val="22"/>
        </w:rPr>
        <w:t xml:space="preserve"> r., poz. </w:t>
      </w:r>
      <w:r w:rsidR="00A94545" w:rsidRPr="00167F00">
        <w:rPr>
          <w:rFonts w:eastAsia="Calibri" w:cstheme="minorHAnsi"/>
          <w:sz w:val="22"/>
          <w:szCs w:val="22"/>
        </w:rPr>
        <w:t>1</w:t>
      </w:r>
      <w:r w:rsidR="00602F1E">
        <w:rPr>
          <w:rFonts w:eastAsia="Calibri" w:cstheme="minorHAnsi"/>
          <w:sz w:val="22"/>
          <w:szCs w:val="22"/>
        </w:rPr>
        <w:t>710</w:t>
      </w:r>
      <w:r w:rsidRPr="00167F00">
        <w:rPr>
          <w:rFonts w:eastAsia="Calibri" w:cstheme="minorHAnsi"/>
          <w:sz w:val="22"/>
          <w:szCs w:val="22"/>
        </w:rPr>
        <w:t xml:space="preserve">) </w:t>
      </w:r>
      <w:r w:rsidR="004F1937" w:rsidRPr="00167F00">
        <w:rPr>
          <w:rFonts w:eastAsia="Calibri" w:cstheme="minorHAnsi"/>
          <w:sz w:val="22"/>
          <w:szCs w:val="22"/>
        </w:rPr>
        <w:t xml:space="preserve">– nr sprawy </w:t>
      </w:r>
      <w:r w:rsidR="0005095F">
        <w:rPr>
          <w:rFonts w:eastAsia="Calibri" w:cstheme="minorHAnsi"/>
          <w:b/>
          <w:bCs/>
          <w:sz w:val="22"/>
          <w:szCs w:val="22"/>
        </w:rPr>
        <w:t>6</w:t>
      </w:r>
      <w:r w:rsidR="00E03221" w:rsidRPr="00167F00">
        <w:rPr>
          <w:rFonts w:eastAsia="Calibri" w:cstheme="minorHAnsi"/>
          <w:b/>
          <w:bCs/>
          <w:sz w:val="22"/>
          <w:szCs w:val="22"/>
        </w:rPr>
        <w:t>2</w:t>
      </w:r>
      <w:r w:rsidR="00E81A3A" w:rsidRPr="00167F00">
        <w:rPr>
          <w:rFonts w:eastAsia="Calibri" w:cstheme="minorHAnsi"/>
          <w:b/>
          <w:bCs/>
          <w:sz w:val="22"/>
          <w:szCs w:val="22"/>
        </w:rPr>
        <w:t>/ZP/202</w:t>
      </w:r>
      <w:r w:rsidR="00A111FA" w:rsidRPr="00167F00">
        <w:rPr>
          <w:rFonts w:eastAsia="Calibri" w:cstheme="minorHAnsi"/>
          <w:b/>
          <w:bCs/>
          <w:sz w:val="22"/>
          <w:szCs w:val="22"/>
        </w:rPr>
        <w:t>2</w:t>
      </w:r>
      <w:r w:rsidR="00E81A3A" w:rsidRPr="00167F00">
        <w:rPr>
          <w:rFonts w:eastAsia="Calibri" w:cstheme="minorHAnsi"/>
          <w:b/>
          <w:bCs/>
          <w:sz w:val="22"/>
          <w:szCs w:val="22"/>
        </w:rPr>
        <w:t>.</w:t>
      </w:r>
      <w:r w:rsidR="00E81A3A" w:rsidRPr="00167F00">
        <w:rPr>
          <w:rFonts w:eastAsia="Calibri" w:cstheme="minorHAnsi"/>
          <w:sz w:val="22"/>
          <w:szCs w:val="22"/>
        </w:rPr>
        <w:t xml:space="preserve"> </w:t>
      </w:r>
      <w:r w:rsidR="001764B5" w:rsidRPr="00167F00">
        <w:rPr>
          <w:rFonts w:eastAsia="Calibri" w:cstheme="minorHAnsi"/>
          <w:sz w:val="22"/>
          <w:szCs w:val="22"/>
        </w:rPr>
        <w:t xml:space="preserve"> </w:t>
      </w:r>
    </w:p>
    <w:p w14:paraId="35EEB2C0" w14:textId="77777777" w:rsidR="00B10F08" w:rsidRPr="00167F00" w:rsidRDefault="00B10F08" w:rsidP="00167F00">
      <w:pPr>
        <w:autoSpaceDE w:val="0"/>
        <w:autoSpaceDN w:val="0"/>
        <w:adjustRightInd w:val="0"/>
        <w:spacing w:line="276" w:lineRule="auto"/>
        <w:rPr>
          <w:rFonts w:cstheme="minorHAnsi"/>
          <w:color w:val="000000"/>
          <w:sz w:val="22"/>
          <w:szCs w:val="22"/>
        </w:rPr>
      </w:pPr>
    </w:p>
    <w:p w14:paraId="4056871A" w14:textId="77777777" w:rsidR="00713B16" w:rsidRDefault="00713B16" w:rsidP="00167F00">
      <w:pPr>
        <w:autoSpaceDE w:val="0"/>
        <w:autoSpaceDN w:val="0"/>
        <w:adjustRightInd w:val="0"/>
        <w:spacing w:line="276" w:lineRule="auto"/>
        <w:jc w:val="center"/>
        <w:rPr>
          <w:rFonts w:cstheme="minorHAnsi"/>
          <w:b/>
          <w:bCs/>
          <w:color w:val="000000"/>
          <w:sz w:val="22"/>
          <w:szCs w:val="22"/>
        </w:rPr>
      </w:pPr>
    </w:p>
    <w:p w14:paraId="214C526F" w14:textId="5289C50A"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t>§1</w:t>
      </w:r>
    </w:p>
    <w:p w14:paraId="08032845" w14:textId="08E9E7A0" w:rsidR="00B10F08" w:rsidRPr="00167F00" w:rsidRDefault="00B10F08" w:rsidP="00167F00">
      <w:pPr>
        <w:autoSpaceDE w:val="0"/>
        <w:autoSpaceDN w:val="0"/>
        <w:adjustRightInd w:val="0"/>
        <w:spacing w:after="22" w:line="276" w:lineRule="auto"/>
        <w:rPr>
          <w:rFonts w:cstheme="minorHAnsi"/>
          <w:color w:val="000000"/>
          <w:sz w:val="22"/>
          <w:szCs w:val="22"/>
        </w:rPr>
      </w:pPr>
      <w:r w:rsidRPr="00167F00">
        <w:rPr>
          <w:rFonts w:cstheme="minorHAnsi"/>
          <w:color w:val="000000"/>
          <w:sz w:val="22"/>
          <w:szCs w:val="22"/>
        </w:rPr>
        <w:t>1. Przedmiotem zamówienia jest świadczenie usług</w:t>
      </w:r>
      <w:r w:rsidR="00B62FBB" w:rsidRPr="00167F00">
        <w:rPr>
          <w:rFonts w:cstheme="minorHAnsi"/>
          <w:color w:val="000000"/>
          <w:sz w:val="22"/>
          <w:szCs w:val="22"/>
        </w:rPr>
        <w:t>i</w:t>
      </w:r>
      <w:r w:rsidRPr="00167F00">
        <w:rPr>
          <w:rFonts w:cstheme="minorHAnsi"/>
          <w:color w:val="000000"/>
          <w:sz w:val="22"/>
          <w:szCs w:val="22"/>
        </w:rPr>
        <w:t xml:space="preserve"> sprzątania </w:t>
      </w:r>
      <w:r w:rsidR="00E60305" w:rsidRPr="00167F00">
        <w:rPr>
          <w:rFonts w:cstheme="minorHAnsi"/>
          <w:color w:val="000000"/>
          <w:sz w:val="22"/>
          <w:szCs w:val="22"/>
        </w:rPr>
        <w:t>obiektów</w:t>
      </w:r>
      <w:r w:rsidRPr="00167F00">
        <w:rPr>
          <w:rFonts w:cstheme="minorHAnsi"/>
          <w:color w:val="000000"/>
          <w:sz w:val="22"/>
          <w:szCs w:val="22"/>
        </w:rPr>
        <w:t>/ terenów</w:t>
      </w:r>
      <w:r w:rsidR="00687F21" w:rsidRPr="00167F00">
        <w:rPr>
          <w:rFonts w:cstheme="minorHAnsi"/>
          <w:color w:val="000000"/>
          <w:sz w:val="22"/>
          <w:szCs w:val="22"/>
        </w:rPr>
        <w:t>*</w:t>
      </w:r>
      <w:r w:rsidRPr="00167F00">
        <w:rPr>
          <w:rFonts w:cstheme="minorHAnsi"/>
          <w:color w:val="000000"/>
          <w:sz w:val="22"/>
          <w:szCs w:val="22"/>
        </w:rPr>
        <w:t xml:space="preserve"> </w:t>
      </w:r>
      <w:r w:rsidR="00474435" w:rsidRPr="00167F00">
        <w:rPr>
          <w:rFonts w:cstheme="minorHAnsi"/>
          <w:color w:val="000000"/>
          <w:sz w:val="22"/>
          <w:szCs w:val="22"/>
        </w:rPr>
        <w:t>Wydziału/Działu</w:t>
      </w:r>
      <w:r w:rsidR="00687F21" w:rsidRPr="00167F00">
        <w:rPr>
          <w:rFonts w:cstheme="minorHAnsi"/>
          <w:color w:val="000000"/>
          <w:sz w:val="22"/>
          <w:szCs w:val="22"/>
        </w:rPr>
        <w:t>*</w:t>
      </w:r>
      <w:r w:rsidR="00474435" w:rsidRPr="00167F00">
        <w:rPr>
          <w:rFonts w:cstheme="minorHAnsi"/>
          <w:color w:val="000000"/>
          <w:sz w:val="22"/>
          <w:szCs w:val="22"/>
        </w:rPr>
        <w:t xml:space="preserve"> …………………………………… </w:t>
      </w:r>
      <w:r w:rsidRPr="00167F00">
        <w:rPr>
          <w:rFonts w:cstheme="minorHAnsi"/>
          <w:color w:val="000000"/>
          <w:sz w:val="22"/>
          <w:szCs w:val="22"/>
        </w:rPr>
        <w:t>Uniwersytet</w:t>
      </w:r>
      <w:r w:rsidR="00474435" w:rsidRPr="00167F00">
        <w:rPr>
          <w:rFonts w:cstheme="minorHAnsi"/>
          <w:color w:val="000000"/>
          <w:sz w:val="22"/>
          <w:szCs w:val="22"/>
        </w:rPr>
        <w:t>u</w:t>
      </w:r>
      <w:r w:rsidRPr="00167F00">
        <w:rPr>
          <w:rFonts w:cstheme="minorHAnsi"/>
          <w:color w:val="000000"/>
          <w:sz w:val="22"/>
          <w:szCs w:val="22"/>
        </w:rPr>
        <w:t xml:space="preserve"> Łódzki</w:t>
      </w:r>
      <w:r w:rsidR="00474435" w:rsidRPr="00167F00">
        <w:rPr>
          <w:rFonts w:cstheme="minorHAnsi"/>
          <w:color w:val="000000"/>
          <w:sz w:val="22"/>
          <w:szCs w:val="22"/>
        </w:rPr>
        <w:t>ego,</w:t>
      </w:r>
      <w:r w:rsidRPr="00167F00">
        <w:rPr>
          <w:rFonts w:cstheme="minorHAnsi"/>
          <w:color w:val="000000"/>
          <w:sz w:val="22"/>
          <w:szCs w:val="22"/>
        </w:rPr>
        <w:t xml:space="preserve"> przez pracowników Wykonawcy i os</w:t>
      </w:r>
      <w:r w:rsidR="00B62FBB" w:rsidRPr="00167F00">
        <w:rPr>
          <w:rFonts w:cstheme="minorHAnsi"/>
          <w:color w:val="000000"/>
          <w:sz w:val="22"/>
          <w:szCs w:val="22"/>
        </w:rPr>
        <w:t>oby</w:t>
      </w:r>
      <w:r w:rsidRPr="00167F00">
        <w:rPr>
          <w:rFonts w:cstheme="minorHAnsi"/>
          <w:color w:val="000000"/>
          <w:sz w:val="22"/>
          <w:szCs w:val="22"/>
        </w:rPr>
        <w:t xml:space="preserve"> działając</w:t>
      </w:r>
      <w:r w:rsidR="00B62FBB" w:rsidRPr="00167F00">
        <w:rPr>
          <w:rFonts w:cstheme="minorHAnsi"/>
          <w:color w:val="000000"/>
          <w:sz w:val="22"/>
          <w:szCs w:val="22"/>
        </w:rPr>
        <w:t>e</w:t>
      </w:r>
      <w:r w:rsidRPr="00167F00">
        <w:rPr>
          <w:rFonts w:cstheme="minorHAnsi"/>
          <w:color w:val="000000"/>
          <w:sz w:val="22"/>
          <w:szCs w:val="22"/>
        </w:rPr>
        <w:t xml:space="preserve"> w jego imieniu oraz przy użyciu środków i sprzętu Wykonawcy</w:t>
      </w:r>
      <w:r w:rsidR="00D56D0C" w:rsidRPr="00167F00">
        <w:rPr>
          <w:rFonts w:cstheme="minorHAnsi"/>
          <w:color w:val="000000"/>
          <w:sz w:val="22"/>
          <w:szCs w:val="22"/>
        </w:rPr>
        <w:t xml:space="preserve">, zgodnie z ofertą Wykonawcy stanowiącą </w:t>
      </w:r>
      <w:r w:rsidR="00D56D0C" w:rsidRPr="00167F00">
        <w:rPr>
          <w:rFonts w:cstheme="minorHAnsi"/>
          <w:b/>
          <w:bCs/>
          <w:i/>
          <w:iCs/>
          <w:color w:val="000000"/>
          <w:sz w:val="22"/>
          <w:szCs w:val="22"/>
        </w:rPr>
        <w:t>Załącznik nr 2</w:t>
      </w:r>
      <w:r w:rsidR="00D56D0C" w:rsidRPr="00167F00">
        <w:rPr>
          <w:rFonts w:cstheme="minorHAnsi"/>
          <w:color w:val="000000"/>
          <w:sz w:val="22"/>
          <w:szCs w:val="22"/>
        </w:rPr>
        <w:t xml:space="preserve"> do niniejszej umowy</w:t>
      </w:r>
      <w:r w:rsidRPr="00167F00">
        <w:rPr>
          <w:rFonts w:cstheme="minorHAnsi"/>
          <w:color w:val="000000"/>
          <w:sz w:val="22"/>
          <w:szCs w:val="22"/>
        </w:rPr>
        <w:t xml:space="preserve">. </w:t>
      </w:r>
    </w:p>
    <w:p w14:paraId="7C2C9E87" w14:textId="26AD5BBD" w:rsidR="00B10F08" w:rsidRPr="00167F00" w:rsidRDefault="00B10F08" w:rsidP="00167F00">
      <w:pPr>
        <w:autoSpaceDE w:val="0"/>
        <w:autoSpaceDN w:val="0"/>
        <w:adjustRightInd w:val="0"/>
        <w:spacing w:after="22" w:line="276" w:lineRule="auto"/>
        <w:rPr>
          <w:rFonts w:cstheme="minorHAnsi"/>
          <w:color w:val="000000"/>
          <w:sz w:val="22"/>
          <w:szCs w:val="22"/>
        </w:rPr>
      </w:pPr>
      <w:r w:rsidRPr="00167F00">
        <w:rPr>
          <w:rFonts w:cstheme="minorHAnsi"/>
          <w:color w:val="000000"/>
          <w:sz w:val="22"/>
          <w:szCs w:val="22"/>
        </w:rPr>
        <w:t>2. Zamawiający zleca Wykonawcy sprzątanie obiektów</w:t>
      </w:r>
      <w:r w:rsidR="00E60305" w:rsidRPr="00167F00">
        <w:rPr>
          <w:rFonts w:cstheme="minorHAnsi"/>
          <w:color w:val="000000"/>
          <w:sz w:val="22"/>
          <w:szCs w:val="22"/>
        </w:rPr>
        <w:t>/ terenów</w:t>
      </w:r>
      <w:r w:rsidRPr="00167F00">
        <w:rPr>
          <w:rFonts w:cstheme="minorHAnsi"/>
          <w:color w:val="000000"/>
          <w:sz w:val="22"/>
          <w:szCs w:val="22"/>
        </w:rPr>
        <w:t xml:space="preserve"> będących w użytkowaniu </w:t>
      </w:r>
      <w:r w:rsidR="00190CA4" w:rsidRPr="00167F00">
        <w:rPr>
          <w:rFonts w:cstheme="minorHAnsi"/>
          <w:color w:val="000000"/>
          <w:sz w:val="22"/>
          <w:szCs w:val="22"/>
        </w:rPr>
        <w:t>Za</w:t>
      </w:r>
      <w:r w:rsidRPr="00167F00">
        <w:rPr>
          <w:rFonts w:cstheme="minorHAnsi"/>
          <w:color w:val="000000"/>
          <w:sz w:val="22"/>
          <w:szCs w:val="22"/>
        </w:rPr>
        <w:t xml:space="preserve">mawiającego, określonych dokładnie w </w:t>
      </w:r>
      <w:r w:rsidR="00190CA4" w:rsidRPr="00167F00">
        <w:rPr>
          <w:rFonts w:cstheme="minorHAnsi"/>
          <w:color w:val="000000"/>
          <w:sz w:val="22"/>
          <w:szCs w:val="22"/>
        </w:rPr>
        <w:t>opisie przedmiotu zamówienia</w:t>
      </w:r>
      <w:r w:rsidRPr="00167F00">
        <w:rPr>
          <w:rFonts w:cstheme="minorHAnsi"/>
          <w:color w:val="000000"/>
          <w:sz w:val="22"/>
          <w:szCs w:val="22"/>
        </w:rPr>
        <w:t xml:space="preserve"> stanowiącym </w:t>
      </w:r>
      <w:r w:rsidRPr="00167F00">
        <w:rPr>
          <w:rFonts w:cstheme="minorHAnsi"/>
          <w:b/>
          <w:bCs/>
          <w:i/>
          <w:iCs/>
          <w:color w:val="000000"/>
          <w:sz w:val="22"/>
          <w:szCs w:val="22"/>
        </w:rPr>
        <w:t xml:space="preserve">Załącznik nr </w:t>
      </w:r>
      <w:r w:rsidR="00B62FBB" w:rsidRPr="00167F00">
        <w:rPr>
          <w:rFonts w:cstheme="minorHAnsi"/>
          <w:b/>
          <w:bCs/>
          <w:i/>
          <w:iCs/>
          <w:color w:val="000000"/>
          <w:sz w:val="22"/>
          <w:szCs w:val="22"/>
        </w:rPr>
        <w:t xml:space="preserve">1 </w:t>
      </w:r>
      <w:r w:rsidRPr="00167F00">
        <w:rPr>
          <w:rFonts w:cstheme="minorHAnsi"/>
          <w:color w:val="000000"/>
          <w:sz w:val="22"/>
          <w:szCs w:val="22"/>
        </w:rPr>
        <w:t>do niniejszej umowy. W załączniku tym wyspecyfikowano obiekty</w:t>
      </w:r>
      <w:r w:rsidR="00190CA4" w:rsidRPr="00167F00">
        <w:rPr>
          <w:rFonts w:cstheme="minorHAnsi"/>
          <w:color w:val="000000"/>
          <w:sz w:val="22"/>
          <w:szCs w:val="22"/>
        </w:rPr>
        <w:t>/rodzaje terenu oraz usług</w:t>
      </w:r>
      <w:r w:rsidR="004A4D4D" w:rsidRPr="00167F00">
        <w:rPr>
          <w:rFonts w:cstheme="minorHAnsi"/>
          <w:color w:val="000000"/>
          <w:sz w:val="22"/>
          <w:szCs w:val="22"/>
        </w:rPr>
        <w:t>i</w:t>
      </w:r>
      <w:r w:rsidR="00190CA4" w:rsidRPr="00167F00">
        <w:rPr>
          <w:rFonts w:cstheme="minorHAnsi"/>
          <w:color w:val="000000"/>
          <w:sz w:val="22"/>
          <w:szCs w:val="22"/>
        </w:rPr>
        <w:t xml:space="preserve"> </w:t>
      </w:r>
      <w:r w:rsidRPr="00167F00">
        <w:rPr>
          <w:rFonts w:cstheme="minorHAnsi"/>
          <w:color w:val="000000"/>
          <w:sz w:val="22"/>
          <w:szCs w:val="22"/>
        </w:rPr>
        <w:t>wchodząc</w:t>
      </w:r>
      <w:r w:rsidR="004A4D4D" w:rsidRPr="00167F00">
        <w:rPr>
          <w:rFonts w:cstheme="minorHAnsi"/>
          <w:color w:val="000000"/>
          <w:sz w:val="22"/>
          <w:szCs w:val="22"/>
        </w:rPr>
        <w:t>e</w:t>
      </w:r>
      <w:r w:rsidRPr="00167F00">
        <w:rPr>
          <w:rFonts w:cstheme="minorHAnsi"/>
          <w:color w:val="000000"/>
          <w:sz w:val="22"/>
          <w:szCs w:val="22"/>
        </w:rPr>
        <w:t xml:space="preserve"> w zakres </w:t>
      </w:r>
      <w:r w:rsidR="00A51D8E" w:rsidRPr="00167F00">
        <w:rPr>
          <w:rFonts w:cstheme="minorHAnsi"/>
          <w:color w:val="000000"/>
          <w:sz w:val="22"/>
          <w:szCs w:val="22"/>
        </w:rPr>
        <w:t>przedmiotu zamówienia</w:t>
      </w:r>
      <w:r w:rsidRPr="00167F00">
        <w:rPr>
          <w:rFonts w:cstheme="minorHAnsi"/>
          <w:color w:val="000000"/>
          <w:sz w:val="22"/>
          <w:szCs w:val="22"/>
        </w:rPr>
        <w:t>.</w:t>
      </w:r>
    </w:p>
    <w:p w14:paraId="56CA9B7A" w14:textId="6541AF5E"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3. Usługa sprzątania musi mieć charakter ciągły, a jej intensywność powinna wynikać ze stopnia zabrudzenia lub nieporządku w obiekcie.</w:t>
      </w:r>
    </w:p>
    <w:p w14:paraId="23F1A096" w14:textId="29619AF8" w:rsidR="004A4D4D" w:rsidRPr="00167F00" w:rsidRDefault="004A4D4D"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4. Wykonawca będzie realizował zamówienie w terminie </w:t>
      </w:r>
      <w:r w:rsidRPr="00167F00">
        <w:rPr>
          <w:rFonts w:cstheme="minorHAnsi"/>
          <w:b/>
          <w:bCs/>
          <w:color w:val="000000"/>
          <w:sz w:val="22"/>
          <w:szCs w:val="22"/>
        </w:rPr>
        <w:t>od dnia ……………….. do dnia ………………</w:t>
      </w:r>
    </w:p>
    <w:p w14:paraId="35BB69AB" w14:textId="4AB4DB6D" w:rsidR="00B10F08" w:rsidRPr="00167F00" w:rsidRDefault="00F5577F"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lub do wyczerpania kwoty umowy w zależności co nastąpi wcześniej.</w:t>
      </w:r>
    </w:p>
    <w:p w14:paraId="4E9EF21C" w14:textId="2EC7418E" w:rsidR="00F5577F" w:rsidRPr="00167F00" w:rsidRDefault="009254BA" w:rsidP="00167F00">
      <w:pPr>
        <w:suppressLineNumbers/>
        <w:tabs>
          <w:tab w:val="left" w:pos="284"/>
        </w:tabs>
        <w:spacing w:line="276" w:lineRule="auto"/>
        <w:ind w:right="98"/>
        <w:rPr>
          <w:rFonts w:eastAsia="Times New Roman" w:cstheme="minorHAnsi"/>
          <w:kern w:val="20"/>
          <w:sz w:val="22"/>
          <w:szCs w:val="22"/>
        </w:rPr>
      </w:pPr>
      <w:r w:rsidRPr="00167F00">
        <w:rPr>
          <w:rFonts w:cstheme="minorHAnsi"/>
          <w:color w:val="000000"/>
          <w:sz w:val="22"/>
          <w:szCs w:val="22"/>
        </w:rPr>
        <w:t>5. </w:t>
      </w:r>
      <w:r w:rsidR="00F5577F" w:rsidRPr="00167F00">
        <w:rPr>
          <w:rFonts w:eastAsia="Times New Roman" w:cstheme="minorHAnsi"/>
          <w:kern w:val="20"/>
          <w:sz w:val="22"/>
          <w:szCs w:val="22"/>
        </w:rPr>
        <w:t xml:space="preserve">Zamawiający przewiduje możliwość skorzystania z prawa opcji i przedłużenia </w:t>
      </w:r>
      <w:r w:rsidRPr="00167F00">
        <w:rPr>
          <w:rFonts w:eastAsia="Times New Roman" w:cstheme="minorHAnsi"/>
          <w:kern w:val="20"/>
          <w:sz w:val="22"/>
          <w:szCs w:val="22"/>
        </w:rPr>
        <w:t xml:space="preserve">terminu obowiązywania </w:t>
      </w:r>
      <w:r w:rsidR="00F5577F" w:rsidRPr="00167F00">
        <w:rPr>
          <w:rFonts w:eastAsia="Times New Roman" w:cstheme="minorHAnsi"/>
          <w:kern w:val="20"/>
          <w:sz w:val="22"/>
          <w:szCs w:val="22"/>
        </w:rPr>
        <w:t>Umowy</w:t>
      </w:r>
      <w:r w:rsidR="00F53565" w:rsidRPr="00167F00">
        <w:rPr>
          <w:rFonts w:eastAsia="Times New Roman" w:cstheme="minorHAnsi"/>
          <w:kern w:val="20"/>
          <w:sz w:val="22"/>
          <w:szCs w:val="22"/>
        </w:rPr>
        <w:t xml:space="preserve"> o kolejne 6 </w:t>
      </w:r>
      <w:r w:rsidR="00F5577F" w:rsidRPr="00167F00">
        <w:rPr>
          <w:rFonts w:eastAsia="Times New Roman" w:cstheme="minorHAnsi"/>
          <w:kern w:val="20"/>
          <w:sz w:val="22"/>
          <w:szCs w:val="22"/>
        </w:rPr>
        <w:t xml:space="preserve"> </w:t>
      </w:r>
      <w:r w:rsidR="002213B9" w:rsidRPr="00167F00">
        <w:rPr>
          <w:rFonts w:eastAsia="Times New Roman" w:cstheme="minorHAnsi"/>
          <w:kern w:val="20"/>
          <w:sz w:val="22"/>
          <w:szCs w:val="22"/>
        </w:rPr>
        <w:t xml:space="preserve">miesięcy, </w:t>
      </w:r>
      <w:r w:rsidRPr="00167F00">
        <w:rPr>
          <w:rFonts w:eastAsia="Times New Roman" w:cstheme="minorHAnsi"/>
          <w:kern w:val="20"/>
          <w:sz w:val="22"/>
          <w:szCs w:val="22"/>
        </w:rPr>
        <w:t xml:space="preserve">w przypadku niewykorzystania wartości </w:t>
      </w:r>
      <w:r w:rsidR="002213B9" w:rsidRPr="00167F00">
        <w:rPr>
          <w:rFonts w:eastAsia="Times New Roman" w:cstheme="minorHAnsi"/>
          <w:kern w:val="20"/>
          <w:sz w:val="22"/>
          <w:szCs w:val="22"/>
        </w:rPr>
        <w:t xml:space="preserve">umowy </w:t>
      </w:r>
      <w:r w:rsidRPr="00167F00">
        <w:rPr>
          <w:rFonts w:eastAsia="Times New Roman" w:cstheme="minorHAnsi"/>
          <w:kern w:val="20"/>
          <w:sz w:val="22"/>
          <w:szCs w:val="22"/>
        </w:rPr>
        <w:t xml:space="preserve">w pierwotnie ustalonym terminie </w:t>
      </w:r>
      <w:r w:rsidR="002213B9" w:rsidRPr="00167F00">
        <w:rPr>
          <w:rFonts w:eastAsia="Times New Roman" w:cstheme="minorHAnsi"/>
          <w:kern w:val="20"/>
          <w:sz w:val="22"/>
          <w:szCs w:val="22"/>
        </w:rPr>
        <w:t xml:space="preserve">jej </w:t>
      </w:r>
      <w:r w:rsidRPr="00167F00">
        <w:rPr>
          <w:rFonts w:eastAsia="Times New Roman" w:cstheme="minorHAnsi"/>
          <w:kern w:val="20"/>
          <w:sz w:val="22"/>
          <w:szCs w:val="22"/>
        </w:rPr>
        <w:t xml:space="preserve">obowiązywania </w:t>
      </w:r>
      <w:r w:rsidR="00F5577F" w:rsidRPr="00167F00">
        <w:rPr>
          <w:rFonts w:eastAsia="Times New Roman" w:cstheme="minorHAnsi"/>
          <w:kern w:val="20"/>
          <w:sz w:val="22"/>
          <w:szCs w:val="22"/>
        </w:rPr>
        <w:t>(</w:t>
      </w:r>
      <w:r w:rsidRPr="00167F00">
        <w:rPr>
          <w:rFonts w:eastAsia="Times New Roman" w:cstheme="minorHAnsi"/>
          <w:kern w:val="20"/>
          <w:sz w:val="22"/>
          <w:szCs w:val="22"/>
        </w:rPr>
        <w:t>dot. wszystkich c</w:t>
      </w:r>
      <w:r w:rsidR="00F5577F" w:rsidRPr="00167F00">
        <w:rPr>
          <w:rFonts w:eastAsia="Times New Roman" w:cstheme="minorHAnsi"/>
          <w:kern w:val="20"/>
          <w:sz w:val="22"/>
          <w:szCs w:val="22"/>
        </w:rPr>
        <w:t>zęś</w:t>
      </w:r>
      <w:r w:rsidRPr="00167F00">
        <w:rPr>
          <w:rFonts w:eastAsia="Times New Roman" w:cstheme="minorHAnsi"/>
          <w:kern w:val="20"/>
          <w:sz w:val="22"/>
          <w:szCs w:val="22"/>
        </w:rPr>
        <w:t>ci</w:t>
      </w:r>
      <w:r w:rsidR="00F5577F" w:rsidRPr="00167F00">
        <w:rPr>
          <w:rFonts w:eastAsia="Times New Roman" w:cstheme="minorHAnsi"/>
          <w:kern w:val="20"/>
          <w:sz w:val="22"/>
          <w:szCs w:val="22"/>
        </w:rPr>
        <w:t>).</w:t>
      </w:r>
    </w:p>
    <w:p w14:paraId="5BF2A488" w14:textId="77777777" w:rsidR="00DB2D31" w:rsidRPr="00167F00" w:rsidRDefault="00DB2D31" w:rsidP="00167F00">
      <w:pPr>
        <w:autoSpaceDE w:val="0"/>
        <w:autoSpaceDN w:val="0"/>
        <w:adjustRightInd w:val="0"/>
        <w:spacing w:line="276" w:lineRule="auto"/>
        <w:rPr>
          <w:rFonts w:cstheme="minorHAnsi"/>
          <w:b/>
          <w:bCs/>
          <w:color w:val="000000"/>
          <w:sz w:val="22"/>
          <w:szCs w:val="22"/>
        </w:rPr>
      </w:pPr>
    </w:p>
    <w:p w14:paraId="583448D5" w14:textId="77777777" w:rsidR="00713B16" w:rsidRDefault="00713B16" w:rsidP="00167F00">
      <w:pPr>
        <w:autoSpaceDE w:val="0"/>
        <w:autoSpaceDN w:val="0"/>
        <w:adjustRightInd w:val="0"/>
        <w:spacing w:line="276" w:lineRule="auto"/>
        <w:jc w:val="center"/>
        <w:rPr>
          <w:rFonts w:cstheme="minorHAnsi"/>
          <w:b/>
          <w:bCs/>
          <w:color w:val="000000"/>
          <w:sz w:val="22"/>
          <w:szCs w:val="22"/>
        </w:rPr>
      </w:pPr>
    </w:p>
    <w:p w14:paraId="71D1907F" w14:textId="109250D9"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lastRenderedPageBreak/>
        <w:t>§ 2</w:t>
      </w:r>
    </w:p>
    <w:p w14:paraId="0FA14E01" w14:textId="1E0DD2FC" w:rsidR="00B10F08" w:rsidRPr="00167F00" w:rsidRDefault="00B10F08" w:rsidP="00167F00">
      <w:pPr>
        <w:autoSpaceDE w:val="0"/>
        <w:autoSpaceDN w:val="0"/>
        <w:adjustRightInd w:val="0"/>
        <w:spacing w:after="20" w:line="276" w:lineRule="auto"/>
        <w:rPr>
          <w:rFonts w:cstheme="minorHAnsi"/>
          <w:color w:val="000000"/>
          <w:sz w:val="22"/>
          <w:szCs w:val="22"/>
        </w:rPr>
      </w:pPr>
      <w:r w:rsidRPr="00167F00">
        <w:rPr>
          <w:rFonts w:cstheme="minorHAnsi"/>
          <w:color w:val="000000"/>
          <w:sz w:val="22"/>
          <w:szCs w:val="22"/>
        </w:rPr>
        <w:t xml:space="preserve">1. </w:t>
      </w:r>
      <w:r w:rsidR="00DB2D31" w:rsidRPr="00167F00">
        <w:rPr>
          <w:rFonts w:cstheme="minorHAnsi"/>
          <w:b/>
          <w:bCs/>
          <w:color w:val="000000"/>
          <w:sz w:val="22"/>
          <w:szCs w:val="22"/>
        </w:rPr>
        <w:t xml:space="preserve">(Dot. Części nr od 1 do </w:t>
      </w:r>
      <w:r w:rsidR="00AE4BBF">
        <w:rPr>
          <w:rFonts w:cstheme="minorHAnsi"/>
          <w:b/>
          <w:bCs/>
          <w:color w:val="000000"/>
          <w:sz w:val="22"/>
          <w:szCs w:val="22"/>
        </w:rPr>
        <w:t>6</w:t>
      </w:r>
      <w:r w:rsidR="00DB2D31" w:rsidRPr="00167F00">
        <w:rPr>
          <w:rFonts w:cstheme="minorHAnsi"/>
          <w:b/>
          <w:bCs/>
          <w:color w:val="000000"/>
          <w:sz w:val="22"/>
          <w:szCs w:val="22"/>
        </w:rPr>
        <w:t>)</w:t>
      </w:r>
      <w:r w:rsidR="00F4405A" w:rsidRPr="00167F00">
        <w:rPr>
          <w:rFonts w:cstheme="minorHAnsi"/>
          <w:b/>
          <w:bCs/>
          <w:color w:val="000000"/>
          <w:sz w:val="22"/>
          <w:szCs w:val="22"/>
        </w:rPr>
        <w:t>*</w:t>
      </w:r>
      <w:r w:rsidR="00DB2D31" w:rsidRPr="00167F00">
        <w:rPr>
          <w:rFonts w:cstheme="minorHAnsi"/>
          <w:color w:val="000000"/>
          <w:sz w:val="22"/>
          <w:szCs w:val="22"/>
        </w:rPr>
        <w:t xml:space="preserve"> </w:t>
      </w:r>
      <w:r w:rsidRPr="00167F00">
        <w:rPr>
          <w:rFonts w:cstheme="minorHAnsi"/>
          <w:color w:val="000000"/>
          <w:sz w:val="22"/>
          <w:szCs w:val="22"/>
        </w:rPr>
        <w:t xml:space="preserve">Wykonawca zapewnia w toaletach kostki bądź żele WC i mydło w płynie, w przypadku zainstalowanych w toaletach </w:t>
      </w:r>
      <w:r w:rsidR="00A51D8E" w:rsidRPr="00167F00">
        <w:rPr>
          <w:rFonts w:cstheme="minorHAnsi"/>
          <w:color w:val="000000"/>
          <w:sz w:val="22"/>
          <w:szCs w:val="22"/>
        </w:rPr>
        <w:t>dozowników na</w:t>
      </w:r>
      <w:r w:rsidRPr="00167F00">
        <w:rPr>
          <w:rFonts w:cstheme="minorHAnsi"/>
          <w:color w:val="000000"/>
          <w:sz w:val="22"/>
          <w:szCs w:val="22"/>
        </w:rPr>
        <w:t xml:space="preserve"> mydło, które mają być na bieżąco uzupełniane w miarę zużywania się.</w:t>
      </w:r>
    </w:p>
    <w:p w14:paraId="3A3A2533" w14:textId="02D9EEEA" w:rsidR="00B10F08" w:rsidRPr="00167F00" w:rsidRDefault="00B10F08" w:rsidP="00167F00">
      <w:pPr>
        <w:autoSpaceDE w:val="0"/>
        <w:autoSpaceDN w:val="0"/>
        <w:adjustRightInd w:val="0"/>
        <w:spacing w:after="20" w:line="276" w:lineRule="auto"/>
        <w:rPr>
          <w:rFonts w:cstheme="minorHAnsi"/>
          <w:color w:val="000000"/>
          <w:sz w:val="22"/>
          <w:szCs w:val="22"/>
        </w:rPr>
      </w:pPr>
      <w:r w:rsidRPr="00167F00">
        <w:rPr>
          <w:rFonts w:cstheme="minorHAnsi"/>
          <w:color w:val="000000"/>
          <w:sz w:val="22"/>
          <w:szCs w:val="22"/>
        </w:rPr>
        <w:t xml:space="preserve">2. </w:t>
      </w:r>
      <w:r w:rsidR="00DD5B75" w:rsidRPr="00167F00">
        <w:rPr>
          <w:rFonts w:cstheme="minorHAnsi"/>
          <w:b/>
          <w:bCs/>
          <w:color w:val="000000"/>
          <w:sz w:val="22"/>
          <w:szCs w:val="22"/>
        </w:rPr>
        <w:t xml:space="preserve">(Dot. Części nr od 1 do </w:t>
      </w:r>
      <w:r w:rsidR="00AE4BBF">
        <w:rPr>
          <w:rFonts w:cstheme="minorHAnsi"/>
          <w:b/>
          <w:bCs/>
          <w:color w:val="000000"/>
          <w:sz w:val="22"/>
          <w:szCs w:val="22"/>
        </w:rPr>
        <w:t>6</w:t>
      </w:r>
      <w:r w:rsidR="00DD5B75" w:rsidRPr="00167F00">
        <w:rPr>
          <w:rFonts w:cstheme="minorHAnsi"/>
          <w:b/>
          <w:bCs/>
          <w:color w:val="000000"/>
          <w:sz w:val="22"/>
          <w:szCs w:val="22"/>
        </w:rPr>
        <w:t>)</w:t>
      </w:r>
      <w:r w:rsidR="00F4405A" w:rsidRPr="00167F00">
        <w:rPr>
          <w:rFonts w:cstheme="minorHAnsi"/>
          <w:b/>
          <w:bCs/>
          <w:color w:val="000000"/>
          <w:sz w:val="22"/>
          <w:szCs w:val="22"/>
        </w:rPr>
        <w:t>*</w:t>
      </w:r>
      <w:r w:rsidR="00DD5B75" w:rsidRPr="00167F00">
        <w:rPr>
          <w:rFonts w:cstheme="minorHAnsi"/>
          <w:b/>
          <w:bCs/>
          <w:color w:val="000000"/>
          <w:sz w:val="22"/>
          <w:szCs w:val="22"/>
        </w:rPr>
        <w:t xml:space="preserve"> </w:t>
      </w:r>
      <w:r w:rsidRPr="00167F00">
        <w:rPr>
          <w:rFonts w:cstheme="minorHAnsi"/>
          <w:color w:val="000000"/>
          <w:sz w:val="22"/>
          <w:szCs w:val="22"/>
        </w:rPr>
        <w:t xml:space="preserve">Wykonawca zapewnia własne worki do koszy na śmieci znajdujące się w obiektach </w:t>
      </w:r>
      <w:r w:rsidR="00A51D8E" w:rsidRPr="00167F00">
        <w:rPr>
          <w:rFonts w:cstheme="minorHAnsi"/>
          <w:color w:val="000000"/>
          <w:sz w:val="22"/>
          <w:szCs w:val="22"/>
        </w:rPr>
        <w:t>Zamawiającego, zachowując</w:t>
      </w:r>
      <w:r w:rsidRPr="00167F00">
        <w:rPr>
          <w:rFonts w:cstheme="minorHAnsi"/>
          <w:color w:val="000000"/>
          <w:sz w:val="22"/>
          <w:szCs w:val="22"/>
        </w:rPr>
        <w:t xml:space="preserve"> obowiązujące na terenie miasta zasady segregacji odpadów.</w:t>
      </w:r>
    </w:p>
    <w:p w14:paraId="63B1EF24" w14:textId="53D90FB6" w:rsidR="00B10F08" w:rsidRPr="00167F00" w:rsidRDefault="00B10F08" w:rsidP="00167F00">
      <w:pPr>
        <w:autoSpaceDE w:val="0"/>
        <w:autoSpaceDN w:val="0"/>
        <w:adjustRightInd w:val="0"/>
        <w:spacing w:after="20" w:line="276" w:lineRule="auto"/>
        <w:rPr>
          <w:rFonts w:cstheme="minorHAnsi"/>
          <w:color w:val="000000"/>
          <w:sz w:val="22"/>
          <w:szCs w:val="22"/>
        </w:rPr>
      </w:pPr>
      <w:r w:rsidRPr="00167F00">
        <w:rPr>
          <w:rFonts w:cstheme="minorHAnsi"/>
          <w:color w:val="000000"/>
          <w:sz w:val="22"/>
          <w:szCs w:val="22"/>
        </w:rPr>
        <w:t xml:space="preserve">3. </w:t>
      </w:r>
      <w:r w:rsidR="00DD5B75" w:rsidRPr="00167F00">
        <w:rPr>
          <w:rFonts w:cstheme="minorHAnsi"/>
          <w:b/>
          <w:bCs/>
          <w:color w:val="000000"/>
          <w:sz w:val="22"/>
          <w:szCs w:val="22"/>
        </w:rPr>
        <w:t xml:space="preserve">(Dot. Części nr od 1 do </w:t>
      </w:r>
      <w:r w:rsidR="00AE4BBF">
        <w:rPr>
          <w:rFonts w:cstheme="minorHAnsi"/>
          <w:b/>
          <w:bCs/>
          <w:color w:val="000000"/>
          <w:sz w:val="22"/>
          <w:szCs w:val="22"/>
        </w:rPr>
        <w:t>6</w:t>
      </w:r>
      <w:r w:rsidR="00DD5B75" w:rsidRPr="00167F00">
        <w:rPr>
          <w:rFonts w:cstheme="minorHAnsi"/>
          <w:b/>
          <w:bCs/>
          <w:color w:val="000000"/>
          <w:sz w:val="22"/>
          <w:szCs w:val="22"/>
        </w:rPr>
        <w:t>)</w:t>
      </w:r>
      <w:r w:rsidR="00F4405A" w:rsidRPr="00167F00">
        <w:rPr>
          <w:rFonts w:cstheme="minorHAnsi"/>
          <w:b/>
          <w:bCs/>
          <w:color w:val="000000"/>
          <w:sz w:val="22"/>
          <w:szCs w:val="22"/>
        </w:rPr>
        <w:t>*</w:t>
      </w:r>
      <w:r w:rsidR="00DD5B75" w:rsidRPr="00167F00">
        <w:rPr>
          <w:rFonts w:cstheme="minorHAnsi"/>
          <w:b/>
          <w:bCs/>
          <w:color w:val="000000"/>
          <w:sz w:val="22"/>
          <w:szCs w:val="22"/>
        </w:rPr>
        <w:t xml:space="preserve"> </w:t>
      </w:r>
      <w:r w:rsidRPr="00167F00">
        <w:rPr>
          <w:rFonts w:cstheme="minorHAnsi"/>
          <w:color w:val="000000"/>
          <w:sz w:val="22"/>
          <w:szCs w:val="22"/>
        </w:rPr>
        <w:t>Zamawiający zapewnia Wykonawcy stałą dostawę papieru toaletowego i ręczników papierowych o rozmiarach dostosowanych do istniejących w toaletach czy w pomieszczeniach socjalnych pojemników lub uchwytów, w celu ich stałego uzupełniania.</w:t>
      </w:r>
    </w:p>
    <w:p w14:paraId="0058B58F" w14:textId="2FB5744A" w:rsidR="00DD5B75" w:rsidRPr="00167F00" w:rsidRDefault="00DD5B75" w:rsidP="00167F00">
      <w:pPr>
        <w:autoSpaceDE w:val="0"/>
        <w:autoSpaceDN w:val="0"/>
        <w:adjustRightInd w:val="0"/>
        <w:spacing w:after="20" w:line="276" w:lineRule="auto"/>
        <w:rPr>
          <w:rFonts w:cstheme="minorHAnsi"/>
          <w:color w:val="000000"/>
          <w:sz w:val="22"/>
          <w:szCs w:val="22"/>
        </w:rPr>
      </w:pPr>
      <w:r w:rsidRPr="00167F00">
        <w:rPr>
          <w:rFonts w:cstheme="minorHAnsi"/>
          <w:color w:val="000000"/>
          <w:sz w:val="22"/>
          <w:szCs w:val="22"/>
        </w:rPr>
        <w:t xml:space="preserve">4. </w:t>
      </w:r>
      <w:r w:rsidRPr="00167F00">
        <w:rPr>
          <w:rFonts w:cstheme="minorHAnsi"/>
          <w:b/>
          <w:bCs/>
          <w:color w:val="000000"/>
          <w:sz w:val="22"/>
          <w:szCs w:val="22"/>
        </w:rPr>
        <w:t xml:space="preserve">(Dot. Części nr od 1 do </w:t>
      </w:r>
      <w:r w:rsidR="00AE4BBF">
        <w:rPr>
          <w:rFonts w:cstheme="minorHAnsi"/>
          <w:b/>
          <w:bCs/>
          <w:color w:val="000000"/>
          <w:sz w:val="22"/>
          <w:szCs w:val="22"/>
        </w:rPr>
        <w:t>6</w:t>
      </w:r>
      <w:r w:rsidRPr="00167F00">
        <w:rPr>
          <w:rFonts w:cstheme="minorHAnsi"/>
          <w:b/>
          <w:bCs/>
          <w:color w:val="000000"/>
          <w:sz w:val="22"/>
          <w:szCs w:val="22"/>
        </w:rPr>
        <w:t>)</w:t>
      </w:r>
      <w:r w:rsidR="00F4405A" w:rsidRPr="00167F00">
        <w:rPr>
          <w:rFonts w:cstheme="minorHAnsi"/>
          <w:b/>
          <w:bCs/>
          <w:color w:val="000000"/>
          <w:sz w:val="22"/>
          <w:szCs w:val="22"/>
        </w:rPr>
        <w:t>*</w:t>
      </w:r>
      <w:r w:rsidRPr="00167F00">
        <w:rPr>
          <w:rFonts w:cstheme="minorHAnsi"/>
          <w:b/>
          <w:bCs/>
          <w:color w:val="000000"/>
          <w:sz w:val="22"/>
          <w:szCs w:val="22"/>
        </w:rPr>
        <w:t xml:space="preserve"> </w:t>
      </w:r>
      <w:r w:rsidRPr="00167F00">
        <w:rPr>
          <w:rFonts w:cstheme="minorHAnsi"/>
          <w:color w:val="000000"/>
          <w:sz w:val="22"/>
          <w:szCs w:val="22"/>
        </w:rPr>
        <w:t>Zamawiający zapewnia Wykonawcy dostawę środków do dezynfekcji rąk, w celu stałego ich uzupełniania w dozownikach.</w:t>
      </w:r>
    </w:p>
    <w:p w14:paraId="53296902" w14:textId="182604BC" w:rsidR="00655653" w:rsidRPr="00167F00" w:rsidRDefault="00655653" w:rsidP="00167F00">
      <w:pPr>
        <w:autoSpaceDE w:val="0"/>
        <w:autoSpaceDN w:val="0"/>
        <w:adjustRightInd w:val="0"/>
        <w:spacing w:after="20" w:line="276" w:lineRule="auto"/>
        <w:rPr>
          <w:rFonts w:cstheme="minorHAnsi"/>
          <w:b/>
          <w:bCs/>
          <w:color w:val="000000"/>
          <w:sz w:val="22"/>
          <w:szCs w:val="22"/>
        </w:rPr>
      </w:pPr>
      <w:r w:rsidRPr="00167F00">
        <w:rPr>
          <w:rFonts w:cstheme="minorHAnsi"/>
          <w:b/>
          <w:bCs/>
          <w:color w:val="000000"/>
          <w:sz w:val="22"/>
          <w:szCs w:val="22"/>
        </w:rPr>
        <w:t>[Dotyczy wszystkich części]</w:t>
      </w:r>
    </w:p>
    <w:p w14:paraId="3C301B35" w14:textId="6364ED22" w:rsidR="00B10F08" w:rsidRPr="00167F00" w:rsidRDefault="00DD5B75" w:rsidP="00167F00">
      <w:pPr>
        <w:autoSpaceDE w:val="0"/>
        <w:autoSpaceDN w:val="0"/>
        <w:adjustRightInd w:val="0"/>
        <w:spacing w:after="20" w:line="276" w:lineRule="auto"/>
        <w:rPr>
          <w:rFonts w:cstheme="minorHAnsi"/>
          <w:color w:val="000000"/>
          <w:sz w:val="22"/>
          <w:szCs w:val="22"/>
        </w:rPr>
      </w:pPr>
      <w:r w:rsidRPr="00167F00">
        <w:rPr>
          <w:rFonts w:cstheme="minorHAnsi"/>
          <w:color w:val="000000"/>
          <w:sz w:val="22"/>
          <w:szCs w:val="22"/>
        </w:rPr>
        <w:t>5</w:t>
      </w:r>
      <w:r w:rsidR="00B10F08" w:rsidRPr="00167F00">
        <w:rPr>
          <w:rFonts w:cstheme="minorHAnsi"/>
          <w:color w:val="000000"/>
          <w:sz w:val="22"/>
          <w:szCs w:val="22"/>
        </w:rPr>
        <w:t xml:space="preserve">. Wykonawca zapewnia właściwą technologię, właściwy dobór środków </w:t>
      </w:r>
      <w:r w:rsidRPr="00167F00">
        <w:rPr>
          <w:rFonts w:cstheme="minorHAnsi"/>
          <w:color w:val="000000"/>
          <w:sz w:val="22"/>
          <w:szCs w:val="22"/>
        </w:rPr>
        <w:t>niezbędnych do świadczenia usługi</w:t>
      </w:r>
      <w:r w:rsidR="00B10F08" w:rsidRPr="00167F00">
        <w:rPr>
          <w:rFonts w:cstheme="minorHAnsi"/>
          <w:color w:val="000000"/>
          <w:sz w:val="22"/>
          <w:szCs w:val="22"/>
        </w:rPr>
        <w:t xml:space="preserve"> oraz techniki sprzątania.</w:t>
      </w:r>
    </w:p>
    <w:p w14:paraId="1C90A602" w14:textId="3A433422" w:rsidR="00B10F08" w:rsidRPr="00167F00" w:rsidRDefault="005727C2"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6</w:t>
      </w:r>
      <w:r w:rsidR="00B10F08" w:rsidRPr="00167F00">
        <w:rPr>
          <w:rFonts w:cstheme="minorHAnsi"/>
          <w:color w:val="000000"/>
          <w:sz w:val="22"/>
          <w:szCs w:val="22"/>
        </w:rPr>
        <w:t xml:space="preserve">. Stosowane przez Wykonawcę środki czystości </w:t>
      </w:r>
      <w:r w:rsidR="004472FE" w:rsidRPr="00167F00">
        <w:rPr>
          <w:rFonts w:cstheme="minorHAnsi"/>
          <w:color w:val="000000"/>
          <w:sz w:val="22"/>
          <w:szCs w:val="22"/>
        </w:rPr>
        <w:t>i biobójcze</w:t>
      </w:r>
      <w:r w:rsidR="00B10F08" w:rsidRPr="00167F00">
        <w:rPr>
          <w:rFonts w:cstheme="minorHAnsi"/>
          <w:color w:val="000000"/>
          <w:sz w:val="22"/>
          <w:szCs w:val="22"/>
        </w:rPr>
        <w:t xml:space="preserve"> nie </w:t>
      </w:r>
      <w:r w:rsidR="004472FE" w:rsidRPr="00167F00">
        <w:rPr>
          <w:rFonts w:cstheme="minorHAnsi"/>
          <w:color w:val="000000"/>
          <w:sz w:val="22"/>
          <w:szCs w:val="22"/>
        </w:rPr>
        <w:t xml:space="preserve">powinny </w:t>
      </w:r>
      <w:r w:rsidR="00B10F08" w:rsidRPr="00167F00">
        <w:rPr>
          <w:rFonts w:cstheme="minorHAnsi"/>
          <w:color w:val="000000"/>
          <w:sz w:val="22"/>
          <w:szCs w:val="22"/>
        </w:rPr>
        <w:t>powodować uszkodzeń powierzchni czyszczonych oraz posiadać odpowiednie dokumenty poświadczające/zaświadczające, że spełniają one aktualnie wymagane prawem normy, zgodnie z obowiązującymi aktami prawnymi, w tym, w szczególności:</w:t>
      </w:r>
    </w:p>
    <w:p w14:paraId="72C50655" w14:textId="0A17140F"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w:t>
      </w:r>
      <w:r w:rsidR="00C1462E" w:rsidRPr="00167F00">
        <w:rPr>
          <w:rFonts w:cstheme="minorHAnsi"/>
          <w:color w:val="000000"/>
          <w:sz w:val="22"/>
          <w:szCs w:val="22"/>
        </w:rPr>
        <w:t xml:space="preserve"> </w:t>
      </w:r>
      <w:r w:rsidRPr="00167F00">
        <w:rPr>
          <w:rFonts w:cstheme="minorHAnsi"/>
          <w:color w:val="000000"/>
          <w:sz w:val="22"/>
          <w:szCs w:val="22"/>
        </w:rPr>
        <w:t xml:space="preserve">ustawą </w:t>
      </w:r>
      <w:r w:rsidR="009E3C5F" w:rsidRPr="00167F00">
        <w:rPr>
          <w:rFonts w:cstheme="minorHAnsi"/>
          <w:color w:val="000000"/>
          <w:sz w:val="22"/>
          <w:szCs w:val="22"/>
        </w:rPr>
        <w:t xml:space="preserve">z dnia 13 kwietnia 2016 r. </w:t>
      </w:r>
      <w:r w:rsidRPr="00167F00">
        <w:rPr>
          <w:rFonts w:cstheme="minorHAnsi"/>
          <w:color w:val="000000"/>
          <w:sz w:val="22"/>
          <w:szCs w:val="22"/>
        </w:rPr>
        <w:t>o systemach oceny zgodności i nadzoru rynku (t.j.</w:t>
      </w:r>
      <w:r w:rsidR="00A51D8E" w:rsidRPr="00167F00">
        <w:rPr>
          <w:rFonts w:cstheme="minorHAnsi"/>
          <w:color w:val="000000"/>
          <w:sz w:val="22"/>
          <w:szCs w:val="22"/>
        </w:rPr>
        <w:t xml:space="preserve"> </w:t>
      </w:r>
      <w:r w:rsidRPr="00167F00">
        <w:rPr>
          <w:rFonts w:cstheme="minorHAnsi"/>
          <w:color w:val="000000"/>
          <w:sz w:val="22"/>
          <w:szCs w:val="22"/>
        </w:rPr>
        <w:t>Dz.U. z 20</w:t>
      </w:r>
      <w:r w:rsidR="009E3C5F" w:rsidRPr="00167F00">
        <w:rPr>
          <w:rFonts w:cstheme="minorHAnsi"/>
          <w:color w:val="000000"/>
          <w:sz w:val="22"/>
          <w:szCs w:val="22"/>
        </w:rPr>
        <w:t>22</w:t>
      </w:r>
      <w:r w:rsidR="00C1462E" w:rsidRPr="00167F00">
        <w:rPr>
          <w:rFonts w:cstheme="minorHAnsi"/>
          <w:color w:val="000000"/>
          <w:sz w:val="22"/>
          <w:szCs w:val="22"/>
        </w:rPr>
        <w:t> </w:t>
      </w:r>
      <w:r w:rsidRPr="00167F00">
        <w:rPr>
          <w:rFonts w:cstheme="minorHAnsi"/>
          <w:color w:val="000000"/>
          <w:sz w:val="22"/>
          <w:szCs w:val="22"/>
        </w:rPr>
        <w:t>r. poz.</w:t>
      </w:r>
      <w:r w:rsidR="00C1462E" w:rsidRPr="00167F00">
        <w:rPr>
          <w:rFonts w:cstheme="minorHAnsi"/>
          <w:color w:val="000000"/>
          <w:sz w:val="22"/>
          <w:szCs w:val="22"/>
        </w:rPr>
        <w:t> </w:t>
      </w:r>
      <w:r w:rsidRPr="00167F00">
        <w:rPr>
          <w:rFonts w:cstheme="minorHAnsi"/>
          <w:color w:val="000000"/>
          <w:sz w:val="22"/>
          <w:szCs w:val="22"/>
        </w:rPr>
        <w:t>5),</w:t>
      </w:r>
    </w:p>
    <w:p w14:paraId="0B90CE50" w14:textId="733398A0"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w:t>
      </w:r>
      <w:r w:rsidR="00C1462E" w:rsidRPr="00167F00">
        <w:rPr>
          <w:rFonts w:cstheme="minorHAnsi"/>
          <w:color w:val="000000"/>
          <w:sz w:val="22"/>
          <w:szCs w:val="22"/>
        </w:rPr>
        <w:t xml:space="preserve"> </w:t>
      </w:r>
      <w:r w:rsidRPr="00167F00">
        <w:rPr>
          <w:rFonts w:cstheme="minorHAnsi"/>
          <w:color w:val="000000"/>
          <w:sz w:val="22"/>
          <w:szCs w:val="22"/>
        </w:rPr>
        <w:t>ustawą</w:t>
      </w:r>
      <w:r w:rsidR="00A51D8E" w:rsidRPr="00167F00">
        <w:rPr>
          <w:rFonts w:cstheme="minorHAnsi"/>
          <w:color w:val="000000"/>
          <w:sz w:val="22"/>
          <w:szCs w:val="22"/>
        </w:rPr>
        <w:t xml:space="preserve"> </w:t>
      </w:r>
      <w:r w:rsidRPr="00167F00">
        <w:rPr>
          <w:rFonts w:cstheme="minorHAnsi"/>
          <w:color w:val="000000"/>
          <w:sz w:val="22"/>
          <w:szCs w:val="22"/>
        </w:rPr>
        <w:t xml:space="preserve">z dnia </w:t>
      </w:r>
      <w:r w:rsidR="00A205E5" w:rsidRPr="00167F00">
        <w:rPr>
          <w:rFonts w:cstheme="minorHAnsi"/>
          <w:color w:val="000000"/>
          <w:sz w:val="22"/>
          <w:szCs w:val="22"/>
        </w:rPr>
        <w:t>18</w:t>
      </w:r>
      <w:r w:rsidRPr="00167F00">
        <w:rPr>
          <w:rFonts w:cstheme="minorHAnsi"/>
          <w:color w:val="000000"/>
          <w:sz w:val="22"/>
          <w:szCs w:val="22"/>
        </w:rPr>
        <w:t xml:space="preserve"> </w:t>
      </w:r>
      <w:r w:rsidR="00A205E5" w:rsidRPr="00167F00">
        <w:rPr>
          <w:rFonts w:cstheme="minorHAnsi"/>
          <w:color w:val="000000"/>
          <w:sz w:val="22"/>
          <w:szCs w:val="22"/>
        </w:rPr>
        <w:t>marca</w:t>
      </w:r>
      <w:r w:rsidRPr="00167F00">
        <w:rPr>
          <w:rFonts w:cstheme="minorHAnsi"/>
          <w:color w:val="000000"/>
          <w:sz w:val="22"/>
          <w:szCs w:val="22"/>
        </w:rPr>
        <w:t xml:space="preserve"> 20</w:t>
      </w:r>
      <w:r w:rsidR="00A205E5" w:rsidRPr="00167F00">
        <w:rPr>
          <w:rFonts w:cstheme="minorHAnsi"/>
          <w:color w:val="000000"/>
          <w:sz w:val="22"/>
          <w:szCs w:val="22"/>
        </w:rPr>
        <w:t>1</w:t>
      </w:r>
      <w:r w:rsidRPr="00167F00">
        <w:rPr>
          <w:rFonts w:cstheme="minorHAnsi"/>
          <w:color w:val="000000"/>
          <w:sz w:val="22"/>
          <w:szCs w:val="22"/>
        </w:rPr>
        <w:t>1</w:t>
      </w:r>
      <w:r w:rsidR="00A205E5" w:rsidRPr="00167F00">
        <w:rPr>
          <w:rFonts w:cstheme="minorHAnsi"/>
          <w:color w:val="000000"/>
          <w:sz w:val="22"/>
          <w:szCs w:val="22"/>
        </w:rPr>
        <w:t> </w:t>
      </w:r>
      <w:r w:rsidRPr="00167F00">
        <w:rPr>
          <w:rFonts w:cstheme="minorHAnsi"/>
          <w:color w:val="000000"/>
          <w:sz w:val="22"/>
          <w:szCs w:val="22"/>
        </w:rPr>
        <w:t>r.</w:t>
      </w:r>
      <w:r w:rsidR="009E3C5F" w:rsidRPr="00167F00">
        <w:rPr>
          <w:rFonts w:cstheme="minorHAnsi"/>
          <w:color w:val="000000"/>
          <w:sz w:val="22"/>
          <w:szCs w:val="22"/>
        </w:rPr>
        <w:t xml:space="preserve"> </w:t>
      </w:r>
      <w:r w:rsidRPr="00167F00">
        <w:rPr>
          <w:rFonts w:cstheme="minorHAnsi"/>
          <w:color w:val="000000"/>
          <w:sz w:val="22"/>
          <w:szCs w:val="22"/>
        </w:rPr>
        <w:t>o Urzędzie Rejestracji Produktów Leczniczych, Wyrobów Medycznych i Produktów Biobójczych (t.j. Dz.U. z 20</w:t>
      </w:r>
      <w:r w:rsidR="00A205E5" w:rsidRPr="00167F00">
        <w:rPr>
          <w:rFonts w:cstheme="minorHAnsi"/>
          <w:color w:val="000000"/>
          <w:sz w:val="22"/>
          <w:szCs w:val="22"/>
        </w:rPr>
        <w:t>20</w:t>
      </w:r>
      <w:r w:rsidRPr="00167F00">
        <w:rPr>
          <w:rFonts w:cstheme="minorHAnsi"/>
          <w:color w:val="000000"/>
          <w:sz w:val="22"/>
          <w:szCs w:val="22"/>
        </w:rPr>
        <w:t xml:space="preserve"> r. poz. </w:t>
      </w:r>
      <w:r w:rsidR="00A205E5" w:rsidRPr="00167F00">
        <w:rPr>
          <w:rFonts w:cstheme="minorHAnsi"/>
          <w:color w:val="000000"/>
          <w:sz w:val="22"/>
          <w:szCs w:val="22"/>
        </w:rPr>
        <w:t>836</w:t>
      </w:r>
      <w:r w:rsidRPr="00167F00">
        <w:rPr>
          <w:rFonts w:cstheme="minorHAnsi"/>
          <w:color w:val="000000"/>
          <w:sz w:val="22"/>
          <w:szCs w:val="22"/>
        </w:rPr>
        <w:t>),</w:t>
      </w:r>
    </w:p>
    <w:p w14:paraId="4D478809" w14:textId="42E84228"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w:t>
      </w:r>
      <w:r w:rsidR="00C1462E" w:rsidRPr="00167F00">
        <w:rPr>
          <w:rFonts w:cstheme="minorHAnsi"/>
          <w:color w:val="000000"/>
          <w:sz w:val="22"/>
          <w:szCs w:val="22"/>
        </w:rPr>
        <w:t xml:space="preserve"> </w:t>
      </w:r>
      <w:r w:rsidRPr="00167F00">
        <w:rPr>
          <w:rFonts w:cstheme="minorHAnsi"/>
          <w:color w:val="000000"/>
          <w:sz w:val="22"/>
          <w:szCs w:val="22"/>
        </w:rPr>
        <w:t>ustawą</w:t>
      </w:r>
      <w:r w:rsidR="00A51D8E" w:rsidRPr="00167F00">
        <w:rPr>
          <w:rFonts w:cstheme="minorHAnsi"/>
          <w:color w:val="000000"/>
          <w:sz w:val="22"/>
          <w:szCs w:val="22"/>
        </w:rPr>
        <w:t xml:space="preserve"> </w:t>
      </w:r>
      <w:r w:rsidRPr="00167F00">
        <w:rPr>
          <w:rFonts w:cstheme="minorHAnsi"/>
          <w:color w:val="000000"/>
          <w:sz w:val="22"/>
          <w:szCs w:val="22"/>
        </w:rPr>
        <w:t xml:space="preserve">z dnia </w:t>
      </w:r>
      <w:r w:rsidR="00FF54B8" w:rsidRPr="00167F00">
        <w:rPr>
          <w:rFonts w:cstheme="minorHAnsi"/>
          <w:color w:val="000000"/>
          <w:sz w:val="22"/>
          <w:szCs w:val="22"/>
        </w:rPr>
        <w:t>9</w:t>
      </w:r>
      <w:r w:rsidRPr="00167F00">
        <w:rPr>
          <w:rFonts w:cstheme="minorHAnsi"/>
          <w:color w:val="000000"/>
          <w:sz w:val="22"/>
          <w:szCs w:val="22"/>
        </w:rPr>
        <w:t xml:space="preserve"> </w:t>
      </w:r>
      <w:r w:rsidR="00FF54B8" w:rsidRPr="00167F00">
        <w:rPr>
          <w:rFonts w:cstheme="minorHAnsi"/>
          <w:color w:val="000000"/>
          <w:sz w:val="22"/>
          <w:szCs w:val="22"/>
        </w:rPr>
        <w:t xml:space="preserve">października </w:t>
      </w:r>
      <w:r w:rsidRPr="00167F00">
        <w:rPr>
          <w:rFonts w:cstheme="minorHAnsi"/>
          <w:color w:val="000000"/>
          <w:sz w:val="22"/>
          <w:szCs w:val="22"/>
        </w:rPr>
        <w:t>20</w:t>
      </w:r>
      <w:r w:rsidR="00FF54B8" w:rsidRPr="00167F00">
        <w:rPr>
          <w:rFonts w:cstheme="minorHAnsi"/>
          <w:color w:val="000000"/>
          <w:sz w:val="22"/>
          <w:szCs w:val="22"/>
        </w:rPr>
        <w:t>15</w:t>
      </w:r>
      <w:r w:rsidRPr="00167F00">
        <w:rPr>
          <w:rFonts w:cstheme="minorHAnsi"/>
          <w:color w:val="000000"/>
          <w:sz w:val="22"/>
          <w:szCs w:val="22"/>
        </w:rPr>
        <w:t xml:space="preserve"> r</w:t>
      </w:r>
      <w:r w:rsidR="00FF54B8" w:rsidRPr="00167F00">
        <w:rPr>
          <w:rFonts w:cstheme="minorHAnsi"/>
          <w:color w:val="000000"/>
          <w:sz w:val="22"/>
          <w:szCs w:val="22"/>
        </w:rPr>
        <w:t xml:space="preserve">. </w:t>
      </w:r>
      <w:r w:rsidRPr="00167F00">
        <w:rPr>
          <w:rFonts w:cstheme="minorHAnsi"/>
          <w:color w:val="000000"/>
          <w:sz w:val="22"/>
          <w:szCs w:val="22"/>
        </w:rPr>
        <w:t xml:space="preserve">o </w:t>
      </w:r>
      <w:r w:rsidR="00FF54B8" w:rsidRPr="00167F00">
        <w:rPr>
          <w:rFonts w:cstheme="minorHAnsi"/>
          <w:color w:val="000000"/>
          <w:sz w:val="22"/>
          <w:szCs w:val="22"/>
        </w:rPr>
        <w:t>p</w:t>
      </w:r>
      <w:r w:rsidRPr="00167F00">
        <w:rPr>
          <w:rFonts w:cstheme="minorHAnsi"/>
          <w:color w:val="000000"/>
          <w:sz w:val="22"/>
          <w:szCs w:val="22"/>
        </w:rPr>
        <w:t xml:space="preserve">roduktach </w:t>
      </w:r>
      <w:r w:rsidR="00FF54B8" w:rsidRPr="00167F00">
        <w:rPr>
          <w:rFonts w:cstheme="minorHAnsi"/>
          <w:color w:val="000000"/>
          <w:sz w:val="22"/>
          <w:szCs w:val="22"/>
        </w:rPr>
        <w:t>b</w:t>
      </w:r>
      <w:r w:rsidRPr="00167F00">
        <w:rPr>
          <w:rFonts w:cstheme="minorHAnsi"/>
          <w:color w:val="000000"/>
          <w:sz w:val="22"/>
          <w:szCs w:val="22"/>
        </w:rPr>
        <w:t>iobójczych (t.j. Dz.U. z 20</w:t>
      </w:r>
      <w:r w:rsidR="00900679" w:rsidRPr="00167F00">
        <w:rPr>
          <w:rFonts w:cstheme="minorHAnsi"/>
          <w:color w:val="000000"/>
          <w:sz w:val="22"/>
          <w:szCs w:val="22"/>
        </w:rPr>
        <w:t xml:space="preserve">21 </w:t>
      </w:r>
      <w:r w:rsidRPr="00167F00">
        <w:rPr>
          <w:rFonts w:cstheme="minorHAnsi"/>
          <w:color w:val="000000"/>
          <w:sz w:val="22"/>
          <w:szCs w:val="22"/>
        </w:rPr>
        <w:t>r. poz. 2</w:t>
      </w:r>
      <w:r w:rsidR="00900679" w:rsidRPr="00167F00">
        <w:rPr>
          <w:rFonts w:cstheme="minorHAnsi"/>
          <w:color w:val="000000"/>
          <w:sz w:val="22"/>
          <w:szCs w:val="22"/>
        </w:rPr>
        <w:t>4)</w:t>
      </w:r>
      <w:r w:rsidRPr="00167F00">
        <w:rPr>
          <w:rFonts w:cstheme="minorHAnsi"/>
          <w:color w:val="000000"/>
          <w:sz w:val="22"/>
          <w:szCs w:val="22"/>
        </w:rPr>
        <w:t>.</w:t>
      </w:r>
    </w:p>
    <w:p w14:paraId="2C9359A1" w14:textId="5D549058" w:rsidR="00A94251" w:rsidRPr="00167F00" w:rsidRDefault="004472FE"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Środki czystości winny dodatkowo cechować się przyjemnym zapachem.</w:t>
      </w:r>
    </w:p>
    <w:p w14:paraId="4C3AAB38" w14:textId="1F4DE9AD" w:rsidR="00B10F08" w:rsidRPr="00167F00" w:rsidRDefault="00E650F0"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7</w:t>
      </w:r>
      <w:r w:rsidR="00B10F08" w:rsidRPr="00167F00">
        <w:rPr>
          <w:rFonts w:cstheme="minorHAnsi"/>
          <w:color w:val="000000"/>
          <w:sz w:val="22"/>
          <w:szCs w:val="22"/>
        </w:rPr>
        <w:t>. W przypadku stwierdzenia nienależytego wykonania usługi spowodowanego stosowaniem nieodpowiednich środków</w:t>
      </w:r>
      <w:r w:rsidR="00F071DD" w:rsidRPr="00167F00">
        <w:rPr>
          <w:rFonts w:cstheme="minorHAnsi"/>
          <w:color w:val="000000"/>
          <w:sz w:val="22"/>
          <w:szCs w:val="22"/>
        </w:rPr>
        <w:t>, które winien zapewnić Wykonawca</w:t>
      </w:r>
      <w:r w:rsidR="00B10F08" w:rsidRPr="00167F00">
        <w:rPr>
          <w:rFonts w:cstheme="minorHAnsi"/>
          <w:color w:val="000000"/>
          <w:sz w:val="22"/>
          <w:szCs w:val="22"/>
        </w:rPr>
        <w:t xml:space="preserve"> oraz nieodpowiednich narzędzi lub urządzeń technicznych Zamawiający zastrzega sobie prawo do żądania od Wykonawcy zmiany ww. środków, narzędzi lub urządzeń technicznych.</w:t>
      </w:r>
    </w:p>
    <w:p w14:paraId="51AB940A" w14:textId="644C0E0D" w:rsidR="00B10F08" w:rsidRPr="00167F00" w:rsidRDefault="00472AF4"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8</w:t>
      </w:r>
      <w:r w:rsidR="00B10F08" w:rsidRPr="00167F00">
        <w:rPr>
          <w:rFonts w:cstheme="minorHAnsi"/>
          <w:color w:val="000000"/>
          <w:sz w:val="22"/>
          <w:szCs w:val="22"/>
        </w:rPr>
        <w:t>. Zamawiający zastrzega sobie możliwość zażądania od Wykonawcy okazania w dowolnym czasie</w:t>
      </w:r>
      <w:r w:rsidR="00A51D8E" w:rsidRPr="00167F00">
        <w:rPr>
          <w:rFonts w:cstheme="minorHAnsi"/>
          <w:color w:val="000000"/>
          <w:sz w:val="22"/>
          <w:szCs w:val="22"/>
        </w:rPr>
        <w:t xml:space="preserve"> </w:t>
      </w:r>
      <w:r w:rsidR="00B10F08" w:rsidRPr="00167F00">
        <w:rPr>
          <w:rFonts w:cstheme="minorHAnsi"/>
          <w:color w:val="000000"/>
          <w:sz w:val="22"/>
          <w:szCs w:val="22"/>
        </w:rPr>
        <w:t>dokumentu</w:t>
      </w:r>
      <w:r w:rsidR="00A51D8E" w:rsidRPr="00167F00">
        <w:rPr>
          <w:rFonts w:cstheme="minorHAnsi"/>
          <w:color w:val="000000"/>
          <w:sz w:val="22"/>
          <w:szCs w:val="22"/>
        </w:rPr>
        <w:t xml:space="preserve"> </w:t>
      </w:r>
      <w:r w:rsidR="00B10F08" w:rsidRPr="00167F00">
        <w:rPr>
          <w:rFonts w:cstheme="minorHAnsi"/>
          <w:color w:val="000000"/>
          <w:sz w:val="22"/>
          <w:szCs w:val="22"/>
        </w:rPr>
        <w:t>potwierdzającego dopuszczenie</w:t>
      </w:r>
      <w:r w:rsidR="00A51D8E" w:rsidRPr="00167F00">
        <w:rPr>
          <w:rFonts w:cstheme="minorHAnsi"/>
          <w:color w:val="000000"/>
          <w:sz w:val="22"/>
          <w:szCs w:val="22"/>
        </w:rPr>
        <w:t xml:space="preserve"> </w:t>
      </w:r>
      <w:r w:rsidR="00B10F08" w:rsidRPr="00167F00">
        <w:rPr>
          <w:rFonts w:cstheme="minorHAnsi"/>
          <w:color w:val="000000"/>
          <w:sz w:val="22"/>
          <w:szCs w:val="22"/>
        </w:rPr>
        <w:t>danego</w:t>
      </w:r>
      <w:r w:rsidR="00A51D8E" w:rsidRPr="00167F00">
        <w:rPr>
          <w:rFonts w:cstheme="minorHAnsi"/>
          <w:color w:val="000000"/>
          <w:sz w:val="22"/>
          <w:szCs w:val="22"/>
        </w:rPr>
        <w:t xml:space="preserve"> </w:t>
      </w:r>
      <w:r w:rsidR="00B10F08" w:rsidRPr="00167F00">
        <w:rPr>
          <w:rFonts w:cstheme="minorHAnsi"/>
          <w:color w:val="000000"/>
          <w:sz w:val="22"/>
          <w:szCs w:val="22"/>
        </w:rPr>
        <w:t>środka</w:t>
      </w:r>
      <w:r w:rsidR="00A51D8E" w:rsidRPr="00167F00">
        <w:rPr>
          <w:rFonts w:cstheme="minorHAnsi"/>
          <w:color w:val="000000"/>
          <w:sz w:val="22"/>
          <w:szCs w:val="22"/>
        </w:rPr>
        <w:t xml:space="preserve"> </w:t>
      </w:r>
      <w:r w:rsidR="00B10F08" w:rsidRPr="00167F00">
        <w:rPr>
          <w:rFonts w:cstheme="minorHAnsi"/>
          <w:color w:val="000000"/>
          <w:sz w:val="22"/>
          <w:szCs w:val="22"/>
        </w:rPr>
        <w:t>użytego</w:t>
      </w:r>
      <w:r w:rsidR="00A51D8E" w:rsidRPr="00167F00">
        <w:rPr>
          <w:rFonts w:cstheme="minorHAnsi"/>
          <w:color w:val="000000"/>
          <w:sz w:val="22"/>
          <w:szCs w:val="22"/>
        </w:rPr>
        <w:t xml:space="preserve"> </w:t>
      </w:r>
      <w:r w:rsidR="00B10F08" w:rsidRPr="00167F00">
        <w:rPr>
          <w:rFonts w:cstheme="minorHAnsi"/>
          <w:color w:val="000000"/>
          <w:sz w:val="22"/>
          <w:szCs w:val="22"/>
        </w:rPr>
        <w:t>przy realizacji umowy</w:t>
      </w:r>
      <w:r w:rsidR="00A51D8E" w:rsidRPr="00167F00">
        <w:rPr>
          <w:rFonts w:cstheme="minorHAnsi"/>
          <w:color w:val="000000"/>
          <w:sz w:val="22"/>
          <w:szCs w:val="22"/>
        </w:rPr>
        <w:t xml:space="preserve"> </w:t>
      </w:r>
      <w:r w:rsidR="00B10F08" w:rsidRPr="00167F00">
        <w:rPr>
          <w:rFonts w:cstheme="minorHAnsi"/>
          <w:color w:val="000000"/>
          <w:sz w:val="22"/>
          <w:szCs w:val="22"/>
        </w:rPr>
        <w:t xml:space="preserve">do obrotu handlowego, mając na uwadze fakt, że zgodnie z obowiązującymi przepisami prawa dokumentami dopuszczającymi preparaty chemiczne do obrotu na rynku polskim są: </w:t>
      </w:r>
    </w:p>
    <w:p w14:paraId="3E5B30E1" w14:textId="49A2214B"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a) dla wyrobów medycznych (obrót i użytkowanie) -</w:t>
      </w:r>
      <w:r w:rsidR="0013052D" w:rsidRPr="00167F00">
        <w:rPr>
          <w:rFonts w:cstheme="minorHAnsi"/>
          <w:color w:val="000000"/>
          <w:sz w:val="22"/>
          <w:szCs w:val="22"/>
        </w:rPr>
        <w:t xml:space="preserve"> </w:t>
      </w:r>
      <w:r w:rsidRPr="00167F00">
        <w:rPr>
          <w:rFonts w:cstheme="minorHAnsi"/>
          <w:color w:val="000000"/>
          <w:sz w:val="22"/>
          <w:szCs w:val="22"/>
        </w:rPr>
        <w:t>certyfikat CE, deklaracja zgodności lub wpis do rejestru wyrobów medycznych w zależności od klasyfikacji określonej w ustawie o wyrobach medycznych,</w:t>
      </w:r>
    </w:p>
    <w:p w14:paraId="4B6EFB22" w14:textId="6C9942BF"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b) dla preparatów rejestrowanych jako produkty biobójcze -</w:t>
      </w:r>
      <w:r w:rsidR="0013052D" w:rsidRPr="00167F00">
        <w:rPr>
          <w:rFonts w:cstheme="minorHAnsi"/>
          <w:color w:val="000000"/>
          <w:sz w:val="22"/>
          <w:szCs w:val="22"/>
        </w:rPr>
        <w:t xml:space="preserve"> </w:t>
      </w:r>
      <w:r w:rsidRPr="00167F00">
        <w:rPr>
          <w:rFonts w:cstheme="minorHAnsi"/>
          <w:color w:val="000000"/>
          <w:sz w:val="22"/>
          <w:szCs w:val="22"/>
        </w:rPr>
        <w:t>pozwolenie na wprowadzenie do obrotu lub wpis do rejestru produktów biobójczych,</w:t>
      </w:r>
    </w:p>
    <w:p w14:paraId="7BA5278E" w14:textId="4AEC5EE5"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c) dla preparatów rejestrowanych jako produkty lecznicze -</w:t>
      </w:r>
      <w:r w:rsidR="00F071DD" w:rsidRPr="00167F00">
        <w:rPr>
          <w:rFonts w:cstheme="minorHAnsi"/>
          <w:color w:val="000000"/>
          <w:sz w:val="22"/>
          <w:szCs w:val="22"/>
        </w:rPr>
        <w:t xml:space="preserve"> </w:t>
      </w:r>
      <w:r w:rsidRPr="00167F00">
        <w:rPr>
          <w:rFonts w:cstheme="minorHAnsi"/>
          <w:color w:val="000000"/>
          <w:sz w:val="22"/>
          <w:szCs w:val="22"/>
        </w:rPr>
        <w:t xml:space="preserve">pozwolenie na dopuszczenie do obrotu produktu leczniczego,       </w:t>
      </w:r>
    </w:p>
    <w:p w14:paraId="09EB7B7C" w14:textId="4EA28A01"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d) dla preparatów rejestrowanych jako kosmetyki -</w:t>
      </w:r>
      <w:r w:rsidR="00900679" w:rsidRPr="00167F00">
        <w:rPr>
          <w:rFonts w:cstheme="minorHAnsi"/>
          <w:color w:val="000000"/>
          <w:sz w:val="22"/>
          <w:szCs w:val="22"/>
        </w:rPr>
        <w:t xml:space="preserve"> </w:t>
      </w:r>
      <w:r w:rsidRPr="00167F00">
        <w:rPr>
          <w:rFonts w:cstheme="minorHAnsi"/>
          <w:color w:val="000000"/>
          <w:sz w:val="22"/>
          <w:szCs w:val="22"/>
        </w:rPr>
        <w:t>potwierdzenie przekazania danych do CPNP,</w:t>
      </w:r>
    </w:p>
    <w:p w14:paraId="29ECF221" w14:textId="68825F92"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e) dla preparatów posiadających w swoim składzie substancje niebezpieczne -</w:t>
      </w:r>
      <w:r w:rsidR="00C1462E" w:rsidRPr="00167F00">
        <w:rPr>
          <w:rFonts w:cstheme="minorHAnsi"/>
          <w:color w:val="000000"/>
          <w:sz w:val="22"/>
          <w:szCs w:val="22"/>
        </w:rPr>
        <w:t xml:space="preserve"> </w:t>
      </w:r>
      <w:r w:rsidRPr="00167F00">
        <w:rPr>
          <w:rFonts w:cstheme="minorHAnsi"/>
          <w:color w:val="000000"/>
          <w:sz w:val="22"/>
          <w:szCs w:val="22"/>
        </w:rPr>
        <w:t>karta charakterystyki substancji niebezpiecznej</w:t>
      </w:r>
      <w:r w:rsidR="0013052D" w:rsidRPr="00167F00">
        <w:rPr>
          <w:rFonts w:cstheme="minorHAnsi"/>
          <w:color w:val="000000"/>
          <w:sz w:val="22"/>
          <w:szCs w:val="22"/>
        </w:rPr>
        <w:t>.</w:t>
      </w:r>
    </w:p>
    <w:p w14:paraId="0211AAAB" w14:textId="482405D2"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Materiały eksploatacyjne typu worki itp. nie muszą posiadać żadnych dokumentów dopuszczających (nie ma takiego wymogu prawnego).</w:t>
      </w:r>
    </w:p>
    <w:p w14:paraId="7ACD0AF4" w14:textId="7DB003A6" w:rsidR="00B10F08" w:rsidRPr="00167F00" w:rsidRDefault="00472AF4" w:rsidP="00167F00">
      <w:pPr>
        <w:autoSpaceDE w:val="0"/>
        <w:autoSpaceDN w:val="0"/>
        <w:adjustRightInd w:val="0"/>
        <w:spacing w:after="22" w:line="276" w:lineRule="auto"/>
        <w:rPr>
          <w:rFonts w:cstheme="minorHAnsi"/>
          <w:color w:val="000000"/>
          <w:sz w:val="22"/>
          <w:szCs w:val="22"/>
        </w:rPr>
      </w:pPr>
      <w:r w:rsidRPr="00167F00">
        <w:rPr>
          <w:rFonts w:cstheme="minorHAnsi"/>
          <w:color w:val="000000"/>
          <w:sz w:val="22"/>
          <w:szCs w:val="22"/>
        </w:rPr>
        <w:t>9</w:t>
      </w:r>
      <w:r w:rsidR="00B10F08" w:rsidRPr="00167F00">
        <w:rPr>
          <w:rFonts w:cstheme="minorHAnsi"/>
          <w:color w:val="000000"/>
          <w:sz w:val="22"/>
          <w:szCs w:val="22"/>
        </w:rPr>
        <w:t>. Wykonawca zobowiązany jest opróżniać kosze znajdujące się w obiektach i na terenach objętych usługą sprzątania, przeznaczone do segregacji odpadów oraz umieszczać posegregowane śmieci (odpady) w pojemnikach (workach) do tego przeznaczonych.</w:t>
      </w:r>
    </w:p>
    <w:p w14:paraId="272A329F" w14:textId="5AF511E9" w:rsidR="00B10F08" w:rsidRPr="00167F00" w:rsidRDefault="00472AF4"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lastRenderedPageBreak/>
        <w:t>10</w:t>
      </w:r>
      <w:r w:rsidR="00B10F08" w:rsidRPr="00167F00">
        <w:rPr>
          <w:rFonts w:cstheme="minorHAnsi"/>
          <w:color w:val="000000"/>
          <w:sz w:val="22"/>
          <w:szCs w:val="22"/>
        </w:rPr>
        <w:t>. Zamawiający deklaruje gotowość współpracy z wykonawcą w zakresie prawidłowej realizacji przedmiotu umowy</w:t>
      </w:r>
      <w:r w:rsidR="00A51D8E" w:rsidRPr="00167F00">
        <w:rPr>
          <w:rFonts w:cstheme="minorHAnsi"/>
          <w:color w:val="000000"/>
          <w:sz w:val="22"/>
          <w:szCs w:val="22"/>
        </w:rPr>
        <w:t xml:space="preserve"> </w:t>
      </w:r>
      <w:r w:rsidR="00B10F08" w:rsidRPr="00167F00">
        <w:rPr>
          <w:rFonts w:cstheme="minorHAnsi"/>
          <w:color w:val="000000"/>
          <w:sz w:val="22"/>
          <w:szCs w:val="22"/>
        </w:rPr>
        <w:t>i na czas obowiązywania umowy udostępni nieodpłatnie pomieszczenia o charakterze techniczno-socjalnym dla pracowników wykonawcy</w:t>
      </w:r>
      <w:r w:rsidR="00A51D8E" w:rsidRPr="00167F00">
        <w:rPr>
          <w:rFonts w:cstheme="minorHAnsi"/>
          <w:color w:val="000000"/>
          <w:sz w:val="22"/>
          <w:szCs w:val="22"/>
        </w:rPr>
        <w:t xml:space="preserve"> </w:t>
      </w:r>
      <w:r w:rsidR="00B10F08" w:rsidRPr="00167F00">
        <w:rPr>
          <w:rFonts w:cstheme="minorHAnsi"/>
          <w:color w:val="000000"/>
          <w:sz w:val="22"/>
          <w:szCs w:val="22"/>
        </w:rPr>
        <w:t>oraz zapewnić energię elektryczną i wodę, w ilości niezbędnej do realizacji przedmiotu umowy.</w:t>
      </w:r>
    </w:p>
    <w:p w14:paraId="32218B23" w14:textId="77777777" w:rsidR="00713B16" w:rsidRDefault="00713B16" w:rsidP="00167F00">
      <w:pPr>
        <w:autoSpaceDE w:val="0"/>
        <w:autoSpaceDN w:val="0"/>
        <w:adjustRightInd w:val="0"/>
        <w:spacing w:line="276" w:lineRule="auto"/>
        <w:jc w:val="center"/>
        <w:rPr>
          <w:rFonts w:cstheme="minorHAnsi"/>
          <w:b/>
          <w:bCs/>
          <w:color w:val="000000"/>
          <w:sz w:val="22"/>
          <w:szCs w:val="22"/>
        </w:rPr>
      </w:pPr>
    </w:p>
    <w:p w14:paraId="6037A1C4" w14:textId="68DAEF77"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t>§ 3</w:t>
      </w:r>
    </w:p>
    <w:p w14:paraId="5145B418" w14:textId="77777777"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1.Wykonawca zapewni niezbędny personel oraz narzędzia dla właściwego i terminowego wykonania przedmiotu umowy.</w:t>
      </w:r>
    </w:p>
    <w:p w14:paraId="7A1AD907" w14:textId="3F856AAC"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2.Wykonawca jest zobowiązany świadczyć Usługę poprzez pracowników posiadających aktualne badania lekarskie do pracy na wysokości do 3 metrów, o których mowa w Rozporządzeniu Ministra Zdrowia i Opieki Społecznej z dnia </w:t>
      </w:r>
      <w:r w:rsidR="00B579B2" w:rsidRPr="00167F00">
        <w:rPr>
          <w:rFonts w:cstheme="minorHAnsi"/>
          <w:color w:val="000000"/>
          <w:sz w:val="22"/>
          <w:szCs w:val="22"/>
        </w:rPr>
        <w:t>30 maja 1996</w:t>
      </w:r>
      <w:r w:rsidR="006030E4" w:rsidRPr="00167F00">
        <w:rPr>
          <w:rFonts w:cstheme="minorHAnsi"/>
          <w:color w:val="000000"/>
          <w:sz w:val="22"/>
          <w:szCs w:val="22"/>
        </w:rPr>
        <w:t> </w:t>
      </w:r>
      <w:r w:rsidRPr="00167F00">
        <w:rPr>
          <w:rFonts w:cstheme="minorHAnsi"/>
          <w:color w:val="000000"/>
          <w:sz w:val="22"/>
          <w:szCs w:val="22"/>
        </w:rPr>
        <w:t>r. w sprawie przeprowadzania</w:t>
      </w:r>
      <w:r w:rsidR="00A51D8E" w:rsidRPr="00167F00">
        <w:rPr>
          <w:rFonts w:cstheme="minorHAnsi"/>
          <w:color w:val="000000"/>
          <w:sz w:val="22"/>
          <w:szCs w:val="22"/>
        </w:rPr>
        <w:t xml:space="preserve"> </w:t>
      </w:r>
      <w:r w:rsidRPr="00167F00">
        <w:rPr>
          <w:rFonts w:cstheme="minorHAnsi"/>
          <w:color w:val="000000"/>
          <w:sz w:val="22"/>
          <w:szCs w:val="22"/>
        </w:rPr>
        <w:t>bada</w:t>
      </w:r>
      <w:r w:rsidR="00B579B2" w:rsidRPr="00167F00">
        <w:rPr>
          <w:rFonts w:cstheme="minorHAnsi"/>
          <w:color w:val="000000"/>
          <w:sz w:val="22"/>
          <w:szCs w:val="22"/>
        </w:rPr>
        <w:t>ń</w:t>
      </w:r>
      <w:r w:rsidRPr="00167F00">
        <w:rPr>
          <w:rFonts w:cstheme="minorHAnsi"/>
          <w:color w:val="000000"/>
          <w:sz w:val="22"/>
          <w:szCs w:val="22"/>
        </w:rPr>
        <w:t xml:space="preserve"> lekarskich pracowników, zakresu profilaktycznej opieki zdrowotnej nad pracownikami oraz orzeczeń lekarskich wydawanych do celów przewidzianych w Kodeksie pracy (t.j. Dz.U. z 20</w:t>
      </w:r>
      <w:r w:rsidR="00C36ED0" w:rsidRPr="00167F00">
        <w:rPr>
          <w:rFonts w:cstheme="minorHAnsi"/>
          <w:color w:val="000000"/>
          <w:sz w:val="22"/>
          <w:szCs w:val="22"/>
        </w:rPr>
        <w:t>16</w:t>
      </w:r>
      <w:r w:rsidRPr="00167F00">
        <w:rPr>
          <w:rFonts w:cstheme="minorHAnsi"/>
          <w:color w:val="000000"/>
          <w:sz w:val="22"/>
          <w:szCs w:val="22"/>
        </w:rPr>
        <w:t xml:space="preserve"> r. poz. </w:t>
      </w:r>
      <w:r w:rsidR="00C36ED0" w:rsidRPr="00167F00">
        <w:rPr>
          <w:rFonts w:cstheme="minorHAnsi"/>
          <w:color w:val="000000"/>
          <w:sz w:val="22"/>
          <w:szCs w:val="22"/>
        </w:rPr>
        <w:t>2067</w:t>
      </w:r>
      <w:r w:rsidR="00B34201" w:rsidRPr="00167F00">
        <w:rPr>
          <w:rFonts w:cstheme="minorHAnsi"/>
          <w:color w:val="000000"/>
          <w:sz w:val="22"/>
          <w:szCs w:val="22"/>
        </w:rPr>
        <w:t xml:space="preserve"> z </w:t>
      </w:r>
      <w:proofErr w:type="spellStart"/>
      <w:r w:rsidR="00B34201" w:rsidRPr="00167F00">
        <w:rPr>
          <w:rFonts w:cstheme="minorHAnsi"/>
          <w:color w:val="000000"/>
          <w:sz w:val="22"/>
          <w:szCs w:val="22"/>
        </w:rPr>
        <w:t>późn</w:t>
      </w:r>
      <w:proofErr w:type="spellEnd"/>
      <w:r w:rsidR="00B34201" w:rsidRPr="00167F00">
        <w:rPr>
          <w:rFonts w:cstheme="minorHAnsi"/>
          <w:color w:val="000000"/>
          <w:sz w:val="22"/>
          <w:szCs w:val="22"/>
        </w:rPr>
        <w:t>. zm.</w:t>
      </w:r>
      <w:r w:rsidRPr="00167F00">
        <w:rPr>
          <w:rFonts w:cstheme="minorHAnsi"/>
          <w:color w:val="000000"/>
          <w:sz w:val="22"/>
          <w:szCs w:val="22"/>
        </w:rPr>
        <w:t>)</w:t>
      </w:r>
    </w:p>
    <w:p w14:paraId="7304D95A" w14:textId="77777777"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3.Wykonawca przy realizacji przedmiotu umowy zobowiązany jest do przestrzegania, wynikających z postanowień umowy, przepisów z zakresu bezpieczeństwa i higieny pracy oraz ochrony przeciwpożarowej.</w:t>
      </w:r>
    </w:p>
    <w:p w14:paraId="3BCE2AFB" w14:textId="77777777" w:rsidR="00B579B2" w:rsidRPr="00167F00" w:rsidRDefault="00B579B2" w:rsidP="00167F00">
      <w:pPr>
        <w:autoSpaceDE w:val="0"/>
        <w:autoSpaceDN w:val="0"/>
        <w:adjustRightInd w:val="0"/>
        <w:spacing w:line="276" w:lineRule="auto"/>
        <w:rPr>
          <w:rFonts w:cstheme="minorHAnsi"/>
          <w:color w:val="000000"/>
          <w:sz w:val="22"/>
          <w:szCs w:val="22"/>
          <w:highlight w:val="yellow"/>
        </w:rPr>
      </w:pPr>
    </w:p>
    <w:p w14:paraId="1C133C9F" w14:textId="58E09C04"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t>§4</w:t>
      </w:r>
    </w:p>
    <w:p w14:paraId="1789F69F" w14:textId="3FD7F3A6" w:rsidR="00C36ED0" w:rsidRPr="00167F00" w:rsidRDefault="00B10F08" w:rsidP="00167F00">
      <w:pPr>
        <w:spacing w:line="276" w:lineRule="auto"/>
        <w:rPr>
          <w:rFonts w:cstheme="minorHAnsi"/>
          <w:sz w:val="22"/>
          <w:szCs w:val="22"/>
          <w:lang w:eastAsia="ar-SA"/>
        </w:rPr>
      </w:pPr>
      <w:r w:rsidRPr="00167F00">
        <w:rPr>
          <w:rFonts w:cstheme="minorHAnsi"/>
          <w:color w:val="000000"/>
          <w:sz w:val="22"/>
          <w:szCs w:val="22"/>
        </w:rPr>
        <w:t>1.</w:t>
      </w:r>
      <w:r w:rsidR="00C36ED0" w:rsidRPr="00167F00">
        <w:rPr>
          <w:rFonts w:cstheme="minorHAnsi"/>
          <w:sz w:val="22"/>
          <w:szCs w:val="22"/>
          <w:lang w:eastAsia="ar-SA"/>
        </w:rPr>
        <w:t xml:space="preserve"> Na podstawie art. 95 ust. 1  Pzp Zamawiający określa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(t.j. Dz. U. z 2020 r. poz. 1320, z </w:t>
      </w:r>
      <w:proofErr w:type="spellStart"/>
      <w:r w:rsidR="00C36ED0" w:rsidRPr="00167F00">
        <w:rPr>
          <w:rFonts w:cstheme="minorHAnsi"/>
          <w:sz w:val="22"/>
          <w:szCs w:val="22"/>
          <w:lang w:eastAsia="ar-SA"/>
        </w:rPr>
        <w:t>późn</w:t>
      </w:r>
      <w:proofErr w:type="spellEnd"/>
      <w:r w:rsidR="00C36ED0" w:rsidRPr="00167F00">
        <w:rPr>
          <w:rFonts w:cstheme="minorHAnsi"/>
          <w:sz w:val="22"/>
          <w:szCs w:val="22"/>
          <w:lang w:eastAsia="ar-SA"/>
        </w:rPr>
        <w:t>. zm.). Powyższemu wymogowi będą podlegać skierowani przez Wykonawcę lub podwykonawcę do realizacji usług pracownicy wykonujący określony rodzaj pracy na rzecz pracodawcy, wykonujący czynności powtarzalne, pod kierownictwem pracodawcy, w wyznaczonym przez niego miejscu i czasie, tj.:</w:t>
      </w:r>
    </w:p>
    <w:p w14:paraId="22C6F221" w14:textId="7A3BB64E" w:rsidR="00C36ED0" w:rsidRPr="00167F00" w:rsidRDefault="00053FC0" w:rsidP="00167F00">
      <w:pPr>
        <w:spacing w:line="276" w:lineRule="auto"/>
        <w:rPr>
          <w:rFonts w:cstheme="minorHAnsi"/>
          <w:b/>
          <w:bCs/>
          <w:sz w:val="22"/>
          <w:szCs w:val="22"/>
          <w:u w:val="single"/>
          <w:lang w:eastAsia="ar-SA"/>
        </w:rPr>
      </w:pPr>
      <w:r w:rsidRPr="00167F00">
        <w:rPr>
          <w:rFonts w:cstheme="minorHAnsi"/>
          <w:b/>
          <w:bCs/>
          <w:sz w:val="22"/>
          <w:szCs w:val="22"/>
          <w:u w:val="single"/>
          <w:lang w:eastAsia="ar-SA"/>
        </w:rPr>
        <w:t xml:space="preserve">Dotyczy Części nr od 1 do </w:t>
      </w:r>
      <w:r w:rsidR="00AE4BBF">
        <w:rPr>
          <w:rFonts w:cstheme="minorHAnsi"/>
          <w:b/>
          <w:bCs/>
          <w:sz w:val="22"/>
          <w:szCs w:val="22"/>
          <w:u w:val="single"/>
          <w:lang w:eastAsia="ar-SA"/>
        </w:rPr>
        <w:t>6</w:t>
      </w:r>
      <w:r w:rsidRPr="00167F00">
        <w:rPr>
          <w:rFonts w:cstheme="minorHAnsi"/>
          <w:b/>
          <w:bCs/>
          <w:sz w:val="22"/>
          <w:szCs w:val="22"/>
          <w:u w:val="single"/>
          <w:lang w:eastAsia="ar-SA"/>
        </w:rPr>
        <w:t>:</w:t>
      </w:r>
    </w:p>
    <w:p w14:paraId="42C5D085" w14:textId="471809A2" w:rsidR="00BC5819" w:rsidRPr="00167F00" w:rsidRDefault="00BC5819"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eastAsia="Times New Roman" w:cstheme="minorHAnsi"/>
          <w:sz w:val="22"/>
          <w:szCs w:val="22"/>
          <w:lang w:eastAsia="pl-PL"/>
        </w:rPr>
        <w:t>koordynowanie personelu sprzątającego;</w:t>
      </w:r>
    </w:p>
    <w:p w14:paraId="00365D4E" w14:textId="0B36EEB7" w:rsidR="00404DA8" w:rsidRPr="00167F00" w:rsidRDefault="00404DA8"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t>zamiatanie wszystkich powierzchni podłogowych;</w:t>
      </w:r>
    </w:p>
    <w:p w14:paraId="5570A2D8" w14:textId="3DC8D187" w:rsidR="00404DA8" w:rsidRPr="00167F00" w:rsidRDefault="00404DA8"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t>mycie powierzchni podłogowych w ciągach komunikacyjnych, aulach i salach dydaktycznych, pokojach pracowniczych, pokojach obsługi studentów (np. dziekanaty, biblioteki), pomieszczeniach obsługi/recepcji, mycie klatek schodowych, poręczy, balustrad itp.;</w:t>
      </w:r>
    </w:p>
    <w:p w14:paraId="5C1AEED9" w14:textId="1BF2FDF4" w:rsidR="00404DA8" w:rsidRPr="00167F00" w:rsidRDefault="00404DA8"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t>odkurzanie powierzchni pokrytych dywanem lub wykładziną dywanową;</w:t>
      </w:r>
      <w:r w:rsidRPr="00167F00">
        <w:rPr>
          <w:rFonts w:cstheme="minorHAnsi"/>
          <w:color w:val="000000" w:themeColor="text1"/>
          <w:sz w:val="22"/>
          <w:szCs w:val="22"/>
        </w:rPr>
        <w:t xml:space="preserve"> wycieraczek przydrzwiowych/klatkowych;</w:t>
      </w:r>
    </w:p>
    <w:p w14:paraId="54053A61" w14:textId="2D4F2E1B" w:rsidR="00404DA8" w:rsidRPr="00167F00" w:rsidRDefault="00404DA8"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t>odkurzanie tapicerki meblowej;</w:t>
      </w:r>
    </w:p>
    <w:p w14:paraId="51A897FA" w14:textId="242A1905" w:rsidR="00404DA8" w:rsidRPr="00167F00" w:rsidRDefault="00404DA8"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t>usuwanie kurzu z mebli, parapetów, kaloryferów i innych powierzchni;</w:t>
      </w:r>
    </w:p>
    <w:p w14:paraId="7E0E9673" w14:textId="59ED4BCA" w:rsidR="00404DA8" w:rsidRPr="00167F00" w:rsidRDefault="00AC41E7"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color w:val="000000" w:themeColor="text1"/>
          <w:sz w:val="22"/>
          <w:szCs w:val="22"/>
        </w:rPr>
        <w:t>opróżnianie koszy na śmieci/odpady (zgodnie z zasadami segregacji) i wyrzucanie śmieci/odpadów do zsypu/kontenerów zewnętrznych (zgodnie z zasadami segregacji, utrzymywanie porządku w zsypie),</w:t>
      </w:r>
    </w:p>
    <w:p w14:paraId="7F8158F9" w14:textId="0BA6ED54" w:rsidR="00AC41E7" w:rsidRPr="00167F00" w:rsidRDefault="00AC41E7"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color w:val="000000" w:themeColor="text1"/>
          <w:sz w:val="22"/>
          <w:szCs w:val="22"/>
        </w:rPr>
        <w:t>opróżnianie popielniczek zewnętrznych;</w:t>
      </w:r>
    </w:p>
    <w:p w14:paraId="1DEB76ED" w14:textId="688254FB" w:rsidR="00AC41E7" w:rsidRPr="00167F00" w:rsidRDefault="00AC41E7"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t>wymiana plastikowych worków na śmieci;</w:t>
      </w:r>
    </w:p>
    <w:p w14:paraId="6B02FE51" w14:textId="2A15C9CF" w:rsidR="00AC41E7" w:rsidRPr="00167F00" w:rsidRDefault="00AC41E7"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color w:val="000000" w:themeColor="text1"/>
          <w:sz w:val="22"/>
          <w:szCs w:val="22"/>
        </w:rPr>
        <w:t>mycie tablic szkolnych/suchościeralnych i gąbek do tablic;</w:t>
      </w:r>
    </w:p>
    <w:p w14:paraId="20EBDF9F" w14:textId="0395F055" w:rsidR="00AC41E7" w:rsidRPr="00167F00" w:rsidRDefault="00AC41E7"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t>oczyszczanie ścian z zabrudzeń;</w:t>
      </w:r>
    </w:p>
    <w:p w14:paraId="2A31AE11" w14:textId="4C557A03" w:rsidR="00AC41E7" w:rsidRPr="00167F00" w:rsidRDefault="00AC41E7"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t>utrzymywanie czystości w windach;</w:t>
      </w:r>
    </w:p>
    <w:p w14:paraId="0636A394" w14:textId="53B191DB" w:rsidR="00AC41E7" w:rsidRPr="00167F00" w:rsidRDefault="00AC41E7"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color w:val="000000" w:themeColor="text1"/>
          <w:sz w:val="22"/>
          <w:szCs w:val="22"/>
        </w:rPr>
        <w:t>mycie i odkażanie sanitariatów, wraz z ich wyposażeniem i ściankami/ścianami, płytek/gresu; suszarek do rąk itp.</w:t>
      </w:r>
    </w:p>
    <w:p w14:paraId="5E354F1B" w14:textId="3D8F6309" w:rsidR="00AC41E7" w:rsidRPr="00167F00" w:rsidRDefault="00AC41E7"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lastRenderedPageBreak/>
        <w:t xml:space="preserve">napełnianie dozowników mydłem w płynie i uzupełnianie kostek </w:t>
      </w:r>
      <w:proofErr w:type="spellStart"/>
      <w:r w:rsidRPr="00167F00">
        <w:rPr>
          <w:rFonts w:cstheme="minorHAnsi"/>
          <w:sz w:val="22"/>
          <w:szCs w:val="22"/>
        </w:rPr>
        <w:t>wc</w:t>
      </w:r>
      <w:proofErr w:type="spellEnd"/>
      <w:r w:rsidRPr="00167F00">
        <w:rPr>
          <w:rFonts w:cstheme="minorHAnsi"/>
          <w:sz w:val="22"/>
          <w:szCs w:val="22"/>
        </w:rPr>
        <w:t xml:space="preserve"> w muszlach klozetowych i pisuarach;</w:t>
      </w:r>
    </w:p>
    <w:p w14:paraId="40D7156E" w14:textId="33003CDD" w:rsidR="00AC41E7" w:rsidRPr="00167F00" w:rsidRDefault="00AC41E7"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t>napełnianie dozowników płynem do dezynfekcji;</w:t>
      </w:r>
    </w:p>
    <w:p w14:paraId="4A62B557" w14:textId="7C2AA086" w:rsidR="0061435E" w:rsidRPr="00167F00" w:rsidRDefault="00AC41E7"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color w:val="000000" w:themeColor="text1"/>
          <w:sz w:val="22"/>
          <w:szCs w:val="22"/>
        </w:rPr>
        <w:t>mycie ławek, krzeseł, powierzchni zabudowanych w aulach i salach</w:t>
      </w:r>
      <w:r w:rsidRPr="00167F00">
        <w:rPr>
          <w:rFonts w:cstheme="minorHAnsi"/>
          <w:sz w:val="22"/>
          <w:szCs w:val="22"/>
        </w:rPr>
        <w:t>.</w:t>
      </w:r>
    </w:p>
    <w:p w14:paraId="0A5D38EF" w14:textId="4E5E44CF" w:rsidR="00093A69" w:rsidRPr="00167F00" w:rsidRDefault="00093A69"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t>konserwacja (nabłyszczanie) podłóg w ciągach komunikacyjnych, aulach, salach i pracowniach dydaktycznych;</w:t>
      </w:r>
    </w:p>
    <w:p w14:paraId="1182A1BA" w14:textId="4CF63BC8" w:rsidR="00093A69" w:rsidRPr="00167F00" w:rsidRDefault="00093A69"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t>mycie drzwi i futryn</w:t>
      </w:r>
      <w:r w:rsidRPr="00167F00">
        <w:rPr>
          <w:rFonts w:cstheme="minorHAnsi"/>
          <w:color w:val="000000" w:themeColor="text1"/>
          <w:sz w:val="22"/>
          <w:szCs w:val="22"/>
        </w:rPr>
        <w:t xml:space="preserve"> z „fiksami szklanymi”</w:t>
      </w:r>
      <w:r w:rsidRPr="00167F00">
        <w:rPr>
          <w:rFonts w:cstheme="minorHAnsi"/>
          <w:sz w:val="22"/>
          <w:szCs w:val="22"/>
        </w:rPr>
        <w:t>;</w:t>
      </w:r>
    </w:p>
    <w:p w14:paraId="1D604BD6" w14:textId="41DF7FA9" w:rsidR="00093A69" w:rsidRPr="00167F00" w:rsidRDefault="00093A69"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t>mycie szklanych gablot;</w:t>
      </w:r>
    </w:p>
    <w:p w14:paraId="36315C39" w14:textId="1C71869C" w:rsidR="00093A69" w:rsidRPr="00167F00" w:rsidRDefault="00093A69"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t>mycie drzwi wejściowych;</w:t>
      </w:r>
    </w:p>
    <w:p w14:paraId="4A45D76D" w14:textId="45F6CF9C" w:rsidR="00093A69" w:rsidRPr="00167F00" w:rsidRDefault="00093A69"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t>mycie luster, szyb drzwiowych, drzwi szklanych, lamp biurowych;</w:t>
      </w:r>
    </w:p>
    <w:p w14:paraId="28876D37" w14:textId="2D33B92B" w:rsidR="00093A69" w:rsidRPr="00167F00" w:rsidRDefault="00093A69"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t>mycie klimakonwektorów i kaloryferów;</w:t>
      </w:r>
    </w:p>
    <w:p w14:paraId="34537034" w14:textId="5550A5E5" w:rsidR="00093A69" w:rsidRPr="00167F00" w:rsidRDefault="00093A69"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color w:val="000000" w:themeColor="text1"/>
          <w:sz w:val="22"/>
          <w:szCs w:val="22"/>
        </w:rPr>
        <w:t>mycie/wycieranie cokołów, listew progowych i wykończeniowych czy np. podkonstrukcji sklejkowej;</w:t>
      </w:r>
    </w:p>
    <w:p w14:paraId="11F91B49" w14:textId="671E4FB6" w:rsidR="00093A69" w:rsidRPr="00167F00" w:rsidRDefault="00093A69"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t>usuwanie kurzu z wieszaków w szatni.</w:t>
      </w:r>
    </w:p>
    <w:p w14:paraId="10E4F726" w14:textId="01D82215" w:rsidR="00093A69" w:rsidRPr="00167F00" w:rsidRDefault="00093A69"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t>konserwacja (pastowanie i nabłyszczanie) podłóg w pokojach biurowych, gospodarczych i technicznych;</w:t>
      </w:r>
    </w:p>
    <w:p w14:paraId="5BA01ECC" w14:textId="7B73DFCD" w:rsidR="00093A69" w:rsidRPr="00167F00" w:rsidRDefault="00093A69"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t>mycie i czyszczenie opraw lamp wiszących i innych dostępnych punktów świetlnych oświetlenia ogólnego;</w:t>
      </w:r>
    </w:p>
    <w:p w14:paraId="275DA460" w14:textId="27FBB569" w:rsidR="00093A69" w:rsidRPr="00167F00" w:rsidRDefault="00093A69"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t>mycie i dezynfekcja aparatów telefonicznych;</w:t>
      </w:r>
    </w:p>
    <w:p w14:paraId="0522ADAD" w14:textId="43972F1C" w:rsidR="00AC41E7" w:rsidRPr="00167F00" w:rsidRDefault="00093A69"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cstheme="minorHAnsi"/>
          <w:sz w:val="22"/>
          <w:szCs w:val="22"/>
        </w:rPr>
        <w:t>mycie szyb w balustradach.</w:t>
      </w:r>
    </w:p>
    <w:p w14:paraId="28FB58A5" w14:textId="4D846D0F" w:rsidR="00053FC0" w:rsidRPr="00167F00" w:rsidRDefault="00053FC0" w:rsidP="00167F00">
      <w:pPr>
        <w:spacing w:line="276" w:lineRule="auto"/>
        <w:jc w:val="both"/>
        <w:textAlignment w:val="baseline"/>
        <w:rPr>
          <w:rFonts w:eastAsia="Times New Roman" w:cstheme="minorHAnsi"/>
          <w:sz w:val="22"/>
          <w:szCs w:val="22"/>
          <w:lang w:eastAsia="pl-PL"/>
        </w:rPr>
      </w:pPr>
    </w:p>
    <w:p w14:paraId="3497C373" w14:textId="268C10C9" w:rsidR="00053FC0" w:rsidRPr="00167F00" w:rsidRDefault="00053FC0" w:rsidP="00167F00">
      <w:pPr>
        <w:spacing w:line="276" w:lineRule="auto"/>
        <w:jc w:val="both"/>
        <w:textAlignment w:val="baseline"/>
        <w:rPr>
          <w:rFonts w:eastAsia="Times New Roman" w:cstheme="minorHAnsi"/>
          <w:b/>
          <w:bCs/>
          <w:sz w:val="22"/>
          <w:szCs w:val="22"/>
          <w:u w:val="single"/>
          <w:lang w:eastAsia="pl-PL"/>
        </w:rPr>
      </w:pPr>
      <w:r w:rsidRPr="00167F00">
        <w:rPr>
          <w:rFonts w:eastAsia="Times New Roman" w:cstheme="minorHAnsi"/>
          <w:b/>
          <w:bCs/>
          <w:sz w:val="22"/>
          <w:szCs w:val="22"/>
          <w:u w:val="single"/>
          <w:lang w:eastAsia="pl-PL"/>
        </w:rPr>
        <w:t xml:space="preserve">Dotyczy części </w:t>
      </w:r>
      <w:r w:rsidR="00AE4BBF">
        <w:rPr>
          <w:rFonts w:eastAsia="Times New Roman" w:cstheme="minorHAnsi"/>
          <w:b/>
          <w:bCs/>
          <w:sz w:val="22"/>
          <w:szCs w:val="22"/>
          <w:u w:val="single"/>
          <w:lang w:eastAsia="pl-PL"/>
        </w:rPr>
        <w:t>1 i</w:t>
      </w:r>
      <w:r w:rsidR="00AD235B" w:rsidRPr="00167F00">
        <w:rPr>
          <w:rFonts w:eastAsia="Times New Roman" w:cstheme="minorHAnsi"/>
          <w:b/>
          <w:bCs/>
          <w:sz w:val="22"/>
          <w:szCs w:val="22"/>
          <w:u w:val="single"/>
          <w:lang w:eastAsia="pl-PL"/>
        </w:rPr>
        <w:t xml:space="preserve"> </w:t>
      </w:r>
      <w:r w:rsidR="00AE4BBF">
        <w:rPr>
          <w:rFonts w:eastAsia="Times New Roman" w:cstheme="minorHAnsi"/>
          <w:b/>
          <w:bCs/>
          <w:sz w:val="22"/>
          <w:szCs w:val="22"/>
          <w:u w:val="single"/>
          <w:lang w:eastAsia="pl-PL"/>
        </w:rPr>
        <w:t>5</w:t>
      </w:r>
      <w:r w:rsidR="00AD235B" w:rsidRPr="00167F00">
        <w:rPr>
          <w:rFonts w:eastAsia="Times New Roman" w:cstheme="minorHAnsi"/>
          <w:b/>
          <w:bCs/>
          <w:sz w:val="22"/>
          <w:szCs w:val="22"/>
          <w:u w:val="single"/>
          <w:lang w:eastAsia="pl-PL"/>
        </w:rPr>
        <w:t xml:space="preserve"> oraz </w:t>
      </w:r>
      <w:r w:rsidR="00AE4BBF">
        <w:rPr>
          <w:rFonts w:eastAsia="Times New Roman" w:cstheme="minorHAnsi"/>
          <w:b/>
          <w:bCs/>
          <w:sz w:val="22"/>
          <w:szCs w:val="22"/>
          <w:u w:val="single"/>
          <w:lang w:eastAsia="pl-PL"/>
        </w:rPr>
        <w:t>7</w:t>
      </w:r>
      <w:r w:rsidRPr="00167F00">
        <w:rPr>
          <w:rFonts w:eastAsia="Times New Roman" w:cstheme="minorHAnsi"/>
          <w:b/>
          <w:bCs/>
          <w:sz w:val="22"/>
          <w:szCs w:val="22"/>
          <w:u w:val="single"/>
          <w:lang w:eastAsia="pl-PL"/>
        </w:rPr>
        <w:t xml:space="preserve"> </w:t>
      </w:r>
      <w:r w:rsidR="00AE4BBF">
        <w:rPr>
          <w:rFonts w:eastAsia="Times New Roman" w:cstheme="minorHAnsi"/>
          <w:b/>
          <w:bCs/>
          <w:sz w:val="22"/>
          <w:szCs w:val="22"/>
          <w:u w:val="single"/>
          <w:lang w:eastAsia="pl-PL"/>
        </w:rPr>
        <w:t>i</w:t>
      </w:r>
      <w:r w:rsidRPr="00167F00">
        <w:rPr>
          <w:rFonts w:eastAsia="Times New Roman" w:cstheme="minorHAnsi"/>
          <w:b/>
          <w:bCs/>
          <w:sz w:val="22"/>
          <w:szCs w:val="22"/>
          <w:u w:val="single"/>
          <w:lang w:eastAsia="pl-PL"/>
        </w:rPr>
        <w:t xml:space="preserve"> </w:t>
      </w:r>
      <w:r w:rsidR="00AE4BBF">
        <w:rPr>
          <w:rFonts w:eastAsia="Times New Roman" w:cstheme="minorHAnsi"/>
          <w:b/>
          <w:bCs/>
          <w:sz w:val="22"/>
          <w:szCs w:val="22"/>
          <w:u w:val="single"/>
          <w:lang w:eastAsia="pl-PL"/>
        </w:rPr>
        <w:t>8</w:t>
      </w:r>
      <w:r w:rsidRPr="00167F00">
        <w:rPr>
          <w:rFonts w:eastAsia="Times New Roman" w:cstheme="minorHAnsi"/>
          <w:b/>
          <w:bCs/>
          <w:sz w:val="22"/>
          <w:szCs w:val="22"/>
          <w:u w:val="single"/>
          <w:lang w:eastAsia="pl-PL"/>
        </w:rPr>
        <w:t>:</w:t>
      </w:r>
    </w:p>
    <w:p w14:paraId="73722348" w14:textId="370D3582" w:rsidR="00053FC0" w:rsidRPr="00167F00" w:rsidRDefault="00053FC0"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eastAsia="Times New Roman" w:cstheme="minorHAnsi"/>
          <w:sz w:val="22"/>
          <w:szCs w:val="22"/>
          <w:lang w:eastAsia="pl-PL"/>
        </w:rPr>
        <w:t>zamiatanie chodników, ulic, parkingów;</w:t>
      </w:r>
    </w:p>
    <w:p w14:paraId="45439097" w14:textId="70547750" w:rsidR="00C36ED0" w:rsidRPr="00167F00" w:rsidRDefault="00C36ED0"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eastAsia="Times New Roman" w:cstheme="minorHAnsi"/>
          <w:sz w:val="22"/>
          <w:szCs w:val="22"/>
          <w:lang w:eastAsia="pl-PL"/>
        </w:rPr>
        <w:t>usuwanie wszelkich zanieczyszczeń, odpadów, gałęzi, liści z terenu wokół obiektu w celu zapewnienia odpowiedniej estetyki otoczenia obiektu; </w:t>
      </w:r>
    </w:p>
    <w:p w14:paraId="4C0EB7F6" w14:textId="77777777" w:rsidR="00C36ED0" w:rsidRPr="00167F00" w:rsidRDefault="00C36ED0"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eastAsia="Times New Roman" w:cstheme="minorHAnsi"/>
          <w:sz w:val="22"/>
          <w:szCs w:val="22"/>
          <w:lang w:eastAsia="pl-PL"/>
        </w:rPr>
        <w:t>opróżnianie koszy na śmieci, utrzymywanie ich w czystości poprzez regularne mycie; </w:t>
      </w:r>
    </w:p>
    <w:p w14:paraId="6BB440AA" w14:textId="77777777" w:rsidR="00C36ED0" w:rsidRPr="00167F00" w:rsidRDefault="00C36ED0" w:rsidP="00167F00">
      <w:pPr>
        <w:numPr>
          <w:ilvl w:val="0"/>
          <w:numId w:val="69"/>
        </w:numPr>
        <w:spacing w:line="276" w:lineRule="auto"/>
        <w:ind w:left="1080" w:firstLine="0"/>
        <w:jc w:val="both"/>
        <w:textAlignment w:val="baseline"/>
        <w:rPr>
          <w:rFonts w:eastAsia="Times New Roman" w:cstheme="minorHAnsi"/>
          <w:sz w:val="22"/>
          <w:szCs w:val="22"/>
          <w:lang w:eastAsia="pl-PL"/>
        </w:rPr>
      </w:pPr>
      <w:r w:rsidRPr="00167F00">
        <w:rPr>
          <w:rFonts w:eastAsia="Times New Roman" w:cstheme="minorHAnsi"/>
          <w:sz w:val="22"/>
          <w:szCs w:val="22"/>
          <w:lang w:eastAsia="pl-PL"/>
        </w:rPr>
        <w:t>segregowanie odpadów i utrzymywanie porządku w zsypie; </w:t>
      </w:r>
    </w:p>
    <w:p w14:paraId="7D21B3F6" w14:textId="77777777" w:rsidR="00C36ED0" w:rsidRPr="00167F00" w:rsidRDefault="00C36ED0" w:rsidP="00167F00">
      <w:pPr>
        <w:numPr>
          <w:ilvl w:val="0"/>
          <w:numId w:val="70"/>
        </w:numPr>
        <w:spacing w:line="276" w:lineRule="auto"/>
        <w:ind w:left="1080" w:firstLine="0"/>
        <w:jc w:val="both"/>
        <w:textAlignment w:val="baseline"/>
        <w:rPr>
          <w:rFonts w:eastAsia="Times New Roman" w:cstheme="minorHAnsi"/>
          <w:sz w:val="22"/>
          <w:szCs w:val="22"/>
          <w:lang w:eastAsia="pl-PL"/>
        </w:rPr>
      </w:pPr>
      <w:r w:rsidRPr="00167F00">
        <w:rPr>
          <w:rFonts w:eastAsia="Times New Roman" w:cstheme="minorHAnsi"/>
          <w:sz w:val="22"/>
          <w:szCs w:val="22"/>
          <w:lang w:eastAsia="pl-PL"/>
        </w:rPr>
        <w:t>informowanie Działu Administracyjnego Wydziału o przypadkach nieregularnego wywożenia odpadów przez Firmę wywożącą odpady komunalne i selektywne; </w:t>
      </w:r>
    </w:p>
    <w:p w14:paraId="1101EE77" w14:textId="77777777" w:rsidR="00C36ED0" w:rsidRPr="00167F00" w:rsidRDefault="00C36ED0" w:rsidP="00167F00">
      <w:pPr>
        <w:numPr>
          <w:ilvl w:val="0"/>
          <w:numId w:val="70"/>
        </w:numPr>
        <w:spacing w:line="276" w:lineRule="auto"/>
        <w:ind w:left="1080" w:firstLine="0"/>
        <w:jc w:val="both"/>
        <w:textAlignment w:val="baseline"/>
        <w:rPr>
          <w:rFonts w:eastAsia="Times New Roman" w:cstheme="minorHAnsi"/>
          <w:sz w:val="22"/>
          <w:szCs w:val="22"/>
          <w:lang w:eastAsia="pl-PL"/>
        </w:rPr>
      </w:pPr>
      <w:r w:rsidRPr="00167F00">
        <w:rPr>
          <w:rFonts w:eastAsia="Times New Roman" w:cstheme="minorHAnsi"/>
          <w:sz w:val="22"/>
          <w:szCs w:val="22"/>
          <w:lang w:eastAsia="pl-PL"/>
        </w:rPr>
        <w:t>pielęgnowanie trawników, skarp, drzewek i roślin ozdobnych na klombach polegające na koszeniu, nawożeniu, nawadnianiu, odchwaszczaniu i rekultywacji gleby; </w:t>
      </w:r>
    </w:p>
    <w:p w14:paraId="1225F5B8" w14:textId="77777777" w:rsidR="00C36ED0" w:rsidRPr="00167F00" w:rsidRDefault="00C36ED0" w:rsidP="00167F00">
      <w:pPr>
        <w:numPr>
          <w:ilvl w:val="0"/>
          <w:numId w:val="70"/>
        </w:numPr>
        <w:spacing w:line="276" w:lineRule="auto"/>
        <w:ind w:left="1080" w:firstLine="0"/>
        <w:jc w:val="both"/>
        <w:textAlignment w:val="baseline"/>
        <w:rPr>
          <w:rFonts w:eastAsia="Times New Roman" w:cstheme="minorHAnsi"/>
          <w:sz w:val="22"/>
          <w:szCs w:val="22"/>
          <w:lang w:eastAsia="pl-PL"/>
        </w:rPr>
      </w:pPr>
      <w:r w:rsidRPr="00167F00">
        <w:rPr>
          <w:rFonts w:eastAsia="Times New Roman" w:cstheme="minorHAnsi"/>
          <w:sz w:val="22"/>
          <w:szCs w:val="22"/>
          <w:lang w:eastAsia="pl-PL"/>
        </w:rPr>
        <w:t>uzupełnianie kory, obcinanie odrostów przy pniach drzew, obcinanie gałęzi, podcinanie krzewów i żywopłotów; </w:t>
      </w:r>
    </w:p>
    <w:p w14:paraId="555046F2" w14:textId="77777777" w:rsidR="00C36ED0" w:rsidRPr="00167F00" w:rsidRDefault="00C36ED0" w:rsidP="00167F00">
      <w:pPr>
        <w:numPr>
          <w:ilvl w:val="0"/>
          <w:numId w:val="70"/>
        </w:numPr>
        <w:spacing w:line="276" w:lineRule="auto"/>
        <w:ind w:left="1080" w:firstLine="0"/>
        <w:jc w:val="both"/>
        <w:textAlignment w:val="baseline"/>
        <w:rPr>
          <w:rFonts w:eastAsia="Times New Roman" w:cstheme="minorHAnsi"/>
          <w:sz w:val="22"/>
          <w:szCs w:val="22"/>
          <w:lang w:eastAsia="pl-PL"/>
        </w:rPr>
      </w:pPr>
      <w:r w:rsidRPr="00167F00">
        <w:rPr>
          <w:rFonts w:eastAsia="Times New Roman" w:cstheme="minorHAnsi"/>
          <w:sz w:val="22"/>
          <w:szCs w:val="22"/>
          <w:lang w:eastAsia="pl-PL"/>
        </w:rPr>
        <w:t>mycie kostki brukowej, usuwanie trawy i mchu ze szczelin pomiędzy  kostką brukową na chodnikach i w wejściach do budynku; </w:t>
      </w:r>
    </w:p>
    <w:p w14:paraId="03BE871D" w14:textId="77777777" w:rsidR="00C36ED0" w:rsidRPr="00167F00" w:rsidRDefault="00C36ED0" w:rsidP="00167F00">
      <w:pPr>
        <w:numPr>
          <w:ilvl w:val="0"/>
          <w:numId w:val="70"/>
        </w:numPr>
        <w:spacing w:line="276" w:lineRule="auto"/>
        <w:ind w:left="1080" w:firstLine="0"/>
        <w:jc w:val="both"/>
        <w:textAlignment w:val="baseline"/>
        <w:rPr>
          <w:rFonts w:eastAsia="Times New Roman" w:cstheme="minorHAnsi"/>
          <w:sz w:val="22"/>
          <w:szCs w:val="22"/>
          <w:lang w:eastAsia="pl-PL"/>
        </w:rPr>
      </w:pPr>
      <w:r w:rsidRPr="00167F00">
        <w:rPr>
          <w:rFonts w:eastAsia="Times New Roman" w:cstheme="minorHAnsi"/>
          <w:sz w:val="22"/>
          <w:szCs w:val="22"/>
          <w:lang w:eastAsia="pl-PL"/>
        </w:rPr>
        <w:t>regularne zgrabianie i wywóz skoszonej trawy z trawników; </w:t>
      </w:r>
    </w:p>
    <w:p w14:paraId="3F5204CE" w14:textId="77777777" w:rsidR="00C36ED0" w:rsidRPr="00167F00" w:rsidRDefault="00C36ED0" w:rsidP="00167F00">
      <w:pPr>
        <w:numPr>
          <w:ilvl w:val="0"/>
          <w:numId w:val="71"/>
        </w:numPr>
        <w:spacing w:line="276" w:lineRule="auto"/>
        <w:ind w:left="1080" w:firstLine="0"/>
        <w:jc w:val="both"/>
        <w:textAlignment w:val="baseline"/>
        <w:rPr>
          <w:rFonts w:eastAsia="Times New Roman" w:cstheme="minorHAnsi"/>
          <w:sz w:val="22"/>
          <w:szCs w:val="22"/>
          <w:lang w:eastAsia="pl-PL"/>
        </w:rPr>
      </w:pPr>
      <w:r w:rsidRPr="00167F00">
        <w:rPr>
          <w:rFonts w:eastAsia="Times New Roman" w:cstheme="minorHAnsi"/>
          <w:sz w:val="22"/>
          <w:szCs w:val="22"/>
          <w:lang w:eastAsia="pl-PL"/>
        </w:rPr>
        <w:t>mycie ścian w wejściach do budynku oraz znajdujących się tam tablic urzędowych i informacyjnych; </w:t>
      </w:r>
    </w:p>
    <w:p w14:paraId="488F1F30" w14:textId="77777777" w:rsidR="00C36ED0" w:rsidRPr="00167F00" w:rsidRDefault="00C36ED0" w:rsidP="00167F00">
      <w:pPr>
        <w:numPr>
          <w:ilvl w:val="0"/>
          <w:numId w:val="71"/>
        </w:numPr>
        <w:spacing w:line="276" w:lineRule="auto"/>
        <w:ind w:left="1080" w:firstLine="0"/>
        <w:jc w:val="both"/>
        <w:textAlignment w:val="baseline"/>
        <w:rPr>
          <w:rFonts w:eastAsia="Times New Roman" w:cstheme="minorHAnsi"/>
          <w:sz w:val="22"/>
          <w:szCs w:val="22"/>
          <w:lang w:eastAsia="pl-PL"/>
        </w:rPr>
      </w:pPr>
      <w:r w:rsidRPr="00167F00">
        <w:rPr>
          <w:rFonts w:eastAsia="Times New Roman" w:cstheme="minorHAnsi"/>
          <w:sz w:val="22"/>
          <w:szCs w:val="22"/>
          <w:lang w:eastAsia="pl-PL"/>
        </w:rPr>
        <w:t>odśnieżanie chodników, parkingów, ulic dojazdowych; </w:t>
      </w:r>
    </w:p>
    <w:p w14:paraId="35AC51CD" w14:textId="77777777" w:rsidR="00C36ED0" w:rsidRPr="00167F00" w:rsidRDefault="00C36ED0" w:rsidP="00167F00">
      <w:pPr>
        <w:numPr>
          <w:ilvl w:val="0"/>
          <w:numId w:val="71"/>
        </w:numPr>
        <w:spacing w:line="276" w:lineRule="auto"/>
        <w:ind w:left="1080" w:firstLine="0"/>
        <w:jc w:val="both"/>
        <w:textAlignment w:val="baseline"/>
        <w:rPr>
          <w:rFonts w:eastAsia="Times New Roman" w:cstheme="minorHAnsi"/>
          <w:sz w:val="22"/>
          <w:szCs w:val="22"/>
          <w:lang w:eastAsia="pl-PL"/>
        </w:rPr>
      </w:pPr>
      <w:r w:rsidRPr="00167F00">
        <w:rPr>
          <w:rFonts w:eastAsia="Times New Roman" w:cstheme="minorHAnsi"/>
          <w:sz w:val="22"/>
          <w:szCs w:val="22"/>
          <w:lang w:eastAsia="pl-PL"/>
        </w:rPr>
        <w:t>usuwanie śliskości z chodników i ciągów komunikacyjnych; </w:t>
      </w:r>
    </w:p>
    <w:p w14:paraId="2ECAE563" w14:textId="77777777" w:rsidR="00C36ED0" w:rsidRPr="00167F00" w:rsidRDefault="00C36ED0" w:rsidP="00167F00">
      <w:pPr>
        <w:numPr>
          <w:ilvl w:val="0"/>
          <w:numId w:val="71"/>
        </w:numPr>
        <w:spacing w:line="276" w:lineRule="auto"/>
        <w:ind w:left="1080" w:firstLine="0"/>
        <w:jc w:val="both"/>
        <w:textAlignment w:val="baseline"/>
        <w:rPr>
          <w:rFonts w:eastAsia="Times New Roman" w:cstheme="minorHAnsi"/>
          <w:sz w:val="22"/>
          <w:szCs w:val="22"/>
          <w:lang w:eastAsia="pl-PL"/>
        </w:rPr>
      </w:pPr>
      <w:r w:rsidRPr="00167F00">
        <w:rPr>
          <w:rFonts w:eastAsia="Times New Roman" w:cstheme="minorHAnsi"/>
          <w:sz w:val="22"/>
          <w:szCs w:val="22"/>
          <w:lang w:eastAsia="pl-PL"/>
        </w:rPr>
        <w:t>usuwanie sopli i nawisów śnieżnych z dachów stanowiących niebezpieczeństwo dla przechodniów; </w:t>
      </w:r>
    </w:p>
    <w:p w14:paraId="38CEDE7B" w14:textId="77777777" w:rsidR="00C36ED0" w:rsidRPr="00167F00" w:rsidRDefault="00C36ED0" w:rsidP="00167F00">
      <w:pPr>
        <w:numPr>
          <w:ilvl w:val="0"/>
          <w:numId w:val="71"/>
        </w:numPr>
        <w:spacing w:line="276" w:lineRule="auto"/>
        <w:ind w:left="1080" w:firstLine="0"/>
        <w:jc w:val="both"/>
        <w:textAlignment w:val="baseline"/>
        <w:rPr>
          <w:rFonts w:eastAsia="Times New Roman" w:cstheme="minorHAnsi"/>
          <w:sz w:val="22"/>
          <w:szCs w:val="22"/>
          <w:lang w:eastAsia="pl-PL"/>
        </w:rPr>
      </w:pPr>
      <w:r w:rsidRPr="00167F00">
        <w:rPr>
          <w:rFonts w:eastAsia="Times New Roman" w:cstheme="minorHAnsi"/>
          <w:sz w:val="22"/>
          <w:szCs w:val="22"/>
          <w:lang w:eastAsia="pl-PL"/>
        </w:rPr>
        <w:t>oczyszczanie z błota, śniegu, lodu i liści – wycieraczek przed wejściami, wpustów deszczowych, rynien, wlotów studzienek kanalizacyjnych; </w:t>
      </w:r>
    </w:p>
    <w:p w14:paraId="7339F484" w14:textId="77777777" w:rsidR="00C36ED0" w:rsidRPr="00167F00" w:rsidRDefault="00C36ED0" w:rsidP="00167F00">
      <w:pPr>
        <w:numPr>
          <w:ilvl w:val="0"/>
          <w:numId w:val="72"/>
        </w:numPr>
        <w:spacing w:line="276" w:lineRule="auto"/>
        <w:ind w:left="1080" w:firstLine="0"/>
        <w:jc w:val="both"/>
        <w:textAlignment w:val="baseline"/>
        <w:rPr>
          <w:rFonts w:eastAsia="Times New Roman" w:cstheme="minorHAnsi"/>
          <w:sz w:val="22"/>
          <w:szCs w:val="22"/>
          <w:lang w:eastAsia="pl-PL"/>
        </w:rPr>
      </w:pPr>
      <w:r w:rsidRPr="00167F00">
        <w:rPr>
          <w:rFonts w:eastAsia="Times New Roman" w:cstheme="minorHAnsi"/>
          <w:sz w:val="22"/>
          <w:szCs w:val="22"/>
          <w:lang w:eastAsia="pl-PL"/>
        </w:rPr>
        <w:t>oczyszczanie  fontanny  z liści, gałęzi i innych nieczystości; </w:t>
      </w:r>
    </w:p>
    <w:p w14:paraId="11665202" w14:textId="349D5885" w:rsidR="00C36ED0" w:rsidRPr="00167F00" w:rsidRDefault="00C36ED0" w:rsidP="00167F00">
      <w:pPr>
        <w:numPr>
          <w:ilvl w:val="0"/>
          <w:numId w:val="72"/>
        </w:numPr>
        <w:spacing w:line="276" w:lineRule="auto"/>
        <w:ind w:left="1080" w:firstLine="0"/>
        <w:jc w:val="both"/>
        <w:textAlignment w:val="baseline"/>
        <w:rPr>
          <w:rFonts w:eastAsia="Times New Roman" w:cstheme="minorHAnsi"/>
          <w:sz w:val="22"/>
          <w:szCs w:val="22"/>
          <w:lang w:eastAsia="pl-PL"/>
        </w:rPr>
      </w:pPr>
      <w:r w:rsidRPr="00167F00">
        <w:rPr>
          <w:rFonts w:eastAsia="Times New Roman" w:cstheme="minorHAnsi"/>
          <w:sz w:val="22"/>
          <w:szCs w:val="22"/>
          <w:lang w:eastAsia="pl-PL"/>
        </w:rPr>
        <w:lastRenderedPageBreak/>
        <w:t>oczyszczanie ławek parkowych i ławek metalowych, szlabanów</w:t>
      </w:r>
      <w:r w:rsidR="008F5E42" w:rsidRPr="00167F00">
        <w:rPr>
          <w:rFonts w:eastAsia="Times New Roman" w:cstheme="minorHAnsi"/>
          <w:sz w:val="22"/>
          <w:szCs w:val="22"/>
          <w:lang w:eastAsia="pl-PL"/>
        </w:rPr>
        <w:t xml:space="preserve"> (tam gdzie występują)</w:t>
      </w:r>
      <w:r w:rsidRPr="00167F00">
        <w:rPr>
          <w:rFonts w:eastAsia="Times New Roman" w:cstheme="minorHAnsi"/>
          <w:sz w:val="22"/>
          <w:szCs w:val="22"/>
          <w:lang w:eastAsia="pl-PL"/>
        </w:rPr>
        <w:t>;</w:t>
      </w:r>
    </w:p>
    <w:p w14:paraId="1D64D97D" w14:textId="0C0099FA" w:rsidR="00C36ED0" w:rsidRPr="00167F00" w:rsidRDefault="00C36ED0" w:rsidP="00167F00">
      <w:pPr>
        <w:numPr>
          <w:ilvl w:val="0"/>
          <w:numId w:val="72"/>
        </w:numPr>
        <w:spacing w:line="276" w:lineRule="auto"/>
        <w:ind w:left="1080" w:firstLine="0"/>
        <w:jc w:val="both"/>
        <w:textAlignment w:val="baseline"/>
        <w:rPr>
          <w:rFonts w:eastAsia="Times New Roman" w:cstheme="minorHAnsi"/>
          <w:sz w:val="22"/>
          <w:szCs w:val="22"/>
          <w:lang w:eastAsia="pl-PL"/>
        </w:rPr>
      </w:pPr>
      <w:r w:rsidRPr="00167F00">
        <w:rPr>
          <w:rFonts w:eastAsia="Times New Roman" w:cstheme="minorHAnsi"/>
          <w:sz w:val="22"/>
          <w:szCs w:val="22"/>
          <w:lang w:eastAsia="pl-PL"/>
        </w:rPr>
        <w:t>monitorowanie terenów zielonych przyległych do ulic objętych usługą poprzez codzienne obejście i usuwanie drobnych nieczystości, jak torebki foliowe, butelki szklane, opakowania plastikowe, metalowe i inne; </w:t>
      </w:r>
    </w:p>
    <w:p w14:paraId="0E1FCC56" w14:textId="5A768C8F" w:rsidR="00C36ED0" w:rsidRPr="00167F00" w:rsidRDefault="00C36ED0" w:rsidP="00167F00">
      <w:pPr>
        <w:numPr>
          <w:ilvl w:val="0"/>
          <w:numId w:val="72"/>
        </w:numPr>
        <w:spacing w:line="276" w:lineRule="auto"/>
        <w:ind w:left="1080" w:firstLine="0"/>
        <w:jc w:val="both"/>
        <w:textAlignment w:val="baseline"/>
        <w:rPr>
          <w:rFonts w:eastAsia="Times New Roman" w:cstheme="minorHAnsi"/>
          <w:sz w:val="22"/>
          <w:szCs w:val="22"/>
          <w:lang w:eastAsia="pl-PL"/>
        </w:rPr>
      </w:pPr>
      <w:r w:rsidRPr="00167F00">
        <w:rPr>
          <w:rFonts w:eastAsia="Times New Roman" w:cstheme="minorHAnsi"/>
          <w:sz w:val="22"/>
          <w:szCs w:val="22"/>
          <w:lang w:eastAsia="pl-PL"/>
        </w:rPr>
        <w:t>wykonywanie innych czynności porządkowych wynikających z obowiązujących przepisów i zarządzeń.</w:t>
      </w:r>
    </w:p>
    <w:p w14:paraId="7EB21181" w14:textId="4887CB93" w:rsidR="00F5577F" w:rsidRPr="00167F00" w:rsidRDefault="002A1D87" w:rsidP="00167F00">
      <w:pPr>
        <w:suppressLineNumbers/>
        <w:tabs>
          <w:tab w:val="left" w:pos="426"/>
        </w:tabs>
        <w:overflowPunct w:val="0"/>
        <w:autoSpaceDE w:val="0"/>
        <w:autoSpaceDN w:val="0"/>
        <w:adjustRightInd w:val="0"/>
        <w:spacing w:before="60" w:line="276" w:lineRule="auto"/>
        <w:ind w:right="-28"/>
        <w:textAlignment w:val="baseline"/>
        <w:rPr>
          <w:rFonts w:cstheme="minorHAnsi"/>
          <w:snapToGrid w:val="0"/>
          <w:sz w:val="22"/>
          <w:szCs w:val="22"/>
        </w:rPr>
      </w:pPr>
      <w:r w:rsidRPr="00167F00">
        <w:rPr>
          <w:rFonts w:cstheme="minorHAnsi"/>
          <w:color w:val="000000"/>
          <w:sz w:val="22"/>
          <w:szCs w:val="22"/>
        </w:rPr>
        <w:t xml:space="preserve">2. </w:t>
      </w:r>
      <w:r w:rsidR="00417399" w:rsidRPr="00167F00">
        <w:rPr>
          <w:rFonts w:cstheme="minorHAnsi"/>
          <w:sz w:val="22"/>
          <w:szCs w:val="22"/>
          <w:lang w:eastAsia="ar-SA"/>
        </w:rPr>
        <w:t>W celu weryfikacji sposobu zatrudnienia osób, o których mowa w ust. 1, przed podpisaniem umowy Wykonawca przedstawi dokument zawierający wykaz osób uczestniczących w realizacji zamówienia, które będą świadczyć usługi we wskazanym zakresie. W celu weryfikacji zatrudnienia przez Wykonawcę lub podwykonawcę na podstawie umowy o pracę osób wymienionych w wykazie, Zamawiający wymaga przedłożenia przez Wykonawcę w terminie nie dłuższym niż 5 dni od podpisania umowy, oświadczeń zatrudnionych pracowników lub oświadczenia Wykonawcy (lub podwykonawcy) o zatrudnieniu pracowników na podstawie umowy o pracę lub poświadczonej za zgodność z oryginałem kopii umowy o pracę – zawierających informacje, w tym dane osobowe, niezbędne do weryfikacji zatrudnienia na podstawie umowy o pracę, rodzaj umowy o pracę oraz zakres obowiązków pracowników.</w:t>
      </w:r>
    </w:p>
    <w:p w14:paraId="54FBCA9A" w14:textId="6F7CD7D9" w:rsidR="00B10F08" w:rsidRPr="00167F00" w:rsidRDefault="00B10F08" w:rsidP="00167F00">
      <w:pPr>
        <w:autoSpaceDE w:val="0"/>
        <w:autoSpaceDN w:val="0"/>
        <w:adjustRightInd w:val="0"/>
        <w:spacing w:line="276" w:lineRule="auto"/>
        <w:rPr>
          <w:rFonts w:cstheme="minorHAnsi"/>
          <w:sz w:val="22"/>
          <w:szCs w:val="22"/>
        </w:rPr>
      </w:pPr>
      <w:r w:rsidRPr="00167F00">
        <w:rPr>
          <w:rFonts w:cstheme="minorHAnsi"/>
          <w:color w:val="000000"/>
          <w:sz w:val="22"/>
          <w:szCs w:val="22"/>
        </w:rPr>
        <w:t>3.</w:t>
      </w:r>
      <w:r w:rsidR="00371489" w:rsidRPr="00167F00">
        <w:rPr>
          <w:rFonts w:cstheme="minorHAnsi"/>
          <w:sz w:val="22"/>
          <w:szCs w:val="22"/>
          <w:lang w:eastAsia="ar-SA"/>
        </w:rPr>
        <w:t xml:space="preserve"> Zamawiający zastrzega sobie prawo do kontroli zatrudnienia oraz formy zatrudnienia pracowników skierowanych do realizacji przedmiotu zamówienia w trakcie trwania umowy poprzez wystąpienia o przedłożenie dokumentów potwierdzających zatwierdzenie na dzień ich złożenia Zamawiającemu w odpowiedzi na wezwanie oraz poprzez żądanie wylegitymowania się osoby przystępującej do realizacji zamówienia i porównanie danych z wykazem osób uprawnionych do wykonywania usług, tj. zatrudnionych na podstawie umowy o pracę.</w:t>
      </w:r>
    </w:p>
    <w:p w14:paraId="7AD68058" w14:textId="27463A0D"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4. </w:t>
      </w:r>
      <w:r w:rsidR="00371489" w:rsidRPr="00167F00">
        <w:rPr>
          <w:rFonts w:cstheme="minorHAnsi"/>
          <w:sz w:val="22"/>
          <w:szCs w:val="22"/>
          <w:lang w:eastAsia="ar-SA"/>
        </w:rPr>
        <w:t>Wykonawca może dokonać zmiany w wykazie osób skierowanych do realizacji zamówienia zatrudnionych na podstawie umowy o pracę. W takim przypadku Wykonawca uaktualnia wykaz osób, które będą uczestniczyć w realizacji zamówienia oraz udokumentuje ich zatrudnienie na podstawie umowy o pracę w sposób określony w ust. 2. Obowiązek ten Wykonawca realizuje w terminie 5 dni roboczych od dokonania przedmiotowej zmiany.</w:t>
      </w:r>
      <w:r w:rsidRPr="00167F00">
        <w:rPr>
          <w:rFonts w:cstheme="minorHAnsi"/>
          <w:color w:val="000000"/>
          <w:sz w:val="22"/>
          <w:szCs w:val="22"/>
        </w:rPr>
        <w:t xml:space="preserve"> </w:t>
      </w:r>
    </w:p>
    <w:p w14:paraId="1206BC8A" w14:textId="7084CA4F" w:rsidR="00B10F08" w:rsidRPr="00167F00" w:rsidRDefault="00371489" w:rsidP="00167F00">
      <w:pPr>
        <w:autoSpaceDE w:val="0"/>
        <w:autoSpaceDN w:val="0"/>
        <w:adjustRightInd w:val="0"/>
        <w:spacing w:line="276" w:lineRule="auto"/>
        <w:rPr>
          <w:rFonts w:cstheme="minorHAnsi"/>
          <w:color w:val="000000"/>
          <w:sz w:val="22"/>
          <w:szCs w:val="22"/>
        </w:rPr>
      </w:pPr>
      <w:r w:rsidRPr="00167F00">
        <w:rPr>
          <w:rFonts w:eastAsia="Times New Roman" w:cstheme="minorHAnsi"/>
          <w:kern w:val="20"/>
          <w:position w:val="6"/>
          <w:sz w:val="22"/>
          <w:szCs w:val="22"/>
          <w:lang w:eastAsia="ar-SA"/>
        </w:rPr>
        <w:t>5. Niezłożenie przez Wykonawcę w wyznaczonym przez Zama</w:t>
      </w:r>
      <w:r w:rsidRPr="00167F00">
        <w:rPr>
          <w:rFonts w:eastAsia="Times New Roman" w:cstheme="minorHAnsi"/>
          <w:kern w:val="20"/>
          <w:position w:val="6"/>
          <w:sz w:val="22"/>
          <w:szCs w:val="22"/>
          <w:lang w:eastAsia="ar-SA"/>
        </w:rPr>
        <w:softHyphen/>
        <w:t>wiającego terminie żądanych przez Zamawiającego dowodów, w celu potwierdzenia spełnienia ustawowego wy</w:t>
      </w:r>
      <w:r w:rsidRPr="00167F00">
        <w:rPr>
          <w:rFonts w:eastAsia="Times New Roman" w:cstheme="minorHAnsi"/>
          <w:kern w:val="20"/>
          <w:position w:val="6"/>
          <w:sz w:val="22"/>
          <w:szCs w:val="22"/>
          <w:lang w:eastAsia="ar-SA"/>
        </w:rPr>
        <w:softHyphen/>
        <w:t>mogu zatrudnienia na podstawie umowy o pracę, spowoduje naliczenie kary umownej w wysokości określonej w § 1</w:t>
      </w:r>
      <w:r w:rsidR="00664B69" w:rsidRPr="00167F00">
        <w:rPr>
          <w:rFonts w:eastAsia="Times New Roman" w:cstheme="minorHAnsi"/>
          <w:kern w:val="20"/>
          <w:position w:val="6"/>
          <w:sz w:val="22"/>
          <w:szCs w:val="22"/>
          <w:lang w:eastAsia="ar-SA"/>
        </w:rPr>
        <w:t>1</w:t>
      </w:r>
      <w:r w:rsidRPr="00167F00">
        <w:rPr>
          <w:rFonts w:eastAsia="Times New Roman" w:cstheme="minorHAnsi"/>
          <w:kern w:val="20"/>
          <w:position w:val="6"/>
          <w:sz w:val="22"/>
          <w:szCs w:val="22"/>
          <w:lang w:eastAsia="ar-SA"/>
        </w:rPr>
        <w:t xml:space="preserve"> ust. 4 umowy.</w:t>
      </w:r>
    </w:p>
    <w:p w14:paraId="4D5B9B61" w14:textId="0787C4A9" w:rsidR="00B10F08" w:rsidRPr="00167F00" w:rsidRDefault="00371489"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6</w:t>
      </w:r>
      <w:r w:rsidR="00B10F08" w:rsidRPr="00167F00">
        <w:rPr>
          <w:rFonts w:cstheme="minorHAnsi"/>
          <w:color w:val="000000"/>
          <w:sz w:val="22"/>
          <w:szCs w:val="22"/>
        </w:rPr>
        <w:t>.</w:t>
      </w:r>
      <w:r w:rsidR="00475228" w:rsidRPr="00167F00">
        <w:rPr>
          <w:rFonts w:cstheme="minorHAnsi"/>
          <w:color w:val="000000"/>
          <w:sz w:val="22"/>
          <w:szCs w:val="22"/>
        </w:rPr>
        <w:t xml:space="preserve"> </w:t>
      </w:r>
      <w:r w:rsidR="00B10F08" w:rsidRPr="00167F00">
        <w:rPr>
          <w:rFonts w:cstheme="minorHAnsi"/>
          <w:color w:val="000000"/>
          <w:sz w:val="22"/>
          <w:szCs w:val="22"/>
        </w:rPr>
        <w:t>W</w:t>
      </w:r>
      <w:r w:rsidR="00475228" w:rsidRPr="00167F00">
        <w:rPr>
          <w:rFonts w:cstheme="minorHAnsi"/>
          <w:color w:val="000000"/>
          <w:sz w:val="22"/>
          <w:szCs w:val="22"/>
        </w:rPr>
        <w:t xml:space="preserve"> </w:t>
      </w:r>
      <w:r w:rsidR="00B10F08" w:rsidRPr="00167F00">
        <w:rPr>
          <w:rFonts w:cstheme="minorHAnsi"/>
          <w:color w:val="000000"/>
          <w:sz w:val="22"/>
          <w:szCs w:val="22"/>
        </w:rPr>
        <w:t>przypadku powtarzających się naruszeń</w:t>
      </w:r>
      <w:r w:rsidR="00A51D8E" w:rsidRPr="00167F00">
        <w:rPr>
          <w:rFonts w:cstheme="minorHAnsi"/>
          <w:color w:val="000000"/>
          <w:sz w:val="22"/>
          <w:szCs w:val="22"/>
        </w:rPr>
        <w:t xml:space="preserve"> </w:t>
      </w:r>
      <w:r w:rsidR="00B10F08" w:rsidRPr="00167F00">
        <w:rPr>
          <w:rFonts w:cstheme="minorHAnsi"/>
          <w:color w:val="000000"/>
          <w:sz w:val="22"/>
          <w:szCs w:val="22"/>
        </w:rPr>
        <w:t>przez Wykonawcę obowiązków określonych w ust. 3 i 5. Zamawiającemu przysługuje prawo odstąpienia od umowy z winy Wykonawcy.</w:t>
      </w:r>
    </w:p>
    <w:p w14:paraId="2A71FBC5" w14:textId="00C7AEC1" w:rsidR="00B10F08" w:rsidRPr="00167F00" w:rsidRDefault="00371489"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7</w:t>
      </w:r>
      <w:r w:rsidR="00B10F08" w:rsidRPr="00167F00">
        <w:rPr>
          <w:rFonts w:cstheme="minorHAnsi"/>
          <w:color w:val="000000"/>
          <w:sz w:val="22"/>
          <w:szCs w:val="22"/>
        </w:rPr>
        <w:t>.</w:t>
      </w:r>
      <w:r w:rsidR="00475228" w:rsidRPr="00167F00">
        <w:rPr>
          <w:rFonts w:cstheme="minorHAnsi"/>
          <w:color w:val="000000"/>
          <w:sz w:val="22"/>
          <w:szCs w:val="22"/>
        </w:rPr>
        <w:t xml:space="preserve"> </w:t>
      </w:r>
      <w:r w:rsidR="00B10F08" w:rsidRPr="00167F00">
        <w:rPr>
          <w:rFonts w:cstheme="minorHAnsi"/>
          <w:color w:val="000000"/>
          <w:sz w:val="22"/>
          <w:szCs w:val="22"/>
        </w:rPr>
        <w:t>W przypadku uzasadnionych wątpliwości co do przestrzegania prawa pracy przez wykonawcę lub podwykonawcę, Zamawiający może zwrócić się o przeprowadzenie kontroli przez Państwową Inspekcję Pracy.</w:t>
      </w:r>
    </w:p>
    <w:p w14:paraId="73E103C6" w14:textId="77777777" w:rsidR="00713B16" w:rsidRDefault="00713B16" w:rsidP="00167F00">
      <w:pPr>
        <w:autoSpaceDE w:val="0"/>
        <w:autoSpaceDN w:val="0"/>
        <w:adjustRightInd w:val="0"/>
        <w:spacing w:line="276" w:lineRule="auto"/>
        <w:jc w:val="center"/>
        <w:rPr>
          <w:rFonts w:cstheme="minorHAnsi"/>
          <w:b/>
          <w:bCs/>
          <w:color w:val="000000"/>
          <w:sz w:val="22"/>
          <w:szCs w:val="22"/>
        </w:rPr>
      </w:pPr>
    </w:p>
    <w:p w14:paraId="1654833E" w14:textId="4BE38E90"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t>§5</w:t>
      </w:r>
    </w:p>
    <w:p w14:paraId="433BA40F" w14:textId="77777777"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1. Wykonawca powierzy podwykonawcom wykonanie następujących usług/czynności/prac stanowiących część przedmiotu umowy: …………………………..................………...</w:t>
      </w:r>
    </w:p>
    <w:p w14:paraId="6211B8AD" w14:textId="77777777"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2. Powierzenie wykonania części przedmiotu umowy podwykonawcy nie wyłącza obowiązku spełnienia przez Wykonawcę wszystkich wymogów określonych postanowieniami umowy, w tym dotyczących personelu Wykonawcy.</w:t>
      </w:r>
    </w:p>
    <w:p w14:paraId="5CE6ADE5" w14:textId="7D6A1B87"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3. Zamawiający żąda, aby przed przystąpieniem do wykonania zamówienia, Wykonawca,</w:t>
      </w:r>
      <w:r w:rsidR="00A51D8E" w:rsidRPr="00167F00">
        <w:rPr>
          <w:rFonts w:cstheme="minorHAnsi"/>
          <w:color w:val="000000"/>
          <w:sz w:val="22"/>
          <w:szCs w:val="22"/>
        </w:rPr>
        <w:t xml:space="preserve"> </w:t>
      </w:r>
      <w:r w:rsidRPr="00167F00">
        <w:rPr>
          <w:rFonts w:cstheme="minorHAnsi"/>
          <w:color w:val="000000"/>
          <w:sz w:val="22"/>
          <w:szCs w:val="22"/>
        </w:rPr>
        <w:t>podał nazwy albo imiona i nazwiska oraz dane kontaktowe, o ile są już znane,</w:t>
      </w:r>
      <w:r w:rsidR="00A51D8E" w:rsidRPr="00167F00">
        <w:rPr>
          <w:rFonts w:cstheme="minorHAnsi"/>
          <w:color w:val="000000"/>
          <w:sz w:val="22"/>
          <w:szCs w:val="22"/>
        </w:rPr>
        <w:t xml:space="preserve"> </w:t>
      </w:r>
      <w:r w:rsidRPr="00167F00">
        <w:rPr>
          <w:rFonts w:cstheme="minorHAnsi"/>
          <w:color w:val="000000"/>
          <w:sz w:val="22"/>
          <w:szCs w:val="22"/>
        </w:rPr>
        <w:t xml:space="preserve">podwykonawców i osób do kontaktu z nimi, zaangażowanych w usługi. </w:t>
      </w:r>
    </w:p>
    <w:p w14:paraId="18AA1D5C" w14:textId="6AAF0021"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lastRenderedPageBreak/>
        <w:t>4. Wykonawca zawiadamia Zamawiającego o wszelkich zmianach danych, o których mowa wyżej, w trakcie realizacji zamówienia, a także</w:t>
      </w:r>
      <w:r w:rsidR="00A51D8E" w:rsidRPr="00167F00">
        <w:rPr>
          <w:rFonts w:cstheme="minorHAnsi"/>
          <w:color w:val="000000"/>
          <w:sz w:val="22"/>
          <w:szCs w:val="22"/>
        </w:rPr>
        <w:t xml:space="preserve"> </w:t>
      </w:r>
      <w:r w:rsidRPr="00167F00">
        <w:rPr>
          <w:rFonts w:cstheme="minorHAnsi"/>
          <w:color w:val="000000"/>
          <w:sz w:val="22"/>
          <w:szCs w:val="22"/>
        </w:rPr>
        <w:t>przekazuje informacje na temat nowych podwykonawców, którym w późniejszym okresie zamierza powierzyć realizację usług.</w:t>
      </w:r>
    </w:p>
    <w:p w14:paraId="51350CDD" w14:textId="23D5B00D"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5. Jeżeli zmiana albo rezygnacja z podwykonawcy dotyczy podmiotu, na którego zasoby Wykonawca powoływał się, na zasadach określonych w art. </w:t>
      </w:r>
      <w:r w:rsidR="001F4719" w:rsidRPr="00167F00">
        <w:rPr>
          <w:rFonts w:cstheme="minorHAnsi"/>
          <w:color w:val="000000"/>
          <w:sz w:val="22"/>
          <w:szCs w:val="22"/>
        </w:rPr>
        <w:t xml:space="preserve">118 </w:t>
      </w:r>
      <w:r w:rsidRPr="00167F00">
        <w:rPr>
          <w:rFonts w:cstheme="minorHAnsi"/>
          <w:color w:val="000000"/>
          <w:sz w:val="22"/>
          <w:szCs w:val="22"/>
        </w:rPr>
        <w:t xml:space="preserve">ust. </w:t>
      </w:r>
      <w:r w:rsidR="001F4719" w:rsidRPr="00167F00">
        <w:rPr>
          <w:rFonts w:cstheme="minorHAnsi"/>
          <w:color w:val="000000"/>
          <w:sz w:val="22"/>
          <w:szCs w:val="22"/>
        </w:rPr>
        <w:t>2</w:t>
      </w:r>
      <w:r w:rsidRPr="00167F00">
        <w:rPr>
          <w:rFonts w:cstheme="minorHAnsi"/>
          <w:color w:val="000000"/>
          <w:sz w:val="22"/>
          <w:szCs w:val="22"/>
        </w:rPr>
        <w:t xml:space="preserve"> Ustawy, w celu wykazania spełniania warunków udziału w postępowaniu, o których mowa w art. </w:t>
      </w:r>
      <w:r w:rsidR="001F4719" w:rsidRPr="00167F00">
        <w:rPr>
          <w:rFonts w:cstheme="minorHAnsi"/>
          <w:color w:val="000000"/>
          <w:sz w:val="22"/>
          <w:szCs w:val="22"/>
        </w:rPr>
        <w:t>116</w:t>
      </w:r>
      <w:r w:rsidRPr="00167F00">
        <w:rPr>
          <w:rFonts w:cstheme="minorHAnsi"/>
          <w:color w:val="000000"/>
          <w:sz w:val="22"/>
          <w:szCs w:val="22"/>
        </w:rPr>
        <w:t xml:space="preserve"> ust 1.Ustawy, Wykonawca jest obowiązany wykazać Zamawiającemu, iż proponowany inny podwykonawca lub wykonawca samodzielnie spełnia je w stopniu, nie mniejszym, niż wymagany w trakcie postępowania o udzielenie zamówienia.</w:t>
      </w:r>
    </w:p>
    <w:p w14:paraId="7B3B6E32" w14:textId="06B4D03E" w:rsidR="00B10F08" w:rsidRPr="003045CB"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6.Wykonawca ponosi odpowiedzialność za dochowanie przez </w:t>
      </w:r>
      <w:r w:rsidRPr="003045CB">
        <w:rPr>
          <w:rFonts w:cstheme="minorHAnsi"/>
          <w:color w:val="000000"/>
          <w:sz w:val="22"/>
          <w:szCs w:val="22"/>
        </w:rPr>
        <w:t>podwykonawców warunków umowy oraz odpowiada za ich działania lub zaniechania jak za swoje własne.</w:t>
      </w:r>
    </w:p>
    <w:p w14:paraId="29844DCF" w14:textId="7795C870" w:rsidR="00391B03" w:rsidRPr="00167F00" w:rsidRDefault="00DC4B28" w:rsidP="00391B03">
      <w:pPr>
        <w:autoSpaceDE w:val="0"/>
        <w:autoSpaceDN w:val="0"/>
        <w:adjustRightInd w:val="0"/>
        <w:spacing w:line="276" w:lineRule="auto"/>
        <w:rPr>
          <w:rFonts w:cstheme="minorHAnsi"/>
          <w:lang w:val="x-none" w:eastAsia="pl-PL"/>
        </w:rPr>
      </w:pPr>
      <w:r w:rsidRPr="003045CB">
        <w:rPr>
          <w:rFonts w:cstheme="minorHAnsi"/>
          <w:color w:val="000000"/>
          <w:sz w:val="22"/>
          <w:szCs w:val="22"/>
        </w:rPr>
        <w:t>7. </w:t>
      </w:r>
      <w:r w:rsidRPr="003045CB">
        <w:rPr>
          <w:rFonts w:cstheme="minorHAnsi"/>
          <w:sz w:val="22"/>
          <w:szCs w:val="22"/>
        </w:rPr>
        <w:t xml:space="preserve">W przypadku, gdy Wykonawca posługuje się przy wykonaniu umowy podwykonawcami, przy dokonaniu zmiany należnego Wykonawcy wynagrodzenia na podstawie § 13 ust. </w:t>
      </w:r>
      <w:r w:rsidR="00391B03" w:rsidRPr="003045CB">
        <w:rPr>
          <w:rFonts w:cstheme="minorHAnsi"/>
          <w:sz w:val="22"/>
          <w:szCs w:val="22"/>
        </w:rPr>
        <w:t>3</w:t>
      </w:r>
      <w:r w:rsidRPr="003045CB">
        <w:rPr>
          <w:rFonts w:cstheme="minorHAnsi"/>
          <w:sz w:val="22"/>
          <w:szCs w:val="22"/>
        </w:rPr>
        <w:t xml:space="preserve"> pkt </w:t>
      </w:r>
      <w:r w:rsidR="00391B03" w:rsidRPr="003045CB">
        <w:rPr>
          <w:rFonts w:cstheme="minorHAnsi"/>
          <w:sz w:val="22"/>
          <w:szCs w:val="22"/>
        </w:rPr>
        <w:t>6</w:t>
      </w:r>
      <w:r w:rsidRPr="003045CB">
        <w:rPr>
          <w:rFonts w:cstheme="minorHAnsi"/>
          <w:sz w:val="22"/>
          <w:szCs w:val="22"/>
        </w:rPr>
        <w:t xml:space="preserve"> niniejszej umowy, Wykonawca jest zobowiązany do zmiany wynagrodzenia przysługującego podwykonawcy, z którym zawarł umowę, w zakresie odpowiadającym zmianom cen materiałów lub kosztów dotyczących zobowiązania podwykonawcy</w:t>
      </w:r>
      <w:r w:rsidR="00391B03" w:rsidRPr="003045CB">
        <w:rPr>
          <w:rFonts w:cstheme="minorHAnsi"/>
          <w:sz w:val="22"/>
          <w:szCs w:val="22"/>
        </w:rPr>
        <w:t>.</w:t>
      </w:r>
    </w:p>
    <w:p w14:paraId="22AFD9B7" w14:textId="6003D24F" w:rsidR="00602561" w:rsidRDefault="00602561" w:rsidP="00167F00">
      <w:pPr>
        <w:autoSpaceDE w:val="0"/>
        <w:autoSpaceDN w:val="0"/>
        <w:adjustRightInd w:val="0"/>
        <w:spacing w:line="276" w:lineRule="auto"/>
        <w:rPr>
          <w:rFonts w:cstheme="minorHAnsi"/>
          <w:color w:val="000000"/>
          <w:sz w:val="22"/>
          <w:szCs w:val="22"/>
          <w:highlight w:val="yellow"/>
        </w:rPr>
      </w:pPr>
    </w:p>
    <w:p w14:paraId="31FF744B" w14:textId="404A9F46"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t>§ 6</w:t>
      </w:r>
    </w:p>
    <w:p w14:paraId="301D2C1A" w14:textId="7F06D6A0" w:rsidR="00B10F08" w:rsidRPr="00167F00" w:rsidRDefault="00B10F08" w:rsidP="00167F00">
      <w:pPr>
        <w:autoSpaceDE w:val="0"/>
        <w:autoSpaceDN w:val="0"/>
        <w:adjustRightInd w:val="0"/>
        <w:spacing w:after="20" w:line="276" w:lineRule="auto"/>
        <w:rPr>
          <w:rFonts w:cstheme="minorHAnsi"/>
          <w:color w:val="000000"/>
          <w:sz w:val="22"/>
          <w:szCs w:val="22"/>
        </w:rPr>
      </w:pPr>
      <w:r w:rsidRPr="00167F00">
        <w:rPr>
          <w:rFonts w:cstheme="minorHAnsi"/>
          <w:color w:val="000000"/>
          <w:sz w:val="22"/>
          <w:szCs w:val="22"/>
        </w:rPr>
        <w:t xml:space="preserve">1. Praca wykonywana będzie w czasie uzgodnionym z bezpośrednim użytkownikiem </w:t>
      </w:r>
      <w:r w:rsidR="00192B00" w:rsidRPr="00167F00">
        <w:rPr>
          <w:rFonts w:cstheme="minorHAnsi"/>
          <w:color w:val="000000"/>
          <w:sz w:val="22"/>
          <w:szCs w:val="22"/>
        </w:rPr>
        <w:t>obiektu</w:t>
      </w:r>
      <w:r w:rsidRPr="00167F00">
        <w:rPr>
          <w:rFonts w:cstheme="minorHAnsi"/>
          <w:color w:val="000000"/>
          <w:sz w:val="22"/>
          <w:szCs w:val="22"/>
        </w:rPr>
        <w:t xml:space="preserve">. </w:t>
      </w:r>
    </w:p>
    <w:p w14:paraId="6A31A687" w14:textId="03B080C9" w:rsidR="00B10F08" w:rsidRPr="00167F00" w:rsidRDefault="00B10F08" w:rsidP="00167F00">
      <w:pPr>
        <w:autoSpaceDE w:val="0"/>
        <w:autoSpaceDN w:val="0"/>
        <w:adjustRightInd w:val="0"/>
        <w:spacing w:after="20" w:line="276" w:lineRule="auto"/>
        <w:rPr>
          <w:rFonts w:cstheme="minorHAnsi"/>
          <w:color w:val="000000"/>
          <w:sz w:val="22"/>
          <w:szCs w:val="22"/>
        </w:rPr>
      </w:pPr>
      <w:r w:rsidRPr="00167F00">
        <w:rPr>
          <w:rFonts w:cstheme="minorHAnsi"/>
          <w:color w:val="000000"/>
          <w:sz w:val="22"/>
          <w:szCs w:val="22"/>
        </w:rPr>
        <w:t xml:space="preserve">2. Klucze do pomieszczeń </w:t>
      </w:r>
      <w:r w:rsidR="00192B00" w:rsidRPr="00167F00">
        <w:rPr>
          <w:rFonts w:cstheme="minorHAnsi"/>
          <w:color w:val="000000"/>
          <w:sz w:val="22"/>
          <w:szCs w:val="22"/>
        </w:rPr>
        <w:t xml:space="preserve">socjalnych i magazynowych </w:t>
      </w:r>
      <w:r w:rsidRPr="00167F00">
        <w:rPr>
          <w:rFonts w:cstheme="minorHAnsi"/>
          <w:color w:val="000000"/>
          <w:sz w:val="22"/>
          <w:szCs w:val="22"/>
        </w:rPr>
        <w:t>zostaną udostępnione Wykonawcy przez upoważnionego pracownika</w:t>
      </w:r>
      <w:r w:rsidR="00A51D8E" w:rsidRPr="00167F00">
        <w:rPr>
          <w:rFonts w:cstheme="minorHAnsi"/>
          <w:color w:val="000000"/>
          <w:sz w:val="22"/>
          <w:szCs w:val="22"/>
        </w:rPr>
        <w:t xml:space="preserve"> </w:t>
      </w:r>
      <w:r w:rsidRPr="00167F00">
        <w:rPr>
          <w:rFonts w:cstheme="minorHAnsi"/>
          <w:color w:val="000000"/>
          <w:sz w:val="22"/>
          <w:szCs w:val="22"/>
        </w:rPr>
        <w:t>Zamawiającego.</w:t>
      </w:r>
    </w:p>
    <w:p w14:paraId="12455FD4" w14:textId="72468AA4" w:rsidR="0020666A"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3. Wykonanie pracy poświadczone będzie podpisem kierownika administracyjnego wydziału, intendenta budynku bądź osoby przez nich upoważnionej na wykazie, którego wzór stanowi </w:t>
      </w:r>
      <w:r w:rsidRPr="00167F00">
        <w:rPr>
          <w:rFonts w:cstheme="minorHAnsi"/>
          <w:b/>
          <w:bCs/>
          <w:i/>
          <w:iCs/>
          <w:color w:val="000000"/>
          <w:sz w:val="22"/>
          <w:szCs w:val="22"/>
        </w:rPr>
        <w:t xml:space="preserve">Załącznik Nr </w:t>
      </w:r>
      <w:r w:rsidR="00192B00" w:rsidRPr="00167F00">
        <w:rPr>
          <w:rFonts w:cstheme="minorHAnsi"/>
          <w:b/>
          <w:bCs/>
          <w:i/>
          <w:iCs/>
          <w:color w:val="000000"/>
          <w:sz w:val="22"/>
          <w:szCs w:val="22"/>
        </w:rPr>
        <w:t>3</w:t>
      </w:r>
      <w:r w:rsidR="00CF36C0" w:rsidRPr="00167F00">
        <w:rPr>
          <w:rFonts w:cstheme="minorHAnsi"/>
          <w:b/>
          <w:bCs/>
          <w:i/>
          <w:iCs/>
          <w:color w:val="000000"/>
          <w:sz w:val="22"/>
          <w:szCs w:val="22"/>
        </w:rPr>
        <w:t xml:space="preserve"> </w:t>
      </w:r>
      <w:r w:rsidRPr="00167F00">
        <w:rPr>
          <w:rFonts w:cstheme="minorHAnsi"/>
          <w:color w:val="000000"/>
          <w:sz w:val="22"/>
          <w:szCs w:val="22"/>
        </w:rPr>
        <w:t xml:space="preserve">do niniejszej umowy. </w:t>
      </w:r>
    </w:p>
    <w:p w14:paraId="0A7A0AA1" w14:textId="3B3A5CE2" w:rsidR="0020666A" w:rsidRPr="00167F00" w:rsidRDefault="00616636" w:rsidP="00167F00">
      <w:pPr>
        <w:autoSpaceDE w:val="0"/>
        <w:autoSpaceDN w:val="0"/>
        <w:adjustRightInd w:val="0"/>
        <w:spacing w:line="276" w:lineRule="auto"/>
        <w:rPr>
          <w:rFonts w:cstheme="minorHAnsi"/>
          <w:bCs/>
          <w:sz w:val="22"/>
          <w:szCs w:val="22"/>
        </w:rPr>
      </w:pPr>
      <w:r w:rsidRPr="00167F00">
        <w:rPr>
          <w:rFonts w:cstheme="minorHAnsi"/>
          <w:bCs/>
          <w:sz w:val="22"/>
          <w:szCs w:val="22"/>
        </w:rPr>
        <w:t>4</w:t>
      </w:r>
      <w:r w:rsidR="0020666A" w:rsidRPr="00167F00">
        <w:rPr>
          <w:rFonts w:cstheme="minorHAnsi"/>
          <w:bCs/>
          <w:sz w:val="22"/>
          <w:szCs w:val="22"/>
        </w:rPr>
        <w:t>. Koordynato</w:t>
      </w:r>
      <w:r w:rsidR="001F4719" w:rsidRPr="00167F00">
        <w:rPr>
          <w:rFonts w:cstheme="minorHAnsi"/>
          <w:bCs/>
          <w:sz w:val="22"/>
          <w:szCs w:val="22"/>
        </w:rPr>
        <w:t>r</w:t>
      </w:r>
      <w:r w:rsidR="0020666A" w:rsidRPr="00167F00">
        <w:rPr>
          <w:rFonts w:cstheme="minorHAnsi"/>
          <w:bCs/>
          <w:sz w:val="22"/>
          <w:szCs w:val="22"/>
        </w:rPr>
        <w:t xml:space="preserve">zy realizacji usług wynikających z niniejszej umowy ze strony Zamawiającego, w zakresie poszczególnych lokalizacji Uniwersytetu Łódzkiego, wymienieni zostali w Załączniku nr </w:t>
      </w:r>
      <w:r w:rsidRPr="00167F00">
        <w:rPr>
          <w:rFonts w:cstheme="minorHAnsi"/>
          <w:bCs/>
          <w:sz w:val="22"/>
          <w:szCs w:val="22"/>
        </w:rPr>
        <w:t>1</w:t>
      </w:r>
      <w:r w:rsidR="0020666A" w:rsidRPr="00167F00">
        <w:rPr>
          <w:rFonts w:cstheme="minorHAnsi"/>
          <w:bCs/>
          <w:sz w:val="22"/>
          <w:szCs w:val="22"/>
        </w:rPr>
        <w:t xml:space="preserve"> do niniejszej Umowy</w:t>
      </w:r>
      <w:r w:rsidRPr="00167F00">
        <w:rPr>
          <w:rFonts w:cstheme="minorHAnsi"/>
          <w:bCs/>
          <w:sz w:val="22"/>
          <w:szCs w:val="22"/>
        </w:rPr>
        <w:t xml:space="preserve"> (Opis przedmiotu zamówienia</w:t>
      </w:r>
      <w:r w:rsidR="0020666A" w:rsidRPr="00167F00">
        <w:rPr>
          <w:rFonts w:cstheme="minorHAnsi"/>
          <w:bCs/>
          <w:sz w:val="22"/>
          <w:szCs w:val="22"/>
        </w:rPr>
        <w:t>)</w:t>
      </w:r>
      <w:r w:rsidRPr="00167F00">
        <w:rPr>
          <w:rFonts w:cstheme="minorHAnsi"/>
          <w:bCs/>
          <w:sz w:val="22"/>
          <w:szCs w:val="22"/>
        </w:rPr>
        <w:t>.</w:t>
      </w:r>
    </w:p>
    <w:p w14:paraId="3AD896B8" w14:textId="6A27AA1F" w:rsidR="0020666A" w:rsidRPr="00167F00" w:rsidRDefault="00616636" w:rsidP="00167F00">
      <w:pPr>
        <w:autoSpaceDE w:val="0"/>
        <w:autoSpaceDN w:val="0"/>
        <w:adjustRightInd w:val="0"/>
        <w:spacing w:line="276" w:lineRule="auto"/>
        <w:rPr>
          <w:rFonts w:cstheme="minorHAnsi"/>
          <w:b/>
          <w:bCs/>
          <w:sz w:val="22"/>
          <w:szCs w:val="22"/>
        </w:rPr>
      </w:pPr>
      <w:r w:rsidRPr="00167F00">
        <w:rPr>
          <w:rFonts w:cstheme="minorHAnsi"/>
          <w:bCs/>
          <w:sz w:val="22"/>
          <w:szCs w:val="22"/>
        </w:rPr>
        <w:t>5</w:t>
      </w:r>
      <w:r w:rsidR="0020666A" w:rsidRPr="00167F00">
        <w:rPr>
          <w:rFonts w:cstheme="minorHAnsi"/>
          <w:bCs/>
          <w:sz w:val="22"/>
          <w:szCs w:val="22"/>
        </w:rPr>
        <w:t xml:space="preserve">. </w:t>
      </w:r>
      <w:r w:rsidRPr="00167F00">
        <w:rPr>
          <w:rFonts w:cstheme="minorHAnsi"/>
          <w:bCs/>
          <w:sz w:val="22"/>
          <w:szCs w:val="22"/>
        </w:rPr>
        <w:t xml:space="preserve">Koordynatorem </w:t>
      </w:r>
      <w:r w:rsidR="0020666A" w:rsidRPr="00167F00">
        <w:rPr>
          <w:rFonts w:cstheme="minorHAnsi"/>
          <w:bCs/>
          <w:sz w:val="22"/>
          <w:szCs w:val="22"/>
        </w:rPr>
        <w:t>odpowiedzialn</w:t>
      </w:r>
      <w:r w:rsidRPr="00167F00">
        <w:rPr>
          <w:rFonts w:cstheme="minorHAnsi"/>
          <w:bCs/>
          <w:sz w:val="22"/>
          <w:szCs w:val="22"/>
        </w:rPr>
        <w:t>ym</w:t>
      </w:r>
      <w:r w:rsidR="0020666A" w:rsidRPr="00167F00">
        <w:rPr>
          <w:rFonts w:cstheme="minorHAnsi"/>
          <w:bCs/>
          <w:sz w:val="22"/>
          <w:szCs w:val="22"/>
        </w:rPr>
        <w:t xml:space="preserve"> za realizację usług wynikających z niniejszej umowy ze strony Wykonawcy jest:  …………………………………………………………………………………….,</w:t>
      </w:r>
      <w:r w:rsidR="0020666A" w:rsidRPr="00167F00">
        <w:rPr>
          <w:rFonts w:cstheme="minorHAnsi"/>
          <w:b/>
          <w:bCs/>
          <w:sz w:val="22"/>
          <w:szCs w:val="22"/>
        </w:rPr>
        <w:t xml:space="preserve"> </w:t>
      </w:r>
    </w:p>
    <w:p w14:paraId="221ADE06" w14:textId="77777777" w:rsidR="0020666A" w:rsidRPr="00167F00" w:rsidRDefault="0020666A" w:rsidP="00167F00">
      <w:pPr>
        <w:autoSpaceDE w:val="0"/>
        <w:autoSpaceDN w:val="0"/>
        <w:adjustRightInd w:val="0"/>
        <w:spacing w:line="276" w:lineRule="auto"/>
        <w:rPr>
          <w:rFonts w:cstheme="minorHAnsi"/>
          <w:bCs/>
          <w:sz w:val="22"/>
          <w:szCs w:val="22"/>
        </w:rPr>
      </w:pPr>
      <w:r w:rsidRPr="00167F00">
        <w:rPr>
          <w:rFonts w:cstheme="minorHAnsi"/>
          <w:bCs/>
          <w:sz w:val="22"/>
          <w:szCs w:val="22"/>
        </w:rPr>
        <w:t>tel. ………………………………………………, adres e-mailowy: …………………………………………</w:t>
      </w:r>
    </w:p>
    <w:p w14:paraId="2CA3BC33" w14:textId="07258E9B" w:rsidR="00DE0445" w:rsidRPr="00167F00" w:rsidRDefault="00475228" w:rsidP="00167F00">
      <w:pPr>
        <w:autoSpaceDE w:val="0"/>
        <w:autoSpaceDN w:val="0"/>
        <w:adjustRightInd w:val="0"/>
        <w:spacing w:line="276" w:lineRule="auto"/>
        <w:rPr>
          <w:rFonts w:cstheme="minorHAnsi"/>
          <w:w w:val="105"/>
          <w:sz w:val="22"/>
          <w:szCs w:val="22"/>
        </w:rPr>
      </w:pPr>
      <w:r w:rsidRPr="00167F00">
        <w:rPr>
          <w:rFonts w:cstheme="minorHAnsi"/>
          <w:bCs/>
          <w:sz w:val="22"/>
          <w:szCs w:val="22"/>
        </w:rPr>
        <w:t>6</w:t>
      </w:r>
      <w:r w:rsidR="0020666A" w:rsidRPr="00167F00">
        <w:rPr>
          <w:rFonts w:cstheme="minorHAnsi"/>
          <w:bCs/>
          <w:sz w:val="22"/>
          <w:szCs w:val="22"/>
        </w:rPr>
        <w:t>.</w:t>
      </w:r>
      <w:r w:rsidR="00866650" w:rsidRPr="00167F00">
        <w:rPr>
          <w:rFonts w:cstheme="minorHAnsi"/>
          <w:bCs/>
          <w:sz w:val="22"/>
          <w:szCs w:val="22"/>
        </w:rPr>
        <w:t xml:space="preserve"> </w:t>
      </w:r>
      <w:r w:rsidR="00DE0445" w:rsidRPr="00167F00">
        <w:rPr>
          <w:rFonts w:cstheme="minorHAnsi"/>
          <w:bCs/>
          <w:sz w:val="22"/>
          <w:szCs w:val="22"/>
        </w:rPr>
        <w:t>a) </w:t>
      </w:r>
      <w:r w:rsidR="0020666A" w:rsidRPr="00167F00">
        <w:rPr>
          <w:rFonts w:cstheme="minorHAnsi"/>
          <w:w w:val="105"/>
          <w:sz w:val="22"/>
          <w:szCs w:val="22"/>
        </w:rPr>
        <w:t>Zmiana</w:t>
      </w:r>
      <w:r w:rsidR="0020666A" w:rsidRPr="00167F00">
        <w:rPr>
          <w:rFonts w:cstheme="minorHAnsi"/>
          <w:spacing w:val="-22"/>
          <w:w w:val="105"/>
          <w:sz w:val="22"/>
          <w:szCs w:val="22"/>
        </w:rPr>
        <w:t xml:space="preserve"> </w:t>
      </w:r>
      <w:r w:rsidR="0020666A" w:rsidRPr="00167F00">
        <w:rPr>
          <w:rFonts w:cstheme="minorHAnsi"/>
          <w:w w:val="105"/>
          <w:sz w:val="22"/>
          <w:szCs w:val="22"/>
        </w:rPr>
        <w:t>osób,</w:t>
      </w:r>
      <w:r w:rsidR="0020666A" w:rsidRPr="00167F00">
        <w:rPr>
          <w:rFonts w:cstheme="minorHAnsi"/>
          <w:spacing w:val="-22"/>
          <w:w w:val="105"/>
          <w:sz w:val="22"/>
          <w:szCs w:val="22"/>
        </w:rPr>
        <w:t xml:space="preserve"> </w:t>
      </w:r>
      <w:r w:rsidR="0020666A" w:rsidRPr="00167F00">
        <w:rPr>
          <w:rFonts w:cstheme="minorHAnsi"/>
          <w:w w:val="105"/>
          <w:sz w:val="22"/>
          <w:szCs w:val="22"/>
        </w:rPr>
        <w:t>o</w:t>
      </w:r>
      <w:r w:rsidR="0020666A" w:rsidRPr="00167F00">
        <w:rPr>
          <w:rFonts w:cstheme="minorHAnsi"/>
          <w:spacing w:val="-28"/>
          <w:w w:val="105"/>
          <w:sz w:val="22"/>
          <w:szCs w:val="22"/>
        </w:rPr>
        <w:t xml:space="preserve"> </w:t>
      </w:r>
      <w:r w:rsidR="0020666A" w:rsidRPr="00167F00">
        <w:rPr>
          <w:rFonts w:cstheme="minorHAnsi"/>
          <w:w w:val="105"/>
          <w:sz w:val="22"/>
          <w:szCs w:val="22"/>
        </w:rPr>
        <w:t>których</w:t>
      </w:r>
      <w:r w:rsidR="0020666A" w:rsidRPr="00167F00">
        <w:rPr>
          <w:rFonts w:cstheme="minorHAnsi"/>
          <w:spacing w:val="-25"/>
          <w:w w:val="105"/>
          <w:sz w:val="22"/>
          <w:szCs w:val="22"/>
        </w:rPr>
        <w:t xml:space="preserve"> </w:t>
      </w:r>
      <w:r w:rsidR="0020666A" w:rsidRPr="00167F00">
        <w:rPr>
          <w:rFonts w:cstheme="minorHAnsi"/>
          <w:w w:val="105"/>
          <w:sz w:val="22"/>
          <w:szCs w:val="22"/>
        </w:rPr>
        <w:t>mowa</w:t>
      </w:r>
      <w:r w:rsidR="0020666A" w:rsidRPr="00167F00">
        <w:rPr>
          <w:rFonts w:cstheme="minorHAnsi"/>
          <w:spacing w:val="-31"/>
          <w:w w:val="105"/>
          <w:sz w:val="22"/>
          <w:szCs w:val="22"/>
        </w:rPr>
        <w:t xml:space="preserve"> </w:t>
      </w:r>
      <w:r w:rsidR="0020666A" w:rsidRPr="00167F00">
        <w:rPr>
          <w:rFonts w:cstheme="minorHAnsi"/>
          <w:w w:val="105"/>
          <w:sz w:val="22"/>
          <w:szCs w:val="22"/>
        </w:rPr>
        <w:t>w</w:t>
      </w:r>
      <w:r w:rsidR="0020666A" w:rsidRPr="00167F00">
        <w:rPr>
          <w:rFonts w:cstheme="minorHAnsi"/>
          <w:spacing w:val="-22"/>
          <w:w w:val="105"/>
          <w:sz w:val="22"/>
          <w:szCs w:val="22"/>
        </w:rPr>
        <w:t xml:space="preserve"> </w:t>
      </w:r>
      <w:r w:rsidR="0020666A" w:rsidRPr="00167F00">
        <w:rPr>
          <w:rFonts w:cstheme="minorHAnsi"/>
          <w:w w:val="105"/>
          <w:sz w:val="22"/>
          <w:szCs w:val="22"/>
        </w:rPr>
        <w:t xml:space="preserve">ust. </w:t>
      </w:r>
      <w:r w:rsidRPr="00167F00">
        <w:rPr>
          <w:rFonts w:cstheme="minorHAnsi"/>
          <w:w w:val="105"/>
          <w:sz w:val="22"/>
          <w:szCs w:val="22"/>
        </w:rPr>
        <w:t>4</w:t>
      </w:r>
      <w:r w:rsidR="0020666A" w:rsidRPr="00167F00">
        <w:rPr>
          <w:rFonts w:cstheme="minorHAnsi"/>
          <w:w w:val="105"/>
          <w:sz w:val="22"/>
          <w:szCs w:val="22"/>
        </w:rPr>
        <w:t xml:space="preserve"> i </w:t>
      </w:r>
      <w:r w:rsidRPr="00167F00">
        <w:rPr>
          <w:rFonts w:cstheme="minorHAnsi"/>
          <w:w w:val="105"/>
          <w:sz w:val="22"/>
          <w:szCs w:val="22"/>
        </w:rPr>
        <w:t>5</w:t>
      </w:r>
      <w:r w:rsidR="0020666A" w:rsidRPr="00167F00">
        <w:rPr>
          <w:rFonts w:cstheme="minorHAnsi"/>
          <w:spacing w:val="-25"/>
          <w:w w:val="105"/>
          <w:sz w:val="22"/>
          <w:szCs w:val="22"/>
        </w:rPr>
        <w:t xml:space="preserve"> </w:t>
      </w:r>
      <w:r w:rsidR="0020666A" w:rsidRPr="00167F00">
        <w:rPr>
          <w:rFonts w:cstheme="minorHAnsi"/>
          <w:w w:val="105"/>
          <w:sz w:val="22"/>
          <w:szCs w:val="22"/>
        </w:rPr>
        <w:t>następuje</w:t>
      </w:r>
      <w:r w:rsidR="0020666A" w:rsidRPr="00167F00">
        <w:rPr>
          <w:rFonts w:cstheme="minorHAnsi"/>
          <w:spacing w:val="-24"/>
          <w:w w:val="105"/>
          <w:sz w:val="22"/>
          <w:szCs w:val="22"/>
        </w:rPr>
        <w:t xml:space="preserve"> </w:t>
      </w:r>
      <w:r w:rsidR="0020666A" w:rsidRPr="00167F00">
        <w:rPr>
          <w:rFonts w:cstheme="minorHAnsi"/>
          <w:w w:val="105"/>
          <w:sz w:val="22"/>
          <w:szCs w:val="22"/>
        </w:rPr>
        <w:t>poprzez</w:t>
      </w:r>
      <w:r w:rsidR="0020666A" w:rsidRPr="00167F00">
        <w:rPr>
          <w:rFonts w:cstheme="minorHAnsi"/>
          <w:spacing w:val="-27"/>
          <w:w w:val="105"/>
          <w:sz w:val="22"/>
          <w:szCs w:val="22"/>
        </w:rPr>
        <w:t xml:space="preserve"> </w:t>
      </w:r>
      <w:r w:rsidR="0020666A" w:rsidRPr="00167F00">
        <w:rPr>
          <w:rFonts w:cstheme="minorHAnsi"/>
          <w:w w:val="105"/>
          <w:sz w:val="22"/>
          <w:szCs w:val="22"/>
        </w:rPr>
        <w:t>pisemne</w:t>
      </w:r>
      <w:r w:rsidR="0020666A" w:rsidRPr="00167F00">
        <w:rPr>
          <w:rFonts w:cstheme="minorHAnsi"/>
          <w:spacing w:val="-24"/>
          <w:w w:val="105"/>
          <w:sz w:val="22"/>
          <w:szCs w:val="22"/>
        </w:rPr>
        <w:t xml:space="preserve"> </w:t>
      </w:r>
      <w:r w:rsidR="0020666A" w:rsidRPr="00167F00">
        <w:rPr>
          <w:rFonts w:cstheme="minorHAnsi"/>
          <w:w w:val="105"/>
          <w:sz w:val="22"/>
          <w:szCs w:val="22"/>
        </w:rPr>
        <w:t>lub</w:t>
      </w:r>
      <w:r w:rsidR="0020666A" w:rsidRPr="00167F00">
        <w:rPr>
          <w:rFonts w:cstheme="minorHAnsi"/>
          <w:spacing w:val="-25"/>
          <w:w w:val="105"/>
          <w:sz w:val="22"/>
          <w:szCs w:val="22"/>
        </w:rPr>
        <w:t xml:space="preserve"> </w:t>
      </w:r>
      <w:r w:rsidR="0020666A" w:rsidRPr="00167F00">
        <w:rPr>
          <w:rFonts w:cstheme="minorHAnsi"/>
          <w:spacing w:val="-2"/>
          <w:w w:val="105"/>
          <w:sz w:val="22"/>
          <w:szCs w:val="22"/>
        </w:rPr>
        <w:t>mai</w:t>
      </w:r>
      <w:r w:rsidR="0020666A" w:rsidRPr="00167F00">
        <w:rPr>
          <w:rFonts w:cstheme="minorHAnsi"/>
          <w:spacing w:val="-3"/>
          <w:w w:val="105"/>
          <w:sz w:val="22"/>
          <w:szCs w:val="22"/>
        </w:rPr>
        <w:t>lowe</w:t>
      </w:r>
      <w:r w:rsidR="0020666A" w:rsidRPr="00167F00">
        <w:rPr>
          <w:rFonts w:cstheme="minorHAnsi"/>
          <w:spacing w:val="-27"/>
          <w:w w:val="105"/>
          <w:sz w:val="22"/>
          <w:szCs w:val="22"/>
        </w:rPr>
        <w:t xml:space="preserve"> </w:t>
      </w:r>
      <w:r w:rsidR="0020666A" w:rsidRPr="00167F00">
        <w:rPr>
          <w:rFonts w:cstheme="minorHAnsi"/>
          <w:spacing w:val="-2"/>
          <w:w w:val="105"/>
          <w:sz w:val="22"/>
          <w:szCs w:val="22"/>
        </w:rPr>
        <w:t>powiadomieni</w:t>
      </w:r>
      <w:r w:rsidR="0020666A" w:rsidRPr="00167F00">
        <w:rPr>
          <w:rFonts w:cstheme="minorHAnsi"/>
          <w:spacing w:val="-1"/>
          <w:w w:val="105"/>
          <w:sz w:val="22"/>
          <w:szCs w:val="22"/>
        </w:rPr>
        <w:t>e</w:t>
      </w:r>
      <w:r w:rsidR="0020666A" w:rsidRPr="00167F00">
        <w:rPr>
          <w:rFonts w:cstheme="minorHAnsi"/>
          <w:spacing w:val="28"/>
          <w:w w:val="103"/>
          <w:sz w:val="22"/>
          <w:szCs w:val="22"/>
        </w:rPr>
        <w:t xml:space="preserve"> </w:t>
      </w:r>
      <w:r w:rsidR="0020666A" w:rsidRPr="00167F00">
        <w:rPr>
          <w:rFonts w:cstheme="minorHAnsi"/>
          <w:w w:val="105"/>
          <w:sz w:val="22"/>
          <w:szCs w:val="22"/>
        </w:rPr>
        <w:t>drugiej</w:t>
      </w:r>
      <w:r w:rsidR="0020666A" w:rsidRPr="00167F00">
        <w:rPr>
          <w:rFonts w:cstheme="minorHAnsi"/>
          <w:spacing w:val="-32"/>
          <w:w w:val="105"/>
          <w:sz w:val="22"/>
          <w:szCs w:val="22"/>
        </w:rPr>
        <w:t xml:space="preserve"> </w:t>
      </w:r>
      <w:r w:rsidR="0020666A" w:rsidRPr="00167F00">
        <w:rPr>
          <w:rFonts w:cstheme="minorHAnsi"/>
          <w:w w:val="105"/>
          <w:sz w:val="22"/>
          <w:szCs w:val="22"/>
        </w:rPr>
        <w:t>strony</w:t>
      </w:r>
      <w:r w:rsidR="0020666A" w:rsidRPr="00167F00">
        <w:rPr>
          <w:rFonts w:cstheme="minorHAnsi"/>
          <w:spacing w:val="-28"/>
          <w:w w:val="105"/>
          <w:sz w:val="22"/>
          <w:szCs w:val="22"/>
        </w:rPr>
        <w:t xml:space="preserve"> </w:t>
      </w:r>
      <w:r w:rsidR="0020666A" w:rsidRPr="00167F00">
        <w:rPr>
          <w:rFonts w:cstheme="minorHAnsi"/>
          <w:w w:val="105"/>
          <w:sz w:val="22"/>
          <w:szCs w:val="22"/>
        </w:rPr>
        <w:t xml:space="preserve">i </w:t>
      </w:r>
      <w:r w:rsidR="0020666A" w:rsidRPr="00167F00">
        <w:rPr>
          <w:rFonts w:cstheme="minorHAnsi"/>
          <w:spacing w:val="1"/>
          <w:w w:val="105"/>
          <w:sz w:val="22"/>
          <w:szCs w:val="22"/>
        </w:rPr>
        <w:t>nie</w:t>
      </w:r>
      <w:r w:rsidR="0020666A" w:rsidRPr="00167F00">
        <w:rPr>
          <w:rFonts w:cstheme="minorHAnsi"/>
          <w:spacing w:val="-36"/>
          <w:w w:val="105"/>
          <w:sz w:val="22"/>
          <w:szCs w:val="22"/>
        </w:rPr>
        <w:t xml:space="preserve"> </w:t>
      </w:r>
      <w:r w:rsidR="0020666A" w:rsidRPr="00167F00">
        <w:rPr>
          <w:rFonts w:cstheme="minorHAnsi"/>
          <w:w w:val="105"/>
          <w:sz w:val="22"/>
          <w:szCs w:val="22"/>
        </w:rPr>
        <w:t>wymaga</w:t>
      </w:r>
      <w:r w:rsidR="0020666A" w:rsidRPr="00167F00">
        <w:rPr>
          <w:rFonts w:cstheme="minorHAnsi"/>
          <w:spacing w:val="-29"/>
          <w:w w:val="105"/>
          <w:sz w:val="22"/>
          <w:szCs w:val="22"/>
        </w:rPr>
        <w:t xml:space="preserve"> </w:t>
      </w:r>
      <w:r w:rsidR="0020666A" w:rsidRPr="00167F00">
        <w:rPr>
          <w:rFonts w:cstheme="minorHAnsi"/>
          <w:spacing w:val="-1"/>
          <w:w w:val="105"/>
          <w:sz w:val="22"/>
          <w:szCs w:val="22"/>
        </w:rPr>
        <w:t>zmi</w:t>
      </w:r>
      <w:r w:rsidR="0020666A" w:rsidRPr="00167F00">
        <w:rPr>
          <w:rFonts w:cstheme="minorHAnsi"/>
          <w:spacing w:val="-2"/>
          <w:w w:val="105"/>
          <w:sz w:val="22"/>
          <w:szCs w:val="22"/>
        </w:rPr>
        <w:t xml:space="preserve">any </w:t>
      </w:r>
      <w:r w:rsidR="0020666A" w:rsidRPr="00167F00">
        <w:rPr>
          <w:rFonts w:cstheme="minorHAnsi"/>
          <w:spacing w:val="-36"/>
          <w:w w:val="105"/>
          <w:sz w:val="22"/>
          <w:szCs w:val="22"/>
        </w:rPr>
        <w:t xml:space="preserve"> </w:t>
      </w:r>
      <w:r w:rsidR="0020666A" w:rsidRPr="00167F00">
        <w:rPr>
          <w:rFonts w:cstheme="minorHAnsi"/>
          <w:w w:val="105"/>
          <w:sz w:val="22"/>
          <w:szCs w:val="22"/>
        </w:rPr>
        <w:t xml:space="preserve">treści </w:t>
      </w:r>
      <w:r w:rsidR="0020666A" w:rsidRPr="00167F00">
        <w:rPr>
          <w:rFonts w:cstheme="minorHAnsi"/>
          <w:spacing w:val="-29"/>
          <w:w w:val="105"/>
          <w:sz w:val="22"/>
          <w:szCs w:val="22"/>
        </w:rPr>
        <w:t xml:space="preserve"> </w:t>
      </w:r>
      <w:r w:rsidR="0020666A" w:rsidRPr="00167F00">
        <w:rPr>
          <w:rFonts w:cstheme="minorHAnsi"/>
          <w:w w:val="105"/>
          <w:sz w:val="22"/>
          <w:szCs w:val="22"/>
        </w:rPr>
        <w:t>umowy</w:t>
      </w:r>
      <w:r w:rsidRPr="00167F00">
        <w:rPr>
          <w:rFonts w:cstheme="minorHAnsi"/>
          <w:w w:val="105"/>
          <w:sz w:val="22"/>
          <w:szCs w:val="22"/>
        </w:rPr>
        <w:t>, z zastrzeżeniem §4 ust. 4</w:t>
      </w:r>
      <w:r w:rsidR="00DE0445" w:rsidRPr="00167F00">
        <w:rPr>
          <w:rFonts w:cstheme="minorHAnsi"/>
          <w:w w:val="105"/>
          <w:sz w:val="22"/>
          <w:szCs w:val="22"/>
        </w:rPr>
        <w:t>.</w:t>
      </w:r>
    </w:p>
    <w:p w14:paraId="7BBD395E" w14:textId="07117FF5" w:rsidR="00866650" w:rsidRPr="00167F00" w:rsidRDefault="00DE0445" w:rsidP="00167F00">
      <w:pPr>
        <w:autoSpaceDE w:val="0"/>
        <w:autoSpaceDN w:val="0"/>
        <w:adjustRightInd w:val="0"/>
        <w:spacing w:line="276" w:lineRule="auto"/>
        <w:rPr>
          <w:rFonts w:cstheme="minorHAnsi"/>
          <w:sz w:val="22"/>
          <w:szCs w:val="22"/>
        </w:rPr>
      </w:pPr>
      <w:r w:rsidRPr="00167F00">
        <w:rPr>
          <w:rFonts w:cstheme="minorHAnsi"/>
          <w:w w:val="105"/>
          <w:sz w:val="22"/>
          <w:szCs w:val="22"/>
        </w:rPr>
        <w:t xml:space="preserve">b) (Dot. </w:t>
      </w:r>
      <w:r w:rsidR="00866650" w:rsidRPr="00167F00">
        <w:rPr>
          <w:rFonts w:cstheme="minorHAnsi"/>
          <w:sz w:val="22"/>
          <w:szCs w:val="22"/>
        </w:rPr>
        <w:t xml:space="preserve">części od 1 do </w:t>
      </w:r>
      <w:r w:rsidR="00E42C3C">
        <w:rPr>
          <w:rFonts w:cstheme="minorHAnsi"/>
          <w:sz w:val="22"/>
          <w:szCs w:val="22"/>
        </w:rPr>
        <w:t>6</w:t>
      </w:r>
      <w:r w:rsidRPr="00167F00">
        <w:rPr>
          <w:rFonts w:cstheme="minorHAnsi"/>
          <w:sz w:val="22"/>
          <w:szCs w:val="22"/>
        </w:rPr>
        <w:t>)</w:t>
      </w:r>
      <w:r w:rsidR="00866650" w:rsidRPr="00167F00">
        <w:rPr>
          <w:rFonts w:cstheme="minorHAnsi"/>
          <w:sz w:val="22"/>
          <w:szCs w:val="22"/>
        </w:rPr>
        <w:t xml:space="preserve"> </w:t>
      </w:r>
      <w:r w:rsidR="00C215EF" w:rsidRPr="00167F00">
        <w:rPr>
          <w:rFonts w:cstheme="minorHAnsi"/>
          <w:sz w:val="22"/>
          <w:szCs w:val="22"/>
        </w:rPr>
        <w:t>Nowy</w:t>
      </w:r>
      <w:r w:rsidR="00866650" w:rsidRPr="00167F00">
        <w:rPr>
          <w:rFonts w:cstheme="minorHAnsi"/>
          <w:iCs/>
          <w:sz w:val="22"/>
          <w:szCs w:val="22"/>
        </w:rPr>
        <w:t xml:space="preserve"> </w:t>
      </w:r>
      <w:r w:rsidRPr="00167F00">
        <w:rPr>
          <w:rFonts w:cstheme="minorHAnsi"/>
          <w:iCs/>
          <w:sz w:val="22"/>
          <w:szCs w:val="22"/>
        </w:rPr>
        <w:t>koordynator ze strony Wykonawcy win</w:t>
      </w:r>
      <w:r w:rsidR="00C215EF" w:rsidRPr="00167F00">
        <w:rPr>
          <w:rFonts w:cstheme="minorHAnsi"/>
          <w:iCs/>
          <w:sz w:val="22"/>
          <w:szCs w:val="22"/>
        </w:rPr>
        <w:t>ien</w:t>
      </w:r>
      <w:r w:rsidRPr="00167F00">
        <w:rPr>
          <w:rFonts w:cstheme="minorHAnsi"/>
          <w:iCs/>
          <w:sz w:val="22"/>
          <w:szCs w:val="22"/>
        </w:rPr>
        <w:t xml:space="preserve"> </w:t>
      </w:r>
      <w:r w:rsidR="00866650" w:rsidRPr="00167F00">
        <w:rPr>
          <w:rFonts w:cstheme="minorHAnsi"/>
          <w:iCs/>
          <w:sz w:val="22"/>
          <w:szCs w:val="22"/>
        </w:rPr>
        <w:t xml:space="preserve">posiadać co najmniej takie samo lub większe doświadczenie jak wskazane w zakresie warunków udziału w </w:t>
      </w:r>
      <w:r w:rsidRPr="00167F00">
        <w:rPr>
          <w:rFonts w:cstheme="minorHAnsi"/>
          <w:iCs/>
          <w:sz w:val="22"/>
          <w:szCs w:val="22"/>
        </w:rPr>
        <w:t>p</w:t>
      </w:r>
      <w:r w:rsidR="00866650" w:rsidRPr="00167F00">
        <w:rPr>
          <w:rFonts w:cstheme="minorHAnsi"/>
          <w:iCs/>
          <w:sz w:val="22"/>
          <w:szCs w:val="22"/>
        </w:rPr>
        <w:t>ostępowaniu - pkt 7.2)d. ppkt d2) SWZ.</w:t>
      </w:r>
      <w:r w:rsidRPr="00167F00">
        <w:rPr>
          <w:rFonts w:cstheme="minorHAnsi"/>
          <w:iCs/>
          <w:sz w:val="22"/>
          <w:szCs w:val="22"/>
        </w:rPr>
        <w:t xml:space="preserve"> Wykazanie spełniania </w:t>
      </w:r>
      <w:r w:rsidR="00C215EF" w:rsidRPr="00167F00">
        <w:rPr>
          <w:rFonts w:cstheme="minorHAnsi"/>
          <w:iCs/>
          <w:sz w:val="22"/>
          <w:szCs w:val="22"/>
        </w:rPr>
        <w:t>ww.</w:t>
      </w:r>
      <w:r w:rsidRPr="00167F00">
        <w:rPr>
          <w:rFonts w:cstheme="minorHAnsi"/>
          <w:iCs/>
          <w:sz w:val="22"/>
          <w:szCs w:val="22"/>
        </w:rPr>
        <w:t xml:space="preserve"> warunku leży po stronie Wykonawcy.</w:t>
      </w:r>
    </w:p>
    <w:p w14:paraId="7BC49BA3" w14:textId="12A36EDE" w:rsidR="0020666A" w:rsidRPr="00167F00" w:rsidRDefault="00475228" w:rsidP="00167F00">
      <w:pPr>
        <w:autoSpaceDE w:val="0"/>
        <w:autoSpaceDN w:val="0"/>
        <w:adjustRightInd w:val="0"/>
        <w:spacing w:line="276" w:lineRule="auto"/>
        <w:rPr>
          <w:rFonts w:eastAsia="SimSun" w:cstheme="minorHAnsi"/>
          <w:sz w:val="22"/>
          <w:szCs w:val="22"/>
          <w:lang w:eastAsia="zh-CN"/>
        </w:rPr>
      </w:pPr>
      <w:r w:rsidRPr="00167F00">
        <w:rPr>
          <w:rFonts w:eastAsia="SimSun" w:cstheme="minorHAnsi"/>
          <w:sz w:val="22"/>
          <w:szCs w:val="22"/>
          <w:lang w:eastAsia="zh-CN"/>
        </w:rPr>
        <w:t>7</w:t>
      </w:r>
      <w:r w:rsidR="0020666A" w:rsidRPr="00167F00">
        <w:rPr>
          <w:rFonts w:eastAsia="SimSun" w:cstheme="minorHAnsi"/>
          <w:sz w:val="22"/>
          <w:szCs w:val="22"/>
          <w:lang w:eastAsia="zh-CN"/>
        </w:rPr>
        <w:t>. Zamawiający ma prawo prowadzenia na bieżąco kontroli sposobu wykonywania usługi.</w:t>
      </w:r>
    </w:p>
    <w:p w14:paraId="4093A3B1" w14:textId="2B9D41F8" w:rsidR="0020666A" w:rsidRPr="00167F00" w:rsidRDefault="00475228" w:rsidP="00167F00">
      <w:pPr>
        <w:autoSpaceDE w:val="0"/>
        <w:autoSpaceDN w:val="0"/>
        <w:adjustRightInd w:val="0"/>
        <w:spacing w:line="276" w:lineRule="auto"/>
        <w:rPr>
          <w:rFonts w:eastAsia="SimSun" w:cstheme="minorHAnsi"/>
          <w:sz w:val="22"/>
          <w:szCs w:val="22"/>
          <w:lang w:eastAsia="zh-CN"/>
        </w:rPr>
      </w:pPr>
      <w:r w:rsidRPr="00167F00">
        <w:rPr>
          <w:rFonts w:eastAsia="SimSun" w:cstheme="minorHAnsi"/>
          <w:sz w:val="22"/>
          <w:szCs w:val="22"/>
          <w:lang w:eastAsia="zh-CN"/>
        </w:rPr>
        <w:t>8</w:t>
      </w:r>
      <w:r w:rsidR="0020666A" w:rsidRPr="00167F00">
        <w:rPr>
          <w:rFonts w:eastAsia="SimSun" w:cstheme="minorHAnsi"/>
          <w:sz w:val="22"/>
          <w:szCs w:val="22"/>
          <w:lang w:eastAsia="zh-CN"/>
        </w:rPr>
        <w:t>. W przypadku stwierdzenia niewykonania lub nienależytego wykonania obowiązków wynikających z umowy, Zamawiający sporządzi notatkę służbową wraz z dokumentacją fotograficzną i zawiadomi o powyższym Wykonawcę, wyznaczając termin do usunięcia nieprawidłowości.</w:t>
      </w:r>
    </w:p>
    <w:p w14:paraId="7AFB914B" w14:textId="45C42B6E" w:rsidR="0020666A" w:rsidRPr="00167F00" w:rsidRDefault="00475228" w:rsidP="00167F00">
      <w:pPr>
        <w:autoSpaceDE w:val="0"/>
        <w:autoSpaceDN w:val="0"/>
        <w:adjustRightInd w:val="0"/>
        <w:spacing w:line="276" w:lineRule="auto"/>
        <w:rPr>
          <w:rFonts w:eastAsia="SimSun" w:cstheme="minorHAnsi"/>
          <w:sz w:val="22"/>
          <w:szCs w:val="22"/>
          <w:lang w:eastAsia="zh-CN"/>
        </w:rPr>
      </w:pPr>
      <w:r w:rsidRPr="00167F00">
        <w:rPr>
          <w:rFonts w:eastAsia="SimSun" w:cstheme="minorHAnsi"/>
          <w:sz w:val="22"/>
          <w:szCs w:val="22"/>
          <w:lang w:eastAsia="zh-CN"/>
        </w:rPr>
        <w:t>9</w:t>
      </w:r>
      <w:r w:rsidR="0020666A" w:rsidRPr="00167F00">
        <w:rPr>
          <w:rFonts w:eastAsia="SimSun" w:cstheme="minorHAnsi"/>
          <w:sz w:val="22"/>
          <w:szCs w:val="22"/>
          <w:lang w:eastAsia="zh-CN"/>
        </w:rPr>
        <w:t>. Po bezskutecznym upływie wyznaczonego terminu na usunięcie nieprawidłowości, Wykonawca zostanie obciążony karą umowną, określoną w § 1</w:t>
      </w:r>
      <w:r w:rsidR="00C215EF" w:rsidRPr="00167F00">
        <w:rPr>
          <w:rFonts w:eastAsia="SimSun" w:cstheme="minorHAnsi"/>
          <w:sz w:val="22"/>
          <w:szCs w:val="22"/>
          <w:lang w:eastAsia="zh-CN"/>
        </w:rPr>
        <w:t>1</w:t>
      </w:r>
      <w:r w:rsidR="0020666A" w:rsidRPr="00167F00">
        <w:rPr>
          <w:rFonts w:eastAsia="SimSun" w:cstheme="minorHAnsi"/>
          <w:sz w:val="22"/>
          <w:szCs w:val="22"/>
          <w:lang w:eastAsia="zh-CN"/>
        </w:rPr>
        <w:t xml:space="preserve"> ust. 1 pkt</w:t>
      </w:r>
      <w:r w:rsidR="0061342D" w:rsidRPr="00167F00">
        <w:rPr>
          <w:rFonts w:eastAsia="SimSun" w:cstheme="minorHAnsi"/>
          <w:sz w:val="22"/>
          <w:szCs w:val="22"/>
          <w:lang w:eastAsia="zh-CN"/>
        </w:rPr>
        <w:t>.</w:t>
      </w:r>
      <w:r w:rsidR="0020666A" w:rsidRPr="00167F00">
        <w:rPr>
          <w:rFonts w:eastAsia="SimSun" w:cstheme="minorHAnsi"/>
          <w:sz w:val="22"/>
          <w:szCs w:val="22"/>
          <w:lang w:eastAsia="zh-CN"/>
        </w:rPr>
        <w:t xml:space="preserve"> Zamawiający może zlecić w tym przypadku również wykonanie usługi innemu podmiotowi na koszt Wykonawcy i obciążyć Wykonawcę kosztami wykonania tej usługi.</w:t>
      </w:r>
    </w:p>
    <w:p w14:paraId="7B0F23DB" w14:textId="5E02C466"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t>§ 7</w:t>
      </w:r>
    </w:p>
    <w:p w14:paraId="0EDF8B16" w14:textId="77777777" w:rsidR="00B10F08" w:rsidRPr="00167F00" w:rsidRDefault="00B10F08" w:rsidP="00167F00">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1. Zamawiający zastrzega sobie możliwość zawieszenia sprzątania w okresie przerw semestralnych, wakacji, tzw. dni rektorskich czy w innych  przypadkach, niemożliwych do przewidzenia w chwili zawierania umowy, po uprzednim pisemnym powiadomieniu Wykonawcy.</w:t>
      </w:r>
    </w:p>
    <w:p w14:paraId="30E78EA7" w14:textId="3F667A9B" w:rsidR="00B10F08" w:rsidRPr="00167F00" w:rsidRDefault="00B10F08" w:rsidP="00167F00">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lastRenderedPageBreak/>
        <w:t>2. Zamawiający zastrzega sobie możliwość dokonywania podmian w zakresie pomieszczeń i obiektów objętych jednakową stawką jednostkową za realizacj</w:t>
      </w:r>
      <w:r w:rsidR="00E943E6" w:rsidRPr="00167F00">
        <w:rPr>
          <w:rFonts w:cstheme="minorHAnsi"/>
          <w:color w:val="000000"/>
          <w:sz w:val="22"/>
          <w:szCs w:val="22"/>
        </w:rPr>
        <w:t>ę</w:t>
      </w:r>
      <w:r w:rsidRPr="00167F00">
        <w:rPr>
          <w:rFonts w:cstheme="minorHAnsi"/>
          <w:color w:val="000000"/>
          <w:sz w:val="22"/>
          <w:szCs w:val="22"/>
        </w:rPr>
        <w:t xml:space="preserve"> usługi</w:t>
      </w:r>
      <w:r w:rsidRPr="00167F00">
        <w:rPr>
          <w:rFonts w:cstheme="minorHAnsi"/>
          <w:i/>
          <w:iCs/>
          <w:color w:val="000000"/>
          <w:sz w:val="22"/>
          <w:szCs w:val="22"/>
        </w:rPr>
        <w:t xml:space="preserve">, </w:t>
      </w:r>
      <w:r w:rsidRPr="00167F00">
        <w:rPr>
          <w:rFonts w:cstheme="minorHAnsi"/>
          <w:color w:val="000000"/>
          <w:sz w:val="22"/>
          <w:szCs w:val="22"/>
        </w:rPr>
        <w:t>wynikających z okoliczności, których nie można było przewidzieć w chwili zawarcia umowy.</w:t>
      </w:r>
    </w:p>
    <w:p w14:paraId="3E587755" w14:textId="77777777" w:rsidR="00B10F08" w:rsidRPr="00167F00" w:rsidRDefault="00B10F08" w:rsidP="00167F00">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 xml:space="preserve">3. Zamawiający będzie uprawniony do zamawiania niektórych usług w ilościach mniejszych, aniżeli wynika to z przedmiotu umowy, a niektórych w ilościach większych aniżeli określonych w umowie, w sytuacjach wynikających z bieżących okoliczności niemożliwych do przewidzenia, w ramach ustalonego zakresu zamówienia. </w:t>
      </w:r>
    </w:p>
    <w:p w14:paraId="62E6C979" w14:textId="53460D32" w:rsidR="00B10F08" w:rsidRPr="00167F00" w:rsidRDefault="00B10F08" w:rsidP="00167F00">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 xml:space="preserve">4. O każdorazowym przypadku podmian Wykonawca będzie </w:t>
      </w:r>
      <w:r w:rsidR="00A51D8E" w:rsidRPr="00167F00">
        <w:rPr>
          <w:rFonts w:cstheme="minorHAnsi"/>
          <w:color w:val="000000"/>
          <w:sz w:val="22"/>
          <w:szCs w:val="22"/>
        </w:rPr>
        <w:t>powiadomiony pisemnie</w:t>
      </w:r>
      <w:r w:rsidRPr="00167F00">
        <w:rPr>
          <w:rFonts w:cstheme="minorHAnsi"/>
          <w:color w:val="000000"/>
          <w:sz w:val="22"/>
          <w:szCs w:val="22"/>
        </w:rPr>
        <w:t xml:space="preserve"> z wyprzedzeniem nie krótszym niż 7 dni.</w:t>
      </w:r>
    </w:p>
    <w:p w14:paraId="4ACC1FBE" w14:textId="597A554A" w:rsidR="00B10F08" w:rsidRPr="00713B16"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5. Wykonawcy nie przysługuje prawo do wystąpienia przeciwko Zamawiającemu z roszczeniem odszkodowawczym z tytułu niewykorzystania przez Zamawiającego w okresie obowiązywania umowy całości kwoty </w:t>
      </w:r>
      <w:r w:rsidRPr="00713B16">
        <w:rPr>
          <w:rFonts w:cstheme="minorHAnsi"/>
          <w:color w:val="000000"/>
          <w:sz w:val="22"/>
          <w:szCs w:val="22"/>
        </w:rPr>
        <w:t>wynagrodzenia, wskazanej w § 8 ust.1.</w:t>
      </w:r>
    </w:p>
    <w:p w14:paraId="4526CE93" w14:textId="5F80808A" w:rsidR="00E943E6" w:rsidRPr="00713B16" w:rsidRDefault="00E943E6" w:rsidP="00167F00">
      <w:pPr>
        <w:autoSpaceDE w:val="0"/>
        <w:autoSpaceDN w:val="0"/>
        <w:adjustRightInd w:val="0"/>
        <w:spacing w:line="276" w:lineRule="auto"/>
        <w:rPr>
          <w:rFonts w:cstheme="minorHAnsi"/>
          <w:color w:val="000000"/>
          <w:sz w:val="22"/>
          <w:szCs w:val="22"/>
        </w:rPr>
      </w:pPr>
      <w:r w:rsidRPr="00713B16">
        <w:rPr>
          <w:rFonts w:cstheme="minorHAnsi"/>
          <w:color w:val="000000"/>
          <w:sz w:val="22"/>
          <w:szCs w:val="22"/>
        </w:rPr>
        <w:t xml:space="preserve">6. </w:t>
      </w:r>
      <w:r w:rsidR="006339AD" w:rsidRPr="00713B16">
        <w:rPr>
          <w:rFonts w:cstheme="minorHAnsi"/>
          <w:sz w:val="22"/>
          <w:szCs w:val="22"/>
        </w:rPr>
        <w:t>Minimalna wartość przedmiotu zamówienia, z jakiej Zamawiający skorzysta w czasie trwania umowy wynosi 50%.</w:t>
      </w:r>
    </w:p>
    <w:p w14:paraId="6CD3AEE5" w14:textId="370A0354" w:rsidR="00B10F08" w:rsidRPr="00713B16" w:rsidRDefault="00B10F08" w:rsidP="00167F00">
      <w:pPr>
        <w:autoSpaceDE w:val="0"/>
        <w:autoSpaceDN w:val="0"/>
        <w:adjustRightInd w:val="0"/>
        <w:spacing w:line="276" w:lineRule="auto"/>
        <w:rPr>
          <w:rFonts w:cstheme="minorHAnsi"/>
          <w:b/>
          <w:bCs/>
          <w:sz w:val="22"/>
          <w:szCs w:val="22"/>
        </w:rPr>
      </w:pPr>
    </w:p>
    <w:p w14:paraId="1F016082" w14:textId="6F4F2C7D"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t>§ 8</w:t>
      </w:r>
    </w:p>
    <w:p w14:paraId="12E00C88" w14:textId="73BC2D5F" w:rsidR="00B10F08" w:rsidRPr="00167F00" w:rsidRDefault="00B10F08" w:rsidP="00167F00">
      <w:pPr>
        <w:autoSpaceDE w:val="0"/>
        <w:autoSpaceDN w:val="0"/>
        <w:adjustRightInd w:val="0"/>
        <w:spacing w:after="13" w:line="276" w:lineRule="auto"/>
        <w:rPr>
          <w:rFonts w:cstheme="minorHAnsi"/>
          <w:color w:val="000000"/>
          <w:sz w:val="22"/>
          <w:szCs w:val="22"/>
        </w:rPr>
      </w:pPr>
      <w:r w:rsidRPr="00167F00">
        <w:rPr>
          <w:rFonts w:cstheme="minorHAnsi"/>
          <w:color w:val="000000"/>
          <w:sz w:val="22"/>
          <w:szCs w:val="22"/>
        </w:rPr>
        <w:t xml:space="preserve">1. Całkowita kwota za wykonanie przedmiotu zamówienia, przewidywana przy pełnym jego wykonaniu, wynosi.............................. zł </w:t>
      </w:r>
      <w:r w:rsidR="002B0A35" w:rsidRPr="00167F00">
        <w:rPr>
          <w:rFonts w:cstheme="minorHAnsi"/>
          <w:color w:val="000000"/>
          <w:sz w:val="22"/>
          <w:szCs w:val="22"/>
        </w:rPr>
        <w:t xml:space="preserve"> (słownie: ……………………………….) </w:t>
      </w:r>
      <w:r w:rsidRPr="00167F00">
        <w:rPr>
          <w:rFonts w:cstheme="minorHAnsi"/>
          <w:color w:val="000000"/>
          <w:sz w:val="22"/>
          <w:szCs w:val="22"/>
        </w:rPr>
        <w:t>wraz z podatkiem VAT. Cena netto wynosi .................</w:t>
      </w:r>
      <w:r w:rsidR="002B0A35" w:rsidRPr="00167F00">
        <w:rPr>
          <w:rFonts w:cstheme="minorHAnsi"/>
          <w:color w:val="000000"/>
          <w:sz w:val="22"/>
          <w:szCs w:val="22"/>
        </w:rPr>
        <w:t>.......</w:t>
      </w:r>
      <w:r w:rsidRPr="00167F00">
        <w:rPr>
          <w:rFonts w:cstheme="minorHAnsi"/>
          <w:color w:val="000000"/>
          <w:sz w:val="22"/>
          <w:szCs w:val="22"/>
        </w:rPr>
        <w:t xml:space="preserve"> zł, podatek VAT wynosi .................. zł.</w:t>
      </w:r>
    </w:p>
    <w:p w14:paraId="15257D4A" w14:textId="5757F91E" w:rsidR="002B0A35" w:rsidRPr="00167F00" w:rsidRDefault="002B0A35" w:rsidP="00167F00">
      <w:pPr>
        <w:autoSpaceDE w:val="0"/>
        <w:autoSpaceDN w:val="0"/>
        <w:adjustRightInd w:val="0"/>
        <w:spacing w:after="13" w:line="276" w:lineRule="auto"/>
        <w:rPr>
          <w:rFonts w:cstheme="minorHAnsi"/>
          <w:color w:val="000000"/>
          <w:sz w:val="22"/>
          <w:szCs w:val="22"/>
        </w:rPr>
      </w:pPr>
      <w:r w:rsidRPr="00167F00">
        <w:rPr>
          <w:rFonts w:eastAsia="Times New Roman" w:cstheme="minorHAnsi"/>
          <w:kern w:val="20"/>
          <w:sz w:val="22"/>
          <w:szCs w:val="22"/>
          <w:lang w:eastAsia="ar-SA"/>
        </w:rPr>
        <w:t xml:space="preserve">2. Ceny jednostkowe, zgodnie ze złożoną przez Wykonawcę w postępowaniu ofertą, zawierają wszelkie koszty związane z wykonaniem przedmiotu zamówienia oraz warunkami określonymi przez Zamawiającego w dokumentacji postępowania, w szczególności </w:t>
      </w:r>
      <w:r w:rsidR="00D30876" w:rsidRPr="00167F00">
        <w:rPr>
          <w:rFonts w:eastAsia="Times New Roman" w:cstheme="minorHAnsi"/>
          <w:kern w:val="20"/>
          <w:sz w:val="22"/>
          <w:szCs w:val="22"/>
          <w:lang w:eastAsia="ar-SA"/>
        </w:rPr>
        <w:t>w</w:t>
      </w:r>
      <w:r w:rsidRPr="00167F00">
        <w:rPr>
          <w:rFonts w:eastAsia="Times New Roman" w:cstheme="minorHAnsi"/>
          <w:kern w:val="20"/>
          <w:sz w:val="22"/>
          <w:szCs w:val="22"/>
          <w:lang w:eastAsia="ar-SA"/>
        </w:rPr>
        <w:t xml:space="preserve"> opisie przedmiotu zamówienia (Załącznik nr 1 do </w:t>
      </w:r>
      <w:r w:rsidR="00D30876" w:rsidRPr="00167F00">
        <w:rPr>
          <w:rFonts w:eastAsia="Times New Roman" w:cstheme="minorHAnsi"/>
          <w:kern w:val="20"/>
          <w:sz w:val="22"/>
          <w:szCs w:val="22"/>
          <w:lang w:eastAsia="ar-SA"/>
        </w:rPr>
        <w:t>Umowy</w:t>
      </w:r>
      <w:r w:rsidRPr="00167F00">
        <w:rPr>
          <w:rFonts w:eastAsia="Times New Roman" w:cstheme="minorHAnsi"/>
          <w:kern w:val="20"/>
          <w:sz w:val="22"/>
          <w:szCs w:val="22"/>
          <w:lang w:eastAsia="ar-SA"/>
        </w:rPr>
        <w:t>), w tym w szczególności podatek VAT według obowiązującej stawki oraz koszty środków i materiałów, dojazdów i środków ochrony osobistej osób wykonujących usługi.</w:t>
      </w:r>
    </w:p>
    <w:p w14:paraId="384D84D0" w14:textId="1576D983" w:rsidR="00B10F08" w:rsidRPr="00167F00" w:rsidRDefault="002B0A35" w:rsidP="00167F00">
      <w:pPr>
        <w:autoSpaceDE w:val="0"/>
        <w:autoSpaceDN w:val="0"/>
        <w:adjustRightInd w:val="0"/>
        <w:spacing w:after="13" w:line="276" w:lineRule="auto"/>
        <w:rPr>
          <w:rFonts w:cstheme="minorHAnsi"/>
          <w:color w:val="000000"/>
          <w:sz w:val="22"/>
          <w:szCs w:val="22"/>
        </w:rPr>
      </w:pPr>
      <w:r w:rsidRPr="00167F00">
        <w:rPr>
          <w:rFonts w:cstheme="minorHAnsi"/>
          <w:color w:val="000000"/>
          <w:sz w:val="22"/>
          <w:szCs w:val="22"/>
        </w:rPr>
        <w:t>3</w:t>
      </w:r>
      <w:r w:rsidR="00B10F08" w:rsidRPr="00167F00">
        <w:rPr>
          <w:rFonts w:cstheme="minorHAnsi"/>
          <w:color w:val="000000"/>
          <w:sz w:val="22"/>
          <w:szCs w:val="22"/>
        </w:rPr>
        <w:t xml:space="preserve">. Wynagrodzenie Wykonawcy będzie rozliczane w systemie miesięcznym, wg </w:t>
      </w:r>
      <w:r w:rsidRPr="00167F00">
        <w:rPr>
          <w:rFonts w:cstheme="minorHAnsi"/>
          <w:color w:val="000000"/>
          <w:sz w:val="22"/>
          <w:szCs w:val="22"/>
        </w:rPr>
        <w:t xml:space="preserve">załączonych do niniejszej umowy </w:t>
      </w:r>
      <w:r w:rsidR="00B10F08" w:rsidRPr="00167F00">
        <w:rPr>
          <w:rFonts w:cstheme="minorHAnsi"/>
          <w:color w:val="000000"/>
          <w:sz w:val="22"/>
          <w:szCs w:val="22"/>
        </w:rPr>
        <w:t xml:space="preserve">stawek </w:t>
      </w:r>
      <w:r w:rsidR="00CF2114" w:rsidRPr="00167F00">
        <w:rPr>
          <w:rFonts w:cstheme="minorHAnsi"/>
          <w:color w:val="000000"/>
          <w:sz w:val="22"/>
          <w:szCs w:val="22"/>
        </w:rPr>
        <w:t>formularza</w:t>
      </w:r>
      <w:r w:rsidR="00B10F08" w:rsidRPr="00167F00">
        <w:rPr>
          <w:rFonts w:cstheme="minorHAnsi"/>
          <w:color w:val="000000"/>
          <w:sz w:val="22"/>
          <w:szCs w:val="22"/>
        </w:rPr>
        <w:t xml:space="preserve"> cenowego</w:t>
      </w:r>
      <w:r w:rsidR="00CF2114" w:rsidRPr="00167F00">
        <w:rPr>
          <w:rFonts w:cstheme="minorHAnsi"/>
          <w:color w:val="000000"/>
          <w:sz w:val="22"/>
          <w:szCs w:val="22"/>
        </w:rPr>
        <w:t xml:space="preserve"> Wykonawcy</w:t>
      </w:r>
      <w:r w:rsidR="00B10F08" w:rsidRPr="00167F00">
        <w:rPr>
          <w:rFonts w:cstheme="minorHAnsi"/>
          <w:color w:val="000000"/>
          <w:sz w:val="22"/>
          <w:szCs w:val="22"/>
        </w:rPr>
        <w:t>, zgodnie z faktycznie przepracowaną ilością dni i wykonanym metrażem</w:t>
      </w:r>
      <w:r w:rsidR="00A51D8E" w:rsidRPr="00167F00">
        <w:rPr>
          <w:rFonts w:cstheme="minorHAnsi"/>
          <w:color w:val="000000"/>
          <w:sz w:val="22"/>
          <w:szCs w:val="22"/>
        </w:rPr>
        <w:t xml:space="preserve"> </w:t>
      </w:r>
      <w:r w:rsidR="00B10F08" w:rsidRPr="00167F00">
        <w:rPr>
          <w:rFonts w:cstheme="minorHAnsi"/>
          <w:color w:val="000000"/>
          <w:sz w:val="22"/>
          <w:szCs w:val="22"/>
        </w:rPr>
        <w:t xml:space="preserve">poświadczonym w „Potwierdzeniu wykonania usługi”, stanowiącym Załącznik nr </w:t>
      </w:r>
      <w:r w:rsidR="00CF2114" w:rsidRPr="00167F00">
        <w:rPr>
          <w:rFonts w:cstheme="minorHAnsi"/>
          <w:color w:val="000000"/>
          <w:sz w:val="22"/>
          <w:szCs w:val="22"/>
        </w:rPr>
        <w:t>3</w:t>
      </w:r>
      <w:r w:rsidR="00B10F08" w:rsidRPr="00167F00">
        <w:rPr>
          <w:rFonts w:cstheme="minorHAnsi"/>
          <w:color w:val="000000"/>
          <w:sz w:val="22"/>
          <w:szCs w:val="22"/>
        </w:rPr>
        <w:t xml:space="preserve"> do umowy; będzie ono płatne przelewem w ciągu </w:t>
      </w:r>
      <w:r w:rsidR="00B10F08" w:rsidRPr="00167F00">
        <w:rPr>
          <w:rFonts w:cstheme="minorHAnsi"/>
          <w:b/>
          <w:bCs/>
          <w:color w:val="000000"/>
          <w:sz w:val="22"/>
          <w:szCs w:val="22"/>
        </w:rPr>
        <w:t>30</w:t>
      </w:r>
      <w:r w:rsidR="00CF2114" w:rsidRPr="00167F00">
        <w:rPr>
          <w:rFonts w:cstheme="minorHAnsi"/>
          <w:b/>
          <w:bCs/>
          <w:color w:val="000000"/>
          <w:sz w:val="22"/>
          <w:szCs w:val="22"/>
        </w:rPr>
        <w:t xml:space="preserve"> </w:t>
      </w:r>
      <w:r w:rsidR="00B10F08" w:rsidRPr="00167F00">
        <w:rPr>
          <w:rFonts w:cstheme="minorHAnsi"/>
          <w:b/>
          <w:bCs/>
          <w:color w:val="000000"/>
          <w:sz w:val="22"/>
          <w:szCs w:val="22"/>
        </w:rPr>
        <w:t>dni</w:t>
      </w:r>
      <w:r w:rsidR="00B10F08" w:rsidRPr="00167F00">
        <w:rPr>
          <w:rFonts w:cstheme="minorHAnsi"/>
          <w:color w:val="000000"/>
          <w:sz w:val="22"/>
          <w:szCs w:val="22"/>
        </w:rPr>
        <w:t xml:space="preserve"> od daty otrzymania przez Zamawiającego faktury wraz z</w:t>
      </w:r>
      <w:r w:rsidR="00CF2114" w:rsidRPr="00167F00">
        <w:rPr>
          <w:rFonts w:cstheme="minorHAnsi"/>
          <w:color w:val="000000"/>
          <w:sz w:val="22"/>
          <w:szCs w:val="22"/>
        </w:rPr>
        <w:t xml:space="preserve"> poświadczonym przez obie strony umowy </w:t>
      </w:r>
      <w:r w:rsidR="00B10F08" w:rsidRPr="00167F00">
        <w:rPr>
          <w:rFonts w:cstheme="minorHAnsi"/>
          <w:color w:val="000000"/>
          <w:sz w:val="22"/>
          <w:szCs w:val="22"/>
        </w:rPr>
        <w:t>potwierdzeniem wykonania usługi.</w:t>
      </w:r>
    </w:p>
    <w:p w14:paraId="10ECFD60" w14:textId="14A48DFC" w:rsidR="00B10F08" w:rsidRPr="003C6FBC" w:rsidRDefault="007E2D2F"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4</w:t>
      </w:r>
      <w:r w:rsidR="00B10F08" w:rsidRPr="00167F00">
        <w:rPr>
          <w:rFonts w:cstheme="minorHAnsi"/>
          <w:color w:val="000000"/>
          <w:sz w:val="22"/>
          <w:szCs w:val="22"/>
        </w:rPr>
        <w:t>. Zamawiający</w:t>
      </w:r>
      <w:r w:rsidR="00A51D8E" w:rsidRPr="00167F00">
        <w:rPr>
          <w:rFonts w:cstheme="minorHAnsi"/>
          <w:color w:val="000000"/>
          <w:sz w:val="22"/>
          <w:szCs w:val="22"/>
        </w:rPr>
        <w:t xml:space="preserve"> </w:t>
      </w:r>
      <w:r w:rsidR="00B10F08" w:rsidRPr="00167F00">
        <w:rPr>
          <w:rFonts w:cstheme="minorHAnsi"/>
          <w:color w:val="000000"/>
          <w:sz w:val="22"/>
          <w:szCs w:val="22"/>
        </w:rPr>
        <w:t xml:space="preserve">dopuszcza możliwość przesyłania ustrukturyzowanych faktur elektronicznych na konto Zamawiającego utworzone na platformie </w:t>
      </w:r>
      <w:r w:rsidR="00CF2114" w:rsidRPr="00167F00">
        <w:rPr>
          <w:rFonts w:cstheme="minorHAnsi"/>
          <w:color w:val="000000"/>
          <w:sz w:val="22"/>
          <w:szCs w:val="22"/>
        </w:rPr>
        <w:t xml:space="preserve">utworzonej </w:t>
      </w:r>
      <w:r w:rsidR="00B10F08" w:rsidRPr="00167F00">
        <w:rPr>
          <w:rFonts w:cstheme="minorHAnsi"/>
          <w:color w:val="000000"/>
          <w:sz w:val="22"/>
          <w:szCs w:val="22"/>
        </w:rPr>
        <w:t>w trybie ustawy z dnia 9 listopada 2018</w:t>
      </w:r>
      <w:r w:rsidR="00CF2114" w:rsidRPr="00167F00">
        <w:rPr>
          <w:rFonts w:cstheme="minorHAnsi"/>
          <w:color w:val="000000"/>
          <w:sz w:val="22"/>
          <w:szCs w:val="22"/>
        </w:rPr>
        <w:t xml:space="preserve"> </w:t>
      </w:r>
      <w:r w:rsidR="00B10F08" w:rsidRPr="00167F00">
        <w:rPr>
          <w:rFonts w:cstheme="minorHAnsi"/>
          <w:color w:val="000000"/>
          <w:sz w:val="22"/>
          <w:szCs w:val="22"/>
        </w:rPr>
        <w:t xml:space="preserve">r. o elektronicznym fakturowaniu w </w:t>
      </w:r>
      <w:r w:rsidR="00B10F08" w:rsidRPr="003C6FBC">
        <w:rPr>
          <w:rFonts w:cstheme="minorHAnsi"/>
          <w:color w:val="000000"/>
          <w:sz w:val="22"/>
          <w:szCs w:val="22"/>
        </w:rPr>
        <w:t>zamówieniach publicznych, koncesjach na roboty budowlane lub usługi oraz partnerstwie publiczno-prywatnym (</w:t>
      </w:r>
      <w:r w:rsidRPr="003C6FBC">
        <w:rPr>
          <w:rFonts w:cstheme="minorHAnsi"/>
          <w:color w:val="000000"/>
          <w:sz w:val="22"/>
          <w:szCs w:val="22"/>
        </w:rPr>
        <w:t xml:space="preserve">t.j. - </w:t>
      </w:r>
      <w:r w:rsidR="00B10F08" w:rsidRPr="003C6FBC">
        <w:rPr>
          <w:rFonts w:cstheme="minorHAnsi"/>
          <w:color w:val="000000"/>
          <w:sz w:val="22"/>
          <w:szCs w:val="22"/>
        </w:rPr>
        <w:t>Dz.U. z 20</w:t>
      </w:r>
      <w:r w:rsidR="00CF2114" w:rsidRPr="003C6FBC">
        <w:rPr>
          <w:rFonts w:cstheme="minorHAnsi"/>
          <w:color w:val="000000"/>
          <w:sz w:val="22"/>
          <w:szCs w:val="22"/>
        </w:rPr>
        <w:t xml:space="preserve">20 </w:t>
      </w:r>
      <w:r w:rsidR="00B10F08" w:rsidRPr="003C6FBC">
        <w:rPr>
          <w:rFonts w:cstheme="minorHAnsi"/>
          <w:color w:val="000000"/>
          <w:sz w:val="22"/>
          <w:szCs w:val="22"/>
        </w:rPr>
        <w:t>r.</w:t>
      </w:r>
      <w:r w:rsidR="00CF2114" w:rsidRPr="003C6FBC">
        <w:rPr>
          <w:rFonts w:cstheme="minorHAnsi"/>
          <w:color w:val="000000"/>
          <w:sz w:val="22"/>
          <w:szCs w:val="22"/>
        </w:rPr>
        <w:t>,</w:t>
      </w:r>
      <w:r w:rsidR="00B10F08" w:rsidRPr="003C6FBC">
        <w:rPr>
          <w:rFonts w:cstheme="minorHAnsi"/>
          <w:color w:val="000000"/>
          <w:sz w:val="22"/>
          <w:szCs w:val="22"/>
        </w:rPr>
        <w:t xml:space="preserve"> poz. </w:t>
      </w:r>
      <w:r w:rsidR="00CF2114" w:rsidRPr="003C6FBC">
        <w:rPr>
          <w:rFonts w:cstheme="minorHAnsi"/>
          <w:color w:val="000000"/>
          <w:sz w:val="22"/>
          <w:szCs w:val="22"/>
        </w:rPr>
        <w:t>1666</w:t>
      </w:r>
      <w:r w:rsidR="00B10F08" w:rsidRPr="003C6FBC">
        <w:rPr>
          <w:rFonts w:cstheme="minorHAnsi"/>
          <w:color w:val="000000"/>
          <w:sz w:val="22"/>
          <w:szCs w:val="22"/>
        </w:rPr>
        <w:t>).</w:t>
      </w:r>
    </w:p>
    <w:p w14:paraId="07E7AEE7" w14:textId="3FB719F7" w:rsidR="00843DBC" w:rsidRPr="00167F00" w:rsidRDefault="00843DBC" w:rsidP="00167F00">
      <w:pPr>
        <w:autoSpaceDE w:val="0"/>
        <w:autoSpaceDN w:val="0"/>
        <w:adjustRightInd w:val="0"/>
        <w:spacing w:line="276" w:lineRule="auto"/>
        <w:rPr>
          <w:rFonts w:cstheme="minorHAnsi"/>
          <w:color w:val="000000"/>
          <w:sz w:val="22"/>
          <w:szCs w:val="22"/>
        </w:rPr>
      </w:pPr>
      <w:r w:rsidRPr="003C6FBC">
        <w:rPr>
          <w:rFonts w:cstheme="minorHAnsi"/>
          <w:color w:val="000000"/>
          <w:sz w:val="22"/>
          <w:szCs w:val="22"/>
        </w:rPr>
        <w:t>5. </w:t>
      </w:r>
      <w:r w:rsidR="00943C59" w:rsidRPr="003C6FBC">
        <w:rPr>
          <w:rFonts w:cstheme="minorHAnsi"/>
          <w:color w:val="000000"/>
          <w:sz w:val="22"/>
          <w:szCs w:val="22"/>
        </w:rPr>
        <w:t xml:space="preserve">Na fakturze </w:t>
      </w:r>
      <w:r w:rsidR="003C6FBC" w:rsidRPr="003C6FBC">
        <w:rPr>
          <w:rFonts w:cstheme="minorHAnsi"/>
          <w:color w:val="000000"/>
          <w:sz w:val="22"/>
          <w:szCs w:val="22"/>
        </w:rPr>
        <w:t xml:space="preserve">Wykonawca </w:t>
      </w:r>
      <w:r w:rsidR="00943C59" w:rsidRPr="003C6FBC">
        <w:rPr>
          <w:rFonts w:cstheme="minorHAnsi"/>
          <w:color w:val="000000"/>
          <w:sz w:val="22"/>
          <w:szCs w:val="22"/>
        </w:rPr>
        <w:t xml:space="preserve">winien </w:t>
      </w:r>
      <w:r w:rsidR="003C6FBC" w:rsidRPr="003C6FBC">
        <w:rPr>
          <w:rFonts w:cstheme="minorHAnsi"/>
          <w:color w:val="000000"/>
          <w:sz w:val="22"/>
          <w:szCs w:val="22"/>
        </w:rPr>
        <w:t xml:space="preserve">wpisać </w:t>
      </w:r>
      <w:r w:rsidR="00943C59" w:rsidRPr="003C6FBC">
        <w:rPr>
          <w:rFonts w:cstheme="minorHAnsi"/>
          <w:color w:val="000000"/>
          <w:sz w:val="22"/>
          <w:szCs w:val="22"/>
        </w:rPr>
        <w:t>nr umowy, dat</w:t>
      </w:r>
      <w:r w:rsidR="003C6FBC" w:rsidRPr="003C6FBC">
        <w:rPr>
          <w:rFonts w:cstheme="minorHAnsi"/>
          <w:color w:val="000000"/>
          <w:sz w:val="22"/>
          <w:szCs w:val="22"/>
        </w:rPr>
        <w:t>ę</w:t>
      </w:r>
      <w:r w:rsidR="00943C59" w:rsidRPr="003C6FBC">
        <w:rPr>
          <w:rFonts w:cstheme="minorHAnsi"/>
          <w:color w:val="000000"/>
          <w:sz w:val="22"/>
          <w:szCs w:val="22"/>
        </w:rPr>
        <w:t xml:space="preserve"> </w:t>
      </w:r>
      <w:r w:rsidR="003C6FBC">
        <w:rPr>
          <w:rFonts w:cstheme="minorHAnsi"/>
          <w:color w:val="000000"/>
          <w:sz w:val="22"/>
          <w:szCs w:val="22"/>
        </w:rPr>
        <w:t xml:space="preserve">jej </w:t>
      </w:r>
      <w:r w:rsidR="00943C59" w:rsidRPr="003C6FBC">
        <w:rPr>
          <w:rFonts w:cstheme="minorHAnsi"/>
          <w:color w:val="000000"/>
          <w:sz w:val="22"/>
          <w:szCs w:val="22"/>
        </w:rPr>
        <w:t>zawarcia oraz tryb postępowani</w:t>
      </w:r>
      <w:r w:rsidR="003C6FBC">
        <w:rPr>
          <w:rFonts w:cstheme="minorHAnsi"/>
          <w:color w:val="000000"/>
          <w:sz w:val="22"/>
          <w:szCs w:val="22"/>
        </w:rPr>
        <w:t>a (</w:t>
      </w:r>
      <w:r w:rsidR="003C6FBC" w:rsidRPr="003C6FBC">
        <w:rPr>
          <w:rFonts w:eastAsia="Calibri" w:cstheme="minorHAnsi"/>
          <w:sz w:val="22"/>
          <w:szCs w:val="22"/>
        </w:rPr>
        <w:t>przetarg nieograniczony art. 132 ustawy Pzp)</w:t>
      </w:r>
      <w:r w:rsidR="00943C59" w:rsidRPr="003C6FBC">
        <w:rPr>
          <w:rFonts w:cstheme="minorHAnsi"/>
          <w:color w:val="000000"/>
          <w:sz w:val="22"/>
          <w:szCs w:val="22"/>
        </w:rPr>
        <w:t>.</w:t>
      </w:r>
    </w:p>
    <w:p w14:paraId="34E9AA56" w14:textId="403466F7" w:rsidR="007E2D2F" w:rsidRPr="00167F00" w:rsidRDefault="00843DBC" w:rsidP="00167F00">
      <w:pPr>
        <w:suppressLineNumbers/>
        <w:suppressAutoHyphens/>
        <w:spacing w:line="276" w:lineRule="auto"/>
        <w:jc w:val="both"/>
        <w:rPr>
          <w:rFonts w:eastAsia="Times New Roman" w:cstheme="minorHAnsi"/>
          <w:sz w:val="22"/>
          <w:szCs w:val="22"/>
          <w:lang w:eastAsia="ar-SA"/>
        </w:rPr>
      </w:pPr>
      <w:r>
        <w:rPr>
          <w:rFonts w:cstheme="minorHAnsi"/>
          <w:bCs/>
          <w:sz w:val="22"/>
          <w:szCs w:val="22"/>
        </w:rPr>
        <w:t>6</w:t>
      </w:r>
      <w:r w:rsidR="007E2D2F" w:rsidRPr="00167F00">
        <w:rPr>
          <w:rFonts w:cstheme="minorHAnsi"/>
          <w:bCs/>
          <w:sz w:val="22"/>
          <w:szCs w:val="22"/>
        </w:rPr>
        <w:t xml:space="preserve">. Zamawiający oświadcza, że będzie realizować płatności za faktury z zastosowaniem mechanizmu podzielonej płatności tzw. Split </w:t>
      </w:r>
      <w:proofErr w:type="spellStart"/>
      <w:r w:rsidR="007E2D2F" w:rsidRPr="00167F00">
        <w:rPr>
          <w:rFonts w:cstheme="minorHAnsi"/>
          <w:bCs/>
          <w:sz w:val="22"/>
          <w:szCs w:val="22"/>
        </w:rPr>
        <w:t>payment</w:t>
      </w:r>
      <w:proofErr w:type="spellEnd"/>
      <w:r w:rsidR="007E2D2F" w:rsidRPr="00167F00">
        <w:rPr>
          <w:rFonts w:cstheme="minorHAnsi"/>
          <w:bCs/>
          <w:sz w:val="22"/>
          <w:szCs w:val="22"/>
        </w:rPr>
        <w:t>.</w:t>
      </w:r>
    </w:p>
    <w:p w14:paraId="03386DED" w14:textId="125B35ED" w:rsidR="007E2D2F" w:rsidRPr="00167F00" w:rsidRDefault="00843DBC" w:rsidP="00167F00">
      <w:pPr>
        <w:autoSpaceDE w:val="0"/>
        <w:spacing w:line="276" w:lineRule="auto"/>
        <w:jc w:val="both"/>
        <w:rPr>
          <w:rFonts w:cstheme="minorHAnsi"/>
          <w:sz w:val="22"/>
          <w:szCs w:val="22"/>
        </w:rPr>
      </w:pPr>
      <w:r>
        <w:rPr>
          <w:rFonts w:cstheme="minorHAnsi"/>
          <w:sz w:val="22"/>
          <w:szCs w:val="22"/>
        </w:rPr>
        <w:t>7</w:t>
      </w:r>
      <w:r w:rsidR="007E2D2F" w:rsidRPr="00167F00">
        <w:rPr>
          <w:rFonts w:cstheme="minorHAnsi"/>
          <w:sz w:val="22"/>
          <w:szCs w:val="22"/>
        </w:rPr>
        <w:t xml:space="preserve">. 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ujawnionego w ww. wykazie Wstrzymanie zapłaty w przypadku, o którym mowa powyżej nie jest traktowane jako opóźnienie Zamawiającego w zapłacie należnego wynagrodzenia i w takim przypadku nie będą naliczane </w:t>
      </w:r>
      <w:r w:rsidR="007E2D2F" w:rsidRPr="00167F00">
        <w:rPr>
          <w:rFonts w:cstheme="minorHAnsi"/>
          <w:sz w:val="22"/>
          <w:szCs w:val="22"/>
        </w:rPr>
        <w:lastRenderedPageBreak/>
        <w:t>za ten okres odsetki za opóźnienie  w wysokości odsetek ustawowych, jak i uznaje się, że wynagrodzenie nie jest jeszcze należne Wykonawcy w tym okresie.</w:t>
      </w:r>
    </w:p>
    <w:p w14:paraId="26DDD7EB" w14:textId="6EF02CAD" w:rsidR="007E2D2F" w:rsidRPr="00167F00" w:rsidRDefault="00843DBC" w:rsidP="00167F00">
      <w:pPr>
        <w:autoSpaceDE w:val="0"/>
        <w:spacing w:line="276" w:lineRule="auto"/>
        <w:jc w:val="both"/>
        <w:rPr>
          <w:rFonts w:cstheme="minorHAnsi"/>
          <w:sz w:val="22"/>
          <w:szCs w:val="22"/>
        </w:rPr>
      </w:pPr>
      <w:r>
        <w:rPr>
          <w:rFonts w:cstheme="minorHAnsi"/>
          <w:sz w:val="22"/>
          <w:szCs w:val="22"/>
        </w:rPr>
        <w:t>8</w:t>
      </w:r>
      <w:r w:rsidR="007E2D2F" w:rsidRPr="00167F00">
        <w:rPr>
          <w:rFonts w:cstheme="minorHAnsi"/>
          <w:sz w:val="22"/>
          <w:szCs w:val="22"/>
        </w:rPr>
        <w:t>. Wykonawca oświadcza, że konto firmowe, na które mają być dokonywane płatności wynikające z niniejszej umowy, jest zgłoszone do Urzędu Skarbowego.</w:t>
      </w:r>
    </w:p>
    <w:p w14:paraId="77B0A92B" w14:textId="7A9E1570" w:rsidR="007E2D2F" w:rsidRPr="00167F00" w:rsidRDefault="00843DBC" w:rsidP="00167F00">
      <w:pPr>
        <w:autoSpaceDE w:val="0"/>
        <w:autoSpaceDN w:val="0"/>
        <w:adjustRightInd w:val="0"/>
        <w:spacing w:line="276" w:lineRule="auto"/>
        <w:rPr>
          <w:rFonts w:cstheme="minorHAnsi"/>
          <w:color w:val="000000"/>
          <w:sz w:val="22"/>
          <w:szCs w:val="22"/>
        </w:rPr>
      </w:pPr>
      <w:r>
        <w:rPr>
          <w:rFonts w:cstheme="minorHAnsi"/>
          <w:sz w:val="22"/>
          <w:szCs w:val="22"/>
        </w:rPr>
        <w:t>9</w:t>
      </w:r>
      <w:r w:rsidR="007E2D2F" w:rsidRPr="00167F00">
        <w:rPr>
          <w:rFonts w:cstheme="minorHAnsi"/>
          <w:sz w:val="22"/>
          <w:szCs w:val="22"/>
        </w:rPr>
        <w:t>. Płatności regulowane będą przez Zamawiającego na numer rachunku Wykonawcy zgłoszony do Urzędu Skarbowego i wskazany na fakturze.</w:t>
      </w:r>
    </w:p>
    <w:p w14:paraId="42F49640" w14:textId="77777777" w:rsidR="00192B00" w:rsidRPr="00167F00" w:rsidRDefault="00192B00" w:rsidP="00167F00">
      <w:pPr>
        <w:autoSpaceDE w:val="0"/>
        <w:autoSpaceDN w:val="0"/>
        <w:adjustRightInd w:val="0"/>
        <w:spacing w:line="276" w:lineRule="auto"/>
        <w:rPr>
          <w:rFonts w:cstheme="minorHAnsi"/>
          <w:color w:val="000000"/>
          <w:sz w:val="22"/>
          <w:szCs w:val="22"/>
          <w:highlight w:val="yellow"/>
        </w:rPr>
      </w:pPr>
    </w:p>
    <w:p w14:paraId="7F7255F2" w14:textId="275B5F16"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t>§ 9</w:t>
      </w:r>
    </w:p>
    <w:p w14:paraId="5F5CB6EF" w14:textId="0B490BCD" w:rsidR="00EF65A3" w:rsidRPr="00167F00" w:rsidRDefault="008E5C26" w:rsidP="00167F00">
      <w:pPr>
        <w:widowControl w:val="0"/>
        <w:autoSpaceDE w:val="0"/>
        <w:spacing w:after="120" w:line="276" w:lineRule="auto"/>
        <w:jc w:val="both"/>
        <w:rPr>
          <w:rFonts w:eastAsia="Times New Roman" w:cstheme="minorHAnsi"/>
          <w:sz w:val="22"/>
          <w:szCs w:val="22"/>
          <w:lang w:eastAsia="ar-SA"/>
        </w:rPr>
      </w:pPr>
      <w:r w:rsidRPr="00167F00">
        <w:rPr>
          <w:rFonts w:eastAsia="Times New Roman" w:cstheme="minorHAnsi"/>
          <w:sz w:val="22"/>
          <w:szCs w:val="22"/>
          <w:lang w:eastAsia="ar-SA"/>
        </w:rPr>
        <w:t>1. </w:t>
      </w:r>
      <w:r w:rsidR="00EF65A3" w:rsidRPr="00167F00">
        <w:rPr>
          <w:rFonts w:eastAsia="Times New Roman" w:cstheme="minorHAnsi"/>
          <w:sz w:val="22"/>
          <w:szCs w:val="22"/>
          <w:lang w:eastAsia="ar-SA"/>
        </w:rPr>
        <w:t>Zamawiający oświadcza, że jest płatnikiem podatku VAT, posiada NIP 724-000-32-43 i jest uprawniony do wysta</w:t>
      </w:r>
      <w:r w:rsidR="00EF65A3" w:rsidRPr="00167F00">
        <w:rPr>
          <w:rFonts w:eastAsia="Times New Roman" w:cstheme="minorHAnsi"/>
          <w:sz w:val="22"/>
          <w:szCs w:val="22"/>
          <w:lang w:eastAsia="ar-SA"/>
        </w:rPr>
        <w:softHyphen/>
        <w:t>wiania i otrzymywania faktur VAT. Jednocześnie Zamawiający upoważnia Wykonawcę do wystawiania faktur bez podpisu Zamawiającego.</w:t>
      </w:r>
    </w:p>
    <w:p w14:paraId="302C5586" w14:textId="0429BA98" w:rsidR="00EF65A3" w:rsidRPr="00167F00" w:rsidRDefault="008E5C26" w:rsidP="00167F00">
      <w:pPr>
        <w:widowControl w:val="0"/>
        <w:autoSpaceDE w:val="0"/>
        <w:spacing w:after="120" w:line="276" w:lineRule="auto"/>
        <w:jc w:val="both"/>
        <w:rPr>
          <w:rFonts w:eastAsia="Times New Roman" w:cstheme="minorHAnsi"/>
          <w:sz w:val="22"/>
          <w:szCs w:val="22"/>
          <w:lang w:eastAsia="ar-SA"/>
        </w:rPr>
      </w:pPr>
      <w:r w:rsidRPr="00167F00">
        <w:rPr>
          <w:rFonts w:cstheme="minorHAnsi"/>
          <w:sz w:val="22"/>
          <w:szCs w:val="22"/>
        </w:rPr>
        <w:t>2. </w:t>
      </w:r>
      <w:r w:rsidR="00EF65A3" w:rsidRPr="00167F00">
        <w:rPr>
          <w:rFonts w:cstheme="minorHAnsi"/>
          <w:sz w:val="22"/>
          <w:szCs w:val="22"/>
        </w:rPr>
        <w:t>Zamawiający oświadcza, że posiada status dużego przedsiębiorcy w rozumieniu ustawy z dnia 8 marca 2013 r. o przeciwdziałaniu nadmiernym opóźnieniom w transakcjach handlowych (t.j. Dz. U. z 202</w:t>
      </w:r>
      <w:r w:rsidR="00391B03">
        <w:rPr>
          <w:rFonts w:cstheme="minorHAnsi"/>
          <w:sz w:val="22"/>
          <w:szCs w:val="22"/>
        </w:rPr>
        <w:t>2</w:t>
      </w:r>
      <w:r w:rsidR="00EF65A3" w:rsidRPr="00167F00">
        <w:rPr>
          <w:rFonts w:cstheme="minorHAnsi"/>
          <w:sz w:val="22"/>
          <w:szCs w:val="22"/>
        </w:rPr>
        <w:t xml:space="preserve"> poz. </w:t>
      </w:r>
      <w:r w:rsidR="00391B03">
        <w:rPr>
          <w:rFonts w:cstheme="minorHAnsi"/>
          <w:sz w:val="22"/>
          <w:szCs w:val="22"/>
        </w:rPr>
        <w:t>893</w:t>
      </w:r>
      <w:r w:rsidR="00EF65A3" w:rsidRPr="00167F00">
        <w:rPr>
          <w:rFonts w:cstheme="minorHAnsi"/>
          <w:sz w:val="22"/>
          <w:szCs w:val="22"/>
        </w:rPr>
        <w:t>).</w:t>
      </w:r>
    </w:p>
    <w:p w14:paraId="264A891E" w14:textId="77777777" w:rsidR="00713B16" w:rsidRDefault="00713B16" w:rsidP="00167F00">
      <w:pPr>
        <w:autoSpaceDE w:val="0"/>
        <w:autoSpaceDN w:val="0"/>
        <w:adjustRightInd w:val="0"/>
        <w:spacing w:line="276" w:lineRule="auto"/>
        <w:jc w:val="center"/>
        <w:rPr>
          <w:rFonts w:cstheme="minorHAnsi"/>
          <w:b/>
          <w:bCs/>
          <w:color w:val="000000"/>
          <w:sz w:val="22"/>
          <w:szCs w:val="22"/>
        </w:rPr>
      </w:pPr>
    </w:p>
    <w:p w14:paraId="31D6B329" w14:textId="1A5ABE7D"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t>§ 10</w:t>
      </w:r>
    </w:p>
    <w:p w14:paraId="14A40B0E" w14:textId="07BD13A1" w:rsidR="00B10F08" w:rsidRPr="00167F00" w:rsidRDefault="00B10F08" w:rsidP="00167F00">
      <w:pPr>
        <w:autoSpaceDE w:val="0"/>
        <w:autoSpaceDN w:val="0"/>
        <w:adjustRightInd w:val="0"/>
        <w:spacing w:after="135" w:line="276" w:lineRule="auto"/>
        <w:rPr>
          <w:rFonts w:cstheme="minorHAnsi"/>
          <w:color w:val="000000"/>
          <w:sz w:val="22"/>
          <w:szCs w:val="22"/>
        </w:rPr>
      </w:pPr>
      <w:r w:rsidRPr="00167F00">
        <w:rPr>
          <w:rFonts w:cstheme="minorHAnsi"/>
          <w:color w:val="000000"/>
          <w:sz w:val="22"/>
          <w:szCs w:val="22"/>
        </w:rPr>
        <w:t>1. W przypadku skarg użytkowników obiektów ze strony Zamawiającego, co do jakości</w:t>
      </w:r>
      <w:r w:rsidR="00A51D8E" w:rsidRPr="00167F00">
        <w:rPr>
          <w:rFonts w:cstheme="minorHAnsi"/>
          <w:color w:val="000000"/>
          <w:sz w:val="22"/>
          <w:szCs w:val="22"/>
        </w:rPr>
        <w:t xml:space="preserve"> </w:t>
      </w:r>
      <w:r w:rsidRPr="00167F00">
        <w:rPr>
          <w:rFonts w:cstheme="minorHAnsi"/>
          <w:color w:val="000000"/>
          <w:sz w:val="22"/>
          <w:szCs w:val="22"/>
        </w:rPr>
        <w:t>wykonanych usług będących przedmiotem umowy</w:t>
      </w:r>
      <w:r w:rsidR="006C06F3" w:rsidRPr="00167F00">
        <w:rPr>
          <w:rFonts w:cstheme="minorHAnsi"/>
          <w:color w:val="000000"/>
          <w:sz w:val="22"/>
          <w:szCs w:val="22"/>
        </w:rPr>
        <w:t>,</w:t>
      </w:r>
      <w:r w:rsidRPr="00167F00">
        <w:rPr>
          <w:rFonts w:cstheme="minorHAnsi"/>
          <w:color w:val="000000"/>
          <w:sz w:val="22"/>
          <w:szCs w:val="22"/>
        </w:rPr>
        <w:t xml:space="preserve"> Wykonawca zobowiązany jest</w:t>
      </w:r>
      <w:r w:rsidR="006C06F3" w:rsidRPr="00167F00">
        <w:rPr>
          <w:rFonts w:cstheme="minorHAnsi"/>
          <w:color w:val="000000"/>
          <w:sz w:val="22"/>
          <w:szCs w:val="22"/>
        </w:rPr>
        <w:t xml:space="preserve"> (</w:t>
      </w:r>
      <w:r w:rsidRPr="00167F00">
        <w:rPr>
          <w:rFonts w:cstheme="minorHAnsi"/>
          <w:color w:val="000000"/>
          <w:sz w:val="22"/>
          <w:szCs w:val="22"/>
        </w:rPr>
        <w:t>jeśli cykl pracy lub procesu dydaktycznego to umożliwia</w:t>
      </w:r>
      <w:r w:rsidR="006C06F3" w:rsidRPr="00167F00">
        <w:rPr>
          <w:rFonts w:cstheme="minorHAnsi"/>
          <w:color w:val="000000"/>
          <w:sz w:val="22"/>
          <w:szCs w:val="22"/>
        </w:rPr>
        <w:t xml:space="preserve">) </w:t>
      </w:r>
      <w:r w:rsidRPr="00167F00">
        <w:rPr>
          <w:rFonts w:cstheme="minorHAnsi"/>
          <w:color w:val="000000"/>
          <w:sz w:val="22"/>
          <w:szCs w:val="22"/>
        </w:rPr>
        <w:t>do ich poprawienia lub ponownego wykonania czynności najpóźniej w dniu następnym po dokonaniu przez Zamawiającego pisemnego zgłoszenia upoważnionemu pracownikowi Wykonawcy,</w:t>
      </w:r>
      <w:r w:rsidR="00A51D8E" w:rsidRPr="00167F00">
        <w:rPr>
          <w:rFonts w:cstheme="minorHAnsi"/>
          <w:color w:val="000000"/>
          <w:sz w:val="22"/>
          <w:szCs w:val="22"/>
        </w:rPr>
        <w:t xml:space="preserve"> </w:t>
      </w:r>
      <w:r w:rsidRPr="00167F00">
        <w:rPr>
          <w:rFonts w:cstheme="minorHAnsi"/>
          <w:color w:val="000000"/>
          <w:sz w:val="22"/>
          <w:szCs w:val="22"/>
        </w:rPr>
        <w:t>pod rygorem obciążenia Wykonawcy karą umowną określoną w § 11</w:t>
      </w:r>
      <w:r w:rsidR="0061342D" w:rsidRPr="00167F00">
        <w:rPr>
          <w:rFonts w:cstheme="minorHAnsi"/>
          <w:color w:val="000000"/>
          <w:sz w:val="22"/>
          <w:szCs w:val="22"/>
        </w:rPr>
        <w:t xml:space="preserve"> </w:t>
      </w:r>
      <w:r w:rsidRPr="00167F00">
        <w:rPr>
          <w:rFonts w:cstheme="minorHAnsi"/>
          <w:color w:val="000000"/>
          <w:sz w:val="22"/>
          <w:szCs w:val="22"/>
        </w:rPr>
        <w:t>ust. 1.</w:t>
      </w:r>
    </w:p>
    <w:p w14:paraId="3AA0129C" w14:textId="71D986DC" w:rsidR="00B2294B" w:rsidRPr="00167F00" w:rsidRDefault="00B2294B" w:rsidP="00167F00">
      <w:pPr>
        <w:autoSpaceDE w:val="0"/>
        <w:autoSpaceDN w:val="0"/>
        <w:adjustRightInd w:val="0"/>
        <w:spacing w:after="135" w:line="276" w:lineRule="auto"/>
        <w:rPr>
          <w:rFonts w:cstheme="minorHAnsi"/>
          <w:color w:val="000000"/>
          <w:sz w:val="22"/>
          <w:szCs w:val="22"/>
        </w:rPr>
      </w:pPr>
      <w:r w:rsidRPr="00167F00">
        <w:rPr>
          <w:rFonts w:cstheme="minorHAnsi"/>
          <w:color w:val="000000"/>
          <w:sz w:val="22"/>
          <w:szCs w:val="22"/>
        </w:rPr>
        <w:t>2. W przypadku usług wykonywanych codziennie</w:t>
      </w:r>
      <w:r w:rsidR="00B02930" w:rsidRPr="00167F00">
        <w:rPr>
          <w:rFonts w:cstheme="minorHAnsi"/>
          <w:color w:val="000000"/>
          <w:sz w:val="22"/>
          <w:szCs w:val="22"/>
        </w:rPr>
        <w:t>,</w:t>
      </w:r>
      <w:r w:rsidRPr="00167F00">
        <w:rPr>
          <w:rFonts w:cstheme="minorHAnsi"/>
          <w:color w:val="000000"/>
          <w:sz w:val="22"/>
          <w:szCs w:val="22"/>
        </w:rPr>
        <w:t xml:space="preserve"> </w:t>
      </w:r>
      <w:r w:rsidR="006F4869" w:rsidRPr="00167F00">
        <w:rPr>
          <w:rFonts w:cstheme="minorHAnsi"/>
          <w:color w:val="000000"/>
          <w:sz w:val="22"/>
          <w:szCs w:val="22"/>
        </w:rPr>
        <w:t xml:space="preserve">wartość niewykonanej lub nienależycie wykonanej usługi </w:t>
      </w:r>
      <w:r w:rsidR="00B02930" w:rsidRPr="00167F00">
        <w:rPr>
          <w:rFonts w:cstheme="minorHAnsi"/>
          <w:color w:val="000000"/>
          <w:sz w:val="22"/>
          <w:szCs w:val="22"/>
        </w:rPr>
        <w:t xml:space="preserve">nie </w:t>
      </w:r>
      <w:r w:rsidR="00F07AB4" w:rsidRPr="00167F00">
        <w:rPr>
          <w:rFonts w:cstheme="minorHAnsi"/>
          <w:color w:val="000000"/>
          <w:sz w:val="22"/>
          <w:szCs w:val="22"/>
        </w:rPr>
        <w:t xml:space="preserve">będzie </w:t>
      </w:r>
      <w:r w:rsidR="00B02930" w:rsidRPr="00167F00">
        <w:rPr>
          <w:rFonts w:cstheme="minorHAnsi"/>
          <w:color w:val="000000"/>
          <w:sz w:val="22"/>
          <w:szCs w:val="22"/>
        </w:rPr>
        <w:t>uwzględniona w miesięcznym rozliczeniu</w:t>
      </w:r>
      <w:r w:rsidR="007B241C" w:rsidRPr="00167F00">
        <w:rPr>
          <w:rFonts w:cstheme="minorHAnsi"/>
          <w:color w:val="000000"/>
          <w:sz w:val="22"/>
          <w:szCs w:val="22"/>
        </w:rPr>
        <w:t>, o którym mowa w ust. 6</w:t>
      </w:r>
      <w:r w:rsidR="00B02930" w:rsidRPr="00167F00">
        <w:rPr>
          <w:rFonts w:cstheme="minorHAnsi"/>
          <w:color w:val="000000"/>
          <w:sz w:val="22"/>
          <w:szCs w:val="22"/>
        </w:rPr>
        <w:t>.</w:t>
      </w:r>
    </w:p>
    <w:p w14:paraId="7448E5C9" w14:textId="4177DDD6" w:rsidR="00B10F08" w:rsidRPr="00167F00" w:rsidRDefault="00B2294B" w:rsidP="00167F00">
      <w:pPr>
        <w:autoSpaceDE w:val="0"/>
        <w:autoSpaceDN w:val="0"/>
        <w:adjustRightInd w:val="0"/>
        <w:spacing w:after="135" w:line="276" w:lineRule="auto"/>
        <w:rPr>
          <w:rFonts w:cstheme="minorHAnsi"/>
          <w:color w:val="000000"/>
          <w:sz w:val="22"/>
          <w:szCs w:val="22"/>
        </w:rPr>
      </w:pPr>
      <w:r w:rsidRPr="00167F00">
        <w:rPr>
          <w:rFonts w:cstheme="minorHAnsi"/>
          <w:color w:val="000000"/>
          <w:sz w:val="22"/>
          <w:szCs w:val="22"/>
        </w:rPr>
        <w:t>3</w:t>
      </w:r>
      <w:r w:rsidR="00B10F08" w:rsidRPr="00167F00">
        <w:rPr>
          <w:rFonts w:cstheme="minorHAnsi"/>
          <w:color w:val="000000"/>
          <w:sz w:val="22"/>
          <w:szCs w:val="22"/>
        </w:rPr>
        <w:t xml:space="preserve">. W dniu zawarcia umowy Wykonawca przedstawi Zamawiającemu na piśmie listę osób upoważnionych w jego imieniu do kontaktów z Zamawiającym. </w:t>
      </w:r>
    </w:p>
    <w:p w14:paraId="2BA437B9" w14:textId="6DEC862D" w:rsidR="00B10F08" w:rsidRPr="00167F00" w:rsidRDefault="00B2294B" w:rsidP="00167F00">
      <w:pPr>
        <w:autoSpaceDE w:val="0"/>
        <w:autoSpaceDN w:val="0"/>
        <w:adjustRightInd w:val="0"/>
        <w:spacing w:after="135" w:line="276" w:lineRule="auto"/>
        <w:rPr>
          <w:rFonts w:cstheme="minorHAnsi"/>
          <w:color w:val="000000"/>
          <w:sz w:val="22"/>
          <w:szCs w:val="22"/>
        </w:rPr>
      </w:pPr>
      <w:r w:rsidRPr="00167F00">
        <w:rPr>
          <w:rFonts w:cstheme="minorHAnsi"/>
          <w:color w:val="000000"/>
          <w:sz w:val="22"/>
          <w:szCs w:val="22"/>
        </w:rPr>
        <w:t>4</w:t>
      </w:r>
      <w:r w:rsidR="00B10F08" w:rsidRPr="00167F00">
        <w:rPr>
          <w:rFonts w:cstheme="minorHAnsi"/>
          <w:color w:val="000000"/>
          <w:sz w:val="22"/>
          <w:szCs w:val="22"/>
        </w:rPr>
        <w:t>. Wykonawca będzie stale nadzorował jakość wykonywanych usług ze starannością wynikającą z zawodowego</w:t>
      </w:r>
      <w:r w:rsidR="00A51D8E" w:rsidRPr="00167F00">
        <w:rPr>
          <w:rFonts w:cstheme="minorHAnsi"/>
          <w:color w:val="000000"/>
          <w:sz w:val="22"/>
          <w:szCs w:val="22"/>
        </w:rPr>
        <w:t xml:space="preserve"> </w:t>
      </w:r>
      <w:r w:rsidR="00B10F08" w:rsidRPr="00167F00">
        <w:rPr>
          <w:rFonts w:cstheme="minorHAnsi"/>
          <w:color w:val="000000"/>
          <w:sz w:val="22"/>
          <w:szCs w:val="22"/>
        </w:rPr>
        <w:t>charakteru wykonywanej działalności oraz monitorował obsadę osób skierowanych do wykonania usług.</w:t>
      </w:r>
    </w:p>
    <w:p w14:paraId="55FA76AB" w14:textId="1DC2293E" w:rsidR="00B10F08" w:rsidRPr="00167F00" w:rsidRDefault="00B2294B" w:rsidP="00167F00">
      <w:pPr>
        <w:autoSpaceDE w:val="0"/>
        <w:autoSpaceDN w:val="0"/>
        <w:adjustRightInd w:val="0"/>
        <w:spacing w:after="135" w:line="276" w:lineRule="auto"/>
        <w:rPr>
          <w:rFonts w:cstheme="minorHAnsi"/>
          <w:color w:val="000000"/>
          <w:sz w:val="22"/>
          <w:szCs w:val="22"/>
        </w:rPr>
      </w:pPr>
      <w:r w:rsidRPr="00167F00">
        <w:rPr>
          <w:rFonts w:cstheme="minorHAnsi"/>
          <w:color w:val="000000"/>
          <w:sz w:val="22"/>
          <w:szCs w:val="22"/>
        </w:rPr>
        <w:t>5</w:t>
      </w:r>
      <w:r w:rsidR="00B10F08" w:rsidRPr="00167F00">
        <w:rPr>
          <w:rFonts w:cstheme="minorHAnsi"/>
          <w:color w:val="000000"/>
          <w:sz w:val="22"/>
          <w:szCs w:val="22"/>
        </w:rPr>
        <w:t xml:space="preserve">. Wymagana jest obecność osoby nadzorującej ze strony Wykonawcy, przebywającej w </w:t>
      </w:r>
      <w:r w:rsidRPr="00167F00">
        <w:rPr>
          <w:rFonts w:cstheme="minorHAnsi"/>
          <w:color w:val="000000"/>
          <w:sz w:val="22"/>
          <w:szCs w:val="22"/>
        </w:rPr>
        <w:t>obiekcie</w:t>
      </w:r>
      <w:r w:rsidR="00B10F08" w:rsidRPr="00167F00">
        <w:rPr>
          <w:rFonts w:cstheme="minorHAnsi"/>
          <w:color w:val="000000"/>
          <w:sz w:val="22"/>
          <w:szCs w:val="22"/>
        </w:rPr>
        <w:t xml:space="preserve"> lub na terenie podczas sprzątania,</w:t>
      </w:r>
      <w:r w:rsidR="00A51D8E" w:rsidRPr="00167F00">
        <w:rPr>
          <w:rFonts w:cstheme="minorHAnsi"/>
          <w:color w:val="000000"/>
          <w:sz w:val="22"/>
          <w:szCs w:val="22"/>
        </w:rPr>
        <w:t xml:space="preserve"> </w:t>
      </w:r>
      <w:r w:rsidR="00B10F08" w:rsidRPr="00167F00">
        <w:rPr>
          <w:rFonts w:cstheme="minorHAnsi"/>
          <w:color w:val="000000"/>
          <w:sz w:val="22"/>
          <w:szCs w:val="22"/>
        </w:rPr>
        <w:t>w celu koordynacji pracy, organizowania  zastępstw oraz do codziennych kontaktów z osobą (osobami) ze strony Zamawiającego, o których mowa w § 6</w:t>
      </w:r>
      <w:r w:rsidR="00F07AB4" w:rsidRPr="00167F00">
        <w:rPr>
          <w:rFonts w:cstheme="minorHAnsi"/>
          <w:color w:val="000000"/>
          <w:sz w:val="22"/>
          <w:szCs w:val="22"/>
        </w:rPr>
        <w:t xml:space="preserve"> ust. </w:t>
      </w:r>
      <w:r w:rsidR="00B02930" w:rsidRPr="00167F00">
        <w:rPr>
          <w:rFonts w:cstheme="minorHAnsi"/>
          <w:color w:val="000000"/>
          <w:sz w:val="22"/>
          <w:szCs w:val="22"/>
        </w:rPr>
        <w:t>4</w:t>
      </w:r>
      <w:r w:rsidR="00B10F08" w:rsidRPr="00167F00">
        <w:rPr>
          <w:rFonts w:cstheme="minorHAnsi"/>
          <w:color w:val="000000"/>
          <w:sz w:val="22"/>
          <w:szCs w:val="22"/>
        </w:rPr>
        <w:t xml:space="preserve"> niniejszej umowy. </w:t>
      </w:r>
    </w:p>
    <w:p w14:paraId="04A75C63" w14:textId="5E8C11CF" w:rsidR="00B10F08" w:rsidRPr="00167F00" w:rsidRDefault="00411B91"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6</w:t>
      </w:r>
      <w:r w:rsidR="00B10F08" w:rsidRPr="00167F00">
        <w:rPr>
          <w:rFonts w:cstheme="minorHAnsi"/>
          <w:color w:val="000000"/>
          <w:sz w:val="22"/>
          <w:szCs w:val="22"/>
        </w:rPr>
        <w:t>. Zamawiający w protokole odbioru prac</w:t>
      </w:r>
      <w:r w:rsidRPr="00167F00">
        <w:rPr>
          <w:rFonts w:cstheme="minorHAnsi"/>
          <w:color w:val="000000"/>
          <w:sz w:val="22"/>
          <w:szCs w:val="22"/>
        </w:rPr>
        <w:t xml:space="preserve"> (potwierdzeniu wykonania usługi)</w:t>
      </w:r>
      <w:r w:rsidR="00B10F08" w:rsidRPr="00167F00">
        <w:rPr>
          <w:rFonts w:cstheme="minorHAnsi"/>
          <w:color w:val="000000"/>
          <w:sz w:val="22"/>
          <w:szCs w:val="22"/>
        </w:rPr>
        <w:t xml:space="preserve"> za dany miesiąc ocenia nieprawidłowości, które będą podstawą do naliczania kar umownych. Wzór protokołu odbioru prac zawierający również ocenę realizacji jakości umowy stanowi załącznik nr </w:t>
      </w:r>
      <w:r w:rsidRPr="00167F00">
        <w:rPr>
          <w:rFonts w:cstheme="minorHAnsi"/>
          <w:color w:val="000000"/>
          <w:sz w:val="22"/>
          <w:szCs w:val="22"/>
        </w:rPr>
        <w:t>3</w:t>
      </w:r>
      <w:r w:rsidR="00B10F08" w:rsidRPr="00167F00">
        <w:rPr>
          <w:rFonts w:cstheme="minorHAnsi"/>
          <w:color w:val="000000"/>
          <w:sz w:val="22"/>
          <w:szCs w:val="22"/>
        </w:rPr>
        <w:t xml:space="preserve"> do umowy.</w:t>
      </w:r>
    </w:p>
    <w:p w14:paraId="162E7CA5" w14:textId="74829F5D" w:rsidR="00B10F08" w:rsidRPr="00167F00" w:rsidRDefault="00B10F08" w:rsidP="00167F00">
      <w:pPr>
        <w:autoSpaceDE w:val="0"/>
        <w:autoSpaceDN w:val="0"/>
        <w:adjustRightInd w:val="0"/>
        <w:spacing w:line="276" w:lineRule="auto"/>
        <w:rPr>
          <w:rFonts w:cstheme="minorHAnsi"/>
          <w:b/>
          <w:bCs/>
          <w:sz w:val="22"/>
          <w:szCs w:val="22"/>
          <w:highlight w:val="yellow"/>
        </w:rPr>
      </w:pPr>
    </w:p>
    <w:p w14:paraId="17F972F9" w14:textId="51412EB7" w:rsidR="00A8418E"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t>§ 11</w:t>
      </w:r>
    </w:p>
    <w:p w14:paraId="33F748C0" w14:textId="40674CBD" w:rsidR="00B10F08" w:rsidRPr="00167F00" w:rsidRDefault="00B10F08" w:rsidP="00167F00">
      <w:pPr>
        <w:autoSpaceDE w:val="0"/>
        <w:autoSpaceDN w:val="0"/>
        <w:adjustRightInd w:val="0"/>
        <w:spacing w:after="13" w:line="276" w:lineRule="auto"/>
        <w:rPr>
          <w:rFonts w:cstheme="minorHAnsi"/>
          <w:color w:val="000000"/>
          <w:sz w:val="22"/>
          <w:szCs w:val="22"/>
          <w:highlight w:val="yellow"/>
        </w:rPr>
      </w:pPr>
      <w:r w:rsidRPr="00167F00">
        <w:rPr>
          <w:rFonts w:cstheme="minorHAnsi"/>
          <w:color w:val="000000"/>
          <w:sz w:val="22"/>
          <w:szCs w:val="22"/>
        </w:rPr>
        <w:t>1. W przypadku niewykonania lub nienależytego wykonania przez Wykonawcę usług sprzątania w danym</w:t>
      </w:r>
      <w:r w:rsidR="00021F9F" w:rsidRPr="00167F00">
        <w:rPr>
          <w:rFonts w:cstheme="minorHAnsi"/>
          <w:color w:val="000000"/>
          <w:sz w:val="22"/>
          <w:szCs w:val="22"/>
        </w:rPr>
        <w:t xml:space="preserve"> obiekcie/na danym terenie</w:t>
      </w:r>
      <w:r w:rsidR="00B40B0E" w:rsidRPr="00167F00">
        <w:rPr>
          <w:rFonts w:cstheme="minorHAnsi"/>
          <w:color w:val="000000"/>
          <w:sz w:val="22"/>
          <w:szCs w:val="22"/>
        </w:rPr>
        <w:t>*</w:t>
      </w:r>
      <w:r w:rsidR="00021F9F" w:rsidRPr="00167F00">
        <w:rPr>
          <w:rFonts w:cstheme="minorHAnsi"/>
          <w:color w:val="000000"/>
          <w:sz w:val="22"/>
          <w:szCs w:val="22"/>
        </w:rPr>
        <w:t xml:space="preserve"> i w danym</w:t>
      </w:r>
      <w:r w:rsidRPr="00167F00">
        <w:rPr>
          <w:rFonts w:cstheme="minorHAnsi"/>
          <w:color w:val="000000"/>
          <w:sz w:val="22"/>
          <w:szCs w:val="22"/>
        </w:rPr>
        <w:t xml:space="preserve"> miesiącu Wykonawca zapłaci Zamawiającemu karę umowną w wysokości 20% miesięcznego wynagrodzenia netto za dany obiekt</w:t>
      </w:r>
      <w:r w:rsidR="00021F9F" w:rsidRPr="00167F00">
        <w:rPr>
          <w:rFonts w:cstheme="minorHAnsi"/>
          <w:color w:val="000000"/>
          <w:sz w:val="22"/>
          <w:szCs w:val="22"/>
        </w:rPr>
        <w:t>/teren</w:t>
      </w:r>
      <w:r w:rsidRPr="00167F00">
        <w:rPr>
          <w:rFonts w:cstheme="minorHAnsi"/>
          <w:color w:val="000000"/>
          <w:sz w:val="22"/>
          <w:szCs w:val="22"/>
        </w:rPr>
        <w:t xml:space="preserve">. Przez nienależyte wykonanie usługi przez Wykonawcę rozumie się w szczególności naruszenie postanowień zawartych w § 2 umowy, poświadczone przez osobę upoważnioną ze strony Zamawiającego, o której mowa w § 6 ust. </w:t>
      </w:r>
      <w:r w:rsidR="007B241C" w:rsidRPr="00167F00">
        <w:rPr>
          <w:rFonts w:cstheme="minorHAnsi"/>
          <w:color w:val="000000"/>
          <w:sz w:val="22"/>
          <w:szCs w:val="22"/>
        </w:rPr>
        <w:t>4</w:t>
      </w:r>
      <w:r w:rsidRPr="00167F00">
        <w:rPr>
          <w:rFonts w:cstheme="minorHAnsi"/>
          <w:color w:val="000000"/>
          <w:sz w:val="22"/>
          <w:szCs w:val="22"/>
        </w:rPr>
        <w:t xml:space="preserve">. umowy. </w:t>
      </w:r>
    </w:p>
    <w:p w14:paraId="30AECFFB" w14:textId="61CD443C" w:rsidR="00B10F08" w:rsidRPr="00167F00" w:rsidRDefault="00B10F08" w:rsidP="00167F00">
      <w:pPr>
        <w:autoSpaceDE w:val="0"/>
        <w:autoSpaceDN w:val="0"/>
        <w:adjustRightInd w:val="0"/>
        <w:spacing w:after="13" w:line="276" w:lineRule="auto"/>
        <w:rPr>
          <w:rFonts w:cstheme="minorHAnsi"/>
          <w:color w:val="000000"/>
          <w:sz w:val="22"/>
          <w:szCs w:val="22"/>
        </w:rPr>
      </w:pPr>
      <w:r w:rsidRPr="00167F00">
        <w:rPr>
          <w:rFonts w:cstheme="minorHAnsi"/>
          <w:color w:val="000000"/>
          <w:sz w:val="22"/>
          <w:szCs w:val="22"/>
        </w:rPr>
        <w:t xml:space="preserve">2. W przypadku niewykonania przez Wykonawcę części lub całości usług w danym </w:t>
      </w:r>
      <w:r w:rsidR="00B40B0E" w:rsidRPr="00167F00">
        <w:rPr>
          <w:rFonts w:cstheme="minorHAnsi"/>
          <w:color w:val="000000"/>
          <w:sz w:val="22"/>
          <w:szCs w:val="22"/>
        </w:rPr>
        <w:t xml:space="preserve">obiekcie/na danym terenie* i w danym </w:t>
      </w:r>
      <w:r w:rsidRPr="00167F00">
        <w:rPr>
          <w:rFonts w:cstheme="minorHAnsi"/>
          <w:color w:val="000000"/>
          <w:sz w:val="22"/>
          <w:szCs w:val="22"/>
        </w:rPr>
        <w:t xml:space="preserve">miesiącu Zamawiający oprócz kar umownych w wysokości określonej w ust. 1. zastrzega </w:t>
      </w:r>
      <w:r w:rsidRPr="00167F00">
        <w:rPr>
          <w:rFonts w:cstheme="minorHAnsi"/>
          <w:color w:val="000000"/>
          <w:sz w:val="22"/>
          <w:szCs w:val="22"/>
        </w:rPr>
        <w:lastRenderedPageBreak/>
        <w:t xml:space="preserve">sobie prawo zlecenia innemu podmiotowi wykonania tych usług i obciążenia Wykonawcy kosztami poniesionymi przez Zamawiającego. </w:t>
      </w:r>
    </w:p>
    <w:p w14:paraId="1ABF966E" w14:textId="2995CAB3" w:rsidR="004253AC" w:rsidRPr="00167F00" w:rsidRDefault="004253AC" w:rsidP="00167F00">
      <w:pPr>
        <w:autoSpaceDE w:val="0"/>
        <w:autoSpaceDN w:val="0"/>
        <w:adjustRightInd w:val="0"/>
        <w:spacing w:after="13" w:line="276" w:lineRule="auto"/>
        <w:rPr>
          <w:rFonts w:cstheme="minorHAnsi"/>
          <w:color w:val="000000"/>
          <w:sz w:val="22"/>
          <w:szCs w:val="22"/>
        </w:rPr>
      </w:pPr>
      <w:r w:rsidRPr="00167F00">
        <w:rPr>
          <w:rFonts w:eastAsia="Times New Roman" w:cstheme="minorHAnsi"/>
          <w:sz w:val="22"/>
          <w:szCs w:val="22"/>
          <w:lang w:eastAsia="ar-SA"/>
        </w:rPr>
        <w:t xml:space="preserve">3. W przypadku odstąpienia Wykonawcy od umowy </w:t>
      </w:r>
      <w:r w:rsidRPr="00167F00">
        <w:rPr>
          <w:rFonts w:cstheme="minorHAnsi"/>
          <w:sz w:val="22"/>
          <w:szCs w:val="22"/>
        </w:rPr>
        <w:t xml:space="preserve">lub rozwiązania umowy przez Zamawiającego z przyczyn leżących po stronie Wykonawcy </w:t>
      </w:r>
      <w:r w:rsidRPr="00167F00">
        <w:rPr>
          <w:rFonts w:eastAsia="Times New Roman" w:cstheme="minorHAnsi"/>
          <w:sz w:val="22"/>
          <w:szCs w:val="22"/>
          <w:lang w:eastAsia="ar-SA"/>
        </w:rPr>
        <w:t xml:space="preserve">zapłaci on Zamawiającemu karę umowną w wysokości 20% wynagrodzenia ustalonego w </w:t>
      </w:r>
      <w:r w:rsidRPr="00167F00">
        <w:rPr>
          <w:rFonts w:eastAsia="Times New Roman" w:cstheme="minorHAnsi"/>
          <w:sz w:val="22"/>
          <w:szCs w:val="22"/>
          <w:lang w:eastAsia="ar-SA"/>
        </w:rPr>
        <w:sym w:font="Times New Roman" w:char="00A7"/>
      </w:r>
      <w:r w:rsidRPr="00167F00">
        <w:rPr>
          <w:rFonts w:eastAsia="Times New Roman" w:cstheme="minorHAnsi"/>
          <w:sz w:val="22"/>
          <w:szCs w:val="22"/>
          <w:lang w:eastAsia="ar-SA"/>
        </w:rPr>
        <w:t xml:space="preserve"> </w:t>
      </w:r>
      <w:r w:rsidR="00333CED" w:rsidRPr="00167F00">
        <w:rPr>
          <w:rFonts w:eastAsia="Times New Roman" w:cstheme="minorHAnsi"/>
          <w:sz w:val="22"/>
          <w:szCs w:val="22"/>
          <w:lang w:eastAsia="ar-SA"/>
        </w:rPr>
        <w:t>8</w:t>
      </w:r>
      <w:r w:rsidRPr="00167F00">
        <w:rPr>
          <w:rFonts w:eastAsia="Times New Roman" w:cstheme="minorHAnsi"/>
          <w:sz w:val="22"/>
          <w:szCs w:val="22"/>
          <w:lang w:eastAsia="ar-SA"/>
        </w:rPr>
        <w:t xml:space="preserve"> ust. 1. niniejszej umowy oraz zapłaci Zamawiającemu odszkodowanie w wysokości różnicy wynagrodzenia przysługującego Wykonawcy do końca okresu obowiązywania umowy a wynagrodzeniem, które Zamawiający zapłacił innemu Wykonawcy tych usług za ten okres, jeśli było ono wyższe.</w:t>
      </w:r>
    </w:p>
    <w:p w14:paraId="45DF5B17" w14:textId="6C5BD582" w:rsidR="00F07AB4" w:rsidRPr="00167F00" w:rsidRDefault="004253AC" w:rsidP="00167F00">
      <w:pPr>
        <w:autoSpaceDE w:val="0"/>
        <w:autoSpaceDN w:val="0"/>
        <w:adjustRightInd w:val="0"/>
        <w:spacing w:after="13" w:line="276" w:lineRule="auto"/>
        <w:rPr>
          <w:rFonts w:cstheme="minorHAnsi"/>
          <w:color w:val="000000"/>
          <w:sz w:val="22"/>
          <w:szCs w:val="22"/>
        </w:rPr>
      </w:pPr>
      <w:r w:rsidRPr="00167F00">
        <w:rPr>
          <w:rFonts w:cstheme="minorHAnsi"/>
          <w:color w:val="000000"/>
          <w:sz w:val="22"/>
          <w:szCs w:val="22"/>
        </w:rPr>
        <w:t>4</w:t>
      </w:r>
      <w:r w:rsidR="00B10F08" w:rsidRPr="00167F00">
        <w:rPr>
          <w:rFonts w:cstheme="minorHAnsi"/>
          <w:color w:val="000000"/>
          <w:sz w:val="22"/>
          <w:szCs w:val="22"/>
        </w:rPr>
        <w:t xml:space="preserve">. Za niedopełnienie wymogu dostarczenia Zamawiającemu w wyznaczonym </w:t>
      </w:r>
      <w:r w:rsidR="00F07AB4" w:rsidRPr="00167F00">
        <w:rPr>
          <w:rFonts w:cstheme="minorHAnsi"/>
          <w:color w:val="000000"/>
          <w:sz w:val="22"/>
          <w:szCs w:val="22"/>
        </w:rPr>
        <w:t>terminie</w:t>
      </w:r>
      <w:r w:rsidR="00B10F08" w:rsidRPr="00167F00">
        <w:rPr>
          <w:rFonts w:cstheme="minorHAnsi"/>
          <w:color w:val="000000"/>
          <w:sz w:val="22"/>
          <w:szCs w:val="22"/>
        </w:rPr>
        <w:t xml:space="preserve"> oświadczenia i kopii umów o pracę, o których mowa w § 4 ust. </w:t>
      </w:r>
      <w:r w:rsidR="000F5C06" w:rsidRPr="00167F00">
        <w:rPr>
          <w:rFonts w:cstheme="minorHAnsi"/>
          <w:color w:val="000000"/>
          <w:sz w:val="22"/>
          <w:szCs w:val="22"/>
        </w:rPr>
        <w:t>3 i 5</w:t>
      </w:r>
      <w:r w:rsidR="00B10F08" w:rsidRPr="00167F00">
        <w:rPr>
          <w:rFonts w:cstheme="minorHAnsi"/>
          <w:color w:val="000000"/>
          <w:sz w:val="22"/>
          <w:szCs w:val="22"/>
        </w:rPr>
        <w:t xml:space="preserve"> umowy, Zamawiający naliczy karę w wysokości 200,00 zł (słownie: dwieście</w:t>
      </w:r>
      <w:r w:rsidR="0046376C" w:rsidRPr="00167F00">
        <w:rPr>
          <w:rFonts w:cstheme="minorHAnsi"/>
          <w:color w:val="000000"/>
          <w:sz w:val="22"/>
          <w:szCs w:val="22"/>
        </w:rPr>
        <w:t xml:space="preserve"> złotych</w:t>
      </w:r>
      <w:r w:rsidR="00B10F08" w:rsidRPr="00167F00">
        <w:rPr>
          <w:rFonts w:cstheme="minorHAnsi"/>
          <w:color w:val="000000"/>
          <w:sz w:val="22"/>
          <w:szCs w:val="22"/>
        </w:rPr>
        <w:t>) za każde zdarzenie dotyczące pojedynczej osoby.</w:t>
      </w:r>
      <w:r w:rsidR="008F752E" w:rsidRPr="00167F00">
        <w:rPr>
          <w:rFonts w:cstheme="minorHAnsi"/>
          <w:sz w:val="22"/>
          <w:szCs w:val="22"/>
          <w:highlight w:val="cyan"/>
        </w:rPr>
        <w:t xml:space="preserve">  </w:t>
      </w:r>
    </w:p>
    <w:p w14:paraId="3E508778" w14:textId="5F80E2C5" w:rsidR="005C6DF8" w:rsidRPr="00167F00" w:rsidRDefault="0046376C" w:rsidP="00167F00">
      <w:pPr>
        <w:autoSpaceDE w:val="0"/>
        <w:autoSpaceDN w:val="0"/>
        <w:adjustRightInd w:val="0"/>
        <w:spacing w:after="13" w:line="276" w:lineRule="auto"/>
        <w:rPr>
          <w:rFonts w:cstheme="minorHAnsi"/>
          <w:iCs/>
          <w:color w:val="000000"/>
          <w:sz w:val="22"/>
          <w:szCs w:val="22"/>
        </w:rPr>
      </w:pPr>
      <w:r w:rsidRPr="00167F00">
        <w:rPr>
          <w:rFonts w:cstheme="minorHAnsi"/>
          <w:sz w:val="22"/>
          <w:szCs w:val="22"/>
        </w:rPr>
        <w:t>5</w:t>
      </w:r>
      <w:r w:rsidR="00F07AB4" w:rsidRPr="00167F00">
        <w:rPr>
          <w:rFonts w:cstheme="minorHAnsi"/>
          <w:sz w:val="22"/>
          <w:szCs w:val="22"/>
        </w:rPr>
        <w:t>.</w:t>
      </w:r>
      <w:r w:rsidR="008F752E" w:rsidRPr="00167F00">
        <w:rPr>
          <w:rFonts w:cstheme="minorHAnsi"/>
          <w:sz w:val="22"/>
          <w:szCs w:val="22"/>
        </w:rPr>
        <w:t xml:space="preserve"> w przypadku posłużenia się przez Wykonawcę podwykonawcami w realizacji przedmiotu umowy, przy </w:t>
      </w:r>
      <w:r w:rsidR="008F752E" w:rsidRPr="00167F00">
        <w:rPr>
          <w:rFonts w:cstheme="minorHAnsi"/>
          <w:iCs/>
          <w:sz w:val="22"/>
          <w:szCs w:val="22"/>
        </w:rPr>
        <w:t xml:space="preserve">braku zapłaty lub nieterminowej zapłaty wynagrodzenia należnego podwykonawcom lub dalszym podwykonawcom - w wysokości 500,00 zł </w:t>
      </w:r>
      <w:r w:rsidR="00845D51" w:rsidRPr="00167F00">
        <w:rPr>
          <w:rFonts w:cstheme="minorHAnsi"/>
          <w:iCs/>
          <w:sz w:val="22"/>
          <w:szCs w:val="22"/>
        </w:rPr>
        <w:t xml:space="preserve">(słownie: pięćset złotych) </w:t>
      </w:r>
      <w:r w:rsidR="008F752E" w:rsidRPr="00167F00">
        <w:rPr>
          <w:rFonts w:cstheme="minorHAnsi"/>
          <w:iCs/>
          <w:sz w:val="22"/>
          <w:szCs w:val="22"/>
        </w:rPr>
        <w:t>za każdy rozpoczęty dzień zwłoki, licząc od dnia wymagalności tej zapłaty</w:t>
      </w:r>
      <w:r w:rsidR="008F752E" w:rsidRPr="00167F00">
        <w:rPr>
          <w:rFonts w:cstheme="minorHAnsi"/>
          <w:iCs/>
          <w:color w:val="000000"/>
          <w:sz w:val="22"/>
          <w:szCs w:val="22"/>
        </w:rPr>
        <w:t>.</w:t>
      </w:r>
    </w:p>
    <w:p w14:paraId="6D1A2A4A" w14:textId="0BBCC257" w:rsidR="008F752E" w:rsidRPr="00167F00" w:rsidRDefault="0046376C" w:rsidP="00167F00">
      <w:pPr>
        <w:autoSpaceDE w:val="0"/>
        <w:autoSpaceDN w:val="0"/>
        <w:adjustRightInd w:val="0"/>
        <w:spacing w:after="13" w:line="276" w:lineRule="auto"/>
        <w:rPr>
          <w:rFonts w:cstheme="minorHAnsi"/>
          <w:iCs/>
          <w:sz w:val="22"/>
          <w:szCs w:val="22"/>
          <w:lang w:eastAsia="pl-PL"/>
        </w:rPr>
      </w:pPr>
      <w:r w:rsidRPr="00167F00">
        <w:rPr>
          <w:rFonts w:cstheme="minorHAnsi"/>
          <w:iCs/>
          <w:color w:val="000000"/>
          <w:sz w:val="22"/>
          <w:szCs w:val="22"/>
        </w:rPr>
        <w:t>6</w:t>
      </w:r>
      <w:r w:rsidR="005C6DF8" w:rsidRPr="00167F00">
        <w:rPr>
          <w:rFonts w:cstheme="minorHAnsi"/>
          <w:iCs/>
          <w:color w:val="000000"/>
          <w:sz w:val="22"/>
          <w:szCs w:val="22"/>
        </w:rPr>
        <w:t xml:space="preserve">. </w:t>
      </w:r>
      <w:r w:rsidR="00E620E8" w:rsidRPr="00167F00">
        <w:rPr>
          <w:rFonts w:cstheme="minorHAnsi"/>
          <w:iCs/>
          <w:sz w:val="22"/>
          <w:szCs w:val="22"/>
          <w:lang w:eastAsia="pl-PL"/>
        </w:rPr>
        <w:t>w przypadku braku zapłaty lub nieterminowej zapłaty wynagrodzenia należnego podwykonawcom lub dalszym podwykonawcom, w sytuacji gdy należne Wykonawcy wynagrodzenie zostało zmienione stosownie do § 1</w:t>
      </w:r>
      <w:r w:rsidRPr="00167F00">
        <w:rPr>
          <w:rFonts w:cstheme="minorHAnsi"/>
          <w:iCs/>
          <w:sz w:val="22"/>
          <w:szCs w:val="22"/>
          <w:lang w:eastAsia="pl-PL"/>
        </w:rPr>
        <w:t>3</w:t>
      </w:r>
      <w:r w:rsidR="00E620E8" w:rsidRPr="00167F00">
        <w:rPr>
          <w:rFonts w:cstheme="minorHAnsi"/>
          <w:iCs/>
          <w:sz w:val="22"/>
          <w:szCs w:val="22"/>
          <w:lang w:eastAsia="pl-PL"/>
        </w:rPr>
        <w:t xml:space="preserve"> ust. 2 pkt 7 zawartej umowy - w wysokości 500 zł</w:t>
      </w:r>
      <w:r w:rsidR="00845D51" w:rsidRPr="00167F00">
        <w:rPr>
          <w:rFonts w:cstheme="minorHAnsi"/>
          <w:iCs/>
          <w:sz w:val="22"/>
          <w:szCs w:val="22"/>
          <w:lang w:eastAsia="pl-PL"/>
        </w:rPr>
        <w:t xml:space="preserve"> </w:t>
      </w:r>
      <w:r w:rsidR="00845D51" w:rsidRPr="00167F00">
        <w:rPr>
          <w:rFonts w:cstheme="minorHAnsi"/>
          <w:iCs/>
          <w:sz w:val="22"/>
          <w:szCs w:val="22"/>
        </w:rPr>
        <w:t>(słownie: pięćset złotych)</w:t>
      </w:r>
      <w:r w:rsidR="00E620E8" w:rsidRPr="00167F00">
        <w:rPr>
          <w:rFonts w:cstheme="minorHAnsi"/>
          <w:iCs/>
          <w:sz w:val="22"/>
          <w:szCs w:val="22"/>
          <w:lang w:eastAsia="pl-PL"/>
        </w:rPr>
        <w:t xml:space="preserve"> za każdy rozpoczęty dzień zwłoki, licząc od terminu wymagalności zapłaty;</w:t>
      </w:r>
    </w:p>
    <w:p w14:paraId="26C57E8C" w14:textId="28765E6B" w:rsidR="00232608" w:rsidRPr="00167F00" w:rsidRDefault="00232608" w:rsidP="00167F00">
      <w:pPr>
        <w:autoSpaceDE w:val="0"/>
        <w:autoSpaceDN w:val="0"/>
        <w:adjustRightInd w:val="0"/>
        <w:spacing w:after="13" w:line="276" w:lineRule="auto"/>
        <w:rPr>
          <w:rFonts w:cstheme="minorHAnsi"/>
          <w:iCs/>
          <w:sz w:val="22"/>
          <w:szCs w:val="22"/>
          <w:lang w:eastAsia="pl-PL"/>
        </w:rPr>
      </w:pPr>
      <w:r w:rsidRPr="00167F00">
        <w:rPr>
          <w:rFonts w:cstheme="minorHAnsi"/>
          <w:iCs/>
          <w:sz w:val="22"/>
          <w:szCs w:val="22"/>
          <w:lang w:eastAsia="pl-PL"/>
        </w:rPr>
        <w:t xml:space="preserve">7. W razie niedokonania zmiany wynagrodzenia należnego podwykonawcom, o której mowa w § </w:t>
      </w:r>
      <w:r w:rsidR="00DC4B28" w:rsidRPr="00167F00">
        <w:rPr>
          <w:rFonts w:cstheme="minorHAnsi"/>
          <w:iCs/>
          <w:sz w:val="22"/>
          <w:szCs w:val="22"/>
          <w:lang w:eastAsia="pl-PL"/>
        </w:rPr>
        <w:t>5</w:t>
      </w:r>
      <w:r w:rsidRPr="00167F00">
        <w:rPr>
          <w:rFonts w:cstheme="minorHAnsi"/>
          <w:iCs/>
          <w:sz w:val="22"/>
          <w:szCs w:val="22"/>
          <w:lang w:eastAsia="pl-PL"/>
        </w:rPr>
        <w:t xml:space="preserve"> us</w:t>
      </w:r>
      <w:r w:rsidR="00DC4B28" w:rsidRPr="00167F00">
        <w:rPr>
          <w:rFonts w:cstheme="minorHAnsi"/>
          <w:iCs/>
          <w:sz w:val="22"/>
          <w:szCs w:val="22"/>
          <w:lang w:eastAsia="pl-PL"/>
        </w:rPr>
        <w:t>t.</w:t>
      </w:r>
      <w:r w:rsidRPr="00167F00">
        <w:rPr>
          <w:rFonts w:cstheme="minorHAnsi"/>
          <w:iCs/>
          <w:sz w:val="22"/>
          <w:szCs w:val="22"/>
          <w:lang w:eastAsia="pl-PL"/>
        </w:rPr>
        <w:t xml:space="preserve"> 7 umowy – w wysokości 1 000,00 zł</w:t>
      </w:r>
      <w:r w:rsidR="00845D51" w:rsidRPr="00167F00">
        <w:rPr>
          <w:rFonts w:cstheme="minorHAnsi"/>
          <w:iCs/>
          <w:sz w:val="22"/>
          <w:szCs w:val="22"/>
          <w:lang w:eastAsia="pl-PL"/>
        </w:rPr>
        <w:t xml:space="preserve"> (słownie: jeden tysiąc złotych)</w:t>
      </w:r>
      <w:r w:rsidRPr="00167F00">
        <w:rPr>
          <w:rFonts w:cstheme="minorHAnsi"/>
          <w:iCs/>
          <w:sz w:val="22"/>
          <w:szCs w:val="22"/>
          <w:lang w:eastAsia="pl-PL"/>
        </w:rPr>
        <w:t>.</w:t>
      </w:r>
    </w:p>
    <w:p w14:paraId="2ADBA99B" w14:textId="619684DD" w:rsidR="007D7E48" w:rsidRPr="00167F00" w:rsidRDefault="00DC4B28" w:rsidP="00167F00">
      <w:pPr>
        <w:autoSpaceDE w:val="0"/>
        <w:autoSpaceDN w:val="0"/>
        <w:adjustRightInd w:val="0"/>
        <w:spacing w:line="276" w:lineRule="auto"/>
        <w:rPr>
          <w:rFonts w:cstheme="minorHAnsi"/>
          <w:i/>
          <w:iCs/>
          <w:color w:val="000000"/>
          <w:sz w:val="22"/>
          <w:szCs w:val="22"/>
        </w:rPr>
      </w:pPr>
      <w:r w:rsidRPr="00167F00">
        <w:rPr>
          <w:rFonts w:cstheme="minorHAnsi"/>
          <w:sz w:val="22"/>
          <w:szCs w:val="22"/>
        </w:rPr>
        <w:t>8</w:t>
      </w:r>
      <w:r w:rsidR="007D7E48" w:rsidRPr="00167F00">
        <w:rPr>
          <w:rFonts w:cstheme="minorHAnsi"/>
          <w:sz w:val="22"/>
          <w:szCs w:val="22"/>
        </w:rPr>
        <w:t xml:space="preserve">. Maksymalna łączna wysokość kar określonych w § 11 nie może przekroczyć 30% wynagrodzenia netto o jakim mowa w § </w:t>
      </w:r>
      <w:r w:rsidR="005C6DF8" w:rsidRPr="00167F00">
        <w:rPr>
          <w:rFonts w:cstheme="minorHAnsi"/>
          <w:sz w:val="22"/>
          <w:szCs w:val="22"/>
        </w:rPr>
        <w:t>8</w:t>
      </w:r>
      <w:r w:rsidR="007D7E48" w:rsidRPr="00167F00">
        <w:rPr>
          <w:rFonts w:cstheme="minorHAnsi"/>
          <w:sz w:val="22"/>
          <w:szCs w:val="22"/>
        </w:rPr>
        <w:t xml:space="preserve"> ust. 1 umowy.</w:t>
      </w:r>
    </w:p>
    <w:p w14:paraId="33E11130" w14:textId="08A95421" w:rsidR="00B10F08" w:rsidRPr="00167F00" w:rsidRDefault="00DC4B28" w:rsidP="00167F00">
      <w:pPr>
        <w:autoSpaceDE w:val="0"/>
        <w:autoSpaceDN w:val="0"/>
        <w:adjustRightInd w:val="0"/>
        <w:spacing w:after="13" w:line="276" w:lineRule="auto"/>
        <w:rPr>
          <w:rFonts w:cstheme="minorHAnsi"/>
          <w:color w:val="000000"/>
          <w:sz w:val="22"/>
          <w:szCs w:val="22"/>
        </w:rPr>
      </w:pPr>
      <w:r w:rsidRPr="00167F00">
        <w:rPr>
          <w:rFonts w:cstheme="minorHAnsi"/>
          <w:color w:val="000000"/>
          <w:sz w:val="22"/>
          <w:szCs w:val="22"/>
        </w:rPr>
        <w:t>9</w:t>
      </w:r>
      <w:r w:rsidR="00B10F08" w:rsidRPr="00167F00">
        <w:rPr>
          <w:rFonts w:cstheme="minorHAnsi"/>
          <w:color w:val="000000"/>
          <w:sz w:val="22"/>
          <w:szCs w:val="22"/>
        </w:rPr>
        <w:t xml:space="preserve">. Naliczone kary umowne Zamawiający potrąci z należnego Wykonawcy wynagrodzenia, na co Wykonawca wyraża zgodę. </w:t>
      </w:r>
    </w:p>
    <w:p w14:paraId="273A7BAC" w14:textId="44DD1D8D" w:rsidR="008639BA" w:rsidRPr="00167F00" w:rsidRDefault="00DC4B28" w:rsidP="00167F00">
      <w:pPr>
        <w:autoSpaceDE w:val="0"/>
        <w:autoSpaceDN w:val="0"/>
        <w:adjustRightInd w:val="0"/>
        <w:spacing w:after="13" w:line="276" w:lineRule="auto"/>
        <w:rPr>
          <w:rFonts w:cstheme="minorHAnsi"/>
          <w:color w:val="000000"/>
          <w:sz w:val="22"/>
          <w:szCs w:val="22"/>
        </w:rPr>
      </w:pPr>
      <w:r w:rsidRPr="00167F00">
        <w:rPr>
          <w:rFonts w:cstheme="minorHAnsi"/>
          <w:color w:val="000000"/>
          <w:sz w:val="22"/>
          <w:szCs w:val="22"/>
        </w:rPr>
        <w:t>10</w:t>
      </w:r>
      <w:r w:rsidR="008639BA" w:rsidRPr="00167F00">
        <w:rPr>
          <w:rFonts w:cstheme="minorHAnsi"/>
          <w:color w:val="000000"/>
          <w:sz w:val="22"/>
          <w:szCs w:val="22"/>
        </w:rPr>
        <w:t xml:space="preserve">. </w:t>
      </w:r>
      <w:r w:rsidR="008639BA" w:rsidRPr="00167F00">
        <w:rPr>
          <w:rFonts w:cstheme="minorHAnsi"/>
          <w:sz w:val="22"/>
          <w:szCs w:val="22"/>
        </w:rPr>
        <w:t xml:space="preserve">Zamawiający pisemnie powiadomi Wykonawcę o naliczeniu kar umownych i wezwie do ich zapłaty w terminie 3 dni, w przypadku zaś braku zapłaty w wyznaczonym terminie potrącenia mogą być dokonywane przez Zamawiającego w sposób określony w ust. </w:t>
      </w:r>
      <w:r w:rsidRPr="00167F00">
        <w:rPr>
          <w:rFonts w:cstheme="minorHAnsi"/>
          <w:sz w:val="22"/>
          <w:szCs w:val="22"/>
        </w:rPr>
        <w:t>9</w:t>
      </w:r>
      <w:r w:rsidR="008639BA" w:rsidRPr="00167F00">
        <w:rPr>
          <w:rFonts w:cstheme="minorHAnsi"/>
          <w:sz w:val="22"/>
          <w:szCs w:val="22"/>
        </w:rPr>
        <w:t>.</w:t>
      </w:r>
    </w:p>
    <w:p w14:paraId="570C6FA2" w14:textId="1E5A4C28" w:rsidR="008F752E" w:rsidRPr="00167F00" w:rsidRDefault="0061342D" w:rsidP="00167F00">
      <w:pPr>
        <w:autoSpaceDE w:val="0"/>
        <w:autoSpaceDN w:val="0"/>
        <w:adjustRightInd w:val="0"/>
        <w:spacing w:after="13" w:line="276" w:lineRule="auto"/>
        <w:rPr>
          <w:rFonts w:cstheme="minorHAnsi"/>
          <w:color w:val="000000"/>
          <w:sz w:val="22"/>
          <w:szCs w:val="22"/>
        </w:rPr>
      </w:pPr>
      <w:r w:rsidRPr="00167F00">
        <w:rPr>
          <w:rFonts w:cstheme="minorHAnsi"/>
          <w:sz w:val="22"/>
          <w:szCs w:val="22"/>
        </w:rPr>
        <w:t>1</w:t>
      </w:r>
      <w:r w:rsidR="00DC4B28" w:rsidRPr="00167F00">
        <w:rPr>
          <w:rFonts w:cstheme="minorHAnsi"/>
          <w:sz w:val="22"/>
          <w:szCs w:val="22"/>
        </w:rPr>
        <w:t>1</w:t>
      </w:r>
      <w:r w:rsidR="008F752E" w:rsidRPr="00167F00">
        <w:rPr>
          <w:rFonts w:cstheme="minorHAnsi"/>
          <w:sz w:val="22"/>
          <w:szCs w:val="22"/>
        </w:rPr>
        <w:t xml:space="preserve">. Uprawnienie określone w ust. </w:t>
      </w:r>
      <w:r w:rsidR="00DC4B28" w:rsidRPr="00167F00">
        <w:rPr>
          <w:rFonts w:cstheme="minorHAnsi"/>
          <w:sz w:val="22"/>
          <w:szCs w:val="22"/>
        </w:rPr>
        <w:t>9</w:t>
      </w:r>
      <w:r w:rsidR="008F752E" w:rsidRPr="00167F00">
        <w:rPr>
          <w:rFonts w:cstheme="minorHAnsi"/>
          <w:sz w:val="22"/>
          <w:szCs w:val="22"/>
        </w:rPr>
        <w:t xml:space="preserve"> nie obowiązuje w okresie ogłoszenia stanu zagrożenia epidemicznego albo stanu epidemii w związku z COVID-19 i przez 90 dni od dnia odwołania stanu, który obowiązywał jako ostatni, o ile zdarzenie, w związku z którym zastrzeżono karę, nastąpiło w okresie ogłoszenia stanu zagrożenia epidemicznego albo stanu epidemii oraz pozostaje nierozerwalnym w związku z tym stanem.</w:t>
      </w:r>
    </w:p>
    <w:p w14:paraId="5C5D3042" w14:textId="6AEF1844" w:rsidR="00B10F08" w:rsidRPr="00167F00" w:rsidRDefault="0061342D" w:rsidP="00167F00">
      <w:pPr>
        <w:autoSpaceDE w:val="0"/>
        <w:autoSpaceDN w:val="0"/>
        <w:adjustRightInd w:val="0"/>
        <w:spacing w:after="13" w:line="276" w:lineRule="auto"/>
        <w:rPr>
          <w:rFonts w:cstheme="minorHAnsi"/>
          <w:color w:val="000000"/>
          <w:sz w:val="22"/>
          <w:szCs w:val="22"/>
        </w:rPr>
      </w:pPr>
      <w:r w:rsidRPr="00167F00">
        <w:rPr>
          <w:rFonts w:cstheme="minorHAnsi"/>
          <w:color w:val="000000"/>
          <w:sz w:val="22"/>
          <w:szCs w:val="22"/>
        </w:rPr>
        <w:t>1</w:t>
      </w:r>
      <w:r w:rsidR="00DC4B28" w:rsidRPr="00167F00">
        <w:rPr>
          <w:rFonts w:cstheme="minorHAnsi"/>
          <w:color w:val="000000"/>
          <w:sz w:val="22"/>
          <w:szCs w:val="22"/>
        </w:rPr>
        <w:t>2</w:t>
      </w:r>
      <w:r w:rsidR="00B10F08" w:rsidRPr="00167F00">
        <w:rPr>
          <w:rFonts w:cstheme="minorHAnsi"/>
          <w:color w:val="000000"/>
          <w:sz w:val="22"/>
          <w:szCs w:val="22"/>
        </w:rPr>
        <w:t xml:space="preserve">. Zamawiający zastrzega sobie prawo dochodzenia na zasadach ogólnych odszkodowania przewyższającego wysokość kar umownych za niewykonanie lub nienależyte wykonanie postanowień umowy oraz wyrządzone szkody, do wysokości wyrządzonej szkody. </w:t>
      </w:r>
    </w:p>
    <w:p w14:paraId="63441811" w14:textId="465D4BDB" w:rsidR="00B40B0E" w:rsidRPr="00167F00" w:rsidRDefault="007A0A36" w:rsidP="00167F00">
      <w:pPr>
        <w:pStyle w:val="pkt"/>
        <w:suppressAutoHyphens/>
        <w:spacing w:before="0" w:after="0" w:line="276" w:lineRule="auto"/>
        <w:ind w:left="0" w:firstLine="0"/>
        <w:jc w:val="left"/>
        <w:rPr>
          <w:rFonts w:asciiTheme="minorHAnsi" w:hAnsiTheme="minorHAnsi" w:cstheme="minorHAnsi"/>
          <w:sz w:val="22"/>
          <w:szCs w:val="22"/>
        </w:rPr>
      </w:pPr>
      <w:r w:rsidRPr="00167F00">
        <w:rPr>
          <w:rFonts w:asciiTheme="minorHAnsi" w:hAnsiTheme="minorHAnsi" w:cstheme="minorHAnsi"/>
          <w:sz w:val="22"/>
          <w:szCs w:val="22"/>
        </w:rPr>
        <w:t>1</w:t>
      </w:r>
      <w:r w:rsidR="00DC4B28" w:rsidRPr="00167F00">
        <w:rPr>
          <w:rFonts w:asciiTheme="minorHAnsi" w:hAnsiTheme="minorHAnsi" w:cstheme="minorHAnsi"/>
          <w:sz w:val="22"/>
          <w:szCs w:val="22"/>
        </w:rPr>
        <w:t>3</w:t>
      </w:r>
      <w:r w:rsidR="00B40B0E" w:rsidRPr="00167F00">
        <w:rPr>
          <w:rFonts w:asciiTheme="minorHAnsi" w:hAnsiTheme="minorHAnsi" w:cstheme="minorHAnsi"/>
          <w:sz w:val="22"/>
          <w:szCs w:val="22"/>
        </w:rPr>
        <w:t xml:space="preserve">. Żadna </w:t>
      </w:r>
      <w:r w:rsidRPr="00167F00">
        <w:rPr>
          <w:rFonts w:asciiTheme="minorHAnsi" w:hAnsiTheme="minorHAnsi" w:cstheme="minorHAnsi"/>
          <w:sz w:val="22"/>
          <w:szCs w:val="22"/>
        </w:rPr>
        <w:t xml:space="preserve">ze </w:t>
      </w:r>
      <w:r w:rsidR="00B40B0E" w:rsidRPr="00167F00">
        <w:rPr>
          <w:rFonts w:asciiTheme="minorHAnsi" w:hAnsiTheme="minorHAnsi" w:cstheme="minorHAnsi"/>
          <w:sz w:val="22"/>
          <w:szCs w:val="22"/>
        </w:rPr>
        <w:t>Stron nie będzie odpowiedzialna za niewykonanie lub nienależyte wykonanie swoich zobowiązań w ramach umowy, jeżeli takie niewykonanie lub nienależyte wykonanie jest wynikiem Siły Wyższej.</w:t>
      </w:r>
    </w:p>
    <w:p w14:paraId="465C3625" w14:textId="587A484B" w:rsidR="00B40B0E" w:rsidRPr="00167F00" w:rsidRDefault="007A0A36" w:rsidP="00167F00">
      <w:pPr>
        <w:suppressLineNumbers/>
        <w:tabs>
          <w:tab w:val="left" w:pos="0"/>
        </w:tabs>
        <w:overflowPunct w:val="0"/>
        <w:autoSpaceDE w:val="0"/>
        <w:autoSpaceDN w:val="0"/>
        <w:adjustRightInd w:val="0"/>
        <w:spacing w:before="60" w:line="276" w:lineRule="auto"/>
        <w:ind w:right="-28"/>
        <w:textAlignment w:val="baseline"/>
        <w:rPr>
          <w:rFonts w:cstheme="minorHAnsi"/>
          <w:sz w:val="22"/>
          <w:szCs w:val="22"/>
        </w:rPr>
      </w:pPr>
      <w:r w:rsidRPr="00167F00">
        <w:rPr>
          <w:rFonts w:cstheme="minorHAnsi"/>
          <w:sz w:val="22"/>
          <w:szCs w:val="22"/>
        </w:rPr>
        <w:t>1</w:t>
      </w:r>
      <w:r w:rsidR="00DC4B28" w:rsidRPr="00167F00">
        <w:rPr>
          <w:rFonts w:cstheme="minorHAnsi"/>
          <w:sz w:val="22"/>
          <w:szCs w:val="22"/>
        </w:rPr>
        <w:t>4</w:t>
      </w:r>
      <w:r w:rsidR="00B40B0E" w:rsidRPr="00167F00">
        <w:rPr>
          <w:rFonts w:cstheme="minorHAnsi"/>
          <w:sz w:val="22"/>
          <w:szCs w:val="22"/>
        </w:rPr>
        <w:t>. 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5A95F5DE" w14:textId="7D7BFFA0" w:rsidR="00B40B0E" w:rsidRPr="00167F00" w:rsidRDefault="007A0A36" w:rsidP="00167F00">
      <w:pPr>
        <w:suppressLineNumbers/>
        <w:tabs>
          <w:tab w:val="left" w:pos="0"/>
        </w:tabs>
        <w:overflowPunct w:val="0"/>
        <w:autoSpaceDE w:val="0"/>
        <w:autoSpaceDN w:val="0"/>
        <w:adjustRightInd w:val="0"/>
        <w:spacing w:before="60" w:line="276" w:lineRule="auto"/>
        <w:ind w:right="-28"/>
        <w:textAlignment w:val="baseline"/>
        <w:rPr>
          <w:rFonts w:cstheme="minorHAnsi"/>
          <w:sz w:val="22"/>
          <w:szCs w:val="22"/>
        </w:rPr>
      </w:pPr>
      <w:r w:rsidRPr="00167F00">
        <w:rPr>
          <w:rFonts w:cstheme="minorHAnsi"/>
          <w:sz w:val="22"/>
          <w:szCs w:val="22"/>
        </w:rPr>
        <w:t>1</w:t>
      </w:r>
      <w:r w:rsidR="00DC4B28" w:rsidRPr="00167F00">
        <w:rPr>
          <w:rFonts w:cstheme="minorHAnsi"/>
          <w:sz w:val="22"/>
          <w:szCs w:val="22"/>
        </w:rPr>
        <w:t>5</w:t>
      </w:r>
      <w:r w:rsidR="00B40B0E" w:rsidRPr="00167F00">
        <w:rPr>
          <w:rFonts w:cstheme="minorHAnsi"/>
          <w:sz w:val="22"/>
          <w:szCs w:val="22"/>
        </w:rPr>
        <w:t>. Za Siłę Wyższą nie uznaje się nie dotrzymania zobowiązań przez kontrahenta Wykonawcy.</w:t>
      </w:r>
    </w:p>
    <w:p w14:paraId="460629FA" w14:textId="480028BA" w:rsidR="00B40B0E" w:rsidRPr="00167F00" w:rsidRDefault="007A0A36" w:rsidP="00167F00">
      <w:pPr>
        <w:suppressLineNumbers/>
        <w:tabs>
          <w:tab w:val="left" w:pos="0"/>
        </w:tabs>
        <w:overflowPunct w:val="0"/>
        <w:autoSpaceDE w:val="0"/>
        <w:autoSpaceDN w:val="0"/>
        <w:adjustRightInd w:val="0"/>
        <w:spacing w:before="60" w:line="276" w:lineRule="auto"/>
        <w:ind w:right="-28"/>
        <w:textAlignment w:val="baseline"/>
        <w:rPr>
          <w:rFonts w:cstheme="minorHAnsi"/>
          <w:sz w:val="22"/>
          <w:szCs w:val="22"/>
        </w:rPr>
      </w:pPr>
      <w:r w:rsidRPr="00167F00">
        <w:rPr>
          <w:rFonts w:cstheme="minorHAnsi"/>
          <w:sz w:val="22"/>
          <w:szCs w:val="22"/>
        </w:rPr>
        <w:t>1</w:t>
      </w:r>
      <w:r w:rsidR="00DC4B28" w:rsidRPr="00167F00">
        <w:rPr>
          <w:rFonts w:cstheme="minorHAnsi"/>
          <w:sz w:val="22"/>
          <w:szCs w:val="22"/>
        </w:rPr>
        <w:t>6</w:t>
      </w:r>
      <w:r w:rsidR="00B40B0E" w:rsidRPr="00167F00">
        <w:rPr>
          <w:rFonts w:cstheme="minorHAnsi"/>
          <w:sz w:val="22"/>
          <w:szCs w:val="22"/>
        </w:rPr>
        <w:t>. W przypadku zaistnienia okoliczności Siły Wyższej, Strona, która powołuje się na te okoliczności, niezwłocznie zawiadomi drugą Stronę na piśmie o jej zaistnieniu i przyczynach.</w:t>
      </w:r>
    </w:p>
    <w:p w14:paraId="75853DF9" w14:textId="4BCF62F7" w:rsidR="00B40B0E" w:rsidRPr="00167F00" w:rsidRDefault="007A0A36" w:rsidP="00167F00">
      <w:pPr>
        <w:suppressLineNumbers/>
        <w:tabs>
          <w:tab w:val="left" w:pos="0"/>
        </w:tabs>
        <w:overflowPunct w:val="0"/>
        <w:autoSpaceDE w:val="0"/>
        <w:autoSpaceDN w:val="0"/>
        <w:adjustRightInd w:val="0"/>
        <w:spacing w:before="60" w:line="276" w:lineRule="auto"/>
        <w:ind w:right="-28"/>
        <w:textAlignment w:val="baseline"/>
        <w:rPr>
          <w:rFonts w:cstheme="minorHAnsi"/>
          <w:sz w:val="22"/>
          <w:szCs w:val="22"/>
        </w:rPr>
      </w:pPr>
      <w:r w:rsidRPr="00167F00">
        <w:rPr>
          <w:rFonts w:cstheme="minorHAnsi"/>
          <w:sz w:val="22"/>
          <w:szCs w:val="22"/>
        </w:rPr>
        <w:lastRenderedPageBreak/>
        <w:t>1</w:t>
      </w:r>
      <w:r w:rsidR="00DC4B28" w:rsidRPr="00167F00">
        <w:rPr>
          <w:rFonts w:cstheme="minorHAnsi"/>
          <w:sz w:val="22"/>
          <w:szCs w:val="22"/>
        </w:rPr>
        <w:t>7</w:t>
      </w:r>
      <w:r w:rsidR="00B40B0E" w:rsidRPr="00167F00">
        <w:rPr>
          <w:rFonts w:cstheme="minorHAnsi"/>
          <w:sz w:val="22"/>
          <w:szCs w:val="22"/>
        </w:rPr>
        <w:t xml:space="preserve">. W razie zaistnienia Siły Wyższej wpływającej na termin realizacji przedmiotu umowy, o którym mowa w </w:t>
      </w:r>
      <w:r w:rsidR="00B40B0E" w:rsidRPr="00167F00">
        <w:rPr>
          <w:rFonts w:cstheme="minorHAnsi"/>
          <w:bCs/>
          <w:sz w:val="22"/>
          <w:szCs w:val="22"/>
        </w:rPr>
        <w:t>§</w:t>
      </w:r>
      <w:r w:rsidR="0061342D" w:rsidRPr="00167F00">
        <w:rPr>
          <w:rFonts w:cstheme="minorHAnsi"/>
          <w:bCs/>
          <w:sz w:val="22"/>
          <w:szCs w:val="22"/>
        </w:rPr>
        <w:t> 1</w:t>
      </w:r>
      <w:r w:rsidR="00B40B0E" w:rsidRPr="00167F00">
        <w:rPr>
          <w:rFonts w:cstheme="minorHAnsi"/>
          <w:bCs/>
          <w:sz w:val="22"/>
          <w:szCs w:val="22"/>
        </w:rPr>
        <w:t>, Strony zobowiązują się w terminie 14 (czternastu) dni kalendarzowych od dnia zawiadomienia, o którym mowa w ust.</w:t>
      </w:r>
      <w:r w:rsidR="0061342D" w:rsidRPr="00167F00">
        <w:rPr>
          <w:rFonts w:cstheme="minorHAnsi"/>
          <w:bCs/>
          <w:sz w:val="22"/>
          <w:szCs w:val="22"/>
        </w:rPr>
        <w:t xml:space="preserve"> 1</w:t>
      </w:r>
      <w:r w:rsidR="00DC4B28" w:rsidRPr="00167F00">
        <w:rPr>
          <w:rFonts w:cstheme="minorHAnsi"/>
          <w:bCs/>
          <w:sz w:val="22"/>
          <w:szCs w:val="22"/>
        </w:rPr>
        <w:t>6</w:t>
      </w:r>
      <w:r w:rsidR="00B40B0E" w:rsidRPr="00167F00">
        <w:rPr>
          <w:rFonts w:cstheme="minorHAnsi"/>
          <w:bCs/>
          <w:sz w:val="22"/>
          <w:szCs w:val="22"/>
        </w:rPr>
        <w:t>, ustalić nowy termin wykonania umowy lub ewentualnie podjąć decyzję o odstąpieniu od umowy.</w:t>
      </w:r>
    </w:p>
    <w:p w14:paraId="058CD5F5" w14:textId="77777777" w:rsidR="00843DBC" w:rsidRDefault="00843DBC" w:rsidP="00167F00">
      <w:pPr>
        <w:autoSpaceDE w:val="0"/>
        <w:autoSpaceDN w:val="0"/>
        <w:adjustRightInd w:val="0"/>
        <w:spacing w:line="276" w:lineRule="auto"/>
        <w:jc w:val="center"/>
        <w:rPr>
          <w:rFonts w:cstheme="minorHAnsi"/>
          <w:b/>
          <w:bCs/>
          <w:color w:val="000000"/>
          <w:sz w:val="22"/>
          <w:szCs w:val="22"/>
        </w:rPr>
      </w:pPr>
    </w:p>
    <w:p w14:paraId="446154D5" w14:textId="06F8D3CD"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t>§ 12</w:t>
      </w:r>
    </w:p>
    <w:p w14:paraId="650045C5" w14:textId="719DFAB5" w:rsidR="00B10F08" w:rsidRPr="00167F00" w:rsidRDefault="00B10F08" w:rsidP="00167F00">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 xml:space="preserve">1. Wykonawca oświadcza, że jest ubezpieczony od odpowiedzialności cywilnej </w:t>
      </w:r>
      <w:r w:rsidR="000D16D8" w:rsidRPr="00167F00">
        <w:rPr>
          <w:rFonts w:cstheme="minorHAnsi"/>
          <w:color w:val="000000"/>
          <w:sz w:val="22"/>
          <w:szCs w:val="22"/>
        </w:rPr>
        <w:t>(delikt</w:t>
      </w:r>
      <w:r w:rsidR="002D185C">
        <w:rPr>
          <w:rFonts w:cstheme="minorHAnsi"/>
          <w:color w:val="000000"/>
          <w:sz w:val="22"/>
          <w:szCs w:val="22"/>
        </w:rPr>
        <w:t xml:space="preserve"> + kontrakt</w:t>
      </w:r>
      <w:r w:rsidR="000D16D8" w:rsidRPr="00167F00">
        <w:rPr>
          <w:rFonts w:cstheme="minorHAnsi"/>
          <w:color w:val="000000"/>
          <w:sz w:val="22"/>
          <w:szCs w:val="22"/>
        </w:rPr>
        <w:t xml:space="preserve">) </w:t>
      </w:r>
      <w:r w:rsidRPr="00167F00">
        <w:rPr>
          <w:rFonts w:cstheme="minorHAnsi"/>
          <w:color w:val="000000"/>
          <w:sz w:val="22"/>
          <w:szCs w:val="22"/>
        </w:rPr>
        <w:t>na kwotę</w:t>
      </w:r>
      <w:r w:rsidR="004253AC" w:rsidRPr="00167F00">
        <w:rPr>
          <w:rFonts w:cstheme="minorHAnsi"/>
          <w:color w:val="000000"/>
          <w:sz w:val="22"/>
          <w:szCs w:val="22"/>
        </w:rPr>
        <w:t xml:space="preserve"> </w:t>
      </w:r>
      <w:r w:rsidRPr="00167F00">
        <w:rPr>
          <w:rFonts w:cstheme="minorHAnsi"/>
          <w:color w:val="000000"/>
          <w:sz w:val="22"/>
          <w:szCs w:val="22"/>
        </w:rPr>
        <w:t>....................zł. (słownie: .............................. tysięcy złotych).</w:t>
      </w:r>
    </w:p>
    <w:p w14:paraId="568180F7" w14:textId="7CF8792C"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2. W przypadku wygaśnięcia polisy ubezpieczeniowej w okresie realizacji </w:t>
      </w:r>
      <w:r w:rsidR="00A51D8E" w:rsidRPr="00167F00">
        <w:rPr>
          <w:rFonts w:cstheme="minorHAnsi"/>
          <w:color w:val="000000"/>
          <w:sz w:val="22"/>
          <w:szCs w:val="22"/>
        </w:rPr>
        <w:t>umowy Wykonawca</w:t>
      </w:r>
      <w:r w:rsidRPr="00167F00">
        <w:rPr>
          <w:rFonts w:cstheme="minorHAnsi"/>
          <w:color w:val="000000"/>
          <w:sz w:val="22"/>
          <w:szCs w:val="22"/>
        </w:rPr>
        <w:t xml:space="preserve"> jest zobowiązany do przedłużania </w:t>
      </w:r>
      <w:r w:rsidR="00A51D8E" w:rsidRPr="00167F00">
        <w:rPr>
          <w:rFonts w:cstheme="minorHAnsi"/>
          <w:color w:val="000000"/>
          <w:sz w:val="22"/>
          <w:szCs w:val="22"/>
        </w:rPr>
        <w:t>ubezpieczenia, zgodnie</w:t>
      </w:r>
      <w:r w:rsidRPr="00167F00">
        <w:rPr>
          <w:rFonts w:cstheme="minorHAnsi"/>
          <w:color w:val="000000"/>
          <w:sz w:val="22"/>
          <w:szCs w:val="22"/>
        </w:rPr>
        <w:t xml:space="preserve"> z deklarowaną w ofercie sumą gwarancyjną, na dalszy okres trwania umowy i przedłożenia Zamawiającemu dokumentu potwierdzającego ten fakt co najmniej na dzień przed upływem terminu dotychczasowego ubezpieczenia, pod rygorem prawa Zamawiającego do odstąpienia od umowy z przyczyn leżących po stronie Wykonawcy.</w:t>
      </w:r>
    </w:p>
    <w:p w14:paraId="4F2C1EE6" w14:textId="6AAA3F42" w:rsidR="00814BCD" w:rsidRPr="00167F00" w:rsidRDefault="00814BCD" w:rsidP="00167F00">
      <w:pPr>
        <w:autoSpaceDE w:val="0"/>
        <w:autoSpaceDN w:val="0"/>
        <w:adjustRightInd w:val="0"/>
        <w:spacing w:line="276" w:lineRule="auto"/>
        <w:rPr>
          <w:rFonts w:cstheme="minorHAnsi"/>
          <w:color w:val="000000"/>
          <w:sz w:val="22"/>
          <w:szCs w:val="22"/>
          <w:highlight w:val="yellow"/>
        </w:rPr>
      </w:pPr>
    </w:p>
    <w:p w14:paraId="69D4005D" w14:textId="5463D26F"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t>§ 13</w:t>
      </w:r>
    </w:p>
    <w:p w14:paraId="12E94003" w14:textId="77777777" w:rsidR="00F84931" w:rsidRPr="00167F00" w:rsidRDefault="00F84931" w:rsidP="00167F00">
      <w:pPr>
        <w:pStyle w:val="Akapitzlist"/>
        <w:widowControl w:val="0"/>
        <w:numPr>
          <w:ilvl w:val="0"/>
          <w:numId w:val="75"/>
        </w:numPr>
        <w:tabs>
          <w:tab w:val="left" w:pos="284"/>
        </w:tabs>
        <w:suppressAutoHyphens/>
        <w:autoSpaceDN w:val="0"/>
        <w:spacing w:after="0" w:line="276" w:lineRule="auto"/>
        <w:ind w:left="284" w:hanging="284"/>
        <w:jc w:val="both"/>
        <w:textAlignment w:val="baseline"/>
        <w:rPr>
          <w:rFonts w:cstheme="minorHAnsi"/>
        </w:rPr>
      </w:pPr>
      <w:r w:rsidRPr="00167F00">
        <w:rPr>
          <w:rFonts w:cstheme="minorHAnsi"/>
          <w:color w:val="000000"/>
        </w:rPr>
        <w:t>Istotne zmiany zawartej umowy wymagają przeprowadzenia nowego postępowania o udzielenie zamówienia. Zmiana umowy jest istotna, jeżeli powoduje, że charakter umowy zmienia się w sposób istotny w stosunku do pierwotnej umowy, w szczególności zmiana dotyczy okoliczności, o których mowa w art. 454 ust. 2 ustawy Pzp.</w:t>
      </w:r>
    </w:p>
    <w:p w14:paraId="194975EE" w14:textId="2C0F3352" w:rsidR="00F84931" w:rsidRDefault="00F84931" w:rsidP="00167F00">
      <w:pPr>
        <w:pStyle w:val="Akapitzlist"/>
        <w:widowControl w:val="0"/>
        <w:numPr>
          <w:ilvl w:val="0"/>
          <w:numId w:val="75"/>
        </w:numPr>
        <w:tabs>
          <w:tab w:val="left" w:pos="284"/>
        </w:tabs>
        <w:suppressAutoHyphens/>
        <w:autoSpaceDN w:val="0"/>
        <w:spacing w:after="0" w:line="276" w:lineRule="auto"/>
        <w:ind w:left="284" w:hanging="284"/>
        <w:jc w:val="both"/>
        <w:textAlignment w:val="baseline"/>
        <w:rPr>
          <w:rFonts w:cstheme="minorHAnsi"/>
        </w:rPr>
      </w:pPr>
      <w:r w:rsidRPr="00167F00">
        <w:rPr>
          <w:rFonts w:cstheme="minorHAnsi"/>
        </w:rPr>
        <w:t>Dopuszcza się zmiany postanowień zawartej umowy w przypadku</w:t>
      </w:r>
      <w:r w:rsidR="00643372">
        <w:rPr>
          <w:rFonts w:cstheme="minorHAnsi"/>
        </w:rPr>
        <w:t>:</w:t>
      </w:r>
    </w:p>
    <w:p w14:paraId="5E3095DF" w14:textId="6A7C6815" w:rsidR="00643372" w:rsidRPr="00167F00" w:rsidRDefault="00643372" w:rsidP="00643372">
      <w:pPr>
        <w:pStyle w:val="Akapitzlist"/>
        <w:widowControl w:val="0"/>
        <w:tabs>
          <w:tab w:val="left" w:pos="284"/>
        </w:tabs>
        <w:suppressAutoHyphens/>
        <w:autoSpaceDN w:val="0"/>
        <w:spacing w:after="0" w:line="276" w:lineRule="auto"/>
        <w:ind w:left="284"/>
        <w:jc w:val="both"/>
        <w:textAlignment w:val="baseline"/>
        <w:rPr>
          <w:rFonts w:cstheme="minorHAnsi"/>
        </w:rPr>
      </w:pPr>
      <w:r>
        <w:rPr>
          <w:rFonts w:cstheme="minorHAnsi"/>
        </w:rPr>
        <w:t>2.1. Zmiany wysokości wynagrodzenia w przypadku zmiany:</w:t>
      </w:r>
    </w:p>
    <w:p w14:paraId="23B45C46" w14:textId="51144651" w:rsidR="00E620E8" w:rsidRPr="00167F00" w:rsidRDefault="00E620E8" w:rsidP="00167F00">
      <w:pPr>
        <w:pStyle w:val="Akapitzlist"/>
        <w:widowControl w:val="0"/>
        <w:numPr>
          <w:ilvl w:val="2"/>
          <w:numId w:val="77"/>
        </w:numPr>
        <w:tabs>
          <w:tab w:val="num" w:pos="284"/>
        </w:tabs>
        <w:spacing w:after="0" w:line="276" w:lineRule="auto"/>
        <w:ind w:left="284" w:firstLine="0"/>
        <w:jc w:val="both"/>
        <w:rPr>
          <w:rFonts w:cstheme="minorHAnsi"/>
          <w:snapToGrid w:val="0"/>
        </w:rPr>
      </w:pPr>
      <w:r w:rsidRPr="00167F00">
        <w:rPr>
          <w:rFonts w:cstheme="minorHAnsi"/>
          <w:snapToGrid w:val="0"/>
        </w:rPr>
        <w:t>staw</w:t>
      </w:r>
      <w:r w:rsidR="00643372">
        <w:rPr>
          <w:rFonts w:cstheme="minorHAnsi"/>
          <w:snapToGrid w:val="0"/>
        </w:rPr>
        <w:t>ki</w:t>
      </w:r>
      <w:r w:rsidRPr="00167F00">
        <w:rPr>
          <w:rFonts w:cstheme="minorHAnsi"/>
          <w:snapToGrid w:val="0"/>
        </w:rPr>
        <w:t xml:space="preserve"> podatku </w:t>
      </w:r>
      <w:r w:rsidR="00643372">
        <w:rPr>
          <w:rFonts w:cstheme="minorHAnsi"/>
          <w:snapToGrid w:val="0"/>
        </w:rPr>
        <w:t>od towarów i usług</w:t>
      </w:r>
      <w:r w:rsidR="00F5272F">
        <w:rPr>
          <w:rFonts w:cstheme="minorHAnsi"/>
          <w:snapToGrid w:val="0"/>
        </w:rPr>
        <w:t xml:space="preserve"> oraz podatku akcyzowego</w:t>
      </w:r>
      <w:r w:rsidRPr="00167F00">
        <w:rPr>
          <w:rFonts w:cstheme="minorHAnsi"/>
          <w:snapToGrid w:val="0"/>
        </w:rPr>
        <w:t>,</w:t>
      </w:r>
    </w:p>
    <w:p w14:paraId="5944AA9E" w14:textId="77777777" w:rsidR="00E620E8" w:rsidRPr="00643372" w:rsidRDefault="00E620E8" w:rsidP="00167F00">
      <w:pPr>
        <w:pStyle w:val="Akapitzlist"/>
        <w:widowControl w:val="0"/>
        <w:tabs>
          <w:tab w:val="left" w:pos="426"/>
        </w:tabs>
        <w:spacing w:line="276" w:lineRule="auto"/>
        <w:ind w:left="2340"/>
        <w:jc w:val="both"/>
        <w:rPr>
          <w:rFonts w:cstheme="minorHAnsi"/>
          <w:snapToGrid w:val="0"/>
          <w:sz w:val="16"/>
          <w:szCs w:val="16"/>
        </w:rPr>
      </w:pPr>
    </w:p>
    <w:p w14:paraId="3A524A4A" w14:textId="2CAAF5CF" w:rsidR="00E620E8" w:rsidRPr="00167F00" w:rsidRDefault="00E620E8" w:rsidP="00167F00">
      <w:pPr>
        <w:pStyle w:val="Akapitzlist"/>
        <w:suppressAutoHyphens/>
        <w:spacing w:line="276" w:lineRule="auto"/>
        <w:ind w:left="284"/>
        <w:contextualSpacing w:val="0"/>
        <w:jc w:val="both"/>
        <w:rPr>
          <w:rFonts w:cstheme="minorHAnsi"/>
        </w:rPr>
      </w:pPr>
      <w:r w:rsidRPr="00167F00">
        <w:rPr>
          <w:rFonts w:eastAsia="Calibri" w:cstheme="minorHAnsi"/>
        </w:rPr>
        <w:t>2)</w:t>
      </w:r>
      <w:r w:rsidRPr="00167F00">
        <w:rPr>
          <w:rFonts w:cstheme="minorHAnsi"/>
        </w:rPr>
        <w:t xml:space="preserve"> wysokości minimalnego wynagrodzenia za pracę albo minimalnej stawki godzinowej</w:t>
      </w:r>
      <w:r w:rsidR="00643372">
        <w:rPr>
          <w:rFonts w:cstheme="minorHAnsi"/>
        </w:rPr>
        <w:t xml:space="preserve">, ustalonych na podstawie ustawy z dnia 10 października 2002 r. </w:t>
      </w:r>
      <w:r w:rsidRPr="00167F00">
        <w:rPr>
          <w:rFonts w:cstheme="minorHAnsi"/>
        </w:rPr>
        <w:t xml:space="preserve">(t.j. Dz.U. z 2020 r. poz. 2207 z </w:t>
      </w:r>
      <w:proofErr w:type="spellStart"/>
      <w:r w:rsidRPr="00167F00">
        <w:rPr>
          <w:rFonts w:cstheme="minorHAnsi"/>
        </w:rPr>
        <w:t>późn</w:t>
      </w:r>
      <w:proofErr w:type="spellEnd"/>
      <w:r w:rsidRPr="00167F00">
        <w:rPr>
          <w:rFonts w:cstheme="minorHAnsi"/>
        </w:rPr>
        <w:t>. zm.);</w:t>
      </w:r>
    </w:p>
    <w:p w14:paraId="01F8B907" w14:textId="35A4C8F7" w:rsidR="00E620E8" w:rsidRPr="00167F00" w:rsidRDefault="00E620E8" w:rsidP="00167F00">
      <w:pPr>
        <w:pStyle w:val="Akapitzlist"/>
        <w:suppressAutoHyphens/>
        <w:spacing w:line="276" w:lineRule="auto"/>
        <w:ind w:left="284"/>
        <w:contextualSpacing w:val="0"/>
        <w:jc w:val="both"/>
        <w:rPr>
          <w:rFonts w:cstheme="minorHAnsi"/>
        </w:rPr>
      </w:pPr>
      <w:r w:rsidRPr="00167F00">
        <w:rPr>
          <w:rFonts w:eastAsia="Calibri" w:cstheme="minorHAnsi"/>
        </w:rPr>
        <w:t xml:space="preserve">3) </w:t>
      </w:r>
      <w:r w:rsidRPr="00167F00">
        <w:rPr>
          <w:rFonts w:cstheme="minorHAnsi"/>
        </w:rPr>
        <w:t>zasad podlegania ubezpieczeniom społecznym lub ubezpieczeniu zdrowotnemu lub wysokości stawki składki na ubezpieczenie społeczne lub zdrowotne;</w:t>
      </w:r>
    </w:p>
    <w:p w14:paraId="3DDEE13D" w14:textId="0DBE7025" w:rsidR="00E620E8" w:rsidRPr="00167F00" w:rsidRDefault="00E620E8" w:rsidP="00167F00">
      <w:pPr>
        <w:pStyle w:val="Akapitzlist"/>
        <w:suppressAutoHyphens/>
        <w:spacing w:before="59" w:line="276" w:lineRule="auto"/>
        <w:ind w:left="284" w:right="-10"/>
        <w:contextualSpacing w:val="0"/>
        <w:jc w:val="both"/>
        <w:rPr>
          <w:rFonts w:cstheme="minorHAnsi"/>
        </w:rPr>
      </w:pPr>
      <w:r w:rsidRPr="00167F00">
        <w:rPr>
          <w:rFonts w:eastAsia="Calibri" w:cstheme="minorHAnsi"/>
        </w:rPr>
        <w:t xml:space="preserve">4) </w:t>
      </w:r>
      <w:r w:rsidRPr="00167F00">
        <w:rPr>
          <w:rFonts w:cstheme="minorHAnsi"/>
        </w:rPr>
        <w:t>zasad gromadzenia i wysokości wpłat do pracowniczych planów kapitałowych, o których mowa w ustawie z dnia 4 października 2018 r. o pracowniczych planach kapitałowych.</w:t>
      </w:r>
    </w:p>
    <w:p w14:paraId="2A73B4A2" w14:textId="45CB9973" w:rsidR="00E620E8" w:rsidRPr="00167F00" w:rsidRDefault="00643372" w:rsidP="00643372">
      <w:pPr>
        <w:pStyle w:val="Akapitzlist"/>
        <w:suppressAutoHyphens/>
        <w:spacing w:before="59" w:after="200" w:line="276" w:lineRule="auto"/>
        <w:ind w:left="284" w:right="-10"/>
        <w:contextualSpacing w:val="0"/>
        <w:jc w:val="both"/>
        <w:rPr>
          <w:rFonts w:cstheme="minorHAnsi"/>
        </w:rPr>
      </w:pPr>
      <w:r>
        <w:rPr>
          <w:rFonts w:cstheme="minorHAnsi"/>
        </w:rPr>
        <w:t>2.2. </w:t>
      </w:r>
      <w:r w:rsidR="00E620E8" w:rsidRPr="00167F00">
        <w:rPr>
          <w:rFonts w:cstheme="minorHAnsi"/>
        </w:rPr>
        <w:t xml:space="preserve">Powyższe zmiany wymagają dla swej ważności formy pisemnej w postaci aneksu, a sposób dokonywania zmian wynagrodzenia umownego regulują klauzule waloryzacyjne opisane w pkt </w:t>
      </w:r>
      <w:r w:rsidR="00AA117F">
        <w:rPr>
          <w:rFonts w:cstheme="minorHAnsi"/>
        </w:rPr>
        <w:t>2.3. -  2.12.</w:t>
      </w:r>
      <w:r w:rsidR="00E620E8" w:rsidRPr="00167F00">
        <w:rPr>
          <w:rFonts w:cstheme="minorHAnsi"/>
        </w:rPr>
        <w:t xml:space="preserve"> </w:t>
      </w:r>
    </w:p>
    <w:p w14:paraId="33E582AB" w14:textId="370B8C5B" w:rsidR="00E620E8" w:rsidRPr="00167F00" w:rsidRDefault="00643372" w:rsidP="00643372">
      <w:pPr>
        <w:pStyle w:val="Akapitzlist"/>
        <w:suppressAutoHyphens/>
        <w:spacing w:before="59" w:after="200" w:line="276" w:lineRule="auto"/>
        <w:ind w:left="284" w:right="-10"/>
        <w:contextualSpacing w:val="0"/>
        <w:jc w:val="both"/>
        <w:rPr>
          <w:rFonts w:cstheme="minorHAnsi"/>
        </w:rPr>
      </w:pPr>
      <w:r>
        <w:rPr>
          <w:rFonts w:cstheme="minorHAnsi"/>
        </w:rPr>
        <w:t>2.3. </w:t>
      </w:r>
      <w:r w:rsidR="00E620E8" w:rsidRPr="00167F00">
        <w:rPr>
          <w:rFonts w:cstheme="minorHAnsi"/>
        </w:rPr>
        <w:t xml:space="preserve">Stosownie do treści art. 436 pkt 4 lit. b Ustawy Zamawiający przewiduje możliwość zmiany wysokości wynagrodzenia </w:t>
      </w:r>
      <w:r w:rsidR="007C7117">
        <w:rPr>
          <w:rFonts w:cstheme="minorHAnsi"/>
        </w:rPr>
        <w:t xml:space="preserve">tj. maksymalnych cen jednostkowych określonych w </w:t>
      </w:r>
      <w:r w:rsidR="007C7117" w:rsidRPr="007C7117">
        <w:rPr>
          <w:rFonts w:cstheme="minorHAnsi"/>
        </w:rPr>
        <w:t>Załączniku nr 1a do umowy</w:t>
      </w:r>
      <w:r w:rsidR="00E620E8" w:rsidRPr="007C7117">
        <w:rPr>
          <w:rFonts w:cstheme="minorHAnsi"/>
        </w:rPr>
        <w:t>,</w:t>
      </w:r>
      <w:r w:rsidR="00E620E8" w:rsidRPr="00167F00">
        <w:rPr>
          <w:rFonts w:cstheme="minorHAnsi"/>
        </w:rPr>
        <w:t xml:space="preserve"> w formie aneksu, w przypadkach wskazanych w § 1</w:t>
      </w:r>
      <w:r w:rsidR="00642BC1" w:rsidRPr="00167F00">
        <w:rPr>
          <w:rFonts w:cstheme="minorHAnsi"/>
        </w:rPr>
        <w:t>3</w:t>
      </w:r>
      <w:r w:rsidR="00E620E8" w:rsidRPr="00167F00">
        <w:rPr>
          <w:rFonts w:cstheme="minorHAnsi"/>
        </w:rPr>
        <w:t xml:space="preserve"> ust. </w:t>
      </w:r>
      <w:r w:rsidR="00642BC1" w:rsidRPr="00167F00">
        <w:rPr>
          <w:rFonts w:cstheme="minorHAnsi"/>
        </w:rPr>
        <w:t>2</w:t>
      </w:r>
      <w:r w:rsidR="005307F7">
        <w:rPr>
          <w:rFonts w:cstheme="minorHAnsi"/>
        </w:rPr>
        <w:t>.1.</w:t>
      </w:r>
      <w:r w:rsidR="00E620E8" w:rsidRPr="00167F00">
        <w:rPr>
          <w:rFonts w:cstheme="minorHAnsi"/>
        </w:rPr>
        <w:t>, jeżeli zmiany, o których mowa w</w:t>
      </w:r>
      <w:r w:rsidR="00F5272F">
        <w:rPr>
          <w:rFonts w:cstheme="minorHAnsi"/>
        </w:rPr>
        <w:t xml:space="preserve"> </w:t>
      </w:r>
      <w:r w:rsidR="00E620E8" w:rsidRPr="00167F00">
        <w:rPr>
          <w:rFonts w:cstheme="minorHAnsi"/>
        </w:rPr>
        <w:t xml:space="preserve">pkt 1 - 4 </w:t>
      </w:r>
      <w:r w:rsidR="00803929">
        <w:rPr>
          <w:rFonts w:cstheme="minorHAnsi"/>
        </w:rPr>
        <w:t xml:space="preserve">tegoż ustępu </w:t>
      </w:r>
      <w:r w:rsidR="00E620E8" w:rsidRPr="00167F00">
        <w:rPr>
          <w:rFonts w:cstheme="minorHAnsi"/>
        </w:rPr>
        <w:t>będą miały wpływ na koszty wykonania umowy przez Wykonawcę.</w:t>
      </w:r>
    </w:p>
    <w:p w14:paraId="06D2AF78" w14:textId="7AB610B1" w:rsidR="00E620E8" w:rsidRPr="00167F00" w:rsidRDefault="001A7C50" w:rsidP="001A7C50">
      <w:pPr>
        <w:pStyle w:val="Akapitzlist"/>
        <w:suppressAutoHyphens/>
        <w:spacing w:before="59" w:after="200" w:line="276" w:lineRule="auto"/>
        <w:ind w:left="284" w:right="-10"/>
        <w:contextualSpacing w:val="0"/>
        <w:jc w:val="both"/>
        <w:rPr>
          <w:rFonts w:cstheme="minorHAnsi"/>
        </w:rPr>
      </w:pPr>
      <w:r>
        <w:rPr>
          <w:rFonts w:cstheme="minorHAnsi"/>
        </w:rPr>
        <w:t>2.4. </w:t>
      </w:r>
      <w:r w:rsidR="00E620E8" w:rsidRPr="00167F00">
        <w:rPr>
          <w:rFonts w:cstheme="minorHAnsi"/>
        </w:rPr>
        <w:t>W sytuacji wystąpienia okoliczności wskazanych</w:t>
      </w:r>
      <w:r w:rsidR="004B77DD" w:rsidRPr="00167F00">
        <w:rPr>
          <w:rFonts w:cstheme="minorHAnsi"/>
        </w:rPr>
        <w:t xml:space="preserve"> w § 13 ust. 2</w:t>
      </w:r>
      <w:r>
        <w:rPr>
          <w:rFonts w:cstheme="minorHAnsi"/>
        </w:rPr>
        <w:t>.1.</w:t>
      </w:r>
      <w:r w:rsidR="00E620E8" w:rsidRPr="00167F00">
        <w:rPr>
          <w:rFonts w:cstheme="minorHAnsi"/>
        </w:rPr>
        <w:t xml:space="preserve"> pkt 1</w:t>
      </w:r>
      <w:r>
        <w:rPr>
          <w:rFonts w:cstheme="minorHAnsi"/>
        </w:rPr>
        <w:t>)</w:t>
      </w:r>
      <w:r w:rsidR="00E620E8" w:rsidRPr="00167F00">
        <w:rPr>
          <w:rFonts w:cstheme="minorHAnsi"/>
        </w:rPr>
        <w:t xml:space="preserve"> Wykonawca jest uprawniony złożyć Zamawiającemu pisemny wniosek o zmianę </w:t>
      </w:r>
      <w:r w:rsidR="009E5545">
        <w:rPr>
          <w:rFonts w:cstheme="minorHAnsi"/>
        </w:rPr>
        <w:t xml:space="preserve">maksymalnych cen jednostkowych określonych w </w:t>
      </w:r>
      <w:r w:rsidR="009E5545" w:rsidRPr="007C7117">
        <w:rPr>
          <w:rFonts w:cstheme="minorHAnsi"/>
        </w:rPr>
        <w:t>Załączniku nr 1a do umowy</w:t>
      </w:r>
      <w:r w:rsidR="00E620E8" w:rsidRPr="00167F00">
        <w:rPr>
          <w:rFonts w:cstheme="minorHAnsi"/>
        </w:rPr>
        <w:t xml:space="preserve">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004B77DD" w:rsidRPr="00167F00">
        <w:rPr>
          <w:rFonts w:cstheme="minorHAnsi"/>
        </w:rPr>
        <w:t>.</w:t>
      </w:r>
    </w:p>
    <w:p w14:paraId="5BA23DCC" w14:textId="09C63D2B" w:rsidR="00E620E8" w:rsidRPr="00167F00" w:rsidRDefault="001A7C50" w:rsidP="001A7C50">
      <w:pPr>
        <w:pStyle w:val="Akapitzlist"/>
        <w:suppressAutoHyphens/>
        <w:spacing w:before="59" w:after="200" w:line="276" w:lineRule="auto"/>
        <w:ind w:left="284" w:right="-10"/>
        <w:contextualSpacing w:val="0"/>
        <w:jc w:val="both"/>
        <w:rPr>
          <w:rFonts w:cstheme="minorHAnsi"/>
        </w:rPr>
      </w:pPr>
      <w:r>
        <w:rPr>
          <w:rFonts w:cstheme="minorHAnsi"/>
        </w:rPr>
        <w:lastRenderedPageBreak/>
        <w:t xml:space="preserve">2.5. </w:t>
      </w:r>
      <w:r w:rsidR="00E620E8" w:rsidRPr="00167F00">
        <w:rPr>
          <w:rFonts w:cstheme="minorHAnsi"/>
        </w:rPr>
        <w:t xml:space="preserve">W sytuacji wystąpienia okoliczności wskazanych </w:t>
      </w:r>
      <w:r w:rsidR="004B77DD" w:rsidRPr="00167F00">
        <w:rPr>
          <w:rFonts w:cstheme="minorHAnsi"/>
        </w:rPr>
        <w:t>w § 13 ust. 2</w:t>
      </w:r>
      <w:r>
        <w:rPr>
          <w:rFonts w:cstheme="minorHAnsi"/>
        </w:rPr>
        <w:t>.1.</w:t>
      </w:r>
      <w:r w:rsidR="00E620E8" w:rsidRPr="00167F00">
        <w:rPr>
          <w:rFonts w:cstheme="minorHAnsi"/>
        </w:rPr>
        <w:t xml:space="preserve"> pkt 2</w:t>
      </w:r>
      <w:r>
        <w:rPr>
          <w:rFonts w:cstheme="minorHAnsi"/>
        </w:rPr>
        <w:t>)</w:t>
      </w:r>
      <w:r w:rsidR="00E620E8" w:rsidRPr="00167F00">
        <w:rPr>
          <w:rFonts w:cstheme="minorHAnsi"/>
        </w:rPr>
        <w:t xml:space="preserve"> Wykonawca jest uprawniony złożyć Zamawiającemu pisemny wniosek o zmianę </w:t>
      </w:r>
      <w:r w:rsidR="009E5545">
        <w:rPr>
          <w:rFonts w:cstheme="minorHAnsi"/>
        </w:rPr>
        <w:t xml:space="preserve">maksymalnych cen jednostkowych określonych w </w:t>
      </w:r>
      <w:r w:rsidR="009E5545" w:rsidRPr="007C7117">
        <w:rPr>
          <w:rFonts w:cstheme="minorHAnsi"/>
        </w:rPr>
        <w:t>Załączniku nr 1a do umowy</w:t>
      </w:r>
      <w:r w:rsidR="00E620E8" w:rsidRPr="00167F00">
        <w:rPr>
          <w:rFonts w:cstheme="minorHAnsi"/>
        </w:rPr>
        <w:t xml:space="preserve">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A29A594" w14:textId="526B8FAD" w:rsidR="00E620E8" w:rsidRPr="00167F00" w:rsidRDefault="00712769" w:rsidP="00712769">
      <w:pPr>
        <w:pStyle w:val="Akapitzlist"/>
        <w:suppressAutoHyphens/>
        <w:spacing w:before="59" w:after="200" w:line="276" w:lineRule="auto"/>
        <w:ind w:left="284" w:right="-10"/>
        <w:contextualSpacing w:val="0"/>
        <w:jc w:val="both"/>
        <w:rPr>
          <w:rFonts w:cstheme="minorHAnsi"/>
        </w:rPr>
      </w:pPr>
      <w:r>
        <w:rPr>
          <w:rFonts w:cstheme="minorHAnsi"/>
        </w:rPr>
        <w:t>2.6. </w:t>
      </w:r>
      <w:r w:rsidR="00E620E8" w:rsidRPr="00167F00">
        <w:rPr>
          <w:rFonts w:cstheme="minorHAnsi"/>
        </w:rPr>
        <w:t xml:space="preserve">W sytuacji wystąpienia okoliczności wskazanych </w:t>
      </w:r>
      <w:r w:rsidR="004B77DD" w:rsidRPr="00167F00">
        <w:rPr>
          <w:rFonts w:cstheme="minorHAnsi"/>
        </w:rPr>
        <w:t>w § 13 ust. 2</w:t>
      </w:r>
      <w:r>
        <w:rPr>
          <w:rFonts w:cstheme="minorHAnsi"/>
        </w:rPr>
        <w:t>.1.</w:t>
      </w:r>
      <w:r w:rsidR="00E620E8" w:rsidRPr="00167F00">
        <w:rPr>
          <w:rFonts w:cstheme="minorHAnsi"/>
        </w:rPr>
        <w:t xml:space="preserve"> pkt 3</w:t>
      </w:r>
      <w:r>
        <w:rPr>
          <w:rFonts w:cstheme="minorHAnsi"/>
        </w:rPr>
        <w:t>)</w:t>
      </w:r>
      <w:r w:rsidR="00E620E8" w:rsidRPr="00167F00">
        <w:rPr>
          <w:rFonts w:cstheme="minorHAnsi"/>
        </w:rPr>
        <w:t xml:space="preserve"> Wykonawca jest uprawniony złożyć Zamawiającemu pisemny wniosek o zmianę </w:t>
      </w:r>
      <w:r w:rsidR="009E5545">
        <w:rPr>
          <w:rFonts w:cstheme="minorHAnsi"/>
        </w:rPr>
        <w:t xml:space="preserve">maksymalnych cen jednostkowych określonych w </w:t>
      </w:r>
      <w:r w:rsidR="009E5545" w:rsidRPr="007C7117">
        <w:rPr>
          <w:rFonts w:cstheme="minorHAnsi"/>
        </w:rPr>
        <w:t>Załączniku nr 1a do umowy</w:t>
      </w:r>
      <w:r w:rsidR="00E620E8" w:rsidRPr="00167F00">
        <w:rPr>
          <w:rFonts w:cstheme="minorHAnsi"/>
        </w:rPr>
        <w:t xml:space="preserve">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3 na kalkulację wynagrodzenia. Wniosek może obejmować jedynie dodatkowe koszty realizacji umowy, które Wykonawca obowiązkowo ponosi w związku ze zmianą zasad, o których mowa </w:t>
      </w:r>
      <w:r w:rsidR="004B77DD" w:rsidRPr="00167F00">
        <w:rPr>
          <w:rFonts w:cstheme="minorHAnsi"/>
        </w:rPr>
        <w:t>w § 13 ust. 2</w:t>
      </w:r>
      <w:r>
        <w:rPr>
          <w:rFonts w:cstheme="minorHAnsi"/>
        </w:rPr>
        <w:t>.1.</w:t>
      </w:r>
      <w:r w:rsidR="00E620E8" w:rsidRPr="00167F00">
        <w:rPr>
          <w:rFonts w:cstheme="minorHAnsi"/>
        </w:rPr>
        <w:t xml:space="preserve"> pkt 3</w:t>
      </w:r>
      <w:r>
        <w:rPr>
          <w:rFonts w:cstheme="minorHAnsi"/>
        </w:rPr>
        <w:t>)</w:t>
      </w:r>
      <w:r w:rsidR="00E620E8" w:rsidRPr="00167F00">
        <w:rPr>
          <w:rFonts w:cstheme="minorHAnsi"/>
        </w:rPr>
        <w:t>.</w:t>
      </w:r>
    </w:p>
    <w:p w14:paraId="2AC2233E" w14:textId="0BF4AC1A" w:rsidR="00E620E8" w:rsidRPr="00167F00" w:rsidRDefault="00712769" w:rsidP="00712769">
      <w:pPr>
        <w:pStyle w:val="Akapitzlist"/>
        <w:suppressAutoHyphens/>
        <w:spacing w:before="59" w:after="200" w:line="276" w:lineRule="auto"/>
        <w:ind w:left="284" w:right="-10"/>
        <w:contextualSpacing w:val="0"/>
        <w:jc w:val="both"/>
        <w:rPr>
          <w:rFonts w:cstheme="minorHAnsi"/>
        </w:rPr>
      </w:pPr>
      <w:r>
        <w:rPr>
          <w:rFonts w:cstheme="minorHAnsi"/>
        </w:rPr>
        <w:t>2.7. </w:t>
      </w:r>
      <w:r w:rsidR="00E620E8" w:rsidRPr="00167F00">
        <w:rPr>
          <w:rFonts w:cstheme="minorHAnsi"/>
        </w:rPr>
        <w:t xml:space="preserve">W sytuacji wystąpienia okoliczności wskazanych </w:t>
      </w:r>
      <w:r w:rsidR="004B77DD" w:rsidRPr="00167F00">
        <w:rPr>
          <w:rFonts w:cstheme="minorHAnsi"/>
        </w:rPr>
        <w:t>w § 13 ust. 2</w:t>
      </w:r>
      <w:r>
        <w:rPr>
          <w:rFonts w:cstheme="minorHAnsi"/>
        </w:rPr>
        <w:t>.1.</w:t>
      </w:r>
      <w:r w:rsidR="00E620E8" w:rsidRPr="00167F00">
        <w:rPr>
          <w:rFonts w:cstheme="minorHAnsi"/>
        </w:rPr>
        <w:t xml:space="preserve"> pkt 4</w:t>
      </w:r>
      <w:r>
        <w:rPr>
          <w:rFonts w:cstheme="minorHAnsi"/>
        </w:rPr>
        <w:t>)</w:t>
      </w:r>
      <w:r w:rsidR="00E620E8" w:rsidRPr="00167F00">
        <w:rPr>
          <w:rFonts w:cstheme="minorHAnsi"/>
        </w:rPr>
        <w:t xml:space="preserve"> Wykonawca jest uprawniony złożyć Zamawiającemu pisemny wniosek o zmianę </w:t>
      </w:r>
      <w:r w:rsidR="009E5545">
        <w:rPr>
          <w:rFonts w:cstheme="minorHAnsi"/>
        </w:rPr>
        <w:t xml:space="preserve">maksymalnych cen jednostkowych określonych w </w:t>
      </w:r>
      <w:r w:rsidR="009E5545" w:rsidRPr="007C7117">
        <w:rPr>
          <w:rFonts w:cstheme="minorHAnsi"/>
        </w:rPr>
        <w:t>Załączniku nr 1a do umowy</w:t>
      </w:r>
      <w:r w:rsidR="00E620E8" w:rsidRPr="00167F00">
        <w:rPr>
          <w:rFonts w:cstheme="minorHAnsi"/>
        </w:rPr>
        <w:t xml:space="preserve">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t>
      </w:r>
      <w:r w:rsidR="004B77DD" w:rsidRPr="00167F00">
        <w:rPr>
          <w:rFonts w:cstheme="minorHAnsi"/>
        </w:rPr>
        <w:t>w § 13 ust. 2</w:t>
      </w:r>
      <w:r>
        <w:rPr>
          <w:rFonts w:cstheme="minorHAnsi"/>
        </w:rPr>
        <w:t>.1.</w:t>
      </w:r>
      <w:r w:rsidR="00E620E8" w:rsidRPr="00167F00">
        <w:rPr>
          <w:rFonts w:cstheme="minorHAnsi"/>
        </w:rPr>
        <w:t xml:space="preserve"> pkt 4</w:t>
      </w:r>
      <w:r>
        <w:rPr>
          <w:rFonts w:cstheme="minorHAnsi"/>
        </w:rPr>
        <w:t>)</w:t>
      </w:r>
      <w:r w:rsidR="00E620E8" w:rsidRPr="00167F00">
        <w:rPr>
          <w:rFonts w:cstheme="minorHAnsi"/>
        </w:rPr>
        <w:t>, na kalkulację wynagrodzenia.</w:t>
      </w:r>
    </w:p>
    <w:p w14:paraId="74CEBA64" w14:textId="25A622D7" w:rsidR="00E620E8" w:rsidRPr="00167F00" w:rsidRDefault="00712769" w:rsidP="00712769">
      <w:pPr>
        <w:pStyle w:val="Akapitzlist"/>
        <w:suppressAutoHyphens/>
        <w:spacing w:before="59" w:after="200" w:line="276" w:lineRule="auto"/>
        <w:ind w:left="284" w:right="-10"/>
        <w:contextualSpacing w:val="0"/>
        <w:jc w:val="both"/>
        <w:rPr>
          <w:rFonts w:cstheme="minorHAnsi"/>
        </w:rPr>
      </w:pPr>
      <w:r>
        <w:rPr>
          <w:rFonts w:cstheme="minorHAnsi"/>
        </w:rPr>
        <w:t>2.8. </w:t>
      </w:r>
      <w:r w:rsidR="00E620E8" w:rsidRPr="00167F00">
        <w:rPr>
          <w:rFonts w:cstheme="minorHAnsi"/>
        </w:rPr>
        <w:t xml:space="preserve">Zmiana umowy w zakresie zmiany </w:t>
      </w:r>
      <w:r w:rsidR="000C7C48">
        <w:rPr>
          <w:rFonts w:cstheme="minorHAnsi"/>
        </w:rPr>
        <w:t xml:space="preserve">maksymalnych cen jednostkowych określonych w </w:t>
      </w:r>
      <w:r w:rsidR="000C7C48" w:rsidRPr="007C7117">
        <w:rPr>
          <w:rFonts w:cstheme="minorHAnsi"/>
        </w:rPr>
        <w:t>Załączniku nr 1a do umowy</w:t>
      </w:r>
      <w:r w:rsidR="00E620E8" w:rsidRPr="00167F00">
        <w:rPr>
          <w:rFonts w:cstheme="minorHAnsi"/>
        </w:rPr>
        <w:t xml:space="preserve"> z przyczyn określonych w </w:t>
      </w:r>
      <w:r w:rsidR="004B77DD" w:rsidRPr="00167F00">
        <w:rPr>
          <w:rFonts w:cstheme="minorHAnsi"/>
        </w:rPr>
        <w:t>§ 13 ust. 2</w:t>
      </w:r>
      <w:r>
        <w:rPr>
          <w:rFonts w:cstheme="minorHAnsi"/>
        </w:rPr>
        <w:t xml:space="preserve">.1. </w:t>
      </w:r>
      <w:r w:rsidR="00E620E8" w:rsidRPr="00167F00">
        <w:rPr>
          <w:rFonts w:cstheme="minorHAnsi"/>
        </w:rPr>
        <w:t>pkt 1</w:t>
      </w:r>
      <w:r>
        <w:rPr>
          <w:rFonts w:cstheme="minorHAnsi"/>
        </w:rPr>
        <w:t>)</w:t>
      </w:r>
      <w:r w:rsidR="00E620E8" w:rsidRPr="00167F00">
        <w:rPr>
          <w:rFonts w:cstheme="minorHAnsi"/>
        </w:rPr>
        <w:t>- 4</w:t>
      </w:r>
      <w:r>
        <w:rPr>
          <w:rFonts w:cstheme="minorHAnsi"/>
        </w:rPr>
        <w:t>)</w:t>
      </w:r>
      <w:r w:rsidR="00E620E8" w:rsidRPr="00167F00">
        <w:rPr>
          <w:rFonts w:cstheme="minorHAnsi"/>
        </w:rPr>
        <w:t xml:space="preserve">  obejmować będzie wyłącznie płatności za prace, których w dniu zmiany odpowiednio stawki podatku VAT, wysokości minimalnego wynagrodzenia za pracę</w:t>
      </w:r>
      <w:r w:rsidR="0016434F">
        <w:rPr>
          <w:rFonts w:cstheme="minorHAnsi"/>
        </w:rPr>
        <w:t>,</w:t>
      </w:r>
      <w:r w:rsidR="00E620E8" w:rsidRPr="00167F00">
        <w:rPr>
          <w:rFonts w:cstheme="minorHAnsi"/>
        </w:rPr>
        <w:t xml:space="preserve"> składki na ubezpieczenia społeczne lub zdrowotne</w:t>
      </w:r>
      <w:r w:rsidR="0016434F">
        <w:rPr>
          <w:rFonts w:cstheme="minorHAnsi"/>
        </w:rPr>
        <w:t xml:space="preserve"> i</w:t>
      </w:r>
      <w:r w:rsidR="00E620E8" w:rsidRPr="00167F00">
        <w:rPr>
          <w:rFonts w:cstheme="minorHAnsi"/>
        </w:rPr>
        <w:t xml:space="preserve"> zasad gromadzenia i wysokości wpłat do pracowniczych planów kapitałowych, jeszcze nie wykonano.</w:t>
      </w:r>
    </w:p>
    <w:p w14:paraId="39D1895C" w14:textId="5ADA2D68" w:rsidR="00E620E8" w:rsidRPr="00167F00" w:rsidRDefault="00712769" w:rsidP="00712769">
      <w:pPr>
        <w:pStyle w:val="Akapitzlist"/>
        <w:suppressAutoHyphens/>
        <w:spacing w:before="59" w:after="200" w:line="276" w:lineRule="auto"/>
        <w:ind w:left="284" w:right="-10"/>
        <w:contextualSpacing w:val="0"/>
        <w:jc w:val="both"/>
        <w:rPr>
          <w:rFonts w:cstheme="minorHAnsi"/>
        </w:rPr>
      </w:pPr>
      <w:r>
        <w:rPr>
          <w:rFonts w:cstheme="minorHAnsi"/>
        </w:rPr>
        <w:t>2.9. </w:t>
      </w:r>
      <w:r w:rsidR="00E620E8" w:rsidRPr="00167F00">
        <w:rPr>
          <w:rFonts w:cstheme="minorHAnsi"/>
        </w:rPr>
        <w:t xml:space="preserve">Obowiązek wykazania wpływu zmian, o których mowa </w:t>
      </w:r>
      <w:r w:rsidR="004B77DD" w:rsidRPr="00167F00">
        <w:rPr>
          <w:rFonts w:cstheme="minorHAnsi"/>
        </w:rPr>
        <w:t>w § 13 ust. 2</w:t>
      </w:r>
      <w:r>
        <w:rPr>
          <w:rFonts w:cstheme="minorHAnsi"/>
        </w:rPr>
        <w:t>.1.</w:t>
      </w:r>
      <w:r w:rsidR="00E620E8" w:rsidRPr="00167F00">
        <w:rPr>
          <w:rFonts w:cstheme="minorHAnsi"/>
        </w:rPr>
        <w:t xml:space="preserve"> pkt. 1</w:t>
      </w:r>
      <w:r>
        <w:rPr>
          <w:rFonts w:cstheme="minorHAnsi"/>
        </w:rPr>
        <w:t>)</w:t>
      </w:r>
      <w:r w:rsidR="00E620E8" w:rsidRPr="00167F00">
        <w:rPr>
          <w:rFonts w:cstheme="minorHAnsi"/>
        </w:rPr>
        <w:t xml:space="preserve"> </w:t>
      </w:r>
      <w:r>
        <w:rPr>
          <w:rFonts w:cstheme="minorHAnsi"/>
        </w:rPr>
        <w:t>–</w:t>
      </w:r>
      <w:r w:rsidR="00E620E8" w:rsidRPr="00167F00">
        <w:rPr>
          <w:rFonts w:cstheme="minorHAnsi"/>
        </w:rPr>
        <w:t xml:space="preserve"> 4</w:t>
      </w:r>
      <w:r>
        <w:rPr>
          <w:rFonts w:cstheme="minorHAnsi"/>
        </w:rPr>
        <w:t>)</w:t>
      </w:r>
      <w:r w:rsidR="00E620E8" w:rsidRPr="00167F00">
        <w:rPr>
          <w:rFonts w:cstheme="minorHAnsi"/>
        </w:rPr>
        <w:t xml:space="preserve"> na zmianę </w:t>
      </w:r>
      <w:r w:rsidR="0016434F">
        <w:rPr>
          <w:rFonts w:cstheme="minorHAnsi"/>
        </w:rPr>
        <w:t xml:space="preserve">maksymalnych cen jednostkowych określonych w </w:t>
      </w:r>
      <w:r w:rsidR="0016434F" w:rsidRPr="007C7117">
        <w:rPr>
          <w:rFonts w:cstheme="minorHAnsi"/>
        </w:rPr>
        <w:t>Załączniku nr 1a do umowy</w:t>
      </w:r>
      <w:r w:rsidR="00E620E8" w:rsidRPr="00167F00">
        <w:rPr>
          <w:rFonts w:cstheme="minorHAnsi"/>
        </w:rPr>
        <w:t>, należy do Wykonawcy, pod rygorem odmowy dokonania zmiany umowy przez Zamawiającego.</w:t>
      </w:r>
    </w:p>
    <w:p w14:paraId="368F7227" w14:textId="081F6D53" w:rsidR="00E620E8" w:rsidRPr="00167F00" w:rsidRDefault="00712769" w:rsidP="00712769">
      <w:pPr>
        <w:pStyle w:val="Akapitzlist"/>
        <w:suppressAutoHyphens/>
        <w:spacing w:before="59" w:after="200" w:line="276" w:lineRule="auto"/>
        <w:ind w:left="284" w:right="-10"/>
        <w:contextualSpacing w:val="0"/>
        <w:jc w:val="both"/>
        <w:rPr>
          <w:rFonts w:cstheme="minorHAnsi"/>
        </w:rPr>
      </w:pPr>
      <w:r>
        <w:rPr>
          <w:rFonts w:cstheme="minorHAnsi"/>
        </w:rPr>
        <w:t>2.10. </w:t>
      </w:r>
      <w:r w:rsidR="00E620E8" w:rsidRPr="00167F00">
        <w:rPr>
          <w:rFonts w:cstheme="minorHAnsi"/>
        </w:rPr>
        <w:t xml:space="preserve">Zamawiający w terminie </w:t>
      </w:r>
      <w:r w:rsidR="00713B16" w:rsidRPr="00713B16">
        <w:rPr>
          <w:rFonts w:cstheme="minorHAnsi"/>
        </w:rPr>
        <w:t>1</w:t>
      </w:r>
      <w:r w:rsidR="00CC47CD" w:rsidRPr="00713B16">
        <w:rPr>
          <w:rFonts w:cstheme="minorHAnsi"/>
        </w:rPr>
        <w:t>0 dni</w:t>
      </w:r>
      <w:r w:rsidR="00E620E8" w:rsidRPr="00713B16">
        <w:rPr>
          <w:rFonts w:cstheme="minorHAnsi"/>
        </w:rPr>
        <w:t xml:space="preserve"> </w:t>
      </w:r>
      <w:r w:rsidR="00713B16" w:rsidRPr="00713B16">
        <w:rPr>
          <w:rFonts w:cstheme="minorHAnsi"/>
        </w:rPr>
        <w:t xml:space="preserve">roboczych </w:t>
      </w:r>
      <w:r w:rsidR="00E620E8" w:rsidRPr="00713B16">
        <w:rPr>
          <w:rFonts w:cstheme="minorHAnsi"/>
        </w:rPr>
        <w:t>od dnia przekazania przez Wykonawcę wniosków o zmianę umowy przekaże Wykonawcy informację</w:t>
      </w:r>
      <w:r w:rsidR="00E620E8" w:rsidRPr="00167F00">
        <w:rPr>
          <w:rFonts w:cstheme="minorHAnsi"/>
        </w:rPr>
        <w:t xml:space="preserve"> o zakresie w jakim zatwierdza wniosek oraz wskaże kwotę, o którą </w:t>
      </w:r>
      <w:r w:rsidR="00E620E8" w:rsidRPr="00167F00">
        <w:rPr>
          <w:rFonts w:cstheme="minorHAnsi"/>
        </w:rPr>
        <w:lastRenderedPageBreak/>
        <w:t>wynagrodzenie Wykonawcy powinno ulec zmianie albo informację o niezatwierdzeniu wniosku wraz z uzasadnieniem.</w:t>
      </w:r>
    </w:p>
    <w:p w14:paraId="381B12F1" w14:textId="61979FEF" w:rsidR="00E620E8" w:rsidRPr="00167F00" w:rsidRDefault="00712769" w:rsidP="00712769">
      <w:pPr>
        <w:pStyle w:val="Akapitzlist"/>
        <w:suppressAutoHyphens/>
        <w:spacing w:before="59" w:after="200" w:line="276" w:lineRule="auto"/>
        <w:ind w:left="284" w:right="-10"/>
        <w:contextualSpacing w:val="0"/>
        <w:jc w:val="both"/>
        <w:rPr>
          <w:rFonts w:cstheme="minorHAnsi"/>
        </w:rPr>
      </w:pPr>
      <w:r>
        <w:rPr>
          <w:rFonts w:cstheme="minorHAnsi"/>
        </w:rPr>
        <w:t>2.11. </w:t>
      </w:r>
      <w:r w:rsidR="00E620E8" w:rsidRPr="00167F00">
        <w:rPr>
          <w:rFonts w:cstheme="minorHAnsi"/>
        </w:rPr>
        <w:t xml:space="preserve">W przypadku otrzymania przez Wykonawcę informacji o niezatwierdzeniu wniosku lub częściowym zatwierdzeniu wniosku, Wykonawca może ponownie wystąpić z wnioskiem, o którym mowa pkt </w:t>
      </w:r>
      <w:r w:rsidR="00DD6BD8">
        <w:rPr>
          <w:rFonts w:cstheme="minorHAnsi"/>
        </w:rPr>
        <w:t>2.4.</w:t>
      </w:r>
      <w:r w:rsidR="00E620E8" w:rsidRPr="00167F00">
        <w:rPr>
          <w:rFonts w:cstheme="minorHAnsi"/>
        </w:rPr>
        <w:t xml:space="preserve"> – </w:t>
      </w:r>
      <w:r w:rsidR="00DD6BD8">
        <w:rPr>
          <w:rFonts w:cstheme="minorHAnsi"/>
        </w:rPr>
        <w:t>2.7.</w:t>
      </w:r>
      <w:r w:rsidR="00E620E8" w:rsidRPr="00167F00">
        <w:rPr>
          <w:rFonts w:cstheme="minorHAnsi"/>
        </w:rPr>
        <w:t xml:space="preserve"> W takim przypadku pkt </w:t>
      </w:r>
      <w:r w:rsidR="00DD6BD8">
        <w:rPr>
          <w:rFonts w:cstheme="minorHAnsi"/>
        </w:rPr>
        <w:t>2.10.</w:t>
      </w:r>
      <w:r w:rsidR="00E620E8" w:rsidRPr="00167F00">
        <w:rPr>
          <w:rFonts w:cstheme="minorHAnsi"/>
        </w:rPr>
        <w:t xml:space="preserve"> i </w:t>
      </w:r>
      <w:r w:rsidR="00DD6BD8">
        <w:rPr>
          <w:rFonts w:cstheme="minorHAnsi"/>
        </w:rPr>
        <w:t>2.12.</w:t>
      </w:r>
      <w:r w:rsidR="00E620E8" w:rsidRPr="00167F00">
        <w:rPr>
          <w:rFonts w:cstheme="minorHAnsi"/>
        </w:rPr>
        <w:t xml:space="preserve">  stosuje się odpowiednio.</w:t>
      </w:r>
    </w:p>
    <w:p w14:paraId="01B27A0D" w14:textId="0A884260" w:rsidR="00E620E8" w:rsidRPr="00167F00" w:rsidRDefault="00712769" w:rsidP="00712769">
      <w:pPr>
        <w:pStyle w:val="Akapitzlist"/>
        <w:suppressAutoHyphens/>
        <w:spacing w:before="59" w:after="200" w:line="276" w:lineRule="auto"/>
        <w:ind w:left="284" w:right="-10"/>
        <w:contextualSpacing w:val="0"/>
        <w:jc w:val="both"/>
        <w:rPr>
          <w:rFonts w:cstheme="minorHAnsi"/>
        </w:rPr>
      </w:pPr>
      <w:r>
        <w:rPr>
          <w:rFonts w:cstheme="minorHAnsi"/>
        </w:rPr>
        <w:t>2.12. </w:t>
      </w:r>
      <w:r w:rsidR="00E620E8" w:rsidRPr="00167F00">
        <w:rPr>
          <w:rFonts w:cstheme="minorHAnsi"/>
        </w:rPr>
        <w:t xml:space="preserve">Zawarcie aneksu nastąpi nie później niż w </w:t>
      </w:r>
      <w:r w:rsidR="00E620E8" w:rsidRPr="00713B16">
        <w:rPr>
          <w:rFonts w:cstheme="minorHAnsi"/>
        </w:rPr>
        <w:t xml:space="preserve">terminie </w:t>
      </w:r>
      <w:r w:rsidR="00713B16" w:rsidRPr="00713B16">
        <w:rPr>
          <w:rFonts w:cstheme="minorHAnsi"/>
        </w:rPr>
        <w:t>1</w:t>
      </w:r>
      <w:r w:rsidR="00CC47CD" w:rsidRPr="00713B16">
        <w:rPr>
          <w:rFonts w:cstheme="minorHAnsi"/>
        </w:rPr>
        <w:t>0 dni</w:t>
      </w:r>
      <w:r w:rsidR="00E620E8" w:rsidRPr="00713B16">
        <w:rPr>
          <w:rFonts w:cstheme="minorHAnsi"/>
        </w:rPr>
        <w:t xml:space="preserve"> </w:t>
      </w:r>
      <w:r w:rsidR="00713B16" w:rsidRPr="00713B16">
        <w:rPr>
          <w:rFonts w:cstheme="minorHAnsi"/>
        </w:rPr>
        <w:t xml:space="preserve">roboczych </w:t>
      </w:r>
      <w:r w:rsidR="00E620E8" w:rsidRPr="00713B16">
        <w:rPr>
          <w:rFonts w:cstheme="minorHAnsi"/>
        </w:rPr>
        <w:t>od dnia zatwierdzenia wniosku o dokonanie zmiany wysokości wynagrodzenia należnego Wykonawcy.</w:t>
      </w:r>
    </w:p>
    <w:p w14:paraId="4C6D99DC" w14:textId="29642CC7" w:rsidR="00E620E8" w:rsidRPr="00167F00" w:rsidRDefault="00E620E8" w:rsidP="00167F00">
      <w:pPr>
        <w:widowControl w:val="0"/>
        <w:tabs>
          <w:tab w:val="left" w:pos="284"/>
        </w:tabs>
        <w:suppressAutoHyphens/>
        <w:autoSpaceDN w:val="0"/>
        <w:spacing w:line="276" w:lineRule="auto"/>
        <w:jc w:val="both"/>
        <w:textAlignment w:val="baseline"/>
        <w:rPr>
          <w:rFonts w:cstheme="minorHAnsi"/>
          <w:sz w:val="22"/>
          <w:szCs w:val="22"/>
        </w:rPr>
      </w:pPr>
      <w:r w:rsidRPr="00167F00">
        <w:rPr>
          <w:rFonts w:eastAsia="Times New Roman" w:cstheme="minorHAnsi"/>
          <w:snapToGrid w:val="0"/>
          <w:sz w:val="22"/>
          <w:szCs w:val="22"/>
          <w:lang w:eastAsia="pl-PL"/>
        </w:rPr>
        <w:t>3. Poza przypadkami określonymi w § 1</w:t>
      </w:r>
      <w:r w:rsidR="00AE6E01" w:rsidRPr="00167F00">
        <w:rPr>
          <w:rFonts w:eastAsia="Times New Roman" w:cstheme="minorHAnsi"/>
          <w:snapToGrid w:val="0"/>
          <w:sz w:val="22"/>
          <w:szCs w:val="22"/>
          <w:lang w:eastAsia="pl-PL"/>
        </w:rPr>
        <w:t>3</w:t>
      </w:r>
      <w:r w:rsidRPr="00167F00">
        <w:rPr>
          <w:rFonts w:eastAsia="Times New Roman" w:cstheme="minorHAnsi"/>
          <w:snapToGrid w:val="0"/>
          <w:sz w:val="22"/>
          <w:szCs w:val="22"/>
          <w:lang w:eastAsia="pl-PL"/>
        </w:rPr>
        <w:t xml:space="preserve"> ust. </w:t>
      </w:r>
      <w:r w:rsidR="00AE6E01" w:rsidRPr="00167F00">
        <w:rPr>
          <w:rFonts w:eastAsia="Times New Roman" w:cstheme="minorHAnsi"/>
          <w:snapToGrid w:val="0"/>
          <w:sz w:val="22"/>
          <w:szCs w:val="22"/>
          <w:lang w:eastAsia="pl-PL"/>
        </w:rPr>
        <w:t>2</w:t>
      </w:r>
      <w:r w:rsidRPr="00167F00">
        <w:rPr>
          <w:rFonts w:eastAsia="Times New Roman" w:cstheme="minorHAnsi"/>
          <w:snapToGrid w:val="0"/>
          <w:sz w:val="22"/>
          <w:szCs w:val="22"/>
          <w:lang w:eastAsia="pl-PL"/>
        </w:rPr>
        <w:t xml:space="preserve"> umowy, Zamawiający dopuszcza zmiany postanowień zawartej umowy w opisanych niżej okolicznościach:</w:t>
      </w:r>
    </w:p>
    <w:p w14:paraId="335CC881" w14:textId="77777777" w:rsidR="00D457FC" w:rsidRPr="00167F00" w:rsidRDefault="00D457FC" w:rsidP="00167F00">
      <w:pPr>
        <w:pStyle w:val="Akapitzlist"/>
        <w:widowControl w:val="0"/>
        <w:numPr>
          <w:ilvl w:val="0"/>
          <w:numId w:val="79"/>
        </w:numPr>
        <w:tabs>
          <w:tab w:val="left" w:pos="426"/>
        </w:tabs>
        <w:spacing w:after="0" w:line="276" w:lineRule="auto"/>
        <w:jc w:val="both"/>
        <w:rPr>
          <w:rFonts w:cstheme="minorHAnsi"/>
          <w:snapToGrid w:val="0"/>
        </w:rPr>
      </w:pPr>
      <w:r w:rsidRPr="00167F00">
        <w:rPr>
          <w:rFonts w:eastAsia="Calibri" w:cstheme="minorHAnsi"/>
        </w:rPr>
        <w:t>zmiany formy prawnej prowadzonej działalności gospodarczej,</w:t>
      </w:r>
    </w:p>
    <w:p w14:paraId="0984D402" w14:textId="77777777" w:rsidR="00D457FC" w:rsidRPr="00167F00" w:rsidRDefault="00D457FC" w:rsidP="00167F00">
      <w:pPr>
        <w:pStyle w:val="Akapitzlist"/>
        <w:widowControl w:val="0"/>
        <w:numPr>
          <w:ilvl w:val="0"/>
          <w:numId w:val="79"/>
        </w:numPr>
        <w:tabs>
          <w:tab w:val="left" w:pos="426"/>
          <w:tab w:val="num" w:pos="2508"/>
        </w:tabs>
        <w:spacing w:after="0" w:line="276" w:lineRule="auto"/>
        <w:jc w:val="both"/>
        <w:rPr>
          <w:rFonts w:cstheme="minorHAnsi"/>
          <w:snapToGrid w:val="0"/>
        </w:rPr>
      </w:pPr>
      <w:r w:rsidRPr="00167F00">
        <w:rPr>
          <w:rFonts w:cstheme="minorHAnsi"/>
          <w:snapToGrid w:val="0"/>
        </w:rPr>
        <w:t xml:space="preserve">zmiany adresu siedziby firmy, adresu zamieszkania właściciela lub współwłaściciela firmy, nr konta bankowego,  </w:t>
      </w:r>
    </w:p>
    <w:p w14:paraId="47C60DB8" w14:textId="0493AF6E" w:rsidR="00D457FC" w:rsidRPr="00167F00" w:rsidRDefault="00D457FC" w:rsidP="00167F00">
      <w:pPr>
        <w:pStyle w:val="Akapitzlist"/>
        <w:widowControl w:val="0"/>
        <w:numPr>
          <w:ilvl w:val="0"/>
          <w:numId w:val="79"/>
        </w:numPr>
        <w:tabs>
          <w:tab w:val="left" w:pos="426"/>
          <w:tab w:val="num" w:pos="2508"/>
        </w:tabs>
        <w:spacing w:after="0" w:line="276" w:lineRule="auto"/>
        <w:jc w:val="both"/>
        <w:rPr>
          <w:rFonts w:cstheme="minorHAnsi"/>
          <w:snapToGrid w:val="0"/>
          <w:lang w:eastAsia="x-none"/>
        </w:rPr>
      </w:pPr>
      <w:r w:rsidRPr="00167F00">
        <w:rPr>
          <w:rFonts w:cstheme="minorHAnsi"/>
          <w:snapToGrid w:val="0"/>
          <w:lang w:eastAsia="x-none"/>
        </w:rPr>
        <w:t>zmiany dotychczasowego wykonawcy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P</w:t>
      </w:r>
      <w:r w:rsidR="009C6195">
        <w:rPr>
          <w:rFonts w:cstheme="minorHAnsi"/>
          <w:snapToGrid w:val="0"/>
          <w:lang w:eastAsia="x-none"/>
        </w:rPr>
        <w:t>zp</w:t>
      </w:r>
      <w:r w:rsidRPr="00167F00">
        <w:rPr>
          <w:rFonts w:cstheme="minorHAnsi"/>
          <w:snapToGrid w:val="0"/>
          <w:lang w:eastAsia="x-none"/>
        </w:rPr>
        <w:t xml:space="preserve">. </w:t>
      </w:r>
    </w:p>
    <w:p w14:paraId="3D22C5D1" w14:textId="77777777" w:rsidR="00D457FC" w:rsidRPr="00167F00" w:rsidRDefault="00D457FC" w:rsidP="00167F00">
      <w:pPr>
        <w:pStyle w:val="Akapitzlist"/>
        <w:widowControl w:val="0"/>
        <w:numPr>
          <w:ilvl w:val="0"/>
          <w:numId w:val="79"/>
        </w:numPr>
        <w:tabs>
          <w:tab w:val="left" w:pos="426"/>
          <w:tab w:val="num" w:pos="2508"/>
        </w:tabs>
        <w:spacing w:after="0" w:line="276" w:lineRule="auto"/>
        <w:jc w:val="both"/>
        <w:rPr>
          <w:rFonts w:cstheme="minorHAnsi"/>
          <w:snapToGrid w:val="0"/>
          <w:lang w:eastAsia="x-none"/>
        </w:rPr>
      </w:pPr>
      <w:r w:rsidRPr="00167F00">
        <w:rPr>
          <w:rFonts w:cstheme="minorHAnsi"/>
          <w:snapToGrid w:val="0"/>
          <w:lang w:eastAsia="x-none"/>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w:t>
      </w:r>
    </w:p>
    <w:p w14:paraId="7A0BBA5D" w14:textId="77777777" w:rsidR="00D457FC" w:rsidRPr="00167F00" w:rsidRDefault="00D457FC" w:rsidP="00167F00">
      <w:pPr>
        <w:pStyle w:val="Akapitzlist"/>
        <w:widowControl w:val="0"/>
        <w:numPr>
          <w:ilvl w:val="0"/>
          <w:numId w:val="79"/>
        </w:numPr>
        <w:tabs>
          <w:tab w:val="left" w:pos="426"/>
          <w:tab w:val="num" w:pos="2508"/>
        </w:tabs>
        <w:spacing w:after="0" w:line="276" w:lineRule="auto"/>
        <w:jc w:val="both"/>
        <w:rPr>
          <w:rFonts w:cstheme="minorHAnsi"/>
          <w:snapToGrid w:val="0"/>
          <w:lang w:eastAsia="x-none"/>
        </w:rPr>
      </w:pPr>
      <w:r w:rsidRPr="00167F00">
        <w:rPr>
          <w:rFonts w:cstheme="minorHAnsi"/>
          <w:snapToGrid w:val="0"/>
          <w:lang w:eastAsia="x-none"/>
        </w:rPr>
        <w:t>których łączna wartość zmian jest mniejsza niż progi unijne oraz jest niższa niż 10% wartości pierwotnej umowy, a zmiany te nie powodują zmiany ogólnego charakteru umowy.</w:t>
      </w:r>
    </w:p>
    <w:p w14:paraId="0BA00755" w14:textId="476F2A18" w:rsidR="0053442B" w:rsidRPr="008B2B06" w:rsidRDefault="0053442B" w:rsidP="00167F00">
      <w:pPr>
        <w:pStyle w:val="Akapitzlist"/>
        <w:widowControl w:val="0"/>
        <w:numPr>
          <w:ilvl w:val="0"/>
          <w:numId w:val="79"/>
        </w:numPr>
        <w:tabs>
          <w:tab w:val="left" w:pos="426"/>
          <w:tab w:val="num" w:pos="2508"/>
        </w:tabs>
        <w:spacing w:after="0" w:line="276" w:lineRule="auto"/>
        <w:jc w:val="both"/>
        <w:rPr>
          <w:rFonts w:cstheme="minorHAnsi"/>
          <w:snapToGrid w:val="0"/>
          <w:lang w:eastAsia="x-none"/>
        </w:rPr>
      </w:pPr>
      <w:r w:rsidRPr="008B2B06">
        <w:rPr>
          <w:rFonts w:cstheme="minorHAnsi"/>
          <w:snapToGrid w:val="0"/>
          <w:lang w:eastAsia="x-none"/>
        </w:rPr>
        <w:t xml:space="preserve">stosownie </w:t>
      </w:r>
      <w:r w:rsidRPr="008B2B06">
        <w:t>do treści art. 439 ust. 1 ustawy Pzp zmiana maksymalnych cen jednostkowych określonych w Załączniku nr 1a do umowy, może nastąpić w przypadku zmiany ceny materiałów lub kosztów związanych z realizacją zamówienia</w:t>
      </w:r>
      <w:r w:rsidR="008B2B06" w:rsidRPr="008B2B06">
        <w:t>, przy czym:</w:t>
      </w:r>
    </w:p>
    <w:p w14:paraId="0EAEC5B8" w14:textId="3A44E615" w:rsidR="008B2B06" w:rsidRPr="008B2B06" w:rsidRDefault="008B2B06" w:rsidP="008B2B06">
      <w:pPr>
        <w:pStyle w:val="Akapitzlist"/>
        <w:widowControl w:val="0"/>
        <w:tabs>
          <w:tab w:val="left" w:pos="426"/>
        </w:tabs>
        <w:spacing w:after="0" w:line="276" w:lineRule="auto"/>
        <w:ind w:left="780"/>
        <w:jc w:val="both"/>
      </w:pPr>
      <w:r w:rsidRPr="008B2B06">
        <w:t xml:space="preserve">a) poziom zmiany ceny materiałów lub kosztów uprawniający strony umowy do żądania zmiany maksymalnych cen jednostkowych </w:t>
      </w:r>
      <w:r w:rsidR="00BA4BB4">
        <w:t>określonych</w:t>
      </w:r>
      <w:r w:rsidRPr="008B2B06">
        <w:t xml:space="preserve"> w Załączniku nr 1a do umowy wynosi 10%;</w:t>
      </w:r>
    </w:p>
    <w:p w14:paraId="26F7C464" w14:textId="6C6CEA49" w:rsidR="008B2B06" w:rsidRPr="00C4469A" w:rsidRDefault="008B2B06" w:rsidP="008B2B06">
      <w:pPr>
        <w:pStyle w:val="Akapitzlist"/>
        <w:widowControl w:val="0"/>
        <w:tabs>
          <w:tab w:val="left" w:pos="426"/>
        </w:tabs>
        <w:spacing w:after="0" w:line="276" w:lineRule="auto"/>
        <w:ind w:left="780"/>
        <w:jc w:val="both"/>
      </w:pPr>
      <w:r w:rsidRPr="008B2B06">
        <w:rPr>
          <w:rFonts w:cstheme="minorHAnsi"/>
          <w:snapToGrid w:val="0"/>
          <w:lang w:eastAsia="x-none"/>
        </w:rPr>
        <w:t>b) </w:t>
      </w:r>
      <w:r w:rsidRPr="008B2B06">
        <w:t xml:space="preserve">pierwsza zmiana maksymalnych cen jednostkowych </w:t>
      </w:r>
      <w:r w:rsidR="00BA4BB4">
        <w:t>określonych</w:t>
      </w:r>
      <w:r w:rsidRPr="008B2B06">
        <w:t xml:space="preserve"> w Załączniku nr 1</w:t>
      </w:r>
      <w:r w:rsidR="00BA4BB4">
        <w:t>a</w:t>
      </w:r>
      <w:r w:rsidRPr="008B2B06">
        <w:t xml:space="preserve"> do umowy może nastąpić po upływie 12 miesięcy od dnia zawarcia umowy i począwszy od kolejnego miesiąca po </w:t>
      </w:r>
      <w:r w:rsidRPr="00C4469A">
        <w:t xml:space="preserve">opublikowaniu w </w:t>
      </w:r>
      <w:r w:rsidR="00BA4BB4" w:rsidRPr="00C4469A">
        <w:t>D</w:t>
      </w:r>
      <w:r w:rsidRPr="00C4469A">
        <w:t xml:space="preserve">zienniku </w:t>
      </w:r>
      <w:r w:rsidR="00BA4BB4" w:rsidRPr="00C4469A">
        <w:t>U</w:t>
      </w:r>
      <w:r w:rsidRPr="00C4469A">
        <w:t xml:space="preserve">rzędowym przez </w:t>
      </w:r>
      <w:r w:rsidR="00BA4BB4" w:rsidRPr="00C4469A">
        <w:t>P</w:t>
      </w:r>
      <w:r w:rsidRPr="00C4469A">
        <w:t xml:space="preserve">rezesa </w:t>
      </w:r>
      <w:r w:rsidR="00BA4BB4" w:rsidRPr="00C4469A">
        <w:t>G</w:t>
      </w:r>
      <w:r w:rsidRPr="00C4469A">
        <w:t xml:space="preserve">łównego </w:t>
      </w:r>
      <w:r w:rsidR="00BA4BB4" w:rsidRPr="00C4469A">
        <w:t>U</w:t>
      </w:r>
      <w:r w:rsidRPr="00C4469A">
        <w:t xml:space="preserve">rzędu </w:t>
      </w:r>
      <w:r w:rsidR="00BA4BB4" w:rsidRPr="00C4469A">
        <w:t>S</w:t>
      </w:r>
      <w:r w:rsidRPr="00C4469A">
        <w:t>tatystycznego komunikatu w sprawie wskaźnika cen towarów i usług konsumpcyjnych.</w:t>
      </w:r>
    </w:p>
    <w:p w14:paraId="51E2F799" w14:textId="2D967EAE" w:rsidR="00BA4BB4" w:rsidRPr="00C4469A" w:rsidRDefault="00BA4BB4" w:rsidP="008B2B06">
      <w:pPr>
        <w:pStyle w:val="Akapitzlist"/>
        <w:widowControl w:val="0"/>
        <w:tabs>
          <w:tab w:val="left" w:pos="426"/>
        </w:tabs>
        <w:spacing w:after="0" w:line="276" w:lineRule="auto"/>
        <w:ind w:left="780"/>
        <w:jc w:val="both"/>
      </w:pPr>
      <w:r w:rsidRPr="00C4469A">
        <w:t>c) zmiana maksymalnych cen jednostkowych określonych w Załączniku nr 1a do umowy może nastąpić nie częściej niż 1 raz na 12 miesięcy trwania umowy, z uwzględnieniem pkt b).</w:t>
      </w:r>
    </w:p>
    <w:p w14:paraId="01869BC0" w14:textId="6D21CCD9" w:rsidR="00BA4BB4" w:rsidRPr="00C4469A" w:rsidRDefault="00BA4BB4" w:rsidP="008B2B06">
      <w:pPr>
        <w:pStyle w:val="Akapitzlist"/>
        <w:widowControl w:val="0"/>
        <w:tabs>
          <w:tab w:val="left" w:pos="426"/>
        </w:tabs>
        <w:spacing w:after="0" w:line="276" w:lineRule="auto"/>
        <w:ind w:left="780"/>
        <w:jc w:val="both"/>
      </w:pPr>
      <w:r w:rsidRPr="00C4469A">
        <w:rPr>
          <w:rFonts w:cstheme="minorHAnsi"/>
          <w:snapToGrid w:val="0"/>
          <w:lang w:eastAsia="x-none"/>
        </w:rPr>
        <w:t>d) z</w:t>
      </w:r>
      <w:r w:rsidRPr="00C4469A">
        <w:t>miana maksymalnych cen jednostkowych zawartych w Załączniku nr 1a do umowy nastąpi o wartość wskaźnika, o którym mowa w pkt b</w:t>
      </w:r>
      <w:r w:rsidR="00C4469A" w:rsidRPr="00C4469A">
        <w:t>)</w:t>
      </w:r>
      <w:r w:rsidRPr="00C4469A">
        <w:t>.</w:t>
      </w:r>
    </w:p>
    <w:p w14:paraId="44BC9B91" w14:textId="1FCC0442" w:rsidR="00C4469A" w:rsidRDefault="00C4469A" w:rsidP="008B2B06">
      <w:pPr>
        <w:pStyle w:val="Akapitzlist"/>
        <w:widowControl w:val="0"/>
        <w:tabs>
          <w:tab w:val="left" w:pos="426"/>
        </w:tabs>
        <w:spacing w:after="0" w:line="276" w:lineRule="auto"/>
        <w:ind w:left="780"/>
        <w:jc w:val="both"/>
      </w:pPr>
      <w:r w:rsidRPr="00C4469A">
        <w:t>e) waloryzacja maksymalnych cen jednostkowych określonych w Załączniku nr 1a do umowy może nastąpić pod warunkiem, że zmiana cen związanych z realizacją zamówienia ma rzeczywisty wpływ na koszt wykonania niniejszej umowy.</w:t>
      </w:r>
    </w:p>
    <w:p w14:paraId="70CC2DD7" w14:textId="15103F49" w:rsidR="00C4469A" w:rsidRPr="008B2B06" w:rsidRDefault="00C4469A" w:rsidP="008B2B06">
      <w:pPr>
        <w:pStyle w:val="Akapitzlist"/>
        <w:widowControl w:val="0"/>
        <w:tabs>
          <w:tab w:val="left" w:pos="426"/>
        </w:tabs>
        <w:spacing w:after="0" w:line="276" w:lineRule="auto"/>
        <w:ind w:left="780"/>
        <w:jc w:val="both"/>
        <w:rPr>
          <w:rFonts w:cstheme="minorHAnsi"/>
          <w:snapToGrid w:val="0"/>
          <w:lang w:eastAsia="x-none"/>
        </w:rPr>
      </w:pPr>
      <w:r w:rsidRPr="003A67EF">
        <w:t xml:space="preserve">f) W sytuacji wystąpienia okoliczności uprawniających do zmiany maksymalnych cen jednostkowych </w:t>
      </w:r>
      <w:r w:rsidR="003A67EF" w:rsidRPr="003A67EF">
        <w:t>określonych</w:t>
      </w:r>
      <w:r w:rsidRPr="003A67EF">
        <w:t xml:space="preserve"> w Załączniku nr 1</w:t>
      </w:r>
      <w:r w:rsidR="003A67EF" w:rsidRPr="003A67EF">
        <w:t>a</w:t>
      </w:r>
      <w:r w:rsidRPr="003A67EF">
        <w:t xml:space="preserve"> do umowy, strony nawzajem są względem siebie uprawnione do złożenia pisemnego wniosku o zmianę umowy w zakresie płatności dotyczących okresu, za który </w:t>
      </w:r>
      <w:r w:rsidRPr="003A67EF">
        <w:lastRenderedPageBreak/>
        <w:t>waloryzacja ma nastąpić. Wniosek powinien zawierać wyczerpujące uzasadnienie faktyczne i wskazanie odpowiedniego wskaźnika GUS, będącego podstaw</w:t>
      </w:r>
      <w:r w:rsidR="003A67EF" w:rsidRPr="003A67EF">
        <w:t>ą</w:t>
      </w:r>
      <w:r w:rsidRPr="003A67EF">
        <w:t xml:space="preserve">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maksymalnych cen jednostkowych zawartych w Załączniku nr 1</w:t>
      </w:r>
      <w:r w:rsidR="003A67EF" w:rsidRPr="003A67EF">
        <w:t>a</w:t>
      </w:r>
      <w:r w:rsidRPr="003A67EF">
        <w:t xml:space="preserve"> do umowy. Ponadto w przypadku żądania podwyższenia maksymalnych cen jednostkowych </w:t>
      </w:r>
      <w:r w:rsidR="003A67EF" w:rsidRPr="003A67EF">
        <w:t>określonych</w:t>
      </w:r>
      <w:r w:rsidRPr="003A67EF">
        <w:t xml:space="preserve"> w Załączniku nr 1</w:t>
      </w:r>
      <w:r w:rsidR="003A67EF" w:rsidRPr="003A67EF">
        <w:t>a</w:t>
      </w:r>
      <w:r w:rsidRPr="003A67EF">
        <w:t xml:space="preserve"> </w:t>
      </w:r>
      <w:r w:rsidR="003A67EF" w:rsidRPr="003A67EF">
        <w:t>do</w:t>
      </w:r>
      <w:r w:rsidRPr="003A67EF">
        <w:t xml:space="preserve"> umowy</w:t>
      </w:r>
      <w:r w:rsidR="003A67EF" w:rsidRPr="003A67EF">
        <w:t>,</w:t>
      </w:r>
      <w:r w:rsidRPr="003A67EF">
        <w:t xml:space="preserve"> należy również przedstawić dowody ich poniesienia w zwiększonej wysokości.</w:t>
      </w:r>
    </w:p>
    <w:p w14:paraId="4F30431C" w14:textId="5F6CE172" w:rsidR="008E5C26" w:rsidRDefault="00B93D5D" w:rsidP="00167F00">
      <w:pPr>
        <w:autoSpaceDE w:val="0"/>
        <w:autoSpaceDN w:val="0"/>
        <w:adjustRightInd w:val="0"/>
        <w:spacing w:line="276" w:lineRule="auto"/>
        <w:rPr>
          <w:rFonts w:cstheme="minorHAnsi"/>
          <w:sz w:val="22"/>
          <w:szCs w:val="22"/>
        </w:rPr>
      </w:pPr>
      <w:r w:rsidRPr="00167F00">
        <w:rPr>
          <w:rFonts w:cstheme="minorHAnsi"/>
          <w:sz w:val="22"/>
          <w:szCs w:val="22"/>
        </w:rPr>
        <w:t>4</w:t>
      </w:r>
      <w:r w:rsidR="008E5C26" w:rsidRPr="00167F00">
        <w:rPr>
          <w:rFonts w:cstheme="minorHAnsi"/>
          <w:sz w:val="22"/>
          <w:szCs w:val="22"/>
        </w:rPr>
        <w:t xml:space="preserve">. Ewentualne zmiany umowy wyszczególnione w ust. </w:t>
      </w:r>
      <w:r w:rsidRPr="00167F00">
        <w:rPr>
          <w:rFonts w:cstheme="minorHAnsi"/>
          <w:sz w:val="22"/>
          <w:szCs w:val="22"/>
        </w:rPr>
        <w:t>3</w:t>
      </w:r>
      <w:r w:rsidR="008E5C26" w:rsidRPr="00167F00">
        <w:rPr>
          <w:rFonts w:cstheme="minorHAnsi"/>
          <w:sz w:val="22"/>
          <w:szCs w:val="22"/>
        </w:rPr>
        <w:t xml:space="preserve"> </w:t>
      </w:r>
      <w:r w:rsidR="008E5C26" w:rsidRPr="003A67EF">
        <w:rPr>
          <w:rFonts w:cstheme="minorHAnsi"/>
          <w:sz w:val="22"/>
          <w:szCs w:val="22"/>
        </w:rPr>
        <w:t xml:space="preserve">pkt 1 – </w:t>
      </w:r>
      <w:r w:rsidR="00B83F98" w:rsidRPr="003A67EF">
        <w:rPr>
          <w:rFonts w:cstheme="minorHAnsi"/>
          <w:sz w:val="22"/>
          <w:szCs w:val="22"/>
        </w:rPr>
        <w:t>6</w:t>
      </w:r>
      <w:r w:rsidR="008E5C26" w:rsidRPr="003A67EF">
        <w:rPr>
          <w:rFonts w:cstheme="minorHAnsi"/>
          <w:sz w:val="22"/>
          <w:szCs w:val="22"/>
        </w:rPr>
        <w:t>, pod rygorem nieważności</w:t>
      </w:r>
      <w:r w:rsidR="008E5C26" w:rsidRPr="00167F00">
        <w:rPr>
          <w:rFonts w:cstheme="minorHAnsi"/>
          <w:sz w:val="22"/>
          <w:szCs w:val="22"/>
        </w:rPr>
        <w:t>, wymagają formy pisemnej, w postaci aneksu.</w:t>
      </w:r>
    </w:p>
    <w:p w14:paraId="220F1AA0" w14:textId="3FE67C7D" w:rsidR="003045CB" w:rsidRPr="003045CB" w:rsidRDefault="00510D6B" w:rsidP="00167F00">
      <w:pPr>
        <w:autoSpaceDE w:val="0"/>
        <w:autoSpaceDN w:val="0"/>
        <w:adjustRightInd w:val="0"/>
        <w:spacing w:line="276" w:lineRule="auto"/>
        <w:rPr>
          <w:rFonts w:cstheme="minorHAnsi"/>
          <w:sz w:val="22"/>
          <w:szCs w:val="22"/>
        </w:rPr>
      </w:pPr>
      <w:r>
        <w:rPr>
          <w:sz w:val="22"/>
          <w:szCs w:val="22"/>
        </w:rPr>
        <w:t>5</w:t>
      </w:r>
      <w:r w:rsidR="003045CB" w:rsidRPr="003045CB">
        <w:rPr>
          <w:sz w:val="22"/>
          <w:szCs w:val="22"/>
        </w:rPr>
        <w:t>. Wykonawca, którego maksymalne ceny jednostkowe określone w Załączniku nr 1</w:t>
      </w:r>
      <w:r w:rsidR="003045CB">
        <w:rPr>
          <w:sz w:val="22"/>
          <w:szCs w:val="22"/>
        </w:rPr>
        <w:t>a</w:t>
      </w:r>
      <w:r w:rsidR="003045CB" w:rsidRPr="003045CB">
        <w:rPr>
          <w:sz w:val="22"/>
          <w:szCs w:val="22"/>
        </w:rPr>
        <w:t xml:space="preserve"> do umowy zostały zmienione zgodnie z ust. 3 pkt 6, zobowiązany jest do zmiany wynagrodzenia przysługującego podwykonawcy, z którym zawarł umowę, w zakresie odpowiadającym zmianom cen materiałów lub kosztów dotyczących zobowiązania podwykonawcy.</w:t>
      </w:r>
    </w:p>
    <w:p w14:paraId="16EAC75A" w14:textId="77777777" w:rsidR="00713B16" w:rsidRPr="00167F00" w:rsidRDefault="00713B16" w:rsidP="00167F00">
      <w:pPr>
        <w:autoSpaceDE w:val="0"/>
        <w:autoSpaceDN w:val="0"/>
        <w:adjustRightInd w:val="0"/>
        <w:spacing w:line="276" w:lineRule="auto"/>
        <w:jc w:val="center"/>
        <w:rPr>
          <w:rFonts w:cstheme="minorHAnsi"/>
          <w:b/>
          <w:bCs/>
          <w:color w:val="000000"/>
          <w:sz w:val="22"/>
          <w:szCs w:val="22"/>
        </w:rPr>
      </w:pPr>
    </w:p>
    <w:p w14:paraId="44C4BCC0" w14:textId="1B52BDFE"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t>§ 14</w:t>
      </w:r>
    </w:p>
    <w:p w14:paraId="3E2E5ACC" w14:textId="53915A8D" w:rsidR="00B10F08" w:rsidRPr="00167F00" w:rsidRDefault="00B10F08" w:rsidP="00167F00">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1. Wykonawca ponosi odpowiedzialność materialną za wszystkie szkody i zniszczenia, spowodowane przez jego pracowników lub inne osoby działające w jego imieniu podczas wykonywania umowy i w związku z jej wykonywaniem, do wysokości wyrządzonej szkody</w:t>
      </w:r>
      <w:r w:rsidR="00DA59B5" w:rsidRPr="00167F00">
        <w:rPr>
          <w:rFonts w:cstheme="minorHAnsi"/>
          <w:color w:val="000000"/>
          <w:sz w:val="22"/>
          <w:szCs w:val="22"/>
        </w:rPr>
        <w:t>.</w:t>
      </w:r>
      <w:r w:rsidRPr="00167F00">
        <w:rPr>
          <w:rFonts w:cstheme="minorHAnsi"/>
          <w:color w:val="000000"/>
          <w:sz w:val="22"/>
          <w:szCs w:val="22"/>
        </w:rPr>
        <w:t xml:space="preserve"> Na powyższą okoliczność strony umowy sporządzą protokół z wyrządzonej szkody określając w nim jej rodzaj i sposób naprawienia.</w:t>
      </w:r>
    </w:p>
    <w:p w14:paraId="135E2897" w14:textId="12FFAB63" w:rsidR="00B10F08" w:rsidRPr="00167F00" w:rsidRDefault="00B10F08" w:rsidP="00167F00">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2. W przypadku stwierdzenia rażących uchybień w wykonaniu przez Wykonawcę usług, a w szczególności</w:t>
      </w:r>
      <w:r w:rsidR="00B4238D" w:rsidRPr="00167F00">
        <w:rPr>
          <w:rFonts w:cstheme="minorHAnsi"/>
          <w:color w:val="000000"/>
          <w:sz w:val="22"/>
          <w:szCs w:val="22"/>
        </w:rPr>
        <w:t xml:space="preserve"> </w:t>
      </w:r>
      <w:r w:rsidRPr="00167F00">
        <w:rPr>
          <w:rFonts w:cstheme="minorHAnsi"/>
          <w:color w:val="000000"/>
          <w:sz w:val="22"/>
          <w:szCs w:val="22"/>
        </w:rPr>
        <w:t>oddzielnie występujących:</w:t>
      </w:r>
    </w:p>
    <w:p w14:paraId="1E47F296" w14:textId="77777777" w:rsidR="00B10F08" w:rsidRPr="00167F00" w:rsidRDefault="00B10F08" w:rsidP="00167F00">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a) powtarzających się skarg użytkowników obiektów,</w:t>
      </w:r>
    </w:p>
    <w:p w14:paraId="49323424" w14:textId="77777777" w:rsidR="00B10F08" w:rsidRPr="00167F00" w:rsidRDefault="00B10F08" w:rsidP="00167F00">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b) naruszenia przepisów bhp,</w:t>
      </w:r>
    </w:p>
    <w:p w14:paraId="26072624" w14:textId="77777777" w:rsidR="00B10F08" w:rsidRPr="00167F00" w:rsidRDefault="00B10F08" w:rsidP="00167F00">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c) poniesienia szkody przez Zamawiającego na skutek niezachowania należytej staranności przy wykonywaniu przez Wykonawcę obowiązków wynikających z niniejszej umowy,</w:t>
      </w:r>
    </w:p>
    <w:p w14:paraId="7B4EFD7B" w14:textId="734FCC4A" w:rsidR="00B10F08" w:rsidRPr="00167F00" w:rsidRDefault="00B10F08" w:rsidP="00167F00">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 xml:space="preserve">d) użycia środków </w:t>
      </w:r>
      <w:r w:rsidR="00CC3412" w:rsidRPr="00167F00">
        <w:rPr>
          <w:rFonts w:cstheme="minorHAnsi"/>
          <w:color w:val="000000"/>
          <w:sz w:val="22"/>
          <w:szCs w:val="22"/>
        </w:rPr>
        <w:t>chemicznych</w:t>
      </w:r>
      <w:r w:rsidRPr="00167F00">
        <w:rPr>
          <w:rFonts w:cstheme="minorHAnsi"/>
          <w:color w:val="000000"/>
          <w:sz w:val="22"/>
          <w:szCs w:val="22"/>
        </w:rPr>
        <w:t xml:space="preserve"> niezgodnych z postanowieniami §2,</w:t>
      </w:r>
    </w:p>
    <w:p w14:paraId="205F3FB0" w14:textId="38CC54A0"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e) powtarzających się przypadków wymienionych w</w:t>
      </w:r>
      <w:r w:rsidR="00E205CC" w:rsidRPr="00167F00">
        <w:rPr>
          <w:rFonts w:cstheme="minorHAnsi"/>
          <w:color w:val="000000"/>
          <w:sz w:val="22"/>
          <w:szCs w:val="22"/>
        </w:rPr>
        <w:t xml:space="preserve"> </w:t>
      </w:r>
      <w:r w:rsidRPr="00167F00">
        <w:rPr>
          <w:rFonts w:cstheme="minorHAnsi"/>
          <w:color w:val="000000"/>
          <w:sz w:val="22"/>
          <w:szCs w:val="22"/>
        </w:rPr>
        <w:t xml:space="preserve">§ </w:t>
      </w:r>
      <w:r w:rsidR="005F242F" w:rsidRPr="00167F00">
        <w:rPr>
          <w:rFonts w:cstheme="minorHAnsi"/>
          <w:color w:val="000000"/>
          <w:sz w:val="22"/>
          <w:szCs w:val="22"/>
        </w:rPr>
        <w:t>11</w:t>
      </w:r>
      <w:r w:rsidRPr="00167F00">
        <w:rPr>
          <w:rFonts w:cstheme="minorHAnsi"/>
          <w:color w:val="000000"/>
          <w:sz w:val="22"/>
          <w:szCs w:val="22"/>
        </w:rPr>
        <w:t xml:space="preserve"> ust. </w:t>
      </w:r>
      <w:r w:rsidR="000F5C06" w:rsidRPr="00167F00">
        <w:rPr>
          <w:rFonts w:cstheme="minorHAnsi"/>
          <w:color w:val="000000"/>
          <w:sz w:val="22"/>
          <w:szCs w:val="22"/>
        </w:rPr>
        <w:t xml:space="preserve">1 i </w:t>
      </w:r>
      <w:r w:rsidR="005F242F" w:rsidRPr="00167F00">
        <w:rPr>
          <w:rFonts w:cstheme="minorHAnsi"/>
          <w:color w:val="000000"/>
          <w:sz w:val="22"/>
          <w:szCs w:val="22"/>
        </w:rPr>
        <w:t>4</w:t>
      </w:r>
      <w:r w:rsidRPr="00167F00">
        <w:rPr>
          <w:rFonts w:cstheme="minorHAnsi"/>
          <w:color w:val="000000"/>
          <w:sz w:val="22"/>
          <w:szCs w:val="22"/>
        </w:rPr>
        <w:t>. Zamawiający ma prawo odstąpić od umowy ze skutkiem natychmiastowym z winy Wykonawcy. Odstąpienie</w:t>
      </w:r>
      <w:r w:rsidR="00B4238D" w:rsidRPr="00167F00">
        <w:rPr>
          <w:rFonts w:cstheme="minorHAnsi"/>
          <w:color w:val="000000"/>
          <w:sz w:val="22"/>
          <w:szCs w:val="22"/>
        </w:rPr>
        <w:t xml:space="preserve"> </w:t>
      </w:r>
      <w:r w:rsidRPr="00167F00">
        <w:rPr>
          <w:rFonts w:cstheme="minorHAnsi"/>
          <w:color w:val="000000"/>
          <w:sz w:val="22"/>
          <w:szCs w:val="22"/>
        </w:rPr>
        <w:t xml:space="preserve">od umowy odstąpić w terminie 30 dni od powzięcia wiadomości o zaistniałym zdarzeniu. </w:t>
      </w:r>
    </w:p>
    <w:p w14:paraId="2C78ADB4" w14:textId="77777777" w:rsidR="006D3631" w:rsidRPr="00167F00" w:rsidRDefault="006D3631" w:rsidP="00167F00">
      <w:pPr>
        <w:autoSpaceDE w:val="0"/>
        <w:autoSpaceDN w:val="0"/>
        <w:adjustRightInd w:val="0"/>
        <w:spacing w:line="276" w:lineRule="auto"/>
        <w:jc w:val="center"/>
        <w:rPr>
          <w:rFonts w:cstheme="minorHAnsi"/>
          <w:b/>
          <w:bCs/>
          <w:color w:val="000000"/>
          <w:sz w:val="22"/>
          <w:szCs w:val="22"/>
          <w:highlight w:val="yellow"/>
        </w:rPr>
      </w:pPr>
    </w:p>
    <w:p w14:paraId="03188A6D" w14:textId="26A53F43"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t>§1</w:t>
      </w:r>
      <w:r w:rsidR="0010724D" w:rsidRPr="00167F00">
        <w:rPr>
          <w:rFonts w:cstheme="minorHAnsi"/>
          <w:b/>
          <w:bCs/>
          <w:color w:val="000000"/>
          <w:sz w:val="22"/>
          <w:szCs w:val="22"/>
        </w:rPr>
        <w:t>5</w:t>
      </w:r>
    </w:p>
    <w:p w14:paraId="5F83198A" w14:textId="2FCF42EC" w:rsidR="00B10F08" w:rsidRPr="00167F00" w:rsidRDefault="00B10F08" w:rsidP="00167F00">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 xml:space="preserve">1. Ustala się wysokość zabezpieczenia należytego wykonania umowy w kwocie .....................zł, stanowiącej </w:t>
      </w:r>
      <w:r w:rsidR="0010724D" w:rsidRPr="00167F00">
        <w:rPr>
          <w:rFonts w:cstheme="minorHAnsi"/>
          <w:b/>
          <w:bCs/>
          <w:color w:val="000000"/>
          <w:sz w:val="22"/>
          <w:szCs w:val="22"/>
        </w:rPr>
        <w:t>5</w:t>
      </w:r>
      <w:r w:rsidRPr="00167F00">
        <w:rPr>
          <w:rFonts w:cstheme="minorHAnsi"/>
          <w:b/>
          <w:bCs/>
          <w:color w:val="000000"/>
          <w:sz w:val="22"/>
          <w:szCs w:val="22"/>
        </w:rPr>
        <w:t>%</w:t>
      </w:r>
      <w:r w:rsidRPr="00167F00">
        <w:rPr>
          <w:rFonts w:cstheme="minorHAnsi"/>
          <w:color w:val="000000"/>
          <w:sz w:val="22"/>
          <w:szCs w:val="22"/>
        </w:rPr>
        <w:t xml:space="preserve"> wynagrodzenia brutto Wykonawcy</w:t>
      </w:r>
      <w:r w:rsidR="00BD01FB" w:rsidRPr="00167F00">
        <w:rPr>
          <w:rFonts w:cstheme="minorHAnsi"/>
          <w:color w:val="000000"/>
          <w:sz w:val="22"/>
          <w:szCs w:val="22"/>
        </w:rPr>
        <w:t xml:space="preserve">, </w:t>
      </w:r>
      <w:r w:rsidR="00BD01FB" w:rsidRPr="00167F00">
        <w:rPr>
          <w:rFonts w:cstheme="minorHAnsi"/>
          <w:bCs/>
          <w:sz w:val="22"/>
          <w:szCs w:val="22"/>
        </w:rPr>
        <w:t xml:space="preserve">ustalonego w § </w:t>
      </w:r>
      <w:r w:rsidR="005C6DF8" w:rsidRPr="00167F00">
        <w:rPr>
          <w:rFonts w:cstheme="minorHAnsi"/>
          <w:bCs/>
          <w:sz w:val="22"/>
          <w:szCs w:val="22"/>
        </w:rPr>
        <w:t>8</w:t>
      </w:r>
      <w:r w:rsidR="00BD01FB" w:rsidRPr="00167F00">
        <w:rPr>
          <w:rFonts w:cstheme="minorHAnsi"/>
          <w:bCs/>
          <w:sz w:val="22"/>
          <w:szCs w:val="22"/>
        </w:rPr>
        <w:t xml:space="preserve"> ust. 1.</w:t>
      </w:r>
      <w:r w:rsidRPr="00167F00">
        <w:rPr>
          <w:rFonts w:cstheme="minorHAnsi"/>
          <w:color w:val="000000"/>
          <w:sz w:val="22"/>
          <w:szCs w:val="22"/>
        </w:rPr>
        <w:t xml:space="preserve"> </w:t>
      </w:r>
    </w:p>
    <w:p w14:paraId="4377B356" w14:textId="77777777" w:rsidR="00B10F08" w:rsidRPr="00167F00" w:rsidRDefault="00B10F08" w:rsidP="00167F00">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2. Zabezpieczenie służy pokryciu roszczeń z tytułu niewykonania lub nienależytego wykonania umowy.</w:t>
      </w:r>
    </w:p>
    <w:p w14:paraId="6227C08F" w14:textId="1410773E"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3. W trakcie realizacji umowy Wykonawca może dokonać zmiany formy zabezpieczenia na jedną lub kilka form, o których mowa w art. </w:t>
      </w:r>
      <w:r w:rsidR="00BD01FB" w:rsidRPr="00167F00">
        <w:rPr>
          <w:rFonts w:cstheme="minorHAnsi"/>
          <w:color w:val="000000"/>
          <w:sz w:val="22"/>
          <w:szCs w:val="22"/>
        </w:rPr>
        <w:t>450</w:t>
      </w:r>
      <w:r w:rsidRPr="00167F00">
        <w:rPr>
          <w:rFonts w:cstheme="minorHAnsi"/>
          <w:color w:val="000000"/>
          <w:sz w:val="22"/>
          <w:szCs w:val="22"/>
        </w:rPr>
        <w:t xml:space="preserve"> ust.1.</w:t>
      </w:r>
      <w:r w:rsidR="00BD01FB" w:rsidRPr="00167F00">
        <w:rPr>
          <w:rFonts w:cstheme="minorHAnsi"/>
          <w:color w:val="000000"/>
          <w:sz w:val="22"/>
          <w:szCs w:val="22"/>
        </w:rPr>
        <w:t xml:space="preserve"> u</w:t>
      </w:r>
      <w:r w:rsidRPr="00167F00">
        <w:rPr>
          <w:rFonts w:cstheme="minorHAnsi"/>
          <w:color w:val="000000"/>
          <w:sz w:val="22"/>
          <w:szCs w:val="22"/>
        </w:rPr>
        <w:t>stawy.</w:t>
      </w:r>
    </w:p>
    <w:p w14:paraId="77BA2459" w14:textId="68A728C5" w:rsidR="00B10F08" w:rsidRPr="00167F00" w:rsidRDefault="00B10F08" w:rsidP="00167F00">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4. Zmiana formy zabezpieczenia jest dokonywana z zachowaniem ciągłości zabezpieczenia i bez zmniejszenia jego wysokości.</w:t>
      </w:r>
    </w:p>
    <w:p w14:paraId="3B114F69" w14:textId="77777777" w:rsidR="00B10F08" w:rsidRPr="00167F00" w:rsidRDefault="00B10F08" w:rsidP="00167F00">
      <w:pPr>
        <w:autoSpaceDE w:val="0"/>
        <w:autoSpaceDN w:val="0"/>
        <w:adjustRightInd w:val="0"/>
        <w:spacing w:line="276" w:lineRule="auto"/>
        <w:rPr>
          <w:rFonts w:cstheme="minorHAnsi"/>
          <w:color w:val="000000"/>
          <w:sz w:val="22"/>
          <w:szCs w:val="22"/>
          <w:highlight w:val="yellow"/>
        </w:rPr>
      </w:pPr>
      <w:r w:rsidRPr="00167F00">
        <w:rPr>
          <w:rFonts w:cstheme="minorHAnsi"/>
          <w:color w:val="000000"/>
          <w:sz w:val="22"/>
          <w:szCs w:val="22"/>
        </w:rPr>
        <w:t xml:space="preserve">5. Zamawiający zwraca zabezpieczenie w terminie 30 dni od dnia wykonania zamówienia i uznania przez zamawiającego za należycie wykonane. </w:t>
      </w:r>
    </w:p>
    <w:p w14:paraId="7579F5E5" w14:textId="77777777" w:rsidR="00686EC5" w:rsidRPr="00167F00" w:rsidRDefault="00686EC5" w:rsidP="00167F00">
      <w:pPr>
        <w:autoSpaceDE w:val="0"/>
        <w:autoSpaceDN w:val="0"/>
        <w:adjustRightInd w:val="0"/>
        <w:spacing w:line="276" w:lineRule="auto"/>
        <w:rPr>
          <w:rFonts w:cstheme="minorHAnsi"/>
          <w:color w:val="000000"/>
          <w:sz w:val="22"/>
          <w:szCs w:val="22"/>
          <w:highlight w:val="yellow"/>
        </w:rPr>
      </w:pPr>
    </w:p>
    <w:p w14:paraId="51369895" w14:textId="77777777" w:rsidR="00713B16" w:rsidRDefault="00713B16" w:rsidP="00167F00">
      <w:pPr>
        <w:autoSpaceDE w:val="0"/>
        <w:autoSpaceDN w:val="0"/>
        <w:adjustRightInd w:val="0"/>
        <w:spacing w:line="276" w:lineRule="auto"/>
        <w:jc w:val="center"/>
        <w:rPr>
          <w:rFonts w:cstheme="minorHAnsi"/>
          <w:b/>
          <w:bCs/>
          <w:color w:val="000000"/>
          <w:sz w:val="22"/>
          <w:szCs w:val="22"/>
        </w:rPr>
      </w:pPr>
    </w:p>
    <w:p w14:paraId="6E630BED" w14:textId="147B1739"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lastRenderedPageBreak/>
        <w:t>§1</w:t>
      </w:r>
      <w:r w:rsidR="00BD01FB" w:rsidRPr="00167F00">
        <w:rPr>
          <w:rFonts w:cstheme="minorHAnsi"/>
          <w:b/>
          <w:bCs/>
          <w:color w:val="000000"/>
          <w:sz w:val="22"/>
          <w:szCs w:val="22"/>
        </w:rPr>
        <w:t>6</w:t>
      </w:r>
    </w:p>
    <w:p w14:paraId="4EDECBCB" w14:textId="77777777" w:rsidR="00C9718F" w:rsidRPr="00167F00" w:rsidRDefault="00C9718F" w:rsidP="00167F00">
      <w:pPr>
        <w:spacing w:line="276" w:lineRule="auto"/>
        <w:rPr>
          <w:rFonts w:eastAsia="Calibri" w:cstheme="minorHAnsi"/>
          <w:bCs/>
          <w:sz w:val="22"/>
          <w:szCs w:val="22"/>
        </w:rPr>
      </w:pPr>
      <w:r w:rsidRPr="00167F00">
        <w:rPr>
          <w:rFonts w:eastAsia="Calibri" w:cstheme="minorHAnsi"/>
          <w:sz w:val="22"/>
          <w:szCs w:val="22"/>
        </w:rPr>
        <w:t>1. 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543CF898" w14:textId="77777777" w:rsidR="00C9718F" w:rsidRPr="00167F00" w:rsidRDefault="00C9718F" w:rsidP="00167F00">
      <w:pPr>
        <w:widowControl w:val="0"/>
        <w:autoSpaceDE w:val="0"/>
        <w:spacing w:line="276" w:lineRule="auto"/>
        <w:rPr>
          <w:rFonts w:eastAsia="Calibri" w:cstheme="minorHAnsi"/>
          <w:sz w:val="22"/>
          <w:szCs w:val="22"/>
        </w:rPr>
      </w:pPr>
      <w:r w:rsidRPr="00167F00">
        <w:rPr>
          <w:rFonts w:eastAsia="Calibri" w:cstheme="minorHAnsi"/>
          <w:sz w:val="22"/>
          <w:szCs w:val="22"/>
        </w:rPr>
        <w:t>2. 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w:t>
      </w:r>
    </w:p>
    <w:p w14:paraId="4219D4DB" w14:textId="77777777" w:rsidR="00C9718F" w:rsidRPr="00167F00" w:rsidRDefault="00C9718F" w:rsidP="0016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heme="minorHAnsi"/>
          <w:sz w:val="22"/>
          <w:szCs w:val="22"/>
        </w:rPr>
      </w:pPr>
      <w:r w:rsidRPr="00167F00">
        <w:rPr>
          <w:rFonts w:eastAsia="Calibri" w:cstheme="minorHAnsi"/>
          <w:sz w:val="22"/>
          <w:szCs w:val="22"/>
        </w:rPr>
        <w:t xml:space="preserve">3. </w:t>
      </w:r>
      <w:r w:rsidRPr="00167F00">
        <w:rPr>
          <w:rFonts w:cstheme="minorHAnsi"/>
          <w:color w:val="000000"/>
          <w:sz w:val="22"/>
          <w:szCs w:val="22"/>
          <w:shd w:val="clear" w:color="auto" w:fill="FFFFFF"/>
        </w:rPr>
        <w:t>Strony oświadczają, że przekazały osobom, o których mowa w ust. 2 informacje określone w art. 14 rozporządzenia RODO, w związku z czym, na podstawie art. 14 ust. 5 lit. a) rozporządzenia RODO zwalniają się wzajemnie z obowiązków informacyjnych względem tych osób.</w:t>
      </w:r>
    </w:p>
    <w:p w14:paraId="4D970531" w14:textId="6C5F971B" w:rsidR="00C9718F" w:rsidRPr="00167F00" w:rsidRDefault="00C9718F" w:rsidP="00167F00">
      <w:pPr>
        <w:autoSpaceDE w:val="0"/>
        <w:autoSpaceDN w:val="0"/>
        <w:adjustRightInd w:val="0"/>
        <w:spacing w:line="276" w:lineRule="auto"/>
        <w:jc w:val="center"/>
        <w:rPr>
          <w:rFonts w:cstheme="minorHAnsi"/>
          <w:b/>
          <w:bCs/>
          <w:color w:val="000000"/>
          <w:sz w:val="22"/>
          <w:szCs w:val="22"/>
        </w:rPr>
      </w:pPr>
    </w:p>
    <w:p w14:paraId="3B74B608" w14:textId="24639D39" w:rsidR="00777E8E" w:rsidRPr="00167F00" w:rsidRDefault="00777E8E"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t>§17</w:t>
      </w:r>
    </w:p>
    <w:p w14:paraId="4B98227B" w14:textId="143CCB47" w:rsidR="00E930FC" w:rsidRPr="00167F00" w:rsidRDefault="00797EFB" w:rsidP="00167F00">
      <w:pPr>
        <w:pStyle w:val="Akapitzlist"/>
        <w:widowControl w:val="0"/>
        <w:tabs>
          <w:tab w:val="left" w:pos="426"/>
        </w:tabs>
        <w:autoSpaceDE w:val="0"/>
        <w:spacing w:after="0" w:line="276" w:lineRule="auto"/>
        <w:ind w:left="0"/>
        <w:jc w:val="both"/>
        <w:rPr>
          <w:rFonts w:cstheme="minorHAnsi"/>
        </w:rPr>
      </w:pPr>
      <w:r w:rsidRPr="00167F00">
        <w:rPr>
          <w:rFonts w:cstheme="minorHAnsi"/>
        </w:rPr>
        <w:t>1. </w:t>
      </w:r>
      <w:r w:rsidR="00E930FC" w:rsidRPr="00167F00">
        <w:rPr>
          <w:rFonts w:cstheme="minorHAnsi"/>
        </w:rPr>
        <w:t>Zamawiający może odstąpić od umowy:</w:t>
      </w:r>
    </w:p>
    <w:p w14:paraId="266FA838" w14:textId="156BF74F" w:rsidR="00E930FC" w:rsidRPr="00167F00" w:rsidRDefault="00E930FC" w:rsidP="00167F00">
      <w:pPr>
        <w:pStyle w:val="Akapitzlist"/>
        <w:widowControl w:val="0"/>
        <w:numPr>
          <w:ilvl w:val="2"/>
          <w:numId w:val="81"/>
        </w:numPr>
        <w:tabs>
          <w:tab w:val="left" w:pos="426"/>
          <w:tab w:val="left" w:pos="851"/>
        </w:tabs>
        <w:autoSpaceDE w:val="0"/>
        <w:spacing w:after="0" w:line="276" w:lineRule="auto"/>
        <w:jc w:val="both"/>
        <w:rPr>
          <w:rFonts w:cstheme="minorHAnsi"/>
        </w:rPr>
      </w:pPr>
      <w:r w:rsidRPr="00167F00">
        <w:rPr>
          <w:rFonts w:cstheme="minorHAnsi"/>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4953686" w14:textId="6CDEEA63" w:rsidR="00E930FC" w:rsidRPr="00167F00" w:rsidRDefault="00797EFB" w:rsidP="00167F00">
      <w:pPr>
        <w:pStyle w:val="Akapitzlist"/>
        <w:widowControl w:val="0"/>
        <w:numPr>
          <w:ilvl w:val="2"/>
          <w:numId w:val="81"/>
        </w:numPr>
        <w:tabs>
          <w:tab w:val="left" w:pos="426"/>
          <w:tab w:val="left" w:pos="851"/>
        </w:tabs>
        <w:autoSpaceDE w:val="0"/>
        <w:spacing w:after="0" w:line="276" w:lineRule="auto"/>
        <w:jc w:val="both"/>
        <w:rPr>
          <w:rFonts w:cstheme="minorHAnsi"/>
        </w:rPr>
      </w:pPr>
      <w:r w:rsidRPr="00167F00">
        <w:rPr>
          <w:rFonts w:cstheme="minorHAnsi"/>
        </w:rPr>
        <w:t>jeżeli zachodzi jedna z okoliczności, o których mowa w art. 456 ust. 1 pkt 2 ustawy Pzp, z zastrzeżeniem art. 456 ust. 2 ustawy.</w:t>
      </w:r>
    </w:p>
    <w:p w14:paraId="0B5985C7" w14:textId="4C8064FF" w:rsidR="00E930FC" w:rsidRPr="00167F00" w:rsidRDefault="00797EFB" w:rsidP="00167F00">
      <w:pPr>
        <w:pStyle w:val="Akapitzlist"/>
        <w:widowControl w:val="0"/>
        <w:tabs>
          <w:tab w:val="left" w:pos="426"/>
        </w:tabs>
        <w:autoSpaceDE w:val="0"/>
        <w:spacing w:after="0" w:line="276" w:lineRule="auto"/>
        <w:ind w:left="0"/>
        <w:jc w:val="both"/>
        <w:rPr>
          <w:rFonts w:cstheme="minorHAnsi"/>
        </w:rPr>
      </w:pPr>
      <w:r w:rsidRPr="00167F00">
        <w:rPr>
          <w:rFonts w:cstheme="minorHAnsi"/>
        </w:rPr>
        <w:t>2. </w:t>
      </w:r>
      <w:r w:rsidR="00E930FC" w:rsidRPr="00167F00">
        <w:rPr>
          <w:rFonts w:cstheme="minorHAnsi"/>
        </w:rPr>
        <w:t>W przypadkach, o których mowa w ust. 1, Wykonawca może żądać wyłącznie wynagrodzenia należnego z tytułu wykonania części umowy.</w:t>
      </w:r>
    </w:p>
    <w:p w14:paraId="17FF087E" w14:textId="2DF58066" w:rsidR="00C9718F" w:rsidRPr="00167F00" w:rsidRDefault="00C9718F" w:rsidP="00167F00">
      <w:pPr>
        <w:autoSpaceDE w:val="0"/>
        <w:autoSpaceDN w:val="0"/>
        <w:adjustRightInd w:val="0"/>
        <w:spacing w:line="276" w:lineRule="auto"/>
        <w:jc w:val="center"/>
        <w:rPr>
          <w:rFonts w:cstheme="minorHAnsi"/>
          <w:b/>
          <w:bCs/>
          <w:color w:val="000000"/>
          <w:sz w:val="22"/>
          <w:szCs w:val="22"/>
        </w:rPr>
      </w:pPr>
    </w:p>
    <w:p w14:paraId="4C17D65E" w14:textId="1D4DD07B" w:rsidR="00C9718F" w:rsidRPr="00167F00" w:rsidRDefault="00BF7E46"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t>§18</w:t>
      </w:r>
    </w:p>
    <w:p w14:paraId="68CD6B65" w14:textId="77777777" w:rsidR="00B10F08" w:rsidRPr="00167F00" w:rsidRDefault="00B10F08" w:rsidP="00167F00">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Wykonawca bez pisemnej zgody Zamawiającego nie może dokonać cesji swojej wierzytelności na inną osobę lub podmiot nieposiadający osobowości prawnej, ani też przenieść praw i obowiązków wynikających z umowy. </w:t>
      </w:r>
    </w:p>
    <w:p w14:paraId="3AE60F3B" w14:textId="77777777" w:rsidR="00945204" w:rsidRPr="00167F00" w:rsidRDefault="00945204" w:rsidP="00167F00">
      <w:pPr>
        <w:autoSpaceDE w:val="0"/>
        <w:autoSpaceDN w:val="0"/>
        <w:adjustRightInd w:val="0"/>
        <w:spacing w:line="276" w:lineRule="auto"/>
        <w:jc w:val="center"/>
        <w:rPr>
          <w:rFonts w:cstheme="minorHAnsi"/>
          <w:b/>
          <w:bCs/>
          <w:color w:val="000000"/>
          <w:sz w:val="22"/>
          <w:szCs w:val="22"/>
        </w:rPr>
      </w:pPr>
    </w:p>
    <w:p w14:paraId="2B9DFBE7" w14:textId="3C198A93"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t>§19</w:t>
      </w:r>
    </w:p>
    <w:p w14:paraId="66D58A35" w14:textId="77777777" w:rsidR="00B10F08" w:rsidRPr="00167F00" w:rsidRDefault="00B10F08" w:rsidP="00167F00">
      <w:pPr>
        <w:autoSpaceDE w:val="0"/>
        <w:autoSpaceDN w:val="0"/>
        <w:adjustRightInd w:val="0"/>
        <w:spacing w:after="13" w:line="276" w:lineRule="auto"/>
        <w:rPr>
          <w:rFonts w:cstheme="minorHAnsi"/>
          <w:sz w:val="22"/>
          <w:szCs w:val="22"/>
        </w:rPr>
      </w:pPr>
      <w:r w:rsidRPr="00167F00">
        <w:rPr>
          <w:rFonts w:cstheme="minorHAnsi"/>
          <w:sz w:val="22"/>
          <w:szCs w:val="22"/>
        </w:rPr>
        <w:t xml:space="preserve">1. W sprawach nieuregulowanych w umowie będą miały zastosowanie przepisy ustawy Prawo zamówień publicznych i przepisy kodeksu cywilnego i innych ustaw szczególnych powszechnie obowiązującego prawa. </w:t>
      </w:r>
    </w:p>
    <w:p w14:paraId="2924036C" w14:textId="49B30A40" w:rsidR="00B10F08" w:rsidRPr="00167F00" w:rsidRDefault="00B10F08" w:rsidP="00167F00">
      <w:pPr>
        <w:autoSpaceDE w:val="0"/>
        <w:autoSpaceDN w:val="0"/>
        <w:adjustRightInd w:val="0"/>
        <w:spacing w:line="276" w:lineRule="auto"/>
        <w:rPr>
          <w:rFonts w:cstheme="minorHAnsi"/>
          <w:sz w:val="22"/>
          <w:szCs w:val="22"/>
        </w:rPr>
      </w:pPr>
      <w:r w:rsidRPr="00167F00">
        <w:rPr>
          <w:rFonts w:cstheme="minorHAnsi"/>
          <w:sz w:val="22"/>
          <w:szCs w:val="22"/>
        </w:rPr>
        <w:t>2. Wszelkie spory, jakie mogą wyniknąć z niniejszej umowy, rozstrzygane będą przez właściwy sąd w Łodzi.</w:t>
      </w:r>
    </w:p>
    <w:p w14:paraId="749D127D" w14:textId="09674C4D" w:rsidR="00E174E0" w:rsidRPr="00167F00" w:rsidRDefault="00E174E0" w:rsidP="00167F00">
      <w:pPr>
        <w:autoSpaceDE w:val="0"/>
        <w:autoSpaceDN w:val="0"/>
        <w:adjustRightInd w:val="0"/>
        <w:spacing w:line="276" w:lineRule="auto"/>
        <w:rPr>
          <w:rFonts w:cstheme="minorHAnsi"/>
          <w:sz w:val="22"/>
          <w:szCs w:val="22"/>
        </w:rPr>
      </w:pPr>
      <w:r w:rsidRPr="00167F00">
        <w:rPr>
          <w:rFonts w:cstheme="minorHAnsi"/>
          <w:sz w:val="22"/>
          <w:szCs w:val="22"/>
        </w:rPr>
        <w:t>3.</w:t>
      </w:r>
      <w:r w:rsidR="00E930FC" w:rsidRPr="00167F00">
        <w:rPr>
          <w:rFonts w:eastAsia="Calibri" w:cstheme="minorHAnsi"/>
          <w:sz w:val="22"/>
          <w:szCs w:val="22"/>
        </w:rPr>
        <w:t xml:space="preserve"> Strony  zobowiązują  się do zapewnienia ochrony danych osobowych w związku z wykonywaniem umowy, w tym do stosowania się do wymogów wynikających z rozporządzenia Parlamentu Europejskiego i Rady (UE) 2016/679 z dnia 27 kwietnia 2016 r. w sprawie ochrony osób fizycznych w związku z przetwarzaniem danych osobowych i w sprawie swobodnego przepływu takich danych oraz uchylenia dyrektywy 95/46/WE.</w:t>
      </w:r>
    </w:p>
    <w:p w14:paraId="223B42FF" w14:textId="03104EEC" w:rsidR="00E174E0" w:rsidRPr="00167F00" w:rsidRDefault="00E174E0" w:rsidP="00167F00">
      <w:pPr>
        <w:autoSpaceDE w:val="0"/>
        <w:autoSpaceDN w:val="0"/>
        <w:adjustRightInd w:val="0"/>
        <w:spacing w:line="276" w:lineRule="auto"/>
        <w:rPr>
          <w:rFonts w:cstheme="minorHAnsi"/>
          <w:sz w:val="22"/>
          <w:szCs w:val="22"/>
        </w:rPr>
      </w:pPr>
      <w:r w:rsidRPr="00167F00">
        <w:rPr>
          <w:rFonts w:cstheme="minorHAnsi"/>
          <w:sz w:val="22"/>
          <w:szCs w:val="22"/>
        </w:rPr>
        <w:t xml:space="preserve">4. </w:t>
      </w:r>
      <w:r w:rsidR="00E930FC" w:rsidRPr="00167F00">
        <w:rPr>
          <w:rFonts w:eastAsia="Calibri" w:cstheme="minorHAnsi"/>
          <w:sz w:val="22"/>
          <w:szCs w:val="22"/>
        </w:rPr>
        <w:t>Strony oświadczają, że dane osobowe wskazane w treści umowy zostały dostarczone przez Strony. W przypadku, gdy dotyczą one pracowników, współpracowników, przedstawicieli  Stron, obowiązki informacyjne w zakresie ochrony danych osobowych obciążają Stronę, która dostarczyła dane osobowe. Dane te będą wykorzystywane wyłącznie w celu zawarcia oraz wykonywania niniejszej umowy oraz ewentualnego dochodzenia roszczeń wynikających z umowy.</w:t>
      </w:r>
    </w:p>
    <w:p w14:paraId="63F3B022" w14:textId="7FEE4D12"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lastRenderedPageBreak/>
        <w:t>§20</w:t>
      </w:r>
    </w:p>
    <w:p w14:paraId="31723AA9" w14:textId="20F96BBE" w:rsidR="00B10F08" w:rsidRPr="00167F00" w:rsidRDefault="0054351E" w:rsidP="00167F00">
      <w:pPr>
        <w:autoSpaceDE w:val="0"/>
        <w:autoSpaceDN w:val="0"/>
        <w:adjustRightInd w:val="0"/>
        <w:spacing w:line="276" w:lineRule="auto"/>
        <w:rPr>
          <w:rFonts w:cstheme="minorHAnsi"/>
          <w:color w:val="000000"/>
          <w:sz w:val="22"/>
          <w:szCs w:val="22"/>
          <w:highlight w:val="yellow"/>
        </w:rPr>
      </w:pPr>
      <w:r w:rsidRPr="00167F00">
        <w:rPr>
          <w:rFonts w:cstheme="minorHAnsi"/>
          <w:snapToGrid w:val="0"/>
          <w:sz w:val="22"/>
          <w:szCs w:val="22"/>
        </w:rPr>
        <w:t>Umowę sporządzono w 2 (słownie: dwóch) jednobrzmiących egzemplarzach, po jednym dla każdej ze stron. /Umowę sporządzono w formie elektronicznej. Z</w:t>
      </w:r>
      <w:r w:rsidRPr="00167F00">
        <w:rPr>
          <w:rFonts w:eastAsia="Calibri" w:cstheme="minorHAnsi"/>
          <w:bCs/>
          <w:sz w:val="22"/>
          <w:szCs w:val="22"/>
        </w:rPr>
        <w:t>a datę zawarcia umowy przyjmuje się datę złożenia ostatniego podpisu przez przedstawiciela stron umowy.</w:t>
      </w:r>
    </w:p>
    <w:p w14:paraId="0BB165AF" w14:textId="77777777" w:rsidR="00B10F08" w:rsidRPr="00167F00" w:rsidRDefault="00B10F08" w:rsidP="00167F00">
      <w:pPr>
        <w:autoSpaceDE w:val="0"/>
        <w:autoSpaceDN w:val="0"/>
        <w:adjustRightInd w:val="0"/>
        <w:spacing w:line="276" w:lineRule="auto"/>
        <w:rPr>
          <w:rFonts w:cstheme="minorHAnsi"/>
          <w:color w:val="000000"/>
          <w:sz w:val="22"/>
          <w:szCs w:val="22"/>
        </w:rPr>
      </w:pPr>
    </w:p>
    <w:p w14:paraId="7990B04C" w14:textId="7B5BBCCF" w:rsidR="00B10F08" w:rsidRPr="00167F00" w:rsidRDefault="00E930FC" w:rsidP="00167F00">
      <w:pPr>
        <w:autoSpaceDE w:val="0"/>
        <w:autoSpaceDN w:val="0"/>
        <w:adjustRightInd w:val="0"/>
        <w:spacing w:line="276" w:lineRule="auto"/>
        <w:jc w:val="center"/>
        <w:rPr>
          <w:rFonts w:cstheme="minorHAnsi"/>
          <w:sz w:val="22"/>
          <w:szCs w:val="22"/>
        </w:rPr>
      </w:pPr>
      <w:r w:rsidRPr="00167F00">
        <w:rPr>
          <w:rFonts w:cstheme="minorHAnsi"/>
          <w:b/>
          <w:bCs/>
          <w:sz w:val="22"/>
          <w:szCs w:val="22"/>
        </w:rPr>
        <w:t>WYKONAWCA:</w:t>
      </w:r>
      <w:r w:rsidRPr="00167F00">
        <w:rPr>
          <w:rFonts w:cstheme="minorHAnsi"/>
          <w:b/>
          <w:bCs/>
          <w:sz w:val="22"/>
          <w:szCs w:val="22"/>
        </w:rPr>
        <w:tab/>
      </w:r>
      <w:r w:rsidRPr="00167F00">
        <w:rPr>
          <w:rFonts w:cstheme="minorHAnsi"/>
          <w:b/>
          <w:bCs/>
          <w:sz w:val="22"/>
          <w:szCs w:val="22"/>
        </w:rPr>
        <w:tab/>
      </w:r>
      <w:r w:rsidRPr="00167F00">
        <w:rPr>
          <w:rFonts w:cstheme="minorHAnsi"/>
          <w:b/>
          <w:bCs/>
          <w:sz w:val="22"/>
          <w:szCs w:val="22"/>
        </w:rPr>
        <w:tab/>
      </w:r>
      <w:r w:rsidRPr="00167F00">
        <w:rPr>
          <w:rFonts w:cstheme="minorHAnsi"/>
          <w:b/>
          <w:bCs/>
          <w:sz w:val="22"/>
          <w:szCs w:val="22"/>
        </w:rPr>
        <w:tab/>
      </w:r>
      <w:r w:rsidRPr="00167F00">
        <w:rPr>
          <w:rFonts w:cstheme="minorHAnsi"/>
          <w:b/>
          <w:bCs/>
          <w:sz w:val="22"/>
          <w:szCs w:val="22"/>
        </w:rPr>
        <w:tab/>
      </w:r>
      <w:r w:rsidRPr="00167F00">
        <w:rPr>
          <w:rFonts w:cstheme="minorHAnsi"/>
          <w:b/>
          <w:bCs/>
          <w:sz w:val="22"/>
          <w:szCs w:val="22"/>
        </w:rPr>
        <w:tab/>
      </w:r>
      <w:r w:rsidRPr="00167F00">
        <w:rPr>
          <w:rFonts w:cstheme="minorHAnsi"/>
          <w:b/>
          <w:bCs/>
          <w:sz w:val="22"/>
          <w:szCs w:val="22"/>
        </w:rPr>
        <w:tab/>
      </w:r>
      <w:r w:rsidRPr="00167F00">
        <w:rPr>
          <w:rFonts w:cstheme="minorHAnsi"/>
          <w:b/>
          <w:bCs/>
          <w:sz w:val="22"/>
          <w:szCs w:val="22"/>
        </w:rPr>
        <w:tab/>
        <w:t>ZAMAWIAJĄCY:</w:t>
      </w:r>
    </w:p>
    <w:p w14:paraId="112576E4" w14:textId="7A96B137" w:rsidR="00B10F08" w:rsidRPr="00167F00" w:rsidRDefault="00B10F08" w:rsidP="00167F00">
      <w:pPr>
        <w:autoSpaceDE w:val="0"/>
        <w:autoSpaceDN w:val="0"/>
        <w:adjustRightInd w:val="0"/>
        <w:spacing w:line="276" w:lineRule="auto"/>
        <w:jc w:val="center"/>
        <w:rPr>
          <w:rFonts w:cstheme="minorHAnsi"/>
          <w:sz w:val="22"/>
          <w:szCs w:val="22"/>
        </w:rPr>
      </w:pPr>
    </w:p>
    <w:p w14:paraId="35708965" w14:textId="77777777" w:rsidR="00E60305" w:rsidRPr="00167F00" w:rsidRDefault="00E60305" w:rsidP="00167F00">
      <w:pPr>
        <w:autoSpaceDE w:val="0"/>
        <w:autoSpaceDN w:val="0"/>
        <w:adjustRightInd w:val="0"/>
        <w:spacing w:line="276" w:lineRule="auto"/>
        <w:rPr>
          <w:rFonts w:cstheme="minorHAnsi"/>
          <w:bCs/>
          <w:sz w:val="22"/>
          <w:szCs w:val="22"/>
        </w:rPr>
      </w:pPr>
      <w:r w:rsidRPr="00167F00">
        <w:rPr>
          <w:rFonts w:cstheme="minorHAnsi"/>
          <w:bCs/>
          <w:sz w:val="22"/>
          <w:szCs w:val="22"/>
        </w:rPr>
        <w:t>Integralną część umowy stanowią następujące Załączniki:</w:t>
      </w:r>
    </w:p>
    <w:p w14:paraId="3953B997" w14:textId="77777777" w:rsidR="00E60305" w:rsidRPr="00167F00" w:rsidRDefault="00E60305" w:rsidP="00167F00">
      <w:pPr>
        <w:autoSpaceDE w:val="0"/>
        <w:autoSpaceDN w:val="0"/>
        <w:adjustRightInd w:val="0"/>
        <w:spacing w:line="276" w:lineRule="auto"/>
        <w:rPr>
          <w:rFonts w:cstheme="minorHAnsi"/>
          <w:sz w:val="22"/>
          <w:szCs w:val="22"/>
        </w:rPr>
      </w:pPr>
      <w:r w:rsidRPr="00167F00">
        <w:rPr>
          <w:rFonts w:cstheme="minorHAnsi"/>
          <w:sz w:val="22"/>
          <w:szCs w:val="22"/>
        </w:rPr>
        <w:t>1. opis przedmiotu zamówienia</w:t>
      </w:r>
    </w:p>
    <w:p w14:paraId="5C039DC9" w14:textId="77777777" w:rsidR="00E60305" w:rsidRPr="00167F00" w:rsidRDefault="00E60305" w:rsidP="00167F00">
      <w:pPr>
        <w:autoSpaceDE w:val="0"/>
        <w:autoSpaceDN w:val="0"/>
        <w:adjustRightInd w:val="0"/>
        <w:spacing w:line="276" w:lineRule="auto"/>
        <w:rPr>
          <w:rFonts w:cstheme="minorHAnsi"/>
          <w:sz w:val="22"/>
          <w:szCs w:val="22"/>
        </w:rPr>
      </w:pPr>
      <w:r w:rsidRPr="00167F00">
        <w:rPr>
          <w:rFonts w:cstheme="minorHAnsi"/>
          <w:sz w:val="22"/>
          <w:szCs w:val="22"/>
        </w:rPr>
        <w:t>1a. Formularz cenowy</w:t>
      </w:r>
    </w:p>
    <w:p w14:paraId="16F9D99E" w14:textId="77777777" w:rsidR="00E60305" w:rsidRPr="00167F00" w:rsidRDefault="00E60305" w:rsidP="00167F00">
      <w:pPr>
        <w:autoSpaceDE w:val="0"/>
        <w:autoSpaceDN w:val="0"/>
        <w:adjustRightInd w:val="0"/>
        <w:spacing w:line="276" w:lineRule="auto"/>
        <w:rPr>
          <w:rFonts w:cstheme="minorHAnsi"/>
          <w:sz w:val="22"/>
          <w:szCs w:val="22"/>
        </w:rPr>
      </w:pPr>
      <w:r w:rsidRPr="00167F00">
        <w:rPr>
          <w:rFonts w:cstheme="minorHAnsi"/>
          <w:sz w:val="22"/>
          <w:szCs w:val="22"/>
        </w:rPr>
        <w:t>2. Formularz oferty</w:t>
      </w:r>
    </w:p>
    <w:p w14:paraId="0A1E4BD5" w14:textId="03F4526A" w:rsidR="00E60305" w:rsidRPr="00167F00" w:rsidRDefault="00E60305" w:rsidP="00167F00">
      <w:pPr>
        <w:autoSpaceDE w:val="0"/>
        <w:autoSpaceDN w:val="0"/>
        <w:adjustRightInd w:val="0"/>
        <w:spacing w:line="276" w:lineRule="auto"/>
        <w:rPr>
          <w:rFonts w:cstheme="minorHAnsi"/>
          <w:sz w:val="22"/>
          <w:szCs w:val="22"/>
        </w:rPr>
      </w:pPr>
      <w:r w:rsidRPr="00167F00">
        <w:rPr>
          <w:rFonts w:cstheme="minorHAnsi"/>
          <w:bCs/>
          <w:sz w:val="22"/>
          <w:szCs w:val="22"/>
        </w:rPr>
        <w:t>3. Wzór p</w:t>
      </w:r>
      <w:r w:rsidR="00E930FC" w:rsidRPr="00167F00">
        <w:rPr>
          <w:rFonts w:cstheme="minorHAnsi"/>
          <w:bCs/>
          <w:sz w:val="22"/>
          <w:szCs w:val="22"/>
        </w:rPr>
        <w:t>otwierdzenia</w:t>
      </w:r>
      <w:r w:rsidRPr="00167F00">
        <w:rPr>
          <w:rFonts w:cstheme="minorHAnsi"/>
          <w:bCs/>
          <w:sz w:val="22"/>
          <w:szCs w:val="22"/>
        </w:rPr>
        <w:t xml:space="preserve"> wykonania usługi</w:t>
      </w:r>
    </w:p>
    <w:p w14:paraId="021988B7" w14:textId="0FCA440B" w:rsidR="00A51D8E" w:rsidRPr="00167F00" w:rsidRDefault="00A51D8E" w:rsidP="00167F00">
      <w:pPr>
        <w:autoSpaceDE w:val="0"/>
        <w:autoSpaceDN w:val="0"/>
        <w:adjustRightInd w:val="0"/>
        <w:spacing w:line="276" w:lineRule="auto"/>
        <w:rPr>
          <w:rFonts w:cstheme="minorHAnsi"/>
          <w:sz w:val="22"/>
          <w:szCs w:val="22"/>
        </w:rPr>
      </w:pPr>
    </w:p>
    <w:p w14:paraId="5DA10B5F" w14:textId="1B1459F7" w:rsidR="00DE77B8" w:rsidRPr="00167F00" w:rsidRDefault="00DE77B8" w:rsidP="00167F00">
      <w:pPr>
        <w:autoSpaceDE w:val="0"/>
        <w:autoSpaceDN w:val="0"/>
        <w:adjustRightInd w:val="0"/>
        <w:spacing w:line="276" w:lineRule="auto"/>
        <w:rPr>
          <w:rFonts w:cstheme="minorHAnsi"/>
          <w:b/>
          <w:bCs/>
          <w:sz w:val="22"/>
          <w:szCs w:val="22"/>
        </w:rPr>
      </w:pPr>
      <w:r w:rsidRPr="00167F00">
        <w:rPr>
          <w:rFonts w:cstheme="minorHAnsi"/>
          <w:b/>
          <w:bCs/>
          <w:sz w:val="22"/>
          <w:szCs w:val="22"/>
        </w:rPr>
        <w:t>*- treść umowy zostanie dostosowana, w zależności od części, na którą Wykonawca złoży ofertę</w:t>
      </w:r>
    </w:p>
    <w:p w14:paraId="6F3BDA8B" w14:textId="22F808DD" w:rsidR="00BD19A8" w:rsidRPr="00167F00" w:rsidRDefault="00BD19A8" w:rsidP="00167F00">
      <w:pPr>
        <w:pStyle w:val="Tekstpodstawowy21"/>
        <w:spacing w:line="276" w:lineRule="auto"/>
        <w:jc w:val="left"/>
        <w:rPr>
          <w:rFonts w:asciiTheme="minorHAnsi" w:hAnsiTheme="minorHAnsi" w:cstheme="minorHAnsi"/>
          <w:b/>
          <w:bCs/>
          <w:sz w:val="22"/>
          <w:szCs w:val="22"/>
          <w:highlight w:val="cyan"/>
        </w:rPr>
      </w:pPr>
    </w:p>
    <w:p w14:paraId="487C7535" w14:textId="32634D81" w:rsidR="00777E8E" w:rsidRPr="00167F00" w:rsidRDefault="00777E8E" w:rsidP="00167F00">
      <w:pPr>
        <w:spacing w:before="60" w:line="276" w:lineRule="auto"/>
        <w:rPr>
          <w:rFonts w:eastAsia="Calibri" w:cstheme="minorHAnsi"/>
          <w:b/>
          <w:i/>
          <w:iCs/>
          <w:sz w:val="22"/>
          <w:szCs w:val="22"/>
        </w:rPr>
      </w:pPr>
    </w:p>
    <w:p w14:paraId="26A10FF4" w14:textId="61890E21" w:rsidR="005267DE" w:rsidRPr="00167F00" w:rsidRDefault="005267DE" w:rsidP="00167F00">
      <w:pPr>
        <w:spacing w:before="60" w:line="276" w:lineRule="auto"/>
        <w:rPr>
          <w:rFonts w:eastAsia="Calibri" w:cstheme="minorHAnsi"/>
          <w:b/>
          <w:i/>
          <w:iCs/>
          <w:sz w:val="22"/>
          <w:szCs w:val="22"/>
        </w:rPr>
      </w:pPr>
    </w:p>
    <w:p w14:paraId="61EFF921" w14:textId="4E354B77" w:rsidR="004951DA" w:rsidRPr="00167F00" w:rsidRDefault="004951DA" w:rsidP="00167F00">
      <w:pPr>
        <w:spacing w:before="60" w:line="276" w:lineRule="auto"/>
        <w:rPr>
          <w:rFonts w:eastAsia="Calibri" w:cstheme="minorHAnsi"/>
          <w:b/>
          <w:i/>
          <w:iCs/>
          <w:sz w:val="22"/>
          <w:szCs w:val="22"/>
        </w:rPr>
      </w:pPr>
    </w:p>
    <w:p w14:paraId="6D9D0452" w14:textId="3BBBB3CD" w:rsidR="004951DA" w:rsidRPr="00167F00" w:rsidRDefault="004951DA" w:rsidP="00167F00">
      <w:pPr>
        <w:spacing w:before="60" w:line="276" w:lineRule="auto"/>
        <w:rPr>
          <w:rFonts w:eastAsia="Calibri" w:cstheme="minorHAnsi"/>
          <w:b/>
          <w:i/>
          <w:iCs/>
          <w:sz w:val="22"/>
          <w:szCs w:val="22"/>
        </w:rPr>
      </w:pPr>
    </w:p>
    <w:p w14:paraId="2AED9C9C" w14:textId="1859287B" w:rsidR="004951DA" w:rsidRDefault="004951DA" w:rsidP="00777E8E">
      <w:pPr>
        <w:spacing w:before="60" w:line="360" w:lineRule="auto"/>
        <w:rPr>
          <w:rFonts w:eastAsia="Calibri" w:cstheme="minorHAnsi"/>
          <w:b/>
          <w:i/>
          <w:iCs/>
          <w:sz w:val="22"/>
          <w:szCs w:val="22"/>
        </w:rPr>
      </w:pPr>
    </w:p>
    <w:p w14:paraId="2F72ADE8" w14:textId="5D867219" w:rsidR="00843DBC" w:rsidRDefault="00843DBC" w:rsidP="00777E8E">
      <w:pPr>
        <w:spacing w:before="60" w:line="360" w:lineRule="auto"/>
        <w:rPr>
          <w:rFonts w:eastAsia="Calibri" w:cstheme="minorHAnsi"/>
          <w:b/>
          <w:i/>
          <w:iCs/>
          <w:sz w:val="22"/>
          <w:szCs w:val="22"/>
        </w:rPr>
      </w:pPr>
    </w:p>
    <w:p w14:paraId="09D41A9A" w14:textId="290D408A" w:rsidR="00843DBC" w:rsidRDefault="00843DBC" w:rsidP="00777E8E">
      <w:pPr>
        <w:spacing w:before="60" w:line="360" w:lineRule="auto"/>
        <w:rPr>
          <w:rFonts w:eastAsia="Calibri" w:cstheme="minorHAnsi"/>
          <w:b/>
          <w:i/>
          <w:iCs/>
          <w:sz w:val="22"/>
          <w:szCs w:val="22"/>
        </w:rPr>
      </w:pPr>
    </w:p>
    <w:p w14:paraId="7C71C99E" w14:textId="3450AA49" w:rsidR="00843DBC" w:rsidRDefault="00843DBC" w:rsidP="00777E8E">
      <w:pPr>
        <w:spacing w:before="60" w:line="360" w:lineRule="auto"/>
        <w:rPr>
          <w:rFonts w:eastAsia="Calibri" w:cstheme="minorHAnsi"/>
          <w:b/>
          <w:i/>
          <w:iCs/>
          <w:sz w:val="22"/>
          <w:szCs w:val="22"/>
        </w:rPr>
      </w:pPr>
    </w:p>
    <w:p w14:paraId="15A17DFA" w14:textId="6F6A8FEC" w:rsidR="00843DBC" w:rsidRDefault="00843DBC" w:rsidP="00777E8E">
      <w:pPr>
        <w:spacing w:before="60" w:line="360" w:lineRule="auto"/>
        <w:rPr>
          <w:rFonts w:eastAsia="Calibri" w:cstheme="minorHAnsi"/>
          <w:b/>
          <w:i/>
          <w:iCs/>
          <w:sz w:val="22"/>
          <w:szCs w:val="22"/>
        </w:rPr>
      </w:pPr>
    </w:p>
    <w:p w14:paraId="66204219" w14:textId="7E94B28A" w:rsidR="00843DBC" w:rsidRDefault="00843DBC" w:rsidP="00777E8E">
      <w:pPr>
        <w:spacing w:before="60" w:line="360" w:lineRule="auto"/>
        <w:rPr>
          <w:rFonts w:eastAsia="Calibri" w:cstheme="minorHAnsi"/>
          <w:b/>
          <w:i/>
          <w:iCs/>
          <w:sz w:val="22"/>
          <w:szCs w:val="22"/>
        </w:rPr>
      </w:pPr>
    </w:p>
    <w:p w14:paraId="299242D5" w14:textId="6B1AB207" w:rsidR="00843DBC" w:rsidRDefault="00843DBC" w:rsidP="00777E8E">
      <w:pPr>
        <w:spacing w:before="60" w:line="360" w:lineRule="auto"/>
        <w:rPr>
          <w:rFonts w:eastAsia="Calibri" w:cstheme="minorHAnsi"/>
          <w:b/>
          <w:i/>
          <w:iCs/>
          <w:sz w:val="22"/>
          <w:szCs w:val="22"/>
        </w:rPr>
      </w:pPr>
    </w:p>
    <w:p w14:paraId="7A2CAFC6" w14:textId="1F603B3D" w:rsidR="00843DBC" w:rsidRDefault="00843DBC" w:rsidP="00777E8E">
      <w:pPr>
        <w:spacing w:before="60" w:line="360" w:lineRule="auto"/>
        <w:rPr>
          <w:rFonts w:eastAsia="Calibri" w:cstheme="minorHAnsi"/>
          <w:b/>
          <w:i/>
          <w:iCs/>
          <w:sz w:val="22"/>
          <w:szCs w:val="22"/>
        </w:rPr>
      </w:pPr>
    </w:p>
    <w:p w14:paraId="49CD53D3" w14:textId="65159620" w:rsidR="00843DBC" w:rsidRDefault="00843DBC" w:rsidP="00777E8E">
      <w:pPr>
        <w:spacing w:before="60" w:line="360" w:lineRule="auto"/>
        <w:rPr>
          <w:rFonts w:eastAsia="Calibri" w:cstheme="minorHAnsi"/>
          <w:b/>
          <w:i/>
          <w:iCs/>
          <w:sz w:val="22"/>
          <w:szCs w:val="22"/>
        </w:rPr>
      </w:pPr>
    </w:p>
    <w:p w14:paraId="082D269D" w14:textId="472F1878" w:rsidR="00843DBC" w:rsidRDefault="00843DBC" w:rsidP="00777E8E">
      <w:pPr>
        <w:spacing w:before="60" w:line="360" w:lineRule="auto"/>
        <w:rPr>
          <w:rFonts w:eastAsia="Calibri" w:cstheme="minorHAnsi"/>
          <w:b/>
          <w:i/>
          <w:iCs/>
          <w:sz w:val="22"/>
          <w:szCs w:val="22"/>
        </w:rPr>
      </w:pPr>
    </w:p>
    <w:p w14:paraId="74CA9FB6" w14:textId="1C5E0D71" w:rsidR="00843DBC" w:rsidRDefault="00843DBC" w:rsidP="00777E8E">
      <w:pPr>
        <w:spacing w:before="60" w:line="360" w:lineRule="auto"/>
        <w:rPr>
          <w:rFonts w:eastAsia="Calibri" w:cstheme="minorHAnsi"/>
          <w:b/>
          <w:i/>
          <w:iCs/>
          <w:sz w:val="22"/>
          <w:szCs w:val="22"/>
        </w:rPr>
      </w:pPr>
    </w:p>
    <w:p w14:paraId="5F36797F" w14:textId="47DFE7FC" w:rsidR="00843DBC" w:rsidRDefault="00843DBC" w:rsidP="00777E8E">
      <w:pPr>
        <w:spacing w:before="60" w:line="360" w:lineRule="auto"/>
        <w:rPr>
          <w:rFonts w:eastAsia="Calibri" w:cstheme="minorHAnsi"/>
          <w:b/>
          <w:i/>
          <w:iCs/>
          <w:sz w:val="22"/>
          <w:szCs w:val="22"/>
        </w:rPr>
      </w:pPr>
    </w:p>
    <w:p w14:paraId="73D38922" w14:textId="1540CE59" w:rsidR="00843DBC" w:rsidRDefault="00843DBC" w:rsidP="00777E8E">
      <w:pPr>
        <w:spacing w:before="60" w:line="360" w:lineRule="auto"/>
        <w:rPr>
          <w:rFonts w:eastAsia="Calibri" w:cstheme="minorHAnsi"/>
          <w:b/>
          <w:i/>
          <w:iCs/>
          <w:sz w:val="22"/>
          <w:szCs w:val="22"/>
        </w:rPr>
      </w:pPr>
    </w:p>
    <w:p w14:paraId="7238DC82" w14:textId="0A705F91" w:rsidR="00843DBC" w:rsidRDefault="00843DBC" w:rsidP="00777E8E">
      <w:pPr>
        <w:spacing w:before="60" w:line="360" w:lineRule="auto"/>
        <w:rPr>
          <w:rFonts w:eastAsia="Calibri" w:cstheme="minorHAnsi"/>
          <w:b/>
          <w:i/>
          <w:iCs/>
          <w:sz w:val="22"/>
          <w:szCs w:val="22"/>
        </w:rPr>
      </w:pPr>
    </w:p>
    <w:p w14:paraId="140EE65D" w14:textId="1AA84977" w:rsidR="00843DBC" w:rsidRDefault="00843DBC" w:rsidP="00777E8E">
      <w:pPr>
        <w:spacing w:before="60" w:line="360" w:lineRule="auto"/>
        <w:rPr>
          <w:rFonts w:eastAsia="Calibri" w:cstheme="minorHAnsi"/>
          <w:b/>
          <w:i/>
          <w:iCs/>
          <w:sz w:val="22"/>
          <w:szCs w:val="22"/>
        </w:rPr>
      </w:pPr>
    </w:p>
    <w:p w14:paraId="45171F3D" w14:textId="23164C2A" w:rsidR="00843DBC" w:rsidRDefault="00843DBC" w:rsidP="00777E8E">
      <w:pPr>
        <w:spacing w:before="60" w:line="360" w:lineRule="auto"/>
        <w:rPr>
          <w:rFonts w:eastAsia="Calibri" w:cstheme="minorHAnsi"/>
          <w:b/>
          <w:i/>
          <w:iCs/>
          <w:sz w:val="22"/>
          <w:szCs w:val="22"/>
        </w:rPr>
      </w:pPr>
    </w:p>
    <w:p w14:paraId="2974BB67" w14:textId="77777777" w:rsidR="00843DBC" w:rsidRDefault="00843DBC" w:rsidP="00777E8E">
      <w:pPr>
        <w:spacing w:before="60" w:line="360" w:lineRule="auto"/>
        <w:rPr>
          <w:rFonts w:eastAsia="Calibri" w:cstheme="minorHAnsi"/>
          <w:b/>
          <w:i/>
          <w:iCs/>
          <w:sz w:val="22"/>
          <w:szCs w:val="22"/>
        </w:rPr>
      </w:pPr>
    </w:p>
    <w:p w14:paraId="6A374A81" w14:textId="6011003E" w:rsidR="00101FB2" w:rsidRPr="00945204" w:rsidRDefault="00101FB2" w:rsidP="00EA19C3">
      <w:pPr>
        <w:spacing w:line="360" w:lineRule="auto"/>
        <w:jc w:val="right"/>
        <w:rPr>
          <w:rFonts w:cstheme="minorHAnsi"/>
          <w:b/>
          <w:sz w:val="22"/>
          <w:szCs w:val="22"/>
        </w:rPr>
      </w:pPr>
      <w:r w:rsidRPr="00945204">
        <w:rPr>
          <w:rFonts w:cstheme="minorHAnsi"/>
          <w:b/>
          <w:sz w:val="22"/>
          <w:szCs w:val="22"/>
        </w:rPr>
        <w:lastRenderedPageBreak/>
        <w:t xml:space="preserve">Załącznik nr </w:t>
      </w:r>
      <w:r w:rsidR="00957402" w:rsidRPr="00945204">
        <w:rPr>
          <w:rFonts w:cstheme="minorHAnsi"/>
          <w:b/>
          <w:sz w:val="22"/>
          <w:szCs w:val="22"/>
        </w:rPr>
        <w:t>3</w:t>
      </w:r>
      <w:r w:rsidRPr="00945204">
        <w:rPr>
          <w:rFonts w:cstheme="minorHAnsi"/>
          <w:b/>
          <w:sz w:val="22"/>
          <w:szCs w:val="22"/>
        </w:rPr>
        <w:t xml:space="preserve"> do Umowy</w:t>
      </w:r>
    </w:p>
    <w:p w14:paraId="66323856" w14:textId="77777777" w:rsidR="00101FB2" w:rsidRPr="001D0FC3" w:rsidRDefault="00101FB2" w:rsidP="00EA19C3">
      <w:pPr>
        <w:tabs>
          <w:tab w:val="right" w:pos="1418"/>
          <w:tab w:val="center" w:pos="6379"/>
        </w:tabs>
        <w:suppressAutoHyphens/>
        <w:spacing w:line="360" w:lineRule="auto"/>
        <w:jc w:val="right"/>
        <w:rPr>
          <w:rFonts w:cstheme="minorHAnsi"/>
          <w:b/>
          <w:sz w:val="22"/>
          <w:szCs w:val="22"/>
          <w:highlight w:val="yellow"/>
        </w:rPr>
      </w:pPr>
    </w:p>
    <w:p w14:paraId="6A6033C9" w14:textId="77777777" w:rsidR="00945204" w:rsidRDefault="00945204" w:rsidP="00945204">
      <w:pPr>
        <w:jc w:val="center"/>
        <w:textAlignment w:val="baseline"/>
        <w:rPr>
          <w:rFonts w:ascii="Calibri" w:eastAsia="Times New Roman" w:hAnsi="Calibri" w:cs="Segoe UI"/>
          <w:sz w:val="20"/>
          <w:szCs w:val="20"/>
          <w:lang w:eastAsia="pl-PL"/>
        </w:rPr>
      </w:pPr>
      <w:r w:rsidRPr="0097454C">
        <w:rPr>
          <w:rFonts w:ascii="Calibri" w:eastAsia="Times New Roman" w:hAnsi="Calibri" w:cs="Segoe UI"/>
          <w:sz w:val="20"/>
          <w:szCs w:val="20"/>
          <w:lang w:eastAsia="pl-PL"/>
        </w:rPr>
        <w:t>Potwierdzenie </w:t>
      </w:r>
      <w:r w:rsidRPr="0097454C">
        <w:rPr>
          <w:rFonts w:ascii="Calibri" w:eastAsia="Times New Roman" w:hAnsi="Calibri" w:cs="Segoe UI"/>
          <w:sz w:val="20"/>
          <w:szCs w:val="20"/>
          <w:lang w:eastAsia="pl-PL"/>
        </w:rPr>
        <w:br/>
        <w:t>wykonania usługi będącej przedmiotem umowy </w:t>
      </w:r>
      <w:r w:rsidRPr="0097454C">
        <w:rPr>
          <w:rFonts w:ascii="Calibri" w:eastAsia="Times New Roman" w:hAnsi="Calibri" w:cs="Segoe UI"/>
          <w:sz w:val="20"/>
          <w:szCs w:val="20"/>
          <w:lang w:eastAsia="pl-PL"/>
        </w:rPr>
        <w:br/>
        <w:t>za okres................................</w:t>
      </w:r>
      <w:r w:rsidRPr="00873255">
        <w:rPr>
          <w:rFonts w:ascii="Calibri" w:eastAsia="Times New Roman" w:hAnsi="Calibri" w:cs="Segoe UI"/>
          <w:sz w:val="20"/>
          <w:szCs w:val="20"/>
          <w:lang w:eastAsia="pl-PL"/>
        </w:rPr>
        <w:t> </w:t>
      </w:r>
    </w:p>
    <w:p w14:paraId="07AF8615" w14:textId="77777777" w:rsidR="00945204" w:rsidRPr="00873255" w:rsidRDefault="00945204" w:rsidP="00945204">
      <w:pPr>
        <w:jc w:val="center"/>
        <w:textAlignment w:val="baseline"/>
        <w:rPr>
          <w:rFonts w:ascii="Segoe UI" w:eastAsia="Times New Roman" w:hAnsi="Segoe UI" w:cs="Segoe UI"/>
          <w:sz w:val="18"/>
          <w:szCs w:val="18"/>
          <w:lang w:eastAsia="pl-P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8"/>
        <w:gridCol w:w="2963"/>
        <w:gridCol w:w="1009"/>
        <w:gridCol w:w="1080"/>
        <w:gridCol w:w="2308"/>
        <w:gridCol w:w="1606"/>
      </w:tblGrid>
      <w:tr w:rsidR="00945204" w:rsidRPr="00873255" w14:paraId="2271AE8F" w14:textId="77777777" w:rsidTr="009E2C38">
        <w:trPr>
          <w:trHeight w:val="1650"/>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781DB" w14:textId="77777777" w:rsidR="00945204" w:rsidRPr="00873255" w:rsidRDefault="00945204" w:rsidP="009E2C38">
            <w:pPr>
              <w:ind w:hanging="12"/>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i/>
                <w:iCs/>
                <w:sz w:val="20"/>
                <w:szCs w:val="20"/>
                <w:lang w:eastAsia="pl-PL"/>
              </w:rPr>
              <w:t>Nr karty obiektu</w:t>
            </w:r>
            <w:r w:rsidRPr="00873255">
              <w:rPr>
                <w:rFonts w:ascii="Calibri" w:eastAsia="Times New Roman" w:hAnsi="Calibri" w:cs="Times New Roman"/>
                <w:sz w:val="20"/>
                <w:szCs w:val="20"/>
                <w:lang w:eastAsia="pl-PL"/>
              </w:rPr>
              <w:t> </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FDB188"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i/>
                <w:iCs/>
                <w:sz w:val="20"/>
                <w:szCs w:val="20"/>
                <w:lang w:eastAsia="pl-PL"/>
              </w:rPr>
              <w:t>Adres obiektu</w:t>
            </w:r>
            <w:r w:rsidRPr="00873255">
              <w:rPr>
                <w:rFonts w:ascii="Calibri" w:eastAsia="Times New Roman" w:hAnsi="Calibri" w:cs="Times New Roman"/>
                <w:sz w:val="20"/>
                <w:szCs w:val="20"/>
                <w:lang w:eastAsia="pl-PL"/>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909BBA"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i/>
                <w:iCs/>
                <w:sz w:val="20"/>
                <w:szCs w:val="20"/>
                <w:lang w:eastAsia="pl-PL"/>
              </w:rPr>
              <w:t>stawka</w:t>
            </w:r>
            <w:r w:rsidRPr="00873255">
              <w:rPr>
                <w:rFonts w:ascii="Calibri" w:eastAsia="Times New Roman" w:hAnsi="Calibri" w:cs="Times New Roman"/>
                <w:sz w:val="20"/>
                <w:szCs w:val="20"/>
                <w:lang w:eastAsia="pl-PL"/>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308EF"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i/>
                <w:iCs/>
                <w:sz w:val="20"/>
                <w:szCs w:val="20"/>
                <w:lang w:eastAsia="pl-PL"/>
              </w:rPr>
              <w:t>Ilość dni pracy</w:t>
            </w:r>
            <w:r w:rsidRPr="00873255">
              <w:rPr>
                <w:rFonts w:ascii="Calibri" w:eastAsia="Times New Roman" w:hAnsi="Calibri" w:cs="Times New Roman"/>
                <w:sz w:val="20"/>
                <w:szCs w:val="20"/>
                <w:lang w:eastAsia="pl-PL"/>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6A94EA"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i/>
                <w:iCs/>
                <w:sz w:val="20"/>
                <w:szCs w:val="20"/>
                <w:lang w:eastAsia="pl-PL"/>
              </w:rPr>
              <w:t>Poświadczenie wykonania zlecenia w obiekcie</w:t>
            </w:r>
            <w:r w:rsidRPr="00873255">
              <w:rPr>
                <w:rFonts w:ascii="Calibri" w:eastAsia="Times New Roman" w:hAnsi="Calibri" w:cs="Times New Roman"/>
                <w:sz w:val="20"/>
                <w:szCs w:val="20"/>
                <w:lang w:eastAsia="pl-PL"/>
              </w:rPr>
              <w:t> </w:t>
            </w:r>
          </w:p>
          <w:p w14:paraId="28DF918D"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i/>
                <w:iCs/>
                <w:sz w:val="20"/>
                <w:szCs w:val="20"/>
                <w:lang w:eastAsia="pl-PL"/>
              </w:rPr>
              <w:t>(kierownik obiektu lub osoba upoważniona)</w:t>
            </w:r>
            <w:r w:rsidRPr="00873255">
              <w:rPr>
                <w:rFonts w:ascii="Calibri" w:eastAsia="Times New Roman" w:hAnsi="Calibri" w:cs="Times New Roman"/>
                <w:sz w:val="20"/>
                <w:szCs w:val="20"/>
                <w:lang w:eastAsia="pl-PL"/>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DF9F13"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i/>
                <w:iCs/>
                <w:sz w:val="20"/>
                <w:szCs w:val="20"/>
                <w:lang w:eastAsia="pl-PL"/>
              </w:rPr>
              <w:t>Ocena wykonania</w:t>
            </w:r>
            <w:r w:rsidRPr="00873255">
              <w:rPr>
                <w:rFonts w:ascii="Calibri" w:eastAsia="Times New Roman" w:hAnsi="Calibri" w:cs="Times New Roman"/>
                <w:sz w:val="20"/>
                <w:szCs w:val="20"/>
                <w:lang w:eastAsia="pl-PL"/>
              </w:rPr>
              <w:t> </w:t>
            </w:r>
          </w:p>
          <w:p w14:paraId="54E64F01"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i/>
                <w:iCs/>
                <w:sz w:val="20"/>
                <w:szCs w:val="20"/>
                <w:lang w:eastAsia="pl-PL"/>
              </w:rPr>
              <w:t>(kierownik obiektu lub osoba upoważniona)</w:t>
            </w:r>
            <w:r w:rsidRPr="00873255">
              <w:rPr>
                <w:rFonts w:ascii="Calibri" w:eastAsia="Times New Roman" w:hAnsi="Calibri" w:cs="Times New Roman"/>
                <w:sz w:val="20"/>
                <w:szCs w:val="20"/>
                <w:lang w:eastAsia="pl-PL"/>
              </w:rPr>
              <w:t> </w:t>
            </w:r>
          </w:p>
        </w:tc>
      </w:tr>
      <w:tr w:rsidR="00945204" w:rsidRPr="00873255" w14:paraId="0A65E2D0" w14:textId="77777777" w:rsidTr="009E2C38">
        <w:trPr>
          <w:trHeight w:val="945"/>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E426B94"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525FF7B"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DC6EF1F"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3D03F25"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71341D7"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162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8D18EF4"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Stwierdzone w ocenach nieprawidłowości będą podstawą do naliczania kar umownych </w:t>
            </w:r>
          </w:p>
        </w:tc>
      </w:tr>
      <w:tr w:rsidR="00945204" w:rsidRPr="00873255" w14:paraId="7A852D78" w14:textId="77777777" w:rsidTr="009E2C38">
        <w:trPr>
          <w:trHeight w:val="87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1BAF393"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C1EEFBE"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9E045B6"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BDF2112"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A049417"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B22D6B" w14:textId="77777777" w:rsidR="00945204" w:rsidRPr="00873255" w:rsidRDefault="00945204" w:rsidP="009E2C38">
            <w:pPr>
              <w:rPr>
                <w:rFonts w:ascii="Times New Roman" w:eastAsia="Times New Roman" w:hAnsi="Times New Roman" w:cs="Times New Roman"/>
                <w:lang w:eastAsia="pl-PL"/>
              </w:rPr>
            </w:pPr>
          </w:p>
        </w:tc>
      </w:tr>
      <w:tr w:rsidR="00945204" w:rsidRPr="00873255" w14:paraId="4FA8E5F2" w14:textId="77777777" w:rsidTr="009E2C38">
        <w:trPr>
          <w:trHeight w:val="87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22E5F5C"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0D358C"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DCC0FA2"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880702D"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25C3C46"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811FAD" w14:textId="77777777" w:rsidR="00945204" w:rsidRPr="00873255" w:rsidRDefault="00945204" w:rsidP="009E2C38">
            <w:pPr>
              <w:rPr>
                <w:rFonts w:ascii="Times New Roman" w:eastAsia="Times New Roman" w:hAnsi="Times New Roman" w:cs="Times New Roman"/>
                <w:lang w:eastAsia="pl-PL"/>
              </w:rPr>
            </w:pPr>
          </w:p>
        </w:tc>
      </w:tr>
      <w:tr w:rsidR="00945204" w:rsidRPr="00873255" w14:paraId="38961486" w14:textId="77777777" w:rsidTr="009E2C38">
        <w:trPr>
          <w:trHeight w:val="87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D8A544D"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ED0CA37"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AEA7B52"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089BC5F"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F0C8292"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F9F0C2" w14:textId="77777777" w:rsidR="00945204" w:rsidRPr="00873255" w:rsidRDefault="00945204" w:rsidP="009E2C38">
            <w:pPr>
              <w:rPr>
                <w:rFonts w:ascii="Times New Roman" w:eastAsia="Times New Roman" w:hAnsi="Times New Roman" w:cs="Times New Roman"/>
                <w:lang w:eastAsia="pl-PL"/>
              </w:rPr>
            </w:pPr>
          </w:p>
        </w:tc>
      </w:tr>
      <w:tr w:rsidR="00945204" w:rsidRPr="00873255" w14:paraId="5CB75D30" w14:textId="77777777" w:rsidTr="009E2C38">
        <w:trPr>
          <w:trHeight w:val="615"/>
        </w:trPr>
        <w:tc>
          <w:tcPr>
            <w:tcW w:w="765" w:type="dxa"/>
            <w:tcBorders>
              <w:top w:val="single" w:sz="6" w:space="0" w:color="auto"/>
              <w:left w:val="single" w:sz="6" w:space="0" w:color="auto"/>
              <w:bottom w:val="single" w:sz="6" w:space="0" w:color="auto"/>
              <w:right w:val="nil"/>
            </w:tcBorders>
            <w:shd w:val="clear" w:color="auto" w:fill="auto"/>
            <w:hideMark/>
          </w:tcPr>
          <w:p w14:paraId="709E2E8B"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3060" w:type="dxa"/>
            <w:tcBorders>
              <w:top w:val="single" w:sz="6" w:space="0" w:color="auto"/>
              <w:left w:val="nil"/>
              <w:bottom w:val="single" w:sz="6" w:space="0" w:color="auto"/>
              <w:right w:val="nil"/>
            </w:tcBorders>
            <w:shd w:val="clear" w:color="auto" w:fill="auto"/>
            <w:vAlign w:val="center"/>
            <w:hideMark/>
          </w:tcPr>
          <w:p w14:paraId="7F6C90D7"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color w:val="000000"/>
                <w:sz w:val="20"/>
                <w:szCs w:val="20"/>
                <w:lang w:eastAsia="pl-PL"/>
              </w:rPr>
              <w:t>Wyszczególnienie czynności wg rodzaju powierzchni </w:t>
            </w:r>
          </w:p>
        </w:tc>
        <w:tc>
          <w:tcPr>
            <w:tcW w:w="2160" w:type="dxa"/>
            <w:gridSpan w:val="2"/>
            <w:tcBorders>
              <w:top w:val="single" w:sz="6" w:space="0" w:color="auto"/>
              <w:left w:val="nil"/>
              <w:bottom w:val="single" w:sz="6" w:space="0" w:color="auto"/>
              <w:right w:val="nil"/>
            </w:tcBorders>
            <w:shd w:val="clear" w:color="auto" w:fill="auto"/>
            <w:vAlign w:val="center"/>
            <w:hideMark/>
          </w:tcPr>
          <w:p w14:paraId="02FD7C2C"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teren Wydziału ……. </w:t>
            </w:r>
          </w:p>
        </w:tc>
        <w:tc>
          <w:tcPr>
            <w:tcW w:w="2400" w:type="dxa"/>
            <w:tcBorders>
              <w:top w:val="single" w:sz="6" w:space="0" w:color="auto"/>
              <w:left w:val="nil"/>
              <w:bottom w:val="single" w:sz="6" w:space="0" w:color="auto"/>
              <w:right w:val="nil"/>
            </w:tcBorders>
            <w:shd w:val="clear" w:color="auto" w:fill="auto"/>
            <w:hideMark/>
          </w:tcPr>
          <w:p w14:paraId="51916565"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1620" w:type="dxa"/>
            <w:tcBorders>
              <w:top w:val="single" w:sz="6" w:space="0" w:color="auto"/>
              <w:left w:val="nil"/>
              <w:bottom w:val="single" w:sz="6" w:space="0" w:color="auto"/>
              <w:right w:val="single" w:sz="6" w:space="0" w:color="auto"/>
            </w:tcBorders>
            <w:shd w:val="clear" w:color="auto" w:fill="auto"/>
            <w:hideMark/>
          </w:tcPr>
          <w:p w14:paraId="51EBC37C"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r>
      <w:tr w:rsidR="00945204" w:rsidRPr="00873255" w14:paraId="456DD181" w14:textId="77777777" w:rsidTr="009E2C38">
        <w:trPr>
          <w:trHeight w:val="82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7EDEEC"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color w:val="000000"/>
                <w:sz w:val="20"/>
                <w:szCs w:val="20"/>
                <w:lang w:eastAsia="pl-PL"/>
              </w:rPr>
              <w:t>1 </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3AA719"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color w:val="000000"/>
                <w:sz w:val="20"/>
                <w:szCs w:val="20"/>
                <w:lang w:eastAsia="pl-PL"/>
              </w:rPr>
              <w:t>Okres zimowy - odśnieżanie </w:t>
            </w:r>
          </w:p>
          <w:p w14:paraId="14296019"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color w:val="000000"/>
                <w:sz w:val="20"/>
                <w:szCs w:val="20"/>
                <w:lang w:eastAsia="pl-PL"/>
              </w:rPr>
              <w:t>(w okresie I, II, XI, XII)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586166"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color w:val="000000"/>
                <w:sz w:val="20"/>
                <w:szCs w:val="20"/>
                <w:lang w:eastAsia="pl-PL"/>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9D3003"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color w:val="000000"/>
                <w:sz w:val="20"/>
                <w:szCs w:val="20"/>
                <w:lang w:eastAsia="pl-PL"/>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047D881"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162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F49988A"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Stwierdzone w ocenach nieprawidłowości będą podstawą do naliczania kar umownych </w:t>
            </w:r>
          </w:p>
        </w:tc>
      </w:tr>
      <w:tr w:rsidR="00945204" w:rsidRPr="00873255" w14:paraId="269551A4" w14:textId="77777777" w:rsidTr="009E2C38">
        <w:trPr>
          <w:trHeight w:val="82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0B26F2"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color w:val="000000"/>
                <w:sz w:val="20"/>
                <w:szCs w:val="20"/>
                <w:lang w:eastAsia="pl-PL"/>
              </w:rPr>
              <w:t>2 </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E1C6AA"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color w:val="000000"/>
                <w:sz w:val="20"/>
                <w:szCs w:val="20"/>
                <w:lang w:eastAsia="pl-PL"/>
              </w:rPr>
              <w:t>Tereny utwardzone </w:t>
            </w:r>
          </w:p>
          <w:p w14:paraId="478F3CCD"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color w:val="000000"/>
                <w:sz w:val="20"/>
                <w:szCs w:val="20"/>
                <w:lang w:eastAsia="pl-PL"/>
              </w:rPr>
              <w:t>(w okresie III-X)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C6487"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color w:val="000000"/>
                <w:sz w:val="20"/>
                <w:szCs w:val="20"/>
                <w:lang w:eastAsia="pl-PL"/>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498A01"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color w:val="000000"/>
                <w:sz w:val="20"/>
                <w:szCs w:val="20"/>
                <w:lang w:eastAsia="pl-PL"/>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13FFE9D"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1793FE" w14:textId="77777777" w:rsidR="00945204" w:rsidRPr="00873255" w:rsidRDefault="00945204" w:rsidP="009E2C38">
            <w:pPr>
              <w:rPr>
                <w:rFonts w:ascii="Times New Roman" w:eastAsia="Times New Roman" w:hAnsi="Times New Roman" w:cs="Times New Roman"/>
                <w:lang w:eastAsia="pl-PL"/>
              </w:rPr>
            </w:pPr>
          </w:p>
        </w:tc>
      </w:tr>
      <w:tr w:rsidR="00945204" w:rsidRPr="00873255" w14:paraId="15A35F9F" w14:textId="77777777" w:rsidTr="009E2C38">
        <w:trPr>
          <w:trHeight w:val="825"/>
        </w:trPr>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69B64D"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color w:val="000000"/>
                <w:sz w:val="20"/>
                <w:szCs w:val="20"/>
                <w:lang w:eastAsia="pl-PL"/>
              </w:rPr>
              <w:t>3 </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38AE0"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color w:val="000000"/>
                <w:sz w:val="20"/>
                <w:szCs w:val="20"/>
                <w:lang w:eastAsia="pl-PL"/>
              </w:rPr>
              <w:t>Tereny zielone </w:t>
            </w:r>
          </w:p>
          <w:p w14:paraId="0C73AA97"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color w:val="000000"/>
                <w:sz w:val="20"/>
                <w:szCs w:val="20"/>
                <w:lang w:eastAsia="pl-PL"/>
              </w:rPr>
              <w:t>(w okresie III-X)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41608"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color w:val="000000"/>
                <w:sz w:val="20"/>
                <w:szCs w:val="20"/>
                <w:lang w:eastAsia="pl-PL"/>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AE0D12" w14:textId="77777777" w:rsidR="00945204" w:rsidRPr="00873255" w:rsidRDefault="00945204" w:rsidP="009E2C38">
            <w:pPr>
              <w:jc w:val="center"/>
              <w:textAlignment w:val="baseline"/>
              <w:rPr>
                <w:rFonts w:ascii="Times New Roman" w:eastAsia="Times New Roman" w:hAnsi="Times New Roman" w:cs="Times New Roman"/>
                <w:lang w:eastAsia="pl-PL"/>
              </w:rPr>
            </w:pPr>
            <w:r w:rsidRPr="00873255">
              <w:rPr>
                <w:rFonts w:ascii="Calibri" w:eastAsia="Times New Roman" w:hAnsi="Calibri" w:cs="Times New Roman"/>
                <w:color w:val="000000"/>
                <w:sz w:val="20"/>
                <w:szCs w:val="20"/>
                <w:lang w:eastAsia="pl-PL"/>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E382F0D" w14:textId="77777777" w:rsidR="00945204" w:rsidRPr="00873255" w:rsidRDefault="00945204" w:rsidP="009E2C38">
            <w:pPr>
              <w:textAlignment w:val="baseline"/>
              <w:rPr>
                <w:rFonts w:ascii="Times New Roman" w:eastAsia="Times New Roman" w:hAnsi="Times New Roman" w:cs="Times New Roman"/>
                <w:lang w:eastAsia="pl-PL"/>
              </w:rPr>
            </w:pPr>
            <w:r w:rsidRPr="00873255">
              <w:rPr>
                <w:rFonts w:ascii="Calibri" w:eastAsia="Times New Roman" w:hAnsi="Calibri" w:cs="Times New Roman"/>
                <w:sz w:val="20"/>
                <w:szCs w:val="20"/>
                <w:lang w:eastAsia="pl-PL"/>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71D273" w14:textId="77777777" w:rsidR="00945204" w:rsidRPr="00873255" w:rsidRDefault="00945204" w:rsidP="009E2C38">
            <w:pPr>
              <w:rPr>
                <w:rFonts w:ascii="Times New Roman" w:eastAsia="Times New Roman" w:hAnsi="Times New Roman" w:cs="Times New Roman"/>
                <w:lang w:eastAsia="pl-PL"/>
              </w:rPr>
            </w:pPr>
          </w:p>
        </w:tc>
      </w:tr>
    </w:tbl>
    <w:p w14:paraId="37980212" w14:textId="77777777" w:rsidR="00945204" w:rsidRPr="00873255" w:rsidRDefault="00945204" w:rsidP="00945204">
      <w:pPr>
        <w:ind w:left="7080"/>
        <w:textAlignment w:val="baseline"/>
        <w:rPr>
          <w:rFonts w:ascii="Segoe UI" w:eastAsia="Times New Roman" w:hAnsi="Segoe UI" w:cs="Segoe UI"/>
          <w:sz w:val="18"/>
          <w:szCs w:val="18"/>
          <w:lang w:eastAsia="pl-PL"/>
        </w:rPr>
      </w:pPr>
      <w:r w:rsidRPr="00873255">
        <w:rPr>
          <w:rFonts w:ascii="Calibri" w:eastAsia="Times New Roman" w:hAnsi="Calibri" w:cs="Segoe UI"/>
          <w:sz w:val="20"/>
          <w:szCs w:val="20"/>
          <w:lang w:eastAsia="pl-PL"/>
        </w:rPr>
        <w:t> </w:t>
      </w:r>
    </w:p>
    <w:p w14:paraId="5D9445ED" w14:textId="77777777" w:rsidR="00945204" w:rsidRPr="00873255" w:rsidRDefault="00945204" w:rsidP="00945204">
      <w:pPr>
        <w:ind w:left="270"/>
        <w:textAlignment w:val="baseline"/>
        <w:rPr>
          <w:rFonts w:ascii="Segoe UI" w:eastAsia="Times New Roman" w:hAnsi="Segoe UI" w:cs="Segoe UI"/>
          <w:sz w:val="18"/>
          <w:szCs w:val="18"/>
          <w:lang w:eastAsia="pl-PL"/>
        </w:rPr>
      </w:pPr>
      <w:r w:rsidRPr="00873255">
        <w:rPr>
          <w:rFonts w:ascii="Calibri" w:eastAsia="Times New Roman" w:hAnsi="Calibri" w:cs="Segoe UI"/>
          <w:sz w:val="20"/>
          <w:szCs w:val="20"/>
          <w:lang w:eastAsia="pl-PL"/>
        </w:rPr>
        <w:t>DECYZJA: </w:t>
      </w:r>
    </w:p>
    <w:p w14:paraId="1C4B89B0" w14:textId="720A9F34" w:rsidR="00945204" w:rsidRPr="00873255" w:rsidRDefault="00E2314F" w:rsidP="00E2314F">
      <w:pPr>
        <w:autoSpaceDE w:val="0"/>
        <w:autoSpaceDN w:val="0"/>
        <w:adjustRightInd w:val="0"/>
        <w:rPr>
          <w:rFonts w:ascii="Calibri" w:eastAsia="Times New Roman" w:hAnsi="Calibri" w:cs="Segoe UI"/>
          <w:sz w:val="20"/>
          <w:szCs w:val="20"/>
          <w:lang w:eastAsia="pl-PL"/>
        </w:rPr>
      </w:pPr>
      <w:r w:rsidRPr="00E2314F">
        <w:rPr>
          <w:rFonts w:ascii="Verdana" w:hAnsi="Verdana" w:cs="Verdana"/>
          <w:b/>
          <w:bCs/>
          <w:color w:val="000000"/>
          <w:sz w:val="36"/>
          <w:szCs w:val="36"/>
        </w:rPr>
        <w:t xml:space="preserve">□ </w:t>
      </w:r>
      <w:r w:rsidR="00945204" w:rsidRPr="00873255">
        <w:rPr>
          <w:rFonts w:ascii="Calibri" w:eastAsia="Times New Roman" w:hAnsi="Calibri" w:cs="Segoe UI"/>
          <w:sz w:val="20"/>
          <w:szCs w:val="20"/>
          <w:lang w:eastAsia="pl-PL"/>
        </w:rPr>
        <w:t>do realizacji </w:t>
      </w:r>
    </w:p>
    <w:p w14:paraId="18EDF0B1" w14:textId="6AFD470C" w:rsidR="00945204" w:rsidRDefault="00E2314F" w:rsidP="00E2314F">
      <w:pPr>
        <w:textAlignment w:val="baseline"/>
        <w:rPr>
          <w:rFonts w:ascii="Calibri" w:eastAsia="Times New Roman" w:hAnsi="Calibri" w:cs="Segoe UI"/>
          <w:sz w:val="20"/>
          <w:szCs w:val="20"/>
          <w:lang w:eastAsia="pl-PL"/>
        </w:rPr>
      </w:pPr>
      <w:r w:rsidRPr="00E2314F">
        <w:rPr>
          <w:rFonts w:ascii="Verdana" w:hAnsi="Verdana" w:cs="Verdana"/>
          <w:b/>
          <w:bCs/>
          <w:color w:val="000000"/>
          <w:sz w:val="36"/>
          <w:szCs w:val="36"/>
        </w:rPr>
        <w:t>□</w:t>
      </w:r>
      <w:r>
        <w:rPr>
          <w:rFonts w:ascii="Verdana" w:hAnsi="Verdana" w:cs="Verdana"/>
          <w:b/>
          <w:bCs/>
          <w:color w:val="000000"/>
          <w:sz w:val="36"/>
          <w:szCs w:val="36"/>
        </w:rPr>
        <w:t xml:space="preserve"> </w:t>
      </w:r>
      <w:r w:rsidR="00945204" w:rsidRPr="00873255">
        <w:rPr>
          <w:rFonts w:ascii="Calibri" w:eastAsia="Times New Roman" w:hAnsi="Calibri" w:cs="Segoe UI"/>
          <w:sz w:val="20"/>
          <w:szCs w:val="20"/>
          <w:lang w:eastAsia="pl-PL"/>
        </w:rPr>
        <w:t>naliczam karę umowną </w:t>
      </w:r>
    </w:p>
    <w:p w14:paraId="7B378246" w14:textId="2B485247" w:rsidR="00945204" w:rsidRPr="00873255" w:rsidRDefault="00E2314F" w:rsidP="00E2314F">
      <w:pPr>
        <w:ind w:firstLine="51"/>
        <w:textAlignment w:val="baseline"/>
        <w:rPr>
          <w:rFonts w:ascii="Calibri" w:eastAsia="Times New Roman" w:hAnsi="Calibri" w:cs="Segoe UI"/>
          <w:sz w:val="20"/>
          <w:szCs w:val="20"/>
          <w:lang w:eastAsia="pl-PL"/>
        </w:rPr>
      </w:pPr>
      <w:r>
        <w:rPr>
          <w:rFonts w:ascii="Calibri" w:eastAsia="Times New Roman" w:hAnsi="Calibri" w:cs="Segoe UI"/>
          <w:sz w:val="20"/>
          <w:szCs w:val="20"/>
          <w:lang w:eastAsia="pl-PL"/>
        </w:rPr>
        <w:t xml:space="preserve">       </w:t>
      </w:r>
      <w:r w:rsidR="00945204" w:rsidRPr="00873255">
        <w:rPr>
          <w:rFonts w:ascii="Calibri" w:eastAsia="Times New Roman" w:hAnsi="Calibri" w:cs="Segoe UI"/>
          <w:sz w:val="20"/>
          <w:szCs w:val="20"/>
          <w:lang w:eastAsia="pl-PL"/>
        </w:rPr>
        <w:t>powód .........................................................................................................................</w:t>
      </w:r>
      <w:r>
        <w:rPr>
          <w:rFonts w:ascii="Calibri" w:eastAsia="Times New Roman" w:hAnsi="Calibri" w:cs="Segoe UI"/>
          <w:sz w:val="20"/>
          <w:szCs w:val="20"/>
          <w:lang w:eastAsia="pl-PL"/>
        </w:rPr>
        <w:t>............</w:t>
      </w:r>
    </w:p>
    <w:p w14:paraId="1B8DBEAE" w14:textId="49D67061" w:rsidR="00945204" w:rsidRPr="00873255" w:rsidRDefault="00E2314F" w:rsidP="00E2314F">
      <w:pPr>
        <w:ind w:left="990" w:hanging="270"/>
        <w:textAlignment w:val="baseline"/>
        <w:rPr>
          <w:rFonts w:ascii="Segoe UI" w:eastAsia="Times New Roman" w:hAnsi="Segoe UI" w:cs="Segoe UI"/>
          <w:sz w:val="18"/>
          <w:szCs w:val="18"/>
          <w:lang w:eastAsia="pl-PL"/>
        </w:rPr>
      </w:pPr>
      <w:r>
        <w:rPr>
          <w:rFonts w:ascii="Calibri" w:eastAsia="Times New Roman" w:hAnsi="Calibri" w:cs="Segoe UI"/>
          <w:sz w:val="20"/>
          <w:szCs w:val="20"/>
          <w:lang w:eastAsia="pl-PL"/>
        </w:rPr>
        <w:t xml:space="preserve">      </w:t>
      </w:r>
      <w:r w:rsidR="00945204" w:rsidRPr="00873255">
        <w:rPr>
          <w:rFonts w:ascii="Calibri" w:eastAsia="Times New Roman" w:hAnsi="Calibri" w:cs="Segoe UI"/>
          <w:sz w:val="20"/>
          <w:szCs w:val="20"/>
          <w:lang w:eastAsia="pl-PL"/>
        </w:rPr>
        <w:t>..................................................................................................................................... </w:t>
      </w:r>
    </w:p>
    <w:p w14:paraId="27D8C772" w14:textId="77777777" w:rsidR="00945204" w:rsidRPr="00873255" w:rsidRDefault="00945204" w:rsidP="00945204">
      <w:pPr>
        <w:ind w:left="7080"/>
        <w:textAlignment w:val="baseline"/>
        <w:rPr>
          <w:rFonts w:ascii="Segoe UI" w:eastAsia="Times New Roman" w:hAnsi="Segoe UI" w:cs="Segoe UI"/>
          <w:sz w:val="18"/>
          <w:szCs w:val="18"/>
          <w:lang w:eastAsia="pl-PL"/>
        </w:rPr>
      </w:pPr>
      <w:r w:rsidRPr="00873255">
        <w:rPr>
          <w:rFonts w:ascii="Calibri" w:eastAsia="Times New Roman" w:hAnsi="Calibri" w:cs="Segoe UI"/>
          <w:sz w:val="20"/>
          <w:szCs w:val="20"/>
          <w:lang w:eastAsia="pl-PL"/>
        </w:rPr>
        <w:t> </w:t>
      </w:r>
    </w:p>
    <w:p w14:paraId="426816AA" w14:textId="77777777" w:rsidR="00945204" w:rsidRPr="00873255" w:rsidRDefault="00945204" w:rsidP="00945204">
      <w:pPr>
        <w:ind w:left="990" w:firstLine="2820"/>
        <w:textAlignment w:val="baseline"/>
        <w:rPr>
          <w:rFonts w:ascii="Segoe UI" w:eastAsia="Times New Roman" w:hAnsi="Segoe UI" w:cs="Segoe UI"/>
          <w:sz w:val="18"/>
          <w:szCs w:val="18"/>
          <w:lang w:eastAsia="pl-PL"/>
        </w:rPr>
      </w:pPr>
      <w:r w:rsidRPr="00873255">
        <w:rPr>
          <w:rFonts w:ascii="Calibri" w:eastAsia="Times New Roman" w:hAnsi="Calibri" w:cs="Segoe UI"/>
          <w:sz w:val="20"/>
          <w:szCs w:val="20"/>
          <w:lang w:eastAsia="pl-PL"/>
        </w:rPr>
        <w:t> </w:t>
      </w:r>
    </w:p>
    <w:p w14:paraId="2E3A3EB7" w14:textId="77777777" w:rsidR="00945204" w:rsidRDefault="00945204" w:rsidP="00945204">
      <w:pPr>
        <w:textAlignment w:val="baseline"/>
        <w:rPr>
          <w:rFonts w:ascii="Calibri" w:eastAsia="Times New Roman" w:hAnsi="Calibri" w:cs="Segoe UI"/>
          <w:sz w:val="20"/>
          <w:szCs w:val="20"/>
          <w:lang w:eastAsia="pl-PL"/>
        </w:rPr>
      </w:pPr>
      <w:r w:rsidRPr="00873255">
        <w:rPr>
          <w:rFonts w:ascii="Calibri" w:eastAsia="Times New Roman" w:hAnsi="Calibri" w:cs="Segoe UI"/>
          <w:sz w:val="20"/>
          <w:szCs w:val="20"/>
          <w:lang w:eastAsia="pl-PL"/>
        </w:rPr>
        <w:t>data i podpis kierownika obiektu  ...............................</w:t>
      </w:r>
    </w:p>
    <w:p w14:paraId="0B84CCD9" w14:textId="77777777" w:rsidR="00945204" w:rsidRDefault="00945204" w:rsidP="00945204">
      <w:pPr>
        <w:textAlignment w:val="baseline"/>
        <w:rPr>
          <w:rFonts w:ascii="Calibri" w:eastAsia="Times New Roman" w:hAnsi="Calibri" w:cs="Segoe UI"/>
          <w:sz w:val="20"/>
          <w:szCs w:val="20"/>
          <w:lang w:eastAsia="pl-PL"/>
        </w:rPr>
      </w:pPr>
    </w:p>
    <w:p w14:paraId="00B3568F" w14:textId="77777777" w:rsidR="00945204" w:rsidRDefault="00945204" w:rsidP="00945204">
      <w:pPr>
        <w:textAlignment w:val="baseline"/>
        <w:rPr>
          <w:rFonts w:ascii="Calibri" w:eastAsia="Times New Roman" w:hAnsi="Calibri" w:cs="Segoe UI"/>
          <w:sz w:val="20"/>
          <w:szCs w:val="20"/>
          <w:lang w:eastAsia="pl-PL"/>
        </w:rPr>
      </w:pPr>
    </w:p>
    <w:p w14:paraId="7B0C687D" w14:textId="77777777" w:rsidR="00945204" w:rsidRDefault="00945204" w:rsidP="00945204">
      <w:pPr>
        <w:textAlignment w:val="baseline"/>
        <w:rPr>
          <w:rFonts w:ascii="Calibri" w:eastAsia="Times New Roman" w:hAnsi="Calibri" w:cs="Segoe UI"/>
          <w:sz w:val="20"/>
          <w:szCs w:val="20"/>
          <w:lang w:eastAsia="pl-PL"/>
        </w:rPr>
      </w:pPr>
      <w:r w:rsidRPr="00873255">
        <w:rPr>
          <w:rFonts w:ascii="Calibri" w:eastAsia="Times New Roman" w:hAnsi="Calibri" w:cs="Segoe UI"/>
          <w:sz w:val="20"/>
          <w:szCs w:val="20"/>
          <w:lang w:eastAsia="pl-PL"/>
        </w:rPr>
        <w:t>przyjmuję do wiadomości/data i podpis koordynatora   ....................................  </w:t>
      </w:r>
    </w:p>
    <w:p w14:paraId="26117AA0" w14:textId="77777777" w:rsidR="00945204" w:rsidRDefault="00945204" w:rsidP="00945204">
      <w:pPr>
        <w:textAlignment w:val="baseline"/>
        <w:rPr>
          <w:rFonts w:ascii="Calibri" w:eastAsia="Times New Roman" w:hAnsi="Calibri" w:cs="Segoe UI"/>
          <w:sz w:val="20"/>
          <w:szCs w:val="20"/>
          <w:lang w:eastAsia="pl-PL"/>
        </w:rPr>
      </w:pPr>
    </w:p>
    <w:p w14:paraId="5EDD0BDE" w14:textId="4AB8E2D0" w:rsidR="00B93EF9" w:rsidRPr="00B93EF9" w:rsidRDefault="00B93EF9" w:rsidP="00EA19C3">
      <w:pPr>
        <w:spacing w:before="11" w:line="360" w:lineRule="auto"/>
        <w:rPr>
          <w:rFonts w:eastAsia="Arial" w:cstheme="minorHAnsi"/>
          <w:b/>
          <w:bCs/>
          <w:sz w:val="22"/>
          <w:szCs w:val="22"/>
        </w:rPr>
      </w:pPr>
      <w:r w:rsidRPr="00B93EF9">
        <w:rPr>
          <w:rFonts w:eastAsia="Arial" w:cstheme="minorHAnsi"/>
          <w:b/>
          <w:bCs/>
          <w:sz w:val="22"/>
          <w:szCs w:val="22"/>
        </w:rPr>
        <w:lastRenderedPageBreak/>
        <w:t xml:space="preserve">Nr </w:t>
      </w:r>
      <w:r w:rsidRPr="00694820">
        <w:rPr>
          <w:rFonts w:eastAsia="Arial" w:cstheme="minorHAnsi"/>
          <w:b/>
          <w:bCs/>
          <w:sz w:val="22"/>
          <w:szCs w:val="22"/>
        </w:rPr>
        <w:t xml:space="preserve">sprawy </w:t>
      </w:r>
      <w:r w:rsidR="0005095F">
        <w:rPr>
          <w:rFonts w:eastAsia="Arial" w:cstheme="minorHAnsi"/>
          <w:b/>
          <w:bCs/>
          <w:sz w:val="22"/>
          <w:szCs w:val="22"/>
        </w:rPr>
        <w:t>6</w:t>
      </w:r>
      <w:r w:rsidR="00694820" w:rsidRPr="00694820">
        <w:rPr>
          <w:rFonts w:eastAsia="Arial" w:cstheme="minorHAnsi"/>
          <w:b/>
          <w:bCs/>
          <w:sz w:val="22"/>
          <w:szCs w:val="22"/>
        </w:rPr>
        <w:t>2</w:t>
      </w:r>
      <w:r w:rsidRPr="00694820">
        <w:rPr>
          <w:rFonts w:eastAsia="Arial" w:cstheme="minorHAnsi"/>
          <w:b/>
          <w:bCs/>
          <w:sz w:val="22"/>
          <w:szCs w:val="22"/>
        </w:rPr>
        <w:t>/ZP/202</w:t>
      </w:r>
      <w:r w:rsidR="001D0FC3" w:rsidRPr="00694820">
        <w:rPr>
          <w:rFonts w:eastAsia="Arial" w:cstheme="minorHAnsi"/>
          <w:b/>
          <w:bCs/>
          <w:sz w:val="22"/>
          <w:szCs w:val="22"/>
        </w:rPr>
        <w:t>2</w:t>
      </w:r>
    </w:p>
    <w:p w14:paraId="3E0C4280" w14:textId="0A6342A7" w:rsidR="00101FB2" w:rsidRPr="00934600" w:rsidRDefault="00101FB2" w:rsidP="00EA19C3">
      <w:pPr>
        <w:keepNext/>
        <w:tabs>
          <w:tab w:val="left" w:pos="567"/>
        </w:tabs>
        <w:spacing w:line="360" w:lineRule="auto"/>
        <w:jc w:val="right"/>
        <w:outlineLvl w:val="8"/>
        <w:rPr>
          <w:rFonts w:eastAsia="Times New Roman" w:cstheme="minorHAnsi"/>
          <w:b/>
          <w:sz w:val="22"/>
          <w:szCs w:val="22"/>
          <w:lang w:eastAsia="pl-PL"/>
        </w:rPr>
      </w:pPr>
      <w:r w:rsidRPr="00934600">
        <w:rPr>
          <w:rFonts w:eastAsia="Times New Roman" w:cstheme="minorHAnsi"/>
          <w:b/>
          <w:bCs/>
          <w:sz w:val="22"/>
          <w:szCs w:val="22"/>
          <w:lang w:eastAsia="pl-PL"/>
        </w:rPr>
        <w:t>Załącznik nr 6</w:t>
      </w:r>
      <w:r w:rsidR="00A129DF">
        <w:rPr>
          <w:rFonts w:eastAsia="Times New Roman" w:cstheme="minorHAnsi"/>
          <w:b/>
          <w:bCs/>
          <w:sz w:val="22"/>
          <w:szCs w:val="22"/>
          <w:lang w:eastAsia="pl-PL"/>
        </w:rPr>
        <w:t>a</w:t>
      </w:r>
      <w:r w:rsidRPr="00934600">
        <w:rPr>
          <w:rFonts w:eastAsia="Times New Roman" w:cstheme="minorHAnsi"/>
          <w:b/>
          <w:bCs/>
          <w:sz w:val="22"/>
          <w:szCs w:val="22"/>
          <w:lang w:eastAsia="pl-PL"/>
        </w:rPr>
        <w:t xml:space="preserve"> do SWZ</w:t>
      </w:r>
    </w:p>
    <w:p w14:paraId="775FF958" w14:textId="22DB37DB" w:rsidR="00101FB2" w:rsidRPr="00934600" w:rsidRDefault="00101FB2" w:rsidP="00EA19C3">
      <w:pPr>
        <w:spacing w:line="360" w:lineRule="auto"/>
        <w:ind w:right="6192"/>
        <w:rPr>
          <w:rFonts w:eastAsia="Times New Roman" w:cstheme="minorHAnsi"/>
          <w:b/>
          <w:i/>
          <w:iCs/>
          <w:sz w:val="22"/>
          <w:szCs w:val="22"/>
          <w:lang w:eastAsia="pl-PL"/>
        </w:rPr>
      </w:pPr>
      <w:r w:rsidRPr="00934600">
        <w:rPr>
          <w:rFonts w:eastAsia="Times New Roman" w:cstheme="minorHAnsi"/>
          <w:b/>
          <w:sz w:val="22"/>
          <w:szCs w:val="22"/>
          <w:lang w:eastAsia="pl-PL"/>
        </w:rPr>
        <w:t>........................................</w:t>
      </w:r>
    </w:p>
    <w:p w14:paraId="37EDA4CC" w14:textId="77777777" w:rsidR="00101FB2" w:rsidRPr="00934600" w:rsidRDefault="00101FB2" w:rsidP="00EA19C3">
      <w:pPr>
        <w:spacing w:line="360" w:lineRule="auto"/>
        <w:ind w:right="98"/>
        <w:rPr>
          <w:rFonts w:eastAsia="Times New Roman" w:cstheme="minorHAnsi"/>
          <w:b/>
          <w:sz w:val="22"/>
          <w:szCs w:val="22"/>
          <w:lang w:eastAsia="pl-PL"/>
        </w:rPr>
      </w:pPr>
      <w:r w:rsidRPr="00934600">
        <w:rPr>
          <w:rFonts w:eastAsia="Times New Roman" w:cstheme="minorHAnsi"/>
          <w:b/>
          <w:sz w:val="22"/>
          <w:szCs w:val="22"/>
          <w:lang w:eastAsia="pl-PL"/>
        </w:rPr>
        <w:t>(Nazwa i adres Wykonawcy)</w:t>
      </w:r>
    </w:p>
    <w:p w14:paraId="417CAE95" w14:textId="31465BAB" w:rsidR="00101FB2" w:rsidRPr="00934600" w:rsidRDefault="00101FB2" w:rsidP="00EA19C3">
      <w:pPr>
        <w:pStyle w:val="Tekstpodstawowywcity"/>
        <w:tabs>
          <w:tab w:val="num" w:pos="0"/>
        </w:tabs>
        <w:jc w:val="center"/>
        <w:rPr>
          <w:rFonts w:asciiTheme="minorHAnsi" w:hAnsiTheme="minorHAnsi" w:cstheme="minorHAnsi"/>
          <w:b/>
          <w:bCs/>
          <w:color w:val="000000"/>
          <w:szCs w:val="22"/>
          <w:lang w:val="pl-PL"/>
        </w:rPr>
      </w:pPr>
      <w:r w:rsidRPr="007B7625">
        <w:rPr>
          <w:rFonts w:asciiTheme="minorHAnsi" w:hAnsiTheme="minorHAnsi" w:cstheme="minorHAnsi"/>
          <w:b/>
          <w:bCs/>
          <w:color w:val="000000"/>
          <w:szCs w:val="22"/>
          <w:lang w:val="pl-PL"/>
        </w:rPr>
        <w:t>WYKAZ</w:t>
      </w:r>
      <w:r w:rsidRPr="00934600">
        <w:rPr>
          <w:rFonts w:asciiTheme="minorHAnsi" w:hAnsiTheme="minorHAnsi" w:cstheme="minorHAnsi"/>
          <w:b/>
          <w:bCs/>
          <w:color w:val="000000"/>
          <w:szCs w:val="22"/>
          <w:lang w:val="pl-PL"/>
        </w:rPr>
        <w:t xml:space="preserve"> USŁUG</w:t>
      </w:r>
    </w:p>
    <w:p w14:paraId="0A26B7DE" w14:textId="24714D4A" w:rsidR="00B93EF9" w:rsidRPr="00934600" w:rsidRDefault="00B93EF9" w:rsidP="00EA19C3">
      <w:pPr>
        <w:pStyle w:val="Tekstpodstawowywcity"/>
        <w:tabs>
          <w:tab w:val="num" w:pos="0"/>
        </w:tabs>
        <w:jc w:val="center"/>
        <w:rPr>
          <w:rFonts w:asciiTheme="minorHAnsi" w:hAnsiTheme="minorHAnsi" w:cstheme="minorHAnsi"/>
          <w:color w:val="000000"/>
          <w:szCs w:val="22"/>
          <w:lang w:val="pl-PL"/>
        </w:rPr>
      </w:pPr>
      <w:r>
        <w:rPr>
          <w:rFonts w:asciiTheme="minorHAnsi" w:hAnsiTheme="minorHAnsi" w:cstheme="minorHAnsi"/>
          <w:color w:val="000000"/>
          <w:szCs w:val="22"/>
          <w:lang w:val="pl-PL"/>
        </w:rPr>
        <w:t xml:space="preserve">Wykaz usług spełniających warunki opisane w pkt </w:t>
      </w:r>
      <w:r w:rsidRPr="00224404">
        <w:rPr>
          <w:rFonts w:asciiTheme="minorHAnsi" w:hAnsiTheme="minorHAnsi" w:cstheme="minorHAnsi"/>
          <w:color w:val="000000"/>
          <w:szCs w:val="22"/>
          <w:lang w:val="pl-PL"/>
        </w:rPr>
        <w:t>7.2.d) ppkt d1)</w:t>
      </w:r>
    </w:p>
    <w:p w14:paraId="459E3897" w14:textId="4FD2E6A6" w:rsidR="00DE12EE" w:rsidRPr="00934600" w:rsidRDefault="00DE12EE" w:rsidP="00EA19C3">
      <w:pPr>
        <w:pStyle w:val="Tekstpodstawowywcity"/>
        <w:tabs>
          <w:tab w:val="num" w:pos="0"/>
        </w:tabs>
        <w:ind w:firstLine="0"/>
        <w:rPr>
          <w:rFonts w:asciiTheme="minorHAnsi" w:hAnsiTheme="minorHAnsi" w:cstheme="minorHAnsi"/>
          <w:color w:val="000000"/>
          <w:szCs w:val="22"/>
          <w:lang w:val="pl-PL"/>
        </w:rPr>
      </w:pPr>
    </w:p>
    <w:tbl>
      <w:tblPr>
        <w:tblW w:w="9129" w:type="dxa"/>
        <w:tblInd w:w="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70" w:type="dxa"/>
          <w:right w:w="70" w:type="dxa"/>
        </w:tblCellMar>
        <w:tblLook w:val="0000" w:firstRow="0" w:lastRow="0" w:firstColumn="0" w:lastColumn="0" w:noHBand="0" w:noVBand="0"/>
      </w:tblPr>
      <w:tblGrid>
        <w:gridCol w:w="1843"/>
        <w:gridCol w:w="2608"/>
        <w:gridCol w:w="1560"/>
        <w:gridCol w:w="1375"/>
        <w:gridCol w:w="1743"/>
      </w:tblGrid>
      <w:tr w:rsidR="00694820" w:rsidRPr="00F001FF" w14:paraId="71D6A08B" w14:textId="77777777" w:rsidTr="009E2C38">
        <w:trPr>
          <w:cantSplit/>
          <w:trHeight w:val="744"/>
          <w:tblHeader/>
        </w:trPr>
        <w:tc>
          <w:tcPr>
            <w:tcW w:w="1843" w:type="dxa"/>
            <w:vMerge w:val="restart"/>
            <w:vAlign w:val="center"/>
          </w:tcPr>
          <w:p w14:paraId="1F8CF6CE" w14:textId="77777777" w:rsidR="00694820" w:rsidRPr="00F001FF" w:rsidRDefault="00694820" w:rsidP="009E2C38">
            <w:pPr>
              <w:suppressAutoHyphens/>
              <w:spacing w:line="160" w:lineRule="atLeast"/>
              <w:jc w:val="center"/>
              <w:rPr>
                <w:rFonts w:ascii="Verdana" w:eastAsia="Times New Roman" w:hAnsi="Verdana" w:cs="Times New Roman"/>
                <w:b/>
                <w:bCs/>
                <w:sz w:val="17"/>
                <w:szCs w:val="17"/>
                <w:lang w:eastAsia="ar-SA"/>
              </w:rPr>
            </w:pPr>
            <w:r>
              <w:rPr>
                <w:rFonts w:ascii="Verdana" w:eastAsia="Times New Roman" w:hAnsi="Verdana" w:cs="Times New Roman"/>
                <w:b/>
                <w:bCs/>
                <w:sz w:val="17"/>
                <w:szCs w:val="17"/>
                <w:lang w:eastAsia="ar-SA"/>
              </w:rPr>
              <w:t>Przedmiot usługi</w:t>
            </w:r>
          </w:p>
        </w:tc>
        <w:tc>
          <w:tcPr>
            <w:tcW w:w="2608" w:type="dxa"/>
            <w:vMerge w:val="restart"/>
            <w:vAlign w:val="center"/>
          </w:tcPr>
          <w:p w14:paraId="7DE4FF72" w14:textId="77777777" w:rsidR="00694820" w:rsidRPr="00F001FF" w:rsidRDefault="00694820" w:rsidP="009E2C38">
            <w:pPr>
              <w:suppressAutoHyphens/>
              <w:jc w:val="center"/>
              <w:rPr>
                <w:rFonts w:ascii="Verdana" w:eastAsia="Times New Roman" w:hAnsi="Verdana" w:cs="Times New Roman"/>
                <w:b/>
                <w:bCs/>
                <w:sz w:val="17"/>
                <w:szCs w:val="17"/>
                <w:lang w:eastAsia="ar-SA"/>
              </w:rPr>
            </w:pPr>
            <w:r>
              <w:rPr>
                <w:rFonts w:ascii="Verdana" w:eastAsia="Times New Roman" w:hAnsi="Verdana" w:cs="Times New Roman"/>
                <w:b/>
                <w:bCs/>
                <w:sz w:val="17"/>
                <w:szCs w:val="17"/>
                <w:lang w:eastAsia="ar-SA"/>
              </w:rPr>
              <w:t>Podmiot na rzecz, którego usługi zostały wykonane lub są wykonywane</w:t>
            </w:r>
          </w:p>
        </w:tc>
        <w:tc>
          <w:tcPr>
            <w:tcW w:w="2935" w:type="dxa"/>
            <w:gridSpan w:val="2"/>
            <w:vAlign w:val="center"/>
          </w:tcPr>
          <w:p w14:paraId="5528A49C" w14:textId="77777777" w:rsidR="00694820" w:rsidRDefault="00694820" w:rsidP="009E2C38">
            <w:pPr>
              <w:suppressAutoHyphens/>
              <w:jc w:val="center"/>
              <w:rPr>
                <w:rFonts w:ascii="Verdana" w:eastAsia="Times New Roman" w:hAnsi="Verdana" w:cs="Times New Roman"/>
                <w:b/>
                <w:bCs/>
                <w:sz w:val="17"/>
                <w:szCs w:val="17"/>
                <w:lang w:eastAsia="ar-SA"/>
              </w:rPr>
            </w:pPr>
            <w:r>
              <w:rPr>
                <w:rFonts w:ascii="Verdana" w:eastAsia="Times New Roman" w:hAnsi="Verdana" w:cs="Times New Roman"/>
                <w:b/>
                <w:bCs/>
                <w:sz w:val="17"/>
                <w:szCs w:val="17"/>
                <w:lang w:eastAsia="ar-SA"/>
              </w:rPr>
              <w:t>Daty wykonania</w:t>
            </w:r>
            <w:r w:rsidRPr="00F001FF">
              <w:rPr>
                <w:rFonts w:ascii="Verdana" w:eastAsia="Times New Roman" w:hAnsi="Verdana" w:cs="Times New Roman"/>
                <w:b/>
                <w:bCs/>
                <w:sz w:val="17"/>
                <w:szCs w:val="17"/>
                <w:lang w:eastAsia="ar-SA"/>
              </w:rPr>
              <w:t xml:space="preserve">      </w:t>
            </w:r>
          </w:p>
          <w:p w14:paraId="133FD99A" w14:textId="77777777" w:rsidR="00694820" w:rsidRPr="00F001FF" w:rsidRDefault="00694820" w:rsidP="009E2C38">
            <w:pPr>
              <w:suppressAutoHyphens/>
              <w:jc w:val="center"/>
              <w:rPr>
                <w:rFonts w:ascii="Verdana" w:eastAsia="Times New Roman" w:hAnsi="Verdana" w:cs="Times New Roman"/>
                <w:b/>
                <w:bCs/>
                <w:sz w:val="17"/>
                <w:szCs w:val="17"/>
                <w:lang w:eastAsia="ar-SA"/>
              </w:rPr>
            </w:pPr>
            <w:r w:rsidRPr="00F001FF">
              <w:rPr>
                <w:rFonts w:ascii="Verdana" w:eastAsia="Times New Roman" w:hAnsi="Verdana" w:cs="Times New Roman"/>
                <w:b/>
                <w:bCs/>
                <w:sz w:val="17"/>
                <w:szCs w:val="17"/>
                <w:lang w:eastAsia="ar-SA"/>
              </w:rPr>
              <w:t>(od... dzień- miesiąc- rok do... dzień-miesiąc- rok)</w:t>
            </w:r>
          </w:p>
        </w:tc>
        <w:tc>
          <w:tcPr>
            <w:tcW w:w="1743" w:type="dxa"/>
            <w:vMerge w:val="restart"/>
            <w:vAlign w:val="center"/>
          </w:tcPr>
          <w:p w14:paraId="138BB620" w14:textId="77777777" w:rsidR="00694820" w:rsidRPr="00F001FF" w:rsidRDefault="00694820" w:rsidP="009E2C38">
            <w:pPr>
              <w:suppressAutoHyphens/>
              <w:jc w:val="center"/>
              <w:rPr>
                <w:rFonts w:ascii="Verdana" w:eastAsia="Times New Roman" w:hAnsi="Verdana" w:cs="Times New Roman"/>
                <w:b/>
                <w:bCs/>
                <w:sz w:val="17"/>
                <w:szCs w:val="17"/>
                <w:lang w:eastAsia="ar-SA"/>
              </w:rPr>
            </w:pPr>
            <w:r>
              <w:rPr>
                <w:rFonts w:ascii="Verdana" w:eastAsia="Times New Roman" w:hAnsi="Verdana" w:cs="Times New Roman"/>
                <w:b/>
                <w:bCs/>
                <w:sz w:val="17"/>
                <w:szCs w:val="17"/>
                <w:lang w:eastAsia="ar-SA"/>
              </w:rPr>
              <w:t>Wartość usługi brutto</w:t>
            </w:r>
          </w:p>
        </w:tc>
      </w:tr>
      <w:tr w:rsidR="00694820" w:rsidRPr="00F001FF" w14:paraId="1DAA06E4" w14:textId="77777777" w:rsidTr="009E2C38">
        <w:trPr>
          <w:cantSplit/>
          <w:trHeight w:val="429"/>
          <w:tblHeader/>
        </w:trPr>
        <w:tc>
          <w:tcPr>
            <w:tcW w:w="1843" w:type="dxa"/>
            <w:vMerge/>
          </w:tcPr>
          <w:p w14:paraId="51D9FA2B" w14:textId="77777777" w:rsidR="00694820" w:rsidRPr="00F001FF" w:rsidRDefault="00694820" w:rsidP="009E2C38">
            <w:pPr>
              <w:suppressAutoHyphens/>
              <w:spacing w:line="160" w:lineRule="atLeast"/>
              <w:jc w:val="center"/>
              <w:rPr>
                <w:rFonts w:ascii="Verdana" w:eastAsia="Times New Roman" w:hAnsi="Verdana" w:cs="Times New Roman"/>
                <w:sz w:val="17"/>
                <w:szCs w:val="17"/>
                <w:lang w:eastAsia="ar-SA"/>
              </w:rPr>
            </w:pPr>
          </w:p>
        </w:tc>
        <w:tc>
          <w:tcPr>
            <w:tcW w:w="2608" w:type="dxa"/>
            <w:vMerge/>
          </w:tcPr>
          <w:p w14:paraId="325F1F42" w14:textId="77777777" w:rsidR="00694820" w:rsidRPr="00F001FF" w:rsidRDefault="00694820" w:rsidP="009E2C38">
            <w:pPr>
              <w:suppressAutoHyphens/>
              <w:spacing w:line="160" w:lineRule="exact"/>
              <w:jc w:val="center"/>
              <w:rPr>
                <w:rFonts w:ascii="Verdana" w:eastAsia="Times New Roman" w:hAnsi="Verdana" w:cs="Times New Roman"/>
                <w:sz w:val="17"/>
                <w:szCs w:val="17"/>
                <w:lang w:eastAsia="ar-SA"/>
              </w:rPr>
            </w:pPr>
          </w:p>
        </w:tc>
        <w:tc>
          <w:tcPr>
            <w:tcW w:w="1560" w:type="dxa"/>
            <w:vAlign w:val="center"/>
          </w:tcPr>
          <w:p w14:paraId="063F0670" w14:textId="77777777" w:rsidR="00694820" w:rsidRPr="00F001FF" w:rsidRDefault="00694820" w:rsidP="009E2C38">
            <w:pPr>
              <w:suppressAutoHyphens/>
              <w:jc w:val="center"/>
              <w:rPr>
                <w:rFonts w:ascii="Verdana" w:eastAsia="Times New Roman" w:hAnsi="Verdana" w:cs="Times New Roman"/>
                <w:sz w:val="17"/>
                <w:szCs w:val="17"/>
                <w:lang w:eastAsia="ar-SA"/>
              </w:rPr>
            </w:pPr>
            <w:r w:rsidRPr="00F001FF">
              <w:rPr>
                <w:rFonts w:ascii="Verdana" w:eastAsia="Times New Roman" w:hAnsi="Verdana" w:cs="Times New Roman"/>
                <w:sz w:val="17"/>
                <w:szCs w:val="17"/>
                <w:lang w:eastAsia="ar-SA"/>
              </w:rPr>
              <w:t>Od</w:t>
            </w:r>
          </w:p>
        </w:tc>
        <w:tc>
          <w:tcPr>
            <w:tcW w:w="1375" w:type="dxa"/>
            <w:vAlign w:val="center"/>
          </w:tcPr>
          <w:p w14:paraId="3AE6B9E6" w14:textId="77777777" w:rsidR="00694820" w:rsidRPr="00F001FF" w:rsidRDefault="00694820" w:rsidP="009E2C38">
            <w:pPr>
              <w:suppressAutoHyphens/>
              <w:jc w:val="center"/>
              <w:rPr>
                <w:rFonts w:ascii="Verdana" w:eastAsia="Times New Roman" w:hAnsi="Verdana" w:cs="Times New Roman"/>
                <w:sz w:val="17"/>
                <w:szCs w:val="17"/>
                <w:lang w:eastAsia="ar-SA"/>
              </w:rPr>
            </w:pPr>
            <w:r w:rsidRPr="00F001FF">
              <w:rPr>
                <w:rFonts w:ascii="Verdana" w:eastAsia="Times New Roman" w:hAnsi="Verdana" w:cs="Times New Roman"/>
                <w:sz w:val="17"/>
                <w:szCs w:val="17"/>
                <w:lang w:eastAsia="ar-SA"/>
              </w:rPr>
              <w:t>Do</w:t>
            </w:r>
          </w:p>
        </w:tc>
        <w:tc>
          <w:tcPr>
            <w:tcW w:w="1743" w:type="dxa"/>
            <w:vMerge/>
          </w:tcPr>
          <w:p w14:paraId="407683C6" w14:textId="77777777" w:rsidR="00694820" w:rsidRPr="00F001FF" w:rsidRDefault="00694820" w:rsidP="009E2C38">
            <w:pPr>
              <w:suppressAutoHyphens/>
              <w:spacing w:line="160" w:lineRule="exact"/>
              <w:jc w:val="center"/>
              <w:rPr>
                <w:rFonts w:ascii="Verdana" w:eastAsia="Times New Roman" w:hAnsi="Verdana" w:cs="Times New Roman"/>
                <w:sz w:val="17"/>
                <w:szCs w:val="17"/>
                <w:lang w:eastAsia="ar-SA"/>
              </w:rPr>
            </w:pPr>
          </w:p>
        </w:tc>
      </w:tr>
      <w:tr w:rsidR="00694820" w:rsidRPr="00F001FF" w14:paraId="2659B84B" w14:textId="77777777" w:rsidTr="00D961D2">
        <w:trPr>
          <w:cantSplit/>
          <w:trHeight w:hRule="exact" w:val="796"/>
        </w:trPr>
        <w:tc>
          <w:tcPr>
            <w:tcW w:w="1843" w:type="dxa"/>
            <w:tcBorders>
              <w:top w:val="single" w:sz="4" w:space="0" w:color="auto"/>
              <w:bottom w:val="single" w:sz="4" w:space="0" w:color="auto"/>
            </w:tcBorders>
          </w:tcPr>
          <w:p w14:paraId="1ED72901" w14:textId="74C56F7A" w:rsidR="00694820" w:rsidRPr="003A3735" w:rsidRDefault="0062423B" w:rsidP="009E2C38">
            <w:pPr>
              <w:suppressAutoHyphens/>
              <w:jc w:val="center"/>
              <w:rPr>
                <w:rFonts w:ascii="Verdana" w:eastAsia="Times New Roman" w:hAnsi="Verdana" w:cs="Times New Roman"/>
                <w:sz w:val="16"/>
                <w:szCs w:val="16"/>
                <w:lang w:eastAsia="ar-SA"/>
              </w:rPr>
            </w:pPr>
            <w:r>
              <w:rPr>
                <w:rFonts w:ascii="Verdana" w:eastAsia="Times New Roman" w:hAnsi="Verdana" w:cs="Times New Roman"/>
                <w:sz w:val="16"/>
                <w:szCs w:val="16"/>
                <w:lang w:eastAsia="ar-SA"/>
              </w:rPr>
              <w:t>Sprzątanie pomieszczeń</w:t>
            </w:r>
            <w:r w:rsidR="00224404">
              <w:rPr>
                <w:rFonts w:ascii="Verdana" w:eastAsia="Times New Roman" w:hAnsi="Verdana" w:cs="Times New Roman"/>
                <w:sz w:val="16"/>
                <w:szCs w:val="16"/>
                <w:lang w:eastAsia="ar-SA"/>
              </w:rPr>
              <w:t>*</w:t>
            </w:r>
          </w:p>
        </w:tc>
        <w:tc>
          <w:tcPr>
            <w:tcW w:w="2608" w:type="dxa"/>
            <w:tcBorders>
              <w:top w:val="single" w:sz="4" w:space="0" w:color="auto"/>
              <w:bottom w:val="single" w:sz="4" w:space="0" w:color="auto"/>
            </w:tcBorders>
          </w:tcPr>
          <w:p w14:paraId="3F4CCC7A"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tc>
        <w:tc>
          <w:tcPr>
            <w:tcW w:w="1560" w:type="dxa"/>
            <w:tcBorders>
              <w:top w:val="single" w:sz="4" w:space="0" w:color="auto"/>
              <w:bottom w:val="single" w:sz="4" w:space="0" w:color="auto"/>
            </w:tcBorders>
          </w:tcPr>
          <w:p w14:paraId="004D383F"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tc>
        <w:tc>
          <w:tcPr>
            <w:tcW w:w="1375" w:type="dxa"/>
            <w:tcBorders>
              <w:top w:val="single" w:sz="4" w:space="0" w:color="auto"/>
              <w:bottom w:val="single" w:sz="4" w:space="0" w:color="auto"/>
            </w:tcBorders>
          </w:tcPr>
          <w:p w14:paraId="2D7366C9"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tc>
        <w:tc>
          <w:tcPr>
            <w:tcW w:w="1743" w:type="dxa"/>
            <w:tcBorders>
              <w:top w:val="single" w:sz="4" w:space="0" w:color="auto"/>
              <w:bottom w:val="single" w:sz="4" w:space="0" w:color="auto"/>
            </w:tcBorders>
          </w:tcPr>
          <w:p w14:paraId="3F3AF2B4"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p w14:paraId="537DC8C5"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p w14:paraId="1B8BFE31"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p w14:paraId="64A3625C"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p w14:paraId="6B0144FA"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p w14:paraId="2AC017B1"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tc>
      </w:tr>
      <w:tr w:rsidR="00694820" w:rsidRPr="00F001FF" w14:paraId="774308E4" w14:textId="77777777" w:rsidTr="00D961D2">
        <w:trPr>
          <w:cantSplit/>
          <w:trHeight w:hRule="exact" w:val="831"/>
        </w:trPr>
        <w:tc>
          <w:tcPr>
            <w:tcW w:w="1843" w:type="dxa"/>
            <w:tcBorders>
              <w:top w:val="single" w:sz="4" w:space="0" w:color="auto"/>
              <w:bottom w:val="single" w:sz="6" w:space="0" w:color="000000"/>
            </w:tcBorders>
          </w:tcPr>
          <w:p w14:paraId="5AFFEAAA"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tc>
        <w:tc>
          <w:tcPr>
            <w:tcW w:w="2608" w:type="dxa"/>
            <w:tcBorders>
              <w:top w:val="single" w:sz="4" w:space="0" w:color="auto"/>
              <w:bottom w:val="single" w:sz="6" w:space="0" w:color="000000"/>
            </w:tcBorders>
          </w:tcPr>
          <w:p w14:paraId="26DA584C"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tc>
        <w:tc>
          <w:tcPr>
            <w:tcW w:w="1560" w:type="dxa"/>
            <w:tcBorders>
              <w:top w:val="single" w:sz="4" w:space="0" w:color="auto"/>
              <w:bottom w:val="single" w:sz="6" w:space="0" w:color="000000"/>
            </w:tcBorders>
          </w:tcPr>
          <w:p w14:paraId="217A1B9A"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tc>
        <w:tc>
          <w:tcPr>
            <w:tcW w:w="1375" w:type="dxa"/>
            <w:tcBorders>
              <w:top w:val="single" w:sz="4" w:space="0" w:color="auto"/>
              <w:bottom w:val="single" w:sz="6" w:space="0" w:color="000000"/>
            </w:tcBorders>
          </w:tcPr>
          <w:p w14:paraId="64819B11"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tc>
        <w:tc>
          <w:tcPr>
            <w:tcW w:w="1743" w:type="dxa"/>
            <w:tcBorders>
              <w:top w:val="single" w:sz="4" w:space="0" w:color="auto"/>
              <w:bottom w:val="single" w:sz="6" w:space="0" w:color="000000"/>
            </w:tcBorders>
          </w:tcPr>
          <w:p w14:paraId="5B26B6E3"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tc>
      </w:tr>
      <w:tr w:rsidR="00694820" w:rsidRPr="00F001FF" w14:paraId="57570575" w14:textId="77777777" w:rsidTr="005267DE">
        <w:trPr>
          <w:cantSplit/>
          <w:trHeight w:hRule="exact" w:val="1134"/>
        </w:trPr>
        <w:tc>
          <w:tcPr>
            <w:tcW w:w="1843" w:type="dxa"/>
            <w:tcBorders>
              <w:top w:val="single" w:sz="6" w:space="0" w:color="000000"/>
              <w:bottom w:val="single" w:sz="6" w:space="0" w:color="000000"/>
            </w:tcBorders>
          </w:tcPr>
          <w:p w14:paraId="61B8F848" w14:textId="402703AD" w:rsidR="00694820" w:rsidRPr="00F001FF" w:rsidRDefault="00694820" w:rsidP="009E2C38">
            <w:pPr>
              <w:suppressAutoHyphens/>
              <w:jc w:val="center"/>
              <w:rPr>
                <w:rFonts w:ascii="Verdana" w:eastAsia="Times New Roman" w:hAnsi="Verdana" w:cs="Times New Roman"/>
                <w:sz w:val="17"/>
                <w:szCs w:val="17"/>
                <w:highlight w:val="yellow"/>
                <w:lang w:eastAsia="ar-SA"/>
              </w:rPr>
            </w:pPr>
            <w:r w:rsidRPr="003A3735">
              <w:rPr>
                <w:rFonts w:ascii="Verdana" w:hAnsi="Verdana"/>
                <w:sz w:val="16"/>
                <w:szCs w:val="16"/>
              </w:rPr>
              <w:t>usług</w:t>
            </w:r>
            <w:r>
              <w:rPr>
                <w:rFonts w:ascii="Verdana" w:hAnsi="Verdana"/>
                <w:sz w:val="16"/>
                <w:szCs w:val="16"/>
              </w:rPr>
              <w:t>a</w:t>
            </w:r>
            <w:r w:rsidRPr="003A3735">
              <w:rPr>
                <w:rFonts w:ascii="Verdana" w:hAnsi="Verdana"/>
                <w:sz w:val="16"/>
                <w:szCs w:val="16"/>
              </w:rPr>
              <w:t xml:space="preserve"> sprzątania terenu należącego do właściciela obiektu użyteczności publicznej</w:t>
            </w:r>
            <w:r>
              <w:rPr>
                <w:rFonts w:ascii="Verdana" w:hAnsi="Verdana"/>
                <w:sz w:val="16"/>
                <w:szCs w:val="16"/>
              </w:rPr>
              <w:t>*</w:t>
            </w:r>
          </w:p>
        </w:tc>
        <w:tc>
          <w:tcPr>
            <w:tcW w:w="2608" w:type="dxa"/>
            <w:tcBorders>
              <w:top w:val="single" w:sz="6" w:space="0" w:color="000000"/>
              <w:bottom w:val="single" w:sz="6" w:space="0" w:color="000000"/>
            </w:tcBorders>
          </w:tcPr>
          <w:p w14:paraId="1019B9E7"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tc>
        <w:tc>
          <w:tcPr>
            <w:tcW w:w="1560" w:type="dxa"/>
            <w:tcBorders>
              <w:top w:val="single" w:sz="6" w:space="0" w:color="000000"/>
              <w:bottom w:val="single" w:sz="6" w:space="0" w:color="000000"/>
            </w:tcBorders>
          </w:tcPr>
          <w:p w14:paraId="45FD7AEE"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tc>
        <w:tc>
          <w:tcPr>
            <w:tcW w:w="1375" w:type="dxa"/>
            <w:tcBorders>
              <w:top w:val="single" w:sz="6" w:space="0" w:color="000000"/>
              <w:bottom w:val="single" w:sz="6" w:space="0" w:color="000000"/>
            </w:tcBorders>
          </w:tcPr>
          <w:p w14:paraId="2861D627"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tc>
        <w:tc>
          <w:tcPr>
            <w:tcW w:w="1743" w:type="dxa"/>
            <w:tcBorders>
              <w:top w:val="single" w:sz="6" w:space="0" w:color="000000"/>
              <w:bottom w:val="single" w:sz="6" w:space="0" w:color="000000"/>
            </w:tcBorders>
          </w:tcPr>
          <w:p w14:paraId="4C6159E7"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p w14:paraId="4DC2D48D"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p w14:paraId="4660F2B3"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p w14:paraId="104B8FD4"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p w14:paraId="3DD9607A" w14:textId="77777777" w:rsidR="00694820" w:rsidRPr="00F001FF" w:rsidRDefault="00694820" w:rsidP="009E2C38">
            <w:pPr>
              <w:suppressAutoHyphens/>
              <w:jc w:val="center"/>
              <w:rPr>
                <w:rFonts w:ascii="Verdana" w:eastAsia="Times New Roman" w:hAnsi="Verdana" w:cs="Times New Roman"/>
                <w:sz w:val="17"/>
                <w:szCs w:val="17"/>
                <w:highlight w:val="yellow"/>
                <w:lang w:eastAsia="ar-SA"/>
              </w:rPr>
            </w:pPr>
          </w:p>
        </w:tc>
      </w:tr>
      <w:tr w:rsidR="005267DE" w:rsidRPr="00F001FF" w14:paraId="212DC8C5" w14:textId="77777777" w:rsidTr="00D961D2">
        <w:trPr>
          <w:cantSplit/>
          <w:trHeight w:hRule="exact" w:val="849"/>
        </w:trPr>
        <w:tc>
          <w:tcPr>
            <w:tcW w:w="1843" w:type="dxa"/>
            <w:tcBorders>
              <w:top w:val="single" w:sz="6" w:space="0" w:color="000000"/>
              <w:bottom w:val="single" w:sz="6" w:space="0" w:color="000000"/>
            </w:tcBorders>
          </w:tcPr>
          <w:p w14:paraId="4658EFE8" w14:textId="77777777" w:rsidR="005267DE" w:rsidRPr="003A3735" w:rsidRDefault="005267DE" w:rsidP="009E2C38">
            <w:pPr>
              <w:suppressAutoHyphens/>
              <w:jc w:val="center"/>
              <w:rPr>
                <w:rFonts w:ascii="Verdana" w:hAnsi="Verdana"/>
                <w:sz w:val="16"/>
                <w:szCs w:val="16"/>
              </w:rPr>
            </w:pPr>
          </w:p>
        </w:tc>
        <w:tc>
          <w:tcPr>
            <w:tcW w:w="2608" w:type="dxa"/>
            <w:tcBorders>
              <w:top w:val="single" w:sz="6" w:space="0" w:color="000000"/>
              <w:bottom w:val="single" w:sz="6" w:space="0" w:color="000000"/>
            </w:tcBorders>
          </w:tcPr>
          <w:p w14:paraId="5CF8741E" w14:textId="77777777" w:rsidR="005267DE" w:rsidRPr="00F001FF" w:rsidRDefault="005267DE" w:rsidP="009E2C38">
            <w:pPr>
              <w:suppressAutoHyphens/>
              <w:jc w:val="center"/>
              <w:rPr>
                <w:rFonts w:ascii="Verdana" w:eastAsia="Times New Roman" w:hAnsi="Verdana" w:cs="Times New Roman"/>
                <w:sz w:val="17"/>
                <w:szCs w:val="17"/>
                <w:highlight w:val="yellow"/>
                <w:lang w:eastAsia="ar-SA"/>
              </w:rPr>
            </w:pPr>
          </w:p>
        </w:tc>
        <w:tc>
          <w:tcPr>
            <w:tcW w:w="1560" w:type="dxa"/>
            <w:tcBorders>
              <w:top w:val="single" w:sz="6" w:space="0" w:color="000000"/>
              <w:bottom w:val="single" w:sz="6" w:space="0" w:color="000000"/>
            </w:tcBorders>
          </w:tcPr>
          <w:p w14:paraId="428B7EC3" w14:textId="77777777" w:rsidR="005267DE" w:rsidRPr="00F001FF" w:rsidRDefault="005267DE" w:rsidP="009E2C38">
            <w:pPr>
              <w:suppressAutoHyphens/>
              <w:jc w:val="center"/>
              <w:rPr>
                <w:rFonts w:ascii="Verdana" w:eastAsia="Times New Roman" w:hAnsi="Verdana" w:cs="Times New Roman"/>
                <w:sz w:val="17"/>
                <w:szCs w:val="17"/>
                <w:highlight w:val="yellow"/>
                <w:lang w:eastAsia="ar-SA"/>
              </w:rPr>
            </w:pPr>
          </w:p>
        </w:tc>
        <w:tc>
          <w:tcPr>
            <w:tcW w:w="1375" w:type="dxa"/>
            <w:tcBorders>
              <w:top w:val="single" w:sz="6" w:space="0" w:color="000000"/>
              <w:bottom w:val="single" w:sz="6" w:space="0" w:color="000000"/>
            </w:tcBorders>
          </w:tcPr>
          <w:p w14:paraId="7C8ACCD6" w14:textId="77777777" w:rsidR="005267DE" w:rsidRPr="00F001FF" w:rsidRDefault="005267DE" w:rsidP="009E2C38">
            <w:pPr>
              <w:suppressAutoHyphens/>
              <w:jc w:val="center"/>
              <w:rPr>
                <w:rFonts w:ascii="Verdana" w:eastAsia="Times New Roman" w:hAnsi="Verdana" w:cs="Times New Roman"/>
                <w:sz w:val="17"/>
                <w:szCs w:val="17"/>
                <w:highlight w:val="yellow"/>
                <w:lang w:eastAsia="ar-SA"/>
              </w:rPr>
            </w:pPr>
          </w:p>
        </w:tc>
        <w:tc>
          <w:tcPr>
            <w:tcW w:w="1743" w:type="dxa"/>
            <w:tcBorders>
              <w:top w:val="single" w:sz="6" w:space="0" w:color="000000"/>
              <w:bottom w:val="single" w:sz="6" w:space="0" w:color="000000"/>
            </w:tcBorders>
          </w:tcPr>
          <w:p w14:paraId="73E13150" w14:textId="77777777" w:rsidR="005267DE" w:rsidRPr="00F001FF" w:rsidRDefault="005267DE" w:rsidP="009E2C38">
            <w:pPr>
              <w:suppressAutoHyphens/>
              <w:jc w:val="center"/>
              <w:rPr>
                <w:rFonts w:ascii="Verdana" w:eastAsia="Times New Roman" w:hAnsi="Verdana" w:cs="Times New Roman"/>
                <w:sz w:val="17"/>
                <w:szCs w:val="17"/>
                <w:highlight w:val="yellow"/>
                <w:lang w:eastAsia="ar-SA"/>
              </w:rPr>
            </w:pPr>
          </w:p>
        </w:tc>
      </w:tr>
      <w:tr w:rsidR="00224404" w:rsidRPr="00F001FF" w14:paraId="04B997C9" w14:textId="77777777" w:rsidTr="00D961D2">
        <w:trPr>
          <w:cantSplit/>
          <w:trHeight w:hRule="exact" w:val="847"/>
        </w:trPr>
        <w:tc>
          <w:tcPr>
            <w:tcW w:w="1843" w:type="dxa"/>
            <w:tcBorders>
              <w:top w:val="single" w:sz="6" w:space="0" w:color="000000"/>
            </w:tcBorders>
          </w:tcPr>
          <w:p w14:paraId="453AF1BC" w14:textId="55528C63" w:rsidR="00224404" w:rsidRPr="003A3735" w:rsidRDefault="00224404" w:rsidP="009E2C38">
            <w:pPr>
              <w:suppressAutoHyphens/>
              <w:jc w:val="center"/>
              <w:rPr>
                <w:rFonts w:ascii="Verdana" w:hAnsi="Verdana"/>
                <w:sz w:val="16"/>
                <w:szCs w:val="16"/>
              </w:rPr>
            </w:pPr>
            <w:r>
              <w:rPr>
                <w:rFonts w:ascii="Verdana" w:hAnsi="Verdana"/>
                <w:sz w:val="16"/>
                <w:szCs w:val="16"/>
              </w:rPr>
              <w:t>usługa sprzątania terenu parkowego*</w:t>
            </w:r>
          </w:p>
        </w:tc>
        <w:tc>
          <w:tcPr>
            <w:tcW w:w="2608" w:type="dxa"/>
            <w:tcBorders>
              <w:top w:val="single" w:sz="6" w:space="0" w:color="000000"/>
            </w:tcBorders>
          </w:tcPr>
          <w:p w14:paraId="015882F5" w14:textId="77777777" w:rsidR="00224404" w:rsidRPr="00F001FF" w:rsidRDefault="00224404" w:rsidP="009E2C38">
            <w:pPr>
              <w:suppressAutoHyphens/>
              <w:jc w:val="center"/>
              <w:rPr>
                <w:rFonts w:ascii="Verdana" w:eastAsia="Times New Roman" w:hAnsi="Verdana" w:cs="Times New Roman"/>
                <w:sz w:val="17"/>
                <w:szCs w:val="17"/>
                <w:highlight w:val="yellow"/>
                <w:lang w:eastAsia="ar-SA"/>
              </w:rPr>
            </w:pPr>
          </w:p>
        </w:tc>
        <w:tc>
          <w:tcPr>
            <w:tcW w:w="1560" w:type="dxa"/>
            <w:tcBorders>
              <w:top w:val="single" w:sz="6" w:space="0" w:color="000000"/>
            </w:tcBorders>
          </w:tcPr>
          <w:p w14:paraId="3BA49352" w14:textId="77777777" w:rsidR="00224404" w:rsidRPr="00F001FF" w:rsidRDefault="00224404" w:rsidP="009E2C38">
            <w:pPr>
              <w:suppressAutoHyphens/>
              <w:jc w:val="center"/>
              <w:rPr>
                <w:rFonts w:ascii="Verdana" w:eastAsia="Times New Roman" w:hAnsi="Verdana" w:cs="Times New Roman"/>
                <w:sz w:val="17"/>
                <w:szCs w:val="17"/>
                <w:highlight w:val="yellow"/>
                <w:lang w:eastAsia="ar-SA"/>
              </w:rPr>
            </w:pPr>
          </w:p>
        </w:tc>
        <w:tc>
          <w:tcPr>
            <w:tcW w:w="1375" w:type="dxa"/>
            <w:tcBorders>
              <w:top w:val="single" w:sz="6" w:space="0" w:color="000000"/>
            </w:tcBorders>
          </w:tcPr>
          <w:p w14:paraId="33B491F9" w14:textId="77777777" w:rsidR="00224404" w:rsidRPr="00F001FF" w:rsidRDefault="00224404" w:rsidP="009E2C38">
            <w:pPr>
              <w:suppressAutoHyphens/>
              <w:jc w:val="center"/>
              <w:rPr>
                <w:rFonts w:ascii="Verdana" w:eastAsia="Times New Roman" w:hAnsi="Verdana" w:cs="Times New Roman"/>
                <w:sz w:val="17"/>
                <w:szCs w:val="17"/>
                <w:highlight w:val="yellow"/>
                <w:lang w:eastAsia="ar-SA"/>
              </w:rPr>
            </w:pPr>
          </w:p>
        </w:tc>
        <w:tc>
          <w:tcPr>
            <w:tcW w:w="1743" w:type="dxa"/>
            <w:tcBorders>
              <w:top w:val="single" w:sz="6" w:space="0" w:color="000000"/>
            </w:tcBorders>
          </w:tcPr>
          <w:p w14:paraId="3150D2F4" w14:textId="77777777" w:rsidR="00224404" w:rsidRPr="00F001FF" w:rsidRDefault="00224404" w:rsidP="009E2C38">
            <w:pPr>
              <w:suppressAutoHyphens/>
              <w:jc w:val="center"/>
              <w:rPr>
                <w:rFonts w:ascii="Verdana" w:eastAsia="Times New Roman" w:hAnsi="Verdana" w:cs="Times New Roman"/>
                <w:sz w:val="17"/>
                <w:szCs w:val="17"/>
                <w:highlight w:val="yellow"/>
                <w:lang w:eastAsia="ar-SA"/>
              </w:rPr>
            </w:pPr>
          </w:p>
        </w:tc>
      </w:tr>
    </w:tbl>
    <w:p w14:paraId="759468D0" w14:textId="2356D0A7" w:rsidR="00101FB2" w:rsidRDefault="00101FB2" w:rsidP="00EA19C3">
      <w:pPr>
        <w:spacing w:line="360" w:lineRule="auto"/>
        <w:rPr>
          <w:rFonts w:cstheme="minorHAnsi"/>
          <w:bCs/>
          <w:sz w:val="22"/>
          <w:szCs w:val="22"/>
        </w:rPr>
      </w:pPr>
    </w:p>
    <w:p w14:paraId="2C502D65" w14:textId="07E239C2" w:rsidR="006E7923" w:rsidRPr="00D961D2" w:rsidRDefault="0074721F" w:rsidP="006E7923">
      <w:pPr>
        <w:autoSpaceDE w:val="0"/>
        <w:autoSpaceDN w:val="0"/>
        <w:adjustRightInd w:val="0"/>
        <w:rPr>
          <w:rFonts w:cstheme="minorHAnsi"/>
          <w:b/>
          <w:bCs/>
          <w:color w:val="000000"/>
          <w:sz w:val="22"/>
          <w:szCs w:val="22"/>
        </w:rPr>
      </w:pPr>
      <w:r w:rsidRPr="0074721F">
        <w:rPr>
          <w:rFonts w:cstheme="minorHAnsi"/>
          <w:b/>
          <w:bCs/>
          <w:color w:val="000000"/>
          <w:sz w:val="22"/>
          <w:szCs w:val="22"/>
        </w:rPr>
        <w:t xml:space="preserve">* w zależności od części, na którą Wykonawca składa ofertę </w:t>
      </w:r>
      <w:r>
        <w:rPr>
          <w:rFonts w:cstheme="minorHAnsi"/>
          <w:b/>
          <w:bCs/>
          <w:color w:val="000000"/>
          <w:sz w:val="22"/>
          <w:szCs w:val="22"/>
        </w:rPr>
        <w:t xml:space="preserve">należy </w:t>
      </w:r>
      <w:r w:rsidR="00124C2B" w:rsidRPr="00D961D2">
        <w:rPr>
          <w:rFonts w:cstheme="minorHAnsi"/>
          <w:b/>
          <w:bCs/>
          <w:color w:val="000000"/>
          <w:sz w:val="22"/>
          <w:szCs w:val="22"/>
        </w:rPr>
        <w:t xml:space="preserve">powyższy wykaz wypełnić tak, aby wykazać spełnianie warunków określonych </w:t>
      </w:r>
      <w:r w:rsidR="00D961D2" w:rsidRPr="00D961D2">
        <w:rPr>
          <w:rFonts w:cstheme="minorHAnsi"/>
          <w:b/>
          <w:bCs/>
          <w:color w:val="000000"/>
          <w:sz w:val="22"/>
          <w:szCs w:val="22"/>
        </w:rPr>
        <w:t xml:space="preserve">dla danej części </w:t>
      </w:r>
      <w:r w:rsidR="00124C2B" w:rsidRPr="00D961D2">
        <w:rPr>
          <w:rFonts w:cstheme="minorHAnsi"/>
          <w:b/>
          <w:bCs/>
          <w:color w:val="000000"/>
          <w:sz w:val="22"/>
          <w:szCs w:val="22"/>
        </w:rPr>
        <w:t>w pkt 7.2.d) ppkt d1)</w:t>
      </w:r>
    </w:p>
    <w:p w14:paraId="219A52F7" w14:textId="77777777" w:rsidR="00D961D2" w:rsidRDefault="00D961D2" w:rsidP="00EA19C3">
      <w:pPr>
        <w:spacing w:line="360" w:lineRule="auto"/>
        <w:rPr>
          <w:rFonts w:ascii="Verdana" w:eastAsia="TimesNewRoman" w:hAnsi="Verdana" w:cs="TimesNewRoman"/>
          <w:sz w:val="18"/>
          <w:szCs w:val="18"/>
          <w:highlight w:val="yellow"/>
        </w:rPr>
      </w:pPr>
    </w:p>
    <w:p w14:paraId="3254C2D8" w14:textId="605AD661" w:rsidR="003E5C6F" w:rsidRPr="00934600" w:rsidRDefault="00694820" w:rsidP="00D961D2">
      <w:pPr>
        <w:spacing w:line="360" w:lineRule="auto"/>
        <w:rPr>
          <w:rFonts w:eastAsia="Calibri" w:cstheme="minorHAnsi"/>
          <w:sz w:val="22"/>
          <w:szCs w:val="22"/>
        </w:rPr>
      </w:pPr>
      <w:r w:rsidRPr="00D961D2">
        <w:rPr>
          <w:rFonts w:ascii="Verdana" w:eastAsia="TimesNewRoman" w:hAnsi="Verdana" w:cs="TimesNewRoman"/>
          <w:sz w:val="18"/>
          <w:szCs w:val="18"/>
        </w:rPr>
        <w:t xml:space="preserve">Do wykazu </w:t>
      </w:r>
      <w:r w:rsidRPr="00D961D2">
        <w:rPr>
          <w:rFonts w:ascii="Verdana" w:eastAsia="TimesNewRoman" w:hAnsi="Verdana" w:cs="TimesNewRoman"/>
          <w:b/>
          <w:sz w:val="18"/>
          <w:szCs w:val="18"/>
        </w:rPr>
        <w:t>należy załączyć dowody</w:t>
      </w:r>
      <w:r w:rsidRPr="00D961D2">
        <w:rPr>
          <w:rFonts w:ascii="Verdana" w:eastAsia="TimesNewRoman" w:hAnsi="Verdana" w:cs="TimesNewRoman"/>
          <w:sz w:val="18"/>
          <w:szCs w:val="18"/>
        </w:rPr>
        <w:t xml:space="preserve"> określające czy te usługi zostały wykonane lub są wykonywane należycie, przy czym dowodami, o których mowa, są referencje bądź inne dokumenty sporządzone przez podmiot, na rzecz którego usługi zostały wykonywane lub są wykonywane, a jeżeli wykonawca z przyczyn niezależnych od niego nie jest w stanie uzyskać tych dokumentów – oświadczenie wykonawcy. W przypadku świadczeń powtarzających się lub ciągłych </w:t>
      </w:r>
      <w:r w:rsidRPr="00D961D2">
        <w:rPr>
          <w:rFonts w:ascii="Verdana" w:eastAsia="TimesNewRoman" w:hAnsi="Verdana" w:cs="TimesNewRoman"/>
          <w:b/>
          <w:bCs/>
          <w:sz w:val="18"/>
          <w:szCs w:val="18"/>
        </w:rPr>
        <w:t>nadal wykonywanych</w:t>
      </w:r>
      <w:r w:rsidRPr="00D961D2">
        <w:rPr>
          <w:rFonts w:ascii="Verdana" w:eastAsia="TimesNewRoman" w:hAnsi="Verdana" w:cs="TimesNewRoman"/>
          <w:sz w:val="18"/>
          <w:szCs w:val="18"/>
        </w:rPr>
        <w:t xml:space="preserve"> referencje bądź inne dokumenty potwierdzające ich należyte wykonywanie powinny być </w:t>
      </w:r>
      <w:r w:rsidRPr="00D961D2">
        <w:rPr>
          <w:rFonts w:ascii="Verdana" w:eastAsia="TimesNewRoman" w:hAnsi="Verdana" w:cs="TimesNewRoman"/>
          <w:b/>
          <w:bCs/>
          <w:sz w:val="18"/>
          <w:szCs w:val="18"/>
          <w:u w:val="single"/>
        </w:rPr>
        <w:t>wystawione w okresie ostatnich 3 miesięcy.</w:t>
      </w:r>
      <w:r w:rsidR="003E5C6F" w:rsidRPr="00934600">
        <w:rPr>
          <w:rFonts w:eastAsia="Calibri" w:cstheme="minorHAnsi"/>
          <w:sz w:val="22"/>
          <w:szCs w:val="22"/>
        </w:rPr>
        <w:tab/>
      </w:r>
      <w:r w:rsidR="003E5C6F" w:rsidRPr="00934600">
        <w:rPr>
          <w:rFonts w:eastAsia="Calibri" w:cstheme="minorHAnsi"/>
          <w:sz w:val="22"/>
          <w:szCs w:val="22"/>
        </w:rPr>
        <w:tab/>
      </w:r>
      <w:r w:rsidR="003E5C6F" w:rsidRPr="00934600">
        <w:rPr>
          <w:rFonts w:eastAsia="Calibri" w:cstheme="minorHAnsi"/>
          <w:sz w:val="22"/>
          <w:szCs w:val="22"/>
        </w:rPr>
        <w:tab/>
      </w:r>
      <w:r w:rsidR="003E5C6F" w:rsidRPr="00934600">
        <w:rPr>
          <w:rFonts w:eastAsia="Calibri" w:cstheme="minorHAnsi"/>
          <w:sz w:val="22"/>
          <w:szCs w:val="22"/>
        </w:rPr>
        <w:tab/>
      </w:r>
      <w:r w:rsidR="003E5C6F" w:rsidRPr="00934600">
        <w:rPr>
          <w:rFonts w:eastAsia="Calibri" w:cstheme="minorHAnsi"/>
          <w:sz w:val="22"/>
          <w:szCs w:val="22"/>
        </w:rPr>
        <w:tab/>
      </w:r>
      <w:r w:rsidR="003E5C6F" w:rsidRPr="00934600">
        <w:rPr>
          <w:rFonts w:eastAsia="Calibri" w:cstheme="minorHAnsi"/>
          <w:sz w:val="22"/>
          <w:szCs w:val="22"/>
        </w:rPr>
        <w:tab/>
      </w:r>
    </w:p>
    <w:p w14:paraId="78C3AE8F" w14:textId="5113F92B" w:rsidR="003E5C6F" w:rsidRPr="00934600" w:rsidRDefault="003E5C6F" w:rsidP="00EA19C3">
      <w:pPr>
        <w:spacing w:before="60" w:line="360" w:lineRule="auto"/>
        <w:ind w:left="4956"/>
        <w:jc w:val="right"/>
        <w:rPr>
          <w:rFonts w:cstheme="minorHAnsi"/>
          <w:i/>
          <w:color w:val="FF0000"/>
          <w:sz w:val="22"/>
          <w:szCs w:val="22"/>
        </w:rPr>
      </w:pPr>
      <w:r w:rsidRPr="00934600">
        <w:rPr>
          <w:rFonts w:cstheme="minorHAnsi"/>
          <w:i/>
          <w:color w:val="FF0000"/>
          <w:sz w:val="22"/>
          <w:szCs w:val="22"/>
        </w:rPr>
        <w:t xml:space="preserve">Kwalifikowany podpis elektroniczny </w:t>
      </w:r>
      <w:r w:rsidRPr="00934600">
        <w:rPr>
          <w:rFonts w:cstheme="minorHAnsi"/>
          <w:i/>
          <w:color w:val="FF0000"/>
          <w:sz w:val="22"/>
          <w:szCs w:val="22"/>
        </w:rPr>
        <w:br/>
        <w:t>bądź osoby uprawnionej do występowania w jego imieniu</w:t>
      </w:r>
    </w:p>
    <w:p w14:paraId="3C6FBB80" w14:textId="77777777" w:rsidR="00673FC2" w:rsidRDefault="00673FC2" w:rsidP="00EA19C3">
      <w:pPr>
        <w:widowControl w:val="0"/>
        <w:suppressAutoHyphens/>
        <w:spacing w:before="60" w:line="360" w:lineRule="auto"/>
        <w:rPr>
          <w:rFonts w:eastAsia="Times New Roman" w:cstheme="minorHAnsi"/>
          <w:snapToGrid w:val="0"/>
          <w:sz w:val="22"/>
          <w:szCs w:val="22"/>
          <w:lang w:val="x-none" w:eastAsia="pl-PL"/>
        </w:rPr>
        <w:sectPr w:rsidR="00673FC2" w:rsidSect="003242E3">
          <w:headerReference w:type="default" r:id="rId26"/>
          <w:footerReference w:type="default" r:id="rId27"/>
          <w:pgSz w:w="11900" w:h="16840"/>
          <w:pgMar w:top="1440" w:right="1080" w:bottom="1440" w:left="1080" w:header="708" w:footer="708" w:gutter="0"/>
          <w:cols w:space="708"/>
          <w:titlePg/>
          <w:docGrid w:linePitch="360"/>
        </w:sectPr>
      </w:pPr>
    </w:p>
    <w:p w14:paraId="215FBFFE" w14:textId="61CCD7E2" w:rsidR="003E5C6F" w:rsidRDefault="003E5C6F" w:rsidP="00EA19C3">
      <w:pPr>
        <w:widowControl w:val="0"/>
        <w:suppressAutoHyphens/>
        <w:spacing w:before="60" w:line="360" w:lineRule="auto"/>
        <w:rPr>
          <w:rFonts w:eastAsia="Times New Roman" w:cstheme="minorHAnsi"/>
          <w:snapToGrid w:val="0"/>
          <w:sz w:val="22"/>
          <w:szCs w:val="22"/>
          <w:lang w:val="x-none" w:eastAsia="pl-PL"/>
        </w:rPr>
      </w:pPr>
    </w:p>
    <w:p w14:paraId="396E805E" w14:textId="4CFACBA6" w:rsidR="00A129DF" w:rsidRPr="00B93EF9" w:rsidRDefault="00A129DF" w:rsidP="00A129DF">
      <w:pPr>
        <w:spacing w:before="11" w:line="360" w:lineRule="auto"/>
        <w:rPr>
          <w:rFonts w:eastAsia="Arial" w:cstheme="minorHAnsi"/>
          <w:b/>
          <w:bCs/>
          <w:sz w:val="22"/>
          <w:szCs w:val="22"/>
        </w:rPr>
      </w:pPr>
      <w:r w:rsidRPr="00B93EF9">
        <w:rPr>
          <w:rFonts w:eastAsia="Arial" w:cstheme="minorHAnsi"/>
          <w:b/>
          <w:bCs/>
          <w:sz w:val="22"/>
          <w:szCs w:val="22"/>
        </w:rPr>
        <w:t xml:space="preserve">Nr </w:t>
      </w:r>
      <w:r w:rsidRPr="00694820">
        <w:rPr>
          <w:rFonts w:eastAsia="Arial" w:cstheme="minorHAnsi"/>
          <w:b/>
          <w:bCs/>
          <w:sz w:val="22"/>
          <w:szCs w:val="22"/>
        </w:rPr>
        <w:t xml:space="preserve">sprawy </w:t>
      </w:r>
      <w:r w:rsidR="0005095F">
        <w:rPr>
          <w:rFonts w:eastAsia="Arial" w:cstheme="minorHAnsi"/>
          <w:b/>
          <w:bCs/>
          <w:sz w:val="22"/>
          <w:szCs w:val="22"/>
        </w:rPr>
        <w:t>6</w:t>
      </w:r>
      <w:r w:rsidRPr="00694820">
        <w:rPr>
          <w:rFonts w:eastAsia="Arial" w:cstheme="minorHAnsi"/>
          <w:b/>
          <w:bCs/>
          <w:sz w:val="22"/>
          <w:szCs w:val="22"/>
        </w:rPr>
        <w:t>2/ZP/2022</w:t>
      </w:r>
    </w:p>
    <w:p w14:paraId="5F3F7994" w14:textId="78626470" w:rsidR="00A129DF" w:rsidRPr="00934600" w:rsidRDefault="00A129DF" w:rsidP="00A129DF">
      <w:pPr>
        <w:keepNext/>
        <w:tabs>
          <w:tab w:val="left" w:pos="567"/>
        </w:tabs>
        <w:spacing w:line="360" w:lineRule="auto"/>
        <w:jc w:val="right"/>
        <w:outlineLvl w:val="8"/>
        <w:rPr>
          <w:rFonts w:eastAsia="Times New Roman" w:cstheme="minorHAnsi"/>
          <w:b/>
          <w:sz w:val="22"/>
          <w:szCs w:val="22"/>
          <w:lang w:eastAsia="pl-PL"/>
        </w:rPr>
      </w:pPr>
      <w:r w:rsidRPr="00934600">
        <w:rPr>
          <w:rFonts w:eastAsia="Times New Roman" w:cstheme="minorHAnsi"/>
          <w:b/>
          <w:bCs/>
          <w:sz w:val="22"/>
          <w:szCs w:val="22"/>
          <w:lang w:eastAsia="pl-PL"/>
        </w:rPr>
        <w:t>Załącznik nr 6</w:t>
      </w:r>
      <w:r>
        <w:rPr>
          <w:rFonts w:eastAsia="Times New Roman" w:cstheme="minorHAnsi"/>
          <w:b/>
          <w:bCs/>
          <w:sz w:val="22"/>
          <w:szCs w:val="22"/>
          <w:lang w:eastAsia="pl-PL"/>
        </w:rPr>
        <w:t>b</w:t>
      </w:r>
      <w:r w:rsidRPr="00934600">
        <w:rPr>
          <w:rFonts w:eastAsia="Times New Roman" w:cstheme="minorHAnsi"/>
          <w:b/>
          <w:bCs/>
          <w:sz w:val="22"/>
          <w:szCs w:val="22"/>
          <w:lang w:eastAsia="pl-PL"/>
        </w:rPr>
        <w:t xml:space="preserve"> do SWZ</w:t>
      </w:r>
    </w:p>
    <w:p w14:paraId="2127FE08" w14:textId="77777777" w:rsidR="00A129DF" w:rsidRPr="00934600" w:rsidRDefault="00A129DF" w:rsidP="00A129DF">
      <w:pPr>
        <w:spacing w:line="360" w:lineRule="auto"/>
        <w:ind w:right="6192"/>
        <w:rPr>
          <w:rFonts w:eastAsia="Times New Roman" w:cstheme="minorHAnsi"/>
          <w:b/>
          <w:i/>
          <w:iCs/>
          <w:sz w:val="22"/>
          <w:szCs w:val="22"/>
          <w:lang w:eastAsia="pl-PL"/>
        </w:rPr>
      </w:pPr>
      <w:r w:rsidRPr="00934600">
        <w:rPr>
          <w:rFonts w:eastAsia="Times New Roman" w:cstheme="minorHAnsi"/>
          <w:b/>
          <w:sz w:val="22"/>
          <w:szCs w:val="22"/>
          <w:lang w:eastAsia="pl-PL"/>
        </w:rPr>
        <w:t>........................................</w:t>
      </w:r>
    </w:p>
    <w:p w14:paraId="16493587" w14:textId="77777777" w:rsidR="00A129DF" w:rsidRPr="00934600" w:rsidRDefault="00A129DF" w:rsidP="00A129DF">
      <w:pPr>
        <w:spacing w:line="360" w:lineRule="auto"/>
        <w:ind w:right="98"/>
        <w:rPr>
          <w:rFonts w:eastAsia="Times New Roman" w:cstheme="minorHAnsi"/>
          <w:b/>
          <w:sz w:val="22"/>
          <w:szCs w:val="22"/>
          <w:lang w:eastAsia="pl-PL"/>
        </w:rPr>
      </w:pPr>
      <w:r w:rsidRPr="00934600">
        <w:rPr>
          <w:rFonts w:eastAsia="Times New Roman" w:cstheme="minorHAnsi"/>
          <w:b/>
          <w:sz w:val="22"/>
          <w:szCs w:val="22"/>
          <w:lang w:eastAsia="pl-PL"/>
        </w:rPr>
        <w:t>(Nazwa i adres Wykonawcy)</w:t>
      </w:r>
    </w:p>
    <w:p w14:paraId="6FB9367A" w14:textId="2C121668" w:rsidR="00A129DF" w:rsidRPr="00934600" w:rsidRDefault="00A129DF" w:rsidP="00A129DF">
      <w:pPr>
        <w:pStyle w:val="Tekstpodstawowywcity"/>
        <w:tabs>
          <w:tab w:val="num" w:pos="0"/>
        </w:tabs>
        <w:jc w:val="center"/>
        <w:rPr>
          <w:rFonts w:asciiTheme="minorHAnsi" w:hAnsiTheme="minorHAnsi" w:cstheme="minorHAnsi"/>
          <w:b/>
          <w:bCs/>
          <w:color w:val="000000"/>
          <w:szCs w:val="22"/>
          <w:lang w:val="pl-PL"/>
        </w:rPr>
      </w:pPr>
      <w:r w:rsidRPr="007B7625">
        <w:rPr>
          <w:rFonts w:asciiTheme="minorHAnsi" w:hAnsiTheme="minorHAnsi" w:cstheme="minorHAnsi"/>
          <w:b/>
          <w:bCs/>
          <w:color w:val="000000"/>
          <w:szCs w:val="22"/>
          <w:lang w:val="pl-PL"/>
        </w:rPr>
        <w:t>WYKAZ</w:t>
      </w:r>
      <w:r w:rsidRPr="00934600">
        <w:rPr>
          <w:rFonts w:asciiTheme="minorHAnsi" w:hAnsiTheme="minorHAnsi" w:cstheme="minorHAnsi"/>
          <w:b/>
          <w:bCs/>
          <w:color w:val="000000"/>
          <w:szCs w:val="22"/>
          <w:lang w:val="pl-PL"/>
        </w:rPr>
        <w:t xml:space="preserve"> </w:t>
      </w:r>
      <w:r>
        <w:rPr>
          <w:rFonts w:asciiTheme="minorHAnsi" w:hAnsiTheme="minorHAnsi" w:cstheme="minorHAnsi"/>
          <w:b/>
          <w:bCs/>
          <w:color w:val="000000"/>
          <w:szCs w:val="22"/>
          <w:lang w:val="pl-PL"/>
        </w:rPr>
        <w:t>OSÓB</w:t>
      </w:r>
    </w:p>
    <w:p w14:paraId="2F6BE241" w14:textId="6195B735" w:rsidR="00A129DF" w:rsidRPr="00681A74" w:rsidRDefault="00681A74" w:rsidP="00A129DF">
      <w:pPr>
        <w:pStyle w:val="Tekstpodstawowywcity"/>
        <w:tabs>
          <w:tab w:val="num" w:pos="0"/>
        </w:tabs>
        <w:jc w:val="center"/>
        <w:rPr>
          <w:rFonts w:asciiTheme="minorHAnsi" w:hAnsiTheme="minorHAnsi" w:cstheme="minorHAnsi"/>
          <w:b/>
          <w:bCs/>
          <w:i/>
          <w:iCs/>
          <w:color w:val="000000"/>
          <w:szCs w:val="22"/>
          <w:u w:val="single"/>
          <w:lang w:val="pl-PL"/>
        </w:rPr>
      </w:pPr>
      <w:r w:rsidRPr="00681A74">
        <w:rPr>
          <w:rFonts w:asciiTheme="minorHAnsi" w:hAnsiTheme="minorHAnsi" w:cstheme="minorHAnsi"/>
          <w:b/>
          <w:bCs/>
          <w:i/>
          <w:iCs/>
          <w:color w:val="000000"/>
          <w:szCs w:val="22"/>
          <w:u w:val="single"/>
          <w:lang w:val="pl-PL"/>
        </w:rPr>
        <w:t xml:space="preserve">(dotyczy części od 1 do </w:t>
      </w:r>
      <w:r w:rsidR="00E42C3C">
        <w:rPr>
          <w:rFonts w:asciiTheme="minorHAnsi" w:hAnsiTheme="minorHAnsi" w:cstheme="minorHAnsi"/>
          <w:b/>
          <w:bCs/>
          <w:i/>
          <w:iCs/>
          <w:color w:val="000000"/>
          <w:szCs w:val="22"/>
          <w:u w:val="single"/>
          <w:lang w:val="pl-PL"/>
        </w:rPr>
        <w:t>6</w:t>
      </w:r>
      <w:r w:rsidRPr="00681A74">
        <w:rPr>
          <w:rFonts w:asciiTheme="minorHAnsi" w:hAnsiTheme="minorHAnsi" w:cstheme="minorHAnsi"/>
          <w:b/>
          <w:bCs/>
          <w:i/>
          <w:iCs/>
          <w:color w:val="000000"/>
          <w:szCs w:val="22"/>
          <w:u w:val="single"/>
          <w:lang w:val="pl-PL"/>
        </w:rPr>
        <w:t>)</w:t>
      </w:r>
    </w:p>
    <w:p w14:paraId="5067558B" w14:textId="32063DD5" w:rsidR="00A129DF" w:rsidRPr="00673FC2" w:rsidRDefault="00A129DF" w:rsidP="00673FC2">
      <w:pPr>
        <w:pStyle w:val="Tekstpodstawowywcity"/>
        <w:tabs>
          <w:tab w:val="num" w:pos="0"/>
        </w:tabs>
        <w:jc w:val="center"/>
        <w:rPr>
          <w:rFonts w:asciiTheme="minorHAnsi" w:hAnsiTheme="minorHAnsi" w:cstheme="minorHAnsi"/>
          <w:color w:val="000000"/>
          <w:szCs w:val="22"/>
          <w:lang w:val="pl-PL"/>
        </w:rPr>
      </w:pPr>
      <w:r w:rsidRPr="00673FC2">
        <w:rPr>
          <w:rFonts w:asciiTheme="minorHAnsi" w:hAnsiTheme="minorHAnsi" w:cstheme="minorHAnsi"/>
          <w:color w:val="000000"/>
          <w:szCs w:val="22"/>
          <w:lang w:val="pl-PL"/>
        </w:rPr>
        <w:t>Wykaz osób spełniających warunki opisane w pkt 7.2.d) ppkt d</w:t>
      </w:r>
      <w:r w:rsidR="00681A74" w:rsidRPr="00673FC2">
        <w:rPr>
          <w:rFonts w:asciiTheme="minorHAnsi" w:hAnsiTheme="minorHAnsi" w:cstheme="minorHAnsi"/>
          <w:color w:val="000000"/>
          <w:szCs w:val="22"/>
          <w:lang w:val="pl-PL"/>
        </w:rPr>
        <w:t>2</w:t>
      </w:r>
      <w:r w:rsidRPr="00673FC2">
        <w:rPr>
          <w:rFonts w:asciiTheme="minorHAnsi" w:hAnsiTheme="minorHAnsi" w:cstheme="minorHAnsi"/>
          <w:color w:val="000000"/>
          <w:szCs w:val="22"/>
          <w:lang w:val="pl-PL"/>
        </w:rPr>
        <w:t>)</w:t>
      </w:r>
    </w:p>
    <w:p w14:paraId="4CF57D70" w14:textId="0EA51404" w:rsidR="00A129DF" w:rsidRDefault="00A129DF" w:rsidP="00EA19C3">
      <w:pPr>
        <w:widowControl w:val="0"/>
        <w:suppressAutoHyphens/>
        <w:spacing w:before="60" w:line="360" w:lineRule="auto"/>
        <w:rPr>
          <w:rFonts w:eastAsia="Times New Roman" w:cstheme="minorHAnsi"/>
          <w:snapToGrid w:val="0"/>
          <w:sz w:val="22"/>
          <w:szCs w:val="22"/>
          <w:lang w:val="x-none" w:eastAsia="pl-PL"/>
        </w:rPr>
      </w:pPr>
    </w:p>
    <w:tbl>
      <w:tblPr>
        <w:tblStyle w:val="Tabela-Siatka"/>
        <w:tblW w:w="14029" w:type="dxa"/>
        <w:tblLook w:val="04A0" w:firstRow="1" w:lastRow="0" w:firstColumn="1" w:lastColumn="0" w:noHBand="0" w:noVBand="1"/>
      </w:tblPr>
      <w:tblGrid>
        <w:gridCol w:w="591"/>
        <w:gridCol w:w="2239"/>
        <w:gridCol w:w="1701"/>
        <w:gridCol w:w="1912"/>
        <w:gridCol w:w="1820"/>
        <w:gridCol w:w="2505"/>
        <w:gridCol w:w="3261"/>
      </w:tblGrid>
      <w:tr w:rsidR="00062402" w:rsidRPr="002471C8" w14:paraId="3D7FCCCD" w14:textId="77777777" w:rsidTr="00062402">
        <w:trPr>
          <w:trHeight w:val="918"/>
        </w:trPr>
        <w:tc>
          <w:tcPr>
            <w:tcW w:w="591" w:type="dxa"/>
            <w:vMerge w:val="restart"/>
          </w:tcPr>
          <w:p w14:paraId="40E268A7" w14:textId="77777777" w:rsidR="00062402" w:rsidRPr="002471C8" w:rsidRDefault="00062402" w:rsidP="00BF7286">
            <w:pPr>
              <w:jc w:val="center"/>
              <w:rPr>
                <w:rFonts w:ascii="Arial" w:hAnsi="Arial" w:cs="Arial"/>
                <w:b/>
              </w:rPr>
            </w:pPr>
          </w:p>
          <w:p w14:paraId="48D59E3E" w14:textId="77777777" w:rsidR="00062402" w:rsidRPr="002471C8" w:rsidRDefault="00062402" w:rsidP="00BF7286">
            <w:pPr>
              <w:rPr>
                <w:rFonts w:ascii="Arial" w:hAnsi="Arial" w:cs="Arial"/>
                <w:b/>
              </w:rPr>
            </w:pPr>
            <w:r w:rsidRPr="002471C8">
              <w:rPr>
                <w:rFonts w:ascii="Arial" w:hAnsi="Arial" w:cs="Arial"/>
                <w:b/>
              </w:rPr>
              <w:t>L.p.</w:t>
            </w:r>
          </w:p>
        </w:tc>
        <w:tc>
          <w:tcPr>
            <w:tcW w:w="2239" w:type="dxa"/>
            <w:vMerge w:val="restart"/>
          </w:tcPr>
          <w:p w14:paraId="6BD873AC" w14:textId="77777777" w:rsidR="00062402" w:rsidRDefault="00062402" w:rsidP="00BF7286">
            <w:pPr>
              <w:jc w:val="center"/>
              <w:rPr>
                <w:rFonts w:ascii="Arial" w:hAnsi="Arial" w:cs="Arial"/>
                <w:b/>
              </w:rPr>
            </w:pPr>
          </w:p>
          <w:p w14:paraId="7FF070E3" w14:textId="77777777" w:rsidR="00062402" w:rsidRPr="00673FC2" w:rsidRDefault="00062402" w:rsidP="00673FC2">
            <w:pPr>
              <w:rPr>
                <w:rFonts w:ascii="Arial" w:hAnsi="Arial" w:cs="Arial"/>
                <w:b/>
                <w:bCs/>
              </w:rPr>
            </w:pPr>
          </w:p>
          <w:p w14:paraId="4E03A5D2" w14:textId="77777777" w:rsidR="00062402" w:rsidRDefault="00062402" w:rsidP="00673FC2">
            <w:pPr>
              <w:jc w:val="center"/>
              <w:rPr>
                <w:rFonts w:ascii="Arial" w:hAnsi="Arial" w:cs="Arial"/>
                <w:b/>
                <w:bCs/>
              </w:rPr>
            </w:pPr>
            <w:r w:rsidRPr="00673FC2">
              <w:rPr>
                <w:rFonts w:ascii="Arial" w:hAnsi="Arial" w:cs="Arial"/>
                <w:b/>
                <w:bCs/>
              </w:rPr>
              <w:t>Nr części,</w:t>
            </w:r>
          </w:p>
          <w:p w14:paraId="16981B21" w14:textId="7CFD3F87" w:rsidR="00062402" w:rsidRPr="00673FC2" w:rsidRDefault="00062402" w:rsidP="00673FC2">
            <w:pPr>
              <w:jc w:val="center"/>
              <w:rPr>
                <w:rFonts w:ascii="Arial" w:hAnsi="Arial" w:cs="Arial"/>
              </w:rPr>
            </w:pPr>
            <w:r w:rsidRPr="00673FC2">
              <w:rPr>
                <w:rFonts w:ascii="Arial" w:hAnsi="Arial" w:cs="Arial"/>
                <w:b/>
                <w:bCs/>
              </w:rPr>
              <w:t>na którą Wykonawca składa ofertę</w:t>
            </w:r>
            <w:r>
              <w:rPr>
                <w:rFonts w:ascii="Arial" w:hAnsi="Arial" w:cs="Arial"/>
              </w:rPr>
              <w:t xml:space="preserve"> </w:t>
            </w:r>
          </w:p>
        </w:tc>
        <w:tc>
          <w:tcPr>
            <w:tcW w:w="1701" w:type="dxa"/>
            <w:vMerge w:val="restart"/>
            <w:vAlign w:val="center"/>
          </w:tcPr>
          <w:p w14:paraId="4624869E" w14:textId="11AF8BEF" w:rsidR="00062402" w:rsidRPr="002471C8" w:rsidRDefault="00062402" w:rsidP="00BF7286">
            <w:pPr>
              <w:jc w:val="center"/>
              <w:rPr>
                <w:rFonts w:ascii="Arial" w:hAnsi="Arial" w:cs="Arial"/>
                <w:b/>
              </w:rPr>
            </w:pPr>
            <w:r w:rsidRPr="002471C8">
              <w:rPr>
                <w:rFonts w:ascii="Arial" w:hAnsi="Arial" w:cs="Arial"/>
                <w:b/>
              </w:rPr>
              <w:t xml:space="preserve">Imię i nazwisko </w:t>
            </w:r>
            <w:r>
              <w:rPr>
                <w:rFonts w:ascii="Arial" w:hAnsi="Arial" w:cs="Arial"/>
                <w:b/>
              </w:rPr>
              <w:t>koordynatora</w:t>
            </w:r>
          </w:p>
        </w:tc>
        <w:tc>
          <w:tcPr>
            <w:tcW w:w="6237" w:type="dxa"/>
            <w:gridSpan w:val="3"/>
          </w:tcPr>
          <w:p w14:paraId="2A7BC015" w14:textId="77777777" w:rsidR="00062402" w:rsidRPr="002471C8" w:rsidRDefault="00062402" w:rsidP="00BF7286">
            <w:pPr>
              <w:jc w:val="center"/>
              <w:rPr>
                <w:rFonts w:ascii="Arial" w:hAnsi="Arial" w:cs="Arial"/>
                <w:b/>
                <w:bCs/>
              </w:rPr>
            </w:pPr>
          </w:p>
          <w:p w14:paraId="6884A70A" w14:textId="77777777" w:rsidR="00062402" w:rsidRPr="002471C8" w:rsidRDefault="00062402" w:rsidP="00BF7286">
            <w:pPr>
              <w:jc w:val="center"/>
              <w:rPr>
                <w:rFonts w:ascii="Arial" w:hAnsi="Arial" w:cs="Arial"/>
                <w:b/>
                <w:bCs/>
              </w:rPr>
            </w:pPr>
            <w:r w:rsidRPr="002471C8">
              <w:rPr>
                <w:rFonts w:ascii="Arial" w:hAnsi="Arial" w:cs="Arial"/>
                <w:b/>
                <w:bCs/>
              </w:rPr>
              <w:t>Doświadczenie</w:t>
            </w:r>
          </w:p>
          <w:p w14:paraId="44091A6D" w14:textId="77777777" w:rsidR="00062402" w:rsidRPr="002471C8" w:rsidRDefault="00062402" w:rsidP="00BF7286">
            <w:pPr>
              <w:jc w:val="center"/>
              <w:rPr>
                <w:rFonts w:ascii="Arial" w:hAnsi="Arial" w:cs="Arial"/>
                <w:b/>
                <w:bCs/>
              </w:rPr>
            </w:pPr>
          </w:p>
        </w:tc>
        <w:tc>
          <w:tcPr>
            <w:tcW w:w="3261" w:type="dxa"/>
            <w:vMerge w:val="restart"/>
          </w:tcPr>
          <w:p w14:paraId="0634239A" w14:textId="77777777" w:rsidR="00062402" w:rsidRPr="002471C8" w:rsidRDefault="00062402" w:rsidP="00BF7286">
            <w:pPr>
              <w:jc w:val="center"/>
              <w:rPr>
                <w:rFonts w:ascii="Arial" w:hAnsi="Arial" w:cs="Arial"/>
                <w:b/>
                <w:bCs/>
              </w:rPr>
            </w:pPr>
          </w:p>
          <w:p w14:paraId="1946889D" w14:textId="77777777" w:rsidR="00062402" w:rsidRPr="002471C8" w:rsidRDefault="00062402" w:rsidP="00BF7286">
            <w:pPr>
              <w:jc w:val="center"/>
              <w:rPr>
                <w:rFonts w:ascii="Arial" w:hAnsi="Arial" w:cs="Arial"/>
                <w:b/>
                <w:bCs/>
              </w:rPr>
            </w:pPr>
          </w:p>
          <w:p w14:paraId="41F3B551" w14:textId="2F176545" w:rsidR="00062402" w:rsidRPr="002471C8" w:rsidRDefault="00062402" w:rsidP="00BF7286">
            <w:pPr>
              <w:jc w:val="center"/>
              <w:rPr>
                <w:rFonts w:ascii="Tahoma" w:hAnsi="Tahoma" w:cs="Tahoma"/>
                <w:sz w:val="18"/>
                <w:szCs w:val="18"/>
              </w:rPr>
            </w:pPr>
            <w:r w:rsidRPr="002471C8">
              <w:rPr>
                <w:rFonts w:ascii="Arial" w:hAnsi="Arial" w:cs="Arial"/>
                <w:b/>
                <w:bCs/>
              </w:rPr>
              <w:t>Informacja o podstawie do dysponowania osobą</w:t>
            </w:r>
            <w:r>
              <w:rPr>
                <w:rFonts w:ascii="Arial" w:hAnsi="Arial" w:cs="Arial"/>
                <w:b/>
                <w:bCs/>
              </w:rPr>
              <w:t>*</w:t>
            </w:r>
          </w:p>
        </w:tc>
      </w:tr>
      <w:tr w:rsidR="00062402" w:rsidRPr="002471C8" w14:paraId="02BB2298" w14:textId="77777777" w:rsidTr="00062402">
        <w:trPr>
          <w:trHeight w:val="691"/>
        </w:trPr>
        <w:tc>
          <w:tcPr>
            <w:tcW w:w="591" w:type="dxa"/>
            <w:vMerge/>
          </w:tcPr>
          <w:p w14:paraId="6AE0AF49" w14:textId="77777777" w:rsidR="00062402" w:rsidRPr="002471C8" w:rsidRDefault="00062402" w:rsidP="00BF7286">
            <w:pPr>
              <w:jc w:val="center"/>
              <w:rPr>
                <w:rFonts w:ascii="Arial" w:hAnsi="Arial" w:cs="Arial"/>
                <w:b/>
              </w:rPr>
            </w:pPr>
          </w:p>
        </w:tc>
        <w:tc>
          <w:tcPr>
            <w:tcW w:w="2239" w:type="dxa"/>
            <w:vMerge/>
          </w:tcPr>
          <w:p w14:paraId="40898690" w14:textId="77777777" w:rsidR="00062402" w:rsidRPr="002471C8" w:rsidRDefault="00062402" w:rsidP="00BF7286">
            <w:pPr>
              <w:jc w:val="center"/>
              <w:rPr>
                <w:rFonts w:ascii="Arial" w:hAnsi="Arial" w:cs="Arial"/>
                <w:b/>
              </w:rPr>
            </w:pPr>
          </w:p>
        </w:tc>
        <w:tc>
          <w:tcPr>
            <w:tcW w:w="1701" w:type="dxa"/>
            <w:vMerge/>
            <w:tcBorders>
              <w:bottom w:val="single" w:sz="4" w:space="0" w:color="auto"/>
            </w:tcBorders>
            <w:vAlign w:val="center"/>
          </w:tcPr>
          <w:p w14:paraId="48B1630E" w14:textId="64558984" w:rsidR="00062402" w:rsidRPr="002471C8" w:rsidRDefault="00062402" w:rsidP="00BF7286">
            <w:pPr>
              <w:jc w:val="center"/>
              <w:rPr>
                <w:rFonts w:ascii="Arial" w:hAnsi="Arial" w:cs="Arial"/>
                <w:b/>
              </w:rPr>
            </w:pPr>
          </w:p>
        </w:tc>
        <w:tc>
          <w:tcPr>
            <w:tcW w:w="1912" w:type="dxa"/>
          </w:tcPr>
          <w:p w14:paraId="0B9215AC" w14:textId="77777777" w:rsidR="00062402" w:rsidRPr="002471C8" w:rsidRDefault="00062402" w:rsidP="00BF7286">
            <w:pPr>
              <w:jc w:val="center"/>
              <w:rPr>
                <w:rFonts w:ascii="Arial" w:hAnsi="Arial" w:cs="Arial"/>
                <w:b/>
                <w:bCs/>
                <w:sz w:val="16"/>
                <w:szCs w:val="16"/>
              </w:rPr>
            </w:pPr>
            <w:r w:rsidRPr="002471C8">
              <w:rPr>
                <w:rFonts w:ascii="Arial" w:hAnsi="Arial" w:cs="Arial"/>
                <w:b/>
                <w:bCs/>
                <w:sz w:val="16"/>
                <w:szCs w:val="16"/>
              </w:rPr>
              <w:t>Podmiot, na rzecz którego osoba świadczyła usługi</w:t>
            </w:r>
          </w:p>
          <w:p w14:paraId="7E5627B2" w14:textId="77777777" w:rsidR="00062402" w:rsidRPr="002471C8" w:rsidRDefault="00062402" w:rsidP="00BF7286">
            <w:pPr>
              <w:jc w:val="center"/>
              <w:rPr>
                <w:rFonts w:ascii="Arial" w:hAnsi="Arial" w:cs="Arial"/>
                <w:b/>
                <w:bCs/>
                <w:sz w:val="16"/>
                <w:szCs w:val="16"/>
              </w:rPr>
            </w:pPr>
            <w:r w:rsidRPr="002471C8">
              <w:rPr>
                <w:rFonts w:ascii="Arial" w:hAnsi="Arial" w:cs="Arial"/>
                <w:b/>
                <w:bCs/>
                <w:sz w:val="16"/>
                <w:szCs w:val="16"/>
              </w:rPr>
              <w:t>(nazwa, adres)</w:t>
            </w:r>
          </w:p>
        </w:tc>
        <w:tc>
          <w:tcPr>
            <w:tcW w:w="1820" w:type="dxa"/>
          </w:tcPr>
          <w:p w14:paraId="3699B36C" w14:textId="77777777" w:rsidR="00062402" w:rsidRDefault="00062402" w:rsidP="00BF7286">
            <w:pPr>
              <w:jc w:val="center"/>
              <w:rPr>
                <w:rFonts w:ascii="Arial" w:hAnsi="Arial" w:cs="Arial"/>
                <w:b/>
                <w:bCs/>
                <w:sz w:val="16"/>
                <w:szCs w:val="16"/>
              </w:rPr>
            </w:pPr>
            <w:r>
              <w:rPr>
                <w:rFonts w:ascii="Arial" w:hAnsi="Arial" w:cs="Arial"/>
                <w:b/>
                <w:bCs/>
                <w:sz w:val="16"/>
                <w:szCs w:val="16"/>
              </w:rPr>
              <w:t>Data rozpoczęcia świadczenia usługi</w:t>
            </w:r>
          </w:p>
          <w:p w14:paraId="045B34E1" w14:textId="7EFFCEA5" w:rsidR="00062402" w:rsidRPr="002471C8" w:rsidRDefault="00062402" w:rsidP="00BF7286">
            <w:pPr>
              <w:jc w:val="center"/>
              <w:rPr>
                <w:rFonts w:ascii="Arial" w:hAnsi="Arial" w:cs="Arial"/>
                <w:sz w:val="16"/>
                <w:szCs w:val="16"/>
              </w:rPr>
            </w:pPr>
            <w:r>
              <w:rPr>
                <w:rFonts w:ascii="Arial" w:hAnsi="Arial" w:cs="Arial"/>
                <w:b/>
                <w:bCs/>
                <w:sz w:val="16"/>
                <w:szCs w:val="16"/>
              </w:rPr>
              <w:t>(</w:t>
            </w:r>
            <w:proofErr w:type="spellStart"/>
            <w:r>
              <w:rPr>
                <w:rFonts w:ascii="Arial" w:hAnsi="Arial" w:cs="Arial"/>
                <w:b/>
                <w:bCs/>
                <w:sz w:val="16"/>
                <w:szCs w:val="16"/>
              </w:rPr>
              <w:t>dd</w:t>
            </w:r>
            <w:proofErr w:type="spellEnd"/>
            <w:r>
              <w:rPr>
                <w:rFonts w:ascii="Arial" w:hAnsi="Arial" w:cs="Arial"/>
                <w:b/>
                <w:bCs/>
                <w:sz w:val="16"/>
                <w:szCs w:val="16"/>
              </w:rPr>
              <w:t>-mm-</w:t>
            </w:r>
            <w:proofErr w:type="spellStart"/>
            <w:r>
              <w:rPr>
                <w:rFonts w:ascii="Arial" w:hAnsi="Arial" w:cs="Arial"/>
                <w:b/>
                <w:bCs/>
                <w:sz w:val="16"/>
                <w:szCs w:val="16"/>
              </w:rPr>
              <w:t>rrrr</w:t>
            </w:r>
            <w:proofErr w:type="spellEnd"/>
            <w:r>
              <w:rPr>
                <w:rFonts w:ascii="Arial" w:hAnsi="Arial" w:cs="Arial"/>
                <w:b/>
                <w:bCs/>
                <w:sz w:val="16"/>
                <w:szCs w:val="16"/>
              </w:rPr>
              <w:t>)</w:t>
            </w:r>
          </w:p>
        </w:tc>
        <w:tc>
          <w:tcPr>
            <w:tcW w:w="2505" w:type="dxa"/>
          </w:tcPr>
          <w:p w14:paraId="537A4266" w14:textId="77777777" w:rsidR="00062402" w:rsidRDefault="00062402" w:rsidP="00BF7286">
            <w:pPr>
              <w:jc w:val="center"/>
              <w:rPr>
                <w:rFonts w:ascii="Arial" w:hAnsi="Arial" w:cs="Arial"/>
                <w:b/>
                <w:bCs/>
                <w:sz w:val="16"/>
                <w:szCs w:val="16"/>
              </w:rPr>
            </w:pPr>
            <w:r w:rsidRPr="002471C8">
              <w:rPr>
                <w:rFonts w:ascii="Arial" w:hAnsi="Arial" w:cs="Arial"/>
                <w:b/>
                <w:bCs/>
                <w:sz w:val="16"/>
                <w:szCs w:val="16"/>
              </w:rPr>
              <w:t xml:space="preserve">Data </w:t>
            </w:r>
            <w:r>
              <w:rPr>
                <w:rFonts w:ascii="Arial" w:hAnsi="Arial" w:cs="Arial"/>
                <w:b/>
                <w:bCs/>
                <w:sz w:val="16"/>
                <w:szCs w:val="16"/>
              </w:rPr>
              <w:t>zakończenia świadczenia usługi</w:t>
            </w:r>
          </w:p>
          <w:p w14:paraId="3A085044" w14:textId="130FD9F9" w:rsidR="00062402" w:rsidRPr="002471C8" w:rsidRDefault="00062402" w:rsidP="00BF7286">
            <w:pPr>
              <w:jc w:val="center"/>
              <w:rPr>
                <w:rFonts w:ascii="Arial" w:hAnsi="Arial" w:cs="Arial"/>
                <w:b/>
                <w:bCs/>
                <w:sz w:val="16"/>
                <w:szCs w:val="16"/>
              </w:rPr>
            </w:pPr>
            <w:r>
              <w:rPr>
                <w:rFonts w:ascii="Arial" w:hAnsi="Arial" w:cs="Arial"/>
                <w:b/>
                <w:bCs/>
                <w:sz w:val="16"/>
                <w:szCs w:val="16"/>
              </w:rPr>
              <w:t>(</w:t>
            </w:r>
            <w:proofErr w:type="spellStart"/>
            <w:r>
              <w:rPr>
                <w:rFonts w:ascii="Arial" w:hAnsi="Arial" w:cs="Arial"/>
                <w:b/>
                <w:bCs/>
                <w:sz w:val="16"/>
                <w:szCs w:val="16"/>
              </w:rPr>
              <w:t>dd</w:t>
            </w:r>
            <w:proofErr w:type="spellEnd"/>
            <w:r>
              <w:rPr>
                <w:rFonts w:ascii="Arial" w:hAnsi="Arial" w:cs="Arial"/>
                <w:b/>
                <w:bCs/>
                <w:sz w:val="16"/>
                <w:szCs w:val="16"/>
              </w:rPr>
              <w:t>-mm-</w:t>
            </w:r>
            <w:proofErr w:type="spellStart"/>
            <w:r>
              <w:rPr>
                <w:rFonts w:ascii="Arial" w:hAnsi="Arial" w:cs="Arial"/>
                <w:b/>
                <w:bCs/>
                <w:sz w:val="16"/>
                <w:szCs w:val="16"/>
              </w:rPr>
              <w:t>rrrr</w:t>
            </w:r>
            <w:proofErr w:type="spellEnd"/>
            <w:r>
              <w:rPr>
                <w:rFonts w:ascii="Arial" w:hAnsi="Arial" w:cs="Arial"/>
                <w:b/>
                <w:bCs/>
                <w:sz w:val="16"/>
                <w:szCs w:val="16"/>
              </w:rPr>
              <w:t>)</w:t>
            </w:r>
          </w:p>
        </w:tc>
        <w:tc>
          <w:tcPr>
            <w:tcW w:w="3261" w:type="dxa"/>
            <w:vMerge/>
          </w:tcPr>
          <w:p w14:paraId="3DB92487" w14:textId="77777777" w:rsidR="00062402" w:rsidRPr="002471C8" w:rsidRDefault="00062402" w:rsidP="00BF7286">
            <w:pPr>
              <w:jc w:val="center"/>
              <w:rPr>
                <w:rFonts w:ascii="Arial" w:hAnsi="Arial" w:cs="Arial"/>
                <w:b/>
                <w:bCs/>
              </w:rPr>
            </w:pPr>
          </w:p>
        </w:tc>
      </w:tr>
      <w:tr w:rsidR="00062402" w:rsidRPr="002471C8" w14:paraId="36C0D283" w14:textId="77777777" w:rsidTr="00FE18A3">
        <w:trPr>
          <w:trHeight w:val="899"/>
        </w:trPr>
        <w:tc>
          <w:tcPr>
            <w:tcW w:w="591" w:type="dxa"/>
          </w:tcPr>
          <w:p w14:paraId="602AC2A3" w14:textId="77777777" w:rsidR="00062402" w:rsidRPr="002471C8" w:rsidRDefault="00062402" w:rsidP="00BF7286">
            <w:pPr>
              <w:jc w:val="center"/>
              <w:rPr>
                <w:rFonts w:ascii="Tahoma" w:hAnsi="Tahoma" w:cs="Tahoma"/>
                <w:sz w:val="18"/>
                <w:szCs w:val="18"/>
              </w:rPr>
            </w:pPr>
            <w:r w:rsidRPr="002471C8">
              <w:rPr>
                <w:rFonts w:ascii="Tahoma" w:hAnsi="Tahoma" w:cs="Tahoma"/>
                <w:sz w:val="18"/>
                <w:szCs w:val="18"/>
              </w:rPr>
              <w:t>1</w:t>
            </w:r>
          </w:p>
        </w:tc>
        <w:tc>
          <w:tcPr>
            <w:tcW w:w="2239" w:type="dxa"/>
          </w:tcPr>
          <w:p w14:paraId="3FAE82E7" w14:textId="77777777" w:rsidR="00062402" w:rsidRPr="002471C8" w:rsidRDefault="00062402" w:rsidP="00BF7286">
            <w:pPr>
              <w:rPr>
                <w:rFonts w:ascii="Tahoma" w:hAnsi="Tahoma" w:cs="Tahoma"/>
                <w:sz w:val="18"/>
                <w:szCs w:val="18"/>
              </w:rPr>
            </w:pPr>
          </w:p>
        </w:tc>
        <w:tc>
          <w:tcPr>
            <w:tcW w:w="1701" w:type="dxa"/>
          </w:tcPr>
          <w:p w14:paraId="6379C181" w14:textId="76FC1495" w:rsidR="00062402" w:rsidRPr="002471C8" w:rsidRDefault="00062402" w:rsidP="00BF7286">
            <w:pPr>
              <w:rPr>
                <w:rFonts w:ascii="Tahoma" w:hAnsi="Tahoma" w:cs="Tahoma"/>
                <w:sz w:val="18"/>
                <w:szCs w:val="18"/>
              </w:rPr>
            </w:pPr>
          </w:p>
        </w:tc>
        <w:tc>
          <w:tcPr>
            <w:tcW w:w="1912" w:type="dxa"/>
          </w:tcPr>
          <w:p w14:paraId="3C7F6A82" w14:textId="685C3264" w:rsidR="00062402" w:rsidRPr="002471C8" w:rsidRDefault="00062402" w:rsidP="00BF7286">
            <w:pPr>
              <w:rPr>
                <w:rFonts w:ascii="Tahoma" w:hAnsi="Tahoma" w:cs="Tahoma"/>
                <w:sz w:val="18"/>
                <w:szCs w:val="18"/>
              </w:rPr>
            </w:pPr>
          </w:p>
        </w:tc>
        <w:tc>
          <w:tcPr>
            <w:tcW w:w="1820" w:type="dxa"/>
          </w:tcPr>
          <w:p w14:paraId="7F25CE85" w14:textId="77777777" w:rsidR="00062402" w:rsidRPr="002471C8" w:rsidRDefault="00062402" w:rsidP="00BF7286">
            <w:pPr>
              <w:rPr>
                <w:rFonts w:ascii="Tahoma" w:hAnsi="Tahoma" w:cs="Tahoma"/>
                <w:sz w:val="18"/>
                <w:szCs w:val="18"/>
              </w:rPr>
            </w:pPr>
          </w:p>
        </w:tc>
        <w:tc>
          <w:tcPr>
            <w:tcW w:w="2505" w:type="dxa"/>
          </w:tcPr>
          <w:p w14:paraId="6870C797" w14:textId="77777777" w:rsidR="00062402" w:rsidRPr="002471C8" w:rsidRDefault="00062402" w:rsidP="00BF7286">
            <w:pPr>
              <w:rPr>
                <w:rFonts w:ascii="Tahoma" w:hAnsi="Tahoma" w:cs="Tahoma"/>
                <w:sz w:val="18"/>
                <w:szCs w:val="18"/>
              </w:rPr>
            </w:pPr>
          </w:p>
        </w:tc>
        <w:tc>
          <w:tcPr>
            <w:tcW w:w="3261" w:type="dxa"/>
          </w:tcPr>
          <w:p w14:paraId="78F6FFD0" w14:textId="77777777" w:rsidR="00062402" w:rsidRPr="002471C8" w:rsidRDefault="00062402" w:rsidP="00BF7286">
            <w:pPr>
              <w:jc w:val="center"/>
              <w:rPr>
                <w:rFonts w:ascii="Tahoma" w:hAnsi="Tahoma" w:cs="Tahoma"/>
                <w:sz w:val="18"/>
                <w:szCs w:val="18"/>
              </w:rPr>
            </w:pPr>
          </w:p>
        </w:tc>
      </w:tr>
      <w:tr w:rsidR="00062402" w:rsidRPr="002471C8" w14:paraId="09ED72BF" w14:textId="77777777" w:rsidTr="002C0502">
        <w:trPr>
          <w:trHeight w:val="899"/>
        </w:trPr>
        <w:tc>
          <w:tcPr>
            <w:tcW w:w="591" w:type="dxa"/>
          </w:tcPr>
          <w:p w14:paraId="1A951BF3" w14:textId="77777777" w:rsidR="00062402" w:rsidRPr="002471C8" w:rsidRDefault="00062402" w:rsidP="00BF7286">
            <w:pPr>
              <w:jc w:val="center"/>
              <w:rPr>
                <w:rFonts w:ascii="Tahoma" w:hAnsi="Tahoma" w:cs="Tahoma"/>
                <w:sz w:val="18"/>
                <w:szCs w:val="18"/>
              </w:rPr>
            </w:pPr>
            <w:r w:rsidRPr="002471C8">
              <w:rPr>
                <w:rFonts w:ascii="Tahoma" w:hAnsi="Tahoma" w:cs="Tahoma"/>
                <w:sz w:val="18"/>
                <w:szCs w:val="18"/>
              </w:rPr>
              <w:t>2</w:t>
            </w:r>
          </w:p>
        </w:tc>
        <w:tc>
          <w:tcPr>
            <w:tcW w:w="2239" w:type="dxa"/>
          </w:tcPr>
          <w:p w14:paraId="1F343CA1" w14:textId="77777777" w:rsidR="00062402" w:rsidRPr="002471C8" w:rsidRDefault="00062402" w:rsidP="00BF7286">
            <w:pPr>
              <w:rPr>
                <w:rFonts w:ascii="Tahoma" w:hAnsi="Tahoma" w:cs="Tahoma"/>
                <w:sz w:val="18"/>
                <w:szCs w:val="18"/>
              </w:rPr>
            </w:pPr>
          </w:p>
        </w:tc>
        <w:tc>
          <w:tcPr>
            <w:tcW w:w="1701" w:type="dxa"/>
          </w:tcPr>
          <w:p w14:paraId="655E0508" w14:textId="5B567786" w:rsidR="00062402" w:rsidRPr="002471C8" w:rsidRDefault="00062402" w:rsidP="00BF7286">
            <w:pPr>
              <w:rPr>
                <w:rFonts w:ascii="Tahoma" w:hAnsi="Tahoma" w:cs="Tahoma"/>
                <w:sz w:val="18"/>
                <w:szCs w:val="18"/>
              </w:rPr>
            </w:pPr>
          </w:p>
        </w:tc>
        <w:tc>
          <w:tcPr>
            <w:tcW w:w="1912" w:type="dxa"/>
          </w:tcPr>
          <w:p w14:paraId="41ED6A48" w14:textId="7AE80580" w:rsidR="00062402" w:rsidRPr="002471C8" w:rsidRDefault="00062402" w:rsidP="00BF7286">
            <w:pPr>
              <w:rPr>
                <w:rFonts w:ascii="Tahoma" w:hAnsi="Tahoma" w:cs="Tahoma"/>
                <w:sz w:val="18"/>
                <w:szCs w:val="18"/>
              </w:rPr>
            </w:pPr>
          </w:p>
        </w:tc>
        <w:tc>
          <w:tcPr>
            <w:tcW w:w="1820" w:type="dxa"/>
          </w:tcPr>
          <w:p w14:paraId="4C132180" w14:textId="77777777" w:rsidR="00062402" w:rsidRPr="002471C8" w:rsidRDefault="00062402" w:rsidP="00BF7286">
            <w:pPr>
              <w:rPr>
                <w:rFonts w:ascii="Tahoma" w:hAnsi="Tahoma" w:cs="Tahoma"/>
                <w:sz w:val="18"/>
                <w:szCs w:val="18"/>
              </w:rPr>
            </w:pPr>
          </w:p>
        </w:tc>
        <w:tc>
          <w:tcPr>
            <w:tcW w:w="2505" w:type="dxa"/>
          </w:tcPr>
          <w:p w14:paraId="14F90112" w14:textId="77777777" w:rsidR="00062402" w:rsidRPr="002471C8" w:rsidRDefault="00062402" w:rsidP="00BF7286">
            <w:pPr>
              <w:rPr>
                <w:rFonts w:ascii="Tahoma" w:hAnsi="Tahoma" w:cs="Tahoma"/>
                <w:sz w:val="18"/>
                <w:szCs w:val="18"/>
              </w:rPr>
            </w:pPr>
          </w:p>
        </w:tc>
        <w:tc>
          <w:tcPr>
            <w:tcW w:w="3261" w:type="dxa"/>
          </w:tcPr>
          <w:p w14:paraId="4786656A" w14:textId="77777777" w:rsidR="00062402" w:rsidRPr="002471C8" w:rsidRDefault="00062402" w:rsidP="00BF7286">
            <w:pPr>
              <w:jc w:val="center"/>
              <w:rPr>
                <w:rFonts w:ascii="Tahoma" w:hAnsi="Tahoma" w:cs="Tahoma"/>
                <w:sz w:val="18"/>
                <w:szCs w:val="18"/>
              </w:rPr>
            </w:pPr>
          </w:p>
        </w:tc>
      </w:tr>
      <w:tr w:rsidR="00062402" w:rsidRPr="002471C8" w14:paraId="17F189DA" w14:textId="77777777" w:rsidTr="00062402">
        <w:tc>
          <w:tcPr>
            <w:tcW w:w="591" w:type="dxa"/>
          </w:tcPr>
          <w:p w14:paraId="6E9AE77C" w14:textId="77777777" w:rsidR="00062402" w:rsidRPr="002471C8" w:rsidRDefault="00062402" w:rsidP="00BF7286">
            <w:pPr>
              <w:jc w:val="center"/>
              <w:rPr>
                <w:rFonts w:ascii="Tahoma" w:hAnsi="Tahoma" w:cs="Tahoma"/>
                <w:sz w:val="18"/>
                <w:szCs w:val="18"/>
              </w:rPr>
            </w:pPr>
            <w:r w:rsidRPr="002471C8">
              <w:rPr>
                <w:rFonts w:ascii="Tahoma" w:hAnsi="Tahoma" w:cs="Tahoma"/>
                <w:sz w:val="18"/>
                <w:szCs w:val="18"/>
              </w:rPr>
              <w:t>(…)</w:t>
            </w:r>
          </w:p>
        </w:tc>
        <w:tc>
          <w:tcPr>
            <w:tcW w:w="2239" w:type="dxa"/>
          </w:tcPr>
          <w:p w14:paraId="563659E0" w14:textId="77777777" w:rsidR="00062402" w:rsidRDefault="00062402" w:rsidP="00BF7286">
            <w:pPr>
              <w:rPr>
                <w:rFonts w:ascii="Tahoma" w:hAnsi="Tahoma" w:cs="Tahoma"/>
                <w:sz w:val="18"/>
                <w:szCs w:val="18"/>
              </w:rPr>
            </w:pPr>
          </w:p>
          <w:p w14:paraId="1C33754A" w14:textId="15F795B1" w:rsidR="00062402" w:rsidRPr="002471C8" w:rsidRDefault="00062402" w:rsidP="00BF7286">
            <w:pPr>
              <w:rPr>
                <w:rFonts w:ascii="Tahoma" w:hAnsi="Tahoma" w:cs="Tahoma"/>
                <w:sz w:val="18"/>
                <w:szCs w:val="18"/>
              </w:rPr>
            </w:pPr>
          </w:p>
        </w:tc>
        <w:tc>
          <w:tcPr>
            <w:tcW w:w="1701" w:type="dxa"/>
          </w:tcPr>
          <w:p w14:paraId="47AF7A7B" w14:textId="016F0C31" w:rsidR="00062402" w:rsidRPr="002471C8" w:rsidRDefault="00062402" w:rsidP="00BF7286">
            <w:pPr>
              <w:rPr>
                <w:rFonts w:ascii="Tahoma" w:hAnsi="Tahoma" w:cs="Tahoma"/>
                <w:sz w:val="18"/>
                <w:szCs w:val="18"/>
              </w:rPr>
            </w:pPr>
          </w:p>
        </w:tc>
        <w:tc>
          <w:tcPr>
            <w:tcW w:w="1912" w:type="dxa"/>
          </w:tcPr>
          <w:p w14:paraId="74E76548" w14:textId="77777777" w:rsidR="00062402" w:rsidRPr="002471C8" w:rsidRDefault="00062402" w:rsidP="00BF7286">
            <w:pPr>
              <w:rPr>
                <w:rFonts w:ascii="Tahoma" w:hAnsi="Tahoma" w:cs="Tahoma"/>
                <w:sz w:val="18"/>
                <w:szCs w:val="18"/>
              </w:rPr>
            </w:pPr>
          </w:p>
        </w:tc>
        <w:tc>
          <w:tcPr>
            <w:tcW w:w="1820" w:type="dxa"/>
          </w:tcPr>
          <w:p w14:paraId="6C257104" w14:textId="77777777" w:rsidR="00062402" w:rsidRPr="002471C8" w:rsidRDefault="00062402" w:rsidP="00BF7286">
            <w:pPr>
              <w:rPr>
                <w:rFonts w:ascii="Tahoma" w:hAnsi="Tahoma" w:cs="Tahoma"/>
                <w:sz w:val="18"/>
                <w:szCs w:val="18"/>
              </w:rPr>
            </w:pPr>
          </w:p>
        </w:tc>
        <w:tc>
          <w:tcPr>
            <w:tcW w:w="2505" w:type="dxa"/>
          </w:tcPr>
          <w:p w14:paraId="736D9C03" w14:textId="77777777" w:rsidR="00062402" w:rsidRPr="002471C8" w:rsidRDefault="00062402" w:rsidP="00BF7286">
            <w:pPr>
              <w:rPr>
                <w:rFonts w:ascii="Tahoma" w:hAnsi="Tahoma" w:cs="Tahoma"/>
                <w:sz w:val="18"/>
                <w:szCs w:val="18"/>
              </w:rPr>
            </w:pPr>
          </w:p>
        </w:tc>
        <w:tc>
          <w:tcPr>
            <w:tcW w:w="3261" w:type="dxa"/>
          </w:tcPr>
          <w:p w14:paraId="5F429240" w14:textId="77777777" w:rsidR="00062402" w:rsidRPr="002471C8" w:rsidRDefault="00062402" w:rsidP="00BF7286">
            <w:pPr>
              <w:jc w:val="center"/>
              <w:rPr>
                <w:rFonts w:ascii="Tahoma" w:hAnsi="Tahoma" w:cs="Tahoma"/>
                <w:sz w:val="18"/>
                <w:szCs w:val="18"/>
              </w:rPr>
            </w:pPr>
          </w:p>
        </w:tc>
      </w:tr>
    </w:tbl>
    <w:p w14:paraId="49358CAC" w14:textId="26627FB2" w:rsidR="00A129DF" w:rsidRDefault="00A129DF" w:rsidP="00EA19C3">
      <w:pPr>
        <w:widowControl w:val="0"/>
        <w:suppressAutoHyphens/>
        <w:spacing w:before="60" w:line="360" w:lineRule="auto"/>
        <w:rPr>
          <w:rFonts w:eastAsia="Times New Roman" w:cstheme="minorHAnsi"/>
          <w:snapToGrid w:val="0"/>
          <w:sz w:val="22"/>
          <w:szCs w:val="22"/>
          <w:lang w:val="x-none" w:eastAsia="pl-PL"/>
        </w:rPr>
      </w:pPr>
    </w:p>
    <w:p w14:paraId="11731C8D" w14:textId="2B27C0AD" w:rsidR="00062402" w:rsidRDefault="00062402" w:rsidP="00062402">
      <w:pPr>
        <w:tabs>
          <w:tab w:val="left" w:pos="299"/>
          <w:tab w:val="right" w:pos="9994"/>
        </w:tabs>
        <w:spacing w:line="276" w:lineRule="auto"/>
        <w:ind w:right="98"/>
        <w:rPr>
          <w:rFonts w:ascii="Tahoma" w:hAnsi="Tahoma" w:cs="Tahoma"/>
          <w:sz w:val="12"/>
          <w:szCs w:val="12"/>
        </w:rPr>
      </w:pPr>
      <w:r w:rsidRPr="004C45BB">
        <w:rPr>
          <w:rFonts w:ascii="Verdana" w:hAnsi="Verdana" w:cs="Tahoma"/>
          <w:sz w:val="16"/>
          <w:szCs w:val="16"/>
        </w:rPr>
        <w:t>* Należy określić: dysponowanie bezpośrednie, umowa o pracę, zlecenia, dzieło lub użyczenie przez inny podmiot</w:t>
      </w:r>
      <w:r>
        <w:rPr>
          <w:rFonts w:ascii="Verdana" w:hAnsi="Verdana" w:cs="Tahoma"/>
          <w:sz w:val="16"/>
          <w:szCs w:val="16"/>
        </w:rPr>
        <w:t>.</w:t>
      </w:r>
    </w:p>
    <w:p w14:paraId="58BB6B15" w14:textId="2907EF07" w:rsidR="00A129DF" w:rsidRDefault="00A129DF" w:rsidP="00EA19C3">
      <w:pPr>
        <w:widowControl w:val="0"/>
        <w:suppressAutoHyphens/>
        <w:spacing w:before="60" w:line="360" w:lineRule="auto"/>
        <w:rPr>
          <w:rFonts w:eastAsia="Times New Roman" w:cstheme="minorHAnsi"/>
          <w:snapToGrid w:val="0"/>
          <w:sz w:val="22"/>
          <w:szCs w:val="22"/>
          <w:lang w:val="x-none" w:eastAsia="pl-PL"/>
        </w:rPr>
      </w:pPr>
    </w:p>
    <w:p w14:paraId="5E5756A3" w14:textId="75BBFEA0" w:rsidR="00673FC2" w:rsidRDefault="00673FC2" w:rsidP="00673FC2">
      <w:pPr>
        <w:spacing w:before="60" w:line="360" w:lineRule="auto"/>
        <w:ind w:left="4956"/>
        <w:jc w:val="right"/>
        <w:rPr>
          <w:rFonts w:cstheme="minorHAnsi"/>
          <w:i/>
          <w:color w:val="FF0000"/>
          <w:sz w:val="22"/>
          <w:szCs w:val="22"/>
        </w:rPr>
      </w:pPr>
      <w:r w:rsidRPr="00934600">
        <w:rPr>
          <w:rFonts w:cstheme="minorHAnsi"/>
          <w:i/>
          <w:color w:val="FF0000"/>
          <w:sz w:val="22"/>
          <w:szCs w:val="22"/>
        </w:rPr>
        <w:t xml:space="preserve">Kwalifikowany podpis elektroniczny </w:t>
      </w:r>
      <w:r w:rsidRPr="00934600">
        <w:rPr>
          <w:rFonts w:cstheme="minorHAnsi"/>
          <w:i/>
          <w:color w:val="FF0000"/>
          <w:sz w:val="22"/>
          <w:szCs w:val="22"/>
        </w:rPr>
        <w:br/>
        <w:t>bądź osoby uprawnionej do występowania w jego imieniu</w:t>
      </w:r>
    </w:p>
    <w:p w14:paraId="3290BF28" w14:textId="77777777" w:rsidR="00AD235B" w:rsidRDefault="00AD235B" w:rsidP="00673FC2">
      <w:pPr>
        <w:spacing w:before="60" w:line="360" w:lineRule="auto"/>
        <w:ind w:left="4956"/>
        <w:jc w:val="right"/>
        <w:rPr>
          <w:rFonts w:cstheme="minorHAnsi"/>
          <w:i/>
          <w:color w:val="FF0000"/>
          <w:sz w:val="22"/>
          <w:szCs w:val="22"/>
        </w:rPr>
        <w:sectPr w:rsidR="00AD235B" w:rsidSect="00673FC2">
          <w:pgSz w:w="16840" w:h="11900" w:orient="landscape"/>
          <w:pgMar w:top="1080" w:right="1440" w:bottom="1080" w:left="1440" w:header="708" w:footer="708" w:gutter="0"/>
          <w:cols w:space="708"/>
          <w:titlePg/>
          <w:docGrid w:linePitch="360"/>
        </w:sectPr>
      </w:pPr>
    </w:p>
    <w:p w14:paraId="24E78BE7" w14:textId="1D5C86F0" w:rsidR="003E5C6F" w:rsidRPr="00934600" w:rsidRDefault="003E5C6F" w:rsidP="00EA19C3">
      <w:pPr>
        <w:spacing w:line="360" w:lineRule="auto"/>
        <w:jc w:val="both"/>
        <w:rPr>
          <w:rFonts w:eastAsia="Calibri" w:cstheme="minorHAnsi"/>
          <w:b/>
          <w:sz w:val="22"/>
          <w:szCs w:val="22"/>
        </w:rPr>
      </w:pPr>
      <w:r w:rsidRPr="00934600">
        <w:rPr>
          <w:rFonts w:eastAsia="Calibri" w:cstheme="minorHAnsi"/>
          <w:b/>
          <w:sz w:val="22"/>
          <w:szCs w:val="22"/>
        </w:rPr>
        <w:lastRenderedPageBreak/>
        <w:t xml:space="preserve">Nr sprawy: </w:t>
      </w:r>
      <w:r w:rsidR="0005095F">
        <w:rPr>
          <w:rFonts w:eastAsia="Calibri" w:cstheme="minorHAnsi"/>
          <w:b/>
          <w:sz w:val="22"/>
          <w:szCs w:val="22"/>
        </w:rPr>
        <w:t>6</w:t>
      </w:r>
      <w:r w:rsidR="00694820" w:rsidRPr="00694820">
        <w:rPr>
          <w:rFonts w:eastAsia="Calibri" w:cstheme="minorHAnsi"/>
          <w:b/>
          <w:sz w:val="22"/>
          <w:szCs w:val="22"/>
        </w:rPr>
        <w:t>2</w:t>
      </w:r>
      <w:r w:rsidR="003F0BB5" w:rsidRPr="00694820">
        <w:rPr>
          <w:rFonts w:eastAsia="Calibri" w:cstheme="minorHAnsi"/>
          <w:b/>
          <w:sz w:val="22"/>
          <w:szCs w:val="22"/>
        </w:rPr>
        <w:t>/ZP/202</w:t>
      </w:r>
      <w:r w:rsidR="00287C64" w:rsidRPr="00694820">
        <w:rPr>
          <w:rFonts w:eastAsia="Calibri" w:cstheme="minorHAnsi"/>
          <w:b/>
          <w:sz w:val="22"/>
          <w:szCs w:val="22"/>
        </w:rPr>
        <w:t>2</w:t>
      </w:r>
    </w:p>
    <w:p w14:paraId="61EEE419" w14:textId="77777777" w:rsidR="003E5C6F" w:rsidRPr="00934600" w:rsidRDefault="003E5C6F" w:rsidP="00EA19C3">
      <w:pPr>
        <w:spacing w:line="360" w:lineRule="auto"/>
        <w:ind w:left="284"/>
        <w:jc w:val="right"/>
        <w:rPr>
          <w:rFonts w:eastAsia="Calibri" w:cstheme="minorHAnsi"/>
          <w:b/>
          <w:sz w:val="22"/>
          <w:szCs w:val="22"/>
        </w:rPr>
      </w:pPr>
      <w:r w:rsidRPr="00934600">
        <w:rPr>
          <w:rFonts w:eastAsia="Calibri" w:cstheme="minorHAnsi"/>
          <w:b/>
          <w:sz w:val="22"/>
          <w:szCs w:val="22"/>
        </w:rPr>
        <w:t>Załącznik nr 7 do SWZ</w:t>
      </w:r>
    </w:p>
    <w:p w14:paraId="24B1825A" w14:textId="77777777" w:rsidR="003E5C6F" w:rsidRPr="00934600" w:rsidRDefault="003E5C6F" w:rsidP="00EA19C3">
      <w:pPr>
        <w:spacing w:line="360" w:lineRule="auto"/>
        <w:ind w:left="284"/>
        <w:jc w:val="right"/>
        <w:rPr>
          <w:rFonts w:eastAsia="Calibri" w:cstheme="minorHAnsi"/>
          <w:b/>
          <w:sz w:val="22"/>
          <w:szCs w:val="22"/>
          <w:highlight w:val="yellow"/>
        </w:rPr>
      </w:pPr>
    </w:p>
    <w:p w14:paraId="48E2866B" w14:textId="77777777" w:rsidR="003E5C6F" w:rsidRPr="00934600" w:rsidRDefault="003E5C6F" w:rsidP="00EA19C3">
      <w:pPr>
        <w:spacing w:line="360" w:lineRule="auto"/>
        <w:ind w:left="284"/>
        <w:jc w:val="both"/>
        <w:rPr>
          <w:rFonts w:eastAsia="Calibri" w:cstheme="minorHAnsi"/>
          <w:b/>
          <w:sz w:val="22"/>
          <w:szCs w:val="22"/>
          <w:highlight w:val="yellow"/>
        </w:rPr>
      </w:pPr>
    </w:p>
    <w:p w14:paraId="354B9AE7" w14:textId="77777777" w:rsidR="003E5C6F" w:rsidRPr="00934600" w:rsidRDefault="003E5C6F" w:rsidP="00EA19C3">
      <w:pPr>
        <w:spacing w:line="360" w:lineRule="auto"/>
        <w:ind w:left="284"/>
        <w:jc w:val="center"/>
        <w:rPr>
          <w:rFonts w:eastAsia="Calibri" w:cstheme="minorHAnsi"/>
          <w:b/>
          <w:sz w:val="22"/>
          <w:szCs w:val="22"/>
        </w:rPr>
      </w:pPr>
      <w:r w:rsidRPr="00934600">
        <w:rPr>
          <w:rFonts w:eastAsia="Calibri" w:cstheme="minorHAnsi"/>
          <w:b/>
          <w:sz w:val="22"/>
          <w:szCs w:val="22"/>
        </w:rPr>
        <w:t>ZOBOWIĄZANIE</w:t>
      </w:r>
    </w:p>
    <w:p w14:paraId="30825634" w14:textId="47C25644" w:rsidR="003E5C6F" w:rsidRPr="00934600" w:rsidRDefault="003E5C6F" w:rsidP="00EA19C3">
      <w:pPr>
        <w:spacing w:line="360" w:lineRule="auto"/>
        <w:ind w:left="284"/>
        <w:jc w:val="center"/>
        <w:rPr>
          <w:rFonts w:eastAsia="Calibri" w:cstheme="minorHAnsi"/>
          <w:b/>
          <w:sz w:val="22"/>
          <w:szCs w:val="22"/>
        </w:rPr>
      </w:pPr>
      <w:r w:rsidRPr="00934600">
        <w:rPr>
          <w:rFonts w:eastAsia="Calibri" w:cstheme="minorHAnsi"/>
          <w:b/>
          <w:sz w:val="22"/>
          <w:szCs w:val="22"/>
        </w:rPr>
        <w:t>podmiotu udostępniającego zasoby do oddania do dyspozycji Wykonawcy niezbędnych zasobów na potrzeby realizacji zamówienia</w:t>
      </w:r>
    </w:p>
    <w:p w14:paraId="1331CAE8" w14:textId="77777777" w:rsidR="003E5C6F" w:rsidRPr="00934600" w:rsidRDefault="003E5C6F" w:rsidP="00EA19C3">
      <w:pPr>
        <w:spacing w:line="360" w:lineRule="auto"/>
        <w:ind w:left="284"/>
        <w:rPr>
          <w:rFonts w:eastAsia="Calibri" w:cstheme="minorHAnsi"/>
          <w:b/>
          <w:sz w:val="22"/>
          <w:szCs w:val="22"/>
        </w:rPr>
      </w:pPr>
    </w:p>
    <w:p w14:paraId="11711778" w14:textId="0D4410AE" w:rsidR="003E5C6F" w:rsidRPr="00934600" w:rsidRDefault="003E5C6F" w:rsidP="00EA19C3">
      <w:pPr>
        <w:spacing w:before="60" w:line="360" w:lineRule="auto"/>
        <w:jc w:val="both"/>
        <w:rPr>
          <w:rFonts w:eastAsia="Calibri" w:cstheme="minorHAnsi"/>
          <w:bCs/>
          <w:sz w:val="22"/>
          <w:szCs w:val="22"/>
        </w:rPr>
      </w:pPr>
      <w:r w:rsidRPr="00934600">
        <w:rPr>
          <w:rFonts w:eastAsia="Calibri" w:cstheme="minorHAnsi"/>
          <w:bCs/>
          <w:sz w:val="22"/>
          <w:szCs w:val="22"/>
        </w:rPr>
        <w:t>W postępowaniu o udzielenie zamówienia publicznego</w:t>
      </w:r>
      <w:r w:rsidR="003F0BB5" w:rsidRPr="00934600">
        <w:rPr>
          <w:rFonts w:eastAsia="Calibri" w:cstheme="minorHAnsi"/>
          <w:b/>
          <w:sz w:val="22"/>
          <w:szCs w:val="22"/>
        </w:rPr>
        <w:t xml:space="preserve"> </w:t>
      </w:r>
      <w:r w:rsidR="0005095F">
        <w:rPr>
          <w:rFonts w:eastAsia="Calibri" w:cstheme="minorHAnsi"/>
          <w:b/>
          <w:sz w:val="22"/>
          <w:szCs w:val="22"/>
        </w:rPr>
        <w:t>6</w:t>
      </w:r>
      <w:r w:rsidR="00694820" w:rsidRPr="00694820">
        <w:rPr>
          <w:rFonts w:eastAsia="Calibri" w:cstheme="minorHAnsi"/>
          <w:b/>
          <w:sz w:val="22"/>
          <w:szCs w:val="22"/>
        </w:rPr>
        <w:t>2</w:t>
      </w:r>
      <w:r w:rsidR="003F0BB5" w:rsidRPr="00694820">
        <w:rPr>
          <w:rFonts w:eastAsia="Calibri" w:cstheme="minorHAnsi"/>
          <w:b/>
          <w:sz w:val="22"/>
          <w:szCs w:val="22"/>
        </w:rPr>
        <w:t>/ZP/202</w:t>
      </w:r>
      <w:r w:rsidR="00287C64" w:rsidRPr="00694820">
        <w:rPr>
          <w:rFonts w:eastAsia="Calibri" w:cstheme="minorHAnsi"/>
          <w:b/>
          <w:sz w:val="22"/>
          <w:szCs w:val="22"/>
        </w:rPr>
        <w:t>2</w:t>
      </w:r>
      <w:r w:rsidR="003F0BB5" w:rsidRPr="00934600">
        <w:rPr>
          <w:rFonts w:eastAsia="Calibri" w:cstheme="minorHAnsi"/>
          <w:b/>
          <w:sz w:val="22"/>
          <w:szCs w:val="22"/>
        </w:rPr>
        <w:t xml:space="preserve"> </w:t>
      </w:r>
      <w:r w:rsidRPr="00934600">
        <w:rPr>
          <w:rFonts w:eastAsia="Calibri" w:cstheme="minorHAnsi"/>
          <w:bCs/>
          <w:sz w:val="22"/>
          <w:szCs w:val="22"/>
        </w:rPr>
        <w:t>pn</w:t>
      </w:r>
      <w:r w:rsidRPr="00694820">
        <w:rPr>
          <w:rFonts w:eastAsia="Calibri" w:cstheme="minorHAnsi"/>
          <w:bCs/>
          <w:sz w:val="22"/>
          <w:szCs w:val="22"/>
        </w:rPr>
        <w:t>.</w:t>
      </w:r>
      <w:r w:rsidRPr="00694820">
        <w:rPr>
          <w:rFonts w:eastAsia="Calibri" w:cstheme="minorHAnsi"/>
          <w:b/>
          <w:sz w:val="22"/>
          <w:szCs w:val="22"/>
        </w:rPr>
        <w:t xml:space="preserve"> </w:t>
      </w:r>
      <w:r w:rsidR="00DB7349" w:rsidRPr="00694820">
        <w:rPr>
          <w:rFonts w:eastAsia="Calibri" w:cstheme="minorHAnsi"/>
          <w:b/>
          <w:sz w:val="22"/>
          <w:szCs w:val="22"/>
        </w:rPr>
        <w:t>„</w:t>
      </w:r>
      <w:r w:rsidR="00694820" w:rsidRPr="00694820">
        <w:rPr>
          <w:rFonts w:eastAsia="Times New Roman" w:cstheme="minorHAnsi"/>
          <w:b/>
          <w:bCs/>
          <w:i/>
          <w:iCs/>
          <w:sz w:val="22"/>
          <w:szCs w:val="22"/>
          <w:lang w:eastAsia="pl-PL"/>
        </w:rPr>
        <w:t>Usługa sprzątania obiektów i terenów użytkowanych przez Uniwersytet Łódzki</w:t>
      </w:r>
      <w:r w:rsidR="00DB7349" w:rsidRPr="00694820">
        <w:rPr>
          <w:rFonts w:eastAsia="Calibri" w:cstheme="minorHAnsi"/>
          <w:b/>
          <w:sz w:val="22"/>
          <w:szCs w:val="22"/>
        </w:rPr>
        <w:t>”</w:t>
      </w:r>
      <w:r w:rsidR="00DB7349" w:rsidRPr="00694820">
        <w:rPr>
          <w:rFonts w:cstheme="minorHAnsi"/>
          <w:bCs/>
          <w:snapToGrid w:val="0"/>
          <w:sz w:val="22"/>
          <w:szCs w:val="22"/>
        </w:rPr>
        <w:t>,</w:t>
      </w:r>
    </w:p>
    <w:p w14:paraId="4F3526CB" w14:textId="77777777" w:rsidR="003F0BB5" w:rsidRPr="00934600" w:rsidRDefault="003F0BB5" w:rsidP="00EA19C3">
      <w:pPr>
        <w:spacing w:line="360" w:lineRule="auto"/>
        <w:rPr>
          <w:rFonts w:eastAsia="Calibri" w:cstheme="minorHAnsi"/>
          <w:bCs/>
          <w:sz w:val="22"/>
          <w:szCs w:val="22"/>
        </w:rPr>
      </w:pPr>
    </w:p>
    <w:p w14:paraId="2E1C627B" w14:textId="77777777" w:rsidR="00957402" w:rsidRPr="00934600" w:rsidRDefault="003E5C6F" w:rsidP="00957402">
      <w:pPr>
        <w:spacing w:line="360" w:lineRule="auto"/>
        <w:rPr>
          <w:rFonts w:eastAsia="Calibri" w:cstheme="minorHAnsi"/>
          <w:bCs/>
          <w:sz w:val="22"/>
          <w:szCs w:val="22"/>
        </w:rPr>
      </w:pPr>
      <w:r w:rsidRPr="00934600">
        <w:rPr>
          <w:rFonts w:eastAsia="Calibri" w:cstheme="minorHAnsi"/>
          <w:bCs/>
          <w:sz w:val="22"/>
          <w:szCs w:val="22"/>
        </w:rPr>
        <w:t xml:space="preserve">działając w imieniu …………………………………………………………………………………  </w:t>
      </w:r>
    </w:p>
    <w:p w14:paraId="602D27B9" w14:textId="55705464" w:rsidR="00957402" w:rsidRPr="00934600" w:rsidRDefault="00957402" w:rsidP="00957402">
      <w:pPr>
        <w:spacing w:line="360" w:lineRule="auto"/>
        <w:ind w:left="1440" w:firstLine="720"/>
        <w:rPr>
          <w:rFonts w:eastAsia="Calibri" w:cstheme="minorHAnsi"/>
          <w:bCs/>
          <w:sz w:val="22"/>
          <w:szCs w:val="22"/>
        </w:rPr>
      </w:pPr>
      <w:r w:rsidRPr="00934600">
        <w:rPr>
          <w:rFonts w:eastAsia="Calibri" w:cstheme="minorHAnsi"/>
          <w:bCs/>
          <w:sz w:val="22"/>
          <w:szCs w:val="22"/>
        </w:rPr>
        <w:t>(nazwa i adres  podmiotu udostępniającego zasoby)</w:t>
      </w:r>
    </w:p>
    <w:p w14:paraId="09E6174C" w14:textId="77777777" w:rsidR="00957402" w:rsidRPr="00934600" w:rsidRDefault="003E5C6F" w:rsidP="00957402">
      <w:pPr>
        <w:spacing w:line="360" w:lineRule="auto"/>
        <w:rPr>
          <w:rFonts w:eastAsia="Calibri" w:cstheme="minorHAnsi"/>
          <w:bCs/>
          <w:sz w:val="22"/>
          <w:szCs w:val="22"/>
        </w:rPr>
      </w:pPr>
      <w:r w:rsidRPr="00934600">
        <w:rPr>
          <w:rFonts w:eastAsia="Calibri" w:cstheme="minorHAnsi"/>
          <w:bCs/>
          <w:sz w:val="22"/>
          <w:szCs w:val="22"/>
        </w:rPr>
        <w:t>zobowiązuje się do oddania</w:t>
      </w:r>
      <w:r w:rsidRPr="00934600">
        <w:rPr>
          <w:rFonts w:eastAsia="Calibri" w:cstheme="minorHAnsi"/>
          <w:b/>
          <w:sz w:val="22"/>
          <w:szCs w:val="22"/>
        </w:rPr>
        <w:t xml:space="preserve">  </w:t>
      </w:r>
      <w:r w:rsidRPr="00934600">
        <w:rPr>
          <w:rFonts w:eastAsia="Calibri" w:cstheme="minorHAnsi"/>
          <w:bCs/>
          <w:sz w:val="22"/>
          <w:szCs w:val="22"/>
        </w:rPr>
        <w:t>do</w:t>
      </w:r>
      <w:r w:rsidRPr="00934600">
        <w:rPr>
          <w:rFonts w:eastAsia="Calibri" w:cstheme="minorHAnsi"/>
          <w:b/>
          <w:sz w:val="22"/>
          <w:szCs w:val="22"/>
        </w:rPr>
        <w:t xml:space="preserve"> </w:t>
      </w:r>
      <w:r w:rsidRPr="00934600">
        <w:rPr>
          <w:rFonts w:eastAsia="Calibri" w:cstheme="minorHAnsi"/>
          <w:bCs/>
          <w:sz w:val="22"/>
          <w:szCs w:val="22"/>
        </w:rPr>
        <w:t>dyspozycji Wykonawcy</w:t>
      </w:r>
      <w:r w:rsidR="00957402" w:rsidRPr="00934600">
        <w:rPr>
          <w:rFonts w:eastAsia="Calibri" w:cstheme="minorHAnsi"/>
          <w:bCs/>
          <w:sz w:val="22"/>
          <w:szCs w:val="22"/>
        </w:rPr>
        <w:t>:</w:t>
      </w:r>
    </w:p>
    <w:p w14:paraId="0296BB99" w14:textId="5BF0A314" w:rsidR="003E5C6F" w:rsidRPr="00934600" w:rsidRDefault="003E5C6F" w:rsidP="00957402">
      <w:pPr>
        <w:spacing w:line="360" w:lineRule="auto"/>
        <w:rPr>
          <w:rFonts w:eastAsia="Calibri" w:cstheme="minorHAnsi"/>
          <w:bCs/>
          <w:sz w:val="22"/>
          <w:szCs w:val="22"/>
        </w:rPr>
      </w:pPr>
      <w:r w:rsidRPr="00934600">
        <w:rPr>
          <w:rFonts w:eastAsia="Calibri" w:cstheme="minorHAnsi"/>
          <w:bCs/>
          <w:sz w:val="22"/>
          <w:szCs w:val="22"/>
        </w:rPr>
        <w:t xml:space="preserve"> </w:t>
      </w:r>
      <w:r w:rsidR="00957402" w:rsidRPr="00934600">
        <w:rPr>
          <w:rFonts w:eastAsia="Calibri" w:cstheme="minorHAnsi"/>
          <w:bCs/>
          <w:sz w:val="22"/>
          <w:szCs w:val="22"/>
        </w:rPr>
        <w:t xml:space="preserve">        </w:t>
      </w:r>
      <w:r w:rsidRPr="00934600">
        <w:rPr>
          <w:rFonts w:eastAsia="Calibri" w:cstheme="minorHAnsi"/>
          <w:bCs/>
          <w:sz w:val="22"/>
          <w:szCs w:val="22"/>
        </w:rPr>
        <w:t>……………………………………………………………</w:t>
      </w:r>
      <w:r w:rsidR="00957402" w:rsidRPr="00934600">
        <w:rPr>
          <w:rFonts w:eastAsia="Calibri" w:cstheme="minorHAnsi"/>
          <w:bCs/>
          <w:sz w:val="22"/>
          <w:szCs w:val="22"/>
        </w:rPr>
        <w:t>……………………………………………………</w:t>
      </w:r>
    </w:p>
    <w:p w14:paraId="6BA78591" w14:textId="39AD28FB" w:rsidR="003E5C6F" w:rsidRPr="00934600" w:rsidRDefault="003E5C6F" w:rsidP="00957402">
      <w:pPr>
        <w:spacing w:line="360" w:lineRule="auto"/>
        <w:ind w:left="284"/>
        <w:jc w:val="center"/>
        <w:rPr>
          <w:rFonts w:eastAsia="Calibri" w:cstheme="minorHAnsi"/>
          <w:bCs/>
          <w:sz w:val="22"/>
          <w:szCs w:val="22"/>
        </w:rPr>
      </w:pPr>
      <w:r w:rsidRPr="00934600">
        <w:rPr>
          <w:rFonts w:eastAsia="Calibri" w:cstheme="minorHAnsi"/>
          <w:bCs/>
          <w:sz w:val="22"/>
          <w:szCs w:val="22"/>
        </w:rPr>
        <w:t>(nazwa i adres Wykonawcy)</w:t>
      </w:r>
    </w:p>
    <w:p w14:paraId="14BBF33B" w14:textId="77777777" w:rsidR="003E5C6F" w:rsidRPr="00934600" w:rsidRDefault="003E5C6F" w:rsidP="00EA19C3">
      <w:pPr>
        <w:spacing w:line="360" w:lineRule="auto"/>
        <w:ind w:left="284"/>
        <w:jc w:val="both"/>
        <w:rPr>
          <w:rFonts w:eastAsia="Calibri" w:cstheme="minorHAnsi"/>
          <w:b/>
          <w:sz w:val="22"/>
          <w:szCs w:val="22"/>
        </w:rPr>
      </w:pPr>
    </w:p>
    <w:p w14:paraId="096EEA0A" w14:textId="4BA6463B" w:rsidR="003E5C6F" w:rsidRPr="00934600" w:rsidRDefault="00957402" w:rsidP="00EA19C3">
      <w:pPr>
        <w:spacing w:line="360" w:lineRule="auto"/>
        <w:jc w:val="both"/>
        <w:rPr>
          <w:rFonts w:eastAsia="Calibri" w:cstheme="minorHAnsi"/>
          <w:bCs/>
          <w:sz w:val="22"/>
          <w:szCs w:val="22"/>
        </w:rPr>
      </w:pPr>
      <w:r w:rsidRPr="00934600">
        <w:rPr>
          <w:rFonts w:eastAsia="Calibri" w:cstheme="minorHAnsi"/>
          <w:bCs/>
          <w:sz w:val="22"/>
          <w:szCs w:val="22"/>
        </w:rPr>
        <w:t xml:space="preserve">biorącego udział </w:t>
      </w:r>
      <w:r w:rsidR="003E5C6F" w:rsidRPr="00934600">
        <w:rPr>
          <w:rFonts w:eastAsia="Calibri" w:cstheme="minorHAnsi"/>
          <w:bCs/>
          <w:sz w:val="22"/>
          <w:szCs w:val="22"/>
        </w:rPr>
        <w:t xml:space="preserve">w przedmiotowym postępowaniu swoich zasobów w następującym zakresie: </w:t>
      </w:r>
    </w:p>
    <w:p w14:paraId="7F153FAB" w14:textId="77777777" w:rsidR="003E5C6F" w:rsidRPr="00934600" w:rsidRDefault="003E5C6F" w:rsidP="00EA19C3">
      <w:pPr>
        <w:spacing w:line="360" w:lineRule="auto"/>
        <w:ind w:left="284"/>
        <w:jc w:val="both"/>
        <w:rPr>
          <w:rFonts w:eastAsia="Calibri" w:cstheme="minorHAnsi"/>
          <w:b/>
          <w:sz w:val="22"/>
          <w:szCs w:val="22"/>
        </w:rPr>
      </w:pPr>
    </w:p>
    <w:p w14:paraId="6D38929B" w14:textId="77F29F9D" w:rsidR="003E5C6F" w:rsidRPr="00934600" w:rsidRDefault="003E5C6F" w:rsidP="00EA19C3">
      <w:pPr>
        <w:spacing w:line="360" w:lineRule="auto"/>
        <w:jc w:val="both"/>
        <w:rPr>
          <w:rFonts w:eastAsia="Calibri" w:cstheme="minorHAnsi"/>
          <w:bCs/>
          <w:sz w:val="22"/>
          <w:szCs w:val="22"/>
        </w:rPr>
      </w:pPr>
      <w:r w:rsidRPr="00934600">
        <w:rPr>
          <w:rFonts w:eastAsia="Calibri" w:cstheme="minorHAnsi"/>
          <w:bCs/>
          <w:sz w:val="22"/>
          <w:szCs w:val="22"/>
        </w:rPr>
        <w:t>………………………………………………………………………………………………………………………………</w:t>
      </w:r>
      <w:r w:rsidR="00957402" w:rsidRPr="00934600">
        <w:rPr>
          <w:rFonts w:eastAsia="Calibri" w:cstheme="minorHAnsi"/>
          <w:bCs/>
          <w:sz w:val="22"/>
          <w:szCs w:val="22"/>
        </w:rPr>
        <w:t>.</w:t>
      </w:r>
    </w:p>
    <w:p w14:paraId="2E5D3E85" w14:textId="77777777" w:rsidR="003E5C6F" w:rsidRPr="00934600" w:rsidRDefault="003E5C6F" w:rsidP="00957402">
      <w:pPr>
        <w:spacing w:line="360" w:lineRule="auto"/>
        <w:rPr>
          <w:rFonts w:eastAsia="Calibri" w:cstheme="minorHAnsi"/>
          <w:bCs/>
          <w:sz w:val="22"/>
          <w:szCs w:val="22"/>
        </w:rPr>
      </w:pPr>
      <w:r w:rsidRPr="00934600">
        <w:rPr>
          <w:rFonts w:eastAsia="Calibri" w:cstheme="minorHAnsi"/>
          <w:bCs/>
          <w:sz w:val="22"/>
          <w:szCs w:val="22"/>
        </w:rPr>
        <w:t>(udostępniane zasoby dotyczą zdolności technicznych lub zawodowych lub sytuacji finansowej lub ekonomicznej które zostały określone w pkt. …… SWZ - warunki udziału w postepowaniu)</w:t>
      </w:r>
    </w:p>
    <w:p w14:paraId="4A3431AF" w14:textId="77777777" w:rsidR="003E5C6F" w:rsidRPr="00934600" w:rsidRDefault="003E5C6F" w:rsidP="00EA19C3">
      <w:pPr>
        <w:spacing w:line="360" w:lineRule="auto"/>
        <w:ind w:left="284"/>
        <w:jc w:val="both"/>
        <w:rPr>
          <w:rFonts w:eastAsia="Calibri" w:cstheme="minorHAnsi"/>
          <w:b/>
          <w:sz w:val="22"/>
          <w:szCs w:val="22"/>
          <w:u w:val="single"/>
        </w:rPr>
      </w:pPr>
    </w:p>
    <w:p w14:paraId="4F62D759" w14:textId="77777777" w:rsidR="003E5C6F" w:rsidRPr="00934600" w:rsidRDefault="003E5C6F" w:rsidP="00957402">
      <w:pPr>
        <w:spacing w:line="360" w:lineRule="auto"/>
        <w:rPr>
          <w:rFonts w:eastAsia="Calibri" w:cstheme="minorHAnsi"/>
          <w:b/>
          <w:sz w:val="22"/>
          <w:szCs w:val="22"/>
          <w:u w:val="single"/>
        </w:rPr>
      </w:pPr>
      <w:r w:rsidRPr="00934600">
        <w:rPr>
          <w:rFonts w:eastAsia="Calibri" w:cstheme="minorHAnsi"/>
          <w:b/>
          <w:sz w:val="22"/>
          <w:szCs w:val="22"/>
          <w:u w:val="single"/>
        </w:rPr>
        <w:t>Jednocześnie na potwierdzenie, że stosunek łączący mnie z Wykonawcą gwarantuje rzeczywisty dostęp do w/w zasobów wskazuje, iż:</w:t>
      </w:r>
    </w:p>
    <w:p w14:paraId="1DEC43D5" w14:textId="77777777" w:rsidR="003E5C6F" w:rsidRPr="00934600" w:rsidRDefault="003E5C6F" w:rsidP="00EA19C3">
      <w:pPr>
        <w:spacing w:line="360" w:lineRule="auto"/>
        <w:ind w:left="284"/>
        <w:jc w:val="both"/>
        <w:rPr>
          <w:rFonts w:eastAsia="Calibri" w:cstheme="minorHAnsi"/>
          <w:b/>
          <w:sz w:val="22"/>
          <w:szCs w:val="22"/>
        </w:rPr>
      </w:pPr>
    </w:p>
    <w:p w14:paraId="0BF2F555" w14:textId="77777777" w:rsidR="003E5C6F" w:rsidRPr="00934600" w:rsidRDefault="003E5C6F" w:rsidP="00EA19C3">
      <w:pPr>
        <w:spacing w:line="360" w:lineRule="auto"/>
        <w:ind w:left="284" w:hanging="284"/>
        <w:jc w:val="both"/>
        <w:rPr>
          <w:rFonts w:eastAsia="Calibri" w:cstheme="minorHAnsi"/>
          <w:bCs/>
          <w:sz w:val="22"/>
          <w:szCs w:val="22"/>
        </w:rPr>
      </w:pPr>
      <w:r w:rsidRPr="00934600">
        <w:rPr>
          <w:rFonts w:eastAsia="Calibri" w:cstheme="minorHAnsi"/>
          <w:b/>
          <w:sz w:val="22"/>
          <w:szCs w:val="22"/>
        </w:rPr>
        <w:t>1.</w:t>
      </w:r>
      <w:r w:rsidRPr="00934600">
        <w:rPr>
          <w:rFonts w:eastAsia="Calibri" w:cstheme="minorHAnsi"/>
          <w:b/>
          <w:sz w:val="22"/>
          <w:szCs w:val="22"/>
        </w:rPr>
        <w:tab/>
      </w:r>
      <w:r w:rsidRPr="00934600">
        <w:rPr>
          <w:rFonts w:eastAsia="Calibri" w:cstheme="minorHAnsi"/>
          <w:bCs/>
          <w:sz w:val="22"/>
          <w:szCs w:val="22"/>
        </w:rPr>
        <w:t xml:space="preserve">Zakres dostępnych Wykonawcy zasobów będzie następujący: </w:t>
      </w:r>
    </w:p>
    <w:p w14:paraId="02BA8524" w14:textId="2D5EB5FB" w:rsidR="003E5C6F" w:rsidRPr="00934600" w:rsidRDefault="003E5C6F" w:rsidP="00EA19C3">
      <w:pPr>
        <w:spacing w:before="120" w:line="360" w:lineRule="auto"/>
        <w:jc w:val="both"/>
        <w:rPr>
          <w:rFonts w:eastAsia="Calibri" w:cstheme="minorHAnsi"/>
          <w:bCs/>
          <w:sz w:val="22"/>
          <w:szCs w:val="22"/>
        </w:rPr>
      </w:pPr>
      <w:r w:rsidRPr="00934600">
        <w:rPr>
          <w:rFonts w:eastAsia="Calibri" w:cstheme="minorHAnsi"/>
          <w:bCs/>
          <w:sz w:val="22"/>
          <w:szCs w:val="22"/>
        </w:rPr>
        <w:t>………………………………………………………………………………………………………………………………</w:t>
      </w:r>
    </w:p>
    <w:p w14:paraId="48925F97" w14:textId="77777777" w:rsidR="003E5C6F" w:rsidRPr="00934600" w:rsidRDefault="003E5C6F" w:rsidP="00EA19C3">
      <w:pPr>
        <w:spacing w:line="360" w:lineRule="auto"/>
        <w:jc w:val="both"/>
        <w:rPr>
          <w:rFonts w:eastAsia="Calibri" w:cstheme="minorHAnsi"/>
          <w:b/>
          <w:sz w:val="22"/>
          <w:szCs w:val="22"/>
        </w:rPr>
      </w:pPr>
    </w:p>
    <w:p w14:paraId="3269EF76" w14:textId="77777777" w:rsidR="003E5C6F" w:rsidRPr="00934600" w:rsidRDefault="003E5C6F" w:rsidP="00957402">
      <w:pPr>
        <w:spacing w:line="360" w:lineRule="auto"/>
        <w:ind w:left="284" w:hanging="284"/>
        <w:rPr>
          <w:rFonts w:eastAsia="Calibri" w:cstheme="minorHAnsi"/>
          <w:bCs/>
          <w:sz w:val="22"/>
          <w:szCs w:val="22"/>
        </w:rPr>
      </w:pPr>
      <w:r w:rsidRPr="00934600">
        <w:rPr>
          <w:rFonts w:eastAsia="Calibri" w:cstheme="minorHAnsi"/>
          <w:b/>
          <w:sz w:val="22"/>
          <w:szCs w:val="22"/>
        </w:rPr>
        <w:t>2.</w:t>
      </w:r>
      <w:r w:rsidRPr="00934600">
        <w:rPr>
          <w:rFonts w:eastAsia="Calibri" w:cstheme="minorHAnsi"/>
          <w:b/>
          <w:sz w:val="22"/>
          <w:szCs w:val="22"/>
        </w:rPr>
        <w:tab/>
      </w:r>
      <w:r w:rsidRPr="00934600">
        <w:rPr>
          <w:rFonts w:eastAsia="Calibri" w:cstheme="minorHAnsi"/>
          <w:bCs/>
          <w:sz w:val="22"/>
          <w:szCs w:val="22"/>
        </w:rPr>
        <w:t xml:space="preserve">Sposób i okres udostępniania Wykonawcy i wykorzystania przez niego  w/w zasobów przy wykonywaniu zamówienia będzie następujący: </w:t>
      </w:r>
    </w:p>
    <w:p w14:paraId="251456EA" w14:textId="31544BCF" w:rsidR="003E5C6F" w:rsidRPr="00934600" w:rsidRDefault="003E5C6F" w:rsidP="00EA19C3">
      <w:pPr>
        <w:spacing w:line="360" w:lineRule="auto"/>
        <w:jc w:val="both"/>
        <w:rPr>
          <w:rFonts w:eastAsia="Calibri" w:cstheme="minorHAnsi"/>
          <w:bCs/>
          <w:sz w:val="22"/>
          <w:szCs w:val="22"/>
        </w:rPr>
      </w:pPr>
      <w:r w:rsidRPr="00934600">
        <w:rPr>
          <w:rFonts w:eastAsia="Calibri" w:cstheme="minorHAnsi"/>
          <w:bCs/>
          <w:sz w:val="22"/>
          <w:szCs w:val="22"/>
        </w:rPr>
        <w:t>……………………………………………………………………………………………………………………………</w:t>
      </w:r>
    </w:p>
    <w:p w14:paraId="185708B5" w14:textId="77777777" w:rsidR="003E5C6F" w:rsidRPr="00934600" w:rsidRDefault="003E5C6F" w:rsidP="00EA19C3">
      <w:pPr>
        <w:spacing w:line="360" w:lineRule="auto"/>
        <w:jc w:val="both"/>
        <w:rPr>
          <w:rFonts w:eastAsia="Calibri" w:cstheme="minorHAnsi"/>
          <w:b/>
          <w:sz w:val="22"/>
          <w:szCs w:val="22"/>
        </w:rPr>
      </w:pPr>
    </w:p>
    <w:p w14:paraId="5DF5B5FC" w14:textId="6D84FCB7" w:rsidR="003E5C6F" w:rsidRPr="00934600" w:rsidRDefault="00957402" w:rsidP="00957402">
      <w:pPr>
        <w:spacing w:line="360" w:lineRule="auto"/>
        <w:rPr>
          <w:rFonts w:eastAsia="Calibri" w:cstheme="minorHAnsi"/>
          <w:bCs/>
          <w:sz w:val="22"/>
          <w:szCs w:val="22"/>
        </w:rPr>
      </w:pPr>
      <w:r w:rsidRPr="00934600">
        <w:rPr>
          <w:rFonts w:eastAsia="Calibri" w:cstheme="minorHAnsi"/>
          <w:b/>
          <w:sz w:val="22"/>
          <w:szCs w:val="22"/>
        </w:rPr>
        <w:lastRenderedPageBreak/>
        <w:t>3.</w:t>
      </w:r>
      <w:r w:rsidRPr="00934600">
        <w:rPr>
          <w:rFonts w:eastAsia="Calibri" w:cstheme="minorHAnsi"/>
          <w:bCs/>
          <w:sz w:val="22"/>
          <w:szCs w:val="22"/>
        </w:rPr>
        <w:t> </w:t>
      </w:r>
      <w:r w:rsidR="003E5C6F" w:rsidRPr="00934600">
        <w:rPr>
          <w:rFonts w:eastAsia="Calibri" w:cstheme="minorHAnsi"/>
          <w:bCs/>
          <w:sz w:val="22"/>
          <w:szCs w:val="22"/>
        </w:rPr>
        <w:t>Czy i w jakim zakresie podmiot udostępniający zasoby, na zdolnościach którego wykonawca polega</w:t>
      </w:r>
      <w:r w:rsidR="00FE6A8C" w:rsidRPr="00934600">
        <w:rPr>
          <w:rFonts w:eastAsia="Calibri" w:cstheme="minorHAnsi"/>
          <w:bCs/>
          <w:sz w:val="22"/>
          <w:szCs w:val="22"/>
        </w:rPr>
        <w:t xml:space="preserve"> </w:t>
      </w:r>
      <w:r w:rsidR="003E5C6F" w:rsidRPr="00934600">
        <w:rPr>
          <w:rFonts w:eastAsia="Calibri" w:cstheme="minorHAnsi"/>
          <w:bCs/>
          <w:sz w:val="22"/>
          <w:szCs w:val="22"/>
        </w:rPr>
        <w:t xml:space="preserve">w odniesieniu do warunków udziału w postępowaniu dotyczących wykształcenia, kwalifikacji zawodowych lub doświadczenia, zrealizuje usługi, których wskazane zdolności dotyczą: </w:t>
      </w:r>
    </w:p>
    <w:p w14:paraId="36536129" w14:textId="45621A39" w:rsidR="003E5C6F" w:rsidRPr="00934600" w:rsidRDefault="003E5C6F" w:rsidP="00EA19C3">
      <w:pPr>
        <w:spacing w:line="360" w:lineRule="auto"/>
        <w:jc w:val="both"/>
        <w:rPr>
          <w:rFonts w:eastAsia="Calibri" w:cstheme="minorHAnsi"/>
          <w:bCs/>
          <w:sz w:val="22"/>
          <w:szCs w:val="22"/>
        </w:rPr>
      </w:pPr>
      <w:r w:rsidRPr="00934600">
        <w:rPr>
          <w:rFonts w:eastAsia="Calibri" w:cstheme="minorHAnsi"/>
          <w:bCs/>
          <w:sz w:val="22"/>
          <w:szCs w:val="22"/>
        </w:rPr>
        <w:t>………………………………………………………………………………………………………………………………</w:t>
      </w:r>
    </w:p>
    <w:p w14:paraId="37C328DA" w14:textId="77777777" w:rsidR="003E5C6F" w:rsidRPr="00934600" w:rsidRDefault="003E5C6F" w:rsidP="00EA19C3">
      <w:pPr>
        <w:spacing w:line="360" w:lineRule="auto"/>
        <w:ind w:left="284"/>
        <w:jc w:val="both"/>
        <w:rPr>
          <w:rFonts w:eastAsia="Calibri" w:cstheme="minorHAnsi"/>
          <w:b/>
          <w:sz w:val="22"/>
          <w:szCs w:val="22"/>
        </w:rPr>
      </w:pPr>
    </w:p>
    <w:p w14:paraId="55030D8F" w14:textId="254AB109" w:rsidR="003E5C6F" w:rsidRPr="00934600" w:rsidRDefault="003E5C6F" w:rsidP="00EA19C3">
      <w:pPr>
        <w:spacing w:line="360" w:lineRule="auto"/>
        <w:ind w:left="284" w:hanging="284"/>
        <w:jc w:val="both"/>
        <w:rPr>
          <w:rFonts w:eastAsia="Calibri" w:cstheme="minorHAnsi"/>
          <w:b/>
          <w:sz w:val="22"/>
          <w:szCs w:val="22"/>
        </w:rPr>
      </w:pPr>
      <w:r w:rsidRPr="00934600">
        <w:rPr>
          <w:rFonts w:eastAsia="Calibri" w:cstheme="minorHAnsi"/>
          <w:b/>
          <w:sz w:val="22"/>
          <w:szCs w:val="22"/>
        </w:rPr>
        <w:t>4.</w:t>
      </w:r>
      <w:r w:rsidRPr="00934600">
        <w:rPr>
          <w:rFonts w:eastAsia="Calibri" w:cstheme="minorHAnsi"/>
          <w:b/>
          <w:sz w:val="22"/>
          <w:szCs w:val="22"/>
        </w:rPr>
        <w:tab/>
      </w:r>
      <w:r w:rsidRPr="00934600">
        <w:rPr>
          <w:rFonts w:eastAsia="Calibri" w:cstheme="minorHAnsi"/>
          <w:bCs/>
          <w:sz w:val="22"/>
          <w:szCs w:val="22"/>
        </w:rPr>
        <w:t>Inne …………………………………………………………………………………………………………………………</w:t>
      </w:r>
    </w:p>
    <w:p w14:paraId="712C0309" w14:textId="0CE2A0F6" w:rsidR="003E5C6F" w:rsidRPr="00934600" w:rsidRDefault="003E5C6F" w:rsidP="00EA19C3">
      <w:pPr>
        <w:spacing w:line="360" w:lineRule="auto"/>
        <w:ind w:left="284"/>
        <w:jc w:val="both"/>
        <w:rPr>
          <w:rFonts w:eastAsia="Calibri" w:cstheme="minorHAnsi"/>
          <w:b/>
          <w:sz w:val="22"/>
          <w:szCs w:val="22"/>
        </w:rPr>
      </w:pPr>
    </w:p>
    <w:p w14:paraId="6D45C3B9" w14:textId="28727F8D" w:rsidR="00101FB2" w:rsidRPr="00934600" w:rsidRDefault="00101FB2" w:rsidP="00EA19C3">
      <w:pPr>
        <w:spacing w:line="360" w:lineRule="auto"/>
        <w:ind w:left="284"/>
        <w:jc w:val="both"/>
        <w:rPr>
          <w:rFonts w:eastAsia="Calibri" w:cstheme="minorHAnsi"/>
          <w:b/>
          <w:sz w:val="22"/>
          <w:szCs w:val="22"/>
        </w:rPr>
      </w:pPr>
    </w:p>
    <w:p w14:paraId="4B941B10" w14:textId="77777777" w:rsidR="00101FB2" w:rsidRPr="00934600" w:rsidRDefault="00101FB2" w:rsidP="00EA19C3">
      <w:pPr>
        <w:spacing w:line="360" w:lineRule="auto"/>
        <w:ind w:left="284"/>
        <w:jc w:val="both"/>
        <w:rPr>
          <w:rFonts w:eastAsia="Calibri" w:cstheme="minorHAnsi"/>
          <w:b/>
          <w:sz w:val="22"/>
          <w:szCs w:val="22"/>
        </w:rPr>
      </w:pPr>
    </w:p>
    <w:p w14:paraId="407D532D" w14:textId="4FFF36B5" w:rsidR="003E5C6F" w:rsidRPr="00934600" w:rsidRDefault="003E5C6F" w:rsidP="00EA19C3">
      <w:pPr>
        <w:spacing w:line="360" w:lineRule="auto"/>
        <w:ind w:firstLine="708"/>
        <w:jc w:val="right"/>
        <w:rPr>
          <w:rFonts w:eastAsia="Times New Roman" w:cstheme="minorHAnsi"/>
          <w:color w:val="FF0000"/>
          <w:sz w:val="22"/>
          <w:szCs w:val="22"/>
        </w:rPr>
      </w:pPr>
      <w:r w:rsidRPr="00934600">
        <w:rPr>
          <w:rFonts w:eastAsia="Times New Roman" w:cstheme="minorHAnsi"/>
          <w:kern w:val="24"/>
          <w:sz w:val="22"/>
          <w:szCs w:val="22"/>
        </w:rPr>
        <w:tab/>
      </w:r>
      <w:r w:rsidRPr="00934600">
        <w:rPr>
          <w:rFonts w:eastAsia="Times New Roman" w:cstheme="minorHAnsi"/>
          <w:kern w:val="24"/>
          <w:sz w:val="22"/>
          <w:szCs w:val="22"/>
        </w:rPr>
        <w:tab/>
      </w:r>
      <w:r w:rsidRPr="00934600">
        <w:rPr>
          <w:rFonts w:cstheme="minorHAnsi"/>
          <w:i/>
          <w:color w:val="FF0000"/>
          <w:sz w:val="22"/>
          <w:szCs w:val="22"/>
        </w:rPr>
        <w:t>Kwalifikowany podpis elektroniczny</w:t>
      </w:r>
      <w:r w:rsidRPr="00934600">
        <w:rPr>
          <w:rFonts w:cstheme="minorHAnsi"/>
          <w:i/>
          <w:color w:val="FF0000"/>
          <w:sz w:val="22"/>
          <w:szCs w:val="22"/>
        </w:rPr>
        <w:br/>
      </w:r>
      <w:r w:rsidR="00532C3C" w:rsidRPr="00934600">
        <w:rPr>
          <w:rFonts w:cstheme="minorHAnsi"/>
          <w:i/>
          <w:color w:val="FF0000"/>
          <w:sz w:val="22"/>
          <w:szCs w:val="22"/>
        </w:rPr>
        <w:t>podmiotu udostępniającego zasoby</w:t>
      </w:r>
      <w:r w:rsidRPr="00934600">
        <w:rPr>
          <w:rFonts w:cstheme="minorHAnsi"/>
          <w:i/>
          <w:color w:val="FF0000"/>
          <w:sz w:val="22"/>
          <w:szCs w:val="22"/>
        </w:rPr>
        <w:t xml:space="preserve">, </w:t>
      </w:r>
      <w:r w:rsidRPr="00934600">
        <w:rPr>
          <w:rFonts w:cstheme="minorHAnsi"/>
          <w:i/>
          <w:color w:val="FF0000"/>
          <w:sz w:val="22"/>
          <w:szCs w:val="22"/>
        </w:rPr>
        <w:br/>
        <w:t>bądź osoby uprawnionej do występowania w jego imieniu</w:t>
      </w:r>
    </w:p>
    <w:p w14:paraId="469C15A9" w14:textId="131B348E" w:rsidR="0089731E" w:rsidRPr="00934600" w:rsidRDefault="0089731E" w:rsidP="00EA19C3">
      <w:pPr>
        <w:spacing w:before="60" w:line="360" w:lineRule="auto"/>
        <w:jc w:val="both"/>
        <w:rPr>
          <w:rFonts w:cstheme="minorHAnsi"/>
          <w:b/>
          <w:bCs/>
          <w:sz w:val="22"/>
          <w:szCs w:val="22"/>
        </w:rPr>
      </w:pPr>
    </w:p>
    <w:p w14:paraId="15BBF445" w14:textId="6696B5E2" w:rsidR="00532C3C" w:rsidRPr="00934600" w:rsidRDefault="00532C3C" w:rsidP="00EA19C3">
      <w:pPr>
        <w:spacing w:before="60" w:line="360" w:lineRule="auto"/>
        <w:jc w:val="both"/>
        <w:rPr>
          <w:rFonts w:cstheme="minorHAnsi"/>
          <w:b/>
          <w:bCs/>
          <w:sz w:val="22"/>
          <w:szCs w:val="22"/>
        </w:rPr>
      </w:pPr>
    </w:p>
    <w:p w14:paraId="1D3AAC7B" w14:textId="6EF7BD54" w:rsidR="007B77EE" w:rsidRPr="00934600" w:rsidRDefault="007B77EE" w:rsidP="00EA19C3">
      <w:pPr>
        <w:spacing w:before="60" w:line="360" w:lineRule="auto"/>
        <w:jc w:val="both"/>
        <w:rPr>
          <w:rFonts w:cstheme="minorHAnsi"/>
          <w:b/>
          <w:bCs/>
          <w:sz w:val="22"/>
          <w:szCs w:val="22"/>
        </w:rPr>
      </w:pPr>
    </w:p>
    <w:sectPr w:rsidR="007B77EE" w:rsidRPr="00934600" w:rsidSect="00AD235B">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938D" w14:textId="77777777" w:rsidR="00B62A3B" w:rsidRDefault="00B62A3B" w:rsidP="003E65F2">
      <w:r>
        <w:separator/>
      </w:r>
    </w:p>
  </w:endnote>
  <w:endnote w:type="continuationSeparator" w:id="0">
    <w:p w14:paraId="76179A6C" w14:textId="77777777" w:rsidR="00B62A3B" w:rsidRDefault="00B62A3B"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Yu Gothic"/>
    <w:charset w:val="00"/>
    <w:family w:val="auto"/>
    <w:pitch w:val="default"/>
  </w:font>
  <w:font w:name="CIDFont+F1">
    <w:altName w:val="Yu Gothic"/>
    <w:panose1 w:val="00000000000000000000"/>
    <w:charset w:val="80"/>
    <w:family w:val="auto"/>
    <w:notTrueType/>
    <w:pitch w:val="default"/>
    <w:sig w:usb0="00000001" w:usb1="08070000" w:usb2="00000010" w:usb3="00000000" w:csb0="00020000" w:csb1="00000000"/>
  </w:font>
  <w:font w:name="TimesNewRoman">
    <w:charset w:val="00"/>
    <w:family w:val="auto"/>
    <w:pitch w:val="default"/>
  </w:font>
  <w:font w:name="DejaVu Sans">
    <w:charset w:val="EE"/>
    <w:family w:val="swiss"/>
    <w:pitch w:val="variable"/>
    <w:sig w:usb0="00000000"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581158"/>
      <w:docPartObj>
        <w:docPartGallery w:val="Page Numbers (Bottom of Page)"/>
        <w:docPartUnique/>
      </w:docPartObj>
    </w:sdtPr>
    <w:sdtEndPr>
      <w:rPr>
        <w:rFonts w:ascii="Cambria" w:hAnsi="Cambria"/>
        <w:sz w:val="22"/>
        <w:szCs w:val="22"/>
      </w:rPr>
    </w:sdtEndPr>
    <w:sdtContent>
      <w:p w14:paraId="62C1627E" w14:textId="06BA17C8" w:rsidR="00B62A3B" w:rsidRPr="00EF3D80" w:rsidRDefault="00B62A3B">
        <w:pPr>
          <w:jc w:val="right"/>
          <w:rPr>
            <w:rFonts w:ascii="Cambria" w:hAnsi="Cambria"/>
            <w:sz w:val="22"/>
            <w:szCs w:val="22"/>
          </w:rPr>
        </w:pPr>
        <w:r w:rsidRPr="00EF3D80">
          <w:rPr>
            <w:rFonts w:ascii="Cambria" w:hAnsi="Cambria"/>
            <w:sz w:val="22"/>
            <w:szCs w:val="22"/>
          </w:rPr>
          <w:fldChar w:fldCharType="begin"/>
        </w:r>
        <w:r w:rsidRPr="00EF3D80">
          <w:rPr>
            <w:rFonts w:ascii="Cambria" w:hAnsi="Cambria"/>
            <w:sz w:val="22"/>
            <w:szCs w:val="22"/>
          </w:rPr>
          <w:instrText>PAGE   \* MERGEFORMAT</w:instrText>
        </w:r>
        <w:r w:rsidRPr="00EF3D80">
          <w:rPr>
            <w:rFonts w:ascii="Cambria" w:hAnsi="Cambria"/>
            <w:sz w:val="22"/>
            <w:szCs w:val="22"/>
          </w:rPr>
          <w:fldChar w:fldCharType="separate"/>
        </w:r>
        <w:r w:rsidR="00FF0507">
          <w:rPr>
            <w:rFonts w:ascii="Cambria" w:hAnsi="Cambria"/>
            <w:noProof/>
            <w:sz w:val="22"/>
            <w:szCs w:val="22"/>
          </w:rPr>
          <w:t>2</w:t>
        </w:r>
        <w:r w:rsidRPr="00EF3D80">
          <w:rPr>
            <w:rFonts w:ascii="Cambria" w:hAnsi="Cambria"/>
            <w:sz w:val="22"/>
            <w:szCs w:val="22"/>
          </w:rPr>
          <w:fldChar w:fldCharType="end"/>
        </w:r>
      </w:p>
    </w:sdtContent>
  </w:sdt>
  <w:p w14:paraId="4DCF8CB4" w14:textId="77777777" w:rsidR="00B62A3B" w:rsidRDefault="00B62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A5AA" w14:textId="77777777" w:rsidR="00B62A3B" w:rsidRDefault="00B62A3B" w:rsidP="003E65F2">
      <w:r>
        <w:separator/>
      </w:r>
    </w:p>
  </w:footnote>
  <w:footnote w:type="continuationSeparator" w:id="0">
    <w:p w14:paraId="55F4A1DE" w14:textId="77777777" w:rsidR="00B62A3B" w:rsidRDefault="00B62A3B" w:rsidP="003E65F2">
      <w:r>
        <w:continuationSeparator/>
      </w:r>
    </w:p>
  </w:footnote>
  <w:footnote w:id="1">
    <w:p w14:paraId="62318313" w14:textId="77777777" w:rsidR="00B62A3B" w:rsidRPr="00BD59CE" w:rsidRDefault="00B62A3B" w:rsidP="00D46518">
      <w:pPr>
        <w:pStyle w:val="pkt"/>
        <w:rPr>
          <w:rFonts w:ascii="Verdana" w:hAnsi="Verdana" w:cs="Tahoma"/>
          <w:i/>
          <w:sz w:val="14"/>
          <w:szCs w:val="14"/>
        </w:rPr>
      </w:pPr>
      <w:r w:rsidRPr="00BD59CE">
        <w:rPr>
          <w:rFonts w:ascii="Verdana" w:hAnsi="Verdana" w:cs="Tahoma"/>
          <w:i/>
          <w:sz w:val="14"/>
          <w:szCs w:val="14"/>
        </w:rPr>
        <w:footnoteRef/>
      </w:r>
      <w:r w:rsidRPr="00BD59CE">
        <w:rPr>
          <w:rFonts w:ascii="Verdana" w:hAnsi="Verdana" w:cs="Tahoma"/>
          <w:i/>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72EA" w14:textId="77777777" w:rsidR="00B62A3B" w:rsidRPr="00DF740F" w:rsidRDefault="00B62A3B" w:rsidP="00DF740F">
    <w:pPr>
      <w:ind w:left="142"/>
      <w:rPr>
        <w:rFonts w:cstheme="minorHAnsi"/>
        <w:b/>
        <w:b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939"/>
        </w:tabs>
        <w:ind w:left="7939" w:firstLine="0"/>
      </w:pPr>
    </w:lvl>
    <w:lvl w:ilvl="1">
      <w:start w:val="1"/>
      <w:numFmt w:val="none"/>
      <w:suff w:val="nothing"/>
      <w:lvlText w:val=""/>
      <w:lvlJc w:val="left"/>
      <w:pPr>
        <w:tabs>
          <w:tab w:val="num" w:pos="7939"/>
        </w:tabs>
        <w:ind w:left="7939" w:firstLine="0"/>
      </w:pPr>
    </w:lvl>
    <w:lvl w:ilvl="2">
      <w:start w:val="1"/>
      <w:numFmt w:val="none"/>
      <w:suff w:val="nothing"/>
      <w:lvlText w:val=""/>
      <w:lvlJc w:val="left"/>
      <w:pPr>
        <w:tabs>
          <w:tab w:val="num" w:pos="7939"/>
        </w:tabs>
        <w:ind w:left="7939" w:firstLine="0"/>
      </w:pPr>
    </w:lvl>
    <w:lvl w:ilvl="3">
      <w:start w:val="1"/>
      <w:numFmt w:val="none"/>
      <w:suff w:val="nothing"/>
      <w:lvlText w:val=""/>
      <w:lvlJc w:val="left"/>
      <w:pPr>
        <w:tabs>
          <w:tab w:val="num" w:pos="7939"/>
        </w:tabs>
        <w:ind w:left="7939" w:firstLine="0"/>
      </w:pPr>
    </w:lvl>
    <w:lvl w:ilvl="4">
      <w:start w:val="1"/>
      <w:numFmt w:val="none"/>
      <w:suff w:val="nothing"/>
      <w:lvlText w:val=""/>
      <w:lvlJc w:val="left"/>
      <w:pPr>
        <w:tabs>
          <w:tab w:val="num" w:pos="7939"/>
        </w:tabs>
        <w:ind w:left="7939" w:firstLine="0"/>
      </w:pPr>
    </w:lvl>
    <w:lvl w:ilvl="5">
      <w:start w:val="1"/>
      <w:numFmt w:val="none"/>
      <w:suff w:val="nothing"/>
      <w:lvlText w:val=""/>
      <w:lvlJc w:val="left"/>
      <w:pPr>
        <w:tabs>
          <w:tab w:val="num" w:pos="7939"/>
        </w:tabs>
        <w:ind w:left="7939" w:firstLine="0"/>
      </w:pPr>
    </w:lvl>
    <w:lvl w:ilvl="6">
      <w:start w:val="1"/>
      <w:numFmt w:val="none"/>
      <w:suff w:val="nothing"/>
      <w:lvlText w:val=""/>
      <w:lvlJc w:val="left"/>
      <w:pPr>
        <w:tabs>
          <w:tab w:val="num" w:pos="7939"/>
        </w:tabs>
        <w:ind w:left="7939" w:firstLine="0"/>
      </w:pPr>
    </w:lvl>
    <w:lvl w:ilvl="7">
      <w:start w:val="1"/>
      <w:numFmt w:val="none"/>
      <w:suff w:val="nothing"/>
      <w:lvlText w:val=""/>
      <w:lvlJc w:val="left"/>
      <w:pPr>
        <w:tabs>
          <w:tab w:val="num" w:pos="7939"/>
        </w:tabs>
        <w:ind w:left="7939" w:firstLine="0"/>
      </w:pPr>
    </w:lvl>
    <w:lvl w:ilvl="8">
      <w:start w:val="1"/>
      <w:numFmt w:val="none"/>
      <w:suff w:val="nothing"/>
      <w:lvlText w:val=""/>
      <w:lvlJc w:val="left"/>
      <w:pPr>
        <w:tabs>
          <w:tab w:val="num" w:pos="7939"/>
        </w:tabs>
        <w:ind w:left="7939"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D"/>
    <w:multiLevelType w:val="multilevel"/>
    <w:tmpl w:val="06BA4C64"/>
    <w:name w:val="WW8Num13"/>
    <w:lvl w:ilvl="0">
      <w:start w:val="1"/>
      <w:numFmt w:val="decimal"/>
      <w:lvlText w:val="%1."/>
      <w:lvlJc w:val="left"/>
      <w:pPr>
        <w:tabs>
          <w:tab w:val="num" w:pos="27"/>
        </w:tabs>
        <w:ind w:left="927" w:hanging="360"/>
      </w:pPr>
      <w:rPr>
        <w:b/>
      </w:rPr>
    </w:lvl>
    <w:lvl w:ilvl="1">
      <w:start w:val="1"/>
      <w:numFmt w:val="bullet"/>
      <w:lvlText w:val=""/>
      <w:lvlJc w:val="left"/>
      <w:pPr>
        <w:ind w:left="1211" w:hanging="360"/>
      </w:pPr>
      <w:rPr>
        <w:rFonts w:ascii="Symbol" w:hAnsi="Symbol" w:hint="default"/>
      </w:rPr>
    </w:lvl>
    <w:lvl w:ilvl="2">
      <w:start w:val="1"/>
      <w:numFmt w:val="decimal"/>
      <w:lvlText w:val="%3."/>
      <w:lvlJc w:val="right"/>
      <w:pPr>
        <w:ind w:left="747" w:hanging="180"/>
      </w:pPr>
      <w:rPr>
        <w:rFonts w:ascii="Verdana" w:eastAsia="Times New Roman" w:hAnsi="Verdana" w:cs="Courier New"/>
      </w:rPr>
    </w:lvl>
    <w:lvl w:ilvl="3">
      <w:start w:val="1"/>
      <w:numFmt w:val="decimal"/>
      <w:lvlText w:val="%4."/>
      <w:lvlJc w:val="left"/>
      <w:pPr>
        <w:ind w:left="3447" w:hanging="360"/>
      </w:pPr>
    </w:lvl>
    <w:lvl w:ilvl="4">
      <w:start w:val="1"/>
      <w:numFmt w:val="decimal"/>
      <w:lvlText w:val="%5."/>
      <w:lvlJc w:val="left"/>
      <w:pPr>
        <w:ind w:left="1494" w:hanging="360"/>
      </w:pPr>
      <w:rPr>
        <w:rFonts w:hint="default"/>
      </w:r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 w15:restartNumberingAfterBreak="0">
    <w:nsid w:val="00000021"/>
    <w:multiLevelType w:val="multilevel"/>
    <w:tmpl w:val="AF140AF4"/>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Verdana" w:eastAsia="Times New Roman" w:hAnsi="Verdana" w:cs="Times New Roman"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28"/>
    <w:multiLevelType w:val="multilevel"/>
    <w:tmpl w:val="00000028"/>
    <w:name w:val="WWNum39"/>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15:restartNumberingAfterBreak="0">
    <w:nsid w:val="00000029"/>
    <w:multiLevelType w:val="multilevel"/>
    <w:tmpl w:val="00000029"/>
    <w:name w:val="WWNum4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6"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7" w15:restartNumberingAfterBreak="0">
    <w:nsid w:val="01791D58"/>
    <w:multiLevelType w:val="multilevel"/>
    <w:tmpl w:val="D894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17D592E"/>
    <w:multiLevelType w:val="hybridMultilevel"/>
    <w:tmpl w:val="08E4530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03A32F7B"/>
    <w:multiLevelType w:val="hybridMultilevel"/>
    <w:tmpl w:val="8F7633C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49F7ED2"/>
    <w:multiLevelType w:val="hybridMultilevel"/>
    <w:tmpl w:val="2084AD8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12"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D98355D"/>
    <w:multiLevelType w:val="hybridMultilevel"/>
    <w:tmpl w:val="53D6BD32"/>
    <w:lvl w:ilvl="0" w:tplc="B9EE80AC">
      <w:start w:val="1"/>
      <w:numFmt w:val="decimal"/>
      <w:lvlText w:val="%1)"/>
      <w:lvlJc w:val="left"/>
      <w:pPr>
        <w:ind w:left="719" w:hanging="360"/>
      </w:pPr>
      <w:rPr>
        <w:b w:val="0"/>
      </w:r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4" w15:restartNumberingAfterBreak="0">
    <w:nsid w:val="10E02201"/>
    <w:multiLevelType w:val="hybridMultilevel"/>
    <w:tmpl w:val="6532B3DC"/>
    <w:lvl w:ilvl="0" w:tplc="918AFC26">
      <w:start w:val="1"/>
      <w:numFmt w:val="decimal"/>
      <w:lvlText w:val="%1)"/>
      <w:lvlJc w:val="left"/>
      <w:pPr>
        <w:ind w:left="1429" w:hanging="360"/>
      </w:pPr>
      <w:rPr>
        <w:b w:val="0"/>
        <w:strike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1094C7B"/>
    <w:multiLevelType w:val="multilevel"/>
    <w:tmpl w:val="D0422F9E"/>
    <w:lvl w:ilvl="0">
      <w:start w:val="1"/>
      <w:numFmt w:val="bullet"/>
      <w:lvlText w:val=""/>
      <w:lvlJc w:val="left"/>
      <w:pPr>
        <w:ind w:left="720" w:hanging="360"/>
      </w:pPr>
      <w:rPr>
        <w:rFonts w:ascii="Symbol" w:hAnsi="Symbol" w:hint="default"/>
        <w:b/>
        <w:u w:val="none"/>
      </w:rPr>
    </w:lvl>
    <w:lvl w:ilvl="1">
      <w:start w:val="1"/>
      <w:numFmt w:val="decimal"/>
      <w:lvlText w:val="%2)"/>
      <w:lvlJc w:val="left"/>
      <w:pPr>
        <w:ind w:left="720" w:hanging="360"/>
      </w:pPr>
      <w:rPr>
        <w:rFonts w:hint="default"/>
        <w:b w:val="0"/>
        <w:i w:val="0"/>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6" w15:restartNumberingAfterBreak="0">
    <w:nsid w:val="1325182E"/>
    <w:multiLevelType w:val="hybridMultilevel"/>
    <w:tmpl w:val="A164FE4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13F4219A"/>
    <w:multiLevelType w:val="hybridMultilevel"/>
    <w:tmpl w:val="E9D8C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5D7474"/>
    <w:multiLevelType w:val="hybridMultilevel"/>
    <w:tmpl w:val="9060377E"/>
    <w:styleLink w:val="ImportedStyle37"/>
    <w:lvl w:ilvl="0" w:tplc="2E90B8F4">
      <w:start w:val="1"/>
      <w:numFmt w:val="bullet"/>
      <w:lvlText w:val="▪"/>
      <w:lvlJc w:val="left"/>
      <w:pPr>
        <w:ind w:left="8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EE68B838">
      <w:start w:val="1"/>
      <w:numFmt w:val="bullet"/>
      <w:lvlText w:val="•"/>
      <w:lvlJc w:val="left"/>
      <w:pPr>
        <w:tabs>
          <w:tab w:val="left" w:pos="835"/>
        </w:tabs>
        <w:ind w:left="1753"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208A64">
      <w:start w:val="1"/>
      <w:numFmt w:val="bullet"/>
      <w:lvlText w:val="•"/>
      <w:lvlJc w:val="left"/>
      <w:pPr>
        <w:tabs>
          <w:tab w:val="left" w:pos="835"/>
        </w:tabs>
        <w:ind w:left="2672"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90E06E">
      <w:start w:val="1"/>
      <w:numFmt w:val="bullet"/>
      <w:lvlText w:val="•"/>
      <w:lvlJc w:val="left"/>
      <w:pPr>
        <w:tabs>
          <w:tab w:val="left" w:pos="835"/>
        </w:tabs>
        <w:ind w:left="3540" w:hanging="3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980A524">
      <w:start w:val="1"/>
      <w:numFmt w:val="bullet"/>
      <w:lvlText w:val="•"/>
      <w:lvlJc w:val="left"/>
      <w:pPr>
        <w:tabs>
          <w:tab w:val="left" w:pos="835"/>
        </w:tabs>
        <w:ind w:left="451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CE7DA4">
      <w:start w:val="1"/>
      <w:numFmt w:val="bullet"/>
      <w:lvlText w:val="•"/>
      <w:lvlJc w:val="left"/>
      <w:pPr>
        <w:tabs>
          <w:tab w:val="left" w:pos="835"/>
        </w:tabs>
        <w:ind w:left="5429"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1ABDC2">
      <w:start w:val="1"/>
      <w:numFmt w:val="bullet"/>
      <w:lvlText w:val="•"/>
      <w:lvlJc w:val="left"/>
      <w:pPr>
        <w:tabs>
          <w:tab w:val="left" w:pos="835"/>
        </w:tabs>
        <w:ind w:left="6348"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27ED2BC">
      <w:start w:val="1"/>
      <w:numFmt w:val="bullet"/>
      <w:lvlText w:val="•"/>
      <w:lvlJc w:val="left"/>
      <w:pPr>
        <w:tabs>
          <w:tab w:val="left" w:pos="835"/>
        </w:tabs>
        <w:ind w:left="7080"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82C50A">
      <w:start w:val="1"/>
      <w:numFmt w:val="bullet"/>
      <w:lvlText w:val="•"/>
      <w:lvlJc w:val="left"/>
      <w:pPr>
        <w:tabs>
          <w:tab w:val="left" w:pos="835"/>
        </w:tabs>
        <w:ind w:left="8186"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47D3173"/>
    <w:multiLevelType w:val="hybridMultilevel"/>
    <w:tmpl w:val="6988E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9D1F04"/>
    <w:multiLevelType w:val="hybridMultilevel"/>
    <w:tmpl w:val="2084AD8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7AE2602"/>
    <w:multiLevelType w:val="hybridMultilevel"/>
    <w:tmpl w:val="908485A2"/>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397EE6CC">
      <w:start w:val="5"/>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B749A"/>
    <w:multiLevelType w:val="hybridMultilevel"/>
    <w:tmpl w:val="03FEA8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D6D05F9"/>
    <w:multiLevelType w:val="hybridMultilevel"/>
    <w:tmpl w:val="B4A497A4"/>
    <w:styleLink w:val="ImportedStyle56"/>
    <w:lvl w:ilvl="0" w:tplc="FF6C69EC">
      <w:start w:val="1"/>
      <w:numFmt w:val="lowerLetter"/>
      <w:lvlText w:val="%1)"/>
      <w:lvlJc w:val="left"/>
      <w:pPr>
        <w:tabs>
          <w:tab w:val="left" w:pos="180"/>
        </w:tabs>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CED0F2">
      <w:start w:val="1"/>
      <w:numFmt w:val="lowerLetter"/>
      <w:lvlText w:val="%2."/>
      <w:lvlJc w:val="left"/>
      <w:pPr>
        <w:tabs>
          <w:tab w:val="left" w:pos="180"/>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F80382">
      <w:start w:val="1"/>
      <w:numFmt w:val="lowerRoman"/>
      <w:lvlText w:val="%3."/>
      <w:lvlJc w:val="left"/>
      <w:pPr>
        <w:tabs>
          <w:tab w:val="left" w:pos="180"/>
        </w:tabs>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7D8C8F2">
      <w:start w:val="1"/>
      <w:numFmt w:val="decimal"/>
      <w:lvlText w:val="%4."/>
      <w:lvlJc w:val="left"/>
      <w:pPr>
        <w:tabs>
          <w:tab w:val="left" w:pos="180"/>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FA48E8">
      <w:start w:val="1"/>
      <w:numFmt w:val="lowerLetter"/>
      <w:lvlText w:val="%5."/>
      <w:lvlJc w:val="left"/>
      <w:pPr>
        <w:tabs>
          <w:tab w:val="left" w:pos="180"/>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AA11E0">
      <w:start w:val="1"/>
      <w:numFmt w:val="lowerRoman"/>
      <w:lvlText w:val="%6."/>
      <w:lvlJc w:val="left"/>
      <w:pPr>
        <w:tabs>
          <w:tab w:val="left" w:pos="180"/>
        </w:tabs>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57A7DF4">
      <w:start w:val="1"/>
      <w:numFmt w:val="decimal"/>
      <w:lvlText w:val="%7."/>
      <w:lvlJc w:val="left"/>
      <w:pPr>
        <w:tabs>
          <w:tab w:val="left" w:pos="180"/>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222706">
      <w:start w:val="1"/>
      <w:numFmt w:val="lowerLetter"/>
      <w:lvlText w:val="%8."/>
      <w:lvlJc w:val="left"/>
      <w:pPr>
        <w:tabs>
          <w:tab w:val="left" w:pos="180"/>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9CB5FA">
      <w:start w:val="1"/>
      <w:numFmt w:val="lowerRoman"/>
      <w:lvlText w:val="%9."/>
      <w:lvlJc w:val="left"/>
      <w:pPr>
        <w:tabs>
          <w:tab w:val="left" w:pos="180"/>
        </w:tabs>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EA01F31"/>
    <w:multiLevelType w:val="multilevel"/>
    <w:tmpl w:val="A684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DD225A"/>
    <w:multiLevelType w:val="hybridMultilevel"/>
    <w:tmpl w:val="31D29F02"/>
    <w:styleLink w:val="ImportedStyle40"/>
    <w:lvl w:ilvl="0" w:tplc="C1264070">
      <w:start w:val="1"/>
      <w:numFmt w:val="decimal"/>
      <w:lvlText w:val="%1."/>
      <w:lvlJc w:val="left"/>
      <w:pPr>
        <w:ind w:left="537"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D209AC4">
      <w:start w:val="1"/>
      <w:numFmt w:val="decimal"/>
      <w:lvlText w:val="%2)"/>
      <w:lvlJc w:val="left"/>
      <w:pPr>
        <w:tabs>
          <w:tab w:val="left" w:pos="6368"/>
        </w:tabs>
        <w:ind w:left="110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F741F36">
      <w:start w:val="1"/>
      <w:numFmt w:val="decimal"/>
      <w:lvlText w:val="%3)"/>
      <w:lvlJc w:val="left"/>
      <w:pPr>
        <w:tabs>
          <w:tab w:val="left" w:pos="1102"/>
          <w:tab w:val="left" w:pos="6368"/>
        </w:tabs>
        <w:ind w:left="171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FE4F0A0">
      <w:start w:val="1"/>
      <w:numFmt w:val="decimal"/>
      <w:lvlText w:val="%4)"/>
      <w:lvlJc w:val="left"/>
      <w:pPr>
        <w:tabs>
          <w:tab w:val="left" w:pos="1102"/>
          <w:tab w:val="left" w:pos="6368"/>
        </w:tabs>
        <w:ind w:left="232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D1620F2">
      <w:start w:val="1"/>
      <w:numFmt w:val="decimal"/>
      <w:lvlText w:val="%5)"/>
      <w:lvlJc w:val="left"/>
      <w:pPr>
        <w:tabs>
          <w:tab w:val="left" w:pos="1102"/>
          <w:tab w:val="left" w:pos="6368"/>
        </w:tabs>
        <w:ind w:left="293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606197A">
      <w:start w:val="1"/>
      <w:numFmt w:val="decimal"/>
      <w:lvlText w:val="%6)"/>
      <w:lvlJc w:val="left"/>
      <w:pPr>
        <w:tabs>
          <w:tab w:val="left" w:pos="1102"/>
          <w:tab w:val="left" w:pos="6368"/>
        </w:tabs>
        <w:ind w:left="354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C041140">
      <w:start w:val="1"/>
      <w:numFmt w:val="decimal"/>
      <w:lvlText w:val="%7)"/>
      <w:lvlJc w:val="left"/>
      <w:pPr>
        <w:tabs>
          <w:tab w:val="left" w:pos="1102"/>
          <w:tab w:val="left" w:pos="6368"/>
        </w:tabs>
        <w:ind w:left="415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2DC8044">
      <w:start w:val="1"/>
      <w:numFmt w:val="decimal"/>
      <w:lvlText w:val="%8)"/>
      <w:lvlJc w:val="left"/>
      <w:pPr>
        <w:tabs>
          <w:tab w:val="left" w:pos="1102"/>
          <w:tab w:val="left" w:pos="6368"/>
        </w:tabs>
        <w:ind w:left="476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9EC5D42">
      <w:start w:val="1"/>
      <w:numFmt w:val="decimal"/>
      <w:lvlText w:val="%9)"/>
      <w:lvlJc w:val="left"/>
      <w:pPr>
        <w:tabs>
          <w:tab w:val="left" w:pos="1102"/>
          <w:tab w:val="left" w:pos="6368"/>
        </w:tabs>
        <w:ind w:left="537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02310B6"/>
    <w:multiLevelType w:val="hybridMultilevel"/>
    <w:tmpl w:val="9376AB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ED63CD"/>
    <w:multiLevelType w:val="multilevel"/>
    <w:tmpl w:val="D6169758"/>
    <w:lvl w:ilvl="0">
      <w:start w:val="12"/>
      <w:numFmt w:val="decimal"/>
      <w:lvlText w:val="%1"/>
      <w:lvlJc w:val="left"/>
      <w:pPr>
        <w:ind w:left="504" w:hanging="384"/>
      </w:pPr>
      <w:rPr>
        <w:rFonts w:hint="default"/>
        <w:b w:val="0"/>
        <w:color w:val="0F0F0F"/>
      </w:rPr>
    </w:lvl>
    <w:lvl w:ilvl="1">
      <w:start w:val="1"/>
      <w:numFmt w:val="decimal"/>
      <w:lvlText w:val="%1.%2"/>
      <w:lvlJc w:val="left"/>
      <w:pPr>
        <w:ind w:left="504" w:hanging="384"/>
      </w:pPr>
      <w:rPr>
        <w:rFonts w:hint="default"/>
        <w:b/>
        <w:color w:val="0F0F0F"/>
        <w:position w:val="0"/>
      </w:rPr>
    </w:lvl>
    <w:lvl w:ilvl="2">
      <w:start w:val="1"/>
      <w:numFmt w:val="decimal"/>
      <w:lvlText w:val="%1.%2.%3"/>
      <w:lvlJc w:val="left"/>
      <w:pPr>
        <w:ind w:left="840" w:hanging="720"/>
      </w:pPr>
      <w:rPr>
        <w:rFonts w:hint="default"/>
        <w:color w:val="0F0F0F"/>
      </w:rPr>
    </w:lvl>
    <w:lvl w:ilvl="3">
      <w:start w:val="1"/>
      <w:numFmt w:val="decimal"/>
      <w:lvlText w:val="%1.%2.%3.%4"/>
      <w:lvlJc w:val="left"/>
      <w:pPr>
        <w:ind w:left="840" w:hanging="720"/>
      </w:pPr>
      <w:rPr>
        <w:rFonts w:hint="default"/>
        <w:color w:val="0F0F0F"/>
      </w:rPr>
    </w:lvl>
    <w:lvl w:ilvl="4">
      <w:start w:val="1"/>
      <w:numFmt w:val="decimal"/>
      <w:lvlText w:val="%1.%2.%3.%4.%5"/>
      <w:lvlJc w:val="left"/>
      <w:pPr>
        <w:ind w:left="1200" w:hanging="1080"/>
      </w:pPr>
      <w:rPr>
        <w:rFonts w:hint="default"/>
        <w:color w:val="0F0F0F"/>
      </w:rPr>
    </w:lvl>
    <w:lvl w:ilvl="5">
      <w:start w:val="1"/>
      <w:numFmt w:val="decimal"/>
      <w:lvlText w:val="%1.%2.%3.%4.%5.%6"/>
      <w:lvlJc w:val="left"/>
      <w:pPr>
        <w:ind w:left="1200" w:hanging="1080"/>
      </w:pPr>
      <w:rPr>
        <w:rFonts w:hint="default"/>
        <w:color w:val="0F0F0F"/>
      </w:rPr>
    </w:lvl>
    <w:lvl w:ilvl="6">
      <w:start w:val="1"/>
      <w:numFmt w:val="decimal"/>
      <w:lvlText w:val="%1.%2.%3.%4.%5.%6.%7"/>
      <w:lvlJc w:val="left"/>
      <w:pPr>
        <w:ind w:left="1560" w:hanging="1440"/>
      </w:pPr>
      <w:rPr>
        <w:rFonts w:hint="default"/>
        <w:color w:val="0F0F0F"/>
      </w:rPr>
    </w:lvl>
    <w:lvl w:ilvl="7">
      <w:start w:val="1"/>
      <w:numFmt w:val="decimal"/>
      <w:lvlText w:val="%1.%2.%3.%4.%5.%6.%7.%8"/>
      <w:lvlJc w:val="left"/>
      <w:pPr>
        <w:ind w:left="1560" w:hanging="1440"/>
      </w:pPr>
      <w:rPr>
        <w:rFonts w:hint="default"/>
        <w:color w:val="0F0F0F"/>
      </w:rPr>
    </w:lvl>
    <w:lvl w:ilvl="8">
      <w:start w:val="1"/>
      <w:numFmt w:val="decimal"/>
      <w:lvlText w:val="%1.%2.%3.%4.%5.%6.%7.%8.%9"/>
      <w:lvlJc w:val="left"/>
      <w:pPr>
        <w:ind w:left="1560" w:hanging="1440"/>
      </w:pPr>
      <w:rPr>
        <w:rFonts w:hint="default"/>
        <w:color w:val="0F0F0F"/>
      </w:rPr>
    </w:lvl>
  </w:abstractNum>
  <w:abstractNum w:abstractNumId="28" w15:restartNumberingAfterBreak="0">
    <w:nsid w:val="22AD7F4B"/>
    <w:multiLevelType w:val="hybridMultilevel"/>
    <w:tmpl w:val="D63C50F4"/>
    <w:lvl w:ilvl="0" w:tplc="214CE37E">
      <w:start w:val="1"/>
      <w:numFmt w:val="lowerLetter"/>
      <w:lvlText w:val="%1."/>
      <w:lvlJc w:val="left"/>
      <w:pPr>
        <w:ind w:left="720" w:hanging="360"/>
      </w:pPr>
      <w:rPr>
        <w:rFonts w:ascii="Verdana" w:eastAsia="Times New Roman" w:hAnsi="Verdana" w:cs="Calibr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74253D"/>
    <w:multiLevelType w:val="hybridMultilevel"/>
    <w:tmpl w:val="8EB0969A"/>
    <w:lvl w:ilvl="0" w:tplc="0415000F">
      <w:start w:val="1"/>
      <w:numFmt w:val="decimal"/>
      <w:lvlText w:val="%1."/>
      <w:lvlJc w:val="left"/>
      <w:pPr>
        <w:ind w:left="744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C23766"/>
    <w:multiLevelType w:val="hybridMultilevel"/>
    <w:tmpl w:val="EC82FF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6AF345C"/>
    <w:multiLevelType w:val="hybridMultilevel"/>
    <w:tmpl w:val="D52E0698"/>
    <w:lvl w:ilvl="0" w:tplc="04150019">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32" w15:restartNumberingAfterBreak="0">
    <w:nsid w:val="27B330DB"/>
    <w:multiLevelType w:val="hybridMultilevel"/>
    <w:tmpl w:val="1C4E25A4"/>
    <w:styleLink w:val="ImportedStyle41"/>
    <w:lvl w:ilvl="0" w:tplc="87F2DB90">
      <w:start w:val="1"/>
      <w:numFmt w:val="decimal"/>
      <w:lvlText w:val="%1."/>
      <w:lvlJc w:val="left"/>
      <w:pPr>
        <w:ind w:left="537"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2145492">
      <w:start w:val="1"/>
      <w:numFmt w:val="decimal"/>
      <w:lvlText w:val="%2)"/>
      <w:lvlJc w:val="left"/>
      <w:pPr>
        <w:ind w:left="97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0C6E826">
      <w:start w:val="1"/>
      <w:numFmt w:val="decimal"/>
      <w:lvlText w:val="%3)"/>
      <w:lvlJc w:val="left"/>
      <w:pPr>
        <w:tabs>
          <w:tab w:val="left" w:pos="975"/>
        </w:tabs>
        <w:ind w:left="158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665A36">
      <w:start w:val="1"/>
      <w:numFmt w:val="decimal"/>
      <w:lvlText w:val="%4)"/>
      <w:lvlJc w:val="left"/>
      <w:pPr>
        <w:tabs>
          <w:tab w:val="left" w:pos="975"/>
        </w:tabs>
        <w:ind w:left="22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53095A6">
      <w:start w:val="1"/>
      <w:numFmt w:val="decimal"/>
      <w:lvlText w:val="%5)"/>
      <w:lvlJc w:val="left"/>
      <w:pPr>
        <w:tabs>
          <w:tab w:val="left" w:pos="975"/>
        </w:tabs>
        <w:ind w:left="281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68A5080">
      <w:start w:val="1"/>
      <w:numFmt w:val="decimal"/>
      <w:lvlText w:val="%6)"/>
      <w:lvlJc w:val="left"/>
      <w:pPr>
        <w:tabs>
          <w:tab w:val="left" w:pos="975"/>
        </w:tabs>
        <w:ind w:left="3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62A4BF2">
      <w:start w:val="1"/>
      <w:numFmt w:val="decimal"/>
      <w:lvlText w:val="%7)"/>
      <w:lvlJc w:val="left"/>
      <w:pPr>
        <w:tabs>
          <w:tab w:val="left" w:pos="975"/>
        </w:tabs>
        <w:ind w:left="403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A0A1D9A">
      <w:start w:val="1"/>
      <w:numFmt w:val="decimal"/>
      <w:lvlText w:val="%8)"/>
      <w:lvlJc w:val="left"/>
      <w:pPr>
        <w:tabs>
          <w:tab w:val="left" w:pos="975"/>
        </w:tabs>
        <w:ind w:left="46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590886E">
      <w:start w:val="1"/>
      <w:numFmt w:val="decimal"/>
      <w:lvlText w:val="%9)"/>
      <w:lvlJc w:val="left"/>
      <w:pPr>
        <w:tabs>
          <w:tab w:val="left" w:pos="975"/>
        </w:tabs>
        <w:ind w:left="526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AD15808"/>
    <w:multiLevelType w:val="multilevel"/>
    <w:tmpl w:val="0415001F"/>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BF76C4E"/>
    <w:multiLevelType w:val="hybridMultilevel"/>
    <w:tmpl w:val="8D08E874"/>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2C2248E7"/>
    <w:multiLevelType w:val="hybridMultilevel"/>
    <w:tmpl w:val="7656278C"/>
    <w:lvl w:ilvl="0" w:tplc="6840D446">
      <w:start w:val="1"/>
      <w:numFmt w:val="lowerLetter"/>
      <w:lvlText w:val="%1."/>
      <w:lvlJc w:val="left"/>
      <w:pPr>
        <w:ind w:left="1854" w:hanging="360"/>
      </w:pPr>
      <w:rPr>
        <w:b w:val="0"/>
        <w:i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2C6A2264"/>
    <w:multiLevelType w:val="hybridMultilevel"/>
    <w:tmpl w:val="9ECC6A38"/>
    <w:lvl w:ilvl="0" w:tplc="04150001">
      <w:start w:val="1"/>
      <w:numFmt w:val="bullet"/>
      <w:lvlText w:val=""/>
      <w:lvlJc w:val="left"/>
      <w:pPr>
        <w:ind w:left="2422" w:hanging="360"/>
      </w:pPr>
      <w:rPr>
        <w:rFonts w:ascii="Symbol" w:hAnsi="Symbol" w:hint="default"/>
      </w:rPr>
    </w:lvl>
    <w:lvl w:ilvl="1" w:tplc="04150003" w:tentative="1">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37" w15:restartNumberingAfterBreak="0">
    <w:nsid w:val="2D0E397E"/>
    <w:multiLevelType w:val="hybridMultilevel"/>
    <w:tmpl w:val="BE160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616011"/>
    <w:multiLevelType w:val="hybridMultilevel"/>
    <w:tmpl w:val="02EEA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8826D0"/>
    <w:multiLevelType w:val="hybridMultilevel"/>
    <w:tmpl w:val="86E8005C"/>
    <w:styleLink w:val="ImportedStyle2"/>
    <w:lvl w:ilvl="0" w:tplc="4A3C58F0">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B389C5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0B41AFE">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E848D17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65E226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F0C6BF0">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7236115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41679C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3104240">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392E610F"/>
    <w:multiLevelType w:val="hybridMultilevel"/>
    <w:tmpl w:val="0952F3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E0E9BA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FA3B3A"/>
    <w:multiLevelType w:val="hybridMultilevel"/>
    <w:tmpl w:val="D51899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BC47EA8"/>
    <w:multiLevelType w:val="hybridMultilevel"/>
    <w:tmpl w:val="6B145FE0"/>
    <w:styleLink w:val="ImportedStyle55"/>
    <w:lvl w:ilvl="0" w:tplc="7B40DDD8">
      <w:start w:val="1"/>
      <w:numFmt w:val="decimal"/>
      <w:lvlText w:val="%1."/>
      <w:lvlJc w:val="left"/>
      <w:pPr>
        <w:ind w:left="54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63E7892">
      <w:start w:val="1"/>
      <w:numFmt w:val="decimal"/>
      <w:lvlText w:val="%2)"/>
      <w:lvlJc w:val="left"/>
      <w:pPr>
        <w:ind w:left="83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BE46BF2">
      <w:start w:val="1"/>
      <w:numFmt w:val="decimal"/>
      <w:lvlText w:val="%3)"/>
      <w:lvlJc w:val="left"/>
      <w:pPr>
        <w:tabs>
          <w:tab w:val="left" w:pos="835"/>
        </w:tabs>
        <w:ind w:left="130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40473A">
      <w:start w:val="1"/>
      <w:numFmt w:val="decimal"/>
      <w:lvlText w:val="%4)"/>
      <w:lvlJc w:val="left"/>
      <w:pPr>
        <w:tabs>
          <w:tab w:val="left" w:pos="835"/>
        </w:tabs>
        <w:ind w:left="17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F72E5D0">
      <w:start w:val="1"/>
      <w:numFmt w:val="decimal"/>
      <w:lvlText w:val="%5)"/>
      <w:lvlJc w:val="left"/>
      <w:pPr>
        <w:tabs>
          <w:tab w:val="left" w:pos="835"/>
        </w:tabs>
        <w:ind w:left="225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7C8A6C0">
      <w:start w:val="1"/>
      <w:numFmt w:val="decimal"/>
      <w:lvlText w:val="%6)"/>
      <w:lvlJc w:val="left"/>
      <w:pPr>
        <w:tabs>
          <w:tab w:val="left" w:pos="835"/>
        </w:tabs>
        <w:ind w:left="27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600BD6">
      <w:start w:val="1"/>
      <w:numFmt w:val="decimal"/>
      <w:lvlText w:val="%7)"/>
      <w:lvlJc w:val="left"/>
      <w:pPr>
        <w:tabs>
          <w:tab w:val="left" w:pos="835"/>
        </w:tabs>
        <w:ind w:left="319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FAC66E">
      <w:start w:val="1"/>
      <w:numFmt w:val="decimal"/>
      <w:lvlText w:val="%8)"/>
      <w:lvlJc w:val="left"/>
      <w:pPr>
        <w:tabs>
          <w:tab w:val="left" w:pos="835"/>
        </w:tabs>
        <w:ind w:left="36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D961616">
      <w:start w:val="1"/>
      <w:numFmt w:val="decimal"/>
      <w:lvlText w:val="%9)"/>
      <w:lvlJc w:val="left"/>
      <w:pPr>
        <w:tabs>
          <w:tab w:val="left" w:pos="835"/>
        </w:tabs>
        <w:ind w:left="414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3D8F66A5"/>
    <w:multiLevelType w:val="hybridMultilevel"/>
    <w:tmpl w:val="D51899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DBB77C9"/>
    <w:multiLevelType w:val="hybridMultilevel"/>
    <w:tmpl w:val="52366C3A"/>
    <w:styleLink w:val="ImportedStyle57"/>
    <w:lvl w:ilvl="0" w:tplc="6E3C569E">
      <w:start w:val="1"/>
      <w:numFmt w:val="decimal"/>
      <w:lvlText w:val="%1."/>
      <w:lvlJc w:val="left"/>
      <w:pPr>
        <w:ind w:left="54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0FADF42">
      <w:start w:val="1"/>
      <w:numFmt w:val="decimal"/>
      <w:lvlText w:val="%2)"/>
      <w:lvlJc w:val="left"/>
      <w:pPr>
        <w:ind w:left="96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0D65624">
      <w:start w:val="1"/>
      <w:numFmt w:val="decimal"/>
      <w:lvlText w:val="%3)"/>
      <w:lvlJc w:val="left"/>
      <w:pPr>
        <w:tabs>
          <w:tab w:val="left" w:pos="967"/>
        </w:tabs>
        <w:ind w:left="150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3A8277A">
      <w:start w:val="1"/>
      <w:numFmt w:val="decimal"/>
      <w:lvlText w:val="%4)"/>
      <w:lvlJc w:val="left"/>
      <w:pPr>
        <w:tabs>
          <w:tab w:val="left" w:pos="967"/>
        </w:tabs>
        <w:ind w:left="204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7FE7BC2">
      <w:start w:val="1"/>
      <w:numFmt w:val="decimal"/>
      <w:lvlText w:val="%5)"/>
      <w:lvlJc w:val="left"/>
      <w:pPr>
        <w:tabs>
          <w:tab w:val="left" w:pos="967"/>
        </w:tabs>
        <w:ind w:left="258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C9CA37C">
      <w:start w:val="1"/>
      <w:numFmt w:val="decimal"/>
      <w:lvlText w:val="%6)"/>
      <w:lvlJc w:val="left"/>
      <w:pPr>
        <w:tabs>
          <w:tab w:val="left" w:pos="967"/>
        </w:tabs>
        <w:ind w:left="312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3005E30">
      <w:start w:val="1"/>
      <w:numFmt w:val="decimal"/>
      <w:lvlText w:val="%7)"/>
      <w:lvlJc w:val="left"/>
      <w:pPr>
        <w:tabs>
          <w:tab w:val="left" w:pos="967"/>
        </w:tabs>
        <w:ind w:left="366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182EE76">
      <w:start w:val="1"/>
      <w:numFmt w:val="decimal"/>
      <w:lvlText w:val="%8)"/>
      <w:lvlJc w:val="left"/>
      <w:pPr>
        <w:tabs>
          <w:tab w:val="left" w:pos="967"/>
        </w:tabs>
        <w:ind w:left="420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9884456">
      <w:start w:val="1"/>
      <w:numFmt w:val="decimal"/>
      <w:lvlText w:val="%9)"/>
      <w:lvlJc w:val="left"/>
      <w:pPr>
        <w:tabs>
          <w:tab w:val="left" w:pos="967"/>
        </w:tabs>
        <w:ind w:left="474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3DE8242B"/>
    <w:multiLevelType w:val="hybridMultilevel"/>
    <w:tmpl w:val="1694A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9F6932"/>
    <w:multiLevelType w:val="hybridMultilevel"/>
    <w:tmpl w:val="7FAC5208"/>
    <w:lvl w:ilvl="0" w:tplc="5DBEB38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B0775F"/>
    <w:multiLevelType w:val="hybridMultilevel"/>
    <w:tmpl w:val="7D522AF6"/>
    <w:styleLink w:val="ImportedStyle38"/>
    <w:lvl w:ilvl="0" w:tplc="8E4450A2">
      <w:start w:val="1"/>
      <w:numFmt w:val="decimal"/>
      <w:lvlText w:val="%1."/>
      <w:lvlJc w:val="left"/>
      <w:pPr>
        <w:tabs>
          <w:tab w:val="num" w:pos="475"/>
        </w:tabs>
        <w:ind w:left="554"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CF64D3C8">
      <w:start w:val="1"/>
      <w:numFmt w:val="decimal"/>
      <w:lvlText w:val="%2."/>
      <w:lvlJc w:val="left"/>
      <w:pPr>
        <w:tabs>
          <w:tab w:val="left" w:pos="475"/>
          <w:tab w:val="num" w:pos="1082"/>
        </w:tabs>
        <w:ind w:left="116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2D4E890C">
      <w:start w:val="1"/>
      <w:numFmt w:val="decimal"/>
      <w:lvlText w:val="%3."/>
      <w:lvlJc w:val="left"/>
      <w:pPr>
        <w:tabs>
          <w:tab w:val="left" w:pos="475"/>
          <w:tab w:val="num" w:pos="1802"/>
        </w:tabs>
        <w:ind w:left="188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1A32339A">
      <w:start w:val="1"/>
      <w:numFmt w:val="decimal"/>
      <w:lvlText w:val="%4."/>
      <w:lvlJc w:val="left"/>
      <w:pPr>
        <w:tabs>
          <w:tab w:val="left" w:pos="475"/>
          <w:tab w:val="num" w:pos="2522"/>
        </w:tabs>
        <w:ind w:left="260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F88C2F6">
      <w:start w:val="1"/>
      <w:numFmt w:val="decimal"/>
      <w:lvlText w:val="%5."/>
      <w:lvlJc w:val="left"/>
      <w:pPr>
        <w:tabs>
          <w:tab w:val="left" w:pos="475"/>
          <w:tab w:val="num" w:pos="3242"/>
        </w:tabs>
        <w:ind w:left="332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D39A6936">
      <w:start w:val="1"/>
      <w:numFmt w:val="decimal"/>
      <w:lvlText w:val="%6."/>
      <w:lvlJc w:val="left"/>
      <w:pPr>
        <w:tabs>
          <w:tab w:val="left" w:pos="475"/>
          <w:tab w:val="num" w:pos="3962"/>
        </w:tabs>
        <w:ind w:left="404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DE18C47A">
      <w:start w:val="1"/>
      <w:numFmt w:val="decimal"/>
      <w:lvlText w:val="%7."/>
      <w:lvlJc w:val="left"/>
      <w:pPr>
        <w:tabs>
          <w:tab w:val="left" w:pos="475"/>
          <w:tab w:val="num" w:pos="4682"/>
        </w:tabs>
        <w:ind w:left="476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11A65E1A">
      <w:start w:val="1"/>
      <w:numFmt w:val="decimal"/>
      <w:lvlText w:val="%8."/>
      <w:lvlJc w:val="left"/>
      <w:pPr>
        <w:tabs>
          <w:tab w:val="left" w:pos="475"/>
          <w:tab w:val="num" w:pos="5402"/>
        </w:tabs>
        <w:ind w:left="548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832A67D0">
      <w:start w:val="1"/>
      <w:numFmt w:val="decimal"/>
      <w:lvlText w:val="%9."/>
      <w:lvlJc w:val="left"/>
      <w:pPr>
        <w:tabs>
          <w:tab w:val="left" w:pos="475"/>
          <w:tab w:val="num" w:pos="6122"/>
        </w:tabs>
        <w:ind w:left="620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48"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6E547D"/>
    <w:multiLevelType w:val="hybridMultilevel"/>
    <w:tmpl w:val="E0D01D4A"/>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0" w15:restartNumberingAfterBreak="0">
    <w:nsid w:val="420506F3"/>
    <w:multiLevelType w:val="multilevel"/>
    <w:tmpl w:val="84540A38"/>
    <w:lvl w:ilvl="0">
      <w:start w:val="1"/>
      <w:numFmt w:val="decimal"/>
      <w:lvlText w:val="%1."/>
      <w:lvlJc w:val="left"/>
      <w:pPr>
        <w:ind w:left="360" w:hanging="360"/>
      </w:pPr>
      <w:rPr>
        <w:rFonts w:ascii="Tahoma" w:eastAsiaTheme="minorHAnsi" w:hAnsi="Tahoma" w:cs="Tahoma" w:hint="default"/>
        <w:sz w:val="20"/>
      </w:rPr>
    </w:lvl>
    <w:lvl w:ilvl="1">
      <w:start w:val="6"/>
      <w:numFmt w:val="decimal"/>
      <w:lvlText w:val="%1.%2."/>
      <w:lvlJc w:val="left"/>
      <w:pPr>
        <w:ind w:left="1068" w:hanging="360"/>
      </w:pPr>
      <w:rPr>
        <w:rFonts w:ascii="Tahoma" w:eastAsiaTheme="minorHAnsi" w:hAnsi="Tahoma" w:cs="Tahoma" w:hint="default"/>
        <w:sz w:val="20"/>
      </w:rPr>
    </w:lvl>
    <w:lvl w:ilvl="2">
      <w:start w:val="1"/>
      <w:numFmt w:val="decimal"/>
      <w:lvlText w:val="%1.%2.%3."/>
      <w:lvlJc w:val="left"/>
      <w:pPr>
        <w:ind w:left="2136" w:hanging="720"/>
      </w:pPr>
      <w:rPr>
        <w:rFonts w:ascii="Tahoma" w:eastAsiaTheme="minorHAnsi" w:hAnsi="Tahoma" w:cs="Tahoma" w:hint="default"/>
        <w:sz w:val="20"/>
      </w:rPr>
    </w:lvl>
    <w:lvl w:ilvl="3">
      <w:start w:val="1"/>
      <w:numFmt w:val="decimal"/>
      <w:lvlText w:val="%1.%2.%3.%4."/>
      <w:lvlJc w:val="left"/>
      <w:pPr>
        <w:ind w:left="2844" w:hanging="720"/>
      </w:pPr>
      <w:rPr>
        <w:rFonts w:ascii="Tahoma" w:eastAsiaTheme="minorHAnsi" w:hAnsi="Tahoma" w:cs="Tahoma" w:hint="default"/>
        <w:sz w:val="20"/>
      </w:rPr>
    </w:lvl>
    <w:lvl w:ilvl="4">
      <w:start w:val="1"/>
      <w:numFmt w:val="decimal"/>
      <w:lvlText w:val="%1.%2.%3.%4.%5."/>
      <w:lvlJc w:val="left"/>
      <w:pPr>
        <w:ind w:left="3912" w:hanging="1080"/>
      </w:pPr>
      <w:rPr>
        <w:rFonts w:ascii="Tahoma" w:eastAsiaTheme="minorHAnsi" w:hAnsi="Tahoma" w:cs="Tahoma" w:hint="default"/>
        <w:sz w:val="20"/>
      </w:rPr>
    </w:lvl>
    <w:lvl w:ilvl="5">
      <w:start w:val="1"/>
      <w:numFmt w:val="decimal"/>
      <w:lvlText w:val="%1.%2.%3.%4.%5.%6."/>
      <w:lvlJc w:val="left"/>
      <w:pPr>
        <w:ind w:left="4620" w:hanging="1080"/>
      </w:pPr>
      <w:rPr>
        <w:rFonts w:ascii="Tahoma" w:eastAsiaTheme="minorHAnsi" w:hAnsi="Tahoma" w:cs="Tahoma" w:hint="default"/>
        <w:sz w:val="20"/>
      </w:rPr>
    </w:lvl>
    <w:lvl w:ilvl="6">
      <w:start w:val="1"/>
      <w:numFmt w:val="decimal"/>
      <w:lvlText w:val="%1.%2.%3.%4.%5.%6.%7."/>
      <w:lvlJc w:val="left"/>
      <w:pPr>
        <w:ind w:left="5688" w:hanging="1440"/>
      </w:pPr>
      <w:rPr>
        <w:rFonts w:ascii="Tahoma" w:eastAsiaTheme="minorHAnsi" w:hAnsi="Tahoma" w:cs="Tahoma" w:hint="default"/>
        <w:sz w:val="20"/>
      </w:rPr>
    </w:lvl>
    <w:lvl w:ilvl="7">
      <w:start w:val="1"/>
      <w:numFmt w:val="decimal"/>
      <w:lvlText w:val="%1.%2.%3.%4.%5.%6.%7.%8."/>
      <w:lvlJc w:val="left"/>
      <w:pPr>
        <w:ind w:left="6396" w:hanging="1440"/>
      </w:pPr>
      <w:rPr>
        <w:rFonts w:ascii="Tahoma" w:eastAsiaTheme="minorHAnsi" w:hAnsi="Tahoma" w:cs="Tahoma" w:hint="default"/>
        <w:sz w:val="20"/>
      </w:rPr>
    </w:lvl>
    <w:lvl w:ilvl="8">
      <w:start w:val="1"/>
      <w:numFmt w:val="decimal"/>
      <w:lvlText w:val="%1.%2.%3.%4.%5.%6.%7.%8.%9."/>
      <w:lvlJc w:val="left"/>
      <w:pPr>
        <w:ind w:left="7464" w:hanging="1800"/>
      </w:pPr>
      <w:rPr>
        <w:rFonts w:ascii="Tahoma" w:eastAsiaTheme="minorHAnsi" w:hAnsi="Tahoma" w:cs="Tahoma" w:hint="default"/>
        <w:sz w:val="20"/>
      </w:rPr>
    </w:lvl>
  </w:abstractNum>
  <w:abstractNum w:abstractNumId="51" w15:restartNumberingAfterBreak="0">
    <w:nsid w:val="46B012A6"/>
    <w:multiLevelType w:val="hybridMultilevel"/>
    <w:tmpl w:val="5434C8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185E5D"/>
    <w:multiLevelType w:val="hybridMultilevel"/>
    <w:tmpl w:val="E65CE5AA"/>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4C5E6469"/>
    <w:multiLevelType w:val="hybridMultilevel"/>
    <w:tmpl w:val="BA98E532"/>
    <w:styleLink w:val="ImportedStyle49"/>
    <w:lvl w:ilvl="0" w:tplc="7082982C">
      <w:start w:val="1"/>
      <w:numFmt w:val="decimal"/>
      <w:lvlText w:val="%1."/>
      <w:lvlJc w:val="left"/>
      <w:pPr>
        <w:ind w:left="541"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676F0D2">
      <w:start w:val="1"/>
      <w:numFmt w:val="decimal"/>
      <w:lvlText w:val="%2."/>
      <w:lvlJc w:val="left"/>
      <w:pPr>
        <w:tabs>
          <w:tab w:val="left" w:pos="542"/>
        </w:tabs>
        <w:ind w:left="114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50AC5396">
      <w:start w:val="1"/>
      <w:numFmt w:val="decimal"/>
      <w:lvlText w:val="%3."/>
      <w:lvlJc w:val="left"/>
      <w:pPr>
        <w:tabs>
          <w:tab w:val="left" w:pos="542"/>
        </w:tabs>
        <w:ind w:left="186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005880F8">
      <w:start w:val="1"/>
      <w:numFmt w:val="decimal"/>
      <w:lvlText w:val="%4."/>
      <w:lvlJc w:val="left"/>
      <w:pPr>
        <w:tabs>
          <w:tab w:val="left" w:pos="542"/>
        </w:tabs>
        <w:ind w:left="258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471448FA">
      <w:start w:val="1"/>
      <w:numFmt w:val="decimal"/>
      <w:lvlText w:val="%5."/>
      <w:lvlJc w:val="left"/>
      <w:pPr>
        <w:tabs>
          <w:tab w:val="left" w:pos="542"/>
        </w:tabs>
        <w:ind w:left="330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36FCE4D8">
      <w:start w:val="1"/>
      <w:numFmt w:val="decimal"/>
      <w:lvlText w:val="%6."/>
      <w:lvlJc w:val="left"/>
      <w:pPr>
        <w:tabs>
          <w:tab w:val="left" w:pos="542"/>
        </w:tabs>
        <w:ind w:left="402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F3442EEC">
      <w:start w:val="1"/>
      <w:numFmt w:val="decimal"/>
      <w:lvlText w:val="%7."/>
      <w:lvlJc w:val="left"/>
      <w:pPr>
        <w:tabs>
          <w:tab w:val="left" w:pos="542"/>
        </w:tabs>
        <w:ind w:left="474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6F4E72A4">
      <w:start w:val="1"/>
      <w:numFmt w:val="decimal"/>
      <w:lvlText w:val="%8."/>
      <w:lvlJc w:val="left"/>
      <w:pPr>
        <w:tabs>
          <w:tab w:val="left" w:pos="542"/>
        </w:tabs>
        <w:ind w:left="546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5664A79A">
      <w:start w:val="1"/>
      <w:numFmt w:val="decimal"/>
      <w:lvlText w:val="%9."/>
      <w:lvlJc w:val="left"/>
      <w:pPr>
        <w:tabs>
          <w:tab w:val="left" w:pos="542"/>
        </w:tabs>
        <w:ind w:left="618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54" w15:restartNumberingAfterBreak="0">
    <w:nsid w:val="4E3343C0"/>
    <w:multiLevelType w:val="hybridMultilevel"/>
    <w:tmpl w:val="724AF25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5" w15:restartNumberingAfterBreak="0">
    <w:nsid w:val="4F4416C2"/>
    <w:multiLevelType w:val="hybridMultilevel"/>
    <w:tmpl w:val="88AA782E"/>
    <w:styleLink w:val="ImportedStyle53"/>
    <w:lvl w:ilvl="0" w:tplc="FF9493FE">
      <w:start w:val="1"/>
      <w:numFmt w:val="decimal"/>
      <w:lvlText w:val="%1."/>
      <w:lvlJc w:val="left"/>
      <w:pPr>
        <w:ind w:left="54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824B842">
      <w:start w:val="1"/>
      <w:numFmt w:val="decimal"/>
      <w:lvlText w:val="%2)"/>
      <w:lvlJc w:val="left"/>
      <w:pPr>
        <w:ind w:left="1107"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FDA15C0">
      <w:start w:val="1"/>
      <w:numFmt w:val="decimal"/>
      <w:lvlText w:val="%3)"/>
      <w:lvlJc w:val="left"/>
      <w:pPr>
        <w:tabs>
          <w:tab w:val="left" w:pos="1108"/>
        </w:tabs>
        <w:ind w:left="1644"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884880">
      <w:start w:val="1"/>
      <w:numFmt w:val="decimal"/>
      <w:lvlText w:val="%4)"/>
      <w:lvlJc w:val="left"/>
      <w:pPr>
        <w:tabs>
          <w:tab w:val="left" w:pos="1108"/>
        </w:tabs>
        <w:ind w:left="2181"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1FABB4C">
      <w:start w:val="1"/>
      <w:numFmt w:val="decimal"/>
      <w:lvlText w:val="%5)"/>
      <w:lvlJc w:val="left"/>
      <w:pPr>
        <w:tabs>
          <w:tab w:val="left" w:pos="1108"/>
        </w:tabs>
        <w:ind w:left="2718"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0B020B0">
      <w:start w:val="1"/>
      <w:numFmt w:val="decimal"/>
      <w:lvlText w:val="%6)"/>
      <w:lvlJc w:val="left"/>
      <w:pPr>
        <w:tabs>
          <w:tab w:val="left" w:pos="1108"/>
        </w:tabs>
        <w:ind w:left="3255"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D344638">
      <w:start w:val="1"/>
      <w:numFmt w:val="decimal"/>
      <w:lvlText w:val="%7)"/>
      <w:lvlJc w:val="left"/>
      <w:pPr>
        <w:tabs>
          <w:tab w:val="left" w:pos="1108"/>
        </w:tabs>
        <w:ind w:left="3792"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7806BAC">
      <w:start w:val="1"/>
      <w:numFmt w:val="decimal"/>
      <w:lvlText w:val="%8)"/>
      <w:lvlJc w:val="left"/>
      <w:pPr>
        <w:tabs>
          <w:tab w:val="left" w:pos="1108"/>
        </w:tabs>
        <w:ind w:left="4329"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88E320E">
      <w:start w:val="1"/>
      <w:numFmt w:val="decimal"/>
      <w:lvlText w:val="%9)"/>
      <w:lvlJc w:val="left"/>
      <w:pPr>
        <w:tabs>
          <w:tab w:val="left" w:pos="1108"/>
        </w:tabs>
        <w:ind w:left="4866"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28F7997"/>
    <w:multiLevelType w:val="multilevel"/>
    <w:tmpl w:val="66B0CED8"/>
    <w:lvl w:ilvl="0">
      <w:start w:val="1"/>
      <w:numFmt w:val="decimal"/>
      <w:lvlText w:val="%1."/>
      <w:lvlJc w:val="left"/>
      <w:pPr>
        <w:ind w:left="360" w:hanging="360"/>
      </w:pPr>
      <w:rPr>
        <w:b w:val="0"/>
        <w:bCs/>
        <w:sz w:val="32"/>
        <w:szCs w:val="44"/>
      </w:rPr>
    </w:lvl>
    <w:lvl w:ilvl="1">
      <w:start w:val="1"/>
      <w:numFmt w:val="decimal"/>
      <w:lvlText w:val="%2."/>
      <w:lvlJc w:val="left"/>
      <w:pPr>
        <w:ind w:left="1142" w:hanging="432"/>
      </w:pPr>
      <w:rPr>
        <w:rFonts w:ascii="Verdana" w:eastAsia="Arial" w:hAnsi="Verdana" w:cs="Calibri Light"/>
        <w:b w:val="0"/>
        <w:bCs/>
        <w:color w:val="auto"/>
        <w:sz w:val="20"/>
        <w:szCs w:val="20"/>
      </w:rPr>
    </w:lvl>
    <w:lvl w:ilvl="2">
      <w:start w:val="1"/>
      <w:numFmt w:val="decimal"/>
      <w:lvlText w:val="%3)"/>
      <w:lvlJc w:val="left"/>
      <w:pPr>
        <w:ind w:left="1353"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49F1E74"/>
    <w:multiLevelType w:val="hybridMultilevel"/>
    <w:tmpl w:val="2026D672"/>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5755178C"/>
    <w:multiLevelType w:val="multilevel"/>
    <w:tmpl w:val="8EC80E3C"/>
    <w:lvl w:ilvl="0">
      <w:start w:val="1"/>
      <w:numFmt w:val="decimal"/>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A147251"/>
    <w:multiLevelType w:val="hybridMultilevel"/>
    <w:tmpl w:val="673E4DD0"/>
    <w:lvl w:ilvl="0" w:tplc="10C6DC18">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B8841E5A">
      <w:start w:val="1"/>
      <w:numFmt w:val="decimal"/>
      <w:lvlText w:val="%4."/>
      <w:lvlJc w:val="left"/>
      <w:pPr>
        <w:ind w:left="3230" w:hanging="360"/>
      </w:pPr>
      <w:rPr>
        <w:b w:val="0"/>
        <w:bCs w:val="0"/>
      </w:r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0" w15:restartNumberingAfterBreak="0">
    <w:nsid w:val="5A4E3807"/>
    <w:multiLevelType w:val="multilevel"/>
    <w:tmpl w:val="3D3A4E7A"/>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asciiTheme="minorHAnsi" w:hAnsiTheme="minorHAnsi" w:cstheme="minorHAnsi" w:hint="default"/>
        <w:sz w:val="22"/>
        <w:szCs w:val="22"/>
      </w:rPr>
    </w:lvl>
    <w:lvl w:ilvl="2">
      <w:start w:val="1"/>
      <w:numFmt w:val="decimal"/>
      <w:isLgl/>
      <w:lvlText w:val="%3."/>
      <w:lvlJc w:val="left"/>
      <w:pPr>
        <w:ind w:left="1080" w:hanging="720"/>
      </w:pPr>
      <w:rPr>
        <w:rFonts w:asciiTheme="minorHAnsi" w:eastAsia="Times New Roman" w:hAnsiTheme="minorHAnsi" w:cstheme="minorHAns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A7C145F"/>
    <w:multiLevelType w:val="hybridMultilevel"/>
    <w:tmpl w:val="8A986FE6"/>
    <w:styleLink w:val="ImportedStyle42"/>
    <w:lvl w:ilvl="0" w:tplc="61CA0FB8">
      <w:start w:val="1"/>
      <w:numFmt w:val="decimal"/>
      <w:lvlText w:val="%1."/>
      <w:lvlJc w:val="left"/>
      <w:pPr>
        <w:ind w:left="537" w:hanging="42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43AC6E76">
      <w:start w:val="1"/>
      <w:numFmt w:val="decimal"/>
      <w:lvlText w:val="%2."/>
      <w:lvlJc w:val="left"/>
      <w:pPr>
        <w:ind w:left="53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013E0060">
      <w:start w:val="1"/>
      <w:numFmt w:val="decimal"/>
      <w:lvlText w:val="%3."/>
      <w:lvlJc w:val="left"/>
      <w:pPr>
        <w:ind w:left="712"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B9F6BCF8">
      <w:start w:val="1"/>
      <w:numFmt w:val="decimal"/>
      <w:lvlText w:val="%4."/>
      <w:lvlJc w:val="left"/>
      <w:pPr>
        <w:tabs>
          <w:tab w:val="left" w:pos="538"/>
        </w:tabs>
        <w:ind w:left="88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F0105DE4">
      <w:start w:val="1"/>
      <w:numFmt w:val="decimal"/>
      <w:lvlText w:val="%5."/>
      <w:lvlJc w:val="left"/>
      <w:pPr>
        <w:tabs>
          <w:tab w:val="left" w:pos="538"/>
        </w:tabs>
        <w:ind w:left="1062"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4EF6943E">
      <w:start w:val="1"/>
      <w:numFmt w:val="decimal"/>
      <w:lvlText w:val="%6."/>
      <w:lvlJc w:val="left"/>
      <w:pPr>
        <w:tabs>
          <w:tab w:val="left" w:pos="538"/>
        </w:tabs>
        <w:ind w:left="123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C2E5AD4">
      <w:start w:val="1"/>
      <w:numFmt w:val="decimal"/>
      <w:lvlText w:val="%7."/>
      <w:lvlJc w:val="left"/>
      <w:pPr>
        <w:tabs>
          <w:tab w:val="left" w:pos="538"/>
        </w:tabs>
        <w:ind w:left="1412"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0ADA91A8">
      <w:start w:val="1"/>
      <w:numFmt w:val="decimal"/>
      <w:lvlText w:val="%8."/>
      <w:lvlJc w:val="left"/>
      <w:pPr>
        <w:tabs>
          <w:tab w:val="left" w:pos="538"/>
        </w:tabs>
        <w:ind w:left="158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4D5AD0B6">
      <w:start w:val="1"/>
      <w:numFmt w:val="decimal"/>
      <w:lvlText w:val="%9."/>
      <w:lvlJc w:val="left"/>
      <w:pPr>
        <w:tabs>
          <w:tab w:val="left" w:pos="538"/>
        </w:tabs>
        <w:ind w:left="1762"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62" w15:restartNumberingAfterBreak="0">
    <w:nsid w:val="5F1C7C18"/>
    <w:multiLevelType w:val="hybridMultilevel"/>
    <w:tmpl w:val="E7F063E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00D2B3D"/>
    <w:multiLevelType w:val="hybridMultilevel"/>
    <w:tmpl w:val="9814A93A"/>
    <w:lvl w:ilvl="0" w:tplc="ABDE0D82">
      <w:start w:val="1"/>
      <w:numFmt w:val="decimal"/>
      <w:lvlText w:val="%1."/>
      <w:lvlJc w:val="left"/>
      <w:pPr>
        <w:ind w:left="1490" w:hanging="360"/>
      </w:pPr>
      <w:rPr>
        <w:rFonts w:hint="default"/>
        <w:i w:val="0"/>
        <w:iCs/>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64" w15:restartNumberingAfterBreak="0">
    <w:nsid w:val="62B15A78"/>
    <w:multiLevelType w:val="hybridMultilevel"/>
    <w:tmpl w:val="DB42160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64655336"/>
    <w:multiLevelType w:val="hybridMultilevel"/>
    <w:tmpl w:val="15AA9B38"/>
    <w:styleLink w:val="ImportedStyle48"/>
    <w:lvl w:ilvl="0" w:tplc="57C23892">
      <w:start w:val="1"/>
      <w:numFmt w:val="decimal"/>
      <w:lvlText w:val="%1."/>
      <w:lvlJc w:val="left"/>
      <w:pPr>
        <w:ind w:left="54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402B374">
      <w:start w:val="1"/>
      <w:numFmt w:val="decimal"/>
      <w:lvlText w:val="%2)"/>
      <w:lvlJc w:val="left"/>
      <w:pPr>
        <w:ind w:left="83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61C44">
      <w:start w:val="1"/>
      <w:numFmt w:val="decimal"/>
      <w:lvlText w:val="%3)"/>
      <w:lvlJc w:val="left"/>
      <w:pPr>
        <w:tabs>
          <w:tab w:val="left" w:pos="835"/>
        </w:tabs>
        <w:ind w:left="137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57A4BEA">
      <w:start w:val="1"/>
      <w:numFmt w:val="decimal"/>
      <w:lvlText w:val="%4)"/>
      <w:lvlJc w:val="left"/>
      <w:pPr>
        <w:tabs>
          <w:tab w:val="left" w:pos="835"/>
        </w:tabs>
        <w:ind w:left="191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EC42F32">
      <w:start w:val="1"/>
      <w:numFmt w:val="decimal"/>
      <w:lvlText w:val="%5)"/>
      <w:lvlJc w:val="left"/>
      <w:pPr>
        <w:tabs>
          <w:tab w:val="left" w:pos="835"/>
        </w:tabs>
        <w:ind w:left="245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6E28502">
      <w:start w:val="1"/>
      <w:numFmt w:val="decimal"/>
      <w:lvlText w:val="%6)"/>
      <w:lvlJc w:val="left"/>
      <w:pPr>
        <w:tabs>
          <w:tab w:val="left" w:pos="835"/>
        </w:tabs>
        <w:ind w:left="299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9EC1EA6">
      <w:start w:val="1"/>
      <w:numFmt w:val="decimal"/>
      <w:lvlText w:val="%7)"/>
      <w:lvlJc w:val="left"/>
      <w:pPr>
        <w:tabs>
          <w:tab w:val="left" w:pos="835"/>
        </w:tabs>
        <w:ind w:left="353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93C8024">
      <w:start w:val="1"/>
      <w:numFmt w:val="decimal"/>
      <w:lvlText w:val="%8)"/>
      <w:lvlJc w:val="left"/>
      <w:pPr>
        <w:tabs>
          <w:tab w:val="left" w:pos="835"/>
        </w:tabs>
        <w:ind w:left="407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0A0EEF6">
      <w:start w:val="1"/>
      <w:numFmt w:val="decimal"/>
      <w:lvlText w:val="%9)"/>
      <w:lvlJc w:val="left"/>
      <w:pPr>
        <w:tabs>
          <w:tab w:val="left" w:pos="835"/>
        </w:tabs>
        <w:ind w:left="461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65473135"/>
    <w:multiLevelType w:val="hybridMultilevel"/>
    <w:tmpl w:val="1668E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72165A"/>
    <w:multiLevelType w:val="hybridMultilevel"/>
    <w:tmpl w:val="44282692"/>
    <w:lvl w:ilvl="0" w:tplc="04150019">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8" w15:restartNumberingAfterBreak="0">
    <w:nsid w:val="65F417A9"/>
    <w:multiLevelType w:val="multilevel"/>
    <w:tmpl w:val="B29C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6D11E61"/>
    <w:multiLevelType w:val="hybridMultilevel"/>
    <w:tmpl w:val="454CE9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0" w15:restartNumberingAfterBreak="0">
    <w:nsid w:val="681412A0"/>
    <w:multiLevelType w:val="hybridMultilevel"/>
    <w:tmpl w:val="521C819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1" w15:restartNumberingAfterBreak="0">
    <w:nsid w:val="68472F97"/>
    <w:multiLevelType w:val="multilevel"/>
    <w:tmpl w:val="00D42D76"/>
    <w:lvl w:ilvl="0">
      <w:start w:val="8"/>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decimal"/>
      <w:lvlText w:val="%3."/>
      <w:lvlJc w:val="left"/>
      <w:pPr>
        <w:ind w:left="1639" w:hanging="504"/>
      </w:pPr>
      <w:rPr>
        <w:rFonts w:asciiTheme="majorHAnsi" w:eastAsia="Times New Roman" w:hAnsiTheme="majorHAnsi" w:cstheme="majorHAnsi"/>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9A95804"/>
    <w:multiLevelType w:val="hybridMultilevel"/>
    <w:tmpl w:val="6F129D54"/>
    <w:lvl w:ilvl="0" w:tplc="CFD24500">
      <w:start w:val="1"/>
      <w:numFmt w:val="lowerLetter"/>
      <w:lvlText w:val="%1)"/>
      <w:lvlJc w:val="left"/>
      <w:pPr>
        <w:ind w:left="1455" w:hanging="360"/>
      </w:pPr>
    </w:lvl>
    <w:lvl w:ilvl="1" w:tplc="04150019">
      <w:start w:val="1"/>
      <w:numFmt w:val="lowerLetter"/>
      <w:lvlText w:val="%2."/>
      <w:lvlJc w:val="left"/>
      <w:pPr>
        <w:ind w:left="2175" w:hanging="360"/>
      </w:pPr>
    </w:lvl>
    <w:lvl w:ilvl="2" w:tplc="0415001B">
      <w:start w:val="1"/>
      <w:numFmt w:val="lowerRoman"/>
      <w:lvlText w:val="%3."/>
      <w:lvlJc w:val="right"/>
      <w:pPr>
        <w:ind w:left="2895" w:hanging="180"/>
      </w:pPr>
    </w:lvl>
    <w:lvl w:ilvl="3" w:tplc="0415000F">
      <w:start w:val="1"/>
      <w:numFmt w:val="decimal"/>
      <w:lvlText w:val="%4."/>
      <w:lvlJc w:val="left"/>
      <w:pPr>
        <w:ind w:left="3615" w:hanging="360"/>
      </w:pPr>
    </w:lvl>
    <w:lvl w:ilvl="4" w:tplc="04150019">
      <w:start w:val="1"/>
      <w:numFmt w:val="lowerLetter"/>
      <w:lvlText w:val="%5."/>
      <w:lvlJc w:val="left"/>
      <w:pPr>
        <w:ind w:left="4335" w:hanging="360"/>
      </w:pPr>
    </w:lvl>
    <w:lvl w:ilvl="5" w:tplc="0415001B">
      <w:start w:val="1"/>
      <w:numFmt w:val="lowerRoman"/>
      <w:lvlText w:val="%6."/>
      <w:lvlJc w:val="right"/>
      <w:pPr>
        <w:ind w:left="5055" w:hanging="180"/>
      </w:pPr>
    </w:lvl>
    <w:lvl w:ilvl="6" w:tplc="0415000F">
      <w:start w:val="1"/>
      <w:numFmt w:val="decimal"/>
      <w:lvlText w:val="%7."/>
      <w:lvlJc w:val="left"/>
      <w:pPr>
        <w:ind w:left="5775" w:hanging="360"/>
      </w:pPr>
    </w:lvl>
    <w:lvl w:ilvl="7" w:tplc="04150019">
      <w:start w:val="1"/>
      <w:numFmt w:val="lowerLetter"/>
      <w:lvlText w:val="%8."/>
      <w:lvlJc w:val="left"/>
      <w:pPr>
        <w:ind w:left="6495" w:hanging="360"/>
      </w:pPr>
    </w:lvl>
    <w:lvl w:ilvl="8" w:tplc="0415001B">
      <w:start w:val="1"/>
      <w:numFmt w:val="lowerRoman"/>
      <w:lvlText w:val="%9."/>
      <w:lvlJc w:val="right"/>
      <w:pPr>
        <w:ind w:left="7215" w:hanging="180"/>
      </w:pPr>
    </w:lvl>
  </w:abstractNum>
  <w:abstractNum w:abstractNumId="73"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D274C49"/>
    <w:multiLevelType w:val="hybridMultilevel"/>
    <w:tmpl w:val="A4803E0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DD30B0D"/>
    <w:multiLevelType w:val="hybridMultilevel"/>
    <w:tmpl w:val="219266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345B2F"/>
    <w:multiLevelType w:val="hybridMultilevel"/>
    <w:tmpl w:val="BF6C14D0"/>
    <w:styleLink w:val="ImportedStyle39"/>
    <w:lvl w:ilvl="0" w:tplc="D30AA586">
      <w:start w:val="1"/>
      <w:numFmt w:val="decimal"/>
      <w:lvlText w:val="%1."/>
      <w:lvlJc w:val="left"/>
      <w:pPr>
        <w:ind w:left="477" w:hanging="36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9F0D94E">
      <w:start w:val="1"/>
      <w:numFmt w:val="decimal"/>
      <w:lvlText w:val="%2)"/>
      <w:lvlJc w:val="left"/>
      <w:pPr>
        <w:tabs>
          <w:tab w:val="left" w:pos="478"/>
        </w:tabs>
        <w:ind w:left="708" w:hanging="23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335A719E">
      <w:start w:val="1"/>
      <w:numFmt w:val="lowerLetter"/>
      <w:lvlText w:val="%3."/>
      <w:lvlJc w:val="left"/>
      <w:pPr>
        <w:tabs>
          <w:tab w:val="left" w:pos="478"/>
        </w:tabs>
        <w:ind w:left="1326"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2E48C866">
      <w:start w:val="1"/>
      <w:numFmt w:val="lowerLetter"/>
      <w:lvlText w:val="%4."/>
      <w:lvlJc w:val="left"/>
      <w:pPr>
        <w:tabs>
          <w:tab w:val="left" w:pos="478"/>
        </w:tabs>
        <w:ind w:left="1777"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6CDE1936">
      <w:start w:val="1"/>
      <w:numFmt w:val="lowerLetter"/>
      <w:lvlText w:val="%5."/>
      <w:lvlJc w:val="left"/>
      <w:pPr>
        <w:tabs>
          <w:tab w:val="left" w:pos="478"/>
        </w:tabs>
        <w:ind w:left="2227"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CE08E52">
      <w:start w:val="1"/>
      <w:numFmt w:val="lowerLetter"/>
      <w:lvlText w:val="%6."/>
      <w:lvlJc w:val="left"/>
      <w:pPr>
        <w:tabs>
          <w:tab w:val="left" w:pos="478"/>
        </w:tabs>
        <w:ind w:left="2678"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6E9E2C7C">
      <w:start w:val="1"/>
      <w:numFmt w:val="lowerLetter"/>
      <w:lvlText w:val="%7."/>
      <w:lvlJc w:val="left"/>
      <w:pPr>
        <w:tabs>
          <w:tab w:val="left" w:pos="478"/>
        </w:tabs>
        <w:ind w:left="3128"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0018D362">
      <w:start w:val="1"/>
      <w:numFmt w:val="lowerLetter"/>
      <w:lvlText w:val="%8."/>
      <w:lvlJc w:val="left"/>
      <w:pPr>
        <w:tabs>
          <w:tab w:val="left" w:pos="478"/>
        </w:tabs>
        <w:ind w:left="3579"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7DAAE5E">
      <w:start w:val="1"/>
      <w:numFmt w:val="lowerLetter"/>
      <w:lvlText w:val="%9."/>
      <w:lvlJc w:val="left"/>
      <w:pPr>
        <w:tabs>
          <w:tab w:val="left" w:pos="478"/>
        </w:tabs>
        <w:ind w:left="4029"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77" w15:restartNumberingAfterBreak="0">
    <w:nsid w:val="70F10DF6"/>
    <w:multiLevelType w:val="hybridMultilevel"/>
    <w:tmpl w:val="6E425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2D7736F"/>
    <w:multiLevelType w:val="hybridMultilevel"/>
    <w:tmpl w:val="76AAE8CE"/>
    <w:lvl w:ilvl="0" w:tplc="BDE461AA">
      <w:start w:val="1"/>
      <w:numFmt w:val="bullet"/>
      <w:lvlText w:val="-"/>
      <w:lvlJc w:val="left"/>
      <w:pPr>
        <w:ind w:left="2062" w:hanging="360"/>
      </w:pPr>
      <w:rPr>
        <w:rFonts w:ascii="Courier New" w:hAnsi="Courier New"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79" w15:restartNumberingAfterBreak="0">
    <w:nsid w:val="72E57A5B"/>
    <w:multiLevelType w:val="multilevel"/>
    <w:tmpl w:val="9750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58704EA"/>
    <w:multiLevelType w:val="hybridMultilevel"/>
    <w:tmpl w:val="6562BB2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1" w15:restartNumberingAfterBreak="0">
    <w:nsid w:val="759655C3"/>
    <w:multiLevelType w:val="hybridMultilevel"/>
    <w:tmpl w:val="E03E6BD8"/>
    <w:styleLink w:val="ImportedStyle43"/>
    <w:lvl w:ilvl="0" w:tplc="AA588978">
      <w:start w:val="1"/>
      <w:numFmt w:val="decimal"/>
      <w:lvlText w:val="%1."/>
      <w:lvlJc w:val="left"/>
      <w:pPr>
        <w:ind w:left="537"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75CA1BC">
      <w:start w:val="1"/>
      <w:numFmt w:val="decimal"/>
      <w:lvlText w:val="%2)"/>
      <w:lvlJc w:val="left"/>
      <w:pPr>
        <w:ind w:left="91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5B8E0F6">
      <w:start w:val="1"/>
      <w:numFmt w:val="decimal"/>
      <w:lvlText w:val="%3)"/>
      <w:lvlJc w:val="left"/>
      <w:pPr>
        <w:tabs>
          <w:tab w:val="left" w:pos="915"/>
        </w:tabs>
        <w:ind w:left="146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40C10D0">
      <w:start w:val="1"/>
      <w:numFmt w:val="decimal"/>
      <w:lvlText w:val="%4)"/>
      <w:lvlJc w:val="left"/>
      <w:pPr>
        <w:tabs>
          <w:tab w:val="left" w:pos="915"/>
        </w:tabs>
        <w:ind w:left="20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16EBCAA">
      <w:start w:val="1"/>
      <w:numFmt w:val="decimal"/>
      <w:lvlText w:val="%5)"/>
      <w:lvlJc w:val="left"/>
      <w:pPr>
        <w:tabs>
          <w:tab w:val="left" w:pos="915"/>
        </w:tabs>
        <w:ind w:left="257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928C49A">
      <w:start w:val="1"/>
      <w:numFmt w:val="decimal"/>
      <w:lvlText w:val="%6)"/>
      <w:lvlJc w:val="left"/>
      <w:pPr>
        <w:tabs>
          <w:tab w:val="left" w:pos="915"/>
        </w:tabs>
        <w:ind w:left="31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392BF46">
      <w:start w:val="1"/>
      <w:numFmt w:val="decimal"/>
      <w:lvlText w:val="%7)"/>
      <w:lvlJc w:val="left"/>
      <w:pPr>
        <w:tabs>
          <w:tab w:val="left" w:pos="915"/>
        </w:tabs>
        <w:ind w:left="367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90C13C">
      <w:start w:val="1"/>
      <w:numFmt w:val="decimal"/>
      <w:lvlText w:val="%8)"/>
      <w:lvlJc w:val="left"/>
      <w:pPr>
        <w:tabs>
          <w:tab w:val="left" w:pos="915"/>
        </w:tabs>
        <w:ind w:left="42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A4450D4">
      <w:start w:val="1"/>
      <w:numFmt w:val="decimal"/>
      <w:lvlText w:val="%9)"/>
      <w:lvlJc w:val="left"/>
      <w:pPr>
        <w:tabs>
          <w:tab w:val="left" w:pos="915"/>
        </w:tabs>
        <w:ind w:left="478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76F43935"/>
    <w:multiLevelType w:val="hybridMultilevel"/>
    <w:tmpl w:val="3446D1F0"/>
    <w:lvl w:ilvl="0" w:tplc="5F6AE9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345FF0"/>
    <w:multiLevelType w:val="hybridMultilevel"/>
    <w:tmpl w:val="1BF6FEC6"/>
    <w:lvl w:ilvl="0" w:tplc="FFFFFFFF">
      <w:start w:val="1"/>
      <w:numFmt w:val="lowerLetter"/>
      <w:lvlText w:val="%1)"/>
      <w:lvlJc w:val="left"/>
      <w:pPr>
        <w:ind w:left="1560" w:hanging="360"/>
      </w:pPr>
    </w:lvl>
    <w:lvl w:ilvl="1" w:tplc="FFFFFFFF" w:tentative="1">
      <w:start w:val="1"/>
      <w:numFmt w:val="lowerLetter"/>
      <w:lvlText w:val="%2."/>
      <w:lvlJc w:val="left"/>
      <w:pPr>
        <w:ind w:left="2280" w:hanging="360"/>
      </w:pPr>
    </w:lvl>
    <w:lvl w:ilvl="2" w:tplc="FFFFFFFF" w:tentative="1">
      <w:start w:val="1"/>
      <w:numFmt w:val="lowerRoman"/>
      <w:lvlText w:val="%3."/>
      <w:lvlJc w:val="right"/>
      <w:pPr>
        <w:ind w:left="3000" w:hanging="180"/>
      </w:pPr>
    </w:lvl>
    <w:lvl w:ilvl="3" w:tplc="FFFFFFFF" w:tentative="1">
      <w:start w:val="1"/>
      <w:numFmt w:val="decimal"/>
      <w:lvlText w:val="%4."/>
      <w:lvlJc w:val="left"/>
      <w:pPr>
        <w:ind w:left="3720" w:hanging="360"/>
      </w:pPr>
    </w:lvl>
    <w:lvl w:ilvl="4" w:tplc="FFFFFFFF" w:tentative="1">
      <w:start w:val="1"/>
      <w:numFmt w:val="lowerLetter"/>
      <w:lvlText w:val="%5."/>
      <w:lvlJc w:val="left"/>
      <w:pPr>
        <w:ind w:left="4440" w:hanging="360"/>
      </w:pPr>
    </w:lvl>
    <w:lvl w:ilvl="5" w:tplc="FFFFFFFF" w:tentative="1">
      <w:start w:val="1"/>
      <w:numFmt w:val="lowerRoman"/>
      <w:lvlText w:val="%6."/>
      <w:lvlJc w:val="right"/>
      <w:pPr>
        <w:ind w:left="5160" w:hanging="180"/>
      </w:pPr>
    </w:lvl>
    <w:lvl w:ilvl="6" w:tplc="FFFFFFFF" w:tentative="1">
      <w:start w:val="1"/>
      <w:numFmt w:val="decimal"/>
      <w:lvlText w:val="%7."/>
      <w:lvlJc w:val="left"/>
      <w:pPr>
        <w:ind w:left="5880" w:hanging="360"/>
      </w:pPr>
    </w:lvl>
    <w:lvl w:ilvl="7" w:tplc="FFFFFFFF" w:tentative="1">
      <w:start w:val="1"/>
      <w:numFmt w:val="lowerLetter"/>
      <w:lvlText w:val="%8."/>
      <w:lvlJc w:val="left"/>
      <w:pPr>
        <w:ind w:left="6600" w:hanging="360"/>
      </w:pPr>
    </w:lvl>
    <w:lvl w:ilvl="8" w:tplc="FFFFFFFF" w:tentative="1">
      <w:start w:val="1"/>
      <w:numFmt w:val="lowerRoman"/>
      <w:lvlText w:val="%9."/>
      <w:lvlJc w:val="right"/>
      <w:pPr>
        <w:ind w:left="7320" w:hanging="180"/>
      </w:pPr>
    </w:lvl>
  </w:abstractNum>
  <w:abstractNum w:abstractNumId="84" w15:restartNumberingAfterBreak="0">
    <w:nsid w:val="79C70957"/>
    <w:multiLevelType w:val="hybridMultilevel"/>
    <w:tmpl w:val="B980D648"/>
    <w:lvl w:ilvl="0" w:tplc="04150019">
      <w:start w:val="1"/>
      <w:numFmt w:val="lowerLetter"/>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5" w15:restartNumberingAfterBreak="0">
    <w:nsid w:val="7A1C4488"/>
    <w:multiLevelType w:val="hybridMultilevel"/>
    <w:tmpl w:val="FCC255F8"/>
    <w:lvl w:ilvl="0" w:tplc="94CA89BE">
      <w:start w:val="1"/>
      <w:numFmt w:val="decimal"/>
      <w:lvlText w:val="%1."/>
      <w:lvlJc w:val="left"/>
      <w:pPr>
        <w:ind w:left="2880" w:hanging="360"/>
      </w:pPr>
      <w:rPr>
        <w:color w:val="auto"/>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6" w15:restartNumberingAfterBreak="0">
    <w:nsid w:val="7A5558B2"/>
    <w:multiLevelType w:val="hybridMultilevel"/>
    <w:tmpl w:val="DD10671E"/>
    <w:lvl w:ilvl="0" w:tplc="6A8E55DC">
      <w:start w:val="1"/>
      <w:numFmt w:val="lowerLetter"/>
      <w:lvlText w:val="%1)"/>
      <w:lvlJc w:val="left"/>
      <w:pPr>
        <w:ind w:left="720" w:hanging="360"/>
      </w:pPr>
      <w:rPr>
        <w:rFonts w:ascii="Verdana" w:eastAsia="Times New Roman" w:hAnsi="Verdana" w:cs="Calibri" w:hint="default"/>
        <w:b w:val="0"/>
        <w:color w:val="auto"/>
        <w:sz w:val="17"/>
        <w:szCs w:val="17"/>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AE901EA"/>
    <w:multiLevelType w:val="multilevel"/>
    <w:tmpl w:val="4C78258E"/>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asciiTheme="minorHAnsi" w:hAnsiTheme="minorHAnsi" w:cstheme="minorHAns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C1928E0"/>
    <w:multiLevelType w:val="hybridMultilevel"/>
    <w:tmpl w:val="033A1CA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7D9F1D6A"/>
    <w:multiLevelType w:val="hybridMultilevel"/>
    <w:tmpl w:val="A11C1634"/>
    <w:lvl w:ilvl="0" w:tplc="1D5230EE">
      <w:start w:val="1"/>
      <w:numFmt w:val="bullet"/>
      <w:lvlText w:val=""/>
      <w:lvlJc w:val="left"/>
      <w:pPr>
        <w:ind w:left="1004" w:hanging="360"/>
      </w:pPr>
      <w:rPr>
        <w:rFonts w:ascii="Wingdings" w:hAnsi="Wingdings" w:hint="default"/>
        <w:b w:val="0"/>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0" w15:restartNumberingAfterBreak="0">
    <w:nsid w:val="7F246244"/>
    <w:multiLevelType w:val="hybridMultilevel"/>
    <w:tmpl w:val="1B74A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7A507D"/>
    <w:multiLevelType w:val="multilevel"/>
    <w:tmpl w:val="A3187218"/>
    <w:lvl w:ilvl="0">
      <w:start w:val="2"/>
      <w:numFmt w:val="decimal"/>
      <w:lvlText w:val="%1)"/>
      <w:lvlJc w:val="left"/>
      <w:pPr>
        <w:ind w:left="567" w:hanging="567"/>
      </w:pPr>
      <w:rPr>
        <w:rFonts w:hint="default"/>
      </w:rPr>
    </w:lvl>
    <w:lvl w:ilvl="1">
      <w:start w:val="1"/>
      <w:numFmt w:val="decimal"/>
      <w:lvlText w:val="%2. "/>
      <w:lvlJc w:val="left"/>
      <w:pPr>
        <w:ind w:left="567" w:hanging="567"/>
      </w:pPr>
      <w:rPr>
        <w:rFonts w:hint="default"/>
        <w:i w:val="0"/>
      </w:rPr>
    </w:lvl>
    <w:lvl w:ilvl="2">
      <w:start w:val="1"/>
      <w:numFmt w:val="decimal"/>
      <w:lvlText w:val="%3)"/>
      <w:lvlJc w:val="left"/>
      <w:pPr>
        <w:ind w:left="1134" w:hanging="567"/>
      </w:pPr>
      <w:rPr>
        <w:rFonts w:asciiTheme="minorHAnsi" w:eastAsiaTheme="minorHAnsi" w:hAnsiTheme="minorHAnsi" w:cstheme="minorHAnsi"/>
        <w:i w:val="0"/>
        <w:iCs w:val="0"/>
      </w:rPr>
    </w:lvl>
    <w:lvl w:ilvl="3">
      <w:start w:val="1"/>
      <w:numFmt w:val="lowerLetter"/>
      <w:lvlText w:val="%4)"/>
      <w:lvlJc w:val="left"/>
      <w:pPr>
        <w:ind w:left="1559" w:hanging="425"/>
      </w:pPr>
      <w:rPr>
        <w:rFonts w:ascii="Arial" w:eastAsia="Times New Roman" w:hAnsi="Arial" w:cs="Times New Roman" w:hint="default"/>
        <w:i w:val="0"/>
      </w:rPr>
    </w:lvl>
    <w:lvl w:ilvl="4">
      <w:start w:val="1"/>
      <w:numFmt w:val="lowerRoman"/>
      <w:suff w:val="nothing"/>
      <w:lvlText w:val="%5."/>
      <w:lvlJc w:val="left"/>
      <w:pPr>
        <w:ind w:left="1419" w:hanging="284"/>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2" w15:restartNumberingAfterBreak="0">
    <w:nsid w:val="7F926509"/>
    <w:multiLevelType w:val="multilevel"/>
    <w:tmpl w:val="90AC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4562145">
    <w:abstractNumId w:val="27"/>
  </w:num>
  <w:num w:numId="2" w16cid:durableId="383022904">
    <w:abstractNumId w:val="15"/>
  </w:num>
  <w:num w:numId="3" w16cid:durableId="484246608">
    <w:abstractNumId w:val="82"/>
  </w:num>
  <w:num w:numId="4" w16cid:durableId="674528067">
    <w:abstractNumId w:val="28"/>
  </w:num>
  <w:num w:numId="5" w16cid:durableId="1229657858">
    <w:abstractNumId w:val="49"/>
  </w:num>
  <w:num w:numId="6" w16cid:durableId="1412583648">
    <w:abstractNumId w:val="13"/>
  </w:num>
  <w:num w:numId="7" w16cid:durableId="1878617359">
    <w:abstractNumId w:val="37"/>
  </w:num>
  <w:num w:numId="8" w16cid:durableId="1310936022">
    <w:abstractNumId w:val="33"/>
  </w:num>
  <w:num w:numId="9" w16cid:durableId="1577400084">
    <w:abstractNumId w:val="86"/>
  </w:num>
  <w:num w:numId="10" w16cid:durableId="571502658">
    <w:abstractNumId w:val="45"/>
  </w:num>
  <w:num w:numId="11" w16cid:durableId="1995137714">
    <w:abstractNumId w:val="66"/>
  </w:num>
  <w:num w:numId="12" w16cid:durableId="1274555800">
    <w:abstractNumId w:val="64"/>
  </w:num>
  <w:num w:numId="13" w16cid:durableId="782261042">
    <w:abstractNumId w:val="10"/>
  </w:num>
  <w:num w:numId="14" w16cid:durableId="1992755043">
    <w:abstractNumId w:val="14"/>
  </w:num>
  <w:num w:numId="15" w16cid:durableId="2696248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58879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4510872">
    <w:abstractNumId w:val="63"/>
  </w:num>
  <w:num w:numId="18" w16cid:durableId="525876200">
    <w:abstractNumId w:val="80"/>
  </w:num>
  <w:num w:numId="19" w16cid:durableId="1580750742">
    <w:abstractNumId w:val="9"/>
  </w:num>
  <w:num w:numId="20" w16cid:durableId="885067528">
    <w:abstractNumId w:val="41"/>
  </w:num>
  <w:num w:numId="21" w16cid:durableId="1115947109">
    <w:abstractNumId w:val="43"/>
  </w:num>
  <w:num w:numId="22" w16cid:durableId="327635423">
    <w:abstractNumId w:val="46"/>
  </w:num>
  <w:num w:numId="23" w16cid:durableId="1787768374">
    <w:abstractNumId w:val="36"/>
  </w:num>
  <w:num w:numId="24" w16cid:durableId="379326103">
    <w:abstractNumId w:val="89"/>
  </w:num>
  <w:num w:numId="25" w16cid:durableId="1156266197">
    <w:abstractNumId w:val="67"/>
  </w:num>
  <w:num w:numId="26" w16cid:durableId="1110976828">
    <w:abstractNumId w:val="77"/>
  </w:num>
  <w:num w:numId="27" w16cid:durableId="20322096">
    <w:abstractNumId w:val="38"/>
  </w:num>
  <w:num w:numId="28" w16cid:durableId="1780173295">
    <w:abstractNumId w:val="19"/>
  </w:num>
  <w:num w:numId="29" w16cid:durableId="1561593190">
    <w:abstractNumId w:val="35"/>
  </w:num>
  <w:num w:numId="30" w16cid:durableId="1217283539">
    <w:abstractNumId w:val="75"/>
  </w:num>
  <w:num w:numId="31" w16cid:durableId="685208531">
    <w:abstractNumId w:val="57"/>
  </w:num>
  <w:num w:numId="32" w16cid:durableId="2085569435">
    <w:abstractNumId w:val="69"/>
  </w:num>
  <w:num w:numId="33" w16cid:durableId="432671820">
    <w:abstractNumId w:val="31"/>
  </w:num>
  <w:num w:numId="34" w16cid:durableId="1426462246">
    <w:abstractNumId w:val="52"/>
  </w:num>
  <w:num w:numId="35" w16cid:durableId="1135181527">
    <w:abstractNumId w:val="34"/>
  </w:num>
  <w:num w:numId="36" w16cid:durableId="2074037054">
    <w:abstractNumId w:val="62"/>
  </w:num>
  <w:num w:numId="37" w16cid:durableId="10030263">
    <w:abstractNumId w:val="74"/>
  </w:num>
  <w:num w:numId="38" w16cid:durableId="1761489362">
    <w:abstractNumId w:val="88"/>
  </w:num>
  <w:num w:numId="39" w16cid:durableId="1880821402">
    <w:abstractNumId w:val="51"/>
  </w:num>
  <w:num w:numId="40" w16cid:durableId="1611623887">
    <w:abstractNumId w:val="20"/>
  </w:num>
  <w:num w:numId="41" w16cid:durableId="582646019">
    <w:abstractNumId w:val="16"/>
  </w:num>
  <w:num w:numId="42" w16cid:durableId="1888030298">
    <w:abstractNumId w:val="26"/>
  </w:num>
  <w:num w:numId="43" w16cid:durableId="966617570">
    <w:abstractNumId w:val="30"/>
  </w:num>
  <w:num w:numId="44" w16cid:durableId="325481792">
    <w:abstractNumId w:val="1"/>
  </w:num>
  <w:num w:numId="45" w16cid:durableId="658652962">
    <w:abstractNumId w:val="12"/>
  </w:num>
  <w:num w:numId="46" w16cid:durableId="1860655378">
    <w:abstractNumId w:val="73"/>
  </w:num>
  <w:num w:numId="47" w16cid:durableId="842164354">
    <w:abstractNumId w:val="6"/>
  </w:num>
  <w:num w:numId="48" w16cid:durableId="1398895301">
    <w:abstractNumId w:val="0"/>
  </w:num>
  <w:num w:numId="49" w16cid:durableId="1603605179">
    <w:abstractNumId w:val="39"/>
  </w:num>
  <w:num w:numId="50" w16cid:durableId="1106848937">
    <w:abstractNumId w:val="18"/>
  </w:num>
  <w:num w:numId="51" w16cid:durableId="1554197120">
    <w:abstractNumId w:val="47"/>
  </w:num>
  <w:num w:numId="52" w16cid:durableId="1850214816">
    <w:abstractNumId w:val="76"/>
  </w:num>
  <w:num w:numId="53" w16cid:durableId="1038702173">
    <w:abstractNumId w:val="25"/>
  </w:num>
  <w:num w:numId="54" w16cid:durableId="1343163769">
    <w:abstractNumId w:val="32"/>
  </w:num>
  <w:num w:numId="55" w16cid:durableId="628515787">
    <w:abstractNumId w:val="61"/>
  </w:num>
  <w:num w:numId="56" w16cid:durableId="1549146641">
    <w:abstractNumId w:val="81"/>
  </w:num>
  <w:num w:numId="57" w16cid:durableId="1006710044">
    <w:abstractNumId w:val="65"/>
  </w:num>
  <w:num w:numId="58" w16cid:durableId="1058822178">
    <w:abstractNumId w:val="53"/>
  </w:num>
  <w:num w:numId="59" w16cid:durableId="958415369">
    <w:abstractNumId w:val="55"/>
  </w:num>
  <w:num w:numId="60" w16cid:durableId="1792045371">
    <w:abstractNumId w:val="42"/>
  </w:num>
  <w:num w:numId="61" w16cid:durableId="279609042">
    <w:abstractNumId w:val="23"/>
  </w:num>
  <w:num w:numId="62" w16cid:durableId="1392002672">
    <w:abstractNumId w:val="44"/>
  </w:num>
  <w:num w:numId="63" w16cid:durableId="698626123">
    <w:abstractNumId w:val="11"/>
  </w:num>
  <w:num w:numId="64" w16cid:durableId="832910571">
    <w:abstractNumId w:val="85"/>
  </w:num>
  <w:num w:numId="65" w16cid:durableId="590548097">
    <w:abstractNumId w:val="78"/>
  </w:num>
  <w:num w:numId="66" w16cid:durableId="1141927299">
    <w:abstractNumId w:val="84"/>
  </w:num>
  <w:num w:numId="67" w16cid:durableId="1727223162">
    <w:abstractNumId w:val="8"/>
  </w:num>
  <w:num w:numId="68" w16cid:durableId="437529819">
    <w:abstractNumId w:val="56"/>
  </w:num>
  <w:num w:numId="69" w16cid:durableId="1555116634">
    <w:abstractNumId w:val="24"/>
  </w:num>
  <w:num w:numId="70" w16cid:durableId="1741824193">
    <w:abstractNumId w:val="7"/>
  </w:num>
  <w:num w:numId="71" w16cid:durableId="1003360460">
    <w:abstractNumId w:val="68"/>
  </w:num>
  <w:num w:numId="72" w16cid:durableId="54016932">
    <w:abstractNumId w:val="92"/>
  </w:num>
  <w:num w:numId="73" w16cid:durableId="1058550457">
    <w:abstractNumId w:val="83"/>
  </w:num>
  <w:num w:numId="74" w16cid:durableId="283001959">
    <w:abstractNumId w:val="90"/>
  </w:num>
  <w:num w:numId="75" w16cid:durableId="359742513">
    <w:abstractNumId w:val="29"/>
  </w:num>
  <w:num w:numId="76" w16cid:durableId="669210374">
    <w:abstractNumId w:val="50"/>
  </w:num>
  <w:num w:numId="77" w16cid:durableId="283509064">
    <w:abstractNumId w:val="40"/>
  </w:num>
  <w:num w:numId="78" w16cid:durableId="1707171680">
    <w:abstractNumId w:val="21"/>
  </w:num>
  <w:num w:numId="79" w16cid:durableId="2133132276">
    <w:abstractNumId w:val="54"/>
  </w:num>
  <w:num w:numId="80" w16cid:durableId="1754010662">
    <w:abstractNumId w:val="22"/>
  </w:num>
  <w:num w:numId="81" w16cid:durableId="1217739124">
    <w:abstractNumId w:val="91"/>
  </w:num>
  <w:num w:numId="82" w16cid:durableId="810366520">
    <w:abstractNumId w:val="79"/>
  </w:num>
  <w:num w:numId="83" w16cid:durableId="22098240">
    <w:abstractNumId w:val="58"/>
  </w:num>
  <w:num w:numId="84" w16cid:durableId="34815392">
    <w:abstractNumId w:val="17"/>
  </w:num>
  <w:num w:numId="85" w16cid:durableId="607396893">
    <w:abstractNumId w:val="60"/>
  </w:num>
  <w:num w:numId="86" w16cid:durableId="1083600512">
    <w:abstractNumId w:val="48"/>
  </w:num>
  <w:num w:numId="87" w16cid:durableId="2021010303">
    <w:abstractNumId w:val="87"/>
  </w:num>
  <w:num w:numId="88" w16cid:durableId="1166170657">
    <w:abstractNumId w:val="70"/>
  </w:num>
  <w:num w:numId="89" w16cid:durableId="634021137">
    <w:abstractNumId w:val="7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F2"/>
    <w:rsid w:val="000009F9"/>
    <w:rsid w:val="00001007"/>
    <w:rsid w:val="0000103E"/>
    <w:rsid w:val="00002101"/>
    <w:rsid w:val="000022B5"/>
    <w:rsid w:val="00003DF1"/>
    <w:rsid w:val="000056BC"/>
    <w:rsid w:val="00005977"/>
    <w:rsid w:val="000065F4"/>
    <w:rsid w:val="00006659"/>
    <w:rsid w:val="00007035"/>
    <w:rsid w:val="00007152"/>
    <w:rsid w:val="000073C5"/>
    <w:rsid w:val="00007F38"/>
    <w:rsid w:val="00011493"/>
    <w:rsid w:val="000114F2"/>
    <w:rsid w:val="00012DA0"/>
    <w:rsid w:val="00016892"/>
    <w:rsid w:val="000176A3"/>
    <w:rsid w:val="00017A66"/>
    <w:rsid w:val="0002011B"/>
    <w:rsid w:val="00021C1C"/>
    <w:rsid w:val="00021F9F"/>
    <w:rsid w:val="00027070"/>
    <w:rsid w:val="00031065"/>
    <w:rsid w:val="00032150"/>
    <w:rsid w:val="000367E9"/>
    <w:rsid w:val="00036B18"/>
    <w:rsid w:val="0003730A"/>
    <w:rsid w:val="000404D7"/>
    <w:rsid w:val="00041B5D"/>
    <w:rsid w:val="00043AA4"/>
    <w:rsid w:val="00044E08"/>
    <w:rsid w:val="000454F0"/>
    <w:rsid w:val="000459FC"/>
    <w:rsid w:val="00045AE4"/>
    <w:rsid w:val="0005095F"/>
    <w:rsid w:val="00050E82"/>
    <w:rsid w:val="0005162E"/>
    <w:rsid w:val="000534E2"/>
    <w:rsid w:val="00053FC0"/>
    <w:rsid w:val="00055369"/>
    <w:rsid w:val="00055F5E"/>
    <w:rsid w:val="0005617A"/>
    <w:rsid w:val="00062402"/>
    <w:rsid w:val="00062C18"/>
    <w:rsid w:val="00062F7A"/>
    <w:rsid w:val="00062FCA"/>
    <w:rsid w:val="00063B97"/>
    <w:rsid w:val="00064BF4"/>
    <w:rsid w:val="00064F2B"/>
    <w:rsid w:val="0006586E"/>
    <w:rsid w:val="000674D0"/>
    <w:rsid w:val="00067A13"/>
    <w:rsid w:val="0007374E"/>
    <w:rsid w:val="000737FA"/>
    <w:rsid w:val="000777A0"/>
    <w:rsid w:val="000777FE"/>
    <w:rsid w:val="000778B8"/>
    <w:rsid w:val="00081FEA"/>
    <w:rsid w:val="00083319"/>
    <w:rsid w:val="0008402B"/>
    <w:rsid w:val="00085F17"/>
    <w:rsid w:val="00087DFA"/>
    <w:rsid w:val="00090336"/>
    <w:rsid w:val="00091E31"/>
    <w:rsid w:val="00093A69"/>
    <w:rsid w:val="00094163"/>
    <w:rsid w:val="00094475"/>
    <w:rsid w:val="00094C11"/>
    <w:rsid w:val="00097368"/>
    <w:rsid w:val="00097625"/>
    <w:rsid w:val="00097941"/>
    <w:rsid w:val="000A1C30"/>
    <w:rsid w:val="000A1D40"/>
    <w:rsid w:val="000A222B"/>
    <w:rsid w:val="000A234F"/>
    <w:rsid w:val="000A2694"/>
    <w:rsid w:val="000A2F07"/>
    <w:rsid w:val="000A5267"/>
    <w:rsid w:val="000B163E"/>
    <w:rsid w:val="000B16BD"/>
    <w:rsid w:val="000B1B54"/>
    <w:rsid w:val="000B26AF"/>
    <w:rsid w:val="000B2815"/>
    <w:rsid w:val="000B3B4D"/>
    <w:rsid w:val="000B3E29"/>
    <w:rsid w:val="000B498D"/>
    <w:rsid w:val="000B61D1"/>
    <w:rsid w:val="000B6220"/>
    <w:rsid w:val="000B79A2"/>
    <w:rsid w:val="000C428B"/>
    <w:rsid w:val="000C61A8"/>
    <w:rsid w:val="000C780D"/>
    <w:rsid w:val="000C7C48"/>
    <w:rsid w:val="000D15FE"/>
    <w:rsid w:val="000D16D8"/>
    <w:rsid w:val="000D6FBA"/>
    <w:rsid w:val="000D7D2A"/>
    <w:rsid w:val="000E116F"/>
    <w:rsid w:val="000E1F71"/>
    <w:rsid w:val="000E47CD"/>
    <w:rsid w:val="000E54A8"/>
    <w:rsid w:val="000F0235"/>
    <w:rsid w:val="000F0735"/>
    <w:rsid w:val="000F14A4"/>
    <w:rsid w:val="000F1E0F"/>
    <w:rsid w:val="000F36B1"/>
    <w:rsid w:val="000F4853"/>
    <w:rsid w:val="000F5594"/>
    <w:rsid w:val="000F5C06"/>
    <w:rsid w:val="000F65F7"/>
    <w:rsid w:val="000F6EB8"/>
    <w:rsid w:val="00100E82"/>
    <w:rsid w:val="0010157E"/>
    <w:rsid w:val="00101FB2"/>
    <w:rsid w:val="00102E92"/>
    <w:rsid w:val="00104F62"/>
    <w:rsid w:val="00106784"/>
    <w:rsid w:val="0010724D"/>
    <w:rsid w:val="00110CC1"/>
    <w:rsid w:val="001115E9"/>
    <w:rsid w:val="00112F79"/>
    <w:rsid w:val="00113A94"/>
    <w:rsid w:val="00114897"/>
    <w:rsid w:val="00115538"/>
    <w:rsid w:val="00116DD8"/>
    <w:rsid w:val="00116E54"/>
    <w:rsid w:val="00121DB2"/>
    <w:rsid w:val="001224AC"/>
    <w:rsid w:val="00122DA6"/>
    <w:rsid w:val="001234B1"/>
    <w:rsid w:val="00124C2B"/>
    <w:rsid w:val="00126B52"/>
    <w:rsid w:val="001271E1"/>
    <w:rsid w:val="0013052D"/>
    <w:rsid w:val="00131394"/>
    <w:rsid w:val="00132AAD"/>
    <w:rsid w:val="0013337B"/>
    <w:rsid w:val="001343E3"/>
    <w:rsid w:val="00140C16"/>
    <w:rsid w:val="0014247C"/>
    <w:rsid w:val="00146092"/>
    <w:rsid w:val="001469F4"/>
    <w:rsid w:val="00146FF5"/>
    <w:rsid w:val="00147CFD"/>
    <w:rsid w:val="00150359"/>
    <w:rsid w:val="001505B1"/>
    <w:rsid w:val="001506FA"/>
    <w:rsid w:val="0015118D"/>
    <w:rsid w:val="00152CD2"/>
    <w:rsid w:val="0015570F"/>
    <w:rsid w:val="00156380"/>
    <w:rsid w:val="001619B4"/>
    <w:rsid w:val="00162528"/>
    <w:rsid w:val="0016408D"/>
    <w:rsid w:val="0016434F"/>
    <w:rsid w:val="001651C8"/>
    <w:rsid w:val="001652E5"/>
    <w:rsid w:val="00165A39"/>
    <w:rsid w:val="00165B73"/>
    <w:rsid w:val="00167F00"/>
    <w:rsid w:val="00173B36"/>
    <w:rsid w:val="001764B5"/>
    <w:rsid w:val="00177336"/>
    <w:rsid w:val="00177A36"/>
    <w:rsid w:val="00181125"/>
    <w:rsid w:val="00181B2D"/>
    <w:rsid w:val="00182D1D"/>
    <w:rsid w:val="00183266"/>
    <w:rsid w:val="001847E0"/>
    <w:rsid w:val="00186C0E"/>
    <w:rsid w:val="001879DD"/>
    <w:rsid w:val="00187E23"/>
    <w:rsid w:val="00190CA4"/>
    <w:rsid w:val="00191707"/>
    <w:rsid w:val="00192B00"/>
    <w:rsid w:val="001930F1"/>
    <w:rsid w:val="00193455"/>
    <w:rsid w:val="001946FC"/>
    <w:rsid w:val="00196045"/>
    <w:rsid w:val="00196E1C"/>
    <w:rsid w:val="0019732A"/>
    <w:rsid w:val="001A0829"/>
    <w:rsid w:val="001A2500"/>
    <w:rsid w:val="001A4908"/>
    <w:rsid w:val="001A4C42"/>
    <w:rsid w:val="001A5EDE"/>
    <w:rsid w:val="001A7C50"/>
    <w:rsid w:val="001B04D3"/>
    <w:rsid w:val="001B101C"/>
    <w:rsid w:val="001B2349"/>
    <w:rsid w:val="001B2CCB"/>
    <w:rsid w:val="001B45D3"/>
    <w:rsid w:val="001B783F"/>
    <w:rsid w:val="001B7DA2"/>
    <w:rsid w:val="001C0639"/>
    <w:rsid w:val="001C0982"/>
    <w:rsid w:val="001C390A"/>
    <w:rsid w:val="001C3975"/>
    <w:rsid w:val="001C5795"/>
    <w:rsid w:val="001C6264"/>
    <w:rsid w:val="001C6396"/>
    <w:rsid w:val="001C69CA"/>
    <w:rsid w:val="001C6C55"/>
    <w:rsid w:val="001D0BEF"/>
    <w:rsid w:val="001D0EBF"/>
    <w:rsid w:val="001D0FC3"/>
    <w:rsid w:val="001D1066"/>
    <w:rsid w:val="001D10E8"/>
    <w:rsid w:val="001D18DB"/>
    <w:rsid w:val="001D1F91"/>
    <w:rsid w:val="001D45F0"/>
    <w:rsid w:val="001D5C51"/>
    <w:rsid w:val="001E2F93"/>
    <w:rsid w:val="001E38A4"/>
    <w:rsid w:val="001E3C5D"/>
    <w:rsid w:val="001E4F7C"/>
    <w:rsid w:val="001E6634"/>
    <w:rsid w:val="001E6928"/>
    <w:rsid w:val="001F1A9F"/>
    <w:rsid w:val="001F285E"/>
    <w:rsid w:val="001F3526"/>
    <w:rsid w:val="001F36AD"/>
    <w:rsid w:val="001F36CC"/>
    <w:rsid w:val="001F4719"/>
    <w:rsid w:val="001F50CD"/>
    <w:rsid w:val="001F5A74"/>
    <w:rsid w:val="001F6B43"/>
    <w:rsid w:val="001F7F7B"/>
    <w:rsid w:val="002014C3"/>
    <w:rsid w:val="0020317C"/>
    <w:rsid w:val="00203F0B"/>
    <w:rsid w:val="0020666A"/>
    <w:rsid w:val="00210266"/>
    <w:rsid w:val="00210BD6"/>
    <w:rsid w:val="00213A66"/>
    <w:rsid w:val="00213C40"/>
    <w:rsid w:val="002149A9"/>
    <w:rsid w:val="00215A65"/>
    <w:rsid w:val="00215BB2"/>
    <w:rsid w:val="00216C45"/>
    <w:rsid w:val="00220A59"/>
    <w:rsid w:val="00221371"/>
    <w:rsid w:val="002213B9"/>
    <w:rsid w:val="00224404"/>
    <w:rsid w:val="00225063"/>
    <w:rsid w:val="002254DE"/>
    <w:rsid w:val="002263C9"/>
    <w:rsid w:val="0022775D"/>
    <w:rsid w:val="00227E17"/>
    <w:rsid w:val="00231049"/>
    <w:rsid w:val="00232608"/>
    <w:rsid w:val="00236BD1"/>
    <w:rsid w:val="00241EFA"/>
    <w:rsid w:val="00243E26"/>
    <w:rsid w:val="00246CB5"/>
    <w:rsid w:val="002478E2"/>
    <w:rsid w:val="00251500"/>
    <w:rsid w:val="00251CC4"/>
    <w:rsid w:val="00252A77"/>
    <w:rsid w:val="00252EC7"/>
    <w:rsid w:val="002530D0"/>
    <w:rsid w:val="00253454"/>
    <w:rsid w:val="002537A8"/>
    <w:rsid w:val="0025381F"/>
    <w:rsid w:val="0025385E"/>
    <w:rsid w:val="00254342"/>
    <w:rsid w:val="002557BC"/>
    <w:rsid w:val="00255861"/>
    <w:rsid w:val="0025751E"/>
    <w:rsid w:val="00257829"/>
    <w:rsid w:val="00263DF9"/>
    <w:rsid w:val="00263E28"/>
    <w:rsid w:val="00263FDA"/>
    <w:rsid w:val="00265AFC"/>
    <w:rsid w:val="002722AD"/>
    <w:rsid w:val="00273DE8"/>
    <w:rsid w:val="00276460"/>
    <w:rsid w:val="00281769"/>
    <w:rsid w:val="00284193"/>
    <w:rsid w:val="00284B7F"/>
    <w:rsid w:val="00285DDB"/>
    <w:rsid w:val="0028616F"/>
    <w:rsid w:val="0028617F"/>
    <w:rsid w:val="00287911"/>
    <w:rsid w:val="00287C64"/>
    <w:rsid w:val="002900BC"/>
    <w:rsid w:val="002902F0"/>
    <w:rsid w:val="00291838"/>
    <w:rsid w:val="002942A9"/>
    <w:rsid w:val="0029617C"/>
    <w:rsid w:val="002965E4"/>
    <w:rsid w:val="002A0B68"/>
    <w:rsid w:val="002A0FEE"/>
    <w:rsid w:val="002A1D87"/>
    <w:rsid w:val="002A4D64"/>
    <w:rsid w:val="002A4ECE"/>
    <w:rsid w:val="002A5A12"/>
    <w:rsid w:val="002A6D4B"/>
    <w:rsid w:val="002A7DA3"/>
    <w:rsid w:val="002A7E9B"/>
    <w:rsid w:val="002B00EA"/>
    <w:rsid w:val="002B0A35"/>
    <w:rsid w:val="002B3D54"/>
    <w:rsid w:val="002B4116"/>
    <w:rsid w:val="002B7BC7"/>
    <w:rsid w:val="002B7F93"/>
    <w:rsid w:val="002C2381"/>
    <w:rsid w:val="002C2AA9"/>
    <w:rsid w:val="002C3C2A"/>
    <w:rsid w:val="002C4AAC"/>
    <w:rsid w:val="002C68FB"/>
    <w:rsid w:val="002D0140"/>
    <w:rsid w:val="002D0DCF"/>
    <w:rsid w:val="002D185C"/>
    <w:rsid w:val="002D1BD0"/>
    <w:rsid w:val="002D2736"/>
    <w:rsid w:val="002D28D9"/>
    <w:rsid w:val="002D3E7F"/>
    <w:rsid w:val="002D45F2"/>
    <w:rsid w:val="002D7886"/>
    <w:rsid w:val="002E1784"/>
    <w:rsid w:val="002E1A53"/>
    <w:rsid w:val="002E3220"/>
    <w:rsid w:val="002E3531"/>
    <w:rsid w:val="002E5106"/>
    <w:rsid w:val="002E5386"/>
    <w:rsid w:val="002E7A7F"/>
    <w:rsid w:val="002E7C9C"/>
    <w:rsid w:val="002F214D"/>
    <w:rsid w:val="002F2E69"/>
    <w:rsid w:val="002F4424"/>
    <w:rsid w:val="002F49EA"/>
    <w:rsid w:val="002F4DF3"/>
    <w:rsid w:val="002F6543"/>
    <w:rsid w:val="002F76B5"/>
    <w:rsid w:val="003016C4"/>
    <w:rsid w:val="003020F9"/>
    <w:rsid w:val="00302DC8"/>
    <w:rsid w:val="00303CDD"/>
    <w:rsid w:val="003045CB"/>
    <w:rsid w:val="00305868"/>
    <w:rsid w:val="00305C54"/>
    <w:rsid w:val="00305D7C"/>
    <w:rsid w:val="0030694C"/>
    <w:rsid w:val="00310DAC"/>
    <w:rsid w:val="003112EE"/>
    <w:rsid w:val="00313181"/>
    <w:rsid w:val="003131E6"/>
    <w:rsid w:val="00313F6F"/>
    <w:rsid w:val="003158C1"/>
    <w:rsid w:val="00316818"/>
    <w:rsid w:val="00316E6B"/>
    <w:rsid w:val="003200AA"/>
    <w:rsid w:val="003209C8"/>
    <w:rsid w:val="00322174"/>
    <w:rsid w:val="0032303C"/>
    <w:rsid w:val="003242E3"/>
    <w:rsid w:val="003247E8"/>
    <w:rsid w:val="003258AE"/>
    <w:rsid w:val="00326912"/>
    <w:rsid w:val="00326974"/>
    <w:rsid w:val="00326A11"/>
    <w:rsid w:val="00327D62"/>
    <w:rsid w:val="003307B8"/>
    <w:rsid w:val="00330963"/>
    <w:rsid w:val="0033206B"/>
    <w:rsid w:val="00332613"/>
    <w:rsid w:val="00332950"/>
    <w:rsid w:val="00333C8D"/>
    <w:rsid w:val="00333CED"/>
    <w:rsid w:val="003340A8"/>
    <w:rsid w:val="00336CA8"/>
    <w:rsid w:val="0034095B"/>
    <w:rsid w:val="00342C6A"/>
    <w:rsid w:val="00343068"/>
    <w:rsid w:val="00343E1A"/>
    <w:rsid w:val="0034422C"/>
    <w:rsid w:val="0034780C"/>
    <w:rsid w:val="00347F1E"/>
    <w:rsid w:val="00351097"/>
    <w:rsid w:val="00351E30"/>
    <w:rsid w:val="003527D9"/>
    <w:rsid w:val="00353DD7"/>
    <w:rsid w:val="00354F35"/>
    <w:rsid w:val="00355734"/>
    <w:rsid w:val="00355F0D"/>
    <w:rsid w:val="0035617A"/>
    <w:rsid w:val="003571D2"/>
    <w:rsid w:val="00357835"/>
    <w:rsid w:val="00357AF7"/>
    <w:rsid w:val="003601D5"/>
    <w:rsid w:val="00361693"/>
    <w:rsid w:val="0036187F"/>
    <w:rsid w:val="00362F05"/>
    <w:rsid w:val="0036358C"/>
    <w:rsid w:val="00363F99"/>
    <w:rsid w:val="0036700D"/>
    <w:rsid w:val="003712A9"/>
    <w:rsid w:val="00371489"/>
    <w:rsid w:val="003725FC"/>
    <w:rsid w:val="003748A3"/>
    <w:rsid w:val="00375543"/>
    <w:rsid w:val="0037691D"/>
    <w:rsid w:val="00377B51"/>
    <w:rsid w:val="003807AB"/>
    <w:rsid w:val="00381521"/>
    <w:rsid w:val="003839EA"/>
    <w:rsid w:val="00383E04"/>
    <w:rsid w:val="003850D9"/>
    <w:rsid w:val="00385CDB"/>
    <w:rsid w:val="00386E68"/>
    <w:rsid w:val="0038743E"/>
    <w:rsid w:val="00391B03"/>
    <w:rsid w:val="00392C2F"/>
    <w:rsid w:val="003936E2"/>
    <w:rsid w:val="00393D38"/>
    <w:rsid w:val="00394D69"/>
    <w:rsid w:val="00395890"/>
    <w:rsid w:val="003961C3"/>
    <w:rsid w:val="003A0072"/>
    <w:rsid w:val="003A14BD"/>
    <w:rsid w:val="003A2175"/>
    <w:rsid w:val="003A49C1"/>
    <w:rsid w:val="003A5686"/>
    <w:rsid w:val="003A5A77"/>
    <w:rsid w:val="003A67EF"/>
    <w:rsid w:val="003B098B"/>
    <w:rsid w:val="003B0A0A"/>
    <w:rsid w:val="003B1BF2"/>
    <w:rsid w:val="003B26E1"/>
    <w:rsid w:val="003B41A4"/>
    <w:rsid w:val="003B427F"/>
    <w:rsid w:val="003B4413"/>
    <w:rsid w:val="003B46D0"/>
    <w:rsid w:val="003B46F3"/>
    <w:rsid w:val="003B6D51"/>
    <w:rsid w:val="003C17DC"/>
    <w:rsid w:val="003C2411"/>
    <w:rsid w:val="003C2BB2"/>
    <w:rsid w:val="003C38FC"/>
    <w:rsid w:val="003C40EC"/>
    <w:rsid w:val="003C5E2C"/>
    <w:rsid w:val="003C5F1C"/>
    <w:rsid w:val="003C6FBC"/>
    <w:rsid w:val="003C74C5"/>
    <w:rsid w:val="003D0879"/>
    <w:rsid w:val="003D0D3E"/>
    <w:rsid w:val="003D25E8"/>
    <w:rsid w:val="003D3613"/>
    <w:rsid w:val="003D4C6A"/>
    <w:rsid w:val="003D7F8B"/>
    <w:rsid w:val="003E0AB3"/>
    <w:rsid w:val="003E36A6"/>
    <w:rsid w:val="003E54D6"/>
    <w:rsid w:val="003E5AEC"/>
    <w:rsid w:val="003E5C6F"/>
    <w:rsid w:val="003E602B"/>
    <w:rsid w:val="003E65F2"/>
    <w:rsid w:val="003E7C96"/>
    <w:rsid w:val="003F0169"/>
    <w:rsid w:val="003F0BB5"/>
    <w:rsid w:val="003F0CAB"/>
    <w:rsid w:val="003F38F4"/>
    <w:rsid w:val="00400F41"/>
    <w:rsid w:val="00401F5C"/>
    <w:rsid w:val="004040EC"/>
    <w:rsid w:val="00404C3D"/>
    <w:rsid w:val="00404DA8"/>
    <w:rsid w:val="00405E20"/>
    <w:rsid w:val="00406757"/>
    <w:rsid w:val="00407074"/>
    <w:rsid w:val="00407378"/>
    <w:rsid w:val="004075CE"/>
    <w:rsid w:val="004111D1"/>
    <w:rsid w:val="00411B91"/>
    <w:rsid w:val="00413153"/>
    <w:rsid w:val="004143EA"/>
    <w:rsid w:val="00416A0C"/>
    <w:rsid w:val="00416DB8"/>
    <w:rsid w:val="00417399"/>
    <w:rsid w:val="00417CEB"/>
    <w:rsid w:val="004203B0"/>
    <w:rsid w:val="00421171"/>
    <w:rsid w:val="00422018"/>
    <w:rsid w:val="004252D3"/>
    <w:rsid w:val="004253AC"/>
    <w:rsid w:val="00426894"/>
    <w:rsid w:val="00427915"/>
    <w:rsid w:val="00430239"/>
    <w:rsid w:val="00432099"/>
    <w:rsid w:val="0043233A"/>
    <w:rsid w:val="004338D6"/>
    <w:rsid w:val="004346F4"/>
    <w:rsid w:val="004359FF"/>
    <w:rsid w:val="004370A3"/>
    <w:rsid w:val="00437639"/>
    <w:rsid w:val="00437875"/>
    <w:rsid w:val="00437D11"/>
    <w:rsid w:val="0044115D"/>
    <w:rsid w:val="0044216A"/>
    <w:rsid w:val="00446E47"/>
    <w:rsid w:val="004472FE"/>
    <w:rsid w:val="00450D49"/>
    <w:rsid w:val="00450D82"/>
    <w:rsid w:val="00456D09"/>
    <w:rsid w:val="00457540"/>
    <w:rsid w:val="00461496"/>
    <w:rsid w:val="00462986"/>
    <w:rsid w:val="0046376C"/>
    <w:rsid w:val="004642D5"/>
    <w:rsid w:val="00464462"/>
    <w:rsid w:val="004665A0"/>
    <w:rsid w:val="0047050D"/>
    <w:rsid w:val="00471AFD"/>
    <w:rsid w:val="004724A7"/>
    <w:rsid w:val="004726DC"/>
    <w:rsid w:val="00472AF4"/>
    <w:rsid w:val="00473B4B"/>
    <w:rsid w:val="00474435"/>
    <w:rsid w:val="00475228"/>
    <w:rsid w:val="00475505"/>
    <w:rsid w:val="00475ACB"/>
    <w:rsid w:val="00475CC5"/>
    <w:rsid w:val="00483406"/>
    <w:rsid w:val="00483D0B"/>
    <w:rsid w:val="0048496B"/>
    <w:rsid w:val="00484E53"/>
    <w:rsid w:val="00485C17"/>
    <w:rsid w:val="00485EAE"/>
    <w:rsid w:val="004868B2"/>
    <w:rsid w:val="00486F61"/>
    <w:rsid w:val="004902A8"/>
    <w:rsid w:val="004913D0"/>
    <w:rsid w:val="004920B4"/>
    <w:rsid w:val="00492770"/>
    <w:rsid w:val="004936D3"/>
    <w:rsid w:val="00493E4C"/>
    <w:rsid w:val="004944AD"/>
    <w:rsid w:val="0049455D"/>
    <w:rsid w:val="00494A44"/>
    <w:rsid w:val="004951DA"/>
    <w:rsid w:val="00495B2B"/>
    <w:rsid w:val="004960A0"/>
    <w:rsid w:val="00496723"/>
    <w:rsid w:val="00497D5F"/>
    <w:rsid w:val="004A27A5"/>
    <w:rsid w:val="004A3D3F"/>
    <w:rsid w:val="004A47FD"/>
    <w:rsid w:val="004A4A3D"/>
    <w:rsid w:val="004A4D4D"/>
    <w:rsid w:val="004A4F8D"/>
    <w:rsid w:val="004A6F3D"/>
    <w:rsid w:val="004A704D"/>
    <w:rsid w:val="004A7EF1"/>
    <w:rsid w:val="004B1401"/>
    <w:rsid w:val="004B1C81"/>
    <w:rsid w:val="004B2E66"/>
    <w:rsid w:val="004B5103"/>
    <w:rsid w:val="004B77DD"/>
    <w:rsid w:val="004B7A9F"/>
    <w:rsid w:val="004C2EBE"/>
    <w:rsid w:val="004C416F"/>
    <w:rsid w:val="004C44A8"/>
    <w:rsid w:val="004C5182"/>
    <w:rsid w:val="004C5374"/>
    <w:rsid w:val="004C56F2"/>
    <w:rsid w:val="004C5951"/>
    <w:rsid w:val="004C6AE0"/>
    <w:rsid w:val="004D140C"/>
    <w:rsid w:val="004D47F5"/>
    <w:rsid w:val="004D5F48"/>
    <w:rsid w:val="004D7668"/>
    <w:rsid w:val="004D7E49"/>
    <w:rsid w:val="004E06EF"/>
    <w:rsid w:val="004E31B2"/>
    <w:rsid w:val="004E4FE1"/>
    <w:rsid w:val="004F10C3"/>
    <w:rsid w:val="004F1937"/>
    <w:rsid w:val="004F280C"/>
    <w:rsid w:val="004F40C0"/>
    <w:rsid w:val="004F41D9"/>
    <w:rsid w:val="004F5D12"/>
    <w:rsid w:val="004F630D"/>
    <w:rsid w:val="004F6383"/>
    <w:rsid w:val="0050164A"/>
    <w:rsid w:val="0050186F"/>
    <w:rsid w:val="00501AC3"/>
    <w:rsid w:val="00503C7E"/>
    <w:rsid w:val="00504227"/>
    <w:rsid w:val="00506EC3"/>
    <w:rsid w:val="00507332"/>
    <w:rsid w:val="00510D6B"/>
    <w:rsid w:val="00512535"/>
    <w:rsid w:val="00512B53"/>
    <w:rsid w:val="00515A6D"/>
    <w:rsid w:val="00516A41"/>
    <w:rsid w:val="00516A44"/>
    <w:rsid w:val="0052086A"/>
    <w:rsid w:val="00520C1A"/>
    <w:rsid w:val="005222C1"/>
    <w:rsid w:val="005246C6"/>
    <w:rsid w:val="005253E4"/>
    <w:rsid w:val="00526244"/>
    <w:rsid w:val="005267DE"/>
    <w:rsid w:val="005270A2"/>
    <w:rsid w:val="0053051D"/>
    <w:rsid w:val="005307F7"/>
    <w:rsid w:val="00531628"/>
    <w:rsid w:val="00531DAA"/>
    <w:rsid w:val="00531E29"/>
    <w:rsid w:val="00531E6C"/>
    <w:rsid w:val="00532586"/>
    <w:rsid w:val="00532C3C"/>
    <w:rsid w:val="005338B5"/>
    <w:rsid w:val="0053442B"/>
    <w:rsid w:val="005345D4"/>
    <w:rsid w:val="00534D9C"/>
    <w:rsid w:val="00540AAC"/>
    <w:rsid w:val="00540E5A"/>
    <w:rsid w:val="00542856"/>
    <w:rsid w:val="0054351E"/>
    <w:rsid w:val="0054367A"/>
    <w:rsid w:val="00544280"/>
    <w:rsid w:val="005445A2"/>
    <w:rsid w:val="00545B5E"/>
    <w:rsid w:val="0054734B"/>
    <w:rsid w:val="00547AB2"/>
    <w:rsid w:val="005511DB"/>
    <w:rsid w:val="005513CF"/>
    <w:rsid w:val="00554168"/>
    <w:rsid w:val="00554319"/>
    <w:rsid w:val="0055459B"/>
    <w:rsid w:val="00565BCF"/>
    <w:rsid w:val="00565D0A"/>
    <w:rsid w:val="00566E03"/>
    <w:rsid w:val="00567A80"/>
    <w:rsid w:val="00570735"/>
    <w:rsid w:val="005727C2"/>
    <w:rsid w:val="00572A9B"/>
    <w:rsid w:val="0057511A"/>
    <w:rsid w:val="005761C5"/>
    <w:rsid w:val="005838CC"/>
    <w:rsid w:val="00584375"/>
    <w:rsid w:val="00585C92"/>
    <w:rsid w:val="0058630F"/>
    <w:rsid w:val="00586511"/>
    <w:rsid w:val="00587924"/>
    <w:rsid w:val="00590201"/>
    <w:rsid w:val="00591DD4"/>
    <w:rsid w:val="00594F9F"/>
    <w:rsid w:val="0059734C"/>
    <w:rsid w:val="005A149F"/>
    <w:rsid w:val="005A546D"/>
    <w:rsid w:val="005A5D8C"/>
    <w:rsid w:val="005B070F"/>
    <w:rsid w:val="005B2C41"/>
    <w:rsid w:val="005B3BF8"/>
    <w:rsid w:val="005B3C2B"/>
    <w:rsid w:val="005B562E"/>
    <w:rsid w:val="005B58EC"/>
    <w:rsid w:val="005C0732"/>
    <w:rsid w:val="005C08BE"/>
    <w:rsid w:val="005C4175"/>
    <w:rsid w:val="005C4B8D"/>
    <w:rsid w:val="005C5B00"/>
    <w:rsid w:val="005C6DF8"/>
    <w:rsid w:val="005D0A6C"/>
    <w:rsid w:val="005D0FA6"/>
    <w:rsid w:val="005D1289"/>
    <w:rsid w:val="005D29AD"/>
    <w:rsid w:val="005D33DF"/>
    <w:rsid w:val="005D3B03"/>
    <w:rsid w:val="005D4F4D"/>
    <w:rsid w:val="005D64F4"/>
    <w:rsid w:val="005D69E4"/>
    <w:rsid w:val="005D717A"/>
    <w:rsid w:val="005E1772"/>
    <w:rsid w:val="005E1A3C"/>
    <w:rsid w:val="005E3AA0"/>
    <w:rsid w:val="005E3EA6"/>
    <w:rsid w:val="005E40E0"/>
    <w:rsid w:val="005E49CC"/>
    <w:rsid w:val="005E4D62"/>
    <w:rsid w:val="005E6A3D"/>
    <w:rsid w:val="005E7EFB"/>
    <w:rsid w:val="005F06AF"/>
    <w:rsid w:val="005F0A29"/>
    <w:rsid w:val="005F242F"/>
    <w:rsid w:val="005F34DE"/>
    <w:rsid w:val="005F3D1E"/>
    <w:rsid w:val="005F4572"/>
    <w:rsid w:val="005F5935"/>
    <w:rsid w:val="005F5B43"/>
    <w:rsid w:val="00600338"/>
    <w:rsid w:val="00600721"/>
    <w:rsid w:val="0060093B"/>
    <w:rsid w:val="00600F0C"/>
    <w:rsid w:val="00601AF5"/>
    <w:rsid w:val="00602561"/>
    <w:rsid w:val="00602F1E"/>
    <w:rsid w:val="006030E4"/>
    <w:rsid w:val="00604438"/>
    <w:rsid w:val="00605F0B"/>
    <w:rsid w:val="0060682E"/>
    <w:rsid w:val="00607601"/>
    <w:rsid w:val="00610D22"/>
    <w:rsid w:val="00611603"/>
    <w:rsid w:val="00611A23"/>
    <w:rsid w:val="00611B16"/>
    <w:rsid w:val="00612044"/>
    <w:rsid w:val="006121A8"/>
    <w:rsid w:val="00612F13"/>
    <w:rsid w:val="0061342D"/>
    <w:rsid w:val="00613FC6"/>
    <w:rsid w:val="0061435E"/>
    <w:rsid w:val="0061491D"/>
    <w:rsid w:val="00614DEC"/>
    <w:rsid w:val="006150D9"/>
    <w:rsid w:val="006154F5"/>
    <w:rsid w:val="006162BF"/>
    <w:rsid w:val="00616636"/>
    <w:rsid w:val="00617096"/>
    <w:rsid w:val="00617787"/>
    <w:rsid w:val="00617ECB"/>
    <w:rsid w:val="006204A5"/>
    <w:rsid w:val="00623F94"/>
    <w:rsid w:val="0062423B"/>
    <w:rsid w:val="006251E7"/>
    <w:rsid w:val="00625C9E"/>
    <w:rsid w:val="00626503"/>
    <w:rsid w:val="006301DB"/>
    <w:rsid w:val="00630B2C"/>
    <w:rsid w:val="006339AD"/>
    <w:rsid w:val="00635A9B"/>
    <w:rsid w:val="00635B9D"/>
    <w:rsid w:val="00636230"/>
    <w:rsid w:val="006369C1"/>
    <w:rsid w:val="00640C76"/>
    <w:rsid w:val="00642959"/>
    <w:rsid w:val="00642BC1"/>
    <w:rsid w:val="0064306A"/>
    <w:rsid w:val="00643372"/>
    <w:rsid w:val="00644CF8"/>
    <w:rsid w:val="00645510"/>
    <w:rsid w:val="00645C0F"/>
    <w:rsid w:val="00646D3D"/>
    <w:rsid w:val="00655653"/>
    <w:rsid w:val="00655F52"/>
    <w:rsid w:val="00660EB0"/>
    <w:rsid w:val="00662FF5"/>
    <w:rsid w:val="00663EED"/>
    <w:rsid w:val="00664B69"/>
    <w:rsid w:val="00665DA0"/>
    <w:rsid w:val="00666C27"/>
    <w:rsid w:val="00667EDD"/>
    <w:rsid w:val="00672287"/>
    <w:rsid w:val="00673BD0"/>
    <w:rsid w:val="00673FC2"/>
    <w:rsid w:val="006757D8"/>
    <w:rsid w:val="0067781D"/>
    <w:rsid w:val="00677D35"/>
    <w:rsid w:val="00680905"/>
    <w:rsid w:val="00681A74"/>
    <w:rsid w:val="00683893"/>
    <w:rsid w:val="0068393E"/>
    <w:rsid w:val="00686EC5"/>
    <w:rsid w:val="00687F21"/>
    <w:rsid w:val="00690CA0"/>
    <w:rsid w:val="006939C0"/>
    <w:rsid w:val="00694820"/>
    <w:rsid w:val="00695B67"/>
    <w:rsid w:val="00697183"/>
    <w:rsid w:val="006A3FF8"/>
    <w:rsid w:val="006A69D5"/>
    <w:rsid w:val="006A6D82"/>
    <w:rsid w:val="006B1EE0"/>
    <w:rsid w:val="006B2918"/>
    <w:rsid w:val="006B2B0D"/>
    <w:rsid w:val="006B353B"/>
    <w:rsid w:val="006B5495"/>
    <w:rsid w:val="006B67CE"/>
    <w:rsid w:val="006B7B9D"/>
    <w:rsid w:val="006C0347"/>
    <w:rsid w:val="006C03E5"/>
    <w:rsid w:val="006C06F3"/>
    <w:rsid w:val="006C0859"/>
    <w:rsid w:val="006C11A9"/>
    <w:rsid w:val="006C2CE1"/>
    <w:rsid w:val="006C5FBF"/>
    <w:rsid w:val="006C79B0"/>
    <w:rsid w:val="006D03D9"/>
    <w:rsid w:val="006D0565"/>
    <w:rsid w:val="006D1CBD"/>
    <w:rsid w:val="006D2048"/>
    <w:rsid w:val="006D3631"/>
    <w:rsid w:val="006D4796"/>
    <w:rsid w:val="006D5D6A"/>
    <w:rsid w:val="006D6D7B"/>
    <w:rsid w:val="006E06F4"/>
    <w:rsid w:val="006E39FE"/>
    <w:rsid w:val="006E3E52"/>
    <w:rsid w:val="006E3F6E"/>
    <w:rsid w:val="006E5826"/>
    <w:rsid w:val="006E6450"/>
    <w:rsid w:val="006E7923"/>
    <w:rsid w:val="006E7AF3"/>
    <w:rsid w:val="006E7D62"/>
    <w:rsid w:val="006F2F2F"/>
    <w:rsid w:val="006F4441"/>
    <w:rsid w:val="006F4869"/>
    <w:rsid w:val="006F4DA0"/>
    <w:rsid w:val="006F7A1F"/>
    <w:rsid w:val="00701CD0"/>
    <w:rsid w:val="007020E7"/>
    <w:rsid w:val="00703999"/>
    <w:rsid w:val="0070590E"/>
    <w:rsid w:val="00705C2D"/>
    <w:rsid w:val="0070738B"/>
    <w:rsid w:val="00707637"/>
    <w:rsid w:val="00707C2F"/>
    <w:rsid w:val="00710455"/>
    <w:rsid w:val="00712769"/>
    <w:rsid w:val="007130D1"/>
    <w:rsid w:val="0071317B"/>
    <w:rsid w:val="00713B16"/>
    <w:rsid w:val="00713BFF"/>
    <w:rsid w:val="00720280"/>
    <w:rsid w:val="00721E0E"/>
    <w:rsid w:val="00722CE7"/>
    <w:rsid w:val="00724203"/>
    <w:rsid w:val="00724669"/>
    <w:rsid w:val="00726802"/>
    <w:rsid w:val="0072722D"/>
    <w:rsid w:val="007273BB"/>
    <w:rsid w:val="00731B37"/>
    <w:rsid w:val="00732CBD"/>
    <w:rsid w:val="00733C20"/>
    <w:rsid w:val="00735CCE"/>
    <w:rsid w:val="00736031"/>
    <w:rsid w:val="0073674F"/>
    <w:rsid w:val="00736A9B"/>
    <w:rsid w:val="007372AB"/>
    <w:rsid w:val="00737A09"/>
    <w:rsid w:val="00741325"/>
    <w:rsid w:val="00743EEB"/>
    <w:rsid w:val="00744763"/>
    <w:rsid w:val="0074496B"/>
    <w:rsid w:val="00744D51"/>
    <w:rsid w:val="00745DF3"/>
    <w:rsid w:val="00746103"/>
    <w:rsid w:val="00746BB4"/>
    <w:rsid w:val="0074721F"/>
    <w:rsid w:val="007478BC"/>
    <w:rsid w:val="00751B37"/>
    <w:rsid w:val="00752518"/>
    <w:rsid w:val="007554B9"/>
    <w:rsid w:val="00756BF7"/>
    <w:rsid w:val="00757EB5"/>
    <w:rsid w:val="007622C3"/>
    <w:rsid w:val="00762B74"/>
    <w:rsid w:val="007635CB"/>
    <w:rsid w:val="00763A7E"/>
    <w:rsid w:val="00763C9D"/>
    <w:rsid w:val="00765E02"/>
    <w:rsid w:val="00767141"/>
    <w:rsid w:val="00770882"/>
    <w:rsid w:val="00771AF1"/>
    <w:rsid w:val="007723E5"/>
    <w:rsid w:val="00774127"/>
    <w:rsid w:val="007742BA"/>
    <w:rsid w:val="00777E8E"/>
    <w:rsid w:val="00780503"/>
    <w:rsid w:val="0078100C"/>
    <w:rsid w:val="00786E60"/>
    <w:rsid w:val="00787279"/>
    <w:rsid w:val="00790F56"/>
    <w:rsid w:val="0079328B"/>
    <w:rsid w:val="0079648D"/>
    <w:rsid w:val="0079688D"/>
    <w:rsid w:val="007974D3"/>
    <w:rsid w:val="007974EE"/>
    <w:rsid w:val="00797EFB"/>
    <w:rsid w:val="007A0A36"/>
    <w:rsid w:val="007A2E35"/>
    <w:rsid w:val="007A6BBB"/>
    <w:rsid w:val="007B0CF7"/>
    <w:rsid w:val="007B10CC"/>
    <w:rsid w:val="007B2390"/>
    <w:rsid w:val="007B241C"/>
    <w:rsid w:val="007B2915"/>
    <w:rsid w:val="007B5543"/>
    <w:rsid w:val="007B5BA9"/>
    <w:rsid w:val="007B685E"/>
    <w:rsid w:val="007B72C3"/>
    <w:rsid w:val="007B7625"/>
    <w:rsid w:val="007B77EE"/>
    <w:rsid w:val="007C0435"/>
    <w:rsid w:val="007C0EE2"/>
    <w:rsid w:val="007C2333"/>
    <w:rsid w:val="007C298A"/>
    <w:rsid w:val="007C3404"/>
    <w:rsid w:val="007C5612"/>
    <w:rsid w:val="007C60AE"/>
    <w:rsid w:val="007C644B"/>
    <w:rsid w:val="007C7117"/>
    <w:rsid w:val="007D44C4"/>
    <w:rsid w:val="007D4DD4"/>
    <w:rsid w:val="007D6B69"/>
    <w:rsid w:val="007D79B0"/>
    <w:rsid w:val="007D7C16"/>
    <w:rsid w:val="007D7E48"/>
    <w:rsid w:val="007E0CEB"/>
    <w:rsid w:val="007E2D2F"/>
    <w:rsid w:val="007E786D"/>
    <w:rsid w:val="007F045F"/>
    <w:rsid w:val="007F09E8"/>
    <w:rsid w:val="007F25A1"/>
    <w:rsid w:val="007F439E"/>
    <w:rsid w:val="007F71C0"/>
    <w:rsid w:val="0080169F"/>
    <w:rsid w:val="00802622"/>
    <w:rsid w:val="00802BA9"/>
    <w:rsid w:val="00802F16"/>
    <w:rsid w:val="00803299"/>
    <w:rsid w:val="00803929"/>
    <w:rsid w:val="00806222"/>
    <w:rsid w:val="00810137"/>
    <w:rsid w:val="008103D0"/>
    <w:rsid w:val="0081218B"/>
    <w:rsid w:val="00812CAF"/>
    <w:rsid w:val="00814BCD"/>
    <w:rsid w:val="00814DEC"/>
    <w:rsid w:val="008168AC"/>
    <w:rsid w:val="00820FC2"/>
    <w:rsid w:val="0082163D"/>
    <w:rsid w:val="00822253"/>
    <w:rsid w:val="00822FAD"/>
    <w:rsid w:val="008235FE"/>
    <w:rsid w:val="008248BF"/>
    <w:rsid w:val="00830711"/>
    <w:rsid w:val="00830D51"/>
    <w:rsid w:val="00831156"/>
    <w:rsid w:val="008321AF"/>
    <w:rsid w:val="00832FEA"/>
    <w:rsid w:val="008341F8"/>
    <w:rsid w:val="00836B56"/>
    <w:rsid w:val="00837E0E"/>
    <w:rsid w:val="00840BF6"/>
    <w:rsid w:val="008423E0"/>
    <w:rsid w:val="00842C85"/>
    <w:rsid w:val="00842D71"/>
    <w:rsid w:val="0084312C"/>
    <w:rsid w:val="00843DBC"/>
    <w:rsid w:val="00844B6F"/>
    <w:rsid w:val="008451BF"/>
    <w:rsid w:val="00845C42"/>
    <w:rsid w:val="00845D51"/>
    <w:rsid w:val="008460E9"/>
    <w:rsid w:val="008478D8"/>
    <w:rsid w:val="00850D05"/>
    <w:rsid w:val="00854415"/>
    <w:rsid w:val="008545F0"/>
    <w:rsid w:val="00856025"/>
    <w:rsid w:val="00856B29"/>
    <w:rsid w:val="00856ECF"/>
    <w:rsid w:val="008572F1"/>
    <w:rsid w:val="00857EFF"/>
    <w:rsid w:val="00862D4C"/>
    <w:rsid w:val="008639BA"/>
    <w:rsid w:val="00864DFB"/>
    <w:rsid w:val="00866650"/>
    <w:rsid w:val="00866A9C"/>
    <w:rsid w:val="0087222A"/>
    <w:rsid w:val="008736E7"/>
    <w:rsid w:val="0087531C"/>
    <w:rsid w:val="00882790"/>
    <w:rsid w:val="00883270"/>
    <w:rsid w:val="00884C75"/>
    <w:rsid w:val="00885747"/>
    <w:rsid w:val="00885970"/>
    <w:rsid w:val="00886F8A"/>
    <w:rsid w:val="00887F74"/>
    <w:rsid w:val="008903D6"/>
    <w:rsid w:val="00890AED"/>
    <w:rsid w:val="0089271D"/>
    <w:rsid w:val="008936DD"/>
    <w:rsid w:val="00893E41"/>
    <w:rsid w:val="008943EF"/>
    <w:rsid w:val="0089731E"/>
    <w:rsid w:val="00897B57"/>
    <w:rsid w:val="008A089F"/>
    <w:rsid w:val="008A2CC1"/>
    <w:rsid w:val="008A3527"/>
    <w:rsid w:val="008A3547"/>
    <w:rsid w:val="008A52DB"/>
    <w:rsid w:val="008A5999"/>
    <w:rsid w:val="008B06B6"/>
    <w:rsid w:val="008B1315"/>
    <w:rsid w:val="008B20BF"/>
    <w:rsid w:val="008B25FF"/>
    <w:rsid w:val="008B2B06"/>
    <w:rsid w:val="008B31A5"/>
    <w:rsid w:val="008B5076"/>
    <w:rsid w:val="008B5500"/>
    <w:rsid w:val="008B5B38"/>
    <w:rsid w:val="008C0577"/>
    <w:rsid w:val="008C1436"/>
    <w:rsid w:val="008C2BA5"/>
    <w:rsid w:val="008C3EDD"/>
    <w:rsid w:val="008C437A"/>
    <w:rsid w:val="008C550D"/>
    <w:rsid w:val="008C6156"/>
    <w:rsid w:val="008C61EB"/>
    <w:rsid w:val="008D0B33"/>
    <w:rsid w:val="008D0EF8"/>
    <w:rsid w:val="008D1B37"/>
    <w:rsid w:val="008D296A"/>
    <w:rsid w:val="008D2C09"/>
    <w:rsid w:val="008D459E"/>
    <w:rsid w:val="008D6082"/>
    <w:rsid w:val="008D6CB9"/>
    <w:rsid w:val="008D74C9"/>
    <w:rsid w:val="008E00C3"/>
    <w:rsid w:val="008E2375"/>
    <w:rsid w:val="008E289B"/>
    <w:rsid w:val="008E2DF7"/>
    <w:rsid w:val="008E311E"/>
    <w:rsid w:val="008E5101"/>
    <w:rsid w:val="008E5C26"/>
    <w:rsid w:val="008E6D81"/>
    <w:rsid w:val="008F26E4"/>
    <w:rsid w:val="008F3C50"/>
    <w:rsid w:val="008F40EF"/>
    <w:rsid w:val="008F5512"/>
    <w:rsid w:val="008F5E42"/>
    <w:rsid w:val="008F7352"/>
    <w:rsid w:val="008F752E"/>
    <w:rsid w:val="008F7E6E"/>
    <w:rsid w:val="00900679"/>
    <w:rsid w:val="00901C56"/>
    <w:rsid w:val="00902692"/>
    <w:rsid w:val="009034AC"/>
    <w:rsid w:val="009054EE"/>
    <w:rsid w:val="00907D10"/>
    <w:rsid w:val="00910DFC"/>
    <w:rsid w:val="00910E4E"/>
    <w:rsid w:val="00910E99"/>
    <w:rsid w:val="0091138F"/>
    <w:rsid w:val="009137B7"/>
    <w:rsid w:val="00915DDA"/>
    <w:rsid w:val="0091790C"/>
    <w:rsid w:val="00917B23"/>
    <w:rsid w:val="009236FE"/>
    <w:rsid w:val="009254BA"/>
    <w:rsid w:val="00925AA9"/>
    <w:rsid w:val="00926461"/>
    <w:rsid w:val="00926A05"/>
    <w:rsid w:val="00926EEB"/>
    <w:rsid w:val="00930592"/>
    <w:rsid w:val="00932796"/>
    <w:rsid w:val="009336E5"/>
    <w:rsid w:val="00933CF2"/>
    <w:rsid w:val="009341D6"/>
    <w:rsid w:val="00934600"/>
    <w:rsid w:val="00934A3A"/>
    <w:rsid w:val="0093715B"/>
    <w:rsid w:val="009402BE"/>
    <w:rsid w:val="00941CE0"/>
    <w:rsid w:val="00942B23"/>
    <w:rsid w:val="00943C59"/>
    <w:rsid w:val="00945204"/>
    <w:rsid w:val="00946F6A"/>
    <w:rsid w:val="00947386"/>
    <w:rsid w:val="009473CD"/>
    <w:rsid w:val="00947B9A"/>
    <w:rsid w:val="00950061"/>
    <w:rsid w:val="0095032E"/>
    <w:rsid w:val="00951B6D"/>
    <w:rsid w:val="00952015"/>
    <w:rsid w:val="00952C85"/>
    <w:rsid w:val="00954BC7"/>
    <w:rsid w:val="009552F8"/>
    <w:rsid w:val="00956838"/>
    <w:rsid w:val="009569A1"/>
    <w:rsid w:val="00957402"/>
    <w:rsid w:val="00960492"/>
    <w:rsid w:val="00963DBA"/>
    <w:rsid w:val="009642A9"/>
    <w:rsid w:val="00964759"/>
    <w:rsid w:val="00965980"/>
    <w:rsid w:val="00965D47"/>
    <w:rsid w:val="0096702D"/>
    <w:rsid w:val="0097012D"/>
    <w:rsid w:val="009709FD"/>
    <w:rsid w:val="00970D42"/>
    <w:rsid w:val="009718A9"/>
    <w:rsid w:val="0097454C"/>
    <w:rsid w:val="00974D22"/>
    <w:rsid w:val="00976083"/>
    <w:rsid w:val="00976833"/>
    <w:rsid w:val="00981746"/>
    <w:rsid w:val="00982364"/>
    <w:rsid w:val="00983033"/>
    <w:rsid w:val="0098473C"/>
    <w:rsid w:val="00985387"/>
    <w:rsid w:val="00987A40"/>
    <w:rsid w:val="0099000D"/>
    <w:rsid w:val="00991B44"/>
    <w:rsid w:val="00996D73"/>
    <w:rsid w:val="00997794"/>
    <w:rsid w:val="009A0D83"/>
    <w:rsid w:val="009A1078"/>
    <w:rsid w:val="009A6050"/>
    <w:rsid w:val="009A62FA"/>
    <w:rsid w:val="009A65C2"/>
    <w:rsid w:val="009B22AF"/>
    <w:rsid w:val="009B2A99"/>
    <w:rsid w:val="009B3819"/>
    <w:rsid w:val="009B57B8"/>
    <w:rsid w:val="009B5D32"/>
    <w:rsid w:val="009B635D"/>
    <w:rsid w:val="009B642C"/>
    <w:rsid w:val="009B70A4"/>
    <w:rsid w:val="009C0135"/>
    <w:rsid w:val="009C0638"/>
    <w:rsid w:val="009C1C5D"/>
    <w:rsid w:val="009C3D5F"/>
    <w:rsid w:val="009C4A7E"/>
    <w:rsid w:val="009C5B93"/>
    <w:rsid w:val="009C5D3B"/>
    <w:rsid w:val="009C6195"/>
    <w:rsid w:val="009C7C49"/>
    <w:rsid w:val="009D0160"/>
    <w:rsid w:val="009D1AEC"/>
    <w:rsid w:val="009D32F9"/>
    <w:rsid w:val="009D33C1"/>
    <w:rsid w:val="009D6174"/>
    <w:rsid w:val="009D68F9"/>
    <w:rsid w:val="009D6E2B"/>
    <w:rsid w:val="009D7844"/>
    <w:rsid w:val="009E3C5F"/>
    <w:rsid w:val="009E4EDA"/>
    <w:rsid w:val="009E4FDF"/>
    <w:rsid w:val="009E5545"/>
    <w:rsid w:val="009E6786"/>
    <w:rsid w:val="009F0641"/>
    <w:rsid w:val="009F0CAD"/>
    <w:rsid w:val="009F1A67"/>
    <w:rsid w:val="009F2D98"/>
    <w:rsid w:val="009F4470"/>
    <w:rsid w:val="009F4B38"/>
    <w:rsid w:val="009F4E7E"/>
    <w:rsid w:val="009F5881"/>
    <w:rsid w:val="00A00BAE"/>
    <w:rsid w:val="00A010F6"/>
    <w:rsid w:val="00A01221"/>
    <w:rsid w:val="00A023D4"/>
    <w:rsid w:val="00A02CF4"/>
    <w:rsid w:val="00A0450F"/>
    <w:rsid w:val="00A05878"/>
    <w:rsid w:val="00A061CD"/>
    <w:rsid w:val="00A06448"/>
    <w:rsid w:val="00A0666D"/>
    <w:rsid w:val="00A0717D"/>
    <w:rsid w:val="00A101F3"/>
    <w:rsid w:val="00A10B26"/>
    <w:rsid w:val="00A111FA"/>
    <w:rsid w:val="00A1209F"/>
    <w:rsid w:val="00A129DF"/>
    <w:rsid w:val="00A131B1"/>
    <w:rsid w:val="00A13BE5"/>
    <w:rsid w:val="00A14623"/>
    <w:rsid w:val="00A15E60"/>
    <w:rsid w:val="00A16ACF"/>
    <w:rsid w:val="00A16BDC"/>
    <w:rsid w:val="00A175FA"/>
    <w:rsid w:val="00A17FE2"/>
    <w:rsid w:val="00A205E5"/>
    <w:rsid w:val="00A20794"/>
    <w:rsid w:val="00A20D4D"/>
    <w:rsid w:val="00A210E9"/>
    <w:rsid w:val="00A22DA9"/>
    <w:rsid w:val="00A24C7A"/>
    <w:rsid w:val="00A25574"/>
    <w:rsid w:val="00A25C12"/>
    <w:rsid w:val="00A27E65"/>
    <w:rsid w:val="00A30C8C"/>
    <w:rsid w:val="00A30EF5"/>
    <w:rsid w:val="00A31AD0"/>
    <w:rsid w:val="00A33F22"/>
    <w:rsid w:val="00A34572"/>
    <w:rsid w:val="00A34CA5"/>
    <w:rsid w:val="00A351D3"/>
    <w:rsid w:val="00A363A5"/>
    <w:rsid w:val="00A378FF"/>
    <w:rsid w:val="00A37D4A"/>
    <w:rsid w:val="00A40A2D"/>
    <w:rsid w:val="00A46A07"/>
    <w:rsid w:val="00A46F53"/>
    <w:rsid w:val="00A5179F"/>
    <w:rsid w:val="00A51D8E"/>
    <w:rsid w:val="00A52E91"/>
    <w:rsid w:val="00A53D8B"/>
    <w:rsid w:val="00A53EEE"/>
    <w:rsid w:val="00A54072"/>
    <w:rsid w:val="00A54ECF"/>
    <w:rsid w:val="00A56197"/>
    <w:rsid w:val="00A6014F"/>
    <w:rsid w:val="00A60D2C"/>
    <w:rsid w:val="00A618D9"/>
    <w:rsid w:val="00A61D58"/>
    <w:rsid w:val="00A63BC1"/>
    <w:rsid w:val="00A64C0F"/>
    <w:rsid w:val="00A66E28"/>
    <w:rsid w:val="00A71624"/>
    <w:rsid w:val="00A72F95"/>
    <w:rsid w:val="00A73FD0"/>
    <w:rsid w:val="00A7424E"/>
    <w:rsid w:val="00A7473F"/>
    <w:rsid w:val="00A76A91"/>
    <w:rsid w:val="00A82C33"/>
    <w:rsid w:val="00A82FBB"/>
    <w:rsid w:val="00A8418E"/>
    <w:rsid w:val="00A8513D"/>
    <w:rsid w:val="00A85954"/>
    <w:rsid w:val="00A86B7E"/>
    <w:rsid w:val="00A900A9"/>
    <w:rsid w:val="00A90CB3"/>
    <w:rsid w:val="00A92F9D"/>
    <w:rsid w:val="00A94251"/>
    <w:rsid w:val="00A94542"/>
    <w:rsid w:val="00A94545"/>
    <w:rsid w:val="00A96B2C"/>
    <w:rsid w:val="00AA00C8"/>
    <w:rsid w:val="00AA0EDF"/>
    <w:rsid w:val="00AA117F"/>
    <w:rsid w:val="00AA1381"/>
    <w:rsid w:val="00AA472D"/>
    <w:rsid w:val="00AA614D"/>
    <w:rsid w:val="00AA6C45"/>
    <w:rsid w:val="00AB094E"/>
    <w:rsid w:val="00AB0B32"/>
    <w:rsid w:val="00AB0B79"/>
    <w:rsid w:val="00AB16AD"/>
    <w:rsid w:val="00AB18CF"/>
    <w:rsid w:val="00AB2AE1"/>
    <w:rsid w:val="00AB3B47"/>
    <w:rsid w:val="00AC15A1"/>
    <w:rsid w:val="00AC17F4"/>
    <w:rsid w:val="00AC1CEF"/>
    <w:rsid w:val="00AC20EE"/>
    <w:rsid w:val="00AC41E7"/>
    <w:rsid w:val="00AC4795"/>
    <w:rsid w:val="00AC4BCB"/>
    <w:rsid w:val="00AC4C05"/>
    <w:rsid w:val="00AC5270"/>
    <w:rsid w:val="00AC55C0"/>
    <w:rsid w:val="00AC5F6B"/>
    <w:rsid w:val="00AC63EC"/>
    <w:rsid w:val="00AC6752"/>
    <w:rsid w:val="00AC73FB"/>
    <w:rsid w:val="00AD0748"/>
    <w:rsid w:val="00AD235B"/>
    <w:rsid w:val="00AD4B84"/>
    <w:rsid w:val="00AD5BFB"/>
    <w:rsid w:val="00AD6D3E"/>
    <w:rsid w:val="00AD7938"/>
    <w:rsid w:val="00AE0AA3"/>
    <w:rsid w:val="00AE2E1B"/>
    <w:rsid w:val="00AE4BBF"/>
    <w:rsid w:val="00AE6BE7"/>
    <w:rsid w:val="00AE6E01"/>
    <w:rsid w:val="00AE6EB0"/>
    <w:rsid w:val="00AE7356"/>
    <w:rsid w:val="00AE7868"/>
    <w:rsid w:val="00AE7EC5"/>
    <w:rsid w:val="00AF180E"/>
    <w:rsid w:val="00AF292D"/>
    <w:rsid w:val="00AF2E5B"/>
    <w:rsid w:val="00AF2F75"/>
    <w:rsid w:val="00AF3E47"/>
    <w:rsid w:val="00AF6092"/>
    <w:rsid w:val="00AF776B"/>
    <w:rsid w:val="00B0220A"/>
    <w:rsid w:val="00B02930"/>
    <w:rsid w:val="00B0295A"/>
    <w:rsid w:val="00B05313"/>
    <w:rsid w:val="00B10F08"/>
    <w:rsid w:val="00B12207"/>
    <w:rsid w:val="00B1384D"/>
    <w:rsid w:val="00B13E1D"/>
    <w:rsid w:val="00B1464E"/>
    <w:rsid w:val="00B15F9C"/>
    <w:rsid w:val="00B17B13"/>
    <w:rsid w:val="00B17B74"/>
    <w:rsid w:val="00B21456"/>
    <w:rsid w:val="00B216A4"/>
    <w:rsid w:val="00B21772"/>
    <w:rsid w:val="00B2294B"/>
    <w:rsid w:val="00B23808"/>
    <w:rsid w:val="00B23A78"/>
    <w:rsid w:val="00B244E9"/>
    <w:rsid w:val="00B25447"/>
    <w:rsid w:val="00B27EDE"/>
    <w:rsid w:val="00B31B08"/>
    <w:rsid w:val="00B32EA9"/>
    <w:rsid w:val="00B33082"/>
    <w:rsid w:val="00B33E16"/>
    <w:rsid w:val="00B340AE"/>
    <w:rsid w:val="00B34201"/>
    <w:rsid w:val="00B34369"/>
    <w:rsid w:val="00B35892"/>
    <w:rsid w:val="00B40B0E"/>
    <w:rsid w:val="00B4238D"/>
    <w:rsid w:val="00B42C1D"/>
    <w:rsid w:val="00B43340"/>
    <w:rsid w:val="00B468BA"/>
    <w:rsid w:val="00B468BF"/>
    <w:rsid w:val="00B46BE7"/>
    <w:rsid w:val="00B47971"/>
    <w:rsid w:val="00B524FC"/>
    <w:rsid w:val="00B52B40"/>
    <w:rsid w:val="00B53253"/>
    <w:rsid w:val="00B55384"/>
    <w:rsid w:val="00B55D24"/>
    <w:rsid w:val="00B56DA3"/>
    <w:rsid w:val="00B578FA"/>
    <w:rsid w:val="00B579B2"/>
    <w:rsid w:val="00B60E52"/>
    <w:rsid w:val="00B62A3B"/>
    <w:rsid w:val="00B62FBB"/>
    <w:rsid w:val="00B6402E"/>
    <w:rsid w:val="00B6439B"/>
    <w:rsid w:val="00B65850"/>
    <w:rsid w:val="00B661C4"/>
    <w:rsid w:val="00B67012"/>
    <w:rsid w:val="00B67F2F"/>
    <w:rsid w:val="00B70EC6"/>
    <w:rsid w:val="00B720E4"/>
    <w:rsid w:val="00B737F2"/>
    <w:rsid w:val="00B74814"/>
    <w:rsid w:val="00B75FFC"/>
    <w:rsid w:val="00B76A0E"/>
    <w:rsid w:val="00B76FA9"/>
    <w:rsid w:val="00B81004"/>
    <w:rsid w:val="00B83F98"/>
    <w:rsid w:val="00B86795"/>
    <w:rsid w:val="00B86B18"/>
    <w:rsid w:val="00B873C7"/>
    <w:rsid w:val="00B875A0"/>
    <w:rsid w:val="00B92150"/>
    <w:rsid w:val="00B93027"/>
    <w:rsid w:val="00B934F2"/>
    <w:rsid w:val="00B93D5D"/>
    <w:rsid w:val="00B93EF9"/>
    <w:rsid w:val="00B951B0"/>
    <w:rsid w:val="00B96A1E"/>
    <w:rsid w:val="00B97E7D"/>
    <w:rsid w:val="00BA04AD"/>
    <w:rsid w:val="00BA3DD9"/>
    <w:rsid w:val="00BA4018"/>
    <w:rsid w:val="00BA44DB"/>
    <w:rsid w:val="00BA4554"/>
    <w:rsid w:val="00BA4BB4"/>
    <w:rsid w:val="00BA4E68"/>
    <w:rsid w:val="00BA5E50"/>
    <w:rsid w:val="00BA72C7"/>
    <w:rsid w:val="00BB0DCB"/>
    <w:rsid w:val="00BB1E93"/>
    <w:rsid w:val="00BB2549"/>
    <w:rsid w:val="00BB4821"/>
    <w:rsid w:val="00BB4E7B"/>
    <w:rsid w:val="00BB6ABC"/>
    <w:rsid w:val="00BB7731"/>
    <w:rsid w:val="00BC0779"/>
    <w:rsid w:val="00BC25B2"/>
    <w:rsid w:val="00BC5489"/>
    <w:rsid w:val="00BC55CC"/>
    <w:rsid w:val="00BC5819"/>
    <w:rsid w:val="00BC5F26"/>
    <w:rsid w:val="00BC6230"/>
    <w:rsid w:val="00BC6711"/>
    <w:rsid w:val="00BC7535"/>
    <w:rsid w:val="00BD01B5"/>
    <w:rsid w:val="00BD01FB"/>
    <w:rsid w:val="00BD07D4"/>
    <w:rsid w:val="00BD0E79"/>
    <w:rsid w:val="00BD12E4"/>
    <w:rsid w:val="00BD19A8"/>
    <w:rsid w:val="00BD24B7"/>
    <w:rsid w:val="00BD2A19"/>
    <w:rsid w:val="00BD58E4"/>
    <w:rsid w:val="00BD59CE"/>
    <w:rsid w:val="00BD677D"/>
    <w:rsid w:val="00BD6910"/>
    <w:rsid w:val="00BD6D79"/>
    <w:rsid w:val="00BE066A"/>
    <w:rsid w:val="00BE20E6"/>
    <w:rsid w:val="00BE3989"/>
    <w:rsid w:val="00BE425C"/>
    <w:rsid w:val="00BE448E"/>
    <w:rsid w:val="00BF5C84"/>
    <w:rsid w:val="00BF5FBF"/>
    <w:rsid w:val="00BF7E46"/>
    <w:rsid w:val="00C00DF8"/>
    <w:rsid w:val="00C023F6"/>
    <w:rsid w:val="00C05B06"/>
    <w:rsid w:val="00C05DA0"/>
    <w:rsid w:val="00C061DA"/>
    <w:rsid w:val="00C061F1"/>
    <w:rsid w:val="00C06383"/>
    <w:rsid w:val="00C06D00"/>
    <w:rsid w:val="00C1462E"/>
    <w:rsid w:val="00C14AF5"/>
    <w:rsid w:val="00C14FA7"/>
    <w:rsid w:val="00C1554E"/>
    <w:rsid w:val="00C1737E"/>
    <w:rsid w:val="00C20C21"/>
    <w:rsid w:val="00C214CA"/>
    <w:rsid w:val="00C215EF"/>
    <w:rsid w:val="00C2166D"/>
    <w:rsid w:val="00C238A6"/>
    <w:rsid w:val="00C24324"/>
    <w:rsid w:val="00C24A76"/>
    <w:rsid w:val="00C24B76"/>
    <w:rsid w:val="00C250DF"/>
    <w:rsid w:val="00C25146"/>
    <w:rsid w:val="00C26C11"/>
    <w:rsid w:val="00C2771D"/>
    <w:rsid w:val="00C31F01"/>
    <w:rsid w:val="00C35811"/>
    <w:rsid w:val="00C367F2"/>
    <w:rsid w:val="00C36ED0"/>
    <w:rsid w:val="00C373E8"/>
    <w:rsid w:val="00C40D33"/>
    <w:rsid w:val="00C41B66"/>
    <w:rsid w:val="00C430A5"/>
    <w:rsid w:val="00C43F78"/>
    <w:rsid w:val="00C4469A"/>
    <w:rsid w:val="00C453BD"/>
    <w:rsid w:val="00C46225"/>
    <w:rsid w:val="00C465DF"/>
    <w:rsid w:val="00C47273"/>
    <w:rsid w:val="00C51DE3"/>
    <w:rsid w:val="00C53889"/>
    <w:rsid w:val="00C552AC"/>
    <w:rsid w:val="00C617C2"/>
    <w:rsid w:val="00C63E90"/>
    <w:rsid w:val="00C64720"/>
    <w:rsid w:val="00C65362"/>
    <w:rsid w:val="00C6662E"/>
    <w:rsid w:val="00C67517"/>
    <w:rsid w:val="00C67E13"/>
    <w:rsid w:val="00C71669"/>
    <w:rsid w:val="00C71F28"/>
    <w:rsid w:val="00C72683"/>
    <w:rsid w:val="00C731D7"/>
    <w:rsid w:val="00C75429"/>
    <w:rsid w:val="00C75E94"/>
    <w:rsid w:val="00C80A2C"/>
    <w:rsid w:val="00C82008"/>
    <w:rsid w:val="00C84C2B"/>
    <w:rsid w:val="00C86005"/>
    <w:rsid w:val="00C87B99"/>
    <w:rsid w:val="00C92196"/>
    <w:rsid w:val="00C9471B"/>
    <w:rsid w:val="00C956BB"/>
    <w:rsid w:val="00C95B34"/>
    <w:rsid w:val="00C95D14"/>
    <w:rsid w:val="00C96060"/>
    <w:rsid w:val="00C9718F"/>
    <w:rsid w:val="00C97802"/>
    <w:rsid w:val="00CA03D2"/>
    <w:rsid w:val="00CA090F"/>
    <w:rsid w:val="00CA1454"/>
    <w:rsid w:val="00CA17D3"/>
    <w:rsid w:val="00CA3462"/>
    <w:rsid w:val="00CA56BD"/>
    <w:rsid w:val="00CA5A29"/>
    <w:rsid w:val="00CA5EBC"/>
    <w:rsid w:val="00CA6D31"/>
    <w:rsid w:val="00CA7863"/>
    <w:rsid w:val="00CA78B3"/>
    <w:rsid w:val="00CB2A81"/>
    <w:rsid w:val="00CB3098"/>
    <w:rsid w:val="00CB339E"/>
    <w:rsid w:val="00CB3493"/>
    <w:rsid w:val="00CB4360"/>
    <w:rsid w:val="00CB5D95"/>
    <w:rsid w:val="00CB601C"/>
    <w:rsid w:val="00CC0548"/>
    <w:rsid w:val="00CC1CA0"/>
    <w:rsid w:val="00CC247C"/>
    <w:rsid w:val="00CC3412"/>
    <w:rsid w:val="00CC39B7"/>
    <w:rsid w:val="00CC47CD"/>
    <w:rsid w:val="00CC5F70"/>
    <w:rsid w:val="00CC66C7"/>
    <w:rsid w:val="00CD001A"/>
    <w:rsid w:val="00CD0BFD"/>
    <w:rsid w:val="00CD1591"/>
    <w:rsid w:val="00CD228E"/>
    <w:rsid w:val="00CD2E6D"/>
    <w:rsid w:val="00CD2EC7"/>
    <w:rsid w:val="00CD5600"/>
    <w:rsid w:val="00CD5AD4"/>
    <w:rsid w:val="00CD7408"/>
    <w:rsid w:val="00CE011F"/>
    <w:rsid w:val="00CE0670"/>
    <w:rsid w:val="00CE1507"/>
    <w:rsid w:val="00CE27F7"/>
    <w:rsid w:val="00CE3774"/>
    <w:rsid w:val="00CE392A"/>
    <w:rsid w:val="00CE40C8"/>
    <w:rsid w:val="00CE47B4"/>
    <w:rsid w:val="00CE4BD5"/>
    <w:rsid w:val="00CE62EB"/>
    <w:rsid w:val="00CE72D9"/>
    <w:rsid w:val="00CE7979"/>
    <w:rsid w:val="00CF0AFE"/>
    <w:rsid w:val="00CF0B71"/>
    <w:rsid w:val="00CF193F"/>
    <w:rsid w:val="00CF2114"/>
    <w:rsid w:val="00CF2776"/>
    <w:rsid w:val="00CF36C0"/>
    <w:rsid w:val="00CF5164"/>
    <w:rsid w:val="00CF5361"/>
    <w:rsid w:val="00CF6672"/>
    <w:rsid w:val="00CF6A1D"/>
    <w:rsid w:val="00CF6CFE"/>
    <w:rsid w:val="00CF7F3F"/>
    <w:rsid w:val="00D00F26"/>
    <w:rsid w:val="00D01230"/>
    <w:rsid w:val="00D01502"/>
    <w:rsid w:val="00D034BB"/>
    <w:rsid w:val="00D04746"/>
    <w:rsid w:val="00D07C4E"/>
    <w:rsid w:val="00D07DE1"/>
    <w:rsid w:val="00D10B91"/>
    <w:rsid w:val="00D12D37"/>
    <w:rsid w:val="00D13D45"/>
    <w:rsid w:val="00D13E9C"/>
    <w:rsid w:val="00D142EA"/>
    <w:rsid w:val="00D163C9"/>
    <w:rsid w:val="00D204AB"/>
    <w:rsid w:val="00D20A5D"/>
    <w:rsid w:val="00D20FE5"/>
    <w:rsid w:val="00D2125A"/>
    <w:rsid w:val="00D21B59"/>
    <w:rsid w:val="00D21CA6"/>
    <w:rsid w:val="00D23CDD"/>
    <w:rsid w:val="00D272A0"/>
    <w:rsid w:val="00D27AA9"/>
    <w:rsid w:val="00D27CC5"/>
    <w:rsid w:val="00D3030D"/>
    <w:rsid w:val="00D30876"/>
    <w:rsid w:val="00D31174"/>
    <w:rsid w:val="00D33EC0"/>
    <w:rsid w:val="00D340E0"/>
    <w:rsid w:val="00D3657E"/>
    <w:rsid w:val="00D37153"/>
    <w:rsid w:val="00D40215"/>
    <w:rsid w:val="00D41ABC"/>
    <w:rsid w:val="00D41F11"/>
    <w:rsid w:val="00D432BE"/>
    <w:rsid w:val="00D44C2A"/>
    <w:rsid w:val="00D457FC"/>
    <w:rsid w:val="00D458D1"/>
    <w:rsid w:val="00D45924"/>
    <w:rsid w:val="00D46518"/>
    <w:rsid w:val="00D47500"/>
    <w:rsid w:val="00D475DD"/>
    <w:rsid w:val="00D4769A"/>
    <w:rsid w:val="00D50A45"/>
    <w:rsid w:val="00D53BE7"/>
    <w:rsid w:val="00D54320"/>
    <w:rsid w:val="00D55C04"/>
    <w:rsid w:val="00D56D0C"/>
    <w:rsid w:val="00D56EFB"/>
    <w:rsid w:val="00D57FAF"/>
    <w:rsid w:val="00D60158"/>
    <w:rsid w:val="00D61DC3"/>
    <w:rsid w:val="00D62AF5"/>
    <w:rsid w:val="00D62C5E"/>
    <w:rsid w:val="00D63601"/>
    <w:rsid w:val="00D6516C"/>
    <w:rsid w:val="00D66688"/>
    <w:rsid w:val="00D66E78"/>
    <w:rsid w:val="00D67623"/>
    <w:rsid w:val="00D67B35"/>
    <w:rsid w:val="00D72256"/>
    <w:rsid w:val="00D776F4"/>
    <w:rsid w:val="00D800A2"/>
    <w:rsid w:val="00D827C5"/>
    <w:rsid w:val="00D849A9"/>
    <w:rsid w:val="00D860A7"/>
    <w:rsid w:val="00D878DF"/>
    <w:rsid w:val="00D87C81"/>
    <w:rsid w:val="00D90A0E"/>
    <w:rsid w:val="00D91B5B"/>
    <w:rsid w:val="00D920FE"/>
    <w:rsid w:val="00D925A1"/>
    <w:rsid w:val="00D92BB6"/>
    <w:rsid w:val="00D92DC3"/>
    <w:rsid w:val="00D92F1C"/>
    <w:rsid w:val="00D93543"/>
    <w:rsid w:val="00D9481C"/>
    <w:rsid w:val="00D95E35"/>
    <w:rsid w:val="00D961D2"/>
    <w:rsid w:val="00D9631C"/>
    <w:rsid w:val="00D9774A"/>
    <w:rsid w:val="00DA0449"/>
    <w:rsid w:val="00DA10EC"/>
    <w:rsid w:val="00DA1BFC"/>
    <w:rsid w:val="00DA3A12"/>
    <w:rsid w:val="00DA59B5"/>
    <w:rsid w:val="00DA5B56"/>
    <w:rsid w:val="00DA7352"/>
    <w:rsid w:val="00DA7675"/>
    <w:rsid w:val="00DA7DC2"/>
    <w:rsid w:val="00DB06D6"/>
    <w:rsid w:val="00DB1BCA"/>
    <w:rsid w:val="00DB24F5"/>
    <w:rsid w:val="00DB2D31"/>
    <w:rsid w:val="00DB2F03"/>
    <w:rsid w:val="00DB346E"/>
    <w:rsid w:val="00DB44A8"/>
    <w:rsid w:val="00DB7349"/>
    <w:rsid w:val="00DB7B4C"/>
    <w:rsid w:val="00DC01A0"/>
    <w:rsid w:val="00DC01B4"/>
    <w:rsid w:val="00DC0E3C"/>
    <w:rsid w:val="00DC1EED"/>
    <w:rsid w:val="00DC2572"/>
    <w:rsid w:val="00DC29F8"/>
    <w:rsid w:val="00DC4250"/>
    <w:rsid w:val="00DC4598"/>
    <w:rsid w:val="00DC4B28"/>
    <w:rsid w:val="00DC50B5"/>
    <w:rsid w:val="00DC6728"/>
    <w:rsid w:val="00DD0874"/>
    <w:rsid w:val="00DD36C3"/>
    <w:rsid w:val="00DD3D56"/>
    <w:rsid w:val="00DD4545"/>
    <w:rsid w:val="00DD512E"/>
    <w:rsid w:val="00DD5B75"/>
    <w:rsid w:val="00DD5C11"/>
    <w:rsid w:val="00DD6BD8"/>
    <w:rsid w:val="00DD7122"/>
    <w:rsid w:val="00DD7AB6"/>
    <w:rsid w:val="00DD7B4B"/>
    <w:rsid w:val="00DE0445"/>
    <w:rsid w:val="00DE067E"/>
    <w:rsid w:val="00DE12EE"/>
    <w:rsid w:val="00DE1710"/>
    <w:rsid w:val="00DE2164"/>
    <w:rsid w:val="00DE287A"/>
    <w:rsid w:val="00DE5E0D"/>
    <w:rsid w:val="00DE72BE"/>
    <w:rsid w:val="00DE77B8"/>
    <w:rsid w:val="00DE7F3A"/>
    <w:rsid w:val="00DF021D"/>
    <w:rsid w:val="00DF12F5"/>
    <w:rsid w:val="00DF1426"/>
    <w:rsid w:val="00DF1ABB"/>
    <w:rsid w:val="00DF2917"/>
    <w:rsid w:val="00DF42FC"/>
    <w:rsid w:val="00DF4879"/>
    <w:rsid w:val="00DF583B"/>
    <w:rsid w:val="00DF740F"/>
    <w:rsid w:val="00E0122E"/>
    <w:rsid w:val="00E017DB"/>
    <w:rsid w:val="00E031FF"/>
    <w:rsid w:val="00E03221"/>
    <w:rsid w:val="00E0371C"/>
    <w:rsid w:val="00E04885"/>
    <w:rsid w:val="00E0516F"/>
    <w:rsid w:val="00E0572B"/>
    <w:rsid w:val="00E05FC6"/>
    <w:rsid w:val="00E07124"/>
    <w:rsid w:val="00E10515"/>
    <w:rsid w:val="00E10A81"/>
    <w:rsid w:val="00E13436"/>
    <w:rsid w:val="00E14294"/>
    <w:rsid w:val="00E14B7A"/>
    <w:rsid w:val="00E14E2C"/>
    <w:rsid w:val="00E15029"/>
    <w:rsid w:val="00E163EB"/>
    <w:rsid w:val="00E1704F"/>
    <w:rsid w:val="00E174E0"/>
    <w:rsid w:val="00E205CC"/>
    <w:rsid w:val="00E21F61"/>
    <w:rsid w:val="00E22007"/>
    <w:rsid w:val="00E22A5F"/>
    <w:rsid w:val="00E2314F"/>
    <w:rsid w:val="00E232EB"/>
    <w:rsid w:val="00E237F1"/>
    <w:rsid w:val="00E2528A"/>
    <w:rsid w:val="00E25335"/>
    <w:rsid w:val="00E26B78"/>
    <w:rsid w:val="00E30C9A"/>
    <w:rsid w:val="00E31301"/>
    <w:rsid w:val="00E3188A"/>
    <w:rsid w:val="00E323D7"/>
    <w:rsid w:val="00E32FE3"/>
    <w:rsid w:val="00E3416A"/>
    <w:rsid w:val="00E34673"/>
    <w:rsid w:val="00E34A73"/>
    <w:rsid w:val="00E3523E"/>
    <w:rsid w:val="00E41987"/>
    <w:rsid w:val="00E42C3C"/>
    <w:rsid w:val="00E42FEE"/>
    <w:rsid w:val="00E445D1"/>
    <w:rsid w:val="00E447B6"/>
    <w:rsid w:val="00E45EBC"/>
    <w:rsid w:val="00E52262"/>
    <w:rsid w:val="00E529EA"/>
    <w:rsid w:val="00E531F5"/>
    <w:rsid w:val="00E53527"/>
    <w:rsid w:val="00E53A97"/>
    <w:rsid w:val="00E53BB8"/>
    <w:rsid w:val="00E53FD6"/>
    <w:rsid w:val="00E568CD"/>
    <w:rsid w:val="00E57F43"/>
    <w:rsid w:val="00E60305"/>
    <w:rsid w:val="00E60643"/>
    <w:rsid w:val="00E61087"/>
    <w:rsid w:val="00E61442"/>
    <w:rsid w:val="00E6206E"/>
    <w:rsid w:val="00E620E8"/>
    <w:rsid w:val="00E62961"/>
    <w:rsid w:val="00E650F0"/>
    <w:rsid w:val="00E66337"/>
    <w:rsid w:val="00E66A60"/>
    <w:rsid w:val="00E7051D"/>
    <w:rsid w:val="00E70D77"/>
    <w:rsid w:val="00E71689"/>
    <w:rsid w:val="00E7497A"/>
    <w:rsid w:val="00E77D83"/>
    <w:rsid w:val="00E80244"/>
    <w:rsid w:val="00E81640"/>
    <w:rsid w:val="00E81A3A"/>
    <w:rsid w:val="00E8262A"/>
    <w:rsid w:val="00E83B05"/>
    <w:rsid w:val="00E84195"/>
    <w:rsid w:val="00E84A8D"/>
    <w:rsid w:val="00E851E9"/>
    <w:rsid w:val="00E857BD"/>
    <w:rsid w:val="00E86F30"/>
    <w:rsid w:val="00E87DFB"/>
    <w:rsid w:val="00E90A9A"/>
    <w:rsid w:val="00E922D4"/>
    <w:rsid w:val="00E9242F"/>
    <w:rsid w:val="00E930FC"/>
    <w:rsid w:val="00E934CC"/>
    <w:rsid w:val="00E93EAF"/>
    <w:rsid w:val="00E943E6"/>
    <w:rsid w:val="00E95E16"/>
    <w:rsid w:val="00E96016"/>
    <w:rsid w:val="00E97E12"/>
    <w:rsid w:val="00EA1008"/>
    <w:rsid w:val="00EA138F"/>
    <w:rsid w:val="00EA1931"/>
    <w:rsid w:val="00EA1938"/>
    <w:rsid w:val="00EA19C3"/>
    <w:rsid w:val="00EA242E"/>
    <w:rsid w:val="00EA40E4"/>
    <w:rsid w:val="00EA4FA3"/>
    <w:rsid w:val="00EA50E3"/>
    <w:rsid w:val="00EA570E"/>
    <w:rsid w:val="00EA73B7"/>
    <w:rsid w:val="00EB07DB"/>
    <w:rsid w:val="00EB0D02"/>
    <w:rsid w:val="00EB2297"/>
    <w:rsid w:val="00EB2332"/>
    <w:rsid w:val="00EB23F8"/>
    <w:rsid w:val="00EB3C5E"/>
    <w:rsid w:val="00EB4D75"/>
    <w:rsid w:val="00EB4FC3"/>
    <w:rsid w:val="00EB527A"/>
    <w:rsid w:val="00EC0E04"/>
    <w:rsid w:val="00EC2D45"/>
    <w:rsid w:val="00EC348C"/>
    <w:rsid w:val="00EC3990"/>
    <w:rsid w:val="00EC4EEE"/>
    <w:rsid w:val="00ED000F"/>
    <w:rsid w:val="00ED0CC8"/>
    <w:rsid w:val="00ED1248"/>
    <w:rsid w:val="00ED16EA"/>
    <w:rsid w:val="00ED2CB7"/>
    <w:rsid w:val="00ED3530"/>
    <w:rsid w:val="00ED399B"/>
    <w:rsid w:val="00ED3B24"/>
    <w:rsid w:val="00ED4C4F"/>
    <w:rsid w:val="00ED76C3"/>
    <w:rsid w:val="00ED7DA5"/>
    <w:rsid w:val="00EE237D"/>
    <w:rsid w:val="00EE2962"/>
    <w:rsid w:val="00EE29EA"/>
    <w:rsid w:val="00EE393A"/>
    <w:rsid w:val="00EE4EA6"/>
    <w:rsid w:val="00EF00BD"/>
    <w:rsid w:val="00EF152F"/>
    <w:rsid w:val="00EF1A20"/>
    <w:rsid w:val="00EF3D80"/>
    <w:rsid w:val="00EF3DC6"/>
    <w:rsid w:val="00EF65A3"/>
    <w:rsid w:val="00EF6D7E"/>
    <w:rsid w:val="00EF6DBC"/>
    <w:rsid w:val="00F009F3"/>
    <w:rsid w:val="00F02FB7"/>
    <w:rsid w:val="00F03D85"/>
    <w:rsid w:val="00F04CD0"/>
    <w:rsid w:val="00F0518B"/>
    <w:rsid w:val="00F056C9"/>
    <w:rsid w:val="00F062F1"/>
    <w:rsid w:val="00F066FD"/>
    <w:rsid w:val="00F071DD"/>
    <w:rsid w:val="00F07AB4"/>
    <w:rsid w:val="00F104F8"/>
    <w:rsid w:val="00F10EF2"/>
    <w:rsid w:val="00F1131D"/>
    <w:rsid w:val="00F12486"/>
    <w:rsid w:val="00F13DC4"/>
    <w:rsid w:val="00F15365"/>
    <w:rsid w:val="00F155E8"/>
    <w:rsid w:val="00F22369"/>
    <w:rsid w:val="00F24D6B"/>
    <w:rsid w:val="00F25043"/>
    <w:rsid w:val="00F2532C"/>
    <w:rsid w:val="00F27E75"/>
    <w:rsid w:val="00F30AC7"/>
    <w:rsid w:val="00F32EDD"/>
    <w:rsid w:val="00F33251"/>
    <w:rsid w:val="00F336B6"/>
    <w:rsid w:val="00F3376B"/>
    <w:rsid w:val="00F33D5A"/>
    <w:rsid w:val="00F349C8"/>
    <w:rsid w:val="00F40222"/>
    <w:rsid w:val="00F40CFF"/>
    <w:rsid w:val="00F41A83"/>
    <w:rsid w:val="00F435A3"/>
    <w:rsid w:val="00F4405A"/>
    <w:rsid w:val="00F44605"/>
    <w:rsid w:val="00F44772"/>
    <w:rsid w:val="00F44AC1"/>
    <w:rsid w:val="00F47ACE"/>
    <w:rsid w:val="00F50BE5"/>
    <w:rsid w:val="00F520EC"/>
    <w:rsid w:val="00F52154"/>
    <w:rsid w:val="00F521FF"/>
    <w:rsid w:val="00F524A9"/>
    <w:rsid w:val="00F526D5"/>
    <w:rsid w:val="00F5272F"/>
    <w:rsid w:val="00F53565"/>
    <w:rsid w:val="00F53944"/>
    <w:rsid w:val="00F53A7D"/>
    <w:rsid w:val="00F5577F"/>
    <w:rsid w:val="00F55948"/>
    <w:rsid w:val="00F56277"/>
    <w:rsid w:val="00F57F90"/>
    <w:rsid w:val="00F636AD"/>
    <w:rsid w:val="00F65289"/>
    <w:rsid w:val="00F66FE2"/>
    <w:rsid w:val="00F67EEC"/>
    <w:rsid w:val="00F71DA7"/>
    <w:rsid w:val="00F734F0"/>
    <w:rsid w:val="00F74680"/>
    <w:rsid w:val="00F767A1"/>
    <w:rsid w:val="00F773D1"/>
    <w:rsid w:val="00F77F92"/>
    <w:rsid w:val="00F802A1"/>
    <w:rsid w:val="00F81173"/>
    <w:rsid w:val="00F81DD5"/>
    <w:rsid w:val="00F829EA"/>
    <w:rsid w:val="00F84931"/>
    <w:rsid w:val="00F86349"/>
    <w:rsid w:val="00F93FA6"/>
    <w:rsid w:val="00F95D06"/>
    <w:rsid w:val="00F96071"/>
    <w:rsid w:val="00F972E9"/>
    <w:rsid w:val="00FA1317"/>
    <w:rsid w:val="00FA30B6"/>
    <w:rsid w:val="00FA597F"/>
    <w:rsid w:val="00FA5BEB"/>
    <w:rsid w:val="00FA63AB"/>
    <w:rsid w:val="00FB15A6"/>
    <w:rsid w:val="00FB1986"/>
    <w:rsid w:val="00FB21CC"/>
    <w:rsid w:val="00FB564E"/>
    <w:rsid w:val="00FB566F"/>
    <w:rsid w:val="00FB5D04"/>
    <w:rsid w:val="00FC0BAE"/>
    <w:rsid w:val="00FC0D95"/>
    <w:rsid w:val="00FC46DE"/>
    <w:rsid w:val="00FC4EC9"/>
    <w:rsid w:val="00FC4F81"/>
    <w:rsid w:val="00FC6B1C"/>
    <w:rsid w:val="00FC6B6F"/>
    <w:rsid w:val="00FD008F"/>
    <w:rsid w:val="00FD2066"/>
    <w:rsid w:val="00FD3770"/>
    <w:rsid w:val="00FD4587"/>
    <w:rsid w:val="00FD520E"/>
    <w:rsid w:val="00FD7780"/>
    <w:rsid w:val="00FD7CFF"/>
    <w:rsid w:val="00FE0008"/>
    <w:rsid w:val="00FE5F19"/>
    <w:rsid w:val="00FE6927"/>
    <w:rsid w:val="00FE6A0E"/>
    <w:rsid w:val="00FE6A8C"/>
    <w:rsid w:val="00FE6B7B"/>
    <w:rsid w:val="00FF0507"/>
    <w:rsid w:val="00FF34D2"/>
    <w:rsid w:val="00FF54B8"/>
    <w:rsid w:val="00FF66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2CDAF8E9"/>
  <w15:docId w15:val="{86097F62-E917-4B06-B111-91054998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152F"/>
  </w:style>
  <w:style w:type="paragraph" w:styleId="Nagwek10">
    <w:name w:val="heading 1"/>
    <w:basedOn w:val="Normalny"/>
    <w:next w:val="Normalny"/>
    <w:link w:val="Nagwek1Znak"/>
    <w:uiPriority w:val="99"/>
    <w:qFormat/>
    <w:rsid w:val="00607601"/>
    <w:pPr>
      <w:keepNext/>
      <w:keepLines/>
      <w:spacing w:before="480"/>
      <w:outlineLvl w:val="0"/>
    </w:pPr>
    <w:rPr>
      <w:rFonts w:ascii="Calibri" w:eastAsia="Times New Roman" w:hAnsi="Calibri" w:cs="Times New Roman"/>
      <w:b/>
      <w:bCs/>
      <w:color w:val="948A54"/>
      <w:sz w:val="28"/>
      <w:szCs w:val="28"/>
      <w:lang w:val="en-GB"/>
    </w:rPr>
  </w:style>
  <w:style w:type="paragraph" w:styleId="Nagwek20">
    <w:name w:val="heading 2"/>
    <w:basedOn w:val="Normalny"/>
    <w:next w:val="Normalny"/>
    <w:link w:val="Nagwek2Znak"/>
    <w:uiPriority w:val="9"/>
    <w:unhideWhenUsed/>
    <w:qFormat/>
    <w:rsid w:val="00607601"/>
    <w:pPr>
      <w:keepNext/>
      <w:keepLines/>
      <w:spacing w:before="200"/>
      <w:outlineLvl w:val="1"/>
    </w:pPr>
    <w:rPr>
      <w:rFonts w:ascii="Cambria" w:eastAsia="Times New Roman" w:hAnsi="Cambria" w:cs="Times New Roman"/>
      <w:b/>
      <w:bCs/>
      <w:color w:val="948A54"/>
      <w:sz w:val="26"/>
      <w:szCs w:val="26"/>
      <w:lang w:val="en-GB"/>
    </w:rPr>
  </w:style>
  <w:style w:type="paragraph" w:styleId="Nagwek30">
    <w:name w:val="heading 3"/>
    <w:basedOn w:val="Normalny"/>
    <w:next w:val="Normalny"/>
    <w:link w:val="Nagwek3Znak"/>
    <w:uiPriority w:val="99"/>
    <w:unhideWhenUsed/>
    <w:qFormat/>
    <w:rsid w:val="00607601"/>
    <w:pPr>
      <w:keepNext/>
      <w:keepLines/>
      <w:spacing w:before="200"/>
      <w:outlineLvl w:val="2"/>
    </w:pPr>
    <w:rPr>
      <w:rFonts w:ascii="Calibri" w:eastAsia="Times New Roman" w:hAnsi="Calibri" w:cs="Times New Roman"/>
      <w:b/>
      <w:bCs/>
      <w:color w:val="948A54"/>
      <w:sz w:val="22"/>
      <w:szCs w:val="22"/>
      <w:lang w:val="en-GB"/>
    </w:rPr>
  </w:style>
  <w:style w:type="paragraph" w:styleId="Nagwek40">
    <w:name w:val="heading 4"/>
    <w:basedOn w:val="Normalny"/>
    <w:next w:val="Normalny"/>
    <w:link w:val="Nagwek4Znak"/>
    <w:uiPriority w:val="99"/>
    <w:unhideWhenUsed/>
    <w:qFormat/>
    <w:rsid w:val="00607601"/>
    <w:pPr>
      <w:keepNext/>
      <w:keepLines/>
      <w:spacing w:before="40"/>
      <w:outlineLvl w:val="3"/>
    </w:pPr>
    <w:rPr>
      <w:rFonts w:asciiTheme="majorHAnsi" w:eastAsiaTheme="majorEastAsia" w:hAnsiTheme="majorHAnsi" w:cstheme="majorBidi"/>
      <w:i/>
      <w:iCs/>
      <w:color w:val="2F5496" w:themeColor="accent1" w:themeShade="BF"/>
      <w:sz w:val="22"/>
      <w:szCs w:val="22"/>
      <w:lang w:val="en-GB"/>
    </w:rPr>
  </w:style>
  <w:style w:type="paragraph" w:styleId="Nagwek5">
    <w:name w:val="heading 5"/>
    <w:basedOn w:val="Normalny"/>
    <w:link w:val="Nagwek5Znak"/>
    <w:uiPriority w:val="99"/>
    <w:qFormat/>
    <w:rsid w:val="00607601"/>
    <w:pPr>
      <w:widowControl w:val="0"/>
      <w:outlineLvl w:val="4"/>
    </w:pPr>
    <w:rPr>
      <w:rFonts w:ascii="Arial" w:eastAsia="Arial" w:hAnsi="Arial"/>
      <w:sz w:val="42"/>
      <w:szCs w:val="42"/>
      <w:lang w:val="en-US"/>
    </w:rPr>
  </w:style>
  <w:style w:type="paragraph" w:styleId="Nagwek6">
    <w:name w:val="heading 6"/>
    <w:basedOn w:val="Normalny"/>
    <w:link w:val="Nagwek6Znak"/>
    <w:uiPriority w:val="99"/>
    <w:qFormat/>
    <w:rsid w:val="00607601"/>
    <w:pPr>
      <w:widowControl w:val="0"/>
      <w:outlineLvl w:val="5"/>
    </w:pPr>
    <w:rPr>
      <w:rFonts w:ascii="Arial" w:eastAsia="Arial" w:hAnsi="Arial"/>
      <w:b/>
      <w:bCs/>
      <w:sz w:val="41"/>
      <w:szCs w:val="41"/>
      <w:lang w:val="en-US"/>
    </w:rPr>
  </w:style>
  <w:style w:type="paragraph" w:styleId="Nagwek7">
    <w:name w:val="heading 7"/>
    <w:basedOn w:val="Normalny"/>
    <w:next w:val="Normalny"/>
    <w:link w:val="Nagwek7Znak"/>
    <w:uiPriority w:val="99"/>
    <w:qFormat/>
    <w:rsid w:val="007B685E"/>
    <w:pPr>
      <w:keepNext/>
      <w:suppressLineNumbers/>
      <w:spacing w:after="120"/>
      <w:outlineLvl w:val="6"/>
    </w:pPr>
    <w:rPr>
      <w:rFonts w:ascii="Times New Roman" w:eastAsia="Times New Roman" w:hAnsi="Times New Roman" w:cs="Times New Roman"/>
      <w:b/>
      <w:kern w:val="20"/>
      <w:lang w:eastAsia="pl-PL"/>
    </w:rPr>
  </w:style>
  <w:style w:type="paragraph" w:styleId="Nagwek8">
    <w:name w:val="heading 8"/>
    <w:basedOn w:val="Normalny"/>
    <w:next w:val="Normalny"/>
    <w:link w:val="Nagwek8Znak"/>
    <w:uiPriority w:val="99"/>
    <w:unhideWhenUsed/>
    <w:qFormat/>
    <w:rsid w:val="00607601"/>
    <w:pPr>
      <w:keepNext/>
      <w:keepLines/>
      <w:spacing w:before="40"/>
      <w:outlineLvl w:val="7"/>
    </w:pPr>
    <w:rPr>
      <w:rFonts w:asciiTheme="majorHAnsi" w:eastAsiaTheme="majorEastAsia" w:hAnsiTheme="majorHAnsi" w:cstheme="majorBidi"/>
      <w:color w:val="272727" w:themeColor="text1" w:themeTint="D8"/>
      <w:sz w:val="21"/>
      <w:szCs w:val="21"/>
      <w:lang w:val="en-GB"/>
    </w:rPr>
  </w:style>
  <w:style w:type="paragraph" w:styleId="Nagwek9">
    <w:name w:val="heading 9"/>
    <w:basedOn w:val="Normalny"/>
    <w:link w:val="Nagwek9Znak"/>
    <w:uiPriority w:val="99"/>
    <w:qFormat/>
    <w:rsid w:val="00607601"/>
    <w:pPr>
      <w:widowControl w:val="0"/>
      <w:spacing w:before="176"/>
      <w:ind w:left="2519"/>
      <w:outlineLvl w:val="8"/>
    </w:pPr>
    <w:rPr>
      <w:rFonts w:ascii="Arial" w:eastAsia="Arial" w:hAnsi="Arial"/>
      <w:b/>
      <w:bCs/>
      <w:sz w:val="39"/>
      <w:szCs w:val="39"/>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0"/>
    <w:uiPriority w:val="99"/>
    <w:rsid w:val="00607601"/>
    <w:rPr>
      <w:rFonts w:ascii="Calibri" w:eastAsia="Times New Roman" w:hAnsi="Calibri" w:cs="Times New Roman"/>
      <w:b/>
      <w:bCs/>
      <w:color w:val="948A54"/>
      <w:sz w:val="28"/>
      <w:szCs w:val="28"/>
      <w:lang w:val="en-GB"/>
    </w:rPr>
  </w:style>
  <w:style w:type="character" w:customStyle="1" w:styleId="Nagwek2Znak">
    <w:name w:val="Nagłówek 2 Znak"/>
    <w:basedOn w:val="Domylnaczcionkaakapitu"/>
    <w:link w:val="Nagwek20"/>
    <w:uiPriority w:val="99"/>
    <w:rsid w:val="00607601"/>
    <w:rPr>
      <w:rFonts w:ascii="Cambria" w:eastAsia="Times New Roman" w:hAnsi="Cambria" w:cs="Times New Roman"/>
      <w:b/>
      <w:bCs/>
      <w:color w:val="948A54"/>
      <w:sz w:val="26"/>
      <w:szCs w:val="26"/>
      <w:lang w:val="en-GB"/>
    </w:rPr>
  </w:style>
  <w:style w:type="character" w:customStyle="1" w:styleId="Nagwek3Znak">
    <w:name w:val="Nagłówek 3 Znak"/>
    <w:basedOn w:val="Domylnaczcionkaakapitu"/>
    <w:link w:val="Nagwek30"/>
    <w:uiPriority w:val="99"/>
    <w:rsid w:val="00607601"/>
    <w:rPr>
      <w:rFonts w:ascii="Calibri" w:eastAsia="Times New Roman" w:hAnsi="Calibri" w:cs="Times New Roman"/>
      <w:b/>
      <w:bCs/>
      <w:color w:val="948A54"/>
      <w:sz w:val="22"/>
      <w:szCs w:val="22"/>
      <w:lang w:val="en-GB"/>
    </w:rPr>
  </w:style>
  <w:style w:type="character" w:customStyle="1" w:styleId="Nagwek4Znak">
    <w:name w:val="Nagłówek 4 Znak"/>
    <w:basedOn w:val="Domylnaczcionkaakapitu"/>
    <w:link w:val="Nagwek40"/>
    <w:uiPriority w:val="99"/>
    <w:rsid w:val="00607601"/>
    <w:rPr>
      <w:rFonts w:asciiTheme="majorHAnsi" w:eastAsiaTheme="majorEastAsia" w:hAnsiTheme="majorHAnsi" w:cstheme="majorBidi"/>
      <w:i/>
      <w:iCs/>
      <w:color w:val="2F5496" w:themeColor="accent1" w:themeShade="BF"/>
      <w:sz w:val="22"/>
      <w:szCs w:val="22"/>
      <w:lang w:val="en-GB"/>
    </w:rPr>
  </w:style>
  <w:style w:type="character" w:customStyle="1" w:styleId="Nagwek5Znak">
    <w:name w:val="Nagłówek 5 Znak"/>
    <w:basedOn w:val="Domylnaczcionkaakapitu"/>
    <w:link w:val="Nagwek5"/>
    <w:uiPriority w:val="99"/>
    <w:rsid w:val="00607601"/>
    <w:rPr>
      <w:rFonts w:ascii="Arial" w:eastAsia="Arial" w:hAnsi="Arial"/>
      <w:sz w:val="42"/>
      <w:szCs w:val="42"/>
      <w:lang w:val="en-US"/>
    </w:rPr>
  </w:style>
  <w:style w:type="character" w:customStyle="1" w:styleId="Nagwek6Znak">
    <w:name w:val="Nagłówek 6 Znak"/>
    <w:basedOn w:val="Domylnaczcionkaakapitu"/>
    <w:link w:val="Nagwek6"/>
    <w:uiPriority w:val="99"/>
    <w:rsid w:val="00607601"/>
    <w:rPr>
      <w:rFonts w:ascii="Arial" w:eastAsia="Arial" w:hAnsi="Arial"/>
      <w:b/>
      <w:bCs/>
      <w:sz w:val="41"/>
      <w:szCs w:val="41"/>
      <w:lang w:val="en-US"/>
    </w:rPr>
  </w:style>
  <w:style w:type="character" w:customStyle="1" w:styleId="Nagwek7Znak">
    <w:name w:val="Nagłówek 7 Znak"/>
    <w:basedOn w:val="Domylnaczcionkaakapitu"/>
    <w:link w:val="Nagwek7"/>
    <w:uiPriority w:val="99"/>
    <w:rsid w:val="007B685E"/>
    <w:rPr>
      <w:rFonts w:ascii="Times New Roman" w:eastAsia="Times New Roman" w:hAnsi="Times New Roman" w:cs="Times New Roman"/>
      <w:b/>
      <w:kern w:val="20"/>
      <w:lang w:eastAsia="pl-PL"/>
    </w:rPr>
  </w:style>
  <w:style w:type="character" w:customStyle="1" w:styleId="Nagwek8Znak">
    <w:name w:val="Nagłówek 8 Znak"/>
    <w:basedOn w:val="Domylnaczcionkaakapitu"/>
    <w:link w:val="Nagwek8"/>
    <w:uiPriority w:val="99"/>
    <w:rsid w:val="00607601"/>
    <w:rPr>
      <w:rFonts w:asciiTheme="majorHAnsi" w:eastAsiaTheme="majorEastAsia" w:hAnsiTheme="majorHAnsi" w:cstheme="majorBidi"/>
      <w:color w:val="272727" w:themeColor="text1" w:themeTint="D8"/>
      <w:sz w:val="21"/>
      <w:szCs w:val="21"/>
      <w:lang w:val="en-GB"/>
    </w:rPr>
  </w:style>
  <w:style w:type="character" w:customStyle="1" w:styleId="Nagwek9Znak">
    <w:name w:val="Nagłówek 9 Znak"/>
    <w:basedOn w:val="Domylnaczcionkaakapitu"/>
    <w:link w:val="Nagwek9"/>
    <w:uiPriority w:val="99"/>
    <w:rsid w:val="00607601"/>
    <w:rPr>
      <w:rFonts w:ascii="Arial" w:eastAsia="Arial" w:hAnsi="Arial"/>
      <w:b/>
      <w:bCs/>
      <w:sz w:val="39"/>
      <w:szCs w:val="39"/>
      <w:lang w:val="en-US"/>
    </w:rPr>
  </w:style>
  <w:style w:type="paragraph" w:styleId="Nagwek">
    <w:name w:val="header"/>
    <w:aliases w:val="Nagłówek strony1,Nagłówek strony"/>
    <w:basedOn w:val="Normalny"/>
    <w:link w:val="NagwekZnak"/>
    <w:uiPriority w:val="99"/>
    <w:unhideWhenUsed/>
    <w:rsid w:val="003E65F2"/>
    <w:pPr>
      <w:tabs>
        <w:tab w:val="center" w:pos="4513"/>
        <w:tab w:val="right" w:pos="9026"/>
      </w:tabs>
    </w:pPr>
  </w:style>
  <w:style w:type="character" w:customStyle="1" w:styleId="NagwekZnak">
    <w:name w:val="Nagłówek Znak"/>
    <w:aliases w:val="Nagłówek strony1 Znak,Nagłówek strony Znak"/>
    <w:basedOn w:val="Domylnaczcionkaakapitu"/>
    <w:link w:val="Nagwek"/>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paragraph" w:customStyle="1" w:styleId="Default">
    <w:name w:val="Default"/>
    <w:rsid w:val="0098473C"/>
    <w:pPr>
      <w:autoSpaceDE w:val="0"/>
      <w:autoSpaceDN w:val="0"/>
      <w:adjustRightInd w:val="0"/>
    </w:pPr>
    <w:rPr>
      <w:rFonts w:ascii="Calibri" w:hAnsi="Calibri" w:cs="Calibri"/>
      <w:color w:val="000000"/>
    </w:rPr>
  </w:style>
  <w:style w:type="character" w:styleId="Odwoaniedokomentarza">
    <w:name w:val="annotation reference"/>
    <w:basedOn w:val="Domylnaczcionkaakapitu"/>
    <w:uiPriority w:val="99"/>
    <w:unhideWhenUsed/>
    <w:rsid w:val="0098473C"/>
    <w:rPr>
      <w:sz w:val="16"/>
      <w:szCs w:val="16"/>
    </w:rPr>
  </w:style>
  <w:style w:type="paragraph" w:styleId="Tekstkomentarza">
    <w:name w:val="annotation text"/>
    <w:basedOn w:val="Normalny"/>
    <w:link w:val="TekstkomentarzaZnak"/>
    <w:unhideWhenUsed/>
    <w:rsid w:val="0098473C"/>
    <w:rPr>
      <w:sz w:val="20"/>
      <w:szCs w:val="20"/>
    </w:rPr>
  </w:style>
  <w:style w:type="character" w:customStyle="1" w:styleId="TekstkomentarzaZnak">
    <w:name w:val="Tekst komentarza Znak"/>
    <w:basedOn w:val="Domylnaczcionkaakapitu"/>
    <w:link w:val="Tekstkomentarza"/>
    <w:rsid w:val="0098473C"/>
    <w:rPr>
      <w:sz w:val="20"/>
      <w:szCs w:val="20"/>
    </w:rPr>
  </w:style>
  <w:style w:type="paragraph" w:styleId="Tematkomentarza">
    <w:name w:val="annotation subject"/>
    <w:basedOn w:val="Tekstkomentarza"/>
    <w:next w:val="Tekstkomentarza"/>
    <w:link w:val="TematkomentarzaZnak"/>
    <w:uiPriority w:val="99"/>
    <w:unhideWhenUsed/>
    <w:rsid w:val="0098473C"/>
    <w:rPr>
      <w:b/>
      <w:bCs/>
    </w:rPr>
  </w:style>
  <w:style w:type="character" w:customStyle="1" w:styleId="TematkomentarzaZnak">
    <w:name w:val="Temat komentarza Znak"/>
    <w:basedOn w:val="TekstkomentarzaZnak"/>
    <w:link w:val="Tematkomentarza"/>
    <w:uiPriority w:val="99"/>
    <w:rsid w:val="0098473C"/>
    <w:rPr>
      <w:b/>
      <w:bCs/>
      <w:sz w:val="20"/>
      <w:szCs w:val="20"/>
    </w:rPr>
  </w:style>
  <w:style w:type="paragraph" w:styleId="Tekstdymka">
    <w:name w:val="Balloon Text"/>
    <w:basedOn w:val="Normalny"/>
    <w:link w:val="TekstdymkaZnak"/>
    <w:uiPriority w:val="99"/>
    <w:unhideWhenUsed/>
    <w:rsid w:val="0098473C"/>
    <w:rPr>
      <w:rFonts w:ascii="Tahoma" w:hAnsi="Tahoma" w:cs="Tahoma"/>
      <w:sz w:val="16"/>
      <w:szCs w:val="16"/>
    </w:rPr>
  </w:style>
  <w:style w:type="character" w:customStyle="1" w:styleId="TekstdymkaZnak">
    <w:name w:val="Tekst dymka Znak"/>
    <w:basedOn w:val="Domylnaczcionkaakapitu"/>
    <w:link w:val="Tekstdymka"/>
    <w:uiPriority w:val="99"/>
    <w:rsid w:val="0098473C"/>
    <w:rPr>
      <w:rFonts w:ascii="Tahoma" w:hAnsi="Tahoma" w:cs="Tahoma"/>
      <w:sz w:val="16"/>
      <w:szCs w:val="16"/>
    </w:rPr>
  </w:style>
  <w:style w:type="character" w:styleId="Hipercze">
    <w:name w:val="Hyperlink"/>
    <w:basedOn w:val="Domylnaczcionkaakapitu"/>
    <w:uiPriority w:val="99"/>
    <w:unhideWhenUsed/>
    <w:rsid w:val="00027070"/>
    <w:rPr>
      <w:color w:val="0563C1" w:themeColor="hyperlink"/>
      <w:u w:val="single"/>
    </w:rPr>
  </w:style>
  <w:style w:type="character" w:customStyle="1" w:styleId="Nierozpoznanawzmianka1">
    <w:name w:val="Nierozpoznana wzmianka1"/>
    <w:basedOn w:val="Domylnaczcionkaakapitu"/>
    <w:uiPriority w:val="99"/>
    <w:semiHidden/>
    <w:unhideWhenUsed/>
    <w:rsid w:val="00027070"/>
    <w:rPr>
      <w:color w:val="605E5C"/>
      <w:shd w:val="clear" w:color="auto" w:fill="E1DFDD"/>
    </w:rPr>
  </w:style>
  <w:style w:type="paragraph" w:customStyle="1" w:styleId="paragraph">
    <w:name w:val="paragraph"/>
    <w:basedOn w:val="Normalny"/>
    <w:rsid w:val="00483406"/>
    <w:pPr>
      <w:spacing w:before="100" w:beforeAutospacing="1" w:after="100" w:afterAutospacing="1"/>
    </w:pPr>
    <w:rPr>
      <w:rFonts w:ascii="Times New Roman" w:eastAsia="Times New Roman" w:hAnsi="Times New Roman" w:cs="Times New Roman"/>
      <w:lang w:eastAsia="pl-PL"/>
    </w:rPr>
  </w:style>
  <w:style w:type="character" w:customStyle="1" w:styleId="normaltextrun">
    <w:name w:val="normaltextrun"/>
    <w:basedOn w:val="Domylnaczcionkaakapitu"/>
    <w:rsid w:val="00483406"/>
  </w:style>
  <w:style w:type="character" w:customStyle="1" w:styleId="eop">
    <w:name w:val="eop"/>
    <w:basedOn w:val="Domylnaczcionkaakapitu"/>
    <w:rsid w:val="00483406"/>
  </w:style>
  <w:style w:type="character" w:customStyle="1" w:styleId="spellingerror">
    <w:name w:val="spellingerror"/>
    <w:basedOn w:val="Domylnaczcionkaakapitu"/>
    <w:rsid w:val="00483406"/>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36700D"/>
    <w:pPr>
      <w:spacing w:after="160" w:line="256" w:lineRule="auto"/>
      <w:ind w:left="720"/>
      <w:contextualSpacing/>
    </w:pPr>
    <w:rPr>
      <w:sz w:val="22"/>
      <w:szCs w:val="22"/>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8235FE"/>
    <w:rPr>
      <w:sz w:val="22"/>
      <w:szCs w:val="22"/>
    </w:rPr>
  </w:style>
  <w:style w:type="paragraph" w:styleId="NormalnyWeb">
    <w:name w:val="Normal (Web)"/>
    <w:basedOn w:val="Normalny"/>
    <w:uiPriority w:val="99"/>
    <w:unhideWhenUsed/>
    <w:rsid w:val="008235FE"/>
    <w:pPr>
      <w:spacing w:before="100" w:beforeAutospacing="1" w:after="100" w:afterAutospacing="1"/>
    </w:pPr>
    <w:rPr>
      <w:rFonts w:ascii="Times New Roman" w:eastAsia="Times New Roman" w:hAnsi="Times New Roman" w:cs="Times New Roman"/>
      <w:lang w:eastAsia="pl-PL"/>
    </w:rPr>
  </w:style>
  <w:style w:type="paragraph" w:styleId="Tekstpodstawowy">
    <w:name w:val="Body Text"/>
    <w:basedOn w:val="Normalny"/>
    <w:link w:val="TekstpodstawowyZnak"/>
    <w:uiPriority w:val="99"/>
    <w:qFormat/>
    <w:rsid w:val="008235FE"/>
    <w:pPr>
      <w:suppressLineNumbers/>
      <w:overflowPunct w:val="0"/>
      <w:autoSpaceDE w:val="0"/>
      <w:autoSpaceDN w:val="0"/>
      <w:adjustRightInd w:val="0"/>
      <w:spacing w:after="120"/>
      <w:textAlignment w:val="baseline"/>
    </w:pPr>
    <w:rPr>
      <w:rFonts w:ascii="Times New Roman" w:eastAsia="Times New Roman" w:hAnsi="Times New Roman" w:cs="Times New Roman"/>
      <w:kern w:val="20"/>
      <w:szCs w:val="20"/>
      <w:lang w:eastAsia="pl-PL"/>
    </w:rPr>
  </w:style>
  <w:style w:type="character" w:customStyle="1" w:styleId="TekstpodstawowyZnak">
    <w:name w:val="Tekst podstawowy Znak"/>
    <w:basedOn w:val="Domylnaczcionkaakapitu"/>
    <w:link w:val="Tekstpodstawowy"/>
    <w:uiPriority w:val="99"/>
    <w:rsid w:val="008235FE"/>
    <w:rPr>
      <w:rFonts w:ascii="Times New Roman" w:eastAsia="Times New Roman" w:hAnsi="Times New Roman" w:cs="Times New Roman"/>
      <w:kern w:val="20"/>
      <w:szCs w:val="20"/>
      <w:lang w:eastAsia="pl-PL"/>
    </w:rPr>
  </w:style>
  <w:style w:type="paragraph" w:styleId="Tekstpodstawowywcity2">
    <w:name w:val="Body Text Indent 2"/>
    <w:basedOn w:val="Normalny"/>
    <w:link w:val="Tekstpodstawowywcity2Znak"/>
    <w:uiPriority w:val="99"/>
    <w:rsid w:val="008235FE"/>
    <w:pPr>
      <w:suppressLineNumbers/>
      <w:spacing w:after="120"/>
      <w:ind w:left="360"/>
    </w:pPr>
    <w:rPr>
      <w:rFonts w:ascii="Times New Roman" w:eastAsia="Times New Roman" w:hAnsi="Times New Roman" w:cs="Times New Roman"/>
      <w:kern w:val="20"/>
      <w:lang w:eastAsia="pl-PL"/>
    </w:rPr>
  </w:style>
  <w:style w:type="character" w:customStyle="1" w:styleId="Tekstpodstawowywcity2Znak">
    <w:name w:val="Tekst podstawowy wcięty 2 Znak"/>
    <w:basedOn w:val="Domylnaczcionkaakapitu"/>
    <w:link w:val="Tekstpodstawowywcity2"/>
    <w:uiPriority w:val="99"/>
    <w:rsid w:val="008235FE"/>
    <w:rPr>
      <w:rFonts w:ascii="Times New Roman" w:eastAsia="Times New Roman" w:hAnsi="Times New Roman" w:cs="Times New Roman"/>
      <w:kern w:val="20"/>
      <w:lang w:eastAsia="pl-PL"/>
    </w:rPr>
  </w:style>
  <w:style w:type="paragraph" w:customStyle="1" w:styleId="ust">
    <w:name w:val="ust"/>
    <w:uiPriority w:val="99"/>
    <w:rsid w:val="008235FE"/>
    <w:pPr>
      <w:spacing w:before="60" w:after="60"/>
      <w:ind w:left="426" w:hanging="284"/>
      <w:jc w:val="both"/>
    </w:pPr>
    <w:rPr>
      <w:rFonts w:ascii="Times New Roman" w:eastAsia="Times New Roman" w:hAnsi="Times New Roman" w:cs="Times New Roman"/>
      <w:lang w:eastAsia="pl-PL"/>
    </w:rPr>
  </w:style>
  <w:style w:type="paragraph" w:customStyle="1" w:styleId="pkt">
    <w:name w:val="pkt"/>
    <w:basedOn w:val="Normalny"/>
    <w:qFormat/>
    <w:rsid w:val="008235FE"/>
    <w:pPr>
      <w:spacing w:before="60" w:after="60"/>
      <w:ind w:left="851" w:hanging="295"/>
      <w:jc w:val="both"/>
    </w:pPr>
    <w:rPr>
      <w:rFonts w:ascii="Times New Roman" w:eastAsia="Times New Roman" w:hAnsi="Times New Roman" w:cs="Times New Roman"/>
      <w:lang w:eastAsia="pl-PL"/>
    </w:rPr>
  </w:style>
  <w:style w:type="paragraph" w:customStyle="1" w:styleId="Standardowy1">
    <w:name w:val="Standardowy1"/>
    <w:uiPriority w:val="99"/>
    <w:rsid w:val="008235FE"/>
    <w:pPr>
      <w:overflowPunct w:val="0"/>
      <w:autoSpaceDE w:val="0"/>
      <w:autoSpaceDN w:val="0"/>
      <w:adjustRightInd w:val="0"/>
      <w:spacing w:after="120"/>
      <w:ind w:firstLine="567"/>
      <w:textAlignment w:val="baseline"/>
    </w:pPr>
    <w:rPr>
      <w:rFonts w:ascii="Times New Roman" w:eastAsia="Times New Roman" w:hAnsi="Times New Roman" w:cs="Times New Roman"/>
      <w:kern w:val="24"/>
      <w:lang w:eastAsia="pl-PL"/>
    </w:rPr>
  </w:style>
  <w:style w:type="paragraph" w:customStyle="1" w:styleId="Tekstpodstawowy21">
    <w:name w:val="Tekst podstawowy 21"/>
    <w:basedOn w:val="Normalny"/>
    <w:uiPriority w:val="99"/>
    <w:rsid w:val="008235FE"/>
    <w:pPr>
      <w:suppressAutoHyphens/>
      <w:jc w:val="both"/>
    </w:pPr>
    <w:rPr>
      <w:rFonts w:ascii="Times New Roman" w:eastAsia="Times New Roman" w:hAnsi="Times New Roman" w:cs="Times New Roman"/>
      <w:szCs w:val="20"/>
      <w:lang w:eastAsia="ar-SA"/>
    </w:rPr>
  </w:style>
  <w:style w:type="paragraph" w:styleId="Tekstpodstawowy3">
    <w:name w:val="Body Text 3"/>
    <w:basedOn w:val="Normalny"/>
    <w:link w:val="Tekstpodstawowy3Znak"/>
    <w:uiPriority w:val="99"/>
    <w:unhideWhenUsed/>
    <w:rsid w:val="007B685E"/>
    <w:pPr>
      <w:spacing w:after="120"/>
    </w:pPr>
    <w:rPr>
      <w:sz w:val="16"/>
      <w:szCs w:val="16"/>
    </w:rPr>
  </w:style>
  <w:style w:type="character" w:customStyle="1" w:styleId="Tekstpodstawowy3Znak">
    <w:name w:val="Tekst podstawowy 3 Znak"/>
    <w:basedOn w:val="Domylnaczcionkaakapitu"/>
    <w:link w:val="Tekstpodstawowy3"/>
    <w:uiPriority w:val="99"/>
    <w:rsid w:val="007B685E"/>
    <w:rPr>
      <w:sz w:val="16"/>
      <w:szCs w:val="16"/>
    </w:rPr>
  </w:style>
  <w:style w:type="paragraph" w:styleId="Tekstblokowy">
    <w:name w:val="Block Text"/>
    <w:basedOn w:val="Normalny"/>
    <w:uiPriority w:val="99"/>
    <w:rsid w:val="007B685E"/>
    <w:pPr>
      <w:suppressLineNumbers/>
      <w:spacing w:after="120"/>
      <w:ind w:left="284" w:right="424"/>
      <w:jc w:val="both"/>
    </w:pPr>
    <w:rPr>
      <w:rFonts w:ascii="Times New Roman" w:eastAsia="Times New Roman" w:hAnsi="Times New Roman" w:cs="Times New Roman"/>
      <w:kern w:val="20"/>
      <w:lang w:eastAsia="pl-PL"/>
    </w:rPr>
  </w:style>
  <w:style w:type="table" w:styleId="Tabela-Siatka">
    <w:name w:val="Table Grid"/>
    <w:basedOn w:val="Standardowy"/>
    <w:rsid w:val="00F41A83"/>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2">
    <w:name w:val="Standardowy2"/>
    <w:uiPriority w:val="99"/>
    <w:rsid w:val="00A20794"/>
    <w:pPr>
      <w:overflowPunct w:val="0"/>
      <w:autoSpaceDE w:val="0"/>
      <w:autoSpaceDN w:val="0"/>
      <w:adjustRightInd w:val="0"/>
      <w:spacing w:after="120"/>
      <w:ind w:firstLine="567"/>
    </w:pPr>
    <w:rPr>
      <w:rFonts w:ascii="Times New Roman" w:eastAsia="Times New Roman" w:hAnsi="Times New Roman" w:cs="Times New Roman"/>
      <w:kern w:val="24"/>
      <w:lang w:eastAsia="pl-PL"/>
    </w:rPr>
  </w:style>
  <w:style w:type="paragraph" w:styleId="Tekstprzypisudolnego">
    <w:name w:val="footnote text"/>
    <w:basedOn w:val="Normalny"/>
    <w:link w:val="TekstprzypisudolnegoZnak"/>
    <w:uiPriority w:val="99"/>
    <w:rsid w:val="00D46518"/>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4651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D46518"/>
    <w:rPr>
      <w:vertAlign w:val="superscript"/>
    </w:rPr>
  </w:style>
  <w:style w:type="character" w:customStyle="1" w:styleId="Nierozpoznanawzmianka2">
    <w:name w:val="Nierozpoznana wzmianka2"/>
    <w:basedOn w:val="Domylnaczcionkaakapitu"/>
    <w:uiPriority w:val="99"/>
    <w:semiHidden/>
    <w:unhideWhenUsed/>
    <w:rsid w:val="007273BB"/>
    <w:rPr>
      <w:color w:val="605E5C"/>
      <w:shd w:val="clear" w:color="auto" w:fill="E1DFDD"/>
    </w:rPr>
  </w:style>
  <w:style w:type="character" w:customStyle="1" w:styleId="Nierozpoznanawzmianka3">
    <w:name w:val="Nierozpoznana wzmianka3"/>
    <w:basedOn w:val="Domylnaczcionkaakapitu"/>
    <w:uiPriority w:val="99"/>
    <w:semiHidden/>
    <w:unhideWhenUsed/>
    <w:rsid w:val="002F6543"/>
    <w:rPr>
      <w:color w:val="605E5C"/>
      <w:shd w:val="clear" w:color="auto" w:fill="E1DFDD"/>
    </w:rPr>
  </w:style>
  <w:style w:type="character" w:customStyle="1" w:styleId="Nierozpoznanawzmianka4">
    <w:name w:val="Nierozpoznana wzmianka4"/>
    <w:basedOn w:val="Domylnaczcionkaakapitu"/>
    <w:uiPriority w:val="99"/>
    <w:semiHidden/>
    <w:unhideWhenUsed/>
    <w:rsid w:val="0034095B"/>
    <w:rPr>
      <w:color w:val="605E5C"/>
      <w:shd w:val="clear" w:color="auto" w:fill="E1DFDD"/>
    </w:rPr>
  </w:style>
  <w:style w:type="character" w:customStyle="1" w:styleId="Nierozpoznanawzmianka5">
    <w:name w:val="Nierozpoznana wzmianka5"/>
    <w:basedOn w:val="Domylnaczcionkaakapitu"/>
    <w:uiPriority w:val="99"/>
    <w:semiHidden/>
    <w:unhideWhenUsed/>
    <w:rsid w:val="006C2CE1"/>
    <w:rPr>
      <w:color w:val="605E5C"/>
      <w:shd w:val="clear" w:color="auto" w:fill="E1DFDD"/>
    </w:rPr>
  </w:style>
  <w:style w:type="paragraph" w:styleId="Tekstprzypisukocowego">
    <w:name w:val="endnote text"/>
    <w:basedOn w:val="Normalny"/>
    <w:link w:val="TekstprzypisukocowegoZnak"/>
    <w:unhideWhenUsed/>
    <w:rsid w:val="00724203"/>
    <w:rPr>
      <w:sz w:val="20"/>
      <w:szCs w:val="20"/>
    </w:rPr>
  </w:style>
  <w:style w:type="character" w:customStyle="1" w:styleId="TekstprzypisukocowegoZnak">
    <w:name w:val="Tekst przypisu końcowego Znak"/>
    <w:basedOn w:val="Domylnaczcionkaakapitu"/>
    <w:link w:val="Tekstprzypisukocowego"/>
    <w:rsid w:val="00724203"/>
    <w:rPr>
      <w:sz w:val="20"/>
      <w:szCs w:val="20"/>
    </w:rPr>
  </w:style>
  <w:style w:type="character" w:styleId="Odwoanieprzypisukocowego">
    <w:name w:val="endnote reference"/>
    <w:basedOn w:val="Domylnaczcionkaakapitu"/>
    <w:unhideWhenUsed/>
    <w:rsid w:val="00724203"/>
    <w:rPr>
      <w:vertAlign w:val="superscript"/>
    </w:rPr>
  </w:style>
  <w:style w:type="paragraph" w:styleId="Bezodstpw">
    <w:name w:val="No Spacing"/>
    <w:uiPriority w:val="1"/>
    <w:qFormat/>
    <w:rsid w:val="005C4B8D"/>
    <w:rPr>
      <w:rFonts w:ascii="Calibri" w:eastAsia="Calibri" w:hAnsi="Calibri" w:cs="Times New Roman"/>
      <w:sz w:val="22"/>
      <w:szCs w:val="22"/>
      <w:lang w:val="en-GB"/>
    </w:rPr>
  </w:style>
  <w:style w:type="table" w:customStyle="1" w:styleId="TableNormal">
    <w:name w:val="Table Normal"/>
    <w:uiPriority w:val="2"/>
    <w:semiHidden/>
    <w:unhideWhenUsed/>
    <w:qFormat/>
    <w:rsid w:val="007B72C3"/>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B72C3"/>
    <w:pPr>
      <w:widowControl w:val="0"/>
    </w:pPr>
    <w:rPr>
      <w:sz w:val="22"/>
      <w:szCs w:val="22"/>
      <w:lang w:val="en-US"/>
    </w:rPr>
  </w:style>
  <w:style w:type="paragraph" w:styleId="Spistreci1">
    <w:name w:val="toc 1"/>
    <w:basedOn w:val="Normalny"/>
    <w:next w:val="Normalny"/>
    <w:autoRedefine/>
    <w:uiPriority w:val="39"/>
    <w:unhideWhenUsed/>
    <w:rsid w:val="00607601"/>
    <w:pPr>
      <w:spacing w:after="100"/>
    </w:pPr>
    <w:rPr>
      <w:rFonts w:ascii="Calibri" w:eastAsia="Calibri" w:hAnsi="Calibri" w:cs="Times New Roman"/>
      <w:sz w:val="22"/>
      <w:szCs w:val="22"/>
      <w:lang w:val="en-GB"/>
    </w:rPr>
  </w:style>
  <w:style w:type="paragraph" w:styleId="Spistreci2">
    <w:name w:val="toc 2"/>
    <w:basedOn w:val="Normalny"/>
    <w:next w:val="Normalny"/>
    <w:autoRedefine/>
    <w:uiPriority w:val="39"/>
    <w:unhideWhenUsed/>
    <w:rsid w:val="00607601"/>
    <w:pPr>
      <w:spacing w:after="100"/>
      <w:ind w:left="220"/>
    </w:pPr>
    <w:rPr>
      <w:rFonts w:ascii="Calibri" w:eastAsia="Calibri" w:hAnsi="Calibri" w:cs="Times New Roman"/>
      <w:sz w:val="22"/>
      <w:szCs w:val="22"/>
      <w:lang w:val="en-GB"/>
    </w:rPr>
  </w:style>
  <w:style w:type="paragraph" w:styleId="Spistreci3">
    <w:name w:val="toc 3"/>
    <w:basedOn w:val="Normalny"/>
    <w:next w:val="Normalny"/>
    <w:autoRedefine/>
    <w:uiPriority w:val="39"/>
    <w:unhideWhenUsed/>
    <w:rsid w:val="00607601"/>
    <w:pPr>
      <w:spacing w:after="100"/>
      <w:ind w:left="440"/>
    </w:pPr>
    <w:rPr>
      <w:rFonts w:ascii="Calibri" w:eastAsia="Calibri" w:hAnsi="Calibri" w:cs="Times New Roman"/>
      <w:sz w:val="22"/>
      <w:szCs w:val="22"/>
      <w:lang w:val="en-GB"/>
    </w:rPr>
  </w:style>
  <w:style w:type="paragraph" w:styleId="Tytu">
    <w:name w:val="Title"/>
    <w:basedOn w:val="Normalny"/>
    <w:next w:val="Normalny"/>
    <w:link w:val="TytuZnak"/>
    <w:uiPriority w:val="99"/>
    <w:qFormat/>
    <w:rsid w:val="00607601"/>
    <w:pPr>
      <w:pBdr>
        <w:bottom w:val="single" w:sz="8" w:space="4" w:color="4F81BD"/>
      </w:pBdr>
      <w:spacing w:after="300"/>
      <w:contextualSpacing/>
    </w:pPr>
    <w:rPr>
      <w:rFonts w:ascii="Cambria" w:eastAsia="Times New Roman" w:hAnsi="Cambria" w:cs="Times New Roman"/>
      <w:color w:val="17365D"/>
      <w:spacing w:val="5"/>
      <w:kern w:val="28"/>
      <w:sz w:val="52"/>
      <w:szCs w:val="52"/>
      <w:lang w:val="en-GB"/>
    </w:rPr>
  </w:style>
  <w:style w:type="character" w:customStyle="1" w:styleId="TytuZnak">
    <w:name w:val="Tytuł Znak"/>
    <w:basedOn w:val="Domylnaczcionkaakapitu"/>
    <w:link w:val="Tytu"/>
    <w:uiPriority w:val="99"/>
    <w:rsid w:val="00607601"/>
    <w:rPr>
      <w:rFonts w:ascii="Cambria" w:eastAsia="Times New Roman" w:hAnsi="Cambria" w:cs="Times New Roman"/>
      <w:color w:val="17365D"/>
      <w:spacing w:val="5"/>
      <w:kern w:val="28"/>
      <w:sz w:val="52"/>
      <w:szCs w:val="52"/>
      <w:lang w:val="en-GB"/>
    </w:rPr>
  </w:style>
  <w:style w:type="character" w:customStyle="1" w:styleId="st">
    <w:name w:val="st"/>
    <w:basedOn w:val="Domylnaczcionkaakapitu"/>
    <w:uiPriority w:val="99"/>
    <w:rsid w:val="00607601"/>
  </w:style>
  <w:style w:type="paragraph" w:styleId="Tekstpodstawowywcity">
    <w:name w:val="Body Text Indent"/>
    <w:basedOn w:val="Normalny"/>
    <w:link w:val="TekstpodstawowywcityZnak"/>
    <w:uiPriority w:val="99"/>
    <w:rsid w:val="00607601"/>
    <w:pPr>
      <w:spacing w:line="360" w:lineRule="auto"/>
      <w:ind w:firstLine="708"/>
      <w:jc w:val="both"/>
    </w:pPr>
    <w:rPr>
      <w:rFonts w:ascii="Tahoma" w:eastAsia="Times New Roman" w:hAnsi="Tahoma" w:cs="Tahoma"/>
      <w:sz w:val="22"/>
      <w:szCs w:val="20"/>
      <w:lang w:val="en-GB" w:eastAsia="pl-PL"/>
    </w:rPr>
  </w:style>
  <w:style w:type="character" w:customStyle="1" w:styleId="TekstpodstawowywcityZnak">
    <w:name w:val="Tekst podstawowy wcięty Znak"/>
    <w:basedOn w:val="Domylnaczcionkaakapitu"/>
    <w:link w:val="Tekstpodstawowywcity"/>
    <w:uiPriority w:val="99"/>
    <w:rsid w:val="00607601"/>
    <w:rPr>
      <w:rFonts w:ascii="Tahoma" w:eastAsia="Times New Roman" w:hAnsi="Tahoma" w:cs="Tahoma"/>
      <w:sz w:val="22"/>
      <w:szCs w:val="20"/>
      <w:lang w:val="en-GB" w:eastAsia="pl-PL"/>
    </w:rPr>
  </w:style>
  <w:style w:type="paragraph" w:styleId="Podtytu">
    <w:name w:val="Subtitle"/>
    <w:basedOn w:val="Normalny"/>
    <w:next w:val="Normalny"/>
    <w:link w:val="PodtytuZnak"/>
    <w:uiPriority w:val="99"/>
    <w:qFormat/>
    <w:rsid w:val="00607601"/>
    <w:pPr>
      <w:numPr>
        <w:ilvl w:val="1"/>
      </w:numPr>
    </w:pPr>
    <w:rPr>
      <w:rFonts w:ascii="Cambria" w:eastAsia="Times New Roman" w:hAnsi="Cambria" w:cs="Times New Roman"/>
      <w:i/>
      <w:iCs/>
      <w:color w:val="4F81BD"/>
      <w:spacing w:val="15"/>
      <w:lang w:eastAsia="pl-PL"/>
    </w:rPr>
  </w:style>
  <w:style w:type="character" w:customStyle="1" w:styleId="PodtytuZnak">
    <w:name w:val="Podtytuł Znak"/>
    <w:basedOn w:val="Domylnaczcionkaakapitu"/>
    <w:link w:val="Podtytu"/>
    <w:uiPriority w:val="99"/>
    <w:rsid w:val="00607601"/>
    <w:rPr>
      <w:rFonts w:ascii="Cambria" w:eastAsia="Times New Roman" w:hAnsi="Cambria" w:cs="Times New Roman"/>
      <w:i/>
      <w:iCs/>
      <w:color w:val="4F81BD"/>
      <w:spacing w:val="15"/>
      <w:lang w:eastAsia="pl-PL"/>
    </w:rPr>
  </w:style>
  <w:style w:type="paragraph" w:styleId="Tekstpodstawowy2">
    <w:name w:val="Body Text 2"/>
    <w:basedOn w:val="Normalny"/>
    <w:link w:val="Tekstpodstawowy2Znak"/>
    <w:uiPriority w:val="99"/>
    <w:unhideWhenUsed/>
    <w:rsid w:val="00607601"/>
    <w:pPr>
      <w:spacing w:after="120" w:line="480" w:lineRule="auto"/>
    </w:pPr>
    <w:rPr>
      <w:rFonts w:ascii="Times New Roman" w:eastAsia="Times New Roman" w:hAnsi="Times New Roman" w:cs="Times New Roman"/>
      <w:lang w:eastAsia="pl-PL"/>
    </w:rPr>
  </w:style>
  <w:style w:type="character" w:customStyle="1" w:styleId="Tekstpodstawowy2Znak">
    <w:name w:val="Tekst podstawowy 2 Znak"/>
    <w:basedOn w:val="Domylnaczcionkaakapitu"/>
    <w:link w:val="Tekstpodstawowy2"/>
    <w:uiPriority w:val="99"/>
    <w:rsid w:val="00607601"/>
    <w:rPr>
      <w:rFonts w:ascii="Times New Roman" w:eastAsia="Times New Roman" w:hAnsi="Times New Roman" w:cs="Times New Roman"/>
      <w:lang w:eastAsia="pl-PL"/>
    </w:rPr>
  </w:style>
  <w:style w:type="character" w:styleId="Uwydatnienie">
    <w:name w:val="Emphasis"/>
    <w:uiPriority w:val="20"/>
    <w:qFormat/>
    <w:rsid w:val="00607601"/>
    <w:rPr>
      <w:i/>
      <w:iCs/>
    </w:rPr>
  </w:style>
  <w:style w:type="paragraph" w:styleId="Tekstpodstawowywcity3">
    <w:name w:val="Body Text Indent 3"/>
    <w:basedOn w:val="Normalny"/>
    <w:link w:val="Tekstpodstawowywcity3Znak"/>
    <w:uiPriority w:val="99"/>
    <w:unhideWhenUsed/>
    <w:rsid w:val="00607601"/>
    <w:pPr>
      <w:spacing w:after="120"/>
      <w:ind w:left="283"/>
    </w:pPr>
    <w:rPr>
      <w:rFonts w:ascii="Calibri" w:eastAsia="Calibri" w:hAnsi="Calibri" w:cs="Times New Roman"/>
      <w:sz w:val="16"/>
      <w:szCs w:val="16"/>
      <w:lang w:val="en-GB"/>
    </w:rPr>
  </w:style>
  <w:style w:type="character" w:customStyle="1" w:styleId="Tekstpodstawowywcity3Znak">
    <w:name w:val="Tekst podstawowy wcięty 3 Znak"/>
    <w:basedOn w:val="Domylnaczcionkaakapitu"/>
    <w:link w:val="Tekstpodstawowywcity3"/>
    <w:uiPriority w:val="99"/>
    <w:rsid w:val="00607601"/>
    <w:rPr>
      <w:rFonts w:ascii="Calibri" w:eastAsia="Calibri" w:hAnsi="Calibri" w:cs="Times New Roman"/>
      <w:sz w:val="16"/>
      <w:szCs w:val="16"/>
      <w:lang w:val="en-GB"/>
    </w:rPr>
  </w:style>
  <w:style w:type="paragraph" w:customStyle="1" w:styleId="tyt">
    <w:name w:val="tyt"/>
    <w:basedOn w:val="Normalny"/>
    <w:rsid w:val="00607601"/>
    <w:pPr>
      <w:keepNext/>
      <w:spacing w:before="60" w:after="60"/>
      <w:jc w:val="center"/>
    </w:pPr>
    <w:rPr>
      <w:rFonts w:ascii="Times New Roman" w:eastAsia="Times New Roman" w:hAnsi="Times New Roman" w:cs="Times New Roman"/>
      <w:b/>
      <w:bCs/>
      <w:lang w:eastAsia="pl-PL"/>
    </w:rPr>
  </w:style>
  <w:style w:type="paragraph" w:styleId="Nagwekspisutreci">
    <w:name w:val="TOC Heading"/>
    <w:basedOn w:val="Nagwek10"/>
    <w:next w:val="Normalny"/>
    <w:uiPriority w:val="39"/>
    <w:semiHidden/>
    <w:unhideWhenUsed/>
    <w:qFormat/>
    <w:rsid w:val="00AC20EE"/>
    <w:pPr>
      <w:spacing w:line="276" w:lineRule="auto"/>
      <w:outlineLvl w:val="9"/>
    </w:pPr>
  </w:style>
  <w:style w:type="table" w:customStyle="1" w:styleId="Siatkatabelijasna1">
    <w:name w:val="Siatka tabeli — jasna1"/>
    <w:basedOn w:val="Standardowy"/>
    <w:uiPriority w:val="40"/>
    <w:rsid w:val="00AC20EE"/>
    <w:rPr>
      <w:rFonts w:ascii="Calibri" w:eastAsia="Calibri" w:hAnsi="Calibri"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587924"/>
    <w:rPr>
      <w:color w:val="605E5C"/>
      <w:shd w:val="clear" w:color="auto" w:fill="E1DFDD"/>
    </w:rPr>
  </w:style>
  <w:style w:type="paragraph" w:customStyle="1" w:styleId="Nagwek1">
    <w:name w:val="Nagłówek_1"/>
    <w:basedOn w:val="Nagwek10"/>
    <w:link w:val="Nagwek1Znak0"/>
    <w:qFormat/>
    <w:rsid w:val="001F7F7B"/>
    <w:pPr>
      <w:keepLines w:val="0"/>
      <w:widowControl w:val="0"/>
      <w:numPr>
        <w:numId w:val="46"/>
      </w:numPr>
      <w:spacing w:before="240"/>
      <w:ind w:right="142"/>
      <w:jc w:val="both"/>
    </w:pPr>
    <w:rPr>
      <w:rFonts w:ascii="Arial" w:hAnsi="Arial"/>
      <w:color w:val="0000FF"/>
      <w:kern w:val="32"/>
      <w:sz w:val="24"/>
      <w:szCs w:val="24"/>
      <w:u w:val="single"/>
      <w:lang w:val="x-none" w:eastAsia="x-none"/>
    </w:rPr>
  </w:style>
  <w:style w:type="paragraph" w:customStyle="1" w:styleId="Nagwek2">
    <w:name w:val="Nagłówek_2"/>
    <w:basedOn w:val="Nagwek1"/>
    <w:qFormat/>
    <w:rsid w:val="001F7F7B"/>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1F7F7B"/>
    <w:rPr>
      <w:rFonts w:ascii="Arial" w:eastAsia="Times New Roman" w:hAnsi="Arial" w:cs="Times New Roman"/>
      <w:b/>
      <w:bCs/>
      <w:color w:val="0000FF"/>
      <w:kern w:val="32"/>
      <w:u w:val="single"/>
      <w:lang w:val="x-none" w:eastAsia="x-none"/>
    </w:rPr>
  </w:style>
  <w:style w:type="paragraph" w:customStyle="1" w:styleId="Nagwek3">
    <w:name w:val="Nagłówek_3"/>
    <w:basedOn w:val="Nagwek2"/>
    <w:qFormat/>
    <w:rsid w:val="001F7F7B"/>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1F7F7B"/>
    <w:pPr>
      <w:numPr>
        <w:ilvl w:val="3"/>
      </w:numPr>
      <w:tabs>
        <w:tab w:val="num" w:pos="0"/>
        <w:tab w:val="num" w:pos="360"/>
      </w:tabs>
      <w:ind w:left="0" w:firstLine="0"/>
    </w:pPr>
  </w:style>
  <w:style w:type="paragraph" w:customStyle="1" w:styleId="BodyTextIndentZnak">
    <w:name w:val="Body Text Indent Znak"/>
    <w:basedOn w:val="Normalny"/>
    <w:rsid w:val="00531E29"/>
    <w:pPr>
      <w:suppressAutoHyphens/>
      <w:spacing w:line="360" w:lineRule="auto"/>
      <w:ind w:left="708"/>
      <w:jc w:val="both"/>
    </w:pPr>
    <w:rPr>
      <w:rFonts w:ascii="Arial Narrow" w:eastAsia="Times New Roman" w:hAnsi="Arial Narrow" w:cs="Times New Roman"/>
      <w:sz w:val="20"/>
      <w:lang w:eastAsia="ar-SA"/>
    </w:rPr>
  </w:style>
  <w:style w:type="numbering" w:customStyle="1" w:styleId="Bezlisty1">
    <w:name w:val="Bez listy1"/>
    <w:next w:val="Bezlisty"/>
    <w:semiHidden/>
    <w:rsid w:val="00101FB2"/>
  </w:style>
  <w:style w:type="paragraph" w:customStyle="1" w:styleId="Tekstpodstawowy22">
    <w:name w:val="Tekst podstawowy 22"/>
    <w:basedOn w:val="Normalny"/>
    <w:rsid w:val="00101FB2"/>
    <w:pPr>
      <w:widowControl w:val="0"/>
      <w:ind w:left="283" w:hanging="283"/>
      <w:jc w:val="both"/>
    </w:pPr>
    <w:rPr>
      <w:rFonts w:ascii="Arial" w:eastAsia="Times New Roman" w:hAnsi="Arial" w:cs="Times New Roman"/>
      <w:sz w:val="22"/>
      <w:szCs w:val="20"/>
      <w:lang w:eastAsia="pl-PL"/>
    </w:rPr>
  </w:style>
  <w:style w:type="character" w:styleId="Numerstrony">
    <w:name w:val="page number"/>
    <w:basedOn w:val="Domylnaczcionkaakapitu"/>
    <w:uiPriority w:val="99"/>
    <w:rsid w:val="00101FB2"/>
  </w:style>
  <w:style w:type="character" w:customStyle="1" w:styleId="ZnakZnak3">
    <w:name w:val="Znak Znak3"/>
    <w:rsid w:val="00101FB2"/>
    <w:rPr>
      <w:rFonts w:ascii="Comic Sans MS" w:eastAsia="Times New Roman" w:hAnsi="Comic Sans MS" w:cs="Comic Sans MS"/>
      <w:sz w:val="24"/>
      <w:szCs w:val="24"/>
    </w:rPr>
  </w:style>
  <w:style w:type="character" w:customStyle="1" w:styleId="st1">
    <w:name w:val="st1"/>
    <w:basedOn w:val="Domylnaczcionkaakapitu"/>
    <w:rsid w:val="00101FB2"/>
  </w:style>
  <w:style w:type="paragraph" w:customStyle="1" w:styleId="Akapitzlist1">
    <w:name w:val="Akapit z listą1"/>
    <w:basedOn w:val="Normalny"/>
    <w:uiPriority w:val="99"/>
    <w:rsid w:val="00101FB2"/>
    <w:pPr>
      <w:spacing w:line="276" w:lineRule="auto"/>
      <w:ind w:left="720"/>
      <w:contextualSpacing/>
    </w:pPr>
    <w:rPr>
      <w:rFonts w:ascii="Calibri" w:eastAsia="Times New Roman" w:hAnsi="Calibri" w:cs="Times New Roman"/>
      <w:sz w:val="22"/>
      <w:szCs w:val="22"/>
    </w:rPr>
  </w:style>
  <w:style w:type="paragraph" w:styleId="HTML-wstpniesformatowany">
    <w:name w:val="HTML Preformatted"/>
    <w:basedOn w:val="Normalny"/>
    <w:link w:val="HTML-wstpniesformatowanyZnak"/>
    <w:uiPriority w:val="99"/>
    <w:unhideWhenUsed/>
    <w:rsid w:val="00101FB2"/>
    <w:rPr>
      <w:rFonts w:ascii="Consolas" w:eastAsia="Calibri" w:hAnsi="Consolas" w:cs="Times New Roman"/>
      <w:sz w:val="20"/>
      <w:szCs w:val="20"/>
      <w:lang w:val="x-none"/>
    </w:rPr>
  </w:style>
  <w:style w:type="character" w:customStyle="1" w:styleId="HTML-wstpniesformatowanyZnak">
    <w:name w:val="HTML - wstępnie sformatowany Znak"/>
    <w:basedOn w:val="Domylnaczcionkaakapitu"/>
    <w:link w:val="HTML-wstpniesformatowany"/>
    <w:uiPriority w:val="99"/>
    <w:rsid w:val="00101FB2"/>
    <w:rPr>
      <w:rFonts w:ascii="Consolas" w:eastAsia="Calibri" w:hAnsi="Consolas" w:cs="Times New Roman"/>
      <w:sz w:val="20"/>
      <w:szCs w:val="20"/>
      <w:lang w:val="x-none"/>
    </w:rPr>
  </w:style>
  <w:style w:type="numbering" w:customStyle="1" w:styleId="ImportedStyle2">
    <w:name w:val="Imported Style 2"/>
    <w:rsid w:val="00101FB2"/>
    <w:pPr>
      <w:numPr>
        <w:numId w:val="49"/>
      </w:numPr>
    </w:pPr>
  </w:style>
  <w:style w:type="numbering" w:customStyle="1" w:styleId="ImportedStyle37">
    <w:name w:val="Imported Style 37"/>
    <w:rsid w:val="00101FB2"/>
    <w:pPr>
      <w:numPr>
        <w:numId w:val="50"/>
      </w:numPr>
    </w:pPr>
  </w:style>
  <w:style w:type="numbering" w:customStyle="1" w:styleId="ImportedStyle38">
    <w:name w:val="Imported Style 38"/>
    <w:rsid w:val="00101FB2"/>
    <w:pPr>
      <w:numPr>
        <w:numId w:val="51"/>
      </w:numPr>
    </w:pPr>
  </w:style>
  <w:style w:type="numbering" w:customStyle="1" w:styleId="ImportedStyle39">
    <w:name w:val="Imported Style 39"/>
    <w:rsid w:val="00101FB2"/>
    <w:pPr>
      <w:numPr>
        <w:numId w:val="52"/>
      </w:numPr>
    </w:pPr>
  </w:style>
  <w:style w:type="numbering" w:customStyle="1" w:styleId="ImportedStyle40">
    <w:name w:val="Imported Style 40"/>
    <w:rsid w:val="00101FB2"/>
    <w:pPr>
      <w:numPr>
        <w:numId w:val="53"/>
      </w:numPr>
    </w:pPr>
  </w:style>
  <w:style w:type="numbering" w:customStyle="1" w:styleId="ImportedStyle41">
    <w:name w:val="Imported Style 41"/>
    <w:rsid w:val="00101FB2"/>
    <w:pPr>
      <w:numPr>
        <w:numId w:val="54"/>
      </w:numPr>
    </w:pPr>
  </w:style>
  <w:style w:type="numbering" w:customStyle="1" w:styleId="ImportedStyle42">
    <w:name w:val="Imported Style 42"/>
    <w:rsid w:val="00101FB2"/>
    <w:pPr>
      <w:numPr>
        <w:numId w:val="55"/>
      </w:numPr>
    </w:pPr>
  </w:style>
  <w:style w:type="numbering" w:customStyle="1" w:styleId="ImportedStyle43">
    <w:name w:val="Imported Style 43"/>
    <w:rsid w:val="00101FB2"/>
    <w:pPr>
      <w:numPr>
        <w:numId w:val="56"/>
      </w:numPr>
    </w:pPr>
  </w:style>
  <w:style w:type="numbering" w:customStyle="1" w:styleId="ImportedStyle48">
    <w:name w:val="Imported Style 48"/>
    <w:rsid w:val="00101FB2"/>
    <w:pPr>
      <w:numPr>
        <w:numId w:val="57"/>
      </w:numPr>
    </w:pPr>
  </w:style>
  <w:style w:type="numbering" w:customStyle="1" w:styleId="ImportedStyle49">
    <w:name w:val="Imported Style 49"/>
    <w:rsid w:val="00101FB2"/>
    <w:pPr>
      <w:numPr>
        <w:numId w:val="58"/>
      </w:numPr>
    </w:pPr>
  </w:style>
  <w:style w:type="numbering" w:customStyle="1" w:styleId="ImportedStyle53">
    <w:name w:val="Imported Style 53"/>
    <w:rsid w:val="00101FB2"/>
    <w:pPr>
      <w:numPr>
        <w:numId w:val="59"/>
      </w:numPr>
    </w:pPr>
  </w:style>
  <w:style w:type="numbering" w:customStyle="1" w:styleId="ImportedStyle55">
    <w:name w:val="Imported Style 55"/>
    <w:rsid w:val="00101FB2"/>
    <w:pPr>
      <w:numPr>
        <w:numId w:val="60"/>
      </w:numPr>
    </w:pPr>
  </w:style>
  <w:style w:type="numbering" w:customStyle="1" w:styleId="ImportedStyle56">
    <w:name w:val="Imported Style 56"/>
    <w:rsid w:val="00101FB2"/>
    <w:pPr>
      <w:numPr>
        <w:numId w:val="61"/>
      </w:numPr>
    </w:pPr>
  </w:style>
  <w:style w:type="numbering" w:customStyle="1" w:styleId="ImportedStyle57">
    <w:name w:val="Imported Style 57"/>
    <w:rsid w:val="00101FB2"/>
    <w:pPr>
      <w:numPr>
        <w:numId w:val="62"/>
      </w:numPr>
    </w:pPr>
  </w:style>
  <w:style w:type="table" w:customStyle="1" w:styleId="Tabela-Siatka1">
    <w:name w:val="Tabela - Siatka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unhideWhenUsed/>
    <w:rsid w:val="00101FB2"/>
    <w:pPr>
      <w:autoSpaceDE w:val="0"/>
      <w:autoSpaceDN w:val="0"/>
      <w:spacing w:before="90" w:line="380" w:lineRule="atLeast"/>
      <w:jc w:val="both"/>
    </w:pPr>
    <w:rPr>
      <w:rFonts w:ascii="Times New Roman" w:eastAsia="Times New Roman" w:hAnsi="Times New Roman" w:cs="Times New Roman"/>
      <w:w w:val="89"/>
      <w:sz w:val="25"/>
      <w:szCs w:val="20"/>
      <w:lang w:eastAsia="pl-PL"/>
    </w:rPr>
  </w:style>
  <w:style w:type="paragraph" w:styleId="Zwykytekst">
    <w:name w:val="Plain Text"/>
    <w:basedOn w:val="Normalny"/>
    <w:link w:val="ZwykytekstZnak"/>
    <w:uiPriority w:val="99"/>
    <w:unhideWhenUsed/>
    <w:rsid w:val="00101FB2"/>
    <w:pPr>
      <w:autoSpaceDE w:val="0"/>
      <w:autoSpaceDN w:val="0"/>
      <w:spacing w:before="9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101FB2"/>
    <w:rPr>
      <w:rFonts w:ascii="Courier New" w:eastAsia="Times New Roman" w:hAnsi="Courier New" w:cs="Times New Roman"/>
      <w:w w:val="89"/>
      <w:sz w:val="25"/>
      <w:szCs w:val="20"/>
      <w:lang w:val="x-none" w:eastAsia="x-none"/>
    </w:rPr>
  </w:style>
  <w:style w:type="table" w:customStyle="1" w:styleId="Tabela-Siatka4">
    <w:name w:val="Tabela - Siatka4"/>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
    <w:name w:val="WWNum11"/>
    <w:rsid w:val="00101FB2"/>
    <w:pPr>
      <w:numPr>
        <w:numId w:val="63"/>
      </w:numPr>
    </w:pPr>
  </w:style>
  <w:style w:type="table" w:customStyle="1" w:styleId="Tabela-Siatka7">
    <w:name w:val="Tabela - Siatka7"/>
    <w:basedOn w:val="Standardowy"/>
    <w:next w:val="Tabela-Siatka"/>
    <w:rsid w:val="00101FB2"/>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01FB2"/>
  </w:style>
  <w:style w:type="numbering" w:customStyle="1" w:styleId="Bezlisty11">
    <w:name w:val="Bez listy11"/>
    <w:next w:val="Bezlisty"/>
    <w:semiHidden/>
    <w:rsid w:val="00101FB2"/>
  </w:style>
  <w:style w:type="table" w:customStyle="1" w:styleId="Tabela-Siatka8">
    <w:name w:val="Tabela - Siatka8"/>
    <w:basedOn w:val="Standardowy"/>
    <w:next w:val="Tabela-Siatka"/>
    <w:rsid w:val="00101FB2"/>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rsid w:val="00101FB2"/>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dth100prc">
    <w:name w:val="width100prc"/>
    <w:rsid w:val="00101FB2"/>
  </w:style>
  <w:style w:type="paragraph" w:customStyle="1" w:styleId="Tekstpodstawowywcity21">
    <w:name w:val="Tekst podstawowy wcięty 21"/>
    <w:basedOn w:val="Normalny"/>
    <w:rsid w:val="00101FB2"/>
    <w:pPr>
      <w:ind w:left="270" w:hanging="270"/>
    </w:pPr>
    <w:rPr>
      <w:rFonts w:ascii="Times New Roman" w:eastAsia="Times New Roman" w:hAnsi="Times New Roman" w:cs="Times New Roman"/>
      <w:sz w:val="22"/>
      <w:szCs w:val="20"/>
      <w:lang w:eastAsia="pl-PL"/>
    </w:rPr>
  </w:style>
  <w:style w:type="paragraph" w:customStyle="1" w:styleId="Tekstpodstawowywcity31">
    <w:name w:val="Tekst podstawowy wcięty 31"/>
    <w:basedOn w:val="Normalny"/>
    <w:rsid w:val="00101FB2"/>
    <w:pPr>
      <w:ind w:left="360" w:hanging="360"/>
    </w:pPr>
    <w:rPr>
      <w:rFonts w:ascii="Times New Roman" w:eastAsia="Times New Roman" w:hAnsi="Times New Roman" w:cs="Times New Roman"/>
      <w:sz w:val="22"/>
      <w:szCs w:val="20"/>
      <w:lang w:eastAsia="pl-PL"/>
    </w:rPr>
  </w:style>
  <w:style w:type="character" w:customStyle="1" w:styleId="offi-red1">
    <w:name w:val="offi-red1"/>
    <w:rsid w:val="00101FB2"/>
    <w:rPr>
      <w:color w:val="DE211B"/>
    </w:rPr>
  </w:style>
  <w:style w:type="character" w:styleId="UyteHipercze">
    <w:name w:val="FollowedHyperlink"/>
    <w:uiPriority w:val="99"/>
    <w:unhideWhenUsed/>
    <w:rsid w:val="00101FB2"/>
    <w:rPr>
      <w:color w:val="954F72"/>
      <w:u w:val="single"/>
    </w:rPr>
  </w:style>
  <w:style w:type="paragraph" w:customStyle="1" w:styleId="font5">
    <w:name w:val="font5"/>
    <w:basedOn w:val="Normalny"/>
    <w:rsid w:val="00101FB2"/>
    <w:pPr>
      <w:spacing w:before="100" w:beforeAutospacing="1" w:after="100" w:afterAutospacing="1"/>
    </w:pPr>
    <w:rPr>
      <w:rFonts w:ascii="Arial" w:eastAsia="Times New Roman" w:hAnsi="Arial" w:cs="Arial"/>
      <w:color w:val="000000"/>
      <w:sz w:val="16"/>
      <w:szCs w:val="16"/>
      <w:lang w:eastAsia="pl-PL"/>
    </w:rPr>
  </w:style>
  <w:style w:type="paragraph" w:customStyle="1" w:styleId="xl18395">
    <w:name w:val="xl18395"/>
    <w:basedOn w:val="Normalny"/>
    <w:rsid w:val="00101FB2"/>
    <w:pPr>
      <w:pBdr>
        <w:top w:val="single" w:sz="8" w:space="0" w:color="auto"/>
        <w:left w:val="single" w:sz="8" w:space="0" w:color="auto"/>
        <w:bottom w:val="single" w:sz="4" w:space="0" w:color="000000"/>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396">
    <w:name w:val="xl18396"/>
    <w:basedOn w:val="Normalny"/>
    <w:rsid w:val="00101FB2"/>
    <w:pPr>
      <w:pBdr>
        <w:top w:val="single" w:sz="8" w:space="0" w:color="auto"/>
        <w:left w:val="single" w:sz="4" w:space="0" w:color="000000"/>
        <w:bottom w:val="single" w:sz="4" w:space="0" w:color="000000"/>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397">
    <w:name w:val="xl18397"/>
    <w:basedOn w:val="Normalny"/>
    <w:rsid w:val="00101FB2"/>
    <w:pPr>
      <w:pBdr>
        <w:top w:val="single" w:sz="4" w:space="0" w:color="000000"/>
        <w:left w:val="single" w:sz="8" w:space="0" w:color="auto"/>
        <w:bottom w:val="single" w:sz="8" w:space="0" w:color="auto"/>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398">
    <w:name w:val="xl18398"/>
    <w:basedOn w:val="Normalny"/>
    <w:rsid w:val="00101FB2"/>
    <w:pPr>
      <w:pBdr>
        <w:top w:val="single" w:sz="4" w:space="0" w:color="000000"/>
        <w:left w:val="single" w:sz="4" w:space="0" w:color="000000"/>
        <w:bottom w:val="single" w:sz="8" w:space="0" w:color="auto"/>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399">
    <w:name w:val="xl18399"/>
    <w:basedOn w:val="Normalny"/>
    <w:rsid w:val="00101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00">
    <w:name w:val="xl18400"/>
    <w:basedOn w:val="Normalny"/>
    <w:rsid w:val="00101F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01">
    <w:name w:val="xl18401"/>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02">
    <w:name w:val="xl18402"/>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03">
    <w:name w:val="xl18403"/>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04">
    <w:name w:val="xl18404"/>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05">
    <w:name w:val="xl18405"/>
    <w:basedOn w:val="Normalny"/>
    <w:rsid w:val="00101FB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6"/>
      <w:szCs w:val="16"/>
      <w:lang w:eastAsia="pl-PL"/>
    </w:rPr>
  </w:style>
  <w:style w:type="paragraph" w:customStyle="1" w:styleId="xl18406">
    <w:name w:val="xl18406"/>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07">
    <w:name w:val="xl18407"/>
    <w:basedOn w:val="Normalny"/>
    <w:rsid w:val="00101FB2"/>
    <w:pPr>
      <w:spacing w:before="100" w:beforeAutospacing="1" w:after="100" w:afterAutospacing="1"/>
    </w:pPr>
    <w:rPr>
      <w:rFonts w:ascii="Times New Roman" w:eastAsia="Times New Roman" w:hAnsi="Times New Roman" w:cs="Times New Roman"/>
      <w:lang w:eastAsia="pl-PL"/>
    </w:rPr>
  </w:style>
  <w:style w:type="paragraph" w:customStyle="1" w:styleId="xl18408">
    <w:name w:val="xl18408"/>
    <w:basedOn w:val="Normalny"/>
    <w:rsid w:val="00101FB2"/>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pl-PL"/>
    </w:rPr>
  </w:style>
  <w:style w:type="paragraph" w:customStyle="1" w:styleId="xl18409">
    <w:name w:val="xl18409"/>
    <w:basedOn w:val="Normalny"/>
    <w:rsid w:val="00101FB2"/>
    <w:pPr>
      <w:pBdr>
        <w:top w:val="single" w:sz="4" w:space="0" w:color="auto"/>
        <w:bottom w:val="single" w:sz="8" w:space="0" w:color="auto"/>
        <w:right w:val="single" w:sz="4" w:space="0" w:color="auto"/>
      </w:pBdr>
      <w:spacing w:before="100" w:beforeAutospacing="1" w:after="100" w:afterAutospacing="1"/>
    </w:pPr>
    <w:rPr>
      <w:rFonts w:ascii="Arial" w:eastAsia="Times New Roman" w:hAnsi="Arial" w:cs="Arial"/>
      <w:sz w:val="16"/>
      <w:szCs w:val="16"/>
      <w:lang w:eastAsia="pl-PL"/>
    </w:rPr>
  </w:style>
  <w:style w:type="paragraph" w:customStyle="1" w:styleId="xl18410">
    <w:name w:val="xl18410"/>
    <w:basedOn w:val="Normalny"/>
    <w:rsid w:val="00101FB2"/>
    <w:pPr>
      <w:pBdr>
        <w:bottom w:val="single" w:sz="8" w:space="0" w:color="auto"/>
        <w:right w:val="single" w:sz="4" w:space="0" w:color="auto"/>
      </w:pBdr>
      <w:spacing w:before="100" w:beforeAutospacing="1" w:after="100" w:afterAutospacing="1"/>
    </w:pPr>
    <w:rPr>
      <w:rFonts w:ascii="Arial" w:eastAsia="Times New Roman" w:hAnsi="Arial" w:cs="Arial"/>
      <w:sz w:val="16"/>
      <w:szCs w:val="16"/>
      <w:lang w:eastAsia="pl-PL"/>
    </w:rPr>
  </w:style>
  <w:style w:type="paragraph" w:customStyle="1" w:styleId="xl18411">
    <w:name w:val="xl18411"/>
    <w:basedOn w:val="Normalny"/>
    <w:rsid w:val="00101FB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6"/>
      <w:szCs w:val="16"/>
      <w:lang w:eastAsia="pl-PL"/>
    </w:rPr>
  </w:style>
  <w:style w:type="paragraph" w:customStyle="1" w:styleId="xl18412">
    <w:name w:val="xl18412"/>
    <w:basedOn w:val="Normalny"/>
    <w:rsid w:val="00101FB2"/>
    <w:pPr>
      <w:shd w:val="clear" w:color="000000" w:fill="FFFFFF"/>
      <w:spacing w:before="100" w:beforeAutospacing="1" w:after="100" w:afterAutospacing="1"/>
    </w:pPr>
    <w:rPr>
      <w:rFonts w:ascii="Times New Roman" w:eastAsia="Times New Roman" w:hAnsi="Times New Roman" w:cs="Times New Roman"/>
      <w:lang w:eastAsia="pl-PL"/>
    </w:rPr>
  </w:style>
  <w:style w:type="paragraph" w:customStyle="1" w:styleId="xl18413">
    <w:name w:val="xl18413"/>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18414">
    <w:name w:val="xl18414"/>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15">
    <w:name w:val="xl18415"/>
    <w:basedOn w:val="Normalny"/>
    <w:rsid w:val="00101FB2"/>
    <w:pPr>
      <w:pBdr>
        <w:bottom w:val="single" w:sz="8"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16">
    <w:name w:val="xl18416"/>
    <w:basedOn w:val="Normalny"/>
    <w:rsid w:val="00101FB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pl-PL"/>
    </w:rPr>
  </w:style>
  <w:style w:type="paragraph" w:customStyle="1" w:styleId="xl18417">
    <w:name w:val="xl18417"/>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18">
    <w:name w:val="xl18418"/>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19">
    <w:name w:val="xl18419"/>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20">
    <w:name w:val="xl18420"/>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21">
    <w:name w:val="xl18421"/>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eastAsia="pl-PL"/>
    </w:rPr>
  </w:style>
  <w:style w:type="paragraph" w:customStyle="1" w:styleId="xl18422">
    <w:name w:val="xl18422"/>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23">
    <w:name w:val="xl18423"/>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24">
    <w:name w:val="xl18424"/>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18425">
    <w:name w:val="xl18425"/>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26">
    <w:name w:val="xl18426"/>
    <w:basedOn w:val="Normalny"/>
    <w:rsid w:val="00101FB2"/>
    <w:pPr>
      <w:pBdr>
        <w:lef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27">
    <w:name w:val="xl18427"/>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28">
    <w:name w:val="xl18428"/>
    <w:basedOn w:val="Normalny"/>
    <w:rsid w:val="00101FB2"/>
    <w:pPr>
      <w:pBdr>
        <w:bottom w:val="single" w:sz="8" w:space="0" w:color="auto"/>
        <w:right w:val="single" w:sz="4" w:space="0" w:color="auto"/>
      </w:pBdr>
      <w:spacing w:before="100" w:beforeAutospacing="1" w:after="100" w:afterAutospacing="1"/>
    </w:pPr>
    <w:rPr>
      <w:rFonts w:ascii="Arial" w:eastAsia="Times New Roman" w:hAnsi="Arial" w:cs="Arial"/>
      <w:sz w:val="16"/>
      <w:szCs w:val="16"/>
      <w:lang w:eastAsia="pl-PL"/>
    </w:rPr>
  </w:style>
  <w:style w:type="paragraph" w:customStyle="1" w:styleId="xl18429">
    <w:name w:val="xl18429"/>
    <w:basedOn w:val="Normalny"/>
    <w:rsid w:val="00101FB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6"/>
      <w:szCs w:val="16"/>
      <w:lang w:eastAsia="pl-PL"/>
    </w:rPr>
  </w:style>
  <w:style w:type="paragraph" w:customStyle="1" w:styleId="xl18430">
    <w:name w:val="xl18430"/>
    <w:basedOn w:val="Normalny"/>
    <w:rsid w:val="00101FB2"/>
    <w:pPr>
      <w:pBdr>
        <w:top w:val="single" w:sz="8" w:space="0" w:color="auto"/>
        <w:left w:val="single" w:sz="4" w:space="0" w:color="000000"/>
        <w:bottom w:val="single" w:sz="4" w:space="0" w:color="000000"/>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31">
    <w:name w:val="xl18431"/>
    <w:basedOn w:val="Normalny"/>
    <w:rsid w:val="00101FB2"/>
    <w:pPr>
      <w:pBdr>
        <w:top w:val="single" w:sz="8" w:space="0" w:color="auto"/>
        <w:left w:val="single" w:sz="4" w:space="0" w:color="000000"/>
        <w:bottom w:val="single" w:sz="4" w:space="0" w:color="000000"/>
        <w:right w:val="single" w:sz="8" w:space="0" w:color="auto"/>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32">
    <w:name w:val="xl18432"/>
    <w:basedOn w:val="Normalny"/>
    <w:rsid w:val="00101FB2"/>
    <w:pPr>
      <w:pBdr>
        <w:top w:val="single" w:sz="4" w:space="0" w:color="000000"/>
        <w:left w:val="single" w:sz="4" w:space="0" w:color="000000"/>
        <w:bottom w:val="single" w:sz="8" w:space="0" w:color="auto"/>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33">
    <w:name w:val="xl18433"/>
    <w:basedOn w:val="Normalny"/>
    <w:rsid w:val="00101FB2"/>
    <w:pPr>
      <w:pBdr>
        <w:top w:val="single" w:sz="4" w:space="0" w:color="000000"/>
        <w:left w:val="single" w:sz="4" w:space="0" w:color="000000"/>
        <w:bottom w:val="single" w:sz="8" w:space="0" w:color="auto"/>
        <w:right w:val="single" w:sz="8" w:space="0" w:color="auto"/>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34">
    <w:name w:val="xl18434"/>
    <w:basedOn w:val="Normalny"/>
    <w:rsid w:val="00101FB2"/>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lang w:eastAsia="pl-PL"/>
    </w:rPr>
  </w:style>
  <w:style w:type="paragraph" w:customStyle="1" w:styleId="xl18435">
    <w:name w:val="xl18435"/>
    <w:basedOn w:val="Normalny"/>
    <w:rsid w:val="00101FB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lang w:eastAsia="pl-PL"/>
    </w:rPr>
  </w:style>
  <w:style w:type="paragraph" w:customStyle="1" w:styleId="xl18436">
    <w:name w:val="xl18436"/>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37">
    <w:name w:val="xl18437"/>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38">
    <w:name w:val="xl18438"/>
    <w:basedOn w:val="Normalny"/>
    <w:rsid w:val="00101F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FF0000"/>
      <w:sz w:val="16"/>
      <w:szCs w:val="16"/>
      <w:lang w:eastAsia="pl-PL"/>
    </w:rPr>
  </w:style>
  <w:style w:type="paragraph" w:customStyle="1" w:styleId="xl18439">
    <w:name w:val="xl18439"/>
    <w:basedOn w:val="Normalny"/>
    <w:rsid w:val="00101FB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40">
    <w:name w:val="xl18440"/>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FF0000"/>
      <w:sz w:val="28"/>
      <w:szCs w:val="28"/>
      <w:lang w:eastAsia="pl-PL"/>
    </w:rPr>
  </w:style>
  <w:style w:type="paragraph" w:customStyle="1" w:styleId="xl18441">
    <w:name w:val="xl18441"/>
    <w:basedOn w:val="Normalny"/>
    <w:rsid w:val="00101FB2"/>
    <w:pPr>
      <w:pBdr>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42">
    <w:name w:val="xl18442"/>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43">
    <w:name w:val="xl18443"/>
    <w:basedOn w:val="Normalny"/>
    <w:rsid w:val="00101FB2"/>
    <w:pPr>
      <w:pBdr>
        <w:top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44">
    <w:name w:val="xl18444"/>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6"/>
      <w:szCs w:val="16"/>
      <w:lang w:eastAsia="pl-PL"/>
    </w:rPr>
  </w:style>
  <w:style w:type="paragraph" w:customStyle="1" w:styleId="xl18445">
    <w:name w:val="xl18445"/>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46">
    <w:name w:val="xl18446"/>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16"/>
      <w:szCs w:val="16"/>
      <w:lang w:eastAsia="pl-PL"/>
    </w:rPr>
  </w:style>
  <w:style w:type="paragraph" w:customStyle="1" w:styleId="xl18447">
    <w:name w:val="xl18447"/>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16"/>
      <w:szCs w:val="16"/>
      <w:lang w:eastAsia="pl-PL"/>
    </w:rPr>
  </w:style>
  <w:style w:type="paragraph" w:customStyle="1" w:styleId="xl18448">
    <w:name w:val="xl18448"/>
    <w:basedOn w:val="Normalny"/>
    <w:rsid w:val="00101FB2"/>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49">
    <w:name w:val="xl18449"/>
    <w:basedOn w:val="Normalny"/>
    <w:rsid w:val="00101FB2"/>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50">
    <w:name w:val="xl18450"/>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51">
    <w:name w:val="xl18451"/>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18452">
    <w:name w:val="xl18452"/>
    <w:basedOn w:val="Normalny"/>
    <w:rsid w:val="00101FB2"/>
    <w:pPr>
      <w:pBdr>
        <w:top w:val="single" w:sz="8" w:space="0" w:color="auto"/>
        <w:left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3">
    <w:name w:val="xl18453"/>
    <w:basedOn w:val="Normalny"/>
    <w:rsid w:val="00101FB2"/>
    <w:pPr>
      <w:pBdr>
        <w:left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4">
    <w:name w:val="xl18454"/>
    <w:basedOn w:val="Normalny"/>
    <w:rsid w:val="00101FB2"/>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5">
    <w:name w:val="xl18455"/>
    <w:basedOn w:val="Normalny"/>
    <w:rsid w:val="00101FB2"/>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6">
    <w:name w:val="xl18456"/>
    <w:basedOn w:val="Normalny"/>
    <w:rsid w:val="00101FB2"/>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7">
    <w:name w:val="xl18457"/>
    <w:basedOn w:val="Normalny"/>
    <w:rsid w:val="00101FB2"/>
    <w:pPr>
      <w:pBdr>
        <w:top w:val="single" w:sz="8" w:space="0" w:color="auto"/>
        <w:left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8">
    <w:name w:val="xl18458"/>
    <w:basedOn w:val="Normalny"/>
    <w:rsid w:val="00101FB2"/>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9">
    <w:name w:val="xl18459"/>
    <w:basedOn w:val="Normalny"/>
    <w:rsid w:val="00101FB2"/>
    <w:pPr>
      <w:pBdr>
        <w:top w:val="single" w:sz="8" w:space="0" w:color="auto"/>
        <w:left w:val="single" w:sz="4" w:space="0" w:color="auto"/>
        <w:bottom w:val="single" w:sz="8" w:space="0" w:color="auto"/>
      </w:pBdr>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60">
    <w:name w:val="xl18460"/>
    <w:basedOn w:val="Normalny"/>
    <w:rsid w:val="00101FB2"/>
    <w:pPr>
      <w:pBdr>
        <w:top w:val="single" w:sz="8"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61">
    <w:name w:val="xl18461"/>
    <w:basedOn w:val="Normalny"/>
    <w:rsid w:val="00101FB2"/>
    <w:pPr>
      <w:pBdr>
        <w:top w:val="single" w:sz="8" w:space="0" w:color="auto"/>
        <w:left w:val="single" w:sz="4" w:space="0" w:color="auto"/>
        <w:bottom w:val="single" w:sz="8" w:space="0" w:color="auto"/>
      </w:pBdr>
      <w:spacing w:before="100" w:beforeAutospacing="1" w:after="100" w:afterAutospacing="1"/>
      <w:textAlignment w:val="center"/>
    </w:pPr>
    <w:rPr>
      <w:rFonts w:ascii="Arial" w:eastAsia="Times New Roman" w:hAnsi="Arial" w:cs="Arial"/>
      <w:sz w:val="16"/>
      <w:szCs w:val="16"/>
      <w:lang w:eastAsia="pl-PL"/>
    </w:rPr>
  </w:style>
  <w:style w:type="paragraph" w:customStyle="1" w:styleId="xl18462">
    <w:name w:val="xl18462"/>
    <w:basedOn w:val="Normalny"/>
    <w:rsid w:val="00101FB2"/>
    <w:pPr>
      <w:pBdr>
        <w:top w:val="single" w:sz="8"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sz w:val="16"/>
      <w:szCs w:val="16"/>
      <w:lang w:eastAsia="pl-PL"/>
    </w:rPr>
  </w:style>
  <w:style w:type="paragraph" w:customStyle="1" w:styleId="xl18463">
    <w:name w:val="xl18463"/>
    <w:basedOn w:val="Normalny"/>
    <w:rsid w:val="00101FB2"/>
    <w:pPr>
      <w:pBdr>
        <w:top w:val="single" w:sz="8" w:space="0" w:color="auto"/>
        <w:left w:val="single" w:sz="4" w:space="0" w:color="000000"/>
        <w:bottom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64">
    <w:name w:val="xl18464"/>
    <w:basedOn w:val="Normalny"/>
    <w:rsid w:val="00101FB2"/>
    <w:pPr>
      <w:pBdr>
        <w:top w:val="single" w:sz="8" w:space="0" w:color="auto"/>
        <w:bottom w:val="single" w:sz="4" w:space="0" w:color="000000"/>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65">
    <w:name w:val="xl18465"/>
    <w:basedOn w:val="Normalny"/>
    <w:rsid w:val="00101FB2"/>
    <w:pPr>
      <w:pBdr>
        <w:top w:val="single" w:sz="4" w:space="0" w:color="000000"/>
        <w:left w:val="single" w:sz="4" w:space="0" w:color="000000"/>
        <w:bottom w:val="single" w:sz="8" w:space="0" w:color="auto"/>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66">
    <w:name w:val="xl18466"/>
    <w:basedOn w:val="Normalny"/>
    <w:rsid w:val="00101FB2"/>
    <w:pPr>
      <w:pBdr>
        <w:top w:val="single" w:sz="4" w:space="0" w:color="000000"/>
        <w:bottom w:val="single" w:sz="8" w:space="0" w:color="auto"/>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67">
    <w:name w:val="xl18467"/>
    <w:basedOn w:val="Normalny"/>
    <w:rsid w:val="00101FB2"/>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68">
    <w:name w:val="xl18468"/>
    <w:basedOn w:val="Normalny"/>
    <w:rsid w:val="00101FB2"/>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69">
    <w:name w:val="xl18469"/>
    <w:basedOn w:val="Normalny"/>
    <w:rsid w:val="00101FB2"/>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70">
    <w:name w:val="xl18470"/>
    <w:basedOn w:val="Normalny"/>
    <w:rsid w:val="00101FB2"/>
    <w:pPr>
      <w:pBdr>
        <w:top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71">
    <w:name w:val="xl18471"/>
    <w:basedOn w:val="Normalny"/>
    <w:rsid w:val="00101FB2"/>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72">
    <w:name w:val="xl18472"/>
    <w:basedOn w:val="Normalny"/>
    <w:rsid w:val="00101FB2"/>
    <w:pPr>
      <w:pBdr>
        <w:top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73">
    <w:name w:val="xl18473"/>
    <w:basedOn w:val="Normalny"/>
    <w:rsid w:val="00101FB2"/>
    <w:pPr>
      <w:pBdr>
        <w:top w:val="single" w:sz="8" w:space="0" w:color="auto"/>
        <w:left w:val="single" w:sz="8" w:space="0" w:color="auto"/>
        <w:bottom w:val="single" w:sz="4" w:space="0" w:color="auto"/>
        <w:right w:val="single" w:sz="4" w:space="0" w:color="auto"/>
      </w:pBdr>
      <w:shd w:val="clear" w:color="000000" w:fill="C6E0B4"/>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74">
    <w:name w:val="xl18474"/>
    <w:basedOn w:val="Normalny"/>
    <w:rsid w:val="00101FB2"/>
    <w:pPr>
      <w:pBdr>
        <w:top w:val="single" w:sz="4" w:space="0" w:color="auto"/>
        <w:left w:val="single" w:sz="8" w:space="0" w:color="auto"/>
        <w:bottom w:val="single" w:sz="4" w:space="0" w:color="auto"/>
      </w:pBdr>
      <w:shd w:val="clear" w:color="000000" w:fill="C6E0B4"/>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75">
    <w:name w:val="xl18475"/>
    <w:basedOn w:val="Normalny"/>
    <w:rsid w:val="00101FB2"/>
    <w:pPr>
      <w:pBdr>
        <w:top w:val="single" w:sz="4" w:space="0" w:color="auto"/>
        <w:left w:val="single" w:sz="8" w:space="0" w:color="auto"/>
        <w:bottom w:val="single" w:sz="8" w:space="0" w:color="auto"/>
      </w:pBdr>
      <w:shd w:val="clear" w:color="000000" w:fill="C6E0B4"/>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76">
    <w:name w:val="xl18476"/>
    <w:basedOn w:val="Normalny"/>
    <w:rsid w:val="00101FB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color w:val="000000"/>
      <w:sz w:val="16"/>
      <w:szCs w:val="16"/>
      <w:lang w:eastAsia="pl-PL"/>
    </w:rPr>
  </w:style>
  <w:style w:type="paragraph" w:customStyle="1" w:styleId="xl18477">
    <w:name w:val="xl18477"/>
    <w:basedOn w:val="Normalny"/>
    <w:rsid w:val="00101FB2"/>
    <w:pPr>
      <w:pBdr>
        <w:top w:val="single" w:sz="8" w:space="0" w:color="auto"/>
        <w:left w:val="single" w:sz="8" w:space="0" w:color="auto"/>
        <w:right w:val="single" w:sz="4" w:space="0" w:color="auto"/>
      </w:pBdr>
      <w:shd w:val="clear" w:color="000000" w:fill="C6E0B4"/>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78">
    <w:name w:val="xl18478"/>
    <w:basedOn w:val="Normalny"/>
    <w:rsid w:val="00101FB2"/>
    <w:pPr>
      <w:pBdr>
        <w:left w:val="single" w:sz="8" w:space="0" w:color="auto"/>
        <w:bottom w:val="single" w:sz="8" w:space="0" w:color="auto"/>
        <w:right w:val="single" w:sz="4" w:space="0" w:color="auto"/>
      </w:pBdr>
      <w:shd w:val="clear" w:color="000000" w:fill="C6E0B4"/>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79">
    <w:name w:val="xl18479"/>
    <w:basedOn w:val="Normalny"/>
    <w:rsid w:val="00101FB2"/>
    <w:pPr>
      <w:pBdr>
        <w:left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80">
    <w:name w:val="xl18480"/>
    <w:basedOn w:val="Normalny"/>
    <w:rsid w:val="00101FB2"/>
    <w:pPr>
      <w:pBdr>
        <w:left w:val="single" w:sz="4"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81">
    <w:name w:val="xl18481"/>
    <w:basedOn w:val="Normalny"/>
    <w:rsid w:val="00101FB2"/>
    <w:pPr>
      <w:pBdr>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82">
    <w:name w:val="xl18482"/>
    <w:basedOn w:val="Normalny"/>
    <w:rsid w:val="00101FB2"/>
    <w:pPr>
      <w:pBdr>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83">
    <w:name w:val="xl18483"/>
    <w:basedOn w:val="Normalny"/>
    <w:rsid w:val="00101FB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84">
    <w:name w:val="xl18484"/>
    <w:basedOn w:val="Normalny"/>
    <w:rsid w:val="00101FB2"/>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85">
    <w:name w:val="xl18485"/>
    <w:basedOn w:val="Normalny"/>
    <w:rsid w:val="00101FB2"/>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86">
    <w:name w:val="xl18486"/>
    <w:basedOn w:val="Normalny"/>
    <w:rsid w:val="00101FB2"/>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87">
    <w:name w:val="xl18487"/>
    <w:basedOn w:val="Normalny"/>
    <w:rsid w:val="00101FB2"/>
    <w:pPr>
      <w:pBdr>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88">
    <w:name w:val="xl18488"/>
    <w:basedOn w:val="Normalny"/>
    <w:rsid w:val="00101F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89">
    <w:name w:val="xl18489"/>
    <w:basedOn w:val="Normalny"/>
    <w:rsid w:val="00101FB2"/>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lang w:eastAsia="pl-PL"/>
    </w:rPr>
  </w:style>
  <w:style w:type="paragraph" w:customStyle="1" w:styleId="xl18490">
    <w:name w:val="xl18490"/>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91">
    <w:name w:val="xl18491"/>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92">
    <w:name w:val="xl18492"/>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93">
    <w:name w:val="xl18493"/>
    <w:basedOn w:val="Normalny"/>
    <w:rsid w:val="00101FB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94">
    <w:name w:val="xl18494"/>
    <w:basedOn w:val="Normalny"/>
    <w:rsid w:val="00101FB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95">
    <w:name w:val="xl18495"/>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lang w:eastAsia="pl-PL"/>
    </w:rPr>
  </w:style>
  <w:style w:type="paragraph" w:customStyle="1" w:styleId="xl18496">
    <w:name w:val="xl18496"/>
    <w:basedOn w:val="Normalny"/>
    <w:rsid w:val="00101FB2"/>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97">
    <w:name w:val="xl18497"/>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98">
    <w:name w:val="xl18498"/>
    <w:basedOn w:val="Normalny"/>
    <w:rsid w:val="00101FB2"/>
    <w:pPr>
      <w:pBdr>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99">
    <w:name w:val="xl18499"/>
    <w:basedOn w:val="Normalny"/>
    <w:rsid w:val="00101FB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500">
    <w:name w:val="xl18500"/>
    <w:basedOn w:val="Normalny"/>
    <w:rsid w:val="00101FB2"/>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501">
    <w:name w:val="xl18501"/>
    <w:basedOn w:val="Normalny"/>
    <w:rsid w:val="00101FB2"/>
    <w:pPr>
      <w:pBdr>
        <w:left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502">
    <w:name w:val="xl18502"/>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lang w:eastAsia="pl-PL"/>
    </w:rPr>
  </w:style>
  <w:style w:type="paragraph" w:customStyle="1" w:styleId="xl18503">
    <w:name w:val="xl18503"/>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16"/>
      <w:szCs w:val="16"/>
      <w:lang w:eastAsia="pl-PL"/>
    </w:rPr>
  </w:style>
  <w:style w:type="paragraph" w:customStyle="1" w:styleId="xl18504">
    <w:name w:val="xl18504"/>
    <w:basedOn w:val="Normalny"/>
    <w:rsid w:val="00101FB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pl-PL"/>
    </w:rPr>
  </w:style>
  <w:style w:type="paragraph" w:customStyle="1" w:styleId="xl18505">
    <w:name w:val="xl18505"/>
    <w:basedOn w:val="Normalny"/>
    <w:rsid w:val="00101FB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pl-PL"/>
    </w:rPr>
  </w:style>
  <w:style w:type="paragraph" w:customStyle="1" w:styleId="xl18506">
    <w:name w:val="xl18506"/>
    <w:basedOn w:val="Normalny"/>
    <w:rsid w:val="00101FB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lang w:eastAsia="pl-PL"/>
    </w:rPr>
  </w:style>
  <w:style w:type="paragraph" w:customStyle="1" w:styleId="xl18507">
    <w:name w:val="xl18507"/>
    <w:basedOn w:val="Normalny"/>
    <w:rsid w:val="00101FB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pl-PL"/>
    </w:rPr>
  </w:style>
  <w:style w:type="paragraph" w:customStyle="1" w:styleId="xl18508">
    <w:name w:val="xl18508"/>
    <w:basedOn w:val="Normalny"/>
    <w:rsid w:val="00101F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pl-PL"/>
    </w:rPr>
  </w:style>
  <w:style w:type="paragraph" w:customStyle="1" w:styleId="xl18509">
    <w:name w:val="xl18509"/>
    <w:basedOn w:val="Normalny"/>
    <w:rsid w:val="00101FB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lang w:eastAsia="pl-PL"/>
    </w:rPr>
  </w:style>
  <w:style w:type="paragraph" w:customStyle="1" w:styleId="xl18510">
    <w:name w:val="xl18510"/>
    <w:basedOn w:val="Normalny"/>
    <w:rsid w:val="00101FB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1">
    <w:name w:val="xl18511"/>
    <w:basedOn w:val="Normalny"/>
    <w:rsid w:val="00101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2">
    <w:name w:val="xl18512"/>
    <w:basedOn w:val="Normalny"/>
    <w:rsid w:val="00101FB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3">
    <w:name w:val="xl18513"/>
    <w:basedOn w:val="Normalny"/>
    <w:rsid w:val="00101FB2"/>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4">
    <w:name w:val="xl18514"/>
    <w:basedOn w:val="Normalny"/>
    <w:rsid w:val="00101F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5">
    <w:name w:val="xl18515"/>
    <w:basedOn w:val="Normalny"/>
    <w:rsid w:val="00101FB2"/>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6">
    <w:name w:val="xl18516"/>
    <w:basedOn w:val="Normalny"/>
    <w:rsid w:val="00101FB2"/>
    <w:pPr>
      <w:pBdr>
        <w:top w:val="single" w:sz="8" w:space="0" w:color="auto"/>
        <w:left w:val="single" w:sz="4"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17">
    <w:name w:val="xl18517"/>
    <w:basedOn w:val="Normalny"/>
    <w:rsid w:val="00101FB2"/>
    <w:pPr>
      <w:pBdr>
        <w:left w:val="single" w:sz="4"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18">
    <w:name w:val="xl18518"/>
    <w:basedOn w:val="Normalny"/>
    <w:rsid w:val="00101FB2"/>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19">
    <w:name w:val="xl18519"/>
    <w:basedOn w:val="Normalny"/>
    <w:rsid w:val="00101FB2"/>
    <w:pPr>
      <w:pBdr>
        <w:top w:val="single" w:sz="8" w:space="0" w:color="auto"/>
        <w:left w:val="single" w:sz="4"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0">
    <w:name w:val="xl18520"/>
    <w:basedOn w:val="Normalny"/>
    <w:rsid w:val="00101FB2"/>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1">
    <w:name w:val="xl18521"/>
    <w:basedOn w:val="Normalny"/>
    <w:rsid w:val="00101FB2"/>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2">
    <w:name w:val="xl18522"/>
    <w:basedOn w:val="Normalny"/>
    <w:rsid w:val="00101FB2"/>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3">
    <w:name w:val="xl18523"/>
    <w:basedOn w:val="Normalny"/>
    <w:rsid w:val="00101FB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4">
    <w:name w:val="xl18524"/>
    <w:basedOn w:val="Normalny"/>
    <w:rsid w:val="00101FB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5">
    <w:name w:val="xl18525"/>
    <w:basedOn w:val="Normalny"/>
    <w:rsid w:val="00101FB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6">
    <w:name w:val="xl18526"/>
    <w:basedOn w:val="Normalny"/>
    <w:rsid w:val="00101FB2"/>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7">
    <w:name w:val="xl18527"/>
    <w:basedOn w:val="Normalny"/>
    <w:rsid w:val="00101FB2"/>
    <w:pPr>
      <w:pBdr>
        <w:left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8">
    <w:name w:val="xl18528"/>
    <w:basedOn w:val="Normalny"/>
    <w:rsid w:val="00101FB2"/>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9">
    <w:name w:val="xl18529"/>
    <w:basedOn w:val="Normalny"/>
    <w:rsid w:val="00101FB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30">
    <w:name w:val="xl18530"/>
    <w:basedOn w:val="Normalny"/>
    <w:rsid w:val="00101FB2"/>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31">
    <w:name w:val="xl18531"/>
    <w:basedOn w:val="Normalny"/>
    <w:rsid w:val="00101FB2"/>
    <w:pPr>
      <w:pBdr>
        <w:left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styleId="Adresnakopercie">
    <w:name w:val="envelope address"/>
    <w:basedOn w:val="Normalny"/>
    <w:uiPriority w:val="99"/>
    <w:rsid w:val="00101FB2"/>
    <w:pPr>
      <w:framePr w:w="7920" w:h="1980" w:hRule="exact" w:hSpace="141" w:wrap="auto" w:hAnchor="page" w:xAlign="center" w:yAlign="bottom"/>
      <w:suppressAutoHyphens/>
      <w:ind w:left="2880"/>
    </w:pPr>
    <w:rPr>
      <w:rFonts w:ascii="Cambria" w:eastAsia="Times New Roman" w:hAnsi="Cambria" w:cs="Cambria"/>
      <w:b/>
      <w:bCs/>
      <w:lang w:eastAsia="ar-SA"/>
    </w:rPr>
  </w:style>
  <w:style w:type="character" w:customStyle="1" w:styleId="Heading1Char1">
    <w:name w:val="Heading 1 Char1"/>
    <w:uiPriority w:val="99"/>
    <w:rsid w:val="00101FB2"/>
    <w:rPr>
      <w:rFonts w:ascii="Times New Roman" w:hAnsi="Times New Roman" w:cs="Times New Roman"/>
      <w:b/>
      <w:bCs/>
      <w:color w:val="auto"/>
      <w:sz w:val="24"/>
      <w:szCs w:val="24"/>
      <w:lang w:eastAsia="ar-SA" w:bidi="ar-SA"/>
    </w:rPr>
  </w:style>
  <w:style w:type="character" w:customStyle="1" w:styleId="Heading2Char1">
    <w:name w:val="Heading 2 Char1"/>
    <w:uiPriority w:val="99"/>
    <w:rsid w:val="00101FB2"/>
    <w:rPr>
      <w:rFonts w:ascii="Times New Roman" w:hAnsi="Times New Roman" w:cs="Times New Roman"/>
      <w:i/>
      <w:iCs/>
      <w:color w:val="auto"/>
      <w:sz w:val="20"/>
      <w:szCs w:val="20"/>
      <w:lang w:eastAsia="ar-SA" w:bidi="ar-SA"/>
    </w:rPr>
  </w:style>
  <w:style w:type="character" w:customStyle="1" w:styleId="Heading3Char1">
    <w:name w:val="Heading 3 Char1"/>
    <w:uiPriority w:val="99"/>
    <w:rsid w:val="00101FB2"/>
    <w:rPr>
      <w:rFonts w:ascii="Times New Roman" w:hAnsi="Times New Roman" w:cs="Times New Roman"/>
      <w:b/>
      <w:bCs/>
      <w:color w:val="auto"/>
      <w:sz w:val="20"/>
      <w:szCs w:val="20"/>
      <w:lang w:eastAsia="ar-SA" w:bidi="ar-SA"/>
    </w:rPr>
  </w:style>
  <w:style w:type="character" w:customStyle="1" w:styleId="Heading4Char1">
    <w:name w:val="Heading 4 Char1"/>
    <w:uiPriority w:val="99"/>
    <w:rsid w:val="00101FB2"/>
    <w:rPr>
      <w:rFonts w:ascii="Times New Roman" w:hAnsi="Times New Roman" w:cs="Times New Roman"/>
      <w:b/>
      <w:bCs/>
      <w:color w:val="auto"/>
      <w:sz w:val="20"/>
      <w:szCs w:val="20"/>
      <w:lang w:eastAsia="ar-SA" w:bidi="ar-SA"/>
    </w:rPr>
  </w:style>
  <w:style w:type="character" w:customStyle="1" w:styleId="Heading5Char1">
    <w:name w:val="Heading 5 Char1"/>
    <w:uiPriority w:val="99"/>
    <w:rsid w:val="00101FB2"/>
    <w:rPr>
      <w:rFonts w:ascii="Calibri" w:hAnsi="Calibri" w:cs="Calibri"/>
      <w:b/>
      <w:bCs/>
      <w:i/>
      <w:iCs/>
      <w:color w:val="auto"/>
      <w:sz w:val="26"/>
      <w:szCs w:val="26"/>
      <w:lang w:eastAsia="ar-SA" w:bidi="ar-SA"/>
    </w:rPr>
  </w:style>
  <w:style w:type="character" w:customStyle="1" w:styleId="Heading6Char1">
    <w:name w:val="Heading 6 Char1"/>
    <w:uiPriority w:val="99"/>
    <w:rsid w:val="00101FB2"/>
    <w:rPr>
      <w:rFonts w:ascii="Times New Roman" w:hAnsi="Times New Roman" w:cs="Times New Roman"/>
      <w:b/>
      <w:bCs/>
      <w:color w:val="auto"/>
      <w:sz w:val="24"/>
      <w:szCs w:val="24"/>
      <w:lang w:eastAsia="ar-SA" w:bidi="ar-SA"/>
    </w:rPr>
  </w:style>
  <w:style w:type="character" w:customStyle="1" w:styleId="Heading7Char1">
    <w:name w:val="Heading 7 Char1"/>
    <w:uiPriority w:val="99"/>
    <w:rsid w:val="00101FB2"/>
    <w:rPr>
      <w:rFonts w:ascii="Times New Roman" w:hAnsi="Times New Roman" w:cs="Times New Roman"/>
      <w:color w:val="auto"/>
      <w:sz w:val="24"/>
      <w:szCs w:val="24"/>
      <w:lang w:eastAsia="pl-PL"/>
    </w:rPr>
  </w:style>
  <w:style w:type="character" w:customStyle="1" w:styleId="Heading8Char1">
    <w:name w:val="Heading 8 Char1"/>
    <w:uiPriority w:val="99"/>
    <w:rsid w:val="00101FB2"/>
    <w:rPr>
      <w:rFonts w:ascii="Times New Roman" w:hAnsi="Times New Roman" w:cs="Times New Roman"/>
      <w:b/>
      <w:bCs/>
      <w:color w:val="auto"/>
      <w:sz w:val="20"/>
      <w:szCs w:val="20"/>
      <w:lang w:eastAsia="ar-SA" w:bidi="ar-SA"/>
    </w:rPr>
  </w:style>
  <w:style w:type="character" w:customStyle="1" w:styleId="Heading9Char1">
    <w:name w:val="Heading 9 Char1"/>
    <w:uiPriority w:val="99"/>
    <w:rsid w:val="00101FB2"/>
    <w:rPr>
      <w:rFonts w:ascii="Times New Roman" w:hAnsi="Times New Roman" w:cs="Times New Roman"/>
      <w:b/>
      <w:bCs/>
      <w:color w:val="auto"/>
      <w:sz w:val="24"/>
      <w:szCs w:val="24"/>
      <w:lang w:eastAsia="ar-SA" w:bidi="ar-SA"/>
    </w:rPr>
  </w:style>
  <w:style w:type="character" w:customStyle="1" w:styleId="WW8Num3z0">
    <w:name w:val="WW8Num3z0"/>
    <w:uiPriority w:val="99"/>
    <w:rsid w:val="00101FB2"/>
    <w:rPr>
      <w:color w:val="auto"/>
    </w:rPr>
  </w:style>
  <w:style w:type="character" w:customStyle="1" w:styleId="WW8Num16z0">
    <w:name w:val="WW8Num16z0"/>
    <w:uiPriority w:val="99"/>
    <w:rsid w:val="00101FB2"/>
    <w:rPr>
      <w:b/>
      <w:bCs/>
    </w:rPr>
  </w:style>
  <w:style w:type="character" w:customStyle="1" w:styleId="WW8Num22z1">
    <w:name w:val="WW8Num22z1"/>
    <w:uiPriority w:val="99"/>
    <w:rsid w:val="00101FB2"/>
  </w:style>
  <w:style w:type="character" w:customStyle="1" w:styleId="WW8Num24z0">
    <w:name w:val="WW8Num24z0"/>
    <w:uiPriority w:val="99"/>
    <w:rsid w:val="00101FB2"/>
    <w:rPr>
      <w:color w:val="auto"/>
    </w:rPr>
  </w:style>
  <w:style w:type="character" w:customStyle="1" w:styleId="WW8Num26z3">
    <w:name w:val="WW8Num26z3"/>
    <w:uiPriority w:val="99"/>
    <w:rsid w:val="00101FB2"/>
    <w:rPr>
      <w:rFonts w:ascii="Times New Roman" w:hAnsi="Times New Roman" w:cs="Times New Roman"/>
    </w:rPr>
  </w:style>
  <w:style w:type="character" w:customStyle="1" w:styleId="WW8Num30z3">
    <w:name w:val="WW8Num30z3"/>
    <w:uiPriority w:val="99"/>
    <w:rsid w:val="00101FB2"/>
    <w:rPr>
      <w:rFonts w:ascii="Times New Roman" w:hAnsi="Times New Roman" w:cs="Times New Roman"/>
    </w:rPr>
  </w:style>
  <w:style w:type="character" w:customStyle="1" w:styleId="Domylnaczcionkaakapitu1">
    <w:name w:val="Domyślna czcionka akapitu1"/>
    <w:uiPriority w:val="99"/>
    <w:rsid w:val="00101FB2"/>
  </w:style>
  <w:style w:type="character" w:customStyle="1" w:styleId="Znakinumeracji">
    <w:name w:val="Znaki numeracji"/>
    <w:uiPriority w:val="99"/>
    <w:rsid w:val="00101FB2"/>
  </w:style>
  <w:style w:type="character" w:customStyle="1" w:styleId="Symbolewypunktowania">
    <w:name w:val="Symbole wypunktowania"/>
    <w:uiPriority w:val="99"/>
    <w:rsid w:val="00101FB2"/>
    <w:rPr>
      <w:rFonts w:ascii="StarSymbol" w:eastAsia="StarSymbol" w:hAnsi="StarSymbol" w:cs="StarSymbol"/>
      <w:sz w:val="18"/>
      <w:szCs w:val="18"/>
    </w:rPr>
  </w:style>
  <w:style w:type="paragraph" w:customStyle="1" w:styleId="Nagwek11">
    <w:name w:val="Nagłówek1"/>
    <w:basedOn w:val="Normalny"/>
    <w:next w:val="Tekstpodstawowy"/>
    <w:uiPriority w:val="99"/>
    <w:rsid w:val="00101FB2"/>
    <w:pPr>
      <w:keepNext/>
      <w:suppressAutoHyphens/>
      <w:spacing w:before="240" w:after="120"/>
    </w:pPr>
    <w:rPr>
      <w:rFonts w:ascii="Arial" w:eastAsia="Times New Roman" w:hAnsi="Arial" w:cs="Arial"/>
      <w:sz w:val="28"/>
      <w:szCs w:val="28"/>
      <w:lang w:eastAsia="ar-SA"/>
    </w:rPr>
  </w:style>
  <w:style w:type="character" w:customStyle="1" w:styleId="BodyTextChar1">
    <w:name w:val="Body Text Char1"/>
    <w:uiPriority w:val="99"/>
    <w:rsid w:val="00101FB2"/>
    <w:rPr>
      <w:rFonts w:ascii="Times New Roman" w:hAnsi="Times New Roman" w:cs="Times New Roman"/>
      <w:color w:val="auto"/>
      <w:position w:val="6"/>
      <w:sz w:val="20"/>
      <w:szCs w:val="20"/>
      <w:lang w:eastAsia="ar-SA" w:bidi="ar-SA"/>
    </w:rPr>
  </w:style>
  <w:style w:type="paragraph" w:customStyle="1" w:styleId="Podpis1">
    <w:name w:val="Podpis1"/>
    <w:basedOn w:val="Normalny"/>
    <w:uiPriority w:val="99"/>
    <w:rsid w:val="00101FB2"/>
    <w:pPr>
      <w:suppressLineNumbers/>
      <w:suppressAutoHyphens/>
      <w:spacing w:before="120" w:after="120"/>
    </w:pPr>
    <w:rPr>
      <w:rFonts w:ascii="Tahoma" w:eastAsia="Times New Roman" w:hAnsi="Tahoma" w:cs="Tahoma"/>
      <w:i/>
      <w:iCs/>
      <w:lang w:eastAsia="ar-SA"/>
    </w:rPr>
  </w:style>
  <w:style w:type="paragraph" w:customStyle="1" w:styleId="Indeks">
    <w:name w:val="Indeks"/>
    <w:basedOn w:val="Normalny"/>
    <w:uiPriority w:val="99"/>
    <w:rsid w:val="00101FB2"/>
    <w:pPr>
      <w:suppressLineNumbers/>
      <w:suppressAutoHyphens/>
    </w:pPr>
    <w:rPr>
      <w:rFonts w:ascii="Tahoma" w:eastAsia="Times New Roman" w:hAnsi="Tahoma" w:cs="Tahoma"/>
      <w:lang w:eastAsia="ar-SA"/>
    </w:rPr>
  </w:style>
  <w:style w:type="character" w:customStyle="1" w:styleId="TitleChar1">
    <w:name w:val="Title Char1"/>
    <w:uiPriority w:val="99"/>
    <w:rsid w:val="00101FB2"/>
    <w:rPr>
      <w:rFonts w:ascii="Times New Roman" w:hAnsi="Times New Roman" w:cs="Times New Roman"/>
      <w:b/>
      <w:bCs/>
      <w:color w:val="auto"/>
      <w:position w:val="6"/>
      <w:sz w:val="20"/>
      <w:szCs w:val="20"/>
      <w:lang w:eastAsia="ar-SA" w:bidi="ar-SA"/>
    </w:rPr>
  </w:style>
  <w:style w:type="character" w:customStyle="1" w:styleId="SubtitleChar1">
    <w:name w:val="Subtitle Char1"/>
    <w:uiPriority w:val="99"/>
    <w:rsid w:val="00101FB2"/>
    <w:rPr>
      <w:rFonts w:ascii="Arial" w:hAnsi="Arial" w:cs="Arial"/>
      <w:i/>
      <w:iCs/>
      <w:color w:val="auto"/>
      <w:sz w:val="28"/>
      <w:szCs w:val="28"/>
      <w:lang w:eastAsia="ar-SA" w:bidi="ar-SA"/>
    </w:rPr>
  </w:style>
  <w:style w:type="character" w:customStyle="1" w:styleId="BodyTextIndentChar1">
    <w:name w:val="Body Text Indent Char1"/>
    <w:uiPriority w:val="99"/>
    <w:rsid w:val="00101FB2"/>
    <w:rPr>
      <w:rFonts w:ascii="Times New Roman" w:hAnsi="Times New Roman" w:cs="Times New Roman"/>
      <w:color w:val="auto"/>
      <w:position w:val="6"/>
      <w:sz w:val="20"/>
      <w:szCs w:val="20"/>
      <w:lang w:eastAsia="ar-SA" w:bidi="ar-SA"/>
    </w:rPr>
  </w:style>
  <w:style w:type="paragraph" w:customStyle="1" w:styleId="Tekstpodstawowywcity210">
    <w:name w:val="Tekst podstawowy wcięty 21"/>
    <w:basedOn w:val="Normalny"/>
    <w:uiPriority w:val="99"/>
    <w:rsid w:val="00101FB2"/>
    <w:pPr>
      <w:tabs>
        <w:tab w:val="left" w:pos="540"/>
        <w:tab w:val="left" w:pos="567"/>
      </w:tabs>
      <w:suppressAutoHyphens/>
      <w:spacing w:line="360" w:lineRule="auto"/>
      <w:ind w:left="-30"/>
      <w:jc w:val="both"/>
    </w:pPr>
    <w:rPr>
      <w:rFonts w:ascii="Times New Roman" w:eastAsia="Times New Roman" w:hAnsi="Times New Roman" w:cs="Times New Roman"/>
      <w:b/>
      <w:bCs/>
      <w:lang w:eastAsia="ar-SA"/>
    </w:rPr>
  </w:style>
  <w:style w:type="paragraph" w:customStyle="1" w:styleId="Tekstpodstawowy31">
    <w:name w:val="Tekst podstawowy 31"/>
    <w:basedOn w:val="Normalny"/>
    <w:uiPriority w:val="99"/>
    <w:rsid w:val="00101FB2"/>
    <w:pPr>
      <w:tabs>
        <w:tab w:val="left" w:pos="397"/>
        <w:tab w:val="left" w:pos="567"/>
      </w:tabs>
      <w:suppressAutoHyphens/>
    </w:pPr>
    <w:rPr>
      <w:rFonts w:ascii="Times New Roman" w:eastAsia="Times New Roman" w:hAnsi="Times New Roman" w:cs="Times New Roman"/>
      <w:b/>
      <w:bCs/>
      <w:lang w:eastAsia="ar-SA"/>
    </w:rPr>
  </w:style>
  <w:style w:type="character" w:customStyle="1" w:styleId="HeaderChar1">
    <w:name w:val="Header Char1"/>
    <w:uiPriority w:val="99"/>
    <w:rsid w:val="00101FB2"/>
    <w:rPr>
      <w:rFonts w:ascii="Times New Roman" w:hAnsi="Times New Roman" w:cs="Times New Roman"/>
      <w:color w:val="auto"/>
      <w:position w:val="6"/>
      <w:sz w:val="20"/>
      <w:szCs w:val="20"/>
      <w:lang w:eastAsia="ar-SA" w:bidi="ar-SA"/>
    </w:rPr>
  </w:style>
  <w:style w:type="paragraph" w:customStyle="1" w:styleId="Tekstpodstawowywcity310">
    <w:name w:val="Tekst podstawowy wcięty 31"/>
    <w:basedOn w:val="Normalny"/>
    <w:uiPriority w:val="99"/>
    <w:rsid w:val="00101FB2"/>
    <w:pPr>
      <w:tabs>
        <w:tab w:val="left" w:pos="397"/>
        <w:tab w:val="left" w:pos="567"/>
      </w:tabs>
      <w:suppressAutoHyphens/>
      <w:overflowPunct w:val="0"/>
      <w:autoSpaceDE w:val="0"/>
      <w:ind w:left="284"/>
      <w:jc w:val="both"/>
      <w:textAlignment w:val="baseline"/>
    </w:pPr>
    <w:rPr>
      <w:rFonts w:ascii="Times New Roman" w:eastAsia="Times New Roman" w:hAnsi="Times New Roman" w:cs="Times New Roman"/>
      <w:position w:val="6"/>
      <w:lang w:eastAsia="ar-SA"/>
    </w:rPr>
  </w:style>
  <w:style w:type="character" w:customStyle="1" w:styleId="FooterChar1">
    <w:name w:val="Footer Char1"/>
    <w:uiPriority w:val="99"/>
    <w:rsid w:val="00101FB2"/>
    <w:rPr>
      <w:rFonts w:ascii="Times New Roman" w:hAnsi="Times New Roman" w:cs="Times New Roman"/>
      <w:color w:val="auto"/>
      <w:sz w:val="24"/>
      <w:szCs w:val="24"/>
      <w:lang w:eastAsia="ar-SA" w:bidi="ar-SA"/>
    </w:rPr>
  </w:style>
  <w:style w:type="paragraph" w:customStyle="1" w:styleId="Tekstpodstawowy220">
    <w:name w:val="Tekst podstawowy 22"/>
    <w:basedOn w:val="Normalny"/>
    <w:uiPriority w:val="99"/>
    <w:rsid w:val="00101FB2"/>
    <w:pPr>
      <w:widowControl w:val="0"/>
      <w:suppressAutoHyphens/>
      <w:jc w:val="both"/>
    </w:pPr>
    <w:rPr>
      <w:rFonts w:ascii="Arial Narrow" w:eastAsia="Times New Roman" w:hAnsi="Arial Narrow" w:cs="Arial Narrow"/>
      <w:sz w:val="28"/>
      <w:szCs w:val="28"/>
      <w:lang w:eastAsia="ar-SA"/>
    </w:rPr>
  </w:style>
  <w:style w:type="paragraph" w:customStyle="1" w:styleId="Zawartotabeli">
    <w:name w:val="Zawartość tabeli"/>
    <w:basedOn w:val="Normalny"/>
    <w:uiPriority w:val="99"/>
    <w:rsid w:val="00101FB2"/>
    <w:pPr>
      <w:suppressLineNumbers/>
      <w:suppressAutoHyphens/>
    </w:pPr>
    <w:rPr>
      <w:rFonts w:ascii="Times New Roman" w:eastAsia="Times New Roman" w:hAnsi="Times New Roman" w:cs="Times New Roman"/>
      <w:lang w:eastAsia="ar-SA"/>
    </w:rPr>
  </w:style>
  <w:style w:type="paragraph" w:customStyle="1" w:styleId="Nagwektabeli">
    <w:name w:val="Nagłówek tabeli"/>
    <w:basedOn w:val="Zawartotabeli"/>
    <w:uiPriority w:val="99"/>
    <w:rsid w:val="00101FB2"/>
    <w:pPr>
      <w:jc w:val="center"/>
    </w:pPr>
    <w:rPr>
      <w:b/>
      <w:bCs/>
    </w:rPr>
  </w:style>
  <w:style w:type="character" w:customStyle="1" w:styleId="ZnakZnak">
    <w:name w:val="Znak Znak"/>
    <w:uiPriority w:val="99"/>
    <w:rsid w:val="00101FB2"/>
    <w:rPr>
      <w:rFonts w:ascii="Times New Roman" w:hAnsi="Times New Roman" w:cs="Times New Roman"/>
      <w:snapToGrid w:val="0"/>
      <w:sz w:val="24"/>
      <w:szCs w:val="24"/>
      <w:lang w:val="en-US"/>
    </w:rPr>
  </w:style>
  <w:style w:type="character" w:customStyle="1" w:styleId="BodyText2Char1">
    <w:name w:val="Body Text 2 Char1"/>
    <w:uiPriority w:val="99"/>
    <w:rsid w:val="00101FB2"/>
    <w:rPr>
      <w:rFonts w:ascii="Times New Roman" w:hAnsi="Times New Roman" w:cs="Times New Roman"/>
      <w:color w:val="auto"/>
      <w:sz w:val="24"/>
      <w:szCs w:val="24"/>
      <w:lang w:eastAsia="ar-SA" w:bidi="ar-SA"/>
    </w:rPr>
  </w:style>
  <w:style w:type="character" w:customStyle="1" w:styleId="BodyTextIndent2Char1">
    <w:name w:val="Body Text Indent 2 Char1"/>
    <w:uiPriority w:val="99"/>
    <w:rsid w:val="00101FB2"/>
    <w:rPr>
      <w:rFonts w:ascii="Times New Roman" w:hAnsi="Times New Roman" w:cs="Times New Roman"/>
      <w:color w:val="auto"/>
      <w:sz w:val="24"/>
      <w:szCs w:val="24"/>
      <w:lang w:eastAsia="ar-SA" w:bidi="ar-SA"/>
    </w:rPr>
  </w:style>
  <w:style w:type="character" w:customStyle="1" w:styleId="BodyText3Char1">
    <w:name w:val="Body Text 3 Char1"/>
    <w:uiPriority w:val="99"/>
    <w:rsid w:val="00101FB2"/>
    <w:rPr>
      <w:rFonts w:ascii="Times New Roman" w:hAnsi="Times New Roman" w:cs="Times New Roman"/>
      <w:color w:val="auto"/>
      <w:sz w:val="16"/>
      <w:szCs w:val="16"/>
      <w:lang w:eastAsia="ar-SA" w:bidi="ar-SA"/>
    </w:rPr>
  </w:style>
  <w:style w:type="paragraph" w:styleId="Legenda">
    <w:name w:val="caption"/>
    <w:basedOn w:val="Normalny"/>
    <w:next w:val="Normalny"/>
    <w:uiPriority w:val="99"/>
    <w:qFormat/>
    <w:rsid w:val="00101FB2"/>
    <w:pPr>
      <w:suppressAutoHyphens/>
    </w:pPr>
    <w:rPr>
      <w:rFonts w:ascii="Times New Roman" w:eastAsia="Times New Roman" w:hAnsi="Times New Roman" w:cs="Times New Roman"/>
      <w:b/>
      <w:bCs/>
      <w:sz w:val="20"/>
      <w:szCs w:val="20"/>
      <w:lang w:eastAsia="ar-SA"/>
    </w:rPr>
  </w:style>
  <w:style w:type="character" w:customStyle="1" w:styleId="BalloonTextChar1">
    <w:name w:val="Balloon Text Char1"/>
    <w:uiPriority w:val="99"/>
    <w:rsid w:val="00101FB2"/>
    <w:rPr>
      <w:rFonts w:ascii="Tahoma" w:hAnsi="Tahoma" w:cs="Tahoma"/>
      <w:color w:val="auto"/>
      <w:sz w:val="16"/>
      <w:szCs w:val="16"/>
      <w:lang w:eastAsia="ar-SA" w:bidi="ar-SA"/>
    </w:rPr>
  </w:style>
  <w:style w:type="character" w:customStyle="1" w:styleId="BodyTextIndent3Char1">
    <w:name w:val="Body Text Indent 3 Char1"/>
    <w:uiPriority w:val="99"/>
    <w:rsid w:val="00101FB2"/>
    <w:rPr>
      <w:rFonts w:ascii="Times New Roman" w:hAnsi="Times New Roman" w:cs="Times New Roman"/>
      <w:color w:val="auto"/>
      <w:sz w:val="16"/>
      <w:szCs w:val="16"/>
      <w:lang w:eastAsia="ar-SA" w:bidi="ar-SA"/>
    </w:rPr>
  </w:style>
  <w:style w:type="character" w:customStyle="1" w:styleId="apple-style-span">
    <w:name w:val="apple-style-span"/>
    <w:uiPriority w:val="99"/>
    <w:rsid w:val="00101FB2"/>
    <w:rPr>
      <w:rFonts w:ascii="Times New Roman" w:hAnsi="Times New Roman" w:cs="Times New Roman"/>
    </w:rPr>
  </w:style>
  <w:style w:type="character" w:customStyle="1" w:styleId="apple-converted-space">
    <w:name w:val="apple-converted-space"/>
    <w:uiPriority w:val="99"/>
    <w:rsid w:val="00101FB2"/>
    <w:rPr>
      <w:rFonts w:ascii="Times New Roman" w:hAnsi="Times New Roman" w:cs="Times New Roman"/>
    </w:rPr>
  </w:style>
  <w:style w:type="paragraph" w:styleId="Poprawka">
    <w:name w:val="Revision"/>
    <w:hidden/>
    <w:uiPriority w:val="99"/>
    <w:rsid w:val="00101FB2"/>
    <w:rPr>
      <w:rFonts w:ascii="Times New Roman" w:eastAsia="Times New Roman" w:hAnsi="Times New Roman" w:cs="Times New Roman"/>
      <w:lang w:eastAsia="ar-SA"/>
    </w:rPr>
  </w:style>
  <w:style w:type="paragraph" w:customStyle="1" w:styleId="O">
    <w:name w:val="O"/>
    <w:basedOn w:val="Normalny"/>
    <w:uiPriority w:val="99"/>
    <w:rsid w:val="00101FB2"/>
    <w:rPr>
      <w:rFonts w:ascii="Times New Roman" w:eastAsia="Times New Roman" w:hAnsi="Times New Roman" w:cs="Times New Roman"/>
      <w:lang w:eastAsia="pl-PL"/>
    </w:rPr>
  </w:style>
  <w:style w:type="character" w:customStyle="1" w:styleId="FootnoteTextChar1">
    <w:name w:val="Footnote Text Char1"/>
    <w:uiPriority w:val="99"/>
    <w:rsid w:val="00101FB2"/>
    <w:rPr>
      <w:rFonts w:ascii="Times New Roman" w:hAnsi="Times New Roman" w:cs="Times New Roman"/>
      <w:color w:val="auto"/>
      <w:sz w:val="20"/>
      <w:szCs w:val="20"/>
      <w:lang w:eastAsia="pl-PL"/>
    </w:rPr>
  </w:style>
  <w:style w:type="paragraph" w:customStyle="1" w:styleId="msolistparagraph0">
    <w:name w:val="msolistparagraph"/>
    <w:basedOn w:val="Normalny"/>
    <w:uiPriority w:val="99"/>
    <w:rsid w:val="00101FB2"/>
    <w:pPr>
      <w:spacing w:before="100" w:beforeAutospacing="1" w:after="100" w:afterAutospacing="1"/>
    </w:pPr>
    <w:rPr>
      <w:rFonts w:ascii="Times New Roman" w:eastAsia="Times New Roman" w:hAnsi="Times New Roman" w:cs="Times New Roman"/>
      <w:lang w:eastAsia="pl-PL"/>
    </w:rPr>
  </w:style>
  <w:style w:type="paragraph" w:customStyle="1" w:styleId="msolistparagraphcxspmiddle">
    <w:name w:val="msolistparagraphcxspmiddle"/>
    <w:basedOn w:val="Normalny"/>
    <w:uiPriority w:val="99"/>
    <w:rsid w:val="00101FB2"/>
    <w:pPr>
      <w:spacing w:before="100" w:beforeAutospacing="1" w:after="100" w:afterAutospacing="1"/>
    </w:pPr>
    <w:rPr>
      <w:rFonts w:ascii="Times New Roman" w:eastAsia="Times New Roman" w:hAnsi="Times New Roman" w:cs="Times New Roman"/>
      <w:lang w:eastAsia="pl-PL"/>
    </w:rPr>
  </w:style>
  <w:style w:type="paragraph" w:customStyle="1" w:styleId="msolistparagraphcxsplast">
    <w:name w:val="msolistparagraphcxsplast"/>
    <w:basedOn w:val="Normalny"/>
    <w:uiPriority w:val="99"/>
    <w:rsid w:val="00101FB2"/>
    <w:pPr>
      <w:spacing w:before="100" w:beforeAutospacing="1" w:after="100" w:afterAutospacing="1"/>
    </w:pPr>
    <w:rPr>
      <w:rFonts w:ascii="Times New Roman" w:eastAsia="Times New Roman" w:hAnsi="Times New Roman" w:cs="Times New Roman"/>
      <w:lang w:eastAsia="pl-PL"/>
    </w:rPr>
  </w:style>
  <w:style w:type="character" w:customStyle="1" w:styleId="ww8num3z00">
    <w:name w:val="ww8num3z0"/>
    <w:uiPriority w:val="99"/>
    <w:rsid w:val="00101FB2"/>
    <w:rPr>
      <w:rFonts w:ascii="Times New Roman" w:hAnsi="Times New Roman" w:cs="Times New Roman"/>
    </w:rPr>
  </w:style>
  <w:style w:type="character" w:customStyle="1" w:styleId="PlainTextChar1">
    <w:name w:val="Plain Text Char1"/>
    <w:uiPriority w:val="99"/>
    <w:rsid w:val="00101FB2"/>
    <w:rPr>
      <w:rFonts w:ascii="Consolas" w:hAnsi="Consolas" w:cs="Consolas"/>
      <w:color w:val="auto"/>
      <w:sz w:val="21"/>
      <w:szCs w:val="21"/>
    </w:rPr>
  </w:style>
  <w:style w:type="paragraph" w:styleId="Mapadokumentu">
    <w:name w:val="Document Map"/>
    <w:basedOn w:val="Normalny"/>
    <w:link w:val="MapadokumentuZnak"/>
    <w:uiPriority w:val="99"/>
    <w:rsid w:val="00101FB2"/>
    <w:pPr>
      <w:suppressAutoHyphens/>
    </w:pPr>
    <w:rPr>
      <w:rFonts w:ascii="Tahoma" w:eastAsia="Times New Roman" w:hAnsi="Tahoma" w:cs="Tahoma"/>
      <w:sz w:val="16"/>
      <w:szCs w:val="16"/>
      <w:lang w:eastAsia="ar-SA"/>
    </w:rPr>
  </w:style>
  <w:style w:type="character" w:customStyle="1" w:styleId="MapadokumentuZnak">
    <w:name w:val="Mapa dokumentu Znak"/>
    <w:basedOn w:val="Domylnaczcionkaakapitu"/>
    <w:link w:val="Mapadokumentu"/>
    <w:uiPriority w:val="99"/>
    <w:rsid w:val="00101FB2"/>
    <w:rPr>
      <w:rFonts w:ascii="Tahoma" w:eastAsia="Times New Roman" w:hAnsi="Tahoma" w:cs="Tahoma"/>
      <w:sz w:val="16"/>
      <w:szCs w:val="16"/>
      <w:lang w:eastAsia="ar-SA"/>
    </w:rPr>
  </w:style>
  <w:style w:type="character" w:customStyle="1" w:styleId="DocumentMapChar1">
    <w:name w:val="Document Map Char1"/>
    <w:uiPriority w:val="99"/>
    <w:rsid w:val="00101FB2"/>
    <w:rPr>
      <w:rFonts w:ascii="Tahoma" w:hAnsi="Tahoma" w:cs="Tahoma"/>
      <w:color w:val="auto"/>
      <w:sz w:val="16"/>
      <w:szCs w:val="16"/>
      <w:lang w:eastAsia="ar-SA" w:bidi="ar-SA"/>
    </w:rPr>
  </w:style>
  <w:style w:type="character" w:styleId="Wyrnienieintensywne">
    <w:name w:val="Intense Emphasis"/>
    <w:uiPriority w:val="99"/>
    <w:qFormat/>
    <w:rsid w:val="00101FB2"/>
    <w:rPr>
      <w:rFonts w:ascii="Times New Roman" w:hAnsi="Times New Roman" w:cs="Times New Roman"/>
      <w:b/>
      <w:bCs/>
      <w:i/>
      <w:iCs/>
      <w:color w:val="4F81BD"/>
    </w:rPr>
  </w:style>
  <w:style w:type="paragraph" w:customStyle="1" w:styleId="Normalny1">
    <w:name w:val="Normalny1"/>
    <w:basedOn w:val="Normalny"/>
    <w:uiPriority w:val="99"/>
    <w:rsid w:val="00101FB2"/>
    <w:pPr>
      <w:widowControl w:val="0"/>
      <w:suppressAutoHyphens/>
    </w:pPr>
    <w:rPr>
      <w:rFonts w:ascii="Times New Roman" w:eastAsia="Times New Roman" w:hAnsi="Times New Roman" w:cs="Times New Roman"/>
      <w:lang w:eastAsia="pl-PL"/>
    </w:rPr>
  </w:style>
  <w:style w:type="paragraph" w:customStyle="1" w:styleId="xl37">
    <w:name w:val="xl37"/>
    <w:basedOn w:val="Normalny"/>
    <w:uiPriority w:val="99"/>
    <w:rsid w:val="00101FB2"/>
    <w:pPr>
      <w:spacing w:before="100" w:beforeAutospacing="1" w:after="100" w:afterAutospacing="1"/>
      <w:jc w:val="center"/>
    </w:pPr>
    <w:rPr>
      <w:rFonts w:ascii="Arial Unicode MS" w:eastAsia="Times New Roman" w:hAnsi="Arial Unicode MS" w:cs="Arial Unicode MS"/>
      <w:lang w:eastAsia="pl-PL"/>
    </w:rPr>
  </w:style>
  <w:style w:type="paragraph" w:styleId="Listapunktowana">
    <w:name w:val="List Bullet"/>
    <w:basedOn w:val="Normalny"/>
    <w:autoRedefine/>
    <w:uiPriority w:val="99"/>
    <w:rsid w:val="00101FB2"/>
    <w:rPr>
      <w:rFonts w:ascii="Arial" w:eastAsia="Times New Roman" w:hAnsi="Arial" w:cs="Arial"/>
      <w:sz w:val="22"/>
      <w:szCs w:val="22"/>
      <w:lang w:eastAsia="pl-PL"/>
    </w:rPr>
  </w:style>
  <w:style w:type="paragraph" w:customStyle="1" w:styleId="Normalny12">
    <w:name w:val="Normalny+12"/>
    <w:basedOn w:val="Normalny"/>
    <w:uiPriority w:val="99"/>
    <w:rsid w:val="00101FB2"/>
    <w:rPr>
      <w:rFonts w:ascii="Times New Roman" w:eastAsia="Times New Roman" w:hAnsi="Times New Roman" w:cs="Times New Roman"/>
      <w:sz w:val="20"/>
      <w:szCs w:val="20"/>
      <w:lang w:eastAsia="pl-PL"/>
    </w:rPr>
  </w:style>
  <w:style w:type="paragraph" w:customStyle="1" w:styleId="pocztekklauzuli">
    <w:name w:val="początek klauzuli"/>
    <w:basedOn w:val="Normalny"/>
    <w:autoRedefine/>
    <w:uiPriority w:val="99"/>
    <w:rsid w:val="00101FB2"/>
    <w:pPr>
      <w:ind w:firstLine="708"/>
      <w:jc w:val="both"/>
    </w:pPr>
    <w:rPr>
      <w:rFonts w:ascii="Arial" w:eastAsia="Times New Roman" w:hAnsi="Arial" w:cs="Arial"/>
      <w:lang w:eastAsia="pl-PL"/>
    </w:rPr>
  </w:style>
  <w:style w:type="character" w:customStyle="1" w:styleId="text1">
    <w:name w:val="text1"/>
    <w:uiPriority w:val="99"/>
    <w:rsid w:val="00101FB2"/>
    <w:rPr>
      <w:rFonts w:ascii="Verdana" w:hAnsi="Verdana" w:cs="Verdana"/>
      <w:color w:val="000000"/>
      <w:sz w:val="13"/>
      <w:szCs w:val="13"/>
    </w:rPr>
  </w:style>
  <w:style w:type="paragraph" w:customStyle="1" w:styleId="Standardowy0">
    <w:name w:val="Standardowy.+"/>
    <w:uiPriority w:val="99"/>
    <w:rsid w:val="00101FB2"/>
    <w:pPr>
      <w:autoSpaceDE w:val="0"/>
      <w:autoSpaceDN w:val="0"/>
    </w:pPr>
    <w:rPr>
      <w:rFonts w:ascii="Arial" w:eastAsia="Times New Roman" w:hAnsi="Arial" w:cs="Arial"/>
      <w:sz w:val="20"/>
      <w:szCs w:val="20"/>
      <w:lang w:eastAsia="pl-PL"/>
    </w:rPr>
  </w:style>
  <w:style w:type="character" w:customStyle="1" w:styleId="Podpis2">
    <w:name w:val="Podpis2"/>
    <w:uiPriority w:val="99"/>
    <w:rsid w:val="00101FB2"/>
    <w:rPr>
      <w:rFonts w:ascii="Times New Roman" w:hAnsi="Times New Roman" w:cs="Times New Roman"/>
    </w:rPr>
  </w:style>
  <w:style w:type="paragraph" w:customStyle="1" w:styleId="NormalnyWeb1">
    <w:name w:val="Normalny (Web)1"/>
    <w:basedOn w:val="Normalny"/>
    <w:uiPriority w:val="99"/>
    <w:rsid w:val="00101FB2"/>
    <w:pPr>
      <w:spacing w:before="100" w:after="100"/>
      <w:jc w:val="both"/>
    </w:pPr>
    <w:rPr>
      <w:rFonts w:ascii="Times New Roman" w:eastAsia="Times New Roman" w:hAnsi="Times New Roman" w:cs="Times New Roman"/>
      <w:sz w:val="20"/>
      <w:szCs w:val="20"/>
      <w:lang w:eastAsia="pl-PL"/>
    </w:rPr>
  </w:style>
  <w:style w:type="character" w:customStyle="1" w:styleId="HTMLPreformattedChar1">
    <w:name w:val="HTML Preformatted Char1"/>
    <w:uiPriority w:val="99"/>
    <w:rsid w:val="00101FB2"/>
    <w:rPr>
      <w:rFonts w:ascii="Courier New" w:hAnsi="Courier New" w:cs="Courier New"/>
      <w:color w:val="auto"/>
      <w:sz w:val="20"/>
      <w:szCs w:val="20"/>
      <w:lang w:eastAsia="pl-PL"/>
    </w:rPr>
  </w:style>
  <w:style w:type="character" w:customStyle="1" w:styleId="Tytu1">
    <w:name w:val="Tytuł1"/>
    <w:uiPriority w:val="99"/>
    <w:rsid w:val="00101FB2"/>
    <w:rPr>
      <w:rFonts w:ascii="Times New Roman" w:hAnsi="Times New Roman" w:cs="Times New Roman"/>
    </w:rPr>
  </w:style>
  <w:style w:type="paragraph" w:customStyle="1" w:styleId="tools">
    <w:name w:val="tools"/>
    <w:basedOn w:val="Normalny"/>
    <w:uiPriority w:val="99"/>
    <w:rsid w:val="00101FB2"/>
    <w:pPr>
      <w:spacing w:before="100" w:beforeAutospacing="1" w:after="100" w:afterAutospacing="1"/>
    </w:pPr>
    <w:rPr>
      <w:rFonts w:ascii="Times New Roman" w:eastAsia="Times New Roman" w:hAnsi="Times New Roman" w:cs="Times New Roman"/>
      <w:lang w:eastAsia="pl-PL"/>
    </w:rPr>
  </w:style>
  <w:style w:type="character" w:customStyle="1" w:styleId="textsize">
    <w:name w:val="textsize"/>
    <w:uiPriority w:val="99"/>
    <w:rsid w:val="00101FB2"/>
    <w:rPr>
      <w:rFonts w:ascii="Times New Roman" w:hAnsi="Times New Roman" w:cs="Times New Roman"/>
    </w:rPr>
  </w:style>
  <w:style w:type="character" w:customStyle="1" w:styleId="name">
    <w:name w:val="name"/>
    <w:uiPriority w:val="99"/>
    <w:rsid w:val="00101FB2"/>
    <w:rPr>
      <w:rFonts w:ascii="Times New Roman" w:hAnsi="Times New Roman" w:cs="Times New Roman"/>
    </w:rPr>
  </w:style>
  <w:style w:type="paragraph" w:customStyle="1" w:styleId="updated">
    <w:name w:val="updated"/>
    <w:basedOn w:val="Normalny"/>
    <w:uiPriority w:val="99"/>
    <w:rsid w:val="00101FB2"/>
    <w:pPr>
      <w:spacing w:before="100" w:beforeAutospacing="1" w:after="100" w:afterAutospacing="1"/>
    </w:pPr>
    <w:rPr>
      <w:rFonts w:ascii="Times New Roman" w:eastAsia="Times New Roman" w:hAnsi="Times New Roman" w:cs="Times New Roman"/>
      <w:lang w:eastAsia="pl-PL"/>
    </w:rPr>
  </w:style>
  <w:style w:type="character" w:styleId="Pogrubienie">
    <w:name w:val="Strong"/>
    <w:uiPriority w:val="99"/>
    <w:qFormat/>
    <w:rsid w:val="00101FB2"/>
    <w:rPr>
      <w:rFonts w:ascii="Times New Roman" w:hAnsi="Times New Roman" w:cs="Times New Roman"/>
      <w:b/>
      <w:bCs/>
    </w:rPr>
  </w:style>
  <w:style w:type="character" w:customStyle="1" w:styleId="frame-head-text">
    <w:name w:val="frame-head-text"/>
    <w:uiPriority w:val="99"/>
    <w:rsid w:val="00101FB2"/>
    <w:rPr>
      <w:rFonts w:ascii="Times New Roman" w:hAnsi="Times New Roman" w:cs="Times New Roman"/>
    </w:rPr>
  </w:style>
  <w:style w:type="character" w:styleId="HTML-akronim">
    <w:name w:val="HTML Acronym"/>
    <w:uiPriority w:val="99"/>
    <w:rsid w:val="00101FB2"/>
    <w:rPr>
      <w:rFonts w:ascii="Times New Roman" w:hAnsi="Times New Roman" w:cs="Times New Roman"/>
    </w:rPr>
  </w:style>
  <w:style w:type="character" w:customStyle="1" w:styleId="CommentTextChar1">
    <w:name w:val="Comment Text Char1"/>
    <w:uiPriority w:val="99"/>
    <w:rsid w:val="00101FB2"/>
    <w:rPr>
      <w:rFonts w:ascii="Times New Roman" w:hAnsi="Times New Roman" w:cs="Times New Roman"/>
      <w:color w:val="auto"/>
      <w:sz w:val="20"/>
      <w:szCs w:val="20"/>
      <w:lang w:eastAsia="ar-SA" w:bidi="ar-SA"/>
    </w:rPr>
  </w:style>
  <w:style w:type="character" w:customStyle="1" w:styleId="CommentSubjectChar1">
    <w:name w:val="Comment Subject Char1"/>
    <w:uiPriority w:val="99"/>
    <w:rsid w:val="00101FB2"/>
    <w:rPr>
      <w:rFonts w:ascii="Times New Roman" w:hAnsi="Times New Roman" w:cs="Times New Roman"/>
      <w:b/>
      <w:bCs/>
      <w:color w:val="auto"/>
      <w:sz w:val="20"/>
      <w:szCs w:val="20"/>
      <w:lang w:eastAsia="ar-SA" w:bidi="ar-SA"/>
    </w:rPr>
  </w:style>
  <w:style w:type="paragraph" w:customStyle="1" w:styleId="Tekstdymka1">
    <w:name w:val="Tekst dymka1"/>
    <w:basedOn w:val="Normalny"/>
    <w:uiPriority w:val="99"/>
    <w:rsid w:val="00101FB2"/>
    <w:pPr>
      <w:suppressAutoHyphens/>
    </w:pPr>
    <w:rPr>
      <w:rFonts w:ascii="Tahoma" w:eastAsia="Times New Roman" w:hAnsi="Tahoma" w:cs="Tahoma"/>
      <w:sz w:val="16"/>
      <w:szCs w:val="16"/>
      <w:lang w:eastAsia="ar-SA"/>
    </w:rPr>
  </w:style>
  <w:style w:type="paragraph" w:customStyle="1" w:styleId="Poprawka1">
    <w:name w:val="Poprawka1"/>
    <w:hidden/>
    <w:uiPriority w:val="99"/>
    <w:rsid w:val="00101FB2"/>
    <w:rPr>
      <w:rFonts w:ascii="Times New Roman" w:eastAsia="Times New Roman" w:hAnsi="Times New Roman" w:cs="Times New Roman"/>
      <w:lang w:eastAsia="ar-SA"/>
    </w:rPr>
  </w:style>
  <w:style w:type="character" w:customStyle="1" w:styleId="Wyrnienieintensywne1">
    <w:name w:val="Wyróżnienie intensywne1"/>
    <w:uiPriority w:val="99"/>
    <w:rsid w:val="00101FB2"/>
    <w:rPr>
      <w:rFonts w:ascii="Times New Roman" w:hAnsi="Times New Roman" w:cs="Times New Roman"/>
      <w:b/>
      <w:bCs/>
      <w:i/>
      <w:iCs/>
      <w:color w:val="4F81BD"/>
    </w:rPr>
  </w:style>
  <w:style w:type="paragraph" w:customStyle="1" w:styleId="CommentSubject1">
    <w:name w:val="Comment Subject1"/>
    <w:basedOn w:val="Tekstkomentarza"/>
    <w:next w:val="Tekstkomentarza"/>
    <w:uiPriority w:val="99"/>
    <w:rsid w:val="00101FB2"/>
    <w:pPr>
      <w:suppressAutoHyphens/>
    </w:pPr>
    <w:rPr>
      <w:rFonts w:ascii="Times New Roman" w:eastAsia="Times New Roman" w:hAnsi="Times New Roman" w:cs="Times New Roman"/>
      <w:b/>
      <w:bCs/>
      <w:lang w:eastAsia="ar-SA"/>
    </w:rPr>
  </w:style>
  <w:style w:type="character" w:customStyle="1" w:styleId="tabulatory">
    <w:name w:val="tabulatory"/>
    <w:rsid w:val="00101FB2"/>
  </w:style>
  <w:style w:type="character" w:customStyle="1" w:styleId="markedcontent">
    <w:name w:val="markedcontent"/>
    <w:basedOn w:val="Domylnaczcionkaakapitu"/>
    <w:rsid w:val="0082163D"/>
  </w:style>
  <w:style w:type="character" w:customStyle="1" w:styleId="WW8Num43z6">
    <w:name w:val="WW8Num43z6"/>
    <w:rsid w:val="00EB2297"/>
  </w:style>
  <w:style w:type="paragraph" w:customStyle="1" w:styleId="rozdzia">
    <w:name w:val="rozdział"/>
    <w:basedOn w:val="Normalny"/>
    <w:rsid w:val="00EB2297"/>
    <w:pPr>
      <w:suppressAutoHyphens/>
      <w:ind w:left="709" w:hanging="709"/>
    </w:pPr>
    <w:rPr>
      <w:rFonts w:ascii="Verdana" w:eastAsia="Times New Roman" w:hAnsi="Verdana" w:cs="Courier New"/>
      <w:b/>
      <w:color w:val="000000"/>
      <w:spacing w:val="4"/>
      <w:sz w:val="20"/>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80220">
      <w:bodyDiv w:val="1"/>
      <w:marLeft w:val="0"/>
      <w:marRight w:val="0"/>
      <w:marTop w:val="0"/>
      <w:marBottom w:val="0"/>
      <w:divBdr>
        <w:top w:val="none" w:sz="0" w:space="0" w:color="auto"/>
        <w:left w:val="none" w:sz="0" w:space="0" w:color="auto"/>
        <w:bottom w:val="none" w:sz="0" w:space="0" w:color="auto"/>
        <w:right w:val="none" w:sz="0" w:space="0" w:color="auto"/>
      </w:divBdr>
    </w:div>
    <w:div w:id="568541745">
      <w:bodyDiv w:val="1"/>
      <w:marLeft w:val="0"/>
      <w:marRight w:val="0"/>
      <w:marTop w:val="0"/>
      <w:marBottom w:val="0"/>
      <w:divBdr>
        <w:top w:val="none" w:sz="0" w:space="0" w:color="auto"/>
        <w:left w:val="none" w:sz="0" w:space="0" w:color="auto"/>
        <w:bottom w:val="none" w:sz="0" w:space="0" w:color="auto"/>
        <w:right w:val="none" w:sz="0" w:space="0" w:color="auto"/>
      </w:divBdr>
    </w:div>
    <w:div w:id="928193212">
      <w:bodyDiv w:val="1"/>
      <w:marLeft w:val="0"/>
      <w:marRight w:val="0"/>
      <w:marTop w:val="0"/>
      <w:marBottom w:val="0"/>
      <w:divBdr>
        <w:top w:val="none" w:sz="0" w:space="0" w:color="auto"/>
        <w:left w:val="none" w:sz="0" w:space="0" w:color="auto"/>
        <w:bottom w:val="none" w:sz="0" w:space="0" w:color="auto"/>
        <w:right w:val="none" w:sz="0" w:space="0" w:color="auto"/>
      </w:divBdr>
      <w:divsChild>
        <w:div w:id="241187072">
          <w:marLeft w:val="0"/>
          <w:marRight w:val="0"/>
          <w:marTop w:val="0"/>
          <w:marBottom w:val="0"/>
          <w:divBdr>
            <w:top w:val="none" w:sz="0" w:space="0" w:color="auto"/>
            <w:left w:val="none" w:sz="0" w:space="0" w:color="auto"/>
            <w:bottom w:val="none" w:sz="0" w:space="0" w:color="auto"/>
            <w:right w:val="none" w:sz="0" w:space="0" w:color="auto"/>
          </w:divBdr>
        </w:div>
        <w:div w:id="1034190525">
          <w:marLeft w:val="0"/>
          <w:marRight w:val="0"/>
          <w:marTop w:val="0"/>
          <w:marBottom w:val="0"/>
          <w:divBdr>
            <w:top w:val="none" w:sz="0" w:space="0" w:color="auto"/>
            <w:left w:val="none" w:sz="0" w:space="0" w:color="auto"/>
            <w:bottom w:val="none" w:sz="0" w:space="0" w:color="auto"/>
            <w:right w:val="none" w:sz="0" w:space="0" w:color="auto"/>
          </w:divBdr>
        </w:div>
      </w:divsChild>
    </w:div>
    <w:div w:id="1046831037">
      <w:bodyDiv w:val="1"/>
      <w:marLeft w:val="0"/>
      <w:marRight w:val="0"/>
      <w:marTop w:val="0"/>
      <w:marBottom w:val="0"/>
      <w:divBdr>
        <w:top w:val="none" w:sz="0" w:space="0" w:color="auto"/>
        <w:left w:val="none" w:sz="0" w:space="0" w:color="auto"/>
        <w:bottom w:val="none" w:sz="0" w:space="0" w:color="auto"/>
        <w:right w:val="none" w:sz="0" w:space="0" w:color="auto"/>
      </w:divBdr>
    </w:div>
    <w:div w:id="1049111625">
      <w:bodyDiv w:val="1"/>
      <w:marLeft w:val="0"/>
      <w:marRight w:val="0"/>
      <w:marTop w:val="0"/>
      <w:marBottom w:val="0"/>
      <w:divBdr>
        <w:top w:val="none" w:sz="0" w:space="0" w:color="auto"/>
        <w:left w:val="none" w:sz="0" w:space="0" w:color="auto"/>
        <w:bottom w:val="none" w:sz="0" w:space="0" w:color="auto"/>
        <w:right w:val="none" w:sz="0" w:space="0" w:color="auto"/>
      </w:divBdr>
      <w:divsChild>
        <w:div w:id="1744600735">
          <w:marLeft w:val="0"/>
          <w:marRight w:val="0"/>
          <w:marTop w:val="0"/>
          <w:marBottom w:val="0"/>
          <w:divBdr>
            <w:top w:val="none" w:sz="0" w:space="0" w:color="auto"/>
            <w:left w:val="none" w:sz="0" w:space="0" w:color="auto"/>
            <w:bottom w:val="none" w:sz="0" w:space="0" w:color="auto"/>
            <w:right w:val="none" w:sz="0" w:space="0" w:color="auto"/>
          </w:divBdr>
        </w:div>
        <w:div w:id="1118374838">
          <w:marLeft w:val="0"/>
          <w:marRight w:val="0"/>
          <w:marTop w:val="0"/>
          <w:marBottom w:val="0"/>
          <w:divBdr>
            <w:top w:val="none" w:sz="0" w:space="0" w:color="auto"/>
            <w:left w:val="none" w:sz="0" w:space="0" w:color="auto"/>
            <w:bottom w:val="none" w:sz="0" w:space="0" w:color="auto"/>
            <w:right w:val="none" w:sz="0" w:space="0" w:color="auto"/>
          </w:divBdr>
        </w:div>
      </w:divsChild>
    </w:div>
    <w:div w:id="1133477779">
      <w:bodyDiv w:val="1"/>
      <w:marLeft w:val="0"/>
      <w:marRight w:val="0"/>
      <w:marTop w:val="0"/>
      <w:marBottom w:val="0"/>
      <w:divBdr>
        <w:top w:val="none" w:sz="0" w:space="0" w:color="auto"/>
        <w:left w:val="none" w:sz="0" w:space="0" w:color="auto"/>
        <w:bottom w:val="none" w:sz="0" w:space="0" w:color="auto"/>
        <w:right w:val="none" w:sz="0" w:space="0" w:color="auto"/>
      </w:divBdr>
    </w:div>
    <w:div w:id="1136878729">
      <w:bodyDiv w:val="1"/>
      <w:marLeft w:val="0"/>
      <w:marRight w:val="0"/>
      <w:marTop w:val="0"/>
      <w:marBottom w:val="0"/>
      <w:divBdr>
        <w:top w:val="none" w:sz="0" w:space="0" w:color="auto"/>
        <w:left w:val="none" w:sz="0" w:space="0" w:color="auto"/>
        <w:bottom w:val="none" w:sz="0" w:space="0" w:color="auto"/>
        <w:right w:val="none" w:sz="0" w:space="0" w:color="auto"/>
      </w:divBdr>
      <w:divsChild>
        <w:div w:id="621350837">
          <w:marLeft w:val="0"/>
          <w:marRight w:val="0"/>
          <w:marTop w:val="0"/>
          <w:marBottom w:val="0"/>
          <w:divBdr>
            <w:top w:val="none" w:sz="0" w:space="0" w:color="auto"/>
            <w:left w:val="none" w:sz="0" w:space="0" w:color="auto"/>
            <w:bottom w:val="none" w:sz="0" w:space="0" w:color="auto"/>
            <w:right w:val="none" w:sz="0" w:space="0" w:color="auto"/>
          </w:divBdr>
          <w:divsChild>
            <w:div w:id="1495606441">
              <w:marLeft w:val="0"/>
              <w:marRight w:val="0"/>
              <w:marTop w:val="0"/>
              <w:marBottom w:val="0"/>
              <w:divBdr>
                <w:top w:val="none" w:sz="0" w:space="0" w:color="auto"/>
                <w:left w:val="none" w:sz="0" w:space="0" w:color="auto"/>
                <w:bottom w:val="none" w:sz="0" w:space="0" w:color="auto"/>
                <w:right w:val="none" w:sz="0" w:space="0" w:color="auto"/>
              </w:divBdr>
            </w:div>
            <w:div w:id="2026785248">
              <w:marLeft w:val="0"/>
              <w:marRight w:val="0"/>
              <w:marTop w:val="0"/>
              <w:marBottom w:val="0"/>
              <w:divBdr>
                <w:top w:val="none" w:sz="0" w:space="0" w:color="auto"/>
                <w:left w:val="none" w:sz="0" w:space="0" w:color="auto"/>
                <w:bottom w:val="none" w:sz="0" w:space="0" w:color="auto"/>
                <w:right w:val="none" w:sz="0" w:space="0" w:color="auto"/>
              </w:divBdr>
            </w:div>
          </w:divsChild>
        </w:div>
        <w:div w:id="1437410910">
          <w:marLeft w:val="0"/>
          <w:marRight w:val="0"/>
          <w:marTop w:val="0"/>
          <w:marBottom w:val="0"/>
          <w:divBdr>
            <w:top w:val="none" w:sz="0" w:space="0" w:color="auto"/>
            <w:left w:val="none" w:sz="0" w:space="0" w:color="auto"/>
            <w:bottom w:val="none" w:sz="0" w:space="0" w:color="auto"/>
            <w:right w:val="none" w:sz="0" w:space="0" w:color="auto"/>
          </w:divBdr>
          <w:divsChild>
            <w:div w:id="1010716939">
              <w:marLeft w:val="0"/>
              <w:marRight w:val="0"/>
              <w:marTop w:val="0"/>
              <w:marBottom w:val="0"/>
              <w:divBdr>
                <w:top w:val="none" w:sz="0" w:space="0" w:color="auto"/>
                <w:left w:val="none" w:sz="0" w:space="0" w:color="auto"/>
                <w:bottom w:val="none" w:sz="0" w:space="0" w:color="auto"/>
                <w:right w:val="none" w:sz="0" w:space="0" w:color="auto"/>
              </w:divBdr>
            </w:div>
            <w:div w:id="1136291886">
              <w:marLeft w:val="0"/>
              <w:marRight w:val="0"/>
              <w:marTop w:val="0"/>
              <w:marBottom w:val="0"/>
              <w:divBdr>
                <w:top w:val="none" w:sz="0" w:space="0" w:color="auto"/>
                <w:left w:val="none" w:sz="0" w:space="0" w:color="auto"/>
                <w:bottom w:val="none" w:sz="0" w:space="0" w:color="auto"/>
                <w:right w:val="none" w:sz="0" w:space="0" w:color="auto"/>
              </w:divBdr>
            </w:div>
            <w:div w:id="1098334794">
              <w:marLeft w:val="0"/>
              <w:marRight w:val="0"/>
              <w:marTop w:val="0"/>
              <w:marBottom w:val="0"/>
              <w:divBdr>
                <w:top w:val="none" w:sz="0" w:space="0" w:color="auto"/>
                <w:left w:val="none" w:sz="0" w:space="0" w:color="auto"/>
                <w:bottom w:val="none" w:sz="0" w:space="0" w:color="auto"/>
                <w:right w:val="none" w:sz="0" w:space="0" w:color="auto"/>
              </w:divBdr>
            </w:div>
            <w:div w:id="1214391528">
              <w:marLeft w:val="0"/>
              <w:marRight w:val="0"/>
              <w:marTop w:val="0"/>
              <w:marBottom w:val="0"/>
              <w:divBdr>
                <w:top w:val="none" w:sz="0" w:space="0" w:color="auto"/>
                <w:left w:val="none" w:sz="0" w:space="0" w:color="auto"/>
                <w:bottom w:val="none" w:sz="0" w:space="0" w:color="auto"/>
                <w:right w:val="none" w:sz="0" w:space="0" w:color="auto"/>
              </w:divBdr>
            </w:div>
            <w:div w:id="676888260">
              <w:marLeft w:val="0"/>
              <w:marRight w:val="0"/>
              <w:marTop w:val="0"/>
              <w:marBottom w:val="0"/>
              <w:divBdr>
                <w:top w:val="none" w:sz="0" w:space="0" w:color="auto"/>
                <w:left w:val="none" w:sz="0" w:space="0" w:color="auto"/>
                <w:bottom w:val="none" w:sz="0" w:space="0" w:color="auto"/>
                <w:right w:val="none" w:sz="0" w:space="0" w:color="auto"/>
              </w:divBdr>
            </w:div>
          </w:divsChild>
        </w:div>
        <w:div w:id="1836991347">
          <w:marLeft w:val="0"/>
          <w:marRight w:val="0"/>
          <w:marTop w:val="0"/>
          <w:marBottom w:val="0"/>
          <w:divBdr>
            <w:top w:val="none" w:sz="0" w:space="0" w:color="auto"/>
            <w:left w:val="none" w:sz="0" w:space="0" w:color="auto"/>
            <w:bottom w:val="none" w:sz="0" w:space="0" w:color="auto"/>
            <w:right w:val="none" w:sz="0" w:space="0" w:color="auto"/>
          </w:divBdr>
          <w:divsChild>
            <w:div w:id="65500665">
              <w:marLeft w:val="0"/>
              <w:marRight w:val="0"/>
              <w:marTop w:val="0"/>
              <w:marBottom w:val="0"/>
              <w:divBdr>
                <w:top w:val="none" w:sz="0" w:space="0" w:color="auto"/>
                <w:left w:val="none" w:sz="0" w:space="0" w:color="auto"/>
                <w:bottom w:val="none" w:sz="0" w:space="0" w:color="auto"/>
                <w:right w:val="none" w:sz="0" w:space="0" w:color="auto"/>
              </w:divBdr>
            </w:div>
            <w:div w:id="638532281">
              <w:marLeft w:val="0"/>
              <w:marRight w:val="0"/>
              <w:marTop w:val="0"/>
              <w:marBottom w:val="0"/>
              <w:divBdr>
                <w:top w:val="none" w:sz="0" w:space="0" w:color="auto"/>
                <w:left w:val="none" w:sz="0" w:space="0" w:color="auto"/>
                <w:bottom w:val="none" w:sz="0" w:space="0" w:color="auto"/>
                <w:right w:val="none" w:sz="0" w:space="0" w:color="auto"/>
              </w:divBdr>
            </w:div>
            <w:div w:id="1129863498">
              <w:marLeft w:val="0"/>
              <w:marRight w:val="0"/>
              <w:marTop w:val="0"/>
              <w:marBottom w:val="0"/>
              <w:divBdr>
                <w:top w:val="none" w:sz="0" w:space="0" w:color="auto"/>
                <w:left w:val="none" w:sz="0" w:space="0" w:color="auto"/>
                <w:bottom w:val="none" w:sz="0" w:space="0" w:color="auto"/>
                <w:right w:val="none" w:sz="0" w:space="0" w:color="auto"/>
              </w:divBdr>
            </w:div>
            <w:div w:id="250700427">
              <w:marLeft w:val="0"/>
              <w:marRight w:val="0"/>
              <w:marTop w:val="0"/>
              <w:marBottom w:val="0"/>
              <w:divBdr>
                <w:top w:val="none" w:sz="0" w:space="0" w:color="auto"/>
                <w:left w:val="none" w:sz="0" w:space="0" w:color="auto"/>
                <w:bottom w:val="none" w:sz="0" w:space="0" w:color="auto"/>
                <w:right w:val="none" w:sz="0" w:space="0" w:color="auto"/>
              </w:divBdr>
            </w:div>
            <w:div w:id="112096667">
              <w:marLeft w:val="0"/>
              <w:marRight w:val="0"/>
              <w:marTop w:val="0"/>
              <w:marBottom w:val="0"/>
              <w:divBdr>
                <w:top w:val="none" w:sz="0" w:space="0" w:color="auto"/>
                <w:left w:val="none" w:sz="0" w:space="0" w:color="auto"/>
                <w:bottom w:val="none" w:sz="0" w:space="0" w:color="auto"/>
                <w:right w:val="none" w:sz="0" w:space="0" w:color="auto"/>
              </w:divBdr>
            </w:div>
          </w:divsChild>
        </w:div>
        <w:div w:id="498497480">
          <w:marLeft w:val="0"/>
          <w:marRight w:val="0"/>
          <w:marTop w:val="0"/>
          <w:marBottom w:val="0"/>
          <w:divBdr>
            <w:top w:val="none" w:sz="0" w:space="0" w:color="auto"/>
            <w:left w:val="none" w:sz="0" w:space="0" w:color="auto"/>
            <w:bottom w:val="none" w:sz="0" w:space="0" w:color="auto"/>
            <w:right w:val="none" w:sz="0" w:space="0" w:color="auto"/>
          </w:divBdr>
          <w:divsChild>
            <w:div w:id="839538259">
              <w:marLeft w:val="0"/>
              <w:marRight w:val="0"/>
              <w:marTop w:val="0"/>
              <w:marBottom w:val="0"/>
              <w:divBdr>
                <w:top w:val="none" w:sz="0" w:space="0" w:color="auto"/>
                <w:left w:val="none" w:sz="0" w:space="0" w:color="auto"/>
                <w:bottom w:val="none" w:sz="0" w:space="0" w:color="auto"/>
                <w:right w:val="none" w:sz="0" w:space="0" w:color="auto"/>
              </w:divBdr>
            </w:div>
            <w:div w:id="245267669">
              <w:marLeft w:val="0"/>
              <w:marRight w:val="0"/>
              <w:marTop w:val="0"/>
              <w:marBottom w:val="0"/>
              <w:divBdr>
                <w:top w:val="none" w:sz="0" w:space="0" w:color="auto"/>
                <w:left w:val="none" w:sz="0" w:space="0" w:color="auto"/>
                <w:bottom w:val="none" w:sz="0" w:space="0" w:color="auto"/>
                <w:right w:val="none" w:sz="0" w:space="0" w:color="auto"/>
              </w:divBdr>
            </w:div>
            <w:div w:id="1631326968">
              <w:marLeft w:val="0"/>
              <w:marRight w:val="0"/>
              <w:marTop w:val="0"/>
              <w:marBottom w:val="0"/>
              <w:divBdr>
                <w:top w:val="none" w:sz="0" w:space="0" w:color="auto"/>
                <w:left w:val="none" w:sz="0" w:space="0" w:color="auto"/>
                <w:bottom w:val="none" w:sz="0" w:space="0" w:color="auto"/>
                <w:right w:val="none" w:sz="0" w:space="0" w:color="auto"/>
              </w:divBdr>
            </w:div>
            <w:div w:id="242884891">
              <w:marLeft w:val="0"/>
              <w:marRight w:val="0"/>
              <w:marTop w:val="0"/>
              <w:marBottom w:val="0"/>
              <w:divBdr>
                <w:top w:val="none" w:sz="0" w:space="0" w:color="auto"/>
                <w:left w:val="none" w:sz="0" w:space="0" w:color="auto"/>
                <w:bottom w:val="none" w:sz="0" w:space="0" w:color="auto"/>
                <w:right w:val="none" w:sz="0" w:space="0" w:color="auto"/>
              </w:divBdr>
            </w:div>
            <w:div w:id="569658037">
              <w:marLeft w:val="0"/>
              <w:marRight w:val="0"/>
              <w:marTop w:val="0"/>
              <w:marBottom w:val="0"/>
              <w:divBdr>
                <w:top w:val="none" w:sz="0" w:space="0" w:color="auto"/>
                <w:left w:val="none" w:sz="0" w:space="0" w:color="auto"/>
                <w:bottom w:val="none" w:sz="0" w:space="0" w:color="auto"/>
                <w:right w:val="none" w:sz="0" w:space="0" w:color="auto"/>
              </w:divBdr>
            </w:div>
          </w:divsChild>
        </w:div>
        <w:div w:id="859196967">
          <w:marLeft w:val="0"/>
          <w:marRight w:val="0"/>
          <w:marTop w:val="0"/>
          <w:marBottom w:val="0"/>
          <w:divBdr>
            <w:top w:val="none" w:sz="0" w:space="0" w:color="auto"/>
            <w:left w:val="none" w:sz="0" w:space="0" w:color="auto"/>
            <w:bottom w:val="none" w:sz="0" w:space="0" w:color="auto"/>
            <w:right w:val="none" w:sz="0" w:space="0" w:color="auto"/>
          </w:divBdr>
          <w:divsChild>
            <w:div w:id="817765668">
              <w:marLeft w:val="0"/>
              <w:marRight w:val="0"/>
              <w:marTop w:val="0"/>
              <w:marBottom w:val="0"/>
              <w:divBdr>
                <w:top w:val="none" w:sz="0" w:space="0" w:color="auto"/>
                <w:left w:val="none" w:sz="0" w:space="0" w:color="auto"/>
                <w:bottom w:val="none" w:sz="0" w:space="0" w:color="auto"/>
                <w:right w:val="none" w:sz="0" w:space="0" w:color="auto"/>
              </w:divBdr>
            </w:div>
            <w:div w:id="1911844755">
              <w:marLeft w:val="0"/>
              <w:marRight w:val="0"/>
              <w:marTop w:val="0"/>
              <w:marBottom w:val="0"/>
              <w:divBdr>
                <w:top w:val="none" w:sz="0" w:space="0" w:color="auto"/>
                <w:left w:val="none" w:sz="0" w:space="0" w:color="auto"/>
                <w:bottom w:val="none" w:sz="0" w:space="0" w:color="auto"/>
                <w:right w:val="none" w:sz="0" w:space="0" w:color="auto"/>
              </w:divBdr>
            </w:div>
            <w:div w:id="1001394765">
              <w:marLeft w:val="0"/>
              <w:marRight w:val="0"/>
              <w:marTop w:val="0"/>
              <w:marBottom w:val="0"/>
              <w:divBdr>
                <w:top w:val="none" w:sz="0" w:space="0" w:color="auto"/>
                <w:left w:val="none" w:sz="0" w:space="0" w:color="auto"/>
                <w:bottom w:val="none" w:sz="0" w:space="0" w:color="auto"/>
                <w:right w:val="none" w:sz="0" w:space="0" w:color="auto"/>
              </w:divBdr>
            </w:div>
            <w:div w:id="1596357641">
              <w:marLeft w:val="0"/>
              <w:marRight w:val="0"/>
              <w:marTop w:val="0"/>
              <w:marBottom w:val="0"/>
              <w:divBdr>
                <w:top w:val="none" w:sz="0" w:space="0" w:color="auto"/>
                <w:left w:val="none" w:sz="0" w:space="0" w:color="auto"/>
                <w:bottom w:val="none" w:sz="0" w:space="0" w:color="auto"/>
                <w:right w:val="none" w:sz="0" w:space="0" w:color="auto"/>
              </w:divBdr>
            </w:div>
            <w:div w:id="90246500">
              <w:marLeft w:val="0"/>
              <w:marRight w:val="0"/>
              <w:marTop w:val="0"/>
              <w:marBottom w:val="0"/>
              <w:divBdr>
                <w:top w:val="none" w:sz="0" w:space="0" w:color="auto"/>
                <w:left w:val="none" w:sz="0" w:space="0" w:color="auto"/>
                <w:bottom w:val="none" w:sz="0" w:space="0" w:color="auto"/>
                <w:right w:val="none" w:sz="0" w:space="0" w:color="auto"/>
              </w:divBdr>
            </w:div>
          </w:divsChild>
        </w:div>
        <w:div w:id="996616328">
          <w:marLeft w:val="0"/>
          <w:marRight w:val="0"/>
          <w:marTop w:val="0"/>
          <w:marBottom w:val="0"/>
          <w:divBdr>
            <w:top w:val="none" w:sz="0" w:space="0" w:color="auto"/>
            <w:left w:val="none" w:sz="0" w:space="0" w:color="auto"/>
            <w:bottom w:val="none" w:sz="0" w:space="0" w:color="auto"/>
            <w:right w:val="none" w:sz="0" w:space="0" w:color="auto"/>
          </w:divBdr>
          <w:divsChild>
            <w:div w:id="297103074">
              <w:marLeft w:val="0"/>
              <w:marRight w:val="0"/>
              <w:marTop w:val="0"/>
              <w:marBottom w:val="0"/>
              <w:divBdr>
                <w:top w:val="none" w:sz="0" w:space="0" w:color="auto"/>
                <w:left w:val="none" w:sz="0" w:space="0" w:color="auto"/>
                <w:bottom w:val="none" w:sz="0" w:space="0" w:color="auto"/>
                <w:right w:val="none" w:sz="0" w:space="0" w:color="auto"/>
              </w:divBdr>
            </w:div>
            <w:div w:id="1650591023">
              <w:marLeft w:val="0"/>
              <w:marRight w:val="0"/>
              <w:marTop w:val="0"/>
              <w:marBottom w:val="0"/>
              <w:divBdr>
                <w:top w:val="none" w:sz="0" w:space="0" w:color="auto"/>
                <w:left w:val="none" w:sz="0" w:space="0" w:color="auto"/>
                <w:bottom w:val="none" w:sz="0" w:space="0" w:color="auto"/>
                <w:right w:val="none" w:sz="0" w:space="0" w:color="auto"/>
              </w:divBdr>
            </w:div>
            <w:div w:id="1284918373">
              <w:marLeft w:val="0"/>
              <w:marRight w:val="0"/>
              <w:marTop w:val="0"/>
              <w:marBottom w:val="0"/>
              <w:divBdr>
                <w:top w:val="none" w:sz="0" w:space="0" w:color="auto"/>
                <w:left w:val="none" w:sz="0" w:space="0" w:color="auto"/>
                <w:bottom w:val="none" w:sz="0" w:space="0" w:color="auto"/>
                <w:right w:val="none" w:sz="0" w:space="0" w:color="auto"/>
              </w:divBdr>
            </w:div>
            <w:div w:id="916208418">
              <w:marLeft w:val="0"/>
              <w:marRight w:val="0"/>
              <w:marTop w:val="0"/>
              <w:marBottom w:val="0"/>
              <w:divBdr>
                <w:top w:val="none" w:sz="0" w:space="0" w:color="auto"/>
                <w:left w:val="none" w:sz="0" w:space="0" w:color="auto"/>
                <w:bottom w:val="none" w:sz="0" w:space="0" w:color="auto"/>
                <w:right w:val="none" w:sz="0" w:space="0" w:color="auto"/>
              </w:divBdr>
            </w:div>
            <w:div w:id="478157233">
              <w:marLeft w:val="0"/>
              <w:marRight w:val="0"/>
              <w:marTop w:val="0"/>
              <w:marBottom w:val="0"/>
              <w:divBdr>
                <w:top w:val="none" w:sz="0" w:space="0" w:color="auto"/>
                <w:left w:val="none" w:sz="0" w:space="0" w:color="auto"/>
                <w:bottom w:val="none" w:sz="0" w:space="0" w:color="auto"/>
                <w:right w:val="none" w:sz="0" w:space="0" w:color="auto"/>
              </w:divBdr>
            </w:div>
          </w:divsChild>
        </w:div>
        <w:div w:id="266159241">
          <w:marLeft w:val="0"/>
          <w:marRight w:val="0"/>
          <w:marTop w:val="0"/>
          <w:marBottom w:val="0"/>
          <w:divBdr>
            <w:top w:val="none" w:sz="0" w:space="0" w:color="auto"/>
            <w:left w:val="none" w:sz="0" w:space="0" w:color="auto"/>
            <w:bottom w:val="none" w:sz="0" w:space="0" w:color="auto"/>
            <w:right w:val="none" w:sz="0" w:space="0" w:color="auto"/>
          </w:divBdr>
          <w:divsChild>
            <w:div w:id="1797286610">
              <w:marLeft w:val="0"/>
              <w:marRight w:val="0"/>
              <w:marTop w:val="0"/>
              <w:marBottom w:val="0"/>
              <w:divBdr>
                <w:top w:val="none" w:sz="0" w:space="0" w:color="auto"/>
                <w:left w:val="none" w:sz="0" w:space="0" w:color="auto"/>
                <w:bottom w:val="none" w:sz="0" w:space="0" w:color="auto"/>
                <w:right w:val="none" w:sz="0" w:space="0" w:color="auto"/>
              </w:divBdr>
            </w:div>
            <w:div w:id="65228843">
              <w:marLeft w:val="0"/>
              <w:marRight w:val="0"/>
              <w:marTop w:val="0"/>
              <w:marBottom w:val="0"/>
              <w:divBdr>
                <w:top w:val="none" w:sz="0" w:space="0" w:color="auto"/>
                <w:left w:val="none" w:sz="0" w:space="0" w:color="auto"/>
                <w:bottom w:val="none" w:sz="0" w:space="0" w:color="auto"/>
                <w:right w:val="none" w:sz="0" w:space="0" w:color="auto"/>
              </w:divBdr>
            </w:div>
            <w:div w:id="2104064652">
              <w:marLeft w:val="0"/>
              <w:marRight w:val="0"/>
              <w:marTop w:val="0"/>
              <w:marBottom w:val="0"/>
              <w:divBdr>
                <w:top w:val="none" w:sz="0" w:space="0" w:color="auto"/>
                <w:left w:val="none" w:sz="0" w:space="0" w:color="auto"/>
                <w:bottom w:val="none" w:sz="0" w:space="0" w:color="auto"/>
                <w:right w:val="none" w:sz="0" w:space="0" w:color="auto"/>
              </w:divBdr>
            </w:div>
            <w:div w:id="1192110342">
              <w:marLeft w:val="0"/>
              <w:marRight w:val="0"/>
              <w:marTop w:val="0"/>
              <w:marBottom w:val="0"/>
              <w:divBdr>
                <w:top w:val="none" w:sz="0" w:space="0" w:color="auto"/>
                <w:left w:val="none" w:sz="0" w:space="0" w:color="auto"/>
                <w:bottom w:val="none" w:sz="0" w:space="0" w:color="auto"/>
                <w:right w:val="none" w:sz="0" w:space="0" w:color="auto"/>
              </w:divBdr>
            </w:div>
            <w:div w:id="70466334">
              <w:marLeft w:val="0"/>
              <w:marRight w:val="0"/>
              <w:marTop w:val="0"/>
              <w:marBottom w:val="0"/>
              <w:divBdr>
                <w:top w:val="none" w:sz="0" w:space="0" w:color="auto"/>
                <w:left w:val="none" w:sz="0" w:space="0" w:color="auto"/>
                <w:bottom w:val="none" w:sz="0" w:space="0" w:color="auto"/>
                <w:right w:val="none" w:sz="0" w:space="0" w:color="auto"/>
              </w:divBdr>
            </w:div>
          </w:divsChild>
        </w:div>
        <w:div w:id="2109227411">
          <w:marLeft w:val="0"/>
          <w:marRight w:val="0"/>
          <w:marTop w:val="0"/>
          <w:marBottom w:val="0"/>
          <w:divBdr>
            <w:top w:val="none" w:sz="0" w:space="0" w:color="auto"/>
            <w:left w:val="none" w:sz="0" w:space="0" w:color="auto"/>
            <w:bottom w:val="none" w:sz="0" w:space="0" w:color="auto"/>
            <w:right w:val="none" w:sz="0" w:space="0" w:color="auto"/>
          </w:divBdr>
          <w:divsChild>
            <w:div w:id="19476778">
              <w:marLeft w:val="0"/>
              <w:marRight w:val="0"/>
              <w:marTop w:val="0"/>
              <w:marBottom w:val="0"/>
              <w:divBdr>
                <w:top w:val="none" w:sz="0" w:space="0" w:color="auto"/>
                <w:left w:val="none" w:sz="0" w:space="0" w:color="auto"/>
                <w:bottom w:val="none" w:sz="0" w:space="0" w:color="auto"/>
                <w:right w:val="none" w:sz="0" w:space="0" w:color="auto"/>
              </w:divBdr>
            </w:div>
            <w:div w:id="1385527080">
              <w:marLeft w:val="0"/>
              <w:marRight w:val="0"/>
              <w:marTop w:val="0"/>
              <w:marBottom w:val="0"/>
              <w:divBdr>
                <w:top w:val="none" w:sz="0" w:space="0" w:color="auto"/>
                <w:left w:val="none" w:sz="0" w:space="0" w:color="auto"/>
                <w:bottom w:val="none" w:sz="0" w:space="0" w:color="auto"/>
                <w:right w:val="none" w:sz="0" w:space="0" w:color="auto"/>
              </w:divBdr>
            </w:div>
            <w:div w:id="96294295">
              <w:marLeft w:val="0"/>
              <w:marRight w:val="0"/>
              <w:marTop w:val="0"/>
              <w:marBottom w:val="0"/>
              <w:divBdr>
                <w:top w:val="none" w:sz="0" w:space="0" w:color="auto"/>
                <w:left w:val="none" w:sz="0" w:space="0" w:color="auto"/>
                <w:bottom w:val="none" w:sz="0" w:space="0" w:color="auto"/>
                <w:right w:val="none" w:sz="0" w:space="0" w:color="auto"/>
              </w:divBdr>
            </w:div>
            <w:div w:id="176313662">
              <w:marLeft w:val="0"/>
              <w:marRight w:val="0"/>
              <w:marTop w:val="0"/>
              <w:marBottom w:val="0"/>
              <w:divBdr>
                <w:top w:val="none" w:sz="0" w:space="0" w:color="auto"/>
                <w:left w:val="none" w:sz="0" w:space="0" w:color="auto"/>
                <w:bottom w:val="none" w:sz="0" w:space="0" w:color="auto"/>
                <w:right w:val="none" w:sz="0" w:space="0" w:color="auto"/>
              </w:divBdr>
            </w:div>
            <w:div w:id="671689214">
              <w:marLeft w:val="0"/>
              <w:marRight w:val="0"/>
              <w:marTop w:val="0"/>
              <w:marBottom w:val="0"/>
              <w:divBdr>
                <w:top w:val="none" w:sz="0" w:space="0" w:color="auto"/>
                <w:left w:val="none" w:sz="0" w:space="0" w:color="auto"/>
                <w:bottom w:val="none" w:sz="0" w:space="0" w:color="auto"/>
                <w:right w:val="none" w:sz="0" w:space="0" w:color="auto"/>
              </w:divBdr>
            </w:div>
          </w:divsChild>
        </w:div>
        <w:div w:id="1329871971">
          <w:marLeft w:val="0"/>
          <w:marRight w:val="0"/>
          <w:marTop w:val="0"/>
          <w:marBottom w:val="0"/>
          <w:divBdr>
            <w:top w:val="none" w:sz="0" w:space="0" w:color="auto"/>
            <w:left w:val="none" w:sz="0" w:space="0" w:color="auto"/>
            <w:bottom w:val="none" w:sz="0" w:space="0" w:color="auto"/>
            <w:right w:val="none" w:sz="0" w:space="0" w:color="auto"/>
          </w:divBdr>
          <w:divsChild>
            <w:div w:id="1940523888">
              <w:marLeft w:val="0"/>
              <w:marRight w:val="0"/>
              <w:marTop w:val="0"/>
              <w:marBottom w:val="0"/>
              <w:divBdr>
                <w:top w:val="none" w:sz="0" w:space="0" w:color="auto"/>
                <w:left w:val="none" w:sz="0" w:space="0" w:color="auto"/>
                <w:bottom w:val="none" w:sz="0" w:space="0" w:color="auto"/>
                <w:right w:val="none" w:sz="0" w:space="0" w:color="auto"/>
              </w:divBdr>
            </w:div>
            <w:div w:id="1247423275">
              <w:marLeft w:val="0"/>
              <w:marRight w:val="0"/>
              <w:marTop w:val="0"/>
              <w:marBottom w:val="0"/>
              <w:divBdr>
                <w:top w:val="none" w:sz="0" w:space="0" w:color="auto"/>
                <w:left w:val="none" w:sz="0" w:space="0" w:color="auto"/>
                <w:bottom w:val="none" w:sz="0" w:space="0" w:color="auto"/>
                <w:right w:val="none" w:sz="0" w:space="0" w:color="auto"/>
              </w:divBdr>
            </w:div>
            <w:div w:id="1314914500">
              <w:marLeft w:val="0"/>
              <w:marRight w:val="0"/>
              <w:marTop w:val="0"/>
              <w:marBottom w:val="0"/>
              <w:divBdr>
                <w:top w:val="none" w:sz="0" w:space="0" w:color="auto"/>
                <w:left w:val="none" w:sz="0" w:space="0" w:color="auto"/>
                <w:bottom w:val="none" w:sz="0" w:space="0" w:color="auto"/>
                <w:right w:val="none" w:sz="0" w:space="0" w:color="auto"/>
              </w:divBdr>
            </w:div>
            <w:div w:id="476266366">
              <w:marLeft w:val="0"/>
              <w:marRight w:val="0"/>
              <w:marTop w:val="0"/>
              <w:marBottom w:val="0"/>
              <w:divBdr>
                <w:top w:val="none" w:sz="0" w:space="0" w:color="auto"/>
                <w:left w:val="none" w:sz="0" w:space="0" w:color="auto"/>
                <w:bottom w:val="none" w:sz="0" w:space="0" w:color="auto"/>
                <w:right w:val="none" w:sz="0" w:space="0" w:color="auto"/>
              </w:divBdr>
            </w:div>
            <w:div w:id="1644772885">
              <w:marLeft w:val="0"/>
              <w:marRight w:val="0"/>
              <w:marTop w:val="0"/>
              <w:marBottom w:val="0"/>
              <w:divBdr>
                <w:top w:val="none" w:sz="0" w:space="0" w:color="auto"/>
                <w:left w:val="none" w:sz="0" w:space="0" w:color="auto"/>
                <w:bottom w:val="none" w:sz="0" w:space="0" w:color="auto"/>
                <w:right w:val="none" w:sz="0" w:space="0" w:color="auto"/>
              </w:divBdr>
            </w:div>
          </w:divsChild>
        </w:div>
        <w:div w:id="1894458519">
          <w:marLeft w:val="0"/>
          <w:marRight w:val="0"/>
          <w:marTop w:val="0"/>
          <w:marBottom w:val="0"/>
          <w:divBdr>
            <w:top w:val="none" w:sz="0" w:space="0" w:color="auto"/>
            <w:left w:val="none" w:sz="0" w:space="0" w:color="auto"/>
            <w:bottom w:val="none" w:sz="0" w:space="0" w:color="auto"/>
            <w:right w:val="none" w:sz="0" w:space="0" w:color="auto"/>
          </w:divBdr>
          <w:divsChild>
            <w:div w:id="1170830340">
              <w:marLeft w:val="0"/>
              <w:marRight w:val="0"/>
              <w:marTop w:val="0"/>
              <w:marBottom w:val="0"/>
              <w:divBdr>
                <w:top w:val="none" w:sz="0" w:space="0" w:color="auto"/>
                <w:left w:val="none" w:sz="0" w:space="0" w:color="auto"/>
                <w:bottom w:val="none" w:sz="0" w:space="0" w:color="auto"/>
                <w:right w:val="none" w:sz="0" w:space="0" w:color="auto"/>
              </w:divBdr>
            </w:div>
            <w:div w:id="1732998534">
              <w:marLeft w:val="0"/>
              <w:marRight w:val="0"/>
              <w:marTop w:val="0"/>
              <w:marBottom w:val="0"/>
              <w:divBdr>
                <w:top w:val="none" w:sz="0" w:space="0" w:color="auto"/>
                <w:left w:val="none" w:sz="0" w:space="0" w:color="auto"/>
                <w:bottom w:val="none" w:sz="0" w:space="0" w:color="auto"/>
                <w:right w:val="none" w:sz="0" w:space="0" w:color="auto"/>
              </w:divBdr>
            </w:div>
            <w:div w:id="1786000251">
              <w:marLeft w:val="0"/>
              <w:marRight w:val="0"/>
              <w:marTop w:val="0"/>
              <w:marBottom w:val="0"/>
              <w:divBdr>
                <w:top w:val="none" w:sz="0" w:space="0" w:color="auto"/>
                <w:left w:val="none" w:sz="0" w:space="0" w:color="auto"/>
                <w:bottom w:val="none" w:sz="0" w:space="0" w:color="auto"/>
                <w:right w:val="none" w:sz="0" w:space="0" w:color="auto"/>
              </w:divBdr>
            </w:div>
            <w:div w:id="142745256">
              <w:marLeft w:val="0"/>
              <w:marRight w:val="0"/>
              <w:marTop w:val="0"/>
              <w:marBottom w:val="0"/>
              <w:divBdr>
                <w:top w:val="none" w:sz="0" w:space="0" w:color="auto"/>
                <w:left w:val="none" w:sz="0" w:space="0" w:color="auto"/>
                <w:bottom w:val="none" w:sz="0" w:space="0" w:color="auto"/>
                <w:right w:val="none" w:sz="0" w:space="0" w:color="auto"/>
              </w:divBdr>
            </w:div>
            <w:div w:id="528376575">
              <w:marLeft w:val="0"/>
              <w:marRight w:val="0"/>
              <w:marTop w:val="0"/>
              <w:marBottom w:val="0"/>
              <w:divBdr>
                <w:top w:val="none" w:sz="0" w:space="0" w:color="auto"/>
                <w:left w:val="none" w:sz="0" w:space="0" w:color="auto"/>
                <w:bottom w:val="none" w:sz="0" w:space="0" w:color="auto"/>
                <w:right w:val="none" w:sz="0" w:space="0" w:color="auto"/>
              </w:divBdr>
            </w:div>
          </w:divsChild>
        </w:div>
        <w:div w:id="1443961449">
          <w:marLeft w:val="0"/>
          <w:marRight w:val="0"/>
          <w:marTop w:val="0"/>
          <w:marBottom w:val="0"/>
          <w:divBdr>
            <w:top w:val="none" w:sz="0" w:space="0" w:color="auto"/>
            <w:left w:val="none" w:sz="0" w:space="0" w:color="auto"/>
            <w:bottom w:val="none" w:sz="0" w:space="0" w:color="auto"/>
            <w:right w:val="none" w:sz="0" w:space="0" w:color="auto"/>
          </w:divBdr>
          <w:divsChild>
            <w:div w:id="1222982615">
              <w:marLeft w:val="0"/>
              <w:marRight w:val="0"/>
              <w:marTop w:val="0"/>
              <w:marBottom w:val="0"/>
              <w:divBdr>
                <w:top w:val="none" w:sz="0" w:space="0" w:color="auto"/>
                <w:left w:val="none" w:sz="0" w:space="0" w:color="auto"/>
                <w:bottom w:val="none" w:sz="0" w:space="0" w:color="auto"/>
                <w:right w:val="none" w:sz="0" w:space="0" w:color="auto"/>
              </w:divBdr>
            </w:div>
            <w:div w:id="1495873341">
              <w:marLeft w:val="0"/>
              <w:marRight w:val="0"/>
              <w:marTop w:val="0"/>
              <w:marBottom w:val="0"/>
              <w:divBdr>
                <w:top w:val="none" w:sz="0" w:space="0" w:color="auto"/>
                <w:left w:val="none" w:sz="0" w:space="0" w:color="auto"/>
                <w:bottom w:val="none" w:sz="0" w:space="0" w:color="auto"/>
                <w:right w:val="none" w:sz="0" w:space="0" w:color="auto"/>
              </w:divBdr>
            </w:div>
            <w:div w:id="19012226">
              <w:marLeft w:val="0"/>
              <w:marRight w:val="0"/>
              <w:marTop w:val="0"/>
              <w:marBottom w:val="0"/>
              <w:divBdr>
                <w:top w:val="none" w:sz="0" w:space="0" w:color="auto"/>
                <w:left w:val="none" w:sz="0" w:space="0" w:color="auto"/>
                <w:bottom w:val="none" w:sz="0" w:space="0" w:color="auto"/>
                <w:right w:val="none" w:sz="0" w:space="0" w:color="auto"/>
              </w:divBdr>
            </w:div>
            <w:div w:id="406224262">
              <w:marLeft w:val="0"/>
              <w:marRight w:val="0"/>
              <w:marTop w:val="0"/>
              <w:marBottom w:val="0"/>
              <w:divBdr>
                <w:top w:val="none" w:sz="0" w:space="0" w:color="auto"/>
                <w:left w:val="none" w:sz="0" w:space="0" w:color="auto"/>
                <w:bottom w:val="none" w:sz="0" w:space="0" w:color="auto"/>
                <w:right w:val="none" w:sz="0" w:space="0" w:color="auto"/>
              </w:divBdr>
            </w:div>
            <w:div w:id="89863876">
              <w:marLeft w:val="0"/>
              <w:marRight w:val="0"/>
              <w:marTop w:val="0"/>
              <w:marBottom w:val="0"/>
              <w:divBdr>
                <w:top w:val="none" w:sz="0" w:space="0" w:color="auto"/>
                <w:left w:val="none" w:sz="0" w:space="0" w:color="auto"/>
                <w:bottom w:val="none" w:sz="0" w:space="0" w:color="auto"/>
                <w:right w:val="none" w:sz="0" w:space="0" w:color="auto"/>
              </w:divBdr>
            </w:div>
            <w:div w:id="1600673877">
              <w:marLeft w:val="0"/>
              <w:marRight w:val="0"/>
              <w:marTop w:val="0"/>
              <w:marBottom w:val="0"/>
              <w:divBdr>
                <w:top w:val="none" w:sz="0" w:space="0" w:color="auto"/>
                <w:left w:val="none" w:sz="0" w:space="0" w:color="auto"/>
                <w:bottom w:val="none" w:sz="0" w:space="0" w:color="auto"/>
                <w:right w:val="none" w:sz="0" w:space="0" w:color="auto"/>
              </w:divBdr>
            </w:div>
          </w:divsChild>
        </w:div>
        <w:div w:id="1536649205">
          <w:marLeft w:val="0"/>
          <w:marRight w:val="0"/>
          <w:marTop w:val="0"/>
          <w:marBottom w:val="0"/>
          <w:divBdr>
            <w:top w:val="none" w:sz="0" w:space="0" w:color="auto"/>
            <w:left w:val="none" w:sz="0" w:space="0" w:color="auto"/>
            <w:bottom w:val="none" w:sz="0" w:space="0" w:color="auto"/>
            <w:right w:val="none" w:sz="0" w:space="0" w:color="auto"/>
          </w:divBdr>
          <w:divsChild>
            <w:div w:id="1542670524">
              <w:marLeft w:val="0"/>
              <w:marRight w:val="0"/>
              <w:marTop w:val="0"/>
              <w:marBottom w:val="0"/>
              <w:divBdr>
                <w:top w:val="none" w:sz="0" w:space="0" w:color="auto"/>
                <w:left w:val="none" w:sz="0" w:space="0" w:color="auto"/>
                <w:bottom w:val="none" w:sz="0" w:space="0" w:color="auto"/>
                <w:right w:val="none" w:sz="0" w:space="0" w:color="auto"/>
              </w:divBdr>
            </w:div>
            <w:div w:id="687103487">
              <w:marLeft w:val="0"/>
              <w:marRight w:val="0"/>
              <w:marTop w:val="0"/>
              <w:marBottom w:val="0"/>
              <w:divBdr>
                <w:top w:val="none" w:sz="0" w:space="0" w:color="auto"/>
                <w:left w:val="none" w:sz="0" w:space="0" w:color="auto"/>
                <w:bottom w:val="none" w:sz="0" w:space="0" w:color="auto"/>
                <w:right w:val="none" w:sz="0" w:space="0" w:color="auto"/>
              </w:divBdr>
            </w:div>
            <w:div w:id="538007040">
              <w:marLeft w:val="0"/>
              <w:marRight w:val="0"/>
              <w:marTop w:val="0"/>
              <w:marBottom w:val="0"/>
              <w:divBdr>
                <w:top w:val="none" w:sz="0" w:space="0" w:color="auto"/>
                <w:left w:val="none" w:sz="0" w:space="0" w:color="auto"/>
                <w:bottom w:val="none" w:sz="0" w:space="0" w:color="auto"/>
                <w:right w:val="none" w:sz="0" w:space="0" w:color="auto"/>
              </w:divBdr>
            </w:div>
            <w:div w:id="807632184">
              <w:marLeft w:val="0"/>
              <w:marRight w:val="0"/>
              <w:marTop w:val="0"/>
              <w:marBottom w:val="0"/>
              <w:divBdr>
                <w:top w:val="none" w:sz="0" w:space="0" w:color="auto"/>
                <w:left w:val="none" w:sz="0" w:space="0" w:color="auto"/>
                <w:bottom w:val="none" w:sz="0" w:space="0" w:color="auto"/>
                <w:right w:val="none" w:sz="0" w:space="0" w:color="auto"/>
              </w:divBdr>
            </w:div>
            <w:div w:id="1875843236">
              <w:marLeft w:val="0"/>
              <w:marRight w:val="0"/>
              <w:marTop w:val="0"/>
              <w:marBottom w:val="0"/>
              <w:divBdr>
                <w:top w:val="none" w:sz="0" w:space="0" w:color="auto"/>
                <w:left w:val="none" w:sz="0" w:space="0" w:color="auto"/>
                <w:bottom w:val="none" w:sz="0" w:space="0" w:color="auto"/>
                <w:right w:val="none" w:sz="0" w:space="0" w:color="auto"/>
              </w:divBdr>
            </w:div>
          </w:divsChild>
        </w:div>
        <w:div w:id="602146794">
          <w:marLeft w:val="0"/>
          <w:marRight w:val="0"/>
          <w:marTop w:val="0"/>
          <w:marBottom w:val="0"/>
          <w:divBdr>
            <w:top w:val="none" w:sz="0" w:space="0" w:color="auto"/>
            <w:left w:val="none" w:sz="0" w:space="0" w:color="auto"/>
            <w:bottom w:val="none" w:sz="0" w:space="0" w:color="auto"/>
            <w:right w:val="none" w:sz="0" w:space="0" w:color="auto"/>
          </w:divBdr>
          <w:divsChild>
            <w:div w:id="253781764">
              <w:marLeft w:val="0"/>
              <w:marRight w:val="0"/>
              <w:marTop w:val="0"/>
              <w:marBottom w:val="0"/>
              <w:divBdr>
                <w:top w:val="none" w:sz="0" w:space="0" w:color="auto"/>
                <w:left w:val="none" w:sz="0" w:space="0" w:color="auto"/>
                <w:bottom w:val="none" w:sz="0" w:space="0" w:color="auto"/>
                <w:right w:val="none" w:sz="0" w:space="0" w:color="auto"/>
              </w:divBdr>
            </w:div>
            <w:div w:id="951523011">
              <w:marLeft w:val="0"/>
              <w:marRight w:val="0"/>
              <w:marTop w:val="0"/>
              <w:marBottom w:val="0"/>
              <w:divBdr>
                <w:top w:val="none" w:sz="0" w:space="0" w:color="auto"/>
                <w:left w:val="none" w:sz="0" w:space="0" w:color="auto"/>
                <w:bottom w:val="none" w:sz="0" w:space="0" w:color="auto"/>
                <w:right w:val="none" w:sz="0" w:space="0" w:color="auto"/>
              </w:divBdr>
            </w:div>
            <w:div w:id="52774629">
              <w:marLeft w:val="0"/>
              <w:marRight w:val="0"/>
              <w:marTop w:val="0"/>
              <w:marBottom w:val="0"/>
              <w:divBdr>
                <w:top w:val="none" w:sz="0" w:space="0" w:color="auto"/>
                <w:left w:val="none" w:sz="0" w:space="0" w:color="auto"/>
                <w:bottom w:val="none" w:sz="0" w:space="0" w:color="auto"/>
                <w:right w:val="none" w:sz="0" w:space="0" w:color="auto"/>
              </w:divBdr>
            </w:div>
            <w:div w:id="1538617427">
              <w:marLeft w:val="0"/>
              <w:marRight w:val="0"/>
              <w:marTop w:val="0"/>
              <w:marBottom w:val="0"/>
              <w:divBdr>
                <w:top w:val="none" w:sz="0" w:space="0" w:color="auto"/>
                <w:left w:val="none" w:sz="0" w:space="0" w:color="auto"/>
                <w:bottom w:val="none" w:sz="0" w:space="0" w:color="auto"/>
                <w:right w:val="none" w:sz="0" w:space="0" w:color="auto"/>
              </w:divBdr>
            </w:div>
            <w:div w:id="1136920114">
              <w:marLeft w:val="0"/>
              <w:marRight w:val="0"/>
              <w:marTop w:val="0"/>
              <w:marBottom w:val="0"/>
              <w:divBdr>
                <w:top w:val="none" w:sz="0" w:space="0" w:color="auto"/>
                <w:left w:val="none" w:sz="0" w:space="0" w:color="auto"/>
                <w:bottom w:val="none" w:sz="0" w:space="0" w:color="auto"/>
                <w:right w:val="none" w:sz="0" w:space="0" w:color="auto"/>
              </w:divBdr>
            </w:div>
          </w:divsChild>
        </w:div>
        <w:div w:id="548539258">
          <w:marLeft w:val="0"/>
          <w:marRight w:val="0"/>
          <w:marTop w:val="0"/>
          <w:marBottom w:val="0"/>
          <w:divBdr>
            <w:top w:val="none" w:sz="0" w:space="0" w:color="auto"/>
            <w:left w:val="none" w:sz="0" w:space="0" w:color="auto"/>
            <w:bottom w:val="none" w:sz="0" w:space="0" w:color="auto"/>
            <w:right w:val="none" w:sz="0" w:space="0" w:color="auto"/>
          </w:divBdr>
        </w:div>
      </w:divsChild>
    </w:div>
    <w:div w:id="1437213841">
      <w:bodyDiv w:val="1"/>
      <w:marLeft w:val="0"/>
      <w:marRight w:val="0"/>
      <w:marTop w:val="0"/>
      <w:marBottom w:val="0"/>
      <w:divBdr>
        <w:top w:val="none" w:sz="0" w:space="0" w:color="auto"/>
        <w:left w:val="none" w:sz="0" w:space="0" w:color="auto"/>
        <w:bottom w:val="none" w:sz="0" w:space="0" w:color="auto"/>
        <w:right w:val="none" w:sz="0" w:space="0" w:color="auto"/>
      </w:divBdr>
    </w:div>
    <w:div w:id="1491754945">
      <w:bodyDiv w:val="1"/>
      <w:marLeft w:val="0"/>
      <w:marRight w:val="0"/>
      <w:marTop w:val="0"/>
      <w:marBottom w:val="0"/>
      <w:divBdr>
        <w:top w:val="none" w:sz="0" w:space="0" w:color="auto"/>
        <w:left w:val="none" w:sz="0" w:space="0" w:color="auto"/>
        <w:bottom w:val="none" w:sz="0" w:space="0" w:color="auto"/>
        <w:right w:val="none" w:sz="0" w:space="0" w:color="auto"/>
      </w:divBdr>
    </w:div>
    <w:div w:id="1660232551">
      <w:bodyDiv w:val="1"/>
      <w:marLeft w:val="0"/>
      <w:marRight w:val="0"/>
      <w:marTop w:val="0"/>
      <w:marBottom w:val="0"/>
      <w:divBdr>
        <w:top w:val="none" w:sz="0" w:space="0" w:color="auto"/>
        <w:left w:val="none" w:sz="0" w:space="0" w:color="auto"/>
        <w:bottom w:val="none" w:sz="0" w:space="0" w:color="auto"/>
        <w:right w:val="none" w:sz="0" w:space="0" w:color="auto"/>
      </w:divBdr>
    </w:div>
    <w:div w:id="2091613640">
      <w:bodyDiv w:val="1"/>
      <w:marLeft w:val="0"/>
      <w:marRight w:val="0"/>
      <w:marTop w:val="0"/>
      <w:marBottom w:val="0"/>
      <w:divBdr>
        <w:top w:val="none" w:sz="0" w:space="0" w:color="auto"/>
        <w:left w:val="none" w:sz="0" w:space="0" w:color="auto"/>
        <w:bottom w:val="none" w:sz="0" w:space="0" w:color="auto"/>
        <w:right w:val="none" w:sz="0" w:space="0" w:color="auto"/>
      </w:divBdr>
      <w:divsChild>
        <w:div w:id="1462336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yperlink" Target="https://platformazakupowa.pl/pn/uni.lodz" TargetMode="External"/><Relationship Id="rId17" Type="http://schemas.openxmlformats.org/officeDocument/2006/relationships/hyperlink" Target="about:blank" TargetMode="External"/><Relationship Id="rId25" Type="http://schemas.openxmlformats.org/officeDocument/2006/relationships/hyperlink" Target="https://platformazakupowa.pl/pn/uni.lodz"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zetargi@uni.lodz.pl" TargetMode="External"/><Relationship Id="rId24"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hyperlink" Target="https://platformazakupowa.pl/pn/uni.lodz" TargetMode="External"/><Relationship Id="rId23" Type="http://schemas.openxmlformats.org/officeDocument/2006/relationships/hyperlink" Target="about:blan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lodz" TargetMode="External"/><Relationship Id="rId22" Type="http://schemas.openxmlformats.org/officeDocument/2006/relationships/hyperlink" Target="https://www.uzp.gov.pl/__data/assets/pdf_file/0026/53468/Jednolity-Europejski-Dokument-Zamowienia-instrukcja-2022.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0FF3E2D7EBC6449030D28D22574F52" ma:contentTypeVersion="13" ma:contentTypeDescription="Utwórz nowy dokument." ma:contentTypeScope="" ma:versionID="481b563447f74d3697f0568e60fd9f9a">
  <xsd:schema xmlns:xsd="http://www.w3.org/2001/XMLSchema" xmlns:xs="http://www.w3.org/2001/XMLSchema" xmlns:p="http://schemas.microsoft.com/office/2006/metadata/properties" xmlns:ns2="cf5029ad-50c2-4767-93d8-e71588eb2d63" xmlns:ns3="ac42f8f4-8462-4757-9deb-df3d38fa0c26" targetNamespace="http://schemas.microsoft.com/office/2006/metadata/properties" ma:root="true" ma:fieldsID="e4b83cfd3d5845a1ff8eff91ece84f7b" ns2:_="" ns3:_="">
    <xsd:import namespace="cf5029ad-50c2-4767-93d8-e71588eb2d63"/>
    <xsd:import namespace="ac42f8f4-8462-4757-9deb-df3d38fa0c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029ad-50c2-4767-93d8-e71588eb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42f8f4-8462-4757-9deb-df3d38fa0c2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82D51-010C-4228-83BB-49032DDC7042}">
  <ds:schemaRefs>
    <ds:schemaRef ds:uri="http://schemas.openxmlformats.org/officeDocument/2006/bibliography"/>
  </ds:schemaRefs>
</ds:datastoreItem>
</file>

<file path=customXml/itemProps2.xml><?xml version="1.0" encoding="utf-8"?>
<ds:datastoreItem xmlns:ds="http://schemas.openxmlformats.org/officeDocument/2006/customXml" ds:itemID="{EBEBDE99-E352-4038-822D-49104C8F2707}">
  <ds:schemaRefs>
    <ds:schemaRef ds:uri="http://schemas.microsoft.com/office/2006/metadata/properties"/>
    <ds:schemaRef ds:uri="http://schemas.microsoft.com/office/infopath/2007/PartnerControls"/>
    <ds:schemaRef ds:uri="d0e93f32-f5cd-4e0f-8e70-a86e5d53ac01"/>
  </ds:schemaRefs>
</ds:datastoreItem>
</file>

<file path=customXml/itemProps3.xml><?xml version="1.0" encoding="utf-8"?>
<ds:datastoreItem xmlns:ds="http://schemas.openxmlformats.org/officeDocument/2006/customXml" ds:itemID="{90F05EBE-BC60-4787-B1AA-251F25BA9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029ad-50c2-4767-93d8-e71588eb2d63"/>
    <ds:schemaRef ds:uri="ac42f8f4-8462-4757-9deb-df3d38fa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89055-DC77-481E-862D-C0FBC6B059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14544</TotalTime>
  <Pages>69</Pages>
  <Words>25844</Words>
  <Characters>155067</Characters>
  <Application>Microsoft Office Word</Application>
  <DocSecurity>0</DocSecurity>
  <Lines>1292</Lines>
  <Paragraphs>361</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180550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Swaczyna</dc:creator>
  <cp:lastModifiedBy>Marta Mariańska</cp:lastModifiedBy>
  <cp:revision>713</cp:revision>
  <cp:lastPrinted>2022-06-06T06:05:00Z</cp:lastPrinted>
  <dcterms:created xsi:type="dcterms:W3CDTF">2021-03-08T07:51:00Z</dcterms:created>
  <dcterms:modified xsi:type="dcterms:W3CDTF">2022-09-09T08:48:00Z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0x0101000C0FF3E2D7EBC6449030D28D22574F52</vt:lpwstr>
  </property>
</Properties>
</file>