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C193893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177932">
        <w:rPr>
          <w:rFonts w:ascii="Times New Roman" w:hAnsi="Times New Roman" w:cs="Times New Roman"/>
          <w:sz w:val="24"/>
          <w:szCs w:val="24"/>
        </w:rPr>
        <w:t>0</w:t>
      </w:r>
      <w:r w:rsidR="009F387F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177932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F7367CD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177932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1DF2605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9F387F" w:rsidRPr="009F387F">
        <w:rPr>
          <w:rFonts w:ascii="Times New Roman" w:hAnsi="Times New Roman" w:cs="Times New Roman"/>
          <w:b/>
          <w:bCs/>
          <w:sz w:val="24"/>
          <w:szCs w:val="24"/>
        </w:rPr>
        <w:t>Rozbiórka i budowa budynku użyteczności publicznej na istniejących fundamentach w Złotopolu Gmina 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”,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00D7D89D" w:rsidR="00E07E9B" w:rsidRPr="000C764B" w:rsidRDefault="009F387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DBC9A" w14:textId="77777777" w:rsidR="007747F8" w:rsidRPr="007747F8" w:rsidRDefault="007747F8" w:rsidP="007747F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747F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Przedsiębiorstwo Handlowo Usługowe TYMBUD Wojciech </w:t>
            </w:r>
            <w:proofErr w:type="spellStart"/>
            <w:r w:rsidRPr="007747F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Szwech</w:t>
            </w:r>
            <w:proofErr w:type="spellEnd"/>
            <w:r w:rsidRPr="007747F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,</w:t>
            </w:r>
          </w:p>
          <w:p w14:paraId="6CDBE6F3" w14:textId="48D90928" w:rsidR="00E07E9B" w:rsidRPr="000C764B" w:rsidRDefault="007747F8" w:rsidP="007747F8">
            <w:pPr>
              <w:pStyle w:val="Bezodstpw"/>
              <w:rPr>
                <w:rFonts w:ascii="Times New Roman" w:hAnsi="Times New Roman" w:cs="Times New Roman"/>
              </w:rPr>
            </w:pPr>
            <w:r w:rsidRPr="007747F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ul. Dębowa 37, 09-400 Maszewo Duże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46426F3C" w:rsidR="007747F8" w:rsidRPr="007747F8" w:rsidRDefault="007747F8" w:rsidP="007747F8">
            <w:pPr>
              <w:widowControl/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 xml:space="preserve">     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967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5C56C371" w:rsidR="00E07E9B" w:rsidRPr="000C764B" w:rsidRDefault="007747F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60 miesięcy</w:t>
            </w:r>
          </w:p>
        </w:tc>
      </w:tr>
      <w:tr w:rsidR="00E07E9B" w:rsidRPr="001E480B" w14:paraId="0953BBE0" w14:textId="77777777" w:rsidTr="007747F8">
        <w:trPr>
          <w:trHeight w:hRule="exact" w:val="2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D9D72F3" w:rsidR="00E07E9B" w:rsidRPr="000C764B" w:rsidRDefault="009F387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ACA0A" w14:textId="36EDA96E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 xml:space="preserve">KONSORCJUM FIRM: </w:t>
            </w:r>
          </w:p>
          <w:p w14:paraId="2A35AE70" w14:textId="77777777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 xml:space="preserve">KA-BO BORKOWSKI Spółka Komandytowa – Lider konsorcjum </w:t>
            </w:r>
          </w:p>
          <w:p w14:paraId="6871B921" w14:textId="77777777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 xml:space="preserve">87-800 Włocławek ul. Płocka 28 B </w:t>
            </w:r>
          </w:p>
          <w:p w14:paraId="6DD81AE6" w14:textId="77777777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 xml:space="preserve">FIDEM BUDOWNICTWO Joanna </w:t>
            </w:r>
            <w:proofErr w:type="spellStart"/>
            <w:r w:rsidRPr="007747F8">
              <w:rPr>
                <w:b/>
                <w:bCs/>
                <w:color w:val="auto"/>
                <w:sz w:val="20"/>
                <w:szCs w:val="20"/>
              </w:rPr>
              <w:t>Tarnecka</w:t>
            </w:r>
            <w:proofErr w:type="spellEnd"/>
            <w:r w:rsidRPr="007747F8">
              <w:rPr>
                <w:b/>
                <w:bCs/>
                <w:color w:val="auto"/>
                <w:sz w:val="20"/>
                <w:szCs w:val="20"/>
              </w:rPr>
              <w:t xml:space="preserve"> – Partner konsorcjum </w:t>
            </w:r>
          </w:p>
          <w:p w14:paraId="3DFF0A49" w14:textId="168CE9AF" w:rsidR="00E07E9B" w:rsidRPr="000C764B" w:rsidRDefault="007747F8" w:rsidP="007747F8">
            <w:pPr>
              <w:pStyle w:val="Bezodstpw"/>
              <w:rPr>
                <w:rFonts w:ascii="Times New Roman" w:hAnsi="Times New Roman" w:cs="Times New Roman"/>
              </w:rPr>
            </w:pPr>
            <w:r w:rsidRPr="007747F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ul. Licealna 2/16, 87-610 Dobrzyń nad Wisłą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FA42D" w14:textId="77777777" w:rsidR="007747F8" w:rsidRPr="007747F8" w:rsidRDefault="007747F8" w:rsidP="007747F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  <w:p w14:paraId="7C3A5760" w14:textId="1D88B54A" w:rsidR="00E07E9B" w:rsidRPr="007747F8" w:rsidRDefault="007747F8" w:rsidP="007747F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F8"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5.500.000,01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3DEA1CD2" w:rsidR="00E07E9B" w:rsidRPr="000C764B" w:rsidRDefault="007747F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60 miesięcy</w:t>
            </w:r>
          </w:p>
        </w:tc>
      </w:tr>
      <w:tr w:rsidR="007747F8" w:rsidRPr="001E480B" w14:paraId="72F42DB3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16B867F0" w:rsidR="007747F8" w:rsidRDefault="007747F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5DE1" w14:textId="77777777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>Urbański sp. z o.o.</w:t>
            </w:r>
          </w:p>
          <w:p w14:paraId="43273D21" w14:textId="77777777" w:rsidR="007747F8" w:rsidRPr="007747F8" w:rsidRDefault="007747F8" w:rsidP="007747F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>ul. Chrobrego 151, 87-100 Toruń</w:t>
            </w:r>
          </w:p>
          <w:p w14:paraId="0B30F01F" w14:textId="53610443" w:rsidR="007747F8" w:rsidRPr="007747F8" w:rsidRDefault="007747F8" w:rsidP="007747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747F8">
              <w:rPr>
                <w:b/>
                <w:bCs/>
                <w:color w:val="auto"/>
                <w:sz w:val="20"/>
                <w:szCs w:val="20"/>
              </w:rPr>
              <w:t>NIP: 9562301674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6A8982D3" w:rsidR="007747F8" w:rsidRPr="000C764B" w:rsidRDefault="007747F8" w:rsidP="007747F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7F8"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5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  <w:r w:rsidRPr="007747F8"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300</w:t>
            </w: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  <w:r w:rsidRPr="007747F8"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3F0C7CF0" w:rsidR="007747F8" w:rsidRPr="000C764B" w:rsidRDefault="007747F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,Bold" w:hAnsi="Arial,Bold" w:cs="Arial,Bold"/>
                <w:b/>
                <w:bCs/>
                <w:color w:val="auto"/>
                <w:sz w:val="18"/>
                <w:szCs w:val="18"/>
                <w:lang w:bidi="ar-SA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4569EBF0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448B9266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17793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Andrzej Piotr Szychulski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BCF9" w14:textId="77777777" w:rsidR="00793A6D" w:rsidRDefault="00793A6D">
      <w:r>
        <w:separator/>
      </w:r>
    </w:p>
  </w:endnote>
  <w:endnote w:type="continuationSeparator" w:id="0">
    <w:p w14:paraId="4F1D3166" w14:textId="77777777" w:rsidR="00793A6D" w:rsidRDefault="0079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A6C9" w14:textId="77777777" w:rsidR="00793A6D" w:rsidRDefault="00793A6D"/>
  </w:footnote>
  <w:footnote w:type="continuationSeparator" w:id="0">
    <w:p w14:paraId="5FFC3569" w14:textId="77777777" w:rsidR="00793A6D" w:rsidRDefault="00793A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E480B"/>
    <w:rsid w:val="0025358D"/>
    <w:rsid w:val="002D7476"/>
    <w:rsid w:val="002E40E4"/>
    <w:rsid w:val="002E5338"/>
    <w:rsid w:val="003069D3"/>
    <w:rsid w:val="005228F4"/>
    <w:rsid w:val="005D4BDB"/>
    <w:rsid w:val="007747F8"/>
    <w:rsid w:val="00793A6D"/>
    <w:rsid w:val="009F387F"/>
    <w:rsid w:val="00AD7446"/>
    <w:rsid w:val="00AE1048"/>
    <w:rsid w:val="00B81CD8"/>
    <w:rsid w:val="00CB7842"/>
    <w:rsid w:val="00D76437"/>
    <w:rsid w:val="00DF1BC8"/>
    <w:rsid w:val="00E07E9B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2</cp:revision>
  <dcterms:created xsi:type="dcterms:W3CDTF">2023-02-02T08:36:00Z</dcterms:created>
  <dcterms:modified xsi:type="dcterms:W3CDTF">2023-02-02T08:36:00Z</dcterms:modified>
</cp:coreProperties>
</file>