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E7" w:rsidRPr="00B26DFD" w:rsidRDefault="00E574E7" w:rsidP="00E574E7">
      <w:pPr>
        <w:keepNext/>
        <w:widowControl w:val="0"/>
        <w:adjustRightInd w:val="0"/>
        <w:spacing w:after="0" w:line="276" w:lineRule="auto"/>
        <w:jc w:val="center"/>
        <w:textAlignment w:val="baseline"/>
        <w:outlineLvl w:val="1"/>
        <w:rPr>
          <w:rFonts w:eastAsia="Times New Roman" w:cstheme="minorHAnsi"/>
          <w:b/>
          <w:bCs/>
          <w:iCs/>
          <w:lang w:eastAsia="pl-PL"/>
        </w:rPr>
      </w:pPr>
      <w:r w:rsidRPr="00B26DFD">
        <w:rPr>
          <w:rFonts w:eastAsia="Times New Roman" w:cstheme="minorHAnsi"/>
          <w:b/>
          <w:bCs/>
          <w:iCs/>
          <w:lang w:eastAsia="pl-PL"/>
        </w:rPr>
        <w:t>UMOWA</w:t>
      </w:r>
    </w:p>
    <w:p w:rsidR="00E574E7" w:rsidRPr="00B26DFD" w:rsidRDefault="00E574E7" w:rsidP="00E574E7">
      <w:pPr>
        <w:widowControl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Nr SP –</w:t>
      </w:r>
      <w:r w:rsidR="00CE1947">
        <w:rPr>
          <w:rFonts w:eastAsia="Times New Roman" w:cstheme="minorHAnsi"/>
          <w:b/>
          <w:bCs/>
          <w:lang w:eastAsia="pl-PL"/>
        </w:rPr>
        <w:t>__</w:t>
      </w:r>
      <w:r w:rsidRPr="00B26DFD">
        <w:rPr>
          <w:rFonts w:eastAsia="Times New Roman" w:cstheme="minorHAnsi"/>
          <w:b/>
          <w:bCs/>
          <w:lang w:eastAsia="pl-PL"/>
        </w:rPr>
        <w:t>/</w:t>
      </w:r>
      <w:r w:rsidR="00CE1947">
        <w:rPr>
          <w:rFonts w:eastAsia="Times New Roman" w:cstheme="minorHAnsi"/>
          <w:b/>
          <w:bCs/>
          <w:lang w:eastAsia="pl-PL"/>
        </w:rPr>
        <w:t>__</w:t>
      </w:r>
      <w:r w:rsidRPr="00B26DFD">
        <w:rPr>
          <w:rFonts w:eastAsia="Times New Roman" w:cstheme="minorHAnsi"/>
          <w:b/>
          <w:bCs/>
          <w:lang w:eastAsia="pl-PL"/>
        </w:rPr>
        <w:t>/2023</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zawarta w dniu </w:t>
      </w:r>
      <w:r>
        <w:rPr>
          <w:rFonts w:eastAsia="Times New Roman" w:cstheme="minorHAnsi"/>
          <w:b/>
          <w:lang w:eastAsia="pl-PL"/>
        </w:rPr>
        <w:t>_______________</w:t>
      </w:r>
      <w:r w:rsidRPr="00B26DFD">
        <w:rPr>
          <w:rFonts w:eastAsia="Times New Roman" w:cstheme="minorHAnsi"/>
          <w:lang w:eastAsia="pl-PL"/>
        </w:rPr>
        <w:t xml:space="preserve"> </w:t>
      </w:r>
      <w:r w:rsidRPr="00B26DFD">
        <w:rPr>
          <w:rFonts w:eastAsia="Times New Roman" w:cstheme="minorHAnsi"/>
          <w:b/>
          <w:lang w:eastAsia="pl-PL"/>
        </w:rPr>
        <w:t>roku</w:t>
      </w:r>
      <w:r w:rsidRPr="00B26DFD">
        <w:rPr>
          <w:rFonts w:eastAsia="Times New Roman" w:cstheme="minorHAnsi"/>
          <w:lang w:eastAsia="pl-PL"/>
        </w:rPr>
        <w:t xml:space="preserve"> w Kamiennej Górze, pomiędzy </w:t>
      </w:r>
      <w:r w:rsidRPr="00B26DFD">
        <w:rPr>
          <w:rFonts w:eastAsia="Times New Roman" w:cstheme="minorHAnsi"/>
          <w:b/>
          <w:lang w:eastAsia="pl-PL"/>
        </w:rPr>
        <w:t>Powiatem Kamiennogórskim</w:t>
      </w:r>
      <w:r w:rsidRPr="00B26DFD">
        <w:rPr>
          <w:rFonts w:eastAsia="Times New Roman" w:cstheme="minorHAnsi"/>
          <w:lang w:eastAsia="pl-PL"/>
        </w:rPr>
        <w:t xml:space="preserve"> </w:t>
      </w:r>
      <w:r w:rsidRPr="00B26DFD">
        <w:rPr>
          <w:rFonts w:eastAsia="Times New Roman" w:cstheme="minorHAnsi"/>
          <w:lang w:eastAsia="pl-PL"/>
        </w:rPr>
        <w:br/>
        <w:t>z/s w Kamiennej Górze (58 – 400) przy ul. Wł. Broniewskiego 15, reprezentowanym przez:</w:t>
      </w:r>
    </w:p>
    <w:p w:rsidR="00E574E7" w:rsidRPr="00B26DFD" w:rsidRDefault="00E574E7" w:rsidP="00E574E7">
      <w:pPr>
        <w:widowControl w:val="0"/>
        <w:numPr>
          <w:ilvl w:val="0"/>
          <w:numId w:val="1"/>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Jarosława </w:t>
      </w:r>
      <w:proofErr w:type="spellStart"/>
      <w:r w:rsidRPr="00B26DFD">
        <w:rPr>
          <w:rFonts w:eastAsia="Times New Roman" w:cstheme="minorHAnsi"/>
          <w:lang w:eastAsia="pl-PL"/>
        </w:rPr>
        <w:t>Gęborysa</w:t>
      </w:r>
      <w:proofErr w:type="spellEnd"/>
      <w:r w:rsidRPr="00B26DFD">
        <w:rPr>
          <w:rFonts w:eastAsia="Times New Roman" w:cstheme="minorHAnsi"/>
          <w:lang w:eastAsia="pl-PL"/>
        </w:rPr>
        <w:t xml:space="preserve"> – </w:t>
      </w:r>
      <w:r w:rsidRPr="00B26DFD">
        <w:rPr>
          <w:rFonts w:eastAsia="Times New Roman" w:cstheme="minorHAnsi"/>
          <w:b/>
          <w:lang w:eastAsia="pl-PL"/>
        </w:rPr>
        <w:t>Starostę Powiatu</w:t>
      </w:r>
      <w:r w:rsidRPr="00B26DFD">
        <w:rPr>
          <w:rFonts w:eastAsia="Times New Roman" w:cstheme="minorHAnsi"/>
          <w:lang w:eastAsia="pl-PL"/>
        </w:rPr>
        <w:t>,</w:t>
      </w:r>
    </w:p>
    <w:p w:rsidR="00E574E7" w:rsidRPr="00B26DFD" w:rsidRDefault="00E574E7" w:rsidP="00E574E7">
      <w:pPr>
        <w:widowControl w:val="0"/>
        <w:numPr>
          <w:ilvl w:val="0"/>
          <w:numId w:val="1"/>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Małgorzatę Krzyszkowską – </w:t>
      </w:r>
      <w:r w:rsidRPr="00B26DFD">
        <w:rPr>
          <w:rFonts w:eastAsia="Times New Roman" w:cstheme="minorHAnsi"/>
          <w:b/>
          <w:lang w:eastAsia="pl-PL"/>
        </w:rPr>
        <w:t>Wicestarostę Powiatu</w:t>
      </w:r>
      <w:r w:rsidRPr="00B26DFD">
        <w:rPr>
          <w:rFonts w:eastAsia="Times New Roman" w:cstheme="minorHAnsi"/>
          <w:lang w:eastAsia="pl-PL"/>
        </w:rPr>
        <w:t>,</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przy kontrasygnacie Zbigniewa Lipienia – </w:t>
      </w:r>
      <w:r w:rsidRPr="00B26DFD">
        <w:rPr>
          <w:rFonts w:eastAsia="Times New Roman" w:cstheme="minorHAnsi"/>
          <w:b/>
          <w:lang w:eastAsia="pl-PL"/>
        </w:rPr>
        <w:t>Skarbnika Powiatu</w:t>
      </w:r>
      <w:r w:rsidRPr="00B26DFD">
        <w:rPr>
          <w:rFonts w:eastAsia="Times New Roman" w:cstheme="minorHAnsi"/>
          <w:lang w:eastAsia="pl-PL"/>
        </w:rPr>
        <w:t>,</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zwanym w dalszej części umowy </w:t>
      </w:r>
      <w:r w:rsidRPr="00B26DFD">
        <w:rPr>
          <w:rFonts w:eastAsia="Times New Roman" w:cstheme="minorHAnsi"/>
          <w:b/>
          <w:bCs/>
          <w:lang w:eastAsia="pl-PL"/>
        </w:rPr>
        <w:t>Zamawiającym,</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a</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Pr>
          <w:rFonts w:eastAsia="Times New Roman" w:cstheme="minorHAnsi"/>
          <w:lang w:eastAsia="pl-PL"/>
        </w:rPr>
        <w:t>_________________________________________________,</w:t>
      </w:r>
      <w:r w:rsidRPr="00B26DFD">
        <w:rPr>
          <w:rFonts w:eastAsia="Times New Roman" w:cstheme="minorHAnsi"/>
          <w:lang w:eastAsia="pl-PL"/>
        </w:rPr>
        <w:t xml:space="preserve"> zwanym w dalszej części umowy </w:t>
      </w:r>
      <w:r w:rsidRPr="00B26DFD">
        <w:rPr>
          <w:rFonts w:eastAsia="Times New Roman" w:cstheme="minorHAnsi"/>
          <w:b/>
          <w:lang w:eastAsia="pl-PL"/>
        </w:rPr>
        <w:t>Dostawcą</w:t>
      </w:r>
      <w:r w:rsidRPr="00B26DFD">
        <w:rPr>
          <w:rFonts w:eastAsia="Times New Roman" w:cstheme="minorHAnsi"/>
          <w:lang w:eastAsia="pl-PL"/>
        </w:rPr>
        <w:t>,</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reprezentowanym przez</w:t>
      </w:r>
      <w:r>
        <w:rPr>
          <w:rFonts w:eastAsia="Times New Roman" w:cstheme="minorHAnsi"/>
          <w:lang w:eastAsia="pl-PL"/>
        </w:rPr>
        <w:t xml:space="preserve"> __________________________________________</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w rezultacie dokonania wyboru oferty, została zawarta umowa o treści następującej:</w:t>
      </w:r>
    </w:p>
    <w:p w:rsidR="00E574E7" w:rsidRPr="00B26DFD" w:rsidRDefault="00E574E7" w:rsidP="00E574E7">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sym w:font="Times New Roman" w:char="00A7"/>
      </w:r>
      <w:r w:rsidRPr="00B26DFD">
        <w:rPr>
          <w:rFonts w:eastAsia="Times New Roman" w:cstheme="minorHAnsi"/>
          <w:lang w:eastAsia="pl-PL"/>
        </w:rPr>
        <w:t xml:space="preserve"> 1</w:t>
      </w:r>
    </w:p>
    <w:p w:rsidR="00E574E7" w:rsidRPr="00F83651" w:rsidRDefault="00E574E7" w:rsidP="00E574E7">
      <w:pPr>
        <w:pStyle w:val="Akapitzlist"/>
        <w:widowControl w:val="0"/>
        <w:numPr>
          <w:ilvl w:val="0"/>
          <w:numId w:val="12"/>
        </w:numPr>
        <w:adjustRightInd w:val="0"/>
        <w:spacing w:after="0" w:line="276" w:lineRule="auto"/>
        <w:jc w:val="both"/>
        <w:textAlignment w:val="baseline"/>
        <w:rPr>
          <w:rFonts w:eastAsia="Times New Roman" w:cstheme="minorHAnsi"/>
          <w:b/>
          <w:lang w:eastAsia="pl-PL"/>
        </w:rPr>
      </w:pPr>
      <w:r w:rsidRPr="00F83651">
        <w:rPr>
          <w:rFonts w:eastAsia="Times New Roman" w:cstheme="minorHAnsi"/>
          <w:lang w:eastAsia="pl-PL"/>
        </w:rPr>
        <w:t>Zamawiający zleca, a Dostawca zobowiązuje się do dostarczenia do miejsc</w:t>
      </w:r>
      <w:r>
        <w:rPr>
          <w:rFonts w:eastAsia="Times New Roman" w:cstheme="minorHAnsi"/>
          <w:lang w:eastAsia="pl-PL"/>
        </w:rPr>
        <w:t>a</w:t>
      </w:r>
      <w:r w:rsidRPr="00F83651">
        <w:rPr>
          <w:rFonts w:eastAsia="Times New Roman" w:cstheme="minorHAnsi"/>
          <w:lang w:eastAsia="pl-PL"/>
        </w:rPr>
        <w:t xml:space="preserve"> wskazan</w:t>
      </w:r>
      <w:r>
        <w:rPr>
          <w:rFonts w:eastAsia="Times New Roman" w:cstheme="minorHAnsi"/>
          <w:lang w:eastAsia="pl-PL"/>
        </w:rPr>
        <w:t>ego</w:t>
      </w:r>
      <w:r w:rsidRPr="00F83651">
        <w:rPr>
          <w:rFonts w:eastAsia="Times New Roman" w:cstheme="minorHAnsi"/>
          <w:lang w:eastAsia="pl-PL"/>
        </w:rPr>
        <w:t xml:space="preserve"> przez zamawiającego </w:t>
      </w:r>
      <w:r>
        <w:rPr>
          <w:rFonts w:eastAsia="Times New Roman" w:cstheme="minorHAnsi"/>
          <w:lang w:eastAsia="pl-PL"/>
        </w:rPr>
        <w:t>materiałów do znakowania dróg</w:t>
      </w:r>
      <w:r w:rsidRPr="00F83651">
        <w:rPr>
          <w:rFonts w:eastAsia="Times New Roman" w:cstheme="minorHAnsi"/>
          <w:lang w:eastAsia="pl-PL"/>
        </w:rPr>
        <w:t xml:space="preserve"> wg niniejszej specyfikacji: </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521"/>
        <w:gridCol w:w="2894"/>
      </w:tblGrid>
      <w:tr w:rsidR="00E574E7" w:rsidRPr="00B14948" w:rsidTr="00E574E7">
        <w:tc>
          <w:tcPr>
            <w:tcW w:w="486" w:type="dxa"/>
            <w:shd w:val="clear" w:color="auto" w:fill="auto"/>
          </w:tcPr>
          <w:p w:rsidR="00E574E7" w:rsidRPr="00B14948" w:rsidRDefault="00E574E7" w:rsidP="00C57065">
            <w:pPr>
              <w:spacing w:before="60" w:after="60"/>
              <w:jc w:val="center"/>
              <w:rPr>
                <w:rFonts w:cstheme="minorHAnsi"/>
                <w:b/>
              </w:rPr>
            </w:pPr>
            <w:r w:rsidRPr="00B14948">
              <w:rPr>
                <w:rFonts w:cstheme="minorHAnsi"/>
                <w:b/>
              </w:rPr>
              <w:t>Lp.</w:t>
            </w:r>
          </w:p>
        </w:tc>
        <w:tc>
          <w:tcPr>
            <w:tcW w:w="5521" w:type="dxa"/>
            <w:shd w:val="clear" w:color="auto" w:fill="auto"/>
          </w:tcPr>
          <w:p w:rsidR="00E574E7" w:rsidRPr="00B14948" w:rsidRDefault="00E574E7" w:rsidP="00C57065">
            <w:pPr>
              <w:spacing w:before="60" w:after="60"/>
              <w:jc w:val="center"/>
              <w:rPr>
                <w:rFonts w:cstheme="minorHAnsi"/>
                <w:b/>
              </w:rPr>
            </w:pPr>
            <w:r w:rsidRPr="00B14948">
              <w:rPr>
                <w:rFonts w:cstheme="minorHAnsi"/>
                <w:b/>
              </w:rPr>
              <w:t>Nazwa produktu</w:t>
            </w:r>
          </w:p>
        </w:tc>
        <w:tc>
          <w:tcPr>
            <w:tcW w:w="2894" w:type="dxa"/>
            <w:shd w:val="clear" w:color="auto" w:fill="auto"/>
          </w:tcPr>
          <w:p w:rsidR="00E574E7" w:rsidRPr="00B14948" w:rsidRDefault="00E574E7" w:rsidP="00C57065">
            <w:pPr>
              <w:spacing w:before="60" w:after="60"/>
              <w:jc w:val="center"/>
              <w:rPr>
                <w:rFonts w:cstheme="minorHAnsi"/>
                <w:b/>
              </w:rPr>
            </w:pPr>
            <w:r w:rsidRPr="00B14948">
              <w:rPr>
                <w:rFonts w:cstheme="minorHAnsi"/>
                <w:b/>
              </w:rPr>
              <w:t>Ilość</w:t>
            </w:r>
          </w:p>
        </w:tc>
      </w:tr>
      <w:tr w:rsidR="00E574E7" w:rsidRPr="00B14948" w:rsidTr="00E574E7">
        <w:tc>
          <w:tcPr>
            <w:tcW w:w="486" w:type="dxa"/>
            <w:shd w:val="clear" w:color="auto" w:fill="auto"/>
          </w:tcPr>
          <w:p w:rsidR="00E574E7" w:rsidRPr="00B14948" w:rsidRDefault="00E574E7" w:rsidP="00C57065">
            <w:pPr>
              <w:spacing w:before="60" w:after="60"/>
              <w:rPr>
                <w:rFonts w:cstheme="minorHAnsi"/>
              </w:rPr>
            </w:pPr>
            <w:r w:rsidRPr="00B14948">
              <w:rPr>
                <w:rFonts w:cstheme="minorHAnsi"/>
              </w:rPr>
              <w:t>1</w:t>
            </w:r>
          </w:p>
        </w:tc>
        <w:tc>
          <w:tcPr>
            <w:tcW w:w="5521" w:type="dxa"/>
            <w:shd w:val="clear" w:color="auto" w:fill="auto"/>
          </w:tcPr>
          <w:p w:rsidR="00E574E7" w:rsidRPr="00B14948" w:rsidRDefault="00E574E7" w:rsidP="00C57065">
            <w:pPr>
              <w:spacing w:before="60" w:after="60"/>
              <w:rPr>
                <w:rFonts w:cstheme="minorHAnsi"/>
              </w:rPr>
            </w:pPr>
            <w:r w:rsidRPr="00B14948">
              <w:rPr>
                <w:rFonts w:cstheme="minorHAnsi"/>
              </w:rPr>
              <w:t xml:space="preserve">Farba drogowa akrylowa </w:t>
            </w:r>
            <w:r w:rsidRPr="00B14948">
              <w:rPr>
                <w:rFonts w:cstheme="minorHAnsi"/>
                <w:b/>
              </w:rPr>
              <w:t>- biała</w:t>
            </w:r>
          </w:p>
        </w:tc>
        <w:tc>
          <w:tcPr>
            <w:tcW w:w="2894" w:type="dxa"/>
            <w:shd w:val="clear" w:color="auto" w:fill="auto"/>
          </w:tcPr>
          <w:p w:rsidR="00E574E7" w:rsidRPr="00B14948" w:rsidRDefault="00E574E7" w:rsidP="00CE1947">
            <w:pPr>
              <w:spacing w:before="60" w:after="60"/>
              <w:jc w:val="both"/>
              <w:rPr>
                <w:rFonts w:cstheme="minorHAnsi"/>
              </w:rPr>
            </w:pPr>
            <w:r w:rsidRPr="00B14948">
              <w:rPr>
                <w:rFonts w:cstheme="minorHAnsi"/>
              </w:rPr>
              <w:t>1</w:t>
            </w:r>
            <w:r>
              <w:rPr>
                <w:rFonts w:cstheme="minorHAnsi"/>
              </w:rPr>
              <w:t>320</w:t>
            </w:r>
            <w:r w:rsidRPr="00B14948">
              <w:rPr>
                <w:rFonts w:cstheme="minorHAnsi"/>
              </w:rPr>
              <w:t xml:space="preserve"> kg</w:t>
            </w:r>
          </w:p>
        </w:tc>
      </w:tr>
      <w:tr w:rsidR="00E574E7" w:rsidRPr="00B14948" w:rsidTr="00E574E7">
        <w:tc>
          <w:tcPr>
            <w:tcW w:w="486" w:type="dxa"/>
            <w:shd w:val="clear" w:color="auto" w:fill="auto"/>
          </w:tcPr>
          <w:p w:rsidR="00E574E7" w:rsidRPr="00B14948" w:rsidRDefault="00E574E7" w:rsidP="00C57065">
            <w:pPr>
              <w:spacing w:before="60" w:after="60"/>
              <w:rPr>
                <w:rFonts w:cstheme="minorHAnsi"/>
              </w:rPr>
            </w:pPr>
            <w:r w:rsidRPr="00B14948">
              <w:rPr>
                <w:rFonts w:cstheme="minorHAnsi"/>
              </w:rPr>
              <w:t>2</w:t>
            </w:r>
          </w:p>
        </w:tc>
        <w:tc>
          <w:tcPr>
            <w:tcW w:w="5521" w:type="dxa"/>
            <w:shd w:val="clear" w:color="auto" w:fill="auto"/>
          </w:tcPr>
          <w:p w:rsidR="00E574E7" w:rsidRPr="00B14948" w:rsidRDefault="00E574E7" w:rsidP="00C57065">
            <w:pPr>
              <w:spacing w:before="60" w:after="60"/>
              <w:rPr>
                <w:rFonts w:cstheme="minorHAnsi"/>
              </w:rPr>
            </w:pPr>
            <w:r w:rsidRPr="00B14948">
              <w:rPr>
                <w:rFonts w:cstheme="minorHAnsi"/>
              </w:rPr>
              <w:t xml:space="preserve">Farba drogowa akrylowa </w:t>
            </w:r>
            <w:r w:rsidRPr="00B14948">
              <w:rPr>
                <w:rFonts w:cstheme="minorHAnsi"/>
                <w:b/>
              </w:rPr>
              <w:t>- żółta</w:t>
            </w:r>
          </w:p>
        </w:tc>
        <w:tc>
          <w:tcPr>
            <w:tcW w:w="2894" w:type="dxa"/>
            <w:shd w:val="clear" w:color="auto" w:fill="auto"/>
          </w:tcPr>
          <w:p w:rsidR="00E574E7" w:rsidRPr="00B14948" w:rsidRDefault="00E574E7" w:rsidP="00CE1947">
            <w:pPr>
              <w:spacing w:before="60" w:after="60"/>
              <w:jc w:val="both"/>
              <w:rPr>
                <w:rFonts w:cstheme="minorHAnsi"/>
              </w:rPr>
            </w:pPr>
            <w:r>
              <w:rPr>
                <w:rFonts w:cstheme="minorHAnsi"/>
              </w:rPr>
              <w:t xml:space="preserve">30 </w:t>
            </w:r>
            <w:r w:rsidRPr="00B14948">
              <w:rPr>
                <w:rFonts w:cstheme="minorHAnsi"/>
              </w:rPr>
              <w:t>kg</w:t>
            </w:r>
          </w:p>
        </w:tc>
      </w:tr>
      <w:tr w:rsidR="00E574E7" w:rsidRPr="00B14948" w:rsidTr="00E574E7">
        <w:tc>
          <w:tcPr>
            <w:tcW w:w="486" w:type="dxa"/>
            <w:shd w:val="clear" w:color="auto" w:fill="auto"/>
          </w:tcPr>
          <w:p w:rsidR="00E574E7" w:rsidRPr="00B14948" w:rsidRDefault="00E574E7" w:rsidP="00C57065">
            <w:pPr>
              <w:spacing w:before="60" w:after="60"/>
              <w:rPr>
                <w:rFonts w:cstheme="minorHAnsi"/>
              </w:rPr>
            </w:pPr>
            <w:r w:rsidRPr="00B14948">
              <w:rPr>
                <w:rFonts w:cstheme="minorHAnsi"/>
              </w:rPr>
              <w:t>3</w:t>
            </w:r>
          </w:p>
        </w:tc>
        <w:tc>
          <w:tcPr>
            <w:tcW w:w="5521" w:type="dxa"/>
            <w:shd w:val="clear" w:color="auto" w:fill="auto"/>
          </w:tcPr>
          <w:p w:rsidR="00E574E7" w:rsidRPr="00B14948" w:rsidRDefault="00E574E7" w:rsidP="00C57065">
            <w:pPr>
              <w:spacing w:before="60" w:after="60"/>
              <w:rPr>
                <w:rFonts w:cstheme="minorHAnsi"/>
              </w:rPr>
            </w:pPr>
            <w:proofErr w:type="spellStart"/>
            <w:r w:rsidRPr="00B14948">
              <w:rPr>
                <w:rFonts w:cstheme="minorHAnsi"/>
              </w:rPr>
              <w:t>Mikrokule</w:t>
            </w:r>
            <w:proofErr w:type="spellEnd"/>
            <w:r w:rsidRPr="00B14948">
              <w:rPr>
                <w:rFonts w:cstheme="minorHAnsi"/>
              </w:rPr>
              <w:t xml:space="preserve"> szklane </w:t>
            </w:r>
          </w:p>
        </w:tc>
        <w:tc>
          <w:tcPr>
            <w:tcW w:w="2894" w:type="dxa"/>
            <w:shd w:val="clear" w:color="auto" w:fill="auto"/>
          </w:tcPr>
          <w:p w:rsidR="00E574E7" w:rsidRPr="00B14948" w:rsidRDefault="00E574E7" w:rsidP="00CE1947">
            <w:pPr>
              <w:spacing w:before="60" w:after="60"/>
              <w:jc w:val="both"/>
              <w:rPr>
                <w:rFonts w:cstheme="minorHAnsi"/>
              </w:rPr>
            </w:pPr>
            <w:r w:rsidRPr="00B14948">
              <w:rPr>
                <w:rFonts w:cstheme="minorHAnsi"/>
              </w:rPr>
              <w:t>1</w:t>
            </w:r>
            <w:r>
              <w:rPr>
                <w:rFonts w:cstheme="minorHAnsi"/>
              </w:rPr>
              <w:t>400</w:t>
            </w:r>
            <w:r w:rsidRPr="00B14948">
              <w:rPr>
                <w:rFonts w:cstheme="minorHAnsi"/>
              </w:rPr>
              <w:t xml:space="preserve"> kg</w:t>
            </w:r>
          </w:p>
        </w:tc>
      </w:tr>
      <w:tr w:rsidR="00E574E7" w:rsidRPr="00B14948" w:rsidTr="00E574E7">
        <w:tc>
          <w:tcPr>
            <w:tcW w:w="486" w:type="dxa"/>
            <w:shd w:val="clear" w:color="auto" w:fill="auto"/>
          </w:tcPr>
          <w:p w:rsidR="00E574E7" w:rsidRPr="00B14948" w:rsidRDefault="00E574E7" w:rsidP="00C57065">
            <w:pPr>
              <w:spacing w:before="60" w:after="60"/>
              <w:rPr>
                <w:rFonts w:cstheme="minorHAnsi"/>
              </w:rPr>
            </w:pPr>
            <w:r w:rsidRPr="00B14948">
              <w:rPr>
                <w:rFonts w:cstheme="minorHAnsi"/>
              </w:rPr>
              <w:t>4</w:t>
            </w:r>
          </w:p>
        </w:tc>
        <w:tc>
          <w:tcPr>
            <w:tcW w:w="5521" w:type="dxa"/>
            <w:shd w:val="clear" w:color="auto" w:fill="auto"/>
          </w:tcPr>
          <w:p w:rsidR="00E574E7" w:rsidRPr="00B14948" w:rsidRDefault="00E574E7" w:rsidP="00C57065">
            <w:pPr>
              <w:spacing w:before="60" w:after="60"/>
              <w:rPr>
                <w:rFonts w:cstheme="minorHAnsi"/>
              </w:rPr>
            </w:pPr>
            <w:r w:rsidRPr="00B14948">
              <w:rPr>
                <w:rFonts w:cstheme="minorHAnsi"/>
              </w:rPr>
              <w:t>Rozpuszczalnik do farb drogowych</w:t>
            </w:r>
          </w:p>
        </w:tc>
        <w:tc>
          <w:tcPr>
            <w:tcW w:w="2894" w:type="dxa"/>
            <w:shd w:val="clear" w:color="auto" w:fill="auto"/>
          </w:tcPr>
          <w:p w:rsidR="00E574E7" w:rsidRPr="00CE1947" w:rsidRDefault="00CE1947" w:rsidP="00CE1947">
            <w:pPr>
              <w:spacing w:before="60" w:after="60"/>
              <w:jc w:val="both"/>
              <w:rPr>
                <w:rFonts w:cstheme="minorHAnsi"/>
              </w:rPr>
            </w:pPr>
            <w:r>
              <w:rPr>
                <w:rFonts w:cstheme="minorHAnsi"/>
              </w:rPr>
              <w:t xml:space="preserve">200 kg </w:t>
            </w:r>
          </w:p>
        </w:tc>
      </w:tr>
    </w:tbl>
    <w:p w:rsidR="004911C6" w:rsidRPr="004911C6" w:rsidRDefault="00E574E7" w:rsidP="004911C6">
      <w:pPr>
        <w:pStyle w:val="Akapitzlist"/>
        <w:widowControl w:val="0"/>
        <w:numPr>
          <w:ilvl w:val="0"/>
          <w:numId w:val="12"/>
        </w:numPr>
        <w:adjustRightInd w:val="0"/>
        <w:spacing w:after="0" w:line="276" w:lineRule="auto"/>
        <w:jc w:val="both"/>
        <w:textAlignment w:val="baseline"/>
        <w:rPr>
          <w:rFonts w:eastAsia="Times New Roman" w:cstheme="minorHAnsi"/>
          <w:u w:val="single"/>
          <w:lang w:eastAsia="pl-PL"/>
        </w:rPr>
      </w:pPr>
      <w:r w:rsidRPr="004911C6">
        <w:rPr>
          <w:rFonts w:eastAsia="Times New Roman" w:cstheme="minorHAnsi"/>
          <w:u w:val="single"/>
          <w:lang w:eastAsia="pl-PL"/>
        </w:rPr>
        <w:t>Szczegółowy opis zamówienia</w:t>
      </w:r>
      <w:r w:rsidR="004911C6" w:rsidRPr="004911C6">
        <w:rPr>
          <w:rFonts w:eastAsia="Times New Roman" w:cstheme="minorHAnsi"/>
          <w:u w:val="single"/>
          <w:lang w:eastAsia="pl-PL"/>
        </w:rPr>
        <w:t xml:space="preserve"> – farba biała i żółta</w:t>
      </w:r>
      <w:r w:rsidRPr="004911C6">
        <w:rPr>
          <w:rFonts w:eastAsia="Times New Roman" w:cstheme="minorHAnsi"/>
          <w:u w:val="single"/>
          <w:lang w:eastAsia="pl-PL"/>
        </w:rPr>
        <w:t>:</w:t>
      </w:r>
    </w:p>
    <w:p w:rsidR="00E574E7" w:rsidRPr="004911C6" w:rsidRDefault="004911C6" w:rsidP="004911C6">
      <w:pPr>
        <w:pStyle w:val="Akapitzlist"/>
        <w:widowControl w:val="0"/>
        <w:numPr>
          <w:ilvl w:val="0"/>
          <w:numId w:val="15"/>
        </w:numPr>
        <w:adjustRightInd w:val="0"/>
        <w:spacing w:after="0" w:line="276" w:lineRule="auto"/>
        <w:jc w:val="both"/>
        <w:textAlignment w:val="baseline"/>
        <w:rPr>
          <w:rFonts w:eastAsia="Times New Roman" w:cstheme="minorHAnsi"/>
          <w:lang w:eastAsia="pl-PL"/>
        </w:rPr>
      </w:pPr>
      <w:r w:rsidRPr="004911C6">
        <w:rPr>
          <w:rFonts w:cstheme="minorHAnsi"/>
        </w:rPr>
        <w:t>Zastosowanie farby drogowej barwy białej: Malowanie pasów i linii drogowych</w:t>
      </w:r>
    </w:p>
    <w:p w:rsidR="004911C6" w:rsidRDefault="004911C6" w:rsidP="00E574E7">
      <w:pPr>
        <w:pStyle w:val="Default"/>
        <w:numPr>
          <w:ilvl w:val="0"/>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Rodzaj farby: akrylowa – rozpuszczalnikowa</w:t>
      </w:r>
    </w:p>
    <w:p w:rsidR="004911C6" w:rsidRDefault="004911C6" w:rsidP="00E574E7">
      <w:pPr>
        <w:pStyle w:val="Default"/>
        <w:numPr>
          <w:ilvl w:val="0"/>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Metoda aplikacji: malarka, narzędzia natryskowe, wałek, pędzel</w:t>
      </w:r>
    </w:p>
    <w:p w:rsidR="004911C6" w:rsidRDefault="004911C6" w:rsidP="00E574E7">
      <w:pPr>
        <w:pStyle w:val="Default"/>
        <w:numPr>
          <w:ilvl w:val="0"/>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Nawierzchnia: asfalt, beto, kostka brukowa itp.</w:t>
      </w:r>
      <w:bookmarkStart w:id="0" w:name="_GoBack"/>
      <w:bookmarkEnd w:id="0"/>
    </w:p>
    <w:p w:rsidR="004911C6" w:rsidRDefault="004911C6" w:rsidP="00E574E7">
      <w:pPr>
        <w:pStyle w:val="Default"/>
        <w:numPr>
          <w:ilvl w:val="0"/>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Czas schnięcia: od 7- 20 minut</w:t>
      </w:r>
    </w:p>
    <w:p w:rsidR="004911C6" w:rsidRDefault="004911C6" w:rsidP="00E574E7">
      <w:pPr>
        <w:pStyle w:val="Default"/>
        <w:numPr>
          <w:ilvl w:val="0"/>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Temperatura stosowania: 5-40</w:t>
      </w:r>
      <w:r w:rsidR="002B3E0C" w:rsidRPr="002B3E0C">
        <w:rPr>
          <w:sz w:val="22"/>
          <w:szCs w:val="22"/>
        </w:rPr>
        <w:t>°C</w:t>
      </w:r>
    </w:p>
    <w:p w:rsidR="00F645AA" w:rsidRPr="00F645AA" w:rsidRDefault="004911C6" w:rsidP="00F645AA">
      <w:pPr>
        <w:pStyle w:val="Default"/>
        <w:numPr>
          <w:ilvl w:val="0"/>
          <w:numId w:val="12"/>
        </w:numPr>
        <w:spacing w:line="276" w:lineRule="auto"/>
        <w:jc w:val="both"/>
        <w:rPr>
          <w:rFonts w:asciiTheme="minorHAnsi" w:hAnsiTheme="minorHAnsi" w:cstheme="minorHAnsi"/>
          <w:sz w:val="22"/>
          <w:szCs w:val="22"/>
          <w:u w:val="single"/>
        </w:rPr>
      </w:pPr>
      <w:r w:rsidRPr="00F645AA">
        <w:rPr>
          <w:rFonts w:asciiTheme="minorHAnsi" w:hAnsiTheme="minorHAnsi" w:cstheme="minorHAnsi"/>
          <w:sz w:val="22"/>
          <w:szCs w:val="22"/>
          <w:u w:val="single"/>
        </w:rPr>
        <w:t xml:space="preserve">Szczegółowy opis zamówienia – </w:t>
      </w:r>
      <w:proofErr w:type="spellStart"/>
      <w:r w:rsidRPr="00F645AA">
        <w:rPr>
          <w:rFonts w:asciiTheme="minorHAnsi" w:hAnsiTheme="minorHAnsi" w:cstheme="minorHAnsi"/>
          <w:sz w:val="22"/>
          <w:szCs w:val="22"/>
          <w:u w:val="single"/>
        </w:rPr>
        <w:t>mikrokule</w:t>
      </w:r>
      <w:proofErr w:type="spellEnd"/>
      <w:r w:rsidRPr="00F645AA">
        <w:rPr>
          <w:rFonts w:asciiTheme="minorHAnsi" w:hAnsiTheme="minorHAnsi" w:cstheme="minorHAnsi"/>
          <w:sz w:val="22"/>
          <w:szCs w:val="22"/>
          <w:u w:val="single"/>
        </w:rPr>
        <w:t xml:space="preserve"> sz</w:t>
      </w:r>
      <w:r w:rsidR="00F645AA" w:rsidRPr="00F645AA">
        <w:rPr>
          <w:rFonts w:asciiTheme="minorHAnsi" w:hAnsiTheme="minorHAnsi" w:cstheme="minorHAnsi"/>
          <w:sz w:val="22"/>
          <w:szCs w:val="22"/>
          <w:u w:val="single"/>
        </w:rPr>
        <w:t>klane:</w:t>
      </w:r>
    </w:p>
    <w:p w:rsidR="00F645AA" w:rsidRDefault="00F645AA" w:rsidP="00F645AA">
      <w:pPr>
        <w:pStyle w:val="Default"/>
        <w:numPr>
          <w:ilvl w:val="0"/>
          <w:numId w:val="18"/>
        </w:numPr>
        <w:spacing w:line="276" w:lineRule="auto"/>
        <w:ind w:left="284" w:firstLine="142"/>
        <w:jc w:val="both"/>
        <w:rPr>
          <w:rFonts w:asciiTheme="minorHAnsi" w:hAnsiTheme="minorHAnsi" w:cstheme="minorHAnsi"/>
          <w:sz w:val="22"/>
          <w:szCs w:val="22"/>
        </w:rPr>
      </w:pPr>
      <w:r>
        <w:rPr>
          <w:rFonts w:asciiTheme="minorHAnsi" w:hAnsiTheme="minorHAnsi" w:cstheme="minorHAnsi"/>
          <w:sz w:val="22"/>
          <w:szCs w:val="22"/>
        </w:rPr>
        <w:t xml:space="preserve">Uziarnienie: 125 – 600 </w:t>
      </w:r>
    </w:p>
    <w:p w:rsidR="00F645AA" w:rsidRDefault="00F645AA" w:rsidP="00F645AA">
      <w:pPr>
        <w:pStyle w:val="Default"/>
        <w:numPr>
          <w:ilvl w:val="0"/>
          <w:numId w:val="18"/>
        </w:numPr>
        <w:spacing w:line="276" w:lineRule="auto"/>
        <w:ind w:left="284" w:firstLine="142"/>
        <w:jc w:val="both"/>
        <w:rPr>
          <w:rFonts w:asciiTheme="minorHAnsi" w:hAnsiTheme="minorHAnsi" w:cstheme="minorHAnsi"/>
          <w:sz w:val="22"/>
          <w:szCs w:val="22"/>
        </w:rPr>
      </w:pPr>
      <w:r>
        <w:rPr>
          <w:rFonts w:asciiTheme="minorHAnsi" w:hAnsiTheme="minorHAnsi" w:cstheme="minorHAnsi"/>
          <w:sz w:val="22"/>
          <w:szCs w:val="22"/>
        </w:rPr>
        <w:t>Zastosowanie: nawierzchniowo na farbę drogową – znakowanie poziome dróg</w:t>
      </w:r>
    </w:p>
    <w:p w:rsidR="00207AD2" w:rsidRDefault="00207AD2" w:rsidP="00F645AA">
      <w:pPr>
        <w:pStyle w:val="Default"/>
        <w:numPr>
          <w:ilvl w:val="0"/>
          <w:numId w:val="18"/>
        </w:numPr>
        <w:spacing w:line="276" w:lineRule="auto"/>
        <w:ind w:left="284" w:firstLine="142"/>
        <w:jc w:val="both"/>
        <w:rPr>
          <w:rFonts w:asciiTheme="minorHAnsi" w:hAnsiTheme="minorHAnsi" w:cstheme="minorHAnsi"/>
          <w:sz w:val="22"/>
          <w:szCs w:val="22"/>
        </w:rPr>
      </w:pPr>
      <w:r>
        <w:rPr>
          <w:rFonts w:asciiTheme="minorHAnsi" w:hAnsiTheme="minorHAnsi" w:cstheme="minorHAnsi"/>
          <w:sz w:val="22"/>
          <w:szCs w:val="22"/>
        </w:rPr>
        <w:t>Cechy kulek: kulki szklane przezroczyste sodowo – wapniowe</w:t>
      </w:r>
    </w:p>
    <w:p w:rsidR="002E5AC8" w:rsidRPr="002B3E0C" w:rsidRDefault="00207AD2" w:rsidP="002E5AC8">
      <w:pPr>
        <w:pStyle w:val="Default"/>
        <w:numPr>
          <w:ilvl w:val="0"/>
          <w:numId w:val="12"/>
        </w:numPr>
        <w:spacing w:line="276" w:lineRule="auto"/>
        <w:jc w:val="both"/>
        <w:rPr>
          <w:rFonts w:asciiTheme="minorHAnsi" w:hAnsiTheme="minorHAnsi" w:cstheme="minorHAnsi"/>
          <w:sz w:val="22"/>
          <w:szCs w:val="22"/>
          <w:u w:val="single"/>
        </w:rPr>
      </w:pPr>
      <w:r w:rsidRPr="002B3E0C">
        <w:rPr>
          <w:rFonts w:asciiTheme="minorHAnsi" w:hAnsiTheme="minorHAnsi" w:cstheme="minorHAnsi"/>
          <w:sz w:val="22"/>
          <w:szCs w:val="22"/>
          <w:u w:val="single"/>
        </w:rPr>
        <w:t>Szczegółowy opis zamówienia – rozpuszczalnik:</w:t>
      </w:r>
    </w:p>
    <w:p w:rsidR="002E5AC8" w:rsidRDefault="002E5AC8" w:rsidP="002E5AC8">
      <w:pPr>
        <w:pStyle w:val="Default"/>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t>Do stosowania z akrylowymi farbami drogowymi</w:t>
      </w:r>
    </w:p>
    <w:p w:rsidR="002E5AC8" w:rsidRPr="000215C3" w:rsidRDefault="002B3E0C" w:rsidP="002E5AC8">
      <w:pPr>
        <w:pStyle w:val="Default"/>
        <w:numPr>
          <w:ilvl w:val="0"/>
          <w:numId w:val="21"/>
        </w:numPr>
        <w:spacing w:line="276" w:lineRule="auto"/>
        <w:jc w:val="both"/>
        <w:rPr>
          <w:rFonts w:asciiTheme="minorHAnsi" w:hAnsiTheme="minorHAnsi" w:cstheme="minorHAnsi"/>
          <w:sz w:val="22"/>
          <w:szCs w:val="22"/>
        </w:rPr>
      </w:pPr>
      <w:r w:rsidRPr="002B3E0C">
        <w:rPr>
          <w:sz w:val="22"/>
          <w:szCs w:val="22"/>
        </w:rPr>
        <w:t>Gotowy do użytku przy temperaturze poniżej 10°C</w:t>
      </w:r>
    </w:p>
    <w:p w:rsidR="000215C3" w:rsidRPr="002B3E0C" w:rsidRDefault="000215C3" w:rsidP="000215C3">
      <w:pPr>
        <w:pStyle w:val="Default"/>
        <w:spacing w:line="276" w:lineRule="auto"/>
        <w:ind w:left="720"/>
        <w:jc w:val="both"/>
        <w:rPr>
          <w:rFonts w:asciiTheme="minorHAnsi" w:hAnsiTheme="minorHAnsi" w:cstheme="minorHAnsi"/>
          <w:sz w:val="22"/>
          <w:szCs w:val="22"/>
        </w:rPr>
      </w:pPr>
    </w:p>
    <w:p w:rsidR="00E574E7" w:rsidRPr="00F83651" w:rsidRDefault="00E574E7" w:rsidP="00E574E7">
      <w:pPr>
        <w:pStyle w:val="Akapitzlist"/>
        <w:numPr>
          <w:ilvl w:val="0"/>
          <w:numId w:val="12"/>
        </w:numPr>
        <w:suppressAutoHyphens/>
        <w:autoSpaceDE w:val="0"/>
        <w:autoSpaceDN w:val="0"/>
        <w:adjustRightInd w:val="0"/>
        <w:spacing w:after="0" w:line="276" w:lineRule="auto"/>
        <w:jc w:val="both"/>
        <w:rPr>
          <w:rFonts w:cstheme="minorHAnsi"/>
        </w:rPr>
      </w:pPr>
      <w:r w:rsidRPr="00F83651">
        <w:rPr>
          <w:rFonts w:cstheme="minorHAnsi"/>
        </w:rPr>
        <w:t>Zamawiający zleca a Dostawca zobowiązuje się wykonać wszelkie niezbędne czynności konieczne dla zrealizowania przedmiotu umowy określonego w ust. 1 oraz zapytaniu ofertowym.</w:t>
      </w:r>
    </w:p>
    <w:p w:rsidR="00E574E7" w:rsidRPr="00F83651" w:rsidRDefault="00E574E7" w:rsidP="00E574E7">
      <w:pPr>
        <w:pStyle w:val="Akapitzlist"/>
        <w:numPr>
          <w:ilvl w:val="0"/>
          <w:numId w:val="12"/>
        </w:numPr>
        <w:suppressAutoHyphens/>
        <w:autoSpaceDE w:val="0"/>
        <w:autoSpaceDN w:val="0"/>
        <w:adjustRightInd w:val="0"/>
        <w:spacing w:after="0" w:line="276" w:lineRule="auto"/>
        <w:contextualSpacing w:val="0"/>
        <w:jc w:val="both"/>
        <w:rPr>
          <w:rFonts w:cstheme="minorHAnsi"/>
        </w:rPr>
      </w:pPr>
      <w:r w:rsidRPr="00F83651">
        <w:rPr>
          <w:rFonts w:cstheme="minorHAnsi"/>
        </w:rPr>
        <w:t xml:space="preserve">Dostawca będzie zobowiązany do współpracy z Zamawiającym na każdym etapie realizacji umowy, </w:t>
      </w:r>
      <w:r>
        <w:rPr>
          <w:rFonts w:cstheme="minorHAnsi"/>
        </w:rPr>
        <w:br/>
      </w:r>
      <w:r w:rsidRPr="00F83651">
        <w:rPr>
          <w:rFonts w:cstheme="minorHAnsi"/>
        </w:rPr>
        <w:t>w szczególności zobowiązany będzie konsultować wszelkie wątpliwości.</w:t>
      </w:r>
    </w:p>
    <w:p w:rsidR="00E574E7" w:rsidRPr="00F83651" w:rsidRDefault="00E574E7" w:rsidP="00E574E7">
      <w:pPr>
        <w:pStyle w:val="Akapitzlist1"/>
        <w:widowControl w:val="0"/>
        <w:numPr>
          <w:ilvl w:val="0"/>
          <w:numId w:val="12"/>
        </w:numPr>
        <w:autoSpaceDE w:val="0"/>
        <w:autoSpaceDN w:val="0"/>
        <w:adjustRightInd w:val="0"/>
        <w:spacing w:after="0"/>
        <w:jc w:val="both"/>
        <w:textAlignment w:val="baseline"/>
        <w:rPr>
          <w:rFonts w:asciiTheme="minorHAnsi" w:eastAsia="Times New Roman" w:hAnsiTheme="minorHAnsi" w:cstheme="minorHAnsi"/>
        </w:rPr>
      </w:pPr>
      <w:r w:rsidRPr="00F83651">
        <w:rPr>
          <w:rFonts w:asciiTheme="minorHAnsi" w:hAnsiTheme="minorHAnsi" w:cstheme="minorHAnsi"/>
        </w:rPr>
        <w:t xml:space="preserve">Integralną częścią umowy są: Zapytanie Ofertowe wraz z załącznikami oraz oferta Dostawcy wraz </w:t>
      </w:r>
      <w:r w:rsidRPr="00F83651">
        <w:rPr>
          <w:rFonts w:asciiTheme="minorHAnsi" w:hAnsiTheme="minorHAnsi" w:cstheme="minorHAnsi"/>
        </w:rPr>
        <w:br/>
        <w:t xml:space="preserve">z załącznikami. </w:t>
      </w:r>
    </w:p>
    <w:p w:rsidR="00E574E7" w:rsidRPr="00B26DFD" w:rsidRDefault="00E574E7" w:rsidP="00BD134F">
      <w:pPr>
        <w:pStyle w:val="Akapitzlist1"/>
        <w:widowControl w:val="0"/>
        <w:numPr>
          <w:ilvl w:val="0"/>
          <w:numId w:val="12"/>
        </w:numPr>
        <w:autoSpaceDE w:val="0"/>
        <w:autoSpaceDN w:val="0"/>
        <w:adjustRightInd w:val="0"/>
        <w:spacing w:after="0"/>
        <w:jc w:val="both"/>
        <w:textAlignment w:val="baseline"/>
        <w:rPr>
          <w:rFonts w:eastAsia="Times New Roman" w:cstheme="minorHAnsi"/>
        </w:rPr>
      </w:pPr>
      <w:r w:rsidRPr="00B26DFD">
        <w:rPr>
          <w:rFonts w:asciiTheme="minorHAnsi" w:eastAsia="Times New Roman" w:hAnsiTheme="minorHAnsi" w:cstheme="minorHAnsi"/>
        </w:rPr>
        <w:t xml:space="preserve">Zamawiający wyznacza miejsce dostawy </w:t>
      </w:r>
      <w:r w:rsidR="00BD134F">
        <w:rPr>
          <w:rFonts w:asciiTheme="minorHAnsi" w:eastAsia="Times New Roman" w:hAnsiTheme="minorHAnsi" w:cstheme="minorHAnsi"/>
        </w:rPr>
        <w:t xml:space="preserve">materiałów do znakowania dróg na ul. Towarową 43 </w:t>
      </w:r>
      <w:r w:rsidR="00BD134F">
        <w:rPr>
          <w:rFonts w:asciiTheme="minorHAnsi" w:eastAsia="Times New Roman" w:hAnsiTheme="minorHAnsi" w:cstheme="minorHAnsi"/>
        </w:rPr>
        <w:br/>
      </w:r>
      <w:r w:rsidR="00BD134F">
        <w:rPr>
          <w:rFonts w:asciiTheme="minorHAnsi" w:eastAsia="Times New Roman" w:hAnsiTheme="minorHAnsi" w:cstheme="minorHAnsi"/>
        </w:rPr>
        <w:lastRenderedPageBreak/>
        <w:t xml:space="preserve">w m. Kamienna Góra (58-400). </w:t>
      </w:r>
      <w:r w:rsidRPr="00B26DFD">
        <w:rPr>
          <w:rFonts w:eastAsia="Times New Roman" w:cstheme="minorHAnsi"/>
        </w:rPr>
        <w:t xml:space="preserve"> Dostawca zobowiązany jest do realizacji zlecenia w terminie do max. </w:t>
      </w:r>
      <w:r>
        <w:rPr>
          <w:rFonts w:eastAsia="Times New Roman" w:cstheme="minorHAnsi"/>
        </w:rPr>
        <w:t>7</w:t>
      </w:r>
      <w:r w:rsidRPr="00B26DFD">
        <w:rPr>
          <w:rFonts w:eastAsia="Times New Roman" w:cstheme="minorHAnsi"/>
        </w:rPr>
        <w:t xml:space="preserve"> dni od dnia </w:t>
      </w:r>
      <w:r>
        <w:rPr>
          <w:rFonts w:eastAsia="Times New Roman" w:cstheme="minorHAnsi"/>
        </w:rPr>
        <w:t>podpisania umowy.</w:t>
      </w:r>
      <w:r w:rsidRPr="00B26DFD">
        <w:rPr>
          <w:rFonts w:eastAsia="Times New Roman" w:cstheme="minorHAnsi"/>
        </w:rPr>
        <w:t xml:space="preserve"> </w:t>
      </w:r>
    </w:p>
    <w:p w:rsidR="00E574E7" w:rsidRPr="00B26DFD" w:rsidRDefault="00E574E7" w:rsidP="00E574E7">
      <w:pPr>
        <w:widowControl w:val="0"/>
        <w:numPr>
          <w:ilvl w:val="0"/>
          <w:numId w:val="12"/>
        </w:numPr>
        <w:adjustRightInd w:val="0"/>
        <w:spacing w:after="0" w:line="276" w:lineRule="auto"/>
        <w:jc w:val="both"/>
        <w:textAlignment w:val="baseline"/>
        <w:rPr>
          <w:rFonts w:eastAsia="Times New Roman" w:cstheme="minorHAnsi"/>
          <w:lang w:eastAsia="pl-PL"/>
        </w:rPr>
      </w:pPr>
      <w:r w:rsidRPr="00B26DFD">
        <w:rPr>
          <w:rFonts w:eastAsia="Times New Roman" w:cstheme="minorHAnsi"/>
          <w:snapToGrid w:val="0"/>
          <w:lang w:eastAsia="pl-PL"/>
        </w:rPr>
        <w:t>W przypadku stwierdzenia braków ilościowych lub jakościowych dostarczonego asortymentu Zamawiający powiadomi niezwłocznie o fakcie ich istnienia Dostawcę, który w terminie max.3 dni roboczych od daty uznania reklamacji dostarczy towar zgodny odpowiednio, co do jakości lub ilości.</w:t>
      </w:r>
    </w:p>
    <w:p w:rsidR="00E574E7" w:rsidRPr="00B26DFD" w:rsidRDefault="00E574E7" w:rsidP="00E574E7">
      <w:pPr>
        <w:widowControl w:val="0"/>
        <w:numPr>
          <w:ilvl w:val="0"/>
          <w:numId w:val="1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Koszty transportu ponosi Dostawca.</w:t>
      </w:r>
    </w:p>
    <w:p w:rsidR="00E574E7" w:rsidRPr="00F83651" w:rsidRDefault="00E574E7" w:rsidP="00E574E7">
      <w:pPr>
        <w:pStyle w:val="Akapitzlist"/>
        <w:widowControl w:val="0"/>
        <w:adjustRightInd w:val="0"/>
        <w:spacing w:after="0" w:line="276" w:lineRule="auto"/>
        <w:jc w:val="center"/>
        <w:textAlignment w:val="baseline"/>
        <w:rPr>
          <w:rFonts w:eastAsia="Times New Roman" w:cstheme="minorHAnsi"/>
          <w:lang w:eastAsia="pl-PL"/>
        </w:rPr>
      </w:pPr>
      <w:r w:rsidRPr="00F83651">
        <w:rPr>
          <w:rFonts w:eastAsia="Times New Roman" w:cstheme="minorHAnsi"/>
          <w:lang w:eastAsia="pl-PL"/>
        </w:rPr>
        <w:t>§ 2</w:t>
      </w:r>
    </w:p>
    <w:p w:rsidR="00E574E7" w:rsidRPr="002702E8" w:rsidRDefault="00E574E7" w:rsidP="00E574E7">
      <w:pPr>
        <w:pStyle w:val="Akapitzlist"/>
        <w:widowControl w:val="0"/>
        <w:numPr>
          <w:ilvl w:val="0"/>
          <w:numId w:val="8"/>
        </w:numPr>
        <w:adjustRightInd w:val="0"/>
        <w:spacing w:after="0" w:line="276" w:lineRule="auto"/>
        <w:jc w:val="both"/>
        <w:textAlignment w:val="baseline"/>
        <w:rPr>
          <w:rFonts w:eastAsia="Times New Roman" w:cstheme="minorHAnsi"/>
          <w:lang w:eastAsia="pl-PL"/>
        </w:rPr>
      </w:pPr>
      <w:r w:rsidRPr="002702E8">
        <w:rPr>
          <w:rFonts w:eastAsia="Times New Roman" w:cstheme="minorHAnsi"/>
          <w:lang w:eastAsia="pl-PL"/>
        </w:rPr>
        <w:t xml:space="preserve">Za wykonanie przedmiotu umowy, określonego w § 1, Zamawiający zapłaci Dostawcy wynagrodzenie nie przekraczające kwoty </w:t>
      </w:r>
      <w:r w:rsidR="009A4E04">
        <w:rPr>
          <w:rFonts w:eastAsia="Times New Roman" w:cstheme="minorHAnsi"/>
          <w:b/>
          <w:lang w:eastAsia="pl-PL"/>
        </w:rPr>
        <w:t>_____________</w:t>
      </w:r>
      <w:r w:rsidRPr="002702E8">
        <w:rPr>
          <w:rFonts w:eastAsia="Times New Roman" w:cstheme="minorHAnsi"/>
          <w:b/>
          <w:lang w:eastAsia="pl-PL"/>
        </w:rPr>
        <w:t xml:space="preserve"> zł brutto</w:t>
      </w:r>
      <w:r w:rsidRPr="002702E8">
        <w:rPr>
          <w:rFonts w:eastAsia="Times New Roman" w:cstheme="minorHAnsi"/>
          <w:lang w:eastAsia="pl-PL"/>
        </w:rPr>
        <w:t xml:space="preserve"> (słownie</w:t>
      </w:r>
      <w:r>
        <w:rPr>
          <w:rFonts w:eastAsia="Times New Roman" w:cstheme="minorHAnsi"/>
          <w:lang w:eastAsia="pl-PL"/>
        </w:rPr>
        <w:t xml:space="preserve">: </w:t>
      </w:r>
      <w:r w:rsidR="009A4E04">
        <w:rPr>
          <w:rFonts w:eastAsia="Times New Roman" w:cstheme="minorHAnsi"/>
          <w:lang w:eastAsia="pl-PL"/>
        </w:rPr>
        <w:t>___________________</w:t>
      </w:r>
      <w:r>
        <w:rPr>
          <w:rFonts w:eastAsia="Times New Roman" w:cstheme="minorHAnsi"/>
          <w:lang w:eastAsia="pl-PL"/>
        </w:rPr>
        <w:t xml:space="preserve"> </w:t>
      </w:r>
      <w:r w:rsidRPr="002702E8">
        <w:rPr>
          <w:rFonts w:eastAsia="Times New Roman" w:cstheme="minorHAnsi"/>
          <w:lang w:eastAsia="pl-PL"/>
        </w:rPr>
        <w:t xml:space="preserve">złotych </w:t>
      </w:r>
      <w:r w:rsidR="009A4E04">
        <w:rPr>
          <w:rFonts w:eastAsia="Times New Roman" w:cstheme="minorHAnsi"/>
          <w:lang w:eastAsia="pl-PL"/>
        </w:rPr>
        <w:t>0</w:t>
      </w:r>
      <w:r>
        <w:rPr>
          <w:rFonts w:eastAsia="Times New Roman" w:cstheme="minorHAnsi"/>
          <w:lang w:eastAsia="pl-PL"/>
        </w:rPr>
        <w:t>0</w:t>
      </w:r>
      <w:r w:rsidRPr="002702E8">
        <w:rPr>
          <w:rFonts w:eastAsia="Times New Roman" w:cstheme="minorHAnsi"/>
          <w:lang w:eastAsia="pl-PL"/>
        </w:rPr>
        <w:t xml:space="preserve">/100 złotych), </w:t>
      </w:r>
      <w:r w:rsidR="00CE1947">
        <w:rPr>
          <w:rFonts w:eastAsia="Times New Roman" w:cstheme="minorHAnsi"/>
          <w:lang w:eastAsia="pl-PL"/>
        </w:rPr>
        <w:br/>
      </w:r>
      <w:r w:rsidRPr="002702E8">
        <w:rPr>
          <w:rFonts w:eastAsia="Times New Roman" w:cstheme="minorHAnsi"/>
          <w:lang w:eastAsia="pl-PL"/>
        </w:rPr>
        <w:t xml:space="preserve">tj. netto </w:t>
      </w:r>
      <w:r w:rsidR="009A4E04">
        <w:rPr>
          <w:rFonts w:eastAsia="Times New Roman" w:cstheme="minorHAnsi"/>
          <w:lang w:eastAsia="pl-PL"/>
        </w:rPr>
        <w:t>_____________</w:t>
      </w:r>
      <w:r>
        <w:rPr>
          <w:rFonts w:eastAsia="Times New Roman" w:cstheme="minorHAnsi"/>
          <w:lang w:eastAsia="pl-PL"/>
        </w:rPr>
        <w:t xml:space="preserve"> </w:t>
      </w:r>
      <w:r w:rsidRPr="002702E8">
        <w:rPr>
          <w:rFonts w:eastAsia="Times New Roman" w:cstheme="minorHAnsi"/>
          <w:lang w:eastAsia="pl-PL"/>
        </w:rPr>
        <w:t xml:space="preserve">zł + 23 % Vat – zgodnie z ofertą Dostawcy. </w:t>
      </w:r>
    </w:p>
    <w:p w:rsidR="00E574E7" w:rsidRDefault="00E574E7" w:rsidP="00E574E7">
      <w:pPr>
        <w:widowControl w:val="0"/>
        <w:numPr>
          <w:ilvl w:val="0"/>
          <w:numId w:val="8"/>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Termin realizacji zamówienia: </w:t>
      </w:r>
      <w:r w:rsidRPr="002702E8">
        <w:rPr>
          <w:rFonts w:eastAsia="Times New Roman" w:cstheme="minorHAnsi"/>
          <w:lang w:eastAsia="pl-PL"/>
        </w:rPr>
        <w:t xml:space="preserve">max. 7 dni </w:t>
      </w:r>
      <w:r w:rsidRPr="00B26DFD">
        <w:rPr>
          <w:rFonts w:eastAsia="Times New Roman" w:cstheme="minorHAnsi"/>
          <w:b/>
          <w:lang w:eastAsia="pl-PL"/>
        </w:rPr>
        <w:t>od dnia podpisania umowy</w:t>
      </w:r>
      <w:r w:rsidRPr="002702E8">
        <w:rPr>
          <w:rFonts w:eastAsia="Times New Roman" w:cstheme="minorHAnsi"/>
          <w:b/>
          <w:lang w:eastAsia="pl-PL"/>
        </w:rPr>
        <w:t>.</w:t>
      </w:r>
      <w:r w:rsidRPr="00B26DFD">
        <w:rPr>
          <w:rFonts w:eastAsia="Times New Roman" w:cstheme="minorHAnsi"/>
          <w:lang w:eastAsia="pl-PL"/>
        </w:rPr>
        <w:t xml:space="preserve"> </w:t>
      </w:r>
    </w:p>
    <w:p w:rsidR="00E574E7" w:rsidRPr="002702E8" w:rsidRDefault="00E574E7" w:rsidP="00E574E7">
      <w:pPr>
        <w:widowControl w:val="0"/>
        <w:numPr>
          <w:ilvl w:val="0"/>
          <w:numId w:val="8"/>
        </w:numPr>
        <w:adjustRightInd w:val="0"/>
        <w:spacing w:after="0" w:line="276" w:lineRule="auto"/>
        <w:jc w:val="both"/>
        <w:textAlignment w:val="baseline"/>
        <w:rPr>
          <w:rFonts w:eastAsia="Times New Roman" w:cstheme="minorHAnsi"/>
          <w:lang w:eastAsia="pl-PL"/>
        </w:rPr>
      </w:pPr>
      <w:r w:rsidRPr="002702E8">
        <w:rPr>
          <w:rFonts w:eastAsia="Times New Roman" w:cstheme="minorHAnsi"/>
          <w:lang w:eastAsia="pl-PL"/>
        </w:rPr>
        <w:t xml:space="preserve">Wartość brutto o której mowa w ust.1 pkt. 3 jest stała i zawiera wszystkie koszty związane </w:t>
      </w:r>
    </w:p>
    <w:p w:rsidR="00E574E7" w:rsidRPr="002702E8" w:rsidRDefault="00E574E7" w:rsidP="00E574E7">
      <w:pPr>
        <w:widowControl w:val="0"/>
        <w:numPr>
          <w:ilvl w:val="0"/>
          <w:numId w:val="8"/>
        </w:numPr>
        <w:adjustRightInd w:val="0"/>
        <w:spacing w:after="0" w:line="276" w:lineRule="auto"/>
        <w:jc w:val="both"/>
        <w:textAlignment w:val="baseline"/>
        <w:rPr>
          <w:rFonts w:eastAsia="Times New Roman" w:cstheme="minorHAnsi"/>
          <w:lang w:eastAsia="pl-PL"/>
        </w:rPr>
      </w:pPr>
      <w:r w:rsidRPr="002702E8">
        <w:rPr>
          <w:rFonts w:eastAsia="Times New Roman" w:cstheme="minorHAnsi"/>
          <w:lang w:eastAsia="pl-PL"/>
        </w:rPr>
        <w:t>z wykonaniem przedmiotu zamówienia.</w:t>
      </w:r>
    </w:p>
    <w:p w:rsidR="00E574E7" w:rsidRPr="002702E8" w:rsidRDefault="00E574E7" w:rsidP="00E574E7">
      <w:pPr>
        <w:widowControl w:val="0"/>
        <w:numPr>
          <w:ilvl w:val="0"/>
          <w:numId w:val="8"/>
        </w:numPr>
        <w:adjustRightInd w:val="0"/>
        <w:spacing w:after="0" w:line="276" w:lineRule="auto"/>
        <w:jc w:val="both"/>
        <w:textAlignment w:val="baseline"/>
        <w:rPr>
          <w:rFonts w:eastAsia="Times New Roman" w:cstheme="minorHAnsi"/>
          <w:lang w:eastAsia="pl-PL"/>
        </w:rPr>
      </w:pPr>
      <w:r w:rsidRPr="002702E8">
        <w:rPr>
          <w:rFonts w:eastAsia="Times New Roman" w:cstheme="minorHAnsi"/>
          <w:lang w:eastAsia="pl-PL"/>
        </w:rPr>
        <w:t>Podstawą zapłaty wynagrodzenia dla Dostawcy będzie faktura VAT/rachunek, wystawiona przez Dostawcę. Dostawca przedstawi fakturę VAT po wykonaniu przedmiotu umowy, najwcześniej w dniu protokolarnego odbioru wykonania przedmiotu umowy.</w:t>
      </w:r>
    </w:p>
    <w:p w:rsidR="00E574E7" w:rsidRPr="00E74C1B" w:rsidRDefault="00E574E7" w:rsidP="00E574E7">
      <w:pPr>
        <w:widowControl w:val="0"/>
        <w:numPr>
          <w:ilvl w:val="0"/>
          <w:numId w:val="8"/>
        </w:numPr>
        <w:adjustRightInd w:val="0"/>
        <w:spacing w:after="0" w:line="276" w:lineRule="auto"/>
        <w:jc w:val="both"/>
        <w:textAlignment w:val="baseline"/>
        <w:rPr>
          <w:rFonts w:eastAsia="Times New Roman" w:cstheme="minorHAnsi"/>
          <w:lang w:eastAsia="pl-PL"/>
        </w:rPr>
      </w:pPr>
      <w:r w:rsidRPr="00E74C1B">
        <w:rPr>
          <w:rFonts w:eastAsia="Times New Roman" w:cstheme="minorHAnsi"/>
          <w:lang w:eastAsia="pl-PL"/>
        </w:rPr>
        <w:t>Należności oparte na wystawianych fakturach będą przelewane na konto bankowe Dostawcy w terminie do</w:t>
      </w:r>
      <w:r w:rsidRPr="00E74C1B">
        <w:rPr>
          <w:rFonts w:eastAsia="Times New Roman" w:cstheme="minorHAnsi"/>
          <w:lang w:eastAsia="pl-PL"/>
        </w:rPr>
        <w:br/>
        <w:t>30 dni od daty przedłożenia</w:t>
      </w:r>
      <w:r w:rsidRPr="00E74C1B">
        <w:rPr>
          <w:rFonts w:eastAsia="Times New Roman" w:cstheme="minorHAnsi"/>
          <w:color w:val="FF0000"/>
          <w:lang w:eastAsia="pl-PL"/>
        </w:rPr>
        <w:t xml:space="preserve"> </w:t>
      </w:r>
      <w:r w:rsidRPr="00E74C1B">
        <w:rPr>
          <w:rFonts w:eastAsia="Times New Roman" w:cstheme="minorHAnsi"/>
          <w:lang w:eastAsia="pl-PL"/>
        </w:rPr>
        <w:t xml:space="preserve">prawidłowo wystawionej faktury. Numer konta Dostawcy: </w:t>
      </w:r>
      <w:r w:rsidR="00CE1947">
        <w:t>________________________.</w:t>
      </w:r>
      <w:r>
        <w:t xml:space="preserve"> </w:t>
      </w:r>
      <w:r w:rsidRPr="00E74C1B">
        <w:rPr>
          <w:rFonts w:eastAsia="Times New Roman" w:cstheme="minorHAnsi"/>
          <w:lang w:eastAsia="pl-PL"/>
        </w:rPr>
        <w:t xml:space="preserve">Wykonawca oświadcza, że jest czynnym podatnikiem podatku od towarów </w:t>
      </w:r>
      <w:r w:rsidR="00CE1947">
        <w:rPr>
          <w:rFonts w:eastAsia="Times New Roman" w:cstheme="minorHAnsi"/>
          <w:lang w:eastAsia="pl-PL"/>
        </w:rPr>
        <w:br/>
      </w:r>
      <w:r w:rsidRPr="00E74C1B">
        <w:rPr>
          <w:rFonts w:eastAsia="Times New Roman" w:cstheme="minorHAnsi"/>
          <w:lang w:eastAsia="pl-PL"/>
        </w:rPr>
        <w:t>i usług.</w:t>
      </w:r>
    </w:p>
    <w:p w:rsidR="00E574E7" w:rsidRPr="00B26DFD" w:rsidRDefault="00E574E7" w:rsidP="00E574E7">
      <w:pPr>
        <w:widowControl w:val="0"/>
        <w:numPr>
          <w:ilvl w:val="0"/>
          <w:numId w:val="8"/>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Wykonawca oświadcza, że rachunek bankowy, który podano w umowie jest rachunkiem bankowym  związanym z działalnością gospodarczą oraz został on zgłoszony właściwemu urzędowi skarbowemu. Jednocześnie Wykonawca zobowiązuje się do poinformowania Zamawiającego, niezwłocznie, o każdej zmianie rachunku bankowego wskazanego w umowie, poprzez zawarcie stosownego aneksu.</w:t>
      </w:r>
    </w:p>
    <w:p w:rsidR="00E574E7" w:rsidRPr="00B26DFD" w:rsidRDefault="00E574E7" w:rsidP="00E574E7">
      <w:pPr>
        <w:widowControl w:val="0"/>
        <w:numPr>
          <w:ilvl w:val="0"/>
          <w:numId w:val="8"/>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Ceny podane w ust. 2 nie będą waloryzowane w czasie trwania niniejszej umowy.</w:t>
      </w:r>
    </w:p>
    <w:p w:rsidR="00E574E7" w:rsidRPr="00B26DFD" w:rsidRDefault="00E574E7" w:rsidP="00E574E7">
      <w:pPr>
        <w:widowControl w:val="0"/>
        <w:numPr>
          <w:ilvl w:val="0"/>
          <w:numId w:val="8"/>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Zamawiający wyraża zgodę, aby Dostawca wystawiał faktury bez jego podpisu.</w:t>
      </w:r>
    </w:p>
    <w:p w:rsidR="00E574E7" w:rsidRPr="00B26DFD" w:rsidRDefault="00E574E7" w:rsidP="00E574E7">
      <w:pPr>
        <w:widowControl w:val="0"/>
        <w:numPr>
          <w:ilvl w:val="0"/>
          <w:numId w:val="8"/>
        </w:numPr>
        <w:tabs>
          <w:tab w:val="left" w:pos="360"/>
          <w:tab w:val="num" w:pos="720"/>
        </w:tabs>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W przypadku zwłoki w zapłacie faktur Zamawiający zapłaci ustawowe odsetki.</w:t>
      </w:r>
    </w:p>
    <w:p w:rsidR="00E574E7" w:rsidRPr="00B26DFD" w:rsidRDefault="00E574E7" w:rsidP="00E574E7">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3</w:t>
      </w:r>
    </w:p>
    <w:p w:rsidR="00E574E7" w:rsidRPr="00B26DFD" w:rsidRDefault="00E574E7" w:rsidP="00E574E7">
      <w:pPr>
        <w:spacing w:after="0" w:line="276" w:lineRule="auto"/>
        <w:jc w:val="both"/>
        <w:rPr>
          <w:rFonts w:eastAsia="Times New Roman" w:cstheme="minorHAnsi"/>
          <w:lang w:eastAsia="pl-PL"/>
        </w:rPr>
      </w:pPr>
      <w:r w:rsidRPr="00B26DFD">
        <w:rPr>
          <w:rFonts w:eastAsia="Times New Roman" w:cstheme="minorHAnsi"/>
          <w:lang w:eastAsia="pl-PL"/>
        </w:rPr>
        <w:t xml:space="preserve">W razie niewykonania lub nienależytego wykonania umowy strony zobowiązują się zapłacić kary umowne </w:t>
      </w:r>
      <w:r w:rsidRPr="00B26DFD">
        <w:rPr>
          <w:rFonts w:eastAsia="Times New Roman" w:cstheme="minorHAnsi"/>
          <w:lang w:eastAsia="pl-PL"/>
        </w:rPr>
        <w:br/>
        <w:t>w następujących wypadkach i wysokościach:</w:t>
      </w:r>
    </w:p>
    <w:p w:rsidR="00E574E7" w:rsidRPr="00B26DFD" w:rsidRDefault="00E574E7" w:rsidP="00E574E7">
      <w:pPr>
        <w:widowControl w:val="0"/>
        <w:numPr>
          <w:ilvl w:val="0"/>
          <w:numId w:val="7"/>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Dostawca zapłaci Zamawiającemu kary umowne:</w:t>
      </w:r>
    </w:p>
    <w:p w:rsidR="00E574E7" w:rsidRPr="00B26DFD" w:rsidRDefault="00E574E7" w:rsidP="00E574E7">
      <w:pPr>
        <w:spacing w:after="0" w:line="276" w:lineRule="auto"/>
        <w:ind w:left="900" w:hanging="540"/>
        <w:jc w:val="both"/>
        <w:rPr>
          <w:rFonts w:eastAsia="Times New Roman" w:cstheme="minorHAnsi"/>
          <w:lang w:eastAsia="pl-PL"/>
        </w:rPr>
      </w:pPr>
      <w:r w:rsidRPr="00B26DFD">
        <w:rPr>
          <w:rFonts w:eastAsia="Times New Roman" w:cstheme="minorHAnsi"/>
          <w:lang w:eastAsia="pl-PL"/>
        </w:rPr>
        <w:t xml:space="preserve">1.1. </w:t>
      </w:r>
      <w:r w:rsidRPr="00B26DFD">
        <w:rPr>
          <w:rFonts w:eastAsia="Times New Roman" w:cstheme="minorHAnsi"/>
          <w:lang w:eastAsia="pl-PL"/>
        </w:rPr>
        <w:tab/>
        <w:t xml:space="preserve">w wysokości 20% szacunkowego wynagrodzenia umownego brutto określonego w </w:t>
      </w:r>
      <w:r w:rsidRPr="00B26DFD">
        <w:rPr>
          <w:rFonts w:eastAsia="Times New Roman" w:cstheme="minorHAnsi"/>
          <w:lang w:eastAsia="pl-PL"/>
        </w:rPr>
        <w:sym w:font="Times New Roman" w:char="00A7"/>
      </w:r>
      <w:r w:rsidRPr="00B26DFD">
        <w:rPr>
          <w:rFonts w:eastAsia="Times New Roman" w:cstheme="minorHAnsi"/>
          <w:lang w:eastAsia="pl-PL"/>
        </w:rPr>
        <w:t xml:space="preserve"> 2 ust. 1, gdy Zamawiający odstąpi od umowy z powodu okoliczności, za które odpowiada Dostawca;</w:t>
      </w:r>
    </w:p>
    <w:p w:rsidR="00E574E7" w:rsidRPr="00B26DFD" w:rsidRDefault="00E574E7" w:rsidP="00E574E7">
      <w:pPr>
        <w:tabs>
          <w:tab w:val="left" w:pos="900"/>
        </w:tabs>
        <w:spacing w:after="0" w:line="276" w:lineRule="auto"/>
        <w:ind w:left="900" w:hanging="540"/>
        <w:jc w:val="both"/>
        <w:rPr>
          <w:rFonts w:eastAsia="Times New Roman" w:cstheme="minorHAnsi"/>
          <w:lang w:eastAsia="pl-PL"/>
        </w:rPr>
      </w:pPr>
      <w:r w:rsidRPr="00B26DFD">
        <w:rPr>
          <w:rFonts w:eastAsia="Times New Roman" w:cstheme="minorHAnsi"/>
          <w:lang w:eastAsia="pl-PL"/>
        </w:rPr>
        <w:t>1.2.</w:t>
      </w:r>
      <w:r w:rsidRPr="00B26DFD">
        <w:rPr>
          <w:rFonts w:eastAsia="Times New Roman" w:cstheme="minorHAnsi"/>
          <w:lang w:eastAsia="pl-PL"/>
        </w:rPr>
        <w:tab/>
        <w:t>za opóźnienie w dostarczeniu przedmiotu zamówienia za każdy dzień przekroczenia terminu,</w:t>
      </w:r>
      <w:r w:rsidRPr="00B26DFD">
        <w:rPr>
          <w:rFonts w:eastAsia="Times New Roman" w:cstheme="minorHAnsi"/>
          <w:lang w:eastAsia="pl-PL"/>
        </w:rPr>
        <w:br/>
        <w:t xml:space="preserve">w wysokości 20 % wynagrodzenia brutto określonego w </w:t>
      </w:r>
      <w:r w:rsidRPr="00B26DFD">
        <w:rPr>
          <w:rFonts w:eastAsia="Times New Roman" w:cstheme="minorHAnsi"/>
          <w:lang w:eastAsia="pl-PL"/>
        </w:rPr>
        <w:sym w:font="Times New Roman" w:char="00A7"/>
      </w:r>
      <w:r w:rsidRPr="00B26DFD">
        <w:rPr>
          <w:rFonts w:eastAsia="Times New Roman" w:cstheme="minorHAnsi"/>
          <w:lang w:eastAsia="pl-PL"/>
        </w:rPr>
        <w:t>2 ust. 1;</w:t>
      </w:r>
    </w:p>
    <w:p w:rsidR="00E574E7" w:rsidRPr="00323E40" w:rsidRDefault="00E574E7" w:rsidP="00E574E7">
      <w:pPr>
        <w:pStyle w:val="Akapitzlist"/>
        <w:widowControl w:val="0"/>
        <w:numPr>
          <w:ilvl w:val="0"/>
          <w:numId w:val="9"/>
        </w:numPr>
        <w:tabs>
          <w:tab w:val="clear" w:pos="1440"/>
          <w:tab w:val="num" w:pos="426"/>
        </w:tabs>
        <w:adjustRightInd w:val="0"/>
        <w:spacing w:after="0" w:line="276" w:lineRule="auto"/>
        <w:ind w:hanging="1440"/>
        <w:jc w:val="both"/>
        <w:textAlignment w:val="baseline"/>
        <w:rPr>
          <w:rFonts w:eastAsia="Times New Roman" w:cstheme="minorHAnsi"/>
          <w:lang w:eastAsia="pl-PL"/>
        </w:rPr>
      </w:pPr>
      <w:r w:rsidRPr="00323E40">
        <w:rPr>
          <w:rFonts w:eastAsia="Times New Roman" w:cstheme="minorHAnsi"/>
          <w:lang w:eastAsia="pl-PL"/>
        </w:rPr>
        <w:t>Zamawiający zapłaci Dostawcy kary umowne:</w:t>
      </w:r>
    </w:p>
    <w:p w:rsidR="00E574E7" w:rsidRPr="00B26DFD" w:rsidRDefault="00E574E7" w:rsidP="00E574E7">
      <w:pPr>
        <w:widowControl w:val="0"/>
        <w:numPr>
          <w:ilvl w:val="1"/>
          <w:numId w:val="9"/>
        </w:numPr>
        <w:tabs>
          <w:tab w:val="num" w:pos="900"/>
        </w:tabs>
        <w:adjustRightInd w:val="0"/>
        <w:spacing w:after="0" w:line="276" w:lineRule="auto"/>
        <w:ind w:left="900" w:hanging="540"/>
        <w:jc w:val="both"/>
        <w:textAlignment w:val="baseline"/>
        <w:rPr>
          <w:rFonts w:eastAsia="Times New Roman" w:cstheme="minorHAnsi"/>
          <w:lang w:eastAsia="pl-PL"/>
        </w:rPr>
      </w:pPr>
      <w:r w:rsidRPr="00B26DFD">
        <w:rPr>
          <w:rFonts w:eastAsia="Times New Roman" w:cstheme="minorHAnsi"/>
          <w:lang w:eastAsia="pl-PL"/>
        </w:rPr>
        <w:t xml:space="preserve">w wysokości 20% wartości umownej brutto określonego w </w:t>
      </w:r>
      <w:r w:rsidRPr="00B26DFD">
        <w:rPr>
          <w:rFonts w:eastAsia="Times New Roman" w:cstheme="minorHAnsi"/>
          <w:lang w:eastAsia="pl-PL"/>
        </w:rPr>
        <w:sym w:font="Times New Roman" w:char="00A7"/>
      </w:r>
      <w:r w:rsidRPr="00B26DFD">
        <w:rPr>
          <w:rFonts w:eastAsia="Times New Roman" w:cstheme="minorHAnsi"/>
          <w:lang w:eastAsia="pl-PL"/>
        </w:rPr>
        <w:t xml:space="preserve"> 2 ust. 1, w razie odstąpienia przez Dostawcę od umowy z powodu okoliczności, za które winę ponosi Zamawiający, z wyłączeniem okoliczności określonym w § 5 ust. 1 oraz § 6 ust.2 pkt 2.</w:t>
      </w:r>
    </w:p>
    <w:p w:rsidR="00E574E7" w:rsidRPr="00B26DFD" w:rsidRDefault="00E574E7" w:rsidP="00E574E7">
      <w:pPr>
        <w:widowControl w:val="0"/>
        <w:numPr>
          <w:ilvl w:val="0"/>
          <w:numId w:val="9"/>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 xml:space="preserve">Wysokość wszystkich kar umownych należnych Zamawiającemu nie może przekroczyć 10% wynagrodzenia brutto, o którym mowa w </w:t>
      </w:r>
      <w:r w:rsidRPr="00B26DFD">
        <w:rPr>
          <w:rFonts w:eastAsia="Times New Roman" w:cstheme="minorHAnsi"/>
          <w:lang w:eastAsia="pl-PL"/>
        </w:rPr>
        <w:sym w:font="Times New Roman" w:char="00A7"/>
      </w:r>
      <w:r w:rsidRPr="00B26DFD">
        <w:rPr>
          <w:rFonts w:eastAsia="Times New Roman" w:cstheme="minorHAnsi"/>
          <w:lang w:eastAsia="pl-PL"/>
        </w:rPr>
        <w:t xml:space="preserve"> 2 ust. 1; gdy kara umowna przekroczy 10 %, Zamawiający zastrzega sobie prawo odstąpienia od umowy bez jakichkolwiek zobowiązań w stosunku do Dostawcy w terminie 10 dni od daty stwierdzenia przekroczenia tej wartości.</w:t>
      </w:r>
    </w:p>
    <w:p w:rsidR="00E574E7" w:rsidRPr="00B26DFD" w:rsidRDefault="00E574E7" w:rsidP="00E574E7">
      <w:pPr>
        <w:widowControl w:val="0"/>
        <w:numPr>
          <w:ilvl w:val="0"/>
          <w:numId w:val="9"/>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Kara umowna powinna być zapłacona przez stronę, która naruszyła warunki niniejszej umowy w terminie 10 dni od daty wystąpienia z żądaniem zapłaty. Strony ustalają, że Zamawiający może w razie zwłoki w zapłacie kary potrącić należną mu kwotę z należności Dostawcy.</w:t>
      </w:r>
    </w:p>
    <w:p w:rsidR="00E574E7" w:rsidRPr="00B26DFD" w:rsidRDefault="00E574E7" w:rsidP="00E574E7">
      <w:pPr>
        <w:widowControl w:val="0"/>
        <w:numPr>
          <w:ilvl w:val="0"/>
          <w:numId w:val="9"/>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lastRenderedPageBreak/>
        <w:t xml:space="preserve">Jeżeli kara nie pokrywa poniesionej szkody, Strony mogą dochodzić odszkodowania uzupełniającego na warunkach ogólnych określonych w Kodeksie Cywilnym. </w:t>
      </w:r>
    </w:p>
    <w:p w:rsidR="00E574E7" w:rsidRPr="00B26DFD" w:rsidRDefault="00E574E7" w:rsidP="00E574E7">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4</w:t>
      </w:r>
    </w:p>
    <w:p w:rsidR="00E574E7" w:rsidRPr="00B26DFD" w:rsidRDefault="00E574E7" w:rsidP="00E574E7">
      <w:pPr>
        <w:widowControl w:val="0"/>
        <w:numPr>
          <w:ilvl w:val="0"/>
          <w:numId w:val="6"/>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Każda zmiana postanowień niniejszej umowy wymaga formy pisemnej w postaci aneksu pod rygorem nieważności.</w:t>
      </w:r>
    </w:p>
    <w:p w:rsidR="00E574E7" w:rsidRPr="00B26DFD" w:rsidRDefault="00E574E7" w:rsidP="00E574E7">
      <w:pPr>
        <w:widowControl w:val="0"/>
        <w:numPr>
          <w:ilvl w:val="0"/>
          <w:numId w:val="6"/>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Strony zgodnie ustalają, iż zakazuje się zmian postanowień zawartej umowy oraz wprowadzania nowych postanowień, niekorzystnych dla Zamawiającego, jeżeli przy ich uwzględnieniu należałoby zmieniać treść oferty, chyba że konieczność wprowadzenia takich zmian wynika z okoliczności, których nie można było przewidzieć w chwili zawarcia umowy.</w:t>
      </w:r>
    </w:p>
    <w:p w:rsidR="00E574E7" w:rsidRPr="00B26DFD" w:rsidRDefault="00E574E7" w:rsidP="00E574E7">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5</w:t>
      </w:r>
    </w:p>
    <w:p w:rsidR="00E574E7" w:rsidRPr="00B26DFD" w:rsidRDefault="00E574E7" w:rsidP="00E574E7">
      <w:pPr>
        <w:widowControl w:val="0"/>
        <w:numPr>
          <w:ilvl w:val="0"/>
          <w:numId w:val="3"/>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w:t>
      </w:r>
      <w:r w:rsidRPr="00B26DFD">
        <w:rPr>
          <w:rFonts w:eastAsia="Times New Roman" w:cstheme="minorHAnsi"/>
          <w:lang w:eastAsia="pl-PL"/>
        </w:rPr>
        <w:br/>
        <w:t>o nadzwyczajnym charakterze i które są poza kontrolą stron, takie jak pożar, powódź, katastrofy narodowe, wojna, zamieszki państwowe lub embarga.</w:t>
      </w:r>
    </w:p>
    <w:p w:rsidR="00E574E7" w:rsidRPr="00B26DFD" w:rsidRDefault="00E574E7" w:rsidP="00E574E7">
      <w:pPr>
        <w:widowControl w:val="0"/>
        <w:numPr>
          <w:ilvl w:val="0"/>
          <w:numId w:val="3"/>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Strona może powołać się na zaistnienie siły wyższej tylko wtedy, gdy poinformuje o tym pisemnie drugą stronę w terminie 10 dni od rozpoczęcia zaistnienia tejże lub od momentu powstania obaw, że mogą zaistnieć okoliczności siły wyższej.</w:t>
      </w:r>
    </w:p>
    <w:p w:rsidR="00E574E7" w:rsidRPr="00B26DFD" w:rsidRDefault="00E574E7" w:rsidP="00E574E7">
      <w:pPr>
        <w:widowControl w:val="0"/>
        <w:numPr>
          <w:ilvl w:val="0"/>
          <w:numId w:val="3"/>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Okoliczności zaistnienia siły wyższej muszą zostać udowodnione przez stronę, która z faktu tego wywodzi skutki prawne</w:t>
      </w:r>
    </w:p>
    <w:p w:rsidR="00E574E7" w:rsidRPr="00B26DFD" w:rsidRDefault="00E574E7" w:rsidP="00E574E7">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6</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Oprócz wypadków wymienionych w innych postanowieniach Umowy oraz w treści tytułu XV Kodeksu Cywilnego, stronom przysługuje prawo odstąpienia od umowy w następujących sytuacjach:</w:t>
      </w:r>
    </w:p>
    <w:p w:rsidR="00E574E7" w:rsidRPr="00B26DFD" w:rsidRDefault="00E574E7" w:rsidP="00E574E7">
      <w:pPr>
        <w:widowControl w:val="0"/>
        <w:numPr>
          <w:ilvl w:val="0"/>
          <w:numId w:val="5"/>
        </w:numPr>
        <w:tabs>
          <w:tab w:val="left" w:pos="540"/>
        </w:tabs>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Zamawiającemu przysługuje prawo do odstąpienia od umowy w terminie 10 dni od daty powzięcia informacji o zaistnieniu któregoś z niżej wskazanych zdarzeń, a więc jeżeli:</w:t>
      </w:r>
    </w:p>
    <w:p w:rsidR="00E574E7" w:rsidRPr="00B26DFD" w:rsidRDefault="00E574E7" w:rsidP="00E574E7">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zostanie ogłoszona upadłość lub rozwiązanie firmy Dostawcy,</w:t>
      </w:r>
    </w:p>
    <w:p w:rsidR="00E574E7" w:rsidRPr="00B26DFD" w:rsidRDefault="00E574E7" w:rsidP="00E574E7">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zostanie wydany przez komornika nakaz zajęcia składników majątku Dostawcy,</w:t>
      </w:r>
    </w:p>
    <w:p w:rsidR="00E574E7" w:rsidRPr="00B26DFD" w:rsidRDefault="00E574E7" w:rsidP="00E574E7">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Dostawca przerwał realizację dostaw i nie realizuje jej przez 7 dni pomimo pisemnego wezwania,</w:t>
      </w:r>
    </w:p>
    <w:p w:rsidR="00E574E7" w:rsidRPr="00B26DFD" w:rsidRDefault="00E574E7" w:rsidP="00E574E7">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gdy stwierdzone wady uniemożliwiają użytkowanie przedmiotu umowy zgodnie z przeznaczeniem,</w:t>
      </w:r>
    </w:p>
    <w:p w:rsidR="00E574E7" w:rsidRPr="00B26DFD" w:rsidRDefault="00E574E7" w:rsidP="00E574E7">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zaszły okoliczności powodujące, że wykonanie zamówienia nie leży w interesie publicznym, czego nie można było przewidzieć w dniu zawarcia umowy,</w:t>
      </w:r>
    </w:p>
    <w:p w:rsidR="00E574E7" w:rsidRPr="00B26DFD" w:rsidRDefault="00E574E7" w:rsidP="00E574E7">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Dostawca realizuje dostawy w sposób niezgody z przepisami prawa oraz wymaganiami  Zamawiającego określonymi w umowie</w:t>
      </w:r>
    </w:p>
    <w:p w:rsidR="00E574E7" w:rsidRPr="00B26DFD" w:rsidRDefault="00E574E7" w:rsidP="00E574E7">
      <w:pPr>
        <w:widowControl w:val="0"/>
        <w:numPr>
          <w:ilvl w:val="0"/>
          <w:numId w:val="5"/>
        </w:numPr>
        <w:tabs>
          <w:tab w:val="left" w:pos="540"/>
        </w:tabs>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Dostawcy przysługuje prawo do odstąpienia od umowy w terminie 2 dni od daty zaistnienia któregoś z niżej wskazanych zdarzeń, a więc jeżeli:</w:t>
      </w:r>
    </w:p>
    <w:p w:rsidR="00E574E7" w:rsidRPr="00B26DFD" w:rsidRDefault="00E574E7" w:rsidP="00E574E7">
      <w:pPr>
        <w:widowControl w:val="0"/>
        <w:numPr>
          <w:ilvl w:val="0"/>
          <w:numId w:val="4"/>
        </w:numPr>
        <w:tabs>
          <w:tab w:val="left" w:pos="540"/>
          <w:tab w:val="left" w:pos="1080"/>
        </w:tabs>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Zamawiający bez uzasadnionych przyczyn nie przystąpi do odbioru przedmiotu umowy,</w:t>
      </w:r>
    </w:p>
    <w:p w:rsidR="00E574E7" w:rsidRPr="00B26DFD" w:rsidRDefault="00E574E7" w:rsidP="00E574E7">
      <w:pPr>
        <w:widowControl w:val="0"/>
        <w:numPr>
          <w:ilvl w:val="0"/>
          <w:numId w:val="4"/>
        </w:numPr>
        <w:tabs>
          <w:tab w:val="left" w:pos="540"/>
          <w:tab w:val="num" w:pos="1080"/>
        </w:tabs>
        <w:adjustRightInd w:val="0"/>
        <w:spacing w:after="0" w:line="276" w:lineRule="auto"/>
        <w:ind w:left="1080"/>
        <w:jc w:val="both"/>
        <w:textAlignment w:val="baseline"/>
        <w:rPr>
          <w:rFonts w:eastAsia="Times New Roman" w:cstheme="minorHAnsi"/>
          <w:lang w:eastAsia="pl-PL"/>
        </w:rPr>
      </w:pPr>
      <w:r w:rsidRPr="00B26DFD">
        <w:rPr>
          <w:rFonts w:eastAsia="Times New Roman" w:cstheme="minorHAnsi"/>
          <w:lang w:eastAsia="pl-PL"/>
        </w:rPr>
        <w:t>Zamawiający zawiadomi Dostawcę, że na skutek zaistnienia uprzednio nie przewidzianych okoliczności nie będzie mógł spełnić swoich zobowiązań umownych względem niego.</w:t>
      </w:r>
    </w:p>
    <w:p w:rsidR="00E574E7" w:rsidRPr="00B26DFD" w:rsidRDefault="00E574E7" w:rsidP="00E574E7">
      <w:pPr>
        <w:tabs>
          <w:tab w:val="left" w:pos="360"/>
        </w:tabs>
        <w:spacing w:after="0" w:line="276" w:lineRule="auto"/>
        <w:ind w:left="360" w:hanging="360"/>
        <w:jc w:val="both"/>
        <w:rPr>
          <w:rFonts w:eastAsia="Times New Roman" w:cstheme="minorHAnsi"/>
          <w:lang w:eastAsia="pl-PL"/>
        </w:rPr>
      </w:pPr>
      <w:r w:rsidRPr="00B26DFD">
        <w:rPr>
          <w:rFonts w:eastAsia="Times New Roman" w:cstheme="minorHAnsi"/>
          <w:lang w:eastAsia="pl-PL"/>
        </w:rPr>
        <w:t>3.</w:t>
      </w:r>
      <w:r w:rsidRPr="00B26DFD">
        <w:rPr>
          <w:rFonts w:eastAsia="Times New Roman" w:cstheme="minorHAnsi"/>
          <w:lang w:eastAsia="pl-PL"/>
        </w:rPr>
        <w:tab/>
        <w:t>Dostawcy przysługuje prawo odstąpienia od umowy, jeżeli Zamawiający nie wywiązał się z obowiązku zapłaty faktury w terminie i mimo dodatkowego pisemnego wezwania, nie dokonał zapłaty w ciągu kolejnych 30 dni.</w:t>
      </w:r>
    </w:p>
    <w:p w:rsidR="00E574E7" w:rsidRPr="00B26DFD" w:rsidRDefault="00E574E7" w:rsidP="00E574E7">
      <w:pPr>
        <w:tabs>
          <w:tab w:val="left" w:pos="360"/>
        </w:tabs>
        <w:spacing w:after="0" w:line="276" w:lineRule="auto"/>
        <w:ind w:left="360" w:hanging="360"/>
        <w:jc w:val="both"/>
        <w:rPr>
          <w:rFonts w:eastAsia="Times New Roman" w:cstheme="minorHAnsi"/>
          <w:lang w:eastAsia="pl-PL"/>
        </w:rPr>
      </w:pPr>
      <w:r w:rsidRPr="00B26DFD">
        <w:rPr>
          <w:rFonts w:eastAsia="Times New Roman" w:cstheme="minorHAnsi"/>
          <w:lang w:eastAsia="pl-PL"/>
        </w:rPr>
        <w:t>4.</w:t>
      </w:r>
      <w:r w:rsidRPr="00B26DFD">
        <w:rPr>
          <w:rFonts w:eastAsia="Times New Roman" w:cstheme="minorHAnsi"/>
          <w:lang w:eastAsia="pl-PL"/>
        </w:rPr>
        <w:tab/>
        <w:t>Odstąpienie od umowy powinno nastąpić w formie pisemnej pod rygorem nieważności takiego oświadczenia</w:t>
      </w:r>
      <w:r w:rsidRPr="00B26DFD">
        <w:rPr>
          <w:rFonts w:eastAsia="Times New Roman" w:cstheme="minorHAnsi"/>
          <w:lang w:eastAsia="pl-PL"/>
        </w:rPr>
        <w:br/>
        <w:t xml:space="preserve">i powinno zawierać uzasadnienie. </w:t>
      </w:r>
    </w:p>
    <w:p w:rsidR="00E574E7" w:rsidRPr="00B26DFD" w:rsidRDefault="00E574E7" w:rsidP="00E574E7">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7</w:t>
      </w:r>
    </w:p>
    <w:p w:rsidR="00E574E7" w:rsidRPr="00B26DFD" w:rsidRDefault="00E574E7" w:rsidP="00E574E7">
      <w:pPr>
        <w:widowControl w:val="0"/>
        <w:numPr>
          <w:ilvl w:val="0"/>
          <w:numId w:val="10"/>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Ewentualne kwestie sporne wynikłe w trakcie realizacji niniejszej umowy strony rozstrzygać będą polubownie. W przypadku nie dojścia do porozumienia spory rozstrzygane będą przez właściwy dla Zamawiającego sąd.</w:t>
      </w:r>
    </w:p>
    <w:p w:rsidR="00E574E7" w:rsidRPr="00B26DFD" w:rsidRDefault="00E574E7" w:rsidP="00E574E7">
      <w:pPr>
        <w:widowControl w:val="0"/>
        <w:numPr>
          <w:ilvl w:val="0"/>
          <w:numId w:val="10"/>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 xml:space="preserve">W sprawach nieuregulowanych niniejszą umową stosuje się przepisy kodeksu cywilnego oraz przepisy ustawy </w:t>
      </w:r>
      <w:r w:rsidRPr="00B26DFD">
        <w:rPr>
          <w:rFonts w:eastAsia="Times New Roman" w:cstheme="minorHAnsi"/>
          <w:lang w:eastAsia="pl-PL"/>
        </w:rPr>
        <w:lastRenderedPageBreak/>
        <w:t>o zamówieniach publicznych.</w:t>
      </w:r>
    </w:p>
    <w:p w:rsidR="00E574E7" w:rsidRPr="00B26DFD" w:rsidRDefault="00E574E7" w:rsidP="00E574E7">
      <w:pPr>
        <w:spacing w:after="0" w:line="276" w:lineRule="auto"/>
        <w:jc w:val="center"/>
        <w:rPr>
          <w:rFonts w:eastAsia="Times New Roman" w:cstheme="minorHAnsi"/>
          <w:lang w:eastAsia="pl-PL"/>
        </w:rPr>
      </w:pPr>
      <w:r w:rsidRPr="00B26DFD">
        <w:rPr>
          <w:rFonts w:eastAsia="Times New Roman" w:cstheme="minorHAnsi"/>
          <w:lang w:eastAsia="pl-PL"/>
        </w:rPr>
        <w:t>§ 8</w:t>
      </w:r>
    </w:p>
    <w:p w:rsidR="00E574E7" w:rsidRPr="00B26DFD" w:rsidRDefault="00E574E7" w:rsidP="00E574E7">
      <w:pPr>
        <w:spacing w:after="0" w:line="276" w:lineRule="auto"/>
        <w:jc w:val="both"/>
        <w:rPr>
          <w:rFonts w:eastAsia="Times New Roman" w:cstheme="minorHAnsi"/>
          <w:lang w:eastAsia="pl-PL"/>
        </w:rPr>
      </w:pPr>
      <w:r w:rsidRPr="00B26DFD">
        <w:rPr>
          <w:rFonts w:eastAsia="Times New Roman" w:cstheme="minorHAnsi"/>
          <w:lang w:eastAsia="pl-PL"/>
        </w:rPr>
        <w:t xml:space="preserve">Umowa sporządzona została w trzech jednobrzmiących egzemplarzach, z czego dwa otrzymuje Zamawiający, </w:t>
      </w:r>
      <w:r w:rsidRPr="00B26DFD">
        <w:rPr>
          <w:rFonts w:eastAsia="Times New Roman" w:cstheme="minorHAnsi"/>
          <w:lang w:eastAsia="pl-PL"/>
        </w:rPr>
        <w:br/>
        <w:t>a jeden Dostawca.</w:t>
      </w: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lang w:eastAsia="pl-PL"/>
        </w:rPr>
      </w:pPr>
      <w:r w:rsidRPr="00B26DFD">
        <w:rPr>
          <w:rFonts w:eastAsia="Times New Roman" w:cstheme="minorHAnsi"/>
          <w:noProof/>
          <w:lang w:eastAsia="pl-PL"/>
        </w:rPr>
        <mc:AlternateContent>
          <mc:Choice Requires="wps">
            <w:drawing>
              <wp:anchor distT="0" distB="0" distL="114300" distR="114300" simplePos="0" relativeHeight="251659264" behindDoc="0" locked="0" layoutInCell="1" allowOverlap="1" wp14:anchorId="5712EE50" wp14:editId="0C4D60E9">
                <wp:simplePos x="0" y="0"/>
                <wp:positionH relativeFrom="column">
                  <wp:posOffset>-228600</wp:posOffset>
                </wp:positionH>
                <wp:positionV relativeFrom="paragraph">
                  <wp:posOffset>49530</wp:posOffset>
                </wp:positionV>
                <wp:extent cx="6743700" cy="0"/>
                <wp:effectExtent l="19050" t="20955" r="19050" b="2667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6829"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51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" strokeweight="2.75pt"/>
            </w:pict>
          </mc:Fallback>
        </mc:AlternateContent>
      </w: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r w:rsidRPr="00B26DFD">
        <w:rPr>
          <w:rFonts w:eastAsia="Times New Roman" w:cstheme="minorHAnsi"/>
          <w:b/>
          <w:i/>
          <w:lang w:eastAsia="pl-PL"/>
        </w:rPr>
        <w:t xml:space="preserve">D O S T A W C A:                                           </w:t>
      </w:r>
      <w:r w:rsidRPr="00B26DFD">
        <w:rPr>
          <w:rFonts w:eastAsia="Times New Roman" w:cstheme="minorHAnsi"/>
          <w:b/>
          <w:i/>
          <w:lang w:eastAsia="pl-PL"/>
        </w:rPr>
        <w:tab/>
      </w:r>
      <w:r w:rsidRPr="00B26DFD">
        <w:rPr>
          <w:rFonts w:eastAsia="Times New Roman" w:cstheme="minorHAnsi"/>
          <w:b/>
          <w:i/>
          <w:lang w:eastAsia="pl-PL"/>
        </w:rPr>
        <w:tab/>
      </w:r>
      <w:r w:rsidRPr="00B26DFD">
        <w:rPr>
          <w:rFonts w:eastAsia="Times New Roman" w:cstheme="minorHAnsi"/>
          <w:b/>
          <w:i/>
          <w:lang w:eastAsia="pl-PL"/>
        </w:rPr>
        <w:tab/>
      </w:r>
      <w:r w:rsidRPr="00B26DFD">
        <w:rPr>
          <w:rFonts w:eastAsia="Times New Roman" w:cstheme="minorHAnsi"/>
          <w:b/>
          <w:i/>
          <w:lang w:eastAsia="pl-PL"/>
        </w:rPr>
        <w:tab/>
      </w:r>
      <w:r w:rsidRPr="00B26DFD">
        <w:rPr>
          <w:rFonts w:eastAsia="Times New Roman" w:cstheme="minorHAnsi"/>
          <w:b/>
          <w:i/>
          <w:lang w:eastAsia="pl-PL"/>
        </w:rPr>
        <w:tab/>
      </w:r>
      <w:r w:rsidRPr="00B26DFD">
        <w:rPr>
          <w:rFonts w:eastAsia="Times New Roman" w:cstheme="minorHAnsi"/>
          <w:b/>
          <w:i/>
          <w:lang w:eastAsia="pl-PL"/>
        </w:rPr>
        <w:tab/>
        <w:t>Z A M A W I A J Ą C Y:</w:t>
      </w: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9A4E04" w:rsidRPr="00B26DFD" w:rsidRDefault="009A4E04"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djustRightInd w:val="0"/>
        <w:spacing w:after="0" w:line="276" w:lineRule="auto"/>
        <w:ind w:left="426" w:hanging="426"/>
        <w:jc w:val="both"/>
        <w:textAlignment w:val="baseline"/>
        <w:rPr>
          <w:rFonts w:eastAsia="Times New Roman" w:cstheme="minorHAnsi"/>
          <w:b/>
          <w:i/>
          <w:lang w:eastAsia="pl-PL"/>
        </w:rPr>
      </w:pPr>
    </w:p>
    <w:p w:rsidR="00E574E7" w:rsidRPr="00B26DFD" w:rsidRDefault="00E574E7" w:rsidP="00E574E7">
      <w:pPr>
        <w:widowControl w:val="0"/>
        <w:autoSpaceDE w:val="0"/>
        <w:autoSpaceDN w:val="0"/>
        <w:adjustRightInd w:val="0"/>
        <w:spacing w:after="0" w:line="276" w:lineRule="auto"/>
        <w:jc w:val="center"/>
        <w:textAlignment w:val="baseline"/>
        <w:rPr>
          <w:rFonts w:eastAsia="Times New Roman" w:cstheme="minorHAnsi"/>
          <w:b/>
          <w:bCs/>
          <w:color w:val="000000"/>
          <w:sz w:val="16"/>
          <w:szCs w:val="16"/>
          <w:lang w:eastAsia="pl-PL"/>
        </w:rPr>
      </w:pPr>
      <w:r w:rsidRPr="00B26DFD">
        <w:rPr>
          <w:rFonts w:eastAsia="Times New Roman" w:cstheme="minorHAnsi"/>
          <w:b/>
          <w:bCs/>
          <w:color w:val="000000"/>
          <w:sz w:val="16"/>
          <w:szCs w:val="16"/>
          <w:lang w:eastAsia="pl-PL"/>
        </w:rPr>
        <w:t>KLAUZULA INFORMACYJNA</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sz w:val="16"/>
          <w:szCs w:val="16"/>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 xml:space="preserve">1. Administratorem Danych Osobowych Pani/Pana danych osobowych jest Starostwo Powiatowe w Kamiennej Górze z siedzibą przy ul. Wł. Broniewskiego 15 w Kamiennej Górze, (58-400). Z Administratorem można się kontaktować pisemnie, za pomocą poczty tradycyjnej na adres: ul. Wł. Broniewskiego 15; 58-400 Kamienna Góra lub adres email: </w:t>
      </w:r>
      <w:r w:rsidRPr="00B26DFD">
        <w:rPr>
          <w:rFonts w:eastAsia="Times New Roman" w:cstheme="minorHAnsi"/>
          <w:color w:val="0000FF"/>
          <w:sz w:val="16"/>
          <w:szCs w:val="16"/>
          <w:lang w:eastAsia="pl-PL"/>
        </w:rPr>
        <w:t xml:space="preserve">powiat@kamienna-gora.pl </w:t>
      </w:r>
      <w:r w:rsidRPr="00B26DFD">
        <w:rPr>
          <w:rFonts w:eastAsia="Times New Roman" w:cstheme="minorHAnsi"/>
          <w:color w:val="000000"/>
          <w:sz w:val="16"/>
          <w:szCs w:val="16"/>
          <w:lang w:eastAsia="pl-PL"/>
        </w:rPr>
        <w:t>oraz telefonicznie na nr: 75 6450 100.</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 xml:space="preserve">2. W sprawie ochrony swoich danych osobowych może Pani/Pan kontaktować się z wyznaczonym przez administratora Inspektorem Ochrony Danych na adres e-mail: </w:t>
      </w:r>
      <w:r w:rsidRPr="00B26DFD">
        <w:rPr>
          <w:rFonts w:eastAsia="Times New Roman" w:cstheme="minorHAnsi"/>
          <w:color w:val="0000FF"/>
          <w:sz w:val="16"/>
          <w:szCs w:val="16"/>
          <w:lang w:eastAsia="pl-PL"/>
        </w:rPr>
        <w:t xml:space="preserve">iod@kamienna-gora.pl </w:t>
      </w:r>
      <w:r w:rsidRPr="00B26DFD">
        <w:rPr>
          <w:rFonts w:eastAsia="Times New Roman" w:cstheme="minorHAnsi"/>
          <w:color w:val="000000"/>
          <w:sz w:val="16"/>
          <w:szCs w:val="16"/>
          <w:lang w:eastAsia="pl-PL"/>
        </w:rPr>
        <w:t>lub pisemnie na adres siedziby Administratora.</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3. Pani/Pana dane osobowe przetwarzane będą w celu, w jakim administrator je od Pani/Pana pozyskał i w zakresie niezbędnym do:</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 xml:space="preserve">a) wykonania umowy, której Pani/Pan jest stroną lub do podjęcia działań na Pani/Pana żądanie przed zawarciem umowy (art. 6 ust. 1 lit. b) RODO) – </w:t>
      </w:r>
      <w:r w:rsidRPr="00B26DFD">
        <w:rPr>
          <w:rFonts w:eastAsia="Times New Roman" w:cstheme="minorHAnsi"/>
          <w:b/>
          <w:bCs/>
          <w:color w:val="000000"/>
          <w:sz w:val="16"/>
          <w:szCs w:val="16"/>
          <w:lang w:eastAsia="pl-PL"/>
        </w:rPr>
        <w:t>realizacji przedmiotu umowy</w:t>
      </w:r>
      <w:r w:rsidRPr="00B26DFD">
        <w:rPr>
          <w:rFonts w:eastAsia="Times New Roman" w:cstheme="minorHAnsi"/>
          <w:color w:val="000000"/>
          <w:sz w:val="16"/>
          <w:szCs w:val="16"/>
          <w:lang w:eastAsia="pl-PL"/>
        </w:rPr>
        <w:t>,</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b) wypełnienia obowiązku prawnego ciążącego na administratorze (art. 6 ust. 1 lit. c) RODO),</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c) celów wynikających z prawnie uzasadnionych interesów realizowanych przez administratora (art. 6 ust. 1 lit. f) RODO). Podanie danych jest dobrowolne, lecz niezbędne do zawarcia umowy.</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4. Odbiorcami Pani/Pana danych osobowych mogą być instytucje, którym Administrator zobowiązany jest lub może przekazywać Pani/Pana dane osobowe na mocy przepisów prawa, jak również inne podmioty zewnętrzne wspierające Administratora w wypełnieniu ciążącego na nim obowiązku prawnego, poprzez świadczenie usług wsparcia technicznego w zakresie systemów informatycznych.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5. Dane osobowe nie są przetwarzane w sposób zautomatyzowany i nie będą podlegały profilowaniu.</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6. Administrator danych nie będzie przekazywać danych osobowych do państwa trzeciego lub organizacji międzynarodowej.</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7. Dane osobowe będą przechowywane przez okres niezbędny do zrealizowania celów określonych w pkt. 3, a po tym czasie przez okres oraz w zakresie wymaganym przez przepisy powszechnie obowiązującego prawa.</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8. W związku z przetwarzaniem danych osobowych przysługuje Państwu prawo do:</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a) żądania od Administratora dostępu do danych osobowych,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b) żądania od Administratora sprostowania danych osobowych,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c) żądania od Administratora usunięcia danych osobowych, w przypadku gdy:</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dane nie są już niezbędne do celów, dla których były zebrane lub w inny sposób przetwarzane,</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osoba, której dane dotyczą, wniosła sprzeciw wobec przetwarzania danych osobowych (dotyczy</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przetwarzania, o którym mowa w pkt 4 lit. c) RODO,</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osoba, której dane dotyczą wycofała zgodę na przetwarzanie danych osobowych, która jest podstawą</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przetwarzania danych i nie ma innej podstawy prawnej przetwarzania danych (dotyczy przetwarzania, o którym mowa w pkt 4 lit. c) RODO,</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dane osobowe przetwarzane są niezgodnie z prawem,</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dane osobowe muszą być usunięte w celu wywiązania się z obowiązku wynikającego z przepisów prawa;</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d) żądania od Administratora ograniczenia przetwarzania danych osobowych, w przypadku gdy:</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osoba, której dane dotyczą, kwestionuje prawidłowość danych osobowych,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przetwarzanie jest niezgodne z prawem, a osoba, której dane dotyczą, sprzeciwia się usunięciu danych osobowych, żądając w zamian ograniczenia ich wykorzystywania,</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Administrator nie potrzebuje już danych osobowych do celów przetwarzania, ale są one potrzebne osobie, której dane dotyczą, do ustalenia, dochodzenia lub obrony roszczeń;</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e) wniesienia sprzeciwu wobec przetwarzania danych osobowych,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f) przenoszenia danych osobowych,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g) wniesienia skargi do organu nadzorczego – Prezesa Urzędu Ochrony Danych Osobowych.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Pr="00B26DFD" w:rsidRDefault="00E574E7" w:rsidP="00E574E7">
      <w:pPr>
        <w:widowControl w:val="0"/>
        <w:autoSpaceDE w:val="0"/>
        <w:autoSpaceDN w:val="0"/>
        <w:adjustRightInd w:val="0"/>
        <w:spacing w:after="0" w:line="276" w:lineRule="auto"/>
        <w:jc w:val="center"/>
        <w:textAlignment w:val="baseline"/>
        <w:rPr>
          <w:rFonts w:eastAsia="Times New Roman" w:cstheme="minorHAnsi"/>
          <w:b/>
          <w:bCs/>
          <w:color w:val="000000"/>
          <w:lang w:eastAsia="pl-PL"/>
        </w:rPr>
      </w:pPr>
      <w:r w:rsidRPr="00B26DFD">
        <w:rPr>
          <w:rFonts w:eastAsia="Times New Roman" w:cstheme="minorHAnsi"/>
          <w:b/>
          <w:bCs/>
          <w:color w:val="000000"/>
          <w:lang w:eastAsia="pl-PL"/>
        </w:rPr>
        <w:t>OŚWIADCZENIE</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lang w:eastAsia="pl-PL"/>
        </w:rPr>
      </w:pPr>
      <w:r w:rsidRPr="00B26DFD">
        <w:rPr>
          <w:rFonts w:eastAsia="Times New Roman" w:cstheme="minorHAnsi"/>
          <w:color w:val="000000"/>
          <w:lang w:eastAsia="pl-PL"/>
        </w:rPr>
        <w:t>Ja, Sebastian Stadnik., niżej podpisana/</w:t>
      </w:r>
      <w:proofErr w:type="spellStart"/>
      <w:r w:rsidRPr="00B26DFD">
        <w:rPr>
          <w:rFonts w:eastAsia="Times New Roman" w:cstheme="minorHAnsi"/>
          <w:color w:val="000000"/>
          <w:lang w:eastAsia="pl-PL"/>
        </w:rPr>
        <w:t>ny</w:t>
      </w:r>
      <w:proofErr w:type="spellEnd"/>
      <w:r w:rsidRPr="00B26DFD">
        <w:rPr>
          <w:rFonts w:eastAsia="Times New Roman" w:cstheme="minorHAnsi"/>
          <w:color w:val="000000"/>
          <w:lang w:eastAsia="pl-PL"/>
        </w:rPr>
        <w:t xml:space="preserve"> oświadczam, że zostałem poinformowany o przysługujących mi prawach związanych z przetwarzaniem moich danych osobowych.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color w:val="000000"/>
          <w:lang w:eastAsia="pl-PL"/>
        </w:rPr>
      </w:pPr>
      <w:r w:rsidRPr="00B26DFD">
        <w:rPr>
          <w:rFonts w:eastAsia="Times New Roman" w:cstheme="minorHAnsi"/>
          <w:color w:val="000000"/>
          <w:lang w:eastAsia="pl-PL"/>
        </w:rPr>
        <w:t>____________________________________________________</w:t>
      </w: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color w:val="000000"/>
          <w:lang w:eastAsia="pl-PL"/>
        </w:rPr>
        <w:t>(data, miejsce i podpis osoby składającej oświadczenie)</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lang w:eastAsia="pl-PL"/>
        </w:rPr>
      </w:pPr>
    </w:p>
    <w:p w:rsidR="00E574E7" w:rsidRPr="00B26DFD" w:rsidRDefault="00E574E7" w:rsidP="00E574E7">
      <w:pPr>
        <w:widowControl w:val="0"/>
        <w:autoSpaceDE w:val="0"/>
        <w:autoSpaceDN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OŚWIADCZENIE</w:t>
      </w:r>
    </w:p>
    <w:p w:rsidR="00E574E7" w:rsidRPr="00B26DFD" w:rsidRDefault="00E574E7" w:rsidP="00E574E7">
      <w:pPr>
        <w:widowControl w:val="0"/>
        <w:autoSpaceDE w:val="0"/>
        <w:autoSpaceDN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O ZACHOWANIU POUFNOŚCI</w:t>
      </w:r>
    </w:p>
    <w:p w:rsidR="00E574E7" w:rsidRPr="00B26DFD" w:rsidRDefault="00E574E7" w:rsidP="00E574E7">
      <w:pPr>
        <w:widowControl w:val="0"/>
        <w:autoSpaceDE w:val="0"/>
        <w:autoSpaceDN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I ZAPOZNANIU SIĘ Z PRZEPISAMI</w:t>
      </w:r>
    </w:p>
    <w:p w:rsidR="00E574E7" w:rsidRPr="00B26DFD" w:rsidRDefault="00E574E7" w:rsidP="00E574E7">
      <w:pPr>
        <w:widowControl w:val="0"/>
        <w:autoSpaceDE w:val="0"/>
        <w:autoSpaceDN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O OCHRONIE DANYCH OSOBOWYCH*</w:t>
      </w: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lang w:eastAsia="pl-PL"/>
        </w:rPr>
      </w:pPr>
    </w:p>
    <w:p w:rsidR="00E574E7" w:rsidRPr="00B26DFD" w:rsidRDefault="00E574E7" w:rsidP="00E574E7">
      <w:pPr>
        <w:widowControl w:val="0"/>
        <w:autoSpaceDE w:val="0"/>
        <w:autoSpaceDN w:val="0"/>
        <w:adjustRightInd w:val="0"/>
        <w:spacing w:after="0" w:line="276" w:lineRule="auto"/>
        <w:jc w:val="both"/>
        <w:textAlignment w:val="baseline"/>
        <w:rPr>
          <w:rFonts w:eastAsia="Times New Roman" w:cstheme="minorHAnsi"/>
          <w:b/>
          <w:bCs/>
          <w:lang w:eastAsia="pl-PL"/>
        </w:rPr>
      </w:pPr>
    </w:p>
    <w:p w:rsidR="00E574E7" w:rsidRPr="00B26DFD" w:rsidRDefault="00E574E7" w:rsidP="00E574E7">
      <w:pPr>
        <w:widowControl w:val="0"/>
        <w:autoSpaceDE w:val="0"/>
        <w:autoSpaceDN w:val="0"/>
        <w:adjustRightInd w:val="0"/>
        <w:spacing w:after="0" w:line="276" w:lineRule="auto"/>
        <w:ind w:firstLine="708"/>
        <w:jc w:val="both"/>
        <w:textAlignment w:val="baseline"/>
        <w:rPr>
          <w:rFonts w:eastAsia="Times New Roman" w:cstheme="minorHAnsi"/>
          <w:lang w:eastAsia="pl-PL"/>
        </w:rPr>
      </w:pPr>
      <w:r w:rsidRPr="00B26DFD">
        <w:rPr>
          <w:rFonts w:eastAsia="Times New Roman" w:cstheme="minorHAnsi"/>
          <w:lang w:eastAsia="pl-PL"/>
        </w:rPr>
        <w:t xml:space="preserve">Ja niżej podpisany………………………, zobowiązujemy się do zachowania w tajemnicy danych osobowych, do których mam / będę miał(a) dostęp w związku z wykonywaniem umowy zawartej ze </w:t>
      </w:r>
      <w:r w:rsidRPr="00B26DFD">
        <w:rPr>
          <w:rFonts w:eastAsia="Times New Roman" w:cstheme="minorHAnsi"/>
          <w:b/>
          <w:bCs/>
          <w:lang w:eastAsia="pl-PL"/>
        </w:rPr>
        <w:t>Starostwem Powiatowym w Kamiennej Górze (lub z Powiatem</w:t>
      </w:r>
      <w:r w:rsidRPr="00B26DFD">
        <w:rPr>
          <w:rFonts w:eastAsia="Times New Roman" w:cstheme="minorHAnsi"/>
          <w:lang w:eastAsia="pl-PL"/>
        </w:rPr>
        <w:t xml:space="preserve"> </w:t>
      </w:r>
      <w:r w:rsidRPr="00B26DFD">
        <w:rPr>
          <w:rFonts w:eastAsia="Times New Roman" w:cstheme="minorHAnsi"/>
          <w:b/>
          <w:bCs/>
          <w:lang w:eastAsia="pl-PL"/>
        </w:rPr>
        <w:t xml:space="preserve">Kamiennogórskim), </w:t>
      </w:r>
      <w:r w:rsidRPr="00B26DFD">
        <w:rPr>
          <w:rFonts w:eastAsia="Times New Roman" w:cstheme="minorHAnsi"/>
          <w:lang w:eastAsia="pl-PL"/>
        </w:rPr>
        <w:t>zarówno w trakcie trwania umowy, jak i po jej wygaśnięciu lub rozwiązaniu.</w:t>
      </w:r>
    </w:p>
    <w:p w:rsidR="00E574E7" w:rsidRPr="00B26DFD" w:rsidRDefault="00E574E7" w:rsidP="00E574E7">
      <w:pPr>
        <w:widowControl w:val="0"/>
        <w:autoSpaceDE w:val="0"/>
        <w:autoSpaceDN w:val="0"/>
        <w:adjustRightInd w:val="0"/>
        <w:spacing w:after="0" w:line="276" w:lineRule="auto"/>
        <w:ind w:firstLine="708"/>
        <w:jc w:val="both"/>
        <w:textAlignment w:val="baseline"/>
        <w:rPr>
          <w:rFonts w:eastAsia="Times New Roman" w:cstheme="minorHAnsi"/>
          <w:lang w:eastAsia="pl-PL"/>
        </w:rPr>
      </w:pPr>
      <w:r w:rsidRPr="00B26DFD">
        <w:rPr>
          <w:rFonts w:eastAsia="Times New Roman" w:cstheme="minorHAnsi"/>
          <w:lang w:eastAsia="pl-PL"/>
        </w:rPr>
        <w:t>Zobowiązuję się do ścisłego przestrzegania warunków zawartej umowy, które wiążą się</w:t>
      </w:r>
      <w:r w:rsidRPr="00B26DFD">
        <w:rPr>
          <w:rFonts w:eastAsia="Times New Roman" w:cstheme="minorHAnsi"/>
          <w:lang w:eastAsia="pl-PL"/>
        </w:rPr>
        <w:br/>
        <w:t>z ochroną danych osobowych, a w szczególności nie będę wykorzystywał(a) danych osobowych ze zbiorów Starostwa Powiatowego w Kamiennej Górze, w celach nie związanych z wykonywaniem umowy.</w:t>
      </w:r>
    </w:p>
    <w:p w:rsidR="00E574E7" w:rsidRPr="00B26DFD" w:rsidRDefault="00E574E7" w:rsidP="00E574E7">
      <w:pPr>
        <w:widowControl w:val="0"/>
        <w:autoSpaceDE w:val="0"/>
        <w:autoSpaceDN w:val="0"/>
        <w:adjustRightInd w:val="0"/>
        <w:spacing w:after="0" w:line="276" w:lineRule="auto"/>
        <w:ind w:firstLine="708"/>
        <w:jc w:val="both"/>
        <w:textAlignment w:val="baseline"/>
        <w:rPr>
          <w:rFonts w:eastAsia="Times New Roman" w:cstheme="minorHAnsi"/>
          <w:lang w:eastAsia="pl-PL"/>
        </w:rPr>
      </w:pPr>
      <w:r w:rsidRPr="00B26DFD">
        <w:rPr>
          <w:rFonts w:eastAsia="Times New Roman" w:cstheme="minorHAnsi"/>
          <w:lang w:eastAsia="pl-PL"/>
        </w:rPr>
        <w:t>Stwierdzam, że znana jest mi definicja danych osobowych zawartej w art. 4 ogólnego Rozporządzenia Parlamentu Europejskiego i Rady (UE) 2016/679 w sprawie ochrony osób fizycznych w związku z przetwarzaniem danych osobowych i w sprawie swobodnego przepływu takich danych oraz uchylenia dyrektywy 95/46/WE (ogólne rozporządzenie o ochronie danych) (Dz. Urz. UE L 119 z 04.05.2016, str. 1), i zostałem(</w:t>
      </w:r>
      <w:proofErr w:type="spellStart"/>
      <w:r w:rsidRPr="00B26DFD">
        <w:rPr>
          <w:rFonts w:eastAsia="Times New Roman" w:cstheme="minorHAnsi"/>
          <w:lang w:eastAsia="pl-PL"/>
        </w:rPr>
        <w:t>am</w:t>
      </w:r>
      <w:proofErr w:type="spellEnd"/>
      <w:r w:rsidRPr="00B26DFD">
        <w:rPr>
          <w:rFonts w:eastAsia="Times New Roman" w:cstheme="minorHAnsi"/>
          <w:lang w:eastAsia="pl-PL"/>
        </w:rPr>
        <w:t>) zaznajomiony(a) z przepisami o ochronie danych osobowych oraz z Dokumentacją w sprawie przetwarzania danych osobowych w Starostwie Powiatowym w Kamiennej Górze (aktualnie obowiązującymi: polityką bezpieczeństwa informacji oraz instrukcją zarządzania systemem informatycznym służącym do przetwarzania danych osobowych).</w:t>
      </w:r>
    </w:p>
    <w:p w:rsidR="00E574E7" w:rsidRPr="00B26DFD" w:rsidRDefault="00E574E7" w:rsidP="00E574E7">
      <w:pPr>
        <w:widowControl w:val="0"/>
        <w:autoSpaceDE w:val="0"/>
        <w:autoSpaceDN w:val="0"/>
        <w:adjustRightInd w:val="0"/>
        <w:spacing w:after="0" w:line="276" w:lineRule="auto"/>
        <w:ind w:firstLine="708"/>
        <w:jc w:val="both"/>
        <w:textAlignment w:val="baseline"/>
        <w:rPr>
          <w:rFonts w:eastAsia="Times New Roman" w:cstheme="minorHAnsi"/>
          <w:lang w:eastAsia="pl-PL"/>
        </w:rPr>
      </w:pPr>
      <w:r w:rsidRPr="00B26DFD">
        <w:rPr>
          <w:rFonts w:eastAsia="Times New Roman" w:cstheme="minorHAnsi"/>
          <w:lang w:eastAsia="pl-PL"/>
        </w:rPr>
        <w:t xml:space="preserve">Przyjmuję do wiadomości, iż postępowanie sprzeczne z powyższymi zobowiązaniami oznacza naruszenie warunków umowy zawartej ze </w:t>
      </w:r>
      <w:r w:rsidRPr="00B26DFD">
        <w:rPr>
          <w:rFonts w:eastAsia="Times New Roman" w:cstheme="minorHAnsi"/>
          <w:b/>
          <w:bCs/>
          <w:lang w:eastAsia="pl-PL"/>
        </w:rPr>
        <w:t>Starostwem Powiatowym w Kamiennej</w:t>
      </w:r>
      <w:r w:rsidRPr="00B26DFD">
        <w:rPr>
          <w:rFonts w:eastAsia="Times New Roman" w:cstheme="minorHAnsi"/>
          <w:lang w:eastAsia="pl-PL"/>
        </w:rPr>
        <w:t xml:space="preserve"> </w:t>
      </w:r>
      <w:r w:rsidRPr="00B26DFD">
        <w:rPr>
          <w:rFonts w:eastAsia="Times New Roman" w:cstheme="minorHAnsi"/>
          <w:b/>
          <w:bCs/>
          <w:lang w:eastAsia="pl-PL"/>
        </w:rPr>
        <w:t>Górze (lub z Powiatem Kamiennogórskim)</w:t>
      </w:r>
      <w:r w:rsidRPr="00B26DFD">
        <w:rPr>
          <w:rFonts w:eastAsia="Times New Roman" w:cstheme="minorHAnsi"/>
          <w:lang w:eastAsia="pl-PL"/>
        </w:rPr>
        <w:t>, jak również może stanowić naruszenie przepisów ogólnego rozporządzenia o ochronie danych.</w:t>
      </w:r>
    </w:p>
    <w:p w:rsidR="00E574E7" w:rsidRPr="00B26DFD" w:rsidRDefault="00E574E7" w:rsidP="00E574E7">
      <w:pPr>
        <w:widowControl w:val="0"/>
        <w:autoSpaceDE w:val="0"/>
        <w:autoSpaceDN w:val="0"/>
        <w:adjustRightInd w:val="0"/>
        <w:spacing w:after="0" w:line="276" w:lineRule="auto"/>
        <w:ind w:firstLine="708"/>
        <w:jc w:val="both"/>
        <w:textAlignment w:val="baseline"/>
        <w:rPr>
          <w:rFonts w:eastAsia="Times New Roman" w:cstheme="minorHAnsi"/>
          <w:lang w:eastAsia="pl-PL"/>
        </w:rPr>
      </w:pPr>
    </w:p>
    <w:p w:rsidR="00E574E7" w:rsidRPr="00B26DFD" w:rsidRDefault="00E574E7" w:rsidP="00E574E7">
      <w:pPr>
        <w:widowControl w:val="0"/>
        <w:autoSpaceDE w:val="0"/>
        <w:autoSpaceDN w:val="0"/>
        <w:adjustRightInd w:val="0"/>
        <w:spacing w:after="0" w:line="276" w:lineRule="auto"/>
        <w:ind w:firstLine="708"/>
        <w:jc w:val="both"/>
        <w:textAlignment w:val="baseline"/>
        <w:rPr>
          <w:rFonts w:eastAsia="Times New Roman" w:cstheme="minorHAnsi"/>
          <w:lang w:eastAsia="pl-PL"/>
        </w:rPr>
      </w:pPr>
    </w:p>
    <w:p w:rsidR="00E574E7" w:rsidRPr="00B26DFD" w:rsidRDefault="00E574E7" w:rsidP="00E574E7">
      <w:pPr>
        <w:widowControl w:val="0"/>
        <w:autoSpaceDE w:val="0"/>
        <w:autoSpaceDN w:val="0"/>
        <w:adjustRightInd w:val="0"/>
        <w:spacing w:after="0" w:line="276" w:lineRule="auto"/>
        <w:jc w:val="right"/>
        <w:textAlignment w:val="baseline"/>
        <w:rPr>
          <w:rFonts w:eastAsia="Times New Roman" w:cstheme="minorHAnsi"/>
          <w:lang w:eastAsia="pl-PL"/>
        </w:rPr>
      </w:pPr>
      <w:r w:rsidRPr="00B26DFD">
        <w:rPr>
          <w:rFonts w:eastAsia="Times New Roman" w:cstheme="minorHAnsi"/>
          <w:lang w:eastAsia="pl-PL"/>
        </w:rPr>
        <w:t>________________________________</w:t>
      </w:r>
    </w:p>
    <w:p w:rsidR="00E574E7" w:rsidRPr="00B26DFD" w:rsidRDefault="00E574E7" w:rsidP="00E574E7">
      <w:pPr>
        <w:widowControl w:val="0"/>
        <w:autoSpaceDE w:val="0"/>
        <w:autoSpaceDN w:val="0"/>
        <w:adjustRightInd w:val="0"/>
        <w:spacing w:after="0" w:line="276" w:lineRule="auto"/>
        <w:jc w:val="right"/>
        <w:textAlignment w:val="baseline"/>
        <w:rPr>
          <w:rFonts w:eastAsia="Times New Roman" w:cstheme="minorHAnsi"/>
          <w:lang w:eastAsia="pl-PL"/>
        </w:rPr>
      </w:pPr>
      <w:r w:rsidRPr="00B26DFD">
        <w:rPr>
          <w:rFonts w:eastAsia="Times New Roman" w:cstheme="minorHAnsi"/>
          <w:lang w:eastAsia="pl-PL"/>
        </w:rPr>
        <w:t>(data i podpis składającego oświadczenie)</w:t>
      </w:r>
    </w:p>
    <w:p w:rsidR="00E574E7" w:rsidRPr="00B26DFD" w:rsidRDefault="00E574E7" w:rsidP="00E574E7">
      <w:pPr>
        <w:widowControl w:val="0"/>
        <w:adjustRightInd w:val="0"/>
        <w:spacing w:after="0" w:line="276" w:lineRule="auto"/>
        <w:jc w:val="both"/>
        <w:textAlignment w:val="baseline"/>
        <w:rPr>
          <w:rFonts w:eastAsia="Times New Roman" w:cstheme="minorHAnsi"/>
          <w:b/>
          <w:bCs/>
          <w:lang w:eastAsia="pl-PL"/>
        </w:rPr>
      </w:pP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p>
    <w:p w:rsidR="00E574E7" w:rsidRPr="00B26DFD" w:rsidRDefault="00E574E7" w:rsidP="00E574E7">
      <w:pPr>
        <w:widowControl w:val="0"/>
        <w:adjustRightInd w:val="0"/>
        <w:spacing w:after="0" w:line="276" w:lineRule="auto"/>
        <w:jc w:val="both"/>
        <w:textAlignment w:val="baseline"/>
        <w:rPr>
          <w:rFonts w:eastAsia="Times New Roman" w:cstheme="minorHAnsi"/>
          <w:lang w:eastAsia="pl-PL"/>
        </w:rPr>
      </w:pPr>
    </w:p>
    <w:p w:rsidR="00E574E7" w:rsidRPr="00F83651" w:rsidRDefault="00E574E7" w:rsidP="00E574E7">
      <w:pPr>
        <w:spacing w:line="276" w:lineRule="auto"/>
        <w:jc w:val="both"/>
        <w:rPr>
          <w:rFonts w:cstheme="minorHAnsi"/>
        </w:rPr>
      </w:pPr>
    </w:p>
    <w:p w:rsidR="00D55656" w:rsidRDefault="00093706"/>
    <w:sectPr w:rsidR="00D55656" w:rsidSect="00604DFB">
      <w:footerReference w:type="default" r:id="rId7"/>
      <w:pgSz w:w="11906" w:h="16838"/>
      <w:pgMar w:top="993"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06" w:rsidRDefault="00093706" w:rsidP="009A4E04">
      <w:pPr>
        <w:spacing w:after="0" w:line="240" w:lineRule="auto"/>
      </w:pPr>
      <w:r>
        <w:separator/>
      </w:r>
    </w:p>
  </w:endnote>
  <w:endnote w:type="continuationSeparator" w:id="0">
    <w:p w:rsidR="00093706" w:rsidRDefault="00093706" w:rsidP="009A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25" w:rsidRPr="004010AB" w:rsidRDefault="00432AA6" w:rsidP="00FC786A">
    <w:pPr>
      <w:pStyle w:val="Stopka"/>
      <w:rPr>
        <w:i/>
        <w:sz w:val="18"/>
        <w:szCs w:val="18"/>
      </w:rPr>
    </w:pPr>
    <w:r w:rsidRPr="003B0983">
      <w:rPr>
        <w:i/>
        <w:sz w:val="18"/>
        <w:szCs w:val="18"/>
      </w:rPr>
      <w:t xml:space="preserve">Strona </w:t>
    </w:r>
    <w:r w:rsidRPr="003B0983">
      <w:rPr>
        <w:i/>
        <w:sz w:val="18"/>
        <w:szCs w:val="18"/>
      </w:rPr>
      <w:fldChar w:fldCharType="begin"/>
    </w:r>
    <w:r w:rsidRPr="003B0983">
      <w:rPr>
        <w:i/>
        <w:sz w:val="18"/>
        <w:szCs w:val="18"/>
      </w:rPr>
      <w:instrText>PAGE</w:instrText>
    </w:r>
    <w:r w:rsidRPr="003B0983">
      <w:rPr>
        <w:i/>
        <w:sz w:val="18"/>
        <w:szCs w:val="18"/>
      </w:rPr>
      <w:fldChar w:fldCharType="separate"/>
    </w:r>
    <w:r w:rsidR="00423366">
      <w:rPr>
        <w:i/>
        <w:noProof/>
        <w:sz w:val="18"/>
        <w:szCs w:val="18"/>
      </w:rPr>
      <w:t>7</w:t>
    </w:r>
    <w:r w:rsidRPr="003B0983">
      <w:rPr>
        <w:i/>
        <w:sz w:val="18"/>
        <w:szCs w:val="18"/>
      </w:rPr>
      <w:fldChar w:fldCharType="end"/>
    </w:r>
    <w:r w:rsidRPr="003B0983">
      <w:rPr>
        <w:i/>
        <w:sz w:val="18"/>
        <w:szCs w:val="18"/>
      </w:rPr>
      <w:t xml:space="preserve"> z </w:t>
    </w:r>
    <w:r w:rsidRPr="003B0983">
      <w:rPr>
        <w:i/>
        <w:sz w:val="18"/>
        <w:szCs w:val="18"/>
      </w:rPr>
      <w:fldChar w:fldCharType="begin"/>
    </w:r>
    <w:r w:rsidRPr="003B0983">
      <w:rPr>
        <w:i/>
        <w:sz w:val="18"/>
        <w:szCs w:val="18"/>
      </w:rPr>
      <w:instrText>NUMPAGES</w:instrText>
    </w:r>
    <w:r w:rsidRPr="003B0983">
      <w:rPr>
        <w:i/>
        <w:sz w:val="18"/>
        <w:szCs w:val="18"/>
      </w:rPr>
      <w:fldChar w:fldCharType="separate"/>
    </w:r>
    <w:r w:rsidR="00423366">
      <w:rPr>
        <w:i/>
        <w:noProof/>
        <w:sz w:val="18"/>
        <w:szCs w:val="18"/>
      </w:rPr>
      <w:t>7</w:t>
    </w:r>
    <w:r w:rsidRPr="003B0983">
      <w:rPr>
        <w:i/>
        <w:sz w:val="18"/>
        <w:szCs w:val="18"/>
      </w:rPr>
      <w:fldChar w:fldCharType="end"/>
    </w:r>
    <w:r w:rsidRPr="003B0983">
      <w:rPr>
        <w:i/>
      </w:rPr>
      <w:t xml:space="preserve"> </w:t>
    </w:r>
    <w:r w:rsidRPr="003B0983">
      <w:rPr>
        <w:i/>
        <w:sz w:val="18"/>
        <w:szCs w:val="18"/>
      </w:rPr>
      <w:t xml:space="preserve">umowy w sprawie </w:t>
    </w:r>
    <w:r>
      <w:rPr>
        <w:i/>
        <w:sz w:val="18"/>
        <w:szCs w:val="18"/>
      </w:rPr>
      <w:t xml:space="preserve">dostawy </w:t>
    </w:r>
    <w:r w:rsidR="009A4E04">
      <w:rPr>
        <w:i/>
        <w:sz w:val="18"/>
        <w:szCs w:val="18"/>
      </w:rPr>
      <w:t>materiałów do znakowania dróg.</w:t>
    </w:r>
  </w:p>
  <w:p w:rsidR="00551925" w:rsidRDefault="00093706" w:rsidP="00FC786A">
    <w:pPr>
      <w:pStyle w:val="Stopka"/>
    </w:pPr>
  </w:p>
  <w:p w:rsidR="00551925" w:rsidRDefault="000937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06" w:rsidRDefault="00093706" w:rsidP="009A4E04">
      <w:pPr>
        <w:spacing w:after="0" w:line="240" w:lineRule="auto"/>
      </w:pPr>
      <w:r>
        <w:separator/>
      </w:r>
    </w:p>
  </w:footnote>
  <w:footnote w:type="continuationSeparator" w:id="0">
    <w:p w:rsidR="00093706" w:rsidRDefault="00093706" w:rsidP="009A4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4DB2"/>
    <w:multiLevelType w:val="hybridMultilevel"/>
    <w:tmpl w:val="449ED2EC"/>
    <w:lvl w:ilvl="0" w:tplc="04150017">
      <w:start w:val="1"/>
      <w:numFmt w:val="lowerLetter"/>
      <w:lvlText w:val="%1)"/>
      <w:lvlJc w:val="left"/>
      <w:pPr>
        <w:tabs>
          <w:tab w:val="num" w:pos="1080"/>
        </w:tabs>
        <w:ind w:left="1080" w:hanging="360"/>
      </w:pPr>
    </w:lvl>
    <w:lvl w:ilvl="1" w:tplc="39E2EFC4">
      <w:start w:val="3"/>
      <w:numFmt w:val="none"/>
      <w:lvlText w:val="2"/>
      <w:lvlJc w:val="left"/>
      <w:pPr>
        <w:tabs>
          <w:tab w:val="num" w:pos="1800"/>
        </w:tabs>
        <w:ind w:left="1800" w:hanging="360"/>
      </w:pPr>
      <w:rPr>
        <w:rFonts w:hint="default"/>
      </w:rPr>
    </w:lvl>
    <w:lvl w:ilvl="2" w:tplc="2CA402A6">
      <w:start w:val="1"/>
      <w:numFmt w:val="decimal"/>
      <w:lvlText w:val="%3."/>
      <w:lvlJc w:val="right"/>
      <w:pPr>
        <w:tabs>
          <w:tab w:val="num" w:pos="2520"/>
        </w:tabs>
        <w:ind w:left="2520" w:hanging="180"/>
      </w:pPr>
      <w:rPr>
        <w:rFonts w:ascii="Times New Roman" w:eastAsia="Times New Roman" w:hAnsi="Times New Roman" w:cs="Times New Roman"/>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1855044"/>
    <w:multiLevelType w:val="multilevel"/>
    <w:tmpl w:val="C78CC958"/>
    <w:lvl w:ilvl="0">
      <w:start w:val="2"/>
      <w:numFmt w:val="decimal"/>
      <w:lvlText w:val="%1."/>
      <w:lvlJc w:val="left"/>
      <w:pPr>
        <w:tabs>
          <w:tab w:val="num" w:pos="1440"/>
        </w:tabs>
        <w:ind w:left="144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 w15:restartNumberingAfterBreak="0">
    <w:nsid w:val="17A12C3F"/>
    <w:multiLevelType w:val="hybridMultilevel"/>
    <w:tmpl w:val="3260FB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A6044"/>
    <w:multiLevelType w:val="hybridMultilevel"/>
    <w:tmpl w:val="99ACE7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DD344D0"/>
    <w:multiLevelType w:val="hybridMultilevel"/>
    <w:tmpl w:val="28581CD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2FBE58EF"/>
    <w:multiLevelType w:val="hybridMultilevel"/>
    <w:tmpl w:val="3216E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1B6A80"/>
    <w:multiLevelType w:val="singleLevel"/>
    <w:tmpl w:val="57D05B76"/>
    <w:lvl w:ilvl="0">
      <w:start w:val="1"/>
      <w:numFmt w:val="decimal"/>
      <w:lvlText w:val="%1."/>
      <w:lvlJc w:val="left"/>
      <w:pPr>
        <w:tabs>
          <w:tab w:val="num" w:pos="360"/>
        </w:tabs>
        <w:ind w:left="360" w:hanging="360"/>
      </w:pPr>
    </w:lvl>
  </w:abstractNum>
  <w:abstractNum w:abstractNumId="7" w15:restartNumberingAfterBreak="0">
    <w:nsid w:val="327E595B"/>
    <w:multiLevelType w:val="singleLevel"/>
    <w:tmpl w:val="57D05B76"/>
    <w:lvl w:ilvl="0">
      <w:start w:val="1"/>
      <w:numFmt w:val="decimal"/>
      <w:lvlText w:val="%1."/>
      <w:lvlJc w:val="left"/>
      <w:pPr>
        <w:tabs>
          <w:tab w:val="num" w:pos="360"/>
        </w:tabs>
        <w:ind w:left="360" w:hanging="360"/>
      </w:pPr>
    </w:lvl>
  </w:abstractNum>
  <w:abstractNum w:abstractNumId="8" w15:restartNumberingAfterBreak="0">
    <w:nsid w:val="37224AE8"/>
    <w:multiLevelType w:val="hybridMultilevel"/>
    <w:tmpl w:val="DD56A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A03F22"/>
    <w:multiLevelType w:val="multilevel"/>
    <w:tmpl w:val="83D63C14"/>
    <w:lvl w:ilvl="0">
      <w:start w:val="2"/>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0" w15:restartNumberingAfterBreak="0">
    <w:nsid w:val="3EAE5E37"/>
    <w:multiLevelType w:val="hybridMultilevel"/>
    <w:tmpl w:val="DF94C224"/>
    <w:lvl w:ilvl="0" w:tplc="A166504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12741FD"/>
    <w:multiLevelType w:val="multilevel"/>
    <w:tmpl w:val="051C7E4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1D245C9"/>
    <w:multiLevelType w:val="hybridMultilevel"/>
    <w:tmpl w:val="9EF6B282"/>
    <w:lvl w:ilvl="0" w:tplc="1DDA7AAC">
      <w:start w:val="2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0E6135"/>
    <w:multiLevelType w:val="hybridMultilevel"/>
    <w:tmpl w:val="CD8606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4F228A5"/>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4B6C3369"/>
    <w:multiLevelType w:val="singleLevel"/>
    <w:tmpl w:val="70C6DAC4"/>
    <w:lvl w:ilvl="0">
      <w:start w:val="1"/>
      <w:numFmt w:val="lowerLetter"/>
      <w:lvlText w:val="%1)"/>
      <w:lvlJc w:val="left"/>
      <w:pPr>
        <w:tabs>
          <w:tab w:val="num" w:pos="720"/>
        </w:tabs>
        <w:ind w:left="720" w:hanging="360"/>
      </w:pPr>
      <w:rPr>
        <w:rFonts w:hint="default"/>
      </w:rPr>
    </w:lvl>
  </w:abstractNum>
  <w:abstractNum w:abstractNumId="16" w15:restartNumberingAfterBreak="0">
    <w:nsid w:val="56BE08C0"/>
    <w:multiLevelType w:val="singleLevel"/>
    <w:tmpl w:val="AC6C1CBE"/>
    <w:lvl w:ilvl="0">
      <w:start w:val="1"/>
      <w:numFmt w:val="decimal"/>
      <w:lvlText w:val="%1."/>
      <w:lvlJc w:val="left"/>
      <w:pPr>
        <w:tabs>
          <w:tab w:val="num" w:pos="360"/>
        </w:tabs>
        <w:ind w:left="360" w:hanging="360"/>
      </w:pPr>
    </w:lvl>
  </w:abstractNum>
  <w:abstractNum w:abstractNumId="17" w15:restartNumberingAfterBreak="0">
    <w:nsid w:val="628B310E"/>
    <w:multiLevelType w:val="hybridMultilevel"/>
    <w:tmpl w:val="3230B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785859"/>
    <w:multiLevelType w:val="hybridMultilevel"/>
    <w:tmpl w:val="34F2A0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D0E0100"/>
    <w:multiLevelType w:val="hybridMultilevel"/>
    <w:tmpl w:val="0A70BF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8EA6D1D"/>
    <w:multiLevelType w:val="hybridMultilevel"/>
    <w:tmpl w:val="AE0EFC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5"/>
  </w:num>
  <w:num w:numId="5">
    <w:abstractNumId w:val="10"/>
  </w:num>
  <w:num w:numId="6">
    <w:abstractNumId w:val="7"/>
    <w:lvlOverride w:ilvl="0">
      <w:startOverride w:val="1"/>
    </w:lvlOverride>
  </w:num>
  <w:num w:numId="7">
    <w:abstractNumId w:val="6"/>
    <w:lvlOverride w:ilvl="0">
      <w:startOverride w:val="1"/>
    </w:lvlOverride>
  </w:num>
  <w:num w:numId="8">
    <w:abstractNumId w:val="16"/>
  </w:num>
  <w:num w:numId="9">
    <w:abstractNumId w:val="1"/>
  </w:num>
  <w:num w:numId="10">
    <w:abstractNumId w:val="19"/>
  </w:num>
  <w:num w:numId="11">
    <w:abstractNumId w:val="20"/>
  </w:num>
  <w:num w:numId="12">
    <w:abstractNumId w:val="11"/>
  </w:num>
  <w:num w:numId="13">
    <w:abstractNumId w:val="17"/>
  </w:num>
  <w:num w:numId="14">
    <w:abstractNumId w:val="2"/>
  </w:num>
  <w:num w:numId="15">
    <w:abstractNumId w:val="5"/>
  </w:num>
  <w:num w:numId="16">
    <w:abstractNumId w:val="12"/>
  </w:num>
  <w:num w:numId="17">
    <w:abstractNumId w:val="9"/>
  </w:num>
  <w:num w:numId="18">
    <w:abstractNumId w:val="13"/>
  </w:num>
  <w:num w:numId="19">
    <w:abstractNumId w:val="18"/>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E7"/>
    <w:rsid w:val="000215C3"/>
    <w:rsid w:val="00093706"/>
    <w:rsid w:val="001D4198"/>
    <w:rsid w:val="00207AD2"/>
    <w:rsid w:val="002B3E0C"/>
    <w:rsid w:val="002E5AC8"/>
    <w:rsid w:val="00423366"/>
    <w:rsid w:val="00432AA6"/>
    <w:rsid w:val="004911C6"/>
    <w:rsid w:val="008B6B1E"/>
    <w:rsid w:val="009200B0"/>
    <w:rsid w:val="009A4E04"/>
    <w:rsid w:val="00A47259"/>
    <w:rsid w:val="00BD134F"/>
    <w:rsid w:val="00BF1169"/>
    <w:rsid w:val="00CE1947"/>
    <w:rsid w:val="00E574E7"/>
    <w:rsid w:val="00F64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E2113-CC2A-4B8F-B075-F6ED0F77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4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574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4E7"/>
  </w:style>
  <w:style w:type="paragraph" w:styleId="Akapitzlist">
    <w:name w:val="List Paragraph"/>
    <w:basedOn w:val="Normalny"/>
    <w:uiPriority w:val="99"/>
    <w:qFormat/>
    <w:rsid w:val="00E574E7"/>
    <w:pPr>
      <w:ind w:left="720"/>
      <w:contextualSpacing/>
    </w:pPr>
  </w:style>
  <w:style w:type="paragraph" w:customStyle="1" w:styleId="Default">
    <w:name w:val="Default"/>
    <w:rsid w:val="00E574E7"/>
    <w:pPr>
      <w:autoSpaceDE w:val="0"/>
      <w:autoSpaceDN w:val="0"/>
      <w:adjustRightInd w:val="0"/>
      <w:spacing w:after="0" w:line="240" w:lineRule="auto"/>
    </w:pPr>
    <w:rPr>
      <w:rFonts w:ascii="Calibri" w:hAnsi="Calibri" w:cs="Calibri"/>
      <w:color w:val="000000"/>
      <w:sz w:val="24"/>
      <w:szCs w:val="24"/>
    </w:rPr>
  </w:style>
  <w:style w:type="paragraph" w:customStyle="1" w:styleId="Akapitzlist1">
    <w:name w:val="Akapit z listą1"/>
    <w:basedOn w:val="Normalny"/>
    <w:rsid w:val="00E574E7"/>
    <w:pPr>
      <w:spacing w:after="200" w:line="276" w:lineRule="auto"/>
      <w:ind w:left="720"/>
    </w:pPr>
    <w:rPr>
      <w:rFonts w:ascii="Calibri" w:eastAsia="Calibri" w:hAnsi="Calibri" w:cs="Times New Roman"/>
      <w:lang w:eastAsia="pl-PL"/>
    </w:rPr>
  </w:style>
  <w:style w:type="paragraph" w:styleId="Nagwek">
    <w:name w:val="header"/>
    <w:basedOn w:val="Normalny"/>
    <w:link w:val="NagwekZnak"/>
    <w:uiPriority w:val="99"/>
    <w:unhideWhenUsed/>
    <w:rsid w:val="009A4E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2192</Words>
  <Characters>13157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3</cp:revision>
  <dcterms:created xsi:type="dcterms:W3CDTF">2023-05-08T11:50:00Z</dcterms:created>
  <dcterms:modified xsi:type="dcterms:W3CDTF">2023-05-10T06:28:00Z</dcterms:modified>
</cp:coreProperties>
</file>