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51496259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32014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1</w:t>
      </w:r>
      <w:r w:rsidR="00D31099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7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/DIR/UŁ/202</w:t>
      </w:r>
      <w:r w:rsidR="000674C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KRS/CEiDG)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5B56C4DE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876B76">
        <w:rPr>
          <w:rFonts w:ascii="Tahoma" w:eastAsia="Times New Roman" w:hAnsi="Tahoma" w:cs="Tahoma"/>
          <w:b/>
          <w:sz w:val="18"/>
          <w:szCs w:val="18"/>
          <w:lang w:eastAsia="pl-PL"/>
        </w:rPr>
        <w:t>605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z późn. zm., dalej jako: ustawa Pzp)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5658FBEA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421AE2" w:rsidRPr="00421AE2">
        <w:rPr>
          <w:b/>
        </w:rPr>
        <w:t>Przebudowa auli dydaktycznej na pomieszczenia laboratoryjne w budynku nr 2 Wydziału Chemii Uniwersytetu Łódzkiego przy ul. Tamka 12 w Łodzi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ustawy Pzp.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B13D" w14:textId="77777777" w:rsidR="00E93EDD" w:rsidRDefault="00E93EDD">
      <w:pPr>
        <w:spacing w:after="0" w:line="240" w:lineRule="auto"/>
      </w:pPr>
      <w:r>
        <w:separator/>
      </w:r>
    </w:p>
  </w:endnote>
  <w:endnote w:type="continuationSeparator" w:id="0">
    <w:p w14:paraId="0AEA30CE" w14:textId="77777777" w:rsidR="00E93EDD" w:rsidRDefault="00E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B797" w14:textId="77777777" w:rsidR="00E93EDD" w:rsidRDefault="00E93EDD">
      <w:pPr>
        <w:spacing w:after="0" w:line="240" w:lineRule="auto"/>
      </w:pPr>
      <w:r>
        <w:separator/>
      </w:r>
    </w:p>
  </w:footnote>
  <w:footnote w:type="continuationSeparator" w:id="0">
    <w:p w14:paraId="40FF0515" w14:textId="77777777" w:rsidR="00E93EDD" w:rsidRDefault="00E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260098"/>
    <w:rsid w:val="002E032F"/>
    <w:rsid w:val="002F4C6B"/>
    <w:rsid w:val="0032014F"/>
    <w:rsid w:val="00421AE2"/>
    <w:rsid w:val="004414AF"/>
    <w:rsid w:val="0046576E"/>
    <w:rsid w:val="00477EA7"/>
    <w:rsid w:val="004D28CB"/>
    <w:rsid w:val="005720C5"/>
    <w:rsid w:val="00590420"/>
    <w:rsid w:val="0062221C"/>
    <w:rsid w:val="00703F88"/>
    <w:rsid w:val="00766198"/>
    <w:rsid w:val="0077191A"/>
    <w:rsid w:val="0078470F"/>
    <w:rsid w:val="007A1AF8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D02B61"/>
    <w:rsid w:val="00D31099"/>
    <w:rsid w:val="00DA6B73"/>
    <w:rsid w:val="00DE2DCF"/>
    <w:rsid w:val="00DE624A"/>
    <w:rsid w:val="00E31214"/>
    <w:rsid w:val="00E93EDD"/>
    <w:rsid w:val="00EA04C4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34</cp:revision>
  <dcterms:created xsi:type="dcterms:W3CDTF">2021-03-19T11:38:00Z</dcterms:created>
  <dcterms:modified xsi:type="dcterms:W3CDTF">2024-08-02T11:51:00Z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