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53133" w:rsidRDefault="00453133">
      <w:pPr>
        <w:pStyle w:val="Tekstpodstawowywcity"/>
        <w:jc w:val="center"/>
        <w:rPr>
          <w:b/>
          <w:sz w:val="36"/>
        </w:rPr>
      </w:pPr>
    </w:p>
    <w:p w:rsidR="00453133" w:rsidRDefault="00453133">
      <w:pPr>
        <w:pStyle w:val="Tekstpodstawowywcity"/>
        <w:jc w:val="center"/>
        <w:rPr>
          <w:b/>
          <w:sz w:val="36"/>
        </w:rPr>
      </w:pPr>
    </w:p>
    <w:p w:rsidR="00453133" w:rsidRDefault="00453133">
      <w:pPr>
        <w:pStyle w:val="Tekstpodstawowywcity"/>
        <w:jc w:val="center"/>
        <w:rPr>
          <w:b/>
          <w:sz w:val="36"/>
        </w:rPr>
      </w:pPr>
    </w:p>
    <w:p w:rsidR="00453133" w:rsidRPr="00B75358" w:rsidRDefault="00453133">
      <w:pPr>
        <w:pStyle w:val="Tekstpodstawowywcity"/>
        <w:jc w:val="center"/>
        <w:rPr>
          <w:rFonts w:ascii="Arial" w:hAnsi="Arial" w:cs="Arial"/>
          <w:b/>
          <w:sz w:val="32"/>
          <w:lang w:val="pl-PL"/>
        </w:rPr>
      </w:pPr>
      <w:r w:rsidRPr="00B75358">
        <w:rPr>
          <w:rFonts w:ascii="Arial" w:hAnsi="Arial" w:cs="Arial"/>
          <w:b/>
          <w:sz w:val="32"/>
          <w:lang w:val="pl-PL"/>
        </w:rPr>
        <w:t>SPECYFIKACJA</w:t>
      </w:r>
    </w:p>
    <w:p w:rsidR="00453133" w:rsidRPr="00B75358" w:rsidRDefault="00453133">
      <w:pPr>
        <w:pStyle w:val="Tekstpodstawowywcity"/>
        <w:jc w:val="center"/>
        <w:rPr>
          <w:rFonts w:ascii="Arial" w:hAnsi="Arial" w:cs="Arial"/>
          <w:b/>
          <w:sz w:val="32"/>
          <w:lang w:val="pl-PL"/>
        </w:rPr>
      </w:pPr>
      <w:r w:rsidRPr="00B75358">
        <w:rPr>
          <w:rFonts w:ascii="Arial" w:hAnsi="Arial" w:cs="Arial"/>
          <w:b/>
          <w:sz w:val="32"/>
          <w:lang w:val="pl-PL"/>
        </w:rPr>
        <w:t>ISTOTNYCH WARUNKÓW ZAMÓWIENIA</w:t>
      </w:r>
    </w:p>
    <w:p w:rsidR="00453133" w:rsidRPr="00B75358" w:rsidRDefault="00453133">
      <w:pPr>
        <w:rPr>
          <w:rFonts w:ascii="Arial" w:hAnsi="Arial" w:cs="Arial"/>
          <w:lang w:val="pl-PL"/>
        </w:rPr>
      </w:pPr>
    </w:p>
    <w:p w:rsidR="00453133" w:rsidRPr="00B75358" w:rsidRDefault="00453133">
      <w:pPr>
        <w:jc w:val="center"/>
        <w:rPr>
          <w:rFonts w:ascii="Arial" w:hAnsi="Arial" w:cs="Arial"/>
          <w:lang w:val="pl-PL"/>
        </w:rPr>
      </w:pPr>
      <w:r w:rsidRPr="00B75358">
        <w:rPr>
          <w:rFonts w:ascii="Arial" w:hAnsi="Arial" w:cs="Arial"/>
          <w:lang w:val="pl-PL"/>
        </w:rPr>
        <w:t>(</w:t>
      </w:r>
      <w:r w:rsidRPr="00B75358">
        <w:rPr>
          <w:rFonts w:ascii="Arial" w:hAnsi="Arial" w:cs="Arial"/>
          <w:b/>
          <w:lang w:val="pl-PL"/>
        </w:rPr>
        <w:t>SIWZ</w:t>
      </w:r>
      <w:r w:rsidRPr="00B75358">
        <w:rPr>
          <w:rFonts w:ascii="Arial" w:hAnsi="Arial" w:cs="Arial"/>
          <w:lang w:val="pl-PL"/>
        </w:rPr>
        <w:t>)</w:t>
      </w:r>
    </w:p>
    <w:p w:rsidR="00453133" w:rsidRPr="00B75358" w:rsidRDefault="00453133">
      <w:pPr>
        <w:rPr>
          <w:rFonts w:ascii="Arial" w:hAnsi="Arial" w:cs="Arial"/>
          <w:lang w:val="pl-PL"/>
        </w:rPr>
      </w:pPr>
    </w:p>
    <w:p w:rsidR="00453133" w:rsidRPr="00B75358" w:rsidRDefault="00453133">
      <w:pPr>
        <w:rPr>
          <w:rFonts w:ascii="Arial" w:hAnsi="Arial" w:cs="Arial"/>
          <w:lang w:val="pl-PL"/>
        </w:rPr>
      </w:pPr>
    </w:p>
    <w:p w:rsidR="00F32C1E" w:rsidRPr="00B75358" w:rsidRDefault="00F32C1E" w:rsidP="00F32C1E">
      <w:pPr>
        <w:autoSpaceDE w:val="0"/>
        <w:autoSpaceDN w:val="0"/>
        <w:adjustRightInd w:val="0"/>
        <w:jc w:val="center"/>
        <w:rPr>
          <w:rFonts w:ascii="Arial" w:hAnsi="Arial" w:cs="Arial"/>
          <w:color w:val="000000"/>
          <w:sz w:val="20"/>
          <w:szCs w:val="20"/>
          <w:lang w:val="pl-PL"/>
        </w:rPr>
      </w:pPr>
      <w:r w:rsidRPr="00B75358">
        <w:rPr>
          <w:rFonts w:ascii="Arial" w:hAnsi="Arial" w:cs="Arial"/>
          <w:bCs/>
          <w:color w:val="000000"/>
          <w:sz w:val="20"/>
          <w:szCs w:val="20"/>
          <w:lang w:val="pl-PL"/>
        </w:rPr>
        <w:t xml:space="preserve">w postępowaniu o udzielenie zamówienia publicznego prowadzonego w trybie przetargu nieograniczonego </w:t>
      </w:r>
      <w:r w:rsidRPr="00B75358">
        <w:rPr>
          <w:rFonts w:ascii="Arial" w:hAnsi="Arial" w:cs="Arial"/>
          <w:bCs/>
          <w:color w:val="000000"/>
          <w:sz w:val="20"/>
          <w:szCs w:val="20"/>
          <w:lang w:val="pl-PL"/>
        </w:rPr>
        <w:br/>
      </w:r>
      <w:r w:rsidRPr="00B75358">
        <w:rPr>
          <w:rFonts w:ascii="Arial" w:hAnsi="Arial" w:cs="Arial"/>
          <w:color w:val="000000"/>
          <w:sz w:val="20"/>
          <w:szCs w:val="20"/>
          <w:lang w:val="pl-PL"/>
        </w:rPr>
        <w:t>o szacunkowej wartości przekraczającej  221.000 euro</w:t>
      </w:r>
    </w:p>
    <w:p w:rsidR="00453133" w:rsidRPr="00B75358" w:rsidRDefault="00F32C1E" w:rsidP="00F32C1E">
      <w:pPr>
        <w:pStyle w:val="Nagwek"/>
        <w:tabs>
          <w:tab w:val="clear" w:pos="4536"/>
          <w:tab w:val="clear" w:pos="9072"/>
        </w:tabs>
        <w:rPr>
          <w:rFonts w:ascii="Arial" w:hAnsi="Arial" w:cs="Arial"/>
          <w:lang w:val="pl-PL"/>
        </w:rPr>
      </w:pPr>
      <w:r w:rsidRPr="00B75358">
        <w:rPr>
          <w:rFonts w:ascii="Arial" w:hAnsi="Arial" w:cs="Arial"/>
          <w:bCs/>
          <w:color w:val="000000"/>
          <w:sz w:val="20"/>
          <w:szCs w:val="20"/>
          <w:lang w:val="pl-PL"/>
        </w:rPr>
        <w:t xml:space="preserve"> </w:t>
      </w:r>
    </w:p>
    <w:p w:rsidR="00F32C1E" w:rsidRPr="00B75358" w:rsidRDefault="00F32C1E" w:rsidP="00F32C1E">
      <w:pPr>
        <w:pStyle w:val="WW-Tekstpodstawowy3"/>
        <w:spacing w:after="60"/>
        <w:jc w:val="center"/>
        <w:rPr>
          <w:rFonts w:ascii="Arial" w:hAnsi="Arial" w:cs="Arial"/>
          <w:b/>
          <w:sz w:val="24"/>
          <w:lang w:val="pl-PL"/>
        </w:rPr>
      </w:pPr>
    </w:p>
    <w:p w:rsidR="00453133" w:rsidRPr="00B75358" w:rsidRDefault="00453133" w:rsidP="00F32C1E">
      <w:pPr>
        <w:pStyle w:val="WW-Tekstpodstawowy3"/>
        <w:spacing w:after="60"/>
        <w:jc w:val="center"/>
        <w:rPr>
          <w:rFonts w:ascii="Arial" w:hAnsi="Arial" w:cs="Arial"/>
          <w:b/>
          <w:sz w:val="24"/>
          <w:lang w:val="pl-PL"/>
        </w:rPr>
      </w:pPr>
      <w:r w:rsidRPr="00B75358">
        <w:rPr>
          <w:rFonts w:ascii="Arial" w:hAnsi="Arial" w:cs="Arial"/>
          <w:b/>
          <w:sz w:val="24"/>
          <w:lang w:val="pl-PL"/>
        </w:rPr>
        <w:t xml:space="preserve">Przetarg nieograniczony </w:t>
      </w:r>
    </w:p>
    <w:p w:rsidR="00453133" w:rsidRPr="00B75358" w:rsidRDefault="00F32C1E" w:rsidP="00F32C1E">
      <w:pPr>
        <w:tabs>
          <w:tab w:val="left" w:pos="3969"/>
        </w:tabs>
        <w:spacing w:after="60" w:line="360" w:lineRule="auto"/>
        <w:jc w:val="center"/>
        <w:rPr>
          <w:rFonts w:ascii="Arial" w:hAnsi="Arial" w:cs="Arial"/>
          <w:b/>
          <w:lang w:val="pl-PL"/>
        </w:rPr>
      </w:pPr>
      <w:r w:rsidRPr="00B75358">
        <w:rPr>
          <w:rFonts w:ascii="Arial" w:hAnsi="Arial" w:cs="Arial"/>
          <w:b/>
          <w:lang w:val="pl-PL"/>
        </w:rPr>
        <w:t xml:space="preserve">na </w:t>
      </w:r>
      <w:r w:rsidR="005613D0" w:rsidRPr="00B75358">
        <w:rPr>
          <w:rFonts w:ascii="Arial" w:hAnsi="Arial" w:cs="Arial"/>
          <w:b/>
          <w:lang w:val="pl-PL"/>
        </w:rPr>
        <w:t xml:space="preserve">dostawę </w:t>
      </w:r>
      <w:r w:rsidR="00EA7A5A" w:rsidRPr="00B75358">
        <w:rPr>
          <w:rFonts w:ascii="Arial" w:hAnsi="Arial" w:cs="Arial"/>
          <w:b/>
          <w:lang w:val="pl-PL"/>
        </w:rPr>
        <w:t>paliw płynnych</w:t>
      </w:r>
    </w:p>
    <w:p w:rsidR="00F32C1E" w:rsidRPr="00B75358" w:rsidRDefault="00F32C1E" w:rsidP="00F32C1E">
      <w:pPr>
        <w:tabs>
          <w:tab w:val="left" w:pos="3969"/>
        </w:tabs>
        <w:spacing w:after="60" w:line="360" w:lineRule="auto"/>
        <w:jc w:val="center"/>
        <w:rPr>
          <w:rFonts w:ascii="Arial" w:hAnsi="Arial" w:cs="Arial"/>
          <w:b/>
          <w:lang w:val="pl-PL"/>
        </w:rPr>
      </w:pPr>
      <w:r w:rsidRPr="00B75358">
        <w:rPr>
          <w:rFonts w:ascii="Arial" w:hAnsi="Arial" w:cs="Arial"/>
          <w:b/>
          <w:lang w:val="pl-PL"/>
        </w:rPr>
        <w:t xml:space="preserve">dla Krakowskiego Pogotowia Ratunkowego </w:t>
      </w:r>
    </w:p>
    <w:p w:rsidR="00453133" w:rsidRPr="00B75358" w:rsidRDefault="00453133" w:rsidP="00F32C1E">
      <w:pPr>
        <w:pStyle w:val="WW-Tekstpodstawowy3"/>
        <w:spacing w:after="60"/>
        <w:jc w:val="left"/>
        <w:rPr>
          <w:rFonts w:ascii="Arial" w:hAnsi="Arial" w:cs="Arial"/>
          <w:lang w:val="pl-PL"/>
        </w:rPr>
      </w:pPr>
    </w:p>
    <w:p w:rsidR="00453133" w:rsidRPr="00B75358" w:rsidRDefault="00453133" w:rsidP="004747A8">
      <w:pPr>
        <w:pStyle w:val="WW-Tekstpodstawowy3"/>
        <w:spacing w:line="240" w:lineRule="auto"/>
        <w:jc w:val="center"/>
        <w:rPr>
          <w:rFonts w:ascii="Arial" w:hAnsi="Arial" w:cs="Arial"/>
          <w:b/>
          <w:sz w:val="24"/>
          <w:lang w:val="pl-PL"/>
        </w:rPr>
      </w:pPr>
    </w:p>
    <w:p w:rsidR="00453133" w:rsidRPr="00B75358" w:rsidRDefault="00453133">
      <w:pPr>
        <w:pStyle w:val="WW-Tekstpodstawowy3"/>
        <w:spacing w:line="240" w:lineRule="auto"/>
        <w:rPr>
          <w:rFonts w:ascii="Arial" w:hAnsi="Arial" w:cs="Arial"/>
          <w:b/>
          <w:sz w:val="24"/>
          <w:lang w:val="pl-PL"/>
        </w:rPr>
      </w:pPr>
    </w:p>
    <w:p w:rsidR="00453133" w:rsidRPr="00B75358" w:rsidRDefault="00453133">
      <w:pPr>
        <w:pStyle w:val="WW-Tekstpodstawowy3"/>
        <w:spacing w:line="240" w:lineRule="auto"/>
        <w:rPr>
          <w:rFonts w:ascii="Arial" w:hAnsi="Arial" w:cs="Arial"/>
          <w:b/>
          <w:lang w:val="pl-PL"/>
        </w:rPr>
      </w:pPr>
    </w:p>
    <w:p w:rsidR="00453133" w:rsidRPr="00B75358" w:rsidRDefault="00453133">
      <w:pPr>
        <w:pStyle w:val="WW-Tekstpodstawowy3"/>
        <w:spacing w:line="240" w:lineRule="auto"/>
        <w:rPr>
          <w:rFonts w:ascii="Arial" w:hAnsi="Arial" w:cs="Arial"/>
          <w:b/>
          <w:lang w:val="pl-PL"/>
        </w:rPr>
      </w:pPr>
    </w:p>
    <w:p w:rsidR="00453133" w:rsidRPr="00B75358" w:rsidRDefault="006014F2" w:rsidP="006014F2">
      <w:pPr>
        <w:pStyle w:val="WW-Tekstpodstawowy3"/>
        <w:spacing w:line="240" w:lineRule="auto"/>
        <w:jc w:val="center"/>
        <w:rPr>
          <w:rFonts w:ascii="Arial" w:hAnsi="Arial" w:cs="Arial"/>
          <w:b/>
          <w:lang w:val="pl-PL"/>
        </w:rPr>
      </w:pPr>
      <w:r w:rsidRPr="00B75358">
        <w:rPr>
          <w:rFonts w:ascii="Arial" w:hAnsi="Arial" w:cs="Arial"/>
          <w:b/>
          <w:lang w:val="pl-PL"/>
        </w:rPr>
        <w:t xml:space="preserve">Nr postępowania : </w:t>
      </w:r>
      <w:r w:rsidR="00ED217B">
        <w:rPr>
          <w:rFonts w:ascii="Arial" w:hAnsi="Arial" w:cs="Arial"/>
          <w:b/>
          <w:lang w:val="pl-PL"/>
        </w:rPr>
        <w:t>10</w:t>
      </w:r>
      <w:r w:rsidR="0067159F" w:rsidRPr="00B75358">
        <w:rPr>
          <w:rFonts w:ascii="Arial" w:hAnsi="Arial" w:cs="Arial"/>
          <w:b/>
          <w:lang w:val="pl-PL"/>
        </w:rPr>
        <w:t>/</w:t>
      </w:r>
      <w:r w:rsidR="00EA7A5A" w:rsidRPr="00B75358">
        <w:rPr>
          <w:rFonts w:ascii="Arial" w:hAnsi="Arial" w:cs="Arial"/>
          <w:b/>
          <w:lang w:val="pl-PL"/>
        </w:rPr>
        <w:t>PAL</w:t>
      </w:r>
      <w:r w:rsidR="0067159F" w:rsidRPr="00B75358">
        <w:rPr>
          <w:rFonts w:ascii="Arial" w:hAnsi="Arial" w:cs="Arial"/>
          <w:b/>
          <w:lang w:val="pl-PL"/>
        </w:rPr>
        <w:t>/201</w:t>
      </w:r>
      <w:r w:rsidR="0057796A" w:rsidRPr="00B75358">
        <w:rPr>
          <w:rFonts w:ascii="Arial" w:hAnsi="Arial" w:cs="Arial"/>
          <w:b/>
          <w:lang w:val="pl-PL"/>
        </w:rPr>
        <w:t>9</w:t>
      </w:r>
    </w:p>
    <w:p w:rsidR="00453133" w:rsidRPr="00B75358" w:rsidRDefault="00453133">
      <w:pPr>
        <w:pStyle w:val="WW-Tekstpodstawowy3"/>
        <w:spacing w:line="240" w:lineRule="auto"/>
        <w:rPr>
          <w:rFonts w:ascii="Arial" w:hAnsi="Arial" w:cs="Arial"/>
          <w:b/>
          <w:lang w:val="pl-PL"/>
        </w:rPr>
      </w:pPr>
    </w:p>
    <w:p w:rsidR="00453133" w:rsidRPr="00B75358" w:rsidRDefault="00453133">
      <w:pPr>
        <w:pStyle w:val="WW-Tekstpodstawowy3"/>
        <w:spacing w:line="240" w:lineRule="auto"/>
        <w:ind w:left="8496"/>
        <w:jc w:val="center"/>
        <w:rPr>
          <w:rFonts w:ascii="Arial" w:hAnsi="Arial" w:cs="Arial"/>
          <w:b/>
          <w:sz w:val="24"/>
          <w:lang w:val="pl-PL"/>
        </w:rPr>
      </w:pPr>
    </w:p>
    <w:p w:rsidR="00453133" w:rsidRPr="00B75358" w:rsidRDefault="00453133">
      <w:pPr>
        <w:pStyle w:val="WW-Tekstpodstawowy3"/>
        <w:spacing w:line="240" w:lineRule="auto"/>
        <w:ind w:left="8496"/>
        <w:jc w:val="center"/>
        <w:rPr>
          <w:rFonts w:ascii="Arial" w:hAnsi="Arial" w:cs="Arial"/>
          <w:b/>
          <w:sz w:val="24"/>
          <w:lang w:val="pl-PL"/>
        </w:rPr>
      </w:pPr>
    </w:p>
    <w:p w:rsidR="00453133" w:rsidRPr="00B75358" w:rsidRDefault="00453133">
      <w:pPr>
        <w:pStyle w:val="WW-Tekstpodstawowy3"/>
        <w:spacing w:line="240" w:lineRule="auto"/>
        <w:ind w:left="6372"/>
        <w:jc w:val="center"/>
        <w:rPr>
          <w:rFonts w:ascii="Arial" w:hAnsi="Arial" w:cs="Arial"/>
          <w:b/>
          <w:sz w:val="24"/>
          <w:lang w:val="pl-PL"/>
        </w:rPr>
      </w:pPr>
    </w:p>
    <w:p w:rsidR="00453133" w:rsidRPr="00B75358" w:rsidRDefault="00453133">
      <w:pPr>
        <w:pStyle w:val="WW-Tekstpodstawowy3"/>
        <w:spacing w:line="240" w:lineRule="auto"/>
        <w:jc w:val="right"/>
        <w:rPr>
          <w:rFonts w:ascii="Arial" w:hAnsi="Arial" w:cs="Arial"/>
          <w:b/>
          <w:sz w:val="24"/>
          <w:lang w:val="pl-PL"/>
        </w:rPr>
      </w:pPr>
    </w:p>
    <w:p w:rsidR="00453133" w:rsidRPr="00B75358" w:rsidRDefault="00453133">
      <w:pPr>
        <w:pStyle w:val="WW-Tekstpodstawowy3"/>
        <w:spacing w:line="240" w:lineRule="auto"/>
        <w:rPr>
          <w:rFonts w:ascii="Arial" w:hAnsi="Arial" w:cs="Arial"/>
          <w:b/>
          <w:lang w:val="pl-PL"/>
        </w:rPr>
      </w:pPr>
    </w:p>
    <w:p w:rsidR="00453133" w:rsidRPr="00B75358" w:rsidRDefault="00453133">
      <w:pPr>
        <w:pStyle w:val="WW-Tekstpodstawowy3"/>
        <w:spacing w:line="240" w:lineRule="auto"/>
        <w:rPr>
          <w:rFonts w:ascii="Arial" w:hAnsi="Arial" w:cs="Arial"/>
          <w:b/>
          <w:lang w:val="pl-PL"/>
        </w:rPr>
      </w:pPr>
    </w:p>
    <w:p w:rsidR="00453133" w:rsidRPr="00B75358" w:rsidRDefault="00453133">
      <w:pPr>
        <w:pStyle w:val="Nagwek1"/>
        <w:tabs>
          <w:tab w:val="left" w:pos="0"/>
        </w:tabs>
        <w:rPr>
          <w:rFonts w:ascii="Arial" w:hAnsi="Arial" w:cs="Arial"/>
          <w:b w:val="0"/>
          <w:sz w:val="24"/>
          <w:lang w:val="pl-PL"/>
        </w:rPr>
      </w:pPr>
    </w:p>
    <w:p w:rsidR="00453133" w:rsidRPr="00B75358" w:rsidRDefault="00453133">
      <w:pPr>
        <w:pStyle w:val="Nagwek1"/>
        <w:rPr>
          <w:rFonts w:ascii="Arial" w:hAnsi="Arial" w:cs="Arial"/>
          <w:sz w:val="22"/>
          <w:lang w:val="pl-PL"/>
        </w:rPr>
      </w:pPr>
    </w:p>
    <w:p w:rsidR="00453133" w:rsidRPr="00B75358" w:rsidRDefault="00453133">
      <w:pPr>
        <w:widowControl w:val="0"/>
        <w:autoSpaceDE w:val="0"/>
        <w:jc w:val="both"/>
        <w:rPr>
          <w:rFonts w:ascii="Arial" w:hAnsi="Arial" w:cs="Arial"/>
          <w:color w:val="000000"/>
          <w:sz w:val="22"/>
          <w:lang w:val="pl-PL"/>
        </w:rPr>
      </w:pPr>
    </w:p>
    <w:p w:rsidR="00B932D7" w:rsidRPr="00B75358" w:rsidRDefault="00B932D7">
      <w:pPr>
        <w:widowControl w:val="0"/>
        <w:autoSpaceDE w:val="0"/>
        <w:ind w:left="5664" w:firstLine="708"/>
        <w:jc w:val="both"/>
        <w:rPr>
          <w:rFonts w:ascii="Arial" w:hAnsi="Arial" w:cs="Arial"/>
          <w:color w:val="000000"/>
          <w:sz w:val="20"/>
          <w:szCs w:val="20"/>
          <w:lang w:val="pl-PL"/>
        </w:rPr>
      </w:pPr>
    </w:p>
    <w:p w:rsidR="00B932D7" w:rsidRPr="00B75358" w:rsidRDefault="00B932D7">
      <w:pPr>
        <w:widowControl w:val="0"/>
        <w:autoSpaceDE w:val="0"/>
        <w:ind w:left="5664" w:firstLine="708"/>
        <w:jc w:val="both"/>
        <w:rPr>
          <w:rFonts w:ascii="Arial" w:hAnsi="Arial" w:cs="Arial"/>
          <w:color w:val="000000"/>
          <w:sz w:val="20"/>
          <w:szCs w:val="20"/>
          <w:lang w:val="pl-PL"/>
        </w:rPr>
      </w:pPr>
    </w:p>
    <w:p w:rsidR="00453133" w:rsidRPr="00B75358" w:rsidRDefault="00453133">
      <w:pPr>
        <w:widowControl w:val="0"/>
        <w:autoSpaceDE w:val="0"/>
        <w:ind w:left="5664" w:firstLine="708"/>
        <w:jc w:val="both"/>
        <w:rPr>
          <w:rFonts w:ascii="Arial" w:hAnsi="Arial" w:cs="Arial"/>
          <w:color w:val="000000"/>
          <w:sz w:val="20"/>
          <w:szCs w:val="20"/>
          <w:lang w:val="pl-PL"/>
        </w:rPr>
      </w:pPr>
      <w:r w:rsidRPr="00B75358">
        <w:rPr>
          <w:rFonts w:ascii="Arial" w:hAnsi="Arial" w:cs="Arial"/>
          <w:color w:val="000000"/>
          <w:sz w:val="20"/>
          <w:szCs w:val="20"/>
          <w:lang w:val="pl-PL"/>
        </w:rPr>
        <w:t xml:space="preserve">Kraków, dnia </w:t>
      </w:r>
      <w:r w:rsidR="00610445">
        <w:rPr>
          <w:rFonts w:ascii="Arial" w:hAnsi="Arial" w:cs="Arial"/>
          <w:color w:val="000000"/>
          <w:sz w:val="20"/>
          <w:szCs w:val="20"/>
          <w:lang w:val="pl-PL"/>
        </w:rPr>
        <w:t>14</w:t>
      </w:r>
      <w:r w:rsidR="00FB6379">
        <w:rPr>
          <w:rFonts w:ascii="Arial" w:hAnsi="Arial" w:cs="Arial"/>
          <w:color w:val="000000"/>
          <w:sz w:val="20"/>
          <w:szCs w:val="20"/>
          <w:lang w:val="pl-PL"/>
        </w:rPr>
        <w:t>.</w:t>
      </w:r>
      <w:r w:rsidR="00610445">
        <w:rPr>
          <w:rFonts w:ascii="Arial" w:hAnsi="Arial" w:cs="Arial"/>
          <w:color w:val="000000"/>
          <w:sz w:val="20"/>
          <w:szCs w:val="20"/>
          <w:lang w:val="pl-PL"/>
        </w:rPr>
        <w:t>11</w:t>
      </w:r>
      <w:r w:rsidR="00FB6379">
        <w:rPr>
          <w:rFonts w:ascii="Arial" w:hAnsi="Arial" w:cs="Arial"/>
          <w:color w:val="000000"/>
          <w:sz w:val="20"/>
          <w:szCs w:val="20"/>
          <w:lang w:val="pl-PL"/>
        </w:rPr>
        <w:t>.</w:t>
      </w:r>
      <w:r w:rsidR="00F32C1E" w:rsidRPr="00B75358">
        <w:rPr>
          <w:rFonts w:ascii="Arial" w:hAnsi="Arial" w:cs="Arial"/>
          <w:color w:val="000000"/>
          <w:sz w:val="20"/>
          <w:szCs w:val="20"/>
          <w:lang w:val="pl-PL"/>
        </w:rPr>
        <w:t xml:space="preserve"> </w:t>
      </w:r>
      <w:r w:rsidR="0067159F" w:rsidRPr="00B75358">
        <w:rPr>
          <w:rFonts w:ascii="Arial" w:hAnsi="Arial" w:cs="Arial"/>
          <w:color w:val="000000"/>
          <w:sz w:val="20"/>
          <w:szCs w:val="20"/>
          <w:lang w:val="pl-PL"/>
        </w:rPr>
        <w:t>201</w:t>
      </w:r>
      <w:r w:rsidR="0057796A" w:rsidRPr="00B75358">
        <w:rPr>
          <w:rFonts w:ascii="Arial" w:hAnsi="Arial" w:cs="Arial"/>
          <w:color w:val="000000"/>
          <w:sz w:val="20"/>
          <w:szCs w:val="20"/>
          <w:lang w:val="pl-PL"/>
        </w:rPr>
        <w:t>9</w:t>
      </w:r>
      <w:r w:rsidR="00F32C1E" w:rsidRPr="00B75358">
        <w:rPr>
          <w:rFonts w:ascii="Arial" w:hAnsi="Arial" w:cs="Arial"/>
          <w:color w:val="000000"/>
          <w:sz w:val="20"/>
          <w:szCs w:val="20"/>
          <w:lang w:val="pl-PL"/>
        </w:rPr>
        <w:t xml:space="preserve"> r.</w:t>
      </w:r>
    </w:p>
    <w:p w:rsidR="00453133" w:rsidRPr="002C404A" w:rsidRDefault="00453133">
      <w:pPr>
        <w:widowControl w:val="0"/>
        <w:autoSpaceDE w:val="0"/>
        <w:ind w:left="426" w:hanging="426"/>
        <w:jc w:val="both"/>
        <w:rPr>
          <w:rFonts w:ascii="Arial" w:hAnsi="Arial" w:cs="Arial"/>
          <w:b/>
          <w:sz w:val="20"/>
          <w:szCs w:val="20"/>
          <w:lang w:val="pl-PL"/>
        </w:rPr>
      </w:pPr>
    </w:p>
    <w:p w:rsidR="00B44C10" w:rsidRDefault="00CE6289" w:rsidP="00CE6289">
      <w:pPr>
        <w:widowControl w:val="0"/>
        <w:autoSpaceDE w:val="0"/>
        <w:ind w:left="720"/>
        <w:jc w:val="both"/>
        <w:rPr>
          <w:rFonts w:ascii="Arial" w:hAnsi="Arial" w:cs="Arial"/>
          <w:i/>
          <w:sz w:val="20"/>
          <w:szCs w:val="20"/>
          <w:lang w:val="pl-PL"/>
        </w:rPr>
      </w:pPr>
      <w:r w:rsidRPr="00CE6289">
        <w:rPr>
          <w:rFonts w:ascii="Arial" w:hAnsi="Arial" w:cs="Arial"/>
          <w:i/>
          <w:sz w:val="20"/>
          <w:szCs w:val="20"/>
          <w:lang w:val="pl-PL"/>
        </w:rPr>
        <w:tab/>
      </w:r>
    </w:p>
    <w:p w:rsidR="005613D0" w:rsidRDefault="005613D0" w:rsidP="00CE6289">
      <w:pPr>
        <w:widowControl w:val="0"/>
        <w:autoSpaceDE w:val="0"/>
        <w:ind w:left="720"/>
        <w:jc w:val="both"/>
        <w:rPr>
          <w:rFonts w:ascii="Arial" w:hAnsi="Arial" w:cs="Arial"/>
          <w:b/>
          <w:sz w:val="20"/>
          <w:szCs w:val="20"/>
          <w:lang w:val="pl-PL"/>
        </w:rPr>
      </w:pPr>
    </w:p>
    <w:p w:rsidR="00B75358" w:rsidRPr="00CE6289" w:rsidRDefault="00B75358" w:rsidP="00CE6289">
      <w:pPr>
        <w:widowControl w:val="0"/>
        <w:autoSpaceDE w:val="0"/>
        <w:ind w:left="720"/>
        <w:jc w:val="both"/>
        <w:rPr>
          <w:rFonts w:ascii="Arial" w:hAnsi="Arial" w:cs="Arial"/>
          <w:b/>
          <w:sz w:val="20"/>
          <w:szCs w:val="20"/>
          <w:lang w:val="pl-PL"/>
        </w:rPr>
      </w:pPr>
    </w:p>
    <w:p w:rsidR="00F32C1E" w:rsidRDefault="00F32C1E" w:rsidP="00E368AF">
      <w:pPr>
        <w:widowControl w:val="0"/>
        <w:autoSpaceDE w:val="0"/>
        <w:ind w:left="426" w:hanging="426"/>
        <w:jc w:val="center"/>
        <w:rPr>
          <w:rFonts w:ascii="Arial" w:hAnsi="Arial" w:cs="Arial"/>
          <w:b/>
          <w:sz w:val="20"/>
          <w:szCs w:val="20"/>
          <w:u w:val="single"/>
          <w:lang w:val="pl-PL"/>
        </w:rPr>
      </w:pPr>
    </w:p>
    <w:p w:rsidR="00F32C1E" w:rsidRDefault="00F32C1E" w:rsidP="00E368AF">
      <w:pPr>
        <w:widowControl w:val="0"/>
        <w:autoSpaceDE w:val="0"/>
        <w:ind w:left="426" w:hanging="426"/>
        <w:jc w:val="center"/>
        <w:rPr>
          <w:rFonts w:ascii="Arial" w:hAnsi="Arial" w:cs="Arial"/>
          <w:b/>
          <w:sz w:val="20"/>
          <w:szCs w:val="20"/>
          <w:u w:val="single"/>
          <w:lang w:val="pl-PL"/>
        </w:rPr>
      </w:pPr>
    </w:p>
    <w:p w:rsidR="00E368AF" w:rsidRDefault="00E368AF" w:rsidP="00E368AF">
      <w:pPr>
        <w:widowControl w:val="0"/>
        <w:autoSpaceDE w:val="0"/>
        <w:ind w:left="426" w:hanging="426"/>
        <w:jc w:val="center"/>
        <w:rPr>
          <w:rFonts w:ascii="Arial" w:hAnsi="Arial" w:cs="Arial"/>
          <w:b/>
          <w:sz w:val="20"/>
          <w:szCs w:val="20"/>
          <w:u w:val="single"/>
          <w:lang w:val="pl-PL"/>
        </w:rPr>
      </w:pPr>
      <w:r w:rsidRPr="00E368AF">
        <w:rPr>
          <w:rFonts w:ascii="Arial" w:hAnsi="Arial" w:cs="Arial"/>
          <w:b/>
          <w:sz w:val="20"/>
          <w:szCs w:val="20"/>
          <w:u w:val="single"/>
          <w:lang w:val="pl-PL"/>
        </w:rPr>
        <w:lastRenderedPageBreak/>
        <w:t xml:space="preserve">Słownik niektórych pojęć zawartych w </w:t>
      </w:r>
      <w:proofErr w:type="spellStart"/>
      <w:r w:rsidRPr="00E368AF">
        <w:rPr>
          <w:rFonts w:ascii="Arial" w:hAnsi="Arial" w:cs="Arial"/>
          <w:b/>
          <w:sz w:val="20"/>
          <w:szCs w:val="20"/>
          <w:u w:val="single"/>
          <w:lang w:val="pl-PL"/>
        </w:rPr>
        <w:t>siwz</w:t>
      </w:r>
      <w:proofErr w:type="spellEnd"/>
    </w:p>
    <w:p w:rsidR="00E368AF" w:rsidRPr="00E368AF" w:rsidRDefault="00E368AF" w:rsidP="00E368AF">
      <w:pPr>
        <w:widowControl w:val="0"/>
        <w:autoSpaceDE w:val="0"/>
        <w:ind w:left="426" w:hanging="426"/>
        <w:jc w:val="center"/>
        <w:rPr>
          <w:rFonts w:ascii="Arial" w:hAnsi="Arial" w:cs="Arial"/>
          <w:b/>
          <w:sz w:val="20"/>
          <w:szCs w:val="20"/>
          <w:u w:val="single"/>
          <w:lang w:val="pl-PL"/>
        </w:rPr>
      </w:pPr>
    </w:p>
    <w:p w:rsidR="00E368AF" w:rsidRPr="00E368AF" w:rsidRDefault="00E368AF" w:rsidP="00DA3868">
      <w:pPr>
        <w:numPr>
          <w:ilvl w:val="1"/>
          <w:numId w:val="11"/>
        </w:numPr>
        <w:tabs>
          <w:tab w:val="left" w:pos="426"/>
        </w:tabs>
        <w:ind w:left="426" w:hanging="426"/>
        <w:jc w:val="both"/>
        <w:rPr>
          <w:rFonts w:ascii="Arial" w:hAnsi="Arial" w:cs="Arial"/>
          <w:sz w:val="20"/>
          <w:szCs w:val="20"/>
          <w:lang w:val="pl-PL"/>
        </w:rPr>
      </w:pPr>
      <w:r w:rsidRPr="00E368AF">
        <w:rPr>
          <w:rFonts w:ascii="Arial" w:hAnsi="Arial" w:cs="Arial"/>
          <w:b/>
          <w:sz w:val="20"/>
          <w:szCs w:val="20"/>
          <w:u w:val="single"/>
          <w:lang w:val="pl-PL"/>
        </w:rPr>
        <w:t>Grupa kapitałowa</w:t>
      </w:r>
      <w:r w:rsidRPr="00E368AF">
        <w:rPr>
          <w:rFonts w:ascii="Arial" w:hAnsi="Arial" w:cs="Arial"/>
          <w:sz w:val="20"/>
          <w:szCs w:val="20"/>
          <w:lang w:val="pl-PL"/>
        </w:rPr>
        <w:t xml:space="preserve"> – rozumie się przez to wszystkich przedsiębiorców, którzy są kontrolowani </w:t>
      </w:r>
      <w:r w:rsidRPr="00E368AF">
        <w:rPr>
          <w:rFonts w:ascii="Arial" w:hAnsi="Arial" w:cs="Arial"/>
          <w:sz w:val="20"/>
          <w:szCs w:val="20"/>
          <w:lang w:val="pl-PL"/>
        </w:rPr>
        <w:br/>
        <w:t>w sposób bezpośredni lub pośredni przez jednego przedsiębiorcę, w tym również tego przedsiębiorcę;</w:t>
      </w:r>
    </w:p>
    <w:p w:rsidR="00E368AF" w:rsidRPr="00E368AF" w:rsidRDefault="00E368AF" w:rsidP="00E368AF">
      <w:pPr>
        <w:autoSpaceDE w:val="0"/>
        <w:autoSpaceDN w:val="0"/>
        <w:adjustRightInd w:val="0"/>
        <w:ind w:left="426"/>
        <w:jc w:val="both"/>
        <w:rPr>
          <w:rFonts w:ascii="Arial" w:hAnsi="Arial" w:cs="Arial"/>
          <w:color w:val="000000"/>
          <w:sz w:val="20"/>
          <w:szCs w:val="20"/>
          <w:lang w:val="pl-PL"/>
        </w:rPr>
      </w:pPr>
      <w:r w:rsidRPr="00E368AF">
        <w:rPr>
          <w:rFonts w:ascii="Arial" w:hAnsi="Arial" w:cs="Arial"/>
          <w:color w:val="000000"/>
          <w:sz w:val="20"/>
          <w:szCs w:val="20"/>
          <w:u w:val="single"/>
          <w:lang w:val="pl-PL"/>
        </w:rPr>
        <w:t>Przedsiębiorca</w:t>
      </w:r>
      <w:r w:rsidRPr="00E368AF">
        <w:rPr>
          <w:rFonts w:ascii="Arial" w:hAnsi="Arial" w:cs="Arial"/>
          <w:color w:val="000000"/>
          <w:sz w:val="20"/>
          <w:szCs w:val="20"/>
          <w:lang w:val="pl-PL"/>
        </w:rPr>
        <w:t xml:space="preserve"> – rozumie się przez to :</w:t>
      </w:r>
    </w:p>
    <w:p w:rsidR="00E368AF" w:rsidRPr="00E368AF" w:rsidRDefault="00E368AF" w:rsidP="00DA3868">
      <w:pPr>
        <w:numPr>
          <w:ilvl w:val="0"/>
          <w:numId w:val="13"/>
        </w:numPr>
        <w:tabs>
          <w:tab w:val="left" w:pos="851"/>
        </w:tabs>
        <w:ind w:left="851" w:hanging="425"/>
        <w:jc w:val="both"/>
        <w:rPr>
          <w:rFonts w:ascii="Arial" w:hAnsi="Arial" w:cs="Arial"/>
          <w:sz w:val="20"/>
          <w:szCs w:val="20"/>
          <w:lang w:val="pl-PL"/>
        </w:rPr>
      </w:pPr>
      <w:r w:rsidRPr="00E368AF">
        <w:rPr>
          <w:rFonts w:ascii="Arial" w:hAnsi="Arial" w:cs="Arial"/>
          <w:sz w:val="20"/>
          <w:szCs w:val="20"/>
          <w:lang w:val="pl-PL"/>
        </w:rPr>
        <w:t xml:space="preserve">przedsiębiorcę w rozumieniu przepisów ustawy z dnia 6 marca 2018 r. – Prawo przedsiębiorców </w:t>
      </w:r>
      <w:r w:rsidRPr="00E368AF">
        <w:rPr>
          <w:rFonts w:ascii="Arial" w:hAnsi="Arial" w:cs="Arial"/>
          <w:bCs/>
          <w:sz w:val="20"/>
          <w:szCs w:val="20"/>
          <w:lang w:val="pl-PL"/>
        </w:rPr>
        <w:t xml:space="preserve">(Dz. U. poz. 464 z </w:t>
      </w:r>
      <w:proofErr w:type="spellStart"/>
      <w:r w:rsidRPr="00E368AF">
        <w:rPr>
          <w:rFonts w:ascii="Arial" w:hAnsi="Arial" w:cs="Arial"/>
          <w:bCs/>
          <w:sz w:val="20"/>
          <w:szCs w:val="20"/>
          <w:lang w:val="pl-PL"/>
        </w:rPr>
        <w:t>poźn</w:t>
      </w:r>
      <w:proofErr w:type="spellEnd"/>
      <w:r w:rsidRPr="00E368AF">
        <w:rPr>
          <w:rFonts w:ascii="Arial" w:hAnsi="Arial" w:cs="Arial"/>
          <w:bCs/>
          <w:sz w:val="20"/>
          <w:szCs w:val="20"/>
          <w:lang w:val="pl-PL"/>
        </w:rPr>
        <w:t>. zm.):</w:t>
      </w:r>
      <w:r w:rsidR="00C22ECE">
        <w:rPr>
          <w:rFonts w:ascii="Arial" w:hAnsi="Arial" w:cs="Arial"/>
          <w:bCs/>
          <w:sz w:val="20"/>
          <w:szCs w:val="20"/>
          <w:lang w:val="pl-PL"/>
        </w:rPr>
        <w:t xml:space="preserve"> </w:t>
      </w:r>
      <w:r w:rsidRPr="00E368AF">
        <w:rPr>
          <w:rFonts w:ascii="Arial" w:hAnsi="Arial" w:cs="Arial"/>
          <w:sz w:val="20"/>
          <w:szCs w:val="20"/>
          <w:u w:val="single"/>
          <w:lang w:val="pl-PL"/>
        </w:rPr>
        <w:t>art. 4 ust. 1</w:t>
      </w:r>
      <w:r w:rsidRPr="00E368AF">
        <w:rPr>
          <w:rFonts w:ascii="Arial" w:hAnsi="Arial" w:cs="Arial"/>
          <w:sz w:val="20"/>
          <w:szCs w:val="20"/>
          <w:lang w:val="pl-PL"/>
        </w:rPr>
        <w:t xml:space="preserve"> - przedsiębiorcą w rozumieniu ustawy jest osoba fizyczna, osoba prawna i jednostka organizacyjna niebędąca osobą prawną, której odrębna ustawa przyznaje zdolność prawną – wykonująca we własnym imieniu działalność gospodarczą i </w:t>
      </w:r>
      <w:r w:rsidRPr="00E368AF">
        <w:rPr>
          <w:rFonts w:ascii="Arial" w:hAnsi="Arial" w:cs="Arial"/>
          <w:sz w:val="20"/>
          <w:szCs w:val="20"/>
          <w:u w:val="single"/>
          <w:lang w:val="pl-PL"/>
        </w:rPr>
        <w:t>art. 4 ust. 2</w:t>
      </w:r>
      <w:r w:rsidRPr="00E368AF">
        <w:rPr>
          <w:rFonts w:ascii="Arial" w:hAnsi="Arial" w:cs="Arial"/>
          <w:sz w:val="20"/>
          <w:szCs w:val="20"/>
          <w:lang w:val="pl-PL"/>
        </w:rPr>
        <w:t>: za przedsiębiorców uznaje się także wspólników spółki cywilnej w zakresie wykonywanej przez nich działalności; a także:</w:t>
      </w:r>
    </w:p>
    <w:p w:rsidR="00E368AF" w:rsidRPr="00E368AF" w:rsidRDefault="00E368AF" w:rsidP="00DA3868">
      <w:pPr>
        <w:numPr>
          <w:ilvl w:val="0"/>
          <w:numId w:val="13"/>
        </w:numPr>
        <w:tabs>
          <w:tab w:val="left" w:pos="851"/>
        </w:tabs>
        <w:ind w:left="851" w:hanging="425"/>
        <w:jc w:val="both"/>
        <w:rPr>
          <w:rFonts w:ascii="Arial" w:hAnsi="Arial" w:cs="Arial"/>
          <w:sz w:val="20"/>
          <w:szCs w:val="20"/>
          <w:lang w:val="pl-PL"/>
        </w:rPr>
      </w:pPr>
      <w:r w:rsidRPr="00E368AF">
        <w:rPr>
          <w:rFonts w:ascii="Arial" w:hAnsi="Arial" w:cs="Arial"/>
          <w:sz w:val="20"/>
          <w:szCs w:val="20"/>
          <w:lang w:val="pl-PL"/>
        </w:rPr>
        <w:t xml:space="preserve">osobę fizyczną, osobę prawną, a także jednostkę organizacyjną niemającą osobowości prawnej, której ustawa przyznaje zdolność prawną, organizującą lub świadczącą usługi </w:t>
      </w:r>
      <w:r w:rsidRPr="00E368AF">
        <w:rPr>
          <w:rFonts w:ascii="Arial" w:hAnsi="Arial" w:cs="Arial"/>
          <w:sz w:val="20"/>
          <w:szCs w:val="20"/>
          <w:lang w:val="pl-PL"/>
        </w:rPr>
        <w:br/>
        <w:t>o charakterze użyteczności publicznej, które nie są działalnością gospodarczą w rozumieniu przepisów ustawy – Prawo przedsiębiorców;</w:t>
      </w:r>
    </w:p>
    <w:p w:rsidR="00E368AF" w:rsidRPr="00E368AF" w:rsidRDefault="00E368AF" w:rsidP="00DA3868">
      <w:pPr>
        <w:numPr>
          <w:ilvl w:val="0"/>
          <w:numId w:val="13"/>
        </w:numPr>
        <w:tabs>
          <w:tab w:val="left" w:pos="851"/>
        </w:tabs>
        <w:ind w:left="851" w:hanging="425"/>
        <w:jc w:val="both"/>
        <w:rPr>
          <w:rFonts w:ascii="Arial" w:hAnsi="Arial" w:cs="Arial"/>
          <w:sz w:val="20"/>
          <w:szCs w:val="20"/>
          <w:lang w:val="pl-PL"/>
        </w:rPr>
      </w:pPr>
      <w:r w:rsidRPr="00E368AF">
        <w:rPr>
          <w:rFonts w:ascii="Arial" w:hAnsi="Arial" w:cs="Arial"/>
          <w:sz w:val="20"/>
          <w:szCs w:val="20"/>
          <w:lang w:val="pl-PL"/>
        </w:rPr>
        <w:t>osobę fizyczną wykonującą zawód we własnym imieniu i na własny rachunek lub prowadzącą działalność w ramach wykonywania takiego zawodu;</w:t>
      </w:r>
    </w:p>
    <w:p w:rsidR="00E368AF" w:rsidRPr="00E368AF" w:rsidRDefault="00E368AF" w:rsidP="00DA3868">
      <w:pPr>
        <w:numPr>
          <w:ilvl w:val="0"/>
          <w:numId w:val="13"/>
        </w:numPr>
        <w:tabs>
          <w:tab w:val="left" w:pos="851"/>
        </w:tabs>
        <w:ind w:left="851" w:hanging="425"/>
        <w:jc w:val="both"/>
        <w:rPr>
          <w:rFonts w:ascii="Arial" w:hAnsi="Arial" w:cs="Arial"/>
          <w:sz w:val="20"/>
          <w:szCs w:val="20"/>
          <w:lang w:val="pl-PL"/>
        </w:rPr>
      </w:pPr>
      <w:r w:rsidRPr="00E368AF">
        <w:rPr>
          <w:rFonts w:ascii="Arial" w:hAnsi="Arial" w:cs="Arial"/>
          <w:sz w:val="20"/>
          <w:szCs w:val="20"/>
          <w:lang w:val="pl-PL"/>
        </w:rPr>
        <w:t xml:space="preserve">osobę fizyczną, która posiada kontrolę w rozumieniu art. 4 pkt 4 ustawy z dnia 16 lutego 2017 r. </w:t>
      </w:r>
      <w:r w:rsidR="00F32C1E">
        <w:rPr>
          <w:rFonts w:ascii="Arial" w:hAnsi="Arial" w:cs="Arial"/>
          <w:sz w:val="20"/>
          <w:szCs w:val="20"/>
          <w:lang w:val="pl-PL"/>
        </w:rPr>
        <w:br/>
      </w:r>
      <w:r w:rsidRPr="00E368AF">
        <w:rPr>
          <w:rFonts w:ascii="Arial" w:hAnsi="Arial" w:cs="Arial"/>
          <w:sz w:val="20"/>
          <w:szCs w:val="20"/>
          <w:lang w:val="pl-PL"/>
        </w:rPr>
        <w:t xml:space="preserve">o ochronie konkurencji i konsumentów (Dz.U. z 2019 r. poz. 369 z </w:t>
      </w:r>
      <w:proofErr w:type="spellStart"/>
      <w:r w:rsidRPr="00E368AF">
        <w:rPr>
          <w:rFonts w:ascii="Arial" w:hAnsi="Arial" w:cs="Arial"/>
          <w:sz w:val="20"/>
          <w:szCs w:val="20"/>
          <w:lang w:val="pl-PL"/>
        </w:rPr>
        <w:t>późn</w:t>
      </w:r>
      <w:proofErr w:type="spellEnd"/>
      <w:r w:rsidRPr="00E368AF">
        <w:rPr>
          <w:rFonts w:ascii="Arial" w:hAnsi="Arial" w:cs="Arial"/>
          <w:sz w:val="20"/>
          <w:szCs w:val="20"/>
          <w:lang w:val="pl-PL"/>
        </w:rPr>
        <w:t>. zm.);</w:t>
      </w:r>
    </w:p>
    <w:p w:rsidR="00E368AF" w:rsidRPr="00E368AF" w:rsidRDefault="00E368AF" w:rsidP="00DA3868">
      <w:pPr>
        <w:numPr>
          <w:ilvl w:val="0"/>
          <w:numId w:val="13"/>
        </w:numPr>
        <w:tabs>
          <w:tab w:val="left" w:pos="851"/>
        </w:tabs>
        <w:ind w:left="851" w:hanging="425"/>
        <w:jc w:val="both"/>
        <w:rPr>
          <w:rFonts w:ascii="Arial" w:hAnsi="Arial" w:cs="Arial"/>
          <w:sz w:val="20"/>
          <w:szCs w:val="20"/>
          <w:lang w:val="pl-PL"/>
        </w:rPr>
      </w:pPr>
      <w:r w:rsidRPr="00E368AF">
        <w:rPr>
          <w:rFonts w:ascii="Arial" w:hAnsi="Arial" w:cs="Arial"/>
          <w:sz w:val="20"/>
          <w:szCs w:val="20"/>
          <w:lang w:val="pl-PL"/>
        </w:rPr>
        <w:t xml:space="preserve">związek przedsiębiorców w rozumieniu art. 4 pkt. 2 ustawy o ochronie konkurencji </w:t>
      </w:r>
      <w:r w:rsidRPr="00E368AF">
        <w:rPr>
          <w:rFonts w:ascii="Arial" w:hAnsi="Arial" w:cs="Arial"/>
          <w:sz w:val="20"/>
          <w:szCs w:val="20"/>
          <w:lang w:val="pl-PL"/>
        </w:rPr>
        <w:br/>
        <w:t>i konsumentów.</w:t>
      </w:r>
    </w:p>
    <w:p w:rsidR="00E368AF" w:rsidRPr="00E368AF" w:rsidRDefault="00E368AF" w:rsidP="00E368AF">
      <w:pPr>
        <w:tabs>
          <w:tab w:val="left" w:pos="1134"/>
        </w:tabs>
        <w:ind w:left="1134" w:hanging="708"/>
        <w:jc w:val="both"/>
        <w:rPr>
          <w:rFonts w:ascii="Arial" w:hAnsi="Arial" w:cs="Arial"/>
          <w:sz w:val="20"/>
          <w:szCs w:val="20"/>
          <w:lang w:val="pl-PL"/>
        </w:rPr>
      </w:pPr>
    </w:p>
    <w:p w:rsidR="00E368AF" w:rsidRPr="00E368AF" w:rsidRDefault="00E368AF" w:rsidP="00E368AF">
      <w:pPr>
        <w:ind w:left="426"/>
        <w:jc w:val="both"/>
        <w:rPr>
          <w:rFonts w:ascii="Arial" w:hAnsi="Arial" w:cs="Arial"/>
          <w:sz w:val="20"/>
          <w:szCs w:val="20"/>
          <w:lang w:val="pl-PL"/>
        </w:rPr>
      </w:pPr>
      <w:r w:rsidRPr="00F32C1E">
        <w:rPr>
          <w:rFonts w:ascii="Arial" w:hAnsi="Arial" w:cs="Arial"/>
          <w:b/>
          <w:sz w:val="20"/>
          <w:szCs w:val="20"/>
          <w:u w:val="single"/>
          <w:lang w:val="pl-PL"/>
        </w:rPr>
        <w:t>Przejęcie kontroli</w:t>
      </w:r>
      <w:r w:rsidRPr="00E368AF">
        <w:rPr>
          <w:rFonts w:ascii="Arial" w:hAnsi="Arial" w:cs="Arial"/>
          <w:sz w:val="20"/>
          <w:szCs w:val="20"/>
          <w:lang w:val="pl-PL"/>
        </w:rPr>
        <w:t xml:space="preserve"> – rozumie się przez to wszelkie formy bezpośredniego lub pośredniego uzyskania przez przedsiębiorcę uprawnień, które osobno albo łącznie, przy uwzględnieniu wszystkich okoliczności prawnych lub faktycznych, umożliwiają wywieranie decydującego wpływu na innego przedsiębiorcę lub przedsiębiorców (art. 4 pkt 4</w:t>
      </w:r>
      <w:r w:rsidR="00F32C1E">
        <w:rPr>
          <w:rFonts w:ascii="Arial" w:hAnsi="Arial" w:cs="Arial"/>
          <w:sz w:val="20"/>
          <w:szCs w:val="20"/>
          <w:lang w:val="pl-PL"/>
        </w:rPr>
        <w:t xml:space="preserve"> ustawy o ochronie konkurencji </w:t>
      </w:r>
      <w:r w:rsidRPr="00E368AF">
        <w:rPr>
          <w:rFonts w:ascii="Arial" w:hAnsi="Arial" w:cs="Arial"/>
          <w:sz w:val="20"/>
          <w:szCs w:val="20"/>
          <w:lang w:val="pl-PL"/>
        </w:rPr>
        <w:t>i konsumentów).</w:t>
      </w:r>
    </w:p>
    <w:p w:rsidR="00E368AF" w:rsidRPr="00E368AF" w:rsidRDefault="00E368AF" w:rsidP="00E368AF">
      <w:pPr>
        <w:ind w:left="426"/>
        <w:jc w:val="both"/>
        <w:rPr>
          <w:rFonts w:ascii="Arial" w:hAnsi="Arial" w:cs="Arial"/>
          <w:sz w:val="20"/>
          <w:szCs w:val="20"/>
          <w:lang w:val="pl-PL"/>
        </w:rPr>
      </w:pPr>
    </w:p>
    <w:p w:rsidR="00E368AF" w:rsidRPr="00E368AF" w:rsidRDefault="00E368AF" w:rsidP="00DA3868">
      <w:pPr>
        <w:numPr>
          <w:ilvl w:val="0"/>
          <w:numId w:val="11"/>
        </w:numPr>
        <w:shd w:val="clear" w:color="auto" w:fill="E5E5E5"/>
        <w:ind w:left="426" w:hanging="426"/>
        <w:jc w:val="both"/>
        <w:rPr>
          <w:rFonts w:ascii="Arial" w:hAnsi="Arial" w:cs="Arial"/>
          <w:color w:val="555555"/>
          <w:sz w:val="20"/>
          <w:szCs w:val="20"/>
          <w:lang w:val="pl-PL"/>
        </w:rPr>
      </w:pPr>
      <w:r w:rsidRPr="00E368AF">
        <w:rPr>
          <w:rFonts w:ascii="Arial" w:hAnsi="Arial" w:cs="Arial"/>
          <w:sz w:val="20"/>
          <w:szCs w:val="20"/>
          <w:u w:val="single"/>
          <w:lang w:val="pl-PL"/>
        </w:rPr>
        <w:t>Podmioty zbiorowe</w:t>
      </w:r>
      <w:r w:rsidRPr="00E368AF">
        <w:rPr>
          <w:rFonts w:ascii="Arial" w:hAnsi="Arial" w:cs="Arial"/>
          <w:sz w:val="20"/>
          <w:szCs w:val="20"/>
          <w:lang w:val="pl-PL"/>
        </w:rPr>
        <w:t xml:space="preserve"> -  </w:t>
      </w:r>
      <w:r w:rsidRPr="00E368AF">
        <w:rPr>
          <w:rFonts w:ascii="Arial" w:hAnsi="Arial" w:cs="Arial"/>
          <w:b/>
          <w:bCs/>
          <w:color w:val="555555"/>
          <w:sz w:val="20"/>
          <w:szCs w:val="20"/>
          <w:lang w:val="pl-PL"/>
        </w:rPr>
        <w:t xml:space="preserve">ustawa z dnia 28 października 2002 r. o odpowiedzialności podmiotów zbiorowych za czyny zabronione pod groźbą kary (Dz. U. z 2019 r., poz. 628 z </w:t>
      </w:r>
      <w:proofErr w:type="spellStart"/>
      <w:r w:rsidRPr="00E368AF">
        <w:rPr>
          <w:rFonts w:ascii="Arial" w:hAnsi="Arial" w:cs="Arial"/>
          <w:b/>
          <w:bCs/>
          <w:color w:val="555555"/>
          <w:sz w:val="20"/>
          <w:szCs w:val="20"/>
          <w:lang w:val="pl-PL"/>
        </w:rPr>
        <w:t>późn</w:t>
      </w:r>
      <w:proofErr w:type="spellEnd"/>
      <w:r w:rsidRPr="00E368AF">
        <w:rPr>
          <w:rFonts w:ascii="Arial" w:hAnsi="Arial" w:cs="Arial"/>
          <w:b/>
          <w:bCs/>
          <w:color w:val="555555"/>
          <w:sz w:val="20"/>
          <w:szCs w:val="20"/>
          <w:lang w:val="pl-PL"/>
        </w:rPr>
        <w:t>. zm.)</w:t>
      </w:r>
      <w:r w:rsidRPr="00E368AF">
        <w:rPr>
          <w:rFonts w:ascii="Arial" w:hAnsi="Arial" w:cs="Arial"/>
          <w:color w:val="555555"/>
          <w:sz w:val="20"/>
          <w:szCs w:val="20"/>
          <w:lang w:val="pl-PL"/>
        </w:rPr>
        <w:t> </w:t>
      </w:r>
    </w:p>
    <w:p w:rsidR="00E368AF" w:rsidRPr="00E368AF" w:rsidRDefault="00E368AF" w:rsidP="00E368AF">
      <w:pPr>
        <w:keepNext/>
        <w:shd w:val="clear" w:color="auto" w:fill="FFFFFF"/>
        <w:ind w:firstLine="426"/>
        <w:outlineLvl w:val="0"/>
        <w:rPr>
          <w:rFonts w:ascii="Arial" w:hAnsi="Arial" w:cs="Arial"/>
          <w:b/>
          <w:bCs/>
          <w:color w:val="555555"/>
          <w:kern w:val="32"/>
          <w:sz w:val="20"/>
          <w:szCs w:val="20"/>
          <w:lang w:val="pl-PL"/>
        </w:rPr>
      </w:pPr>
    </w:p>
    <w:p w:rsidR="00E368AF" w:rsidRPr="00E368AF" w:rsidRDefault="00804E8F" w:rsidP="00E368AF">
      <w:pPr>
        <w:keepNext/>
        <w:shd w:val="clear" w:color="auto" w:fill="FFFFFF"/>
        <w:ind w:firstLine="426"/>
        <w:outlineLvl w:val="0"/>
        <w:rPr>
          <w:rFonts w:ascii="Arial" w:hAnsi="Arial" w:cs="Arial"/>
          <w:b/>
          <w:bCs/>
          <w:color w:val="000000"/>
          <w:kern w:val="32"/>
          <w:sz w:val="20"/>
          <w:szCs w:val="20"/>
          <w:lang w:val="pl-PL"/>
        </w:rPr>
      </w:pPr>
      <w:hyperlink r:id="rId8" w:tooltip=" Art.2  Ustawowa definicja podmiotu zbiorowego" w:history="1">
        <w:r w:rsidR="00E368AF" w:rsidRPr="00F32C1E">
          <w:rPr>
            <w:rFonts w:ascii="Arial" w:hAnsi="Arial" w:cs="Arial"/>
            <w:b/>
            <w:bCs/>
            <w:color w:val="000000"/>
            <w:kern w:val="32"/>
            <w:sz w:val="20"/>
            <w:szCs w:val="20"/>
            <w:u w:val="single"/>
            <w:lang w:val="pl-PL"/>
          </w:rPr>
          <w:t>Art.</w:t>
        </w:r>
        <w:r w:rsidR="00F32C1E" w:rsidRPr="00F32C1E">
          <w:rPr>
            <w:rFonts w:ascii="Arial" w:hAnsi="Arial" w:cs="Arial"/>
            <w:b/>
            <w:bCs/>
            <w:color w:val="000000"/>
            <w:kern w:val="32"/>
            <w:sz w:val="20"/>
            <w:szCs w:val="20"/>
            <w:u w:val="single"/>
            <w:lang w:val="pl-PL"/>
          </w:rPr>
          <w:t xml:space="preserve"> </w:t>
        </w:r>
        <w:r w:rsidR="00E368AF" w:rsidRPr="00F32C1E">
          <w:rPr>
            <w:rFonts w:ascii="Arial" w:hAnsi="Arial" w:cs="Arial"/>
            <w:b/>
            <w:bCs/>
            <w:color w:val="000000"/>
            <w:kern w:val="32"/>
            <w:sz w:val="20"/>
            <w:szCs w:val="20"/>
            <w:u w:val="single"/>
            <w:lang w:val="pl-PL"/>
          </w:rPr>
          <w:t>2 </w:t>
        </w:r>
        <w:r w:rsidR="00F32C1E" w:rsidRPr="00F32C1E">
          <w:rPr>
            <w:rFonts w:ascii="Arial" w:hAnsi="Arial" w:cs="Arial"/>
            <w:b/>
            <w:bCs/>
            <w:iCs/>
            <w:color w:val="000000"/>
            <w:kern w:val="32"/>
            <w:sz w:val="20"/>
            <w:szCs w:val="20"/>
            <w:u w:val="single"/>
            <w:lang w:val="pl-PL"/>
          </w:rPr>
          <w:t>u</w:t>
        </w:r>
        <w:r w:rsidR="00E368AF" w:rsidRPr="00F32C1E">
          <w:rPr>
            <w:rFonts w:ascii="Arial" w:hAnsi="Arial" w:cs="Arial"/>
            <w:b/>
            <w:bCs/>
            <w:iCs/>
            <w:color w:val="000000"/>
            <w:kern w:val="32"/>
            <w:sz w:val="20"/>
            <w:szCs w:val="20"/>
            <w:u w:val="single"/>
            <w:lang w:val="pl-PL"/>
          </w:rPr>
          <w:t>stawowa definicja podmiotu zbiorowego</w:t>
        </w:r>
      </w:hyperlink>
      <w:r w:rsidR="00E368AF" w:rsidRPr="00E368AF">
        <w:rPr>
          <w:rFonts w:ascii="Arial" w:hAnsi="Arial" w:cs="Arial"/>
          <w:b/>
          <w:bCs/>
          <w:color w:val="000000"/>
          <w:kern w:val="32"/>
          <w:sz w:val="20"/>
          <w:szCs w:val="20"/>
          <w:lang w:val="pl-PL"/>
        </w:rPr>
        <w:t>:</w:t>
      </w:r>
    </w:p>
    <w:p w:rsidR="00E368AF" w:rsidRPr="00E368AF" w:rsidRDefault="00E368AF" w:rsidP="00DA3868">
      <w:pPr>
        <w:numPr>
          <w:ilvl w:val="0"/>
          <w:numId w:val="14"/>
        </w:numPr>
        <w:tabs>
          <w:tab w:val="left" w:pos="851"/>
        </w:tabs>
        <w:ind w:left="851" w:hanging="425"/>
        <w:jc w:val="both"/>
        <w:rPr>
          <w:rFonts w:ascii="Arial" w:hAnsi="Arial" w:cs="Arial"/>
          <w:sz w:val="20"/>
          <w:szCs w:val="20"/>
          <w:lang w:val="pl-PL"/>
        </w:rPr>
      </w:pPr>
      <w:r w:rsidRPr="00E368AF">
        <w:rPr>
          <w:rFonts w:ascii="Arial" w:hAnsi="Arial" w:cs="Arial"/>
          <w:sz w:val="20"/>
          <w:szCs w:val="20"/>
          <w:lang w:val="pl-PL"/>
        </w:rPr>
        <w:t xml:space="preserve">Podmiotem zbiorowym w rozumieniu ustawy jest osoba prawna oraz jednostka organizacyjna niemająca osobowości prawnej, której odrębne przepisy przyznają zdolność prawną, </w:t>
      </w:r>
      <w:r w:rsidRPr="00E368AF">
        <w:rPr>
          <w:rFonts w:ascii="Arial" w:hAnsi="Arial" w:cs="Arial"/>
          <w:sz w:val="20"/>
          <w:szCs w:val="20"/>
          <w:lang w:val="pl-PL"/>
        </w:rPr>
        <w:br/>
        <w:t>z wyłączeniem Skarbu Państwa, jednostek samorządu terytorialnego i ich związków.</w:t>
      </w:r>
    </w:p>
    <w:p w:rsidR="00E368AF" w:rsidRPr="00E368AF" w:rsidRDefault="00E368AF" w:rsidP="00DA3868">
      <w:pPr>
        <w:numPr>
          <w:ilvl w:val="0"/>
          <w:numId w:val="14"/>
        </w:numPr>
        <w:tabs>
          <w:tab w:val="left" w:pos="851"/>
        </w:tabs>
        <w:ind w:left="851" w:hanging="425"/>
        <w:jc w:val="both"/>
        <w:rPr>
          <w:rFonts w:ascii="Arial" w:hAnsi="Arial" w:cs="Arial"/>
          <w:sz w:val="20"/>
          <w:szCs w:val="20"/>
          <w:lang w:val="pl-PL"/>
        </w:rPr>
      </w:pPr>
      <w:r w:rsidRPr="00E368AF">
        <w:rPr>
          <w:rFonts w:ascii="Arial" w:hAnsi="Arial" w:cs="Arial"/>
          <w:sz w:val="20"/>
          <w:szCs w:val="20"/>
          <w:lang w:val="pl-PL"/>
        </w:rPr>
        <w:t xml:space="preserve">Podmiotem zbiorowym w rozumieniu ustawy jest również spółka handlowa z udziałem Skarbu Państwa, jednostki samorządu terytorialnego lub związku takich jednostek, spółka kapitałowa </w:t>
      </w:r>
      <w:r w:rsidR="00F32C1E">
        <w:rPr>
          <w:rFonts w:ascii="Arial" w:hAnsi="Arial" w:cs="Arial"/>
          <w:sz w:val="20"/>
          <w:szCs w:val="20"/>
          <w:lang w:val="pl-PL"/>
        </w:rPr>
        <w:br/>
      </w:r>
      <w:r w:rsidRPr="00E368AF">
        <w:rPr>
          <w:rFonts w:ascii="Arial" w:hAnsi="Arial" w:cs="Arial"/>
          <w:sz w:val="20"/>
          <w:szCs w:val="20"/>
          <w:lang w:val="pl-PL"/>
        </w:rPr>
        <w:t xml:space="preserve">w organizacji, podmiot w stanie likwidacji oraz przedsiębiorca niebędący osobą fizyczną, </w:t>
      </w:r>
      <w:r w:rsidRPr="00E368AF">
        <w:rPr>
          <w:rFonts w:ascii="Arial" w:hAnsi="Arial" w:cs="Arial"/>
          <w:sz w:val="20"/>
          <w:szCs w:val="20"/>
          <w:lang w:val="pl-PL"/>
        </w:rPr>
        <w:br/>
        <w:t>a także zagraniczna jednostka organizacyjna.</w:t>
      </w:r>
    </w:p>
    <w:p w:rsidR="00E368AF" w:rsidRPr="00E368AF" w:rsidRDefault="00E368AF" w:rsidP="00E368AF">
      <w:pPr>
        <w:widowControl w:val="0"/>
        <w:autoSpaceDE w:val="0"/>
        <w:ind w:left="426" w:hanging="426"/>
        <w:jc w:val="both"/>
        <w:rPr>
          <w:rFonts w:ascii="Arial" w:hAnsi="Arial" w:cs="Arial"/>
          <w:b/>
          <w:sz w:val="20"/>
          <w:szCs w:val="20"/>
          <w:lang w:val="pl-PL"/>
        </w:rPr>
      </w:pPr>
    </w:p>
    <w:p w:rsidR="00E368AF" w:rsidRPr="00E368AF" w:rsidRDefault="00E368AF" w:rsidP="00DA3868">
      <w:pPr>
        <w:numPr>
          <w:ilvl w:val="0"/>
          <w:numId w:val="11"/>
        </w:numPr>
        <w:ind w:left="426" w:hanging="426"/>
        <w:jc w:val="both"/>
        <w:rPr>
          <w:rFonts w:ascii="Arial" w:hAnsi="Arial" w:cs="Arial"/>
          <w:sz w:val="20"/>
          <w:szCs w:val="20"/>
          <w:lang w:val="pl-PL" w:eastAsia="pl-PL"/>
        </w:rPr>
      </w:pPr>
      <w:r w:rsidRPr="00E368AF">
        <w:rPr>
          <w:rFonts w:ascii="Arial" w:hAnsi="Arial" w:cs="Arial"/>
          <w:b/>
          <w:sz w:val="20"/>
          <w:szCs w:val="20"/>
          <w:u w:val="single"/>
          <w:lang w:val="pl-PL" w:eastAsia="pl-PL"/>
        </w:rPr>
        <w:t>Umowa o podwykonawstwo</w:t>
      </w:r>
      <w:r w:rsidRPr="00E368AF">
        <w:rPr>
          <w:rFonts w:ascii="Arial" w:hAnsi="Arial" w:cs="Arial"/>
          <w:sz w:val="20"/>
          <w:szCs w:val="20"/>
          <w:lang w:val="pl-PL" w:eastAsia="pl-PL"/>
        </w:rPr>
        <w:t xml:space="preserve"> - należy przez to rozumieć umowę w formie pisemnej </w:t>
      </w:r>
      <w:r w:rsidRPr="00E368AF">
        <w:rPr>
          <w:rFonts w:ascii="Arial" w:hAnsi="Arial" w:cs="Arial"/>
          <w:sz w:val="20"/>
          <w:szCs w:val="20"/>
          <w:lang w:val="pl-PL" w:eastAsia="pl-PL"/>
        </w:rPr>
        <w:br/>
        <w:t xml:space="preserve">o charakterze odpłatnym, której przedmiotem są usługi, dostawy lub roboty budowlane stanowiące część zamówienia publicznego, zawartą między wybranym przez zamawiającego wykonawcą </w:t>
      </w:r>
      <w:r w:rsidRPr="00E368AF">
        <w:rPr>
          <w:rFonts w:ascii="Arial" w:hAnsi="Arial" w:cs="Arial"/>
          <w:sz w:val="20"/>
          <w:szCs w:val="20"/>
          <w:lang w:val="pl-PL" w:eastAsia="pl-PL"/>
        </w:rPr>
        <w:br/>
        <w:t xml:space="preserve">a innym podmiotem (podwykonawcą), a w przypadku zamówień publicznych na roboty budowlane także między podwykonawcą a dalszym podwykonawcą lub między dalszymi podwykonawcami (art. 2 pkt 9b ustawy z dnia 29 stycznia 2004 r. – Prawo zamówień publicznych). </w:t>
      </w:r>
    </w:p>
    <w:p w:rsidR="00E368AF" w:rsidRPr="00B43C7A" w:rsidRDefault="00E368AF" w:rsidP="00E368AF">
      <w:pPr>
        <w:jc w:val="both"/>
        <w:rPr>
          <w:rFonts w:ascii="Arial" w:hAnsi="Arial" w:cs="Arial"/>
          <w:sz w:val="20"/>
          <w:szCs w:val="20"/>
          <w:lang w:val="pl-PL" w:eastAsia="pl-PL"/>
        </w:rPr>
      </w:pPr>
    </w:p>
    <w:p w:rsidR="00E368AF" w:rsidRPr="00301007" w:rsidRDefault="00B43C7A" w:rsidP="00F32C1E">
      <w:pPr>
        <w:autoSpaceDE w:val="0"/>
        <w:autoSpaceDN w:val="0"/>
        <w:adjustRightInd w:val="0"/>
        <w:ind w:left="426" w:hanging="426"/>
        <w:jc w:val="both"/>
        <w:rPr>
          <w:rFonts w:ascii="Arial" w:eastAsia="TimesNewRoman" w:hAnsi="Arial" w:cs="Arial"/>
          <w:sz w:val="20"/>
          <w:szCs w:val="20"/>
          <w:lang w:val="pl-PL" w:eastAsia="pl-PL" w:bidi="ar-SA"/>
        </w:rPr>
      </w:pPr>
      <w:r w:rsidRPr="00B43C7A">
        <w:rPr>
          <w:rFonts w:ascii="Arial" w:eastAsia="TimesNewRoman" w:hAnsi="Arial" w:cs="Arial"/>
          <w:sz w:val="20"/>
          <w:szCs w:val="20"/>
          <w:lang w:val="pl-PL" w:eastAsia="pl-PL" w:bidi="ar-SA"/>
        </w:rPr>
        <w:t>4.</w:t>
      </w:r>
      <w:r w:rsidRPr="00B43C7A">
        <w:rPr>
          <w:rFonts w:ascii="Arial" w:eastAsia="TimesNewRoman" w:hAnsi="Arial" w:cs="Arial"/>
          <w:sz w:val="20"/>
          <w:szCs w:val="20"/>
          <w:lang w:val="pl-PL" w:eastAsia="pl-PL" w:bidi="ar-SA"/>
        </w:rPr>
        <w:tab/>
      </w:r>
      <w:r w:rsidRPr="00301007">
        <w:rPr>
          <w:rFonts w:ascii="Arial" w:eastAsia="TimesNewRoman" w:hAnsi="Arial" w:cs="Arial"/>
          <w:b/>
          <w:sz w:val="20"/>
          <w:szCs w:val="20"/>
          <w:u w:val="single"/>
          <w:lang w:val="pl-PL" w:eastAsia="pl-PL" w:bidi="ar-SA"/>
        </w:rPr>
        <w:t>Środki komunikacji elektronicznej</w:t>
      </w:r>
      <w:r w:rsidRPr="00301007">
        <w:rPr>
          <w:rFonts w:ascii="Arial" w:eastAsia="TimesNewRoman" w:hAnsi="Arial" w:cs="Arial"/>
          <w:sz w:val="20"/>
          <w:szCs w:val="20"/>
          <w:lang w:val="pl-PL" w:eastAsia="pl-PL" w:bidi="ar-SA"/>
        </w:rPr>
        <w:t xml:space="preserve"> – należy przez to rozumieć środki komunikacji elektronicznej </w:t>
      </w:r>
      <w:r w:rsidRPr="00301007">
        <w:rPr>
          <w:rFonts w:ascii="Arial" w:eastAsia="TimesNewRoman" w:hAnsi="Arial" w:cs="Arial"/>
          <w:sz w:val="20"/>
          <w:szCs w:val="20"/>
          <w:lang w:val="pl-PL" w:eastAsia="pl-PL" w:bidi="ar-SA"/>
        </w:rPr>
        <w:br/>
        <w:t xml:space="preserve">w rozumieniu </w:t>
      </w:r>
      <w:r w:rsidR="00F32C1E" w:rsidRPr="00301007">
        <w:rPr>
          <w:rFonts w:ascii="Arial" w:eastAsia="TimesNewRoman" w:hAnsi="Arial" w:cs="Arial"/>
          <w:sz w:val="20"/>
          <w:szCs w:val="20"/>
          <w:lang w:val="pl-PL" w:eastAsia="pl-PL" w:bidi="ar-SA"/>
        </w:rPr>
        <w:t xml:space="preserve">art. 2 pkt 5) </w:t>
      </w:r>
      <w:r w:rsidRPr="00301007">
        <w:rPr>
          <w:rFonts w:ascii="Arial" w:eastAsia="TimesNewRoman" w:hAnsi="Arial" w:cs="Arial"/>
          <w:sz w:val="20"/>
          <w:szCs w:val="20"/>
          <w:lang w:val="pl-PL" w:eastAsia="pl-PL" w:bidi="ar-SA"/>
        </w:rPr>
        <w:t>ustawy z dnia 18 lipca 2002 r. o świadczeniu usług drogą elektroniczną (Dz. U. z 201</w:t>
      </w:r>
      <w:r w:rsidR="00F32C1E" w:rsidRPr="00301007">
        <w:rPr>
          <w:rFonts w:ascii="Arial" w:eastAsia="TimesNewRoman" w:hAnsi="Arial" w:cs="Arial"/>
          <w:sz w:val="20"/>
          <w:szCs w:val="20"/>
          <w:lang w:val="pl-PL" w:eastAsia="pl-PL" w:bidi="ar-SA"/>
        </w:rPr>
        <w:t xml:space="preserve">9 </w:t>
      </w:r>
      <w:r w:rsidRPr="00301007">
        <w:rPr>
          <w:rFonts w:ascii="Arial" w:eastAsia="TimesNewRoman" w:hAnsi="Arial" w:cs="Arial"/>
          <w:sz w:val="20"/>
          <w:szCs w:val="20"/>
          <w:lang w:val="pl-PL" w:eastAsia="pl-PL" w:bidi="ar-SA"/>
        </w:rPr>
        <w:t xml:space="preserve">r. poz. </w:t>
      </w:r>
      <w:r w:rsidR="00F32C1E" w:rsidRPr="00301007">
        <w:rPr>
          <w:rFonts w:ascii="Arial" w:eastAsia="TimesNewRoman" w:hAnsi="Arial" w:cs="Arial"/>
          <w:sz w:val="20"/>
          <w:szCs w:val="20"/>
          <w:lang w:val="pl-PL" w:eastAsia="pl-PL" w:bidi="ar-SA"/>
        </w:rPr>
        <w:t xml:space="preserve">123 z </w:t>
      </w:r>
      <w:proofErr w:type="spellStart"/>
      <w:r w:rsidR="00F32C1E" w:rsidRPr="00301007">
        <w:rPr>
          <w:rFonts w:ascii="Arial" w:eastAsia="TimesNewRoman" w:hAnsi="Arial" w:cs="Arial"/>
          <w:sz w:val="20"/>
          <w:szCs w:val="20"/>
          <w:lang w:val="pl-PL" w:eastAsia="pl-PL" w:bidi="ar-SA"/>
        </w:rPr>
        <w:t>późn</w:t>
      </w:r>
      <w:proofErr w:type="spellEnd"/>
      <w:r w:rsidR="00F32C1E" w:rsidRPr="00301007">
        <w:rPr>
          <w:rFonts w:ascii="Arial" w:eastAsia="TimesNewRoman" w:hAnsi="Arial" w:cs="Arial"/>
          <w:sz w:val="20"/>
          <w:szCs w:val="20"/>
          <w:lang w:val="pl-PL" w:eastAsia="pl-PL" w:bidi="ar-SA"/>
        </w:rPr>
        <w:t>. zm.</w:t>
      </w:r>
      <w:r w:rsidRPr="00301007">
        <w:rPr>
          <w:rFonts w:ascii="Arial" w:eastAsia="TimesNewRoman" w:hAnsi="Arial" w:cs="Arial"/>
          <w:sz w:val="20"/>
          <w:szCs w:val="20"/>
          <w:lang w:val="pl-PL" w:eastAsia="pl-PL" w:bidi="ar-SA"/>
        </w:rPr>
        <w:t>).</w:t>
      </w:r>
    </w:p>
    <w:p w:rsidR="00F32C1E" w:rsidRPr="00301007" w:rsidRDefault="00F32C1E" w:rsidP="00F32C1E">
      <w:pPr>
        <w:autoSpaceDE w:val="0"/>
        <w:autoSpaceDN w:val="0"/>
        <w:adjustRightInd w:val="0"/>
        <w:ind w:left="426"/>
        <w:jc w:val="both"/>
        <w:rPr>
          <w:rFonts w:ascii="Arial" w:eastAsia="TimesNewRoman" w:hAnsi="Arial" w:cs="Arial"/>
          <w:sz w:val="20"/>
          <w:szCs w:val="20"/>
          <w:lang w:val="pl-PL" w:eastAsia="pl-PL" w:bidi="ar-SA"/>
        </w:rPr>
      </w:pPr>
    </w:p>
    <w:p w:rsidR="00F32C1E" w:rsidRPr="00301007" w:rsidRDefault="00F32C1E" w:rsidP="00F32C1E">
      <w:pPr>
        <w:autoSpaceDE w:val="0"/>
        <w:autoSpaceDN w:val="0"/>
        <w:adjustRightInd w:val="0"/>
        <w:ind w:left="426"/>
        <w:jc w:val="both"/>
        <w:rPr>
          <w:rFonts w:ascii="Arial" w:eastAsia="TimesNewRoman" w:hAnsi="Arial" w:cs="Arial"/>
          <w:sz w:val="20"/>
          <w:szCs w:val="20"/>
          <w:lang w:val="pl-PL" w:eastAsia="pl-PL" w:bidi="ar-SA"/>
        </w:rPr>
      </w:pPr>
      <w:r w:rsidRPr="00301007">
        <w:rPr>
          <w:rFonts w:ascii="Arial" w:eastAsia="TimesNewRoman" w:hAnsi="Arial" w:cs="Arial"/>
          <w:b/>
          <w:sz w:val="20"/>
          <w:szCs w:val="20"/>
          <w:u w:val="single"/>
          <w:lang w:val="pl-PL" w:eastAsia="pl-PL" w:bidi="ar-SA"/>
        </w:rPr>
        <w:t xml:space="preserve">Art. 2 pkt 5) ustawowa definicja </w:t>
      </w:r>
      <w:r w:rsidRPr="00301007">
        <w:rPr>
          <w:rFonts w:ascii="Arial" w:hAnsi="Arial" w:cs="Arial"/>
          <w:b/>
          <w:sz w:val="20"/>
          <w:szCs w:val="20"/>
          <w:u w:val="single"/>
          <w:lang w:val="pl-PL"/>
        </w:rPr>
        <w:t>środków komunikacji elektronicznej</w:t>
      </w:r>
      <w:r w:rsidRPr="00301007">
        <w:rPr>
          <w:rFonts w:ascii="Arial" w:eastAsia="TimesNewRoman" w:hAnsi="Arial" w:cs="Arial"/>
          <w:sz w:val="20"/>
          <w:szCs w:val="20"/>
          <w:lang w:val="pl-PL" w:eastAsia="pl-PL" w:bidi="ar-SA"/>
        </w:rPr>
        <w:t>:</w:t>
      </w:r>
    </w:p>
    <w:p w:rsidR="00F32C1E" w:rsidRPr="00301007" w:rsidRDefault="00F32C1E" w:rsidP="00F32C1E">
      <w:pPr>
        <w:autoSpaceDE w:val="0"/>
        <w:autoSpaceDN w:val="0"/>
        <w:adjustRightInd w:val="0"/>
        <w:ind w:left="426" w:hanging="426"/>
        <w:jc w:val="both"/>
        <w:rPr>
          <w:rFonts w:ascii="Arial" w:eastAsia="TimesNewRoman" w:hAnsi="Arial" w:cs="Arial"/>
          <w:sz w:val="20"/>
          <w:szCs w:val="20"/>
          <w:lang w:val="pl-PL" w:eastAsia="pl-PL" w:bidi="ar-SA"/>
        </w:rPr>
      </w:pPr>
    </w:p>
    <w:p w:rsidR="00B43C7A" w:rsidRPr="00F32C1E" w:rsidRDefault="00F32C1E" w:rsidP="00F32C1E">
      <w:pPr>
        <w:widowControl w:val="0"/>
        <w:autoSpaceDE w:val="0"/>
        <w:ind w:left="426"/>
        <w:jc w:val="both"/>
        <w:rPr>
          <w:rFonts w:ascii="Arial" w:hAnsi="Arial" w:cs="Arial"/>
          <w:b/>
          <w:sz w:val="20"/>
          <w:szCs w:val="20"/>
          <w:lang w:val="pl-PL"/>
        </w:rPr>
      </w:pPr>
      <w:r w:rsidRPr="00301007">
        <w:rPr>
          <w:rFonts w:ascii="Arial" w:hAnsi="Arial" w:cs="Arial"/>
          <w:b/>
          <w:sz w:val="20"/>
          <w:szCs w:val="20"/>
          <w:lang w:val="pl-PL"/>
        </w:rPr>
        <w:t xml:space="preserve">Środki komunikacji elektronicznej – rozwiązania techniczne, w tym urządzenia teleinformatyczne </w:t>
      </w:r>
      <w:r w:rsidRPr="00301007">
        <w:rPr>
          <w:rFonts w:ascii="Arial" w:hAnsi="Arial" w:cs="Arial"/>
          <w:b/>
          <w:sz w:val="20"/>
          <w:szCs w:val="20"/>
          <w:lang w:val="pl-PL"/>
        </w:rPr>
        <w:br/>
        <w:t xml:space="preserve">i współpracujące z nimi narzędzia programowe, umożliwiające indywidualne porozumiewanie się na odległość przy wykorzystaniu transmisji danych między systemami teleinformatycznymi, </w:t>
      </w:r>
      <w:r w:rsidRPr="00301007">
        <w:rPr>
          <w:rFonts w:ascii="Arial" w:hAnsi="Arial" w:cs="Arial"/>
          <w:b/>
          <w:sz w:val="20"/>
          <w:szCs w:val="20"/>
          <w:lang w:val="pl-PL"/>
        </w:rPr>
        <w:br/>
        <w:t>a w szczególności poczta elektroniczna.</w:t>
      </w:r>
    </w:p>
    <w:p w:rsidR="004747A8" w:rsidRDefault="004747A8" w:rsidP="004747A8">
      <w:pPr>
        <w:widowControl w:val="0"/>
        <w:autoSpaceDE w:val="0"/>
        <w:ind w:left="426" w:hanging="426"/>
        <w:jc w:val="both"/>
        <w:rPr>
          <w:rFonts w:ascii="Arial" w:hAnsi="Arial" w:cs="Arial"/>
          <w:b/>
          <w:sz w:val="20"/>
          <w:szCs w:val="20"/>
          <w:lang w:val="pl-PL"/>
        </w:rPr>
      </w:pPr>
    </w:p>
    <w:p w:rsidR="00385A14" w:rsidRDefault="00385A14" w:rsidP="004747A8">
      <w:pPr>
        <w:widowControl w:val="0"/>
        <w:autoSpaceDE w:val="0"/>
        <w:ind w:left="426" w:hanging="426"/>
        <w:jc w:val="both"/>
        <w:rPr>
          <w:rFonts w:ascii="Arial" w:hAnsi="Arial" w:cs="Arial"/>
          <w:b/>
          <w:sz w:val="20"/>
          <w:szCs w:val="20"/>
          <w:lang w:val="pl-PL"/>
        </w:rPr>
      </w:pPr>
    </w:p>
    <w:p w:rsidR="0064257D" w:rsidRDefault="0064257D" w:rsidP="004747A8">
      <w:pPr>
        <w:widowControl w:val="0"/>
        <w:autoSpaceDE w:val="0"/>
        <w:ind w:left="426" w:hanging="426"/>
        <w:jc w:val="both"/>
        <w:rPr>
          <w:rFonts w:ascii="Arial" w:hAnsi="Arial" w:cs="Arial"/>
          <w:b/>
          <w:sz w:val="20"/>
          <w:szCs w:val="20"/>
          <w:lang w:val="pl-PL"/>
        </w:rPr>
      </w:pPr>
    </w:p>
    <w:p w:rsidR="00385A14" w:rsidRDefault="00385A14" w:rsidP="004747A8">
      <w:pPr>
        <w:widowControl w:val="0"/>
        <w:autoSpaceDE w:val="0"/>
        <w:ind w:left="426" w:hanging="426"/>
        <w:jc w:val="both"/>
        <w:rPr>
          <w:rFonts w:ascii="Arial" w:hAnsi="Arial" w:cs="Arial"/>
          <w:b/>
          <w:sz w:val="20"/>
          <w:szCs w:val="20"/>
          <w:lang w:val="pl-PL"/>
        </w:rPr>
      </w:pPr>
    </w:p>
    <w:p w:rsidR="00453133" w:rsidRPr="00B62F0E" w:rsidRDefault="00453133">
      <w:pPr>
        <w:widowControl w:val="0"/>
        <w:autoSpaceDE w:val="0"/>
        <w:ind w:left="426" w:hanging="426"/>
        <w:jc w:val="both"/>
        <w:rPr>
          <w:rFonts w:ascii="Arial" w:hAnsi="Arial" w:cs="Arial"/>
          <w:b/>
          <w:sz w:val="20"/>
          <w:szCs w:val="20"/>
          <w:lang w:val="pl-PL"/>
        </w:rPr>
      </w:pPr>
      <w:r w:rsidRPr="00B62F0E">
        <w:rPr>
          <w:rFonts w:ascii="Arial" w:hAnsi="Arial" w:cs="Arial"/>
          <w:b/>
          <w:sz w:val="20"/>
          <w:szCs w:val="20"/>
          <w:lang w:val="pl-PL"/>
        </w:rPr>
        <w:lastRenderedPageBreak/>
        <w:t xml:space="preserve">I. </w:t>
      </w:r>
      <w:r w:rsidRPr="00B62F0E">
        <w:rPr>
          <w:rFonts w:ascii="Arial" w:hAnsi="Arial" w:cs="Arial"/>
          <w:b/>
          <w:sz w:val="20"/>
          <w:szCs w:val="20"/>
          <w:lang w:val="pl-PL"/>
        </w:rPr>
        <w:tab/>
      </w:r>
      <w:r w:rsidRPr="00BA1DD6">
        <w:rPr>
          <w:rFonts w:ascii="Arial" w:hAnsi="Arial" w:cs="Arial"/>
          <w:b/>
          <w:sz w:val="20"/>
          <w:szCs w:val="20"/>
          <w:u w:val="single"/>
          <w:lang w:val="pl-PL"/>
        </w:rPr>
        <w:t>Zamawiający</w:t>
      </w:r>
      <w:r w:rsidRPr="00B62F0E">
        <w:rPr>
          <w:rFonts w:ascii="Arial" w:hAnsi="Arial" w:cs="Arial"/>
          <w:b/>
          <w:sz w:val="20"/>
          <w:szCs w:val="20"/>
          <w:lang w:val="pl-PL"/>
        </w:rPr>
        <w:t>:</w:t>
      </w:r>
    </w:p>
    <w:p w:rsidR="00453133" w:rsidRPr="00B62F0E" w:rsidRDefault="00453133">
      <w:pPr>
        <w:pStyle w:val="Nagwek"/>
        <w:ind w:left="426" w:hanging="426"/>
        <w:rPr>
          <w:rFonts w:ascii="Arial" w:hAnsi="Arial" w:cs="Arial"/>
          <w:sz w:val="20"/>
          <w:szCs w:val="20"/>
          <w:lang w:val="pl-PL"/>
        </w:rPr>
      </w:pPr>
      <w:r w:rsidRPr="00B62F0E">
        <w:rPr>
          <w:rFonts w:ascii="Arial" w:hAnsi="Arial" w:cs="Arial"/>
          <w:sz w:val="20"/>
          <w:szCs w:val="20"/>
          <w:lang w:val="pl-PL"/>
        </w:rPr>
        <w:tab/>
        <w:t xml:space="preserve">Krakowskie Pogotowie Ratunkowe31-530 Kraków,  ul. </w:t>
      </w:r>
      <w:r w:rsidR="00451461">
        <w:rPr>
          <w:rFonts w:ascii="Arial" w:hAnsi="Arial" w:cs="Arial"/>
          <w:sz w:val="20"/>
          <w:szCs w:val="20"/>
          <w:lang w:val="pl-PL"/>
        </w:rPr>
        <w:t>ś</w:t>
      </w:r>
      <w:r w:rsidR="0057796A" w:rsidRPr="00B62F0E">
        <w:rPr>
          <w:rFonts w:ascii="Arial" w:hAnsi="Arial" w:cs="Arial"/>
          <w:sz w:val="20"/>
          <w:szCs w:val="20"/>
          <w:lang w:val="pl-PL"/>
        </w:rPr>
        <w:t>w.</w:t>
      </w:r>
      <w:r w:rsidR="00F32C1E">
        <w:rPr>
          <w:rFonts w:ascii="Arial" w:hAnsi="Arial" w:cs="Arial"/>
          <w:sz w:val="20"/>
          <w:szCs w:val="20"/>
          <w:lang w:val="pl-PL"/>
        </w:rPr>
        <w:t xml:space="preserve"> </w:t>
      </w:r>
      <w:r w:rsidRPr="00B62F0E">
        <w:rPr>
          <w:rFonts w:ascii="Arial" w:hAnsi="Arial" w:cs="Arial"/>
          <w:sz w:val="20"/>
          <w:szCs w:val="20"/>
          <w:lang w:val="pl-PL"/>
        </w:rPr>
        <w:t xml:space="preserve">Łazarza 14    </w:t>
      </w:r>
    </w:p>
    <w:p w:rsidR="00C5751E" w:rsidRPr="00F32C1E" w:rsidRDefault="00453133" w:rsidP="00C5751E">
      <w:pPr>
        <w:ind w:left="426"/>
        <w:rPr>
          <w:rFonts w:ascii="Arial" w:hAnsi="Arial" w:cs="Arial"/>
          <w:b/>
          <w:position w:val="2"/>
          <w:sz w:val="20"/>
          <w:szCs w:val="20"/>
          <w:lang w:val="pl-PL"/>
        </w:rPr>
      </w:pPr>
      <w:r w:rsidRPr="00C5751E">
        <w:rPr>
          <w:rFonts w:ascii="Arial" w:hAnsi="Arial" w:cs="Arial"/>
          <w:position w:val="2"/>
          <w:sz w:val="20"/>
          <w:szCs w:val="20"/>
          <w:lang w:val="pl-PL"/>
        </w:rPr>
        <w:t>Tel.</w:t>
      </w:r>
      <w:r w:rsidRPr="00C5751E">
        <w:rPr>
          <w:rFonts w:ascii="Arial" w:hAnsi="Arial" w:cs="Arial"/>
          <w:sz w:val="20"/>
          <w:szCs w:val="20"/>
          <w:lang w:val="pl-PL"/>
        </w:rPr>
        <w:t xml:space="preserve"> (012) 42-44-200 wew. 270,   fax (012) 42-44-300</w:t>
      </w:r>
      <w:r w:rsidR="00C5751E" w:rsidRPr="00C5751E">
        <w:rPr>
          <w:rFonts w:ascii="Arial" w:hAnsi="Arial" w:cs="Arial"/>
          <w:sz w:val="20"/>
          <w:szCs w:val="20"/>
          <w:lang w:val="pl-PL"/>
        </w:rPr>
        <w:t xml:space="preserve">, </w:t>
      </w:r>
      <w:r w:rsidR="00F32C1E">
        <w:rPr>
          <w:rFonts w:ascii="Arial" w:hAnsi="Arial" w:cs="Arial"/>
          <w:position w:val="2"/>
          <w:sz w:val="20"/>
          <w:szCs w:val="20"/>
          <w:lang w:val="pl-PL"/>
        </w:rPr>
        <w:t>strona internetowa</w:t>
      </w:r>
      <w:r w:rsidR="00C5751E" w:rsidRPr="00C5751E">
        <w:rPr>
          <w:rFonts w:ascii="Arial" w:hAnsi="Arial" w:cs="Arial"/>
          <w:position w:val="2"/>
          <w:sz w:val="20"/>
          <w:szCs w:val="20"/>
          <w:lang w:val="pl-PL"/>
        </w:rPr>
        <w:t xml:space="preserve">: </w:t>
      </w:r>
      <w:r w:rsidR="00C5751E" w:rsidRPr="00F32C1E">
        <w:rPr>
          <w:rFonts w:ascii="Arial" w:hAnsi="Arial" w:cs="Arial"/>
          <w:b/>
          <w:position w:val="2"/>
          <w:sz w:val="20"/>
          <w:szCs w:val="20"/>
          <w:lang w:val="pl-PL"/>
        </w:rPr>
        <w:t>www.kpr.med.pl</w:t>
      </w:r>
    </w:p>
    <w:p w:rsidR="00453133" w:rsidRPr="00B62F0E" w:rsidRDefault="00453133">
      <w:pPr>
        <w:ind w:left="426"/>
        <w:rPr>
          <w:rFonts w:ascii="Arial" w:hAnsi="Arial" w:cs="Arial"/>
          <w:position w:val="2"/>
          <w:sz w:val="20"/>
          <w:szCs w:val="20"/>
          <w:lang w:val="pl-PL"/>
        </w:rPr>
      </w:pPr>
      <w:r w:rsidRPr="00B62F0E">
        <w:rPr>
          <w:rFonts w:ascii="Arial" w:hAnsi="Arial" w:cs="Arial"/>
          <w:position w:val="2"/>
          <w:sz w:val="20"/>
          <w:szCs w:val="20"/>
          <w:lang w:val="pl-PL"/>
        </w:rPr>
        <w:t>REGON: 351564854</w:t>
      </w:r>
      <w:r w:rsidRPr="00B62F0E">
        <w:rPr>
          <w:rFonts w:ascii="Arial" w:hAnsi="Arial" w:cs="Arial"/>
          <w:position w:val="2"/>
          <w:sz w:val="20"/>
          <w:szCs w:val="20"/>
          <w:lang w:val="pl-PL"/>
        </w:rPr>
        <w:tab/>
      </w:r>
      <w:r w:rsidRPr="00B62F0E">
        <w:rPr>
          <w:rFonts w:ascii="Arial" w:hAnsi="Arial" w:cs="Arial"/>
          <w:position w:val="2"/>
          <w:sz w:val="20"/>
          <w:szCs w:val="20"/>
          <w:lang w:val="pl-PL"/>
        </w:rPr>
        <w:tab/>
        <w:t xml:space="preserve">   NIP:  675-11-98-968</w:t>
      </w:r>
      <w:r w:rsidR="00686F0A">
        <w:rPr>
          <w:rFonts w:ascii="Arial" w:hAnsi="Arial" w:cs="Arial"/>
          <w:position w:val="2"/>
          <w:sz w:val="20"/>
          <w:szCs w:val="20"/>
          <w:lang w:val="pl-PL"/>
        </w:rPr>
        <w:t xml:space="preserve"> </w:t>
      </w:r>
      <w:r w:rsidR="00686F0A" w:rsidRPr="00686F0A">
        <w:rPr>
          <w:rFonts w:ascii="Arial" w:hAnsi="Arial" w:cs="Arial"/>
          <w:color w:val="0000FF"/>
          <w:position w:val="2"/>
          <w:sz w:val="20"/>
          <w:szCs w:val="20"/>
          <w:lang w:val="pl-PL"/>
        </w:rPr>
        <w:t>https://platformazakupowa.pl/pn/kpr_med/proceedings</w:t>
      </w:r>
    </w:p>
    <w:p w:rsidR="00453133" w:rsidRPr="00B62F0E" w:rsidRDefault="00453133">
      <w:pPr>
        <w:pStyle w:val="Nagwek5"/>
        <w:widowControl w:val="0"/>
        <w:autoSpaceDE w:val="0"/>
        <w:ind w:left="426" w:hanging="426"/>
        <w:rPr>
          <w:rFonts w:ascii="Arial" w:hAnsi="Arial" w:cs="Arial"/>
          <w:i w:val="0"/>
          <w:sz w:val="20"/>
          <w:szCs w:val="20"/>
          <w:lang w:val="pl-PL"/>
        </w:rPr>
      </w:pPr>
      <w:r w:rsidRPr="00B62F0E">
        <w:rPr>
          <w:rFonts w:ascii="Arial" w:hAnsi="Arial" w:cs="Arial"/>
          <w:i w:val="0"/>
          <w:sz w:val="20"/>
          <w:szCs w:val="20"/>
          <w:lang w:val="pl-PL"/>
        </w:rPr>
        <w:t xml:space="preserve">II. </w:t>
      </w:r>
      <w:r w:rsidRPr="00B62F0E">
        <w:rPr>
          <w:rFonts w:ascii="Arial" w:hAnsi="Arial" w:cs="Arial"/>
          <w:i w:val="0"/>
          <w:sz w:val="20"/>
          <w:szCs w:val="20"/>
          <w:lang w:val="pl-PL"/>
        </w:rPr>
        <w:tab/>
      </w:r>
      <w:r w:rsidRPr="00BA1DD6">
        <w:rPr>
          <w:rFonts w:ascii="Arial" w:hAnsi="Arial" w:cs="Arial"/>
          <w:i w:val="0"/>
          <w:sz w:val="20"/>
          <w:szCs w:val="20"/>
          <w:u w:val="single"/>
          <w:lang w:val="pl-PL"/>
        </w:rPr>
        <w:t>Tryb udzielenia zamówienia</w:t>
      </w:r>
      <w:r w:rsidRPr="00B62F0E">
        <w:rPr>
          <w:rFonts w:ascii="Arial" w:hAnsi="Arial" w:cs="Arial"/>
          <w:i w:val="0"/>
          <w:sz w:val="20"/>
          <w:szCs w:val="20"/>
          <w:lang w:val="pl-PL"/>
        </w:rPr>
        <w:t>:</w:t>
      </w:r>
    </w:p>
    <w:p w:rsidR="0032015D" w:rsidRDefault="00F32C1E" w:rsidP="0032015D">
      <w:pPr>
        <w:autoSpaceDE w:val="0"/>
        <w:autoSpaceDN w:val="0"/>
        <w:adjustRightInd w:val="0"/>
        <w:ind w:left="426"/>
        <w:jc w:val="both"/>
        <w:rPr>
          <w:rFonts w:ascii="Arial" w:hAnsi="Arial" w:cs="Arial"/>
          <w:sz w:val="20"/>
          <w:szCs w:val="20"/>
          <w:lang w:val="pl-PL"/>
        </w:rPr>
      </w:pPr>
      <w:r w:rsidRPr="00301007">
        <w:rPr>
          <w:rFonts w:ascii="Arial" w:hAnsi="Arial" w:cs="Arial"/>
          <w:color w:val="000000"/>
          <w:sz w:val="20"/>
          <w:szCs w:val="20"/>
          <w:lang w:val="pl-PL"/>
        </w:rPr>
        <w:t xml:space="preserve">Postępowanie prowadzone w trybie przetargu nieograniczonego o wartości szacunkowej  </w:t>
      </w:r>
      <w:r w:rsidRPr="00301007">
        <w:rPr>
          <w:rFonts w:ascii="Arial" w:hAnsi="Arial" w:cs="Arial"/>
          <w:b/>
          <w:color w:val="000000"/>
          <w:sz w:val="20"/>
          <w:szCs w:val="20"/>
          <w:lang w:val="pl-PL"/>
        </w:rPr>
        <w:t xml:space="preserve">przekraczającej </w:t>
      </w:r>
      <w:r w:rsidR="00301007" w:rsidRPr="00301007">
        <w:rPr>
          <w:rFonts w:ascii="Arial" w:hAnsi="Arial" w:cs="Arial"/>
          <w:color w:val="000000"/>
          <w:sz w:val="20"/>
          <w:szCs w:val="20"/>
          <w:lang w:val="pl-PL"/>
        </w:rPr>
        <w:t>kwoty określone</w:t>
      </w:r>
      <w:r w:rsidRPr="00301007">
        <w:rPr>
          <w:rFonts w:ascii="Arial" w:hAnsi="Arial" w:cs="Arial"/>
          <w:color w:val="000000"/>
          <w:sz w:val="20"/>
          <w:szCs w:val="20"/>
          <w:lang w:val="pl-PL"/>
        </w:rPr>
        <w:t xml:space="preserve"> w przepisach wydanych na podstawie art. 11 ust. 8 ustawy z dnia </w:t>
      </w:r>
      <w:r w:rsidRPr="00301007">
        <w:rPr>
          <w:rFonts w:ascii="Arial" w:hAnsi="Arial" w:cs="Arial"/>
          <w:color w:val="000000"/>
          <w:sz w:val="20"/>
          <w:szCs w:val="20"/>
          <w:lang w:val="pl-PL"/>
        </w:rPr>
        <w:br/>
        <w:t xml:space="preserve">29 stycznia 2004 roku - Prawo zamówień publicznych (Dz. U. z 2018 r., poz. 1986 z </w:t>
      </w:r>
      <w:proofErr w:type="spellStart"/>
      <w:r w:rsidRPr="00301007">
        <w:rPr>
          <w:rFonts w:ascii="Arial" w:hAnsi="Arial" w:cs="Arial"/>
          <w:color w:val="000000"/>
          <w:sz w:val="20"/>
          <w:szCs w:val="20"/>
          <w:lang w:val="pl-PL"/>
        </w:rPr>
        <w:t>późn</w:t>
      </w:r>
      <w:proofErr w:type="spellEnd"/>
      <w:r w:rsidRPr="00301007">
        <w:rPr>
          <w:rFonts w:ascii="Arial" w:hAnsi="Arial" w:cs="Arial"/>
          <w:color w:val="000000"/>
          <w:sz w:val="20"/>
          <w:szCs w:val="20"/>
          <w:lang w:val="pl-PL"/>
        </w:rPr>
        <w:t>. zm.), zwanej dalej „</w:t>
      </w:r>
      <w:r w:rsidR="00E50D55">
        <w:rPr>
          <w:rFonts w:ascii="Arial" w:hAnsi="Arial" w:cs="Arial"/>
          <w:color w:val="000000"/>
          <w:sz w:val="20"/>
          <w:szCs w:val="20"/>
          <w:lang w:val="pl-PL"/>
        </w:rPr>
        <w:t>u</w:t>
      </w:r>
      <w:r w:rsidRPr="00301007">
        <w:rPr>
          <w:rFonts w:ascii="Arial" w:hAnsi="Arial" w:cs="Arial"/>
          <w:color w:val="000000"/>
          <w:sz w:val="20"/>
          <w:szCs w:val="20"/>
          <w:lang w:val="pl-PL"/>
        </w:rPr>
        <w:t xml:space="preserve">stawą </w:t>
      </w:r>
      <w:proofErr w:type="spellStart"/>
      <w:r w:rsidRPr="00301007">
        <w:rPr>
          <w:rFonts w:ascii="Arial" w:hAnsi="Arial" w:cs="Arial"/>
          <w:color w:val="000000"/>
          <w:sz w:val="20"/>
          <w:szCs w:val="20"/>
          <w:lang w:val="pl-PL"/>
        </w:rPr>
        <w:t>Pzp</w:t>
      </w:r>
      <w:proofErr w:type="spellEnd"/>
      <w:r w:rsidRPr="00301007">
        <w:rPr>
          <w:rFonts w:ascii="Arial" w:hAnsi="Arial" w:cs="Arial"/>
          <w:color w:val="000000"/>
          <w:sz w:val="20"/>
          <w:szCs w:val="20"/>
          <w:lang w:val="pl-PL"/>
        </w:rPr>
        <w:t>” lub „ustawą” (tj. przekraczającej kwotę 221 tys. EURO).</w:t>
      </w:r>
      <w:r w:rsidR="0032015D">
        <w:rPr>
          <w:rFonts w:ascii="Arial" w:hAnsi="Arial" w:cs="Arial"/>
          <w:color w:val="000000"/>
          <w:sz w:val="20"/>
          <w:szCs w:val="20"/>
          <w:lang w:val="pl-PL"/>
        </w:rPr>
        <w:t xml:space="preserve"> </w:t>
      </w:r>
      <w:r w:rsidR="00831434" w:rsidRPr="00272124">
        <w:rPr>
          <w:rFonts w:ascii="Arial" w:hAnsi="Arial" w:cs="Arial"/>
          <w:sz w:val="20"/>
          <w:szCs w:val="20"/>
          <w:lang w:val="pl-PL"/>
        </w:rPr>
        <w:t xml:space="preserve">Postępowanie będzie prowadzone </w:t>
      </w:r>
      <w:r w:rsidR="00831434" w:rsidRPr="00272124">
        <w:rPr>
          <w:rFonts w:ascii="Arial" w:hAnsi="Arial" w:cs="Arial"/>
          <w:b/>
          <w:sz w:val="20"/>
          <w:szCs w:val="20"/>
          <w:lang w:val="pl-PL"/>
        </w:rPr>
        <w:t xml:space="preserve">w języku polskim </w:t>
      </w:r>
      <w:r w:rsidR="0032015D" w:rsidRPr="00272124">
        <w:rPr>
          <w:rFonts w:ascii="Arial" w:hAnsi="Arial" w:cs="Arial"/>
          <w:b/>
          <w:sz w:val="20"/>
          <w:szCs w:val="20"/>
          <w:lang w:val="pl-PL"/>
        </w:rPr>
        <w:t xml:space="preserve">oraz </w:t>
      </w:r>
      <w:r w:rsidR="00831434" w:rsidRPr="00272124">
        <w:rPr>
          <w:rFonts w:ascii="Arial" w:hAnsi="Arial" w:cs="Arial"/>
          <w:b/>
          <w:sz w:val="20"/>
          <w:szCs w:val="20"/>
          <w:lang w:val="pl-PL"/>
        </w:rPr>
        <w:t>w formie elektronicznej</w:t>
      </w:r>
      <w:r w:rsidR="00A238D5" w:rsidRPr="00272124">
        <w:rPr>
          <w:rFonts w:ascii="Arial" w:hAnsi="Arial" w:cs="Arial"/>
          <w:b/>
          <w:sz w:val="20"/>
          <w:szCs w:val="20"/>
          <w:lang w:val="pl-PL"/>
        </w:rPr>
        <w:t>.</w:t>
      </w:r>
      <w:r w:rsidR="0032015D">
        <w:rPr>
          <w:rFonts w:ascii="Arial" w:hAnsi="Arial" w:cs="Arial"/>
          <w:b/>
          <w:sz w:val="20"/>
          <w:szCs w:val="20"/>
          <w:lang w:val="pl-PL"/>
        </w:rPr>
        <w:t xml:space="preserve"> </w:t>
      </w:r>
      <w:r w:rsidR="0032015D">
        <w:rPr>
          <w:rFonts w:ascii="Arial" w:hAnsi="Arial" w:cs="Arial"/>
          <w:sz w:val="20"/>
          <w:szCs w:val="20"/>
          <w:lang w:val="pl-PL"/>
        </w:rPr>
        <w:t xml:space="preserve"> </w:t>
      </w:r>
    </w:p>
    <w:p w:rsidR="00A238D5" w:rsidRPr="0032015D" w:rsidRDefault="00A238D5" w:rsidP="0032015D">
      <w:pPr>
        <w:autoSpaceDE w:val="0"/>
        <w:autoSpaceDN w:val="0"/>
        <w:adjustRightInd w:val="0"/>
        <w:ind w:left="426"/>
        <w:jc w:val="both"/>
        <w:rPr>
          <w:rFonts w:ascii="Arial" w:hAnsi="Arial" w:cs="Arial"/>
          <w:color w:val="000000"/>
          <w:sz w:val="20"/>
          <w:szCs w:val="20"/>
          <w:lang w:val="pl-PL"/>
        </w:rPr>
      </w:pPr>
    </w:p>
    <w:p w:rsidR="00453133" w:rsidRPr="00033ABA" w:rsidRDefault="00453133">
      <w:pPr>
        <w:pStyle w:val="Nagwek5"/>
        <w:widowControl w:val="0"/>
        <w:autoSpaceDE w:val="0"/>
        <w:ind w:left="426" w:hanging="426"/>
        <w:rPr>
          <w:rFonts w:ascii="Arial" w:hAnsi="Arial" w:cs="Arial"/>
          <w:i w:val="0"/>
          <w:sz w:val="20"/>
          <w:szCs w:val="20"/>
          <w:lang w:val="pl-PL"/>
        </w:rPr>
      </w:pPr>
      <w:r w:rsidRPr="00033ABA">
        <w:rPr>
          <w:rFonts w:ascii="Arial" w:hAnsi="Arial" w:cs="Arial"/>
          <w:i w:val="0"/>
          <w:sz w:val="20"/>
          <w:szCs w:val="20"/>
          <w:lang w:val="pl-PL"/>
        </w:rPr>
        <w:t xml:space="preserve">III. </w:t>
      </w:r>
      <w:r w:rsidR="00033ABA">
        <w:rPr>
          <w:rFonts w:ascii="Arial" w:hAnsi="Arial" w:cs="Arial"/>
          <w:i w:val="0"/>
          <w:sz w:val="20"/>
          <w:szCs w:val="20"/>
          <w:lang w:val="pl-PL"/>
        </w:rPr>
        <w:tab/>
      </w:r>
      <w:r w:rsidRPr="00BA1DD6">
        <w:rPr>
          <w:rFonts w:ascii="Arial" w:hAnsi="Arial" w:cs="Arial"/>
          <w:i w:val="0"/>
          <w:sz w:val="20"/>
          <w:szCs w:val="20"/>
          <w:u w:val="single"/>
          <w:lang w:val="pl-PL"/>
        </w:rPr>
        <w:t>Opis przedmiotu zamówienia</w:t>
      </w:r>
      <w:r w:rsidRPr="00033ABA">
        <w:rPr>
          <w:rFonts w:ascii="Arial" w:hAnsi="Arial" w:cs="Arial"/>
          <w:i w:val="0"/>
          <w:sz w:val="20"/>
          <w:szCs w:val="20"/>
          <w:lang w:val="pl-PL"/>
        </w:rPr>
        <w:t xml:space="preserve"> :</w:t>
      </w:r>
    </w:p>
    <w:p w:rsidR="004855D6" w:rsidRDefault="00EA7A5A" w:rsidP="00DA3868">
      <w:pPr>
        <w:numPr>
          <w:ilvl w:val="0"/>
          <w:numId w:val="20"/>
        </w:numPr>
        <w:autoSpaceDE w:val="0"/>
        <w:autoSpaceDN w:val="0"/>
        <w:adjustRightInd w:val="0"/>
        <w:ind w:left="426" w:hanging="426"/>
        <w:jc w:val="both"/>
        <w:rPr>
          <w:rFonts w:ascii="Arial" w:hAnsi="Arial" w:cs="Arial"/>
          <w:sz w:val="20"/>
          <w:szCs w:val="20"/>
          <w:lang w:val="pl-PL"/>
        </w:rPr>
      </w:pPr>
      <w:r w:rsidRPr="007C5E40">
        <w:rPr>
          <w:rFonts w:ascii="Arial" w:hAnsi="Arial" w:cs="Arial"/>
          <w:sz w:val="20"/>
          <w:szCs w:val="20"/>
          <w:lang w:val="pl-PL" w:eastAsia="pl-PL" w:bidi="ar-SA"/>
        </w:rPr>
        <w:t xml:space="preserve">Dostawa paliw silnikowych : </w:t>
      </w:r>
      <w:r w:rsidRPr="007C5E40">
        <w:rPr>
          <w:rFonts w:ascii="Arial" w:hAnsi="Arial" w:cs="Arial"/>
          <w:b/>
          <w:sz w:val="20"/>
          <w:szCs w:val="20"/>
          <w:lang w:val="pl-PL" w:eastAsia="pl-PL" w:bidi="ar-SA"/>
        </w:rPr>
        <w:t>olej napędowy ON</w:t>
      </w:r>
      <w:r w:rsidR="003277E6">
        <w:rPr>
          <w:rFonts w:ascii="Arial" w:hAnsi="Arial" w:cs="Arial"/>
          <w:b/>
          <w:sz w:val="20"/>
          <w:szCs w:val="20"/>
          <w:lang w:val="pl-PL" w:eastAsia="pl-PL" w:bidi="ar-SA"/>
        </w:rPr>
        <w:t xml:space="preserve"> - CPV </w:t>
      </w:r>
      <w:r w:rsidR="003277E6" w:rsidRPr="00FF3C41">
        <w:rPr>
          <w:rFonts w:ascii="Arial" w:hAnsi="Arial" w:cs="Arial"/>
          <w:b/>
          <w:sz w:val="20"/>
          <w:szCs w:val="20"/>
          <w:lang w:val="pl-PL" w:eastAsia="pl-PL" w:bidi="ar-SA"/>
        </w:rPr>
        <w:t>091342200</w:t>
      </w:r>
      <w:r w:rsidR="00E97754">
        <w:rPr>
          <w:rFonts w:ascii="Arial" w:hAnsi="Arial" w:cs="Arial"/>
          <w:sz w:val="20"/>
          <w:szCs w:val="20"/>
          <w:lang w:val="pl-PL" w:eastAsia="pl-PL" w:bidi="ar-SA"/>
        </w:rPr>
        <w:t xml:space="preserve"> </w:t>
      </w:r>
      <w:r w:rsidR="002B2159">
        <w:rPr>
          <w:rFonts w:ascii="Arial" w:hAnsi="Arial" w:cs="Arial"/>
          <w:sz w:val="20"/>
          <w:szCs w:val="20"/>
          <w:lang w:val="pl-PL" w:eastAsia="pl-PL" w:bidi="ar-SA"/>
        </w:rPr>
        <w:t xml:space="preserve">oraz </w:t>
      </w:r>
      <w:r w:rsidR="002B2159" w:rsidRPr="002B2159">
        <w:rPr>
          <w:rFonts w:ascii="Arial" w:hAnsi="Arial" w:cs="Arial"/>
          <w:b/>
          <w:sz w:val="20"/>
          <w:szCs w:val="20"/>
          <w:lang w:val="pl-PL" w:eastAsia="pl-PL" w:bidi="ar-SA"/>
        </w:rPr>
        <w:t>benzyna bezołowiowa</w:t>
      </w:r>
      <w:r w:rsidR="00965412">
        <w:rPr>
          <w:rFonts w:ascii="Arial" w:hAnsi="Arial" w:cs="Arial"/>
          <w:b/>
          <w:sz w:val="20"/>
          <w:szCs w:val="20"/>
          <w:lang w:val="pl-PL" w:eastAsia="pl-PL" w:bidi="ar-SA"/>
        </w:rPr>
        <w:t xml:space="preserve"> E95</w:t>
      </w:r>
      <w:r w:rsidR="002B2159" w:rsidRPr="002B2159">
        <w:rPr>
          <w:rFonts w:ascii="Arial" w:hAnsi="Arial" w:cs="Arial"/>
          <w:b/>
          <w:sz w:val="20"/>
          <w:szCs w:val="20"/>
          <w:lang w:val="pl-PL" w:eastAsia="pl-PL" w:bidi="ar-SA"/>
        </w:rPr>
        <w:t xml:space="preserve"> </w:t>
      </w:r>
      <w:r w:rsidR="00E97754">
        <w:rPr>
          <w:rFonts w:ascii="Arial" w:hAnsi="Arial" w:cs="Arial"/>
          <w:b/>
          <w:sz w:val="20"/>
          <w:szCs w:val="20"/>
          <w:lang w:val="pl-PL" w:eastAsia="pl-PL" w:bidi="ar-SA"/>
        </w:rPr>
        <w:br/>
      </w:r>
      <w:r w:rsidR="003277E6" w:rsidRPr="009D6EE4">
        <w:rPr>
          <w:rFonts w:ascii="Arial" w:hAnsi="Arial" w:cs="Arial"/>
          <w:b/>
          <w:sz w:val="20"/>
          <w:szCs w:val="20"/>
          <w:lang w:val="pl-PL" w:eastAsia="pl-PL" w:bidi="ar-SA"/>
        </w:rPr>
        <w:t>- CPV 09132100-4</w:t>
      </w:r>
      <w:r w:rsidR="007E78A2" w:rsidRPr="009D6EE4">
        <w:rPr>
          <w:rFonts w:ascii="Arial" w:hAnsi="Arial" w:cs="Arial"/>
          <w:sz w:val="20"/>
          <w:szCs w:val="20"/>
          <w:lang w:val="pl-PL" w:eastAsia="pl-PL" w:bidi="ar-SA"/>
        </w:rPr>
        <w:t xml:space="preserve">, </w:t>
      </w:r>
      <w:r w:rsidRPr="009D6EE4">
        <w:rPr>
          <w:rFonts w:ascii="Arial" w:hAnsi="Arial" w:cs="Arial"/>
          <w:sz w:val="20"/>
          <w:szCs w:val="20"/>
          <w:lang w:val="pl-PL" w:eastAsia="pl-PL" w:bidi="ar-SA"/>
        </w:rPr>
        <w:t>w ilościach podanych w załączniku nr 2</w:t>
      </w:r>
      <w:r w:rsidR="00CA01A1" w:rsidRPr="009D6EE4">
        <w:rPr>
          <w:rFonts w:ascii="Arial" w:hAnsi="Arial" w:cs="Arial"/>
          <w:sz w:val="20"/>
          <w:szCs w:val="20"/>
          <w:lang w:val="pl-PL" w:eastAsia="pl-PL" w:bidi="ar-SA"/>
        </w:rPr>
        <w:t>c</w:t>
      </w:r>
      <w:r w:rsidR="00965412" w:rsidRPr="009D6EE4">
        <w:rPr>
          <w:rFonts w:ascii="Arial" w:hAnsi="Arial" w:cs="Arial"/>
          <w:sz w:val="20"/>
          <w:szCs w:val="20"/>
          <w:lang w:val="pl-PL" w:eastAsia="pl-PL" w:bidi="ar-SA"/>
        </w:rPr>
        <w:t xml:space="preserve"> </w:t>
      </w:r>
      <w:r w:rsidR="006F3983" w:rsidRPr="009D6EE4">
        <w:rPr>
          <w:rFonts w:ascii="Arial" w:hAnsi="Arial" w:cs="Arial"/>
          <w:sz w:val="20"/>
          <w:szCs w:val="20"/>
          <w:lang w:val="pl-PL" w:eastAsia="pl-PL" w:bidi="ar-SA"/>
        </w:rPr>
        <w:t>do</w:t>
      </w:r>
      <w:r w:rsidR="00D85314">
        <w:rPr>
          <w:rFonts w:ascii="Arial" w:hAnsi="Arial" w:cs="Arial"/>
          <w:sz w:val="20"/>
          <w:szCs w:val="20"/>
          <w:lang w:val="pl-PL" w:eastAsia="pl-PL" w:bidi="ar-SA"/>
        </w:rPr>
        <w:t xml:space="preserve"> </w:t>
      </w:r>
      <w:r w:rsidR="00FB6379">
        <w:rPr>
          <w:rFonts w:ascii="Arial" w:hAnsi="Arial" w:cs="Arial"/>
          <w:sz w:val="20"/>
          <w:szCs w:val="20"/>
          <w:lang w:val="pl-PL" w:eastAsia="pl-PL" w:bidi="ar-SA"/>
        </w:rPr>
        <w:t>SIWZ</w:t>
      </w:r>
      <w:r w:rsidR="006F3983" w:rsidRPr="009D6EE4">
        <w:rPr>
          <w:rFonts w:ascii="Arial" w:hAnsi="Arial" w:cs="Arial"/>
          <w:sz w:val="20"/>
          <w:szCs w:val="20"/>
          <w:lang w:val="pl-PL" w:eastAsia="pl-PL" w:bidi="ar-SA"/>
        </w:rPr>
        <w:t xml:space="preserve">, tabela nr </w:t>
      </w:r>
      <w:r w:rsidR="00CA01A1" w:rsidRPr="009D6EE4">
        <w:rPr>
          <w:rFonts w:ascii="Arial" w:hAnsi="Arial" w:cs="Arial"/>
          <w:sz w:val="20"/>
          <w:szCs w:val="20"/>
          <w:lang w:val="pl-PL" w:eastAsia="pl-PL" w:bidi="ar-SA"/>
        </w:rPr>
        <w:t>3</w:t>
      </w:r>
      <w:r w:rsidR="00086509" w:rsidRPr="009D6EE4">
        <w:rPr>
          <w:rFonts w:ascii="Arial" w:hAnsi="Arial" w:cs="Arial"/>
          <w:sz w:val="20"/>
          <w:szCs w:val="20"/>
          <w:lang w:val="pl-PL" w:eastAsia="pl-PL" w:bidi="ar-SA"/>
        </w:rPr>
        <w:t>B</w:t>
      </w:r>
      <w:r w:rsidR="006D282C" w:rsidRPr="009D6EE4">
        <w:rPr>
          <w:rFonts w:ascii="Arial" w:hAnsi="Arial" w:cs="Arial"/>
          <w:sz w:val="20"/>
          <w:szCs w:val="20"/>
          <w:lang w:val="pl-PL" w:eastAsia="pl-PL" w:bidi="ar-SA"/>
        </w:rPr>
        <w:t xml:space="preserve"> </w:t>
      </w:r>
      <w:r w:rsidR="009D6EE4" w:rsidRPr="009D6EE4">
        <w:rPr>
          <w:rFonts w:ascii="Arial" w:hAnsi="Arial" w:cs="Arial"/>
          <w:sz w:val="20"/>
          <w:szCs w:val="20"/>
          <w:lang w:val="pl-PL" w:eastAsia="pl-PL" w:bidi="ar-SA"/>
        </w:rPr>
        <w:br/>
      </w:r>
      <w:r w:rsidR="006D282C" w:rsidRPr="009D6EE4">
        <w:rPr>
          <w:rFonts w:ascii="Arial" w:hAnsi="Arial" w:cs="Arial"/>
          <w:sz w:val="20"/>
          <w:szCs w:val="20"/>
          <w:lang w:val="pl-PL" w:eastAsia="pl-PL" w:bidi="ar-SA"/>
        </w:rPr>
        <w:t xml:space="preserve">– do zbiorników pojazdów </w:t>
      </w:r>
      <w:r w:rsidR="00E97754" w:rsidRPr="009D6EE4">
        <w:rPr>
          <w:rFonts w:ascii="Arial" w:hAnsi="Arial" w:cs="Arial"/>
          <w:sz w:val="20"/>
          <w:szCs w:val="20"/>
          <w:lang w:val="pl-PL" w:eastAsia="pl-PL" w:bidi="ar-SA"/>
        </w:rPr>
        <w:t>Zamawiającego</w:t>
      </w:r>
      <w:r w:rsidR="006D282C" w:rsidRPr="009D6EE4">
        <w:rPr>
          <w:rFonts w:ascii="Arial" w:hAnsi="Arial" w:cs="Arial"/>
          <w:sz w:val="20"/>
          <w:szCs w:val="20"/>
          <w:lang w:val="pl-PL" w:eastAsia="pl-PL" w:bidi="ar-SA"/>
        </w:rPr>
        <w:t>, na oferowanych stacjach paliw Wykonawcy</w:t>
      </w:r>
      <w:r w:rsidR="006F3983" w:rsidRPr="009D6EE4">
        <w:rPr>
          <w:rFonts w:ascii="Arial" w:hAnsi="Arial" w:cs="Arial"/>
          <w:sz w:val="20"/>
          <w:szCs w:val="20"/>
          <w:lang w:val="pl-PL" w:eastAsia="pl-PL" w:bidi="ar-SA"/>
        </w:rPr>
        <w:t>.</w:t>
      </w:r>
    </w:p>
    <w:p w:rsidR="00D31986" w:rsidRDefault="00D31986" w:rsidP="00D31986">
      <w:pPr>
        <w:autoSpaceDE w:val="0"/>
        <w:autoSpaceDN w:val="0"/>
        <w:adjustRightInd w:val="0"/>
        <w:ind w:left="426"/>
        <w:jc w:val="both"/>
        <w:rPr>
          <w:rFonts w:ascii="Arial" w:hAnsi="Arial" w:cs="Arial"/>
          <w:sz w:val="20"/>
          <w:szCs w:val="20"/>
          <w:lang w:val="pl-PL"/>
        </w:rPr>
      </w:pPr>
    </w:p>
    <w:p w:rsidR="007C5E40" w:rsidRPr="007C5E40" w:rsidRDefault="004A773B" w:rsidP="00DA3868">
      <w:pPr>
        <w:numPr>
          <w:ilvl w:val="0"/>
          <w:numId w:val="23"/>
        </w:numPr>
        <w:suppressAutoHyphens/>
        <w:ind w:left="851" w:hanging="491"/>
        <w:jc w:val="both"/>
        <w:rPr>
          <w:rFonts w:ascii="Arial" w:hAnsi="Arial" w:cs="Arial"/>
          <w:b/>
          <w:sz w:val="20"/>
          <w:szCs w:val="20"/>
          <w:lang w:val="pl-PL"/>
        </w:rPr>
      </w:pPr>
      <w:r>
        <w:rPr>
          <w:rFonts w:ascii="Arial" w:hAnsi="Arial" w:cs="Arial"/>
          <w:b/>
          <w:sz w:val="20"/>
          <w:szCs w:val="20"/>
          <w:lang w:val="pl-PL"/>
        </w:rPr>
        <w:t>Strefa</w:t>
      </w:r>
      <w:r w:rsidR="007C5E40" w:rsidRPr="007C5E40">
        <w:rPr>
          <w:rFonts w:ascii="Arial" w:hAnsi="Arial" w:cs="Arial"/>
          <w:b/>
          <w:sz w:val="20"/>
          <w:szCs w:val="20"/>
          <w:lang w:val="pl-PL"/>
        </w:rPr>
        <w:t xml:space="preserve"> nr 1</w:t>
      </w:r>
      <w:r w:rsidR="009D6EE4">
        <w:rPr>
          <w:rFonts w:ascii="Arial" w:hAnsi="Arial" w:cs="Arial"/>
          <w:b/>
          <w:sz w:val="20"/>
          <w:szCs w:val="20"/>
          <w:lang w:val="pl-PL"/>
        </w:rPr>
        <w:t xml:space="preserve"> (w granicach miasta Krakowa) - dotyczy</w:t>
      </w:r>
      <w:r w:rsidR="007C5E40" w:rsidRPr="007C5E40">
        <w:rPr>
          <w:rFonts w:ascii="Arial" w:hAnsi="Arial" w:cs="Arial"/>
          <w:b/>
          <w:sz w:val="20"/>
          <w:szCs w:val="20"/>
          <w:lang w:val="pl-PL"/>
        </w:rPr>
        <w:t xml:space="preserve"> miejsc stacjonowa</w:t>
      </w:r>
      <w:r w:rsidR="009D6EE4">
        <w:rPr>
          <w:rFonts w:ascii="Arial" w:hAnsi="Arial" w:cs="Arial"/>
          <w:b/>
          <w:sz w:val="20"/>
          <w:szCs w:val="20"/>
          <w:lang w:val="pl-PL"/>
        </w:rPr>
        <w:t>nia</w:t>
      </w:r>
      <w:r w:rsidR="007C5E40" w:rsidRPr="007C5E40">
        <w:rPr>
          <w:rFonts w:ascii="Arial" w:hAnsi="Arial" w:cs="Arial"/>
          <w:b/>
          <w:sz w:val="20"/>
          <w:szCs w:val="20"/>
          <w:lang w:val="pl-PL"/>
        </w:rPr>
        <w:t xml:space="preserve">: </w:t>
      </w:r>
    </w:p>
    <w:p w:rsidR="00410B6E" w:rsidRPr="00E97754" w:rsidRDefault="00410B6E" w:rsidP="00DA3868">
      <w:pPr>
        <w:numPr>
          <w:ilvl w:val="1"/>
          <w:numId w:val="24"/>
        </w:numPr>
        <w:suppressAutoHyphens/>
        <w:ind w:left="1134" w:hanging="283"/>
        <w:jc w:val="both"/>
        <w:rPr>
          <w:rFonts w:ascii="Arial" w:hAnsi="Arial" w:cs="Arial"/>
          <w:b/>
          <w:sz w:val="20"/>
          <w:szCs w:val="20"/>
          <w:lang w:val="pl-PL"/>
        </w:rPr>
      </w:pPr>
      <w:r w:rsidRPr="00E97754">
        <w:rPr>
          <w:rFonts w:ascii="Arial" w:hAnsi="Arial" w:cs="Arial"/>
          <w:b/>
          <w:sz w:val="20"/>
          <w:szCs w:val="20"/>
          <w:lang w:val="pl-PL"/>
        </w:rPr>
        <w:t>31-530 Kraków ul. Łazarza 14</w:t>
      </w:r>
      <w:r w:rsidR="008918D2" w:rsidRPr="00E97754">
        <w:rPr>
          <w:rFonts w:ascii="Arial" w:hAnsi="Arial" w:cs="Arial"/>
          <w:b/>
          <w:sz w:val="20"/>
          <w:szCs w:val="20"/>
          <w:lang w:val="pl-PL"/>
        </w:rPr>
        <w:t>;</w:t>
      </w:r>
      <w:r w:rsidRPr="00E97754">
        <w:rPr>
          <w:rFonts w:ascii="Arial" w:hAnsi="Arial" w:cs="Arial"/>
          <w:b/>
          <w:sz w:val="20"/>
          <w:szCs w:val="20"/>
          <w:lang w:val="pl-PL"/>
        </w:rPr>
        <w:tab/>
      </w:r>
      <w:r w:rsidRPr="00E97754">
        <w:rPr>
          <w:rFonts w:ascii="Arial" w:hAnsi="Arial" w:cs="Arial"/>
          <w:b/>
          <w:sz w:val="20"/>
          <w:szCs w:val="20"/>
          <w:lang w:val="pl-PL"/>
        </w:rPr>
        <w:tab/>
      </w:r>
      <w:r w:rsidRPr="00E97754">
        <w:rPr>
          <w:rFonts w:ascii="Arial" w:hAnsi="Arial" w:cs="Arial"/>
          <w:b/>
          <w:sz w:val="20"/>
          <w:szCs w:val="20"/>
          <w:lang w:val="pl-PL"/>
        </w:rPr>
        <w:tab/>
      </w:r>
      <w:r w:rsidRPr="00E97754">
        <w:rPr>
          <w:rFonts w:ascii="Arial" w:hAnsi="Arial" w:cs="Arial"/>
          <w:b/>
          <w:sz w:val="20"/>
          <w:szCs w:val="20"/>
          <w:lang w:val="pl-PL"/>
        </w:rPr>
        <w:tab/>
      </w:r>
      <w:r w:rsidRPr="00E97754">
        <w:rPr>
          <w:rFonts w:ascii="Arial" w:hAnsi="Arial" w:cs="Arial"/>
          <w:b/>
          <w:sz w:val="20"/>
          <w:szCs w:val="20"/>
          <w:lang w:val="pl-PL"/>
        </w:rPr>
        <w:tab/>
      </w:r>
      <w:r w:rsidRPr="00E97754">
        <w:rPr>
          <w:rFonts w:ascii="Arial" w:hAnsi="Arial" w:cs="Arial"/>
          <w:b/>
          <w:sz w:val="20"/>
          <w:szCs w:val="20"/>
          <w:lang w:val="pl-PL"/>
        </w:rPr>
        <w:tab/>
      </w:r>
    </w:p>
    <w:p w:rsidR="00410B6E" w:rsidRPr="00E97754" w:rsidRDefault="00410B6E" w:rsidP="00DA3868">
      <w:pPr>
        <w:numPr>
          <w:ilvl w:val="1"/>
          <w:numId w:val="24"/>
        </w:numPr>
        <w:suppressAutoHyphens/>
        <w:ind w:left="1134" w:hanging="283"/>
        <w:jc w:val="both"/>
        <w:rPr>
          <w:rFonts w:ascii="Arial" w:hAnsi="Arial" w:cs="Arial"/>
          <w:b/>
          <w:sz w:val="20"/>
          <w:szCs w:val="20"/>
          <w:lang w:val="pl-PL"/>
        </w:rPr>
      </w:pPr>
      <w:r w:rsidRPr="00E97754">
        <w:rPr>
          <w:rFonts w:ascii="Arial" w:hAnsi="Arial" w:cs="Arial"/>
          <w:b/>
          <w:sz w:val="20"/>
          <w:szCs w:val="20"/>
          <w:lang w:val="pl-PL"/>
        </w:rPr>
        <w:t>30-533 Kraków Rynek Podgórski 2</w:t>
      </w:r>
      <w:r w:rsidR="008918D2" w:rsidRPr="00E97754">
        <w:rPr>
          <w:rFonts w:ascii="Arial" w:hAnsi="Arial" w:cs="Arial"/>
          <w:b/>
          <w:sz w:val="20"/>
          <w:szCs w:val="20"/>
          <w:lang w:val="pl-PL"/>
        </w:rPr>
        <w:t>;</w:t>
      </w:r>
      <w:r w:rsidRPr="00E97754">
        <w:rPr>
          <w:rFonts w:ascii="Arial" w:hAnsi="Arial" w:cs="Arial"/>
          <w:b/>
          <w:sz w:val="20"/>
          <w:szCs w:val="20"/>
          <w:lang w:val="pl-PL"/>
        </w:rPr>
        <w:t xml:space="preserve"> </w:t>
      </w:r>
    </w:p>
    <w:p w:rsidR="00410B6E" w:rsidRPr="00E97754" w:rsidRDefault="00410B6E" w:rsidP="00DA3868">
      <w:pPr>
        <w:numPr>
          <w:ilvl w:val="1"/>
          <w:numId w:val="24"/>
        </w:numPr>
        <w:suppressAutoHyphens/>
        <w:ind w:left="1134" w:hanging="283"/>
        <w:jc w:val="both"/>
        <w:rPr>
          <w:rFonts w:ascii="Arial" w:hAnsi="Arial" w:cs="Arial"/>
          <w:b/>
          <w:sz w:val="20"/>
          <w:szCs w:val="20"/>
          <w:lang w:val="pl-PL"/>
        </w:rPr>
      </w:pPr>
      <w:r w:rsidRPr="00E97754">
        <w:rPr>
          <w:rFonts w:ascii="Arial" w:hAnsi="Arial" w:cs="Arial"/>
          <w:b/>
          <w:sz w:val="20"/>
          <w:szCs w:val="20"/>
          <w:lang w:val="pl-PL"/>
        </w:rPr>
        <w:t>30-393 Kraków ul. Babińskiego 29</w:t>
      </w:r>
      <w:r w:rsidR="008918D2" w:rsidRPr="00E97754">
        <w:rPr>
          <w:rFonts w:ascii="Arial" w:hAnsi="Arial" w:cs="Arial"/>
          <w:b/>
          <w:sz w:val="20"/>
          <w:szCs w:val="20"/>
          <w:lang w:val="pl-PL"/>
        </w:rPr>
        <w:t>;</w:t>
      </w:r>
      <w:r w:rsidRPr="00E97754">
        <w:rPr>
          <w:rFonts w:ascii="Arial" w:hAnsi="Arial" w:cs="Arial"/>
          <w:b/>
          <w:sz w:val="20"/>
          <w:szCs w:val="20"/>
          <w:lang w:val="pl-PL"/>
        </w:rPr>
        <w:tab/>
      </w:r>
      <w:r w:rsidRPr="00E97754">
        <w:rPr>
          <w:rFonts w:ascii="Arial" w:hAnsi="Arial" w:cs="Arial"/>
          <w:b/>
          <w:sz w:val="20"/>
          <w:szCs w:val="20"/>
          <w:lang w:val="pl-PL"/>
        </w:rPr>
        <w:tab/>
      </w:r>
      <w:r w:rsidRPr="00E97754">
        <w:rPr>
          <w:rFonts w:ascii="Arial" w:hAnsi="Arial" w:cs="Arial"/>
          <w:b/>
          <w:sz w:val="20"/>
          <w:szCs w:val="20"/>
          <w:lang w:val="pl-PL"/>
        </w:rPr>
        <w:tab/>
      </w:r>
      <w:r w:rsidRPr="00E97754">
        <w:rPr>
          <w:rFonts w:ascii="Arial" w:hAnsi="Arial" w:cs="Arial"/>
          <w:b/>
          <w:sz w:val="20"/>
          <w:szCs w:val="20"/>
          <w:lang w:val="pl-PL"/>
        </w:rPr>
        <w:tab/>
      </w:r>
      <w:r w:rsidRPr="00E97754">
        <w:rPr>
          <w:rFonts w:ascii="Arial" w:hAnsi="Arial" w:cs="Arial"/>
          <w:b/>
          <w:sz w:val="20"/>
          <w:szCs w:val="20"/>
          <w:lang w:val="pl-PL"/>
        </w:rPr>
        <w:tab/>
      </w:r>
    </w:p>
    <w:p w:rsidR="00410B6E" w:rsidRPr="00E97754" w:rsidRDefault="00410B6E" w:rsidP="00DA3868">
      <w:pPr>
        <w:numPr>
          <w:ilvl w:val="1"/>
          <w:numId w:val="24"/>
        </w:numPr>
        <w:suppressAutoHyphens/>
        <w:ind w:left="1134" w:hanging="283"/>
        <w:jc w:val="both"/>
        <w:rPr>
          <w:rFonts w:ascii="Arial" w:hAnsi="Arial" w:cs="Arial"/>
          <w:b/>
          <w:sz w:val="20"/>
          <w:szCs w:val="20"/>
          <w:lang w:val="pl-PL"/>
        </w:rPr>
      </w:pPr>
      <w:r w:rsidRPr="00E97754">
        <w:rPr>
          <w:rFonts w:ascii="Arial" w:hAnsi="Arial" w:cs="Arial"/>
          <w:b/>
          <w:sz w:val="20"/>
          <w:szCs w:val="20"/>
          <w:lang w:val="pl-PL"/>
        </w:rPr>
        <w:t>30-835 Kraków ul. Teligi 8</w:t>
      </w:r>
      <w:r w:rsidR="008918D2" w:rsidRPr="00E97754">
        <w:rPr>
          <w:rFonts w:ascii="Arial" w:hAnsi="Arial" w:cs="Arial"/>
          <w:b/>
          <w:sz w:val="20"/>
          <w:szCs w:val="20"/>
          <w:lang w:val="pl-PL"/>
        </w:rPr>
        <w:t>;</w:t>
      </w:r>
      <w:r w:rsidRPr="00E97754">
        <w:rPr>
          <w:rFonts w:ascii="Arial" w:hAnsi="Arial" w:cs="Arial"/>
          <w:b/>
          <w:sz w:val="20"/>
          <w:szCs w:val="20"/>
          <w:lang w:val="pl-PL"/>
        </w:rPr>
        <w:t xml:space="preserve"> </w:t>
      </w:r>
      <w:r w:rsidRPr="00E97754">
        <w:rPr>
          <w:rFonts w:ascii="Arial" w:hAnsi="Arial" w:cs="Arial"/>
          <w:b/>
          <w:sz w:val="20"/>
          <w:szCs w:val="20"/>
          <w:lang w:val="pl-PL"/>
        </w:rPr>
        <w:tab/>
      </w:r>
      <w:r w:rsidRPr="00E97754">
        <w:rPr>
          <w:rFonts w:ascii="Arial" w:hAnsi="Arial" w:cs="Arial"/>
          <w:b/>
          <w:sz w:val="20"/>
          <w:szCs w:val="20"/>
          <w:lang w:val="pl-PL"/>
        </w:rPr>
        <w:tab/>
      </w:r>
      <w:r w:rsidRPr="00E97754">
        <w:rPr>
          <w:rFonts w:ascii="Arial" w:hAnsi="Arial" w:cs="Arial"/>
          <w:b/>
          <w:sz w:val="20"/>
          <w:szCs w:val="20"/>
          <w:lang w:val="pl-PL"/>
        </w:rPr>
        <w:tab/>
      </w:r>
      <w:r w:rsidRPr="00E97754">
        <w:rPr>
          <w:rFonts w:ascii="Arial" w:hAnsi="Arial" w:cs="Arial"/>
          <w:b/>
          <w:sz w:val="20"/>
          <w:szCs w:val="20"/>
          <w:lang w:val="pl-PL"/>
        </w:rPr>
        <w:tab/>
      </w:r>
      <w:r w:rsidRPr="00E97754">
        <w:rPr>
          <w:rFonts w:ascii="Arial" w:hAnsi="Arial" w:cs="Arial"/>
          <w:b/>
          <w:sz w:val="20"/>
          <w:szCs w:val="20"/>
          <w:lang w:val="pl-PL"/>
        </w:rPr>
        <w:tab/>
      </w:r>
      <w:r w:rsidRPr="00E97754">
        <w:rPr>
          <w:rFonts w:ascii="Arial" w:hAnsi="Arial" w:cs="Arial"/>
          <w:b/>
          <w:sz w:val="20"/>
          <w:szCs w:val="20"/>
          <w:lang w:val="pl-PL"/>
        </w:rPr>
        <w:tab/>
      </w:r>
      <w:r w:rsidRPr="00E97754">
        <w:rPr>
          <w:rFonts w:ascii="Arial" w:hAnsi="Arial" w:cs="Arial"/>
          <w:b/>
          <w:sz w:val="20"/>
          <w:szCs w:val="20"/>
          <w:lang w:val="pl-PL"/>
        </w:rPr>
        <w:tab/>
      </w:r>
      <w:r w:rsidRPr="00E97754">
        <w:rPr>
          <w:rFonts w:ascii="Arial" w:hAnsi="Arial" w:cs="Arial"/>
          <w:b/>
          <w:sz w:val="20"/>
          <w:szCs w:val="20"/>
          <w:lang w:val="pl-PL"/>
        </w:rPr>
        <w:tab/>
      </w:r>
    </w:p>
    <w:p w:rsidR="00410B6E" w:rsidRPr="00E97754" w:rsidRDefault="00410B6E" w:rsidP="00DA3868">
      <w:pPr>
        <w:numPr>
          <w:ilvl w:val="1"/>
          <w:numId w:val="24"/>
        </w:numPr>
        <w:suppressAutoHyphens/>
        <w:ind w:left="1134" w:hanging="283"/>
        <w:jc w:val="both"/>
        <w:rPr>
          <w:rFonts w:ascii="Arial" w:hAnsi="Arial" w:cs="Arial"/>
          <w:b/>
          <w:sz w:val="20"/>
          <w:szCs w:val="20"/>
          <w:lang w:val="pl-PL"/>
        </w:rPr>
      </w:pPr>
      <w:r w:rsidRPr="00E97754">
        <w:rPr>
          <w:rFonts w:ascii="Arial" w:hAnsi="Arial" w:cs="Arial"/>
          <w:b/>
          <w:sz w:val="20"/>
          <w:szCs w:val="20"/>
          <w:lang w:val="pl-PL"/>
        </w:rPr>
        <w:t>31-223 Kraków ul. Wybickiego 3a</w:t>
      </w:r>
      <w:r w:rsidR="008918D2" w:rsidRPr="00E97754">
        <w:rPr>
          <w:rFonts w:ascii="Arial" w:hAnsi="Arial" w:cs="Arial"/>
          <w:b/>
          <w:sz w:val="20"/>
          <w:szCs w:val="20"/>
          <w:lang w:val="pl-PL"/>
        </w:rPr>
        <w:t>;</w:t>
      </w:r>
      <w:r w:rsidRPr="00E97754">
        <w:rPr>
          <w:rFonts w:ascii="Arial" w:hAnsi="Arial" w:cs="Arial"/>
          <w:b/>
          <w:sz w:val="20"/>
          <w:szCs w:val="20"/>
          <w:lang w:val="pl-PL"/>
        </w:rPr>
        <w:tab/>
      </w:r>
      <w:r w:rsidRPr="00E97754">
        <w:rPr>
          <w:rFonts w:ascii="Arial" w:hAnsi="Arial" w:cs="Arial"/>
          <w:b/>
          <w:sz w:val="20"/>
          <w:szCs w:val="20"/>
          <w:lang w:val="pl-PL"/>
        </w:rPr>
        <w:tab/>
      </w:r>
      <w:r w:rsidRPr="00E97754">
        <w:rPr>
          <w:rFonts w:ascii="Arial" w:hAnsi="Arial" w:cs="Arial"/>
          <w:b/>
          <w:sz w:val="20"/>
          <w:szCs w:val="20"/>
          <w:lang w:val="pl-PL"/>
        </w:rPr>
        <w:tab/>
      </w:r>
      <w:r w:rsidRPr="00E97754">
        <w:rPr>
          <w:rFonts w:ascii="Arial" w:hAnsi="Arial" w:cs="Arial"/>
          <w:b/>
          <w:sz w:val="20"/>
          <w:szCs w:val="20"/>
          <w:lang w:val="pl-PL"/>
        </w:rPr>
        <w:tab/>
      </w:r>
      <w:r w:rsidRPr="00E97754">
        <w:rPr>
          <w:rFonts w:ascii="Arial" w:hAnsi="Arial" w:cs="Arial"/>
          <w:b/>
          <w:sz w:val="20"/>
          <w:szCs w:val="20"/>
          <w:lang w:val="pl-PL"/>
        </w:rPr>
        <w:tab/>
      </w:r>
      <w:r w:rsidRPr="00E97754">
        <w:rPr>
          <w:rFonts w:ascii="Arial" w:hAnsi="Arial" w:cs="Arial"/>
          <w:b/>
          <w:sz w:val="20"/>
          <w:szCs w:val="20"/>
          <w:lang w:val="pl-PL"/>
        </w:rPr>
        <w:tab/>
      </w:r>
      <w:r w:rsidRPr="00E97754">
        <w:rPr>
          <w:rFonts w:ascii="Arial" w:hAnsi="Arial" w:cs="Arial"/>
          <w:b/>
          <w:sz w:val="20"/>
          <w:szCs w:val="20"/>
          <w:lang w:val="pl-PL"/>
        </w:rPr>
        <w:tab/>
      </w:r>
    </w:p>
    <w:p w:rsidR="00410B6E" w:rsidRPr="00E97754" w:rsidRDefault="00410B6E" w:rsidP="00DA3868">
      <w:pPr>
        <w:numPr>
          <w:ilvl w:val="1"/>
          <w:numId w:val="24"/>
        </w:numPr>
        <w:suppressAutoHyphens/>
        <w:ind w:left="1134" w:hanging="283"/>
        <w:jc w:val="both"/>
        <w:rPr>
          <w:rFonts w:ascii="Arial" w:hAnsi="Arial" w:cs="Arial"/>
          <w:b/>
          <w:sz w:val="20"/>
          <w:szCs w:val="20"/>
          <w:lang w:val="pl-PL"/>
        </w:rPr>
      </w:pPr>
      <w:r w:rsidRPr="00E97754">
        <w:rPr>
          <w:rFonts w:ascii="Arial" w:hAnsi="Arial" w:cs="Arial"/>
          <w:b/>
          <w:sz w:val="20"/>
          <w:szCs w:val="20"/>
          <w:lang w:val="pl-PL"/>
        </w:rPr>
        <w:t>32-086 Kraków Węgrzce ul. A10, nr 56</w:t>
      </w:r>
      <w:r w:rsidR="008918D2" w:rsidRPr="00E97754">
        <w:rPr>
          <w:rFonts w:ascii="Arial" w:hAnsi="Arial" w:cs="Arial"/>
          <w:b/>
          <w:sz w:val="20"/>
          <w:szCs w:val="20"/>
          <w:lang w:val="pl-PL"/>
        </w:rPr>
        <w:t>;</w:t>
      </w:r>
      <w:r w:rsidRPr="00E97754">
        <w:rPr>
          <w:rFonts w:ascii="Arial" w:hAnsi="Arial" w:cs="Arial"/>
          <w:b/>
          <w:sz w:val="20"/>
          <w:szCs w:val="20"/>
          <w:lang w:val="pl-PL"/>
        </w:rPr>
        <w:tab/>
      </w:r>
      <w:r w:rsidRPr="00E97754">
        <w:rPr>
          <w:rFonts w:ascii="Arial" w:hAnsi="Arial" w:cs="Arial"/>
          <w:b/>
          <w:sz w:val="20"/>
          <w:szCs w:val="20"/>
          <w:lang w:val="pl-PL"/>
        </w:rPr>
        <w:tab/>
      </w:r>
      <w:r w:rsidRPr="00E97754">
        <w:rPr>
          <w:rFonts w:ascii="Arial" w:hAnsi="Arial" w:cs="Arial"/>
          <w:b/>
          <w:sz w:val="20"/>
          <w:szCs w:val="20"/>
          <w:lang w:val="pl-PL"/>
        </w:rPr>
        <w:tab/>
      </w:r>
      <w:r w:rsidRPr="00E97754">
        <w:rPr>
          <w:rFonts w:ascii="Arial" w:hAnsi="Arial" w:cs="Arial"/>
          <w:b/>
          <w:sz w:val="20"/>
          <w:szCs w:val="20"/>
          <w:lang w:val="pl-PL"/>
        </w:rPr>
        <w:tab/>
      </w:r>
      <w:r w:rsidRPr="00E97754">
        <w:rPr>
          <w:rFonts w:ascii="Arial" w:hAnsi="Arial" w:cs="Arial"/>
          <w:b/>
          <w:sz w:val="20"/>
          <w:szCs w:val="20"/>
          <w:lang w:val="pl-PL"/>
        </w:rPr>
        <w:tab/>
      </w:r>
      <w:r w:rsidRPr="00E97754">
        <w:rPr>
          <w:rFonts w:ascii="Arial" w:hAnsi="Arial" w:cs="Arial"/>
          <w:b/>
          <w:sz w:val="20"/>
          <w:szCs w:val="20"/>
          <w:lang w:val="pl-PL"/>
        </w:rPr>
        <w:tab/>
      </w:r>
    </w:p>
    <w:p w:rsidR="00410B6E" w:rsidRPr="00E97754" w:rsidRDefault="00410B6E" w:rsidP="00DA3868">
      <w:pPr>
        <w:numPr>
          <w:ilvl w:val="1"/>
          <w:numId w:val="24"/>
        </w:numPr>
        <w:suppressAutoHyphens/>
        <w:ind w:left="1134" w:hanging="283"/>
        <w:jc w:val="both"/>
        <w:rPr>
          <w:rFonts w:ascii="Arial" w:hAnsi="Arial" w:cs="Arial"/>
          <w:b/>
          <w:sz w:val="20"/>
          <w:szCs w:val="20"/>
          <w:lang w:val="pl-PL"/>
        </w:rPr>
      </w:pPr>
      <w:r w:rsidRPr="00E97754">
        <w:rPr>
          <w:rFonts w:ascii="Arial" w:hAnsi="Arial" w:cs="Arial"/>
          <w:b/>
          <w:sz w:val="20"/>
          <w:szCs w:val="20"/>
          <w:lang w:val="pl-PL"/>
        </w:rPr>
        <w:t>30-114 Kraków ul. Kościuszki 49</w:t>
      </w:r>
      <w:r w:rsidR="008918D2" w:rsidRPr="00E97754">
        <w:rPr>
          <w:rFonts w:ascii="Arial" w:hAnsi="Arial" w:cs="Arial"/>
          <w:b/>
          <w:sz w:val="20"/>
          <w:szCs w:val="20"/>
          <w:lang w:val="pl-PL"/>
        </w:rPr>
        <w:t>;</w:t>
      </w:r>
      <w:r w:rsidRPr="00E97754">
        <w:rPr>
          <w:rFonts w:ascii="Arial" w:hAnsi="Arial" w:cs="Arial"/>
          <w:b/>
          <w:sz w:val="20"/>
          <w:szCs w:val="20"/>
          <w:lang w:val="pl-PL"/>
        </w:rPr>
        <w:tab/>
      </w:r>
      <w:r w:rsidRPr="00E97754">
        <w:rPr>
          <w:rFonts w:ascii="Arial" w:hAnsi="Arial" w:cs="Arial"/>
          <w:b/>
          <w:sz w:val="20"/>
          <w:szCs w:val="20"/>
          <w:lang w:val="pl-PL"/>
        </w:rPr>
        <w:tab/>
      </w:r>
      <w:r w:rsidRPr="00E97754">
        <w:rPr>
          <w:rFonts w:ascii="Arial" w:hAnsi="Arial" w:cs="Arial"/>
          <w:b/>
          <w:sz w:val="20"/>
          <w:szCs w:val="20"/>
          <w:lang w:val="pl-PL"/>
        </w:rPr>
        <w:tab/>
      </w:r>
      <w:r w:rsidRPr="00E97754">
        <w:rPr>
          <w:rFonts w:ascii="Arial" w:hAnsi="Arial" w:cs="Arial"/>
          <w:b/>
          <w:sz w:val="20"/>
          <w:szCs w:val="20"/>
          <w:lang w:val="pl-PL"/>
        </w:rPr>
        <w:tab/>
      </w:r>
      <w:r w:rsidRPr="00E97754">
        <w:rPr>
          <w:rFonts w:ascii="Arial" w:hAnsi="Arial" w:cs="Arial"/>
          <w:b/>
          <w:sz w:val="20"/>
          <w:szCs w:val="20"/>
          <w:lang w:val="pl-PL"/>
        </w:rPr>
        <w:tab/>
      </w:r>
      <w:r w:rsidRPr="00E97754">
        <w:rPr>
          <w:rFonts w:ascii="Arial" w:hAnsi="Arial" w:cs="Arial"/>
          <w:b/>
          <w:sz w:val="20"/>
          <w:szCs w:val="20"/>
          <w:lang w:val="pl-PL"/>
        </w:rPr>
        <w:tab/>
      </w:r>
    </w:p>
    <w:p w:rsidR="00410B6E" w:rsidRPr="00E97754" w:rsidRDefault="00410B6E" w:rsidP="00DA3868">
      <w:pPr>
        <w:numPr>
          <w:ilvl w:val="1"/>
          <w:numId w:val="24"/>
        </w:numPr>
        <w:suppressAutoHyphens/>
        <w:ind w:left="1134" w:hanging="283"/>
        <w:jc w:val="both"/>
        <w:rPr>
          <w:rFonts w:ascii="Arial" w:hAnsi="Arial" w:cs="Arial"/>
          <w:b/>
          <w:sz w:val="20"/>
          <w:szCs w:val="20"/>
          <w:lang w:val="pl-PL"/>
        </w:rPr>
      </w:pPr>
      <w:r w:rsidRPr="00E97754">
        <w:rPr>
          <w:rFonts w:ascii="Arial" w:hAnsi="Arial" w:cs="Arial"/>
          <w:b/>
          <w:sz w:val="20"/>
          <w:szCs w:val="20"/>
          <w:lang w:val="pl-PL"/>
        </w:rPr>
        <w:t xml:space="preserve">32-087 </w:t>
      </w:r>
      <w:r w:rsidR="006B7C51" w:rsidRPr="00E97754">
        <w:rPr>
          <w:rFonts w:ascii="Arial" w:hAnsi="Arial" w:cs="Arial"/>
          <w:b/>
          <w:sz w:val="20"/>
          <w:szCs w:val="20"/>
          <w:lang w:val="pl-PL"/>
        </w:rPr>
        <w:t xml:space="preserve">Kraków </w:t>
      </w:r>
      <w:r w:rsidRPr="00E97754">
        <w:rPr>
          <w:rFonts w:ascii="Arial" w:hAnsi="Arial" w:cs="Arial"/>
          <w:b/>
          <w:sz w:val="20"/>
          <w:szCs w:val="20"/>
          <w:lang w:val="pl-PL"/>
        </w:rPr>
        <w:t>Zielonki ul. Galicyjska 17a</w:t>
      </w:r>
      <w:r w:rsidR="008918D2" w:rsidRPr="00E97754">
        <w:rPr>
          <w:rFonts w:ascii="Arial" w:hAnsi="Arial" w:cs="Arial"/>
          <w:b/>
          <w:sz w:val="20"/>
          <w:szCs w:val="20"/>
          <w:lang w:val="pl-PL"/>
        </w:rPr>
        <w:t>;</w:t>
      </w:r>
    </w:p>
    <w:p w:rsidR="00410B6E" w:rsidRPr="00E97754" w:rsidRDefault="00410B6E" w:rsidP="00DA3868">
      <w:pPr>
        <w:numPr>
          <w:ilvl w:val="1"/>
          <w:numId w:val="24"/>
        </w:numPr>
        <w:suppressAutoHyphens/>
        <w:ind w:left="1134" w:hanging="283"/>
        <w:jc w:val="both"/>
        <w:rPr>
          <w:rFonts w:ascii="Arial" w:hAnsi="Arial" w:cs="Arial"/>
          <w:b/>
          <w:sz w:val="20"/>
          <w:szCs w:val="20"/>
          <w:lang w:val="pl-PL"/>
        </w:rPr>
      </w:pPr>
      <w:r w:rsidRPr="00E97754">
        <w:rPr>
          <w:rFonts w:ascii="Arial" w:hAnsi="Arial" w:cs="Arial"/>
          <w:b/>
          <w:sz w:val="20"/>
          <w:szCs w:val="20"/>
          <w:lang w:val="pl-PL"/>
        </w:rPr>
        <w:t>31-826 Kraków oś. Złotej Jesieni 1 – Szp</w:t>
      </w:r>
      <w:r w:rsidR="002256E8" w:rsidRPr="00E97754">
        <w:rPr>
          <w:rFonts w:ascii="Arial" w:hAnsi="Arial" w:cs="Arial"/>
          <w:b/>
          <w:sz w:val="20"/>
          <w:szCs w:val="20"/>
          <w:lang w:val="pl-PL"/>
        </w:rPr>
        <w:t>ital</w:t>
      </w:r>
      <w:r w:rsidRPr="00E97754">
        <w:rPr>
          <w:rFonts w:ascii="Arial" w:hAnsi="Arial" w:cs="Arial"/>
          <w:b/>
          <w:sz w:val="20"/>
          <w:szCs w:val="20"/>
          <w:lang w:val="pl-PL"/>
        </w:rPr>
        <w:t xml:space="preserve"> im. Rydygiera</w:t>
      </w:r>
      <w:r w:rsidR="008918D2" w:rsidRPr="00E97754">
        <w:rPr>
          <w:rFonts w:ascii="Arial" w:hAnsi="Arial" w:cs="Arial"/>
          <w:b/>
          <w:sz w:val="20"/>
          <w:szCs w:val="20"/>
          <w:lang w:val="pl-PL"/>
        </w:rPr>
        <w:t>;</w:t>
      </w:r>
    </w:p>
    <w:p w:rsidR="00410B6E" w:rsidRPr="00E97754" w:rsidRDefault="00410B6E" w:rsidP="00DA3868">
      <w:pPr>
        <w:numPr>
          <w:ilvl w:val="1"/>
          <w:numId w:val="24"/>
        </w:numPr>
        <w:suppressAutoHyphens/>
        <w:ind w:left="1134" w:hanging="283"/>
        <w:jc w:val="both"/>
        <w:rPr>
          <w:rFonts w:ascii="Arial" w:hAnsi="Arial" w:cs="Arial"/>
          <w:b/>
          <w:sz w:val="20"/>
          <w:szCs w:val="20"/>
          <w:lang w:val="pl-PL"/>
        </w:rPr>
      </w:pPr>
      <w:r w:rsidRPr="00E97754">
        <w:rPr>
          <w:rFonts w:ascii="Arial" w:hAnsi="Arial" w:cs="Arial"/>
          <w:b/>
          <w:sz w:val="20"/>
          <w:szCs w:val="20"/>
          <w:lang w:val="pl-PL"/>
        </w:rPr>
        <w:t xml:space="preserve">31-983 Kraków ul. </w:t>
      </w:r>
      <w:r w:rsidR="00E97754" w:rsidRPr="00E97754">
        <w:rPr>
          <w:rFonts w:ascii="Arial" w:hAnsi="Arial" w:cs="Arial"/>
          <w:b/>
          <w:sz w:val="20"/>
          <w:szCs w:val="20"/>
          <w:lang w:val="pl-PL"/>
        </w:rPr>
        <w:t>Igołomska 1.</w:t>
      </w:r>
    </w:p>
    <w:p w:rsidR="00410B6E" w:rsidRDefault="00410B6E" w:rsidP="00410B6E">
      <w:pPr>
        <w:suppressAutoHyphens/>
        <w:ind w:left="1134"/>
        <w:jc w:val="both"/>
        <w:rPr>
          <w:rFonts w:ascii="Arial" w:hAnsi="Arial" w:cs="Arial"/>
          <w:color w:val="0000FF"/>
          <w:sz w:val="20"/>
          <w:szCs w:val="20"/>
          <w:lang w:val="pl-PL"/>
        </w:rPr>
      </w:pPr>
    </w:p>
    <w:p w:rsidR="00353593" w:rsidRPr="00340224" w:rsidRDefault="00353593" w:rsidP="00353593">
      <w:pPr>
        <w:suppressAutoHyphens/>
        <w:ind w:left="426" w:hanging="426"/>
        <w:jc w:val="both"/>
        <w:rPr>
          <w:rFonts w:ascii="Arial" w:hAnsi="Arial" w:cs="Arial"/>
          <w:sz w:val="20"/>
          <w:szCs w:val="20"/>
          <w:lang w:val="pl-PL"/>
        </w:rPr>
      </w:pPr>
      <w:r>
        <w:rPr>
          <w:rFonts w:ascii="Arial" w:hAnsi="Arial" w:cs="Arial"/>
          <w:sz w:val="20"/>
          <w:szCs w:val="20"/>
          <w:lang w:val="pl-PL"/>
        </w:rPr>
        <w:t>-</w:t>
      </w:r>
      <w:r>
        <w:rPr>
          <w:rFonts w:ascii="Arial" w:hAnsi="Arial" w:cs="Arial"/>
          <w:sz w:val="20"/>
          <w:szCs w:val="20"/>
          <w:lang w:val="pl-PL"/>
        </w:rPr>
        <w:tab/>
      </w:r>
      <w:r w:rsidRPr="00340224">
        <w:rPr>
          <w:rFonts w:ascii="Arial" w:hAnsi="Arial" w:cs="Arial"/>
          <w:sz w:val="20"/>
          <w:szCs w:val="20"/>
          <w:lang w:val="pl-PL"/>
        </w:rPr>
        <w:t xml:space="preserve">dla całej </w:t>
      </w:r>
      <w:r w:rsidR="004155B4" w:rsidRPr="00340224">
        <w:rPr>
          <w:rFonts w:ascii="Arial" w:hAnsi="Arial" w:cs="Arial"/>
          <w:b/>
          <w:sz w:val="20"/>
          <w:szCs w:val="20"/>
          <w:lang w:val="pl-PL"/>
        </w:rPr>
        <w:t>strefy</w:t>
      </w:r>
      <w:r w:rsidR="00D31986" w:rsidRPr="00340224">
        <w:rPr>
          <w:rFonts w:ascii="Arial" w:hAnsi="Arial" w:cs="Arial"/>
          <w:b/>
          <w:sz w:val="20"/>
          <w:szCs w:val="20"/>
          <w:lang w:val="pl-PL"/>
        </w:rPr>
        <w:t xml:space="preserve"> </w:t>
      </w:r>
      <w:r w:rsidRPr="00340224">
        <w:rPr>
          <w:rFonts w:ascii="Arial" w:hAnsi="Arial" w:cs="Arial"/>
          <w:b/>
          <w:sz w:val="20"/>
          <w:szCs w:val="20"/>
          <w:lang w:val="pl-PL"/>
        </w:rPr>
        <w:t>nr 1</w:t>
      </w:r>
      <w:r w:rsidRPr="00340224">
        <w:rPr>
          <w:rFonts w:ascii="Arial" w:hAnsi="Arial" w:cs="Arial"/>
          <w:sz w:val="20"/>
          <w:szCs w:val="20"/>
          <w:lang w:val="pl-PL"/>
        </w:rPr>
        <w:t xml:space="preserve"> wymaga się </w:t>
      </w:r>
      <w:r w:rsidRPr="00340224">
        <w:rPr>
          <w:rFonts w:ascii="Arial" w:hAnsi="Arial" w:cs="Arial"/>
          <w:b/>
          <w:sz w:val="20"/>
          <w:szCs w:val="20"/>
          <w:lang w:val="pl-PL"/>
        </w:rPr>
        <w:t xml:space="preserve">minimum </w:t>
      </w:r>
      <w:r w:rsidR="00DA23BE" w:rsidRPr="00340224">
        <w:rPr>
          <w:rFonts w:ascii="Arial" w:hAnsi="Arial" w:cs="Arial"/>
          <w:b/>
          <w:sz w:val="20"/>
          <w:szCs w:val="20"/>
          <w:lang w:val="pl-PL"/>
        </w:rPr>
        <w:t>6</w:t>
      </w:r>
      <w:r w:rsidRPr="00340224">
        <w:rPr>
          <w:rFonts w:ascii="Arial" w:hAnsi="Arial" w:cs="Arial"/>
          <w:b/>
          <w:sz w:val="20"/>
          <w:szCs w:val="20"/>
          <w:lang w:val="pl-PL"/>
        </w:rPr>
        <w:t xml:space="preserve"> stacji paliw</w:t>
      </w:r>
      <w:r w:rsidRPr="00340224">
        <w:rPr>
          <w:rFonts w:ascii="Arial" w:hAnsi="Arial" w:cs="Arial"/>
          <w:sz w:val="20"/>
          <w:szCs w:val="20"/>
          <w:lang w:val="pl-PL"/>
        </w:rPr>
        <w:t xml:space="preserve"> Wykonawcy w wyznaczony</w:t>
      </w:r>
      <w:r w:rsidR="009B0FB4" w:rsidRPr="00340224">
        <w:rPr>
          <w:rFonts w:ascii="Arial" w:hAnsi="Arial" w:cs="Arial"/>
          <w:sz w:val="20"/>
          <w:szCs w:val="20"/>
          <w:lang w:val="pl-PL"/>
        </w:rPr>
        <w:t>m</w:t>
      </w:r>
      <w:r w:rsidRPr="00340224">
        <w:rPr>
          <w:rFonts w:ascii="Arial" w:hAnsi="Arial" w:cs="Arial"/>
          <w:sz w:val="20"/>
          <w:szCs w:val="20"/>
          <w:lang w:val="pl-PL"/>
        </w:rPr>
        <w:t xml:space="preserve"> </w:t>
      </w:r>
      <w:r w:rsidR="009B0FB4" w:rsidRPr="00340224">
        <w:rPr>
          <w:rFonts w:ascii="Arial" w:hAnsi="Arial" w:cs="Arial"/>
          <w:sz w:val="20"/>
          <w:szCs w:val="20"/>
          <w:lang w:val="pl-PL"/>
        </w:rPr>
        <w:t>obszarze</w:t>
      </w:r>
      <w:r w:rsidRPr="00340224">
        <w:rPr>
          <w:rFonts w:ascii="Arial" w:hAnsi="Arial" w:cs="Arial"/>
          <w:sz w:val="20"/>
          <w:szCs w:val="20"/>
          <w:lang w:val="pl-PL"/>
        </w:rPr>
        <w:t xml:space="preserve"> miasta</w:t>
      </w:r>
      <w:r w:rsidR="00DA23BE" w:rsidRPr="00340224">
        <w:rPr>
          <w:rFonts w:ascii="Arial" w:hAnsi="Arial" w:cs="Arial"/>
          <w:sz w:val="20"/>
          <w:szCs w:val="20"/>
          <w:lang w:val="pl-PL"/>
        </w:rPr>
        <w:t>,</w:t>
      </w:r>
      <w:r w:rsidR="00E97754" w:rsidRPr="00340224">
        <w:rPr>
          <w:rFonts w:ascii="Arial" w:hAnsi="Arial" w:cs="Arial"/>
          <w:sz w:val="20"/>
          <w:szCs w:val="20"/>
          <w:lang w:val="pl-PL"/>
        </w:rPr>
        <w:t xml:space="preserve"> o który</w:t>
      </w:r>
      <w:r w:rsidR="009B0FB4" w:rsidRPr="00340224">
        <w:rPr>
          <w:rFonts w:ascii="Arial" w:hAnsi="Arial" w:cs="Arial"/>
          <w:sz w:val="20"/>
          <w:szCs w:val="20"/>
          <w:lang w:val="pl-PL"/>
        </w:rPr>
        <w:t>m</w:t>
      </w:r>
      <w:r w:rsidR="00E97754" w:rsidRPr="00340224">
        <w:rPr>
          <w:rFonts w:ascii="Arial" w:hAnsi="Arial" w:cs="Arial"/>
          <w:sz w:val="20"/>
          <w:szCs w:val="20"/>
          <w:lang w:val="pl-PL"/>
        </w:rPr>
        <w:t xml:space="preserve"> mowa w </w:t>
      </w:r>
      <w:r w:rsidRPr="00340224">
        <w:rPr>
          <w:rFonts w:ascii="Arial" w:hAnsi="Arial" w:cs="Arial"/>
          <w:b/>
          <w:sz w:val="20"/>
          <w:szCs w:val="20"/>
          <w:lang w:val="pl-PL"/>
        </w:rPr>
        <w:t xml:space="preserve">pkt. </w:t>
      </w:r>
      <w:r w:rsidR="00E97754" w:rsidRPr="00340224">
        <w:rPr>
          <w:rFonts w:ascii="Arial" w:hAnsi="Arial" w:cs="Arial"/>
          <w:b/>
          <w:sz w:val="20"/>
          <w:szCs w:val="20"/>
          <w:lang w:val="pl-PL"/>
        </w:rPr>
        <w:t xml:space="preserve">XVII.1.2) </w:t>
      </w:r>
      <w:r w:rsidR="001F3D31" w:rsidRPr="00340224">
        <w:rPr>
          <w:rFonts w:ascii="Arial" w:hAnsi="Arial" w:cs="Arial"/>
          <w:sz w:val="20"/>
          <w:szCs w:val="20"/>
          <w:lang w:val="pl-PL"/>
        </w:rPr>
        <w:t>SIWZ</w:t>
      </w:r>
      <w:r w:rsidR="00630447" w:rsidRPr="00340224">
        <w:rPr>
          <w:rFonts w:ascii="Arial" w:hAnsi="Arial" w:cs="Arial"/>
          <w:sz w:val="20"/>
          <w:szCs w:val="20"/>
          <w:lang w:val="pl-PL"/>
        </w:rPr>
        <w:t>,</w:t>
      </w:r>
      <w:r w:rsidR="00DA23BE" w:rsidRPr="00340224">
        <w:rPr>
          <w:rFonts w:ascii="Arial" w:hAnsi="Arial" w:cs="Arial"/>
          <w:sz w:val="20"/>
          <w:szCs w:val="20"/>
          <w:lang w:val="pl-PL"/>
        </w:rPr>
        <w:t xml:space="preserve">  </w:t>
      </w:r>
      <w:r w:rsidR="00C73015" w:rsidRPr="00340224">
        <w:rPr>
          <w:rFonts w:ascii="Arial" w:hAnsi="Arial" w:cs="Arial"/>
          <w:sz w:val="20"/>
          <w:szCs w:val="20"/>
          <w:lang w:val="pl-PL"/>
        </w:rPr>
        <w:t xml:space="preserve">(zob.: </w:t>
      </w:r>
      <w:r w:rsidR="00DA23BE" w:rsidRPr="00340224">
        <w:rPr>
          <w:rFonts w:ascii="Arial" w:hAnsi="Arial" w:cs="Arial"/>
          <w:sz w:val="20"/>
          <w:szCs w:val="20"/>
          <w:lang w:val="pl-PL"/>
        </w:rPr>
        <w:t>„</w:t>
      </w:r>
      <w:r w:rsidRPr="00340224">
        <w:rPr>
          <w:rFonts w:ascii="Arial" w:hAnsi="Arial" w:cs="Arial"/>
          <w:sz w:val="20"/>
          <w:szCs w:val="20"/>
          <w:lang w:val="pl-PL"/>
        </w:rPr>
        <w:t>Uwaga</w:t>
      </w:r>
      <w:r w:rsidR="00DA23BE" w:rsidRPr="00340224">
        <w:rPr>
          <w:rFonts w:ascii="Arial" w:hAnsi="Arial" w:cs="Arial"/>
          <w:sz w:val="20"/>
          <w:szCs w:val="20"/>
          <w:lang w:val="pl-PL"/>
        </w:rPr>
        <w:t>”</w:t>
      </w:r>
      <w:r w:rsidRPr="00340224">
        <w:rPr>
          <w:rFonts w:ascii="Arial" w:hAnsi="Arial" w:cs="Arial"/>
          <w:sz w:val="20"/>
          <w:szCs w:val="20"/>
          <w:lang w:val="pl-PL"/>
        </w:rPr>
        <w:t xml:space="preserve">  pod tabelą punktową nr 1</w:t>
      </w:r>
      <w:r w:rsidR="00DA23BE" w:rsidRPr="00340224">
        <w:rPr>
          <w:rFonts w:ascii="Arial" w:hAnsi="Arial" w:cs="Arial"/>
          <w:sz w:val="20"/>
          <w:szCs w:val="20"/>
          <w:lang w:val="pl-PL"/>
        </w:rPr>
        <w:t>)</w:t>
      </w:r>
      <w:r w:rsidRPr="00340224">
        <w:rPr>
          <w:rFonts w:ascii="Arial" w:hAnsi="Arial" w:cs="Arial"/>
          <w:sz w:val="20"/>
          <w:szCs w:val="20"/>
          <w:lang w:val="pl-PL"/>
        </w:rPr>
        <w:t>, łącznie ze stacjami znajdującymi się przy</w:t>
      </w:r>
      <w:r w:rsidR="0042365A" w:rsidRPr="00340224">
        <w:rPr>
          <w:rFonts w:ascii="Arial" w:hAnsi="Arial" w:cs="Arial"/>
          <w:sz w:val="20"/>
          <w:szCs w:val="20"/>
          <w:lang w:val="pl-PL"/>
        </w:rPr>
        <w:t xml:space="preserve"> fragmentach</w:t>
      </w:r>
      <w:r w:rsidRPr="00340224">
        <w:rPr>
          <w:rFonts w:ascii="Arial" w:hAnsi="Arial" w:cs="Arial"/>
          <w:sz w:val="20"/>
          <w:szCs w:val="20"/>
          <w:lang w:val="pl-PL"/>
        </w:rPr>
        <w:t xml:space="preserve"> ulic </w:t>
      </w:r>
      <w:r w:rsidR="00272124" w:rsidRPr="00340224">
        <w:rPr>
          <w:rFonts w:ascii="Arial" w:hAnsi="Arial" w:cs="Arial"/>
          <w:sz w:val="20"/>
          <w:szCs w:val="20"/>
          <w:lang w:val="pl-PL"/>
        </w:rPr>
        <w:t xml:space="preserve">leżących na liniach </w:t>
      </w:r>
      <w:r w:rsidRPr="00340224">
        <w:rPr>
          <w:rFonts w:ascii="Arial" w:hAnsi="Arial" w:cs="Arial"/>
          <w:sz w:val="20"/>
          <w:szCs w:val="20"/>
          <w:lang w:val="pl-PL"/>
        </w:rPr>
        <w:t>wyznaczających opisan</w:t>
      </w:r>
      <w:r w:rsidR="009B0FB4" w:rsidRPr="00340224">
        <w:rPr>
          <w:rFonts w:ascii="Arial" w:hAnsi="Arial" w:cs="Arial"/>
          <w:sz w:val="20"/>
          <w:szCs w:val="20"/>
          <w:lang w:val="pl-PL"/>
        </w:rPr>
        <w:t>y</w:t>
      </w:r>
      <w:r w:rsidRPr="00340224">
        <w:rPr>
          <w:rFonts w:ascii="Arial" w:hAnsi="Arial" w:cs="Arial"/>
          <w:sz w:val="20"/>
          <w:szCs w:val="20"/>
          <w:lang w:val="pl-PL"/>
        </w:rPr>
        <w:t xml:space="preserve"> </w:t>
      </w:r>
      <w:r w:rsidR="009B0FB4" w:rsidRPr="00340224">
        <w:rPr>
          <w:rFonts w:ascii="Arial" w:hAnsi="Arial" w:cs="Arial"/>
          <w:sz w:val="20"/>
          <w:szCs w:val="20"/>
          <w:lang w:val="pl-PL"/>
        </w:rPr>
        <w:t>obszar</w:t>
      </w:r>
      <w:r w:rsidR="00DA23BE" w:rsidRPr="00340224">
        <w:rPr>
          <w:rFonts w:ascii="Arial" w:hAnsi="Arial" w:cs="Arial"/>
          <w:strike/>
          <w:sz w:val="20"/>
          <w:szCs w:val="20"/>
          <w:lang w:val="pl-PL"/>
        </w:rPr>
        <w:t>,</w:t>
      </w:r>
      <w:r w:rsidR="00DA23BE" w:rsidRPr="00340224">
        <w:rPr>
          <w:rFonts w:ascii="Arial" w:hAnsi="Arial" w:cs="Arial"/>
          <w:sz w:val="20"/>
          <w:szCs w:val="20"/>
          <w:lang w:val="pl-PL"/>
        </w:rPr>
        <w:t xml:space="preserve"> </w:t>
      </w:r>
      <w:r w:rsidR="00D3373F" w:rsidRPr="00340224">
        <w:rPr>
          <w:rFonts w:ascii="Arial" w:hAnsi="Arial" w:cs="Arial"/>
          <w:sz w:val="20"/>
          <w:szCs w:val="20"/>
          <w:lang w:val="pl-PL"/>
        </w:rPr>
        <w:br/>
      </w:r>
      <w:r w:rsidR="00DA23BE" w:rsidRPr="00340224">
        <w:rPr>
          <w:rFonts w:ascii="Arial" w:hAnsi="Arial" w:cs="Arial"/>
          <w:sz w:val="20"/>
          <w:szCs w:val="20"/>
          <w:lang w:val="pl-PL"/>
        </w:rPr>
        <w:t xml:space="preserve">z tym że </w:t>
      </w:r>
      <w:r w:rsidR="000F3748" w:rsidRPr="00340224">
        <w:rPr>
          <w:rFonts w:ascii="Arial" w:hAnsi="Arial" w:cs="Arial"/>
          <w:b/>
          <w:sz w:val="20"/>
          <w:szCs w:val="20"/>
          <w:lang w:val="pl-PL"/>
        </w:rPr>
        <w:t>po</w:t>
      </w:r>
      <w:r w:rsidR="000F3748" w:rsidRPr="00340224">
        <w:rPr>
          <w:rFonts w:ascii="Arial" w:hAnsi="Arial" w:cs="Arial"/>
          <w:sz w:val="20"/>
          <w:szCs w:val="20"/>
          <w:lang w:val="pl-PL"/>
        </w:rPr>
        <w:t xml:space="preserve"> </w:t>
      </w:r>
      <w:r w:rsidR="00DA23BE" w:rsidRPr="00340224">
        <w:rPr>
          <w:rFonts w:ascii="Arial" w:hAnsi="Arial" w:cs="Arial"/>
          <w:b/>
          <w:sz w:val="20"/>
          <w:szCs w:val="20"/>
          <w:lang w:val="pl-PL"/>
        </w:rPr>
        <w:t>minimum 3 stacje paliw muszą znajdować się na południe</w:t>
      </w:r>
      <w:r w:rsidR="000F3748" w:rsidRPr="00340224">
        <w:rPr>
          <w:rFonts w:ascii="Arial" w:hAnsi="Arial" w:cs="Arial"/>
          <w:b/>
          <w:sz w:val="20"/>
          <w:szCs w:val="20"/>
          <w:lang w:val="pl-PL"/>
        </w:rPr>
        <w:t xml:space="preserve"> i na północ</w:t>
      </w:r>
      <w:r w:rsidR="00DA23BE" w:rsidRPr="00340224">
        <w:rPr>
          <w:rFonts w:ascii="Arial" w:hAnsi="Arial" w:cs="Arial"/>
          <w:b/>
          <w:sz w:val="20"/>
          <w:szCs w:val="20"/>
          <w:lang w:val="pl-PL"/>
        </w:rPr>
        <w:t xml:space="preserve"> od rzeki Wisły</w:t>
      </w:r>
      <w:r w:rsidR="0042365A" w:rsidRPr="00340224">
        <w:rPr>
          <w:rFonts w:ascii="Arial" w:hAnsi="Arial" w:cs="Arial"/>
          <w:sz w:val="20"/>
          <w:szCs w:val="20"/>
          <w:lang w:val="pl-PL"/>
        </w:rPr>
        <w:t>;</w:t>
      </w:r>
    </w:p>
    <w:p w:rsidR="00353593" w:rsidRPr="00340224" w:rsidRDefault="00353593" w:rsidP="00353593">
      <w:pPr>
        <w:suppressAutoHyphens/>
        <w:ind w:left="426" w:hanging="426"/>
        <w:jc w:val="both"/>
        <w:rPr>
          <w:rFonts w:ascii="Arial" w:hAnsi="Arial" w:cs="Arial"/>
          <w:b/>
          <w:sz w:val="20"/>
          <w:szCs w:val="20"/>
          <w:lang w:val="pl-PL"/>
        </w:rPr>
      </w:pPr>
      <w:r w:rsidRPr="00340224">
        <w:rPr>
          <w:rFonts w:ascii="Arial" w:hAnsi="Arial" w:cs="Arial"/>
          <w:sz w:val="20"/>
          <w:szCs w:val="20"/>
          <w:lang w:val="pl-PL"/>
        </w:rPr>
        <w:t>-</w:t>
      </w:r>
      <w:r w:rsidRPr="00340224">
        <w:rPr>
          <w:rFonts w:ascii="Arial" w:hAnsi="Arial" w:cs="Arial"/>
          <w:sz w:val="20"/>
          <w:szCs w:val="20"/>
          <w:lang w:val="pl-PL"/>
        </w:rPr>
        <w:tab/>
        <w:t xml:space="preserve">dla całej </w:t>
      </w:r>
      <w:r w:rsidR="00511E25" w:rsidRPr="00340224">
        <w:rPr>
          <w:rFonts w:ascii="Arial" w:hAnsi="Arial" w:cs="Arial"/>
          <w:b/>
          <w:sz w:val="20"/>
          <w:szCs w:val="20"/>
          <w:lang w:val="pl-PL"/>
        </w:rPr>
        <w:t>strefy</w:t>
      </w:r>
      <w:r w:rsidRPr="00340224">
        <w:rPr>
          <w:rFonts w:ascii="Arial" w:hAnsi="Arial" w:cs="Arial"/>
          <w:b/>
          <w:sz w:val="20"/>
          <w:szCs w:val="20"/>
          <w:lang w:val="pl-PL"/>
        </w:rPr>
        <w:t xml:space="preserve"> nr 1</w:t>
      </w:r>
      <w:r w:rsidR="00D31986" w:rsidRPr="00340224">
        <w:rPr>
          <w:rFonts w:ascii="Arial" w:hAnsi="Arial" w:cs="Arial"/>
          <w:b/>
          <w:sz w:val="20"/>
          <w:szCs w:val="20"/>
          <w:lang w:val="pl-PL"/>
        </w:rPr>
        <w:t xml:space="preserve"> </w:t>
      </w:r>
      <w:r w:rsidR="006B7C51" w:rsidRPr="00340224">
        <w:rPr>
          <w:rFonts w:ascii="Arial" w:hAnsi="Arial" w:cs="Arial"/>
          <w:b/>
          <w:sz w:val="20"/>
          <w:szCs w:val="20"/>
          <w:lang w:val="pl-PL"/>
        </w:rPr>
        <w:t xml:space="preserve">wszystkie </w:t>
      </w:r>
      <w:r w:rsidR="0042365A" w:rsidRPr="00340224">
        <w:rPr>
          <w:rFonts w:ascii="Arial" w:hAnsi="Arial" w:cs="Arial"/>
          <w:b/>
          <w:sz w:val="20"/>
          <w:szCs w:val="20"/>
          <w:lang w:val="pl-PL"/>
        </w:rPr>
        <w:t>oferowane</w:t>
      </w:r>
      <w:r w:rsidR="0042365A" w:rsidRPr="00340224">
        <w:rPr>
          <w:rFonts w:ascii="Arial" w:hAnsi="Arial" w:cs="Arial"/>
          <w:sz w:val="20"/>
          <w:szCs w:val="20"/>
          <w:lang w:val="pl-PL"/>
        </w:rPr>
        <w:t xml:space="preserve"> </w:t>
      </w:r>
      <w:r w:rsidRPr="00340224">
        <w:rPr>
          <w:rFonts w:ascii="Arial" w:hAnsi="Arial" w:cs="Arial"/>
          <w:b/>
          <w:sz w:val="20"/>
          <w:szCs w:val="20"/>
          <w:lang w:val="pl-PL"/>
        </w:rPr>
        <w:t>stacj</w:t>
      </w:r>
      <w:r w:rsidR="006B7C51" w:rsidRPr="00340224">
        <w:rPr>
          <w:rFonts w:ascii="Arial" w:hAnsi="Arial" w:cs="Arial"/>
          <w:b/>
          <w:sz w:val="20"/>
          <w:szCs w:val="20"/>
          <w:lang w:val="pl-PL"/>
        </w:rPr>
        <w:t>e</w:t>
      </w:r>
      <w:r w:rsidRPr="00340224">
        <w:rPr>
          <w:rFonts w:ascii="Arial" w:hAnsi="Arial" w:cs="Arial"/>
          <w:b/>
          <w:sz w:val="20"/>
          <w:szCs w:val="20"/>
          <w:lang w:val="pl-PL"/>
        </w:rPr>
        <w:t xml:space="preserve"> paliw</w:t>
      </w:r>
      <w:r w:rsidRPr="00340224">
        <w:rPr>
          <w:rFonts w:ascii="Arial" w:hAnsi="Arial" w:cs="Arial"/>
          <w:sz w:val="20"/>
          <w:szCs w:val="20"/>
          <w:lang w:val="pl-PL"/>
        </w:rPr>
        <w:t xml:space="preserve"> Wykonawcy </w:t>
      </w:r>
      <w:r w:rsidRPr="00340224">
        <w:rPr>
          <w:rFonts w:ascii="Arial" w:hAnsi="Arial" w:cs="Arial"/>
          <w:b/>
          <w:sz w:val="20"/>
          <w:szCs w:val="20"/>
          <w:lang w:val="pl-PL"/>
        </w:rPr>
        <w:t>powinny być czynne całą dobę</w:t>
      </w:r>
      <w:r w:rsidR="006B7C51" w:rsidRPr="00340224">
        <w:rPr>
          <w:rFonts w:ascii="Arial" w:hAnsi="Arial" w:cs="Arial"/>
          <w:b/>
          <w:sz w:val="20"/>
          <w:szCs w:val="20"/>
          <w:lang w:val="pl-PL"/>
        </w:rPr>
        <w:t>,</w:t>
      </w:r>
      <w:r w:rsidR="00D31986" w:rsidRPr="00340224">
        <w:rPr>
          <w:rFonts w:ascii="Arial" w:hAnsi="Arial" w:cs="Arial"/>
          <w:sz w:val="20"/>
          <w:szCs w:val="20"/>
          <w:lang w:val="pl-PL"/>
        </w:rPr>
        <w:t xml:space="preserve"> </w:t>
      </w:r>
      <w:r w:rsidRPr="00340224">
        <w:rPr>
          <w:rFonts w:ascii="Arial" w:hAnsi="Arial" w:cs="Arial"/>
          <w:b/>
          <w:sz w:val="20"/>
          <w:szCs w:val="20"/>
          <w:lang w:val="pl-PL"/>
        </w:rPr>
        <w:t>w każdy dzień tygodnia</w:t>
      </w:r>
      <w:r w:rsidR="00340224" w:rsidRPr="00340224">
        <w:rPr>
          <w:rFonts w:ascii="Arial" w:hAnsi="Arial" w:cs="Arial"/>
          <w:b/>
          <w:sz w:val="20"/>
          <w:szCs w:val="20"/>
          <w:lang w:val="pl-PL"/>
        </w:rPr>
        <w:t xml:space="preserve"> i umożliwiać rozliczanie zakupów</w:t>
      </w:r>
      <w:r w:rsidR="00705E84" w:rsidRPr="00340224">
        <w:rPr>
          <w:rFonts w:ascii="Arial" w:hAnsi="Arial" w:cs="Arial"/>
          <w:b/>
          <w:sz w:val="20"/>
          <w:szCs w:val="20"/>
          <w:lang w:val="pl-PL"/>
        </w:rPr>
        <w:t xml:space="preserve"> na stacjach paliw bezgotówkowo;</w:t>
      </w:r>
    </w:p>
    <w:p w:rsidR="0042365A" w:rsidRDefault="0042365A" w:rsidP="00353593">
      <w:pPr>
        <w:suppressAutoHyphens/>
        <w:ind w:left="426" w:hanging="426"/>
        <w:jc w:val="both"/>
        <w:rPr>
          <w:rFonts w:ascii="Arial" w:hAnsi="Arial" w:cs="Arial"/>
          <w:sz w:val="20"/>
          <w:szCs w:val="20"/>
          <w:lang w:val="pl-PL"/>
        </w:rPr>
      </w:pPr>
      <w:r w:rsidRPr="00340224">
        <w:rPr>
          <w:rFonts w:ascii="Arial" w:hAnsi="Arial" w:cs="Arial"/>
          <w:sz w:val="20"/>
          <w:szCs w:val="20"/>
          <w:lang w:val="pl-PL"/>
        </w:rPr>
        <w:t xml:space="preserve">- </w:t>
      </w:r>
      <w:r w:rsidRPr="00340224">
        <w:rPr>
          <w:rFonts w:ascii="Arial" w:hAnsi="Arial" w:cs="Arial"/>
          <w:sz w:val="20"/>
          <w:szCs w:val="20"/>
          <w:lang w:val="pl-PL"/>
        </w:rPr>
        <w:tab/>
        <w:t xml:space="preserve">zaoferowanie przez Wykonawcę </w:t>
      </w:r>
      <w:r w:rsidRPr="00340224">
        <w:rPr>
          <w:rFonts w:ascii="Arial" w:hAnsi="Arial" w:cs="Arial"/>
          <w:b/>
          <w:sz w:val="20"/>
          <w:szCs w:val="20"/>
          <w:lang w:val="pl-PL"/>
        </w:rPr>
        <w:t>większej ilości stacji będzie punktowane</w:t>
      </w:r>
      <w:r w:rsidRPr="00340224">
        <w:rPr>
          <w:rFonts w:ascii="Arial" w:hAnsi="Arial" w:cs="Arial"/>
          <w:sz w:val="20"/>
          <w:szCs w:val="20"/>
          <w:lang w:val="pl-PL"/>
        </w:rPr>
        <w:t xml:space="preserve"> w kryteriach oceny ofert.</w:t>
      </w:r>
    </w:p>
    <w:p w:rsidR="007C5E40" w:rsidRPr="007C5E40" w:rsidRDefault="007C5E40" w:rsidP="00353593">
      <w:pPr>
        <w:suppressAutoHyphens/>
        <w:jc w:val="both"/>
        <w:rPr>
          <w:rFonts w:ascii="Arial" w:hAnsi="Arial" w:cs="Arial"/>
          <w:color w:val="0000FF"/>
          <w:sz w:val="20"/>
          <w:szCs w:val="20"/>
          <w:lang w:val="pl-PL"/>
        </w:rPr>
      </w:pPr>
      <w:r w:rsidRPr="007C5E40">
        <w:rPr>
          <w:rFonts w:ascii="Arial" w:hAnsi="Arial" w:cs="Arial"/>
          <w:color w:val="0000FF"/>
          <w:sz w:val="20"/>
          <w:szCs w:val="20"/>
          <w:lang w:val="pl-PL"/>
        </w:rPr>
        <w:tab/>
      </w:r>
    </w:p>
    <w:p w:rsidR="007C5E40" w:rsidRPr="00410B6E" w:rsidRDefault="004A773B" w:rsidP="00DA3868">
      <w:pPr>
        <w:numPr>
          <w:ilvl w:val="0"/>
          <w:numId w:val="23"/>
        </w:numPr>
        <w:suppressAutoHyphens/>
        <w:ind w:left="851" w:hanging="491"/>
        <w:jc w:val="both"/>
        <w:rPr>
          <w:rFonts w:ascii="Arial" w:hAnsi="Arial" w:cs="Arial"/>
          <w:b/>
          <w:sz w:val="20"/>
          <w:szCs w:val="20"/>
          <w:lang w:val="pl-PL"/>
        </w:rPr>
      </w:pPr>
      <w:r>
        <w:rPr>
          <w:rFonts w:ascii="Arial" w:hAnsi="Arial" w:cs="Arial"/>
          <w:b/>
          <w:sz w:val="20"/>
          <w:szCs w:val="20"/>
          <w:lang w:val="pl-PL"/>
        </w:rPr>
        <w:t>Strefa</w:t>
      </w:r>
      <w:r w:rsidR="007C5E40" w:rsidRPr="007C5E40">
        <w:rPr>
          <w:rFonts w:ascii="Arial" w:hAnsi="Arial" w:cs="Arial"/>
          <w:b/>
          <w:sz w:val="20"/>
          <w:szCs w:val="20"/>
          <w:lang w:val="pl-PL"/>
        </w:rPr>
        <w:t xml:space="preserve"> nr 2 - dot. miejsca stacjonowania</w:t>
      </w:r>
      <w:r w:rsidR="00B62F0E">
        <w:rPr>
          <w:rFonts w:ascii="Arial" w:hAnsi="Arial" w:cs="Arial"/>
          <w:b/>
          <w:sz w:val="20"/>
          <w:szCs w:val="20"/>
          <w:lang w:val="pl-PL"/>
        </w:rPr>
        <w:t xml:space="preserve"> </w:t>
      </w:r>
      <w:r w:rsidR="0088377D">
        <w:rPr>
          <w:rFonts w:ascii="Arial" w:hAnsi="Arial" w:cs="Arial"/>
          <w:b/>
          <w:sz w:val="20"/>
          <w:szCs w:val="20"/>
          <w:lang w:val="pl-PL"/>
        </w:rPr>
        <w:t xml:space="preserve"> </w:t>
      </w:r>
      <w:r w:rsidR="00B62F0E">
        <w:rPr>
          <w:rFonts w:ascii="Arial" w:hAnsi="Arial" w:cs="Arial"/>
          <w:b/>
          <w:sz w:val="20"/>
          <w:szCs w:val="20"/>
          <w:lang w:val="pl-PL"/>
        </w:rPr>
        <w:t>-</w:t>
      </w:r>
      <w:r w:rsidR="00D31986">
        <w:rPr>
          <w:rFonts w:ascii="Arial" w:hAnsi="Arial" w:cs="Arial"/>
          <w:b/>
          <w:sz w:val="20"/>
          <w:szCs w:val="20"/>
          <w:lang w:val="pl-PL"/>
        </w:rPr>
        <w:t xml:space="preserve"> </w:t>
      </w:r>
      <w:r w:rsidR="00DF7815">
        <w:rPr>
          <w:rFonts w:ascii="Arial" w:hAnsi="Arial" w:cs="Arial"/>
          <w:b/>
          <w:sz w:val="20"/>
          <w:szCs w:val="20"/>
          <w:lang w:val="pl-PL"/>
        </w:rPr>
        <w:t xml:space="preserve"> </w:t>
      </w:r>
      <w:r w:rsidR="0042365A" w:rsidRPr="00410B6E">
        <w:rPr>
          <w:rFonts w:ascii="Arial" w:hAnsi="Arial" w:cs="Arial"/>
          <w:b/>
          <w:sz w:val="20"/>
          <w:szCs w:val="20"/>
          <w:lang w:val="pl-PL"/>
        </w:rPr>
        <w:t>3</w:t>
      </w:r>
      <w:r w:rsidR="00410B6E" w:rsidRPr="00410B6E">
        <w:rPr>
          <w:rFonts w:ascii="Arial" w:hAnsi="Arial" w:cs="Arial"/>
          <w:b/>
          <w:sz w:val="20"/>
          <w:szCs w:val="20"/>
          <w:lang w:val="pl-PL"/>
        </w:rPr>
        <w:t>2</w:t>
      </w:r>
      <w:r w:rsidR="0042365A" w:rsidRPr="00410B6E">
        <w:rPr>
          <w:rFonts w:ascii="Arial" w:hAnsi="Arial" w:cs="Arial"/>
          <w:b/>
          <w:sz w:val="20"/>
          <w:szCs w:val="20"/>
          <w:lang w:val="pl-PL"/>
        </w:rPr>
        <w:t>-</w:t>
      </w:r>
      <w:r w:rsidR="00410B6E" w:rsidRPr="00410B6E">
        <w:rPr>
          <w:rFonts w:ascii="Arial" w:hAnsi="Arial" w:cs="Arial"/>
          <w:b/>
          <w:sz w:val="20"/>
          <w:szCs w:val="20"/>
          <w:lang w:val="pl-PL"/>
        </w:rPr>
        <w:t>043</w:t>
      </w:r>
      <w:r w:rsidR="0088377D">
        <w:rPr>
          <w:rFonts w:ascii="Arial" w:hAnsi="Arial" w:cs="Arial"/>
          <w:b/>
          <w:sz w:val="20"/>
          <w:szCs w:val="20"/>
          <w:lang w:val="pl-PL"/>
        </w:rPr>
        <w:t xml:space="preserve"> </w:t>
      </w:r>
      <w:r w:rsidR="007C5E40" w:rsidRPr="00410B6E">
        <w:rPr>
          <w:rFonts w:ascii="Arial" w:hAnsi="Arial" w:cs="Arial"/>
          <w:b/>
          <w:sz w:val="20"/>
          <w:szCs w:val="20"/>
          <w:lang w:val="pl-PL"/>
        </w:rPr>
        <w:t xml:space="preserve">Skała, </w:t>
      </w:r>
      <w:r w:rsidR="007C5E40" w:rsidRPr="00410B6E">
        <w:rPr>
          <w:rFonts w:ascii="Arial" w:hAnsi="Arial" w:cs="Arial"/>
          <w:sz w:val="20"/>
          <w:szCs w:val="20"/>
          <w:lang w:val="pl-PL"/>
        </w:rPr>
        <w:t>ul. Krakowska 38;</w:t>
      </w:r>
      <w:r w:rsidR="007C5E40" w:rsidRPr="00410B6E">
        <w:rPr>
          <w:rFonts w:ascii="Arial" w:hAnsi="Arial" w:cs="Arial"/>
          <w:b/>
          <w:sz w:val="20"/>
          <w:szCs w:val="20"/>
          <w:lang w:val="pl-PL"/>
        </w:rPr>
        <w:tab/>
      </w:r>
    </w:p>
    <w:p w:rsidR="007C5E40" w:rsidRPr="00410B6E" w:rsidRDefault="004155B4" w:rsidP="00DA3868">
      <w:pPr>
        <w:numPr>
          <w:ilvl w:val="0"/>
          <w:numId w:val="23"/>
        </w:numPr>
        <w:suppressAutoHyphens/>
        <w:ind w:left="851" w:hanging="491"/>
        <w:jc w:val="both"/>
        <w:rPr>
          <w:rFonts w:ascii="Arial" w:hAnsi="Arial" w:cs="Arial"/>
          <w:b/>
          <w:sz w:val="20"/>
          <w:szCs w:val="20"/>
          <w:lang w:val="pl-PL"/>
        </w:rPr>
      </w:pPr>
      <w:r w:rsidRPr="00410B6E">
        <w:rPr>
          <w:rFonts w:ascii="Arial" w:hAnsi="Arial" w:cs="Arial"/>
          <w:b/>
          <w:sz w:val="20"/>
          <w:szCs w:val="20"/>
          <w:lang w:val="pl-PL"/>
        </w:rPr>
        <w:t>Strefa</w:t>
      </w:r>
      <w:r w:rsidR="007C5E40" w:rsidRPr="00410B6E">
        <w:rPr>
          <w:rFonts w:ascii="Arial" w:hAnsi="Arial" w:cs="Arial"/>
          <w:b/>
          <w:sz w:val="20"/>
          <w:szCs w:val="20"/>
          <w:lang w:val="pl-PL"/>
        </w:rPr>
        <w:t xml:space="preserve"> nr 3 - dot. miejsca stacjonowania </w:t>
      </w:r>
      <w:r w:rsidR="0088377D">
        <w:rPr>
          <w:rFonts w:ascii="Arial" w:hAnsi="Arial" w:cs="Arial"/>
          <w:b/>
          <w:sz w:val="20"/>
          <w:szCs w:val="20"/>
          <w:lang w:val="pl-PL"/>
        </w:rPr>
        <w:t xml:space="preserve"> </w:t>
      </w:r>
      <w:r w:rsidR="007C5E40" w:rsidRPr="00410B6E">
        <w:rPr>
          <w:rFonts w:ascii="Arial" w:hAnsi="Arial" w:cs="Arial"/>
          <w:b/>
          <w:sz w:val="20"/>
          <w:szCs w:val="20"/>
          <w:lang w:val="pl-PL"/>
        </w:rPr>
        <w:t xml:space="preserve">- </w:t>
      </w:r>
      <w:r w:rsidR="0042365A" w:rsidRPr="00410B6E">
        <w:rPr>
          <w:rFonts w:ascii="Arial" w:hAnsi="Arial" w:cs="Arial"/>
          <w:b/>
          <w:sz w:val="20"/>
          <w:szCs w:val="20"/>
          <w:lang w:val="pl-PL"/>
        </w:rPr>
        <w:t xml:space="preserve"> 3</w:t>
      </w:r>
      <w:r w:rsidR="00410B6E" w:rsidRPr="00410B6E">
        <w:rPr>
          <w:rFonts w:ascii="Arial" w:hAnsi="Arial" w:cs="Arial"/>
          <w:b/>
          <w:sz w:val="20"/>
          <w:szCs w:val="20"/>
          <w:lang w:val="pl-PL"/>
        </w:rPr>
        <w:t>2-048</w:t>
      </w:r>
      <w:r w:rsidR="0088377D">
        <w:rPr>
          <w:rFonts w:ascii="Arial" w:hAnsi="Arial" w:cs="Arial"/>
          <w:b/>
          <w:sz w:val="20"/>
          <w:szCs w:val="20"/>
          <w:lang w:val="pl-PL"/>
        </w:rPr>
        <w:t xml:space="preserve"> </w:t>
      </w:r>
      <w:r w:rsidR="007C5E40" w:rsidRPr="00410B6E">
        <w:rPr>
          <w:rFonts w:ascii="Arial" w:hAnsi="Arial" w:cs="Arial"/>
          <w:b/>
          <w:sz w:val="20"/>
          <w:szCs w:val="20"/>
          <w:lang w:val="pl-PL"/>
        </w:rPr>
        <w:t xml:space="preserve">Jerzmanowice </w:t>
      </w:r>
      <w:r w:rsidR="007C5E40" w:rsidRPr="003C0136">
        <w:rPr>
          <w:rFonts w:ascii="Arial" w:hAnsi="Arial" w:cs="Arial"/>
          <w:b/>
          <w:sz w:val="20"/>
          <w:szCs w:val="20"/>
          <w:lang w:val="pl-PL"/>
        </w:rPr>
        <w:t>372A</w:t>
      </w:r>
      <w:r w:rsidR="007C5E40" w:rsidRPr="00410B6E">
        <w:rPr>
          <w:rFonts w:ascii="Arial" w:hAnsi="Arial" w:cs="Arial"/>
          <w:sz w:val="20"/>
          <w:szCs w:val="20"/>
          <w:lang w:val="pl-PL"/>
        </w:rPr>
        <w:t>;</w:t>
      </w:r>
      <w:r w:rsidR="007C5E40" w:rsidRPr="00410B6E">
        <w:rPr>
          <w:rFonts w:ascii="Arial" w:hAnsi="Arial" w:cs="Arial"/>
          <w:b/>
          <w:sz w:val="20"/>
          <w:szCs w:val="20"/>
          <w:lang w:val="pl-PL"/>
        </w:rPr>
        <w:tab/>
      </w:r>
      <w:r w:rsidR="007C5E40" w:rsidRPr="00410B6E">
        <w:rPr>
          <w:rFonts w:ascii="Arial" w:hAnsi="Arial" w:cs="Arial"/>
          <w:b/>
          <w:sz w:val="20"/>
          <w:szCs w:val="20"/>
          <w:lang w:val="pl-PL"/>
        </w:rPr>
        <w:tab/>
      </w:r>
    </w:p>
    <w:p w:rsidR="007C5E40" w:rsidRPr="00410B6E" w:rsidRDefault="004155B4" w:rsidP="00DA3868">
      <w:pPr>
        <w:numPr>
          <w:ilvl w:val="0"/>
          <w:numId w:val="23"/>
        </w:numPr>
        <w:suppressAutoHyphens/>
        <w:ind w:left="851" w:hanging="491"/>
        <w:jc w:val="both"/>
        <w:rPr>
          <w:rFonts w:ascii="Arial" w:hAnsi="Arial" w:cs="Arial"/>
          <w:b/>
          <w:sz w:val="20"/>
          <w:szCs w:val="20"/>
          <w:lang w:val="pl-PL"/>
        </w:rPr>
      </w:pPr>
      <w:r w:rsidRPr="00410B6E">
        <w:rPr>
          <w:rFonts w:ascii="Arial" w:hAnsi="Arial" w:cs="Arial"/>
          <w:b/>
          <w:sz w:val="20"/>
          <w:szCs w:val="20"/>
          <w:lang w:val="pl-PL"/>
        </w:rPr>
        <w:t>Strefa</w:t>
      </w:r>
      <w:r w:rsidR="007C5E40" w:rsidRPr="00410B6E">
        <w:rPr>
          <w:rFonts w:ascii="Arial" w:hAnsi="Arial" w:cs="Arial"/>
          <w:b/>
          <w:sz w:val="20"/>
          <w:szCs w:val="20"/>
          <w:lang w:val="pl-PL"/>
        </w:rPr>
        <w:t xml:space="preserve"> nr 4 - dot. miejsca stacjonowania </w:t>
      </w:r>
      <w:r w:rsidR="0088377D">
        <w:rPr>
          <w:rFonts w:ascii="Arial" w:hAnsi="Arial" w:cs="Arial"/>
          <w:b/>
          <w:sz w:val="20"/>
          <w:szCs w:val="20"/>
          <w:lang w:val="pl-PL"/>
        </w:rPr>
        <w:t xml:space="preserve"> </w:t>
      </w:r>
      <w:r w:rsidR="007C5E40" w:rsidRPr="00410B6E">
        <w:rPr>
          <w:rFonts w:ascii="Arial" w:hAnsi="Arial" w:cs="Arial"/>
          <w:b/>
          <w:sz w:val="20"/>
          <w:szCs w:val="20"/>
          <w:lang w:val="pl-PL"/>
        </w:rPr>
        <w:t xml:space="preserve">- </w:t>
      </w:r>
      <w:r w:rsidR="0042365A" w:rsidRPr="00410B6E">
        <w:rPr>
          <w:rFonts w:ascii="Arial" w:hAnsi="Arial" w:cs="Arial"/>
          <w:b/>
          <w:sz w:val="20"/>
          <w:szCs w:val="20"/>
          <w:lang w:val="pl-PL"/>
        </w:rPr>
        <w:t xml:space="preserve"> 3</w:t>
      </w:r>
      <w:r w:rsidR="00410B6E" w:rsidRPr="00410B6E">
        <w:rPr>
          <w:rFonts w:ascii="Arial" w:hAnsi="Arial" w:cs="Arial"/>
          <w:b/>
          <w:sz w:val="20"/>
          <w:szCs w:val="20"/>
          <w:lang w:val="pl-PL"/>
        </w:rPr>
        <w:t>2</w:t>
      </w:r>
      <w:r w:rsidR="0042365A" w:rsidRPr="00410B6E">
        <w:rPr>
          <w:rFonts w:ascii="Arial" w:hAnsi="Arial" w:cs="Arial"/>
          <w:b/>
          <w:sz w:val="20"/>
          <w:szCs w:val="20"/>
          <w:lang w:val="pl-PL"/>
        </w:rPr>
        <w:t>-</w:t>
      </w:r>
      <w:r w:rsidR="00410B6E" w:rsidRPr="00410B6E">
        <w:rPr>
          <w:rFonts w:ascii="Arial" w:hAnsi="Arial" w:cs="Arial"/>
          <w:b/>
          <w:sz w:val="20"/>
          <w:szCs w:val="20"/>
          <w:lang w:val="pl-PL"/>
        </w:rPr>
        <w:t>065</w:t>
      </w:r>
      <w:r w:rsidR="0088377D">
        <w:rPr>
          <w:rFonts w:ascii="Arial" w:hAnsi="Arial" w:cs="Arial"/>
          <w:b/>
          <w:sz w:val="20"/>
          <w:szCs w:val="20"/>
          <w:lang w:val="pl-PL"/>
        </w:rPr>
        <w:t xml:space="preserve"> </w:t>
      </w:r>
      <w:r w:rsidR="007C5E40" w:rsidRPr="00410B6E">
        <w:rPr>
          <w:rFonts w:ascii="Arial" w:hAnsi="Arial" w:cs="Arial"/>
          <w:b/>
          <w:sz w:val="20"/>
          <w:szCs w:val="20"/>
          <w:lang w:val="pl-PL"/>
        </w:rPr>
        <w:t xml:space="preserve">Krzeszowice, </w:t>
      </w:r>
      <w:r w:rsidR="007C5E40" w:rsidRPr="00410B6E">
        <w:rPr>
          <w:rFonts w:ascii="Arial" w:hAnsi="Arial" w:cs="Arial"/>
          <w:sz w:val="20"/>
          <w:szCs w:val="20"/>
          <w:lang w:val="pl-PL"/>
        </w:rPr>
        <w:t>ul. Legionów Polskich 6;</w:t>
      </w:r>
    </w:p>
    <w:p w:rsidR="007C5E40" w:rsidRPr="00410B6E" w:rsidRDefault="004155B4" w:rsidP="00DA3868">
      <w:pPr>
        <w:numPr>
          <w:ilvl w:val="0"/>
          <w:numId w:val="23"/>
        </w:numPr>
        <w:suppressAutoHyphens/>
        <w:ind w:left="851" w:hanging="491"/>
        <w:jc w:val="both"/>
        <w:rPr>
          <w:rFonts w:ascii="Arial" w:hAnsi="Arial" w:cs="Arial"/>
          <w:sz w:val="20"/>
          <w:szCs w:val="20"/>
          <w:lang w:val="pl-PL"/>
        </w:rPr>
      </w:pPr>
      <w:r w:rsidRPr="00410B6E">
        <w:rPr>
          <w:rFonts w:ascii="Arial" w:hAnsi="Arial" w:cs="Arial"/>
          <w:b/>
          <w:sz w:val="20"/>
          <w:szCs w:val="20"/>
          <w:lang w:val="pl-PL"/>
        </w:rPr>
        <w:t>Strefa</w:t>
      </w:r>
      <w:r w:rsidR="007C5E40" w:rsidRPr="00410B6E">
        <w:rPr>
          <w:rFonts w:ascii="Arial" w:hAnsi="Arial" w:cs="Arial"/>
          <w:b/>
          <w:sz w:val="20"/>
          <w:szCs w:val="20"/>
          <w:lang w:val="pl-PL"/>
        </w:rPr>
        <w:t xml:space="preserve"> nr 5 - dot. miejsca stacjonowania </w:t>
      </w:r>
      <w:r w:rsidR="0088377D">
        <w:rPr>
          <w:rFonts w:ascii="Arial" w:hAnsi="Arial" w:cs="Arial"/>
          <w:b/>
          <w:sz w:val="20"/>
          <w:szCs w:val="20"/>
          <w:lang w:val="pl-PL"/>
        </w:rPr>
        <w:t xml:space="preserve"> </w:t>
      </w:r>
      <w:r w:rsidR="007C5E40" w:rsidRPr="00410B6E">
        <w:rPr>
          <w:rFonts w:ascii="Arial" w:hAnsi="Arial" w:cs="Arial"/>
          <w:b/>
          <w:sz w:val="20"/>
          <w:szCs w:val="20"/>
          <w:lang w:val="pl-PL"/>
        </w:rPr>
        <w:t xml:space="preserve">- </w:t>
      </w:r>
      <w:r w:rsidR="0042365A" w:rsidRPr="00410B6E">
        <w:rPr>
          <w:rFonts w:ascii="Arial" w:hAnsi="Arial" w:cs="Arial"/>
          <w:b/>
          <w:sz w:val="20"/>
          <w:szCs w:val="20"/>
          <w:lang w:val="pl-PL"/>
        </w:rPr>
        <w:t xml:space="preserve"> 3</w:t>
      </w:r>
      <w:r w:rsidR="00410B6E" w:rsidRPr="00410B6E">
        <w:rPr>
          <w:rFonts w:ascii="Arial" w:hAnsi="Arial" w:cs="Arial"/>
          <w:b/>
          <w:sz w:val="20"/>
          <w:szCs w:val="20"/>
          <w:lang w:val="pl-PL"/>
        </w:rPr>
        <w:t>2</w:t>
      </w:r>
      <w:r w:rsidR="0042365A" w:rsidRPr="00410B6E">
        <w:rPr>
          <w:rFonts w:ascii="Arial" w:hAnsi="Arial" w:cs="Arial"/>
          <w:b/>
          <w:sz w:val="20"/>
          <w:szCs w:val="20"/>
          <w:lang w:val="pl-PL"/>
        </w:rPr>
        <w:t>-</w:t>
      </w:r>
      <w:r w:rsidR="00410B6E" w:rsidRPr="00410B6E">
        <w:rPr>
          <w:rFonts w:ascii="Arial" w:hAnsi="Arial" w:cs="Arial"/>
          <w:b/>
          <w:sz w:val="20"/>
          <w:szCs w:val="20"/>
          <w:lang w:val="pl-PL"/>
        </w:rPr>
        <w:t>020</w:t>
      </w:r>
      <w:r w:rsidR="0088377D">
        <w:rPr>
          <w:rFonts w:ascii="Arial" w:hAnsi="Arial" w:cs="Arial"/>
          <w:b/>
          <w:sz w:val="20"/>
          <w:szCs w:val="20"/>
          <w:lang w:val="pl-PL"/>
        </w:rPr>
        <w:t xml:space="preserve"> </w:t>
      </w:r>
      <w:r w:rsidR="007C5E40" w:rsidRPr="00410B6E">
        <w:rPr>
          <w:rFonts w:ascii="Arial" w:hAnsi="Arial" w:cs="Arial"/>
          <w:b/>
          <w:sz w:val="20"/>
          <w:szCs w:val="20"/>
          <w:lang w:val="pl-PL"/>
        </w:rPr>
        <w:t xml:space="preserve">Wieliczka, </w:t>
      </w:r>
      <w:r w:rsidR="007C5E40" w:rsidRPr="00410B6E">
        <w:rPr>
          <w:rFonts w:ascii="Arial" w:hAnsi="Arial" w:cs="Arial"/>
          <w:sz w:val="20"/>
          <w:szCs w:val="20"/>
          <w:lang w:val="pl-PL"/>
        </w:rPr>
        <w:t xml:space="preserve">ul. </w:t>
      </w:r>
      <w:proofErr w:type="spellStart"/>
      <w:r w:rsidR="007C5E40" w:rsidRPr="00410B6E">
        <w:rPr>
          <w:rFonts w:ascii="Arial" w:hAnsi="Arial" w:cs="Arial"/>
          <w:sz w:val="20"/>
          <w:szCs w:val="20"/>
          <w:lang w:val="pl-PL"/>
        </w:rPr>
        <w:t>Szpunara</w:t>
      </w:r>
      <w:proofErr w:type="spellEnd"/>
      <w:r w:rsidR="007C5E40" w:rsidRPr="00410B6E">
        <w:rPr>
          <w:rFonts w:ascii="Arial" w:hAnsi="Arial" w:cs="Arial"/>
          <w:sz w:val="20"/>
          <w:szCs w:val="20"/>
          <w:lang w:val="pl-PL"/>
        </w:rPr>
        <w:t xml:space="preserve"> 20;</w:t>
      </w:r>
    </w:p>
    <w:p w:rsidR="007C5E40" w:rsidRPr="00410B6E" w:rsidRDefault="004155B4" w:rsidP="00DA3868">
      <w:pPr>
        <w:numPr>
          <w:ilvl w:val="0"/>
          <w:numId w:val="23"/>
        </w:numPr>
        <w:suppressAutoHyphens/>
        <w:ind w:left="851" w:hanging="491"/>
        <w:jc w:val="both"/>
        <w:rPr>
          <w:rFonts w:ascii="Arial" w:hAnsi="Arial" w:cs="Arial"/>
          <w:b/>
          <w:sz w:val="20"/>
          <w:szCs w:val="20"/>
          <w:lang w:val="pl-PL"/>
        </w:rPr>
      </w:pPr>
      <w:r w:rsidRPr="00410B6E">
        <w:rPr>
          <w:rFonts w:ascii="Arial" w:hAnsi="Arial" w:cs="Arial"/>
          <w:b/>
          <w:sz w:val="20"/>
          <w:szCs w:val="20"/>
          <w:lang w:val="pl-PL"/>
        </w:rPr>
        <w:t xml:space="preserve">Strefa </w:t>
      </w:r>
      <w:r w:rsidR="007C5E40" w:rsidRPr="00410B6E">
        <w:rPr>
          <w:rFonts w:ascii="Arial" w:hAnsi="Arial" w:cs="Arial"/>
          <w:b/>
          <w:sz w:val="20"/>
          <w:szCs w:val="20"/>
          <w:lang w:val="pl-PL"/>
        </w:rPr>
        <w:t xml:space="preserve">nr 6 </w:t>
      </w:r>
      <w:r w:rsidR="00B62F0E" w:rsidRPr="00410B6E">
        <w:rPr>
          <w:rFonts w:ascii="Arial" w:hAnsi="Arial" w:cs="Arial"/>
          <w:b/>
          <w:sz w:val="20"/>
          <w:szCs w:val="20"/>
          <w:lang w:val="pl-PL"/>
        </w:rPr>
        <w:t>-</w:t>
      </w:r>
      <w:r w:rsidR="007C5E40" w:rsidRPr="00410B6E">
        <w:rPr>
          <w:rFonts w:ascii="Arial" w:hAnsi="Arial" w:cs="Arial"/>
          <w:b/>
          <w:sz w:val="20"/>
          <w:szCs w:val="20"/>
          <w:lang w:val="pl-PL"/>
        </w:rPr>
        <w:t xml:space="preserve"> dot. miejsc</w:t>
      </w:r>
      <w:r w:rsidR="00DC291B" w:rsidRPr="00410B6E">
        <w:rPr>
          <w:rFonts w:ascii="Arial" w:hAnsi="Arial" w:cs="Arial"/>
          <w:b/>
          <w:sz w:val="20"/>
          <w:szCs w:val="20"/>
          <w:lang w:val="pl-PL"/>
        </w:rPr>
        <w:t>a</w:t>
      </w:r>
      <w:r w:rsidR="007C5E40" w:rsidRPr="00410B6E">
        <w:rPr>
          <w:rFonts w:ascii="Arial" w:hAnsi="Arial" w:cs="Arial"/>
          <w:b/>
          <w:sz w:val="20"/>
          <w:szCs w:val="20"/>
          <w:lang w:val="pl-PL"/>
        </w:rPr>
        <w:t xml:space="preserve"> stacjonowania </w:t>
      </w:r>
      <w:r w:rsidR="0088377D">
        <w:rPr>
          <w:rFonts w:ascii="Arial" w:hAnsi="Arial" w:cs="Arial"/>
          <w:b/>
          <w:sz w:val="20"/>
          <w:szCs w:val="20"/>
          <w:lang w:val="pl-PL"/>
        </w:rPr>
        <w:t xml:space="preserve"> </w:t>
      </w:r>
      <w:r w:rsidR="00B62F0E" w:rsidRPr="00410B6E">
        <w:rPr>
          <w:rFonts w:ascii="Arial" w:hAnsi="Arial" w:cs="Arial"/>
          <w:b/>
          <w:sz w:val="20"/>
          <w:szCs w:val="20"/>
          <w:lang w:val="pl-PL"/>
        </w:rPr>
        <w:t>-</w:t>
      </w:r>
      <w:r w:rsidR="0042365A" w:rsidRPr="00410B6E">
        <w:rPr>
          <w:rFonts w:ascii="Arial" w:hAnsi="Arial" w:cs="Arial"/>
          <w:b/>
          <w:sz w:val="20"/>
          <w:szCs w:val="20"/>
          <w:lang w:val="pl-PL"/>
        </w:rPr>
        <w:t xml:space="preserve"> 3</w:t>
      </w:r>
      <w:r w:rsidR="00410B6E" w:rsidRPr="00410B6E">
        <w:rPr>
          <w:rFonts w:ascii="Arial" w:hAnsi="Arial" w:cs="Arial"/>
          <w:b/>
          <w:sz w:val="20"/>
          <w:szCs w:val="20"/>
          <w:lang w:val="pl-PL"/>
        </w:rPr>
        <w:t>2</w:t>
      </w:r>
      <w:r w:rsidR="0042365A" w:rsidRPr="00410B6E">
        <w:rPr>
          <w:rFonts w:ascii="Arial" w:hAnsi="Arial" w:cs="Arial"/>
          <w:b/>
          <w:sz w:val="20"/>
          <w:szCs w:val="20"/>
          <w:lang w:val="pl-PL"/>
        </w:rPr>
        <w:t>-</w:t>
      </w:r>
      <w:r w:rsidR="00410B6E" w:rsidRPr="00410B6E">
        <w:rPr>
          <w:rFonts w:ascii="Arial" w:hAnsi="Arial" w:cs="Arial"/>
          <w:b/>
          <w:sz w:val="20"/>
          <w:szCs w:val="20"/>
          <w:lang w:val="pl-PL"/>
        </w:rPr>
        <w:t>080</w:t>
      </w:r>
      <w:r w:rsidR="0088377D">
        <w:rPr>
          <w:rFonts w:ascii="Arial" w:hAnsi="Arial" w:cs="Arial"/>
          <w:b/>
          <w:sz w:val="20"/>
          <w:szCs w:val="20"/>
          <w:lang w:val="pl-PL"/>
        </w:rPr>
        <w:t xml:space="preserve"> </w:t>
      </w:r>
      <w:r w:rsidR="00DC291B" w:rsidRPr="00410B6E">
        <w:rPr>
          <w:rFonts w:ascii="Arial" w:hAnsi="Arial" w:cs="Arial"/>
          <w:b/>
          <w:sz w:val="20"/>
          <w:szCs w:val="20"/>
          <w:lang w:val="pl-PL"/>
        </w:rPr>
        <w:t xml:space="preserve">Zabierzów, </w:t>
      </w:r>
      <w:r w:rsidR="00DC291B" w:rsidRPr="00410B6E">
        <w:rPr>
          <w:rFonts w:ascii="Arial" w:hAnsi="Arial" w:cs="Arial"/>
          <w:sz w:val="20"/>
          <w:szCs w:val="20"/>
          <w:lang w:val="pl-PL"/>
        </w:rPr>
        <w:t>ul. Kolejowa 28</w:t>
      </w:r>
      <w:r w:rsidR="005E0283" w:rsidRPr="00410B6E">
        <w:rPr>
          <w:rFonts w:ascii="Arial" w:hAnsi="Arial" w:cs="Arial"/>
          <w:sz w:val="20"/>
          <w:szCs w:val="20"/>
          <w:lang w:val="pl-PL"/>
        </w:rPr>
        <w:t>;</w:t>
      </w:r>
    </w:p>
    <w:p w:rsidR="00DC291B" w:rsidRPr="00410B6E" w:rsidRDefault="00DC291B" w:rsidP="00DA3868">
      <w:pPr>
        <w:numPr>
          <w:ilvl w:val="0"/>
          <w:numId w:val="23"/>
        </w:numPr>
        <w:suppressAutoHyphens/>
        <w:ind w:left="851" w:hanging="491"/>
        <w:rPr>
          <w:rFonts w:ascii="Arial" w:hAnsi="Arial" w:cs="Arial"/>
          <w:b/>
          <w:sz w:val="20"/>
          <w:szCs w:val="20"/>
          <w:lang w:val="pl-PL"/>
        </w:rPr>
      </w:pPr>
      <w:r w:rsidRPr="00410B6E">
        <w:rPr>
          <w:rFonts w:ascii="Arial" w:hAnsi="Arial" w:cs="Arial"/>
          <w:b/>
          <w:sz w:val="20"/>
          <w:szCs w:val="20"/>
          <w:lang w:val="pl-PL"/>
        </w:rPr>
        <w:t xml:space="preserve">Strefa nr 7 </w:t>
      </w:r>
      <w:r w:rsidR="00B62F0E" w:rsidRPr="00410B6E">
        <w:rPr>
          <w:rFonts w:ascii="Arial" w:hAnsi="Arial" w:cs="Arial"/>
          <w:b/>
          <w:sz w:val="20"/>
          <w:szCs w:val="20"/>
          <w:lang w:val="pl-PL"/>
        </w:rPr>
        <w:t xml:space="preserve"> -</w:t>
      </w:r>
      <w:r w:rsidRPr="00410B6E">
        <w:rPr>
          <w:rFonts w:ascii="Arial" w:hAnsi="Arial" w:cs="Arial"/>
          <w:b/>
          <w:sz w:val="20"/>
          <w:szCs w:val="20"/>
          <w:lang w:val="pl-PL"/>
        </w:rPr>
        <w:t xml:space="preserve"> dot. miejsca stacjonowania</w:t>
      </w:r>
      <w:r w:rsidR="0088377D">
        <w:rPr>
          <w:rFonts w:ascii="Arial" w:hAnsi="Arial" w:cs="Arial"/>
          <w:b/>
          <w:sz w:val="20"/>
          <w:szCs w:val="20"/>
          <w:lang w:val="pl-PL"/>
        </w:rPr>
        <w:t xml:space="preserve"> </w:t>
      </w:r>
      <w:r w:rsidR="00B62F0E" w:rsidRPr="00410B6E">
        <w:rPr>
          <w:rFonts w:ascii="Arial" w:hAnsi="Arial" w:cs="Arial"/>
          <w:b/>
          <w:sz w:val="20"/>
          <w:szCs w:val="20"/>
          <w:lang w:val="pl-PL"/>
        </w:rPr>
        <w:t>-</w:t>
      </w:r>
      <w:r w:rsidR="00D31986">
        <w:rPr>
          <w:rFonts w:ascii="Arial" w:hAnsi="Arial" w:cs="Arial"/>
          <w:b/>
          <w:sz w:val="20"/>
          <w:szCs w:val="20"/>
          <w:lang w:val="pl-PL"/>
        </w:rPr>
        <w:t xml:space="preserve"> </w:t>
      </w:r>
      <w:r w:rsidR="0042365A" w:rsidRPr="00410B6E">
        <w:rPr>
          <w:rFonts w:ascii="Arial" w:hAnsi="Arial" w:cs="Arial"/>
          <w:b/>
          <w:sz w:val="20"/>
          <w:szCs w:val="20"/>
          <w:lang w:val="pl-PL"/>
        </w:rPr>
        <w:t>3</w:t>
      </w:r>
      <w:r w:rsidR="00410B6E" w:rsidRPr="00410B6E">
        <w:rPr>
          <w:rFonts w:ascii="Arial" w:hAnsi="Arial" w:cs="Arial"/>
          <w:b/>
          <w:sz w:val="20"/>
          <w:szCs w:val="20"/>
          <w:lang w:val="pl-PL"/>
        </w:rPr>
        <w:t>2</w:t>
      </w:r>
      <w:r w:rsidR="0042365A" w:rsidRPr="00410B6E">
        <w:rPr>
          <w:rFonts w:ascii="Arial" w:hAnsi="Arial" w:cs="Arial"/>
          <w:b/>
          <w:sz w:val="20"/>
          <w:szCs w:val="20"/>
          <w:lang w:val="pl-PL"/>
        </w:rPr>
        <w:t>-</w:t>
      </w:r>
      <w:r w:rsidR="00410B6E" w:rsidRPr="00410B6E">
        <w:rPr>
          <w:rFonts w:ascii="Arial" w:hAnsi="Arial" w:cs="Arial"/>
          <w:b/>
          <w:sz w:val="20"/>
          <w:szCs w:val="20"/>
          <w:lang w:val="pl-PL"/>
        </w:rPr>
        <w:t>060</w:t>
      </w:r>
      <w:r w:rsidR="0088377D">
        <w:rPr>
          <w:rFonts w:ascii="Arial" w:hAnsi="Arial" w:cs="Arial"/>
          <w:b/>
          <w:sz w:val="20"/>
          <w:szCs w:val="20"/>
          <w:lang w:val="pl-PL"/>
        </w:rPr>
        <w:t xml:space="preserve"> </w:t>
      </w:r>
      <w:r w:rsidR="00410B6E" w:rsidRPr="00410B6E">
        <w:rPr>
          <w:rFonts w:ascii="Arial" w:hAnsi="Arial" w:cs="Arial"/>
          <w:b/>
          <w:sz w:val="20"/>
          <w:szCs w:val="20"/>
          <w:lang w:val="pl-PL"/>
        </w:rPr>
        <w:t>Liszki-</w:t>
      </w:r>
      <w:r w:rsidRPr="00410B6E">
        <w:rPr>
          <w:rFonts w:ascii="Arial" w:hAnsi="Arial" w:cs="Arial"/>
          <w:b/>
          <w:sz w:val="20"/>
          <w:szCs w:val="20"/>
          <w:lang w:val="pl-PL"/>
        </w:rPr>
        <w:t xml:space="preserve">Kryspinów </w:t>
      </w:r>
      <w:r w:rsidRPr="00410B6E">
        <w:rPr>
          <w:rFonts w:ascii="Arial" w:hAnsi="Arial" w:cs="Arial"/>
          <w:sz w:val="20"/>
          <w:szCs w:val="20"/>
          <w:lang w:val="pl-PL"/>
        </w:rPr>
        <w:t>–szkoła podstawowa</w:t>
      </w:r>
      <w:r w:rsidR="005E0283" w:rsidRPr="00410B6E">
        <w:rPr>
          <w:rFonts w:ascii="Arial" w:hAnsi="Arial" w:cs="Arial"/>
          <w:sz w:val="20"/>
          <w:szCs w:val="20"/>
          <w:lang w:val="pl-PL"/>
        </w:rPr>
        <w:t>;</w:t>
      </w:r>
    </w:p>
    <w:p w:rsidR="007C5E40" w:rsidRPr="004A1DFE" w:rsidRDefault="004155B4" w:rsidP="00DA3868">
      <w:pPr>
        <w:numPr>
          <w:ilvl w:val="0"/>
          <w:numId w:val="23"/>
        </w:numPr>
        <w:suppressAutoHyphens/>
        <w:ind w:left="709" w:hanging="349"/>
        <w:rPr>
          <w:rFonts w:ascii="Arial" w:hAnsi="Arial" w:cs="Arial"/>
          <w:b/>
          <w:sz w:val="20"/>
          <w:szCs w:val="20"/>
          <w:lang w:val="pl-PL"/>
        </w:rPr>
      </w:pPr>
      <w:r w:rsidRPr="00410B6E">
        <w:rPr>
          <w:rFonts w:ascii="Arial" w:hAnsi="Arial" w:cs="Arial"/>
          <w:b/>
          <w:sz w:val="20"/>
          <w:szCs w:val="20"/>
          <w:lang w:val="pl-PL"/>
        </w:rPr>
        <w:t>Strefa</w:t>
      </w:r>
      <w:r w:rsidR="007C5E40" w:rsidRPr="00410B6E">
        <w:rPr>
          <w:rFonts w:ascii="Arial" w:hAnsi="Arial" w:cs="Arial"/>
          <w:b/>
          <w:sz w:val="20"/>
          <w:szCs w:val="20"/>
          <w:lang w:val="pl-PL"/>
        </w:rPr>
        <w:t xml:space="preserve"> nr </w:t>
      </w:r>
      <w:r w:rsidR="00DC291B" w:rsidRPr="00410B6E">
        <w:rPr>
          <w:rFonts w:ascii="Arial" w:hAnsi="Arial" w:cs="Arial"/>
          <w:b/>
          <w:sz w:val="20"/>
          <w:szCs w:val="20"/>
          <w:lang w:val="pl-PL"/>
        </w:rPr>
        <w:t>8</w:t>
      </w:r>
      <w:r w:rsidR="0088377D">
        <w:rPr>
          <w:rFonts w:ascii="Arial" w:hAnsi="Arial" w:cs="Arial"/>
          <w:b/>
          <w:sz w:val="20"/>
          <w:szCs w:val="20"/>
          <w:lang w:val="pl-PL"/>
        </w:rPr>
        <w:t xml:space="preserve">  </w:t>
      </w:r>
      <w:r w:rsidR="00B62F0E" w:rsidRPr="00410B6E">
        <w:rPr>
          <w:rFonts w:ascii="Arial" w:hAnsi="Arial" w:cs="Arial"/>
          <w:b/>
          <w:sz w:val="20"/>
          <w:szCs w:val="20"/>
          <w:lang w:val="pl-PL"/>
        </w:rPr>
        <w:t>-</w:t>
      </w:r>
      <w:r w:rsidR="007C5E40" w:rsidRPr="00410B6E">
        <w:rPr>
          <w:rFonts w:ascii="Arial" w:hAnsi="Arial" w:cs="Arial"/>
          <w:b/>
          <w:sz w:val="20"/>
          <w:szCs w:val="20"/>
          <w:lang w:val="pl-PL"/>
        </w:rPr>
        <w:t xml:space="preserve"> dot. miejsca stacjonowania</w:t>
      </w:r>
      <w:r w:rsidR="00B62F0E" w:rsidRPr="00410B6E">
        <w:rPr>
          <w:rFonts w:ascii="Arial" w:hAnsi="Arial" w:cs="Arial"/>
          <w:b/>
          <w:sz w:val="20"/>
          <w:szCs w:val="20"/>
          <w:lang w:val="pl-PL"/>
        </w:rPr>
        <w:t xml:space="preserve"> -</w:t>
      </w:r>
      <w:r w:rsidR="00D31986">
        <w:rPr>
          <w:rFonts w:ascii="Arial" w:hAnsi="Arial" w:cs="Arial"/>
          <w:b/>
          <w:sz w:val="20"/>
          <w:szCs w:val="20"/>
          <w:lang w:val="pl-PL"/>
        </w:rPr>
        <w:t xml:space="preserve"> </w:t>
      </w:r>
      <w:r w:rsidR="0042365A" w:rsidRPr="00410B6E">
        <w:rPr>
          <w:rFonts w:ascii="Arial" w:hAnsi="Arial" w:cs="Arial"/>
          <w:b/>
          <w:sz w:val="20"/>
          <w:szCs w:val="20"/>
          <w:lang w:val="pl-PL"/>
        </w:rPr>
        <w:t>3</w:t>
      </w:r>
      <w:r w:rsidR="00410B6E" w:rsidRPr="00410B6E">
        <w:rPr>
          <w:rFonts w:ascii="Arial" w:hAnsi="Arial" w:cs="Arial"/>
          <w:b/>
          <w:sz w:val="20"/>
          <w:szCs w:val="20"/>
          <w:lang w:val="pl-PL"/>
        </w:rPr>
        <w:t>2</w:t>
      </w:r>
      <w:r w:rsidR="0042365A" w:rsidRPr="00410B6E">
        <w:rPr>
          <w:rFonts w:ascii="Arial" w:hAnsi="Arial" w:cs="Arial"/>
          <w:b/>
          <w:sz w:val="20"/>
          <w:szCs w:val="20"/>
          <w:lang w:val="pl-PL"/>
        </w:rPr>
        <w:t>-</w:t>
      </w:r>
      <w:r w:rsidR="00410B6E" w:rsidRPr="00410B6E">
        <w:rPr>
          <w:rFonts w:ascii="Arial" w:hAnsi="Arial" w:cs="Arial"/>
          <w:b/>
          <w:sz w:val="20"/>
          <w:szCs w:val="20"/>
          <w:lang w:val="pl-PL"/>
        </w:rPr>
        <w:t>031</w:t>
      </w:r>
      <w:r w:rsidR="0088377D">
        <w:rPr>
          <w:rFonts w:ascii="Arial" w:hAnsi="Arial" w:cs="Arial"/>
          <w:b/>
          <w:sz w:val="20"/>
          <w:szCs w:val="20"/>
          <w:lang w:val="pl-PL"/>
        </w:rPr>
        <w:t xml:space="preserve"> </w:t>
      </w:r>
      <w:r w:rsidR="007C5E40" w:rsidRPr="00284712">
        <w:rPr>
          <w:rFonts w:ascii="Arial" w:hAnsi="Arial" w:cs="Arial"/>
          <w:b/>
          <w:sz w:val="20"/>
          <w:szCs w:val="20"/>
          <w:lang w:val="pl-PL"/>
        </w:rPr>
        <w:t>Mogilany</w:t>
      </w:r>
      <w:r w:rsidR="007C5E40" w:rsidRPr="007C5E40">
        <w:rPr>
          <w:rFonts w:ascii="Arial" w:hAnsi="Arial" w:cs="Arial"/>
          <w:sz w:val="20"/>
          <w:szCs w:val="20"/>
          <w:lang w:val="pl-PL"/>
        </w:rPr>
        <w:t xml:space="preserve"> ul. </w:t>
      </w:r>
      <w:r w:rsidR="00340224">
        <w:rPr>
          <w:rFonts w:ascii="Arial" w:hAnsi="Arial" w:cs="Arial"/>
          <w:sz w:val="20"/>
          <w:szCs w:val="20"/>
          <w:lang w:val="pl-PL"/>
        </w:rPr>
        <w:t xml:space="preserve">Bartłomieja Apostoła 21, </w:t>
      </w:r>
      <w:r w:rsidR="009148F6" w:rsidRPr="004A1DFE">
        <w:rPr>
          <w:rFonts w:ascii="Arial" w:hAnsi="Arial" w:cs="Arial"/>
          <w:sz w:val="20"/>
          <w:szCs w:val="20"/>
          <w:lang w:val="pl-PL"/>
        </w:rPr>
        <w:t>Przychodnia Zdrowia;</w:t>
      </w:r>
      <w:r w:rsidR="007C5E40" w:rsidRPr="004A1DFE">
        <w:rPr>
          <w:rFonts w:ascii="Arial" w:hAnsi="Arial" w:cs="Arial"/>
          <w:sz w:val="20"/>
          <w:szCs w:val="20"/>
          <w:lang w:val="pl-PL"/>
        </w:rPr>
        <w:tab/>
      </w:r>
      <w:r w:rsidR="007C5E40" w:rsidRPr="004A1DFE">
        <w:rPr>
          <w:rFonts w:ascii="Arial" w:hAnsi="Arial" w:cs="Arial"/>
          <w:sz w:val="20"/>
          <w:szCs w:val="20"/>
          <w:lang w:val="pl-PL"/>
        </w:rPr>
        <w:tab/>
      </w:r>
      <w:r w:rsidR="007C5E40" w:rsidRPr="004A1DFE">
        <w:rPr>
          <w:rFonts w:ascii="Arial" w:hAnsi="Arial" w:cs="Arial"/>
          <w:sz w:val="20"/>
          <w:szCs w:val="20"/>
          <w:lang w:val="pl-PL"/>
        </w:rPr>
        <w:tab/>
      </w:r>
      <w:r w:rsidR="007C5E40" w:rsidRPr="004A1DFE">
        <w:rPr>
          <w:rFonts w:ascii="Arial" w:hAnsi="Arial" w:cs="Arial"/>
          <w:sz w:val="20"/>
          <w:szCs w:val="20"/>
          <w:lang w:val="pl-PL"/>
        </w:rPr>
        <w:tab/>
      </w:r>
      <w:r w:rsidR="007C5E40" w:rsidRPr="004A1DFE">
        <w:rPr>
          <w:rFonts w:ascii="Arial" w:hAnsi="Arial" w:cs="Arial"/>
          <w:sz w:val="20"/>
          <w:szCs w:val="20"/>
          <w:lang w:val="pl-PL"/>
        </w:rPr>
        <w:tab/>
      </w:r>
      <w:r w:rsidR="007C5E40" w:rsidRPr="004A1DFE">
        <w:rPr>
          <w:rFonts w:ascii="Arial" w:hAnsi="Arial" w:cs="Arial"/>
          <w:sz w:val="20"/>
          <w:szCs w:val="20"/>
          <w:lang w:val="pl-PL"/>
        </w:rPr>
        <w:tab/>
      </w:r>
      <w:r w:rsidR="007C5E40" w:rsidRPr="004A1DFE">
        <w:rPr>
          <w:rFonts w:ascii="Arial" w:hAnsi="Arial" w:cs="Arial"/>
          <w:sz w:val="20"/>
          <w:szCs w:val="20"/>
          <w:lang w:val="pl-PL"/>
        </w:rPr>
        <w:tab/>
      </w:r>
    </w:p>
    <w:p w:rsidR="007C5E40" w:rsidRPr="002256E8" w:rsidRDefault="004155B4" w:rsidP="00DA3868">
      <w:pPr>
        <w:numPr>
          <w:ilvl w:val="0"/>
          <w:numId w:val="23"/>
        </w:numPr>
        <w:suppressAutoHyphens/>
        <w:ind w:left="851" w:hanging="491"/>
        <w:rPr>
          <w:rFonts w:ascii="Arial" w:hAnsi="Arial" w:cs="Arial"/>
          <w:b/>
          <w:sz w:val="20"/>
          <w:szCs w:val="20"/>
          <w:lang w:val="pl-PL"/>
        </w:rPr>
      </w:pPr>
      <w:r>
        <w:rPr>
          <w:rFonts w:ascii="Arial" w:hAnsi="Arial" w:cs="Arial"/>
          <w:b/>
          <w:sz w:val="20"/>
          <w:szCs w:val="20"/>
          <w:lang w:val="pl-PL"/>
        </w:rPr>
        <w:t>Strefa</w:t>
      </w:r>
      <w:r w:rsidR="007C5E40" w:rsidRPr="007C5E40">
        <w:rPr>
          <w:rFonts w:ascii="Arial" w:hAnsi="Arial" w:cs="Arial"/>
          <w:b/>
          <w:sz w:val="20"/>
          <w:szCs w:val="20"/>
          <w:lang w:val="pl-PL"/>
        </w:rPr>
        <w:t xml:space="preserve"> nr </w:t>
      </w:r>
      <w:r w:rsidR="00DC291B">
        <w:rPr>
          <w:rFonts w:ascii="Arial" w:hAnsi="Arial" w:cs="Arial"/>
          <w:b/>
          <w:sz w:val="20"/>
          <w:szCs w:val="20"/>
          <w:lang w:val="pl-PL"/>
        </w:rPr>
        <w:t>9</w:t>
      </w:r>
      <w:r w:rsidR="00B62F0E">
        <w:rPr>
          <w:rFonts w:ascii="Arial" w:hAnsi="Arial" w:cs="Arial"/>
          <w:b/>
          <w:sz w:val="20"/>
          <w:szCs w:val="20"/>
          <w:lang w:val="pl-PL"/>
        </w:rPr>
        <w:t xml:space="preserve">  -</w:t>
      </w:r>
      <w:r w:rsidR="007C5E40" w:rsidRPr="007C5E40">
        <w:rPr>
          <w:rFonts w:ascii="Arial" w:hAnsi="Arial" w:cs="Arial"/>
          <w:b/>
          <w:sz w:val="20"/>
          <w:szCs w:val="20"/>
          <w:lang w:val="pl-PL"/>
        </w:rPr>
        <w:t xml:space="preserve"> dot. miejsca stacjonowania </w:t>
      </w:r>
      <w:r w:rsidR="00B62F0E" w:rsidRPr="002256E8">
        <w:rPr>
          <w:rFonts w:ascii="Arial" w:hAnsi="Arial" w:cs="Arial"/>
          <w:b/>
          <w:sz w:val="20"/>
          <w:szCs w:val="20"/>
          <w:lang w:val="pl-PL"/>
        </w:rPr>
        <w:t>-</w:t>
      </w:r>
      <w:r w:rsidR="0088377D">
        <w:rPr>
          <w:rFonts w:ascii="Arial" w:hAnsi="Arial" w:cs="Arial"/>
          <w:b/>
          <w:sz w:val="20"/>
          <w:szCs w:val="20"/>
          <w:lang w:val="pl-PL"/>
        </w:rPr>
        <w:t xml:space="preserve"> </w:t>
      </w:r>
      <w:r w:rsidR="0042365A" w:rsidRPr="002256E8">
        <w:rPr>
          <w:rFonts w:ascii="Arial" w:hAnsi="Arial" w:cs="Arial"/>
          <w:b/>
          <w:sz w:val="20"/>
          <w:szCs w:val="20"/>
          <w:lang w:val="pl-PL"/>
        </w:rPr>
        <w:t>3</w:t>
      </w:r>
      <w:r w:rsidR="00410B6E" w:rsidRPr="002256E8">
        <w:rPr>
          <w:rFonts w:ascii="Arial" w:hAnsi="Arial" w:cs="Arial"/>
          <w:b/>
          <w:sz w:val="20"/>
          <w:szCs w:val="20"/>
          <w:lang w:val="pl-PL"/>
        </w:rPr>
        <w:t>2</w:t>
      </w:r>
      <w:r w:rsidR="0042365A" w:rsidRPr="002256E8">
        <w:rPr>
          <w:rFonts w:ascii="Arial" w:hAnsi="Arial" w:cs="Arial"/>
          <w:b/>
          <w:sz w:val="20"/>
          <w:szCs w:val="20"/>
          <w:lang w:val="pl-PL"/>
        </w:rPr>
        <w:t>-</w:t>
      </w:r>
      <w:r w:rsidR="00410B6E" w:rsidRPr="002256E8">
        <w:rPr>
          <w:rFonts w:ascii="Arial" w:hAnsi="Arial" w:cs="Arial"/>
          <w:b/>
          <w:sz w:val="20"/>
          <w:szCs w:val="20"/>
          <w:lang w:val="pl-PL"/>
        </w:rPr>
        <w:t>420</w:t>
      </w:r>
      <w:r w:rsidR="0088377D">
        <w:rPr>
          <w:rFonts w:ascii="Arial" w:hAnsi="Arial" w:cs="Arial"/>
          <w:b/>
          <w:sz w:val="20"/>
          <w:szCs w:val="20"/>
          <w:lang w:val="pl-PL"/>
        </w:rPr>
        <w:t xml:space="preserve"> </w:t>
      </w:r>
      <w:r w:rsidR="007C5E40" w:rsidRPr="002256E8">
        <w:rPr>
          <w:rFonts w:ascii="Arial" w:hAnsi="Arial" w:cs="Arial"/>
          <w:b/>
          <w:sz w:val="20"/>
          <w:szCs w:val="20"/>
          <w:lang w:val="pl-PL"/>
        </w:rPr>
        <w:t>Gdów</w:t>
      </w:r>
      <w:r w:rsidR="007C5E40" w:rsidRPr="002256E8">
        <w:rPr>
          <w:rFonts w:ascii="Arial" w:hAnsi="Arial" w:cs="Arial"/>
          <w:sz w:val="20"/>
          <w:szCs w:val="20"/>
          <w:lang w:val="pl-PL"/>
        </w:rPr>
        <w:t xml:space="preserve"> </w:t>
      </w:r>
      <w:r w:rsidR="007C5E40" w:rsidRPr="003C0136">
        <w:rPr>
          <w:rFonts w:ascii="Arial" w:hAnsi="Arial" w:cs="Arial"/>
          <w:b/>
          <w:sz w:val="20"/>
          <w:szCs w:val="20"/>
          <w:lang w:val="pl-PL"/>
        </w:rPr>
        <w:t>270</w:t>
      </w:r>
      <w:r w:rsidR="007C5E40" w:rsidRPr="002256E8">
        <w:rPr>
          <w:rFonts w:ascii="Arial" w:hAnsi="Arial" w:cs="Arial"/>
          <w:sz w:val="20"/>
          <w:szCs w:val="20"/>
          <w:lang w:val="pl-PL"/>
        </w:rPr>
        <w:t>, siedziba OSP</w:t>
      </w:r>
      <w:r w:rsidR="009148F6" w:rsidRPr="002256E8">
        <w:rPr>
          <w:rFonts w:ascii="Arial" w:hAnsi="Arial" w:cs="Arial"/>
          <w:sz w:val="20"/>
          <w:szCs w:val="20"/>
          <w:lang w:val="pl-PL"/>
        </w:rPr>
        <w:t>;</w:t>
      </w:r>
    </w:p>
    <w:p w:rsidR="007C5E40" w:rsidRPr="00DA41EA" w:rsidRDefault="004155B4" w:rsidP="00DA3868">
      <w:pPr>
        <w:numPr>
          <w:ilvl w:val="0"/>
          <w:numId w:val="23"/>
        </w:numPr>
        <w:suppressAutoHyphens/>
        <w:ind w:left="851" w:hanging="491"/>
        <w:rPr>
          <w:rFonts w:ascii="Arial" w:hAnsi="Arial" w:cs="Arial"/>
          <w:b/>
          <w:sz w:val="20"/>
          <w:szCs w:val="20"/>
          <w:lang w:val="pl-PL"/>
        </w:rPr>
      </w:pPr>
      <w:r w:rsidRPr="002256E8">
        <w:rPr>
          <w:rFonts w:ascii="Arial" w:hAnsi="Arial" w:cs="Arial"/>
          <w:b/>
          <w:sz w:val="20"/>
          <w:szCs w:val="20"/>
          <w:lang w:val="pl-PL"/>
        </w:rPr>
        <w:t>Strefa</w:t>
      </w:r>
      <w:r w:rsidR="007C5E40" w:rsidRPr="002256E8">
        <w:rPr>
          <w:rFonts w:ascii="Arial" w:hAnsi="Arial" w:cs="Arial"/>
          <w:b/>
          <w:sz w:val="20"/>
          <w:szCs w:val="20"/>
          <w:lang w:val="pl-PL"/>
        </w:rPr>
        <w:t xml:space="preserve"> nr </w:t>
      </w:r>
      <w:r w:rsidR="00DC291B" w:rsidRPr="002256E8">
        <w:rPr>
          <w:rFonts w:ascii="Arial" w:hAnsi="Arial" w:cs="Arial"/>
          <w:b/>
          <w:sz w:val="20"/>
          <w:szCs w:val="20"/>
          <w:lang w:val="pl-PL"/>
        </w:rPr>
        <w:t>10</w:t>
      </w:r>
      <w:r w:rsidR="00B62F0E" w:rsidRPr="002256E8">
        <w:rPr>
          <w:rFonts w:ascii="Arial" w:hAnsi="Arial" w:cs="Arial"/>
          <w:b/>
          <w:sz w:val="20"/>
          <w:szCs w:val="20"/>
          <w:lang w:val="pl-PL"/>
        </w:rPr>
        <w:t>-</w:t>
      </w:r>
      <w:r w:rsidR="007C5E40" w:rsidRPr="002256E8">
        <w:rPr>
          <w:rFonts w:ascii="Arial" w:hAnsi="Arial" w:cs="Arial"/>
          <w:b/>
          <w:sz w:val="20"/>
          <w:szCs w:val="20"/>
          <w:lang w:val="pl-PL"/>
        </w:rPr>
        <w:t xml:space="preserve"> dot. miejsca stacjonowania </w:t>
      </w:r>
      <w:r w:rsidR="00B62F0E" w:rsidRPr="002256E8">
        <w:rPr>
          <w:rFonts w:ascii="Arial" w:hAnsi="Arial" w:cs="Arial"/>
          <w:b/>
          <w:sz w:val="20"/>
          <w:szCs w:val="20"/>
          <w:lang w:val="pl-PL"/>
        </w:rPr>
        <w:t>-</w:t>
      </w:r>
      <w:r w:rsidR="0088377D">
        <w:rPr>
          <w:rFonts w:ascii="Arial" w:hAnsi="Arial" w:cs="Arial"/>
          <w:b/>
          <w:sz w:val="20"/>
          <w:szCs w:val="20"/>
          <w:lang w:val="pl-PL"/>
        </w:rPr>
        <w:t xml:space="preserve"> </w:t>
      </w:r>
      <w:r w:rsidR="0042365A" w:rsidRPr="002256E8">
        <w:rPr>
          <w:rFonts w:ascii="Arial" w:hAnsi="Arial" w:cs="Arial"/>
          <w:b/>
          <w:sz w:val="20"/>
          <w:szCs w:val="20"/>
          <w:lang w:val="pl-PL"/>
        </w:rPr>
        <w:t>3</w:t>
      </w:r>
      <w:r w:rsidR="00410B6E" w:rsidRPr="002256E8">
        <w:rPr>
          <w:rFonts w:ascii="Arial" w:hAnsi="Arial" w:cs="Arial"/>
          <w:b/>
          <w:sz w:val="20"/>
          <w:szCs w:val="20"/>
          <w:lang w:val="pl-PL"/>
        </w:rPr>
        <w:t>2</w:t>
      </w:r>
      <w:r w:rsidR="0042365A" w:rsidRPr="002256E8">
        <w:rPr>
          <w:rFonts w:ascii="Arial" w:hAnsi="Arial" w:cs="Arial"/>
          <w:b/>
          <w:sz w:val="20"/>
          <w:szCs w:val="20"/>
          <w:lang w:val="pl-PL"/>
        </w:rPr>
        <w:t>-</w:t>
      </w:r>
      <w:r w:rsidR="00410B6E" w:rsidRPr="002256E8">
        <w:rPr>
          <w:rFonts w:ascii="Arial" w:hAnsi="Arial" w:cs="Arial"/>
          <w:b/>
          <w:sz w:val="20"/>
          <w:szCs w:val="20"/>
          <w:lang w:val="pl-PL"/>
        </w:rPr>
        <w:t>010</w:t>
      </w:r>
      <w:r w:rsidR="0088377D">
        <w:rPr>
          <w:rFonts w:ascii="Arial" w:hAnsi="Arial" w:cs="Arial"/>
          <w:b/>
          <w:sz w:val="20"/>
          <w:szCs w:val="20"/>
          <w:lang w:val="pl-PL"/>
        </w:rPr>
        <w:t xml:space="preserve"> </w:t>
      </w:r>
      <w:r w:rsidR="002256E8">
        <w:rPr>
          <w:rFonts w:ascii="Arial" w:hAnsi="Arial" w:cs="Arial"/>
          <w:b/>
          <w:sz w:val="20"/>
          <w:szCs w:val="20"/>
          <w:lang w:val="pl-PL"/>
        </w:rPr>
        <w:t>Luborzyca-</w:t>
      </w:r>
      <w:r w:rsidR="007C5E40" w:rsidRPr="00284712">
        <w:rPr>
          <w:rFonts w:ascii="Arial" w:hAnsi="Arial" w:cs="Arial"/>
          <w:b/>
          <w:sz w:val="20"/>
          <w:szCs w:val="20"/>
          <w:lang w:val="pl-PL"/>
        </w:rPr>
        <w:t>Kocmyrzów</w:t>
      </w:r>
      <w:r w:rsidR="004811A2">
        <w:rPr>
          <w:rFonts w:ascii="Arial" w:hAnsi="Arial" w:cs="Arial"/>
          <w:sz w:val="20"/>
          <w:szCs w:val="20"/>
          <w:lang w:val="pl-PL"/>
        </w:rPr>
        <w:t xml:space="preserve"> 38</w:t>
      </w:r>
      <w:r w:rsidR="007C5E40" w:rsidRPr="007C5E40">
        <w:rPr>
          <w:rFonts w:ascii="Arial" w:hAnsi="Arial" w:cs="Arial"/>
          <w:sz w:val="20"/>
          <w:szCs w:val="20"/>
          <w:lang w:val="pl-PL"/>
        </w:rPr>
        <w:t xml:space="preserve"> – Przychodnia Zdrowia</w:t>
      </w:r>
      <w:r w:rsidR="00DA41EA">
        <w:rPr>
          <w:rFonts w:ascii="Arial" w:hAnsi="Arial" w:cs="Arial"/>
          <w:sz w:val="20"/>
          <w:szCs w:val="20"/>
          <w:lang w:val="pl-PL"/>
        </w:rPr>
        <w:t>;</w:t>
      </w:r>
    </w:p>
    <w:p w:rsidR="00DA41EA" w:rsidRPr="00F556AF" w:rsidRDefault="00DA41EA" w:rsidP="00DA3868">
      <w:pPr>
        <w:numPr>
          <w:ilvl w:val="0"/>
          <w:numId w:val="23"/>
        </w:numPr>
        <w:suppressAutoHyphens/>
        <w:ind w:left="851" w:hanging="491"/>
        <w:rPr>
          <w:rFonts w:ascii="Arial" w:hAnsi="Arial" w:cs="Arial"/>
          <w:b/>
          <w:sz w:val="20"/>
          <w:szCs w:val="20"/>
          <w:lang w:val="pl-PL"/>
        </w:rPr>
      </w:pPr>
      <w:r>
        <w:rPr>
          <w:rFonts w:ascii="Arial" w:hAnsi="Arial" w:cs="Arial"/>
          <w:b/>
          <w:sz w:val="20"/>
          <w:szCs w:val="20"/>
          <w:lang w:val="pl-PL"/>
        </w:rPr>
        <w:t xml:space="preserve">Strefa nr 11 </w:t>
      </w:r>
      <w:r w:rsidR="00B62F0E">
        <w:rPr>
          <w:rFonts w:ascii="Arial" w:hAnsi="Arial" w:cs="Arial"/>
          <w:b/>
          <w:sz w:val="20"/>
          <w:szCs w:val="20"/>
          <w:lang w:val="pl-PL"/>
        </w:rPr>
        <w:t>-</w:t>
      </w:r>
      <w:r>
        <w:rPr>
          <w:rFonts w:ascii="Arial" w:hAnsi="Arial" w:cs="Arial"/>
          <w:b/>
          <w:sz w:val="20"/>
          <w:szCs w:val="20"/>
          <w:lang w:val="pl-PL"/>
        </w:rPr>
        <w:t xml:space="preserve"> dot. </w:t>
      </w:r>
      <w:r w:rsidR="002256E8">
        <w:rPr>
          <w:rFonts w:ascii="Arial" w:hAnsi="Arial" w:cs="Arial"/>
          <w:b/>
          <w:sz w:val="20"/>
          <w:szCs w:val="20"/>
          <w:lang w:val="pl-PL"/>
        </w:rPr>
        <w:t>m</w:t>
      </w:r>
      <w:r>
        <w:rPr>
          <w:rFonts w:ascii="Arial" w:hAnsi="Arial" w:cs="Arial"/>
          <w:b/>
          <w:sz w:val="20"/>
          <w:szCs w:val="20"/>
          <w:lang w:val="pl-PL"/>
        </w:rPr>
        <w:t xml:space="preserve">iejsca stacjonowania- </w:t>
      </w:r>
      <w:r w:rsidR="0088377D">
        <w:rPr>
          <w:rFonts w:ascii="Arial" w:hAnsi="Arial" w:cs="Arial"/>
          <w:b/>
          <w:sz w:val="20"/>
          <w:szCs w:val="20"/>
          <w:lang w:val="pl-PL"/>
        </w:rPr>
        <w:t xml:space="preserve"> </w:t>
      </w:r>
      <w:r w:rsidR="0042365A">
        <w:rPr>
          <w:rFonts w:ascii="Arial" w:hAnsi="Arial" w:cs="Arial"/>
          <w:b/>
          <w:sz w:val="20"/>
          <w:szCs w:val="20"/>
          <w:lang w:val="pl-PL"/>
        </w:rPr>
        <w:t xml:space="preserve">32-300 </w:t>
      </w:r>
      <w:r>
        <w:rPr>
          <w:rFonts w:ascii="Arial" w:hAnsi="Arial" w:cs="Arial"/>
          <w:b/>
          <w:sz w:val="20"/>
          <w:szCs w:val="20"/>
          <w:lang w:val="pl-PL"/>
        </w:rPr>
        <w:t xml:space="preserve">Olkusz ul. </w:t>
      </w:r>
      <w:r w:rsidR="00F556AF">
        <w:rPr>
          <w:rFonts w:ascii="Arial" w:hAnsi="Arial" w:cs="Arial"/>
          <w:b/>
          <w:sz w:val="20"/>
          <w:szCs w:val="20"/>
          <w:lang w:val="pl-PL"/>
        </w:rPr>
        <w:t>Osiecka 3A</w:t>
      </w:r>
      <w:r w:rsidR="00F556AF">
        <w:rPr>
          <w:rFonts w:ascii="Arial" w:hAnsi="Arial" w:cs="Arial"/>
          <w:sz w:val="20"/>
          <w:szCs w:val="20"/>
          <w:lang w:val="pl-PL"/>
        </w:rPr>
        <w:t>;</w:t>
      </w:r>
    </w:p>
    <w:p w:rsidR="00DA41EA" w:rsidRPr="00F556AF" w:rsidRDefault="00DA41EA" w:rsidP="00DA3868">
      <w:pPr>
        <w:numPr>
          <w:ilvl w:val="0"/>
          <w:numId w:val="23"/>
        </w:numPr>
        <w:suppressAutoHyphens/>
        <w:ind w:left="851" w:hanging="491"/>
        <w:rPr>
          <w:rFonts w:ascii="Arial" w:hAnsi="Arial" w:cs="Arial"/>
          <w:b/>
          <w:sz w:val="20"/>
          <w:szCs w:val="20"/>
          <w:lang w:val="pl-PL"/>
        </w:rPr>
      </w:pPr>
      <w:r w:rsidRPr="00DA41EA">
        <w:rPr>
          <w:rFonts w:ascii="Arial" w:hAnsi="Arial" w:cs="Arial"/>
          <w:b/>
          <w:sz w:val="20"/>
          <w:szCs w:val="20"/>
          <w:lang w:val="pl-PL"/>
        </w:rPr>
        <w:t xml:space="preserve">Strefa nr 12 </w:t>
      </w:r>
      <w:r w:rsidR="00B62F0E">
        <w:rPr>
          <w:rFonts w:ascii="Arial" w:hAnsi="Arial" w:cs="Arial"/>
          <w:b/>
          <w:sz w:val="20"/>
          <w:szCs w:val="20"/>
          <w:lang w:val="pl-PL"/>
        </w:rPr>
        <w:t>-</w:t>
      </w:r>
      <w:r w:rsidRPr="00DA41EA">
        <w:rPr>
          <w:rFonts w:ascii="Arial" w:hAnsi="Arial" w:cs="Arial"/>
          <w:b/>
          <w:sz w:val="20"/>
          <w:szCs w:val="20"/>
          <w:lang w:val="pl-PL"/>
        </w:rPr>
        <w:t xml:space="preserve"> dot. </w:t>
      </w:r>
      <w:r w:rsidR="002256E8">
        <w:rPr>
          <w:rFonts w:ascii="Arial" w:hAnsi="Arial" w:cs="Arial"/>
          <w:b/>
          <w:sz w:val="20"/>
          <w:szCs w:val="20"/>
          <w:lang w:val="pl-PL"/>
        </w:rPr>
        <w:t>m</w:t>
      </w:r>
      <w:r w:rsidRPr="00DA41EA">
        <w:rPr>
          <w:rFonts w:ascii="Arial" w:hAnsi="Arial" w:cs="Arial"/>
          <w:b/>
          <w:sz w:val="20"/>
          <w:szCs w:val="20"/>
          <w:lang w:val="pl-PL"/>
        </w:rPr>
        <w:t xml:space="preserve">iejsca stacjonowania </w:t>
      </w:r>
      <w:r w:rsidR="00B62F0E">
        <w:rPr>
          <w:rFonts w:ascii="Arial" w:hAnsi="Arial" w:cs="Arial"/>
          <w:b/>
          <w:sz w:val="20"/>
          <w:szCs w:val="20"/>
          <w:lang w:val="pl-PL"/>
        </w:rPr>
        <w:t>-</w:t>
      </w:r>
      <w:r w:rsidR="0088377D">
        <w:rPr>
          <w:rFonts w:ascii="Arial" w:hAnsi="Arial" w:cs="Arial"/>
          <w:b/>
          <w:sz w:val="20"/>
          <w:szCs w:val="20"/>
          <w:lang w:val="pl-PL"/>
        </w:rPr>
        <w:t xml:space="preserve"> </w:t>
      </w:r>
      <w:r w:rsidR="0042365A">
        <w:rPr>
          <w:rFonts w:ascii="Arial" w:hAnsi="Arial" w:cs="Arial"/>
          <w:b/>
          <w:sz w:val="20"/>
          <w:szCs w:val="20"/>
          <w:lang w:val="pl-PL"/>
        </w:rPr>
        <w:t>32-329 H</w:t>
      </w:r>
      <w:r w:rsidRPr="00DA41EA">
        <w:rPr>
          <w:rFonts w:ascii="Arial" w:hAnsi="Arial" w:cs="Arial"/>
          <w:b/>
          <w:sz w:val="20"/>
          <w:szCs w:val="20"/>
          <w:lang w:val="pl-PL"/>
        </w:rPr>
        <w:t>utki ul</w:t>
      </w:r>
      <w:r w:rsidRPr="00F556AF">
        <w:rPr>
          <w:rFonts w:ascii="Arial" w:hAnsi="Arial" w:cs="Arial"/>
          <w:b/>
          <w:sz w:val="20"/>
          <w:szCs w:val="20"/>
          <w:lang w:val="pl-PL"/>
        </w:rPr>
        <w:t>.</w:t>
      </w:r>
      <w:r w:rsidR="00F556AF" w:rsidRPr="00F556AF">
        <w:rPr>
          <w:rFonts w:ascii="Arial" w:hAnsi="Arial" w:cs="Arial"/>
          <w:b/>
          <w:sz w:val="20"/>
          <w:szCs w:val="20"/>
          <w:lang w:val="pl-PL"/>
        </w:rPr>
        <w:t xml:space="preserve"> Górka 19</w:t>
      </w:r>
      <w:r w:rsidR="00F556AF" w:rsidRPr="00F556AF">
        <w:rPr>
          <w:rFonts w:ascii="Arial" w:hAnsi="Arial" w:cs="Arial"/>
          <w:sz w:val="20"/>
          <w:szCs w:val="20"/>
          <w:lang w:val="pl-PL"/>
        </w:rPr>
        <w:t>;</w:t>
      </w:r>
    </w:p>
    <w:p w:rsidR="00DA41EA" w:rsidRPr="00F556AF" w:rsidRDefault="00DA41EA" w:rsidP="00DA3868">
      <w:pPr>
        <w:numPr>
          <w:ilvl w:val="0"/>
          <w:numId w:val="23"/>
        </w:numPr>
        <w:suppressAutoHyphens/>
        <w:ind w:left="851" w:hanging="491"/>
        <w:rPr>
          <w:rFonts w:ascii="Arial" w:hAnsi="Arial" w:cs="Arial"/>
          <w:b/>
          <w:sz w:val="20"/>
          <w:szCs w:val="20"/>
          <w:lang w:val="pl-PL"/>
        </w:rPr>
      </w:pPr>
      <w:r w:rsidRPr="00F556AF">
        <w:rPr>
          <w:rFonts w:ascii="Arial" w:hAnsi="Arial" w:cs="Arial"/>
          <w:b/>
          <w:sz w:val="20"/>
          <w:szCs w:val="20"/>
          <w:lang w:val="pl-PL"/>
        </w:rPr>
        <w:t>Strefa nr 13</w:t>
      </w:r>
      <w:r w:rsidR="00B62F0E" w:rsidRPr="00F556AF">
        <w:rPr>
          <w:rFonts w:ascii="Arial" w:hAnsi="Arial" w:cs="Arial"/>
          <w:b/>
          <w:sz w:val="20"/>
          <w:szCs w:val="20"/>
          <w:lang w:val="pl-PL"/>
        </w:rPr>
        <w:t xml:space="preserve"> -</w:t>
      </w:r>
      <w:r w:rsidRPr="00F556AF">
        <w:rPr>
          <w:rFonts w:ascii="Arial" w:hAnsi="Arial" w:cs="Arial"/>
          <w:b/>
          <w:sz w:val="20"/>
          <w:szCs w:val="20"/>
          <w:lang w:val="pl-PL"/>
        </w:rPr>
        <w:t xml:space="preserve"> dot. </w:t>
      </w:r>
      <w:r w:rsidR="002256E8">
        <w:rPr>
          <w:rFonts w:ascii="Arial" w:hAnsi="Arial" w:cs="Arial"/>
          <w:b/>
          <w:sz w:val="20"/>
          <w:szCs w:val="20"/>
          <w:lang w:val="pl-PL"/>
        </w:rPr>
        <w:t>m</w:t>
      </w:r>
      <w:r w:rsidRPr="00F556AF">
        <w:rPr>
          <w:rFonts w:ascii="Arial" w:hAnsi="Arial" w:cs="Arial"/>
          <w:b/>
          <w:sz w:val="20"/>
          <w:szCs w:val="20"/>
          <w:lang w:val="pl-PL"/>
        </w:rPr>
        <w:t xml:space="preserve">iejsca stacjonowania </w:t>
      </w:r>
      <w:r w:rsidR="00B62F0E" w:rsidRPr="00F556AF">
        <w:rPr>
          <w:rFonts w:ascii="Arial" w:hAnsi="Arial" w:cs="Arial"/>
          <w:b/>
          <w:sz w:val="20"/>
          <w:szCs w:val="20"/>
          <w:lang w:val="pl-PL"/>
        </w:rPr>
        <w:t>-</w:t>
      </w:r>
      <w:r w:rsidR="0088377D">
        <w:rPr>
          <w:rFonts w:ascii="Arial" w:hAnsi="Arial" w:cs="Arial"/>
          <w:b/>
          <w:sz w:val="20"/>
          <w:szCs w:val="20"/>
          <w:lang w:val="pl-PL"/>
        </w:rPr>
        <w:t xml:space="preserve"> </w:t>
      </w:r>
      <w:r w:rsidR="0042365A">
        <w:rPr>
          <w:rFonts w:ascii="Arial" w:hAnsi="Arial" w:cs="Arial"/>
          <w:b/>
          <w:sz w:val="20"/>
          <w:szCs w:val="20"/>
          <w:lang w:val="pl-PL"/>
        </w:rPr>
        <w:t xml:space="preserve">32-340 </w:t>
      </w:r>
      <w:r w:rsidRPr="00F556AF">
        <w:rPr>
          <w:rFonts w:ascii="Arial" w:hAnsi="Arial" w:cs="Arial"/>
          <w:b/>
          <w:sz w:val="20"/>
          <w:szCs w:val="20"/>
          <w:lang w:val="pl-PL"/>
        </w:rPr>
        <w:t xml:space="preserve">Wolbrom ul. </w:t>
      </w:r>
      <w:r w:rsidR="00F556AF" w:rsidRPr="00F556AF">
        <w:rPr>
          <w:rFonts w:ascii="Arial" w:hAnsi="Arial" w:cs="Arial"/>
          <w:b/>
          <w:sz w:val="20"/>
          <w:szCs w:val="20"/>
          <w:lang w:val="pl-PL"/>
        </w:rPr>
        <w:t>Łukasińskiego 1.</w:t>
      </w:r>
    </w:p>
    <w:p w:rsidR="00353593" w:rsidRPr="00DA41EA" w:rsidRDefault="00353593" w:rsidP="00353593">
      <w:pPr>
        <w:suppressAutoHyphens/>
        <w:ind w:left="851"/>
        <w:rPr>
          <w:rFonts w:ascii="Arial" w:hAnsi="Arial" w:cs="Arial"/>
          <w:b/>
          <w:sz w:val="20"/>
          <w:szCs w:val="20"/>
          <w:lang w:val="pl-PL"/>
        </w:rPr>
      </w:pPr>
    </w:p>
    <w:p w:rsidR="00284712" w:rsidRPr="00720FF2" w:rsidRDefault="00353593" w:rsidP="00744D30">
      <w:pPr>
        <w:suppressAutoHyphens/>
        <w:ind w:left="426" w:hanging="426"/>
        <w:jc w:val="both"/>
        <w:rPr>
          <w:rFonts w:ascii="Arial" w:hAnsi="Arial" w:cs="Arial"/>
          <w:sz w:val="20"/>
          <w:szCs w:val="20"/>
          <w:lang w:val="pl-PL"/>
        </w:rPr>
      </w:pPr>
      <w:r w:rsidRPr="00602C6F">
        <w:rPr>
          <w:rFonts w:ascii="Arial" w:hAnsi="Arial" w:cs="Arial"/>
          <w:sz w:val="20"/>
          <w:szCs w:val="20"/>
          <w:lang w:val="pl-PL"/>
        </w:rPr>
        <w:t>-</w:t>
      </w:r>
      <w:r w:rsidRPr="00602C6F">
        <w:rPr>
          <w:rFonts w:ascii="Arial" w:hAnsi="Arial" w:cs="Arial"/>
          <w:sz w:val="20"/>
          <w:szCs w:val="20"/>
          <w:lang w:val="pl-PL"/>
        </w:rPr>
        <w:tab/>
      </w:r>
      <w:r w:rsidR="00C5751E" w:rsidRPr="00602C6F">
        <w:rPr>
          <w:rFonts w:ascii="Arial" w:hAnsi="Arial" w:cs="Arial"/>
          <w:sz w:val="20"/>
          <w:szCs w:val="20"/>
          <w:lang w:val="pl-PL"/>
        </w:rPr>
        <w:t>d</w:t>
      </w:r>
      <w:r w:rsidRPr="00602C6F">
        <w:rPr>
          <w:rFonts w:ascii="Arial" w:hAnsi="Arial" w:cs="Arial"/>
          <w:sz w:val="20"/>
          <w:szCs w:val="20"/>
          <w:lang w:val="pl-PL"/>
        </w:rPr>
        <w:t xml:space="preserve">la </w:t>
      </w:r>
      <w:r w:rsidR="004155B4" w:rsidRPr="00602C6F">
        <w:rPr>
          <w:rFonts w:ascii="Arial" w:hAnsi="Arial" w:cs="Arial"/>
          <w:b/>
          <w:sz w:val="20"/>
          <w:szCs w:val="20"/>
          <w:lang w:val="pl-PL"/>
        </w:rPr>
        <w:t>stref</w:t>
      </w:r>
      <w:r w:rsidR="0088377D" w:rsidRPr="00602C6F">
        <w:rPr>
          <w:rFonts w:ascii="Arial" w:hAnsi="Arial" w:cs="Arial"/>
          <w:b/>
          <w:sz w:val="20"/>
          <w:szCs w:val="20"/>
          <w:lang w:val="pl-PL"/>
        </w:rPr>
        <w:t xml:space="preserve"> </w:t>
      </w:r>
      <w:r w:rsidRPr="00602C6F">
        <w:rPr>
          <w:rFonts w:ascii="Arial" w:hAnsi="Arial" w:cs="Arial"/>
          <w:b/>
          <w:sz w:val="20"/>
          <w:szCs w:val="20"/>
          <w:lang w:val="pl-PL"/>
        </w:rPr>
        <w:t xml:space="preserve">nr 2 do nr </w:t>
      </w:r>
      <w:r w:rsidR="00DC291B" w:rsidRPr="00602C6F">
        <w:rPr>
          <w:rFonts w:ascii="Arial" w:hAnsi="Arial" w:cs="Arial"/>
          <w:b/>
          <w:sz w:val="20"/>
          <w:szCs w:val="20"/>
          <w:lang w:val="pl-PL"/>
        </w:rPr>
        <w:t>1</w:t>
      </w:r>
      <w:r w:rsidR="00DA41EA" w:rsidRPr="00602C6F">
        <w:rPr>
          <w:rFonts w:ascii="Arial" w:hAnsi="Arial" w:cs="Arial"/>
          <w:b/>
          <w:sz w:val="20"/>
          <w:szCs w:val="20"/>
          <w:lang w:val="pl-PL"/>
        </w:rPr>
        <w:t>3</w:t>
      </w:r>
      <w:r w:rsidRPr="00602C6F">
        <w:rPr>
          <w:rFonts w:ascii="Arial" w:hAnsi="Arial" w:cs="Arial"/>
          <w:sz w:val="20"/>
          <w:szCs w:val="20"/>
          <w:lang w:val="pl-PL"/>
        </w:rPr>
        <w:t xml:space="preserve"> </w:t>
      </w:r>
      <w:r w:rsidR="006B2A56" w:rsidRPr="00602C6F">
        <w:rPr>
          <w:rFonts w:ascii="Arial" w:hAnsi="Arial" w:cs="Arial"/>
          <w:sz w:val="20"/>
          <w:szCs w:val="20"/>
          <w:lang w:val="pl-PL"/>
        </w:rPr>
        <w:t>wymagana</w:t>
      </w:r>
      <w:r w:rsidR="00DE7554" w:rsidRPr="00602C6F">
        <w:rPr>
          <w:rFonts w:ascii="Arial" w:hAnsi="Arial" w:cs="Arial"/>
          <w:sz w:val="20"/>
          <w:szCs w:val="20"/>
          <w:lang w:val="pl-PL"/>
        </w:rPr>
        <w:t xml:space="preserve"> jest</w:t>
      </w:r>
      <w:r w:rsidR="006B2A56" w:rsidRPr="00602C6F">
        <w:rPr>
          <w:rFonts w:ascii="Arial" w:hAnsi="Arial" w:cs="Arial"/>
          <w:sz w:val="20"/>
          <w:szCs w:val="20"/>
          <w:lang w:val="pl-PL"/>
        </w:rPr>
        <w:t xml:space="preserve"> </w:t>
      </w:r>
      <w:r w:rsidR="006B2A56" w:rsidRPr="00602C6F">
        <w:rPr>
          <w:rFonts w:ascii="Arial" w:hAnsi="Arial" w:cs="Arial"/>
          <w:b/>
          <w:sz w:val="20"/>
          <w:szCs w:val="20"/>
          <w:lang w:val="pl-PL"/>
        </w:rPr>
        <w:t>minimum 1 stacja paliw</w:t>
      </w:r>
      <w:r w:rsidR="00705E84" w:rsidRPr="00602C6F">
        <w:rPr>
          <w:rFonts w:ascii="Arial" w:hAnsi="Arial" w:cs="Arial"/>
          <w:b/>
          <w:sz w:val="20"/>
          <w:szCs w:val="20"/>
          <w:lang w:val="pl-PL"/>
        </w:rPr>
        <w:t xml:space="preserve"> wyznaczona</w:t>
      </w:r>
      <w:r w:rsidR="006B2A56" w:rsidRPr="00602C6F">
        <w:rPr>
          <w:rFonts w:ascii="Arial" w:hAnsi="Arial" w:cs="Arial"/>
          <w:b/>
          <w:sz w:val="20"/>
          <w:szCs w:val="20"/>
          <w:lang w:val="pl-PL"/>
        </w:rPr>
        <w:t xml:space="preserve"> dla każdego miejsca stacjonowania</w:t>
      </w:r>
      <w:r w:rsidR="00DE7554" w:rsidRPr="00602C6F">
        <w:rPr>
          <w:rFonts w:ascii="Arial" w:hAnsi="Arial" w:cs="Arial"/>
          <w:b/>
          <w:sz w:val="20"/>
          <w:szCs w:val="20"/>
          <w:lang w:val="pl-PL"/>
        </w:rPr>
        <w:t xml:space="preserve"> w </w:t>
      </w:r>
      <w:r w:rsidR="00705E84" w:rsidRPr="00602C6F">
        <w:rPr>
          <w:rFonts w:ascii="Arial" w:hAnsi="Arial" w:cs="Arial"/>
          <w:b/>
          <w:sz w:val="20"/>
          <w:szCs w:val="20"/>
          <w:lang w:val="pl-PL"/>
        </w:rPr>
        <w:t>odległości drogowej</w:t>
      </w:r>
      <w:r w:rsidR="00DE7554" w:rsidRPr="00602C6F">
        <w:rPr>
          <w:rFonts w:ascii="Arial" w:hAnsi="Arial" w:cs="Arial"/>
          <w:b/>
          <w:sz w:val="20"/>
          <w:szCs w:val="20"/>
          <w:lang w:val="pl-PL"/>
        </w:rPr>
        <w:t xml:space="preserve"> max. </w:t>
      </w:r>
      <w:r w:rsidR="00ED217B">
        <w:rPr>
          <w:rFonts w:ascii="Arial" w:hAnsi="Arial" w:cs="Arial"/>
          <w:b/>
          <w:sz w:val="20"/>
          <w:szCs w:val="20"/>
          <w:lang w:val="pl-PL"/>
        </w:rPr>
        <w:t>25</w:t>
      </w:r>
      <w:r w:rsidR="00DE7554" w:rsidRPr="00602C6F">
        <w:rPr>
          <w:rFonts w:ascii="Arial" w:hAnsi="Arial" w:cs="Arial"/>
          <w:b/>
          <w:sz w:val="20"/>
          <w:szCs w:val="20"/>
          <w:lang w:val="pl-PL"/>
        </w:rPr>
        <w:t xml:space="preserve"> km od miejsca stacjonowania</w:t>
      </w:r>
      <w:r w:rsidR="006B2A56" w:rsidRPr="00602C6F">
        <w:rPr>
          <w:rFonts w:ascii="Arial" w:hAnsi="Arial" w:cs="Arial"/>
          <w:sz w:val="20"/>
          <w:szCs w:val="20"/>
          <w:lang w:val="pl-PL"/>
        </w:rPr>
        <w:t>.</w:t>
      </w:r>
      <w:r w:rsidR="006B2A56">
        <w:rPr>
          <w:rFonts w:ascii="Arial" w:hAnsi="Arial" w:cs="Arial"/>
          <w:sz w:val="20"/>
          <w:szCs w:val="20"/>
          <w:lang w:val="pl-PL"/>
        </w:rPr>
        <w:t xml:space="preserve"> </w:t>
      </w:r>
      <w:r w:rsidR="00340224">
        <w:rPr>
          <w:rFonts w:ascii="Arial" w:hAnsi="Arial" w:cs="Arial"/>
          <w:b/>
          <w:sz w:val="20"/>
          <w:szCs w:val="20"/>
          <w:lang w:val="pl-PL"/>
        </w:rPr>
        <w:t>W</w:t>
      </w:r>
      <w:r w:rsidR="00340224" w:rsidRPr="00340224">
        <w:rPr>
          <w:rFonts w:ascii="Arial" w:hAnsi="Arial" w:cs="Arial"/>
          <w:b/>
          <w:sz w:val="20"/>
          <w:szCs w:val="20"/>
          <w:lang w:val="pl-PL"/>
        </w:rPr>
        <w:t>szystkie oferowane</w:t>
      </w:r>
      <w:r w:rsidR="00340224" w:rsidRPr="00340224">
        <w:rPr>
          <w:rFonts w:ascii="Arial" w:hAnsi="Arial" w:cs="Arial"/>
          <w:sz w:val="20"/>
          <w:szCs w:val="20"/>
          <w:lang w:val="pl-PL"/>
        </w:rPr>
        <w:t xml:space="preserve"> </w:t>
      </w:r>
      <w:r w:rsidR="00340224" w:rsidRPr="00340224">
        <w:rPr>
          <w:rFonts w:ascii="Arial" w:hAnsi="Arial" w:cs="Arial"/>
          <w:b/>
          <w:sz w:val="20"/>
          <w:szCs w:val="20"/>
          <w:lang w:val="pl-PL"/>
        </w:rPr>
        <w:t>stacje paliw</w:t>
      </w:r>
      <w:r w:rsidR="00340224" w:rsidRPr="00340224">
        <w:rPr>
          <w:rFonts w:ascii="Arial" w:hAnsi="Arial" w:cs="Arial"/>
          <w:sz w:val="20"/>
          <w:szCs w:val="20"/>
          <w:lang w:val="pl-PL"/>
        </w:rPr>
        <w:t xml:space="preserve"> Wykonawcy </w:t>
      </w:r>
      <w:r w:rsidR="00340224" w:rsidRPr="00340224">
        <w:rPr>
          <w:rFonts w:ascii="Arial" w:hAnsi="Arial" w:cs="Arial"/>
          <w:b/>
          <w:sz w:val="20"/>
          <w:szCs w:val="20"/>
          <w:lang w:val="pl-PL"/>
        </w:rPr>
        <w:t>powinny być czynne całą dobę,</w:t>
      </w:r>
      <w:r w:rsidR="00340224" w:rsidRPr="00340224">
        <w:rPr>
          <w:rFonts w:ascii="Arial" w:hAnsi="Arial" w:cs="Arial"/>
          <w:sz w:val="20"/>
          <w:szCs w:val="20"/>
          <w:lang w:val="pl-PL"/>
        </w:rPr>
        <w:t xml:space="preserve"> </w:t>
      </w:r>
      <w:r w:rsidR="00340224" w:rsidRPr="00340224">
        <w:rPr>
          <w:rFonts w:ascii="Arial" w:hAnsi="Arial" w:cs="Arial"/>
          <w:b/>
          <w:sz w:val="20"/>
          <w:szCs w:val="20"/>
          <w:lang w:val="pl-PL"/>
        </w:rPr>
        <w:t xml:space="preserve">w każdy dzień tygodnia </w:t>
      </w:r>
      <w:r w:rsidR="00340224">
        <w:rPr>
          <w:rFonts w:ascii="Arial" w:hAnsi="Arial" w:cs="Arial"/>
          <w:b/>
          <w:sz w:val="20"/>
          <w:szCs w:val="20"/>
          <w:lang w:val="pl-PL"/>
        </w:rPr>
        <w:br/>
      </w:r>
      <w:r w:rsidR="00340224" w:rsidRPr="00340224">
        <w:rPr>
          <w:rFonts w:ascii="Arial" w:hAnsi="Arial" w:cs="Arial"/>
          <w:b/>
          <w:sz w:val="20"/>
          <w:szCs w:val="20"/>
          <w:lang w:val="pl-PL"/>
        </w:rPr>
        <w:t>i umożliwiać rozliczanie zakupów na stacjach paliw bezgotówkowo</w:t>
      </w:r>
      <w:r w:rsidR="00340224">
        <w:rPr>
          <w:rFonts w:ascii="Arial" w:hAnsi="Arial" w:cs="Arial"/>
          <w:b/>
          <w:sz w:val="20"/>
          <w:szCs w:val="20"/>
          <w:lang w:val="pl-PL"/>
        </w:rPr>
        <w:t>.</w:t>
      </w:r>
      <w:r w:rsidR="00744D30">
        <w:rPr>
          <w:rFonts w:ascii="Arial" w:hAnsi="Arial" w:cs="Arial"/>
          <w:sz w:val="20"/>
          <w:szCs w:val="20"/>
          <w:lang w:val="pl-PL"/>
        </w:rPr>
        <w:tab/>
      </w:r>
    </w:p>
    <w:p w:rsidR="00744D30" w:rsidRDefault="00744D30" w:rsidP="00DA3868">
      <w:pPr>
        <w:numPr>
          <w:ilvl w:val="0"/>
          <w:numId w:val="18"/>
        </w:numPr>
        <w:suppressAutoHyphens/>
        <w:ind w:left="426" w:hanging="426"/>
        <w:jc w:val="both"/>
        <w:rPr>
          <w:rFonts w:ascii="Arial" w:hAnsi="Arial" w:cs="Arial"/>
          <w:sz w:val="20"/>
          <w:szCs w:val="20"/>
          <w:lang w:val="pl-PL"/>
        </w:rPr>
      </w:pPr>
      <w:r w:rsidRPr="00EA7A5A">
        <w:rPr>
          <w:rFonts w:ascii="Arial" w:hAnsi="Arial" w:cs="Arial"/>
          <w:sz w:val="20"/>
          <w:szCs w:val="20"/>
          <w:lang w:val="pl-PL"/>
        </w:rPr>
        <w:lastRenderedPageBreak/>
        <w:t xml:space="preserve">Zaoferowane przez Wykonawcę paliwa, określone w pkt. III.1 niniejszej </w:t>
      </w:r>
      <w:proofErr w:type="spellStart"/>
      <w:r w:rsidRPr="00EA7A5A">
        <w:rPr>
          <w:rFonts w:ascii="Arial" w:hAnsi="Arial" w:cs="Arial"/>
          <w:sz w:val="20"/>
          <w:szCs w:val="20"/>
          <w:lang w:val="pl-PL"/>
        </w:rPr>
        <w:t>siwz</w:t>
      </w:r>
      <w:proofErr w:type="spellEnd"/>
      <w:r w:rsidRPr="00EA7A5A">
        <w:rPr>
          <w:rFonts w:ascii="Arial" w:hAnsi="Arial" w:cs="Arial"/>
          <w:sz w:val="20"/>
          <w:szCs w:val="20"/>
          <w:lang w:val="pl-PL"/>
        </w:rPr>
        <w:t xml:space="preserve"> muszą spełniać wymagania jakościowe określone w rozporządzeniu </w:t>
      </w:r>
      <w:r w:rsidRPr="00C631A3">
        <w:rPr>
          <w:rFonts w:ascii="Arial" w:hAnsi="Arial" w:cs="Arial"/>
          <w:sz w:val="20"/>
          <w:szCs w:val="20"/>
          <w:lang w:val="pl-PL"/>
        </w:rPr>
        <w:t xml:space="preserve">Ministra Gospodarki </w:t>
      </w:r>
      <w:r w:rsidRPr="00FF1106">
        <w:rPr>
          <w:rFonts w:ascii="Arial" w:hAnsi="Arial" w:cs="Arial"/>
          <w:sz w:val="20"/>
          <w:szCs w:val="20"/>
          <w:lang w:val="pl-PL"/>
        </w:rPr>
        <w:t>z dnia 9 października 2015 r. w sprawie wymagań jakościowych dla paliw ciekłych (Dz.U. z 2015 r. poz. 1680,</w:t>
      </w:r>
      <w:r w:rsidRPr="00DC291B">
        <w:rPr>
          <w:rFonts w:ascii="Arial" w:hAnsi="Arial" w:cs="Arial"/>
          <w:sz w:val="20"/>
          <w:szCs w:val="20"/>
          <w:lang w:val="pl-PL"/>
        </w:rPr>
        <w:t xml:space="preserve"> z </w:t>
      </w:r>
      <w:proofErr w:type="spellStart"/>
      <w:r w:rsidRPr="00DC291B">
        <w:rPr>
          <w:rFonts w:ascii="Arial" w:hAnsi="Arial" w:cs="Arial"/>
          <w:sz w:val="20"/>
          <w:szCs w:val="20"/>
          <w:lang w:val="pl-PL"/>
        </w:rPr>
        <w:t>późn</w:t>
      </w:r>
      <w:proofErr w:type="spellEnd"/>
      <w:r w:rsidRPr="00DC291B">
        <w:rPr>
          <w:rFonts w:ascii="Arial" w:hAnsi="Arial" w:cs="Arial"/>
          <w:sz w:val="20"/>
          <w:szCs w:val="20"/>
          <w:lang w:val="pl-PL"/>
        </w:rPr>
        <w:t>. zmianami</w:t>
      </w:r>
      <w:r>
        <w:rPr>
          <w:rFonts w:ascii="Arial" w:hAnsi="Arial" w:cs="Arial"/>
          <w:sz w:val="20"/>
          <w:szCs w:val="20"/>
          <w:lang w:val="pl-PL"/>
        </w:rPr>
        <w:t>).</w:t>
      </w:r>
    </w:p>
    <w:p w:rsidR="00284712" w:rsidRPr="00120302" w:rsidRDefault="00284712" w:rsidP="00DA3868">
      <w:pPr>
        <w:numPr>
          <w:ilvl w:val="0"/>
          <w:numId w:val="18"/>
        </w:numPr>
        <w:suppressAutoHyphens/>
        <w:ind w:left="426" w:hanging="426"/>
        <w:jc w:val="both"/>
        <w:rPr>
          <w:rFonts w:ascii="Arial" w:hAnsi="Arial" w:cs="Arial"/>
          <w:sz w:val="20"/>
          <w:szCs w:val="20"/>
          <w:lang w:val="pl-PL"/>
        </w:rPr>
      </w:pPr>
      <w:r w:rsidRPr="00120302">
        <w:rPr>
          <w:rFonts w:ascii="Arial" w:hAnsi="Arial" w:cs="Arial"/>
          <w:sz w:val="20"/>
          <w:szCs w:val="20"/>
          <w:lang w:val="pl-PL"/>
        </w:rPr>
        <w:t>Dostawa  paliw odbywać się będzie sukcesywnie w okresie obowiązywania umowy na stacji/ach paliwowej/</w:t>
      </w:r>
      <w:proofErr w:type="spellStart"/>
      <w:r w:rsidRPr="00120302">
        <w:rPr>
          <w:rFonts w:ascii="Arial" w:hAnsi="Arial" w:cs="Arial"/>
          <w:sz w:val="20"/>
          <w:szCs w:val="20"/>
          <w:lang w:val="pl-PL"/>
        </w:rPr>
        <w:t>ych</w:t>
      </w:r>
      <w:proofErr w:type="spellEnd"/>
      <w:r w:rsidRPr="00120302">
        <w:rPr>
          <w:rFonts w:ascii="Arial" w:hAnsi="Arial" w:cs="Arial"/>
          <w:sz w:val="20"/>
          <w:szCs w:val="20"/>
          <w:lang w:val="pl-PL"/>
        </w:rPr>
        <w:t xml:space="preserve"> Wykonawcy, w godzinach jej/ich pracy,  bezpośrednio do zbiorników pojazdów </w:t>
      </w:r>
      <w:r w:rsidR="00E97754" w:rsidRPr="001F3D31">
        <w:rPr>
          <w:rFonts w:ascii="Arial" w:hAnsi="Arial" w:cs="Arial"/>
          <w:sz w:val="20"/>
          <w:szCs w:val="20"/>
          <w:lang w:val="pl-PL"/>
        </w:rPr>
        <w:t>Zamawiającego</w:t>
      </w:r>
      <w:r w:rsidRPr="00120302">
        <w:rPr>
          <w:rFonts w:ascii="Arial" w:hAnsi="Arial" w:cs="Arial"/>
          <w:sz w:val="20"/>
          <w:szCs w:val="20"/>
          <w:lang w:val="pl-PL"/>
        </w:rPr>
        <w:t xml:space="preserve"> lub do kanistra</w:t>
      </w:r>
      <w:r w:rsidR="00BE355A" w:rsidRPr="00120302">
        <w:rPr>
          <w:rFonts w:ascii="Arial" w:hAnsi="Arial" w:cs="Arial"/>
          <w:sz w:val="20"/>
          <w:szCs w:val="20"/>
          <w:lang w:val="pl-PL"/>
        </w:rPr>
        <w:t>,</w:t>
      </w:r>
      <w:r w:rsidR="00D6773D" w:rsidRPr="00120302">
        <w:rPr>
          <w:rFonts w:ascii="Arial" w:hAnsi="Arial" w:cs="Arial"/>
          <w:sz w:val="20"/>
          <w:szCs w:val="20"/>
          <w:lang w:val="pl-PL"/>
        </w:rPr>
        <w:t xml:space="preserve"> na warunkach opisanych w projekcie umowy załącznik</w:t>
      </w:r>
      <w:r w:rsidR="001F3D31" w:rsidRPr="00E70F0A">
        <w:rPr>
          <w:rFonts w:ascii="Arial" w:hAnsi="Arial" w:cs="Arial"/>
          <w:sz w:val="20"/>
          <w:szCs w:val="20"/>
          <w:lang w:val="pl-PL"/>
        </w:rPr>
        <w:t>u</w:t>
      </w:r>
      <w:r w:rsidR="00D6773D" w:rsidRPr="00120302">
        <w:rPr>
          <w:rFonts w:ascii="Arial" w:hAnsi="Arial" w:cs="Arial"/>
          <w:sz w:val="20"/>
          <w:szCs w:val="20"/>
          <w:lang w:val="pl-PL"/>
        </w:rPr>
        <w:t xml:space="preserve"> nr 3 do </w:t>
      </w:r>
      <w:r w:rsidR="00E97754">
        <w:rPr>
          <w:rFonts w:ascii="Arial" w:hAnsi="Arial" w:cs="Arial"/>
          <w:sz w:val="20"/>
          <w:szCs w:val="20"/>
          <w:lang w:val="pl-PL"/>
        </w:rPr>
        <w:t>SIWZ</w:t>
      </w:r>
      <w:r w:rsidR="00120302" w:rsidRPr="00120302">
        <w:rPr>
          <w:rFonts w:ascii="Arial" w:hAnsi="Arial" w:cs="Arial"/>
          <w:sz w:val="20"/>
          <w:szCs w:val="20"/>
          <w:lang w:val="pl-PL"/>
        </w:rPr>
        <w:t>.</w:t>
      </w:r>
    </w:p>
    <w:p w:rsidR="00284712" w:rsidRDefault="00284712" w:rsidP="00DA3868">
      <w:pPr>
        <w:numPr>
          <w:ilvl w:val="0"/>
          <w:numId w:val="18"/>
        </w:numPr>
        <w:suppressAutoHyphens/>
        <w:ind w:left="426" w:hanging="426"/>
        <w:jc w:val="both"/>
        <w:rPr>
          <w:rFonts w:ascii="Arial" w:hAnsi="Arial" w:cs="Arial"/>
          <w:sz w:val="20"/>
          <w:szCs w:val="20"/>
          <w:lang w:val="pl-PL"/>
        </w:rPr>
      </w:pPr>
      <w:r>
        <w:rPr>
          <w:rFonts w:ascii="Arial" w:hAnsi="Arial" w:cs="Arial"/>
          <w:sz w:val="20"/>
          <w:szCs w:val="20"/>
          <w:lang w:val="pl-PL"/>
        </w:rPr>
        <w:t xml:space="preserve">Realizacja rozliczania tankowania </w:t>
      </w:r>
      <w:r w:rsidR="00E70F0A">
        <w:rPr>
          <w:rFonts w:ascii="Arial" w:hAnsi="Arial" w:cs="Arial"/>
          <w:sz w:val="20"/>
          <w:szCs w:val="20"/>
          <w:lang w:val="pl-PL"/>
        </w:rPr>
        <w:t xml:space="preserve">powinna </w:t>
      </w:r>
      <w:r>
        <w:rPr>
          <w:rFonts w:ascii="Arial" w:hAnsi="Arial" w:cs="Arial"/>
          <w:sz w:val="20"/>
          <w:szCs w:val="20"/>
          <w:lang w:val="pl-PL"/>
        </w:rPr>
        <w:t>odbywać się w systemie bezgotówkowym, za pomocą elektronicznych kart</w:t>
      </w:r>
      <w:r w:rsidR="006D282C">
        <w:rPr>
          <w:rFonts w:ascii="Arial" w:hAnsi="Arial" w:cs="Arial"/>
          <w:sz w:val="20"/>
          <w:szCs w:val="20"/>
          <w:lang w:val="pl-PL"/>
        </w:rPr>
        <w:t xml:space="preserve"> lub innych dokumentów</w:t>
      </w:r>
      <w:r w:rsidR="00120302">
        <w:rPr>
          <w:rFonts w:ascii="Arial" w:hAnsi="Arial" w:cs="Arial"/>
          <w:sz w:val="20"/>
          <w:szCs w:val="20"/>
          <w:lang w:val="pl-PL"/>
        </w:rPr>
        <w:t>/</w:t>
      </w:r>
      <w:r w:rsidR="00D85314">
        <w:rPr>
          <w:rFonts w:ascii="Arial" w:hAnsi="Arial" w:cs="Arial"/>
          <w:sz w:val="20"/>
          <w:szCs w:val="20"/>
          <w:lang w:val="pl-PL"/>
        </w:rPr>
        <w:t>urządzeń</w:t>
      </w:r>
      <w:r>
        <w:rPr>
          <w:rFonts w:ascii="Arial" w:hAnsi="Arial" w:cs="Arial"/>
          <w:sz w:val="20"/>
          <w:szCs w:val="20"/>
          <w:lang w:val="pl-PL"/>
        </w:rPr>
        <w:t xml:space="preserve"> wydanych przez Wykonawcę </w:t>
      </w:r>
      <w:r w:rsidRPr="00120302">
        <w:rPr>
          <w:rFonts w:ascii="Arial" w:hAnsi="Arial" w:cs="Arial"/>
          <w:sz w:val="20"/>
          <w:szCs w:val="20"/>
          <w:lang w:val="pl-PL"/>
        </w:rPr>
        <w:t>bezpłatnie</w:t>
      </w:r>
      <w:r>
        <w:rPr>
          <w:rFonts w:ascii="Arial" w:hAnsi="Arial" w:cs="Arial"/>
          <w:sz w:val="20"/>
          <w:szCs w:val="20"/>
          <w:lang w:val="pl-PL"/>
        </w:rPr>
        <w:t xml:space="preserve"> na każdy pojazd Zamawiającego</w:t>
      </w:r>
      <w:r w:rsidR="00744D30">
        <w:rPr>
          <w:rFonts w:ascii="Arial" w:hAnsi="Arial" w:cs="Arial"/>
          <w:sz w:val="20"/>
          <w:szCs w:val="20"/>
          <w:lang w:val="pl-PL"/>
        </w:rPr>
        <w:t xml:space="preserve"> - zwanych dalej "kartami"</w:t>
      </w:r>
      <w:r>
        <w:rPr>
          <w:rFonts w:ascii="Arial" w:hAnsi="Arial" w:cs="Arial"/>
          <w:sz w:val="20"/>
          <w:szCs w:val="20"/>
          <w:lang w:val="pl-PL"/>
        </w:rPr>
        <w:t>.</w:t>
      </w:r>
    </w:p>
    <w:p w:rsidR="00E70F0A" w:rsidRPr="00340224" w:rsidRDefault="00E70F0A" w:rsidP="00DA3868">
      <w:pPr>
        <w:numPr>
          <w:ilvl w:val="0"/>
          <w:numId w:val="18"/>
        </w:numPr>
        <w:suppressAutoHyphens/>
        <w:ind w:left="426" w:hanging="426"/>
        <w:jc w:val="both"/>
        <w:rPr>
          <w:rFonts w:ascii="Arial" w:hAnsi="Arial" w:cs="Arial"/>
          <w:sz w:val="20"/>
          <w:szCs w:val="20"/>
          <w:lang w:val="pl-PL"/>
        </w:rPr>
      </w:pPr>
      <w:r w:rsidRPr="00340224">
        <w:rPr>
          <w:rFonts w:ascii="Arial" w:hAnsi="Arial" w:cs="Arial"/>
          <w:sz w:val="20"/>
          <w:szCs w:val="20"/>
          <w:lang w:val="pl-PL"/>
        </w:rPr>
        <w:t xml:space="preserve">Wykonawca musi zapewnić przesyłanie drogą elektroniczną zestawień wykonanych transakcji </w:t>
      </w:r>
      <w:r w:rsidR="00D33B68">
        <w:rPr>
          <w:rFonts w:ascii="Arial" w:hAnsi="Arial" w:cs="Arial"/>
          <w:sz w:val="20"/>
          <w:szCs w:val="20"/>
          <w:lang w:val="pl-PL"/>
        </w:rPr>
        <w:t>przed lub razem z fakturą za dokonane transakcje.</w:t>
      </w:r>
      <w:r w:rsidRPr="00340224">
        <w:rPr>
          <w:rFonts w:ascii="Arial" w:hAnsi="Arial" w:cs="Arial"/>
          <w:sz w:val="20"/>
          <w:szCs w:val="20"/>
          <w:lang w:val="pl-PL"/>
        </w:rPr>
        <w:t>.</w:t>
      </w:r>
    </w:p>
    <w:p w:rsidR="00284712" w:rsidRPr="00744D30" w:rsidRDefault="00284712" w:rsidP="00DA3868">
      <w:pPr>
        <w:numPr>
          <w:ilvl w:val="0"/>
          <w:numId w:val="18"/>
        </w:numPr>
        <w:suppressAutoHyphens/>
        <w:ind w:left="426" w:hanging="426"/>
        <w:jc w:val="both"/>
        <w:rPr>
          <w:rFonts w:ascii="Arial" w:hAnsi="Arial" w:cs="Arial"/>
          <w:sz w:val="20"/>
          <w:szCs w:val="20"/>
          <w:lang w:val="pl-PL"/>
        </w:rPr>
      </w:pPr>
      <w:r w:rsidRPr="00744D30">
        <w:rPr>
          <w:rFonts w:ascii="Arial" w:hAnsi="Arial" w:cs="Arial"/>
          <w:sz w:val="20"/>
          <w:szCs w:val="20"/>
          <w:lang w:val="pl-PL"/>
        </w:rPr>
        <w:t xml:space="preserve">Przewidywana ilość </w:t>
      </w:r>
      <w:r w:rsidR="002F6E2F" w:rsidRPr="00744D30">
        <w:rPr>
          <w:rFonts w:ascii="Arial" w:hAnsi="Arial" w:cs="Arial"/>
          <w:sz w:val="20"/>
          <w:szCs w:val="20"/>
          <w:lang w:val="pl-PL"/>
        </w:rPr>
        <w:t>kart do wydania Zamawiającemu</w:t>
      </w:r>
      <w:r w:rsidR="00513408" w:rsidRPr="00744D30">
        <w:rPr>
          <w:rFonts w:ascii="Arial" w:hAnsi="Arial" w:cs="Arial"/>
          <w:sz w:val="20"/>
          <w:szCs w:val="20"/>
          <w:lang w:val="pl-PL"/>
        </w:rPr>
        <w:t xml:space="preserve"> na czas trwania umowy</w:t>
      </w:r>
      <w:r w:rsidR="002F6E2F" w:rsidRPr="00744D30">
        <w:rPr>
          <w:rFonts w:ascii="Arial" w:hAnsi="Arial" w:cs="Arial"/>
          <w:sz w:val="20"/>
          <w:szCs w:val="20"/>
          <w:lang w:val="pl-PL"/>
        </w:rPr>
        <w:t xml:space="preserve"> to</w:t>
      </w:r>
      <w:r w:rsidRPr="00744D30">
        <w:rPr>
          <w:rFonts w:ascii="Arial" w:hAnsi="Arial" w:cs="Arial"/>
          <w:sz w:val="20"/>
          <w:szCs w:val="20"/>
          <w:lang w:val="pl-PL"/>
        </w:rPr>
        <w:t xml:space="preserve"> </w:t>
      </w:r>
      <w:r w:rsidR="002F6E2F" w:rsidRPr="00744D30">
        <w:rPr>
          <w:rFonts w:ascii="Arial" w:hAnsi="Arial" w:cs="Arial"/>
          <w:sz w:val="20"/>
          <w:szCs w:val="20"/>
          <w:lang w:val="pl-PL"/>
        </w:rPr>
        <w:t>ok.</w:t>
      </w:r>
      <w:r w:rsidRPr="00744D30">
        <w:rPr>
          <w:rFonts w:ascii="Arial" w:hAnsi="Arial" w:cs="Arial"/>
          <w:sz w:val="20"/>
          <w:szCs w:val="20"/>
          <w:lang w:val="pl-PL"/>
        </w:rPr>
        <w:t xml:space="preserve"> </w:t>
      </w:r>
      <w:r w:rsidR="00234ED7" w:rsidRPr="00744D30">
        <w:rPr>
          <w:rFonts w:ascii="Arial" w:hAnsi="Arial" w:cs="Arial"/>
          <w:sz w:val="20"/>
          <w:szCs w:val="20"/>
          <w:lang w:val="pl-PL"/>
        </w:rPr>
        <w:t>6</w:t>
      </w:r>
      <w:r w:rsidR="00751D41" w:rsidRPr="00744D30">
        <w:rPr>
          <w:rFonts w:ascii="Arial" w:hAnsi="Arial" w:cs="Arial"/>
          <w:sz w:val="20"/>
          <w:szCs w:val="20"/>
          <w:lang w:val="pl-PL"/>
        </w:rPr>
        <w:t>6</w:t>
      </w:r>
      <w:r w:rsidR="00234ED7" w:rsidRPr="00744D30">
        <w:rPr>
          <w:rFonts w:ascii="Arial" w:hAnsi="Arial" w:cs="Arial"/>
          <w:sz w:val="20"/>
          <w:szCs w:val="20"/>
          <w:lang w:val="pl-PL"/>
        </w:rPr>
        <w:t xml:space="preserve"> s</w:t>
      </w:r>
      <w:r w:rsidRPr="00744D30">
        <w:rPr>
          <w:rFonts w:ascii="Arial" w:hAnsi="Arial" w:cs="Arial"/>
          <w:sz w:val="20"/>
          <w:szCs w:val="20"/>
          <w:lang w:val="pl-PL"/>
        </w:rPr>
        <w:t>zt.</w:t>
      </w:r>
      <w:r w:rsidR="002F6E2F" w:rsidRPr="00744D30">
        <w:rPr>
          <w:rFonts w:ascii="Arial" w:hAnsi="Arial" w:cs="Arial"/>
          <w:sz w:val="20"/>
          <w:szCs w:val="20"/>
          <w:lang w:val="pl-PL"/>
        </w:rPr>
        <w:t xml:space="preserve"> dla zgłoszonych pojazdów  plus 10 </w:t>
      </w:r>
      <w:r w:rsidR="00513408" w:rsidRPr="00744D30">
        <w:rPr>
          <w:rFonts w:ascii="Arial" w:hAnsi="Arial" w:cs="Arial"/>
          <w:sz w:val="20"/>
          <w:szCs w:val="20"/>
          <w:lang w:val="pl-PL"/>
        </w:rPr>
        <w:t>kart rezerwowych (na okaziciela</w:t>
      </w:r>
      <w:r w:rsidR="002F6E2F" w:rsidRPr="00744D30">
        <w:rPr>
          <w:rFonts w:ascii="Arial" w:hAnsi="Arial" w:cs="Arial"/>
          <w:sz w:val="20"/>
          <w:szCs w:val="20"/>
          <w:lang w:val="pl-PL"/>
        </w:rPr>
        <w:t>)</w:t>
      </w:r>
      <w:r w:rsidR="00744D30" w:rsidRPr="00744D30">
        <w:rPr>
          <w:rFonts w:ascii="Arial" w:hAnsi="Arial" w:cs="Arial"/>
          <w:sz w:val="20"/>
          <w:szCs w:val="20"/>
          <w:lang w:val="pl-PL"/>
        </w:rPr>
        <w:t xml:space="preserve">  </w:t>
      </w:r>
      <w:r w:rsidR="002F6E2F" w:rsidRPr="00744D30">
        <w:rPr>
          <w:rFonts w:ascii="Arial" w:hAnsi="Arial" w:cs="Arial"/>
          <w:sz w:val="20"/>
          <w:szCs w:val="20"/>
          <w:lang w:val="pl-PL"/>
        </w:rPr>
        <w:t>dla uszkodzonych lub zagubionych kart,</w:t>
      </w:r>
      <w:r w:rsidRPr="00744D30">
        <w:rPr>
          <w:rFonts w:ascii="Arial" w:hAnsi="Arial" w:cs="Arial"/>
          <w:sz w:val="20"/>
          <w:szCs w:val="20"/>
          <w:lang w:val="pl-PL"/>
        </w:rPr>
        <w:t xml:space="preserve"> </w:t>
      </w:r>
      <w:r w:rsidR="002F6E2F" w:rsidRPr="00744D30">
        <w:rPr>
          <w:rFonts w:ascii="Arial" w:hAnsi="Arial" w:cs="Arial"/>
          <w:sz w:val="20"/>
          <w:szCs w:val="20"/>
          <w:lang w:val="pl-PL"/>
        </w:rPr>
        <w:t xml:space="preserve">do wydania w terminie określonym w pkt. </w:t>
      </w:r>
      <w:r w:rsidR="0064257D" w:rsidRPr="00744D30">
        <w:rPr>
          <w:rFonts w:ascii="Arial" w:hAnsi="Arial" w:cs="Arial"/>
          <w:sz w:val="20"/>
          <w:szCs w:val="20"/>
          <w:lang w:val="pl-PL"/>
        </w:rPr>
        <w:t>I</w:t>
      </w:r>
      <w:r w:rsidR="002F6E2F" w:rsidRPr="00744D30">
        <w:rPr>
          <w:rFonts w:ascii="Arial" w:hAnsi="Arial" w:cs="Arial"/>
          <w:sz w:val="20"/>
          <w:szCs w:val="20"/>
          <w:lang w:val="pl-PL"/>
        </w:rPr>
        <w:t xml:space="preserve">V </w:t>
      </w:r>
      <w:r w:rsidR="00340224">
        <w:rPr>
          <w:rFonts w:ascii="Arial" w:hAnsi="Arial" w:cs="Arial"/>
          <w:sz w:val="20"/>
          <w:szCs w:val="20"/>
          <w:lang w:val="pl-PL"/>
        </w:rPr>
        <w:t>SIWZ</w:t>
      </w:r>
      <w:r w:rsidR="002F6E2F" w:rsidRPr="00744D30">
        <w:rPr>
          <w:rFonts w:ascii="Arial" w:hAnsi="Arial" w:cs="Arial"/>
          <w:sz w:val="20"/>
          <w:szCs w:val="20"/>
          <w:lang w:val="pl-PL"/>
        </w:rPr>
        <w:t xml:space="preserve">, plus </w:t>
      </w:r>
      <w:r w:rsidR="00DA41EA" w:rsidRPr="00744D30">
        <w:rPr>
          <w:rFonts w:ascii="Arial" w:hAnsi="Arial" w:cs="Arial"/>
          <w:sz w:val="20"/>
          <w:szCs w:val="20"/>
          <w:lang w:val="pl-PL"/>
        </w:rPr>
        <w:t xml:space="preserve">max. </w:t>
      </w:r>
      <w:r w:rsidR="00E97754" w:rsidRPr="00744D30">
        <w:rPr>
          <w:rFonts w:ascii="Arial" w:hAnsi="Arial" w:cs="Arial"/>
          <w:sz w:val="20"/>
          <w:szCs w:val="20"/>
          <w:lang w:val="pl-PL"/>
        </w:rPr>
        <w:t>d</w:t>
      </w:r>
      <w:r w:rsidR="00CD2A35" w:rsidRPr="00744D30">
        <w:rPr>
          <w:rFonts w:ascii="Arial" w:hAnsi="Arial" w:cs="Arial"/>
          <w:sz w:val="20"/>
          <w:szCs w:val="20"/>
          <w:lang w:val="pl-PL"/>
        </w:rPr>
        <w:t>o</w:t>
      </w:r>
      <w:r w:rsidR="00E97754" w:rsidRPr="00744D30">
        <w:rPr>
          <w:rFonts w:ascii="Arial" w:hAnsi="Arial" w:cs="Arial"/>
          <w:sz w:val="20"/>
          <w:szCs w:val="20"/>
          <w:lang w:val="pl-PL"/>
        </w:rPr>
        <w:t xml:space="preserve"> </w:t>
      </w:r>
      <w:r w:rsidR="00FC616F" w:rsidRPr="00744D30">
        <w:rPr>
          <w:rFonts w:ascii="Arial" w:hAnsi="Arial" w:cs="Arial"/>
          <w:sz w:val="20"/>
          <w:szCs w:val="20"/>
          <w:lang w:val="pl-PL"/>
        </w:rPr>
        <w:t>10</w:t>
      </w:r>
      <w:r w:rsidRPr="00744D30">
        <w:rPr>
          <w:rFonts w:ascii="Arial" w:hAnsi="Arial" w:cs="Arial"/>
          <w:sz w:val="20"/>
          <w:szCs w:val="20"/>
          <w:lang w:val="pl-PL"/>
        </w:rPr>
        <w:t xml:space="preserve"> szt. </w:t>
      </w:r>
      <w:r w:rsidR="002F6E2F" w:rsidRPr="00744D30">
        <w:rPr>
          <w:rFonts w:ascii="Arial" w:hAnsi="Arial" w:cs="Arial"/>
          <w:sz w:val="20"/>
          <w:szCs w:val="20"/>
          <w:lang w:val="pl-PL"/>
        </w:rPr>
        <w:t>kart dla nowych</w:t>
      </w:r>
      <w:r w:rsidRPr="00744D30">
        <w:rPr>
          <w:rFonts w:ascii="Arial" w:hAnsi="Arial" w:cs="Arial"/>
          <w:sz w:val="20"/>
          <w:szCs w:val="20"/>
          <w:lang w:val="pl-PL"/>
        </w:rPr>
        <w:t xml:space="preserve"> pojazdów</w:t>
      </w:r>
      <w:r w:rsidR="00FC616F" w:rsidRPr="00744D30">
        <w:rPr>
          <w:rFonts w:ascii="Arial" w:hAnsi="Arial" w:cs="Arial"/>
          <w:sz w:val="20"/>
          <w:szCs w:val="20"/>
          <w:lang w:val="pl-PL"/>
        </w:rPr>
        <w:t xml:space="preserve">  w każdym roku obowiązywania umowy</w:t>
      </w:r>
      <w:r w:rsidR="0002323C" w:rsidRPr="00744D30">
        <w:rPr>
          <w:rFonts w:ascii="Arial" w:hAnsi="Arial" w:cs="Arial"/>
          <w:sz w:val="20"/>
          <w:szCs w:val="20"/>
          <w:lang w:val="pl-PL"/>
        </w:rPr>
        <w:t>.</w:t>
      </w:r>
    </w:p>
    <w:p w:rsidR="00284712" w:rsidRPr="00513408" w:rsidRDefault="00284712" w:rsidP="00DA3868">
      <w:pPr>
        <w:numPr>
          <w:ilvl w:val="0"/>
          <w:numId w:val="18"/>
        </w:numPr>
        <w:suppressAutoHyphens/>
        <w:ind w:left="426" w:hanging="426"/>
        <w:jc w:val="both"/>
        <w:rPr>
          <w:rFonts w:ascii="Arial" w:hAnsi="Arial" w:cs="Arial"/>
          <w:sz w:val="20"/>
          <w:szCs w:val="20"/>
          <w:lang w:val="pl-PL"/>
        </w:rPr>
      </w:pPr>
      <w:r w:rsidRPr="00513408">
        <w:rPr>
          <w:rFonts w:ascii="Arial" w:hAnsi="Arial" w:cs="Arial"/>
          <w:sz w:val="20"/>
          <w:szCs w:val="20"/>
          <w:lang w:val="pl-PL"/>
        </w:rPr>
        <w:t xml:space="preserve">Szczegółowe wymagania, zasady tankowania oraz rozliczania wykonanych dostaw paliwa opisane są </w:t>
      </w:r>
      <w:r w:rsidRPr="00513408">
        <w:rPr>
          <w:rFonts w:ascii="Arial" w:hAnsi="Arial" w:cs="Arial"/>
          <w:sz w:val="20"/>
          <w:szCs w:val="20"/>
          <w:lang w:val="pl-PL"/>
        </w:rPr>
        <w:br/>
        <w:t xml:space="preserve">w projekcie umowy stanowiącym załącznik nr 3 do </w:t>
      </w:r>
      <w:r w:rsidR="00E97754" w:rsidRPr="00513408">
        <w:rPr>
          <w:rFonts w:ascii="Arial" w:hAnsi="Arial" w:cs="Arial"/>
          <w:sz w:val="20"/>
          <w:szCs w:val="20"/>
          <w:lang w:val="pl-PL"/>
        </w:rPr>
        <w:t>SIWZ</w:t>
      </w:r>
      <w:r w:rsidRPr="00513408">
        <w:rPr>
          <w:rFonts w:ascii="Arial" w:hAnsi="Arial" w:cs="Arial"/>
          <w:sz w:val="20"/>
          <w:szCs w:val="20"/>
          <w:lang w:val="pl-PL"/>
        </w:rPr>
        <w:t>.</w:t>
      </w:r>
    </w:p>
    <w:p w:rsidR="00ED646A" w:rsidRPr="00A27CF4" w:rsidRDefault="00ED646A" w:rsidP="00DA3868">
      <w:pPr>
        <w:pStyle w:val="Tekstpodstawowy2"/>
        <w:numPr>
          <w:ilvl w:val="0"/>
          <w:numId w:val="18"/>
        </w:numPr>
        <w:tabs>
          <w:tab w:val="left" w:pos="426"/>
        </w:tabs>
        <w:ind w:left="426" w:hanging="426"/>
        <w:rPr>
          <w:rFonts w:ascii="Arial" w:hAnsi="Arial" w:cs="Arial"/>
          <w:sz w:val="20"/>
          <w:szCs w:val="20"/>
          <w:lang w:val="pl-PL"/>
        </w:rPr>
      </w:pPr>
      <w:r w:rsidRPr="004855D6">
        <w:rPr>
          <w:rFonts w:ascii="Arial" w:hAnsi="Arial" w:cs="Arial"/>
          <w:sz w:val="20"/>
          <w:szCs w:val="20"/>
          <w:lang w:val="pl-PL"/>
        </w:rPr>
        <w:t xml:space="preserve">Zamawiający </w:t>
      </w:r>
      <w:r w:rsidR="006A5219" w:rsidRPr="006A5219">
        <w:rPr>
          <w:rFonts w:ascii="Arial" w:hAnsi="Arial" w:cs="Arial"/>
          <w:b/>
          <w:sz w:val="20"/>
          <w:szCs w:val="20"/>
          <w:lang w:val="pl-PL"/>
        </w:rPr>
        <w:t>nie</w:t>
      </w:r>
      <w:r w:rsidR="00A238D5">
        <w:rPr>
          <w:rFonts w:ascii="Arial" w:hAnsi="Arial" w:cs="Arial"/>
          <w:b/>
          <w:sz w:val="20"/>
          <w:szCs w:val="20"/>
          <w:lang w:val="pl-PL"/>
        </w:rPr>
        <w:t xml:space="preserve"> </w:t>
      </w:r>
      <w:r w:rsidRPr="002F35D9">
        <w:rPr>
          <w:rFonts w:ascii="Arial" w:hAnsi="Arial" w:cs="Arial"/>
          <w:b/>
          <w:sz w:val="20"/>
          <w:szCs w:val="20"/>
          <w:lang w:val="pl-PL"/>
        </w:rPr>
        <w:t>dopuszcza składani</w:t>
      </w:r>
      <w:r w:rsidR="006A5219">
        <w:rPr>
          <w:rFonts w:ascii="Arial" w:hAnsi="Arial" w:cs="Arial"/>
          <w:b/>
          <w:sz w:val="20"/>
          <w:szCs w:val="20"/>
          <w:lang w:val="pl-PL"/>
        </w:rPr>
        <w:t>a</w:t>
      </w:r>
      <w:r w:rsidRPr="002F35D9">
        <w:rPr>
          <w:rFonts w:ascii="Arial" w:hAnsi="Arial" w:cs="Arial"/>
          <w:b/>
          <w:sz w:val="20"/>
          <w:szCs w:val="20"/>
          <w:lang w:val="pl-PL"/>
        </w:rPr>
        <w:t xml:space="preserve"> ofert częściowych</w:t>
      </w:r>
      <w:r w:rsidR="006A5219">
        <w:rPr>
          <w:rFonts w:ascii="Arial" w:hAnsi="Arial" w:cs="Arial"/>
          <w:b/>
          <w:sz w:val="20"/>
          <w:szCs w:val="20"/>
          <w:lang w:val="pl-PL"/>
        </w:rPr>
        <w:t>.</w:t>
      </w:r>
    </w:p>
    <w:p w:rsidR="00453133" w:rsidRPr="00EA7A5A" w:rsidRDefault="00453133" w:rsidP="00DA3868">
      <w:pPr>
        <w:pStyle w:val="Tekstpodstawowy2"/>
        <w:numPr>
          <w:ilvl w:val="0"/>
          <w:numId w:val="18"/>
        </w:numPr>
        <w:tabs>
          <w:tab w:val="left" w:pos="426"/>
        </w:tabs>
        <w:ind w:left="426" w:hanging="426"/>
        <w:rPr>
          <w:rFonts w:ascii="Arial" w:hAnsi="Arial" w:cs="Arial"/>
          <w:sz w:val="20"/>
          <w:szCs w:val="20"/>
          <w:lang w:val="pl-PL"/>
        </w:rPr>
      </w:pPr>
      <w:r w:rsidRPr="00EA7A5A">
        <w:rPr>
          <w:rFonts w:ascii="Arial" w:hAnsi="Arial" w:cs="Arial"/>
          <w:sz w:val="20"/>
          <w:szCs w:val="20"/>
          <w:lang w:val="pl-PL"/>
        </w:rPr>
        <w:t xml:space="preserve">Zamawiający </w:t>
      </w:r>
      <w:r w:rsidRPr="00390FEF">
        <w:rPr>
          <w:rFonts w:ascii="Arial" w:hAnsi="Arial" w:cs="Arial"/>
          <w:b/>
          <w:sz w:val="20"/>
          <w:szCs w:val="20"/>
          <w:lang w:val="pl-PL"/>
        </w:rPr>
        <w:t>nie dopuszcza składania ofert wariantowych</w:t>
      </w:r>
      <w:r w:rsidR="006A5219">
        <w:rPr>
          <w:rFonts w:ascii="Arial" w:hAnsi="Arial" w:cs="Arial"/>
          <w:b/>
          <w:sz w:val="20"/>
          <w:szCs w:val="20"/>
          <w:lang w:val="pl-PL"/>
        </w:rPr>
        <w:t>.</w:t>
      </w:r>
    </w:p>
    <w:p w:rsidR="00A27CF4" w:rsidRPr="006B2A56" w:rsidRDefault="00A27CF4" w:rsidP="00DA3868">
      <w:pPr>
        <w:numPr>
          <w:ilvl w:val="0"/>
          <w:numId w:val="18"/>
        </w:numPr>
        <w:tabs>
          <w:tab w:val="left" w:pos="426"/>
        </w:tabs>
        <w:ind w:left="426" w:hanging="426"/>
        <w:jc w:val="both"/>
        <w:rPr>
          <w:rFonts w:ascii="Arial" w:hAnsi="Arial" w:cs="Arial"/>
          <w:sz w:val="20"/>
          <w:szCs w:val="20"/>
          <w:lang w:val="pl-PL"/>
        </w:rPr>
      </w:pPr>
      <w:r w:rsidRPr="006B2A56">
        <w:rPr>
          <w:rFonts w:ascii="Arial" w:hAnsi="Arial" w:cs="Arial"/>
          <w:sz w:val="20"/>
          <w:szCs w:val="20"/>
          <w:lang w:val="pl-PL"/>
        </w:rPr>
        <w:t xml:space="preserve">Zamawiający </w:t>
      </w:r>
      <w:r w:rsidRPr="006B2A56">
        <w:rPr>
          <w:rFonts w:ascii="Arial" w:hAnsi="Arial" w:cs="Arial"/>
          <w:b/>
          <w:sz w:val="20"/>
          <w:szCs w:val="20"/>
          <w:lang w:val="pl-PL"/>
        </w:rPr>
        <w:t>przewiduje zastosowanie prawa opcji</w:t>
      </w:r>
      <w:r w:rsidR="00E97754">
        <w:rPr>
          <w:rFonts w:ascii="Arial" w:hAnsi="Arial" w:cs="Arial"/>
          <w:b/>
          <w:sz w:val="20"/>
          <w:szCs w:val="20"/>
          <w:lang w:val="pl-PL"/>
        </w:rPr>
        <w:t xml:space="preserve"> </w:t>
      </w:r>
      <w:r w:rsidR="009D3FC4" w:rsidRPr="006B2A56">
        <w:rPr>
          <w:rFonts w:ascii="Arial" w:hAnsi="Arial" w:cs="Arial"/>
          <w:sz w:val="20"/>
          <w:szCs w:val="20"/>
          <w:lang w:val="pl-PL"/>
        </w:rPr>
        <w:t xml:space="preserve">polegającego na tym, że zobowiązuje się do zakupu paliwa w minimalnych ilościach oraz zastrzega sobie prawo do niezrealizowania zakupu paliwa </w:t>
      </w:r>
      <w:r w:rsidR="009D3FC4" w:rsidRPr="006B2A56">
        <w:rPr>
          <w:rFonts w:ascii="Arial" w:hAnsi="Arial" w:cs="Arial"/>
          <w:sz w:val="20"/>
          <w:szCs w:val="20"/>
          <w:lang w:val="pl-PL"/>
        </w:rPr>
        <w:br/>
        <w:t xml:space="preserve">w </w:t>
      </w:r>
      <w:r w:rsidR="00697106" w:rsidRPr="006B2A56">
        <w:rPr>
          <w:rFonts w:ascii="Arial" w:hAnsi="Arial" w:cs="Arial"/>
          <w:sz w:val="20"/>
          <w:szCs w:val="20"/>
          <w:lang w:val="pl-PL"/>
        </w:rPr>
        <w:t>większych</w:t>
      </w:r>
      <w:r w:rsidR="009D3FC4" w:rsidRPr="006B2A56">
        <w:rPr>
          <w:rFonts w:ascii="Arial" w:hAnsi="Arial" w:cs="Arial"/>
          <w:sz w:val="20"/>
          <w:szCs w:val="20"/>
          <w:lang w:val="pl-PL"/>
        </w:rPr>
        <w:t xml:space="preserve"> ilościach bez jakichkolwiek konsekwencji finansowych i odszkodowań na rzecz Wykonawcy. Ilości minimalne i maksymalne paliw podane są w załączniku </w:t>
      </w:r>
      <w:r w:rsidR="009D3FC4" w:rsidRPr="00513408">
        <w:rPr>
          <w:rFonts w:ascii="Arial" w:hAnsi="Arial" w:cs="Arial"/>
          <w:sz w:val="20"/>
          <w:szCs w:val="20"/>
          <w:lang w:val="pl-PL"/>
        </w:rPr>
        <w:t>nr 2</w:t>
      </w:r>
      <w:r w:rsidR="006B2A56" w:rsidRPr="00513408">
        <w:rPr>
          <w:rFonts w:ascii="Arial" w:hAnsi="Arial" w:cs="Arial"/>
          <w:sz w:val="20"/>
          <w:szCs w:val="20"/>
          <w:lang w:val="pl-PL"/>
        </w:rPr>
        <w:t>c</w:t>
      </w:r>
      <w:r w:rsidR="00E97754" w:rsidRPr="00513408">
        <w:rPr>
          <w:rFonts w:ascii="Arial" w:hAnsi="Arial" w:cs="Arial"/>
          <w:sz w:val="20"/>
          <w:szCs w:val="20"/>
          <w:lang w:val="pl-PL"/>
        </w:rPr>
        <w:t xml:space="preserve"> do SIWZ (</w:t>
      </w:r>
      <w:r w:rsidR="009D3FC4" w:rsidRPr="00513408">
        <w:rPr>
          <w:rFonts w:ascii="Arial" w:hAnsi="Arial" w:cs="Arial"/>
          <w:sz w:val="20"/>
          <w:szCs w:val="20"/>
          <w:lang w:val="pl-PL"/>
        </w:rPr>
        <w:t xml:space="preserve">tabela nr </w:t>
      </w:r>
      <w:r w:rsidR="006B2A56" w:rsidRPr="00513408">
        <w:rPr>
          <w:rFonts w:ascii="Arial" w:hAnsi="Arial" w:cs="Arial"/>
          <w:sz w:val="20"/>
          <w:szCs w:val="20"/>
          <w:lang w:val="pl-PL"/>
        </w:rPr>
        <w:t>3</w:t>
      </w:r>
      <w:r w:rsidR="00086509" w:rsidRPr="00513408">
        <w:rPr>
          <w:rFonts w:ascii="Arial" w:hAnsi="Arial" w:cs="Arial"/>
          <w:sz w:val="20"/>
          <w:szCs w:val="20"/>
          <w:lang w:val="pl-PL"/>
        </w:rPr>
        <w:t>B</w:t>
      </w:r>
      <w:r w:rsidR="00E97754" w:rsidRPr="00513408">
        <w:rPr>
          <w:rFonts w:ascii="Arial" w:hAnsi="Arial" w:cs="Arial"/>
          <w:sz w:val="20"/>
          <w:szCs w:val="20"/>
          <w:lang w:val="pl-PL"/>
        </w:rPr>
        <w:t>)</w:t>
      </w:r>
      <w:r w:rsidR="009D3FC4" w:rsidRPr="00513408">
        <w:rPr>
          <w:rFonts w:ascii="Arial" w:hAnsi="Arial" w:cs="Arial"/>
          <w:sz w:val="20"/>
          <w:szCs w:val="20"/>
          <w:lang w:val="pl-PL"/>
        </w:rPr>
        <w:t>.</w:t>
      </w:r>
    </w:p>
    <w:p w:rsidR="00B96107" w:rsidRPr="00B96107" w:rsidRDefault="00453133" w:rsidP="00DA3868">
      <w:pPr>
        <w:numPr>
          <w:ilvl w:val="0"/>
          <w:numId w:val="18"/>
        </w:numPr>
        <w:tabs>
          <w:tab w:val="left" w:pos="426"/>
        </w:tabs>
        <w:ind w:left="426" w:hanging="426"/>
        <w:jc w:val="both"/>
        <w:rPr>
          <w:rFonts w:ascii="Arial" w:hAnsi="Arial" w:cs="Arial"/>
          <w:sz w:val="20"/>
          <w:szCs w:val="20"/>
          <w:lang w:val="pl-PL"/>
        </w:rPr>
      </w:pPr>
      <w:r w:rsidRPr="00B96107">
        <w:rPr>
          <w:rFonts w:ascii="Arial" w:hAnsi="Arial" w:cs="Arial"/>
          <w:sz w:val="20"/>
          <w:szCs w:val="20"/>
          <w:lang w:val="pl-PL"/>
        </w:rPr>
        <w:t xml:space="preserve">Zamawiający </w:t>
      </w:r>
      <w:r w:rsidR="00FF452D" w:rsidRPr="00B96107">
        <w:rPr>
          <w:rFonts w:ascii="Arial" w:hAnsi="Arial" w:cs="Arial"/>
          <w:b/>
          <w:sz w:val="20"/>
          <w:szCs w:val="20"/>
          <w:lang w:val="pl-PL"/>
        </w:rPr>
        <w:t>nie</w:t>
      </w:r>
      <w:r w:rsidR="00133E98" w:rsidRPr="00B96107">
        <w:rPr>
          <w:rFonts w:ascii="Arial" w:hAnsi="Arial" w:cs="Arial"/>
          <w:b/>
          <w:sz w:val="20"/>
          <w:szCs w:val="20"/>
          <w:lang w:val="pl-PL"/>
        </w:rPr>
        <w:t xml:space="preserve"> </w:t>
      </w:r>
      <w:r w:rsidRPr="00B96107">
        <w:rPr>
          <w:rFonts w:ascii="Arial" w:hAnsi="Arial" w:cs="Arial"/>
          <w:b/>
          <w:sz w:val="20"/>
          <w:szCs w:val="20"/>
          <w:lang w:val="pl-PL"/>
        </w:rPr>
        <w:t>przewiduje możliwoś</w:t>
      </w:r>
      <w:r w:rsidR="007E78A2" w:rsidRPr="00B96107">
        <w:rPr>
          <w:rFonts w:ascii="Arial" w:hAnsi="Arial" w:cs="Arial"/>
          <w:b/>
          <w:sz w:val="20"/>
          <w:szCs w:val="20"/>
          <w:lang w:val="pl-PL"/>
        </w:rPr>
        <w:t>ci</w:t>
      </w:r>
      <w:r w:rsidRPr="00B96107">
        <w:rPr>
          <w:rFonts w:ascii="Arial" w:hAnsi="Arial" w:cs="Arial"/>
          <w:b/>
          <w:sz w:val="20"/>
          <w:szCs w:val="20"/>
          <w:lang w:val="pl-PL"/>
        </w:rPr>
        <w:t xml:space="preserve"> udzielania zamówień</w:t>
      </w:r>
      <w:r w:rsidRPr="00B96107">
        <w:rPr>
          <w:rFonts w:ascii="Arial" w:hAnsi="Arial" w:cs="Arial"/>
          <w:sz w:val="20"/>
          <w:szCs w:val="20"/>
          <w:lang w:val="pl-PL"/>
        </w:rPr>
        <w:t>, o których mowa w art. 67 ust. 1 pkt.</w:t>
      </w:r>
      <w:r w:rsidR="00133E98" w:rsidRPr="00B96107">
        <w:rPr>
          <w:rFonts w:ascii="Arial" w:hAnsi="Arial" w:cs="Arial"/>
          <w:sz w:val="20"/>
          <w:szCs w:val="20"/>
          <w:lang w:val="pl-PL"/>
        </w:rPr>
        <w:t xml:space="preserve"> 6 i</w:t>
      </w:r>
      <w:r w:rsidRPr="00B96107">
        <w:rPr>
          <w:rFonts w:ascii="Arial" w:hAnsi="Arial" w:cs="Arial"/>
          <w:sz w:val="20"/>
          <w:szCs w:val="20"/>
          <w:lang w:val="pl-PL"/>
        </w:rPr>
        <w:t xml:space="preserve"> 7 ustawy.</w:t>
      </w:r>
      <w:r w:rsidR="00CC03AA" w:rsidRPr="00B96107">
        <w:rPr>
          <w:rFonts w:ascii="Arial" w:hAnsi="Arial" w:cs="Arial"/>
          <w:sz w:val="20"/>
          <w:szCs w:val="20"/>
          <w:lang w:val="pl-PL"/>
        </w:rPr>
        <w:t xml:space="preserve">   </w:t>
      </w:r>
    </w:p>
    <w:p w:rsidR="00453133" w:rsidRPr="00B96107" w:rsidRDefault="00453133" w:rsidP="00DA3868">
      <w:pPr>
        <w:numPr>
          <w:ilvl w:val="0"/>
          <w:numId w:val="18"/>
        </w:numPr>
        <w:tabs>
          <w:tab w:val="left" w:pos="426"/>
        </w:tabs>
        <w:ind w:left="426" w:hanging="426"/>
        <w:jc w:val="both"/>
        <w:rPr>
          <w:rFonts w:ascii="Arial" w:hAnsi="Arial" w:cs="Arial"/>
          <w:sz w:val="20"/>
          <w:szCs w:val="20"/>
          <w:lang w:val="pl-PL"/>
        </w:rPr>
      </w:pPr>
      <w:r w:rsidRPr="00B96107">
        <w:rPr>
          <w:rFonts w:ascii="Arial" w:hAnsi="Arial" w:cs="Arial"/>
          <w:sz w:val="20"/>
          <w:szCs w:val="20"/>
          <w:lang w:val="pl-PL"/>
        </w:rPr>
        <w:t xml:space="preserve">Zamawiający </w:t>
      </w:r>
      <w:r w:rsidRPr="00B96107">
        <w:rPr>
          <w:rFonts w:ascii="Arial" w:hAnsi="Arial" w:cs="Arial"/>
          <w:b/>
          <w:sz w:val="20"/>
          <w:szCs w:val="20"/>
          <w:lang w:val="pl-PL"/>
        </w:rPr>
        <w:t>nie przewiduje prowadzenia aukcji elektronicznej</w:t>
      </w:r>
      <w:r w:rsidRPr="00B96107">
        <w:rPr>
          <w:rFonts w:ascii="Arial" w:hAnsi="Arial" w:cs="Arial"/>
          <w:sz w:val="20"/>
          <w:szCs w:val="20"/>
          <w:lang w:val="pl-PL"/>
        </w:rPr>
        <w:t>.</w:t>
      </w:r>
    </w:p>
    <w:p w:rsidR="00453133" w:rsidRDefault="00453133" w:rsidP="00DA3868">
      <w:pPr>
        <w:numPr>
          <w:ilvl w:val="0"/>
          <w:numId w:val="18"/>
        </w:numPr>
        <w:tabs>
          <w:tab w:val="left" w:pos="426"/>
        </w:tabs>
        <w:ind w:left="426" w:hanging="426"/>
        <w:jc w:val="both"/>
        <w:rPr>
          <w:rFonts w:ascii="Arial" w:hAnsi="Arial" w:cs="Arial"/>
          <w:sz w:val="20"/>
          <w:szCs w:val="20"/>
          <w:lang w:val="pl-PL"/>
        </w:rPr>
      </w:pPr>
      <w:r w:rsidRPr="00B62F0E">
        <w:rPr>
          <w:rFonts w:ascii="Arial" w:hAnsi="Arial" w:cs="Arial"/>
          <w:sz w:val="20"/>
          <w:szCs w:val="20"/>
          <w:lang w:val="pl-PL"/>
        </w:rPr>
        <w:t xml:space="preserve">Zamawiający </w:t>
      </w:r>
      <w:r w:rsidRPr="00B62F0E">
        <w:rPr>
          <w:rFonts w:ascii="Arial" w:hAnsi="Arial" w:cs="Arial"/>
          <w:b/>
          <w:sz w:val="20"/>
          <w:szCs w:val="20"/>
          <w:lang w:val="pl-PL"/>
        </w:rPr>
        <w:t>nie przewiduje prowadzenia dynamicznego systemu zakupów</w:t>
      </w:r>
      <w:r w:rsidRPr="00B62F0E">
        <w:rPr>
          <w:rFonts w:ascii="Arial" w:hAnsi="Arial" w:cs="Arial"/>
          <w:sz w:val="20"/>
          <w:szCs w:val="20"/>
          <w:lang w:val="pl-PL"/>
        </w:rPr>
        <w:t>.</w:t>
      </w:r>
    </w:p>
    <w:p w:rsidR="00345077" w:rsidRPr="00744D30" w:rsidRDefault="00B96107" w:rsidP="00DA3868">
      <w:pPr>
        <w:numPr>
          <w:ilvl w:val="0"/>
          <w:numId w:val="18"/>
        </w:numPr>
        <w:tabs>
          <w:tab w:val="left" w:pos="426"/>
        </w:tabs>
        <w:ind w:left="426" w:hanging="426"/>
        <w:jc w:val="both"/>
        <w:rPr>
          <w:rFonts w:ascii="Arial" w:hAnsi="Arial" w:cs="Arial"/>
          <w:sz w:val="20"/>
          <w:szCs w:val="20"/>
          <w:lang w:val="pl-PL"/>
        </w:rPr>
      </w:pPr>
      <w:r w:rsidRPr="00345077">
        <w:rPr>
          <w:rFonts w:ascii="Arial" w:hAnsi="Arial" w:cs="Arial"/>
          <w:sz w:val="20"/>
          <w:szCs w:val="20"/>
          <w:lang w:val="pl-PL"/>
        </w:rPr>
        <w:t xml:space="preserve">Wykonawca </w:t>
      </w:r>
      <w:r w:rsidRPr="00345077">
        <w:rPr>
          <w:rFonts w:ascii="Arial" w:hAnsi="Arial" w:cs="Arial"/>
          <w:b/>
          <w:sz w:val="20"/>
          <w:szCs w:val="20"/>
          <w:lang w:val="pl-PL"/>
        </w:rPr>
        <w:t>może powierzyć</w:t>
      </w:r>
      <w:r w:rsidRPr="00345077">
        <w:rPr>
          <w:rFonts w:ascii="Arial" w:hAnsi="Arial" w:cs="Arial"/>
          <w:sz w:val="20"/>
          <w:szCs w:val="20"/>
          <w:lang w:val="pl-PL"/>
        </w:rPr>
        <w:t xml:space="preserve"> wykonanie części zamówienia podwykonawcy.</w:t>
      </w:r>
      <w:r w:rsidR="00345077" w:rsidRPr="00345077">
        <w:rPr>
          <w:rFonts w:ascii="Arial" w:hAnsi="Arial" w:cs="Arial"/>
          <w:sz w:val="20"/>
          <w:szCs w:val="20"/>
          <w:lang w:val="pl-PL"/>
        </w:rPr>
        <w:t xml:space="preserve"> </w:t>
      </w:r>
      <w:r w:rsidR="00345077" w:rsidRPr="00744D30">
        <w:rPr>
          <w:rFonts w:ascii="Arial" w:hAnsi="Arial" w:cs="Arial"/>
          <w:sz w:val="20"/>
          <w:szCs w:val="20"/>
          <w:lang w:val="pl-PL"/>
        </w:rPr>
        <w:t xml:space="preserve">W takim wypadku </w:t>
      </w:r>
      <w:r w:rsidR="00345077" w:rsidRPr="00744D30">
        <w:rPr>
          <w:rFonts w:ascii="Tahoma" w:hAnsi="Tahoma" w:cs="Tahoma"/>
          <w:color w:val="000000"/>
          <w:sz w:val="20"/>
          <w:szCs w:val="20"/>
          <w:lang w:val="pl-PL" w:eastAsia="pl-PL" w:bidi="ar-SA"/>
        </w:rPr>
        <w:t>Wykonawca jest zobowiązany wskazać w ofercie części zamówienia, których wykonanie zamierza powierzyć podwykonawcom.</w:t>
      </w:r>
      <w:r w:rsidR="00345077" w:rsidRPr="00744D30">
        <w:rPr>
          <w:rFonts w:ascii="Arial" w:hAnsi="Arial" w:cs="Arial"/>
          <w:sz w:val="20"/>
          <w:szCs w:val="20"/>
          <w:lang w:val="pl-PL"/>
        </w:rPr>
        <w:t xml:space="preserve"> Zamawiający nie określa kluczowej części zamówienia, która objęta jest obowiązkiem osobistego wykonania przez Wykonawcę.</w:t>
      </w:r>
    </w:p>
    <w:p w:rsidR="00345077" w:rsidRPr="00133E98" w:rsidRDefault="00345077" w:rsidP="00345077">
      <w:pPr>
        <w:tabs>
          <w:tab w:val="left" w:pos="426"/>
        </w:tabs>
        <w:jc w:val="both"/>
        <w:rPr>
          <w:rFonts w:ascii="Arial" w:hAnsi="Arial" w:cs="Arial"/>
          <w:sz w:val="20"/>
          <w:szCs w:val="20"/>
          <w:lang w:val="pl-PL"/>
        </w:rPr>
      </w:pPr>
    </w:p>
    <w:p w:rsidR="00453133" w:rsidRPr="00A41D37" w:rsidRDefault="00FF2DBE" w:rsidP="00CC1B40">
      <w:pPr>
        <w:pStyle w:val="Nagwek7"/>
        <w:tabs>
          <w:tab w:val="left" w:pos="426"/>
        </w:tabs>
        <w:ind w:left="426" w:hanging="425"/>
        <w:jc w:val="both"/>
        <w:rPr>
          <w:rFonts w:ascii="Arial" w:hAnsi="Arial" w:cs="Arial"/>
          <w:b/>
          <w:sz w:val="20"/>
          <w:szCs w:val="20"/>
          <w:lang w:val="pl-PL"/>
        </w:rPr>
      </w:pPr>
      <w:r w:rsidRPr="00A41D37">
        <w:rPr>
          <w:rFonts w:ascii="Arial" w:hAnsi="Arial" w:cs="Arial"/>
          <w:b/>
          <w:sz w:val="20"/>
          <w:szCs w:val="20"/>
          <w:lang w:val="pl-PL"/>
        </w:rPr>
        <w:t>I</w:t>
      </w:r>
      <w:r w:rsidR="00453133" w:rsidRPr="00A41D37">
        <w:rPr>
          <w:rFonts w:ascii="Arial" w:hAnsi="Arial" w:cs="Arial"/>
          <w:b/>
          <w:sz w:val="20"/>
          <w:szCs w:val="20"/>
          <w:lang w:val="pl-PL"/>
        </w:rPr>
        <w:t xml:space="preserve">V. </w:t>
      </w:r>
      <w:r w:rsidR="00CC1B40" w:rsidRPr="00A41D37">
        <w:rPr>
          <w:rFonts w:ascii="Arial" w:hAnsi="Arial" w:cs="Arial"/>
          <w:b/>
          <w:sz w:val="20"/>
          <w:szCs w:val="20"/>
          <w:lang w:val="pl-PL"/>
        </w:rPr>
        <w:tab/>
      </w:r>
      <w:r w:rsidR="00453133" w:rsidRPr="00BA1DD6">
        <w:rPr>
          <w:rFonts w:ascii="Arial" w:hAnsi="Arial" w:cs="Arial"/>
          <w:b/>
          <w:sz w:val="20"/>
          <w:szCs w:val="20"/>
          <w:u w:val="single"/>
          <w:lang w:val="pl-PL"/>
        </w:rPr>
        <w:t>Termin wykonania zamówienia</w:t>
      </w:r>
      <w:r w:rsidR="00453133" w:rsidRPr="00A41D37">
        <w:rPr>
          <w:rFonts w:ascii="Arial" w:hAnsi="Arial" w:cs="Arial"/>
          <w:b/>
          <w:sz w:val="20"/>
          <w:szCs w:val="20"/>
          <w:lang w:val="pl-PL"/>
        </w:rPr>
        <w:t xml:space="preserve">: </w:t>
      </w:r>
    </w:p>
    <w:p w:rsidR="00A41D37" w:rsidRPr="009D3FC4" w:rsidRDefault="009D3FC4" w:rsidP="00AD4746">
      <w:pPr>
        <w:spacing w:line="200" w:lineRule="atLeast"/>
        <w:ind w:left="426"/>
        <w:jc w:val="both"/>
        <w:rPr>
          <w:rFonts w:ascii="Arial" w:hAnsi="Arial" w:cs="Arial"/>
          <w:sz w:val="20"/>
          <w:szCs w:val="20"/>
          <w:lang w:val="pl-PL"/>
        </w:rPr>
      </w:pPr>
      <w:r w:rsidRPr="009D3FC4">
        <w:rPr>
          <w:rFonts w:ascii="Arial" w:hAnsi="Arial" w:cs="Arial"/>
          <w:position w:val="2"/>
          <w:sz w:val="20"/>
          <w:szCs w:val="20"/>
          <w:lang w:val="pl-PL"/>
        </w:rPr>
        <w:t xml:space="preserve">Wymagany termin wykonania zamówienia –  </w:t>
      </w:r>
      <w:r w:rsidRPr="00DD1F13">
        <w:rPr>
          <w:rFonts w:ascii="Arial" w:hAnsi="Arial" w:cs="Arial"/>
          <w:b/>
          <w:position w:val="2"/>
          <w:sz w:val="20"/>
          <w:szCs w:val="20"/>
          <w:lang w:val="pl-PL"/>
        </w:rPr>
        <w:t>36 miesięcy</w:t>
      </w:r>
      <w:r w:rsidRPr="009D3FC4">
        <w:rPr>
          <w:rFonts w:ascii="Arial" w:hAnsi="Arial" w:cs="Arial"/>
          <w:b/>
          <w:position w:val="2"/>
          <w:sz w:val="20"/>
          <w:szCs w:val="20"/>
          <w:lang w:val="pl-PL"/>
        </w:rPr>
        <w:t xml:space="preserve"> od daty </w:t>
      </w:r>
      <w:r w:rsidR="00AD4746">
        <w:rPr>
          <w:rFonts w:ascii="Arial" w:hAnsi="Arial" w:cs="Arial"/>
          <w:b/>
          <w:position w:val="2"/>
          <w:sz w:val="20"/>
          <w:szCs w:val="20"/>
          <w:lang w:val="pl-PL"/>
        </w:rPr>
        <w:t xml:space="preserve">rozpoczęcia realizacji umowy to jest od dnia </w:t>
      </w:r>
      <w:r w:rsidR="00AD4746" w:rsidRPr="00FF3C41">
        <w:rPr>
          <w:rFonts w:ascii="Arial" w:hAnsi="Arial" w:cs="Arial"/>
          <w:b/>
          <w:position w:val="2"/>
          <w:sz w:val="20"/>
          <w:szCs w:val="20"/>
          <w:lang w:val="pl-PL"/>
        </w:rPr>
        <w:t>28.12.201</w:t>
      </w:r>
      <w:r w:rsidR="00DA41EA">
        <w:rPr>
          <w:rFonts w:ascii="Arial" w:hAnsi="Arial" w:cs="Arial"/>
          <w:b/>
          <w:position w:val="2"/>
          <w:sz w:val="20"/>
          <w:szCs w:val="20"/>
          <w:lang w:val="pl-PL"/>
        </w:rPr>
        <w:t>9</w:t>
      </w:r>
      <w:r w:rsidR="00AD4746" w:rsidRPr="00FF3C41">
        <w:rPr>
          <w:rFonts w:ascii="Arial" w:hAnsi="Arial" w:cs="Arial"/>
          <w:b/>
          <w:position w:val="2"/>
          <w:sz w:val="20"/>
          <w:szCs w:val="20"/>
          <w:lang w:val="pl-PL"/>
        </w:rPr>
        <w:t xml:space="preserve"> r.</w:t>
      </w:r>
      <w:r w:rsidR="002B2159" w:rsidRPr="00FF3C41">
        <w:rPr>
          <w:rFonts w:ascii="Arial" w:hAnsi="Arial" w:cs="Arial"/>
          <w:b/>
          <w:position w:val="2"/>
          <w:sz w:val="20"/>
          <w:szCs w:val="20"/>
          <w:lang w:val="pl-PL"/>
        </w:rPr>
        <w:t xml:space="preserve"> od godziny</w:t>
      </w:r>
      <w:r w:rsidR="00FF3C41">
        <w:rPr>
          <w:rFonts w:ascii="Arial" w:hAnsi="Arial" w:cs="Arial"/>
          <w:b/>
          <w:position w:val="2"/>
          <w:sz w:val="20"/>
          <w:szCs w:val="20"/>
          <w:lang w:val="pl-PL"/>
        </w:rPr>
        <w:t xml:space="preserve"> 00:00</w:t>
      </w:r>
      <w:r w:rsidR="00AD4746" w:rsidRPr="00FF3C41">
        <w:rPr>
          <w:rFonts w:ascii="Arial" w:hAnsi="Arial" w:cs="Arial"/>
          <w:b/>
          <w:position w:val="2"/>
          <w:sz w:val="20"/>
          <w:szCs w:val="20"/>
          <w:lang w:val="pl-PL"/>
        </w:rPr>
        <w:t xml:space="preserve"> – z tym, że dokumenty (karty) uprawniające do tankowania bezgotówkowego muszą być dostarczone do siedziby Zamawiającego najpóźniej do godz. 1</w:t>
      </w:r>
      <w:r w:rsidR="00EA0295">
        <w:rPr>
          <w:rFonts w:ascii="Arial" w:hAnsi="Arial" w:cs="Arial"/>
          <w:b/>
          <w:position w:val="2"/>
          <w:sz w:val="20"/>
          <w:szCs w:val="20"/>
          <w:lang w:val="pl-PL"/>
        </w:rPr>
        <w:t>2</w:t>
      </w:r>
      <w:r w:rsidR="00AD4746" w:rsidRPr="00FF3C41">
        <w:rPr>
          <w:rFonts w:ascii="Arial" w:hAnsi="Arial" w:cs="Arial"/>
          <w:b/>
          <w:position w:val="2"/>
          <w:sz w:val="20"/>
          <w:szCs w:val="20"/>
          <w:lang w:val="pl-PL"/>
        </w:rPr>
        <w:t>:00 dnia 2</w:t>
      </w:r>
      <w:r w:rsidR="00610445">
        <w:rPr>
          <w:rFonts w:ascii="Arial" w:hAnsi="Arial" w:cs="Arial"/>
          <w:b/>
          <w:position w:val="2"/>
          <w:sz w:val="20"/>
          <w:szCs w:val="20"/>
          <w:lang w:val="pl-PL"/>
        </w:rPr>
        <w:t>3</w:t>
      </w:r>
      <w:r w:rsidR="00AD4746" w:rsidRPr="00FF3C41">
        <w:rPr>
          <w:rFonts w:ascii="Arial" w:hAnsi="Arial" w:cs="Arial"/>
          <w:b/>
          <w:position w:val="2"/>
          <w:sz w:val="20"/>
          <w:szCs w:val="20"/>
          <w:lang w:val="pl-PL"/>
        </w:rPr>
        <w:t>.12.201</w:t>
      </w:r>
      <w:r w:rsidR="00DA41EA">
        <w:rPr>
          <w:rFonts w:ascii="Arial" w:hAnsi="Arial" w:cs="Arial"/>
          <w:b/>
          <w:position w:val="2"/>
          <w:sz w:val="20"/>
          <w:szCs w:val="20"/>
          <w:lang w:val="pl-PL"/>
        </w:rPr>
        <w:t>9</w:t>
      </w:r>
      <w:r w:rsidR="00AD4746" w:rsidRPr="00FF3C41">
        <w:rPr>
          <w:rFonts w:ascii="Arial" w:hAnsi="Arial" w:cs="Arial"/>
          <w:b/>
          <w:position w:val="2"/>
          <w:sz w:val="20"/>
          <w:szCs w:val="20"/>
          <w:lang w:val="pl-PL"/>
        </w:rPr>
        <w:t xml:space="preserve"> r.</w:t>
      </w:r>
    </w:p>
    <w:p w:rsidR="00E34923" w:rsidRPr="00452DB8" w:rsidRDefault="004B43DF" w:rsidP="00E831A9">
      <w:pPr>
        <w:pStyle w:val="Nagwek5"/>
        <w:tabs>
          <w:tab w:val="num" w:pos="426"/>
        </w:tabs>
        <w:ind w:left="426" w:hanging="426"/>
        <w:jc w:val="both"/>
        <w:rPr>
          <w:rFonts w:ascii="Arial" w:hAnsi="Arial" w:cs="Arial"/>
          <w:i w:val="0"/>
          <w:sz w:val="20"/>
          <w:szCs w:val="20"/>
          <w:u w:val="single"/>
          <w:lang w:val="pl-PL"/>
        </w:rPr>
      </w:pPr>
      <w:r w:rsidRPr="00452DB8">
        <w:rPr>
          <w:rFonts w:ascii="Arial" w:hAnsi="Arial" w:cs="Arial"/>
          <w:i w:val="0"/>
          <w:sz w:val="20"/>
          <w:szCs w:val="20"/>
          <w:lang w:val="pl-PL"/>
        </w:rPr>
        <w:t>V.</w:t>
      </w:r>
      <w:r w:rsidRPr="00452DB8">
        <w:rPr>
          <w:rFonts w:ascii="Arial" w:hAnsi="Arial" w:cs="Arial"/>
          <w:sz w:val="20"/>
          <w:szCs w:val="20"/>
          <w:lang w:val="pl-PL"/>
        </w:rPr>
        <w:tab/>
      </w:r>
      <w:r w:rsidR="00E34923" w:rsidRPr="00452DB8">
        <w:rPr>
          <w:rFonts w:ascii="Arial" w:hAnsi="Arial" w:cs="Arial"/>
          <w:i w:val="0"/>
          <w:sz w:val="20"/>
          <w:szCs w:val="20"/>
          <w:u w:val="single"/>
          <w:lang w:val="pl-PL"/>
        </w:rPr>
        <w:t xml:space="preserve">Warunki udziału w postępowaniu </w:t>
      </w:r>
      <w:r w:rsidR="00E34923" w:rsidRPr="008E0422">
        <w:rPr>
          <w:rFonts w:ascii="Arial" w:hAnsi="Arial" w:cs="Arial"/>
          <w:i w:val="0"/>
          <w:sz w:val="20"/>
          <w:szCs w:val="20"/>
          <w:u w:val="single"/>
          <w:lang w:val="pl-PL"/>
        </w:rPr>
        <w:t>oraz opis sposobu dokonywania oceny spełnienia tych warunków</w:t>
      </w:r>
      <w:r w:rsidR="00E831A9">
        <w:rPr>
          <w:rFonts w:ascii="Arial" w:hAnsi="Arial" w:cs="Arial"/>
          <w:i w:val="0"/>
          <w:sz w:val="20"/>
          <w:szCs w:val="20"/>
          <w:u w:val="single"/>
          <w:lang w:val="pl-PL"/>
        </w:rPr>
        <w:t>:</w:t>
      </w:r>
    </w:p>
    <w:p w:rsidR="00E34923" w:rsidRPr="00452DB8" w:rsidRDefault="00E34923" w:rsidP="00E34923">
      <w:pPr>
        <w:rPr>
          <w:rFonts w:ascii="Arial" w:hAnsi="Arial" w:cs="Arial"/>
          <w:sz w:val="20"/>
          <w:szCs w:val="20"/>
          <w:lang w:val="pl-PL"/>
        </w:rPr>
      </w:pPr>
    </w:p>
    <w:p w:rsidR="00E34923" w:rsidRPr="002C404A" w:rsidRDefault="00E34923" w:rsidP="00DA3868">
      <w:pPr>
        <w:numPr>
          <w:ilvl w:val="0"/>
          <w:numId w:val="12"/>
        </w:numPr>
        <w:tabs>
          <w:tab w:val="left" w:pos="426"/>
        </w:tabs>
        <w:ind w:left="426" w:hanging="426"/>
        <w:jc w:val="both"/>
        <w:rPr>
          <w:rFonts w:ascii="Arial" w:hAnsi="Arial" w:cs="Arial"/>
          <w:sz w:val="20"/>
          <w:szCs w:val="20"/>
          <w:lang w:val="pl-PL"/>
        </w:rPr>
      </w:pPr>
      <w:r w:rsidRPr="00CF30D3">
        <w:rPr>
          <w:rFonts w:ascii="Arial" w:hAnsi="Arial" w:cs="Arial"/>
          <w:sz w:val="20"/>
          <w:szCs w:val="20"/>
          <w:lang w:val="pl-PL"/>
        </w:rPr>
        <w:t xml:space="preserve">W postępowaniu o udzielenie zamówienia mogą brać udział Wykonawcy, </w:t>
      </w:r>
      <w:r w:rsidR="00B527A8">
        <w:rPr>
          <w:rFonts w:ascii="Arial" w:hAnsi="Arial" w:cs="Arial"/>
          <w:sz w:val="20"/>
          <w:szCs w:val="20"/>
          <w:lang w:val="pl-PL"/>
        </w:rPr>
        <w:t xml:space="preserve">którzy </w:t>
      </w:r>
      <w:r w:rsidRPr="00CF30D3">
        <w:rPr>
          <w:rFonts w:ascii="Arial" w:hAnsi="Arial" w:cs="Arial"/>
          <w:sz w:val="20"/>
          <w:szCs w:val="20"/>
          <w:lang w:val="pl-PL"/>
        </w:rPr>
        <w:t xml:space="preserve">spełniają warunki, o których mowa w </w:t>
      </w:r>
      <w:r w:rsidRPr="00B96107">
        <w:rPr>
          <w:rFonts w:ascii="Arial" w:hAnsi="Arial" w:cs="Arial"/>
          <w:b/>
          <w:sz w:val="20"/>
          <w:szCs w:val="20"/>
          <w:lang w:val="pl-PL"/>
        </w:rPr>
        <w:t>art. 22 ust. 1</w:t>
      </w:r>
      <w:r w:rsidR="005D35DB" w:rsidRPr="00B96107">
        <w:rPr>
          <w:rFonts w:ascii="Arial" w:hAnsi="Arial" w:cs="Arial"/>
          <w:b/>
          <w:sz w:val="20"/>
          <w:szCs w:val="20"/>
          <w:lang w:val="pl-PL"/>
        </w:rPr>
        <w:t>b</w:t>
      </w:r>
      <w:r w:rsidRPr="00CF30D3">
        <w:rPr>
          <w:rFonts w:ascii="Arial" w:hAnsi="Arial" w:cs="Arial"/>
          <w:sz w:val="20"/>
          <w:szCs w:val="20"/>
          <w:lang w:val="pl-PL"/>
        </w:rPr>
        <w:t xml:space="preserve"> ustawy </w:t>
      </w:r>
      <w:r w:rsidR="00E97754">
        <w:rPr>
          <w:rFonts w:ascii="Arial" w:hAnsi="Arial" w:cs="Arial"/>
          <w:sz w:val="20"/>
          <w:szCs w:val="20"/>
          <w:lang w:val="pl-PL"/>
        </w:rPr>
        <w:t>dotyczące</w:t>
      </w:r>
      <w:r w:rsidRPr="002C404A">
        <w:rPr>
          <w:rFonts w:ascii="Arial" w:hAnsi="Arial" w:cs="Arial"/>
          <w:sz w:val="20"/>
          <w:szCs w:val="20"/>
          <w:lang w:val="pl-PL"/>
        </w:rPr>
        <w:t>:</w:t>
      </w:r>
    </w:p>
    <w:p w:rsidR="001F4107" w:rsidRPr="00C5751E" w:rsidRDefault="001F4107" w:rsidP="001F4107">
      <w:pPr>
        <w:ind w:left="1134"/>
        <w:jc w:val="both"/>
        <w:rPr>
          <w:rFonts w:ascii="Arial" w:hAnsi="Arial" w:cs="Arial"/>
          <w:i/>
          <w:sz w:val="16"/>
          <w:szCs w:val="16"/>
          <w:lang w:val="pl-PL"/>
        </w:rPr>
      </w:pPr>
    </w:p>
    <w:p w:rsidR="001F4107" w:rsidRPr="00513408" w:rsidRDefault="001F4107" w:rsidP="00DA3868">
      <w:pPr>
        <w:numPr>
          <w:ilvl w:val="1"/>
          <w:numId w:val="12"/>
        </w:numPr>
        <w:tabs>
          <w:tab w:val="left" w:pos="851"/>
        </w:tabs>
        <w:ind w:left="851" w:hanging="425"/>
        <w:jc w:val="both"/>
        <w:rPr>
          <w:rFonts w:ascii="Arial" w:hAnsi="Arial" w:cs="Arial"/>
          <w:sz w:val="20"/>
          <w:szCs w:val="20"/>
          <w:lang w:val="pl-PL"/>
        </w:rPr>
      </w:pPr>
      <w:r w:rsidRPr="00513408">
        <w:rPr>
          <w:rFonts w:ascii="Arial" w:hAnsi="Arial" w:cs="Arial"/>
          <w:sz w:val="20"/>
          <w:szCs w:val="20"/>
          <w:u w:val="single"/>
          <w:lang w:val="pl-PL"/>
        </w:rPr>
        <w:t xml:space="preserve">posiadania </w:t>
      </w:r>
      <w:r w:rsidR="00E368AF" w:rsidRPr="00513408">
        <w:rPr>
          <w:rFonts w:ascii="Arial" w:hAnsi="Arial" w:cs="Arial"/>
          <w:sz w:val="20"/>
          <w:szCs w:val="20"/>
          <w:u w:val="single"/>
          <w:lang w:val="pl-PL"/>
        </w:rPr>
        <w:t xml:space="preserve">kompetencji lub </w:t>
      </w:r>
      <w:r w:rsidRPr="00513408">
        <w:rPr>
          <w:rFonts w:ascii="Arial" w:hAnsi="Arial" w:cs="Arial"/>
          <w:sz w:val="20"/>
          <w:szCs w:val="20"/>
          <w:u w:val="single"/>
          <w:lang w:val="pl-PL"/>
        </w:rPr>
        <w:t>uprawnień</w:t>
      </w:r>
      <w:r w:rsidRPr="00513408">
        <w:rPr>
          <w:rFonts w:ascii="Arial" w:hAnsi="Arial" w:cs="Arial"/>
          <w:sz w:val="20"/>
          <w:szCs w:val="20"/>
          <w:lang w:val="pl-PL"/>
        </w:rPr>
        <w:t xml:space="preserve"> do </w:t>
      </w:r>
      <w:r w:rsidR="00E368AF" w:rsidRPr="00513408">
        <w:rPr>
          <w:rFonts w:ascii="Arial" w:hAnsi="Arial" w:cs="Arial"/>
          <w:sz w:val="20"/>
          <w:szCs w:val="20"/>
          <w:lang w:val="pl-PL"/>
        </w:rPr>
        <w:t>prowadzenia</w:t>
      </w:r>
      <w:r w:rsidRPr="00513408">
        <w:rPr>
          <w:rFonts w:ascii="Arial" w:hAnsi="Arial" w:cs="Arial"/>
          <w:sz w:val="20"/>
          <w:szCs w:val="20"/>
          <w:lang w:val="pl-PL"/>
        </w:rPr>
        <w:t xml:space="preserve"> określonej działalności </w:t>
      </w:r>
      <w:r w:rsidR="00634504" w:rsidRPr="00513408">
        <w:rPr>
          <w:rFonts w:ascii="Arial" w:hAnsi="Arial" w:cs="Arial"/>
          <w:sz w:val="20"/>
          <w:szCs w:val="20"/>
          <w:lang w:val="pl-PL"/>
        </w:rPr>
        <w:t>zawodowej</w:t>
      </w:r>
      <w:r w:rsidRPr="00513408">
        <w:rPr>
          <w:rFonts w:ascii="Arial" w:hAnsi="Arial" w:cs="Arial"/>
          <w:sz w:val="20"/>
          <w:szCs w:val="20"/>
          <w:lang w:val="pl-PL"/>
        </w:rPr>
        <w:t xml:space="preserve">, </w:t>
      </w:r>
      <w:r w:rsidR="00E368AF" w:rsidRPr="00513408">
        <w:rPr>
          <w:rFonts w:ascii="Arial" w:hAnsi="Arial" w:cs="Arial"/>
          <w:sz w:val="20"/>
          <w:szCs w:val="20"/>
          <w:lang w:val="pl-PL"/>
        </w:rPr>
        <w:t>o ile wynika to z odrębnych przepisów:</w:t>
      </w:r>
      <w:r w:rsidRPr="00513408">
        <w:rPr>
          <w:rFonts w:ascii="Arial" w:hAnsi="Arial" w:cs="Arial"/>
          <w:sz w:val="20"/>
          <w:szCs w:val="20"/>
          <w:lang w:val="pl-PL"/>
        </w:rPr>
        <w:t xml:space="preserve"> </w:t>
      </w:r>
      <w:r w:rsidR="003A0AB3" w:rsidRPr="00513408">
        <w:rPr>
          <w:rFonts w:ascii="Arial" w:hAnsi="Arial" w:cs="Arial"/>
          <w:b/>
          <w:sz w:val="20"/>
          <w:szCs w:val="20"/>
          <w:lang w:val="pl-PL"/>
        </w:rPr>
        <w:t>Zamawiający uzna ten warunek za spełniony</w:t>
      </w:r>
      <w:r w:rsidR="00753722" w:rsidRPr="00513408">
        <w:rPr>
          <w:rFonts w:ascii="Arial" w:hAnsi="Arial" w:cs="Arial"/>
          <w:b/>
          <w:sz w:val="20"/>
          <w:szCs w:val="20"/>
          <w:lang w:val="pl-PL"/>
        </w:rPr>
        <w:t>,</w:t>
      </w:r>
      <w:r w:rsidR="00570197" w:rsidRPr="00513408">
        <w:rPr>
          <w:rFonts w:ascii="Arial" w:hAnsi="Arial" w:cs="Arial"/>
          <w:b/>
          <w:sz w:val="20"/>
          <w:szCs w:val="20"/>
          <w:lang w:val="pl-PL"/>
        </w:rPr>
        <w:t xml:space="preserve">                   </w:t>
      </w:r>
      <w:r w:rsidR="003A0AB3" w:rsidRPr="00513408">
        <w:rPr>
          <w:rFonts w:ascii="Arial" w:hAnsi="Arial" w:cs="Arial"/>
          <w:b/>
          <w:sz w:val="20"/>
          <w:szCs w:val="20"/>
          <w:lang w:val="pl-PL"/>
        </w:rPr>
        <w:t xml:space="preserve">jeżeli Wykonawca </w:t>
      </w:r>
      <w:r w:rsidR="00753722" w:rsidRPr="00513408">
        <w:rPr>
          <w:rFonts w:ascii="Arial" w:hAnsi="Arial" w:cs="Arial"/>
          <w:b/>
          <w:sz w:val="20"/>
          <w:szCs w:val="20"/>
          <w:lang w:val="pl-PL"/>
        </w:rPr>
        <w:t>posiada</w:t>
      </w:r>
      <w:r w:rsidR="00570197" w:rsidRPr="00513408">
        <w:rPr>
          <w:rFonts w:ascii="Arial" w:hAnsi="Arial" w:cs="Arial"/>
          <w:b/>
          <w:sz w:val="20"/>
          <w:szCs w:val="20"/>
          <w:lang w:val="pl-PL"/>
        </w:rPr>
        <w:t xml:space="preserve"> uprawnienia do wykonywania działalności w zakresie obrotu paliwami ciekłymi </w:t>
      </w:r>
      <w:r w:rsidR="00753722" w:rsidRPr="00513408">
        <w:rPr>
          <w:rFonts w:ascii="Arial" w:hAnsi="Arial" w:cs="Arial"/>
          <w:b/>
          <w:sz w:val="20"/>
          <w:szCs w:val="20"/>
          <w:lang w:val="pl-PL"/>
        </w:rPr>
        <w:t>wynikające z</w:t>
      </w:r>
      <w:r w:rsidR="00570197" w:rsidRPr="00513408">
        <w:rPr>
          <w:rFonts w:ascii="Arial" w:hAnsi="Arial" w:cs="Arial"/>
          <w:b/>
          <w:sz w:val="20"/>
          <w:szCs w:val="20"/>
          <w:lang w:val="pl-PL"/>
        </w:rPr>
        <w:t xml:space="preserve"> </w:t>
      </w:r>
      <w:r w:rsidR="00753722" w:rsidRPr="00513408">
        <w:rPr>
          <w:rFonts w:ascii="Arial" w:hAnsi="Arial" w:cs="Arial"/>
          <w:b/>
          <w:sz w:val="20"/>
          <w:szCs w:val="20"/>
          <w:lang w:val="pl-PL"/>
        </w:rPr>
        <w:t xml:space="preserve">art. 32 ust. 1 pkt 4) </w:t>
      </w:r>
      <w:r w:rsidR="00570197" w:rsidRPr="00513408">
        <w:rPr>
          <w:rFonts w:ascii="Arial" w:hAnsi="Arial" w:cs="Arial"/>
          <w:b/>
          <w:sz w:val="20"/>
          <w:szCs w:val="20"/>
          <w:lang w:val="pl-PL"/>
        </w:rPr>
        <w:t xml:space="preserve">ustawy z dnia 10 kwietnia 1997 r. </w:t>
      </w:r>
      <w:r w:rsidR="00753722" w:rsidRPr="00513408">
        <w:rPr>
          <w:rFonts w:ascii="Arial" w:hAnsi="Arial" w:cs="Arial"/>
          <w:b/>
          <w:sz w:val="20"/>
          <w:szCs w:val="20"/>
          <w:lang w:val="pl-PL"/>
        </w:rPr>
        <w:t xml:space="preserve"> </w:t>
      </w:r>
      <w:r w:rsidR="009E5524" w:rsidRPr="00513408">
        <w:rPr>
          <w:rFonts w:ascii="Arial" w:hAnsi="Arial" w:cs="Arial"/>
          <w:b/>
          <w:sz w:val="20"/>
          <w:szCs w:val="20"/>
          <w:lang w:val="pl-PL"/>
        </w:rPr>
        <w:br/>
      </w:r>
      <w:r w:rsidR="00570197" w:rsidRPr="00513408">
        <w:rPr>
          <w:rFonts w:ascii="Arial" w:hAnsi="Arial" w:cs="Arial"/>
          <w:b/>
          <w:sz w:val="20"/>
          <w:szCs w:val="20"/>
          <w:lang w:val="pl-PL"/>
        </w:rPr>
        <w:t>– Prawo energetyczne</w:t>
      </w:r>
      <w:r w:rsidR="00753722" w:rsidRPr="00513408">
        <w:rPr>
          <w:rFonts w:ascii="Arial" w:hAnsi="Arial" w:cs="Arial"/>
          <w:b/>
          <w:sz w:val="20"/>
          <w:szCs w:val="20"/>
          <w:lang w:val="pl-PL"/>
        </w:rPr>
        <w:t xml:space="preserve"> (Dz. U. z 2019 r.</w:t>
      </w:r>
      <w:r w:rsidR="00570197" w:rsidRPr="00513408">
        <w:rPr>
          <w:rFonts w:ascii="Arial" w:hAnsi="Arial" w:cs="Arial"/>
          <w:b/>
          <w:sz w:val="20"/>
          <w:szCs w:val="20"/>
          <w:lang w:val="pl-PL"/>
        </w:rPr>
        <w:t>,</w:t>
      </w:r>
      <w:r w:rsidR="00753722" w:rsidRPr="00513408">
        <w:rPr>
          <w:rFonts w:ascii="Arial" w:hAnsi="Arial" w:cs="Arial"/>
          <w:b/>
          <w:sz w:val="20"/>
          <w:szCs w:val="20"/>
          <w:lang w:val="pl-PL"/>
        </w:rPr>
        <w:t xml:space="preserve"> poz. 755 z </w:t>
      </w:r>
      <w:proofErr w:type="spellStart"/>
      <w:r w:rsidR="00753722" w:rsidRPr="00513408">
        <w:rPr>
          <w:rFonts w:ascii="Arial" w:hAnsi="Arial" w:cs="Arial"/>
          <w:b/>
          <w:sz w:val="20"/>
          <w:szCs w:val="20"/>
          <w:lang w:val="pl-PL"/>
        </w:rPr>
        <w:t>późn</w:t>
      </w:r>
      <w:proofErr w:type="spellEnd"/>
      <w:r w:rsidR="00753722" w:rsidRPr="00513408">
        <w:rPr>
          <w:rFonts w:ascii="Arial" w:hAnsi="Arial" w:cs="Arial"/>
          <w:b/>
          <w:sz w:val="20"/>
          <w:szCs w:val="20"/>
          <w:lang w:val="pl-PL"/>
        </w:rPr>
        <w:t xml:space="preserve">. zm.), tj. </w:t>
      </w:r>
      <w:r w:rsidR="005C6BF0" w:rsidRPr="00513408">
        <w:rPr>
          <w:rFonts w:ascii="Arial" w:hAnsi="Arial" w:cs="Arial"/>
          <w:b/>
          <w:sz w:val="20"/>
          <w:szCs w:val="20"/>
          <w:lang w:val="pl-PL"/>
        </w:rPr>
        <w:t xml:space="preserve"> </w:t>
      </w:r>
      <w:r w:rsidR="00753722" w:rsidRPr="00513408">
        <w:rPr>
          <w:rFonts w:ascii="Arial" w:hAnsi="Arial" w:cs="Arial"/>
          <w:b/>
          <w:sz w:val="20"/>
          <w:szCs w:val="20"/>
          <w:lang w:val="pl-PL"/>
        </w:rPr>
        <w:t>posiada aktualną koncesję na prowadzenie działalności gospodarczej w zakresie obrotu paliwami ciekłymi będącymi przedmiotem zamówienia (olej</w:t>
      </w:r>
      <w:r w:rsidR="00CE2877">
        <w:rPr>
          <w:rFonts w:ascii="Arial" w:hAnsi="Arial" w:cs="Arial"/>
          <w:b/>
          <w:sz w:val="20"/>
          <w:szCs w:val="20"/>
          <w:lang w:val="pl-PL"/>
        </w:rPr>
        <w:t>em</w:t>
      </w:r>
      <w:r w:rsidR="00753722" w:rsidRPr="00513408">
        <w:rPr>
          <w:rFonts w:ascii="Arial" w:hAnsi="Arial" w:cs="Arial"/>
          <w:b/>
          <w:sz w:val="20"/>
          <w:szCs w:val="20"/>
          <w:lang w:val="pl-PL"/>
        </w:rPr>
        <w:t xml:space="preserve"> napędowy</w:t>
      </w:r>
      <w:r w:rsidR="00CE2877">
        <w:rPr>
          <w:rFonts w:ascii="Arial" w:hAnsi="Arial" w:cs="Arial"/>
          <w:b/>
          <w:sz w:val="20"/>
          <w:szCs w:val="20"/>
          <w:lang w:val="pl-PL"/>
        </w:rPr>
        <w:t>m i benzyną bezołowiową</w:t>
      </w:r>
      <w:r w:rsidR="00753722" w:rsidRPr="00513408">
        <w:rPr>
          <w:rFonts w:ascii="Arial" w:hAnsi="Arial" w:cs="Arial"/>
          <w:b/>
          <w:sz w:val="20"/>
          <w:szCs w:val="20"/>
          <w:lang w:val="pl-PL"/>
        </w:rPr>
        <w:t>)</w:t>
      </w:r>
      <w:r w:rsidR="00570197" w:rsidRPr="00513408">
        <w:rPr>
          <w:rFonts w:ascii="Arial" w:hAnsi="Arial" w:cs="Arial"/>
          <w:b/>
          <w:i/>
          <w:sz w:val="20"/>
          <w:szCs w:val="20"/>
          <w:lang w:val="pl-PL"/>
        </w:rPr>
        <w:t>.</w:t>
      </w:r>
    </w:p>
    <w:p w:rsidR="00E368AF" w:rsidRPr="00316840" w:rsidRDefault="00E368AF" w:rsidP="00E368AF">
      <w:pPr>
        <w:tabs>
          <w:tab w:val="left" w:pos="851"/>
        </w:tabs>
        <w:ind w:left="851"/>
        <w:jc w:val="both"/>
        <w:rPr>
          <w:rFonts w:ascii="Arial" w:hAnsi="Arial" w:cs="Arial"/>
          <w:sz w:val="20"/>
          <w:szCs w:val="20"/>
          <w:lang w:val="pl-PL"/>
        </w:rPr>
      </w:pPr>
    </w:p>
    <w:p w:rsidR="00E34923" w:rsidRPr="00513408" w:rsidRDefault="005A2229" w:rsidP="00DA3868">
      <w:pPr>
        <w:numPr>
          <w:ilvl w:val="1"/>
          <w:numId w:val="12"/>
        </w:numPr>
        <w:tabs>
          <w:tab w:val="left" w:pos="851"/>
        </w:tabs>
        <w:ind w:left="851" w:hanging="425"/>
        <w:jc w:val="both"/>
        <w:rPr>
          <w:rFonts w:ascii="Arial" w:hAnsi="Arial" w:cs="Arial"/>
          <w:sz w:val="20"/>
          <w:szCs w:val="20"/>
          <w:lang w:val="pl-PL"/>
        </w:rPr>
      </w:pPr>
      <w:r w:rsidRPr="00513408">
        <w:rPr>
          <w:rFonts w:ascii="Arial" w:hAnsi="Arial" w:cs="Arial"/>
          <w:sz w:val="20"/>
          <w:szCs w:val="20"/>
          <w:u w:val="single"/>
          <w:lang w:val="pl-PL"/>
        </w:rPr>
        <w:t xml:space="preserve">sytuacji ekonomicznej </w:t>
      </w:r>
      <w:r w:rsidR="008B51AD" w:rsidRPr="00513408">
        <w:rPr>
          <w:rFonts w:ascii="Arial" w:hAnsi="Arial" w:cs="Arial"/>
          <w:sz w:val="20"/>
          <w:szCs w:val="20"/>
          <w:u w:val="single"/>
          <w:lang w:val="pl-PL"/>
        </w:rPr>
        <w:t>lub</w:t>
      </w:r>
      <w:r w:rsidRPr="00513408">
        <w:rPr>
          <w:rFonts w:ascii="Arial" w:hAnsi="Arial" w:cs="Arial"/>
          <w:sz w:val="20"/>
          <w:szCs w:val="20"/>
          <w:u w:val="single"/>
          <w:lang w:val="pl-PL"/>
        </w:rPr>
        <w:t xml:space="preserve"> finansowej</w:t>
      </w:r>
      <w:r w:rsidRPr="00513408">
        <w:rPr>
          <w:rFonts w:ascii="Arial" w:hAnsi="Arial" w:cs="Arial"/>
          <w:sz w:val="20"/>
          <w:szCs w:val="20"/>
          <w:lang w:val="pl-PL"/>
        </w:rPr>
        <w:t xml:space="preserve">: </w:t>
      </w:r>
      <w:r w:rsidRPr="00513408">
        <w:rPr>
          <w:rFonts w:ascii="Arial" w:hAnsi="Arial" w:cs="Arial"/>
          <w:b/>
          <w:sz w:val="20"/>
          <w:szCs w:val="20"/>
          <w:lang w:val="pl-PL"/>
        </w:rPr>
        <w:t>Zamawiający uzna ten warunek za spełniony, jeżeli Wykonawca wykaże, iż</w:t>
      </w:r>
      <w:r w:rsidR="00B43A4D" w:rsidRPr="00513408">
        <w:rPr>
          <w:rFonts w:ascii="Arial" w:hAnsi="Arial" w:cs="Arial"/>
          <w:b/>
          <w:sz w:val="20"/>
          <w:szCs w:val="20"/>
          <w:lang w:val="pl-PL"/>
        </w:rPr>
        <w:t xml:space="preserve"> </w:t>
      </w:r>
      <w:r w:rsidR="00B43A4D" w:rsidRPr="00513408">
        <w:rPr>
          <w:rFonts w:ascii="Arial" w:hAnsi="Arial" w:cs="Arial"/>
          <w:b/>
          <w:color w:val="000000"/>
          <w:sz w:val="20"/>
          <w:szCs w:val="20"/>
          <w:lang w:val="pl-PL"/>
        </w:rPr>
        <w:t>posiada ubezpieczenie od odpowiedzialności cywilnej (kontraktowej i deliktowej) w zakresie prowadzonej działalności zgodnej z przedmiotem niniejszego zamówienia na sumę ubezpieczenia co najmniej 300.000,00 zł. (słownie: trzysta tysięcy złotych).</w:t>
      </w:r>
    </w:p>
    <w:p w:rsidR="00B43A4D" w:rsidRPr="00B43A4D" w:rsidRDefault="00B43A4D" w:rsidP="00B43A4D">
      <w:pPr>
        <w:tabs>
          <w:tab w:val="left" w:pos="851"/>
        </w:tabs>
        <w:jc w:val="both"/>
        <w:rPr>
          <w:rFonts w:ascii="Arial" w:hAnsi="Arial" w:cs="Arial"/>
          <w:sz w:val="20"/>
          <w:szCs w:val="20"/>
          <w:lang w:val="pl-PL"/>
        </w:rPr>
      </w:pPr>
    </w:p>
    <w:p w:rsidR="004D57B6" w:rsidRPr="00513408" w:rsidRDefault="005A2229" w:rsidP="00DA3868">
      <w:pPr>
        <w:numPr>
          <w:ilvl w:val="1"/>
          <w:numId w:val="12"/>
        </w:numPr>
        <w:tabs>
          <w:tab w:val="left" w:pos="851"/>
        </w:tabs>
        <w:ind w:left="851" w:hanging="425"/>
        <w:jc w:val="both"/>
        <w:rPr>
          <w:rFonts w:ascii="Arial" w:hAnsi="Arial" w:cs="Arial"/>
          <w:sz w:val="20"/>
          <w:szCs w:val="20"/>
          <w:lang w:val="pl-PL"/>
        </w:rPr>
      </w:pPr>
      <w:r w:rsidRPr="005A2229">
        <w:rPr>
          <w:rFonts w:ascii="Arial" w:hAnsi="Arial" w:cs="Arial"/>
          <w:sz w:val="20"/>
          <w:szCs w:val="20"/>
          <w:u w:val="single"/>
          <w:lang w:val="pl-PL"/>
        </w:rPr>
        <w:lastRenderedPageBreak/>
        <w:t>zdolności technicznej lub zawodowej</w:t>
      </w:r>
      <w:r w:rsidR="00E34923" w:rsidRPr="006802B5">
        <w:rPr>
          <w:rFonts w:ascii="Arial" w:hAnsi="Arial" w:cs="Arial"/>
          <w:sz w:val="20"/>
          <w:szCs w:val="20"/>
          <w:lang w:val="pl-PL"/>
        </w:rPr>
        <w:t xml:space="preserve">: </w:t>
      </w:r>
      <w:r w:rsidR="003A0AB3" w:rsidRPr="00513408">
        <w:rPr>
          <w:rFonts w:ascii="Arial" w:hAnsi="Arial" w:cs="Arial"/>
          <w:b/>
          <w:sz w:val="20"/>
          <w:szCs w:val="20"/>
          <w:lang w:val="pl-PL"/>
        </w:rPr>
        <w:t>Zamawiający uzna ten warunek za spełniony jeżeli Wykonawca</w:t>
      </w:r>
      <w:r w:rsidR="00B43A4D" w:rsidRPr="00513408">
        <w:rPr>
          <w:rFonts w:ascii="Arial" w:hAnsi="Arial" w:cs="Arial"/>
          <w:b/>
          <w:sz w:val="20"/>
          <w:szCs w:val="20"/>
          <w:lang w:val="pl-PL"/>
        </w:rPr>
        <w:t xml:space="preserve"> wykaże dysponowanie</w:t>
      </w:r>
      <w:r w:rsidR="004D57B6" w:rsidRPr="00513408">
        <w:rPr>
          <w:rFonts w:ascii="Arial" w:hAnsi="Arial" w:cs="Arial"/>
          <w:b/>
          <w:sz w:val="20"/>
          <w:szCs w:val="20"/>
          <w:lang w:val="pl-PL"/>
        </w:rPr>
        <w:t>:</w:t>
      </w:r>
    </w:p>
    <w:p w:rsidR="00B43A4D" w:rsidRPr="00570197" w:rsidRDefault="00B43A4D" w:rsidP="00B43A4D">
      <w:pPr>
        <w:tabs>
          <w:tab w:val="left" w:pos="851"/>
        </w:tabs>
        <w:jc w:val="both"/>
        <w:rPr>
          <w:rFonts w:ascii="Arial" w:hAnsi="Arial" w:cs="Arial"/>
          <w:sz w:val="20"/>
          <w:szCs w:val="20"/>
          <w:lang w:val="pl-PL"/>
        </w:rPr>
      </w:pPr>
    </w:p>
    <w:p w:rsidR="002D2BCE" w:rsidRPr="00FE5B4C" w:rsidRDefault="00E913FF" w:rsidP="00E913FF">
      <w:pPr>
        <w:pStyle w:val="Akapitzlist"/>
        <w:tabs>
          <w:tab w:val="left" w:pos="1276"/>
        </w:tabs>
        <w:ind w:left="1276" w:hanging="425"/>
        <w:jc w:val="both"/>
        <w:rPr>
          <w:rFonts w:ascii="Arial" w:hAnsi="Arial" w:cs="Arial"/>
          <w:sz w:val="20"/>
          <w:szCs w:val="20"/>
          <w:lang w:val="pl-PL"/>
        </w:rPr>
      </w:pPr>
      <w:r w:rsidRPr="00FE5B4C">
        <w:rPr>
          <w:rFonts w:ascii="Arial" w:hAnsi="Arial" w:cs="Arial"/>
          <w:sz w:val="20"/>
          <w:szCs w:val="20"/>
          <w:lang w:val="pl-PL"/>
        </w:rPr>
        <w:t>a)</w:t>
      </w:r>
      <w:r w:rsidRPr="00FE5B4C">
        <w:rPr>
          <w:rFonts w:ascii="Arial" w:hAnsi="Arial" w:cs="Arial"/>
          <w:sz w:val="20"/>
          <w:szCs w:val="20"/>
          <w:lang w:val="pl-PL"/>
        </w:rPr>
        <w:tab/>
      </w:r>
      <w:r w:rsidR="00FE5B4C" w:rsidRPr="00E70F0A">
        <w:rPr>
          <w:rFonts w:ascii="Arial" w:hAnsi="Arial" w:cs="Arial"/>
          <w:b/>
          <w:sz w:val="20"/>
          <w:szCs w:val="20"/>
          <w:lang w:val="pl-PL"/>
        </w:rPr>
        <w:t>dla obsługi miejsc stacjonowania w strefie nr 1</w:t>
      </w:r>
      <w:r w:rsidR="00FE5B4C" w:rsidRPr="00CE2877">
        <w:rPr>
          <w:rFonts w:ascii="Arial" w:hAnsi="Arial" w:cs="Arial"/>
          <w:b/>
          <w:sz w:val="20"/>
          <w:szCs w:val="20"/>
          <w:lang w:val="pl-PL"/>
        </w:rPr>
        <w:t xml:space="preserve"> - </w:t>
      </w:r>
      <w:r w:rsidR="00B43A4D" w:rsidRPr="00CE2877">
        <w:rPr>
          <w:rFonts w:ascii="Arial" w:hAnsi="Arial" w:cs="Arial"/>
          <w:b/>
          <w:sz w:val="20"/>
          <w:szCs w:val="20"/>
          <w:lang w:val="pl-PL"/>
        </w:rPr>
        <w:t xml:space="preserve">co najmniej 6 </w:t>
      </w:r>
      <w:r w:rsidR="00AB060B" w:rsidRPr="00CE2877">
        <w:rPr>
          <w:rFonts w:ascii="Arial" w:hAnsi="Arial" w:cs="Arial"/>
          <w:b/>
          <w:sz w:val="20"/>
          <w:szCs w:val="20"/>
          <w:lang w:val="pl-PL"/>
        </w:rPr>
        <w:t xml:space="preserve">(sześcioma) </w:t>
      </w:r>
      <w:r w:rsidR="00B43A4D" w:rsidRPr="00CE2877">
        <w:rPr>
          <w:rFonts w:ascii="Arial" w:hAnsi="Arial" w:cs="Arial"/>
          <w:b/>
          <w:sz w:val="20"/>
          <w:szCs w:val="20"/>
          <w:lang w:val="pl-PL"/>
        </w:rPr>
        <w:t>stacjami paliw</w:t>
      </w:r>
      <w:r w:rsidRPr="00CE2877">
        <w:rPr>
          <w:rFonts w:ascii="Arial" w:hAnsi="Arial" w:cs="Arial"/>
          <w:b/>
          <w:sz w:val="20"/>
          <w:szCs w:val="20"/>
          <w:lang w:val="pl-PL"/>
        </w:rPr>
        <w:t xml:space="preserve"> </w:t>
      </w:r>
      <w:r w:rsidR="00B43A4D" w:rsidRPr="00CE2877">
        <w:rPr>
          <w:rFonts w:ascii="Arial" w:hAnsi="Arial" w:cs="Arial"/>
          <w:b/>
          <w:sz w:val="20"/>
          <w:szCs w:val="20"/>
          <w:lang w:val="pl-PL"/>
        </w:rPr>
        <w:t xml:space="preserve">zlokalizowanymi </w:t>
      </w:r>
      <w:r w:rsidR="0064146A" w:rsidRPr="0064146A">
        <w:rPr>
          <w:rFonts w:ascii="Arial" w:hAnsi="Arial" w:cs="Arial"/>
          <w:b/>
          <w:sz w:val="20"/>
          <w:szCs w:val="20"/>
          <w:lang w:val="pl-PL"/>
        </w:rPr>
        <w:t>w wyznaczonym obszarze miasta</w:t>
      </w:r>
      <w:r w:rsidR="0064146A">
        <w:rPr>
          <w:rFonts w:ascii="Arial" w:hAnsi="Arial" w:cs="Arial"/>
          <w:b/>
          <w:sz w:val="20"/>
          <w:szCs w:val="20"/>
          <w:lang w:val="pl-PL"/>
        </w:rPr>
        <w:t xml:space="preserve"> Krakowa</w:t>
      </w:r>
      <w:r w:rsidR="0064146A" w:rsidRPr="0064146A">
        <w:rPr>
          <w:rFonts w:ascii="Arial" w:hAnsi="Arial" w:cs="Arial"/>
          <w:b/>
          <w:sz w:val="20"/>
          <w:szCs w:val="20"/>
          <w:lang w:val="pl-PL"/>
        </w:rPr>
        <w:t xml:space="preserve">, o którym mowa </w:t>
      </w:r>
      <w:r w:rsidR="0064146A">
        <w:rPr>
          <w:rFonts w:ascii="Arial" w:hAnsi="Arial" w:cs="Arial"/>
          <w:b/>
          <w:sz w:val="20"/>
          <w:szCs w:val="20"/>
          <w:lang w:val="pl-PL"/>
        </w:rPr>
        <w:br/>
      </w:r>
      <w:r w:rsidR="0064146A" w:rsidRPr="0064146A">
        <w:rPr>
          <w:rFonts w:ascii="Arial" w:hAnsi="Arial" w:cs="Arial"/>
          <w:b/>
          <w:sz w:val="20"/>
          <w:szCs w:val="20"/>
          <w:lang w:val="pl-PL"/>
        </w:rPr>
        <w:t>w pkt. XVII.1.2) SIWZ</w:t>
      </w:r>
      <w:r w:rsidRPr="00CE2877">
        <w:rPr>
          <w:rFonts w:ascii="Arial" w:hAnsi="Arial" w:cs="Arial"/>
          <w:b/>
          <w:sz w:val="20"/>
          <w:szCs w:val="20"/>
          <w:lang w:val="pl-PL"/>
        </w:rPr>
        <w:t xml:space="preserve">, </w:t>
      </w:r>
      <w:r w:rsidR="00B43A4D" w:rsidRPr="00CE2877">
        <w:rPr>
          <w:rFonts w:ascii="Arial" w:hAnsi="Arial" w:cs="Arial"/>
          <w:b/>
          <w:sz w:val="20"/>
          <w:szCs w:val="20"/>
          <w:lang w:val="pl-PL"/>
        </w:rPr>
        <w:t xml:space="preserve">w tym minimum </w:t>
      </w:r>
      <w:r w:rsidRPr="00CE2877">
        <w:rPr>
          <w:rFonts w:ascii="Arial" w:hAnsi="Arial" w:cs="Arial"/>
          <w:b/>
          <w:sz w:val="20"/>
          <w:szCs w:val="20"/>
          <w:lang w:val="pl-PL"/>
        </w:rPr>
        <w:t>3 stacjami</w:t>
      </w:r>
      <w:r w:rsidR="00B43A4D" w:rsidRPr="00CE2877">
        <w:rPr>
          <w:rFonts w:ascii="Arial" w:hAnsi="Arial" w:cs="Arial"/>
          <w:b/>
          <w:sz w:val="20"/>
          <w:szCs w:val="20"/>
          <w:lang w:val="pl-PL"/>
        </w:rPr>
        <w:t xml:space="preserve"> po południowej </w:t>
      </w:r>
      <w:r w:rsidR="00FE5B4C" w:rsidRPr="00CE2877">
        <w:rPr>
          <w:rFonts w:ascii="Arial" w:hAnsi="Arial" w:cs="Arial"/>
          <w:b/>
          <w:sz w:val="20"/>
          <w:szCs w:val="20"/>
          <w:lang w:val="pl-PL"/>
        </w:rPr>
        <w:t xml:space="preserve">stronie rzeki Wisły </w:t>
      </w:r>
      <w:r w:rsidR="0064146A">
        <w:rPr>
          <w:rFonts w:ascii="Arial" w:hAnsi="Arial" w:cs="Arial"/>
          <w:b/>
          <w:sz w:val="20"/>
          <w:szCs w:val="20"/>
          <w:lang w:val="pl-PL"/>
        </w:rPr>
        <w:br/>
      </w:r>
      <w:r w:rsidR="00B43A4D" w:rsidRPr="00CE2877">
        <w:rPr>
          <w:rFonts w:ascii="Arial" w:hAnsi="Arial" w:cs="Arial"/>
          <w:b/>
          <w:sz w:val="20"/>
          <w:szCs w:val="20"/>
          <w:lang w:val="pl-PL"/>
        </w:rPr>
        <w:t>i</w:t>
      </w:r>
      <w:r w:rsidRPr="00CE2877">
        <w:rPr>
          <w:rFonts w:ascii="Arial" w:hAnsi="Arial" w:cs="Arial"/>
          <w:b/>
          <w:sz w:val="20"/>
          <w:szCs w:val="20"/>
          <w:lang w:val="pl-PL"/>
        </w:rPr>
        <w:t xml:space="preserve"> 3 stacjami po </w:t>
      </w:r>
      <w:r w:rsidR="00B43A4D" w:rsidRPr="00CE2877">
        <w:rPr>
          <w:rFonts w:ascii="Arial" w:hAnsi="Arial" w:cs="Arial"/>
          <w:b/>
          <w:sz w:val="20"/>
          <w:szCs w:val="20"/>
          <w:lang w:val="pl-PL"/>
        </w:rPr>
        <w:t xml:space="preserve"> północnej stronie rzeki Wisły</w:t>
      </w:r>
      <w:r w:rsidRPr="00CE2877">
        <w:rPr>
          <w:rFonts w:ascii="Arial" w:hAnsi="Arial" w:cs="Arial"/>
          <w:b/>
          <w:sz w:val="20"/>
          <w:szCs w:val="20"/>
          <w:lang w:val="pl-PL"/>
        </w:rPr>
        <w:t>, czynnymi całą dobę, w każdy dzień tygodnia</w:t>
      </w:r>
      <w:r w:rsidR="00F17263">
        <w:rPr>
          <w:rFonts w:ascii="Arial" w:hAnsi="Arial" w:cs="Arial"/>
          <w:b/>
          <w:sz w:val="20"/>
          <w:szCs w:val="20"/>
          <w:lang w:val="pl-PL"/>
        </w:rPr>
        <w:t xml:space="preserve">, </w:t>
      </w:r>
      <w:r w:rsidR="0064146A" w:rsidRPr="0064146A">
        <w:rPr>
          <w:rFonts w:ascii="Arial" w:hAnsi="Arial" w:cs="Arial"/>
          <w:b/>
          <w:sz w:val="20"/>
          <w:szCs w:val="20"/>
          <w:lang w:val="pl-PL"/>
        </w:rPr>
        <w:t xml:space="preserve">na których możliwe jest </w:t>
      </w:r>
      <w:r w:rsidR="00F17263" w:rsidRPr="0064146A">
        <w:rPr>
          <w:rFonts w:ascii="Arial" w:hAnsi="Arial" w:cs="Arial"/>
          <w:b/>
          <w:sz w:val="20"/>
          <w:szCs w:val="20"/>
          <w:lang w:val="pl-PL"/>
        </w:rPr>
        <w:t>rozliczani</w:t>
      </w:r>
      <w:r w:rsidR="00E70F0A" w:rsidRPr="0064146A">
        <w:rPr>
          <w:rFonts w:ascii="Arial" w:hAnsi="Arial" w:cs="Arial"/>
          <w:b/>
          <w:sz w:val="20"/>
          <w:szCs w:val="20"/>
          <w:lang w:val="pl-PL"/>
        </w:rPr>
        <w:t>e</w:t>
      </w:r>
      <w:r w:rsidR="00F17263" w:rsidRPr="0064146A">
        <w:rPr>
          <w:rFonts w:ascii="Arial" w:hAnsi="Arial" w:cs="Arial"/>
          <w:b/>
          <w:sz w:val="20"/>
          <w:szCs w:val="20"/>
          <w:lang w:val="pl-PL"/>
        </w:rPr>
        <w:t xml:space="preserve"> transakcji bezgotówkowo</w:t>
      </w:r>
      <w:r w:rsidR="0064146A">
        <w:rPr>
          <w:rFonts w:ascii="Arial" w:hAnsi="Arial" w:cs="Arial"/>
          <w:b/>
          <w:sz w:val="20"/>
          <w:szCs w:val="20"/>
          <w:lang w:val="pl-PL"/>
        </w:rPr>
        <w:t>;</w:t>
      </w:r>
      <w:r w:rsidR="00E70F0A" w:rsidRPr="0064146A">
        <w:rPr>
          <w:rFonts w:ascii="Arial" w:hAnsi="Arial" w:cs="Arial"/>
          <w:b/>
          <w:sz w:val="20"/>
          <w:szCs w:val="20"/>
          <w:lang w:val="pl-PL"/>
        </w:rPr>
        <w:t xml:space="preserve"> </w:t>
      </w:r>
      <w:r w:rsidR="0064146A">
        <w:rPr>
          <w:rFonts w:ascii="Arial" w:hAnsi="Arial" w:cs="Arial"/>
          <w:b/>
          <w:sz w:val="20"/>
          <w:szCs w:val="20"/>
          <w:lang w:val="pl-PL"/>
        </w:rPr>
        <w:t xml:space="preserve"> </w:t>
      </w:r>
    </w:p>
    <w:p w:rsidR="00102E63" w:rsidRPr="00102E63" w:rsidRDefault="00102E63" w:rsidP="00E913FF">
      <w:pPr>
        <w:pStyle w:val="Akapitzlist"/>
        <w:tabs>
          <w:tab w:val="left" w:pos="1276"/>
        </w:tabs>
        <w:ind w:left="1276" w:hanging="425"/>
        <w:jc w:val="both"/>
        <w:rPr>
          <w:rFonts w:ascii="Arial" w:hAnsi="Arial" w:cs="Arial"/>
          <w:sz w:val="20"/>
          <w:szCs w:val="20"/>
          <w:highlight w:val="yellow"/>
          <w:lang w:val="pl-PL"/>
        </w:rPr>
      </w:pPr>
    </w:p>
    <w:p w:rsidR="00E913FF" w:rsidRDefault="009B1539" w:rsidP="009B1539">
      <w:pPr>
        <w:pStyle w:val="Akapitzlist"/>
        <w:tabs>
          <w:tab w:val="left" w:pos="1276"/>
        </w:tabs>
        <w:ind w:left="1276" w:hanging="425"/>
        <w:jc w:val="both"/>
        <w:rPr>
          <w:rFonts w:ascii="Arial" w:hAnsi="Arial" w:cs="Arial"/>
          <w:sz w:val="20"/>
          <w:szCs w:val="20"/>
          <w:lang w:val="pl-PL"/>
        </w:rPr>
      </w:pPr>
      <w:r>
        <w:rPr>
          <w:rFonts w:ascii="Arial" w:hAnsi="Arial" w:cs="Arial"/>
          <w:sz w:val="20"/>
          <w:szCs w:val="20"/>
          <w:lang w:val="pl-PL"/>
        </w:rPr>
        <w:t xml:space="preserve">b)   </w:t>
      </w:r>
      <w:r w:rsidR="000B2E7C">
        <w:rPr>
          <w:rFonts w:ascii="Arial" w:hAnsi="Arial" w:cs="Arial"/>
          <w:sz w:val="20"/>
          <w:szCs w:val="20"/>
          <w:lang w:val="pl-PL"/>
        </w:rPr>
        <w:tab/>
      </w:r>
      <w:r w:rsidR="00FE5B4C" w:rsidRPr="00C9201B">
        <w:rPr>
          <w:rFonts w:ascii="Arial" w:hAnsi="Arial" w:cs="Arial"/>
          <w:b/>
          <w:sz w:val="20"/>
          <w:szCs w:val="20"/>
          <w:lang w:val="pl-PL"/>
        </w:rPr>
        <w:t>dla obsługi miejsc stacjonowania w stref</w:t>
      </w:r>
      <w:r w:rsidR="00F17263" w:rsidRPr="00C9201B">
        <w:rPr>
          <w:rFonts w:ascii="Arial" w:hAnsi="Arial" w:cs="Arial"/>
          <w:b/>
          <w:sz w:val="20"/>
          <w:szCs w:val="20"/>
          <w:lang w:val="pl-PL"/>
        </w:rPr>
        <w:t>ach</w:t>
      </w:r>
      <w:r w:rsidR="00FE5B4C" w:rsidRPr="00C9201B">
        <w:rPr>
          <w:rFonts w:ascii="Arial" w:hAnsi="Arial" w:cs="Arial"/>
          <w:b/>
          <w:sz w:val="20"/>
          <w:szCs w:val="20"/>
          <w:lang w:val="pl-PL"/>
        </w:rPr>
        <w:t xml:space="preserve"> nr 2-13 </w:t>
      </w:r>
      <w:r w:rsidR="00AB060B" w:rsidRPr="00C9201B">
        <w:rPr>
          <w:rFonts w:ascii="Arial" w:hAnsi="Arial" w:cs="Arial"/>
          <w:b/>
          <w:sz w:val="20"/>
          <w:szCs w:val="20"/>
          <w:lang w:val="pl-PL"/>
        </w:rPr>
        <w:t xml:space="preserve">- </w:t>
      </w:r>
      <w:r w:rsidRPr="00C9201B">
        <w:rPr>
          <w:rFonts w:ascii="Arial" w:hAnsi="Arial" w:cs="Arial"/>
          <w:b/>
          <w:sz w:val="20"/>
          <w:szCs w:val="20"/>
          <w:lang w:val="pl-PL"/>
        </w:rPr>
        <w:t xml:space="preserve">co najmniej po </w:t>
      </w:r>
      <w:r w:rsidR="0064146A">
        <w:rPr>
          <w:rFonts w:ascii="Arial" w:hAnsi="Arial" w:cs="Arial"/>
          <w:b/>
          <w:sz w:val="20"/>
          <w:szCs w:val="20"/>
          <w:lang w:val="pl-PL"/>
        </w:rPr>
        <w:t xml:space="preserve"> 1</w:t>
      </w:r>
      <w:r w:rsidR="00AB060B" w:rsidRPr="00C9201B">
        <w:rPr>
          <w:rFonts w:ascii="Arial" w:hAnsi="Arial" w:cs="Arial"/>
          <w:b/>
          <w:sz w:val="20"/>
          <w:szCs w:val="20"/>
          <w:lang w:val="pl-PL"/>
        </w:rPr>
        <w:t xml:space="preserve"> </w:t>
      </w:r>
      <w:r w:rsidR="0064146A">
        <w:rPr>
          <w:rFonts w:ascii="Arial" w:hAnsi="Arial" w:cs="Arial"/>
          <w:b/>
          <w:sz w:val="20"/>
          <w:szCs w:val="20"/>
          <w:lang w:val="pl-PL"/>
        </w:rPr>
        <w:t>(</w:t>
      </w:r>
      <w:r w:rsidRPr="00C9201B">
        <w:rPr>
          <w:rFonts w:ascii="Arial" w:hAnsi="Arial" w:cs="Arial"/>
          <w:b/>
          <w:sz w:val="20"/>
          <w:szCs w:val="20"/>
          <w:lang w:val="pl-PL"/>
        </w:rPr>
        <w:t>jednej</w:t>
      </w:r>
      <w:r w:rsidR="0064146A">
        <w:rPr>
          <w:rFonts w:ascii="Arial" w:hAnsi="Arial" w:cs="Arial"/>
          <w:b/>
          <w:sz w:val="20"/>
          <w:szCs w:val="20"/>
          <w:lang w:val="pl-PL"/>
        </w:rPr>
        <w:t>)</w:t>
      </w:r>
      <w:r w:rsidRPr="00C9201B">
        <w:rPr>
          <w:rFonts w:ascii="Arial" w:hAnsi="Arial" w:cs="Arial"/>
          <w:b/>
          <w:sz w:val="20"/>
          <w:szCs w:val="20"/>
          <w:lang w:val="pl-PL"/>
        </w:rPr>
        <w:t xml:space="preserve"> stacji paliw </w:t>
      </w:r>
      <w:r w:rsidR="00AB060B" w:rsidRPr="00C9201B">
        <w:rPr>
          <w:rFonts w:ascii="Arial" w:hAnsi="Arial" w:cs="Arial"/>
          <w:b/>
          <w:sz w:val="20"/>
          <w:szCs w:val="20"/>
          <w:lang w:val="pl-PL"/>
        </w:rPr>
        <w:t>dla każdego miejsca stacjonowania</w:t>
      </w:r>
      <w:r w:rsidRPr="00C9201B">
        <w:rPr>
          <w:rFonts w:ascii="Arial" w:hAnsi="Arial" w:cs="Arial"/>
          <w:b/>
          <w:sz w:val="20"/>
          <w:szCs w:val="20"/>
          <w:lang w:val="pl-PL"/>
        </w:rPr>
        <w:t xml:space="preserve"> </w:t>
      </w:r>
      <w:r w:rsidR="00AB060B" w:rsidRPr="00C9201B">
        <w:rPr>
          <w:rFonts w:ascii="Arial" w:hAnsi="Arial" w:cs="Arial"/>
          <w:b/>
          <w:sz w:val="20"/>
          <w:szCs w:val="20"/>
          <w:lang w:val="pl-PL"/>
        </w:rPr>
        <w:t xml:space="preserve">(wymienionego </w:t>
      </w:r>
      <w:r w:rsidRPr="00C9201B">
        <w:rPr>
          <w:rFonts w:ascii="Arial" w:hAnsi="Arial" w:cs="Arial"/>
          <w:b/>
          <w:sz w:val="20"/>
          <w:szCs w:val="20"/>
          <w:lang w:val="pl-PL"/>
        </w:rPr>
        <w:t xml:space="preserve">w </w:t>
      </w:r>
      <w:r w:rsidR="00AB060B" w:rsidRPr="00C9201B">
        <w:rPr>
          <w:rFonts w:ascii="Arial" w:hAnsi="Arial" w:cs="Arial"/>
          <w:b/>
          <w:sz w:val="20"/>
          <w:szCs w:val="20"/>
          <w:lang w:val="pl-PL"/>
        </w:rPr>
        <w:t xml:space="preserve">pkt. III.1. 2-13 </w:t>
      </w:r>
      <w:r w:rsidR="00FE5B4C" w:rsidRPr="00C9201B">
        <w:rPr>
          <w:rFonts w:ascii="Arial" w:hAnsi="Arial" w:cs="Arial"/>
          <w:b/>
          <w:sz w:val="20"/>
          <w:szCs w:val="20"/>
          <w:lang w:val="pl-PL"/>
        </w:rPr>
        <w:t>SIWZ</w:t>
      </w:r>
      <w:r w:rsidR="00AB060B" w:rsidRPr="00C9201B">
        <w:rPr>
          <w:rFonts w:ascii="Arial" w:hAnsi="Arial" w:cs="Arial"/>
          <w:b/>
          <w:sz w:val="20"/>
          <w:szCs w:val="20"/>
          <w:lang w:val="pl-PL"/>
        </w:rPr>
        <w:t xml:space="preserve">), zlokalizowanej </w:t>
      </w:r>
      <w:r w:rsidR="00F17263" w:rsidRPr="00C9201B">
        <w:rPr>
          <w:rFonts w:ascii="Arial" w:hAnsi="Arial" w:cs="Arial"/>
          <w:b/>
          <w:sz w:val="20"/>
          <w:szCs w:val="20"/>
          <w:lang w:val="pl-PL"/>
        </w:rPr>
        <w:t xml:space="preserve">w odległości drogowej nie większej niż </w:t>
      </w:r>
      <w:r w:rsidR="00ED217B">
        <w:rPr>
          <w:rFonts w:ascii="Arial" w:hAnsi="Arial" w:cs="Arial"/>
          <w:b/>
          <w:sz w:val="20"/>
          <w:szCs w:val="20"/>
          <w:lang w:val="pl-PL"/>
        </w:rPr>
        <w:t>25</w:t>
      </w:r>
      <w:r w:rsidR="00F17263" w:rsidRPr="00C9201B">
        <w:rPr>
          <w:rFonts w:ascii="Arial" w:hAnsi="Arial" w:cs="Arial"/>
          <w:b/>
          <w:sz w:val="20"/>
          <w:szCs w:val="20"/>
          <w:lang w:val="pl-PL"/>
        </w:rPr>
        <w:t xml:space="preserve"> km do każdego</w:t>
      </w:r>
      <w:r w:rsidR="00805890" w:rsidRPr="00C9201B">
        <w:rPr>
          <w:rFonts w:ascii="Arial" w:hAnsi="Arial" w:cs="Arial"/>
          <w:b/>
          <w:sz w:val="20"/>
          <w:szCs w:val="20"/>
          <w:lang w:val="pl-PL"/>
        </w:rPr>
        <w:t xml:space="preserve"> wskazanego</w:t>
      </w:r>
      <w:r w:rsidR="0064146A">
        <w:rPr>
          <w:rFonts w:ascii="Arial" w:hAnsi="Arial" w:cs="Arial"/>
          <w:b/>
          <w:sz w:val="20"/>
          <w:szCs w:val="20"/>
          <w:lang w:val="pl-PL"/>
        </w:rPr>
        <w:t xml:space="preserve"> miejsca stacjonowania (</w:t>
      </w:r>
      <w:r w:rsidR="00F17263" w:rsidRPr="00C9201B">
        <w:rPr>
          <w:rFonts w:ascii="Arial" w:hAnsi="Arial" w:cs="Arial"/>
          <w:b/>
          <w:sz w:val="20"/>
          <w:szCs w:val="20"/>
          <w:lang w:val="pl-PL"/>
        </w:rPr>
        <w:t>z tolerancją + 500 m</w:t>
      </w:r>
      <w:r w:rsidR="0064146A">
        <w:rPr>
          <w:rFonts w:ascii="Arial" w:hAnsi="Arial" w:cs="Arial"/>
          <w:b/>
          <w:sz w:val="20"/>
          <w:szCs w:val="20"/>
          <w:lang w:val="pl-PL"/>
        </w:rPr>
        <w:t>),</w:t>
      </w:r>
      <w:r w:rsidR="00F17263" w:rsidRPr="00C9201B">
        <w:rPr>
          <w:rFonts w:ascii="Arial" w:hAnsi="Arial" w:cs="Arial"/>
          <w:b/>
          <w:sz w:val="20"/>
          <w:szCs w:val="20"/>
          <w:lang w:val="pl-PL"/>
        </w:rPr>
        <w:t xml:space="preserve"> </w:t>
      </w:r>
      <w:r w:rsidR="00FE5B4C" w:rsidRPr="00C9201B">
        <w:rPr>
          <w:rFonts w:ascii="Arial" w:hAnsi="Arial" w:cs="Arial"/>
          <w:b/>
          <w:sz w:val="20"/>
          <w:szCs w:val="20"/>
          <w:lang w:val="pl-PL"/>
        </w:rPr>
        <w:t xml:space="preserve">czynnej </w:t>
      </w:r>
      <w:r w:rsidR="00F17263" w:rsidRPr="00C9201B">
        <w:rPr>
          <w:rFonts w:ascii="Arial" w:hAnsi="Arial" w:cs="Arial"/>
          <w:b/>
          <w:sz w:val="20"/>
          <w:szCs w:val="20"/>
          <w:lang w:val="pl-PL"/>
        </w:rPr>
        <w:t xml:space="preserve">całodobowo, </w:t>
      </w:r>
      <w:r w:rsidR="00FE5B4C" w:rsidRPr="00C9201B">
        <w:rPr>
          <w:rFonts w:ascii="Arial" w:hAnsi="Arial" w:cs="Arial"/>
          <w:b/>
          <w:sz w:val="20"/>
          <w:szCs w:val="20"/>
          <w:lang w:val="pl-PL"/>
        </w:rPr>
        <w:t>w każdy dzień tygodnia</w:t>
      </w:r>
      <w:r w:rsidR="00F17263">
        <w:rPr>
          <w:rFonts w:ascii="Arial" w:hAnsi="Arial" w:cs="Arial"/>
          <w:b/>
          <w:sz w:val="20"/>
          <w:szCs w:val="20"/>
          <w:lang w:val="pl-PL"/>
        </w:rPr>
        <w:t>,</w:t>
      </w:r>
      <w:r w:rsidR="0064146A">
        <w:rPr>
          <w:rFonts w:ascii="Arial" w:hAnsi="Arial" w:cs="Arial"/>
          <w:b/>
          <w:sz w:val="20"/>
          <w:szCs w:val="20"/>
          <w:lang w:val="pl-PL"/>
        </w:rPr>
        <w:t xml:space="preserve"> </w:t>
      </w:r>
      <w:r w:rsidR="0064146A" w:rsidRPr="0064146A">
        <w:rPr>
          <w:rFonts w:ascii="Arial" w:hAnsi="Arial" w:cs="Arial"/>
          <w:b/>
          <w:sz w:val="20"/>
          <w:szCs w:val="20"/>
          <w:lang w:val="pl-PL"/>
        </w:rPr>
        <w:t>na któr</w:t>
      </w:r>
      <w:r w:rsidR="0064146A">
        <w:rPr>
          <w:rFonts w:ascii="Arial" w:hAnsi="Arial" w:cs="Arial"/>
          <w:b/>
          <w:sz w:val="20"/>
          <w:szCs w:val="20"/>
          <w:lang w:val="pl-PL"/>
        </w:rPr>
        <w:t>ej</w:t>
      </w:r>
      <w:r w:rsidR="0064146A" w:rsidRPr="0064146A">
        <w:rPr>
          <w:rFonts w:ascii="Arial" w:hAnsi="Arial" w:cs="Arial"/>
          <w:b/>
          <w:sz w:val="20"/>
          <w:szCs w:val="20"/>
          <w:lang w:val="pl-PL"/>
        </w:rPr>
        <w:t xml:space="preserve"> możliwe jest rozliczanie transakcji bezgotówkowo</w:t>
      </w:r>
      <w:r w:rsidR="00D33B68">
        <w:rPr>
          <w:rFonts w:ascii="Arial" w:hAnsi="Arial" w:cs="Arial"/>
          <w:b/>
          <w:sz w:val="20"/>
          <w:szCs w:val="20"/>
          <w:lang w:val="pl-PL"/>
        </w:rPr>
        <w:t>,</w:t>
      </w:r>
      <w:r w:rsidR="0064146A">
        <w:rPr>
          <w:rFonts w:ascii="Arial" w:hAnsi="Arial" w:cs="Arial"/>
          <w:b/>
          <w:sz w:val="20"/>
          <w:szCs w:val="20"/>
          <w:lang w:val="pl-PL"/>
        </w:rPr>
        <w:t xml:space="preserve"> </w:t>
      </w:r>
      <w:r w:rsidR="0064146A" w:rsidRPr="0064146A">
        <w:rPr>
          <w:rFonts w:ascii="Arial" w:hAnsi="Arial" w:cs="Arial"/>
          <w:sz w:val="20"/>
          <w:szCs w:val="20"/>
          <w:lang w:val="pl-PL"/>
        </w:rPr>
        <w:t>(</w:t>
      </w:r>
      <w:r w:rsidR="0064146A">
        <w:rPr>
          <w:rFonts w:ascii="Arial" w:hAnsi="Arial" w:cs="Arial"/>
          <w:sz w:val="20"/>
          <w:szCs w:val="20"/>
          <w:lang w:val="pl-PL"/>
        </w:rPr>
        <w:t>o</w:t>
      </w:r>
      <w:r w:rsidR="0064146A" w:rsidRPr="0064146A">
        <w:rPr>
          <w:rFonts w:ascii="Arial" w:hAnsi="Arial" w:cs="Arial"/>
          <w:sz w:val="20"/>
          <w:szCs w:val="20"/>
          <w:lang w:val="pl-PL"/>
        </w:rPr>
        <w:t xml:space="preserve">dległość stacji paliw od miejsca stacjonowania </w:t>
      </w:r>
      <w:r w:rsidR="0064146A">
        <w:rPr>
          <w:rFonts w:ascii="Arial" w:hAnsi="Arial" w:cs="Arial"/>
          <w:sz w:val="20"/>
          <w:szCs w:val="20"/>
          <w:lang w:val="pl-PL"/>
        </w:rPr>
        <w:t>powinna być określona według</w:t>
      </w:r>
      <w:r w:rsidR="0064146A" w:rsidRPr="0064146A">
        <w:rPr>
          <w:rFonts w:ascii="Arial" w:hAnsi="Arial" w:cs="Arial"/>
          <w:sz w:val="20"/>
          <w:szCs w:val="20"/>
          <w:lang w:val="pl-PL"/>
        </w:rPr>
        <w:t xml:space="preserve"> wskazań na mapie drogowej Google </w:t>
      </w:r>
      <w:proofErr w:type="spellStart"/>
      <w:r w:rsidR="0064146A" w:rsidRPr="0064146A">
        <w:rPr>
          <w:rFonts w:ascii="Arial" w:hAnsi="Arial" w:cs="Arial"/>
          <w:sz w:val="20"/>
          <w:szCs w:val="20"/>
          <w:lang w:val="pl-PL"/>
        </w:rPr>
        <w:t>maps</w:t>
      </w:r>
      <w:proofErr w:type="spellEnd"/>
      <w:r w:rsidR="0064146A" w:rsidRPr="0064146A">
        <w:rPr>
          <w:rFonts w:ascii="Arial" w:hAnsi="Arial" w:cs="Arial"/>
          <w:sz w:val="20"/>
          <w:szCs w:val="20"/>
          <w:lang w:val="pl-PL"/>
        </w:rPr>
        <w:t xml:space="preserve">: </w:t>
      </w:r>
      <w:hyperlink r:id="rId9" w:history="1">
        <w:r w:rsidR="0064146A" w:rsidRPr="0064146A">
          <w:rPr>
            <w:rStyle w:val="HTML-cytat"/>
            <w:color w:val="0000FF"/>
            <w:u w:val="single"/>
            <w:lang w:val="pl-PL"/>
          </w:rPr>
          <w:t>https://www.google.pl/maps</w:t>
        </w:r>
      </w:hyperlink>
      <w:r w:rsidR="0064146A">
        <w:rPr>
          <w:rFonts w:ascii="Arial" w:hAnsi="Arial" w:cs="Arial"/>
          <w:sz w:val="20"/>
          <w:szCs w:val="20"/>
          <w:lang w:val="pl-PL"/>
        </w:rPr>
        <w:t>, przy założeniu</w:t>
      </w:r>
      <w:r w:rsidR="00656FD8">
        <w:rPr>
          <w:rFonts w:ascii="Arial" w:hAnsi="Arial" w:cs="Arial"/>
          <w:sz w:val="20"/>
          <w:szCs w:val="20"/>
          <w:lang w:val="pl-PL"/>
        </w:rPr>
        <w:t xml:space="preserve"> warunku -</w:t>
      </w:r>
      <w:r w:rsidR="0064146A">
        <w:rPr>
          <w:rFonts w:ascii="Arial" w:hAnsi="Arial" w:cs="Arial"/>
          <w:sz w:val="20"/>
          <w:szCs w:val="20"/>
          <w:lang w:val="pl-PL"/>
        </w:rPr>
        <w:t xml:space="preserve"> możliwości</w:t>
      </w:r>
      <w:r w:rsidR="0064146A" w:rsidRPr="0064146A">
        <w:rPr>
          <w:rFonts w:ascii="Arial" w:hAnsi="Arial" w:cs="Arial"/>
          <w:sz w:val="20"/>
          <w:szCs w:val="20"/>
          <w:lang w:val="pl-PL"/>
        </w:rPr>
        <w:t xml:space="preserve"> dojazdu</w:t>
      </w:r>
      <w:r w:rsidR="00E460B5">
        <w:rPr>
          <w:rFonts w:ascii="Arial" w:hAnsi="Arial" w:cs="Arial"/>
          <w:sz w:val="20"/>
          <w:szCs w:val="20"/>
          <w:lang w:val="pl-PL"/>
        </w:rPr>
        <w:br/>
      </w:r>
      <w:r w:rsidR="0064146A" w:rsidRPr="0064146A">
        <w:rPr>
          <w:rFonts w:ascii="Arial" w:hAnsi="Arial" w:cs="Arial"/>
          <w:sz w:val="20"/>
          <w:szCs w:val="20"/>
          <w:lang w:val="pl-PL"/>
        </w:rPr>
        <w:t xml:space="preserve">i </w:t>
      </w:r>
      <w:r w:rsidR="00D740CA" w:rsidRPr="00D33B68">
        <w:rPr>
          <w:rFonts w:ascii="Arial" w:hAnsi="Arial" w:cs="Arial"/>
          <w:sz w:val="20"/>
          <w:szCs w:val="20"/>
          <w:lang w:val="pl-PL"/>
        </w:rPr>
        <w:t>powrotu</w:t>
      </w:r>
      <w:r w:rsidR="007F2B32">
        <w:rPr>
          <w:rFonts w:ascii="Arial" w:hAnsi="Arial" w:cs="Arial"/>
          <w:sz w:val="20"/>
          <w:szCs w:val="20"/>
          <w:lang w:val="pl-PL"/>
        </w:rPr>
        <w:t xml:space="preserve"> do miejsca stacjonowania</w:t>
      </w:r>
      <w:r w:rsidR="0064146A">
        <w:rPr>
          <w:rFonts w:ascii="Arial" w:hAnsi="Arial" w:cs="Arial"/>
          <w:sz w:val="20"/>
          <w:szCs w:val="20"/>
          <w:lang w:val="pl-PL"/>
        </w:rPr>
        <w:t xml:space="preserve"> ze stacji paliw tą samą drogą).</w:t>
      </w:r>
    </w:p>
    <w:p w:rsidR="0064146A" w:rsidRDefault="0064146A" w:rsidP="009B1539">
      <w:pPr>
        <w:pStyle w:val="Akapitzlist"/>
        <w:tabs>
          <w:tab w:val="left" w:pos="1276"/>
        </w:tabs>
        <w:ind w:left="1276" w:hanging="425"/>
        <w:jc w:val="both"/>
        <w:rPr>
          <w:rFonts w:ascii="Arial" w:hAnsi="Arial" w:cs="Arial"/>
          <w:sz w:val="20"/>
          <w:szCs w:val="20"/>
          <w:lang w:val="pl-PL"/>
        </w:rPr>
      </w:pPr>
    </w:p>
    <w:p w:rsidR="00217355" w:rsidRPr="00217355" w:rsidRDefault="00217355" w:rsidP="00DA3868">
      <w:pPr>
        <w:pStyle w:val="Akapitzlist"/>
        <w:numPr>
          <w:ilvl w:val="0"/>
          <w:numId w:val="27"/>
        </w:numPr>
        <w:autoSpaceDE w:val="0"/>
        <w:autoSpaceDN w:val="0"/>
        <w:adjustRightInd w:val="0"/>
        <w:contextualSpacing w:val="0"/>
        <w:jc w:val="both"/>
        <w:rPr>
          <w:rFonts w:ascii="Arial" w:hAnsi="Arial" w:cs="Arial"/>
          <w:vanish/>
          <w:sz w:val="20"/>
          <w:szCs w:val="20"/>
          <w:lang w:val="pl-PL"/>
        </w:rPr>
      </w:pPr>
    </w:p>
    <w:p w:rsidR="00217355" w:rsidRPr="00EF69B2" w:rsidRDefault="00217355" w:rsidP="00DA3868">
      <w:pPr>
        <w:numPr>
          <w:ilvl w:val="0"/>
          <w:numId w:val="27"/>
        </w:numPr>
        <w:autoSpaceDE w:val="0"/>
        <w:autoSpaceDN w:val="0"/>
        <w:adjustRightInd w:val="0"/>
        <w:ind w:left="426" w:hanging="426"/>
        <w:jc w:val="both"/>
        <w:rPr>
          <w:rFonts w:ascii="Arial" w:hAnsi="Arial" w:cs="Arial"/>
          <w:color w:val="000000"/>
          <w:sz w:val="20"/>
          <w:szCs w:val="20"/>
          <w:lang w:val="pl-PL"/>
        </w:rPr>
      </w:pPr>
      <w:r w:rsidRPr="00EF69B2">
        <w:rPr>
          <w:rFonts w:ascii="Arial" w:hAnsi="Arial" w:cs="Arial"/>
          <w:sz w:val="20"/>
          <w:szCs w:val="20"/>
          <w:lang w:val="pl-PL"/>
        </w:rPr>
        <w:t xml:space="preserve">Wykonawca może w celu potwierdzenia spełniania warunków udziału w postępowaniu, </w:t>
      </w:r>
      <w:r w:rsidRPr="00EF69B2">
        <w:rPr>
          <w:rFonts w:ascii="Arial" w:hAnsi="Arial" w:cs="Arial"/>
          <w:sz w:val="20"/>
          <w:szCs w:val="20"/>
          <w:lang w:val="pl-PL"/>
        </w:rPr>
        <w:br/>
        <w:t xml:space="preserve">w stosownych sytuacjach oraz w odniesieniu do konkretnego zamówienia, lub jego części, </w:t>
      </w:r>
      <w:r w:rsidRPr="00EF69B2">
        <w:rPr>
          <w:rFonts w:ascii="Arial" w:hAnsi="Arial" w:cs="Arial"/>
          <w:b/>
          <w:sz w:val="20"/>
          <w:szCs w:val="20"/>
          <w:lang w:val="pl-PL"/>
        </w:rPr>
        <w:t>polegać na zdolnościach technicznych lub zawodowych lub sytuacji finansowej lub ekonomicznej innych podmiotów</w:t>
      </w:r>
      <w:r w:rsidRPr="00EF69B2">
        <w:rPr>
          <w:rFonts w:ascii="Arial" w:hAnsi="Arial" w:cs="Arial"/>
          <w:sz w:val="20"/>
          <w:szCs w:val="20"/>
          <w:lang w:val="pl-PL"/>
        </w:rPr>
        <w:t xml:space="preserve">, niezależnie od charakteru prawnego łączących go z nim stosunków prawnych. Wykonawca, który polega na zdolnościach lub sytuacji innych podmiotów, zobowiązany jest udowodnić Zamawiającemu, że realizując zamówienie, będzie dysponował niezbędnymi zasobami tych podmiotów, w szczególności przedstawiając </w:t>
      </w:r>
      <w:r w:rsidRPr="00EF69B2">
        <w:rPr>
          <w:rFonts w:ascii="Arial" w:hAnsi="Arial" w:cs="Arial"/>
          <w:b/>
          <w:sz w:val="20"/>
          <w:szCs w:val="20"/>
          <w:lang w:val="pl-PL"/>
        </w:rPr>
        <w:t>zobowiązanie</w:t>
      </w:r>
      <w:r w:rsidRPr="00EF69B2">
        <w:rPr>
          <w:rFonts w:ascii="Arial" w:hAnsi="Arial" w:cs="Arial"/>
          <w:sz w:val="20"/>
          <w:szCs w:val="20"/>
          <w:lang w:val="pl-PL"/>
        </w:rPr>
        <w:t xml:space="preserve"> tych podmiotów do oddania mu do dyspozycji niezbędnych zasobów na potrzeby realizacji zamówienia. </w:t>
      </w:r>
    </w:p>
    <w:p w:rsidR="00217355" w:rsidRPr="00EF69B2" w:rsidRDefault="00217355" w:rsidP="00217355">
      <w:pPr>
        <w:autoSpaceDE w:val="0"/>
        <w:autoSpaceDN w:val="0"/>
        <w:adjustRightInd w:val="0"/>
        <w:ind w:left="426" w:hanging="426"/>
        <w:jc w:val="both"/>
        <w:rPr>
          <w:rFonts w:ascii="Arial" w:hAnsi="Arial" w:cs="Arial"/>
          <w:color w:val="000000"/>
          <w:sz w:val="20"/>
          <w:szCs w:val="20"/>
          <w:lang w:val="pl-PL"/>
        </w:rPr>
      </w:pPr>
    </w:p>
    <w:p w:rsidR="00217355" w:rsidRPr="00EF69B2" w:rsidRDefault="00217355" w:rsidP="00385E8A">
      <w:pPr>
        <w:autoSpaceDE w:val="0"/>
        <w:autoSpaceDN w:val="0"/>
        <w:adjustRightInd w:val="0"/>
        <w:ind w:left="426"/>
        <w:jc w:val="both"/>
        <w:rPr>
          <w:rFonts w:ascii="Arial" w:hAnsi="Arial" w:cs="Arial"/>
          <w:sz w:val="20"/>
          <w:szCs w:val="20"/>
          <w:lang w:val="pl-PL"/>
        </w:rPr>
      </w:pPr>
      <w:r w:rsidRPr="00EF69B2">
        <w:rPr>
          <w:rFonts w:ascii="Arial" w:hAnsi="Arial" w:cs="Arial"/>
          <w:b/>
          <w:sz w:val="20"/>
          <w:szCs w:val="20"/>
          <w:lang w:val="pl-PL"/>
        </w:rPr>
        <w:t>Zobowiązanie powinno zawierać</w:t>
      </w:r>
      <w:r w:rsidRPr="00EF69B2">
        <w:rPr>
          <w:rFonts w:ascii="Arial" w:hAnsi="Arial" w:cs="Arial"/>
          <w:sz w:val="20"/>
          <w:szCs w:val="20"/>
          <w:lang w:val="pl-PL"/>
        </w:rPr>
        <w:t xml:space="preserve"> w szczególności następujące informacje:</w:t>
      </w:r>
    </w:p>
    <w:p w:rsidR="00217355" w:rsidRPr="00EF69B2" w:rsidRDefault="00217355" w:rsidP="00DA3868">
      <w:pPr>
        <w:pStyle w:val="Akapitzlist"/>
        <w:numPr>
          <w:ilvl w:val="0"/>
          <w:numId w:val="29"/>
        </w:numPr>
        <w:autoSpaceDE w:val="0"/>
        <w:autoSpaceDN w:val="0"/>
        <w:adjustRightInd w:val="0"/>
        <w:ind w:left="851" w:hanging="425"/>
        <w:jc w:val="both"/>
        <w:rPr>
          <w:rFonts w:ascii="Arial" w:hAnsi="Arial" w:cs="Arial"/>
          <w:sz w:val="20"/>
          <w:szCs w:val="20"/>
          <w:lang w:val="pl-PL"/>
        </w:rPr>
      </w:pPr>
      <w:r w:rsidRPr="00EF69B2">
        <w:rPr>
          <w:rFonts w:ascii="Arial" w:hAnsi="Arial" w:cs="Arial"/>
          <w:sz w:val="20"/>
          <w:szCs w:val="20"/>
          <w:lang w:val="pl-PL"/>
        </w:rPr>
        <w:t>zakres dostępnych Wykonawcy zasobów innego podmiotu</w:t>
      </w:r>
      <w:r w:rsidR="00E665F3">
        <w:rPr>
          <w:rFonts w:ascii="Arial" w:hAnsi="Arial" w:cs="Arial"/>
          <w:sz w:val="20"/>
          <w:szCs w:val="20"/>
          <w:lang w:val="pl-PL"/>
        </w:rPr>
        <w:t xml:space="preserve"> – wykaz zasobów</w:t>
      </w:r>
      <w:r w:rsidRPr="00EF69B2">
        <w:rPr>
          <w:rFonts w:ascii="Arial" w:hAnsi="Arial" w:cs="Arial"/>
          <w:sz w:val="20"/>
          <w:szCs w:val="20"/>
          <w:lang w:val="pl-PL"/>
        </w:rPr>
        <w:t xml:space="preserve">; </w:t>
      </w:r>
    </w:p>
    <w:p w:rsidR="00217355" w:rsidRPr="00EF69B2" w:rsidRDefault="00217355" w:rsidP="00DA3868">
      <w:pPr>
        <w:pStyle w:val="Akapitzlist"/>
        <w:numPr>
          <w:ilvl w:val="0"/>
          <w:numId w:val="29"/>
        </w:numPr>
        <w:autoSpaceDE w:val="0"/>
        <w:autoSpaceDN w:val="0"/>
        <w:adjustRightInd w:val="0"/>
        <w:ind w:left="851" w:hanging="425"/>
        <w:jc w:val="both"/>
        <w:rPr>
          <w:rFonts w:ascii="Arial" w:hAnsi="Arial" w:cs="Arial"/>
          <w:sz w:val="20"/>
          <w:szCs w:val="20"/>
          <w:lang w:val="pl-PL"/>
        </w:rPr>
      </w:pPr>
      <w:r w:rsidRPr="00EF69B2">
        <w:rPr>
          <w:rFonts w:ascii="Arial" w:hAnsi="Arial" w:cs="Arial"/>
          <w:sz w:val="20"/>
          <w:szCs w:val="20"/>
          <w:lang w:val="pl-PL"/>
        </w:rPr>
        <w:t>sposób wykorzystania zasobów innego podmiotu, przez Wykonawcę, przy wykonywaniu zamówienia</w:t>
      </w:r>
      <w:r w:rsidR="00385E8A" w:rsidRPr="00EF69B2">
        <w:rPr>
          <w:rFonts w:ascii="Arial" w:hAnsi="Arial" w:cs="Arial"/>
          <w:sz w:val="20"/>
          <w:szCs w:val="20"/>
          <w:lang w:val="pl-PL"/>
        </w:rPr>
        <w:t>;</w:t>
      </w:r>
    </w:p>
    <w:p w:rsidR="00217355" w:rsidRDefault="00217355" w:rsidP="00DA3868">
      <w:pPr>
        <w:pStyle w:val="Akapitzlist"/>
        <w:numPr>
          <w:ilvl w:val="0"/>
          <w:numId w:val="29"/>
        </w:numPr>
        <w:autoSpaceDE w:val="0"/>
        <w:autoSpaceDN w:val="0"/>
        <w:adjustRightInd w:val="0"/>
        <w:ind w:left="851" w:hanging="425"/>
        <w:jc w:val="both"/>
        <w:rPr>
          <w:rFonts w:ascii="Arial" w:hAnsi="Arial" w:cs="Arial"/>
          <w:sz w:val="20"/>
          <w:szCs w:val="20"/>
          <w:lang w:val="pl-PL"/>
        </w:rPr>
      </w:pPr>
      <w:r w:rsidRPr="00EF69B2">
        <w:rPr>
          <w:rFonts w:ascii="Arial" w:hAnsi="Arial" w:cs="Arial"/>
          <w:sz w:val="20"/>
          <w:szCs w:val="20"/>
          <w:lang w:val="pl-PL"/>
        </w:rPr>
        <w:t>zakres i okres udziału innego podmiotu przy wyk</w:t>
      </w:r>
      <w:r w:rsidR="00183189">
        <w:rPr>
          <w:rFonts w:ascii="Arial" w:hAnsi="Arial" w:cs="Arial"/>
          <w:sz w:val="20"/>
          <w:szCs w:val="20"/>
          <w:lang w:val="pl-PL"/>
        </w:rPr>
        <w:t>onywaniu zamówienia publicznego.</w:t>
      </w:r>
    </w:p>
    <w:p w:rsidR="00DF0867" w:rsidRPr="00EF69B2" w:rsidRDefault="00DF0867" w:rsidP="00DF0867">
      <w:pPr>
        <w:pStyle w:val="Akapitzlist"/>
        <w:autoSpaceDE w:val="0"/>
        <w:autoSpaceDN w:val="0"/>
        <w:adjustRightInd w:val="0"/>
        <w:ind w:left="851"/>
        <w:jc w:val="both"/>
        <w:rPr>
          <w:rFonts w:ascii="Arial" w:hAnsi="Arial" w:cs="Arial"/>
          <w:sz w:val="20"/>
          <w:szCs w:val="20"/>
          <w:lang w:val="pl-PL"/>
        </w:rPr>
      </w:pPr>
    </w:p>
    <w:p w:rsidR="00217355" w:rsidRPr="00DF0867" w:rsidRDefault="008445B6" w:rsidP="00DA3868">
      <w:pPr>
        <w:pStyle w:val="Akapitzlist"/>
        <w:numPr>
          <w:ilvl w:val="0"/>
          <w:numId w:val="28"/>
        </w:numPr>
        <w:autoSpaceDE w:val="0"/>
        <w:autoSpaceDN w:val="0"/>
        <w:adjustRightInd w:val="0"/>
        <w:ind w:left="426" w:hanging="426"/>
        <w:jc w:val="both"/>
        <w:rPr>
          <w:rFonts w:ascii="Arial" w:hAnsi="Arial" w:cs="Arial"/>
          <w:color w:val="000000"/>
          <w:sz w:val="20"/>
          <w:szCs w:val="20"/>
          <w:lang w:val="pl-PL"/>
        </w:rPr>
      </w:pPr>
      <w:r w:rsidRPr="00DF0867">
        <w:rPr>
          <w:rFonts w:ascii="Arial" w:hAnsi="Arial" w:cs="Arial"/>
          <w:sz w:val="20"/>
          <w:szCs w:val="20"/>
          <w:lang w:val="pl-PL"/>
        </w:rPr>
        <w:t>Ocena spełniania przez Wykonawców warunków udziału w postępowaniu oraz braku podstaw do wykluczenia zostani</w:t>
      </w:r>
      <w:r w:rsidR="00FF1FF6" w:rsidRPr="00DF0867">
        <w:rPr>
          <w:rFonts w:ascii="Arial" w:hAnsi="Arial" w:cs="Arial"/>
          <w:sz w:val="20"/>
          <w:szCs w:val="20"/>
          <w:lang w:val="pl-PL"/>
        </w:rPr>
        <w:t>e dokonana w oparciu o dokument</w:t>
      </w:r>
      <w:r w:rsidR="00EC666E" w:rsidRPr="00DF0867">
        <w:rPr>
          <w:rFonts w:ascii="Arial" w:hAnsi="Arial" w:cs="Arial"/>
          <w:sz w:val="20"/>
          <w:szCs w:val="20"/>
          <w:lang w:val="pl-PL"/>
        </w:rPr>
        <w:t xml:space="preserve">y wskazane w pkt. VII </w:t>
      </w:r>
      <w:proofErr w:type="spellStart"/>
      <w:r w:rsidR="00EC666E" w:rsidRPr="00DF0867">
        <w:rPr>
          <w:rFonts w:ascii="Arial" w:hAnsi="Arial" w:cs="Arial"/>
          <w:sz w:val="20"/>
          <w:szCs w:val="20"/>
          <w:lang w:val="pl-PL"/>
        </w:rPr>
        <w:t>siwz</w:t>
      </w:r>
      <w:proofErr w:type="spellEnd"/>
      <w:r w:rsidR="00B932D7" w:rsidRPr="00DF0867">
        <w:rPr>
          <w:rFonts w:ascii="Arial" w:hAnsi="Arial" w:cs="Arial"/>
          <w:sz w:val="20"/>
          <w:szCs w:val="20"/>
          <w:lang w:val="pl-PL"/>
        </w:rPr>
        <w:t>.</w:t>
      </w:r>
    </w:p>
    <w:p w:rsidR="00217355" w:rsidRPr="00217355" w:rsidRDefault="00217355" w:rsidP="00385E8A">
      <w:pPr>
        <w:pStyle w:val="Akapitzlist"/>
        <w:tabs>
          <w:tab w:val="left" w:pos="426"/>
          <w:tab w:val="left" w:pos="851"/>
        </w:tabs>
        <w:ind w:left="426"/>
        <w:jc w:val="both"/>
        <w:rPr>
          <w:rFonts w:ascii="Arial" w:hAnsi="Arial" w:cs="Arial"/>
          <w:sz w:val="20"/>
          <w:szCs w:val="20"/>
          <w:lang w:val="pl-PL"/>
        </w:rPr>
      </w:pPr>
    </w:p>
    <w:p w:rsidR="003C7A96" w:rsidRPr="007D721D" w:rsidRDefault="001B3054" w:rsidP="0088377D">
      <w:pPr>
        <w:autoSpaceDE w:val="0"/>
        <w:autoSpaceDN w:val="0"/>
        <w:adjustRightInd w:val="0"/>
        <w:spacing w:line="264" w:lineRule="auto"/>
        <w:ind w:left="426" w:hanging="426"/>
        <w:jc w:val="both"/>
        <w:rPr>
          <w:rFonts w:ascii="Arial" w:hAnsi="Arial" w:cs="Arial"/>
          <w:b/>
          <w:bCs/>
          <w:color w:val="000000"/>
          <w:sz w:val="20"/>
          <w:szCs w:val="20"/>
          <w:lang w:val="pl-PL"/>
        </w:rPr>
      </w:pPr>
      <w:r w:rsidRPr="001B3054">
        <w:rPr>
          <w:rFonts w:ascii="Arial" w:hAnsi="Arial" w:cs="Arial"/>
          <w:b/>
          <w:bCs/>
          <w:color w:val="000000"/>
          <w:sz w:val="20"/>
          <w:szCs w:val="20"/>
          <w:lang w:val="pl-PL"/>
        </w:rPr>
        <w:t>VI.</w:t>
      </w:r>
      <w:r w:rsidR="0088377D">
        <w:rPr>
          <w:rFonts w:ascii="Arial" w:hAnsi="Arial" w:cs="Arial"/>
          <w:b/>
          <w:bCs/>
          <w:color w:val="000000"/>
          <w:sz w:val="20"/>
          <w:szCs w:val="20"/>
          <w:lang w:val="pl-PL"/>
        </w:rPr>
        <w:tab/>
      </w:r>
      <w:r w:rsidR="003C7A96" w:rsidRPr="007D721D">
        <w:rPr>
          <w:rFonts w:ascii="Arial" w:hAnsi="Arial" w:cs="Arial"/>
          <w:b/>
          <w:bCs/>
          <w:color w:val="000000"/>
          <w:sz w:val="20"/>
          <w:szCs w:val="20"/>
          <w:u w:val="single"/>
          <w:lang w:val="pl-PL"/>
        </w:rPr>
        <w:t>Wykluczenie z postępowania</w:t>
      </w:r>
      <w:r w:rsidR="003C7A96" w:rsidRPr="007D721D">
        <w:rPr>
          <w:rFonts w:ascii="Arial" w:hAnsi="Arial" w:cs="Arial"/>
          <w:b/>
          <w:bCs/>
          <w:color w:val="000000"/>
          <w:sz w:val="20"/>
          <w:szCs w:val="20"/>
          <w:lang w:val="pl-PL"/>
        </w:rPr>
        <w:t xml:space="preserve">: </w:t>
      </w:r>
    </w:p>
    <w:p w:rsidR="007D721D" w:rsidRPr="007D721D" w:rsidRDefault="007D721D" w:rsidP="00DA3868">
      <w:pPr>
        <w:pStyle w:val="Akapitzlist"/>
        <w:numPr>
          <w:ilvl w:val="0"/>
          <w:numId w:val="26"/>
        </w:numPr>
        <w:tabs>
          <w:tab w:val="left" w:pos="426"/>
        </w:tabs>
        <w:autoSpaceDE w:val="0"/>
        <w:autoSpaceDN w:val="0"/>
        <w:adjustRightInd w:val="0"/>
        <w:ind w:left="426" w:hanging="426"/>
        <w:jc w:val="both"/>
        <w:rPr>
          <w:rFonts w:ascii="Arial" w:hAnsi="Arial" w:cs="Arial"/>
          <w:sz w:val="20"/>
          <w:szCs w:val="20"/>
          <w:lang w:val="pl-PL"/>
        </w:rPr>
      </w:pPr>
      <w:r w:rsidRPr="007D721D">
        <w:rPr>
          <w:rFonts w:ascii="Arial" w:hAnsi="Arial" w:cs="Arial"/>
          <w:sz w:val="20"/>
          <w:szCs w:val="20"/>
          <w:lang w:val="pl-PL"/>
        </w:rPr>
        <w:t xml:space="preserve">W postępowaniu mogą wziąć udział Wykonawcy, </w:t>
      </w:r>
      <w:r w:rsidRPr="007D721D">
        <w:rPr>
          <w:rFonts w:ascii="Arial" w:hAnsi="Arial" w:cs="Arial"/>
          <w:b/>
          <w:bCs/>
          <w:sz w:val="20"/>
          <w:szCs w:val="20"/>
          <w:lang w:val="pl-PL"/>
        </w:rPr>
        <w:t xml:space="preserve">którzy nie podlegają wykluczeniu </w:t>
      </w:r>
      <w:r w:rsidRPr="007D721D">
        <w:rPr>
          <w:rFonts w:ascii="Arial" w:hAnsi="Arial" w:cs="Arial"/>
          <w:b/>
          <w:bCs/>
          <w:sz w:val="20"/>
          <w:szCs w:val="20"/>
          <w:lang w:val="pl-PL"/>
        </w:rPr>
        <w:br/>
      </w:r>
      <w:r w:rsidRPr="007D721D">
        <w:rPr>
          <w:rFonts w:ascii="Arial" w:hAnsi="Arial" w:cs="Arial"/>
          <w:sz w:val="20"/>
          <w:szCs w:val="20"/>
          <w:lang w:val="pl-PL"/>
        </w:rPr>
        <w:t>z postępowania na podstawie art. 24 ust. 1</w:t>
      </w:r>
      <w:r w:rsidR="002B3A22">
        <w:rPr>
          <w:rFonts w:ascii="Arial" w:hAnsi="Arial" w:cs="Arial"/>
          <w:sz w:val="20"/>
          <w:szCs w:val="20"/>
          <w:lang w:val="pl-PL"/>
        </w:rPr>
        <w:t xml:space="preserve"> </w:t>
      </w:r>
      <w:proofErr w:type="spellStart"/>
      <w:r w:rsidR="002B3A22" w:rsidRPr="00C9201B">
        <w:rPr>
          <w:rFonts w:ascii="Arial" w:hAnsi="Arial" w:cs="Arial"/>
          <w:sz w:val="20"/>
          <w:szCs w:val="20"/>
          <w:lang w:val="pl-PL"/>
        </w:rPr>
        <w:t>pkt</w:t>
      </w:r>
      <w:proofErr w:type="spellEnd"/>
      <w:r w:rsidR="002B3A22" w:rsidRPr="00C9201B">
        <w:rPr>
          <w:rFonts w:ascii="Arial" w:hAnsi="Arial" w:cs="Arial"/>
          <w:sz w:val="20"/>
          <w:szCs w:val="20"/>
          <w:lang w:val="pl-PL"/>
        </w:rPr>
        <w:t xml:space="preserve"> 12-23)</w:t>
      </w:r>
      <w:r w:rsidRPr="007D721D">
        <w:rPr>
          <w:rFonts w:ascii="Arial" w:hAnsi="Arial" w:cs="Arial"/>
          <w:sz w:val="20"/>
          <w:szCs w:val="20"/>
          <w:lang w:val="pl-PL"/>
        </w:rPr>
        <w:t xml:space="preserve"> ustawy </w:t>
      </w:r>
      <w:proofErr w:type="spellStart"/>
      <w:r w:rsidRPr="007D721D">
        <w:rPr>
          <w:rFonts w:ascii="Arial" w:hAnsi="Arial" w:cs="Arial"/>
          <w:sz w:val="20"/>
          <w:szCs w:val="20"/>
          <w:lang w:val="pl-PL"/>
        </w:rPr>
        <w:t>Pzp</w:t>
      </w:r>
      <w:proofErr w:type="spellEnd"/>
      <w:r w:rsidRPr="007D721D">
        <w:rPr>
          <w:rFonts w:ascii="Arial" w:hAnsi="Arial" w:cs="Arial"/>
          <w:sz w:val="20"/>
          <w:szCs w:val="20"/>
          <w:lang w:val="pl-PL"/>
        </w:rPr>
        <w:t>. Ponadto Zamawiający wykluczy</w:t>
      </w:r>
      <w:r w:rsidRPr="007D721D">
        <w:rPr>
          <w:rFonts w:ascii="Arial" w:hAnsi="Arial" w:cs="Arial"/>
          <w:b/>
          <w:bCs/>
          <w:sz w:val="20"/>
          <w:szCs w:val="20"/>
          <w:lang w:val="pl-PL"/>
        </w:rPr>
        <w:br/>
      </w:r>
      <w:r w:rsidRPr="007D721D">
        <w:rPr>
          <w:rFonts w:ascii="Arial" w:hAnsi="Arial" w:cs="Arial"/>
          <w:sz w:val="20"/>
          <w:szCs w:val="20"/>
          <w:lang w:val="pl-PL"/>
        </w:rPr>
        <w:t>z postępowania Wykonawcę, wobec którego zachodzą przesłanki określone w art. 24 ust. 5 pkt</w:t>
      </w:r>
      <w:r w:rsidR="00C3295F">
        <w:rPr>
          <w:rFonts w:ascii="Arial" w:hAnsi="Arial" w:cs="Arial"/>
          <w:sz w:val="20"/>
          <w:szCs w:val="20"/>
          <w:lang w:val="pl-PL"/>
        </w:rPr>
        <w:t>.</w:t>
      </w:r>
      <w:r w:rsidRPr="007D721D">
        <w:rPr>
          <w:rFonts w:ascii="Arial" w:hAnsi="Arial" w:cs="Arial"/>
          <w:sz w:val="20"/>
          <w:szCs w:val="20"/>
          <w:lang w:val="pl-PL"/>
        </w:rPr>
        <w:t xml:space="preserve"> 1</w:t>
      </w:r>
      <w:r w:rsidR="00C3295F">
        <w:rPr>
          <w:rFonts w:ascii="Arial" w:hAnsi="Arial" w:cs="Arial"/>
          <w:sz w:val="20"/>
          <w:szCs w:val="20"/>
          <w:lang w:val="pl-PL"/>
        </w:rPr>
        <w:t xml:space="preserve"> </w:t>
      </w:r>
      <w:r w:rsidRPr="007D721D">
        <w:rPr>
          <w:rFonts w:ascii="Arial" w:hAnsi="Arial" w:cs="Arial"/>
          <w:sz w:val="20"/>
          <w:szCs w:val="20"/>
          <w:lang w:val="pl-PL"/>
        </w:rPr>
        <w:t xml:space="preserve">ustawy </w:t>
      </w:r>
      <w:proofErr w:type="spellStart"/>
      <w:r w:rsidRPr="007D721D">
        <w:rPr>
          <w:rFonts w:ascii="Arial" w:hAnsi="Arial" w:cs="Arial"/>
          <w:sz w:val="20"/>
          <w:szCs w:val="20"/>
          <w:lang w:val="pl-PL"/>
        </w:rPr>
        <w:t>Pzp</w:t>
      </w:r>
      <w:proofErr w:type="spellEnd"/>
      <w:r w:rsidRPr="007D721D">
        <w:rPr>
          <w:rFonts w:ascii="Arial" w:hAnsi="Arial" w:cs="Arial"/>
          <w:sz w:val="20"/>
          <w:szCs w:val="20"/>
          <w:lang w:val="pl-PL"/>
        </w:rPr>
        <w:t xml:space="preserve">. </w:t>
      </w:r>
    </w:p>
    <w:p w:rsidR="007D721D" w:rsidRPr="007D721D" w:rsidRDefault="007D721D" w:rsidP="007D721D">
      <w:pPr>
        <w:tabs>
          <w:tab w:val="left" w:pos="426"/>
        </w:tabs>
        <w:autoSpaceDE w:val="0"/>
        <w:autoSpaceDN w:val="0"/>
        <w:adjustRightInd w:val="0"/>
        <w:ind w:left="426" w:hanging="426"/>
        <w:jc w:val="both"/>
        <w:rPr>
          <w:rFonts w:ascii="Arial" w:hAnsi="Arial" w:cs="Arial"/>
          <w:sz w:val="20"/>
          <w:szCs w:val="20"/>
          <w:lang w:val="pl-PL"/>
        </w:rPr>
      </w:pPr>
    </w:p>
    <w:p w:rsidR="007D721D" w:rsidRPr="007D721D" w:rsidRDefault="007D721D" w:rsidP="007D721D">
      <w:pPr>
        <w:tabs>
          <w:tab w:val="left" w:pos="426"/>
        </w:tabs>
        <w:rPr>
          <w:rFonts w:ascii="Arial" w:hAnsi="Arial" w:cs="Arial"/>
          <w:sz w:val="20"/>
          <w:szCs w:val="20"/>
          <w:lang w:val="pl-PL" w:eastAsia="pl-PL"/>
        </w:rPr>
      </w:pPr>
      <w:r w:rsidRPr="007D721D">
        <w:rPr>
          <w:rFonts w:ascii="Arial" w:hAnsi="Arial" w:cs="Arial"/>
          <w:bCs/>
          <w:sz w:val="20"/>
          <w:szCs w:val="20"/>
          <w:lang w:val="pl-PL" w:eastAsia="pl-PL"/>
        </w:rPr>
        <w:t>2.</w:t>
      </w:r>
      <w:r w:rsidRPr="007D721D">
        <w:rPr>
          <w:rFonts w:ascii="Arial" w:hAnsi="Arial" w:cs="Arial"/>
          <w:bCs/>
          <w:sz w:val="20"/>
          <w:szCs w:val="20"/>
          <w:lang w:val="pl-PL" w:eastAsia="pl-PL"/>
        </w:rPr>
        <w:tab/>
        <w:t xml:space="preserve">Zgodnie z art. 24 ust. 1 pkt 12-23 ustawy </w:t>
      </w:r>
      <w:r w:rsidRPr="007D721D">
        <w:rPr>
          <w:rFonts w:ascii="Arial" w:hAnsi="Arial" w:cs="Arial"/>
          <w:sz w:val="20"/>
          <w:szCs w:val="20"/>
          <w:lang w:val="pl-PL" w:eastAsia="pl-PL"/>
        </w:rPr>
        <w:t>z postępowania o udzielenie zamówienia wyklucza się:</w:t>
      </w:r>
    </w:p>
    <w:p w:rsidR="007D721D" w:rsidRPr="007D721D" w:rsidRDefault="007D721D" w:rsidP="007D721D">
      <w:pPr>
        <w:ind w:left="851" w:hanging="425"/>
        <w:jc w:val="both"/>
        <w:rPr>
          <w:rFonts w:ascii="Arial" w:hAnsi="Arial" w:cs="Arial"/>
          <w:sz w:val="20"/>
          <w:szCs w:val="20"/>
          <w:lang w:val="pl-PL" w:eastAsia="pl-PL"/>
        </w:rPr>
      </w:pPr>
      <w:r w:rsidRPr="007D721D">
        <w:rPr>
          <w:rFonts w:ascii="Arial" w:hAnsi="Arial" w:cs="Arial"/>
          <w:sz w:val="20"/>
          <w:szCs w:val="20"/>
          <w:lang w:val="pl-PL" w:eastAsia="pl-PL"/>
        </w:rPr>
        <w:t>„12)</w:t>
      </w:r>
      <w:r w:rsidRPr="007D721D">
        <w:rPr>
          <w:rFonts w:ascii="Arial" w:hAnsi="Arial" w:cs="Arial"/>
          <w:sz w:val="20"/>
          <w:szCs w:val="20"/>
          <w:lang w:val="pl-PL" w:eastAsia="pl-PL"/>
        </w:rPr>
        <w:tab/>
        <w:t>wykonawcę, który nie wykazał spełniania warunków udziału w postępowaniu lub nie został zaproszony do negocjacji lub złożenia ofert wstępnych albo ofert, lub nie wykazał braku podstaw wykluczenia;</w:t>
      </w:r>
    </w:p>
    <w:p w:rsidR="007D721D" w:rsidRPr="007D721D" w:rsidRDefault="007D721D" w:rsidP="007D721D">
      <w:pPr>
        <w:ind w:left="851" w:hanging="425"/>
        <w:jc w:val="both"/>
        <w:rPr>
          <w:rFonts w:ascii="Arial" w:hAnsi="Arial" w:cs="Arial"/>
          <w:sz w:val="20"/>
          <w:szCs w:val="20"/>
          <w:lang w:val="pl-PL" w:eastAsia="pl-PL"/>
        </w:rPr>
      </w:pPr>
      <w:bookmarkStart w:id="0" w:name="mip39735816"/>
      <w:bookmarkEnd w:id="0"/>
      <w:r w:rsidRPr="007D721D">
        <w:rPr>
          <w:rFonts w:ascii="Arial" w:hAnsi="Arial" w:cs="Arial"/>
          <w:sz w:val="20"/>
          <w:szCs w:val="20"/>
          <w:lang w:val="pl-PL" w:eastAsia="pl-PL"/>
        </w:rPr>
        <w:t>13)</w:t>
      </w:r>
      <w:r w:rsidRPr="007D721D">
        <w:rPr>
          <w:rFonts w:ascii="Arial" w:hAnsi="Arial" w:cs="Arial"/>
          <w:sz w:val="20"/>
          <w:szCs w:val="20"/>
          <w:lang w:val="pl-PL" w:eastAsia="pl-PL"/>
        </w:rPr>
        <w:tab/>
        <w:t xml:space="preserve">wykonawcę będącego osobą fizyczną, którego prawomocnie skazano za przestępstwo: </w:t>
      </w:r>
    </w:p>
    <w:p w:rsidR="007D721D" w:rsidRPr="00451461" w:rsidRDefault="007D721D" w:rsidP="007D721D">
      <w:pPr>
        <w:tabs>
          <w:tab w:val="left" w:pos="1134"/>
        </w:tabs>
        <w:ind w:left="1134" w:hanging="283"/>
        <w:jc w:val="both"/>
        <w:rPr>
          <w:rFonts w:ascii="Arial" w:hAnsi="Arial" w:cs="Arial"/>
          <w:sz w:val="20"/>
          <w:szCs w:val="20"/>
          <w:lang w:val="pl-PL" w:eastAsia="pl-PL"/>
        </w:rPr>
      </w:pPr>
      <w:r w:rsidRPr="007D721D">
        <w:rPr>
          <w:rFonts w:ascii="Arial" w:hAnsi="Arial" w:cs="Arial"/>
          <w:sz w:val="20"/>
          <w:szCs w:val="20"/>
          <w:lang w:val="pl-PL" w:eastAsia="pl-PL"/>
        </w:rPr>
        <w:t>a)</w:t>
      </w:r>
      <w:r w:rsidRPr="007D721D">
        <w:rPr>
          <w:rFonts w:ascii="Arial" w:hAnsi="Arial" w:cs="Arial"/>
          <w:sz w:val="20"/>
          <w:szCs w:val="20"/>
          <w:lang w:val="pl-PL" w:eastAsia="pl-PL"/>
        </w:rPr>
        <w:tab/>
        <w:t xml:space="preserve">o </w:t>
      </w:r>
      <w:r w:rsidRPr="007D721D">
        <w:rPr>
          <w:rFonts w:ascii="Arial" w:hAnsi="Arial" w:cs="Arial"/>
          <w:color w:val="000000"/>
          <w:sz w:val="20"/>
          <w:szCs w:val="20"/>
          <w:lang w:val="pl-PL" w:eastAsia="pl-PL"/>
        </w:rPr>
        <w:t xml:space="preserve">którym mowa w </w:t>
      </w:r>
      <w:hyperlink r:id="rId10" w:history="1">
        <w:r w:rsidRPr="007D721D">
          <w:rPr>
            <w:rFonts w:ascii="Arial" w:hAnsi="Arial" w:cs="Arial"/>
            <w:color w:val="000000"/>
            <w:sz w:val="20"/>
            <w:szCs w:val="20"/>
            <w:lang w:val="pl-PL" w:eastAsia="pl-PL"/>
          </w:rPr>
          <w:t>art. 165a</w:t>
        </w:r>
      </w:hyperlink>
      <w:r w:rsidRPr="007D721D">
        <w:rPr>
          <w:rFonts w:ascii="Arial" w:hAnsi="Arial" w:cs="Arial"/>
          <w:color w:val="000000"/>
          <w:sz w:val="20"/>
          <w:szCs w:val="20"/>
          <w:lang w:val="pl-PL" w:eastAsia="pl-PL"/>
        </w:rPr>
        <w:t xml:space="preserve">, </w:t>
      </w:r>
      <w:hyperlink r:id="rId11" w:history="1">
        <w:r w:rsidRPr="007D721D">
          <w:rPr>
            <w:rFonts w:ascii="Arial" w:hAnsi="Arial" w:cs="Arial"/>
            <w:color w:val="000000"/>
            <w:sz w:val="20"/>
            <w:szCs w:val="20"/>
            <w:lang w:val="pl-PL" w:eastAsia="pl-PL"/>
          </w:rPr>
          <w:t>art. 181-188</w:t>
        </w:r>
      </w:hyperlink>
      <w:r w:rsidRPr="007D721D">
        <w:rPr>
          <w:rFonts w:ascii="Arial" w:hAnsi="Arial" w:cs="Arial"/>
          <w:color w:val="000000"/>
          <w:sz w:val="20"/>
          <w:szCs w:val="20"/>
          <w:lang w:val="pl-PL" w:eastAsia="pl-PL"/>
        </w:rPr>
        <w:t xml:space="preserve">, </w:t>
      </w:r>
      <w:hyperlink r:id="rId12" w:history="1">
        <w:r w:rsidRPr="007D721D">
          <w:rPr>
            <w:rFonts w:ascii="Arial" w:hAnsi="Arial" w:cs="Arial"/>
            <w:color w:val="000000"/>
            <w:sz w:val="20"/>
            <w:szCs w:val="20"/>
            <w:lang w:val="pl-PL" w:eastAsia="pl-PL"/>
          </w:rPr>
          <w:t>art. 189a</w:t>
        </w:r>
      </w:hyperlink>
      <w:r w:rsidRPr="007D721D">
        <w:rPr>
          <w:rFonts w:ascii="Arial" w:hAnsi="Arial" w:cs="Arial"/>
          <w:color w:val="000000"/>
          <w:sz w:val="20"/>
          <w:szCs w:val="20"/>
          <w:lang w:val="pl-PL" w:eastAsia="pl-PL"/>
        </w:rPr>
        <w:t xml:space="preserve">, </w:t>
      </w:r>
      <w:hyperlink r:id="rId13" w:history="1">
        <w:r w:rsidRPr="007D721D">
          <w:rPr>
            <w:rFonts w:ascii="Arial" w:hAnsi="Arial" w:cs="Arial"/>
            <w:color w:val="000000"/>
            <w:sz w:val="20"/>
            <w:szCs w:val="20"/>
            <w:lang w:val="pl-PL" w:eastAsia="pl-PL"/>
          </w:rPr>
          <w:t>art. 218-221</w:t>
        </w:r>
      </w:hyperlink>
      <w:r w:rsidRPr="007D721D">
        <w:rPr>
          <w:rFonts w:ascii="Arial" w:hAnsi="Arial" w:cs="Arial"/>
          <w:color w:val="000000"/>
          <w:sz w:val="20"/>
          <w:szCs w:val="20"/>
          <w:lang w:val="pl-PL" w:eastAsia="pl-PL"/>
        </w:rPr>
        <w:t xml:space="preserve">, </w:t>
      </w:r>
      <w:hyperlink r:id="rId14" w:history="1">
        <w:r w:rsidRPr="007D721D">
          <w:rPr>
            <w:rFonts w:ascii="Arial" w:hAnsi="Arial" w:cs="Arial"/>
            <w:color w:val="000000"/>
            <w:sz w:val="20"/>
            <w:szCs w:val="20"/>
            <w:lang w:val="pl-PL" w:eastAsia="pl-PL"/>
          </w:rPr>
          <w:t>art. 228-230a</w:t>
        </w:r>
      </w:hyperlink>
      <w:r w:rsidRPr="007D721D">
        <w:rPr>
          <w:rFonts w:ascii="Arial" w:hAnsi="Arial" w:cs="Arial"/>
          <w:color w:val="000000"/>
          <w:sz w:val="20"/>
          <w:szCs w:val="20"/>
          <w:lang w:val="pl-PL" w:eastAsia="pl-PL"/>
        </w:rPr>
        <w:t xml:space="preserve">, </w:t>
      </w:r>
      <w:hyperlink r:id="rId15" w:history="1">
        <w:r w:rsidRPr="007D721D">
          <w:rPr>
            <w:rFonts w:ascii="Arial" w:hAnsi="Arial" w:cs="Arial"/>
            <w:color w:val="000000"/>
            <w:sz w:val="20"/>
            <w:szCs w:val="20"/>
            <w:lang w:val="pl-PL" w:eastAsia="pl-PL"/>
          </w:rPr>
          <w:t>art. 250a</w:t>
        </w:r>
      </w:hyperlink>
      <w:r w:rsidRPr="007D721D">
        <w:rPr>
          <w:rFonts w:ascii="Arial" w:hAnsi="Arial" w:cs="Arial"/>
          <w:color w:val="000000"/>
          <w:sz w:val="20"/>
          <w:szCs w:val="20"/>
          <w:lang w:val="pl-PL" w:eastAsia="pl-PL"/>
        </w:rPr>
        <w:t xml:space="preserve">, </w:t>
      </w:r>
      <w:hyperlink r:id="rId16" w:history="1">
        <w:r w:rsidRPr="007D721D">
          <w:rPr>
            <w:rFonts w:ascii="Arial" w:hAnsi="Arial" w:cs="Arial"/>
            <w:color w:val="000000"/>
            <w:sz w:val="20"/>
            <w:szCs w:val="20"/>
            <w:lang w:val="pl-PL" w:eastAsia="pl-PL"/>
          </w:rPr>
          <w:t>art. 258</w:t>
        </w:r>
      </w:hyperlink>
      <w:r w:rsidRPr="007D721D">
        <w:rPr>
          <w:rFonts w:ascii="Arial" w:hAnsi="Arial" w:cs="Arial"/>
          <w:color w:val="000000"/>
          <w:sz w:val="20"/>
          <w:szCs w:val="20"/>
          <w:lang w:val="pl-PL" w:eastAsia="pl-PL"/>
        </w:rPr>
        <w:t xml:space="preserve"> lub </w:t>
      </w:r>
      <w:hyperlink r:id="rId17" w:history="1">
        <w:r w:rsidRPr="007D721D">
          <w:rPr>
            <w:rFonts w:ascii="Arial" w:hAnsi="Arial" w:cs="Arial"/>
            <w:color w:val="000000"/>
            <w:sz w:val="20"/>
            <w:szCs w:val="20"/>
            <w:lang w:val="pl-PL" w:eastAsia="pl-PL"/>
          </w:rPr>
          <w:t>art. 270-309</w:t>
        </w:r>
      </w:hyperlink>
      <w:r w:rsidRPr="007D721D">
        <w:rPr>
          <w:rFonts w:ascii="Arial" w:hAnsi="Arial" w:cs="Arial"/>
          <w:color w:val="000000"/>
          <w:sz w:val="20"/>
          <w:szCs w:val="20"/>
          <w:lang w:val="pl-PL" w:eastAsia="pl-PL"/>
        </w:rPr>
        <w:t xml:space="preserve"> ustawy z dnia 6 czerwca 1997 r. - Kodeks karny (Dz.U. z 2016 r. </w:t>
      </w:r>
      <w:hyperlink r:id="rId18" w:history="1">
        <w:r w:rsidRPr="007D721D">
          <w:rPr>
            <w:rFonts w:ascii="Arial" w:hAnsi="Arial" w:cs="Arial"/>
            <w:color w:val="000000"/>
            <w:sz w:val="20"/>
            <w:szCs w:val="20"/>
            <w:lang w:val="pl-PL" w:eastAsia="pl-PL"/>
          </w:rPr>
          <w:t>poz. 1137</w:t>
        </w:r>
      </w:hyperlink>
      <w:r w:rsidRPr="007D721D">
        <w:rPr>
          <w:rFonts w:ascii="Arial" w:hAnsi="Arial" w:cs="Arial"/>
          <w:color w:val="000000"/>
          <w:sz w:val="20"/>
          <w:szCs w:val="20"/>
          <w:lang w:val="pl-PL" w:eastAsia="pl-PL"/>
        </w:rPr>
        <w:t xml:space="preserve">, z </w:t>
      </w:r>
      <w:proofErr w:type="spellStart"/>
      <w:r w:rsidRPr="007D721D">
        <w:rPr>
          <w:rFonts w:ascii="Arial" w:hAnsi="Arial" w:cs="Arial"/>
          <w:color w:val="000000"/>
          <w:sz w:val="20"/>
          <w:szCs w:val="20"/>
          <w:lang w:val="pl-PL" w:eastAsia="pl-PL"/>
        </w:rPr>
        <w:t>późn</w:t>
      </w:r>
      <w:proofErr w:type="spellEnd"/>
      <w:r w:rsidRPr="007D721D">
        <w:rPr>
          <w:rFonts w:ascii="Arial" w:hAnsi="Arial" w:cs="Arial"/>
          <w:color w:val="000000"/>
          <w:sz w:val="20"/>
          <w:szCs w:val="20"/>
          <w:lang w:val="pl-PL" w:eastAsia="pl-PL"/>
        </w:rPr>
        <w:t xml:space="preserve">. zm.) lub </w:t>
      </w:r>
      <w:hyperlink r:id="rId19" w:history="1">
        <w:r w:rsidRPr="007D721D">
          <w:rPr>
            <w:rFonts w:ascii="Arial" w:hAnsi="Arial" w:cs="Arial"/>
            <w:color w:val="000000"/>
            <w:sz w:val="20"/>
            <w:szCs w:val="20"/>
            <w:lang w:val="pl-PL" w:eastAsia="pl-PL"/>
          </w:rPr>
          <w:t>art. 46</w:t>
        </w:r>
      </w:hyperlink>
      <w:r w:rsidRPr="007D721D">
        <w:rPr>
          <w:rFonts w:ascii="Arial" w:hAnsi="Arial" w:cs="Arial"/>
          <w:color w:val="000000"/>
          <w:sz w:val="20"/>
          <w:szCs w:val="20"/>
          <w:lang w:val="pl-PL" w:eastAsia="pl-PL"/>
        </w:rPr>
        <w:t xml:space="preserve"> lub </w:t>
      </w:r>
      <w:hyperlink r:id="rId20" w:history="1">
        <w:r w:rsidRPr="007D721D">
          <w:rPr>
            <w:rFonts w:ascii="Arial" w:hAnsi="Arial" w:cs="Arial"/>
            <w:color w:val="000000"/>
            <w:sz w:val="20"/>
            <w:szCs w:val="20"/>
            <w:lang w:val="pl-PL" w:eastAsia="pl-PL"/>
          </w:rPr>
          <w:t>art. 48</w:t>
        </w:r>
      </w:hyperlink>
      <w:r w:rsidRPr="007D721D">
        <w:rPr>
          <w:rFonts w:ascii="Arial" w:hAnsi="Arial" w:cs="Arial"/>
          <w:color w:val="000000"/>
          <w:sz w:val="20"/>
          <w:szCs w:val="20"/>
          <w:lang w:val="pl-PL" w:eastAsia="pl-PL"/>
        </w:rPr>
        <w:t xml:space="preserve"> ustawy z dnia 25 czerwca 2010 r. o sporcie (Dz.U. z 2016 r. </w:t>
      </w:r>
      <w:hyperlink r:id="rId21" w:history="1">
        <w:r w:rsidRPr="00451461">
          <w:rPr>
            <w:rFonts w:ascii="Arial" w:hAnsi="Arial" w:cs="Arial"/>
            <w:color w:val="000000"/>
            <w:sz w:val="20"/>
            <w:szCs w:val="20"/>
            <w:lang w:val="pl-PL" w:eastAsia="pl-PL"/>
          </w:rPr>
          <w:t>poz. 176</w:t>
        </w:r>
      </w:hyperlink>
      <w:r w:rsidRPr="00451461">
        <w:rPr>
          <w:rFonts w:ascii="Arial" w:hAnsi="Arial" w:cs="Arial"/>
          <w:color w:val="000000"/>
          <w:sz w:val="20"/>
          <w:szCs w:val="20"/>
          <w:lang w:val="pl-PL" w:eastAsia="pl-PL"/>
        </w:rPr>
        <w:t xml:space="preserve">, </w:t>
      </w:r>
      <w:hyperlink r:id="rId22" w:history="1">
        <w:r w:rsidRPr="00451461">
          <w:rPr>
            <w:rFonts w:ascii="Arial" w:hAnsi="Arial" w:cs="Arial"/>
            <w:color w:val="000000"/>
            <w:sz w:val="20"/>
            <w:szCs w:val="20"/>
            <w:lang w:val="pl-PL" w:eastAsia="pl-PL"/>
          </w:rPr>
          <w:t>1170</w:t>
        </w:r>
      </w:hyperlink>
      <w:r w:rsidRPr="00451461">
        <w:rPr>
          <w:rFonts w:ascii="Arial" w:hAnsi="Arial" w:cs="Arial"/>
          <w:color w:val="000000"/>
          <w:sz w:val="20"/>
          <w:szCs w:val="20"/>
          <w:lang w:val="pl-PL" w:eastAsia="pl-PL"/>
        </w:rPr>
        <w:t xml:space="preserve"> i 1171 oraz z 2017 r. poz. 60 i 1051),</w:t>
      </w:r>
    </w:p>
    <w:p w:rsidR="007D721D" w:rsidRPr="007D721D" w:rsidRDefault="007D721D" w:rsidP="007D721D">
      <w:pPr>
        <w:tabs>
          <w:tab w:val="left" w:pos="1134"/>
        </w:tabs>
        <w:ind w:left="1134" w:hanging="283"/>
        <w:jc w:val="both"/>
        <w:rPr>
          <w:rFonts w:ascii="Arial" w:hAnsi="Arial" w:cs="Arial"/>
          <w:color w:val="000000"/>
          <w:sz w:val="20"/>
          <w:szCs w:val="20"/>
          <w:lang w:val="pl-PL" w:eastAsia="pl-PL"/>
        </w:rPr>
      </w:pPr>
      <w:r w:rsidRPr="007D721D">
        <w:rPr>
          <w:rFonts w:ascii="Arial" w:hAnsi="Arial" w:cs="Arial"/>
          <w:sz w:val="20"/>
          <w:szCs w:val="20"/>
          <w:lang w:val="pl-PL" w:eastAsia="pl-PL"/>
        </w:rPr>
        <w:t>b)</w:t>
      </w:r>
      <w:r w:rsidRPr="007D721D">
        <w:rPr>
          <w:rFonts w:ascii="Arial" w:hAnsi="Arial" w:cs="Arial"/>
          <w:sz w:val="20"/>
          <w:szCs w:val="20"/>
          <w:lang w:val="pl-PL" w:eastAsia="pl-PL"/>
        </w:rPr>
        <w:tab/>
      </w:r>
      <w:r w:rsidRPr="007D721D">
        <w:rPr>
          <w:rFonts w:ascii="Arial" w:hAnsi="Arial" w:cs="Arial"/>
          <w:color w:val="000000"/>
          <w:sz w:val="20"/>
          <w:szCs w:val="20"/>
          <w:lang w:val="pl-PL" w:eastAsia="pl-PL"/>
        </w:rPr>
        <w:t xml:space="preserve">o charakterze terrorystycznym, o którym mowa w </w:t>
      </w:r>
      <w:hyperlink r:id="rId23" w:history="1">
        <w:r w:rsidRPr="007D721D">
          <w:rPr>
            <w:rFonts w:ascii="Arial" w:hAnsi="Arial" w:cs="Arial"/>
            <w:color w:val="000000"/>
            <w:sz w:val="20"/>
            <w:szCs w:val="20"/>
            <w:lang w:val="pl-PL" w:eastAsia="pl-PL"/>
          </w:rPr>
          <w:t>art. 115 § 20</w:t>
        </w:r>
      </w:hyperlink>
      <w:r w:rsidRPr="007D721D">
        <w:rPr>
          <w:rFonts w:ascii="Arial" w:hAnsi="Arial" w:cs="Arial"/>
          <w:color w:val="000000"/>
          <w:sz w:val="20"/>
          <w:szCs w:val="20"/>
          <w:lang w:val="pl-PL" w:eastAsia="pl-PL"/>
        </w:rPr>
        <w:t xml:space="preserve"> ustawy z dnia 6 czerwca 1997 r. - Kodeks karny, </w:t>
      </w:r>
    </w:p>
    <w:p w:rsidR="007D721D" w:rsidRPr="007D721D" w:rsidRDefault="007D721D" w:rsidP="007D721D">
      <w:pPr>
        <w:tabs>
          <w:tab w:val="left" w:pos="1134"/>
        </w:tabs>
        <w:ind w:left="851"/>
        <w:jc w:val="both"/>
        <w:rPr>
          <w:rFonts w:ascii="Arial" w:hAnsi="Arial" w:cs="Arial"/>
          <w:color w:val="000000"/>
          <w:sz w:val="20"/>
          <w:szCs w:val="20"/>
          <w:lang w:val="pl-PL" w:eastAsia="pl-PL"/>
        </w:rPr>
      </w:pPr>
      <w:r w:rsidRPr="007D721D">
        <w:rPr>
          <w:rFonts w:ascii="Arial" w:hAnsi="Arial" w:cs="Arial"/>
          <w:color w:val="000000"/>
          <w:sz w:val="20"/>
          <w:szCs w:val="20"/>
          <w:lang w:val="pl-PL" w:eastAsia="pl-PL"/>
        </w:rPr>
        <w:t>c)</w:t>
      </w:r>
      <w:r w:rsidRPr="007D721D">
        <w:rPr>
          <w:rFonts w:ascii="Arial" w:hAnsi="Arial" w:cs="Arial"/>
          <w:color w:val="000000"/>
          <w:sz w:val="20"/>
          <w:szCs w:val="20"/>
          <w:lang w:val="pl-PL" w:eastAsia="pl-PL"/>
        </w:rPr>
        <w:tab/>
        <w:t xml:space="preserve">skarbowe, </w:t>
      </w:r>
    </w:p>
    <w:p w:rsidR="007D721D" w:rsidRPr="007D721D" w:rsidRDefault="007D721D" w:rsidP="007D721D">
      <w:pPr>
        <w:tabs>
          <w:tab w:val="left" w:pos="1134"/>
        </w:tabs>
        <w:ind w:left="1134" w:hanging="283"/>
        <w:jc w:val="both"/>
        <w:rPr>
          <w:rFonts w:ascii="Arial" w:hAnsi="Arial" w:cs="Arial"/>
          <w:color w:val="000000"/>
          <w:sz w:val="20"/>
          <w:szCs w:val="20"/>
          <w:lang w:val="pl-PL" w:eastAsia="pl-PL"/>
        </w:rPr>
      </w:pPr>
      <w:r w:rsidRPr="007D721D">
        <w:rPr>
          <w:rFonts w:ascii="Arial" w:hAnsi="Arial" w:cs="Arial"/>
          <w:color w:val="000000"/>
          <w:sz w:val="20"/>
          <w:szCs w:val="20"/>
          <w:lang w:val="pl-PL" w:eastAsia="pl-PL"/>
        </w:rPr>
        <w:t>d)</w:t>
      </w:r>
      <w:r w:rsidRPr="007D721D">
        <w:rPr>
          <w:rFonts w:ascii="Arial" w:hAnsi="Arial" w:cs="Arial"/>
          <w:color w:val="000000"/>
          <w:sz w:val="20"/>
          <w:szCs w:val="20"/>
          <w:lang w:val="pl-PL" w:eastAsia="pl-PL"/>
        </w:rPr>
        <w:tab/>
        <w:t xml:space="preserve">o którym mowa w </w:t>
      </w:r>
      <w:hyperlink r:id="rId24" w:history="1">
        <w:r w:rsidRPr="007D721D">
          <w:rPr>
            <w:rFonts w:ascii="Arial" w:hAnsi="Arial" w:cs="Arial"/>
            <w:color w:val="000000"/>
            <w:sz w:val="20"/>
            <w:szCs w:val="20"/>
            <w:lang w:val="pl-PL" w:eastAsia="pl-PL"/>
          </w:rPr>
          <w:t>art. 9</w:t>
        </w:r>
      </w:hyperlink>
      <w:r w:rsidRPr="007D721D">
        <w:rPr>
          <w:rFonts w:ascii="Arial" w:hAnsi="Arial" w:cs="Arial"/>
          <w:color w:val="000000"/>
          <w:sz w:val="20"/>
          <w:szCs w:val="20"/>
          <w:lang w:val="pl-PL" w:eastAsia="pl-PL"/>
        </w:rPr>
        <w:t xml:space="preserve"> lub </w:t>
      </w:r>
      <w:hyperlink r:id="rId25" w:history="1">
        <w:r w:rsidRPr="007D721D">
          <w:rPr>
            <w:rFonts w:ascii="Arial" w:hAnsi="Arial" w:cs="Arial"/>
            <w:color w:val="000000"/>
            <w:sz w:val="20"/>
            <w:szCs w:val="20"/>
            <w:lang w:val="pl-PL" w:eastAsia="pl-PL"/>
          </w:rPr>
          <w:t>art. 10</w:t>
        </w:r>
      </w:hyperlink>
      <w:r w:rsidRPr="007D721D">
        <w:rPr>
          <w:rFonts w:ascii="Arial" w:hAnsi="Arial" w:cs="Arial"/>
          <w:color w:val="000000"/>
          <w:sz w:val="20"/>
          <w:szCs w:val="20"/>
          <w:lang w:val="pl-PL" w:eastAsia="pl-PL"/>
        </w:rPr>
        <w:t xml:space="preserve"> ustawy z dnia 15 czerwca 2012 r. o skutkach powierzania wykonywania pracy cudzoziemcom przebywającym wbrew przepisom na terytorium Rzeczypospolitej Polskiej (Dz.U. </w:t>
      </w:r>
      <w:hyperlink r:id="rId26" w:history="1">
        <w:r w:rsidRPr="007D721D">
          <w:rPr>
            <w:rFonts w:ascii="Arial" w:hAnsi="Arial" w:cs="Arial"/>
            <w:color w:val="000000"/>
            <w:sz w:val="20"/>
            <w:szCs w:val="20"/>
            <w:lang w:val="pl-PL" w:eastAsia="pl-PL"/>
          </w:rPr>
          <w:t>poz. 769</w:t>
        </w:r>
      </w:hyperlink>
      <w:r w:rsidRPr="007D721D">
        <w:rPr>
          <w:rFonts w:ascii="Arial" w:hAnsi="Arial" w:cs="Arial"/>
          <w:color w:val="000000"/>
          <w:sz w:val="20"/>
          <w:szCs w:val="20"/>
          <w:lang w:val="pl-PL" w:eastAsia="pl-PL"/>
        </w:rPr>
        <w:t xml:space="preserve">); </w:t>
      </w:r>
    </w:p>
    <w:p w:rsidR="007D721D" w:rsidRPr="007D721D" w:rsidRDefault="007D721D" w:rsidP="007D721D">
      <w:pPr>
        <w:ind w:left="851" w:hanging="425"/>
        <w:jc w:val="both"/>
        <w:rPr>
          <w:rFonts w:ascii="Arial" w:hAnsi="Arial" w:cs="Arial"/>
          <w:sz w:val="20"/>
          <w:szCs w:val="20"/>
          <w:lang w:val="pl-PL" w:eastAsia="pl-PL"/>
        </w:rPr>
      </w:pPr>
      <w:bookmarkStart w:id="1" w:name="mip39735817"/>
      <w:bookmarkEnd w:id="1"/>
      <w:r w:rsidRPr="007D721D">
        <w:rPr>
          <w:rFonts w:ascii="Arial" w:hAnsi="Arial" w:cs="Arial"/>
          <w:sz w:val="20"/>
          <w:szCs w:val="20"/>
          <w:lang w:val="pl-PL" w:eastAsia="pl-PL"/>
        </w:rPr>
        <w:t>14)</w:t>
      </w:r>
      <w:r w:rsidRPr="007D721D">
        <w:rPr>
          <w:rFonts w:ascii="Arial" w:hAnsi="Arial" w:cs="Arial"/>
          <w:sz w:val="20"/>
          <w:szCs w:val="20"/>
          <w:lang w:val="pl-PL" w:eastAsia="pl-PL"/>
        </w:rPr>
        <w:tab/>
        <w:t xml:space="preserve">wykonawcę, jeżeli urzędującego członka jego organu zarządzającego lub nadzorczego, wspólnika spółki w spółce jawnej lub partnerskiej albo komplementariusza w spółce komandytowej lub </w:t>
      </w:r>
      <w:r w:rsidRPr="007D721D">
        <w:rPr>
          <w:rFonts w:ascii="Arial" w:hAnsi="Arial" w:cs="Arial"/>
          <w:sz w:val="20"/>
          <w:szCs w:val="20"/>
          <w:lang w:val="pl-PL" w:eastAsia="pl-PL"/>
        </w:rPr>
        <w:lastRenderedPageBreak/>
        <w:t>komandytowo-akcyjnej lub prokurenta prawomocnie skazano za przestępstwo, o którym mowa w pkt 13;</w:t>
      </w:r>
    </w:p>
    <w:p w:rsidR="007D721D" w:rsidRPr="007D721D" w:rsidRDefault="007D721D" w:rsidP="007D721D">
      <w:pPr>
        <w:ind w:left="851" w:hanging="425"/>
        <w:jc w:val="both"/>
        <w:rPr>
          <w:rFonts w:ascii="Arial" w:hAnsi="Arial" w:cs="Arial"/>
          <w:sz w:val="20"/>
          <w:szCs w:val="20"/>
          <w:lang w:val="pl-PL" w:eastAsia="pl-PL"/>
        </w:rPr>
      </w:pPr>
      <w:bookmarkStart w:id="2" w:name="mip39735818"/>
      <w:bookmarkEnd w:id="2"/>
      <w:r w:rsidRPr="007D721D">
        <w:rPr>
          <w:rFonts w:ascii="Arial" w:hAnsi="Arial" w:cs="Arial"/>
          <w:sz w:val="20"/>
          <w:szCs w:val="20"/>
          <w:lang w:val="pl-PL" w:eastAsia="pl-PL"/>
        </w:rPr>
        <w:t>15)</w:t>
      </w:r>
      <w:r w:rsidRPr="007D721D">
        <w:rPr>
          <w:rFonts w:ascii="Arial" w:hAnsi="Arial" w:cs="Arial"/>
          <w:sz w:val="20"/>
          <w:szCs w:val="20"/>
          <w:lang w:val="pl-PL" w:eastAsia="pl-PL"/>
        </w:rPr>
        <w:tab/>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7D721D" w:rsidRPr="007D721D" w:rsidRDefault="007D721D" w:rsidP="007D721D">
      <w:pPr>
        <w:ind w:left="851" w:hanging="425"/>
        <w:jc w:val="both"/>
        <w:rPr>
          <w:rFonts w:ascii="Arial" w:hAnsi="Arial" w:cs="Arial"/>
          <w:sz w:val="20"/>
          <w:szCs w:val="20"/>
          <w:lang w:val="pl-PL" w:eastAsia="pl-PL"/>
        </w:rPr>
      </w:pPr>
      <w:bookmarkStart w:id="3" w:name="mip39735819"/>
      <w:bookmarkEnd w:id="3"/>
      <w:r w:rsidRPr="007D721D">
        <w:rPr>
          <w:rFonts w:ascii="Arial" w:hAnsi="Arial" w:cs="Arial"/>
          <w:sz w:val="20"/>
          <w:szCs w:val="20"/>
          <w:lang w:val="pl-PL" w:eastAsia="pl-PL"/>
        </w:rPr>
        <w:t xml:space="preserve">16)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7D721D" w:rsidRPr="007D721D" w:rsidRDefault="007D721D" w:rsidP="007D721D">
      <w:pPr>
        <w:ind w:left="851" w:hanging="425"/>
        <w:jc w:val="both"/>
        <w:rPr>
          <w:rFonts w:ascii="Arial" w:hAnsi="Arial" w:cs="Arial"/>
          <w:sz w:val="20"/>
          <w:szCs w:val="20"/>
          <w:lang w:val="pl-PL" w:eastAsia="pl-PL"/>
        </w:rPr>
      </w:pPr>
      <w:bookmarkStart w:id="4" w:name="mip39735820"/>
      <w:bookmarkEnd w:id="4"/>
      <w:r w:rsidRPr="007D721D">
        <w:rPr>
          <w:rFonts w:ascii="Arial" w:hAnsi="Arial" w:cs="Arial"/>
          <w:sz w:val="20"/>
          <w:szCs w:val="20"/>
          <w:lang w:val="pl-PL" w:eastAsia="pl-PL"/>
        </w:rPr>
        <w:t>17)</w:t>
      </w:r>
      <w:r w:rsidRPr="007D721D">
        <w:rPr>
          <w:rFonts w:ascii="Arial" w:hAnsi="Arial" w:cs="Arial"/>
          <w:sz w:val="20"/>
          <w:szCs w:val="20"/>
          <w:lang w:val="pl-PL" w:eastAsia="pl-PL"/>
        </w:rPr>
        <w:tab/>
        <w:t>wykonawcę, który w wyniku lekkomyślności lub niedbalstwa przedstawił informacje wprowadzające w błąd zamawiającego, mogące mieć istotny wpływ na decyzje podejmowane przez zamawiającego w postępowaniu o udzielenie zamówienia;</w:t>
      </w:r>
    </w:p>
    <w:p w:rsidR="007D721D" w:rsidRPr="007D721D" w:rsidRDefault="007D721D" w:rsidP="007D721D">
      <w:pPr>
        <w:ind w:left="851" w:hanging="425"/>
        <w:jc w:val="both"/>
        <w:rPr>
          <w:rFonts w:ascii="Arial" w:hAnsi="Arial" w:cs="Arial"/>
          <w:sz w:val="20"/>
          <w:szCs w:val="20"/>
          <w:lang w:val="pl-PL" w:eastAsia="pl-PL"/>
        </w:rPr>
      </w:pPr>
      <w:bookmarkStart w:id="5" w:name="mip39735821"/>
      <w:bookmarkEnd w:id="5"/>
      <w:r w:rsidRPr="007D721D">
        <w:rPr>
          <w:rFonts w:ascii="Arial" w:hAnsi="Arial" w:cs="Arial"/>
          <w:sz w:val="20"/>
          <w:szCs w:val="20"/>
          <w:lang w:val="pl-PL" w:eastAsia="pl-PL"/>
        </w:rPr>
        <w:t>18)</w:t>
      </w:r>
      <w:r w:rsidRPr="007D721D">
        <w:rPr>
          <w:rFonts w:ascii="Arial" w:hAnsi="Arial" w:cs="Arial"/>
          <w:sz w:val="20"/>
          <w:szCs w:val="20"/>
          <w:lang w:val="pl-PL" w:eastAsia="pl-PL"/>
        </w:rPr>
        <w:tab/>
        <w:t>wykonawcę, który bezprawnie wpływał lub próbował wpłynąć na czynności zamawiającego lub pozyskać informacje poufne, mogące dać mu przewagę w postępowaniu o udzielenie zamówienia;</w:t>
      </w:r>
    </w:p>
    <w:p w:rsidR="007D721D" w:rsidRPr="007D721D" w:rsidRDefault="007D721D" w:rsidP="007D721D">
      <w:pPr>
        <w:ind w:left="851" w:hanging="425"/>
        <w:jc w:val="both"/>
        <w:rPr>
          <w:rFonts w:ascii="Arial" w:hAnsi="Arial" w:cs="Arial"/>
          <w:sz w:val="20"/>
          <w:szCs w:val="20"/>
          <w:lang w:val="pl-PL" w:eastAsia="pl-PL"/>
        </w:rPr>
      </w:pPr>
      <w:bookmarkStart w:id="6" w:name="mip39735822"/>
      <w:bookmarkEnd w:id="6"/>
      <w:r w:rsidRPr="007D721D">
        <w:rPr>
          <w:rFonts w:ascii="Arial" w:hAnsi="Arial" w:cs="Arial"/>
          <w:sz w:val="20"/>
          <w:szCs w:val="20"/>
          <w:lang w:val="pl-PL" w:eastAsia="pl-PL"/>
        </w:rPr>
        <w:t>19)</w:t>
      </w:r>
      <w:r w:rsidRPr="007D721D">
        <w:rPr>
          <w:rFonts w:ascii="Arial" w:hAnsi="Arial" w:cs="Arial"/>
          <w:sz w:val="20"/>
          <w:szCs w:val="20"/>
          <w:lang w:val="pl-PL" w:eastAsia="pl-PL"/>
        </w:rPr>
        <w:tab/>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7D721D" w:rsidRPr="007D721D" w:rsidRDefault="007D721D" w:rsidP="007D721D">
      <w:pPr>
        <w:ind w:left="851" w:hanging="425"/>
        <w:jc w:val="both"/>
        <w:rPr>
          <w:rFonts w:ascii="Arial" w:hAnsi="Arial" w:cs="Arial"/>
          <w:sz w:val="20"/>
          <w:szCs w:val="20"/>
          <w:lang w:val="pl-PL" w:eastAsia="pl-PL"/>
        </w:rPr>
      </w:pPr>
      <w:bookmarkStart w:id="7" w:name="mip39735823"/>
      <w:bookmarkEnd w:id="7"/>
      <w:r w:rsidRPr="007D721D">
        <w:rPr>
          <w:rFonts w:ascii="Arial" w:hAnsi="Arial" w:cs="Arial"/>
          <w:sz w:val="20"/>
          <w:szCs w:val="20"/>
          <w:lang w:val="pl-PL" w:eastAsia="pl-PL"/>
        </w:rPr>
        <w:t>20)</w:t>
      </w:r>
      <w:r w:rsidRPr="007D721D">
        <w:rPr>
          <w:rFonts w:ascii="Arial" w:hAnsi="Arial" w:cs="Arial"/>
          <w:sz w:val="20"/>
          <w:szCs w:val="20"/>
          <w:lang w:val="pl-PL" w:eastAsia="pl-PL"/>
        </w:rPr>
        <w:tab/>
        <w:t>wykonawcę, który z innymi wykonawcami zawarł porozumienie mające na celu zakłócenie konkurencji między wykonawcami w postępowaniu o udzielenie zamówienia, co zamawiający jest w stanie wykazać za pomocą stosownych środków dowodowych;</w:t>
      </w:r>
    </w:p>
    <w:p w:rsidR="007D721D" w:rsidRPr="007D721D" w:rsidRDefault="007D721D" w:rsidP="007D721D">
      <w:pPr>
        <w:ind w:left="851" w:hanging="425"/>
        <w:jc w:val="both"/>
        <w:rPr>
          <w:rFonts w:ascii="Arial" w:hAnsi="Arial" w:cs="Arial"/>
          <w:sz w:val="20"/>
          <w:szCs w:val="20"/>
          <w:lang w:val="pl-PL" w:eastAsia="pl-PL"/>
        </w:rPr>
      </w:pPr>
      <w:bookmarkStart w:id="8" w:name="mip39735824"/>
      <w:bookmarkEnd w:id="8"/>
      <w:r w:rsidRPr="007D721D">
        <w:rPr>
          <w:rFonts w:ascii="Arial" w:hAnsi="Arial" w:cs="Arial"/>
          <w:sz w:val="20"/>
          <w:szCs w:val="20"/>
          <w:lang w:val="pl-PL" w:eastAsia="pl-PL"/>
        </w:rPr>
        <w:t xml:space="preserve">21)  wykonawcę będącego </w:t>
      </w:r>
      <w:bookmarkStart w:id="9" w:name="highlightHit_0"/>
      <w:bookmarkEnd w:id="9"/>
      <w:r w:rsidRPr="007D721D">
        <w:rPr>
          <w:rFonts w:ascii="Arial" w:hAnsi="Arial" w:cs="Arial"/>
          <w:sz w:val="20"/>
          <w:szCs w:val="20"/>
          <w:lang w:val="pl-PL" w:eastAsia="pl-PL"/>
        </w:rPr>
        <w:t xml:space="preserve">podmiotem </w:t>
      </w:r>
      <w:bookmarkStart w:id="10" w:name="highlightHit_1"/>
      <w:bookmarkEnd w:id="10"/>
      <w:r w:rsidRPr="007D721D">
        <w:rPr>
          <w:rFonts w:ascii="Arial" w:hAnsi="Arial" w:cs="Arial"/>
          <w:sz w:val="20"/>
          <w:szCs w:val="20"/>
          <w:lang w:val="pl-PL" w:eastAsia="pl-PL"/>
        </w:rPr>
        <w:t xml:space="preserve">zbiorowym, wobec którego sąd orzekł zakaz ubiegania się </w:t>
      </w:r>
      <w:r w:rsidRPr="007D721D">
        <w:rPr>
          <w:rFonts w:ascii="Arial" w:hAnsi="Arial" w:cs="Arial"/>
          <w:sz w:val="20"/>
          <w:szCs w:val="20"/>
          <w:lang w:val="pl-PL" w:eastAsia="pl-PL"/>
        </w:rPr>
        <w:br/>
        <w:t xml:space="preserve">o zamówienia publiczne na podstawie ustawy o </w:t>
      </w:r>
      <w:bookmarkStart w:id="11" w:name="highlightHit_2"/>
      <w:bookmarkEnd w:id="11"/>
      <w:r w:rsidRPr="007D721D">
        <w:rPr>
          <w:rFonts w:ascii="Arial" w:hAnsi="Arial" w:cs="Arial"/>
          <w:sz w:val="20"/>
          <w:szCs w:val="20"/>
          <w:lang w:val="pl-PL" w:eastAsia="pl-PL"/>
        </w:rPr>
        <w:t xml:space="preserve">odpowiedzialności </w:t>
      </w:r>
      <w:bookmarkStart w:id="12" w:name="highlightHit_3"/>
      <w:bookmarkEnd w:id="12"/>
      <w:r w:rsidRPr="007D721D">
        <w:rPr>
          <w:rFonts w:ascii="Arial" w:hAnsi="Arial" w:cs="Arial"/>
          <w:sz w:val="20"/>
          <w:szCs w:val="20"/>
          <w:lang w:val="pl-PL" w:eastAsia="pl-PL"/>
        </w:rPr>
        <w:t xml:space="preserve">podmiotów </w:t>
      </w:r>
      <w:bookmarkStart w:id="13" w:name="highlightHit_4"/>
      <w:bookmarkEnd w:id="13"/>
      <w:r w:rsidRPr="007D721D">
        <w:rPr>
          <w:rFonts w:ascii="Arial" w:hAnsi="Arial" w:cs="Arial"/>
          <w:sz w:val="20"/>
          <w:szCs w:val="20"/>
          <w:lang w:val="pl-PL" w:eastAsia="pl-PL"/>
        </w:rPr>
        <w:t>zbiorowych za czyny zabronione pod groźbą kary;</w:t>
      </w:r>
    </w:p>
    <w:p w:rsidR="007D721D" w:rsidRPr="007D721D" w:rsidRDefault="007D721D" w:rsidP="007D721D">
      <w:pPr>
        <w:ind w:left="851" w:hanging="425"/>
        <w:jc w:val="both"/>
        <w:rPr>
          <w:rFonts w:ascii="Arial" w:hAnsi="Arial" w:cs="Arial"/>
          <w:sz w:val="20"/>
          <w:szCs w:val="20"/>
          <w:lang w:val="pl-PL" w:eastAsia="pl-PL"/>
        </w:rPr>
      </w:pPr>
      <w:bookmarkStart w:id="14" w:name="mip39735825"/>
      <w:bookmarkEnd w:id="14"/>
      <w:r w:rsidRPr="007D721D">
        <w:rPr>
          <w:rFonts w:ascii="Arial" w:hAnsi="Arial" w:cs="Arial"/>
          <w:sz w:val="20"/>
          <w:szCs w:val="20"/>
          <w:lang w:val="pl-PL" w:eastAsia="pl-PL"/>
        </w:rPr>
        <w:t>22)</w:t>
      </w:r>
      <w:r w:rsidRPr="007D721D">
        <w:rPr>
          <w:rFonts w:ascii="Arial" w:hAnsi="Arial" w:cs="Arial"/>
          <w:sz w:val="20"/>
          <w:szCs w:val="20"/>
          <w:lang w:val="pl-PL" w:eastAsia="pl-PL"/>
        </w:rPr>
        <w:tab/>
        <w:t>wykonawcę, wobec którego orzeczono tytułem środka zapobiegawczego zakaz ubiegania się o zamówienia publiczne;</w:t>
      </w:r>
    </w:p>
    <w:p w:rsidR="007D721D" w:rsidRDefault="007D721D" w:rsidP="007D721D">
      <w:pPr>
        <w:ind w:left="851" w:hanging="425"/>
        <w:jc w:val="both"/>
        <w:rPr>
          <w:rFonts w:ascii="Arial" w:hAnsi="Arial" w:cs="Arial"/>
          <w:sz w:val="20"/>
          <w:szCs w:val="20"/>
          <w:lang w:val="pl-PL" w:eastAsia="pl-PL"/>
        </w:rPr>
      </w:pPr>
      <w:bookmarkStart w:id="15" w:name="mip39735826"/>
      <w:bookmarkEnd w:id="15"/>
      <w:r w:rsidRPr="007D721D">
        <w:rPr>
          <w:rFonts w:ascii="Arial" w:hAnsi="Arial" w:cs="Arial"/>
          <w:sz w:val="20"/>
          <w:szCs w:val="20"/>
          <w:lang w:val="pl-PL" w:eastAsia="pl-PL"/>
        </w:rPr>
        <w:t>23)</w:t>
      </w:r>
      <w:r w:rsidRPr="007D721D">
        <w:rPr>
          <w:rFonts w:ascii="Arial" w:hAnsi="Arial" w:cs="Arial"/>
          <w:sz w:val="20"/>
          <w:szCs w:val="20"/>
          <w:lang w:val="pl-PL" w:eastAsia="pl-PL"/>
        </w:rPr>
        <w:tab/>
        <w:t>wykonawców, którzy należąc do tej samej grupy kapitałowej, w rozumieniu ustawy z dnia 16 lutego 2007 r. o ochronie konkurencji i konsumentów, złożyli odrębne oferty, oferty częściowe lub wnioski o dopuszczenie do udziału w postępowaniu, chyba że wykażą, że istniejące między nimi powiązania nie prowadzą do zakłócenia konkurencji w postępowaniu o udzielenie zamówienia”.</w:t>
      </w:r>
    </w:p>
    <w:p w:rsidR="0064146A" w:rsidRPr="007D721D" w:rsidRDefault="0064146A" w:rsidP="007D721D">
      <w:pPr>
        <w:ind w:left="851" w:hanging="425"/>
        <w:jc w:val="both"/>
        <w:rPr>
          <w:rFonts w:ascii="Arial" w:hAnsi="Arial" w:cs="Arial"/>
          <w:sz w:val="20"/>
          <w:szCs w:val="20"/>
          <w:lang w:val="pl-PL" w:eastAsia="pl-PL"/>
        </w:rPr>
      </w:pPr>
    </w:p>
    <w:p w:rsidR="007D721D" w:rsidRPr="0064146A" w:rsidRDefault="007D721D" w:rsidP="0064146A">
      <w:pPr>
        <w:autoSpaceDE w:val="0"/>
        <w:autoSpaceDN w:val="0"/>
        <w:adjustRightInd w:val="0"/>
        <w:ind w:left="284" w:hanging="284"/>
        <w:jc w:val="both"/>
        <w:rPr>
          <w:rFonts w:ascii="Arial" w:hAnsi="Arial" w:cs="Arial"/>
          <w:sz w:val="20"/>
          <w:szCs w:val="20"/>
          <w:lang w:val="pl-PL" w:eastAsia="pl-PL"/>
        </w:rPr>
      </w:pPr>
      <w:r w:rsidRPr="007D721D">
        <w:rPr>
          <w:rFonts w:ascii="Arial" w:hAnsi="Arial" w:cs="Arial"/>
          <w:sz w:val="20"/>
          <w:szCs w:val="20"/>
          <w:lang w:val="pl-PL" w:eastAsia="pl-PL"/>
        </w:rPr>
        <w:t>3.</w:t>
      </w:r>
      <w:r w:rsidRPr="007D721D">
        <w:rPr>
          <w:rFonts w:ascii="Arial" w:hAnsi="Arial" w:cs="Arial"/>
          <w:sz w:val="20"/>
          <w:szCs w:val="20"/>
          <w:lang w:val="pl-PL" w:eastAsia="pl-PL"/>
        </w:rPr>
        <w:tab/>
        <w:t>Poza przesłankami wykluczenia Wykonawcy określonym</w:t>
      </w:r>
      <w:r w:rsidR="002B3A22">
        <w:rPr>
          <w:rFonts w:ascii="Arial" w:hAnsi="Arial" w:cs="Arial"/>
          <w:sz w:val="20"/>
          <w:szCs w:val="20"/>
          <w:lang w:val="pl-PL" w:eastAsia="pl-PL"/>
        </w:rPr>
        <w:t xml:space="preserve">i w art. 24 ust. 1 ustawy </w:t>
      </w:r>
      <w:proofErr w:type="spellStart"/>
      <w:r w:rsidR="002B3A22">
        <w:rPr>
          <w:rFonts w:ascii="Arial" w:hAnsi="Arial" w:cs="Arial"/>
          <w:sz w:val="20"/>
          <w:szCs w:val="20"/>
          <w:lang w:val="pl-PL" w:eastAsia="pl-PL"/>
        </w:rPr>
        <w:t>Pzp</w:t>
      </w:r>
      <w:proofErr w:type="spellEnd"/>
      <w:r w:rsidR="002B3A22">
        <w:rPr>
          <w:rFonts w:ascii="Arial" w:hAnsi="Arial" w:cs="Arial"/>
          <w:sz w:val="20"/>
          <w:szCs w:val="20"/>
          <w:lang w:val="pl-PL" w:eastAsia="pl-PL"/>
        </w:rPr>
        <w:t>, Z</w:t>
      </w:r>
      <w:r w:rsidRPr="007D721D">
        <w:rPr>
          <w:rFonts w:ascii="Arial" w:hAnsi="Arial" w:cs="Arial"/>
          <w:sz w:val="20"/>
          <w:szCs w:val="20"/>
          <w:lang w:val="pl-PL" w:eastAsia="pl-PL"/>
        </w:rPr>
        <w:t>amawiający wykluczy z postępowania</w:t>
      </w:r>
      <w:r w:rsidR="0064146A">
        <w:rPr>
          <w:rFonts w:ascii="Arial" w:hAnsi="Arial" w:cs="Arial"/>
          <w:sz w:val="20"/>
          <w:szCs w:val="20"/>
          <w:lang w:val="pl-PL" w:eastAsia="pl-PL"/>
        </w:rPr>
        <w:t xml:space="preserve"> </w:t>
      </w:r>
      <w:r w:rsidRPr="007D721D">
        <w:rPr>
          <w:rFonts w:ascii="Arial" w:hAnsi="Arial" w:cs="Arial"/>
          <w:sz w:val="20"/>
          <w:szCs w:val="20"/>
          <w:lang w:val="pl-PL" w:eastAsia="pl-PL"/>
        </w:rPr>
        <w:t>na podstawie przesłanki zawartej w art. 24 ust. 5 pkt 1 ustawy</w:t>
      </w:r>
      <w:r w:rsidR="00C3295F">
        <w:rPr>
          <w:rFonts w:ascii="Arial" w:hAnsi="Arial" w:cs="Arial"/>
          <w:sz w:val="20"/>
          <w:szCs w:val="20"/>
          <w:lang w:val="pl-PL" w:eastAsia="pl-PL"/>
        </w:rPr>
        <w:t>,</w:t>
      </w:r>
      <w:r w:rsidRPr="007D721D">
        <w:rPr>
          <w:rFonts w:ascii="Arial" w:hAnsi="Arial" w:cs="Arial"/>
          <w:sz w:val="20"/>
          <w:szCs w:val="20"/>
          <w:lang w:val="pl-PL" w:eastAsia="pl-PL"/>
        </w:rPr>
        <w:t xml:space="preserve"> Wykonawcę</w:t>
      </w:r>
      <w:r w:rsidRPr="007D721D">
        <w:rPr>
          <w:rFonts w:ascii="Arial" w:hAnsi="Arial" w:cs="Arial"/>
          <w:bCs/>
          <w:color w:val="000000"/>
          <w:sz w:val="20"/>
          <w:szCs w:val="20"/>
          <w:lang w:val="pl-PL" w:eastAsia="pl-PL"/>
        </w:rPr>
        <w:t xml:space="preserve"> </w:t>
      </w:r>
      <w:r w:rsidR="0064146A">
        <w:rPr>
          <w:rFonts w:ascii="Arial" w:hAnsi="Arial" w:cs="Arial"/>
          <w:bCs/>
          <w:color w:val="000000"/>
          <w:sz w:val="20"/>
          <w:szCs w:val="20"/>
          <w:lang w:val="pl-PL" w:eastAsia="pl-PL"/>
        </w:rPr>
        <w:br/>
      </w:r>
      <w:r w:rsidRPr="007D721D">
        <w:rPr>
          <w:rFonts w:ascii="Arial" w:hAnsi="Arial" w:cs="Arial"/>
          <w:bCs/>
          <w:color w:val="000000"/>
          <w:sz w:val="20"/>
          <w:szCs w:val="20"/>
          <w:lang w:val="pl-PL"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z </w:t>
      </w:r>
      <w:proofErr w:type="spellStart"/>
      <w:r w:rsidRPr="007D721D">
        <w:rPr>
          <w:rFonts w:ascii="Arial" w:hAnsi="Arial" w:cs="Arial"/>
          <w:bCs/>
          <w:color w:val="000000"/>
          <w:sz w:val="20"/>
          <w:szCs w:val="20"/>
          <w:lang w:val="pl-PL" w:eastAsia="pl-PL"/>
        </w:rPr>
        <w:t>późn</w:t>
      </w:r>
      <w:proofErr w:type="spellEnd"/>
      <w:r w:rsidRPr="007D721D">
        <w:rPr>
          <w:rFonts w:ascii="Arial" w:hAnsi="Arial" w:cs="Arial"/>
          <w:bCs/>
          <w:color w:val="000000"/>
          <w:sz w:val="20"/>
          <w:szCs w:val="20"/>
          <w:lang w:val="pl-PL" w:eastAsia="pl-P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2019 r. poz. 498 z </w:t>
      </w:r>
      <w:proofErr w:type="spellStart"/>
      <w:r w:rsidRPr="007D721D">
        <w:rPr>
          <w:rFonts w:ascii="Arial" w:hAnsi="Arial" w:cs="Arial"/>
          <w:bCs/>
          <w:color w:val="000000"/>
          <w:sz w:val="20"/>
          <w:szCs w:val="20"/>
          <w:lang w:val="pl-PL" w:eastAsia="pl-PL"/>
        </w:rPr>
        <w:t>późn</w:t>
      </w:r>
      <w:proofErr w:type="spellEnd"/>
      <w:r w:rsidRPr="007D721D">
        <w:rPr>
          <w:rFonts w:ascii="Arial" w:hAnsi="Arial" w:cs="Arial"/>
          <w:bCs/>
          <w:color w:val="000000"/>
          <w:sz w:val="20"/>
          <w:szCs w:val="20"/>
          <w:lang w:val="pl-PL" w:eastAsia="pl-PL"/>
        </w:rPr>
        <w:t>. zm.)”.</w:t>
      </w:r>
    </w:p>
    <w:p w:rsidR="00C3295F" w:rsidRPr="007D721D" w:rsidRDefault="00C3295F" w:rsidP="007D721D">
      <w:pPr>
        <w:autoSpaceDE w:val="0"/>
        <w:autoSpaceDN w:val="0"/>
        <w:adjustRightInd w:val="0"/>
        <w:ind w:left="284" w:hanging="284"/>
        <w:jc w:val="both"/>
        <w:rPr>
          <w:rFonts w:ascii="Arial" w:hAnsi="Arial" w:cs="Arial"/>
          <w:color w:val="000000"/>
          <w:sz w:val="20"/>
          <w:szCs w:val="20"/>
          <w:lang w:val="pl-PL" w:eastAsia="pl-PL"/>
        </w:rPr>
      </w:pPr>
    </w:p>
    <w:p w:rsidR="007D721D" w:rsidRPr="00B96107" w:rsidRDefault="007D721D" w:rsidP="007D721D">
      <w:pPr>
        <w:tabs>
          <w:tab w:val="left" w:pos="284"/>
        </w:tabs>
        <w:ind w:left="284" w:hanging="284"/>
        <w:jc w:val="both"/>
        <w:rPr>
          <w:rFonts w:ascii="Arial" w:hAnsi="Arial" w:cs="Arial"/>
          <w:sz w:val="20"/>
          <w:szCs w:val="20"/>
          <w:lang w:val="pl-PL" w:eastAsia="pl-PL"/>
        </w:rPr>
      </w:pPr>
      <w:r w:rsidRPr="00B96107">
        <w:rPr>
          <w:rFonts w:ascii="Arial" w:hAnsi="Arial" w:cs="Arial"/>
          <w:sz w:val="20"/>
          <w:szCs w:val="20"/>
          <w:lang w:val="pl-PL" w:eastAsia="pl-PL"/>
        </w:rPr>
        <w:t>4.</w:t>
      </w:r>
      <w:r w:rsidRPr="00B96107">
        <w:rPr>
          <w:rFonts w:ascii="Arial" w:hAnsi="Arial" w:cs="Arial"/>
          <w:sz w:val="20"/>
          <w:szCs w:val="20"/>
          <w:lang w:val="pl-PL" w:eastAsia="pl-PL"/>
        </w:rPr>
        <w:tab/>
        <w:t>Zgodnie z art</w:t>
      </w:r>
      <w:r w:rsidRPr="00B96107">
        <w:rPr>
          <w:rFonts w:ascii="Arial" w:hAnsi="Arial" w:cs="Arial"/>
          <w:bCs/>
          <w:sz w:val="20"/>
          <w:szCs w:val="20"/>
          <w:lang w:val="pl-PL" w:eastAsia="pl-PL"/>
        </w:rPr>
        <w:t xml:space="preserve">. 24 ust. 8 ustawy, Wykonawca, który podlega wykluczeniu na podstawie </w:t>
      </w:r>
      <w:r w:rsidRPr="00B96107">
        <w:rPr>
          <w:rFonts w:ascii="Arial" w:hAnsi="Arial" w:cs="Arial"/>
          <w:sz w:val="20"/>
          <w:szCs w:val="20"/>
          <w:lang w:val="pl-PL" w:eastAsia="pl-PL"/>
        </w:rPr>
        <w:t>art</w:t>
      </w:r>
      <w:r w:rsidRPr="00B96107">
        <w:rPr>
          <w:rFonts w:ascii="Arial" w:hAnsi="Arial" w:cs="Arial"/>
          <w:bCs/>
          <w:sz w:val="20"/>
          <w:szCs w:val="20"/>
          <w:lang w:val="pl-PL" w:eastAsia="pl-PL"/>
        </w:rPr>
        <w:t xml:space="preserve">. 24 ust. 1 pkt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w:t>
      </w:r>
      <w:r w:rsidR="002B3A22">
        <w:rPr>
          <w:rFonts w:ascii="Arial" w:hAnsi="Arial" w:cs="Arial"/>
          <w:bCs/>
          <w:sz w:val="20"/>
          <w:szCs w:val="20"/>
          <w:lang w:val="pl-PL" w:eastAsia="pl-PL"/>
        </w:rPr>
        <w:br/>
      </w:r>
      <w:r w:rsidRPr="00B96107">
        <w:rPr>
          <w:rFonts w:ascii="Arial" w:hAnsi="Arial" w:cs="Arial"/>
          <w:bCs/>
          <w:sz w:val="20"/>
          <w:szCs w:val="20"/>
          <w:lang w:val="pl-PL" w:eastAsia="pl-PL"/>
        </w:rPr>
        <w:t>z organami ścigania oraz podjęcie konkretnych środków technicznych, organizacyjnych i kadrowych, które są odpowiednie dla zapobiegania dalszym przestępstwom lub przestępstwom skarbowym lub nieprawidłowemu postępowaniu Wykonawcy. Zasad określonych w zdaniu poprzedzającym nie stosuje się, jeżeli wobec Wykonawcy, będącego podmiotem zbiorowym, orzeczono prawomocnym wyrokiem sądu zakaz ubiegania się o udzielenie zamówienia oraz nie upłynął określony w tym wyroku okres obowiązywania tego zakazu.</w:t>
      </w:r>
    </w:p>
    <w:p w:rsidR="007D721D" w:rsidRDefault="007D721D" w:rsidP="007D721D">
      <w:pPr>
        <w:ind w:left="284"/>
        <w:jc w:val="both"/>
        <w:rPr>
          <w:rFonts w:ascii="Arial" w:hAnsi="Arial" w:cs="Arial"/>
          <w:bCs/>
          <w:sz w:val="20"/>
          <w:szCs w:val="20"/>
          <w:lang w:val="pl-PL" w:eastAsia="pl-PL"/>
        </w:rPr>
      </w:pPr>
      <w:r w:rsidRPr="00B96107">
        <w:rPr>
          <w:rFonts w:ascii="Arial" w:hAnsi="Arial" w:cs="Arial"/>
          <w:bCs/>
          <w:sz w:val="20"/>
          <w:szCs w:val="20"/>
          <w:lang w:val="pl-PL" w:eastAsia="pl-PL"/>
        </w:rPr>
        <w:t xml:space="preserve">Zgodnie z art. 24 ust. 9 ustawy Wykonawca nie podlega wykluczeniu, jeżeli </w:t>
      </w:r>
      <w:r w:rsidR="009A5106" w:rsidRPr="00B96107">
        <w:rPr>
          <w:rFonts w:ascii="Arial" w:hAnsi="Arial" w:cs="Arial"/>
          <w:bCs/>
          <w:sz w:val="20"/>
          <w:szCs w:val="20"/>
          <w:lang w:val="pl-PL" w:eastAsia="pl-PL"/>
        </w:rPr>
        <w:t>Z</w:t>
      </w:r>
      <w:r w:rsidRPr="00B96107">
        <w:rPr>
          <w:rFonts w:ascii="Arial" w:hAnsi="Arial" w:cs="Arial"/>
          <w:bCs/>
          <w:sz w:val="20"/>
          <w:szCs w:val="20"/>
          <w:lang w:val="pl-PL" w:eastAsia="pl-PL"/>
        </w:rPr>
        <w:t>amawiający, uwzględniając wagę i szczególne okoliczności czynu Wykonawcy, uzna za wystarczające przedstawione dowody.</w:t>
      </w:r>
    </w:p>
    <w:p w:rsidR="00C3295F" w:rsidRPr="007D721D" w:rsidRDefault="00C3295F" w:rsidP="007D721D">
      <w:pPr>
        <w:ind w:left="284"/>
        <w:jc w:val="both"/>
        <w:rPr>
          <w:rFonts w:ascii="Arial" w:hAnsi="Arial" w:cs="Arial"/>
          <w:sz w:val="20"/>
          <w:szCs w:val="20"/>
          <w:lang w:val="pl-PL" w:eastAsia="pl-PL"/>
        </w:rPr>
      </w:pPr>
    </w:p>
    <w:p w:rsidR="00425205" w:rsidRPr="00425205" w:rsidRDefault="00425205" w:rsidP="00DA3868">
      <w:pPr>
        <w:pStyle w:val="Akapitzlist"/>
        <w:numPr>
          <w:ilvl w:val="0"/>
          <w:numId w:val="34"/>
        </w:numPr>
        <w:tabs>
          <w:tab w:val="left" w:pos="284"/>
        </w:tabs>
        <w:autoSpaceDE w:val="0"/>
        <w:autoSpaceDN w:val="0"/>
        <w:adjustRightInd w:val="0"/>
        <w:jc w:val="both"/>
        <w:rPr>
          <w:rFonts w:ascii="Arial" w:hAnsi="Arial" w:cs="Arial"/>
          <w:b/>
          <w:vanish/>
          <w:color w:val="000000"/>
          <w:sz w:val="20"/>
          <w:szCs w:val="20"/>
          <w:lang w:val="pl-PL" w:eastAsia="pl-PL"/>
        </w:rPr>
      </w:pPr>
    </w:p>
    <w:p w:rsidR="00425205" w:rsidRPr="00425205" w:rsidRDefault="00425205" w:rsidP="00DA3868">
      <w:pPr>
        <w:pStyle w:val="Akapitzlist"/>
        <w:numPr>
          <w:ilvl w:val="0"/>
          <w:numId w:val="34"/>
        </w:numPr>
        <w:tabs>
          <w:tab w:val="left" w:pos="284"/>
        </w:tabs>
        <w:autoSpaceDE w:val="0"/>
        <w:autoSpaceDN w:val="0"/>
        <w:adjustRightInd w:val="0"/>
        <w:jc w:val="both"/>
        <w:rPr>
          <w:rFonts w:ascii="Arial" w:hAnsi="Arial" w:cs="Arial"/>
          <w:b/>
          <w:vanish/>
          <w:color w:val="000000"/>
          <w:sz w:val="20"/>
          <w:szCs w:val="20"/>
          <w:lang w:val="pl-PL" w:eastAsia="pl-PL"/>
        </w:rPr>
      </w:pPr>
    </w:p>
    <w:p w:rsidR="00425205" w:rsidRPr="00425205" w:rsidRDefault="00425205" w:rsidP="00DA3868">
      <w:pPr>
        <w:pStyle w:val="Akapitzlist"/>
        <w:numPr>
          <w:ilvl w:val="0"/>
          <w:numId w:val="34"/>
        </w:numPr>
        <w:tabs>
          <w:tab w:val="left" w:pos="284"/>
        </w:tabs>
        <w:autoSpaceDE w:val="0"/>
        <w:autoSpaceDN w:val="0"/>
        <w:adjustRightInd w:val="0"/>
        <w:jc w:val="both"/>
        <w:rPr>
          <w:rFonts w:ascii="Arial" w:hAnsi="Arial" w:cs="Arial"/>
          <w:b/>
          <w:vanish/>
          <w:color w:val="000000"/>
          <w:sz w:val="20"/>
          <w:szCs w:val="20"/>
          <w:lang w:val="pl-PL" w:eastAsia="pl-PL"/>
        </w:rPr>
      </w:pPr>
    </w:p>
    <w:p w:rsidR="00425205" w:rsidRPr="00425205" w:rsidRDefault="00425205" w:rsidP="00DA3868">
      <w:pPr>
        <w:pStyle w:val="Akapitzlist"/>
        <w:numPr>
          <w:ilvl w:val="0"/>
          <w:numId w:val="34"/>
        </w:numPr>
        <w:tabs>
          <w:tab w:val="left" w:pos="284"/>
        </w:tabs>
        <w:autoSpaceDE w:val="0"/>
        <w:autoSpaceDN w:val="0"/>
        <w:adjustRightInd w:val="0"/>
        <w:jc w:val="both"/>
        <w:rPr>
          <w:rFonts w:ascii="Arial" w:hAnsi="Arial" w:cs="Arial"/>
          <w:b/>
          <w:vanish/>
          <w:color w:val="000000"/>
          <w:sz w:val="20"/>
          <w:szCs w:val="20"/>
          <w:lang w:val="pl-PL" w:eastAsia="pl-PL"/>
        </w:rPr>
      </w:pPr>
    </w:p>
    <w:p w:rsidR="007D721D" w:rsidRDefault="007D721D" w:rsidP="00DA3868">
      <w:pPr>
        <w:pStyle w:val="Akapitzlist"/>
        <w:numPr>
          <w:ilvl w:val="0"/>
          <w:numId w:val="34"/>
        </w:numPr>
        <w:tabs>
          <w:tab w:val="left" w:pos="284"/>
        </w:tabs>
        <w:autoSpaceDE w:val="0"/>
        <w:autoSpaceDN w:val="0"/>
        <w:adjustRightInd w:val="0"/>
        <w:ind w:left="284" w:hanging="284"/>
        <w:jc w:val="both"/>
        <w:rPr>
          <w:rFonts w:ascii="Arial" w:hAnsi="Arial" w:cs="Arial"/>
          <w:color w:val="000000"/>
          <w:sz w:val="20"/>
          <w:szCs w:val="20"/>
          <w:lang w:val="pl-PL" w:eastAsia="pl-PL"/>
        </w:rPr>
      </w:pPr>
      <w:r w:rsidRPr="00425205">
        <w:rPr>
          <w:rFonts w:ascii="Arial" w:hAnsi="Arial" w:cs="Arial"/>
          <w:b/>
          <w:color w:val="000000"/>
          <w:sz w:val="20"/>
          <w:szCs w:val="20"/>
          <w:lang w:val="pl-PL" w:eastAsia="pl-PL"/>
        </w:rPr>
        <w:t>W przypadku Wykonawców wspólnie ubiegających się</w:t>
      </w:r>
      <w:r w:rsidRPr="00425205">
        <w:rPr>
          <w:rFonts w:ascii="Arial" w:hAnsi="Arial" w:cs="Arial"/>
          <w:color w:val="000000"/>
          <w:sz w:val="20"/>
          <w:szCs w:val="20"/>
          <w:lang w:val="pl-PL" w:eastAsia="pl-PL"/>
        </w:rPr>
        <w:t xml:space="preserve"> o udzielenie zamówienia, warunki określone </w:t>
      </w:r>
      <w:r w:rsidR="00425205">
        <w:rPr>
          <w:rFonts w:ascii="Arial" w:hAnsi="Arial" w:cs="Arial"/>
          <w:color w:val="000000"/>
          <w:sz w:val="20"/>
          <w:szCs w:val="20"/>
          <w:lang w:val="pl-PL" w:eastAsia="pl-PL"/>
        </w:rPr>
        <w:br/>
      </w:r>
      <w:r w:rsidRPr="00425205">
        <w:rPr>
          <w:rFonts w:ascii="Arial" w:hAnsi="Arial" w:cs="Arial"/>
          <w:color w:val="000000"/>
          <w:sz w:val="20"/>
          <w:szCs w:val="20"/>
          <w:lang w:val="pl-PL" w:eastAsia="pl-PL"/>
        </w:rPr>
        <w:t xml:space="preserve">w </w:t>
      </w:r>
      <w:r w:rsidR="00D85314">
        <w:rPr>
          <w:rFonts w:ascii="Arial" w:hAnsi="Arial" w:cs="Arial"/>
          <w:color w:val="000000"/>
          <w:sz w:val="20"/>
          <w:szCs w:val="20"/>
          <w:lang w:val="pl-PL" w:eastAsia="pl-PL"/>
        </w:rPr>
        <w:t>pkt.</w:t>
      </w:r>
      <w:r w:rsidR="00425205" w:rsidRPr="00425205">
        <w:rPr>
          <w:rFonts w:ascii="Arial" w:hAnsi="Arial" w:cs="Arial"/>
          <w:color w:val="000000"/>
          <w:sz w:val="20"/>
          <w:szCs w:val="20"/>
          <w:lang w:val="pl-PL" w:eastAsia="pl-PL"/>
        </w:rPr>
        <w:t xml:space="preserve"> 1 powyżej</w:t>
      </w:r>
      <w:r w:rsidR="00EF7465">
        <w:rPr>
          <w:rFonts w:ascii="Arial" w:hAnsi="Arial" w:cs="Arial"/>
          <w:color w:val="000000"/>
          <w:sz w:val="20"/>
          <w:szCs w:val="20"/>
          <w:lang w:val="pl-PL" w:eastAsia="pl-PL"/>
        </w:rPr>
        <w:t>,</w:t>
      </w:r>
      <w:r w:rsidRPr="00425205">
        <w:rPr>
          <w:rFonts w:ascii="Arial" w:hAnsi="Arial" w:cs="Arial"/>
          <w:color w:val="000000"/>
          <w:sz w:val="20"/>
          <w:szCs w:val="20"/>
          <w:lang w:val="pl-PL" w:eastAsia="pl-PL"/>
        </w:rPr>
        <w:t xml:space="preserve"> (brak podstaw do wykluczenia)</w:t>
      </w:r>
      <w:r w:rsidR="00EF7465">
        <w:rPr>
          <w:rFonts w:ascii="Arial" w:hAnsi="Arial" w:cs="Arial"/>
          <w:color w:val="000000"/>
          <w:sz w:val="20"/>
          <w:szCs w:val="20"/>
          <w:lang w:val="pl-PL" w:eastAsia="pl-PL"/>
        </w:rPr>
        <w:t>,</w:t>
      </w:r>
      <w:r w:rsidRPr="00425205">
        <w:rPr>
          <w:rFonts w:ascii="Arial" w:hAnsi="Arial" w:cs="Arial"/>
          <w:color w:val="000000"/>
          <w:sz w:val="20"/>
          <w:szCs w:val="20"/>
          <w:lang w:val="pl-PL" w:eastAsia="pl-PL"/>
        </w:rPr>
        <w:t xml:space="preserve"> musi spełniać </w:t>
      </w:r>
      <w:r w:rsidRPr="00425205">
        <w:rPr>
          <w:rFonts w:ascii="Arial" w:hAnsi="Arial" w:cs="Arial"/>
          <w:b/>
          <w:color w:val="000000"/>
          <w:sz w:val="20"/>
          <w:szCs w:val="20"/>
          <w:lang w:val="pl-PL" w:eastAsia="pl-PL"/>
        </w:rPr>
        <w:t>każdy z Wykonawców samodzielnie</w:t>
      </w:r>
      <w:r w:rsidRPr="00425205">
        <w:rPr>
          <w:rFonts w:ascii="Arial" w:hAnsi="Arial" w:cs="Arial"/>
          <w:color w:val="000000"/>
          <w:sz w:val="20"/>
          <w:szCs w:val="20"/>
          <w:lang w:val="pl-PL" w:eastAsia="pl-PL"/>
        </w:rPr>
        <w:t>.</w:t>
      </w:r>
    </w:p>
    <w:p w:rsidR="00425205" w:rsidRPr="00425205" w:rsidRDefault="00425205" w:rsidP="00425205">
      <w:pPr>
        <w:pStyle w:val="Akapitzlist"/>
        <w:tabs>
          <w:tab w:val="left" w:pos="284"/>
        </w:tabs>
        <w:autoSpaceDE w:val="0"/>
        <w:autoSpaceDN w:val="0"/>
        <w:adjustRightInd w:val="0"/>
        <w:ind w:left="284"/>
        <w:jc w:val="both"/>
        <w:rPr>
          <w:rFonts w:ascii="Arial" w:hAnsi="Arial" w:cs="Arial"/>
          <w:color w:val="000000"/>
          <w:sz w:val="20"/>
          <w:szCs w:val="20"/>
          <w:lang w:val="pl-PL" w:eastAsia="pl-PL"/>
        </w:rPr>
      </w:pPr>
    </w:p>
    <w:p w:rsidR="007D721D" w:rsidRDefault="007D721D" w:rsidP="00DA3868">
      <w:pPr>
        <w:pStyle w:val="Akapitzlist"/>
        <w:numPr>
          <w:ilvl w:val="0"/>
          <w:numId w:val="34"/>
        </w:numPr>
        <w:tabs>
          <w:tab w:val="left" w:pos="284"/>
        </w:tabs>
        <w:ind w:left="284" w:hanging="284"/>
        <w:jc w:val="both"/>
        <w:rPr>
          <w:rFonts w:ascii="Arial" w:hAnsi="Arial" w:cs="Arial"/>
          <w:sz w:val="20"/>
          <w:szCs w:val="20"/>
          <w:lang w:val="pl-PL" w:eastAsia="pl-PL"/>
        </w:rPr>
      </w:pPr>
      <w:r w:rsidRPr="00425205">
        <w:rPr>
          <w:rFonts w:ascii="Arial" w:hAnsi="Arial" w:cs="Arial"/>
          <w:sz w:val="20"/>
          <w:szCs w:val="20"/>
          <w:lang w:val="pl-PL" w:eastAsia="pl-PL"/>
        </w:rPr>
        <w:t>Zamawiający może wykluczyć Wykonawcę na każdym etapie postępowania o udzielenie zamówienia.</w:t>
      </w:r>
    </w:p>
    <w:p w:rsidR="00425205" w:rsidRPr="00425205" w:rsidRDefault="00425205" w:rsidP="00425205">
      <w:pPr>
        <w:pStyle w:val="Akapitzlist"/>
        <w:rPr>
          <w:rFonts w:ascii="Arial" w:hAnsi="Arial" w:cs="Arial"/>
          <w:sz w:val="20"/>
          <w:szCs w:val="20"/>
          <w:lang w:val="pl-PL" w:eastAsia="pl-PL"/>
        </w:rPr>
      </w:pPr>
    </w:p>
    <w:p w:rsidR="00EA2F32" w:rsidRPr="00EA2F32" w:rsidRDefault="00EA2F32" w:rsidP="00DA3868">
      <w:pPr>
        <w:pStyle w:val="Akapitzlist"/>
        <w:numPr>
          <w:ilvl w:val="0"/>
          <w:numId w:val="30"/>
        </w:numPr>
        <w:autoSpaceDE w:val="0"/>
        <w:autoSpaceDN w:val="0"/>
        <w:adjustRightInd w:val="0"/>
        <w:jc w:val="both"/>
        <w:rPr>
          <w:rFonts w:ascii="Arial" w:hAnsi="Arial" w:cs="Arial"/>
          <w:b/>
          <w:bCs/>
          <w:vanish/>
          <w:sz w:val="20"/>
          <w:szCs w:val="20"/>
          <w:lang w:val="pl-PL"/>
        </w:rPr>
      </w:pPr>
    </w:p>
    <w:p w:rsidR="00EA2F32" w:rsidRPr="00EA2F32" w:rsidRDefault="00EA2F32" w:rsidP="00DA3868">
      <w:pPr>
        <w:pStyle w:val="Akapitzlist"/>
        <w:numPr>
          <w:ilvl w:val="0"/>
          <w:numId w:val="30"/>
        </w:numPr>
        <w:autoSpaceDE w:val="0"/>
        <w:autoSpaceDN w:val="0"/>
        <w:adjustRightInd w:val="0"/>
        <w:jc w:val="both"/>
        <w:rPr>
          <w:rFonts w:ascii="Arial" w:hAnsi="Arial" w:cs="Arial"/>
          <w:b/>
          <w:bCs/>
          <w:vanish/>
          <w:sz w:val="20"/>
          <w:szCs w:val="20"/>
          <w:lang w:val="pl-PL"/>
        </w:rPr>
      </w:pPr>
    </w:p>
    <w:p w:rsidR="00EA2F32" w:rsidRPr="00EA2F32" w:rsidRDefault="00EA2F32" w:rsidP="00DA3868">
      <w:pPr>
        <w:pStyle w:val="Akapitzlist"/>
        <w:numPr>
          <w:ilvl w:val="0"/>
          <w:numId w:val="30"/>
        </w:numPr>
        <w:autoSpaceDE w:val="0"/>
        <w:autoSpaceDN w:val="0"/>
        <w:adjustRightInd w:val="0"/>
        <w:jc w:val="both"/>
        <w:rPr>
          <w:rFonts w:ascii="Arial" w:hAnsi="Arial" w:cs="Arial"/>
          <w:b/>
          <w:bCs/>
          <w:vanish/>
          <w:sz w:val="20"/>
          <w:szCs w:val="20"/>
          <w:lang w:val="pl-PL"/>
        </w:rPr>
      </w:pPr>
    </w:p>
    <w:p w:rsidR="00EA2F32" w:rsidRPr="00EA2F32" w:rsidRDefault="00EA2F32" w:rsidP="00DA3868">
      <w:pPr>
        <w:pStyle w:val="Akapitzlist"/>
        <w:numPr>
          <w:ilvl w:val="0"/>
          <w:numId w:val="30"/>
        </w:numPr>
        <w:autoSpaceDE w:val="0"/>
        <w:autoSpaceDN w:val="0"/>
        <w:adjustRightInd w:val="0"/>
        <w:jc w:val="both"/>
        <w:rPr>
          <w:rFonts w:ascii="Arial" w:hAnsi="Arial" w:cs="Arial"/>
          <w:b/>
          <w:bCs/>
          <w:vanish/>
          <w:sz w:val="20"/>
          <w:szCs w:val="20"/>
          <w:lang w:val="pl-PL"/>
        </w:rPr>
      </w:pPr>
    </w:p>
    <w:p w:rsidR="00EA2F32" w:rsidRPr="00EA2F32" w:rsidRDefault="00EA2F32" w:rsidP="00DA3868">
      <w:pPr>
        <w:pStyle w:val="Akapitzlist"/>
        <w:numPr>
          <w:ilvl w:val="0"/>
          <w:numId w:val="30"/>
        </w:numPr>
        <w:autoSpaceDE w:val="0"/>
        <w:autoSpaceDN w:val="0"/>
        <w:adjustRightInd w:val="0"/>
        <w:jc w:val="both"/>
        <w:rPr>
          <w:rFonts w:ascii="Arial" w:hAnsi="Arial" w:cs="Arial"/>
          <w:b/>
          <w:bCs/>
          <w:vanish/>
          <w:sz w:val="20"/>
          <w:szCs w:val="20"/>
          <w:lang w:val="pl-PL"/>
        </w:rPr>
      </w:pPr>
    </w:p>
    <w:p w:rsidR="00EA2F32" w:rsidRPr="00EA2F32" w:rsidRDefault="00EA2F32" w:rsidP="00DA3868">
      <w:pPr>
        <w:pStyle w:val="Akapitzlist"/>
        <w:numPr>
          <w:ilvl w:val="0"/>
          <w:numId w:val="30"/>
        </w:numPr>
        <w:autoSpaceDE w:val="0"/>
        <w:autoSpaceDN w:val="0"/>
        <w:adjustRightInd w:val="0"/>
        <w:jc w:val="both"/>
        <w:rPr>
          <w:rFonts w:ascii="Arial" w:hAnsi="Arial" w:cs="Arial"/>
          <w:b/>
          <w:bCs/>
          <w:vanish/>
          <w:sz w:val="20"/>
          <w:szCs w:val="20"/>
          <w:lang w:val="pl-PL"/>
        </w:rPr>
      </w:pPr>
    </w:p>
    <w:p w:rsidR="007D721D" w:rsidRDefault="007D721D" w:rsidP="00DA3868">
      <w:pPr>
        <w:pStyle w:val="Akapitzlist"/>
        <w:numPr>
          <w:ilvl w:val="0"/>
          <w:numId w:val="30"/>
        </w:numPr>
        <w:autoSpaceDE w:val="0"/>
        <w:autoSpaceDN w:val="0"/>
        <w:adjustRightInd w:val="0"/>
        <w:ind w:left="284" w:hanging="142"/>
        <w:jc w:val="both"/>
        <w:rPr>
          <w:rFonts w:ascii="Arial" w:hAnsi="Arial" w:cs="Arial"/>
          <w:b/>
          <w:bCs/>
          <w:sz w:val="20"/>
          <w:szCs w:val="20"/>
          <w:lang w:val="pl-PL"/>
        </w:rPr>
      </w:pPr>
      <w:r w:rsidRPr="00BA1DD6">
        <w:rPr>
          <w:rFonts w:ascii="Arial" w:hAnsi="Arial" w:cs="Arial"/>
          <w:b/>
          <w:bCs/>
          <w:sz w:val="20"/>
          <w:szCs w:val="20"/>
          <w:u w:val="single"/>
          <w:lang w:val="pl-PL"/>
        </w:rPr>
        <w:t xml:space="preserve">Wykaz oświadczeń lub dokumentów potwierdzających spełnianie warunków udziału </w:t>
      </w:r>
      <w:r w:rsidRPr="00BA1DD6">
        <w:rPr>
          <w:rFonts w:ascii="Arial" w:hAnsi="Arial" w:cs="Arial"/>
          <w:b/>
          <w:bCs/>
          <w:sz w:val="20"/>
          <w:szCs w:val="20"/>
          <w:u w:val="single"/>
          <w:lang w:val="pl-PL"/>
        </w:rPr>
        <w:br/>
        <w:t xml:space="preserve">w postępowaniu </w:t>
      </w:r>
      <w:r w:rsidR="000E62C5" w:rsidRPr="00BA1DD6">
        <w:rPr>
          <w:rFonts w:ascii="Arial" w:hAnsi="Arial" w:cs="Arial"/>
          <w:b/>
          <w:bCs/>
          <w:sz w:val="20"/>
          <w:szCs w:val="20"/>
          <w:u w:val="single"/>
          <w:lang w:val="pl-PL"/>
        </w:rPr>
        <w:t xml:space="preserve">określonych przez Zamawiającego </w:t>
      </w:r>
      <w:r w:rsidRPr="00BA1DD6">
        <w:rPr>
          <w:rFonts w:ascii="Arial" w:hAnsi="Arial" w:cs="Arial"/>
          <w:b/>
          <w:bCs/>
          <w:sz w:val="20"/>
          <w:szCs w:val="20"/>
          <w:u w:val="single"/>
          <w:lang w:val="pl-PL"/>
        </w:rPr>
        <w:t>oraz brak podstaw wykluczenia</w:t>
      </w:r>
      <w:r w:rsidRPr="008B51AD">
        <w:rPr>
          <w:rFonts w:ascii="Arial" w:hAnsi="Arial" w:cs="Arial"/>
          <w:b/>
          <w:bCs/>
          <w:sz w:val="20"/>
          <w:szCs w:val="20"/>
          <w:lang w:val="pl-PL"/>
        </w:rPr>
        <w:t>:</w:t>
      </w:r>
    </w:p>
    <w:p w:rsidR="00EC666E" w:rsidRPr="008B51AD" w:rsidRDefault="00EC666E" w:rsidP="00497332">
      <w:pPr>
        <w:pStyle w:val="Akapitzlist"/>
        <w:tabs>
          <w:tab w:val="left" w:pos="2977"/>
        </w:tabs>
        <w:autoSpaceDE w:val="0"/>
        <w:autoSpaceDN w:val="0"/>
        <w:adjustRightInd w:val="0"/>
        <w:ind w:left="284"/>
        <w:jc w:val="both"/>
        <w:rPr>
          <w:rFonts w:ascii="Arial" w:hAnsi="Arial" w:cs="Arial"/>
          <w:b/>
          <w:bCs/>
          <w:sz w:val="20"/>
          <w:szCs w:val="20"/>
          <w:lang w:val="pl-PL"/>
        </w:rPr>
      </w:pPr>
    </w:p>
    <w:p w:rsidR="007D721D" w:rsidRPr="00EA2F32" w:rsidRDefault="00EA2F32" w:rsidP="00EA2F32">
      <w:pPr>
        <w:pStyle w:val="Akapitzlist"/>
        <w:autoSpaceDE w:val="0"/>
        <w:autoSpaceDN w:val="0"/>
        <w:adjustRightInd w:val="0"/>
        <w:ind w:left="284" w:hanging="142"/>
        <w:jc w:val="both"/>
        <w:rPr>
          <w:rFonts w:ascii="Arial" w:hAnsi="Arial" w:cs="Arial"/>
          <w:sz w:val="20"/>
          <w:szCs w:val="20"/>
          <w:lang w:val="pl-PL"/>
        </w:rPr>
      </w:pPr>
      <w:r w:rsidRPr="008B51AD">
        <w:rPr>
          <w:rFonts w:ascii="Arial" w:hAnsi="Arial" w:cs="Arial"/>
          <w:sz w:val="20"/>
          <w:szCs w:val="20"/>
          <w:lang w:val="pl-PL"/>
        </w:rPr>
        <w:tab/>
      </w:r>
      <w:r w:rsidR="007D721D" w:rsidRPr="008B51AD">
        <w:rPr>
          <w:rFonts w:ascii="Arial" w:hAnsi="Arial" w:cs="Arial"/>
          <w:sz w:val="20"/>
          <w:szCs w:val="20"/>
          <w:lang w:val="pl-PL"/>
        </w:rPr>
        <w:t>W celu potwierdzenia, że Wykonawca spełnia warunki udziału w postępowaniu oraz nie podlega wykluczeniu, musi złożyć następujące oświadczenia i dokumenty:</w:t>
      </w:r>
    </w:p>
    <w:p w:rsidR="007D721D" w:rsidRPr="001B3054" w:rsidRDefault="007D721D" w:rsidP="007D721D">
      <w:pPr>
        <w:autoSpaceDE w:val="0"/>
        <w:autoSpaceDN w:val="0"/>
        <w:adjustRightInd w:val="0"/>
        <w:ind w:left="426" w:hanging="426"/>
        <w:contextualSpacing/>
        <w:jc w:val="both"/>
        <w:rPr>
          <w:rFonts w:ascii="Arial" w:hAnsi="Arial" w:cs="Arial"/>
          <w:sz w:val="20"/>
          <w:szCs w:val="20"/>
          <w:lang w:val="pl-PL"/>
        </w:rPr>
      </w:pPr>
    </w:p>
    <w:p w:rsidR="00EA2F32" w:rsidRPr="00084A46" w:rsidRDefault="007D721D" w:rsidP="00DA3868">
      <w:pPr>
        <w:numPr>
          <w:ilvl w:val="0"/>
          <w:numId w:val="25"/>
        </w:numPr>
        <w:autoSpaceDE w:val="0"/>
        <w:autoSpaceDN w:val="0"/>
        <w:adjustRightInd w:val="0"/>
        <w:jc w:val="both"/>
        <w:rPr>
          <w:rFonts w:ascii="Arial" w:hAnsi="Arial" w:cs="Arial"/>
          <w:b/>
          <w:bCs/>
          <w:sz w:val="20"/>
          <w:szCs w:val="20"/>
          <w:u w:val="single"/>
          <w:lang w:val="pl-PL"/>
        </w:rPr>
      </w:pPr>
      <w:r w:rsidRPr="00084A46">
        <w:rPr>
          <w:rFonts w:ascii="Arial" w:hAnsi="Arial" w:cs="Arial"/>
          <w:b/>
          <w:bCs/>
          <w:sz w:val="20"/>
          <w:szCs w:val="20"/>
          <w:u w:val="single"/>
          <w:lang w:val="pl-PL"/>
        </w:rPr>
        <w:t>D</w:t>
      </w:r>
      <w:r w:rsidR="00EC666E" w:rsidRPr="00084A46">
        <w:rPr>
          <w:rFonts w:ascii="Arial" w:hAnsi="Arial" w:cs="Arial"/>
          <w:b/>
          <w:bCs/>
          <w:sz w:val="20"/>
          <w:szCs w:val="20"/>
          <w:u w:val="single"/>
          <w:lang w:val="pl-PL"/>
        </w:rPr>
        <w:t>okumenty</w:t>
      </w:r>
      <w:r w:rsidR="002D59B4" w:rsidRPr="00084A46">
        <w:rPr>
          <w:rFonts w:ascii="Arial" w:hAnsi="Arial" w:cs="Arial"/>
          <w:b/>
          <w:bCs/>
          <w:sz w:val="20"/>
          <w:szCs w:val="20"/>
          <w:u w:val="single"/>
          <w:lang w:val="pl-PL"/>
        </w:rPr>
        <w:t xml:space="preserve"> </w:t>
      </w:r>
      <w:r w:rsidR="004D32DD" w:rsidRPr="00084A46">
        <w:rPr>
          <w:rFonts w:ascii="Arial" w:hAnsi="Arial" w:cs="Arial"/>
          <w:b/>
          <w:bCs/>
          <w:sz w:val="20"/>
          <w:szCs w:val="20"/>
          <w:u w:val="single"/>
          <w:lang w:val="pl-PL"/>
        </w:rPr>
        <w:t>składane w terminie wyznaczonym na składanie ofert</w:t>
      </w:r>
      <w:r w:rsidRPr="00084A46">
        <w:rPr>
          <w:rFonts w:ascii="Arial" w:hAnsi="Arial" w:cs="Arial"/>
          <w:b/>
          <w:bCs/>
          <w:sz w:val="20"/>
          <w:szCs w:val="20"/>
          <w:u w:val="single"/>
          <w:lang w:val="pl-PL"/>
        </w:rPr>
        <w:t>:</w:t>
      </w:r>
    </w:p>
    <w:p w:rsidR="000E62C5" w:rsidRPr="000E62C5" w:rsidRDefault="000E62C5" w:rsidP="00084A46">
      <w:pPr>
        <w:autoSpaceDE w:val="0"/>
        <w:autoSpaceDN w:val="0"/>
        <w:adjustRightInd w:val="0"/>
        <w:jc w:val="both"/>
        <w:rPr>
          <w:rFonts w:ascii="Arial" w:hAnsi="Arial" w:cs="Arial"/>
          <w:b/>
          <w:bCs/>
          <w:sz w:val="20"/>
          <w:szCs w:val="20"/>
          <w:u w:val="single"/>
          <w:lang w:val="pl-PL"/>
        </w:rPr>
      </w:pPr>
    </w:p>
    <w:p w:rsidR="00497332" w:rsidRPr="00F7497D" w:rsidRDefault="00084A46" w:rsidP="00DA3868">
      <w:pPr>
        <w:numPr>
          <w:ilvl w:val="1"/>
          <w:numId w:val="25"/>
        </w:numPr>
        <w:autoSpaceDE w:val="0"/>
        <w:autoSpaceDN w:val="0"/>
        <w:adjustRightInd w:val="0"/>
        <w:ind w:left="426" w:hanging="426"/>
        <w:contextualSpacing/>
        <w:jc w:val="both"/>
        <w:rPr>
          <w:rFonts w:ascii="Arial" w:hAnsi="Arial" w:cs="Arial"/>
          <w:sz w:val="20"/>
          <w:szCs w:val="20"/>
          <w:lang w:val="pl-PL"/>
        </w:rPr>
      </w:pPr>
      <w:r w:rsidRPr="00F7497D">
        <w:rPr>
          <w:rFonts w:ascii="Arial" w:hAnsi="Arial" w:cs="Arial"/>
          <w:sz w:val="20"/>
          <w:szCs w:val="20"/>
          <w:lang w:val="pl-PL"/>
        </w:rPr>
        <w:t>A</w:t>
      </w:r>
      <w:r w:rsidR="00EA2F32" w:rsidRPr="00F7497D">
        <w:rPr>
          <w:rFonts w:ascii="Arial" w:hAnsi="Arial" w:cs="Arial"/>
          <w:sz w:val="20"/>
          <w:szCs w:val="20"/>
          <w:lang w:val="pl-PL"/>
        </w:rPr>
        <w:t xml:space="preserve">ktualne na dzień składania ofert </w:t>
      </w:r>
      <w:r w:rsidR="00EA2F32" w:rsidRPr="00F7497D">
        <w:rPr>
          <w:rFonts w:ascii="Arial" w:hAnsi="Arial" w:cs="Arial"/>
          <w:b/>
          <w:sz w:val="20"/>
          <w:szCs w:val="20"/>
          <w:lang w:val="pl-PL"/>
        </w:rPr>
        <w:t xml:space="preserve">oświadczenie </w:t>
      </w:r>
      <w:r w:rsidR="00EA2F32" w:rsidRPr="00F7497D">
        <w:rPr>
          <w:rFonts w:ascii="Arial" w:hAnsi="Arial" w:cs="Arial"/>
          <w:sz w:val="20"/>
          <w:szCs w:val="20"/>
          <w:lang w:val="pl-PL"/>
        </w:rPr>
        <w:t>potwierdzające</w:t>
      </w:r>
      <w:r w:rsidR="00E47321" w:rsidRPr="00F7497D">
        <w:rPr>
          <w:rFonts w:ascii="Arial" w:hAnsi="Arial" w:cs="Arial"/>
          <w:sz w:val="20"/>
          <w:szCs w:val="20"/>
          <w:lang w:val="pl-PL"/>
        </w:rPr>
        <w:t xml:space="preserve"> wstępnie</w:t>
      </w:r>
      <w:r w:rsidR="00EA2F32" w:rsidRPr="00F7497D">
        <w:rPr>
          <w:rFonts w:ascii="Arial" w:hAnsi="Arial" w:cs="Arial"/>
          <w:sz w:val="20"/>
          <w:szCs w:val="20"/>
          <w:lang w:val="pl-PL"/>
        </w:rPr>
        <w:t>,</w:t>
      </w:r>
      <w:r w:rsidR="00EA2F32" w:rsidRPr="00F7497D">
        <w:rPr>
          <w:rFonts w:ascii="Arial" w:hAnsi="Arial" w:cs="Arial"/>
          <w:b/>
          <w:sz w:val="20"/>
          <w:szCs w:val="20"/>
          <w:lang w:val="pl-PL"/>
        </w:rPr>
        <w:t xml:space="preserve"> </w:t>
      </w:r>
      <w:r w:rsidR="00EA2F32" w:rsidRPr="00F7497D">
        <w:rPr>
          <w:rFonts w:ascii="Arial" w:hAnsi="Arial" w:cs="Arial"/>
          <w:sz w:val="20"/>
          <w:szCs w:val="20"/>
          <w:lang w:val="pl-PL"/>
        </w:rPr>
        <w:t>że Wykonawca nie podlega wykluczeniu z postępowania o udzielenie zamówienia oraz spełnia kryteria kwalifikacji</w:t>
      </w:r>
      <w:r w:rsidR="008945C8" w:rsidRPr="00F7497D">
        <w:rPr>
          <w:rFonts w:ascii="Arial" w:hAnsi="Arial" w:cs="Arial"/>
          <w:sz w:val="20"/>
          <w:szCs w:val="20"/>
          <w:lang w:val="pl-PL"/>
        </w:rPr>
        <w:t xml:space="preserve"> </w:t>
      </w:r>
      <w:r w:rsidR="00EA2F32" w:rsidRPr="00F7497D">
        <w:rPr>
          <w:rFonts w:ascii="Arial" w:hAnsi="Arial" w:cs="Arial"/>
          <w:sz w:val="20"/>
          <w:szCs w:val="20"/>
          <w:lang w:val="pl-PL"/>
        </w:rPr>
        <w:t xml:space="preserve">w formie </w:t>
      </w:r>
      <w:r w:rsidR="00EA2F32" w:rsidRPr="00F7497D">
        <w:rPr>
          <w:rFonts w:ascii="Arial" w:hAnsi="Arial" w:cs="Arial"/>
          <w:b/>
          <w:sz w:val="20"/>
          <w:szCs w:val="20"/>
          <w:lang w:val="pl-PL"/>
        </w:rPr>
        <w:t xml:space="preserve">jednolitego </w:t>
      </w:r>
      <w:r w:rsidRPr="00F7497D">
        <w:rPr>
          <w:rFonts w:ascii="Arial" w:hAnsi="Arial" w:cs="Arial"/>
          <w:b/>
          <w:sz w:val="20"/>
          <w:szCs w:val="20"/>
          <w:lang w:val="pl-PL"/>
        </w:rPr>
        <w:t>europejskiego dokumentu zamówienia</w:t>
      </w:r>
      <w:r w:rsidR="008945C8" w:rsidRPr="00F7497D">
        <w:rPr>
          <w:rFonts w:ascii="Arial" w:hAnsi="Arial" w:cs="Arial"/>
          <w:b/>
          <w:sz w:val="20"/>
          <w:szCs w:val="20"/>
          <w:lang w:val="pl-PL"/>
        </w:rPr>
        <w:t xml:space="preserve"> (JEDZ)</w:t>
      </w:r>
      <w:r w:rsidR="00EA2F32" w:rsidRPr="00F7497D">
        <w:rPr>
          <w:rFonts w:ascii="Arial" w:hAnsi="Arial" w:cs="Arial"/>
          <w:sz w:val="20"/>
          <w:szCs w:val="20"/>
          <w:lang w:val="pl-PL"/>
        </w:rPr>
        <w:t xml:space="preserve">, </w:t>
      </w:r>
      <w:r w:rsidR="00497332" w:rsidRPr="00F7497D">
        <w:rPr>
          <w:rFonts w:ascii="Arial" w:hAnsi="Arial" w:cs="Arial"/>
          <w:sz w:val="20"/>
          <w:szCs w:val="20"/>
          <w:lang w:val="pl-PL"/>
        </w:rPr>
        <w:t>przy czym Wykonawca składa osobne oświadczenia dotyczące:</w:t>
      </w:r>
    </w:p>
    <w:p w:rsidR="008945C8" w:rsidRPr="00F7497D" w:rsidRDefault="008945C8" w:rsidP="00DA3868">
      <w:pPr>
        <w:pStyle w:val="Akapitzlist"/>
        <w:numPr>
          <w:ilvl w:val="1"/>
          <w:numId w:val="28"/>
        </w:numPr>
        <w:autoSpaceDE w:val="0"/>
        <w:autoSpaceDN w:val="0"/>
        <w:adjustRightInd w:val="0"/>
        <w:ind w:left="709" w:hanging="283"/>
        <w:jc w:val="both"/>
        <w:rPr>
          <w:rFonts w:ascii="Arial" w:hAnsi="Arial" w:cs="Arial"/>
          <w:color w:val="000000"/>
          <w:sz w:val="20"/>
          <w:szCs w:val="20"/>
          <w:lang w:val="pl-PL" w:eastAsia="pl-PL" w:bidi="ar-SA"/>
        </w:rPr>
      </w:pPr>
      <w:r w:rsidRPr="00F7497D">
        <w:rPr>
          <w:rFonts w:ascii="Arial" w:hAnsi="Arial" w:cs="Arial"/>
          <w:bCs/>
          <w:sz w:val="20"/>
          <w:szCs w:val="20"/>
          <w:lang w:val="pl-PL"/>
        </w:rPr>
        <w:t xml:space="preserve">samego Wykonawcy lub każdego z Wykonawców wspólnie ubiegających się o udzielenie zamówienia; </w:t>
      </w:r>
    </w:p>
    <w:p w:rsidR="008945C8" w:rsidRPr="00F7497D" w:rsidRDefault="008945C8" w:rsidP="00DA3868">
      <w:pPr>
        <w:pStyle w:val="Akapitzlist"/>
        <w:numPr>
          <w:ilvl w:val="1"/>
          <w:numId w:val="28"/>
        </w:numPr>
        <w:autoSpaceDE w:val="0"/>
        <w:autoSpaceDN w:val="0"/>
        <w:adjustRightInd w:val="0"/>
        <w:ind w:left="709" w:hanging="283"/>
        <w:jc w:val="both"/>
        <w:rPr>
          <w:rFonts w:ascii="Arial" w:hAnsi="Arial" w:cs="Arial"/>
          <w:color w:val="000000"/>
          <w:sz w:val="20"/>
          <w:szCs w:val="20"/>
          <w:lang w:val="pl-PL" w:eastAsia="pl-PL" w:bidi="ar-SA"/>
        </w:rPr>
      </w:pPr>
      <w:r w:rsidRPr="00F7497D">
        <w:rPr>
          <w:rFonts w:ascii="Arial" w:hAnsi="Arial" w:cs="Arial"/>
          <w:bCs/>
          <w:sz w:val="20"/>
          <w:szCs w:val="20"/>
          <w:lang w:val="pl-PL"/>
        </w:rPr>
        <w:t>innego/-</w:t>
      </w:r>
      <w:proofErr w:type="spellStart"/>
      <w:r w:rsidRPr="00F7497D">
        <w:rPr>
          <w:rFonts w:ascii="Arial" w:hAnsi="Arial" w:cs="Arial"/>
          <w:bCs/>
          <w:sz w:val="20"/>
          <w:szCs w:val="20"/>
          <w:lang w:val="pl-PL"/>
        </w:rPr>
        <w:t>ych</w:t>
      </w:r>
      <w:proofErr w:type="spellEnd"/>
      <w:r w:rsidRPr="00F7497D">
        <w:rPr>
          <w:rFonts w:ascii="Arial" w:hAnsi="Arial" w:cs="Arial"/>
          <w:bCs/>
          <w:sz w:val="20"/>
          <w:szCs w:val="20"/>
          <w:lang w:val="pl-PL"/>
        </w:rPr>
        <w:t xml:space="preserve"> podmiotu/-ów, na którego/-</w:t>
      </w:r>
      <w:proofErr w:type="spellStart"/>
      <w:r w:rsidRPr="00F7497D">
        <w:rPr>
          <w:rFonts w:ascii="Arial" w:hAnsi="Arial" w:cs="Arial"/>
          <w:bCs/>
          <w:sz w:val="20"/>
          <w:szCs w:val="20"/>
          <w:lang w:val="pl-PL"/>
        </w:rPr>
        <w:t>ych</w:t>
      </w:r>
      <w:proofErr w:type="spellEnd"/>
      <w:r w:rsidRPr="00F7497D">
        <w:rPr>
          <w:rFonts w:ascii="Arial" w:hAnsi="Arial" w:cs="Arial"/>
          <w:bCs/>
          <w:sz w:val="20"/>
          <w:szCs w:val="20"/>
          <w:lang w:val="pl-PL"/>
        </w:rPr>
        <w:t xml:space="preserve"> zdolnościach technicznych lub zawodowych polega Wykonawca w celu potwierdzenia spełniania warunków udziału w postępowaniu </w:t>
      </w:r>
      <w:r w:rsidR="00307401" w:rsidRPr="00F7497D">
        <w:rPr>
          <w:rFonts w:ascii="Arial" w:hAnsi="Arial" w:cs="Arial"/>
          <w:sz w:val="20"/>
          <w:szCs w:val="20"/>
          <w:lang w:val="pl-PL"/>
        </w:rPr>
        <w:t>(</w:t>
      </w:r>
      <w:r w:rsidRPr="00F7497D">
        <w:rPr>
          <w:rFonts w:ascii="Arial" w:hAnsi="Arial" w:cs="Arial"/>
          <w:sz w:val="20"/>
          <w:szCs w:val="20"/>
          <w:lang w:val="pl-PL"/>
        </w:rPr>
        <w:t>jedynie w zakresie części II, sekcji A i B oraz części III formularza JEDZ - jeżeli dotyczy</w:t>
      </w:r>
      <w:r w:rsidR="00307401" w:rsidRPr="00F7497D">
        <w:rPr>
          <w:rFonts w:ascii="Arial" w:hAnsi="Arial" w:cs="Arial"/>
          <w:sz w:val="20"/>
          <w:szCs w:val="20"/>
          <w:lang w:val="pl-PL"/>
        </w:rPr>
        <w:t>)</w:t>
      </w:r>
      <w:r w:rsidRPr="00F7497D">
        <w:rPr>
          <w:rFonts w:ascii="Arial" w:hAnsi="Arial" w:cs="Arial"/>
          <w:sz w:val="20"/>
          <w:szCs w:val="20"/>
          <w:lang w:val="pl-PL"/>
        </w:rPr>
        <w:t xml:space="preserve">. </w:t>
      </w:r>
    </w:p>
    <w:p w:rsidR="008945C8" w:rsidRDefault="008945C8" w:rsidP="00AB2E7E">
      <w:pPr>
        <w:pStyle w:val="Akapitzlist"/>
        <w:autoSpaceDE w:val="0"/>
        <w:autoSpaceDN w:val="0"/>
        <w:adjustRightInd w:val="0"/>
        <w:ind w:left="0"/>
        <w:rPr>
          <w:rFonts w:ascii="Arial" w:hAnsi="Arial" w:cs="Arial"/>
          <w:color w:val="000000"/>
          <w:sz w:val="20"/>
          <w:szCs w:val="20"/>
          <w:lang w:val="pl-PL" w:eastAsia="pl-PL" w:bidi="ar-SA"/>
        </w:rPr>
      </w:pPr>
    </w:p>
    <w:p w:rsidR="005B477D" w:rsidRPr="00F7497D" w:rsidRDefault="00164ADE" w:rsidP="005B477D">
      <w:pPr>
        <w:pStyle w:val="Akapitzlist"/>
        <w:autoSpaceDE w:val="0"/>
        <w:autoSpaceDN w:val="0"/>
        <w:adjustRightInd w:val="0"/>
        <w:ind w:left="708" w:hanging="282"/>
        <w:jc w:val="both"/>
        <w:rPr>
          <w:rFonts w:ascii="Arial" w:hAnsi="Arial" w:cs="Arial"/>
          <w:color w:val="000000"/>
          <w:sz w:val="20"/>
          <w:szCs w:val="20"/>
          <w:lang w:val="pl-PL" w:eastAsia="pl-PL" w:bidi="ar-SA"/>
        </w:rPr>
      </w:pPr>
      <w:r w:rsidRPr="00F7497D">
        <w:rPr>
          <w:rFonts w:ascii="Arial" w:hAnsi="Arial" w:cs="Arial"/>
          <w:b/>
          <w:color w:val="000000"/>
          <w:sz w:val="20"/>
          <w:szCs w:val="20"/>
          <w:lang w:val="pl-PL" w:eastAsia="pl-PL" w:bidi="ar-SA"/>
        </w:rPr>
        <w:t>Zamawiający informuje</w:t>
      </w:r>
      <w:r w:rsidRPr="00F7497D">
        <w:rPr>
          <w:rFonts w:ascii="Arial" w:hAnsi="Arial" w:cs="Arial"/>
          <w:color w:val="000000"/>
          <w:sz w:val="20"/>
          <w:szCs w:val="20"/>
          <w:lang w:val="pl-PL" w:eastAsia="pl-PL" w:bidi="ar-SA"/>
        </w:rPr>
        <w:t>, że</w:t>
      </w:r>
      <w:r w:rsidR="005B477D" w:rsidRPr="00F7497D">
        <w:rPr>
          <w:rFonts w:ascii="Arial" w:hAnsi="Arial" w:cs="Arial"/>
          <w:color w:val="000000"/>
          <w:sz w:val="20"/>
          <w:szCs w:val="20"/>
          <w:lang w:val="pl-PL" w:eastAsia="pl-PL" w:bidi="ar-SA"/>
        </w:rPr>
        <w:t>:</w:t>
      </w:r>
    </w:p>
    <w:p w:rsidR="006A1576" w:rsidRPr="00F7497D" w:rsidRDefault="00164ADE" w:rsidP="00345077">
      <w:pPr>
        <w:pStyle w:val="Akapitzlist"/>
        <w:autoSpaceDE w:val="0"/>
        <w:autoSpaceDN w:val="0"/>
        <w:adjustRightInd w:val="0"/>
        <w:ind w:left="851" w:hanging="425"/>
        <w:jc w:val="both"/>
        <w:rPr>
          <w:rFonts w:ascii="Arial" w:hAnsi="Arial" w:cs="Arial"/>
          <w:color w:val="000000"/>
          <w:sz w:val="20"/>
          <w:szCs w:val="20"/>
          <w:lang w:val="pl-PL" w:eastAsia="pl-PL" w:bidi="ar-SA"/>
        </w:rPr>
      </w:pPr>
      <w:r w:rsidRPr="00F7497D">
        <w:rPr>
          <w:rFonts w:ascii="Arial" w:hAnsi="Arial" w:cs="Arial"/>
          <w:color w:val="000000"/>
          <w:sz w:val="20"/>
          <w:szCs w:val="20"/>
          <w:lang w:val="pl-PL" w:eastAsia="pl-PL" w:bidi="ar-SA"/>
        </w:rPr>
        <w:t xml:space="preserve"> </w:t>
      </w:r>
      <w:r w:rsidR="005B477D" w:rsidRPr="00F7497D">
        <w:rPr>
          <w:rFonts w:ascii="Arial" w:hAnsi="Arial" w:cs="Arial"/>
          <w:color w:val="000000"/>
          <w:sz w:val="20"/>
          <w:szCs w:val="20"/>
          <w:lang w:val="pl-PL" w:eastAsia="pl-PL" w:bidi="ar-SA"/>
        </w:rPr>
        <w:t>a)</w:t>
      </w:r>
      <w:r w:rsidR="005B477D" w:rsidRPr="00F7497D">
        <w:rPr>
          <w:rFonts w:ascii="Arial" w:hAnsi="Arial" w:cs="Arial"/>
          <w:color w:val="000000"/>
          <w:sz w:val="20"/>
          <w:szCs w:val="20"/>
          <w:lang w:val="pl-PL" w:eastAsia="pl-PL" w:bidi="ar-SA"/>
        </w:rPr>
        <w:tab/>
      </w:r>
      <w:r w:rsidRPr="00F7497D">
        <w:rPr>
          <w:rFonts w:ascii="Arial" w:hAnsi="Arial" w:cs="Arial"/>
          <w:color w:val="000000"/>
          <w:sz w:val="20"/>
          <w:szCs w:val="20"/>
          <w:lang w:val="pl-PL" w:eastAsia="pl-PL" w:bidi="ar-SA"/>
        </w:rPr>
        <w:t>wersja</w:t>
      </w:r>
      <w:r w:rsidR="006A1576" w:rsidRPr="00F7497D">
        <w:rPr>
          <w:rFonts w:ascii="Arial" w:hAnsi="Arial" w:cs="Arial"/>
          <w:color w:val="000000"/>
          <w:sz w:val="20"/>
          <w:szCs w:val="20"/>
          <w:lang w:val="pl-PL" w:eastAsia="pl-PL" w:bidi="ar-SA"/>
        </w:rPr>
        <w:t xml:space="preserve"> edytowalna</w:t>
      </w:r>
      <w:r w:rsidRPr="00F7497D">
        <w:rPr>
          <w:rFonts w:ascii="Arial" w:hAnsi="Arial" w:cs="Arial"/>
          <w:color w:val="000000"/>
          <w:sz w:val="20"/>
          <w:szCs w:val="20"/>
          <w:lang w:val="pl-PL" w:eastAsia="pl-PL" w:bidi="ar-SA"/>
        </w:rPr>
        <w:t xml:space="preserve"> formularza JEDZ, w tym instrukcja wypełniania JEDZ </w:t>
      </w:r>
      <w:r w:rsidR="00AB2E7E" w:rsidRPr="00F7497D">
        <w:rPr>
          <w:rFonts w:ascii="Arial" w:hAnsi="Arial" w:cs="Arial"/>
          <w:color w:val="000000"/>
          <w:sz w:val="20"/>
          <w:szCs w:val="20"/>
          <w:lang w:val="pl-PL" w:eastAsia="pl-PL" w:bidi="ar-SA"/>
        </w:rPr>
        <w:t>oraz ESPD (narzędzie do jego wypełniania)</w:t>
      </w:r>
      <w:r w:rsidR="008126A7" w:rsidRPr="00F7497D">
        <w:rPr>
          <w:rFonts w:ascii="Arial" w:hAnsi="Arial" w:cs="Arial"/>
          <w:color w:val="000000"/>
          <w:sz w:val="20"/>
          <w:szCs w:val="20"/>
          <w:lang w:val="pl-PL" w:eastAsia="pl-PL" w:bidi="ar-SA"/>
        </w:rPr>
        <w:t xml:space="preserve"> </w:t>
      </w:r>
      <w:r w:rsidR="00307401" w:rsidRPr="00F7497D">
        <w:rPr>
          <w:rFonts w:ascii="Arial" w:hAnsi="Arial" w:cs="Arial"/>
          <w:color w:val="000000"/>
          <w:sz w:val="20"/>
          <w:szCs w:val="20"/>
          <w:lang w:val="pl-PL" w:eastAsia="pl-PL" w:bidi="ar-SA"/>
        </w:rPr>
        <w:t xml:space="preserve">aktualnie </w:t>
      </w:r>
      <w:r w:rsidRPr="00F7497D">
        <w:rPr>
          <w:rFonts w:ascii="Arial" w:hAnsi="Arial" w:cs="Arial"/>
          <w:color w:val="000000"/>
          <w:sz w:val="20"/>
          <w:szCs w:val="20"/>
          <w:lang w:val="pl-PL" w:eastAsia="pl-PL" w:bidi="ar-SA"/>
        </w:rPr>
        <w:t>dostępn</w:t>
      </w:r>
      <w:r w:rsidR="00E775DA" w:rsidRPr="00F7497D">
        <w:rPr>
          <w:rFonts w:ascii="Arial" w:hAnsi="Arial" w:cs="Arial"/>
          <w:color w:val="000000"/>
          <w:sz w:val="20"/>
          <w:szCs w:val="20"/>
          <w:lang w:val="pl-PL" w:eastAsia="pl-PL" w:bidi="ar-SA"/>
        </w:rPr>
        <w:t>e</w:t>
      </w:r>
      <w:r w:rsidR="004424E8" w:rsidRPr="00F7497D">
        <w:rPr>
          <w:rFonts w:ascii="Arial" w:hAnsi="Arial" w:cs="Arial"/>
          <w:color w:val="000000"/>
          <w:sz w:val="20"/>
          <w:szCs w:val="20"/>
          <w:lang w:val="pl-PL" w:eastAsia="pl-PL" w:bidi="ar-SA"/>
        </w:rPr>
        <w:t xml:space="preserve"> </w:t>
      </w:r>
      <w:r w:rsidR="00E775DA" w:rsidRPr="00F7497D">
        <w:rPr>
          <w:rFonts w:ascii="Arial" w:hAnsi="Arial" w:cs="Arial"/>
          <w:color w:val="000000"/>
          <w:sz w:val="20"/>
          <w:szCs w:val="20"/>
          <w:lang w:val="pl-PL" w:eastAsia="pl-PL" w:bidi="ar-SA"/>
        </w:rPr>
        <w:t>są</w:t>
      </w:r>
      <w:r w:rsidR="00B94B48" w:rsidRPr="00F7497D">
        <w:rPr>
          <w:rFonts w:ascii="Arial" w:hAnsi="Arial" w:cs="Arial"/>
          <w:color w:val="000000"/>
          <w:sz w:val="20"/>
          <w:szCs w:val="20"/>
          <w:lang w:val="pl-PL" w:eastAsia="pl-PL" w:bidi="ar-SA"/>
        </w:rPr>
        <w:t xml:space="preserve"> </w:t>
      </w:r>
      <w:r w:rsidR="00307401" w:rsidRPr="00F7497D">
        <w:rPr>
          <w:rFonts w:ascii="Arial" w:hAnsi="Arial" w:cs="Arial"/>
          <w:color w:val="000000"/>
          <w:sz w:val="20"/>
          <w:szCs w:val="20"/>
          <w:lang w:val="pl-PL" w:eastAsia="pl-PL" w:bidi="ar-SA"/>
        </w:rPr>
        <w:t xml:space="preserve">również </w:t>
      </w:r>
      <w:r w:rsidRPr="00F7497D">
        <w:rPr>
          <w:rFonts w:ascii="Arial" w:hAnsi="Arial" w:cs="Arial"/>
          <w:color w:val="000000"/>
          <w:sz w:val="20"/>
          <w:szCs w:val="20"/>
          <w:lang w:val="pl-PL" w:eastAsia="pl-PL" w:bidi="ar-SA"/>
        </w:rPr>
        <w:t>na stronie Urzędu Zamówień Publicznych</w:t>
      </w:r>
      <w:r w:rsidR="00CD5E26" w:rsidRPr="00F7497D">
        <w:rPr>
          <w:rFonts w:ascii="Arial" w:hAnsi="Arial" w:cs="Arial"/>
          <w:color w:val="000000"/>
          <w:sz w:val="20"/>
          <w:szCs w:val="20"/>
          <w:lang w:val="pl-PL" w:eastAsia="pl-PL" w:bidi="ar-SA"/>
        </w:rPr>
        <w:t xml:space="preserve"> pod</w:t>
      </w:r>
      <w:r w:rsidR="006A1576" w:rsidRPr="00F7497D">
        <w:rPr>
          <w:rFonts w:ascii="Arial" w:hAnsi="Arial" w:cs="Arial"/>
          <w:color w:val="000000"/>
          <w:sz w:val="20"/>
          <w:szCs w:val="20"/>
          <w:lang w:val="pl-PL" w:eastAsia="pl-PL" w:bidi="ar-SA"/>
        </w:rPr>
        <w:t xml:space="preserve">  adres</w:t>
      </w:r>
      <w:r w:rsidR="00CD5E26" w:rsidRPr="00F7497D">
        <w:rPr>
          <w:rFonts w:ascii="Arial" w:hAnsi="Arial" w:cs="Arial"/>
          <w:color w:val="000000"/>
          <w:sz w:val="20"/>
          <w:szCs w:val="20"/>
          <w:lang w:val="pl-PL" w:eastAsia="pl-PL" w:bidi="ar-SA"/>
        </w:rPr>
        <w:t>em</w:t>
      </w:r>
      <w:r w:rsidR="006A1576" w:rsidRPr="00F7497D">
        <w:rPr>
          <w:rFonts w:ascii="Arial" w:hAnsi="Arial" w:cs="Arial"/>
          <w:color w:val="000000"/>
          <w:sz w:val="20"/>
          <w:szCs w:val="20"/>
          <w:lang w:val="pl-PL" w:eastAsia="pl-PL" w:bidi="ar-SA"/>
        </w:rPr>
        <w:t>:</w:t>
      </w:r>
      <w:r w:rsidR="0088377D" w:rsidRPr="00F7497D">
        <w:rPr>
          <w:rFonts w:ascii="Arial" w:hAnsi="Arial" w:cs="Arial"/>
          <w:color w:val="000000"/>
          <w:sz w:val="20"/>
          <w:szCs w:val="20"/>
          <w:lang w:val="pl-PL" w:eastAsia="pl-PL" w:bidi="ar-SA"/>
        </w:rPr>
        <w:t xml:space="preserve"> </w:t>
      </w:r>
      <w:hyperlink r:id="rId27" w:history="1">
        <w:r w:rsidR="00354ABA" w:rsidRPr="00F7497D">
          <w:rPr>
            <w:rStyle w:val="Hipercze"/>
            <w:rFonts w:ascii="Arial" w:hAnsi="Arial" w:cs="Arial"/>
            <w:color w:val="auto"/>
            <w:sz w:val="20"/>
            <w:szCs w:val="20"/>
            <w:u w:val="none"/>
            <w:lang w:val="pl-PL" w:eastAsia="pl-PL" w:bidi="ar-SA"/>
          </w:rPr>
          <w:t>https://www.uzp.gov.pl/</w:t>
        </w:r>
      </w:hyperlink>
      <w:r w:rsidR="00AB2E7E" w:rsidRPr="00F7497D">
        <w:rPr>
          <w:rFonts w:ascii="Arial" w:hAnsi="Arial" w:cs="Arial"/>
          <w:color w:val="0000FF"/>
          <w:sz w:val="20"/>
          <w:szCs w:val="20"/>
          <w:lang w:val="pl-PL" w:eastAsia="pl-PL" w:bidi="ar-SA"/>
        </w:rPr>
        <w:t xml:space="preserve"> </w:t>
      </w:r>
      <w:r w:rsidR="00AB2E7E" w:rsidRPr="00F7497D">
        <w:rPr>
          <w:rFonts w:ascii="Arial" w:hAnsi="Arial" w:cs="Arial"/>
          <w:sz w:val="20"/>
          <w:szCs w:val="20"/>
          <w:lang w:val="pl-PL" w:eastAsia="pl-PL" w:bidi="ar-SA"/>
        </w:rPr>
        <w:t xml:space="preserve">w zakładce </w:t>
      </w:r>
      <w:r w:rsidR="00354ABA" w:rsidRPr="00F7497D">
        <w:rPr>
          <w:rFonts w:ascii="Arial" w:hAnsi="Arial" w:cs="Arial"/>
          <w:sz w:val="20"/>
          <w:szCs w:val="20"/>
          <w:lang w:val="pl-PL" w:eastAsia="pl-PL" w:bidi="ar-SA"/>
        </w:rPr>
        <w:t>E-zamówienia/JEDZ</w:t>
      </w:r>
      <w:r w:rsidR="00E3011D">
        <w:rPr>
          <w:rFonts w:ascii="Arial" w:hAnsi="Arial" w:cs="Arial"/>
          <w:color w:val="000000"/>
          <w:sz w:val="20"/>
          <w:szCs w:val="20"/>
          <w:lang w:val="pl-PL" w:eastAsia="pl-PL" w:bidi="ar-SA"/>
        </w:rPr>
        <w:t>;</w:t>
      </w:r>
    </w:p>
    <w:p w:rsidR="005B477D" w:rsidRPr="00C9201B" w:rsidRDefault="00307401" w:rsidP="00DA3868">
      <w:pPr>
        <w:pStyle w:val="Akapitzlist"/>
        <w:numPr>
          <w:ilvl w:val="0"/>
          <w:numId w:val="36"/>
        </w:numPr>
        <w:autoSpaceDE w:val="0"/>
        <w:autoSpaceDN w:val="0"/>
        <w:adjustRightInd w:val="0"/>
        <w:jc w:val="both"/>
        <w:rPr>
          <w:rFonts w:ascii="Arial" w:hAnsi="Arial" w:cs="Arial"/>
          <w:i/>
          <w:sz w:val="20"/>
          <w:szCs w:val="20"/>
          <w:lang w:val="pl-PL"/>
        </w:rPr>
      </w:pPr>
      <w:r w:rsidRPr="00C9201B">
        <w:rPr>
          <w:rFonts w:ascii="Arial" w:hAnsi="Arial" w:cs="Arial"/>
          <w:color w:val="000000"/>
          <w:sz w:val="20"/>
          <w:szCs w:val="20"/>
          <w:lang w:val="pl-PL" w:eastAsia="pl-PL" w:bidi="ar-SA"/>
        </w:rPr>
        <w:t xml:space="preserve">JEDZ </w:t>
      </w:r>
      <w:r w:rsidR="00A17C6E" w:rsidRPr="00C9201B">
        <w:rPr>
          <w:rFonts w:ascii="Arial" w:hAnsi="Arial" w:cs="Arial"/>
          <w:color w:val="000000"/>
          <w:sz w:val="20"/>
          <w:szCs w:val="20"/>
          <w:lang w:val="pl-PL" w:eastAsia="pl-PL" w:bidi="ar-SA"/>
        </w:rPr>
        <w:t>wypełnia</w:t>
      </w:r>
      <w:r w:rsidRPr="00C9201B">
        <w:rPr>
          <w:rFonts w:ascii="Arial" w:hAnsi="Arial" w:cs="Arial"/>
          <w:color w:val="000000"/>
          <w:sz w:val="20"/>
          <w:szCs w:val="20"/>
          <w:lang w:val="pl-PL" w:eastAsia="pl-PL" w:bidi="ar-SA"/>
        </w:rPr>
        <w:t xml:space="preserve"> się</w:t>
      </w:r>
      <w:r w:rsidR="00A17C6E" w:rsidRPr="00C9201B">
        <w:rPr>
          <w:rFonts w:ascii="Arial" w:hAnsi="Arial" w:cs="Arial"/>
          <w:color w:val="000000"/>
          <w:sz w:val="20"/>
          <w:szCs w:val="20"/>
          <w:lang w:val="pl-PL" w:eastAsia="pl-PL" w:bidi="ar-SA"/>
        </w:rPr>
        <w:t>, twor</w:t>
      </w:r>
      <w:r w:rsidRPr="00C9201B">
        <w:rPr>
          <w:rFonts w:ascii="Arial" w:hAnsi="Arial" w:cs="Arial"/>
          <w:color w:val="000000"/>
          <w:sz w:val="20"/>
          <w:szCs w:val="20"/>
          <w:lang w:val="pl-PL" w:eastAsia="pl-PL" w:bidi="ar-SA"/>
        </w:rPr>
        <w:t>ząc dokument elektroniczny, można przy tym</w:t>
      </w:r>
      <w:r w:rsidR="00A17C6E" w:rsidRPr="00C9201B">
        <w:rPr>
          <w:rFonts w:ascii="Arial" w:hAnsi="Arial" w:cs="Arial"/>
          <w:color w:val="000000"/>
          <w:sz w:val="20"/>
          <w:szCs w:val="20"/>
          <w:lang w:val="pl-PL" w:eastAsia="pl-PL" w:bidi="ar-SA"/>
        </w:rPr>
        <w:t xml:space="preserve"> korzystać z narzędzia ESPD lub innych dostępnych narzędzi lub oprogramowania, które umożliwiają wypełnienie JEDZ </w:t>
      </w:r>
      <w:r w:rsidRPr="00C9201B">
        <w:rPr>
          <w:rFonts w:ascii="Arial" w:hAnsi="Arial" w:cs="Arial"/>
          <w:color w:val="000000"/>
          <w:sz w:val="20"/>
          <w:szCs w:val="20"/>
          <w:lang w:val="pl-PL" w:eastAsia="pl-PL" w:bidi="ar-SA"/>
        </w:rPr>
        <w:br/>
      </w:r>
      <w:r w:rsidR="00A17C6E" w:rsidRPr="00C9201B">
        <w:rPr>
          <w:rFonts w:ascii="Arial" w:hAnsi="Arial" w:cs="Arial"/>
          <w:color w:val="000000"/>
          <w:sz w:val="20"/>
          <w:szCs w:val="20"/>
          <w:lang w:val="pl-PL" w:eastAsia="pl-PL" w:bidi="ar-SA"/>
        </w:rPr>
        <w:t>i utworzenie dokumentu elektronicznego, w szczególności w j</w:t>
      </w:r>
      <w:r w:rsidR="005B477D" w:rsidRPr="00C9201B">
        <w:rPr>
          <w:rFonts w:ascii="Arial" w:hAnsi="Arial" w:cs="Arial"/>
          <w:color w:val="000000"/>
          <w:sz w:val="20"/>
          <w:szCs w:val="20"/>
          <w:lang w:val="pl-PL" w:eastAsia="pl-PL" w:bidi="ar-SA"/>
        </w:rPr>
        <w:t xml:space="preserve">ednym z wymienionych formatów: </w:t>
      </w:r>
      <w:proofErr w:type="spellStart"/>
      <w:r w:rsidR="005B477D" w:rsidRPr="00C9201B">
        <w:rPr>
          <w:rFonts w:ascii="Arial" w:hAnsi="Arial" w:cs="Arial"/>
          <w:color w:val="000000"/>
          <w:sz w:val="20"/>
          <w:szCs w:val="20"/>
          <w:lang w:val="pl-PL" w:eastAsia="pl-PL" w:bidi="ar-SA"/>
        </w:rPr>
        <w:t>.pd</w:t>
      </w:r>
      <w:proofErr w:type="spellEnd"/>
      <w:r w:rsidR="005B477D" w:rsidRPr="00C9201B">
        <w:rPr>
          <w:rFonts w:ascii="Arial" w:hAnsi="Arial" w:cs="Arial"/>
          <w:color w:val="000000"/>
          <w:sz w:val="20"/>
          <w:szCs w:val="20"/>
          <w:lang w:val="pl-PL" w:eastAsia="pl-PL" w:bidi="ar-SA"/>
        </w:rPr>
        <w:t>f, .</w:t>
      </w:r>
      <w:proofErr w:type="spellStart"/>
      <w:r w:rsidR="005B477D" w:rsidRPr="00C9201B">
        <w:rPr>
          <w:rFonts w:ascii="Arial" w:hAnsi="Arial" w:cs="Arial"/>
          <w:color w:val="000000"/>
          <w:sz w:val="20"/>
          <w:szCs w:val="20"/>
          <w:lang w:val="pl-PL" w:eastAsia="pl-PL" w:bidi="ar-SA"/>
        </w:rPr>
        <w:t>doc</w:t>
      </w:r>
      <w:proofErr w:type="spellEnd"/>
      <w:r w:rsidR="005B477D" w:rsidRPr="00C9201B">
        <w:rPr>
          <w:rFonts w:ascii="Arial" w:hAnsi="Arial" w:cs="Arial"/>
          <w:color w:val="000000"/>
          <w:sz w:val="20"/>
          <w:szCs w:val="20"/>
          <w:lang w:val="pl-PL" w:eastAsia="pl-PL" w:bidi="ar-SA"/>
        </w:rPr>
        <w:t>, .</w:t>
      </w:r>
      <w:proofErr w:type="spellStart"/>
      <w:r w:rsidR="005B477D" w:rsidRPr="00C9201B">
        <w:rPr>
          <w:rFonts w:ascii="Arial" w:hAnsi="Arial" w:cs="Arial"/>
          <w:color w:val="000000"/>
          <w:sz w:val="20"/>
          <w:szCs w:val="20"/>
          <w:lang w:val="pl-PL" w:eastAsia="pl-PL" w:bidi="ar-SA"/>
        </w:rPr>
        <w:t>docx</w:t>
      </w:r>
      <w:proofErr w:type="spellEnd"/>
      <w:r w:rsidR="00E3011D">
        <w:rPr>
          <w:rFonts w:ascii="Arial" w:hAnsi="Arial" w:cs="Arial"/>
          <w:color w:val="000000"/>
          <w:sz w:val="20"/>
          <w:szCs w:val="20"/>
          <w:lang w:val="pl-PL" w:eastAsia="pl-PL" w:bidi="ar-SA"/>
        </w:rPr>
        <w:t>;</w:t>
      </w:r>
    </w:p>
    <w:p w:rsidR="0099422B" w:rsidRPr="00F7497D" w:rsidRDefault="0099422B" w:rsidP="00DA3868">
      <w:pPr>
        <w:pStyle w:val="Akapitzlist"/>
        <w:numPr>
          <w:ilvl w:val="0"/>
          <w:numId w:val="36"/>
        </w:numPr>
        <w:autoSpaceDE w:val="0"/>
        <w:autoSpaceDN w:val="0"/>
        <w:adjustRightInd w:val="0"/>
        <w:jc w:val="both"/>
        <w:rPr>
          <w:rFonts w:ascii="Arial" w:hAnsi="Arial" w:cs="Arial"/>
          <w:i/>
          <w:sz w:val="20"/>
          <w:szCs w:val="20"/>
          <w:lang w:val="pl-PL"/>
        </w:rPr>
      </w:pPr>
      <w:r w:rsidRPr="00F7497D">
        <w:rPr>
          <w:rFonts w:ascii="Arial" w:hAnsi="Arial" w:cs="Arial"/>
          <w:color w:val="000000"/>
          <w:sz w:val="20"/>
          <w:szCs w:val="20"/>
          <w:lang w:val="pl-PL" w:eastAsia="pl-PL" w:bidi="ar-SA"/>
        </w:rPr>
        <w:t xml:space="preserve">po stworzeniu lub wygenerowaniu </w:t>
      </w:r>
      <w:r w:rsidR="005B477D" w:rsidRPr="00F7497D">
        <w:rPr>
          <w:rFonts w:ascii="Arial" w:hAnsi="Arial" w:cs="Arial"/>
          <w:color w:val="000000"/>
          <w:sz w:val="20"/>
          <w:szCs w:val="20"/>
          <w:lang w:val="pl-PL" w:eastAsia="pl-PL" w:bidi="ar-SA"/>
        </w:rPr>
        <w:t xml:space="preserve">należy go podpisać </w:t>
      </w:r>
      <w:r w:rsidRPr="00F7497D">
        <w:rPr>
          <w:rFonts w:ascii="Arial" w:hAnsi="Arial" w:cs="Arial"/>
          <w:b/>
          <w:color w:val="000000"/>
          <w:sz w:val="20"/>
          <w:szCs w:val="20"/>
          <w:lang w:val="pl-PL" w:eastAsia="pl-PL" w:bidi="ar-SA"/>
        </w:rPr>
        <w:t>kwalifikowanym podpisem elektronicznym</w:t>
      </w:r>
      <w:r w:rsidRPr="00F7497D">
        <w:rPr>
          <w:rFonts w:ascii="Arial" w:hAnsi="Arial" w:cs="Arial"/>
          <w:color w:val="000000"/>
          <w:sz w:val="20"/>
          <w:szCs w:val="20"/>
          <w:lang w:val="pl-PL" w:eastAsia="pl-PL" w:bidi="ar-SA"/>
        </w:rPr>
        <w:t>, wystawionym przez dostawcę kwalifikowanej usługi zaufania, będącego podmiotem świadczą</w:t>
      </w:r>
      <w:r w:rsidR="00501CFC" w:rsidRPr="00F7497D">
        <w:rPr>
          <w:rFonts w:ascii="Arial" w:hAnsi="Arial" w:cs="Arial"/>
          <w:color w:val="000000"/>
          <w:sz w:val="20"/>
          <w:szCs w:val="20"/>
          <w:lang w:val="pl-PL" w:eastAsia="pl-PL" w:bidi="ar-SA"/>
        </w:rPr>
        <w:t>cym usługi certyfikacyjne</w:t>
      </w:r>
      <w:r w:rsidRPr="00F7497D">
        <w:rPr>
          <w:rFonts w:ascii="Arial" w:hAnsi="Arial" w:cs="Arial"/>
          <w:color w:val="000000"/>
          <w:sz w:val="20"/>
          <w:szCs w:val="20"/>
          <w:lang w:val="pl-PL" w:eastAsia="pl-PL" w:bidi="ar-SA"/>
        </w:rPr>
        <w:t xml:space="preserve"> spełniające wymogi bezp</w:t>
      </w:r>
      <w:r w:rsidR="00501CFC" w:rsidRPr="00F7497D">
        <w:rPr>
          <w:rFonts w:ascii="Arial" w:hAnsi="Arial" w:cs="Arial"/>
          <w:color w:val="000000"/>
          <w:sz w:val="20"/>
          <w:szCs w:val="20"/>
          <w:lang w:val="pl-PL" w:eastAsia="pl-PL" w:bidi="ar-SA"/>
        </w:rPr>
        <w:t xml:space="preserve">ieczeństwa określone w ustawie </w:t>
      </w:r>
      <w:r w:rsidRPr="00F7497D">
        <w:rPr>
          <w:rFonts w:ascii="Arial" w:hAnsi="Arial" w:cs="Arial"/>
          <w:color w:val="000000"/>
          <w:sz w:val="20"/>
          <w:szCs w:val="20"/>
          <w:lang w:val="pl-PL" w:eastAsia="pl-PL" w:bidi="ar-SA"/>
        </w:rPr>
        <w:t>z dnia 5 września 2016 r. o usługach zaufania oraz identyfikacji elektronicznej</w:t>
      </w:r>
      <w:r w:rsidR="00501CFC" w:rsidRPr="00F7497D">
        <w:rPr>
          <w:rFonts w:ascii="Arial" w:hAnsi="Arial" w:cs="Arial"/>
          <w:color w:val="000000"/>
          <w:sz w:val="20"/>
          <w:szCs w:val="20"/>
          <w:lang w:val="pl-PL" w:eastAsia="pl-PL" w:bidi="ar-SA"/>
        </w:rPr>
        <w:t xml:space="preserve"> (Dz. U. z 2019 r., poz. 162 z </w:t>
      </w:r>
      <w:proofErr w:type="spellStart"/>
      <w:r w:rsidR="00501CFC" w:rsidRPr="00F7497D">
        <w:rPr>
          <w:rFonts w:ascii="Arial" w:hAnsi="Arial" w:cs="Arial"/>
          <w:color w:val="000000"/>
          <w:sz w:val="20"/>
          <w:szCs w:val="20"/>
          <w:lang w:val="pl-PL" w:eastAsia="pl-PL" w:bidi="ar-SA"/>
        </w:rPr>
        <w:t>późn</w:t>
      </w:r>
      <w:proofErr w:type="spellEnd"/>
      <w:r w:rsidR="00501CFC" w:rsidRPr="00F7497D">
        <w:rPr>
          <w:rFonts w:ascii="Arial" w:hAnsi="Arial" w:cs="Arial"/>
          <w:color w:val="000000"/>
          <w:sz w:val="20"/>
          <w:szCs w:val="20"/>
          <w:lang w:val="pl-PL" w:eastAsia="pl-PL" w:bidi="ar-SA"/>
        </w:rPr>
        <w:t>. zm.)</w:t>
      </w:r>
      <w:r w:rsidR="00E3011D">
        <w:rPr>
          <w:rFonts w:ascii="Arial" w:hAnsi="Arial" w:cs="Arial"/>
          <w:color w:val="000000"/>
          <w:sz w:val="20"/>
          <w:szCs w:val="20"/>
          <w:lang w:val="pl-PL" w:eastAsia="pl-PL" w:bidi="ar-SA"/>
        </w:rPr>
        <w:t>;</w:t>
      </w:r>
    </w:p>
    <w:p w:rsidR="0099422B" w:rsidRPr="00F7497D" w:rsidRDefault="0099422B" w:rsidP="00DA3868">
      <w:pPr>
        <w:pStyle w:val="Akapitzlist"/>
        <w:numPr>
          <w:ilvl w:val="0"/>
          <w:numId w:val="36"/>
        </w:numPr>
        <w:autoSpaceDE w:val="0"/>
        <w:autoSpaceDN w:val="0"/>
        <w:adjustRightInd w:val="0"/>
        <w:jc w:val="both"/>
        <w:rPr>
          <w:rFonts w:ascii="Arial" w:hAnsi="Arial" w:cs="Arial"/>
          <w:i/>
          <w:sz w:val="20"/>
          <w:szCs w:val="20"/>
          <w:lang w:val="pl-PL"/>
        </w:rPr>
      </w:pPr>
      <w:r w:rsidRPr="00F7497D">
        <w:rPr>
          <w:rFonts w:ascii="Arial" w:hAnsi="Arial" w:cs="Arial"/>
          <w:b/>
          <w:color w:val="000000"/>
          <w:sz w:val="20"/>
          <w:szCs w:val="20"/>
          <w:lang w:val="pl-PL" w:eastAsia="pl-PL" w:bidi="ar-SA"/>
        </w:rPr>
        <w:t>JEDZ</w:t>
      </w:r>
      <w:r w:rsidRPr="00F7497D">
        <w:rPr>
          <w:rFonts w:ascii="Arial" w:hAnsi="Arial" w:cs="Arial"/>
          <w:color w:val="000000"/>
          <w:sz w:val="20"/>
          <w:szCs w:val="20"/>
          <w:lang w:val="pl-PL" w:eastAsia="pl-PL" w:bidi="ar-SA"/>
        </w:rPr>
        <w:t xml:space="preserve"> </w:t>
      </w:r>
      <w:r w:rsidRPr="008855AF">
        <w:rPr>
          <w:rFonts w:ascii="Arial" w:hAnsi="Arial" w:cs="Arial"/>
          <w:b/>
          <w:color w:val="000000"/>
          <w:sz w:val="20"/>
          <w:szCs w:val="20"/>
          <w:lang w:val="pl-PL" w:eastAsia="pl-PL" w:bidi="ar-SA"/>
        </w:rPr>
        <w:t xml:space="preserve">należy </w:t>
      </w:r>
      <w:r w:rsidR="00501CFC" w:rsidRPr="008855AF">
        <w:rPr>
          <w:rFonts w:ascii="Arial" w:hAnsi="Arial" w:cs="Arial"/>
          <w:b/>
          <w:color w:val="000000"/>
          <w:sz w:val="20"/>
          <w:szCs w:val="20"/>
          <w:lang w:val="pl-PL" w:eastAsia="pl-PL" w:bidi="ar-SA"/>
        </w:rPr>
        <w:t xml:space="preserve">złożyć </w:t>
      </w:r>
      <w:r w:rsidRPr="008855AF">
        <w:rPr>
          <w:rFonts w:ascii="Arial" w:hAnsi="Arial" w:cs="Arial"/>
          <w:b/>
          <w:color w:val="000000"/>
          <w:sz w:val="20"/>
          <w:szCs w:val="20"/>
          <w:lang w:val="pl-PL" w:eastAsia="pl-PL" w:bidi="ar-SA"/>
        </w:rPr>
        <w:t>w postaci elektronicznej opatrzonej kwalifikowanym podpisem elektronicznym</w:t>
      </w:r>
      <w:r w:rsidR="00E3011D">
        <w:rPr>
          <w:rFonts w:ascii="Arial" w:hAnsi="Arial" w:cs="Arial"/>
          <w:color w:val="000000"/>
          <w:sz w:val="20"/>
          <w:szCs w:val="20"/>
          <w:lang w:val="pl-PL" w:eastAsia="pl-PL" w:bidi="ar-SA"/>
        </w:rPr>
        <w:t>;</w:t>
      </w:r>
    </w:p>
    <w:p w:rsidR="00501CFC" w:rsidRPr="00F7497D" w:rsidRDefault="00307401" w:rsidP="00DA3868">
      <w:pPr>
        <w:pStyle w:val="Akapitzlist"/>
        <w:numPr>
          <w:ilvl w:val="0"/>
          <w:numId w:val="36"/>
        </w:numPr>
        <w:autoSpaceDE w:val="0"/>
        <w:autoSpaceDN w:val="0"/>
        <w:adjustRightInd w:val="0"/>
        <w:jc w:val="both"/>
        <w:rPr>
          <w:rFonts w:ascii="Arial" w:hAnsi="Arial" w:cs="Arial"/>
          <w:i/>
          <w:sz w:val="20"/>
          <w:szCs w:val="20"/>
          <w:lang w:val="pl-PL"/>
        </w:rPr>
      </w:pPr>
      <w:r w:rsidRPr="00F7497D">
        <w:rPr>
          <w:rFonts w:ascii="Arial" w:hAnsi="Arial" w:cs="Arial"/>
          <w:color w:val="000000"/>
          <w:sz w:val="20"/>
          <w:szCs w:val="20"/>
          <w:lang w:val="pl-PL" w:eastAsia="pl-PL" w:bidi="ar-SA"/>
        </w:rPr>
        <w:t>Dokumenty elektroniczne JEDZ</w:t>
      </w:r>
      <w:r w:rsidR="00501CFC" w:rsidRPr="00F7497D">
        <w:rPr>
          <w:rFonts w:ascii="Arial" w:hAnsi="Arial" w:cs="Arial"/>
          <w:color w:val="000000"/>
          <w:sz w:val="20"/>
          <w:szCs w:val="20"/>
          <w:lang w:val="pl-PL" w:eastAsia="pl-PL" w:bidi="ar-SA"/>
        </w:rPr>
        <w:t xml:space="preserve"> </w:t>
      </w:r>
      <w:r w:rsidRPr="00F7497D">
        <w:rPr>
          <w:rFonts w:ascii="Arial" w:hAnsi="Arial" w:cs="Arial"/>
          <w:color w:val="000000"/>
          <w:sz w:val="20"/>
          <w:szCs w:val="20"/>
          <w:lang w:val="pl-PL" w:eastAsia="pl-PL" w:bidi="ar-SA"/>
        </w:rPr>
        <w:t xml:space="preserve">sporządzone przez </w:t>
      </w:r>
      <w:r w:rsidRPr="00F7497D">
        <w:rPr>
          <w:rFonts w:ascii="Arial" w:hAnsi="Arial" w:cs="Arial"/>
          <w:bCs/>
          <w:sz w:val="20"/>
          <w:szCs w:val="20"/>
          <w:lang w:val="pl-PL"/>
        </w:rPr>
        <w:t xml:space="preserve">Wykonawców wspólnie ubiegających się </w:t>
      </w:r>
      <w:r w:rsidRPr="00F7497D">
        <w:rPr>
          <w:rFonts w:ascii="Arial" w:hAnsi="Arial" w:cs="Arial"/>
          <w:bCs/>
          <w:sz w:val="20"/>
          <w:szCs w:val="20"/>
          <w:lang w:val="pl-PL"/>
        </w:rPr>
        <w:br/>
        <w:t>o udzielenie zamówienia lub podmioty, na których zdolnościach technicznych lub zawodowych polega Wykonawca w celu potwierdzenia spełniania warunków udziału w postępowaniu</w:t>
      </w:r>
      <w:r w:rsidRPr="00F7497D">
        <w:rPr>
          <w:rFonts w:ascii="Arial" w:hAnsi="Arial" w:cs="Arial"/>
          <w:color w:val="000000"/>
          <w:sz w:val="20"/>
          <w:szCs w:val="20"/>
          <w:lang w:val="pl-PL" w:eastAsia="pl-PL" w:bidi="ar-SA"/>
        </w:rPr>
        <w:t xml:space="preserve"> powinny być </w:t>
      </w:r>
      <w:r w:rsidR="00501CFC" w:rsidRPr="00F7497D">
        <w:rPr>
          <w:rFonts w:ascii="Arial" w:hAnsi="Arial" w:cs="Arial"/>
          <w:color w:val="000000"/>
          <w:sz w:val="20"/>
          <w:szCs w:val="20"/>
          <w:lang w:val="pl-PL" w:eastAsia="pl-PL" w:bidi="ar-SA"/>
        </w:rPr>
        <w:t xml:space="preserve"> podpisane kwalifikowanym podpisem elektronicznym </w:t>
      </w:r>
      <w:r w:rsidR="00501CFC" w:rsidRPr="00F7497D">
        <w:rPr>
          <w:rFonts w:ascii="Arial" w:hAnsi="Arial" w:cs="Arial"/>
          <w:b/>
          <w:color w:val="000000"/>
          <w:sz w:val="20"/>
          <w:szCs w:val="20"/>
          <w:lang w:val="pl-PL" w:eastAsia="pl-PL" w:bidi="ar-SA"/>
        </w:rPr>
        <w:t xml:space="preserve">przez </w:t>
      </w:r>
      <w:r w:rsidR="00501CFC" w:rsidRPr="00F7497D">
        <w:rPr>
          <w:rFonts w:ascii="Arial" w:hAnsi="Arial" w:cs="Arial"/>
          <w:b/>
          <w:bCs/>
          <w:color w:val="000000"/>
          <w:sz w:val="20"/>
          <w:szCs w:val="20"/>
          <w:lang w:val="pl-PL" w:eastAsia="pl-PL" w:bidi="ar-SA"/>
        </w:rPr>
        <w:t xml:space="preserve">każdego </w:t>
      </w:r>
      <w:r w:rsidR="00501CFC" w:rsidRPr="00F7497D">
        <w:rPr>
          <w:rFonts w:ascii="Arial" w:hAnsi="Arial" w:cs="Arial"/>
          <w:b/>
          <w:color w:val="000000"/>
          <w:sz w:val="20"/>
          <w:szCs w:val="20"/>
          <w:lang w:val="pl-PL" w:eastAsia="pl-PL" w:bidi="ar-SA"/>
        </w:rPr>
        <w:t>z nich</w:t>
      </w:r>
      <w:r w:rsidRPr="00F7497D">
        <w:rPr>
          <w:rFonts w:ascii="Arial" w:hAnsi="Arial" w:cs="Arial"/>
          <w:color w:val="000000"/>
          <w:sz w:val="20"/>
          <w:szCs w:val="20"/>
          <w:lang w:val="pl-PL" w:eastAsia="pl-PL" w:bidi="ar-SA"/>
        </w:rPr>
        <w:t>.</w:t>
      </w:r>
      <w:r w:rsidR="00501CFC" w:rsidRPr="00F7497D">
        <w:rPr>
          <w:rFonts w:ascii="Arial" w:hAnsi="Arial" w:cs="Arial"/>
          <w:color w:val="000000"/>
          <w:sz w:val="20"/>
          <w:szCs w:val="20"/>
          <w:lang w:val="pl-PL" w:eastAsia="pl-PL" w:bidi="ar-SA"/>
        </w:rPr>
        <w:t xml:space="preserve">  </w:t>
      </w:r>
      <w:r w:rsidRPr="00F7497D">
        <w:rPr>
          <w:rFonts w:ascii="Arial" w:hAnsi="Arial" w:cs="Arial"/>
          <w:color w:val="000000"/>
          <w:sz w:val="20"/>
          <w:szCs w:val="20"/>
          <w:lang w:val="pl-PL" w:eastAsia="pl-PL" w:bidi="ar-SA"/>
        </w:rPr>
        <w:t xml:space="preserve"> </w:t>
      </w:r>
    </w:p>
    <w:p w:rsidR="00307401" w:rsidRPr="00307401" w:rsidRDefault="00307401" w:rsidP="00345077">
      <w:pPr>
        <w:autoSpaceDE w:val="0"/>
        <w:autoSpaceDN w:val="0"/>
        <w:adjustRightInd w:val="0"/>
        <w:contextualSpacing/>
        <w:jc w:val="both"/>
        <w:rPr>
          <w:rFonts w:ascii="Arial" w:hAnsi="Arial" w:cs="Arial"/>
          <w:sz w:val="20"/>
          <w:szCs w:val="20"/>
          <w:lang w:val="pl-PL"/>
        </w:rPr>
      </w:pPr>
    </w:p>
    <w:p w:rsidR="00164ADE" w:rsidRPr="003704E1" w:rsidRDefault="001B3054" w:rsidP="00DA3868">
      <w:pPr>
        <w:numPr>
          <w:ilvl w:val="1"/>
          <w:numId w:val="25"/>
        </w:numPr>
        <w:autoSpaceDE w:val="0"/>
        <w:autoSpaceDN w:val="0"/>
        <w:adjustRightInd w:val="0"/>
        <w:ind w:left="426" w:hanging="426"/>
        <w:contextualSpacing/>
        <w:jc w:val="both"/>
        <w:rPr>
          <w:rFonts w:ascii="Arial" w:hAnsi="Arial" w:cs="Arial"/>
          <w:sz w:val="20"/>
          <w:szCs w:val="20"/>
          <w:lang w:val="pl-PL"/>
        </w:rPr>
      </w:pPr>
      <w:r w:rsidRPr="003704E1">
        <w:rPr>
          <w:rFonts w:ascii="Arial" w:hAnsi="Arial" w:cs="Arial"/>
          <w:b/>
          <w:sz w:val="20"/>
          <w:szCs w:val="20"/>
          <w:lang w:val="pl-PL"/>
        </w:rPr>
        <w:t>Formularz</w:t>
      </w:r>
      <w:r w:rsidR="008A0EC3">
        <w:rPr>
          <w:rFonts w:ascii="Arial" w:hAnsi="Arial" w:cs="Arial"/>
          <w:b/>
          <w:sz w:val="20"/>
          <w:szCs w:val="20"/>
          <w:lang w:val="pl-PL"/>
        </w:rPr>
        <w:t>e</w:t>
      </w:r>
      <w:r w:rsidRPr="003704E1">
        <w:rPr>
          <w:rFonts w:ascii="Arial" w:hAnsi="Arial" w:cs="Arial"/>
          <w:b/>
          <w:sz w:val="20"/>
          <w:szCs w:val="20"/>
          <w:lang w:val="pl-PL"/>
        </w:rPr>
        <w:t xml:space="preserve"> ofertow</w:t>
      </w:r>
      <w:r w:rsidR="008A0EC3">
        <w:rPr>
          <w:rFonts w:ascii="Arial" w:hAnsi="Arial" w:cs="Arial"/>
          <w:b/>
          <w:sz w:val="20"/>
          <w:szCs w:val="20"/>
          <w:lang w:val="pl-PL"/>
        </w:rPr>
        <w:t>e</w:t>
      </w:r>
      <w:r w:rsidRPr="003704E1">
        <w:rPr>
          <w:rFonts w:ascii="Arial" w:hAnsi="Arial" w:cs="Arial"/>
          <w:b/>
          <w:sz w:val="20"/>
          <w:szCs w:val="20"/>
          <w:lang w:val="pl-PL"/>
        </w:rPr>
        <w:t xml:space="preserve"> - </w:t>
      </w:r>
      <w:r w:rsidRPr="003704E1">
        <w:rPr>
          <w:rFonts w:ascii="Arial" w:hAnsi="Arial" w:cs="Arial"/>
          <w:bCs/>
          <w:sz w:val="20"/>
          <w:szCs w:val="20"/>
          <w:lang w:val="pl-PL"/>
        </w:rPr>
        <w:t xml:space="preserve">według wzoru stanowiącego odpowiednio </w:t>
      </w:r>
      <w:r w:rsidRPr="00F7497D">
        <w:rPr>
          <w:rFonts w:ascii="Arial" w:hAnsi="Arial" w:cs="Arial"/>
          <w:bCs/>
          <w:sz w:val="20"/>
          <w:szCs w:val="20"/>
          <w:lang w:val="pl-PL"/>
        </w:rPr>
        <w:t>załącznik</w:t>
      </w:r>
      <w:r w:rsidR="003C7975" w:rsidRPr="00F7497D">
        <w:rPr>
          <w:rFonts w:ascii="Arial" w:hAnsi="Arial" w:cs="Arial"/>
          <w:bCs/>
          <w:sz w:val="20"/>
          <w:szCs w:val="20"/>
          <w:lang w:val="pl-PL"/>
        </w:rPr>
        <w:t>i</w:t>
      </w:r>
      <w:r w:rsidRPr="00F7497D">
        <w:rPr>
          <w:rFonts w:ascii="Arial" w:hAnsi="Arial" w:cs="Arial"/>
          <w:bCs/>
          <w:sz w:val="20"/>
          <w:szCs w:val="20"/>
          <w:lang w:val="pl-PL"/>
        </w:rPr>
        <w:t xml:space="preserve"> nr </w:t>
      </w:r>
      <w:r w:rsidR="003C7975" w:rsidRPr="00F7497D">
        <w:rPr>
          <w:rFonts w:ascii="Arial" w:hAnsi="Arial" w:cs="Arial"/>
          <w:bCs/>
          <w:sz w:val="20"/>
          <w:szCs w:val="20"/>
          <w:lang w:val="pl-PL"/>
        </w:rPr>
        <w:t>2 - 2c</w:t>
      </w:r>
      <w:r w:rsidRPr="003704E1">
        <w:rPr>
          <w:rFonts w:ascii="Arial" w:hAnsi="Arial" w:cs="Arial"/>
          <w:bCs/>
          <w:sz w:val="20"/>
          <w:szCs w:val="20"/>
          <w:lang w:val="pl-PL"/>
        </w:rPr>
        <w:t xml:space="preserve"> do </w:t>
      </w:r>
      <w:proofErr w:type="spellStart"/>
      <w:r w:rsidRPr="003704E1">
        <w:rPr>
          <w:rFonts w:ascii="Arial" w:hAnsi="Arial" w:cs="Arial"/>
          <w:bCs/>
          <w:sz w:val="20"/>
          <w:szCs w:val="20"/>
          <w:lang w:val="pl-PL"/>
        </w:rPr>
        <w:t>siwz</w:t>
      </w:r>
      <w:proofErr w:type="spellEnd"/>
      <w:r w:rsidRPr="003704E1">
        <w:rPr>
          <w:rFonts w:ascii="Arial" w:hAnsi="Arial" w:cs="Arial"/>
          <w:bCs/>
          <w:sz w:val="20"/>
          <w:szCs w:val="20"/>
          <w:lang w:val="pl-PL"/>
        </w:rPr>
        <w:t>.</w:t>
      </w:r>
    </w:p>
    <w:p w:rsidR="001B3054" w:rsidRPr="003704E1" w:rsidRDefault="001B3054" w:rsidP="001B3054">
      <w:pPr>
        <w:pStyle w:val="Akapitzlist"/>
        <w:rPr>
          <w:rFonts w:ascii="Arial" w:hAnsi="Arial" w:cs="Arial"/>
          <w:sz w:val="20"/>
          <w:szCs w:val="20"/>
          <w:lang w:val="pl-PL"/>
        </w:rPr>
      </w:pPr>
    </w:p>
    <w:p w:rsidR="00B96107" w:rsidRPr="003704E1" w:rsidRDefault="001B3054" w:rsidP="00DA3868">
      <w:pPr>
        <w:numPr>
          <w:ilvl w:val="1"/>
          <w:numId w:val="25"/>
        </w:numPr>
        <w:autoSpaceDE w:val="0"/>
        <w:autoSpaceDN w:val="0"/>
        <w:adjustRightInd w:val="0"/>
        <w:ind w:left="426" w:hanging="426"/>
        <w:contextualSpacing/>
        <w:jc w:val="both"/>
        <w:rPr>
          <w:rFonts w:ascii="Arial" w:hAnsi="Arial" w:cs="Arial"/>
          <w:b/>
          <w:sz w:val="20"/>
          <w:szCs w:val="20"/>
          <w:lang w:val="pl-PL"/>
        </w:rPr>
      </w:pPr>
      <w:r w:rsidRPr="003704E1">
        <w:rPr>
          <w:rFonts w:ascii="Arial" w:hAnsi="Arial" w:cs="Arial"/>
          <w:b/>
          <w:sz w:val="20"/>
          <w:szCs w:val="20"/>
          <w:lang w:val="pl-PL"/>
        </w:rPr>
        <w:t>Pełnomocnictwo</w:t>
      </w:r>
      <w:r w:rsidRPr="003704E1">
        <w:rPr>
          <w:rFonts w:ascii="Arial" w:hAnsi="Arial" w:cs="Arial"/>
          <w:sz w:val="20"/>
          <w:szCs w:val="20"/>
          <w:lang w:val="pl-PL"/>
        </w:rPr>
        <w:t xml:space="preserve"> do reprezentowania Wykonawcy w postępowaniu o udzielenie zamówienia publicznego w tym do podpisywania oferty, innych dokumentów składanych w ramach postępowania</w:t>
      </w:r>
      <w:r w:rsidR="00E45BD6">
        <w:rPr>
          <w:rFonts w:ascii="Arial" w:hAnsi="Arial" w:cs="Arial"/>
          <w:sz w:val="20"/>
          <w:szCs w:val="20"/>
          <w:lang w:val="pl-PL"/>
        </w:rPr>
        <w:t xml:space="preserve"> oraz umowy,</w:t>
      </w:r>
      <w:r w:rsidRPr="003704E1">
        <w:rPr>
          <w:rFonts w:ascii="Arial" w:hAnsi="Arial" w:cs="Arial"/>
          <w:sz w:val="20"/>
          <w:szCs w:val="20"/>
          <w:lang w:val="pl-PL"/>
        </w:rPr>
        <w:t xml:space="preserve"> jeżeli osoba dokonująca tych czynności nie jest wykazana w dokumencie rejestrowym (ewidencyjnym)</w:t>
      </w:r>
      <w:r w:rsidR="00E45BD6">
        <w:rPr>
          <w:rFonts w:ascii="Arial" w:hAnsi="Arial" w:cs="Arial"/>
          <w:sz w:val="20"/>
          <w:szCs w:val="20"/>
          <w:lang w:val="pl-PL"/>
        </w:rPr>
        <w:t>.</w:t>
      </w:r>
    </w:p>
    <w:p w:rsidR="00B96107" w:rsidRPr="003704E1" w:rsidRDefault="00B96107" w:rsidP="00B96107">
      <w:pPr>
        <w:pStyle w:val="Akapitzlist"/>
        <w:rPr>
          <w:rFonts w:ascii="Arial" w:hAnsi="Arial" w:cs="Arial"/>
          <w:b/>
          <w:sz w:val="20"/>
          <w:szCs w:val="20"/>
          <w:lang w:val="pl-PL"/>
        </w:rPr>
      </w:pPr>
    </w:p>
    <w:p w:rsidR="004D32DD" w:rsidRDefault="003704E1" w:rsidP="00DA3868">
      <w:pPr>
        <w:numPr>
          <w:ilvl w:val="1"/>
          <w:numId w:val="25"/>
        </w:numPr>
        <w:autoSpaceDE w:val="0"/>
        <w:autoSpaceDN w:val="0"/>
        <w:adjustRightInd w:val="0"/>
        <w:ind w:left="426" w:hanging="426"/>
        <w:contextualSpacing/>
        <w:jc w:val="both"/>
        <w:rPr>
          <w:rFonts w:ascii="Arial" w:hAnsi="Arial" w:cs="Arial"/>
          <w:b/>
          <w:sz w:val="20"/>
          <w:szCs w:val="20"/>
          <w:lang w:val="pl-PL"/>
        </w:rPr>
      </w:pPr>
      <w:r w:rsidRPr="003704E1">
        <w:rPr>
          <w:rFonts w:ascii="Arial" w:hAnsi="Arial" w:cs="Arial"/>
          <w:b/>
          <w:sz w:val="20"/>
          <w:szCs w:val="20"/>
          <w:lang w:val="pl-PL"/>
        </w:rPr>
        <w:t>Dowód wniesienia wadium</w:t>
      </w:r>
      <w:r w:rsidRPr="00D20B32">
        <w:rPr>
          <w:rFonts w:ascii="Arial" w:hAnsi="Arial" w:cs="Arial"/>
          <w:sz w:val="20"/>
          <w:szCs w:val="20"/>
          <w:lang w:val="pl-PL"/>
        </w:rPr>
        <w:t>,</w:t>
      </w:r>
      <w:r w:rsidRPr="003704E1">
        <w:rPr>
          <w:rFonts w:ascii="Arial" w:hAnsi="Arial" w:cs="Arial"/>
          <w:b/>
          <w:sz w:val="20"/>
          <w:szCs w:val="20"/>
          <w:lang w:val="pl-PL"/>
        </w:rPr>
        <w:t xml:space="preserve">  </w:t>
      </w:r>
      <w:r w:rsidRPr="003704E1">
        <w:rPr>
          <w:rFonts w:ascii="Arial" w:hAnsi="Arial" w:cs="Arial"/>
          <w:sz w:val="20"/>
          <w:szCs w:val="20"/>
          <w:lang w:val="pl-PL"/>
        </w:rPr>
        <w:t>jeżeli wadium jest</w:t>
      </w:r>
      <w:r w:rsidR="00D85314">
        <w:rPr>
          <w:rFonts w:ascii="Arial" w:hAnsi="Arial" w:cs="Arial"/>
          <w:sz w:val="20"/>
          <w:szCs w:val="20"/>
          <w:lang w:val="pl-PL"/>
        </w:rPr>
        <w:t xml:space="preserve"> wnoszone</w:t>
      </w:r>
      <w:r w:rsidRPr="003704E1">
        <w:rPr>
          <w:rFonts w:ascii="Arial" w:hAnsi="Arial" w:cs="Arial"/>
          <w:sz w:val="20"/>
          <w:szCs w:val="20"/>
          <w:lang w:val="pl-PL"/>
        </w:rPr>
        <w:t xml:space="preserve"> w formie niepieniężnej.</w:t>
      </w:r>
      <w:r w:rsidR="00B96107" w:rsidRPr="003704E1">
        <w:rPr>
          <w:rFonts w:ascii="Arial" w:hAnsi="Arial" w:cs="Arial"/>
          <w:b/>
          <w:sz w:val="20"/>
          <w:szCs w:val="20"/>
          <w:lang w:val="pl-PL"/>
        </w:rPr>
        <w:t xml:space="preserve"> </w:t>
      </w:r>
    </w:p>
    <w:p w:rsidR="00102E63" w:rsidRDefault="00102E63" w:rsidP="00102E63">
      <w:pPr>
        <w:autoSpaceDE w:val="0"/>
        <w:autoSpaceDN w:val="0"/>
        <w:adjustRightInd w:val="0"/>
        <w:ind w:left="426"/>
        <w:contextualSpacing/>
        <w:jc w:val="both"/>
        <w:rPr>
          <w:rFonts w:ascii="Arial" w:hAnsi="Arial" w:cs="Arial"/>
          <w:b/>
          <w:sz w:val="20"/>
          <w:szCs w:val="20"/>
          <w:lang w:val="pl-PL"/>
        </w:rPr>
      </w:pPr>
    </w:p>
    <w:p w:rsidR="00D85314" w:rsidRPr="00FB6379" w:rsidRDefault="00102E63" w:rsidP="00D85314">
      <w:pPr>
        <w:numPr>
          <w:ilvl w:val="1"/>
          <w:numId w:val="25"/>
        </w:numPr>
        <w:autoSpaceDE w:val="0"/>
        <w:autoSpaceDN w:val="0"/>
        <w:adjustRightInd w:val="0"/>
        <w:ind w:left="426" w:hanging="426"/>
        <w:contextualSpacing/>
        <w:jc w:val="both"/>
        <w:rPr>
          <w:rFonts w:ascii="Arial" w:hAnsi="Arial" w:cs="Arial"/>
          <w:sz w:val="20"/>
          <w:szCs w:val="20"/>
          <w:lang w:val="pl-PL"/>
        </w:rPr>
      </w:pPr>
      <w:r w:rsidRPr="00F7497D">
        <w:rPr>
          <w:rFonts w:ascii="Arial" w:hAnsi="Arial" w:cs="Arial"/>
          <w:sz w:val="20"/>
          <w:szCs w:val="20"/>
          <w:lang w:val="pl-PL"/>
        </w:rPr>
        <w:t xml:space="preserve">Wszystkie </w:t>
      </w:r>
      <w:r w:rsidR="0064146A">
        <w:rPr>
          <w:rFonts w:ascii="Arial" w:hAnsi="Arial" w:cs="Arial"/>
          <w:sz w:val="20"/>
          <w:szCs w:val="20"/>
          <w:lang w:val="pl-PL"/>
        </w:rPr>
        <w:t>ww.</w:t>
      </w:r>
      <w:r w:rsidRPr="00F7497D">
        <w:rPr>
          <w:rFonts w:ascii="Arial" w:hAnsi="Arial" w:cs="Arial"/>
          <w:sz w:val="20"/>
          <w:szCs w:val="20"/>
          <w:lang w:val="pl-PL"/>
        </w:rPr>
        <w:t xml:space="preserve"> dokumenty </w:t>
      </w:r>
      <w:r w:rsidR="0064146A">
        <w:rPr>
          <w:rFonts w:ascii="Arial" w:hAnsi="Arial" w:cs="Arial"/>
          <w:b/>
          <w:sz w:val="20"/>
          <w:szCs w:val="20"/>
          <w:lang w:val="pl-PL"/>
        </w:rPr>
        <w:t>powinny</w:t>
      </w:r>
      <w:r w:rsidRPr="00F7497D">
        <w:rPr>
          <w:rFonts w:ascii="Arial" w:hAnsi="Arial" w:cs="Arial"/>
          <w:b/>
          <w:sz w:val="20"/>
          <w:szCs w:val="20"/>
          <w:lang w:val="pl-PL"/>
        </w:rPr>
        <w:t xml:space="preserve"> być złożone w formie elektronicznej</w:t>
      </w:r>
      <w:r w:rsidRPr="00F7497D">
        <w:rPr>
          <w:rFonts w:ascii="Arial" w:hAnsi="Arial" w:cs="Arial"/>
          <w:sz w:val="20"/>
          <w:szCs w:val="20"/>
          <w:lang w:val="pl-PL"/>
        </w:rPr>
        <w:t xml:space="preserve"> zgodnie z wytycznymi zapisanymi w pkt. </w:t>
      </w:r>
      <w:r w:rsidR="00F7497D" w:rsidRPr="00F7497D">
        <w:rPr>
          <w:rFonts w:ascii="Arial" w:hAnsi="Arial" w:cs="Arial"/>
          <w:sz w:val="20"/>
          <w:szCs w:val="20"/>
          <w:lang w:val="pl-PL"/>
        </w:rPr>
        <w:t>IX</w:t>
      </w:r>
      <w:r w:rsidRPr="00F7497D">
        <w:rPr>
          <w:rFonts w:ascii="Arial" w:hAnsi="Arial" w:cs="Arial"/>
          <w:sz w:val="20"/>
          <w:szCs w:val="20"/>
          <w:lang w:val="pl-PL"/>
        </w:rPr>
        <w:t xml:space="preserve"> </w:t>
      </w:r>
      <w:r w:rsidR="00D20B32" w:rsidRPr="00F7497D">
        <w:rPr>
          <w:rFonts w:ascii="Arial" w:hAnsi="Arial" w:cs="Arial"/>
          <w:sz w:val="20"/>
          <w:szCs w:val="20"/>
          <w:lang w:val="pl-PL"/>
        </w:rPr>
        <w:t>SIWZ</w:t>
      </w:r>
      <w:r w:rsidR="00D85314">
        <w:rPr>
          <w:rFonts w:ascii="Arial" w:hAnsi="Arial" w:cs="Arial"/>
          <w:sz w:val="20"/>
          <w:szCs w:val="20"/>
          <w:lang w:val="pl-PL"/>
        </w:rPr>
        <w:t xml:space="preserve">. </w:t>
      </w:r>
      <w:r w:rsidR="00D85314" w:rsidRPr="00FB6379">
        <w:rPr>
          <w:rFonts w:ascii="Arial" w:hAnsi="Arial" w:cs="Arial"/>
          <w:sz w:val="20"/>
          <w:szCs w:val="20"/>
          <w:lang w:val="pl-PL"/>
        </w:rPr>
        <w:t>Jedyny wyjątek od zasad opisanych w zdaniu poprzedzającym dotyczy dokumentu potwierdzającego wniesienie wadium w formie niepieniężnej i opisany został w pkt XI.7 SIWZ.</w:t>
      </w:r>
    </w:p>
    <w:p w:rsidR="001503E6" w:rsidRPr="0064146A" w:rsidRDefault="001503E6" w:rsidP="00D85314">
      <w:pPr>
        <w:autoSpaceDE w:val="0"/>
        <w:autoSpaceDN w:val="0"/>
        <w:adjustRightInd w:val="0"/>
        <w:ind w:left="426"/>
        <w:contextualSpacing/>
        <w:jc w:val="both"/>
        <w:rPr>
          <w:rFonts w:ascii="Arial" w:hAnsi="Arial" w:cs="Arial"/>
          <w:sz w:val="20"/>
          <w:szCs w:val="20"/>
          <w:lang w:val="pl-PL"/>
        </w:rPr>
      </w:pPr>
    </w:p>
    <w:p w:rsidR="00E3011D" w:rsidRDefault="00E3011D" w:rsidP="003704E1">
      <w:pPr>
        <w:pStyle w:val="Akapitzlist"/>
        <w:rPr>
          <w:rFonts w:ascii="Arial" w:hAnsi="Arial" w:cs="Arial"/>
          <w:b/>
          <w:sz w:val="20"/>
          <w:szCs w:val="20"/>
          <w:lang w:val="pl-PL"/>
        </w:rPr>
      </w:pPr>
    </w:p>
    <w:p w:rsidR="001B3054" w:rsidRPr="00D20B32" w:rsidRDefault="001B3054" w:rsidP="00DA3868">
      <w:pPr>
        <w:pStyle w:val="Bezodstpw"/>
        <w:numPr>
          <w:ilvl w:val="0"/>
          <w:numId w:val="31"/>
        </w:numPr>
        <w:ind w:left="426" w:hanging="426"/>
        <w:rPr>
          <w:rFonts w:ascii="Arial" w:hAnsi="Arial" w:cs="Arial"/>
          <w:b/>
          <w:sz w:val="20"/>
          <w:szCs w:val="20"/>
          <w:u w:val="single"/>
          <w:lang w:val="pl-PL"/>
        </w:rPr>
      </w:pPr>
      <w:r w:rsidRPr="00D20B32">
        <w:rPr>
          <w:rFonts w:ascii="Arial" w:hAnsi="Arial" w:cs="Arial"/>
          <w:b/>
          <w:sz w:val="20"/>
          <w:szCs w:val="20"/>
          <w:u w:val="single"/>
          <w:lang w:val="pl-PL"/>
        </w:rPr>
        <w:t>D</w:t>
      </w:r>
      <w:r w:rsidR="00EC666E" w:rsidRPr="00D20B32">
        <w:rPr>
          <w:rFonts w:ascii="Arial" w:hAnsi="Arial" w:cs="Arial"/>
          <w:b/>
          <w:sz w:val="20"/>
          <w:szCs w:val="20"/>
          <w:u w:val="single"/>
          <w:lang w:val="pl-PL"/>
        </w:rPr>
        <w:t>okumenty składane po otwarciu ofert</w:t>
      </w:r>
      <w:r w:rsidRPr="00D20B32">
        <w:rPr>
          <w:rFonts w:ascii="Arial" w:hAnsi="Arial" w:cs="Arial"/>
          <w:b/>
          <w:sz w:val="20"/>
          <w:szCs w:val="20"/>
          <w:u w:val="single"/>
          <w:lang w:val="pl-PL"/>
        </w:rPr>
        <w:t>:</w:t>
      </w:r>
    </w:p>
    <w:p w:rsidR="00EF69B2" w:rsidRPr="00D20B32" w:rsidRDefault="00D20B32" w:rsidP="00DA3868">
      <w:pPr>
        <w:pStyle w:val="Akapitzlist"/>
        <w:numPr>
          <w:ilvl w:val="1"/>
          <w:numId w:val="31"/>
        </w:numPr>
        <w:autoSpaceDE w:val="0"/>
        <w:autoSpaceDN w:val="0"/>
        <w:adjustRightInd w:val="0"/>
        <w:spacing w:line="264" w:lineRule="auto"/>
        <w:ind w:left="426" w:hanging="426"/>
        <w:jc w:val="both"/>
        <w:rPr>
          <w:rFonts w:ascii="Arial" w:hAnsi="Arial" w:cs="Arial"/>
          <w:sz w:val="20"/>
          <w:szCs w:val="20"/>
          <w:lang w:val="pl-PL"/>
        </w:rPr>
      </w:pPr>
      <w:r w:rsidRPr="00D20B32">
        <w:rPr>
          <w:rFonts w:ascii="Arial" w:hAnsi="Arial" w:cs="Arial"/>
          <w:bCs/>
          <w:iCs/>
          <w:sz w:val="20"/>
          <w:szCs w:val="20"/>
          <w:lang w:val="pl-PL"/>
        </w:rPr>
        <w:t>Na podstawie art. 24 ust. 1 pkt</w:t>
      </w:r>
      <w:r w:rsidR="00A026A0" w:rsidRPr="00D20B32">
        <w:rPr>
          <w:rFonts w:ascii="Arial" w:hAnsi="Arial" w:cs="Arial"/>
          <w:bCs/>
          <w:iCs/>
          <w:sz w:val="20"/>
          <w:szCs w:val="20"/>
          <w:lang w:val="pl-PL"/>
        </w:rPr>
        <w:t xml:space="preserve"> 23 ustawy</w:t>
      </w:r>
      <w:r w:rsidR="00A026A0" w:rsidRPr="00D20B32">
        <w:rPr>
          <w:rFonts w:ascii="Arial" w:hAnsi="Arial" w:cs="Arial"/>
          <w:b/>
          <w:bCs/>
          <w:iCs/>
          <w:sz w:val="20"/>
          <w:szCs w:val="20"/>
          <w:lang w:val="pl-PL"/>
        </w:rPr>
        <w:t>, w</w:t>
      </w:r>
      <w:r w:rsidR="001B3054" w:rsidRPr="00D20B32">
        <w:rPr>
          <w:rFonts w:ascii="Arial" w:hAnsi="Arial" w:cs="Arial"/>
          <w:b/>
          <w:bCs/>
          <w:iCs/>
          <w:sz w:val="20"/>
          <w:szCs w:val="20"/>
          <w:lang w:val="pl-PL"/>
        </w:rPr>
        <w:t xml:space="preserve"> terminie trzech dni </w:t>
      </w:r>
      <w:r w:rsidR="001B3054" w:rsidRPr="00D20B32">
        <w:rPr>
          <w:rFonts w:ascii="Arial" w:hAnsi="Arial" w:cs="Arial"/>
          <w:bCs/>
          <w:iCs/>
          <w:sz w:val="20"/>
          <w:szCs w:val="20"/>
          <w:lang w:val="pl-PL"/>
        </w:rPr>
        <w:t xml:space="preserve">od daty zamieszczenia na stronie internetowej Zamawiającego informacji z otwarcia ofert, o których mowa w art. 86 ust. 5 ustawy </w:t>
      </w:r>
      <w:proofErr w:type="spellStart"/>
      <w:r w:rsidR="001B3054" w:rsidRPr="00D20B32">
        <w:rPr>
          <w:rFonts w:ascii="Arial" w:hAnsi="Arial" w:cs="Arial"/>
          <w:bCs/>
          <w:iCs/>
          <w:sz w:val="20"/>
          <w:szCs w:val="20"/>
          <w:lang w:val="pl-PL"/>
        </w:rPr>
        <w:t>Pzp</w:t>
      </w:r>
      <w:proofErr w:type="spellEnd"/>
      <w:r w:rsidR="001B3054" w:rsidRPr="00D20B32">
        <w:rPr>
          <w:rFonts w:ascii="Arial" w:hAnsi="Arial" w:cs="Arial"/>
          <w:bCs/>
          <w:iCs/>
          <w:sz w:val="20"/>
          <w:szCs w:val="20"/>
          <w:lang w:val="pl-PL"/>
        </w:rPr>
        <w:t xml:space="preserve">, </w:t>
      </w:r>
      <w:r w:rsidR="001B3054" w:rsidRPr="00D20B32">
        <w:rPr>
          <w:rFonts w:ascii="Arial" w:hAnsi="Arial" w:cs="Arial"/>
          <w:b/>
          <w:bCs/>
          <w:iCs/>
          <w:sz w:val="20"/>
          <w:szCs w:val="20"/>
          <w:lang w:val="pl-PL"/>
        </w:rPr>
        <w:lastRenderedPageBreak/>
        <w:t>Wykonawca zobowiązany jest złożyć</w:t>
      </w:r>
      <w:r w:rsidR="001B3054" w:rsidRPr="00D20B32">
        <w:rPr>
          <w:rFonts w:ascii="Arial" w:hAnsi="Arial" w:cs="Arial"/>
          <w:bCs/>
          <w:iCs/>
          <w:sz w:val="20"/>
          <w:szCs w:val="20"/>
          <w:lang w:val="pl-PL"/>
        </w:rPr>
        <w:t xml:space="preserve">, </w:t>
      </w:r>
      <w:r w:rsidR="001B3054" w:rsidRPr="00D20B32">
        <w:rPr>
          <w:rFonts w:ascii="Arial" w:hAnsi="Arial" w:cs="Arial"/>
          <w:b/>
          <w:bCs/>
          <w:iCs/>
          <w:sz w:val="20"/>
          <w:szCs w:val="20"/>
          <w:lang w:val="pl-PL"/>
        </w:rPr>
        <w:t>bez dodatkowego wezwania</w:t>
      </w:r>
      <w:r w:rsidR="00AB323E" w:rsidRPr="00D20B32">
        <w:rPr>
          <w:rFonts w:ascii="Arial" w:hAnsi="Arial" w:cs="Arial"/>
          <w:b/>
          <w:bCs/>
          <w:iCs/>
          <w:sz w:val="20"/>
          <w:szCs w:val="20"/>
          <w:lang w:val="pl-PL"/>
        </w:rPr>
        <w:t xml:space="preserve"> </w:t>
      </w:r>
      <w:r w:rsidR="001B3054" w:rsidRPr="00D20B32">
        <w:rPr>
          <w:rFonts w:ascii="Arial" w:hAnsi="Arial" w:cs="Arial"/>
          <w:bCs/>
          <w:sz w:val="20"/>
          <w:szCs w:val="20"/>
          <w:lang w:val="pl-PL"/>
        </w:rPr>
        <w:t xml:space="preserve">oświadczenie Wykonawcy </w:t>
      </w:r>
      <w:r w:rsidR="003704E1" w:rsidRPr="00D20B32">
        <w:rPr>
          <w:rFonts w:ascii="Arial" w:hAnsi="Arial" w:cs="Arial"/>
          <w:bCs/>
          <w:sz w:val="20"/>
          <w:szCs w:val="20"/>
          <w:lang w:val="pl-PL"/>
        </w:rPr>
        <w:br/>
      </w:r>
      <w:r w:rsidR="001B3054" w:rsidRPr="00D20B32">
        <w:rPr>
          <w:rFonts w:ascii="Arial" w:hAnsi="Arial" w:cs="Arial"/>
          <w:bCs/>
          <w:sz w:val="20"/>
          <w:szCs w:val="20"/>
          <w:lang w:val="pl-PL"/>
        </w:rPr>
        <w:t>o przynależności albo braku przynależności do tej samej grupy kapitałowej</w:t>
      </w:r>
      <w:r w:rsidR="001B3054" w:rsidRPr="00D20B32">
        <w:rPr>
          <w:rFonts w:ascii="Arial" w:hAnsi="Arial" w:cs="Arial"/>
          <w:sz w:val="20"/>
          <w:szCs w:val="20"/>
          <w:lang w:val="pl-PL"/>
        </w:rPr>
        <w:t xml:space="preserve">. </w:t>
      </w:r>
      <w:r w:rsidR="003704E1" w:rsidRPr="00D20B32">
        <w:rPr>
          <w:rFonts w:ascii="Arial" w:hAnsi="Arial" w:cs="Arial"/>
          <w:bCs/>
          <w:sz w:val="20"/>
          <w:szCs w:val="20"/>
          <w:lang w:val="pl-PL"/>
        </w:rPr>
        <w:t xml:space="preserve">Wzór oświadczenia stanowi załącznik </w:t>
      </w:r>
      <w:r w:rsidR="003704E1" w:rsidRPr="00B65AE7">
        <w:rPr>
          <w:rFonts w:ascii="Arial" w:hAnsi="Arial" w:cs="Arial"/>
          <w:bCs/>
          <w:sz w:val="20"/>
          <w:szCs w:val="20"/>
          <w:lang w:val="pl-PL"/>
        </w:rPr>
        <w:t xml:space="preserve">nr </w:t>
      </w:r>
      <w:r w:rsidR="00A71FD6" w:rsidRPr="00B65AE7">
        <w:rPr>
          <w:rFonts w:ascii="Arial" w:hAnsi="Arial" w:cs="Arial"/>
          <w:bCs/>
          <w:sz w:val="20"/>
          <w:szCs w:val="20"/>
          <w:lang w:val="pl-PL"/>
        </w:rPr>
        <w:t>1</w:t>
      </w:r>
      <w:r w:rsidR="000047C3" w:rsidRPr="00B65AE7">
        <w:rPr>
          <w:rFonts w:ascii="Arial" w:hAnsi="Arial" w:cs="Arial"/>
          <w:bCs/>
          <w:sz w:val="20"/>
          <w:szCs w:val="20"/>
          <w:lang w:val="pl-PL"/>
        </w:rPr>
        <w:t>c</w:t>
      </w:r>
      <w:r w:rsidR="00A71FD6" w:rsidRPr="00D20B32">
        <w:rPr>
          <w:rFonts w:ascii="Arial" w:hAnsi="Arial" w:cs="Arial"/>
          <w:bCs/>
          <w:sz w:val="20"/>
          <w:szCs w:val="20"/>
          <w:lang w:val="pl-PL"/>
        </w:rPr>
        <w:t xml:space="preserve"> </w:t>
      </w:r>
      <w:r w:rsidR="003704E1" w:rsidRPr="00D20B32">
        <w:rPr>
          <w:rFonts w:ascii="Arial" w:hAnsi="Arial" w:cs="Arial"/>
          <w:bCs/>
          <w:sz w:val="20"/>
          <w:szCs w:val="20"/>
          <w:lang w:val="pl-PL"/>
        </w:rPr>
        <w:t xml:space="preserve">do </w:t>
      </w:r>
      <w:r w:rsidRPr="00D20B32">
        <w:rPr>
          <w:rFonts w:ascii="Arial" w:hAnsi="Arial" w:cs="Arial"/>
          <w:bCs/>
          <w:sz w:val="20"/>
          <w:szCs w:val="20"/>
          <w:lang w:val="pl-PL"/>
        </w:rPr>
        <w:t>SIWZ.</w:t>
      </w:r>
    </w:p>
    <w:p w:rsidR="00EF69B2" w:rsidRPr="00D20B32" w:rsidRDefault="00EF69B2" w:rsidP="00EF69B2">
      <w:pPr>
        <w:autoSpaceDE w:val="0"/>
        <w:autoSpaceDN w:val="0"/>
        <w:adjustRightInd w:val="0"/>
        <w:spacing w:line="264" w:lineRule="auto"/>
        <w:ind w:left="426" w:hanging="426"/>
        <w:jc w:val="both"/>
        <w:rPr>
          <w:rFonts w:ascii="Arial" w:hAnsi="Arial" w:cs="Arial"/>
          <w:bCs/>
          <w:sz w:val="20"/>
          <w:szCs w:val="20"/>
          <w:lang w:val="pl-PL"/>
        </w:rPr>
      </w:pPr>
      <w:r w:rsidRPr="00D20B32">
        <w:rPr>
          <w:rFonts w:ascii="Arial" w:hAnsi="Arial" w:cs="Arial"/>
          <w:sz w:val="20"/>
          <w:szCs w:val="20"/>
          <w:lang w:val="pl-PL"/>
        </w:rPr>
        <w:t>2.2.</w:t>
      </w:r>
      <w:r w:rsidRPr="00D20B32">
        <w:rPr>
          <w:rFonts w:ascii="Arial" w:hAnsi="Arial" w:cs="Arial"/>
          <w:sz w:val="20"/>
          <w:szCs w:val="20"/>
          <w:lang w:val="pl-PL"/>
        </w:rPr>
        <w:tab/>
      </w:r>
      <w:r w:rsidR="001B3054" w:rsidRPr="00D20B32">
        <w:rPr>
          <w:rFonts w:ascii="Arial" w:hAnsi="Arial" w:cs="Arial"/>
          <w:sz w:val="20"/>
          <w:szCs w:val="20"/>
          <w:lang w:val="pl-PL"/>
        </w:rPr>
        <w:t xml:space="preserve">W przypadku przynależności do tej samej grupy kapitałowej Wykonawca może złożyć wraz </w:t>
      </w:r>
      <w:r w:rsidR="00D20B32" w:rsidRPr="00D20B32">
        <w:rPr>
          <w:rFonts w:ascii="Arial" w:hAnsi="Arial" w:cs="Arial"/>
          <w:sz w:val="20"/>
          <w:szCs w:val="20"/>
          <w:lang w:val="pl-PL"/>
        </w:rPr>
        <w:br/>
      </w:r>
      <w:r w:rsidR="001B3054" w:rsidRPr="00D20B32">
        <w:rPr>
          <w:rFonts w:ascii="Arial" w:hAnsi="Arial" w:cs="Arial"/>
          <w:sz w:val="20"/>
          <w:szCs w:val="20"/>
          <w:lang w:val="pl-PL"/>
        </w:rPr>
        <w:t xml:space="preserve">z oświadczeniem dokumenty bądź informacje potwierdzające, że powiązania z innym </w:t>
      </w:r>
      <w:r w:rsidR="00FB79EB" w:rsidRPr="00D20B32">
        <w:rPr>
          <w:rFonts w:ascii="Arial" w:hAnsi="Arial" w:cs="Arial"/>
          <w:sz w:val="20"/>
          <w:szCs w:val="20"/>
          <w:lang w:val="pl-PL"/>
        </w:rPr>
        <w:t>W</w:t>
      </w:r>
      <w:r w:rsidR="001B3054" w:rsidRPr="00D20B32">
        <w:rPr>
          <w:rFonts w:ascii="Arial" w:hAnsi="Arial" w:cs="Arial"/>
          <w:sz w:val="20"/>
          <w:szCs w:val="20"/>
          <w:lang w:val="pl-PL"/>
        </w:rPr>
        <w:t>ykonawcą nie prowadzą do zakłócenia konkurencji w postępowaniu.</w:t>
      </w:r>
    </w:p>
    <w:p w:rsidR="00EF69B2" w:rsidRPr="00D20B32" w:rsidRDefault="00EF69B2" w:rsidP="00EF69B2">
      <w:pPr>
        <w:autoSpaceDE w:val="0"/>
        <w:autoSpaceDN w:val="0"/>
        <w:adjustRightInd w:val="0"/>
        <w:spacing w:line="264" w:lineRule="auto"/>
        <w:ind w:left="426" w:hanging="426"/>
        <w:jc w:val="both"/>
        <w:rPr>
          <w:rFonts w:ascii="Arial" w:hAnsi="Arial" w:cs="Arial"/>
          <w:bCs/>
          <w:sz w:val="20"/>
          <w:szCs w:val="20"/>
          <w:lang w:val="pl-PL"/>
        </w:rPr>
      </w:pPr>
      <w:r w:rsidRPr="00D20B32">
        <w:rPr>
          <w:rFonts w:ascii="Arial" w:hAnsi="Arial" w:cs="Arial"/>
          <w:bCs/>
          <w:sz w:val="20"/>
          <w:szCs w:val="20"/>
          <w:lang w:val="pl-PL"/>
        </w:rPr>
        <w:t>2.3.</w:t>
      </w:r>
      <w:r w:rsidRPr="00D20B32">
        <w:rPr>
          <w:rFonts w:ascii="Arial" w:hAnsi="Arial" w:cs="Arial"/>
          <w:bCs/>
          <w:sz w:val="20"/>
          <w:szCs w:val="20"/>
          <w:lang w:val="pl-PL"/>
        </w:rPr>
        <w:tab/>
        <w:t xml:space="preserve">W przypadku </w:t>
      </w:r>
      <w:r w:rsidRPr="00D20B32">
        <w:rPr>
          <w:rFonts w:ascii="Arial" w:hAnsi="Arial" w:cs="Arial"/>
          <w:b/>
          <w:bCs/>
          <w:sz w:val="20"/>
          <w:szCs w:val="20"/>
          <w:lang w:val="pl-PL"/>
        </w:rPr>
        <w:t>Wykonawców wspólnie występujących</w:t>
      </w:r>
      <w:r w:rsidRPr="00D20B32">
        <w:rPr>
          <w:rFonts w:ascii="Arial" w:hAnsi="Arial" w:cs="Arial"/>
          <w:bCs/>
          <w:sz w:val="20"/>
          <w:szCs w:val="20"/>
          <w:lang w:val="pl-PL"/>
        </w:rPr>
        <w:t xml:space="preserve">, </w:t>
      </w:r>
      <w:r w:rsidRPr="00D20B32">
        <w:rPr>
          <w:rFonts w:ascii="Arial" w:hAnsi="Arial" w:cs="Arial"/>
          <w:b/>
          <w:bCs/>
          <w:sz w:val="20"/>
          <w:szCs w:val="20"/>
          <w:lang w:val="pl-PL"/>
        </w:rPr>
        <w:t>każdy z Wykonawców składa oddzielne oświadczenie.</w:t>
      </w:r>
    </w:p>
    <w:p w:rsidR="001B3054" w:rsidRPr="00D20B32" w:rsidRDefault="00EF69B2" w:rsidP="00EF69B2">
      <w:pPr>
        <w:autoSpaceDE w:val="0"/>
        <w:autoSpaceDN w:val="0"/>
        <w:adjustRightInd w:val="0"/>
        <w:spacing w:line="264" w:lineRule="auto"/>
        <w:ind w:left="426" w:hanging="426"/>
        <w:jc w:val="both"/>
        <w:rPr>
          <w:rFonts w:ascii="Arial" w:hAnsi="Arial" w:cs="Arial"/>
          <w:bCs/>
          <w:sz w:val="20"/>
          <w:szCs w:val="20"/>
          <w:lang w:val="pl-PL"/>
        </w:rPr>
      </w:pPr>
      <w:r w:rsidRPr="00D20B32">
        <w:rPr>
          <w:rFonts w:ascii="Arial" w:hAnsi="Arial" w:cs="Arial"/>
          <w:bCs/>
          <w:sz w:val="20"/>
          <w:szCs w:val="20"/>
          <w:lang w:val="pl-PL"/>
        </w:rPr>
        <w:t>2.4.</w:t>
      </w:r>
      <w:r w:rsidRPr="00D20B32">
        <w:rPr>
          <w:rFonts w:ascii="Arial" w:hAnsi="Arial" w:cs="Arial"/>
          <w:bCs/>
          <w:sz w:val="20"/>
          <w:szCs w:val="20"/>
          <w:lang w:val="pl-PL"/>
        </w:rPr>
        <w:tab/>
      </w:r>
      <w:r w:rsidR="00EC666E" w:rsidRPr="00D20B32">
        <w:rPr>
          <w:rFonts w:ascii="Arial" w:hAnsi="Arial" w:cs="Arial"/>
          <w:bCs/>
          <w:sz w:val="20"/>
          <w:szCs w:val="20"/>
          <w:lang w:val="pl-PL"/>
        </w:rPr>
        <w:t xml:space="preserve">Ww. oświadczenie </w:t>
      </w:r>
      <w:r w:rsidR="00EC666E" w:rsidRPr="00D20B32">
        <w:rPr>
          <w:rFonts w:ascii="Arial" w:hAnsi="Arial" w:cs="Arial"/>
          <w:b/>
          <w:bCs/>
          <w:sz w:val="20"/>
          <w:szCs w:val="20"/>
          <w:lang w:val="pl-PL"/>
        </w:rPr>
        <w:t>nie będzie wymagane</w:t>
      </w:r>
      <w:r w:rsidR="00EC666E" w:rsidRPr="00D20B32">
        <w:rPr>
          <w:rFonts w:ascii="Arial" w:hAnsi="Arial" w:cs="Arial"/>
          <w:bCs/>
          <w:sz w:val="20"/>
          <w:szCs w:val="20"/>
          <w:lang w:val="pl-PL"/>
        </w:rPr>
        <w:t xml:space="preserve"> w przypadku złożenia w postępowaniu</w:t>
      </w:r>
      <w:r w:rsidR="00EC666E" w:rsidRPr="00D20B32">
        <w:rPr>
          <w:rFonts w:ascii="Arial" w:hAnsi="Arial" w:cs="Arial"/>
          <w:b/>
          <w:bCs/>
          <w:sz w:val="20"/>
          <w:szCs w:val="20"/>
          <w:lang w:val="pl-PL"/>
        </w:rPr>
        <w:t xml:space="preserve"> tylko jednej oferty</w:t>
      </w:r>
      <w:r w:rsidR="00EC666E" w:rsidRPr="00D20B32">
        <w:rPr>
          <w:rFonts w:ascii="Arial" w:hAnsi="Arial" w:cs="Arial"/>
          <w:bCs/>
          <w:sz w:val="20"/>
          <w:szCs w:val="20"/>
          <w:lang w:val="pl-PL"/>
        </w:rPr>
        <w:t>.</w:t>
      </w:r>
    </w:p>
    <w:p w:rsidR="004B43DF" w:rsidRPr="00D20B32" w:rsidRDefault="00495AA7" w:rsidP="00DA3868">
      <w:pPr>
        <w:pStyle w:val="Nagwek5"/>
        <w:numPr>
          <w:ilvl w:val="0"/>
          <w:numId w:val="31"/>
        </w:numPr>
        <w:ind w:left="426" w:hanging="426"/>
        <w:jc w:val="both"/>
        <w:rPr>
          <w:rFonts w:ascii="Arial" w:hAnsi="Arial" w:cs="Arial"/>
          <w:i w:val="0"/>
          <w:sz w:val="20"/>
          <w:szCs w:val="20"/>
          <w:lang w:val="pl-PL"/>
        </w:rPr>
      </w:pPr>
      <w:r w:rsidRPr="00D20B32">
        <w:rPr>
          <w:rFonts w:ascii="Arial" w:hAnsi="Arial" w:cs="Arial"/>
          <w:i w:val="0"/>
          <w:sz w:val="20"/>
          <w:szCs w:val="20"/>
          <w:u w:val="single"/>
          <w:lang w:val="pl-PL"/>
        </w:rPr>
        <w:t>D</w:t>
      </w:r>
      <w:r w:rsidR="004B43DF" w:rsidRPr="00D20B32">
        <w:rPr>
          <w:rFonts w:ascii="Arial" w:hAnsi="Arial" w:cs="Arial"/>
          <w:i w:val="0"/>
          <w:sz w:val="20"/>
          <w:szCs w:val="20"/>
          <w:u w:val="single"/>
          <w:lang w:val="pl-PL"/>
        </w:rPr>
        <w:t xml:space="preserve">okumenty, jakie Wykonawca zobowiązany jest </w:t>
      </w:r>
      <w:r w:rsidR="00EC666E" w:rsidRPr="00D20B32">
        <w:rPr>
          <w:rFonts w:ascii="Arial" w:hAnsi="Arial" w:cs="Arial"/>
          <w:i w:val="0"/>
          <w:sz w:val="20"/>
          <w:szCs w:val="20"/>
          <w:u w:val="single"/>
          <w:lang w:val="pl-PL"/>
        </w:rPr>
        <w:t xml:space="preserve">dostarczyć </w:t>
      </w:r>
      <w:r w:rsidR="000B4308" w:rsidRPr="00D20B32">
        <w:rPr>
          <w:rFonts w:ascii="Arial" w:hAnsi="Arial" w:cs="Arial"/>
          <w:i w:val="0"/>
          <w:sz w:val="20"/>
          <w:szCs w:val="20"/>
          <w:u w:val="single"/>
          <w:lang w:val="pl-PL"/>
        </w:rPr>
        <w:t xml:space="preserve">na wezwanie </w:t>
      </w:r>
      <w:r w:rsidR="00BB6065" w:rsidRPr="00D20B32">
        <w:rPr>
          <w:rFonts w:ascii="Arial" w:hAnsi="Arial" w:cs="Arial"/>
          <w:i w:val="0"/>
          <w:sz w:val="20"/>
          <w:szCs w:val="20"/>
          <w:u w:val="single"/>
          <w:lang w:val="pl-PL"/>
        </w:rPr>
        <w:t>Z</w:t>
      </w:r>
      <w:r w:rsidR="000B4308" w:rsidRPr="00D20B32">
        <w:rPr>
          <w:rFonts w:ascii="Arial" w:hAnsi="Arial" w:cs="Arial"/>
          <w:i w:val="0"/>
          <w:sz w:val="20"/>
          <w:szCs w:val="20"/>
          <w:u w:val="single"/>
          <w:lang w:val="pl-PL"/>
        </w:rPr>
        <w:t>amawiającego</w:t>
      </w:r>
      <w:r w:rsidR="004B43DF" w:rsidRPr="00D20B32">
        <w:rPr>
          <w:rFonts w:ascii="Arial" w:hAnsi="Arial" w:cs="Arial"/>
          <w:i w:val="0"/>
          <w:sz w:val="20"/>
          <w:szCs w:val="20"/>
          <w:lang w:val="pl-PL"/>
        </w:rPr>
        <w:t>:</w:t>
      </w:r>
    </w:p>
    <w:p w:rsidR="004B43DF" w:rsidRPr="00B43A4D" w:rsidRDefault="004D32DD" w:rsidP="004D32DD">
      <w:pPr>
        <w:ind w:left="426"/>
        <w:jc w:val="both"/>
        <w:rPr>
          <w:rFonts w:ascii="Arial" w:hAnsi="Arial" w:cs="Arial"/>
          <w:sz w:val="20"/>
          <w:szCs w:val="20"/>
          <w:lang w:val="pl-PL"/>
        </w:rPr>
      </w:pPr>
      <w:r w:rsidRPr="00B43A4D">
        <w:rPr>
          <w:rFonts w:ascii="Arial" w:hAnsi="Arial" w:cs="Arial"/>
          <w:sz w:val="20"/>
          <w:szCs w:val="20"/>
          <w:lang w:val="pl-PL"/>
        </w:rPr>
        <w:t xml:space="preserve">Wykonawca, </w:t>
      </w:r>
      <w:r w:rsidRPr="00B43A4D">
        <w:rPr>
          <w:rFonts w:ascii="Arial" w:hAnsi="Arial" w:cs="Arial"/>
          <w:b/>
          <w:sz w:val="20"/>
          <w:szCs w:val="20"/>
          <w:lang w:val="pl-PL"/>
        </w:rPr>
        <w:t>którego oferta zostanie oceniona najwyżej</w:t>
      </w:r>
      <w:r w:rsidRPr="00B43A4D">
        <w:rPr>
          <w:rFonts w:ascii="Arial" w:hAnsi="Arial" w:cs="Arial"/>
          <w:sz w:val="20"/>
          <w:szCs w:val="20"/>
          <w:lang w:val="pl-PL"/>
        </w:rPr>
        <w:t xml:space="preserve">, zostanie wezwany </w:t>
      </w:r>
      <w:r w:rsidR="001942FE">
        <w:rPr>
          <w:rFonts w:ascii="Arial" w:hAnsi="Arial" w:cs="Arial"/>
          <w:sz w:val="20"/>
          <w:szCs w:val="20"/>
          <w:lang w:val="pl-PL"/>
        </w:rPr>
        <w:t>(z zastrzeżeniem postanowień pkt 3.1.3 SIWZ) d</w:t>
      </w:r>
      <w:r w:rsidRPr="00B43A4D">
        <w:rPr>
          <w:rFonts w:ascii="Arial" w:hAnsi="Arial" w:cs="Arial"/>
          <w:sz w:val="20"/>
          <w:szCs w:val="20"/>
          <w:lang w:val="pl-PL"/>
        </w:rPr>
        <w:t>o złożenia przed udzieleniem zamówienia - w wyznaczonym terminie nie krótszym niż 10 dni - aktualnych oświadczeń i dokumentów potwierdzających spełnianie warunków udziału w postępowaniu, brak podstaw do wykluczenia oraz spełnianie przez oferowane dostawy wymagań określonych przez Zamawiającego</w:t>
      </w:r>
      <w:r w:rsidR="00A854B1" w:rsidRPr="00B43A4D">
        <w:rPr>
          <w:rFonts w:ascii="Arial" w:hAnsi="Arial" w:cs="Arial"/>
          <w:sz w:val="20"/>
          <w:szCs w:val="20"/>
          <w:lang w:val="pl-PL"/>
        </w:rPr>
        <w:t xml:space="preserve"> tj.:</w:t>
      </w:r>
    </w:p>
    <w:p w:rsidR="004D32DD" w:rsidRPr="00B43A4D" w:rsidRDefault="004D32DD" w:rsidP="004B43DF">
      <w:pPr>
        <w:rPr>
          <w:rFonts w:ascii="Arial" w:hAnsi="Arial" w:cs="Arial"/>
          <w:sz w:val="20"/>
          <w:szCs w:val="20"/>
          <w:lang w:val="pl-PL"/>
        </w:rPr>
      </w:pPr>
    </w:p>
    <w:p w:rsidR="004B43DF" w:rsidRDefault="00BB6065" w:rsidP="00911616">
      <w:pPr>
        <w:pStyle w:val="Tekstpodstawowywcity3"/>
        <w:rPr>
          <w:rFonts w:ascii="Arial" w:hAnsi="Arial" w:cs="Arial"/>
          <w:sz w:val="20"/>
          <w:szCs w:val="20"/>
          <w:lang w:val="pl-PL"/>
        </w:rPr>
      </w:pPr>
      <w:r w:rsidRPr="00BB6065">
        <w:rPr>
          <w:rFonts w:ascii="Arial" w:hAnsi="Arial" w:cs="Arial"/>
          <w:sz w:val="20"/>
          <w:szCs w:val="20"/>
          <w:lang w:val="pl-PL"/>
        </w:rPr>
        <w:t>3.1</w:t>
      </w:r>
      <w:r w:rsidRPr="00BB6065">
        <w:rPr>
          <w:rFonts w:ascii="Arial" w:hAnsi="Arial" w:cs="Arial"/>
          <w:sz w:val="20"/>
          <w:szCs w:val="20"/>
          <w:lang w:val="pl-PL"/>
        </w:rPr>
        <w:tab/>
      </w:r>
      <w:r w:rsidR="004B43DF" w:rsidRPr="00091E61">
        <w:rPr>
          <w:rFonts w:ascii="Arial" w:hAnsi="Arial" w:cs="Arial"/>
          <w:b/>
          <w:sz w:val="20"/>
          <w:szCs w:val="20"/>
          <w:u w:val="single"/>
          <w:lang w:val="pl-PL"/>
        </w:rPr>
        <w:t>Wymagane dokumenty</w:t>
      </w:r>
      <w:r w:rsidR="004B43DF" w:rsidRPr="00BB6065">
        <w:rPr>
          <w:rFonts w:ascii="Arial" w:hAnsi="Arial" w:cs="Arial"/>
          <w:sz w:val="20"/>
          <w:szCs w:val="20"/>
          <w:u w:val="single"/>
          <w:lang w:val="pl-PL"/>
        </w:rPr>
        <w:t xml:space="preserve"> w celu wykazania </w:t>
      </w:r>
      <w:r w:rsidR="004B43DF" w:rsidRPr="00397F2E">
        <w:rPr>
          <w:rFonts w:ascii="Arial" w:hAnsi="Arial" w:cs="Arial"/>
          <w:b/>
          <w:sz w:val="20"/>
          <w:szCs w:val="20"/>
          <w:u w:val="single"/>
          <w:lang w:val="pl-PL"/>
        </w:rPr>
        <w:t>spełniania przez Wykonawcę warunków</w:t>
      </w:r>
      <w:r w:rsidR="004B43DF" w:rsidRPr="00BB6065">
        <w:rPr>
          <w:rFonts w:ascii="Arial" w:hAnsi="Arial" w:cs="Arial"/>
          <w:sz w:val="20"/>
          <w:szCs w:val="20"/>
          <w:u w:val="single"/>
          <w:lang w:val="pl-PL"/>
        </w:rPr>
        <w:t xml:space="preserve">, o których mowa </w:t>
      </w:r>
      <w:r w:rsidR="00156EA8" w:rsidRPr="00BB6065">
        <w:rPr>
          <w:rFonts w:ascii="Arial" w:hAnsi="Arial" w:cs="Arial"/>
          <w:sz w:val="20"/>
          <w:szCs w:val="20"/>
          <w:u w:val="single"/>
          <w:lang w:val="pl-PL"/>
        </w:rPr>
        <w:br/>
      </w:r>
      <w:r w:rsidR="004B43DF" w:rsidRPr="00BB6065">
        <w:rPr>
          <w:rFonts w:ascii="Arial" w:hAnsi="Arial" w:cs="Arial"/>
          <w:sz w:val="20"/>
          <w:szCs w:val="20"/>
          <w:u w:val="single"/>
          <w:lang w:val="pl-PL"/>
        </w:rPr>
        <w:t>w art. 22 ust. 1</w:t>
      </w:r>
      <w:r w:rsidR="00634504" w:rsidRPr="00BB6065">
        <w:rPr>
          <w:rFonts w:ascii="Arial" w:hAnsi="Arial" w:cs="Arial"/>
          <w:sz w:val="20"/>
          <w:szCs w:val="20"/>
          <w:u w:val="single"/>
          <w:lang w:val="pl-PL"/>
        </w:rPr>
        <w:t>b</w:t>
      </w:r>
      <w:r w:rsidR="004B43DF" w:rsidRPr="00BB6065">
        <w:rPr>
          <w:rFonts w:ascii="Arial" w:hAnsi="Arial" w:cs="Arial"/>
          <w:sz w:val="20"/>
          <w:szCs w:val="20"/>
          <w:u w:val="single"/>
          <w:lang w:val="pl-PL"/>
        </w:rPr>
        <w:t xml:space="preserve"> ustawy </w:t>
      </w:r>
      <w:r w:rsidR="004B43DF" w:rsidRPr="00BB6065">
        <w:rPr>
          <w:rFonts w:ascii="Arial" w:hAnsi="Arial" w:cs="Arial"/>
          <w:sz w:val="20"/>
          <w:szCs w:val="20"/>
          <w:lang w:val="pl-PL"/>
        </w:rPr>
        <w:t>:</w:t>
      </w:r>
    </w:p>
    <w:p w:rsidR="00BB6065" w:rsidRPr="00BB6065" w:rsidRDefault="00BB6065" w:rsidP="00911616">
      <w:pPr>
        <w:pStyle w:val="Tekstpodstawowywcity3"/>
        <w:rPr>
          <w:rFonts w:ascii="Arial" w:hAnsi="Arial" w:cs="Arial"/>
          <w:sz w:val="20"/>
          <w:szCs w:val="20"/>
          <w:lang w:val="pl-PL"/>
        </w:rPr>
      </w:pPr>
    </w:p>
    <w:p w:rsidR="00AA34D7" w:rsidRPr="00911616" w:rsidRDefault="004B43DF" w:rsidP="007D721D">
      <w:pPr>
        <w:numPr>
          <w:ilvl w:val="0"/>
          <w:numId w:val="5"/>
        </w:numPr>
        <w:tabs>
          <w:tab w:val="clear" w:pos="1209"/>
          <w:tab w:val="num" w:pos="851"/>
        </w:tabs>
        <w:ind w:left="851" w:hanging="425"/>
        <w:rPr>
          <w:rFonts w:ascii="Arial" w:hAnsi="Arial" w:cs="Arial"/>
          <w:sz w:val="20"/>
          <w:szCs w:val="20"/>
          <w:lang w:val="pl-PL"/>
        </w:rPr>
      </w:pPr>
      <w:r w:rsidRPr="00911616">
        <w:rPr>
          <w:rFonts w:ascii="Arial" w:hAnsi="Arial" w:cs="Arial"/>
          <w:sz w:val="20"/>
          <w:szCs w:val="20"/>
          <w:u w:val="single"/>
          <w:lang w:val="pl-PL"/>
        </w:rPr>
        <w:t xml:space="preserve">posiadania </w:t>
      </w:r>
      <w:r w:rsidR="00634504">
        <w:rPr>
          <w:rFonts w:ascii="Arial" w:hAnsi="Arial" w:cs="Arial"/>
          <w:sz w:val="20"/>
          <w:szCs w:val="20"/>
          <w:u w:val="single"/>
          <w:lang w:val="pl-PL"/>
        </w:rPr>
        <w:t xml:space="preserve">kompetencji lub </w:t>
      </w:r>
      <w:r w:rsidRPr="00911616">
        <w:rPr>
          <w:rFonts w:ascii="Arial" w:hAnsi="Arial" w:cs="Arial"/>
          <w:sz w:val="20"/>
          <w:szCs w:val="20"/>
          <w:u w:val="single"/>
          <w:lang w:val="pl-PL"/>
        </w:rPr>
        <w:t>uprawnień</w:t>
      </w:r>
      <w:r w:rsidR="00634504">
        <w:rPr>
          <w:rFonts w:ascii="Arial" w:hAnsi="Arial" w:cs="Arial"/>
          <w:sz w:val="20"/>
          <w:szCs w:val="20"/>
          <w:u w:val="single"/>
          <w:lang w:val="pl-PL"/>
        </w:rPr>
        <w:t>:</w:t>
      </w:r>
      <w:r w:rsidRPr="00911616">
        <w:rPr>
          <w:rFonts w:ascii="Arial" w:hAnsi="Arial" w:cs="Arial"/>
          <w:sz w:val="20"/>
          <w:szCs w:val="20"/>
          <w:lang w:val="pl-PL"/>
        </w:rPr>
        <w:t xml:space="preserve"> do </w:t>
      </w:r>
      <w:r w:rsidR="00634504">
        <w:rPr>
          <w:rFonts w:ascii="Arial" w:hAnsi="Arial" w:cs="Arial"/>
          <w:sz w:val="20"/>
          <w:szCs w:val="20"/>
          <w:lang w:val="pl-PL"/>
        </w:rPr>
        <w:t>prowadzenia</w:t>
      </w:r>
      <w:r w:rsidRPr="00911616">
        <w:rPr>
          <w:rFonts w:ascii="Arial" w:hAnsi="Arial" w:cs="Arial"/>
          <w:sz w:val="20"/>
          <w:szCs w:val="20"/>
          <w:lang w:val="pl-PL"/>
        </w:rPr>
        <w:t xml:space="preserve"> określonej działalności </w:t>
      </w:r>
      <w:r w:rsidR="00634504">
        <w:rPr>
          <w:rFonts w:ascii="Arial" w:hAnsi="Arial" w:cs="Arial"/>
          <w:sz w:val="20"/>
          <w:szCs w:val="20"/>
          <w:lang w:val="pl-PL"/>
        </w:rPr>
        <w:t>zawodowej</w:t>
      </w:r>
      <w:r w:rsidRPr="00911616">
        <w:rPr>
          <w:rFonts w:ascii="Arial" w:hAnsi="Arial" w:cs="Arial"/>
          <w:sz w:val="20"/>
          <w:szCs w:val="20"/>
          <w:lang w:val="pl-PL"/>
        </w:rPr>
        <w:t xml:space="preserve">, jeżeli </w:t>
      </w:r>
      <w:r w:rsidR="00634504">
        <w:rPr>
          <w:rFonts w:ascii="Arial" w:hAnsi="Arial" w:cs="Arial"/>
          <w:sz w:val="20"/>
          <w:szCs w:val="20"/>
          <w:lang w:val="pl-PL"/>
        </w:rPr>
        <w:t>wynika to z odrębnych przepisów</w:t>
      </w:r>
      <w:r w:rsidRPr="00911616">
        <w:rPr>
          <w:rFonts w:ascii="Arial" w:hAnsi="Arial" w:cs="Arial"/>
          <w:sz w:val="20"/>
          <w:szCs w:val="20"/>
          <w:lang w:val="pl-PL"/>
        </w:rPr>
        <w:t xml:space="preserve"> :  </w:t>
      </w:r>
    </w:p>
    <w:p w:rsidR="00CE2877" w:rsidRDefault="00CE2877" w:rsidP="00C27075">
      <w:pPr>
        <w:tabs>
          <w:tab w:val="num" w:pos="2345"/>
        </w:tabs>
        <w:ind w:left="851"/>
        <w:jc w:val="both"/>
        <w:rPr>
          <w:rFonts w:ascii="Arial" w:hAnsi="Arial" w:cs="Arial"/>
          <w:b/>
          <w:sz w:val="20"/>
          <w:szCs w:val="20"/>
          <w:highlight w:val="yellow"/>
          <w:lang w:val="pl-PL"/>
        </w:rPr>
      </w:pPr>
    </w:p>
    <w:p w:rsidR="00C631A3" w:rsidRPr="00C5751E" w:rsidRDefault="00091E61" w:rsidP="00091E61">
      <w:pPr>
        <w:tabs>
          <w:tab w:val="num" w:pos="2345"/>
        </w:tabs>
        <w:ind w:left="851" w:hanging="284"/>
        <w:jc w:val="both"/>
        <w:rPr>
          <w:rFonts w:ascii="Arial" w:hAnsi="Arial" w:cs="Arial"/>
          <w:i/>
          <w:sz w:val="16"/>
          <w:szCs w:val="16"/>
          <w:lang w:val="pl-PL"/>
        </w:rPr>
      </w:pPr>
      <w:r>
        <w:rPr>
          <w:rFonts w:ascii="Arial" w:hAnsi="Arial" w:cs="Arial"/>
          <w:b/>
          <w:sz w:val="20"/>
          <w:szCs w:val="20"/>
          <w:lang w:val="pl-PL"/>
        </w:rPr>
        <w:t xml:space="preserve">- </w:t>
      </w:r>
      <w:r>
        <w:rPr>
          <w:rFonts w:ascii="Arial" w:hAnsi="Arial" w:cs="Arial"/>
          <w:b/>
          <w:sz w:val="20"/>
          <w:szCs w:val="20"/>
          <w:lang w:val="pl-PL"/>
        </w:rPr>
        <w:tab/>
      </w:r>
      <w:r w:rsidR="00C61B74" w:rsidRPr="00F7497D">
        <w:rPr>
          <w:rFonts w:ascii="Arial" w:hAnsi="Arial" w:cs="Arial"/>
          <w:b/>
          <w:sz w:val="20"/>
          <w:szCs w:val="20"/>
          <w:lang w:val="pl-PL"/>
        </w:rPr>
        <w:t>aktualna na dzień składania ofert k</w:t>
      </w:r>
      <w:r w:rsidR="00C631A3" w:rsidRPr="00F7497D">
        <w:rPr>
          <w:rFonts w:ascii="Arial" w:hAnsi="Arial" w:cs="Arial"/>
          <w:b/>
          <w:sz w:val="20"/>
          <w:szCs w:val="20"/>
          <w:lang w:val="pl-PL"/>
        </w:rPr>
        <w:t xml:space="preserve">oncesja </w:t>
      </w:r>
      <w:r w:rsidR="00CE2877" w:rsidRPr="00F7497D">
        <w:rPr>
          <w:rFonts w:ascii="Arial" w:hAnsi="Arial" w:cs="Arial"/>
          <w:b/>
          <w:sz w:val="20"/>
          <w:szCs w:val="20"/>
          <w:lang w:val="pl-PL"/>
        </w:rPr>
        <w:t xml:space="preserve">na prowadzenie działalności gospodarczej </w:t>
      </w:r>
      <w:r w:rsidR="00CE2877" w:rsidRPr="00F7497D">
        <w:rPr>
          <w:rFonts w:ascii="Arial" w:hAnsi="Arial" w:cs="Arial"/>
          <w:b/>
          <w:sz w:val="20"/>
          <w:szCs w:val="20"/>
          <w:lang w:val="pl-PL"/>
        </w:rPr>
        <w:br/>
        <w:t>w zakresie obrotu paliwami ciekłymi (olejem napędowym i benzyną bezołowiową)</w:t>
      </w:r>
      <w:r w:rsidR="00C61B74" w:rsidRPr="00F7497D">
        <w:rPr>
          <w:rFonts w:ascii="Arial" w:hAnsi="Arial" w:cs="Arial"/>
          <w:sz w:val="20"/>
          <w:szCs w:val="20"/>
          <w:lang w:val="pl-PL"/>
        </w:rPr>
        <w:t>;</w:t>
      </w:r>
    </w:p>
    <w:p w:rsidR="004B43DF" w:rsidRPr="004C7057" w:rsidRDefault="004B43DF" w:rsidP="00290E62">
      <w:pPr>
        <w:ind w:left="993" w:hanging="426"/>
        <w:jc w:val="both"/>
        <w:rPr>
          <w:rFonts w:ascii="Arial" w:hAnsi="Arial" w:cs="Arial"/>
          <w:sz w:val="20"/>
          <w:szCs w:val="20"/>
          <w:lang w:val="pl-PL"/>
        </w:rPr>
      </w:pPr>
    </w:p>
    <w:p w:rsidR="00490690" w:rsidRDefault="00490690" w:rsidP="00490690">
      <w:pPr>
        <w:pStyle w:val="Tekstpodstawowywcity3"/>
        <w:numPr>
          <w:ilvl w:val="0"/>
          <w:numId w:val="5"/>
        </w:numPr>
        <w:tabs>
          <w:tab w:val="clear" w:pos="426"/>
          <w:tab w:val="clear" w:pos="1209"/>
          <w:tab w:val="num" w:pos="851"/>
        </w:tabs>
        <w:ind w:left="851" w:hanging="425"/>
        <w:rPr>
          <w:rFonts w:ascii="Arial" w:hAnsi="Arial" w:cs="Arial"/>
          <w:sz w:val="20"/>
        </w:rPr>
      </w:pPr>
      <w:proofErr w:type="spellStart"/>
      <w:r>
        <w:rPr>
          <w:rFonts w:ascii="Arial" w:hAnsi="Arial" w:cs="Arial"/>
          <w:sz w:val="20"/>
          <w:u w:val="single"/>
        </w:rPr>
        <w:t>sytuacji</w:t>
      </w:r>
      <w:proofErr w:type="spellEnd"/>
      <w:r w:rsidR="005C00B4">
        <w:rPr>
          <w:rFonts w:ascii="Arial" w:hAnsi="Arial" w:cs="Arial"/>
          <w:sz w:val="20"/>
          <w:u w:val="single"/>
        </w:rPr>
        <w:t xml:space="preserve"> </w:t>
      </w:r>
      <w:proofErr w:type="spellStart"/>
      <w:r>
        <w:rPr>
          <w:rFonts w:ascii="Arial" w:hAnsi="Arial" w:cs="Arial"/>
          <w:sz w:val="20"/>
          <w:u w:val="single"/>
        </w:rPr>
        <w:t>ekonomiczneji</w:t>
      </w:r>
      <w:proofErr w:type="spellEnd"/>
      <w:r w:rsidR="005C00B4">
        <w:rPr>
          <w:rFonts w:ascii="Arial" w:hAnsi="Arial" w:cs="Arial"/>
          <w:sz w:val="20"/>
          <w:u w:val="single"/>
        </w:rPr>
        <w:t xml:space="preserve"> </w:t>
      </w:r>
      <w:proofErr w:type="spellStart"/>
      <w:r>
        <w:rPr>
          <w:rFonts w:ascii="Arial" w:hAnsi="Arial" w:cs="Arial"/>
          <w:sz w:val="20"/>
          <w:u w:val="single"/>
        </w:rPr>
        <w:t>finansowej</w:t>
      </w:r>
      <w:proofErr w:type="spellEnd"/>
      <w:r>
        <w:rPr>
          <w:rFonts w:ascii="Arial" w:hAnsi="Arial" w:cs="Arial"/>
          <w:sz w:val="20"/>
        </w:rPr>
        <w:t xml:space="preserve"> : </w:t>
      </w:r>
    </w:p>
    <w:p w:rsidR="00CE2877" w:rsidRDefault="00CE2877" w:rsidP="00CE2877">
      <w:pPr>
        <w:pStyle w:val="Tekstpodstawowywcity3"/>
        <w:tabs>
          <w:tab w:val="clear" w:pos="426"/>
          <w:tab w:val="left" w:pos="1276"/>
        </w:tabs>
        <w:ind w:left="851" w:firstLine="0"/>
        <w:rPr>
          <w:rFonts w:ascii="Arial" w:hAnsi="Arial" w:cs="Arial"/>
          <w:b/>
          <w:sz w:val="20"/>
          <w:highlight w:val="yellow"/>
          <w:lang w:val="pl-PL"/>
        </w:rPr>
      </w:pPr>
    </w:p>
    <w:p w:rsidR="00CE2877" w:rsidRPr="00CE2877" w:rsidRDefault="00091E61" w:rsidP="00091E61">
      <w:pPr>
        <w:pStyle w:val="Tekstpodstawowywcity3"/>
        <w:tabs>
          <w:tab w:val="clear" w:pos="426"/>
          <w:tab w:val="left" w:pos="851"/>
        </w:tabs>
        <w:ind w:left="851" w:hanging="284"/>
        <w:rPr>
          <w:rFonts w:ascii="Arial" w:hAnsi="Arial" w:cs="Arial"/>
          <w:b/>
          <w:sz w:val="20"/>
          <w:lang w:val="pl-PL"/>
        </w:rPr>
      </w:pPr>
      <w:r>
        <w:rPr>
          <w:rFonts w:ascii="Arial" w:hAnsi="Arial" w:cs="Arial"/>
          <w:b/>
          <w:sz w:val="20"/>
          <w:lang w:val="pl-PL"/>
        </w:rPr>
        <w:t xml:space="preserve">- </w:t>
      </w:r>
      <w:r>
        <w:rPr>
          <w:rFonts w:ascii="Arial" w:hAnsi="Arial" w:cs="Arial"/>
          <w:b/>
          <w:sz w:val="20"/>
          <w:lang w:val="pl-PL"/>
        </w:rPr>
        <w:tab/>
      </w:r>
      <w:r w:rsidR="00490690" w:rsidRPr="00F7497D">
        <w:rPr>
          <w:rFonts w:ascii="Arial" w:hAnsi="Arial" w:cs="Arial"/>
          <w:b/>
          <w:sz w:val="20"/>
          <w:lang w:val="pl-PL"/>
        </w:rPr>
        <w:t>opłacona polisa</w:t>
      </w:r>
      <w:r w:rsidR="00CE2877" w:rsidRPr="00F7497D">
        <w:rPr>
          <w:rFonts w:ascii="Arial" w:hAnsi="Arial" w:cs="Arial"/>
          <w:b/>
          <w:sz w:val="20"/>
          <w:lang w:val="pl-PL"/>
        </w:rPr>
        <w:t xml:space="preserve"> (</w:t>
      </w:r>
      <w:r w:rsidR="00490690" w:rsidRPr="00F7497D">
        <w:rPr>
          <w:rFonts w:ascii="Arial" w:hAnsi="Arial" w:cs="Arial"/>
          <w:b/>
          <w:sz w:val="20"/>
          <w:lang w:val="pl-PL"/>
        </w:rPr>
        <w:t>a w przypadku jej braku, inny dokument potwierdzający</w:t>
      </w:r>
      <w:r w:rsidR="00CE2877" w:rsidRPr="00F7497D">
        <w:rPr>
          <w:rFonts w:ascii="Arial" w:hAnsi="Arial" w:cs="Arial"/>
          <w:b/>
          <w:sz w:val="20"/>
          <w:lang w:val="pl-PL"/>
        </w:rPr>
        <w:t>)</w:t>
      </w:r>
      <w:r w:rsidR="00490690" w:rsidRPr="00F7497D">
        <w:rPr>
          <w:rFonts w:ascii="Arial" w:hAnsi="Arial" w:cs="Arial"/>
          <w:b/>
          <w:sz w:val="20"/>
          <w:lang w:val="pl-PL"/>
        </w:rPr>
        <w:t xml:space="preserve">, że Wykonawca jest ubezpieczony od odpowiedzialności cywilnej </w:t>
      </w:r>
      <w:r w:rsidR="00CE2877" w:rsidRPr="00F7497D">
        <w:rPr>
          <w:rFonts w:ascii="Arial" w:hAnsi="Arial" w:cs="Arial"/>
          <w:b/>
          <w:sz w:val="20"/>
          <w:lang w:val="pl-PL"/>
        </w:rPr>
        <w:t>(</w:t>
      </w:r>
      <w:r w:rsidR="00CE2877" w:rsidRPr="00F7497D">
        <w:rPr>
          <w:rFonts w:ascii="Arial" w:hAnsi="Arial" w:cs="Arial"/>
          <w:b/>
          <w:color w:val="000000"/>
          <w:sz w:val="20"/>
          <w:szCs w:val="20"/>
          <w:lang w:val="pl-PL"/>
        </w:rPr>
        <w:t xml:space="preserve">kontraktowej i deliktowej) </w:t>
      </w:r>
      <w:r w:rsidR="00490690" w:rsidRPr="00F7497D">
        <w:rPr>
          <w:rFonts w:ascii="Arial" w:hAnsi="Arial" w:cs="Arial"/>
          <w:b/>
          <w:sz w:val="20"/>
          <w:lang w:val="pl-PL"/>
        </w:rPr>
        <w:t>w zakresie prow</w:t>
      </w:r>
      <w:r w:rsidR="00CE2877" w:rsidRPr="00F7497D">
        <w:rPr>
          <w:rFonts w:ascii="Arial" w:hAnsi="Arial" w:cs="Arial"/>
          <w:b/>
          <w:sz w:val="20"/>
          <w:lang w:val="pl-PL"/>
        </w:rPr>
        <w:t xml:space="preserve">adzonej działalności związanej </w:t>
      </w:r>
      <w:r w:rsidR="00490690" w:rsidRPr="00F7497D">
        <w:rPr>
          <w:rFonts w:ascii="Arial" w:hAnsi="Arial" w:cs="Arial"/>
          <w:b/>
          <w:sz w:val="20"/>
          <w:lang w:val="pl-PL"/>
        </w:rPr>
        <w:t xml:space="preserve">z przedmiotem zamówienia, </w:t>
      </w:r>
      <w:r w:rsidR="00CE2877" w:rsidRPr="00F7497D">
        <w:rPr>
          <w:rFonts w:ascii="Arial" w:hAnsi="Arial" w:cs="Arial"/>
          <w:b/>
          <w:color w:val="000000"/>
          <w:sz w:val="20"/>
          <w:szCs w:val="20"/>
          <w:lang w:val="pl-PL"/>
        </w:rPr>
        <w:t>zamówienia na sumę ubezpieczenia co najmniej 300.000,00 zł. (słownie: trzysta tysięcy złotych).</w:t>
      </w:r>
    </w:p>
    <w:p w:rsidR="00CE2877" w:rsidRDefault="00CE2877" w:rsidP="00CE2877">
      <w:pPr>
        <w:pStyle w:val="Tekstpodstawowywcity3"/>
        <w:tabs>
          <w:tab w:val="clear" w:pos="426"/>
          <w:tab w:val="left" w:pos="1276"/>
        </w:tabs>
        <w:rPr>
          <w:rFonts w:ascii="Arial" w:hAnsi="Arial" w:cs="Arial"/>
          <w:sz w:val="20"/>
          <w:lang w:val="pl-PL"/>
        </w:rPr>
      </w:pPr>
    </w:p>
    <w:p w:rsidR="00490690" w:rsidRPr="00CE2877" w:rsidRDefault="00CE2877" w:rsidP="00CE2877">
      <w:pPr>
        <w:pStyle w:val="Tekstpodstawowywcity3"/>
        <w:tabs>
          <w:tab w:val="clear" w:pos="426"/>
          <w:tab w:val="left" w:pos="851"/>
          <w:tab w:val="left" w:pos="1276"/>
        </w:tabs>
        <w:ind w:left="851"/>
        <w:rPr>
          <w:rFonts w:ascii="Arial" w:hAnsi="Arial" w:cs="Arial"/>
          <w:sz w:val="20"/>
          <w:szCs w:val="20"/>
          <w:lang w:val="pl-PL"/>
        </w:rPr>
      </w:pPr>
      <w:r>
        <w:rPr>
          <w:rFonts w:ascii="Arial" w:hAnsi="Arial" w:cs="Arial"/>
          <w:sz w:val="20"/>
          <w:lang w:val="pl-PL"/>
        </w:rPr>
        <w:tab/>
      </w:r>
      <w:r w:rsidRPr="00CE2877">
        <w:rPr>
          <w:rFonts w:ascii="Arial" w:hAnsi="Arial" w:cs="Arial"/>
          <w:sz w:val="20"/>
          <w:szCs w:val="20"/>
          <w:lang w:val="pl-PL"/>
        </w:rPr>
        <w:t>J</w:t>
      </w:r>
      <w:r w:rsidR="00490690" w:rsidRPr="00CE2877">
        <w:rPr>
          <w:rFonts w:ascii="Arial" w:hAnsi="Arial" w:cs="Arial"/>
          <w:sz w:val="20"/>
          <w:szCs w:val="20"/>
          <w:lang w:val="pl-PL"/>
        </w:rPr>
        <w:t xml:space="preserve">eżeli z uzasadnionej przyczyny Wykonawca nie może przedstawić dokumentów dotyczących sytuacji finansowej i ekonomicznej wymaganych przez Zamawiającego </w:t>
      </w:r>
      <w:r w:rsidR="00490690" w:rsidRPr="00CE2877">
        <w:rPr>
          <w:rFonts w:ascii="Arial" w:hAnsi="Arial" w:cs="Arial"/>
          <w:b/>
          <w:sz w:val="20"/>
          <w:szCs w:val="20"/>
          <w:lang w:val="pl-PL"/>
        </w:rPr>
        <w:t>może przedstawić inny</w:t>
      </w:r>
      <w:r w:rsidR="0088377D" w:rsidRPr="00CE2877">
        <w:rPr>
          <w:rFonts w:ascii="Arial" w:hAnsi="Arial" w:cs="Arial"/>
          <w:b/>
          <w:sz w:val="20"/>
          <w:szCs w:val="20"/>
          <w:lang w:val="pl-PL"/>
        </w:rPr>
        <w:t xml:space="preserve"> </w:t>
      </w:r>
      <w:r w:rsidR="00490690" w:rsidRPr="00CE2877">
        <w:rPr>
          <w:rFonts w:ascii="Arial" w:hAnsi="Arial" w:cs="Arial"/>
          <w:b/>
          <w:sz w:val="20"/>
          <w:szCs w:val="20"/>
          <w:lang w:val="pl-PL"/>
        </w:rPr>
        <w:t>dokument</w:t>
      </w:r>
      <w:r w:rsidR="00490690" w:rsidRPr="00CE2877">
        <w:rPr>
          <w:rFonts w:ascii="Arial" w:hAnsi="Arial" w:cs="Arial"/>
          <w:sz w:val="20"/>
          <w:szCs w:val="20"/>
          <w:lang w:val="pl-PL"/>
        </w:rPr>
        <w:t xml:space="preserve">, który w wystarczający sposób potwierdza spełnienie opisanego/opisanych przez Zamawiającego </w:t>
      </w:r>
      <w:r w:rsidRPr="00CE2877">
        <w:rPr>
          <w:rFonts w:ascii="Arial" w:hAnsi="Arial" w:cs="Arial"/>
          <w:sz w:val="20"/>
          <w:szCs w:val="20"/>
          <w:lang w:val="pl-PL"/>
        </w:rPr>
        <w:t xml:space="preserve">warunku/warunków </w:t>
      </w:r>
      <w:r w:rsidR="00490690" w:rsidRPr="00CE2877">
        <w:rPr>
          <w:rFonts w:ascii="Arial" w:hAnsi="Arial" w:cs="Arial"/>
          <w:sz w:val="20"/>
          <w:szCs w:val="20"/>
          <w:lang w:val="pl-PL"/>
        </w:rPr>
        <w:t>(art.</w:t>
      </w:r>
      <w:r w:rsidR="00B65AE7">
        <w:rPr>
          <w:rFonts w:ascii="Arial" w:hAnsi="Arial" w:cs="Arial"/>
          <w:sz w:val="20"/>
          <w:szCs w:val="20"/>
          <w:lang w:val="pl-PL"/>
        </w:rPr>
        <w:t xml:space="preserve"> </w:t>
      </w:r>
      <w:r w:rsidR="00490690" w:rsidRPr="00CE2877">
        <w:rPr>
          <w:rFonts w:ascii="Arial" w:hAnsi="Arial" w:cs="Arial"/>
          <w:sz w:val="20"/>
          <w:szCs w:val="20"/>
          <w:lang w:val="pl-PL"/>
        </w:rPr>
        <w:t>26 ust. 2c ustawy).</w:t>
      </w:r>
    </w:p>
    <w:p w:rsidR="00490690" w:rsidRPr="00204A77" w:rsidRDefault="00490690" w:rsidP="00490690">
      <w:pPr>
        <w:ind w:left="851"/>
        <w:jc w:val="both"/>
        <w:rPr>
          <w:rFonts w:ascii="Arial" w:hAnsi="Arial" w:cs="Arial"/>
          <w:sz w:val="20"/>
          <w:szCs w:val="20"/>
          <w:lang w:val="pl-PL"/>
        </w:rPr>
      </w:pPr>
    </w:p>
    <w:p w:rsidR="004B43DF" w:rsidRDefault="005C00B4" w:rsidP="007D721D">
      <w:pPr>
        <w:numPr>
          <w:ilvl w:val="0"/>
          <w:numId w:val="5"/>
        </w:numPr>
        <w:tabs>
          <w:tab w:val="clear" w:pos="1209"/>
          <w:tab w:val="num" w:pos="851"/>
        </w:tabs>
        <w:ind w:left="851" w:hanging="425"/>
        <w:jc w:val="both"/>
        <w:rPr>
          <w:rFonts w:ascii="Arial" w:hAnsi="Arial" w:cs="Arial"/>
          <w:sz w:val="20"/>
          <w:szCs w:val="20"/>
        </w:rPr>
      </w:pPr>
      <w:proofErr w:type="spellStart"/>
      <w:r>
        <w:rPr>
          <w:rFonts w:ascii="Arial" w:hAnsi="Arial" w:cs="Arial"/>
          <w:sz w:val="20"/>
          <w:szCs w:val="20"/>
          <w:u w:val="single"/>
        </w:rPr>
        <w:t>Z</w:t>
      </w:r>
      <w:r w:rsidR="00490690">
        <w:rPr>
          <w:rFonts w:ascii="Arial" w:hAnsi="Arial" w:cs="Arial"/>
          <w:sz w:val="20"/>
          <w:szCs w:val="20"/>
          <w:u w:val="single"/>
        </w:rPr>
        <w:t>dolności</w:t>
      </w:r>
      <w:proofErr w:type="spellEnd"/>
      <w:r>
        <w:rPr>
          <w:rFonts w:ascii="Arial" w:hAnsi="Arial" w:cs="Arial"/>
          <w:sz w:val="20"/>
          <w:szCs w:val="20"/>
          <w:u w:val="single"/>
        </w:rPr>
        <w:t xml:space="preserve"> </w:t>
      </w:r>
      <w:proofErr w:type="spellStart"/>
      <w:r w:rsidR="00490690">
        <w:rPr>
          <w:rFonts w:ascii="Arial" w:hAnsi="Arial" w:cs="Arial"/>
          <w:sz w:val="20"/>
          <w:szCs w:val="20"/>
          <w:u w:val="single"/>
        </w:rPr>
        <w:t>technicznej</w:t>
      </w:r>
      <w:proofErr w:type="spellEnd"/>
      <w:r>
        <w:rPr>
          <w:rFonts w:ascii="Arial" w:hAnsi="Arial" w:cs="Arial"/>
          <w:sz w:val="20"/>
          <w:szCs w:val="20"/>
          <w:u w:val="single"/>
        </w:rPr>
        <w:t xml:space="preserve"> </w:t>
      </w:r>
      <w:proofErr w:type="spellStart"/>
      <w:r w:rsidR="00490690">
        <w:rPr>
          <w:rFonts w:ascii="Arial" w:hAnsi="Arial" w:cs="Arial"/>
          <w:sz w:val="20"/>
          <w:szCs w:val="20"/>
          <w:u w:val="single"/>
        </w:rPr>
        <w:t>lub</w:t>
      </w:r>
      <w:proofErr w:type="spellEnd"/>
      <w:r>
        <w:rPr>
          <w:rFonts w:ascii="Arial" w:hAnsi="Arial" w:cs="Arial"/>
          <w:sz w:val="20"/>
          <w:szCs w:val="20"/>
          <w:u w:val="single"/>
        </w:rPr>
        <w:t xml:space="preserve"> </w:t>
      </w:r>
      <w:proofErr w:type="spellStart"/>
      <w:r w:rsidR="00490690">
        <w:rPr>
          <w:rFonts w:ascii="Arial" w:hAnsi="Arial" w:cs="Arial"/>
          <w:sz w:val="20"/>
          <w:szCs w:val="20"/>
          <w:u w:val="single"/>
        </w:rPr>
        <w:t>zawodowej</w:t>
      </w:r>
      <w:proofErr w:type="spellEnd"/>
      <w:r w:rsidR="004B43DF" w:rsidRPr="00452DB8">
        <w:rPr>
          <w:rFonts w:ascii="Arial" w:hAnsi="Arial" w:cs="Arial"/>
          <w:sz w:val="20"/>
          <w:szCs w:val="20"/>
        </w:rPr>
        <w:t xml:space="preserve"> :</w:t>
      </w:r>
    </w:p>
    <w:p w:rsidR="001942FE" w:rsidRDefault="001942FE" w:rsidP="001942FE">
      <w:pPr>
        <w:ind w:left="426"/>
        <w:jc w:val="both"/>
        <w:rPr>
          <w:rFonts w:ascii="Arial" w:hAnsi="Arial" w:cs="Arial"/>
          <w:sz w:val="20"/>
          <w:szCs w:val="20"/>
        </w:rPr>
      </w:pPr>
    </w:p>
    <w:p w:rsidR="00CE15F6" w:rsidRPr="00CE15F6" w:rsidRDefault="00490690" w:rsidP="001942FE">
      <w:pPr>
        <w:ind w:left="851"/>
        <w:jc w:val="both"/>
        <w:rPr>
          <w:rFonts w:ascii="Arial" w:hAnsi="Arial" w:cs="Arial"/>
          <w:i/>
          <w:sz w:val="20"/>
          <w:szCs w:val="20"/>
          <w:lang w:val="pl-PL"/>
        </w:rPr>
      </w:pPr>
      <w:r w:rsidRPr="001942FE">
        <w:rPr>
          <w:rFonts w:ascii="Arial" w:hAnsi="Arial" w:cs="Arial"/>
          <w:b/>
          <w:sz w:val="20"/>
          <w:szCs w:val="20"/>
          <w:lang w:val="pl-PL"/>
        </w:rPr>
        <w:t>wykaz stacji paliw wraz z godzinami ich pracy</w:t>
      </w:r>
      <w:r w:rsidR="0088377D" w:rsidRPr="001942FE">
        <w:rPr>
          <w:rFonts w:ascii="Arial" w:hAnsi="Arial" w:cs="Arial"/>
          <w:b/>
          <w:sz w:val="20"/>
          <w:szCs w:val="20"/>
          <w:lang w:val="pl-PL"/>
        </w:rPr>
        <w:t xml:space="preserve"> </w:t>
      </w:r>
      <w:r w:rsidRPr="001942FE">
        <w:rPr>
          <w:rFonts w:ascii="Arial" w:hAnsi="Arial" w:cs="Arial"/>
          <w:sz w:val="20"/>
          <w:szCs w:val="20"/>
          <w:lang w:val="pl-PL"/>
        </w:rPr>
        <w:t>do obsługi pojazdów Zamawiającego</w:t>
      </w:r>
      <w:r w:rsidR="001942FE" w:rsidRPr="001942FE">
        <w:rPr>
          <w:rFonts w:ascii="Arial" w:hAnsi="Arial" w:cs="Arial"/>
          <w:sz w:val="20"/>
          <w:szCs w:val="20"/>
          <w:lang w:val="pl-PL"/>
        </w:rPr>
        <w:t xml:space="preserve"> (przy czym Zamawiający uznaje za wystarczający wykaz zawarty</w:t>
      </w:r>
      <w:r w:rsidRPr="001942FE">
        <w:rPr>
          <w:rFonts w:ascii="Arial" w:hAnsi="Arial" w:cs="Arial"/>
          <w:sz w:val="20"/>
          <w:szCs w:val="20"/>
          <w:lang w:val="pl-PL"/>
        </w:rPr>
        <w:t xml:space="preserve"> </w:t>
      </w:r>
      <w:r w:rsidR="001942FE" w:rsidRPr="001942FE">
        <w:rPr>
          <w:rFonts w:ascii="Arial" w:hAnsi="Arial" w:cs="Arial"/>
          <w:sz w:val="20"/>
          <w:szCs w:val="20"/>
          <w:lang w:val="pl-PL"/>
        </w:rPr>
        <w:t>w formularzu ofertowym załącznikach</w:t>
      </w:r>
      <w:r w:rsidRPr="001942FE">
        <w:rPr>
          <w:rFonts w:ascii="Arial" w:hAnsi="Arial" w:cs="Arial"/>
          <w:sz w:val="20"/>
          <w:szCs w:val="20"/>
          <w:lang w:val="pl-PL"/>
        </w:rPr>
        <w:t xml:space="preserve"> nr 2</w:t>
      </w:r>
      <w:r w:rsidR="00C92163" w:rsidRPr="001942FE">
        <w:rPr>
          <w:rFonts w:ascii="Arial" w:hAnsi="Arial" w:cs="Arial"/>
          <w:sz w:val="20"/>
          <w:szCs w:val="20"/>
          <w:lang w:val="pl-PL"/>
        </w:rPr>
        <w:t>a</w:t>
      </w:r>
      <w:r w:rsidRPr="001942FE">
        <w:rPr>
          <w:rFonts w:ascii="Arial" w:hAnsi="Arial" w:cs="Arial"/>
          <w:sz w:val="20"/>
          <w:szCs w:val="20"/>
          <w:lang w:val="pl-PL"/>
        </w:rPr>
        <w:t xml:space="preserve"> </w:t>
      </w:r>
      <w:r w:rsidR="001942FE" w:rsidRPr="001942FE">
        <w:rPr>
          <w:rFonts w:ascii="Arial" w:hAnsi="Arial" w:cs="Arial"/>
          <w:sz w:val="20"/>
          <w:szCs w:val="20"/>
          <w:lang w:val="pl-PL"/>
        </w:rPr>
        <w:br/>
      </w:r>
      <w:r w:rsidRPr="001942FE">
        <w:rPr>
          <w:rFonts w:ascii="Arial" w:hAnsi="Arial" w:cs="Arial"/>
          <w:sz w:val="20"/>
          <w:szCs w:val="20"/>
          <w:lang w:val="pl-PL"/>
        </w:rPr>
        <w:t>i 2</w:t>
      </w:r>
      <w:r w:rsidR="00C92163" w:rsidRPr="001942FE">
        <w:rPr>
          <w:rFonts w:ascii="Arial" w:hAnsi="Arial" w:cs="Arial"/>
          <w:sz w:val="20"/>
          <w:szCs w:val="20"/>
          <w:lang w:val="pl-PL"/>
        </w:rPr>
        <w:t>b</w:t>
      </w:r>
      <w:r w:rsidRPr="001942FE">
        <w:rPr>
          <w:rFonts w:ascii="Arial" w:hAnsi="Arial" w:cs="Arial"/>
          <w:sz w:val="20"/>
          <w:szCs w:val="20"/>
          <w:lang w:val="pl-PL"/>
        </w:rPr>
        <w:t xml:space="preserve"> do </w:t>
      </w:r>
      <w:r w:rsidR="001942FE" w:rsidRPr="001942FE">
        <w:rPr>
          <w:rFonts w:ascii="Arial" w:hAnsi="Arial" w:cs="Arial"/>
          <w:sz w:val="20"/>
          <w:szCs w:val="20"/>
          <w:lang w:val="pl-PL"/>
        </w:rPr>
        <w:t>SIWZ)</w:t>
      </w:r>
      <w:r w:rsidR="007F2B32">
        <w:rPr>
          <w:rFonts w:ascii="Arial" w:hAnsi="Arial" w:cs="Arial"/>
          <w:sz w:val="20"/>
          <w:szCs w:val="20"/>
          <w:lang w:val="pl-PL"/>
        </w:rPr>
        <w:t>.</w:t>
      </w:r>
    </w:p>
    <w:p w:rsidR="002D2BCE" w:rsidRPr="003704E1" w:rsidRDefault="002D2BCE" w:rsidP="001942FE">
      <w:pPr>
        <w:ind w:left="993" w:hanging="142"/>
        <w:jc w:val="both"/>
        <w:rPr>
          <w:rFonts w:ascii="Arial" w:hAnsi="Arial" w:cs="Arial"/>
          <w:i/>
          <w:sz w:val="20"/>
          <w:szCs w:val="20"/>
          <w:lang w:val="pl-PL"/>
        </w:rPr>
      </w:pPr>
    </w:p>
    <w:p w:rsidR="001C13F4" w:rsidRPr="00F7497D" w:rsidRDefault="001C13F4" w:rsidP="007D721D">
      <w:pPr>
        <w:pStyle w:val="Tekstpodstawowywcity3"/>
        <w:numPr>
          <w:ilvl w:val="0"/>
          <w:numId w:val="5"/>
        </w:numPr>
        <w:tabs>
          <w:tab w:val="clear" w:pos="426"/>
          <w:tab w:val="clear" w:pos="1209"/>
          <w:tab w:val="num" w:pos="851"/>
        </w:tabs>
        <w:ind w:left="851" w:hanging="425"/>
        <w:rPr>
          <w:rFonts w:ascii="Arial" w:hAnsi="Arial" w:cs="Arial"/>
          <w:sz w:val="20"/>
          <w:lang w:val="pl-PL"/>
        </w:rPr>
      </w:pPr>
      <w:r w:rsidRPr="00F7497D">
        <w:rPr>
          <w:rFonts w:ascii="Arial" w:hAnsi="Arial" w:cs="Arial"/>
          <w:b/>
          <w:bCs/>
          <w:sz w:val="20"/>
          <w:szCs w:val="20"/>
          <w:u w:val="single"/>
          <w:lang w:val="pl-PL"/>
        </w:rPr>
        <w:t>Zobowiązanie innych podmiotów</w:t>
      </w:r>
      <w:r w:rsidRPr="00F7497D">
        <w:rPr>
          <w:rFonts w:ascii="Arial" w:hAnsi="Arial" w:cs="Arial"/>
          <w:b/>
          <w:bCs/>
          <w:sz w:val="20"/>
          <w:szCs w:val="20"/>
          <w:lang w:val="pl-PL"/>
        </w:rPr>
        <w:t xml:space="preserve"> </w:t>
      </w:r>
      <w:r w:rsidRPr="00F7497D">
        <w:rPr>
          <w:rFonts w:ascii="Arial" w:hAnsi="Arial" w:cs="Arial"/>
          <w:bCs/>
          <w:sz w:val="20"/>
          <w:szCs w:val="20"/>
          <w:lang w:val="pl-PL"/>
        </w:rPr>
        <w:t>(</w:t>
      </w:r>
      <w:r w:rsidRPr="00F7497D">
        <w:rPr>
          <w:rFonts w:ascii="Arial" w:hAnsi="Arial" w:cs="Arial"/>
          <w:sz w:val="20"/>
          <w:lang w:val="pl-PL"/>
        </w:rPr>
        <w:t>wg wzoru stanowiącego załącznik nr 1b do  SIWZ)</w:t>
      </w:r>
      <w:r w:rsidRPr="00F7497D">
        <w:rPr>
          <w:rFonts w:ascii="Arial" w:hAnsi="Arial" w:cs="Arial"/>
          <w:sz w:val="20"/>
          <w:szCs w:val="20"/>
          <w:lang w:val="pl-PL"/>
        </w:rPr>
        <w:t xml:space="preserve"> do oddania do dyspozycji Wykonawcy niezbędnych zasobów na potrzeby realizacji zamówienia, jako dowód polegania na zdolnościach innych podmiotów, w odniesieniu do określonego warunku udziału </w:t>
      </w:r>
      <w:r w:rsidRPr="00F7497D">
        <w:rPr>
          <w:rFonts w:ascii="Arial" w:hAnsi="Arial" w:cs="Arial"/>
          <w:sz w:val="20"/>
          <w:szCs w:val="20"/>
          <w:lang w:val="pl-PL"/>
        </w:rPr>
        <w:br/>
        <w:t>w postępowaniu, o którym mowa w pkt V.1. SIWZ – jeżeli dotyczy.</w:t>
      </w:r>
    </w:p>
    <w:p w:rsidR="001C13F4" w:rsidRDefault="001C13F4" w:rsidP="001C13F4">
      <w:pPr>
        <w:pStyle w:val="Tekstpodstawowywcity3"/>
        <w:tabs>
          <w:tab w:val="clear" w:pos="426"/>
        </w:tabs>
        <w:ind w:left="851" w:firstLine="0"/>
        <w:rPr>
          <w:rFonts w:ascii="Arial" w:hAnsi="Arial" w:cs="Arial"/>
          <w:sz w:val="20"/>
          <w:lang w:val="pl-PL"/>
        </w:rPr>
      </w:pPr>
    </w:p>
    <w:p w:rsidR="00140827" w:rsidRDefault="00140827" w:rsidP="007E42A9">
      <w:pPr>
        <w:pStyle w:val="Tekstpodstawowywcity3"/>
        <w:tabs>
          <w:tab w:val="clear" w:pos="426"/>
        </w:tabs>
        <w:rPr>
          <w:rFonts w:ascii="Arial" w:hAnsi="Arial" w:cs="Arial"/>
          <w:b/>
          <w:sz w:val="20"/>
          <w:lang w:val="pl-PL"/>
        </w:rPr>
      </w:pPr>
    </w:p>
    <w:p w:rsidR="00613158" w:rsidRPr="00613158" w:rsidRDefault="00613158" w:rsidP="00DA3868">
      <w:pPr>
        <w:pStyle w:val="Akapitzlist"/>
        <w:numPr>
          <w:ilvl w:val="0"/>
          <w:numId w:val="32"/>
        </w:numPr>
        <w:contextualSpacing w:val="0"/>
        <w:jc w:val="both"/>
        <w:rPr>
          <w:rFonts w:ascii="Arial" w:hAnsi="Arial" w:cs="Arial"/>
          <w:vanish/>
          <w:sz w:val="20"/>
          <w:u w:val="single"/>
          <w:lang w:val="pl-PL"/>
        </w:rPr>
      </w:pPr>
    </w:p>
    <w:p w:rsidR="00613158" w:rsidRPr="00613158" w:rsidRDefault="00613158" w:rsidP="00DA3868">
      <w:pPr>
        <w:pStyle w:val="Akapitzlist"/>
        <w:numPr>
          <w:ilvl w:val="1"/>
          <w:numId w:val="32"/>
        </w:numPr>
        <w:contextualSpacing w:val="0"/>
        <w:jc w:val="both"/>
        <w:rPr>
          <w:rFonts w:ascii="Arial" w:hAnsi="Arial" w:cs="Arial"/>
          <w:vanish/>
          <w:sz w:val="20"/>
          <w:u w:val="single"/>
          <w:lang w:val="pl-PL"/>
        </w:rPr>
      </w:pPr>
    </w:p>
    <w:p w:rsidR="00403F5F" w:rsidRPr="00613158" w:rsidRDefault="00AA34D7" w:rsidP="00DA3868">
      <w:pPr>
        <w:pStyle w:val="Tekstpodstawowywcity3"/>
        <w:numPr>
          <w:ilvl w:val="1"/>
          <w:numId w:val="32"/>
        </w:numPr>
        <w:tabs>
          <w:tab w:val="clear" w:pos="426"/>
        </w:tabs>
        <w:ind w:left="426" w:hanging="426"/>
        <w:rPr>
          <w:rFonts w:ascii="Arial" w:hAnsi="Arial" w:cs="Arial"/>
          <w:sz w:val="20"/>
          <w:u w:val="single"/>
          <w:lang w:val="pl-PL"/>
        </w:rPr>
      </w:pPr>
      <w:r w:rsidRPr="00613158">
        <w:rPr>
          <w:rFonts w:ascii="Arial" w:hAnsi="Arial" w:cs="Arial"/>
          <w:sz w:val="20"/>
          <w:u w:val="single"/>
          <w:lang w:val="pl-PL"/>
        </w:rPr>
        <w:t xml:space="preserve">Wymagane dokumenty w celu wykazania </w:t>
      </w:r>
      <w:r w:rsidR="00D368E9" w:rsidRPr="00397F2E">
        <w:rPr>
          <w:rFonts w:ascii="Arial" w:hAnsi="Arial" w:cs="Arial"/>
          <w:b/>
          <w:sz w:val="20"/>
          <w:u w:val="single"/>
          <w:lang w:val="pl-PL"/>
        </w:rPr>
        <w:t>braku podstaw do wykluczenia</w:t>
      </w:r>
      <w:r w:rsidRPr="00613158">
        <w:rPr>
          <w:rFonts w:ascii="Arial" w:hAnsi="Arial" w:cs="Arial"/>
          <w:sz w:val="20"/>
          <w:u w:val="single"/>
          <w:lang w:val="pl-PL"/>
        </w:rPr>
        <w:t xml:space="preserve"> Wykonawc</w:t>
      </w:r>
      <w:r w:rsidR="00D368E9" w:rsidRPr="00613158">
        <w:rPr>
          <w:rFonts w:ascii="Arial" w:hAnsi="Arial" w:cs="Arial"/>
          <w:sz w:val="20"/>
          <w:u w:val="single"/>
          <w:lang w:val="pl-PL"/>
        </w:rPr>
        <w:t>y</w:t>
      </w:r>
      <w:r w:rsidR="00156EA8" w:rsidRPr="00613158">
        <w:rPr>
          <w:rFonts w:ascii="Arial" w:hAnsi="Arial" w:cs="Arial"/>
          <w:b/>
          <w:sz w:val="20"/>
          <w:u w:val="single"/>
          <w:lang w:val="pl-PL"/>
        </w:rPr>
        <w:br/>
      </w:r>
      <w:r w:rsidRPr="00613158">
        <w:rPr>
          <w:rFonts w:ascii="Arial" w:hAnsi="Arial" w:cs="Arial"/>
          <w:b/>
          <w:sz w:val="20"/>
          <w:u w:val="single"/>
          <w:lang w:val="pl-PL"/>
        </w:rPr>
        <w:t xml:space="preserve">w art. 24 ust. 1 ustawy </w:t>
      </w:r>
      <w:r w:rsidR="000734B8" w:rsidRPr="00613158">
        <w:rPr>
          <w:rFonts w:ascii="Arial" w:hAnsi="Arial" w:cs="Arial"/>
          <w:b/>
          <w:sz w:val="20"/>
          <w:u w:val="single"/>
          <w:lang w:val="pl-PL"/>
        </w:rPr>
        <w:t>:</w:t>
      </w:r>
    </w:p>
    <w:p w:rsidR="00613158" w:rsidRPr="00613158" w:rsidRDefault="00613158" w:rsidP="00613158">
      <w:pPr>
        <w:pStyle w:val="Tekstpodstawowywcity3"/>
        <w:tabs>
          <w:tab w:val="clear" w:pos="426"/>
        </w:tabs>
        <w:ind w:left="708" w:firstLine="0"/>
        <w:rPr>
          <w:rFonts w:ascii="Arial" w:hAnsi="Arial" w:cs="Arial"/>
          <w:sz w:val="20"/>
          <w:u w:val="single"/>
          <w:lang w:val="pl-PL"/>
        </w:rPr>
      </w:pPr>
    </w:p>
    <w:p w:rsidR="00140827" w:rsidRDefault="00140827" w:rsidP="00DA3868">
      <w:pPr>
        <w:numPr>
          <w:ilvl w:val="0"/>
          <w:numId w:val="8"/>
        </w:numPr>
        <w:tabs>
          <w:tab w:val="left" w:pos="851"/>
        </w:tabs>
        <w:ind w:left="851" w:hanging="425"/>
        <w:jc w:val="both"/>
        <w:rPr>
          <w:rFonts w:ascii="Arial" w:hAnsi="Arial" w:cs="Arial"/>
          <w:sz w:val="20"/>
          <w:szCs w:val="20"/>
          <w:lang w:val="pl-PL"/>
        </w:rPr>
      </w:pPr>
      <w:r w:rsidRPr="00B3618F">
        <w:rPr>
          <w:rFonts w:ascii="Arial" w:hAnsi="Arial" w:cs="Arial"/>
          <w:b/>
          <w:sz w:val="20"/>
          <w:szCs w:val="20"/>
          <w:lang w:val="pl-PL"/>
        </w:rPr>
        <w:t>aktualny odpis</w:t>
      </w:r>
      <w:r w:rsidRPr="00452DB8">
        <w:rPr>
          <w:rFonts w:ascii="Arial" w:hAnsi="Arial" w:cs="Arial"/>
          <w:sz w:val="20"/>
          <w:szCs w:val="20"/>
          <w:lang w:val="pl-PL"/>
        </w:rPr>
        <w:t xml:space="preserve"> z właściwego rejestru</w:t>
      </w:r>
      <w:r w:rsidR="001C13F4">
        <w:rPr>
          <w:rFonts w:ascii="Arial" w:hAnsi="Arial" w:cs="Arial"/>
          <w:sz w:val="20"/>
          <w:szCs w:val="20"/>
          <w:lang w:val="pl-PL"/>
        </w:rPr>
        <w:t xml:space="preserve"> </w:t>
      </w:r>
      <w:r w:rsidRPr="00B3618F">
        <w:rPr>
          <w:rFonts w:ascii="Arial" w:hAnsi="Arial" w:cs="Arial"/>
          <w:sz w:val="20"/>
          <w:szCs w:val="20"/>
          <w:lang w:val="pl-PL"/>
        </w:rPr>
        <w:t xml:space="preserve">lub centralnej ewidencji i informacji o działalności gospodarczej, jeżeli odrębne przepisy wymagają wpisu do rejestru lub ewidencji, w celu wykazania braku podstaw do wykluczenia w oparciu o </w:t>
      </w:r>
      <w:r w:rsidRPr="00FE1C3E">
        <w:rPr>
          <w:rFonts w:ascii="Arial" w:hAnsi="Arial" w:cs="Arial"/>
          <w:sz w:val="20"/>
          <w:szCs w:val="20"/>
          <w:lang w:val="pl-PL"/>
        </w:rPr>
        <w:t xml:space="preserve">art. 24 ust. </w:t>
      </w:r>
      <w:r w:rsidR="00107353" w:rsidRPr="00FE1C3E">
        <w:rPr>
          <w:rFonts w:ascii="Arial" w:hAnsi="Arial" w:cs="Arial"/>
          <w:sz w:val="20"/>
          <w:szCs w:val="20"/>
          <w:lang w:val="pl-PL"/>
        </w:rPr>
        <w:t>5</w:t>
      </w:r>
      <w:r w:rsidRPr="00FE1C3E">
        <w:rPr>
          <w:rFonts w:ascii="Arial" w:hAnsi="Arial" w:cs="Arial"/>
          <w:sz w:val="20"/>
          <w:szCs w:val="20"/>
          <w:lang w:val="pl-PL"/>
        </w:rPr>
        <w:t xml:space="preserve"> pkt. </w:t>
      </w:r>
      <w:r w:rsidR="00107353" w:rsidRPr="00FE1C3E">
        <w:rPr>
          <w:rFonts w:ascii="Arial" w:hAnsi="Arial" w:cs="Arial"/>
          <w:sz w:val="20"/>
          <w:szCs w:val="20"/>
          <w:lang w:val="pl-PL"/>
        </w:rPr>
        <w:t>1</w:t>
      </w:r>
      <w:r w:rsidRPr="00B3618F">
        <w:rPr>
          <w:rFonts w:ascii="Arial" w:hAnsi="Arial" w:cs="Arial"/>
          <w:sz w:val="20"/>
          <w:szCs w:val="20"/>
          <w:lang w:val="pl-PL"/>
        </w:rPr>
        <w:t xml:space="preserve"> ustawy</w:t>
      </w:r>
      <w:r>
        <w:rPr>
          <w:rFonts w:ascii="Arial" w:hAnsi="Arial" w:cs="Arial"/>
          <w:sz w:val="20"/>
          <w:szCs w:val="20"/>
          <w:lang w:val="pl-PL"/>
        </w:rPr>
        <w:t>,</w:t>
      </w:r>
      <w:r w:rsidRPr="00D65313">
        <w:rPr>
          <w:rFonts w:ascii="Arial" w:hAnsi="Arial" w:cs="Arial"/>
          <w:sz w:val="20"/>
          <w:szCs w:val="20"/>
          <w:lang w:val="pl-PL"/>
        </w:rPr>
        <w:t xml:space="preserve"> wystawiony </w:t>
      </w:r>
      <w:r w:rsidRPr="00F4004A">
        <w:rPr>
          <w:rFonts w:ascii="Arial" w:hAnsi="Arial" w:cs="Arial"/>
          <w:b/>
          <w:sz w:val="20"/>
          <w:szCs w:val="20"/>
          <w:lang w:val="pl-PL"/>
        </w:rPr>
        <w:t xml:space="preserve">nie wcześniej niż </w:t>
      </w:r>
      <w:r w:rsidRPr="00CB4BC3">
        <w:rPr>
          <w:rFonts w:ascii="Arial" w:hAnsi="Arial" w:cs="Arial"/>
          <w:b/>
          <w:sz w:val="20"/>
          <w:szCs w:val="20"/>
          <w:lang w:val="pl-PL"/>
        </w:rPr>
        <w:t>6 miesięcy</w:t>
      </w:r>
      <w:r w:rsidRPr="00D65313">
        <w:rPr>
          <w:rFonts w:ascii="Arial" w:hAnsi="Arial" w:cs="Arial"/>
          <w:sz w:val="20"/>
          <w:szCs w:val="20"/>
          <w:lang w:val="pl-PL"/>
        </w:rPr>
        <w:t xml:space="preserve"> przed upływem terminu składania ofert;</w:t>
      </w:r>
    </w:p>
    <w:p w:rsidR="00140827" w:rsidRPr="00504043" w:rsidRDefault="00140827" w:rsidP="00FB0628">
      <w:pPr>
        <w:pStyle w:val="Akapitzlist"/>
        <w:ind w:left="0"/>
        <w:rPr>
          <w:rFonts w:ascii="Arial" w:hAnsi="Arial" w:cs="Arial"/>
          <w:sz w:val="20"/>
          <w:szCs w:val="20"/>
          <w:lang w:val="pl-PL"/>
        </w:rPr>
      </w:pPr>
    </w:p>
    <w:p w:rsidR="00140827" w:rsidRPr="00504043" w:rsidRDefault="00140827" w:rsidP="00DA3868">
      <w:pPr>
        <w:numPr>
          <w:ilvl w:val="0"/>
          <w:numId w:val="8"/>
        </w:numPr>
        <w:tabs>
          <w:tab w:val="left" w:pos="851"/>
        </w:tabs>
        <w:ind w:left="851" w:hanging="425"/>
        <w:jc w:val="both"/>
        <w:rPr>
          <w:rFonts w:ascii="Arial" w:hAnsi="Arial" w:cs="Arial"/>
          <w:sz w:val="20"/>
          <w:szCs w:val="20"/>
          <w:lang w:val="pl-PL"/>
        </w:rPr>
      </w:pPr>
      <w:r w:rsidRPr="00504043">
        <w:rPr>
          <w:rFonts w:ascii="Arial" w:hAnsi="Arial" w:cs="Arial"/>
          <w:b/>
          <w:sz w:val="20"/>
          <w:szCs w:val="20"/>
          <w:lang w:val="pl-PL"/>
        </w:rPr>
        <w:lastRenderedPageBreak/>
        <w:t>aktualna informacja z Krajowego Rejestru Karnego</w:t>
      </w:r>
      <w:r w:rsidRPr="00504043">
        <w:rPr>
          <w:rFonts w:ascii="Arial" w:hAnsi="Arial" w:cs="Arial"/>
          <w:sz w:val="20"/>
          <w:szCs w:val="20"/>
          <w:lang w:val="pl-PL"/>
        </w:rPr>
        <w:t xml:space="preserve"> w zakresie określonym </w:t>
      </w:r>
      <w:r w:rsidRPr="00FE1C3E">
        <w:rPr>
          <w:rFonts w:ascii="Arial" w:hAnsi="Arial" w:cs="Arial"/>
          <w:sz w:val="20"/>
          <w:szCs w:val="20"/>
          <w:lang w:val="pl-PL"/>
        </w:rPr>
        <w:t>w art. 24.ust.1</w:t>
      </w:r>
      <w:r w:rsidR="00A472C1">
        <w:rPr>
          <w:rFonts w:ascii="Arial" w:hAnsi="Arial" w:cs="Arial"/>
          <w:sz w:val="20"/>
          <w:szCs w:val="20"/>
          <w:lang w:val="pl-PL"/>
        </w:rPr>
        <w:t xml:space="preserve"> </w:t>
      </w:r>
      <w:r w:rsidRPr="00FE1C3E">
        <w:rPr>
          <w:rFonts w:ascii="Arial" w:hAnsi="Arial" w:cs="Arial"/>
          <w:sz w:val="20"/>
          <w:szCs w:val="20"/>
          <w:lang w:val="pl-PL"/>
        </w:rPr>
        <w:t xml:space="preserve">pkt </w:t>
      </w:r>
      <w:r w:rsidR="00A854B1" w:rsidRPr="00FE1C3E">
        <w:rPr>
          <w:rFonts w:ascii="Arial" w:hAnsi="Arial" w:cs="Arial"/>
          <w:sz w:val="20"/>
          <w:szCs w:val="20"/>
          <w:lang w:val="pl-PL"/>
        </w:rPr>
        <w:t>13, 14 i 21</w:t>
      </w:r>
      <w:r w:rsidRPr="00FE1C3E">
        <w:rPr>
          <w:rFonts w:ascii="Arial" w:hAnsi="Arial" w:cs="Arial"/>
          <w:sz w:val="20"/>
          <w:szCs w:val="20"/>
          <w:lang w:val="pl-PL"/>
        </w:rPr>
        <w:t xml:space="preserve"> ustawy, wystawiona </w:t>
      </w:r>
      <w:r w:rsidRPr="00FE1C3E">
        <w:rPr>
          <w:rFonts w:ascii="Arial" w:hAnsi="Arial" w:cs="Arial"/>
          <w:b/>
          <w:sz w:val="20"/>
          <w:szCs w:val="20"/>
          <w:lang w:val="pl-PL"/>
        </w:rPr>
        <w:t>nie wcześniej niż</w:t>
      </w:r>
      <w:r w:rsidR="00A472C1">
        <w:rPr>
          <w:rFonts w:ascii="Arial" w:hAnsi="Arial" w:cs="Arial"/>
          <w:b/>
          <w:sz w:val="20"/>
          <w:szCs w:val="20"/>
          <w:lang w:val="pl-PL"/>
        </w:rPr>
        <w:t xml:space="preserve"> </w:t>
      </w:r>
      <w:r w:rsidRPr="00FE1C3E">
        <w:rPr>
          <w:rFonts w:ascii="Arial" w:hAnsi="Arial" w:cs="Arial"/>
          <w:b/>
          <w:sz w:val="20"/>
          <w:szCs w:val="20"/>
          <w:lang w:val="pl-PL"/>
        </w:rPr>
        <w:t>6 miesięcy</w:t>
      </w:r>
      <w:r w:rsidRPr="00FE1C3E">
        <w:rPr>
          <w:rFonts w:ascii="Arial" w:hAnsi="Arial" w:cs="Arial"/>
          <w:sz w:val="20"/>
          <w:szCs w:val="20"/>
          <w:lang w:val="pl-PL"/>
        </w:rPr>
        <w:t xml:space="preserve"> przed upływem terminu</w:t>
      </w:r>
      <w:r w:rsidRPr="00504043">
        <w:rPr>
          <w:rFonts w:ascii="Arial" w:hAnsi="Arial" w:cs="Arial"/>
          <w:sz w:val="20"/>
          <w:szCs w:val="20"/>
          <w:lang w:val="pl-PL"/>
        </w:rPr>
        <w:t xml:space="preserve"> składania wniosków o dopuszczenie do udziału w postępowaniu o udzielenie zamówienia albo składania ofert;</w:t>
      </w:r>
    </w:p>
    <w:p w:rsidR="00140827" w:rsidRPr="00504043" w:rsidRDefault="00140827" w:rsidP="00140827">
      <w:pPr>
        <w:pStyle w:val="Akapitzlist"/>
        <w:rPr>
          <w:rFonts w:ascii="Arial" w:hAnsi="Arial" w:cs="Arial"/>
          <w:sz w:val="20"/>
          <w:szCs w:val="20"/>
          <w:lang w:val="pl-PL"/>
        </w:rPr>
      </w:pPr>
    </w:p>
    <w:p w:rsidR="00A854B1" w:rsidRPr="00504043" w:rsidRDefault="00A854B1" w:rsidP="00DA3868">
      <w:pPr>
        <w:numPr>
          <w:ilvl w:val="0"/>
          <w:numId w:val="8"/>
        </w:numPr>
        <w:tabs>
          <w:tab w:val="left" w:pos="851"/>
        </w:tabs>
        <w:ind w:left="851" w:hanging="425"/>
        <w:jc w:val="both"/>
        <w:rPr>
          <w:rFonts w:ascii="Arial" w:hAnsi="Arial" w:cs="Arial"/>
          <w:sz w:val="20"/>
          <w:szCs w:val="20"/>
          <w:lang w:val="pl-PL"/>
        </w:rPr>
      </w:pPr>
      <w:r w:rsidRPr="00FE1C3E">
        <w:rPr>
          <w:rFonts w:ascii="Arial" w:eastAsia="TimesNewRoman" w:hAnsi="Arial" w:cs="Arial"/>
          <w:b/>
          <w:sz w:val="20"/>
          <w:szCs w:val="20"/>
          <w:lang w:val="pl-PL"/>
        </w:rPr>
        <w:t>oświadczenie Wykonawcy</w:t>
      </w:r>
      <w:r w:rsidRPr="00504043">
        <w:rPr>
          <w:rFonts w:ascii="Arial" w:eastAsia="TimesNewRoman" w:hAnsi="Arial" w:cs="Arial"/>
          <w:sz w:val="20"/>
          <w:szCs w:val="20"/>
          <w:lang w:val="pl-PL"/>
        </w:rPr>
        <w:t xml:space="preserve">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BD626B">
        <w:rPr>
          <w:rFonts w:ascii="Arial" w:eastAsia="TimesNewRoman" w:hAnsi="Arial" w:cs="Arial"/>
          <w:sz w:val="20"/>
          <w:szCs w:val="20"/>
          <w:lang w:val="pl-PL"/>
        </w:rPr>
        <w:t xml:space="preserve"> </w:t>
      </w:r>
    </w:p>
    <w:p w:rsidR="00A854B1" w:rsidRPr="00504043" w:rsidRDefault="00A854B1" w:rsidP="00A854B1">
      <w:pPr>
        <w:pStyle w:val="Akapitzlist"/>
        <w:rPr>
          <w:rFonts w:ascii="Arial" w:hAnsi="Arial" w:cs="Arial"/>
          <w:sz w:val="20"/>
          <w:szCs w:val="20"/>
          <w:lang w:val="pl-PL"/>
        </w:rPr>
      </w:pPr>
    </w:p>
    <w:p w:rsidR="00A854B1" w:rsidRPr="0057724B" w:rsidRDefault="00A854B1" w:rsidP="00DA3868">
      <w:pPr>
        <w:numPr>
          <w:ilvl w:val="0"/>
          <w:numId w:val="8"/>
        </w:numPr>
        <w:tabs>
          <w:tab w:val="left" w:pos="851"/>
        </w:tabs>
        <w:ind w:left="851" w:hanging="425"/>
        <w:jc w:val="both"/>
        <w:rPr>
          <w:rFonts w:ascii="Arial" w:hAnsi="Arial" w:cs="Arial"/>
          <w:sz w:val="18"/>
          <w:szCs w:val="18"/>
          <w:lang w:val="pl-PL"/>
        </w:rPr>
      </w:pPr>
      <w:r w:rsidRPr="00FE1C3E">
        <w:rPr>
          <w:rFonts w:ascii="Arial" w:eastAsia="TimesNewRoman" w:hAnsi="Arial" w:cs="Arial"/>
          <w:b/>
          <w:sz w:val="20"/>
          <w:szCs w:val="20"/>
          <w:lang w:val="pl-PL"/>
        </w:rPr>
        <w:t>oświadczenie Wykonawcy</w:t>
      </w:r>
      <w:r w:rsidRPr="00FE1C3E">
        <w:rPr>
          <w:rFonts w:ascii="Arial" w:eastAsia="TimesNewRoman" w:hAnsi="Arial" w:cs="Arial"/>
          <w:sz w:val="20"/>
          <w:szCs w:val="20"/>
          <w:lang w:val="pl-PL"/>
        </w:rPr>
        <w:t xml:space="preserve"> o</w:t>
      </w:r>
      <w:r w:rsidRPr="00504043">
        <w:rPr>
          <w:rFonts w:ascii="Arial" w:eastAsia="TimesNewRoman" w:hAnsi="Arial" w:cs="Arial"/>
          <w:sz w:val="20"/>
          <w:szCs w:val="20"/>
          <w:lang w:val="pl-PL"/>
        </w:rPr>
        <w:t xml:space="preserve"> braku orzeczenia wobec niego tytułem środka zapobiegawczego zakazu ubiegania się o zamówienia publiczne.</w:t>
      </w:r>
      <w:r w:rsidR="00BD626B">
        <w:rPr>
          <w:rFonts w:ascii="Arial" w:eastAsia="TimesNewRoman" w:hAnsi="Arial" w:cs="Arial"/>
          <w:sz w:val="20"/>
          <w:szCs w:val="20"/>
          <w:lang w:val="pl-PL"/>
        </w:rPr>
        <w:t xml:space="preserve"> </w:t>
      </w:r>
    </w:p>
    <w:p w:rsidR="0057724B" w:rsidRDefault="0057724B" w:rsidP="0057724B">
      <w:pPr>
        <w:pStyle w:val="Akapitzlist"/>
        <w:rPr>
          <w:rFonts w:ascii="Arial" w:hAnsi="Arial" w:cs="Arial"/>
          <w:sz w:val="18"/>
          <w:szCs w:val="18"/>
          <w:lang w:val="pl-PL"/>
        </w:rPr>
      </w:pPr>
    </w:p>
    <w:p w:rsidR="0057724B" w:rsidRPr="005631ED" w:rsidRDefault="0057724B" w:rsidP="00450F27">
      <w:pPr>
        <w:tabs>
          <w:tab w:val="left" w:pos="851"/>
        </w:tabs>
        <w:ind w:left="426"/>
        <w:jc w:val="both"/>
        <w:rPr>
          <w:rFonts w:ascii="Arial" w:hAnsi="Arial" w:cs="Arial"/>
          <w:sz w:val="18"/>
          <w:szCs w:val="18"/>
          <w:highlight w:val="cyan"/>
          <w:lang w:val="pl-PL"/>
        </w:rPr>
      </w:pPr>
      <w:r>
        <w:rPr>
          <w:rFonts w:ascii="Arial" w:hAnsi="Arial" w:cs="Arial"/>
          <w:sz w:val="20"/>
          <w:szCs w:val="20"/>
          <w:lang w:val="pl-PL"/>
        </w:rPr>
        <w:t>Wz</w:t>
      </w:r>
      <w:r w:rsidR="005631ED">
        <w:rPr>
          <w:rFonts w:ascii="Arial" w:hAnsi="Arial" w:cs="Arial"/>
          <w:sz w:val="20"/>
          <w:szCs w:val="20"/>
          <w:lang w:val="pl-PL"/>
        </w:rPr>
        <w:t>ory</w:t>
      </w:r>
      <w:r>
        <w:rPr>
          <w:rFonts w:ascii="Arial" w:hAnsi="Arial" w:cs="Arial"/>
          <w:sz w:val="20"/>
          <w:szCs w:val="20"/>
          <w:lang w:val="pl-PL"/>
        </w:rPr>
        <w:t xml:space="preserve"> oświadczeń</w:t>
      </w:r>
      <w:r w:rsidR="005631ED">
        <w:rPr>
          <w:rFonts w:ascii="Arial" w:hAnsi="Arial" w:cs="Arial"/>
          <w:sz w:val="20"/>
          <w:szCs w:val="20"/>
          <w:lang w:val="pl-PL"/>
        </w:rPr>
        <w:t xml:space="preserve"> </w:t>
      </w:r>
      <w:r w:rsidR="005631ED" w:rsidRPr="00F7497D">
        <w:rPr>
          <w:rFonts w:ascii="Arial" w:hAnsi="Arial" w:cs="Arial"/>
          <w:sz w:val="20"/>
          <w:szCs w:val="20"/>
          <w:lang w:val="pl-PL"/>
        </w:rPr>
        <w:t xml:space="preserve">o których mowa w pkt. </w:t>
      </w:r>
      <w:r w:rsidR="00FB0628">
        <w:rPr>
          <w:rFonts w:ascii="Arial" w:hAnsi="Arial" w:cs="Arial"/>
          <w:sz w:val="20"/>
          <w:szCs w:val="20"/>
          <w:lang w:val="pl-PL"/>
        </w:rPr>
        <w:t>3</w:t>
      </w:r>
      <w:r w:rsidR="005631ED" w:rsidRPr="00F7497D">
        <w:rPr>
          <w:rFonts w:ascii="Arial" w:hAnsi="Arial" w:cs="Arial"/>
          <w:sz w:val="20"/>
          <w:szCs w:val="20"/>
          <w:lang w:val="pl-PL"/>
        </w:rPr>
        <w:t xml:space="preserve">) i </w:t>
      </w:r>
      <w:r w:rsidR="00FB0628">
        <w:rPr>
          <w:rFonts w:ascii="Arial" w:hAnsi="Arial" w:cs="Arial"/>
          <w:sz w:val="20"/>
          <w:szCs w:val="20"/>
          <w:lang w:val="pl-PL"/>
        </w:rPr>
        <w:t>4</w:t>
      </w:r>
      <w:r w:rsidR="005631ED" w:rsidRPr="00F7497D">
        <w:rPr>
          <w:rFonts w:ascii="Arial" w:hAnsi="Arial" w:cs="Arial"/>
          <w:sz w:val="20"/>
          <w:szCs w:val="20"/>
          <w:lang w:val="pl-PL"/>
        </w:rPr>
        <w:t>)</w:t>
      </w:r>
      <w:r w:rsidRPr="00F7497D">
        <w:rPr>
          <w:rFonts w:ascii="Arial" w:hAnsi="Arial" w:cs="Arial"/>
          <w:sz w:val="20"/>
          <w:szCs w:val="20"/>
          <w:lang w:val="pl-PL"/>
        </w:rPr>
        <w:t xml:space="preserve"> </w:t>
      </w:r>
      <w:r w:rsidR="003C0136" w:rsidRPr="00F7497D">
        <w:rPr>
          <w:rFonts w:ascii="Arial" w:hAnsi="Arial" w:cs="Arial"/>
          <w:sz w:val="20"/>
          <w:szCs w:val="20"/>
          <w:lang w:val="pl-PL"/>
        </w:rPr>
        <w:t>określa załącznik</w:t>
      </w:r>
      <w:r w:rsidRPr="00F7497D">
        <w:rPr>
          <w:rFonts w:ascii="Arial" w:hAnsi="Arial" w:cs="Arial"/>
          <w:sz w:val="20"/>
          <w:szCs w:val="20"/>
          <w:lang w:val="pl-PL"/>
        </w:rPr>
        <w:t xml:space="preserve"> nr 1a</w:t>
      </w:r>
      <w:r w:rsidR="005631ED" w:rsidRPr="00F7497D">
        <w:rPr>
          <w:rFonts w:ascii="Arial" w:hAnsi="Arial" w:cs="Arial"/>
          <w:sz w:val="20"/>
          <w:szCs w:val="20"/>
          <w:lang w:val="pl-PL"/>
        </w:rPr>
        <w:t xml:space="preserve"> </w:t>
      </w:r>
      <w:r w:rsidR="00450F27" w:rsidRPr="00F7497D">
        <w:rPr>
          <w:rFonts w:ascii="Arial" w:hAnsi="Arial" w:cs="Arial"/>
          <w:sz w:val="20"/>
          <w:szCs w:val="20"/>
          <w:lang w:val="pl-PL"/>
        </w:rPr>
        <w:t>do</w:t>
      </w:r>
      <w:r w:rsidRPr="00F7497D">
        <w:rPr>
          <w:rFonts w:ascii="Arial" w:hAnsi="Arial" w:cs="Arial"/>
          <w:sz w:val="20"/>
          <w:szCs w:val="20"/>
          <w:lang w:val="pl-PL"/>
        </w:rPr>
        <w:t xml:space="preserve"> </w:t>
      </w:r>
      <w:r w:rsidR="00450F27" w:rsidRPr="00F7497D">
        <w:rPr>
          <w:rFonts w:ascii="Arial" w:hAnsi="Arial" w:cs="Arial"/>
          <w:sz w:val="20"/>
          <w:szCs w:val="20"/>
          <w:lang w:val="pl-PL"/>
        </w:rPr>
        <w:t>SIWZ.</w:t>
      </w:r>
    </w:p>
    <w:p w:rsidR="00BD626B" w:rsidRPr="00FE1C3E" w:rsidRDefault="00BD626B" w:rsidP="00BD626B">
      <w:pPr>
        <w:tabs>
          <w:tab w:val="left" w:pos="851"/>
        </w:tabs>
        <w:ind w:left="851"/>
        <w:jc w:val="both"/>
        <w:rPr>
          <w:rFonts w:ascii="Arial" w:hAnsi="Arial" w:cs="Arial"/>
          <w:sz w:val="20"/>
          <w:szCs w:val="20"/>
          <w:lang w:val="pl-PL"/>
        </w:rPr>
      </w:pPr>
    </w:p>
    <w:p w:rsidR="00D908EC" w:rsidRPr="00A026A0" w:rsidRDefault="00D908EC" w:rsidP="00DA3868">
      <w:pPr>
        <w:pStyle w:val="Tekstpodstawowy31"/>
        <w:widowControl w:val="0"/>
        <w:numPr>
          <w:ilvl w:val="1"/>
          <w:numId w:val="32"/>
        </w:numPr>
        <w:tabs>
          <w:tab w:val="left" w:pos="426"/>
        </w:tabs>
        <w:spacing w:after="0"/>
        <w:ind w:left="426" w:hanging="426"/>
        <w:jc w:val="both"/>
        <w:rPr>
          <w:rFonts w:ascii="Arial" w:hAnsi="Arial" w:cs="Arial"/>
          <w:sz w:val="20"/>
          <w:szCs w:val="20"/>
          <w:u w:val="single"/>
          <w:lang w:val="pl-PL"/>
        </w:rPr>
      </w:pPr>
      <w:r w:rsidRPr="00A026A0">
        <w:rPr>
          <w:rFonts w:ascii="Arial" w:hAnsi="Arial" w:cs="Arial"/>
          <w:sz w:val="20"/>
          <w:szCs w:val="20"/>
          <w:u w:val="single"/>
          <w:lang w:val="pl-PL"/>
        </w:rPr>
        <w:t xml:space="preserve">W celu potwierdzenia, </w:t>
      </w:r>
      <w:r w:rsidRPr="00DE467B">
        <w:rPr>
          <w:rFonts w:ascii="Arial" w:hAnsi="Arial" w:cs="Arial"/>
          <w:b/>
          <w:sz w:val="20"/>
          <w:szCs w:val="20"/>
          <w:u w:val="single"/>
          <w:lang w:val="pl-PL"/>
        </w:rPr>
        <w:t>że oferowane dostawy, usługi</w:t>
      </w:r>
      <w:r w:rsidRPr="00A026A0">
        <w:rPr>
          <w:rFonts w:ascii="Arial" w:hAnsi="Arial" w:cs="Arial"/>
          <w:sz w:val="20"/>
          <w:szCs w:val="20"/>
          <w:u w:val="single"/>
          <w:lang w:val="pl-PL"/>
        </w:rPr>
        <w:t xml:space="preserve"> odpowiadają wymaganiom określonym przez zamawiającego Wykonawca zobowiązany jest złożyć:</w:t>
      </w:r>
    </w:p>
    <w:p w:rsidR="00D908EC" w:rsidRPr="00A026A0" w:rsidRDefault="00D908EC" w:rsidP="00D908EC">
      <w:pPr>
        <w:pStyle w:val="Tekstpodstawowy31"/>
        <w:widowControl w:val="0"/>
        <w:tabs>
          <w:tab w:val="left" w:pos="426"/>
        </w:tabs>
        <w:spacing w:after="0"/>
        <w:ind w:left="426"/>
        <w:jc w:val="both"/>
        <w:rPr>
          <w:rFonts w:ascii="Arial" w:hAnsi="Arial" w:cs="Arial"/>
          <w:sz w:val="20"/>
          <w:szCs w:val="20"/>
          <w:u w:val="single"/>
          <w:lang w:val="pl-PL"/>
        </w:rPr>
      </w:pPr>
    </w:p>
    <w:p w:rsidR="000A2458" w:rsidRDefault="003E56DC" w:rsidP="00450F27">
      <w:pPr>
        <w:tabs>
          <w:tab w:val="left" w:pos="720"/>
        </w:tabs>
        <w:suppressAutoHyphens/>
        <w:ind w:left="426"/>
        <w:jc w:val="both"/>
        <w:rPr>
          <w:rFonts w:ascii="Arial" w:hAnsi="Arial" w:cs="Arial"/>
          <w:sz w:val="20"/>
          <w:szCs w:val="20"/>
          <w:lang w:val="pl-PL"/>
        </w:rPr>
      </w:pPr>
      <w:r>
        <w:rPr>
          <w:rFonts w:ascii="Arial" w:hAnsi="Arial" w:cs="Arial"/>
          <w:b/>
          <w:sz w:val="20"/>
          <w:szCs w:val="20"/>
          <w:lang w:val="pl-PL"/>
        </w:rPr>
        <w:t>d</w:t>
      </w:r>
      <w:r w:rsidR="00C631A3" w:rsidRPr="00C631A3">
        <w:rPr>
          <w:rFonts w:ascii="Arial" w:hAnsi="Arial" w:cs="Arial"/>
          <w:b/>
          <w:sz w:val="20"/>
          <w:szCs w:val="20"/>
          <w:lang w:val="pl-PL"/>
        </w:rPr>
        <w:t>okument</w:t>
      </w:r>
      <w:r w:rsidR="00C631A3" w:rsidRPr="00C631A3">
        <w:rPr>
          <w:rFonts w:ascii="Arial" w:hAnsi="Arial" w:cs="Arial"/>
          <w:sz w:val="20"/>
          <w:szCs w:val="20"/>
          <w:lang w:val="pl-PL"/>
        </w:rPr>
        <w:t xml:space="preserve">: </w:t>
      </w:r>
      <w:r w:rsidR="00C631A3" w:rsidRPr="00C631A3">
        <w:rPr>
          <w:rFonts w:ascii="Arial" w:hAnsi="Arial" w:cs="Arial"/>
          <w:b/>
          <w:sz w:val="20"/>
          <w:szCs w:val="20"/>
          <w:lang w:val="pl-PL"/>
        </w:rPr>
        <w:t>atest</w:t>
      </w:r>
      <w:r w:rsidR="00C631A3" w:rsidRPr="00C631A3">
        <w:rPr>
          <w:rFonts w:ascii="Arial" w:hAnsi="Arial" w:cs="Arial"/>
          <w:sz w:val="20"/>
          <w:szCs w:val="20"/>
          <w:lang w:val="pl-PL"/>
        </w:rPr>
        <w:t>/</w:t>
      </w:r>
      <w:r w:rsidR="00C631A3" w:rsidRPr="00C631A3">
        <w:rPr>
          <w:rFonts w:ascii="Arial" w:hAnsi="Arial" w:cs="Arial"/>
          <w:b/>
          <w:sz w:val="20"/>
          <w:szCs w:val="20"/>
          <w:lang w:val="pl-PL"/>
        </w:rPr>
        <w:t xml:space="preserve">świadectwo jakości </w:t>
      </w:r>
      <w:r w:rsidR="00C631A3" w:rsidRPr="00C631A3">
        <w:rPr>
          <w:rFonts w:ascii="Arial" w:hAnsi="Arial" w:cs="Arial"/>
          <w:sz w:val="20"/>
          <w:szCs w:val="20"/>
          <w:lang w:val="pl-PL"/>
        </w:rPr>
        <w:t>dotyczący ostatniej dostawy</w:t>
      </w:r>
      <w:r w:rsidR="0088377D">
        <w:rPr>
          <w:rFonts w:ascii="Arial" w:hAnsi="Arial" w:cs="Arial"/>
          <w:sz w:val="20"/>
          <w:szCs w:val="20"/>
          <w:lang w:val="pl-PL"/>
        </w:rPr>
        <w:t xml:space="preserve"> </w:t>
      </w:r>
      <w:r w:rsidR="00FB6A85" w:rsidRPr="00C5751E">
        <w:rPr>
          <w:rFonts w:ascii="Arial" w:hAnsi="Arial" w:cs="Arial"/>
          <w:sz w:val="20"/>
          <w:szCs w:val="20"/>
          <w:lang w:val="pl-PL"/>
        </w:rPr>
        <w:t>paliwa</w:t>
      </w:r>
      <w:r w:rsidR="0088377D">
        <w:rPr>
          <w:rFonts w:ascii="Arial" w:hAnsi="Arial" w:cs="Arial"/>
          <w:sz w:val="20"/>
          <w:szCs w:val="20"/>
          <w:lang w:val="pl-PL"/>
        </w:rPr>
        <w:t xml:space="preserve"> </w:t>
      </w:r>
      <w:r w:rsidR="00AA12D6" w:rsidRPr="00C631A3">
        <w:rPr>
          <w:rFonts w:ascii="Arial" w:hAnsi="Arial" w:cs="Arial"/>
          <w:sz w:val="20"/>
          <w:szCs w:val="20"/>
          <w:lang w:val="pl-PL"/>
        </w:rPr>
        <w:t>(</w:t>
      </w:r>
      <w:r w:rsidR="00AA12D6" w:rsidRPr="000428DA">
        <w:rPr>
          <w:rFonts w:ascii="Arial" w:hAnsi="Arial" w:cs="Arial"/>
          <w:sz w:val="20"/>
          <w:szCs w:val="20"/>
          <w:lang w:val="pl-PL"/>
        </w:rPr>
        <w:t>nie wcześniejszej niż sprzed 30 dni przed terminem składania ofert)</w:t>
      </w:r>
      <w:r w:rsidR="00AA12D6">
        <w:rPr>
          <w:rFonts w:ascii="Arial" w:hAnsi="Arial" w:cs="Arial"/>
          <w:sz w:val="20"/>
          <w:szCs w:val="20"/>
          <w:lang w:val="pl-PL"/>
        </w:rPr>
        <w:t>,</w:t>
      </w:r>
      <w:r w:rsidR="0088377D">
        <w:rPr>
          <w:rFonts w:ascii="Arial" w:hAnsi="Arial" w:cs="Arial"/>
          <w:sz w:val="20"/>
          <w:szCs w:val="20"/>
          <w:lang w:val="pl-PL"/>
        </w:rPr>
        <w:t xml:space="preserve"> </w:t>
      </w:r>
      <w:r w:rsidR="00FB6A85" w:rsidRPr="00A87736">
        <w:rPr>
          <w:rFonts w:ascii="Arial" w:hAnsi="Arial" w:cs="Arial"/>
          <w:sz w:val="20"/>
          <w:szCs w:val="20"/>
          <w:lang w:val="pl-PL"/>
        </w:rPr>
        <w:t xml:space="preserve">do </w:t>
      </w:r>
      <w:r w:rsidR="00AA12D6" w:rsidRPr="00A87736">
        <w:rPr>
          <w:rFonts w:ascii="Arial" w:hAnsi="Arial" w:cs="Arial"/>
          <w:sz w:val="20"/>
          <w:szCs w:val="20"/>
          <w:lang w:val="pl-PL"/>
        </w:rPr>
        <w:t>jednej ze</w:t>
      </w:r>
      <w:r w:rsidR="00FB6A85" w:rsidRPr="00A87736">
        <w:rPr>
          <w:rFonts w:ascii="Arial" w:hAnsi="Arial" w:cs="Arial"/>
          <w:sz w:val="20"/>
          <w:szCs w:val="20"/>
          <w:lang w:val="pl-PL"/>
        </w:rPr>
        <w:t xml:space="preserve"> stacji paliw Wykonawcy</w:t>
      </w:r>
      <w:r w:rsidR="0088377D" w:rsidRPr="00A87736">
        <w:rPr>
          <w:rFonts w:ascii="Arial" w:hAnsi="Arial" w:cs="Arial"/>
          <w:sz w:val="20"/>
          <w:szCs w:val="20"/>
          <w:lang w:val="pl-PL"/>
        </w:rPr>
        <w:t xml:space="preserve">, </w:t>
      </w:r>
      <w:r w:rsidR="00450F27" w:rsidRPr="00A87736">
        <w:rPr>
          <w:rFonts w:ascii="Arial" w:hAnsi="Arial" w:cs="Arial"/>
          <w:sz w:val="20"/>
          <w:szCs w:val="20"/>
          <w:lang w:val="pl-PL"/>
        </w:rPr>
        <w:t xml:space="preserve">wskazanej </w:t>
      </w:r>
      <w:r w:rsidR="00450F27" w:rsidRPr="00A87736">
        <w:rPr>
          <w:rFonts w:ascii="Arial" w:hAnsi="Arial" w:cs="Arial"/>
          <w:sz w:val="20"/>
          <w:szCs w:val="20"/>
          <w:lang w:val="pl-PL"/>
        </w:rPr>
        <w:br/>
        <w:t>w formularzu ofertowym</w:t>
      </w:r>
      <w:r w:rsidR="00A026A0" w:rsidRPr="00A87736">
        <w:rPr>
          <w:rFonts w:ascii="Arial" w:hAnsi="Arial" w:cs="Arial"/>
          <w:sz w:val="20"/>
          <w:szCs w:val="20"/>
          <w:lang w:val="pl-PL"/>
        </w:rPr>
        <w:t>,</w:t>
      </w:r>
      <w:r w:rsidR="00C631A3" w:rsidRPr="00C631A3">
        <w:rPr>
          <w:rFonts w:ascii="Arial" w:hAnsi="Arial" w:cs="Arial"/>
          <w:sz w:val="20"/>
          <w:szCs w:val="20"/>
          <w:lang w:val="pl-PL"/>
        </w:rPr>
        <w:t xml:space="preserve"> potwierdzając</w:t>
      </w:r>
      <w:r w:rsidR="00C631A3">
        <w:rPr>
          <w:rFonts w:ascii="Arial" w:hAnsi="Arial" w:cs="Arial"/>
          <w:sz w:val="20"/>
          <w:szCs w:val="20"/>
          <w:lang w:val="pl-PL"/>
        </w:rPr>
        <w:t>y</w:t>
      </w:r>
      <w:r w:rsidR="00C631A3" w:rsidRPr="00C631A3">
        <w:rPr>
          <w:rFonts w:ascii="Arial" w:hAnsi="Arial" w:cs="Arial"/>
          <w:sz w:val="20"/>
          <w:szCs w:val="20"/>
          <w:lang w:val="pl-PL"/>
        </w:rPr>
        <w:t xml:space="preserve">, że dostarczone Wykonawcy przez producenta/dostawcę paliwo spełnia wymogi dotyczące jakości paliwa określone w Rozporządzeniu Ministra Gospodarki </w:t>
      </w:r>
      <w:r w:rsidR="00450F27">
        <w:rPr>
          <w:rFonts w:ascii="Arial" w:hAnsi="Arial" w:cs="Arial"/>
          <w:sz w:val="20"/>
          <w:szCs w:val="20"/>
          <w:lang w:val="pl-PL"/>
        </w:rPr>
        <w:br/>
      </w:r>
      <w:r w:rsidR="00C631A3" w:rsidRPr="007742E7">
        <w:rPr>
          <w:rFonts w:ascii="Arial" w:hAnsi="Arial" w:cs="Arial"/>
          <w:sz w:val="20"/>
          <w:szCs w:val="20"/>
          <w:lang w:val="pl-PL"/>
        </w:rPr>
        <w:t xml:space="preserve">z dnia 9 </w:t>
      </w:r>
      <w:r w:rsidR="00847C2E" w:rsidRPr="007742E7">
        <w:rPr>
          <w:rFonts w:ascii="Arial" w:hAnsi="Arial" w:cs="Arial"/>
          <w:sz w:val="20"/>
          <w:szCs w:val="20"/>
          <w:lang w:val="pl-PL"/>
        </w:rPr>
        <w:t>października 2015 r.</w:t>
      </w:r>
      <w:r w:rsidR="00C631A3" w:rsidRPr="007742E7">
        <w:rPr>
          <w:rFonts w:ascii="Arial" w:hAnsi="Arial" w:cs="Arial"/>
          <w:sz w:val="20"/>
          <w:szCs w:val="20"/>
          <w:lang w:val="pl-PL"/>
        </w:rPr>
        <w:t xml:space="preserve"> w sprawie wymagań jakościowych dla paliw ciekłych (Dz.U. </w:t>
      </w:r>
      <w:r w:rsidR="00140827" w:rsidRPr="007742E7">
        <w:rPr>
          <w:rFonts w:ascii="Arial" w:hAnsi="Arial" w:cs="Arial"/>
          <w:sz w:val="20"/>
          <w:szCs w:val="20"/>
          <w:lang w:val="pl-PL"/>
        </w:rPr>
        <w:t>z 201</w:t>
      </w:r>
      <w:r w:rsidR="00847C2E" w:rsidRPr="007742E7">
        <w:rPr>
          <w:rFonts w:ascii="Arial" w:hAnsi="Arial" w:cs="Arial"/>
          <w:sz w:val="20"/>
          <w:szCs w:val="20"/>
          <w:lang w:val="pl-PL"/>
        </w:rPr>
        <w:t>5</w:t>
      </w:r>
      <w:r w:rsidR="00140827" w:rsidRPr="007742E7">
        <w:rPr>
          <w:rFonts w:ascii="Arial" w:hAnsi="Arial" w:cs="Arial"/>
          <w:sz w:val="20"/>
          <w:szCs w:val="20"/>
          <w:lang w:val="pl-PL"/>
        </w:rPr>
        <w:t xml:space="preserve"> r. poz. 1</w:t>
      </w:r>
      <w:r w:rsidR="00847C2E" w:rsidRPr="007742E7">
        <w:rPr>
          <w:rFonts w:ascii="Arial" w:hAnsi="Arial" w:cs="Arial"/>
          <w:sz w:val="20"/>
          <w:szCs w:val="20"/>
          <w:lang w:val="pl-PL"/>
        </w:rPr>
        <w:t>680</w:t>
      </w:r>
      <w:r w:rsidR="00450F27">
        <w:rPr>
          <w:rFonts w:ascii="Arial" w:hAnsi="Arial" w:cs="Arial"/>
          <w:sz w:val="20"/>
          <w:szCs w:val="20"/>
          <w:lang w:val="pl-PL"/>
        </w:rPr>
        <w:t xml:space="preserve"> </w:t>
      </w:r>
      <w:r w:rsidR="00C5751E" w:rsidRPr="007742E7">
        <w:rPr>
          <w:rFonts w:ascii="Arial" w:hAnsi="Arial" w:cs="Arial"/>
          <w:sz w:val="20"/>
          <w:szCs w:val="20"/>
          <w:lang w:val="pl-PL"/>
        </w:rPr>
        <w:t>z</w:t>
      </w:r>
      <w:r w:rsidR="003C7975">
        <w:rPr>
          <w:rFonts w:ascii="Arial" w:hAnsi="Arial" w:cs="Arial"/>
          <w:sz w:val="20"/>
          <w:szCs w:val="20"/>
          <w:lang w:val="pl-PL"/>
        </w:rPr>
        <w:t xml:space="preserve"> </w:t>
      </w:r>
      <w:proofErr w:type="spellStart"/>
      <w:r w:rsidR="00C5751E" w:rsidRPr="00DC291B">
        <w:rPr>
          <w:rFonts w:ascii="Arial" w:hAnsi="Arial" w:cs="Arial"/>
          <w:sz w:val="20"/>
          <w:szCs w:val="20"/>
          <w:lang w:val="pl-PL"/>
        </w:rPr>
        <w:t>późn</w:t>
      </w:r>
      <w:proofErr w:type="spellEnd"/>
      <w:r w:rsidR="00C5751E" w:rsidRPr="00DC291B">
        <w:rPr>
          <w:rFonts w:ascii="Arial" w:hAnsi="Arial" w:cs="Arial"/>
          <w:sz w:val="20"/>
          <w:szCs w:val="20"/>
          <w:lang w:val="pl-PL"/>
        </w:rPr>
        <w:t xml:space="preserve">. </w:t>
      </w:r>
      <w:r w:rsidR="00140827" w:rsidRPr="00DC291B">
        <w:rPr>
          <w:rFonts w:ascii="Arial" w:hAnsi="Arial" w:cs="Arial"/>
          <w:sz w:val="20"/>
          <w:szCs w:val="20"/>
          <w:lang w:val="pl-PL"/>
        </w:rPr>
        <w:t>z</w:t>
      </w:r>
      <w:r w:rsidR="00C5751E" w:rsidRPr="00DC291B">
        <w:rPr>
          <w:rFonts w:ascii="Arial" w:hAnsi="Arial" w:cs="Arial"/>
          <w:sz w:val="20"/>
          <w:szCs w:val="20"/>
          <w:lang w:val="pl-PL"/>
        </w:rPr>
        <w:t>mianami</w:t>
      </w:r>
      <w:r w:rsidR="00140827" w:rsidRPr="00DC291B">
        <w:rPr>
          <w:rFonts w:ascii="Arial" w:hAnsi="Arial" w:cs="Arial"/>
          <w:sz w:val="20"/>
          <w:szCs w:val="20"/>
          <w:lang w:val="pl-PL"/>
        </w:rPr>
        <w:t>)</w:t>
      </w:r>
      <w:r w:rsidR="00450F27">
        <w:rPr>
          <w:rFonts w:ascii="Arial" w:hAnsi="Arial" w:cs="Arial"/>
          <w:sz w:val="20"/>
          <w:szCs w:val="20"/>
          <w:lang w:val="pl-PL"/>
        </w:rPr>
        <w:t xml:space="preserve"> </w:t>
      </w:r>
      <w:r w:rsidR="00C631A3" w:rsidRPr="00DC291B">
        <w:rPr>
          <w:rFonts w:ascii="Arial" w:hAnsi="Arial" w:cs="Arial"/>
          <w:sz w:val="20"/>
          <w:szCs w:val="20"/>
          <w:lang w:val="pl-PL"/>
        </w:rPr>
        <w:t>zgodnie z warunkami określonymi w normie PN-EN ISO 4259</w:t>
      </w:r>
      <w:r w:rsidR="00C76457">
        <w:rPr>
          <w:rFonts w:ascii="Arial" w:hAnsi="Arial" w:cs="Arial"/>
          <w:sz w:val="20"/>
          <w:szCs w:val="20"/>
          <w:lang w:val="pl-PL"/>
        </w:rPr>
        <w:t>.</w:t>
      </w:r>
    </w:p>
    <w:p w:rsidR="0026715B" w:rsidRDefault="0026715B" w:rsidP="0026715B">
      <w:pPr>
        <w:tabs>
          <w:tab w:val="left" w:pos="720"/>
        </w:tabs>
        <w:suppressAutoHyphens/>
        <w:ind w:left="720"/>
        <w:jc w:val="both"/>
        <w:rPr>
          <w:rFonts w:ascii="Arial" w:hAnsi="Arial" w:cs="Arial"/>
          <w:sz w:val="20"/>
          <w:szCs w:val="20"/>
          <w:lang w:val="pl-PL"/>
        </w:rPr>
      </w:pPr>
    </w:p>
    <w:p w:rsidR="00F47B17" w:rsidRPr="000A2458" w:rsidRDefault="00F47B17" w:rsidP="0026715B">
      <w:pPr>
        <w:tabs>
          <w:tab w:val="left" w:pos="426"/>
        </w:tabs>
        <w:suppressAutoHyphens/>
        <w:ind w:left="426" w:hanging="426"/>
        <w:jc w:val="both"/>
        <w:rPr>
          <w:rFonts w:ascii="Arial" w:hAnsi="Arial" w:cs="Arial"/>
          <w:sz w:val="20"/>
          <w:szCs w:val="20"/>
          <w:lang w:val="pl-PL"/>
        </w:rPr>
      </w:pPr>
      <w:r w:rsidRPr="0026715B">
        <w:rPr>
          <w:rFonts w:ascii="Arial" w:hAnsi="Arial" w:cs="Arial"/>
          <w:sz w:val="20"/>
          <w:szCs w:val="20"/>
          <w:lang w:val="pl-PL"/>
        </w:rPr>
        <w:t>3</w:t>
      </w:r>
      <w:r w:rsidRPr="00F47B17">
        <w:rPr>
          <w:rFonts w:ascii="Arial" w:hAnsi="Arial" w:cs="Arial"/>
          <w:sz w:val="20"/>
          <w:szCs w:val="20"/>
          <w:lang w:val="pl-PL"/>
        </w:rPr>
        <w:t>.</w:t>
      </w:r>
      <w:r>
        <w:rPr>
          <w:rFonts w:ascii="Arial" w:hAnsi="Arial" w:cs="Arial"/>
          <w:sz w:val="20"/>
          <w:szCs w:val="20"/>
          <w:lang w:val="pl-PL"/>
        </w:rPr>
        <w:t>4</w:t>
      </w:r>
      <w:r>
        <w:rPr>
          <w:rFonts w:ascii="Arial" w:hAnsi="Arial" w:cs="Arial"/>
          <w:sz w:val="20"/>
          <w:szCs w:val="20"/>
          <w:lang w:val="pl-PL"/>
        </w:rPr>
        <w:tab/>
      </w:r>
      <w:r w:rsidRPr="00F7497D">
        <w:rPr>
          <w:rFonts w:ascii="Arial" w:hAnsi="Arial" w:cs="Arial"/>
          <w:sz w:val="20"/>
          <w:szCs w:val="20"/>
          <w:lang w:val="pl-PL"/>
        </w:rPr>
        <w:t>Wszystk</w:t>
      </w:r>
      <w:r w:rsidR="00450F27" w:rsidRPr="00F7497D">
        <w:rPr>
          <w:rFonts w:ascii="Arial" w:hAnsi="Arial" w:cs="Arial"/>
          <w:sz w:val="20"/>
          <w:szCs w:val="20"/>
          <w:lang w:val="pl-PL"/>
        </w:rPr>
        <w:t>ie w</w:t>
      </w:r>
      <w:r w:rsidR="0026715B" w:rsidRPr="00F7497D">
        <w:rPr>
          <w:rFonts w:ascii="Arial" w:hAnsi="Arial" w:cs="Arial"/>
          <w:sz w:val="20"/>
          <w:szCs w:val="20"/>
          <w:lang w:val="pl-PL"/>
        </w:rPr>
        <w:t>w</w:t>
      </w:r>
      <w:r w:rsidR="003C0136" w:rsidRPr="00F7497D">
        <w:rPr>
          <w:rFonts w:ascii="Arial" w:hAnsi="Arial" w:cs="Arial"/>
          <w:sz w:val="20"/>
          <w:szCs w:val="20"/>
          <w:lang w:val="pl-PL"/>
        </w:rPr>
        <w:t>.</w:t>
      </w:r>
      <w:r w:rsidR="0026715B" w:rsidRPr="00F7497D">
        <w:rPr>
          <w:rFonts w:ascii="Arial" w:hAnsi="Arial" w:cs="Arial"/>
          <w:sz w:val="20"/>
          <w:szCs w:val="20"/>
          <w:lang w:val="pl-PL"/>
        </w:rPr>
        <w:t xml:space="preserve"> dokumenty wymagane w pkt. od </w:t>
      </w:r>
      <w:r w:rsidR="003C0136" w:rsidRPr="00F7497D">
        <w:rPr>
          <w:rFonts w:ascii="Arial" w:hAnsi="Arial" w:cs="Arial"/>
          <w:sz w:val="20"/>
          <w:szCs w:val="20"/>
          <w:lang w:val="pl-PL"/>
        </w:rPr>
        <w:t>3</w:t>
      </w:r>
      <w:r w:rsidR="0026715B" w:rsidRPr="00F7497D">
        <w:rPr>
          <w:rFonts w:ascii="Arial" w:hAnsi="Arial" w:cs="Arial"/>
          <w:sz w:val="20"/>
          <w:szCs w:val="20"/>
          <w:lang w:val="pl-PL"/>
        </w:rPr>
        <w:t>.</w:t>
      </w:r>
      <w:r w:rsidR="00FA759A" w:rsidRPr="00F7497D">
        <w:rPr>
          <w:rFonts w:ascii="Arial" w:hAnsi="Arial" w:cs="Arial"/>
          <w:sz w:val="20"/>
          <w:szCs w:val="20"/>
          <w:lang w:val="pl-PL"/>
        </w:rPr>
        <w:t>1.</w:t>
      </w:r>
      <w:r w:rsidR="0026715B" w:rsidRPr="00F7497D">
        <w:rPr>
          <w:rFonts w:ascii="Arial" w:hAnsi="Arial" w:cs="Arial"/>
          <w:sz w:val="20"/>
          <w:szCs w:val="20"/>
          <w:lang w:val="pl-PL"/>
        </w:rPr>
        <w:t xml:space="preserve"> do 3.3</w:t>
      </w:r>
      <w:r w:rsidR="00FA759A" w:rsidRPr="00F7497D">
        <w:rPr>
          <w:rFonts w:ascii="Arial" w:hAnsi="Arial" w:cs="Arial"/>
          <w:sz w:val="20"/>
          <w:szCs w:val="20"/>
          <w:lang w:val="pl-PL"/>
        </w:rPr>
        <w:t>.</w:t>
      </w:r>
      <w:r w:rsidR="0026715B" w:rsidRPr="00F7497D">
        <w:rPr>
          <w:rFonts w:ascii="Arial" w:hAnsi="Arial" w:cs="Arial"/>
          <w:sz w:val="20"/>
          <w:szCs w:val="20"/>
          <w:lang w:val="pl-PL"/>
        </w:rPr>
        <w:t xml:space="preserve"> należy złożyć zgodnie z wytycznymi określonymi w pkt. </w:t>
      </w:r>
      <w:r w:rsidR="00445EAE" w:rsidRPr="00F7497D">
        <w:rPr>
          <w:rFonts w:ascii="Arial" w:hAnsi="Arial" w:cs="Arial"/>
          <w:sz w:val="20"/>
          <w:szCs w:val="20"/>
          <w:lang w:val="pl-PL"/>
        </w:rPr>
        <w:t xml:space="preserve">IX </w:t>
      </w:r>
      <w:r w:rsidR="003C0136" w:rsidRPr="00F7497D">
        <w:rPr>
          <w:rFonts w:ascii="Arial" w:hAnsi="Arial" w:cs="Arial"/>
          <w:sz w:val="20"/>
          <w:szCs w:val="20"/>
          <w:lang w:val="pl-PL"/>
        </w:rPr>
        <w:t>SIWZ</w:t>
      </w:r>
      <w:r w:rsidR="0026715B" w:rsidRPr="00F7497D">
        <w:rPr>
          <w:rFonts w:ascii="Arial" w:hAnsi="Arial" w:cs="Arial"/>
          <w:sz w:val="20"/>
          <w:szCs w:val="20"/>
          <w:lang w:val="pl-PL"/>
        </w:rPr>
        <w:t>.</w:t>
      </w:r>
    </w:p>
    <w:p w:rsidR="00DD1F13" w:rsidRPr="00DD1F13" w:rsidRDefault="00DD1F13" w:rsidP="00DD1F13">
      <w:pPr>
        <w:pStyle w:val="Tekstpodstawowy31"/>
        <w:widowControl w:val="0"/>
        <w:tabs>
          <w:tab w:val="left" w:pos="426"/>
        </w:tabs>
        <w:spacing w:after="0"/>
        <w:ind w:left="426"/>
        <w:jc w:val="both"/>
        <w:rPr>
          <w:rFonts w:ascii="Arial" w:hAnsi="Arial" w:cs="Arial"/>
          <w:b/>
          <w:sz w:val="20"/>
          <w:szCs w:val="20"/>
          <w:lang w:val="pl-PL"/>
        </w:rPr>
      </w:pPr>
    </w:p>
    <w:p w:rsidR="00D553F4" w:rsidRPr="003C0136" w:rsidRDefault="00D553F4" w:rsidP="00DA3868">
      <w:pPr>
        <w:pStyle w:val="Akapitzlist"/>
        <w:numPr>
          <w:ilvl w:val="2"/>
          <w:numId w:val="7"/>
        </w:numPr>
        <w:contextualSpacing w:val="0"/>
        <w:jc w:val="both"/>
        <w:rPr>
          <w:rFonts w:ascii="Arial" w:hAnsi="Arial" w:cs="Arial"/>
          <w:vanish/>
          <w:sz w:val="20"/>
          <w:szCs w:val="20"/>
          <w:u w:val="single"/>
          <w:lang w:val="pl-PL"/>
        </w:rPr>
      </w:pPr>
    </w:p>
    <w:p w:rsidR="00F845A7" w:rsidRPr="003C0136" w:rsidRDefault="007F7A1F" w:rsidP="00DA3868">
      <w:pPr>
        <w:pStyle w:val="Bezodstpw"/>
        <w:numPr>
          <w:ilvl w:val="0"/>
          <w:numId w:val="31"/>
        </w:numPr>
        <w:ind w:left="426" w:hanging="426"/>
        <w:jc w:val="both"/>
        <w:rPr>
          <w:rFonts w:ascii="Arial" w:hAnsi="Arial" w:cs="Arial"/>
          <w:b/>
          <w:sz w:val="20"/>
          <w:szCs w:val="20"/>
          <w:lang w:val="pl-PL"/>
        </w:rPr>
      </w:pPr>
      <w:r w:rsidRPr="003C0136">
        <w:rPr>
          <w:rFonts w:ascii="Arial" w:hAnsi="Arial" w:cs="Arial"/>
          <w:b/>
          <w:sz w:val="20"/>
          <w:szCs w:val="20"/>
          <w:lang w:val="pl-PL"/>
        </w:rPr>
        <w:t xml:space="preserve">Dodatkowe informacje o dokumentach potwierdzających </w:t>
      </w:r>
      <w:r w:rsidR="003C0136" w:rsidRPr="00F7497D">
        <w:rPr>
          <w:rFonts w:ascii="Arial" w:hAnsi="Arial" w:cs="Arial"/>
          <w:b/>
          <w:sz w:val="20"/>
          <w:szCs w:val="20"/>
          <w:lang w:val="pl-PL"/>
        </w:rPr>
        <w:t xml:space="preserve">brak podstaw do wykluczenia </w:t>
      </w:r>
      <w:r w:rsidR="003C0136" w:rsidRPr="00F7497D">
        <w:rPr>
          <w:rFonts w:ascii="Arial" w:hAnsi="Arial" w:cs="Arial"/>
          <w:b/>
          <w:sz w:val="20"/>
          <w:szCs w:val="20"/>
          <w:lang w:val="pl-PL"/>
        </w:rPr>
        <w:br/>
        <w:t xml:space="preserve">z postępowania </w:t>
      </w:r>
      <w:r w:rsidRPr="00F7497D">
        <w:rPr>
          <w:rFonts w:ascii="Arial" w:hAnsi="Arial" w:cs="Arial"/>
          <w:b/>
          <w:sz w:val="20"/>
          <w:szCs w:val="20"/>
          <w:lang w:val="pl-PL"/>
        </w:rPr>
        <w:t xml:space="preserve"> Wykonawców mających siedzibę lub miejsce za</w:t>
      </w:r>
      <w:r w:rsidRPr="003C0136">
        <w:rPr>
          <w:rFonts w:ascii="Arial" w:hAnsi="Arial" w:cs="Arial"/>
          <w:b/>
          <w:sz w:val="20"/>
          <w:szCs w:val="20"/>
          <w:lang w:val="pl-PL"/>
        </w:rPr>
        <w:t>mieszkania za granicą</w:t>
      </w:r>
      <w:r w:rsidR="00F845A7" w:rsidRPr="003C0136">
        <w:rPr>
          <w:rFonts w:ascii="Arial" w:hAnsi="Arial" w:cs="Arial"/>
          <w:b/>
          <w:sz w:val="20"/>
          <w:szCs w:val="20"/>
          <w:lang w:val="pl-PL"/>
        </w:rPr>
        <w:t>:</w:t>
      </w:r>
    </w:p>
    <w:p w:rsidR="00905FC3" w:rsidRDefault="00905FC3" w:rsidP="0088377D">
      <w:pPr>
        <w:pStyle w:val="Akapitzlist"/>
        <w:tabs>
          <w:tab w:val="num" w:pos="426"/>
        </w:tabs>
        <w:ind w:left="426" w:hanging="426"/>
        <w:rPr>
          <w:rFonts w:ascii="Arial" w:hAnsi="Arial" w:cs="Arial"/>
          <w:sz w:val="20"/>
          <w:szCs w:val="20"/>
          <w:lang w:val="pl-PL"/>
        </w:rPr>
      </w:pPr>
    </w:p>
    <w:p w:rsidR="00AD06DE" w:rsidRPr="007F2B32" w:rsidRDefault="007F2B32" w:rsidP="007F2B32">
      <w:pPr>
        <w:autoSpaceDE w:val="0"/>
        <w:autoSpaceDN w:val="0"/>
        <w:adjustRightInd w:val="0"/>
        <w:ind w:left="426" w:hanging="426"/>
        <w:jc w:val="both"/>
        <w:rPr>
          <w:rFonts w:ascii="Arial" w:hAnsi="Arial" w:cs="Arial"/>
          <w:sz w:val="20"/>
          <w:szCs w:val="20"/>
          <w:lang w:val="pl-PL"/>
        </w:rPr>
      </w:pPr>
      <w:r>
        <w:rPr>
          <w:rFonts w:ascii="Arial" w:hAnsi="Arial" w:cs="Arial"/>
          <w:sz w:val="20"/>
          <w:szCs w:val="20"/>
          <w:lang w:val="pl-PL"/>
        </w:rPr>
        <w:t>4.1</w:t>
      </w:r>
      <w:r>
        <w:rPr>
          <w:rFonts w:ascii="Arial" w:hAnsi="Arial" w:cs="Arial"/>
          <w:sz w:val="20"/>
          <w:szCs w:val="20"/>
          <w:lang w:val="pl-PL"/>
        </w:rPr>
        <w:tab/>
      </w:r>
      <w:r w:rsidR="00AD06DE" w:rsidRPr="001503E6">
        <w:rPr>
          <w:rFonts w:ascii="Arial" w:hAnsi="Arial" w:cs="Arial"/>
          <w:sz w:val="20"/>
          <w:szCs w:val="20"/>
          <w:lang w:val="pl-PL"/>
        </w:rPr>
        <w:t xml:space="preserve">Jeżeli Wykonawca ma siedzibę lub miejsce zamieszkania poza terytorium Rzeczpospolitej Polskiej, </w:t>
      </w:r>
      <w:r w:rsidR="003C0136" w:rsidRPr="001503E6">
        <w:rPr>
          <w:rFonts w:ascii="Arial" w:hAnsi="Arial" w:cs="Arial"/>
          <w:sz w:val="20"/>
          <w:szCs w:val="20"/>
          <w:lang w:val="pl-PL"/>
        </w:rPr>
        <w:br/>
      </w:r>
      <w:r w:rsidR="00AD06DE" w:rsidRPr="001503E6">
        <w:rPr>
          <w:rFonts w:ascii="Arial" w:hAnsi="Arial" w:cs="Arial"/>
          <w:sz w:val="20"/>
          <w:szCs w:val="20"/>
          <w:lang w:val="pl-PL"/>
        </w:rPr>
        <w:t>w odnies</w:t>
      </w:r>
      <w:r w:rsidR="003C0136" w:rsidRPr="001503E6">
        <w:rPr>
          <w:rFonts w:ascii="Arial" w:hAnsi="Arial" w:cs="Arial"/>
          <w:sz w:val="20"/>
          <w:szCs w:val="20"/>
          <w:lang w:val="pl-PL"/>
        </w:rPr>
        <w:t xml:space="preserve">ieniu do wymaganych dokumentów </w:t>
      </w:r>
      <w:r w:rsidR="00AD06DE" w:rsidRPr="001503E6">
        <w:rPr>
          <w:rFonts w:ascii="Arial" w:hAnsi="Arial" w:cs="Arial"/>
          <w:sz w:val="20"/>
          <w:szCs w:val="20"/>
          <w:lang w:val="pl-PL"/>
        </w:rPr>
        <w:t>stosuje się przepisy § 7 Rozporządzenia Ministra Rozwoju z 26 lipca</w:t>
      </w:r>
      <w:r w:rsidR="003C0136" w:rsidRPr="001503E6">
        <w:rPr>
          <w:rFonts w:ascii="Arial" w:hAnsi="Arial" w:cs="Arial"/>
          <w:sz w:val="20"/>
          <w:szCs w:val="20"/>
          <w:lang w:val="pl-PL"/>
        </w:rPr>
        <w:t xml:space="preserve"> 2016 r. w sprawie dokumentów</w:t>
      </w:r>
      <w:r w:rsidR="00AD06DE" w:rsidRPr="001503E6">
        <w:rPr>
          <w:rFonts w:ascii="Arial" w:hAnsi="Arial" w:cs="Arial"/>
          <w:sz w:val="20"/>
          <w:szCs w:val="20"/>
          <w:lang w:val="pl-PL"/>
        </w:rPr>
        <w:t xml:space="preserve">, jakich może żądać Zamawiający od Wykonawcy </w:t>
      </w:r>
      <w:r w:rsidR="003C0136" w:rsidRPr="001503E6">
        <w:rPr>
          <w:rFonts w:ascii="Arial" w:hAnsi="Arial" w:cs="Arial"/>
          <w:sz w:val="20"/>
          <w:szCs w:val="20"/>
          <w:lang w:val="pl-PL"/>
        </w:rPr>
        <w:br/>
      </w:r>
      <w:r w:rsidR="00AD06DE" w:rsidRPr="001503E6">
        <w:rPr>
          <w:rFonts w:ascii="Arial" w:hAnsi="Arial" w:cs="Arial"/>
          <w:sz w:val="20"/>
          <w:szCs w:val="20"/>
          <w:lang w:val="pl-PL"/>
        </w:rPr>
        <w:t>w postępowaniu o udzielenie zamówienia ( Dz.U.2016 poz. 1126</w:t>
      </w:r>
      <w:r w:rsidR="003C0136" w:rsidRPr="001503E6">
        <w:rPr>
          <w:rFonts w:ascii="Arial" w:hAnsi="Arial" w:cs="Arial"/>
          <w:sz w:val="20"/>
          <w:szCs w:val="20"/>
          <w:lang w:val="pl-PL"/>
        </w:rPr>
        <w:t xml:space="preserve"> z </w:t>
      </w:r>
      <w:proofErr w:type="spellStart"/>
      <w:r w:rsidR="003C0136" w:rsidRPr="001503E6">
        <w:rPr>
          <w:rFonts w:ascii="Arial" w:hAnsi="Arial" w:cs="Arial"/>
          <w:sz w:val="20"/>
          <w:szCs w:val="20"/>
          <w:lang w:val="pl-PL"/>
        </w:rPr>
        <w:t>pożn</w:t>
      </w:r>
      <w:proofErr w:type="spellEnd"/>
      <w:r w:rsidR="003C0136" w:rsidRPr="001503E6">
        <w:rPr>
          <w:rFonts w:ascii="Arial" w:hAnsi="Arial" w:cs="Arial"/>
          <w:sz w:val="20"/>
          <w:szCs w:val="20"/>
          <w:lang w:val="pl-PL"/>
        </w:rPr>
        <w:t>. zm.</w:t>
      </w:r>
      <w:r w:rsidR="00AD06DE" w:rsidRPr="001503E6">
        <w:rPr>
          <w:rFonts w:ascii="Arial" w:hAnsi="Arial" w:cs="Arial"/>
          <w:sz w:val="20"/>
          <w:szCs w:val="20"/>
          <w:lang w:val="pl-PL"/>
        </w:rPr>
        <w:t>).</w:t>
      </w:r>
    </w:p>
    <w:p w:rsidR="00AD06DE" w:rsidRPr="007F2B32" w:rsidRDefault="00AD06DE" w:rsidP="00AD06DE">
      <w:pPr>
        <w:autoSpaceDE w:val="0"/>
        <w:autoSpaceDN w:val="0"/>
        <w:adjustRightInd w:val="0"/>
        <w:jc w:val="both"/>
        <w:rPr>
          <w:rFonts w:ascii="Arial" w:hAnsi="Arial" w:cs="Arial"/>
          <w:sz w:val="20"/>
          <w:szCs w:val="20"/>
          <w:highlight w:val="yellow"/>
          <w:lang w:val="pl-PL"/>
        </w:rPr>
      </w:pPr>
    </w:p>
    <w:p w:rsidR="00E50D55" w:rsidRPr="007F2B32" w:rsidRDefault="00E50D55" w:rsidP="007F2B32">
      <w:pPr>
        <w:pStyle w:val="Akapitzlist"/>
        <w:numPr>
          <w:ilvl w:val="0"/>
          <w:numId w:val="31"/>
        </w:numPr>
        <w:autoSpaceDE w:val="0"/>
        <w:autoSpaceDN w:val="0"/>
        <w:adjustRightInd w:val="0"/>
        <w:ind w:left="426" w:hanging="426"/>
        <w:jc w:val="both"/>
        <w:rPr>
          <w:rFonts w:ascii="Arial" w:hAnsi="Arial" w:cs="Arial"/>
          <w:sz w:val="18"/>
          <w:szCs w:val="18"/>
          <w:lang w:val="pl-PL"/>
        </w:rPr>
      </w:pPr>
      <w:r w:rsidRPr="007F2B32">
        <w:rPr>
          <w:rFonts w:ascii="Arial" w:hAnsi="Arial" w:cs="Arial"/>
          <w:sz w:val="20"/>
          <w:szCs w:val="20"/>
          <w:lang w:val="pl-PL"/>
        </w:rPr>
        <w:t xml:space="preserve">Wykonawca, zgodnie z art. 26 ust. 6 ustawy </w:t>
      </w:r>
      <w:proofErr w:type="spellStart"/>
      <w:r w:rsidRPr="007F2B32">
        <w:rPr>
          <w:rFonts w:ascii="Arial" w:hAnsi="Arial" w:cs="Arial"/>
          <w:sz w:val="20"/>
          <w:szCs w:val="20"/>
          <w:lang w:val="pl-PL"/>
        </w:rPr>
        <w:t>Pzp</w:t>
      </w:r>
      <w:proofErr w:type="spellEnd"/>
      <w:r w:rsidRPr="007F2B32">
        <w:rPr>
          <w:rFonts w:ascii="Arial" w:hAnsi="Arial" w:cs="Arial"/>
          <w:sz w:val="20"/>
          <w:szCs w:val="20"/>
          <w:lang w:val="pl-PL"/>
        </w:rPr>
        <w:t xml:space="preserve">,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t>
      </w:r>
      <w:r w:rsidRPr="007F2B32">
        <w:rPr>
          <w:rFonts w:ascii="Arial" w:hAnsi="Arial" w:cs="Arial"/>
          <w:sz w:val="20"/>
          <w:szCs w:val="20"/>
          <w:lang w:val="pl-PL"/>
        </w:rPr>
        <w:br/>
        <w:t>w rozumieniu ustawy z dnia 17 lutego 2005 r. o informatyzacji działalności podmiotów realizujących zadania publiczne</w:t>
      </w:r>
      <w:r w:rsidRPr="007F2B32">
        <w:rPr>
          <w:rFonts w:ascii="Arial" w:hAnsi="Arial" w:cs="Arial"/>
          <w:i/>
          <w:sz w:val="20"/>
          <w:szCs w:val="20"/>
          <w:lang w:val="pl-PL"/>
        </w:rPr>
        <w:t xml:space="preserve"> </w:t>
      </w:r>
      <w:r w:rsidRPr="007F2B32">
        <w:rPr>
          <w:rFonts w:ascii="Arial" w:hAnsi="Arial" w:cs="Arial"/>
          <w:sz w:val="20"/>
          <w:szCs w:val="20"/>
          <w:lang w:val="pl-PL"/>
        </w:rPr>
        <w:t xml:space="preserve">(Dz. U. z 2017 r. poz. 570 z </w:t>
      </w:r>
      <w:proofErr w:type="spellStart"/>
      <w:r w:rsidRPr="007F2B32">
        <w:rPr>
          <w:rFonts w:ascii="Arial" w:hAnsi="Arial" w:cs="Arial"/>
          <w:sz w:val="20"/>
          <w:szCs w:val="20"/>
          <w:lang w:val="pl-PL"/>
        </w:rPr>
        <w:t>późn</w:t>
      </w:r>
      <w:proofErr w:type="spellEnd"/>
      <w:r w:rsidRPr="007F2B32">
        <w:rPr>
          <w:rFonts w:ascii="Arial" w:hAnsi="Arial" w:cs="Arial"/>
          <w:sz w:val="20"/>
          <w:szCs w:val="20"/>
          <w:lang w:val="pl-PL"/>
        </w:rPr>
        <w:t xml:space="preserve">. zm.). Zgodnie z § 10 Rozporządzenia </w:t>
      </w:r>
      <w:r w:rsidRPr="007F2B32">
        <w:rPr>
          <w:rFonts w:ascii="Arial" w:hAnsi="Arial" w:cs="Arial"/>
          <w:bCs/>
          <w:sz w:val="20"/>
          <w:szCs w:val="20"/>
          <w:lang w:val="pl-PL"/>
        </w:rPr>
        <w:t>Ministra Rozwoju z dnia 26 lipca 2016 r. w sprawie</w:t>
      </w:r>
      <w:r w:rsidRPr="007F2B32">
        <w:rPr>
          <w:rFonts w:ascii="Arial" w:hAnsi="Arial" w:cs="Arial"/>
          <w:sz w:val="20"/>
          <w:szCs w:val="20"/>
          <w:lang w:val="pl-PL"/>
        </w:rPr>
        <w:t xml:space="preserve"> </w:t>
      </w:r>
      <w:r w:rsidRPr="007F2B32">
        <w:rPr>
          <w:rFonts w:ascii="Arial" w:hAnsi="Arial" w:cs="Arial"/>
          <w:bCs/>
          <w:sz w:val="20"/>
          <w:szCs w:val="20"/>
          <w:lang w:val="pl-PL"/>
        </w:rPr>
        <w:t>rodzajów dokumentów, jakich może żądać zamawiający od wykonawcy w postępowaniu</w:t>
      </w:r>
      <w:r w:rsidRPr="007F2B32">
        <w:rPr>
          <w:rFonts w:ascii="Arial" w:hAnsi="Arial" w:cs="Arial"/>
          <w:sz w:val="20"/>
          <w:szCs w:val="20"/>
          <w:lang w:val="pl-PL"/>
        </w:rPr>
        <w:t xml:space="preserve"> </w:t>
      </w:r>
      <w:r w:rsidRPr="007F2B32">
        <w:rPr>
          <w:rFonts w:ascii="Arial" w:hAnsi="Arial" w:cs="Arial"/>
          <w:bCs/>
          <w:sz w:val="20"/>
          <w:szCs w:val="20"/>
          <w:lang w:val="pl-PL"/>
        </w:rPr>
        <w:t xml:space="preserve">o udzielenie zamówienia (Dz. U. z 2016 r. poz. 1126 z </w:t>
      </w:r>
      <w:proofErr w:type="spellStart"/>
      <w:r w:rsidRPr="007F2B32">
        <w:rPr>
          <w:rFonts w:ascii="Arial" w:hAnsi="Arial" w:cs="Arial"/>
          <w:bCs/>
          <w:sz w:val="20"/>
          <w:szCs w:val="20"/>
          <w:lang w:val="pl-PL"/>
        </w:rPr>
        <w:t>późn</w:t>
      </w:r>
      <w:proofErr w:type="spellEnd"/>
      <w:r w:rsidRPr="007F2B32">
        <w:rPr>
          <w:rFonts w:ascii="Arial" w:hAnsi="Arial" w:cs="Arial"/>
          <w:bCs/>
          <w:sz w:val="20"/>
          <w:szCs w:val="20"/>
          <w:lang w:val="pl-PL"/>
        </w:rPr>
        <w:t>. zm.)</w:t>
      </w:r>
      <w:r w:rsidRPr="007F2B32">
        <w:rPr>
          <w:rFonts w:ascii="Arial" w:hAnsi="Arial" w:cs="Arial"/>
          <w:sz w:val="20"/>
          <w:szCs w:val="20"/>
          <w:lang w:val="pl-PL"/>
        </w:rPr>
        <w:t xml:space="preserve">, </w:t>
      </w:r>
      <w:r w:rsidRPr="007F2B32">
        <w:rPr>
          <w:rFonts w:ascii="Arial" w:hAnsi="Arial" w:cs="Arial"/>
          <w:sz w:val="20"/>
          <w:szCs w:val="20"/>
          <w:lang w:val="pl-PL"/>
        </w:rPr>
        <w:br/>
        <w:t>w przypadku wskazania przez Wykonawcę dostępności oświadczeń lub dokumentów, w formie elektronicznej pod określonymi adresami internetowymi ogólnodostępnych i bezpłatnych baz danych, Zamawiający pobiera je samodzielnie. Natomiast w przypadku wskazania przez Wykonawcę oświadczeń lub dokumentów (…),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 Wykonawca wskazuje dostępność oświadczeń lub dokumentów, w formie elektronicznej pod określonymi adresami internetowymi ogólnodostępnych i bezpłatnych baz danych</w:t>
      </w:r>
      <w:r w:rsidR="00F67641" w:rsidRPr="007F2B32">
        <w:rPr>
          <w:rFonts w:ascii="Arial" w:hAnsi="Arial" w:cs="Arial"/>
          <w:sz w:val="20"/>
          <w:szCs w:val="20"/>
          <w:lang w:val="pl-PL"/>
        </w:rPr>
        <w:t xml:space="preserve"> lub oświadczenia</w:t>
      </w:r>
      <w:r w:rsidRPr="007F2B32">
        <w:rPr>
          <w:rFonts w:ascii="Arial" w:hAnsi="Arial" w:cs="Arial"/>
          <w:sz w:val="20"/>
          <w:szCs w:val="20"/>
          <w:lang w:val="pl-PL"/>
        </w:rPr>
        <w:t xml:space="preserve"> i</w:t>
      </w:r>
      <w:r w:rsidR="00F67641" w:rsidRPr="007F2B32">
        <w:rPr>
          <w:rFonts w:ascii="Arial" w:hAnsi="Arial" w:cs="Arial"/>
          <w:sz w:val="20"/>
          <w:szCs w:val="20"/>
          <w:lang w:val="pl-PL"/>
        </w:rPr>
        <w:t xml:space="preserve"> dokumenty</w:t>
      </w:r>
      <w:r w:rsidRPr="007F2B32">
        <w:rPr>
          <w:rFonts w:ascii="Arial" w:hAnsi="Arial" w:cs="Arial"/>
          <w:sz w:val="20"/>
          <w:szCs w:val="20"/>
          <w:lang w:val="pl-PL"/>
        </w:rPr>
        <w:t>, które znajdują się w posiadaniu Zamawiającego</w:t>
      </w:r>
      <w:r w:rsidR="00F67641" w:rsidRPr="007F2B32">
        <w:rPr>
          <w:rFonts w:ascii="Arial" w:hAnsi="Arial" w:cs="Arial"/>
          <w:sz w:val="20"/>
          <w:szCs w:val="20"/>
          <w:lang w:val="pl-PL"/>
        </w:rPr>
        <w:t xml:space="preserve"> poprzez złożenie oświadczenia według wzoru określonego w załączniku nr 1d do SIWZ.</w:t>
      </w:r>
    </w:p>
    <w:p w:rsidR="00F67641" w:rsidRPr="00F67641" w:rsidRDefault="00F67641" w:rsidP="007F2B32">
      <w:pPr>
        <w:autoSpaceDE w:val="0"/>
        <w:autoSpaceDN w:val="0"/>
        <w:adjustRightInd w:val="0"/>
        <w:ind w:left="426" w:hanging="426"/>
        <w:jc w:val="both"/>
        <w:rPr>
          <w:rFonts w:ascii="Arial" w:hAnsi="Arial" w:cs="Arial"/>
          <w:sz w:val="18"/>
          <w:szCs w:val="18"/>
          <w:highlight w:val="yellow"/>
          <w:lang w:val="pl-PL"/>
        </w:rPr>
      </w:pPr>
    </w:p>
    <w:p w:rsidR="00F67641" w:rsidRPr="00091E61" w:rsidRDefault="00F67641" w:rsidP="007F2B32">
      <w:pPr>
        <w:pStyle w:val="Tekstpodstawowywcity31"/>
        <w:numPr>
          <w:ilvl w:val="0"/>
          <w:numId w:val="31"/>
        </w:numPr>
        <w:tabs>
          <w:tab w:val="left" w:pos="426"/>
        </w:tabs>
        <w:ind w:left="426" w:hanging="426"/>
        <w:jc w:val="both"/>
        <w:rPr>
          <w:rFonts w:ascii="Arial" w:hAnsi="Arial" w:cs="Arial"/>
          <w:sz w:val="20"/>
          <w:szCs w:val="20"/>
          <w:lang w:val="pl-PL"/>
        </w:rPr>
      </w:pPr>
      <w:r w:rsidRPr="00091E61">
        <w:rPr>
          <w:rFonts w:ascii="Arial" w:hAnsi="Arial" w:cs="Arial"/>
          <w:sz w:val="20"/>
          <w:szCs w:val="20"/>
          <w:lang w:val="pl-PL"/>
        </w:rPr>
        <w:t xml:space="preserve">W przypadku, jeżeli pod wskazanym przez Wykonawcę adresem internetowym ogólnodostępnych </w:t>
      </w:r>
      <w:r w:rsidR="00544D89" w:rsidRPr="00091E61">
        <w:rPr>
          <w:rFonts w:ascii="Arial" w:hAnsi="Arial" w:cs="Arial"/>
          <w:sz w:val="20"/>
          <w:szCs w:val="20"/>
          <w:lang w:val="pl-PL"/>
        </w:rPr>
        <w:br/>
      </w:r>
      <w:r w:rsidRPr="00091E61">
        <w:rPr>
          <w:rFonts w:ascii="Arial" w:hAnsi="Arial" w:cs="Arial"/>
          <w:sz w:val="20"/>
          <w:szCs w:val="20"/>
          <w:lang w:val="pl-PL"/>
        </w:rPr>
        <w:t>i bezpłatnych baz danych dostępne dokumenty są tylko w języku obcym Zamawiający żąda od Wykonawcy przedstawienia tłumaczenia tych dokumentów na język polski.</w:t>
      </w:r>
    </w:p>
    <w:p w:rsidR="00D553F4" w:rsidRPr="00D553F4" w:rsidRDefault="00D553F4" w:rsidP="00DA3868">
      <w:pPr>
        <w:pStyle w:val="Akapitzlist"/>
        <w:numPr>
          <w:ilvl w:val="0"/>
          <w:numId w:val="34"/>
        </w:numPr>
        <w:tabs>
          <w:tab w:val="left" w:pos="426"/>
        </w:tabs>
        <w:spacing w:after="120"/>
        <w:ind w:left="426" w:hanging="426"/>
        <w:contextualSpacing w:val="0"/>
        <w:rPr>
          <w:rFonts w:ascii="Arial" w:hAnsi="Arial" w:cs="Arial"/>
          <w:vanish/>
          <w:sz w:val="20"/>
          <w:szCs w:val="20"/>
          <w:u w:val="single"/>
          <w:lang w:val="pl-PL"/>
        </w:rPr>
      </w:pPr>
    </w:p>
    <w:p w:rsidR="00D553F4" w:rsidRPr="00D553F4" w:rsidRDefault="00D553F4" w:rsidP="00DA3868">
      <w:pPr>
        <w:pStyle w:val="Akapitzlist"/>
        <w:numPr>
          <w:ilvl w:val="0"/>
          <w:numId w:val="34"/>
        </w:numPr>
        <w:tabs>
          <w:tab w:val="left" w:pos="426"/>
        </w:tabs>
        <w:spacing w:after="120"/>
        <w:ind w:left="426" w:hanging="426"/>
        <w:contextualSpacing w:val="0"/>
        <w:rPr>
          <w:rFonts w:ascii="Arial" w:hAnsi="Arial" w:cs="Arial"/>
          <w:vanish/>
          <w:sz w:val="20"/>
          <w:szCs w:val="20"/>
          <w:u w:val="single"/>
          <w:lang w:val="pl-PL"/>
        </w:rPr>
      </w:pPr>
    </w:p>
    <w:p w:rsidR="00D553F4" w:rsidRPr="00D553F4" w:rsidRDefault="00D553F4" w:rsidP="00DA3868">
      <w:pPr>
        <w:pStyle w:val="Akapitzlist"/>
        <w:numPr>
          <w:ilvl w:val="0"/>
          <w:numId w:val="34"/>
        </w:numPr>
        <w:tabs>
          <w:tab w:val="left" w:pos="426"/>
        </w:tabs>
        <w:spacing w:after="120"/>
        <w:ind w:left="426" w:hanging="426"/>
        <w:contextualSpacing w:val="0"/>
        <w:rPr>
          <w:rFonts w:ascii="Arial" w:hAnsi="Arial" w:cs="Arial"/>
          <w:vanish/>
          <w:sz w:val="20"/>
          <w:szCs w:val="20"/>
          <w:u w:val="single"/>
          <w:lang w:val="pl-PL"/>
        </w:rPr>
      </w:pPr>
    </w:p>
    <w:p w:rsidR="004E6E96" w:rsidRPr="004E6E96" w:rsidRDefault="00544D89" w:rsidP="00413819">
      <w:pPr>
        <w:pStyle w:val="Tekstpodstawowywcity31"/>
        <w:tabs>
          <w:tab w:val="left" w:pos="426"/>
        </w:tabs>
        <w:ind w:left="420" w:hanging="420"/>
        <w:jc w:val="both"/>
        <w:rPr>
          <w:rFonts w:ascii="Arial" w:hAnsi="Arial" w:cs="Arial"/>
          <w:sz w:val="20"/>
          <w:szCs w:val="20"/>
          <w:lang w:val="pl-PL"/>
        </w:rPr>
      </w:pPr>
      <w:r>
        <w:rPr>
          <w:rFonts w:ascii="Arial" w:hAnsi="Arial" w:cs="Arial"/>
          <w:sz w:val="20"/>
          <w:szCs w:val="20"/>
          <w:lang w:val="pl-PL"/>
        </w:rPr>
        <w:t>7</w:t>
      </w:r>
      <w:r w:rsidR="00F67641">
        <w:rPr>
          <w:rFonts w:ascii="Arial" w:hAnsi="Arial" w:cs="Arial"/>
          <w:sz w:val="20"/>
          <w:szCs w:val="20"/>
          <w:lang w:val="pl-PL"/>
        </w:rPr>
        <w:t>.</w:t>
      </w:r>
      <w:r w:rsidR="00F67641">
        <w:rPr>
          <w:rFonts w:ascii="Arial" w:hAnsi="Arial" w:cs="Arial"/>
          <w:sz w:val="20"/>
          <w:szCs w:val="20"/>
          <w:lang w:val="pl-PL"/>
        </w:rPr>
        <w:tab/>
      </w:r>
      <w:r w:rsidR="00AB524D" w:rsidRPr="00413819">
        <w:rPr>
          <w:rFonts w:ascii="Arial" w:hAnsi="Arial" w:cs="Arial"/>
          <w:b/>
          <w:sz w:val="20"/>
          <w:szCs w:val="20"/>
          <w:lang w:val="pl-PL"/>
        </w:rPr>
        <w:t>Dodatkowe informacje dla Wykonawców wspólnie ubiegający</w:t>
      </w:r>
      <w:r w:rsidR="001544AD" w:rsidRPr="00413819">
        <w:rPr>
          <w:rFonts w:ascii="Arial" w:hAnsi="Arial" w:cs="Arial"/>
          <w:b/>
          <w:sz w:val="20"/>
          <w:szCs w:val="20"/>
          <w:lang w:val="pl-PL"/>
        </w:rPr>
        <w:t>ch</w:t>
      </w:r>
      <w:r w:rsidR="00AB524D" w:rsidRPr="00413819">
        <w:rPr>
          <w:rFonts w:ascii="Arial" w:hAnsi="Arial" w:cs="Arial"/>
          <w:b/>
          <w:sz w:val="20"/>
          <w:szCs w:val="20"/>
          <w:lang w:val="pl-PL"/>
        </w:rPr>
        <w:t xml:space="preserve"> się o udzielenie zamówienia </w:t>
      </w:r>
      <w:r w:rsidR="000F0976" w:rsidRPr="00413819">
        <w:rPr>
          <w:rFonts w:ascii="Arial" w:hAnsi="Arial" w:cs="Arial"/>
          <w:b/>
          <w:sz w:val="20"/>
          <w:szCs w:val="20"/>
          <w:lang w:val="pl-PL"/>
        </w:rPr>
        <w:t>(</w:t>
      </w:r>
      <w:r w:rsidR="00AB524D" w:rsidRPr="00413819">
        <w:rPr>
          <w:rFonts w:ascii="Arial" w:hAnsi="Arial" w:cs="Arial"/>
          <w:b/>
          <w:sz w:val="20"/>
          <w:szCs w:val="20"/>
          <w:lang w:val="pl-PL"/>
        </w:rPr>
        <w:t xml:space="preserve">konsorcjum </w:t>
      </w:r>
      <w:r w:rsidR="009E543A" w:rsidRPr="00413819">
        <w:rPr>
          <w:rFonts w:ascii="Arial" w:hAnsi="Arial" w:cs="Arial"/>
          <w:b/>
          <w:sz w:val="20"/>
          <w:szCs w:val="20"/>
          <w:lang w:val="pl-PL"/>
        </w:rPr>
        <w:t xml:space="preserve"> w rozumieniu art. 23 ust. 1 ustawy</w:t>
      </w:r>
      <w:r w:rsidR="000F0976" w:rsidRPr="00413819">
        <w:rPr>
          <w:rFonts w:ascii="Arial" w:hAnsi="Arial" w:cs="Arial"/>
          <w:b/>
          <w:sz w:val="20"/>
          <w:szCs w:val="20"/>
          <w:lang w:val="pl-PL"/>
        </w:rPr>
        <w:t>)</w:t>
      </w:r>
      <w:r w:rsidR="000F0976">
        <w:rPr>
          <w:rFonts w:ascii="Arial" w:hAnsi="Arial" w:cs="Arial"/>
          <w:sz w:val="20"/>
          <w:szCs w:val="20"/>
          <w:lang w:val="pl-PL"/>
        </w:rPr>
        <w:t>:</w:t>
      </w:r>
    </w:p>
    <w:p w:rsidR="00413819" w:rsidRDefault="00544D89" w:rsidP="00413819">
      <w:pPr>
        <w:autoSpaceDE w:val="0"/>
        <w:autoSpaceDN w:val="0"/>
        <w:adjustRightInd w:val="0"/>
        <w:spacing w:after="10"/>
        <w:ind w:left="426" w:hanging="426"/>
        <w:jc w:val="both"/>
        <w:rPr>
          <w:rFonts w:ascii="Lato" w:hAnsi="Lato" w:cs="Lato"/>
          <w:color w:val="000000"/>
          <w:sz w:val="20"/>
          <w:szCs w:val="20"/>
          <w:lang w:val="pl-PL" w:eastAsia="pl-PL" w:bidi="ar-SA"/>
        </w:rPr>
      </w:pPr>
      <w:r>
        <w:rPr>
          <w:rFonts w:ascii="Lato" w:hAnsi="Lato" w:cs="Lato"/>
          <w:color w:val="000000"/>
          <w:sz w:val="20"/>
          <w:szCs w:val="20"/>
          <w:lang w:val="pl-PL" w:eastAsia="pl-PL" w:bidi="ar-SA"/>
        </w:rPr>
        <w:t>7</w:t>
      </w:r>
      <w:r w:rsidR="00413819">
        <w:rPr>
          <w:rFonts w:ascii="Lato" w:hAnsi="Lato" w:cs="Lato"/>
          <w:color w:val="000000"/>
          <w:sz w:val="20"/>
          <w:szCs w:val="20"/>
          <w:lang w:val="pl-PL" w:eastAsia="pl-PL" w:bidi="ar-SA"/>
        </w:rPr>
        <w:t>.1.</w:t>
      </w:r>
      <w:r w:rsidR="00413819">
        <w:rPr>
          <w:rFonts w:ascii="Lato" w:hAnsi="Lato" w:cs="Lato"/>
          <w:color w:val="000000"/>
          <w:sz w:val="20"/>
          <w:szCs w:val="20"/>
          <w:lang w:val="pl-PL" w:eastAsia="pl-PL" w:bidi="ar-SA"/>
        </w:rPr>
        <w:tab/>
      </w:r>
      <w:r w:rsidR="004E6E96" w:rsidRPr="004E6E96">
        <w:rPr>
          <w:rFonts w:ascii="Lato" w:hAnsi="Lato" w:cs="Lato"/>
          <w:color w:val="000000"/>
          <w:sz w:val="20"/>
          <w:szCs w:val="20"/>
          <w:lang w:val="pl-PL" w:eastAsia="pl-PL" w:bidi="ar-SA"/>
        </w:rPr>
        <w:t xml:space="preserve">Wykonawcy wspólnie ubiegający się o udzielenie zamówienia publicznego </w:t>
      </w:r>
      <w:r w:rsidR="004E6E96" w:rsidRPr="004E6E96">
        <w:rPr>
          <w:rFonts w:ascii="Lato" w:hAnsi="Lato" w:cs="Lato"/>
          <w:bCs/>
          <w:color w:val="000000"/>
          <w:sz w:val="20"/>
          <w:szCs w:val="20"/>
          <w:lang w:val="pl-PL" w:eastAsia="pl-PL" w:bidi="ar-SA"/>
        </w:rPr>
        <w:t>(np. członkowie konsorcjum, wspólnicy spółek cywilnych)</w:t>
      </w:r>
      <w:r w:rsidR="004E6E96" w:rsidRPr="004E6E96">
        <w:rPr>
          <w:rFonts w:ascii="Lato" w:hAnsi="Lato" w:cs="Lato"/>
          <w:b/>
          <w:bCs/>
          <w:color w:val="000000"/>
          <w:sz w:val="20"/>
          <w:szCs w:val="20"/>
          <w:lang w:val="pl-PL" w:eastAsia="pl-PL" w:bidi="ar-SA"/>
        </w:rPr>
        <w:t xml:space="preserve"> </w:t>
      </w:r>
      <w:r w:rsidR="004E6E96" w:rsidRPr="004E6E96">
        <w:rPr>
          <w:rFonts w:ascii="Lato" w:hAnsi="Lato" w:cs="Lato"/>
          <w:color w:val="000000"/>
          <w:sz w:val="20"/>
          <w:szCs w:val="20"/>
          <w:lang w:val="pl-PL" w:eastAsia="pl-PL" w:bidi="ar-SA"/>
        </w:rPr>
        <w:t xml:space="preserve">są zobowiązani </w:t>
      </w:r>
      <w:r w:rsidR="004E6E96" w:rsidRPr="004E6E96">
        <w:rPr>
          <w:rFonts w:ascii="Lato" w:hAnsi="Lato" w:cs="Lato"/>
          <w:b/>
          <w:bCs/>
          <w:color w:val="000000"/>
          <w:sz w:val="20"/>
          <w:szCs w:val="20"/>
          <w:lang w:val="pl-PL" w:eastAsia="pl-PL" w:bidi="ar-SA"/>
        </w:rPr>
        <w:t xml:space="preserve">ustanowić Pełnomocnika </w:t>
      </w:r>
      <w:r w:rsidR="004E6E96" w:rsidRPr="004E6E96">
        <w:rPr>
          <w:rFonts w:ascii="Lato" w:hAnsi="Lato" w:cs="Lato"/>
          <w:color w:val="000000"/>
          <w:sz w:val="20"/>
          <w:szCs w:val="20"/>
          <w:lang w:val="pl-PL" w:eastAsia="pl-PL" w:bidi="ar-SA"/>
        </w:rPr>
        <w:t>do reprezentowania ich</w:t>
      </w:r>
      <w:r w:rsidR="00413819">
        <w:rPr>
          <w:rFonts w:ascii="Lato" w:hAnsi="Lato" w:cs="Lato"/>
          <w:color w:val="000000"/>
          <w:sz w:val="20"/>
          <w:szCs w:val="20"/>
          <w:lang w:val="pl-PL" w:eastAsia="pl-PL" w:bidi="ar-SA"/>
        </w:rPr>
        <w:br/>
      </w:r>
      <w:r w:rsidR="004E6E96" w:rsidRPr="004E6E96">
        <w:rPr>
          <w:rFonts w:ascii="Lato" w:hAnsi="Lato" w:cs="Lato"/>
          <w:color w:val="000000"/>
          <w:sz w:val="20"/>
          <w:szCs w:val="20"/>
          <w:lang w:val="pl-PL" w:eastAsia="pl-PL" w:bidi="ar-SA"/>
        </w:rPr>
        <w:t>w postępowaniu albo do reprezentowania ich w postępowaniu i do zawarcia umowy.</w:t>
      </w:r>
    </w:p>
    <w:p w:rsidR="004E6E96" w:rsidRDefault="00544D89" w:rsidP="00413819">
      <w:pPr>
        <w:autoSpaceDE w:val="0"/>
        <w:autoSpaceDN w:val="0"/>
        <w:adjustRightInd w:val="0"/>
        <w:spacing w:after="10"/>
        <w:ind w:left="420" w:hanging="420"/>
        <w:jc w:val="both"/>
        <w:rPr>
          <w:rFonts w:ascii="Lato" w:hAnsi="Lato" w:cs="Lato"/>
          <w:color w:val="000000"/>
          <w:sz w:val="20"/>
          <w:szCs w:val="20"/>
          <w:lang w:val="pl-PL" w:eastAsia="pl-PL" w:bidi="ar-SA"/>
        </w:rPr>
      </w:pPr>
      <w:r>
        <w:rPr>
          <w:rFonts w:ascii="Lato" w:hAnsi="Lato" w:cs="Lato"/>
          <w:color w:val="000000"/>
          <w:sz w:val="20"/>
          <w:szCs w:val="20"/>
          <w:lang w:val="pl-PL" w:eastAsia="pl-PL" w:bidi="ar-SA"/>
        </w:rPr>
        <w:t>7</w:t>
      </w:r>
      <w:r w:rsidR="00413819">
        <w:rPr>
          <w:rFonts w:ascii="Lato" w:hAnsi="Lato" w:cs="Lato"/>
          <w:color w:val="000000"/>
          <w:sz w:val="20"/>
          <w:szCs w:val="20"/>
          <w:lang w:val="pl-PL" w:eastAsia="pl-PL" w:bidi="ar-SA"/>
        </w:rPr>
        <w:t>.2.</w:t>
      </w:r>
      <w:r w:rsidR="00413819">
        <w:rPr>
          <w:rFonts w:ascii="Lato" w:hAnsi="Lato" w:cs="Lato"/>
          <w:color w:val="000000"/>
          <w:sz w:val="20"/>
          <w:szCs w:val="20"/>
          <w:lang w:val="pl-PL" w:eastAsia="pl-PL" w:bidi="ar-SA"/>
        </w:rPr>
        <w:tab/>
      </w:r>
      <w:r w:rsidR="004E6E96" w:rsidRPr="0015743E">
        <w:rPr>
          <w:rFonts w:ascii="Lato" w:hAnsi="Lato" w:cs="Lato"/>
          <w:color w:val="000000"/>
          <w:sz w:val="20"/>
          <w:szCs w:val="20"/>
          <w:lang w:val="pl-PL" w:eastAsia="pl-PL" w:bidi="ar-SA"/>
        </w:rPr>
        <w:t>W przypadku</w:t>
      </w:r>
      <w:r w:rsidR="00413819" w:rsidRPr="0015743E">
        <w:rPr>
          <w:rFonts w:ascii="Lato" w:hAnsi="Lato" w:cs="Lato"/>
          <w:color w:val="000000"/>
          <w:sz w:val="20"/>
          <w:szCs w:val="20"/>
          <w:lang w:val="pl-PL" w:eastAsia="pl-PL" w:bidi="ar-SA"/>
        </w:rPr>
        <w:t xml:space="preserve"> określonym w pkt </w:t>
      </w:r>
      <w:r w:rsidR="00F67641" w:rsidRPr="0015743E">
        <w:rPr>
          <w:rFonts w:ascii="Lato" w:hAnsi="Lato" w:cs="Lato"/>
          <w:color w:val="000000"/>
          <w:sz w:val="20"/>
          <w:szCs w:val="20"/>
          <w:lang w:val="pl-PL" w:eastAsia="pl-PL" w:bidi="ar-SA"/>
        </w:rPr>
        <w:t>6</w:t>
      </w:r>
      <w:r w:rsidR="00413819" w:rsidRPr="0015743E">
        <w:rPr>
          <w:rFonts w:ascii="Lato" w:hAnsi="Lato" w:cs="Lato"/>
          <w:color w:val="000000"/>
          <w:sz w:val="20"/>
          <w:szCs w:val="20"/>
          <w:lang w:val="pl-PL" w:eastAsia="pl-PL" w:bidi="ar-SA"/>
        </w:rPr>
        <w:t>.1</w:t>
      </w:r>
      <w:r w:rsidR="004E6E96" w:rsidRPr="0015743E">
        <w:rPr>
          <w:rFonts w:ascii="Lato" w:hAnsi="Lato" w:cs="Lato"/>
          <w:color w:val="000000"/>
          <w:sz w:val="20"/>
          <w:szCs w:val="20"/>
          <w:lang w:val="pl-PL" w:eastAsia="pl-PL" w:bidi="ar-SA"/>
        </w:rPr>
        <w:t xml:space="preserve"> – oprócz oświadczeń i dokumentów wymienionych w pkt </w:t>
      </w:r>
      <w:r w:rsidR="00413819" w:rsidRPr="0015743E">
        <w:rPr>
          <w:rFonts w:ascii="Lato" w:hAnsi="Lato" w:cs="Lato"/>
          <w:color w:val="000000"/>
          <w:sz w:val="20"/>
          <w:szCs w:val="20"/>
          <w:lang w:val="pl-PL" w:eastAsia="pl-PL" w:bidi="ar-SA"/>
        </w:rPr>
        <w:t>VII.1-3</w:t>
      </w:r>
      <w:r w:rsidR="004E6E96" w:rsidRPr="0015743E">
        <w:rPr>
          <w:rFonts w:ascii="Lato" w:hAnsi="Lato" w:cs="Lato"/>
          <w:color w:val="000000"/>
          <w:sz w:val="20"/>
          <w:szCs w:val="20"/>
          <w:lang w:val="pl-PL" w:eastAsia="pl-PL" w:bidi="ar-SA"/>
        </w:rPr>
        <w:t xml:space="preserve">. </w:t>
      </w:r>
      <w:r w:rsidR="00413819" w:rsidRPr="0015743E">
        <w:rPr>
          <w:rFonts w:ascii="Lato" w:hAnsi="Lato" w:cs="Lato"/>
          <w:color w:val="000000"/>
          <w:sz w:val="20"/>
          <w:szCs w:val="20"/>
          <w:lang w:val="pl-PL" w:eastAsia="pl-PL" w:bidi="ar-SA"/>
        </w:rPr>
        <w:t>SIWZ</w:t>
      </w:r>
      <w:r w:rsidR="004E6E96" w:rsidRPr="0015743E">
        <w:rPr>
          <w:rFonts w:ascii="Lato" w:hAnsi="Lato" w:cs="Lato"/>
          <w:color w:val="000000"/>
          <w:sz w:val="20"/>
          <w:szCs w:val="20"/>
          <w:lang w:val="pl-PL" w:eastAsia="pl-PL" w:bidi="ar-SA"/>
        </w:rPr>
        <w:t xml:space="preserve"> – Wykonawcy wspólnie ubiegający się o udzielenie zamówienia publicznego są zobowiązani do złożenia w ofercie Pełnomocnictwa ustanawiającego Pełnomocnika, o którym mowa w pkt </w:t>
      </w:r>
      <w:r w:rsidR="007F2B32">
        <w:rPr>
          <w:rFonts w:ascii="Lato" w:hAnsi="Lato" w:cs="Lato"/>
          <w:color w:val="000000"/>
          <w:sz w:val="20"/>
          <w:szCs w:val="20"/>
          <w:lang w:val="pl-PL" w:eastAsia="pl-PL" w:bidi="ar-SA"/>
        </w:rPr>
        <w:t>7</w:t>
      </w:r>
      <w:r w:rsidR="00413819" w:rsidRPr="0015743E">
        <w:rPr>
          <w:rFonts w:ascii="Lato" w:hAnsi="Lato" w:cs="Lato"/>
          <w:color w:val="000000"/>
          <w:sz w:val="20"/>
          <w:szCs w:val="20"/>
          <w:lang w:val="pl-PL" w:eastAsia="pl-PL" w:bidi="ar-SA"/>
        </w:rPr>
        <w:t>.1.</w:t>
      </w:r>
      <w:r w:rsidR="004E6E96" w:rsidRPr="0015743E">
        <w:rPr>
          <w:rFonts w:ascii="Lato" w:hAnsi="Lato" w:cs="Lato"/>
          <w:color w:val="000000"/>
          <w:sz w:val="20"/>
          <w:szCs w:val="20"/>
          <w:lang w:val="pl-PL" w:eastAsia="pl-PL" w:bidi="ar-SA"/>
        </w:rPr>
        <w:t xml:space="preserve"> Pełnomocnictwo zawierać powinno umocowanie do reprezentowania w postępowaniu lub do reprezentowania w postępowaniu i zawarcia umowy. Może być przy tym przedłożone wyłącznie </w:t>
      </w:r>
      <w:r w:rsidR="00F67641" w:rsidRPr="0015743E">
        <w:rPr>
          <w:rFonts w:ascii="Lato" w:hAnsi="Lato" w:cs="Lato"/>
          <w:color w:val="000000"/>
          <w:sz w:val="20"/>
          <w:szCs w:val="20"/>
          <w:lang w:val="pl-PL" w:eastAsia="pl-PL" w:bidi="ar-SA"/>
        </w:rPr>
        <w:br/>
      </w:r>
      <w:r w:rsidR="004E6E96" w:rsidRPr="0015743E">
        <w:rPr>
          <w:rFonts w:ascii="Lato" w:hAnsi="Lato" w:cs="Lato"/>
          <w:color w:val="000000"/>
          <w:sz w:val="20"/>
          <w:szCs w:val="20"/>
          <w:lang w:val="pl-PL" w:eastAsia="pl-PL" w:bidi="ar-SA"/>
        </w:rPr>
        <w:t xml:space="preserve">w formie, o której mowa w pkt </w:t>
      </w:r>
      <w:r w:rsidR="000E2B61" w:rsidRPr="0015743E">
        <w:rPr>
          <w:rFonts w:ascii="Lato" w:hAnsi="Lato" w:cs="Lato"/>
          <w:color w:val="000000"/>
          <w:sz w:val="20"/>
          <w:szCs w:val="20"/>
          <w:lang w:val="pl-PL" w:eastAsia="pl-PL" w:bidi="ar-SA"/>
        </w:rPr>
        <w:t xml:space="preserve">IX.10 </w:t>
      </w:r>
      <w:r w:rsidR="00413819" w:rsidRPr="0015743E">
        <w:rPr>
          <w:rFonts w:ascii="Lato" w:hAnsi="Lato" w:cs="Lato"/>
          <w:color w:val="000000"/>
          <w:sz w:val="20"/>
          <w:szCs w:val="20"/>
          <w:lang w:val="pl-PL" w:eastAsia="pl-PL" w:bidi="ar-SA"/>
        </w:rPr>
        <w:t>SIWZ</w:t>
      </w:r>
      <w:r w:rsidR="004E6E96" w:rsidRPr="0015743E">
        <w:rPr>
          <w:rFonts w:ascii="Lato" w:hAnsi="Lato" w:cs="Lato"/>
          <w:color w:val="000000"/>
          <w:sz w:val="20"/>
          <w:szCs w:val="20"/>
          <w:lang w:val="pl-PL" w:eastAsia="pl-PL" w:bidi="ar-SA"/>
        </w:rPr>
        <w:t>.</w:t>
      </w:r>
      <w:r w:rsidR="004E6E96" w:rsidRPr="004E6E96">
        <w:rPr>
          <w:rFonts w:ascii="Lato" w:hAnsi="Lato" w:cs="Lato"/>
          <w:color w:val="000000"/>
          <w:sz w:val="20"/>
          <w:szCs w:val="20"/>
          <w:lang w:val="pl-PL" w:eastAsia="pl-PL" w:bidi="ar-SA"/>
        </w:rPr>
        <w:t xml:space="preserve"> </w:t>
      </w:r>
    </w:p>
    <w:p w:rsidR="004E6E96" w:rsidRDefault="00544D89" w:rsidP="00345AA7">
      <w:pPr>
        <w:tabs>
          <w:tab w:val="left" w:pos="567"/>
        </w:tabs>
        <w:autoSpaceDE w:val="0"/>
        <w:autoSpaceDN w:val="0"/>
        <w:adjustRightInd w:val="0"/>
        <w:spacing w:after="10"/>
        <w:ind w:left="567" w:hanging="567"/>
        <w:jc w:val="both"/>
        <w:rPr>
          <w:rFonts w:ascii="Lato" w:hAnsi="Lato" w:cs="Lato"/>
          <w:color w:val="000000"/>
          <w:sz w:val="20"/>
          <w:szCs w:val="20"/>
          <w:lang w:val="pl-PL" w:eastAsia="pl-PL" w:bidi="ar-SA"/>
        </w:rPr>
      </w:pPr>
      <w:r>
        <w:rPr>
          <w:rFonts w:ascii="Lato" w:hAnsi="Lato" w:cs="Lato"/>
          <w:color w:val="000000"/>
          <w:sz w:val="20"/>
          <w:szCs w:val="20"/>
          <w:lang w:val="pl-PL" w:eastAsia="pl-PL" w:bidi="ar-SA"/>
        </w:rPr>
        <w:t>7</w:t>
      </w:r>
      <w:r w:rsidR="00413819">
        <w:rPr>
          <w:rFonts w:ascii="Lato" w:hAnsi="Lato" w:cs="Lato"/>
          <w:color w:val="000000"/>
          <w:sz w:val="20"/>
          <w:szCs w:val="20"/>
          <w:lang w:val="pl-PL" w:eastAsia="pl-PL" w:bidi="ar-SA"/>
        </w:rPr>
        <w:t>.3.</w:t>
      </w:r>
      <w:r w:rsidR="00413819">
        <w:rPr>
          <w:rFonts w:ascii="Lato" w:hAnsi="Lato" w:cs="Lato"/>
          <w:color w:val="000000"/>
          <w:sz w:val="20"/>
          <w:szCs w:val="20"/>
          <w:lang w:val="pl-PL" w:eastAsia="pl-PL" w:bidi="ar-SA"/>
        </w:rPr>
        <w:tab/>
      </w:r>
      <w:r w:rsidR="004E6E96" w:rsidRPr="004E6E96">
        <w:rPr>
          <w:rFonts w:ascii="Lato" w:hAnsi="Lato" w:cs="Lato"/>
          <w:color w:val="000000"/>
          <w:sz w:val="20"/>
          <w:szCs w:val="20"/>
          <w:lang w:val="pl-PL" w:eastAsia="pl-PL" w:bidi="ar-SA"/>
        </w:rPr>
        <w:t xml:space="preserve">Warunki </w:t>
      </w:r>
      <w:r w:rsidR="00413819">
        <w:rPr>
          <w:rFonts w:ascii="Lato" w:hAnsi="Lato" w:cs="Lato"/>
          <w:color w:val="000000"/>
          <w:sz w:val="20"/>
          <w:szCs w:val="20"/>
          <w:lang w:val="pl-PL" w:eastAsia="pl-PL" w:bidi="ar-SA"/>
        </w:rPr>
        <w:t>określone w pkt V.1 SIWZ</w:t>
      </w:r>
      <w:r w:rsidR="004E6E96" w:rsidRPr="004E6E96">
        <w:rPr>
          <w:rFonts w:ascii="Lato" w:hAnsi="Lato" w:cs="Lato"/>
          <w:color w:val="000000"/>
          <w:sz w:val="20"/>
          <w:szCs w:val="20"/>
          <w:lang w:val="pl-PL" w:eastAsia="pl-PL" w:bidi="ar-SA"/>
        </w:rPr>
        <w:t xml:space="preserve">, Wykonawcy wspólnie ubiegający się o udzielenie zamówienia publicznego, muszą spełniać łącznie. </w:t>
      </w:r>
    </w:p>
    <w:p w:rsidR="004E6E96" w:rsidRPr="004E6E96" w:rsidRDefault="00544D89" w:rsidP="00345AA7">
      <w:pPr>
        <w:tabs>
          <w:tab w:val="left" w:pos="567"/>
        </w:tabs>
        <w:autoSpaceDE w:val="0"/>
        <w:autoSpaceDN w:val="0"/>
        <w:adjustRightInd w:val="0"/>
        <w:spacing w:after="10"/>
        <w:ind w:left="567" w:hanging="567"/>
        <w:jc w:val="both"/>
        <w:rPr>
          <w:rFonts w:ascii="Lato" w:hAnsi="Lato" w:cs="Lato"/>
          <w:color w:val="000000"/>
          <w:sz w:val="20"/>
          <w:szCs w:val="20"/>
          <w:lang w:val="pl-PL" w:eastAsia="pl-PL" w:bidi="ar-SA"/>
        </w:rPr>
      </w:pPr>
      <w:r>
        <w:rPr>
          <w:rFonts w:ascii="Lato" w:hAnsi="Lato" w:cs="Lato"/>
          <w:color w:val="000000"/>
          <w:sz w:val="20"/>
          <w:szCs w:val="20"/>
          <w:lang w:val="pl-PL" w:eastAsia="pl-PL" w:bidi="ar-SA"/>
        </w:rPr>
        <w:t>7</w:t>
      </w:r>
      <w:r w:rsidR="00413819">
        <w:rPr>
          <w:rFonts w:ascii="Lato" w:hAnsi="Lato" w:cs="Lato"/>
          <w:color w:val="000000"/>
          <w:sz w:val="20"/>
          <w:szCs w:val="20"/>
          <w:lang w:val="pl-PL" w:eastAsia="pl-PL" w:bidi="ar-SA"/>
        </w:rPr>
        <w:t>.4.</w:t>
      </w:r>
      <w:r w:rsidR="00413819">
        <w:rPr>
          <w:rFonts w:ascii="Lato" w:hAnsi="Lato" w:cs="Lato"/>
          <w:color w:val="000000"/>
          <w:sz w:val="20"/>
          <w:szCs w:val="20"/>
          <w:lang w:val="pl-PL" w:eastAsia="pl-PL" w:bidi="ar-SA"/>
        </w:rPr>
        <w:tab/>
      </w:r>
      <w:r w:rsidR="004E6E96" w:rsidRPr="004E6E96">
        <w:rPr>
          <w:rFonts w:ascii="Lato" w:hAnsi="Lato" w:cs="Lato"/>
          <w:color w:val="000000"/>
          <w:sz w:val="20"/>
          <w:szCs w:val="20"/>
          <w:lang w:val="pl-PL" w:eastAsia="pl-PL" w:bidi="ar-SA"/>
        </w:rPr>
        <w:t xml:space="preserve">Wykonawcy wspólnie ubiegający się o udzielenie zamówienia publicznego </w:t>
      </w:r>
      <w:r w:rsidR="004E6E96" w:rsidRPr="004E6E96">
        <w:rPr>
          <w:rFonts w:ascii="Lato" w:hAnsi="Lato" w:cs="Lato"/>
          <w:bCs/>
          <w:color w:val="000000"/>
          <w:sz w:val="20"/>
          <w:szCs w:val="20"/>
          <w:lang w:val="pl-PL" w:eastAsia="pl-PL" w:bidi="ar-SA"/>
        </w:rPr>
        <w:t>(np. członkowie konsorcjum, wspólnicy spółek cywilnych)</w:t>
      </w:r>
      <w:r w:rsidR="004E6E96" w:rsidRPr="004E6E96">
        <w:rPr>
          <w:rFonts w:ascii="Lato" w:hAnsi="Lato" w:cs="Lato"/>
          <w:b/>
          <w:bCs/>
          <w:color w:val="000000"/>
          <w:sz w:val="20"/>
          <w:szCs w:val="20"/>
          <w:lang w:val="pl-PL" w:eastAsia="pl-PL" w:bidi="ar-SA"/>
        </w:rPr>
        <w:t xml:space="preserve"> </w:t>
      </w:r>
      <w:r w:rsidR="004E6E96" w:rsidRPr="004E6E96">
        <w:rPr>
          <w:rFonts w:ascii="Lato" w:hAnsi="Lato" w:cs="Lato"/>
          <w:color w:val="000000"/>
          <w:sz w:val="20"/>
          <w:szCs w:val="20"/>
          <w:lang w:val="pl-PL" w:eastAsia="pl-PL" w:bidi="ar-SA"/>
        </w:rPr>
        <w:t xml:space="preserve">przekazują: </w:t>
      </w:r>
    </w:p>
    <w:p w:rsidR="004E6E96" w:rsidRPr="00091E61" w:rsidRDefault="004E6E96" w:rsidP="00DA3868">
      <w:pPr>
        <w:pStyle w:val="Akapitzlist"/>
        <w:numPr>
          <w:ilvl w:val="0"/>
          <w:numId w:val="40"/>
        </w:numPr>
        <w:autoSpaceDE w:val="0"/>
        <w:autoSpaceDN w:val="0"/>
        <w:adjustRightInd w:val="0"/>
        <w:spacing w:after="10"/>
        <w:ind w:left="851" w:hanging="284"/>
        <w:jc w:val="both"/>
        <w:rPr>
          <w:rFonts w:ascii="Lato" w:hAnsi="Lato" w:cs="Lato"/>
          <w:color w:val="000000"/>
          <w:sz w:val="20"/>
          <w:szCs w:val="20"/>
          <w:lang w:val="pl-PL" w:eastAsia="pl-PL" w:bidi="ar-SA"/>
        </w:rPr>
      </w:pPr>
      <w:r w:rsidRPr="00091E61">
        <w:rPr>
          <w:rFonts w:ascii="Lato" w:hAnsi="Lato" w:cs="Lato"/>
          <w:color w:val="000000"/>
          <w:sz w:val="20"/>
          <w:szCs w:val="20"/>
          <w:lang w:val="pl-PL" w:eastAsia="pl-PL" w:bidi="ar-SA"/>
        </w:rPr>
        <w:t xml:space="preserve">każdy z osobna dotyczące ich dokumenty wskazane w pkt </w:t>
      </w:r>
      <w:r w:rsidR="00345AA7" w:rsidRPr="00091E61">
        <w:rPr>
          <w:rFonts w:ascii="Lato" w:hAnsi="Lato" w:cs="Lato"/>
          <w:color w:val="000000"/>
          <w:sz w:val="20"/>
          <w:szCs w:val="20"/>
          <w:lang w:val="pl-PL" w:eastAsia="pl-PL" w:bidi="ar-SA"/>
        </w:rPr>
        <w:t>VII.1.1</w:t>
      </w:r>
      <w:r w:rsidRPr="00091E61">
        <w:rPr>
          <w:rFonts w:ascii="Lato" w:hAnsi="Lato" w:cs="Lato"/>
          <w:color w:val="000000"/>
          <w:sz w:val="20"/>
          <w:szCs w:val="20"/>
          <w:lang w:val="pl-PL" w:eastAsia="pl-PL" w:bidi="ar-SA"/>
        </w:rPr>
        <w:t xml:space="preserve">., </w:t>
      </w:r>
      <w:r w:rsidR="00345AA7" w:rsidRPr="00091E61">
        <w:rPr>
          <w:rFonts w:ascii="Lato" w:hAnsi="Lato" w:cs="Lato"/>
          <w:color w:val="000000"/>
          <w:sz w:val="20"/>
          <w:szCs w:val="20"/>
          <w:lang w:val="pl-PL" w:eastAsia="pl-PL" w:bidi="ar-SA"/>
        </w:rPr>
        <w:t>VII.2.1.</w:t>
      </w:r>
      <w:r w:rsidRPr="00091E61">
        <w:rPr>
          <w:rFonts w:ascii="Lato" w:hAnsi="Lato" w:cs="Lato"/>
          <w:color w:val="000000"/>
          <w:sz w:val="20"/>
          <w:szCs w:val="20"/>
          <w:lang w:val="pl-PL" w:eastAsia="pl-PL" w:bidi="ar-SA"/>
        </w:rPr>
        <w:t xml:space="preserve">, </w:t>
      </w:r>
      <w:r w:rsidR="00091E61" w:rsidRPr="00091E61">
        <w:rPr>
          <w:rFonts w:ascii="Lato" w:hAnsi="Lato" w:cs="Lato"/>
          <w:color w:val="000000"/>
          <w:sz w:val="20"/>
          <w:szCs w:val="20"/>
          <w:lang w:val="pl-PL" w:eastAsia="pl-PL" w:bidi="ar-SA"/>
        </w:rPr>
        <w:t xml:space="preserve">VII.3.2 </w:t>
      </w:r>
      <w:proofErr w:type="spellStart"/>
      <w:r w:rsidR="00091E61" w:rsidRPr="00091E61">
        <w:rPr>
          <w:rFonts w:ascii="Lato" w:hAnsi="Lato" w:cs="Lato"/>
          <w:color w:val="000000"/>
          <w:sz w:val="20"/>
          <w:szCs w:val="20"/>
          <w:lang w:val="pl-PL" w:eastAsia="pl-PL" w:bidi="ar-SA"/>
        </w:rPr>
        <w:t>ppkt</w:t>
      </w:r>
      <w:proofErr w:type="spellEnd"/>
      <w:r w:rsidR="00886C47">
        <w:rPr>
          <w:rFonts w:ascii="Lato" w:hAnsi="Lato" w:cs="Lato"/>
          <w:color w:val="000000"/>
          <w:sz w:val="20"/>
          <w:szCs w:val="20"/>
          <w:lang w:val="pl-PL" w:eastAsia="pl-PL" w:bidi="ar-SA"/>
        </w:rPr>
        <w:t>.</w:t>
      </w:r>
      <w:r w:rsidR="00091E61" w:rsidRPr="00091E61">
        <w:rPr>
          <w:rFonts w:ascii="Lato" w:hAnsi="Lato" w:cs="Lato"/>
          <w:color w:val="000000"/>
          <w:sz w:val="20"/>
          <w:szCs w:val="20"/>
          <w:lang w:val="pl-PL" w:eastAsia="pl-PL" w:bidi="ar-SA"/>
        </w:rPr>
        <w:t xml:space="preserve"> </w:t>
      </w:r>
      <w:r w:rsidR="00091E61" w:rsidRPr="00886C47">
        <w:rPr>
          <w:rFonts w:ascii="Lato" w:hAnsi="Lato" w:cs="Lato"/>
          <w:color w:val="000000"/>
          <w:sz w:val="20"/>
          <w:szCs w:val="20"/>
          <w:lang w:val="pl-PL" w:eastAsia="pl-PL" w:bidi="ar-SA"/>
        </w:rPr>
        <w:t>1-</w:t>
      </w:r>
      <w:r w:rsidR="00886C47" w:rsidRPr="00886C47">
        <w:rPr>
          <w:rFonts w:ascii="Lato" w:hAnsi="Lato" w:cs="Lato"/>
          <w:color w:val="000000"/>
          <w:sz w:val="20"/>
          <w:szCs w:val="20"/>
          <w:lang w:val="pl-PL" w:eastAsia="pl-PL" w:bidi="ar-SA"/>
        </w:rPr>
        <w:t>4</w:t>
      </w:r>
      <w:r w:rsidR="00091E61" w:rsidRPr="00886C47">
        <w:rPr>
          <w:rFonts w:ascii="Lato" w:hAnsi="Lato" w:cs="Lato"/>
          <w:color w:val="000000"/>
          <w:sz w:val="20"/>
          <w:szCs w:val="20"/>
          <w:lang w:val="pl-PL" w:eastAsia="pl-PL" w:bidi="ar-SA"/>
        </w:rPr>
        <w:t>)</w:t>
      </w:r>
      <w:r w:rsidR="00091E61" w:rsidRPr="00091E61">
        <w:rPr>
          <w:rFonts w:ascii="Lato" w:hAnsi="Lato" w:cs="Lato"/>
          <w:color w:val="000000"/>
          <w:sz w:val="20"/>
          <w:szCs w:val="20"/>
          <w:lang w:val="pl-PL" w:eastAsia="pl-PL" w:bidi="ar-SA"/>
        </w:rPr>
        <w:t xml:space="preserve"> SIWZ;</w:t>
      </w:r>
    </w:p>
    <w:p w:rsidR="004E6E96" w:rsidRPr="00091E61" w:rsidRDefault="004E6E96" w:rsidP="00DA3868">
      <w:pPr>
        <w:pStyle w:val="Akapitzlist"/>
        <w:numPr>
          <w:ilvl w:val="0"/>
          <w:numId w:val="40"/>
        </w:numPr>
        <w:autoSpaceDE w:val="0"/>
        <w:autoSpaceDN w:val="0"/>
        <w:adjustRightInd w:val="0"/>
        <w:spacing w:after="10"/>
        <w:ind w:left="851" w:hanging="284"/>
        <w:jc w:val="both"/>
        <w:rPr>
          <w:rFonts w:ascii="Lato" w:hAnsi="Lato" w:cs="Lato"/>
          <w:color w:val="000000"/>
          <w:sz w:val="20"/>
          <w:szCs w:val="20"/>
          <w:lang w:val="pl-PL" w:eastAsia="pl-PL" w:bidi="ar-SA"/>
        </w:rPr>
      </w:pPr>
      <w:r w:rsidRPr="00091E61">
        <w:rPr>
          <w:rFonts w:ascii="Lato" w:hAnsi="Lato" w:cs="Lato"/>
          <w:color w:val="000000"/>
          <w:sz w:val="20"/>
          <w:szCs w:val="20"/>
          <w:lang w:val="pl-PL" w:eastAsia="pl-PL" w:bidi="ar-SA"/>
        </w:rPr>
        <w:t xml:space="preserve">dokumenty wskazane w pkt </w:t>
      </w:r>
      <w:r w:rsidR="00345AA7" w:rsidRPr="00091E61">
        <w:rPr>
          <w:rFonts w:ascii="Lato" w:hAnsi="Lato" w:cs="Lato"/>
          <w:color w:val="000000"/>
          <w:sz w:val="20"/>
          <w:szCs w:val="20"/>
          <w:lang w:val="pl-PL" w:eastAsia="pl-PL" w:bidi="ar-SA"/>
        </w:rPr>
        <w:t xml:space="preserve">VII.3.1 pkt 1-3) SIWZ </w:t>
      </w:r>
      <w:r w:rsidRPr="00091E61">
        <w:rPr>
          <w:rFonts w:ascii="Lato" w:hAnsi="Lato" w:cs="Lato"/>
          <w:color w:val="000000"/>
          <w:sz w:val="20"/>
          <w:szCs w:val="20"/>
          <w:lang w:val="pl-PL" w:eastAsia="pl-PL" w:bidi="ar-SA"/>
        </w:rPr>
        <w:t xml:space="preserve">składają ci z Wykonawców wspólnie ubiegających się o udzielenie zamówienia, którzy spełniają warunek, na potwierdzenie którego wymagany jest ten dokument. </w:t>
      </w:r>
    </w:p>
    <w:p w:rsidR="004E6E96" w:rsidRDefault="00544D89" w:rsidP="00091E61">
      <w:pPr>
        <w:autoSpaceDE w:val="0"/>
        <w:autoSpaceDN w:val="0"/>
        <w:adjustRightInd w:val="0"/>
        <w:ind w:left="426" w:hanging="426"/>
        <w:jc w:val="both"/>
        <w:rPr>
          <w:rFonts w:ascii="Lato" w:hAnsi="Lato" w:cs="Lato"/>
          <w:color w:val="000000"/>
          <w:sz w:val="20"/>
          <w:szCs w:val="20"/>
          <w:lang w:val="pl-PL" w:eastAsia="pl-PL" w:bidi="ar-SA"/>
        </w:rPr>
      </w:pPr>
      <w:r>
        <w:rPr>
          <w:rFonts w:ascii="Lato" w:hAnsi="Lato" w:cs="Lato"/>
          <w:color w:val="000000"/>
          <w:sz w:val="20"/>
          <w:szCs w:val="20"/>
          <w:lang w:val="pl-PL" w:eastAsia="pl-PL" w:bidi="ar-SA"/>
        </w:rPr>
        <w:t>7</w:t>
      </w:r>
      <w:r w:rsidR="00345AA7">
        <w:rPr>
          <w:rFonts w:ascii="Lato" w:hAnsi="Lato" w:cs="Lato"/>
          <w:color w:val="000000"/>
          <w:sz w:val="20"/>
          <w:szCs w:val="20"/>
          <w:lang w:val="pl-PL" w:eastAsia="pl-PL" w:bidi="ar-SA"/>
        </w:rPr>
        <w:t>.</w:t>
      </w:r>
      <w:r w:rsidR="004E6E96" w:rsidRPr="004E6E96">
        <w:rPr>
          <w:rFonts w:ascii="Lato" w:hAnsi="Lato" w:cs="Lato"/>
          <w:color w:val="000000"/>
          <w:sz w:val="20"/>
          <w:szCs w:val="20"/>
          <w:lang w:val="pl-PL" w:eastAsia="pl-PL" w:bidi="ar-SA"/>
        </w:rPr>
        <w:t xml:space="preserve">5. </w:t>
      </w:r>
      <w:r w:rsidR="00345AA7">
        <w:rPr>
          <w:rFonts w:ascii="Lato" w:hAnsi="Lato" w:cs="Lato"/>
          <w:color w:val="000000"/>
          <w:sz w:val="20"/>
          <w:szCs w:val="20"/>
          <w:lang w:val="pl-PL" w:eastAsia="pl-PL" w:bidi="ar-SA"/>
        </w:rPr>
        <w:tab/>
      </w:r>
      <w:r w:rsidR="004E6E96" w:rsidRPr="004E6E96">
        <w:rPr>
          <w:rFonts w:ascii="Lato" w:hAnsi="Lato" w:cs="Lato"/>
          <w:color w:val="000000"/>
          <w:sz w:val="20"/>
          <w:szCs w:val="20"/>
          <w:lang w:val="pl-PL" w:eastAsia="pl-PL" w:bidi="ar-SA"/>
        </w:rPr>
        <w:t xml:space="preserve">Wykonawcy wspólnie ubiegający się o udzielenie zamówienia </w:t>
      </w:r>
      <w:r w:rsidR="004E6E96" w:rsidRPr="004E6E96">
        <w:rPr>
          <w:rFonts w:ascii="Lato" w:hAnsi="Lato" w:cs="Lato"/>
          <w:bCs/>
          <w:color w:val="000000"/>
          <w:sz w:val="20"/>
          <w:szCs w:val="20"/>
          <w:lang w:val="pl-PL" w:eastAsia="pl-PL" w:bidi="ar-SA"/>
        </w:rPr>
        <w:t>(np. członkowie konsorcjum, wspólnicy spółek cywilnych)</w:t>
      </w:r>
      <w:r w:rsidR="004E6E96" w:rsidRPr="004E6E96">
        <w:rPr>
          <w:rFonts w:ascii="Lato" w:hAnsi="Lato" w:cs="Lato"/>
          <w:b/>
          <w:bCs/>
          <w:color w:val="000000"/>
          <w:sz w:val="20"/>
          <w:szCs w:val="20"/>
          <w:lang w:val="pl-PL" w:eastAsia="pl-PL" w:bidi="ar-SA"/>
        </w:rPr>
        <w:t xml:space="preserve"> odpowiadają solidarnie </w:t>
      </w:r>
      <w:r w:rsidR="004E6E96" w:rsidRPr="004E6E96">
        <w:rPr>
          <w:rFonts w:ascii="Lato" w:hAnsi="Lato" w:cs="Lato"/>
          <w:color w:val="000000"/>
          <w:sz w:val="20"/>
          <w:szCs w:val="20"/>
          <w:lang w:val="pl-PL" w:eastAsia="pl-PL" w:bidi="ar-SA"/>
        </w:rPr>
        <w:t xml:space="preserve">za konsekwencje powstałe w sytuacji, gdy zawarcie umowy w sprawie zamówienia publicznego nie jest możliwe z przyczyn leżących po stronie któregokolwiek z wykonawców wspólnie ubiegających się o udzielenie zamówienia (w tym któregokolwiek z członków konsorcjum). </w:t>
      </w:r>
    </w:p>
    <w:p w:rsidR="008A3501" w:rsidRPr="00345077" w:rsidRDefault="00544D89" w:rsidP="00091E61">
      <w:pPr>
        <w:autoSpaceDE w:val="0"/>
        <w:autoSpaceDN w:val="0"/>
        <w:adjustRightInd w:val="0"/>
        <w:ind w:left="426" w:hanging="426"/>
        <w:jc w:val="both"/>
        <w:rPr>
          <w:rFonts w:ascii="Lato" w:hAnsi="Lato" w:cs="Lato"/>
          <w:color w:val="000000"/>
          <w:sz w:val="20"/>
          <w:szCs w:val="20"/>
          <w:lang w:val="pl-PL" w:eastAsia="pl-PL" w:bidi="ar-SA"/>
        </w:rPr>
      </w:pPr>
      <w:r>
        <w:rPr>
          <w:rFonts w:ascii="Lato" w:hAnsi="Lato" w:cs="Lato"/>
          <w:color w:val="000000"/>
          <w:sz w:val="20"/>
          <w:szCs w:val="20"/>
          <w:lang w:val="pl-PL" w:eastAsia="pl-PL" w:bidi="ar-SA"/>
        </w:rPr>
        <w:t>7</w:t>
      </w:r>
      <w:r w:rsidR="00345077">
        <w:rPr>
          <w:rFonts w:ascii="Lato" w:hAnsi="Lato" w:cs="Lato"/>
          <w:color w:val="000000"/>
          <w:sz w:val="20"/>
          <w:szCs w:val="20"/>
          <w:lang w:val="pl-PL" w:eastAsia="pl-PL" w:bidi="ar-SA"/>
        </w:rPr>
        <w:t>.6.</w:t>
      </w:r>
      <w:r w:rsidR="00345077">
        <w:rPr>
          <w:rFonts w:ascii="Lato" w:hAnsi="Lato" w:cs="Lato"/>
          <w:color w:val="000000"/>
          <w:sz w:val="20"/>
          <w:szCs w:val="20"/>
          <w:lang w:val="pl-PL" w:eastAsia="pl-PL" w:bidi="ar-SA"/>
        </w:rPr>
        <w:tab/>
      </w:r>
      <w:r w:rsidR="005E57DC" w:rsidRPr="004F6565">
        <w:rPr>
          <w:rFonts w:ascii="Arial" w:hAnsi="Arial" w:cs="Arial"/>
          <w:sz w:val="20"/>
          <w:szCs w:val="20"/>
          <w:lang w:val="pl-PL"/>
        </w:rPr>
        <w:t xml:space="preserve">Wszelka korespondencja prowadzona będzie z Pełnomocnikiem </w:t>
      </w:r>
      <w:r w:rsidR="00345077">
        <w:rPr>
          <w:rFonts w:ascii="Arial" w:hAnsi="Arial" w:cs="Arial"/>
          <w:sz w:val="20"/>
          <w:szCs w:val="20"/>
          <w:lang w:val="pl-PL"/>
        </w:rPr>
        <w:t xml:space="preserve">wykonawców wspólnie ubiegających się </w:t>
      </w:r>
      <w:r w:rsidR="00732C82">
        <w:rPr>
          <w:rFonts w:ascii="Arial" w:hAnsi="Arial" w:cs="Arial"/>
          <w:sz w:val="20"/>
          <w:szCs w:val="20"/>
          <w:lang w:val="pl-PL"/>
        </w:rPr>
        <w:t>o udzielenie zamówienia</w:t>
      </w:r>
      <w:r w:rsidR="00070F57">
        <w:rPr>
          <w:rFonts w:ascii="Arial" w:hAnsi="Arial" w:cs="Arial"/>
          <w:sz w:val="20"/>
          <w:szCs w:val="20"/>
          <w:lang w:val="pl-PL"/>
        </w:rPr>
        <w:t>,</w:t>
      </w:r>
      <w:r w:rsidR="005E57DC" w:rsidRPr="004F6565">
        <w:rPr>
          <w:rFonts w:ascii="Arial" w:hAnsi="Arial" w:cs="Arial"/>
          <w:sz w:val="20"/>
          <w:szCs w:val="20"/>
          <w:lang w:val="pl-PL"/>
        </w:rPr>
        <w:t xml:space="preserve"> jeżeli załączone </w:t>
      </w:r>
      <w:r w:rsidR="00345077">
        <w:rPr>
          <w:rFonts w:ascii="Arial" w:hAnsi="Arial" w:cs="Arial"/>
          <w:sz w:val="20"/>
          <w:szCs w:val="20"/>
          <w:lang w:val="pl-PL"/>
        </w:rPr>
        <w:t xml:space="preserve">do oferty </w:t>
      </w:r>
      <w:r w:rsidR="005E57DC" w:rsidRPr="004F6565">
        <w:rPr>
          <w:rFonts w:ascii="Arial" w:hAnsi="Arial" w:cs="Arial"/>
          <w:sz w:val="20"/>
          <w:szCs w:val="20"/>
          <w:lang w:val="pl-PL"/>
        </w:rPr>
        <w:t>pełnomocnictwo nie będzie wskazywało inaczej.</w:t>
      </w:r>
    </w:p>
    <w:p w:rsidR="00CE64FF" w:rsidRPr="008A3501" w:rsidRDefault="00CE64FF" w:rsidP="00E50D55">
      <w:pPr>
        <w:pStyle w:val="Tekstpodstawowywcity31"/>
        <w:tabs>
          <w:tab w:val="left" w:pos="851"/>
        </w:tabs>
        <w:spacing w:after="0"/>
        <w:ind w:left="0"/>
        <w:jc w:val="both"/>
        <w:rPr>
          <w:rFonts w:ascii="Arial" w:hAnsi="Arial" w:cs="Arial"/>
          <w:sz w:val="20"/>
          <w:szCs w:val="20"/>
          <w:lang w:val="pl-PL"/>
        </w:rPr>
      </w:pPr>
    </w:p>
    <w:p w:rsidR="008A3501" w:rsidRDefault="00544D89" w:rsidP="00E50D55">
      <w:pPr>
        <w:pStyle w:val="Tekstpodstawowywcity31"/>
        <w:tabs>
          <w:tab w:val="left" w:pos="426"/>
        </w:tabs>
        <w:ind w:left="420" w:hanging="420"/>
        <w:jc w:val="both"/>
        <w:rPr>
          <w:rFonts w:ascii="Arial" w:hAnsi="Arial" w:cs="Arial"/>
          <w:sz w:val="20"/>
          <w:szCs w:val="20"/>
          <w:lang w:val="pl-PL"/>
        </w:rPr>
      </w:pPr>
      <w:r>
        <w:rPr>
          <w:rFonts w:ascii="Arial" w:hAnsi="Arial" w:cs="Arial"/>
          <w:sz w:val="20"/>
          <w:szCs w:val="20"/>
          <w:lang w:val="pl-PL"/>
        </w:rPr>
        <w:t>8</w:t>
      </w:r>
      <w:r w:rsidR="00E50D55">
        <w:rPr>
          <w:rFonts w:ascii="Arial" w:hAnsi="Arial" w:cs="Arial"/>
          <w:sz w:val="20"/>
          <w:szCs w:val="20"/>
          <w:lang w:val="pl-PL"/>
        </w:rPr>
        <w:t>.</w:t>
      </w:r>
      <w:r w:rsidR="00E50D55">
        <w:rPr>
          <w:rFonts w:ascii="Arial" w:hAnsi="Arial" w:cs="Arial"/>
          <w:sz w:val="20"/>
          <w:szCs w:val="20"/>
          <w:lang w:val="pl-PL"/>
        </w:rPr>
        <w:tab/>
      </w:r>
      <w:r w:rsidR="008A3501" w:rsidRPr="00E50D55">
        <w:rPr>
          <w:rFonts w:ascii="Arial" w:hAnsi="Arial" w:cs="Arial"/>
          <w:sz w:val="20"/>
          <w:szCs w:val="20"/>
          <w:lang w:val="pl-PL"/>
        </w:rPr>
        <w:t xml:space="preserve">Jeżeli Wykonawca nie złoży oświadczeń lub dokumentów potwierdzających okoliczności, o których mowa w art. 25 ust. 1 ustawy </w:t>
      </w:r>
      <w:proofErr w:type="spellStart"/>
      <w:r w:rsidR="008A3501" w:rsidRPr="00E50D55">
        <w:rPr>
          <w:rFonts w:ascii="Arial" w:hAnsi="Arial" w:cs="Arial"/>
          <w:sz w:val="20"/>
          <w:szCs w:val="20"/>
          <w:lang w:val="pl-PL"/>
        </w:rPr>
        <w:t>P</w:t>
      </w:r>
      <w:r w:rsidR="00E50D55">
        <w:rPr>
          <w:rFonts w:ascii="Arial" w:hAnsi="Arial" w:cs="Arial"/>
          <w:sz w:val="20"/>
          <w:szCs w:val="20"/>
          <w:lang w:val="pl-PL"/>
        </w:rPr>
        <w:t>zp</w:t>
      </w:r>
      <w:proofErr w:type="spellEnd"/>
      <w:r w:rsidR="008A3501" w:rsidRPr="00E50D55">
        <w:rPr>
          <w:rFonts w:ascii="Arial" w:hAnsi="Arial" w:cs="Arial"/>
          <w:sz w:val="20"/>
          <w:szCs w:val="20"/>
          <w:lang w:val="pl-PL"/>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8A3501" w:rsidRDefault="00544D89" w:rsidP="00E50D55">
      <w:pPr>
        <w:pStyle w:val="Tekstpodstawowywcity31"/>
        <w:tabs>
          <w:tab w:val="left" w:pos="426"/>
        </w:tabs>
        <w:ind w:left="420" w:hanging="420"/>
        <w:jc w:val="both"/>
        <w:rPr>
          <w:rFonts w:ascii="Arial" w:hAnsi="Arial" w:cs="Arial"/>
          <w:sz w:val="20"/>
          <w:szCs w:val="20"/>
          <w:lang w:val="pl-PL"/>
        </w:rPr>
      </w:pPr>
      <w:r>
        <w:rPr>
          <w:rFonts w:ascii="Arial" w:hAnsi="Arial" w:cs="Arial"/>
          <w:sz w:val="20"/>
          <w:szCs w:val="20"/>
          <w:lang w:val="pl-PL"/>
        </w:rPr>
        <w:t>9</w:t>
      </w:r>
      <w:r w:rsidR="00E50D55">
        <w:rPr>
          <w:rFonts w:ascii="Arial" w:hAnsi="Arial" w:cs="Arial"/>
          <w:sz w:val="20"/>
          <w:szCs w:val="20"/>
          <w:lang w:val="pl-PL"/>
        </w:rPr>
        <w:t>.</w:t>
      </w:r>
      <w:r w:rsidR="00E50D55">
        <w:rPr>
          <w:rFonts w:ascii="Arial" w:hAnsi="Arial" w:cs="Arial"/>
          <w:sz w:val="20"/>
          <w:szCs w:val="20"/>
          <w:lang w:val="pl-PL"/>
        </w:rPr>
        <w:tab/>
      </w:r>
      <w:r w:rsidR="008A3501" w:rsidRPr="004E3D70">
        <w:rPr>
          <w:rFonts w:ascii="Arial" w:hAnsi="Arial" w:cs="Arial"/>
          <w:sz w:val="20"/>
          <w:szCs w:val="20"/>
          <w:lang w:val="pl-PL"/>
        </w:rPr>
        <w:t>W przypadku gdy Wykonawca, którego oferta została oceniona najwyżej,</w:t>
      </w:r>
      <w:r w:rsidR="00E50D55">
        <w:rPr>
          <w:rFonts w:ascii="Arial" w:hAnsi="Arial" w:cs="Arial"/>
          <w:sz w:val="20"/>
          <w:szCs w:val="20"/>
          <w:lang w:val="pl-PL"/>
        </w:rPr>
        <w:t xml:space="preserve"> </w:t>
      </w:r>
      <w:r w:rsidR="008A3501" w:rsidRPr="004E3D70">
        <w:rPr>
          <w:rFonts w:ascii="Arial" w:hAnsi="Arial" w:cs="Arial"/>
          <w:sz w:val="20"/>
          <w:szCs w:val="20"/>
          <w:lang w:val="pl-PL"/>
        </w:rPr>
        <w:t xml:space="preserve">będzie podlegał wykluczeniu   z postępowania lub złożona przez niego oferta będzie podlegać odrzuceniu, Zamawiający wezwie do złożenia aktualnych oświadczeń i dokumentów, o których  mowa w </w:t>
      </w:r>
      <w:r w:rsidR="008A3501" w:rsidRPr="00AB323E">
        <w:rPr>
          <w:rFonts w:ascii="Arial" w:hAnsi="Arial" w:cs="Arial"/>
          <w:sz w:val="20"/>
          <w:szCs w:val="20"/>
          <w:lang w:val="pl-PL"/>
        </w:rPr>
        <w:t>pkt 3.</w:t>
      </w:r>
      <w:r w:rsidR="008A3501" w:rsidRPr="008F1E0B">
        <w:rPr>
          <w:rFonts w:ascii="Arial" w:hAnsi="Arial" w:cs="Arial"/>
          <w:color w:val="FF0000"/>
          <w:sz w:val="20"/>
          <w:szCs w:val="20"/>
          <w:lang w:val="pl-PL"/>
        </w:rPr>
        <w:t xml:space="preserve">, </w:t>
      </w:r>
      <w:r w:rsidR="008A3501" w:rsidRPr="004E3D70">
        <w:rPr>
          <w:rFonts w:ascii="Arial" w:hAnsi="Arial" w:cs="Arial"/>
          <w:sz w:val="20"/>
          <w:szCs w:val="20"/>
          <w:lang w:val="pl-PL"/>
        </w:rPr>
        <w:t>Wykonawcę który złożył ofertę najkorzystniejszą spośród pozostałych ofert.</w:t>
      </w:r>
    </w:p>
    <w:p w:rsidR="008201D8" w:rsidRPr="004E3D70" w:rsidRDefault="008201D8" w:rsidP="00B75358">
      <w:pPr>
        <w:pStyle w:val="Tekstpodstawowywcity31"/>
        <w:tabs>
          <w:tab w:val="left" w:pos="426"/>
        </w:tabs>
        <w:jc w:val="both"/>
        <w:rPr>
          <w:rFonts w:ascii="Arial" w:hAnsi="Arial" w:cs="Arial"/>
          <w:sz w:val="20"/>
          <w:szCs w:val="20"/>
          <w:lang w:val="pl-PL"/>
        </w:rPr>
      </w:pPr>
    </w:p>
    <w:p w:rsidR="00544D89" w:rsidRPr="000E7163" w:rsidRDefault="00544D89" w:rsidP="00544D89">
      <w:pPr>
        <w:pStyle w:val="Tekstpodstawowywcity2"/>
        <w:tabs>
          <w:tab w:val="left" w:pos="426"/>
        </w:tabs>
        <w:ind w:left="426" w:hanging="426"/>
        <w:rPr>
          <w:rFonts w:ascii="Arial" w:hAnsi="Arial" w:cs="Arial"/>
          <w:b w:val="0"/>
          <w:sz w:val="20"/>
          <w:szCs w:val="20"/>
          <w:lang w:val="pl-PL"/>
        </w:rPr>
      </w:pPr>
      <w:r>
        <w:rPr>
          <w:rFonts w:ascii="Arial" w:hAnsi="Arial" w:cs="Arial"/>
          <w:sz w:val="20"/>
          <w:szCs w:val="20"/>
          <w:lang w:val="pl-PL"/>
        </w:rPr>
        <w:t>IX</w:t>
      </w:r>
      <w:r w:rsidRPr="00C116EE">
        <w:rPr>
          <w:rFonts w:ascii="Arial" w:hAnsi="Arial" w:cs="Arial"/>
          <w:sz w:val="20"/>
          <w:szCs w:val="20"/>
          <w:lang w:val="pl-PL"/>
        </w:rPr>
        <w:t>.</w:t>
      </w:r>
      <w:r w:rsidRPr="00C116EE">
        <w:rPr>
          <w:rFonts w:ascii="Arial" w:hAnsi="Arial" w:cs="Arial"/>
          <w:sz w:val="20"/>
          <w:szCs w:val="20"/>
          <w:lang w:val="pl-PL"/>
        </w:rPr>
        <w:tab/>
      </w:r>
      <w:r w:rsidR="003E4363" w:rsidRPr="00091E61">
        <w:rPr>
          <w:rFonts w:ascii="Arial" w:hAnsi="Arial" w:cs="Arial"/>
          <w:bCs/>
          <w:sz w:val="20"/>
          <w:szCs w:val="20"/>
          <w:u w:val="single"/>
          <w:lang w:val="pl-PL"/>
        </w:rPr>
        <w:t>Sposób porozumiewania się Zamawiającego i Wykonawców</w:t>
      </w:r>
      <w:r w:rsidR="0032015D" w:rsidRPr="00091E61">
        <w:rPr>
          <w:rFonts w:ascii="Arial" w:hAnsi="Arial" w:cs="Arial"/>
          <w:bCs/>
          <w:sz w:val="20"/>
          <w:szCs w:val="20"/>
          <w:u w:val="single"/>
          <w:lang w:val="pl-PL"/>
        </w:rPr>
        <w:t xml:space="preserve">, sposób przekazywania dokumentów i oświadczeń oraz </w:t>
      </w:r>
      <w:r w:rsidR="003E4363" w:rsidRPr="00091E61">
        <w:rPr>
          <w:rFonts w:ascii="Arial" w:hAnsi="Arial" w:cs="Arial"/>
          <w:sz w:val="20"/>
          <w:szCs w:val="20"/>
          <w:u w:val="single"/>
          <w:lang w:val="pl-PL"/>
        </w:rPr>
        <w:t>f</w:t>
      </w:r>
      <w:r w:rsidR="003E4363" w:rsidRPr="00091E61">
        <w:rPr>
          <w:rFonts w:ascii="Arial" w:hAnsi="Arial" w:cs="Arial"/>
          <w:bCs/>
          <w:sz w:val="20"/>
          <w:szCs w:val="20"/>
          <w:u w:val="single"/>
          <w:lang w:val="pl-PL"/>
        </w:rPr>
        <w:t xml:space="preserve">orma </w:t>
      </w:r>
      <w:r w:rsidR="007A7E21" w:rsidRPr="00091E61">
        <w:rPr>
          <w:rFonts w:ascii="Arial" w:hAnsi="Arial" w:cs="Arial"/>
          <w:bCs/>
          <w:sz w:val="20"/>
          <w:szCs w:val="20"/>
          <w:u w:val="single"/>
          <w:lang w:val="pl-PL"/>
        </w:rPr>
        <w:t xml:space="preserve">oferty, </w:t>
      </w:r>
      <w:r w:rsidR="003E4363" w:rsidRPr="00091E61">
        <w:rPr>
          <w:rFonts w:ascii="Arial" w:hAnsi="Arial" w:cs="Arial"/>
          <w:bCs/>
          <w:sz w:val="20"/>
          <w:szCs w:val="20"/>
          <w:u w:val="single"/>
          <w:lang w:val="pl-PL"/>
        </w:rPr>
        <w:t>dokumentów i oświadczeń</w:t>
      </w:r>
      <w:r w:rsidRPr="00091E61">
        <w:rPr>
          <w:rFonts w:ascii="Arial" w:hAnsi="Arial" w:cs="Arial"/>
          <w:sz w:val="20"/>
          <w:szCs w:val="20"/>
          <w:u w:val="single"/>
          <w:lang w:val="pl-PL"/>
        </w:rPr>
        <w:t>:</w:t>
      </w:r>
    </w:p>
    <w:p w:rsidR="0000488D" w:rsidRPr="00886C47" w:rsidRDefault="0000488D" w:rsidP="00F67641">
      <w:pPr>
        <w:pStyle w:val="Tekstpodstawowywcity31"/>
        <w:tabs>
          <w:tab w:val="left" w:pos="426"/>
        </w:tabs>
        <w:ind w:left="0"/>
        <w:jc w:val="both"/>
        <w:rPr>
          <w:rFonts w:ascii="Arial" w:hAnsi="Arial" w:cs="Arial"/>
          <w:sz w:val="20"/>
          <w:szCs w:val="20"/>
          <w:lang w:val="pl-PL"/>
        </w:rPr>
      </w:pPr>
    </w:p>
    <w:p w:rsidR="00686F0A" w:rsidRDefault="0032015D" w:rsidP="00DA3868">
      <w:pPr>
        <w:pStyle w:val="Akapitzlist"/>
        <w:numPr>
          <w:ilvl w:val="0"/>
          <w:numId w:val="37"/>
        </w:numPr>
        <w:ind w:left="426" w:hanging="426"/>
        <w:jc w:val="both"/>
        <w:rPr>
          <w:rFonts w:ascii="Arial" w:hAnsi="Arial" w:cs="Arial"/>
          <w:sz w:val="20"/>
          <w:szCs w:val="20"/>
          <w:lang w:val="pl-PL"/>
        </w:rPr>
      </w:pPr>
      <w:r w:rsidRPr="00886C47">
        <w:rPr>
          <w:rFonts w:ascii="Arial" w:hAnsi="Arial" w:cs="Arial"/>
          <w:sz w:val="20"/>
          <w:szCs w:val="20"/>
          <w:lang w:val="pl-PL"/>
        </w:rPr>
        <w:t xml:space="preserve">Komunikacja Zamawiającego z Wykonawcami w zakresie wymiany informacji oraz wszystkich dokumentów odbywać się będzie przy użyciu </w:t>
      </w:r>
      <w:r w:rsidRPr="00886C47">
        <w:rPr>
          <w:rFonts w:ascii="Arial" w:hAnsi="Arial" w:cs="Arial"/>
          <w:b/>
          <w:sz w:val="20"/>
          <w:szCs w:val="20"/>
          <w:u w:val="single"/>
          <w:lang w:val="pl-PL"/>
        </w:rPr>
        <w:t>środków komunikacji elektronicznej</w:t>
      </w:r>
      <w:r w:rsidRPr="00886C47">
        <w:rPr>
          <w:rFonts w:ascii="Arial" w:hAnsi="Arial" w:cs="Arial"/>
          <w:sz w:val="20"/>
          <w:szCs w:val="20"/>
          <w:lang w:val="pl-PL"/>
        </w:rPr>
        <w:t xml:space="preserve">, na </w:t>
      </w:r>
      <w:r w:rsidRPr="00886C47">
        <w:rPr>
          <w:rFonts w:ascii="Arial" w:hAnsi="Arial" w:cs="Arial"/>
          <w:b/>
          <w:sz w:val="20"/>
          <w:szCs w:val="20"/>
          <w:lang w:val="pl-PL"/>
        </w:rPr>
        <w:t>Platformie Zakupowej</w:t>
      </w:r>
      <w:r w:rsidRPr="00886C47">
        <w:rPr>
          <w:rFonts w:ascii="Arial" w:hAnsi="Arial" w:cs="Arial"/>
          <w:sz w:val="20"/>
          <w:szCs w:val="20"/>
          <w:lang w:val="pl-PL"/>
        </w:rPr>
        <w:t xml:space="preserve"> (zwanej dalej „</w:t>
      </w:r>
      <w:r w:rsidRPr="00886C47">
        <w:rPr>
          <w:rFonts w:ascii="Arial" w:hAnsi="Arial" w:cs="Arial"/>
          <w:b/>
          <w:sz w:val="20"/>
          <w:szCs w:val="20"/>
          <w:lang w:val="pl-PL"/>
        </w:rPr>
        <w:t>platform</w:t>
      </w:r>
      <w:r w:rsidR="003E4363" w:rsidRPr="00886C47">
        <w:rPr>
          <w:rFonts w:ascii="Arial" w:hAnsi="Arial" w:cs="Arial"/>
          <w:b/>
          <w:sz w:val="20"/>
          <w:szCs w:val="20"/>
          <w:lang w:val="pl-PL"/>
        </w:rPr>
        <w:t>ą</w:t>
      </w:r>
      <w:r w:rsidRPr="00886C47">
        <w:rPr>
          <w:rFonts w:ascii="Arial" w:hAnsi="Arial" w:cs="Arial"/>
          <w:sz w:val="20"/>
          <w:szCs w:val="20"/>
          <w:lang w:val="pl-PL"/>
        </w:rPr>
        <w:t>”) pod adresem:</w:t>
      </w:r>
    </w:p>
    <w:p w:rsidR="008855AF" w:rsidRDefault="00886C47" w:rsidP="00886C47">
      <w:pPr>
        <w:pStyle w:val="Akapitzlist"/>
        <w:ind w:left="426"/>
        <w:jc w:val="both"/>
        <w:rPr>
          <w:rFonts w:ascii="Arial" w:hAnsi="Arial" w:cs="Arial"/>
          <w:sz w:val="20"/>
          <w:szCs w:val="20"/>
          <w:lang w:val="pl-PL"/>
        </w:rPr>
      </w:pPr>
      <w:r>
        <w:rPr>
          <w:rFonts w:ascii="Arial" w:hAnsi="Arial" w:cs="Arial"/>
          <w:sz w:val="20"/>
          <w:szCs w:val="20"/>
          <w:lang w:val="pl-PL"/>
        </w:rPr>
        <w:t xml:space="preserve">Wykonawcy mogą wejść na platformę poprzez stronę KPR </w:t>
      </w:r>
      <w:r w:rsidRPr="00FB6379">
        <w:rPr>
          <w:rFonts w:ascii="Arial" w:hAnsi="Arial" w:cs="Arial"/>
          <w:sz w:val="20"/>
          <w:szCs w:val="20"/>
          <w:lang w:val="pl-PL"/>
        </w:rPr>
        <w:t>pod adresem:</w:t>
      </w:r>
      <w:r w:rsidR="008855AF" w:rsidRPr="00FB6379">
        <w:rPr>
          <w:rFonts w:ascii="Arial" w:hAnsi="Arial" w:cs="Arial"/>
          <w:sz w:val="20"/>
          <w:szCs w:val="20"/>
          <w:lang w:val="pl-PL"/>
        </w:rPr>
        <w:t xml:space="preserve"> </w:t>
      </w:r>
      <w:r w:rsidR="008855AF" w:rsidRPr="00FB6379">
        <w:rPr>
          <w:rFonts w:ascii="Arial" w:hAnsi="Arial" w:cs="Arial"/>
          <w:color w:val="0000FF"/>
          <w:sz w:val="20"/>
          <w:szCs w:val="20"/>
          <w:lang w:val="pl-PL"/>
        </w:rPr>
        <w:t>www.kpr.med.pl</w:t>
      </w:r>
      <w:r w:rsidR="008855AF" w:rsidRPr="00FB6379">
        <w:rPr>
          <w:rFonts w:ascii="Arial" w:hAnsi="Arial" w:cs="Arial"/>
          <w:sz w:val="20"/>
          <w:szCs w:val="20"/>
          <w:lang w:val="pl-PL"/>
        </w:rPr>
        <w:t xml:space="preserve"> - </w:t>
      </w:r>
      <w:r w:rsidR="008855AF" w:rsidRPr="00FB6379">
        <w:rPr>
          <w:rFonts w:ascii="Arial" w:hAnsi="Arial" w:cs="Arial"/>
          <w:i/>
          <w:sz w:val="20"/>
          <w:szCs w:val="20"/>
          <w:lang w:val="pl-PL"/>
        </w:rPr>
        <w:t>zakładka: "Przetargi, Konkursy, Praca</w:t>
      </w:r>
      <w:r w:rsidR="00E021AB" w:rsidRPr="00FB6379">
        <w:rPr>
          <w:rFonts w:ascii="Arial" w:hAnsi="Arial" w:cs="Arial"/>
          <w:i/>
          <w:sz w:val="20"/>
          <w:szCs w:val="20"/>
          <w:lang w:val="pl-PL"/>
        </w:rPr>
        <w:t xml:space="preserve"> </w:t>
      </w:r>
      <w:r w:rsidR="008855AF" w:rsidRPr="00FB6379">
        <w:rPr>
          <w:rFonts w:ascii="Arial" w:hAnsi="Arial" w:cs="Arial"/>
          <w:i/>
          <w:sz w:val="20"/>
          <w:szCs w:val="20"/>
          <w:lang w:val="pl-PL"/>
        </w:rPr>
        <w:t xml:space="preserve"> / </w:t>
      </w:r>
      <w:r w:rsidR="00E021AB" w:rsidRPr="00FB6379">
        <w:rPr>
          <w:rFonts w:ascii="Arial" w:hAnsi="Arial" w:cs="Arial"/>
          <w:i/>
          <w:sz w:val="20"/>
          <w:szCs w:val="20"/>
          <w:lang w:val="pl-PL"/>
        </w:rPr>
        <w:t xml:space="preserve"> </w:t>
      </w:r>
      <w:r w:rsidR="008855AF" w:rsidRPr="00FB6379">
        <w:rPr>
          <w:rFonts w:ascii="Arial" w:hAnsi="Arial" w:cs="Arial"/>
          <w:i/>
          <w:sz w:val="20"/>
          <w:szCs w:val="20"/>
          <w:lang w:val="pl-PL"/>
        </w:rPr>
        <w:t>Przetargi i konkursy na platformie zakupowej"</w:t>
      </w:r>
      <w:r w:rsidR="008855AF" w:rsidRPr="00FB6379">
        <w:rPr>
          <w:rFonts w:ascii="Arial" w:hAnsi="Arial" w:cs="Arial"/>
          <w:sz w:val="20"/>
          <w:szCs w:val="20"/>
          <w:lang w:val="pl-PL"/>
        </w:rPr>
        <w:t>,</w:t>
      </w:r>
      <w:r w:rsidR="008855AF">
        <w:rPr>
          <w:rFonts w:ascii="Arial" w:hAnsi="Arial" w:cs="Arial"/>
          <w:sz w:val="20"/>
          <w:szCs w:val="20"/>
          <w:lang w:val="pl-PL"/>
        </w:rPr>
        <w:t xml:space="preserve"> </w:t>
      </w:r>
    </w:p>
    <w:p w:rsidR="003A6401" w:rsidRDefault="008855AF" w:rsidP="00886C47">
      <w:pPr>
        <w:pStyle w:val="Akapitzlist"/>
        <w:ind w:left="426"/>
        <w:jc w:val="both"/>
        <w:rPr>
          <w:rFonts w:ascii="Arial" w:hAnsi="Arial" w:cs="Arial"/>
          <w:sz w:val="20"/>
          <w:szCs w:val="20"/>
          <w:lang w:val="pl-PL"/>
        </w:rPr>
      </w:pPr>
      <w:r>
        <w:rPr>
          <w:rFonts w:ascii="Arial" w:hAnsi="Arial" w:cs="Arial"/>
          <w:sz w:val="20"/>
          <w:szCs w:val="20"/>
          <w:lang w:val="pl-PL"/>
        </w:rPr>
        <w:t>bezpośrednio:</w:t>
      </w:r>
    </w:p>
    <w:p w:rsidR="00886C47" w:rsidRPr="008855AF" w:rsidRDefault="00804E8F" w:rsidP="00886C47">
      <w:pPr>
        <w:pStyle w:val="Akapitzlist"/>
        <w:ind w:left="426"/>
        <w:jc w:val="both"/>
        <w:rPr>
          <w:rFonts w:ascii="Arial" w:hAnsi="Arial" w:cs="Arial"/>
          <w:color w:val="0000FF"/>
          <w:sz w:val="20"/>
          <w:szCs w:val="20"/>
          <w:lang w:val="pl-PL"/>
        </w:rPr>
      </w:pPr>
      <w:hyperlink r:id="rId28" w:history="1">
        <w:r w:rsidR="003A6401" w:rsidRPr="008855AF">
          <w:rPr>
            <w:rStyle w:val="Hipercze"/>
            <w:rFonts w:ascii="Arial" w:hAnsi="Arial" w:cs="Arial"/>
            <w:sz w:val="20"/>
            <w:szCs w:val="20"/>
            <w:lang w:val="pl-PL"/>
          </w:rPr>
          <w:t>https://platformazakupowa.pl/pn/kpr_med</w:t>
        </w:r>
      </w:hyperlink>
    </w:p>
    <w:p w:rsidR="003A6401" w:rsidRPr="003A6401" w:rsidRDefault="003A6401" w:rsidP="00886C47">
      <w:pPr>
        <w:pStyle w:val="Akapitzlist"/>
        <w:ind w:left="426"/>
        <w:jc w:val="both"/>
        <w:rPr>
          <w:rFonts w:ascii="Arial" w:hAnsi="Arial" w:cs="Arial"/>
          <w:color w:val="0000FF"/>
          <w:sz w:val="20"/>
          <w:szCs w:val="20"/>
          <w:lang w:val="pl-PL"/>
        </w:rPr>
      </w:pPr>
      <w:r w:rsidRPr="003A6401">
        <w:rPr>
          <w:rFonts w:ascii="Arial" w:hAnsi="Arial" w:cs="Arial"/>
          <w:sz w:val="20"/>
          <w:szCs w:val="20"/>
          <w:lang w:val="pl-PL"/>
        </w:rPr>
        <w:t>lub</w:t>
      </w:r>
      <w:r w:rsidR="008855AF">
        <w:rPr>
          <w:rFonts w:ascii="Arial" w:hAnsi="Arial" w:cs="Arial"/>
          <w:sz w:val="20"/>
          <w:szCs w:val="20"/>
          <w:lang w:val="pl-PL"/>
        </w:rPr>
        <w:t>:</w:t>
      </w:r>
    </w:p>
    <w:p w:rsidR="00686F0A" w:rsidRPr="008855AF" w:rsidRDefault="00686F0A" w:rsidP="00686F0A">
      <w:pPr>
        <w:pStyle w:val="Akapitzlist"/>
        <w:ind w:left="426"/>
        <w:jc w:val="both"/>
        <w:rPr>
          <w:rFonts w:ascii="Arial" w:hAnsi="Arial" w:cs="Arial"/>
          <w:sz w:val="20"/>
          <w:szCs w:val="20"/>
          <w:lang w:val="pl-PL"/>
        </w:rPr>
      </w:pPr>
      <w:r w:rsidRPr="008855AF">
        <w:rPr>
          <w:rFonts w:ascii="Arial" w:hAnsi="Arial" w:cs="Arial"/>
          <w:color w:val="0000FF"/>
          <w:sz w:val="20"/>
          <w:szCs w:val="20"/>
          <w:lang w:val="pl-PL"/>
        </w:rPr>
        <w:t>https://platformazakupowa.pl/pn/kpr_med/proceedings</w:t>
      </w:r>
      <w:r w:rsidR="0032015D" w:rsidRPr="008855AF">
        <w:rPr>
          <w:rFonts w:ascii="Arial" w:hAnsi="Arial" w:cs="Arial"/>
          <w:sz w:val="20"/>
          <w:szCs w:val="20"/>
          <w:lang w:val="pl-PL"/>
        </w:rPr>
        <w:t xml:space="preserve"> </w:t>
      </w:r>
    </w:p>
    <w:p w:rsidR="00886C47" w:rsidRDefault="0032015D" w:rsidP="00686F0A">
      <w:pPr>
        <w:pStyle w:val="Akapitzlist"/>
        <w:ind w:left="426"/>
        <w:jc w:val="both"/>
        <w:rPr>
          <w:rFonts w:ascii="Arial" w:hAnsi="Arial" w:cs="Arial"/>
          <w:sz w:val="20"/>
          <w:szCs w:val="20"/>
          <w:lang w:val="pl-PL"/>
        </w:rPr>
      </w:pPr>
      <w:r w:rsidRPr="00886C47">
        <w:rPr>
          <w:rFonts w:ascii="Arial" w:hAnsi="Arial" w:cs="Arial"/>
          <w:sz w:val="20"/>
          <w:szCs w:val="20"/>
          <w:lang w:val="pl-PL"/>
        </w:rPr>
        <w:t xml:space="preserve">Za datę przekazania (wpływu) oświadczeń, wniosków, zawiadomień oraz informacji przyjmuje się datę ich przesłania za pośrednictwem platformy poprzez kliknięcie przycisku  </w:t>
      </w:r>
      <w:r w:rsidR="003E4363" w:rsidRPr="00886C47">
        <w:rPr>
          <w:rFonts w:ascii="Arial" w:hAnsi="Arial" w:cs="Arial"/>
          <w:b/>
          <w:sz w:val="20"/>
          <w:szCs w:val="20"/>
          <w:lang w:val="pl-PL"/>
        </w:rPr>
        <w:t>„W</w:t>
      </w:r>
      <w:r w:rsidRPr="00886C47">
        <w:rPr>
          <w:rFonts w:ascii="Arial" w:hAnsi="Arial" w:cs="Arial"/>
          <w:b/>
          <w:sz w:val="20"/>
          <w:szCs w:val="20"/>
          <w:lang w:val="pl-PL"/>
        </w:rPr>
        <w:t>yślij wiadomość”</w:t>
      </w:r>
      <w:r w:rsidRPr="00886C47">
        <w:rPr>
          <w:rFonts w:ascii="Arial" w:hAnsi="Arial" w:cs="Arial"/>
          <w:sz w:val="20"/>
          <w:szCs w:val="20"/>
          <w:lang w:val="pl-PL"/>
        </w:rPr>
        <w:t xml:space="preserve">, po których pojawi się komunikat, że wiadomość została wysłana do Zamawiającego. Informacje dotyczące odpowiedzi na pytania, zmiany </w:t>
      </w:r>
      <w:r w:rsidR="003E4363" w:rsidRPr="00886C47">
        <w:rPr>
          <w:rFonts w:ascii="Arial" w:hAnsi="Arial" w:cs="Arial"/>
          <w:sz w:val="20"/>
          <w:szCs w:val="20"/>
          <w:lang w:val="pl-PL"/>
        </w:rPr>
        <w:t>SIWZ</w:t>
      </w:r>
      <w:r w:rsidRPr="00886C47">
        <w:rPr>
          <w:rFonts w:ascii="Arial" w:hAnsi="Arial" w:cs="Arial"/>
          <w:sz w:val="20"/>
          <w:szCs w:val="20"/>
          <w:lang w:val="pl-PL"/>
        </w:rPr>
        <w:t>, zmiany terminu składania i otwarcia ofert Zamawiający będzie zamieszczał na platformie.</w:t>
      </w:r>
      <w:r w:rsidR="00CA3AC3" w:rsidRPr="00886C47">
        <w:rPr>
          <w:rFonts w:ascii="Arial" w:hAnsi="Arial" w:cs="Arial"/>
          <w:sz w:val="20"/>
          <w:szCs w:val="20"/>
          <w:lang w:val="pl-PL"/>
        </w:rPr>
        <w:t xml:space="preserve"> </w:t>
      </w:r>
    </w:p>
    <w:p w:rsidR="0032015D" w:rsidRPr="00886C47" w:rsidRDefault="00CA3AC3" w:rsidP="00686F0A">
      <w:pPr>
        <w:pStyle w:val="Akapitzlist"/>
        <w:ind w:left="426"/>
        <w:jc w:val="both"/>
        <w:rPr>
          <w:rFonts w:ascii="Arial" w:hAnsi="Arial" w:cs="Arial"/>
          <w:sz w:val="20"/>
          <w:szCs w:val="20"/>
          <w:lang w:val="pl-PL"/>
        </w:rPr>
      </w:pPr>
      <w:r w:rsidRPr="003A6401">
        <w:rPr>
          <w:rFonts w:ascii="Arial" w:hAnsi="Arial" w:cs="Arial"/>
          <w:sz w:val="20"/>
          <w:szCs w:val="20"/>
          <w:u w:val="single"/>
          <w:lang w:val="pl-PL"/>
        </w:rPr>
        <w:t>Jedyny wyjątek</w:t>
      </w:r>
      <w:r w:rsidRPr="00886C47">
        <w:rPr>
          <w:rFonts w:ascii="Arial" w:hAnsi="Arial" w:cs="Arial"/>
          <w:sz w:val="20"/>
          <w:szCs w:val="20"/>
          <w:lang w:val="pl-PL"/>
        </w:rPr>
        <w:t xml:space="preserve"> od zasad opisanych w zdaniach poprzedzających dotyczy dokumentu potwierdzającego wniesienie wadium w formie niepieniężnej i opisany został w pkt XI.7 SIWZ. </w:t>
      </w:r>
    </w:p>
    <w:p w:rsidR="003E4363" w:rsidRDefault="003E4363" w:rsidP="003E4363">
      <w:pPr>
        <w:pStyle w:val="Akapitzlist"/>
        <w:ind w:left="0"/>
        <w:jc w:val="both"/>
        <w:rPr>
          <w:rFonts w:ascii="Arial" w:hAnsi="Arial" w:cs="Arial"/>
          <w:sz w:val="20"/>
          <w:szCs w:val="20"/>
          <w:lang w:val="pl-PL"/>
        </w:rPr>
      </w:pPr>
    </w:p>
    <w:p w:rsidR="0032015D" w:rsidRPr="00301007" w:rsidRDefault="0032015D" w:rsidP="00DA3868">
      <w:pPr>
        <w:pStyle w:val="Akapitzlist"/>
        <w:numPr>
          <w:ilvl w:val="0"/>
          <w:numId w:val="37"/>
        </w:numPr>
        <w:ind w:left="426" w:hanging="426"/>
        <w:jc w:val="both"/>
        <w:rPr>
          <w:rFonts w:ascii="Arial" w:hAnsi="Arial" w:cs="Arial"/>
          <w:sz w:val="20"/>
          <w:szCs w:val="20"/>
          <w:lang w:val="pl-PL"/>
        </w:rPr>
      </w:pPr>
      <w:r>
        <w:rPr>
          <w:rFonts w:ascii="Arial" w:eastAsia="Calibri" w:hAnsi="Arial" w:cs="Arial"/>
          <w:sz w:val="20"/>
          <w:szCs w:val="20"/>
          <w:lang w:val="pl-PL"/>
        </w:rPr>
        <w:t xml:space="preserve">Zamawiający </w:t>
      </w:r>
      <w:r w:rsidRPr="00A45379">
        <w:rPr>
          <w:rFonts w:ascii="Arial" w:eastAsia="Calibri" w:hAnsi="Arial" w:cs="Arial"/>
          <w:sz w:val="20"/>
          <w:szCs w:val="20"/>
          <w:lang w:val="pl-PL"/>
        </w:rPr>
        <w:t xml:space="preserve">zgodnie z § 3 ust. 3 Rozporządzenia Prezesa Rady Ministrów </w:t>
      </w:r>
      <w:r>
        <w:rPr>
          <w:rFonts w:ascii="Arial" w:eastAsia="Calibri" w:hAnsi="Arial" w:cs="Arial"/>
          <w:sz w:val="20"/>
          <w:szCs w:val="20"/>
          <w:lang w:val="pl-PL"/>
        </w:rPr>
        <w:t xml:space="preserve">z dnia </w:t>
      </w:r>
      <w:r w:rsidRPr="00301007">
        <w:rPr>
          <w:rFonts w:ascii="Arial" w:eastAsia="Calibri" w:hAnsi="Arial" w:cs="Arial"/>
          <w:sz w:val="20"/>
          <w:szCs w:val="20"/>
          <w:lang w:val="pl-PL"/>
        </w:rPr>
        <w:t>27 czerwca 2017 r.</w:t>
      </w:r>
      <w:r>
        <w:rPr>
          <w:rFonts w:ascii="Arial" w:eastAsia="Calibri" w:hAnsi="Arial" w:cs="Arial"/>
          <w:sz w:val="20"/>
          <w:szCs w:val="20"/>
          <w:lang w:val="pl-PL"/>
        </w:rPr>
        <w:t xml:space="preserve"> </w:t>
      </w:r>
      <w:r>
        <w:rPr>
          <w:rFonts w:ascii="Arial" w:eastAsia="Calibri" w:hAnsi="Arial" w:cs="Arial"/>
          <w:sz w:val="20"/>
          <w:szCs w:val="20"/>
          <w:lang w:val="pl-PL"/>
        </w:rPr>
        <w:br/>
      </w:r>
      <w:r w:rsidRPr="00A45379">
        <w:rPr>
          <w:rFonts w:ascii="Arial" w:eastAsia="Calibri" w:hAnsi="Arial" w:cs="Arial"/>
          <w:sz w:val="20"/>
          <w:szCs w:val="20"/>
          <w:lang w:val="pl-PL"/>
        </w:rPr>
        <w:t>w sprawie użycia środków komunikacji elektronicznej w postępowaniu o udzielenie zamówienia publicznego oraz udostępnienia i przechowywania dokumentów elektronicznych (Dz. U. z 2017 r. poz. 1320</w:t>
      </w:r>
      <w:r>
        <w:rPr>
          <w:rFonts w:ascii="Arial" w:eastAsia="Calibri" w:hAnsi="Arial" w:cs="Arial"/>
          <w:sz w:val="20"/>
          <w:szCs w:val="20"/>
          <w:lang w:val="pl-PL"/>
        </w:rPr>
        <w:t xml:space="preserve"> </w:t>
      </w:r>
      <w:r w:rsidRPr="005C3EBC">
        <w:rPr>
          <w:rFonts w:ascii="Arial" w:eastAsia="Calibri" w:hAnsi="Arial" w:cs="Arial"/>
          <w:sz w:val="20"/>
          <w:szCs w:val="20"/>
          <w:lang w:val="pl-PL"/>
        </w:rPr>
        <w:t xml:space="preserve">z </w:t>
      </w:r>
      <w:proofErr w:type="spellStart"/>
      <w:r w:rsidRPr="005C3EBC">
        <w:rPr>
          <w:rFonts w:ascii="Arial" w:eastAsia="Calibri" w:hAnsi="Arial" w:cs="Arial"/>
          <w:sz w:val="20"/>
          <w:szCs w:val="20"/>
          <w:lang w:val="pl-PL"/>
        </w:rPr>
        <w:t>późn</w:t>
      </w:r>
      <w:proofErr w:type="spellEnd"/>
      <w:r w:rsidRPr="005C3EBC">
        <w:rPr>
          <w:rFonts w:ascii="Arial" w:eastAsia="Calibri" w:hAnsi="Arial" w:cs="Arial"/>
          <w:sz w:val="20"/>
          <w:szCs w:val="20"/>
          <w:lang w:val="pl-PL"/>
        </w:rPr>
        <w:t>. zm.),</w:t>
      </w:r>
      <w:r w:rsidRPr="00A45379">
        <w:rPr>
          <w:rFonts w:ascii="Arial" w:eastAsia="Calibri" w:hAnsi="Arial" w:cs="Arial"/>
          <w:sz w:val="20"/>
          <w:szCs w:val="20"/>
          <w:lang w:val="pl-PL"/>
        </w:rPr>
        <w:t xml:space="preserve"> określa </w:t>
      </w:r>
      <w:r w:rsidRPr="003A2A7B">
        <w:rPr>
          <w:rFonts w:ascii="Arial" w:eastAsia="Calibri" w:hAnsi="Arial" w:cs="Arial"/>
          <w:b/>
          <w:sz w:val="20"/>
          <w:szCs w:val="20"/>
          <w:lang w:val="pl-PL"/>
        </w:rPr>
        <w:t>niezbędne wymagania sprzętowo</w:t>
      </w:r>
      <w:r w:rsidRPr="00A45379">
        <w:rPr>
          <w:rFonts w:ascii="Arial" w:eastAsia="Calibri" w:hAnsi="Arial" w:cs="Arial"/>
          <w:sz w:val="20"/>
          <w:szCs w:val="20"/>
          <w:lang w:val="pl-PL"/>
        </w:rPr>
        <w:t xml:space="preserve"> </w:t>
      </w:r>
      <w:r w:rsidRPr="003A2A7B">
        <w:rPr>
          <w:rFonts w:ascii="Arial" w:eastAsia="Calibri" w:hAnsi="Arial" w:cs="Arial"/>
          <w:b/>
          <w:sz w:val="20"/>
          <w:szCs w:val="20"/>
          <w:lang w:val="pl-PL"/>
        </w:rPr>
        <w:t>- aplikacyjne</w:t>
      </w:r>
      <w:r w:rsidRPr="00A45379">
        <w:rPr>
          <w:rFonts w:ascii="Arial" w:eastAsia="Calibri" w:hAnsi="Arial" w:cs="Arial"/>
          <w:sz w:val="20"/>
          <w:szCs w:val="20"/>
          <w:lang w:val="pl-PL"/>
        </w:rPr>
        <w:t xml:space="preserve"> umożliwiające pracę na </w:t>
      </w:r>
      <w:r>
        <w:rPr>
          <w:rFonts w:ascii="Arial" w:eastAsia="Calibri" w:hAnsi="Arial" w:cs="Arial"/>
          <w:sz w:val="20"/>
          <w:szCs w:val="20"/>
          <w:lang w:val="pl-PL"/>
        </w:rPr>
        <w:t>p</w:t>
      </w:r>
      <w:r w:rsidRPr="00A45379">
        <w:rPr>
          <w:rFonts w:ascii="Arial" w:eastAsia="Calibri" w:hAnsi="Arial" w:cs="Arial"/>
          <w:sz w:val="20"/>
          <w:szCs w:val="20"/>
          <w:lang w:val="pl-PL"/>
        </w:rPr>
        <w:t>latformie</w:t>
      </w:r>
      <w:r>
        <w:rPr>
          <w:rFonts w:ascii="Arial" w:eastAsia="Calibri" w:hAnsi="Arial" w:cs="Arial"/>
          <w:sz w:val="20"/>
          <w:szCs w:val="20"/>
          <w:lang w:val="pl-PL"/>
        </w:rPr>
        <w:t>, tj.:</w:t>
      </w:r>
    </w:p>
    <w:p w:rsidR="0032015D" w:rsidRPr="000611B7" w:rsidRDefault="0032015D" w:rsidP="00DA3868">
      <w:pPr>
        <w:pStyle w:val="Akapitzlist"/>
        <w:numPr>
          <w:ilvl w:val="0"/>
          <w:numId w:val="39"/>
        </w:numPr>
        <w:ind w:left="851" w:hanging="425"/>
        <w:jc w:val="both"/>
        <w:rPr>
          <w:rFonts w:ascii="Arial" w:hAnsi="Arial" w:cs="Arial"/>
          <w:sz w:val="20"/>
          <w:szCs w:val="20"/>
          <w:lang w:val="pl-PL"/>
        </w:rPr>
      </w:pPr>
      <w:r w:rsidRPr="000611B7">
        <w:rPr>
          <w:rFonts w:ascii="Arial" w:eastAsia="Calibri" w:hAnsi="Arial" w:cs="Arial"/>
          <w:sz w:val="20"/>
          <w:szCs w:val="20"/>
          <w:lang w:val="pl-PL"/>
        </w:rPr>
        <w:t xml:space="preserve">stały dostęp do sieci Internet o gwarantowanej przepustowości nie mniejszej niż 512 </w:t>
      </w:r>
      <w:proofErr w:type="spellStart"/>
      <w:r w:rsidRPr="000611B7">
        <w:rPr>
          <w:rFonts w:ascii="Arial" w:eastAsia="Calibri" w:hAnsi="Arial" w:cs="Arial"/>
          <w:sz w:val="20"/>
          <w:szCs w:val="20"/>
          <w:lang w:val="pl-PL"/>
        </w:rPr>
        <w:t>kb</w:t>
      </w:r>
      <w:proofErr w:type="spellEnd"/>
      <w:r w:rsidRPr="000611B7">
        <w:rPr>
          <w:rFonts w:ascii="Arial" w:eastAsia="Calibri" w:hAnsi="Arial" w:cs="Arial"/>
          <w:sz w:val="20"/>
          <w:szCs w:val="20"/>
          <w:lang w:val="pl-PL"/>
        </w:rPr>
        <w:t>/s;</w:t>
      </w:r>
    </w:p>
    <w:p w:rsidR="0032015D" w:rsidRPr="000611B7" w:rsidRDefault="0032015D" w:rsidP="00DA3868">
      <w:pPr>
        <w:pStyle w:val="Akapitzlist"/>
        <w:numPr>
          <w:ilvl w:val="0"/>
          <w:numId w:val="39"/>
        </w:numPr>
        <w:ind w:left="851" w:hanging="425"/>
        <w:jc w:val="both"/>
        <w:rPr>
          <w:rFonts w:ascii="Arial" w:hAnsi="Arial" w:cs="Arial"/>
          <w:sz w:val="20"/>
          <w:szCs w:val="20"/>
          <w:lang w:val="pl-PL"/>
        </w:rPr>
      </w:pPr>
      <w:r w:rsidRPr="000611B7">
        <w:rPr>
          <w:rFonts w:ascii="Arial" w:eastAsia="Calibri" w:hAnsi="Arial" w:cs="Arial"/>
          <w:sz w:val="20"/>
          <w:szCs w:val="20"/>
          <w:lang w:val="pl-PL"/>
        </w:rPr>
        <w:t>komputer klasy PC lub MAC, o następującej konfiguracji: pamięć min. 2 GB Ram, procesor Intel IV 2 GHZ lub jego nowsza wersja, jeden z systemów operacyjnych - MS Windows 7, Mac Os x 10 4, Linux lub ich nowsze wersje;</w:t>
      </w:r>
    </w:p>
    <w:p w:rsidR="0032015D" w:rsidRPr="000611B7" w:rsidRDefault="0032015D" w:rsidP="00DA3868">
      <w:pPr>
        <w:pStyle w:val="Akapitzlist"/>
        <w:numPr>
          <w:ilvl w:val="0"/>
          <w:numId w:val="39"/>
        </w:numPr>
        <w:ind w:left="851" w:hanging="425"/>
        <w:jc w:val="both"/>
        <w:rPr>
          <w:rFonts w:ascii="Arial" w:hAnsi="Arial" w:cs="Arial"/>
          <w:sz w:val="20"/>
          <w:szCs w:val="20"/>
          <w:lang w:val="pl-PL"/>
        </w:rPr>
      </w:pPr>
      <w:r w:rsidRPr="000611B7">
        <w:rPr>
          <w:rFonts w:ascii="Arial" w:eastAsia="Calibri" w:hAnsi="Arial" w:cs="Arial"/>
          <w:sz w:val="20"/>
          <w:szCs w:val="20"/>
          <w:lang w:val="pl-PL"/>
        </w:rPr>
        <w:t>zainstalowana dowolna przeglądarka internetowa w najnowszej wersji</w:t>
      </w:r>
      <w:r w:rsidRPr="000611B7">
        <w:rPr>
          <w:rFonts w:ascii="Times New Roman" w:eastAsia="Calibri" w:hAnsi="Times New Roman"/>
          <w:lang w:val="pl-PL"/>
        </w:rPr>
        <w:t xml:space="preserve">, </w:t>
      </w:r>
      <w:r w:rsidRPr="000611B7">
        <w:rPr>
          <w:rFonts w:ascii="Arial" w:eastAsia="Calibri" w:hAnsi="Arial" w:cs="Arial"/>
          <w:sz w:val="20"/>
          <w:szCs w:val="20"/>
          <w:lang w:val="pl-PL"/>
        </w:rPr>
        <w:t>w przypadku Internet Explorer minimalnie wersja 10.0;</w:t>
      </w:r>
    </w:p>
    <w:p w:rsidR="0032015D" w:rsidRPr="000611B7" w:rsidRDefault="0032015D" w:rsidP="00DA3868">
      <w:pPr>
        <w:pStyle w:val="Akapitzlist"/>
        <w:numPr>
          <w:ilvl w:val="0"/>
          <w:numId w:val="39"/>
        </w:numPr>
        <w:ind w:left="851" w:hanging="425"/>
        <w:jc w:val="both"/>
        <w:rPr>
          <w:rFonts w:ascii="Arial" w:hAnsi="Arial" w:cs="Arial"/>
          <w:sz w:val="20"/>
          <w:szCs w:val="20"/>
          <w:lang w:val="pl-PL"/>
        </w:rPr>
      </w:pPr>
      <w:proofErr w:type="spellStart"/>
      <w:r w:rsidRPr="000611B7">
        <w:rPr>
          <w:rFonts w:ascii="Arial" w:eastAsia="Calibri" w:hAnsi="Arial" w:cs="Arial"/>
          <w:sz w:val="20"/>
          <w:szCs w:val="20"/>
        </w:rPr>
        <w:t>włączona</w:t>
      </w:r>
      <w:proofErr w:type="spellEnd"/>
      <w:r w:rsidRPr="000611B7">
        <w:rPr>
          <w:rFonts w:ascii="Arial" w:eastAsia="Calibri" w:hAnsi="Arial" w:cs="Arial"/>
          <w:sz w:val="20"/>
          <w:szCs w:val="20"/>
        </w:rPr>
        <w:t xml:space="preserve"> </w:t>
      </w:r>
      <w:proofErr w:type="spellStart"/>
      <w:r w:rsidRPr="000611B7">
        <w:rPr>
          <w:rFonts w:ascii="Arial" w:eastAsia="Calibri" w:hAnsi="Arial" w:cs="Arial"/>
          <w:sz w:val="20"/>
          <w:szCs w:val="20"/>
        </w:rPr>
        <w:t>obsługa</w:t>
      </w:r>
      <w:proofErr w:type="spellEnd"/>
      <w:r w:rsidRPr="000611B7">
        <w:rPr>
          <w:rFonts w:ascii="Arial" w:eastAsia="Calibri" w:hAnsi="Arial" w:cs="Arial"/>
          <w:sz w:val="20"/>
          <w:szCs w:val="20"/>
        </w:rPr>
        <w:t xml:space="preserve"> JavaScript;</w:t>
      </w:r>
    </w:p>
    <w:p w:rsidR="0032015D" w:rsidRPr="000611B7" w:rsidRDefault="0032015D" w:rsidP="00DA3868">
      <w:pPr>
        <w:pStyle w:val="Akapitzlist"/>
        <w:numPr>
          <w:ilvl w:val="0"/>
          <w:numId w:val="39"/>
        </w:numPr>
        <w:ind w:left="851" w:hanging="425"/>
        <w:jc w:val="both"/>
        <w:rPr>
          <w:rFonts w:ascii="Arial" w:hAnsi="Arial" w:cs="Arial"/>
          <w:sz w:val="20"/>
          <w:szCs w:val="20"/>
          <w:lang w:val="pl-PL"/>
        </w:rPr>
      </w:pPr>
      <w:r w:rsidRPr="000611B7">
        <w:rPr>
          <w:rFonts w:ascii="Arial" w:eastAsia="Calibri" w:hAnsi="Arial" w:cs="Arial"/>
          <w:sz w:val="20"/>
          <w:szCs w:val="20"/>
          <w:lang w:val="pl-PL"/>
        </w:rPr>
        <w:t xml:space="preserve">zainstalowany program </w:t>
      </w:r>
      <w:proofErr w:type="spellStart"/>
      <w:r w:rsidRPr="000611B7">
        <w:rPr>
          <w:rFonts w:ascii="Arial" w:eastAsia="Calibri" w:hAnsi="Arial" w:cs="Arial"/>
          <w:sz w:val="20"/>
          <w:szCs w:val="20"/>
          <w:lang w:val="pl-PL"/>
        </w:rPr>
        <w:t>Adobe</w:t>
      </w:r>
      <w:proofErr w:type="spellEnd"/>
      <w:r w:rsidRPr="000611B7">
        <w:rPr>
          <w:rFonts w:ascii="Arial" w:eastAsia="Calibri" w:hAnsi="Arial" w:cs="Arial"/>
          <w:sz w:val="20"/>
          <w:szCs w:val="20"/>
          <w:lang w:val="pl-PL"/>
        </w:rPr>
        <w:t xml:space="preserve"> </w:t>
      </w:r>
      <w:proofErr w:type="spellStart"/>
      <w:r w:rsidRPr="000611B7">
        <w:rPr>
          <w:rFonts w:ascii="Arial" w:eastAsia="Calibri" w:hAnsi="Arial" w:cs="Arial"/>
          <w:sz w:val="20"/>
          <w:szCs w:val="20"/>
          <w:lang w:val="pl-PL"/>
        </w:rPr>
        <w:t>Acrobat</w:t>
      </w:r>
      <w:proofErr w:type="spellEnd"/>
      <w:r w:rsidRPr="000611B7">
        <w:rPr>
          <w:rFonts w:ascii="Arial" w:eastAsia="Calibri" w:hAnsi="Arial" w:cs="Arial"/>
          <w:sz w:val="20"/>
          <w:szCs w:val="20"/>
          <w:lang w:val="pl-PL"/>
        </w:rPr>
        <w:t xml:space="preserve"> </w:t>
      </w:r>
      <w:proofErr w:type="spellStart"/>
      <w:r w:rsidRPr="000611B7">
        <w:rPr>
          <w:rFonts w:ascii="Arial" w:eastAsia="Calibri" w:hAnsi="Arial" w:cs="Arial"/>
          <w:sz w:val="20"/>
          <w:szCs w:val="20"/>
          <w:lang w:val="pl-PL"/>
        </w:rPr>
        <w:t>Reader</w:t>
      </w:r>
      <w:proofErr w:type="spellEnd"/>
      <w:r w:rsidRPr="000611B7">
        <w:rPr>
          <w:rFonts w:ascii="Arial" w:eastAsia="Calibri" w:hAnsi="Arial" w:cs="Arial"/>
          <w:sz w:val="20"/>
          <w:szCs w:val="20"/>
          <w:lang w:val="pl-PL"/>
        </w:rPr>
        <w:t xml:space="preserve"> lub inny obsługujący format plików pdf.</w:t>
      </w:r>
    </w:p>
    <w:p w:rsidR="0032015D" w:rsidRPr="003A2A7B" w:rsidRDefault="0032015D" w:rsidP="0032015D">
      <w:pPr>
        <w:pStyle w:val="Akapitzlist"/>
        <w:ind w:left="786"/>
        <w:jc w:val="both"/>
        <w:rPr>
          <w:rFonts w:ascii="Arial" w:hAnsi="Arial" w:cs="Arial"/>
          <w:sz w:val="20"/>
          <w:szCs w:val="20"/>
          <w:lang w:val="pl-PL"/>
        </w:rPr>
      </w:pPr>
    </w:p>
    <w:p w:rsidR="0032015D" w:rsidRPr="004A5D5A" w:rsidRDefault="0032015D" w:rsidP="00DA3868">
      <w:pPr>
        <w:pStyle w:val="Akapitzlist"/>
        <w:numPr>
          <w:ilvl w:val="0"/>
          <w:numId w:val="37"/>
        </w:numPr>
        <w:ind w:left="426" w:hanging="426"/>
        <w:jc w:val="both"/>
        <w:rPr>
          <w:rFonts w:ascii="Arial" w:hAnsi="Arial" w:cs="Arial"/>
          <w:sz w:val="20"/>
          <w:szCs w:val="20"/>
          <w:lang w:val="pl-PL"/>
        </w:rPr>
      </w:pPr>
      <w:r w:rsidRPr="005C5B3D">
        <w:rPr>
          <w:rFonts w:ascii="Arial" w:eastAsia="Calibri" w:hAnsi="Arial" w:cs="Arial"/>
          <w:b/>
          <w:sz w:val="20"/>
          <w:szCs w:val="20"/>
          <w:lang w:val="pl-PL"/>
        </w:rPr>
        <w:t>Zalecana objętość</w:t>
      </w:r>
      <w:r w:rsidRPr="00181A8A">
        <w:rPr>
          <w:rFonts w:ascii="Arial" w:eastAsia="Calibri" w:hAnsi="Arial" w:cs="Arial"/>
          <w:sz w:val="20"/>
          <w:szCs w:val="20"/>
          <w:lang w:val="pl-PL"/>
        </w:rPr>
        <w:t xml:space="preserve"> przesyłanych danych, tj. plików o wielkości </w:t>
      </w:r>
      <w:r>
        <w:rPr>
          <w:rFonts w:ascii="Arial" w:eastAsia="Calibri" w:hAnsi="Arial" w:cs="Arial"/>
          <w:sz w:val="20"/>
          <w:szCs w:val="20"/>
          <w:lang w:val="pl-PL"/>
        </w:rPr>
        <w:t>maksymalnej do</w:t>
      </w:r>
      <w:r w:rsidRPr="00181A8A">
        <w:rPr>
          <w:rFonts w:ascii="Arial" w:eastAsia="Calibri" w:hAnsi="Arial" w:cs="Arial"/>
          <w:sz w:val="20"/>
          <w:szCs w:val="20"/>
          <w:lang w:val="pl-PL"/>
        </w:rPr>
        <w:t xml:space="preserve"> </w:t>
      </w:r>
      <w:r w:rsidR="001503E6" w:rsidRPr="00AD47C4">
        <w:rPr>
          <w:rFonts w:ascii="Arial" w:eastAsia="Calibri" w:hAnsi="Arial" w:cs="Arial"/>
          <w:b/>
          <w:sz w:val="20"/>
          <w:szCs w:val="20"/>
          <w:lang w:val="pl-PL"/>
        </w:rPr>
        <w:t>50</w:t>
      </w:r>
      <w:r w:rsidRPr="00AD47C4">
        <w:rPr>
          <w:rFonts w:ascii="Arial" w:eastAsia="Calibri" w:hAnsi="Arial" w:cs="Arial"/>
          <w:b/>
          <w:sz w:val="20"/>
          <w:szCs w:val="20"/>
          <w:lang w:val="pl-PL"/>
        </w:rPr>
        <w:t xml:space="preserve"> MB</w:t>
      </w:r>
      <w:r w:rsidRPr="00AD47C4">
        <w:rPr>
          <w:rFonts w:ascii="Arial" w:eastAsia="Calibri" w:hAnsi="Arial" w:cs="Arial"/>
          <w:sz w:val="20"/>
          <w:szCs w:val="20"/>
          <w:lang w:val="pl-PL"/>
        </w:rPr>
        <w:t>.</w:t>
      </w:r>
    </w:p>
    <w:p w:rsidR="0032015D" w:rsidRPr="004A5D5A" w:rsidRDefault="0032015D" w:rsidP="0032015D">
      <w:pPr>
        <w:pStyle w:val="Akapitzlist"/>
        <w:ind w:left="426"/>
        <w:jc w:val="both"/>
        <w:rPr>
          <w:rFonts w:ascii="Arial" w:hAnsi="Arial" w:cs="Arial"/>
          <w:sz w:val="20"/>
          <w:szCs w:val="20"/>
          <w:lang w:val="pl-PL"/>
        </w:rPr>
      </w:pPr>
    </w:p>
    <w:p w:rsidR="0032015D" w:rsidRPr="00181A8A" w:rsidRDefault="0032015D" w:rsidP="00DA3868">
      <w:pPr>
        <w:pStyle w:val="Akapitzlist"/>
        <w:numPr>
          <w:ilvl w:val="0"/>
          <w:numId w:val="37"/>
        </w:numPr>
        <w:ind w:left="426" w:hanging="426"/>
        <w:jc w:val="both"/>
        <w:rPr>
          <w:rFonts w:ascii="Arial" w:hAnsi="Arial" w:cs="Arial"/>
          <w:sz w:val="20"/>
          <w:szCs w:val="20"/>
          <w:lang w:val="pl-PL"/>
        </w:rPr>
      </w:pPr>
      <w:r w:rsidRPr="004A5D5A">
        <w:rPr>
          <w:rFonts w:ascii="Arial" w:eastAsia="Calibri" w:hAnsi="Arial" w:cs="Arial"/>
          <w:b/>
          <w:sz w:val="20"/>
          <w:szCs w:val="20"/>
          <w:lang w:val="pl-PL"/>
        </w:rPr>
        <w:t>Zalecany format</w:t>
      </w:r>
      <w:r>
        <w:rPr>
          <w:rFonts w:ascii="Arial" w:eastAsia="Calibri" w:hAnsi="Arial" w:cs="Arial"/>
          <w:sz w:val="20"/>
          <w:szCs w:val="20"/>
          <w:lang w:val="pl-PL"/>
        </w:rPr>
        <w:t xml:space="preserve"> plików </w:t>
      </w:r>
      <w:r w:rsidRPr="00181A8A">
        <w:rPr>
          <w:rFonts w:ascii="Arial" w:eastAsia="Calibri" w:hAnsi="Arial" w:cs="Arial"/>
          <w:b/>
          <w:sz w:val="20"/>
          <w:szCs w:val="20"/>
          <w:lang w:val="pl-PL"/>
        </w:rPr>
        <w:t>.pdf.</w:t>
      </w:r>
    </w:p>
    <w:p w:rsidR="0032015D" w:rsidRPr="00181A8A" w:rsidRDefault="0032015D" w:rsidP="0032015D">
      <w:pPr>
        <w:pStyle w:val="Akapitzlist"/>
        <w:ind w:left="426"/>
        <w:jc w:val="both"/>
        <w:rPr>
          <w:rFonts w:ascii="Arial" w:hAnsi="Arial" w:cs="Arial"/>
          <w:sz w:val="20"/>
          <w:szCs w:val="20"/>
          <w:lang w:val="pl-PL"/>
        </w:rPr>
      </w:pPr>
    </w:p>
    <w:p w:rsidR="0032015D" w:rsidRPr="00181A8A" w:rsidRDefault="0032015D" w:rsidP="00DA3868">
      <w:pPr>
        <w:pStyle w:val="Akapitzlist"/>
        <w:numPr>
          <w:ilvl w:val="0"/>
          <w:numId w:val="37"/>
        </w:numPr>
        <w:ind w:left="426" w:hanging="426"/>
        <w:jc w:val="both"/>
        <w:rPr>
          <w:rFonts w:ascii="Arial" w:hAnsi="Arial" w:cs="Arial"/>
          <w:sz w:val="20"/>
          <w:szCs w:val="20"/>
          <w:lang w:val="pl-PL"/>
        </w:rPr>
      </w:pPr>
      <w:r w:rsidRPr="005C5B3D">
        <w:rPr>
          <w:rFonts w:ascii="Arial" w:eastAsia="Calibri" w:hAnsi="Arial" w:cs="Arial"/>
          <w:b/>
          <w:sz w:val="20"/>
          <w:szCs w:val="20"/>
          <w:lang w:val="pl-PL"/>
        </w:rPr>
        <w:t>Zalecany format</w:t>
      </w:r>
      <w:r w:rsidRPr="00181A8A">
        <w:rPr>
          <w:rFonts w:ascii="Arial" w:eastAsia="Calibri" w:hAnsi="Arial" w:cs="Arial"/>
          <w:sz w:val="20"/>
          <w:szCs w:val="20"/>
          <w:lang w:val="pl-PL"/>
        </w:rPr>
        <w:t xml:space="preserve"> kwalifikowanego podpisu elektronicznego:</w:t>
      </w:r>
    </w:p>
    <w:p w:rsidR="0032015D" w:rsidRPr="00254852" w:rsidRDefault="0032015D" w:rsidP="00DA3868">
      <w:pPr>
        <w:pStyle w:val="Akapitzlist"/>
        <w:numPr>
          <w:ilvl w:val="0"/>
          <w:numId w:val="38"/>
        </w:numPr>
        <w:jc w:val="both"/>
        <w:rPr>
          <w:rFonts w:ascii="Arial" w:hAnsi="Arial" w:cs="Arial"/>
          <w:sz w:val="20"/>
          <w:szCs w:val="20"/>
          <w:lang w:val="pl-PL"/>
        </w:rPr>
      </w:pPr>
      <w:r w:rsidRPr="00181A8A">
        <w:rPr>
          <w:rFonts w:ascii="Arial" w:eastAsia="Calibri" w:hAnsi="Arial" w:cs="Arial"/>
          <w:sz w:val="20"/>
          <w:szCs w:val="20"/>
          <w:lang w:val="pl-PL"/>
        </w:rPr>
        <w:t xml:space="preserve">dokumenty w formacie .pdf. zaleca się podpisywać formatem </w:t>
      </w:r>
      <w:proofErr w:type="spellStart"/>
      <w:r w:rsidRPr="00181A8A">
        <w:rPr>
          <w:rFonts w:ascii="Arial" w:eastAsia="Calibri" w:hAnsi="Arial" w:cs="Arial"/>
          <w:sz w:val="20"/>
          <w:szCs w:val="20"/>
          <w:lang w:val="pl-PL"/>
        </w:rPr>
        <w:t>PAdES</w:t>
      </w:r>
      <w:proofErr w:type="spellEnd"/>
      <w:r w:rsidRPr="00181A8A">
        <w:rPr>
          <w:rFonts w:ascii="Arial" w:eastAsia="Calibri" w:hAnsi="Arial" w:cs="Arial"/>
          <w:sz w:val="20"/>
          <w:szCs w:val="20"/>
          <w:lang w:val="pl-PL"/>
        </w:rPr>
        <w:t>;</w:t>
      </w:r>
    </w:p>
    <w:p w:rsidR="0032015D" w:rsidRPr="00254852" w:rsidRDefault="0032015D" w:rsidP="00DA3868">
      <w:pPr>
        <w:pStyle w:val="Akapitzlist"/>
        <w:numPr>
          <w:ilvl w:val="0"/>
          <w:numId w:val="38"/>
        </w:numPr>
        <w:jc w:val="both"/>
        <w:rPr>
          <w:rFonts w:ascii="Arial" w:hAnsi="Arial" w:cs="Arial"/>
          <w:sz w:val="20"/>
          <w:szCs w:val="20"/>
          <w:lang w:val="pl-PL"/>
        </w:rPr>
      </w:pPr>
      <w:r w:rsidRPr="00254852">
        <w:rPr>
          <w:rFonts w:ascii="Arial" w:eastAsia="Calibri" w:hAnsi="Arial" w:cs="Arial"/>
          <w:sz w:val="20"/>
          <w:szCs w:val="20"/>
          <w:lang w:val="pl-PL"/>
        </w:rPr>
        <w:t xml:space="preserve">dopuszcza się podpisanie dokumentów w formacie innym niż .pdf. – w takim przypadku zaleca się użyć formatu </w:t>
      </w:r>
      <w:proofErr w:type="spellStart"/>
      <w:r w:rsidRPr="00254852">
        <w:rPr>
          <w:rFonts w:ascii="Arial" w:eastAsia="Calibri" w:hAnsi="Arial" w:cs="Arial"/>
          <w:sz w:val="20"/>
          <w:szCs w:val="20"/>
          <w:lang w:val="pl-PL"/>
        </w:rPr>
        <w:t>XAdES</w:t>
      </w:r>
      <w:proofErr w:type="spellEnd"/>
      <w:r w:rsidRPr="00254852">
        <w:rPr>
          <w:rFonts w:ascii="Times New Roman" w:eastAsia="Calibri" w:hAnsi="Times New Roman"/>
          <w:lang w:val="pl-PL"/>
        </w:rPr>
        <w:t>.</w:t>
      </w:r>
    </w:p>
    <w:p w:rsidR="0032015D" w:rsidRPr="00181A8A" w:rsidRDefault="0032015D" w:rsidP="0032015D">
      <w:pPr>
        <w:pStyle w:val="Akapitzlist"/>
        <w:rPr>
          <w:rFonts w:ascii="Arial" w:hAnsi="Arial" w:cs="Arial"/>
          <w:sz w:val="20"/>
          <w:szCs w:val="20"/>
          <w:lang w:val="pl-PL"/>
        </w:rPr>
      </w:pPr>
    </w:p>
    <w:p w:rsidR="0032015D" w:rsidRPr="00181A8A" w:rsidRDefault="0032015D" w:rsidP="00DA3868">
      <w:pPr>
        <w:pStyle w:val="Akapitzlist"/>
        <w:numPr>
          <w:ilvl w:val="0"/>
          <w:numId w:val="37"/>
        </w:numPr>
        <w:ind w:left="426" w:hanging="426"/>
        <w:jc w:val="both"/>
        <w:rPr>
          <w:rFonts w:ascii="Arial" w:hAnsi="Arial" w:cs="Arial"/>
          <w:sz w:val="20"/>
          <w:szCs w:val="20"/>
          <w:lang w:val="pl-PL"/>
        </w:rPr>
      </w:pPr>
      <w:r w:rsidRPr="00181A8A">
        <w:rPr>
          <w:rFonts w:ascii="Arial" w:eastAsia="Calibri" w:hAnsi="Arial" w:cs="Arial"/>
          <w:sz w:val="20"/>
          <w:szCs w:val="20"/>
          <w:lang w:val="pl-PL"/>
        </w:rPr>
        <w:t xml:space="preserve">Wykonawca przystępując do niniejszego postępowania o udzielenie zamówienia publicznego, akceptuje warunki korzystania z Platformy Zakupowej, określone w </w:t>
      </w:r>
      <w:r w:rsidRPr="005C5B3D">
        <w:rPr>
          <w:rFonts w:ascii="Arial" w:eastAsia="Calibri" w:hAnsi="Arial" w:cs="Arial"/>
          <w:b/>
          <w:sz w:val="20"/>
          <w:szCs w:val="20"/>
          <w:lang w:val="pl-PL"/>
        </w:rPr>
        <w:t>Regulaminie</w:t>
      </w:r>
      <w:r w:rsidRPr="00181A8A">
        <w:rPr>
          <w:rFonts w:ascii="Arial" w:eastAsia="Calibri" w:hAnsi="Arial" w:cs="Arial"/>
          <w:sz w:val="20"/>
          <w:szCs w:val="20"/>
          <w:lang w:val="pl-PL"/>
        </w:rPr>
        <w:t xml:space="preserve"> zamieszczonym na stronie internetowej pod adresem </w:t>
      </w:r>
      <w:hyperlink r:id="rId29" w:history="1">
        <w:r w:rsidRPr="00385A14">
          <w:rPr>
            <w:rStyle w:val="Hipercze"/>
            <w:rFonts w:ascii="Arial" w:eastAsia="Calibri" w:hAnsi="Arial" w:cs="Arial"/>
            <w:b/>
            <w:sz w:val="20"/>
            <w:szCs w:val="20"/>
            <w:lang w:val="pl-PL"/>
          </w:rPr>
          <w:t>https://platformazakupowa.pl/strona/1-regulamin</w:t>
        </w:r>
      </w:hyperlink>
      <w:r w:rsidRPr="00181A8A">
        <w:rPr>
          <w:rFonts w:ascii="Arial" w:eastAsia="Calibri" w:hAnsi="Arial" w:cs="Arial"/>
          <w:sz w:val="20"/>
          <w:szCs w:val="20"/>
          <w:lang w:val="pl-PL"/>
        </w:rPr>
        <w:t xml:space="preserve"> w zakładce „Regulamin" oraz uznaje go za wiążący</w:t>
      </w:r>
      <w:r>
        <w:rPr>
          <w:rFonts w:ascii="Arial" w:eastAsia="Calibri" w:hAnsi="Arial" w:cs="Arial"/>
          <w:sz w:val="20"/>
          <w:szCs w:val="20"/>
          <w:lang w:val="pl-PL"/>
        </w:rPr>
        <w:t>.</w:t>
      </w:r>
    </w:p>
    <w:p w:rsidR="0032015D" w:rsidRPr="00181A8A" w:rsidRDefault="0032015D" w:rsidP="0032015D">
      <w:pPr>
        <w:pStyle w:val="Akapitzlist"/>
        <w:ind w:left="426"/>
        <w:jc w:val="both"/>
        <w:rPr>
          <w:rFonts w:ascii="Arial" w:hAnsi="Arial" w:cs="Arial"/>
          <w:sz w:val="20"/>
          <w:szCs w:val="20"/>
          <w:lang w:val="pl-PL"/>
        </w:rPr>
      </w:pPr>
    </w:p>
    <w:p w:rsidR="0032015D" w:rsidRPr="00323B26" w:rsidRDefault="0032015D" w:rsidP="00DA3868">
      <w:pPr>
        <w:pStyle w:val="Akapitzlist"/>
        <w:numPr>
          <w:ilvl w:val="0"/>
          <w:numId w:val="37"/>
        </w:numPr>
        <w:ind w:left="426" w:hanging="426"/>
        <w:jc w:val="both"/>
        <w:rPr>
          <w:rFonts w:ascii="Arial" w:hAnsi="Arial" w:cs="Arial"/>
          <w:sz w:val="20"/>
          <w:szCs w:val="20"/>
          <w:lang w:val="pl-PL"/>
        </w:rPr>
      </w:pPr>
      <w:r w:rsidRPr="005C5B3D">
        <w:rPr>
          <w:rFonts w:ascii="Arial" w:eastAsia="Calibri" w:hAnsi="Arial" w:cs="Arial"/>
          <w:b/>
          <w:sz w:val="20"/>
          <w:szCs w:val="20"/>
          <w:lang w:val="pl-PL"/>
        </w:rPr>
        <w:t>Instrukcje korzystania z Platformy Zakupowej</w:t>
      </w:r>
      <w:r w:rsidRPr="00323B26">
        <w:rPr>
          <w:rFonts w:ascii="Arial" w:eastAsia="Calibri" w:hAnsi="Arial" w:cs="Arial"/>
          <w:sz w:val="20"/>
          <w:szCs w:val="20"/>
          <w:lang w:val="pl-PL"/>
        </w:rPr>
        <w:t xml:space="preserve"> dotyczące w szczególności logowania, pobrania dokumentacji, składania wniosków o wyjaśnienie treści </w:t>
      </w:r>
      <w:r w:rsidR="00254852">
        <w:rPr>
          <w:rFonts w:ascii="Arial" w:eastAsia="Calibri" w:hAnsi="Arial" w:cs="Arial"/>
          <w:sz w:val="20"/>
          <w:szCs w:val="20"/>
          <w:lang w:val="pl-PL"/>
        </w:rPr>
        <w:t>SIWZ</w:t>
      </w:r>
      <w:r w:rsidRPr="00323B26">
        <w:rPr>
          <w:rFonts w:ascii="Arial" w:eastAsia="Calibri" w:hAnsi="Arial" w:cs="Arial"/>
          <w:sz w:val="20"/>
          <w:szCs w:val="20"/>
          <w:lang w:val="pl-PL"/>
        </w:rPr>
        <w:t>, składania ofert oraz innych czynności podejmowanych w niniejszym postępowaniu przy użyciu Platformy Zakupowej znajdują się w zakładce „Instrukcje dla Wykonawców" na stronie internetowej pod adresem</w:t>
      </w:r>
      <w:r>
        <w:rPr>
          <w:rFonts w:ascii="Arial" w:eastAsia="Calibri" w:hAnsi="Arial" w:cs="Arial"/>
          <w:sz w:val="20"/>
          <w:szCs w:val="20"/>
          <w:lang w:val="pl-PL"/>
        </w:rPr>
        <w:t>:</w:t>
      </w:r>
    </w:p>
    <w:p w:rsidR="0032015D" w:rsidRPr="00385A14" w:rsidRDefault="0032015D" w:rsidP="0032015D">
      <w:pPr>
        <w:pStyle w:val="Akapitzlist"/>
        <w:ind w:left="426"/>
        <w:jc w:val="both"/>
        <w:rPr>
          <w:rFonts w:ascii="Arial" w:hAnsi="Arial" w:cs="Arial"/>
          <w:b/>
          <w:color w:val="0000FF"/>
          <w:sz w:val="20"/>
          <w:szCs w:val="20"/>
          <w:lang w:val="pl-PL"/>
        </w:rPr>
      </w:pPr>
      <w:r w:rsidRPr="00F32C1E">
        <w:rPr>
          <w:rFonts w:ascii="Arial" w:eastAsia="Calibri" w:hAnsi="Arial" w:cs="Arial"/>
          <w:b/>
          <w:sz w:val="20"/>
          <w:szCs w:val="20"/>
          <w:lang w:val="pl-PL"/>
        </w:rPr>
        <w:t xml:space="preserve"> </w:t>
      </w:r>
      <w:hyperlink r:id="rId30" w:history="1">
        <w:r w:rsidRPr="00385A14">
          <w:rPr>
            <w:rStyle w:val="Hipercze"/>
            <w:rFonts w:ascii="Arial" w:eastAsia="Calibri" w:hAnsi="Arial" w:cs="Arial"/>
            <w:b/>
            <w:sz w:val="20"/>
            <w:szCs w:val="20"/>
            <w:lang w:val="pl-PL"/>
          </w:rPr>
          <w:t>https://platformazakupowa.pl/strona/45-instrukcje</w:t>
        </w:r>
      </w:hyperlink>
      <w:r w:rsidR="002A2A4C">
        <w:rPr>
          <w:rStyle w:val="Hipercze"/>
          <w:rFonts w:ascii="Arial" w:eastAsia="Calibri" w:hAnsi="Arial" w:cs="Arial"/>
          <w:b/>
          <w:sz w:val="20"/>
          <w:szCs w:val="20"/>
          <w:lang w:val="pl-PL"/>
        </w:rPr>
        <w:t>.</w:t>
      </w:r>
    </w:p>
    <w:p w:rsidR="0032015D" w:rsidRDefault="0032015D" w:rsidP="0032015D">
      <w:pPr>
        <w:pStyle w:val="Akapitzlist"/>
        <w:ind w:left="426"/>
        <w:jc w:val="both"/>
        <w:rPr>
          <w:rFonts w:ascii="Arial" w:hAnsi="Arial" w:cs="Arial"/>
          <w:sz w:val="20"/>
          <w:szCs w:val="20"/>
          <w:lang w:val="pl-PL"/>
        </w:rPr>
      </w:pPr>
    </w:p>
    <w:p w:rsidR="0032015D" w:rsidRPr="00A238D5" w:rsidRDefault="0032015D" w:rsidP="00DA3868">
      <w:pPr>
        <w:pStyle w:val="Akapitzlist"/>
        <w:numPr>
          <w:ilvl w:val="0"/>
          <w:numId w:val="37"/>
        </w:numPr>
        <w:ind w:left="426" w:hanging="426"/>
        <w:jc w:val="both"/>
        <w:rPr>
          <w:rFonts w:ascii="Arial" w:hAnsi="Arial" w:cs="Arial"/>
          <w:sz w:val="20"/>
          <w:szCs w:val="20"/>
          <w:lang w:val="pl-PL"/>
        </w:rPr>
      </w:pPr>
      <w:r w:rsidRPr="00831434">
        <w:rPr>
          <w:rFonts w:ascii="Arial" w:hAnsi="Arial" w:cs="Arial"/>
          <w:sz w:val="20"/>
          <w:szCs w:val="20"/>
          <w:lang w:val="pl-PL"/>
        </w:rPr>
        <w:t>We wszelkich kontaktach z Zamawiającym Wykonawcy powinni powoływać się na numer post</w:t>
      </w:r>
      <w:r>
        <w:rPr>
          <w:rFonts w:ascii="Arial" w:hAnsi="Arial" w:cs="Arial"/>
          <w:sz w:val="20"/>
          <w:szCs w:val="20"/>
          <w:lang w:val="pl-PL"/>
        </w:rPr>
        <w:t>ę</w:t>
      </w:r>
      <w:r w:rsidRPr="00831434">
        <w:rPr>
          <w:rFonts w:ascii="Arial" w:hAnsi="Arial" w:cs="Arial"/>
          <w:sz w:val="20"/>
          <w:szCs w:val="20"/>
          <w:lang w:val="pl-PL"/>
        </w:rPr>
        <w:t>powania:</w:t>
      </w:r>
      <w:r>
        <w:rPr>
          <w:rFonts w:ascii="Arial" w:hAnsi="Arial" w:cs="Arial"/>
          <w:sz w:val="20"/>
          <w:szCs w:val="20"/>
          <w:lang w:val="pl-PL"/>
        </w:rPr>
        <w:t xml:space="preserve"> </w:t>
      </w:r>
      <w:r w:rsidR="00ED217B">
        <w:rPr>
          <w:rFonts w:ascii="Arial" w:hAnsi="Arial" w:cs="Arial"/>
          <w:b/>
          <w:sz w:val="20"/>
          <w:szCs w:val="20"/>
          <w:lang w:val="pl-PL"/>
        </w:rPr>
        <w:t>10</w:t>
      </w:r>
      <w:r w:rsidRPr="00831434">
        <w:rPr>
          <w:rFonts w:ascii="Arial" w:hAnsi="Arial" w:cs="Arial"/>
          <w:b/>
          <w:sz w:val="20"/>
          <w:szCs w:val="20"/>
          <w:lang w:val="pl-PL"/>
        </w:rPr>
        <w:t>/PAL/2019</w:t>
      </w:r>
      <w:r>
        <w:rPr>
          <w:rFonts w:ascii="Arial" w:hAnsi="Arial" w:cs="Arial"/>
          <w:b/>
          <w:sz w:val="20"/>
          <w:szCs w:val="20"/>
          <w:lang w:val="pl-PL"/>
        </w:rPr>
        <w:t>.</w:t>
      </w:r>
    </w:p>
    <w:p w:rsidR="00254852" w:rsidRDefault="00254852" w:rsidP="00254852">
      <w:pPr>
        <w:pStyle w:val="Akapitzlist"/>
        <w:ind w:left="0"/>
        <w:rPr>
          <w:rFonts w:ascii="Arial" w:hAnsi="Arial" w:cs="Arial"/>
          <w:sz w:val="20"/>
          <w:szCs w:val="20"/>
          <w:lang w:val="pl-PL"/>
        </w:rPr>
      </w:pPr>
    </w:p>
    <w:p w:rsidR="0032015D" w:rsidRPr="00FB6379" w:rsidRDefault="00254852" w:rsidP="00DA3868">
      <w:pPr>
        <w:pStyle w:val="Akapitzlist"/>
        <w:numPr>
          <w:ilvl w:val="0"/>
          <w:numId w:val="37"/>
        </w:numPr>
        <w:ind w:left="426" w:hanging="426"/>
        <w:jc w:val="both"/>
        <w:rPr>
          <w:rFonts w:ascii="Arial" w:hAnsi="Arial" w:cs="Arial"/>
          <w:sz w:val="20"/>
          <w:szCs w:val="20"/>
          <w:lang w:val="pl-PL"/>
        </w:rPr>
      </w:pPr>
      <w:r w:rsidRPr="00D740CA">
        <w:rPr>
          <w:rFonts w:ascii="Arial" w:hAnsi="Arial" w:cs="Arial"/>
          <w:b/>
          <w:bCs/>
          <w:sz w:val="20"/>
          <w:szCs w:val="20"/>
          <w:lang w:val="pl-PL"/>
        </w:rPr>
        <w:t>Ofert</w:t>
      </w:r>
      <w:r w:rsidR="000E2B61" w:rsidRPr="00D740CA">
        <w:rPr>
          <w:rFonts w:ascii="Arial" w:hAnsi="Arial" w:cs="Arial"/>
          <w:b/>
          <w:bCs/>
          <w:sz w:val="20"/>
          <w:szCs w:val="20"/>
          <w:lang w:val="pl-PL"/>
        </w:rPr>
        <w:t>ę</w:t>
      </w:r>
      <w:r w:rsidRPr="00D740CA">
        <w:rPr>
          <w:rFonts w:ascii="Arial" w:hAnsi="Arial" w:cs="Arial"/>
          <w:b/>
          <w:bCs/>
          <w:sz w:val="20"/>
          <w:szCs w:val="20"/>
          <w:lang w:val="pl-PL"/>
        </w:rPr>
        <w:t xml:space="preserve"> </w:t>
      </w:r>
      <w:r w:rsidR="0032015D" w:rsidRPr="00D740CA">
        <w:rPr>
          <w:rFonts w:ascii="Arial" w:hAnsi="Arial" w:cs="Arial"/>
          <w:b/>
          <w:bCs/>
          <w:sz w:val="20"/>
          <w:szCs w:val="20"/>
          <w:lang w:val="pl-PL"/>
        </w:rPr>
        <w:t xml:space="preserve">oraz oświadczenie, </w:t>
      </w:r>
      <w:r w:rsidRPr="00D740CA">
        <w:rPr>
          <w:rFonts w:ascii="Arial" w:hAnsi="Arial" w:cs="Arial"/>
          <w:bCs/>
          <w:sz w:val="20"/>
          <w:szCs w:val="20"/>
          <w:lang w:val="pl-PL"/>
        </w:rPr>
        <w:t xml:space="preserve">o którym mowa </w:t>
      </w:r>
      <w:r w:rsidR="0032015D" w:rsidRPr="00D740CA">
        <w:rPr>
          <w:rFonts w:ascii="Arial" w:hAnsi="Arial" w:cs="Arial"/>
          <w:bCs/>
          <w:sz w:val="20"/>
          <w:szCs w:val="20"/>
          <w:lang w:val="pl-PL"/>
        </w:rPr>
        <w:t>w art. 25a ustawy tzn</w:t>
      </w:r>
      <w:r w:rsidR="0032015D" w:rsidRPr="00D740CA">
        <w:rPr>
          <w:rFonts w:ascii="Arial" w:hAnsi="Arial" w:cs="Arial"/>
          <w:b/>
          <w:bCs/>
          <w:sz w:val="20"/>
          <w:szCs w:val="20"/>
          <w:lang w:val="pl-PL"/>
        </w:rPr>
        <w:t xml:space="preserve">. jednolity dokument JEDZ </w:t>
      </w:r>
      <w:r w:rsidR="0032015D" w:rsidRPr="00D740CA">
        <w:rPr>
          <w:rFonts w:ascii="Arial" w:hAnsi="Arial" w:cs="Arial"/>
          <w:bCs/>
          <w:sz w:val="20"/>
          <w:szCs w:val="20"/>
          <w:lang w:val="pl-PL"/>
        </w:rPr>
        <w:t>sporządza się, pod rygorem nieważności</w:t>
      </w:r>
      <w:r w:rsidRPr="00D740CA">
        <w:rPr>
          <w:rFonts w:ascii="Arial" w:hAnsi="Arial" w:cs="Arial"/>
          <w:b/>
          <w:bCs/>
          <w:sz w:val="20"/>
          <w:szCs w:val="20"/>
          <w:lang w:val="pl-PL"/>
        </w:rPr>
        <w:t xml:space="preserve"> </w:t>
      </w:r>
      <w:r w:rsidR="0032015D" w:rsidRPr="00D740CA">
        <w:rPr>
          <w:rFonts w:ascii="Arial" w:hAnsi="Arial" w:cs="Arial"/>
          <w:b/>
          <w:bCs/>
          <w:sz w:val="20"/>
          <w:szCs w:val="20"/>
          <w:lang w:val="pl-PL"/>
        </w:rPr>
        <w:t>w oryginale</w:t>
      </w:r>
      <w:r w:rsidRPr="00D740CA">
        <w:rPr>
          <w:rFonts w:ascii="Arial" w:hAnsi="Arial" w:cs="Arial"/>
          <w:b/>
          <w:bCs/>
          <w:sz w:val="20"/>
          <w:szCs w:val="20"/>
          <w:lang w:val="pl-PL"/>
        </w:rPr>
        <w:t xml:space="preserve"> </w:t>
      </w:r>
      <w:r w:rsidR="0032015D" w:rsidRPr="00D740CA">
        <w:rPr>
          <w:rFonts w:ascii="Arial" w:hAnsi="Arial" w:cs="Arial"/>
          <w:b/>
          <w:bCs/>
          <w:sz w:val="20"/>
          <w:szCs w:val="20"/>
          <w:lang w:val="pl-PL"/>
        </w:rPr>
        <w:t>w postaci elektronicznej i opatruje się kwalifikowanym podpisem elektronicznym</w:t>
      </w:r>
      <w:r w:rsidR="0032015D" w:rsidRPr="00D740CA">
        <w:rPr>
          <w:rFonts w:ascii="Arial" w:hAnsi="Arial" w:cs="Arial"/>
          <w:bCs/>
          <w:sz w:val="20"/>
          <w:szCs w:val="20"/>
          <w:lang w:val="pl-PL"/>
        </w:rPr>
        <w:t>.</w:t>
      </w:r>
      <w:r w:rsidR="0032015D" w:rsidRPr="00D740CA">
        <w:rPr>
          <w:rFonts w:ascii="Arial" w:hAnsi="Arial" w:cs="Arial"/>
          <w:b/>
          <w:bCs/>
          <w:sz w:val="20"/>
          <w:szCs w:val="20"/>
          <w:lang w:val="pl-PL"/>
        </w:rPr>
        <w:t xml:space="preserve"> </w:t>
      </w:r>
      <w:r w:rsidRPr="00D740CA">
        <w:rPr>
          <w:rFonts w:ascii="Arial" w:hAnsi="Arial" w:cs="Arial"/>
          <w:bCs/>
          <w:sz w:val="18"/>
          <w:szCs w:val="18"/>
          <w:lang w:val="pl-PL"/>
        </w:rPr>
        <w:t xml:space="preserve"> </w:t>
      </w:r>
      <w:r w:rsidR="00FB3514" w:rsidRPr="00D740CA">
        <w:rPr>
          <w:rFonts w:ascii="Lato" w:hAnsi="Lato" w:cs="Lato"/>
          <w:color w:val="000000"/>
          <w:sz w:val="20"/>
          <w:szCs w:val="20"/>
          <w:lang w:val="pl-PL" w:eastAsia="pl-PL" w:bidi="ar-SA"/>
        </w:rPr>
        <w:t xml:space="preserve">Zamawiający nie dopuszcza możliwości złożenia </w:t>
      </w:r>
      <w:r w:rsidR="003A6401" w:rsidRPr="00FB6379">
        <w:rPr>
          <w:rFonts w:ascii="Lato" w:hAnsi="Lato" w:cs="Lato"/>
          <w:color w:val="000000"/>
          <w:sz w:val="20"/>
          <w:szCs w:val="20"/>
          <w:lang w:val="pl-PL" w:eastAsia="pl-PL" w:bidi="ar-SA"/>
        </w:rPr>
        <w:t xml:space="preserve">kopii </w:t>
      </w:r>
      <w:r w:rsidR="003A6401" w:rsidRPr="00FB6379">
        <w:rPr>
          <w:rFonts w:ascii="Lato" w:hAnsi="Lato" w:cs="Lato"/>
          <w:color w:val="000000"/>
          <w:sz w:val="20"/>
          <w:szCs w:val="20"/>
          <w:lang w:val="pl-PL" w:eastAsia="pl-PL" w:bidi="ar-SA"/>
        </w:rPr>
        <w:br/>
        <w:t xml:space="preserve">w formie </w:t>
      </w:r>
      <w:proofErr w:type="spellStart"/>
      <w:r w:rsidR="00FB3514" w:rsidRPr="00FB6379">
        <w:rPr>
          <w:rFonts w:ascii="Lato" w:hAnsi="Lato" w:cs="Lato"/>
          <w:color w:val="000000"/>
          <w:sz w:val="20"/>
          <w:szCs w:val="20"/>
          <w:lang w:val="pl-PL" w:eastAsia="pl-PL" w:bidi="ar-SA"/>
        </w:rPr>
        <w:t>skanu</w:t>
      </w:r>
      <w:proofErr w:type="spellEnd"/>
      <w:r w:rsidR="003A6401" w:rsidRPr="00FB6379">
        <w:rPr>
          <w:rFonts w:ascii="Lato" w:hAnsi="Lato" w:cs="Lato"/>
          <w:color w:val="000000"/>
          <w:sz w:val="20"/>
          <w:szCs w:val="20"/>
          <w:lang w:val="pl-PL" w:eastAsia="pl-PL" w:bidi="ar-SA"/>
        </w:rPr>
        <w:t>, zdjęcia etc…</w:t>
      </w:r>
      <w:r w:rsidR="00FB3514" w:rsidRPr="00FB6379">
        <w:rPr>
          <w:rFonts w:ascii="Lato" w:hAnsi="Lato" w:cs="Lato"/>
          <w:color w:val="000000"/>
          <w:sz w:val="20"/>
          <w:szCs w:val="20"/>
          <w:lang w:val="pl-PL" w:eastAsia="pl-PL" w:bidi="ar-SA"/>
        </w:rPr>
        <w:t xml:space="preserve"> dokumentów, o których mowa w zdaniu poprzednim, opatrzonych kwalifikowanym podpisem elektronicznym. </w:t>
      </w:r>
    </w:p>
    <w:p w:rsidR="000E2B61" w:rsidRDefault="000E2B61" w:rsidP="000E2B61">
      <w:pPr>
        <w:pStyle w:val="Akapitzlist"/>
        <w:rPr>
          <w:rFonts w:ascii="Arial" w:hAnsi="Arial" w:cs="Arial"/>
          <w:sz w:val="20"/>
          <w:szCs w:val="20"/>
          <w:lang w:val="pl-PL"/>
        </w:rPr>
      </w:pPr>
    </w:p>
    <w:p w:rsidR="0015743E" w:rsidRPr="00D740CA" w:rsidRDefault="0015743E" w:rsidP="00DA3868">
      <w:pPr>
        <w:pStyle w:val="Akapitzlist"/>
        <w:numPr>
          <w:ilvl w:val="0"/>
          <w:numId w:val="37"/>
        </w:numPr>
        <w:ind w:left="426" w:hanging="426"/>
        <w:jc w:val="both"/>
        <w:rPr>
          <w:rFonts w:ascii="Arial" w:hAnsi="Arial" w:cs="Arial"/>
          <w:sz w:val="20"/>
          <w:szCs w:val="20"/>
          <w:lang w:val="pl-PL"/>
        </w:rPr>
      </w:pPr>
      <w:r w:rsidRPr="00D740CA">
        <w:rPr>
          <w:rFonts w:ascii="Arial" w:hAnsi="Arial" w:cs="Arial"/>
          <w:b/>
          <w:sz w:val="20"/>
          <w:szCs w:val="20"/>
          <w:lang w:val="pl-PL"/>
        </w:rPr>
        <w:t>Pełnomocnictwa</w:t>
      </w:r>
      <w:r w:rsidRPr="00D740CA">
        <w:rPr>
          <w:rFonts w:ascii="Arial" w:hAnsi="Arial" w:cs="Arial"/>
          <w:sz w:val="20"/>
          <w:szCs w:val="20"/>
          <w:lang w:val="pl-PL"/>
        </w:rPr>
        <w:t xml:space="preserve"> </w:t>
      </w:r>
      <w:r w:rsidRPr="00D740CA">
        <w:rPr>
          <w:rFonts w:ascii="Arial" w:hAnsi="Arial" w:cs="Arial"/>
          <w:bCs/>
          <w:sz w:val="20"/>
          <w:szCs w:val="20"/>
          <w:lang w:val="pl-PL"/>
        </w:rPr>
        <w:t>sporządza się, pod rygorem nieważności</w:t>
      </w:r>
      <w:r w:rsidRPr="00D740CA">
        <w:rPr>
          <w:rFonts w:ascii="Arial" w:hAnsi="Arial" w:cs="Arial"/>
          <w:b/>
          <w:bCs/>
          <w:sz w:val="20"/>
          <w:szCs w:val="20"/>
          <w:lang w:val="pl-PL"/>
        </w:rPr>
        <w:t xml:space="preserve"> w oryginale w postaci elektronicznej </w:t>
      </w:r>
      <w:r w:rsidRPr="00D740CA">
        <w:rPr>
          <w:rFonts w:ascii="Arial" w:hAnsi="Arial" w:cs="Arial"/>
          <w:b/>
          <w:bCs/>
          <w:sz w:val="20"/>
          <w:szCs w:val="20"/>
          <w:lang w:val="pl-PL"/>
        </w:rPr>
        <w:br/>
        <w:t>i opatruje się kwalifikowanym podpisem elektronicznym</w:t>
      </w:r>
      <w:r w:rsidRPr="00D740CA">
        <w:rPr>
          <w:rFonts w:ascii="Arial" w:hAnsi="Arial" w:cs="Arial"/>
          <w:bCs/>
          <w:sz w:val="20"/>
          <w:szCs w:val="20"/>
          <w:lang w:val="pl-PL"/>
        </w:rPr>
        <w:t xml:space="preserve">. </w:t>
      </w:r>
      <w:r w:rsidRPr="00D740CA">
        <w:rPr>
          <w:rFonts w:ascii="Lato" w:hAnsi="Lato" w:cs="Lato"/>
          <w:color w:val="000000"/>
          <w:sz w:val="20"/>
          <w:szCs w:val="20"/>
          <w:lang w:val="pl-PL" w:eastAsia="pl-PL" w:bidi="ar-SA"/>
        </w:rPr>
        <w:t xml:space="preserve">Zamawiający nie dopuszcza możliwości złożenia </w:t>
      </w:r>
      <w:r w:rsidR="003A6401" w:rsidRPr="00FB6379">
        <w:rPr>
          <w:rFonts w:ascii="Lato" w:hAnsi="Lato" w:cs="Lato"/>
          <w:color w:val="000000"/>
          <w:sz w:val="20"/>
          <w:szCs w:val="20"/>
          <w:lang w:val="pl-PL" w:eastAsia="pl-PL" w:bidi="ar-SA"/>
        </w:rPr>
        <w:t xml:space="preserve">kopii w formie </w:t>
      </w:r>
      <w:proofErr w:type="spellStart"/>
      <w:r w:rsidRPr="00FB6379">
        <w:rPr>
          <w:rFonts w:ascii="Lato" w:hAnsi="Lato" w:cs="Lato"/>
          <w:color w:val="000000"/>
          <w:sz w:val="20"/>
          <w:szCs w:val="20"/>
          <w:lang w:val="pl-PL" w:eastAsia="pl-PL" w:bidi="ar-SA"/>
        </w:rPr>
        <w:t>skanu</w:t>
      </w:r>
      <w:proofErr w:type="spellEnd"/>
      <w:r w:rsidR="003A6401" w:rsidRPr="00FB6379">
        <w:rPr>
          <w:rFonts w:ascii="Lato" w:hAnsi="Lato" w:cs="Lato"/>
          <w:color w:val="000000"/>
          <w:sz w:val="20"/>
          <w:szCs w:val="20"/>
          <w:lang w:val="pl-PL" w:eastAsia="pl-PL" w:bidi="ar-SA"/>
        </w:rPr>
        <w:t>, zdjęcia etc…</w:t>
      </w:r>
      <w:r w:rsidRPr="00D740CA">
        <w:rPr>
          <w:rFonts w:ascii="Lato" w:hAnsi="Lato" w:cs="Lato"/>
          <w:color w:val="000000"/>
          <w:sz w:val="20"/>
          <w:szCs w:val="20"/>
          <w:lang w:val="pl-PL" w:eastAsia="pl-PL" w:bidi="ar-SA"/>
        </w:rPr>
        <w:t xml:space="preserve"> dokumentów, o których mowa w zdaniu poprzednim, opatrzonych kwalifikowanym podpisem elektronicznym.</w:t>
      </w:r>
    </w:p>
    <w:p w:rsidR="00254852" w:rsidRDefault="00254852" w:rsidP="00254852">
      <w:pPr>
        <w:pStyle w:val="Akapitzlist"/>
        <w:rPr>
          <w:rFonts w:ascii="Arial" w:hAnsi="Arial" w:cs="Arial"/>
          <w:sz w:val="20"/>
          <w:szCs w:val="20"/>
          <w:lang w:val="pl-PL"/>
        </w:rPr>
      </w:pPr>
    </w:p>
    <w:p w:rsidR="0032015D" w:rsidRPr="00D740CA" w:rsidRDefault="0032015D" w:rsidP="00CA3AC3">
      <w:pPr>
        <w:pStyle w:val="Akapitzlist"/>
        <w:numPr>
          <w:ilvl w:val="0"/>
          <w:numId w:val="37"/>
        </w:numPr>
        <w:ind w:left="426" w:hanging="426"/>
        <w:jc w:val="both"/>
        <w:rPr>
          <w:rFonts w:ascii="Arial" w:hAnsi="Arial" w:cs="Arial"/>
          <w:sz w:val="20"/>
          <w:szCs w:val="20"/>
          <w:lang w:val="pl-PL"/>
        </w:rPr>
      </w:pPr>
      <w:r w:rsidRPr="00D740CA">
        <w:rPr>
          <w:rFonts w:ascii="Arial" w:hAnsi="Arial" w:cs="Arial"/>
          <w:b/>
          <w:sz w:val="20"/>
          <w:szCs w:val="20"/>
          <w:lang w:val="pl-PL"/>
        </w:rPr>
        <w:t>Wszystkie pozostałe dokumenty i oświadczenia</w:t>
      </w:r>
      <w:r w:rsidRPr="00D740CA">
        <w:rPr>
          <w:rFonts w:ascii="Arial" w:hAnsi="Arial" w:cs="Arial"/>
          <w:sz w:val="20"/>
          <w:szCs w:val="20"/>
          <w:lang w:val="pl-PL"/>
        </w:rPr>
        <w:t>, których Zamaw</w:t>
      </w:r>
      <w:r w:rsidR="00C8385D" w:rsidRPr="00D740CA">
        <w:rPr>
          <w:rFonts w:ascii="Arial" w:hAnsi="Arial" w:cs="Arial"/>
          <w:sz w:val="20"/>
          <w:szCs w:val="20"/>
          <w:lang w:val="pl-PL"/>
        </w:rPr>
        <w:t>iający żąda w toku postępowania</w:t>
      </w:r>
      <w:r w:rsidRPr="00D740CA">
        <w:rPr>
          <w:rFonts w:ascii="Arial" w:hAnsi="Arial" w:cs="Arial"/>
          <w:sz w:val="20"/>
          <w:szCs w:val="20"/>
          <w:lang w:val="pl-PL"/>
        </w:rPr>
        <w:t xml:space="preserve">, składane są </w:t>
      </w:r>
      <w:r w:rsidRPr="00D740CA">
        <w:rPr>
          <w:rFonts w:ascii="Arial" w:hAnsi="Arial" w:cs="Arial"/>
          <w:b/>
          <w:sz w:val="20"/>
          <w:szCs w:val="20"/>
          <w:lang w:val="pl-PL"/>
        </w:rPr>
        <w:t>w oryginale w postaci dokumentu elektronicznego</w:t>
      </w:r>
      <w:r w:rsidRPr="00D740CA">
        <w:rPr>
          <w:rFonts w:ascii="Arial" w:hAnsi="Arial" w:cs="Arial"/>
          <w:sz w:val="20"/>
          <w:szCs w:val="20"/>
          <w:lang w:val="pl-PL"/>
        </w:rPr>
        <w:t xml:space="preserve"> lub </w:t>
      </w:r>
      <w:r w:rsidRPr="00D740CA">
        <w:rPr>
          <w:rFonts w:ascii="Arial" w:hAnsi="Arial" w:cs="Arial"/>
          <w:b/>
          <w:sz w:val="20"/>
          <w:szCs w:val="20"/>
          <w:lang w:val="pl-PL"/>
        </w:rPr>
        <w:t>w elektronicznej kopii dokumentu lub oświadczenia</w:t>
      </w:r>
      <w:r w:rsidRPr="00D740CA">
        <w:rPr>
          <w:rFonts w:ascii="Arial" w:hAnsi="Arial" w:cs="Arial"/>
          <w:sz w:val="20"/>
          <w:szCs w:val="20"/>
          <w:lang w:val="pl-PL"/>
        </w:rPr>
        <w:t xml:space="preserve"> poświadczonej za zgodność z oryginałem. </w:t>
      </w:r>
      <w:r w:rsidR="00CA3AC3" w:rsidRPr="00D740CA">
        <w:rPr>
          <w:rFonts w:ascii="Arial" w:hAnsi="Arial" w:cs="Arial"/>
          <w:sz w:val="20"/>
          <w:szCs w:val="20"/>
          <w:lang w:val="pl-PL"/>
        </w:rPr>
        <w:t xml:space="preserve">Jedyny wyjątek od zasad opisanych w zdaniu poprzedzającym dotyczy dokumentu potwierdzającego wniesienie wadium w formie niepieniężnej i opisany został w pkt XI.7 SIWZ. </w:t>
      </w:r>
    </w:p>
    <w:p w:rsidR="00254852" w:rsidRDefault="00254852" w:rsidP="00254852">
      <w:pPr>
        <w:pStyle w:val="Akapitzlist"/>
        <w:rPr>
          <w:rFonts w:ascii="Arial" w:hAnsi="Arial" w:cs="Arial"/>
          <w:sz w:val="20"/>
          <w:szCs w:val="20"/>
          <w:lang w:val="pl-PL"/>
        </w:rPr>
      </w:pPr>
    </w:p>
    <w:p w:rsidR="00254852" w:rsidRDefault="00254852" w:rsidP="00DA3868">
      <w:pPr>
        <w:pStyle w:val="Akapitzlist"/>
        <w:numPr>
          <w:ilvl w:val="0"/>
          <w:numId w:val="37"/>
        </w:numPr>
        <w:ind w:left="426" w:hanging="426"/>
        <w:jc w:val="both"/>
        <w:rPr>
          <w:rFonts w:ascii="Arial" w:hAnsi="Arial" w:cs="Arial"/>
          <w:sz w:val="20"/>
          <w:szCs w:val="20"/>
          <w:lang w:val="pl-PL"/>
        </w:rPr>
      </w:pPr>
      <w:r w:rsidRPr="00A81B39">
        <w:rPr>
          <w:rFonts w:ascii="Arial" w:hAnsi="Arial" w:cs="Arial"/>
          <w:b/>
          <w:sz w:val="20"/>
          <w:szCs w:val="20"/>
          <w:lang w:val="pl-PL"/>
        </w:rPr>
        <w:t>Poświadczenia za zgodność z oryginałem</w:t>
      </w:r>
      <w:r w:rsidRPr="00A81B39">
        <w:rPr>
          <w:rFonts w:ascii="Arial" w:hAnsi="Arial" w:cs="Arial"/>
          <w:sz w:val="20"/>
          <w:szCs w:val="20"/>
          <w:lang w:val="pl-PL"/>
        </w:rPr>
        <w:t xml:space="preserve"> dokonuje odpowiednio </w:t>
      </w:r>
      <w:r w:rsidRPr="000428DA">
        <w:rPr>
          <w:rFonts w:ascii="Arial" w:hAnsi="Arial" w:cs="Arial"/>
          <w:b/>
          <w:sz w:val="20"/>
          <w:szCs w:val="20"/>
          <w:lang w:val="pl-PL"/>
        </w:rPr>
        <w:t>Wykonawca</w:t>
      </w:r>
      <w:r w:rsidRPr="00A81B39">
        <w:rPr>
          <w:rFonts w:ascii="Arial" w:hAnsi="Arial" w:cs="Arial"/>
          <w:sz w:val="20"/>
          <w:szCs w:val="20"/>
          <w:lang w:val="pl-PL"/>
        </w:rPr>
        <w:t xml:space="preserve">, </w:t>
      </w:r>
      <w:r w:rsidR="008201D8" w:rsidRPr="000428DA">
        <w:rPr>
          <w:rFonts w:ascii="Arial" w:hAnsi="Arial" w:cs="Arial"/>
          <w:b/>
          <w:sz w:val="20"/>
          <w:szCs w:val="20"/>
          <w:lang w:val="pl-PL"/>
        </w:rPr>
        <w:t>Wykonawcy wspólnie ubiegający się</w:t>
      </w:r>
      <w:r w:rsidR="008201D8">
        <w:rPr>
          <w:rFonts w:ascii="Arial" w:hAnsi="Arial" w:cs="Arial"/>
          <w:sz w:val="20"/>
          <w:szCs w:val="20"/>
          <w:lang w:val="pl-PL"/>
        </w:rPr>
        <w:t xml:space="preserve"> </w:t>
      </w:r>
      <w:r w:rsidR="008201D8" w:rsidRPr="00254852">
        <w:rPr>
          <w:rFonts w:ascii="Arial" w:hAnsi="Arial" w:cs="Arial"/>
          <w:b/>
          <w:sz w:val="20"/>
          <w:szCs w:val="20"/>
          <w:lang w:val="pl-PL"/>
        </w:rPr>
        <w:t>o udzielenie zamówienia publicznego</w:t>
      </w:r>
      <w:r w:rsidR="008201D8">
        <w:rPr>
          <w:rFonts w:ascii="Arial" w:hAnsi="Arial" w:cs="Arial"/>
          <w:b/>
          <w:sz w:val="20"/>
          <w:szCs w:val="20"/>
          <w:lang w:val="pl-PL"/>
        </w:rPr>
        <w:t>,</w:t>
      </w:r>
      <w:r w:rsidR="008201D8" w:rsidRPr="000428DA">
        <w:rPr>
          <w:rFonts w:ascii="Arial" w:hAnsi="Arial" w:cs="Arial"/>
          <w:b/>
          <w:sz w:val="20"/>
          <w:szCs w:val="20"/>
          <w:lang w:val="pl-PL"/>
        </w:rPr>
        <w:t xml:space="preserve"> </w:t>
      </w:r>
      <w:r w:rsidRPr="000428DA">
        <w:rPr>
          <w:rFonts w:ascii="Arial" w:hAnsi="Arial" w:cs="Arial"/>
          <w:b/>
          <w:sz w:val="20"/>
          <w:szCs w:val="20"/>
          <w:lang w:val="pl-PL"/>
        </w:rPr>
        <w:t>podmiot</w:t>
      </w:r>
      <w:r w:rsidRPr="00A81B39">
        <w:rPr>
          <w:rFonts w:ascii="Arial" w:hAnsi="Arial" w:cs="Arial"/>
          <w:sz w:val="20"/>
          <w:szCs w:val="20"/>
          <w:lang w:val="pl-PL"/>
        </w:rPr>
        <w:t xml:space="preserve"> </w:t>
      </w:r>
      <w:r w:rsidRPr="00254852">
        <w:rPr>
          <w:rFonts w:ascii="Arial" w:hAnsi="Arial" w:cs="Arial"/>
          <w:b/>
          <w:sz w:val="20"/>
          <w:szCs w:val="20"/>
          <w:lang w:val="pl-PL"/>
        </w:rPr>
        <w:t>na którego zdolnościach lub sytuacji</w:t>
      </w:r>
      <w:r w:rsidRPr="00A81B39">
        <w:rPr>
          <w:rFonts w:ascii="Arial" w:hAnsi="Arial" w:cs="Arial"/>
          <w:sz w:val="20"/>
          <w:szCs w:val="20"/>
          <w:lang w:val="pl-PL"/>
        </w:rPr>
        <w:t xml:space="preserve"> </w:t>
      </w:r>
      <w:r w:rsidRPr="008201D8">
        <w:rPr>
          <w:rFonts w:ascii="Arial" w:hAnsi="Arial" w:cs="Arial"/>
          <w:b/>
          <w:sz w:val="20"/>
          <w:szCs w:val="20"/>
          <w:lang w:val="pl-PL"/>
        </w:rPr>
        <w:t>polega Wykonawca</w:t>
      </w:r>
      <w:r w:rsidR="008201D8">
        <w:rPr>
          <w:rFonts w:ascii="Arial" w:hAnsi="Arial" w:cs="Arial"/>
          <w:sz w:val="20"/>
          <w:szCs w:val="20"/>
          <w:lang w:val="pl-PL"/>
        </w:rPr>
        <w:t xml:space="preserve"> </w:t>
      </w:r>
      <w:r>
        <w:rPr>
          <w:rFonts w:ascii="Arial" w:hAnsi="Arial" w:cs="Arial"/>
          <w:sz w:val="20"/>
          <w:szCs w:val="20"/>
          <w:lang w:val="pl-PL"/>
        </w:rPr>
        <w:t xml:space="preserve">lub </w:t>
      </w:r>
      <w:r w:rsidRPr="00254852">
        <w:rPr>
          <w:rFonts w:ascii="Arial" w:hAnsi="Arial" w:cs="Arial"/>
          <w:b/>
          <w:sz w:val="20"/>
          <w:szCs w:val="20"/>
          <w:lang w:val="pl-PL"/>
        </w:rPr>
        <w:t xml:space="preserve">podwykonawca </w:t>
      </w:r>
      <w:r w:rsidRPr="00A81B39">
        <w:rPr>
          <w:rFonts w:ascii="Arial" w:hAnsi="Arial" w:cs="Arial"/>
          <w:sz w:val="20"/>
          <w:szCs w:val="20"/>
          <w:lang w:val="pl-PL"/>
        </w:rPr>
        <w:t>w zakresie dokumentów lub oświadczeń, które każdego z nich dotyczą</w:t>
      </w:r>
      <w:r w:rsidR="008201D8">
        <w:rPr>
          <w:rFonts w:ascii="Arial" w:hAnsi="Arial" w:cs="Arial"/>
          <w:sz w:val="20"/>
          <w:szCs w:val="20"/>
          <w:lang w:val="pl-PL"/>
        </w:rPr>
        <w:t xml:space="preserve">. </w:t>
      </w:r>
    </w:p>
    <w:p w:rsidR="00254852" w:rsidRDefault="00254852" w:rsidP="00254852">
      <w:pPr>
        <w:pStyle w:val="Akapitzlist"/>
        <w:rPr>
          <w:rFonts w:ascii="Arial" w:hAnsi="Arial" w:cs="Arial"/>
          <w:sz w:val="20"/>
          <w:szCs w:val="20"/>
          <w:lang w:val="pl-PL"/>
        </w:rPr>
      </w:pPr>
    </w:p>
    <w:p w:rsidR="00254852" w:rsidRPr="00254852" w:rsidRDefault="00254852" w:rsidP="00DA3868">
      <w:pPr>
        <w:pStyle w:val="Akapitzlist"/>
        <w:numPr>
          <w:ilvl w:val="0"/>
          <w:numId w:val="37"/>
        </w:numPr>
        <w:ind w:left="426" w:hanging="426"/>
        <w:jc w:val="both"/>
        <w:rPr>
          <w:rFonts w:ascii="Arial" w:hAnsi="Arial" w:cs="Arial"/>
          <w:sz w:val="20"/>
          <w:szCs w:val="20"/>
          <w:lang w:val="pl-PL"/>
        </w:rPr>
      </w:pPr>
      <w:r w:rsidRPr="00254852">
        <w:rPr>
          <w:rFonts w:ascii="Arial" w:hAnsi="Arial" w:cs="Arial"/>
          <w:sz w:val="20"/>
          <w:szCs w:val="20"/>
          <w:lang w:val="pl-PL"/>
        </w:rPr>
        <w:lastRenderedPageBreak/>
        <w:t xml:space="preserve">Poświadczenie za zgodność z oryginałem elektronicznej kopii dokumentu lub oświadczenia, o której mowa w </w:t>
      </w:r>
      <w:r w:rsidR="00BD03DA">
        <w:rPr>
          <w:rFonts w:ascii="Arial" w:hAnsi="Arial" w:cs="Arial"/>
          <w:sz w:val="20"/>
          <w:szCs w:val="20"/>
          <w:lang w:val="pl-PL"/>
        </w:rPr>
        <w:t>pkt</w:t>
      </w:r>
      <w:r w:rsidR="00A73F0E">
        <w:rPr>
          <w:rFonts w:ascii="Arial" w:hAnsi="Arial" w:cs="Arial"/>
          <w:sz w:val="20"/>
          <w:szCs w:val="20"/>
          <w:lang w:val="pl-PL"/>
        </w:rPr>
        <w:t>.</w:t>
      </w:r>
      <w:r w:rsidR="00BD03DA">
        <w:rPr>
          <w:rFonts w:ascii="Arial" w:hAnsi="Arial" w:cs="Arial"/>
          <w:sz w:val="20"/>
          <w:szCs w:val="20"/>
          <w:lang w:val="pl-PL"/>
        </w:rPr>
        <w:t xml:space="preserve"> 1</w:t>
      </w:r>
      <w:r w:rsidR="00D85314">
        <w:rPr>
          <w:rFonts w:ascii="Arial" w:hAnsi="Arial" w:cs="Arial"/>
          <w:sz w:val="20"/>
          <w:szCs w:val="20"/>
          <w:lang w:val="pl-PL"/>
        </w:rPr>
        <w:t>1</w:t>
      </w:r>
      <w:r w:rsidRPr="00254852">
        <w:rPr>
          <w:rFonts w:ascii="Arial" w:hAnsi="Arial" w:cs="Arial"/>
          <w:sz w:val="20"/>
          <w:szCs w:val="20"/>
          <w:lang w:val="pl-PL"/>
        </w:rPr>
        <w:t xml:space="preserve"> następuje przy użyciu </w:t>
      </w:r>
      <w:r w:rsidRPr="000E2B61">
        <w:rPr>
          <w:rFonts w:ascii="Arial" w:hAnsi="Arial" w:cs="Arial"/>
          <w:b/>
          <w:sz w:val="20"/>
          <w:szCs w:val="20"/>
          <w:lang w:val="pl-PL"/>
        </w:rPr>
        <w:t>kwalifikowanego podpisu elektronicznego</w:t>
      </w:r>
      <w:r w:rsidRPr="00254852">
        <w:rPr>
          <w:rFonts w:ascii="Arial" w:hAnsi="Arial" w:cs="Arial"/>
          <w:sz w:val="20"/>
          <w:szCs w:val="20"/>
          <w:lang w:val="pl-PL"/>
        </w:rPr>
        <w:t>.</w:t>
      </w:r>
    </w:p>
    <w:p w:rsidR="00254852" w:rsidRDefault="00254852" w:rsidP="00254852">
      <w:pPr>
        <w:pStyle w:val="Akapitzlist"/>
        <w:ind w:left="426"/>
        <w:jc w:val="both"/>
        <w:rPr>
          <w:rFonts w:ascii="Arial" w:hAnsi="Arial" w:cs="Arial"/>
          <w:sz w:val="20"/>
          <w:szCs w:val="20"/>
          <w:lang w:val="pl-PL"/>
        </w:rPr>
      </w:pPr>
    </w:p>
    <w:p w:rsidR="00254852" w:rsidRPr="00BD03DA" w:rsidRDefault="00254852" w:rsidP="00DA3868">
      <w:pPr>
        <w:pStyle w:val="Akapitzlist"/>
        <w:numPr>
          <w:ilvl w:val="0"/>
          <w:numId w:val="37"/>
        </w:numPr>
        <w:ind w:left="426" w:hanging="426"/>
        <w:jc w:val="both"/>
        <w:rPr>
          <w:rFonts w:ascii="Arial" w:hAnsi="Arial" w:cs="Arial"/>
          <w:sz w:val="20"/>
          <w:szCs w:val="20"/>
          <w:lang w:val="pl-PL"/>
        </w:rPr>
      </w:pPr>
      <w:r w:rsidRPr="00C66CF1">
        <w:rPr>
          <w:rFonts w:ascii="Arial" w:hAnsi="Arial" w:cs="Arial"/>
          <w:sz w:val="20"/>
          <w:szCs w:val="20"/>
          <w:lang w:val="pl-PL"/>
        </w:rPr>
        <w:t xml:space="preserve">Dokumenty składane </w:t>
      </w:r>
      <w:r w:rsidRPr="00C66CF1">
        <w:rPr>
          <w:rFonts w:ascii="Arial" w:hAnsi="Arial" w:cs="Arial"/>
          <w:b/>
          <w:sz w:val="20"/>
          <w:szCs w:val="20"/>
          <w:lang w:val="pl-PL"/>
        </w:rPr>
        <w:t>w języku obcym</w:t>
      </w:r>
      <w:r w:rsidRPr="00C66CF1">
        <w:rPr>
          <w:rFonts w:ascii="Arial" w:hAnsi="Arial" w:cs="Arial"/>
          <w:sz w:val="20"/>
          <w:szCs w:val="20"/>
          <w:lang w:val="pl-PL"/>
        </w:rPr>
        <w:t xml:space="preserve"> muszą być złożone z </w:t>
      </w:r>
      <w:r w:rsidRPr="00C66CF1">
        <w:rPr>
          <w:rFonts w:ascii="Arial" w:hAnsi="Arial" w:cs="Arial"/>
          <w:b/>
          <w:sz w:val="20"/>
          <w:szCs w:val="20"/>
          <w:lang w:val="pl-PL"/>
        </w:rPr>
        <w:t>tłumaczeniem na język polski podpisanym przez osobę, która je sporządziła</w:t>
      </w:r>
      <w:r w:rsidRPr="00C66CF1">
        <w:rPr>
          <w:rFonts w:ascii="Arial" w:hAnsi="Arial" w:cs="Arial"/>
          <w:sz w:val="20"/>
          <w:szCs w:val="20"/>
          <w:lang w:val="pl-PL"/>
        </w:rPr>
        <w:t>, a jeżeli jest składane w kopii powinna być poświadczona za zgodność z oryginałem przez Wykonawcę</w:t>
      </w:r>
      <w:r w:rsidRPr="00301007">
        <w:rPr>
          <w:rFonts w:ascii="Arial" w:hAnsi="Arial" w:cs="Arial"/>
          <w:sz w:val="20"/>
          <w:szCs w:val="20"/>
          <w:lang w:val="pl-PL"/>
        </w:rPr>
        <w:t>.</w:t>
      </w:r>
    </w:p>
    <w:p w:rsidR="0032015D" w:rsidRPr="00C66CF1" w:rsidRDefault="0032015D" w:rsidP="00DA3868">
      <w:pPr>
        <w:pStyle w:val="Nagwek5"/>
        <w:widowControl w:val="0"/>
        <w:numPr>
          <w:ilvl w:val="0"/>
          <w:numId w:val="37"/>
        </w:numPr>
        <w:autoSpaceDE w:val="0"/>
        <w:ind w:left="426" w:hanging="426"/>
        <w:jc w:val="both"/>
        <w:rPr>
          <w:rFonts w:ascii="Arial" w:hAnsi="Arial" w:cs="Arial"/>
          <w:b w:val="0"/>
          <w:i w:val="0"/>
          <w:sz w:val="20"/>
          <w:szCs w:val="20"/>
          <w:lang w:val="pl-PL"/>
        </w:rPr>
      </w:pPr>
      <w:r w:rsidRPr="00BD03DA">
        <w:rPr>
          <w:rFonts w:ascii="Arial" w:hAnsi="Arial" w:cs="Arial"/>
          <w:b w:val="0"/>
          <w:i w:val="0"/>
          <w:sz w:val="20"/>
          <w:szCs w:val="20"/>
          <w:lang w:val="pl-PL"/>
        </w:rPr>
        <w:t>Jeżeli</w:t>
      </w:r>
      <w:r w:rsidRPr="00C66CF1">
        <w:rPr>
          <w:rFonts w:ascii="Arial" w:hAnsi="Arial" w:cs="Arial"/>
          <w:b w:val="0"/>
          <w:i w:val="0"/>
          <w:sz w:val="20"/>
          <w:szCs w:val="20"/>
          <w:lang w:val="pl-PL"/>
        </w:rPr>
        <w:t xml:space="preserve"> oryginał dokumentu lub oświadczenia potwierdzający spełnienie warunków udziału </w:t>
      </w:r>
      <w:r>
        <w:rPr>
          <w:rFonts w:ascii="Arial" w:hAnsi="Arial" w:cs="Arial"/>
          <w:b w:val="0"/>
          <w:i w:val="0"/>
          <w:sz w:val="20"/>
          <w:szCs w:val="20"/>
          <w:lang w:val="pl-PL"/>
        </w:rPr>
        <w:br/>
      </w:r>
      <w:r w:rsidRPr="00C66CF1">
        <w:rPr>
          <w:rFonts w:ascii="Arial" w:hAnsi="Arial" w:cs="Arial"/>
          <w:b w:val="0"/>
          <w:i w:val="0"/>
          <w:sz w:val="20"/>
          <w:szCs w:val="20"/>
          <w:lang w:val="pl-PL"/>
        </w:rPr>
        <w:t xml:space="preserve">w postępowaniu, brak podstaw wykluczenia lub że oferowane dostawy, usługi spełniają wymagania Zamawiającego albo inne dokumenty i oświadczenia </w:t>
      </w:r>
      <w:r w:rsidRPr="00C66CF1">
        <w:rPr>
          <w:rFonts w:ascii="Arial" w:hAnsi="Arial" w:cs="Arial"/>
          <w:i w:val="0"/>
          <w:sz w:val="20"/>
          <w:szCs w:val="20"/>
          <w:lang w:val="pl-PL"/>
        </w:rPr>
        <w:t>nie zostały sporządzone w postaci dokumentu elektronicznego</w:t>
      </w:r>
      <w:r w:rsidRPr="00C66CF1">
        <w:rPr>
          <w:rFonts w:ascii="Arial" w:hAnsi="Arial" w:cs="Arial"/>
          <w:b w:val="0"/>
          <w:i w:val="0"/>
          <w:sz w:val="20"/>
          <w:szCs w:val="20"/>
          <w:lang w:val="pl-PL"/>
        </w:rPr>
        <w:t xml:space="preserve">, </w:t>
      </w:r>
      <w:r w:rsidRPr="00BD03DA">
        <w:rPr>
          <w:rFonts w:ascii="Arial" w:hAnsi="Arial" w:cs="Arial"/>
          <w:b w:val="0"/>
          <w:i w:val="0"/>
          <w:sz w:val="20"/>
          <w:szCs w:val="20"/>
          <w:lang w:val="pl-PL"/>
        </w:rPr>
        <w:t>Wykonawca może</w:t>
      </w:r>
      <w:r w:rsidRPr="00C66CF1">
        <w:rPr>
          <w:rFonts w:ascii="Arial" w:hAnsi="Arial" w:cs="Arial"/>
          <w:i w:val="0"/>
          <w:sz w:val="20"/>
          <w:szCs w:val="20"/>
          <w:lang w:val="pl-PL"/>
        </w:rPr>
        <w:t xml:space="preserve"> </w:t>
      </w:r>
      <w:r w:rsidRPr="00C66CF1">
        <w:rPr>
          <w:rFonts w:ascii="Arial" w:hAnsi="Arial" w:cs="Arial"/>
          <w:b w:val="0"/>
          <w:i w:val="0"/>
          <w:sz w:val="20"/>
          <w:szCs w:val="20"/>
          <w:lang w:val="pl-PL"/>
        </w:rPr>
        <w:t xml:space="preserve">sporządzić i przekazać </w:t>
      </w:r>
      <w:r w:rsidRPr="00C66CF1">
        <w:rPr>
          <w:rFonts w:ascii="Arial" w:hAnsi="Arial" w:cs="Arial"/>
          <w:i w:val="0"/>
          <w:sz w:val="20"/>
          <w:szCs w:val="20"/>
          <w:lang w:val="pl-PL"/>
        </w:rPr>
        <w:t>elektroniczną kopię</w:t>
      </w:r>
      <w:r w:rsidRPr="00C66CF1">
        <w:rPr>
          <w:rFonts w:ascii="Arial" w:hAnsi="Arial" w:cs="Arial"/>
          <w:b w:val="0"/>
          <w:i w:val="0"/>
          <w:sz w:val="20"/>
          <w:szCs w:val="20"/>
          <w:lang w:val="pl-PL"/>
        </w:rPr>
        <w:t xml:space="preserve"> posiadanego dokumentu lub oświadczenia.</w:t>
      </w:r>
    </w:p>
    <w:p w:rsidR="0032015D" w:rsidRPr="00C66CF1" w:rsidRDefault="0032015D" w:rsidP="0032015D">
      <w:pPr>
        <w:ind w:left="426" w:hanging="284"/>
        <w:jc w:val="both"/>
        <w:rPr>
          <w:rFonts w:ascii="Arial" w:hAnsi="Arial" w:cs="Arial"/>
          <w:sz w:val="20"/>
          <w:szCs w:val="20"/>
          <w:lang w:val="pl-PL" w:bidi="ar-SA"/>
        </w:rPr>
      </w:pPr>
    </w:p>
    <w:p w:rsidR="0032015D" w:rsidRPr="00323B26" w:rsidRDefault="0032015D" w:rsidP="00DA3868">
      <w:pPr>
        <w:pStyle w:val="Akapitzlist"/>
        <w:numPr>
          <w:ilvl w:val="0"/>
          <w:numId w:val="37"/>
        </w:numPr>
        <w:ind w:left="426" w:hanging="426"/>
        <w:jc w:val="both"/>
        <w:rPr>
          <w:rFonts w:ascii="Arial" w:hAnsi="Arial" w:cs="Arial"/>
          <w:sz w:val="20"/>
          <w:szCs w:val="20"/>
          <w:lang w:val="pl-PL" w:bidi="ar-SA"/>
        </w:rPr>
      </w:pPr>
      <w:r w:rsidRPr="00323B26">
        <w:rPr>
          <w:rFonts w:ascii="Arial" w:hAnsi="Arial" w:cs="Arial"/>
          <w:b/>
          <w:sz w:val="20"/>
          <w:szCs w:val="20"/>
          <w:lang w:val="pl-PL" w:bidi="ar-SA"/>
        </w:rPr>
        <w:t>Wykonawca może</w:t>
      </w:r>
      <w:r w:rsidRPr="00323B26">
        <w:rPr>
          <w:rFonts w:ascii="Arial" w:hAnsi="Arial" w:cs="Arial"/>
          <w:sz w:val="20"/>
          <w:szCs w:val="20"/>
          <w:lang w:val="pl-PL" w:bidi="ar-SA"/>
        </w:rPr>
        <w:t xml:space="preserve"> sporządzić elektroniczną kopię dokumentu lub oświadczenia sporządzonego pierwotnie w postaci papierowej czyli np. skan lub zdjęcie aparatem fotograficznym, które </w:t>
      </w:r>
      <w:r w:rsidRPr="00323B26">
        <w:rPr>
          <w:rFonts w:ascii="Arial" w:hAnsi="Arial" w:cs="Arial"/>
          <w:b/>
          <w:sz w:val="20"/>
          <w:szCs w:val="20"/>
          <w:lang w:val="pl-PL" w:bidi="ar-SA"/>
        </w:rPr>
        <w:t>muszą zostać potwierdzone za zgodność z oryginałem</w:t>
      </w:r>
      <w:r w:rsidRPr="00323B26">
        <w:rPr>
          <w:rFonts w:ascii="Arial" w:hAnsi="Arial" w:cs="Arial"/>
          <w:sz w:val="20"/>
          <w:szCs w:val="20"/>
          <w:lang w:val="pl-PL" w:bidi="ar-SA"/>
        </w:rPr>
        <w:t xml:space="preserve"> przy użyciu kwalifikowanego podpisu elektronicznego </w:t>
      </w:r>
      <w:r w:rsidRPr="00BD03DA">
        <w:rPr>
          <w:rFonts w:ascii="Arial" w:hAnsi="Arial" w:cs="Arial"/>
          <w:sz w:val="20"/>
          <w:szCs w:val="20"/>
          <w:lang w:val="pl-PL" w:bidi="ar-SA"/>
        </w:rPr>
        <w:t>przez Wykonawcę</w:t>
      </w:r>
      <w:r w:rsidRPr="00323B26">
        <w:rPr>
          <w:rFonts w:ascii="Arial" w:hAnsi="Arial" w:cs="Arial"/>
          <w:sz w:val="20"/>
          <w:szCs w:val="20"/>
          <w:lang w:val="pl-PL" w:bidi="ar-SA"/>
        </w:rPr>
        <w:t xml:space="preserve"> </w:t>
      </w:r>
      <w:r w:rsidRPr="00091E61">
        <w:rPr>
          <w:rFonts w:ascii="Arial" w:hAnsi="Arial" w:cs="Arial"/>
          <w:sz w:val="20"/>
          <w:szCs w:val="20"/>
          <w:lang w:val="pl-PL" w:bidi="ar-SA"/>
        </w:rPr>
        <w:t xml:space="preserve">albo odpowiednio </w:t>
      </w:r>
      <w:r w:rsidRPr="00091E61">
        <w:rPr>
          <w:rFonts w:ascii="Arial" w:hAnsi="Arial" w:cs="Arial"/>
          <w:b/>
          <w:sz w:val="20"/>
          <w:szCs w:val="20"/>
          <w:lang w:val="pl-PL" w:bidi="ar-SA"/>
        </w:rPr>
        <w:t>przez podmiot</w:t>
      </w:r>
      <w:r w:rsidRPr="00091E61">
        <w:rPr>
          <w:rFonts w:ascii="Arial" w:hAnsi="Arial" w:cs="Arial"/>
          <w:sz w:val="20"/>
          <w:szCs w:val="20"/>
          <w:lang w:val="pl-PL" w:bidi="ar-SA"/>
        </w:rPr>
        <w:t xml:space="preserve">, </w:t>
      </w:r>
      <w:r w:rsidRPr="00091E61">
        <w:rPr>
          <w:rFonts w:ascii="Arial" w:hAnsi="Arial" w:cs="Arial"/>
          <w:b/>
          <w:sz w:val="20"/>
          <w:szCs w:val="20"/>
          <w:lang w:val="pl-PL" w:bidi="ar-SA"/>
        </w:rPr>
        <w:t>na którego zdolnościach lub</w:t>
      </w:r>
      <w:r w:rsidR="008201D8" w:rsidRPr="00091E61">
        <w:rPr>
          <w:rFonts w:ascii="Arial" w:hAnsi="Arial" w:cs="Arial"/>
          <w:b/>
          <w:sz w:val="20"/>
          <w:szCs w:val="20"/>
          <w:lang w:val="pl-PL" w:bidi="ar-SA"/>
        </w:rPr>
        <w:t xml:space="preserve"> sytuacji polega Wykonawca</w:t>
      </w:r>
      <w:r w:rsidR="008201D8" w:rsidRPr="00091E61">
        <w:rPr>
          <w:rFonts w:ascii="Arial" w:hAnsi="Arial" w:cs="Arial"/>
          <w:sz w:val="20"/>
          <w:szCs w:val="20"/>
          <w:lang w:val="pl-PL" w:bidi="ar-SA"/>
        </w:rPr>
        <w:t xml:space="preserve"> lub</w:t>
      </w:r>
      <w:r w:rsidRPr="00091E61">
        <w:rPr>
          <w:rFonts w:ascii="Arial" w:hAnsi="Arial" w:cs="Arial"/>
          <w:sz w:val="20"/>
          <w:szCs w:val="20"/>
          <w:lang w:val="pl-PL" w:bidi="ar-SA"/>
        </w:rPr>
        <w:t xml:space="preserve"> </w:t>
      </w:r>
      <w:r w:rsidRPr="00091E61">
        <w:rPr>
          <w:rFonts w:ascii="Arial" w:hAnsi="Arial" w:cs="Arial"/>
          <w:b/>
          <w:sz w:val="20"/>
          <w:szCs w:val="20"/>
          <w:lang w:val="pl-PL" w:bidi="ar-SA"/>
        </w:rPr>
        <w:t>przez podwykonawcę.</w:t>
      </w:r>
      <w:r w:rsidRPr="00323B26">
        <w:rPr>
          <w:rFonts w:ascii="Arial" w:hAnsi="Arial" w:cs="Arial"/>
          <w:b/>
          <w:sz w:val="20"/>
          <w:szCs w:val="20"/>
          <w:lang w:val="pl-PL" w:bidi="ar-SA"/>
        </w:rPr>
        <w:t xml:space="preserve"> </w:t>
      </w:r>
    </w:p>
    <w:p w:rsidR="0032015D" w:rsidRPr="00C66CF1" w:rsidRDefault="0032015D" w:rsidP="0032015D">
      <w:pPr>
        <w:ind w:left="426" w:hanging="284"/>
        <w:jc w:val="both"/>
        <w:rPr>
          <w:rFonts w:ascii="Arial" w:hAnsi="Arial" w:cs="Arial"/>
          <w:sz w:val="20"/>
          <w:szCs w:val="20"/>
          <w:lang w:val="pl-PL" w:bidi="ar-SA"/>
        </w:rPr>
      </w:pPr>
    </w:p>
    <w:p w:rsidR="006A6C8E" w:rsidRPr="00FB6379" w:rsidRDefault="0032015D" w:rsidP="00DA3868">
      <w:pPr>
        <w:pStyle w:val="Akapitzlist"/>
        <w:numPr>
          <w:ilvl w:val="0"/>
          <w:numId w:val="37"/>
        </w:numPr>
        <w:ind w:left="426" w:hanging="426"/>
        <w:jc w:val="both"/>
        <w:rPr>
          <w:rFonts w:ascii="Arial" w:hAnsi="Arial" w:cs="Arial"/>
          <w:sz w:val="20"/>
          <w:szCs w:val="20"/>
          <w:u w:val="single"/>
          <w:lang w:val="pl-PL" w:bidi="ar-SA"/>
        </w:rPr>
      </w:pPr>
      <w:r w:rsidRPr="00FB6379">
        <w:rPr>
          <w:rFonts w:ascii="Arial" w:hAnsi="Arial" w:cs="Arial"/>
          <w:b/>
          <w:sz w:val="20"/>
          <w:szCs w:val="20"/>
          <w:lang w:val="pl-PL" w:bidi="ar-SA"/>
        </w:rPr>
        <w:t>Jeżeli</w:t>
      </w:r>
      <w:r w:rsidRPr="00FB6379">
        <w:rPr>
          <w:rFonts w:ascii="Arial" w:hAnsi="Arial" w:cs="Arial"/>
          <w:sz w:val="20"/>
          <w:szCs w:val="20"/>
          <w:lang w:val="pl-PL" w:bidi="ar-SA"/>
        </w:rPr>
        <w:t xml:space="preserve"> Wykonawca przesyła </w:t>
      </w:r>
      <w:r w:rsidRPr="00FB6379">
        <w:rPr>
          <w:rFonts w:ascii="Arial" w:hAnsi="Arial" w:cs="Arial"/>
          <w:b/>
          <w:sz w:val="20"/>
          <w:szCs w:val="20"/>
          <w:lang w:val="pl-PL" w:bidi="ar-SA"/>
        </w:rPr>
        <w:t>jednocześnie spakowane</w:t>
      </w:r>
      <w:r w:rsidRPr="00FB6379">
        <w:rPr>
          <w:rFonts w:ascii="Arial" w:hAnsi="Arial" w:cs="Arial"/>
          <w:sz w:val="20"/>
          <w:szCs w:val="20"/>
          <w:lang w:val="pl-PL" w:bidi="ar-SA"/>
        </w:rPr>
        <w:t>, lub skompresowane (w paczce) kilka dokumentów</w:t>
      </w:r>
      <w:r w:rsidR="00AD47C4" w:rsidRPr="00FB6379">
        <w:rPr>
          <w:rFonts w:ascii="Arial" w:hAnsi="Arial" w:cs="Arial"/>
          <w:sz w:val="20"/>
          <w:szCs w:val="20"/>
          <w:lang w:val="pl-PL" w:bidi="ar-SA"/>
        </w:rPr>
        <w:t>, oświadczeń</w:t>
      </w:r>
      <w:r w:rsidRPr="00FB6379">
        <w:rPr>
          <w:rFonts w:ascii="Arial" w:hAnsi="Arial" w:cs="Arial"/>
          <w:sz w:val="20"/>
          <w:szCs w:val="20"/>
          <w:lang w:val="pl-PL" w:bidi="ar-SA"/>
        </w:rPr>
        <w:t xml:space="preserve"> wymagających potwierdzenia za zgodność z oryginałem nie musi tego robić oddzielnie dla każdego dokumentu, </w:t>
      </w:r>
      <w:r w:rsidRPr="00FB6379">
        <w:rPr>
          <w:rFonts w:ascii="Arial" w:hAnsi="Arial" w:cs="Arial"/>
          <w:b/>
          <w:sz w:val="20"/>
          <w:szCs w:val="20"/>
          <w:lang w:val="pl-PL" w:bidi="ar-SA"/>
        </w:rPr>
        <w:t>może potwierdzić jednym podpisem</w:t>
      </w:r>
      <w:r w:rsidRPr="00FB6379">
        <w:rPr>
          <w:rFonts w:ascii="Arial" w:hAnsi="Arial" w:cs="Arial"/>
          <w:sz w:val="20"/>
          <w:szCs w:val="20"/>
          <w:lang w:val="pl-PL" w:bidi="ar-SA"/>
        </w:rPr>
        <w:t xml:space="preserve"> elektronicznym całą paczkę dokumentów.</w:t>
      </w:r>
      <w:r w:rsidR="0080288D" w:rsidRPr="00FB6379">
        <w:rPr>
          <w:rFonts w:ascii="Arial" w:hAnsi="Arial" w:cs="Arial"/>
          <w:sz w:val="20"/>
          <w:szCs w:val="20"/>
          <w:lang w:val="pl-PL" w:bidi="ar-SA"/>
        </w:rPr>
        <w:t xml:space="preserve"> </w:t>
      </w:r>
      <w:r w:rsidR="006A6C8E" w:rsidRPr="00FB6379">
        <w:rPr>
          <w:rFonts w:ascii="Arial" w:hAnsi="Arial" w:cs="Arial"/>
          <w:sz w:val="20"/>
          <w:szCs w:val="20"/>
          <w:u w:val="single"/>
          <w:lang w:val="pl-PL" w:bidi="ar-SA"/>
        </w:rPr>
        <w:t>Zasada określona w zadaniu poprzedzającym nie dotyczy dokumentów określonych w pkt. 9 (oferta i JEDZ) oraz pkt. 10 (pełnomocnictwa), z których każdy powinien być obligatoryjnie sporządzony jako oryginał, w wersji elektronicznej i oddzielnie podpisany kwalifikowanym podpisem elektronicznym, przed spakowaniem.</w:t>
      </w:r>
    </w:p>
    <w:p w:rsidR="006A6C8E" w:rsidRPr="00FB6379" w:rsidRDefault="006A6C8E" w:rsidP="006A6C8E">
      <w:pPr>
        <w:pStyle w:val="Akapitzlist"/>
        <w:rPr>
          <w:rFonts w:ascii="Arial" w:hAnsi="Arial" w:cs="Arial"/>
          <w:sz w:val="20"/>
          <w:szCs w:val="20"/>
          <w:lang w:val="pl-PL" w:bidi="ar-SA"/>
        </w:rPr>
      </w:pPr>
    </w:p>
    <w:p w:rsidR="006A6C8E" w:rsidRPr="006A6C8E" w:rsidRDefault="006A6C8E" w:rsidP="00DA3868">
      <w:pPr>
        <w:pStyle w:val="Akapitzlist"/>
        <w:numPr>
          <w:ilvl w:val="0"/>
          <w:numId w:val="37"/>
        </w:numPr>
        <w:ind w:left="426" w:hanging="426"/>
        <w:jc w:val="both"/>
        <w:rPr>
          <w:rFonts w:ascii="Arial" w:hAnsi="Arial" w:cs="Arial"/>
          <w:sz w:val="20"/>
          <w:szCs w:val="20"/>
          <w:u w:val="single"/>
          <w:lang w:val="pl-PL" w:bidi="ar-SA"/>
        </w:rPr>
      </w:pPr>
      <w:r w:rsidRPr="00FB6379">
        <w:rPr>
          <w:rFonts w:ascii="Arial" w:hAnsi="Arial" w:cs="Arial"/>
          <w:sz w:val="20"/>
          <w:szCs w:val="20"/>
          <w:lang w:val="pl-PL" w:bidi="ar-SA"/>
        </w:rPr>
        <w:t>Dla zabezpieczenia przed przypadkową omyłką wskazane jest jednak podpisanie kwalifikowanym podpisem elektronicznym każdego z dokumentów przed spakowaniem</w:t>
      </w:r>
      <w:r>
        <w:rPr>
          <w:rFonts w:ascii="Arial" w:hAnsi="Arial" w:cs="Arial"/>
          <w:sz w:val="20"/>
          <w:szCs w:val="20"/>
          <w:lang w:val="pl-PL" w:bidi="ar-SA"/>
        </w:rPr>
        <w:t>.</w:t>
      </w:r>
    </w:p>
    <w:p w:rsidR="006A6C8E" w:rsidRPr="006A6C8E" w:rsidRDefault="006A6C8E" w:rsidP="006A6C8E">
      <w:pPr>
        <w:pStyle w:val="Akapitzlist"/>
        <w:rPr>
          <w:rFonts w:ascii="Arial" w:hAnsi="Arial" w:cs="Arial"/>
          <w:sz w:val="20"/>
          <w:szCs w:val="20"/>
          <w:u w:val="single"/>
          <w:lang w:val="pl-PL" w:bidi="ar-SA"/>
        </w:rPr>
      </w:pPr>
    </w:p>
    <w:p w:rsidR="006A6C8E" w:rsidRPr="006A6C8E" w:rsidRDefault="006A6C8E" w:rsidP="006A6C8E">
      <w:pPr>
        <w:pStyle w:val="Akapitzlist"/>
        <w:rPr>
          <w:rFonts w:ascii="Arial" w:hAnsi="Arial" w:cs="Arial"/>
          <w:sz w:val="20"/>
          <w:szCs w:val="20"/>
          <w:u w:val="single"/>
          <w:lang w:val="pl-PL" w:bidi="ar-SA"/>
        </w:rPr>
      </w:pPr>
    </w:p>
    <w:p w:rsidR="008D065D" w:rsidRPr="000E7163" w:rsidRDefault="008D065D" w:rsidP="00DA3868">
      <w:pPr>
        <w:pStyle w:val="Akapitzlist"/>
        <w:numPr>
          <w:ilvl w:val="3"/>
          <w:numId w:val="28"/>
        </w:numPr>
        <w:tabs>
          <w:tab w:val="left" w:pos="426"/>
        </w:tabs>
        <w:spacing w:line="200" w:lineRule="atLeast"/>
        <w:ind w:hanging="3240"/>
        <w:jc w:val="both"/>
        <w:rPr>
          <w:rFonts w:ascii="Arial" w:hAnsi="Arial" w:cs="Arial"/>
          <w:sz w:val="20"/>
          <w:szCs w:val="20"/>
          <w:lang w:val="pl-PL"/>
        </w:rPr>
      </w:pPr>
      <w:r w:rsidRPr="000E7163">
        <w:rPr>
          <w:rFonts w:ascii="Arial" w:hAnsi="Arial" w:cs="Arial"/>
          <w:b/>
          <w:sz w:val="20"/>
          <w:szCs w:val="20"/>
          <w:u w:val="single"/>
          <w:lang w:val="pl-PL"/>
        </w:rPr>
        <w:t>Wyjaśnienia oraz modyfikacja treści specyfikacji</w:t>
      </w:r>
      <w:r w:rsidRPr="000E7163">
        <w:rPr>
          <w:rFonts w:ascii="Arial" w:hAnsi="Arial" w:cs="Arial"/>
          <w:sz w:val="20"/>
          <w:szCs w:val="20"/>
          <w:lang w:val="pl-PL"/>
        </w:rPr>
        <w:t xml:space="preserve"> :</w:t>
      </w:r>
    </w:p>
    <w:p w:rsidR="008D065D" w:rsidRPr="00A73F0E" w:rsidRDefault="00BE4A3C" w:rsidP="00DA3868">
      <w:pPr>
        <w:pStyle w:val="Akapitzlist"/>
        <w:numPr>
          <w:ilvl w:val="0"/>
          <w:numId w:val="35"/>
        </w:numPr>
        <w:tabs>
          <w:tab w:val="left" w:pos="426"/>
        </w:tabs>
        <w:spacing w:line="200" w:lineRule="atLeast"/>
        <w:ind w:left="426" w:hanging="284"/>
        <w:jc w:val="both"/>
        <w:rPr>
          <w:rFonts w:ascii="Arial" w:hAnsi="Arial" w:cs="Arial"/>
          <w:sz w:val="20"/>
          <w:szCs w:val="20"/>
          <w:lang w:val="pl-PL"/>
        </w:rPr>
      </w:pPr>
      <w:r w:rsidRPr="00A73F0E">
        <w:rPr>
          <w:rFonts w:ascii="Arial" w:hAnsi="Arial" w:cs="Arial"/>
          <w:sz w:val="20"/>
          <w:szCs w:val="20"/>
          <w:lang w:val="pl-PL"/>
        </w:rPr>
        <w:t>K</w:t>
      </w:r>
      <w:r w:rsidR="008D065D" w:rsidRPr="00A73F0E">
        <w:rPr>
          <w:rFonts w:ascii="Arial" w:hAnsi="Arial" w:cs="Arial"/>
          <w:sz w:val="20"/>
          <w:szCs w:val="20"/>
          <w:lang w:val="pl-PL"/>
        </w:rPr>
        <w:t xml:space="preserve">ażdy </w:t>
      </w:r>
      <w:r w:rsidR="007B13F6" w:rsidRPr="00A73F0E">
        <w:rPr>
          <w:rFonts w:ascii="Arial" w:hAnsi="Arial" w:cs="Arial"/>
          <w:sz w:val="20"/>
          <w:szCs w:val="20"/>
          <w:lang w:val="pl-PL"/>
        </w:rPr>
        <w:t>W</w:t>
      </w:r>
      <w:r w:rsidR="008D065D" w:rsidRPr="00A73F0E">
        <w:rPr>
          <w:rFonts w:ascii="Arial" w:hAnsi="Arial" w:cs="Arial"/>
          <w:sz w:val="20"/>
          <w:szCs w:val="20"/>
          <w:lang w:val="pl-PL"/>
        </w:rPr>
        <w:t>ykonawca ma prawo zwrócić</w:t>
      </w:r>
      <w:r w:rsidR="008201D8" w:rsidRPr="00A73F0E">
        <w:rPr>
          <w:rFonts w:ascii="Arial" w:hAnsi="Arial" w:cs="Arial"/>
          <w:sz w:val="20"/>
          <w:szCs w:val="20"/>
          <w:lang w:val="pl-PL"/>
        </w:rPr>
        <w:t xml:space="preserve"> się do Z</w:t>
      </w:r>
      <w:r w:rsidR="008D065D" w:rsidRPr="00A73F0E">
        <w:rPr>
          <w:rFonts w:ascii="Arial" w:hAnsi="Arial" w:cs="Arial"/>
          <w:sz w:val="20"/>
          <w:szCs w:val="20"/>
          <w:lang w:val="pl-PL"/>
        </w:rPr>
        <w:t>amawiaj</w:t>
      </w:r>
      <w:r w:rsidR="00410419" w:rsidRPr="00A73F0E">
        <w:rPr>
          <w:rFonts w:ascii="Arial" w:hAnsi="Arial" w:cs="Arial"/>
          <w:sz w:val="20"/>
          <w:szCs w:val="20"/>
          <w:lang w:val="pl-PL"/>
        </w:rPr>
        <w:t>ącego o wyjaśnienie treści SIWZ</w:t>
      </w:r>
      <w:r w:rsidR="00DF0867" w:rsidRPr="00A73F0E">
        <w:rPr>
          <w:rFonts w:ascii="Arial" w:hAnsi="Arial" w:cs="Arial"/>
          <w:sz w:val="20"/>
          <w:szCs w:val="20"/>
          <w:lang w:val="pl-PL"/>
        </w:rPr>
        <w:t xml:space="preserve">, </w:t>
      </w:r>
      <w:r w:rsidR="00DF0867" w:rsidRPr="00A73F0E">
        <w:rPr>
          <w:rFonts w:ascii="Arial" w:hAnsi="Arial" w:cs="Arial"/>
          <w:sz w:val="20"/>
          <w:szCs w:val="20"/>
          <w:lang w:val="pl-PL"/>
        </w:rPr>
        <w:br/>
        <w:t>z zachowaniem ustalonych przez Zamawiającego zasad komunikacji elektronicznej</w:t>
      </w:r>
      <w:r w:rsidR="00D9064A" w:rsidRPr="00A73F0E">
        <w:rPr>
          <w:rFonts w:ascii="Arial" w:hAnsi="Arial" w:cs="Arial"/>
          <w:sz w:val="20"/>
          <w:szCs w:val="20"/>
          <w:lang w:val="pl-PL"/>
        </w:rPr>
        <w:t xml:space="preserve"> określonych w pkt. </w:t>
      </w:r>
      <w:r w:rsidR="008201D8" w:rsidRPr="00A73F0E">
        <w:rPr>
          <w:rFonts w:ascii="Arial" w:hAnsi="Arial" w:cs="Arial"/>
          <w:sz w:val="20"/>
          <w:szCs w:val="20"/>
          <w:lang w:val="pl-PL"/>
        </w:rPr>
        <w:t>IX SIWZ</w:t>
      </w:r>
    </w:p>
    <w:p w:rsidR="008D065D" w:rsidRPr="000E7163" w:rsidRDefault="008D065D" w:rsidP="00DA3868">
      <w:pPr>
        <w:pStyle w:val="Akapitzlist"/>
        <w:numPr>
          <w:ilvl w:val="0"/>
          <w:numId w:val="35"/>
        </w:numPr>
        <w:tabs>
          <w:tab w:val="left" w:pos="426"/>
        </w:tabs>
        <w:spacing w:line="200" w:lineRule="atLeast"/>
        <w:ind w:left="426" w:hanging="284"/>
        <w:jc w:val="both"/>
        <w:rPr>
          <w:rFonts w:ascii="Arial" w:hAnsi="Arial" w:cs="Arial"/>
          <w:sz w:val="20"/>
          <w:szCs w:val="20"/>
          <w:lang w:val="pl-PL"/>
        </w:rPr>
      </w:pPr>
      <w:r w:rsidRPr="000E7163">
        <w:rPr>
          <w:rFonts w:ascii="Arial" w:hAnsi="Arial" w:cs="Arial"/>
          <w:sz w:val="20"/>
          <w:szCs w:val="20"/>
          <w:lang w:val="pl-PL"/>
        </w:rPr>
        <w:t xml:space="preserve">Zamawiający jest obowiązany niezwłocznie udzielić wyjaśnień, jednak nie później niż </w:t>
      </w:r>
      <w:r w:rsidRPr="000E7163">
        <w:rPr>
          <w:rFonts w:ascii="Arial" w:hAnsi="Arial" w:cs="Arial"/>
          <w:b/>
          <w:sz w:val="20"/>
          <w:szCs w:val="20"/>
          <w:lang w:val="pl-PL"/>
        </w:rPr>
        <w:t xml:space="preserve">na </w:t>
      </w:r>
      <w:r w:rsidR="00EA70C0" w:rsidRPr="000E7163">
        <w:rPr>
          <w:rFonts w:ascii="Arial" w:hAnsi="Arial" w:cs="Arial"/>
          <w:b/>
          <w:sz w:val="20"/>
          <w:szCs w:val="20"/>
          <w:lang w:val="pl-PL"/>
        </w:rPr>
        <w:t>6</w:t>
      </w:r>
      <w:r w:rsidRPr="000E7163">
        <w:rPr>
          <w:rFonts w:ascii="Arial" w:hAnsi="Arial" w:cs="Arial"/>
          <w:b/>
          <w:sz w:val="20"/>
          <w:szCs w:val="20"/>
          <w:lang w:val="pl-PL"/>
        </w:rPr>
        <w:t xml:space="preserve"> dni</w:t>
      </w:r>
      <w:r w:rsidRPr="000E7163">
        <w:rPr>
          <w:rFonts w:ascii="Arial" w:hAnsi="Arial" w:cs="Arial"/>
          <w:sz w:val="20"/>
          <w:szCs w:val="20"/>
          <w:lang w:val="pl-PL"/>
        </w:rPr>
        <w:t xml:space="preserve"> przed upływem terminu składania ofert – pod warunkiem że wniosek o wyjaśnienie treści </w:t>
      </w:r>
      <w:r w:rsidR="008201D8">
        <w:rPr>
          <w:rFonts w:ascii="Arial" w:hAnsi="Arial" w:cs="Arial"/>
          <w:sz w:val="20"/>
          <w:szCs w:val="20"/>
          <w:lang w:val="pl-PL"/>
        </w:rPr>
        <w:t xml:space="preserve">SIWZ </w:t>
      </w:r>
      <w:r w:rsidRPr="000E7163">
        <w:rPr>
          <w:rFonts w:ascii="Arial" w:hAnsi="Arial" w:cs="Arial"/>
          <w:sz w:val="20"/>
          <w:szCs w:val="20"/>
          <w:lang w:val="pl-PL"/>
        </w:rPr>
        <w:t xml:space="preserve">wpłynie do Zamawiającego nie później niż </w:t>
      </w:r>
      <w:r w:rsidRPr="000E7163">
        <w:rPr>
          <w:rFonts w:ascii="Arial" w:hAnsi="Arial" w:cs="Arial"/>
          <w:b/>
          <w:sz w:val="20"/>
          <w:szCs w:val="20"/>
          <w:lang w:val="pl-PL"/>
        </w:rPr>
        <w:t>do końca dnia</w:t>
      </w:r>
      <w:r w:rsidRPr="000E7163">
        <w:rPr>
          <w:rFonts w:ascii="Arial" w:hAnsi="Arial" w:cs="Arial"/>
          <w:sz w:val="20"/>
          <w:szCs w:val="20"/>
          <w:lang w:val="pl-PL"/>
        </w:rPr>
        <w:t xml:space="preserve">, w którym upływa </w:t>
      </w:r>
      <w:r w:rsidRPr="000E7163">
        <w:rPr>
          <w:rFonts w:ascii="Arial" w:hAnsi="Arial" w:cs="Arial"/>
          <w:b/>
          <w:sz w:val="20"/>
          <w:szCs w:val="20"/>
          <w:lang w:val="pl-PL"/>
        </w:rPr>
        <w:t>połowa wyzna</w:t>
      </w:r>
      <w:r w:rsidR="00BE4A3C" w:rsidRPr="000E7163">
        <w:rPr>
          <w:rFonts w:ascii="Arial" w:hAnsi="Arial" w:cs="Arial"/>
          <w:b/>
          <w:sz w:val="20"/>
          <w:szCs w:val="20"/>
          <w:lang w:val="pl-PL"/>
        </w:rPr>
        <w:t>czonego terminu składania ofert</w:t>
      </w:r>
      <w:r w:rsidR="00410419" w:rsidRPr="000E7163">
        <w:rPr>
          <w:rFonts w:ascii="Arial" w:hAnsi="Arial" w:cs="Arial"/>
          <w:sz w:val="20"/>
          <w:szCs w:val="20"/>
          <w:lang w:val="pl-PL"/>
        </w:rPr>
        <w:t>;</w:t>
      </w:r>
    </w:p>
    <w:p w:rsidR="008D065D" w:rsidRPr="000E7163" w:rsidRDefault="00BE4A3C" w:rsidP="00DA3868">
      <w:pPr>
        <w:pStyle w:val="Akapitzlist"/>
        <w:numPr>
          <w:ilvl w:val="0"/>
          <w:numId w:val="35"/>
        </w:numPr>
        <w:tabs>
          <w:tab w:val="left" w:pos="426"/>
        </w:tabs>
        <w:spacing w:line="200" w:lineRule="atLeast"/>
        <w:ind w:left="426" w:hanging="284"/>
        <w:jc w:val="both"/>
        <w:rPr>
          <w:rFonts w:ascii="Arial" w:hAnsi="Arial" w:cs="Arial"/>
          <w:sz w:val="20"/>
          <w:szCs w:val="20"/>
          <w:lang w:val="pl-PL"/>
        </w:rPr>
      </w:pPr>
      <w:r w:rsidRPr="000E7163">
        <w:rPr>
          <w:rFonts w:ascii="Arial" w:hAnsi="Arial" w:cs="Arial"/>
          <w:sz w:val="20"/>
          <w:szCs w:val="20"/>
          <w:lang w:val="pl-PL"/>
        </w:rPr>
        <w:t>J</w:t>
      </w:r>
      <w:r w:rsidR="008D065D" w:rsidRPr="000E7163">
        <w:rPr>
          <w:rFonts w:ascii="Arial" w:hAnsi="Arial" w:cs="Arial"/>
          <w:sz w:val="20"/>
          <w:szCs w:val="20"/>
          <w:lang w:val="pl-PL"/>
        </w:rPr>
        <w:t xml:space="preserve">eżeli wniosek o wyjaśnienie treści </w:t>
      </w:r>
      <w:proofErr w:type="spellStart"/>
      <w:r w:rsidR="008D065D" w:rsidRPr="000E7163">
        <w:rPr>
          <w:rFonts w:ascii="Arial" w:hAnsi="Arial" w:cs="Arial"/>
          <w:sz w:val="20"/>
          <w:szCs w:val="20"/>
          <w:lang w:val="pl-PL"/>
        </w:rPr>
        <w:t>siwz</w:t>
      </w:r>
      <w:proofErr w:type="spellEnd"/>
      <w:r w:rsidR="008D065D" w:rsidRPr="000E7163">
        <w:rPr>
          <w:rFonts w:ascii="Arial" w:hAnsi="Arial" w:cs="Arial"/>
          <w:sz w:val="20"/>
          <w:szCs w:val="20"/>
          <w:lang w:val="pl-PL"/>
        </w:rPr>
        <w:t xml:space="preserve"> wpłynie po upływie terminu składania w</w:t>
      </w:r>
      <w:r w:rsidR="008201D8">
        <w:rPr>
          <w:rFonts w:ascii="Arial" w:hAnsi="Arial" w:cs="Arial"/>
          <w:sz w:val="20"/>
          <w:szCs w:val="20"/>
          <w:lang w:val="pl-PL"/>
        </w:rPr>
        <w:t xml:space="preserve">niosku </w:t>
      </w:r>
      <w:r w:rsidR="008201D8">
        <w:rPr>
          <w:rFonts w:ascii="Arial" w:hAnsi="Arial" w:cs="Arial"/>
          <w:sz w:val="20"/>
          <w:szCs w:val="20"/>
          <w:lang w:val="pl-PL"/>
        </w:rPr>
        <w:br/>
        <w:t>o którym mowa w pkt. 2</w:t>
      </w:r>
      <w:r w:rsidR="008D065D" w:rsidRPr="000E7163">
        <w:rPr>
          <w:rFonts w:ascii="Arial" w:hAnsi="Arial" w:cs="Arial"/>
          <w:sz w:val="20"/>
          <w:szCs w:val="20"/>
          <w:lang w:val="pl-PL"/>
        </w:rPr>
        <w:t xml:space="preserve"> lub dotyczy udzielonych wyjaśnień, Zamawiający może udzielić wyjaśnień albo poz</w:t>
      </w:r>
      <w:r w:rsidR="00410419" w:rsidRPr="000E7163">
        <w:rPr>
          <w:rFonts w:ascii="Arial" w:hAnsi="Arial" w:cs="Arial"/>
          <w:sz w:val="20"/>
          <w:szCs w:val="20"/>
          <w:lang w:val="pl-PL"/>
        </w:rPr>
        <w:t>ostawić wniosek bez rozpoznania;</w:t>
      </w:r>
    </w:p>
    <w:p w:rsidR="008201D8" w:rsidRPr="00A73F0E" w:rsidRDefault="008D065D" w:rsidP="00DA3868">
      <w:pPr>
        <w:pStyle w:val="Akapitzlist"/>
        <w:numPr>
          <w:ilvl w:val="0"/>
          <w:numId w:val="35"/>
        </w:numPr>
        <w:tabs>
          <w:tab w:val="left" w:pos="426"/>
        </w:tabs>
        <w:spacing w:line="200" w:lineRule="atLeast"/>
        <w:ind w:left="426" w:hanging="284"/>
        <w:jc w:val="both"/>
        <w:rPr>
          <w:rFonts w:ascii="Arial" w:hAnsi="Arial" w:cs="Arial"/>
          <w:sz w:val="20"/>
          <w:szCs w:val="20"/>
          <w:lang w:val="pl-PL"/>
        </w:rPr>
      </w:pPr>
      <w:r w:rsidRPr="00A73F0E">
        <w:rPr>
          <w:rFonts w:ascii="Arial" w:hAnsi="Arial" w:cs="Arial"/>
          <w:sz w:val="20"/>
          <w:szCs w:val="20"/>
          <w:lang w:val="pl-PL"/>
        </w:rPr>
        <w:t>Wyjaśnienia treści specyfikacji oraz jej ewentualne zmiany będą dokonywane na zasad</w:t>
      </w:r>
      <w:r w:rsidR="00410419" w:rsidRPr="00A73F0E">
        <w:rPr>
          <w:rFonts w:ascii="Arial" w:hAnsi="Arial" w:cs="Arial"/>
          <w:sz w:val="20"/>
          <w:szCs w:val="20"/>
          <w:lang w:val="pl-PL"/>
        </w:rPr>
        <w:t xml:space="preserve">ach </w:t>
      </w:r>
      <w:r w:rsidR="00410419" w:rsidRPr="00A73F0E">
        <w:rPr>
          <w:rFonts w:ascii="Arial" w:hAnsi="Arial" w:cs="Arial"/>
          <w:sz w:val="20"/>
          <w:szCs w:val="20"/>
          <w:lang w:val="pl-PL"/>
        </w:rPr>
        <w:br/>
        <w:t>opisanych w art. 38 ustawy</w:t>
      </w:r>
      <w:r w:rsidR="008201D8" w:rsidRPr="00A73F0E">
        <w:rPr>
          <w:rFonts w:ascii="Arial" w:hAnsi="Arial" w:cs="Arial"/>
          <w:sz w:val="20"/>
          <w:szCs w:val="20"/>
          <w:lang w:val="pl-PL"/>
        </w:rPr>
        <w:t xml:space="preserve"> z zachowaniem ustalonych przez Zamawiającego zasad komunikacji elektronicznej określonych w pkt. IX SIWZ</w:t>
      </w:r>
      <w:r w:rsidR="00C10FED" w:rsidRPr="00A73F0E">
        <w:rPr>
          <w:rFonts w:ascii="Arial" w:hAnsi="Arial" w:cs="Arial"/>
          <w:sz w:val="20"/>
          <w:szCs w:val="20"/>
          <w:lang w:val="pl-PL"/>
        </w:rPr>
        <w:t>.</w:t>
      </w:r>
    </w:p>
    <w:p w:rsidR="008D065D" w:rsidRPr="008201D8" w:rsidRDefault="008D065D" w:rsidP="00DA3868">
      <w:pPr>
        <w:pStyle w:val="Akapitzlist"/>
        <w:numPr>
          <w:ilvl w:val="0"/>
          <w:numId w:val="35"/>
        </w:numPr>
        <w:tabs>
          <w:tab w:val="left" w:pos="426"/>
        </w:tabs>
        <w:spacing w:line="200" w:lineRule="atLeast"/>
        <w:ind w:left="426" w:hanging="284"/>
        <w:jc w:val="both"/>
        <w:rPr>
          <w:rFonts w:ascii="Arial" w:hAnsi="Arial" w:cs="Arial"/>
          <w:sz w:val="20"/>
          <w:szCs w:val="20"/>
          <w:lang w:val="pl-PL"/>
        </w:rPr>
      </w:pPr>
      <w:r w:rsidRPr="008201D8">
        <w:rPr>
          <w:rFonts w:ascii="Arial" w:hAnsi="Arial" w:cs="Arial"/>
          <w:sz w:val="20"/>
          <w:szCs w:val="20"/>
          <w:lang w:val="pl-PL"/>
        </w:rPr>
        <w:t>W uzasadnionych przypadkach Zamawiający może przed upływem terminu składania ofert zmienić treść SIWZ. Dokonaną zmianę SIWZ Zamawiający przekazuje niezwłocznie wszystkim wykonawcom, którym przekazano SIWZ, a jeżeli specyfikacja jest udostępniona na stronie internetowej, zam</w:t>
      </w:r>
      <w:r w:rsidR="00410419" w:rsidRPr="008201D8">
        <w:rPr>
          <w:rFonts w:ascii="Arial" w:hAnsi="Arial" w:cs="Arial"/>
          <w:sz w:val="20"/>
          <w:szCs w:val="20"/>
          <w:lang w:val="pl-PL"/>
        </w:rPr>
        <w:t>ieszcza ją także na tej stronie;</w:t>
      </w:r>
    </w:p>
    <w:p w:rsidR="004E3D70" w:rsidRPr="00091E61" w:rsidRDefault="004E3D70" w:rsidP="00DA3868">
      <w:pPr>
        <w:pStyle w:val="Akapitzlist"/>
        <w:numPr>
          <w:ilvl w:val="0"/>
          <w:numId w:val="35"/>
        </w:numPr>
        <w:tabs>
          <w:tab w:val="left" w:pos="426"/>
        </w:tabs>
        <w:spacing w:line="200" w:lineRule="atLeast"/>
        <w:ind w:left="426" w:hanging="284"/>
        <w:jc w:val="both"/>
        <w:rPr>
          <w:rFonts w:ascii="Arial" w:hAnsi="Arial" w:cs="Arial"/>
          <w:sz w:val="20"/>
          <w:szCs w:val="20"/>
          <w:lang w:val="pl-PL"/>
        </w:rPr>
      </w:pPr>
      <w:r w:rsidRPr="00091E61">
        <w:rPr>
          <w:rFonts w:ascii="Arial" w:hAnsi="Arial" w:cs="Arial"/>
          <w:sz w:val="20"/>
          <w:szCs w:val="20"/>
          <w:lang w:val="pl-PL"/>
        </w:rPr>
        <w:t xml:space="preserve">W przypadku zmiany treść specyfikacji nieprowadzącej do zmiany ogłoszenia o zamówieniu, jeżeli jest niezbędny dodatkowy czas na wprowadzenie zmian w ofertach, </w:t>
      </w:r>
      <w:r w:rsidR="00DF0867" w:rsidRPr="00091E61">
        <w:rPr>
          <w:rFonts w:ascii="Arial" w:hAnsi="Arial" w:cs="Arial"/>
          <w:sz w:val="20"/>
          <w:szCs w:val="20"/>
          <w:lang w:val="pl-PL"/>
        </w:rPr>
        <w:t>Z</w:t>
      </w:r>
      <w:r w:rsidRPr="00091E61">
        <w:rPr>
          <w:rFonts w:ascii="Arial" w:hAnsi="Arial" w:cs="Arial"/>
          <w:sz w:val="20"/>
          <w:szCs w:val="20"/>
          <w:lang w:val="pl-PL"/>
        </w:rPr>
        <w:t xml:space="preserve">amawiający przedłuży termin składania ofert i poinformuje o tym Wykonawców oraz obowiązkowo umieści taką informację na </w:t>
      </w:r>
      <w:r w:rsidR="00361D62" w:rsidRPr="00091E61">
        <w:rPr>
          <w:rFonts w:ascii="Arial" w:hAnsi="Arial" w:cs="Arial"/>
          <w:sz w:val="20"/>
          <w:szCs w:val="20"/>
          <w:lang w:val="pl-PL"/>
        </w:rPr>
        <w:t xml:space="preserve">udostępnionej platformie </w:t>
      </w:r>
      <w:r w:rsidR="00A73F0E" w:rsidRPr="00091E61">
        <w:rPr>
          <w:rFonts w:ascii="Arial" w:hAnsi="Arial" w:cs="Arial"/>
          <w:sz w:val="20"/>
          <w:szCs w:val="20"/>
          <w:lang w:val="pl-PL"/>
        </w:rPr>
        <w:t>i</w:t>
      </w:r>
      <w:r w:rsidR="008201D8" w:rsidRPr="00091E61">
        <w:rPr>
          <w:rFonts w:ascii="Arial" w:hAnsi="Arial" w:cs="Arial"/>
          <w:sz w:val="20"/>
          <w:szCs w:val="20"/>
          <w:lang w:val="pl-PL"/>
        </w:rPr>
        <w:t xml:space="preserve"> na swojej stronie internetowej</w:t>
      </w:r>
      <w:r w:rsidR="00361D62" w:rsidRPr="00091E61">
        <w:rPr>
          <w:rFonts w:ascii="Arial" w:hAnsi="Arial" w:cs="Arial"/>
          <w:sz w:val="20"/>
          <w:szCs w:val="20"/>
          <w:lang w:val="pl-PL"/>
        </w:rPr>
        <w:t xml:space="preserve">: </w:t>
      </w:r>
      <w:r w:rsidR="00361D62" w:rsidRPr="00091E61">
        <w:rPr>
          <w:rFonts w:ascii="Arial" w:hAnsi="Arial" w:cs="Arial"/>
          <w:b/>
          <w:sz w:val="20"/>
          <w:szCs w:val="20"/>
          <w:lang w:val="pl-PL"/>
        </w:rPr>
        <w:t>www.kpr.med.pl</w:t>
      </w:r>
      <w:r w:rsidR="00361D62" w:rsidRPr="00091E61">
        <w:rPr>
          <w:rFonts w:ascii="Arial" w:hAnsi="Arial" w:cs="Arial"/>
          <w:color w:val="0066FF"/>
          <w:sz w:val="20"/>
          <w:szCs w:val="20"/>
          <w:lang w:val="pl-PL"/>
        </w:rPr>
        <w:t>.</w:t>
      </w:r>
    </w:p>
    <w:p w:rsidR="00EE4878" w:rsidRPr="00B62F0E" w:rsidRDefault="00EE4878" w:rsidP="000E7163">
      <w:pPr>
        <w:tabs>
          <w:tab w:val="left" w:pos="426"/>
        </w:tabs>
        <w:spacing w:line="200" w:lineRule="atLeast"/>
        <w:ind w:left="426" w:hanging="284"/>
        <w:jc w:val="both"/>
        <w:rPr>
          <w:rFonts w:ascii="Arial" w:hAnsi="Arial" w:cs="Arial"/>
          <w:color w:val="FF0000"/>
          <w:sz w:val="20"/>
          <w:szCs w:val="20"/>
          <w:lang w:val="pl-PL"/>
        </w:rPr>
      </w:pPr>
    </w:p>
    <w:p w:rsidR="00A66E04" w:rsidRPr="00D65313" w:rsidRDefault="00813203" w:rsidP="00A224B7">
      <w:pPr>
        <w:ind w:left="426" w:hanging="426"/>
        <w:jc w:val="both"/>
        <w:rPr>
          <w:rFonts w:ascii="Arial" w:hAnsi="Arial" w:cs="Arial"/>
          <w:b/>
          <w:sz w:val="20"/>
          <w:szCs w:val="20"/>
        </w:rPr>
      </w:pPr>
      <w:r>
        <w:rPr>
          <w:rFonts w:ascii="Arial" w:hAnsi="Arial" w:cs="Arial"/>
          <w:b/>
          <w:sz w:val="20"/>
          <w:szCs w:val="20"/>
        </w:rPr>
        <w:t>X</w:t>
      </w:r>
      <w:r w:rsidR="00E54837">
        <w:rPr>
          <w:rFonts w:ascii="Arial" w:hAnsi="Arial" w:cs="Arial"/>
          <w:b/>
          <w:sz w:val="20"/>
          <w:szCs w:val="20"/>
        </w:rPr>
        <w:t>I</w:t>
      </w:r>
      <w:r w:rsidR="008D065D" w:rsidRPr="00D65313">
        <w:rPr>
          <w:rFonts w:ascii="Arial" w:hAnsi="Arial" w:cs="Arial"/>
          <w:b/>
          <w:sz w:val="20"/>
          <w:szCs w:val="20"/>
        </w:rPr>
        <w:t xml:space="preserve">. </w:t>
      </w:r>
      <w:r w:rsidR="000E7163">
        <w:rPr>
          <w:rFonts w:ascii="Arial" w:hAnsi="Arial" w:cs="Arial"/>
          <w:b/>
          <w:sz w:val="20"/>
          <w:szCs w:val="20"/>
        </w:rPr>
        <w:t xml:space="preserve"> </w:t>
      </w:r>
      <w:proofErr w:type="spellStart"/>
      <w:r w:rsidR="008D065D" w:rsidRPr="00D65313">
        <w:rPr>
          <w:rFonts w:ascii="Arial" w:hAnsi="Arial" w:cs="Arial"/>
          <w:b/>
          <w:sz w:val="20"/>
          <w:szCs w:val="20"/>
          <w:u w:val="single"/>
        </w:rPr>
        <w:t>Wadium</w:t>
      </w:r>
      <w:proofErr w:type="spellEnd"/>
      <w:r w:rsidR="008D065D" w:rsidRPr="00D65313">
        <w:rPr>
          <w:rFonts w:ascii="Arial" w:hAnsi="Arial" w:cs="Arial"/>
          <w:b/>
          <w:sz w:val="20"/>
          <w:szCs w:val="20"/>
        </w:rPr>
        <w:t xml:space="preserve"> :</w:t>
      </w:r>
    </w:p>
    <w:p w:rsidR="008D065D" w:rsidRDefault="008D065D" w:rsidP="00DA3868">
      <w:pPr>
        <w:numPr>
          <w:ilvl w:val="0"/>
          <w:numId w:val="9"/>
        </w:numPr>
        <w:tabs>
          <w:tab w:val="clear" w:pos="720"/>
          <w:tab w:val="num" w:pos="426"/>
        </w:tabs>
        <w:ind w:left="426" w:hanging="426"/>
        <w:jc w:val="both"/>
        <w:rPr>
          <w:rFonts w:ascii="Arial" w:hAnsi="Arial" w:cs="Arial"/>
          <w:sz w:val="20"/>
          <w:szCs w:val="20"/>
          <w:lang w:val="pl-PL"/>
        </w:rPr>
      </w:pPr>
      <w:r w:rsidRPr="004B20BC">
        <w:rPr>
          <w:rFonts w:ascii="Arial" w:hAnsi="Arial" w:cs="Arial"/>
          <w:sz w:val="20"/>
          <w:szCs w:val="20"/>
          <w:lang w:val="pl-PL"/>
        </w:rPr>
        <w:t xml:space="preserve">Oferta winna być zabezpieczona wadium w  wysokości </w:t>
      </w:r>
      <w:r w:rsidR="009148F6">
        <w:rPr>
          <w:rFonts w:ascii="Arial" w:hAnsi="Arial" w:cs="Arial"/>
          <w:sz w:val="20"/>
          <w:szCs w:val="20"/>
          <w:lang w:val="pl-PL"/>
        </w:rPr>
        <w:t>:</w:t>
      </w:r>
      <w:r w:rsidR="008642DC">
        <w:rPr>
          <w:rFonts w:ascii="Arial" w:hAnsi="Arial" w:cs="Arial"/>
          <w:sz w:val="20"/>
          <w:szCs w:val="20"/>
          <w:lang w:val="pl-PL"/>
        </w:rPr>
        <w:t xml:space="preserve"> </w:t>
      </w:r>
      <w:r w:rsidR="008C5C74" w:rsidRPr="00AD47C4">
        <w:rPr>
          <w:rFonts w:ascii="Arial" w:hAnsi="Arial" w:cs="Arial"/>
          <w:b/>
          <w:sz w:val="20"/>
          <w:szCs w:val="20"/>
          <w:lang w:val="pl-PL"/>
        </w:rPr>
        <w:t>40</w:t>
      </w:r>
      <w:r w:rsidR="006A5219" w:rsidRPr="00AD47C4">
        <w:rPr>
          <w:rFonts w:ascii="Arial" w:hAnsi="Arial" w:cs="Arial"/>
          <w:b/>
          <w:sz w:val="20"/>
          <w:szCs w:val="20"/>
          <w:lang w:val="pl-PL"/>
        </w:rPr>
        <w:t> 000</w:t>
      </w:r>
      <w:r w:rsidR="006A5219" w:rsidRPr="00692546">
        <w:rPr>
          <w:rFonts w:ascii="Arial" w:hAnsi="Arial" w:cs="Arial"/>
          <w:b/>
          <w:sz w:val="20"/>
          <w:szCs w:val="20"/>
          <w:lang w:val="pl-PL"/>
        </w:rPr>
        <w:t xml:space="preserve"> PLN</w:t>
      </w:r>
      <w:r w:rsidR="006A5219" w:rsidRPr="00692546">
        <w:rPr>
          <w:rFonts w:ascii="Arial" w:hAnsi="Arial" w:cs="Arial"/>
          <w:sz w:val="20"/>
          <w:szCs w:val="20"/>
          <w:lang w:val="pl-PL"/>
        </w:rPr>
        <w:t>.</w:t>
      </w:r>
    </w:p>
    <w:p w:rsidR="008D065D" w:rsidRDefault="008D065D" w:rsidP="00DA3868">
      <w:pPr>
        <w:numPr>
          <w:ilvl w:val="0"/>
          <w:numId w:val="9"/>
        </w:numPr>
        <w:tabs>
          <w:tab w:val="clear" w:pos="720"/>
          <w:tab w:val="num" w:pos="426"/>
        </w:tabs>
        <w:ind w:left="426" w:hanging="426"/>
        <w:jc w:val="both"/>
        <w:rPr>
          <w:rFonts w:ascii="Arial" w:hAnsi="Arial" w:cs="Arial"/>
          <w:position w:val="2"/>
          <w:sz w:val="20"/>
          <w:szCs w:val="20"/>
          <w:lang w:val="pl-PL"/>
        </w:rPr>
      </w:pPr>
      <w:r w:rsidRPr="0092413E">
        <w:rPr>
          <w:rFonts w:ascii="Arial" w:hAnsi="Arial" w:cs="Arial"/>
          <w:position w:val="2"/>
          <w:sz w:val="20"/>
          <w:szCs w:val="20"/>
          <w:lang w:val="pl-PL"/>
        </w:rPr>
        <w:t xml:space="preserve">Przy wnoszeniu wadium Wykonawca winien </w:t>
      </w:r>
      <w:r w:rsidRPr="006216BC">
        <w:rPr>
          <w:rFonts w:ascii="Arial" w:hAnsi="Arial" w:cs="Arial"/>
          <w:b/>
          <w:position w:val="2"/>
          <w:sz w:val="20"/>
          <w:szCs w:val="20"/>
          <w:lang w:val="pl-PL"/>
        </w:rPr>
        <w:t>podać  numer i nazwę postępowania</w:t>
      </w:r>
      <w:r w:rsidR="006A5219">
        <w:rPr>
          <w:rFonts w:ascii="Arial" w:hAnsi="Arial" w:cs="Arial"/>
          <w:b/>
          <w:position w:val="2"/>
          <w:sz w:val="20"/>
          <w:szCs w:val="20"/>
          <w:lang w:val="pl-PL"/>
        </w:rPr>
        <w:t>.</w:t>
      </w:r>
    </w:p>
    <w:p w:rsidR="008D065D" w:rsidRPr="005B084F" w:rsidRDefault="008D065D" w:rsidP="00DA3868">
      <w:pPr>
        <w:numPr>
          <w:ilvl w:val="0"/>
          <w:numId w:val="9"/>
        </w:numPr>
        <w:tabs>
          <w:tab w:val="clear" w:pos="720"/>
          <w:tab w:val="num" w:pos="426"/>
        </w:tabs>
        <w:ind w:left="426" w:hanging="426"/>
        <w:jc w:val="both"/>
        <w:rPr>
          <w:rFonts w:ascii="Arial" w:hAnsi="Arial" w:cs="Arial"/>
          <w:position w:val="2"/>
          <w:sz w:val="20"/>
          <w:szCs w:val="20"/>
          <w:lang w:val="pl-PL"/>
        </w:rPr>
      </w:pPr>
      <w:r w:rsidRPr="0092413E">
        <w:rPr>
          <w:rFonts w:ascii="Arial" w:hAnsi="Arial" w:cs="Arial"/>
          <w:b/>
          <w:position w:val="2"/>
          <w:sz w:val="20"/>
          <w:szCs w:val="20"/>
          <w:lang w:val="pl-PL"/>
        </w:rPr>
        <w:t>Termin wnoszenia wadium</w:t>
      </w:r>
      <w:r w:rsidRPr="0092413E">
        <w:rPr>
          <w:rFonts w:ascii="Arial" w:hAnsi="Arial" w:cs="Arial"/>
          <w:position w:val="2"/>
          <w:sz w:val="20"/>
          <w:szCs w:val="20"/>
          <w:lang w:val="pl-PL"/>
        </w:rPr>
        <w:t xml:space="preserve"> upływa wraz z upływem terminu składania ofert tj. dnia</w:t>
      </w:r>
      <w:r w:rsidR="00D0534C">
        <w:rPr>
          <w:rFonts w:ascii="Arial" w:hAnsi="Arial" w:cs="Arial"/>
          <w:position w:val="2"/>
          <w:sz w:val="20"/>
          <w:szCs w:val="20"/>
          <w:lang w:val="pl-PL"/>
        </w:rPr>
        <w:t xml:space="preserve"> </w:t>
      </w:r>
      <w:r w:rsidR="002E484C">
        <w:rPr>
          <w:rFonts w:ascii="Arial" w:hAnsi="Arial" w:cs="Arial"/>
          <w:b/>
          <w:position w:val="2"/>
          <w:sz w:val="20"/>
          <w:szCs w:val="20"/>
          <w:lang w:val="pl-PL"/>
        </w:rPr>
        <w:t>19.11</w:t>
      </w:r>
      <w:bookmarkStart w:id="16" w:name="_GoBack"/>
      <w:bookmarkEnd w:id="16"/>
      <w:r w:rsidRPr="000B5F52">
        <w:rPr>
          <w:rFonts w:ascii="Arial" w:hAnsi="Arial" w:cs="Arial"/>
          <w:b/>
          <w:position w:val="2"/>
          <w:sz w:val="20"/>
          <w:szCs w:val="20"/>
          <w:lang w:val="pl-PL"/>
        </w:rPr>
        <w:t>.201</w:t>
      </w:r>
      <w:r w:rsidR="005B084F" w:rsidRPr="000B5F52">
        <w:rPr>
          <w:rFonts w:ascii="Arial" w:hAnsi="Arial" w:cs="Arial"/>
          <w:b/>
          <w:position w:val="2"/>
          <w:sz w:val="20"/>
          <w:szCs w:val="20"/>
          <w:lang w:val="pl-PL"/>
        </w:rPr>
        <w:t>9</w:t>
      </w:r>
      <w:r w:rsidRPr="000B5F52">
        <w:rPr>
          <w:rFonts w:ascii="Arial" w:hAnsi="Arial" w:cs="Arial"/>
          <w:b/>
          <w:position w:val="2"/>
          <w:sz w:val="20"/>
          <w:szCs w:val="20"/>
          <w:lang w:val="pl-PL"/>
        </w:rPr>
        <w:t xml:space="preserve"> r</w:t>
      </w:r>
      <w:r w:rsidRPr="0092413E">
        <w:rPr>
          <w:rFonts w:ascii="Arial" w:hAnsi="Arial" w:cs="Arial"/>
          <w:b/>
          <w:position w:val="2"/>
          <w:sz w:val="20"/>
          <w:szCs w:val="20"/>
          <w:lang w:val="pl-PL"/>
        </w:rPr>
        <w:t>.</w:t>
      </w:r>
      <w:r w:rsidR="00AD47C4">
        <w:rPr>
          <w:rFonts w:ascii="Arial" w:hAnsi="Arial" w:cs="Arial"/>
          <w:b/>
          <w:position w:val="2"/>
          <w:sz w:val="20"/>
          <w:szCs w:val="20"/>
          <w:lang w:val="pl-PL"/>
        </w:rPr>
        <w:t xml:space="preserve"> </w:t>
      </w:r>
      <w:r w:rsidRPr="0092413E">
        <w:rPr>
          <w:rFonts w:ascii="Arial" w:hAnsi="Arial" w:cs="Arial"/>
          <w:b/>
          <w:position w:val="2"/>
          <w:sz w:val="20"/>
          <w:szCs w:val="20"/>
          <w:lang w:val="pl-PL"/>
        </w:rPr>
        <w:t>do godz</w:t>
      </w:r>
      <w:r w:rsidRPr="0092413E">
        <w:rPr>
          <w:rFonts w:ascii="Arial" w:hAnsi="Arial" w:cs="Arial"/>
          <w:position w:val="2"/>
          <w:sz w:val="20"/>
          <w:szCs w:val="20"/>
          <w:lang w:val="pl-PL"/>
        </w:rPr>
        <w:t xml:space="preserve">. </w:t>
      </w:r>
      <w:r w:rsidRPr="005B084F">
        <w:rPr>
          <w:rFonts w:ascii="Arial" w:hAnsi="Arial" w:cs="Arial"/>
          <w:b/>
          <w:position w:val="2"/>
          <w:sz w:val="20"/>
          <w:szCs w:val="20"/>
          <w:lang w:val="pl-PL"/>
        </w:rPr>
        <w:t>1</w:t>
      </w:r>
      <w:r w:rsidR="00EA0295">
        <w:rPr>
          <w:rFonts w:ascii="Arial" w:hAnsi="Arial" w:cs="Arial"/>
          <w:b/>
          <w:position w:val="2"/>
          <w:sz w:val="20"/>
          <w:szCs w:val="20"/>
          <w:lang w:val="pl-PL"/>
        </w:rPr>
        <w:t>0</w:t>
      </w:r>
      <w:r w:rsidRPr="005B084F">
        <w:rPr>
          <w:rFonts w:ascii="Arial" w:hAnsi="Arial" w:cs="Arial"/>
          <w:b/>
          <w:position w:val="2"/>
          <w:sz w:val="20"/>
          <w:szCs w:val="20"/>
          <w:lang w:val="pl-PL"/>
        </w:rPr>
        <w:t>:00</w:t>
      </w:r>
      <w:r w:rsidRPr="005B084F">
        <w:rPr>
          <w:rFonts w:ascii="Arial" w:hAnsi="Arial" w:cs="Arial"/>
          <w:position w:val="2"/>
          <w:sz w:val="20"/>
          <w:szCs w:val="20"/>
          <w:lang w:val="pl-PL"/>
        </w:rPr>
        <w:t>.</w:t>
      </w:r>
    </w:p>
    <w:p w:rsidR="0092413E" w:rsidRPr="005B084F" w:rsidRDefault="0092413E" w:rsidP="0092413E">
      <w:pPr>
        <w:pStyle w:val="Akapitzlist"/>
        <w:rPr>
          <w:rFonts w:ascii="Arial" w:hAnsi="Arial" w:cs="Arial"/>
          <w:position w:val="2"/>
          <w:sz w:val="20"/>
          <w:szCs w:val="20"/>
          <w:lang w:val="pl-PL"/>
        </w:rPr>
      </w:pPr>
    </w:p>
    <w:p w:rsidR="008D065D" w:rsidRPr="002E484C" w:rsidRDefault="008D065D" w:rsidP="00DA3868">
      <w:pPr>
        <w:numPr>
          <w:ilvl w:val="0"/>
          <w:numId w:val="9"/>
        </w:numPr>
        <w:tabs>
          <w:tab w:val="clear" w:pos="720"/>
          <w:tab w:val="num" w:pos="426"/>
        </w:tabs>
        <w:ind w:left="426" w:hanging="426"/>
        <w:jc w:val="both"/>
        <w:rPr>
          <w:rFonts w:ascii="Arial" w:hAnsi="Arial" w:cs="Arial"/>
          <w:position w:val="2"/>
          <w:sz w:val="20"/>
          <w:szCs w:val="20"/>
          <w:lang w:val="pl-PL"/>
        </w:rPr>
      </w:pPr>
      <w:r w:rsidRPr="002E484C">
        <w:rPr>
          <w:rFonts w:ascii="Arial" w:hAnsi="Arial" w:cs="Arial"/>
          <w:position w:val="2"/>
          <w:sz w:val="20"/>
          <w:szCs w:val="20"/>
          <w:lang w:val="pl-PL"/>
        </w:rPr>
        <w:lastRenderedPageBreak/>
        <w:t>Wadium</w:t>
      </w:r>
      <w:r w:rsidR="00CC0BF1" w:rsidRPr="002E484C">
        <w:rPr>
          <w:rFonts w:ascii="Arial" w:hAnsi="Arial" w:cs="Arial"/>
          <w:position w:val="2"/>
          <w:sz w:val="20"/>
          <w:szCs w:val="20"/>
          <w:lang w:val="pl-PL"/>
        </w:rPr>
        <w:t xml:space="preserve"> </w:t>
      </w:r>
      <w:r w:rsidRPr="002E484C">
        <w:rPr>
          <w:rFonts w:ascii="Arial" w:hAnsi="Arial" w:cs="Arial"/>
          <w:position w:val="2"/>
          <w:sz w:val="20"/>
          <w:szCs w:val="20"/>
          <w:lang w:val="pl-PL"/>
        </w:rPr>
        <w:t>może</w:t>
      </w:r>
      <w:r w:rsidR="00CC0BF1" w:rsidRPr="002E484C">
        <w:rPr>
          <w:rFonts w:ascii="Arial" w:hAnsi="Arial" w:cs="Arial"/>
          <w:position w:val="2"/>
          <w:sz w:val="20"/>
          <w:szCs w:val="20"/>
          <w:lang w:val="pl-PL"/>
        </w:rPr>
        <w:t xml:space="preserve"> </w:t>
      </w:r>
      <w:r w:rsidRPr="002E484C">
        <w:rPr>
          <w:rFonts w:ascii="Arial" w:hAnsi="Arial" w:cs="Arial"/>
          <w:position w:val="2"/>
          <w:sz w:val="20"/>
          <w:szCs w:val="20"/>
          <w:lang w:val="pl-PL"/>
        </w:rPr>
        <w:t>być</w:t>
      </w:r>
      <w:r w:rsidR="00CC0BF1" w:rsidRPr="002E484C">
        <w:rPr>
          <w:rFonts w:ascii="Arial" w:hAnsi="Arial" w:cs="Arial"/>
          <w:position w:val="2"/>
          <w:sz w:val="20"/>
          <w:szCs w:val="20"/>
          <w:lang w:val="pl-PL"/>
        </w:rPr>
        <w:t xml:space="preserve"> </w:t>
      </w:r>
      <w:r w:rsidRPr="002E484C">
        <w:rPr>
          <w:rFonts w:ascii="Arial" w:hAnsi="Arial" w:cs="Arial"/>
          <w:position w:val="2"/>
          <w:sz w:val="20"/>
          <w:szCs w:val="20"/>
          <w:lang w:val="pl-PL"/>
        </w:rPr>
        <w:t>wnoszone :</w:t>
      </w:r>
    </w:p>
    <w:p w:rsidR="008D065D" w:rsidRPr="00006F2D" w:rsidRDefault="008D065D" w:rsidP="00DA3868">
      <w:pPr>
        <w:pStyle w:val="Bezodstpw"/>
        <w:numPr>
          <w:ilvl w:val="0"/>
          <w:numId w:val="15"/>
        </w:numPr>
        <w:spacing w:before="120"/>
        <w:ind w:left="709" w:hanging="283"/>
        <w:jc w:val="both"/>
        <w:rPr>
          <w:rFonts w:ascii="Arial" w:hAnsi="Arial" w:cs="Arial"/>
          <w:position w:val="2"/>
          <w:sz w:val="20"/>
          <w:szCs w:val="20"/>
          <w:lang w:val="pl-PL"/>
        </w:rPr>
      </w:pPr>
      <w:r w:rsidRPr="005650FD">
        <w:rPr>
          <w:rFonts w:ascii="Arial" w:hAnsi="Arial" w:cs="Arial"/>
          <w:sz w:val="20"/>
          <w:szCs w:val="20"/>
          <w:lang w:val="pl-PL"/>
        </w:rPr>
        <w:t>w pieniądzu,</w:t>
      </w:r>
    </w:p>
    <w:p w:rsidR="00006F2D" w:rsidRPr="00D740CA" w:rsidRDefault="00006F2D" w:rsidP="00DA3868">
      <w:pPr>
        <w:pStyle w:val="Bezodstpw"/>
        <w:numPr>
          <w:ilvl w:val="0"/>
          <w:numId w:val="15"/>
        </w:numPr>
        <w:spacing w:before="120"/>
        <w:ind w:left="709" w:hanging="283"/>
        <w:jc w:val="both"/>
        <w:rPr>
          <w:rFonts w:ascii="Arial" w:hAnsi="Arial" w:cs="Arial"/>
          <w:position w:val="2"/>
          <w:sz w:val="20"/>
          <w:szCs w:val="20"/>
          <w:lang w:val="pl-PL"/>
        </w:rPr>
      </w:pPr>
      <w:r w:rsidRPr="00D740CA">
        <w:rPr>
          <w:rFonts w:ascii="Arial" w:hAnsi="Arial" w:cs="Arial"/>
          <w:sz w:val="20"/>
          <w:szCs w:val="20"/>
          <w:lang w:val="pl-PL"/>
        </w:rPr>
        <w:t>w formach niepieniężnych:</w:t>
      </w:r>
    </w:p>
    <w:p w:rsidR="008D065D" w:rsidRPr="00D740CA" w:rsidRDefault="008D065D" w:rsidP="00006F2D">
      <w:pPr>
        <w:pStyle w:val="Bezodstpw"/>
        <w:numPr>
          <w:ilvl w:val="0"/>
          <w:numId w:val="44"/>
        </w:numPr>
        <w:spacing w:before="120"/>
        <w:ind w:left="1134" w:hanging="425"/>
        <w:jc w:val="both"/>
        <w:rPr>
          <w:rFonts w:ascii="Arial" w:hAnsi="Arial" w:cs="Arial"/>
          <w:sz w:val="20"/>
          <w:szCs w:val="20"/>
          <w:lang w:val="pl-PL"/>
        </w:rPr>
      </w:pPr>
      <w:r w:rsidRPr="00D740CA">
        <w:rPr>
          <w:rFonts w:ascii="Arial" w:hAnsi="Arial" w:cs="Arial"/>
          <w:sz w:val="20"/>
          <w:szCs w:val="20"/>
          <w:lang w:val="pl-PL"/>
        </w:rPr>
        <w:t xml:space="preserve">w poręczeniach bankowych lub poręczeniach spółdzielczej kasy oszczędnościowo-kredytowej, </w:t>
      </w:r>
      <w:r w:rsidRPr="00D740CA">
        <w:rPr>
          <w:rFonts w:ascii="Arial" w:hAnsi="Arial" w:cs="Arial"/>
          <w:sz w:val="20"/>
          <w:szCs w:val="20"/>
          <w:lang w:val="pl-PL"/>
        </w:rPr>
        <w:br/>
        <w:t>z tym że poręczenie kasy jest zawsze poręczeniem pieniężnym</w:t>
      </w:r>
      <w:r w:rsidR="00C64195" w:rsidRPr="00D740CA">
        <w:rPr>
          <w:rFonts w:ascii="Arial" w:hAnsi="Arial" w:cs="Arial"/>
          <w:sz w:val="20"/>
          <w:szCs w:val="20"/>
          <w:lang w:val="pl-PL"/>
        </w:rPr>
        <w:t>;</w:t>
      </w:r>
    </w:p>
    <w:p w:rsidR="008D065D" w:rsidRPr="00D740CA" w:rsidRDefault="00006F2D" w:rsidP="00006F2D">
      <w:pPr>
        <w:pStyle w:val="Bezodstpw"/>
        <w:numPr>
          <w:ilvl w:val="0"/>
          <w:numId w:val="44"/>
        </w:numPr>
        <w:tabs>
          <w:tab w:val="left" w:pos="709"/>
        </w:tabs>
        <w:spacing w:before="120"/>
        <w:ind w:left="1134" w:hanging="425"/>
        <w:jc w:val="both"/>
        <w:rPr>
          <w:rFonts w:ascii="Arial" w:hAnsi="Arial" w:cs="Arial"/>
          <w:sz w:val="20"/>
          <w:szCs w:val="20"/>
        </w:rPr>
      </w:pPr>
      <w:r w:rsidRPr="00D740CA">
        <w:rPr>
          <w:rFonts w:ascii="Arial" w:hAnsi="Arial" w:cs="Arial"/>
          <w:sz w:val="20"/>
          <w:szCs w:val="20"/>
        </w:rPr>
        <w:t xml:space="preserve">w </w:t>
      </w:r>
      <w:proofErr w:type="spellStart"/>
      <w:r w:rsidR="008D065D" w:rsidRPr="00D740CA">
        <w:rPr>
          <w:rFonts w:ascii="Arial" w:hAnsi="Arial" w:cs="Arial"/>
          <w:sz w:val="20"/>
          <w:szCs w:val="20"/>
        </w:rPr>
        <w:t>gwarancjach</w:t>
      </w:r>
      <w:proofErr w:type="spellEnd"/>
      <w:r w:rsidR="00CC0BF1" w:rsidRPr="00D740CA">
        <w:rPr>
          <w:rFonts w:ascii="Arial" w:hAnsi="Arial" w:cs="Arial"/>
          <w:sz w:val="20"/>
          <w:szCs w:val="20"/>
        </w:rPr>
        <w:t xml:space="preserve"> </w:t>
      </w:r>
      <w:proofErr w:type="spellStart"/>
      <w:r w:rsidR="008D065D" w:rsidRPr="00D740CA">
        <w:rPr>
          <w:rFonts w:ascii="Arial" w:hAnsi="Arial" w:cs="Arial"/>
          <w:sz w:val="20"/>
          <w:szCs w:val="20"/>
        </w:rPr>
        <w:t>bankowych</w:t>
      </w:r>
      <w:proofErr w:type="spellEnd"/>
      <w:r w:rsidR="00C64195" w:rsidRPr="00D740CA">
        <w:rPr>
          <w:rFonts w:ascii="Arial" w:hAnsi="Arial" w:cs="Arial"/>
          <w:sz w:val="20"/>
          <w:szCs w:val="20"/>
        </w:rPr>
        <w:t>;</w:t>
      </w:r>
    </w:p>
    <w:p w:rsidR="008D065D" w:rsidRPr="00D740CA" w:rsidRDefault="008D065D" w:rsidP="00006F2D">
      <w:pPr>
        <w:pStyle w:val="Bezodstpw"/>
        <w:numPr>
          <w:ilvl w:val="0"/>
          <w:numId w:val="44"/>
        </w:numPr>
        <w:tabs>
          <w:tab w:val="left" w:pos="709"/>
        </w:tabs>
        <w:spacing w:before="120"/>
        <w:ind w:left="1134" w:hanging="425"/>
        <w:jc w:val="both"/>
        <w:rPr>
          <w:rFonts w:ascii="Arial" w:hAnsi="Arial" w:cs="Arial"/>
          <w:sz w:val="20"/>
          <w:szCs w:val="20"/>
        </w:rPr>
      </w:pPr>
      <w:r w:rsidRPr="00D740CA">
        <w:rPr>
          <w:rFonts w:ascii="Arial" w:hAnsi="Arial" w:cs="Arial"/>
          <w:sz w:val="20"/>
          <w:szCs w:val="20"/>
        </w:rPr>
        <w:t xml:space="preserve">w </w:t>
      </w:r>
      <w:proofErr w:type="spellStart"/>
      <w:r w:rsidRPr="00D740CA">
        <w:rPr>
          <w:rFonts w:ascii="Arial" w:hAnsi="Arial" w:cs="Arial"/>
          <w:sz w:val="20"/>
          <w:szCs w:val="20"/>
        </w:rPr>
        <w:t>gwarancjach</w:t>
      </w:r>
      <w:proofErr w:type="spellEnd"/>
      <w:r w:rsidR="00CC0BF1" w:rsidRPr="00D740CA">
        <w:rPr>
          <w:rFonts w:ascii="Arial" w:hAnsi="Arial" w:cs="Arial"/>
          <w:sz w:val="20"/>
          <w:szCs w:val="20"/>
        </w:rPr>
        <w:t xml:space="preserve"> </w:t>
      </w:r>
      <w:proofErr w:type="spellStart"/>
      <w:r w:rsidRPr="00D740CA">
        <w:rPr>
          <w:rFonts w:ascii="Arial" w:hAnsi="Arial" w:cs="Arial"/>
          <w:sz w:val="20"/>
          <w:szCs w:val="20"/>
        </w:rPr>
        <w:t>ubezpieczeniowych</w:t>
      </w:r>
      <w:proofErr w:type="spellEnd"/>
      <w:r w:rsidR="00C64195" w:rsidRPr="00D740CA">
        <w:rPr>
          <w:rFonts w:ascii="Arial" w:hAnsi="Arial" w:cs="Arial"/>
          <w:sz w:val="20"/>
          <w:szCs w:val="20"/>
        </w:rPr>
        <w:t>;</w:t>
      </w:r>
    </w:p>
    <w:p w:rsidR="008D065D" w:rsidRPr="00D740CA" w:rsidRDefault="008D065D" w:rsidP="00006F2D">
      <w:pPr>
        <w:pStyle w:val="Bezodstpw"/>
        <w:numPr>
          <w:ilvl w:val="0"/>
          <w:numId w:val="44"/>
        </w:numPr>
        <w:tabs>
          <w:tab w:val="left" w:pos="709"/>
        </w:tabs>
        <w:spacing w:before="120"/>
        <w:ind w:left="1134" w:hanging="425"/>
        <w:jc w:val="both"/>
        <w:rPr>
          <w:rFonts w:ascii="Arial" w:hAnsi="Arial" w:cs="Arial"/>
          <w:sz w:val="20"/>
          <w:szCs w:val="20"/>
          <w:lang w:val="pl-PL"/>
        </w:rPr>
      </w:pPr>
      <w:r w:rsidRPr="00D740CA">
        <w:rPr>
          <w:rFonts w:ascii="Arial" w:hAnsi="Arial" w:cs="Arial"/>
          <w:sz w:val="20"/>
          <w:szCs w:val="20"/>
          <w:lang w:val="pl-PL"/>
        </w:rPr>
        <w:t>w poręczeniach udzielanych przez podmioty, o których</w:t>
      </w:r>
      <w:r w:rsidR="00006F2D" w:rsidRPr="00D740CA">
        <w:rPr>
          <w:rFonts w:ascii="Arial" w:hAnsi="Arial" w:cs="Arial"/>
          <w:sz w:val="20"/>
          <w:szCs w:val="20"/>
          <w:lang w:val="pl-PL"/>
        </w:rPr>
        <w:t xml:space="preserve"> mowa w art. 6 b ust. 5 pkt. 2 u</w:t>
      </w:r>
      <w:r w:rsidRPr="00D740CA">
        <w:rPr>
          <w:rFonts w:ascii="Arial" w:hAnsi="Arial" w:cs="Arial"/>
          <w:sz w:val="20"/>
          <w:szCs w:val="20"/>
          <w:lang w:val="pl-PL"/>
        </w:rPr>
        <w:t xml:space="preserve">stawy </w:t>
      </w:r>
      <w:r w:rsidR="00006F2D" w:rsidRPr="00D740CA">
        <w:rPr>
          <w:rFonts w:ascii="Arial" w:hAnsi="Arial" w:cs="Arial"/>
          <w:sz w:val="20"/>
          <w:szCs w:val="20"/>
          <w:lang w:val="pl-PL"/>
        </w:rPr>
        <w:br/>
      </w:r>
      <w:r w:rsidRPr="00D740CA">
        <w:rPr>
          <w:rFonts w:ascii="Arial" w:hAnsi="Arial" w:cs="Arial"/>
          <w:sz w:val="20"/>
          <w:szCs w:val="20"/>
          <w:lang w:val="pl-PL"/>
        </w:rPr>
        <w:t xml:space="preserve">z dnia 9 listopada 2000 r. o utworzeniu Polskiej Agencji Rozwoju Przedsiębiorczości (Dz. U. </w:t>
      </w:r>
      <w:r w:rsidR="001B207B" w:rsidRPr="00D740CA">
        <w:rPr>
          <w:rFonts w:ascii="Arial" w:hAnsi="Arial" w:cs="Arial"/>
          <w:sz w:val="20"/>
          <w:szCs w:val="20"/>
          <w:lang w:val="pl-PL"/>
        </w:rPr>
        <w:t xml:space="preserve">z 2016 r. </w:t>
      </w:r>
      <w:proofErr w:type="spellStart"/>
      <w:r w:rsidR="001B207B" w:rsidRPr="00D740CA">
        <w:rPr>
          <w:rFonts w:ascii="Arial" w:hAnsi="Arial" w:cs="Arial"/>
          <w:sz w:val="20"/>
          <w:szCs w:val="20"/>
          <w:lang w:val="pl-PL"/>
        </w:rPr>
        <w:t>poz</w:t>
      </w:r>
      <w:proofErr w:type="spellEnd"/>
      <w:r w:rsidR="001B207B" w:rsidRPr="00D740CA">
        <w:rPr>
          <w:rFonts w:ascii="Arial" w:hAnsi="Arial" w:cs="Arial"/>
          <w:sz w:val="20"/>
          <w:szCs w:val="20"/>
          <w:lang w:val="pl-PL"/>
        </w:rPr>
        <w:t xml:space="preserve"> 359 i 2260 oraz z 2017 r. </w:t>
      </w:r>
      <w:proofErr w:type="spellStart"/>
      <w:r w:rsidR="001B207B" w:rsidRPr="00D740CA">
        <w:rPr>
          <w:rFonts w:ascii="Arial" w:hAnsi="Arial" w:cs="Arial"/>
          <w:sz w:val="20"/>
          <w:szCs w:val="20"/>
          <w:lang w:val="pl-PL"/>
        </w:rPr>
        <w:t>poz</w:t>
      </w:r>
      <w:proofErr w:type="spellEnd"/>
      <w:r w:rsidR="001B207B" w:rsidRPr="00D740CA">
        <w:rPr>
          <w:rFonts w:ascii="Arial" w:hAnsi="Arial" w:cs="Arial"/>
          <w:sz w:val="20"/>
          <w:szCs w:val="20"/>
          <w:lang w:val="pl-PL"/>
        </w:rPr>
        <w:t xml:space="preserve"> 1089</w:t>
      </w:r>
      <w:r w:rsidRPr="00D740CA">
        <w:rPr>
          <w:rFonts w:ascii="Arial" w:hAnsi="Arial" w:cs="Arial"/>
          <w:sz w:val="20"/>
          <w:szCs w:val="20"/>
          <w:lang w:val="pl-PL"/>
        </w:rPr>
        <w:t xml:space="preserve"> z </w:t>
      </w:r>
      <w:proofErr w:type="spellStart"/>
      <w:r w:rsidRPr="00D740CA">
        <w:rPr>
          <w:rFonts w:ascii="Arial" w:hAnsi="Arial" w:cs="Arial"/>
          <w:sz w:val="20"/>
          <w:szCs w:val="20"/>
          <w:lang w:val="pl-PL"/>
        </w:rPr>
        <w:t>późn</w:t>
      </w:r>
      <w:proofErr w:type="spellEnd"/>
      <w:r w:rsidRPr="00D740CA">
        <w:rPr>
          <w:rFonts w:ascii="Arial" w:hAnsi="Arial" w:cs="Arial"/>
          <w:sz w:val="20"/>
          <w:szCs w:val="20"/>
          <w:lang w:val="pl-PL"/>
        </w:rPr>
        <w:t>. zmianami).</w:t>
      </w:r>
    </w:p>
    <w:p w:rsidR="00382991" w:rsidRPr="005650FD" w:rsidRDefault="00382991" w:rsidP="005650FD">
      <w:pPr>
        <w:tabs>
          <w:tab w:val="left" w:pos="284"/>
          <w:tab w:val="left" w:pos="709"/>
        </w:tabs>
        <w:ind w:left="709"/>
        <w:jc w:val="both"/>
        <w:rPr>
          <w:rFonts w:ascii="Arial" w:hAnsi="Arial" w:cs="Arial"/>
          <w:position w:val="2"/>
          <w:sz w:val="20"/>
          <w:szCs w:val="20"/>
          <w:lang w:val="pl-PL"/>
        </w:rPr>
      </w:pPr>
    </w:p>
    <w:p w:rsidR="005650FD" w:rsidRDefault="005650FD" w:rsidP="00DA3868">
      <w:pPr>
        <w:numPr>
          <w:ilvl w:val="0"/>
          <w:numId w:val="10"/>
        </w:numPr>
        <w:tabs>
          <w:tab w:val="clear" w:pos="720"/>
          <w:tab w:val="left" w:pos="-1843"/>
          <w:tab w:val="num" w:pos="426"/>
        </w:tabs>
        <w:ind w:left="426" w:hanging="426"/>
        <w:jc w:val="both"/>
        <w:rPr>
          <w:rFonts w:ascii="Arial" w:hAnsi="Arial" w:cs="Arial"/>
          <w:position w:val="2"/>
          <w:sz w:val="20"/>
          <w:szCs w:val="20"/>
          <w:lang w:val="pl-PL"/>
        </w:rPr>
      </w:pPr>
      <w:r w:rsidRPr="005650FD">
        <w:rPr>
          <w:rFonts w:ascii="Arial" w:hAnsi="Arial" w:cs="Arial"/>
          <w:position w:val="2"/>
          <w:sz w:val="20"/>
          <w:szCs w:val="20"/>
          <w:lang w:val="pl-PL"/>
        </w:rPr>
        <w:t xml:space="preserve">Wadium wnoszone w formie pieniężnej </w:t>
      </w:r>
      <w:r w:rsidRPr="005650FD">
        <w:rPr>
          <w:rFonts w:ascii="Arial" w:hAnsi="Arial" w:cs="Arial"/>
          <w:b/>
          <w:position w:val="2"/>
          <w:sz w:val="20"/>
          <w:szCs w:val="20"/>
          <w:lang w:val="pl-PL"/>
        </w:rPr>
        <w:t>wpłaca się przelewem</w:t>
      </w:r>
      <w:r w:rsidRPr="005650FD">
        <w:rPr>
          <w:rFonts w:ascii="Arial" w:hAnsi="Arial" w:cs="Arial"/>
          <w:position w:val="2"/>
          <w:sz w:val="20"/>
          <w:szCs w:val="20"/>
          <w:lang w:val="pl-PL"/>
        </w:rPr>
        <w:t xml:space="preserve"> na rachunek b</w:t>
      </w:r>
      <w:r>
        <w:rPr>
          <w:rFonts w:ascii="Arial" w:hAnsi="Arial" w:cs="Arial"/>
          <w:position w:val="2"/>
          <w:sz w:val="20"/>
          <w:szCs w:val="20"/>
          <w:lang w:val="pl-PL"/>
        </w:rPr>
        <w:t>a</w:t>
      </w:r>
      <w:r w:rsidRPr="005650FD">
        <w:rPr>
          <w:rFonts w:ascii="Arial" w:hAnsi="Arial" w:cs="Arial"/>
          <w:position w:val="2"/>
          <w:sz w:val="20"/>
          <w:szCs w:val="20"/>
          <w:lang w:val="pl-PL"/>
        </w:rPr>
        <w:t>nkowy Zamawiaj</w:t>
      </w:r>
      <w:r>
        <w:rPr>
          <w:rFonts w:ascii="Arial" w:hAnsi="Arial" w:cs="Arial"/>
          <w:position w:val="2"/>
          <w:sz w:val="20"/>
          <w:szCs w:val="20"/>
          <w:lang w:val="pl-PL"/>
        </w:rPr>
        <w:t>ą</w:t>
      </w:r>
      <w:r w:rsidRPr="005650FD">
        <w:rPr>
          <w:rFonts w:ascii="Arial" w:hAnsi="Arial" w:cs="Arial"/>
          <w:position w:val="2"/>
          <w:sz w:val="20"/>
          <w:szCs w:val="20"/>
          <w:lang w:val="pl-PL"/>
        </w:rPr>
        <w:t>cego:</w:t>
      </w:r>
    </w:p>
    <w:p w:rsidR="005650FD" w:rsidRPr="005650FD" w:rsidRDefault="0073466F" w:rsidP="0073466F">
      <w:pPr>
        <w:pStyle w:val="Bezodstpw"/>
        <w:ind w:left="720" w:hanging="294"/>
        <w:rPr>
          <w:rFonts w:ascii="Arial" w:hAnsi="Arial" w:cs="Arial"/>
          <w:position w:val="2"/>
          <w:sz w:val="20"/>
          <w:szCs w:val="20"/>
          <w:lang w:val="pl-PL"/>
        </w:rPr>
      </w:pPr>
      <w:r w:rsidRPr="0073466F">
        <w:rPr>
          <w:rFonts w:ascii="Arial" w:hAnsi="Arial" w:cs="Arial"/>
          <w:b/>
          <w:position w:val="2"/>
          <w:sz w:val="20"/>
          <w:szCs w:val="20"/>
          <w:lang w:val="pl-PL"/>
        </w:rPr>
        <w:t>Bank BGŻ BNP Paribas Spółka Akcyjna nr 13 1600 1013 1845 5013 2000 0001</w:t>
      </w:r>
      <w:r w:rsidR="005650FD" w:rsidRPr="0073466F">
        <w:rPr>
          <w:rFonts w:ascii="Arial" w:hAnsi="Arial" w:cs="Arial"/>
          <w:position w:val="2"/>
          <w:sz w:val="20"/>
          <w:szCs w:val="20"/>
          <w:lang w:val="pl-PL"/>
        </w:rPr>
        <w:t>.</w:t>
      </w:r>
    </w:p>
    <w:p w:rsidR="005650FD" w:rsidRPr="005650FD" w:rsidRDefault="005650FD" w:rsidP="005650FD">
      <w:pPr>
        <w:tabs>
          <w:tab w:val="left" w:pos="-1843"/>
        </w:tabs>
        <w:ind w:left="426"/>
        <w:jc w:val="both"/>
        <w:rPr>
          <w:rFonts w:ascii="Arial" w:hAnsi="Arial" w:cs="Arial"/>
          <w:position w:val="2"/>
          <w:sz w:val="20"/>
          <w:szCs w:val="20"/>
          <w:lang w:val="pl-PL"/>
        </w:rPr>
      </w:pPr>
    </w:p>
    <w:p w:rsidR="005650FD" w:rsidRPr="005650FD" w:rsidRDefault="005650FD" w:rsidP="00DA3868">
      <w:pPr>
        <w:numPr>
          <w:ilvl w:val="0"/>
          <w:numId w:val="10"/>
        </w:numPr>
        <w:tabs>
          <w:tab w:val="clear" w:pos="720"/>
          <w:tab w:val="left" w:pos="-1843"/>
          <w:tab w:val="num" w:pos="426"/>
        </w:tabs>
        <w:ind w:left="426" w:hanging="426"/>
        <w:jc w:val="both"/>
        <w:rPr>
          <w:rFonts w:ascii="Arial" w:hAnsi="Arial" w:cs="Arial"/>
          <w:position w:val="2"/>
          <w:sz w:val="20"/>
          <w:szCs w:val="20"/>
          <w:lang w:val="pl-PL"/>
        </w:rPr>
      </w:pPr>
      <w:r w:rsidRPr="00BB7B2A">
        <w:rPr>
          <w:rFonts w:ascii="Arial" w:hAnsi="Arial" w:cs="Arial"/>
          <w:b/>
          <w:position w:val="2"/>
          <w:sz w:val="20"/>
          <w:szCs w:val="20"/>
          <w:lang w:val="pl-PL"/>
        </w:rPr>
        <w:t>Skuteczne wniesienie wadium</w:t>
      </w:r>
      <w:r w:rsidRPr="00BB7B2A">
        <w:rPr>
          <w:rFonts w:ascii="Arial" w:hAnsi="Arial" w:cs="Arial"/>
          <w:position w:val="2"/>
          <w:sz w:val="20"/>
          <w:szCs w:val="20"/>
          <w:lang w:val="pl-PL"/>
        </w:rPr>
        <w:t xml:space="preserve"> w pieniądzu następuje z chwilą uznania środków pieniężnych na rachunku bankowym Zamawiającego, przed upływem terminu na składanie ofert</w:t>
      </w:r>
      <w:r w:rsidRPr="005650FD">
        <w:rPr>
          <w:rFonts w:ascii="Arial" w:hAnsi="Arial" w:cs="Arial"/>
          <w:position w:val="2"/>
          <w:sz w:val="20"/>
          <w:szCs w:val="20"/>
          <w:u w:val="single"/>
          <w:lang w:val="pl-PL"/>
        </w:rPr>
        <w:t>.</w:t>
      </w:r>
    </w:p>
    <w:p w:rsidR="005650FD" w:rsidRPr="00D90F84" w:rsidRDefault="005650FD" w:rsidP="005650FD">
      <w:pPr>
        <w:tabs>
          <w:tab w:val="left" w:pos="-1843"/>
        </w:tabs>
        <w:ind w:left="426"/>
        <w:jc w:val="both"/>
        <w:rPr>
          <w:rFonts w:ascii="Arial" w:hAnsi="Arial" w:cs="Arial"/>
          <w:position w:val="2"/>
          <w:sz w:val="20"/>
          <w:szCs w:val="20"/>
          <w:lang w:val="pl-PL"/>
        </w:rPr>
      </w:pPr>
    </w:p>
    <w:p w:rsidR="00006F2D" w:rsidRPr="00D90F84" w:rsidRDefault="008D065D" w:rsidP="00006F2D">
      <w:pPr>
        <w:numPr>
          <w:ilvl w:val="0"/>
          <w:numId w:val="10"/>
        </w:numPr>
        <w:tabs>
          <w:tab w:val="clear" w:pos="720"/>
          <w:tab w:val="left" w:pos="-1843"/>
          <w:tab w:val="num" w:pos="426"/>
        </w:tabs>
        <w:ind w:left="426" w:hanging="426"/>
        <w:jc w:val="both"/>
        <w:rPr>
          <w:rFonts w:ascii="Arial" w:hAnsi="Arial" w:cs="Arial"/>
          <w:position w:val="2"/>
          <w:sz w:val="20"/>
          <w:szCs w:val="20"/>
          <w:lang w:val="pl-PL"/>
        </w:rPr>
      </w:pPr>
      <w:r w:rsidRPr="00D90F84">
        <w:rPr>
          <w:rFonts w:ascii="Arial" w:hAnsi="Arial" w:cs="Arial"/>
          <w:b/>
          <w:sz w:val="20"/>
          <w:szCs w:val="20"/>
          <w:lang w:val="pl-PL"/>
        </w:rPr>
        <w:t>Wadium wnoszone w formie</w:t>
      </w:r>
      <w:r w:rsidR="00BB7B2A" w:rsidRPr="00D90F84">
        <w:rPr>
          <w:rFonts w:ascii="Arial" w:hAnsi="Arial" w:cs="Arial"/>
          <w:b/>
          <w:sz w:val="20"/>
          <w:szCs w:val="20"/>
          <w:lang w:val="pl-PL"/>
        </w:rPr>
        <w:t xml:space="preserve"> niepieniężnej</w:t>
      </w:r>
      <w:r w:rsidR="00BB7B2A" w:rsidRPr="00D90F84">
        <w:rPr>
          <w:rFonts w:ascii="Arial" w:hAnsi="Arial" w:cs="Arial"/>
          <w:sz w:val="20"/>
          <w:szCs w:val="20"/>
          <w:lang w:val="pl-PL"/>
        </w:rPr>
        <w:t xml:space="preserve"> Wykonawca</w:t>
      </w:r>
      <w:r w:rsidR="00006F2D" w:rsidRPr="00D90F84">
        <w:rPr>
          <w:rFonts w:ascii="Arial" w:hAnsi="Arial" w:cs="Arial"/>
          <w:sz w:val="20"/>
          <w:szCs w:val="20"/>
          <w:lang w:val="pl-PL"/>
        </w:rPr>
        <w:t xml:space="preserve"> winien jest wnieść</w:t>
      </w:r>
      <w:r w:rsidR="00D740CA" w:rsidRPr="00D90F84">
        <w:rPr>
          <w:rFonts w:ascii="Arial" w:hAnsi="Arial" w:cs="Arial"/>
          <w:sz w:val="20"/>
          <w:szCs w:val="20"/>
          <w:lang w:val="pl-PL"/>
        </w:rPr>
        <w:t>,</w:t>
      </w:r>
      <w:r w:rsidR="00006F2D" w:rsidRPr="00D90F84">
        <w:rPr>
          <w:rFonts w:ascii="Arial" w:hAnsi="Arial" w:cs="Arial"/>
          <w:sz w:val="20"/>
          <w:szCs w:val="20"/>
          <w:lang w:val="pl-PL"/>
        </w:rPr>
        <w:t xml:space="preserve"> przed upływem terminu określonego w pkt</w:t>
      </w:r>
      <w:r w:rsidR="00D740CA" w:rsidRPr="00D90F84">
        <w:rPr>
          <w:rFonts w:ascii="Arial" w:hAnsi="Arial" w:cs="Arial"/>
          <w:sz w:val="20"/>
          <w:szCs w:val="20"/>
          <w:lang w:val="pl-PL"/>
        </w:rPr>
        <w:t>.</w:t>
      </w:r>
      <w:r w:rsidR="00006F2D" w:rsidRPr="00D90F84">
        <w:rPr>
          <w:rFonts w:ascii="Arial" w:hAnsi="Arial" w:cs="Arial"/>
          <w:sz w:val="20"/>
          <w:szCs w:val="20"/>
          <w:lang w:val="pl-PL"/>
        </w:rPr>
        <w:t xml:space="preserve"> 3</w:t>
      </w:r>
      <w:r w:rsidR="00D740CA" w:rsidRPr="00D90F84">
        <w:rPr>
          <w:rFonts w:ascii="Arial" w:hAnsi="Arial" w:cs="Arial"/>
          <w:sz w:val="20"/>
          <w:szCs w:val="20"/>
          <w:lang w:val="pl-PL"/>
        </w:rPr>
        <w:t xml:space="preserve">., </w:t>
      </w:r>
      <w:r w:rsidR="00006F2D" w:rsidRPr="00D90F84">
        <w:rPr>
          <w:rFonts w:ascii="Arial" w:hAnsi="Arial" w:cs="Arial"/>
          <w:sz w:val="20"/>
          <w:szCs w:val="20"/>
          <w:lang w:val="pl-PL"/>
        </w:rPr>
        <w:t xml:space="preserve"> w oryginale:</w:t>
      </w:r>
    </w:p>
    <w:p w:rsidR="006A6C8E" w:rsidRDefault="00006F2D" w:rsidP="00D90F84">
      <w:pPr>
        <w:autoSpaceDE w:val="0"/>
        <w:autoSpaceDN w:val="0"/>
        <w:adjustRightInd w:val="0"/>
        <w:spacing w:after="10"/>
        <w:ind w:left="709" w:hanging="283"/>
        <w:jc w:val="both"/>
        <w:rPr>
          <w:rFonts w:ascii="Arial" w:hAnsi="Arial" w:cs="Arial"/>
          <w:sz w:val="20"/>
          <w:szCs w:val="20"/>
          <w:lang w:val="pl-PL"/>
        </w:rPr>
      </w:pPr>
      <w:r w:rsidRPr="00D90F84">
        <w:rPr>
          <w:rFonts w:ascii="Lato" w:hAnsi="Lato" w:cs="Lato"/>
          <w:color w:val="000000"/>
          <w:sz w:val="20"/>
          <w:szCs w:val="20"/>
          <w:lang w:val="pl-PL" w:eastAsia="pl-PL" w:bidi="ar-SA"/>
        </w:rPr>
        <w:t>1)</w:t>
      </w:r>
      <w:r w:rsidRPr="00D90F84">
        <w:rPr>
          <w:rFonts w:ascii="Lato" w:hAnsi="Lato" w:cs="Lato"/>
          <w:color w:val="000000"/>
          <w:sz w:val="20"/>
          <w:szCs w:val="20"/>
          <w:lang w:val="pl-PL" w:eastAsia="pl-PL" w:bidi="ar-SA"/>
        </w:rPr>
        <w:tab/>
      </w:r>
      <w:r w:rsidR="00D90F84" w:rsidRPr="00D90F84">
        <w:rPr>
          <w:rFonts w:ascii="Lato" w:hAnsi="Lato" w:cs="Lato"/>
          <w:color w:val="000000"/>
          <w:sz w:val="20"/>
          <w:szCs w:val="20"/>
          <w:lang w:val="pl-PL" w:eastAsia="pl-PL" w:bidi="ar-SA"/>
        </w:rPr>
        <w:t xml:space="preserve">w postaci elektronicznej  opatrzonej wyłącznie kwalifikowanym podpisem elektronicznym osób uprawnionych do reprezentowania wystawcy dokumentu -  </w:t>
      </w:r>
      <w:r w:rsidR="00D90F84" w:rsidRPr="00D90F84">
        <w:rPr>
          <w:rFonts w:ascii="Arial" w:hAnsi="Arial" w:cs="Arial"/>
          <w:sz w:val="20"/>
          <w:szCs w:val="20"/>
          <w:lang w:val="pl-PL"/>
        </w:rPr>
        <w:t xml:space="preserve">za pomocą środków komunikacji elektronicznej z zachowaniem ustalonych przez Zamawiającego zasad komunikacji elektronicznej określonych w pkt. IX SIWZ  </w:t>
      </w:r>
    </w:p>
    <w:p w:rsidR="00D90F84" w:rsidRPr="00D90F84" w:rsidRDefault="00D860D9" w:rsidP="006A6C8E">
      <w:pPr>
        <w:autoSpaceDE w:val="0"/>
        <w:autoSpaceDN w:val="0"/>
        <w:adjustRightInd w:val="0"/>
        <w:spacing w:after="10"/>
        <w:ind w:left="709" w:hanging="1"/>
        <w:jc w:val="both"/>
        <w:rPr>
          <w:rFonts w:ascii="Lato" w:hAnsi="Lato" w:cs="Lato"/>
          <w:color w:val="000000"/>
          <w:sz w:val="20"/>
          <w:szCs w:val="20"/>
          <w:lang w:val="pl-PL" w:eastAsia="pl-PL" w:bidi="ar-SA"/>
        </w:rPr>
      </w:pPr>
      <w:r w:rsidRPr="00FB6379">
        <w:rPr>
          <w:rFonts w:ascii="Arial" w:hAnsi="Arial" w:cs="Arial"/>
          <w:b/>
          <w:sz w:val="20"/>
          <w:szCs w:val="20"/>
          <w:lang w:val="pl-PL"/>
        </w:rPr>
        <w:t>l</w:t>
      </w:r>
      <w:r w:rsidR="00D90F84" w:rsidRPr="00FB6379">
        <w:rPr>
          <w:rFonts w:ascii="Arial" w:hAnsi="Arial" w:cs="Arial"/>
          <w:b/>
          <w:sz w:val="20"/>
          <w:szCs w:val="20"/>
          <w:lang w:val="pl-PL"/>
        </w:rPr>
        <w:t>ub</w:t>
      </w:r>
      <w:r w:rsidRPr="00FB6379">
        <w:rPr>
          <w:rFonts w:ascii="Arial" w:hAnsi="Arial" w:cs="Arial"/>
          <w:b/>
          <w:sz w:val="20"/>
          <w:szCs w:val="20"/>
          <w:lang w:val="pl-PL"/>
        </w:rPr>
        <w:t xml:space="preserve"> </w:t>
      </w:r>
      <w:r w:rsidRPr="00FB6379">
        <w:rPr>
          <w:rFonts w:ascii="Arial" w:hAnsi="Arial" w:cs="Arial"/>
          <w:sz w:val="20"/>
          <w:szCs w:val="20"/>
          <w:lang w:val="pl-PL"/>
        </w:rPr>
        <w:t>jeżeli nie dysponuje wersją elektroniczną</w:t>
      </w:r>
      <w:r>
        <w:rPr>
          <w:rFonts w:ascii="Arial" w:hAnsi="Arial" w:cs="Arial"/>
          <w:sz w:val="20"/>
          <w:szCs w:val="20"/>
          <w:lang w:val="pl-PL"/>
        </w:rPr>
        <w:t>:</w:t>
      </w:r>
    </w:p>
    <w:p w:rsidR="00006F2D" w:rsidRPr="00D90F84" w:rsidRDefault="00D90F84" w:rsidP="00D90F84">
      <w:pPr>
        <w:autoSpaceDE w:val="0"/>
        <w:autoSpaceDN w:val="0"/>
        <w:adjustRightInd w:val="0"/>
        <w:spacing w:after="10"/>
        <w:ind w:left="709" w:hanging="283"/>
        <w:jc w:val="both"/>
        <w:rPr>
          <w:rFonts w:ascii="Lato" w:hAnsi="Lato" w:cs="Lato"/>
          <w:color w:val="000000"/>
          <w:sz w:val="20"/>
          <w:szCs w:val="20"/>
          <w:lang w:val="pl-PL" w:eastAsia="pl-PL" w:bidi="ar-SA"/>
        </w:rPr>
      </w:pPr>
      <w:r w:rsidRPr="00D90F84">
        <w:rPr>
          <w:rFonts w:ascii="Lato" w:hAnsi="Lato" w:cs="Lato"/>
          <w:color w:val="000000"/>
          <w:sz w:val="20"/>
          <w:szCs w:val="20"/>
          <w:lang w:val="pl-PL" w:eastAsia="pl-PL" w:bidi="ar-SA"/>
        </w:rPr>
        <w:t>2)</w:t>
      </w:r>
      <w:r w:rsidRPr="00D90F84">
        <w:rPr>
          <w:rFonts w:ascii="Lato" w:hAnsi="Lato" w:cs="Lato"/>
          <w:color w:val="000000"/>
          <w:sz w:val="20"/>
          <w:szCs w:val="20"/>
          <w:lang w:val="pl-PL" w:eastAsia="pl-PL" w:bidi="ar-SA"/>
        </w:rPr>
        <w:tab/>
      </w:r>
      <w:r w:rsidR="00006F2D" w:rsidRPr="00D90F84">
        <w:rPr>
          <w:rFonts w:ascii="Lato" w:hAnsi="Lato" w:cs="Lato"/>
          <w:color w:val="000000"/>
          <w:sz w:val="20"/>
          <w:szCs w:val="20"/>
          <w:lang w:val="pl-PL" w:eastAsia="pl-PL" w:bidi="ar-SA"/>
        </w:rPr>
        <w:t xml:space="preserve">w tradycyjnej postaci papierowej – </w:t>
      </w:r>
      <w:r w:rsidRPr="00D90F84">
        <w:rPr>
          <w:rFonts w:ascii="Lato" w:hAnsi="Lato" w:cs="Lato"/>
          <w:color w:val="000000"/>
          <w:sz w:val="20"/>
          <w:szCs w:val="20"/>
          <w:lang w:val="pl-PL" w:eastAsia="pl-PL" w:bidi="ar-SA"/>
        </w:rPr>
        <w:t>do</w:t>
      </w:r>
      <w:r w:rsidR="00006F2D" w:rsidRPr="00D90F84">
        <w:rPr>
          <w:rFonts w:ascii="Lato" w:hAnsi="Lato" w:cs="Lato"/>
          <w:color w:val="000000"/>
          <w:sz w:val="20"/>
          <w:szCs w:val="20"/>
          <w:lang w:val="pl-PL" w:eastAsia="pl-PL" w:bidi="ar-SA"/>
        </w:rPr>
        <w:t xml:space="preserve"> </w:t>
      </w:r>
      <w:r w:rsidRPr="00D90F84">
        <w:rPr>
          <w:rFonts w:ascii="Lato" w:hAnsi="Lato" w:cs="Lato"/>
          <w:color w:val="000000"/>
          <w:sz w:val="20"/>
          <w:szCs w:val="20"/>
          <w:lang w:val="pl-PL" w:eastAsia="pl-PL" w:bidi="ar-SA"/>
        </w:rPr>
        <w:t xml:space="preserve">sekretariatu Krakowskiego Pogotowia Ratunkowego przy ul. </w:t>
      </w:r>
      <w:proofErr w:type="spellStart"/>
      <w:r w:rsidRPr="00D90F84">
        <w:rPr>
          <w:rFonts w:ascii="Lato" w:hAnsi="Lato" w:cs="Lato"/>
          <w:color w:val="000000"/>
          <w:sz w:val="20"/>
          <w:szCs w:val="20"/>
          <w:lang w:val="pl-PL" w:eastAsia="pl-PL" w:bidi="ar-SA"/>
        </w:rPr>
        <w:t>św.Łazarza</w:t>
      </w:r>
      <w:proofErr w:type="spellEnd"/>
      <w:r w:rsidRPr="00D90F84">
        <w:rPr>
          <w:rFonts w:ascii="Lato" w:hAnsi="Lato" w:cs="Lato"/>
          <w:color w:val="000000"/>
          <w:sz w:val="20"/>
          <w:szCs w:val="20"/>
          <w:lang w:val="pl-PL" w:eastAsia="pl-PL" w:bidi="ar-SA"/>
        </w:rPr>
        <w:t xml:space="preserve"> 14 w Krakowie II</w:t>
      </w:r>
      <w:r w:rsidR="005C6789">
        <w:rPr>
          <w:rFonts w:ascii="Lato" w:hAnsi="Lato" w:cs="Lato"/>
          <w:color w:val="000000"/>
          <w:sz w:val="20"/>
          <w:szCs w:val="20"/>
          <w:lang w:val="pl-PL" w:eastAsia="pl-PL" w:bidi="ar-SA"/>
        </w:rPr>
        <w:t xml:space="preserve"> </w:t>
      </w:r>
      <w:r w:rsidRPr="00D90F84">
        <w:rPr>
          <w:rFonts w:ascii="Lato" w:hAnsi="Lato" w:cs="Lato"/>
          <w:color w:val="000000"/>
          <w:sz w:val="20"/>
          <w:szCs w:val="20"/>
          <w:lang w:val="pl-PL" w:eastAsia="pl-PL" w:bidi="ar-SA"/>
        </w:rPr>
        <w:t>p. Pok. 218,</w:t>
      </w:r>
      <w:r w:rsidR="00006F2D" w:rsidRPr="00D90F84">
        <w:rPr>
          <w:rFonts w:ascii="Lato" w:hAnsi="Lato" w:cs="Lato"/>
          <w:color w:val="000000"/>
          <w:sz w:val="20"/>
          <w:szCs w:val="20"/>
          <w:lang w:val="pl-PL" w:eastAsia="pl-PL" w:bidi="ar-SA"/>
        </w:rPr>
        <w:t xml:space="preserve">  za potwierdzeniem przyjęcia</w:t>
      </w:r>
      <w:r w:rsidRPr="00D90F84">
        <w:rPr>
          <w:rFonts w:ascii="Lato" w:hAnsi="Lato" w:cs="Lato"/>
          <w:color w:val="000000"/>
          <w:sz w:val="20"/>
          <w:szCs w:val="20"/>
          <w:lang w:val="pl-PL" w:eastAsia="pl-PL" w:bidi="ar-SA"/>
        </w:rPr>
        <w:t>.</w:t>
      </w:r>
      <w:r w:rsidR="00006F2D" w:rsidRPr="00D90F84">
        <w:rPr>
          <w:rFonts w:ascii="Lato" w:hAnsi="Lato" w:cs="Lato"/>
          <w:color w:val="000000"/>
          <w:sz w:val="20"/>
          <w:szCs w:val="20"/>
          <w:lang w:val="pl-PL" w:eastAsia="pl-PL" w:bidi="ar-SA"/>
        </w:rPr>
        <w:t xml:space="preserve"> </w:t>
      </w:r>
    </w:p>
    <w:p w:rsidR="00D90F84" w:rsidRPr="00D90F84" w:rsidRDefault="00D90F84" w:rsidP="00D90F84">
      <w:pPr>
        <w:autoSpaceDE w:val="0"/>
        <w:autoSpaceDN w:val="0"/>
        <w:adjustRightInd w:val="0"/>
        <w:jc w:val="both"/>
        <w:rPr>
          <w:rFonts w:ascii="Lato" w:hAnsi="Lato" w:cs="Lato"/>
          <w:color w:val="000000"/>
          <w:sz w:val="20"/>
          <w:szCs w:val="20"/>
          <w:lang w:val="pl-PL" w:eastAsia="pl-PL" w:bidi="ar-SA"/>
        </w:rPr>
      </w:pPr>
    </w:p>
    <w:p w:rsidR="004A54C0" w:rsidRPr="00D90F84" w:rsidRDefault="00006F2D" w:rsidP="00850E82">
      <w:pPr>
        <w:pStyle w:val="Akapitzlist"/>
        <w:ind w:left="426"/>
        <w:jc w:val="both"/>
        <w:rPr>
          <w:rFonts w:ascii="Arial" w:hAnsi="Arial" w:cs="Arial"/>
          <w:b/>
          <w:bCs/>
          <w:sz w:val="20"/>
          <w:szCs w:val="20"/>
          <w:lang w:val="pl-PL"/>
        </w:rPr>
      </w:pPr>
      <w:r w:rsidRPr="00D90F84">
        <w:rPr>
          <w:rFonts w:ascii="Arial" w:hAnsi="Arial" w:cs="Arial"/>
          <w:b/>
          <w:bCs/>
          <w:sz w:val="20"/>
          <w:szCs w:val="20"/>
          <w:lang w:val="pl-PL"/>
        </w:rPr>
        <w:t xml:space="preserve">UWAGA! </w:t>
      </w:r>
    </w:p>
    <w:p w:rsidR="00006F2D" w:rsidRPr="00D90F84" w:rsidRDefault="00006F2D" w:rsidP="00850E82">
      <w:pPr>
        <w:pStyle w:val="Akapitzlist"/>
        <w:ind w:left="426"/>
        <w:jc w:val="both"/>
        <w:rPr>
          <w:rFonts w:ascii="Arial" w:hAnsi="Arial" w:cs="Arial"/>
          <w:b/>
          <w:bCs/>
          <w:sz w:val="20"/>
          <w:szCs w:val="20"/>
          <w:lang w:val="pl-PL"/>
        </w:rPr>
      </w:pPr>
      <w:r w:rsidRPr="00D90F84">
        <w:rPr>
          <w:rFonts w:ascii="Arial" w:hAnsi="Arial" w:cs="Arial"/>
          <w:b/>
          <w:bCs/>
          <w:sz w:val="20"/>
          <w:szCs w:val="20"/>
          <w:u w:val="single"/>
          <w:lang w:val="pl-PL"/>
        </w:rPr>
        <w:t xml:space="preserve">Skan dokumentu </w:t>
      </w:r>
      <w:r w:rsidR="00850E82" w:rsidRPr="00D90F84">
        <w:rPr>
          <w:rFonts w:ascii="Arial" w:hAnsi="Arial" w:cs="Arial"/>
          <w:b/>
          <w:bCs/>
          <w:sz w:val="20"/>
          <w:szCs w:val="20"/>
          <w:u w:val="single"/>
          <w:lang w:val="pl-PL"/>
        </w:rPr>
        <w:t>wadialnego</w:t>
      </w:r>
      <w:r w:rsidR="00850E82" w:rsidRPr="00D90F84">
        <w:rPr>
          <w:rFonts w:ascii="Arial" w:hAnsi="Arial" w:cs="Arial"/>
          <w:b/>
          <w:bCs/>
          <w:sz w:val="20"/>
          <w:szCs w:val="20"/>
          <w:lang w:val="pl-PL"/>
        </w:rPr>
        <w:t xml:space="preserve"> </w:t>
      </w:r>
      <w:r w:rsidRPr="00D90F84">
        <w:rPr>
          <w:rFonts w:ascii="Arial" w:hAnsi="Arial" w:cs="Arial"/>
          <w:b/>
          <w:bCs/>
          <w:sz w:val="20"/>
          <w:szCs w:val="20"/>
          <w:lang w:val="pl-PL"/>
        </w:rPr>
        <w:t xml:space="preserve">wystawionego w postaci papierowej, następnie opatrzony kwalifikowanym podpisem elektronicznym </w:t>
      </w:r>
      <w:r w:rsidRPr="00D90F84">
        <w:rPr>
          <w:rFonts w:ascii="Arial" w:hAnsi="Arial" w:cs="Arial"/>
          <w:b/>
          <w:bCs/>
          <w:sz w:val="20"/>
          <w:szCs w:val="20"/>
          <w:u w:val="single"/>
          <w:lang w:val="pl-PL"/>
        </w:rPr>
        <w:t>nie ma znamion</w:t>
      </w:r>
      <w:r w:rsidRPr="00D90F84">
        <w:rPr>
          <w:rFonts w:ascii="Arial" w:hAnsi="Arial" w:cs="Arial"/>
          <w:b/>
          <w:bCs/>
          <w:sz w:val="20"/>
          <w:szCs w:val="20"/>
          <w:lang w:val="pl-PL"/>
        </w:rPr>
        <w:t xml:space="preserve"> </w:t>
      </w:r>
      <w:r w:rsidRPr="00D90F84">
        <w:rPr>
          <w:rFonts w:ascii="Arial" w:hAnsi="Arial" w:cs="Arial"/>
          <w:b/>
          <w:bCs/>
          <w:sz w:val="20"/>
          <w:szCs w:val="20"/>
          <w:u w:val="single"/>
          <w:lang w:val="pl-PL"/>
        </w:rPr>
        <w:t>oryginału</w:t>
      </w:r>
      <w:r w:rsidR="00850E82" w:rsidRPr="00D90F84">
        <w:rPr>
          <w:rFonts w:ascii="Arial" w:hAnsi="Arial" w:cs="Arial"/>
          <w:b/>
          <w:bCs/>
          <w:sz w:val="20"/>
          <w:szCs w:val="20"/>
          <w:lang w:val="pl-PL"/>
        </w:rPr>
        <w:t xml:space="preserve"> (wyrok z 11 grudnia 2018 r. Krajowej Izby Odwoławczej – do sygn. akt: KIO 2426/18).</w:t>
      </w:r>
    </w:p>
    <w:p w:rsidR="004A54C0" w:rsidRDefault="004A54C0" w:rsidP="00850E82">
      <w:pPr>
        <w:pStyle w:val="Akapitzlist"/>
        <w:ind w:left="426"/>
        <w:jc w:val="both"/>
        <w:rPr>
          <w:rFonts w:ascii="Arial" w:hAnsi="Arial" w:cs="Arial"/>
          <w:b/>
          <w:bCs/>
          <w:sz w:val="20"/>
          <w:szCs w:val="20"/>
          <w:highlight w:val="yellow"/>
          <w:lang w:val="pl-PL"/>
        </w:rPr>
      </w:pPr>
    </w:p>
    <w:p w:rsidR="00C8385D" w:rsidRPr="00D90F84" w:rsidRDefault="00C8385D" w:rsidP="00C8385D">
      <w:pPr>
        <w:pStyle w:val="Akapitzlist"/>
        <w:ind w:left="426"/>
        <w:jc w:val="both"/>
        <w:rPr>
          <w:rFonts w:ascii="Arial" w:hAnsi="Arial" w:cs="Arial"/>
          <w:b/>
          <w:bCs/>
          <w:sz w:val="20"/>
          <w:szCs w:val="20"/>
          <w:lang w:val="pl-PL"/>
        </w:rPr>
      </w:pPr>
      <w:r w:rsidRPr="00D90F84">
        <w:rPr>
          <w:rFonts w:ascii="Arial" w:hAnsi="Arial" w:cs="Arial"/>
          <w:b/>
          <w:bCs/>
          <w:sz w:val="20"/>
          <w:szCs w:val="20"/>
          <w:lang w:val="pl-PL"/>
        </w:rPr>
        <w:t xml:space="preserve">Na podstawie art. 53 Dyrektywy Parlamentu Europejskiego i Rady 2014/24/UE z dnia 26 lutego 2914 r. w sprawie zamówień publicznych, uchylającej dyrektywę 2004/18/WE </w:t>
      </w:r>
      <w:r w:rsidRPr="00D90F84">
        <w:rPr>
          <w:rFonts w:ascii="Arial" w:hAnsi="Arial" w:cs="Arial"/>
          <w:b/>
          <w:sz w:val="20"/>
          <w:szCs w:val="20"/>
          <w:lang w:val="pl-PL"/>
        </w:rPr>
        <w:t xml:space="preserve">(Dz. Urz. UE L 94/65 z dnia 28.03.2014 r., </w:t>
      </w:r>
      <w:r w:rsidRPr="00D90F84">
        <w:rPr>
          <w:rFonts w:ascii="Arial" w:hAnsi="Arial" w:cs="Arial"/>
          <w:b/>
          <w:bCs/>
          <w:color w:val="000000"/>
          <w:sz w:val="20"/>
          <w:szCs w:val="20"/>
          <w:lang w:val="pl-PL" w:eastAsia="pl-PL"/>
        </w:rPr>
        <w:t>Zamawiający wyjątkowo dopuszcza złożenie wadium w formie niepieniężnej w tradycyjnej formie papierowej jeżeli Wykonawca nie dysponuje wersją elektroniczną.</w:t>
      </w:r>
    </w:p>
    <w:p w:rsidR="004F6565" w:rsidRPr="00AE17F1" w:rsidRDefault="004F6565" w:rsidP="00006F2D">
      <w:pPr>
        <w:tabs>
          <w:tab w:val="left" w:pos="-1843"/>
        </w:tabs>
        <w:jc w:val="both"/>
        <w:rPr>
          <w:rFonts w:ascii="Arial" w:hAnsi="Arial" w:cs="Arial"/>
          <w:position w:val="2"/>
          <w:sz w:val="20"/>
          <w:szCs w:val="20"/>
          <w:highlight w:val="yellow"/>
          <w:lang w:val="pl-PL"/>
        </w:rPr>
      </w:pPr>
    </w:p>
    <w:p w:rsidR="008D065D" w:rsidRPr="00FF3909" w:rsidRDefault="008D065D" w:rsidP="00DA3868">
      <w:pPr>
        <w:numPr>
          <w:ilvl w:val="0"/>
          <w:numId w:val="10"/>
        </w:numPr>
        <w:tabs>
          <w:tab w:val="clear" w:pos="720"/>
          <w:tab w:val="left" w:pos="-1843"/>
          <w:tab w:val="num" w:pos="426"/>
        </w:tabs>
        <w:ind w:left="426" w:hanging="426"/>
        <w:jc w:val="both"/>
        <w:rPr>
          <w:rFonts w:ascii="Arial" w:hAnsi="Arial" w:cs="Arial"/>
          <w:position w:val="2"/>
          <w:sz w:val="20"/>
          <w:szCs w:val="20"/>
          <w:lang w:val="pl-PL"/>
        </w:rPr>
      </w:pPr>
      <w:r w:rsidRPr="001C6E60">
        <w:rPr>
          <w:rFonts w:ascii="Arial" w:hAnsi="Arial" w:cs="Arial"/>
          <w:sz w:val="20"/>
          <w:szCs w:val="20"/>
          <w:lang w:val="pl-PL"/>
        </w:rPr>
        <w:t>Z treści gwarancji (poręczenia) musi jednoznacznie wynikać jaki jest sposób reprezentacji Gwaranta. Gwarancja (poręczenie) mus</w:t>
      </w:r>
      <w:r w:rsidRPr="00B62F0E">
        <w:rPr>
          <w:rFonts w:ascii="Arial" w:hAnsi="Arial" w:cs="Arial"/>
          <w:sz w:val="20"/>
          <w:szCs w:val="20"/>
          <w:lang w:val="pl-PL"/>
        </w:rPr>
        <w:t>i być podpisana przez upoważnionego (upełnomocnionego) przedstawiciela Gwaranta (Poręczyciela). Podpis winien być sporządzony w sposób umożliwiający jego identyfikację np. złożony wraz z imienną pieczątką lub czytelny (z podaniem imienia i nazwiska).</w:t>
      </w:r>
      <w:r w:rsidR="00C10FED">
        <w:rPr>
          <w:rFonts w:ascii="Arial" w:hAnsi="Arial" w:cs="Arial"/>
          <w:position w:val="2"/>
          <w:sz w:val="20"/>
          <w:szCs w:val="20"/>
          <w:lang w:val="pl-PL"/>
        </w:rPr>
        <w:t xml:space="preserve"> </w:t>
      </w:r>
      <w:r w:rsidRPr="00C10FED">
        <w:rPr>
          <w:rFonts w:ascii="Arial" w:hAnsi="Arial" w:cs="Arial"/>
          <w:sz w:val="20"/>
          <w:szCs w:val="20"/>
          <w:lang w:val="pl-PL"/>
        </w:rPr>
        <w:t>Gwarancja (poręczenie) musi określać kwotę wadium oraz termin ważności gwarancji (poręczenia) oraz winno z niej wynikać, że Gwarant ( Poręczyciel) działając na zlecenie Wykonawcy gwarantuje nieodwołalnie i bezwarunkowo zapłatę kwoty wadium zgodnie z warunkami przystąpienia do postępowania zapisanymi w SIWZ</w:t>
      </w:r>
      <w:r w:rsidR="00FF3909">
        <w:rPr>
          <w:rFonts w:ascii="Arial" w:hAnsi="Arial" w:cs="Arial"/>
          <w:sz w:val="20"/>
          <w:szCs w:val="20"/>
          <w:lang w:val="pl-PL"/>
        </w:rPr>
        <w:t xml:space="preserve">, na podstawie zapisów art. 46 ust. 4a i 5 ustawy </w:t>
      </w:r>
      <w:proofErr w:type="spellStart"/>
      <w:r w:rsidR="00FF3909">
        <w:rPr>
          <w:rFonts w:ascii="Arial" w:hAnsi="Arial" w:cs="Arial"/>
          <w:sz w:val="20"/>
          <w:szCs w:val="20"/>
          <w:lang w:val="pl-PL"/>
        </w:rPr>
        <w:t>Pzp</w:t>
      </w:r>
      <w:proofErr w:type="spellEnd"/>
      <w:r w:rsidRPr="00C10FED">
        <w:rPr>
          <w:rFonts w:ascii="Arial" w:hAnsi="Arial" w:cs="Arial"/>
          <w:sz w:val="20"/>
          <w:szCs w:val="20"/>
          <w:lang w:val="pl-PL"/>
        </w:rPr>
        <w:t xml:space="preserve">.  </w:t>
      </w:r>
    </w:p>
    <w:p w:rsidR="004B7DB0" w:rsidRPr="001C6E60" w:rsidRDefault="004B7DB0" w:rsidP="004B7DB0">
      <w:pPr>
        <w:tabs>
          <w:tab w:val="left" w:pos="-1843"/>
        </w:tabs>
        <w:ind w:left="851"/>
        <w:jc w:val="both"/>
        <w:rPr>
          <w:rFonts w:ascii="Arial" w:hAnsi="Arial" w:cs="Arial"/>
          <w:position w:val="2"/>
          <w:sz w:val="20"/>
          <w:szCs w:val="20"/>
          <w:lang w:val="pl-PL"/>
        </w:rPr>
      </w:pPr>
    </w:p>
    <w:p w:rsidR="008D065D" w:rsidRPr="00FF3909" w:rsidRDefault="008D065D" w:rsidP="00DA3868">
      <w:pPr>
        <w:pStyle w:val="Akapitzlist"/>
        <w:numPr>
          <w:ilvl w:val="0"/>
          <w:numId w:val="10"/>
        </w:numPr>
        <w:tabs>
          <w:tab w:val="clear" w:pos="720"/>
          <w:tab w:val="num" w:pos="426"/>
        </w:tabs>
        <w:ind w:left="426" w:hanging="426"/>
        <w:jc w:val="both"/>
        <w:rPr>
          <w:rFonts w:ascii="Arial" w:hAnsi="Arial" w:cs="Arial"/>
          <w:position w:val="2"/>
          <w:sz w:val="20"/>
          <w:szCs w:val="20"/>
          <w:lang w:val="pl-PL"/>
        </w:rPr>
      </w:pPr>
      <w:r w:rsidRPr="00FF3909">
        <w:rPr>
          <w:rFonts w:ascii="Arial" w:hAnsi="Arial" w:cs="Arial"/>
          <w:position w:val="2"/>
          <w:sz w:val="20"/>
          <w:szCs w:val="20"/>
          <w:lang w:val="pl-PL"/>
        </w:rPr>
        <w:t xml:space="preserve">Wykonawca, który </w:t>
      </w:r>
      <w:r w:rsidRPr="00FF3909">
        <w:rPr>
          <w:rFonts w:ascii="Arial" w:hAnsi="Arial" w:cs="Arial"/>
          <w:b/>
          <w:position w:val="2"/>
          <w:sz w:val="20"/>
          <w:szCs w:val="20"/>
          <w:lang w:val="pl-PL"/>
        </w:rPr>
        <w:t>nie wniesie wadium w wymaganej wysokości lub formie podlega wykluczeniu</w:t>
      </w:r>
      <w:r w:rsidRPr="00FF3909">
        <w:rPr>
          <w:rFonts w:ascii="Arial" w:hAnsi="Arial" w:cs="Arial"/>
          <w:position w:val="2"/>
          <w:sz w:val="20"/>
          <w:szCs w:val="20"/>
          <w:lang w:val="pl-PL"/>
        </w:rPr>
        <w:br/>
        <w:t>z postępowania o udzielenie zamówienia publicznego.</w:t>
      </w:r>
    </w:p>
    <w:p w:rsidR="004B7DB0" w:rsidRPr="004B7DB0" w:rsidRDefault="004B7DB0" w:rsidP="00FF3909">
      <w:pPr>
        <w:tabs>
          <w:tab w:val="num" w:pos="426"/>
        </w:tabs>
        <w:ind w:left="426" w:hanging="720"/>
        <w:jc w:val="both"/>
        <w:rPr>
          <w:rFonts w:ascii="Arial" w:hAnsi="Arial" w:cs="Arial"/>
          <w:position w:val="2"/>
          <w:sz w:val="20"/>
          <w:szCs w:val="20"/>
          <w:lang w:val="pl-PL"/>
        </w:rPr>
      </w:pPr>
    </w:p>
    <w:p w:rsidR="008D065D" w:rsidRPr="00FF3909" w:rsidRDefault="008D065D" w:rsidP="00DA3868">
      <w:pPr>
        <w:pStyle w:val="Akapitzlist"/>
        <w:numPr>
          <w:ilvl w:val="0"/>
          <w:numId w:val="10"/>
        </w:numPr>
        <w:tabs>
          <w:tab w:val="clear" w:pos="720"/>
          <w:tab w:val="num" w:pos="426"/>
        </w:tabs>
        <w:ind w:hanging="720"/>
        <w:jc w:val="both"/>
        <w:rPr>
          <w:rFonts w:ascii="Arial" w:hAnsi="Arial" w:cs="Arial"/>
          <w:position w:val="2"/>
          <w:sz w:val="20"/>
          <w:szCs w:val="20"/>
          <w:lang w:val="pl-PL"/>
        </w:rPr>
      </w:pPr>
      <w:r w:rsidRPr="00FF3909">
        <w:rPr>
          <w:rFonts w:ascii="Arial" w:hAnsi="Arial" w:cs="Arial"/>
          <w:b/>
          <w:position w:val="2"/>
          <w:sz w:val="20"/>
          <w:szCs w:val="20"/>
          <w:lang w:val="pl-PL"/>
        </w:rPr>
        <w:t>Zwrot wadium</w:t>
      </w:r>
      <w:r w:rsidR="00F664E1" w:rsidRPr="00FF3909">
        <w:rPr>
          <w:rFonts w:ascii="Arial" w:hAnsi="Arial" w:cs="Arial"/>
          <w:b/>
          <w:position w:val="2"/>
          <w:sz w:val="20"/>
          <w:szCs w:val="20"/>
          <w:lang w:val="pl-PL"/>
        </w:rPr>
        <w:t xml:space="preserve"> wniesionego w pieniądz</w:t>
      </w:r>
      <w:r w:rsidR="00866C3C" w:rsidRPr="00FF3909">
        <w:rPr>
          <w:rFonts w:ascii="Arial" w:hAnsi="Arial" w:cs="Arial"/>
          <w:b/>
          <w:position w:val="2"/>
          <w:sz w:val="20"/>
          <w:szCs w:val="20"/>
          <w:lang w:val="pl-PL"/>
        </w:rPr>
        <w:t>u</w:t>
      </w:r>
      <w:r w:rsidRPr="00FF3909">
        <w:rPr>
          <w:rFonts w:ascii="Arial" w:hAnsi="Arial" w:cs="Arial"/>
          <w:position w:val="2"/>
          <w:sz w:val="20"/>
          <w:szCs w:val="20"/>
          <w:lang w:val="pl-PL"/>
        </w:rPr>
        <w:t xml:space="preserve"> nastąpi niezwłocznie : </w:t>
      </w:r>
    </w:p>
    <w:p w:rsidR="008D065D" w:rsidRPr="00AC76E0" w:rsidRDefault="008D065D" w:rsidP="00DA3868">
      <w:pPr>
        <w:numPr>
          <w:ilvl w:val="3"/>
          <w:numId w:val="16"/>
        </w:numPr>
        <w:tabs>
          <w:tab w:val="clear" w:pos="2880"/>
          <w:tab w:val="num" w:pos="851"/>
        </w:tabs>
        <w:ind w:left="851" w:hanging="425"/>
        <w:jc w:val="both"/>
        <w:rPr>
          <w:rFonts w:ascii="Arial" w:hAnsi="Arial" w:cs="Arial"/>
          <w:position w:val="2"/>
          <w:sz w:val="20"/>
          <w:szCs w:val="20"/>
          <w:lang w:val="pl-PL"/>
        </w:rPr>
      </w:pPr>
      <w:r w:rsidRPr="00AC76E0">
        <w:rPr>
          <w:rFonts w:ascii="Arial" w:hAnsi="Arial" w:cs="Arial"/>
          <w:position w:val="2"/>
          <w:sz w:val="20"/>
          <w:szCs w:val="20"/>
          <w:lang w:val="pl-PL"/>
        </w:rPr>
        <w:t>po wyborze oferty najkorzystniejszej lub unieważnieniu postępowania, z wyjątkiem Wykonawcy, którego oferta została wybrana jako najkorzystniejsza, z zastrzeżeniem pkt.1</w:t>
      </w:r>
      <w:r w:rsidR="00FB6379">
        <w:rPr>
          <w:rFonts w:ascii="Arial" w:hAnsi="Arial" w:cs="Arial"/>
          <w:position w:val="2"/>
          <w:sz w:val="20"/>
          <w:szCs w:val="20"/>
          <w:lang w:val="pl-PL"/>
        </w:rPr>
        <w:t>2</w:t>
      </w:r>
      <w:r w:rsidR="00AC76E0" w:rsidRPr="00AC76E0">
        <w:rPr>
          <w:rFonts w:ascii="Arial" w:hAnsi="Arial" w:cs="Arial"/>
          <w:position w:val="2"/>
          <w:sz w:val="20"/>
          <w:szCs w:val="20"/>
          <w:lang w:val="pl-PL"/>
        </w:rPr>
        <w:t>;</w:t>
      </w:r>
    </w:p>
    <w:p w:rsidR="008D065D" w:rsidRPr="00AC76E0" w:rsidRDefault="008D065D" w:rsidP="00DA3868">
      <w:pPr>
        <w:numPr>
          <w:ilvl w:val="3"/>
          <w:numId w:val="16"/>
        </w:numPr>
        <w:tabs>
          <w:tab w:val="clear" w:pos="2880"/>
          <w:tab w:val="num" w:pos="851"/>
        </w:tabs>
        <w:ind w:left="851" w:hanging="425"/>
        <w:jc w:val="both"/>
        <w:rPr>
          <w:rFonts w:ascii="Arial" w:hAnsi="Arial" w:cs="Arial"/>
          <w:position w:val="2"/>
          <w:sz w:val="20"/>
          <w:szCs w:val="20"/>
          <w:lang w:val="pl-PL"/>
        </w:rPr>
      </w:pPr>
      <w:r w:rsidRPr="00AC76E0">
        <w:rPr>
          <w:rFonts w:ascii="Arial" w:hAnsi="Arial" w:cs="Arial"/>
          <w:position w:val="2"/>
          <w:sz w:val="20"/>
          <w:szCs w:val="20"/>
          <w:lang w:val="pl-PL"/>
        </w:rPr>
        <w:t xml:space="preserve">na wniosek Wykonawcy, który wycofał ofertę przed </w:t>
      </w:r>
      <w:r w:rsidR="00AC76E0" w:rsidRPr="00AC76E0">
        <w:rPr>
          <w:rFonts w:ascii="Arial" w:hAnsi="Arial" w:cs="Arial"/>
          <w:position w:val="2"/>
          <w:sz w:val="20"/>
          <w:szCs w:val="20"/>
          <w:lang w:val="pl-PL"/>
        </w:rPr>
        <w:t>upływem terminu składania ofert;</w:t>
      </w:r>
    </w:p>
    <w:p w:rsidR="008D065D" w:rsidRPr="00AC76E0" w:rsidRDefault="008D065D" w:rsidP="00DA3868">
      <w:pPr>
        <w:numPr>
          <w:ilvl w:val="3"/>
          <w:numId w:val="16"/>
        </w:numPr>
        <w:tabs>
          <w:tab w:val="clear" w:pos="2880"/>
          <w:tab w:val="num" w:pos="851"/>
        </w:tabs>
        <w:ind w:left="851" w:hanging="425"/>
        <w:jc w:val="both"/>
        <w:rPr>
          <w:rFonts w:ascii="Arial" w:hAnsi="Arial" w:cs="Arial"/>
          <w:position w:val="2"/>
          <w:sz w:val="20"/>
          <w:szCs w:val="20"/>
          <w:lang w:val="pl-PL"/>
        </w:rPr>
      </w:pPr>
      <w:r w:rsidRPr="00AC76E0">
        <w:rPr>
          <w:rFonts w:ascii="Arial" w:hAnsi="Arial" w:cs="Arial"/>
          <w:position w:val="2"/>
          <w:sz w:val="20"/>
          <w:szCs w:val="20"/>
          <w:lang w:val="pl-PL"/>
        </w:rPr>
        <w:t>po podpisaniu umowy z Wykonawcą,</w:t>
      </w:r>
      <w:r w:rsidR="00AC76E0" w:rsidRPr="00AC76E0">
        <w:rPr>
          <w:rFonts w:ascii="Arial" w:hAnsi="Arial" w:cs="Arial"/>
          <w:position w:val="2"/>
          <w:sz w:val="20"/>
          <w:szCs w:val="20"/>
          <w:lang w:val="pl-PL"/>
        </w:rPr>
        <w:t xml:space="preserve"> którego oferta została wybrana;</w:t>
      </w:r>
    </w:p>
    <w:p w:rsidR="008D065D" w:rsidRDefault="008D065D" w:rsidP="00DA3868">
      <w:pPr>
        <w:numPr>
          <w:ilvl w:val="3"/>
          <w:numId w:val="16"/>
        </w:numPr>
        <w:tabs>
          <w:tab w:val="clear" w:pos="2880"/>
          <w:tab w:val="num" w:pos="851"/>
        </w:tabs>
        <w:ind w:left="851" w:hanging="425"/>
        <w:jc w:val="both"/>
        <w:rPr>
          <w:rFonts w:ascii="Arial" w:hAnsi="Arial" w:cs="Arial"/>
          <w:position w:val="2"/>
          <w:sz w:val="20"/>
          <w:szCs w:val="20"/>
          <w:lang w:val="pl-PL"/>
        </w:rPr>
      </w:pPr>
      <w:r w:rsidRPr="00AC76E0">
        <w:rPr>
          <w:rFonts w:ascii="Arial" w:hAnsi="Arial" w:cs="Arial"/>
          <w:position w:val="2"/>
          <w:sz w:val="20"/>
          <w:szCs w:val="20"/>
          <w:lang w:val="pl-PL"/>
        </w:rPr>
        <w:t xml:space="preserve">jeżeli upłynął </w:t>
      </w:r>
      <w:r w:rsidR="00A224B7">
        <w:rPr>
          <w:rFonts w:ascii="Arial" w:hAnsi="Arial" w:cs="Arial"/>
          <w:position w:val="2"/>
          <w:sz w:val="20"/>
          <w:szCs w:val="20"/>
          <w:lang w:val="pl-PL"/>
        </w:rPr>
        <w:t>termin związania ofertą.</w:t>
      </w:r>
    </w:p>
    <w:p w:rsidR="004B7DB0" w:rsidRPr="00E7430A" w:rsidRDefault="004B7DB0" w:rsidP="004B7DB0">
      <w:pPr>
        <w:ind w:left="851"/>
        <w:jc w:val="both"/>
        <w:rPr>
          <w:rFonts w:ascii="Arial" w:hAnsi="Arial" w:cs="Arial"/>
          <w:color w:val="0000FF"/>
          <w:position w:val="2"/>
          <w:sz w:val="20"/>
          <w:szCs w:val="20"/>
          <w:lang w:val="pl-PL"/>
        </w:rPr>
      </w:pPr>
    </w:p>
    <w:p w:rsidR="008D065D" w:rsidRPr="00FF3909" w:rsidRDefault="008D065D" w:rsidP="00DA3868">
      <w:pPr>
        <w:pStyle w:val="Akapitzlist"/>
        <w:numPr>
          <w:ilvl w:val="0"/>
          <w:numId w:val="10"/>
        </w:numPr>
        <w:tabs>
          <w:tab w:val="clear" w:pos="720"/>
          <w:tab w:val="num" w:pos="426"/>
        </w:tabs>
        <w:ind w:left="426" w:hanging="426"/>
        <w:jc w:val="both"/>
        <w:rPr>
          <w:rFonts w:ascii="Arial" w:hAnsi="Arial" w:cs="Arial"/>
          <w:position w:val="2"/>
          <w:sz w:val="20"/>
          <w:szCs w:val="20"/>
          <w:lang w:val="pl-PL"/>
        </w:rPr>
      </w:pPr>
      <w:r w:rsidRPr="00FF3909">
        <w:rPr>
          <w:rFonts w:ascii="Arial" w:hAnsi="Arial" w:cs="Arial"/>
          <w:position w:val="2"/>
          <w:sz w:val="20"/>
          <w:szCs w:val="20"/>
          <w:lang w:val="pl-PL"/>
        </w:rPr>
        <w:lastRenderedPageBreak/>
        <w:t xml:space="preserve">Jeżeli wadium wniesiono w pieniądzu, Zamawiający zwraca je wraz z odsetkami wynikającymi </w:t>
      </w:r>
      <w:r w:rsidRPr="00FF3909">
        <w:rPr>
          <w:rFonts w:ascii="Arial" w:hAnsi="Arial" w:cs="Arial"/>
          <w:position w:val="2"/>
          <w:sz w:val="20"/>
          <w:szCs w:val="20"/>
          <w:lang w:val="pl-PL"/>
        </w:rPr>
        <w:br/>
        <w:t>z umowy rachunku bankowego, na którym było ono przechowywane, pomniejszone o koszty prowadzenia rachunku bankowego oraz prowizji bankowej za przelew pieniędzy na rachunek bankowy wskazany przez Wykonawcę.</w:t>
      </w:r>
    </w:p>
    <w:p w:rsidR="004B7DB0" w:rsidRPr="004B7DB0" w:rsidRDefault="004B7DB0" w:rsidP="00FF3909">
      <w:pPr>
        <w:tabs>
          <w:tab w:val="num" w:pos="426"/>
        </w:tabs>
        <w:ind w:left="426" w:hanging="426"/>
        <w:jc w:val="both"/>
        <w:rPr>
          <w:rFonts w:ascii="Arial" w:hAnsi="Arial" w:cs="Arial"/>
          <w:position w:val="2"/>
          <w:sz w:val="20"/>
          <w:szCs w:val="20"/>
          <w:lang w:val="pl-PL"/>
        </w:rPr>
      </w:pPr>
    </w:p>
    <w:p w:rsidR="008D065D" w:rsidRPr="00FF3909" w:rsidRDefault="008D065D" w:rsidP="00DA3868">
      <w:pPr>
        <w:pStyle w:val="Akapitzlist"/>
        <w:numPr>
          <w:ilvl w:val="0"/>
          <w:numId w:val="10"/>
        </w:numPr>
        <w:tabs>
          <w:tab w:val="clear" w:pos="720"/>
          <w:tab w:val="num" w:pos="426"/>
        </w:tabs>
        <w:ind w:left="426" w:hanging="426"/>
        <w:jc w:val="both"/>
        <w:rPr>
          <w:rFonts w:ascii="Arial" w:hAnsi="Arial" w:cs="Arial"/>
          <w:sz w:val="20"/>
          <w:szCs w:val="20"/>
          <w:lang w:val="pl-PL"/>
        </w:rPr>
      </w:pPr>
      <w:r w:rsidRPr="00FF3909">
        <w:rPr>
          <w:rFonts w:ascii="Arial" w:hAnsi="Arial" w:cs="Arial"/>
          <w:b/>
          <w:sz w:val="20"/>
          <w:szCs w:val="20"/>
          <w:lang w:val="pl-PL"/>
        </w:rPr>
        <w:t>Zamawiający</w:t>
      </w:r>
      <w:r w:rsidR="0088377D" w:rsidRPr="00FF3909">
        <w:rPr>
          <w:rFonts w:ascii="Arial" w:hAnsi="Arial" w:cs="Arial"/>
          <w:b/>
          <w:sz w:val="20"/>
          <w:szCs w:val="20"/>
          <w:lang w:val="pl-PL"/>
        </w:rPr>
        <w:t xml:space="preserve"> </w:t>
      </w:r>
      <w:r w:rsidR="00796310" w:rsidRPr="00FF3909">
        <w:rPr>
          <w:rFonts w:ascii="Arial" w:hAnsi="Arial" w:cs="Arial"/>
          <w:b/>
          <w:sz w:val="20"/>
          <w:szCs w:val="20"/>
          <w:lang w:val="pl-PL"/>
        </w:rPr>
        <w:t>zatrzymuje wadium</w:t>
      </w:r>
      <w:r w:rsidR="00796310" w:rsidRPr="00FF3909">
        <w:rPr>
          <w:rFonts w:ascii="Arial" w:hAnsi="Arial" w:cs="Arial"/>
          <w:sz w:val="20"/>
          <w:szCs w:val="20"/>
          <w:lang w:val="pl-PL"/>
        </w:rPr>
        <w:t xml:space="preserve"> wraz z odsetkami, jeżeli Wykonawca w odpowiedzi na wezwanie, </w:t>
      </w:r>
      <w:r w:rsidR="00796310" w:rsidRPr="00FF3909">
        <w:rPr>
          <w:rFonts w:ascii="Arial" w:hAnsi="Arial" w:cs="Arial"/>
          <w:sz w:val="20"/>
          <w:szCs w:val="20"/>
          <w:lang w:val="pl-PL"/>
        </w:rPr>
        <w:br/>
        <w:t>o którym mowa w art. 26 ust. 3 ustawy, z przyczyn leżących po jego stronie, nie złożył dokumentów lub oświadczeń, o których mowa w art. 25 ust.</w:t>
      </w:r>
      <w:r w:rsidR="00C10FED" w:rsidRPr="00FF3909">
        <w:rPr>
          <w:rFonts w:ascii="Arial" w:hAnsi="Arial" w:cs="Arial"/>
          <w:sz w:val="20"/>
          <w:szCs w:val="20"/>
          <w:lang w:val="pl-PL"/>
        </w:rPr>
        <w:t xml:space="preserve"> </w:t>
      </w:r>
      <w:r w:rsidR="00796310" w:rsidRPr="00FF3909">
        <w:rPr>
          <w:rFonts w:ascii="Arial" w:hAnsi="Arial" w:cs="Arial"/>
          <w:sz w:val="20"/>
          <w:szCs w:val="20"/>
          <w:lang w:val="pl-PL"/>
        </w:rPr>
        <w:t>1</w:t>
      </w:r>
      <w:r w:rsidR="00C10FED" w:rsidRPr="00FF3909">
        <w:rPr>
          <w:rFonts w:ascii="Arial" w:hAnsi="Arial" w:cs="Arial"/>
          <w:sz w:val="20"/>
          <w:szCs w:val="20"/>
          <w:lang w:val="pl-PL"/>
        </w:rPr>
        <w:t xml:space="preserve"> ustawy</w:t>
      </w:r>
      <w:r w:rsidR="00796310" w:rsidRPr="00FF3909">
        <w:rPr>
          <w:rFonts w:ascii="Arial" w:hAnsi="Arial" w:cs="Arial"/>
          <w:sz w:val="20"/>
          <w:szCs w:val="20"/>
          <w:lang w:val="pl-PL"/>
        </w:rPr>
        <w:t>, lub pełnomocnictw, listy podmiotów należących do tej samej grupy kapitałowej, o której mowa w art. 24 ust. 2 pkt. 5</w:t>
      </w:r>
      <w:r w:rsidR="00C10FED" w:rsidRPr="00FF3909">
        <w:rPr>
          <w:rFonts w:ascii="Arial" w:hAnsi="Arial" w:cs="Arial"/>
          <w:sz w:val="20"/>
          <w:szCs w:val="20"/>
          <w:lang w:val="pl-PL"/>
        </w:rPr>
        <w:t xml:space="preserve"> ustawy</w:t>
      </w:r>
      <w:r w:rsidR="00796310" w:rsidRPr="00FF3909">
        <w:rPr>
          <w:rFonts w:ascii="Arial" w:hAnsi="Arial" w:cs="Arial"/>
          <w:sz w:val="20"/>
          <w:szCs w:val="20"/>
          <w:lang w:val="pl-PL"/>
        </w:rPr>
        <w:t>, lub informacji o tym, że nie należy do grupy kapitałowej, lub nie wyraził zgody na poprawienie omyłki, o której mowa w art. 87 ust. 2 pkt. 3</w:t>
      </w:r>
      <w:r w:rsidR="00C10FED" w:rsidRPr="00FF3909">
        <w:rPr>
          <w:rFonts w:ascii="Arial" w:hAnsi="Arial" w:cs="Arial"/>
          <w:sz w:val="20"/>
          <w:szCs w:val="20"/>
          <w:lang w:val="pl-PL"/>
        </w:rPr>
        <w:t xml:space="preserve"> ustawy</w:t>
      </w:r>
      <w:r w:rsidR="00796310" w:rsidRPr="00FF3909">
        <w:rPr>
          <w:rFonts w:ascii="Arial" w:hAnsi="Arial" w:cs="Arial"/>
          <w:sz w:val="20"/>
          <w:szCs w:val="20"/>
          <w:lang w:val="pl-PL"/>
        </w:rPr>
        <w:t xml:space="preserve">, co powodowało brak możliwości wybrania oferty złożonej przez </w:t>
      </w:r>
      <w:r w:rsidR="00C10FED" w:rsidRPr="00FF3909">
        <w:rPr>
          <w:rFonts w:ascii="Arial" w:hAnsi="Arial" w:cs="Arial"/>
          <w:sz w:val="20"/>
          <w:szCs w:val="20"/>
          <w:lang w:val="pl-PL"/>
        </w:rPr>
        <w:t>W</w:t>
      </w:r>
      <w:r w:rsidR="00796310" w:rsidRPr="00FF3909">
        <w:rPr>
          <w:rFonts w:ascii="Arial" w:hAnsi="Arial" w:cs="Arial"/>
          <w:sz w:val="20"/>
          <w:szCs w:val="20"/>
          <w:lang w:val="pl-PL"/>
        </w:rPr>
        <w:t>ykonawcę jako najkorzystniejszej</w:t>
      </w:r>
      <w:r w:rsidRPr="00FF3909">
        <w:rPr>
          <w:rFonts w:ascii="Arial" w:hAnsi="Arial" w:cs="Arial"/>
          <w:sz w:val="20"/>
          <w:szCs w:val="20"/>
          <w:lang w:val="pl-PL"/>
        </w:rPr>
        <w:t>.</w:t>
      </w:r>
    </w:p>
    <w:p w:rsidR="004B7DB0" w:rsidRPr="004B7DB0" w:rsidRDefault="004B7DB0" w:rsidP="00FF3909">
      <w:pPr>
        <w:tabs>
          <w:tab w:val="num" w:pos="426"/>
        </w:tabs>
        <w:ind w:left="426" w:hanging="426"/>
        <w:jc w:val="both"/>
        <w:rPr>
          <w:rFonts w:ascii="Arial" w:hAnsi="Arial" w:cs="Arial"/>
          <w:sz w:val="20"/>
          <w:szCs w:val="20"/>
          <w:lang w:val="pl-PL"/>
        </w:rPr>
      </w:pPr>
    </w:p>
    <w:p w:rsidR="008D065D" w:rsidRPr="00FF3909" w:rsidRDefault="008D065D" w:rsidP="00DA3868">
      <w:pPr>
        <w:pStyle w:val="Akapitzlist"/>
        <w:numPr>
          <w:ilvl w:val="0"/>
          <w:numId w:val="10"/>
        </w:numPr>
        <w:tabs>
          <w:tab w:val="clear" w:pos="720"/>
          <w:tab w:val="num" w:pos="426"/>
        </w:tabs>
        <w:ind w:left="426" w:hanging="426"/>
        <w:jc w:val="both"/>
        <w:rPr>
          <w:rFonts w:ascii="Arial" w:hAnsi="Arial" w:cs="Arial"/>
          <w:sz w:val="20"/>
          <w:szCs w:val="20"/>
          <w:lang w:val="pl-PL"/>
        </w:rPr>
      </w:pPr>
      <w:r w:rsidRPr="00FF3909">
        <w:rPr>
          <w:rFonts w:ascii="Arial" w:hAnsi="Arial" w:cs="Arial"/>
          <w:b/>
          <w:sz w:val="20"/>
          <w:szCs w:val="20"/>
          <w:lang w:val="pl-PL"/>
        </w:rPr>
        <w:t>Zamawiający zatrzymuje wadium</w:t>
      </w:r>
      <w:r w:rsidRPr="00FF3909">
        <w:rPr>
          <w:rFonts w:ascii="Arial" w:hAnsi="Arial" w:cs="Arial"/>
          <w:sz w:val="20"/>
          <w:szCs w:val="20"/>
          <w:lang w:val="pl-PL"/>
        </w:rPr>
        <w:t xml:space="preserve"> wraz z odsetkami, jeżeli Wykonawca, którego oferta została wybrana:</w:t>
      </w:r>
    </w:p>
    <w:p w:rsidR="008D065D" w:rsidRPr="00B62F0E" w:rsidRDefault="008D065D" w:rsidP="00DA3868">
      <w:pPr>
        <w:numPr>
          <w:ilvl w:val="0"/>
          <w:numId w:val="17"/>
        </w:numPr>
        <w:tabs>
          <w:tab w:val="clear" w:pos="1080"/>
          <w:tab w:val="num" w:pos="851"/>
        </w:tabs>
        <w:ind w:left="851" w:hanging="425"/>
        <w:jc w:val="both"/>
        <w:rPr>
          <w:rFonts w:ascii="Arial" w:hAnsi="Arial" w:cs="Arial"/>
          <w:sz w:val="20"/>
          <w:szCs w:val="20"/>
          <w:lang w:val="pl-PL"/>
        </w:rPr>
      </w:pPr>
      <w:r w:rsidRPr="00B62F0E">
        <w:rPr>
          <w:rFonts w:ascii="Arial" w:hAnsi="Arial" w:cs="Arial"/>
          <w:sz w:val="20"/>
          <w:szCs w:val="20"/>
          <w:lang w:val="pl-PL"/>
        </w:rPr>
        <w:t xml:space="preserve">odmówił podpisania umowy w sprawie zamówienia publicznego na warunkach określonych </w:t>
      </w:r>
      <w:r w:rsidRPr="00B62F0E">
        <w:rPr>
          <w:rFonts w:ascii="Arial" w:hAnsi="Arial" w:cs="Arial"/>
          <w:sz w:val="20"/>
          <w:szCs w:val="20"/>
          <w:lang w:val="pl-PL"/>
        </w:rPr>
        <w:br/>
        <w:t>w  ofercie;</w:t>
      </w:r>
    </w:p>
    <w:p w:rsidR="008D065D" w:rsidRPr="00B62F0E" w:rsidRDefault="008D065D" w:rsidP="00DA3868">
      <w:pPr>
        <w:numPr>
          <w:ilvl w:val="0"/>
          <w:numId w:val="17"/>
        </w:numPr>
        <w:tabs>
          <w:tab w:val="clear" w:pos="1080"/>
          <w:tab w:val="num" w:pos="851"/>
        </w:tabs>
        <w:ind w:left="851" w:hanging="425"/>
        <w:jc w:val="both"/>
        <w:rPr>
          <w:rFonts w:ascii="Arial" w:hAnsi="Arial" w:cs="Arial"/>
          <w:sz w:val="20"/>
          <w:szCs w:val="20"/>
          <w:lang w:val="pl-PL"/>
        </w:rPr>
      </w:pPr>
      <w:r w:rsidRPr="00B62F0E">
        <w:rPr>
          <w:rFonts w:ascii="Arial" w:hAnsi="Arial" w:cs="Arial"/>
          <w:sz w:val="20"/>
          <w:szCs w:val="20"/>
          <w:lang w:val="pl-PL"/>
        </w:rPr>
        <w:t>nie wniósł wymaganego zabezpieczenia należytego wykonania umowy;</w:t>
      </w:r>
    </w:p>
    <w:p w:rsidR="008D065D" w:rsidRPr="00B62F0E" w:rsidRDefault="008D065D" w:rsidP="00DA3868">
      <w:pPr>
        <w:numPr>
          <w:ilvl w:val="0"/>
          <w:numId w:val="17"/>
        </w:numPr>
        <w:tabs>
          <w:tab w:val="clear" w:pos="1080"/>
          <w:tab w:val="num" w:pos="851"/>
        </w:tabs>
        <w:ind w:left="851" w:hanging="425"/>
        <w:jc w:val="both"/>
        <w:rPr>
          <w:rFonts w:ascii="Arial" w:hAnsi="Arial" w:cs="Arial"/>
          <w:sz w:val="20"/>
          <w:szCs w:val="20"/>
          <w:lang w:val="pl-PL"/>
        </w:rPr>
      </w:pPr>
      <w:r w:rsidRPr="00B62F0E">
        <w:rPr>
          <w:rFonts w:ascii="Arial" w:hAnsi="Arial" w:cs="Arial"/>
          <w:sz w:val="20"/>
          <w:szCs w:val="20"/>
          <w:lang w:val="pl-PL"/>
        </w:rPr>
        <w:t>zawarcie umowy w sprawie zamówienia publicznego stało się niemożliwe z przyczy</w:t>
      </w:r>
      <w:r w:rsidR="00A224B7">
        <w:rPr>
          <w:rFonts w:ascii="Arial" w:hAnsi="Arial" w:cs="Arial"/>
          <w:sz w:val="20"/>
          <w:szCs w:val="20"/>
          <w:lang w:val="pl-PL"/>
        </w:rPr>
        <w:t>n leżących po stronie Wykonawcy.</w:t>
      </w:r>
    </w:p>
    <w:p w:rsidR="008D065D" w:rsidRDefault="008D065D" w:rsidP="00DA3868">
      <w:pPr>
        <w:pStyle w:val="Styl1"/>
        <w:widowControl/>
        <w:numPr>
          <w:ilvl w:val="0"/>
          <w:numId w:val="10"/>
        </w:numPr>
        <w:tabs>
          <w:tab w:val="clear" w:pos="720"/>
          <w:tab w:val="num" w:pos="426"/>
        </w:tabs>
        <w:spacing w:before="0"/>
        <w:ind w:left="426" w:hanging="426"/>
        <w:rPr>
          <w:rFonts w:cs="Arial"/>
          <w:sz w:val="20"/>
          <w:szCs w:val="20"/>
          <w:lang w:val="pl-PL"/>
        </w:rPr>
      </w:pPr>
      <w:r w:rsidRPr="004B7DB0">
        <w:rPr>
          <w:rFonts w:cs="Arial"/>
          <w:b/>
          <w:sz w:val="20"/>
          <w:szCs w:val="20"/>
          <w:lang w:val="pl-PL"/>
        </w:rPr>
        <w:t>W ofercie</w:t>
      </w:r>
      <w:r w:rsidRPr="004B7DB0">
        <w:rPr>
          <w:rFonts w:cs="Arial"/>
          <w:sz w:val="20"/>
          <w:szCs w:val="20"/>
          <w:lang w:val="pl-PL"/>
        </w:rPr>
        <w:t xml:space="preserve"> należy dokładnie </w:t>
      </w:r>
      <w:r w:rsidRPr="004B7DB0">
        <w:rPr>
          <w:rFonts w:cs="Arial"/>
          <w:b/>
          <w:sz w:val="20"/>
          <w:szCs w:val="20"/>
          <w:lang w:val="pl-PL"/>
        </w:rPr>
        <w:t>określić sposób zwrotu</w:t>
      </w:r>
      <w:r w:rsidRPr="004B7DB0">
        <w:rPr>
          <w:rFonts w:cs="Arial"/>
          <w:sz w:val="20"/>
          <w:szCs w:val="20"/>
          <w:lang w:val="pl-PL"/>
        </w:rPr>
        <w:t xml:space="preserve"> przez Zamawiającego wniesionego  </w:t>
      </w:r>
      <w:r w:rsidRPr="004B7DB0">
        <w:rPr>
          <w:rFonts w:cs="Arial"/>
          <w:b/>
          <w:sz w:val="20"/>
          <w:szCs w:val="20"/>
          <w:lang w:val="pl-PL"/>
        </w:rPr>
        <w:t>wadium</w:t>
      </w:r>
      <w:r w:rsidR="00DD336D">
        <w:rPr>
          <w:rFonts w:cs="Arial"/>
          <w:sz w:val="20"/>
          <w:szCs w:val="20"/>
          <w:lang w:val="pl-PL"/>
        </w:rPr>
        <w:br/>
      </w:r>
      <w:r w:rsidRPr="004B7DB0">
        <w:rPr>
          <w:rFonts w:cs="Arial"/>
          <w:sz w:val="20"/>
          <w:szCs w:val="20"/>
          <w:lang w:val="pl-PL"/>
        </w:rPr>
        <w:t>(tj. adres banku, numer konta).</w:t>
      </w:r>
    </w:p>
    <w:p w:rsidR="00CF6699" w:rsidRDefault="00CF6699" w:rsidP="00CF6699">
      <w:pPr>
        <w:pStyle w:val="Styl1"/>
        <w:widowControl/>
        <w:spacing w:before="0"/>
        <w:ind w:left="426"/>
        <w:rPr>
          <w:rFonts w:cs="Arial"/>
          <w:sz w:val="20"/>
          <w:szCs w:val="20"/>
          <w:lang w:val="pl-PL"/>
        </w:rPr>
      </w:pPr>
    </w:p>
    <w:p w:rsidR="00453133" w:rsidRPr="00B62F0E" w:rsidRDefault="00453133" w:rsidP="00037387">
      <w:pPr>
        <w:pStyle w:val="Tekstpodstawowy31"/>
        <w:spacing w:after="0"/>
        <w:ind w:left="426" w:hanging="426"/>
        <w:jc w:val="both"/>
        <w:rPr>
          <w:rFonts w:ascii="Arial" w:hAnsi="Arial" w:cs="Arial"/>
          <w:b/>
          <w:sz w:val="20"/>
          <w:szCs w:val="20"/>
          <w:lang w:val="pl-PL"/>
        </w:rPr>
      </w:pPr>
      <w:r w:rsidRPr="00B62F0E">
        <w:rPr>
          <w:rFonts w:ascii="Arial" w:hAnsi="Arial" w:cs="Arial"/>
          <w:b/>
          <w:sz w:val="20"/>
          <w:szCs w:val="20"/>
          <w:lang w:val="pl-PL"/>
        </w:rPr>
        <w:t>X</w:t>
      </w:r>
      <w:r w:rsidR="00E54837">
        <w:rPr>
          <w:rFonts w:ascii="Arial" w:hAnsi="Arial" w:cs="Arial"/>
          <w:b/>
          <w:sz w:val="20"/>
          <w:szCs w:val="20"/>
          <w:lang w:val="pl-PL"/>
        </w:rPr>
        <w:t>I</w:t>
      </w:r>
      <w:r w:rsidR="000E7163">
        <w:rPr>
          <w:rFonts w:ascii="Arial" w:hAnsi="Arial" w:cs="Arial"/>
          <w:b/>
          <w:sz w:val="20"/>
          <w:szCs w:val="20"/>
          <w:lang w:val="pl-PL"/>
        </w:rPr>
        <w:t>I</w:t>
      </w:r>
      <w:r w:rsidRPr="00B62F0E">
        <w:rPr>
          <w:rFonts w:ascii="Arial" w:hAnsi="Arial" w:cs="Arial"/>
          <w:b/>
          <w:sz w:val="20"/>
          <w:szCs w:val="20"/>
          <w:lang w:val="pl-PL"/>
        </w:rPr>
        <w:t xml:space="preserve">. </w:t>
      </w:r>
      <w:r w:rsidRPr="00B62F0E">
        <w:rPr>
          <w:rFonts w:ascii="Arial" w:hAnsi="Arial" w:cs="Arial"/>
          <w:b/>
          <w:sz w:val="20"/>
          <w:szCs w:val="20"/>
          <w:lang w:val="pl-PL"/>
        </w:rPr>
        <w:tab/>
      </w:r>
      <w:r w:rsidRPr="00B62F0E">
        <w:rPr>
          <w:rFonts w:ascii="Arial" w:hAnsi="Arial" w:cs="Arial"/>
          <w:b/>
          <w:sz w:val="20"/>
          <w:szCs w:val="20"/>
          <w:u w:val="single"/>
          <w:lang w:val="pl-PL"/>
        </w:rPr>
        <w:t>Termin związania ofertą</w:t>
      </w:r>
      <w:r w:rsidRPr="00B62F0E">
        <w:rPr>
          <w:rFonts w:ascii="Arial" w:hAnsi="Arial" w:cs="Arial"/>
          <w:b/>
          <w:sz w:val="20"/>
          <w:szCs w:val="20"/>
          <w:lang w:val="pl-PL"/>
        </w:rPr>
        <w:t xml:space="preserve"> :</w:t>
      </w:r>
    </w:p>
    <w:p w:rsidR="004434A9" w:rsidRDefault="004434A9" w:rsidP="00DD336D">
      <w:pPr>
        <w:autoSpaceDE w:val="0"/>
        <w:autoSpaceDN w:val="0"/>
        <w:adjustRightInd w:val="0"/>
        <w:ind w:left="426" w:hanging="426"/>
        <w:jc w:val="both"/>
        <w:rPr>
          <w:rFonts w:ascii="Arial" w:hAnsi="Arial" w:cs="Arial"/>
          <w:color w:val="000000"/>
          <w:sz w:val="20"/>
          <w:szCs w:val="20"/>
          <w:lang w:val="pl-PL" w:eastAsia="pl-PL" w:bidi="ar-SA"/>
        </w:rPr>
      </w:pPr>
      <w:r>
        <w:rPr>
          <w:rFonts w:ascii="Arial" w:hAnsi="Arial" w:cs="Arial"/>
          <w:color w:val="000000"/>
          <w:sz w:val="20"/>
          <w:szCs w:val="20"/>
          <w:lang w:val="pl-PL" w:eastAsia="pl-PL" w:bidi="ar-SA"/>
        </w:rPr>
        <w:t>1.</w:t>
      </w:r>
      <w:r>
        <w:rPr>
          <w:rFonts w:ascii="Arial" w:hAnsi="Arial" w:cs="Arial"/>
          <w:color w:val="000000"/>
          <w:sz w:val="20"/>
          <w:szCs w:val="20"/>
          <w:lang w:val="pl-PL" w:eastAsia="pl-PL" w:bidi="ar-SA"/>
        </w:rPr>
        <w:tab/>
      </w:r>
      <w:r w:rsidRPr="004434A9">
        <w:rPr>
          <w:rFonts w:ascii="Arial" w:hAnsi="Arial" w:cs="Arial"/>
          <w:color w:val="000000"/>
          <w:sz w:val="20"/>
          <w:szCs w:val="20"/>
          <w:lang w:val="pl-PL" w:eastAsia="pl-PL" w:bidi="ar-SA"/>
        </w:rPr>
        <w:t xml:space="preserve">Termin związania ofertą wynosi </w:t>
      </w:r>
      <w:r w:rsidRPr="004434A9">
        <w:rPr>
          <w:rFonts w:ascii="Arial" w:hAnsi="Arial" w:cs="Arial"/>
          <w:b/>
          <w:color w:val="000000"/>
          <w:sz w:val="20"/>
          <w:szCs w:val="20"/>
          <w:lang w:val="pl-PL" w:eastAsia="pl-PL" w:bidi="ar-SA"/>
        </w:rPr>
        <w:t>60 dni</w:t>
      </w:r>
      <w:r w:rsidRPr="004434A9">
        <w:rPr>
          <w:rFonts w:ascii="Arial" w:hAnsi="Arial" w:cs="Arial"/>
          <w:color w:val="000000"/>
          <w:sz w:val="20"/>
          <w:szCs w:val="20"/>
          <w:lang w:val="pl-PL" w:eastAsia="pl-PL" w:bidi="ar-SA"/>
        </w:rPr>
        <w:t xml:space="preserve"> licząc od dnia w którym upływa termin składania ofert. </w:t>
      </w:r>
    </w:p>
    <w:p w:rsidR="004434A9" w:rsidRPr="004434A9" w:rsidRDefault="004434A9" w:rsidP="00DD336D">
      <w:pPr>
        <w:autoSpaceDE w:val="0"/>
        <w:autoSpaceDN w:val="0"/>
        <w:adjustRightInd w:val="0"/>
        <w:ind w:left="426" w:hanging="426"/>
        <w:jc w:val="both"/>
        <w:rPr>
          <w:rFonts w:ascii="Arial" w:hAnsi="Arial" w:cs="Arial"/>
          <w:color w:val="000000"/>
          <w:sz w:val="20"/>
          <w:szCs w:val="20"/>
          <w:lang w:val="pl-PL" w:eastAsia="pl-PL" w:bidi="ar-SA"/>
        </w:rPr>
      </w:pPr>
      <w:r w:rsidRPr="004434A9">
        <w:rPr>
          <w:rFonts w:ascii="Arial" w:hAnsi="Arial" w:cs="Arial"/>
          <w:color w:val="000000"/>
          <w:sz w:val="20"/>
          <w:szCs w:val="20"/>
          <w:lang w:val="pl-PL" w:eastAsia="pl-PL" w:bidi="ar-SA"/>
        </w:rPr>
        <w:t xml:space="preserve">2. </w:t>
      </w:r>
      <w:r>
        <w:rPr>
          <w:rFonts w:ascii="Arial" w:hAnsi="Arial" w:cs="Arial"/>
          <w:color w:val="000000"/>
          <w:sz w:val="20"/>
          <w:szCs w:val="20"/>
          <w:lang w:val="pl-PL" w:eastAsia="pl-PL" w:bidi="ar-SA"/>
        </w:rPr>
        <w:tab/>
      </w:r>
      <w:r w:rsidRPr="004434A9">
        <w:rPr>
          <w:rFonts w:ascii="Arial" w:hAnsi="Arial" w:cs="Arial"/>
          <w:color w:val="000000"/>
          <w:sz w:val="20"/>
          <w:szCs w:val="20"/>
          <w:lang w:val="pl-PL" w:eastAsia="pl-PL" w:bidi="ar-SA"/>
        </w:rPr>
        <w:t xml:space="preserve">W uzasadnionych przypadkach </w:t>
      </w:r>
      <w:r>
        <w:rPr>
          <w:rFonts w:ascii="Arial" w:hAnsi="Arial" w:cs="Arial"/>
          <w:color w:val="000000"/>
          <w:sz w:val="20"/>
          <w:szCs w:val="20"/>
          <w:lang w:val="pl-PL" w:eastAsia="pl-PL" w:bidi="ar-SA"/>
        </w:rPr>
        <w:t>W</w:t>
      </w:r>
      <w:r w:rsidRPr="004434A9">
        <w:rPr>
          <w:rFonts w:ascii="Arial" w:hAnsi="Arial" w:cs="Arial"/>
          <w:color w:val="000000"/>
          <w:sz w:val="20"/>
          <w:szCs w:val="20"/>
          <w:lang w:val="pl-PL" w:eastAsia="pl-PL" w:bidi="ar-SA"/>
        </w:rPr>
        <w:t xml:space="preserve">ykonawca samodzielnie lub na wniosek </w:t>
      </w:r>
      <w:r>
        <w:rPr>
          <w:rFonts w:ascii="Arial" w:hAnsi="Arial" w:cs="Arial"/>
          <w:color w:val="000000"/>
          <w:sz w:val="20"/>
          <w:szCs w:val="20"/>
          <w:lang w:val="pl-PL" w:eastAsia="pl-PL" w:bidi="ar-SA"/>
        </w:rPr>
        <w:t>Z</w:t>
      </w:r>
      <w:r w:rsidRPr="004434A9">
        <w:rPr>
          <w:rFonts w:ascii="Arial" w:hAnsi="Arial" w:cs="Arial"/>
          <w:color w:val="000000"/>
          <w:sz w:val="20"/>
          <w:szCs w:val="20"/>
          <w:lang w:val="pl-PL" w:eastAsia="pl-PL" w:bidi="ar-SA"/>
        </w:rPr>
        <w:t xml:space="preserve">amawiającego może przedłużyć termin związania ofertą, z tym że </w:t>
      </w:r>
      <w:r>
        <w:rPr>
          <w:rFonts w:ascii="Arial" w:hAnsi="Arial" w:cs="Arial"/>
          <w:color w:val="000000"/>
          <w:sz w:val="20"/>
          <w:szCs w:val="20"/>
          <w:lang w:val="pl-PL" w:eastAsia="pl-PL" w:bidi="ar-SA"/>
        </w:rPr>
        <w:t>Z</w:t>
      </w:r>
      <w:r w:rsidRPr="004434A9">
        <w:rPr>
          <w:rFonts w:ascii="Arial" w:hAnsi="Arial" w:cs="Arial"/>
          <w:color w:val="000000"/>
          <w:sz w:val="20"/>
          <w:szCs w:val="20"/>
          <w:lang w:val="pl-PL" w:eastAsia="pl-PL" w:bidi="ar-SA"/>
        </w:rPr>
        <w:t xml:space="preserve">amawiający może tylko raz, co najmniej na 3 dni przed upływem terminu związania ofertą, zwrócić się do </w:t>
      </w:r>
      <w:r>
        <w:rPr>
          <w:rFonts w:ascii="Arial" w:hAnsi="Arial" w:cs="Arial"/>
          <w:color w:val="000000"/>
          <w:sz w:val="20"/>
          <w:szCs w:val="20"/>
          <w:lang w:val="pl-PL" w:eastAsia="pl-PL" w:bidi="ar-SA"/>
        </w:rPr>
        <w:t>W</w:t>
      </w:r>
      <w:r w:rsidRPr="004434A9">
        <w:rPr>
          <w:rFonts w:ascii="Arial" w:hAnsi="Arial" w:cs="Arial"/>
          <w:color w:val="000000"/>
          <w:sz w:val="20"/>
          <w:szCs w:val="20"/>
          <w:lang w:val="pl-PL" w:eastAsia="pl-PL" w:bidi="ar-SA"/>
        </w:rPr>
        <w:t xml:space="preserve">ykonawców o wyrażenie zgody na przedłużenie tego terminu o oznaczony okres, nie dłuższy jednak niż 60 dni. </w:t>
      </w:r>
    </w:p>
    <w:p w:rsidR="004434A9" w:rsidRPr="004434A9" w:rsidRDefault="004434A9" w:rsidP="00DD336D">
      <w:pPr>
        <w:autoSpaceDE w:val="0"/>
        <w:autoSpaceDN w:val="0"/>
        <w:adjustRightInd w:val="0"/>
        <w:ind w:left="426" w:hanging="426"/>
        <w:jc w:val="both"/>
        <w:rPr>
          <w:rFonts w:ascii="Arial" w:hAnsi="Arial" w:cs="Arial"/>
          <w:color w:val="000000"/>
          <w:sz w:val="20"/>
          <w:szCs w:val="20"/>
          <w:lang w:val="pl-PL" w:eastAsia="pl-PL" w:bidi="ar-SA"/>
        </w:rPr>
      </w:pPr>
      <w:r w:rsidRPr="004434A9">
        <w:rPr>
          <w:rFonts w:ascii="Arial" w:hAnsi="Arial" w:cs="Arial"/>
          <w:color w:val="000000"/>
          <w:sz w:val="20"/>
          <w:szCs w:val="20"/>
          <w:lang w:val="pl-PL" w:eastAsia="pl-PL" w:bidi="ar-SA"/>
        </w:rPr>
        <w:t xml:space="preserve">3. </w:t>
      </w:r>
      <w:r>
        <w:rPr>
          <w:rFonts w:ascii="Arial" w:hAnsi="Arial" w:cs="Arial"/>
          <w:color w:val="000000"/>
          <w:sz w:val="20"/>
          <w:szCs w:val="20"/>
          <w:lang w:val="pl-PL" w:eastAsia="pl-PL" w:bidi="ar-SA"/>
        </w:rPr>
        <w:tab/>
      </w:r>
      <w:r w:rsidRPr="004434A9">
        <w:rPr>
          <w:rFonts w:ascii="Arial" w:hAnsi="Arial" w:cs="Arial"/>
          <w:color w:val="000000"/>
          <w:sz w:val="20"/>
          <w:szCs w:val="20"/>
          <w:lang w:val="pl-PL" w:eastAsia="pl-PL" w:bidi="ar-SA"/>
        </w:rPr>
        <w:t xml:space="preserve">Odmowa wyrażenia zgody nie powoduje utraty wadium. </w:t>
      </w:r>
    </w:p>
    <w:p w:rsidR="004434A9" w:rsidRPr="004434A9" w:rsidRDefault="004434A9" w:rsidP="00DD336D">
      <w:pPr>
        <w:autoSpaceDE w:val="0"/>
        <w:autoSpaceDN w:val="0"/>
        <w:adjustRightInd w:val="0"/>
        <w:ind w:left="426" w:hanging="426"/>
        <w:jc w:val="both"/>
        <w:rPr>
          <w:rFonts w:ascii="Arial" w:hAnsi="Arial" w:cs="Arial"/>
          <w:color w:val="000000"/>
          <w:sz w:val="20"/>
          <w:szCs w:val="20"/>
          <w:lang w:val="pl-PL" w:eastAsia="pl-PL" w:bidi="ar-SA"/>
        </w:rPr>
      </w:pPr>
      <w:r w:rsidRPr="004434A9">
        <w:rPr>
          <w:rFonts w:ascii="Arial" w:hAnsi="Arial" w:cs="Arial"/>
          <w:color w:val="000000"/>
          <w:sz w:val="20"/>
          <w:szCs w:val="20"/>
          <w:lang w:val="pl-PL" w:eastAsia="pl-PL" w:bidi="ar-SA"/>
        </w:rPr>
        <w:t xml:space="preserve">4. </w:t>
      </w:r>
      <w:r>
        <w:rPr>
          <w:rFonts w:ascii="Arial" w:hAnsi="Arial" w:cs="Arial"/>
          <w:color w:val="000000"/>
          <w:sz w:val="20"/>
          <w:szCs w:val="20"/>
          <w:lang w:val="pl-PL" w:eastAsia="pl-PL" w:bidi="ar-SA"/>
        </w:rPr>
        <w:tab/>
      </w:r>
      <w:r w:rsidRPr="004434A9">
        <w:rPr>
          <w:rFonts w:ascii="Arial" w:hAnsi="Arial" w:cs="Arial"/>
          <w:color w:val="000000"/>
          <w:sz w:val="20"/>
          <w:szCs w:val="20"/>
          <w:lang w:val="pl-PL" w:eastAsia="pl-PL" w:bidi="ar-SA"/>
        </w:rPr>
        <w:t xml:space="preserve">Przedłużenie okresu związania ofertą jest dopuszczalne tylko z jednoczesnym przedłużeniem okresu ważności wadium albo, jeżeli nie jest to możliwie, z wniesieniem nowego wadium na przedłużony okres związania ofertą. </w:t>
      </w:r>
    </w:p>
    <w:p w:rsidR="004434A9" w:rsidRPr="004434A9" w:rsidRDefault="004434A9" w:rsidP="00DD336D">
      <w:pPr>
        <w:pStyle w:val="Tekstpodstawowy31"/>
        <w:ind w:left="426" w:hanging="426"/>
        <w:jc w:val="both"/>
        <w:rPr>
          <w:rFonts w:ascii="Arial" w:hAnsi="Arial" w:cs="Arial"/>
          <w:sz w:val="20"/>
          <w:szCs w:val="20"/>
          <w:lang w:val="pl-PL"/>
        </w:rPr>
      </w:pPr>
      <w:r w:rsidRPr="004434A9">
        <w:rPr>
          <w:rFonts w:ascii="Arial" w:hAnsi="Arial" w:cs="Arial"/>
          <w:color w:val="000000"/>
          <w:sz w:val="20"/>
          <w:szCs w:val="20"/>
          <w:lang w:val="pl-PL" w:eastAsia="pl-PL" w:bidi="ar-SA"/>
        </w:rPr>
        <w:t xml:space="preserve">5. </w:t>
      </w:r>
      <w:r>
        <w:rPr>
          <w:rFonts w:ascii="Arial" w:hAnsi="Arial" w:cs="Arial"/>
          <w:color w:val="000000"/>
          <w:sz w:val="20"/>
          <w:szCs w:val="20"/>
          <w:lang w:val="pl-PL" w:eastAsia="pl-PL" w:bidi="ar-SA"/>
        </w:rPr>
        <w:tab/>
      </w:r>
      <w:r w:rsidRPr="004434A9">
        <w:rPr>
          <w:rFonts w:ascii="Arial" w:hAnsi="Arial" w:cs="Arial"/>
          <w:color w:val="000000"/>
          <w:sz w:val="20"/>
          <w:szCs w:val="20"/>
          <w:lang w:val="pl-PL" w:eastAsia="pl-PL" w:bidi="ar-SA"/>
        </w:rPr>
        <w:t>Bieg terminu związania oferta rozpoczyna się wraz z upływem terminu składania ofert.</w:t>
      </w:r>
    </w:p>
    <w:p w:rsidR="004434A9" w:rsidRDefault="004434A9" w:rsidP="00DD336D">
      <w:pPr>
        <w:pStyle w:val="Tekstpodstawowy31"/>
        <w:ind w:firstLine="425"/>
        <w:jc w:val="both"/>
        <w:rPr>
          <w:rFonts w:ascii="Arial" w:hAnsi="Arial" w:cs="Arial"/>
          <w:sz w:val="20"/>
          <w:szCs w:val="20"/>
          <w:lang w:val="pl-PL"/>
        </w:rPr>
      </w:pPr>
    </w:p>
    <w:p w:rsidR="00A224B7" w:rsidRDefault="007F7916" w:rsidP="000E7713">
      <w:pPr>
        <w:pStyle w:val="WW-Tekstpodstawowy2"/>
        <w:tabs>
          <w:tab w:val="clear" w:pos="0"/>
          <w:tab w:val="left" w:pos="426"/>
          <w:tab w:val="left" w:pos="6803"/>
        </w:tabs>
        <w:spacing w:line="240" w:lineRule="auto"/>
        <w:ind w:left="425" w:hanging="425"/>
        <w:rPr>
          <w:rFonts w:ascii="Arial" w:hAnsi="Arial" w:cs="Arial"/>
          <w:sz w:val="20"/>
          <w:szCs w:val="20"/>
          <w:lang w:val="pl-PL"/>
        </w:rPr>
      </w:pPr>
      <w:r w:rsidRPr="0014244C">
        <w:rPr>
          <w:rFonts w:ascii="Arial" w:hAnsi="Arial" w:cs="Arial"/>
          <w:sz w:val="20"/>
          <w:szCs w:val="20"/>
          <w:lang w:val="pl-PL"/>
        </w:rPr>
        <w:t>X</w:t>
      </w:r>
      <w:r w:rsidR="00CA559F">
        <w:rPr>
          <w:rFonts w:ascii="Arial" w:hAnsi="Arial" w:cs="Arial"/>
          <w:sz w:val="20"/>
          <w:szCs w:val="20"/>
          <w:lang w:val="pl-PL"/>
        </w:rPr>
        <w:t>I</w:t>
      </w:r>
      <w:r w:rsidR="00E54837">
        <w:rPr>
          <w:rFonts w:ascii="Arial" w:hAnsi="Arial" w:cs="Arial"/>
          <w:sz w:val="20"/>
          <w:szCs w:val="20"/>
          <w:lang w:val="pl-PL"/>
        </w:rPr>
        <w:t>II</w:t>
      </w:r>
      <w:r w:rsidRPr="0014244C">
        <w:rPr>
          <w:rFonts w:ascii="Arial" w:hAnsi="Arial" w:cs="Arial"/>
          <w:sz w:val="20"/>
          <w:szCs w:val="20"/>
          <w:lang w:val="pl-PL"/>
        </w:rPr>
        <w:t>.</w:t>
      </w:r>
      <w:r w:rsidRPr="0014244C">
        <w:rPr>
          <w:rFonts w:ascii="Arial" w:hAnsi="Arial" w:cs="Arial"/>
          <w:sz w:val="20"/>
          <w:szCs w:val="20"/>
          <w:lang w:val="pl-PL"/>
        </w:rPr>
        <w:tab/>
      </w:r>
      <w:r w:rsidR="000A3DBC" w:rsidRPr="00E54837">
        <w:rPr>
          <w:rFonts w:ascii="Arial" w:hAnsi="Arial" w:cs="Arial"/>
          <w:sz w:val="20"/>
          <w:szCs w:val="20"/>
          <w:u w:val="single"/>
          <w:lang w:val="pl-PL"/>
        </w:rPr>
        <w:t>Złożenie oferty</w:t>
      </w:r>
      <w:r w:rsidR="00D85314">
        <w:rPr>
          <w:rFonts w:ascii="Arial" w:hAnsi="Arial" w:cs="Arial"/>
          <w:sz w:val="20"/>
          <w:szCs w:val="20"/>
          <w:u w:val="single"/>
          <w:lang w:val="pl-PL"/>
        </w:rPr>
        <w:t>, zmiana oferty, wycofanie oferty</w:t>
      </w:r>
      <w:r w:rsidRPr="00E54837">
        <w:rPr>
          <w:rFonts w:ascii="Arial" w:hAnsi="Arial" w:cs="Arial"/>
          <w:sz w:val="20"/>
          <w:szCs w:val="20"/>
          <w:lang w:val="pl-PL"/>
        </w:rPr>
        <w:t>:</w:t>
      </w:r>
    </w:p>
    <w:p w:rsidR="00D860D9" w:rsidRDefault="000A3DBC" w:rsidP="00DA3868">
      <w:pPr>
        <w:pStyle w:val="Akapitzlist"/>
        <w:numPr>
          <w:ilvl w:val="0"/>
          <w:numId w:val="33"/>
        </w:numPr>
        <w:autoSpaceDE w:val="0"/>
        <w:autoSpaceDN w:val="0"/>
        <w:adjustRightInd w:val="0"/>
        <w:ind w:left="426" w:hanging="426"/>
        <w:jc w:val="both"/>
        <w:rPr>
          <w:rFonts w:ascii="Arial" w:hAnsi="Arial" w:cs="Arial"/>
          <w:color w:val="000000"/>
          <w:sz w:val="20"/>
          <w:szCs w:val="20"/>
          <w:lang w:val="pl-PL" w:eastAsia="pl-PL" w:bidi="ar-SA"/>
        </w:rPr>
      </w:pPr>
      <w:r w:rsidRPr="005D0A54">
        <w:rPr>
          <w:rFonts w:ascii="Arial" w:hAnsi="Arial" w:cs="Arial"/>
          <w:color w:val="000000"/>
          <w:sz w:val="20"/>
          <w:szCs w:val="20"/>
          <w:lang w:val="pl-PL" w:eastAsia="pl-PL" w:bidi="ar-SA"/>
        </w:rPr>
        <w:t>Wykonawca składa ofertę w postępowaniu, za pośrednictwem Formularza do złożenia, zmiany</w:t>
      </w:r>
      <w:r w:rsidR="005D0A54" w:rsidRPr="005D0A54">
        <w:rPr>
          <w:rFonts w:ascii="Arial" w:hAnsi="Arial" w:cs="Arial"/>
          <w:color w:val="000000"/>
          <w:sz w:val="20"/>
          <w:szCs w:val="20"/>
          <w:lang w:val="pl-PL" w:eastAsia="pl-PL" w:bidi="ar-SA"/>
        </w:rPr>
        <w:t xml:space="preserve"> lub</w:t>
      </w:r>
      <w:r w:rsidRPr="005D0A54">
        <w:rPr>
          <w:rFonts w:ascii="Arial" w:hAnsi="Arial" w:cs="Arial"/>
          <w:color w:val="000000"/>
          <w:sz w:val="20"/>
          <w:szCs w:val="20"/>
          <w:lang w:val="pl-PL" w:eastAsia="pl-PL" w:bidi="ar-SA"/>
        </w:rPr>
        <w:t xml:space="preserve"> wycofania oferty </w:t>
      </w:r>
      <w:r w:rsidR="005D0A54" w:rsidRPr="005D0A54">
        <w:rPr>
          <w:rFonts w:ascii="Arial" w:hAnsi="Arial" w:cs="Arial"/>
          <w:color w:val="000000"/>
          <w:sz w:val="20"/>
          <w:szCs w:val="20"/>
          <w:lang w:val="pl-PL" w:eastAsia="pl-PL" w:bidi="ar-SA"/>
        </w:rPr>
        <w:t>albo</w:t>
      </w:r>
      <w:r w:rsidRPr="005D0A54">
        <w:rPr>
          <w:rFonts w:ascii="Arial" w:hAnsi="Arial" w:cs="Arial"/>
          <w:color w:val="000000"/>
          <w:sz w:val="20"/>
          <w:szCs w:val="20"/>
          <w:lang w:val="pl-PL" w:eastAsia="pl-PL" w:bidi="ar-SA"/>
        </w:rPr>
        <w:t xml:space="preserve"> wniosku dostępnego</w:t>
      </w:r>
      <w:r w:rsidR="005D0A54" w:rsidRPr="005D0A54">
        <w:rPr>
          <w:rFonts w:ascii="Arial" w:hAnsi="Arial" w:cs="Arial"/>
          <w:color w:val="000000"/>
          <w:sz w:val="20"/>
          <w:szCs w:val="20"/>
          <w:lang w:val="pl-PL" w:eastAsia="pl-PL" w:bidi="ar-SA"/>
        </w:rPr>
        <w:t xml:space="preserve"> na</w:t>
      </w:r>
      <w:r w:rsidRPr="005D0A54">
        <w:rPr>
          <w:rFonts w:ascii="Arial" w:hAnsi="Arial" w:cs="Arial"/>
          <w:color w:val="000000"/>
          <w:sz w:val="20"/>
          <w:szCs w:val="20"/>
          <w:lang w:val="pl-PL" w:eastAsia="pl-PL" w:bidi="ar-SA"/>
        </w:rPr>
        <w:t xml:space="preserve"> </w:t>
      </w:r>
      <w:r w:rsidRPr="00FB6379">
        <w:rPr>
          <w:rFonts w:ascii="Arial" w:hAnsi="Arial" w:cs="Arial"/>
          <w:color w:val="000000"/>
          <w:sz w:val="20"/>
          <w:szCs w:val="20"/>
          <w:lang w:val="pl-PL" w:eastAsia="pl-PL" w:bidi="ar-SA"/>
        </w:rPr>
        <w:t>udostępnion</w:t>
      </w:r>
      <w:r w:rsidR="008642DC" w:rsidRPr="00FB6379">
        <w:rPr>
          <w:rFonts w:ascii="Arial" w:hAnsi="Arial" w:cs="Arial"/>
          <w:color w:val="000000"/>
          <w:sz w:val="20"/>
          <w:szCs w:val="20"/>
          <w:lang w:val="pl-PL" w:eastAsia="pl-PL" w:bidi="ar-SA"/>
        </w:rPr>
        <w:t>ej</w:t>
      </w:r>
      <w:r w:rsidRPr="00FB6379">
        <w:rPr>
          <w:rFonts w:ascii="Arial" w:hAnsi="Arial" w:cs="Arial"/>
          <w:color w:val="000000"/>
          <w:sz w:val="20"/>
          <w:szCs w:val="20"/>
          <w:lang w:val="pl-PL" w:eastAsia="pl-PL" w:bidi="ar-SA"/>
        </w:rPr>
        <w:t xml:space="preserve"> </w:t>
      </w:r>
      <w:r w:rsidR="00CA559F" w:rsidRPr="00FB6379">
        <w:rPr>
          <w:rFonts w:ascii="Arial" w:hAnsi="Arial" w:cs="Arial"/>
          <w:color w:val="000000"/>
          <w:sz w:val="20"/>
          <w:szCs w:val="20"/>
          <w:lang w:val="pl-PL" w:eastAsia="pl-PL" w:bidi="ar-SA"/>
        </w:rPr>
        <w:t>p</w:t>
      </w:r>
      <w:r w:rsidR="008642DC" w:rsidRPr="00FB6379">
        <w:rPr>
          <w:rFonts w:ascii="Arial" w:hAnsi="Arial" w:cs="Arial"/>
          <w:color w:val="000000"/>
          <w:sz w:val="20"/>
          <w:szCs w:val="20"/>
          <w:lang w:val="pl-PL" w:eastAsia="pl-PL" w:bidi="ar-SA"/>
        </w:rPr>
        <w:t>latformie</w:t>
      </w:r>
      <w:r w:rsidR="00D9064A" w:rsidRPr="005D0A54">
        <w:rPr>
          <w:rFonts w:ascii="Arial" w:hAnsi="Arial" w:cs="Arial"/>
          <w:color w:val="000000"/>
          <w:sz w:val="20"/>
          <w:szCs w:val="20"/>
          <w:lang w:val="pl-PL" w:eastAsia="pl-PL" w:bidi="ar-SA"/>
        </w:rPr>
        <w:t xml:space="preserve"> pod adresem:</w:t>
      </w:r>
    </w:p>
    <w:p w:rsidR="000A3DBC" w:rsidRPr="005D0A54" w:rsidRDefault="00D860D9" w:rsidP="00D860D9">
      <w:pPr>
        <w:pStyle w:val="Akapitzlist"/>
        <w:autoSpaceDE w:val="0"/>
        <w:autoSpaceDN w:val="0"/>
        <w:adjustRightInd w:val="0"/>
        <w:ind w:left="426"/>
        <w:jc w:val="both"/>
        <w:rPr>
          <w:rFonts w:ascii="Arial" w:hAnsi="Arial" w:cs="Arial"/>
          <w:color w:val="000000"/>
          <w:sz w:val="20"/>
          <w:szCs w:val="20"/>
          <w:lang w:val="pl-PL" w:eastAsia="pl-PL" w:bidi="ar-SA"/>
        </w:rPr>
      </w:pPr>
      <w:r w:rsidRPr="003A6401">
        <w:rPr>
          <w:rFonts w:ascii="Arial" w:hAnsi="Arial" w:cs="Arial"/>
          <w:b/>
          <w:color w:val="0000FF"/>
          <w:sz w:val="20"/>
          <w:szCs w:val="20"/>
          <w:lang w:val="pl-PL"/>
        </w:rPr>
        <w:t>https://platformazakupowa.pl/pn/kpr_med/proceedings</w:t>
      </w:r>
      <w:r w:rsidR="000A3DBC" w:rsidRPr="005D0A54">
        <w:rPr>
          <w:rFonts w:ascii="Arial" w:hAnsi="Arial" w:cs="Arial"/>
          <w:color w:val="000000"/>
          <w:sz w:val="20"/>
          <w:szCs w:val="20"/>
          <w:lang w:val="pl-PL" w:eastAsia="pl-PL" w:bidi="ar-SA"/>
        </w:rPr>
        <w:t xml:space="preserve">.   </w:t>
      </w:r>
      <w:r w:rsidR="000A3DBC" w:rsidRPr="005D0A54">
        <w:rPr>
          <w:rFonts w:ascii="Arial" w:hAnsi="Arial" w:cs="Arial"/>
          <w:color w:val="000000"/>
          <w:sz w:val="20"/>
          <w:szCs w:val="20"/>
          <w:lang w:val="pl-PL" w:eastAsia="pl-PL" w:bidi="ar-SA"/>
        </w:rPr>
        <w:br/>
      </w:r>
    </w:p>
    <w:p w:rsidR="000547E0" w:rsidRPr="00FB6379" w:rsidRDefault="000A3DBC" w:rsidP="00DA3868">
      <w:pPr>
        <w:pStyle w:val="Default"/>
        <w:numPr>
          <w:ilvl w:val="0"/>
          <w:numId w:val="33"/>
        </w:numPr>
        <w:ind w:left="426" w:hanging="426"/>
        <w:jc w:val="both"/>
        <w:rPr>
          <w:rFonts w:ascii="Arial" w:hAnsi="Arial" w:cs="Arial"/>
          <w:sz w:val="20"/>
          <w:szCs w:val="20"/>
        </w:rPr>
      </w:pPr>
      <w:r w:rsidRPr="00FB6379">
        <w:rPr>
          <w:rFonts w:ascii="Arial" w:hAnsi="Arial" w:cs="Arial"/>
          <w:sz w:val="20"/>
          <w:szCs w:val="20"/>
        </w:rPr>
        <w:t>Sposób złożenia oferty, w tym</w:t>
      </w:r>
      <w:r w:rsidR="005D0A54" w:rsidRPr="00FB6379">
        <w:rPr>
          <w:rFonts w:ascii="Arial" w:hAnsi="Arial" w:cs="Arial"/>
          <w:sz w:val="20"/>
          <w:szCs w:val="20"/>
        </w:rPr>
        <w:t xml:space="preserve"> szczegóły przygotowania, pakowania i kompresji oraz </w:t>
      </w:r>
      <w:r w:rsidRPr="00FB6379">
        <w:rPr>
          <w:rFonts w:ascii="Arial" w:hAnsi="Arial" w:cs="Arial"/>
          <w:sz w:val="20"/>
          <w:szCs w:val="20"/>
        </w:rPr>
        <w:t xml:space="preserve"> zaszyfrowania oferty opisany został w </w:t>
      </w:r>
      <w:r w:rsidRPr="00FB6379">
        <w:rPr>
          <w:rFonts w:ascii="Arial" w:hAnsi="Arial" w:cs="Arial"/>
          <w:b/>
          <w:sz w:val="20"/>
          <w:szCs w:val="20"/>
        </w:rPr>
        <w:t>Regulaminie</w:t>
      </w:r>
      <w:r w:rsidRPr="00FB6379">
        <w:rPr>
          <w:rFonts w:ascii="Arial" w:hAnsi="Arial" w:cs="Arial"/>
          <w:sz w:val="20"/>
          <w:szCs w:val="20"/>
        </w:rPr>
        <w:t xml:space="preserve"> korzystania z </w:t>
      </w:r>
      <w:r w:rsidR="00794AC7" w:rsidRPr="00FB6379">
        <w:rPr>
          <w:rFonts w:ascii="Arial" w:hAnsi="Arial" w:cs="Arial"/>
          <w:sz w:val="20"/>
          <w:szCs w:val="20"/>
        </w:rPr>
        <w:t>udostępnione</w:t>
      </w:r>
      <w:r w:rsidR="008642DC" w:rsidRPr="00FB6379">
        <w:rPr>
          <w:rFonts w:ascii="Arial" w:hAnsi="Arial" w:cs="Arial"/>
          <w:sz w:val="20"/>
          <w:szCs w:val="20"/>
        </w:rPr>
        <w:t>j</w:t>
      </w:r>
      <w:r w:rsidR="00794AC7" w:rsidRPr="00FB6379">
        <w:rPr>
          <w:rFonts w:ascii="Arial" w:hAnsi="Arial" w:cs="Arial"/>
          <w:sz w:val="20"/>
          <w:szCs w:val="20"/>
        </w:rPr>
        <w:t xml:space="preserve"> </w:t>
      </w:r>
      <w:r w:rsidR="007D19F5" w:rsidRPr="00FB6379">
        <w:rPr>
          <w:rFonts w:ascii="Arial" w:hAnsi="Arial" w:cs="Arial"/>
          <w:sz w:val="20"/>
          <w:szCs w:val="20"/>
        </w:rPr>
        <w:t>p</w:t>
      </w:r>
      <w:r w:rsidR="008642DC" w:rsidRPr="00FB6379">
        <w:rPr>
          <w:rFonts w:ascii="Arial" w:hAnsi="Arial" w:cs="Arial"/>
          <w:sz w:val="20"/>
          <w:szCs w:val="20"/>
        </w:rPr>
        <w:t>latformy</w:t>
      </w:r>
      <w:r w:rsidR="005D0A54" w:rsidRPr="00FB6379">
        <w:rPr>
          <w:rFonts w:ascii="Arial" w:hAnsi="Arial" w:cs="Arial"/>
          <w:sz w:val="20"/>
          <w:szCs w:val="20"/>
        </w:rPr>
        <w:t xml:space="preserve"> oraz w załączonych do portalu </w:t>
      </w:r>
      <w:r w:rsidR="005D0A54" w:rsidRPr="00FB6379">
        <w:rPr>
          <w:rFonts w:ascii="Arial" w:hAnsi="Arial" w:cs="Arial"/>
          <w:b/>
          <w:sz w:val="20"/>
          <w:szCs w:val="20"/>
        </w:rPr>
        <w:t>Instrukcjach</w:t>
      </w:r>
      <w:r w:rsidRPr="00FB6379">
        <w:rPr>
          <w:rFonts w:ascii="Arial" w:hAnsi="Arial" w:cs="Arial"/>
          <w:sz w:val="20"/>
          <w:szCs w:val="20"/>
        </w:rPr>
        <w:t>. Ofertę</w:t>
      </w:r>
      <w:r w:rsidR="00D860D9" w:rsidRPr="00FB6379">
        <w:rPr>
          <w:rFonts w:ascii="Arial" w:hAnsi="Arial" w:cs="Arial"/>
          <w:sz w:val="20"/>
          <w:szCs w:val="20"/>
        </w:rPr>
        <w:t>, oświadczenie JEDZ</w:t>
      </w:r>
      <w:r w:rsidRPr="00FB6379">
        <w:rPr>
          <w:rFonts w:ascii="Arial" w:hAnsi="Arial" w:cs="Arial"/>
          <w:sz w:val="20"/>
          <w:szCs w:val="20"/>
        </w:rPr>
        <w:t xml:space="preserve"> </w:t>
      </w:r>
      <w:r w:rsidR="000547E0" w:rsidRPr="00FB6379">
        <w:rPr>
          <w:rFonts w:ascii="Arial" w:hAnsi="Arial" w:cs="Arial"/>
          <w:sz w:val="20"/>
          <w:szCs w:val="20"/>
        </w:rPr>
        <w:t xml:space="preserve">oraz pełnomocnictwa należy złożyć w oryginale </w:t>
      </w:r>
      <w:r w:rsidR="00D860D9" w:rsidRPr="00FB6379">
        <w:rPr>
          <w:rFonts w:ascii="Arial" w:hAnsi="Arial" w:cs="Arial"/>
          <w:sz w:val="20"/>
          <w:szCs w:val="20"/>
        </w:rPr>
        <w:br/>
      </w:r>
      <w:r w:rsidR="000547E0" w:rsidRPr="00FB6379">
        <w:rPr>
          <w:rFonts w:ascii="Arial" w:hAnsi="Arial" w:cs="Arial"/>
          <w:sz w:val="20"/>
          <w:szCs w:val="20"/>
        </w:rPr>
        <w:t xml:space="preserve">w postaci elektronicznej opatrzonej kwalifikowanym podpisem elektronicznym. </w:t>
      </w:r>
    </w:p>
    <w:p w:rsidR="000A3DBC" w:rsidRPr="000A3DBC" w:rsidRDefault="000A3DBC" w:rsidP="000547E0">
      <w:pPr>
        <w:pStyle w:val="Akapitzlist"/>
        <w:autoSpaceDE w:val="0"/>
        <w:autoSpaceDN w:val="0"/>
        <w:adjustRightInd w:val="0"/>
        <w:ind w:left="0"/>
        <w:jc w:val="both"/>
        <w:rPr>
          <w:rFonts w:ascii="Arial" w:hAnsi="Arial" w:cs="Arial"/>
          <w:color w:val="000000"/>
          <w:sz w:val="20"/>
          <w:szCs w:val="20"/>
          <w:lang w:val="pl-PL" w:eastAsia="pl-PL" w:bidi="ar-SA"/>
        </w:rPr>
      </w:pPr>
    </w:p>
    <w:p w:rsidR="000A3DBC" w:rsidRPr="000A3DBC" w:rsidRDefault="000A3DBC" w:rsidP="00DA3868">
      <w:pPr>
        <w:pStyle w:val="Akapitzlist"/>
        <w:numPr>
          <w:ilvl w:val="0"/>
          <w:numId w:val="33"/>
        </w:numPr>
        <w:autoSpaceDE w:val="0"/>
        <w:autoSpaceDN w:val="0"/>
        <w:adjustRightInd w:val="0"/>
        <w:ind w:left="426" w:hanging="426"/>
        <w:jc w:val="both"/>
        <w:rPr>
          <w:rFonts w:ascii="Arial" w:hAnsi="Arial" w:cs="Arial"/>
          <w:color w:val="000000"/>
          <w:sz w:val="20"/>
          <w:szCs w:val="20"/>
          <w:lang w:val="pl-PL" w:eastAsia="pl-PL" w:bidi="ar-SA"/>
        </w:rPr>
      </w:pPr>
      <w:r w:rsidRPr="004C18EB">
        <w:rPr>
          <w:rFonts w:ascii="Arial" w:hAnsi="Arial" w:cs="Arial"/>
          <w:b/>
          <w:color w:val="000000"/>
          <w:sz w:val="20"/>
          <w:szCs w:val="20"/>
          <w:lang w:val="pl-PL" w:eastAsia="pl-PL" w:bidi="ar-SA"/>
        </w:rPr>
        <w:t>Wszelkie informacje stanowiące tajemnicę</w:t>
      </w:r>
      <w:r w:rsidRPr="000A3DBC">
        <w:rPr>
          <w:rFonts w:ascii="Arial" w:hAnsi="Arial" w:cs="Arial"/>
          <w:color w:val="000000"/>
          <w:sz w:val="20"/>
          <w:szCs w:val="20"/>
          <w:lang w:val="pl-PL" w:eastAsia="pl-PL" w:bidi="ar-SA"/>
        </w:rPr>
        <w:t xml:space="preserve"> przedsiębiorstwa w rozumieniu ustawy z dnia 16 kwietnia 1993 r. o zwalczaniu nieuczciwej konkurencji, które Wykonawca zastrzeże jako tajemnicę przedsiębiorstwa, </w:t>
      </w:r>
      <w:r w:rsidRPr="004C18EB">
        <w:rPr>
          <w:rFonts w:ascii="Arial" w:hAnsi="Arial" w:cs="Arial"/>
          <w:b/>
          <w:color w:val="000000"/>
          <w:sz w:val="20"/>
          <w:szCs w:val="20"/>
          <w:lang w:val="pl-PL" w:eastAsia="pl-PL" w:bidi="ar-SA"/>
        </w:rPr>
        <w:t>powinny zostać złożone w osobnym pliku</w:t>
      </w:r>
      <w:r w:rsidRPr="000A3DBC">
        <w:rPr>
          <w:rFonts w:ascii="Arial" w:hAnsi="Arial" w:cs="Arial"/>
          <w:color w:val="000000"/>
          <w:sz w:val="20"/>
          <w:szCs w:val="20"/>
          <w:lang w:val="pl-PL" w:eastAsia="pl-PL" w:bidi="ar-SA"/>
        </w:rPr>
        <w:t xml:space="preserve"> wraz z jednoczesnym zaznaczeniem polecenia „</w:t>
      </w:r>
      <w:r w:rsidRPr="0040131C">
        <w:rPr>
          <w:rFonts w:ascii="Arial" w:hAnsi="Arial" w:cs="Arial"/>
          <w:b/>
          <w:color w:val="000000"/>
          <w:sz w:val="20"/>
          <w:szCs w:val="20"/>
          <w:lang w:val="pl-PL" w:eastAsia="pl-PL" w:bidi="ar-SA"/>
        </w:rPr>
        <w:t>Załącznik stanowiący tajemnicę przedsiębiorstwa</w:t>
      </w:r>
      <w:r w:rsidRPr="000A3DBC">
        <w:rPr>
          <w:rFonts w:ascii="Arial" w:hAnsi="Arial" w:cs="Arial"/>
          <w:color w:val="000000"/>
          <w:sz w:val="20"/>
          <w:szCs w:val="20"/>
          <w:lang w:val="pl-PL" w:eastAsia="pl-PL" w:bidi="ar-SA"/>
        </w:rPr>
        <w:t>” a następnie wraz z plikami stanowiącymi jawną część skompresowane do jednego pliku archiwum (</w:t>
      </w:r>
      <w:r w:rsidR="005D0A54">
        <w:rPr>
          <w:rFonts w:ascii="Arial" w:hAnsi="Arial" w:cs="Arial"/>
          <w:color w:val="000000"/>
          <w:sz w:val="20"/>
          <w:szCs w:val="20"/>
          <w:lang w:val="pl-PL" w:eastAsia="pl-PL" w:bidi="ar-SA"/>
        </w:rPr>
        <w:t>np.</w:t>
      </w:r>
      <w:r w:rsidR="00445EAE">
        <w:rPr>
          <w:rFonts w:ascii="Arial" w:hAnsi="Arial" w:cs="Arial"/>
          <w:color w:val="000000"/>
          <w:sz w:val="20"/>
          <w:szCs w:val="20"/>
          <w:lang w:val="pl-PL" w:eastAsia="pl-PL" w:bidi="ar-SA"/>
        </w:rPr>
        <w:t xml:space="preserve"> </w:t>
      </w:r>
      <w:r w:rsidR="005D0A54">
        <w:rPr>
          <w:rFonts w:ascii="Arial" w:hAnsi="Arial" w:cs="Arial"/>
          <w:color w:val="000000"/>
          <w:sz w:val="20"/>
          <w:szCs w:val="20"/>
          <w:lang w:val="pl-PL" w:eastAsia="pl-PL" w:bidi="ar-SA"/>
        </w:rPr>
        <w:t>7-</w:t>
      </w:r>
      <w:r w:rsidRPr="000A3DBC">
        <w:rPr>
          <w:rFonts w:ascii="Arial" w:hAnsi="Arial" w:cs="Arial"/>
          <w:color w:val="000000"/>
          <w:sz w:val="20"/>
          <w:szCs w:val="20"/>
          <w:lang w:val="pl-PL" w:eastAsia="pl-PL" w:bidi="ar-SA"/>
        </w:rPr>
        <w:t>ZIP).</w:t>
      </w:r>
    </w:p>
    <w:p w:rsidR="000A3DBC" w:rsidRPr="000A3DBC" w:rsidRDefault="000A3DBC" w:rsidP="00C36671">
      <w:pPr>
        <w:pStyle w:val="Akapitzlist"/>
        <w:autoSpaceDE w:val="0"/>
        <w:autoSpaceDN w:val="0"/>
        <w:adjustRightInd w:val="0"/>
        <w:ind w:left="426"/>
        <w:jc w:val="both"/>
        <w:rPr>
          <w:rFonts w:ascii="Arial" w:hAnsi="Arial" w:cs="Arial"/>
          <w:color w:val="000000"/>
          <w:sz w:val="20"/>
          <w:szCs w:val="20"/>
          <w:lang w:val="pl-PL" w:eastAsia="pl-PL" w:bidi="ar-SA"/>
        </w:rPr>
      </w:pPr>
    </w:p>
    <w:p w:rsidR="000A3DBC" w:rsidRDefault="000A3DBC" w:rsidP="00DA3868">
      <w:pPr>
        <w:pStyle w:val="Akapitzlist"/>
        <w:numPr>
          <w:ilvl w:val="0"/>
          <w:numId w:val="33"/>
        </w:numPr>
        <w:autoSpaceDE w:val="0"/>
        <w:autoSpaceDN w:val="0"/>
        <w:adjustRightInd w:val="0"/>
        <w:ind w:left="426" w:hanging="426"/>
        <w:jc w:val="both"/>
        <w:rPr>
          <w:rFonts w:ascii="Arial" w:hAnsi="Arial" w:cs="Arial"/>
          <w:color w:val="000000"/>
          <w:sz w:val="20"/>
          <w:szCs w:val="20"/>
          <w:lang w:val="pl-PL" w:eastAsia="pl-PL" w:bidi="ar-SA"/>
        </w:rPr>
      </w:pPr>
      <w:r w:rsidRPr="000A3DBC">
        <w:rPr>
          <w:rFonts w:ascii="Arial" w:hAnsi="Arial" w:cs="Arial"/>
          <w:color w:val="000000"/>
          <w:sz w:val="20"/>
          <w:szCs w:val="20"/>
          <w:lang w:val="pl-PL" w:eastAsia="pl-PL" w:bidi="ar-SA"/>
        </w:rPr>
        <w:t xml:space="preserve">Wykonawca może przed upływem terminu do składania ofert zmienić lub wycofać ofertę za pośrednictwem Formularza do złożenia, zmiany, wycofania oferty lub wniosku dostępnego na </w:t>
      </w:r>
      <w:r w:rsidR="00CA559F">
        <w:rPr>
          <w:rFonts w:ascii="Arial" w:hAnsi="Arial" w:cs="Arial"/>
          <w:color w:val="000000"/>
          <w:sz w:val="20"/>
          <w:szCs w:val="20"/>
          <w:lang w:val="pl-PL" w:eastAsia="pl-PL" w:bidi="ar-SA"/>
        </w:rPr>
        <w:t>platformie</w:t>
      </w:r>
      <w:r w:rsidRPr="000A3DBC">
        <w:rPr>
          <w:rFonts w:ascii="Arial" w:hAnsi="Arial" w:cs="Arial"/>
          <w:color w:val="000000"/>
          <w:sz w:val="20"/>
          <w:szCs w:val="20"/>
          <w:lang w:val="pl-PL" w:eastAsia="pl-PL" w:bidi="ar-SA"/>
        </w:rPr>
        <w:t xml:space="preserve"> i udostępnionych również </w:t>
      </w:r>
      <w:r w:rsidR="007D19F5">
        <w:rPr>
          <w:rFonts w:ascii="Arial" w:hAnsi="Arial" w:cs="Arial"/>
          <w:color w:val="000000"/>
          <w:sz w:val="20"/>
          <w:szCs w:val="20"/>
          <w:lang w:val="pl-PL" w:eastAsia="pl-PL" w:bidi="ar-SA"/>
        </w:rPr>
        <w:t xml:space="preserve">pod adresem </w:t>
      </w:r>
      <w:r w:rsidR="007D19F5" w:rsidRPr="00A73F0E">
        <w:rPr>
          <w:rFonts w:ascii="Arial" w:hAnsi="Arial" w:cs="Arial"/>
          <w:color w:val="000000"/>
          <w:sz w:val="20"/>
          <w:szCs w:val="20"/>
          <w:lang w:val="pl-PL" w:eastAsia="pl-PL" w:bidi="ar-SA"/>
        </w:rPr>
        <w:t xml:space="preserve">wskazanym w pkt. </w:t>
      </w:r>
      <w:r w:rsidR="000547E0" w:rsidRPr="00A73F0E">
        <w:rPr>
          <w:rFonts w:ascii="Arial" w:hAnsi="Arial" w:cs="Arial"/>
          <w:color w:val="000000"/>
          <w:sz w:val="20"/>
          <w:szCs w:val="20"/>
          <w:lang w:val="pl-PL" w:eastAsia="pl-PL" w:bidi="ar-SA"/>
        </w:rPr>
        <w:t>IX</w:t>
      </w:r>
      <w:r w:rsidR="00445EAE" w:rsidRPr="00A73F0E">
        <w:rPr>
          <w:rFonts w:ascii="Arial" w:hAnsi="Arial" w:cs="Arial"/>
          <w:color w:val="000000"/>
          <w:sz w:val="20"/>
          <w:szCs w:val="20"/>
          <w:lang w:val="pl-PL" w:eastAsia="pl-PL" w:bidi="ar-SA"/>
        </w:rPr>
        <w:t>.1</w:t>
      </w:r>
      <w:r w:rsidR="000547E0" w:rsidRPr="00A73F0E">
        <w:rPr>
          <w:rFonts w:ascii="Arial" w:hAnsi="Arial" w:cs="Arial"/>
          <w:color w:val="000000"/>
          <w:sz w:val="20"/>
          <w:szCs w:val="20"/>
          <w:lang w:val="pl-PL" w:eastAsia="pl-PL" w:bidi="ar-SA"/>
        </w:rPr>
        <w:t xml:space="preserve"> SIWZ</w:t>
      </w:r>
      <w:r w:rsidRPr="000A3DBC">
        <w:rPr>
          <w:rFonts w:ascii="Arial" w:hAnsi="Arial" w:cs="Arial"/>
          <w:color w:val="000000"/>
          <w:sz w:val="20"/>
          <w:szCs w:val="20"/>
          <w:lang w:val="pl-PL" w:eastAsia="pl-PL" w:bidi="ar-SA"/>
        </w:rPr>
        <w:t xml:space="preserve">. Sposób zmiany i wycofania oferty został opisany w Instrukcji użytkownika dostępnej </w:t>
      </w:r>
      <w:r w:rsidR="007D19F5" w:rsidRPr="00A73F0E">
        <w:rPr>
          <w:rFonts w:ascii="Arial" w:hAnsi="Arial" w:cs="Arial"/>
          <w:color w:val="000000"/>
          <w:sz w:val="20"/>
          <w:szCs w:val="20"/>
          <w:lang w:val="pl-PL" w:eastAsia="pl-PL" w:bidi="ar-SA"/>
        </w:rPr>
        <w:t xml:space="preserve">pod adresem wskazanym w </w:t>
      </w:r>
      <w:r w:rsidR="00445EAE" w:rsidRPr="00A73F0E">
        <w:rPr>
          <w:rFonts w:ascii="Arial" w:hAnsi="Arial" w:cs="Arial"/>
          <w:color w:val="000000"/>
          <w:sz w:val="20"/>
          <w:szCs w:val="20"/>
          <w:lang w:val="pl-PL" w:eastAsia="pl-PL" w:bidi="ar-SA"/>
        </w:rPr>
        <w:t>pkt. IX.1 SIWZ</w:t>
      </w:r>
      <w:r w:rsidR="007D19F5" w:rsidRPr="00A73F0E">
        <w:rPr>
          <w:rFonts w:ascii="Arial" w:hAnsi="Arial" w:cs="Arial"/>
          <w:color w:val="000000"/>
          <w:sz w:val="20"/>
          <w:szCs w:val="20"/>
          <w:lang w:val="pl-PL" w:eastAsia="pl-PL" w:bidi="ar-SA"/>
        </w:rPr>
        <w:t>.</w:t>
      </w:r>
    </w:p>
    <w:p w:rsidR="00A224B7" w:rsidRPr="000A3DBC" w:rsidRDefault="00A224B7" w:rsidP="00A224B7">
      <w:pPr>
        <w:pStyle w:val="Akapitzlist"/>
        <w:autoSpaceDE w:val="0"/>
        <w:autoSpaceDN w:val="0"/>
        <w:adjustRightInd w:val="0"/>
        <w:ind w:left="426"/>
        <w:jc w:val="both"/>
        <w:rPr>
          <w:rFonts w:ascii="Arial" w:hAnsi="Arial" w:cs="Arial"/>
          <w:color w:val="000000"/>
          <w:sz w:val="20"/>
          <w:szCs w:val="20"/>
          <w:lang w:val="pl-PL" w:eastAsia="pl-PL" w:bidi="ar-SA"/>
        </w:rPr>
      </w:pPr>
    </w:p>
    <w:p w:rsidR="000A3DBC" w:rsidRPr="000A3DBC" w:rsidRDefault="000A3DBC" w:rsidP="00DA3868">
      <w:pPr>
        <w:pStyle w:val="Akapitzlist"/>
        <w:numPr>
          <w:ilvl w:val="0"/>
          <w:numId w:val="33"/>
        </w:numPr>
        <w:autoSpaceDE w:val="0"/>
        <w:autoSpaceDN w:val="0"/>
        <w:adjustRightInd w:val="0"/>
        <w:ind w:left="426" w:hanging="426"/>
        <w:jc w:val="both"/>
        <w:rPr>
          <w:rFonts w:ascii="Arial" w:hAnsi="Arial" w:cs="Arial"/>
          <w:color w:val="000000"/>
          <w:sz w:val="20"/>
          <w:szCs w:val="20"/>
          <w:lang w:val="pl-PL" w:eastAsia="pl-PL" w:bidi="ar-SA"/>
        </w:rPr>
      </w:pPr>
      <w:r w:rsidRPr="000A3DBC">
        <w:rPr>
          <w:rFonts w:ascii="Arial" w:hAnsi="Arial" w:cs="Arial"/>
          <w:color w:val="000000"/>
          <w:sz w:val="20"/>
          <w:szCs w:val="20"/>
          <w:lang w:val="pl-PL" w:eastAsia="pl-PL" w:bidi="ar-SA"/>
        </w:rPr>
        <w:t xml:space="preserve">Wykonawca po upływie terminu do składania ofert nie może skutecznie dokonać zmiany ani wycofać złożonej oferty. </w:t>
      </w:r>
    </w:p>
    <w:p w:rsidR="00DD336D" w:rsidRPr="0000319E" w:rsidRDefault="00DD336D" w:rsidP="00671F3D">
      <w:pPr>
        <w:pStyle w:val="WW-Tekstpodstawowy2"/>
        <w:tabs>
          <w:tab w:val="clear" w:pos="0"/>
          <w:tab w:val="left" w:pos="426"/>
          <w:tab w:val="left" w:pos="6803"/>
        </w:tabs>
        <w:spacing w:line="200" w:lineRule="atLeast"/>
        <w:ind w:left="426" w:hanging="426"/>
        <w:rPr>
          <w:rFonts w:ascii="Arial" w:hAnsi="Arial" w:cs="Arial"/>
          <w:sz w:val="20"/>
          <w:szCs w:val="20"/>
          <w:lang w:val="pl-PL"/>
        </w:rPr>
      </w:pPr>
    </w:p>
    <w:p w:rsidR="00453133" w:rsidRPr="00B62F0E" w:rsidRDefault="00453133">
      <w:pPr>
        <w:pStyle w:val="Tekstpodstawowy31"/>
        <w:spacing w:after="0"/>
        <w:ind w:left="426" w:hanging="426"/>
        <w:jc w:val="both"/>
        <w:rPr>
          <w:rFonts w:ascii="Arial" w:hAnsi="Arial" w:cs="Arial"/>
          <w:b/>
          <w:sz w:val="20"/>
          <w:szCs w:val="20"/>
          <w:lang w:val="pl-PL"/>
        </w:rPr>
      </w:pPr>
      <w:r w:rsidRPr="0038169B">
        <w:rPr>
          <w:rFonts w:ascii="Arial" w:hAnsi="Arial" w:cs="Arial"/>
          <w:b/>
          <w:sz w:val="20"/>
          <w:szCs w:val="20"/>
          <w:lang w:val="pl-PL"/>
        </w:rPr>
        <w:lastRenderedPageBreak/>
        <w:t>X</w:t>
      </w:r>
      <w:r w:rsidR="00445EAE">
        <w:rPr>
          <w:rFonts w:ascii="Arial" w:hAnsi="Arial" w:cs="Arial"/>
          <w:b/>
          <w:sz w:val="20"/>
          <w:szCs w:val="20"/>
          <w:lang w:val="pl-PL"/>
        </w:rPr>
        <w:t>I</w:t>
      </w:r>
      <w:r w:rsidR="000E7163">
        <w:rPr>
          <w:rFonts w:ascii="Arial" w:hAnsi="Arial" w:cs="Arial"/>
          <w:b/>
          <w:sz w:val="20"/>
          <w:szCs w:val="20"/>
          <w:lang w:val="pl-PL"/>
        </w:rPr>
        <w:t>V</w:t>
      </w:r>
      <w:r w:rsidRPr="00AD47C4">
        <w:rPr>
          <w:rFonts w:ascii="Arial" w:hAnsi="Arial" w:cs="Arial"/>
          <w:b/>
          <w:sz w:val="20"/>
          <w:szCs w:val="20"/>
          <w:lang w:val="pl-PL"/>
        </w:rPr>
        <w:t xml:space="preserve">.  </w:t>
      </w:r>
      <w:r w:rsidRPr="00AD47C4">
        <w:rPr>
          <w:rFonts w:ascii="Arial" w:hAnsi="Arial" w:cs="Arial"/>
          <w:b/>
          <w:sz w:val="20"/>
          <w:szCs w:val="20"/>
          <w:u w:val="single"/>
          <w:lang w:val="pl-PL"/>
        </w:rPr>
        <w:t>Miejsce i</w:t>
      </w:r>
      <w:r w:rsidRPr="00B62F0E">
        <w:rPr>
          <w:rFonts w:ascii="Arial" w:hAnsi="Arial" w:cs="Arial"/>
          <w:b/>
          <w:sz w:val="20"/>
          <w:szCs w:val="20"/>
          <w:u w:val="single"/>
          <w:lang w:val="pl-PL"/>
        </w:rPr>
        <w:t xml:space="preserve"> termin składania oraz otwarcia ofert</w:t>
      </w:r>
      <w:r w:rsidRPr="00B62F0E">
        <w:rPr>
          <w:rFonts w:ascii="Arial" w:hAnsi="Arial" w:cs="Arial"/>
          <w:b/>
          <w:sz w:val="20"/>
          <w:szCs w:val="20"/>
          <w:lang w:val="pl-PL"/>
        </w:rPr>
        <w:t>:</w:t>
      </w:r>
    </w:p>
    <w:p w:rsidR="00453133" w:rsidRPr="008E664A" w:rsidRDefault="00453133" w:rsidP="00D308E3">
      <w:pPr>
        <w:pStyle w:val="Nagwek3"/>
        <w:numPr>
          <w:ilvl w:val="0"/>
          <w:numId w:val="2"/>
        </w:numPr>
        <w:tabs>
          <w:tab w:val="clear" w:pos="720"/>
        </w:tabs>
        <w:spacing w:before="0" w:after="0"/>
        <w:ind w:left="425" w:hanging="425"/>
        <w:jc w:val="both"/>
        <w:rPr>
          <w:rFonts w:ascii="Arial" w:hAnsi="Arial" w:cs="Arial"/>
          <w:b w:val="0"/>
          <w:sz w:val="20"/>
          <w:szCs w:val="20"/>
          <w:lang w:val="pl-PL"/>
        </w:rPr>
      </w:pPr>
      <w:r w:rsidRPr="008F77AE">
        <w:rPr>
          <w:rFonts w:ascii="Arial" w:hAnsi="Arial" w:cs="Arial"/>
          <w:b w:val="0"/>
          <w:sz w:val="20"/>
          <w:szCs w:val="20"/>
          <w:lang w:val="pl-PL"/>
        </w:rPr>
        <w:t xml:space="preserve">Oferty należy składać do dnia </w:t>
      </w:r>
      <w:r w:rsidR="008E664A" w:rsidRPr="008E664A">
        <w:rPr>
          <w:rFonts w:ascii="Arial" w:hAnsi="Arial" w:cs="Arial"/>
          <w:sz w:val="20"/>
          <w:szCs w:val="20"/>
          <w:lang w:val="pl-PL"/>
        </w:rPr>
        <w:t>1</w:t>
      </w:r>
      <w:r w:rsidR="002F2E11">
        <w:rPr>
          <w:rFonts w:ascii="Arial" w:hAnsi="Arial" w:cs="Arial"/>
          <w:sz w:val="20"/>
          <w:szCs w:val="20"/>
          <w:lang w:val="pl-PL"/>
        </w:rPr>
        <w:t>9</w:t>
      </w:r>
      <w:r w:rsidR="0050060C" w:rsidRPr="008F77AE">
        <w:rPr>
          <w:rFonts w:ascii="Arial" w:hAnsi="Arial" w:cs="Arial"/>
          <w:sz w:val="20"/>
          <w:szCs w:val="20"/>
          <w:lang w:val="pl-PL"/>
        </w:rPr>
        <w:t>.</w:t>
      </w:r>
      <w:r w:rsidR="008E664A">
        <w:rPr>
          <w:rFonts w:ascii="Arial" w:hAnsi="Arial" w:cs="Arial"/>
          <w:sz w:val="20"/>
          <w:szCs w:val="20"/>
          <w:lang w:val="pl-PL"/>
        </w:rPr>
        <w:t>1</w:t>
      </w:r>
      <w:r w:rsidR="002F2E11">
        <w:rPr>
          <w:rFonts w:ascii="Arial" w:hAnsi="Arial" w:cs="Arial"/>
          <w:sz w:val="20"/>
          <w:szCs w:val="20"/>
          <w:lang w:val="pl-PL"/>
        </w:rPr>
        <w:t>1</w:t>
      </w:r>
      <w:r w:rsidRPr="008F77AE">
        <w:rPr>
          <w:rFonts w:ascii="Arial" w:hAnsi="Arial" w:cs="Arial"/>
          <w:sz w:val="20"/>
          <w:szCs w:val="20"/>
          <w:lang w:val="pl-PL"/>
        </w:rPr>
        <w:t>.20</w:t>
      </w:r>
      <w:r w:rsidR="000E7713" w:rsidRPr="008F77AE">
        <w:rPr>
          <w:rFonts w:ascii="Arial" w:hAnsi="Arial" w:cs="Arial"/>
          <w:sz w:val="20"/>
          <w:szCs w:val="20"/>
          <w:lang w:val="pl-PL"/>
        </w:rPr>
        <w:t>1</w:t>
      </w:r>
      <w:r w:rsidR="005B084F" w:rsidRPr="008F77AE">
        <w:rPr>
          <w:rFonts w:ascii="Arial" w:hAnsi="Arial" w:cs="Arial"/>
          <w:sz w:val="20"/>
          <w:szCs w:val="20"/>
          <w:lang w:val="pl-PL"/>
        </w:rPr>
        <w:t>9</w:t>
      </w:r>
      <w:r w:rsidRPr="008F77AE">
        <w:rPr>
          <w:rFonts w:ascii="Arial" w:hAnsi="Arial" w:cs="Arial"/>
          <w:b w:val="0"/>
          <w:sz w:val="20"/>
          <w:szCs w:val="20"/>
          <w:lang w:val="pl-PL"/>
        </w:rPr>
        <w:t xml:space="preserve"> roku, </w:t>
      </w:r>
      <w:r w:rsidRPr="008F77AE">
        <w:rPr>
          <w:rFonts w:ascii="Arial" w:hAnsi="Arial" w:cs="Arial"/>
          <w:sz w:val="20"/>
          <w:szCs w:val="20"/>
          <w:lang w:val="pl-PL"/>
        </w:rPr>
        <w:t>do godz. 1</w:t>
      </w:r>
      <w:r w:rsidR="002F2E11">
        <w:rPr>
          <w:rFonts w:ascii="Arial" w:hAnsi="Arial" w:cs="Arial"/>
          <w:sz w:val="20"/>
          <w:szCs w:val="20"/>
          <w:lang w:val="pl-PL"/>
        </w:rPr>
        <w:t>0</w:t>
      </w:r>
      <w:r w:rsidR="008F77AE" w:rsidRPr="008F77AE">
        <w:rPr>
          <w:rFonts w:ascii="Arial" w:hAnsi="Arial" w:cs="Arial"/>
          <w:sz w:val="20"/>
          <w:szCs w:val="20"/>
          <w:lang w:val="pl-PL"/>
        </w:rPr>
        <w:t>:00.</w:t>
      </w:r>
    </w:p>
    <w:p w:rsidR="00453133" w:rsidRPr="000B5F52" w:rsidRDefault="00453133" w:rsidP="00D308E3">
      <w:pPr>
        <w:pStyle w:val="Nagwek3"/>
        <w:numPr>
          <w:ilvl w:val="0"/>
          <w:numId w:val="2"/>
        </w:numPr>
        <w:tabs>
          <w:tab w:val="clear" w:pos="720"/>
          <w:tab w:val="left" w:pos="426"/>
        </w:tabs>
        <w:spacing w:before="0" w:after="0"/>
        <w:ind w:left="425" w:hanging="425"/>
        <w:jc w:val="both"/>
        <w:rPr>
          <w:rFonts w:ascii="Arial" w:hAnsi="Arial" w:cs="Arial"/>
          <w:b w:val="0"/>
          <w:sz w:val="20"/>
          <w:szCs w:val="20"/>
          <w:lang w:val="pl-PL"/>
        </w:rPr>
      </w:pPr>
      <w:r w:rsidRPr="007908B0">
        <w:rPr>
          <w:rFonts w:ascii="Arial" w:hAnsi="Arial" w:cs="Arial"/>
          <w:b w:val="0"/>
          <w:sz w:val="20"/>
          <w:szCs w:val="20"/>
          <w:lang w:val="pl-PL"/>
        </w:rPr>
        <w:t>Otwarcie ofert</w:t>
      </w:r>
      <w:r w:rsidR="008F77AE">
        <w:rPr>
          <w:rFonts w:ascii="Arial" w:hAnsi="Arial" w:cs="Arial"/>
          <w:b w:val="0"/>
          <w:sz w:val="20"/>
          <w:szCs w:val="20"/>
          <w:lang w:val="pl-PL"/>
        </w:rPr>
        <w:t xml:space="preserve"> jest jawne i </w:t>
      </w:r>
      <w:r w:rsidRPr="007908B0">
        <w:rPr>
          <w:rFonts w:ascii="Arial" w:hAnsi="Arial" w:cs="Arial"/>
          <w:b w:val="0"/>
          <w:sz w:val="20"/>
          <w:szCs w:val="20"/>
          <w:lang w:val="pl-PL"/>
        </w:rPr>
        <w:t xml:space="preserve"> nastąpi w dniu </w:t>
      </w:r>
      <w:r w:rsidR="008E664A">
        <w:rPr>
          <w:rFonts w:ascii="Arial" w:hAnsi="Arial" w:cs="Arial"/>
          <w:sz w:val="20"/>
          <w:szCs w:val="20"/>
          <w:lang w:val="pl-PL"/>
        </w:rPr>
        <w:t>1</w:t>
      </w:r>
      <w:r w:rsidR="002F2E11">
        <w:rPr>
          <w:rFonts w:ascii="Arial" w:hAnsi="Arial" w:cs="Arial"/>
          <w:sz w:val="20"/>
          <w:szCs w:val="20"/>
          <w:lang w:val="pl-PL"/>
        </w:rPr>
        <w:t>9</w:t>
      </w:r>
      <w:r w:rsidR="000E7713" w:rsidRPr="000B5F52">
        <w:rPr>
          <w:rFonts w:ascii="Arial" w:hAnsi="Arial" w:cs="Arial"/>
          <w:sz w:val="20"/>
          <w:szCs w:val="20"/>
          <w:lang w:val="pl-PL"/>
        </w:rPr>
        <w:t>.</w:t>
      </w:r>
      <w:r w:rsidR="008E664A">
        <w:rPr>
          <w:rFonts w:ascii="Arial" w:hAnsi="Arial" w:cs="Arial"/>
          <w:sz w:val="20"/>
          <w:szCs w:val="20"/>
          <w:lang w:val="pl-PL"/>
        </w:rPr>
        <w:t>1</w:t>
      </w:r>
      <w:r w:rsidR="002F2E11">
        <w:rPr>
          <w:rFonts w:ascii="Arial" w:hAnsi="Arial" w:cs="Arial"/>
          <w:sz w:val="20"/>
          <w:szCs w:val="20"/>
          <w:lang w:val="pl-PL"/>
        </w:rPr>
        <w:t>1</w:t>
      </w:r>
      <w:r w:rsidRPr="000B5F52">
        <w:rPr>
          <w:rFonts w:ascii="Arial" w:hAnsi="Arial" w:cs="Arial"/>
          <w:sz w:val="20"/>
          <w:szCs w:val="20"/>
          <w:lang w:val="pl-PL"/>
        </w:rPr>
        <w:t>.20</w:t>
      </w:r>
      <w:r w:rsidR="000E7713" w:rsidRPr="000B5F52">
        <w:rPr>
          <w:rFonts w:ascii="Arial" w:hAnsi="Arial" w:cs="Arial"/>
          <w:sz w:val="20"/>
          <w:szCs w:val="20"/>
          <w:lang w:val="pl-PL"/>
        </w:rPr>
        <w:t>1</w:t>
      </w:r>
      <w:r w:rsidR="005B084F" w:rsidRPr="000B5F52">
        <w:rPr>
          <w:rFonts w:ascii="Arial" w:hAnsi="Arial" w:cs="Arial"/>
          <w:sz w:val="20"/>
          <w:szCs w:val="20"/>
          <w:lang w:val="pl-PL"/>
        </w:rPr>
        <w:t>9</w:t>
      </w:r>
      <w:r w:rsidR="00A224B7">
        <w:rPr>
          <w:rFonts w:ascii="Arial" w:hAnsi="Arial" w:cs="Arial"/>
          <w:sz w:val="20"/>
          <w:szCs w:val="20"/>
          <w:lang w:val="pl-PL"/>
        </w:rPr>
        <w:t xml:space="preserve"> </w:t>
      </w:r>
      <w:r w:rsidRPr="007908B0">
        <w:rPr>
          <w:rFonts w:ascii="Arial" w:hAnsi="Arial" w:cs="Arial"/>
          <w:sz w:val="20"/>
          <w:szCs w:val="20"/>
          <w:lang w:val="pl-PL"/>
        </w:rPr>
        <w:t xml:space="preserve">o godz. </w:t>
      </w:r>
      <w:r w:rsidRPr="00B62F0E">
        <w:rPr>
          <w:rFonts w:ascii="Arial" w:hAnsi="Arial" w:cs="Arial"/>
          <w:sz w:val="20"/>
          <w:szCs w:val="20"/>
          <w:lang w:val="pl-PL"/>
        </w:rPr>
        <w:t>1</w:t>
      </w:r>
      <w:r w:rsidR="002F2E11">
        <w:rPr>
          <w:rFonts w:ascii="Arial" w:hAnsi="Arial" w:cs="Arial"/>
          <w:sz w:val="20"/>
          <w:szCs w:val="20"/>
          <w:lang w:val="pl-PL"/>
        </w:rPr>
        <w:t>0</w:t>
      </w:r>
      <w:r w:rsidR="001177EE" w:rsidRPr="00B62F0E">
        <w:rPr>
          <w:rFonts w:ascii="Arial" w:hAnsi="Arial" w:cs="Arial"/>
          <w:sz w:val="20"/>
          <w:szCs w:val="20"/>
          <w:lang w:val="pl-PL"/>
        </w:rPr>
        <w:t>:</w:t>
      </w:r>
      <w:r w:rsidR="002F2E11">
        <w:rPr>
          <w:rFonts w:ascii="Arial" w:hAnsi="Arial" w:cs="Arial"/>
          <w:sz w:val="20"/>
          <w:szCs w:val="20"/>
          <w:lang w:val="pl-PL"/>
        </w:rPr>
        <w:t>10</w:t>
      </w:r>
      <w:r w:rsidRPr="00B62F0E">
        <w:rPr>
          <w:rFonts w:ascii="Arial" w:hAnsi="Arial" w:cs="Arial"/>
          <w:b w:val="0"/>
          <w:sz w:val="20"/>
          <w:szCs w:val="20"/>
          <w:lang w:val="pl-PL"/>
        </w:rPr>
        <w:t xml:space="preserve"> w  siedzibie Krakowskiego Pogotowia</w:t>
      </w:r>
      <w:r w:rsidR="008F77AE">
        <w:rPr>
          <w:rFonts w:ascii="Arial" w:hAnsi="Arial" w:cs="Arial"/>
          <w:b w:val="0"/>
          <w:sz w:val="20"/>
          <w:szCs w:val="20"/>
          <w:lang w:val="pl-PL"/>
        </w:rPr>
        <w:t xml:space="preserve"> </w:t>
      </w:r>
      <w:r w:rsidR="00B449C4">
        <w:rPr>
          <w:rFonts w:ascii="Arial" w:hAnsi="Arial" w:cs="Arial"/>
          <w:b w:val="0"/>
          <w:sz w:val="20"/>
          <w:szCs w:val="20"/>
          <w:lang w:val="pl-PL"/>
        </w:rPr>
        <w:t xml:space="preserve">Ratunkowego przy ul </w:t>
      </w:r>
      <w:r w:rsidR="004C18EB">
        <w:rPr>
          <w:rFonts w:ascii="Arial" w:hAnsi="Arial" w:cs="Arial"/>
          <w:b w:val="0"/>
          <w:sz w:val="20"/>
          <w:szCs w:val="20"/>
          <w:lang w:val="pl-PL"/>
        </w:rPr>
        <w:t>św.</w:t>
      </w:r>
      <w:r w:rsidR="00B449C4">
        <w:rPr>
          <w:rFonts w:ascii="Arial" w:hAnsi="Arial" w:cs="Arial"/>
          <w:b w:val="0"/>
          <w:sz w:val="20"/>
          <w:szCs w:val="20"/>
          <w:lang w:val="pl-PL"/>
        </w:rPr>
        <w:t xml:space="preserve"> </w:t>
      </w:r>
      <w:r w:rsidRPr="000B5F52">
        <w:rPr>
          <w:rFonts w:ascii="Arial" w:hAnsi="Arial" w:cs="Arial"/>
          <w:b w:val="0"/>
          <w:sz w:val="20"/>
          <w:szCs w:val="20"/>
          <w:lang w:val="pl-PL"/>
        </w:rPr>
        <w:t>Łazarza 1</w:t>
      </w:r>
      <w:r w:rsidR="008F168B">
        <w:rPr>
          <w:rFonts w:ascii="Arial" w:hAnsi="Arial" w:cs="Arial"/>
          <w:b w:val="0"/>
          <w:sz w:val="20"/>
          <w:szCs w:val="20"/>
          <w:lang w:val="pl-PL"/>
        </w:rPr>
        <w:t>4</w:t>
      </w:r>
      <w:r w:rsidRPr="000B5F52">
        <w:rPr>
          <w:rFonts w:ascii="Arial" w:hAnsi="Arial" w:cs="Arial"/>
          <w:b w:val="0"/>
          <w:sz w:val="20"/>
          <w:szCs w:val="20"/>
          <w:lang w:val="pl-PL"/>
        </w:rPr>
        <w:t xml:space="preserve">, </w:t>
      </w:r>
      <w:r w:rsidR="008F168B">
        <w:rPr>
          <w:rFonts w:ascii="Arial" w:hAnsi="Arial" w:cs="Arial"/>
          <w:b w:val="0"/>
          <w:sz w:val="20"/>
          <w:szCs w:val="20"/>
          <w:lang w:val="pl-PL"/>
        </w:rPr>
        <w:t xml:space="preserve">31-530 Kraków, </w:t>
      </w:r>
      <w:r w:rsidRPr="000B5F52">
        <w:rPr>
          <w:rFonts w:ascii="Arial" w:hAnsi="Arial" w:cs="Arial"/>
          <w:b w:val="0"/>
          <w:sz w:val="20"/>
          <w:szCs w:val="20"/>
          <w:lang w:val="pl-PL"/>
        </w:rPr>
        <w:t>II piętro, pok. 20</w:t>
      </w:r>
      <w:r w:rsidR="00367DAA" w:rsidRPr="000B5F52">
        <w:rPr>
          <w:rFonts w:ascii="Arial" w:hAnsi="Arial" w:cs="Arial"/>
          <w:b w:val="0"/>
          <w:sz w:val="20"/>
          <w:szCs w:val="20"/>
          <w:lang w:val="pl-PL"/>
        </w:rPr>
        <w:t>0</w:t>
      </w:r>
      <w:r w:rsidRPr="000B5F52">
        <w:rPr>
          <w:rFonts w:ascii="Arial" w:hAnsi="Arial" w:cs="Arial"/>
          <w:b w:val="0"/>
          <w:sz w:val="20"/>
          <w:szCs w:val="20"/>
          <w:lang w:val="pl-PL"/>
        </w:rPr>
        <w:t>.</w:t>
      </w:r>
    </w:p>
    <w:p w:rsidR="00453133" w:rsidRPr="00B62F0E" w:rsidRDefault="00453133" w:rsidP="00D308E3">
      <w:pPr>
        <w:pStyle w:val="Tekstpodstawowy31"/>
        <w:numPr>
          <w:ilvl w:val="0"/>
          <w:numId w:val="2"/>
        </w:numPr>
        <w:tabs>
          <w:tab w:val="left" w:pos="426"/>
        </w:tabs>
        <w:spacing w:after="0"/>
        <w:ind w:left="426" w:hanging="426"/>
        <w:jc w:val="both"/>
        <w:rPr>
          <w:rFonts w:ascii="Arial" w:hAnsi="Arial" w:cs="Arial"/>
          <w:sz w:val="20"/>
          <w:szCs w:val="20"/>
          <w:lang w:val="pl-PL"/>
        </w:rPr>
      </w:pPr>
      <w:r w:rsidRPr="00B62F0E">
        <w:rPr>
          <w:rFonts w:ascii="Arial" w:hAnsi="Arial" w:cs="Arial"/>
          <w:sz w:val="20"/>
          <w:szCs w:val="20"/>
          <w:lang w:val="pl-PL"/>
        </w:rPr>
        <w:t>Wykonawcy oraz wszyscy zainteresowani, mogą być obecni przy otwarciu ofert.</w:t>
      </w:r>
    </w:p>
    <w:p w:rsidR="00453133" w:rsidRPr="00B62F0E" w:rsidRDefault="00453133" w:rsidP="00D308E3">
      <w:pPr>
        <w:pStyle w:val="Tekstpodstawowy31"/>
        <w:numPr>
          <w:ilvl w:val="0"/>
          <w:numId w:val="2"/>
        </w:numPr>
        <w:tabs>
          <w:tab w:val="clear" w:pos="720"/>
          <w:tab w:val="left" w:pos="426"/>
        </w:tabs>
        <w:spacing w:after="0"/>
        <w:ind w:left="426" w:hanging="426"/>
        <w:jc w:val="both"/>
        <w:rPr>
          <w:rFonts w:ascii="Arial" w:hAnsi="Arial" w:cs="Arial"/>
          <w:sz w:val="20"/>
          <w:szCs w:val="20"/>
          <w:lang w:val="pl-PL"/>
        </w:rPr>
      </w:pPr>
      <w:r w:rsidRPr="00B62F0E">
        <w:rPr>
          <w:rFonts w:ascii="Arial" w:hAnsi="Arial" w:cs="Arial"/>
          <w:sz w:val="20"/>
          <w:szCs w:val="20"/>
          <w:lang w:val="pl-PL"/>
        </w:rPr>
        <w:t>Przewodniczący komisji przetargowej przed otwarciem ofert poda kwotę przeznaczoną na sfinansowanie zamówienia.</w:t>
      </w:r>
    </w:p>
    <w:p w:rsidR="00453133" w:rsidRPr="00B62F0E" w:rsidRDefault="00453133" w:rsidP="00D308E3">
      <w:pPr>
        <w:pStyle w:val="Tekstpodstawowy31"/>
        <w:numPr>
          <w:ilvl w:val="0"/>
          <w:numId w:val="2"/>
        </w:numPr>
        <w:tabs>
          <w:tab w:val="left" w:pos="426"/>
        </w:tabs>
        <w:spacing w:after="0"/>
        <w:ind w:left="426" w:hanging="426"/>
        <w:jc w:val="both"/>
        <w:rPr>
          <w:rFonts w:ascii="Arial" w:hAnsi="Arial" w:cs="Arial"/>
          <w:sz w:val="20"/>
          <w:szCs w:val="20"/>
          <w:lang w:val="pl-PL"/>
        </w:rPr>
      </w:pPr>
      <w:r w:rsidRPr="00B62F0E">
        <w:rPr>
          <w:rFonts w:ascii="Arial" w:hAnsi="Arial" w:cs="Arial"/>
          <w:sz w:val="20"/>
          <w:szCs w:val="20"/>
          <w:lang w:val="pl-PL"/>
        </w:rPr>
        <w:t>Komisja przetargowa dokona otwarcia ofert.</w:t>
      </w:r>
    </w:p>
    <w:p w:rsidR="00453133" w:rsidRPr="001B7EF5" w:rsidRDefault="00453133" w:rsidP="0023605D">
      <w:pPr>
        <w:pStyle w:val="Tekstpodstawowy31"/>
        <w:numPr>
          <w:ilvl w:val="0"/>
          <w:numId w:val="2"/>
        </w:numPr>
        <w:tabs>
          <w:tab w:val="clear" w:pos="720"/>
          <w:tab w:val="left" w:pos="426"/>
        </w:tabs>
        <w:spacing w:after="0"/>
        <w:ind w:left="426" w:hanging="426"/>
        <w:jc w:val="both"/>
        <w:rPr>
          <w:rFonts w:ascii="Arial" w:hAnsi="Arial" w:cs="Arial"/>
          <w:sz w:val="20"/>
          <w:szCs w:val="20"/>
          <w:lang w:val="pl-PL"/>
        </w:rPr>
      </w:pPr>
      <w:r w:rsidRPr="001B7EF5">
        <w:rPr>
          <w:rFonts w:ascii="Arial" w:hAnsi="Arial" w:cs="Arial"/>
          <w:sz w:val="20"/>
          <w:szCs w:val="20"/>
          <w:lang w:val="pl-PL"/>
        </w:rPr>
        <w:t>Przewodniczący komisji przetargowej odczyta z ofert i poda obecnym nazwy oferentów i ich</w:t>
      </w:r>
      <w:r w:rsidR="004C18EB">
        <w:rPr>
          <w:rFonts w:ascii="Arial" w:hAnsi="Arial" w:cs="Arial"/>
          <w:sz w:val="20"/>
          <w:szCs w:val="20"/>
          <w:lang w:val="pl-PL"/>
        </w:rPr>
        <w:t xml:space="preserve"> </w:t>
      </w:r>
      <w:r w:rsidRPr="001B7EF5">
        <w:rPr>
          <w:rFonts w:ascii="Arial" w:hAnsi="Arial" w:cs="Arial"/>
          <w:sz w:val="20"/>
          <w:szCs w:val="20"/>
          <w:lang w:val="pl-PL"/>
        </w:rPr>
        <w:t>adresy</w:t>
      </w:r>
      <w:r w:rsidR="00B449C4">
        <w:rPr>
          <w:rFonts w:ascii="Arial" w:hAnsi="Arial" w:cs="Arial"/>
          <w:sz w:val="20"/>
          <w:szCs w:val="20"/>
          <w:lang w:val="pl-PL"/>
        </w:rPr>
        <w:t>,</w:t>
      </w:r>
      <w:r w:rsidRPr="001B7EF5">
        <w:rPr>
          <w:rFonts w:ascii="Arial" w:hAnsi="Arial" w:cs="Arial"/>
          <w:sz w:val="20"/>
          <w:szCs w:val="20"/>
          <w:lang w:val="pl-PL"/>
        </w:rPr>
        <w:t xml:space="preserve">  </w:t>
      </w:r>
      <w:r w:rsidR="00B449C4">
        <w:rPr>
          <w:rFonts w:ascii="Arial" w:hAnsi="Arial" w:cs="Arial"/>
          <w:sz w:val="20"/>
          <w:szCs w:val="20"/>
          <w:lang w:val="pl-PL"/>
        </w:rPr>
        <w:t xml:space="preserve">oraz </w:t>
      </w:r>
      <w:r w:rsidRPr="001B7EF5">
        <w:rPr>
          <w:rFonts w:ascii="Arial" w:hAnsi="Arial" w:cs="Arial"/>
          <w:sz w:val="20"/>
          <w:szCs w:val="20"/>
          <w:lang w:val="pl-PL"/>
        </w:rPr>
        <w:t>informacje dotyczące</w:t>
      </w:r>
      <w:r w:rsidR="00B449C4">
        <w:rPr>
          <w:rFonts w:ascii="Arial" w:hAnsi="Arial" w:cs="Arial"/>
          <w:sz w:val="20"/>
          <w:szCs w:val="20"/>
          <w:lang w:val="pl-PL"/>
        </w:rPr>
        <w:t xml:space="preserve"> </w:t>
      </w:r>
      <w:r w:rsidRPr="001B7EF5">
        <w:rPr>
          <w:rFonts w:ascii="Arial" w:hAnsi="Arial" w:cs="Arial"/>
          <w:sz w:val="20"/>
          <w:szCs w:val="20"/>
          <w:lang w:val="pl-PL"/>
        </w:rPr>
        <w:t>cen ofert.</w:t>
      </w:r>
    </w:p>
    <w:p w:rsidR="0027655B" w:rsidRPr="0023605D" w:rsidRDefault="0027655B">
      <w:pPr>
        <w:spacing w:line="200" w:lineRule="atLeast"/>
        <w:jc w:val="both"/>
        <w:rPr>
          <w:rFonts w:ascii="Arial" w:hAnsi="Arial" w:cs="Arial"/>
          <w:b/>
          <w:sz w:val="20"/>
          <w:szCs w:val="20"/>
          <w:lang w:val="pl-PL"/>
        </w:rPr>
      </w:pPr>
    </w:p>
    <w:p w:rsidR="00A66E04" w:rsidRPr="00B62F0E" w:rsidRDefault="00453133">
      <w:pPr>
        <w:spacing w:line="200" w:lineRule="atLeast"/>
        <w:jc w:val="both"/>
        <w:rPr>
          <w:rFonts w:ascii="Arial" w:hAnsi="Arial" w:cs="Arial"/>
          <w:sz w:val="20"/>
          <w:szCs w:val="20"/>
          <w:lang w:val="pl-PL"/>
        </w:rPr>
      </w:pPr>
      <w:r w:rsidRPr="00B62F0E">
        <w:rPr>
          <w:rFonts w:ascii="Arial" w:hAnsi="Arial" w:cs="Arial"/>
          <w:b/>
          <w:sz w:val="20"/>
          <w:szCs w:val="20"/>
          <w:lang w:val="pl-PL"/>
        </w:rPr>
        <w:t>X</w:t>
      </w:r>
      <w:r w:rsidR="00445EAE">
        <w:rPr>
          <w:rFonts w:ascii="Arial" w:hAnsi="Arial" w:cs="Arial"/>
          <w:b/>
          <w:sz w:val="20"/>
          <w:szCs w:val="20"/>
          <w:lang w:val="pl-PL"/>
        </w:rPr>
        <w:t>V</w:t>
      </w:r>
      <w:r w:rsidRPr="00B62F0E">
        <w:rPr>
          <w:rFonts w:ascii="Arial" w:hAnsi="Arial" w:cs="Arial"/>
          <w:b/>
          <w:sz w:val="20"/>
          <w:szCs w:val="20"/>
          <w:lang w:val="pl-PL"/>
        </w:rPr>
        <w:t xml:space="preserve">. </w:t>
      </w:r>
      <w:r w:rsidRPr="00B62F0E">
        <w:rPr>
          <w:rFonts w:ascii="Arial" w:hAnsi="Arial" w:cs="Arial"/>
          <w:b/>
          <w:sz w:val="20"/>
          <w:szCs w:val="20"/>
          <w:u w:val="single"/>
          <w:lang w:val="pl-PL"/>
        </w:rPr>
        <w:t>Sposób obliczenia ceny oferty</w:t>
      </w:r>
      <w:r w:rsidRPr="00B62F0E">
        <w:rPr>
          <w:rFonts w:ascii="Arial" w:hAnsi="Arial" w:cs="Arial"/>
          <w:b/>
          <w:sz w:val="20"/>
          <w:szCs w:val="20"/>
          <w:lang w:val="pl-PL"/>
        </w:rPr>
        <w:t>:</w:t>
      </w:r>
    </w:p>
    <w:p w:rsidR="00453133" w:rsidRPr="00B62F0E" w:rsidRDefault="00453133">
      <w:pPr>
        <w:pStyle w:val="Tekstpodstawowywcity3"/>
        <w:spacing w:line="200" w:lineRule="atLeast"/>
        <w:rPr>
          <w:rFonts w:ascii="Arial" w:hAnsi="Arial" w:cs="Arial"/>
          <w:sz w:val="20"/>
          <w:szCs w:val="20"/>
          <w:lang w:val="pl-PL"/>
        </w:rPr>
      </w:pPr>
      <w:r w:rsidRPr="00B62F0E">
        <w:rPr>
          <w:rFonts w:ascii="Arial" w:hAnsi="Arial" w:cs="Arial"/>
          <w:sz w:val="20"/>
          <w:szCs w:val="20"/>
          <w:lang w:val="pl-PL"/>
        </w:rPr>
        <w:t>1.</w:t>
      </w:r>
      <w:r w:rsidRPr="00B62F0E">
        <w:rPr>
          <w:rFonts w:ascii="Arial" w:hAnsi="Arial" w:cs="Arial"/>
          <w:sz w:val="20"/>
          <w:szCs w:val="20"/>
          <w:lang w:val="pl-PL"/>
        </w:rPr>
        <w:tab/>
        <w:t xml:space="preserve">Podane w ofercie ceny muszą uwzględniać wszystkie wymagania </w:t>
      </w:r>
      <w:r w:rsidR="004C18EB">
        <w:rPr>
          <w:rFonts w:ascii="Arial" w:hAnsi="Arial" w:cs="Arial"/>
          <w:sz w:val="20"/>
          <w:szCs w:val="20"/>
          <w:lang w:val="pl-PL"/>
        </w:rPr>
        <w:t>Z</w:t>
      </w:r>
      <w:r w:rsidRPr="00B62F0E">
        <w:rPr>
          <w:rFonts w:ascii="Arial" w:hAnsi="Arial" w:cs="Arial"/>
          <w:sz w:val="20"/>
          <w:szCs w:val="20"/>
          <w:lang w:val="pl-PL"/>
        </w:rPr>
        <w:t xml:space="preserve">amawiającego określone </w:t>
      </w:r>
      <w:r w:rsidRPr="00B62F0E">
        <w:rPr>
          <w:rFonts w:ascii="Arial" w:hAnsi="Arial" w:cs="Arial"/>
          <w:sz w:val="20"/>
          <w:szCs w:val="20"/>
          <w:lang w:val="pl-PL"/>
        </w:rPr>
        <w:br/>
        <w:t>w niniejszej SIWZ oraz obejmować wszelkie koszty, jakie poniesie wykonawca z tytułu należytego oraz zgodnego z umową i obowiązującymi przepisami wykonania zamówienia.</w:t>
      </w:r>
    </w:p>
    <w:p w:rsidR="00796310" w:rsidRPr="00B0588F" w:rsidRDefault="00453133" w:rsidP="00796310">
      <w:pPr>
        <w:autoSpaceDE w:val="0"/>
        <w:autoSpaceDN w:val="0"/>
        <w:adjustRightInd w:val="0"/>
        <w:ind w:left="426" w:hanging="426"/>
        <w:jc w:val="both"/>
        <w:rPr>
          <w:rFonts w:ascii="Arial" w:hAnsi="Arial" w:cs="Arial"/>
          <w:i/>
          <w:sz w:val="20"/>
          <w:szCs w:val="20"/>
          <w:lang w:val="pl-PL"/>
        </w:rPr>
      </w:pPr>
      <w:r w:rsidRPr="00796310">
        <w:rPr>
          <w:rFonts w:ascii="Arial" w:hAnsi="Arial" w:cs="Arial"/>
          <w:sz w:val="20"/>
          <w:szCs w:val="20"/>
          <w:lang w:val="pl-PL"/>
        </w:rPr>
        <w:t>2.</w:t>
      </w:r>
      <w:r w:rsidRPr="00796310">
        <w:rPr>
          <w:rFonts w:ascii="Arial" w:hAnsi="Arial" w:cs="Arial"/>
          <w:sz w:val="20"/>
          <w:szCs w:val="20"/>
          <w:lang w:val="pl-PL"/>
        </w:rPr>
        <w:tab/>
      </w:r>
      <w:r w:rsidR="0091769B">
        <w:rPr>
          <w:rFonts w:ascii="Arial" w:hAnsi="Arial" w:cs="Arial"/>
          <w:sz w:val="20"/>
          <w:szCs w:val="20"/>
          <w:lang w:val="pl-PL"/>
        </w:rPr>
        <w:t>Wszystkie c</w:t>
      </w:r>
      <w:r w:rsidR="00796310" w:rsidRPr="00CC5D02">
        <w:rPr>
          <w:rFonts w:ascii="Arial" w:hAnsi="Arial" w:cs="Arial"/>
          <w:sz w:val="20"/>
          <w:szCs w:val="20"/>
          <w:lang w:val="pl-PL"/>
        </w:rPr>
        <w:t xml:space="preserve">eny w ofercie należy określać z dokładnością do dwóch miejsc po przecinku, </w:t>
      </w:r>
      <w:r w:rsidR="00B0588F" w:rsidRPr="00091E61">
        <w:rPr>
          <w:rFonts w:ascii="Arial" w:hAnsi="Arial" w:cs="Arial"/>
          <w:sz w:val="20"/>
          <w:szCs w:val="20"/>
          <w:lang w:val="pl-PL"/>
        </w:rPr>
        <w:t>stosując zaokrąglenie do pełnych groszy, przy czym końcówki poniżej 0,5 grosza należy pomijać, a końcówki 0,5 grosza i wyższe zaokrąglić do 1 grosza.</w:t>
      </w:r>
    </w:p>
    <w:p w:rsidR="00A716BD" w:rsidRDefault="00796310">
      <w:pPr>
        <w:pStyle w:val="Tekstpodstawowywcity3"/>
        <w:spacing w:line="200" w:lineRule="atLeast"/>
        <w:rPr>
          <w:rFonts w:ascii="Arial" w:hAnsi="Arial" w:cs="Arial"/>
          <w:sz w:val="20"/>
          <w:szCs w:val="20"/>
          <w:lang w:val="pl-PL"/>
        </w:rPr>
      </w:pPr>
      <w:r w:rsidRPr="00796310">
        <w:rPr>
          <w:rFonts w:ascii="Arial" w:hAnsi="Arial" w:cs="Arial"/>
          <w:sz w:val="20"/>
          <w:szCs w:val="20"/>
          <w:lang w:val="pl-PL"/>
        </w:rPr>
        <w:t>3.</w:t>
      </w:r>
      <w:r w:rsidRPr="00796310">
        <w:rPr>
          <w:rFonts w:ascii="Arial" w:hAnsi="Arial" w:cs="Arial"/>
          <w:sz w:val="20"/>
          <w:szCs w:val="20"/>
          <w:lang w:val="pl-PL"/>
        </w:rPr>
        <w:tab/>
      </w:r>
      <w:r w:rsidR="00A716BD" w:rsidRPr="00A716BD">
        <w:rPr>
          <w:rFonts w:ascii="Arial" w:hAnsi="Arial" w:cs="Arial"/>
          <w:sz w:val="20"/>
          <w:szCs w:val="20"/>
          <w:lang w:val="pl-PL"/>
        </w:rPr>
        <w:t xml:space="preserve">Całkowitą cenę oferty należy obliczyć </w:t>
      </w:r>
      <w:r w:rsidR="00A716BD">
        <w:rPr>
          <w:rFonts w:ascii="Arial" w:hAnsi="Arial" w:cs="Arial"/>
          <w:sz w:val="20"/>
          <w:szCs w:val="20"/>
          <w:lang w:val="pl-PL"/>
        </w:rPr>
        <w:t>i</w:t>
      </w:r>
      <w:r w:rsidR="00A716BD" w:rsidRPr="00A716BD">
        <w:rPr>
          <w:rFonts w:ascii="Arial" w:hAnsi="Arial" w:cs="Arial"/>
          <w:sz w:val="20"/>
          <w:szCs w:val="20"/>
          <w:lang w:val="pl-PL"/>
        </w:rPr>
        <w:t xml:space="preserve"> podać w formularzu ofertowym</w:t>
      </w:r>
      <w:r w:rsidR="00250A38">
        <w:rPr>
          <w:rFonts w:ascii="Arial" w:hAnsi="Arial" w:cs="Arial"/>
          <w:sz w:val="20"/>
          <w:szCs w:val="20"/>
          <w:lang w:val="pl-PL"/>
        </w:rPr>
        <w:t xml:space="preserve"> - </w:t>
      </w:r>
      <w:r w:rsidR="00A716BD" w:rsidRPr="00A716BD">
        <w:rPr>
          <w:rFonts w:ascii="Arial" w:hAnsi="Arial" w:cs="Arial"/>
          <w:sz w:val="20"/>
          <w:szCs w:val="20"/>
          <w:lang w:val="pl-PL"/>
        </w:rPr>
        <w:t xml:space="preserve"> </w:t>
      </w:r>
      <w:r w:rsidR="00250A38">
        <w:rPr>
          <w:rFonts w:ascii="Arial" w:hAnsi="Arial" w:cs="Arial"/>
          <w:sz w:val="20"/>
          <w:szCs w:val="20"/>
          <w:lang w:val="pl-PL"/>
        </w:rPr>
        <w:t>załącznik</w:t>
      </w:r>
      <w:r w:rsidR="00970A50">
        <w:rPr>
          <w:rFonts w:ascii="Arial" w:hAnsi="Arial" w:cs="Arial"/>
          <w:sz w:val="20"/>
          <w:szCs w:val="20"/>
          <w:lang w:val="pl-PL"/>
        </w:rPr>
        <w:t>i</w:t>
      </w:r>
      <w:r w:rsidR="00205334">
        <w:rPr>
          <w:rFonts w:ascii="Arial" w:hAnsi="Arial" w:cs="Arial"/>
          <w:sz w:val="20"/>
          <w:szCs w:val="20"/>
          <w:lang w:val="pl-PL"/>
        </w:rPr>
        <w:t xml:space="preserve"> </w:t>
      </w:r>
      <w:r w:rsidR="00205334" w:rsidRPr="00B75358">
        <w:rPr>
          <w:rFonts w:ascii="Arial" w:hAnsi="Arial" w:cs="Arial"/>
          <w:sz w:val="20"/>
          <w:szCs w:val="20"/>
          <w:lang w:val="pl-PL"/>
        </w:rPr>
        <w:t>nr 2</w:t>
      </w:r>
      <w:r w:rsidR="00970A50" w:rsidRPr="00B75358">
        <w:rPr>
          <w:rFonts w:ascii="Arial" w:hAnsi="Arial" w:cs="Arial"/>
          <w:sz w:val="20"/>
          <w:szCs w:val="20"/>
          <w:lang w:val="pl-PL"/>
        </w:rPr>
        <w:t>-2c</w:t>
      </w:r>
      <w:r w:rsidR="00250A38">
        <w:rPr>
          <w:rFonts w:ascii="Arial" w:hAnsi="Arial" w:cs="Arial"/>
          <w:sz w:val="20"/>
          <w:szCs w:val="20"/>
          <w:lang w:val="pl-PL"/>
        </w:rPr>
        <w:t xml:space="preserve"> do SIWZ</w:t>
      </w:r>
      <w:r w:rsidR="00250A38" w:rsidRPr="00A716BD">
        <w:rPr>
          <w:rFonts w:ascii="Arial" w:hAnsi="Arial" w:cs="Arial"/>
          <w:sz w:val="20"/>
          <w:szCs w:val="20"/>
          <w:lang w:val="pl-PL"/>
        </w:rPr>
        <w:t xml:space="preserve"> </w:t>
      </w:r>
      <w:r w:rsidR="00A716BD">
        <w:rPr>
          <w:rFonts w:ascii="Arial" w:hAnsi="Arial" w:cs="Arial"/>
          <w:sz w:val="20"/>
          <w:szCs w:val="20"/>
          <w:lang w:val="pl-PL"/>
        </w:rPr>
        <w:t xml:space="preserve">zgodnie z </w:t>
      </w:r>
      <w:r w:rsidR="00250A38">
        <w:rPr>
          <w:rFonts w:ascii="Arial" w:hAnsi="Arial" w:cs="Arial"/>
          <w:sz w:val="20"/>
          <w:szCs w:val="20"/>
          <w:lang w:val="pl-PL"/>
        </w:rPr>
        <w:t>instrukcjami zawartymi</w:t>
      </w:r>
      <w:r w:rsidR="00A716BD">
        <w:rPr>
          <w:rFonts w:ascii="Arial" w:hAnsi="Arial" w:cs="Arial"/>
          <w:sz w:val="20"/>
          <w:szCs w:val="20"/>
          <w:lang w:val="pl-PL"/>
        </w:rPr>
        <w:t xml:space="preserve"> w</w:t>
      </w:r>
      <w:r w:rsidR="00250A38">
        <w:rPr>
          <w:rFonts w:ascii="Arial" w:hAnsi="Arial" w:cs="Arial"/>
          <w:sz w:val="20"/>
          <w:szCs w:val="20"/>
          <w:lang w:val="pl-PL"/>
        </w:rPr>
        <w:t xml:space="preserve"> </w:t>
      </w:r>
      <w:r w:rsidR="0004600B" w:rsidRPr="0091769B">
        <w:rPr>
          <w:rFonts w:ascii="Arial" w:hAnsi="Arial" w:cs="Arial"/>
          <w:sz w:val="20"/>
          <w:szCs w:val="20"/>
          <w:lang w:val="pl-PL"/>
        </w:rPr>
        <w:t>tym</w:t>
      </w:r>
      <w:r w:rsidR="00A716BD">
        <w:rPr>
          <w:rFonts w:ascii="Arial" w:hAnsi="Arial" w:cs="Arial"/>
          <w:sz w:val="20"/>
          <w:szCs w:val="20"/>
          <w:lang w:val="pl-PL"/>
        </w:rPr>
        <w:t xml:space="preserve"> formularzu.</w:t>
      </w:r>
    </w:p>
    <w:p w:rsidR="00F44FA1" w:rsidRDefault="00A969A4" w:rsidP="00205334">
      <w:pPr>
        <w:pStyle w:val="Tekstpodstawowywcity3"/>
        <w:spacing w:line="200" w:lineRule="atLeast"/>
        <w:rPr>
          <w:rFonts w:ascii="Arial" w:hAnsi="Arial" w:cs="Arial"/>
          <w:sz w:val="20"/>
          <w:szCs w:val="20"/>
          <w:lang w:val="pl-PL"/>
        </w:rPr>
      </w:pPr>
      <w:r>
        <w:rPr>
          <w:rFonts w:ascii="Arial" w:hAnsi="Arial" w:cs="Arial"/>
          <w:sz w:val="20"/>
          <w:szCs w:val="20"/>
          <w:lang w:val="pl-PL"/>
        </w:rPr>
        <w:t>4.</w:t>
      </w:r>
      <w:r>
        <w:rPr>
          <w:rFonts w:ascii="Arial" w:hAnsi="Arial" w:cs="Arial"/>
          <w:sz w:val="20"/>
          <w:szCs w:val="20"/>
          <w:lang w:val="pl-PL"/>
        </w:rPr>
        <w:tab/>
      </w:r>
      <w:r w:rsidR="00A716BD" w:rsidRPr="00CA578D">
        <w:rPr>
          <w:rFonts w:ascii="Arial" w:hAnsi="Arial" w:cs="Arial"/>
          <w:b/>
          <w:sz w:val="20"/>
          <w:szCs w:val="20"/>
          <w:lang w:val="pl-PL"/>
        </w:rPr>
        <w:t>Cenę oferty</w:t>
      </w:r>
      <w:r w:rsidR="008642DC">
        <w:rPr>
          <w:rFonts w:ascii="Arial" w:hAnsi="Arial" w:cs="Arial"/>
          <w:b/>
          <w:sz w:val="20"/>
          <w:szCs w:val="20"/>
          <w:lang w:val="pl-PL"/>
        </w:rPr>
        <w:t xml:space="preserve"> </w:t>
      </w:r>
      <w:r w:rsidR="00250A38" w:rsidRPr="00250A38">
        <w:rPr>
          <w:rFonts w:ascii="Arial" w:hAnsi="Arial" w:cs="Arial"/>
          <w:sz w:val="20"/>
          <w:szCs w:val="20"/>
          <w:lang w:val="pl-PL"/>
        </w:rPr>
        <w:t>należy obliczyć</w:t>
      </w:r>
      <w:r w:rsidR="00A716BD">
        <w:rPr>
          <w:rFonts w:ascii="Arial" w:hAnsi="Arial" w:cs="Arial"/>
          <w:sz w:val="20"/>
          <w:szCs w:val="20"/>
          <w:lang w:val="pl-PL"/>
        </w:rPr>
        <w:t xml:space="preserve"> w</w:t>
      </w:r>
      <w:r w:rsidR="00250A38">
        <w:rPr>
          <w:rFonts w:ascii="Arial" w:hAnsi="Arial" w:cs="Arial"/>
          <w:sz w:val="20"/>
          <w:szCs w:val="20"/>
          <w:lang w:val="pl-PL"/>
        </w:rPr>
        <w:t>edłu</w:t>
      </w:r>
      <w:r w:rsidR="00A716BD">
        <w:rPr>
          <w:rFonts w:ascii="Arial" w:hAnsi="Arial" w:cs="Arial"/>
          <w:sz w:val="20"/>
          <w:szCs w:val="20"/>
          <w:lang w:val="pl-PL"/>
        </w:rPr>
        <w:t xml:space="preserve">g </w:t>
      </w:r>
      <w:r w:rsidR="00250A38">
        <w:rPr>
          <w:rFonts w:ascii="Arial" w:hAnsi="Arial" w:cs="Arial"/>
          <w:sz w:val="20"/>
          <w:szCs w:val="20"/>
          <w:lang w:val="pl-PL"/>
        </w:rPr>
        <w:t xml:space="preserve">cen </w:t>
      </w:r>
      <w:r w:rsidR="00250A38" w:rsidRPr="00FF3C41">
        <w:rPr>
          <w:rFonts w:ascii="Arial" w:hAnsi="Arial" w:cs="Arial"/>
          <w:sz w:val="20"/>
          <w:szCs w:val="20"/>
          <w:lang w:val="pl-PL"/>
        </w:rPr>
        <w:t>brutto</w:t>
      </w:r>
      <w:r w:rsidR="00250A38">
        <w:rPr>
          <w:rFonts w:ascii="Arial" w:hAnsi="Arial" w:cs="Arial"/>
          <w:sz w:val="20"/>
          <w:szCs w:val="20"/>
          <w:lang w:val="pl-PL"/>
        </w:rPr>
        <w:t xml:space="preserve"> za jeden </w:t>
      </w:r>
      <w:r w:rsidR="00250A38" w:rsidRPr="005C6DD3">
        <w:rPr>
          <w:rFonts w:ascii="Arial" w:hAnsi="Arial" w:cs="Arial"/>
          <w:sz w:val="20"/>
          <w:szCs w:val="20"/>
          <w:lang w:val="pl-PL"/>
        </w:rPr>
        <w:t>1</w:t>
      </w:r>
      <w:r w:rsidR="00250A38">
        <w:rPr>
          <w:rFonts w:ascii="Arial" w:hAnsi="Arial" w:cs="Arial"/>
          <w:sz w:val="20"/>
          <w:szCs w:val="20"/>
          <w:lang w:val="pl-PL"/>
        </w:rPr>
        <w:t>dcm</w:t>
      </w:r>
      <w:r w:rsidR="00250A38" w:rsidRPr="00A56A23">
        <w:rPr>
          <w:rFonts w:ascii="Arial" w:hAnsi="Arial" w:cs="Arial"/>
          <w:sz w:val="20"/>
          <w:szCs w:val="20"/>
          <w:vertAlign w:val="superscript"/>
          <w:lang w:val="pl-PL"/>
        </w:rPr>
        <w:t>3</w:t>
      </w:r>
      <w:r w:rsidR="00250A38" w:rsidRPr="005C6DD3">
        <w:rPr>
          <w:rFonts w:ascii="Arial" w:hAnsi="Arial" w:cs="Arial"/>
          <w:sz w:val="20"/>
          <w:szCs w:val="20"/>
          <w:lang w:val="pl-PL"/>
        </w:rPr>
        <w:t xml:space="preserve"> </w:t>
      </w:r>
      <w:r w:rsidR="00250A38">
        <w:rPr>
          <w:rFonts w:ascii="Arial" w:hAnsi="Arial" w:cs="Arial"/>
          <w:sz w:val="20"/>
          <w:szCs w:val="20"/>
          <w:lang w:val="pl-PL"/>
        </w:rPr>
        <w:t>[</w:t>
      </w:r>
      <w:r w:rsidR="00250A38" w:rsidRPr="005C6DD3">
        <w:rPr>
          <w:rFonts w:ascii="Arial" w:hAnsi="Arial" w:cs="Arial"/>
          <w:sz w:val="20"/>
          <w:szCs w:val="20"/>
          <w:lang w:val="pl-PL"/>
        </w:rPr>
        <w:t>L</w:t>
      </w:r>
      <w:r w:rsidR="00250A38">
        <w:rPr>
          <w:rFonts w:ascii="Arial" w:hAnsi="Arial" w:cs="Arial"/>
          <w:sz w:val="20"/>
          <w:szCs w:val="20"/>
          <w:lang w:val="pl-PL"/>
        </w:rPr>
        <w:t xml:space="preserve">] paliwa, </w:t>
      </w:r>
      <w:r w:rsidR="00A716BD">
        <w:rPr>
          <w:rFonts w:ascii="Arial" w:hAnsi="Arial" w:cs="Arial"/>
          <w:sz w:val="20"/>
          <w:szCs w:val="20"/>
          <w:lang w:val="pl-PL"/>
        </w:rPr>
        <w:t>aktualnych</w:t>
      </w:r>
      <w:r w:rsidR="00861E39">
        <w:rPr>
          <w:rFonts w:ascii="Arial" w:hAnsi="Arial" w:cs="Arial"/>
          <w:sz w:val="20"/>
          <w:szCs w:val="20"/>
          <w:lang w:val="pl-PL"/>
        </w:rPr>
        <w:t xml:space="preserve"> na dzień </w:t>
      </w:r>
      <w:r w:rsidR="002F2E11">
        <w:rPr>
          <w:rFonts w:ascii="Arial" w:hAnsi="Arial" w:cs="Arial"/>
          <w:b/>
          <w:sz w:val="20"/>
          <w:szCs w:val="20"/>
          <w:lang w:val="pl-PL"/>
        </w:rPr>
        <w:t>1</w:t>
      </w:r>
      <w:r w:rsidR="008E664A">
        <w:rPr>
          <w:rFonts w:ascii="Arial" w:hAnsi="Arial" w:cs="Arial"/>
          <w:b/>
          <w:sz w:val="20"/>
          <w:szCs w:val="20"/>
          <w:lang w:val="pl-PL"/>
        </w:rPr>
        <w:t>2</w:t>
      </w:r>
      <w:r w:rsidR="00861E39" w:rsidRPr="0039267B">
        <w:rPr>
          <w:rFonts w:ascii="Arial" w:hAnsi="Arial" w:cs="Arial"/>
          <w:b/>
          <w:sz w:val="20"/>
          <w:szCs w:val="20"/>
          <w:lang w:val="pl-PL"/>
        </w:rPr>
        <w:t>.</w:t>
      </w:r>
      <w:r w:rsidR="008E664A">
        <w:rPr>
          <w:rFonts w:ascii="Arial" w:hAnsi="Arial" w:cs="Arial"/>
          <w:b/>
          <w:sz w:val="20"/>
          <w:szCs w:val="20"/>
          <w:lang w:val="pl-PL"/>
        </w:rPr>
        <w:t>1</w:t>
      </w:r>
      <w:r w:rsidR="002F2E11">
        <w:rPr>
          <w:rFonts w:ascii="Arial" w:hAnsi="Arial" w:cs="Arial"/>
          <w:b/>
          <w:sz w:val="20"/>
          <w:szCs w:val="20"/>
          <w:lang w:val="pl-PL"/>
        </w:rPr>
        <w:t>1</w:t>
      </w:r>
      <w:r w:rsidR="00861E39" w:rsidRPr="00D860D9">
        <w:rPr>
          <w:rFonts w:ascii="Arial" w:hAnsi="Arial" w:cs="Arial"/>
          <w:b/>
          <w:sz w:val="20"/>
          <w:szCs w:val="20"/>
          <w:lang w:val="pl-PL"/>
        </w:rPr>
        <w:t>.2019</w:t>
      </w:r>
      <w:r w:rsidR="00250A38" w:rsidRPr="00D860D9">
        <w:rPr>
          <w:rFonts w:ascii="Arial" w:hAnsi="Arial" w:cs="Arial"/>
          <w:b/>
          <w:sz w:val="20"/>
          <w:szCs w:val="20"/>
          <w:lang w:val="pl-PL"/>
        </w:rPr>
        <w:t xml:space="preserve"> </w:t>
      </w:r>
      <w:r w:rsidR="00861E39" w:rsidRPr="00D860D9">
        <w:rPr>
          <w:rFonts w:ascii="Arial" w:hAnsi="Arial" w:cs="Arial"/>
          <w:b/>
          <w:sz w:val="20"/>
          <w:szCs w:val="20"/>
          <w:lang w:val="pl-PL"/>
        </w:rPr>
        <w:t>r.</w:t>
      </w:r>
      <w:r w:rsidR="00A56A23">
        <w:rPr>
          <w:rFonts w:ascii="Arial" w:hAnsi="Arial" w:cs="Arial"/>
          <w:b/>
          <w:sz w:val="20"/>
          <w:szCs w:val="20"/>
          <w:lang w:val="pl-PL"/>
        </w:rPr>
        <w:t xml:space="preserve"> </w:t>
      </w:r>
      <w:r w:rsidR="00861E39" w:rsidRPr="00A716BD">
        <w:rPr>
          <w:rFonts w:ascii="Arial" w:hAnsi="Arial" w:cs="Arial"/>
          <w:b/>
          <w:sz w:val="20"/>
          <w:szCs w:val="20"/>
          <w:lang w:val="pl-PL"/>
        </w:rPr>
        <w:t>godz. 12:00</w:t>
      </w:r>
      <w:r w:rsidR="00861E39" w:rsidRPr="00250A38">
        <w:rPr>
          <w:rFonts w:ascii="Arial" w:hAnsi="Arial" w:cs="Arial"/>
          <w:sz w:val="20"/>
          <w:szCs w:val="20"/>
          <w:lang w:val="pl-PL"/>
        </w:rPr>
        <w:t>,</w:t>
      </w:r>
      <w:r w:rsidR="00A716BD">
        <w:rPr>
          <w:rFonts w:ascii="Arial" w:hAnsi="Arial" w:cs="Arial"/>
          <w:sz w:val="20"/>
          <w:szCs w:val="20"/>
          <w:lang w:val="pl-PL"/>
        </w:rPr>
        <w:t xml:space="preserve"> </w:t>
      </w:r>
      <w:r w:rsidR="00250A38">
        <w:rPr>
          <w:rFonts w:ascii="Arial" w:hAnsi="Arial" w:cs="Arial"/>
          <w:sz w:val="20"/>
          <w:szCs w:val="20"/>
          <w:lang w:val="pl-PL"/>
        </w:rPr>
        <w:t xml:space="preserve">mnożąc średnią cenę jednostkową brutto ustaloną dla </w:t>
      </w:r>
      <w:r w:rsidR="00861E39">
        <w:rPr>
          <w:rFonts w:ascii="Arial" w:hAnsi="Arial" w:cs="Arial"/>
          <w:sz w:val="20"/>
          <w:szCs w:val="20"/>
          <w:lang w:val="pl-PL"/>
        </w:rPr>
        <w:t>wszystkich zaoferowanych stacjach paliw Wykonawcy</w:t>
      </w:r>
      <w:r w:rsidR="00A56A23">
        <w:rPr>
          <w:rFonts w:ascii="Arial" w:hAnsi="Arial" w:cs="Arial"/>
          <w:sz w:val="20"/>
          <w:szCs w:val="20"/>
          <w:lang w:val="pl-PL"/>
        </w:rPr>
        <w:t xml:space="preserve"> </w:t>
      </w:r>
      <w:r w:rsidR="00861E39" w:rsidRPr="00B75358">
        <w:rPr>
          <w:rFonts w:ascii="Arial" w:hAnsi="Arial" w:cs="Arial"/>
          <w:sz w:val="20"/>
          <w:szCs w:val="20"/>
          <w:lang w:val="pl-PL"/>
        </w:rPr>
        <w:t>- z uwzględnieniem oferowanego rabatu</w:t>
      </w:r>
      <w:r w:rsidR="00250A38">
        <w:rPr>
          <w:rFonts w:ascii="Arial" w:hAnsi="Arial" w:cs="Arial"/>
          <w:sz w:val="20"/>
          <w:szCs w:val="20"/>
          <w:lang w:val="pl-PL"/>
        </w:rPr>
        <w:t xml:space="preserve"> - </w:t>
      </w:r>
      <w:r w:rsidR="00C36671">
        <w:rPr>
          <w:rFonts w:ascii="Arial" w:hAnsi="Arial" w:cs="Arial"/>
          <w:sz w:val="20"/>
          <w:szCs w:val="20"/>
          <w:lang w:val="pl-PL"/>
        </w:rPr>
        <w:t>przez podane</w:t>
      </w:r>
      <w:r w:rsidR="00861E39">
        <w:rPr>
          <w:rFonts w:ascii="Arial" w:hAnsi="Arial" w:cs="Arial"/>
          <w:sz w:val="20"/>
          <w:szCs w:val="20"/>
          <w:lang w:val="pl-PL"/>
        </w:rPr>
        <w:t xml:space="preserve"> przez Zamawiającego </w:t>
      </w:r>
      <w:r w:rsidR="00C36671">
        <w:rPr>
          <w:rFonts w:ascii="Arial" w:hAnsi="Arial" w:cs="Arial"/>
          <w:sz w:val="20"/>
          <w:szCs w:val="20"/>
          <w:lang w:val="pl-PL"/>
        </w:rPr>
        <w:t>wielkości maksymalne</w:t>
      </w:r>
      <w:r w:rsidR="00861E39">
        <w:rPr>
          <w:rFonts w:ascii="Arial" w:hAnsi="Arial" w:cs="Arial"/>
          <w:sz w:val="20"/>
          <w:szCs w:val="20"/>
          <w:lang w:val="pl-PL"/>
        </w:rPr>
        <w:t xml:space="preserve"> poszczególnych rodzajów paliwa</w:t>
      </w:r>
      <w:r w:rsidR="00A716BD">
        <w:rPr>
          <w:rFonts w:ascii="Arial" w:hAnsi="Arial" w:cs="Arial"/>
          <w:sz w:val="20"/>
          <w:szCs w:val="20"/>
          <w:lang w:val="pl-PL"/>
        </w:rPr>
        <w:t>.</w:t>
      </w:r>
    </w:p>
    <w:p w:rsidR="00D0490E" w:rsidRPr="00D0490E" w:rsidRDefault="00F44FA1" w:rsidP="00205334">
      <w:pPr>
        <w:pStyle w:val="Tekstpodstawowywcity3"/>
        <w:spacing w:line="200" w:lineRule="atLeast"/>
        <w:rPr>
          <w:rFonts w:ascii="Arial" w:hAnsi="Arial" w:cs="Arial"/>
          <w:sz w:val="20"/>
          <w:szCs w:val="20"/>
          <w:lang w:val="pl-PL"/>
        </w:rPr>
      </w:pPr>
      <w:r>
        <w:rPr>
          <w:rFonts w:ascii="Arial" w:hAnsi="Arial" w:cs="Arial"/>
          <w:sz w:val="20"/>
          <w:szCs w:val="20"/>
          <w:lang w:val="pl-PL"/>
        </w:rPr>
        <w:tab/>
      </w:r>
      <w:r w:rsidR="00D0490E">
        <w:rPr>
          <w:rFonts w:ascii="Arial" w:hAnsi="Arial" w:cs="Arial"/>
          <w:sz w:val="20"/>
          <w:szCs w:val="20"/>
          <w:lang w:val="pl-PL"/>
        </w:rPr>
        <w:t>Przyjmuje się, że 1 dcm</w:t>
      </w:r>
      <w:r w:rsidR="00D0490E" w:rsidRPr="00A56A23">
        <w:rPr>
          <w:rFonts w:ascii="Arial" w:hAnsi="Arial" w:cs="Arial"/>
          <w:sz w:val="20"/>
          <w:szCs w:val="20"/>
          <w:vertAlign w:val="superscript"/>
          <w:lang w:val="pl-PL"/>
        </w:rPr>
        <w:t>3</w:t>
      </w:r>
      <w:r w:rsidR="00D0490E">
        <w:rPr>
          <w:rFonts w:ascii="Arial" w:hAnsi="Arial" w:cs="Arial"/>
          <w:sz w:val="20"/>
          <w:szCs w:val="20"/>
          <w:vertAlign w:val="superscript"/>
          <w:lang w:val="pl-PL"/>
        </w:rPr>
        <w:t xml:space="preserve"> </w:t>
      </w:r>
      <w:r w:rsidR="00D0490E">
        <w:rPr>
          <w:rFonts w:ascii="Arial" w:hAnsi="Arial" w:cs="Arial"/>
          <w:sz w:val="20"/>
          <w:szCs w:val="20"/>
          <w:lang w:val="pl-PL"/>
        </w:rPr>
        <w:t xml:space="preserve"> paliwa = 1 litr [ L ].</w:t>
      </w:r>
    </w:p>
    <w:p w:rsidR="00C36671" w:rsidRPr="00A716BD" w:rsidRDefault="00C36671">
      <w:pPr>
        <w:pStyle w:val="Tekstpodstawowywcity3"/>
        <w:spacing w:line="200" w:lineRule="atLeast"/>
        <w:rPr>
          <w:rFonts w:ascii="Arial" w:hAnsi="Arial" w:cs="Arial"/>
          <w:sz w:val="20"/>
          <w:szCs w:val="20"/>
          <w:lang w:val="pl-PL"/>
        </w:rPr>
      </w:pPr>
    </w:p>
    <w:p w:rsidR="00453133" w:rsidRPr="005B084F" w:rsidRDefault="00453133">
      <w:pPr>
        <w:spacing w:line="200" w:lineRule="atLeast"/>
        <w:jc w:val="both"/>
        <w:rPr>
          <w:rFonts w:ascii="Arial" w:hAnsi="Arial" w:cs="Arial"/>
          <w:b/>
          <w:sz w:val="20"/>
          <w:szCs w:val="20"/>
          <w:lang w:val="pl-PL"/>
        </w:rPr>
      </w:pPr>
      <w:r w:rsidRPr="0067023E">
        <w:rPr>
          <w:rFonts w:ascii="Arial" w:hAnsi="Arial" w:cs="Arial"/>
          <w:b/>
          <w:sz w:val="20"/>
          <w:szCs w:val="20"/>
          <w:lang w:val="pl-PL"/>
        </w:rPr>
        <w:t>X</w:t>
      </w:r>
      <w:r w:rsidR="000E7163">
        <w:rPr>
          <w:rFonts w:ascii="Arial" w:hAnsi="Arial" w:cs="Arial"/>
          <w:b/>
          <w:sz w:val="20"/>
          <w:szCs w:val="20"/>
          <w:lang w:val="pl-PL"/>
        </w:rPr>
        <w:t>V</w:t>
      </w:r>
      <w:r w:rsidRPr="0067023E">
        <w:rPr>
          <w:rFonts w:ascii="Arial" w:hAnsi="Arial" w:cs="Arial"/>
          <w:b/>
          <w:sz w:val="20"/>
          <w:szCs w:val="20"/>
          <w:lang w:val="pl-PL"/>
        </w:rPr>
        <w:t xml:space="preserve">I. </w:t>
      </w:r>
      <w:r w:rsidRPr="0067023E">
        <w:rPr>
          <w:rFonts w:ascii="Arial" w:hAnsi="Arial" w:cs="Arial"/>
          <w:b/>
          <w:sz w:val="20"/>
          <w:szCs w:val="20"/>
          <w:u w:val="single"/>
          <w:lang w:val="pl-PL"/>
        </w:rPr>
        <w:t xml:space="preserve">Informacje dotyczące walut </w:t>
      </w:r>
      <w:r w:rsidRPr="005B084F">
        <w:rPr>
          <w:rFonts w:ascii="Arial" w:hAnsi="Arial" w:cs="Arial"/>
          <w:b/>
          <w:sz w:val="20"/>
          <w:szCs w:val="20"/>
          <w:u w:val="single"/>
          <w:lang w:val="pl-PL"/>
        </w:rPr>
        <w:t>obcych</w:t>
      </w:r>
      <w:r w:rsidRPr="005B084F">
        <w:rPr>
          <w:rFonts w:ascii="Arial" w:hAnsi="Arial" w:cs="Arial"/>
          <w:b/>
          <w:sz w:val="20"/>
          <w:szCs w:val="20"/>
          <w:lang w:val="pl-PL"/>
        </w:rPr>
        <w:t xml:space="preserve"> :</w:t>
      </w:r>
    </w:p>
    <w:p w:rsidR="005C76DF" w:rsidRPr="005C76DF" w:rsidRDefault="005C76DF" w:rsidP="00250A38">
      <w:pPr>
        <w:pStyle w:val="Tekstpodstawowy2"/>
        <w:suppressAutoHyphens/>
        <w:spacing w:line="200" w:lineRule="atLeast"/>
        <w:ind w:left="426"/>
        <w:rPr>
          <w:rFonts w:ascii="Arial" w:hAnsi="Arial" w:cs="Arial"/>
          <w:sz w:val="20"/>
          <w:lang w:val="pl-PL"/>
        </w:rPr>
      </w:pPr>
      <w:r w:rsidRPr="005C76DF">
        <w:rPr>
          <w:rFonts w:ascii="Arial" w:hAnsi="Arial" w:cs="Arial"/>
          <w:sz w:val="20"/>
          <w:lang w:val="pl-PL"/>
        </w:rPr>
        <w:t xml:space="preserve">Rozliczenia między </w:t>
      </w:r>
      <w:r w:rsidR="005D1184">
        <w:rPr>
          <w:rFonts w:ascii="Arial" w:hAnsi="Arial" w:cs="Arial"/>
          <w:sz w:val="20"/>
          <w:lang w:val="pl-PL"/>
        </w:rPr>
        <w:t>W</w:t>
      </w:r>
      <w:r w:rsidRPr="005C76DF">
        <w:rPr>
          <w:rFonts w:ascii="Arial" w:hAnsi="Arial" w:cs="Arial"/>
          <w:sz w:val="20"/>
          <w:lang w:val="pl-PL"/>
        </w:rPr>
        <w:t xml:space="preserve">ykonawcą a </w:t>
      </w:r>
      <w:r w:rsidR="005D1184">
        <w:rPr>
          <w:rFonts w:ascii="Arial" w:hAnsi="Arial" w:cs="Arial"/>
          <w:sz w:val="20"/>
          <w:lang w:val="pl-PL"/>
        </w:rPr>
        <w:t>Z</w:t>
      </w:r>
      <w:r w:rsidRPr="005C76DF">
        <w:rPr>
          <w:rFonts w:ascii="Arial" w:hAnsi="Arial" w:cs="Arial"/>
          <w:sz w:val="20"/>
          <w:lang w:val="pl-PL"/>
        </w:rPr>
        <w:t>amawiającym prowadzone będą w polskich złotych (PLN).</w:t>
      </w:r>
    </w:p>
    <w:p w:rsidR="000E7713" w:rsidRDefault="000E7713">
      <w:pPr>
        <w:widowControl w:val="0"/>
        <w:autoSpaceDE w:val="0"/>
        <w:rPr>
          <w:rFonts w:ascii="Arial" w:hAnsi="Arial" w:cs="Arial"/>
          <w:b/>
          <w:sz w:val="20"/>
          <w:szCs w:val="20"/>
          <w:lang w:val="pl-PL"/>
        </w:rPr>
      </w:pPr>
    </w:p>
    <w:p w:rsidR="00453133" w:rsidRDefault="00453133">
      <w:pPr>
        <w:widowControl w:val="0"/>
        <w:autoSpaceDE w:val="0"/>
        <w:rPr>
          <w:rFonts w:ascii="Arial" w:hAnsi="Arial" w:cs="Arial"/>
          <w:b/>
          <w:sz w:val="20"/>
          <w:szCs w:val="20"/>
          <w:lang w:val="pl-PL"/>
        </w:rPr>
      </w:pPr>
      <w:r w:rsidRPr="005C76DF">
        <w:rPr>
          <w:rFonts w:ascii="Arial" w:hAnsi="Arial" w:cs="Arial"/>
          <w:b/>
          <w:sz w:val="20"/>
          <w:szCs w:val="20"/>
          <w:lang w:val="pl-PL"/>
        </w:rPr>
        <w:t>XV</w:t>
      </w:r>
      <w:r w:rsidR="000E7163">
        <w:rPr>
          <w:rFonts w:ascii="Arial" w:hAnsi="Arial" w:cs="Arial"/>
          <w:b/>
          <w:sz w:val="20"/>
          <w:szCs w:val="20"/>
          <w:lang w:val="pl-PL"/>
        </w:rPr>
        <w:t>II</w:t>
      </w:r>
      <w:r w:rsidRPr="005C76DF">
        <w:rPr>
          <w:rFonts w:ascii="Arial" w:hAnsi="Arial" w:cs="Arial"/>
          <w:b/>
          <w:sz w:val="20"/>
          <w:szCs w:val="20"/>
          <w:lang w:val="pl-PL"/>
        </w:rPr>
        <w:t xml:space="preserve">. </w:t>
      </w:r>
      <w:r w:rsidRPr="005C76DF">
        <w:rPr>
          <w:rFonts w:ascii="Arial" w:hAnsi="Arial" w:cs="Arial"/>
          <w:b/>
          <w:sz w:val="20"/>
          <w:szCs w:val="20"/>
          <w:u w:val="single"/>
          <w:lang w:val="pl-PL"/>
        </w:rPr>
        <w:t>Kryteria oceny ofert, ich znaczenie oraz sposób oceny ofert</w:t>
      </w:r>
      <w:r w:rsidRPr="005C76DF">
        <w:rPr>
          <w:rFonts w:ascii="Arial" w:hAnsi="Arial" w:cs="Arial"/>
          <w:b/>
          <w:sz w:val="20"/>
          <w:szCs w:val="20"/>
          <w:lang w:val="pl-PL"/>
        </w:rPr>
        <w:t xml:space="preserve"> :</w:t>
      </w:r>
    </w:p>
    <w:p w:rsidR="00651AF6" w:rsidRPr="007417D3" w:rsidRDefault="00651AF6" w:rsidP="00DA3868">
      <w:pPr>
        <w:pStyle w:val="pkt1"/>
        <w:numPr>
          <w:ilvl w:val="0"/>
          <w:numId w:val="22"/>
        </w:numPr>
        <w:suppressAutoHyphens/>
        <w:ind w:left="426" w:hanging="426"/>
        <w:rPr>
          <w:rFonts w:ascii="Arial" w:hAnsi="Arial" w:cs="Arial"/>
          <w:b/>
          <w:sz w:val="20"/>
          <w:szCs w:val="20"/>
          <w:lang w:val="pl-PL"/>
        </w:rPr>
      </w:pPr>
      <w:r w:rsidRPr="007417D3">
        <w:rPr>
          <w:rFonts w:ascii="Arial" w:hAnsi="Arial" w:cs="Arial"/>
          <w:b/>
          <w:sz w:val="20"/>
          <w:szCs w:val="20"/>
          <w:lang w:val="pl-PL"/>
        </w:rPr>
        <w:t>Opis kryteriów oraz sposobu oceny ofert :</w:t>
      </w:r>
    </w:p>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229"/>
        <w:gridCol w:w="2027"/>
      </w:tblGrid>
      <w:tr w:rsidR="00651AF6" w:rsidRPr="007417D3" w:rsidTr="008C3D0E">
        <w:tc>
          <w:tcPr>
            <w:tcW w:w="7229" w:type="dxa"/>
          </w:tcPr>
          <w:p w:rsidR="00651AF6" w:rsidRPr="007417D3" w:rsidRDefault="00651AF6" w:rsidP="00B64AC5">
            <w:pPr>
              <w:ind w:left="726" w:hanging="726"/>
              <w:jc w:val="center"/>
              <w:rPr>
                <w:rFonts w:ascii="Arial" w:hAnsi="Arial" w:cs="Arial"/>
                <w:b/>
                <w:sz w:val="20"/>
                <w:szCs w:val="20"/>
              </w:rPr>
            </w:pPr>
            <w:proofErr w:type="spellStart"/>
            <w:r w:rsidRPr="007417D3">
              <w:rPr>
                <w:rFonts w:ascii="Arial" w:hAnsi="Arial" w:cs="Arial"/>
                <w:b/>
                <w:sz w:val="20"/>
                <w:szCs w:val="20"/>
              </w:rPr>
              <w:t>Kryterium</w:t>
            </w:r>
            <w:proofErr w:type="spellEnd"/>
            <w:r w:rsidRPr="007417D3">
              <w:rPr>
                <w:rFonts w:ascii="Arial" w:hAnsi="Arial" w:cs="Arial"/>
                <w:b/>
                <w:sz w:val="20"/>
                <w:szCs w:val="20"/>
              </w:rPr>
              <w:t xml:space="preserve"> :</w:t>
            </w:r>
          </w:p>
        </w:tc>
        <w:tc>
          <w:tcPr>
            <w:tcW w:w="2027" w:type="dxa"/>
          </w:tcPr>
          <w:p w:rsidR="00651AF6" w:rsidRPr="007417D3" w:rsidRDefault="008C3D0E" w:rsidP="00B64AC5">
            <w:pPr>
              <w:ind w:left="726" w:hanging="726"/>
              <w:jc w:val="center"/>
              <w:rPr>
                <w:rFonts w:ascii="Arial" w:hAnsi="Arial" w:cs="Arial"/>
                <w:b/>
                <w:sz w:val="20"/>
                <w:szCs w:val="20"/>
              </w:rPr>
            </w:pPr>
            <w:proofErr w:type="spellStart"/>
            <w:r w:rsidRPr="007417D3">
              <w:rPr>
                <w:rFonts w:ascii="Arial" w:hAnsi="Arial" w:cs="Arial"/>
                <w:b/>
                <w:sz w:val="20"/>
                <w:szCs w:val="20"/>
              </w:rPr>
              <w:t>Waga</w:t>
            </w:r>
            <w:proofErr w:type="spellEnd"/>
          </w:p>
        </w:tc>
      </w:tr>
      <w:tr w:rsidR="00651AF6" w:rsidRPr="002F2E11" w:rsidTr="008C3D0E">
        <w:tc>
          <w:tcPr>
            <w:tcW w:w="7229" w:type="dxa"/>
          </w:tcPr>
          <w:p w:rsidR="00651AF6" w:rsidRPr="00025C93" w:rsidRDefault="00651AF6" w:rsidP="002F2E11">
            <w:pPr>
              <w:numPr>
                <w:ilvl w:val="1"/>
                <w:numId w:val="21"/>
              </w:numPr>
              <w:suppressAutoHyphens/>
              <w:ind w:left="355" w:hanging="355"/>
              <w:jc w:val="both"/>
              <w:rPr>
                <w:rFonts w:ascii="Arial" w:hAnsi="Arial" w:cs="Arial"/>
                <w:sz w:val="18"/>
                <w:szCs w:val="18"/>
                <w:lang w:val="pl-PL"/>
              </w:rPr>
            </w:pPr>
            <w:r w:rsidRPr="008642DC">
              <w:rPr>
                <w:rFonts w:ascii="Arial" w:hAnsi="Arial" w:cs="Arial"/>
                <w:b/>
                <w:sz w:val="18"/>
                <w:szCs w:val="18"/>
                <w:lang w:val="pl-PL"/>
              </w:rPr>
              <w:t>Cena</w:t>
            </w:r>
            <w:r w:rsidR="008642DC">
              <w:rPr>
                <w:rFonts w:ascii="Arial" w:hAnsi="Arial" w:cs="Arial"/>
                <w:b/>
                <w:sz w:val="18"/>
                <w:szCs w:val="18"/>
                <w:lang w:val="pl-PL"/>
              </w:rPr>
              <w:t xml:space="preserve"> oferty</w:t>
            </w:r>
            <w:r w:rsidRPr="008642DC">
              <w:rPr>
                <w:rFonts w:ascii="Arial" w:hAnsi="Arial" w:cs="Arial"/>
                <w:b/>
                <w:sz w:val="18"/>
                <w:szCs w:val="18"/>
                <w:lang w:val="pl-PL"/>
              </w:rPr>
              <w:t xml:space="preserve"> </w:t>
            </w:r>
            <w:r w:rsidRPr="008642DC">
              <w:rPr>
                <w:rFonts w:ascii="Arial" w:hAnsi="Arial" w:cs="Arial"/>
                <w:sz w:val="18"/>
                <w:szCs w:val="18"/>
                <w:lang w:val="pl-PL"/>
              </w:rPr>
              <w:t>z podatkiem</w:t>
            </w:r>
            <w:r w:rsidRPr="00025C93">
              <w:rPr>
                <w:rFonts w:ascii="Arial" w:hAnsi="Arial" w:cs="Arial"/>
                <w:sz w:val="18"/>
                <w:szCs w:val="18"/>
                <w:lang w:val="pl-PL"/>
              </w:rPr>
              <w:t xml:space="preserve"> VAT</w:t>
            </w:r>
            <w:r w:rsidR="009346DD" w:rsidRPr="00025C93">
              <w:rPr>
                <w:rFonts w:ascii="Arial" w:hAnsi="Arial" w:cs="Arial"/>
                <w:sz w:val="18"/>
                <w:szCs w:val="18"/>
                <w:lang w:val="pl-PL"/>
              </w:rPr>
              <w:t xml:space="preserve">, </w:t>
            </w:r>
            <w:r w:rsidR="00183F17" w:rsidRPr="00F1231A">
              <w:rPr>
                <w:rFonts w:ascii="Arial" w:hAnsi="Arial" w:cs="Arial"/>
                <w:sz w:val="18"/>
                <w:szCs w:val="18"/>
                <w:u w:val="single"/>
                <w:lang w:val="pl-PL"/>
              </w:rPr>
              <w:t>bez</w:t>
            </w:r>
            <w:r w:rsidR="004D4D4E" w:rsidRPr="00F1231A">
              <w:rPr>
                <w:rFonts w:ascii="Arial" w:hAnsi="Arial" w:cs="Arial"/>
                <w:sz w:val="18"/>
                <w:szCs w:val="18"/>
                <w:u w:val="single"/>
                <w:lang w:val="pl-PL"/>
              </w:rPr>
              <w:t xml:space="preserve"> </w:t>
            </w:r>
            <w:r w:rsidR="0091769B" w:rsidRPr="00F1231A">
              <w:rPr>
                <w:rFonts w:ascii="Arial" w:hAnsi="Arial" w:cs="Arial"/>
                <w:sz w:val="18"/>
                <w:szCs w:val="18"/>
                <w:u w:val="single"/>
                <w:lang w:val="pl-PL"/>
              </w:rPr>
              <w:t>uwzględnien</w:t>
            </w:r>
            <w:r w:rsidR="003F4EC3" w:rsidRPr="00F1231A">
              <w:rPr>
                <w:rFonts w:ascii="Arial" w:hAnsi="Arial" w:cs="Arial"/>
                <w:sz w:val="18"/>
                <w:szCs w:val="18"/>
                <w:u w:val="single"/>
                <w:lang w:val="pl-PL"/>
              </w:rPr>
              <w:t>i</w:t>
            </w:r>
            <w:r w:rsidR="00183F17" w:rsidRPr="00F1231A">
              <w:rPr>
                <w:rFonts w:ascii="Arial" w:hAnsi="Arial" w:cs="Arial"/>
                <w:sz w:val="18"/>
                <w:szCs w:val="18"/>
                <w:u w:val="single"/>
                <w:lang w:val="pl-PL"/>
              </w:rPr>
              <w:t>a</w:t>
            </w:r>
            <w:r w:rsidR="0091769B" w:rsidRPr="00F1231A">
              <w:rPr>
                <w:rFonts w:ascii="Arial" w:hAnsi="Arial" w:cs="Arial"/>
                <w:sz w:val="18"/>
                <w:szCs w:val="18"/>
                <w:u w:val="single"/>
                <w:lang w:val="pl-PL"/>
              </w:rPr>
              <w:t xml:space="preserve"> oferowanego </w:t>
            </w:r>
            <w:r w:rsidR="009346DD" w:rsidRPr="00F1231A">
              <w:rPr>
                <w:rFonts w:ascii="Arial" w:hAnsi="Arial" w:cs="Arial"/>
                <w:sz w:val="18"/>
                <w:szCs w:val="18"/>
                <w:u w:val="single"/>
                <w:lang w:val="pl-PL"/>
              </w:rPr>
              <w:t>rabat</w:t>
            </w:r>
            <w:r w:rsidR="00D67F43" w:rsidRPr="00F1231A">
              <w:rPr>
                <w:rFonts w:ascii="Arial" w:hAnsi="Arial" w:cs="Arial"/>
                <w:sz w:val="18"/>
                <w:szCs w:val="18"/>
                <w:u w:val="single"/>
                <w:lang w:val="pl-PL"/>
              </w:rPr>
              <w:t>u</w:t>
            </w:r>
            <w:r w:rsidR="008B1C8B">
              <w:rPr>
                <w:rFonts w:ascii="Arial" w:hAnsi="Arial" w:cs="Arial"/>
                <w:sz w:val="18"/>
                <w:szCs w:val="18"/>
                <w:lang w:val="pl-PL"/>
              </w:rPr>
              <w:t xml:space="preserve"> </w:t>
            </w:r>
            <w:r w:rsidR="008B1C8B">
              <w:rPr>
                <w:rFonts w:ascii="Arial" w:hAnsi="Arial" w:cs="Arial"/>
                <w:sz w:val="18"/>
                <w:szCs w:val="18"/>
                <w:lang w:val="pl-PL"/>
              </w:rPr>
              <w:br/>
            </w:r>
            <w:r w:rsidRPr="00F1231A">
              <w:rPr>
                <w:rFonts w:ascii="Arial" w:hAnsi="Arial" w:cs="Arial"/>
                <w:sz w:val="18"/>
                <w:szCs w:val="18"/>
                <w:lang w:val="pl-PL"/>
              </w:rPr>
              <w:t xml:space="preserve">- z formularza ofertowego </w:t>
            </w:r>
            <w:r w:rsidR="008B1C8B" w:rsidRPr="00F1231A">
              <w:rPr>
                <w:rFonts w:ascii="Arial" w:hAnsi="Arial" w:cs="Arial"/>
                <w:sz w:val="18"/>
                <w:szCs w:val="18"/>
                <w:lang w:val="pl-PL"/>
              </w:rPr>
              <w:t>załącznika</w:t>
            </w:r>
            <w:r w:rsidR="002D024C" w:rsidRPr="00F1231A">
              <w:rPr>
                <w:rFonts w:ascii="Arial" w:hAnsi="Arial" w:cs="Arial"/>
                <w:sz w:val="18"/>
                <w:szCs w:val="18"/>
                <w:lang w:val="pl-PL"/>
              </w:rPr>
              <w:t xml:space="preserve"> nr 2</w:t>
            </w:r>
            <w:r w:rsidR="00A742BC" w:rsidRPr="00F1231A">
              <w:rPr>
                <w:rFonts w:ascii="Arial" w:hAnsi="Arial" w:cs="Arial"/>
                <w:sz w:val="18"/>
                <w:szCs w:val="18"/>
                <w:lang w:val="pl-PL"/>
              </w:rPr>
              <w:t>c</w:t>
            </w:r>
            <w:r w:rsidR="008B1C8B" w:rsidRPr="00F1231A">
              <w:rPr>
                <w:rFonts w:ascii="Arial" w:hAnsi="Arial" w:cs="Arial"/>
                <w:sz w:val="18"/>
                <w:szCs w:val="18"/>
                <w:lang w:val="pl-PL"/>
              </w:rPr>
              <w:t xml:space="preserve"> do SIWZ (</w:t>
            </w:r>
            <w:r w:rsidRPr="00F1231A">
              <w:rPr>
                <w:rFonts w:ascii="Arial" w:hAnsi="Arial" w:cs="Arial"/>
                <w:sz w:val="18"/>
                <w:szCs w:val="18"/>
                <w:lang w:val="pl-PL"/>
              </w:rPr>
              <w:t xml:space="preserve">tabela </w:t>
            </w:r>
            <w:r w:rsidRPr="0052300F">
              <w:rPr>
                <w:rFonts w:ascii="Arial" w:hAnsi="Arial" w:cs="Arial"/>
                <w:sz w:val="18"/>
                <w:szCs w:val="18"/>
                <w:lang w:val="pl-PL"/>
              </w:rPr>
              <w:t xml:space="preserve">nr </w:t>
            </w:r>
            <w:r w:rsidR="00A742BC" w:rsidRPr="0052300F">
              <w:rPr>
                <w:rFonts w:ascii="Arial" w:hAnsi="Arial" w:cs="Arial"/>
                <w:sz w:val="18"/>
                <w:szCs w:val="18"/>
                <w:lang w:val="pl-PL"/>
              </w:rPr>
              <w:t>3</w:t>
            </w:r>
            <w:r w:rsidR="00F1231A" w:rsidRPr="0052300F">
              <w:rPr>
                <w:rFonts w:ascii="Arial" w:hAnsi="Arial" w:cs="Arial"/>
                <w:sz w:val="18"/>
                <w:szCs w:val="18"/>
                <w:lang w:val="pl-PL"/>
              </w:rPr>
              <w:t>B</w:t>
            </w:r>
            <w:r w:rsidR="008B1C8B" w:rsidRPr="0052300F">
              <w:rPr>
                <w:rFonts w:ascii="Arial" w:hAnsi="Arial" w:cs="Arial"/>
                <w:sz w:val="18"/>
                <w:szCs w:val="18"/>
                <w:lang w:val="pl-PL"/>
              </w:rPr>
              <w:t>)</w:t>
            </w:r>
            <w:r w:rsidRPr="0052300F">
              <w:rPr>
                <w:rFonts w:ascii="Arial" w:hAnsi="Arial" w:cs="Arial"/>
                <w:sz w:val="18"/>
                <w:szCs w:val="18"/>
                <w:lang w:val="pl-PL"/>
              </w:rPr>
              <w:t>,</w:t>
            </w:r>
            <w:r w:rsidRPr="00F1231A">
              <w:rPr>
                <w:rFonts w:ascii="Arial" w:hAnsi="Arial" w:cs="Arial"/>
                <w:sz w:val="18"/>
                <w:szCs w:val="18"/>
                <w:lang w:val="pl-PL"/>
              </w:rPr>
              <w:t xml:space="preserve">   obliczona wg stawek za 1</w:t>
            </w:r>
            <w:r w:rsidR="00A56A23" w:rsidRPr="00F1231A">
              <w:rPr>
                <w:rFonts w:ascii="Arial" w:hAnsi="Arial" w:cs="Arial"/>
                <w:sz w:val="18"/>
                <w:szCs w:val="18"/>
                <w:lang w:val="pl-PL"/>
              </w:rPr>
              <w:t>dcm</w:t>
            </w:r>
            <w:r w:rsidR="00A56A23" w:rsidRPr="00F1231A">
              <w:rPr>
                <w:rFonts w:ascii="Arial" w:hAnsi="Arial" w:cs="Arial"/>
                <w:sz w:val="18"/>
                <w:szCs w:val="18"/>
                <w:vertAlign w:val="superscript"/>
                <w:lang w:val="pl-PL"/>
              </w:rPr>
              <w:t>3</w:t>
            </w:r>
            <w:r w:rsidRPr="00F1231A">
              <w:rPr>
                <w:rFonts w:ascii="Arial" w:hAnsi="Arial" w:cs="Arial"/>
                <w:sz w:val="18"/>
                <w:szCs w:val="18"/>
                <w:lang w:val="pl-PL"/>
              </w:rPr>
              <w:t xml:space="preserve"> </w:t>
            </w:r>
            <w:r w:rsidR="00A56A23" w:rsidRPr="00F1231A">
              <w:rPr>
                <w:rFonts w:ascii="Arial" w:hAnsi="Arial" w:cs="Arial"/>
                <w:sz w:val="18"/>
                <w:szCs w:val="18"/>
                <w:lang w:val="pl-PL"/>
              </w:rPr>
              <w:t>[</w:t>
            </w:r>
            <w:r w:rsidR="002B03F4" w:rsidRPr="00F1231A">
              <w:rPr>
                <w:rFonts w:ascii="Arial" w:hAnsi="Arial" w:cs="Arial"/>
                <w:sz w:val="18"/>
                <w:szCs w:val="18"/>
                <w:lang w:val="pl-PL"/>
              </w:rPr>
              <w:t>L</w:t>
            </w:r>
            <w:r w:rsidR="00A56A23" w:rsidRPr="00F1231A">
              <w:rPr>
                <w:rFonts w:ascii="Arial" w:hAnsi="Arial" w:cs="Arial"/>
                <w:sz w:val="18"/>
                <w:szCs w:val="18"/>
                <w:lang w:val="pl-PL"/>
              </w:rPr>
              <w:t>]</w:t>
            </w:r>
            <w:r w:rsidRPr="00F1231A">
              <w:rPr>
                <w:rFonts w:ascii="Arial" w:hAnsi="Arial" w:cs="Arial"/>
                <w:sz w:val="18"/>
                <w:szCs w:val="18"/>
                <w:lang w:val="pl-PL"/>
              </w:rPr>
              <w:t xml:space="preserve"> paliwa</w:t>
            </w:r>
            <w:r w:rsidR="008B1C8B" w:rsidRPr="00F1231A">
              <w:rPr>
                <w:rFonts w:ascii="Arial" w:hAnsi="Arial" w:cs="Arial"/>
                <w:i/>
                <w:sz w:val="18"/>
                <w:szCs w:val="18"/>
                <w:lang w:val="pl-PL"/>
              </w:rPr>
              <w:t xml:space="preserve"> </w:t>
            </w:r>
            <w:r w:rsidRPr="00F1231A">
              <w:rPr>
                <w:rFonts w:ascii="Arial" w:hAnsi="Arial" w:cs="Arial"/>
                <w:b/>
                <w:sz w:val="18"/>
                <w:szCs w:val="18"/>
                <w:lang w:val="pl-PL"/>
              </w:rPr>
              <w:t xml:space="preserve">na dzień </w:t>
            </w:r>
            <w:r w:rsidR="002F2E11">
              <w:rPr>
                <w:rFonts w:ascii="Arial" w:hAnsi="Arial" w:cs="Arial"/>
                <w:b/>
                <w:sz w:val="18"/>
                <w:szCs w:val="18"/>
                <w:lang w:val="pl-PL"/>
              </w:rPr>
              <w:t>1</w:t>
            </w:r>
            <w:r w:rsidR="008E664A">
              <w:rPr>
                <w:rFonts w:ascii="Arial" w:hAnsi="Arial" w:cs="Arial"/>
                <w:b/>
                <w:sz w:val="18"/>
                <w:szCs w:val="18"/>
                <w:lang w:val="pl-PL"/>
              </w:rPr>
              <w:t>2</w:t>
            </w:r>
            <w:r w:rsidR="005F6A9E" w:rsidRPr="00F1231A">
              <w:rPr>
                <w:rFonts w:ascii="Arial" w:hAnsi="Arial" w:cs="Arial"/>
                <w:b/>
                <w:sz w:val="18"/>
                <w:szCs w:val="18"/>
                <w:lang w:val="pl-PL"/>
              </w:rPr>
              <w:t>.</w:t>
            </w:r>
            <w:r w:rsidR="008E664A">
              <w:rPr>
                <w:rFonts w:ascii="Arial" w:hAnsi="Arial" w:cs="Arial"/>
                <w:b/>
                <w:sz w:val="18"/>
                <w:szCs w:val="18"/>
                <w:lang w:val="pl-PL"/>
              </w:rPr>
              <w:t>1</w:t>
            </w:r>
            <w:r w:rsidR="002F2E11">
              <w:rPr>
                <w:rFonts w:ascii="Arial" w:hAnsi="Arial" w:cs="Arial"/>
                <w:b/>
                <w:sz w:val="18"/>
                <w:szCs w:val="18"/>
                <w:lang w:val="pl-PL"/>
              </w:rPr>
              <w:t>1</w:t>
            </w:r>
            <w:r w:rsidR="005F6A9E" w:rsidRPr="00025C93">
              <w:rPr>
                <w:rFonts w:ascii="Arial" w:hAnsi="Arial" w:cs="Arial"/>
                <w:b/>
                <w:sz w:val="18"/>
                <w:szCs w:val="18"/>
                <w:lang w:val="pl-PL"/>
              </w:rPr>
              <w:t>.201</w:t>
            </w:r>
            <w:r w:rsidR="000B5F52" w:rsidRPr="00025C93">
              <w:rPr>
                <w:rFonts w:ascii="Arial" w:hAnsi="Arial" w:cs="Arial"/>
                <w:b/>
                <w:sz w:val="18"/>
                <w:szCs w:val="18"/>
                <w:lang w:val="pl-PL"/>
              </w:rPr>
              <w:t>9</w:t>
            </w:r>
            <w:r w:rsidR="005F6A9E" w:rsidRPr="00025C93">
              <w:rPr>
                <w:rFonts w:ascii="Arial" w:hAnsi="Arial" w:cs="Arial"/>
                <w:sz w:val="18"/>
                <w:szCs w:val="18"/>
                <w:lang w:val="pl-PL"/>
              </w:rPr>
              <w:t xml:space="preserve"> r</w:t>
            </w:r>
            <w:r w:rsidR="005F6A9E" w:rsidRPr="00025C93">
              <w:rPr>
                <w:rFonts w:ascii="Arial" w:hAnsi="Arial" w:cs="Arial"/>
                <w:i/>
                <w:sz w:val="18"/>
                <w:szCs w:val="18"/>
                <w:lang w:val="pl-PL"/>
              </w:rPr>
              <w:t>.</w:t>
            </w:r>
            <w:r w:rsidR="00BC5C63" w:rsidRPr="00025C93">
              <w:rPr>
                <w:rFonts w:ascii="Arial" w:hAnsi="Arial" w:cs="Arial"/>
                <w:sz w:val="18"/>
                <w:szCs w:val="18"/>
                <w:lang w:val="pl-PL"/>
              </w:rPr>
              <w:t xml:space="preserve">= </w:t>
            </w:r>
            <w:proofErr w:type="spellStart"/>
            <w:r w:rsidR="00BC5C63" w:rsidRPr="00025C93">
              <w:rPr>
                <w:rFonts w:ascii="Arial" w:hAnsi="Arial" w:cs="Arial"/>
                <w:b/>
                <w:sz w:val="18"/>
                <w:szCs w:val="18"/>
                <w:lang w:val="pl-PL"/>
              </w:rPr>
              <w:t>Kc</w:t>
            </w:r>
            <w:proofErr w:type="spellEnd"/>
          </w:p>
        </w:tc>
        <w:tc>
          <w:tcPr>
            <w:tcW w:w="2027" w:type="dxa"/>
            <w:vAlign w:val="center"/>
          </w:tcPr>
          <w:p w:rsidR="00651AF6" w:rsidRPr="007417D3" w:rsidRDefault="00164ADE" w:rsidP="00F15CD1">
            <w:pPr>
              <w:ind w:left="726" w:hanging="726"/>
              <w:jc w:val="center"/>
              <w:rPr>
                <w:rFonts w:ascii="Arial" w:hAnsi="Arial" w:cs="Arial"/>
                <w:b/>
                <w:color w:val="000000"/>
                <w:sz w:val="20"/>
                <w:szCs w:val="20"/>
                <w:lang w:val="pl-PL"/>
              </w:rPr>
            </w:pPr>
            <w:r>
              <w:rPr>
                <w:rFonts w:ascii="Arial" w:hAnsi="Arial" w:cs="Arial"/>
                <w:b/>
                <w:color w:val="000000"/>
                <w:sz w:val="20"/>
                <w:szCs w:val="20"/>
                <w:lang w:val="pl-PL"/>
              </w:rPr>
              <w:t>60</w:t>
            </w:r>
          </w:p>
          <w:p w:rsidR="000930EA" w:rsidRPr="007417D3" w:rsidRDefault="000930EA" w:rsidP="00F15CD1">
            <w:pPr>
              <w:ind w:left="726" w:hanging="726"/>
              <w:jc w:val="center"/>
              <w:rPr>
                <w:rFonts w:ascii="Arial" w:hAnsi="Arial" w:cs="Arial"/>
                <w:b/>
                <w:color w:val="0000FF"/>
                <w:sz w:val="20"/>
                <w:szCs w:val="20"/>
                <w:lang w:val="pl-PL"/>
              </w:rPr>
            </w:pPr>
          </w:p>
        </w:tc>
      </w:tr>
      <w:tr w:rsidR="00651AF6" w:rsidRPr="007417D3" w:rsidTr="008C3D0E">
        <w:tc>
          <w:tcPr>
            <w:tcW w:w="7229" w:type="dxa"/>
          </w:tcPr>
          <w:p w:rsidR="00651AF6" w:rsidRPr="00025C93" w:rsidRDefault="00651AF6" w:rsidP="0072653F">
            <w:pPr>
              <w:pStyle w:val="Styl1"/>
              <w:widowControl/>
              <w:numPr>
                <w:ilvl w:val="1"/>
                <w:numId w:val="21"/>
              </w:numPr>
              <w:spacing w:before="0"/>
              <w:ind w:left="355" w:hanging="355"/>
              <w:rPr>
                <w:rFonts w:cs="Arial"/>
                <w:sz w:val="18"/>
                <w:szCs w:val="18"/>
                <w:lang w:val="pl-PL"/>
              </w:rPr>
            </w:pPr>
            <w:r w:rsidRPr="00F1231A">
              <w:rPr>
                <w:rFonts w:cs="Arial"/>
                <w:b/>
                <w:sz w:val="18"/>
                <w:szCs w:val="18"/>
                <w:lang w:val="pl-PL"/>
              </w:rPr>
              <w:t>Ilość stacji paliw</w:t>
            </w:r>
            <w:r w:rsidR="0072653F">
              <w:rPr>
                <w:rFonts w:cs="Arial"/>
                <w:b/>
                <w:sz w:val="18"/>
                <w:szCs w:val="18"/>
                <w:lang w:val="pl-PL"/>
              </w:rPr>
              <w:t xml:space="preserve"> 1</w:t>
            </w:r>
            <w:r w:rsidR="008B1C8B" w:rsidRPr="00F1231A">
              <w:rPr>
                <w:rFonts w:cs="Arial"/>
                <w:b/>
                <w:sz w:val="18"/>
                <w:szCs w:val="18"/>
                <w:lang w:val="pl-PL"/>
              </w:rPr>
              <w:t xml:space="preserve"> </w:t>
            </w:r>
            <w:r w:rsidR="008C3011" w:rsidRPr="005C6789">
              <w:rPr>
                <w:rFonts w:cs="Arial"/>
                <w:sz w:val="18"/>
                <w:szCs w:val="18"/>
                <w:lang w:val="pl-PL"/>
              </w:rPr>
              <w:t>(</w:t>
            </w:r>
            <w:r w:rsidR="005C6789" w:rsidRPr="005C6789">
              <w:rPr>
                <w:rFonts w:cs="Arial"/>
                <w:sz w:val="18"/>
                <w:szCs w:val="18"/>
                <w:lang w:val="pl-PL"/>
              </w:rPr>
              <w:t>suma</w:t>
            </w:r>
            <w:r w:rsidR="00C70C05">
              <w:rPr>
                <w:rFonts w:cs="Arial"/>
                <w:sz w:val="18"/>
                <w:szCs w:val="18"/>
                <w:lang w:val="pl-PL"/>
              </w:rPr>
              <w:t xml:space="preserve"> ilości</w:t>
            </w:r>
            <w:r w:rsidR="005C6789" w:rsidRPr="005C6789">
              <w:rPr>
                <w:rFonts w:cs="Arial"/>
                <w:sz w:val="18"/>
                <w:szCs w:val="18"/>
                <w:lang w:val="pl-PL"/>
              </w:rPr>
              <w:t xml:space="preserve"> stacji paliw</w:t>
            </w:r>
            <w:r w:rsidR="00DA61C0">
              <w:rPr>
                <w:rFonts w:cs="Arial"/>
                <w:sz w:val="18"/>
                <w:szCs w:val="18"/>
                <w:lang w:val="pl-PL"/>
              </w:rPr>
              <w:t xml:space="preserve"> dla strefy nr 1</w:t>
            </w:r>
            <w:r w:rsidR="008C3011" w:rsidRPr="005C6789">
              <w:rPr>
                <w:rFonts w:cs="Arial"/>
                <w:sz w:val="18"/>
                <w:szCs w:val="18"/>
                <w:lang w:val="pl-PL"/>
              </w:rPr>
              <w:t>)</w:t>
            </w:r>
            <w:r w:rsidR="000415C4" w:rsidRPr="005C6789">
              <w:rPr>
                <w:rFonts w:cs="Arial"/>
                <w:sz w:val="18"/>
                <w:szCs w:val="18"/>
                <w:lang w:val="pl-PL"/>
              </w:rPr>
              <w:t xml:space="preserve"> z formularza ofertowego </w:t>
            </w:r>
            <w:r w:rsidR="008B1C8B" w:rsidRPr="005C6789">
              <w:rPr>
                <w:rFonts w:cs="Arial"/>
                <w:sz w:val="18"/>
                <w:szCs w:val="18"/>
                <w:lang w:val="pl-PL"/>
              </w:rPr>
              <w:t>załącznika</w:t>
            </w:r>
            <w:r w:rsidR="000415C4" w:rsidRPr="005C6789">
              <w:rPr>
                <w:rFonts w:cs="Arial"/>
                <w:sz w:val="18"/>
                <w:szCs w:val="18"/>
                <w:lang w:val="pl-PL"/>
              </w:rPr>
              <w:t xml:space="preserve"> nr 2</w:t>
            </w:r>
            <w:r w:rsidR="0072653F">
              <w:rPr>
                <w:rFonts w:cs="Arial"/>
                <w:sz w:val="18"/>
                <w:szCs w:val="18"/>
                <w:lang w:val="pl-PL"/>
              </w:rPr>
              <w:t>a</w:t>
            </w:r>
            <w:r w:rsidR="000415C4" w:rsidRPr="005C6789">
              <w:rPr>
                <w:rFonts w:cs="Arial"/>
                <w:sz w:val="18"/>
                <w:szCs w:val="18"/>
                <w:lang w:val="pl-PL"/>
              </w:rPr>
              <w:t xml:space="preserve"> do </w:t>
            </w:r>
            <w:r w:rsidR="008B1C8B" w:rsidRPr="005C6789">
              <w:rPr>
                <w:rFonts w:cs="Arial"/>
                <w:sz w:val="18"/>
                <w:szCs w:val="18"/>
                <w:lang w:val="pl-PL"/>
              </w:rPr>
              <w:t>SIWZ</w:t>
            </w:r>
            <w:r w:rsidR="00F1231A" w:rsidRPr="005C6789">
              <w:rPr>
                <w:rFonts w:cs="Arial"/>
                <w:sz w:val="18"/>
                <w:szCs w:val="18"/>
                <w:lang w:val="pl-PL"/>
              </w:rPr>
              <w:t>,</w:t>
            </w:r>
            <w:r w:rsidR="008B1C8B" w:rsidRPr="005C6789">
              <w:rPr>
                <w:rFonts w:cs="Arial"/>
                <w:sz w:val="18"/>
                <w:szCs w:val="18"/>
                <w:lang w:val="pl-PL"/>
              </w:rPr>
              <w:t xml:space="preserve"> tabela nr </w:t>
            </w:r>
            <w:r w:rsidR="0072653F">
              <w:rPr>
                <w:rFonts w:cs="Arial"/>
                <w:sz w:val="18"/>
                <w:szCs w:val="18"/>
                <w:lang w:val="pl-PL"/>
              </w:rPr>
              <w:t>1</w:t>
            </w:r>
            <w:r w:rsidR="008B1C8B" w:rsidRPr="005C6789">
              <w:rPr>
                <w:rFonts w:cs="Arial"/>
                <w:sz w:val="18"/>
                <w:szCs w:val="18"/>
                <w:lang w:val="pl-PL"/>
              </w:rPr>
              <w:t xml:space="preserve"> </w:t>
            </w:r>
            <w:r w:rsidR="00BC5C63" w:rsidRPr="005C6789">
              <w:rPr>
                <w:rFonts w:cs="Arial"/>
                <w:sz w:val="18"/>
                <w:szCs w:val="18"/>
                <w:lang w:val="pl-PL"/>
              </w:rPr>
              <w:t xml:space="preserve">= </w:t>
            </w:r>
            <w:r w:rsidR="00BC5C63" w:rsidRPr="005C6789">
              <w:rPr>
                <w:rFonts w:cs="Arial"/>
                <w:b/>
                <w:sz w:val="18"/>
                <w:szCs w:val="18"/>
                <w:lang w:val="pl-PL"/>
              </w:rPr>
              <w:t>Kisp</w:t>
            </w:r>
            <w:r w:rsidR="00C70C05">
              <w:rPr>
                <w:rFonts w:cs="Arial"/>
                <w:b/>
                <w:sz w:val="18"/>
                <w:szCs w:val="18"/>
                <w:lang w:val="pl-PL"/>
              </w:rPr>
              <w:t>1</w:t>
            </w:r>
          </w:p>
        </w:tc>
        <w:tc>
          <w:tcPr>
            <w:tcW w:w="2027" w:type="dxa"/>
            <w:vAlign w:val="center"/>
          </w:tcPr>
          <w:p w:rsidR="00651AF6" w:rsidRPr="007417D3" w:rsidRDefault="00DA61C0" w:rsidP="00DA61C0">
            <w:pPr>
              <w:ind w:left="726" w:hanging="726"/>
              <w:jc w:val="center"/>
              <w:rPr>
                <w:rFonts w:ascii="Arial" w:hAnsi="Arial" w:cs="Arial"/>
                <w:b/>
                <w:sz w:val="20"/>
                <w:szCs w:val="20"/>
                <w:lang w:val="pl-PL"/>
              </w:rPr>
            </w:pPr>
            <w:r>
              <w:rPr>
                <w:rFonts w:ascii="Arial" w:hAnsi="Arial" w:cs="Arial"/>
                <w:b/>
                <w:sz w:val="20"/>
                <w:szCs w:val="20"/>
                <w:lang w:val="pl-PL"/>
              </w:rPr>
              <w:t>2</w:t>
            </w:r>
            <w:r w:rsidR="00D860D9">
              <w:rPr>
                <w:rFonts w:ascii="Arial" w:hAnsi="Arial" w:cs="Arial"/>
                <w:b/>
                <w:sz w:val="20"/>
                <w:szCs w:val="20"/>
                <w:lang w:val="pl-PL"/>
              </w:rPr>
              <w:t>0</w:t>
            </w:r>
          </w:p>
        </w:tc>
      </w:tr>
      <w:tr w:rsidR="00DA61C0" w:rsidRPr="00DA61C0" w:rsidTr="008C3D0E">
        <w:tc>
          <w:tcPr>
            <w:tcW w:w="7229" w:type="dxa"/>
          </w:tcPr>
          <w:p w:rsidR="00DA61C0" w:rsidRPr="00F1231A" w:rsidRDefault="00DA61C0" w:rsidP="0072653F">
            <w:pPr>
              <w:pStyle w:val="Styl1"/>
              <w:widowControl/>
              <w:numPr>
                <w:ilvl w:val="1"/>
                <w:numId w:val="21"/>
              </w:numPr>
              <w:spacing w:before="0"/>
              <w:ind w:left="355" w:hanging="355"/>
              <w:rPr>
                <w:rFonts w:cs="Arial"/>
                <w:b/>
                <w:sz w:val="18"/>
                <w:szCs w:val="18"/>
                <w:lang w:val="pl-PL"/>
              </w:rPr>
            </w:pPr>
            <w:r w:rsidRPr="00F1231A">
              <w:rPr>
                <w:rFonts w:cs="Arial"/>
                <w:b/>
                <w:sz w:val="18"/>
                <w:szCs w:val="18"/>
                <w:lang w:val="pl-PL"/>
              </w:rPr>
              <w:t>Ilość stacji paliw</w:t>
            </w:r>
            <w:r w:rsidR="0072653F">
              <w:rPr>
                <w:rFonts w:cs="Arial"/>
                <w:b/>
                <w:sz w:val="18"/>
                <w:szCs w:val="18"/>
                <w:lang w:val="pl-PL"/>
              </w:rPr>
              <w:t xml:space="preserve"> 2</w:t>
            </w:r>
            <w:r w:rsidRPr="00F1231A">
              <w:rPr>
                <w:rFonts w:cs="Arial"/>
                <w:b/>
                <w:sz w:val="18"/>
                <w:szCs w:val="18"/>
                <w:lang w:val="pl-PL"/>
              </w:rPr>
              <w:t xml:space="preserve"> </w:t>
            </w:r>
            <w:r w:rsidRPr="005C6789">
              <w:rPr>
                <w:rFonts w:cs="Arial"/>
                <w:sz w:val="18"/>
                <w:szCs w:val="18"/>
                <w:lang w:val="pl-PL"/>
              </w:rPr>
              <w:t>(suma</w:t>
            </w:r>
            <w:r w:rsidR="00C70C05">
              <w:rPr>
                <w:rFonts w:cs="Arial"/>
                <w:sz w:val="18"/>
                <w:szCs w:val="18"/>
                <w:lang w:val="pl-PL"/>
              </w:rPr>
              <w:t xml:space="preserve"> ilości</w:t>
            </w:r>
            <w:r w:rsidRPr="005C6789">
              <w:rPr>
                <w:rFonts w:cs="Arial"/>
                <w:sz w:val="18"/>
                <w:szCs w:val="18"/>
                <w:lang w:val="pl-PL"/>
              </w:rPr>
              <w:t xml:space="preserve"> stacji paliw</w:t>
            </w:r>
            <w:r>
              <w:rPr>
                <w:rFonts w:cs="Arial"/>
                <w:sz w:val="18"/>
                <w:szCs w:val="18"/>
                <w:lang w:val="pl-PL"/>
              </w:rPr>
              <w:t xml:space="preserve"> dla stref nr 2-13</w:t>
            </w:r>
            <w:r w:rsidRPr="005C6789">
              <w:rPr>
                <w:rFonts w:cs="Arial"/>
                <w:sz w:val="18"/>
                <w:szCs w:val="18"/>
                <w:lang w:val="pl-PL"/>
              </w:rPr>
              <w:t xml:space="preserve">) z formularza ofertowego załącznika nr 2b do SIWZ, tabela nr 2 = </w:t>
            </w:r>
            <w:r w:rsidRPr="005C6789">
              <w:rPr>
                <w:rFonts w:cs="Arial"/>
                <w:b/>
                <w:sz w:val="18"/>
                <w:szCs w:val="18"/>
                <w:lang w:val="pl-PL"/>
              </w:rPr>
              <w:t>Kisp</w:t>
            </w:r>
            <w:r w:rsidR="00C70C05">
              <w:rPr>
                <w:rFonts w:cs="Arial"/>
                <w:b/>
                <w:sz w:val="18"/>
                <w:szCs w:val="18"/>
                <w:lang w:val="pl-PL"/>
              </w:rPr>
              <w:t>2</w:t>
            </w:r>
          </w:p>
        </w:tc>
        <w:tc>
          <w:tcPr>
            <w:tcW w:w="2027" w:type="dxa"/>
            <w:vAlign w:val="center"/>
          </w:tcPr>
          <w:p w:rsidR="00DA61C0" w:rsidRDefault="00DA61C0" w:rsidP="00D860D9">
            <w:pPr>
              <w:ind w:left="726" w:hanging="726"/>
              <w:jc w:val="center"/>
              <w:rPr>
                <w:rFonts w:ascii="Arial" w:hAnsi="Arial" w:cs="Arial"/>
                <w:b/>
                <w:sz w:val="20"/>
                <w:szCs w:val="20"/>
                <w:lang w:val="pl-PL"/>
              </w:rPr>
            </w:pPr>
            <w:r>
              <w:rPr>
                <w:rFonts w:ascii="Arial" w:hAnsi="Arial" w:cs="Arial"/>
                <w:b/>
                <w:sz w:val="20"/>
                <w:szCs w:val="20"/>
                <w:lang w:val="pl-PL"/>
              </w:rPr>
              <w:t>10</w:t>
            </w:r>
          </w:p>
        </w:tc>
      </w:tr>
      <w:tr w:rsidR="0043082A" w:rsidRPr="0000224E" w:rsidTr="008C3D0E">
        <w:tc>
          <w:tcPr>
            <w:tcW w:w="7229" w:type="dxa"/>
          </w:tcPr>
          <w:p w:rsidR="0043082A" w:rsidRPr="00025C93" w:rsidRDefault="0043082A" w:rsidP="0000224E">
            <w:pPr>
              <w:pStyle w:val="Styl1"/>
              <w:widowControl/>
              <w:numPr>
                <w:ilvl w:val="1"/>
                <w:numId w:val="21"/>
              </w:numPr>
              <w:spacing w:before="0"/>
              <w:ind w:left="355" w:hanging="355"/>
              <w:rPr>
                <w:rFonts w:cs="Arial"/>
                <w:b/>
                <w:sz w:val="18"/>
                <w:szCs w:val="18"/>
                <w:lang w:val="pl-PL"/>
              </w:rPr>
            </w:pPr>
            <w:r w:rsidRPr="00025C93">
              <w:rPr>
                <w:rFonts w:cs="Arial"/>
                <w:b/>
                <w:sz w:val="18"/>
                <w:szCs w:val="18"/>
                <w:lang w:val="pl-PL"/>
              </w:rPr>
              <w:t xml:space="preserve">Stały rabat cenowy - </w:t>
            </w:r>
            <w:r w:rsidR="008B1C8B">
              <w:rPr>
                <w:rFonts w:cs="Arial"/>
                <w:sz w:val="18"/>
                <w:szCs w:val="18"/>
                <w:lang w:val="pl-PL"/>
              </w:rPr>
              <w:t>od</w:t>
            </w:r>
            <w:r w:rsidRPr="00025C93">
              <w:rPr>
                <w:rFonts w:cs="Arial"/>
                <w:sz w:val="18"/>
                <w:szCs w:val="18"/>
                <w:lang w:val="pl-PL"/>
              </w:rPr>
              <w:t xml:space="preserve"> ceny każdego</w:t>
            </w:r>
            <w:r w:rsidR="00A56A23" w:rsidRPr="00025C93">
              <w:rPr>
                <w:rFonts w:cs="Arial"/>
                <w:sz w:val="18"/>
                <w:szCs w:val="18"/>
                <w:lang w:val="pl-PL"/>
              </w:rPr>
              <w:t xml:space="preserve"> 1dcm</w:t>
            </w:r>
            <w:r w:rsidR="00A56A23" w:rsidRPr="00025C93">
              <w:rPr>
                <w:rFonts w:cs="Arial"/>
                <w:sz w:val="18"/>
                <w:szCs w:val="18"/>
                <w:vertAlign w:val="superscript"/>
                <w:lang w:val="pl-PL"/>
              </w:rPr>
              <w:t>3</w:t>
            </w:r>
            <w:r w:rsidR="00A56A23" w:rsidRPr="00025C93">
              <w:rPr>
                <w:rFonts w:cs="Arial"/>
                <w:sz w:val="18"/>
                <w:szCs w:val="18"/>
                <w:lang w:val="pl-PL"/>
              </w:rPr>
              <w:t xml:space="preserve"> [L] </w:t>
            </w:r>
            <w:r w:rsidR="00413DA8" w:rsidRPr="00025C93">
              <w:rPr>
                <w:rFonts w:cs="Arial"/>
                <w:sz w:val="18"/>
                <w:szCs w:val="18"/>
                <w:lang w:val="pl-PL"/>
              </w:rPr>
              <w:t xml:space="preserve"> paliwa</w:t>
            </w:r>
            <w:r w:rsidR="0000224E">
              <w:rPr>
                <w:rFonts w:cs="Arial"/>
                <w:sz w:val="18"/>
                <w:szCs w:val="18"/>
                <w:lang w:val="pl-PL"/>
              </w:rPr>
              <w:t xml:space="preserve"> ON i E95</w:t>
            </w:r>
            <w:r w:rsidRPr="00025C93">
              <w:rPr>
                <w:rFonts w:cs="Arial"/>
                <w:sz w:val="18"/>
                <w:szCs w:val="18"/>
                <w:lang w:val="pl-PL"/>
              </w:rPr>
              <w:t xml:space="preserve"> zakupionego</w:t>
            </w:r>
            <w:r w:rsidR="00413DA8" w:rsidRPr="00025C93">
              <w:rPr>
                <w:rFonts w:cs="Arial"/>
                <w:sz w:val="18"/>
                <w:szCs w:val="18"/>
                <w:lang w:val="pl-PL"/>
              </w:rPr>
              <w:t xml:space="preserve"> na</w:t>
            </w:r>
            <w:r w:rsidR="005C6DD3" w:rsidRPr="00025C93">
              <w:rPr>
                <w:rFonts w:cs="Arial"/>
                <w:sz w:val="18"/>
                <w:szCs w:val="18"/>
                <w:lang w:val="pl-PL"/>
              </w:rPr>
              <w:t xml:space="preserve"> stacjach paliw</w:t>
            </w:r>
            <w:r w:rsidR="008B1C8B">
              <w:rPr>
                <w:rFonts w:cs="Arial"/>
                <w:sz w:val="18"/>
                <w:szCs w:val="18"/>
                <w:lang w:val="pl-PL"/>
              </w:rPr>
              <w:t xml:space="preserve"> Wykonawc</w:t>
            </w:r>
            <w:r w:rsidR="0000224E">
              <w:rPr>
                <w:rFonts w:cs="Arial"/>
                <w:sz w:val="18"/>
                <w:szCs w:val="18"/>
                <w:lang w:val="pl-PL"/>
              </w:rPr>
              <w:t>y</w:t>
            </w:r>
            <w:r w:rsidR="00F1231A">
              <w:rPr>
                <w:rFonts w:cs="Arial"/>
                <w:sz w:val="18"/>
                <w:szCs w:val="18"/>
                <w:lang w:val="pl-PL"/>
              </w:rPr>
              <w:t xml:space="preserve"> – </w:t>
            </w:r>
            <w:r w:rsidR="00F1231A" w:rsidRPr="0052300F">
              <w:rPr>
                <w:rFonts w:cs="Arial"/>
                <w:sz w:val="18"/>
                <w:szCs w:val="18"/>
                <w:lang w:val="pl-PL"/>
              </w:rPr>
              <w:t>wyrażony/obliczony w % ceny jednostkowej</w:t>
            </w:r>
            <w:r w:rsidR="00F203CF">
              <w:rPr>
                <w:rFonts w:cs="Arial"/>
                <w:sz w:val="18"/>
                <w:szCs w:val="18"/>
                <w:lang w:val="pl-PL"/>
              </w:rPr>
              <w:t>, z załącznika nr</w:t>
            </w:r>
            <w:r w:rsidR="0000224E">
              <w:rPr>
                <w:rFonts w:cs="Arial"/>
                <w:sz w:val="18"/>
                <w:szCs w:val="18"/>
                <w:lang w:val="pl-PL"/>
              </w:rPr>
              <w:t xml:space="preserve"> 2c do </w:t>
            </w:r>
            <w:proofErr w:type="spellStart"/>
            <w:r w:rsidR="0000224E">
              <w:rPr>
                <w:rFonts w:cs="Arial"/>
                <w:sz w:val="18"/>
                <w:szCs w:val="18"/>
                <w:lang w:val="pl-PL"/>
              </w:rPr>
              <w:t>siwz</w:t>
            </w:r>
            <w:proofErr w:type="spellEnd"/>
            <w:r w:rsidR="0000224E">
              <w:rPr>
                <w:rFonts w:cs="Arial"/>
                <w:sz w:val="18"/>
                <w:szCs w:val="18"/>
                <w:lang w:val="pl-PL"/>
              </w:rPr>
              <w:t xml:space="preserve"> pkt. 4</w:t>
            </w:r>
            <w:r w:rsidR="00F203CF">
              <w:rPr>
                <w:rFonts w:cs="Arial"/>
                <w:sz w:val="18"/>
                <w:szCs w:val="18"/>
                <w:lang w:val="pl-PL"/>
              </w:rPr>
              <w:t xml:space="preserve"> </w:t>
            </w:r>
            <w:r w:rsidR="005C6789">
              <w:rPr>
                <w:rFonts w:cs="Arial"/>
                <w:sz w:val="18"/>
                <w:szCs w:val="18"/>
                <w:lang w:val="pl-PL"/>
              </w:rPr>
              <w:t xml:space="preserve"> = </w:t>
            </w:r>
            <w:proofErr w:type="spellStart"/>
            <w:r w:rsidR="005C6789" w:rsidRPr="005C6789">
              <w:rPr>
                <w:rFonts w:cs="Arial"/>
                <w:b/>
                <w:sz w:val="18"/>
                <w:szCs w:val="18"/>
                <w:lang w:val="pl-PL"/>
              </w:rPr>
              <w:t>Krc</w:t>
            </w:r>
            <w:proofErr w:type="spellEnd"/>
            <w:r w:rsidR="005C6DD3" w:rsidRPr="005C6789">
              <w:rPr>
                <w:rFonts w:cs="Arial"/>
                <w:b/>
                <w:sz w:val="18"/>
                <w:szCs w:val="18"/>
                <w:lang w:val="pl-PL"/>
              </w:rPr>
              <w:t>.</w:t>
            </w:r>
            <w:r w:rsidR="005C6DD3" w:rsidRPr="00025C93">
              <w:rPr>
                <w:rFonts w:cs="Arial"/>
                <w:sz w:val="18"/>
                <w:szCs w:val="18"/>
                <w:lang w:val="pl-PL"/>
              </w:rPr>
              <w:t xml:space="preserve">                          </w:t>
            </w:r>
          </w:p>
        </w:tc>
        <w:tc>
          <w:tcPr>
            <w:tcW w:w="2027" w:type="dxa"/>
            <w:vAlign w:val="center"/>
          </w:tcPr>
          <w:p w:rsidR="0043082A" w:rsidRDefault="00D860D9" w:rsidP="00D860D9">
            <w:pPr>
              <w:ind w:left="726" w:hanging="726"/>
              <w:jc w:val="center"/>
              <w:rPr>
                <w:rFonts w:ascii="Arial" w:hAnsi="Arial" w:cs="Arial"/>
                <w:b/>
                <w:sz w:val="20"/>
                <w:szCs w:val="20"/>
                <w:lang w:val="pl-PL"/>
              </w:rPr>
            </w:pPr>
            <w:r>
              <w:rPr>
                <w:rFonts w:ascii="Arial" w:hAnsi="Arial" w:cs="Arial"/>
                <w:b/>
                <w:sz w:val="20"/>
                <w:szCs w:val="20"/>
                <w:lang w:val="pl-PL"/>
              </w:rPr>
              <w:t>10</w:t>
            </w:r>
          </w:p>
        </w:tc>
      </w:tr>
    </w:tbl>
    <w:p w:rsidR="00F009C7" w:rsidRPr="00B75358" w:rsidRDefault="00F009C7" w:rsidP="00651AF6">
      <w:pPr>
        <w:pStyle w:val="pkt1"/>
        <w:spacing w:before="0" w:after="0"/>
        <w:ind w:left="0" w:firstLine="0"/>
        <w:rPr>
          <w:rFonts w:ascii="Arial" w:hAnsi="Arial" w:cs="Arial"/>
          <w:sz w:val="20"/>
          <w:szCs w:val="20"/>
          <w:lang w:val="pl-PL"/>
        </w:rPr>
      </w:pPr>
    </w:p>
    <w:p w:rsidR="00651AF6" w:rsidRPr="00B75358" w:rsidRDefault="00651AF6" w:rsidP="00372C30">
      <w:pPr>
        <w:pStyle w:val="Tekstpodstawowy3"/>
        <w:rPr>
          <w:rFonts w:ascii="Arial" w:hAnsi="Arial" w:cs="Arial"/>
          <w:sz w:val="20"/>
          <w:szCs w:val="20"/>
          <w:lang w:val="pl-PL"/>
        </w:rPr>
      </w:pPr>
      <w:r w:rsidRPr="00B75358">
        <w:rPr>
          <w:rFonts w:ascii="Arial" w:hAnsi="Arial" w:cs="Arial"/>
          <w:sz w:val="20"/>
          <w:szCs w:val="20"/>
          <w:lang w:val="pl-PL"/>
        </w:rPr>
        <w:t>Wykonawcom, w poszczególnych kryteriach, przyznane zostaną punkty liczone w następujący sposób :</w:t>
      </w:r>
    </w:p>
    <w:p w:rsidR="00651AF6" w:rsidRPr="00B75358" w:rsidRDefault="00651AF6" w:rsidP="00372C30">
      <w:pPr>
        <w:spacing w:line="120" w:lineRule="auto"/>
        <w:rPr>
          <w:rFonts w:ascii="Arial" w:hAnsi="Arial" w:cs="Arial"/>
          <w:sz w:val="20"/>
          <w:szCs w:val="20"/>
          <w:lang w:val="pl-PL"/>
        </w:rPr>
      </w:pPr>
    </w:p>
    <w:p w:rsidR="00651AF6" w:rsidRPr="00B75358" w:rsidRDefault="00D67F43" w:rsidP="00372C30">
      <w:pPr>
        <w:ind w:left="426" w:hanging="426"/>
        <w:rPr>
          <w:rFonts w:ascii="Arial" w:hAnsi="Arial" w:cs="Arial"/>
          <w:b/>
          <w:sz w:val="20"/>
          <w:szCs w:val="20"/>
          <w:u w:val="single"/>
          <w:lang w:val="pl-PL"/>
        </w:rPr>
      </w:pPr>
      <w:r w:rsidRPr="00B75358">
        <w:rPr>
          <w:rFonts w:ascii="Arial" w:hAnsi="Arial" w:cs="Arial"/>
          <w:b/>
          <w:sz w:val="20"/>
          <w:szCs w:val="20"/>
          <w:lang w:val="pl-PL"/>
        </w:rPr>
        <w:t>1</w:t>
      </w:r>
      <w:r w:rsidR="00651AF6" w:rsidRPr="00B75358">
        <w:rPr>
          <w:rFonts w:ascii="Arial" w:hAnsi="Arial" w:cs="Arial"/>
          <w:b/>
          <w:sz w:val="20"/>
          <w:szCs w:val="20"/>
          <w:lang w:val="pl-PL"/>
        </w:rPr>
        <w:t xml:space="preserve">)  </w:t>
      </w:r>
      <w:r w:rsidR="00651AF6" w:rsidRPr="00B75358">
        <w:rPr>
          <w:rFonts w:ascii="Arial" w:hAnsi="Arial" w:cs="Arial"/>
          <w:b/>
          <w:sz w:val="20"/>
          <w:szCs w:val="20"/>
          <w:lang w:val="pl-PL"/>
        </w:rPr>
        <w:tab/>
      </w:r>
      <w:r w:rsidR="00651AF6" w:rsidRPr="00B75358">
        <w:rPr>
          <w:rFonts w:ascii="Arial" w:hAnsi="Arial" w:cs="Arial"/>
          <w:b/>
          <w:sz w:val="20"/>
          <w:szCs w:val="20"/>
          <w:u w:val="single"/>
          <w:lang w:val="pl-PL"/>
        </w:rPr>
        <w:t>wzór</w:t>
      </w:r>
      <w:r w:rsidR="00651AF6" w:rsidRPr="00B75358">
        <w:rPr>
          <w:rFonts w:ascii="Arial" w:hAnsi="Arial" w:cs="Arial"/>
          <w:sz w:val="20"/>
          <w:szCs w:val="20"/>
          <w:u w:val="single"/>
          <w:lang w:val="pl-PL"/>
        </w:rPr>
        <w:t xml:space="preserve"> na obliczenie </w:t>
      </w:r>
      <w:r w:rsidR="00C956A3" w:rsidRPr="00B75358">
        <w:rPr>
          <w:rFonts w:ascii="Arial" w:hAnsi="Arial" w:cs="Arial"/>
          <w:sz w:val="20"/>
          <w:szCs w:val="20"/>
          <w:u w:val="single"/>
          <w:lang w:val="pl-PL"/>
        </w:rPr>
        <w:t xml:space="preserve">wartości punktowej </w:t>
      </w:r>
      <w:r w:rsidR="00651AF6" w:rsidRPr="00B75358">
        <w:rPr>
          <w:rFonts w:ascii="Arial" w:hAnsi="Arial" w:cs="Arial"/>
          <w:sz w:val="20"/>
          <w:szCs w:val="20"/>
          <w:u w:val="single"/>
          <w:lang w:val="pl-PL"/>
        </w:rPr>
        <w:t xml:space="preserve">kryterium </w:t>
      </w:r>
      <w:r w:rsidR="00651AF6" w:rsidRPr="00B75358">
        <w:rPr>
          <w:rFonts w:ascii="Arial" w:hAnsi="Arial" w:cs="Arial"/>
          <w:b/>
          <w:sz w:val="20"/>
          <w:szCs w:val="20"/>
          <w:u w:val="single"/>
          <w:lang w:val="pl-PL"/>
        </w:rPr>
        <w:t>nr 1 „</w:t>
      </w:r>
      <w:r w:rsidR="00651AF6" w:rsidRPr="00B75358">
        <w:rPr>
          <w:rFonts w:ascii="Arial" w:hAnsi="Arial" w:cs="Arial"/>
          <w:b/>
          <w:color w:val="000000"/>
          <w:sz w:val="20"/>
          <w:szCs w:val="20"/>
          <w:u w:val="single"/>
          <w:lang w:val="pl-PL"/>
        </w:rPr>
        <w:t xml:space="preserve">cena </w:t>
      </w:r>
      <w:r w:rsidR="008B1C8B" w:rsidRPr="00B75358">
        <w:rPr>
          <w:rFonts w:ascii="Arial" w:hAnsi="Arial" w:cs="Arial"/>
          <w:b/>
          <w:color w:val="000000"/>
          <w:sz w:val="20"/>
          <w:szCs w:val="20"/>
          <w:u w:val="single"/>
          <w:lang w:val="pl-PL"/>
        </w:rPr>
        <w:t>oferty</w:t>
      </w:r>
      <w:r w:rsidR="00651AF6" w:rsidRPr="00B75358">
        <w:rPr>
          <w:rFonts w:ascii="Arial" w:hAnsi="Arial" w:cs="Arial"/>
          <w:b/>
          <w:sz w:val="20"/>
          <w:szCs w:val="20"/>
          <w:u w:val="single"/>
          <w:lang w:val="pl-PL"/>
        </w:rPr>
        <w:t>”</w:t>
      </w:r>
      <w:r w:rsidR="008B1C8B" w:rsidRPr="00B75358">
        <w:rPr>
          <w:rFonts w:ascii="Arial" w:hAnsi="Arial" w:cs="Arial"/>
          <w:b/>
          <w:sz w:val="20"/>
          <w:szCs w:val="20"/>
          <w:u w:val="single"/>
          <w:lang w:val="pl-PL"/>
        </w:rPr>
        <w:t xml:space="preserve"> </w:t>
      </w:r>
      <w:r w:rsidR="00CA578D" w:rsidRPr="00B75358">
        <w:rPr>
          <w:rFonts w:ascii="Arial" w:hAnsi="Arial" w:cs="Arial"/>
          <w:b/>
          <w:sz w:val="20"/>
          <w:szCs w:val="20"/>
          <w:u w:val="single"/>
          <w:lang w:val="pl-PL"/>
        </w:rPr>
        <w:t xml:space="preserve"> </w:t>
      </w:r>
      <w:r w:rsidR="00651AF6" w:rsidRPr="00B75358">
        <w:rPr>
          <w:rFonts w:ascii="Arial" w:hAnsi="Arial" w:cs="Arial"/>
          <w:sz w:val="20"/>
          <w:szCs w:val="20"/>
          <w:u w:val="single"/>
          <w:lang w:val="pl-PL"/>
        </w:rPr>
        <w:t>o wadze</w:t>
      </w:r>
      <w:r w:rsidR="00CA578D" w:rsidRPr="00B75358">
        <w:rPr>
          <w:rFonts w:ascii="Arial" w:hAnsi="Arial" w:cs="Arial"/>
          <w:sz w:val="20"/>
          <w:szCs w:val="20"/>
          <w:u w:val="single"/>
          <w:lang w:val="pl-PL"/>
        </w:rPr>
        <w:t xml:space="preserve"> </w:t>
      </w:r>
      <w:r w:rsidR="0043082A" w:rsidRPr="00B75358">
        <w:rPr>
          <w:rFonts w:ascii="Arial" w:hAnsi="Arial" w:cs="Arial"/>
          <w:b/>
          <w:sz w:val="20"/>
          <w:szCs w:val="20"/>
          <w:u w:val="single"/>
          <w:lang w:val="pl-PL"/>
        </w:rPr>
        <w:t>60</w:t>
      </w:r>
      <w:r w:rsidR="00B030F1">
        <w:rPr>
          <w:rFonts w:ascii="Arial" w:hAnsi="Arial" w:cs="Arial"/>
          <w:b/>
          <w:sz w:val="20"/>
          <w:szCs w:val="20"/>
          <w:u w:val="single"/>
          <w:lang w:val="pl-PL"/>
        </w:rPr>
        <w:t xml:space="preserve"> %</w:t>
      </w:r>
      <w:r w:rsidR="00651AF6" w:rsidRPr="00B75358">
        <w:rPr>
          <w:rFonts w:ascii="Arial" w:hAnsi="Arial" w:cs="Arial"/>
          <w:b/>
          <w:sz w:val="20"/>
          <w:szCs w:val="20"/>
          <w:u w:val="single"/>
          <w:lang w:val="pl-PL"/>
        </w:rPr>
        <w:t xml:space="preserve"> :</w:t>
      </w:r>
    </w:p>
    <w:p w:rsidR="0043082A" w:rsidRPr="00B75358" w:rsidRDefault="0043082A" w:rsidP="00372C30">
      <w:pPr>
        <w:ind w:left="426" w:hanging="426"/>
        <w:rPr>
          <w:rFonts w:ascii="Arial" w:hAnsi="Arial" w:cs="Arial"/>
          <w:b/>
          <w:sz w:val="20"/>
          <w:szCs w:val="20"/>
          <w:lang w:val="pl-PL"/>
        </w:rPr>
      </w:pPr>
    </w:p>
    <w:p w:rsidR="008B1C8B" w:rsidRPr="00B75358" w:rsidRDefault="006F00C3" w:rsidP="008B1C8B">
      <w:pPr>
        <w:ind w:left="426" w:hanging="426"/>
        <w:rPr>
          <w:rFonts w:ascii="Arial" w:hAnsi="Arial" w:cs="Arial"/>
          <w:b/>
          <w:lang w:val="pl-PL"/>
        </w:rPr>
      </w:pPr>
      <w:r w:rsidRPr="00B75358">
        <w:rPr>
          <w:rFonts w:ascii="Arial" w:hAnsi="Arial" w:cs="Arial"/>
          <w:b/>
          <w:sz w:val="20"/>
          <w:szCs w:val="20"/>
          <w:lang w:val="pl-PL"/>
        </w:rPr>
        <w:tab/>
      </w:r>
      <w:proofErr w:type="spellStart"/>
      <w:r w:rsidR="00651AF6" w:rsidRPr="00B75358">
        <w:rPr>
          <w:rFonts w:ascii="Arial" w:hAnsi="Arial" w:cs="Arial"/>
          <w:b/>
          <w:sz w:val="20"/>
          <w:szCs w:val="20"/>
          <w:lang w:val="pl-PL"/>
        </w:rPr>
        <w:t>Kc</w:t>
      </w:r>
      <w:proofErr w:type="spellEnd"/>
      <w:r w:rsidR="00651AF6" w:rsidRPr="00B75358">
        <w:rPr>
          <w:rFonts w:ascii="Arial" w:hAnsi="Arial" w:cs="Arial"/>
          <w:sz w:val="20"/>
          <w:szCs w:val="20"/>
          <w:lang w:val="pl-PL"/>
        </w:rPr>
        <w:t xml:space="preserve"> =    najniższa cena spośród ocenianych</w:t>
      </w:r>
      <w:r w:rsidR="008B1C8B" w:rsidRPr="00B75358">
        <w:rPr>
          <w:rFonts w:ascii="Arial" w:hAnsi="Arial" w:cs="Arial"/>
          <w:sz w:val="20"/>
          <w:szCs w:val="20"/>
          <w:lang w:val="pl-PL"/>
        </w:rPr>
        <w:t xml:space="preserve"> </w:t>
      </w:r>
      <w:r w:rsidR="00651AF6" w:rsidRPr="00B75358">
        <w:rPr>
          <w:rFonts w:ascii="Arial" w:hAnsi="Arial" w:cs="Arial"/>
          <w:sz w:val="20"/>
          <w:szCs w:val="20"/>
          <w:lang w:val="pl-PL"/>
        </w:rPr>
        <w:t>ofert</w:t>
      </w:r>
      <w:r w:rsidR="00F1231A" w:rsidRPr="00B75358">
        <w:rPr>
          <w:rFonts w:ascii="Arial" w:hAnsi="Arial" w:cs="Arial"/>
          <w:sz w:val="20"/>
          <w:szCs w:val="20"/>
          <w:lang w:val="pl-PL"/>
        </w:rPr>
        <w:t xml:space="preserve"> </w:t>
      </w:r>
      <w:r w:rsidR="00CA578D" w:rsidRPr="00B75358">
        <w:rPr>
          <w:rFonts w:ascii="Arial" w:hAnsi="Arial" w:cs="Arial"/>
          <w:sz w:val="20"/>
          <w:szCs w:val="20"/>
          <w:lang w:val="pl-PL"/>
        </w:rPr>
        <w:t xml:space="preserve"> </w:t>
      </w:r>
      <w:r w:rsidR="008B1C8B" w:rsidRPr="00B75358">
        <w:rPr>
          <w:rFonts w:ascii="Arial" w:hAnsi="Arial" w:cs="Arial"/>
          <w:sz w:val="20"/>
          <w:szCs w:val="20"/>
          <w:lang w:val="pl-PL"/>
        </w:rPr>
        <w:t>/</w:t>
      </w:r>
      <w:r w:rsidR="00F1231A" w:rsidRPr="00B75358">
        <w:rPr>
          <w:rFonts w:ascii="Arial" w:hAnsi="Arial" w:cs="Arial"/>
          <w:sz w:val="20"/>
          <w:szCs w:val="20"/>
          <w:lang w:val="pl-PL"/>
        </w:rPr>
        <w:t xml:space="preserve"> </w:t>
      </w:r>
      <w:r w:rsidR="008B1C8B" w:rsidRPr="00B75358">
        <w:rPr>
          <w:rFonts w:ascii="Arial" w:hAnsi="Arial" w:cs="Arial"/>
          <w:sz w:val="20"/>
          <w:szCs w:val="20"/>
          <w:lang w:val="pl-PL"/>
        </w:rPr>
        <w:t xml:space="preserve">cena oferty ocenianej </w:t>
      </w:r>
      <w:r w:rsidR="00F1231A" w:rsidRPr="00B75358">
        <w:rPr>
          <w:rFonts w:ascii="Arial" w:hAnsi="Arial" w:cs="Arial"/>
          <w:sz w:val="20"/>
          <w:szCs w:val="20"/>
          <w:lang w:val="pl-PL"/>
        </w:rPr>
        <w:t xml:space="preserve"> </w:t>
      </w:r>
      <w:r w:rsidR="008B1C8B" w:rsidRPr="00B75358">
        <w:rPr>
          <w:rFonts w:ascii="Arial" w:hAnsi="Arial" w:cs="Arial"/>
          <w:b/>
          <w:sz w:val="20"/>
          <w:szCs w:val="20"/>
          <w:lang w:val="pl-PL"/>
        </w:rPr>
        <w:t>x 60</w:t>
      </w:r>
    </w:p>
    <w:p w:rsidR="00651AF6" w:rsidRPr="00B75358" w:rsidRDefault="00651AF6" w:rsidP="00372C30">
      <w:pPr>
        <w:ind w:left="426" w:hanging="426"/>
        <w:rPr>
          <w:rFonts w:ascii="Arial" w:hAnsi="Arial" w:cs="Arial"/>
          <w:color w:val="FF00FF"/>
          <w:sz w:val="20"/>
          <w:szCs w:val="20"/>
          <w:lang w:val="pl-PL"/>
        </w:rPr>
      </w:pPr>
      <w:r w:rsidRPr="00B75358">
        <w:rPr>
          <w:rFonts w:ascii="Arial" w:hAnsi="Arial" w:cs="Arial"/>
          <w:sz w:val="20"/>
          <w:szCs w:val="20"/>
          <w:lang w:val="pl-PL"/>
        </w:rPr>
        <w:t xml:space="preserve">                    </w:t>
      </w:r>
      <w:r w:rsidRPr="00B75358">
        <w:rPr>
          <w:rFonts w:ascii="Arial" w:hAnsi="Arial" w:cs="Arial"/>
          <w:color w:val="FF00FF"/>
          <w:sz w:val="20"/>
          <w:szCs w:val="20"/>
          <w:lang w:val="pl-PL"/>
        </w:rPr>
        <w:tab/>
      </w:r>
      <w:r w:rsidRPr="00B75358">
        <w:rPr>
          <w:rFonts w:ascii="Arial" w:hAnsi="Arial" w:cs="Arial"/>
          <w:color w:val="FF00FF"/>
          <w:sz w:val="20"/>
          <w:szCs w:val="20"/>
          <w:lang w:val="pl-PL"/>
        </w:rPr>
        <w:tab/>
      </w:r>
    </w:p>
    <w:p w:rsidR="002736BF" w:rsidRPr="00B75358" w:rsidRDefault="002736BF" w:rsidP="00372C30">
      <w:pPr>
        <w:pStyle w:val="Bezodstpw"/>
        <w:rPr>
          <w:rFonts w:ascii="Arial" w:hAnsi="Arial" w:cs="Arial"/>
          <w:b/>
          <w:sz w:val="20"/>
          <w:szCs w:val="20"/>
          <w:lang w:val="pl-PL"/>
        </w:rPr>
      </w:pPr>
    </w:p>
    <w:p w:rsidR="00545322" w:rsidRPr="00B75358" w:rsidRDefault="00545322" w:rsidP="00372C30">
      <w:pPr>
        <w:pStyle w:val="Bezodstpw"/>
        <w:rPr>
          <w:rFonts w:ascii="Arial" w:hAnsi="Arial" w:cs="Arial"/>
          <w:b/>
          <w:sz w:val="20"/>
          <w:szCs w:val="20"/>
          <w:lang w:val="pl-PL"/>
        </w:rPr>
      </w:pPr>
      <w:r w:rsidRPr="00B75358">
        <w:rPr>
          <w:rFonts w:ascii="Arial" w:hAnsi="Arial" w:cs="Arial"/>
          <w:b/>
          <w:sz w:val="20"/>
          <w:szCs w:val="20"/>
          <w:lang w:val="pl-PL"/>
        </w:rPr>
        <w:t>Uwaga ! do oceny ofert w</w:t>
      </w:r>
      <w:r w:rsidR="00B030F1">
        <w:rPr>
          <w:rFonts w:ascii="Arial" w:hAnsi="Arial" w:cs="Arial"/>
          <w:b/>
          <w:sz w:val="20"/>
          <w:szCs w:val="20"/>
          <w:lang w:val="pl-PL"/>
        </w:rPr>
        <w:t xml:space="preserve"> tym</w:t>
      </w:r>
      <w:r w:rsidRPr="00B75358">
        <w:rPr>
          <w:rFonts w:ascii="Arial" w:hAnsi="Arial" w:cs="Arial"/>
          <w:b/>
          <w:sz w:val="20"/>
          <w:szCs w:val="20"/>
          <w:lang w:val="pl-PL"/>
        </w:rPr>
        <w:t xml:space="preserve"> </w:t>
      </w:r>
      <w:r w:rsidRPr="00FB6379">
        <w:rPr>
          <w:rFonts w:ascii="Arial" w:hAnsi="Arial" w:cs="Arial"/>
          <w:b/>
          <w:sz w:val="20"/>
          <w:szCs w:val="20"/>
          <w:lang w:val="pl-PL"/>
        </w:rPr>
        <w:t>kryterium</w:t>
      </w:r>
      <w:r w:rsidR="008642DC" w:rsidRPr="00FB6379">
        <w:rPr>
          <w:rFonts w:ascii="Arial" w:hAnsi="Arial" w:cs="Arial"/>
          <w:b/>
          <w:sz w:val="20"/>
          <w:szCs w:val="20"/>
          <w:lang w:val="pl-PL"/>
        </w:rPr>
        <w:t xml:space="preserve"> jako</w:t>
      </w:r>
      <w:r w:rsidRPr="00B75358">
        <w:rPr>
          <w:rFonts w:ascii="Arial" w:hAnsi="Arial" w:cs="Arial"/>
          <w:b/>
          <w:sz w:val="20"/>
          <w:szCs w:val="20"/>
          <w:lang w:val="pl-PL"/>
        </w:rPr>
        <w:t xml:space="preserve"> "cena </w:t>
      </w:r>
      <w:r w:rsidR="008B1C8B" w:rsidRPr="00B75358">
        <w:rPr>
          <w:rFonts w:ascii="Arial" w:hAnsi="Arial" w:cs="Arial"/>
          <w:b/>
          <w:sz w:val="20"/>
          <w:szCs w:val="20"/>
          <w:lang w:val="pl-PL"/>
        </w:rPr>
        <w:t>oferty</w:t>
      </w:r>
      <w:r w:rsidRPr="00B75358">
        <w:rPr>
          <w:rFonts w:ascii="Arial" w:hAnsi="Arial" w:cs="Arial"/>
          <w:b/>
          <w:sz w:val="20"/>
          <w:szCs w:val="20"/>
          <w:lang w:val="pl-PL"/>
        </w:rPr>
        <w:t xml:space="preserve">"  </w:t>
      </w:r>
      <w:r w:rsidR="00C956A3" w:rsidRPr="00B75358">
        <w:rPr>
          <w:rFonts w:ascii="Arial" w:hAnsi="Arial" w:cs="Arial"/>
          <w:sz w:val="20"/>
          <w:szCs w:val="20"/>
          <w:lang w:val="pl-PL"/>
        </w:rPr>
        <w:t>przyjęta</w:t>
      </w:r>
      <w:r w:rsidRPr="00B75358">
        <w:rPr>
          <w:rFonts w:ascii="Arial" w:hAnsi="Arial" w:cs="Arial"/>
          <w:sz w:val="20"/>
          <w:szCs w:val="20"/>
          <w:lang w:val="pl-PL"/>
        </w:rPr>
        <w:t xml:space="preserve"> będzie </w:t>
      </w:r>
      <w:r w:rsidR="00C956A3" w:rsidRPr="00B75358">
        <w:rPr>
          <w:rFonts w:ascii="Arial" w:hAnsi="Arial" w:cs="Arial"/>
          <w:b/>
          <w:sz w:val="20"/>
          <w:szCs w:val="20"/>
          <w:lang w:val="pl-PL"/>
        </w:rPr>
        <w:t>„Wartość brutto (z podatkiem VAT</w:t>
      </w:r>
      <w:r w:rsidR="00A224B7" w:rsidRPr="00FB6379">
        <w:rPr>
          <w:rFonts w:ascii="Arial" w:hAnsi="Arial" w:cs="Arial"/>
          <w:b/>
          <w:sz w:val="20"/>
          <w:szCs w:val="20"/>
          <w:lang w:val="pl-PL"/>
        </w:rPr>
        <w:t>,</w:t>
      </w:r>
      <w:r w:rsidR="00C956A3" w:rsidRPr="00FB6379">
        <w:rPr>
          <w:rFonts w:ascii="Arial" w:hAnsi="Arial" w:cs="Arial"/>
          <w:b/>
          <w:sz w:val="20"/>
          <w:szCs w:val="20"/>
          <w:lang w:val="pl-PL"/>
        </w:rPr>
        <w:t xml:space="preserve"> bez rabatu</w:t>
      </w:r>
      <w:r w:rsidR="00A224B7" w:rsidRPr="00FB6379">
        <w:rPr>
          <w:rFonts w:ascii="Arial" w:hAnsi="Arial" w:cs="Arial"/>
          <w:b/>
          <w:sz w:val="20"/>
          <w:szCs w:val="20"/>
          <w:lang w:val="pl-PL"/>
        </w:rPr>
        <w:t>)</w:t>
      </w:r>
      <w:r w:rsidR="00C956A3" w:rsidRPr="00FB6379">
        <w:rPr>
          <w:rFonts w:ascii="Arial" w:hAnsi="Arial" w:cs="Arial"/>
          <w:b/>
          <w:sz w:val="20"/>
          <w:szCs w:val="20"/>
          <w:lang w:val="pl-PL"/>
        </w:rPr>
        <w:t>”</w:t>
      </w:r>
      <w:r w:rsidRPr="00B75358">
        <w:rPr>
          <w:rFonts w:ascii="Arial" w:hAnsi="Arial" w:cs="Arial"/>
          <w:sz w:val="20"/>
          <w:szCs w:val="20"/>
          <w:lang w:val="pl-PL"/>
        </w:rPr>
        <w:t xml:space="preserve"> </w:t>
      </w:r>
      <w:r w:rsidR="00C956A3" w:rsidRPr="00B75358">
        <w:rPr>
          <w:rFonts w:ascii="Arial" w:hAnsi="Arial" w:cs="Arial"/>
          <w:sz w:val="20"/>
          <w:szCs w:val="20"/>
          <w:lang w:val="pl-PL"/>
        </w:rPr>
        <w:t>wynikająca z kolumny</w:t>
      </w:r>
      <w:r w:rsidR="00456BA7" w:rsidRPr="00B75358">
        <w:rPr>
          <w:rFonts w:ascii="Arial" w:hAnsi="Arial" w:cs="Arial"/>
          <w:sz w:val="20"/>
          <w:szCs w:val="20"/>
          <w:lang w:val="pl-PL"/>
        </w:rPr>
        <w:t xml:space="preserve"> 5 </w:t>
      </w:r>
      <w:r w:rsidR="00410419" w:rsidRPr="00B75358">
        <w:rPr>
          <w:rFonts w:ascii="Arial" w:hAnsi="Arial" w:cs="Arial"/>
          <w:sz w:val="20"/>
          <w:szCs w:val="20"/>
          <w:lang w:val="pl-PL"/>
        </w:rPr>
        <w:t xml:space="preserve"> </w:t>
      </w:r>
      <w:r w:rsidR="00C956A3" w:rsidRPr="00B75358">
        <w:rPr>
          <w:rFonts w:ascii="Arial" w:hAnsi="Arial" w:cs="Arial"/>
          <w:sz w:val="20"/>
          <w:szCs w:val="20"/>
          <w:lang w:val="pl-PL"/>
        </w:rPr>
        <w:t>w tabeli nr</w:t>
      </w:r>
      <w:r w:rsidR="00F1231A" w:rsidRPr="00B75358">
        <w:rPr>
          <w:rFonts w:ascii="Arial" w:hAnsi="Arial" w:cs="Arial"/>
          <w:sz w:val="20"/>
          <w:szCs w:val="20"/>
          <w:lang w:val="pl-PL"/>
        </w:rPr>
        <w:t xml:space="preserve"> 3B</w:t>
      </w:r>
      <w:r w:rsidR="00C956A3" w:rsidRPr="00B75358">
        <w:rPr>
          <w:rFonts w:ascii="Arial" w:hAnsi="Arial" w:cs="Arial"/>
          <w:sz w:val="20"/>
          <w:szCs w:val="20"/>
          <w:lang w:val="pl-PL"/>
        </w:rPr>
        <w:t xml:space="preserve"> </w:t>
      </w:r>
      <w:r w:rsidR="00410419" w:rsidRPr="00B75358">
        <w:rPr>
          <w:rFonts w:ascii="Arial" w:hAnsi="Arial" w:cs="Arial"/>
          <w:sz w:val="20"/>
          <w:szCs w:val="20"/>
          <w:lang w:val="pl-PL"/>
        </w:rPr>
        <w:t>formularza ofertowego</w:t>
      </w:r>
      <w:r w:rsidR="00C956A3" w:rsidRPr="00B75358">
        <w:rPr>
          <w:rFonts w:ascii="Arial" w:hAnsi="Arial" w:cs="Arial"/>
          <w:sz w:val="20"/>
          <w:szCs w:val="20"/>
          <w:lang w:val="pl-PL"/>
        </w:rPr>
        <w:t xml:space="preserve"> (załącznika nr 2c do SIWZ).</w:t>
      </w:r>
    </w:p>
    <w:p w:rsidR="00545322" w:rsidRPr="00B75358" w:rsidRDefault="00545322" w:rsidP="00372C30">
      <w:pPr>
        <w:pStyle w:val="Bezodstpw"/>
        <w:rPr>
          <w:rFonts w:ascii="Arial" w:hAnsi="Arial" w:cs="Arial"/>
          <w:b/>
          <w:sz w:val="20"/>
          <w:szCs w:val="20"/>
          <w:lang w:val="pl-PL"/>
        </w:rPr>
      </w:pPr>
    </w:p>
    <w:p w:rsidR="009A4AD6" w:rsidRPr="00B75358" w:rsidRDefault="009A4AD6" w:rsidP="00372C30">
      <w:pPr>
        <w:spacing w:line="120" w:lineRule="auto"/>
        <w:rPr>
          <w:rFonts w:ascii="Arial" w:hAnsi="Arial" w:cs="Arial"/>
          <w:color w:val="FF00FF"/>
          <w:sz w:val="20"/>
          <w:szCs w:val="20"/>
          <w:lang w:val="pl-PL"/>
        </w:rPr>
      </w:pPr>
    </w:p>
    <w:p w:rsidR="00651AF6" w:rsidRPr="00B75358" w:rsidRDefault="00720FF2" w:rsidP="00372C30">
      <w:pPr>
        <w:ind w:left="426" w:hanging="426"/>
        <w:rPr>
          <w:rFonts w:ascii="Arial" w:hAnsi="Arial" w:cs="Arial"/>
          <w:b/>
          <w:sz w:val="20"/>
          <w:szCs w:val="20"/>
          <w:lang w:val="pl-PL"/>
        </w:rPr>
      </w:pPr>
      <w:r w:rsidRPr="00B75358">
        <w:rPr>
          <w:rFonts w:ascii="Arial" w:hAnsi="Arial" w:cs="Arial"/>
          <w:b/>
          <w:sz w:val="20"/>
          <w:szCs w:val="20"/>
          <w:lang w:val="pl-PL"/>
        </w:rPr>
        <w:t>2</w:t>
      </w:r>
      <w:r w:rsidR="00651AF6" w:rsidRPr="00B75358">
        <w:rPr>
          <w:rFonts w:ascii="Arial" w:hAnsi="Arial" w:cs="Arial"/>
          <w:b/>
          <w:sz w:val="20"/>
          <w:szCs w:val="20"/>
          <w:lang w:val="pl-PL"/>
        </w:rPr>
        <w:t xml:space="preserve">)  </w:t>
      </w:r>
      <w:r w:rsidR="00651AF6" w:rsidRPr="00B75358">
        <w:rPr>
          <w:rFonts w:ascii="Arial" w:hAnsi="Arial" w:cs="Arial"/>
          <w:b/>
          <w:sz w:val="20"/>
          <w:szCs w:val="20"/>
          <w:lang w:val="pl-PL"/>
        </w:rPr>
        <w:tab/>
      </w:r>
      <w:r w:rsidR="00651AF6" w:rsidRPr="00B75358">
        <w:rPr>
          <w:rFonts w:ascii="Arial" w:hAnsi="Arial" w:cs="Arial"/>
          <w:b/>
          <w:sz w:val="20"/>
          <w:szCs w:val="20"/>
          <w:u w:val="single"/>
          <w:lang w:val="pl-PL"/>
        </w:rPr>
        <w:t>wzór</w:t>
      </w:r>
      <w:r w:rsidR="00651AF6" w:rsidRPr="00B75358">
        <w:rPr>
          <w:rFonts w:ascii="Arial" w:hAnsi="Arial" w:cs="Arial"/>
          <w:sz w:val="20"/>
          <w:szCs w:val="20"/>
          <w:u w:val="single"/>
          <w:lang w:val="pl-PL"/>
        </w:rPr>
        <w:t xml:space="preserve"> na obliczenie </w:t>
      </w:r>
      <w:r w:rsidR="00C956A3" w:rsidRPr="00B75358">
        <w:rPr>
          <w:rFonts w:ascii="Arial" w:hAnsi="Arial" w:cs="Arial"/>
          <w:sz w:val="20"/>
          <w:szCs w:val="20"/>
          <w:u w:val="single"/>
          <w:lang w:val="pl-PL"/>
        </w:rPr>
        <w:t xml:space="preserve">wartości punktowej </w:t>
      </w:r>
      <w:r w:rsidR="008F2697" w:rsidRPr="00B75358">
        <w:rPr>
          <w:rFonts w:ascii="Arial" w:hAnsi="Arial" w:cs="Arial"/>
          <w:sz w:val="20"/>
          <w:szCs w:val="20"/>
          <w:u w:val="single"/>
          <w:lang w:val="pl-PL"/>
        </w:rPr>
        <w:t xml:space="preserve">dla </w:t>
      </w:r>
      <w:r w:rsidR="00651AF6" w:rsidRPr="00B75358">
        <w:rPr>
          <w:rFonts w:ascii="Arial" w:hAnsi="Arial" w:cs="Arial"/>
          <w:sz w:val="20"/>
          <w:szCs w:val="20"/>
          <w:u w:val="single"/>
          <w:lang w:val="pl-PL"/>
        </w:rPr>
        <w:t xml:space="preserve">kryterium </w:t>
      </w:r>
      <w:r w:rsidR="00651AF6" w:rsidRPr="00B75358">
        <w:rPr>
          <w:rFonts w:ascii="Arial" w:hAnsi="Arial" w:cs="Arial"/>
          <w:b/>
          <w:sz w:val="20"/>
          <w:szCs w:val="20"/>
          <w:u w:val="single"/>
          <w:lang w:val="pl-PL"/>
        </w:rPr>
        <w:t xml:space="preserve">nr </w:t>
      </w:r>
      <w:r w:rsidR="000415C4" w:rsidRPr="00B75358">
        <w:rPr>
          <w:rFonts w:ascii="Arial" w:hAnsi="Arial" w:cs="Arial"/>
          <w:b/>
          <w:sz w:val="20"/>
          <w:szCs w:val="20"/>
          <w:u w:val="single"/>
          <w:lang w:val="pl-PL"/>
        </w:rPr>
        <w:t>2</w:t>
      </w:r>
      <w:r w:rsidR="00C956A3" w:rsidRPr="00B75358">
        <w:rPr>
          <w:rFonts w:ascii="Arial" w:hAnsi="Arial" w:cs="Arial"/>
          <w:b/>
          <w:sz w:val="20"/>
          <w:szCs w:val="20"/>
          <w:u w:val="single"/>
          <w:lang w:val="pl-PL"/>
        </w:rPr>
        <w:t xml:space="preserve"> „I</w:t>
      </w:r>
      <w:r w:rsidR="00651AF6" w:rsidRPr="00B75358">
        <w:rPr>
          <w:rFonts w:ascii="Arial" w:hAnsi="Arial" w:cs="Arial"/>
          <w:b/>
          <w:sz w:val="20"/>
          <w:szCs w:val="20"/>
          <w:u w:val="single"/>
          <w:lang w:val="pl-PL"/>
        </w:rPr>
        <w:t>lość stacji paliw</w:t>
      </w:r>
      <w:r w:rsidR="0072653F">
        <w:rPr>
          <w:rFonts w:ascii="Arial" w:hAnsi="Arial" w:cs="Arial"/>
          <w:b/>
          <w:sz w:val="20"/>
          <w:szCs w:val="20"/>
          <w:u w:val="single"/>
          <w:lang w:val="pl-PL"/>
        </w:rPr>
        <w:t xml:space="preserve"> 1</w:t>
      </w:r>
      <w:r w:rsidR="00651AF6" w:rsidRPr="00B75358">
        <w:rPr>
          <w:rFonts w:ascii="Arial" w:hAnsi="Arial" w:cs="Arial"/>
          <w:b/>
          <w:sz w:val="20"/>
          <w:szCs w:val="20"/>
          <w:u w:val="single"/>
          <w:lang w:val="pl-PL"/>
        </w:rPr>
        <w:t>”</w:t>
      </w:r>
      <w:r w:rsidR="00C956A3" w:rsidRPr="00B75358">
        <w:rPr>
          <w:rFonts w:ascii="Arial" w:hAnsi="Arial" w:cs="Arial"/>
          <w:b/>
          <w:sz w:val="20"/>
          <w:szCs w:val="20"/>
          <w:u w:val="single"/>
          <w:lang w:val="pl-PL"/>
        </w:rPr>
        <w:t xml:space="preserve"> </w:t>
      </w:r>
      <w:r w:rsidR="00E913FF" w:rsidRPr="00B75358">
        <w:rPr>
          <w:rFonts w:ascii="Arial" w:hAnsi="Arial" w:cs="Arial"/>
          <w:sz w:val="20"/>
          <w:szCs w:val="20"/>
          <w:u w:val="single"/>
          <w:lang w:val="pl-PL"/>
        </w:rPr>
        <w:t xml:space="preserve"> </w:t>
      </w:r>
      <w:r w:rsidR="00651AF6" w:rsidRPr="00B75358">
        <w:rPr>
          <w:rFonts w:ascii="Arial" w:hAnsi="Arial" w:cs="Arial"/>
          <w:sz w:val="20"/>
          <w:szCs w:val="20"/>
          <w:u w:val="single"/>
          <w:lang w:val="pl-PL"/>
        </w:rPr>
        <w:t>o wadze</w:t>
      </w:r>
      <w:r w:rsidR="00DF0867" w:rsidRPr="00B75358">
        <w:rPr>
          <w:rFonts w:ascii="Arial" w:hAnsi="Arial" w:cs="Arial"/>
          <w:sz w:val="20"/>
          <w:szCs w:val="20"/>
          <w:u w:val="single"/>
          <w:lang w:val="pl-PL"/>
        </w:rPr>
        <w:t xml:space="preserve"> </w:t>
      </w:r>
      <w:r w:rsidR="00103C8B" w:rsidRPr="00103C8B">
        <w:rPr>
          <w:rFonts w:ascii="Arial" w:hAnsi="Arial" w:cs="Arial"/>
          <w:b/>
          <w:sz w:val="20"/>
          <w:szCs w:val="20"/>
          <w:u w:val="single"/>
          <w:lang w:val="pl-PL"/>
        </w:rPr>
        <w:t>2</w:t>
      </w:r>
      <w:r w:rsidR="00B030F1">
        <w:rPr>
          <w:rFonts w:ascii="Arial" w:hAnsi="Arial" w:cs="Arial"/>
          <w:b/>
          <w:sz w:val="20"/>
          <w:szCs w:val="20"/>
          <w:u w:val="single"/>
          <w:lang w:val="pl-PL"/>
        </w:rPr>
        <w:t>0 %</w:t>
      </w:r>
      <w:r w:rsidR="00651AF6" w:rsidRPr="00B75358">
        <w:rPr>
          <w:rFonts w:ascii="Arial" w:hAnsi="Arial" w:cs="Arial"/>
          <w:b/>
          <w:sz w:val="20"/>
          <w:szCs w:val="20"/>
          <w:u w:val="single"/>
          <w:lang w:val="pl-PL"/>
        </w:rPr>
        <w:t>:</w:t>
      </w:r>
    </w:p>
    <w:p w:rsidR="00651AF6" w:rsidRPr="00B75358" w:rsidRDefault="00651AF6" w:rsidP="00372C30">
      <w:pPr>
        <w:spacing w:line="200" w:lineRule="exact"/>
        <w:ind w:left="426" w:hanging="426"/>
        <w:rPr>
          <w:rFonts w:ascii="Arial" w:hAnsi="Arial" w:cs="Arial"/>
          <w:b/>
          <w:sz w:val="20"/>
          <w:szCs w:val="20"/>
          <w:lang w:val="pl-PL"/>
        </w:rPr>
      </w:pPr>
    </w:p>
    <w:p w:rsidR="00651AF6" w:rsidRPr="00B75358" w:rsidRDefault="00F17CCD" w:rsidP="00372C30">
      <w:pPr>
        <w:pStyle w:val="Bezodstpw"/>
        <w:ind w:left="426" w:hanging="426"/>
        <w:rPr>
          <w:rFonts w:ascii="Arial" w:hAnsi="Arial" w:cs="Arial"/>
          <w:sz w:val="20"/>
          <w:szCs w:val="20"/>
          <w:lang w:val="pl-PL"/>
        </w:rPr>
      </w:pPr>
      <w:r w:rsidRPr="00B75358">
        <w:rPr>
          <w:rFonts w:ascii="Arial" w:hAnsi="Arial" w:cs="Arial"/>
          <w:b/>
          <w:sz w:val="20"/>
          <w:szCs w:val="20"/>
          <w:lang w:val="pl-PL"/>
        </w:rPr>
        <w:tab/>
      </w:r>
      <w:r w:rsidR="00651AF6" w:rsidRPr="00B75358">
        <w:rPr>
          <w:rFonts w:ascii="Arial" w:hAnsi="Arial" w:cs="Arial"/>
          <w:b/>
          <w:sz w:val="20"/>
          <w:szCs w:val="20"/>
          <w:lang w:val="pl-PL"/>
        </w:rPr>
        <w:t>Kisp</w:t>
      </w:r>
      <w:r w:rsidR="00C70C05">
        <w:rPr>
          <w:rFonts w:ascii="Arial" w:hAnsi="Arial" w:cs="Arial"/>
          <w:b/>
          <w:sz w:val="20"/>
          <w:szCs w:val="20"/>
          <w:lang w:val="pl-PL"/>
        </w:rPr>
        <w:t>1</w:t>
      </w:r>
      <w:r w:rsidR="00651AF6" w:rsidRPr="00B75358">
        <w:rPr>
          <w:rFonts w:ascii="Arial" w:hAnsi="Arial" w:cs="Arial"/>
          <w:b/>
          <w:sz w:val="20"/>
          <w:szCs w:val="20"/>
          <w:lang w:val="pl-PL"/>
        </w:rPr>
        <w:t xml:space="preserve">  =   </w:t>
      </w:r>
      <w:r w:rsidR="00651AF6" w:rsidRPr="00B75358">
        <w:rPr>
          <w:rFonts w:ascii="Arial" w:hAnsi="Arial" w:cs="Arial"/>
          <w:sz w:val="20"/>
          <w:szCs w:val="20"/>
          <w:u w:val="single"/>
          <w:lang w:val="pl-PL"/>
        </w:rPr>
        <w:t xml:space="preserve">ilość punktów </w:t>
      </w:r>
      <w:r w:rsidR="00C956A3" w:rsidRPr="00B75358">
        <w:rPr>
          <w:rFonts w:ascii="Arial" w:hAnsi="Arial" w:cs="Arial"/>
          <w:sz w:val="20"/>
          <w:szCs w:val="20"/>
          <w:u w:val="single"/>
          <w:lang w:val="pl-PL"/>
        </w:rPr>
        <w:t>przyznanych zgodnie z tabelą punktową</w:t>
      </w:r>
      <w:r w:rsidR="00895ED5" w:rsidRPr="00B75358">
        <w:rPr>
          <w:rFonts w:ascii="Arial" w:hAnsi="Arial" w:cs="Arial"/>
          <w:sz w:val="20"/>
          <w:szCs w:val="20"/>
          <w:u w:val="single"/>
          <w:lang w:val="pl-PL"/>
        </w:rPr>
        <w:t xml:space="preserve"> nr 1</w:t>
      </w:r>
    </w:p>
    <w:p w:rsidR="00651AF6" w:rsidRPr="00B75358" w:rsidRDefault="00651AF6" w:rsidP="00372C30">
      <w:pPr>
        <w:pStyle w:val="Bezodstpw"/>
        <w:ind w:left="426" w:hanging="426"/>
        <w:rPr>
          <w:rFonts w:ascii="Arial" w:hAnsi="Arial" w:cs="Arial"/>
          <w:i/>
          <w:sz w:val="20"/>
          <w:szCs w:val="20"/>
          <w:lang w:val="pl-PL"/>
        </w:rPr>
      </w:pPr>
      <w:r w:rsidRPr="00B75358">
        <w:rPr>
          <w:rFonts w:ascii="Arial" w:hAnsi="Arial" w:cs="Arial"/>
          <w:sz w:val="20"/>
          <w:szCs w:val="20"/>
          <w:lang w:val="pl-PL"/>
        </w:rPr>
        <w:tab/>
      </w:r>
      <w:r w:rsidR="00F17CCD" w:rsidRPr="00B75358">
        <w:rPr>
          <w:rFonts w:ascii="Arial" w:hAnsi="Arial" w:cs="Arial"/>
          <w:sz w:val="20"/>
          <w:szCs w:val="20"/>
          <w:lang w:val="pl-PL"/>
        </w:rPr>
        <w:tab/>
      </w:r>
    </w:p>
    <w:p w:rsidR="00651AF6" w:rsidRPr="00B75358" w:rsidRDefault="00413DA8" w:rsidP="00882E3B">
      <w:pPr>
        <w:jc w:val="both"/>
        <w:rPr>
          <w:rFonts w:ascii="Arial" w:hAnsi="Arial" w:cs="Arial"/>
          <w:sz w:val="18"/>
          <w:szCs w:val="18"/>
          <w:lang w:val="pl-PL"/>
        </w:rPr>
      </w:pPr>
      <w:r w:rsidRPr="00B75358">
        <w:rPr>
          <w:rFonts w:ascii="Arial" w:hAnsi="Arial" w:cs="Arial"/>
          <w:b/>
          <w:sz w:val="20"/>
          <w:szCs w:val="20"/>
          <w:lang w:val="pl-PL"/>
        </w:rPr>
        <w:t>Uwaga !</w:t>
      </w:r>
      <w:r w:rsidR="00C956A3" w:rsidRPr="00B75358">
        <w:rPr>
          <w:rFonts w:ascii="Arial" w:hAnsi="Arial" w:cs="Arial"/>
          <w:b/>
          <w:sz w:val="20"/>
          <w:szCs w:val="20"/>
          <w:lang w:val="pl-PL"/>
        </w:rPr>
        <w:t xml:space="preserve"> </w:t>
      </w:r>
      <w:r w:rsidR="00651AF6" w:rsidRPr="00B75358">
        <w:rPr>
          <w:rFonts w:ascii="Arial" w:hAnsi="Arial" w:cs="Arial"/>
          <w:sz w:val="20"/>
          <w:szCs w:val="20"/>
          <w:lang w:val="pl-PL"/>
        </w:rPr>
        <w:t>- iloś</w:t>
      </w:r>
      <w:r w:rsidR="00882E3B" w:rsidRPr="00B75358">
        <w:rPr>
          <w:rFonts w:ascii="Arial" w:hAnsi="Arial" w:cs="Arial"/>
          <w:sz w:val="20"/>
          <w:szCs w:val="20"/>
          <w:lang w:val="pl-PL"/>
        </w:rPr>
        <w:t>ć</w:t>
      </w:r>
      <w:r w:rsidR="00651AF6" w:rsidRPr="00B75358">
        <w:rPr>
          <w:rFonts w:ascii="Arial" w:hAnsi="Arial" w:cs="Arial"/>
          <w:sz w:val="20"/>
          <w:szCs w:val="20"/>
          <w:lang w:val="pl-PL"/>
        </w:rPr>
        <w:t xml:space="preserve"> </w:t>
      </w:r>
      <w:r w:rsidRPr="00B75358">
        <w:rPr>
          <w:rFonts w:ascii="Arial" w:hAnsi="Arial" w:cs="Arial"/>
          <w:sz w:val="20"/>
          <w:szCs w:val="20"/>
          <w:lang w:val="pl-PL"/>
        </w:rPr>
        <w:t xml:space="preserve">stacji paliw </w:t>
      </w:r>
      <w:r w:rsidR="00C70C05">
        <w:rPr>
          <w:rFonts w:ascii="Arial" w:hAnsi="Arial" w:cs="Arial"/>
          <w:sz w:val="20"/>
          <w:szCs w:val="20"/>
          <w:lang w:val="pl-PL"/>
        </w:rPr>
        <w:t>wpisana</w:t>
      </w:r>
      <w:r w:rsidR="00C956A3" w:rsidRPr="00B75358">
        <w:rPr>
          <w:rFonts w:ascii="Arial" w:hAnsi="Arial" w:cs="Arial"/>
          <w:sz w:val="20"/>
          <w:szCs w:val="20"/>
          <w:lang w:val="pl-PL"/>
        </w:rPr>
        <w:t xml:space="preserve"> </w:t>
      </w:r>
      <w:r w:rsidR="00651AF6" w:rsidRPr="00B75358">
        <w:rPr>
          <w:rFonts w:ascii="Arial" w:hAnsi="Arial" w:cs="Arial"/>
          <w:sz w:val="20"/>
          <w:szCs w:val="20"/>
          <w:lang w:val="pl-PL"/>
        </w:rPr>
        <w:t xml:space="preserve">z </w:t>
      </w:r>
      <w:r w:rsidR="00895ED5" w:rsidRPr="00B75358">
        <w:rPr>
          <w:rFonts w:ascii="Arial" w:hAnsi="Arial" w:cs="Arial"/>
          <w:sz w:val="20"/>
          <w:szCs w:val="20"/>
          <w:lang w:val="pl-PL"/>
        </w:rPr>
        <w:t xml:space="preserve">tabeli nr </w:t>
      </w:r>
      <w:r w:rsidR="00C956A3" w:rsidRPr="00B75358">
        <w:rPr>
          <w:rFonts w:ascii="Arial" w:hAnsi="Arial" w:cs="Arial"/>
          <w:sz w:val="20"/>
          <w:szCs w:val="20"/>
          <w:lang w:val="pl-PL"/>
        </w:rPr>
        <w:t>1</w:t>
      </w:r>
      <w:r w:rsidR="00895ED5" w:rsidRPr="00B75358">
        <w:rPr>
          <w:rFonts w:ascii="Arial" w:hAnsi="Arial" w:cs="Arial"/>
          <w:sz w:val="20"/>
          <w:szCs w:val="20"/>
          <w:lang w:val="pl-PL"/>
        </w:rPr>
        <w:t>,</w:t>
      </w:r>
      <w:r w:rsidR="00C70C05">
        <w:rPr>
          <w:rFonts w:ascii="Arial" w:hAnsi="Arial" w:cs="Arial"/>
          <w:sz w:val="20"/>
          <w:szCs w:val="20"/>
          <w:lang w:val="pl-PL"/>
        </w:rPr>
        <w:t xml:space="preserve"> kol nr 3,</w:t>
      </w:r>
      <w:r w:rsidR="00895ED5" w:rsidRPr="00B75358">
        <w:rPr>
          <w:rFonts w:ascii="Arial" w:hAnsi="Arial" w:cs="Arial"/>
          <w:sz w:val="20"/>
          <w:szCs w:val="20"/>
          <w:lang w:val="pl-PL"/>
        </w:rPr>
        <w:t xml:space="preserve"> </w:t>
      </w:r>
      <w:r w:rsidR="00651AF6" w:rsidRPr="00B75358">
        <w:rPr>
          <w:rFonts w:ascii="Arial" w:hAnsi="Arial" w:cs="Arial"/>
          <w:sz w:val="20"/>
          <w:szCs w:val="20"/>
          <w:lang w:val="pl-PL"/>
        </w:rPr>
        <w:t>załącznika nr  2</w:t>
      </w:r>
      <w:r w:rsidR="00F1231A" w:rsidRPr="00B75358">
        <w:rPr>
          <w:rFonts w:ascii="Arial" w:hAnsi="Arial" w:cs="Arial"/>
          <w:sz w:val="20"/>
          <w:szCs w:val="20"/>
          <w:lang w:val="pl-PL"/>
        </w:rPr>
        <w:t>a</w:t>
      </w:r>
      <w:r w:rsidR="00C956A3" w:rsidRPr="00B75358">
        <w:rPr>
          <w:rFonts w:ascii="Arial" w:hAnsi="Arial" w:cs="Arial"/>
          <w:sz w:val="20"/>
          <w:szCs w:val="20"/>
          <w:lang w:val="pl-PL"/>
        </w:rPr>
        <w:t xml:space="preserve"> do SIWZ</w:t>
      </w:r>
      <w:r w:rsidR="00C956A3" w:rsidRPr="00B75358">
        <w:rPr>
          <w:rFonts w:ascii="Arial" w:hAnsi="Arial" w:cs="Arial"/>
          <w:sz w:val="18"/>
          <w:szCs w:val="18"/>
          <w:lang w:val="pl-PL"/>
        </w:rPr>
        <w:t>.</w:t>
      </w:r>
      <w:r w:rsidR="00651AF6" w:rsidRPr="00B75358">
        <w:rPr>
          <w:rFonts w:ascii="Arial" w:hAnsi="Arial" w:cs="Arial"/>
          <w:sz w:val="18"/>
          <w:szCs w:val="18"/>
          <w:lang w:val="pl-PL"/>
        </w:rPr>
        <w:t xml:space="preserve">  </w:t>
      </w:r>
    </w:p>
    <w:p w:rsidR="00882E3B" w:rsidRPr="00B75358" w:rsidRDefault="00882E3B" w:rsidP="00882E3B">
      <w:pPr>
        <w:jc w:val="both"/>
        <w:rPr>
          <w:rFonts w:ascii="Arial" w:hAnsi="Arial" w:cs="Arial"/>
          <w:sz w:val="20"/>
          <w:szCs w:val="20"/>
          <w:lang w:val="pl-PL"/>
        </w:rPr>
      </w:pPr>
    </w:p>
    <w:p w:rsidR="00651AF6" w:rsidRPr="00B75358" w:rsidRDefault="00C956A3" w:rsidP="00651AF6">
      <w:pPr>
        <w:ind w:left="540"/>
        <w:jc w:val="both"/>
        <w:rPr>
          <w:rFonts w:ascii="Arial" w:hAnsi="Arial" w:cs="Arial"/>
          <w:sz w:val="20"/>
          <w:szCs w:val="20"/>
          <w:lang w:val="pl-PL"/>
        </w:rPr>
      </w:pPr>
      <w:r w:rsidRPr="00B75358">
        <w:rPr>
          <w:rFonts w:ascii="Arial" w:hAnsi="Arial" w:cs="Arial"/>
          <w:sz w:val="20"/>
          <w:szCs w:val="20"/>
          <w:lang w:val="pl-PL"/>
        </w:rPr>
        <w:t>Tabela punktowa nr 1</w:t>
      </w:r>
      <w:r w:rsidR="006A5219" w:rsidRPr="00B75358">
        <w:rPr>
          <w:rFonts w:ascii="Arial" w:hAnsi="Arial" w:cs="Arial"/>
          <w:sz w:val="20"/>
          <w:szCs w:val="20"/>
          <w:lang w:val="pl-PL"/>
        </w:rPr>
        <w:t xml:space="preserve">: </w:t>
      </w:r>
      <w:r w:rsidR="006A5219" w:rsidRPr="00B75358">
        <w:rPr>
          <w:rFonts w:ascii="Arial" w:hAnsi="Arial" w:cs="Arial"/>
          <w:b/>
          <w:sz w:val="20"/>
          <w:szCs w:val="20"/>
          <w:lang w:val="pl-PL"/>
        </w:rPr>
        <w:t xml:space="preserve">obliczane </w:t>
      </w:r>
      <w:r w:rsidR="008F2697" w:rsidRPr="00B75358">
        <w:rPr>
          <w:rFonts w:ascii="Arial" w:hAnsi="Arial" w:cs="Arial"/>
          <w:b/>
          <w:sz w:val="20"/>
          <w:szCs w:val="20"/>
          <w:lang w:val="pl-PL"/>
        </w:rPr>
        <w:t>wartości punktowej dla ilości stacji paliw w</w:t>
      </w:r>
      <w:r w:rsidR="00651AF6" w:rsidRPr="00B75358">
        <w:rPr>
          <w:rFonts w:ascii="Arial" w:hAnsi="Arial" w:cs="Arial"/>
          <w:b/>
          <w:sz w:val="20"/>
          <w:szCs w:val="20"/>
          <w:lang w:val="pl-PL"/>
        </w:rPr>
        <w:t xml:space="preserve"> </w:t>
      </w:r>
      <w:r w:rsidR="008F2697" w:rsidRPr="00B75358">
        <w:rPr>
          <w:rFonts w:ascii="Arial" w:hAnsi="Arial" w:cs="Arial"/>
          <w:b/>
          <w:sz w:val="20"/>
          <w:szCs w:val="20"/>
          <w:lang w:val="pl-PL"/>
        </w:rPr>
        <w:t>strefie</w:t>
      </w:r>
      <w:r w:rsidR="00651AF6" w:rsidRPr="00B75358">
        <w:rPr>
          <w:rFonts w:ascii="Arial" w:hAnsi="Arial" w:cs="Arial"/>
          <w:b/>
          <w:sz w:val="20"/>
          <w:szCs w:val="20"/>
          <w:lang w:val="pl-PL"/>
        </w:rPr>
        <w:t xml:space="preserve"> nr 1</w:t>
      </w:r>
      <w:r w:rsidR="008F2697" w:rsidRPr="00B75358">
        <w:rPr>
          <w:rFonts w:ascii="Arial" w:hAnsi="Arial" w:cs="Arial"/>
          <w:sz w:val="20"/>
          <w:szCs w:val="20"/>
          <w:lang w:val="pl-PL"/>
        </w:rPr>
        <w:t>:</w:t>
      </w:r>
      <w:r w:rsidR="00651AF6" w:rsidRPr="00B75358">
        <w:rPr>
          <w:rFonts w:ascii="Arial" w:hAnsi="Arial" w:cs="Arial"/>
          <w:sz w:val="20"/>
          <w:szCs w:val="20"/>
          <w:lang w:val="pl-PL"/>
        </w:rPr>
        <w:t xml:space="preserve"> </w:t>
      </w:r>
    </w:p>
    <w:tbl>
      <w:tblPr>
        <w:tblW w:w="0" w:type="auto"/>
        <w:tblInd w:w="342" w:type="dxa"/>
        <w:tblLayout w:type="fixed"/>
        <w:tblCellMar>
          <w:left w:w="30" w:type="dxa"/>
          <w:right w:w="30" w:type="dxa"/>
        </w:tblCellMar>
        <w:tblLook w:val="0000"/>
      </w:tblPr>
      <w:tblGrid>
        <w:gridCol w:w="588"/>
        <w:gridCol w:w="5760"/>
        <w:gridCol w:w="2340"/>
      </w:tblGrid>
      <w:tr w:rsidR="00651AF6" w:rsidRPr="00B75358" w:rsidTr="00181B83">
        <w:trPr>
          <w:trHeight w:val="703"/>
        </w:trPr>
        <w:tc>
          <w:tcPr>
            <w:tcW w:w="588" w:type="dxa"/>
            <w:tcBorders>
              <w:top w:val="single" w:sz="6" w:space="0" w:color="auto"/>
              <w:left w:val="single" w:sz="6" w:space="0" w:color="auto"/>
              <w:bottom w:val="single" w:sz="6" w:space="0" w:color="auto"/>
              <w:right w:val="single" w:sz="6" w:space="0" w:color="auto"/>
            </w:tcBorders>
          </w:tcPr>
          <w:p w:rsidR="00651AF6" w:rsidRPr="00B75358" w:rsidRDefault="00651AF6" w:rsidP="00B64AC5">
            <w:pPr>
              <w:jc w:val="center"/>
              <w:rPr>
                <w:rFonts w:ascii="Arial" w:hAnsi="Arial" w:cs="Arial"/>
                <w:b/>
                <w:snapToGrid w:val="0"/>
                <w:sz w:val="20"/>
                <w:szCs w:val="20"/>
              </w:rPr>
            </w:pPr>
            <w:proofErr w:type="spellStart"/>
            <w:r w:rsidRPr="00B75358">
              <w:rPr>
                <w:rFonts w:ascii="Arial" w:hAnsi="Arial" w:cs="Arial"/>
                <w:b/>
                <w:snapToGrid w:val="0"/>
                <w:sz w:val="20"/>
                <w:szCs w:val="20"/>
              </w:rPr>
              <w:lastRenderedPageBreak/>
              <w:t>Lp</w:t>
            </w:r>
            <w:proofErr w:type="spellEnd"/>
            <w:r w:rsidRPr="00B75358">
              <w:rPr>
                <w:rFonts w:ascii="Arial" w:hAnsi="Arial" w:cs="Arial"/>
                <w:b/>
                <w:snapToGrid w:val="0"/>
                <w:sz w:val="20"/>
                <w:szCs w:val="20"/>
              </w:rPr>
              <w:t>.</w:t>
            </w:r>
          </w:p>
        </w:tc>
        <w:tc>
          <w:tcPr>
            <w:tcW w:w="5760" w:type="dxa"/>
            <w:tcBorders>
              <w:top w:val="single" w:sz="6" w:space="0" w:color="auto"/>
              <w:left w:val="single" w:sz="6" w:space="0" w:color="auto"/>
              <w:bottom w:val="single" w:sz="6" w:space="0" w:color="auto"/>
              <w:right w:val="single" w:sz="6" w:space="0" w:color="auto"/>
            </w:tcBorders>
          </w:tcPr>
          <w:p w:rsidR="00651AF6" w:rsidRPr="00B75358" w:rsidRDefault="00651AF6" w:rsidP="00B64AC5">
            <w:pPr>
              <w:jc w:val="center"/>
              <w:rPr>
                <w:rFonts w:ascii="Arial" w:hAnsi="Arial" w:cs="Arial"/>
                <w:b/>
                <w:snapToGrid w:val="0"/>
                <w:sz w:val="20"/>
                <w:szCs w:val="20"/>
                <w:lang w:val="pl-PL"/>
              </w:rPr>
            </w:pPr>
            <w:r w:rsidRPr="00B75358">
              <w:rPr>
                <w:rFonts w:ascii="Arial" w:hAnsi="Arial" w:cs="Arial"/>
                <w:b/>
                <w:snapToGrid w:val="0"/>
                <w:sz w:val="20"/>
                <w:szCs w:val="20"/>
                <w:lang w:val="pl-PL"/>
              </w:rPr>
              <w:t>Parametr oceniany</w:t>
            </w:r>
          </w:p>
          <w:p w:rsidR="00651AF6" w:rsidRPr="00B75358" w:rsidRDefault="00651AF6" w:rsidP="00DA61C0">
            <w:pPr>
              <w:jc w:val="center"/>
              <w:rPr>
                <w:rFonts w:ascii="Arial" w:hAnsi="Arial" w:cs="Arial"/>
                <w:b/>
                <w:snapToGrid w:val="0"/>
                <w:sz w:val="20"/>
                <w:szCs w:val="20"/>
                <w:lang w:val="pl-PL"/>
              </w:rPr>
            </w:pPr>
            <w:r w:rsidRPr="00B75358">
              <w:rPr>
                <w:rFonts w:ascii="Arial" w:hAnsi="Arial" w:cs="Arial"/>
                <w:snapToGrid w:val="0"/>
                <w:sz w:val="20"/>
                <w:szCs w:val="20"/>
                <w:lang w:val="pl-PL"/>
              </w:rPr>
              <w:t>ilość stacji paliw w wyznaczon</w:t>
            </w:r>
            <w:r w:rsidR="00DA61C0">
              <w:rPr>
                <w:rFonts w:ascii="Arial" w:hAnsi="Arial" w:cs="Arial"/>
                <w:snapToGrid w:val="0"/>
                <w:sz w:val="20"/>
                <w:szCs w:val="20"/>
                <w:lang w:val="pl-PL"/>
              </w:rPr>
              <w:t xml:space="preserve">ym obszarze </w:t>
            </w:r>
            <w:r w:rsidRPr="00B75358">
              <w:rPr>
                <w:rFonts w:ascii="Arial" w:hAnsi="Arial" w:cs="Arial"/>
                <w:snapToGrid w:val="0"/>
                <w:sz w:val="20"/>
                <w:szCs w:val="20"/>
                <w:lang w:val="pl-PL"/>
              </w:rPr>
              <w:t>miasta Krakowa</w:t>
            </w:r>
            <w:r w:rsidRPr="00B75358">
              <w:rPr>
                <w:rFonts w:ascii="Arial" w:hAnsi="Arial" w:cs="Arial"/>
                <w:b/>
                <w:snapToGrid w:val="0"/>
                <w:sz w:val="20"/>
                <w:szCs w:val="20"/>
                <w:lang w:val="pl-PL"/>
              </w:rPr>
              <w:br/>
            </w:r>
            <w:r w:rsidRPr="00B75358">
              <w:rPr>
                <w:rFonts w:ascii="Arial" w:hAnsi="Arial" w:cs="Arial"/>
                <w:snapToGrid w:val="0"/>
                <w:sz w:val="20"/>
                <w:szCs w:val="20"/>
                <w:lang w:val="pl-PL"/>
              </w:rPr>
              <w:t xml:space="preserve">z </w:t>
            </w:r>
            <w:r w:rsidR="00C32C82" w:rsidRPr="00B75358">
              <w:rPr>
                <w:rFonts w:ascii="Arial" w:hAnsi="Arial" w:cs="Arial"/>
                <w:snapToGrid w:val="0"/>
                <w:sz w:val="20"/>
                <w:szCs w:val="20"/>
                <w:lang w:val="pl-PL"/>
              </w:rPr>
              <w:t xml:space="preserve">tabeli </w:t>
            </w:r>
            <w:r w:rsidR="008F2697" w:rsidRPr="00B75358">
              <w:rPr>
                <w:rFonts w:ascii="Arial" w:hAnsi="Arial" w:cs="Arial"/>
                <w:sz w:val="20"/>
                <w:szCs w:val="20"/>
                <w:lang w:val="pl-PL"/>
              </w:rPr>
              <w:t>nr 1, załącznika nr  2</w:t>
            </w:r>
            <w:r w:rsidR="00F1231A" w:rsidRPr="00B75358">
              <w:rPr>
                <w:rFonts w:ascii="Arial" w:hAnsi="Arial" w:cs="Arial"/>
                <w:sz w:val="20"/>
                <w:szCs w:val="20"/>
                <w:lang w:val="pl-PL"/>
              </w:rPr>
              <w:t>a</w:t>
            </w:r>
            <w:r w:rsidR="008F2697" w:rsidRPr="00B75358">
              <w:rPr>
                <w:rFonts w:ascii="Arial" w:hAnsi="Arial" w:cs="Arial"/>
                <w:sz w:val="20"/>
                <w:szCs w:val="20"/>
                <w:lang w:val="pl-PL"/>
              </w:rPr>
              <w:t xml:space="preserve"> do SIWZ</w:t>
            </w:r>
          </w:p>
        </w:tc>
        <w:tc>
          <w:tcPr>
            <w:tcW w:w="2340" w:type="dxa"/>
            <w:tcBorders>
              <w:top w:val="single" w:sz="6" w:space="0" w:color="auto"/>
              <w:left w:val="single" w:sz="6" w:space="0" w:color="auto"/>
              <w:bottom w:val="single" w:sz="6" w:space="0" w:color="auto"/>
              <w:right w:val="single" w:sz="6" w:space="0" w:color="auto"/>
            </w:tcBorders>
          </w:tcPr>
          <w:p w:rsidR="00651AF6" w:rsidRPr="00B75358" w:rsidRDefault="00651AF6" w:rsidP="00B64AC5">
            <w:pPr>
              <w:jc w:val="center"/>
              <w:rPr>
                <w:rFonts w:ascii="Arial" w:hAnsi="Arial" w:cs="Arial"/>
                <w:b/>
                <w:snapToGrid w:val="0"/>
                <w:sz w:val="20"/>
                <w:szCs w:val="20"/>
              </w:rPr>
            </w:pPr>
            <w:proofErr w:type="spellStart"/>
            <w:r w:rsidRPr="00B75358">
              <w:rPr>
                <w:rFonts w:ascii="Arial" w:hAnsi="Arial" w:cs="Arial"/>
                <w:b/>
                <w:snapToGrid w:val="0"/>
                <w:sz w:val="20"/>
                <w:szCs w:val="20"/>
              </w:rPr>
              <w:t>Ilość</w:t>
            </w:r>
            <w:proofErr w:type="spellEnd"/>
            <w:r w:rsidR="00C956A3" w:rsidRPr="00B75358">
              <w:rPr>
                <w:rFonts w:ascii="Arial" w:hAnsi="Arial" w:cs="Arial"/>
                <w:b/>
                <w:snapToGrid w:val="0"/>
                <w:sz w:val="20"/>
                <w:szCs w:val="20"/>
              </w:rPr>
              <w:t xml:space="preserve"> </w:t>
            </w:r>
            <w:proofErr w:type="spellStart"/>
            <w:r w:rsidRPr="00B75358">
              <w:rPr>
                <w:rFonts w:ascii="Arial" w:hAnsi="Arial" w:cs="Arial"/>
                <w:b/>
                <w:snapToGrid w:val="0"/>
                <w:sz w:val="20"/>
                <w:szCs w:val="20"/>
              </w:rPr>
              <w:t>punktów</w:t>
            </w:r>
            <w:proofErr w:type="spellEnd"/>
          </w:p>
        </w:tc>
      </w:tr>
      <w:tr w:rsidR="00651AF6" w:rsidRPr="00B75358" w:rsidTr="00181B83">
        <w:trPr>
          <w:trHeight w:val="239"/>
        </w:trPr>
        <w:tc>
          <w:tcPr>
            <w:tcW w:w="588" w:type="dxa"/>
            <w:tcBorders>
              <w:top w:val="single" w:sz="6" w:space="0" w:color="auto"/>
              <w:left w:val="single" w:sz="6" w:space="0" w:color="auto"/>
              <w:bottom w:val="double" w:sz="4" w:space="0" w:color="auto"/>
              <w:right w:val="single" w:sz="6" w:space="0" w:color="auto"/>
            </w:tcBorders>
          </w:tcPr>
          <w:p w:rsidR="00651AF6" w:rsidRPr="00B75358" w:rsidRDefault="00651AF6" w:rsidP="00B64AC5">
            <w:pPr>
              <w:jc w:val="center"/>
              <w:rPr>
                <w:rFonts w:ascii="Arial" w:hAnsi="Arial" w:cs="Arial"/>
                <w:snapToGrid w:val="0"/>
                <w:sz w:val="16"/>
                <w:szCs w:val="16"/>
              </w:rPr>
            </w:pPr>
            <w:r w:rsidRPr="00B75358">
              <w:rPr>
                <w:rFonts w:ascii="Arial" w:hAnsi="Arial" w:cs="Arial"/>
                <w:snapToGrid w:val="0"/>
                <w:sz w:val="16"/>
                <w:szCs w:val="16"/>
              </w:rPr>
              <w:t>1</w:t>
            </w:r>
          </w:p>
        </w:tc>
        <w:tc>
          <w:tcPr>
            <w:tcW w:w="5760" w:type="dxa"/>
            <w:tcBorders>
              <w:top w:val="single" w:sz="6" w:space="0" w:color="auto"/>
              <w:left w:val="single" w:sz="6" w:space="0" w:color="auto"/>
              <w:bottom w:val="double" w:sz="4" w:space="0" w:color="auto"/>
              <w:right w:val="single" w:sz="6" w:space="0" w:color="auto"/>
            </w:tcBorders>
          </w:tcPr>
          <w:p w:rsidR="00651AF6" w:rsidRPr="00B75358" w:rsidRDefault="00651AF6" w:rsidP="00B64AC5">
            <w:pPr>
              <w:jc w:val="center"/>
              <w:rPr>
                <w:rFonts w:ascii="Arial" w:hAnsi="Arial" w:cs="Arial"/>
                <w:snapToGrid w:val="0"/>
                <w:sz w:val="16"/>
                <w:szCs w:val="16"/>
              </w:rPr>
            </w:pPr>
            <w:r w:rsidRPr="00B75358">
              <w:rPr>
                <w:rFonts w:ascii="Arial" w:hAnsi="Arial" w:cs="Arial"/>
                <w:snapToGrid w:val="0"/>
                <w:sz w:val="16"/>
                <w:szCs w:val="16"/>
              </w:rPr>
              <w:t>2</w:t>
            </w:r>
          </w:p>
        </w:tc>
        <w:tc>
          <w:tcPr>
            <w:tcW w:w="2340" w:type="dxa"/>
            <w:tcBorders>
              <w:top w:val="single" w:sz="6" w:space="0" w:color="auto"/>
              <w:left w:val="single" w:sz="6" w:space="0" w:color="auto"/>
              <w:bottom w:val="double" w:sz="4" w:space="0" w:color="auto"/>
              <w:right w:val="single" w:sz="6" w:space="0" w:color="auto"/>
            </w:tcBorders>
          </w:tcPr>
          <w:p w:rsidR="00651AF6" w:rsidRPr="00B75358" w:rsidRDefault="00651AF6" w:rsidP="00B64AC5">
            <w:pPr>
              <w:jc w:val="center"/>
              <w:rPr>
                <w:rFonts w:ascii="Arial" w:hAnsi="Arial" w:cs="Arial"/>
                <w:snapToGrid w:val="0"/>
                <w:sz w:val="16"/>
                <w:szCs w:val="16"/>
              </w:rPr>
            </w:pPr>
            <w:r w:rsidRPr="00B75358">
              <w:rPr>
                <w:rFonts w:ascii="Arial" w:hAnsi="Arial" w:cs="Arial"/>
                <w:snapToGrid w:val="0"/>
                <w:sz w:val="16"/>
                <w:szCs w:val="16"/>
              </w:rPr>
              <w:t>3</w:t>
            </w:r>
          </w:p>
        </w:tc>
      </w:tr>
      <w:tr w:rsidR="00651AF6" w:rsidRPr="00B75358" w:rsidTr="00181B83">
        <w:trPr>
          <w:trHeight w:val="302"/>
        </w:trPr>
        <w:tc>
          <w:tcPr>
            <w:tcW w:w="588" w:type="dxa"/>
            <w:tcBorders>
              <w:top w:val="double" w:sz="4" w:space="0" w:color="auto"/>
              <w:left w:val="single" w:sz="6" w:space="0" w:color="auto"/>
              <w:bottom w:val="single" w:sz="6" w:space="0" w:color="auto"/>
              <w:right w:val="single" w:sz="6" w:space="0" w:color="auto"/>
            </w:tcBorders>
          </w:tcPr>
          <w:p w:rsidR="00651AF6" w:rsidRPr="00B75358" w:rsidRDefault="006A0EA8" w:rsidP="006A0EA8">
            <w:pPr>
              <w:jc w:val="center"/>
              <w:rPr>
                <w:rFonts w:ascii="Arial" w:hAnsi="Arial" w:cs="Arial"/>
                <w:snapToGrid w:val="0"/>
                <w:sz w:val="20"/>
                <w:szCs w:val="20"/>
              </w:rPr>
            </w:pPr>
            <w:r w:rsidRPr="00B75358">
              <w:rPr>
                <w:rFonts w:ascii="Arial" w:hAnsi="Arial" w:cs="Arial"/>
                <w:snapToGrid w:val="0"/>
                <w:sz w:val="20"/>
                <w:szCs w:val="20"/>
              </w:rPr>
              <w:t>1</w:t>
            </w:r>
            <w:r w:rsidR="00651AF6" w:rsidRPr="00B75358">
              <w:rPr>
                <w:rFonts w:ascii="Arial" w:hAnsi="Arial" w:cs="Arial"/>
                <w:snapToGrid w:val="0"/>
                <w:sz w:val="20"/>
                <w:szCs w:val="20"/>
              </w:rPr>
              <w:t>.</w:t>
            </w:r>
          </w:p>
        </w:tc>
        <w:tc>
          <w:tcPr>
            <w:tcW w:w="5760" w:type="dxa"/>
            <w:tcBorders>
              <w:top w:val="double" w:sz="4" w:space="0" w:color="auto"/>
              <w:left w:val="single" w:sz="6" w:space="0" w:color="auto"/>
              <w:bottom w:val="single" w:sz="6" w:space="0" w:color="auto"/>
              <w:right w:val="single" w:sz="6" w:space="0" w:color="auto"/>
            </w:tcBorders>
          </w:tcPr>
          <w:p w:rsidR="00651AF6" w:rsidRPr="00B75358" w:rsidRDefault="000B1B1B" w:rsidP="00587078">
            <w:pPr>
              <w:jc w:val="center"/>
              <w:rPr>
                <w:rFonts w:ascii="Arial" w:hAnsi="Arial" w:cs="Arial"/>
                <w:snapToGrid w:val="0"/>
                <w:sz w:val="20"/>
                <w:szCs w:val="20"/>
              </w:rPr>
            </w:pPr>
            <w:r w:rsidRPr="00B75358">
              <w:rPr>
                <w:rFonts w:ascii="Arial" w:hAnsi="Arial" w:cs="Arial"/>
                <w:snapToGrid w:val="0"/>
                <w:sz w:val="20"/>
                <w:szCs w:val="20"/>
              </w:rPr>
              <w:t xml:space="preserve"> 6 </w:t>
            </w:r>
            <w:proofErr w:type="spellStart"/>
            <w:r w:rsidRPr="00B75358">
              <w:rPr>
                <w:rFonts w:ascii="Arial" w:hAnsi="Arial" w:cs="Arial"/>
                <w:snapToGrid w:val="0"/>
                <w:sz w:val="20"/>
                <w:szCs w:val="20"/>
              </w:rPr>
              <w:t>s</w:t>
            </w:r>
            <w:r w:rsidR="00895ED5" w:rsidRPr="00B75358">
              <w:rPr>
                <w:rFonts w:ascii="Arial" w:hAnsi="Arial" w:cs="Arial"/>
                <w:snapToGrid w:val="0"/>
                <w:sz w:val="20"/>
                <w:szCs w:val="20"/>
              </w:rPr>
              <w:t>tacj</w:t>
            </w:r>
            <w:r w:rsidR="00587078" w:rsidRPr="00B75358">
              <w:rPr>
                <w:rFonts w:ascii="Arial" w:hAnsi="Arial" w:cs="Arial"/>
                <w:snapToGrid w:val="0"/>
                <w:sz w:val="20"/>
                <w:szCs w:val="20"/>
              </w:rPr>
              <w:t>i</w:t>
            </w:r>
            <w:proofErr w:type="spellEnd"/>
          </w:p>
        </w:tc>
        <w:tc>
          <w:tcPr>
            <w:tcW w:w="2340" w:type="dxa"/>
            <w:tcBorders>
              <w:top w:val="double" w:sz="4" w:space="0" w:color="auto"/>
              <w:left w:val="single" w:sz="6" w:space="0" w:color="auto"/>
              <w:bottom w:val="single" w:sz="6" w:space="0" w:color="auto"/>
              <w:right w:val="single" w:sz="6" w:space="0" w:color="auto"/>
            </w:tcBorders>
          </w:tcPr>
          <w:p w:rsidR="00651AF6" w:rsidRPr="00B75358" w:rsidRDefault="00895ED5" w:rsidP="006A0EA8">
            <w:pPr>
              <w:jc w:val="center"/>
              <w:rPr>
                <w:rFonts w:ascii="Arial" w:hAnsi="Arial" w:cs="Arial"/>
                <w:snapToGrid w:val="0"/>
                <w:sz w:val="20"/>
                <w:szCs w:val="20"/>
              </w:rPr>
            </w:pPr>
            <w:r w:rsidRPr="00B75358">
              <w:rPr>
                <w:rFonts w:ascii="Arial" w:hAnsi="Arial" w:cs="Arial"/>
                <w:snapToGrid w:val="0"/>
                <w:sz w:val="20"/>
                <w:szCs w:val="20"/>
              </w:rPr>
              <w:t>0</w:t>
            </w:r>
          </w:p>
        </w:tc>
      </w:tr>
      <w:tr w:rsidR="00651AF6" w:rsidRPr="00B75358" w:rsidTr="00B64AC5">
        <w:trPr>
          <w:trHeight w:val="302"/>
        </w:trPr>
        <w:tc>
          <w:tcPr>
            <w:tcW w:w="588" w:type="dxa"/>
            <w:tcBorders>
              <w:top w:val="single" w:sz="6" w:space="0" w:color="auto"/>
              <w:left w:val="single" w:sz="6" w:space="0" w:color="auto"/>
              <w:bottom w:val="single" w:sz="6" w:space="0" w:color="auto"/>
              <w:right w:val="single" w:sz="6" w:space="0" w:color="auto"/>
            </w:tcBorders>
          </w:tcPr>
          <w:p w:rsidR="00651AF6" w:rsidRPr="00B75358" w:rsidRDefault="006A0EA8" w:rsidP="006A0EA8">
            <w:pPr>
              <w:jc w:val="center"/>
              <w:rPr>
                <w:rFonts w:ascii="Arial" w:hAnsi="Arial" w:cs="Arial"/>
                <w:snapToGrid w:val="0"/>
                <w:sz w:val="20"/>
                <w:szCs w:val="20"/>
              </w:rPr>
            </w:pPr>
            <w:r w:rsidRPr="00B75358">
              <w:rPr>
                <w:rFonts w:ascii="Arial" w:hAnsi="Arial" w:cs="Arial"/>
                <w:snapToGrid w:val="0"/>
                <w:sz w:val="20"/>
                <w:szCs w:val="20"/>
              </w:rPr>
              <w:t>2</w:t>
            </w:r>
            <w:r w:rsidR="00651AF6" w:rsidRPr="00B75358">
              <w:rPr>
                <w:rFonts w:ascii="Arial" w:hAnsi="Arial" w:cs="Arial"/>
                <w:snapToGrid w:val="0"/>
                <w:sz w:val="20"/>
                <w:szCs w:val="20"/>
              </w:rPr>
              <w:t>.</w:t>
            </w:r>
          </w:p>
        </w:tc>
        <w:tc>
          <w:tcPr>
            <w:tcW w:w="5760" w:type="dxa"/>
            <w:tcBorders>
              <w:top w:val="single" w:sz="6" w:space="0" w:color="auto"/>
              <w:left w:val="single" w:sz="6" w:space="0" w:color="auto"/>
              <w:bottom w:val="single" w:sz="6" w:space="0" w:color="auto"/>
              <w:right w:val="single" w:sz="6" w:space="0" w:color="auto"/>
            </w:tcBorders>
          </w:tcPr>
          <w:p w:rsidR="00651AF6" w:rsidRPr="00B75358" w:rsidRDefault="000B1B1B" w:rsidP="000B1B1B">
            <w:pPr>
              <w:jc w:val="center"/>
              <w:rPr>
                <w:rFonts w:ascii="Arial" w:hAnsi="Arial" w:cs="Arial"/>
                <w:snapToGrid w:val="0"/>
                <w:sz w:val="20"/>
                <w:szCs w:val="20"/>
              </w:rPr>
            </w:pPr>
            <w:r w:rsidRPr="00B75358">
              <w:rPr>
                <w:rFonts w:ascii="Arial" w:hAnsi="Arial" w:cs="Arial"/>
                <w:snapToGrid w:val="0"/>
                <w:sz w:val="20"/>
                <w:szCs w:val="20"/>
              </w:rPr>
              <w:t xml:space="preserve">7 </w:t>
            </w:r>
            <w:proofErr w:type="spellStart"/>
            <w:r w:rsidR="00651AF6" w:rsidRPr="00B75358">
              <w:rPr>
                <w:rFonts w:ascii="Arial" w:hAnsi="Arial" w:cs="Arial"/>
                <w:snapToGrid w:val="0"/>
                <w:sz w:val="20"/>
                <w:szCs w:val="20"/>
              </w:rPr>
              <w:t>stacji</w:t>
            </w:r>
            <w:proofErr w:type="spellEnd"/>
          </w:p>
        </w:tc>
        <w:tc>
          <w:tcPr>
            <w:tcW w:w="2340" w:type="dxa"/>
            <w:tcBorders>
              <w:top w:val="single" w:sz="6" w:space="0" w:color="auto"/>
              <w:left w:val="single" w:sz="6" w:space="0" w:color="auto"/>
              <w:bottom w:val="single" w:sz="6" w:space="0" w:color="auto"/>
              <w:right w:val="single" w:sz="6" w:space="0" w:color="auto"/>
            </w:tcBorders>
          </w:tcPr>
          <w:p w:rsidR="00651AF6" w:rsidRPr="00B75358" w:rsidRDefault="00103C8B" w:rsidP="00103C8B">
            <w:pPr>
              <w:jc w:val="center"/>
              <w:rPr>
                <w:rFonts w:ascii="Arial" w:hAnsi="Arial" w:cs="Arial"/>
                <w:snapToGrid w:val="0"/>
                <w:sz w:val="20"/>
                <w:szCs w:val="20"/>
              </w:rPr>
            </w:pPr>
            <w:r>
              <w:rPr>
                <w:rFonts w:ascii="Arial" w:hAnsi="Arial" w:cs="Arial"/>
                <w:snapToGrid w:val="0"/>
                <w:sz w:val="20"/>
                <w:szCs w:val="20"/>
              </w:rPr>
              <w:t>1</w:t>
            </w:r>
          </w:p>
        </w:tc>
      </w:tr>
      <w:tr w:rsidR="00651AF6" w:rsidRPr="00B75358" w:rsidTr="00B64AC5">
        <w:trPr>
          <w:trHeight w:val="302"/>
        </w:trPr>
        <w:tc>
          <w:tcPr>
            <w:tcW w:w="588" w:type="dxa"/>
            <w:tcBorders>
              <w:top w:val="single" w:sz="6" w:space="0" w:color="auto"/>
              <w:left w:val="single" w:sz="6" w:space="0" w:color="auto"/>
              <w:bottom w:val="single" w:sz="6" w:space="0" w:color="auto"/>
              <w:right w:val="single" w:sz="6" w:space="0" w:color="auto"/>
            </w:tcBorders>
          </w:tcPr>
          <w:p w:rsidR="00651AF6" w:rsidRPr="00B75358" w:rsidRDefault="006A0EA8" w:rsidP="006A0EA8">
            <w:pPr>
              <w:jc w:val="center"/>
              <w:rPr>
                <w:rFonts w:ascii="Arial" w:hAnsi="Arial" w:cs="Arial"/>
                <w:snapToGrid w:val="0"/>
                <w:sz w:val="20"/>
                <w:szCs w:val="20"/>
              </w:rPr>
            </w:pPr>
            <w:r w:rsidRPr="00B75358">
              <w:rPr>
                <w:rFonts w:ascii="Arial" w:hAnsi="Arial" w:cs="Arial"/>
                <w:snapToGrid w:val="0"/>
                <w:sz w:val="20"/>
                <w:szCs w:val="20"/>
              </w:rPr>
              <w:t>3</w:t>
            </w:r>
            <w:r w:rsidR="00651AF6" w:rsidRPr="00B75358">
              <w:rPr>
                <w:rFonts w:ascii="Arial" w:hAnsi="Arial" w:cs="Arial"/>
                <w:snapToGrid w:val="0"/>
                <w:sz w:val="20"/>
                <w:szCs w:val="20"/>
              </w:rPr>
              <w:t>.</w:t>
            </w:r>
          </w:p>
        </w:tc>
        <w:tc>
          <w:tcPr>
            <w:tcW w:w="5760" w:type="dxa"/>
            <w:tcBorders>
              <w:top w:val="single" w:sz="6" w:space="0" w:color="auto"/>
              <w:left w:val="single" w:sz="6" w:space="0" w:color="auto"/>
              <w:bottom w:val="single" w:sz="6" w:space="0" w:color="auto"/>
              <w:right w:val="single" w:sz="6" w:space="0" w:color="auto"/>
            </w:tcBorders>
          </w:tcPr>
          <w:p w:rsidR="00651AF6" w:rsidRPr="00B75358" w:rsidRDefault="000B1B1B" w:rsidP="000B1B1B">
            <w:pPr>
              <w:jc w:val="center"/>
              <w:rPr>
                <w:rFonts w:ascii="Arial" w:hAnsi="Arial" w:cs="Arial"/>
                <w:snapToGrid w:val="0"/>
                <w:sz w:val="20"/>
                <w:szCs w:val="20"/>
              </w:rPr>
            </w:pPr>
            <w:r w:rsidRPr="00B75358">
              <w:rPr>
                <w:rFonts w:ascii="Arial" w:hAnsi="Arial" w:cs="Arial"/>
                <w:snapToGrid w:val="0"/>
                <w:sz w:val="20"/>
                <w:szCs w:val="20"/>
              </w:rPr>
              <w:t xml:space="preserve">8 </w:t>
            </w:r>
            <w:proofErr w:type="spellStart"/>
            <w:r w:rsidR="006A0EA8" w:rsidRPr="00B75358">
              <w:rPr>
                <w:rFonts w:ascii="Arial" w:hAnsi="Arial" w:cs="Arial"/>
                <w:snapToGrid w:val="0"/>
                <w:sz w:val="20"/>
                <w:szCs w:val="20"/>
              </w:rPr>
              <w:t>stacji</w:t>
            </w:r>
            <w:proofErr w:type="spellEnd"/>
          </w:p>
        </w:tc>
        <w:tc>
          <w:tcPr>
            <w:tcW w:w="2340" w:type="dxa"/>
            <w:tcBorders>
              <w:top w:val="single" w:sz="6" w:space="0" w:color="auto"/>
              <w:left w:val="single" w:sz="6" w:space="0" w:color="auto"/>
              <w:bottom w:val="single" w:sz="6" w:space="0" w:color="auto"/>
              <w:right w:val="single" w:sz="6" w:space="0" w:color="auto"/>
            </w:tcBorders>
          </w:tcPr>
          <w:p w:rsidR="00651AF6" w:rsidRPr="00B75358" w:rsidRDefault="00103C8B" w:rsidP="00103C8B">
            <w:pPr>
              <w:jc w:val="center"/>
              <w:rPr>
                <w:rFonts w:ascii="Arial" w:hAnsi="Arial" w:cs="Arial"/>
                <w:snapToGrid w:val="0"/>
                <w:sz w:val="20"/>
                <w:szCs w:val="20"/>
              </w:rPr>
            </w:pPr>
            <w:r>
              <w:rPr>
                <w:rFonts w:ascii="Arial" w:hAnsi="Arial" w:cs="Arial"/>
                <w:snapToGrid w:val="0"/>
                <w:sz w:val="20"/>
                <w:szCs w:val="20"/>
              </w:rPr>
              <w:t>2</w:t>
            </w:r>
          </w:p>
        </w:tc>
      </w:tr>
      <w:tr w:rsidR="00651AF6" w:rsidRPr="00B75358" w:rsidTr="00B64AC5">
        <w:trPr>
          <w:trHeight w:val="302"/>
        </w:trPr>
        <w:tc>
          <w:tcPr>
            <w:tcW w:w="588" w:type="dxa"/>
            <w:tcBorders>
              <w:top w:val="single" w:sz="6" w:space="0" w:color="auto"/>
              <w:left w:val="single" w:sz="6" w:space="0" w:color="auto"/>
              <w:bottom w:val="single" w:sz="6" w:space="0" w:color="auto"/>
              <w:right w:val="single" w:sz="6" w:space="0" w:color="auto"/>
            </w:tcBorders>
          </w:tcPr>
          <w:p w:rsidR="00651AF6" w:rsidRPr="00B75358" w:rsidRDefault="006A0EA8" w:rsidP="006A0EA8">
            <w:pPr>
              <w:jc w:val="center"/>
              <w:rPr>
                <w:rFonts w:ascii="Arial" w:hAnsi="Arial" w:cs="Arial"/>
                <w:snapToGrid w:val="0"/>
                <w:sz w:val="20"/>
                <w:szCs w:val="20"/>
              </w:rPr>
            </w:pPr>
            <w:r w:rsidRPr="00B75358">
              <w:rPr>
                <w:rFonts w:ascii="Arial" w:hAnsi="Arial" w:cs="Arial"/>
                <w:snapToGrid w:val="0"/>
                <w:sz w:val="20"/>
                <w:szCs w:val="20"/>
              </w:rPr>
              <w:t>4</w:t>
            </w:r>
            <w:r w:rsidR="00651AF6" w:rsidRPr="00B75358">
              <w:rPr>
                <w:rFonts w:ascii="Arial" w:hAnsi="Arial" w:cs="Arial"/>
                <w:snapToGrid w:val="0"/>
                <w:sz w:val="20"/>
                <w:szCs w:val="20"/>
              </w:rPr>
              <w:t>.</w:t>
            </w:r>
          </w:p>
        </w:tc>
        <w:tc>
          <w:tcPr>
            <w:tcW w:w="5760" w:type="dxa"/>
            <w:tcBorders>
              <w:top w:val="single" w:sz="6" w:space="0" w:color="auto"/>
              <w:left w:val="single" w:sz="6" w:space="0" w:color="auto"/>
              <w:bottom w:val="single" w:sz="6" w:space="0" w:color="auto"/>
              <w:right w:val="single" w:sz="6" w:space="0" w:color="auto"/>
            </w:tcBorders>
          </w:tcPr>
          <w:p w:rsidR="00651AF6" w:rsidRPr="00B75358" w:rsidRDefault="006A0EA8" w:rsidP="000B1B1B">
            <w:pPr>
              <w:jc w:val="center"/>
              <w:rPr>
                <w:rFonts w:ascii="Arial" w:hAnsi="Arial" w:cs="Arial"/>
                <w:snapToGrid w:val="0"/>
                <w:sz w:val="20"/>
                <w:szCs w:val="20"/>
              </w:rPr>
            </w:pPr>
            <w:r w:rsidRPr="00B75358">
              <w:rPr>
                <w:rFonts w:ascii="Arial" w:hAnsi="Arial" w:cs="Arial"/>
                <w:snapToGrid w:val="0"/>
                <w:sz w:val="20"/>
                <w:szCs w:val="20"/>
              </w:rPr>
              <w:t xml:space="preserve"> </w:t>
            </w:r>
            <w:r w:rsidR="000B1B1B" w:rsidRPr="00B75358">
              <w:rPr>
                <w:rFonts w:ascii="Arial" w:hAnsi="Arial" w:cs="Arial"/>
                <w:snapToGrid w:val="0"/>
                <w:sz w:val="20"/>
                <w:szCs w:val="20"/>
              </w:rPr>
              <w:t>9</w:t>
            </w:r>
            <w:r w:rsidRPr="00B75358">
              <w:rPr>
                <w:rFonts w:ascii="Arial" w:hAnsi="Arial" w:cs="Arial"/>
                <w:snapToGrid w:val="0"/>
                <w:sz w:val="20"/>
                <w:szCs w:val="20"/>
              </w:rPr>
              <w:t xml:space="preserve"> </w:t>
            </w:r>
            <w:proofErr w:type="spellStart"/>
            <w:r w:rsidRPr="00B75358">
              <w:rPr>
                <w:rFonts w:ascii="Arial" w:hAnsi="Arial" w:cs="Arial"/>
                <w:snapToGrid w:val="0"/>
                <w:sz w:val="20"/>
                <w:szCs w:val="20"/>
              </w:rPr>
              <w:t>stacji</w:t>
            </w:r>
            <w:proofErr w:type="spellEnd"/>
          </w:p>
        </w:tc>
        <w:tc>
          <w:tcPr>
            <w:tcW w:w="2340" w:type="dxa"/>
            <w:tcBorders>
              <w:top w:val="single" w:sz="6" w:space="0" w:color="auto"/>
              <w:left w:val="single" w:sz="6" w:space="0" w:color="auto"/>
              <w:bottom w:val="single" w:sz="6" w:space="0" w:color="auto"/>
              <w:right w:val="single" w:sz="6" w:space="0" w:color="auto"/>
            </w:tcBorders>
          </w:tcPr>
          <w:p w:rsidR="00651AF6" w:rsidRPr="00B75358" w:rsidRDefault="00103C8B" w:rsidP="00103C8B">
            <w:pPr>
              <w:jc w:val="center"/>
              <w:rPr>
                <w:rFonts w:ascii="Arial" w:hAnsi="Arial" w:cs="Arial"/>
                <w:snapToGrid w:val="0"/>
                <w:sz w:val="20"/>
                <w:szCs w:val="20"/>
              </w:rPr>
            </w:pPr>
            <w:r>
              <w:rPr>
                <w:rFonts w:ascii="Arial" w:hAnsi="Arial" w:cs="Arial"/>
                <w:snapToGrid w:val="0"/>
                <w:sz w:val="20"/>
                <w:szCs w:val="20"/>
              </w:rPr>
              <w:t>3</w:t>
            </w:r>
          </w:p>
        </w:tc>
      </w:tr>
      <w:tr w:rsidR="006A0EA8" w:rsidRPr="00B75358" w:rsidTr="00B64AC5">
        <w:trPr>
          <w:trHeight w:val="302"/>
        </w:trPr>
        <w:tc>
          <w:tcPr>
            <w:tcW w:w="588" w:type="dxa"/>
            <w:tcBorders>
              <w:top w:val="single" w:sz="6" w:space="0" w:color="auto"/>
              <w:left w:val="single" w:sz="6" w:space="0" w:color="auto"/>
              <w:bottom w:val="single" w:sz="6" w:space="0" w:color="auto"/>
              <w:right w:val="single" w:sz="6" w:space="0" w:color="auto"/>
            </w:tcBorders>
          </w:tcPr>
          <w:p w:rsidR="006A0EA8" w:rsidRPr="00B75358" w:rsidRDefault="006A0EA8" w:rsidP="00B64AC5">
            <w:pPr>
              <w:jc w:val="center"/>
              <w:rPr>
                <w:rFonts w:ascii="Arial" w:hAnsi="Arial" w:cs="Arial"/>
                <w:snapToGrid w:val="0"/>
                <w:sz w:val="20"/>
                <w:szCs w:val="20"/>
              </w:rPr>
            </w:pPr>
            <w:r w:rsidRPr="00B75358">
              <w:rPr>
                <w:rFonts w:ascii="Arial" w:hAnsi="Arial" w:cs="Arial"/>
                <w:snapToGrid w:val="0"/>
                <w:sz w:val="20"/>
                <w:szCs w:val="20"/>
              </w:rPr>
              <w:t>5.</w:t>
            </w:r>
          </w:p>
        </w:tc>
        <w:tc>
          <w:tcPr>
            <w:tcW w:w="5760" w:type="dxa"/>
            <w:tcBorders>
              <w:top w:val="single" w:sz="6" w:space="0" w:color="auto"/>
              <w:left w:val="single" w:sz="6" w:space="0" w:color="auto"/>
              <w:bottom w:val="single" w:sz="6" w:space="0" w:color="auto"/>
              <w:right w:val="single" w:sz="6" w:space="0" w:color="auto"/>
            </w:tcBorders>
          </w:tcPr>
          <w:p w:rsidR="006A0EA8" w:rsidRPr="00B75358" w:rsidRDefault="000B1B1B" w:rsidP="000B1B1B">
            <w:pPr>
              <w:jc w:val="center"/>
              <w:rPr>
                <w:rFonts w:ascii="Arial" w:hAnsi="Arial" w:cs="Arial"/>
                <w:snapToGrid w:val="0"/>
                <w:sz w:val="20"/>
                <w:szCs w:val="20"/>
              </w:rPr>
            </w:pPr>
            <w:r w:rsidRPr="00B75358">
              <w:rPr>
                <w:rFonts w:ascii="Arial" w:hAnsi="Arial" w:cs="Arial"/>
                <w:snapToGrid w:val="0"/>
                <w:sz w:val="20"/>
                <w:szCs w:val="20"/>
              </w:rPr>
              <w:t xml:space="preserve">10 </w:t>
            </w:r>
            <w:proofErr w:type="spellStart"/>
            <w:r w:rsidR="006A0EA8" w:rsidRPr="00B75358">
              <w:rPr>
                <w:rFonts w:ascii="Arial" w:hAnsi="Arial" w:cs="Arial"/>
                <w:snapToGrid w:val="0"/>
                <w:sz w:val="20"/>
                <w:szCs w:val="20"/>
              </w:rPr>
              <w:t>stacji</w:t>
            </w:r>
            <w:proofErr w:type="spellEnd"/>
          </w:p>
        </w:tc>
        <w:tc>
          <w:tcPr>
            <w:tcW w:w="2340" w:type="dxa"/>
            <w:tcBorders>
              <w:top w:val="single" w:sz="6" w:space="0" w:color="auto"/>
              <w:left w:val="single" w:sz="6" w:space="0" w:color="auto"/>
              <w:bottom w:val="single" w:sz="6" w:space="0" w:color="auto"/>
              <w:right w:val="single" w:sz="6" w:space="0" w:color="auto"/>
            </w:tcBorders>
          </w:tcPr>
          <w:p w:rsidR="006A0EA8" w:rsidRPr="00B75358" w:rsidRDefault="00103C8B" w:rsidP="00103C8B">
            <w:pPr>
              <w:jc w:val="center"/>
              <w:rPr>
                <w:rFonts w:ascii="Arial" w:hAnsi="Arial" w:cs="Arial"/>
                <w:snapToGrid w:val="0"/>
                <w:sz w:val="20"/>
                <w:szCs w:val="20"/>
              </w:rPr>
            </w:pPr>
            <w:r>
              <w:rPr>
                <w:rFonts w:ascii="Arial" w:hAnsi="Arial" w:cs="Arial"/>
                <w:snapToGrid w:val="0"/>
                <w:sz w:val="20"/>
                <w:szCs w:val="20"/>
              </w:rPr>
              <w:t>4</w:t>
            </w:r>
          </w:p>
        </w:tc>
      </w:tr>
      <w:tr w:rsidR="006A0EA8" w:rsidRPr="00B75358" w:rsidTr="00B64AC5">
        <w:trPr>
          <w:trHeight w:val="302"/>
        </w:trPr>
        <w:tc>
          <w:tcPr>
            <w:tcW w:w="588" w:type="dxa"/>
            <w:tcBorders>
              <w:top w:val="single" w:sz="6" w:space="0" w:color="auto"/>
              <w:left w:val="single" w:sz="6" w:space="0" w:color="auto"/>
              <w:bottom w:val="single" w:sz="6" w:space="0" w:color="auto"/>
              <w:right w:val="single" w:sz="6" w:space="0" w:color="auto"/>
            </w:tcBorders>
          </w:tcPr>
          <w:p w:rsidR="006A0EA8" w:rsidRPr="00B75358" w:rsidRDefault="006A0EA8" w:rsidP="00B64AC5">
            <w:pPr>
              <w:jc w:val="center"/>
              <w:rPr>
                <w:rFonts w:ascii="Arial" w:hAnsi="Arial" w:cs="Arial"/>
                <w:snapToGrid w:val="0"/>
                <w:sz w:val="20"/>
                <w:szCs w:val="20"/>
              </w:rPr>
            </w:pPr>
            <w:r w:rsidRPr="00B75358">
              <w:rPr>
                <w:rFonts w:ascii="Arial" w:hAnsi="Arial" w:cs="Arial"/>
                <w:snapToGrid w:val="0"/>
                <w:sz w:val="20"/>
                <w:szCs w:val="20"/>
              </w:rPr>
              <w:t>6.</w:t>
            </w:r>
          </w:p>
        </w:tc>
        <w:tc>
          <w:tcPr>
            <w:tcW w:w="5760" w:type="dxa"/>
            <w:tcBorders>
              <w:top w:val="single" w:sz="6" w:space="0" w:color="auto"/>
              <w:left w:val="single" w:sz="6" w:space="0" w:color="auto"/>
              <w:bottom w:val="single" w:sz="6" w:space="0" w:color="auto"/>
              <w:right w:val="single" w:sz="6" w:space="0" w:color="auto"/>
            </w:tcBorders>
          </w:tcPr>
          <w:p w:rsidR="006A0EA8" w:rsidRPr="00B75358" w:rsidRDefault="000B1B1B" w:rsidP="000B1B1B">
            <w:pPr>
              <w:jc w:val="center"/>
              <w:rPr>
                <w:rFonts w:ascii="Arial" w:hAnsi="Arial" w:cs="Arial"/>
                <w:snapToGrid w:val="0"/>
                <w:sz w:val="20"/>
                <w:szCs w:val="20"/>
              </w:rPr>
            </w:pPr>
            <w:r w:rsidRPr="00B75358">
              <w:rPr>
                <w:rFonts w:ascii="Arial" w:hAnsi="Arial" w:cs="Arial"/>
                <w:snapToGrid w:val="0"/>
                <w:sz w:val="20"/>
                <w:szCs w:val="20"/>
              </w:rPr>
              <w:t xml:space="preserve">11 </w:t>
            </w:r>
            <w:proofErr w:type="spellStart"/>
            <w:r w:rsidR="006A0EA8" w:rsidRPr="00B75358">
              <w:rPr>
                <w:rFonts w:ascii="Arial" w:hAnsi="Arial" w:cs="Arial"/>
                <w:snapToGrid w:val="0"/>
                <w:sz w:val="20"/>
                <w:szCs w:val="20"/>
              </w:rPr>
              <w:t>stacji</w:t>
            </w:r>
            <w:proofErr w:type="spellEnd"/>
          </w:p>
        </w:tc>
        <w:tc>
          <w:tcPr>
            <w:tcW w:w="2340" w:type="dxa"/>
            <w:tcBorders>
              <w:top w:val="single" w:sz="6" w:space="0" w:color="auto"/>
              <w:left w:val="single" w:sz="6" w:space="0" w:color="auto"/>
              <w:bottom w:val="single" w:sz="6" w:space="0" w:color="auto"/>
              <w:right w:val="single" w:sz="6" w:space="0" w:color="auto"/>
            </w:tcBorders>
          </w:tcPr>
          <w:p w:rsidR="006A0EA8" w:rsidRPr="00B75358" w:rsidRDefault="00103C8B" w:rsidP="00103C8B">
            <w:pPr>
              <w:jc w:val="center"/>
              <w:rPr>
                <w:rFonts w:ascii="Arial" w:hAnsi="Arial" w:cs="Arial"/>
                <w:snapToGrid w:val="0"/>
                <w:sz w:val="20"/>
                <w:szCs w:val="20"/>
              </w:rPr>
            </w:pPr>
            <w:r>
              <w:rPr>
                <w:rFonts w:ascii="Arial" w:hAnsi="Arial" w:cs="Arial"/>
                <w:snapToGrid w:val="0"/>
                <w:sz w:val="20"/>
                <w:szCs w:val="20"/>
              </w:rPr>
              <w:t>5</w:t>
            </w:r>
          </w:p>
        </w:tc>
      </w:tr>
      <w:tr w:rsidR="006A0EA8" w:rsidRPr="00B75358" w:rsidTr="00B64AC5">
        <w:trPr>
          <w:trHeight w:val="302"/>
        </w:trPr>
        <w:tc>
          <w:tcPr>
            <w:tcW w:w="588" w:type="dxa"/>
            <w:tcBorders>
              <w:top w:val="single" w:sz="6" w:space="0" w:color="auto"/>
              <w:left w:val="single" w:sz="6" w:space="0" w:color="auto"/>
              <w:bottom w:val="single" w:sz="6" w:space="0" w:color="auto"/>
              <w:right w:val="single" w:sz="6" w:space="0" w:color="auto"/>
            </w:tcBorders>
          </w:tcPr>
          <w:p w:rsidR="006A0EA8" w:rsidRPr="00B75358" w:rsidRDefault="006A0EA8" w:rsidP="00B64AC5">
            <w:pPr>
              <w:jc w:val="center"/>
              <w:rPr>
                <w:rFonts w:ascii="Arial" w:hAnsi="Arial" w:cs="Arial"/>
                <w:snapToGrid w:val="0"/>
                <w:sz w:val="20"/>
                <w:szCs w:val="20"/>
              </w:rPr>
            </w:pPr>
            <w:r w:rsidRPr="00B75358">
              <w:rPr>
                <w:rFonts w:ascii="Arial" w:hAnsi="Arial" w:cs="Arial"/>
                <w:snapToGrid w:val="0"/>
                <w:sz w:val="20"/>
                <w:szCs w:val="20"/>
              </w:rPr>
              <w:t>7.</w:t>
            </w:r>
          </w:p>
        </w:tc>
        <w:tc>
          <w:tcPr>
            <w:tcW w:w="5760" w:type="dxa"/>
            <w:tcBorders>
              <w:top w:val="single" w:sz="6" w:space="0" w:color="auto"/>
              <w:left w:val="single" w:sz="6" w:space="0" w:color="auto"/>
              <w:bottom w:val="single" w:sz="6" w:space="0" w:color="auto"/>
              <w:right w:val="single" w:sz="6" w:space="0" w:color="auto"/>
            </w:tcBorders>
          </w:tcPr>
          <w:p w:rsidR="006A0EA8" w:rsidRPr="00B75358" w:rsidRDefault="00895ED5" w:rsidP="000B1B1B">
            <w:pPr>
              <w:jc w:val="center"/>
              <w:rPr>
                <w:rFonts w:ascii="Arial" w:hAnsi="Arial" w:cs="Arial"/>
                <w:snapToGrid w:val="0"/>
                <w:sz w:val="20"/>
                <w:szCs w:val="20"/>
              </w:rPr>
            </w:pPr>
            <w:r w:rsidRPr="00B75358">
              <w:rPr>
                <w:rFonts w:ascii="Arial" w:hAnsi="Arial" w:cs="Arial"/>
                <w:snapToGrid w:val="0"/>
                <w:sz w:val="20"/>
                <w:szCs w:val="20"/>
              </w:rPr>
              <w:t>1</w:t>
            </w:r>
            <w:r w:rsidR="000B1B1B" w:rsidRPr="00B75358">
              <w:rPr>
                <w:rFonts w:ascii="Arial" w:hAnsi="Arial" w:cs="Arial"/>
                <w:snapToGrid w:val="0"/>
                <w:sz w:val="20"/>
                <w:szCs w:val="20"/>
              </w:rPr>
              <w:t xml:space="preserve">2 </w:t>
            </w:r>
            <w:proofErr w:type="spellStart"/>
            <w:r w:rsidR="00E10B07" w:rsidRPr="00B75358">
              <w:rPr>
                <w:rFonts w:ascii="Arial" w:hAnsi="Arial" w:cs="Arial"/>
                <w:snapToGrid w:val="0"/>
                <w:sz w:val="20"/>
                <w:szCs w:val="20"/>
              </w:rPr>
              <w:t>stacj</w:t>
            </w:r>
            <w:r w:rsidRPr="00B75358">
              <w:rPr>
                <w:rFonts w:ascii="Arial" w:hAnsi="Arial" w:cs="Arial"/>
                <w:snapToGrid w:val="0"/>
                <w:sz w:val="20"/>
                <w:szCs w:val="20"/>
              </w:rPr>
              <w:t>i</w:t>
            </w:r>
            <w:proofErr w:type="spellEnd"/>
          </w:p>
        </w:tc>
        <w:tc>
          <w:tcPr>
            <w:tcW w:w="2340" w:type="dxa"/>
            <w:tcBorders>
              <w:top w:val="single" w:sz="6" w:space="0" w:color="auto"/>
              <w:left w:val="single" w:sz="6" w:space="0" w:color="auto"/>
              <w:bottom w:val="single" w:sz="6" w:space="0" w:color="auto"/>
              <w:right w:val="single" w:sz="6" w:space="0" w:color="auto"/>
            </w:tcBorders>
          </w:tcPr>
          <w:p w:rsidR="006A0EA8" w:rsidRPr="00B75358" w:rsidRDefault="00103C8B" w:rsidP="00103C8B">
            <w:pPr>
              <w:jc w:val="center"/>
              <w:rPr>
                <w:rFonts w:ascii="Arial" w:hAnsi="Arial" w:cs="Arial"/>
                <w:snapToGrid w:val="0"/>
                <w:sz w:val="20"/>
                <w:szCs w:val="20"/>
              </w:rPr>
            </w:pPr>
            <w:r>
              <w:rPr>
                <w:rFonts w:ascii="Arial" w:hAnsi="Arial" w:cs="Arial"/>
                <w:snapToGrid w:val="0"/>
                <w:sz w:val="20"/>
                <w:szCs w:val="20"/>
              </w:rPr>
              <w:t>6</w:t>
            </w:r>
          </w:p>
        </w:tc>
      </w:tr>
      <w:tr w:rsidR="00895ED5" w:rsidRPr="00B75358" w:rsidTr="00B64AC5">
        <w:trPr>
          <w:trHeight w:val="302"/>
        </w:trPr>
        <w:tc>
          <w:tcPr>
            <w:tcW w:w="588" w:type="dxa"/>
            <w:tcBorders>
              <w:top w:val="single" w:sz="6" w:space="0" w:color="auto"/>
              <w:left w:val="single" w:sz="6" w:space="0" w:color="auto"/>
              <w:bottom w:val="single" w:sz="6" w:space="0" w:color="auto"/>
              <w:right w:val="single" w:sz="6" w:space="0" w:color="auto"/>
            </w:tcBorders>
          </w:tcPr>
          <w:p w:rsidR="00895ED5" w:rsidRPr="00B75358" w:rsidRDefault="00895ED5" w:rsidP="00B64AC5">
            <w:pPr>
              <w:jc w:val="center"/>
              <w:rPr>
                <w:rFonts w:ascii="Arial" w:hAnsi="Arial" w:cs="Arial"/>
                <w:snapToGrid w:val="0"/>
                <w:sz w:val="20"/>
                <w:szCs w:val="20"/>
              </w:rPr>
            </w:pPr>
            <w:r w:rsidRPr="00B75358">
              <w:rPr>
                <w:rFonts w:ascii="Arial" w:hAnsi="Arial" w:cs="Arial"/>
                <w:snapToGrid w:val="0"/>
                <w:sz w:val="20"/>
                <w:szCs w:val="20"/>
              </w:rPr>
              <w:t>8.</w:t>
            </w:r>
          </w:p>
        </w:tc>
        <w:tc>
          <w:tcPr>
            <w:tcW w:w="5760" w:type="dxa"/>
            <w:tcBorders>
              <w:top w:val="single" w:sz="6" w:space="0" w:color="auto"/>
              <w:left w:val="single" w:sz="6" w:space="0" w:color="auto"/>
              <w:bottom w:val="single" w:sz="6" w:space="0" w:color="auto"/>
              <w:right w:val="single" w:sz="6" w:space="0" w:color="auto"/>
            </w:tcBorders>
          </w:tcPr>
          <w:p w:rsidR="00895ED5" w:rsidRPr="00B75358" w:rsidRDefault="00895ED5" w:rsidP="000B1B1B">
            <w:pPr>
              <w:jc w:val="center"/>
              <w:rPr>
                <w:rFonts w:ascii="Arial" w:hAnsi="Arial" w:cs="Arial"/>
                <w:snapToGrid w:val="0"/>
                <w:sz w:val="20"/>
                <w:szCs w:val="20"/>
              </w:rPr>
            </w:pPr>
            <w:r w:rsidRPr="00B75358">
              <w:rPr>
                <w:rFonts w:ascii="Arial" w:hAnsi="Arial" w:cs="Arial"/>
                <w:snapToGrid w:val="0"/>
                <w:sz w:val="20"/>
                <w:szCs w:val="20"/>
              </w:rPr>
              <w:t>1</w:t>
            </w:r>
            <w:r w:rsidR="000B1B1B" w:rsidRPr="00B75358">
              <w:rPr>
                <w:rFonts w:ascii="Arial" w:hAnsi="Arial" w:cs="Arial"/>
                <w:snapToGrid w:val="0"/>
                <w:sz w:val="20"/>
                <w:szCs w:val="20"/>
              </w:rPr>
              <w:t>3</w:t>
            </w:r>
            <w:r w:rsidRPr="00B75358">
              <w:rPr>
                <w:rFonts w:ascii="Arial" w:hAnsi="Arial" w:cs="Arial"/>
                <w:snapToGrid w:val="0"/>
                <w:sz w:val="20"/>
                <w:szCs w:val="20"/>
              </w:rPr>
              <w:t xml:space="preserve"> </w:t>
            </w:r>
            <w:proofErr w:type="spellStart"/>
            <w:r w:rsidRPr="00B75358">
              <w:rPr>
                <w:rFonts w:ascii="Arial" w:hAnsi="Arial" w:cs="Arial"/>
                <w:snapToGrid w:val="0"/>
                <w:sz w:val="20"/>
                <w:szCs w:val="20"/>
              </w:rPr>
              <w:t>stacji</w:t>
            </w:r>
            <w:proofErr w:type="spellEnd"/>
          </w:p>
        </w:tc>
        <w:tc>
          <w:tcPr>
            <w:tcW w:w="2340" w:type="dxa"/>
            <w:tcBorders>
              <w:top w:val="single" w:sz="6" w:space="0" w:color="auto"/>
              <w:left w:val="single" w:sz="6" w:space="0" w:color="auto"/>
              <w:bottom w:val="single" w:sz="6" w:space="0" w:color="auto"/>
              <w:right w:val="single" w:sz="6" w:space="0" w:color="auto"/>
            </w:tcBorders>
          </w:tcPr>
          <w:p w:rsidR="00895ED5" w:rsidRPr="00B75358" w:rsidRDefault="00103C8B" w:rsidP="00103C8B">
            <w:pPr>
              <w:jc w:val="center"/>
              <w:rPr>
                <w:rFonts w:ascii="Arial" w:hAnsi="Arial" w:cs="Arial"/>
                <w:snapToGrid w:val="0"/>
                <w:sz w:val="20"/>
                <w:szCs w:val="20"/>
              </w:rPr>
            </w:pPr>
            <w:r>
              <w:rPr>
                <w:rFonts w:ascii="Arial" w:hAnsi="Arial" w:cs="Arial"/>
                <w:snapToGrid w:val="0"/>
                <w:sz w:val="20"/>
                <w:szCs w:val="20"/>
              </w:rPr>
              <w:t>7</w:t>
            </w:r>
          </w:p>
        </w:tc>
      </w:tr>
      <w:tr w:rsidR="00895ED5" w:rsidRPr="00B75358" w:rsidTr="00B64AC5">
        <w:trPr>
          <w:trHeight w:val="302"/>
        </w:trPr>
        <w:tc>
          <w:tcPr>
            <w:tcW w:w="588" w:type="dxa"/>
            <w:tcBorders>
              <w:top w:val="single" w:sz="6" w:space="0" w:color="auto"/>
              <w:left w:val="single" w:sz="6" w:space="0" w:color="auto"/>
              <w:bottom w:val="single" w:sz="6" w:space="0" w:color="auto"/>
              <w:right w:val="single" w:sz="6" w:space="0" w:color="auto"/>
            </w:tcBorders>
          </w:tcPr>
          <w:p w:rsidR="00895ED5" w:rsidRPr="00B75358" w:rsidRDefault="00895ED5" w:rsidP="00B64AC5">
            <w:pPr>
              <w:jc w:val="center"/>
              <w:rPr>
                <w:rFonts w:ascii="Arial" w:hAnsi="Arial" w:cs="Arial"/>
                <w:snapToGrid w:val="0"/>
                <w:sz w:val="20"/>
                <w:szCs w:val="20"/>
              </w:rPr>
            </w:pPr>
            <w:r w:rsidRPr="00B75358">
              <w:rPr>
                <w:rFonts w:ascii="Arial" w:hAnsi="Arial" w:cs="Arial"/>
                <w:snapToGrid w:val="0"/>
                <w:sz w:val="20"/>
                <w:szCs w:val="20"/>
              </w:rPr>
              <w:t>9.</w:t>
            </w:r>
          </w:p>
        </w:tc>
        <w:tc>
          <w:tcPr>
            <w:tcW w:w="5760" w:type="dxa"/>
            <w:tcBorders>
              <w:top w:val="single" w:sz="6" w:space="0" w:color="auto"/>
              <w:left w:val="single" w:sz="6" w:space="0" w:color="auto"/>
              <w:bottom w:val="single" w:sz="6" w:space="0" w:color="auto"/>
              <w:right w:val="single" w:sz="6" w:space="0" w:color="auto"/>
            </w:tcBorders>
          </w:tcPr>
          <w:p w:rsidR="00895ED5" w:rsidRPr="00B75358" w:rsidRDefault="00895ED5" w:rsidP="000B1B1B">
            <w:pPr>
              <w:jc w:val="center"/>
              <w:rPr>
                <w:rFonts w:ascii="Arial" w:hAnsi="Arial" w:cs="Arial"/>
                <w:snapToGrid w:val="0"/>
                <w:sz w:val="20"/>
                <w:szCs w:val="20"/>
              </w:rPr>
            </w:pPr>
            <w:r w:rsidRPr="00B75358">
              <w:rPr>
                <w:rFonts w:ascii="Arial" w:hAnsi="Arial" w:cs="Arial"/>
                <w:snapToGrid w:val="0"/>
                <w:sz w:val="20"/>
                <w:szCs w:val="20"/>
              </w:rPr>
              <w:t>1</w:t>
            </w:r>
            <w:r w:rsidR="000B1B1B" w:rsidRPr="00B75358">
              <w:rPr>
                <w:rFonts w:ascii="Arial" w:hAnsi="Arial" w:cs="Arial"/>
                <w:snapToGrid w:val="0"/>
                <w:sz w:val="20"/>
                <w:szCs w:val="20"/>
              </w:rPr>
              <w:t>4</w:t>
            </w:r>
            <w:r w:rsidRPr="00B75358">
              <w:rPr>
                <w:rFonts w:ascii="Arial" w:hAnsi="Arial" w:cs="Arial"/>
                <w:snapToGrid w:val="0"/>
                <w:sz w:val="20"/>
                <w:szCs w:val="20"/>
              </w:rPr>
              <w:t xml:space="preserve"> </w:t>
            </w:r>
            <w:proofErr w:type="spellStart"/>
            <w:r w:rsidRPr="00B75358">
              <w:rPr>
                <w:rFonts w:ascii="Arial" w:hAnsi="Arial" w:cs="Arial"/>
                <w:snapToGrid w:val="0"/>
                <w:sz w:val="20"/>
                <w:szCs w:val="20"/>
              </w:rPr>
              <w:t>stacji</w:t>
            </w:r>
            <w:proofErr w:type="spellEnd"/>
          </w:p>
        </w:tc>
        <w:tc>
          <w:tcPr>
            <w:tcW w:w="2340" w:type="dxa"/>
            <w:tcBorders>
              <w:top w:val="single" w:sz="6" w:space="0" w:color="auto"/>
              <w:left w:val="single" w:sz="6" w:space="0" w:color="auto"/>
              <w:bottom w:val="single" w:sz="6" w:space="0" w:color="auto"/>
              <w:right w:val="single" w:sz="6" w:space="0" w:color="auto"/>
            </w:tcBorders>
          </w:tcPr>
          <w:p w:rsidR="00895ED5" w:rsidRPr="00B75358" w:rsidRDefault="00103C8B" w:rsidP="00103C8B">
            <w:pPr>
              <w:jc w:val="center"/>
              <w:rPr>
                <w:rFonts w:ascii="Arial" w:hAnsi="Arial" w:cs="Arial"/>
                <w:snapToGrid w:val="0"/>
                <w:sz w:val="20"/>
                <w:szCs w:val="20"/>
              </w:rPr>
            </w:pPr>
            <w:r>
              <w:rPr>
                <w:rFonts w:ascii="Arial" w:hAnsi="Arial" w:cs="Arial"/>
                <w:snapToGrid w:val="0"/>
                <w:sz w:val="20"/>
                <w:szCs w:val="20"/>
              </w:rPr>
              <w:t>8</w:t>
            </w:r>
          </w:p>
        </w:tc>
      </w:tr>
      <w:tr w:rsidR="00895ED5" w:rsidRPr="00B75358" w:rsidTr="00B64AC5">
        <w:trPr>
          <w:trHeight w:val="302"/>
        </w:trPr>
        <w:tc>
          <w:tcPr>
            <w:tcW w:w="588" w:type="dxa"/>
            <w:tcBorders>
              <w:top w:val="single" w:sz="6" w:space="0" w:color="auto"/>
              <w:left w:val="single" w:sz="6" w:space="0" w:color="auto"/>
              <w:bottom w:val="single" w:sz="6" w:space="0" w:color="auto"/>
              <w:right w:val="single" w:sz="6" w:space="0" w:color="auto"/>
            </w:tcBorders>
          </w:tcPr>
          <w:p w:rsidR="00895ED5" w:rsidRPr="00B75358" w:rsidRDefault="00895ED5" w:rsidP="00B64AC5">
            <w:pPr>
              <w:jc w:val="center"/>
              <w:rPr>
                <w:rFonts w:ascii="Arial" w:hAnsi="Arial" w:cs="Arial"/>
                <w:snapToGrid w:val="0"/>
                <w:sz w:val="20"/>
                <w:szCs w:val="20"/>
              </w:rPr>
            </w:pPr>
            <w:r w:rsidRPr="00B75358">
              <w:rPr>
                <w:rFonts w:ascii="Arial" w:hAnsi="Arial" w:cs="Arial"/>
                <w:snapToGrid w:val="0"/>
                <w:sz w:val="20"/>
                <w:szCs w:val="20"/>
              </w:rPr>
              <w:t>10.</w:t>
            </w:r>
          </w:p>
        </w:tc>
        <w:tc>
          <w:tcPr>
            <w:tcW w:w="5760" w:type="dxa"/>
            <w:tcBorders>
              <w:top w:val="single" w:sz="6" w:space="0" w:color="auto"/>
              <w:left w:val="single" w:sz="6" w:space="0" w:color="auto"/>
              <w:bottom w:val="single" w:sz="6" w:space="0" w:color="auto"/>
              <w:right w:val="single" w:sz="6" w:space="0" w:color="auto"/>
            </w:tcBorders>
          </w:tcPr>
          <w:p w:rsidR="00895ED5" w:rsidRPr="00B75358" w:rsidRDefault="00895ED5" w:rsidP="000B1B1B">
            <w:pPr>
              <w:jc w:val="center"/>
              <w:rPr>
                <w:rFonts w:ascii="Arial" w:hAnsi="Arial" w:cs="Arial"/>
                <w:snapToGrid w:val="0"/>
                <w:sz w:val="20"/>
                <w:szCs w:val="20"/>
              </w:rPr>
            </w:pPr>
            <w:r w:rsidRPr="00B75358">
              <w:rPr>
                <w:rFonts w:ascii="Arial" w:hAnsi="Arial" w:cs="Arial"/>
                <w:snapToGrid w:val="0"/>
                <w:sz w:val="20"/>
                <w:szCs w:val="20"/>
              </w:rPr>
              <w:t>1</w:t>
            </w:r>
            <w:r w:rsidR="000B1B1B" w:rsidRPr="00B75358">
              <w:rPr>
                <w:rFonts w:ascii="Arial" w:hAnsi="Arial" w:cs="Arial"/>
                <w:snapToGrid w:val="0"/>
                <w:sz w:val="20"/>
                <w:szCs w:val="20"/>
              </w:rPr>
              <w:t>5</w:t>
            </w:r>
            <w:r w:rsidRPr="00B75358">
              <w:rPr>
                <w:rFonts w:ascii="Arial" w:hAnsi="Arial" w:cs="Arial"/>
                <w:snapToGrid w:val="0"/>
                <w:sz w:val="20"/>
                <w:szCs w:val="20"/>
              </w:rPr>
              <w:t xml:space="preserve"> </w:t>
            </w:r>
            <w:proofErr w:type="spellStart"/>
            <w:r w:rsidRPr="00B75358">
              <w:rPr>
                <w:rFonts w:ascii="Arial" w:hAnsi="Arial" w:cs="Arial"/>
                <w:snapToGrid w:val="0"/>
                <w:sz w:val="20"/>
                <w:szCs w:val="20"/>
              </w:rPr>
              <w:t>stacji</w:t>
            </w:r>
            <w:proofErr w:type="spellEnd"/>
          </w:p>
        </w:tc>
        <w:tc>
          <w:tcPr>
            <w:tcW w:w="2340" w:type="dxa"/>
            <w:tcBorders>
              <w:top w:val="single" w:sz="6" w:space="0" w:color="auto"/>
              <w:left w:val="single" w:sz="6" w:space="0" w:color="auto"/>
              <w:bottom w:val="single" w:sz="6" w:space="0" w:color="auto"/>
              <w:right w:val="single" w:sz="6" w:space="0" w:color="auto"/>
            </w:tcBorders>
          </w:tcPr>
          <w:p w:rsidR="00895ED5" w:rsidRPr="00B75358" w:rsidRDefault="00103C8B" w:rsidP="00103C8B">
            <w:pPr>
              <w:jc w:val="center"/>
              <w:rPr>
                <w:rFonts w:ascii="Arial" w:hAnsi="Arial" w:cs="Arial"/>
                <w:snapToGrid w:val="0"/>
                <w:sz w:val="20"/>
                <w:szCs w:val="20"/>
              </w:rPr>
            </w:pPr>
            <w:r>
              <w:rPr>
                <w:rFonts w:ascii="Arial" w:hAnsi="Arial" w:cs="Arial"/>
                <w:snapToGrid w:val="0"/>
                <w:sz w:val="20"/>
                <w:szCs w:val="20"/>
              </w:rPr>
              <w:t>9</w:t>
            </w:r>
          </w:p>
        </w:tc>
      </w:tr>
      <w:tr w:rsidR="00895ED5" w:rsidRPr="00B75358" w:rsidTr="00B64AC5">
        <w:trPr>
          <w:trHeight w:val="302"/>
        </w:trPr>
        <w:tc>
          <w:tcPr>
            <w:tcW w:w="588" w:type="dxa"/>
            <w:tcBorders>
              <w:top w:val="single" w:sz="6" w:space="0" w:color="auto"/>
              <w:left w:val="single" w:sz="6" w:space="0" w:color="auto"/>
              <w:bottom w:val="single" w:sz="6" w:space="0" w:color="auto"/>
              <w:right w:val="single" w:sz="6" w:space="0" w:color="auto"/>
            </w:tcBorders>
          </w:tcPr>
          <w:p w:rsidR="00895ED5" w:rsidRPr="00B75358" w:rsidRDefault="00895ED5" w:rsidP="00B64AC5">
            <w:pPr>
              <w:jc w:val="center"/>
              <w:rPr>
                <w:rFonts w:ascii="Arial" w:hAnsi="Arial" w:cs="Arial"/>
                <w:snapToGrid w:val="0"/>
                <w:sz w:val="20"/>
                <w:szCs w:val="20"/>
              </w:rPr>
            </w:pPr>
            <w:r w:rsidRPr="00B75358">
              <w:rPr>
                <w:rFonts w:ascii="Arial" w:hAnsi="Arial" w:cs="Arial"/>
                <w:snapToGrid w:val="0"/>
                <w:sz w:val="20"/>
                <w:szCs w:val="20"/>
              </w:rPr>
              <w:t>11.</w:t>
            </w:r>
          </w:p>
        </w:tc>
        <w:tc>
          <w:tcPr>
            <w:tcW w:w="5760" w:type="dxa"/>
            <w:tcBorders>
              <w:top w:val="single" w:sz="6" w:space="0" w:color="auto"/>
              <w:left w:val="single" w:sz="6" w:space="0" w:color="auto"/>
              <w:bottom w:val="single" w:sz="6" w:space="0" w:color="auto"/>
              <w:right w:val="single" w:sz="6" w:space="0" w:color="auto"/>
            </w:tcBorders>
          </w:tcPr>
          <w:p w:rsidR="00895ED5" w:rsidRPr="00B75358" w:rsidRDefault="00895ED5" w:rsidP="00046C9F">
            <w:pPr>
              <w:jc w:val="center"/>
              <w:rPr>
                <w:rFonts w:ascii="Arial" w:hAnsi="Arial" w:cs="Arial"/>
                <w:snapToGrid w:val="0"/>
                <w:sz w:val="20"/>
                <w:szCs w:val="20"/>
              </w:rPr>
            </w:pPr>
            <w:r w:rsidRPr="00B75358">
              <w:rPr>
                <w:rFonts w:ascii="Arial" w:hAnsi="Arial" w:cs="Arial"/>
                <w:snapToGrid w:val="0"/>
                <w:sz w:val="20"/>
                <w:szCs w:val="20"/>
              </w:rPr>
              <w:t>1</w:t>
            </w:r>
            <w:r w:rsidR="000B1B1B" w:rsidRPr="00B75358">
              <w:rPr>
                <w:rFonts w:ascii="Arial" w:hAnsi="Arial" w:cs="Arial"/>
                <w:snapToGrid w:val="0"/>
                <w:sz w:val="20"/>
                <w:szCs w:val="20"/>
              </w:rPr>
              <w:t>6</w:t>
            </w:r>
            <w:r w:rsidRPr="00B75358">
              <w:rPr>
                <w:rFonts w:ascii="Arial" w:hAnsi="Arial" w:cs="Arial"/>
                <w:snapToGrid w:val="0"/>
                <w:sz w:val="20"/>
                <w:szCs w:val="20"/>
              </w:rPr>
              <w:t xml:space="preserve"> </w:t>
            </w:r>
            <w:proofErr w:type="spellStart"/>
            <w:r w:rsidR="00046C9F">
              <w:rPr>
                <w:rFonts w:ascii="Arial" w:hAnsi="Arial" w:cs="Arial"/>
                <w:snapToGrid w:val="0"/>
                <w:sz w:val="20"/>
                <w:szCs w:val="20"/>
              </w:rPr>
              <w:t>stacji</w:t>
            </w:r>
            <w:proofErr w:type="spellEnd"/>
          </w:p>
        </w:tc>
        <w:tc>
          <w:tcPr>
            <w:tcW w:w="2340" w:type="dxa"/>
            <w:tcBorders>
              <w:top w:val="single" w:sz="6" w:space="0" w:color="auto"/>
              <w:left w:val="single" w:sz="6" w:space="0" w:color="auto"/>
              <w:bottom w:val="single" w:sz="6" w:space="0" w:color="auto"/>
              <w:right w:val="single" w:sz="6" w:space="0" w:color="auto"/>
            </w:tcBorders>
          </w:tcPr>
          <w:p w:rsidR="00895ED5" w:rsidRPr="00B75358" w:rsidRDefault="00103C8B" w:rsidP="00103C8B">
            <w:pPr>
              <w:jc w:val="center"/>
              <w:rPr>
                <w:rFonts w:ascii="Arial" w:hAnsi="Arial" w:cs="Arial"/>
                <w:snapToGrid w:val="0"/>
                <w:sz w:val="20"/>
                <w:szCs w:val="20"/>
              </w:rPr>
            </w:pPr>
            <w:r>
              <w:rPr>
                <w:rFonts w:ascii="Arial" w:hAnsi="Arial" w:cs="Arial"/>
                <w:snapToGrid w:val="0"/>
                <w:sz w:val="20"/>
                <w:szCs w:val="20"/>
              </w:rPr>
              <w:t>10</w:t>
            </w:r>
          </w:p>
        </w:tc>
      </w:tr>
      <w:tr w:rsidR="00D860D9" w:rsidRPr="00B75358" w:rsidTr="00B64AC5">
        <w:trPr>
          <w:trHeight w:val="302"/>
        </w:trPr>
        <w:tc>
          <w:tcPr>
            <w:tcW w:w="588" w:type="dxa"/>
            <w:tcBorders>
              <w:top w:val="single" w:sz="6" w:space="0" w:color="auto"/>
              <w:left w:val="single" w:sz="6" w:space="0" w:color="auto"/>
              <w:bottom w:val="single" w:sz="6" w:space="0" w:color="auto"/>
              <w:right w:val="single" w:sz="6" w:space="0" w:color="auto"/>
            </w:tcBorders>
          </w:tcPr>
          <w:p w:rsidR="00D860D9" w:rsidRPr="00B75358" w:rsidRDefault="00046C9F" w:rsidP="00B64AC5">
            <w:pPr>
              <w:jc w:val="center"/>
              <w:rPr>
                <w:rFonts w:ascii="Arial" w:hAnsi="Arial" w:cs="Arial"/>
                <w:snapToGrid w:val="0"/>
                <w:sz w:val="20"/>
                <w:szCs w:val="20"/>
              </w:rPr>
            </w:pPr>
            <w:r>
              <w:rPr>
                <w:rFonts w:ascii="Arial" w:hAnsi="Arial" w:cs="Arial"/>
                <w:snapToGrid w:val="0"/>
                <w:sz w:val="20"/>
                <w:szCs w:val="20"/>
              </w:rPr>
              <w:t>12.</w:t>
            </w:r>
          </w:p>
        </w:tc>
        <w:tc>
          <w:tcPr>
            <w:tcW w:w="5760" w:type="dxa"/>
            <w:tcBorders>
              <w:top w:val="single" w:sz="6" w:space="0" w:color="auto"/>
              <w:left w:val="single" w:sz="6" w:space="0" w:color="auto"/>
              <w:bottom w:val="single" w:sz="6" w:space="0" w:color="auto"/>
              <w:right w:val="single" w:sz="6" w:space="0" w:color="auto"/>
            </w:tcBorders>
          </w:tcPr>
          <w:p w:rsidR="00D860D9" w:rsidRPr="00B75358" w:rsidRDefault="00046C9F" w:rsidP="000B1B1B">
            <w:pPr>
              <w:jc w:val="center"/>
              <w:rPr>
                <w:rFonts w:ascii="Arial" w:hAnsi="Arial" w:cs="Arial"/>
                <w:snapToGrid w:val="0"/>
                <w:sz w:val="20"/>
                <w:szCs w:val="20"/>
              </w:rPr>
            </w:pPr>
            <w:r>
              <w:rPr>
                <w:rFonts w:ascii="Arial" w:hAnsi="Arial" w:cs="Arial"/>
                <w:snapToGrid w:val="0"/>
                <w:sz w:val="20"/>
                <w:szCs w:val="20"/>
              </w:rPr>
              <w:t xml:space="preserve">17 </w:t>
            </w:r>
            <w:proofErr w:type="spellStart"/>
            <w:r>
              <w:rPr>
                <w:rFonts w:ascii="Arial" w:hAnsi="Arial" w:cs="Arial"/>
                <w:snapToGrid w:val="0"/>
                <w:sz w:val="20"/>
                <w:szCs w:val="20"/>
              </w:rPr>
              <w:t>stacji</w:t>
            </w:r>
            <w:proofErr w:type="spellEnd"/>
          </w:p>
        </w:tc>
        <w:tc>
          <w:tcPr>
            <w:tcW w:w="2340" w:type="dxa"/>
            <w:tcBorders>
              <w:top w:val="single" w:sz="6" w:space="0" w:color="auto"/>
              <w:left w:val="single" w:sz="6" w:space="0" w:color="auto"/>
              <w:bottom w:val="single" w:sz="6" w:space="0" w:color="auto"/>
              <w:right w:val="single" w:sz="6" w:space="0" w:color="auto"/>
            </w:tcBorders>
          </w:tcPr>
          <w:p w:rsidR="00D860D9" w:rsidRPr="00B75358" w:rsidRDefault="00103C8B" w:rsidP="00103C8B">
            <w:pPr>
              <w:jc w:val="center"/>
              <w:rPr>
                <w:rFonts w:ascii="Arial" w:hAnsi="Arial" w:cs="Arial"/>
                <w:snapToGrid w:val="0"/>
                <w:sz w:val="20"/>
                <w:szCs w:val="20"/>
              </w:rPr>
            </w:pPr>
            <w:r>
              <w:rPr>
                <w:rFonts w:ascii="Arial" w:hAnsi="Arial" w:cs="Arial"/>
                <w:snapToGrid w:val="0"/>
                <w:sz w:val="20"/>
                <w:szCs w:val="20"/>
              </w:rPr>
              <w:t>12</w:t>
            </w:r>
          </w:p>
        </w:tc>
      </w:tr>
      <w:tr w:rsidR="00046C9F" w:rsidRPr="00B75358" w:rsidTr="00B64AC5">
        <w:trPr>
          <w:trHeight w:val="302"/>
        </w:trPr>
        <w:tc>
          <w:tcPr>
            <w:tcW w:w="588" w:type="dxa"/>
            <w:tcBorders>
              <w:top w:val="single" w:sz="6" w:space="0" w:color="auto"/>
              <w:left w:val="single" w:sz="6" w:space="0" w:color="auto"/>
              <w:bottom w:val="single" w:sz="6" w:space="0" w:color="auto"/>
              <w:right w:val="single" w:sz="6" w:space="0" w:color="auto"/>
            </w:tcBorders>
          </w:tcPr>
          <w:p w:rsidR="00046C9F" w:rsidRPr="00B75358" w:rsidRDefault="00046C9F" w:rsidP="00B64AC5">
            <w:pPr>
              <w:jc w:val="center"/>
              <w:rPr>
                <w:rFonts w:ascii="Arial" w:hAnsi="Arial" w:cs="Arial"/>
                <w:snapToGrid w:val="0"/>
                <w:sz w:val="20"/>
                <w:szCs w:val="20"/>
              </w:rPr>
            </w:pPr>
            <w:r>
              <w:rPr>
                <w:rFonts w:ascii="Arial" w:hAnsi="Arial" w:cs="Arial"/>
                <w:snapToGrid w:val="0"/>
                <w:sz w:val="20"/>
                <w:szCs w:val="20"/>
              </w:rPr>
              <w:t>13.</w:t>
            </w:r>
          </w:p>
        </w:tc>
        <w:tc>
          <w:tcPr>
            <w:tcW w:w="5760" w:type="dxa"/>
            <w:tcBorders>
              <w:top w:val="single" w:sz="6" w:space="0" w:color="auto"/>
              <w:left w:val="single" w:sz="6" w:space="0" w:color="auto"/>
              <w:bottom w:val="single" w:sz="6" w:space="0" w:color="auto"/>
              <w:right w:val="single" w:sz="6" w:space="0" w:color="auto"/>
            </w:tcBorders>
          </w:tcPr>
          <w:p w:rsidR="00046C9F" w:rsidRPr="00B75358" w:rsidRDefault="00046C9F" w:rsidP="000B1B1B">
            <w:pPr>
              <w:jc w:val="center"/>
              <w:rPr>
                <w:rFonts w:ascii="Arial" w:hAnsi="Arial" w:cs="Arial"/>
                <w:snapToGrid w:val="0"/>
                <w:sz w:val="20"/>
                <w:szCs w:val="20"/>
              </w:rPr>
            </w:pPr>
            <w:r>
              <w:rPr>
                <w:rFonts w:ascii="Arial" w:hAnsi="Arial" w:cs="Arial"/>
                <w:snapToGrid w:val="0"/>
                <w:sz w:val="20"/>
                <w:szCs w:val="20"/>
              </w:rPr>
              <w:t xml:space="preserve">18 </w:t>
            </w:r>
            <w:proofErr w:type="spellStart"/>
            <w:r>
              <w:rPr>
                <w:rFonts w:ascii="Arial" w:hAnsi="Arial" w:cs="Arial"/>
                <w:snapToGrid w:val="0"/>
                <w:sz w:val="20"/>
                <w:szCs w:val="20"/>
              </w:rPr>
              <w:t>stacji</w:t>
            </w:r>
            <w:proofErr w:type="spellEnd"/>
          </w:p>
        </w:tc>
        <w:tc>
          <w:tcPr>
            <w:tcW w:w="2340" w:type="dxa"/>
            <w:tcBorders>
              <w:top w:val="single" w:sz="6" w:space="0" w:color="auto"/>
              <w:left w:val="single" w:sz="6" w:space="0" w:color="auto"/>
              <w:bottom w:val="single" w:sz="6" w:space="0" w:color="auto"/>
              <w:right w:val="single" w:sz="6" w:space="0" w:color="auto"/>
            </w:tcBorders>
          </w:tcPr>
          <w:p w:rsidR="00046C9F" w:rsidRPr="00B75358" w:rsidRDefault="00103C8B" w:rsidP="00103C8B">
            <w:pPr>
              <w:jc w:val="center"/>
              <w:rPr>
                <w:rFonts w:ascii="Arial" w:hAnsi="Arial" w:cs="Arial"/>
                <w:snapToGrid w:val="0"/>
                <w:sz w:val="20"/>
                <w:szCs w:val="20"/>
              </w:rPr>
            </w:pPr>
            <w:r>
              <w:rPr>
                <w:rFonts w:ascii="Arial" w:hAnsi="Arial" w:cs="Arial"/>
                <w:snapToGrid w:val="0"/>
                <w:sz w:val="20"/>
                <w:szCs w:val="20"/>
              </w:rPr>
              <w:t>14</w:t>
            </w:r>
          </w:p>
        </w:tc>
      </w:tr>
      <w:tr w:rsidR="00046C9F" w:rsidRPr="00B75358" w:rsidTr="00B64AC5">
        <w:trPr>
          <w:trHeight w:val="302"/>
        </w:trPr>
        <w:tc>
          <w:tcPr>
            <w:tcW w:w="588" w:type="dxa"/>
            <w:tcBorders>
              <w:top w:val="single" w:sz="6" w:space="0" w:color="auto"/>
              <w:left w:val="single" w:sz="6" w:space="0" w:color="auto"/>
              <w:bottom w:val="single" w:sz="6" w:space="0" w:color="auto"/>
              <w:right w:val="single" w:sz="6" w:space="0" w:color="auto"/>
            </w:tcBorders>
          </w:tcPr>
          <w:p w:rsidR="00046C9F" w:rsidRPr="00B75358" w:rsidRDefault="00046C9F" w:rsidP="00B64AC5">
            <w:pPr>
              <w:jc w:val="center"/>
              <w:rPr>
                <w:rFonts w:ascii="Arial" w:hAnsi="Arial" w:cs="Arial"/>
                <w:snapToGrid w:val="0"/>
                <w:sz w:val="20"/>
                <w:szCs w:val="20"/>
              </w:rPr>
            </w:pPr>
            <w:r>
              <w:rPr>
                <w:rFonts w:ascii="Arial" w:hAnsi="Arial" w:cs="Arial"/>
                <w:snapToGrid w:val="0"/>
                <w:sz w:val="20"/>
                <w:szCs w:val="20"/>
              </w:rPr>
              <w:t>14.</w:t>
            </w:r>
          </w:p>
        </w:tc>
        <w:tc>
          <w:tcPr>
            <w:tcW w:w="5760" w:type="dxa"/>
            <w:tcBorders>
              <w:top w:val="single" w:sz="6" w:space="0" w:color="auto"/>
              <w:left w:val="single" w:sz="6" w:space="0" w:color="auto"/>
              <w:bottom w:val="single" w:sz="6" w:space="0" w:color="auto"/>
              <w:right w:val="single" w:sz="6" w:space="0" w:color="auto"/>
            </w:tcBorders>
          </w:tcPr>
          <w:p w:rsidR="00046C9F" w:rsidRPr="00B75358" w:rsidRDefault="00046C9F" w:rsidP="000B1B1B">
            <w:pPr>
              <w:jc w:val="center"/>
              <w:rPr>
                <w:rFonts w:ascii="Arial" w:hAnsi="Arial" w:cs="Arial"/>
                <w:snapToGrid w:val="0"/>
                <w:sz w:val="20"/>
                <w:szCs w:val="20"/>
              </w:rPr>
            </w:pPr>
            <w:r>
              <w:rPr>
                <w:rFonts w:ascii="Arial" w:hAnsi="Arial" w:cs="Arial"/>
                <w:snapToGrid w:val="0"/>
                <w:sz w:val="20"/>
                <w:szCs w:val="20"/>
              </w:rPr>
              <w:t xml:space="preserve">19 </w:t>
            </w:r>
            <w:proofErr w:type="spellStart"/>
            <w:r>
              <w:rPr>
                <w:rFonts w:ascii="Arial" w:hAnsi="Arial" w:cs="Arial"/>
                <w:snapToGrid w:val="0"/>
                <w:sz w:val="20"/>
                <w:szCs w:val="20"/>
              </w:rPr>
              <w:t>stacji</w:t>
            </w:r>
            <w:proofErr w:type="spellEnd"/>
          </w:p>
        </w:tc>
        <w:tc>
          <w:tcPr>
            <w:tcW w:w="2340" w:type="dxa"/>
            <w:tcBorders>
              <w:top w:val="single" w:sz="6" w:space="0" w:color="auto"/>
              <w:left w:val="single" w:sz="6" w:space="0" w:color="auto"/>
              <w:bottom w:val="single" w:sz="6" w:space="0" w:color="auto"/>
              <w:right w:val="single" w:sz="6" w:space="0" w:color="auto"/>
            </w:tcBorders>
          </w:tcPr>
          <w:p w:rsidR="00046C9F" w:rsidRPr="00B75358" w:rsidRDefault="00103C8B" w:rsidP="00103C8B">
            <w:pPr>
              <w:jc w:val="center"/>
              <w:rPr>
                <w:rFonts w:ascii="Arial" w:hAnsi="Arial" w:cs="Arial"/>
                <w:snapToGrid w:val="0"/>
                <w:sz w:val="20"/>
                <w:szCs w:val="20"/>
              </w:rPr>
            </w:pPr>
            <w:r>
              <w:rPr>
                <w:rFonts w:ascii="Arial" w:hAnsi="Arial" w:cs="Arial"/>
                <w:snapToGrid w:val="0"/>
                <w:sz w:val="20"/>
                <w:szCs w:val="20"/>
              </w:rPr>
              <w:t>16</w:t>
            </w:r>
          </w:p>
        </w:tc>
      </w:tr>
      <w:tr w:rsidR="00046C9F" w:rsidRPr="00B75358" w:rsidTr="00B64AC5">
        <w:trPr>
          <w:trHeight w:val="302"/>
        </w:trPr>
        <w:tc>
          <w:tcPr>
            <w:tcW w:w="588" w:type="dxa"/>
            <w:tcBorders>
              <w:top w:val="single" w:sz="6" w:space="0" w:color="auto"/>
              <w:left w:val="single" w:sz="6" w:space="0" w:color="auto"/>
              <w:bottom w:val="single" w:sz="6" w:space="0" w:color="auto"/>
              <w:right w:val="single" w:sz="6" w:space="0" w:color="auto"/>
            </w:tcBorders>
          </w:tcPr>
          <w:p w:rsidR="00046C9F" w:rsidRPr="00B75358" w:rsidRDefault="00046C9F" w:rsidP="00B64AC5">
            <w:pPr>
              <w:jc w:val="center"/>
              <w:rPr>
                <w:rFonts w:ascii="Arial" w:hAnsi="Arial" w:cs="Arial"/>
                <w:snapToGrid w:val="0"/>
                <w:sz w:val="20"/>
                <w:szCs w:val="20"/>
              </w:rPr>
            </w:pPr>
            <w:r>
              <w:rPr>
                <w:rFonts w:ascii="Arial" w:hAnsi="Arial" w:cs="Arial"/>
                <w:snapToGrid w:val="0"/>
                <w:sz w:val="20"/>
                <w:szCs w:val="20"/>
              </w:rPr>
              <w:t>15.</w:t>
            </w:r>
          </w:p>
        </w:tc>
        <w:tc>
          <w:tcPr>
            <w:tcW w:w="5760" w:type="dxa"/>
            <w:tcBorders>
              <w:top w:val="single" w:sz="6" w:space="0" w:color="auto"/>
              <w:left w:val="single" w:sz="6" w:space="0" w:color="auto"/>
              <w:bottom w:val="single" w:sz="6" w:space="0" w:color="auto"/>
              <w:right w:val="single" w:sz="6" w:space="0" w:color="auto"/>
            </w:tcBorders>
          </w:tcPr>
          <w:p w:rsidR="00046C9F" w:rsidRPr="00B75358" w:rsidRDefault="00046C9F" w:rsidP="000B1B1B">
            <w:pPr>
              <w:jc w:val="center"/>
              <w:rPr>
                <w:rFonts w:ascii="Arial" w:hAnsi="Arial" w:cs="Arial"/>
                <w:snapToGrid w:val="0"/>
                <w:sz w:val="20"/>
                <w:szCs w:val="20"/>
              </w:rPr>
            </w:pPr>
            <w:r>
              <w:rPr>
                <w:rFonts w:ascii="Arial" w:hAnsi="Arial" w:cs="Arial"/>
                <w:snapToGrid w:val="0"/>
                <w:sz w:val="20"/>
                <w:szCs w:val="20"/>
              </w:rPr>
              <w:t xml:space="preserve">20 </w:t>
            </w:r>
            <w:proofErr w:type="spellStart"/>
            <w:r>
              <w:rPr>
                <w:rFonts w:ascii="Arial" w:hAnsi="Arial" w:cs="Arial"/>
                <w:snapToGrid w:val="0"/>
                <w:sz w:val="20"/>
                <w:szCs w:val="20"/>
              </w:rPr>
              <w:t>stacji</w:t>
            </w:r>
            <w:proofErr w:type="spellEnd"/>
          </w:p>
        </w:tc>
        <w:tc>
          <w:tcPr>
            <w:tcW w:w="2340" w:type="dxa"/>
            <w:tcBorders>
              <w:top w:val="single" w:sz="6" w:space="0" w:color="auto"/>
              <w:left w:val="single" w:sz="6" w:space="0" w:color="auto"/>
              <w:bottom w:val="single" w:sz="6" w:space="0" w:color="auto"/>
              <w:right w:val="single" w:sz="6" w:space="0" w:color="auto"/>
            </w:tcBorders>
          </w:tcPr>
          <w:p w:rsidR="00046C9F" w:rsidRPr="00B75358" w:rsidRDefault="00103C8B" w:rsidP="00103C8B">
            <w:pPr>
              <w:jc w:val="center"/>
              <w:rPr>
                <w:rFonts w:ascii="Arial" w:hAnsi="Arial" w:cs="Arial"/>
                <w:snapToGrid w:val="0"/>
                <w:sz w:val="20"/>
                <w:szCs w:val="20"/>
              </w:rPr>
            </w:pPr>
            <w:r>
              <w:rPr>
                <w:rFonts w:ascii="Arial" w:hAnsi="Arial" w:cs="Arial"/>
                <w:snapToGrid w:val="0"/>
                <w:sz w:val="20"/>
                <w:szCs w:val="20"/>
              </w:rPr>
              <w:t>18</w:t>
            </w:r>
          </w:p>
        </w:tc>
      </w:tr>
      <w:tr w:rsidR="00046C9F" w:rsidRPr="00B75358" w:rsidTr="00B64AC5">
        <w:trPr>
          <w:trHeight w:val="302"/>
        </w:trPr>
        <w:tc>
          <w:tcPr>
            <w:tcW w:w="588" w:type="dxa"/>
            <w:tcBorders>
              <w:top w:val="single" w:sz="6" w:space="0" w:color="auto"/>
              <w:left w:val="single" w:sz="6" w:space="0" w:color="auto"/>
              <w:bottom w:val="single" w:sz="6" w:space="0" w:color="auto"/>
              <w:right w:val="single" w:sz="6" w:space="0" w:color="auto"/>
            </w:tcBorders>
          </w:tcPr>
          <w:p w:rsidR="00046C9F" w:rsidRPr="00B75358" w:rsidRDefault="00046C9F" w:rsidP="00B64AC5">
            <w:pPr>
              <w:jc w:val="center"/>
              <w:rPr>
                <w:rFonts w:ascii="Arial" w:hAnsi="Arial" w:cs="Arial"/>
                <w:snapToGrid w:val="0"/>
                <w:sz w:val="20"/>
                <w:szCs w:val="20"/>
              </w:rPr>
            </w:pPr>
            <w:r>
              <w:rPr>
                <w:rFonts w:ascii="Arial" w:hAnsi="Arial" w:cs="Arial"/>
                <w:snapToGrid w:val="0"/>
                <w:sz w:val="20"/>
                <w:szCs w:val="20"/>
              </w:rPr>
              <w:t>16.</w:t>
            </w:r>
          </w:p>
        </w:tc>
        <w:tc>
          <w:tcPr>
            <w:tcW w:w="5760" w:type="dxa"/>
            <w:tcBorders>
              <w:top w:val="single" w:sz="6" w:space="0" w:color="auto"/>
              <w:left w:val="single" w:sz="6" w:space="0" w:color="auto"/>
              <w:bottom w:val="single" w:sz="6" w:space="0" w:color="auto"/>
              <w:right w:val="single" w:sz="6" w:space="0" w:color="auto"/>
            </w:tcBorders>
          </w:tcPr>
          <w:p w:rsidR="00046C9F" w:rsidRPr="00B75358" w:rsidRDefault="00046C9F" w:rsidP="00C37FC6">
            <w:pPr>
              <w:jc w:val="center"/>
              <w:rPr>
                <w:rFonts w:ascii="Arial" w:hAnsi="Arial" w:cs="Arial"/>
                <w:snapToGrid w:val="0"/>
                <w:sz w:val="20"/>
                <w:szCs w:val="20"/>
              </w:rPr>
            </w:pPr>
            <w:r>
              <w:rPr>
                <w:rFonts w:ascii="Arial" w:hAnsi="Arial" w:cs="Arial"/>
                <w:snapToGrid w:val="0"/>
                <w:sz w:val="20"/>
                <w:szCs w:val="20"/>
              </w:rPr>
              <w:t xml:space="preserve">21 </w:t>
            </w:r>
            <w:proofErr w:type="spellStart"/>
            <w:r w:rsidR="00C37FC6">
              <w:rPr>
                <w:rFonts w:ascii="Arial" w:hAnsi="Arial" w:cs="Arial"/>
                <w:snapToGrid w:val="0"/>
                <w:sz w:val="20"/>
                <w:szCs w:val="20"/>
              </w:rPr>
              <w:t>i</w:t>
            </w:r>
            <w:proofErr w:type="spellEnd"/>
            <w:r w:rsidR="00C37FC6">
              <w:rPr>
                <w:rFonts w:ascii="Arial" w:hAnsi="Arial" w:cs="Arial"/>
                <w:snapToGrid w:val="0"/>
                <w:sz w:val="20"/>
                <w:szCs w:val="20"/>
              </w:rPr>
              <w:t xml:space="preserve"> </w:t>
            </w:r>
            <w:proofErr w:type="spellStart"/>
            <w:r w:rsidR="00C37FC6">
              <w:rPr>
                <w:rFonts w:ascii="Arial" w:hAnsi="Arial" w:cs="Arial"/>
                <w:snapToGrid w:val="0"/>
                <w:sz w:val="20"/>
                <w:szCs w:val="20"/>
              </w:rPr>
              <w:t>więcej</w:t>
            </w:r>
            <w:proofErr w:type="spellEnd"/>
            <w:r w:rsidR="00C37FC6">
              <w:rPr>
                <w:rFonts w:ascii="Arial" w:hAnsi="Arial" w:cs="Arial"/>
                <w:snapToGrid w:val="0"/>
                <w:sz w:val="20"/>
                <w:szCs w:val="20"/>
              </w:rPr>
              <w:t xml:space="preserve"> </w:t>
            </w:r>
            <w:proofErr w:type="spellStart"/>
            <w:r>
              <w:rPr>
                <w:rFonts w:ascii="Arial" w:hAnsi="Arial" w:cs="Arial"/>
                <w:snapToGrid w:val="0"/>
                <w:sz w:val="20"/>
                <w:szCs w:val="20"/>
              </w:rPr>
              <w:t>stacji</w:t>
            </w:r>
            <w:proofErr w:type="spellEnd"/>
          </w:p>
        </w:tc>
        <w:tc>
          <w:tcPr>
            <w:tcW w:w="2340" w:type="dxa"/>
            <w:tcBorders>
              <w:top w:val="single" w:sz="6" w:space="0" w:color="auto"/>
              <w:left w:val="single" w:sz="6" w:space="0" w:color="auto"/>
              <w:bottom w:val="single" w:sz="6" w:space="0" w:color="auto"/>
              <w:right w:val="single" w:sz="6" w:space="0" w:color="auto"/>
            </w:tcBorders>
          </w:tcPr>
          <w:p w:rsidR="00046C9F" w:rsidRPr="00B75358" w:rsidRDefault="00103C8B" w:rsidP="00103C8B">
            <w:pPr>
              <w:jc w:val="center"/>
              <w:rPr>
                <w:rFonts w:ascii="Arial" w:hAnsi="Arial" w:cs="Arial"/>
                <w:snapToGrid w:val="0"/>
                <w:sz w:val="20"/>
                <w:szCs w:val="20"/>
              </w:rPr>
            </w:pPr>
            <w:r>
              <w:rPr>
                <w:rFonts w:ascii="Arial" w:hAnsi="Arial" w:cs="Arial"/>
                <w:snapToGrid w:val="0"/>
                <w:sz w:val="20"/>
                <w:szCs w:val="20"/>
              </w:rPr>
              <w:t>20</w:t>
            </w:r>
          </w:p>
        </w:tc>
      </w:tr>
    </w:tbl>
    <w:p w:rsidR="008F2697" w:rsidRPr="00B75358" w:rsidRDefault="008F2697" w:rsidP="008F2697">
      <w:pPr>
        <w:ind w:left="284"/>
        <w:jc w:val="both"/>
        <w:rPr>
          <w:rFonts w:ascii="Arial" w:hAnsi="Arial" w:cs="Arial"/>
          <w:b/>
          <w:sz w:val="20"/>
          <w:szCs w:val="20"/>
        </w:rPr>
      </w:pPr>
    </w:p>
    <w:p w:rsidR="00651AF6" w:rsidRPr="00B75358" w:rsidRDefault="00651AF6" w:rsidP="008F2697">
      <w:pPr>
        <w:ind w:left="284"/>
        <w:jc w:val="both"/>
        <w:rPr>
          <w:rFonts w:ascii="Arial" w:hAnsi="Arial" w:cs="Arial"/>
          <w:b/>
          <w:sz w:val="20"/>
          <w:szCs w:val="20"/>
        </w:rPr>
      </w:pPr>
      <w:proofErr w:type="spellStart"/>
      <w:r w:rsidRPr="00B75358">
        <w:rPr>
          <w:rFonts w:ascii="Arial" w:hAnsi="Arial" w:cs="Arial"/>
          <w:b/>
          <w:sz w:val="20"/>
          <w:szCs w:val="20"/>
        </w:rPr>
        <w:t>Uwaga</w:t>
      </w:r>
      <w:proofErr w:type="spellEnd"/>
      <w:r w:rsidRPr="00B75358">
        <w:rPr>
          <w:rFonts w:ascii="Arial" w:hAnsi="Arial" w:cs="Arial"/>
          <w:b/>
          <w:sz w:val="20"/>
          <w:szCs w:val="20"/>
        </w:rPr>
        <w:t xml:space="preserve"> !  </w:t>
      </w:r>
    </w:p>
    <w:p w:rsidR="00651AF6" w:rsidRPr="00B75358" w:rsidRDefault="00651AF6" w:rsidP="008F2697">
      <w:pPr>
        <w:ind w:left="284"/>
        <w:jc w:val="both"/>
        <w:rPr>
          <w:rFonts w:ascii="Arial" w:hAnsi="Arial" w:cs="Arial"/>
          <w:b/>
          <w:sz w:val="20"/>
          <w:szCs w:val="20"/>
          <w:lang w:val="pl-PL"/>
        </w:rPr>
      </w:pPr>
      <w:r w:rsidRPr="00B75358">
        <w:rPr>
          <w:rFonts w:ascii="Arial" w:hAnsi="Arial" w:cs="Arial"/>
          <w:b/>
          <w:sz w:val="20"/>
          <w:szCs w:val="20"/>
          <w:u w:val="single"/>
          <w:lang w:val="pl-PL"/>
        </w:rPr>
        <w:t>Wyznaczon</w:t>
      </w:r>
      <w:r w:rsidR="00AD47C4">
        <w:rPr>
          <w:rFonts w:ascii="Arial" w:hAnsi="Arial" w:cs="Arial"/>
          <w:b/>
          <w:sz w:val="20"/>
          <w:szCs w:val="20"/>
          <w:u w:val="single"/>
          <w:lang w:val="pl-PL"/>
        </w:rPr>
        <w:t>y przez Zamawiającego</w:t>
      </w:r>
      <w:r w:rsidRPr="00B75358">
        <w:rPr>
          <w:rFonts w:ascii="Arial" w:hAnsi="Arial" w:cs="Arial"/>
          <w:b/>
          <w:sz w:val="20"/>
          <w:szCs w:val="20"/>
          <w:u w:val="single"/>
          <w:lang w:val="pl-PL"/>
        </w:rPr>
        <w:t xml:space="preserve"> </w:t>
      </w:r>
      <w:r w:rsidR="00AD47C4">
        <w:rPr>
          <w:rFonts w:ascii="Arial" w:hAnsi="Arial" w:cs="Arial"/>
          <w:b/>
          <w:sz w:val="20"/>
          <w:szCs w:val="20"/>
          <w:u w:val="single"/>
          <w:lang w:val="pl-PL"/>
        </w:rPr>
        <w:t>obszar</w:t>
      </w:r>
      <w:r w:rsidRPr="00B75358">
        <w:rPr>
          <w:rFonts w:ascii="Arial" w:hAnsi="Arial" w:cs="Arial"/>
          <w:b/>
          <w:sz w:val="20"/>
          <w:szCs w:val="20"/>
          <w:u w:val="single"/>
          <w:lang w:val="pl-PL"/>
        </w:rPr>
        <w:t xml:space="preserve"> miasta Krakowa</w:t>
      </w:r>
      <w:r w:rsidR="00EF338D" w:rsidRPr="00B75358">
        <w:rPr>
          <w:rFonts w:ascii="Arial" w:hAnsi="Arial" w:cs="Arial"/>
          <w:sz w:val="20"/>
          <w:szCs w:val="20"/>
          <w:lang w:val="pl-PL"/>
        </w:rPr>
        <w:t xml:space="preserve">, </w:t>
      </w:r>
      <w:r w:rsidRPr="00B75358">
        <w:rPr>
          <w:rFonts w:ascii="Arial" w:hAnsi="Arial" w:cs="Arial"/>
          <w:sz w:val="20"/>
          <w:szCs w:val="20"/>
          <w:lang w:val="pl-PL"/>
        </w:rPr>
        <w:t>w których Wykonawca oferuje sprzedaż paliw dla Zamawiającego</w:t>
      </w:r>
      <w:r w:rsidRPr="00B75358">
        <w:rPr>
          <w:rFonts w:ascii="Arial" w:hAnsi="Arial" w:cs="Arial"/>
          <w:b/>
          <w:sz w:val="20"/>
          <w:szCs w:val="20"/>
          <w:lang w:val="pl-PL"/>
        </w:rPr>
        <w:t xml:space="preserve"> </w:t>
      </w:r>
      <w:r w:rsidR="00431AA1" w:rsidRPr="00B75358">
        <w:rPr>
          <w:rFonts w:ascii="Arial" w:hAnsi="Arial" w:cs="Arial"/>
          <w:sz w:val="20"/>
          <w:szCs w:val="20"/>
          <w:lang w:val="pl-PL"/>
        </w:rPr>
        <w:t>dotyczącą</w:t>
      </w:r>
      <w:r w:rsidRPr="00B75358">
        <w:rPr>
          <w:rFonts w:ascii="Arial" w:hAnsi="Arial" w:cs="Arial"/>
          <w:sz w:val="20"/>
          <w:szCs w:val="20"/>
          <w:lang w:val="pl-PL"/>
        </w:rPr>
        <w:t xml:space="preserve"> </w:t>
      </w:r>
      <w:r w:rsidR="00431AA1" w:rsidRPr="00B75358">
        <w:rPr>
          <w:rFonts w:ascii="Arial" w:hAnsi="Arial" w:cs="Arial"/>
          <w:sz w:val="20"/>
          <w:szCs w:val="20"/>
          <w:lang w:val="pl-PL"/>
        </w:rPr>
        <w:t>miejsc stacjonowania w strefie</w:t>
      </w:r>
      <w:r w:rsidRPr="00B75358">
        <w:rPr>
          <w:rFonts w:ascii="Arial" w:hAnsi="Arial" w:cs="Arial"/>
          <w:sz w:val="20"/>
          <w:szCs w:val="20"/>
          <w:lang w:val="pl-PL"/>
        </w:rPr>
        <w:t xml:space="preserve"> nr 1 określają</w:t>
      </w:r>
      <w:r w:rsidR="008F2697" w:rsidRPr="00B75358">
        <w:rPr>
          <w:rFonts w:ascii="Arial" w:hAnsi="Arial" w:cs="Arial"/>
          <w:sz w:val="20"/>
          <w:szCs w:val="20"/>
          <w:lang w:val="pl-PL"/>
        </w:rPr>
        <w:t>:</w:t>
      </w:r>
    </w:p>
    <w:p w:rsidR="00651AF6" w:rsidRPr="00B75358" w:rsidRDefault="00651AF6" w:rsidP="008F2697">
      <w:pPr>
        <w:ind w:left="284"/>
        <w:jc w:val="both"/>
        <w:rPr>
          <w:rFonts w:ascii="Arial" w:hAnsi="Arial" w:cs="Arial"/>
          <w:sz w:val="20"/>
          <w:szCs w:val="20"/>
          <w:lang w:val="pl-PL"/>
        </w:rPr>
      </w:pPr>
      <w:r w:rsidRPr="00B75358">
        <w:rPr>
          <w:rFonts w:ascii="Arial" w:hAnsi="Arial" w:cs="Arial"/>
          <w:b/>
          <w:sz w:val="20"/>
          <w:szCs w:val="20"/>
          <w:lang w:val="pl-PL"/>
        </w:rPr>
        <w:t>Od wschodu</w:t>
      </w:r>
      <w:r w:rsidR="008F2697" w:rsidRPr="00B75358">
        <w:rPr>
          <w:rFonts w:ascii="Arial" w:hAnsi="Arial" w:cs="Arial"/>
          <w:sz w:val="20"/>
          <w:szCs w:val="20"/>
          <w:lang w:val="pl-PL"/>
        </w:rPr>
        <w:t xml:space="preserve"> ulice:</w:t>
      </w:r>
      <w:r w:rsidRPr="00B75358">
        <w:rPr>
          <w:rFonts w:ascii="Arial" w:hAnsi="Arial" w:cs="Arial"/>
          <w:sz w:val="20"/>
          <w:szCs w:val="20"/>
          <w:lang w:val="pl-PL"/>
        </w:rPr>
        <w:t xml:space="preserve"> </w:t>
      </w:r>
      <w:proofErr w:type="spellStart"/>
      <w:r w:rsidRPr="00B75358">
        <w:rPr>
          <w:rFonts w:ascii="Arial" w:hAnsi="Arial" w:cs="Arial"/>
          <w:sz w:val="20"/>
          <w:szCs w:val="20"/>
          <w:lang w:val="pl-PL"/>
        </w:rPr>
        <w:t>Ujastek</w:t>
      </w:r>
      <w:proofErr w:type="spellEnd"/>
      <w:r w:rsidRPr="00B75358">
        <w:rPr>
          <w:rFonts w:ascii="Arial" w:hAnsi="Arial" w:cs="Arial"/>
          <w:sz w:val="20"/>
          <w:szCs w:val="20"/>
          <w:lang w:val="pl-PL"/>
        </w:rPr>
        <w:t xml:space="preserve">, </w:t>
      </w:r>
      <w:proofErr w:type="spellStart"/>
      <w:r w:rsidRPr="00B75358">
        <w:rPr>
          <w:rFonts w:ascii="Arial" w:hAnsi="Arial" w:cs="Arial"/>
          <w:sz w:val="20"/>
          <w:szCs w:val="20"/>
          <w:lang w:val="pl-PL"/>
        </w:rPr>
        <w:t>Ujastek</w:t>
      </w:r>
      <w:proofErr w:type="spellEnd"/>
      <w:r w:rsidRPr="00B75358">
        <w:rPr>
          <w:rFonts w:ascii="Arial" w:hAnsi="Arial" w:cs="Arial"/>
          <w:sz w:val="20"/>
          <w:szCs w:val="20"/>
          <w:lang w:val="pl-PL"/>
        </w:rPr>
        <w:t xml:space="preserve"> Mogilski, </w:t>
      </w:r>
      <w:proofErr w:type="spellStart"/>
      <w:r w:rsidRPr="00B75358">
        <w:rPr>
          <w:rFonts w:ascii="Arial" w:hAnsi="Arial" w:cs="Arial"/>
          <w:sz w:val="20"/>
          <w:szCs w:val="20"/>
          <w:lang w:val="pl-PL"/>
        </w:rPr>
        <w:t>Ptaszyckiego</w:t>
      </w:r>
      <w:proofErr w:type="spellEnd"/>
      <w:r w:rsidRPr="00B75358">
        <w:rPr>
          <w:rFonts w:ascii="Arial" w:hAnsi="Arial" w:cs="Arial"/>
          <w:sz w:val="20"/>
          <w:szCs w:val="20"/>
          <w:lang w:val="pl-PL"/>
        </w:rPr>
        <w:t>, Klasztorna do mostu Wandy, Półłanki do Bieżanowskiej, Bieżan</w:t>
      </w:r>
      <w:r w:rsidR="008F2697" w:rsidRPr="00B75358">
        <w:rPr>
          <w:rFonts w:ascii="Arial" w:hAnsi="Arial" w:cs="Arial"/>
          <w:sz w:val="20"/>
          <w:szCs w:val="20"/>
          <w:lang w:val="pl-PL"/>
        </w:rPr>
        <w:t xml:space="preserve">owska, Mała Góra do </w:t>
      </w:r>
      <w:proofErr w:type="spellStart"/>
      <w:r w:rsidR="008F2697" w:rsidRPr="00B75358">
        <w:rPr>
          <w:rFonts w:ascii="Arial" w:hAnsi="Arial" w:cs="Arial"/>
          <w:sz w:val="20"/>
          <w:szCs w:val="20"/>
          <w:lang w:val="pl-PL"/>
        </w:rPr>
        <w:t>Kosocickiej</w:t>
      </w:r>
      <w:proofErr w:type="spellEnd"/>
      <w:r w:rsidRPr="00B75358">
        <w:rPr>
          <w:rFonts w:ascii="Arial" w:hAnsi="Arial" w:cs="Arial"/>
          <w:sz w:val="20"/>
          <w:szCs w:val="20"/>
          <w:lang w:val="pl-PL"/>
        </w:rPr>
        <w:t>;</w:t>
      </w:r>
    </w:p>
    <w:p w:rsidR="00651AF6" w:rsidRPr="005C6789" w:rsidRDefault="00651AF6" w:rsidP="008F2697">
      <w:pPr>
        <w:ind w:left="284"/>
        <w:jc w:val="both"/>
        <w:rPr>
          <w:rFonts w:ascii="Arial" w:hAnsi="Arial" w:cs="Arial"/>
          <w:sz w:val="20"/>
          <w:szCs w:val="20"/>
          <w:lang w:val="pl-PL"/>
        </w:rPr>
      </w:pPr>
      <w:r w:rsidRPr="00B75358">
        <w:rPr>
          <w:rFonts w:ascii="Arial" w:hAnsi="Arial" w:cs="Arial"/>
          <w:b/>
          <w:sz w:val="20"/>
          <w:szCs w:val="20"/>
          <w:lang w:val="pl-PL"/>
        </w:rPr>
        <w:t>Od południa</w:t>
      </w:r>
      <w:r w:rsidR="008F2697" w:rsidRPr="00B75358">
        <w:rPr>
          <w:rFonts w:ascii="Arial" w:hAnsi="Arial" w:cs="Arial"/>
          <w:sz w:val="20"/>
          <w:szCs w:val="20"/>
          <w:lang w:val="pl-PL"/>
        </w:rPr>
        <w:t xml:space="preserve"> ulice</w:t>
      </w:r>
      <w:r w:rsidRPr="00B75358">
        <w:rPr>
          <w:rFonts w:ascii="Arial" w:hAnsi="Arial" w:cs="Arial"/>
          <w:sz w:val="20"/>
          <w:szCs w:val="20"/>
          <w:lang w:val="pl-PL"/>
        </w:rPr>
        <w:t xml:space="preserve"> </w:t>
      </w:r>
      <w:proofErr w:type="spellStart"/>
      <w:r w:rsidRPr="00B75358">
        <w:rPr>
          <w:rFonts w:ascii="Arial" w:hAnsi="Arial" w:cs="Arial"/>
          <w:sz w:val="20"/>
          <w:szCs w:val="20"/>
          <w:lang w:val="pl-PL"/>
        </w:rPr>
        <w:t>Kosocicka</w:t>
      </w:r>
      <w:proofErr w:type="spellEnd"/>
      <w:r w:rsidRPr="00B75358">
        <w:rPr>
          <w:rFonts w:ascii="Arial" w:hAnsi="Arial" w:cs="Arial"/>
          <w:sz w:val="20"/>
          <w:szCs w:val="20"/>
          <w:lang w:val="pl-PL"/>
        </w:rPr>
        <w:t xml:space="preserve">, </w:t>
      </w:r>
      <w:proofErr w:type="spellStart"/>
      <w:r w:rsidRPr="00B75358">
        <w:rPr>
          <w:rFonts w:ascii="Arial" w:hAnsi="Arial" w:cs="Arial"/>
          <w:sz w:val="20"/>
          <w:szCs w:val="20"/>
          <w:lang w:val="pl-PL"/>
        </w:rPr>
        <w:t>Rżącka</w:t>
      </w:r>
      <w:proofErr w:type="spellEnd"/>
      <w:r w:rsidRPr="00B75358">
        <w:rPr>
          <w:rFonts w:ascii="Arial" w:hAnsi="Arial" w:cs="Arial"/>
          <w:sz w:val="20"/>
          <w:szCs w:val="20"/>
          <w:lang w:val="pl-PL"/>
        </w:rPr>
        <w:t xml:space="preserve">, Cechowa, Stojałowskiego, Podmokła, </w:t>
      </w:r>
      <w:proofErr w:type="spellStart"/>
      <w:r w:rsidRPr="00B75358">
        <w:rPr>
          <w:rFonts w:ascii="Arial" w:hAnsi="Arial" w:cs="Arial"/>
          <w:sz w:val="20"/>
          <w:szCs w:val="20"/>
          <w:lang w:val="pl-PL"/>
        </w:rPr>
        <w:t>Jugo</w:t>
      </w:r>
      <w:r w:rsidR="008F2697" w:rsidRPr="00B75358">
        <w:rPr>
          <w:rFonts w:ascii="Arial" w:hAnsi="Arial" w:cs="Arial"/>
          <w:sz w:val="20"/>
          <w:szCs w:val="20"/>
          <w:lang w:val="pl-PL"/>
        </w:rPr>
        <w:t>wicka</w:t>
      </w:r>
      <w:proofErr w:type="spellEnd"/>
      <w:r w:rsidR="008F2697" w:rsidRPr="00B75358">
        <w:rPr>
          <w:rFonts w:ascii="Arial" w:hAnsi="Arial" w:cs="Arial"/>
          <w:sz w:val="20"/>
          <w:szCs w:val="20"/>
          <w:lang w:val="pl-PL"/>
        </w:rPr>
        <w:t>, Zawiła</w:t>
      </w:r>
      <w:r w:rsidR="00887456">
        <w:rPr>
          <w:rFonts w:ascii="Arial" w:hAnsi="Arial" w:cs="Arial"/>
          <w:sz w:val="20"/>
          <w:szCs w:val="20"/>
          <w:lang w:val="pl-PL"/>
        </w:rPr>
        <w:t xml:space="preserve">, </w:t>
      </w:r>
      <w:proofErr w:type="spellStart"/>
      <w:r w:rsidR="00887456">
        <w:rPr>
          <w:rFonts w:ascii="Arial" w:hAnsi="Arial" w:cs="Arial"/>
          <w:sz w:val="20"/>
          <w:szCs w:val="20"/>
          <w:lang w:val="pl-PL"/>
        </w:rPr>
        <w:t>dr</w:t>
      </w:r>
      <w:proofErr w:type="spellEnd"/>
      <w:r w:rsidR="00887456">
        <w:rPr>
          <w:rFonts w:ascii="Arial" w:hAnsi="Arial" w:cs="Arial"/>
          <w:sz w:val="20"/>
          <w:szCs w:val="20"/>
          <w:lang w:val="pl-PL"/>
        </w:rPr>
        <w:t xml:space="preserve">. </w:t>
      </w:r>
      <w:proofErr w:type="spellStart"/>
      <w:r w:rsidR="00887456">
        <w:rPr>
          <w:rFonts w:ascii="Arial" w:hAnsi="Arial" w:cs="Arial"/>
          <w:sz w:val="20"/>
          <w:szCs w:val="20"/>
          <w:lang w:val="pl-PL"/>
        </w:rPr>
        <w:t>J.Babińskiego</w:t>
      </w:r>
      <w:proofErr w:type="spellEnd"/>
      <w:r w:rsidR="00887456">
        <w:rPr>
          <w:rFonts w:ascii="Arial" w:hAnsi="Arial" w:cs="Arial"/>
          <w:sz w:val="20"/>
          <w:szCs w:val="20"/>
          <w:lang w:val="pl-PL"/>
        </w:rPr>
        <w:t xml:space="preserve">, </w:t>
      </w:r>
      <w:r w:rsidR="00887456" w:rsidRPr="005C6789">
        <w:rPr>
          <w:rFonts w:ascii="Arial" w:hAnsi="Arial" w:cs="Arial"/>
          <w:sz w:val="20"/>
          <w:szCs w:val="20"/>
          <w:lang w:val="pl-PL"/>
        </w:rPr>
        <w:t xml:space="preserve">do ul. </w:t>
      </w:r>
      <w:proofErr w:type="spellStart"/>
      <w:r w:rsidR="00887456" w:rsidRPr="005C6789">
        <w:rPr>
          <w:rFonts w:ascii="Arial" w:hAnsi="Arial" w:cs="Arial"/>
          <w:sz w:val="20"/>
          <w:szCs w:val="20"/>
          <w:lang w:val="pl-PL"/>
        </w:rPr>
        <w:t>K.Bunscha</w:t>
      </w:r>
      <w:proofErr w:type="spellEnd"/>
      <w:r w:rsidRPr="005C6789">
        <w:rPr>
          <w:rFonts w:ascii="Arial" w:hAnsi="Arial" w:cs="Arial"/>
          <w:sz w:val="20"/>
          <w:szCs w:val="20"/>
          <w:lang w:val="pl-PL"/>
        </w:rPr>
        <w:t>;</w:t>
      </w:r>
    </w:p>
    <w:p w:rsidR="00651AF6" w:rsidRPr="005C6789" w:rsidRDefault="00651AF6" w:rsidP="008F2697">
      <w:pPr>
        <w:ind w:left="284"/>
        <w:jc w:val="both"/>
        <w:rPr>
          <w:rFonts w:ascii="Arial" w:hAnsi="Arial" w:cs="Arial"/>
          <w:sz w:val="20"/>
          <w:szCs w:val="20"/>
          <w:lang w:val="pl-PL"/>
        </w:rPr>
      </w:pPr>
      <w:r w:rsidRPr="005C6789">
        <w:rPr>
          <w:rFonts w:ascii="Arial" w:hAnsi="Arial" w:cs="Arial"/>
          <w:b/>
          <w:sz w:val="20"/>
          <w:szCs w:val="20"/>
          <w:lang w:val="pl-PL"/>
        </w:rPr>
        <w:t>Od zachodu</w:t>
      </w:r>
      <w:r w:rsidRPr="005C6789">
        <w:rPr>
          <w:rFonts w:ascii="Arial" w:hAnsi="Arial" w:cs="Arial"/>
          <w:sz w:val="20"/>
          <w:szCs w:val="20"/>
          <w:lang w:val="pl-PL"/>
        </w:rPr>
        <w:t xml:space="preserve"> ul</w:t>
      </w:r>
      <w:r w:rsidR="008F2697" w:rsidRPr="005C6789">
        <w:rPr>
          <w:rFonts w:ascii="Arial" w:hAnsi="Arial" w:cs="Arial"/>
          <w:sz w:val="20"/>
          <w:szCs w:val="20"/>
          <w:lang w:val="pl-PL"/>
        </w:rPr>
        <w:t>ice:</w:t>
      </w:r>
      <w:r w:rsidRPr="005C6789">
        <w:rPr>
          <w:rFonts w:ascii="Arial" w:hAnsi="Arial" w:cs="Arial"/>
          <w:sz w:val="20"/>
          <w:szCs w:val="20"/>
          <w:lang w:val="pl-PL"/>
        </w:rPr>
        <w:t xml:space="preserve"> </w:t>
      </w:r>
      <w:proofErr w:type="spellStart"/>
      <w:r w:rsidR="00887456" w:rsidRPr="005C6789">
        <w:rPr>
          <w:rFonts w:ascii="Arial" w:hAnsi="Arial" w:cs="Arial"/>
          <w:sz w:val="20"/>
          <w:szCs w:val="20"/>
          <w:lang w:val="pl-PL"/>
        </w:rPr>
        <w:t>K.Bunscha</w:t>
      </w:r>
      <w:proofErr w:type="spellEnd"/>
      <w:r w:rsidRPr="005C6789">
        <w:rPr>
          <w:rFonts w:ascii="Arial" w:hAnsi="Arial" w:cs="Arial"/>
          <w:sz w:val="20"/>
          <w:szCs w:val="20"/>
          <w:lang w:val="pl-PL"/>
        </w:rPr>
        <w:t xml:space="preserve">, </w:t>
      </w:r>
      <w:proofErr w:type="spellStart"/>
      <w:r w:rsidR="00887456" w:rsidRPr="005C6789">
        <w:rPr>
          <w:rFonts w:ascii="Arial" w:hAnsi="Arial" w:cs="Arial"/>
          <w:sz w:val="20"/>
          <w:szCs w:val="20"/>
          <w:lang w:val="pl-PL"/>
        </w:rPr>
        <w:t>M.Bobrzyńskiego</w:t>
      </w:r>
      <w:proofErr w:type="spellEnd"/>
      <w:r w:rsidR="00887456" w:rsidRPr="005C6789">
        <w:rPr>
          <w:rFonts w:ascii="Arial" w:hAnsi="Arial" w:cs="Arial"/>
          <w:sz w:val="20"/>
          <w:szCs w:val="20"/>
          <w:lang w:val="pl-PL"/>
        </w:rPr>
        <w:t xml:space="preserve">, </w:t>
      </w:r>
      <w:proofErr w:type="spellStart"/>
      <w:r w:rsidR="00887456" w:rsidRPr="005C6789">
        <w:rPr>
          <w:rFonts w:ascii="Arial" w:hAnsi="Arial" w:cs="Arial"/>
          <w:sz w:val="20"/>
          <w:szCs w:val="20"/>
          <w:lang w:val="pl-PL"/>
        </w:rPr>
        <w:t>G.Roweckiego</w:t>
      </w:r>
      <w:proofErr w:type="spellEnd"/>
      <w:r w:rsidR="00887456" w:rsidRPr="005C6789">
        <w:rPr>
          <w:rFonts w:ascii="Arial" w:hAnsi="Arial" w:cs="Arial"/>
          <w:sz w:val="20"/>
          <w:szCs w:val="20"/>
          <w:lang w:val="pl-PL"/>
        </w:rPr>
        <w:t xml:space="preserve">, </w:t>
      </w:r>
      <w:proofErr w:type="spellStart"/>
      <w:r w:rsidRPr="005C6789">
        <w:rPr>
          <w:rFonts w:ascii="Arial" w:hAnsi="Arial" w:cs="Arial"/>
          <w:sz w:val="20"/>
          <w:szCs w:val="20"/>
          <w:lang w:val="pl-PL"/>
        </w:rPr>
        <w:t>Kapelanka</w:t>
      </w:r>
      <w:proofErr w:type="spellEnd"/>
      <w:r w:rsidRPr="005C6789">
        <w:rPr>
          <w:rFonts w:ascii="Arial" w:hAnsi="Arial" w:cs="Arial"/>
          <w:sz w:val="20"/>
          <w:szCs w:val="20"/>
          <w:lang w:val="pl-PL"/>
        </w:rPr>
        <w:t>, Zielińskiego, Most Zwierzyniecki, Księ</w:t>
      </w:r>
      <w:r w:rsidR="008F2697" w:rsidRPr="005C6789">
        <w:rPr>
          <w:rFonts w:ascii="Arial" w:hAnsi="Arial" w:cs="Arial"/>
          <w:sz w:val="20"/>
          <w:szCs w:val="20"/>
          <w:lang w:val="pl-PL"/>
        </w:rPr>
        <w:t xml:space="preserve">cia Józefa </w:t>
      </w:r>
      <w:r w:rsidR="0091673E" w:rsidRPr="005C6789">
        <w:rPr>
          <w:rFonts w:ascii="Arial" w:hAnsi="Arial" w:cs="Arial"/>
          <w:sz w:val="20"/>
          <w:szCs w:val="20"/>
          <w:lang w:val="pl-PL"/>
        </w:rPr>
        <w:t xml:space="preserve">łącznie z ul. Wioślarską, </w:t>
      </w:r>
      <w:r w:rsidR="008F2697" w:rsidRPr="005C6789">
        <w:rPr>
          <w:rFonts w:ascii="Arial" w:hAnsi="Arial" w:cs="Arial"/>
          <w:sz w:val="20"/>
          <w:szCs w:val="20"/>
          <w:lang w:val="pl-PL"/>
        </w:rPr>
        <w:t>do Królowej Jadwigi</w:t>
      </w:r>
      <w:r w:rsidRPr="005C6789">
        <w:rPr>
          <w:rFonts w:ascii="Arial" w:hAnsi="Arial" w:cs="Arial"/>
          <w:sz w:val="20"/>
          <w:szCs w:val="20"/>
          <w:lang w:val="pl-PL"/>
        </w:rPr>
        <w:t>, Królowej Jadwigi, Pi</w:t>
      </w:r>
      <w:r w:rsidR="002D67D4" w:rsidRPr="005C6789">
        <w:rPr>
          <w:rFonts w:ascii="Arial" w:hAnsi="Arial" w:cs="Arial"/>
          <w:sz w:val="20"/>
          <w:szCs w:val="20"/>
          <w:lang w:val="pl-PL"/>
        </w:rPr>
        <w:t>a</w:t>
      </w:r>
      <w:r w:rsidRPr="005C6789">
        <w:rPr>
          <w:rFonts w:ascii="Arial" w:hAnsi="Arial" w:cs="Arial"/>
          <w:sz w:val="20"/>
          <w:szCs w:val="20"/>
          <w:lang w:val="pl-PL"/>
        </w:rPr>
        <w:t>stowska, Armii Krajowej</w:t>
      </w:r>
      <w:r w:rsidR="00887456" w:rsidRPr="005C6789">
        <w:rPr>
          <w:rFonts w:ascii="Arial" w:hAnsi="Arial" w:cs="Arial"/>
          <w:sz w:val="20"/>
          <w:szCs w:val="20"/>
          <w:lang w:val="pl-PL"/>
        </w:rPr>
        <w:t>,</w:t>
      </w:r>
      <w:r w:rsidRPr="005C6789">
        <w:rPr>
          <w:rFonts w:ascii="Arial" w:hAnsi="Arial" w:cs="Arial"/>
          <w:sz w:val="20"/>
          <w:szCs w:val="20"/>
          <w:lang w:val="pl-PL"/>
        </w:rPr>
        <w:t xml:space="preserve"> </w:t>
      </w:r>
      <w:r w:rsidR="00887456" w:rsidRPr="005C6789">
        <w:rPr>
          <w:rFonts w:ascii="Arial" w:hAnsi="Arial" w:cs="Arial"/>
          <w:sz w:val="20"/>
          <w:szCs w:val="20"/>
          <w:lang w:val="pl-PL"/>
        </w:rPr>
        <w:t>Jasnogórska, do ul. Gaik</w:t>
      </w:r>
      <w:r w:rsidRPr="005C6789">
        <w:rPr>
          <w:rFonts w:ascii="Arial" w:hAnsi="Arial" w:cs="Arial"/>
          <w:sz w:val="20"/>
          <w:szCs w:val="20"/>
          <w:lang w:val="pl-PL"/>
        </w:rPr>
        <w:t xml:space="preserve">;   </w:t>
      </w:r>
    </w:p>
    <w:p w:rsidR="00413DA8" w:rsidRPr="00B75358" w:rsidRDefault="00651AF6" w:rsidP="008F2697">
      <w:pPr>
        <w:ind w:left="284"/>
        <w:jc w:val="both"/>
        <w:rPr>
          <w:rFonts w:ascii="Arial" w:hAnsi="Arial" w:cs="Arial"/>
          <w:sz w:val="20"/>
          <w:szCs w:val="20"/>
          <w:lang w:val="pl-PL"/>
        </w:rPr>
      </w:pPr>
      <w:r w:rsidRPr="005C6789">
        <w:rPr>
          <w:rFonts w:ascii="Arial" w:hAnsi="Arial" w:cs="Arial"/>
          <w:b/>
          <w:sz w:val="20"/>
          <w:szCs w:val="20"/>
          <w:lang w:val="pl-PL"/>
        </w:rPr>
        <w:t>Od północy</w:t>
      </w:r>
      <w:r w:rsidR="008F2697" w:rsidRPr="005C6789">
        <w:rPr>
          <w:rFonts w:ascii="Arial" w:hAnsi="Arial" w:cs="Arial"/>
          <w:sz w:val="20"/>
          <w:szCs w:val="20"/>
          <w:lang w:val="pl-PL"/>
        </w:rPr>
        <w:t xml:space="preserve"> ulice:</w:t>
      </w:r>
      <w:r w:rsidRPr="005C6789">
        <w:rPr>
          <w:rFonts w:ascii="Arial" w:hAnsi="Arial" w:cs="Arial"/>
          <w:sz w:val="20"/>
          <w:szCs w:val="20"/>
          <w:lang w:val="pl-PL"/>
        </w:rPr>
        <w:t xml:space="preserve"> </w:t>
      </w:r>
      <w:r w:rsidR="00887456" w:rsidRPr="005C6789">
        <w:rPr>
          <w:rFonts w:ascii="Arial" w:hAnsi="Arial" w:cs="Arial"/>
          <w:sz w:val="20"/>
          <w:szCs w:val="20"/>
          <w:lang w:val="pl-PL"/>
        </w:rPr>
        <w:t xml:space="preserve">Gaik, Na Zielonki, </w:t>
      </w:r>
      <w:proofErr w:type="spellStart"/>
      <w:r w:rsidR="00887456" w:rsidRPr="005C6789">
        <w:rPr>
          <w:rFonts w:ascii="Arial" w:hAnsi="Arial" w:cs="Arial"/>
          <w:sz w:val="20"/>
          <w:szCs w:val="20"/>
          <w:lang w:val="pl-PL"/>
        </w:rPr>
        <w:t>Ks.A.Zięby</w:t>
      </w:r>
      <w:proofErr w:type="spellEnd"/>
      <w:r w:rsidR="00887456" w:rsidRPr="005C6789">
        <w:rPr>
          <w:rFonts w:ascii="Arial" w:hAnsi="Arial" w:cs="Arial"/>
          <w:sz w:val="20"/>
          <w:szCs w:val="20"/>
          <w:lang w:val="pl-PL"/>
        </w:rPr>
        <w:t xml:space="preserve">, </w:t>
      </w:r>
      <w:proofErr w:type="spellStart"/>
      <w:r w:rsidR="00887456" w:rsidRPr="005C6789">
        <w:rPr>
          <w:rFonts w:ascii="Arial" w:hAnsi="Arial" w:cs="Arial"/>
          <w:sz w:val="20"/>
          <w:szCs w:val="20"/>
          <w:lang w:val="pl-PL"/>
        </w:rPr>
        <w:t>Zielonki-ul.Galicyjska</w:t>
      </w:r>
      <w:proofErr w:type="spellEnd"/>
      <w:r w:rsidR="00887456" w:rsidRPr="005C6789">
        <w:rPr>
          <w:rFonts w:ascii="Arial" w:hAnsi="Arial" w:cs="Arial"/>
          <w:sz w:val="20"/>
          <w:szCs w:val="20"/>
          <w:lang w:val="pl-PL"/>
        </w:rPr>
        <w:t xml:space="preserve">, Kasztanowa, </w:t>
      </w:r>
      <w:proofErr w:type="spellStart"/>
      <w:r w:rsidR="00887456" w:rsidRPr="005C6789">
        <w:rPr>
          <w:rFonts w:ascii="Arial" w:hAnsi="Arial" w:cs="Arial"/>
          <w:sz w:val="20"/>
          <w:szCs w:val="20"/>
          <w:lang w:val="pl-PL"/>
        </w:rPr>
        <w:t>Bibice-ul.T.Kościuszki</w:t>
      </w:r>
      <w:proofErr w:type="spellEnd"/>
      <w:r w:rsidR="00887456" w:rsidRPr="005C6789">
        <w:rPr>
          <w:rFonts w:ascii="Arial" w:hAnsi="Arial" w:cs="Arial"/>
          <w:sz w:val="20"/>
          <w:szCs w:val="20"/>
          <w:lang w:val="pl-PL"/>
        </w:rPr>
        <w:t xml:space="preserve">, </w:t>
      </w:r>
      <w:proofErr w:type="spellStart"/>
      <w:r w:rsidR="00887456" w:rsidRPr="005C6789">
        <w:rPr>
          <w:rFonts w:ascii="Arial" w:hAnsi="Arial" w:cs="Arial"/>
          <w:sz w:val="20"/>
          <w:szCs w:val="20"/>
          <w:lang w:val="pl-PL"/>
        </w:rPr>
        <w:t>Węgrzce-ul.Warszawska</w:t>
      </w:r>
      <w:proofErr w:type="spellEnd"/>
      <w:r w:rsidR="00887456" w:rsidRPr="005C6789">
        <w:rPr>
          <w:rFonts w:ascii="Arial" w:hAnsi="Arial" w:cs="Arial"/>
          <w:sz w:val="20"/>
          <w:szCs w:val="20"/>
          <w:lang w:val="pl-PL"/>
        </w:rPr>
        <w:t>, A10, A9</w:t>
      </w:r>
      <w:r w:rsidR="00887456">
        <w:rPr>
          <w:rFonts w:ascii="Arial" w:hAnsi="Arial" w:cs="Arial"/>
          <w:sz w:val="20"/>
          <w:szCs w:val="20"/>
          <w:lang w:val="pl-PL"/>
        </w:rPr>
        <w:t>, B1, ul.Szmaragdowa, Powstańców, Piasta Kołodzieja,</w:t>
      </w:r>
      <w:r w:rsidR="00887456" w:rsidRPr="00B75358">
        <w:rPr>
          <w:rFonts w:ascii="Arial" w:hAnsi="Arial" w:cs="Arial"/>
          <w:sz w:val="20"/>
          <w:szCs w:val="20"/>
          <w:lang w:val="pl-PL"/>
        </w:rPr>
        <w:t xml:space="preserve"> </w:t>
      </w:r>
      <w:r w:rsidRPr="00B75358">
        <w:rPr>
          <w:rFonts w:ascii="Arial" w:hAnsi="Arial" w:cs="Arial"/>
          <w:sz w:val="20"/>
          <w:szCs w:val="20"/>
          <w:lang w:val="pl-PL"/>
        </w:rPr>
        <w:t xml:space="preserve">Kruszwicka, Kupały,  Okulickiego, Łowińskiego, do </w:t>
      </w:r>
      <w:proofErr w:type="spellStart"/>
      <w:r w:rsidRPr="00B75358">
        <w:rPr>
          <w:rFonts w:ascii="Arial" w:hAnsi="Arial" w:cs="Arial"/>
          <w:sz w:val="20"/>
          <w:szCs w:val="20"/>
          <w:lang w:val="pl-PL"/>
        </w:rPr>
        <w:t>Ujastek</w:t>
      </w:r>
      <w:proofErr w:type="spellEnd"/>
      <w:r w:rsidR="00F12220" w:rsidRPr="00B75358">
        <w:rPr>
          <w:rFonts w:ascii="Arial" w:hAnsi="Arial" w:cs="Arial"/>
          <w:sz w:val="20"/>
          <w:szCs w:val="20"/>
          <w:lang w:val="pl-PL"/>
        </w:rPr>
        <w:t xml:space="preserve">, </w:t>
      </w:r>
    </w:p>
    <w:p w:rsidR="008F2697" w:rsidRPr="00B75358" w:rsidRDefault="008F2697" w:rsidP="008F2697">
      <w:pPr>
        <w:ind w:left="284"/>
        <w:jc w:val="both"/>
        <w:rPr>
          <w:rFonts w:ascii="Arial" w:hAnsi="Arial" w:cs="Arial"/>
          <w:sz w:val="20"/>
          <w:szCs w:val="20"/>
          <w:lang w:val="pl-PL"/>
        </w:rPr>
      </w:pPr>
    </w:p>
    <w:p w:rsidR="00651AF6" w:rsidRPr="00B75358" w:rsidRDefault="00413DA8" w:rsidP="008F2697">
      <w:pPr>
        <w:ind w:left="284"/>
        <w:jc w:val="both"/>
        <w:rPr>
          <w:rFonts w:ascii="Arial" w:hAnsi="Arial" w:cs="Arial"/>
          <w:sz w:val="20"/>
          <w:szCs w:val="20"/>
          <w:lang w:val="pl-PL"/>
        </w:rPr>
      </w:pPr>
      <w:r w:rsidRPr="00B75358">
        <w:rPr>
          <w:rFonts w:ascii="Arial" w:hAnsi="Arial" w:cs="Arial"/>
          <w:sz w:val="20"/>
          <w:szCs w:val="20"/>
          <w:lang w:val="pl-PL"/>
        </w:rPr>
        <w:t xml:space="preserve">- </w:t>
      </w:r>
      <w:r w:rsidR="00F12220" w:rsidRPr="00B75358">
        <w:rPr>
          <w:rFonts w:ascii="Arial" w:hAnsi="Arial" w:cs="Arial"/>
          <w:sz w:val="20"/>
          <w:szCs w:val="20"/>
          <w:lang w:val="pl-PL"/>
        </w:rPr>
        <w:t>ł</w:t>
      </w:r>
      <w:r w:rsidR="00651AF6" w:rsidRPr="00B75358">
        <w:rPr>
          <w:rFonts w:ascii="Arial" w:hAnsi="Arial" w:cs="Arial"/>
          <w:sz w:val="20"/>
          <w:szCs w:val="20"/>
          <w:lang w:val="pl-PL"/>
        </w:rPr>
        <w:t xml:space="preserve">ącznie ze stacjami znajdującymi się przy </w:t>
      </w:r>
      <w:r w:rsidRPr="00B75358">
        <w:rPr>
          <w:rFonts w:ascii="Arial" w:hAnsi="Arial" w:cs="Arial"/>
          <w:sz w:val="20"/>
          <w:szCs w:val="20"/>
          <w:lang w:val="pl-PL"/>
        </w:rPr>
        <w:t xml:space="preserve">fragmentach </w:t>
      </w:r>
      <w:r w:rsidR="00651AF6" w:rsidRPr="00B75358">
        <w:rPr>
          <w:rFonts w:ascii="Arial" w:hAnsi="Arial" w:cs="Arial"/>
          <w:sz w:val="20"/>
          <w:szCs w:val="20"/>
          <w:lang w:val="pl-PL"/>
        </w:rPr>
        <w:t>ulic</w:t>
      </w:r>
      <w:r w:rsidR="00AD47C4">
        <w:rPr>
          <w:rFonts w:ascii="Arial" w:hAnsi="Arial" w:cs="Arial"/>
          <w:sz w:val="20"/>
          <w:szCs w:val="20"/>
          <w:lang w:val="pl-PL"/>
        </w:rPr>
        <w:t xml:space="preserve"> leżących w linii </w:t>
      </w:r>
      <w:r w:rsidR="00651AF6" w:rsidRPr="00B75358">
        <w:rPr>
          <w:rFonts w:ascii="Arial" w:hAnsi="Arial" w:cs="Arial"/>
          <w:sz w:val="20"/>
          <w:szCs w:val="20"/>
          <w:lang w:val="pl-PL"/>
        </w:rPr>
        <w:t>wyznaczając</w:t>
      </w:r>
      <w:r w:rsidR="00AD47C4">
        <w:rPr>
          <w:rFonts w:ascii="Arial" w:hAnsi="Arial" w:cs="Arial"/>
          <w:sz w:val="20"/>
          <w:szCs w:val="20"/>
          <w:lang w:val="pl-PL"/>
        </w:rPr>
        <w:t>ej</w:t>
      </w:r>
      <w:r w:rsidR="00651AF6" w:rsidRPr="00B75358">
        <w:rPr>
          <w:rFonts w:ascii="Arial" w:hAnsi="Arial" w:cs="Arial"/>
          <w:sz w:val="20"/>
          <w:szCs w:val="20"/>
          <w:lang w:val="pl-PL"/>
        </w:rPr>
        <w:t xml:space="preserve"> wskazan</w:t>
      </w:r>
      <w:r w:rsidR="009D2B8D">
        <w:rPr>
          <w:rFonts w:ascii="Arial" w:hAnsi="Arial" w:cs="Arial"/>
          <w:sz w:val="20"/>
          <w:szCs w:val="20"/>
          <w:lang w:val="pl-PL"/>
        </w:rPr>
        <w:t>y</w:t>
      </w:r>
      <w:r w:rsidR="00651AF6" w:rsidRPr="00B75358">
        <w:rPr>
          <w:rFonts w:ascii="Arial" w:hAnsi="Arial" w:cs="Arial"/>
          <w:sz w:val="20"/>
          <w:szCs w:val="20"/>
          <w:lang w:val="pl-PL"/>
        </w:rPr>
        <w:t xml:space="preserve"> </w:t>
      </w:r>
      <w:r w:rsidR="009D2B8D">
        <w:rPr>
          <w:rFonts w:ascii="Arial" w:hAnsi="Arial" w:cs="Arial"/>
          <w:sz w:val="20"/>
          <w:szCs w:val="20"/>
          <w:lang w:val="pl-PL"/>
        </w:rPr>
        <w:t>powyżej obszar</w:t>
      </w:r>
      <w:r w:rsidR="00651AF6" w:rsidRPr="00B75358">
        <w:rPr>
          <w:rFonts w:ascii="Arial" w:hAnsi="Arial" w:cs="Arial"/>
          <w:sz w:val="20"/>
          <w:szCs w:val="20"/>
          <w:lang w:val="pl-PL"/>
        </w:rPr>
        <w:t>.</w:t>
      </w:r>
    </w:p>
    <w:p w:rsidR="00372C30" w:rsidRPr="00B75358" w:rsidRDefault="00372C30" w:rsidP="002317ED">
      <w:pPr>
        <w:ind w:left="284"/>
        <w:jc w:val="both"/>
        <w:rPr>
          <w:rFonts w:ascii="Arial" w:hAnsi="Arial" w:cs="Arial"/>
          <w:bCs/>
          <w:sz w:val="20"/>
          <w:szCs w:val="20"/>
          <w:lang w:val="pl-PL"/>
        </w:rPr>
      </w:pPr>
    </w:p>
    <w:p w:rsidR="00103C8B" w:rsidRPr="00B75358" w:rsidRDefault="00046C9F" w:rsidP="00103C8B">
      <w:pPr>
        <w:ind w:left="426" w:hanging="426"/>
        <w:rPr>
          <w:rFonts w:ascii="Arial" w:hAnsi="Arial" w:cs="Arial"/>
          <w:b/>
          <w:sz w:val="20"/>
          <w:szCs w:val="20"/>
          <w:lang w:val="pl-PL"/>
        </w:rPr>
      </w:pPr>
      <w:r>
        <w:rPr>
          <w:rFonts w:ascii="Arial" w:hAnsi="Arial" w:cs="Arial"/>
          <w:b/>
          <w:bCs/>
          <w:sz w:val="20"/>
          <w:szCs w:val="20"/>
          <w:lang w:val="pl-PL"/>
        </w:rPr>
        <w:t>3</w:t>
      </w:r>
      <w:r w:rsidR="00372C30" w:rsidRPr="00B75358">
        <w:rPr>
          <w:rFonts w:ascii="Arial" w:hAnsi="Arial" w:cs="Arial"/>
          <w:b/>
          <w:bCs/>
          <w:sz w:val="20"/>
          <w:szCs w:val="20"/>
          <w:lang w:val="pl-PL"/>
        </w:rPr>
        <w:t>)</w:t>
      </w:r>
      <w:r w:rsidR="00103C8B">
        <w:rPr>
          <w:rFonts w:ascii="Arial" w:hAnsi="Arial" w:cs="Arial"/>
          <w:b/>
          <w:bCs/>
          <w:sz w:val="20"/>
          <w:szCs w:val="20"/>
          <w:lang w:val="pl-PL"/>
        </w:rPr>
        <w:t xml:space="preserve">     </w:t>
      </w:r>
      <w:r w:rsidR="00103C8B" w:rsidRPr="00B75358">
        <w:rPr>
          <w:rFonts w:ascii="Arial" w:hAnsi="Arial" w:cs="Arial"/>
          <w:b/>
          <w:sz w:val="20"/>
          <w:szCs w:val="20"/>
          <w:u w:val="single"/>
          <w:lang w:val="pl-PL"/>
        </w:rPr>
        <w:t>wzór</w:t>
      </w:r>
      <w:r w:rsidR="00103C8B" w:rsidRPr="00B75358">
        <w:rPr>
          <w:rFonts w:ascii="Arial" w:hAnsi="Arial" w:cs="Arial"/>
          <w:sz w:val="20"/>
          <w:szCs w:val="20"/>
          <w:u w:val="single"/>
          <w:lang w:val="pl-PL"/>
        </w:rPr>
        <w:t xml:space="preserve"> na obliczenie wartości punktowej dla kryterium </w:t>
      </w:r>
      <w:r w:rsidR="00103C8B" w:rsidRPr="00B75358">
        <w:rPr>
          <w:rFonts w:ascii="Arial" w:hAnsi="Arial" w:cs="Arial"/>
          <w:b/>
          <w:sz w:val="20"/>
          <w:szCs w:val="20"/>
          <w:u w:val="single"/>
          <w:lang w:val="pl-PL"/>
        </w:rPr>
        <w:t>nr 2 „Ilość stacji paliw</w:t>
      </w:r>
      <w:r w:rsidR="0072653F">
        <w:rPr>
          <w:rFonts w:ascii="Arial" w:hAnsi="Arial" w:cs="Arial"/>
          <w:b/>
          <w:sz w:val="20"/>
          <w:szCs w:val="20"/>
          <w:u w:val="single"/>
          <w:lang w:val="pl-PL"/>
        </w:rPr>
        <w:t xml:space="preserve"> 2</w:t>
      </w:r>
      <w:r w:rsidR="00103C8B" w:rsidRPr="00B75358">
        <w:rPr>
          <w:rFonts w:ascii="Arial" w:hAnsi="Arial" w:cs="Arial"/>
          <w:b/>
          <w:sz w:val="20"/>
          <w:szCs w:val="20"/>
          <w:u w:val="single"/>
          <w:lang w:val="pl-PL"/>
        </w:rPr>
        <w:t xml:space="preserve">” </w:t>
      </w:r>
      <w:r w:rsidR="00103C8B" w:rsidRPr="00B75358">
        <w:rPr>
          <w:rFonts w:ascii="Arial" w:hAnsi="Arial" w:cs="Arial"/>
          <w:sz w:val="20"/>
          <w:szCs w:val="20"/>
          <w:u w:val="single"/>
          <w:lang w:val="pl-PL"/>
        </w:rPr>
        <w:t xml:space="preserve"> o wadze </w:t>
      </w:r>
      <w:r w:rsidR="00103C8B" w:rsidRPr="00103C8B">
        <w:rPr>
          <w:rFonts w:ascii="Arial" w:hAnsi="Arial" w:cs="Arial"/>
          <w:b/>
          <w:sz w:val="20"/>
          <w:szCs w:val="20"/>
          <w:u w:val="single"/>
          <w:lang w:val="pl-PL"/>
        </w:rPr>
        <w:t>1</w:t>
      </w:r>
      <w:r w:rsidR="00103C8B">
        <w:rPr>
          <w:rFonts w:ascii="Arial" w:hAnsi="Arial" w:cs="Arial"/>
          <w:b/>
          <w:sz w:val="20"/>
          <w:szCs w:val="20"/>
          <w:u w:val="single"/>
          <w:lang w:val="pl-PL"/>
        </w:rPr>
        <w:t>0 %</w:t>
      </w:r>
      <w:r w:rsidR="00103C8B" w:rsidRPr="00B75358">
        <w:rPr>
          <w:rFonts w:ascii="Arial" w:hAnsi="Arial" w:cs="Arial"/>
          <w:b/>
          <w:sz w:val="20"/>
          <w:szCs w:val="20"/>
          <w:u w:val="single"/>
          <w:lang w:val="pl-PL"/>
        </w:rPr>
        <w:t>:</w:t>
      </w:r>
    </w:p>
    <w:p w:rsidR="00103C8B" w:rsidRPr="00B75358" w:rsidRDefault="00103C8B" w:rsidP="00103C8B">
      <w:pPr>
        <w:spacing w:line="200" w:lineRule="exact"/>
        <w:ind w:left="426" w:hanging="426"/>
        <w:rPr>
          <w:rFonts w:ascii="Arial" w:hAnsi="Arial" w:cs="Arial"/>
          <w:b/>
          <w:sz w:val="20"/>
          <w:szCs w:val="20"/>
          <w:lang w:val="pl-PL"/>
        </w:rPr>
      </w:pPr>
    </w:p>
    <w:p w:rsidR="00103C8B" w:rsidRPr="00B75358" w:rsidRDefault="00103C8B" w:rsidP="00103C8B">
      <w:pPr>
        <w:pStyle w:val="Bezodstpw"/>
        <w:ind w:left="426" w:hanging="426"/>
        <w:rPr>
          <w:rFonts w:ascii="Arial" w:hAnsi="Arial" w:cs="Arial"/>
          <w:sz w:val="20"/>
          <w:szCs w:val="20"/>
          <w:lang w:val="pl-PL"/>
        </w:rPr>
      </w:pPr>
      <w:r w:rsidRPr="00B75358">
        <w:rPr>
          <w:rFonts w:ascii="Arial" w:hAnsi="Arial" w:cs="Arial"/>
          <w:b/>
          <w:sz w:val="20"/>
          <w:szCs w:val="20"/>
          <w:lang w:val="pl-PL"/>
        </w:rPr>
        <w:tab/>
        <w:t>Kisp</w:t>
      </w:r>
      <w:r>
        <w:rPr>
          <w:rFonts w:ascii="Arial" w:hAnsi="Arial" w:cs="Arial"/>
          <w:b/>
          <w:sz w:val="20"/>
          <w:szCs w:val="20"/>
          <w:lang w:val="pl-PL"/>
        </w:rPr>
        <w:t>2</w:t>
      </w:r>
      <w:r w:rsidRPr="00B75358">
        <w:rPr>
          <w:rFonts w:ascii="Arial" w:hAnsi="Arial" w:cs="Arial"/>
          <w:b/>
          <w:sz w:val="20"/>
          <w:szCs w:val="20"/>
          <w:lang w:val="pl-PL"/>
        </w:rPr>
        <w:t xml:space="preserve">  =   </w:t>
      </w:r>
      <w:r w:rsidRPr="00B75358">
        <w:rPr>
          <w:rFonts w:ascii="Arial" w:hAnsi="Arial" w:cs="Arial"/>
          <w:sz w:val="20"/>
          <w:szCs w:val="20"/>
          <w:u w:val="single"/>
          <w:lang w:val="pl-PL"/>
        </w:rPr>
        <w:t xml:space="preserve">ilość punktów przyznanych zgodnie z tabelą punktową nr </w:t>
      </w:r>
      <w:r>
        <w:rPr>
          <w:rFonts w:ascii="Arial" w:hAnsi="Arial" w:cs="Arial"/>
          <w:sz w:val="20"/>
          <w:szCs w:val="20"/>
          <w:u w:val="single"/>
          <w:lang w:val="pl-PL"/>
        </w:rPr>
        <w:t>2</w:t>
      </w:r>
    </w:p>
    <w:p w:rsidR="00103C8B" w:rsidRPr="00B75358" w:rsidRDefault="00103C8B" w:rsidP="00103C8B">
      <w:pPr>
        <w:pStyle w:val="Bezodstpw"/>
        <w:ind w:left="426" w:hanging="426"/>
        <w:rPr>
          <w:rFonts w:ascii="Arial" w:hAnsi="Arial" w:cs="Arial"/>
          <w:i/>
          <w:sz w:val="20"/>
          <w:szCs w:val="20"/>
          <w:lang w:val="pl-PL"/>
        </w:rPr>
      </w:pPr>
      <w:r w:rsidRPr="00B75358">
        <w:rPr>
          <w:rFonts w:ascii="Arial" w:hAnsi="Arial" w:cs="Arial"/>
          <w:sz w:val="20"/>
          <w:szCs w:val="20"/>
          <w:lang w:val="pl-PL"/>
        </w:rPr>
        <w:tab/>
      </w:r>
      <w:r w:rsidRPr="00B75358">
        <w:rPr>
          <w:rFonts w:ascii="Arial" w:hAnsi="Arial" w:cs="Arial"/>
          <w:sz w:val="20"/>
          <w:szCs w:val="20"/>
          <w:lang w:val="pl-PL"/>
        </w:rPr>
        <w:tab/>
      </w:r>
    </w:p>
    <w:p w:rsidR="00103C8B" w:rsidRPr="00B75358" w:rsidRDefault="00103C8B" w:rsidP="00103C8B">
      <w:pPr>
        <w:ind w:firstLine="426"/>
        <w:jc w:val="both"/>
        <w:rPr>
          <w:rFonts w:ascii="Arial" w:hAnsi="Arial" w:cs="Arial"/>
          <w:sz w:val="18"/>
          <w:szCs w:val="18"/>
          <w:lang w:val="pl-PL"/>
        </w:rPr>
      </w:pPr>
      <w:r w:rsidRPr="00B75358">
        <w:rPr>
          <w:rFonts w:ascii="Arial" w:hAnsi="Arial" w:cs="Arial"/>
          <w:b/>
          <w:sz w:val="20"/>
          <w:szCs w:val="20"/>
          <w:lang w:val="pl-PL"/>
        </w:rPr>
        <w:t xml:space="preserve">Uwaga ! </w:t>
      </w:r>
      <w:r w:rsidRPr="00B75358">
        <w:rPr>
          <w:rFonts w:ascii="Arial" w:hAnsi="Arial" w:cs="Arial"/>
          <w:sz w:val="20"/>
          <w:szCs w:val="20"/>
          <w:lang w:val="pl-PL"/>
        </w:rPr>
        <w:t xml:space="preserve">- ilość stacji paliw </w:t>
      </w:r>
      <w:r>
        <w:rPr>
          <w:rFonts w:ascii="Arial" w:hAnsi="Arial" w:cs="Arial"/>
          <w:sz w:val="20"/>
          <w:szCs w:val="20"/>
          <w:lang w:val="pl-PL"/>
        </w:rPr>
        <w:t>wpisana</w:t>
      </w:r>
      <w:r w:rsidRPr="00B75358">
        <w:rPr>
          <w:rFonts w:ascii="Arial" w:hAnsi="Arial" w:cs="Arial"/>
          <w:sz w:val="20"/>
          <w:szCs w:val="20"/>
          <w:lang w:val="pl-PL"/>
        </w:rPr>
        <w:t xml:space="preserve"> z tabeli nr </w:t>
      </w:r>
      <w:r>
        <w:rPr>
          <w:rFonts w:ascii="Arial" w:hAnsi="Arial" w:cs="Arial"/>
          <w:sz w:val="20"/>
          <w:szCs w:val="20"/>
          <w:lang w:val="pl-PL"/>
        </w:rPr>
        <w:t>2</w:t>
      </w:r>
      <w:r w:rsidRPr="00B75358">
        <w:rPr>
          <w:rFonts w:ascii="Arial" w:hAnsi="Arial" w:cs="Arial"/>
          <w:sz w:val="20"/>
          <w:szCs w:val="20"/>
          <w:lang w:val="pl-PL"/>
        </w:rPr>
        <w:t>,</w:t>
      </w:r>
      <w:r>
        <w:rPr>
          <w:rFonts w:ascii="Arial" w:hAnsi="Arial" w:cs="Arial"/>
          <w:sz w:val="20"/>
          <w:szCs w:val="20"/>
          <w:lang w:val="pl-PL"/>
        </w:rPr>
        <w:t xml:space="preserve"> kol nr 3,</w:t>
      </w:r>
      <w:r w:rsidRPr="00B75358">
        <w:rPr>
          <w:rFonts w:ascii="Arial" w:hAnsi="Arial" w:cs="Arial"/>
          <w:sz w:val="20"/>
          <w:szCs w:val="20"/>
          <w:lang w:val="pl-PL"/>
        </w:rPr>
        <w:t xml:space="preserve"> załącznika nr  2</w:t>
      </w:r>
      <w:r>
        <w:rPr>
          <w:rFonts w:ascii="Arial" w:hAnsi="Arial" w:cs="Arial"/>
          <w:sz w:val="20"/>
          <w:szCs w:val="20"/>
          <w:lang w:val="pl-PL"/>
        </w:rPr>
        <w:t>b</w:t>
      </w:r>
      <w:r w:rsidRPr="00B75358">
        <w:rPr>
          <w:rFonts w:ascii="Arial" w:hAnsi="Arial" w:cs="Arial"/>
          <w:sz w:val="20"/>
          <w:szCs w:val="20"/>
          <w:lang w:val="pl-PL"/>
        </w:rPr>
        <w:t xml:space="preserve"> do SIWZ</w:t>
      </w:r>
      <w:r w:rsidRPr="00B75358">
        <w:rPr>
          <w:rFonts w:ascii="Arial" w:hAnsi="Arial" w:cs="Arial"/>
          <w:sz w:val="18"/>
          <w:szCs w:val="18"/>
          <w:lang w:val="pl-PL"/>
        </w:rPr>
        <w:t xml:space="preserve">.  </w:t>
      </w:r>
    </w:p>
    <w:p w:rsidR="00103C8B" w:rsidRDefault="00372C30" w:rsidP="00372C30">
      <w:pPr>
        <w:ind w:left="426" w:hanging="426"/>
        <w:jc w:val="both"/>
        <w:rPr>
          <w:rFonts w:ascii="Arial" w:hAnsi="Arial" w:cs="Arial"/>
          <w:b/>
          <w:bCs/>
          <w:sz w:val="20"/>
          <w:szCs w:val="20"/>
          <w:lang w:val="pl-PL"/>
        </w:rPr>
      </w:pPr>
      <w:r w:rsidRPr="00B75358">
        <w:rPr>
          <w:rFonts w:ascii="Arial" w:hAnsi="Arial" w:cs="Arial"/>
          <w:b/>
          <w:bCs/>
          <w:sz w:val="20"/>
          <w:szCs w:val="20"/>
          <w:lang w:val="pl-PL"/>
        </w:rPr>
        <w:tab/>
      </w:r>
    </w:p>
    <w:p w:rsidR="00103C8B" w:rsidRPr="00B75358" w:rsidRDefault="00103C8B" w:rsidP="00103C8B">
      <w:pPr>
        <w:ind w:left="540" w:hanging="540"/>
        <w:jc w:val="both"/>
        <w:rPr>
          <w:rFonts w:ascii="Arial" w:hAnsi="Arial" w:cs="Arial"/>
          <w:sz w:val="20"/>
          <w:szCs w:val="20"/>
          <w:lang w:val="pl-PL"/>
        </w:rPr>
      </w:pPr>
      <w:r w:rsidRPr="00B75358">
        <w:rPr>
          <w:rFonts w:ascii="Arial" w:hAnsi="Arial" w:cs="Arial"/>
          <w:sz w:val="20"/>
          <w:szCs w:val="20"/>
          <w:lang w:val="pl-PL"/>
        </w:rPr>
        <w:t xml:space="preserve">Tabela punktowa nr </w:t>
      </w:r>
      <w:r>
        <w:rPr>
          <w:rFonts w:ascii="Arial" w:hAnsi="Arial" w:cs="Arial"/>
          <w:sz w:val="20"/>
          <w:szCs w:val="20"/>
          <w:lang w:val="pl-PL"/>
        </w:rPr>
        <w:t>2</w:t>
      </w:r>
      <w:r w:rsidRPr="00B75358">
        <w:rPr>
          <w:rFonts w:ascii="Arial" w:hAnsi="Arial" w:cs="Arial"/>
          <w:sz w:val="20"/>
          <w:szCs w:val="20"/>
          <w:lang w:val="pl-PL"/>
        </w:rPr>
        <w:t xml:space="preserve">: </w:t>
      </w:r>
      <w:r w:rsidRPr="00B75358">
        <w:rPr>
          <w:rFonts w:ascii="Arial" w:hAnsi="Arial" w:cs="Arial"/>
          <w:b/>
          <w:sz w:val="20"/>
          <w:szCs w:val="20"/>
          <w:lang w:val="pl-PL"/>
        </w:rPr>
        <w:t>obliczane wartości punktowej dla ilości stacji paliw w stref</w:t>
      </w:r>
      <w:r>
        <w:rPr>
          <w:rFonts w:ascii="Arial" w:hAnsi="Arial" w:cs="Arial"/>
          <w:b/>
          <w:sz w:val="20"/>
          <w:szCs w:val="20"/>
          <w:lang w:val="pl-PL"/>
        </w:rPr>
        <w:t>ach</w:t>
      </w:r>
      <w:r w:rsidRPr="00B75358">
        <w:rPr>
          <w:rFonts w:ascii="Arial" w:hAnsi="Arial" w:cs="Arial"/>
          <w:b/>
          <w:sz w:val="20"/>
          <w:szCs w:val="20"/>
          <w:lang w:val="pl-PL"/>
        </w:rPr>
        <w:t xml:space="preserve"> nr </w:t>
      </w:r>
      <w:r>
        <w:rPr>
          <w:rFonts w:ascii="Arial" w:hAnsi="Arial" w:cs="Arial"/>
          <w:b/>
          <w:sz w:val="20"/>
          <w:szCs w:val="20"/>
          <w:lang w:val="pl-PL"/>
        </w:rPr>
        <w:t>2-13</w:t>
      </w:r>
      <w:r w:rsidRPr="00B75358">
        <w:rPr>
          <w:rFonts w:ascii="Arial" w:hAnsi="Arial" w:cs="Arial"/>
          <w:sz w:val="20"/>
          <w:szCs w:val="20"/>
          <w:lang w:val="pl-PL"/>
        </w:rPr>
        <w:t xml:space="preserve">: </w:t>
      </w:r>
    </w:p>
    <w:tbl>
      <w:tblPr>
        <w:tblW w:w="0" w:type="auto"/>
        <w:tblInd w:w="342" w:type="dxa"/>
        <w:tblLayout w:type="fixed"/>
        <w:tblCellMar>
          <w:left w:w="30" w:type="dxa"/>
          <w:right w:w="30" w:type="dxa"/>
        </w:tblCellMar>
        <w:tblLook w:val="0000"/>
      </w:tblPr>
      <w:tblGrid>
        <w:gridCol w:w="588"/>
        <w:gridCol w:w="5760"/>
        <w:gridCol w:w="2340"/>
      </w:tblGrid>
      <w:tr w:rsidR="00103C8B" w:rsidRPr="00B75358" w:rsidTr="008E664A">
        <w:trPr>
          <w:trHeight w:val="703"/>
        </w:trPr>
        <w:tc>
          <w:tcPr>
            <w:tcW w:w="588" w:type="dxa"/>
            <w:tcBorders>
              <w:top w:val="single" w:sz="6" w:space="0" w:color="auto"/>
              <w:left w:val="single" w:sz="6" w:space="0" w:color="auto"/>
              <w:bottom w:val="single" w:sz="6" w:space="0" w:color="auto"/>
              <w:right w:val="single" w:sz="6" w:space="0" w:color="auto"/>
            </w:tcBorders>
          </w:tcPr>
          <w:p w:rsidR="00103C8B" w:rsidRPr="00B75358" w:rsidRDefault="00103C8B" w:rsidP="008E664A">
            <w:pPr>
              <w:jc w:val="center"/>
              <w:rPr>
                <w:rFonts w:ascii="Arial" w:hAnsi="Arial" w:cs="Arial"/>
                <w:b/>
                <w:snapToGrid w:val="0"/>
                <w:sz w:val="20"/>
                <w:szCs w:val="20"/>
              </w:rPr>
            </w:pPr>
            <w:proofErr w:type="spellStart"/>
            <w:r w:rsidRPr="00B75358">
              <w:rPr>
                <w:rFonts w:ascii="Arial" w:hAnsi="Arial" w:cs="Arial"/>
                <w:b/>
                <w:snapToGrid w:val="0"/>
                <w:sz w:val="20"/>
                <w:szCs w:val="20"/>
              </w:rPr>
              <w:t>Lp</w:t>
            </w:r>
            <w:proofErr w:type="spellEnd"/>
            <w:r w:rsidRPr="00B75358">
              <w:rPr>
                <w:rFonts w:ascii="Arial" w:hAnsi="Arial" w:cs="Arial"/>
                <w:b/>
                <w:snapToGrid w:val="0"/>
                <w:sz w:val="20"/>
                <w:szCs w:val="20"/>
              </w:rPr>
              <w:t>.</w:t>
            </w:r>
          </w:p>
        </w:tc>
        <w:tc>
          <w:tcPr>
            <w:tcW w:w="5760" w:type="dxa"/>
            <w:tcBorders>
              <w:top w:val="single" w:sz="6" w:space="0" w:color="auto"/>
              <w:left w:val="single" w:sz="6" w:space="0" w:color="auto"/>
              <w:bottom w:val="single" w:sz="6" w:space="0" w:color="auto"/>
              <w:right w:val="single" w:sz="6" w:space="0" w:color="auto"/>
            </w:tcBorders>
          </w:tcPr>
          <w:p w:rsidR="00103C8B" w:rsidRPr="00B75358" w:rsidRDefault="00103C8B" w:rsidP="008E664A">
            <w:pPr>
              <w:jc w:val="center"/>
              <w:rPr>
                <w:rFonts w:ascii="Arial" w:hAnsi="Arial" w:cs="Arial"/>
                <w:b/>
                <w:snapToGrid w:val="0"/>
                <w:sz w:val="20"/>
                <w:szCs w:val="20"/>
                <w:lang w:val="pl-PL"/>
              </w:rPr>
            </w:pPr>
            <w:r w:rsidRPr="00B75358">
              <w:rPr>
                <w:rFonts w:ascii="Arial" w:hAnsi="Arial" w:cs="Arial"/>
                <w:b/>
                <w:snapToGrid w:val="0"/>
                <w:sz w:val="20"/>
                <w:szCs w:val="20"/>
                <w:lang w:val="pl-PL"/>
              </w:rPr>
              <w:t>Parametr oceniany</w:t>
            </w:r>
          </w:p>
          <w:p w:rsidR="00103C8B" w:rsidRDefault="00103C8B" w:rsidP="00103C8B">
            <w:pPr>
              <w:jc w:val="center"/>
              <w:rPr>
                <w:rFonts w:ascii="Arial" w:hAnsi="Arial" w:cs="Arial"/>
                <w:snapToGrid w:val="0"/>
                <w:sz w:val="20"/>
                <w:szCs w:val="20"/>
                <w:lang w:val="pl-PL"/>
              </w:rPr>
            </w:pPr>
            <w:r w:rsidRPr="00B75358">
              <w:rPr>
                <w:rFonts w:ascii="Arial" w:hAnsi="Arial" w:cs="Arial"/>
                <w:snapToGrid w:val="0"/>
                <w:sz w:val="20"/>
                <w:szCs w:val="20"/>
                <w:lang w:val="pl-PL"/>
              </w:rPr>
              <w:t xml:space="preserve">ilość stacji paliw </w:t>
            </w:r>
            <w:r>
              <w:rPr>
                <w:rFonts w:ascii="Arial" w:hAnsi="Arial" w:cs="Arial"/>
                <w:snapToGrid w:val="0"/>
                <w:sz w:val="20"/>
                <w:szCs w:val="20"/>
                <w:lang w:val="pl-PL"/>
              </w:rPr>
              <w:t>oferowanych  w strefach 2 – 13</w:t>
            </w:r>
          </w:p>
          <w:p w:rsidR="00103C8B" w:rsidRPr="00B75358" w:rsidRDefault="00103C8B" w:rsidP="00103C8B">
            <w:pPr>
              <w:jc w:val="center"/>
              <w:rPr>
                <w:rFonts w:ascii="Arial" w:hAnsi="Arial" w:cs="Arial"/>
                <w:b/>
                <w:snapToGrid w:val="0"/>
                <w:sz w:val="20"/>
                <w:szCs w:val="20"/>
                <w:lang w:val="pl-PL"/>
              </w:rPr>
            </w:pPr>
            <w:r>
              <w:rPr>
                <w:rFonts w:ascii="Arial" w:hAnsi="Arial" w:cs="Arial"/>
                <w:snapToGrid w:val="0"/>
                <w:sz w:val="20"/>
                <w:szCs w:val="20"/>
                <w:lang w:val="pl-PL"/>
              </w:rPr>
              <w:t xml:space="preserve">z </w:t>
            </w:r>
            <w:r w:rsidRPr="00B75358">
              <w:rPr>
                <w:rFonts w:ascii="Arial" w:hAnsi="Arial" w:cs="Arial"/>
                <w:snapToGrid w:val="0"/>
                <w:sz w:val="20"/>
                <w:szCs w:val="20"/>
                <w:lang w:val="pl-PL"/>
              </w:rPr>
              <w:t xml:space="preserve">tabeli </w:t>
            </w:r>
            <w:r w:rsidRPr="00B75358">
              <w:rPr>
                <w:rFonts w:ascii="Arial" w:hAnsi="Arial" w:cs="Arial"/>
                <w:sz w:val="20"/>
                <w:szCs w:val="20"/>
                <w:lang w:val="pl-PL"/>
              </w:rPr>
              <w:t xml:space="preserve">nr </w:t>
            </w:r>
            <w:r>
              <w:rPr>
                <w:rFonts w:ascii="Arial" w:hAnsi="Arial" w:cs="Arial"/>
                <w:sz w:val="20"/>
                <w:szCs w:val="20"/>
                <w:lang w:val="pl-PL"/>
              </w:rPr>
              <w:t>2</w:t>
            </w:r>
            <w:r w:rsidRPr="00B75358">
              <w:rPr>
                <w:rFonts w:ascii="Arial" w:hAnsi="Arial" w:cs="Arial"/>
                <w:sz w:val="20"/>
                <w:szCs w:val="20"/>
                <w:lang w:val="pl-PL"/>
              </w:rPr>
              <w:t>, załącznika nr  2</w:t>
            </w:r>
            <w:r>
              <w:rPr>
                <w:rFonts w:ascii="Arial" w:hAnsi="Arial" w:cs="Arial"/>
                <w:sz w:val="20"/>
                <w:szCs w:val="20"/>
                <w:lang w:val="pl-PL"/>
              </w:rPr>
              <w:t>b</w:t>
            </w:r>
            <w:r w:rsidRPr="00B75358">
              <w:rPr>
                <w:rFonts w:ascii="Arial" w:hAnsi="Arial" w:cs="Arial"/>
                <w:sz w:val="20"/>
                <w:szCs w:val="20"/>
                <w:lang w:val="pl-PL"/>
              </w:rPr>
              <w:t xml:space="preserve"> do SIWZ</w:t>
            </w:r>
          </w:p>
        </w:tc>
        <w:tc>
          <w:tcPr>
            <w:tcW w:w="2340" w:type="dxa"/>
            <w:tcBorders>
              <w:top w:val="single" w:sz="6" w:space="0" w:color="auto"/>
              <w:left w:val="single" w:sz="6" w:space="0" w:color="auto"/>
              <w:bottom w:val="single" w:sz="6" w:space="0" w:color="auto"/>
              <w:right w:val="single" w:sz="6" w:space="0" w:color="auto"/>
            </w:tcBorders>
          </w:tcPr>
          <w:p w:rsidR="00103C8B" w:rsidRPr="00B75358" w:rsidRDefault="00103C8B" w:rsidP="008E664A">
            <w:pPr>
              <w:jc w:val="center"/>
              <w:rPr>
                <w:rFonts w:ascii="Arial" w:hAnsi="Arial" w:cs="Arial"/>
                <w:b/>
                <w:snapToGrid w:val="0"/>
                <w:sz w:val="20"/>
                <w:szCs w:val="20"/>
              </w:rPr>
            </w:pPr>
            <w:proofErr w:type="spellStart"/>
            <w:r w:rsidRPr="00B75358">
              <w:rPr>
                <w:rFonts w:ascii="Arial" w:hAnsi="Arial" w:cs="Arial"/>
                <w:b/>
                <w:snapToGrid w:val="0"/>
                <w:sz w:val="20"/>
                <w:szCs w:val="20"/>
              </w:rPr>
              <w:t>Ilość</w:t>
            </w:r>
            <w:proofErr w:type="spellEnd"/>
            <w:r w:rsidRPr="00B75358">
              <w:rPr>
                <w:rFonts w:ascii="Arial" w:hAnsi="Arial" w:cs="Arial"/>
                <w:b/>
                <w:snapToGrid w:val="0"/>
                <w:sz w:val="20"/>
                <w:szCs w:val="20"/>
              </w:rPr>
              <w:t xml:space="preserve"> </w:t>
            </w:r>
            <w:proofErr w:type="spellStart"/>
            <w:r w:rsidRPr="00B75358">
              <w:rPr>
                <w:rFonts w:ascii="Arial" w:hAnsi="Arial" w:cs="Arial"/>
                <w:b/>
                <w:snapToGrid w:val="0"/>
                <w:sz w:val="20"/>
                <w:szCs w:val="20"/>
              </w:rPr>
              <w:t>punktów</w:t>
            </w:r>
            <w:proofErr w:type="spellEnd"/>
          </w:p>
        </w:tc>
      </w:tr>
      <w:tr w:rsidR="00103C8B" w:rsidRPr="00B75358" w:rsidTr="008E664A">
        <w:trPr>
          <w:trHeight w:val="239"/>
        </w:trPr>
        <w:tc>
          <w:tcPr>
            <w:tcW w:w="588" w:type="dxa"/>
            <w:tcBorders>
              <w:top w:val="single" w:sz="6" w:space="0" w:color="auto"/>
              <w:left w:val="single" w:sz="6" w:space="0" w:color="auto"/>
              <w:bottom w:val="double" w:sz="4" w:space="0" w:color="auto"/>
              <w:right w:val="single" w:sz="6" w:space="0" w:color="auto"/>
            </w:tcBorders>
          </w:tcPr>
          <w:p w:rsidR="00103C8B" w:rsidRPr="00B75358" w:rsidRDefault="00103C8B" w:rsidP="008E664A">
            <w:pPr>
              <w:jc w:val="center"/>
              <w:rPr>
                <w:rFonts w:ascii="Arial" w:hAnsi="Arial" w:cs="Arial"/>
                <w:snapToGrid w:val="0"/>
                <w:sz w:val="16"/>
                <w:szCs w:val="16"/>
              </w:rPr>
            </w:pPr>
            <w:r w:rsidRPr="00B75358">
              <w:rPr>
                <w:rFonts w:ascii="Arial" w:hAnsi="Arial" w:cs="Arial"/>
                <w:snapToGrid w:val="0"/>
                <w:sz w:val="16"/>
                <w:szCs w:val="16"/>
              </w:rPr>
              <w:t>1</w:t>
            </w:r>
          </w:p>
        </w:tc>
        <w:tc>
          <w:tcPr>
            <w:tcW w:w="5760" w:type="dxa"/>
            <w:tcBorders>
              <w:top w:val="single" w:sz="6" w:space="0" w:color="auto"/>
              <w:left w:val="single" w:sz="6" w:space="0" w:color="auto"/>
              <w:bottom w:val="double" w:sz="4" w:space="0" w:color="auto"/>
              <w:right w:val="single" w:sz="6" w:space="0" w:color="auto"/>
            </w:tcBorders>
          </w:tcPr>
          <w:p w:rsidR="00103C8B" w:rsidRPr="00B75358" w:rsidRDefault="00103C8B" w:rsidP="008E664A">
            <w:pPr>
              <w:jc w:val="center"/>
              <w:rPr>
                <w:rFonts w:ascii="Arial" w:hAnsi="Arial" w:cs="Arial"/>
                <w:snapToGrid w:val="0"/>
                <w:sz w:val="16"/>
                <w:szCs w:val="16"/>
              </w:rPr>
            </w:pPr>
            <w:r w:rsidRPr="00B75358">
              <w:rPr>
                <w:rFonts w:ascii="Arial" w:hAnsi="Arial" w:cs="Arial"/>
                <w:snapToGrid w:val="0"/>
                <w:sz w:val="16"/>
                <w:szCs w:val="16"/>
              </w:rPr>
              <w:t>2</w:t>
            </w:r>
          </w:p>
        </w:tc>
        <w:tc>
          <w:tcPr>
            <w:tcW w:w="2340" w:type="dxa"/>
            <w:tcBorders>
              <w:top w:val="single" w:sz="6" w:space="0" w:color="auto"/>
              <w:left w:val="single" w:sz="6" w:space="0" w:color="auto"/>
              <w:bottom w:val="double" w:sz="4" w:space="0" w:color="auto"/>
              <w:right w:val="single" w:sz="6" w:space="0" w:color="auto"/>
            </w:tcBorders>
          </w:tcPr>
          <w:p w:rsidR="00103C8B" w:rsidRPr="00B75358" w:rsidRDefault="00103C8B" w:rsidP="008E664A">
            <w:pPr>
              <w:jc w:val="center"/>
              <w:rPr>
                <w:rFonts w:ascii="Arial" w:hAnsi="Arial" w:cs="Arial"/>
                <w:snapToGrid w:val="0"/>
                <w:sz w:val="16"/>
                <w:szCs w:val="16"/>
              </w:rPr>
            </w:pPr>
            <w:r w:rsidRPr="00B75358">
              <w:rPr>
                <w:rFonts w:ascii="Arial" w:hAnsi="Arial" w:cs="Arial"/>
                <w:snapToGrid w:val="0"/>
                <w:sz w:val="16"/>
                <w:szCs w:val="16"/>
              </w:rPr>
              <w:t>3</w:t>
            </w:r>
          </w:p>
        </w:tc>
      </w:tr>
      <w:tr w:rsidR="00103C8B" w:rsidRPr="00B75358" w:rsidTr="008E664A">
        <w:trPr>
          <w:trHeight w:val="302"/>
        </w:trPr>
        <w:tc>
          <w:tcPr>
            <w:tcW w:w="588" w:type="dxa"/>
            <w:tcBorders>
              <w:top w:val="double" w:sz="4" w:space="0" w:color="auto"/>
              <w:left w:val="single" w:sz="6" w:space="0" w:color="auto"/>
              <w:bottom w:val="single" w:sz="6" w:space="0" w:color="auto"/>
              <w:right w:val="single" w:sz="6" w:space="0" w:color="auto"/>
            </w:tcBorders>
          </w:tcPr>
          <w:p w:rsidR="00103C8B" w:rsidRPr="00B75358" w:rsidRDefault="00103C8B" w:rsidP="008E664A">
            <w:pPr>
              <w:jc w:val="center"/>
              <w:rPr>
                <w:rFonts w:ascii="Arial" w:hAnsi="Arial" w:cs="Arial"/>
                <w:snapToGrid w:val="0"/>
                <w:sz w:val="20"/>
                <w:szCs w:val="20"/>
              </w:rPr>
            </w:pPr>
            <w:r w:rsidRPr="00B75358">
              <w:rPr>
                <w:rFonts w:ascii="Arial" w:hAnsi="Arial" w:cs="Arial"/>
                <w:snapToGrid w:val="0"/>
                <w:sz w:val="20"/>
                <w:szCs w:val="20"/>
              </w:rPr>
              <w:t>1.</w:t>
            </w:r>
          </w:p>
        </w:tc>
        <w:tc>
          <w:tcPr>
            <w:tcW w:w="5760" w:type="dxa"/>
            <w:tcBorders>
              <w:top w:val="double" w:sz="4" w:space="0" w:color="auto"/>
              <w:left w:val="single" w:sz="6" w:space="0" w:color="auto"/>
              <w:bottom w:val="single" w:sz="6" w:space="0" w:color="auto"/>
              <w:right w:val="single" w:sz="6" w:space="0" w:color="auto"/>
            </w:tcBorders>
          </w:tcPr>
          <w:p w:rsidR="00103C8B" w:rsidRPr="00B75358" w:rsidRDefault="00103C8B" w:rsidP="00103C8B">
            <w:pPr>
              <w:jc w:val="center"/>
              <w:rPr>
                <w:rFonts w:ascii="Arial" w:hAnsi="Arial" w:cs="Arial"/>
                <w:snapToGrid w:val="0"/>
                <w:sz w:val="20"/>
                <w:szCs w:val="20"/>
              </w:rPr>
            </w:pPr>
            <w:r w:rsidRPr="00B75358">
              <w:rPr>
                <w:rFonts w:ascii="Arial" w:hAnsi="Arial" w:cs="Arial"/>
                <w:snapToGrid w:val="0"/>
                <w:sz w:val="20"/>
                <w:szCs w:val="20"/>
              </w:rPr>
              <w:t xml:space="preserve"> </w:t>
            </w:r>
            <w:r>
              <w:rPr>
                <w:rFonts w:ascii="Arial" w:hAnsi="Arial" w:cs="Arial"/>
                <w:snapToGrid w:val="0"/>
                <w:sz w:val="20"/>
                <w:szCs w:val="20"/>
              </w:rPr>
              <w:t>12</w:t>
            </w:r>
            <w:r w:rsidRPr="00B75358">
              <w:rPr>
                <w:rFonts w:ascii="Arial" w:hAnsi="Arial" w:cs="Arial"/>
                <w:snapToGrid w:val="0"/>
                <w:sz w:val="20"/>
                <w:szCs w:val="20"/>
              </w:rPr>
              <w:t xml:space="preserve"> </w:t>
            </w:r>
            <w:proofErr w:type="spellStart"/>
            <w:r w:rsidRPr="00B75358">
              <w:rPr>
                <w:rFonts w:ascii="Arial" w:hAnsi="Arial" w:cs="Arial"/>
                <w:snapToGrid w:val="0"/>
                <w:sz w:val="20"/>
                <w:szCs w:val="20"/>
              </w:rPr>
              <w:t>stacji</w:t>
            </w:r>
            <w:proofErr w:type="spellEnd"/>
          </w:p>
        </w:tc>
        <w:tc>
          <w:tcPr>
            <w:tcW w:w="2340" w:type="dxa"/>
            <w:tcBorders>
              <w:top w:val="double" w:sz="4" w:space="0" w:color="auto"/>
              <w:left w:val="single" w:sz="6" w:space="0" w:color="auto"/>
              <w:bottom w:val="single" w:sz="6" w:space="0" w:color="auto"/>
              <w:right w:val="single" w:sz="6" w:space="0" w:color="auto"/>
            </w:tcBorders>
          </w:tcPr>
          <w:p w:rsidR="00103C8B" w:rsidRPr="00B75358" w:rsidRDefault="00103C8B" w:rsidP="008E664A">
            <w:pPr>
              <w:jc w:val="center"/>
              <w:rPr>
                <w:rFonts w:ascii="Arial" w:hAnsi="Arial" w:cs="Arial"/>
                <w:snapToGrid w:val="0"/>
                <w:sz w:val="20"/>
                <w:szCs w:val="20"/>
              </w:rPr>
            </w:pPr>
            <w:r w:rsidRPr="00B75358">
              <w:rPr>
                <w:rFonts w:ascii="Arial" w:hAnsi="Arial" w:cs="Arial"/>
                <w:snapToGrid w:val="0"/>
                <w:sz w:val="20"/>
                <w:szCs w:val="20"/>
              </w:rPr>
              <w:t>0</w:t>
            </w:r>
          </w:p>
        </w:tc>
      </w:tr>
      <w:tr w:rsidR="00103C8B" w:rsidRPr="00B75358" w:rsidTr="008E664A">
        <w:trPr>
          <w:trHeight w:val="302"/>
        </w:trPr>
        <w:tc>
          <w:tcPr>
            <w:tcW w:w="588" w:type="dxa"/>
            <w:tcBorders>
              <w:top w:val="single" w:sz="6" w:space="0" w:color="auto"/>
              <w:left w:val="single" w:sz="6" w:space="0" w:color="auto"/>
              <w:bottom w:val="single" w:sz="6" w:space="0" w:color="auto"/>
              <w:right w:val="single" w:sz="6" w:space="0" w:color="auto"/>
            </w:tcBorders>
          </w:tcPr>
          <w:p w:rsidR="00103C8B" w:rsidRPr="00B75358" w:rsidRDefault="00103C8B" w:rsidP="008E664A">
            <w:pPr>
              <w:jc w:val="center"/>
              <w:rPr>
                <w:rFonts w:ascii="Arial" w:hAnsi="Arial" w:cs="Arial"/>
                <w:snapToGrid w:val="0"/>
                <w:sz w:val="20"/>
                <w:szCs w:val="20"/>
              </w:rPr>
            </w:pPr>
            <w:r w:rsidRPr="00B75358">
              <w:rPr>
                <w:rFonts w:ascii="Arial" w:hAnsi="Arial" w:cs="Arial"/>
                <w:snapToGrid w:val="0"/>
                <w:sz w:val="20"/>
                <w:szCs w:val="20"/>
              </w:rPr>
              <w:t>2.</w:t>
            </w:r>
          </w:p>
        </w:tc>
        <w:tc>
          <w:tcPr>
            <w:tcW w:w="5760" w:type="dxa"/>
            <w:tcBorders>
              <w:top w:val="single" w:sz="6" w:space="0" w:color="auto"/>
              <w:left w:val="single" w:sz="6" w:space="0" w:color="auto"/>
              <w:bottom w:val="single" w:sz="6" w:space="0" w:color="auto"/>
              <w:right w:val="single" w:sz="6" w:space="0" w:color="auto"/>
            </w:tcBorders>
          </w:tcPr>
          <w:p w:rsidR="00103C8B" w:rsidRPr="00B75358" w:rsidRDefault="00103C8B" w:rsidP="00103C8B">
            <w:pPr>
              <w:jc w:val="center"/>
              <w:rPr>
                <w:rFonts w:ascii="Arial" w:hAnsi="Arial" w:cs="Arial"/>
                <w:snapToGrid w:val="0"/>
                <w:sz w:val="20"/>
                <w:szCs w:val="20"/>
              </w:rPr>
            </w:pPr>
            <w:r>
              <w:rPr>
                <w:rFonts w:ascii="Arial" w:hAnsi="Arial" w:cs="Arial"/>
                <w:snapToGrid w:val="0"/>
                <w:sz w:val="20"/>
                <w:szCs w:val="20"/>
              </w:rPr>
              <w:t xml:space="preserve"> 13</w:t>
            </w:r>
            <w:r w:rsidRPr="00B75358">
              <w:rPr>
                <w:rFonts w:ascii="Arial" w:hAnsi="Arial" w:cs="Arial"/>
                <w:snapToGrid w:val="0"/>
                <w:sz w:val="20"/>
                <w:szCs w:val="20"/>
              </w:rPr>
              <w:t xml:space="preserve"> </w:t>
            </w:r>
            <w:proofErr w:type="spellStart"/>
            <w:r w:rsidRPr="00B75358">
              <w:rPr>
                <w:rFonts w:ascii="Arial" w:hAnsi="Arial" w:cs="Arial"/>
                <w:snapToGrid w:val="0"/>
                <w:sz w:val="20"/>
                <w:szCs w:val="20"/>
              </w:rPr>
              <w:t>stacji</w:t>
            </w:r>
            <w:proofErr w:type="spellEnd"/>
          </w:p>
        </w:tc>
        <w:tc>
          <w:tcPr>
            <w:tcW w:w="2340" w:type="dxa"/>
            <w:tcBorders>
              <w:top w:val="single" w:sz="6" w:space="0" w:color="auto"/>
              <w:left w:val="single" w:sz="6" w:space="0" w:color="auto"/>
              <w:bottom w:val="single" w:sz="6" w:space="0" w:color="auto"/>
              <w:right w:val="single" w:sz="6" w:space="0" w:color="auto"/>
            </w:tcBorders>
          </w:tcPr>
          <w:p w:rsidR="00103C8B" w:rsidRPr="00B75358" w:rsidRDefault="00103C8B" w:rsidP="00103C8B">
            <w:pPr>
              <w:jc w:val="center"/>
              <w:rPr>
                <w:rFonts w:ascii="Arial" w:hAnsi="Arial" w:cs="Arial"/>
                <w:snapToGrid w:val="0"/>
                <w:sz w:val="20"/>
                <w:szCs w:val="20"/>
              </w:rPr>
            </w:pPr>
            <w:r>
              <w:rPr>
                <w:rFonts w:ascii="Arial" w:hAnsi="Arial" w:cs="Arial"/>
                <w:snapToGrid w:val="0"/>
                <w:sz w:val="20"/>
                <w:szCs w:val="20"/>
              </w:rPr>
              <w:t>2</w:t>
            </w:r>
          </w:p>
        </w:tc>
      </w:tr>
      <w:tr w:rsidR="00103C8B" w:rsidRPr="00B75358" w:rsidTr="008E664A">
        <w:trPr>
          <w:trHeight w:val="302"/>
        </w:trPr>
        <w:tc>
          <w:tcPr>
            <w:tcW w:w="588" w:type="dxa"/>
            <w:tcBorders>
              <w:top w:val="single" w:sz="6" w:space="0" w:color="auto"/>
              <w:left w:val="single" w:sz="6" w:space="0" w:color="auto"/>
              <w:bottom w:val="single" w:sz="6" w:space="0" w:color="auto"/>
              <w:right w:val="single" w:sz="6" w:space="0" w:color="auto"/>
            </w:tcBorders>
          </w:tcPr>
          <w:p w:rsidR="00103C8B" w:rsidRPr="00B75358" w:rsidRDefault="00103C8B" w:rsidP="008E664A">
            <w:pPr>
              <w:jc w:val="center"/>
              <w:rPr>
                <w:rFonts w:ascii="Arial" w:hAnsi="Arial" w:cs="Arial"/>
                <w:snapToGrid w:val="0"/>
                <w:sz w:val="20"/>
                <w:szCs w:val="20"/>
              </w:rPr>
            </w:pPr>
            <w:r w:rsidRPr="00B75358">
              <w:rPr>
                <w:rFonts w:ascii="Arial" w:hAnsi="Arial" w:cs="Arial"/>
                <w:snapToGrid w:val="0"/>
                <w:sz w:val="20"/>
                <w:szCs w:val="20"/>
              </w:rPr>
              <w:t>3.</w:t>
            </w:r>
          </w:p>
        </w:tc>
        <w:tc>
          <w:tcPr>
            <w:tcW w:w="5760" w:type="dxa"/>
            <w:tcBorders>
              <w:top w:val="single" w:sz="6" w:space="0" w:color="auto"/>
              <w:left w:val="single" w:sz="6" w:space="0" w:color="auto"/>
              <w:bottom w:val="single" w:sz="6" w:space="0" w:color="auto"/>
              <w:right w:val="single" w:sz="6" w:space="0" w:color="auto"/>
            </w:tcBorders>
          </w:tcPr>
          <w:p w:rsidR="00103C8B" w:rsidRPr="00B75358" w:rsidRDefault="00103C8B" w:rsidP="00103C8B">
            <w:pPr>
              <w:jc w:val="center"/>
              <w:rPr>
                <w:rFonts w:ascii="Arial" w:hAnsi="Arial" w:cs="Arial"/>
                <w:snapToGrid w:val="0"/>
                <w:sz w:val="20"/>
                <w:szCs w:val="20"/>
              </w:rPr>
            </w:pPr>
            <w:r>
              <w:rPr>
                <w:rFonts w:ascii="Arial" w:hAnsi="Arial" w:cs="Arial"/>
                <w:snapToGrid w:val="0"/>
                <w:sz w:val="20"/>
                <w:szCs w:val="20"/>
              </w:rPr>
              <w:t>14</w:t>
            </w:r>
            <w:r w:rsidRPr="00B75358">
              <w:rPr>
                <w:rFonts w:ascii="Arial" w:hAnsi="Arial" w:cs="Arial"/>
                <w:snapToGrid w:val="0"/>
                <w:sz w:val="20"/>
                <w:szCs w:val="20"/>
              </w:rPr>
              <w:t xml:space="preserve"> </w:t>
            </w:r>
            <w:proofErr w:type="spellStart"/>
            <w:r w:rsidRPr="00B75358">
              <w:rPr>
                <w:rFonts w:ascii="Arial" w:hAnsi="Arial" w:cs="Arial"/>
                <w:snapToGrid w:val="0"/>
                <w:sz w:val="20"/>
                <w:szCs w:val="20"/>
              </w:rPr>
              <w:t>stacji</w:t>
            </w:r>
            <w:proofErr w:type="spellEnd"/>
          </w:p>
        </w:tc>
        <w:tc>
          <w:tcPr>
            <w:tcW w:w="2340" w:type="dxa"/>
            <w:tcBorders>
              <w:top w:val="single" w:sz="6" w:space="0" w:color="auto"/>
              <w:left w:val="single" w:sz="6" w:space="0" w:color="auto"/>
              <w:bottom w:val="single" w:sz="6" w:space="0" w:color="auto"/>
              <w:right w:val="single" w:sz="6" w:space="0" w:color="auto"/>
            </w:tcBorders>
          </w:tcPr>
          <w:p w:rsidR="00103C8B" w:rsidRPr="00B75358" w:rsidRDefault="00103C8B" w:rsidP="00103C8B">
            <w:pPr>
              <w:jc w:val="center"/>
              <w:rPr>
                <w:rFonts w:ascii="Arial" w:hAnsi="Arial" w:cs="Arial"/>
                <w:snapToGrid w:val="0"/>
                <w:sz w:val="20"/>
                <w:szCs w:val="20"/>
              </w:rPr>
            </w:pPr>
            <w:r>
              <w:rPr>
                <w:rFonts w:ascii="Arial" w:hAnsi="Arial" w:cs="Arial"/>
                <w:snapToGrid w:val="0"/>
                <w:sz w:val="20"/>
                <w:szCs w:val="20"/>
              </w:rPr>
              <w:t>4</w:t>
            </w:r>
          </w:p>
        </w:tc>
      </w:tr>
      <w:tr w:rsidR="00103C8B" w:rsidRPr="00B75358" w:rsidTr="008E664A">
        <w:trPr>
          <w:trHeight w:val="302"/>
        </w:trPr>
        <w:tc>
          <w:tcPr>
            <w:tcW w:w="588" w:type="dxa"/>
            <w:tcBorders>
              <w:top w:val="single" w:sz="6" w:space="0" w:color="auto"/>
              <w:left w:val="single" w:sz="6" w:space="0" w:color="auto"/>
              <w:bottom w:val="single" w:sz="6" w:space="0" w:color="auto"/>
              <w:right w:val="single" w:sz="6" w:space="0" w:color="auto"/>
            </w:tcBorders>
          </w:tcPr>
          <w:p w:rsidR="00103C8B" w:rsidRPr="00B75358" w:rsidRDefault="00103C8B" w:rsidP="008E664A">
            <w:pPr>
              <w:jc w:val="center"/>
              <w:rPr>
                <w:rFonts w:ascii="Arial" w:hAnsi="Arial" w:cs="Arial"/>
                <w:snapToGrid w:val="0"/>
                <w:sz w:val="20"/>
                <w:szCs w:val="20"/>
              </w:rPr>
            </w:pPr>
            <w:r w:rsidRPr="00B75358">
              <w:rPr>
                <w:rFonts w:ascii="Arial" w:hAnsi="Arial" w:cs="Arial"/>
                <w:snapToGrid w:val="0"/>
                <w:sz w:val="20"/>
                <w:szCs w:val="20"/>
              </w:rPr>
              <w:lastRenderedPageBreak/>
              <w:t>4.</w:t>
            </w:r>
          </w:p>
        </w:tc>
        <w:tc>
          <w:tcPr>
            <w:tcW w:w="5760" w:type="dxa"/>
            <w:tcBorders>
              <w:top w:val="single" w:sz="6" w:space="0" w:color="auto"/>
              <w:left w:val="single" w:sz="6" w:space="0" w:color="auto"/>
              <w:bottom w:val="single" w:sz="6" w:space="0" w:color="auto"/>
              <w:right w:val="single" w:sz="6" w:space="0" w:color="auto"/>
            </w:tcBorders>
          </w:tcPr>
          <w:p w:rsidR="00103C8B" w:rsidRPr="00B75358" w:rsidRDefault="00103C8B" w:rsidP="00103C8B">
            <w:pPr>
              <w:jc w:val="center"/>
              <w:rPr>
                <w:rFonts w:ascii="Arial" w:hAnsi="Arial" w:cs="Arial"/>
                <w:snapToGrid w:val="0"/>
                <w:sz w:val="20"/>
                <w:szCs w:val="20"/>
              </w:rPr>
            </w:pPr>
            <w:r w:rsidRPr="00B75358">
              <w:rPr>
                <w:rFonts w:ascii="Arial" w:hAnsi="Arial" w:cs="Arial"/>
                <w:snapToGrid w:val="0"/>
                <w:sz w:val="20"/>
                <w:szCs w:val="20"/>
              </w:rPr>
              <w:t xml:space="preserve"> </w:t>
            </w:r>
            <w:r>
              <w:rPr>
                <w:rFonts w:ascii="Arial" w:hAnsi="Arial" w:cs="Arial"/>
                <w:snapToGrid w:val="0"/>
                <w:sz w:val="20"/>
                <w:szCs w:val="20"/>
              </w:rPr>
              <w:t>15</w:t>
            </w:r>
            <w:r w:rsidRPr="00B75358">
              <w:rPr>
                <w:rFonts w:ascii="Arial" w:hAnsi="Arial" w:cs="Arial"/>
                <w:snapToGrid w:val="0"/>
                <w:sz w:val="20"/>
                <w:szCs w:val="20"/>
              </w:rPr>
              <w:t xml:space="preserve"> </w:t>
            </w:r>
            <w:proofErr w:type="spellStart"/>
            <w:r w:rsidRPr="00B75358">
              <w:rPr>
                <w:rFonts w:ascii="Arial" w:hAnsi="Arial" w:cs="Arial"/>
                <w:snapToGrid w:val="0"/>
                <w:sz w:val="20"/>
                <w:szCs w:val="20"/>
              </w:rPr>
              <w:t>stacji</w:t>
            </w:r>
            <w:proofErr w:type="spellEnd"/>
          </w:p>
        </w:tc>
        <w:tc>
          <w:tcPr>
            <w:tcW w:w="2340" w:type="dxa"/>
            <w:tcBorders>
              <w:top w:val="single" w:sz="6" w:space="0" w:color="auto"/>
              <w:left w:val="single" w:sz="6" w:space="0" w:color="auto"/>
              <w:bottom w:val="single" w:sz="6" w:space="0" w:color="auto"/>
              <w:right w:val="single" w:sz="6" w:space="0" w:color="auto"/>
            </w:tcBorders>
          </w:tcPr>
          <w:p w:rsidR="00103C8B" w:rsidRPr="00B75358" w:rsidRDefault="00103C8B" w:rsidP="00103C8B">
            <w:pPr>
              <w:jc w:val="center"/>
              <w:rPr>
                <w:rFonts w:ascii="Arial" w:hAnsi="Arial" w:cs="Arial"/>
                <w:snapToGrid w:val="0"/>
                <w:sz w:val="20"/>
                <w:szCs w:val="20"/>
              </w:rPr>
            </w:pPr>
            <w:r>
              <w:rPr>
                <w:rFonts w:ascii="Arial" w:hAnsi="Arial" w:cs="Arial"/>
                <w:snapToGrid w:val="0"/>
                <w:sz w:val="20"/>
                <w:szCs w:val="20"/>
              </w:rPr>
              <w:t>6</w:t>
            </w:r>
          </w:p>
        </w:tc>
      </w:tr>
      <w:tr w:rsidR="00103C8B" w:rsidRPr="00B75358" w:rsidTr="008E664A">
        <w:trPr>
          <w:trHeight w:val="302"/>
        </w:trPr>
        <w:tc>
          <w:tcPr>
            <w:tcW w:w="588" w:type="dxa"/>
            <w:tcBorders>
              <w:top w:val="single" w:sz="6" w:space="0" w:color="auto"/>
              <w:left w:val="single" w:sz="6" w:space="0" w:color="auto"/>
              <w:bottom w:val="single" w:sz="6" w:space="0" w:color="auto"/>
              <w:right w:val="single" w:sz="6" w:space="0" w:color="auto"/>
            </w:tcBorders>
          </w:tcPr>
          <w:p w:rsidR="00103C8B" w:rsidRPr="00B75358" w:rsidRDefault="00103C8B" w:rsidP="008E664A">
            <w:pPr>
              <w:jc w:val="center"/>
              <w:rPr>
                <w:rFonts w:ascii="Arial" w:hAnsi="Arial" w:cs="Arial"/>
                <w:snapToGrid w:val="0"/>
                <w:sz w:val="20"/>
                <w:szCs w:val="20"/>
              </w:rPr>
            </w:pPr>
            <w:r w:rsidRPr="00B75358">
              <w:rPr>
                <w:rFonts w:ascii="Arial" w:hAnsi="Arial" w:cs="Arial"/>
                <w:snapToGrid w:val="0"/>
                <w:sz w:val="20"/>
                <w:szCs w:val="20"/>
              </w:rPr>
              <w:t>5.</w:t>
            </w:r>
          </w:p>
        </w:tc>
        <w:tc>
          <w:tcPr>
            <w:tcW w:w="5760" w:type="dxa"/>
            <w:tcBorders>
              <w:top w:val="single" w:sz="6" w:space="0" w:color="auto"/>
              <w:left w:val="single" w:sz="6" w:space="0" w:color="auto"/>
              <w:bottom w:val="single" w:sz="6" w:space="0" w:color="auto"/>
              <w:right w:val="single" w:sz="6" w:space="0" w:color="auto"/>
            </w:tcBorders>
          </w:tcPr>
          <w:p w:rsidR="00103C8B" w:rsidRPr="00B75358" w:rsidRDefault="00103C8B" w:rsidP="00103C8B">
            <w:pPr>
              <w:jc w:val="center"/>
              <w:rPr>
                <w:rFonts w:ascii="Arial" w:hAnsi="Arial" w:cs="Arial"/>
                <w:snapToGrid w:val="0"/>
                <w:sz w:val="20"/>
                <w:szCs w:val="20"/>
              </w:rPr>
            </w:pPr>
            <w:r w:rsidRPr="00B75358">
              <w:rPr>
                <w:rFonts w:ascii="Arial" w:hAnsi="Arial" w:cs="Arial"/>
                <w:snapToGrid w:val="0"/>
                <w:sz w:val="20"/>
                <w:szCs w:val="20"/>
              </w:rPr>
              <w:t>1</w:t>
            </w:r>
            <w:r>
              <w:rPr>
                <w:rFonts w:ascii="Arial" w:hAnsi="Arial" w:cs="Arial"/>
                <w:snapToGrid w:val="0"/>
                <w:sz w:val="20"/>
                <w:szCs w:val="20"/>
              </w:rPr>
              <w:t>6</w:t>
            </w:r>
            <w:r w:rsidRPr="00B75358">
              <w:rPr>
                <w:rFonts w:ascii="Arial" w:hAnsi="Arial" w:cs="Arial"/>
                <w:snapToGrid w:val="0"/>
                <w:sz w:val="20"/>
                <w:szCs w:val="20"/>
              </w:rPr>
              <w:t xml:space="preserve"> </w:t>
            </w:r>
            <w:proofErr w:type="spellStart"/>
            <w:r w:rsidRPr="00B75358">
              <w:rPr>
                <w:rFonts w:ascii="Arial" w:hAnsi="Arial" w:cs="Arial"/>
                <w:snapToGrid w:val="0"/>
                <w:sz w:val="20"/>
                <w:szCs w:val="20"/>
              </w:rPr>
              <w:t>stacji</w:t>
            </w:r>
            <w:proofErr w:type="spellEnd"/>
          </w:p>
        </w:tc>
        <w:tc>
          <w:tcPr>
            <w:tcW w:w="2340" w:type="dxa"/>
            <w:tcBorders>
              <w:top w:val="single" w:sz="6" w:space="0" w:color="auto"/>
              <w:left w:val="single" w:sz="6" w:space="0" w:color="auto"/>
              <w:bottom w:val="single" w:sz="6" w:space="0" w:color="auto"/>
              <w:right w:val="single" w:sz="6" w:space="0" w:color="auto"/>
            </w:tcBorders>
          </w:tcPr>
          <w:p w:rsidR="00103C8B" w:rsidRPr="00B75358" w:rsidRDefault="00103C8B" w:rsidP="00103C8B">
            <w:pPr>
              <w:jc w:val="center"/>
              <w:rPr>
                <w:rFonts w:ascii="Arial" w:hAnsi="Arial" w:cs="Arial"/>
                <w:snapToGrid w:val="0"/>
                <w:sz w:val="20"/>
                <w:szCs w:val="20"/>
              </w:rPr>
            </w:pPr>
            <w:r>
              <w:rPr>
                <w:rFonts w:ascii="Arial" w:hAnsi="Arial" w:cs="Arial"/>
                <w:snapToGrid w:val="0"/>
                <w:sz w:val="20"/>
                <w:szCs w:val="20"/>
              </w:rPr>
              <w:t>8</w:t>
            </w:r>
          </w:p>
        </w:tc>
      </w:tr>
      <w:tr w:rsidR="00103C8B" w:rsidRPr="00B75358" w:rsidTr="008E664A">
        <w:trPr>
          <w:trHeight w:val="302"/>
        </w:trPr>
        <w:tc>
          <w:tcPr>
            <w:tcW w:w="588" w:type="dxa"/>
            <w:tcBorders>
              <w:top w:val="single" w:sz="6" w:space="0" w:color="auto"/>
              <w:left w:val="single" w:sz="6" w:space="0" w:color="auto"/>
              <w:bottom w:val="single" w:sz="6" w:space="0" w:color="auto"/>
              <w:right w:val="single" w:sz="6" w:space="0" w:color="auto"/>
            </w:tcBorders>
          </w:tcPr>
          <w:p w:rsidR="00103C8B" w:rsidRPr="00B75358" w:rsidRDefault="00103C8B" w:rsidP="008E664A">
            <w:pPr>
              <w:jc w:val="center"/>
              <w:rPr>
                <w:rFonts w:ascii="Arial" w:hAnsi="Arial" w:cs="Arial"/>
                <w:snapToGrid w:val="0"/>
                <w:sz w:val="20"/>
                <w:szCs w:val="20"/>
              </w:rPr>
            </w:pPr>
            <w:r w:rsidRPr="00B75358">
              <w:rPr>
                <w:rFonts w:ascii="Arial" w:hAnsi="Arial" w:cs="Arial"/>
                <w:snapToGrid w:val="0"/>
                <w:sz w:val="20"/>
                <w:szCs w:val="20"/>
              </w:rPr>
              <w:t>6.</w:t>
            </w:r>
          </w:p>
        </w:tc>
        <w:tc>
          <w:tcPr>
            <w:tcW w:w="5760" w:type="dxa"/>
            <w:tcBorders>
              <w:top w:val="single" w:sz="6" w:space="0" w:color="auto"/>
              <w:left w:val="single" w:sz="6" w:space="0" w:color="auto"/>
              <w:bottom w:val="single" w:sz="6" w:space="0" w:color="auto"/>
              <w:right w:val="single" w:sz="6" w:space="0" w:color="auto"/>
            </w:tcBorders>
          </w:tcPr>
          <w:p w:rsidR="00103C8B" w:rsidRPr="00B75358" w:rsidRDefault="00103C8B" w:rsidP="00103C8B">
            <w:pPr>
              <w:jc w:val="center"/>
              <w:rPr>
                <w:rFonts w:ascii="Arial" w:hAnsi="Arial" w:cs="Arial"/>
                <w:snapToGrid w:val="0"/>
                <w:sz w:val="20"/>
                <w:szCs w:val="20"/>
              </w:rPr>
            </w:pPr>
            <w:r w:rsidRPr="00B75358">
              <w:rPr>
                <w:rFonts w:ascii="Arial" w:hAnsi="Arial" w:cs="Arial"/>
                <w:snapToGrid w:val="0"/>
                <w:sz w:val="20"/>
                <w:szCs w:val="20"/>
              </w:rPr>
              <w:t>1</w:t>
            </w:r>
            <w:r>
              <w:rPr>
                <w:rFonts w:ascii="Arial" w:hAnsi="Arial" w:cs="Arial"/>
                <w:snapToGrid w:val="0"/>
                <w:sz w:val="20"/>
                <w:szCs w:val="20"/>
              </w:rPr>
              <w:t>7</w:t>
            </w:r>
            <w:r w:rsidRPr="00B75358">
              <w:rPr>
                <w:rFonts w:ascii="Arial" w:hAnsi="Arial" w:cs="Arial"/>
                <w:snapToGrid w:val="0"/>
                <w:sz w:val="20"/>
                <w:szCs w:val="20"/>
              </w:rPr>
              <w:t xml:space="preserve"> </w:t>
            </w:r>
            <w:proofErr w:type="spellStart"/>
            <w:r>
              <w:rPr>
                <w:rFonts w:ascii="Arial" w:hAnsi="Arial" w:cs="Arial"/>
                <w:snapToGrid w:val="0"/>
                <w:sz w:val="20"/>
                <w:szCs w:val="20"/>
              </w:rPr>
              <w:t>i</w:t>
            </w:r>
            <w:proofErr w:type="spellEnd"/>
            <w:r>
              <w:rPr>
                <w:rFonts w:ascii="Arial" w:hAnsi="Arial" w:cs="Arial"/>
                <w:snapToGrid w:val="0"/>
                <w:sz w:val="20"/>
                <w:szCs w:val="20"/>
              </w:rPr>
              <w:t xml:space="preserve"> </w:t>
            </w:r>
            <w:proofErr w:type="spellStart"/>
            <w:r>
              <w:rPr>
                <w:rFonts w:ascii="Arial" w:hAnsi="Arial" w:cs="Arial"/>
                <w:snapToGrid w:val="0"/>
                <w:sz w:val="20"/>
                <w:szCs w:val="20"/>
              </w:rPr>
              <w:t>więcej</w:t>
            </w:r>
            <w:proofErr w:type="spellEnd"/>
            <w:r>
              <w:rPr>
                <w:rFonts w:ascii="Arial" w:hAnsi="Arial" w:cs="Arial"/>
                <w:snapToGrid w:val="0"/>
                <w:sz w:val="20"/>
                <w:szCs w:val="20"/>
              </w:rPr>
              <w:t xml:space="preserve"> </w:t>
            </w:r>
            <w:proofErr w:type="spellStart"/>
            <w:r w:rsidRPr="00B75358">
              <w:rPr>
                <w:rFonts w:ascii="Arial" w:hAnsi="Arial" w:cs="Arial"/>
                <w:snapToGrid w:val="0"/>
                <w:sz w:val="20"/>
                <w:szCs w:val="20"/>
              </w:rPr>
              <w:t>stacji</w:t>
            </w:r>
            <w:proofErr w:type="spellEnd"/>
          </w:p>
        </w:tc>
        <w:tc>
          <w:tcPr>
            <w:tcW w:w="2340" w:type="dxa"/>
            <w:tcBorders>
              <w:top w:val="single" w:sz="6" w:space="0" w:color="auto"/>
              <w:left w:val="single" w:sz="6" w:space="0" w:color="auto"/>
              <w:bottom w:val="single" w:sz="6" w:space="0" w:color="auto"/>
              <w:right w:val="single" w:sz="6" w:space="0" w:color="auto"/>
            </w:tcBorders>
          </w:tcPr>
          <w:p w:rsidR="00103C8B" w:rsidRPr="00B75358" w:rsidRDefault="00103C8B" w:rsidP="00103C8B">
            <w:pPr>
              <w:jc w:val="center"/>
              <w:rPr>
                <w:rFonts w:ascii="Arial" w:hAnsi="Arial" w:cs="Arial"/>
                <w:snapToGrid w:val="0"/>
                <w:sz w:val="20"/>
                <w:szCs w:val="20"/>
              </w:rPr>
            </w:pPr>
            <w:r>
              <w:rPr>
                <w:rFonts w:ascii="Arial" w:hAnsi="Arial" w:cs="Arial"/>
                <w:snapToGrid w:val="0"/>
                <w:sz w:val="20"/>
                <w:szCs w:val="20"/>
              </w:rPr>
              <w:t>10</w:t>
            </w:r>
          </w:p>
        </w:tc>
      </w:tr>
    </w:tbl>
    <w:p w:rsidR="00103C8B" w:rsidRPr="0072653F" w:rsidRDefault="00103C8B" w:rsidP="00B62BE0">
      <w:pPr>
        <w:ind w:left="284"/>
        <w:jc w:val="both"/>
        <w:rPr>
          <w:rFonts w:ascii="Arial" w:hAnsi="Arial" w:cs="Arial"/>
          <w:b/>
          <w:bCs/>
          <w:sz w:val="20"/>
          <w:szCs w:val="20"/>
          <w:lang w:val="pl-PL"/>
        </w:rPr>
      </w:pPr>
      <w:r w:rsidRPr="0072653F">
        <w:rPr>
          <w:rFonts w:ascii="Arial" w:hAnsi="Arial" w:cs="Arial"/>
          <w:b/>
          <w:bCs/>
          <w:sz w:val="20"/>
          <w:szCs w:val="20"/>
          <w:lang w:val="pl-PL"/>
        </w:rPr>
        <w:t xml:space="preserve">Dla każdego miejsca stacjonowania ze stref 2-13 musi być oferowana przynajmniej jedna </w:t>
      </w:r>
    </w:p>
    <w:p w:rsidR="00103C8B" w:rsidRPr="0072653F" w:rsidRDefault="00103C8B" w:rsidP="00B62BE0">
      <w:pPr>
        <w:ind w:left="284"/>
        <w:jc w:val="both"/>
        <w:rPr>
          <w:rFonts w:ascii="Arial" w:hAnsi="Arial" w:cs="Arial"/>
          <w:b/>
          <w:bCs/>
          <w:sz w:val="20"/>
          <w:szCs w:val="20"/>
          <w:lang w:val="pl-PL"/>
        </w:rPr>
      </w:pPr>
      <w:r w:rsidRPr="0072653F">
        <w:rPr>
          <w:rFonts w:ascii="Arial" w:hAnsi="Arial" w:cs="Arial"/>
          <w:b/>
          <w:bCs/>
          <w:sz w:val="20"/>
          <w:szCs w:val="20"/>
          <w:lang w:val="pl-PL"/>
        </w:rPr>
        <w:t>stacja spełniająca warun</w:t>
      </w:r>
      <w:r w:rsidR="002F2E11">
        <w:rPr>
          <w:rFonts w:ascii="Arial" w:hAnsi="Arial" w:cs="Arial"/>
          <w:b/>
          <w:bCs/>
          <w:sz w:val="20"/>
          <w:szCs w:val="20"/>
          <w:lang w:val="pl-PL"/>
        </w:rPr>
        <w:t>ek odległości nie większej niż 25</w:t>
      </w:r>
      <w:r w:rsidRPr="0072653F">
        <w:rPr>
          <w:rFonts w:ascii="Arial" w:hAnsi="Arial" w:cs="Arial"/>
          <w:b/>
          <w:bCs/>
          <w:sz w:val="20"/>
          <w:szCs w:val="20"/>
          <w:lang w:val="pl-PL"/>
        </w:rPr>
        <w:t xml:space="preserve"> km od wskazanych </w:t>
      </w:r>
    </w:p>
    <w:p w:rsidR="00103C8B" w:rsidRDefault="00103C8B" w:rsidP="00B62BE0">
      <w:pPr>
        <w:ind w:left="284"/>
        <w:jc w:val="both"/>
        <w:rPr>
          <w:rFonts w:ascii="Arial" w:hAnsi="Arial" w:cs="Arial"/>
          <w:b/>
          <w:bCs/>
          <w:sz w:val="20"/>
          <w:szCs w:val="20"/>
          <w:lang w:val="pl-PL"/>
        </w:rPr>
      </w:pPr>
      <w:r w:rsidRPr="0072653F">
        <w:rPr>
          <w:rFonts w:ascii="Arial" w:hAnsi="Arial" w:cs="Arial"/>
          <w:b/>
          <w:bCs/>
          <w:sz w:val="20"/>
          <w:szCs w:val="20"/>
          <w:lang w:val="pl-PL"/>
        </w:rPr>
        <w:t xml:space="preserve">miejsc stacjonowania, </w:t>
      </w:r>
      <w:r w:rsidR="0072653F" w:rsidRPr="0072653F">
        <w:rPr>
          <w:rFonts w:ascii="Arial" w:hAnsi="Arial" w:cs="Arial"/>
          <w:b/>
          <w:bCs/>
          <w:sz w:val="20"/>
          <w:szCs w:val="20"/>
          <w:lang w:val="pl-PL"/>
        </w:rPr>
        <w:t>z tolerancją do + 500 m.</w:t>
      </w:r>
    </w:p>
    <w:p w:rsidR="00B62BE0" w:rsidRPr="0072653F" w:rsidRDefault="00B62BE0" w:rsidP="00B62BE0">
      <w:pPr>
        <w:ind w:left="284"/>
        <w:jc w:val="both"/>
        <w:rPr>
          <w:rFonts w:ascii="Arial" w:hAnsi="Arial" w:cs="Arial"/>
          <w:b/>
          <w:bCs/>
          <w:sz w:val="20"/>
          <w:szCs w:val="20"/>
          <w:lang w:val="pl-PL"/>
        </w:rPr>
      </w:pPr>
      <w:r>
        <w:rPr>
          <w:rFonts w:ascii="Arial" w:hAnsi="Arial" w:cs="Arial"/>
          <w:b/>
          <w:bCs/>
          <w:sz w:val="20"/>
          <w:szCs w:val="20"/>
          <w:lang w:val="pl-PL"/>
        </w:rPr>
        <w:t>W przypadku kiedy dla kilku miejsc stacjonowania oferowana jest jedna stacja paliw, spełniająca warunek odległości od wszystkich miejsc stacjonowania dla których Wykonawca oferuje tą stację, uznaje się że dla każdego z tych miejsc oferowana jest jedna stacja paliw.</w:t>
      </w:r>
    </w:p>
    <w:p w:rsidR="00103C8B" w:rsidRPr="0072653F" w:rsidRDefault="00103C8B" w:rsidP="00B62BE0">
      <w:pPr>
        <w:ind w:left="284"/>
        <w:jc w:val="both"/>
        <w:rPr>
          <w:rFonts w:ascii="Arial" w:hAnsi="Arial" w:cs="Arial"/>
          <w:b/>
          <w:bCs/>
          <w:sz w:val="20"/>
          <w:szCs w:val="20"/>
          <w:lang w:val="pl-PL"/>
        </w:rPr>
      </w:pPr>
    </w:p>
    <w:p w:rsidR="00372C30" w:rsidRPr="00372C30" w:rsidRDefault="00103C8B" w:rsidP="00103C8B">
      <w:pPr>
        <w:ind w:left="426" w:hanging="426"/>
        <w:jc w:val="both"/>
        <w:rPr>
          <w:rFonts w:ascii="Arial" w:hAnsi="Arial" w:cs="Arial"/>
          <w:b/>
          <w:bCs/>
          <w:sz w:val="20"/>
          <w:szCs w:val="20"/>
          <w:lang w:val="pl-PL"/>
        </w:rPr>
      </w:pPr>
      <w:r>
        <w:rPr>
          <w:rFonts w:ascii="Arial" w:hAnsi="Arial" w:cs="Arial"/>
          <w:b/>
          <w:bCs/>
          <w:sz w:val="20"/>
          <w:szCs w:val="20"/>
          <w:lang w:val="pl-PL"/>
        </w:rPr>
        <w:t>4)</w:t>
      </w:r>
      <w:r>
        <w:rPr>
          <w:rFonts w:ascii="Arial" w:hAnsi="Arial" w:cs="Arial"/>
          <w:b/>
          <w:bCs/>
          <w:sz w:val="20"/>
          <w:szCs w:val="20"/>
          <w:lang w:val="pl-PL"/>
        </w:rPr>
        <w:tab/>
      </w:r>
      <w:r w:rsidR="00372C30" w:rsidRPr="00B75358">
        <w:rPr>
          <w:rFonts w:ascii="Arial" w:hAnsi="Arial" w:cs="Arial"/>
          <w:b/>
          <w:bCs/>
          <w:sz w:val="20"/>
          <w:szCs w:val="20"/>
          <w:u w:val="single"/>
          <w:lang w:val="pl-PL"/>
        </w:rPr>
        <w:t xml:space="preserve">wzór </w:t>
      </w:r>
      <w:r w:rsidR="00372C30" w:rsidRPr="00B75358">
        <w:rPr>
          <w:rFonts w:ascii="Arial" w:hAnsi="Arial" w:cs="Arial"/>
          <w:bCs/>
          <w:sz w:val="20"/>
          <w:szCs w:val="20"/>
          <w:u w:val="single"/>
          <w:lang w:val="pl-PL"/>
        </w:rPr>
        <w:t xml:space="preserve">na obliczenie </w:t>
      </w:r>
      <w:r w:rsidR="00B06CB6" w:rsidRPr="00B75358">
        <w:rPr>
          <w:rFonts w:ascii="Arial" w:hAnsi="Arial" w:cs="Arial"/>
          <w:sz w:val="20"/>
          <w:szCs w:val="20"/>
          <w:u w:val="single"/>
          <w:lang w:val="pl-PL"/>
        </w:rPr>
        <w:t xml:space="preserve">wartości punktowej dla </w:t>
      </w:r>
      <w:r w:rsidR="00372C30" w:rsidRPr="00B75358">
        <w:rPr>
          <w:rFonts w:ascii="Arial" w:hAnsi="Arial" w:cs="Arial"/>
          <w:bCs/>
          <w:sz w:val="20"/>
          <w:szCs w:val="20"/>
          <w:u w:val="single"/>
          <w:lang w:val="pl-PL"/>
        </w:rPr>
        <w:t>kryterium</w:t>
      </w:r>
      <w:r w:rsidR="00B06CB6" w:rsidRPr="00B75358">
        <w:rPr>
          <w:rFonts w:ascii="Arial" w:hAnsi="Arial" w:cs="Arial"/>
          <w:b/>
          <w:bCs/>
          <w:sz w:val="20"/>
          <w:szCs w:val="20"/>
          <w:u w:val="single"/>
          <w:lang w:val="pl-PL"/>
        </w:rPr>
        <w:t xml:space="preserve"> nr </w:t>
      </w:r>
      <w:r w:rsidR="00046C9F">
        <w:rPr>
          <w:rFonts w:ascii="Arial" w:hAnsi="Arial" w:cs="Arial"/>
          <w:b/>
          <w:bCs/>
          <w:sz w:val="20"/>
          <w:szCs w:val="20"/>
          <w:u w:val="single"/>
          <w:lang w:val="pl-PL"/>
        </w:rPr>
        <w:t>3</w:t>
      </w:r>
      <w:r w:rsidR="00B06CB6" w:rsidRPr="00B75358">
        <w:rPr>
          <w:rFonts w:ascii="Arial" w:hAnsi="Arial" w:cs="Arial"/>
          <w:b/>
          <w:bCs/>
          <w:sz w:val="20"/>
          <w:szCs w:val="20"/>
          <w:u w:val="single"/>
          <w:lang w:val="pl-PL"/>
        </w:rPr>
        <w:t xml:space="preserve"> "S</w:t>
      </w:r>
      <w:r w:rsidR="00372C30" w:rsidRPr="00B75358">
        <w:rPr>
          <w:rFonts w:ascii="Arial" w:hAnsi="Arial" w:cs="Arial"/>
          <w:b/>
          <w:bCs/>
          <w:sz w:val="20"/>
          <w:szCs w:val="20"/>
          <w:u w:val="single"/>
          <w:lang w:val="pl-PL"/>
        </w:rPr>
        <w:t>tały rabat cenowy"</w:t>
      </w:r>
      <w:r w:rsidR="00B030F1">
        <w:rPr>
          <w:rFonts w:ascii="Arial" w:hAnsi="Arial" w:cs="Arial"/>
          <w:b/>
          <w:bCs/>
          <w:sz w:val="20"/>
          <w:szCs w:val="20"/>
          <w:u w:val="single"/>
          <w:lang w:val="pl-PL"/>
        </w:rPr>
        <w:t xml:space="preserve"> o wadze 10 %</w:t>
      </w:r>
      <w:r w:rsidR="00183F17" w:rsidRPr="00B75358">
        <w:rPr>
          <w:rFonts w:ascii="Arial" w:hAnsi="Arial" w:cs="Arial"/>
          <w:b/>
          <w:bCs/>
          <w:sz w:val="20"/>
          <w:szCs w:val="20"/>
          <w:lang w:val="pl-PL"/>
        </w:rPr>
        <w:t>:</w:t>
      </w:r>
    </w:p>
    <w:p w:rsidR="00372C30" w:rsidRDefault="00372C30" w:rsidP="002317ED">
      <w:pPr>
        <w:ind w:left="284"/>
        <w:jc w:val="both"/>
        <w:rPr>
          <w:rFonts w:ascii="Arial" w:hAnsi="Arial" w:cs="Arial"/>
          <w:bCs/>
          <w:sz w:val="20"/>
          <w:szCs w:val="20"/>
          <w:lang w:val="pl-PL"/>
        </w:rPr>
      </w:pPr>
    </w:p>
    <w:p w:rsidR="005C6DD3" w:rsidRPr="00B75358" w:rsidRDefault="005C6DD3" w:rsidP="005C6DD3">
      <w:pPr>
        <w:ind w:left="426" w:hanging="426"/>
        <w:rPr>
          <w:rFonts w:ascii="Arial" w:hAnsi="Arial" w:cs="Arial"/>
          <w:b/>
          <w:sz w:val="20"/>
          <w:szCs w:val="20"/>
          <w:lang w:val="pl-PL"/>
        </w:rPr>
      </w:pPr>
      <w:r w:rsidRPr="00B75358">
        <w:rPr>
          <w:rFonts w:ascii="Arial" w:hAnsi="Arial" w:cs="Arial"/>
          <w:bCs/>
          <w:sz w:val="20"/>
          <w:szCs w:val="20"/>
          <w:lang w:val="pl-PL"/>
        </w:rPr>
        <w:tab/>
      </w:r>
      <w:proofErr w:type="spellStart"/>
      <w:r w:rsidRPr="00B75358">
        <w:rPr>
          <w:rFonts w:ascii="Arial" w:hAnsi="Arial" w:cs="Arial"/>
          <w:b/>
          <w:sz w:val="20"/>
          <w:szCs w:val="20"/>
          <w:lang w:val="pl-PL"/>
        </w:rPr>
        <w:t>Krc</w:t>
      </w:r>
      <w:proofErr w:type="spellEnd"/>
      <w:r w:rsidRPr="00B75358">
        <w:rPr>
          <w:rFonts w:ascii="Arial" w:hAnsi="Arial" w:cs="Arial"/>
          <w:sz w:val="20"/>
          <w:szCs w:val="20"/>
          <w:lang w:val="pl-PL"/>
        </w:rPr>
        <w:t xml:space="preserve"> =    </w:t>
      </w:r>
      <w:r w:rsidR="00B06CB6" w:rsidRPr="00B75358">
        <w:rPr>
          <w:rFonts w:ascii="Arial" w:hAnsi="Arial" w:cs="Arial"/>
          <w:sz w:val="20"/>
          <w:szCs w:val="20"/>
          <w:lang w:val="pl-PL"/>
        </w:rPr>
        <w:t>(r</w:t>
      </w:r>
      <w:r w:rsidRPr="00B75358">
        <w:rPr>
          <w:rFonts w:ascii="Arial" w:hAnsi="Arial" w:cs="Arial"/>
          <w:sz w:val="20"/>
          <w:szCs w:val="20"/>
          <w:lang w:val="pl-PL"/>
        </w:rPr>
        <w:t xml:space="preserve">abat </w:t>
      </w:r>
      <w:r w:rsidR="005D48B6">
        <w:rPr>
          <w:rFonts w:ascii="Arial" w:hAnsi="Arial" w:cs="Arial"/>
          <w:sz w:val="20"/>
          <w:szCs w:val="20"/>
          <w:lang w:val="pl-PL"/>
        </w:rPr>
        <w:t>dla</w:t>
      </w:r>
      <w:r w:rsidR="00B06CB6" w:rsidRPr="00B75358">
        <w:rPr>
          <w:rFonts w:ascii="Arial" w:hAnsi="Arial" w:cs="Arial"/>
          <w:sz w:val="20"/>
          <w:szCs w:val="20"/>
          <w:lang w:val="pl-PL"/>
        </w:rPr>
        <w:t xml:space="preserve"> </w:t>
      </w:r>
      <w:r w:rsidRPr="00B75358">
        <w:rPr>
          <w:rFonts w:ascii="Arial" w:hAnsi="Arial" w:cs="Arial"/>
          <w:sz w:val="20"/>
          <w:szCs w:val="20"/>
          <w:lang w:val="pl-PL"/>
        </w:rPr>
        <w:t>oferty badanej</w:t>
      </w:r>
      <w:r w:rsidR="00B06CB6" w:rsidRPr="00B75358">
        <w:rPr>
          <w:rFonts w:ascii="Arial" w:hAnsi="Arial" w:cs="Arial"/>
          <w:sz w:val="20"/>
          <w:szCs w:val="20"/>
          <w:lang w:val="pl-PL"/>
        </w:rPr>
        <w:t xml:space="preserve">  /  maksymalny rabat spośród ocenianych  ofert)</w:t>
      </w:r>
      <w:r w:rsidR="00B06CB6" w:rsidRPr="00B75358">
        <w:rPr>
          <w:rFonts w:ascii="Arial" w:hAnsi="Arial" w:cs="Arial"/>
          <w:sz w:val="20"/>
          <w:szCs w:val="20"/>
          <w:lang w:val="pl-PL"/>
        </w:rPr>
        <w:tab/>
      </w:r>
      <w:r w:rsidRPr="00B75358">
        <w:rPr>
          <w:rFonts w:ascii="Arial" w:hAnsi="Arial" w:cs="Arial"/>
          <w:sz w:val="20"/>
          <w:szCs w:val="20"/>
          <w:lang w:val="pl-PL"/>
        </w:rPr>
        <w:t>x</w:t>
      </w:r>
      <w:r w:rsidR="00EF7327" w:rsidRPr="00B75358">
        <w:rPr>
          <w:rFonts w:ascii="Arial" w:hAnsi="Arial" w:cs="Arial"/>
          <w:sz w:val="20"/>
          <w:szCs w:val="20"/>
          <w:lang w:val="pl-PL"/>
        </w:rPr>
        <w:t xml:space="preserve">   </w:t>
      </w:r>
      <w:r w:rsidR="00046C9F" w:rsidRPr="00046C9F">
        <w:rPr>
          <w:rFonts w:ascii="Arial" w:hAnsi="Arial" w:cs="Arial"/>
          <w:b/>
          <w:sz w:val="20"/>
          <w:szCs w:val="20"/>
          <w:lang w:val="pl-PL"/>
        </w:rPr>
        <w:t>10</w:t>
      </w:r>
    </w:p>
    <w:p w:rsidR="005C6DD3" w:rsidRPr="007417D3" w:rsidRDefault="005C6DD3" w:rsidP="005C6DD3">
      <w:pPr>
        <w:ind w:left="426" w:hanging="426"/>
        <w:rPr>
          <w:rFonts w:ascii="Arial" w:hAnsi="Arial" w:cs="Arial"/>
          <w:color w:val="FF00FF"/>
          <w:sz w:val="20"/>
          <w:szCs w:val="20"/>
          <w:lang w:val="pl-PL"/>
        </w:rPr>
      </w:pPr>
      <w:r>
        <w:rPr>
          <w:rFonts w:ascii="Arial" w:hAnsi="Arial" w:cs="Arial"/>
          <w:sz w:val="20"/>
          <w:szCs w:val="20"/>
          <w:lang w:val="pl-PL"/>
        </w:rPr>
        <w:t xml:space="preserve">   </w:t>
      </w:r>
      <w:r w:rsidR="00EF7327">
        <w:rPr>
          <w:rFonts w:ascii="Arial" w:hAnsi="Arial" w:cs="Arial"/>
          <w:sz w:val="20"/>
          <w:szCs w:val="20"/>
          <w:lang w:val="pl-PL"/>
        </w:rPr>
        <w:tab/>
      </w:r>
      <w:r w:rsidR="00EF7327">
        <w:rPr>
          <w:rFonts w:ascii="Arial" w:hAnsi="Arial" w:cs="Arial"/>
          <w:sz w:val="20"/>
          <w:szCs w:val="20"/>
          <w:lang w:val="pl-PL"/>
        </w:rPr>
        <w:tab/>
      </w:r>
      <w:r w:rsidR="00EF7327">
        <w:rPr>
          <w:rFonts w:ascii="Arial" w:hAnsi="Arial" w:cs="Arial"/>
          <w:sz w:val="20"/>
          <w:szCs w:val="20"/>
          <w:lang w:val="pl-PL"/>
        </w:rPr>
        <w:tab/>
      </w:r>
      <w:r w:rsidRPr="007417D3">
        <w:rPr>
          <w:rFonts w:ascii="Arial" w:hAnsi="Arial" w:cs="Arial"/>
          <w:color w:val="FF00FF"/>
          <w:sz w:val="20"/>
          <w:szCs w:val="20"/>
          <w:lang w:val="pl-PL"/>
        </w:rPr>
        <w:tab/>
      </w:r>
      <w:r w:rsidRPr="007417D3">
        <w:rPr>
          <w:rFonts w:ascii="Arial" w:hAnsi="Arial" w:cs="Arial"/>
          <w:color w:val="FF00FF"/>
          <w:sz w:val="20"/>
          <w:szCs w:val="20"/>
          <w:lang w:val="pl-PL"/>
        </w:rPr>
        <w:tab/>
      </w:r>
    </w:p>
    <w:p w:rsidR="00321888" w:rsidRPr="00FF1EBA" w:rsidRDefault="00183F17" w:rsidP="003D19B5">
      <w:pPr>
        <w:ind w:left="284"/>
        <w:jc w:val="both"/>
        <w:rPr>
          <w:rFonts w:ascii="Arial" w:hAnsi="Arial" w:cs="Arial"/>
          <w:sz w:val="20"/>
          <w:szCs w:val="20"/>
          <w:lang w:val="pl-PL"/>
        </w:rPr>
      </w:pPr>
      <w:r w:rsidRPr="00183F17">
        <w:rPr>
          <w:rFonts w:ascii="Arial" w:hAnsi="Arial" w:cs="Arial"/>
          <w:b/>
          <w:sz w:val="20"/>
          <w:szCs w:val="20"/>
          <w:lang w:val="pl-PL"/>
        </w:rPr>
        <w:t>UWAGA !</w:t>
      </w:r>
      <w:r>
        <w:rPr>
          <w:rFonts w:ascii="Arial" w:hAnsi="Arial" w:cs="Arial"/>
          <w:b/>
          <w:sz w:val="20"/>
          <w:szCs w:val="20"/>
          <w:lang w:val="pl-PL"/>
        </w:rPr>
        <w:t xml:space="preserve"> - </w:t>
      </w:r>
      <w:r w:rsidRPr="005D48B6">
        <w:rPr>
          <w:rFonts w:ascii="Arial" w:hAnsi="Arial" w:cs="Arial"/>
          <w:b/>
          <w:sz w:val="20"/>
          <w:szCs w:val="20"/>
          <w:u w:val="single"/>
          <w:lang w:val="pl-PL"/>
        </w:rPr>
        <w:t xml:space="preserve">dla możliwości </w:t>
      </w:r>
      <w:r w:rsidR="008B2074" w:rsidRPr="005D48B6">
        <w:rPr>
          <w:rFonts w:ascii="Arial" w:hAnsi="Arial" w:cs="Arial"/>
          <w:b/>
          <w:sz w:val="20"/>
          <w:szCs w:val="20"/>
          <w:u w:val="single"/>
          <w:lang w:val="pl-PL"/>
        </w:rPr>
        <w:t>oceny ofert</w:t>
      </w:r>
      <w:r w:rsidR="008B2074" w:rsidRPr="00FF1EBA">
        <w:rPr>
          <w:rFonts w:ascii="Arial" w:hAnsi="Arial" w:cs="Arial"/>
          <w:sz w:val="20"/>
          <w:szCs w:val="20"/>
          <w:lang w:val="pl-PL"/>
        </w:rPr>
        <w:t xml:space="preserve"> przyjęto dla</w:t>
      </w:r>
      <w:r w:rsidRPr="00FF1EBA">
        <w:rPr>
          <w:rFonts w:ascii="Arial" w:hAnsi="Arial" w:cs="Arial"/>
          <w:sz w:val="20"/>
          <w:szCs w:val="20"/>
          <w:lang w:val="pl-PL"/>
        </w:rPr>
        <w:t xml:space="preserve"> tego kryterium rabat</w:t>
      </w:r>
      <w:r w:rsidR="008B2074" w:rsidRPr="00FF1EBA">
        <w:rPr>
          <w:rFonts w:ascii="Arial" w:hAnsi="Arial" w:cs="Arial"/>
          <w:sz w:val="20"/>
          <w:szCs w:val="20"/>
          <w:lang w:val="pl-PL"/>
        </w:rPr>
        <w:t xml:space="preserve"> wyrażony</w:t>
      </w:r>
      <w:r w:rsidRPr="00FF1EBA">
        <w:rPr>
          <w:rFonts w:ascii="Arial" w:hAnsi="Arial" w:cs="Arial"/>
          <w:sz w:val="20"/>
          <w:szCs w:val="20"/>
          <w:lang w:val="pl-PL"/>
        </w:rPr>
        <w:t xml:space="preserve"> procentow</w:t>
      </w:r>
      <w:r w:rsidR="008B2074" w:rsidRPr="00FF1EBA">
        <w:rPr>
          <w:rFonts w:ascii="Arial" w:hAnsi="Arial" w:cs="Arial"/>
          <w:sz w:val="20"/>
          <w:szCs w:val="20"/>
          <w:lang w:val="pl-PL"/>
        </w:rPr>
        <w:t>o</w:t>
      </w:r>
      <w:r w:rsidRPr="00FF1EBA">
        <w:rPr>
          <w:rFonts w:ascii="Arial" w:hAnsi="Arial" w:cs="Arial"/>
          <w:sz w:val="20"/>
          <w:szCs w:val="20"/>
          <w:lang w:val="pl-PL"/>
        </w:rPr>
        <w:t xml:space="preserve"> % </w:t>
      </w:r>
      <w:r w:rsidR="005D48B6">
        <w:rPr>
          <w:rFonts w:ascii="Arial" w:hAnsi="Arial" w:cs="Arial"/>
          <w:sz w:val="20"/>
          <w:szCs w:val="20"/>
          <w:lang w:val="pl-PL"/>
        </w:rPr>
        <w:br/>
      </w:r>
      <w:r w:rsidRPr="00FF1EBA">
        <w:rPr>
          <w:rFonts w:ascii="Arial" w:hAnsi="Arial" w:cs="Arial"/>
          <w:sz w:val="20"/>
          <w:szCs w:val="20"/>
          <w:lang w:val="pl-PL"/>
        </w:rPr>
        <w:t xml:space="preserve">z </w:t>
      </w:r>
      <w:r w:rsidR="008B2074" w:rsidRPr="00FF1EBA">
        <w:rPr>
          <w:rFonts w:ascii="Arial" w:hAnsi="Arial" w:cs="Arial"/>
          <w:sz w:val="20"/>
          <w:szCs w:val="20"/>
          <w:lang w:val="pl-PL"/>
        </w:rPr>
        <w:t>dwoma</w:t>
      </w:r>
      <w:r w:rsidRPr="00FF1EBA">
        <w:rPr>
          <w:rFonts w:ascii="Arial" w:hAnsi="Arial" w:cs="Arial"/>
          <w:sz w:val="20"/>
          <w:szCs w:val="20"/>
          <w:lang w:val="pl-PL"/>
        </w:rPr>
        <w:t xml:space="preserve"> miejsc</w:t>
      </w:r>
      <w:r w:rsidR="008B2074" w:rsidRPr="00FF1EBA">
        <w:rPr>
          <w:rFonts w:ascii="Arial" w:hAnsi="Arial" w:cs="Arial"/>
          <w:sz w:val="20"/>
          <w:szCs w:val="20"/>
          <w:lang w:val="pl-PL"/>
        </w:rPr>
        <w:t>ami</w:t>
      </w:r>
      <w:r w:rsidRPr="00FF1EBA">
        <w:rPr>
          <w:rFonts w:ascii="Arial" w:hAnsi="Arial" w:cs="Arial"/>
          <w:sz w:val="20"/>
          <w:szCs w:val="20"/>
          <w:lang w:val="pl-PL"/>
        </w:rPr>
        <w:t xml:space="preserve"> po przecinku</w:t>
      </w:r>
      <w:r w:rsidR="008B2074" w:rsidRPr="00FF1EBA">
        <w:rPr>
          <w:rFonts w:ascii="Arial" w:hAnsi="Arial" w:cs="Arial"/>
          <w:sz w:val="20"/>
          <w:szCs w:val="20"/>
          <w:lang w:val="pl-PL"/>
        </w:rPr>
        <w:t xml:space="preserve"> (np. </w:t>
      </w:r>
      <w:r w:rsidR="00DF0D78" w:rsidRPr="00FF1EBA">
        <w:rPr>
          <w:rFonts w:ascii="Arial" w:hAnsi="Arial" w:cs="Arial"/>
          <w:sz w:val="20"/>
          <w:szCs w:val="20"/>
          <w:lang w:val="pl-PL"/>
        </w:rPr>
        <w:t>3</w:t>
      </w:r>
      <w:r w:rsidR="008B2074" w:rsidRPr="00FF1EBA">
        <w:rPr>
          <w:rFonts w:ascii="Arial" w:hAnsi="Arial" w:cs="Arial"/>
          <w:sz w:val="20"/>
          <w:szCs w:val="20"/>
          <w:lang w:val="pl-PL"/>
        </w:rPr>
        <w:t>,52%)</w:t>
      </w:r>
      <w:r w:rsidRPr="00FF1EBA">
        <w:rPr>
          <w:rFonts w:ascii="Arial" w:hAnsi="Arial" w:cs="Arial"/>
          <w:sz w:val="20"/>
          <w:szCs w:val="20"/>
          <w:lang w:val="pl-PL"/>
        </w:rPr>
        <w:t xml:space="preserve"> - jeżeli Wykonawca poda w ofercie rabat kwotowy wyrażony w </w:t>
      </w:r>
      <w:r w:rsidR="008C59B2">
        <w:rPr>
          <w:rFonts w:ascii="Arial" w:hAnsi="Arial" w:cs="Arial"/>
          <w:sz w:val="20"/>
          <w:szCs w:val="20"/>
          <w:lang w:val="pl-PL"/>
        </w:rPr>
        <w:t>zł.</w:t>
      </w:r>
      <w:r w:rsidR="008B2074" w:rsidRPr="00FF1EBA">
        <w:rPr>
          <w:rFonts w:ascii="Arial" w:hAnsi="Arial" w:cs="Arial"/>
          <w:sz w:val="20"/>
          <w:szCs w:val="20"/>
          <w:lang w:val="pl-PL"/>
        </w:rPr>
        <w:t xml:space="preserve">, </w:t>
      </w:r>
      <w:r w:rsidRPr="00FF1EBA">
        <w:rPr>
          <w:rFonts w:ascii="Arial" w:hAnsi="Arial" w:cs="Arial"/>
          <w:sz w:val="20"/>
          <w:szCs w:val="20"/>
          <w:lang w:val="pl-PL"/>
        </w:rPr>
        <w:t>z dwom miejscami po przecinku</w:t>
      </w:r>
      <w:r w:rsidR="008B2074" w:rsidRPr="00FF1EBA">
        <w:rPr>
          <w:rFonts w:ascii="Arial" w:hAnsi="Arial" w:cs="Arial"/>
          <w:sz w:val="20"/>
          <w:szCs w:val="20"/>
          <w:lang w:val="pl-PL"/>
        </w:rPr>
        <w:t xml:space="preserve"> (np. 0,</w:t>
      </w:r>
      <w:r w:rsidR="00DF0D78" w:rsidRPr="00FF1EBA">
        <w:rPr>
          <w:rFonts w:ascii="Arial" w:hAnsi="Arial" w:cs="Arial"/>
          <w:sz w:val="20"/>
          <w:szCs w:val="20"/>
          <w:lang w:val="pl-PL"/>
        </w:rPr>
        <w:t>19</w:t>
      </w:r>
      <w:r w:rsidR="008B2074" w:rsidRPr="00FF1EBA">
        <w:rPr>
          <w:rFonts w:ascii="Arial" w:hAnsi="Arial" w:cs="Arial"/>
          <w:sz w:val="20"/>
          <w:szCs w:val="20"/>
          <w:lang w:val="pl-PL"/>
        </w:rPr>
        <w:t xml:space="preserve"> zł),</w:t>
      </w:r>
      <w:r w:rsidRPr="00FF1EBA">
        <w:rPr>
          <w:rFonts w:ascii="Arial" w:hAnsi="Arial" w:cs="Arial"/>
          <w:sz w:val="20"/>
          <w:szCs w:val="20"/>
          <w:lang w:val="pl-PL"/>
        </w:rPr>
        <w:t xml:space="preserve"> to będzie on przeliczony na rabat procentowy % </w:t>
      </w:r>
      <w:r w:rsidR="008B2074" w:rsidRPr="00FF1EBA">
        <w:rPr>
          <w:rFonts w:ascii="Arial" w:hAnsi="Arial" w:cs="Arial"/>
          <w:sz w:val="20"/>
          <w:szCs w:val="20"/>
          <w:lang w:val="pl-PL"/>
        </w:rPr>
        <w:t xml:space="preserve">w stosunku do oferowanej średniej ceny 1 </w:t>
      </w:r>
      <w:r w:rsidR="0041435E">
        <w:rPr>
          <w:rFonts w:ascii="Arial" w:hAnsi="Arial" w:cs="Arial"/>
          <w:sz w:val="20"/>
          <w:szCs w:val="20"/>
          <w:lang w:val="pl-PL"/>
        </w:rPr>
        <w:t>dcm</w:t>
      </w:r>
      <w:r w:rsidR="0041435E" w:rsidRPr="0041435E">
        <w:rPr>
          <w:rFonts w:ascii="Arial" w:hAnsi="Arial" w:cs="Arial"/>
          <w:sz w:val="20"/>
          <w:szCs w:val="20"/>
          <w:vertAlign w:val="superscript"/>
          <w:lang w:val="pl-PL"/>
        </w:rPr>
        <w:t>3</w:t>
      </w:r>
      <w:r w:rsidR="00EF7327">
        <w:rPr>
          <w:rFonts w:ascii="Arial" w:hAnsi="Arial" w:cs="Arial"/>
          <w:sz w:val="20"/>
          <w:szCs w:val="20"/>
          <w:vertAlign w:val="superscript"/>
          <w:lang w:val="pl-PL"/>
        </w:rPr>
        <w:t xml:space="preserve"> </w:t>
      </w:r>
      <w:r w:rsidR="008B2074" w:rsidRPr="00FF1EBA">
        <w:rPr>
          <w:rFonts w:ascii="Arial" w:hAnsi="Arial" w:cs="Arial"/>
          <w:sz w:val="20"/>
          <w:szCs w:val="20"/>
          <w:lang w:val="pl-PL"/>
        </w:rPr>
        <w:t>paliwa</w:t>
      </w:r>
      <w:r w:rsidR="005D48B6">
        <w:rPr>
          <w:rFonts w:ascii="Arial" w:hAnsi="Arial" w:cs="Arial"/>
          <w:sz w:val="20"/>
          <w:szCs w:val="20"/>
          <w:lang w:val="pl-PL"/>
        </w:rPr>
        <w:t xml:space="preserve"> ON</w:t>
      </w:r>
      <w:r w:rsidR="008B2074" w:rsidRPr="00FF1EBA">
        <w:rPr>
          <w:rFonts w:ascii="Arial" w:hAnsi="Arial" w:cs="Arial"/>
          <w:sz w:val="20"/>
          <w:szCs w:val="20"/>
          <w:lang w:val="pl-PL"/>
        </w:rPr>
        <w:t xml:space="preserve">.   (np. podana średnia cena 1 </w:t>
      </w:r>
      <w:r w:rsidR="0041435E">
        <w:rPr>
          <w:rFonts w:ascii="Arial" w:hAnsi="Arial" w:cs="Arial"/>
          <w:sz w:val="20"/>
          <w:szCs w:val="20"/>
          <w:lang w:val="pl-PL"/>
        </w:rPr>
        <w:t>dcm</w:t>
      </w:r>
      <w:r w:rsidR="0041435E" w:rsidRPr="003F607A">
        <w:rPr>
          <w:rFonts w:ascii="Arial" w:hAnsi="Arial" w:cs="Arial"/>
          <w:sz w:val="20"/>
          <w:szCs w:val="20"/>
          <w:vertAlign w:val="superscript"/>
          <w:lang w:val="pl-PL"/>
        </w:rPr>
        <w:t>3</w:t>
      </w:r>
      <w:r w:rsidR="008B2074" w:rsidRPr="003F607A">
        <w:rPr>
          <w:rFonts w:ascii="Arial" w:hAnsi="Arial" w:cs="Arial"/>
          <w:sz w:val="20"/>
          <w:szCs w:val="20"/>
          <w:vertAlign w:val="superscript"/>
          <w:lang w:val="pl-PL"/>
        </w:rPr>
        <w:t xml:space="preserve"> </w:t>
      </w:r>
      <w:r w:rsidR="008B2074" w:rsidRPr="00FF1EBA">
        <w:rPr>
          <w:rFonts w:ascii="Arial" w:hAnsi="Arial" w:cs="Arial"/>
          <w:sz w:val="20"/>
          <w:szCs w:val="20"/>
          <w:lang w:val="pl-PL"/>
        </w:rPr>
        <w:t>paliwa</w:t>
      </w:r>
      <w:r w:rsidR="005D48B6">
        <w:rPr>
          <w:rFonts w:ascii="Arial" w:hAnsi="Arial" w:cs="Arial"/>
          <w:sz w:val="20"/>
          <w:szCs w:val="20"/>
          <w:lang w:val="pl-PL"/>
        </w:rPr>
        <w:t xml:space="preserve"> ON</w:t>
      </w:r>
      <w:r w:rsidR="008B2074" w:rsidRPr="00FF1EBA">
        <w:rPr>
          <w:rFonts w:ascii="Arial" w:hAnsi="Arial" w:cs="Arial"/>
          <w:sz w:val="20"/>
          <w:szCs w:val="20"/>
          <w:lang w:val="pl-PL"/>
        </w:rPr>
        <w:t xml:space="preserve"> = 5,18 zł, podany rabat kwotowy</w:t>
      </w:r>
      <w:r w:rsidR="00DF0D78" w:rsidRPr="00FF1EBA">
        <w:rPr>
          <w:rFonts w:ascii="Arial" w:hAnsi="Arial" w:cs="Arial"/>
          <w:sz w:val="20"/>
          <w:szCs w:val="20"/>
          <w:lang w:val="pl-PL"/>
        </w:rPr>
        <w:t xml:space="preserve"> =</w:t>
      </w:r>
      <w:r w:rsidR="008B2074" w:rsidRPr="00FF1EBA">
        <w:rPr>
          <w:rFonts w:ascii="Arial" w:hAnsi="Arial" w:cs="Arial"/>
          <w:sz w:val="20"/>
          <w:szCs w:val="20"/>
          <w:lang w:val="pl-PL"/>
        </w:rPr>
        <w:t xml:space="preserve"> 0,</w:t>
      </w:r>
      <w:r w:rsidR="00DF0D78" w:rsidRPr="00FF1EBA">
        <w:rPr>
          <w:rFonts w:ascii="Arial" w:hAnsi="Arial" w:cs="Arial"/>
          <w:sz w:val="20"/>
          <w:szCs w:val="20"/>
          <w:lang w:val="pl-PL"/>
        </w:rPr>
        <w:t>19</w:t>
      </w:r>
      <w:r w:rsidR="008B2074" w:rsidRPr="00FF1EBA">
        <w:rPr>
          <w:rFonts w:ascii="Arial" w:hAnsi="Arial" w:cs="Arial"/>
          <w:sz w:val="20"/>
          <w:szCs w:val="20"/>
          <w:lang w:val="pl-PL"/>
        </w:rPr>
        <w:t xml:space="preserve"> zł  = to będzie 3,</w:t>
      </w:r>
      <w:r w:rsidR="00DF0D78" w:rsidRPr="00FF1EBA">
        <w:rPr>
          <w:rFonts w:ascii="Arial" w:hAnsi="Arial" w:cs="Arial"/>
          <w:sz w:val="20"/>
          <w:szCs w:val="20"/>
          <w:lang w:val="pl-PL"/>
        </w:rPr>
        <w:t>67</w:t>
      </w:r>
      <w:r w:rsidR="008B2074" w:rsidRPr="00FF1EBA">
        <w:rPr>
          <w:rFonts w:ascii="Arial" w:hAnsi="Arial" w:cs="Arial"/>
          <w:sz w:val="20"/>
          <w:szCs w:val="20"/>
          <w:lang w:val="pl-PL"/>
        </w:rPr>
        <w:t>% rabatu procentowego do obliczenia kryterium</w:t>
      </w:r>
      <w:r w:rsidR="005D48B6">
        <w:rPr>
          <w:rFonts w:ascii="Arial" w:hAnsi="Arial" w:cs="Arial"/>
          <w:sz w:val="20"/>
          <w:szCs w:val="20"/>
          <w:lang w:val="pl-PL"/>
        </w:rPr>
        <w:t xml:space="preserve"> wg wzoru – </w:t>
      </w:r>
      <w:r w:rsidR="005D48B6" w:rsidRPr="005D48B6">
        <w:rPr>
          <w:rFonts w:ascii="Arial" w:hAnsi="Arial" w:cs="Arial"/>
          <w:b/>
          <w:sz w:val="20"/>
          <w:szCs w:val="20"/>
          <w:lang w:val="pl-PL"/>
        </w:rPr>
        <w:t>podana kwota rabatu / średnią cenę paliwa ON = rabat w %</w:t>
      </w:r>
      <w:r w:rsidR="008B2074" w:rsidRPr="005D48B6">
        <w:rPr>
          <w:rFonts w:ascii="Arial" w:hAnsi="Arial" w:cs="Arial"/>
          <w:b/>
          <w:sz w:val="20"/>
          <w:szCs w:val="20"/>
          <w:lang w:val="pl-PL"/>
        </w:rPr>
        <w:t>).</w:t>
      </w:r>
    </w:p>
    <w:p w:rsidR="00183F17" w:rsidRPr="007417D3" w:rsidRDefault="00183F17" w:rsidP="003D19B5">
      <w:pPr>
        <w:ind w:left="284"/>
        <w:jc w:val="both"/>
        <w:rPr>
          <w:rFonts w:ascii="Arial" w:hAnsi="Arial" w:cs="Arial"/>
          <w:sz w:val="20"/>
          <w:szCs w:val="20"/>
          <w:lang w:val="pl-PL"/>
        </w:rPr>
      </w:pPr>
    </w:p>
    <w:p w:rsidR="00B65984" w:rsidRDefault="001E3331" w:rsidP="001E3331">
      <w:pPr>
        <w:suppressAutoHyphens/>
        <w:ind w:left="426" w:hanging="426"/>
        <w:jc w:val="both"/>
        <w:rPr>
          <w:rFonts w:ascii="Arial" w:hAnsi="Arial" w:cs="Arial"/>
          <w:b/>
          <w:sz w:val="20"/>
          <w:szCs w:val="20"/>
          <w:lang w:val="pl-PL"/>
        </w:rPr>
      </w:pPr>
      <w:r>
        <w:rPr>
          <w:b/>
          <w:sz w:val="22"/>
          <w:lang w:val="pl-PL"/>
        </w:rPr>
        <w:t>2.</w:t>
      </w:r>
      <w:r>
        <w:rPr>
          <w:b/>
          <w:sz w:val="22"/>
          <w:lang w:val="pl-PL"/>
        </w:rPr>
        <w:tab/>
      </w:r>
      <w:r w:rsidR="00D348CD" w:rsidRPr="00DA6466">
        <w:rPr>
          <w:rFonts w:ascii="Arial" w:hAnsi="Arial" w:cs="Arial"/>
          <w:b/>
          <w:sz w:val="20"/>
          <w:szCs w:val="20"/>
          <w:u w:val="single"/>
          <w:lang w:val="pl-PL"/>
        </w:rPr>
        <w:t xml:space="preserve">Wzór na ocenę końcową oferty </w:t>
      </w:r>
      <w:r w:rsidR="00D348CD" w:rsidRPr="00DA6466">
        <w:rPr>
          <w:rFonts w:ascii="Arial" w:hAnsi="Arial" w:cs="Arial"/>
          <w:b/>
          <w:sz w:val="20"/>
          <w:szCs w:val="20"/>
          <w:lang w:val="pl-PL"/>
        </w:rPr>
        <w:t>:</w:t>
      </w:r>
      <w:r w:rsidR="003F607A">
        <w:rPr>
          <w:rFonts w:ascii="Arial" w:hAnsi="Arial" w:cs="Arial"/>
          <w:b/>
          <w:sz w:val="20"/>
          <w:szCs w:val="20"/>
          <w:lang w:val="pl-PL"/>
        </w:rPr>
        <w:t xml:space="preserve"> </w:t>
      </w:r>
      <w:proofErr w:type="spellStart"/>
      <w:r w:rsidR="00D348CD" w:rsidRPr="00DA6466">
        <w:rPr>
          <w:rFonts w:ascii="Arial" w:hAnsi="Arial" w:cs="Arial"/>
          <w:b/>
          <w:sz w:val="20"/>
          <w:szCs w:val="20"/>
          <w:u w:val="single"/>
          <w:lang w:val="pl-PL"/>
        </w:rPr>
        <w:t>O</w:t>
      </w:r>
      <w:r w:rsidR="00140D55" w:rsidRPr="00DA6466">
        <w:rPr>
          <w:rFonts w:ascii="Arial" w:hAnsi="Arial" w:cs="Arial"/>
          <w:b/>
          <w:sz w:val="20"/>
          <w:szCs w:val="20"/>
          <w:u w:val="single"/>
          <w:lang w:val="pl-PL"/>
        </w:rPr>
        <w:t>k</w:t>
      </w:r>
      <w:r w:rsidR="00D348CD" w:rsidRPr="00DA6466">
        <w:rPr>
          <w:rFonts w:ascii="Arial" w:hAnsi="Arial" w:cs="Arial"/>
          <w:b/>
          <w:sz w:val="20"/>
          <w:szCs w:val="20"/>
          <w:u w:val="single"/>
          <w:lang w:val="pl-PL"/>
        </w:rPr>
        <w:t>o</w:t>
      </w:r>
      <w:r w:rsidR="00B5579A">
        <w:rPr>
          <w:rFonts w:ascii="Arial" w:hAnsi="Arial" w:cs="Arial"/>
          <w:b/>
          <w:sz w:val="20"/>
          <w:szCs w:val="20"/>
          <w:u w:val="single"/>
          <w:lang w:val="pl-PL"/>
        </w:rPr>
        <w:t>n</w:t>
      </w:r>
      <w:proofErr w:type="spellEnd"/>
      <w:r w:rsidR="00B5579A">
        <w:rPr>
          <w:rFonts w:ascii="Arial" w:hAnsi="Arial" w:cs="Arial"/>
          <w:b/>
          <w:sz w:val="20"/>
          <w:szCs w:val="20"/>
          <w:u w:val="single"/>
          <w:lang w:val="pl-PL"/>
        </w:rPr>
        <w:t>.</w:t>
      </w:r>
      <w:r w:rsidRPr="00DA6466">
        <w:rPr>
          <w:rFonts w:ascii="Arial" w:hAnsi="Arial" w:cs="Arial"/>
          <w:b/>
          <w:sz w:val="20"/>
          <w:szCs w:val="20"/>
          <w:u w:val="single"/>
          <w:lang w:val="pl-PL"/>
        </w:rPr>
        <w:t xml:space="preserve"> </w:t>
      </w:r>
      <w:r w:rsidR="00D676B0" w:rsidRPr="00DA6466">
        <w:rPr>
          <w:rFonts w:ascii="Arial" w:hAnsi="Arial" w:cs="Arial"/>
          <w:b/>
          <w:sz w:val="20"/>
          <w:szCs w:val="20"/>
          <w:u w:val="single"/>
          <w:lang w:val="pl-PL"/>
        </w:rPr>
        <w:t xml:space="preserve">= </w:t>
      </w:r>
      <w:r w:rsidRPr="00DA6466">
        <w:rPr>
          <w:rFonts w:ascii="Arial" w:hAnsi="Arial" w:cs="Arial"/>
          <w:b/>
          <w:sz w:val="20"/>
          <w:szCs w:val="20"/>
          <w:u w:val="single"/>
          <w:lang w:val="pl-PL"/>
        </w:rPr>
        <w:t>Kc+Kisp</w:t>
      </w:r>
      <w:r w:rsidR="005D48B6">
        <w:rPr>
          <w:rFonts w:ascii="Arial" w:hAnsi="Arial" w:cs="Arial"/>
          <w:b/>
          <w:sz w:val="20"/>
          <w:szCs w:val="20"/>
          <w:u w:val="single"/>
          <w:lang w:val="pl-PL"/>
        </w:rPr>
        <w:t>1+Kisp2</w:t>
      </w:r>
      <w:r w:rsidR="00183F17">
        <w:rPr>
          <w:rFonts w:ascii="Arial" w:hAnsi="Arial" w:cs="Arial"/>
          <w:b/>
          <w:sz w:val="20"/>
          <w:szCs w:val="20"/>
          <w:u w:val="single"/>
          <w:lang w:val="pl-PL"/>
        </w:rPr>
        <w:t>+Krc</w:t>
      </w:r>
      <w:r w:rsidR="003F607A" w:rsidRPr="003F607A">
        <w:rPr>
          <w:rFonts w:ascii="Arial" w:hAnsi="Arial" w:cs="Arial"/>
          <w:b/>
          <w:sz w:val="20"/>
          <w:szCs w:val="20"/>
          <w:lang w:val="pl-PL"/>
        </w:rPr>
        <w:t xml:space="preserve">  </w:t>
      </w:r>
      <w:r w:rsidR="00D676B0" w:rsidRPr="00DA6466">
        <w:rPr>
          <w:rFonts w:ascii="Arial" w:hAnsi="Arial" w:cs="Arial"/>
          <w:b/>
          <w:sz w:val="20"/>
          <w:szCs w:val="20"/>
          <w:lang w:val="pl-PL"/>
        </w:rPr>
        <w:t>pkt.</w:t>
      </w:r>
      <w:r w:rsidR="00D348CD" w:rsidRPr="00DA6466">
        <w:rPr>
          <w:rFonts w:ascii="Arial" w:hAnsi="Arial" w:cs="Arial"/>
          <w:b/>
          <w:sz w:val="20"/>
          <w:szCs w:val="20"/>
          <w:lang w:val="pl-PL"/>
        </w:rPr>
        <w:tab/>
      </w:r>
    </w:p>
    <w:p w:rsidR="00A224B7" w:rsidRPr="00DA6466" w:rsidRDefault="00A224B7" w:rsidP="001E3331">
      <w:pPr>
        <w:suppressAutoHyphens/>
        <w:ind w:left="426" w:hanging="426"/>
        <w:jc w:val="both"/>
        <w:rPr>
          <w:rFonts w:ascii="Arial" w:hAnsi="Arial" w:cs="Arial"/>
          <w:b/>
          <w:sz w:val="20"/>
          <w:szCs w:val="20"/>
          <w:lang w:val="pl-PL"/>
        </w:rPr>
      </w:pPr>
    </w:p>
    <w:p w:rsidR="00AC496A" w:rsidRPr="00907D5C" w:rsidRDefault="001E3331" w:rsidP="00C30101">
      <w:pPr>
        <w:suppressAutoHyphens/>
        <w:ind w:left="426" w:hanging="426"/>
        <w:jc w:val="both"/>
        <w:rPr>
          <w:rFonts w:ascii="Arial" w:hAnsi="Arial" w:cs="Arial"/>
          <w:b/>
          <w:sz w:val="20"/>
          <w:szCs w:val="20"/>
          <w:lang w:val="pl-PL"/>
        </w:rPr>
      </w:pPr>
      <w:r>
        <w:rPr>
          <w:b/>
          <w:sz w:val="22"/>
          <w:lang w:val="pl-PL"/>
        </w:rPr>
        <w:t>3</w:t>
      </w:r>
      <w:r w:rsidR="00C30101">
        <w:rPr>
          <w:b/>
          <w:sz w:val="22"/>
          <w:lang w:val="pl-PL"/>
        </w:rPr>
        <w:t>.</w:t>
      </w:r>
      <w:r w:rsidR="00C30101">
        <w:rPr>
          <w:b/>
          <w:sz w:val="22"/>
          <w:lang w:val="pl-PL"/>
        </w:rPr>
        <w:tab/>
      </w:r>
      <w:r w:rsidR="005C76DF" w:rsidRPr="00907D5C">
        <w:rPr>
          <w:rFonts w:ascii="Arial" w:hAnsi="Arial" w:cs="Arial"/>
          <w:b/>
          <w:sz w:val="20"/>
          <w:szCs w:val="20"/>
          <w:lang w:val="pl-PL"/>
        </w:rPr>
        <w:t>Dodatkowe wyjaśnienia</w:t>
      </w:r>
      <w:r w:rsidR="00A969A4" w:rsidRPr="00907D5C">
        <w:rPr>
          <w:rFonts w:ascii="Arial" w:hAnsi="Arial" w:cs="Arial"/>
          <w:b/>
          <w:sz w:val="20"/>
          <w:szCs w:val="20"/>
          <w:lang w:val="pl-PL"/>
        </w:rPr>
        <w:t xml:space="preserve"> dotyczące oceny ofert</w:t>
      </w:r>
      <w:r w:rsidR="005C76DF" w:rsidRPr="00907D5C">
        <w:rPr>
          <w:rFonts w:ascii="Arial" w:hAnsi="Arial" w:cs="Arial"/>
          <w:b/>
          <w:sz w:val="20"/>
          <w:szCs w:val="20"/>
          <w:lang w:val="pl-PL"/>
        </w:rPr>
        <w:t xml:space="preserve"> :</w:t>
      </w:r>
    </w:p>
    <w:p w:rsidR="005D1184" w:rsidRPr="00B75358" w:rsidRDefault="00B5579A" w:rsidP="00DA3868">
      <w:pPr>
        <w:widowControl w:val="0"/>
        <w:numPr>
          <w:ilvl w:val="0"/>
          <w:numId w:val="19"/>
        </w:numPr>
        <w:autoSpaceDE w:val="0"/>
        <w:ind w:left="851" w:hanging="425"/>
        <w:jc w:val="both"/>
        <w:rPr>
          <w:rFonts w:ascii="Arial" w:hAnsi="Arial" w:cs="Arial"/>
          <w:sz w:val="20"/>
          <w:szCs w:val="20"/>
          <w:lang w:val="pl-PL"/>
        </w:rPr>
      </w:pPr>
      <w:r w:rsidRPr="00B75358">
        <w:rPr>
          <w:rFonts w:ascii="Arial" w:hAnsi="Arial" w:cs="Arial"/>
          <w:sz w:val="20"/>
          <w:szCs w:val="20"/>
          <w:lang w:val="pl-PL"/>
        </w:rPr>
        <w:t>m</w:t>
      </w:r>
      <w:r w:rsidR="005D1184" w:rsidRPr="00B75358">
        <w:rPr>
          <w:rFonts w:ascii="Arial" w:hAnsi="Arial" w:cs="Arial"/>
          <w:sz w:val="20"/>
          <w:szCs w:val="20"/>
          <w:lang w:val="pl-PL"/>
        </w:rPr>
        <w:t xml:space="preserve">aksymalna liczba punktów jaką po uwzględnieniu wag może osiągnąć oferta wynosi  </w:t>
      </w:r>
      <w:r w:rsidRPr="00B75358">
        <w:rPr>
          <w:rFonts w:ascii="Arial" w:hAnsi="Arial" w:cs="Arial"/>
          <w:sz w:val="20"/>
          <w:szCs w:val="20"/>
          <w:lang w:val="pl-PL"/>
        </w:rPr>
        <w:t>100 pkt</w:t>
      </w:r>
      <w:r w:rsidR="00321888" w:rsidRPr="00B75358">
        <w:rPr>
          <w:rFonts w:ascii="Arial" w:hAnsi="Arial" w:cs="Arial"/>
          <w:sz w:val="20"/>
          <w:szCs w:val="20"/>
          <w:lang w:val="pl-PL"/>
        </w:rPr>
        <w:t>;</w:t>
      </w:r>
    </w:p>
    <w:p w:rsidR="00371D0D" w:rsidRPr="00B75358" w:rsidRDefault="00B5579A" w:rsidP="00DA3868">
      <w:pPr>
        <w:widowControl w:val="0"/>
        <w:numPr>
          <w:ilvl w:val="0"/>
          <w:numId w:val="19"/>
        </w:numPr>
        <w:autoSpaceDE w:val="0"/>
        <w:ind w:left="851" w:hanging="425"/>
        <w:jc w:val="both"/>
        <w:rPr>
          <w:rFonts w:ascii="Arial" w:hAnsi="Arial" w:cs="Arial"/>
          <w:sz w:val="20"/>
          <w:szCs w:val="20"/>
          <w:lang w:val="pl-PL"/>
        </w:rPr>
      </w:pPr>
      <w:r w:rsidRPr="00B75358">
        <w:rPr>
          <w:rFonts w:ascii="Arial" w:hAnsi="Arial" w:cs="Arial"/>
          <w:sz w:val="20"/>
          <w:szCs w:val="20"/>
          <w:lang w:val="pl-PL"/>
        </w:rPr>
        <w:t>k</w:t>
      </w:r>
      <w:r w:rsidR="00371D0D" w:rsidRPr="00B75358">
        <w:rPr>
          <w:rFonts w:ascii="Arial" w:hAnsi="Arial" w:cs="Arial"/>
          <w:sz w:val="20"/>
          <w:szCs w:val="20"/>
          <w:lang w:val="pl-PL"/>
        </w:rPr>
        <w:t xml:space="preserve">ryteria obliczane są z dokładnością do </w:t>
      </w:r>
      <w:r w:rsidR="00FF2DBE" w:rsidRPr="00B75358">
        <w:rPr>
          <w:rFonts w:ascii="Arial" w:hAnsi="Arial" w:cs="Arial"/>
          <w:sz w:val="20"/>
          <w:szCs w:val="20"/>
          <w:lang w:val="pl-PL"/>
        </w:rPr>
        <w:t>dwóch</w:t>
      </w:r>
      <w:r w:rsidR="00321888" w:rsidRPr="00B75358">
        <w:rPr>
          <w:rFonts w:ascii="Arial" w:hAnsi="Arial" w:cs="Arial"/>
          <w:sz w:val="20"/>
          <w:szCs w:val="20"/>
          <w:lang w:val="pl-PL"/>
        </w:rPr>
        <w:t xml:space="preserve"> miejsc po przecinku;</w:t>
      </w:r>
    </w:p>
    <w:p w:rsidR="00371D0D" w:rsidRPr="00B75358" w:rsidRDefault="00371D0D" w:rsidP="00DA3868">
      <w:pPr>
        <w:widowControl w:val="0"/>
        <w:numPr>
          <w:ilvl w:val="0"/>
          <w:numId w:val="19"/>
        </w:numPr>
        <w:autoSpaceDE w:val="0"/>
        <w:ind w:left="851" w:hanging="425"/>
        <w:jc w:val="both"/>
        <w:rPr>
          <w:rFonts w:ascii="Arial" w:hAnsi="Arial" w:cs="Arial"/>
          <w:sz w:val="20"/>
          <w:szCs w:val="20"/>
          <w:lang w:val="pl-PL"/>
        </w:rPr>
      </w:pPr>
      <w:r w:rsidRPr="00B75358">
        <w:rPr>
          <w:rFonts w:ascii="Arial" w:hAnsi="Arial" w:cs="Arial"/>
          <w:sz w:val="20"/>
          <w:szCs w:val="20"/>
          <w:lang w:val="pl-PL"/>
        </w:rPr>
        <w:t xml:space="preserve">Wybrana zostanie oferta z najwyższą </w:t>
      </w:r>
      <w:r w:rsidR="00622A8F" w:rsidRPr="00B75358">
        <w:rPr>
          <w:rFonts w:ascii="Arial" w:hAnsi="Arial" w:cs="Arial"/>
          <w:sz w:val="20"/>
          <w:szCs w:val="20"/>
          <w:lang w:val="pl-PL"/>
        </w:rPr>
        <w:t>ilością punktów</w:t>
      </w:r>
      <w:r w:rsidR="00321888" w:rsidRPr="00B75358">
        <w:rPr>
          <w:rFonts w:ascii="Arial" w:hAnsi="Arial" w:cs="Arial"/>
          <w:sz w:val="20"/>
          <w:szCs w:val="20"/>
          <w:lang w:val="pl-PL"/>
        </w:rPr>
        <w:t>;</w:t>
      </w:r>
    </w:p>
    <w:p w:rsidR="00633D6E" w:rsidRPr="00B75358" w:rsidRDefault="00B5579A" w:rsidP="00DA3868">
      <w:pPr>
        <w:widowControl w:val="0"/>
        <w:numPr>
          <w:ilvl w:val="0"/>
          <w:numId w:val="19"/>
        </w:numPr>
        <w:autoSpaceDE w:val="0"/>
        <w:ind w:left="851" w:hanging="425"/>
        <w:jc w:val="both"/>
        <w:rPr>
          <w:rFonts w:ascii="Arial" w:hAnsi="Arial" w:cs="Arial"/>
          <w:sz w:val="20"/>
          <w:szCs w:val="20"/>
          <w:lang w:val="pl-PL"/>
        </w:rPr>
      </w:pPr>
      <w:r w:rsidRPr="00B75358">
        <w:rPr>
          <w:rFonts w:ascii="Arial" w:hAnsi="Arial" w:cs="Arial"/>
          <w:sz w:val="20"/>
          <w:szCs w:val="20"/>
          <w:lang w:val="pl-PL"/>
        </w:rPr>
        <w:t>p</w:t>
      </w:r>
      <w:r w:rsidR="00633D6E" w:rsidRPr="00B75358">
        <w:rPr>
          <w:rFonts w:ascii="Arial" w:hAnsi="Arial" w:cs="Arial"/>
          <w:sz w:val="20"/>
          <w:szCs w:val="20"/>
          <w:lang w:val="pl-PL"/>
        </w:rPr>
        <w:t>odane dla strefy nr 1 adresy stacji będą weryfikowane zgodnie z mapą miasta Krakowa.</w:t>
      </w:r>
    </w:p>
    <w:p w:rsidR="00633D6E" w:rsidRPr="00B75358" w:rsidRDefault="00B5579A" w:rsidP="00DA3868">
      <w:pPr>
        <w:widowControl w:val="0"/>
        <w:numPr>
          <w:ilvl w:val="0"/>
          <w:numId w:val="19"/>
        </w:numPr>
        <w:autoSpaceDE w:val="0"/>
        <w:ind w:left="709" w:hanging="283"/>
        <w:jc w:val="both"/>
        <w:rPr>
          <w:rFonts w:ascii="Arial" w:hAnsi="Arial" w:cs="Arial"/>
          <w:sz w:val="20"/>
          <w:szCs w:val="20"/>
          <w:lang w:val="pl-PL"/>
        </w:rPr>
      </w:pPr>
      <w:r w:rsidRPr="00B75358">
        <w:rPr>
          <w:rFonts w:ascii="Arial" w:hAnsi="Arial" w:cs="Arial"/>
          <w:sz w:val="20"/>
          <w:szCs w:val="20"/>
          <w:lang w:val="pl-PL"/>
        </w:rPr>
        <w:t>j</w:t>
      </w:r>
      <w:r w:rsidR="00633D6E" w:rsidRPr="00B75358">
        <w:rPr>
          <w:rFonts w:ascii="Arial" w:hAnsi="Arial" w:cs="Arial"/>
          <w:sz w:val="20"/>
          <w:szCs w:val="20"/>
          <w:lang w:val="pl-PL"/>
        </w:rPr>
        <w:t>eżeli w wyniku weryfikacji</w:t>
      </w:r>
      <w:r w:rsidR="00720FF2" w:rsidRPr="00B75358">
        <w:rPr>
          <w:rFonts w:ascii="Arial" w:hAnsi="Arial" w:cs="Arial"/>
          <w:sz w:val="20"/>
          <w:szCs w:val="20"/>
          <w:lang w:val="pl-PL"/>
        </w:rPr>
        <w:t xml:space="preserve"> dla strefy nr 1</w:t>
      </w:r>
      <w:r w:rsidR="00633D6E" w:rsidRPr="00B75358">
        <w:rPr>
          <w:rFonts w:ascii="Arial" w:hAnsi="Arial" w:cs="Arial"/>
          <w:sz w:val="20"/>
          <w:szCs w:val="20"/>
          <w:lang w:val="pl-PL"/>
        </w:rPr>
        <w:t xml:space="preserve"> okaże się że podana w formularzu ofertowym stacja nie mieści się w wyznaczonych granicach zapisanych w </w:t>
      </w:r>
      <w:r w:rsidR="00D85314" w:rsidRPr="00FB6379">
        <w:rPr>
          <w:rFonts w:ascii="Arial" w:hAnsi="Arial" w:cs="Arial"/>
          <w:sz w:val="20"/>
          <w:szCs w:val="20"/>
          <w:lang w:val="pl-PL"/>
        </w:rPr>
        <w:t>pkt. XVII.1.2. SIWZ</w:t>
      </w:r>
      <w:r w:rsidR="00633D6E" w:rsidRPr="00B75358">
        <w:rPr>
          <w:rFonts w:ascii="Arial" w:hAnsi="Arial" w:cs="Arial"/>
          <w:sz w:val="20"/>
          <w:szCs w:val="20"/>
          <w:lang w:val="pl-PL"/>
        </w:rPr>
        <w:t xml:space="preserve">, to ta stacja </w:t>
      </w:r>
      <w:r w:rsidR="00720FF2" w:rsidRPr="00B75358">
        <w:rPr>
          <w:rFonts w:ascii="Arial" w:hAnsi="Arial" w:cs="Arial"/>
          <w:sz w:val="20"/>
          <w:szCs w:val="20"/>
          <w:lang w:val="pl-PL"/>
        </w:rPr>
        <w:t xml:space="preserve">nie będzie </w:t>
      </w:r>
      <w:r w:rsidR="00811C63" w:rsidRPr="00B75358">
        <w:rPr>
          <w:rFonts w:ascii="Arial" w:hAnsi="Arial" w:cs="Arial"/>
          <w:sz w:val="20"/>
          <w:szCs w:val="20"/>
          <w:lang w:val="pl-PL"/>
        </w:rPr>
        <w:t xml:space="preserve">uwzględniona w sumie </w:t>
      </w:r>
      <w:r w:rsidR="00720FF2" w:rsidRPr="00B75358">
        <w:rPr>
          <w:rFonts w:ascii="Arial" w:hAnsi="Arial" w:cs="Arial"/>
          <w:sz w:val="20"/>
          <w:szCs w:val="20"/>
          <w:lang w:val="pl-PL"/>
        </w:rPr>
        <w:t>stacji</w:t>
      </w:r>
      <w:r w:rsidR="00633D6E" w:rsidRPr="00B75358">
        <w:rPr>
          <w:rFonts w:ascii="Arial" w:hAnsi="Arial" w:cs="Arial"/>
          <w:sz w:val="20"/>
          <w:szCs w:val="20"/>
          <w:lang w:val="pl-PL"/>
        </w:rPr>
        <w:t xml:space="preserve"> oferowanej przez Wykonawcę  </w:t>
      </w:r>
      <w:r w:rsidR="00811C63" w:rsidRPr="00B75358">
        <w:rPr>
          <w:rFonts w:ascii="Arial" w:hAnsi="Arial" w:cs="Arial"/>
          <w:sz w:val="20"/>
          <w:szCs w:val="20"/>
          <w:lang w:val="pl-PL"/>
        </w:rPr>
        <w:t xml:space="preserve">wg </w:t>
      </w:r>
      <w:r w:rsidR="00633D6E" w:rsidRPr="00B75358">
        <w:rPr>
          <w:rFonts w:ascii="Arial" w:hAnsi="Arial" w:cs="Arial"/>
          <w:sz w:val="20"/>
          <w:szCs w:val="20"/>
          <w:lang w:val="pl-PL"/>
        </w:rPr>
        <w:t>formularz</w:t>
      </w:r>
      <w:r w:rsidR="00811C63" w:rsidRPr="00B75358">
        <w:rPr>
          <w:rFonts w:ascii="Arial" w:hAnsi="Arial" w:cs="Arial"/>
          <w:sz w:val="20"/>
          <w:szCs w:val="20"/>
          <w:lang w:val="pl-PL"/>
        </w:rPr>
        <w:t>a</w:t>
      </w:r>
      <w:r w:rsidR="00633D6E" w:rsidRPr="00B75358">
        <w:rPr>
          <w:rFonts w:ascii="Arial" w:hAnsi="Arial" w:cs="Arial"/>
          <w:sz w:val="20"/>
          <w:szCs w:val="20"/>
          <w:lang w:val="pl-PL"/>
        </w:rPr>
        <w:t xml:space="preserve"> ofertow</w:t>
      </w:r>
      <w:r w:rsidR="00811C63" w:rsidRPr="00B75358">
        <w:rPr>
          <w:rFonts w:ascii="Arial" w:hAnsi="Arial" w:cs="Arial"/>
          <w:sz w:val="20"/>
          <w:szCs w:val="20"/>
          <w:lang w:val="pl-PL"/>
        </w:rPr>
        <w:t>ego</w:t>
      </w:r>
      <w:r w:rsidRPr="00B75358">
        <w:rPr>
          <w:rFonts w:ascii="Arial" w:hAnsi="Arial" w:cs="Arial"/>
          <w:sz w:val="20"/>
          <w:szCs w:val="20"/>
          <w:lang w:val="pl-PL"/>
        </w:rPr>
        <w:t>,</w:t>
      </w:r>
    </w:p>
    <w:p w:rsidR="00DF3623" w:rsidRPr="00B75358" w:rsidRDefault="00B5579A" w:rsidP="005C6789">
      <w:pPr>
        <w:widowControl w:val="0"/>
        <w:numPr>
          <w:ilvl w:val="0"/>
          <w:numId w:val="19"/>
        </w:numPr>
        <w:autoSpaceDE w:val="0"/>
        <w:ind w:left="709" w:hanging="283"/>
        <w:jc w:val="both"/>
        <w:rPr>
          <w:rFonts w:ascii="Arial" w:hAnsi="Arial" w:cs="Arial"/>
          <w:sz w:val="20"/>
          <w:szCs w:val="20"/>
          <w:lang w:val="pl-PL"/>
        </w:rPr>
      </w:pPr>
      <w:r w:rsidRPr="00B75358">
        <w:rPr>
          <w:rFonts w:ascii="Arial" w:hAnsi="Arial" w:cs="Arial"/>
          <w:sz w:val="20"/>
          <w:szCs w:val="20"/>
          <w:lang w:val="pl-PL"/>
        </w:rPr>
        <w:t>p</w:t>
      </w:r>
      <w:r w:rsidR="00DF3623" w:rsidRPr="00B75358">
        <w:rPr>
          <w:rFonts w:ascii="Arial" w:hAnsi="Arial" w:cs="Arial"/>
          <w:sz w:val="20"/>
          <w:szCs w:val="20"/>
          <w:lang w:val="pl-PL"/>
        </w:rPr>
        <w:t xml:space="preserve">odane parametry odległości stacji paliw w tabeli nr </w:t>
      </w:r>
      <w:r w:rsidR="003F607A" w:rsidRPr="00B75358">
        <w:rPr>
          <w:rFonts w:ascii="Arial" w:hAnsi="Arial" w:cs="Arial"/>
          <w:sz w:val="20"/>
          <w:szCs w:val="20"/>
          <w:lang w:val="pl-PL"/>
        </w:rPr>
        <w:t>2</w:t>
      </w:r>
      <w:r w:rsidR="005C6789">
        <w:rPr>
          <w:rFonts w:ascii="Arial" w:hAnsi="Arial" w:cs="Arial"/>
          <w:sz w:val="20"/>
          <w:szCs w:val="20"/>
          <w:lang w:val="pl-PL"/>
        </w:rPr>
        <w:t>B</w:t>
      </w:r>
      <w:r w:rsidR="00DF3623" w:rsidRPr="00B75358">
        <w:rPr>
          <w:rFonts w:ascii="Arial" w:hAnsi="Arial" w:cs="Arial"/>
          <w:sz w:val="20"/>
          <w:szCs w:val="20"/>
          <w:lang w:val="pl-PL"/>
        </w:rPr>
        <w:t xml:space="preserve"> załącznika nr 2</w:t>
      </w:r>
      <w:r w:rsidR="003F607A" w:rsidRPr="00B75358">
        <w:rPr>
          <w:rFonts w:ascii="Arial" w:hAnsi="Arial" w:cs="Arial"/>
          <w:sz w:val="20"/>
          <w:szCs w:val="20"/>
          <w:lang w:val="pl-PL"/>
        </w:rPr>
        <w:t>b</w:t>
      </w:r>
      <w:r w:rsidR="00DF3623" w:rsidRPr="00B75358">
        <w:rPr>
          <w:rFonts w:ascii="Arial" w:hAnsi="Arial" w:cs="Arial"/>
          <w:sz w:val="20"/>
          <w:szCs w:val="20"/>
          <w:lang w:val="pl-PL"/>
        </w:rPr>
        <w:t xml:space="preserve"> do </w:t>
      </w:r>
      <w:proofErr w:type="spellStart"/>
      <w:r w:rsidR="00DF3623" w:rsidRPr="00B75358">
        <w:rPr>
          <w:rFonts w:ascii="Arial" w:hAnsi="Arial" w:cs="Arial"/>
          <w:sz w:val="20"/>
          <w:szCs w:val="20"/>
          <w:lang w:val="pl-PL"/>
        </w:rPr>
        <w:t>siwz</w:t>
      </w:r>
      <w:proofErr w:type="spellEnd"/>
      <w:r w:rsidR="00DF3623" w:rsidRPr="00B75358">
        <w:rPr>
          <w:rFonts w:ascii="Arial" w:hAnsi="Arial" w:cs="Arial"/>
          <w:sz w:val="20"/>
          <w:szCs w:val="20"/>
          <w:lang w:val="pl-PL"/>
        </w:rPr>
        <w:t xml:space="preserve">  będą weryfikowane na podstawie wskazań na stronie</w:t>
      </w:r>
      <w:r w:rsidRPr="00B75358">
        <w:rPr>
          <w:rFonts w:ascii="Arial" w:hAnsi="Arial" w:cs="Arial"/>
          <w:sz w:val="20"/>
          <w:szCs w:val="20"/>
          <w:lang w:val="pl-PL"/>
        </w:rPr>
        <w:t>:</w:t>
      </w:r>
      <w:r w:rsidR="00DF3623" w:rsidRPr="00B75358">
        <w:rPr>
          <w:rFonts w:ascii="Arial" w:hAnsi="Arial" w:cs="Arial"/>
          <w:sz w:val="20"/>
          <w:szCs w:val="20"/>
          <w:lang w:val="pl-PL"/>
        </w:rPr>
        <w:t xml:space="preserve"> </w:t>
      </w:r>
      <w:r w:rsidR="00197EB4" w:rsidRPr="00B75358">
        <w:rPr>
          <w:rFonts w:ascii="Arial" w:hAnsi="Arial" w:cs="Arial"/>
          <w:i/>
          <w:sz w:val="20"/>
          <w:szCs w:val="20"/>
          <w:lang w:val="pl-PL"/>
        </w:rPr>
        <w:t>www.google.pl/maps</w:t>
      </w:r>
      <w:r w:rsidR="00553E13" w:rsidRPr="00B75358">
        <w:rPr>
          <w:rFonts w:ascii="Arial" w:hAnsi="Arial" w:cs="Arial"/>
          <w:sz w:val="20"/>
          <w:szCs w:val="20"/>
          <w:lang w:val="pl-PL"/>
        </w:rPr>
        <w:t>;</w:t>
      </w:r>
    </w:p>
    <w:p w:rsidR="00321888" w:rsidRPr="001E1ABA" w:rsidRDefault="00321888" w:rsidP="00DA3868">
      <w:pPr>
        <w:widowControl w:val="0"/>
        <w:numPr>
          <w:ilvl w:val="0"/>
          <w:numId w:val="19"/>
        </w:numPr>
        <w:autoSpaceDE w:val="0"/>
        <w:ind w:left="709" w:hanging="283"/>
        <w:jc w:val="both"/>
        <w:rPr>
          <w:rFonts w:ascii="Arial" w:hAnsi="Arial" w:cs="Arial"/>
          <w:sz w:val="20"/>
          <w:szCs w:val="20"/>
          <w:lang w:val="pl-PL"/>
        </w:rPr>
      </w:pPr>
      <w:r w:rsidRPr="001E1ABA">
        <w:rPr>
          <w:rFonts w:ascii="Arial" w:hAnsi="Arial" w:cs="Arial"/>
          <w:sz w:val="20"/>
          <w:szCs w:val="20"/>
          <w:lang w:val="pl-PL"/>
        </w:rPr>
        <w:t>Jeżeli nie można wybrać oferty najkorzystniejszej z uwagi na to, że dwie lub więcej ofert przedstawia taki sam bilans ceny i innych kryteriów oceny ofert (ilość punktów),</w:t>
      </w:r>
      <w:r w:rsidR="0091673E" w:rsidRPr="001E1ABA">
        <w:rPr>
          <w:rFonts w:ascii="Arial" w:hAnsi="Arial" w:cs="Arial"/>
          <w:sz w:val="20"/>
          <w:szCs w:val="20"/>
          <w:lang w:val="pl-PL"/>
        </w:rPr>
        <w:t xml:space="preserve"> Zamawiaj</w:t>
      </w:r>
      <w:r w:rsidR="00095A9B" w:rsidRPr="001E1ABA">
        <w:rPr>
          <w:rFonts w:ascii="Arial" w:hAnsi="Arial" w:cs="Arial"/>
          <w:sz w:val="20"/>
          <w:szCs w:val="20"/>
          <w:lang w:val="pl-PL"/>
        </w:rPr>
        <w:t>ą</w:t>
      </w:r>
      <w:r w:rsidR="0091673E" w:rsidRPr="001E1ABA">
        <w:rPr>
          <w:rFonts w:ascii="Arial" w:hAnsi="Arial" w:cs="Arial"/>
          <w:sz w:val="20"/>
          <w:szCs w:val="20"/>
          <w:lang w:val="pl-PL"/>
        </w:rPr>
        <w:t>cy</w:t>
      </w:r>
      <w:r w:rsidR="00095A9B" w:rsidRPr="001E1ABA">
        <w:rPr>
          <w:rFonts w:ascii="Arial" w:hAnsi="Arial" w:cs="Arial"/>
          <w:sz w:val="20"/>
          <w:szCs w:val="20"/>
          <w:lang w:val="pl-PL"/>
        </w:rPr>
        <w:t xml:space="preserve"> wybiera ofertę z najniższą ceną, a jeżeli zostały złożone oferty o takiej samej cenie to, </w:t>
      </w:r>
      <w:r w:rsidR="0091673E" w:rsidRPr="001E1ABA">
        <w:rPr>
          <w:rFonts w:ascii="Arial" w:hAnsi="Arial" w:cs="Arial"/>
          <w:sz w:val="20"/>
          <w:szCs w:val="20"/>
          <w:lang w:val="pl-PL"/>
        </w:rPr>
        <w:t xml:space="preserve"> wzywa</w:t>
      </w:r>
      <w:r w:rsidR="00095A9B" w:rsidRPr="001E1ABA">
        <w:rPr>
          <w:rFonts w:ascii="Arial" w:hAnsi="Arial" w:cs="Arial"/>
          <w:sz w:val="20"/>
          <w:szCs w:val="20"/>
          <w:lang w:val="pl-PL"/>
        </w:rPr>
        <w:t xml:space="preserve"> tych Wykonawców</w:t>
      </w:r>
      <w:r w:rsidR="0091673E" w:rsidRPr="001E1ABA">
        <w:rPr>
          <w:rFonts w:ascii="Arial" w:hAnsi="Arial" w:cs="Arial"/>
          <w:sz w:val="20"/>
          <w:szCs w:val="20"/>
          <w:lang w:val="pl-PL"/>
        </w:rPr>
        <w:t xml:space="preserve"> do złożenia </w:t>
      </w:r>
      <w:r w:rsidR="00095A9B" w:rsidRPr="001E1ABA">
        <w:rPr>
          <w:rFonts w:ascii="Arial" w:hAnsi="Arial" w:cs="Arial"/>
          <w:sz w:val="20"/>
          <w:szCs w:val="20"/>
          <w:lang w:val="pl-PL"/>
        </w:rPr>
        <w:t>ofert dodatkowych.</w:t>
      </w:r>
    </w:p>
    <w:p w:rsidR="00390FEF" w:rsidRPr="00907D5C" w:rsidRDefault="00BC0D44" w:rsidP="00DA3868">
      <w:pPr>
        <w:widowControl w:val="0"/>
        <w:numPr>
          <w:ilvl w:val="0"/>
          <w:numId w:val="19"/>
        </w:numPr>
        <w:autoSpaceDE w:val="0"/>
        <w:ind w:left="709" w:hanging="283"/>
        <w:jc w:val="both"/>
        <w:rPr>
          <w:rFonts w:ascii="Arial" w:hAnsi="Arial" w:cs="Arial"/>
          <w:sz w:val="20"/>
          <w:szCs w:val="20"/>
          <w:lang w:val="pl-PL"/>
        </w:rPr>
      </w:pPr>
      <w:r w:rsidRPr="00907D5C">
        <w:rPr>
          <w:rFonts w:ascii="Arial" w:hAnsi="Arial" w:cs="Arial"/>
          <w:sz w:val="20"/>
          <w:szCs w:val="20"/>
          <w:lang w:val="pl-P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w:t>
      </w:r>
      <w:r w:rsidR="00462B99" w:rsidRPr="00907D5C">
        <w:rPr>
          <w:rFonts w:ascii="Arial" w:hAnsi="Arial" w:cs="Arial"/>
          <w:sz w:val="20"/>
          <w:szCs w:val="20"/>
          <w:lang w:val="pl-PL"/>
        </w:rPr>
        <w:t>Z</w:t>
      </w:r>
      <w:r w:rsidRPr="00907D5C">
        <w:rPr>
          <w:rFonts w:ascii="Arial" w:hAnsi="Arial" w:cs="Arial"/>
          <w:sz w:val="20"/>
          <w:szCs w:val="20"/>
          <w:lang w:val="pl-PL"/>
        </w:rPr>
        <w:t>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BC0D44" w:rsidRPr="00BC0D44" w:rsidRDefault="00BC0D44" w:rsidP="00A66E04">
      <w:pPr>
        <w:pStyle w:val="Nagwek"/>
        <w:widowControl w:val="0"/>
        <w:tabs>
          <w:tab w:val="clear" w:pos="4536"/>
          <w:tab w:val="clear" w:pos="9072"/>
        </w:tabs>
        <w:autoSpaceDE w:val="0"/>
        <w:rPr>
          <w:rFonts w:ascii="Arial" w:hAnsi="Arial" w:cs="Arial"/>
          <w:sz w:val="20"/>
          <w:szCs w:val="20"/>
          <w:lang w:val="pl-PL"/>
        </w:rPr>
      </w:pPr>
    </w:p>
    <w:p w:rsidR="00453133" w:rsidRPr="000A0EC4" w:rsidRDefault="00453133" w:rsidP="009063BB">
      <w:pPr>
        <w:widowControl w:val="0"/>
        <w:autoSpaceDE w:val="0"/>
        <w:ind w:left="426" w:hanging="426"/>
        <w:jc w:val="both"/>
        <w:rPr>
          <w:rFonts w:ascii="Arial" w:hAnsi="Arial" w:cs="Arial"/>
          <w:b/>
          <w:sz w:val="20"/>
          <w:szCs w:val="20"/>
          <w:lang w:val="pl-PL"/>
        </w:rPr>
      </w:pPr>
      <w:r w:rsidRPr="00390FEF">
        <w:rPr>
          <w:rFonts w:ascii="Arial" w:hAnsi="Arial" w:cs="Arial"/>
          <w:b/>
          <w:sz w:val="20"/>
          <w:szCs w:val="20"/>
          <w:lang w:val="pl-PL"/>
        </w:rPr>
        <w:t>X</w:t>
      </w:r>
      <w:r w:rsidR="00907D5C">
        <w:rPr>
          <w:rFonts w:ascii="Arial" w:hAnsi="Arial" w:cs="Arial"/>
          <w:b/>
          <w:sz w:val="20"/>
          <w:szCs w:val="20"/>
          <w:lang w:val="pl-PL"/>
        </w:rPr>
        <w:t>VIII</w:t>
      </w:r>
      <w:r w:rsidRPr="00390FEF">
        <w:rPr>
          <w:rFonts w:ascii="Arial" w:hAnsi="Arial" w:cs="Arial"/>
          <w:b/>
          <w:sz w:val="20"/>
          <w:szCs w:val="20"/>
          <w:lang w:val="pl-PL"/>
        </w:rPr>
        <w:t xml:space="preserve">. </w:t>
      </w:r>
      <w:r w:rsidRPr="000A0EC4">
        <w:rPr>
          <w:rFonts w:ascii="Arial" w:hAnsi="Arial" w:cs="Arial"/>
          <w:b/>
          <w:sz w:val="20"/>
          <w:szCs w:val="20"/>
          <w:u w:val="single"/>
          <w:lang w:val="pl-PL"/>
        </w:rPr>
        <w:t>Informacje o formalnościach, jakie powinny zostać dopełnione po wyborze oferty w celu zawarcia umowy w sprawie zamówienia publicznego</w:t>
      </w:r>
      <w:r w:rsidRPr="000A0EC4">
        <w:rPr>
          <w:rFonts w:ascii="Arial" w:hAnsi="Arial" w:cs="Arial"/>
          <w:b/>
          <w:sz w:val="20"/>
          <w:szCs w:val="20"/>
          <w:lang w:val="pl-PL"/>
        </w:rPr>
        <w:t xml:space="preserve">: </w:t>
      </w:r>
    </w:p>
    <w:p w:rsidR="00453133" w:rsidRPr="00B62F0E" w:rsidRDefault="00453133" w:rsidP="00D308E3">
      <w:pPr>
        <w:widowControl w:val="0"/>
        <w:numPr>
          <w:ilvl w:val="6"/>
          <w:numId w:val="1"/>
        </w:numPr>
        <w:tabs>
          <w:tab w:val="left" w:pos="426"/>
        </w:tabs>
        <w:autoSpaceDE w:val="0"/>
        <w:ind w:left="426" w:hanging="426"/>
        <w:jc w:val="both"/>
        <w:rPr>
          <w:rFonts w:ascii="Arial" w:hAnsi="Arial" w:cs="Arial"/>
          <w:sz w:val="20"/>
          <w:szCs w:val="20"/>
          <w:lang w:val="pl-PL"/>
        </w:rPr>
      </w:pPr>
      <w:r w:rsidRPr="00B62F0E">
        <w:rPr>
          <w:rFonts w:ascii="Arial" w:hAnsi="Arial" w:cs="Arial"/>
          <w:sz w:val="20"/>
          <w:szCs w:val="20"/>
          <w:lang w:val="pl-PL"/>
        </w:rPr>
        <w:t>Ogłoszenie wyników postępowania – niezwłocznie po wyborze najkorzystniejszej oferty zamawiający zawiadamia wykonawców, którzy złożyli oferty, o:</w:t>
      </w:r>
    </w:p>
    <w:p w:rsidR="00453133" w:rsidRDefault="00453133" w:rsidP="00DA3868">
      <w:pPr>
        <w:widowControl w:val="0"/>
        <w:numPr>
          <w:ilvl w:val="0"/>
          <w:numId w:val="6"/>
        </w:numPr>
        <w:tabs>
          <w:tab w:val="left" w:pos="426"/>
        </w:tabs>
        <w:autoSpaceDE w:val="0"/>
        <w:jc w:val="both"/>
        <w:rPr>
          <w:rFonts w:ascii="Arial" w:hAnsi="Arial" w:cs="Arial"/>
          <w:sz w:val="20"/>
          <w:szCs w:val="20"/>
          <w:lang w:val="pl-PL"/>
        </w:rPr>
      </w:pPr>
      <w:r w:rsidRPr="005C3FC6">
        <w:rPr>
          <w:rFonts w:ascii="Arial" w:hAnsi="Arial" w:cs="Arial"/>
          <w:sz w:val="20"/>
          <w:szCs w:val="20"/>
          <w:lang w:val="pl-PL"/>
        </w:rPr>
        <w:t xml:space="preserve">wyborze najkorzystniejszej oferty, podając nazwę (firmę), siedzibę i adres </w:t>
      </w:r>
      <w:r w:rsidR="005C3FC6" w:rsidRPr="005C3FC6">
        <w:rPr>
          <w:rFonts w:ascii="Arial" w:hAnsi="Arial" w:cs="Arial"/>
          <w:sz w:val="20"/>
          <w:szCs w:val="20"/>
          <w:lang w:val="pl-PL"/>
        </w:rPr>
        <w:t>W</w:t>
      </w:r>
      <w:r w:rsidRPr="005C3FC6">
        <w:rPr>
          <w:rFonts w:ascii="Arial" w:hAnsi="Arial" w:cs="Arial"/>
          <w:sz w:val="20"/>
          <w:szCs w:val="20"/>
          <w:lang w:val="pl-PL"/>
        </w:rPr>
        <w:t xml:space="preserve">ykonawcy, którego ofertę wybrano i oraz uzasadnienie jej wyboru, a także nazwy (firmy), siedziby i adresy </w:t>
      </w:r>
      <w:r w:rsidR="005C3FC6" w:rsidRPr="005C3FC6">
        <w:rPr>
          <w:rFonts w:ascii="Arial" w:hAnsi="Arial" w:cs="Arial"/>
          <w:sz w:val="20"/>
          <w:szCs w:val="20"/>
          <w:lang w:val="pl-PL"/>
        </w:rPr>
        <w:t>W</w:t>
      </w:r>
      <w:r w:rsidRPr="005C3FC6">
        <w:rPr>
          <w:rFonts w:ascii="Arial" w:hAnsi="Arial" w:cs="Arial"/>
          <w:sz w:val="20"/>
          <w:szCs w:val="20"/>
          <w:lang w:val="pl-PL"/>
        </w:rPr>
        <w:t>ykonawców, którzy złożyli oferty wraz ze streszczeniem oceny i porównania złożonych ofert zawierającym punktację przyznaną ofertom w każdym kryterium</w:t>
      </w:r>
      <w:r w:rsidR="00FB6379">
        <w:rPr>
          <w:rFonts w:ascii="Arial" w:hAnsi="Arial" w:cs="Arial"/>
          <w:sz w:val="20"/>
          <w:szCs w:val="20"/>
          <w:lang w:val="pl-PL"/>
        </w:rPr>
        <w:t xml:space="preserve"> oceny ofert i łączną punktację;</w:t>
      </w:r>
    </w:p>
    <w:p w:rsidR="00FB6379" w:rsidRPr="00FB6379" w:rsidRDefault="00FB6379" w:rsidP="00DA3868">
      <w:pPr>
        <w:widowControl w:val="0"/>
        <w:numPr>
          <w:ilvl w:val="0"/>
          <w:numId w:val="6"/>
        </w:numPr>
        <w:tabs>
          <w:tab w:val="left" w:pos="426"/>
        </w:tabs>
        <w:autoSpaceDE w:val="0"/>
        <w:jc w:val="both"/>
        <w:rPr>
          <w:rFonts w:ascii="Arial" w:hAnsi="Arial" w:cs="Arial"/>
          <w:sz w:val="20"/>
          <w:szCs w:val="20"/>
          <w:lang w:val="pl-PL"/>
        </w:rPr>
      </w:pPr>
      <w:r w:rsidRPr="00FB6379">
        <w:rPr>
          <w:rFonts w:ascii="Arial" w:hAnsi="Arial" w:cs="Arial"/>
          <w:sz w:val="20"/>
          <w:szCs w:val="20"/>
          <w:lang w:val="pl-PL"/>
        </w:rPr>
        <w:t>Wykonawcach, którzy zostali wykluczeni z postępowania;</w:t>
      </w:r>
    </w:p>
    <w:p w:rsidR="00FB6379" w:rsidRPr="00FB6379" w:rsidRDefault="00FB6379" w:rsidP="00DA3868">
      <w:pPr>
        <w:widowControl w:val="0"/>
        <w:numPr>
          <w:ilvl w:val="0"/>
          <w:numId w:val="6"/>
        </w:numPr>
        <w:tabs>
          <w:tab w:val="left" w:pos="426"/>
        </w:tabs>
        <w:autoSpaceDE w:val="0"/>
        <w:jc w:val="both"/>
        <w:rPr>
          <w:rFonts w:ascii="Arial" w:hAnsi="Arial" w:cs="Arial"/>
          <w:sz w:val="20"/>
          <w:szCs w:val="20"/>
          <w:lang w:val="pl-PL"/>
        </w:rPr>
      </w:pPr>
      <w:r w:rsidRPr="00FB6379">
        <w:rPr>
          <w:rFonts w:ascii="Arial" w:hAnsi="Arial" w:cs="Arial"/>
          <w:sz w:val="20"/>
          <w:szCs w:val="20"/>
          <w:lang w:val="pl-PL"/>
        </w:rPr>
        <w:t>Wykonawcach, których oferty zostały odrzucone;</w:t>
      </w:r>
    </w:p>
    <w:p w:rsidR="00FB6379" w:rsidRPr="00FB6379" w:rsidRDefault="00FB6379" w:rsidP="00DA3868">
      <w:pPr>
        <w:widowControl w:val="0"/>
        <w:numPr>
          <w:ilvl w:val="0"/>
          <w:numId w:val="6"/>
        </w:numPr>
        <w:tabs>
          <w:tab w:val="left" w:pos="426"/>
        </w:tabs>
        <w:autoSpaceDE w:val="0"/>
        <w:jc w:val="both"/>
        <w:rPr>
          <w:rFonts w:ascii="Arial" w:hAnsi="Arial" w:cs="Arial"/>
          <w:sz w:val="20"/>
          <w:szCs w:val="20"/>
          <w:lang w:val="pl-PL"/>
        </w:rPr>
      </w:pPr>
      <w:r w:rsidRPr="00FB6379">
        <w:rPr>
          <w:rFonts w:ascii="Arial" w:hAnsi="Arial" w:cs="Arial"/>
          <w:sz w:val="20"/>
          <w:szCs w:val="20"/>
          <w:lang w:val="pl-PL"/>
        </w:rPr>
        <w:t>unieważnieniu postępowania;</w:t>
      </w:r>
    </w:p>
    <w:p w:rsidR="00FB6379" w:rsidRDefault="00FB6379" w:rsidP="00FB6379">
      <w:pPr>
        <w:widowControl w:val="0"/>
        <w:tabs>
          <w:tab w:val="left" w:pos="426"/>
        </w:tabs>
        <w:autoSpaceDE w:val="0"/>
        <w:ind w:left="786"/>
        <w:jc w:val="both"/>
        <w:rPr>
          <w:rFonts w:ascii="Arial" w:hAnsi="Arial" w:cs="Arial"/>
          <w:sz w:val="20"/>
          <w:szCs w:val="20"/>
          <w:lang w:val="pl-PL"/>
        </w:rPr>
      </w:pPr>
      <w:r w:rsidRPr="00FB6379">
        <w:rPr>
          <w:rFonts w:ascii="Arial" w:hAnsi="Arial" w:cs="Arial"/>
          <w:sz w:val="20"/>
          <w:szCs w:val="20"/>
          <w:lang w:val="pl-PL"/>
        </w:rPr>
        <w:t>- podając uzasadnienie faktyczne i prawne;</w:t>
      </w:r>
    </w:p>
    <w:p w:rsidR="00453133" w:rsidRPr="00D85314" w:rsidRDefault="00FB6379" w:rsidP="00FB6379">
      <w:pPr>
        <w:widowControl w:val="0"/>
        <w:tabs>
          <w:tab w:val="left" w:pos="426"/>
        </w:tabs>
        <w:autoSpaceDE w:val="0"/>
        <w:ind w:left="426"/>
        <w:jc w:val="both"/>
        <w:rPr>
          <w:rFonts w:ascii="Arial" w:hAnsi="Arial" w:cs="Arial"/>
          <w:strike/>
          <w:sz w:val="20"/>
          <w:szCs w:val="20"/>
          <w:lang w:val="pl-PL"/>
        </w:rPr>
      </w:pPr>
      <w:r>
        <w:rPr>
          <w:rFonts w:ascii="Arial" w:hAnsi="Arial" w:cs="Arial"/>
          <w:sz w:val="20"/>
          <w:szCs w:val="20"/>
          <w:lang w:val="pl-PL"/>
        </w:rPr>
        <w:tab/>
        <w:t xml:space="preserve"> </w:t>
      </w:r>
      <w:r w:rsidR="00D85314">
        <w:rPr>
          <w:rFonts w:ascii="Arial" w:hAnsi="Arial" w:cs="Arial"/>
          <w:sz w:val="20"/>
          <w:szCs w:val="20"/>
          <w:lang w:val="pl-PL"/>
        </w:rPr>
        <w:t>-</w:t>
      </w:r>
      <w:r w:rsidR="00453133" w:rsidRPr="005C3FC6">
        <w:rPr>
          <w:rFonts w:ascii="Arial" w:hAnsi="Arial" w:cs="Arial"/>
          <w:sz w:val="20"/>
          <w:szCs w:val="20"/>
          <w:lang w:val="pl-PL"/>
        </w:rPr>
        <w:t xml:space="preserve"> </w:t>
      </w:r>
      <w:r>
        <w:rPr>
          <w:rFonts w:ascii="Arial" w:hAnsi="Arial" w:cs="Arial"/>
          <w:sz w:val="20"/>
          <w:szCs w:val="20"/>
          <w:lang w:val="pl-PL"/>
        </w:rPr>
        <w:t xml:space="preserve"> </w:t>
      </w:r>
      <w:r w:rsidR="00453133" w:rsidRPr="005C3FC6">
        <w:rPr>
          <w:rFonts w:ascii="Arial" w:hAnsi="Arial" w:cs="Arial"/>
          <w:sz w:val="20"/>
          <w:szCs w:val="20"/>
          <w:lang w:val="pl-PL"/>
        </w:rPr>
        <w:t>oraz zamieszcza informacje, o których mowa</w:t>
      </w:r>
      <w:r w:rsidR="009063BB">
        <w:rPr>
          <w:rFonts w:ascii="Arial" w:hAnsi="Arial" w:cs="Arial"/>
          <w:sz w:val="20"/>
          <w:szCs w:val="20"/>
          <w:lang w:val="pl-PL"/>
        </w:rPr>
        <w:t xml:space="preserve"> </w:t>
      </w:r>
      <w:r w:rsidR="00453133" w:rsidRPr="005C3FC6">
        <w:rPr>
          <w:rFonts w:ascii="Arial" w:hAnsi="Arial" w:cs="Arial"/>
          <w:sz w:val="20"/>
          <w:szCs w:val="20"/>
          <w:lang w:val="pl-PL"/>
        </w:rPr>
        <w:t>w pkt</w:t>
      </w:r>
      <w:r w:rsidR="00D85314">
        <w:rPr>
          <w:rFonts w:ascii="Arial" w:hAnsi="Arial" w:cs="Arial"/>
          <w:sz w:val="20"/>
          <w:szCs w:val="20"/>
          <w:lang w:val="pl-PL"/>
        </w:rPr>
        <w:t>.</w:t>
      </w:r>
      <w:r w:rsidR="00453133" w:rsidRPr="005C3FC6">
        <w:rPr>
          <w:rFonts w:ascii="Arial" w:hAnsi="Arial" w:cs="Arial"/>
          <w:sz w:val="20"/>
          <w:szCs w:val="20"/>
          <w:lang w:val="pl-PL"/>
        </w:rPr>
        <w:t xml:space="preserve"> 1</w:t>
      </w:r>
      <w:r w:rsidR="00D85314">
        <w:rPr>
          <w:rFonts w:ascii="Arial" w:hAnsi="Arial" w:cs="Arial"/>
          <w:sz w:val="20"/>
          <w:szCs w:val="20"/>
          <w:lang w:val="pl-PL"/>
        </w:rPr>
        <w:t>.</w:t>
      </w:r>
      <w:r w:rsidR="00453133" w:rsidRPr="005C3FC6">
        <w:rPr>
          <w:rFonts w:ascii="Arial" w:hAnsi="Arial" w:cs="Arial"/>
          <w:sz w:val="20"/>
          <w:szCs w:val="20"/>
          <w:lang w:val="pl-PL"/>
        </w:rPr>
        <w:t xml:space="preserve"> </w:t>
      </w:r>
      <w:r w:rsidR="00D85314">
        <w:rPr>
          <w:rFonts w:ascii="Arial" w:hAnsi="Arial" w:cs="Arial"/>
          <w:sz w:val="20"/>
          <w:szCs w:val="20"/>
          <w:lang w:val="pl-PL"/>
        </w:rPr>
        <w:t>n</w:t>
      </w:r>
      <w:r w:rsidR="00453133" w:rsidRPr="005C3FC6">
        <w:rPr>
          <w:rFonts w:ascii="Arial" w:hAnsi="Arial" w:cs="Arial"/>
          <w:sz w:val="20"/>
          <w:szCs w:val="20"/>
          <w:lang w:val="pl-PL"/>
        </w:rPr>
        <w:t>a</w:t>
      </w:r>
      <w:r w:rsidR="00D85314">
        <w:rPr>
          <w:rFonts w:ascii="Arial" w:hAnsi="Arial" w:cs="Arial"/>
          <w:sz w:val="20"/>
          <w:szCs w:val="20"/>
          <w:lang w:val="pl-PL"/>
        </w:rPr>
        <w:t xml:space="preserve"> </w:t>
      </w:r>
      <w:r w:rsidR="00453133" w:rsidRPr="005C3FC6">
        <w:rPr>
          <w:rFonts w:ascii="Arial" w:hAnsi="Arial" w:cs="Arial"/>
          <w:sz w:val="20"/>
          <w:szCs w:val="20"/>
          <w:lang w:val="pl-PL"/>
        </w:rPr>
        <w:t>stronie internetowej</w:t>
      </w:r>
      <w:r w:rsidR="00D85314">
        <w:rPr>
          <w:rFonts w:ascii="Arial" w:hAnsi="Arial" w:cs="Arial"/>
          <w:sz w:val="20"/>
          <w:szCs w:val="20"/>
          <w:lang w:val="pl-PL"/>
        </w:rPr>
        <w:t>.</w:t>
      </w:r>
      <w:r w:rsidR="00453133" w:rsidRPr="005C3FC6">
        <w:rPr>
          <w:rFonts w:ascii="Arial" w:hAnsi="Arial" w:cs="Arial"/>
          <w:sz w:val="20"/>
          <w:szCs w:val="20"/>
          <w:lang w:val="pl-PL"/>
        </w:rPr>
        <w:t xml:space="preserve"> </w:t>
      </w:r>
    </w:p>
    <w:p w:rsidR="00453133" w:rsidRPr="005C3FC6" w:rsidRDefault="00453133" w:rsidP="00D308E3">
      <w:pPr>
        <w:widowControl w:val="0"/>
        <w:numPr>
          <w:ilvl w:val="1"/>
          <w:numId w:val="1"/>
        </w:numPr>
        <w:tabs>
          <w:tab w:val="clear" w:pos="360"/>
          <w:tab w:val="left" w:pos="0"/>
          <w:tab w:val="left" w:pos="426"/>
        </w:tabs>
        <w:autoSpaceDE w:val="0"/>
        <w:ind w:left="426" w:hanging="426"/>
        <w:jc w:val="both"/>
        <w:rPr>
          <w:rFonts w:ascii="Arial" w:hAnsi="Arial" w:cs="Arial"/>
          <w:sz w:val="20"/>
          <w:szCs w:val="20"/>
          <w:lang w:val="pl-PL"/>
        </w:rPr>
      </w:pPr>
      <w:r w:rsidRPr="005C3FC6">
        <w:rPr>
          <w:rFonts w:ascii="Arial" w:hAnsi="Arial" w:cs="Arial"/>
          <w:sz w:val="20"/>
          <w:szCs w:val="20"/>
          <w:lang w:val="pl-PL"/>
        </w:rPr>
        <w:t xml:space="preserve">Wybrany </w:t>
      </w:r>
      <w:r w:rsidR="005C3FC6" w:rsidRPr="005C3FC6">
        <w:rPr>
          <w:rFonts w:ascii="Arial" w:hAnsi="Arial" w:cs="Arial"/>
          <w:sz w:val="20"/>
          <w:szCs w:val="20"/>
          <w:lang w:val="pl-PL"/>
        </w:rPr>
        <w:t>W</w:t>
      </w:r>
      <w:r w:rsidRPr="005C3FC6">
        <w:rPr>
          <w:rFonts w:ascii="Arial" w:hAnsi="Arial" w:cs="Arial"/>
          <w:sz w:val="20"/>
          <w:szCs w:val="20"/>
          <w:lang w:val="pl-PL"/>
        </w:rPr>
        <w:t>ykonawca zostanie powiadomiony</w:t>
      </w:r>
      <w:r w:rsidR="009475BD" w:rsidRPr="005C3FC6">
        <w:rPr>
          <w:rFonts w:ascii="Arial" w:hAnsi="Arial" w:cs="Arial"/>
          <w:sz w:val="20"/>
          <w:szCs w:val="20"/>
          <w:lang w:val="pl-PL"/>
        </w:rPr>
        <w:t xml:space="preserve"> </w:t>
      </w:r>
      <w:r w:rsidRPr="005C3FC6">
        <w:rPr>
          <w:rFonts w:ascii="Arial" w:hAnsi="Arial" w:cs="Arial"/>
          <w:sz w:val="20"/>
          <w:szCs w:val="20"/>
          <w:lang w:val="pl-PL"/>
        </w:rPr>
        <w:t xml:space="preserve">o miejscu i terminie </w:t>
      </w:r>
      <w:r w:rsidR="009475BD" w:rsidRPr="005C3FC6">
        <w:rPr>
          <w:rFonts w:ascii="Arial" w:hAnsi="Arial" w:cs="Arial"/>
          <w:sz w:val="20"/>
          <w:szCs w:val="20"/>
          <w:lang w:val="pl-PL"/>
        </w:rPr>
        <w:t>podpisania</w:t>
      </w:r>
      <w:r w:rsidRPr="005C3FC6">
        <w:rPr>
          <w:rFonts w:ascii="Arial" w:hAnsi="Arial" w:cs="Arial"/>
          <w:sz w:val="20"/>
          <w:szCs w:val="20"/>
          <w:lang w:val="pl-PL"/>
        </w:rPr>
        <w:t xml:space="preserve"> umowy.</w:t>
      </w:r>
    </w:p>
    <w:p w:rsidR="006F2C0A" w:rsidRDefault="001F0B75" w:rsidP="00D308E3">
      <w:pPr>
        <w:widowControl w:val="0"/>
        <w:numPr>
          <w:ilvl w:val="1"/>
          <w:numId w:val="1"/>
        </w:numPr>
        <w:tabs>
          <w:tab w:val="clear" w:pos="360"/>
          <w:tab w:val="left" w:pos="0"/>
          <w:tab w:val="left" w:pos="426"/>
        </w:tabs>
        <w:autoSpaceDE w:val="0"/>
        <w:ind w:left="426" w:hanging="426"/>
        <w:jc w:val="both"/>
        <w:rPr>
          <w:rFonts w:ascii="Arial" w:hAnsi="Arial" w:cs="Arial"/>
          <w:sz w:val="20"/>
          <w:szCs w:val="20"/>
          <w:lang w:val="pl-PL"/>
        </w:rPr>
      </w:pPr>
      <w:r w:rsidRPr="00070652">
        <w:rPr>
          <w:rFonts w:ascii="Arial" w:hAnsi="Arial" w:cs="Arial"/>
          <w:sz w:val="20"/>
          <w:szCs w:val="20"/>
          <w:lang w:val="pl-PL"/>
        </w:rPr>
        <w:lastRenderedPageBreak/>
        <w:t>Wszyscy Wykonawcy wspólnie ubiegający się o udzielenie zamówienia ponoszą solidarną odpowiedzialność za wykonanie umowy.</w:t>
      </w:r>
    </w:p>
    <w:p w:rsidR="001F0B75" w:rsidRPr="00907D5C" w:rsidRDefault="00907D5C" w:rsidP="00907D5C">
      <w:pPr>
        <w:widowControl w:val="0"/>
        <w:numPr>
          <w:ilvl w:val="1"/>
          <w:numId w:val="1"/>
        </w:numPr>
        <w:tabs>
          <w:tab w:val="clear" w:pos="360"/>
          <w:tab w:val="left" w:pos="0"/>
          <w:tab w:val="left" w:pos="426"/>
        </w:tabs>
        <w:autoSpaceDE w:val="0"/>
        <w:ind w:left="426" w:hanging="426"/>
        <w:jc w:val="both"/>
        <w:rPr>
          <w:rFonts w:ascii="Arial" w:hAnsi="Arial" w:cs="Arial"/>
          <w:sz w:val="20"/>
          <w:szCs w:val="20"/>
          <w:lang w:val="pl-PL"/>
        </w:rPr>
      </w:pPr>
      <w:r w:rsidRPr="00091E61">
        <w:rPr>
          <w:rFonts w:ascii="Arial" w:hAnsi="Arial" w:cs="Arial"/>
          <w:sz w:val="20"/>
          <w:szCs w:val="20"/>
          <w:lang w:val="pl-PL"/>
        </w:rPr>
        <w:t xml:space="preserve">Jeżeli wybrana zostanie oferta </w:t>
      </w:r>
      <w:r w:rsidR="00345077" w:rsidRPr="00091E61">
        <w:rPr>
          <w:rFonts w:ascii="Arial" w:hAnsi="Arial" w:cs="Arial"/>
          <w:sz w:val="20"/>
          <w:szCs w:val="20"/>
          <w:lang w:val="pl-PL"/>
        </w:rPr>
        <w:t xml:space="preserve">Wykonawców wspólnie ubiegających się o udzielenie zamówienia, </w:t>
      </w:r>
      <w:r w:rsidR="00345077" w:rsidRPr="00091E61">
        <w:rPr>
          <w:rFonts w:ascii="Arial" w:hAnsi="Arial" w:cs="Arial"/>
          <w:b/>
          <w:sz w:val="20"/>
          <w:szCs w:val="20"/>
          <w:lang w:val="pl-PL"/>
        </w:rPr>
        <w:t xml:space="preserve">Zamawiający </w:t>
      </w:r>
      <w:r w:rsidR="00345077" w:rsidRPr="00091E61">
        <w:rPr>
          <w:rFonts w:ascii="Arial" w:hAnsi="Arial" w:cs="Arial"/>
          <w:sz w:val="20"/>
          <w:szCs w:val="20"/>
          <w:lang w:val="pl-PL"/>
        </w:rPr>
        <w:t>może</w:t>
      </w:r>
      <w:r w:rsidR="00345077" w:rsidRPr="00091E61">
        <w:rPr>
          <w:rFonts w:ascii="Arial" w:hAnsi="Arial" w:cs="Arial"/>
          <w:color w:val="FF0000"/>
          <w:sz w:val="20"/>
          <w:szCs w:val="20"/>
          <w:lang w:val="pl-PL"/>
        </w:rPr>
        <w:t xml:space="preserve"> </w:t>
      </w:r>
      <w:r w:rsidR="00345077" w:rsidRPr="00091E61">
        <w:rPr>
          <w:rFonts w:ascii="Arial" w:hAnsi="Arial" w:cs="Arial"/>
          <w:sz w:val="20"/>
          <w:szCs w:val="20"/>
          <w:lang w:val="pl-PL"/>
        </w:rPr>
        <w:t>żądać, przed zawarciem umowy w sprawie zamówienia publicznego, umowy regulującej współpracę tych Wykonawców</w:t>
      </w:r>
      <w:r w:rsidRPr="00091E61">
        <w:rPr>
          <w:rFonts w:ascii="Arial" w:hAnsi="Arial" w:cs="Arial"/>
          <w:sz w:val="20"/>
          <w:szCs w:val="20"/>
          <w:lang w:val="pl-PL"/>
        </w:rPr>
        <w:t>.</w:t>
      </w:r>
      <w:r w:rsidR="00345077" w:rsidRPr="00907D5C">
        <w:rPr>
          <w:rFonts w:ascii="Arial" w:hAnsi="Arial" w:cs="Arial"/>
          <w:sz w:val="18"/>
          <w:szCs w:val="18"/>
          <w:lang w:val="pl-PL"/>
        </w:rPr>
        <w:t xml:space="preserve"> </w:t>
      </w:r>
      <w:r w:rsidR="001F0B75" w:rsidRPr="00907D5C">
        <w:rPr>
          <w:rFonts w:ascii="Arial" w:hAnsi="Arial" w:cs="Arial"/>
          <w:sz w:val="20"/>
          <w:szCs w:val="20"/>
          <w:lang w:val="pl-PL"/>
        </w:rPr>
        <w:t>Nie dopuszcza się składania umowy przedwstępnej Konsorcjum lub umowy zawartej pod warunkiem zawieszającym.</w:t>
      </w:r>
    </w:p>
    <w:p w:rsidR="00453133" w:rsidRPr="009063BB" w:rsidRDefault="005C3FC6" w:rsidP="009063BB">
      <w:pPr>
        <w:widowControl w:val="0"/>
        <w:numPr>
          <w:ilvl w:val="1"/>
          <w:numId w:val="1"/>
        </w:numPr>
        <w:tabs>
          <w:tab w:val="clear" w:pos="360"/>
          <w:tab w:val="left" w:pos="426"/>
        </w:tabs>
        <w:autoSpaceDE w:val="0"/>
        <w:ind w:left="426" w:hanging="426"/>
        <w:jc w:val="both"/>
        <w:rPr>
          <w:rFonts w:ascii="Arial" w:hAnsi="Arial" w:cs="Arial"/>
          <w:sz w:val="20"/>
          <w:szCs w:val="20"/>
          <w:lang w:val="pl-PL"/>
        </w:rPr>
      </w:pPr>
      <w:r w:rsidRPr="00907D5C">
        <w:rPr>
          <w:rFonts w:ascii="Arial" w:hAnsi="Arial" w:cs="Arial"/>
          <w:sz w:val="20"/>
          <w:szCs w:val="20"/>
          <w:lang w:val="pl-PL"/>
        </w:rPr>
        <w:t>Zabezpiecze</w:t>
      </w:r>
      <w:r w:rsidR="009063BB" w:rsidRPr="00907D5C">
        <w:rPr>
          <w:rFonts w:ascii="Arial" w:hAnsi="Arial" w:cs="Arial"/>
          <w:sz w:val="20"/>
          <w:szCs w:val="20"/>
          <w:lang w:val="pl-PL"/>
        </w:rPr>
        <w:t>nie należytego wykonania umowy</w:t>
      </w:r>
      <w:r w:rsidR="009063BB">
        <w:rPr>
          <w:rFonts w:ascii="Arial" w:hAnsi="Arial" w:cs="Arial"/>
          <w:sz w:val="20"/>
          <w:szCs w:val="20"/>
          <w:lang w:val="pl-PL"/>
        </w:rPr>
        <w:t xml:space="preserve">: </w:t>
      </w:r>
      <w:r w:rsidR="00453133" w:rsidRPr="009063BB">
        <w:rPr>
          <w:rFonts w:ascii="Arial" w:hAnsi="Arial" w:cs="Arial"/>
          <w:b/>
          <w:sz w:val="20"/>
          <w:szCs w:val="20"/>
          <w:lang w:val="pl-PL"/>
        </w:rPr>
        <w:t xml:space="preserve">Zamawiający </w:t>
      </w:r>
      <w:r w:rsidR="00453133" w:rsidRPr="009063BB">
        <w:rPr>
          <w:rFonts w:ascii="Arial" w:hAnsi="Arial" w:cs="Arial"/>
          <w:b/>
          <w:sz w:val="20"/>
          <w:szCs w:val="20"/>
          <w:u w:val="single"/>
          <w:lang w:val="pl-PL"/>
        </w:rPr>
        <w:t>nie</w:t>
      </w:r>
      <w:r w:rsidR="00453133" w:rsidRPr="009063BB">
        <w:rPr>
          <w:rFonts w:ascii="Arial" w:hAnsi="Arial" w:cs="Arial"/>
          <w:b/>
          <w:sz w:val="20"/>
          <w:szCs w:val="20"/>
          <w:lang w:val="pl-PL"/>
        </w:rPr>
        <w:t xml:space="preserve"> wymaga zabezpieczenia należytego wykonania umowy.</w:t>
      </w:r>
    </w:p>
    <w:p w:rsidR="00731412" w:rsidRDefault="00731412" w:rsidP="00523E99">
      <w:pPr>
        <w:widowControl w:val="0"/>
        <w:tabs>
          <w:tab w:val="left" w:pos="426"/>
        </w:tabs>
        <w:autoSpaceDE w:val="0"/>
        <w:ind w:left="426"/>
        <w:jc w:val="both"/>
        <w:rPr>
          <w:rFonts w:ascii="Arial" w:hAnsi="Arial" w:cs="Arial"/>
          <w:i/>
          <w:sz w:val="18"/>
          <w:szCs w:val="18"/>
          <w:lang w:val="pl-PL"/>
        </w:rPr>
      </w:pPr>
    </w:p>
    <w:p w:rsidR="00A66E04" w:rsidRPr="00523E99" w:rsidRDefault="00A66E04" w:rsidP="000A0EC4">
      <w:pPr>
        <w:widowControl w:val="0"/>
        <w:autoSpaceDE w:val="0"/>
        <w:ind w:left="426" w:hanging="426"/>
        <w:rPr>
          <w:rFonts w:ascii="Arial" w:hAnsi="Arial" w:cs="Arial"/>
          <w:b/>
          <w:sz w:val="20"/>
          <w:szCs w:val="20"/>
          <w:lang w:val="pl-PL"/>
        </w:rPr>
      </w:pPr>
      <w:r w:rsidRPr="00523E99">
        <w:rPr>
          <w:rFonts w:ascii="Arial" w:hAnsi="Arial" w:cs="Arial"/>
          <w:b/>
          <w:sz w:val="20"/>
          <w:szCs w:val="20"/>
          <w:lang w:val="pl-PL"/>
        </w:rPr>
        <w:t>X</w:t>
      </w:r>
      <w:r w:rsidR="00907D5C">
        <w:rPr>
          <w:rFonts w:ascii="Arial" w:hAnsi="Arial" w:cs="Arial"/>
          <w:b/>
          <w:sz w:val="20"/>
          <w:szCs w:val="20"/>
          <w:lang w:val="pl-PL"/>
        </w:rPr>
        <w:t>I</w:t>
      </w:r>
      <w:r w:rsidR="00D0490E">
        <w:rPr>
          <w:rFonts w:ascii="Arial" w:hAnsi="Arial" w:cs="Arial"/>
          <w:b/>
          <w:sz w:val="20"/>
          <w:szCs w:val="20"/>
          <w:lang w:val="pl-PL"/>
        </w:rPr>
        <w:t>X</w:t>
      </w:r>
      <w:r w:rsidRPr="00523E99">
        <w:rPr>
          <w:rFonts w:ascii="Arial" w:hAnsi="Arial" w:cs="Arial"/>
          <w:b/>
          <w:sz w:val="20"/>
          <w:szCs w:val="20"/>
          <w:lang w:val="pl-PL"/>
        </w:rPr>
        <w:t xml:space="preserve">.  </w:t>
      </w:r>
      <w:r w:rsidRPr="00523E99">
        <w:rPr>
          <w:rFonts w:ascii="Arial" w:hAnsi="Arial" w:cs="Arial"/>
          <w:b/>
          <w:sz w:val="20"/>
          <w:szCs w:val="20"/>
          <w:u w:val="single"/>
          <w:lang w:val="pl-PL"/>
        </w:rPr>
        <w:t>Dodatkowe informacje</w:t>
      </w:r>
      <w:r w:rsidRPr="00523E99">
        <w:rPr>
          <w:rFonts w:ascii="Arial" w:hAnsi="Arial" w:cs="Arial"/>
          <w:b/>
          <w:sz w:val="20"/>
          <w:szCs w:val="20"/>
          <w:lang w:val="pl-PL"/>
        </w:rPr>
        <w:t xml:space="preserve"> :</w:t>
      </w:r>
    </w:p>
    <w:p w:rsidR="00A66E04" w:rsidRPr="00B75358" w:rsidRDefault="00A66E04" w:rsidP="00D308E3">
      <w:pPr>
        <w:widowControl w:val="0"/>
        <w:numPr>
          <w:ilvl w:val="3"/>
          <w:numId w:val="1"/>
        </w:numPr>
        <w:tabs>
          <w:tab w:val="clear" w:pos="3060"/>
          <w:tab w:val="num" w:pos="426"/>
        </w:tabs>
        <w:autoSpaceDE w:val="0"/>
        <w:ind w:left="426" w:hanging="426"/>
        <w:jc w:val="both"/>
        <w:rPr>
          <w:rFonts w:ascii="Arial" w:hAnsi="Arial" w:cs="Arial"/>
          <w:sz w:val="20"/>
          <w:szCs w:val="20"/>
          <w:lang w:val="pl-PL"/>
        </w:rPr>
      </w:pPr>
      <w:r w:rsidRPr="00B75358">
        <w:rPr>
          <w:rFonts w:ascii="Arial" w:hAnsi="Arial" w:cs="Arial"/>
          <w:sz w:val="20"/>
          <w:szCs w:val="20"/>
          <w:lang w:val="pl-PL"/>
        </w:rPr>
        <w:t xml:space="preserve">Zamawiający </w:t>
      </w:r>
      <w:r w:rsidRPr="00B75358">
        <w:rPr>
          <w:rFonts w:ascii="Arial" w:hAnsi="Arial" w:cs="Arial"/>
          <w:b/>
          <w:sz w:val="20"/>
          <w:szCs w:val="20"/>
          <w:u w:val="single"/>
          <w:lang w:val="pl-PL"/>
        </w:rPr>
        <w:t>nie zamierza</w:t>
      </w:r>
      <w:r w:rsidR="009063BB" w:rsidRPr="00B75358">
        <w:rPr>
          <w:rFonts w:ascii="Arial" w:hAnsi="Arial" w:cs="Arial"/>
          <w:b/>
          <w:sz w:val="20"/>
          <w:szCs w:val="20"/>
          <w:lang w:val="pl-PL"/>
        </w:rPr>
        <w:t xml:space="preserve"> </w:t>
      </w:r>
      <w:r w:rsidR="009063BB" w:rsidRPr="00B75358">
        <w:rPr>
          <w:rFonts w:ascii="Arial" w:hAnsi="Arial" w:cs="Arial"/>
          <w:sz w:val="20"/>
          <w:szCs w:val="20"/>
          <w:lang w:val="pl-PL"/>
        </w:rPr>
        <w:t>zwoływa</w:t>
      </w:r>
      <w:r w:rsidRPr="00B75358">
        <w:rPr>
          <w:rFonts w:ascii="Arial" w:hAnsi="Arial" w:cs="Arial"/>
          <w:sz w:val="20"/>
          <w:szCs w:val="20"/>
          <w:lang w:val="pl-PL"/>
        </w:rPr>
        <w:t xml:space="preserve">ć zebrania </w:t>
      </w:r>
      <w:r w:rsidR="005436CD" w:rsidRPr="00B75358">
        <w:rPr>
          <w:rFonts w:ascii="Arial" w:hAnsi="Arial" w:cs="Arial"/>
          <w:sz w:val="20"/>
          <w:szCs w:val="20"/>
          <w:lang w:val="pl-PL"/>
        </w:rPr>
        <w:t>W</w:t>
      </w:r>
      <w:r w:rsidRPr="00B75358">
        <w:rPr>
          <w:rFonts w:ascii="Arial" w:hAnsi="Arial" w:cs="Arial"/>
          <w:sz w:val="20"/>
          <w:szCs w:val="20"/>
          <w:lang w:val="pl-PL"/>
        </w:rPr>
        <w:t>ykonawców.</w:t>
      </w:r>
    </w:p>
    <w:p w:rsidR="00A66E04" w:rsidRPr="005436CD" w:rsidRDefault="00A66E04" w:rsidP="00D308E3">
      <w:pPr>
        <w:widowControl w:val="0"/>
        <w:numPr>
          <w:ilvl w:val="3"/>
          <w:numId w:val="1"/>
        </w:numPr>
        <w:tabs>
          <w:tab w:val="clear" w:pos="3060"/>
          <w:tab w:val="num" w:pos="426"/>
        </w:tabs>
        <w:autoSpaceDE w:val="0"/>
        <w:ind w:left="426" w:hanging="426"/>
        <w:jc w:val="both"/>
        <w:rPr>
          <w:rFonts w:ascii="Arial" w:hAnsi="Arial" w:cs="Arial"/>
          <w:i/>
          <w:sz w:val="20"/>
          <w:szCs w:val="20"/>
          <w:lang w:val="pl-PL"/>
        </w:rPr>
      </w:pPr>
      <w:r w:rsidRPr="005436CD">
        <w:rPr>
          <w:rFonts w:ascii="Arial" w:hAnsi="Arial" w:cs="Arial"/>
          <w:sz w:val="20"/>
          <w:szCs w:val="20"/>
          <w:lang w:val="pl-PL"/>
        </w:rPr>
        <w:t xml:space="preserve">Zgodnie z art. 87 ust. 1 ustawy, </w:t>
      </w:r>
      <w:r w:rsidR="005436CD" w:rsidRPr="005436CD">
        <w:rPr>
          <w:rFonts w:ascii="Arial" w:hAnsi="Arial" w:cs="Arial"/>
          <w:sz w:val="20"/>
          <w:szCs w:val="20"/>
          <w:lang w:val="pl-PL"/>
        </w:rPr>
        <w:t>Z</w:t>
      </w:r>
      <w:r w:rsidRPr="005436CD">
        <w:rPr>
          <w:rFonts w:ascii="Arial" w:hAnsi="Arial" w:cs="Arial"/>
          <w:sz w:val="20"/>
          <w:szCs w:val="20"/>
          <w:lang w:val="pl-PL"/>
        </w:rPr>
        <w:t xml:space="preserve">amawiający w toku badania i oceny ofert może żądać od </w:t>
      </w:r>
      <w:r w:rsidR="005436CD" w:rsidRPr="005436CD">
        <w:rPr>
          <w:rFonts w:ascii="Arial" w:hAnsi="Arial" w:cs="Arial"/>
          <w:sz w:val="20"/>
          <w:szCs w:val="20"/>
          <w:lang w:val="pl-PL"/>
        </w:rPr>
        <w:t>W</w:t>
      </w:r>
      <w:r w:rsidRPr="005436CD">
        <w:rPr>
          <w:rFonts w:ascii="Arial" w:hAnsi="Arial" w:cs="Arial"/>
          <w:sz w:val="20"/>
          <w:szCs w:val="20"/>
          <w:lang w:val="pl-PL"/>
        </w:rPr>
        <w:t>ykonawców wyjaśnień dotyczących treści złożonych ofert.</w:t>
      </w:r>
    </w:p>
    <w:p w:rsidR="00A66E04" w:rsidRPr="005436CD" w:rsidRDefault="00A66E04" w:rsidP="00D308E3">
      <w:pPr>
        <w:widowControl w:val="0"/>
        <w:numPr>
          <w:ilvl w:val="3"/>
          <w:numId w:val="1"/>
        </w:numPr>
        <w:tabs>
          <w:tab w:val="clear" w:pos="3060"/>
          <w:tab w:val="num" w:pos="426"/>
        </w:tabs>
        <w:autoSpaceDE w:val="0"/>
        <w:ind w:left="426" w:hanging="426"/>
        <w:jc w:val="both"/>
        <w:rPr>
          <w:rFonts w:ascii="Arial" w:hAnsi="Arial" w:cs="Arial"/>
          <w:sz w:val="20"/>
          <w:szCs w:val="20"/>
          <w:lang w:val="pl-PL"/>
        </w:rPr>
      </w:pPr>
      <w:r w:rsidRPr="005436CD">
        <w:rPr>
          <w:rFonts w:ascii="Arial" w:hAnsi="Arial" w:cs="Arial"/>
          <w:sz w:val="20"/>
          <w:szCs w:val="20"/>
          <w:lang w:val="pl-PL"/>
        </w:rPr>
        <w:t xml:space="preserve">Zgodnie z art. 87 ust. 2 ustawy, </w:t>
      </w:r>
      <w:r w:rsidR="005436CD" w:rsidRPr="005436CD">
        <w:rPr>
          <w:rFonts w:ascii="Arial" w:hAnsi="Arial" w:cs="Arial"/>
          <w:sz w:val="20"/>
          <w:szCs w:val="20"/>
          <w:lang w:val="pl-PL"/>
        </w:rPr>
        <w:t>Z</w:t>
      </w:r>
      <w:r w:rsidRPr="005436CD">
        <w:rPr>
          <w:rFonts w:ascii="Arial" w:hAnsi="Arial" w:cs="Arial"/>
          <w:sz w:val="20"/>
          <w:szCs w:val="20"/>
          <w:lang w:val="pl-PL"/>
        </w:rPr>
        <w:t>amawiający poprawi oczywiste omyłki pisarskie oraz omyłki rachunkowe w obliczeniu ceny z uwzględnieniem konsekwencji rachunkowych dokonanych poprawek, inne omyłki polegające na niezgodności oferty ze specyfikacj</w:t>
      </w:r>
      <w:r w:rsidR="00836400">
        <w:rPr>
          <w:rFonts w:ascii="Arial" w:hAnsi="Arial" w:cs="Arial"/>
          <w:sz w:val="20"/>
          <w:szCs w:val="20"/>
          <w:lang w:val="pl-PL"/>
        </w:rPr>
        <w:t>ą istotnych warunków zamówienia</w:t>
      </w:r>
      <w:r w:rsidRPr="005436CD">
        <w:rPr>
          <w:rFonts w:ascii="Arial" w:hAnsi="Arial" w:cs="Arial"/>
          <w:sz w:val="20"/>
          <w:szCs w:val="20"/>
          <w:lang w:val="pl-PL"/>
        </w:rPr>
        <w:t xml:space="preserve">, niepowodujące istotnych zmian w treści oferty,  </w:t>
      </w:r>
      <w:r w:rsidRPr="005C3FC6">
        <w:rPr>
          <w:rFonts w:ascii="Arial" w:hAnsi="Arial" w:cs="Arial"/>
          <w:sz w:val="20"/>
          <w:szCs w:val="20"/>
          <w:lang w:val="pl-PL"/>
        </w:rPr>
        <w:t xml:space="preserve">niezwłocznie zawiadamiając o tym </w:t>
      </w:r>
      <w:r w:rsidR="005C3FC6">
        <w:rPr>
          <w:rFonts w:ascii="Arial" w:hAnsi="Arial" w:cs="Arial"/>
          <w:sz w:val="20"/>
          <w:szCs w:val="20"/>
          <w:lang w:val="pl-PL"/>
        </w:rPr>
        <w:t>W</w:t>
      </w:r>
      <w:r w:rsidRPr="005C3FC6">
        <w:rPr>
          <w:rFonts w:ascii="Arial" w:hAnsi="Arial" w:cs="Arial"/>
          <w:sz w:val="20"/>
          <w:szCs w:val="20"/>
          <w:lang w:val="pl-PL"/>
        </w:rPr>
        <w:t>ykonawcę, którego oferta została poprawiona.</w:t>
      </w:r>
    </w:p>
    <w:p w:rsidR="00A66E04" w:rsidRPr="003F607A" w:rsidRDefault="00836400" w:rsidP="00D308E3">
      <w:pPr>
        <w:widowControl w:val="0"/>
        <w:numPr>
          <w:ilvl w:val="3"/>
          <w:numId w:val="1"/>
        </w:numPr>
        <w:tabs>
          <w:tab w:val="clear" w:pos="3060"/>
          <w:tab w:val="num" w:pos="426"/>
        </w:tabs>
        <w:autoSpaceDE w:val="0"/>
        <w:ind w:left="426" w:hanging="426"/>
        <w:jc w:val="both"/>
        <w:rPr>
          <w:rFonts w:ascii="Arial" w:hAnsi="Arial" w:cs="Arial"/>
          <w:sz w:val="20"/>
          <w:szCs w:val="20"/>
          <w:lang w:val="pl-PL"/>
        </w:rPr>
      </w:pPr>
      <w:r>
        <w:rPr>
          <w:rFonts w:ascii="Arial" w:hAnsi="Arial" w:cs="Arial"/>
          <w:sz w:val="20"/>
          <w:szCs w:val="20"/>
          <w:lang w:val="pl-PL"/>
        </w:rPr>
        <w:t>Zgodnie z art.  26 ust. 3 ustawy Z</w:t>
      </w:r>
      <w:r w:rsidR="00A66E04" w:rsidRPr="003F607A">
        <w:rPr>
          <w:rFonts w:ascii="Arial" w:hAnsi="Arial" w:cs="Arial"/>
          <w:sz w:val="20"/>
          <w:szCs w:val="20"/>
          <w:lang w:val="pl-PL"/>
        </w:rPr>
        <w:t xml:space="preserve">amawiający wezwie </w:t>
      </w:r>
      <w:r w:rsidR="005436CD" w:rsidRPr="003F607A">
        <w:rPr>
          <w:rFonts w:ascii="Arial" w:hAnsi="Arial" w:cs="Arial"/>
          <w:sz w:val="20"/>
          <w:szCs w:val="20"/>
          <w:lang w:val="pl-PL"/>
        </w:rPr>
        <w:t>W</w:t>
      </w:r>
      <w:r w:rsidR="00A66E04" w:rsidRPr="003F607A">
        <w:rPr>
          <w:rFonts w:ascii="Arial" w:hAnsi="Arial" w:cs="Arial"/>
          <w:sz w:val="20"/>
          <w:szCs w:val="20"/>
          <w:lang w:val="pl-PL"/>
        </w:rPr>
        <w:t xml:space="preserve">ykonawców, którzy w określonym terminie nie złożyli wymaganych przez Zamawiającego oświadczeń lub dokumentów, o których mowa w art. 25 ust. </w:t>
      </w:r>
      <w:r w:rsidR="005C3FC6" w:rsidRPr="003F607A">
        <w:rPr>
          <w:rFonts w:ascii="Arial" w:hAnsi="Arial" w:cs="Arial"/>
          <w:sz w:val="20"/>
          <w:szCs w:val="20"/>
          <w:lang w:val="pl-PL"/>
        </w:rPr>
        <w:t>1</w:t>
      </w:r>
      <w:r w:rsidR="00A66E04" w:rsidRPr="003F607A">
        <w:rPr>
          <w:rFonts w:ascii="Arial" w:hAnsi="Arial" w:cs="Arial"/>
          <w:sz w:val="20"/>
          <w:szCs w:val="20"/>
          <w:lang w:val="pl-PL"/>
        </w:rPr>
        <w:t xml:space="preserve">, lub którzy nie złożyli pełnomocnictw, albo którzy złożyli wymagane przez </w:t>
      </w:r>
      <w:r w:rsidR="005C3FC6" w:rsidRPr="003F607A">
        <w:rPr>
          <w:rFonts w:ascii="Arial" w:hAnsi="Arial" w:cs="Arial"/>
          <w:sz w:val="20"/>
          <w:szCs w:val="20"/>
          <w:lang w:val="pl-PL"/>
        </w:rPr>
        <w:t>Z</w:t>
      </w:r>
      <w:r w:rsidR="00A66E04" w:rsidRPr="003F607A">
        <w:rPr>
          <w:rFonts w:ascii="Arial" w:hAnsi="Arial" w:cs="Arial"/>
          <w:sz w:val="20"/>
          <w:szCs w:val="20"/>
          <w:lang w:val="pl-PL"/>
        </w:rPr>
        <w:t xml:space="preserve">amawiającego oświadczenia i dokumenty, o których mowa  w art..  25 ust. 1, zawierające błędy, lub którzy złożyli wadliwe pełnomocnictwa do ich złożenia w wyznaczonym terminie, chyba, że mimo ich złożenia oferta wykonawcy podlega odrzuceniu lub konieczne byłoby unieważnienie postępowania. Złożone na wezwanie </w:t>
      </w:r>
      <w:r w:rsidR="005C3FC6" w:rsidRPr="003F607A">
        <w:rPr>
          <w:rFonts w:ascii="Arial" w:hAnsi="Arial" w:cs="Arial"/>
          <w:sz w:val="20"/>
          <w:szCs w:val="20"/>
          <w:lang w:val="pl-PL"/>
        </w:rPr>
        <w:t>Z</w:t>
      </w:r>
      <w:r w:rsidR="00A66E04" w:rsidRPr="003F607A">
        <w:rPr>
          <w:rFonts w:ascii="Arial" w:hAnsi="Arial" w:cs="Arial"/>
          <w:sz w:val="20"/>
          <w:szCs w:val="20"/>
          <w:lang w:val="pl-PL"/>
        </w:rPr>
        <w:t xml:space="preserve">amawiającego oświadczenia i dokumenty powinny potwierdzać spełnianie przez wykonawcę warunków udziału w postępowaniu oraz spełnianie przez  oferowane dostawy, usługi lub roboty budowlane wymagań określonych przez </w:t>
      </w:r>
      <w:r w:rsidR="005C3FC6" w:rsidRPr="003F607A">
        <w:rPr>
          <w:rFonts w:ascii="Arial" w:hAnsi="Arial" w:cs="Arial"/>
          <w:sz w:val="20"/>
          <w:szCs w:val="20"/>
          <w:lang w:val="pl-PL"/>
        </w:rPr>
        <w:t>Z</w:t>
      </w:r>
      <w:r w:rsidR="00A66E04" w:rsidRPr="003F607A">
        <w:rPr>
          <w:rFonts w:ascii="Arial" w:hAnsi="Arial" w:cs="Arial"/>
          <w:sz w:val="20"/>
          <w:szCs w:val="20"/>
          <w:lang w:val="pl-PL"/>
        </w:rPr>
        <w:t xml:space="preserve">amawiającego, </w:t>
      </w:r>
      <w:r>
        <w:rPr>
          <w:rFonts w:ascii="Arial" w:hAnsi="Arial" w:cs="Arial"/>
          <w:b/>
          <w:sz w:val="20"/>
          <w:szCs w:val="20"/>
          <w:lang w:val="pl-PL"/>
        </w:rPr>
        <w:t>nie później niż w dniu</w:t>
      </w:r>
      <w:r w:rsidR="00A66E04" w:rsidRPr="003F607A">
        <w:rPr>
          <w:rFonts w:ascii="Arial" w:hAnsi="Arial" w:cs="Arial"/>
          <w:b/>
          <w:sz w:val="20"/>
          <w:szCs w:val="20"/>
          <w:lang w:val="pl-PL"/>
        </w:rPr>
        <w:t>, w którym upłynął termin składania ofert</w:t>
      </w:r>
      <w:r w:rsidR="00A66E04" w:rsidRPr="003F607A">
        <w:rPr>
          <w:rFonts w:ascii="Arial" w:hAnsi="Arial" w:cs="Arial"/>
          <w:sz w:val="20"/>
          <w:szCs w:val="20"/>
          <w:lang w:val="pl-PL"/>
        </w:rPr>
        <w:t>.</w:t>
      </w:r>
    </w:p>
    <w:p w:rsidR="00A66E04" w:rsidRPr="00D65313" w:rsidRDefault="00A66E04" w:rsidP="00A66E04">
      <w:pPr>
        <w:pStyle w:val="Nagwek4"/>
        <w:tabs>
          <w:tab w:val="left" w:pos="0"/>
        </w:tabs>
        <w:jc w:val="both"/>
        <w:rPr>
          <w:rFonts w:ascii="Arial" w:hAnsi="Arial" w:cs="Arial"/>
          <w:sz w:val="20"/>
          <w:szCs w:val="20"/>
        </w:rPr>
      </w:pPr>
      <w:r w:rsidRPr="00D65313">
        <w:rPr>
          <w:rFonts w:ascii="Arial" w:hAnsi="Arial" w:cs="Arial"/>
          <w:sz w:val="20"/>
          <w:szCs w:val="20"/>
        </w:rPr>
        <w:t>X</w:t>
      </w:r>
      <w:r w:rsidR="00B75358">
        <w:rPr>
          <w:rFonts w:ascii="Arial" w:hAnsi="Arial" w:cs="Arial"/>
          <w:sz w:val="20"/>
          <w:szCs w:val="20"/>
        </w:rPr>
        <w:t>X</w:t>
      </w:r>
      <w:r w:rsidRPr="00D65313">
        <w:rPr>
          <w:rFonts w:ascii="Arial" w:hAnsi="Arial" w:cs="Arial"/>
          <w:sz w:val="20"/>
          <w:szCs w:val="20"/>
        </w:rPr>
        <w:t xml:space="preserve">. </w:t>
      </w:r>
      <w:proofErr w:type="spellStart"/>
      <w:r w:rsidRPr="00D65313">
        <w:rPr>
          <w:rFonts w:ascii="Arial" w:hAnsi="Arial" w:cs="Arial"/>
          <w:sz w:val="20"/>
          <w:szCs w:val="20"/>
          <w:u w:val="single"/>
        </w:rPr>
        <w:t>Środki</w:t>
      </w:r>
      <w:proofErr w:type="spellEnd"/>
      <w:r w:rsidRPr="00D65313">
        <w:rPr>
          <w:rFonts w:ascii="Arial" w:hAnsi="Arial" w:cs="Arial"/>
          <w:sz w:val="20"/>
          <w:szCs w:val="20"/>
          <w:u w:val="single"/>
        </w:rPr>
        <w:t xml:space="preserve"> </w:t>
      </w:r>
      <w:proofErr w:type="spellStart"/>
      <w:r w:rsidRPr="00D65313">
        <w:rPr>
          <w:rFonts w:ascii="Arial" w:hAnsi="Arial" w:cs="Arial"/>
          <w:sz w:val="20"/>
          <w:szCs w:val="20"/>
          <w:u w:val="single"/>
        </w:rPr>
        <w:t>ochrony</w:t>
      </w:r>
      <w:proofErr w:type="spellEnd"/>
      <w:r w:rsidRPr="00D65313">
        <w:rPr>
          <w:rFonts w:ascii="Arial" w:hAnsi="Arial" w:cs="Arial"/>
          <w:sz w:val="20"/>
          <w:szCs w:val="20"/>
          <w:u w:val="single"/>
        </w:rPr>
        <w:t xml:space="preserve"> </w:t>
      </w:r>
      <w:proofErr w:type="spellStart"/>
      <w:r w:rsidRPr="00D65313">
        <w:rPr>
          <w:rFonts w:ascii="Arial" w:hAnsi="Arial" w:cs="Arial"/>
          <w:sz w:val="20"/>
          <w:szCs w:val="20"/>
          <w:u w:val="single"/>
        </w:rPr>
        <w:t>prawnej</w:t>
      </w:r>
      <w:proofErr w:type="spellEnd"/>
      <w:r w:rsidRPr="00D65313">
        <w:rPr>
          <w:rFonts w:ascii="Arial" w:hAnsi="Arial" w:cs="Arial"/>
          <w:sz w:val="20"/>
          <w:szCs w:val="20"/>
        </w:rPr>
        <w:t xml:space="preserve"> :</w:t>
      </w:r>
    </w:p>
    <w:p w:rsidR="00D51CD8" w:rsidRPr="00D51CD8" w:rsidRDefault="00D51CD8" w:rsidP="00587078">
      <w:pPr>
        <w:numPr>
          <w:ilvl w:val="1"/>
          <w:numId w:val="4"/>
        </w:numPr>
        <w:tabs>
          <w:tab w:val="left" w:pos="426"/>
        </w:tabs>
        <w:ind w:left="426" w:hanging="426"/>
        <w:jc w:val="both"/>
        <w:rPr>
          <w:rFonts w:ascii="Arial" w:hAnsi="Arial" w:cs="Arial"/>
          <w:sz w:val="20"/>
          <w:szCs w:val="20"/>
          <w:lang w:val="pl-PL"/>
        </w:rPr>
      </w:pPr>
      <w:r w:rsidRPr="00D51CD8">
        <w:rPr>
          <w:rFonts w:ascii="Arial" w:hAnsi="Arial" w:cs="Arial"/>
          <w:sz w:val="20"/>
          <w:szCs w:val="20"/>
          <w:lang w:val="pl-PL"/>
        </w:rPr>
        <w:t>Wykonawcy przysługują przewidziane w ustawie środki ochrony prawnej w postaci odwołania</w:t>
      </w:r>
      <w:r w:rsidR="00836400">
        <w:rPr>
          <w:rFonts w:ascii="Arial" w:hAnsi="Arial" w:cs="Arial"/>
          <w:sz w:val="20"/>
          <w:szCs w:val="20"/>
          <w:lang w:val="pl-PL"/>
        </w:rPr>
        <w:t xml:space="preserve"> do Krajowej Izby Odwoławczej oraz </w:t>
      </w:r>
      <w:r w:rsidRPr="00D51CD8">
        <w:rPr>
          <w:rFonts w:ascii="Arial" w:hAnsi="Arial" w:cs="Arial"/>
          <w:sz w:val="20"/>
          <w:szCs w:val="20"/>
          <w:lang w:val="pl-PL"/>
        </w:rPr>
        <w:t>skargi do sądu.</w:t>
      </w:r>
    </w:p>
    <w:p w:rsidR="00D51CD8" w:rsidRPr="00D51CD8" w:rsidRDefault="00D51CD8" w:rsidP="00587078">
      <w:pPr>
        <w:numPr>
          <w:ilvl w:val="1"/>
          <w:numId w:val="4"/>
        </w:numPr>
        <w:tabs>
          <w:tab w:val="left" w:pos="426"/>
        </w:tabs>
        <w:ind w:left="426" w:hanging="426"/>
        <w:jc w:val="both"/>
        <w:rPr>
          <w:rFonts w:ascii="Arial" w:hAnsi="Arial" w:cs="Arial"/>
          <w:sz w:val="20"/>
          <w:szCs w:val="20"/>
          <w:lang w:val="pl-PL"/>
        </w:rPr>
      </w:pPr>
      <w:r w:rsidRPr="00D51CD8">
        <w:rPr>
          <w:rFonts w:ascii="Arial" w:hAnsi="Arial" w:cs="Arial"/>
          <w:sz w:val="20"/>
          <w:szCs w:val="20"/>
          <w:lang w:val="pl-PL"/>
        </w:rPr>
        <w:t>Odwołanie przysługuje wyłącznie od niezgodnej z przepisami ustawy czynności Zamawiającego podjętej w postępowaniu o udzielenie zamówienia lub zaniechania czynności, do której Zamawiający jest zobowiązany na podstawie ustawy.</w:t>
      </w:r>
    </w:p>
    <w:p w:rsidR="00D51CD8" w:rsidRPr="00B75358" w:rsidRDefault="00D51CD8" w:rsidP="00836400">
      <w:pPr>
        <w:numPr>
          <w:ilvl w:val="1"/>
          <w:numId w:val="4"/>
        </w:numPr>
        <w:tabs>
          <w:tab w:val="left" w:pos="426"/>
        </w:tabs>
        <w:ind w:left="426" w:hanging="426"/>
        <w:jc w:val="both"/>
        <w:rPr>
          <w:rFonts w:ascii="Arial" w:hAnsi="Arial" w:cs="Arial"/>
          <w:sz w:val="20"/>
          <w:szCs w:val="20"/>
          <w:lang w:val="pl-PL"/>
        </w:rPr>
      </w:pPr>
      <w:r w:rsidRPr="00D51CD8">
        <w:rPr>
          <w:rFonts w:ascii="Arial" w:hAnsi="Arial" w:cs="Arial"/>
          <w:sz w:val="20"/>
          <w:szCs w:val="20"/>
          <w:lang w:val="pl-PL"/>
        </w:rPr>
        <w:t>Odwołanie powinno wskazywać czyn</w:t>
      </w:r>
      <w:r w:rsidR="00836400">
        <w:rPr>
          <w:rFonts w:ascii="Arial" w:hAnsi="Arial" w:cs="Arial"/>
          <w:sz w:val="20"/>
          <w:szCs w:val="20"/>
          <w:lang w:val="pl-PL"/>
        </w:rPr>
        <w:t>ność lub zaniechanie czynności Z</w:t>
      </w:r>
      <w:r w:rsidRPr="00D51CD8">
        <w:rPr>
          <w:rFonts w:ascii="Arial" w:hAnsi="Arial" w:cs="Arial"/>
          <w:sz w:val="20"/>
          <w:szCs w:val="20"/>
          <w:lang w:val="pl-PL"/>
        </w:rPr>
        <w:t xml:space="preserve">amawiającego, której zarzuca się niezgodność z przepisami ustawy, zawierać zwięzłe przedstawienie zarzutów, określić żądanie oraz </w:t>
      </w:r>
      <w:r w:rsidRPr="00B75358">
        <w:rPr>
          <w:rFonts w:ascii="Arial" w:hAnsi="Arial" w:cs="Arial"/>
          <w:sz w:val="20"/>
          <w:szCs w:val="20"/>
          <w:lang w:val="pl-PL"/>
        </w:rPr>
        <w:t>wskazywać okoliczności faktyczne i prawne uzasadniające wniesienie odwołania.</w:t>
      </w:r>
    </w:p>
    <w:p w:rsidR="00D51CD8" w:rsidRPr="00B75358" w:rsidRDefault="00D51CD8" w:rsidP="00587078">
      <w:pPr>
        <w:numPr>
          <w:ilvl w:val="1"/>
          <w:numId w:val="4"/>
        </w:numPr>
        <w:tabs>
          <w:tab w:val="clear" w:pos="1183"/>
          <w:tab w:val="left" w:pos="426"/>
        </w:tabs>
        <w:ind w:left="426" w:hanging="426"/>
        <w:jc w:val="both"/>
        <w:rPr>
          <w:rFonts w:ascii="Arial" w:hAnsi="Arial" w:cs="Arial"/>
          <w:sz w:val="20"/>
          <w:szCs w:val="20"/>
          <w:lang w:val="pl-PL"/>
        </w:rPr>
      </w:pPr>
      <w:r w:rsidRPr="00B75358">
        <w:rPr>
          <w:rFonts w:ascii="Arial" w:hAnsi="Arial" w:cs="Arial"/>
          <w:sz w:val="20"/>
          <w:szCs w:val="20"/>
          <w:lang w:val="pl-PL"/>
        </w:rPr>
        <w:t xml:space="preserve">Odwołanie wnosi się do Prezesa </w:t>
      </w:r>
      <w:r w:rsidR="00836400" w:rsidRPr="00B75358">
        <w:rPr>
          <w:rFonts w:ascii="Arial" w:hAnsi="Arial" w:cs="Arial"/>
          <w:sz w:val="20"/>
          <w:szCs w:val="20"/>
          <w:lang w:val="pl-PL"/>
        </w:rPr>
        <w:t xml:space="preserve">Krajowej </w:t>
      </w:r>
      <w:r w:rsidRPr="00B75358">
        <w:rPr>
          <w:rFonts w:ascii="Arial" w:hAnsi="Arial" w:cs="Arial"/>
          <w:sz w:val="20"/>
          <w:szCs w:val="20"/>
          <w:lang w:val="pl-PL"/>
        </w:rPr>
        <w:t xml:space="preserve">Izby </w:t>
      </w:r>
      <w:r w:rsidR="00836400" w:rsidRPr="00B75358">
        <w:rPr>
          <w:rFonts w:ascii="Arial" w:hAnsi="Arial" w:cs="Arial"/>
          <w:sz w:val="20"/>
          <w:szCs w:val="20"/>
          <w:lang w:val="pl-PL"/>
        </w:rPr>
        <w:t xml:space="preserve">Odwoławczej </w:t>
      </w:r>
      <w:r w:rsidRPr="00B75358">
        <w:rPr>
          <w:rFonts w:ascii="Arial" w:hAnsi="Arial" w:cs="Arial"/>
          <w:sz w:val="20"/>
          <w:szCs w:val="20"/>
          <w:lang w:val="pl-PL"/>
        </w:rPr>
        <w:t xml:space="preserve">w formie pisemnej </w:t>
      </w:r>
      <w:r w:rsidR="00836400" w:rsidRPr="00B75358">
        <w:rPr>
          <w:rFonts w:ascii="Arial" w:hAnsi="Arial" w:cs="Arial"/>
          <w:sz w:val="20"/>
          <w:szCs w:val="20"/>
          <w:lang w:val="pl-PL"/>
        </w:rPr>
        <w:t xml:space="preserve">w postaci papierowej opatrzonej własnoręcznym podpisem </w:t>
      </w:r>
      <w:r w:rsidRPr="00B75358">
        <w:rPr>
          <w:rFonts w:ascii="Arial" w:hAnsi="Arial" w:cs="Arial"/>
          <w:sz w:val="20"/>
          <w:szCs w:val="20"/>
          <w:lang w:val="pl-PL"/>
        </w:rPr>
        <w:t xml:space="preserve">albo </w:t>
      </w:r>
      <w:r w:rsidR="00836400" w:rsidRPr="00B75358">
        <w:rPr>
          <w:rFonts w:ascii="Arial" w:hAnsi="Arial" w:cs="Arial"/>
          <w:sz w:val="20"/>
          <w:szCs w:val="20"/>
          <w:lang w:val="pl-PL"/>
        </w:rPr>
        <w:t xml:space="preserve">w postaci </w:t>
      </w:r>
      <w:r w:rsidRPr="00B75358">
        <w:rPr>
          <w:rFonts w:ascii="Arial" w:hAnsi="Arial" w:cs="Arial"/>
          <w:sz w:val="20"/>
          <w:szCs w:val="20"/>
          <w:lang w:val="pl-PL"/>
        </w:rPr>
        <w:t>elekt</w:t>
      </w:r>
      <w:r w:rsidR="00836400" w:rsidRPr="00B75358">
        <w:rPr>
          <w:rFonts w:ascii="Arial" w:hAnsi="Arial" w:cs="Arial"/>
          <w:sz w:val="20"/>
          <w:szCs w:val="20"/>
          <w:lang w:val="pl-PL"/>
        </w:rPr>
        <w:t>ronicznej opatrzonej kwalifikowanym podpisem elektronicznym</w:t>
      </w:r>
      <w:r w:rsidRPr="00B75358">
        <w:rPr>
          <w:rFonts w:ascii="Arial" w:hAnsi="Arial" w:cs="Arial"/>
          <w:sz w:val="20"/>
          <w:szCs w:val="20"/>
          <w:lang w:val="pl-PL"/>
        </w:rPr>
        <w:t>.</w:t>
      </w:r>
    </w:p>
    <w:p w:rsidR="00D51CD8" w:rsidRPr="00B75358" w:rsidRDefault="00D51CD8" w:rsidP="00587078">
      <w:pPr>
        <w:numPr>
          <w:ilvl w:val="1"/>
          <w:numId w:val="4"/>
        </w:numPr>
        <w:tabs>
          <w:tab w:val="left" w:pos="426"/>
        </w:tabs>
        <w:ind w:left="426" w:hanging="426"/>
        <w:jc w:val="both"/>
        <w:rPr>
          <w:rFonts w:ascii="Arial" w:hAnsi="Arial" w:cs="Arial"/>
          <w:sz w:val="20"/>
          <w:szCs w:val="20"/>
          <w:lang w:val="pl-PL"/>
        </w:rPr>
      </w:pPr>
      <w:r w:rsidRPr="00B75358">
        <w:rPr>
          <w:rFonts w:ascii="Arial" w:hAnsi="Arial" w:cs="Arial"/>
          <w:sz w:val="20"/>
          <w:szCs w:val="20"/>
          <w:lang w:val="pl-PL"/>
        </w:rPr>
        <w:t>Odwołanie wnosi się w terminie 10 dni od dnia prz</w:t>
      </w:r>
      <w:r w:rsidR="00836400" w:rsidRPr="00B75358">
        <w:rPr>
          <w:rFonts w:ascii="Arial" w:hAnsi="Arial" w:cs="Arial"/>
          <w:sz w:val="20"/>
          <w:szCs w:val="20"/>
          <w:lang w:val="pl-PL"/>
        </w:rPr>
        <w:t>esłania informacji o czynności Z</w:t>
      </w:r>
      <w:r w:rsidRPr="00B75358">
        <w:rPr>
          <w:rFonts w:ascii="Arial" w:hAnsi="Arial" w:cs="Arial"/>
          <w:sz w:val="20"/>
          <w:szCs w:val="20"/>
          <w:lang w:val="pl-PL"/>
        </w:rPr>
        <w:t xml:space="preserve">amawiającego stanowiącej podstawę jego wniesienia – jeżeli zostały przesłane w sposób określony w art. </w:t>
      </w:r>
      <w:r w:rsidR="00642F90" w:rsidRPr="00B75358">
        <w:rPr>
          <w:rFonts w:ascii="Arial" w:hAnsi="Arial" w:cs="Arial"/>
          <w:sz w:val="20"/>
          <w:szCs w:val="20"/>
          <w:lang w:val="pl-PL"/>
        </w:rPr>
        <w:t xml:space="preserve">180 ust. 5 zdanie drugie </w:t>
      </w:r>
      <w:r w:rsidRPr="00B75358">
        <w:rPr>
          <w:rFonts w:ascii="Arial" w:hAnsi="Arial" w:cs="Arial"/>
          <w:sz w:val="20"/>
          <w:szCs w:val="20"/>
          <w:lang w:val="pl-PL"/>
        </w:rPr>
        <w:t xml:space="preserve"> ustawy</w:t>
      </w:r>
      <w:r w:rsidR="00642F90" w:rsidRPr="00B75358">
        <w:rPr>
          <w:rFonts w:ascii="Arial" w:hAnsi="Arial" w:cs="Arial"/>
          <w:sz w:val="20"/>
          <w:szCs w:val="20"/>
          <w:lang w:val="pl-PL"/>
        </w:rPr>
        <w:t xml:space="preserve"> (przy użyciu środków komunikacji elektronicznej)</w:t>
      </w:r>
      <w:r w:rsidRPr="00B75358">
        <w:rPr>
          <w:rFonts w:ascii="Arial" w:hAnsi="Arial" w:cs="Arial"/>
          <w:sz w:val="20"/>
          <w:szCs w:val="20"/>
          <w:lang w:val="pl-PL"/>
        </w:rPr>
        <w:t>, albo w terminie 15 dni – jeżeli zostały przesłane w inny sposób.</w:t>
      </w:r>
    </w:p>
    <w:p w:rsidR="00D51CD8" w:rsidRPr="00D51CD8" w:rsidRDefault="00D51CD8" w:rsidP="00587078">
      <w:pPr>
        <w:numPr>
          <w:ilvl w:val="1"/>
          <w:numId w:val="4"/>
        </w:numPr>
        <w:tabs>
          <w:tab w:val="left" w:pos="426"/>
        </w:tabs>
        <w:ind w:left="426" w:hanging="426"/>
        <w:jc w:val="both"/>
        <w:rPr>
          <w:rFonts w:ascii="Arial" w:hAnsi="Arial" w:cs="Arial"/>
          <w:sz w:val="20"/>
          <w:szCs w:val="20"/>
          <w:lang w:val="pl-PL"/>
        </w:rPr>
      </w:pPr>
      <w:r w:rsidRPr="00D51CD8">
        <w:rPr>
          <w:rFonts w:ascii="Arial" w:hAnsi="Arial" w:cs="Arial"/>
          <w:sz w:val="20"/>
          <w:szCs w:val="20"/>
          <w:lang w:val="pl-PL"/>
        </w:rPr>
        <w:t>Odwołanie wobec treści ogłoszenia o zmówieniu oraz postanowień SIWZ wnosi się w terminie 10 dni od dnia publikacji ogłoszenia w Dzienniku Urzędowym Unii Europejskiej lub zamieszczenia SIWZ na stronie internetowej.</w:t>
      </w:r>
    </w:p>
    <w:p w:rsidR="00D51CD8" w:rsidRPr="00D51CD8" w:rsidRDefault="00D51CD8" w:rsidP="00587078">
      <w:pPr>
        <w:numPr>
          <w:ilvl w:val="1"/>
          <w:numId w:val="4"/>
        </w:numPr>
        <w:tabs>
          <w:tab w:val="left" w:pos="426"/>
        </w:tabs>
        <w:ind w:left="426" w:hanging="426"/>
        <w:jc w:val="both"/>
        <w:rPr>
          <w:rFonts w:ascii="Arial" w:hAnsi="Arial" w:cs="Arial"/>
          <w:sz w:val="20"/>
          <w:szCs w:val="20"/>
          <w:lang w:val="pl-PL"/>
        </w:rPr>
      </w:pPr>
      <w:r w:rsidRPr="00D51CD8">
        <w:rPr>
          <w:rFonts w:ascii="Arial" w:hAnsi="Arial" w:cs="Arial"/>
          <w:sz w:val="20"/>
          <w:szCs w:val="20"/>
          <w:lang w:val="pl-PL"/>
        </w:rPr>
        <w:t>Odwołanie wobec czynności innych niż określone w ust.</w:t>
      </w:r>
      <w:r w:rsidR="00642F90">
        <w:rPr>
          <w:rFonts w:ascii="Arial" w:hAnsi="Arial" w:cs="Arial"/>
          <w:sz w:val="20"/>
          <w:szCs w:val="20"/>
          <w:lang w:val="pl-PL"/>
        </w:rPr>
        <w:t xml:space="preserve"> </w:t>
      </w:r>
      <w:r w:rsidRPr="00D51CD8">
        <w:rPr>
          <w:rFonts w:ascii="Arial" w:hAnsi="Arial" w:cs="Arial"/>
          <w:sz w:val="20"/>
          <w:szCs w:val="20"/>
          <w:lang w:val="pl-PL"/>
        </w:rPr>
        <w:t xml:space="preserve">5 i 6 wnosi się w terminie 10 dni od dnia, </w:t>
      </w:r>
      <w:r w:rsidRPr="00D51CD8">
        <w:rPr>
          <w:rFonts w:ascii="Arial" w:hAnsi="Arial" w:cs="Arial"/>
          <w:sz w:val="20"/>
          <w:szCs w:val="20"/>
          <w:lang w:val="pl-PL"/>
        </w:rPr>
        <w:br/>
        <w:t xml:space="preserve">w którym powzięto lub przy zachowaniu należytej staranności można było powziąć wiadomość </w:t>
      </w:r>
      <w:r w:rsidRPr="00D51CD8">
        <w:rPr>
          <w:rFonts w:ascii="Arial" w:hAnsi="Arial" w:cs="Arial"/>
          <w:sz w:val="20"/>
          <w:szCs w:val="20"/>
          <w:lang w:val="pl-PL"/>
        </w:rPr>
        <w:br/>
        <w:t>o okolicznościach stanowiących podstawę jego wniesienia.</w:t>
      </w:r>
    </w:p>
    <w:p w:rsidR="00D51CD8" w:rsidRPr="00D51CD8" w:rsidRDefault="00D51CD8" w:rsidP="00587078">
      <w:pPr>
        <w:numPr>
          <w:ilvl w:val="1"/>
          <w:numId w:val="4"/>
        </w:numPr>
        <w:tabs>
          <w:tab w:val="left" w:pos="426"/>
        </w:tabs>
        <w:ind w:left="426" w:hanging="426"/>
        <w:jc w:val="both"/>
        <w:rPr>
          <w:rFonts w:ascii="Arial" w:hAnsi="Arial" w:cs="Arial"/>
          <w:sz w:val="20"/>
          <w:szCs w:val="20"/>
          <w:lang w:val="pl-PL"/>
        </w:rPr>
      </w:pPr>
      <w:r w:rsidRPr="00D51CD8">
        <w:rPr>
          <w:rFonts w:ascii="Arial" w:hAnsi="Arial" w:cs="Arial"/>
          <w:sz w:val="20"/>
          <w:szCs w:val="20"/>
          <w:lang w:val="pl-PL"/>
        </w:rPr>
        <w:t>Jeżeli Zamawiający nie opublikował ogłoszenia o zamiarze zawarcia umowy lub mimo takiego obowiązku nie przesłał Wykonawcy zawiadomienia o wyborze oferty najkorzystniejszej odwołanie wnosi się nie później niż w terminie :</w:t>
      </w:r>
    </w:p>
    <w:p w:rsidR="00D51CD8" w:rsidRPr="00D51CD8" w:rsidRDefault="00D51CD8" w:rsidP="00587078">
      <w:pPr>
        <w:tabs>
          <w:tab w:val="left" w:pos="709"/>
        </w:tabs>
        <w:ind w:left="709" w:hanging="283"/>
        <w:jc w:val="both"/>
        <w:rPr>
          <w:rFonts w:ascii="Arial" w:hAnsi="Arial" w:cs="Arial"/>
          <w:sz w:val="20"/>
          <w:szCs w:val="20"/>
          <w:lang w:val="pl-PL"/>
        </w:rPr>
      </w:pPr>
      <w:r w:rsidRPr="00D51CD8">
        <w:rPr>
          <w:rFonts w:ascii="Arial" w:hAnsi="Arial" w:cs="Arial"/>
          <w:sz w:val="20"/>
          <w:szCs w:val="20"/>
          <w:lang w:val="pl-PL"/>
        </w:rPr>
        <w:t>1)</w:t>
      </w:r>
      <w:r w:rsidRPr="00D51CD8">
        <w:rPr>
          <w:rFonts w:ascii="Arial" w:hAnsi="Arial" w:cs="Arial"/>
          <w:sz w:val="20"/>
          <w:szCs w:val="20"/>
          <w:lang w:val="pl-PL"/>
        </w:rPr>
        <w:tab/>
        <w:t>30 dni od dnia publikacji w Dzienniku Urzędowym Unii Europejskiej ogłoszenia o udzieleniu zamówienia,</w:t>
      </w:r>
    </w:p>
    <w:p w:rsidR="00D51CD8" w:rsidRPr="00D51CD8" w:rsidRDefault="00D51CD8" w:rsidP="00587078">
      <w:pPr>
        <w:tabs>
          <w:tab w:val="left" w:pos="709"/>
        </w:tabs>
        <w:ind w:left="709" w:hanging="283"/>
        <w:jc w:val="both"/>
        <w:rPr>
          <w:rFonts w:ascii="Arial" w:hAnsi="Arial" w:cs="Arial"/>
          <w:sz w:val="20"/>
          <w:szCs w:val="20"/>
          <w:lang w:val="pl-PL"/>
        </w:rPr>
      </w:pPr>
      <w:r w:rsidRPr="00D51CD8">
        <w:rPr>
          <w:rFonts w:ascii="Arial" w:hAnsi="Arial" w:cs="Arial"/>
          <w:sz w:val="20"/>
          <w:szCs w:val="20"/>
          <w:lang w:val="pl-PL"/>
        </w:rPr>
        <w:t xml:space="preserve">2) 6 miesięcy od dnia zawarcia umowy, jeżeli Zamawiający nie opublikował w Dzienniku Urzędowym Unii Europejskiej ogłoszenia o udzieleniu zamówienia. </w:t>
      </w:r>
    </w:p>
    <w:p w:rsidR="00D51CD8" w:rsidRPr="00D51CD8" w:rsidRDefault="00D51CD8" w:rsidP="00587078">
      <w:pPr>
        <w:numPr>
          <w:ilvl w:val="1"/>
          <w:numId w:val="4"/>
        </w:numPr>
        <w:tabs>
          <w:tab w:val="left" w:pos="426"/>
        </w:tabs>
        <w:ind w:left="426" w:hanging="426"/>
        <w:jc w:val="both"/>
        <w:rPr>
          <w:rFonts w:ascii="Arial" w:hAnsi="Arial" w:cs="Arial"/>
          <w:sz w:val="20"/>
          <w:szCs w:val="20"/>
          <w:lang w:val="pl-PL"/>
        </w:rPr>
      </w:pPr>
      <w:r w:rsidRPr="00D51CD8">
        <w:rPr>
          <w:rFonts w:ascii="Arial" w:hAnsi="Arial" w:cs="Arial"/>
          <w:sz w:val="20"/>
          <w:szCs w:val="20"/>
          <w:lang w:val="pl-PL"/>
        </w:rPr>
        <w:t>Na orzeczenie Izby stronom oraz uczestnikom postępowania odwoławczego przysługuje skarga do sądu.</w:t>
      </w:r>
    </w:p>
    <w:p w:rsidR="00D51CD8" w:rsidRPr="00D51CD8" w:rsidRDefault="00D51CD8" w:rsidP="00587078">
      <w:pPr>
        <w:numPr>
          <w:ilvl w:val="1"/>
          <w:numId w:val="4"/>
        </w:numPr>
        <w:tabs>
          <w:tab w:val="left" w:pos="426"/>
        </w:tabs>
        <w:ind w:left="426" w:hanging="426"/>
        <w:jc w:val="both"/>
        <w:rPr>
          <w:rFonts w:ascii="Arial" w:hAnsi="Arial" w:cs="Arial"/>
          <w:sz w:val="20"/>
          <w:szCs w:val="20"/>
          <w:lang w:val="pl-PL"/>
        </w:rPr>
      </w:pPr>
      <w:r w:rsidRPr="00D51CD8">
        <w:rPr>
          <w:rFonts w:ascii="Arial" w:hAnsi="Arial" w:cs="Arial"/>
          <w:sz w:val="20"/>
          <w:szCs w:val="20"/>
          <w:lang w:val="pl-PL"/>
        </w:rPr>
        <w:lastRenderedPageBreak/>
        <w:t>Skargę wnosi się do sądu okręgowego właściwego dla siedziby Zamawiającego.</w:t>
      </w:r>
    </w:p>
    <w:p w:rsidR="00D51CD8" w:rsidRPr="00B75358" w:rsidRDefault="00D51CD8" w:rsidP="00587078">
      <w:pPr>
        <w:numPr>
          <w:ilvl w:val="1"/>
          <w:numId w:val="4"/>
        </w:numPr>
        <w:tabs>
          <w:tab w:val="left" w:pos="426"/>
        </w:tabs>
        <w:ind w:left="426" w:hanging="426"/>
        <w:jc w:val="both"/>
        <w:rPr>
          <w:rFonts w:ascii="Arial" w:hAnsi="Arial" w:cs="Arial"/>
          <w:sz w:val="20"/>
          <w:szCs w:val="20"/>
          <w:lang w:val="pl-PL"/>
        </w:rPr>
      </w:pPr>
      <w:r w:rsidRPr="00B75358">
        <w:rPr>
          <w:rFonts w:ascii="Arial" w:hAnsi="Arial" w:cs="Arial"/>
          <w:sz w:val="20"/>
          <w:szCs w:val="20"/>
          <w:lang w:val="pl-PL"/>
        </w:rPr>
        <w:t xml:space="preserve">Skargę wnosi się za pośrednictwem Prezesa </w:t>
      </w:r>
      <w:r w:rsidR="00642F90" w:rsidRPr="00B75358">
        <w:rPr>
          <w:rFonts w:ascii="Arial" w:hAnsi="Arial" w:cs="Arial"/>
          <w:sz w:val="20"/>
          <w:szCs w:val="20"/>
          <w:lang w:val="pl-PL"/>
        </w:rPr>
        <w:t>Krajowej Izby Odwoławczej</w:t>
      </w:r>
      <w:r w:rsidRPr="00B75358">
        <w:rPr>
          <w:rFonts w:ascii="Arial" w:hAnsi="Arial" w:cs="Arial"/>
          <w:sz w:val="20"/>
          <w:szCs w:val="20"/>
          <w:lang w:val="pl-PL"/>
        </w:rPr>
        <w:t xml:space="preserve"> w terminie 7 dni od dnia doręczenia orzeczenia Izby, przesyłając jednocześnie jej odpis przeciwnikowi skargi. Złożenie skargi </w:t>
      </w:r>
      <w:r w:rsidR="00642F90" w:rsidRPr="00B75358">
        <w:rPr>
          <w:rFonts w:ascii="Arial" w:hAnsi="Arial" w:cs="Arial"/>
          <w:sz w:val="20"/>
          <w:szCs w:val="20"/>
          <w:lang w:val="pl-PL"/>
        </w:rPr>
        <w:br/>
      </w:r>
      <w:r w:rsidRPr="00B75358">
        <w:rPr>
          <w:rFonts w:ascii="Arial" w:hAnsi="Arial" w:cs="Arial"/>
          <w:sz w:val="20"/>
          <w:szCs w:val="20"/>
          <w:lang w:val="pl-PL"/>
        </w:rPr>
        <w:t>w placówce pocztowej operatora publicznego jest równoznaczne z jej wniesieniem.</w:t>
      </w:r>
    </w:p>
    <w:p w:rsidR="00D51CD8" w:rsidRPr="00B75358" w:rsidRDefault="00D51CD8" w:rsidP="00587078">
      <w:pPr>
        <w:numPr>
          <w:ilvl w:val="1"/>
          <w:numId w:val="4"/>
        </w:numPr>
        <w:tabs>
          <w:tab w:val="left" w:pos="426"/>
        </w:tabs>
        <w:ind w:left="426" w:hanging="426"/>
        <w:jc w:val="both"/>
        <w:rPr>
          <w:rFonts w:ascii="Arial" w:hAnsi="Arial" w:cs="Arial"/>
          <w:sz w:val="20"/>
          <w:szCs w:val="20"/>
          <w:lang w:val="pl-PL"/>
        </w:rPr>
      </w:pPr>
      <w:r w:rsidRPr="00B75358">
        <w:rPr>
          <w:rFonts w:ascii="Arial" w:hAnsi="Arial" w:cs="Arial"/>
          <w:sz w:val="20"/>
          <w:szCs w:val="20"/>
          <w:lang w:val="pl-PL"/>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części.</w:t>
      </w:r>
    </w:p>
    <w:p w:rsidR="00D51CD8" w:rsidRDefault="00D51CD8" w:rsidP="00587078">
      <w:pPr>
        <w:numPr>
          <w:ilvl w:val="1"/>
          <w:numId w:val="4"/>
        </w:numPr>
        <w:tabs>
          <w:tab w:val="left" w:pos="426"/>
        </w:tabs>
        <w:ind w:left="426" w:hanging="426"/>
        <w:jc w:val="both"/>
        <w:rPr>
          <w:rFonts w:ascii="Arial" w:hAnsi="Arial" w:cs="Arial"/>
          <w:sz w:val="20"/>
          <w:szCs w:val="20"/>
          <w:lang w:val="pl-PL"/>
        </w:rPr>
      </w:pPr>
      <w:r w:rsidRPr="00B75358">
        <w:rPr>
          <w:rFonts w:ascii="Arial" w:hAnsi="Arial" w:cs="Arial"/>
          <w:sz w:val="20"/>
          <w:szCs w:val="20"/>
          <w:lang w:val="pl-PL"/>
        </w:rPr>
        <w:t xml:space="preserve">Szczegółowe zasady wnoszenia środków ochrony prawnej oraz postępowania toczonego wskutek ich wniesienia określa Dział VI ustawy </w:t>
      </w:r>
      <w:r w:rsidR="00642F90" w:rsidRPr="00B75358">
        <w:rPr>
          <w:rFonts w:ascii="Arial" w:hAnsi="Arial" w:cs="Arial"/>
          <w:sz w:val="20"/>
          <w:szCs w:val="20"/>
          <w:lang w:val="pl-PL"/>
        </w:rPr>
        <w:t xml:space="preserve">- </w:t>
      </w:r>
      <w:r w:rsidRPr="00B75358">
        <w:rPr>
          <w:rFonts w:ascii="Arial" w:hAnsi="Arial" w:cs="Arial"/>
          <w:sz w:val="20"/>
          <w:szCs w:val="20"/>
          <w:lang w:val="pl-PL"/>
        </w:rPr>
        <w:t>Prawo Zamówień Publicznych</w:t>
      </w:r>
      <w:r w:rsidR="00642F90" w:rsidRPr="00B75358">
        <w:rPr>
          <w:rFonts w:ascii="Arial" w:hAnsi="Arial" w:cs="Arial"/>
          <w:sz w:val="20"/>
          <w:szCs w:val="20"/>
          <w:lang w:val="pl-PL"/>
        </w:rPr>
        <w:t xml:space="preserve"> (Środki ochrony prawnej)</w:t>
      </w:r>
      <w:r w:rsidRPr="00B75358">
        <w:rPr>
          <w:rFonts w:ascii="Arial" w:hAnsi="Arial" w:cs="Arial"/>
          <w:sz w:val="20"/>
          <w:szCs w:val="20"/>
          <w:lang w:val="pl-PL"/>
        </w:rPr>
        <w:t>.</w:t>
      </w:r>
    </w:p>
    <w:p w:rsidR="00046C9F" w:rsidRDefault="00046C9F" w:rsidP="00046C9F">
      <w:pPr>
        <w:tabs>
          <w:tab w:val="left" w:pos="426"/>
        </w:tabs>
        <w:ind w:left="426"/>
        <w:jc w:val="both"/>
        <w:rPr>
          <w:rFonts w:ascii="Arial" w:hAnsi="Arial" w:cs="Arial"/>
          <w:sz w:val="20"/>
          <w:szCs w:val="20"/>
          <w:lang w:val="pl-PL"/>
        </w:rPr>
      </w:pPr>
    </w:p>
    <w:p w:rsidR="00B13610" w:rsidRPr="00D85314" w:rsidRDefault="00D85314" w:rsidP="00D85314">
      <w:pPr>
        <w:pStyle w:val="Akapitzlist"/>
        <w:suppressAutoHyphens/>
        <w:ind w:left="426" w:hanging="426"/>
        <w:rPr>
          <w:rFonts w:ascii="Arial" w:hAnsi="Arial" w:cs="Arial"/>
          <w:b/>
          <w:sz w:val="20"/>
          <w:szCs w:val="20"/>
          <w:lang w:val="pl-PL"/>
        </w:rPr>
      </w:pPr>
      <w:r>
        <w:rPr>
          <w:rFonts w:ascii="Arial" w:hAnsi="Arial" w:cs="Arial"/>
          <w:b/>
          <w:sz w:val="20"/>
          <w:szCs w:val="20"/>
          <w:lang w:val="pl-PL"/>
        </w:rPr>
        <w:t xml:space="preserve">XXI.    </w:t>
      </w:r>
      <w:r w:rsidR="00B13610" w:rsidRPr="00D85314">
        <w:rPr>
          <w:rFonts w:ascii="Arial" w:hAnsi="Arial" w:cs="Arial"/>
          <w:b/>
          <w:sz w:val="20"/>
          <w:szCs w:val="20"/>
          <w:u w:val="single"/>
          <w:lang w:val="pl-PL"/>
        </w:rPr>
        <w:t>Klauzula informacyjna z art. 13 RODO</w:t>
      </w:r>
      <w:r w:rsidR="00B13610" w:rsidRPr="00D85314">
        <w:rPr>
          <w:rFonts w:ascii="Arial" w:hAnsi="Arial" w:cs="Arial"/>
          <w:b/>
          <w:sz w:val="20"/>
          <w:szCs w:val="20"/>
          <w:lang w:val="pl-PL"/>
        </w:rPr>
        <w:t>:</w:t>
      </w:r>
    </w:p>
    <w:p w:rsidR="00B13610" w:rsidRPr="00B13610" w:rsidRDefault="00B13610" w:rsidP="00046C9F">
      <w:pPr>
        <w:jc w:val="both"/>
        <w:rPr>
          <w:rFonts w:ascii="Arial" w:hAnsi="Arial" w:cs="Arial"/>
          <w:sz w:val="20"/>
          <w:szCs w:val="20"/>
          <w:lang w:val="pl-PL"/>
        </w:rPr>
      </w:pPr>
      <w:r w:rsidRPr="00B13610">
        <w:rPr>
          <w:rFonts w:ascii="Arial" w:hAnsi="Arial" w:cs="Arial"/>
          <w:sz w:val="20"/>
          <w:szCs w:val="20"/>
          <w:lang w:val="pl-PL"/>
        </w:rPr>
        <w:t xml:space="preserve">Zgodnie z art. 13 ust. 1 i 2 rozporządzenia Parlament u Europejskiego i Rady (UE) 2016/679 z dnia </w:t>
      </w:r>
      <w:r w:rsidRPr="00B13610">
        <w:rPr>
          <w:rFonts w:ascii="Arial" w:hAnsi="Arial" w:cs="Arial"/>
          <w:sz w:val="20"/>
          <w:szCs w:val="20"/>
          <w:lang w:val="pl-PL"/>
        </w:rPr>
        <w:br/>
        <w:t xml:space="preserve">27 kwietnia 2016 r. w sprawie ochrony osób fizycznych w związku z przetwarzaniem danych osobowych </w:t>
      </w:r>
      <w:r>
        <w:rPr>
          <w:rFonts w:ascii="Arial" w:hAnsi="Arial" w:cs="Arial"/>
          <w:sz w:val="20"/>
          <w:szCs w:val="20"/>
          <w:lang w:val="pl-PL"/>
        </w:rPr>
        <w:br/>
      </w:r>
      <w:r w:rsidRPr="00B13610">
        <w:rPr>
          <w:rFonts w:ascii="Arial" w:hAnsi="Arial" w:cs="Arial"/>
          <w:sz w:val="20"/>
          <w:szCs w:val="20"/>
          <w:lang w:val="pl-PL"/>
        </w:rPr>
        <w:t>i w sprawie swobodnego przepływu takich danych oraz uchylenia dyrektywy 95/46/WE (ogólne rozporządzenie o ochronie danych) (Dz. Urz. UE L 119 z dnia 04.05.2016</w:t>
      </w:r>
      <w:r w:rsidR="00C8385D">
        <w:rPr>
          <w:rFonts w:ascii="Arial" w:hAnsi="Arial" w:cs="Arial"/>
          <w:sz w:val="20"/>
          <w:szCs w:val="20"/>
          <w:lang w:val="pl-PL"/>
        </w:rPr>
        <w:t xml:space="preserve"> r.</w:t>
      </w:r>
      <w:r w:rsidRPr="00B13610">
        <w:rPr>
          <w:rFonts w:ascii="Arial" w:hAnsi="Arial" w:cs="Arial"/>
          <w:sz w:val="20"/>
          <w:szCs w:val="20"/>
          <w:lang w:val="pl-PL"/>
        </w:rPr>
        <w:t xml:space="preserve">, str. 1) - dalej „RODO”, Zamawiający informuję, że: </w:t>
      </w:r>
    </w:p>
    <w:p w:rsidR="00B13610" w:rsidRPr="00B53A63" w:rsidRDefault="00B13610" w:rsidP="00DA3868">
      <w:pPr>
        <w:numPr>
          <w:ilvl w:val="0"/>
          <w:numId w:val="43"/>
        </w:numPr>
        <w:ind w:left="284" w:hanging="284"/>
        <w:contextualSpacing/>
        <w:jc w:val="both"/>
        <w:rPr>
          <w:rFonts w:ascii="Arial" w:hAnsi="Arial" w:cs="Arial"/>
          <w:sz w:val="20"/>
          <w:szCs w:val="20"/>
        </w:rPr>
      </w:pPr>
      <w:r w:rsidRPr="00B13610">
        <w:rPr>
          <w:rFonts w:ascii="Arial" w:hAnsi="Arial" w:cs="Arial"/>
          <w:sz w:val="20"/>
          <w:szCs w:val="20"/>
          <w:lang w:val="pl-PL"/>
        </w:rPr>
        <w:t xml:space="preserve">Administratorem danych osobowych jest Krakowskie Pogotowie Ratunkowe z siedzibą </w:t>
      </w:r>
      <w:r w:rsidRPr="00B13610">
        <w:rPr>
          <w:rFonts w:ascii="Arial" w:hAnsi="Arial" w:cs="Arial"/>
          <w:sz w:val="20"/>
          <w:szCs w:val="20"/>
          <w:lang w:val="pl-PL"/>
        </w:rPr>
        <w:br/>
        <w:t xml:space="preserve">w Krakowie przy ul. </w:t>
      </w:r>
      <w:proofErr w:type="spellStart"/>
      <w:r w:rsidRPr="00B53A63">
        <w:rPr>
          <w:rFonts w:ascii="Arial" w:hAnsi="Arial" w:cs="Arial"/>
          <w:sz w:val="20"/>
          <w:szCs w:val="20"/>
        </w:rPr>
        <w:t>Łazarza</w:t>
      </w:r>
      <w:proofErr w:type="spellEnd"/>
      <w:r w:rsidRPr="00B53A63">
        <w:rPr>
          <w:rFonts w:ascii="Arial" w:hAnsi="Arial" w:cs="Arial"/>
          <w:sz w:val="20"/>
          <w:szCs w:val="20"/>
        </w:rPr>
        <w:t xml:space="preserve"> 14.</w:t>
      </w:r>
    </w:p>
    <w:p w:rsidR="00B13610" w:rsidRPr="00B13610" w:rsidRDefault="00B13610" w:rsidP="00DA3868">
      <w:pPr>
        <w:numPr>
          <w:ilvl w:val="0"/>
          <w:numId w:val="43"/>
        </w:numPr>
        <w:ind w:left="284" w:hanging="284"/>
        <w:contextualSpacing/>
        <w:jc w:val="both"/>
        <w:rPr>
          <w:rFonts w:ascii="Arial" w:hAnsi="Arial" w:cs="Arial"/>
          <w:sz w:val="20"/>
          <w:szCs w:val="20"/>
          <w:lang w:val="pl-PL"/>
        </w:rPr>
      </w:pPr>
      <w:r w:rsidRPr="00B13610">
        <w:rPr>
          <w:rFonts w:ascii="Arial" w:hAnsi="Arial" w:cs="Arial"/>
          <w:sz w:val="20"/>
          <w:szCs w:val="20"/>
          <w:lang w:val="pl-PL" w:eastAsia="pl-PL"/>
        </w:rPr>
        <w:t xml:space="preserve">z inspektorem ochrony danych osobowych w Krakowskiem Pogotowiu Ratunkowym można się skontaktować za pośrednictwem poczty elektronicznej pod adresem e-mail: </w:t>
      </w:r>
      <w:r w:rsidRPr="00B13610">
        <w:rPr>
          <w:rFonts w:ascii="Arial" w:hAnsi="Arial" w:cs="Arial"/>
          <w:b/>
          <w:sz w:val="20"/>
          <w:szCs w:val="20"/>
          <w:lang w:val="pl-PL" w:eastAsia="pl-PL"/>
        </w:rPr>
        <w:t>iod@kpr.med.p</w:t>
      </w:r>
      <w:r w:rsidRPr="00B13610">
        <w:rPr>
          <w:rFonts w:ascii="Arial" w:hAnsi="Arial" w:cs="Arial"/>
          <w:sz w:val="20"/>
          <w:szCs w:val="20"/>
          <w:lang w:val="pl-PL" w:eastAsia="pl-PL"/>
        </w:rPr>
        <w:t>l</w:t>
      </w:r>
      <w:r w:rsidRPr="00B13610">
        <w:rPr>
          <w:rFonts w:ascii="Arial" w:hAnsi="Arial" w:cs="Arial"/>
          <w:sz w:val="20"/>
          <w:szCs w:val="20"/>
          <w:lang w:val="pl-PL"/>
        </w:rPr>
        <w:t>;</w:t>
      </w:r>
    </w:p>
    <w:p w:rsidR="00B13610" w:rsidRPr="00B13610" w:rsidRDefault="00B13610" w:rsidP="00DA3868">
      <w:pPr>
        <w:numPr>
          <w:ilvl w:val="0"/>
          <w:numId w:val="43"/>
        </w:numPr>
        <w:ind w:left="284" w:hanging="284"/>
        <w:contextualSpacing/>
        <w:jc w:val="both"/>
        <w:rPr>
          <w:rFonts w:ascii="Arial" w:hAnsi="Arial" w:cs="Arial"/>
          <w:sz w:val="20"/>
          <w:szCs w:val="20"/>
          <w:lang w:val="pl-PL"/>
        </w:rPr>
      </w:pPr>
      <w:r w:rsidRPr="00B13610">
        <w:rPr>
          <w:rFonts w:ascii="Arial" w:hAnsi="Arial" w:cs="Arial"/>
          <w:sz w:val="20"/>
          <w:szCs w:val="20"/>
          <w:lang w:val="pl-PL"/>
        </w:rPr>
        <w:t xml:space="preserve">dane osobowe przetwarzane będą na podstawie art. 6 ust. 1 pkt. c) i e) RODO w celu związanym </w:t>
      </w:r>
      <w:r w:rsidRPr="00B13610">
        <w:rPr>
          <w:rFonts w:ascii="Arial" w:hAnsi="Arial" w:cs="Arial"/>
          <w:sz w:val="20"/>
          <w:szCs w:val="20"/>
          <w:lang w:val="pl-PL"/>
        </w:rPr>
        <w:br/>
        <w:t xml:space="preserve">z postępowaniem o udzielenie zamówienia na </w:t>
      </w:r>
      <w:r w:rsidRPr="00FB6379">
        <w:rPr>
          <w:rFonts w:ascii="Arial" w:hAnsi="Arial" w:cs="Arial"/>
          <w:sz w:val="20"/>
          <w:szCs w:val="20"/>
          <w:lang w:val="pl-PL"/>
        </w:rPr>
        <w:t>„</w:t>
      </w:r>
      <w:r w:rsidR="004307BF" w:rsidRPr="00FB6379">
        <w:rPr>
          <w:rFonts w:ascii="Arial" w:hAnsi="Arial" w:cs="Arial"/>
          <w:sz w:val="20"/>
          <w:szCs w:val="20"/>
          <w:lang w:val="pl-PL"/>
        </w:rPr>
        <w:t>Dostawę paliw płynnych dla Krakowskiego Pogotowia Ratunkowego” (Nr postępowania: 7/PAL/2019)</w:t>
      </w:r>
      <w:r w:rsidRPr="00FB6379">
        <w:rPr>
          <w:rFonts w:ascii="Arial" w:hAnsi="Arial" w:cs="Arial"/>
          <w:sz w:val="20"/>
          <w:szCs w:val="20"/>
          <w:lang w:val="pl-PL"/>
        </w:rPr>
        <w:t xml:space="preserve"> o</w:t>
      </w:r>
      <w:r w:rsidRPr="00B13610">
        <w:rPr>
          <w:rFonts w:ascii="Arial" w:hAnsi="Arial" w:cs="Arial"/>
          <w:sz w:val="20"/>
          <w:szCs w:val="20"/>
          <w:lang w:val="pl-PL"/>
        </w:rPr>
        <w:t>raz realizacją umowy zawartej w wyniku rozstrzygnięcia tego postępowania;</w:t>
      </w:r>
    </w:p>
    <w:p w:rsidR="00B13610" w:rsidRPr="00B13610" w:rsidRDefault="00B13610" w:rsidP="00DA3868">
      <w:pPr>
        <w:numPr>
          <w:ilvl w:val="0"/>
          <w:numId w:val="43"/>
        </w:numPr>
        <w:ind w:left="284" w:hanging="284"/>
        <w:contextualSpacing/>
        <w:jc w:val="both"/>
        <w:rPr>
          <w:rFonts w:ascii="Arial" w:hAnsi="Arial" w:cs="Arial"/>
          <w:sz w:val="20"/>
          <w:szCs w:val="20"/>
          <w:lang w:val="pl-PL"/>
        </w:rPr>
      </w:pPr>
      <w:r w:rsidRPr="00B13610">
        <w:rPr>
          <w:rFonts w:ascii="Arial" w:hAnsi="Arial" w:cs="Arial"/>
          <w:sz w:val="20"/>
          <w:szCs w:val="20"/>
          <w:lang w:val="pl-PL"/>
        </w:rPr>
        <w:t>odbiorcami danych osobowych będą osoby lub podmioty, którym udostępniona zostanie dokumentacja postępowania, podmioty uprawnione na podstawie przepisów prawa, a także podmioty, którym na podstawie zawartej umowy powierzono przetwarzanie danych osobowych;</w:t>
      </w:r>
    </w:p>
    <w:p w:rsidR="00B13610" w:rsidRPr="00B13610" w:rsidRDefault="00B13610" w:rsidP="00DA3868">
      <w:pPr>
        <w:numPr>
          <w:ilvl w:val="0"/>
          <w:numId w:val="43"/>
        </w:numPr>
        <w:ind w:left="284" w:hanging="284"/>
        <w:contextualSpacing/>
        <w:jc w:val="both"/>
        <w:rPr>
          <w:rFonts w:ascii="Arial" w:hAnsi="Arial" w:cs="Arial"/>
          <w:sz w:val="20"/>
          <w:szCs w:val="20"/>
          <w:lang w:val="pl-PL"/>
        </w:rPr>
      </w:pPr>
      <w:r w:rsidRPr="00B13610">
        <w:rPr>
          <w:rFonts w:ascii="Arial" w:hAnsi="Arial" w:cs="Arial"/>
          <w:sz w:val="20"/>
          <w:szCs w:val="20"/>
          <w:lang w:val="pl-PL"/>
        </w:rPr>
        <w:t xml:space="preserve">Administrator nie zamierza przekazywać danych osobowych do państwa trzeciego lub organizacji międzynarodowej; </w:t>
      </w:r>
    </w:p>
    <w:p w:rsidR="00B13610" w:rsidRPr="00B13610" w:rsidRDefault="00B13610" w:rsidP="00DA3868">
      <w:pPr>
        <w:numPr>
          <w:ilvl w:val="0"/>
          <w:numId w:val="43"/>
        </w:numPr>
        <w:ind w:left="284" w:hanging="284"/>
        <w:contextualSpacing/>
        <w:jc w:val="both"/>
        <w:rPr>
          <w:rFonts w:ascii="Arial" w:hAnsi="Arial" w:cs="Arial"/>
          <w:sz w:val="20"/>
          <w:szCs w:val="20"/>
          <w:lang w:val="pl-PL"/>
        </w:rPr>
      </w:pPr>
      <w:r w:rsidRPr="00B13610">
        <w:rPr>
          <w:rFonts w:ascii="Arial" w:hAnsi="Arial" w:cs="Arial"/>
          <w:sz w:val="20"/>
          <w:szCs w:val="20"/>
          <w:lang w:val="pl-PL"/>
        </w:rPr>
        <w:t>okres przechowywania przez Administratora danych osobowych wynosi</w:t>
      </w:r>
      <w:r w:rsidRPr="00B13610">
        <w:rPr>
          <w:rFonts w:ascii="Arial" w:hAnsi="Arial" w:cs="Arial"/>
          <w:sz w:val="20"/>
          <w:szCs w:val="20"/>
          <w:lang w:val="pl-PL" w:eastAsia="pl-PL"/>
        </w:rPr>
        <w:t xml:space="preserve"> 4 lata od dnia zakończenia postępowania o udzielenie zamówienia, a jeżeli czas trwania umowy o udzielenie zamówienia przekracza 4 lata, to okres przechowywania danych obejmuje cały okres obwiązywania umowy oraz okres przedawnienia roszczeń z tej umowy wynikających; </w:t>
      </w:r>
    </w:p>
    <w:p w:rsidR="00B13610" w:rsidRPr="00B13610" w:rsidRDefault="00B13610" w:rsidP="00DA3868">
      <w:pPr>
        <w:numPr>
          <w:ilvl w:val="0"/>
          <w:numId w:val="43"/>
        </w:numPr>
        <w:ind w:left="284" w:hanging="284"/>
        <w:contextualSpacing/>
        <w:jc w:val="both"/>
        <w:rPr>
          <w:rFonts w:ascii="Arial" w:hAnsi="Arial" w:cs="Arial"/>
          <w:sz w:val="20"/>
          <w:szCs w:val="20"/>
          <w:lang w:val="pl-PL"/>
        </w:rPr>
      </w:pPr>
      <w:r w:rsidRPr="00B13610">
        <w:rPr>
          <w:rFonts w:ascii="Arial" w:hAnsi="Arial" w:cs="Arial"/>
          <w:sz w:val="20"/>
          <w:szCs w:val="20"/>
          <w:lang w:val="pl-PL"/>
        </w:rPr>
        <w:t xml:space="preserve">obowiązek podania przez danych osobowych jest wymogiem ustawowym określonym </w:t>
      </w:r>
      <w:r w:rsidRPr="00B13610">
        <w:rPr>
          <w:rFonts w:ascii="Arial" w:hAnsi="Arial" w:cs="Arial"/>
          <w:sz w:val="20"/>
          <w:szCs w:val="20"/>
          <w:lang w:val="pl-PL"/>
        </w:rPr>
        <w:br/>
        <w:t xml:space="preserve">w przepisach ustawy, związanym z udziałem w postępowaniu o udzielenie zamówienia publicznego; konsekwencje niepodania określonych danych wynikają z ustawy;  </w:t>
      </w:r>
    </w:p>
    <w:p w:rsidR="00B13610" w:rsidRPr="00B13610" w:rsidRDefault="00B13610" w:rsidP="00DA3868">
      <w:pPr>
        <w:numPr>
          <w:ilvl w:val="0"/>
          <w:numId w:val="43"/>
        </w:numPr>
        <w:ind w:left="284" w:hanging="284"/>
        <w:contextualSpacing/>
        <w:jc w:val="both"/>
        <w:rPr>
          <w:rFonts w:ascii="Arial" w:hAnsi="Arial" w:cs="Arial"/>
          <w:sz w:val="20"/>
          <w:szCs w:val="20"/>
          <w:lang w:val="pl-PL"/>
        </w:rPr>
      </w:pPr>
      <w:r w:rsidRPr="00B13610">
        <w:rPr>
          <w:rFonts w:ascii="Arial" w:hAnsi="Arial" w:cs="Arial"/>
          <w:sz w:val="20"/>
          <w:szCs w:val="20"/>
          <w:lang w:val="pl-PL"/>
        </w:rPr>
        <w:t xml:space="preserve">stosowanie do art. 22 RODO w odniesieniu do danych osobowych decyzje nie będą podejmowane </w:t>
      </w:r>
      <w:r w:rsidRPr="00B13610">
        <w:rPr>
          <w:rFonts w:ascii="Arial" w:hAnsi="Arial" w:cs="Arial"/>
          <w:sz w:val="20"/>
          <w:szCs w:val="20"/>
          <w:lang w:val="pl-PL"/>
        </w:rPr>
        <w:br/>
        <w:t>w sposób zautomatyzowany, a dane nie będą podlegać profilowaniu;</w:t>
      </w:r>
    </w:p>
    <w:p w:rsidR="00B13610" w:rsidRPr="00B13610" w:rsidRDefault="00B13610" w:rsidP="00DA3868">
      <w:pPr>
        <w:numPr>
          <w:ilvl w:val="0"/>
          <w:numId w:val="43"/>
        </w:numPr>
        <w:ind w:left="284" w:hanging="284"/>
        <w:contextualSpacing/>
        <w:jc w:val="both"/>
        <w:rPr>
          <w:rFonts w:ascii="Arial" w:hAnsi="Arial" w:cs="Arial"/>
          <w:sz w:val="20"/>
          <w:szCs w:val="20"/>
          <w:lang w:val="pl-PL"/>
        </w:rPr>
      </w:pPr>
      <w:r w:rsidRPr="00B13610">
        <w:rPr>
          <w:rFonts w:ascii="Arial" w:hAnsi="Arial" w:cs="Arial"/>
          <w:sz w:val="20"/>
          <w:szCs w:val="20"/>
          <w:lang w:val="pl-PL"/>
        </w:rPr>
        <w:t>osobie, której dane są przetwarzane przysługują następujące uprawnienia:</w:t>
      </w:r>
    </w:p>
    <w:p w:rsidR="00B13610" w:rsidRPr="00B13610" w:rsidRDefault="00B13610" w:rsidP="00DA3868">
      <w:pPr>
        <w:numPr>
          <w:ilvl w:val="0"/>
          <w:numId w:val="41"/>
        </w:numPr>
        <w:ind w:left="567" w:hanging="283"/>
        <w:contextualSpacing/>
        <w:jc w:val="both"/>
        <w:rPr>
          <w:rFonts w:ascii="Arial" w:hAnsi="Arial" w:cs="Arial"/>
          <w:sz w:val="20"/>
          <w:szCs w:val="20"/>
          <w:lang w:val="pl-PL"/>
        </w:rPr>
      </w:pPr>
      <w:r w:rsidRPr="00B13610">
        <w:rPr>
          <w:rFonts w:ascii="Arial" w:hAnsi="Arial" w:cs="Arial"/>
          <w:sz w:val="20"/>
          <w:szCs w:val="20"/>
          <w:lang w:val="pl-PL"/>
        </w:rPr>
        <w:t>na podstawie art. 15 RODO prawo dostępu do danych osobowych dotyczących tej osoby;</w:t>
      </w:r>
    </w:p>
    <w:p w:rsidR="00B13610" w:rsidRPr="00B13610" w:rsidRDefault="00B13610" w:rsidP="00DA3868">
      <w:pPr>
        <w:numPr>
          <w:ilvl w:val="0"/>
          <w:numId w:val="41"/>
        </w:numPr>
        <w:ind w:left="567" w:hanging="283"/>
        <w:contextualSpacing/>
        <w:jc w:val="both"/>
        <w:rPr>
          <w:rFonts w:ascii="Arial" w:hAnsi="Arial" w:cs="Arial"/>
          <w:sz w:val="20"/>
          <w:szCs w:val="20"/>
          <w:lang w:val="pl-PL"/>
        </w:rPr>
      </w:pPr>
      <w:r w:rsidRPr="00B13610">
        <w:rPr>
          <w:rFonts w:ascii="Arial" w:hAnsi="Arial" w:cs="Arial"/>
          <w:sz w:val="20"/>
          <w:szCs w:val="20"/>
          <w:lang w:val="pl-PL"/>
        </w:rPr>
        <w:t>na podstawie art. 16 RODO prawo do sprostowania danych osobowych</w:t>
      </w:r>
      <w:r w:rsidRPr="00B53A63">
        <w:rPr>
          <w:rFonts w:ascii="Arial" w:hAnsi="Arial" w:cs="Arial"/>
          <w:sz w:val="20"/>
          <w:szCs w:val="20"/>
          <w:vertAlign w:val="superscript"/>
        </w:rPr>
        <w:footnoteReference w:id="1"/>
      </w:r>
      <w:r w:rsidRPr="00B13610">
        <w:rPr>
          <w:rFonts w:ascii="Arial" w:hAnsi="Arial" w:cs="Arial"/>
          <w:sz w:val="20"/>
          <w:szCs w:val="20"/>
          <w:lang w:val="pl-PL"/>
        </w:rPr>
        <w:t>;</w:t>
      </w:r>
    </w:p>
    <w:p w:rsidR="00B13610" w:rsidRPr="00B13610" w:rsidRDefault="00B13610" w:rsidP="00DA3868">
      <w:pPr>
        <w:numPr>
          <w:ilvl w:val="0"/>
          <w:numId w:val="41"/>
        </w:numPr>
        <w:ind w:left="567" w:hanging="283"/>
        <w:contextualSpacing/>
        <w:jc w:val="both"/>
        <w:rPr>
          <w:rFonts w:ascii="Arial" w:hAnsi="Arial" w:cs="Arial"/>
          <w:sz w:val="20"/>
          <w:szCs w:val="20"/>
          <w:lang w:val="pl-PL"/>
        </w:rPr>
      </w:pPr>
      <w:r w:rsidRPr="00B13610">
        <w:rPr>
          <w:rFonts w:ascii="Arial" w:hAnsi="Arial" w:cs="Arial"/>
          <w:sz w:val="20"/>
          <w:szCs w:val="20"/>
          <w:lang w:val="pl-PL"/>
        </w:rPr>
        <w:t>na podstawie art. 18 RODO prawo żądania od Administratora ograniczenia przetwarzania danych osobowych z zastrzeżeniem przypadków, o których mowa w art. 18 ust. 2 RODO</w:t>
      </w:r>
      <w:r w:rsidRPr="00B53A63">
        <w:rPr>
          <w:rFonts w:ascii="Arial" w:hAnsi="Arial" w:cs="Arial"/>
          <w:sz w:val="20"/>
          <w:szCs w:val="20"/>
          <w:vertAlign w:val="superscript"/>
        </w:rPr>
        <w:footnoteReference w:id="2"/>
      </w:r>
      <w:r w:rsidRPr="00B13610">
        <w:rPr>
          <w:rFonts w:ascii="Arial" w:hAnsi="Arial" w:cs="Arial"/>
          <w:sz w:val="20"/>
          <w:szCs w:val="20"/>
          <w:lang w:val="pl-PL"/>
        </w:rPr>
        <w:t xml:space="preserve">;  </w:t>
      </w:r>
    </w:p>
    <w:p w:rsidR="00B13610" w:rsidRPr="00B13610" w:rsidRDefault="00B13610" w:rsidP="00DA3868">
      <w:pPr>
        <w:numPr>
          <w:ilvl w:val="0"/>
          <w:numId w:val="41"/>
        </w:numPr>
        <w:ind w:left="567" w:hanging="283"/>
        <w:contextualSpacing/>
        <w:jc w:val="both"/>
        <w:rPr>
          <w:rFonts w:ascii="Arial" w:hAnsi="Arial" w:cs="Arial"/>
          <w:sz w:val="20"/>
          <w:szCs w:val="20"/>
          <w:lang w:val="pl-PL"/>
        </w:rPr>
      </w:pPr>
      <w:r w:rsidRPr="00B13610">
        <w:rPr>
          <w:rFonts w:ascii="Arial" w:hAnsi="Arial" w:cs="Arial"/>
          <w:sz w:val="20"/>
          <w:szCs w:val="20"/>
          <w:lang w:val="pl-PL"/>
        </w:rPr>
        <w:t>prawo do wniesienia skargi do Prezesa Urzędu Ochrony Danych Osobowych, w przypadku uznania, że przetwarzanie danych osobowych dotyczących narusza przepisy RODO;</w:t>
      </w:r>
    </w:p>
    <w:p w:rsidR="00B13610" w:rsidRPr="00B53A63" w:rsidRDefault="00B13610" w:rsidP="00DA3868">
      <w:pPr>
        <w:numPr>
          <w:ilvl w:val="0"/>
          <w:numId w:val="43"/>
        </w:numPr>
        <w:ind w:left="284" w:hanging="284"/>
        <w:contextualSpacing/>
        <w:jc w:val="both"/>
        <w:rPr>
          <w:rFonts w:ascii="Arial" w:hAnsi="Arial" w:cs="Arial"/>
          <w:sz w:val="20"/>
          <w:szCs w:val="20"/>
        </w:rPr>
      </w:pPr>
      <w:proofErr w:type="spellStart"/>
      <w:r w:rsidRPr="00B53A63">
        <w:rPr>
          <w:rFonts w:ascii="Arial" w:hAnsi="Arial" w:cs="Arial"/>
          <w:sz w:val="20"/>
          <w:szCs w:val="20"/>
        </w:rPr>
        <w:t>ni</w:t>
      </w:r>
      <w:r w:rsidR="0072653F">
        <w:rPr>
          <w:rFonts w:ascii="Arial" w:hAnsi="Arial" w:cs="Arial"/>
          <w:sz w:val="20"/>
          <w:szCs w:val="20"/>
        </w:rPr>
        <w:t>e</w:t>
      </w:r>
      <w:proofErr w:type="spellEnd"/>
      <w:r w:rsidRPr="00B53A63">
        <w:rPr>
          <w:rFonts w:ascii="Arial" w:hAnsi="Arial" w:cs="Arial"/>
          <w:sz w:val="20"/>
          <w:szCs w:val="20"/>
        </w:rPr>
        <w:t xml:space="preserve"> </w:t>
      </w:r>
      <w:proofErr w:type="spellStart"/>
      <w:r w:rsidRPr="00B53A63">
        <w:rPr>
          <w:rFonts w:ascii="Arial" w:hAnsi="Arial" w:cs="Arial"/>
          <w:sz w:val="20"/>
          <w:szCs w:val="20"/>
        </w:rPr>
        <w:t>przysługuje</w:t>
      </w:r>
      <w:proofErr w:type="spellEnd"/>
      <w:r w:rsidRPr="00B53A63">
        <w:rPr>
          <w:rFonts w:ascii="Arial" w:hAnsi="Arial" w:cs="Arial"/>
          <w:sz w:val="20"/>
          <w:szCs w:val="20"/>
        </w:rPr>
        <w:t xml:space="preserve"> </w:t>
      </w:r>
      <w:proofErr w:type="spellStart"/>
      <w:r w:rsidRPr="00B53A63">
        <w:rPr>
          <w:rFonts w:ascii="Arial" w:hAnsi="Arial" w:cs="Arial"/>
          <w:sz w:val="20"/>
          <w:szCs w:val="20"/>
        </w:rPr>
        <w:t>Państwu</w:t>
      </w:r>
      <w:proofErr w:type="spellEnd"/>
      <w:r w:rsidRPr="00B53A63">
        <w:rPr>
          <w:rFonts w:ascii="Arial" w:hAnsi="Arial" w:cs="Arial"/>
          <w:sz w:val="20"/>
          <w:szCs w:val="20"/>
        </w:rPr>
        <w:t>:</w:t>
      </w:r>
    </w:p>
    <w:p w:rsidR="00B13610" w:rsidRPr="00B13610" w:rsidRDefault="00B13610" w:rsidP="00DA3868">
      <w:pPr>
        <w:numPr>
          <w:ilvl w:val="0"/>
          <w:numId w:val="42"/>
        </w:numPr>
        <w:ind w:left="567" w:hanging="283"/>
        <w:contextualSpacing/>
        <w:jc w:val="both"/>
        <w:rPr>
          <w:rFonts w:ascii="Arial" w:hAnsi="Arial" w:cs="Arial"/>
          <w:sz w:val="20"/>
          <w:szCs w:val="20"/>
          <w:lang w:val="pl-PL"/>
        </w:rPr>
      </w:pPr>
      <w:r w:rsidRPr="00B13610">
        <w:rPr>
          <w:rFonts w:ascii="Arial" w:hAnsi="Arial" w:cs="Arial"/>
          <w:sz w:val="20"/>
          <w:szCs w:val="20"/>
          <w:lang w:val="pl-PL"/>
        </w:rPr>
        <w:t>w związku z art. 17 ust. 3 lit. b</w:t>
      </w:r>
      <w:r w:rsidR="00FB6379">
        <w:rPr>
          <w:rFonts w:ascii="Arial" w:hAnsi="Arial" w:cs="Arial"/>
          <w:sz w:val="20"/>
          <w:szCs w:val="20"/>
          <w:lang w:val="pl-PL"/>
        </w:rPr>
        <w:t>)</w:t>
      </w:r>
      <w:r w:rsidRPr="00B13610">
        <w:rPr>
          <w:rFonts w:ascii="Arial" w:hAnsi="Arial" w:cs="Arial"/>
          <w:sz w:val="20"/>
          <w:szCs w:val="20"/>
          <w:lang w:val="pl-PL"/>
        </w:rPr>
        <w:t>, d</w:t>
      </w:r>
      <w:r w:rsidR="00FB6379">
        <w:rPr>
          <w:rFonts w:ascii="Arial" w:hAnsi="Arial" w:cs="Arial"/>
          <w:sz w:val="20"/>
          <w:szCs w:val="20"/>
          <w:lang w:val="pl-PL"/>
        </w:rPr>
        <w:t>)</w:t>
      </w:r>
      <w:r w:rsidRPr="00B13610">
        <w:rPr>
          <w:rFonts w:ascii="Arial" w:hAnsi="Arial" w:cs="Arial"/>
          <w:sz w:val="20"/>
          <w:szCs w:val="20"/>
          <w:lang w:val="pl-PL"/>
        </w:rPr>
        <w:t xml:space="preserve"> lub e</w:t>
      </w:r>
      <w:r w:rsidR="00FB6379">
        <w:rPr>
          <w:rFonts w:ascii="Arial" w:hAnsi="Arial" w:cs="Arial"/>
          <w:sz w:val="20"/>
          <w:szCs w:val="20"/>
          <w:lang w:val="pl-PL"/>
        </w:rPr>
        <w:t>)</w:t>
      </w:r>
      <w:r w:rsidRPr="00B13610">
        <w:rPr>
          <w:rFonts w:ascii="Arial" w:hAnsi="Arial" w:cs="Arial"/>
          <w:sz w:val="20"/>
          <w:szCs w:val="20"/>
          <w:lang w:val="pl-PL"/>
        </w:rPr>
        <w:t xml:space="preserve"> RODO prawo do usunięcia danych osobowych;</w:t>
      </w:r>
    </w:p>
    <w:p w:rsidR="00B13610" w:rsidRPr="00B13610" w:rsidRDefault="00B13610" w:rsidP="00DA3868">
      <w:pPr>
        <w:numPr>
          <w:ilvl w:val="0"/>
          <w:numId w:val="42"/>
        </w:numPr>
        <w:ind w:left="567" w:hanging="283"/>
        <w:contextualSpacing/>
        <w:jc w:val="both"/>
        <w:rPr>
          <w:rFonts w:ascii="Arial" w:hAnsi="Arial" w:cs="Arial"/>
          <w:b/>
          <w:sz w:val="20"/>
          <w:szCs w:val="20"/>
          <w:lang w:val="pl-PL"/>
        </w:rPr>
      </w:pPr>
      <w:r w:rsidRPr="00B13610">
        <w:rPr>
          <w:rFonts w:ascii="Arial" w:hAnsi="Arial" w:cs="Arial"/>
          <w:sz w:val="20"/>
          <w:szCs w:val="20"/>
          <w:lang w:val="pl-PL"/>
        </w:rPr>
        <w:t>prawo do przenoszenia danych osobowych, o którym mowa w art. 20 RODO;</w:t>
      </w:r>
    </w:p>
    <w:p w:rsidR="00B13610" w:rsidRPr="00B13610" w:rsidRDefault="00B13610" w:rsidP="00DA3868">
      <w:pPr>
        <w:numPr>
          <w:ilvl w:val="0"/>
          <w:numId w:val="42"/>
        </w:numPr>
        <w:ind w:left="567" w:hanging="283"/>
        <w:contextualSpacing/>
        <w:jc w:val="both"/>
        <w:rPr>
          <w:rFonts w:ascii="Arial" w:hAnsi="Arial" w:cs="Arial"/>
          <w:i/>
          <w:sz w:val="20"/>
          <w:szCs w:val="20"/>
          <w:lang w:val="pl-PL"/>
        </w:rPr>
      </w:pPr>
      <w:r w:rsidRPr="00B13610">
        <w:rPr>
          <w:rFonts w:ascii="Arial" w:hAnsi="Arial" w:cs="Arial"/>
          <w:sz w:val="20"/>
          <w:szCs w:val="20"/>
          <w:lang w:val="pl-PL"/>
        </w:rPr>
        <w:t>na podstawie art. 21 RODO prawo sprzeciwu, wobec przetwarzania danych osobowych, gdyż podstawą prawną przetwarzania danych osobowych jest art. 6 ust. 1 lit. c) i e) RODO.”</w:t>
      </w:r>
    </w:p>
    <w:p w:rsidR="008359AC" w:rsidRDefault="008359AC" w:rsidP="00587078">
      <w:pPr>
        <w:tabs>
          <w:tab w:val="left" w:pos="426"/>
        </w:tabs>
        <w:rPr>
          <w:rFonts w:ascii="Arial" w:hAnsi="Arial" w:cs="Arial"/>
          <w:sz w:val="20"/>
          <w:szCs w:val="20"/>
          <w:lang w:val="pl-PL"/>
        </w:rPr>
      </w:pPr>
    </w:p>
    <w:p w:rsidR="00FB6379" w:rsidRDefault="00FB6379" w:rsidP="00587078">
      <w:pPr>
        <w:tabs>
          <w:tab w:val="left" w:pos="426"/>
        </w:tabs>
        <w:rPr>
          <w:rFonts w:ascii="Arial" w:hAnsi="Arial" w:cs="Arial"/>
          <w:sz w:val="20"/>
          <w:szCs w:val="20"/>
          <w:lang w:val="pl-PL"/>
        </w:rPr>
      </w:pPr>
    </w:p>
    <w:p w:rsidR="00FB6379" w:rsidRPr="00D51CD8" w:rsidRDefault="00FB6379" w:rsidP="00587078">
      <w:pPr>
        <w:tabs>
          <w:tab w:val="left" w:pos="426"/>
        </w:tabs>
        <w:rPr>
          <w:rFonts w:ascii="Arial" w:hAnsi="Arial" w:cs="Arial"/>
          <w:sz w:val="20"/>
          <w:szCs w:val="20"/>
          <w:lang w:val="pl-PL"/>
        </w:rPr>
      </w:pPr>
    </w:p>
    <w:p w:rsidR="003A6E0E" w:rsidRPr="00046C9F" w:rsidRDefault="001E1ABA">
      <w:pPr>
        <w:widowControl w:val="0"/>
        <w:autoSpaceDE w:val="0"/>
        <w:rPr>
          <w:rFonts w:ascii="Arial" w:hAnsi="Arial" w:cs="Arial"/>
          <w:sz w:val="18"/>
          <w:szCs w:val="18"/>
        </w:rPr>
      </w:pPr>
      <w:proofErr w:type="spellStart"/>
      <w:r w:rsidRPr="00046C9F">
        <w:rPr>
          <w:rFonts w:ascii="Arial" w:hAnsi="Arial" w:cs="Arial"/>
          <w:sz w:val="18"/>
          <w:szCs w:val="18"/>
        </w:rPr>
        <w:t>Załączniki</w:t>
      </w:r>
      <w:proofErr w:type="spellEnd"/>
      <w:r w:rsidR="00453133" w:rsidRPr="00046C9F">
        <w:rPr>
          <w:rFonts w:ascii="Arial" w:hAnsi="Arial" w:cs="Arial"/>
          <w:sz w:val="18"/>
          <w:szCs w:val="18"/>
        </w:rPr>
        <w:t xml:space="preserve">: </w:t>
      </w:r>
    </w:p>
    <w:p w:rsidR="00453133" w:rsidRPr="00875924" w:rsidRDefault="00453133" w:rsidP="0031503D">
      <w:pPr>
        <w:widowControl w:val="0"/>
        <w:numPr>
          <w:ilvl w:val="0"/>
          <w:numId w:val="3"/>
        </w:numPr>
        <w:tabs>
          <w:tab w:val="clear" w:pos="720"/>
          <w:tab w:val="left" w:pos="426"/>
        </w:tabs>
        <w:autoSpaceDE w:val="0"/>
        <w:ind w:left="426" w:hanging="426"/>
        <w:jc w:val="both"/>
        <w:rPr>
          <w:rFonts w:ascii="Arial" w:hAnsi="Arial" w:cs="Arial"/>
          <w:sz w:val="18"/>
          <w:szCs w:val="18"/>
          <w:lang w:val="pl-PL"/>
        </w:rPr>
      </w:pPr>
      <w:r w:rsidRPr="00875924">
        <w:rPr>
          <w:rFonts w:ascii="Arial" w:hAnsi="Arial" w:cs="Arial"/>
          <w:sz w:val="18"/>
          <w:szCs w:val="18"/>
          <w:lang w:val="pl-PL"/>
        </w:rPr>
        <w:t>„Oświadcze</w:t>
      </w:r>
      <w:r w:rsidR="007E6052" w:rsidRPr="00875924">
        <w:rPr>
          <w:rFonts w:ascii="Arial" w:hAnsi="Arial" w:cs="Arial"/>
          <w:sz w:val="18"/>
          <w:szCs w:val="18"/>
          <w:lang w:val="pl-PL"/>
        </w:rPr>
        <w:t>ni</w:t>
      </w:r>
      <w:r w:rsidR="00F14569" w:rsidRPr="00875924">
        <w:rPr>
          <w:rFonts w:ascii="Arial" w:hAnsi="Arial" w:cs="Arial"/>
          <w:sz w:val="18"/>
          <w:szCs w:val="18"/>
          <w:lang w:val="pl-PL"/>
        </w:rPr>
        <w:t>a</w:t>
      </w:r>
      <w:r w:rsidR="00415225" w:rsidRPr="00875924">
        <w:rPr>
          <w:rFonts w:ascii="Arial" w:hAnsi="Arial" w:cs="Arial"/>
          <w:sz w:val="18"/>
          <w:szCs w:val="18"/>
          <w:lang w:val="pl-PL"/>
        </w:rPr>
        <w:t>, Zobowiązania</w:t>
      </w:r>
      <w:r w:rsidR="007E6052" w:rsidRPr="00875924">
        <w:rPr>
          <w:rFonts w:ascii="Arial" w:hAnsi="Arial" w:cs="Arial"/>
          <w:sz w:val="18"/>
          <w:szCs w:val="18"/>
          <w:lang w:val="pl-PL"/>
        </w:rPr>
        <w:t xml:space="preserve">” </w:t>
      </w:r>
      <w:r w:rsidR="00046C9F" w:rsidRPr="00875924">
        <w:rPr>
          <w:rFonts w:ascii="Arial" w:hAnsi="Arial" w:cs="Arial"/>
          <w:sz w:val="18"/>
          <w:szCs w:val="18"/>
          <w:lang w:val="pl-PL"/>
        </w:rPr>
        <w:t xml:space="preserve">– </w:t>
      </w:r>
      <w:r w:rsidR="007E6052" w:rsidRPr="00875924">
        <w:rPr>
          <w:rFonts w:ascii="Arial" w:hAnsi="Arial" w:cs="Arial"/>
          <w:sz w:val="18"/>
          <w:szCs w:val="18"/>
          <w:lang w:val="pl-PL"/>
        </w:rPr>
        <w:t>załącznik</w:t>
      </w:r>
      <w:r w:rsidR="00046C9F" w:rsidRPr="00875924">
        <w:rPr>
          <w:rFonts w:ascii="Arial" w:hAnsi="Arial" w:cs="Arial"/>
          <w:sz w:val="18"/>
          <w:szCs w:val="18"/>
          <w:lang w:val="pl-PL"/>
        </w:rPr>
        <w:t xml:space="preserve">i </w:t>
      </w:r>
      <w:r w:rsidR="007E6052" w:rsidRPr="00875924">
        <w:rPr>
          <w:rFonts w:ascii="Arial" w:hAnsi="Arial" w:cs="Arial"/>
          <w:sz w:val="18"/>
          <w:szCs w:val="18"/>
          <w:lang w:val="pl-PL"/>
        </w:rPr>
        <w:t>nr 1</w:t>
      </w:r>
      <w:r w:rsidR="00F14569" w:rsidRPr="00875924">
        <w:rPr>
          <w:rFonts w:ascii="Arial" w:hAnsi="Arial" w:cs="Arial"/>
          <w:sz w:val="18"/>
          <w:szCs w:val="18"/>
          <w:lang w:val="pl-PL"/>
        </w:rPr>
        <w:t>, 1a, 1b,</w:t>
      </w:r>
      <w:r w:rsidR="000047C3" w:rsidRPr="00875924">
        <w:rPr>
          <w:rFonts w:ascii="Arial" w:hAnsi="Arial" w:cs="Arial"/>
          <w:sz w:val="18"/>
          <w:szCs w:val="18"/>
          <w:lang w:val="pl-PL"/>
        </w:rPr>
        <w:t>1c, 1d</w:t>
      </w:r>
      <w:r w:rsidR="00F14569" w:rsidRPr="00875924">
        <w:rPr>
          <w:rFonts w:ascii="Arial" w:hAnsi="Arial" w:cs="Arial"/>
          <w:sz w:val="18"/>
          <w:szCs w:val="18"/>
          <w:lang w:val="pl-PL"/>
        </w:rPr>
        <w:t xml:space="preserve"> </w:t>
      </w:r>
      <w:r w:rsidR="00C35762" w:rsidRPr="00875924">
        <w:rPr>
          <w:rFonts w:ascii="Arial" w:hAnsi="Arial" w:cs="Arial"/>
          <w:sz w:val="18"/>
          <w:szCs w:val="18"/>
          <w:lang w:val="pl-PL"/>
        </w:rPr>
        <w:t xml:space="preserve">do </w:t>
      </w:r>
      <w:r w:rsidR="00D20B32" w:rsidRPr="00875924">
        <w:rPr>
          <w:rFonts w:ascii="Arial" w:hAnsi="Arial" w:cs="Arial"/>
          <w:sz w:val="18"/>
          <w:szCs w:val="18"/>
          <w:lang w:val="pl-PL"/>
        </w:rPr>
        <w:t>SIWZ</w:t>
      </w:r>
      <w:r w:rsidR="007E6052" w:rsidRPr="00875924">
        <w:rPr>
          <w:rFonts w:ascii="Arial" w:hAnsi="Arial" w:cs="Arial"/>
          <w:sz w:val="18"/>
          <w:szCs w:val="18"/>
          <w:lang w:val="pl-PL"/>
        </w:rPr>
        <w:t>.</w:t>
      </w:r>
    </w:p>
    <w:p w:rsidR="003A6E0E" w:rsidRPr="00875924" w:rsidRDefault="00453133" w:rsidP="0031503D">
      <w:pPr>
        <w:widowControl w:val="0"/>
        <w:numPr>
          <w:ilvl w:val="0"/>
          <w:numId w:val="3"/>
        </w:numPr>
        <w:tabs>
          <w:tab w:val="clear" w:pos="720"/>
          <w:tab w:val="left" w:pos="426"/>
        </w:tabs>
        <w:autoSpaceDE w:val="0"/>
        <w:ind w:left="426" w:hanging="426"/>
        <w:jc w:val="both"/>
        <w:rPr>
          <w:rFonts w:ascii="Arial" w:hAnsi="Arial" w:cs="Arial"/>
          <w:sz w:val="18"/>
          <w:szCs w:val="18"/>
          <w:lang w:val="pl-PL"/>
        </w:rPr>
      </w:pPr>
      <w:r w:rsidRPr="00875924">
        <w:rPr>
          <w:rFonts w:ascii="Arial" w:hAnsi="Arial" w:cs="Arial"/>
          <w:sz w:val="18"/>
          <w:szCs w:val="18"/>
          <w:lang w:val="pl-PL"/>
        </w:rPr>
        <w:t>„ Formularz</w:t>
      </w:r>
      <w:r w:rsidR="003A6E0E" w:rsidRPr="00875924">
        <w:rPr>
          <w:rFonts w:ascii="Arial" w:hAnsi="Arial" w:cs="Arial"/>
          <w:sz w:val="18"/>
          <w:szCs w:val="18"/>
          <w:lang w:val="pl-PL"/>
        </w:rPr>
        <w:t>e</w:t>
      </w:r>
      <w:r w:rsidRPr="00875924">
        <w:rPr>
          <w:rFonts w:ascii="Arial" w:hAnsi="Arial" w:cs="Arial"/>
          <w:sz w:val="18"/>
          <w:szCs w:val="18"/>
          <w:lang w:val="pl-PL"/>
        </w:rPr>
        <w:t xml:space="preserve"> ofertow</w:t>
      </w:r>
      <w:r w:rsidR="003A6E0E" w:rsidRPr="00875924">
        <w:rPr>
          <w:rFonts w:ascii="Arial" w:hAnsi="Arial" w:cs="Arial"/>
          <w:sz w:val="18"/>
          <w:szCs w:val="18"/>
          <w:lang w:val="pl-PL"/>
        </w:rPr>
        <w:t>e</w:t>
      </w:r>
      <w:r w:rsidRPr="00875924">
        <w:rPr>
          <w:rFonts w:ascii="Arial" w:hAnsi="Arial" w:cs="Arial"/>
          <w:sz w:val="18"/>
          <w:szCs w:val="18"/>
          <w:lang w:val="pl-PL"/>
        </w:rPr>
        <w:t xml:space="preserve"> ” –</w:t>
      </w:r>
      <w:r w:rsidR="00046C9F" w:rsidRPr="00875924">
        <w:rPr>
          <w:rFonts w:ascii="Arial" w:hAnsi="Arial" w:cs="Arial"/>
          <w:sz w:val="18"/>
          <w:szCs w:val="18"/>
          <w:lang w:val="pl-PL"/>
        </w:rPr>
        <w:t xml:space="preserve"> </w:t>
      </w:r>
      <w:r w:rsidRPr="00875924">
        <w:rPr>
          <w:rFonts w:ascii="Arial" w:hAnsi="Arial" w:cs="Arial"/>
          <w:sz w:val="18"/>
          <w:szCs w:val="18"/>
          <w:lang w:val="pl-PL"/>
        </w:rPr>
        <w:t>załącznik</w:t>
      </w:r>
      <w:r w:rsidR="00046C9F" w:rsidRPr="00875924">
        <w:rPr>
          <w:rFonts w:ascii="Arial" w:hAnsi="Arial" w:cs="Arial"/>
          <w:sz w:val="18"/>
          <w:szCs w:val="18"/>
          <w:lang w:val="pl-PL"/>
        </w:rPr>
        <w:t>i</w:t>
      </w:r>
      <w:r w:rsidRPr="00875924">
        <w:rPr>
          <w:rFonts w:ascii="Arial" w:hAnsi="Arial" w:cs="Arial"/>
          <w:sz w:val="18"/>
          <w:szCs w:val="18"/>
          <w:lang w:val="pl-PL"/>
        </w:rPr>
        <w:t xml:space="preserve"> nr 2</w:t>
      </w:r>
      <w:r w:rsidR="0021079C" w:rsidRPr="00875924">
        <w:rPr>
          <w:rFonts w:ascii="Arial" w:hAnsi="Arial" w:cs="Arial"/>
          <w:sz w:val="18"/>
          <w:szCs w:val="18"/>
          <w:lang w:val="pl-PL"/>
        </w:rPr>
        <w:t>, 2a, 2b</w:t>
      </w:r>
      <w:r w:rsidR="00C47BBD" w:rsidRPr="00875924">
        <w:rPr>
          <w:rFonts w:ascii="Arial" w:hAnsi="Arial" w:cs="Arial"/>
          <w:sz w:val="18"/>
          <w:szCs w:val="18"/>
          <w:lang w:val="pl-PL"/>
        </w:rPr>
        <w:t>, 2c</w:t>
      </w:r>
      <w:r w:rsidR="00E7430A" w:rsidRPr="00875924">
        <w:rPr>
          <w:rFonts w:ascii="Arial" w:hAnsi="Arial" w:cs="Arial"/>
          <w:sz w:val="18"/>
          <w:szCs w:val="18"/>
          <w:lang w:val="pl-PL"/>
        </w:rPr>
        <w:t xml:space="preserve">, </w:t>
      </w:r>
      <w:r w:rsidRPr="00875924">
        <w:rPr>
          <w:rFonts w:ascii="Arial" w:hAnsi="Arial" w:cs="Arial"/>
          <w:sz w:val="18"/>
          <w:szCs w:val="18"/>
          <w:lang w:val="pl-PL"/>
        </w:rPr>
        <w:t xml:space="preserve">do </w:t>
      </w:r>
      <w:r w:rsidR="00D20B32" w:rsidRPr="00875924">
        <w:rPr>
          <w:rFonts w:ascii="Arial" w:hAnsi="Arial" w:cs="Arial"/>
          <w:sz w:val="18"/>
          <w:szCs w:val="18"/>
          <w:lang w:val="pl-PL"/>
        </w:rPr>
        <w:t>SIWZ</w:t>
      </w:r>
      <w:r w:rsidRPr="00875924">
        <w:rPr>
          <w:rFonts w:ascii="Arial" w:hAnsi="Arial" w:cs="Arial"/>
          <w:sz w:val="18"/>
          <w:szCs w:val="18"/>
          <w:lang w:val="pl-PL"/>
        </w:rPr>
        <w:t xml:space="preserve">, </w:t>
      </w:r>
    </w:p>
    <w:p w:rsidR="00CE6707" w:rsidRPr="00875924" w:rsidRDefault="00C35762" w:rsidP="00FC199F">
      <w:pPr>
        <w:widowControl w:val="0"/>
        <w:numPr>
          <w:ilvl w:val="0"/>
          <w:numId w:val="3"/>
        </w:numPr>
        <w:tabs>
          <w:tab w:val="clear" w:pos="720"/>
          <w:tab w:val="left" w:pos="426"/>
        </w:tabs>
        <w:autoSpaceDE w:val="0"/>
        <w:ind w:left="426" w:hanging="426"/>
        <w:jc w:val="both"/>
        <w:rPr>
          <w:rFonts w:ascii="Arial" w:hAnsi="Arial" w:cs="Arial"/>
          <w:sz w:val="18"/>
          <w:szCs w:val="18"/>
          <w:lang w:val="pl-PL"/>
        </w:rPr>
      </w:pPr>
      <w:r w:rsidRPr="00875924">
        <w:rPr>
          <w:rFonts w:ascii="Arial" w:hAnsi="Arial" w:cs="Arial"/>
          <w:sz w:val="18"/>
          <w:szCs w:val="18"/>
          <w:lang w:val="pl-PL"/>
        </w:rPr>
        <w:t>„</w:t>
      </w:r>
      <w:r w:rsidR="00642F90" w:rsidRPr="00875924">
        <w:rPr>
          <w:rFonts w:ascii="Arial" w:hAnsi="Arial" w:cs="Arial"/>
          <w:sz w:val="18"/>
          <w:szCs w:val="18"/>
          <w:lang w:val="pl-PL"/>
        </w:rPr>
        <w:t>Wzór umowy</w:t>
      </w:r>
      <w:r w:rsidRPr="00875924">
        <w:rPr>
          <w:rFonts w:ascii="Arial" w:hAnsi="Arial" w:cs="Arial"/>
          <w:sz w:val="18"/>
          <w:szCs w:val="18"/>
          <w:lang w:val="pl-PL"/>
        </w:rPr>
        <w:t>”</w:t>
      </w:r>
      <w:r w:rsidR="003A6E0E" w:rsidRPr="00875924">
        <w:rPr>
          <w:rFonts w:ascii="Arial" w:hAnsi="Arial" w:cs="Arial"/>
          <w:sz w:val="18"/>
          <w:szCs w:val="18"/>
          <w:lang w:val="pl-PL"/>
        </w:rPr>
        <w:t xml:space="preserve"> – załącznik nr 3 do </w:t>
      </w:r>
      <w:r w:rsidR="00D20B32" w:rsidRPr="00875924">
        <w:rPr>
          <w:rFonts w:ascii="Arial" w:hAnsi="Arial" w:cs="Arial"/>
          <w:sz w:val="18"/>
          <w:szCs w:val="18"/>
          <w:lang w:val="pl-PL"/>
        </w:rPr>
        <w:t>SIWZ</w:t>
      </w:r>
      <w:r w:rsidR="003A6E0E" w:rsidRPr="00875924">
        <w:rPr>
          <w:rFonts w:ascii="Arial" w:hAnsi="Arial" w:cs="Arial"/>
          <w:sz w:val="18"/>
          <w:szCs w:val="18"/>
          <w:lang w:val="pl-PL"/>
        </w:rPr>
        <w:t>.</w:t>
      </w:r>
    </w:p>
    <w:p w:rsidR="00E85D36" w:rsidRPr="00875924" w:rsidRDefault="00E85D36" w:rsidP="0031503D">
      <w:pPr>
        <w:widowControl w:val="0"/>
        <w:tabs>
          <w:tab w:val="left" w:pos="284"/>
          <w:tab w:val="left" w:pos="426"/>
        </w:tabs>
        <w:autoSpaceDE w:val="0"/>
        <w:rPr>
          <w:rFonts w:ascii="Arial" w:hAnsi="Arial" w:cs="Arial"/>
          <w:sz w:val="20"/>
          <w:szCs w:val="20"/>
          <w:lang w:val="pl-PL"/>
        </w:rPr>
      </w:pPr>
    </w:p>
    <w:p w:rsidR="00D0490E" w:rsidRDefault="00D0490E">
      <w:pPr>
        <w:widowControl w:val="0"/>
        <w:tabs>
          <w:tab w:val="left" w:pos="284"/>
        </w:tabs>
        <w:autoSpaceDE w:val="0"/>
        <w:rPr>
          <w:rFonts w:ascii="Arial" w:hAnsi="Arial" w:cs="Arial"/>
          <w:sz w:val="20"/>
          <w:szCs w:val="20"/>
          <w:lang w:val="pl-PL"/>
        </w:rPr>
      </w:pPr>
    </w:p>
    <w:p w:rsidR="00875924" w:rsidRDefault="00875924">
      <w:pPr>
        <w:widowControl w:val="0"/>
        <w:tabs>
          <w:tab w:val="left" w:pos="284"/>
        </w:tabs>
        <w:autoSpaceDE w:val="0"/>
        <w:rPr>
          <w:rFonts w:ascii="Arial" w:hAnsi="Arial" w:cs="Arial"/>
          <w:sz w:val="20"/>
          <w:szCs w:val="20"/>
          <w:lang w:val="pl-PL"/>
        </w:rPr>
      </w:pPr>
    </w:p>
    <w:p w:rsidR="00FB6379" w:rsidRDefault="00FB6379">
      <w:pPr>
        <w:widowControl w:val="0"/>
        <w:tabs>
          <w:tab w:val="left" w:pos="284"/>
        </w:tabs>
        <w:autoSpaceDE w:val="0"/>
        <w:rPr>
          <w:rFonts w:ascii="Arial" w:hAnsi="Arial" w:cs="Arial"/>
          <w:sz w:val="20"/>
          <w:szCs w:val="20"/>
          <w:lang w:val="pl-PL"/>
        </w:rPr>
      </w:pPr>
    </w:p>
    <w:p w:rsidR="00875924" w:rsidRDefault="00875924">
      <w:pPr>
        <w:widowControl w:val="0"/>
        <w:tabs>
          <w:tab w:val="left" w:pos="284"/>
        </w:tabs>
        <w:autoSpaceDE w:val="0"/>
        <w:rPr>
          <w:rFonts w:ascii="Arial" w:hAnsi="Arial" w:cs="Arial"/>
          <w:sz w:val="20"/>
          <w:szCs w:val="20"/>
          <w:lang w:val="pl-PL"/>
        </w:rPr>
      </w:pPr>
    </w:p>
    <w:p w:rsidR="00046C9F" w:rsidRPr="001E1ABA" w:rsidRDefault="00046C9F" w:rsidP="00046C9F">
      <w:pPr>
        <w:widowControl w:val="0"/>
        <w:tabs>
          <w:tab w:val="left" w:pos="284"/>
        </w:tabs>
        <w:autoSpaceDE w:val="0"/>
        <w:jc w:val="center"/>
        <w:rPr>
          <w:rFonts w:ascii="Arial" w:hAnsi="Arial" w:cs="Arial"/>
          <w:sz w:val="18"/>
          <w:szCs w:val="18"/>
          <w:lang w:val="pl-PL"/>
        </w:rPr>
      </w:pPr>
      <w:r w:rsidRPr="001E1ABA">
        <w:rPr>
          <w:rFonts w:ascii="Arial" w:hAnsi="Arial" w:cs="Arial"/>
          <w:sz w:val="18"/>
          <w:szCs w:val="18"/>
          <w:lang w:val="pl-PL"/>
        </w:rPr>
        <w:t>.................................................</w:t>
      </w:r>
      <w:r w:rsidRPr="001E1ABA">
        <w:rPr>
          <w:rFonts w:ascii="Arial" w:hAnsi="Arial" w:cs="Arial"/>
          <w:sz w:val="18"/>
          <w:szCs w:val="18"/>
          <w:lang w:val="pl-PL"/>
        </w:rPr>
        <w:tab/>
      </w:r>
      <w:r w:rsidRPr="001E1ABA">
        <w:rPr>
          <w:rFonts w:ascii="Arial" w:hAnsi="Arial" w:cs="Arial"/>
          <w:sz w:val="18"/>
          <w:szCs w:val="18"/>
          <w:lang w:val="pl-PL"/>
        </w:rPr>
        <w:tab/>
      </w:r>
      <w:r w:rsidRPr="001E1ABA">
        <w:rPr>
          <w:rFonts w:ascii="Arial" w:hAnsi="Arial" w:cs="Arial"/>
          <w:sz w:val="18"/>
          <w:szCs w:val="18"/>
          <w:lang w:val="pl-PL"/>
        </w:rPr>
        <w:tab/>
      </w:r>
      <w:r w:rsidRPr="001E1ABA">
        <w:rPr>
          <w:rFonts w:ascii="Arial" w:hAnsi="Arial" w:cs="Arial"/>
          <w:sz w:val="18"/>
          <w:szCs w:val="18"/>
          <w:lang w:val="pl-PL"/>
        </w:rPr>
        <w:tab/>
      </w:r>
      <w:r w:rsidRPr="001E1ABA">
        <w:rPr>
          <w:rFonts w:ascii="Arial" w:hAnsi="Arial" w:cs="Arial"/>
          <w:sz w:val="18"/>
          <w:szCs w:val="18"/>
          <w:lang w:val="pl-PL"/>
        </w:rPr>
        <w:tab/>
        <w:t>...................................................</w:t>
      </w:r>
    </w:p>
    <w:p w:rsidR="00046C9F" w:rsidRPr="00046C9F" w:rsidRDefault="00046C9F" w:rsidP="00046C9F">
      <w:pPr>
        <w:ind w:firstLine="708"/>
        <w:jc w:val="center"/>
        <w:rPr>
          <w:rFonts w:ascii="Arial" w:hAnsi="Arial" w:cs="Arial"/>
          <w:sz w:val="16"/>
          <w:szCs w:val="16"/>
          <w:lang w:val="pl-PL"/>
        </w:rPr>
      </w:pPr>
      <w:r w:rsidRPr="00046C9F">
        <w:rPr>
          <w:rFonts w:ascii="Arial" w:hAnsi="Arial" w:cs="Arial"/>
          <w:sz w:val="16"/>
          <w:szCs w:val="16"/>
          <w:lang w:val="pl-PL"/>
        </w:rPr>
        <w:t>data</w:t>
      </w:r>
      <w:r w:rsidRPr="00046C9F">
        <w:rPr>
          <w:rFonts w:ascii="Arial" w:hAnsi="Arial" w:cs="Arial"/>
          <w:sz w:val="16"/>
          <w:szCs w:val="16"/>
          <w:lang w:val="pl-PL"/>
        </w:rPr>
        <w:tab/>
      </w:r>
      <w:r w:rsidRPr="00046C9F">
        <w:rPr>
          <w:rFonts w:ascii="Arial" w:hAnsi="Arial" w:cs="Arial"/>
          <w:sz w:val="16"/>
          <w:szCs w:val="16"/>
          <w:lang w:val="pl-PL"/>
        </w:rPr>
        <w:tab/>
      </w:r>
      <w:r w:rsidRPr="00046C9F">
        <w:rPr>
          <w:rFonts w:ascii="Arial" w:hAnsi="Arial" w:cs="Arial"/>
          <w:sz w:val="16"/>
          <w:szCs w:val="16"/>
          <w:lang w:val="pl-PL"/>
        </w:rPr>
        <w:tab/>
      </w:r>
      <w:r w:rsidRPr="00046C9F">
        <w:rPr>
          <w:rFonts w:ascii="Arial" w:hAnsi="Arial" w:cs="Arial"/>
          <w:sz w:val="16"/>
          <w:szCs w:val="16"/>
          <w:lang w:val="pl-PL"/>
        </w:rPr>
        <w:tab/>
      </w:r>
      <w:r w:rsidRPr="00046C9F">
        <w:rPr>
          <w:rFonts w:ascii="Arial" w:hAnsi="Arial" w:cs="Arial"/>
          <w:sz w:val="16"/>
          <w:szCs w:val="16"/>
          <w:lang w:val="pl-PL"/>
        </w:rPr>
        <w:tab/>
      </w:r>
      <w:r w:rsidRPr="00046C9F">
        <w:rPr>
          <w:rFonts w:ascii="Arial" w:hAnsi="Arial" w:cs="Arial"/>
          <w:sz w:val="16"/>
          <w:szCs w:val="16"/>
          <w:lang w:val="pl-PL"/>
        </w:rPr>
        <w:tab/>
      </w:r>
      <w:r w:rsidRPr="00046C9F">
        <w:rPr>
          <w:rFonts w:ascii="Arial" w:hAnsi="Arial" w:cs="Arial"/>
          <w:sz w:val="16"/>
          <w:szCs w:val="16"/>
          <w:lang w:val="pl-PL"/>
        </w:rPr>
        <w:tab/>
        <w:t>podpis Kierownika Zamawiającego</w:t>
      </w:r>
    </w:p>
    <w:p w:rsidR="00FB6379" w:rsidRDefault="00FB6379" w:rsidP="00046C9F">
      <w:pPr>
        <w:widowControl w:val="0"/>
        <w:tabs>
          <w:tab w:val="left" w:pos="284"/>
        </w:tabs>
        <w:autoSpaceDE w:val="0"/>
        <w:jc w:val="center"/>
        <w:rPr>
          <w:rFonts w:ascii="Arial" w:hAnsi="Arial" w:cs="Arial"/>
          <w:sz w:val="18"/>
          <w:szCs w:val="18"/>
          <w:lang w:val="pl-PL"/>
        </w:rPr>
      </w:pPr>
    </w:p>
    <w:p w:rsidR="00FB6379" w:rsidRDefault="00FB6379" w:rsidP="00046C9F">
      <w:pPr>
        <w:widowControl w:val="0"/>
        <w:tabs>
          <w:tab w:val="left" w:pos="284"/>
        </w:tabs>
        <w:autoSpaceDE w:val="0"/>
        <w:jc w:val="center"/>
        <w:rPr>
          <w:rFonts w:ascii="Arial" w:hAnsi="Arial" w:cs="Arial"/>
          <w:sz w:val="18"/>
          <w:szCs w:val="18"/>
          <w:lang w:val="pl-PL"/>
        </w:rPr>
      </w:pPr>
    </w:p>
    <w:p w:rsidR="00FB6379" w:rsidRDefault="00FB6379" w:rsidP="00046C9F">
      <w:pPr>
        <w:widowControl w:val="0"/>
        <w:tabs>
          <w:tab w:val="left" w:pos="284"/>
        </w:tabs>
        <w:autoSpaceDE w:val="0"/>
        <w:jc w:val="center"/>
        <w:rPr>
          <w:rFonts w:ascii="Arial" w:hAnsi="Arial" w:cs="Arial"/>
          <w:sz w:val="18"/>
          <w:szCs w:val="18"/>
          <w:lang w:val="pl-PL"/>
        </w:rPr>
      </w:pPr>
    </w:p>
    <w:p w:rsidR="00FB6379" w:rsidRDefault="00FB6379" w:rsidP="00046C9F">
      <w:pPr>
        <w:widowControl w:val="0"/>
        <w:tabs>
          <w:tab w:val="left" w:pos="284"/>
        </w:tabs>
        <w:autoSpaceDE w:val="0"/>
        <w:jc w:val="center"/>
        <w:rPr>
          <w:rFonts w:ascii="Arial" w:hAnsi="Arial" w:cs="Arial"/>
          <w:sz w:val="18"/>
          <w:szCs w:val="18"/>
          <w:lang w:val="pl-PL"/>
        </w:rPr>
      </w:pPr>
    </w:p>
    <w:p w:rsidR="00FB6379" w:rsidRDefault="00FB6379" w:rsidP="00046C9F">
      <w:pPr>
        <w:widowControl w:val="0"/>
        <w:tabs>
          <w:tab w:val="left" w:pos="284"/>
        </w:tabs>
        <w:autoSpaceDE w:val="0"/>
        <w:jc w:val="center"/>
        <w:rPr>
          <w:rFonts w:ascii="Arial" w:hAnsi="Arial" w:cs="Arial"/>
          <w:sz w:val="18"/>
          <w:szCs w:val="18"/>
          <w:lang w:val="pl-PL"/>
        </w:rPr>
      </w:pPr>
    </w:p>
    <w:p w:rsidR="00FB6379" w:rsidRDefault="00FB6379" w:rsidP="00046C9F">
      <w:pPr>
        <w:widowControl w:val="0"/>
        <w:tabs>
          <w:tab w:val="left" w:pos="284"/>
        </w:tabs>
        <w:autoSpaceDE w:val="0"/>
        <w:jc w:val="center"/>
        <w:rPr>
          <w:rFonts w:ascii="Arial" w:hAnsi="Arial" w:cs="Arial"/>
          <w:sz w:val="18"/>
          <w:szCs w:val="18"/>
          <w:lang w:val="pl-PL"/>
        </w:rPr>
      </w:pPr>
    </w:p>
    <w:p w:rsidR="00FB6379" w:rsidRDefault="00FB6379" w:rsidP="00046C9F">
      <w:pPr>
        <w:widowControl w:val="0"/>
        <w:tabs>
          <w:tab w:val="left" w:pos="284"/>
        </w:tabs>
        <w:autoSpaceDE w:val="0"/>
        <w:jc w:val="center"/>
        <w:rPr>
          <w:rFonts w:ascii="Arial" w:hAnsi="Arial" w:cs="Arial"/>
          <w:sz w:val="18"/>
          <w:szCs w:val="18"/>
          <w:lang w:val="pl-PL"/>
        </w:rPr>
      </w:pPr>
    </w:p>
    <w:p w:rsidR="00046C9F" w:rsidRPr="001E1ABA" w:rsidRDefault="00046C9F" w:rsidP="00046C9F">
      <w:pPr>
        <w:widowControl w:val="0"/>
        <w:tabs>
          <w:tab w:val="left" w:pos="284"/>
        </w:tabs>
        <w:autoSpaceDE w:val="0"/>
        <w:jc w:val="center"/>
        <w:rPr>
          <w:rFonts w:ascii="Arial" w:hAnsi="Arial" w:cs="Arial"/>
          <w:sz w:val="18"/>
          <w:szCs w:val="18"/>
          <w:lang w:val="pl-PL"/>
        </w:rPr>
      </w:pPr>
      <w:r>
        <w:rPr>
          <w:rFonts w:ascii="Arial" w:hAnsi="Arial" w:cs="Arial"/>
          <w:sz w:val="18"/>
          <w:szCs w:val="18"/>
          <w:lang w:val="pl-PL"/>
        </w:rPr>
        <w:tab/>
      </w:r>
      <w:r>
        <w:rPr>
          <w:rFonts w:ascii="Arial" w:hAnsi="Arial" w:cs="Arial"/>
          <w:sz w:val="18"/>
          <w:szCs w:val="18"/>
          <w:lang w:val="pl-PL"/>
        </w:rPr>
        <w:tab/>
      </w:r>
      <w:r>
        <w:rPr>
          <w:rFonts w:ascii="Arial" w:hAnsi="Arial" w:cs="Arial"/>
          <w:sz w:val="18"/>
          <w:szCs w:val="18"/>
          <w:lang w:val="pl-PL"/>
        </w:rPr>
        <w:tab/>
      </w:r>
      <w:r>
        <w:rPr>
          <w:rFonts w:ascii="Arial" w:hAnsi="Arial" w:cs="Arial"/>
          <w:sz w:val="18"/>
          <w:szCs w:val="18"/>
          <w:lang w:val="pl-PL"/>
        </w:rPr>
        <w:tab/>
      </w:r>
      <w:r>
        <w:rPr>
          <w:rFonts w:ascii="Arial" w:hAnsi="Arial" w:cs="Arial"/>
          <w:sz w:val="18"/>
          <w:szCs w:val="18"/>
          <w:lang w:val="pl-PL"/>
        </w:rPr>
        <w:tab/>
      </w:r>
      <w:r>
        <w:rPr>
          <w:rFonts w:ascii="Arial" w:hAnsi="Arial" w:cs="Arial"/>
          <w:sz w:val="18"/>
          <w:szCs w:val="18"/>
          <w:lang w:val="pl-PL"/>
        </w:rPr>
        <w:tab/>
      </w:r>
      <w:r>
        <w:rPr>
          <w:rFonts w:ascii="Arial" w:hAnsi="Arial" w:cs="Arial"/>
          <w:sz w:val="18"/>
          <w:szCs w:val="18"/>
          <w:lang w:val="pl-PL"/>
        </w:rPr>
        <w:tab/>
      </w:r>
      <w:r>
        <w:rPr>
          <w:rFonts w:ascii="Arial" w:hAnsi="Arial" w:cs="Arial"/>
          <w:sz w:val="18"/>
          <w:szCs w:val="18"/>
          <w:lang w:val="pl-PL"/>
        </w:rPr>
        <w:tab/>
      </w:r>
      <w:r>
        <w:rPr>
          <w:rFonts w:ascii="Arial" w:hAnsi="Arial" w:cs="Arial"/>
          <w:sz w:val="18"/>
          <w:szCs w:val="18"/>
          <w:lang w:val="pl-PL"/>
        </w:rPr>
        <w:tab/>
      </w:r>
    </w:p>
    <w:sectPr w:rsidR="00046C9F" w:rsidRPr="001E1ABA" w:rsidSect="00714480">
      <w:footerReference w:type="default" r:id="rId31"/>
      <w:footnotePr>
        <w:pos w:val="beneathText"/>
      </w:footnotePr>
      <w:type w:val="continuous"/>
      <w:pgSz w:w="11905" w:h="16837"/>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64A" w:rsidRDefault="008E664A">
      <w:r>
        <w:separator/>
      </w:r>
    </w:p>
  </w:endnote>
  <w:endnote w:type="continuationSeparator" w:id="0">
    <w:p w:rsidR="008E664A" w:rsidRDefault="008E66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2" w:csb1="00000000"/>
  </w:font>
  <w:font w:name="Lato">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64A" w:rsidRDefault="008E664A" w:rsidP="003277E6">
    <w:pPr>
      <w:pStyle w:val="Stopka"/>
      <w:jc w:val="center"/>
      <w:rPr>
        <w:sz w:val="20"/>
        <w:szCs w:val="20"/>
      </w:rPr>
    </w:pPr>
    <w:r>
      <w:rPr>
        <w:sz w:val="20"/>
        <w:szCs w:val="20"/>
      </w:rPr>
      <w:t>-----------------------------------------------------------------------------------------------------------------------------------------</w:t>
    </w:r>
    <w:r>
      <w:rPr>
        <w:sz w:val="20"/>
        <w:szCs w:val="20"/>
      </w:rPr>
      <w:tab/>
    </w:r>
    <w:r w:rsidR="00804E8F" w:rsidRPr="001676C3">
      <w:rPr>
        <w:sz w:val="20"/>
        <w:szCs w:val="20"/>
      </w:rPr>
      <w:fldChar w:fldCharType="begin"/>
    </w:r>
    <w:r w:rsidRPr="001676C3">
      <w:rPr>
        <w:sz w:val="20"/>
        <w:szCs w:val="20"/>
      </w:rPr>
      <w:instrText xml:space="preserve"> PAGE   \* MERGEFORMAT </w:instrText>
    </w:r>
    <w:r w:rsidR="00804E8F" w:rsidRPr="001676C3">
      <w:rPr>
        <w:sz w:val="20"/>
        <w:szCs w:val="20"/>
      </w:rPr>
      <w:fldChar w:fldCharType="separate"/>
    </w:r>
    <w:r w:rsidR="00EA0295">
      <w:rPr>
        <w:noProof/>
        <w:sz w:val="20"/>
        <w:szCs w:val="20"/>
      </w:rPr>
      <w:t>12</w:t>
    </w:r>
    <w:r w:rsidR="00804E8F" w:rsidRPr="001676C3">
      <w:rPr>
        <w:sz w:val="20"/>
        <w:szCs w:val="20"/>
      </w:rPr>
      <w:fldChar w:fldCharType="end"/>
    </w:r>
  </w:p>
  <w:p w:rsidR="008E664A" w:rsidRDefault="008E664A" w:rsidP="003277E6">
    <w:pPr>
      <w:pStyle w:val="Stopka"/>
      <w:jc w:val="center"/>
      <w:rPr>
        <w:i/>
        <w:sz w:val="18"/>
        <w:szCs w:val="18"/>
      </w:rPr>
    </w:pPr>
    <w:r w:rsidRPr="003277E6">
      <w:rPr>
        <w:i/>
        <w:sz w:val="18"/>
        <w:szCs w:val="18"/>
      </w:rPr>
      <w:t>Nr</w:t>
    </w:r>
    <w:r>
      <w:rPr>
        <w:i/>
        <w:sz w:val="18"/>
        <w:szCs w:val="18"/>
      </w:rPr>
      <w:t xml:space="preserve"> </w:t>
    </w:r>
    <w:proofErr w:type="spellStart"/>
    <w:r>
      <w:rPr>
        <w:i/>
        <w:sz w:val="18"/>
        <w:szCs w:val="18"/>
      </w:rPr>
      <w:t>postępowania</w:t>
    </w:r>
    <w:proofErr w:type="spellEnd"/>
    <w:r w:rsidRPr="003277E6">
      <w:rPr>
        <w:i/>
        <w:sz w:val="18"/>
        <w:szCs w:val="18"/>
      </w:rPr>
      <w:t>:</w:t>
    </w:r>
    <w:r>
      <w:rPr>
        <w:i/>
        <w:sz w:val="18"/>
        <w:szCs w:val="18"/>
      </w:rPr>
      <w:t xml:space="preserve"> </w:t>
    </w:r>
    <w:r w:rsidR="00ED217B">
      <w:rPr>
        <w:i/>
        <w:sz w:val="18"/>
        <w:szCs w:val="18"/>
      </w:rPr>
      <w:t>10</w:t>
    </w:r>
    <w:r w:rsidRPr="003277E6">
      <w:rPr>
        <w:i/>
        <w:sz w:val="18"/>
        <w:szCs w:val="18"/>
      </w:rPr>
      <w:t>/</w:t>
    </w:r>
    <w:r>
      <w:rPr>
        <w:i/>
        <w:sz w:val="18"/>
        <w:szCs w:val="18"/>
      </w:rPr>
      <w:t>PAL</w:t>
    </w:r>
    <w:r w:rsidRPr="003277E6">
      <w:rPr>
        <w:i/>
        <w:sz w:val="18"/>
        <w:szCs w:val="18"/>
      </w:rPr>
      <w:t>/201</w:t>
    </w:r>
    <w:r>
      <w:rPr>
        <w:i/>
        <w:sz w:val="18"/>
        <w:szCs w:val="18"/>
      </w:rPr>
      <w:t>9</w:t>
    </w:r>
  </w:p>
  <w:p w:rsidR="008E664A" w:rsidRPr="003277E6" w:rsidRDefault="008E664A" w:rsidP="003277E6">
    <w:pPr>
      <w:pStyle w:val="Stopka"/>
      <w:jc w:val="center"/>
      <w:rPr>
        <w:i/>
        <w:sz w:val="18"/>
        <w:szCs w:val="18"/>
      </w:rPr>
    </w:pPr>
  </w:p>
  <w:p w:rsidR="008E664A" w:rsidRDefault="008E664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64A" w:rsidRDefault="008E664A">
      <w:r>
        <w:separator/>
      </w:r>
    </w:p>
  </w:footnote>
  <w:footnote w:type="continuationSeparator" w:id="0">
    <w:p w:rsidR="008E664A" w:rsidRDefault="008E664A">
      <w:r>
        <w:continuationSeparator/>
      </w:r>
    </w:p>
  </w:footnote>
  <w:footnote w:id="1">
    <w:p w:rsidR="008E664A" w:rsidRPr="00074AB5" w:rsidRDefault="008E664A" w:rsidP="00B13610">
      <w:pPr>
        <w:pStyle w:val="NormalnyWeb"/>
        <w:spacing w:before="0" w:after="0"/>
        <w:rPr>
          <w:rFonts w:ascii="Arial" w:hAnsi="Arial" w:cs="Arial"/>
          <w:sz w:val="16"/>
          <w:szCs w:val="16"/>
          <w:lang w:val="pl-PL"/>
        </w:rPr>
      </w:pPr>
      <w:r>
        <w:rPr>
          <w:rFonts w:ascii="Arial" w:hAnsi="Arial" w:cs="Arial"/>
          <w:sz w:val="16"/>
          <w:szCs w:val="16"/>
          <w:vertAlign w:val="superscript"/>
          <w:lang w:val="pl-PL"/>
        </w:rPr>
        <w:t>1</w:t>
      </w:r>
      <w:r>
        <w:rPr>
          <w:rFonts w:ascii="Arial" w:hAnsi="Arial" w:cs="Arial"/>
          <w:sz w:val="16"/>
          <w:szCs w:val="16"/>
          <w:lang w:val="pl-PL"/>
        </w:rPr>
        <w:t xml:space="preserve">  </w:t>
      </w:r>
      <w:r w:rsidRPr="00074AB5">
        <w:rPr>
          <w:rFonts w:ascii="Arial" w:hAnsi="Arial" w:cs="Arial"/>
          <w:sz w:val="16"/>
          <w:szCs w:val="16"/>
          <w:lang w:val="pl-PL"/>
        </w:rPr>
        <w:t xml:space="preserve">skorzystanie z prawa do sprostowania nie może skutkować zmianą wyniku postępowania o udzielenie zamówienia publicznego ani zmianą postanowień umowy w zakresie niezgodnym z ustawą </w:t>
      </w:r>
      <w:proofErr w:type="spellStart"/>
      <w:r w:rsidRPr="00074AB5">
        <w:rPr>
          <w:rFonts w:ascii="Arial" w:hAnsi="Arial" w:cs="Arial"/>
          <w:sz w:val="16"/>
          <w:szCs w:val="16"/>
          <w:lang w:val="pl-PL"/>
        </w:rPr>
        <w:t>Pzp</w:t>
      </w:r>
      <w:proofErr w:type="spellEnd"/>
      <w:r w:rsidRPr="00074AB5">
        <w:rPr>
          <w:rFonts w:ascii="Arial" w:hAnsi="Arial" w:cs="Arial"/>
          <w:sz w:val="16"/>
          <w:szCs w:val="16"/>
          <w:lang w:val="pl-PL"/>
        </w:rPr>
        <w:t xml:space="preserve"> oraz nie może naruszać integralności protokołu oraz jego załączników.</w:t>
      </w:r>
    </w:p>
  </w:footnote>
  <w:footnote w:id="2">
    <w:p w:rsidR="008E664A" w:rsidRPr="00074AB5" w:rsidRDefault="008E664A" w:rsidP="00B13610">
      <w:pPr>
        <w:pStyle w:val="NormalnyWeb"/>
        <w:spacing w:before="0" w:after="0"/>
        <w:rPr>
          <w:rFonts w:ascii="Arial" w:hAnsi="Arial" w:cs="Arial"/>
          <w:sz w:val="16"/>
          <w:szCs w:val="16"/>
          <w:lang w:val="pl-PL"/>
        </w:rPr>
      </w:pPr>
      <w:r>
        <w:rPr>
          <w:rFonts w:ascii="Arial" w:hAnsi="Arial" w:cs="Arial"/>
          <w:sz w:val="16"/>
          <w:szCs w:val="16"/>
          <w:vertAlign w:val="superscript"/>
          <w:lang w:val="pl-PL"/>
        </w:rPr>
        <w:t>2</w:t>
      </w:r>
      <w:r>
        <w:rPr>
          <w:rFonts w:ascii="Arial" w:hAnsi="Arial" w:cs="Arial"/>
          <w:sz w:val="16"/>
          <w:szCs w:val="16"/>
          <w:lang w:val="pl-PL"/>
        </w:rPr>
        <w:t xml:space="preserve"> </w:t>
      </w:r>
      <w:r w:rsidRPr="00074AB5">
        <w:rPr>
          <w:rFonts w:ascii="Arial" w:hAnsi="Arial" w:cs="Arial"/>
          <w:sz w:val="16"/>
          <w:szCs w:val="16"/>
          <w:lang w:val="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8E664A" w:rsidRPr="0066600A" w:rsidRDefault="008E664A" w:rsidP="00B13610">
      <w:pPr>
        <w:pStyle w:val="NormalnyWeb"/>
        <w:spacing w:after="0"/>
        <w:rPr>
          <w:sz w:val="18"/>
          <w:szCs w:val="18"/>
          <w:lang w:val="pl-PL"/>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singleLevel"/>
    <w:tmpl w:val="00000002"/>
    <w:name w:val="WW8Num2"/>
    <w:lvl w:ilvl="0">
      <w:start w:val="1"/>
      <w:numFmt w:val="bullet"/>
      <w:lvlText w:val=""/>
      <w:lvlJc w:val="left"/>
      <w:pPr>
        <w:tabs>
          <w:tab w:val="num" w:pos="720"/>
        </w:tabs>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720"/>
        </w:tabs>
      </w:pPr>
    </w:lvl>
  </w:abstractNum>
  <w:abstractNum w:abstractNumId="3">
    <w:nsid w:val="00000004"/>
    <w:multiLevelType w:val="singleLevel"/>
    <w:tmpl w:val="00000004"/>
    <w:name w:val="WW8Num4"/>
    <w:lvl w:ilvl="0">
      <w:start w:val="1"/>
      <w:numFmt w:val="decimal"/>
      <w:lvlText w:val="%1."/>
      <w:lvlJc w:val="left"/>
      <w:pPr>
        <w:tabs>
          <w:tab w:val="num" w:pos="720"/>
        </w:tabs>
      </w:pPr>
    </w:lvl>
  </w:abstractNum>
  <w:abstractNum w:abstractNumId="4">
    <w:nsid w:val="00000005"/>
    <w:multiLevelType w:val="singleLevel"/>
    <w:tmpl w:val="00000005"/>
    <w:name w:val="WW8Num5"/>
    <w:lvl w:ilvl="0">
      <w:start w:val="1"/>
      <w:numFmt w:val="bullet"/>
      <w:lvlText w:val=""/>
      <w:lvlJc w:val="left"/>
      <w:pPr>
        <w:tabs>
          <w:tab w:val="num" w:pos="1140"/>
        </w:tabs>
      </w:pPr>
      <w:rPr>
        <w:rFonts w:ascii="Wingdings" w:hAnsi="Wingdings"/>
      </w:rPr>
    </w:lvl>
  </w:abstractNum>
  <w:abstractNum w:abstractNumId="5">
    <w:nsid w:val="00000006"/>
    <w:multiLevelType w:val="singleLevel"/>
    <w:tmpl w:val="00000006"/>
    <w:name w:val="WW8Num6"/>
    <w:lvl w:ilvl="0">
      <w:start w:val="1"/>
      <w:numFmt w:val="bullet"/>
      <w:lvlText w:val=""/>
      <w:lvlJc w:val="left"/>
      <w:pPr>
        <w:tabs>
          <w:tab w:val="num" w:pos="720"/>
        </w:tabs>
      </w:pPr>
      <w:rPr>
        <w:rFonts w:ascii="Symbol" w:hAnsi="Symbol"/>
      </w:rPr>
    </w:lvl>
  </w:abstractNum>
  <w:abstractNum w:abstractNumId="6">
    <w:nsid w:val="00000007"/>
    <w:multiLevelType w:val="multilevel"/>
    <w:tmpl w:val="5C2A2184"/>
    <w:name w:val="WW8Num7"/>
    <w:lvl w:ilvl="0">
      <w:start w:val="1"/>
      <w:numFmt w:val="lowerLetter"/>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Roman"/>
      <w:lvlText w:val="%3."/>
      <w:lvlJc w:val="right"/>
      <w:pPr>
        <w:tabs>
          <w:tab w:val="num" w:pos="2340"/>
        </w:tabs>
      </w:pPr>
    </w:lvl>
    <w:lvl w:ilvl="3">
      <w:start w:val="1"/>
      <w:numFmt w:val="decimal"/>
      <w:lvlText w:val="%4."/>
      <w:lvlJc w:val="left"/>
      <w:pPr>
        <w:tabs>
          <w:tab w:val="num" w:pos="3060"/>
        </w:tabs>
      </w:pPr>
    </w:lvl>
    <w:lvl w:ilvl="4">
      <w:start w:val="1"/>
      <w:numFmt w:val="lowerLetter"/>
      <w:lvlText w:val="%5."/>
      <w:lvlJc w:val="left"/>
      <w:pPr>
        <w:tabs>
          <w:tab w:val="num" w:pos="3780"/>
        </w:tabs>
      </w:pPr>
    </w:lvl>
    <w:lvl w:ilvl="5">
      <w:start w:val="1"/>
      <w:numFmt w:val="lowerRoman"/>
      <w:lvlText w:val="%6."/>
      <w:lvlJc w:val="right"/>
      <w:pPr>
        <w:tabs>
          <w:tab w:val="num" w:pos="4500"/>
        </w:tabs>
      </w:pPr>
    </w:lvl>
    <w:lvl w:ilvl="6">
      <w:start w:val="1"/>
      <w:numFmt w:val="decimal"/>
      <w:lvlText w:val="%7."/>
      <w:lvlJc w:val="left"/>
      <w:pPr>
        <w:tabs>
          <w:tab w:val="num" w:pos="5220"/>
        </w:tabs>
      </w:pPr>
    </w:lvl>
    <w:lvl w:ilvl="7">
      <w:start w:val="1"/>
      <w:numFmt w:val="lowerLetter"/>
      <w:lvlText w:val="%8."/>
      <w:lvlJc w:val="left"/>
      <w:pPr>
        <w:tabs>
          <w:tab w:val="num" w:pos="5940"/>
        </w:tabs>
      </w:pPr>
    </w:lvl>
    <w:lvl w:ilvl="8">
      <w:start w:val="1"/>
      <w:numFmt w:val="lowerRoman"/>
      <w:lvlText w:val="%9."/>
      <w:lvlJc w:val="right"/>
      <w:pPr>
        <w:tabs>
          <w:tab w:val="num" w:pos="6660"/>
        </w:tabs>
      </w:pPr>
    </w:lvl>
  </w:abstractNum>
  <w:abstractNum w:abstractNumId="7">
    <w:nsid w:val="00000008"/>
    <w:multiLevelType w:val="singleLevel"/>
    <w:tmpl w:val="00000008"/>
    <w:name w:val="WW8Num8"/>
    <w:lvl w:ilvl="0">
      <w:start w:val="1"/>
      <w:numFmt w:val="decimal"/>
      <w:lvlText w:val="%1."/>
      <w:lvlJc w:val="left"/>
      <w:pPr>
        <w:tabs>
          <w:tab w:val="num" w:pos="720"/>
        </w:tabs>
      </w:pPr>
    </w:lvl>
  </w:abstractNum>
  <w:abstractNum w:abstractNumId="8">
    <w:nsid w:val="00000009"/>
    <w:multiLevelType w:val="singleLevel"/>
    <w:tmpl w:val="00000009"/>
    <w:name w:val="WW8Num9"/>
    <w:lvl w:ilvl="0">
      <w:start w:val="1"/>
      <w:numFmt w:val="decimal"/>
      <w:lvlText w:val="%1."/>
      <w:lvlJc w:val="left"/>
      <w:pPr>
        <w:tabs>
          <w:tab w:val="num" w:pos="720"/>
        </w:tabs>
      </w:pPr>
    </w:lvl>
  </w:abstractNum>
  <w:abstractNum w:abstractNumId="9">
    <w:nsid w:val="0000000A"/>
    <w:multiLevelType w:val="multilevel"/>
    <w:tmpl w:val="6EAE9AAA"/>
    <w:name w:val="WW8Num10"/>
    <w:lvl w:ilvl="0">
      <w:start w:val="1"/>
      <w:numFmt w:val="decimal"/>
      <w:lvlText w:val="%1."/>
      <w:lvlJc w:val="left"/>
      <w:pPr>
        <w:tabs>
          <w:tab w:val="num" w:pos="720"/>
        </w:tabs>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0">
    <w:nsid w:val="0000000B"/>
    <w:multiLevelType w:val="singleLevel"/>
    <w:tmpl w:val="0000000B"/>
    <w:name w:val="WW8Num11"/>
    <w:lvl w:ilvl="0">
      <w:start w:val="1"/>
      <w:numFmt w:val="decimal"/>
      <w:lvlText w:val="%1."/>
      <w:lvlJc w:val="left"/>
      <w:pPr>
        <w:tabs>
          <w:tab w:val="num" w:pos="720"/>
        </w:tabs>
      </w:pPr>
    </w:lvl>
  </w:abstractNum>
  <w:abstractNum w:abstractNumId="11">
    <w:nsid w:val="0000000C"/>
    <w:multiLevelType w:val="multilevel"/>
    <w:tmpl w:val="B9020578"/>
    <w:name w:val="WW8Num12"/>
    <w:lvl w:ilvl="0">
      <w:start w:val="1"/>
      <w:numFmt w:val="decimal"/>
      <w:lvlText w:val="%1."/>
      <w:lvlJc w:val="left"/>
      <w:pPr>
        <w:tabs>
          <w:tab w:val="num" w:pos="720"/>
        </w:tabs>
      </w:pPr>
    </w:lvl>
    <w:lvl w:ilvl="1">
      <w:start w:val="6"/>
      <w:numFmt w:val="decimal"/>
      <w:lvlText w:val="%2."/>
      <w:lvlJc w:val="left"/>
      <w:pPr>
        <w:tabs>
          <w:tab w:val="num" w:pos="1647"/>
        </w:tabs>
        <w:ind w:left="1647" w:hanging="360"/>
      </w:pPr>
      <w:rPr>
        <w:rFonts w:hint="default"/>
      </w:r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12">
    <w:nsid w:val="0000000D"/>
    <w:multiLevelType w:val="singleLevel"/>
    <w:tmpl w:val="0000000D"/>
    <w:name w:val="WW8Num13"/>
    <w:lvl w:ilvl="0">
      <w:start w:val="1"/>
      <w:numFmt w:val="decimal"/>
      <w:lvlText w:val="%1."/>
      <w:lvlJc w:val="left"/>
      <w:pPr>
        <w:tabs>
          <w:tab w:val="num" w:pos="720"/>
        </w:tabs>
      </w:pPr>
    </w:lvl>
  </w:abstractNum>
  <w:abstractNum w:abstractNumId="13">
    <w:nsid w:val="0000000E"/>
    <w:multiLevelType w:val="singleLevel"/>
    <w:tmpl w:val="0000000E"/>
    <w:name w:val="WW8Num14"/>
    <w:lvl w:ilvl="0">
      <w:start w:val="1"/>
      <w:numFmt w:val="bullet"/>
      <w:lvlText w:val=""/>
      <w:lvlJc w:val="left"/>
      <w:pPr>
        <w:tabs>
          <w:tab w:val="num" w:pos="720"/>
        </w:tabs>
      </w:pPr>
      <w:rPr>
        <w:rFonts w:ascii="Symbol" w:hAnsi="Symbol"/>
        <w:b w:val="0"/>
      </w:r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multilevel"/>
    <w:tmpl w:val="00000010"/>
    <w:name w:val="WW8Num16"/>
    <w:lvl w:ilvl="0">
      <w:start w:val="1"/>
      <w:numFmt w:val="decimal"/>
      <w:lvlText w:val="%1."/>
      <w:lvlJc w:val="left"/>
      <w:pPr>
        <w:tabs>
          <w:tab w:val="num" w:pos="720"/>
        </w:tabs>
      </w:pPr>
    </w:lvl>
    <w:lvl w:ilvl="1">
      <w:start w:val="1"/>
      <w:numFmt w:val="decimal"/>
      <w:lvlText w:val="%2."/>
      <w:lvlJc w:val="left"/>
      <w:pPr>
        <w:tabs>
          <w:tab w:val="num" w:pos="1440"/>
        </w:tabs>
      </w:pPr>
    </w:lvl>
    <w:lvl w:ilvl="2">
      <w:start w:val="1"/>
      <w:numFmt w:val="decimal"/>
      <w:lvlText w:val="%3."/>
      <w:lvlJc w:val="left"/>
      <w:pPr>
        <w:tabs>
          <w:tab w:val="num" w:pos="2160"/>
        </w:tabs>
      </w:pPr>
    </w:lvl>
    <w:lvl w:ilvl="3">
      <w:start w:val="1"/>
      <w:numFmt w:val="decimal"/>
      <w:lvlText w:val="%4."/>
      <w:lvlJc w:val="left"/>
      <w:pPr>
        <w:tabs>
          <w:tab w:val="num" w:pos="2880"/>
        </w:tabs>
      </w:pPr>
    </w:lvl>
    <w:lvl w:ilvl="4">
      <w:start w:val="1"/>
      <w:numFmt w:val="decimal"/>
      <w:lvlText w:val="%5."/>
      <w:lvlJc w:val="left"/>
      <w:pPr>
        <w:tabs>
          <w:tab w:val="num" w:pos="3600"/>
        </w:tabs>
      </w:pPr>
    </w:lvl>
    <w:lvl w:ilvl="5">
      <w:start w:val="1"/>
      <w:numFmt w:val="decimal"/>
      <w:lvlText w:val="%6."/>
      <w:lvlJc w:val="left"/>
      <w:pPr>
        <w:tabs>
          <w:tab w:val="num" w:pos="4320"/>
        </w:tabs>
      </w:pPr>
    </w:lvl>
    <w:lvl w:ilvl="6">
      <w:start w:val="1"/>
      <w:numFmt w:val="decimal"/>
      <w:lvlText w:val="%7."/>
      <w:lvlJc w:val="left"/>
      <w:pPr>
        <w:tabs>
          <w:tab w:val="num" w:pos="5040"/>
        </w:tabs>
      </w:pPr>
    </w:lvl>
    <w:lvl w:ilvl="7">
      <w:start w:val="1"/>
      <w:numFmt w:val="decimal"/>
      <w:lvlText w:val="%8."/>
      <w:lvlJc w:val="left"/>
      <w:pPr>
        <w:tabs>
          <w:tab w:val="num" w:pos="5760"/>
        </w:tabs>
      </w:pPr>
    </w:lvl>
    <w:lvl w:ilvl="8">
      <w:start w:val="1"/>
      <w:numFmt w:val="decimal"/>
      <w:lvlText w:val="%9."/>
      <w:lvlJc w:val="left"/>
      <w:pPr>
        <w:tabs>
          <w:tab w:val="num" w:pos="6480"/>
        </w:tabs>
      </w:pPr>
    </w:lvl>
  </w:abstractNum>
  <w:abstractNum w:abstractNumId="16">
    <w:nsid w:val="00000011"/>
    <w:multiLevelType w:val="multilevel"/>
    <w:tmpl w:val="00000011"/>
    <w:name w:val="WW8Num17"/>
    <w:lvl w:ilvl="0">
      <w:start w:val="1"/>
      <w:numFmt w:val="decimal"/>
      <w:lvlText w:val="%1."/>
      <w:lvlJc w:val="left"/>
      <w:pPr>
        <w:tabs>
          <w:tab w:val="num" w:pos="720"/>
        </w:tabs>
      </w:pPr>
    </w:lvl>
    <w:lvl w:ilvl="1">
      <w:start w:val="1"/>
      <w:numFmt w:val="decimal"/>
      <w:lvlText w:val="%2."/>
      <w:lvlJc w:val="left"/>
      <w:pPr>
        <w:tabs>
          <w:tab w:val="num" w:pos="1440"/>
        </w:tabs>
      </w:pPr>
    </w:lvl>
    <w:lvl w:ilvl="2">
      <w:start w:val="1"/>
      <w:numFmt w:val="decimal"/>
      <w:lvlText w:val="%3."/>
      <w:lvlJc w:val="left"/>
      <w:pPr>
        <w:tabs>
          <w:tab w:val="num" w:pos="2160"/>
        </w:tabs>
      </w:pPr>
    </w:lvl>
    <w:lvl w:ilvl="3">
      <w:start w:val="1"/>
      <w:numFmt w:val="decimal"/>
      <w:lvlText w:val="%4."/>
      <w:lvlJc w:val="left"/>
      <w:pPr>
        <w:tabs>
          <w:tab w:val="num" w:pos="2880"/>
        </w:tabs>
      </w:pPr>
    </w:lvl>
    <w:lvl w:ilvl="4">
      <w:start w:val="1"/>
      <w:numFmt w:val="decimal"/>
      <w:lvlText w:val="%5."/>
      <w:lvlJc w:val="left"/>
      <w:pPr>
        <w:tabs>
          <w:tab w:val="num" w:pos="3600"/>
        </w:tabs>
      </w:pPr>
    </w:lvl>
    <w:lvl w:ilvl="5">
      <w:start w:val="1"/>
      <w:numFmt w:val="decimal"/>
      <w:lvlText w:val="%6."/>
      <w:lvlJc w:val="left"/>
      <w:pPr>
        <w:tabs>
          <w:tab w:val="num" w:pos="4320"/>
        </w:tabs>
      </w:pPr>
    </w:lvl>
    <w:lvl w:ilvl="6">
      <w:start w:val="1"/>
      <w:numFmt w:val="decimal"/>
      <w:lvlText w:val="%7."/>
      <w:lvlJc w:val="left"/>
      <w:pPr>
        <w:tabs>
          <w:tab w:val="num" w:pos="5040"/>
        </w:tabs>
      </w:pPr>
    </w:lvl>
    <w:lvl w:ilvl="7">
      <w:start w:val="1"/>
      <w:numFmt w:val="decimal"/>
      <w:lvlText w:val="%8."/>
      <w:lvlJc w:val="left"/>
      <w:pPr>
        <w:tabs>
          <w:tab w:val="num" w:pos="5760"/>
        </w:tabs>
      </w:pPr>
    </w:lvl>
    <w:lvl w:ilvl="8">
      <w:start w:val="1"/>
      <w:numFmt w:val="decimal"/>
      <w:lvlText w:val="%9."/>
      <w:lvlJc w:val="left"/>
      <w:pPr>
        <w:tabs>
          <w:tab w:val="num" w:pos="6480"/>
        </w:tabs>
      </w:pPr>
    </w:lvl>
  </w:abstractNum>
  <w:abstractNum w:abstractNumId="17">
    <w:nsid w:val="00000012"/>
    <w:multiLevelType w:val="multilevel"/>
    <w:tmpl w:val="00000012"/>
    <w:name w:val="WW8Num18"/>
    <w:lvl w:ilvl="0">
      <w:start w:val="1"/>
      <w:numFmt w:val="decimal"/>
      <w:lvlText w:val="%1."/>
      <w:lvlJc w:val="left"/>
      <w:pPr>
        <w:tabs>
          <w:tab w:val="num" w:pos="720"/>
        </w:tabs>
      </w:pPr>
    </w:lvl>
    <w:lvl w:ilvl="1">
      <w:start w:val="1"/>
      <w:numFmt w:val="decimal"/>
      <w:lvlText w:val="%2."/>
      <w:lvlJc w:val="left"/>
      <w:pPr>
        <w:tabs>
          <w:tab w:val="num" w:pos="1440"/>
        </w:tabs>
      </w:pPr>
    </w:lvl>
    <w:lvl w:ilvl="2">
      <w:start w:val="1"/>
      <w:numFmt w:val="decimal"/>
      <w:lvlText w:val="%3."/>
      <w:lvlJc w:val="left"/>
      <w:pPr>
        <w:tabs>
          <w:tab w:val="num" w:pos="2160"/>
        </w:tabs>
      </w:pPr>
    </w:lvl>
    <w:lvl w:ilvl="3">
      <w:start w:val="1"/>
      <w:numFmt w:val="decimal"/>
      <w:lvlText w:val="%4."/>
      <w:lvlJc w:val="left"/>
      <w:pPr>
        <w:tabs>
          <w:tab w:val="num" w:pos="2880"/>
        </w:tabs>
      </w:pPr>
    </w:lvl>
    <w:lvl w:ilvl="4">
      <w:start w:val="1"/>
      <w:numFmt w:val="decimal"/>
      <w:lvlText w:val="%5."/>
      <w:lvlJc w:val="left"/>
      <w:pPr>
        <w:tabs>
          <w:tab w:val="num" w:pos="3600"/>
        </w:tabs>
      </w:pPr>
    </w:lvl>
    <w:lvl w:ilvl="5">
      <w:start w:val="1"/>
      <w:numFmt w:val="decimal"/>
      <w:lvlText w:val="%6."/>
      <w:lvlJc w:val="left"/>
      <w:pPr>
        <w:tabs>
          <w:tab w:val="num" w:pos="4320"/>
        </w:tabs>
      </w:pPr>
    </w:lvl>
    <w:lvl w:ilvl="6">
      <w:start w:val="1"/>
      <w:numFmt w:val="decimal"/>
      <w:lvlText w:val="%7."/>
      <w:lvlJc w:val="left"/>
      <w:pPr>
        <w:tabs>
          <w:tab w:val="num" w:pos="5040"/>
        </w:tabs>
      </w:pPr>
    </w:lvl>
    <w:lvl w:ilvl="7">
      <w:start w:val="1"/>
      <w:numFmt w:val="decimal"/>
      <w:lvlText w:val="%8."/>
      <w:lvlJc w:val="left"/>
      <w:pPr>
        <w:tabs>
          <w:tab w:val="num" w:pos="5760"/>
        </w:tabs>
      </w:pPr>
    </w:lvl>
    <w:lvl w:ilvl="8">
      <w:start w:val="1"/>
      <w:numFmt w:val="decimal"/>
      <w:lvlText w:val="%9."/>
      <w:lvlJc w:val="left"/>
      <w:pPr>
        <w:tabs>
          <w:tab w:val="num" w:pos="6480"/>
        </w:tabs>
      </w:pPr>
    </w:lvl>
  </w:abstractNum>
  <w:abstractNum w:abstractNumId="18">
    <w:nsid w:val="00000013"/>
    <w:multiLevelType w:val="multilevel"/>
    <w:tmpl w:val="00000013"/>
    <w:name w:val="WW8Num19"/>
    <w:lvl w:ilvl="0">
      <w:start w:val="1"/>
      <w:numFmt w:val="decimal"/>
      <w:lvlText w:val="%1."/>
      <w:lvlJc w:val="left"/>
      <w:pPr>
        <w:tabs>
          <w:tab w:val="num" w:pos="720"/>
        </w:tabs>
      </w:pPr>
    </w:lvl>
    <w:lvl w:ilvl="1">
      <w:start w:val="1"/>
      <w:numFmt w:val="bullet"/>
      <w:lvlText w:val=""/>
      <w:lvlJc w:val="left"/>
      <w:pPr>
        <w:tabs>
          <w:tab w:val="num" w:pos="1440"/>
        </w:tabs>
      </w:pPr>
      <w:rPr>
        <w:rFonts w:ascii="Wingdings" w:hAnsi="Wingdings"/>
      </w:rPr>
    </w:lvl>
    <w:lvl w:ilvl="2">
      <w:start w:val="1"/>
      <w:numFmt w:val="decimal"/>
      <w:lvlText w:val="%3."/>
      <w:lvlJc w:val="left"/>
      <w:pPr>
        <w:tabs>
          <w:tab w:val="num" w:pos="2160"/>
        </w:tabs>
      </w:pPr>
    </w:lvl>
    <w:lvl w:ilvl="3">
      <w:start w:val="1"/>
      <w:numFmt w:val="decimal"/>
      <w:lvlText w:val="%4."/>
      <w:lvlJc w:val="left"/>
      <w:pPr>
        <w:tabs>
          <w:tab w:val="num" w:pos="2880"/>
        </w:tabs>
      </w:pPr>
    </w:lvl>
    <w:lvl w:ilvl="4">
      <w:start w:val="1"/>
      <w:numFmt w:val="decimal"/>
      <w:lvlText w:val="%5."/>
      <w:lvlJc w:val="left"/>
      <w:pPr>
        <w:tabs>
          <w:tab w:val="num" w:pos="3600"/>
        </w:tabs>
      </w:pPr>
    </w:lvl>
    <w:lvl w:ilvl="5">
      <w:start w:val="1"/>
      <w:numFmt w:val="decimal"/>
      <w:lvlText w:val="%6."/>
      <w:lvlJc w:val="left"/>
      <w:pPr>
        <w:tabs>
          <w:tab w:val="num" w:pos="4320"/>
        </w:tabs>
      </w:pPr>
    </w:lvl>
    <w:lvl w:ilvl="6">
      <w:start w:val="1"/>
      <w:numFmt w:val="decimal"/>
      <w:lvlText w:val="%7."/>
      <w:lvlJc w:val="left"/>
      <w:pPr>
        <w:tabs>
          <w:tab w:val="num" w:pos="5040"/>
        </w:tabs>
      </w:pPr>
    </w:lvl>
    <w:lvl w:ilvl="7">
      <w:start w:val="1"/>
      <w:numFmt w:val="decimal"/>
      <w:lvlText w:val="%8."/>
      <w:lvlJc w:val="left"/>
      <w:pPr>
        <w:tabs>
          <w:tab w:val="num" w:pos="5760"/>
        </w:tabs>
      </w:pPr>
    </w:lvl>
    <w:lvl w:ilvl="8">
      <w:start w:val="1"/>
      <w:numFmt w:val="decimal"/>
      <w:lvlText w:val="%9."/>
      <w:lvlJc w:val="left"/>
      <w:pPr>
        <w:tabs>
          <w:tab w:val="num" w:pos="6480"/>
        </w:tabs>
      </w:pPr>
    </w:lvl>
  </w:abstractNum>
  <w:abstractNum w:abstractNumId="19">
    <w:nsid w:val="00000014"/>
    <w:multiLevelType w:val="multilevel"/>
    <w:tmpl w:val="00000014"/>
    <w:name w:val="WW8Num20"/>
    <w:lvl w:ilvl="0">
      <w:start w:val="1"/>
      <w:numFmt w:val="decimal"/>
      <w:lvlText w:val="%1."/>
      <w:lvlJc w:val="left"/>
      <w:pPr>
        <w:tabs>
          <w:tab w:val="num" w:pos="720"/>
        </w:tabs>
      </w:pPr>
      <w:rPr>
        <w:b w:val="0"/>
      </w:rPr>
    </w:lvl>
    <w:lvl w:ilvl="1">
      <w:start w:val="3"/>
      <w:numFmt w:val="upperRoman"/>
      <w:lvlText w:val="%2."/>
      <w:lvlJc w:val="left"/>
      <w:pPr>
        <w:tabs>
          <w:tab w:val="num" w:pos="1800"/>
        </w:tabs>
      </w:pPr>
      <w:rPr>
        <w:b w:val="0"/>
        <w:sz w:val="22"/>
      </w:rPr>
    </w:lvl>
    <w:lvl w:ilvl="2">
      <w:start w:val="1"/>
      <w:numFmt w:val="decimal"/>
      <w:lvlText w:val="%3."/>
      <w:lvlJc w:val="left"/>
      <w:pPr>
        <w:tabs>
          <w:tab w:val="num" w:pos="2160"/>
        </w:tabs>
      </w:pPr>
    </w:lvl>
    <w:lvl w:ilvl="3">
      <w:start w:val="1"/>
      <w:numFmt w:val="decimal"/>
      <w:lvlText w:val="%4."/>
      <w:lvlJc w:val="left"/>
      <w:pPr>
        <w:tabs>
          <w:tab w:val="num" w:pos="2880"/>
        </w:tabs>
      </w:pPr>
    </w:lvl>
    <w:lvl w:ilvl="4">
      <w:start w:val="1"/>
      <w:numFmt w:val="decimal"/>
      <w:lvlText w:val="%5."/>
      <w:lvlJc w:val="left"/>
      <w:pPr>
        <w:tabs>
          <w:tab w:val="num" w:pos="3600"/>
        </w:tabs>
      </w:pPr>
    </w:lvl>
    <w:lvl w:ilvl="5">
      <w:start w:val="1"/>
      <w:numFmt w:val="decimal"/>
      <w:lvlText w:val="%6."/>
      <w:lvlJc w:val="left"/>
      <w:pPr>
        <w:tabs>
          <w:tab w:val="num" w:pos="4320"/>
        </w:tabs>
      </w:pPr>
    </w:lvl>
    <w:lvl w:ilvl="6">
      <w:start w:val="1"/>
      <w:numFmt w:val="decimal"/>
      <w:lvlText w:val="%7."/>
      <w:lvlJc w:val="left"/>
      <w:pPr>
        <w:tabs>
          <w:tab w:val="num" w:pos="5040"/>
        </w:tabs>
      </w:pPr>
    </w:lvl>
    <w:lvl w:ilvl="7">
      <w:start w:val="1"/>
      <w:numFmt w:val="decimal"/>
      <w:lvlText w:val="%8."/>
      <w:lvlJc w:val="left"/>
      <w:pPr>
        <w:tabs>
          <w:tab w:val="num" w:pos="5760"/>
        </w:tabs>
      </w:pPr>
    </w:lvl>
    <w:lvl w:ilvl="8">
      <w:start w:val="1"/>
      <w:numFmt w:val="decimal"/>
      <w:lvlText w:val="%9."/>
      <w:lvlJc w:val="left"/>
      <w:pPr>
        <w:tabs>
          <w:tab w:val="num" w:pos="6480"/>
        </w:tabs>
      </w:pPr>
    </w:lvl>
  </w:abstractNum>
  <w:abstractNum w:abstractNumId="20">
    <w:nsid w:val="00000015"/>
    <w:multiLevelType w:val="multilevel"/>
    <w:tmpl w:val="00000015"/>
    <w:name w:val="WW8Num21"/>
    <w:lvl w:ilvl="0">
      <w:start w:val="1"/>
      <w:numFmt w:val="decimal"/>
      <w:lvlText w:val="%1."/>
      <w:lvlJc w:val="left"/>
      <w:pPr>
        <w:tabs>
          <w:tab w:val="num" w:pos="643"/>
        </w:tabs>
      </w:pPr>
    </w:lvl>
    <w:lvl w:ilvl="1">
      <w:start w:val="1"/>
      <w:numFmt w:val="decimal"/>
      <w:lvlText w:val="%2."/>
      <w:lvlJc w:val="left"/>
      <w:pPr>
        <w:tabs>
          <w:tab w:val="num" w:pos="1183"/>
        </w:tabs>
      </w:pPr>
    </w:lvl>
    <w:lvl w:ilvl="2">
      <w:start w:val="1"/>
      <w:numFmt w:val="decimal"/>
      <w:lvlText w:val="%3."/>
      <w:lvlJc w:val="left"/>
      <w:pPr>
        <w:tabs>
          <w:tab w:val="num" w:pos="1390"/>
        </w:tabs>
      </w:pPr>
    </w:lvl>
    <w:lvl w:ilvl="3">
      <w:start w:val="1"/>
      <w:numFmt w:val="decimal"/>
      <w:lvlText w:val="%4."/>
      <w:lvlJc w:val="left"/>
      <w:pPr>
        <w:tabs>
          <w:tab w:val="num" w:pos="1674"/>
        </w:tabs>
      </w:pPr>
    </w:lvl>
    <w:lvl w:ilvl="4">
      <w:start w:val="1"/>
      <w:numFmt w:val="decimal"/>
      <w:lvlText w:val="%5."/>
      <w:lvlJc w:val="left"/>
      <w:pPr>
        <w:tabs>
          <w:tab w:val="num" w:pos="1957"/>
        </w:tabs>
      </w:pPr>
    </w:lvl>
    <w:lvl w:ilvl="5">
      <w:start w:val="1"/>
      <w:numFmt w:val="decimal"/>
      <w:lvlText w:val="%6."/>
      <w:lvlJc w:val="left"/>
      <w:pPr>
        <w:tabs>
          <w:tab w:val="num" w:pos="2241"/>
        </w:tabs>
      </w:pPr>
    </w:lvl>
    <w:lvl w:ilvl="6">
      <w:start w:val="1"/>
      <w:numFmt w:val="decimal"/>
      <w:lvlText w:val="%7."/>
      <w:lvlJc w:val="left"/>
      <w:pPr>
        <w:tabs>
          <w:tab w:val="num" w:pos="2524"/>
        </w:tabs>
      </w:pPr>
    </w:lvl>
    <w:lvl w:ilvl="7">
      <w:start w:val="1"/>
      <w:numFmt w:val="decimal"/>
      <w:lvlText w:val="%8."/>
      <w:lvlJc w:val="left"/>
      <w:pPr>
        <w:tabs>
          <w:tab w:val="num" w:pos="2808"/>
        </w:tabs>
      </w:pPr>
    </w:lvl>
    <w:lvl w:ilvl="8">
      <w:start w:val="1"/>
      <w:numFmt w:val="decimal"/>
      <w:lvlText w:val="%9."/>
      <w:lvlJc w:val="left"/>
      <w:pPr>
        <w:tabs>
          <w:tab w:val="num" w:pos="3091"/>
        </w:tabs>
      </w:pPr>
    </w:lvl>
  </w:abstractNum>
  <w:abstractNum w:abstractNumId="21">
    <w:nsid w:val="00000016"/>
    <w:multiLevelType w:val="multilevel"/>
    <w:tmpl w:val="00000016"/>
    <w:name w:val="WW8Num22"/>
    <w:lvl w:ilvl="0">
      <w:start w:val="1"/>
      <w:numFmt w:val="decimal"/>
      <w:lvlText w:val="%1."/>
      <w:lvlJc w:val="left"/>
      <w:pPr>
        <w:tabs>
          <w:tab w:val="num" w:pos="643"/>
        </w:tabs>
      </w:pPr>
    </w:lvl>
    <w:lvl w:ilvl="1">
      <w:start w:val="1"/>
      <w:numFmt w:val="decimal"/>
      <w:lvlText w:val="%2."/>
      <w:lvlJc w:val="left"/>
      <w:pPr>
        <w:tabs>
          <w:tab w:val="num" w:pos="927"/>
        </w:tabs>
      </w:pPr>
    </w:lvl>
    <w:lvl w:ilvl="2">
      <w:start w:val="1"/>
      <w:numFmt w:val="decimal"/>
      <w:lvlText w:val="%3."/>
      <w:lvlJc w:val="left"/>
      <w:pPr>
        <w:tabs>
          <w:tab w:val="num" w:pos="1210"/>
        </w:tabs>
      </w:pPr>
    </w:lvl>
    <w:lvl w:ilvl="3">
      <w:start w:val="1"/>
      <w:numFmt w:val="decimal"/>
      <w:lvlText w:val="%4."/>
      <w:lvlJc w:val="left"/>
      <w:pPr>
        <w:tabs>
          <w:tab w:val="num" w:pos="1494"/>
        </w:tabs>
      </w:pPr>
    </w:lvl>
    <w:lvl w:ilvl="4">
      <w:start w:val="1"/>
      <w:numFmt w:val="decimal"/>
      <w:lvlText w:val="%5."/>
      <w:lvlJc w:val="left"/>
      <w:pPr>
        <w:tabs>
          <w:tab w:val="num" w:pos="1777"/>
        </w:tabs>
      </w:pPr>
    </w:lvl>
    <w:lvl w:ilvl="5">
      <w:start w:val="1"/>
      <w:numFmt w:val="decimal"/>
      <w:lvlText w:val="%6."/>
      <w:lvlJc w:val="left"/>
      <w:pPr>
        <w:tabs>
          <w:tab w:val="num" w:pos="2061"/>
        </w:tabs>
      </w:pPr>
    </w:lvl>
    <w:lvl w:ilvl="6">
      <w:start w:val="1"/>
      <w:numFmt w:val="decimal"/>
      <w:lvlText w:val="%7."/>
      <w:lvlJc w:val="left"/>
      <w:pPr>
        <w:tabs>
          <w:tab w:val="num" w:pos="2344"/>
        </w:tabs>
      </w:pPr>
    </w:lvl>
    <w:lvl w:ilvl="7">
      <w:start w:val="1"/>
      <w:numFmt w:val="decimal"/>
      <w:lvlText w:val="%8."/>
      <w:lvlJc w:val="left"/>
      <w:pPr>
        <w:tabs>
          <w:tab w:val="num" w:pos="2628"/>
        </w:tabs>
      </w:pPr>
    </w:lvl>
    <w:lvl w:ilvl="8">
      <w:start w:val="1"/>
      <w:numFmt w:val="decimal"/>
      <w:lvlText w:val="%9."/>
      <w:lvlJc w:val="left"/>
      <w:pPr>
        <w:tabs>
          <w:tab w:val="num" w:pos="2911"/>
        </w:tabs>
      </w:pPr>
    </w:lvl>
  </w:abstractNum>
  <w:abstractNum w:abstractNumId="22">
    <w:nsid w:val="00000017"/>
    <w:multiLevelType w:val="multilevel"/>
    <w:tmpl w:val="00000017"/>
    <w:name w:val="WW8Num23"/>
    <w:lvl w:ilvl="0">
      <w:start w:val="1"/>
      <w:numFmt w:val="decimal"/>
      <w:lvlText w:val="%1."/>
      <w:lvlJc w:val="left"/>
      <w:pPr>
        <w:tabs>
          <w:tab w:val="num" w:pos="643"/>
        </w:tabs>
      </w:pPr>
    </w:lvl>
    <w:lvl w:ilvl="1">
      <w:start w:val="1"/>
      <w:numFmt w:val="decimal"/>
      <w:lvlText w:val="%2."/>
      <w:lvlJc w:val="left"/>
      <w:pPr>
        <w:tabs>
          <w:tab w:val="num" w:pos="927"/>
        </w:tabs>
      </w:pPr>
    </w:lvl>
    <w:lvl w:ilvl="2">
      <w:start w:val="1"/>
      <w:numFmt w:val="decimal"/>
      <w:lvlText w:val="%3."/>
      <w:lvlJc w:val="left"/>
      <w:pPr>
        <w:tabs>
          <w:tab w:val="num" w:pos="1210"/>
        </w:tabs>
      </w:pPr>
    </w:lvl>
    <w:lvl w:ilvl="3">
      <w:start w:val="1"/>
      <w:numFmt w:val="decimal"/>
      <w:lvlText w:val="%4."/>
      <w:lvlJc w:val="left"/>
      <w:pPr>
        <w:tabs>
          <w:tab w:val="num" w:pos="1494"/>
        </w:tabs>
      </w:pPr>
    </w:lvl>
    <w:lvl w:ilvl="4">
      <w:start w:val="1"/>
      <w:numFmt w:val="decimal"/>
      <w:lvlText w:val="%5."/>
      <w:lvlJc w:val="left"/>
      <w:pPr>
        <w:tabs>
          <w:tab w:val="num" w:pos="1777"/>
        </w:tabs>
      </w:pPr>
    </w:lvl>
    <w:lvl w:ilvl="5">
      <w:start w:val="1"/>
      <w:numFmt w:val="decimal"/>
      <w:lvlText w:val="%6."/>
      <w:lvlJc w:val="left"/>
      <w:pPr>
        <w:tabs>
          <w:tab w:val="num" w:pos="2061"/>
        </w:tabs>
      </w:pPr>
    </w:lvl>
    <w:lvl w:ilvl="6">
      <w:start w:val="1"/>
      <w:numFmt w:val="decimal"/>
      <w:lvlText w:val="%7."/>
      <w:lvlJc w:val="left"/>
      <w:pPr>
        <w:tabs>
          <w:tab w:val="num" w:pos="2344"/>
        </w:tabs>
      </w:pPr>
    </w:lvl>
    <w:lvl w:ilvl="7">
      <w:start w:val="1"/>
      <w:numFmt w:val="decimal"/>
      <w:lvlText w:val="%8."/>
      <w:lvlJc w:val="left"/>
      <w:pPr>
        <w:tabs>
          <w:tab w:val="num" w:pos="2628"/>
        </w:tabs>
      </w:pPr>
    </w:lvl>
    <w:lvl w:ilvl="8">
      <w:start w:val="1"/>
      <w:numFmt w:val="decimal"/>
      <w:lvlText w:val="%9."/>
      <w:lvlJc w:val="left"/>
      <w:pPr>
        <w:tabs>
          <w:tab w:val="num" w:pos="2911"/>
        </w:tabs>
      </w:pPr>
    </w:lvl>
  </w:abstractNum>
  <w:abstractNum w:abstractNumId="23">
    <w:nsid w:val="00000018"/>
    <w:multiLevelType w:val="multilevel"/>
    <w:tmpl w:val="00000018"/>
    <w:name w:val="WW8Num24"/>
    <w:lvl w:ilvl="0">
      <w:start w:val="1"/>
      <w:numFmt w:val="decimal"/>
      <w:lvlText w:val="%1."/>
      <w:lvlJc w:val="left"/>
      <w:pPr>
        <w:tabs>
          <w:tab w:val="num" w:pos="643"/>
        </w:tabs>
      </w:pPr>
    </w:lvl>
    <w:lvl w:ilvl="1">
      <w:start w:val="1"/>
      <w:numFmt w:val="decimal"/>
      <w:lvlText w:val="%2."/>
      <w:lvlJc w:val="left"/>
      <w:pPr>
        <w:tabs>
          <w:tab w:val="num" w:pos="927"/>
        </w:tabs>
      </w:pPr>
    </w:lvl>
    <w:lvl w:ilvl="2">
      <w:start w:val="1"/>
      <w:numFmt w:val="decimal"/>
      <w:lvlText w:val="%3."/>
      <w:lvlJc w:val="left"/>
      <w:pPr>
        <w:tabs>
          <w:tab w:val="num" w:pos="1210"/>
        </w:tabs>
      </w:pPr>
    </w:lvl>
    <w:lvl w:ilvl="3">
      <w:start w:val="1"/>
      <w:numFmt w:val="decimal"/>
      <w:lvlText w:val="%4."/>
      <w:lvlJc w:val="left"/>
      <w:pPr>
        <w:tabs>
          <w:tab w:val="num" w:pos="1494"/>
        </w:tabs>
      </w:pPr>
    </w:lvl>
    <w:lvl w:ilvl="4">
      <w:start w:val="1"/>
      <w:numFmt w:val="decimal"/>
      <w:lvlText w:val="%5."/>
      <w:lvlJc w:val="left"/>
      <w:pPr>
        <w:tabs>
          <w:tab w:val="num" w:pos="1777"/>
        </w:tabs>
      </w:pPr>
    </w:lvl>
    <w:lvl w:ilvl="5">
      <w:start w:val="1"/>
      <w:numFmt w:val="decimal"/>
      <w:lvlText w:val="%6."/>
      <w:lvlJc w:val="left"/>
      <w:pPr>
        <w:tabs>
          <w:tab w:val="num" w:pos="2061"/>
        </w:tabs>
      </w:pPr>
    </w:lvl>
    <w:lvl w:ilvl="6">
      <w:start w:val="1"/>
      <w:numFmt w:val="decimal"/>
      <w:lvlText w:val="%7."/>
      <w:lvlJc w:val="left"/>
      <w:pPr>
        <w:tabs>
          <w:tab w:val="num" w:pos="2344"/>
        </w:tabs>
      </w:pPr>
    </w:lvl>
    <w:lvl w:ilvl="7">
      <w:start w:val="1"/>
      <w:numFmt w:val="decimal"/>
      <w:lvlText w:val="%8."/>
      <w:lvlJc w:val="left"/>
      <w:pPr>
        <w:tabs>
          <w:tab w:val="num" w:pos="2628"/>
        </w:tabs>
      </w:pPr>
    </w:lvl>
    <w:lvl w:ilvl="8">
      <w:start w:val="1"/>
      <w:numFmt w:val="decimal"/>
      <w:lvlText w:val="%9."/>
      <w:lvlJc w:val="left"/>
      <w:pPr>
        <w:tabs>
          <w:tab w:val="num" w:pos="2911"/>
        </w:tabs>
      </w:pPr>
    </w:lvl>
  </w:abstractNum>
  <w:abstractNum w:abstractNumId="24">
    <w:nsid w:val="00000019"/>
    <w:multiLevelType w:val="multilevel"/>
    <w:tmpl w:val="00000019"/>
    <w:name w:val="WW8Num25"/>
    <w:lvl w:ilvl="0">
      <w:start w:val="1"/>
      <w:numFmt w:val="decimal"/>
      <w:lvlText w:val="%1."/>
      <w:lvlJc w:val="left"/>
      <w:pPr>
        <w:tabs>
          <w:tab w:val="num" w:pos="643"/>
        </w:tabs>
      </w:pPr>
    </w:lvl>
    <w:lvl w:ilvl="1">
      <w:start w:val="1"/>
      <w:numFmt w:val="decimal"/>
      <w:lvlText w:val="%2."/>
      <w:lvlJc w:val="left"/>
      <w:pPr>
        <w:tabs>
          <w:tab w:val="num" w:pos="927"/>
        </w:tabs>
      </w:pPr>
    </w:lvl>
    <w:lvl w:ilvl="2">
      <w:start w:val="1"/>
      <w:numFmt w:val="decimal"/>
      <w:lvlText w:val="%3."/>
      <w:lvlJc w:val="left"/>
      <w:pPr>
        <w:tabs>
          <w:tab w:val="num" w:pos="1210"/>
        </w:tabs>
      </w:pPr>
    </w:lvl>
    <w:lvl w:ilvl="3">
      <w:start w:val="1"/>
      <w:numFmt w:val="decimal"/>
      <w:lvlText w:val="%4."/>
      <w:lvlJc w:val="left"/>
      <w:pPr>
        <w:tabs>
          <w:tab w:val="num" w:pos="1494"/>
        </w:tabs>
      </w:pPr>
    </w:lvl>
    <w:lvl w:ilvl="4">
      <w:start w:val="1"/>
      <w:numFmt w:val="decimal"/>
      <w:lvlText w:val="%5."/>
      <w:lvlJc w:val="left"/>
      <w:pPr>
        <w:tabs>
          <w:tab w:val="num" w:pos="1777"/>
        </w:tabs>
      </w:pPr>
    </w:lvl>
    <w:lvl w:ilvl="5">
      <w:start w:val="1"/>
      <w:numFmt w:val="decimal"/>
      <w:lvlText w:val="%6."/>
      <w:lvlJc w:val="left"/>
      <w:pPr>
        <w:tabs>
          <w:tab w:val="num" w:pos="2061"/>
        </w:tabs>
      </w:pPr>
    </w:lvl>
    <w:lvl w:ilvl="6">
      <w:start w:val="1"/>
      <w:numFmt w:val="decimal"/>
      <w:lvlText w:val="%7."/>
      <w:lvlJc w:val="left"/>
      <w:pPr>
        <w:tabs>
          <w:tab w:val="num" w:pos="2344"/>
        </w:tabs>
      </w:pPr>
    </w:lvl>
    <w:lvl w:ilvl="7">
      <w:start w:val="1"/>
      <w:numFmt w:val="decimal"/>
      <w:lvlText w:val="%8."/>
      <w:lvlJc w:val="left"/>
      <w:pPr>
        <w:tabs>
          <w:tab w:val="num" w:pos="2628"/>
        </w:tabs>
      </w:pPr>
    </w:lvl>
    <w:lvl w:ilvl="8">
      <w:start w:val="1"/>
      <w:numFmt w:val="decimal"/>
      <w:lvlText w:val="%9."/>
      <w:lvlJc w:val="left"/>
      <w:pPr>
        <w:tabs>
          <w:tab w:val="num" w:pos="2911"/>
        </w:tabs>
      </w:pPr>
    </w:lvl>
  </w:abstractNum>
  <w:abstractNum w:abstractNumId="25">
    <w:nsid w:val="0000001A"/>
    <w:multiLevelType w:val="multilevel"/>
    <w:tmpl w:val="0000001A"/>
    <w:name w:val="WW8Num26"/>
    <w:lvl w:ilvl="0">
      <w:start w:val="1"/>
      <w:numFmt w:val="decimal"/>
      <w:lvlText w:val="%1."/>
      <w:lvlJc w:val="left"/>
      <w:pPr>
        <w:tabs>
          <w:tab w:val="num" w:pos="643"/>
        </w:tabs>
      </w:pPr>
    </w:lvl>
    <w:lvl w:ilvl="1">
      <w:start w:val="1"/>
      <w:numFmt w:val="decimal"/>
      <w:lvlText w:val="%2."/>
      <w:lvlJc w:val="left"/>
      <w:pPr>
        <w:tabs>
          <w:tab w:val="num" w:pos="927"/>
        </w:tabs>
      </w:pPr>
    </w:lvl>
    <w:lvl w:ilvl="2">
      <w:start w:val="1"/>
      <w:numFmt w:val="decimal"/>
      <w:lvlText w:val="%3."/>
      <w:lvlJc w:val="left"/>
      <w:pPr>
        <w:tabs>
          <w:tab w:val="num" w:pos="1210"/>
        </w:tabs>
      </w:pPr>
    </w:lvl>
    <w:lvl w:ilvl="3">
      <w:start w:val="1"/>
      <w:numFmt w:val="decimal"/>
      <w:lvlText w:val="%4."/>
      <w:lvlJc w:val="left"/>
      <w:pPr>
        <w:tabs>
          <w:tab w:val="num" w:pos="1494"/>
        </w:tabs>
      </w:pPr>
    </w:lvl>
    <w:lvl w:ilvl="4">
      <w:start w:val="1"/>
      <w:numFmt w:val="decimal"/>
      <w:lvlText w:val="%5."/>
      <w:lvlJc w:val="left"/>
      <w:pPr>
        <w:tabs>
          <w:tab w:val="num" w:pos="1777"/>
        </w:tabs>
      </w:pPr>
    </w:lvl>
    <w:lvl w:ilvl="5">
      <w:start w:val="1"/>
      <w:numFmt w:val="decimal"/>
      <w:lvlText w:val="%6."/>
      <w:lvlJc w:val="left"/>
      <w:pPr>
        <w:tabs>
          <w:tab w:val="num" w:pos="2061"/>
        </w:tabs>
      </w:pPr>
    </w:lvl>
    <w:lvl w:ilvl="6">
      <w:start w:val="1"/>
      <w:numFmt w:val="decimal"/>
      <w:lvlText w:val="%7."/>
      <w:lvlJc w:val="left"/>
      <w:pPr>
        <w:tabs>
          <w:tab w:val="num" w:pos="2344"/>
        </w:tabs>
      </w:pPr>
    </w:lvl>
    <w:lvl w:ilvl="7">
      <w:start w:val="1"/>
      <w:numFmt w:val="decimal"/>
      <w:lvlText w:val="%8."/>
      <w:lvlJc w:val="left"/>
      <w:pPr>
        <w:tabs>
          <w:tab w:val="num" w:pos="2628"/>
        </w:tabs>
      </w:pPr>
    </w:lvl>
    <w:lvl w:ilvl="8">
      <w:start w:val="1"/>
      <w:numFmt w:val="decimal"/>
      <w:lvlText w:val="%9."/>
      <w:lvlJc w:val="left"/>
      <w:pPr>
        <w:tabs>
          <w:tab w:val="num" w:pos="2911"/>
        </w:tabs>
      </w:pPr>
    </w:lvl>
  </w:abstractNum>
  <w:abstractNum w:abstractNumId="26">
    <w:nsid w:val="0000001B"/>
    <w:multiLevelType w:val="multilevel"/>
    <w:tmpl w:val="0000001B"/>
    <w:name w:val="WW8Num27"/>
    <w:lvl w:ilvl="0">
      <w:start w:val="1"/>
      <w:numFmt w:val="decimal"/>
      <w:lvlText w:val="%1."/>
      <w:lvlJc w:val="left"/>
      <w:pPr>
        <w:tabs>
          <w:tab w:val="num" w:pos="643"/>
        </w:tabs>
      </w:pPr>
    </w:lvl>
    <w:lvl w:ilvl="1">
      <w:start w:val="1"/>
      <w:numFmt w:val="decimal"/>
      <w:lvlText w:val="%2."/>
      <w:lvlJc w:val="left"/>
      <w:pPr>
        <w:tabs>
          <w:tab w:val="num" w:pos="927"/>
        </w:tabs>
      </w:pPr>
    </w:lvl>
    <w:lvl w:ilvl="2">
      <w:start w:val="1"/>
      <w:numFmt w:val="decimal"/>
      <w:lvlText w:val="%3."/>
      <w:lvlJc w:val="left"/>
      <w:pPr>
        <w:tabs>
          <w:tab w:val="num" w:pos="643"/>
        </w:tabs>
      </w:pPr>
    </w:lvl>
    <w:lvl w:ilvl="3">
      <w:start w:val="1"/>
      <w:numFmt w:val="decimal"/>
      <w:lvlText w:val="%4."/>
      <w:lvlJc w:val="left"/>
      <w:pPr>
        <w:tabs>
          <w:tab w:val="num" w:pos="1494"/>
        </w:tabs>
      </w:pPr>
    </w:lvl>
    <w:lvl w:ilvl="4">
      <w:start w:val="1"/>
      <w:numFmt w:val="decimal"/>
      <w:lvlText w:val="%5."/>
      <w:lvlJc w:val="left"/>
      <w:pPr>
        <w:tabs>
          <w:tab w:val="num" w:pos="1777"/>
        </w:tabs>
      </w:pPr>
    </w:lvl>
    <w:lvl w:ilvl="5">
      <w:start w:val="1"/>
      <w:numFmt w:val="decimal"/>
      <w:lvlText w:val="%6."/>
      <w:lvlJc w:val="left"/>
      <w:pPr>
        <w:tabs>
          <w:tab w:val="num" w:pos="2061"/>
        </w:tabs>
      </w:pPr>
    </w:lvl>
    <w:lvl w:ilvl="6">
      <w:start w:val="1"/>
      <w:numFmt w:val="decimal"/>
      <w:lvlText w:val="%7."/>
      <w:lvlJc w:val="left"/>
      <w:pPr>
        <w:tabs>
          <w:tab w:val="num" w:pos="2344"/>
        </w:tabs>
      </w:pPr>
    </w:lvl>
    <w:lvl w:ilvl="7">
      <w:start w:val="1"/>
      <w:numFmt w:val="decimal"/>
      <w:lvlText w:val="%8."/>
      <w:lvlJc w:val="left"/>
      <w:pPr>
        <w:tabs>
          <w:tab w:val="num" w:pos="2628"/>
        </w:tabs>
      </w:pPr>
    </w:lvl>
    <w:lvl w:ilvl="8">
      <w:start w:val="1"/>
      <w:numFmt w:val="decimal"/>
      <w:lvlText w:val="%9."/>
      <w:lvlJc w:val="left"/>
      <w:pPr>
        <w:tabs>
          <w:tab w:val="num" w:pos="2911"/>
        </w:tabs>
      </w:pPr>
    </w:lvl>
  </w:abstractNum>
  <w:abstractNum w:abstractNumId="27">
    <w:nsid w:val="0000001C"/>
    <w:multiLevelType w:val="multilevel"/>
    <w:tmpl w:val="0000001C"/>
    <w:name w:val="WW8Num28"/>
    <w:lvl w:ilvl="0">
      <w:start w:val="1"/>
      <w:numFmt w:val="decimal"/>
      <w:lvlText w:val="%1."/>
      <w:lvlJc w:val="left"/>
      <w:pPr>
        <w:tabs>
          <w:tab w:val="num" w:pos="643"/>
        </w:tabs>
      </w:pPr>
    </w:lvl>
    <w:lvl w:ilvl="1">
      <w:start w:val="1"/>
      <w:numFmt w:val="decimal"/>
      <w:lvlText w:val="%2."/>
      <w:lvlJc w:val="left"/>
      <w:pPr>
        <w:tabs>
          <w:tab w:val="num" w:pos="927"/>
        </w:tabs>
      </w:pPr>
    </w:lvl>
    <w:lvl w:ilvl="2">
      <w:start w:val="1"/>
      <w:numFmt w:val="decimal"/>
      <w:lvlText w:val="%3."/>
      <w:lvlJc w:val="left"/>
      <w:pPr>
        <w:tabs>
          <w:tab w:val="num" w:pos="1210"/>
        </w:tabs>
      </w:pPr>
    </w:lvl>
    <w:lvl w:ilvl="3">
      <w:start w:val="1"/>
      <w:numFmt w:val="decimal"/>
      <w:lvlText w:val="%4."/>
      <w:lvlJc w:val="left"/>
      <w:pPr>
        <w:tabs>
          <w:tab w:val="num" w:pos="1494"/>
        </w:tabs>
      </w:pPr>
    </w:lvl>
    <w:lvl w:ilvl="4">
      <w:start w:val="1"/>
      <w:numFmt w:val="decimal"/>
      <w:lvlText w:val="%5."/>
      <w:lvlJc w:val="left"/>
      <w:pPr>
        <w:tabs>
          <w:tab w:val="num" w:pos="1777"/>
        </w:tabs>
      </w:pPr>
    </w:lvl>
    <w:lvl w:ilvl="5">
      <w:start w:val="1"/>
      <w:numFmt w:val="decimal"/>
      <w:lvlText w:val="%6."/>
      <w:lvlJc w:val="left"/>
      <w:pPr>
        <w:tabs>
          <w:tab w:val="num" w:pos="2061"/>
        </w:tabs>
      </w:pPr>
    </w:lvl>
    <w:lvl w:ilvl="6">
      <w:start w:val="1"/>
      <w:numFmt w:val="decimal"/>
      <w:lvlText w:val="%7."/>
      <w:lvlJc w:val="left"/>
      <w:pPr>
        <w:tabs>
          <w:tab w:val="num" w:pos="2344"/>
        </w:tabs>
      </w:pPr>
    </w:lvl>
    <w:lvl w:ilvl="7">
      <w:start w:val="1"/>
      <w:numFmt w:val="decimal"/>
      <w:lvlText w:val="%8."/>
      <w:lvlJc w:val="left"/>
      <w:pPr>
        <w:tabs>
          <w:tab w:val="num" w:pos="2628"/>
        </w:tabs>
      </w:pPr>
    </w:lvl>
    <w:lvl w:ilvl="8">
      <w:start w:val="1"/>
      <w:numFmt w:val="decimal"/>
      <w:lvlText w:val="%9."/>
      <w:lvlJc w:val="left"/>
      <w:pPr>
        <w:tabs>
          <w:tab w:val="num" w:pos="2911"/>
        </w:tabs>
      </w:pPr>
    </w:lvl>
  </w:abstractNum>
  <w:abstractNum w:abstractNumId="28">
    <w:nsid w:val="0000001D"/>
    <w:multiLevelType w:val="multilevel"/>
    <w:tmpl w:val="0000001D"/>
    <w:name w:val="WW8Num29"/>
    <w:lvl w:ilvl="0">
      <w:start w:val="1"/>
      <w:numFmt w:val="decimal"/>
      <w:lvlText w:val="%1."/>
      <w:lvlJc w:val="left"/>
      <w:pPr>
        <w:tabs>
          <w:tab w:val="num" w:pos="643"/>
        </w:tabs>
      </w:pPr>
    </w:lvl>
    <w:lvl w:ilvl="1">
      <w:start w:val="1"/>
      <w:numFmt w:val="decimal"/>
      <w:lvlText w:val="%2."/>
      <w:lvlJc w:val="left"/>
      <w:pPr>
        <w:tabs>
          <w:tab w:val="num" w:pos="643"/>
        </w:tabs>
      </w:pPr>
    </w:lvl>
    <w:lvl w:ilvl="2">
      <w:start w:val="1"/>
      <w:numFmt w:val="decimal"/>
      <w:lvlText w:val="%3."/>
      <w:lvlJc w:val="left"/>
      <w:pPr>
        <w:tabs>
          <w:tab w:val="num" w:pos="1210"/>
        </w:tabs>
      </w:pPr>
    </w:lvl>
    <w:lvl w:ilvl="3">
      <w:start w:val="1"/>
      <w:numFmt w:val="decimal"/>
      <w:lvlText w:val="%4."/>
      <w:lvlJc w:val="left"/>
      <w:pPr>
        <w:tabs>
          <w:tab w:val="num" w:pos="1494"/>
        </w:tabs>
      </w:pPr>
    </w:lvl>
    <w:lvl w:ilvl="4">
      <w:start w:val="1"/>
      <w:numFmt w:val="decimal"/>
      <w:lvlText w:val="%5."/>
      <w:lvlJc w:val="left"/>
      <w:pPr>
        <w:tabs>
          <w:tab w:val="num" w:pos="1777"/>
        </w:tabs>
      </w:pPr>
    </w:lvl>
    <w:lvl w:ilvl="5">
      <w:start w:val="1"/>
      <w:numFmt w:val="decimal"/>
      <w:lvlText w:val="%6."/>
      <w:lvlJc w:val="left"/>
      <w:pPr>
        <w:tabs>
          <w:tab w:val="num" w:pos="2061"/>
        </w:tabs>
      </w:pPr>
    </w:lvl>
    <w:lvl w:ilvl="6">
      <w:start w:val="1"/>
      <w:numFmt w:val="decimal"/>
      <w:lvlText w:val="%7."/>
      <w:lvlJc w:val="left"/>
      <w:pPr>
        <w:tabs>
          <w:tab w:val="num" w:pos="2344"/>
        </w:tabs>
      </w:pPr>
    </w:lvl>
    <w:lvl w:ilvl="7">
      <w:start w:val="1"/>
      <w:numFmt w:val="decimal"/>
      <w:lvlText w:val="%8."/>
      <w:lvlJc w:val="left"/>
      <w:pPr>
        <w:tabs>
          <w:tab w:val="num" w:pos="2628"/>
        </w:tabs>
      </w:pPr>
    </w:lvl>
    <w:lvl w:ilvl="8">
      <w:start w:val="1"/>
      <w:numFmt w:val="decimal"/>
      <w:lvlText w:val="%9."/>
      <w:lvlJc w:val="left"/>
      <w:pPr>
        <w:tabs>
          <w:tab w:val="num" w:pos="2911"/>
        </w:tabs>
      </w:pPr>
    </w:lvl>
  </w:abstractNum>
  <w:abstractNum w:abstractNumId="29">
    <w:nsid w:val="0000001E"/>
    <w:multiLevelType w:val="multilevel"/>
    <w:tmpl w:val="0000001E"/>
    <w:name w:val="WW8Num30"/>
    <w:lvl w:ilvl="0">
      <w:start w:val="1"/>
      <w:numFmt w:val="decimal"/>
      <w:lvlText w:val="%1."/>
      <w:lvlJc w:val="left"/>
      <w:pPr>
        <w:tabs>
          <w:tab w:val="num" w:pos="643"/>
        </w:tabs>
      </w:pPr>
      <w:rPr>
        <w:b w:val="0"/>
      </w:rPr>
    </w:lvl>
    <w:lvl w:ilvl="1">
      <w:start w:val="1"/>
      <w:numFmt w:val="decimal"/>
      <w:lvlText w:val="%2."/>
      <w:lvlJc w:val="left"/>
      <w:pPr>
        <w:tabs>
          <w:tab w:val="num" w:pos="1107"/>
        </w:tabs>
      </w:pPr>
    </w:lvl>
    <w:lvl w:ilvl="2">
      <w:start w:val="1"/>
      <w:numFmt w:val="decimal"/>
      <w:lvlText w:val="%3."/>
      <w:lvlJc w:val="left"/>
      <w:pPr>
        <w:tabs>
          <w:tab w:val="num" w:pos="1390"/>
        </w:tabs>
      </w:pPr>
    </w:lvl>
    <w:lvl w:ilvl="3">
      <w:start w:val="1"/>
      <w:numFmt w:val="decimal"/>
      <w:lvlText w:val="%4."/>
      <w:lvlJc w:val="left"/>
      <w:pPr>
        <w:tabs>
          <w:tab w:val="num" w:pos="1674"/>
        </w:tabs>
      </w:pPr>
    </w:lvl>
    <w:lvl w:ilvl="4">
      <w:start w:val="1"/>
      <w:numFmt w:val="decimal"/>
      <w:lvlText w:val="%5."/>
      <w:lvlJc w:val="left"/>
      <w:pPr>
        <w:tabs>
          <w:tab w:val="num" w:pos="1957"/>
        </w:tabs>
      </w:pPr>
    </w:lvl>
    <w:lvl w:ilvl="5">
      <w:start w:val="1"/>
      <w:numFmt w:val="decimal"/>
      <w:lvlText w:val="%6."/>
      <w:lvlJc w:val="left"/>
      <w:pPr>
        <w:tabs>
          <w:tab w:val="num" w:pos="2241"/>
        </w:tabs>
      </w:pPr>
    </w:lvl>
    <w:lvl w:ilvl="6">
      <w:start w:val="1"/>
      <w:numFmt w:val="decimal"/>
      <w:lvlText w:val="%7."/>
      <w:lvlJc w:val="left"/>
      <w:pPr>
        <w:tabs>
          <w:tab w:val="num" w:pos="2524"/>
        </w:tabs>
      </w:pPr>
    </w:lvl>
    <w:lvl w:ilvl="7">
      <w:start w:val="1"/>
      <w:numFmt w:val="decimal"/>
      <w:lvlText w:val="%8."/>
      <w:lvlJc w:val="left"/>
      <w:pPr>
        <w:tabs>
          <w:tab w:val="num" w:pos="2808"/>
        </w:tabs>
      </w:pPr>
    </w:lvl>
    <w:lvl w:ilvl="8">
      <w:start w:val="1"/>
      <w:numFmt w:val="decimal"/>
      <w:lvlText w:val="%9."/>
      <w:lvlJc w:val="left"/>
      <w:pPr>
        <w:tabs>
          <w:tab w:val="num" w:pos="3091"/>
        </w:tabs>
      </w:pPr>
    </w:lvl>
  </w:abstractNum>
  <w:abstractNum w:abstractNumId="30">
    <w:nsid w:val="0000001F"/>
    <w:multiLevelType w:val="multilevel"/>
    <w:tmpl w:val="0000001F"/>
    <w:name w:val="WW8Num31"/>
    <w:lvl w:ilvl="0">
      <w:start w:val="1"/>
      <w:numFmt w:val="decimal"/>
      <w:lvlText w:val="%1."/>
      <w:lvlJc w:val="left"/>
      <w:pPr>
        <w:tabs>
          <w:tab w:val="num" w:pos="643"/>
        </w:tabs>
      </w:pPr>
      <w:rPr>
        <w:rFonts w:ascii="Times New Roman" w:eastAsia="Times New Roman" w:hAnsi="Times New Roman" w:cs="Times New Roman"/>
      </w:rPr>
    </w:lvl>
    <w:lvl w:ilvl="1">
      <w:start w:val="1"/>
      <w:numFmt w:val="decimal"/>
      <w:lvlText w:val="%2."/>
      <w:lvlJc w:val="left"/>
      <w:pPr>
        <w:tabs>
          <w:tab w:val="num" w:pos="927"/>
        </w:tabs>
      </w:pPr>
    </w:lvl>
    <w:lvl w:ilvl="2">
      <w:start w:val="1"/>
      <w:numFmt w:val="decimal"/>
      <w:lvlText w:val="%3."/>
      <w:lvlJc w:val="left"/>
      <w:pPr>
        <w:tabs>
          <w:tab w:val="num" w:pos="1210"/>
        </w:tabs>
      </w:pPr>
    </w:lvl>
    <w:lvl w:ilvl="3">
      <w:start w:val="1"/>
      <w:numFmt w:val="decimal"/>
      <w:lvlText w:val="%4."/>
      <w:lvlJc w:val="left"/>
      <w:pPr>
        <w:tabs>
          <w:tab w:val="num" w:pos="1494"/>
        </w:tabs>
      </w:pPr>
    </w:lvl>
    <w:lvl w:ilvl="4">
      <w:start w:val="1"/>
      <w:numFmt w:val="decimal"/>
      <w:lvlText w:val="%5."/>
      <w:lvlJc w:val="left"/>
      <w:pPr>
        <w:tabs>
          <w:tab w:val="num" w:pos="1777"/>
        </w:tabs>
      </w:pPr>
    </w:lvl>
    <w:lvl w:ilvl="5">
      <w:start w:val="1"/>
      <w:numFmt w:val="decimal"/>
      <w:lvlText w:val="%6."/>
      <w:lvlJc w:val="left"/>
      <w:pPr>
        <w:tabs>
          <w:tab w:val="num" w:pos="2061"/>
        </w:tabs>
      </w:pPr>
    </w:lvl>
    <w:lvl w:ilvl="6">
      <w:start w:val="1"/>
      <w:numFmt w:val="decimal"/>
      <w:lvlText w:val="%7."/>
      <w:lvlJc w:val="left"/>
      <w:pPr>
        <w:tabs>
          <w:tab w:val="num" w:pos="2344"/>
        </w:tabs>
      </w:pPr>
    </w:lvl>
    <w:lvl w:ilvl="7">
      <w:start w:val="1"/>
      <w:numFmt w:val="decimal"/>
      <w:lvlText w:val="%8."/>
      <w:lvlJc w:val="left"/>
      <w:pPr>
        <w:tabs>
          <w:tab w:val="num" w:pos="2628"/>
        </w:tabs>
      </w:pPr>
    </w:lvl>
    <w:lvl w:ilvl="8">
      <w:start w:val="1"/>
      <w:numFmt w:val="decimal"/>
      <w:lvlText w:val="%9."/>
      <w:lvlJc w:val="left"/>
      <w:pPr>
        <w:tabs>
          <w:tab w:val="num" w:pos="2911"/>
        </w:tabs>
      </w:pPr>
    </w:lvl>
  </w:abstractNum>
  <w:abstractNum w:abstractNumId="31">
    <w:nsid w:val="00000020"/>
    <w:multiLevelType w:val="multilevel"/>
    <w:tmpl w:val="00000020"/>
    <w:name w:val="WW8Num32"/>
    <w:lvl w:ilvl="0">
      <w:start w:val="1"/>
      <w:numFmt w:val="decimal"/>
      <w:lvlText w:val="%1."/>
      <w:lvlJc w:val="left"/>
      <w:pPr>
        <w:tabs>
          <w:tab w:val="num" w:pos="720"/>
        </w:tabs>
      </w:pPr>
      <w:rPr>
        <w:b w:val="0"/>
      </w:rPr>
    </w:lvl>
    <w:lvl w:ilvl="1">
      <w:start w:val="1"/>
      <w:numFmt w:val="decimal"/>
      <w:lvlText w:val="%2."/>
      <w:lvlJc w:val="left"/>
      <w:pPr>
        <w:tabs>
          <w:tab w:val="num" w:pos="1440"/>
        </w:tabs>
      </w:pPr>
    </w:lvl>
    <w:lvl w:ilvl="2">
      <w:start w:val="1"/>
      <w:numFmt w:val="decimal"/>
      <w:lvlText w:val="%3."/>
      <w:lvlJc w:val="left"/>
      <w:pPr>
        <w:tabs>
          <w:tab w:val="num" w:pos="2160"/>
        </w:tabs>
      </w:pPr>
    </w:lvl>
    <w:lvl w:ilvl="3">
      <w:start w:val="1"/>
      <w:numFmt w:val="decimal"/>
      <w:lvlText w:val="%4."/>
      <w:lvlJc w:val="left"/>
      <w:pPr>
        <w:tabs>
          <w:tab w:val="num" w:pos="2880"/>
        </w:tabs>
      </w:pPr>
    </w:lvl>
    <w:lvl w:ilvl="4">
      <w:start w:val="1"/>
      <w:numFmt w:val="decimal"/>
      <w:lvlText w:val="%5."/>
      <w:lvlJc w:val="left"/>
      <w:pPr>
        <w:tabs>
          <w:tab w:val="num" w:pos="3600"/>
        </w:tabs>
      </w:pPr>
    </w:lvl>
    <w:lvl w:ilvl="5">
      <w:start w:val="1"/>
      <w:numFmt w:val="decimal"/>
      <w:lvlText w:val="%6."/>
      <w:lvlJc w:val="left"/>
      <w:pPr>
        <w:tabs>
          <w:tab w:val="num" w:pos="4320"/>
        </w:tabs>
      </w:pPr>
    </w:lvl>
    <w:lvl w:ilvl="6">
      <w:start w:val="1"/>
      <w:numFmt w:val="decimal"/>
      <w:lvlText w:val="%7."/>
      <w:lvlJc w:val="left"/>
      <w:pPr>
        <w:tabs>
          <w:tab w:val="num" w:pos="5040"/>
        </w:tabs>
      </w:pPr>
    </w:lvl>
    <w:lvl w:ilvl="7">
      <w:start w:val="1"/>
      <w:numFmt w:val="decimal"/>
      <w:lvlText w:val="%8."/>
      <w:lvlJc w:val="left"/>
      <w:pPr>
        <w:tabs>
          <w:tab w:val="num" w:pos="5760"/>
        </w:tabs>
      </w:pPr>
    </w:lvl>
    <w:lvl w:ilvl="8">
      <w:start w:val="1"/>
      <w:numFmt w:val="decimal"/>
      <w:lvlText w:val="%9."/>
      <w:lvlJc w:val="left"/>
      <w:pPr>
        <w:tabs>
          <w:tab w:val="num" w:pos="6480"/>
        </w:tabs>
      </w:pPr>
    </w:lvl>
  </w:abstractNum>
  <w:abstractNum w:abstractNumId="32">
    <w:nsid w:val="00000021"/>
    <w:multiLevelType w:val="multilevel"/>
    <w:tmpl w:val="00000021"/>
    <w:name w:val="WW8Num33"/>
    <w:lvl w:ilvl="0">
      <w:start w:val="1"/>
      <w:numFmt w:val="decimal"/>
      <w:lvlText w:val="%1."/>
      <w:lvlJc w:val="left"/>
      <w:pPr>
        <w:tabs>
          <w:tab w:val="num" w:pos="643"/>
        </w:tabs>
      </w:pPr>
    </w:lvl>
    <w:lvl w:ilvl="1">
      <w:start w:val="1"/>
      <w:numFmt w:val="decimal"/>
      <w:lvlText w:val="%2."/>
      <w:lvlJc w:val="left"/>
      <w:pPr>
        <w:tabs>
          <w:tab w:val="num" w:pos="927"/>
        </w:tabs>
      </w:pPr>
    </w:lvl>
    <w:lvl w:ilvl="2">
      <w:start w:val="1"/>
      <w:numFmt w:val="decimal"/>
      <w:lvlText w:val="%3."/>
      <w:lvlJc w:val="left"/>
      <w:pPr>
        <w:tabs>
          <w:tab w:val="num" w:pos="1210"/>
        </w:tabs>
      </w:pPr>
    </w:lvl>
    <w:lvl w:ilvl="3">
      <w:start w:val="1"/>
      <w:numFmt w:val="decimal"/>
      <w:lvlText w:val="%4."/>
      <w:lvlJc w:val="left"/>
      <w:pPr>
        <w:tabs>
          <w:tab w:val="num" w:pos="1494"/>
        </w:tabs>
      </w:pPr>
    </w:lvl>
    <w:lvl w:ilvl="4">
      <w:start w:val="1"/>
      <w:numFmt w:val="decimal"/>
      <w:lvlText w:val="%5."/>
      <w:lvlJc w:val="left"/>
      <w:pPr>
        <w:tabs>
          <w:tab w:val="num" w:pos="1777"/>
        </w:tabs>
      </w:pPr>
    </w:lvl>
    <w:lvl w:ilvl="5">
      <w:start w:val="1"/>
      <w:numFmt w:val="decimal"/>
      <w:lvlText w:val="%6."/>
      <w:lvlJc w:val="left"/>
      <w:pPr>
        <w:tabs>
          <w:tab w:val="num" w:pos="2061"/>
        </w:tabs>
      </w:pPr>
    </w:lvl>
    <w:lvl w:ilvl="6">
      <w:start w:val="1"/>
      <w:numFmt w:val="decimal"/>
      <w:lvlText w:val="%7."/>
      <w:lvlJc w:val="left"/>
      <w:pPr>
        <w:tabs>
          <w:tab w:val="num" w:pos="2344"/>
        </w:tabs>
      </w:pPr>
    </w:lvl>
    <w:lvl w:ilvl="7">
      <w:start w:val="1"/>
      <w:numFmt w:val="decimal"/>
      <w:lvlText w:val="%8."/>
      <w:lvlJc w:val="left"/>
      <w:pPr>
        <w:tabs>
          <w:tab w:val="num" w:pos="2628"/>
        </w:tabs>
      </w:pPr>
    </w:lvl>
    <w:lvl w:ilvl="8">
      <w:start w:val="1"/>
      <w:numFmt w:val="decimal"/>
      <w:lvlText w:val="%9."/>
      <w:lvlJc w:val="left"/>
      <w:pPr>
        <w:tabs>
          <w:tab w:val="num" w:pos="2911"/>
        </w:tabs>
      </w:pPr>
    </w:lvl>
  </w:abstractNum>
  <w:abstractNum w:abstractNumId="33">
    <w:nsid w:val="00000022"/>
    <w:multiLevelType w:val="multilevel"/>
    <w:tmpl w:val="00000022"/>
    <w:name w:val="WW8Num34"/>
    <w:lvl w:ilvl="0">
      <w:start w:val="1"/>
      <w:numFmt w:val="lowerLetter"/>
      <w:lvlText w:val="%1)"/>
      <w:lvlJc w:val="left"/>
      <w:pPr>
        <w:tabs>
          <w:tab w:val="num" w:pos="1140"/>
        </w:tabs>
      </w:pPr>
    </w:lvl>
    <w:lvl w:ilvl="1">
      <w:start w:val="1"/>
      <w:numFmt w:val="decimal"/>
      <w:lvlText w:val="%2."/>
      <w:lvlJc w:val="left"/>
      <w:pPr>
        <w:tabs>
          <w:tab w:val="num" w:pos="720"/>
        </w:tabs>
      </w:pPr>
    </w:lvl>
    <w:lvl w:ilvl="2">
      <w:start w:val="1"/>
      <w:numFmt w:val="lowerRoman"/>
      <w:lvlText w:val="%3."/>
      <w:lvlJc w:val="right"/>
      <w:pPr>
        <w:tabs>
          <w:tab w:val="num" w:pos="2580"/>
        </w:tabs>
      </w:pPr>
    </w:lvl>
    <w:lvl w:ilvl="3">
      <w:start w:val="1"/>
      <w:numFmt w:val="decimal"/>
      <w:lvlText w:val="%4."/>
      <w:lvlJc w:val="left"/>
      <w:pPr>
        <w:tabs>
          <w:tab w:val="num" w:pos="3300"/>
        </w:tabs>
      </w:pPr>
    </w:lvl>
    <w:lvl w:ilvl="4">
      <w:start w:val="1"/>
      <w:numFmt w:val="lowerLetter"/>
      <w:lvlText w:val="%5."/>
      <w:lvlJc w:val="left"/>
      <w:pPr>
        <w:tabs>
          <w:tab w:val="num" w:pos="4020"/>
        </w:tabs>
      </w:pPr>
    </w:lvl>
    <w:lvl w:ilvl="5">
      <w:start w:val="1"/>
      <w:numFmt w:val="lowerRoman"/>
      <w:lvlText w:val="%6."/>
      <w:lvlJc w:val="right"/>
      <w:pPr>
        <w:tabs>
          <w:tab w:val="num" w:pos="4740"/>
        </w:tabs>
      </w:pPr>
    </w:lvl>
    <w:lvl w:ilvl="6">
      <w:start w:val="1"/>
      <w:numFmt w:val="decimal"/>
      <w:lvlText w:val="%7."/>
      <w:lvlJc w:val="left"/>
      <w:pPr>
        <w:tabs>
          <w:tab w:val="num" w:pos="5460"/>
        </w:tabs>
      </w:pPr>
    </w:lvl>
    <w:lvl w:ilvl="7">
      <w:start w:val="1"/>
      <w:numFmt w:val="lowerLetter"/>
      <w:lvlText w:val="%8."/>
      <w:lvlJc w:val="left"/>
      <w:pPr>
        <w:tabs>
          <w:tab w:val="num" w:pos="6180"/>
        </w:tabs>
      </w:pPr>
    </w:lvl>
    <w:lvl w:ilvl="8">
      <w:start w:val="1"/>
      <w:numFmt w:val="lowerRoman"/>
      <w:lvlText w:val="%9."/>
      <w:lvlJc w:val="right"/>
      <w:pPr>
        <w:tabs>
          <w:tab w:val="num" w:pos="6900"/>
        </w:tabs>
      </w:pPr>
    </w:lvl>
  </w:abstractNum>
  <w:abstractNum w:abstractNumId="34">
    <w:nsid w:val="00000023"/>
    <w:multiLevelType w:val="multilevel"/>
    <w:tmpl w:val="00000023"/>
    <w:name w:val="WW8Num36"/>
    <w:lvl w:ilvl="0">
      <w:start w:val="1"/>
      <w:numFmt w:val="decimal"/>
      <w:lvlText w:val="%1."/>
      <w:lvlJc w:val="left"/>
      <w:pPr>
        <w:tabs>
          <w:tab w:val="num" w:pos="643"/>
        </w:tabs>
      </w:pPr>
    </w:lvl>
    <w:lvl w:ilvl="1">
      <w:start w:val="1"/>
      <w:numFmt w:val="decimal"/>
      <w:lvlText w:val="%2."/>
      <w:lvlJc w:val="left"/>
      <w:pPr>
        <w:tabs>
          <w:tab w:val="num" w:pos="1183"/>
        </w:tabs>
      </w:pPr>
    </w:lvl>
    <w:lvl w:ilvl="2">
      <w:start w:val="1"/>
      <w:numFmt w:val="decimal"/>
      <w:lvlText w:val="%3."/>
      <w:lvlJc w:val="left"/>
      <w:pPr>
        <w:tabs>
          <w:tab w:val="num" w:pos="1390"/>
        </w:tabs>
      </w:pPr>
    </w:lvl>
    <w:lvl w:ilvl="3">
      <w:start w:val="1"/>
      <w:numFmt w:val="decimal"/>
      <w:lvlText w:val="%4."/>
      <w:lvlJc w:val="left"/>
      <w:pPr>
        <w:tabs>
          <w:tab w:val="num" w:pos="1674"/>
        </w:tabs>
      </w:pPr>
    </w:lvl>
    <w:lvl w:ilvl="4">
      <w:start w:val="1"/>
      <w:numFmt w:val="decimal"/>
      <w:lvlText w:val="%5."/>
      <w:lvlJc w:val="left"/>
      <w:pPr>
        <w:tabs>
          <w:tab w:val="num" w:pos="1957"/>
        </w:tabs>
      </w:pPr>
    </w:lvl>
    <w:lvl w:ilvl="5">
      <w:start w:val="1"/>
      <w:numFmt w:val="decimal"/>
      <w:lvlText w:val="%6."/>
      <w:lvlJc w:val="left"/>
      <w:pPr>
        <w:tabs>
          <w:tab w:val="num" w:pos="2241"/>
        </w:tabs>
      </w:pPr>
    </w:lvl>
    <w:lvl w:ilvl="6">
      <w:start w:val="1"/>
      <w:numFmt w:val="decimal"/>
      <w:lvlText w:val="%7."/>
      <w:lvlJc w:val="left"/>
      <w:pPr>
        <w:tabs>
          <w:tab w:val="num" w:pos="2524"/>
        </w:tabs>
      </w:pPr>
    </w:lvl>
    <w:lvl w:ilvl="7">
      <w:start w:val="1"/>
      <w:numFmt w:val="decimal"/>
      <w:lvlText w:val="%8."/>
      <w:lvlJc w:val="left"/>
      <w:pPr>
        <w:tabs>
          <w:tab w:val="num" w:pos="2808"/>
        </w:tabs>
      </w:pPr>
    </w:lvl>
    <w:lvl w:ilvl="8">
      <w:start w:val="1"/>
      <w:numFmt w:val="decimal"/>
      <w:lvlText w:val="%9."/>
      <w:lvlJc w:val="left"/>
      <w:pPr>
        <w:tabs>
          <w:tab w:val="num" w:pos="3091"/>
        </w:tabs>
      </w:pPr>
    </w:lvl>
  </w:abstractNum>
  <w:abstractNum w:abstractNumId="35">
    <w:nsid w:val="00000024"/>
    <w:multiLevelType w:val="multilevel"/>
    <w:tmpl w:val="00000024"/>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6">
    <w:nsid w:val="00000029"/>
    <w:multiLevelType w:val="singleLevel"/>
    <w:tmpl w:val="00000029"/>
    <w:name w:val="WW8Num46"/>
    <w:lvl w:ilvl="0">
      <w:start w:val="1"/>
      <w:numFmt w:val="lowerLetter"/>
      <w:lvlText w:val="%1."/>
      <w:lvlJc w:val="left"/>
      <w:pPr>
        <w:tabs>
          <w:tab w:val="num" w:pos="360"/>
        </w:tabs>
      </w:pPr>
    </w:lvl>
  </w:abstractNum>
  <w:abstractNum w:abstractNumId="37">
    <w:nsid w:val="0000002C"/>
    <w:multiLevelType w:val="singleLevel"/>
    <w:tmpl w:val="0000002C"/>
    <w:name w:val="WW8Num51"/>
    <w:lvl w:ilvl="0">
      <w:start w:val="1"/>
      <w:numFmt w:val="decimal"/>
      <w:lvlText w:val="%1."/>
      <w:lvlJc w:val="left"/>
      <w:pPr>
        <w:tabs>
          <w:tab w:val="num" w:pos="1068"/>
        </w:tabs>
      </w:pPr>
      <w:rPr>
        <w:b/>
      </w:rPr>
    </w:lvl>
  </w:abstractNum>
  <w:abstractNum w:abstractNumId="38">
    <w:nsid w:val="00000030"/>
    <w:multiLevelType w:val="singleLevel"/>
    <w:tmpl w:val="00000030"/>
    <w:name w:val="WW8Num56"/>
    <w:lvl w:ilvl="0">
      <w:start w:val="1"/>
      <w:numFmt w:val="lowerLetter"/>
      <w:lvlText w:val="%1."/>
      <w:lvlJc w:val="left"/>
      <w:pPr>
        <w:tabs>
          <w:tab w:val="num" w:pos="360"/>
        </w:tabs>
      </w:pPr>
    </w:lvl>
  </w:abstractNum>
  <w:abstractNum w:abstractNumId="39">
    <w:nsid w:val="00000033"/>
    <w:multiLevelType w:val="singleLevel"/>
    <w:tmpl w:val="00000033"/>
    <w:name w:val="WW8Num61"/>
    <w:lvl w:ilvl="0">
      <w:start w:val="1"/>
      <w:numFmt w:val="lowerLetter"/>
      <w:lvlText w:val="%1."/>
      <w:lvlJc w:val="left"/>
      <w:pPr>
        <w:tabs>
          <w:tab w:val="num" w:pos="360"/>
        </w:tabs>
      </w:pPr>
    </w:lvl>
  </w:abstractNum>
  <w:abstractNum w:abstractNumId="40">
    <w:nsid w:val="00000037"/>
    <w:multiLevelType w:val="singleLevel"/>
    <w:tmpl w:val="00000037"/>
    <w:name w:val="WW8Num67"/>
    <w:lvl w:ilvl="0">
      <w:start w:val="1"/>
      <w:numFmt w:val="lowerLetter"/>
      <w:lvlText w:val="%1."/>
      <w:lvlJc w:val="left"/>
      <w:pPr>
        <w:tabs>
          <w:tab w:val="num" w:pos="720"/>
        </w:tabs>
      </w:pPr>
      <w:rPr>
        <w:rFonts w:ascii="Arial" w:hAnsi="Arial"/>
        <w:color w:val="auto"/>
        <w:sz w:val="22"/>
      </w:rPr>
    </w:lvl>
  </w:abstractNum>
  <w:abstractNum w:abstractNumId="41">
    <w:nsid w:val="00000038"/>
    <w:multiLevelType w:val="singleLevel"/>
    <w:tmpl w:val="00000038"/>
    <w:name w:val="WW8Num68"/>
    <w:lvl w:ilvl="0">
      <w:start w:val="1"/>
      <w:numFmt w:val="lowerLetter"/>
      <w:lvlText w:val="%1."/>
      <w:lvlJc w:val="left"/>
      <w:pPr>
        <w:tabs>
          <w:tab w:val="num" w:pos="360"/>
        </w:tabs>
      </w:pPr>
      <w:rPr>
        <w:rFonts w:ascii="Arial" w:hAnsi="Arial" w:cs="Times New Roman"/>
        <w:sz w:val="22"/>
      </w:rPr>
    </w:lvl>
  </w:abstractNum>
  <w:abstractNum w:abstractNumId="42">
    <w:nsid w:val="00000039"/>
    <w:multiLevelType w:val="singleLevel"/>
    <w:tmpl w:val="00000039"/>
    <w:name w:val="WW8Num69"/>
    <w:lvl w:ilvl="0">
      <w:start w:val="1"/>
      <w:numFmt w:val="lowerLetter"/>
      <w:lvlText w:val="%1."/>
      <w:lvlJc w:val="left"/>
      <w:pPr>
        <w:tabs>
          <w:tab w:val="num" w:pos="360"/>
        </w:tabs>
      </w:pPr>
    </w:lvl>
  </w:abstractNum>
  <w:abstractNum w:abstractNumId="43">
    <w:nsid w:val="0000003F"/>
    <w:multiLevelType w:val="singleLevel"/>
    <w:tmpl w:val="0000003F"/>
    <w:name w:val="WW8Num76"/>
    <w:lvl w:ilvl="0">
      <w:start w:val="1"/>
      <w:numFmt w:val="lowerLetter"/>
      <w:lvlText w:val="%1."/>
      <w:lvlJc w:val="left"/>
      <w:pPr>
        <w:tabs>
          <w:tab w:val="num" w:pos="360"/>
        </w:tabs>
      </w:pPr>
    </w:lvl>
  </w:abstractNum>
  <w:abstractNum w:abstractNumId="44">
    <w:nsid w:val="00000043"/>
    <w:multiLevelType w:val="singleLevel"/>
    <w:tmpl w:val="D1AEC188"/>
    <w:name w:val="WW8Num80"/>
    <w:lvl w:ilvl="0">
      <w:start w:val="1"/>
      <w:numFmt w:val="lowerLetter"/>
      <w:lvlText w:val="%1."/>
      <w:lvlJc w:val="left"/>
      <w:pPr>
        <w:tabs>
          <w:tab w:val="num" w:pos="360"/>
        </w:tabs>
        <w:ind w:left="0" w:firstLine="0"/>
      </w:pPr>
      <w:rPr>
        <w:rFonts w:ascii="Arial" w:hAnsi="Arial" w:cs="Times New Roman" w:hint="default"/>
      </w:rPr>
    </w:lvl>
  </w:abstractNum>
  <w:abstractNum w:abstractNumId="45">
    <w:nsid w:val="00000046"/>
    <w:multiLevelType w:val="singleLevel"/>
    <w:tmpl w:val="00000046"/>
    <w:name w:val="WW8Num84"/>
    <w:lvl w:ilvl="0">
      <w:start w:val="1"/>
      <w:numFmt w:val="lowerLetter"/>
      <w:lvlText w:val="%1."/>
      <w:lvlJc w:val="left"/>
      <w:pPr>
        <w:tabs>
          <w:tab w:val="num" w:pos="360"/>
        </w:tabs>
      </w:pPr>
    </w:lvl>
  </w:abstractNum>
  <w:abstractNum w:abstractNumId="46">
    <w:nsid w:val="01F07EE1"/>
    <w:multiLevelType w:val="hybridMultilevel"/>
    <w:tmpl w:val="8D64D7C2"/>
    <w:lvl w:ilvl="0" w:tplc="5CF45CCC">
      <w:start w:val="1"/>
      <w:numFmt w:val="decimal"/>
      <w:lvlText w:val="%1)"/>
      <w:lvlJc w:val="left"/>
      <w:pPr>
        <w:tabs>
          <w:tab w:val="num" w:pos="1209"/>
        </w:tabs>
        <w:ind w:left="1209" w:hanging="360"/>
      </w:pPr>
    </w:lvl>
    <w:lvl w:ilvl="1" w:tplc="6ABAF5EC">
      <w:start w:val="1"/>
      <w:numFmt w:val="lowerLetter"/>
      <w:lvlText w:val="%2."/>
      <w:lvlJc w:val="left"/>
      <w:pPr>
        <w:tabs>
          <w:tab w:val="num" w:pos="1929"/>
        </w:tabs>
        <w:ind w:left="1929" w:hanging="360"/>
      </w:pPr>
    </w:lvl>
    <w:lvl w:ilvl="2" w:tplc="07B4CD62" w:tentative="1">
      <w:start w:val="1"/>
      <w:numFmt w:val="lowerRoman"/>
      <w:lvlText w:val="%3."/>
      <w:lvlJc w:val="right"/>
      <w:pPr>
        <w:tabs>
          <w:tab w:val="num" w:pos="2649"/>
        </w:tabs>
        <w:ind w:left="2649" w:hanging="180"/>
      </w:pPr>
    </w:lvl>
    <w:lvl w:ilvl="3" w:tplc="DBAAB938" w:tentative="1">
      <w:start w:val="1"/>
      <w:numFmt w:val="decimal"/>
      <w:lvlText w:val="%4."/>
      <w:lvlJc w:val="left"/>
      <w:pPr>
        <w:tabs>
          <w:tab w:val="num" w:pos="3369"/>
        </w:tabs>
        <w:ind w:left="3369" w:hanging="360"/>
      </w:pPr>
    </w:lvl>
    <w:lvl w:ilvl="4" w:tplc="3DEE36C0" w:tentative="1">
      <w:start w:val="1"/>
      <w:numFmt w:val="lowerLetter"/>
      <w:lvlText w:val="%5."/>
      <w:lvlJc w:val="left"/>
      <w:pPr>
        <w:tabs>
          <w:tab w:val="num" w:pos="4089"/>
        </w:tabs>
        <w:ind w:left="4089" w:hanging="360"/>
      </w:pPr>
    </w:lvl>
    <w:lvl w:ilvl="5" w:tplc="EBF84430" w:tentative="1">
      <w:start w:val="1"/>
      <w:numFmt w:val="lowerRoman"/>
      <w:lvlText w:val="%6."/>
      <w:lvlJc w:val="right"/>
      <w:pPr>
        <w:tabs>
          <w:tab w:val="num" w:pos="4809"/>
        </w:tabs>
        <w:ind w:left="4809" w:hanging="180"/>
      </w:pPr>
    </w:lvl>
    <w:lvl w:ilvl="6" w:tplc="6336A52A" w:tentative="1">
      <w:start w:val="1"/>
      <w:numFmt w:val="decimal"/>
      <w:lvlText w:val="%7."/>
      <w:lvlJc w:val="left"/>
      <w:pPr>
        <w:tabs>
          <w:tab w:val="num" w:pos="5529"/>
        </w:tabs>
        <w:ind w:left="5529" w:hanging="360"/>
      </w:pPr>
    </w:lvl>
    <w:lvl w:ilvl="7" w:tplc="CB84FBF4" w:tentative="1">
      <w:start w:val="1"/>
      <w:numFmt w:val="lowerLetter"/>
      <w:lvlText w:val="%8."/>
      <w:lvlJc w:val="left"/>
      <w:pPr>
        <w:tabs>
          <w:tab w:val="num" w:pos="6249"/>
        </w:tabs>
        <w:ind w:left="6249" w:hanging="360"/>
      </w:pPr>
    </w:lvl>
    <w:lvl w:ilvl="8" w:tplc="86AE3002" w:tentative="1">
      <w:start w:val="1"/>
      <w:numFmt w:val="lowerRoman"/>
      <w:lvlText w:val="%9."/>
      <w:lvlJc w:val="right"/>
      <w:pPr>
        <w:tabs>
          <w:tab w:val="num" w:pos="6969"/>
        </w:tabs>
        <w:ind w:left="6969" w:hanging="180"/>
      </w:pPr>
    </w:lvl>
  </w:abstractNum>
  <w:abstractNum w:abstractNumId="47">
    <w:nsid w:val="03004269"/>
    <w:multiLevelType w:val="hybridMultilevel"/>
    <w:tmpl w:val="77B24610"/>
    <w:lvl w:ilvl="0" w:tplc="E67A7A22">
      <w:start w:val="3"/>
      <w:numFmt w:val="decimal"/>
      <w:lvlText w:val="%1."/>
      <w:lvlJc w:val="left"/>
      <w:pPr>
        <w:ind w:left="720" w:hanging="360"/>
      </w:pPr>
      <w:rPr>
        <w:rFonts w:hint="default"/>
      </w:rPr>
    </w:lvl>
    <w:lvl w:ilvl="1" w:tplc="04150011">
      <w:start w:val="1"/>
      <w:numFmt w:val="decimal"/>
      <w:lvlText w:val="%2)"/>
      <w:lvlJc w:val="left"/>
      <w:pPr>
        <w:ind w:left="1440" w:hanging="360"/>
      </w:pPr>
    </w:lvl>
    <w:lvl w:ilvl="2" w:tplc="7E4ED338">
      <w:start w:val="1"/>
      <w:numFmt w:val="lowerLetter"/>
      <w:lvlText w:val="%3)"/>
      <w:lvlJc w:val="left"/>
      <w:pPr>
        <w:ind w:left="2340" w:hanging="360"/>
      </w:pPr>
      <w:rPr>
        <w:rFonts w:hint="default"/>
        <w:u w:val="single"/>
      </w:rPr>
    </w:lvl>
    <w:lvl w:ilvl="3" w:tplc="23F01B6A">
      <w:start w:val="10"/>
      <w:numFmt w:val="upperRoman"/>
      <w:lvlText w:val="%4."/>
      <w:lvlJc w:val="left"/>
      <w:pPr>
        <w:ind w:left="3240" w:hanging="720"/>
      </w:pPr>
      <w:rPr>
        <w:rFonts w:hint="default"/>
        <w:b/>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06C13939"/>
    <w:multiLevelType w:val="hybridMultilevel"/>
    <w:tmpl w:val="19D8F04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0C430D05"/>
    <w:multiLevelType w:val="hybridMultilevel"/>
    <w:tmpl w:val="FF7256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0F3C27B2"/>
    <w:multiLevelType w:val="hybridMultilevel"/>
    <w:tmpl w:val="999676AA"/>
    <w:lvl w:ilvl="0" w:tplc="3BB4C412">
      <w:start w:val="2"/>
      <w:numFmt w:val="lowerLetter"/>
      <w:lvlText w:val="%1)"/>
      <w:lvlJc w:val="left"/>
      <w:pPr>
        <w:ind w:left="72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0553ED6"/>
    <w:multiLevelType w:val="hybridMultilevel"/>
    <w:tmpl w:val="95EE4240"/>
    <w:lvl w:ilvl="0" w:tplc="43489EC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1163A2E"/>
    <w:multiLevelType w:val="multilevel"/>
    <w:tmpl w:val="54746D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decimal"/>
      <w:lvlText w:val="%6)"/>
      <w:lvlJc w:val="left"/>
      <w:pPr>
        <w:ind w:left="4500" w:hanging="360"/>
      </w:pPr>
      <w:rPr>
        <w:rFonts w:hint="default"/>
      </w:rPr>
    </w:lvl>
    <w:lvl w:ilvl="6">
      <w:start w:val="21"/>
      <w:numFmt w:val="upperRoman"/>
      <w:lvlText w:val="%7."/>
      <w:lvlJc w:val="left"/>
      <w:pPr>
        <w:ind w:left="5400" w:hanging="720"/>
      </w:pPr>
      <w:rPr>
        <w:rFonts w:hint="default"/>
        <w:u w:val="single"/>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nsid w:val="13A2726D"/>
    <w:multiLevelType w:val="hybridMultilevel"/>
    <w:tmpl w:val="34F03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9C7191A"/>
    <w:multiLevelType w:val="hybridMultilevel"/>
    <w:tmpl w:val="85FC743E"/>
    <w:lvl w:ilvl="0" w:tplc="04150013">
      <w:start w:val="1"/>
      <w:numFmt w:val="upperRoman"/>
      <w:lvlText w:val="%1."/>
      <w:lvlJc w:val="righ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6">
    <w:nsid w:val="1F1D4773"/>
    <w:multiLevelType w:val="hybridMultilevel"/>
    <w:tmpl w:val="749AD288"/>
    <w:lvl w:ilvl="0" w:tplc="04150011">
      <w:start w:val="1"/>
      <w:numFmt w:val="decimal"/>
      <w:lvlText w:val="%1)"/>
      <w:lvlJc w:val="left"/>
      <w:pPr>
        <w:ind w:left="3120" w:hanging="360"/>
      </w:pPr>
    </w:lvl>
    <w:lvl w:ilvl="1" w:tplc="04150019" w:tentative="1">
      <w:start w:val="1"/>
      <w:numFmt w:val="lowerLetter"/>
      <w:lvlText w:val="%2."/>
      <w:lvlJc w:val="left"/>
      <w:pPr>
        <w:ind w:left="3840" w:hanging="360"/>
      </w:pPr>
    </w:lvl>
    <w:lvl w:ilvl="2" w:tplc="0415001B" w:tentative="1">
      <w:start w:val="1"/>
      <w:numFmt w:val="lowerRoman"/>
      <w:lvlText w:val="%3."/>
      <w:lvlJc w:val="right"/>
      <w:pPr>
        <w:ind w:left="4560" w:hanging="180"/>
      </w:pPr>
    </w:lvl>
    <w:lvl w:ilvl="3" w:tplc="0415000F" w:tentative="1">
      <w:start w:val="1"/>
      <w:numFmt w:val="decimal"/>
      <w:lvlText w:val="%4."/>
      <w:lvlJc w:val="left"/>
      <w:pPr>
        <w:ind w:left="5280" w:hanging="360"/>
      </w:pPr>
    </w:lvl>
    <w:lvl w:ilvl="4" w:tplc="04150019" w:tentative="1">
      <w:start w:val="1"/>
      <w:numFmt w:val="lowerLetter"/>
      <w:lvlText w:val="%5."/>
      <w:lvlJc w:val="left"/>
      <w:pPr>
        <w:ind w:left="6000" w:hanging="360"/>
      </w:pPr>
    </w:lvl>
    <w:lvl w:ilvl="5" w:tplc="0415001B" w:tentative="1">
      <w:start w:val="1"/>
      <w:numFmt w:val="lowerRoman"/>
      <w:lvlText w:val="%6."/>
      <w:lvlJc w:val="right"/>
      <w:pPr>
        <w:ind w:left="6720" w:hanging="180"/>
      </w:pPr>
    </w:lvl>
    <w:lvl w:ilvl="6" w:tplc="0415000F" w:tentative="1">
      <w:start w:val="1"/>
      <w:numFmt w:val="decimal"/>
      <w:lvlText w:val="%7."/>
      <w:lvlJc w:val="left"/>
      <w:pPr>
        <w:ind w:left="7440" w:hanging="360"/>
      </w:pPr>
    </w:lvl>
    <w:lvl w:ilvl="7" w:tplc="04150019" w:tentative="1">
      <w:start w:val="1"/>
      <w:numFmt w:val="lowerLetter"/>
      <w:lvlText w:val="%8."/>
      <w:lvlJc w:val="left"/>
      <w:pPr>
        <w:ind w:left="8160" w:hanging="360"/>
      </w:pPr>
    </w:lvl>
    <w:lvl w:ilvl="8" w:tplc="0415001B" w:tentative="1">
      <w:start w:val="1"/>
      <w:numFmt w:val="lowerRoman"/>
      <w:lvlText w:val="%9."/>
      <w:lvlJc w:val="right"/>
      <w:pPr>
        <w:ind w:left="8880" w:hanging="180"/>
      </w:pPr>
    </w:lvl>
  </w:abstractNum>
  <w:abstractNum w:abstractNumId="57">
    <w:nsid w:val="242B2ECE"/>
    <w:multiLevelType w:val="hybridMultilevel"/>
    <w:tmpl w:val="CC4E8714"/>
    <w:lvl w:ilvl="0" w:tplc="50006DE6">
      <w:start w:val="1"/>
      <w:numFmt w:val="decimal"/>
      <w:lvlText w:val="%1)"/>
      <w:lvlJc w:val="left"/>
      <w:pPr>
        <w:tabs>
          <w:tab w:val="num" w:pos="786"/>
        </w:tabs>
        <w:ind w:left="786" w:hanging="360"/>
      </w:pPr>
      <w:rPr>
        <w:rFonts w:hint="default"/>
      </w:rPr>
    </w:lvl>
    <w:lvl w:ilvl="1" w:tplc="A7E0C560" w:tentative="1">
      <w:start w:val="1"/>
      <w:numFmt w:val="lowerLetter"/>
      <w:lvlText w:val="%2."/>
      <w:lvlJc w:val="left"/>
      <w:pPr>
        <w:tabs>
          <w:tab w:val="num" w:pos="1506"/>
        </w:tabs>
        <w:ind w:left="1506" w:hanging="360"/>
      </w:pPr>
    </w:lvl>
    <w:lvl w:ilvl="2" w:tplc="9A26344A" w:tentative="1">
      <w:start w:val="1"/>
      <w:numFmt w:val="lowerRoman"/>
      <w:lvlText w:val="%3."/>
      <w:lvlJc w:val="right"/>
      <w:pPr>
        <w:tabs>
          <w:tab w:val="num" w:pos="2226"/>
        </w:tabs>
        <w:ind w:left="2226" w:hanging="180"/>
      </w:pPr>
    </w:lvl>
    <w:lvl w:ilvl="3" w:tplc="567C5DE0" w:tentative="1">
      <w:start w:val="1"/>
      <w:numFmt w:val="decimal"/>
      <w:lvlText w:val="%4."/>
      <w:lvlJc w:val="left"/>
      <w:pPr>
        <w:tabs>
          <w:tab w:val="num" w:pos="2946"/>
        </w:tabs>
        <w:ind w:left="2946" w:hanging="360"/>
      </w:pPr>
    </w:lvl>
    <w:lvl w:ilvl="4" w:tplc="B16891EC" w:tentative="1">
      <w:start w:val="1"/>
      <w:numFmt w:val="lowerLetter"/>
      <w:lvlText w:val="%5."/>
      <w:lvlJc w:val="left"/>
      <w:pPr>
        <w:tabs>
          <w:tab w:val="num" w:pos="3666"/>
        </w:tabs>
        <w:ind w:left="3666" w:hanging="360"/>
      </w:pPr>
    </w:lvl>
    <w:lvl w:ilvl="5" w:tplc="92E6F4BE" w:tentative="1">
      <w:start w:val="1"/>
      <w:numFmt w:val="lowerRoman"/>
      <w:lvlText w:val="%6."/>
      <w:lvlJc w:val="right"/>
      <w:pPr>
        <w:tabs>
          <w:tab w:val="num" w:pos="4386"/>
        </w:tabs>
        <w:ind w:left="4386" w:hanging="180"/>
      </w:pPr>
    </w:lvl>
    <w:lvl w:ilvl="6" w:tplc="BD480C68" w:tentative="1">
      <w:start w:val="1"/>
      <w:numFmt w:val="decimal"/>
      <w:lvlText w:val="%7."/>
      <w:lvlJc w:val="left"/>
      <w:pPr>
        <w:tabs>
          <w:tab w:val="num" w:pos="5106"/>
        </w:tabs>
        <w:ind w:left="5106" w:hanging="360"/>
      </w:pPr>
    </w:lvl>
    <w:lvl w:ilvl="7" w:tplc="3F8AFEC6" w:tentative="1">
      <w:start w:val="1"/>
      <w:numFmt w:val="lowerLetter"/>
      <w:lvlText w:val="%8."/>
      <w:lvlJc w:val="left"/>
      <w:pPr>
        <w:tabs>
          <w:tab w:val="num" w:pos="5826"/>
        </w:tabs>
        <w:ind w:left="5826" w:hanging="360"/>
      </w:pPr>
    </w:lvl>
    <w:lvl w:ilvl="8" w:tplc="BBAC46F2" w:tentative="1">
      <w:start w:val="1"/>
      <w:numFmt w:val="lowerRoman"/>
      <w:lvlText w:val="%9."/>
      <w:lvlJc w:val="right"/>
      <w:pPr>
        <w:tabs>
          <w:tab w:val="num" w:pos="6546"/>
        </w:tabs>
        <w:ind w:left="6546" w:hanging="180"/>
      </w:pPr>
    </w:lvl>
  </w:abstractNum>
  <w:abstractNum w:abstractNumId="58">
    <w:nsid w:val="27BF7D6F"/>
    <w:multiLevelType w:val="multilevel"/>
    <w:tmpl w:val="014E7F5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9">
    <w:nsid w:val="2C8F12EB"/>
    <w:multiLevelType w:val="hybridMultilevel"/>
    <w:tmpl w:val="F74220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F353F44"/>
    <w:multiLevelType w:val="hybridMultilevel"/>
    <w:tmpl w:val="CC96272A"/>
    <w:lvl w:ilvl="0" w:tplc="495CD032">
      <w:start w:val="1"/>
      <w:numFmt w:val="decimal"/>
      <w:lvlText w:val="%1."/>
      <w:lvlJc w:val="left"/>
      <w:pPr>
        <w:ind w:left="1914" w:hanging="360"/>
      </w:pPr>
      <w:rPr>
        <w:rFonts w:ascii="Calibri" w:hAnsi="Calibri" w:cs="Times New Roman" w:hint="default"/>
        <w:sz w:val="24"/>
      </w:rPr>
    </w:lvl>
    <w:lvl w:ilvl="1" w:tplc="04150019" w:tentative="1">
      <w:start w:val="1"/>
      <w:numFmt w:val="lowerLetter"/>
      <w:lvlText w:val="%2."/>
      <w:lvlJc w:val="left"/>
      <w:pPr>
        <w:ind w:left="2634" w:hanging="360"/>
      </w:pPr>
    </w:lvl>
    <w:lvl w:ilvl="2" w:tplc="0415001B" w:tentative="1">
      <w:start w:val="1"/>
      <w:numFmt w:val="lowerRoman"/>
      <w:lvlText w:val="%3."/>
      <w:lvlJc w:val="right"/>
      <w:pPr>
        <w:ind w:left="3354" w:hanging="180"/>
      </w:pPr>
    </w:lvl>
    <w:lvl w:ilvl="3" w:tplc="0415000F" w:tentative="1">
      <w:start w:val="1"/>
      <w:numFmt w:val="decimal"/>
      <w:lvlText w:val="%4."/>
      <w:lvlJc w:val="left"/>
      <w:pPr>
        <w:ind w:left="4074" w:hanging="360"/>
      </w:pPr>
    </w:lvl>
    <w:lvl w:ilvl="4" w:tplc="04150019" w:tentative="1">
      <w:start w:val="1"/>
      <w:numFmt w:val="lowerLetter"/>
      <w:lvlText w:val="%5."/>
      <w:lvlJc w:val="left"/>
      <w:pPr>
        <w:ind w:left="4794" w:hanging="360"/>
      </w:pPr>
    </w:lvl>
    <w:lvl w:ilvl="5" w:tplc="0415001B" w:tentative="1">
      <w:start w:val="1"/>
      <w:numFmt w:val="lowerRoman"/>
      <w:lvlText w:val="%6."/>
      <w:lvlJc w:val="right"/>
      <w:pPr>
        <w:ind w:left="5514" w:hanging="180"/>
      </w:pPr>
    </w:lvl>
    <w:lvl w:ilvl="6" w:tplc="0415000F" w:tentative="1">
      <w:start w:val="1"/>
      <w:numFmt w:val="decimal"/>
      <w:lvlText w:val="%7."/>
      <w:lvlJc w:val="left"/>
      <w:pPr>
        <w:ind w:left="6234" w:hanging="360"/>
      </w:pPr>
    </w:lvl>
    <w:lvl w:ilvl="7" w:tplc="04150019" w:tentative="1">
      <w:start w:val="1"/>
      <w:numFmt w:val="lowerLetter"/>
      <w:lvlText w:val="%8."/>
      <w:lvlJc w:val="left"/>
      <w:pPr>
        <w:ind w:left="6954" w:hanging="360"/>
      </w:pPr>
    </w:lvl>
    <w:lvl w:ilvl="8" w:tplc="0415001B" w:tentative="1">
      <w:start w:val="1"/>
      <w:numFmt w:val="lowerRoman"/>
      <w:lvlText w:val="%9."/>
      <w:lvlJc w:val="right"/>
      <w:pPr>
        <w:ind w:left="7674" w:hanging="180"/>
      </w:pPr>
    </w:lvl>
  </w:abstractNum>
  <w:abstractNum w:abstractNumId="6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2">
    <w:nsid w:val="36B9250B"/>
    <w:multiLevelType w:val="hybridMultilevel"/>
    <w:tmpl w:val="F5F436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9C56907"/>
    <w:multiLevelType w:val="hybridMultilevel"/>
    <w:tmpl w:val="EACC3802"/>
    <w:name w:val="WW8Num112"/>
    <w:lvl w:ilvl="0" w:tplc="098C9374">
      <w:start w:val="4"/>
      <w:numFmt w:val="lowerLetter"/>
      <w:lvlText w:val="%1."/>
      <w:lvlJc w:val="left"/>
      <w:pPr>
        <w:tabs>
          <w:tab w:val="num" w:pos="360"/>
        </w:tabs>
        <w:ind w:left="0" w:firstLine="0"/>
      </w:pPr>
      <w:rPr>
        <w:rFonts w:hint="default"/>
      </w:rPr>
    </w:lvl>
    <w:lvl w:ilvl="1" w:tplc="308A7A52" w:tentative="1">
      <w:start w:val="1"/>
      <w:numFmt w:val="lowerLetter"/>
      <w:lvlText w:val="%2."/>
      <w:lvlJc w:val="left"/>
      <w:pPr>
        <w:tabs>
          <w:tab w:val="num" w:pos="1440"/>
        </w:tabs>
        <w:ind w:left="1440" w:hanging="360"/>
      </w:pPr>
    </w:lvl>
    <w:lvl w:ilvl="2" w:tplc="4316363E" w:tentative="1">
      <w:start w:val="1"/>
      <w:numFmt w:val="lowerRoman"/>
      <w:lvlText w:val="%3."/>
      <w:lvlJc w:val="right"/>
      <w:pPr>
        <w:tabs>
          <w:tab w:val="num" w:pos="2160"/>
        </w:tabs>
        <w:ind w:left="2160" w:hanging="180"/>
      </w:pPr>
    </w:lvl>
    <w:lvl w:ilvl="3" w:tplc="70CE05EA" w:tentative="1">
      <w:start w:val="1"/>
      <w:numFmt w:val="decimal"/>
      <w:lvlText w:val="%4."/>
      <w:lvlJc w:val="left"/>
      <w:pPr>
        <w:tabs>
          <w:tab w:val="num" w:pos="2880"/>
        </w:tabs>
        <w:ind w:left="2880" w:hanging="360"/>
      </w:pPr>
    </w:lvl>
    <w:lvl w:ilvl="4" w:tplc="4A762706" w:tentative="1">
      <w:start w:val="1"/>
      <w:numFmt w:val="lowerLetter"/>
      <w:lvlText w:val="%5."/>
      <w:lvlJc w:val="left"/>
      <w:pPr>
        <w:tabs>
          <w:tab w:val="num" w:pos="3600"/>
        </w:tabs>
        <w:ind w:left="3600" w:hanging="360"/>
      </w:pPr>
    </w:lvl>
    <w:lvl w:ilvl="5" w:tplc="66E82F0A" w:tentative="1">
      <w:start w:val="1"/>
      <w:numFmt w:val="lowerRoman"/>
      <w:lvlText w:val="%6."/>
      <w:lvlJc w:val="right"/>
      <w:pPr>
        <w:tabs>
          <w:tab w:val="num" w:pos="4320"/>
        </w:tabs>
        <w:ind w:left="4320" w:hanging="180"/>
      </w:pPr>
    </w:lvl>
    <w:lvl w:ilvl="6" w:tplc="DEEA57AA" w:tentative="1">
      <w:start w:val="1"/>
      <w:numFmt w:val="decimal"/>
      <w:lvlText w:val="%7."/>
      <w:lvlJc w:val="left"/>
      <w:pPr>
        <w:tabs>
          <w:tab w:val="num" w:pos="5040"/>
        </w:tabs>
        <w:ind w:left="5040" w:hanging="360"/>
      </w:pPr>
    </w:lvl>
    <w:lvl w:ilvl="7" w:tplc="A9FEEE56" w:tentative="1">
      <w:start w:val="1"/>
      <w:numFmt w:val="lowerLetter"/>
      <w:lvlText w:val="%8."/>
      <w:lvlJc w:val="left"/>
      <w:pPr>
        <w:tabs>
          <w:tab w:val="num" w:pos="5760"/>
        </w:tabs>
        <w:ind w:left="5760" w:hanging="360"/>
      </w:pPr>
    </w:lvl>
    <w:lvl w:ilvl="8" w:tplc="FBA0AF7A" w:tentative="1">
      <w:start w:val="1"/>
      <w:numFmt w:val="lowerRoman"/>
      <w:lvlText w:val="%9."/>
      <w:lvlJc w:val="right"/>
      <w:pPr>
        <w:tabs>
          <w:tab w:val="num" w:pos="6480"/>
        </w:tabs>
        <w:ind w:left="6480" w:hanging="180"/>
      </w:pPr>
    </w:lvl>
  </w:abstractNum>
  <w:abstractNum w:abstractNumId="64">
    <w:nsid w:val="3D5A5C26"/>
    <w:multiLevelType w:val="hybridMultilevel"/>
    <w:tmpl w:val="4D842F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E0C10BE"/>
    <w:multiLevelType w:val="multilevel"/>
    <w:tmpl w:val="114CFD8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6">
    <w:nsid w:val="3EBE44D4"/>
    <w:multiLevelType w:val="hybridMultilevel"/>
    <w:tmpl w:val="9618992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1325B17"/>
    <w:multiLevelType w:val="hybridMultilevel"/>
    <w:tmpl w:val="B8FAC4E4"/>
    <w:lvl w:ilvl="0" w:tplc="04150011">
      <w:start w:val="1"/>
      <w:numFmt w:val="decimal"/>
      <w:lvlText w:val="%1)"/>
      <w:lvlJc w:val="left"/>
      <w:pPr>
        <w:ind w:left="3120" w:hanging="360"/>
      </w:pPr>
    </w:lvl>
    <w:lvl w:ilvl="1" w:tplc="04150019">
      <w:start w:val="1"/>
      <w:numFmt w:val="lowerLetter"/>
      <w:lvlText w:val="%2."/>
      <w:lvlJc w:val="left"/>
      <w:pPr>
        <w:ind w:left="3840" w:hanging="360"/>
      </w:pPr>
    </w:lvl>
    <w:lvl w:ilvl="2" w:tplc="0415001B">
      <w:start w:val="1"/>
      <w:numFmt w:val="lowerRoman"/>
      <w:lvlText w:val="%3."/>
      <w:lvlJc w:val="right"/>
      <w:pPr>
        <w:ind w:left="4560" w:hanging="180"/>
      </w:pPr>
    </w:lvl>
    <w:lvl w:ilvl="3" w:tplc="0415000F" w:tentative="1">
      <w:start w:val="1"/>
      <w:numFmt w:val="decimal"/>
      <w:lvlText w:val="%4."/>
      <w:lvlJc w:val="left"/>
      <w:pPr>
        <w:ind w:left="5280" w:hanging="360"/>
      </w:pPr>
    </w:lvl>
    <w:lvl w:ilvl="4" w:tplc="04150019" w:tentative="1">
      <w:start w:val="1"/>
      <w:numFmt w:val="lowerLetter"/>
      <w:lvlText w:val="%5."/>
      <w:lvlJc w:val="left"/>
      <w:pPr>
        <w:ind w:left="6000" w:hanging="360"/>
      </w:pPr>
    </w:lvl>
    <w:lvl w:ilvl="5" w:tplc="0415001B" w:tentative="1">
      <w:start w:val="1"/>
      <w:numFmt w:val="lowerRoman"/>
      <w:lvlText w:val="%6."/>
      <w:lvlJc w:val="right"/>
      <w:pPr>
        <w:ind w:left="6720" w:hanging="180"/>
      </w:pPr>
    </w:lvl>
    <w:lvl w:ilvl="6" w:tplc="0415000F" w:tentative="1">
      <w:start w:val="1"/>
      <w:numFmt w:val="decimal"/>
      <w:lvlText w:val="%7."/>
      <w:lvlJc w:val="left"/>
      <w:pPr>
        <w:ind w:left="7440" w:hanging="360"/>
      </w:pPr>
    </w:lvl>
    <w:lvl w:ilvl="7" w:tplc="04150019" w:tentative="1">
      <w:start w:val="1"/>
      <w:numFmt w:val="lowerLetter"/>
      <w:lvlText w:val="%8."/>
      <w:lvlJc w:val="left"/>
      <w:pPr>
        <w:ind w:left="8160" w:hanging="360"/>
      </w:pPr>
    </w:lvl>
    <w:lvl w:ilvl="8" w:tplc="0415001B" w:tentative="1">
      <w:start w:val="1"/>
      <w:numFmt w:val="lowerRoman"/>
      <w:lvlText w:val="%9."/>
      <w:lvlJc w:val="right"/>
      <w:pPr>
        <w:ind w:left="8880" w:hanging="180"/>
      </w:pPr>
    </w:lvl>
  </w:abstractNum>
  <w:abstractNum w:abstractNumId="68">
    <w:nsid w:val="475723DF"/>
    <w:multiLevelType w:val="hybridMultilevel"/>
    <w:tmpl w:val="9AE6FF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nsid w:val="48860F57"/>
    <w:multiLevelType w:val="hybridMultilevel"/>
    <w:tmpl w:val="5DC6DE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8A76B45"/>
    <w:multiLevelType w:val="hybridMultilevel"/>
    <w:tmpl w:val="F7C4D5C8"/>
    <w:lvl w:ilvl="0" w:tplc="3190A87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8D71D09"/>
    <w:multiLevelType w:val="hybridMultilevel"/>
    <w:tmpl w:val="9496A8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A3B06DC"/>
    <w:multiLevelType w:val="hybridMultilevel"/>
    <w:tmpl w:val="9AA2A83E"/>
    <w:lvl w:ilvl="0" w:tplc="3190A87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2FF5A3D"/>
    <w:multiLevelType w:val="hybridMultilevel"/>
    <w:tmpl w:val="93801832"/>
    <w:lvl w:ilvl="0" w:tplc="0415000F">
      <w:start w:val="1"/>
      <w:numFmt w:val="decimal"/>
      <w:lvlText w:val="%1."/>
      <w:lvlJc w:val="left"/>
      <w:pPr>
        <w:ind w:left="720" w:hanging="360"/>
      </w:pPr>
    </w:lvl>
    <w:lvl w:ilvl="1" w:tplc="0000000C">
      <w:start w:val="1"/>
      <w:numFmt w:val="decimal"/>
      <w:lvlText w:val="%2."/>
      <w:lvlJc w:val="left"/>
      <w:pPr>
        <w:ind w:left="1440" w:hanging="360"/>
      </w:pPr>
    </w:lvl>
    <w:lvl w:ilvl="2" w:tplc="EC08B48A">
      <w:start w:val="1"/>
      <w:numFmt w:val="decimal"/>
      <w:lvlText w:val="%3)"/>
      <w:lvlJc w:val="left"/>
      <w:pPr>
        <w:ind w:left="2340" w:hanging="360"/>
      </w:pPr>
      <w:rPr>
        <w:rFonts w:hint="default"/>
      </w:rPr>
    </w:lvl>
    <w:lvl w:ilvl="3" w:tplc="9AECC1AE">
      <w:start w:val="3"/>
      <w:numFmt w:val="lowerLetter"/>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81152C0"/>
    <w:multiLevelType w:val="multilevel"/>
    <w:tmpl w:val="F9E42118"/>
    <w:lvl w:ilvl="0">
      <w:start w:val="2"/>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75">
    <w:nsid w:val="59C227FB"/>
    <w:multiLevelType w:val="multilevel"/>
    <w:tmpl w:val="7F1E2B7C"/>
    <w:name w:val="WW8Num362"/>
    <w:lvl w:ilvl="0">
      <w:start w:val="1"/>
      <w:numFmt w:val="decimal"/>
      <w:lvlText w:val="%1."/>
      <w:lvlJc w:val="left"/>
      <w:pPr>
        <w:tabs>
          <w:tab w:val="num" w:pos="643"/>
        </w:tabs>
        <w:ind w:left="0" w:firstLine="0"/>
      </w:pPr>
      <w:rPr>
        <w:rFonts w:hint="default"/>
      </w:rPr>
    </w:lvl>
    <w:lvl w:ilvl="1">
      <w:start w:val="2"/>
      <w:numFmt w:val="decimal"/>
      <w:lvlText w:val="%2."/>
      <w:lvlJc w:val="left"/>
      <w:pPr>
        <w:tabs>
          <w:tab w:val="num" w:pos="1183"/>
        </w:tabs>
        <w:ind w:left="0" w:firstLine="0"/>
      </w:pPr>
      <w:rPr>
        <w:rFonts w:hint="default"/>
      </w:rPr>
    </w:lvl>
    <w:lvl w:ilvl="2">
      <w:start w:val="1"/>
      <w:numFmt w:val="decimal"/>
      <w:lvlText w:val="%3."/>
      <w:lvlJc w:val="left"/>
      <w:pPr>
        <w:tabs>
          <w:tab w:val="num" w:pos="1390"/>
        </w:tabs>
        <w:ind w:left="0" w:firstLine="0"/>
      </w:pPr>
      <w:rPr>
        <w:rFonts w:hint="default"/>
      </w:rPr>
    </w:lvl>
    <w:lvl w:ilvl="3">
      <w:start w:val="1"/>
      <w:numFmt w:val="decimal"/>
      <w:lvlText w:val="%4."/>
      <w:lvlJc w:val="left"/>
      <w:pPr>
        <w:tabs>
          <w:tab w:val="num" w:pos="1674"/>
        </w:tabs>
        <w:ind w:left="0" w:firstLine="0"/>
      </w:pPr>
      <w:rPr>
        <w:rFonts w:hint="default"/>
      </w:rPr>
    </w:lvl>
    <w:lvl w:ilvl="4">
      <w:start w:val="1"/>
      <w:numFmt w:val="decimal"/>
      <w:lvlText w:val="%5."/>
      <w:lvlJc w:val="left"/>
      <w:pPr>
        <w:tabs>
          <w:tab w:val="num" w:pos="1957"/>
        </w:tabs>
        <w:ind w:left="0" w:firstLine="0"/>
      </w:pPr>
      <w:rPr>
        <w:rFonts w:hint="default"/>
      </w:rPr>
    </w:lvl>
    <w:lvl w:ilvl="5">
      <w:start w:val="1"/>
      <w:numFmt w:val="decimal"/>
      <w:lvlText w:val="%6."/>
      <w:lvlJc w:val="left"/>
      <w:pPr>
        <w:tabs>
          <w:tab w:val="num" w:pos="2241"/>
        </w:tabs>
        <w:ind w:left="0" w:firstLine="0"/>
      </w:pPr>
      <w:rPr>
        <w:rFonts w:hint="default"/>
      </w:rPr>
    </w:lvl>
    <w:lvl w:ilvl="6">
      <w:start w:val="1"/>
      <w:numFmt w:val="decimal"/>
      <w:lvlText w:val="%7."/>
      <w:lvlJc w:val="left"/>
      <w:pPr>
        <w:tabs>
          <w:tab w:val="num" w:pos="2524"/>
        </w:tabs>
        <w:ind w:left="0" w:firstLine="0"/>
      </w:pPr>
      <w:rPr>
        <w:rFonts w:hint="default"/>
      </w:rPr>
    </w:lvl>
    <w:lvl w:ilvl="7">
      <w:start w:val="1"/>
      <w:numFmt w:val="decimal"/>
      <w:lvlText w:val="%8."/>
      <w:lvlJc w:val="left"/>
      <w:pPr>
        <w:tabs>
          <w:tab w:val="num" w:pos="2808"/>
        </w:tabs>
        <w:ind w:left="0" w:firstLine="0"/>
      </w:pPr>
      <w:rPr>
        <w:rFonts w:hint="default"/>
      </w:rPr>
    </w:lvl>
    <w:lvl w:ilvl="8">
      <w:start w:val="1"/>
      <w:numFmt w:val="decimal"/>
      <w:lvlText w:val="%9."/>
      <w:lvlJc w:val="left"/>
      <w:pPr>
        <w:tabs>
          <w:tab w:val="num" w:pos="3091"/>
        </w:tabs>
        <w:ind w:left="0" w:firstLine="0"/>
      </w:pPr>
      <w:rPr>
        <w:rFonts w:hint="default"/>
      </w:rPr>
    </w:lvl>
  </w:abstractNum>
  <w:abstractNum w:abstractNumId="76">
    <w:nsid w:val="5CBA0586"/>
    <w:multiLevelType w:val="hybridMultilevel"/>
    <w:tmpl w:val="43849002"/>
    <w:lvl w:ilvl="0" w:tplc="019E890A">
      <w:start w:val="1"/>
      <w:numFmt w:val="decimal"/>
      <w:lvlText w:val="%1."/>
      <w:lvlJc w:val="left"/>
      <w:pPr>
        <w:tabs>
          <w:tab w:val="num" w:pos="720"/>
        </w:tabs>
        <w:ind w:left="720" w:hanging="360"/>
      </w:pPr>
      <w:rPr>
        <w:rFonts w:hint="default"/>
        <w:b/>
      </w:rPr>
    </w:lvl>
    <w:lvl w:ilvl="1" w:tplc="36826C5A">
      <w:start w:val="1"/>
      <w:numFmt w:val="decimal"/>
      <w:lvlText w:val="%2)"/>
      <w:lvlJc w:val="left"/>
      <w:pPr>
        <w:tabs>
          <w:tab w:val="num" w:pos="1950"/>
        </w:tabs>
        <w:ind w:left="1950" w:hanging="870"/>
      </w:pPr>
      <w:rPr>
        <w:rFonts w:hint="default"/>
      </w:rPr>
    </w:lvl>
    <w:lvl w:ilvl="2" w:tplc="BB8EE3F2">
      <w:start w:val="2"/>
      <w:numFmt w:val="decimal"/>
      <w:lvlText w:val="%3."/>
      <w:lvlJc w:val="left"/>
      <w:pPr>
        <w:tabs>
          <w:tab w:val="num" w:pos="2530"/>
        </w:tabs>
        <w:ind w:left="2377" w:hanging="397"/>
      </w:pPr>
      <w:rPr>
        <w:rFonts w:hint="default"/>
        <w:b/>
      </w:rPr>
    </w:lvl>
    <w:lvl w:ilvl="3" w:tplc="C4D268EA">
      <w:start w:val="1"/>
      <w:numFmt w:val="lowerLetter"/>
      <w:lvlText w:val="%4)"/>
      <w:lvlJc w:val="left"/>
      <w:pPr>
        <w:ind w:left="2880" w:hanging="360"/>
      </w:pPr>
      <w:rPr>
        <w:rFonts w:hint="default"/>
      </w:rPr>
    </w:lvl>
    <w:lvl w:ilvl="4" w:tplc="19EA96D4">
      <w:start w:val="1"/>
      <w:numFmt w:val="decimal"/>
      <w:lvlText w:val="%5-"/>
      <w:lvlJc w:val="left"/>
      <w:pPr>
        <w:ind w:left="3600" w:hanging="360"/>
      </w:pPr>
      <w:rPr>
        <w:rFonts w:hint="default"/>
      </w:rPr>
    </w:lvl>
    <w:lvl w:ilvl="5" w:tplc="1A28D84E">
      <w:start w:val="9"/>
      <w:numFmt w:val="upperRoman"/>
      <w:lvlText w:val="%6."/>
      <w:lvlJc w:val="left"/>
      <w:pPr>
        <w:ind w:left="4860" w:hanging="720"/>
      </w:pPr>
      <w:rPr>
        <w:rFonts w:hint="default"/>
        <w:b/>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5CCF3949"/>
    <w:multiLevelType w:val="hybridMultilevel"/>
    <w:tmpl w:val="C2F0F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01A7D6C"/>
    <w:multiLevelType w:val="hybridMultilevel"/>
    <w:tmpl w:val="E9A4CFD6"/>
    <w:lvl w:ilvl="0" w:tplc="E7ECF638">
      <w:start w:val="1"/>
      <w:numFmt w:val="lowerLetter"/>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15721D8"/>
    <w:multiLevelType w:val="hybridMultilevel"/>
    <w:tmpl w:val="1F16EFD0"/>
    <w:lvl w:ilvl="0" w:tplc="04150017">
      <w:start w:val="1"/>
      <w:numFmt w:val="lowerLetter"/>
      <w:lvlText w:val="%1)"/>
      <w:lvlJc w:val="left"/>
      <w:pPr>
        <w:ind w:left="3120" w:hanging="360"/>
      </w:pPr>
    </w:lvl>
    <w:lvl w:ilvl="1" w:tplc="04150019" w:tentative="1">
      <w:start w:val="1"/>
      <w:numFmt w:val="lowerLetter"/>
      <w:lvlText w:val="%2."/>
      <w:lvlJc w:val="left"/>
      <w:pPr>
        <w:ind w:left="3840" w:hanging="360"/>
      </w:pPr>
    </w:lvl>
    <w:lvl w:ilvl="2" w:tplc="0415001B" w:tentative="1">
      <w:start w:val="1"/>
      <w:numFmt w:val="lowerRoman"/>
      <w:lvlText w:val="%3."/>
      <w:lvlJc w:val="right"/>
      <w:pPr>
        <w:ind w:left="4560" w:hanging="180"/>
      </w:pPr>
    </w:lvl>
    <w:lvl w:ilvl="3" w:tplc="0415000F" w:tentative="1">
      <w:start w:val="1"/>
      <w:numFmt w:val="decimal"/>
      <w:lvlText w:val="%4."/>
      <w:lvlJc w:val="left"/>
      <w:pPr>
        <w:ind w:left="5280" w:hanging="360"/>
      </w:pPr>
    </w:lvl>
    <w:lvl w:ilvl="4" w:tplc="04150019" w:tentative="1">
      <w:start w:val="1"/>
      <w:numFmt w:val="lowerLetter"/>
      <w:lvlText w:val="%5."/>
      <w:lvlJc w:val="left"/>
      <w:pPr>
        <w:ind w:left="6000" w:hanging="360"/>
      </w:pPr>
    </w:lvl>
    <w:lvl w:ilvl="5" w:tplc="0415001B" w:tentative="1">
      <w:start w:val="1"/>
      <w:numFmt w:val="lowerRoman"/>
      <w:lvlText w:val="%6."/>
      <w:lvlJc w:val="right"/>
      <w:pPr>
        <w:ind w:left="6720" w:hanging="180"/>
      </w:pPr>
    </w:lvl>
    <w:lvl w:ilvl="6" w:tplc="0415000F" w:tentative="1">
      <w:start w:val="1"/>
      <w:numFmt w:val="decimal"/>
      <w:lvlText w:val="%7."/>
      <w:lvlJc w:val="left"/>
      <w:pPr>
        <w:ind w:left="7440" w:hanging="360"/>
      </w:pPr>
    </w:lvl>
    <w:lvl w:ilvl="7" w:tplc="04150019" w:tentative="1">
      <w:start w:val="1"/>
      <w:numFmt w:val="lowerLetter"/>
      <w:lvlText w:val="%8."/>
      <w:lvlJc w:val="left"/>
      <w:pPr>
        <w:ind w:left="8160" w:hanging="360"/>
      </w:pPr>
    </w:lvl>
    <w:lvl w:ilvl="8" w:tplc="0415001B" w:tentative="1">
      <w:start w:val="1"/>
      <w:numFmt w:val="lowerRoman"/>
      <w:lvlText w:val="%9."/>
      <w:lvlJc w:val="right"/>
      <w:pPr>
        <w:ind w:left="8880" w:hanging="180"/>
      </w:pPr>
    </w:lvl>
  </w:abstractNum>
  <w:abstractNum w:abstractNumId="80">
    <w:nsid w:val="62467047"/>
    <w:multiLevelType w:val="multilevel"/>
    <w:tmpl w:val="4FDC01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637D7D35"/>
    <w:multiLevelType w:val="multilevel"/>
    <w:tmpl w:val="5E6859EC"/>
    <w:lvl w:ilvl="0">
      <w:start w:val="1"/>
      <w:numFmt w:val="lowerLetter"/>
      <w:lvlText w:val="%1)"/>
      <w:lvlJc w:val="left"/>
      <w:pPr>
        <w:tabs>
          <w:tab w:val="num" w:pos="1440"/>
        </w:tabs>
        <w:ind w:left="1440" w:hanging="360"/>
      </w:pPr>
    </w:lvl>
    <w:lvl w:ilvl="1">
      <w:start w:val="1"/>
      <w:numFmt w:val="decimal"/>
      <w:lvlText w:val="%2)"/>
      <w:lvlJc w:val="left"/>
      <w:pPr>
        <w:ind w:left="2160" w:hanging="360"/>
      </w:pPr>
      <w:rPr>
        <w:rFonts w:hint="default"/>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82">
    <w:nsid w:val="65DB573B"/>
    <w:multiLevelType w:val="multilevel"/>
    <w:tmpl w:val="BB4E0E7A"/>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3">
    <w:nsid w:val="6A93646E"/>
    <w:multiLevelType w:val="hybridMultilevel"/>
    <w:tmpl w:val="478A02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BF13C0B"/>
    <w:multiLevelType w:val="hybridMultilevel"/>
    <w:tmpl w:val="8B3AC468"/>
    <w:lvl w:ilvl="0" w:tplc="CCC4F264">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0036135"/>
    <w:multiLevelType w:val="hybridMultilevel"/>
    <w:tmpl w:val="D47AC5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565668C"/>
    <w:multiLevelType w:val="multilevel"/>
    <w:tmpl w:val="7D2200BC"/>
    <w:lvl w:ilvl="0">
      <w:start w:val="1"/>
      <w:numFmt w:val="decimal"/>
      <w:lvlText w:val="%1)"/>
      <w:lvlJc w:val="left"/>
      <w:pPr>
        <w:tabs>
          <w:tab w:val="num" w:pos="1080"/>
        </w:tabs>
        <w:ind w:left="1080" w:hanging="360"/>
      </w:pPr>
    </w:lvl>
    <w:lvl w:ilvl="1">
      <w:start w:val="6"/>
      <w:numFmt w:val="lowerLetter"/>
      <w:lvlText w:val="%2)"/>
      <w:lvlJc w:val="left"/>
      <w:pPr>
        <w:ind w:left="1800" w:hanging="360"/>
      </w:pPr>
      <w:rPr>
        <w:rFonts w:hint="default"/>
        <w:b w:val="0"/>
      </w:rPr>
    </w:lvl>
    <w:lvl w:ilvl="2">
      <w:start w:val="22"/>
      <w:numFmt w:val="upperRoman"/>
      <w:lvlText w:val="%3."/>
      <w:lvlJc w:val="left"/>
      <w:pPr>
        <w:ind w:left="3060" w:hanging="72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7">
    <w:nsid w:val="77350543"/>
    <w:multiLevelType w:val="hybridMultilevel"/>
    <w:tmpl w:val="3A66D2C6"/>
    <w:lvl w:ilvl="0" w:tplc="04150011">
      <w:start w:val="1"/>
      <w:numFmt w:val="decimal"/>
      <w:lvlText w:val="%1)"/>
      <w:lvlJc w:val="left"/>
      <w:pPr>
        <w:ind w:left="2412" w:hanging="360"/>
      </w:pPr>
    </w:lvl>
    <w:lvl w:ilvl="1" w:tplc="04150019">
      <w:start w:val="1"/>
      <w:numFmt w:val="lowerLetter"/>
      <w:lvlText w:val="%2."/>
      <w:lvlJc w:val="left"/>
      <w:pPr>
        <w:ind w:left="3132" w:hanging="360"/>
      </w:pPr>
    </w:lvl>
    <w:lvl w:ilvl="2" w:tplc="0415001B" w:tentative="1">
      <w:start w:val="1"/>
      <w:numFmt w:val="lowerRoman"/>
      <w:lvlText w:val="%3."/>
      <w:lvlJc w:val="right"/>
      <w:pPr>
        <w:ind w:left="3852" w:hanging="180"/>
      </w:pPr>
    </w:lvl>
    <w:lvl w:ilvl="3" w:tplc="0415000F" w:tentative="1">
      <w:start w:val="1"/>
      <w:numFmt w:val="decimal"/>
      <w:lvlText w:val="%4."/>
      <w:lvlJc w:val="left"/>
      <w:pPr>
        <w:ind w:left="4572" w:hanging="360"/>
      </w:pPr>
    </w:lvl>
    <w:lvl w:ilvl="4" w:tplc="04150019" w:tentative="1">
      <w:start w:val="1"/>
      <w:numFmt w:val="lowerLetter"/>
      <w:lvlText w:val="%5."/>
      <w:lvlJc w:val="left"/>
      <w:pPr>
        <w:ind w:left="5292" w:hanging="360"/>
      </w:pPr>
    </w:lvl>
    <w:lvl w:ilvl="5" w:tplc="0415001B" w:tentative="1">
      <w:start w:val="1"/>
      <w:numFmt w:val="lowerRoman"/>
      <w:lvlText w:val="%6."/>
      <w:lvlJc w:val="right"/>
      <w:pPr>
        <w:ind w:left="6012" w:hanging="180"/>
      </w:pPr>
    </w:lvl>
    <w:lvl w:ilvl="6" w:tplc="0415000F" w:tentative="1">
      <w:start w:val="1"/>
      <w:numFmt w:val="decimal"/>
      <w:lvlText w:val="%7."/>
      <w:lvlJc w:val="left"/>
      <w:pPr>
        <w:ind w:left="6732" w:hanging="360"/>
      </w:pPr>
    </w:lvl>
    <w:lvl w:ilvl="7" w:tplc="04150019" w:tentative="1">
      <w:start w:val="1"/>
      <w:numFmt w:val="lowerLetter"/>
      <w:lvlText w:val="%8."/>
      <w:lvlJc w:val="left"/>
      <w:pPr>
        <w:ind w:left="7452" w:hanging="360"/>
      </w:pPr>
    </w:lvl>
    <w:lvl w:ilvl="8" w:tplc="0415001B" w:tentative="1">
      <w:start w:val="1"/>
      <w:numFmt w:val="lowerRoman"/>
      <w:lvlText w:val="%9."/>
      <w:lvlJc w:val="right"/>
      <w:pPr>
        <w:ind w:left="8172" w:hanging="180"/>
      </w:pPr>
    </w:lvl>
  </w:abstractNum>
  <w:abstractNum w:abstractNumId="88">
    <w:nsid w:val="7D032830"/>
    <w:multiLevelType w:val="hybridMultilevel"/>
    <w:tmpl w:val="25A8EAC8"/>
    <w:lvl w:ilvl="0" w:tplc="C7F21E90">
      <w:start w:val="1"/>
      <w:numFmt w:val="decimal"/>
      <w:lvlText w:val="%1."/>
      <w:lvlJc w:val="left"/>
      <w:pPr>
        <w:ind w:left="720" w:hanging="360"/>
      </w:pPr>
    </w:lvl>
    <w:lvl w:ilvl="1" w:tplc="04150011">
      <w:start w:val="1"/>
      <w:numFmt w:val="decimal"/>
      <w:lvlText w:val="%2)"/>
      <w:lvlJc w:val="left"/>
      <w:pPr>
        <w:ind w:left="1440" w:hanging="360"/>
      </w:pPr>
    </w:lvl>
    <w:lvl w:ilvl="2" w:tplc="E7ECF638">
      <w:start w:val="1"/>
      <w:numFmt w:val="lowerLetter"/>
      <w:lvlText w:val="%3)"/>
      <w:lvlJc w:val="left"/>
      <w:pPr>
        <w:ind w:left="2340" w:hanging="360"/>
      </w:pPr>
      <w:rPr>
        <w:rFonts w:hint="default"/>
        <w:i w:val="0"/>
        <w:color w:val="auto"/>
        <w:u w:val="singl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9"/>
  </w:num>
  <w:num w:numId="3">
    <w:abstractNumId w:val="12"/>
  </w:num>
  <w:num w:numId="4">
    <w:abstractNumId w:val="34"/>
  </w:num>
  <w:num w:numId="5">
    <w:abstractNumId w:val="46"/>
  </w:num>
  <w:num w:numId="6">
    <w:abstractNumId w:val="57"/>
  </w:num>
  <w:num w:numId="7">
    <w:abstractNumId w:val="76"/>
  </w:num>
  <w:num w:numId="8">
    <w:abstractNumId w:val="67"/>
  </w:num>
  <w:num w:numId="9">
    <w:abstractNumId w:val="52"/>
  </w:num>
  <w:num w:numId="10">
    <w:abstractNumId w:val="82"/>
  </w:num>
  <w:num w:numId="11">
    <w:abstractNumId w:val="73"/>
  </w:num>
  <w:num w:numId="12">
    <w:abstractNumId w:val="88"/>
  </w:num>
  <w:num w:numId="13">
    <w:abstractNumId w:val="87"/>
  </w:num>
  <w:num w:numId="14">
    <w:abstractNumId w:val="60"/>
  </w:num>
  <w:num w:numId="15">
    <w:abstractNumId w:val="56"/>
  </w:num>
  <w:num w:numId="16">
    <w:abstractNumId w:val="65"/>
  </w:num>
  <w:num w:numId="17">
    <w:abstractNumId w:val="86"/>
  </w:num>
  <w:num w:numId="18">
    <w:abstractNumId w:val="51"/>
  </w:num>
  <w:num w:numId="19">
    <w:abstractNumId w:val="83"/>
  </w:num>
  <w:num w:numId="20">
    <w:abstractNumId w:val="71"/>
  </w:num>
  <w:num w:numId="21">
    <w:abstractNumId w:val="81"/>
  </w:num>
  <w:num w:numId="22">
    <w:abstractNumId w:val="62"/>
  </w:num>
  <w:num w:numId="23">
    <w:abstractNumId w:val="85"/>
  </w:num>
  <w:num w:numId="24">
    <w:abstractNumId w:val="66"/>
  </w:num>
  <w:num w:numId="25">
    <w:abstractNumId w:val="58"/>
  </w:num>
  <w:num w:numId="26">
    <w:abstractNumId w:val="49"/>
  </w:num>
  <w:num w:numId="27">
    <w:abstractNumId w:val="69"/>
  </w:num>
  <w:num w:numId="28">
    <w:abstractNumId w:val="47"/>
  </w:num>
  <w:num w:numId="29">
    <w:abstractNumId w:val="48"/>
  </w:num>
  <w:num w:numId="30">
    <w:abstractNumId w:val="54"/>
  </w:num>
  <w:num w:numId="31">
    <w:abstractNumId w:val="74"/>
  </w:num>
  <w:num w:numId="32">
    <w:abstractNumId w:val="80"/>
  </w:num>
  <w:num w:numId="33">
    <w:abstractNumId w:val="59"/>
  </w:num>
  <w:num w:numId="34">
    <w:abstractNumId w:val="77"/>
  </w:num>
  <w:num w:numId="35">
    <w:abstractNumId w:val="72"/>
  </w:num>
  <w:num w:numId="36">
    <w:abstractNumId w:val="50"/>
  </w:num>
  <w:num w:numId="37">
    <w:abstractNumId w:val="64"/>
  </w:num>
  <w:num w:numId="38">
    <w:abstractNumId w:val="84"/>
  </w:num>
  <w:num w:numId="39">
    <w:abstractNumId w:val="68"/>
  </w:num>
  <w:num w:numId="40">
    <w:abstractNumId w:val="53"/>
  </w:num>
  <w:num w:numId="41">
    <w:abstractNumId w:val="55"/>
  </w:num>
  <w:num w:numId="42">
    <w:abstractNumId w:val="61"/>
  </w:num>
  <w:num w:numId="43">
    <w:abstractNumId w:val="78"/>
  </w:num>
  <w:num w:numId="44">
    <w:abstractNumId w:val="79"/>
  </w:num>
  <w:num w:numId="45">
    <w:abstractNumId w:val="70"/>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43009"/>
  </w:hdrShapeDefaults>
  <w:footnotePr>
    <w:pos w:val="beneathText"/>
    <w:footnote w:id="-1"/>
    <w:footnote w:id="0"/>
  </w:footnotePr>
  <w:endnotePr>
    <w:endnote w:id="-1"/>
    <w:endnote w:id="0"/>
  </w:endnotePr>
  <w:compat/>
  <w:rsids>
    <w:rsidRoot w:val="003F08C7"/>
    <w:rsid w:val="000017A0"/>
    <w:rsid w:val="00001E8C"/>
    <w:rsid w:val="0000224E"/>
    <w:rsid w:val="00002D20"/>
    <w:rsid w:val="0000319E"/>
    <w:rsid w:val="0000389E"/>
    <w:rsid w:val="00003B23"/>
    <w:rsid w:val="000047C3"/>
    <w:rsid w:val="0000488D"/>
    <w:rsid w:val="00005430"/>
    <w:rsid w:val="00005A5A"/>
    <w:rsid w:val="00006D32"/>
    <w:rsid w:val="00006F2D"/>
    <w:rsid w:val="0000740F"/>
    <w:rsid w:val="00011738"/>
    <w:rsid w:val="0001390F"/>
    <w:rsid w:val="00014943"/>
    <w:rsid w:val="0001512E"/>
    <w:rsid w:val="00015734"/>
    <w:rsid w:val="00020CCE"/>
    <w:rsid w:val="00020E76"/>
    <w:rsid w:val="00022736"/>
    <w:rsid w:val="0002323C"/>
    <w:rsid w:val="000258EF"/>
    <w:rsid w:val="000258F9"/>
    <w:rsid w:val="00025C93"/>
    <w:rsid w:val="00030A85"/>
    <w:rsid w:val="00030EA0"/>
    <w:rsid w:val="000314CD"/>
    <w:rsid w:val="00031A94"/>
    <w:rsid w:val="00033295"/>
    <w:rsid w:val="00033ABA"/>
    <w:rsid w:val="00035A33"/>
    <w:rsid w:val="0003616B"/>
    <w:rsid w:val="000366BA"/>
    <w:rsid w:val="00037387"/>
    <w:rsid w:val="000415C4"/>
    <w:rsid w:val="00041BB8"/>
    <w:rsid w:val="000428DA"/>
    <w:rsid w:val="00045DE7"/>
    <w:rsid w:val="0004600B"/>
    <w:rsid w:val="00046C9F"/>
    <w:rsid w:val="000476EA"/>
    <w:rsid w:val="000477CB"/>
    <w:rsid w:val="00047D6E"/>
    <w:rsid w:val="00052964"/>
    <w:rsid w:val="00053854"/>
    <w:rsid w:val="000547E0"/>
    <w:rsid w:val="00055CD9"/>
    <w:rsid w:val="00056D67"/>
    <w:rsid w:val="00057330"/>
    <w:rsid w:val="00057EB7"/>
    <w:rsid w:val="0006043F"/>
    <w:rsid w:val="000611B7"/>
    <w:rsid w:val="000652B0"/>
    <w:rsid w:val="00065DAF"/>
    <w:rsid w:val="00066994"/>
    <w:rsid w:val="00070652"/>
    <w:rsid w:val="00070F57"/>
    <w:rsid w:val="000734B8"/>
    <w:rsid w:val="00075BDE"/>
    <w:rsid w:val="00077121"/>
    <w:rsid w:val="00077706"/>
    <w:rsid w:val="00081FBF"/>
    <w:rsid w:val="0008309F"/>
    <w:rsid w:val="00083B2C"/>
    <w:rsid w:val="00084A46"/>
    <w:rsid w:val="00085713"/>
    <w:rsid w:val="0008587C"/>
    <w:rsid w:val="00086509"/>
    <w:rsid w:val="00091E61"/>
    <w:rsid w:val="000930EA"/>
    <w:rsid w:val="00095A9B"/>
    <w:rsid w:val="000977F7"/>
    <w:rsid w:val="000A0078"/>
    <w:rsid w:val="000A035F"/>
    <w:rsid w:val="000A0EC4"/>
    <w:rsid w:val="000A1FD5"/>
    <w:rsid w:val="000A2458"/>
    <w:rsid w:val="000A3DBC"/>
    <w:rsid w:val="000A442A"/>
    <w:rsid w:val="000A7046"/>
    <w:rsid w:val="000B0B61"/>
    <w:rsid w:val="000B15CA"/>
    <w:rsid w:val="000B1B1B"/>
    <w:rsid w:val="000B2E7C"/>
    <w:rsid w:val="000B4308"/>
    <w:rsid w:val="000B4993"/>
    <w:rsid w:val="000B5E29"/>
    <w:rsid w:val="000B5F52"/>
    <w:rsid w:val="000C1B4D"/>
    <w:rsid w:val="000C1F84"/>
    <w:rsid w:val="000C2397"/>
    <w:rsid w:val="000C2D5E"/>
    <w:rsid w:val="000C3424"/>
    <w:rsid w:val="000C55B5"/>
    <w:rsid w:val="000C6E0C"/>
    <w:rsid w:val="000D1055"/>
    <w:rsid w:val="000D42AC"/>
    <w:rsid w:val="000D4ECD"/>
    <w:rsid w:val="000E0C3F"/>
    <w:rsid w:val="000E1D35"/>
    <w:rsid w:val="000E2B61"/>
    <w:rsid w:val="000E4A33"/>
    <w:rsid w:val="000E5D3E"/>
    <w:rsid w:val="000E62C5"/>
    <w:rsid w:val="000E7163"/>
    <w:rsid w:val="000E7713"/>
    <w:rsid w:val="000F08F0"/>
    <w:rsid w:val="000F0976"/>
    <w:rsid w:val="000F2254"/>
    <w:rsid w:val="000F3748"/>
    <w:rsid w:val="000F3BF3"/>
    <w:rsid w:val="000F4783"/>
    <w:rsid w:val="000F645F"/>
    <w:rsid w:val="00101E90"/>
    <w:rsid w:val="00102E63"/>
    <w:rsid w:val="00103691"/>
    <w:rsid w:val="0010382A"/>
    <w:rsid w:val="001039E7"/>
    <w:rsid w:val="00103C8B"/>
    <w:rsid w:val="001047A8"/>
    <w:rsid w:val="00104EB6"/>
    <w:rsid w:val="0010549B"/>
    <w:rsid w:val="00105E53"/>
    <w:rsid w:val="00107353"/>
    <w:rsid w:val="00107B68"/>
    <w:rsid w:val="001124A9"/>
    <w:rsid w:val="0011554A"/>
    <w:rsid w:val="00116665"/>
    <w:rsid w:val="001177EE"/>
    <w:rsid w:val="00120302"/>
    <w:rsid w:val="0012030B"/>
    <w:rsid w:val="00121F84"/>
    <w:rsid w:val="00125B3B"/>
    <w:rsid w:val="00126776"/>
    <w:rsid w:val="001331CC"/>
    <w:rsid w:val="00133E98"/>
    <w:rsid w:val="001373BF"/>
    <w:rsid w:val="00137A7B"/>
    <w:rsid w:val="00137EC0"/>
    <w:rsid w:val="001401FA"/>
    <w:rsid w:val="00140827"/>
    <w:rsid w:val="00140D55"/>
    <w:rsid w:val="0014201E"/>
    <w:rsid w:val="0014244C"/>
    <w:rsid w:val="00142DD2"/>
    <w:rsid w:val="00143FE2"/>
    <w:rsid w:val="001450F1"/>
    <w:rsid w:val="0014663E"/>
    <w:rsid w:val="001503E6"/>
    <w:rsid w:val="001536EF"/>
    <w:rsid w:val="001544AD"/>
    <w:rsid w:val="00156509"/>
    <w:rsid w:val="00156E9C"/>
    <w:rsid w:val="00156EA8"/>
    <w:rsid w:val="0015743E"/>
    <w:rsid w:val="0016457B"/>
    <w:rsid w:val="00164ADE"/>
    <w:rsid w:val="00165026"/>
    <w:rsid w:val="00166A6A"/>
    <w:rsid w:val="00166EC5"/>
    <w:rsid w:val="001676C3"/>
    <w:rsid w:val="00167D1D"/>
    <w:rsid w:val="0017731C"/>
    <w:rsid w:val="0017750C"/>
    <w:rsid w:val="001804D5"/>
    <w:rsid w:val="00180C07"/>
    <w:rsid w:val="00181A8A"/>
    <w:rsid w:val="00181B83"/>
    <w:rsid w:val="00181DE7"/>
    <w:rsid w:val="00183189"/>
    <w:rsid w:val="0018374C"/>
    <w:rsid w:val="00183F17"/>
    <w:rsid w:val="00185169"/>
    <w:rsid w:val="001866D7"/>
    <w:rsid w:val="00186BDA"/>
    <w:rsid w:val="0018748E"/>
    <w:rsid w:val="00187A99"/>
    <w:rsid w:val="00190112"/>
    <w:rsid w:val="0019207A"/>
    <w:rsid w:val="0019239B"/>
    <w:rsid w:val="00192615"/>
    <w:rsid w:val="00192D35"/>
    <w:rsid w:val="00193827"/>
    <w:rsid w:val="001942FE"/>
    <w:rsid w:val="00196A1D"/>
    <w:rsid w:val="00197D01"/>
    <w:rsid w:val="00197EB4"/>
    <w:rsid w:val="001A0392"/>
    <w:rsid w:val="001A3104"/>
    <w:rsid w:val="001A3FEF"/>
    <w:rsid w:val="001A5115"/>
    <w:rsid w:val="001A5D3C"/>
    <w:rsid w:val="001B207B"/>
    <w:rsid w:val="001B2206"/>
    <w:rsid w:val="001B3054"/>
    <w:rsid w:val="001B3B30"/>
    <w:rsid w:val="001B3BE7"/>
    <w:rsid w:val="001B4993"/>
    <w:rsid w:val="001B7EF5"/>
    <w:rsid w:val="001B7F79"/>
    <w:rsid w:val="001C13F4"/>
    <w:rsid w:val="001C15C6"/>
    <w:rsid w:val="001C25D6"/>
    <w:rsid w:val="001C2BCC"/>
    <w:rsid w:val="001C36FC"/>
    <w:rsid w:val="001C4E2E"/>
    <w:rsid w:val="001C6E60"/>
    <w:rsid w:val="001C7878"/>
    <w:rsid w:val="001D0897"/>
    <w:rsid w:val="001D0FBE"/>
    <w:rsid w:val="001D172E"/>
    <w:rsid w:val="001D4827"/>
    <w:rsid w:val="001D7DCF"/>
    <w:rsid w:val="001E1ABA"/>
    <w:rsid w:val="001E2C17"/>
    <w:rsid w:val="001E31FF"/>
    <w:rsid w:val="001E3331"/>
    <w:rsid w:val="001E3F43"/>
    <w:rsid w:val="001E4DB7"/>
    <w:rsid w:val="001E5143"/>
    <w:rsid w:val="001E65ED"/>
    <w:rsid w:val="001E69B6"/>
    <w:rsid w:val="001F0B75"/>
    <w:rsid w:val="001F3D31"/>
    <w:rsid w:val="001F4107"/>
    <w:rsid w:val="001F6230"/>
    <w:rsid w:val="001F6645"/>
    <w:rsid w:val="00200AE3"/>
    <w:rsid w:val="00204A77"/>
    <w:rsid w:val="00205334"/>
    <w:rsid w:val="00206F1E"/>
    <w:rsid w:val="0020727F"/>
    <w:rsid w:val="0020777B"/>
    <w:rsid w:val="002103DE"/>
    <w:rsid w:val="0021079C"/>
    <w:rsid w:val="002109CA"/>
    <w:rsid w:val="002110B9"/>
    <w:rsid w:val="002121FB"/>
    <w:rsid w:val="00217355"/>
    <w:rsid w:val="002179E4"/>
    <w:rsid w:val="00217FF4"/>
    <w:rsid w:val="0022158E"/>
    <w:rsid w:val="00221AC7"/>
    <w:rsid w:val="00222399"/>
    <w:rsid w:val="002223EA"/>
    <w:rsid w:val="00222410"/>
    <w:rsid w:val="00222ACB"/>
    <w:rsid w:val="0022304A"/>
    <w:rsid w:val="002230B7"/>
    <w:rsid w:val="002252F0"/>
    <w:rsid w:val="002256E8"/>
    <w:rsid w:val="00227BFB"/>
    <w:rsid w:val="00231204"/>
    <w:rsid w:val="002314C1"/>
    <w:rsid w:val="002317ED"/>
    <w:rsid w:val="00231D24"/>
    <w:rsid w:val="00232352"/>
    <w:rsid w:val="00233863"/>
    <w:rsid w:val="00234ED7"/>
    <w:rsid w:val="00235694"/>
    <w:rsid w:val="002359FC"/>
    <w:rsid w:val="0023605D"/>
    <w:rsid w:val="002362CD"/>
    <w:rsid w:val="00236D18"/>
    <w:rsid w:val="002407D2"/>
    <w:rsid w:val="00241FDC"/>
    <w:rsid w:val="00245455"/>
    <w:rsid w:val="00247507"/>
    <w:rsid w:val="00250A38"/>
    <w:rsid w:val="002547D5"/>
    <w:rsid w:val="00254852"/>
    <w:rsid w:val="00256CB2"/>
    <w:rsid w:val="0026109F"/>
    <w:rsid w:val="002626B0"/>
    <w:rsid w:val="00263D89"/>
    <w:rsid w:val="0026715B"/>
    <w:rsid w:val="00271239"/>
    <w:rsid w:val="00272124"/>
    <w:rsid w:val="00273238"/>
    <w:rsid w:val="002736BF"/>
    <w:rsid w:val="002741BB"/>
    <w:rsid w:val="0027488E"/>
    <w:rsid w:val="0027655B"/>
    <w:rsid w:val="00276974"/>
    <w:rsid w:val="00277AEA"/>
    <w:rsid w:val="00280F05"/>
    <w:rsid w:val="00281D0A"/>
    <w:rsid w:val="00281F6F"/>
    <w:rsid w:val="00283737"/>
    <w:rsid w:val="00284712"/>
    <w:rsid w:val="00285881"/>
    <w:rsid w:val="00286650"/>
    <w:rsid w:val="00286A69"/>
    <w:rsid w:val="0028716C"/>
    <w:rsid w:val="00290E62"/>
    <w:rsid w:val="002A18E5"/>
    <w:rsid w:val="002A22CA"/>
    <w:rsid w:val="002A2A4C"/>
    <w:rsid w:val="002A3393"/>
    <w:rsid w:val="002A3645"/>
    <w:rsid w:val="002A5318"/>
    <w:rsid w:val="002A72A2"/>
    <w:rsid w:val="002A78F3"/>
    <w:rsid w:val="002B03F4"/>
    <w:rsid w:val="002B179B"/>
    <w:rsid w:val="002B2159"/>
    <w:rsid w:val="002B3A22"/>
    <w:rsid w:val="002B4F87"/>
    <w:rsid w:val="002C404A"/>
    <w:rsid w:val="002C57AA"/>
    <w:rsid w:val="002D024C"/>
    <w:rsid w:val="002D12AD"/>
    <w:rsid w:val="002D2450"/>
    <w:rsid w:val="002D2BCE"/>
    <w:rsid w:val="002D39E1"/>
    <w:rsid w:val="002D4F5E"/>
    <w:rsid w:val="002D5753"/>
    <w:rsid w:val="002D59B4"/>
    <w:rsid w:val="002D67D4"/>
    <w:rsid w:val="002D7973"/>
    <w:rsid w:val="002E0DD0"/>
    <w:rsid w:val="002E484C"/>
    <w:rsid w:val="002E71E4"/>
    <w:rsid w:val="002F03A7"/>
    <w:rsid w:val="002F087E"/>
    <w:rsid w:val="002F2E11"/>
    <w:rsid w:val="002F34F9"/>
    <w:rsid w:val="002F35D9"/>
    <w:rsid w:val="002F3CFB"/>
    <w:rsid w:val="002F44C2"/>
    <w:rsid w:val="002F601F"/>
    <w:rsid w:val="002F6E2F"/>
    <w:rsid w:val="002F7A5A"/>
    <w:rsid w:val="00301007"/>
    <w:rsid w:val="00304901"/>
    <w:rsid w:val="00306428"/>
    <w:rsid w:val="00306658"/>
    <w:rsid w:val="00307401"/>
    <w:rsid w:val="00307BF5"/>
    <w:rsid w:val="00310837"/>
    <w:rsid w:val="00313B69"/>
    <w:rsid w:val="00314701"/>
    <w:rsid w:val="00314D0C"/>
    <w:rsid w:val="0031503D"/>
    <w:rsid w:val="00316840"/>
    <w:rsid w:val="0032015D"/>
    <w:rsid w:val="00321720"/>
    <w:rsid w:val="00321888"/>
    <w:rsid w:val="003220CC"/>
    <w:rsid w:val="0032302A"/>
    <w:rsid w:val="00323A17"/>
    <w:rsid w:val="00323B26"/>
    <w:rsid w:val="00324273"/>
    <w:rsid w:val="00325261"/>
    <w:rsid w:val="00325A18"/>
    <w:rsid w:val="003266C2"/>
    <w:rsid w:val="003277E6"/>
    <w:rsid w:val="00331E56"/>
    <w:rsid w:val="00333023"/>
    <w:rsid w:val="003331C0"/>
    <w:rsid w:val="003338C9"/>
    <w:rsid w:val="00334E40"/>
    <w:rsid w:val="00340224"/>
    <w:rsid w:val="00341042"/>
    <w:rsid w:val="0034241E"/>
    <w:rsid w:val="0034302A"/>
    <w:rsid w:val="00343448"/>
    <w:rsid w:val="00343A4B"/>
    <w:rsid w:val="0034426A"/>
    <w:rsid w:val="00344A91"/>
    <w:rsid w:val="00345077"/>
    <w:rsid w:val="00345558"/>
    <w:rsid w:val="00345AA7"/>
    <w:rsid w:val="0034748C"/>
    <w:rsid w:val="0035198B"/>
    <w:rsid w:val="00353593"/>
    <w:rsid w:val="00353CA4"/>
    <w:rsid w:val="00354ABA"/>
    <w:rsid w:val="00355505"/>
    <w:rsid w:val="0035570E"/>
    <w:rsid w:val="003568E7"/>
    <w:rsid w:val="003573A8"/>
    <w:rsid w:val="003603A9"/>
    <w:rsid w:val="00361D62"/>
    <w:rsid w:val="0036349D"/>
    <w:rsid w:val="003642D0"/>
    <w:rsid w:val="00365CFE"/>
    <w:rsid w:val="00366A6A"/>
    <w:rsid w:val="00367DAA"/>
    <w:rsid w:val="003704E1"/>
    <w:rsid w:val="00370E5B"/>
    <w:rsid w:val="00371D0D"/>
    <w:rsid w:val="00372C30"/>
    <w:rsid w:val="00376E9D"/>
    <w:rsid w:val="00377EF0"/>
    <w:rsid w:val="00380E40"/>
    <w:rsid w:val="0038169B"/>
    <w:rsid w:val="00381929"/>
    <w:rsid w:val="003826F6"/>
    <w:rsid w:val="00382991"/>
    <w:rsid w:val="00383B92"/>
    <w:rsid w:val="00385A14"/>
    <w:rsid w:val="00385E8A"/>
    <w:rsid w:val="00390FEF"/>
    <w:rsid w:val="0039145E"/>
    <w:rsid w:val="0039267B"/>
    <w:rsid w:val="003945D7"/>
    <w:rsid w:val="00397D4F"/>
    <w:rsid w:val="00397F20"/>
    <w:rsid w:val="00397F2E"/>
    <w:rsid w:val="003A05C7"/>
    <w:rsid w:val="003A0AB3"/>
    <w:rsid w:val="003A15B7"/>
    <w:rsid w:val="003A211C"/>
    <w:rsid w:val="003A2170"/>
    <w:rsid w:val="003A2A7B"/>
    <w:rsid w:val="003A394B"/>
    <w:rsid w:val="003A45C2"/>
    <w:rsid w:val="003A6401"/>
    <w:rsid w:val="003A6E0E"/>
    <w:rsid w:val="003A7C51"/>
    <w:rsid w:val="003B03FE"/>
    <w:rsid w:val="003B064E"/>
    <w:rsid w:val="003B08BF"/>
    <w:rsid w:val="003B1870"/>
    <w:rsid w:val="003B4B81"/>
    <w:rsid w:val="003B6A6E"/>
    <w:rsid w:val="003B7695"/>
    <w:rsid w:val="003B7707"/>
    <w:rsid w:val="003C0136"/>
    <w:rsid w:val="003C0CB3"/>
    <w:rsid w:val="003C15B1"/>
    <w:rsid w:val="003C1990"/>
    <w:rsid w:val="003C6D7E"/>
    <w:rsid w:val="003C7975"/>
    <w:rsid w:val="003C7A96"/>
    <w:rsid w:val="003D030D"/>
    <w:rsid w:val="003D136A"/>
    <w:rsid w:val="003D19B5"/>
    <w:rsid w:val="003D457F"/>
    <w:rsid w:val="003D4CA2"/>
    <w:rsid w:val="003D7D22"/>
    <w:rsid w:val="003E2801"/>
    <w:rsid w:val="003E3AE7"/>
    <w:rsid w:val="003E4363"/>
    <w:rsid w:val="003E56DC"/>
    <w:rsid w:val="003E6769"/>
    <w:rsid w:val="003E7C0D"/>
    <w:rsid w:val="003F08C7"/>
    <w:rsid w:val="003F30D6"/>
    <w:rsid w:val="003F3F6B"/>
    <w:rsid w:val="003F3F8B"/>
    <w:rsid w:val="003F436D"/>
    <w:rsid w:val="003F4EC3"/>
    <w:rsid w:val="003F607A"/>
    <w:rsid w:val="00400279"/>
    <w:rsid w:val="0040131C"/>
    <w:rsid w:val="004017D5"/>
    <w:rsid w:val="00402D0B"/>
    <w:rsid w:val="00403525"/>
    <w:rsid w:val="00403812"/>
    <w:rsid w:val="00403F5F"/>
    <w:rsid w:val="00403F7F"/>
    <w:rsid w:val="00405429"/>
    <w:rsid w:val="00405C68"/>
    <w:rsid w:val="00406F4E"/>
    <w:rsid w:val="004101A0"/>
    <w:rsid w:val="00410419"/>
    <w:rsid w:val="00410B6E"/>
    <w:rsid w:val="004126B0"/>
    <w:rsid w:val="004127EC"/>
    <w:rsid w:val="00413819"/>
    <w:rsid w:val="00413DA8"/>
    <w:rsid w:val="0041435E"/>
    <w:rsid w:val="00414FF3"/>
    <w:rsid w:val="00415225"/>
    <w:rsid w:val="004155B4"/>
    <w:rsid w:val="00415DF7"/>
    <w:rsid w:val="0042061D"/>
    <w:rsid w:val="0042365A"/>
    <w:rsid w:val="00425205"/>
    <w:rsid w:val="00425672"/>
    <w:rsid w:val="00426ADE"/>
    <w:rsid w:val="004273DA"/>
    <w:rsid w:val="004307BF"/>
    <w:rsid w:val="0043082A"/>
    <w:rsid w:val="00431AA1"/>
    <w:rsid w:val="004353DF"/>
    <w:rsid w:val="00435B75"/>
    <w:rsid w:val="00435D90"/>
    <w:rsid w:val="00437605"/>
    <w:rsid w:val="00437AB1"/>
    <w:rsid w:val="00441B82"/>
    <w:rsid w:val="004424E8"/>
    <w:rsid w:val="004434A9"/>
    <w:rsid w:val="0044556E"/>
    <w:rsid w:val="00445EAE"/>
    <w:rsid w:val="004466F5"/>
    <w:rsid w:val="00446ACF"/>
    <w:rsid w:val="00450F27"/>
    <w:rsid w:val="00451461"/>
    <w:rsid w:val="00452A2E"/>
    <w:rsid w:val="00452DB8"/>
    <w:rsid w:val="00453133"/>
    <w:rsid w:val="00453E7D"/>
    <w:rsid w:val="00456553"/>
    <w:rsid w:val="00456BA7"/>
    <w:rsid w:val="00462B99"/>
    <w:rsid w:val="00462C91"/>
    <w:rsid w:val="00470241"/>
    <w:rsid w:val="00470C52"/>
    <w:rsid w:val="00473141"/>
    <w:rsid w:val="00473A37"/>
    <w:rsid w:val="00474287"/>
    <w:rsid w:val="004747A8"/>
    <w:rsid w:val="00474A7A"/>
    <w:rsid w:val="00475DF7"/>
    <w:rsid w:val="00476462"/>
    <w:rsid w:val="004811A2"/>
    <w:rsid w:val="004855D6"/>
    <w:rsid w:val="00490690"/>
    <w:rsid w:val="00490914"/>
    <w:rsid w:val="00491645"/>
    <w:rsid w:val="004927F6"/>
    <w:rsid w:val="00493F94"/>
    <w:rsid w:val="00495AA7"/>
    <w:rsid w:val="00497332"/>
    <w:rsid w:val="00497789"/>
    <w:rsid w:val="004A1DFE"/>
    <w:rsid w:val="004A31F7"/>
    <w:rsid w:val="004A54C0"/>
    <w:rsid w:val="004A5D5A"/>
    <w:rsid w:val="004A68A6"/>
    <w:rsid w:val="004A6B7D"/>
    <w:rsid w:val="004A773B"/>
    <w:rsid w:val="004B206F"/>
    <w:rsid w:val="004B20BC"/>
    <w:rsid w:val="004B2809"/>
    <w:rsid w:val="004B423A"/>
    <w:rsid w:val="004B43DF"/>
    <w:rsid w:val="004B52F2"/>
    <w:rsid w:val="004B5BDD"/>
    <w:rsid w:val="004B7DB0"/>
    <w:rsid w:val="004C15E0"/>
    <w:rsid w:val="004C18EB"/>
    <w:rsid w:val="004C19BD"/>
    <w:rsid w:val="004C2335"/>
    <w:rsid w:val="004C3ED3"/>
    <w:rsid w:val="004C4E16"/>
    <w:rsid w:val="004C5090"/>
    <w:rsid w:val="004C7057"/>
    <w:rsid w:val="004D110E"/>
    <w:rsid w:val="004D32DD"/>
    <w:rsid w:val="004D4D4E"/>
    <w:rsid w:val="004D57B6"/>
    <w:rsid w:val="004D58F6"/>
    <w:rsid w:val="004E3C07"/>
    <w:rsid w:val="004E3D70"/>
    <w:rsid w:val="004E6CD1"/>
    <w:rsid w:val="004E6E96"/>
    <w:rsid w:val="004F1A23"/>
    <w:rsid w:val="004F584E"/>
    <w:rsid w:val="004F6160"/>
    <w:rsid w:val="004F6565"/>
    <w:rsid w:val="0050060C"/>
    <w:rsid w:val="0050135A"/>
    <w:rsid w:val="005017C4"/>
    <w:rsid w:val="00501CFC"/>
    <w:rsid w:val="0050256B"/>
    <w:rsid w:val="00504043"/>
    <w:rsid w:val="0050504E"/>
    <w:rsid w:val="005063D8"/>
    <w:rsid w:val="00510CEA"/>
    <w:rsid w:val="00511E25"/>
    <w:rsid w:val="00513408"/>
    <w:rsid w:val="005134F8"/>
    <w:rsid w:val="00517F42"/>
    <w:rsid w:val="0052202C"/>
    <w:rsid w:val="0052300F"/>
    <w:rsid w:val="00523C24"/>
    <w:rsid w:val="00523E99"/>
    <w:rsid w:val="0052585B"/>
    <w:rsid w:val="00531374"/>
    <w:rsid w:val="00531C84"/>
    <w:rsid w:val="00531CBF"/>
    <w:rsid w:val="00533164"/>
    <w:rsid w:val="00537700"/>
    <w:rsid w:val="00537C96"/>
    <w:rsid w:val="00540239"/>
    <w:rsid w:val="00540B2F"/>
    <w:rsid w:val="00540D58"/>
    <w:rsid w:val="005420CD"/>
    <w:rsid w:val="005436CD"/>
    <w:rsid w:val="00543EE7"/>
    <w:rsid w:val="005447F7"/>
    <w:rsid w:val="00544C9F"/>
    <w:rsid w:val="00544D89"/>
    <w:rsid w:val="00544E12"/>
    <w:rsid w:val="00545322"/>
    <w:rsid w:val="00546E56"/>
    <w:rsid w:val="00547BE5"/>
    <w:rsid w:val="0055029E"/>
    <w:rsid w:val="005508A8"/>
    <w:rsid w:val="00552303"/>
    <w:rsid w:val="005532FD"/>
    <w:rsid w:val="00553E13"/>
    <w:rsid w:val="00554449"/>
    <w:rsid w:val="00556258"/>
    <w:rsid w:val="00557B4E"/>
    <w:rsid w:val="00560D2C"/>
    <w:rsid w:val="005613D0"/>
    <w:rsid w:val="00561A8D"/>
    <w:rsid w:val="00562B58"/>
    <w:rsid w:val="005631ED"/>
    <w:rsid w:val="00564492"/>
    <w:rsid w:val="00564706"/>
    <w:rsid w:val="005650FD"/>
    <w:rsid w:val="005670BE"/>
    <w:rsid w:val="0056735B"/>
    <w:rsid w:val="00570197"/>
    <w:rsid w:val="00573A8C"/>
    <w:rsid w:val="00574349"/>
    <w:rsid w:val="00574C2A"/>
    <w:rsid w:val="00576E5E"/>
    <w:rsid w:val="0057724B"/>
    <w:rsid w:val="0057796A"/>
    <w:rsid w:val="00577EA3"/>
    <w:rsid w:val="0058136F"/>
    <w:rsid w:val="00587078"/>
    <w:rsid w:val="00587518"/>
    <w:rsid w:val="00587F15"/>
    <w:rsid w:val="00591BB2"/>
    <w:rsid w:val="0059468C"/>
    <w:rsid w:val="00594D0A"/>
    <w:rsid w:val="005A0B73"/>
    <w:rsid w:val="005A1128"/>
    <w:rsid w:val="005A1A83"/>
    <w:rsid w:val="005A2229"/>
    <w:rsid w:val="005A3065"/>
    <w:rsid w:val="005A3418"/>
    <w:rsid w:val="005A3E27"/>
    <w:rsid w:val="005A4457"/>
    <w:rsid w:val="005A5CFC"/>
    <w:rsid w:val="005A7A8C"/>
    <w:rsid w:val="005A7BEF"/>
    <w:rsid w:val="005A7FA4"/>
    <w:rsid w:val="005B05C2"/>
    <w:rsid w:val="005B084F"/>
    <w:rsid w:val="005B3133"/>
    <w:rsid w:val="005B477D"/>
    <w:rsid w:val="005B496E"/>
    <w:rsid w:val="005B49A7"/>
    <w:rsid w:val="005C00B4"/>
    <w:rsid w:val="005C2D1D"/>
    <w:rsid w:val="005C3EBC"/>
    <w:rsid w:val="005C3FC6"/>
    <w:rsid w:val="005C5698"/>
    <w:rsid w:val="005C5AB7"/>
    <w:rsid w:val="005C5B3D"/>
    <w:rsid w:val="005C6789"/>
    <w:rsid w:val="005C6BF0"/>
    <w:rsid w:val="005C6DD3"/>
    <w:rsid w:val="005C76DF"/>
    <w:rsid w:val="005C7A6D"/>
    <w:rsid w:val="005D0A54"/>
    <w:rsid w:val="005D1184"/>
    <w:rsid w:val="005D23B7"/>
    <w:rsid w:val="005D24B5"/>
    <w:rsid w:val="005D35DB"/>
    <w:rsid w:val="005D4362"/>
    <w:rsid w:val="005D48B6"/>
    <w:rsid w:val="005D613E"/>
    <w:rsid w:val="005D6CB7"/>
    <w:rsid w:val="005D6E99"/>
    <w:rsid w:val="005D76A7"/>
    <w:rsid w:val="005D77B6"/>
    <w:rsid w:val="005E0283"/>
    <w:rsid w:val="005E2E8F"/>
    <w:rsid w:val="005E4C4E"/>
    <w:rsid w:val="005E57DC"/>
    <w:rsid w:val="005E614E"/>
    <w:rsid w:val="005E70B8"/>
    <w:rsid w:val="005F2864"/>
    <w:rsid w:val="005F2BE1"/>
    <w:rsid w:val="005F35BB"/>
    <w:rsid w:val="005F408A"/>
    <w:rsid w:val="005F47CC"/>
    <w:rsid w:val="005F59D5"/>
    <w:rsid w:val="005F6A9E"/>
    <w:rsid w:val="00600DDE"/>
    <w:rsid w:val="00601077"/>
    <w:rsid w:val="006014F2"/>
    <w:rsid w:val="00602C6F"/>
    <w:rsid w:val="00603873"/>
    <w:rsid w:val="00603BF8"/>
    <w:rsid w:val="00604D9D"/>
    <w:rsid w:val="00605E02"/>
    <w:rsid w:val="006061DB"/>
    <w:rsid w:val="00606A49"/>
    <w:rsid w:val="006077BD"/>
    <w:rsid w:val="00610445"/>
    <w:rsid w:val="006121CE"/>
    <w:rsid w:val="00612BB2"/>
    <w:rsid w:val="00612D79"/>
    <w:rsid w:val="00613158"/>
    <w:rsid w:val="006216BC"/>
    <w:rsid w:val="00621CBE"/>
    <w:rsid w:val="00622A8F"/>
    <w:rsid w:val="00625ED4"/>
    <w:rsid w:val="006260F1"/>
    <w:rsid w:val="00626BCD"/>
    <w:rsid w:val="00630447"/>
    <w:rsid w:val="0063055C"/>
    <w:rsid w:val="00632735"/>
    <w:rsid w:val="00632D64"/>
    <w:rsid w:val="00633D6E"/>
    <w:rsid w:val="00634504"/>
    <w:rsid w:val="00635C69"/>
    <w:rsid w:val="006365CD"/>
    <w:rsid w:val="006374C0"/>
    <w:rsid w:val="006375EC"/>
    <w:rsid w:val="00637B56"/>
    <w:rsid w:val="0064146A"/>
    <w:rsid w:val="0064215D"/>
    <w:rsid w:val="0064243C"/>
    <w:rsid w:val="0064257D"/>
    <w:rsid w:val="00642F90"/>
    <w:rsid w:val="006508E8"/>
    <w:rsid w:val="0065096F"/>
    <w:rsid w:val="00651AF6"/>
    <w:rsid w:val="006544D6"/>
    <w:rsid w:val="00656FD8"/>
    <w:rsid w:val="00660250"/>
    <w:rsid w:val="006623C5"/>
    <w:rsid w:val="0066395B"/>
    <w:rsid w:val="0066500A"/>
    <w:rsid w:val="00667BE4"/>
    <w:rsid w:val="00667FC6"/>
    <w:rsid w:val="0067023E"/>
    <w:rsid w:val="0067159F"/>
    <w:rsid w:val="006718D5"/>
    <w:rsid w:val="00671C09"/>
    <w:rsid w:val="00671E96"/>
    <w:rsid w:val="00671F3D"/>
    <w:rsid w:val="00673C07"/>
    <w:rsid w:val="00674684"/>
    <w:rsid w:val="006749C7"/>
    <w:rsid w:val="00674AC8"/>
    <w:rsid w:val="00675900"/>
    <w:rsid w:val="00676540"/>
    <w:rsid w:val="00676774"/>
    <w:rsid w:val="00681124"/>
    <w:rsid w:val="00686331"/>
    <w:rsid w:val="00686F0A"/>
    <w:rsid w:val="006911AF"/>
    <w:rsid w:val="00692546"/>
    <w:rsid w:val="00693E07"/>
    <w:rsid w:val="00697106"/>
    <w:rsid w:val="006A0EA8"/>
    <w:rsid w:val="006A1576"/>
    <w:rsid w:val="006A2C29"/>
    <w:rsid w:val="006A5219"/>
    <w:rsid w:val="006A6C8E"/>
    <w:rsid w:val="006A71FC"/>
    <w:rsid w:val="006A7B2D"/>
    <w:rsid w:val="006B005F"/>
    <w:rsid w:val="006B2A56"/>
    <w:rsid w:val="006B30BD"/>
    <w:rsid w:val="006B37FE"/>
    <w:rsid w:val="006B5511"/>
    <w:rsid w:val="006B6142"/>
    <w:rsid w:val="006B7443"/>
    <w:rsid w:val="006B7917"/>
    <w:rsid w:val="006B7C51"/>
    <w:rsid w:val="006C29B0"/>
    <w:rsid w:val="006C3A02"/>
    <w:rsid w:val="006C514F"/>
    <w:rsid w:val="006C64E8"/>
    <w:rsid w:val="006C7981"/>
    <w:rsid w:val="006D0CA9"/>
    <w:rsid w:val="006D1831"/>
    <w:rsid w:val="006D282C"/>
    <w:rsid w:val="006D483E"/>
    <w:rsid w:val="006D666F"/>
    <w:rsid w:val="006D6BF8"/>
    <w:rsid w:val="006E0A0D"/>
    <w:rsid w:val="006E1AC4"/>
    <w:rsid w:val="006E3D0B"/>
    <w:rsid w:val="006E4672"/>
    <w:rsid w:val="006F00C3"/>
    <w:rsid w:val="006F03EA"/>
    <w:rsid w:val="006F0786"/>
    <w:rsid w:val="006F2651"/>
    <w:rsid w:val="006F2C0A"/>
    <w:rsid w:val="006F32AE"/>
    <w:rsid w:val="006F3983"/>
    <w:rsid w:val="006F40B7"/>
    <w:rsid w:val="006F425F"/>
    <w:rsid w:val="006F5F51"/>
    <w:rsid w:val="0070201C"/>
    <w:rsid w:val="0070242F"/>
    <w:rsid w:val="00702F98"/>
    <w:rsid w:val="0070575E"/>
    <w:rsid w:val="00705E84"/>
    <w:rsid w:val="00707920"/>
    <w:rsid w:val="00707C8D"/>
    <w:rsid w:val="00710396"/>
    <w:rsid w:val="0071315E"/>
    <w:rsid w:val="007135E2"/>
    <w:rsid w:val="007141BA"/>
    <w:rsid w:val="00714279"/>
    <w:rsid w:val="00714480"/>
    <w:rsid w:val="00720FF2"/>
    <w:rsid w:val="00722FAA"/>
    <w:rsid w:val="0072338B"/>
    <w:rsid w:val="0072653F"/>
    <w:rsid w:val="007277CA"/>
    <w:rsid w:val="00727DA6"/>
    <w:rsid w:val="00731412"/>
    <w:rsid w:val="007329E6"/>
    <w:rsid w:val="00732C82"/>
    <w:rsid w:val="0073466F"/>
    <w:rsid w:val="00734A59"/>
    <w:rsid w:val="00740B03"/>
    <w:rsid w:val="007417D3"/>
    <w:rsid w:val="00742811"/>
    <w:rsid w:val="00744D30"/>
    <w:rsid w:val="007469AB"/>
    <w:rsid w:val="007474D0"/>
    <w:rsid w:val="00750484"/>
    <w:rsid w:val="00750F55"/>
    <w:rsid w:val="00751D41"/>
    <w:rsid w:val="00753722"/>
    <w:rsid w:val="007549EB"/>
    <w:rsid w:val="007550AF"/>
    <w:rsid w:val="00760A5B"/>
    <w:rsid w:val="0076166C"/>
    <w:rsid w:val="00762E83"/>
    <w:rsid w:val="00764CEC"/>
    <w:rsid w:val="007651B1"/>
    <w:rsid w:val="00765713"/>
    <w:rsid w:val="00767466"/>
    <w:rsid w:val="00773BA0"/>
    <w:rsid w:val="007742E7"/>
    <w:rsid w:val="00776051"/>
    <w:rsid w:val="00776F8F"/>
    <w:rsid w:val="00777486"/>
    <w:rsid w:val="00782482"/>
    <w:rsid w:val="007873D2"/>
    <w:rsid w:val="007873DD"/>
    <w:rsid w:val="007908B0"/>
    <w:rsid w:val="0079126F"/>
    <w:rsid w:val="0079251A"/>
    <w:rsid w:val="00794AC7"/>
    <w:rsid w:val="00796310"/>
    <w:rsid w:val="007968D9"/>
    <w:rsid w:val="00796ACA"/>
    <w:rsid w:val="007A0D02"/>
    <w:rsid w:val="007A0EB7"/>
    <w:rsid w:val="007A10FE"/>
    <w:rsid w:val="007A1882"/>
    <w:rsid w:val="007A31B6"/>
    <w:rsid w:val="007A45A6"/>
    <w:rsid w:val="007A6BD7"/>
    <w:rsid w:val="007A7E21"/>
    <w:rsid w:val="007B13F6"/>
    <w:rsid w:val="007B3EE3"/>
    <w:rsid w:val="007B4C63"/>
    <w:rsid w:val="007B53BB"/>
    <w:rsid w:val="007C30FE"/>
    <w:rsid w:val="007C32A4"/>
    <w:rsid w:val="007C4249"/>
    <w:rsid w:val="007C4B39"/>
    <w:rsid w:val="007C4F9A"/>
    <w:rsid w:val="007C52A7"/>
    <w:rsid w:val="007C5E40"/>
    <w:rsid w:val="007C6E49"/>
    <w:rsid w:val="007D19DD"/>
    <w:rsid w:val="007D19E1"/>
    <w:rsid w:val="007D19F5"/>
    <w:rsid w:val="007D1AFE"/>
    <w:rsid w:val="007D22E9"/>
    <w:rsid w:val="007D38A8"/>
    <w:rsid w:val="007D6245"/>
    <w:rsid w:val="007D721D"/>
    <w:rsid w:val="007E25E1"/>
    <w:rsid w:val="007E2AB0"/>
    <w:rsid w:val="007E3A1E"/>
    <w:rsid w:val="007E42A9"/>
    <w:rsid w:val="007E6052"/>
    <w:rsid w:val="007E6957"/>
    <w:rsid w:val="007E6AF7"/>
    <w:rsid w:val="007E78A2"/>
    <w:rsid w:val="007F059B"/>
    <w:rsid w:val="007F0D52"/>
    <w:rsid w:val="007F0ED8"/>
    <w:rsid w:val="007F258B"/>
    <w:rsid w:val="007F2B32"/>
    <w:rsid w:val="007F367F"/>
    <w:rsid w:val="007F3E00"/>
    <w:rsid w:val="007F5B9E"/>
    <w:rsid w:val="007F6349"/>
    <w:rsid w:val="007F667D"/>
    <w:rsid w:val="007F7916"/>
    <w:rsid w:val="007F7A1F"/>
    <w:rsid w:val="007F7F3F"/>
    <w:rsid w:val="00801C43"/>
    <w:rsid w:val="0080288D"/>
    <w:rsid w:val="0080313C"/>
    <w:rsid w:val="0080330D"/>
    <w:rsid w:val="00803DEB"/>
    <w:rsid w:val="00804497"/>
    <w:rsid w:val="00804E8F"/>
    <w:rsid w:val="00805890"/>
    <w:rsid w:val="0081007B"/>
    <w:rsid w:val="00811C63"/>
    <w:rsid w:val="00811EF3"/>
    <w:rsid w:val="008126A7"/>
    <w:rsid w:val="00813203"/>
    <w:rsid w:val="0081579E"/>
    <w:rsid w:val="0081633F"/>
    <w:rsid w:val="008201D8"/>
    <w:rsid w:val="008209B6"/>
    <w:rsid w:val="00821BD5"/>
    <w:rsid w:val="0082262F"/>
    <w:rsid w:val="00822C50"/>
    <w:rsid w:val="00822F02"/>
    <w:rsid w:val="008247C0"/>
    <w:rsid w:val="00830583"/>
    <w:rsid w:val="00831071"/>
    <w:rsid w:val="008312CB"/>
    <w:rsid w:val="00831434"/>
    <w:rsid w:val="0083270C"/>
    <w:rsid w:val="00833035"/>
    <w:rsid w:val="008359AC"/>
    <w:rsid w:val="00836400"/>
    <w:rsid w:val="0084047C"/>
    <w:rsid w:val="00842F9E"/>
    <w:rsid w:val="00843990"/>
    <w:rsid w:val="00843B0A"/>
    <w:rsid w:val="00844218"/>
    <w:rsid w:val="008445B6"/>
    <w:rsid w:val="00844669"/>
    <w:rsid w:val="00846FFE"/>
    <w:rsid w:val="00847C2E"/>
    <w:rsid w:val="00850E82"/>
    <w:rsid w:val="0085703A"/>
    <w:rsid w:val="00861528"/>
    <w:rsid w:val="00861E1D"/>
    <w:rsid w:val="00861E39"/>
    <w:rsid w:val="00863522"/>
    <w:rsid w:val="008642DC"/>
    <w:rsid w:val="0086623E"/>
    <w:rsid w:val="00866C3C"/>
    <w:rsid w:val="0087032C"/>
    <w:rsid w:val="0087156A"/>
    <w:rsid w:val="008747ED"/>
    <w:rsid w:val="00875924"/>
    <w:rsid w:val="00877F4F"/>
    <w:rsid w:val="0088284B"/>
    <w:rsid w:val="00882BDA"/>
    <w:rsid w:val="00882E3B"/>
    <w:rsid w:val="0088377D"/>
    <w:rsid w:val="008851F0"/>
    <w:rsid w:val="00885218"/>
    <w:rsid w:val="008855AF"/>
    <w:rsid w:val="00886C32"/>
    <w:rsid w:val="00886C47"/>
    <w:rsid w:val="00887456"/>
    <w:rsid w:val="008877A4"/>
    <w:rsid w:val="008906FC"/>
    <w:rsid w:val="0089091C"/>
    <w:rsid w:val="008918D2"/>
    <w:rsid w:val="008945C8"/>
    <w:rsid w:val="00894A9A"/>
    <w:rsid w:val="008951DF"/>
    <w:rsid w:val="0089577F"/>
    <w:rsid w:val="00895ED5"/>
    <w:rsid w:val="00896B79"/>
    <w:rsid w:val="008A0EC3"/>
    <w:rsid w:val="008A30BA"/>
    <w:rsid w:val="008A3501"/>
    <w:rsid w:val="008A3A66"/>
    <w:rsid w:val="008A6002"/>
    <w:rsid w:val="008A7E0C"/>
    <w:rsid w:val="008B09D9"/>
    <w:rsid w:val="008B0FDB"/>
    <w:rsid w:val="008B1C8B"/>
    <w:rsid w:val="008B2074"/>
    <w:rsid w:val="008B3AB5"/>
    <w:rsid w:val="008B51AD"/>
    <w:rsid w:val="008B5977"/>
    <w:rsid w:val="008B774B"/>
    <w:rsid w:val="008B7CA3"/>
    <w:rsid w:val="008C3011"/>
    <w:rsid w:val="008C3D0E"/>
    <w:rsid w:val="008C3F9A"/>
    <w:rsid w:val="008C56D1"/>
    <w:rsid w:val="008C59B2"/>
    <w:rsid w:val="008C5C25"/>
    <w:rsid w:val="008C5C74"/>
    <w:rsid w:val="008C78BD"/>
    <w:rsid w:val="008D065D"/>
    <w:rsid w:val="008D18B4"/>
    <w:rsid w:val="008D2D9E"/>
    <w:rsid w:val="008D4577"/>
    <w:rsid w:val="008D76C4"/>
    <w:rsid w:val="008E00AC"/>
    <w:rsid w:val="008E011B"/>
    <w:rsid w:val="008E0422"/>
    <w:rsid w:val="008E1927"/>
    <w:rsid w:val="008E4C75"/>
    <w:rsid w:val="008E538E"/>
    <w:rsid w:val="008E57B2"/>
    <w:rsid w:val="008E664A"/>
    <w:rsid w:val="008F168B"/>
    <w:rsid w:val="008F1E0B"/>
    <w:rsid w:val="008F2697"/>
    <w:rsid w:val="008F5EB5"/>
    <w:rsid w:val="008F6403"/>
    <w:rsid w:val="008F6566"/>
    <w:rsid w:val="008F77AE"/>
    <w:rsid w:val="00902360"/>
    <w:rsid w:val="00902ACE"/>
    <w:rsid w:val="00904A0E"/>
    <w:rsid w:val="00905604"/>
    <w:rsid w:val="00905FC3"/>
    <w:rsid w:val="009063BB"/>
    <w:rsid w:val="00906CD0"/>
    <w:rsid w:val="00907D5C"/>
    <w:rsid w:val="00910784"/>
    <w:rsid w:val="00911616"/>
    <w:rsid w:val="009118BE"/>
    <w:rsid w:val="0091367B"/>
    <w:rsid w:val="009148F6"/>
    <w:rsid w:val="0091673E"/>
    <w:rsid w:val="00916C1A"/>
    <w:rsid w:val="0091769B"/>
    <w:rsid w:val="0092413E"/>
    <w:rsid w:val="00924D6F"/>
    <w:rsid w:val="00930EAC"/>
    <w:rsid w:val="0093107A"/>
    <w:rsid w:val="009332B0"/>
    <w:rsid w:val="00933755"/>
    <w:rsid w:val="009346DD"/>
    <w:rsid w:val="009363A4"/>
    <w:rsid w:val="009369AC"/>
    <w:rsid w:val="00937647"/>
    <w:rsid w:val="00941F8E"/>
    <w:rsid w:val="00942BB2"/>
    <w:rsid w:val="00942E56"/>
    <w:rsid w:val="00945EC0"/>
    <w:rsid w:val="00946B7C"/>
    <w:rsid w:val="00947594"/>
    <w:rsid w:val="009475BD"/>
    <w:rsid w:val="00947A5B"/>
    <w:rsid w:val="00950AF4"/>
    <w:rsid w:val="009510AB"/>
    <w:rsid w:val="00952CA5"/>
    <w:rsid w:val="00952E9C"/>
    <w:rsid w:val="00952F30"/>
    <w:rsid w:val="009562A3"/>
    <w:rsid w:val="00957CBB"/>
    <w:rsid w:val="009612E5"/>
    <w:rsid w:val="009626FD"/>
    <w:rsid w:val="00963110"/>
    <w:rsid w:val="00964621"/>
    <w:rsid w:val="00964C03"/>
    <w:rsid w:val="00965412"/>
    <w:rsid w:val="009654ED"/>
    <w:rsid w:val="009658C0"/>
    <w:rsid w:val="00966054"/>
    <w:rsid w:val="00970A50"/>
    <w:rsid w:val="00975095"/>
    <w:rsid w:val="00976E39"/>
    <w:rsid w:val="0098052B"/>
    <w:rsid w:val="00981950"/>
    <w:rsid w:val="00981FE6"/>
    <w:rsid w:val="009832C9"/>
    <w:rsid w:val="00983686"/>
    <w:rsid w:val="00983E4A"/>
    <w:rsid w:val="00984D0E"/>
    <w:rsid w:val="009855EE"/>
    <w:rsid w:val="0098627E"/>
    <w:rsid w:val="00986D27"/>
    <w:rsid w:val="00987736"/>
    <w:rsid w:val="00991677"/>
    <w:rsid w:val="009924C3"/>
    <w:rsid w:val="009927BE"/>
    <w:rsid w:val="00993543"/>
    <w:rsid w:val="00993A32"/>
    <w:rsid w:val="0099422B"/>
    <w:rsid w:val="0099437D"/>
    <w:rsid w:val="009946D9"/>
    <w:rsid w:val="00995325"/>
    <w:rsid w:val="009967C6"/>
    <w:rsid w:val="009A4A71"/>
    <w:rsid w:val="009A4AD6"/>
    <w:rsid w:val="009A5106"/>
    <w:rsid w:val="009A7759"/>
    <w:rsid w:val="009B0329"/>
    <w:rsid w:val="009B0FB4"/>
    <w:rsid w:val="009B1539"/>
    <w:rsid w:val="009B20B2"/>
    <w:rsid w:val="009B2E55"/>
    <w:rsid w:val="009B6282"/>
    <w:rsid w:val="009B7375"/>
    <w:rsid w:val="009B7868"/>
    <w:rsid w:val="009C0D3B"/>
    <w:rsid w:val="009C2919"/>
    <w:rsid w:val="009C5BD1"/>
    <w:rsid w:val="009C7C80"/>
    <w:rsid w:val="009C7FB1"/>
    <w:rsid w:val="009D2B8D"/>
    <w:rsid w:val="009D2E9A"/>
    <w:rsid w:val="009D3FC4"/>
    <w:rsid w:val="009D4D10"/>
    <w:rsid w:val="009D62CC"/>
    <w:rsid w:val="009D67BA"/>
    <w:rsid w:val="009D6EE4"/>
    <w:rsid w:val="009E101F"/>
    <w:rsid w:val="009E1A90"/>
    <w:rsid w:val="009E2991"/>
    <w:rsid w:val="009E4A8B"/>
    <w:rsid w:val="009E4BAF"/>
    <w:rsid w:val="009E543A"/>
    <w:rsid w:val="009E5524"/>
    <w:rsid w:val="009E6DE9"/>
    <w:rsid w:val="009E7635"/>
    <w:rsid w:val="009F09EE"/>
    <w:rsid w:val="009F27B5"/>
    <w:rsid w:val="009F483A"/>
    <w:rsid w:val="009F6128"/>
    <w:rsid w:val="009F72CA"/>
    <w:rsid w:val="00A026A0"/>
    <w:rsid w:val="00A04E57"/>
    <w:rsid w:val="00A11CC0"/>
    <w:rsid w:val="00A12775"/>
    <w:rsid w:val="00A13F74"/>
    <w:rsid w:val="00A16306"/>
    <w:rsid w:val="00A17C6E"/>
    <w:rsid w:val="00A20461"/>
    <w:rsid w:val="00A224B7"/>
    <w:rsid w:val="00A234FF"/>
    <w:rsid w:val="00A238D5"/>
    <w:rsid w:val="00A25531"/>
    <w:rsid w:val="00A25909"/>
    <w:rsid w:val="00A27CF4"/>
    <w:rsid w:val="00A3317F"/>
    <w:rsid w:val="00A34226"/>
    <w:rsid w:val="00A35FA1"/>
    <w:rsid w:val="00A41AC5"/>
    <w:rsid w:val="00A41D37"/>
    <w:rsid w:val="00A41FF8"/>
    <w:rsid w:val="00A43505"/>
    <w:rsid w:val="00A44184"/>
    <w:rsid w:val="00A45379"/>
    <w:rsid w:val="00A454D0"/>
    <w:rsid w:val="00A4657C"/>
    <w:rsid w:val="00A4692D"/>
    <w:rsid w:val="00A4714F"/>
    <w:rsid w:val="00A472C1"/>
    <w:rsid w:val="00A50BF7"/>
    <w:rsid w:val="00A51761"/>
    <w:rsid w:val="00A52CC6"/>
    <w:rsid w:val="00A56A23"/>
    <w:rsid w:val="00A610B5"/>
    <w:rsid w:val="00A6358A"/>
    <w:rsid w:val="00A63980"/>
    <w:rsid w:val="00A658AC"/>
    <w:rsid w:val="00A66E04"/>
    <w:rsid w:val="00A716BD"/>
    <w:rsid w:val="00A71BAD"/>
    <w:rsid w:val="00A71FD6"/>
    <w:rsid w:val="00A73F0E"/>
    <w:rsid w:val="00A742BC"/>
    <w:rsid w:val="00A749FD"/>
    <w:rsid w:val="00A8023C"/>
    <w:rsid w:val="00A807E6"/>
    <w:rsid w:val="00A80E83"/>
    <w:rsid w:val="00A818DA"/>
    <w:rsid w:val="00A81B39"/>
    <w:rsid w:val="00A82FF6"/>
    <w:rsid w:val="00A83DE2"/>
    <w:rsid w:val="00A8436D"/>
    <w:rsid w:val="00A854B1"/>
    <w:rsid w:val="00A86EF1"/>
    <w:rsid w:val="00A87182"/>
    <w:rsid w:val="00A87736"/>
    <w:rsid w:val="00A90428"/>
    <w:rsid w:val="00A91080"/>
    <w:rsid w:val="00A91BC7"/>
    <w:rsid w:val="00A91CE0"/>
    <w:rsid w:val="00A92E29"/>
    <w:rsid w:val="00A95CD7"/>
    <w:rsid w:val="00A969A4"/>
    <w:rsid w:val="00A97023"/>
    <w:rsid w:val="00AA018B"/>
    <w:rsid w:val="00AA0E04"/>
    <w:rsid w:val="00AA12D6"/>
    <w:rsid w:val="00AA34D7"/>
    <w:rsid w:val="00AA4DDC"/>
    <w:rsid w:val="00AA55B5"/>
    <w:rsid w:val="00AA635B"/>
    <w:rsid w:val="00AA78CF"/>
    <w:rsid w:val="00AB060B"/>
    <w:rsid w:val="00AB219D"/>
    <w:rsid w:val="00AB26C2"/>
    <w:rsid w:val="00AB2E62"/>
    <w:rsid w:val="00AB2E7E"/>
    <w:rsid w:val="00AB3158"/>
    <w:rsid w:val="00AB323E"/>
    <w:rsid w:val="00AB3663"/>
    <w:rsid w:val="00AB37F4"/>
    <w:rsid w:val="00AB4FD4"/>
    <w:rsid w:val="00AB524D"/>
    <w:rsid w:val="00AB5ACF"/>
    <w:rsid w:val="00AC1417"/>
    <w:rsid w:val="00AC1C5C"/>
    <w:rsid w:val="00AC267D"/>
    <w:rsid w:val="00AC34D3"/>
    <w:rsid w:val="00AC3D27"/>
    <w:rsid w:val="00AC3F7F"/>
    <w:rsid w:val="00AC3FC5"/>
    <w:rsid w:val="00AC496A"/>
    <w:rsid w:val="00AC5774"/>
    <w:rsid w:val="00AC6D36"/>
    <w:rsid w:val="00AC76E0"/>
    <w:rsid w:val="00AD06DE"/>
    <w:rsid w:val="00AD19FA"/>
    <w:rsid w:val="00AD4746"/>
    <w:rsid w:val="00AD47C4"/>
    <w:rsid w:val="00AD79BD"/>
    <w:rsid w:val="00AD7A0A"/>
    <w:rsid w:val="00AE17F1"/>
    <w:rsid w:val="00AE2BFB"/>
    <w:rsid w:val="00AE31D7"/>
    <w:rsid w:val="00AE5965"/>
    <w:rsid w:val="00AE6326"/>
    <w:rsid w:val="00AE6EEC"/>
    <w:rsid w:val="00AE71FD"/>
    <w:rsid w:val="00AE7B40"/>
    <w:rsid w:val="00AF02EC"/>
    <w:rsid w:val="00AF07DF"/>
    <w:rsid w:val="00AF106E"/>
    <w:rsid w:val="00AF177E"/>
    <w:rsid w:val="00AF235D"/>
    <w:rsid w:val="00AF4AD1"/>
    <w:rsid w:val="00AF5020"/>
    <w:rsid w:val="00B02021"/>
    <w:rsid w:val="00B030F1"/>
    <w:rsid w:val="00B0476C"/>
    <w:rsid w:val="00B0588F"/>
    <w:rsid w:val="00B058F9"/>
    <w:rsid w:val="00B05C8E"/>
    <w:rsid w:val="00B06CB6"/>
    <w:rsid w:val="00B10BD1"/>
    <w:rsid w:val="00B12DDB"/>
    <w:rsid w:val="00B13610"/>
    <w:rsid w:val="00B13A32"/>
    <w:rsid w:val="00B20026"/>
    <w:rsid w:val="00B21C23"/>
    <w:rsid w:val="00B245CF"/>
    <w:rsid w:val="00B2550B"/>
    <w:rsid w:val="00B275F2"/>
    <w:rsid w:val="00B27EF3"/>
    <w:rsid w:val="00B336C1"/>
    <w:rsid w:val="00B347FA"/>
    <w:rsid w:val="00B34D6C"/>
    <w:rsid w:val="00B3618F"/>
    <w:rsid w:val="00B37036"/>
    <w:rsid w:val="00B37AA6"/>
    <w:rsid w:val="00B37EC9"/>
    <w:rsid w:val="00B40E5A"/>
    <w:rsid w:val="00B41206"/>
    <w:rsid w:val="00B42D61"/>
    <w:rsid w:val="00B43A4D"/>
    <w:rsid w:val="00B43C7A"/>
    <w:rsid w:val="00B449C4"/>
    <w:rsid w:val="00B44C10"/>
    <w:rsid w:val="00B4624C"/>
    <w:rsid w:val="00B46B00"/>
    <w:rsid w:val="00B47BC7"/>
    <w:rsid w:val="00B5072F"/>
    <w:rsid w:val="00B527A8"/>
    <w:rsid w:val="00B52A38"/>
    <w:rsid w:val="00B52B51"/>
    <w:rsid w:val="00B53324"/>
    <w:rsid w:val="00B5579A"/>
    <w:rsid w:val="00B62BE0"/>
    <w:rsid w:val="00B62F0E"/>
    <w:rsid w:val="00B64A1F"/>
    <w:rsid w:val="00B64AC5"/>
    <w:rsid w:val="00B65489"/>
    <w:rsid w:val="00B65984"/>
    <w:rsid w:val="00B65AE7"/>
    <w:rsid w:val="00B665A3"/>
    <w:rsid w:val="00B66746"/>
    <w:rsid w:val="00B72B14"/>
    <w:rsid w:val="00B75358"/>
    <w:rsid w:val="00B75CCD"/>
    <w:rsid w:val="00B8097F"/>
    <w:rsid w:val="00B814BF"/>
    <w:rsid w:val="00B814F9"/>
    <w:rsid w:val="00B83707"/>
    <w:rsid w:val="00B8432E"/>
    <w:rsid w:val="00B85E4F"/>
    <w:rsid w:val="00B875F1"/>
    <w:rsid w:val="00B932D7"/>
    <w:rsid w:val="00B94493"/>
    <w:rsid w:val="00B94B48"/>
    <w:rsid w:val="00B94EFA"/>
    <w:rsid w:val="00B96107"/>
    <w:rsid w:val="00B96B5D"/>
    <w:rsid w:val="00BA175B"/>
    <w:rsid w:val="00BA1DD6"/>
    <w:rsid w:val="00BA23FF"/>
    <w:rsid w:val="00BA4806"/>
    <w:rsid w:val="00BB159E"/>
    <w:rsid w:val="00BB2D33"/>
    <w:rsid w:val="00BB46C6"/>
    <w:rsid w:val="00BB52A3"/>
    <w:rsid w:val="00BB6065"/>
    <w:rsid w:val="00BB69E2"/>
    <w:rsid w:val="00BB7B2A"/>
    <w:rsid w:val="00BC0D44"/>
    <w:rsid w:val="00BC1EC2"/>
    <w:rsid w:val="00BC1ED7"/>
    <w:rsid w:val="00BC3255"/>
    <w:rsid w:val="00BC4AEA"/>
    <w:rsid w:val="00BC5C63"/>
    <w:rsid w:val="00BD03DA"/>
    <w:rsid w:val="00BD3F12"/>
    <w:rsid w:val="00BD626B"/>
    <w:rsid w:val="00BD689B"/>
    <w:rsid w:val="00BD6D5B"/>
    <w:rsid w:val="00BE0654"/>
    <w:rsid w:val="00BE355A"/>
    <w:rsid w:val="00BE4A3C"/>
    <w:rsid w:val="00BE7B30"/>
    <w:rsid w:val="00BE7B4A"/>
    <w:rsid w:val="00BF07A9"/>
    <w:rsid w:val="00BF1041"/>
    <w:rsid w:val="00BF1D1B"/>
    <w:rsid w:val="00BF1E0B"/>
    <w:rsid w:val="00BF2695"/>
    <w:rsid w:val="00BF5499"/>
    <w:rsid w:val="00BF5E10"/>
    <w:rsid w:val="00C002B7"/>
    <w:rsid w:val="00C00B1B"/>
    <w:rsid w:val="00C02B75"/>
    <w:rsid w:val="00C04CB3"/>
    <w:rsid w:val="00C05EF6"/>
    <w:rsid w:val="00C1031A"/>
    <w:rsid w:val="00C1088A"/>
    <w:rsid w:val="00C10FED"/>
    <w:rsid w:val="00C116EE"/>
    <w:rsid w:val="00C11F05"/>
    <w:rsid w:val="00C1210A"/>
    <w:rsid w:val="00C13509"/>
    <w:rsid w:val="00C149CE"/>
    <w:rsid w:val="00C155E4"/>
    <w:rsid w:val="00C15FFC"/>
    <w:rsid w:val="00C16C0E"/>
    <w:rsid w:val="00C17383"/>
    <w:rsid w:val="00C208E1"/>
    <w:rsid w:val="00C22ECE"/>
    <w:rsid w:val="00C23400"/>
    <w:rsid w:val="00C23512"/>
    <w:rsid w:val="00C25B00"/>
    <w:rsid w:val="00C269AC"/>
    <w:rsid w:val="00C27075"/>
    <w:rsid w:val="00C27082"/>
    <w:rsid w:val="00C27AE2"/>
    <w:rsid w:val="00C30101"/>
    <w:rsid w:val="00C312B8"/>
    <w:rsid w:val="00C31C4B"/>
    <w:rsid w:val="00C3295F"/>
    <w:rsid w:val="00C32C82"/>
    <w:rsid w:val="00C35762"/>
    <w:rsid w:val="00C35E2F"/>
    <w:rsid w:val="00C35E6F"/>
    <w:rsid w:val="00C36671"/>
    <w:rsid w:val="00C37FC6"/>
    <w:rsid w:val="00C40F66"/>
    <w:rsid w:val="00C418AC"/>
    <w:rsid w:val="00C43972"/>
    <w:rsid w:val="00C46A1F"/>
    <w:rsid w:val="00C47BBD"/>
    <w:rsid w:val="00C50E5A"/>
    <w:rsid w:val="00C514CE"/>
    <w:rsid w:val="00C519D5"/>
    <w:rsid w:val="00C54B78"/>
    <w:rsid w:val="00C5751E"/>
    <w:rsid w:val="00C57A3D"/>
    <w:rsid w:val="00C57FB8"/>
    <w:rsid w:val="00C608E3"/>
    <w:rsid w:val="00C61B74"/>
    <w:rsid w:val="00C627D2"/>
    <w:rsid w:val="00C62A06"/>
    <w:rsid w:val="00C62D04"/>
    <w:rsid w:val="00C631A3"/>
    <w:rsid w:val="00C64195"/>
    <w:rsid w:val="00C65968"/>
    <w:rsid w:val="00C66CF1"/>
    <w:rsid w:val="00C671AD"/>
    <w:rsid w:val="00C671D0"/>
    <w:rsid w:val="00C67787"/>
    <w:rsid w:val="00C70C05"/>
    <w:rsid w:val="00C73015"/>
    <w:rsid w:val="00C7318E"/>
    <w:rsid w:val="00C76457"/>
    <w:rsid w:val="00C824C4"/>
    <w:rsid w:val="00C82C53"/>
    <w:rsid w:val="00C8385D"/>
    <w:rsid w:val="00C84216"/>
    <w:rsid w:val="00C84D7A"/>
    <w:rsid w:val="00C86D6F"/>
    <w:rsid w:val="00C874B7"/>
    <w:rsid w:val="00C90E20"/>
    <w:rsid w:val="00C91640"/>
    <w:rsid w:val="00C9201B"/>
    <w:rsid w:val="00C92163"/>
    <w:rsid w:val="00C925BB"/>
    <w:rsid w:val="00C93154"/>
    <w:rsid w:val="00C9533C"/>
    <w:rsid w:val="00C956A3"/>
    <w:rsid w:val="00C95B9E"/>
    <w:rsid w:val="00C95D05"/>
    <w:rsid w:val="00C970CE"/>
    <w:rsid w:val="00CA01A1"/>
    <w:rsid w:val="00CA0E70"/>
    <w:rsid w:val="00CA23D8"/>
    <w:rsid w:val="00CA331F"/>
    <w:rsid w:val="00CA3AC3"/>
    <w:rsid w:val="00CA4B07"/>
    <w:rsid w:val="00CA559F"/>
    <w:rsid w:val="00CA578D"/>
    <w:rsid w:val="00CA6879"/>
    <w:rsid w:val="00CA6BB8"/>
    <w:rsid w:val="00CB3380"/>
    <w:rsid w:val="00CB35E7"/>
    <w:rsid w:val="00CB4BC3"/>
    <w:rsid w:val="00CB4E36"/>
    <w:rsid w:val="00CB52B8"/>
    <w:rsid w:val="00CC03AA"/>
    <w:rsid w:val="00CC0BF1"/>
    <w:rsid w:val="00CC1B40"/>
    <w:rsid w:val="00CC24B0"/>
    <w:rsid w:val="00CC36DE"/>
    <w:rsid w:val="00CD1054"/>
    <w:rsid w:val="00CD15B5"/>
    <w:rsid w:val="00CD2A35"/>
    <w:rsid w:val="00CD3A36"/>
    <w:rsid w:val="00CD53C8"/>
    <w:rsid w:val="00CD5805"/>
    <w:rsid w:val="00CD5842"/>
    <w:rsid w:val="00CD5E26"/>
    <w:rsid w:val="00CE03DC"/>
    <w:rsid w:val="00CE15F6"/>
    <w:rsid w:val="00CE2877"/>
    <w:rsid w:val="00CE4701"/>
    <w:rsid w:val="00CE47DF"/>
    <w:rsid w:val="00CE5410"/>
    <w:rsid w:val="00CE6289"/>
    <w:rsid w:val="00CE6441"/>
    <w:rsid w:val="00CE64FF"/>
    <w:rsid w:val="00CE6707"/>
    <w:rsid w:val="00CF172D"/>
    <w:rsid w:val="00CF44CC"/>
    <w:rsid w:val="00CF4653"/>
    <w:rsid w:val="00CF47D2"/>
    <w:rsid w:val="00CF6699"/>
    <w:rsid w:val="00CF78F0"/>
    <w:rsid w:val="00CF7A27"/>
    <w:rsid w:val="00CF7DF3"/>
    <w:rsid w:val="00D00630"/>
    <w:rsid w:val="00D0121E"/>
    <w:rsid w:val="00D012B5"/>
    <w:rsid w:val="00D015E8"/>
    <w:rsid w:val="00D015FF"/>
    <w:rsid w:val="00D016F9"/>
    <w:rsid w:val="00D0490E"/>
    <w:rsid w:val="00D049CA"/>
    <w:rsid w:val="00D0534C"/>
    <w:rsid w:val="00D0703E"/>
    <w:rsid w:val="00D07BE8"/>
    <w:rsid w:val="00D106E9"/>
    <w:rsid w:val="00D10DF0"/>
    <w:rsid w:val="00D117A9"/>
    <w:rsid w:val="00D11EEA"/>
    <w:rsid w:val="00D12E7F"/>
    <w:rsid w:val="00D15530"/>
    <w:rsid w:val="00D158E5"/>
    <w:rsid w:val="00D170FA"/>
    <w:rsid w:val="00D1712D"/>
    <w:rsid w:val="00D17CE7"/>
    <w:rsid w:val="00D20B32"/>
    <w:rsid w:val="00D20C5F"/>
    <w:rsid w:val="00D20EF9"/>
    <w:rsid w:val="00D2502E"/>
    <w:rsid w:val="00D264CB"/>
    <w:rsid w:val="00D26AA7"/>
    <w:rsid w:val="00D2716E"/>
    <w:rsid w:val="00D308E3"/>
    <w:rsid w:val="00D315B6"/>
    <w:rsid w:val="00D31986"/>
    <w:rsid w:val="00D31F81"/>
    <w:rsid w:val="00D3373F"/>
    <w:rsid w:val="00D339CA"/>
    <w:rsid w:val="00D33B68"/>
    <w:rsid w:val="00D348CD"/>
    <w:rsid w:val="00D356C6"/>
    <w:rsid w:val="00D3589A"/>
    <w:rsid w:val="00D368E9"/>
    <w:rsid w:val="00D372F2"/>
    <w:rsid w:val="00D409FE"/>
    <w:rsid w:val="00D41365"/>
    <w:rsid w:val="00D41588"/>
    <w:rsid w:val="00D41A73"/>
    <w:rsid w:val="00D41E79"/>
    <w:rsid w:val="00D452C5"/>
    <w:rsid w:val="00D505E5"/>
    <w:rsid w:val="00D509C4"/>
    <w:rsid w:val="00D51CD8"/>
    <w:rsid w:val="00D520F0"/>
    <w:rsid w:val="00D52233"/>
    <w:rsid w:val="00D53175"/>
    <w:rsid w:val="00D5358A"/>
    <w:rsid w:val="00D5374C"/>
    <w:rsid w:val="00D53D29"/>
    <w:rsid w:val="00D553F4"/>
    <w:rsid w:val="00D560DF"/>
    <w:rsid w:val="00D56442"/>
    <w:rsid w:val="00D56712"/>
    <w:rsid w:val="00D56CE5"/>
    <w:rsid w:val="00D577BF"/>
    <w:rsid w:val="00D612FF"/>
    <w:rsid w:val="00D61F65"/>
    <w:rsid w:val="00D6384B"/>
    <w:rsid w:val="00D639A2"/>
    <w:rsid w:val="00D65313"/>
    <w:rsid w:val="00D65DD7"/>
    <w:rsid w:val="00D66E27"/>
    <w:rsid w:val="00D676B0"/>
    <w:rsid w:val="00D6773D"/>
    <w:rsid w:val="00D67F43"/>
    <w:rsid w:val="00D7099A"/>
    <w:rsid w:val="00D71F45"/>
    <w:rsid w:val="00D7202D"/>
    <w:rsid w:val="00D7232C"/>
    <w:rsid w:val="00D72CB1"/>
    <w:rsid w:val="00D7344E"/>
    <w:rsid w:val="00D7366F"/>
    <w:rsid w:val="00D740CA"/>
    <w:rsid w:val="00D74E11"/>
    <w:rsid w:val="00D77592"/>
    <w:rsid w:val="00D818EA"/>
    <w:rsid w:val="00D82B5A"/>
    <w:rsid w:val="00D839BF"/>
    <w:rsid w:val="00D85314"/>
    <w:rsid w:val="00D860D9"/>
    <w:rsid w:val="00D8695E"/>
    <w:rsid w:val="00D9064A"/>
    <w:rsid w:val="00D908EC"/>
    <w:rsid w:val="00D90F84"/>
    <w:rsid w:val="00D91272"/>
    <w:rsid w:val="00D913BC"/>
    <w:rsid w:val="00D91993"/>
    <w:rsid w:val="00D937BE"/>
    <w:rsid w:val="00D94DB7"/>
    <w:rsid w:val="00D95A47"/>
    <w:rsid w:val="00D95BCD"/>
    <w:rsid w:val="00DA07F8"/>
    <w:rsid w:val="00DA23BE"/>
    <w:rsid w:val="00DA3868"/>
    <w:rsid w:val="00DA41EA"/>
    <w:rsid w:val="00DA61C0"/>
    <w:rsid w:val="00DA6466"/>
    <w:rsid w:val="00DA68D7"/>
    <w:rsid w:val="00DA7BE3"/>
    <w:rsid w:val="00DB2292"/>
    <w:rsid w:val="00DB27E8"/>
    <w:rsid w:val="00DB285D"/>
    <w:rsid w:val="00DB39F8"/>
    <w:rsid w:val="00DB4904"/>
    <w:rsid w:val="00DC0077"/>
    <w:rsid w:val="00DC03F4"/>
    <w:rsid w:val="00DC1444"/>
    <w:rsid w:val="00DC1869"/>
    <w:rsid w:val="00DC18EA"/>
    <w:rsid w:val="00DC1F71"/>
    <w:rsid w:val="00DC291B"/>
    <w:rsid w:val="00DC3B66"/>
    <w:rsid w:val="00DC5010"/>
    <w:rsid w:val="00DC6505"/>
    <w:rsid w:val="00DC69A0"/>
    <w:rsid w:val="00DC6E7C"/>
    <w:rsid w:val="00DD06EB"/>
    <w:rsid w:val="00DD1884"/>
    <w:rsid w:val="00DD196C"/>
    <w:rsid w:val="00DD1F13"/>
    <w:rsid w:val="00DD336D"/>
    <w:rsid w:val="00DD3EFC"/>
    <w:rsid w:val="00DD3FA0"/>
    <w:rsid w:val="00DD47DE"/>
    <w:rsid w:val="00DD484F"/>
    <w:rsid w:val="00DD5196"/>
    <w:rsid w:val="00DD51C3"/>
    <w:rsid w:val="00DD5F81"/>
    <w:rsid w:val="00DD654E"/>
    <w:rsid w:val="00DD7506"/>
    <w:rsid w:val="00DD7920"/>
    <w:rsid w:val="00DE199C"/>
    <w:rsid w:val="00DE29D6"/>
    <w:rsid w:val="00DE467B"/>
    <w:rsid w:val="00DE6D50"/>
    <w:rsid w:val="00DE7554"/>
    <w:rsid w:val="00DF0867"/>
    <w:rsid w:val="00DF0BFF"/>
    <w:rsid w:val="00DF0D78"/>
    <w:rsid w:val="00DF3623"/>
    <w:rsid w:val="00DF37FF"/>
    <w:rsid w:val="00DF3E67"/>
    <w:rsid w:val="00DF4A07"/>
    <w:rsid w:val="00DF558B"/>
    <w:rsid w:val="00DF7815"/>
    <w:rsid w:val="00DF7AC5"/>
    <w:rsid w:val="00E00882"/>
    <w:rsid w:val="00E019D1"/>
    <w:rsid w:val="00E021AB"/>
    <w:rsid w:val="00E03BC5"/>
    <w:rsid w:val="00E0458B"/>
    <w:rsid w:val="00E0508A"/>
    <w:rsid w:val="00E05FE3"/>
    <w:rsid w:val="00E074D3"/>
    <w:rsid w:val="00E07655"/>
    <w:rsid w:val="00E10B07"/>
    <w:rsid w:val="00E15F48"/>
    <w:rsid w:val="00E17093"/>
    <w:rsid w:val="00E204E3"/>
    <w:rsid w:val="00E24106"/>
    <w:rsid w:val="00E3011D"/>
    <w:rsid w:val="00E30A5D"/>
    <w:rsid w:val="00E30F53"/>
    <w:rsid w:val="00E30FD7"/>
    <w:rsid w:val="00E32A82"/>
    <w:rsid w:val="00E32FC8"/>
    <w:rsid w:val="00E33F55"/>
    <w:rsid w:val="00E34923"/>
    <w:rsid w:val="00E368AF"/>
    <w:rsid w:val="00E36B8F"/>
    <w:rsid w:val="00E370FD"/>
    <w:rsid w:val="00E40D33"/>
    <w:rsid w:val="00E416A9"/>
    <w:rsid w:val="00E45BD6"/>
    <w:rsid w:val="00E460B5"/>
    <w:rsid w:val="00E46991"/>
    <w:rsid w:val="00E47321"/>
    <w:rsid w:val="00E4739E"/>
    <w:rsid w:val="00E47B11"/>
    <w:rsid w:val="00E50D55"/>
    <w:rsid w:val="00E5370B"/>
    <w:rsid w:val="00E53D66"/>
    <w:rsid w:val="00E54531"/>
    <w:rsid w:val="00E54837"/>
    <w:rsid w:val="00E55E67"/>
    <w:rsid w:val="00E622D6"/>
    <w:rsid w:val="00E627E0"/>
    <w:rsid w:val="00E634D3"/>
    <w:rsid w:val="00E65421"/>
    <w:rsid w:val="00E665F3"/>
    <w:rsid w:val="00E665F8"/>
    <w:rsid w:val="00E70F0A"/>
    <w:rsid w:val="00E7430A"/>
    <w:rsid w:val="00E775DA"/>
    <w:rsid w:val="00E8056C"/>
    <w:rsid w:val="00E80FC8"/>
    <w:rsid w:val="00E810CA"/>
    <w:rsid w:val="00E829F4"/>
    <w:rsid w:val="00E831A9"/>
    <w:rsid w:val="00E85D36"/>
    <w:rsid w:val="00E90994"/>
    <w:rsid w:val="00E913FF"/>
    <w:rsid w:val="00E9209B"/>
    <w:rsid w:val="00E921EC"/>
    <w:rsid w:val="00E954BC"/>
    <w:rsid w:val="00E97754"/>
    <w:rsid w:val="00EA0295"/>
    <w:rsid w:val="00EA2F32"/>
    <w:rsid w:val="00EA37BB"/>
    <w:rsid w:val="00EA42E9"/>
    <w:rsid w:val="00EA550D"/>
    <w:rsid w:val="00EA6C49"/>
    <w:rsid w:val="00EA7064"/>
    <w:rsid w:val="00EA70C0"/>
    <w:rsid w:val="00EA7A5A"/>
    <w:rsid w:val="00EB257F"/>
    <w:rsid w:val="00EB3E2A"/>
    <w:rsid w:val="00EC0133"/>
    <w:rsid w:val="00EC029E"/>
    <w:rsid w:val="00EC10C1"/>
    <w:rsid w:val="00EC328B"/>
    <w:rsid w:val="00EC3D87"/>
    <w:rsid w:val="00EC3DF5"/>
    <w:rsid w:val="00EC4E22"/>
    <w:rsid w:val="00EC6163"/>
    <w:rsid w:val="00EC666E"/>
    <w:rsid w:val="00EC7722"/>
    <w:rsid w:val="00EC7C7A"/>
    <w:rsid w:val="00ED032F"/>
    <w:rsid w:val="00ED0C4A"/>
    <w:rsid w:val="00ED217B"/>
    <w:rsid w:val="00ED34C4"/>
    <w:rsid w:val="00ED3BFB"/>
    <w:rsid w:val="00ED6292"/>
    <w:rsid w:val="00ED646A"/>
    <w:rsid w:val="00ED6B64"/>
    <w:rsid w:val="00ED74BD"/>
    <w:rsid w:val="00ED75B0"/>
    <w:rsid w:val="00EE0046"/>
    <w:rsid w:val="00EE23D4"/>
    <w:rsid w:val="00EE2BF7"/>
    <w:rsid w:val="00EE3C31"/>
    <w:rsid w:val="00EE3EE3"/>
    <w:rsid w:val="00EE40AE"/>
    <w:rsid w:val="00EE4878"/>
    <w:rsid w:val="00EE4DD7"/>
    <w:rsid w:val="00EE7005"/>
    <w:rsid w:val="00EE767D"/>
    <w:rsid w:val="00EE772D"/>
    <w:rsid w:val="00EF25C3"/>
    <w:rsid w:val="00EF2854"/>
    <w:rsid w:val="00EF2C34"/>
    <w:rsid w:val="00EF3254"/>
    <w:rsid w:val="00EF338D"/>
    <w:rsid w:val="00EF69B2"/>
    <w:rsid w:val="00EF7327"/>
    <w:rsid w:val="00EF7465"/>
    <w:rsid w:val="00EF74CC"/>
    <w:rsid w:val="00F00157"/>
    <w:rsid w:val="00F009C7"/>
    <w:rsid w:val="00F05D9C"/>
    <w:rsid w:val="00F10444"/>
    <w:rsid w:val="00F12220"/>
    <w:rsid w:val="00F1231A"/>
    <w:rsid w:val="00F14569"/>
    <w:rsid w:val="00F15CD1"/>
    <w:rsid w:val="00F17263"/>
    <w:rsid w:val="00F178EF"/>
    <w:rsid w:val="00F17CCD"/>
    <w:rsid w:val="00F203CF"/>
    <w:rsid w:val="00F20953"/>
    <w:rsid w:val="00F23C5F"/>
    <w:rsid w:val="00F252EA"/>
    <w:rsid w:val="00F30A6C"/>
    <w:rsid w:val="00F32728"/>
    <w:rsid w:val="00F32C1E"/>
    <w:rsid w:val="00F33622"/>
    <w:rsid w:val="00F4004A"/>
    <w:rsid w:val="00F43737"/>
    <w:rsid w:val="00F44FA1"/>
    <w:rsid w:val="00F468D0"/>
    <w:rsid w:val="00F47B17"/>
    <w:rsid w:val="00F51810"/>
    <w:rsid w:val="00F5380A"/>
    <w:rsid w:val="00F54879"/>
    <w:rsid w:val="00F556AF"/>
    <w:rsid w:val="00F57147"/>
    <w:rsid w:val="00F578D9"/>
    <w:rsid w:val="00F606E7"/>
    <w:rsid w:val="00F61A9C"/>
    <w:rsid w:val="00F6238A"/>
    <w:rsid w:val="00F62CAC"/>
    <w:rsid w:val="00F664E1"/>
    <w:rsid w:val="00F66C8E"/>
    <w:rsid w:val="00F67641"/>
    <w:rsid w:val="00F67C51"/>
    <w:rsid w:val="00F743EB"/>
    <w:rsid w:val="00F7497D"/>
    <w:rsid w:val="00F76932"/>
    <w:rsid w:val="00F802D1"/>
    <w:rsid w:val="00F845A7"/>
    <w:rsid w:val="00F85382"/>
    <w:rsid w:val="00F8569A"/>
    <w:rsid w:val="00F90F10"/>
    <w:rsid w:val="00F936FC"/>
    <w:rsid w:val="00F94D5C"/>
    <w:rsid w:val="00F957A9"/>
    <w:rsid w:val="00F95FBE"/>
    <w:rsid w:val="00FA141F"/>
    <w:rsid w:val="00FA1899"/>
    <w:rsid w:val="00FA23F3"/>
    <w:rsid w:val="00FA52FB"/>
    <w:rsid w:val="00FA759A"/>
    <w:rsid w:val="00FA7E60"/>
    <w:rsid w:val="00FB0628"/>
    <w:rsid w:val="00FB2011"/>
    <w:rsid w:val="00FB262E"/>
    <w:rsid w:val="00FB2865"/>
    <w:rsid w:val="00FB3514"/>
    <w:rsid w:val="00FB4753"/>
    <w:rsid w:val="00FB4A7B"/>
    <w:rsid w:val="00FB5096"/>
    <w:rsid w:val="00FB6379"/>
    <w:rsid w:val="00FB6A85"/>
    <w:rsid w:val="00FB79EB"/>
    <w:rsid w:val="00FC0438"/>
    <w:rsid w:val="00FC1988"/>
    <w:rsid w:val="00FC199F"/>
    <w:rsid w:val="00FC25F3"/>
    <w:rsid w:val="00FC3C2B"/>
    <w:rsid w:val="00FC4F0F"/>
    <w:rsid w:val="00FC616F"/>
    <w:rsid w:val="00FC65E8"/>
    <w:rsid w:val="00FC6D1D"/>
    <w:rsid w:val="00FC7811"/>
    <w:rsid w:val="00FD101A"/>
    <w:rsid w:val="00FD38EA"/>
    <w:rsid w:val="00FD3D6B"/>
    <w:rsid w:val="00FD3EBF"/>
    <w:rsid w:val="00FD406C"/>
    <w:rsid w:val="00FD58FB"/>
    <w:rsid w:val="00FE1C3E"/>
    <w:rsid w:val="00FE4931"/>
    <w:rsid w:val="00FE518F"/>
    <w:rsid w:val="00FE5B4C"/>
    <w:rsid w:val="00FF1029"/>
    <w:rsid w:val="00FF1106"/>
    <w:rsid w:val="00FF1EBA"/>
    <w:rsid w:val="00FF1FF6"/>
    <w:rsid w:val="00FF2DBE"/>
    <w:rsid w:val="00FF3909"/>
    <w:rsid w:val="00FF3C41"/>
    <w:rsid w:val="00FF452D"/>
    <w:rsid w:val="00FF4A9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uiPriority="10" w:qFormat="1"/>
    <w:lsdException w:name="Subtitle" w:uiPriority="11" w:qFormat="1"/>
    <w:lsdException w:name="Strong" w:uiPriority="22" w:qFormat="1"/>
    <w:lsdException w:name="Emphasis" w:uiPriority="20"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F2854"/>
    <w:rPr>
      <w:sz w:val="24"/>
      <w:szCs w:val="24"/>
      <w:lang w:val="en-US" w:eastAsia="en-US" w:bidi="en-US"/>
    </w:rPr>
  </w:style>
  <w:style w:type="paragraph" w:styleId="Nagwek1">
    <w:name w:val="heading 1"/>
    <w:basedOn w:val="Normalny"/>
    <w:next w:val="Normalny"/>
    <w:link w:val="Nagwek1Znak"/>
    <w:uiPriority w:val="9"/>
    <w:qFormat/>
    <w:rsid w:val="00EF2854"/>
    <w:pPr>
      <w:keepNext/>
      <w:spacing w:before="240" w:after="60"/>
      <w:outlineLvl w:val="0"/>
    </w:pPr>
    <w:rPr>
      <w:rFonts w:ascii="Cambria" w:hAnsi="Cambria"/>
      <w:b/>
      <w:bCs/>
      <w:kern w:val="32"/>
      <w:sz w:val="32"/>
      <w:szCs w:val="32"/>
      <w:lang w:bidi="ar-SA"/>
    </w:rPr>
  </w:style>
  <w:style w:type="paragraph" w:styleId="Nagwek2">
    <w:name w:val="heading 2"/>
    <w:basedOn w:val="Normalny"/>
    <w:next w:val="Normalny"/>
    <w:link w:val="Nagwek2Znak"/>
    <w:uiPriority w:val="9"/>
    <w:unhideWhenUsed/>
    <w:qFormat/>
    <w:rsid w:val="00EF2854"/>
    <w:pPr>
      <w:keepNext/>
      <w:spacing w:before="240" w:after="60"/>
      <w:outlineLvl w:val="1"/>
    </w:pPr>
    <w:rPr>
      <w:rFonts w:ascii="Cambria" w:hAnsi="Cambria"/>
      <w:b/>
      <w:bCs/>
      <w:i/>
      <w:iCs/>
      <w:sz w:val="28"/>
      <w:szCs w:val="28"/>
      <w:lang w:bidi="ar-SA"/>
    </w:rPr>
  </w:style>
  <w:style w:type="paragraph" w:styleId="Nagwek3">
    <w:name w:val="heading 3"/>
    <w:basedOn w:val="Normalny"/>
    <w:next w:val="Normalny"/>
    <w:link w:val="Nagwek3Znak"/>
    <w:uiPriority w:val="9"/>
    <w:unhideWhenUsed/>
    <w:qFormat/>
    <w:rsid w:val="00EF2854"/>
    <w:pPr>
      <w:keepNext/>
      <w:spacing w:before="240" w:after="60"/>
      <w:outlineLvl w:val="2"/>
    </w:pPr>
    <w:rPr>
      <w:rFonts w:ascii="Cambria" w:hAnsi="Cambria"/>
      <w:b/>
      <w:bCs/>
      <w:sz w:val="26"/>
      <w:szCs w:val="26"/>
      <w:lang w:bidi="ar-SA"/>
    </w:rPr>
  </w:style>
  <w:style w:type="paragraph" w:styleId="Nagwek4">
    <w:name w:val="heading 4"/>
    <w:basedOn w:val="Normalny"/>
    <w:next w:val="Normalny"/>
    <w:link w:val="Nagwek4Znak"/>
    <w:uiPriority w:val="9"/>
    <w:unhideWhenUsed/>
    <w:qFormat/>
    <w:rsid w:val="00EF2854"/>
    <w:pPr>
      <w:keepNext/>
      <w:spacing w:before="240" w:after="60"/>
      <w:outlineLvl w:val="3"/>
    </w:pPr>
    <w:rPr>
      <w:b/>
      <w:bCs/>
      <w:sz w:val="28"/>
      <w:szCs w:val="28"/>
      <w:lang w:bidi="ar-SA"/>
    </w:rPr>
  </w:style>
  <w:style w:type="paragraph" w:styleId="Nagwek5">
    <w:name w:val="heading 5"/>
    <w:basedOn w:val="Normalny"/>
    <w:next w:val="Normalny"/>
    <w:link w:val="Nagwek5Znak"/>
    <w:uiPriority w:val="9"/>
    <w:unhideWhenUsed/>
    <w:qFormat/>
    <w:rsid w:val="00EF2854"/>
    <w:pPr>
      <w:spacing w:before="240" w:after="60"/>
      <w:outlineLvl w:val="4"/>
    </w:pPr>
    <w:rPr>
      <w:b/>
      <w:bCs/>
      <w:i/>
      <w:iCs/>
      <w:sz w:val="26"/>
      <w:szCs w:val="26"/>
      <w:lang w:bidi="ar-SA"/>
    </w:rPr>
  </w:style>
  <w:style w:type="paragraph" w:styleId="Nagwek6">
    <w:name w:val="heading 6"/>
    <w:basedOn w:val="Normalny"/>
    <w:next w:val="Normalny"/>
    <w:link w:val="Nagwek6Znak"/>
    <w:uiPriority w:val="9"/>
    <w:unhideWhenUsed/>
    <w:qFormat/>
    <w:rsid w:val="00EF2854"/>
    <w:pPr>
      <w:spacing w:before="240" w:after="60"/>
      <w:outlineLvl w:val="5"/>
    </w:pPr>
    <w:rPr>
      <w:b/>
      <w:bCs/>
      <w:sz w:val="20"/>
      <w:szCs w:val="20"/>
      <w:lang w:bidi="ar-SA"/>
    </w:rPr>
  </w:style>
  <w:style w:type="paragraph" w:styleId="Nagwek7">
    <w:name w:val="heading 7"/>
    <w:basedOn w:val="Normalny"/>
    <w:next w:val="Normalny"/>
    <w:link w:val="Nagwek7Znak"/>
    <w:uiPriority w:val="9"/>
    <w:unhideWhenUsed/>
    <w:qFormat/>
    <w:rsid w:val="00EF2854"/>
    <w:pPr>
      <w:spacing w:before="240" w:after="60"/>
      <w:outlineLvl w:val="6"/>
    </w:pPr>
    <w:rPr>
      <w:lang w:bidi="ar-SA"/>
    </w:rPr>
  </w:style>
  <w:style w:type="paragraph" w:styleId="Nagwek8">
    <w:name w:val="heading 8"/>
    <w:basedOn w:val="Normalny"/>
    <w:next w:val="Normalny"/>
    <w:link w:val="Nagwek8Znak"/>
    <w:uiPriority w:val="9"/>
    <w:unhideWhenUsed/>
    <w:qFormat/>
    <w:rsid w:val="00EF2854"/>
    <w:pPr>
      <w:spacing w:before="240" w:after="60"/>
      <w:outlineLvl w:val="7"/>
    </w:pPr>
    <w:rPr>
      <w:i/>
      <w:iCs/>
      <w:lang w:bidi="ar-SA"/>
    </w:rPr>
  </w:style>
  <w:style w:type="paragraph" w:styleId="Nagwek9">
    <w:name w:val="heading 9"/>
    <w:basedOn w:val="Normalny"/>
    <w:next w:val="Normalny"/>
    <w:link w:val="Nagwek9Znak"/>
    <w:uiPriority w:val="9"/>
    <w:unhideWhenUsed/>
    <w:qFormat/>
    <w:rsid w:val="00EF2854"/>
    <w:pPr>
      <w:spacing w:before="240" w:after="60"/>
      <w:outlineLvl w:val="8"/>
    </w:pPr>
    <w:rPr>
      <w:rFonts w:ascii="Cambria" w:hAnsi="Cambria"/>
      <w:sz w:val="20"/>
      <w:szCs w:val="2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22158E"/>
    <w:rPr>
      <w:rFonts w:ascii="Symbol" w:hAnsi="Symbol"/>
    </w:rPr>
  </w:style>
  <w:style w:type="character" w:customStyle="1" w:styleId="WW8Num5z0">
    <w:name w:val="WW8Num5z0"/>
    <w:rsid w:val="0022158E"/>
    <w:rPr>
      <w:rFonts w:ascii="Wingdings" w:hAnsi="Wingdings"/>
    </w:rPr>
  </w:style>
  <w:style w:type="character" w:customStyle="1" w:styleId="WW8Num6z0">
    <w:name w:val="WW8Num6z0"/>
    <w:rsid w:val="0022158E"/>
    <w:rPr>
      <w:rFonts w:ascii="Symbol" w:hAnsi="Symbol"/>
    </w:rPr>
  </w:style>
  <w:style w:type="character" w:customStyle="1" w:styleId="WW8Num7z0">
    <w:name w:val="WW8Num7z0"/>
    <w:rsid w:val="0022158E"/>
    <w:rPr>
      <w:rFonts w:ascii="Symbol" w:hAnsi="Symbol"/>
    </w:rPr>
  </w:style>
  <w:style w:type="character" w:customStyle="1" w:styleId="WW8Num7z1">
    <w:name w:val="WW8Num7z1"/>
    <w:rsid w:val="0022158E"/>
    <w:rPr>
      <w:rFonts w:ascii="Symbol" w:hAnsi="Symbol"/>
    </w:rPr>
  </w:style>
  <w:style w:type="character" w:customStyle="1" w:styleId="WW8Num14z0">
    <w:name w:val="WW8Num14z0"/>
    <w:rsid w:val="0022158E"/>
    <w:rPr>
      <w:rFonts w:ascii="Symbol" w:hAnsi="Symbol"/>
      <w:b w:val="0"/>
    </w:rPr>
  </w:style>
  <w:style w:type="character" w:customStyle="1" w:styleId="WW8Num15z0">
    <w:name w:val="WW8Num15z0"/>
    <w:rsid w:val="0022158E"/>
    <w:rPr>
      <w:rFonts w:ascii="Symbol" w:hAnsi="Symbol"/>
    </w:rPr>
  </w:style>
  <w:style w:type="character" w:customStyle="1" w:styleId="WW8Num19z1">
    <w:name w:val="WW8Num19z1"/>
    <w:rsid w:val="0022158E"/>
    <w:rPr>
      <w:rFonts w:ascii="Wingdings" w:hAnsi="Wingdings"/>
    </w:rPr>
  </w:style>
  <w:style w:type="character" w:customStyle="1" w:styleId="WW8Num20z0">
    <w:name w:val="WW8Num20z0"/>
    <w:rsid w:val="0022158E"/>
    <w:rPr>
      <w:b w:val="0"/>
    </w:rPr>
  </w:style>
  <w:style w:type="character" w:customStyle="1" w:styleId="WW8Num20z1">
    <w:name w:val="WW8Num20z1"/>
    <w:rsid w:val="0022158E"/>
    <w:rPr>
      <w:b w:val="0"/>
      <w:sz w:val="22"/>
    </w:rPr>
  </w:style>
  <w:style w:type="character" w:customStyle="1" w:styleId="WW8Num30z0">
    <w:name w:val="WW8Num30z0"/>
    <w:rsid w:val="0022158E"/>
    <w:rPr>
      <w:b w:val="0"/>
    </w:rPr>
  </w:style>
  <w:style w:type="character" w:customStyle="1" w:styleId="WW8Num31z0">
    <w:name w:val="WW8Num31z0"/>
    <w:rsid w:val="0022158E"/>
    <w:rPr>
      <w:rFonts w:ascii="Times New Roman" w:eastAsia="Times New Roman" w:hAnsi="Times New Roman" w:cs="Times New Roman"/>
    </w:rPr>
  </w:style>
  <w:style w:type="character" w:customStyle="1" w:styleId="WW8Num32z0">
    <w:name w:val="WW8Num32z0"/>
    <w:rsid w:val="0022158E"/>
    <w:rPr>
      <w:b w:val="0"/>
    </w:rPr>
  </w:style>
  <w:style w:type="character" w:customStyle="1" w:styleId="Absatz-Standardschriftart">
    <w:name w:val="Absatz-Standardschriftart"/>
    <w:rsid w:val="0022158E"/>
  </w:style>
  <w:style w:type="character" w:customStyle="1" w:styleId="WW8Num4z0">
    <w:name w:val="WW8Num4z0"/>
    <w:rsid w:val="0022158E"/>
    <w:rPr>
      <w:rFonts w:ascii="Times New Roman" w:eastAsia="Times New Roman" w:hAnsi="Times New Roman" w:cs="Times New Roman"/>
    </w:rPr>
  </w:style>
  <w:style w:type="character" w:customStyle="1" w:styleId="WW8Num16z0">
    <w:name w:val="WW8Num16z0"/>
    <w:rsid w:val="0022158E"/>
    <w:rPr>
      <w:rFonts w:ascii="Wingdings" w:hAnsi="Wingdings"/>
    </w:rPr>
  </w:style>
  <w:style w:type="character" w:customStyle="1" w:styleId="WW8Num17z0">
    <w:name w:val="WW8Num17z0"/>
    <w:rsid w:val="0022158E"/>
    <w:rPr>
      <w:rFonts w:ascii="Symbol" w:hAnsi="Symbol"/>
    </w:rPr>
  </w:style>
  <w:style w:type="character" w:customStyle="1" w:styleId="WW8Num19z0">
    <w:name w:val="WW8Num19z0"/>
    <w:rsid w:val="0022158E"/>
    <w:rPr>
      <w:b w:val="0"/>
    </w:rPr>
  </w:style>
  <w:style w:type="character" w:customStyle="1" w:styleId="WW8Num25z0">
    <w:name w:val="WW8Num25z0"/>
    <w:rsid w:val="0022158E"/>
    <w:rPr>
      <w:rFonts w:ascii="Times New Roman" w:hAnsi="Times New Roman" w:cs="Times New Roman"/>
    </w:rPr>
  </w:style>
  <w:style w:type="character" w:customStyle="1" w:styleId="WW8Num27z0">
    <w:name w:val="WW8Num27z0"/>
    <w:rsid w:val="0022158E"/>
    <w:rPr>
      <w:rFonts w:ascii="Times New Roman" w:eastAsia="Times New Roman" w:hAnsi="Times New Roman" w:cs="Times New Roman"/>
    </w:rPr>
  </w:style>
  <w:style w:type="character" w:customStyle="1" w:styleId="WW8Num34z0">
    <w:name w:val="WW8Num34z0"/>
    <w:rsid w:val="0022158E"/>
    <w:rPr>
      <w:rFonts w:ascii="Symbol" w:hAnsi="Symbol"/>
    </w:rPr>
  </w:style>
  <w:style w:type="character" w:customStyle="1" w:styleId="WW8Num39z1">
    <w:name w:val="WW8Num39z1"/>
    <w:rsid w:val="0022158E"/>
    <w:rPr>
      <w:rFonts w:ascii="Wingdings" w:hAnsi="Wingdings"/>
    </w:rPr>
  </w:style>
  <w:style w:type="character" w:customStyle="1" w:styleId="WW8Num40z0">
    <w:name w:val="WW8Num40z0"/>
    <w:rsid w:val="0022158E"/>
    <w:rPr>
      <w:b w:val="0"/>
    </w:rPr>
  </w:style>
  <w:style w:type="character" w:customStyle="1" w:styleId="WW8Num40z1">
    <w:name w:val="WW8Num40z1"/>
    <w:rsid w:val="0022158E"/>
    <w:rPr>
      <w:b w:val="0"/>
      <w:sz w:val="22"/>
    </w:rPr>
  </w:style>
  <w:style w:type="character" w:customStyle="1" w:styleId="WW8Num50z0">
    <w:name w:val="WW8Num50z0"/>
    <w:rsid w:val="0022158E"/>
    <w:rPr>
      <w:rFonts w:ascii="Times New Roman" w:eastAsia="Times New Roman" w:hAnsi="Times New Roman" w:cs="Times New Roman"/>
    </w:rPr>
  </w:style>
  <w:style w:type="character" w:customStyle="1" w:styleId="WW8Num51z0">
    <w:name w:val="WW8Num51z0"/>
    <w:rsid w:val="0022158E"/>
    <w:rPr>
      <w:rFonts w:ascii="Times New Roman" w:eastAsia="Times New Roman" w:hAnsi="Times New Roman" w:cs="Times New Roman"/>
    </w:rPr>
  </w:style>
  <w:style w:type="character" w:customStyle="1" w:styleId="WW8Num52z0">
    <w:name w:val="WW8Num52z0"/>
    <w:rsid w:val="0022158E"/>
    <w:rPr>
      <w:b w:val="0"/>
    </w:rPr>
  </w:style>
  <w:style w:type="character" w:customStyle="1" w:styleId="WW-Absatz-Standardschriftart">
    <w:name w:val="WW-Absatz-Standardschriftart"/>
    <w:rsid w:val="0022158E"/>
  </w:style>
  <w:style w:type="character" w:customStyle="1" w:styleId="WW8Num3z0">
    <w:name w:val="WW8Num3z0"/>
    <w:rsid w:val="0022158E"/>
    <w:rPr>
      <w:rFonts w:ascii="Times New Roman" w:eastAsia="Times New Roman" w:hAnsi="Times New Roman" w:cs="Times New Roman"/>
    </w:rPr>
  </w:style>
  <w:style w:type="character" w:customStyle="1" w:styleId="WW8Num6z1">
    <w:name w:val="WW8Num6z1"/>
    <w:rsid w:val="0022158E"/>
    <w:rPr>
      <w:rFonts w:ascii="Courier New" w:hAnsi="Courier New" w:cs="Courier New"/>
    </w:rPr>
  </w:style>
  <w:style w:type="character" w:customStyle="1" w:styleId="WW8Num6z2">
    <w:name w:val="WW8Num6z2"/>
    <w:rsid w:val="0022158E"/>
    <w:rPr>
      <w:rFonts w:ascii="Wingdings" w:hAnsi="Wingdings"/>
    </w:rPr>
  </w:style>
  <w:style w:type="character" w:customStyle="1" w:styleId="WW8Num11z1">
    <w:name w:val="WW8Num11z1"/>
    <w:rsid w:val="0022158E"/>
    <w:rPr>
      <w:rFonts w:ascii="Wingdings" w:hAnsi="Wingdings"/>
    </w:rPr>
  </w:style>
  <w:style w:type="character" w:customStyle="1" w:styleId="WW8Num17z1">
    <w:name w:val="WW8Num17z1"/>
    <w:rsid w:val="0022158E"/>
    <w:rPr>
      <w:rFonts w:ascii="Courier New" w:hAnsi="Courier New" w:cs="Courier New"/>
    </w:rPr>
  </w:style>
  <w:style w:type="character" w:customStyle="1" w:styleId="WW8Num17z2">
    <w:name w:val="WW8Num17z2"/>
    <w:rsid w:val="0022158E"/>
    <w:rPr>
      <w:rFonts w:ascii="Wingdings" w:hAnsi="Wingdings"/>
    </w:rPr>
  </w:style>
  <w:style w:type="character" w:customStyle="1" w:styleId="WW8Num21z0">
    <w:name w:val="WW8Num21z0"/>
    <w:rsid w:val="0022158E"/>
    <w:rPr>
      <w:rFonts w:ascii="Times New Roman" w:hAnsi="Times New Roman" w:cs="Times New Roman"/>
    </w:rPr>
  </w:style>
  <w:style w:type="character" w:customStyle="1" w:styleId="WW8Num29z0">
    <w:name w:val="WW8Num29z0"/>
    <w:rsid w:val="0022158E"/>
    <w:rPr>
      <w:b w:val="0"/>
    </w:rPr>
  </w:style>
  <w:style w:type="character" w:customStyle="1" w:styleId="WW8Num32z1">
    <w:name w:val="WW8Num32z1"/>
    <w:rsid w:val="0022158E"/>
    <w:rPr>
      <w:b w:val="0"/>
      <w:sz w:val="22"/>
    </w:rPr>
  </w:style>
  <w:style w:type="character" w:customStyle="1" w:styleId="WW8Num34z1">
    <w:name w:val="WW8Num34z1"/>
    <w:rsid w:val="0022158E"/>
    <w:rPr>
      <w:rFonts w:ascii="Courier New" w:hAnsi="Courier New" w:cs="Courier New"/>
    </w:rPr>
  </w:style>
  <w:style w:type="character" w:customStyle="1" w:styleId="WW8Num34z2">
    <w:name w:val="WW8Num34z2"/>
    <w:rsid w:val="0022158E"/>
    <w:rPr>
      <w:rFonts w:ascii="Wingdings" w:hAnsi="Wingdings"/>
    </w:rPr>
  </w:style>
  <w:style w:type="character" w:customStyle="1" w:styleId="WW8Num36z0">
    <w:name w:val="WW8Num36z0"/>
    <w:rsid w:val="0022158E"/>
    <w:rPr>
      <w:rFonts w:ascii="Symbol" w:hAnsi="Symbol"/>
    </w:rPr>
  </w:style>
  <w:style w:type="character" w:customStyle="1" w:styleId="WW8Num36z1">
    <w:name w:val="WW8Num36z1"/>
    <w:rsid w:val="0022158E"/>
    <w:rPr>
      <w:rFonts w:ascii="Courier New" w:hAnsi="Courier New" w:cs="Courier New"/>
    </w:rPr>
  </w:style>
  <w:style w:type="character" w:customStyle="1" w:styleId="WW8Num36z2">
    <w:name w:val="WW8Num36z2"/>
    <w:rsid w:val="0022158E"/>
    <w:rPr>
      <w:rFonts w:ascii="Wingdings" w:hAnsi="Wingdings"/>
    </w:rPr>
  </w:style>
  <w:style w:type="character" w:customStyle="1" w:styleId="Domylnaczcionkaakapitu1">
    <w:name w:val="Domyślna czcionka akapitu1"/>
    <w:rsid w:val="0022158E"/>
  </w:style>
  <w:style w:type="character" w:styleId="Numerstrony">
    <w:name w:val="page number"/>
    <w:basedOn w:val="Domylnaczcionkaakapitu1"/>
    <w:rsid w:val="0022158E"/>
  </w:style>
  <w:style w:type="paragraph" w:styleId="Tekstpodstawowy">
    <w:name w:val="Body Text"/>
    <w:basedOn w:val="Normalny"/>
    <w:rsid w:val="0022158E"/>
    <w:pPr>
      <w:widowControl w:val="0"/>
      <w:autoSpaceDE w:val="0"/>
      <w:jc w:val="both"/>
    </w:pPr>
    <w:rPr>
      <w:rFonts w:ascii="Arial" w:hAnsi="Arial"/>
      <w:color w:val="000000"/>
    </w:rPr>
  </w:style>
  <w:style w:type="paragraph" w:styleId="Lista">
    <w:name w:val="List"/>
    <w:basedOn w:val="Tekstpodstawowy"/>
    <w:rsid w:val="0022158E"/>
    <w:rPr>
      <w:rFonts w:cs="MS Mincho"/>
    </w:rPr>
  </w:style>
  <w:style w:type="paragraph" w:styleId="Podpis">
    <w:name w:val="Signature"/>
    <w:basedOn w:val="Normalny"/>
    <w:rsid w:val="0022158E"/>
    <w:pPr>
      <w:suppressLineNumbers/>
      <w:spacing w:before="120" w:after="120"/>
    </w:pPr>
    <w:rPr>
      <w:rFonts w:cs="MS Mincho"/>
      <w:i/>
      <w:iCs/>
      <w:sz w:val="20"/>
      <w:szCs w:val="20"/>
    </w:rPr>
  </w:style>
  <w:style w:type="paragraph" w:customStyle="1" w:styleId="Indeks">
    <w:name w:val="Indeks"/>
    <w:basedOn w:val="Normalny"/>
    <w:rsid w:val="0022158E"/>
    <w:pPr>
      <w:suppressLineNumbers/>
    </w:pPr>
    <w:rPr>
      <w:rFonts w:cs="MS Mincho"/>
    </w:rPr>
  </w:style>
  <w:style w:type="paragraph" w:styleId="Nagwek">
    <w:name w:val="header"/>
    <w:basedOn w:val="Normalny"/>
    <w:rsid w:val="0022158E"/>
    <w:pPr>
      <w:tabs>
        <w:tab w:val="center" w:pos="4536"/>
        <w:tab w:val="right" w:pos="9072"/>
      </w:tabs>
    </w:pPr>
  </w:style>
  <w:style w:type="paragraph" w:customStyle="1" w:styleId="Podpis1">
    <w:name w:val="Podpis1"/>
    <w:basedOn w:val="Normalny"/>
    <w:rsid w:val="0022158E"/>
    <w:pPr>
      <w:suppressLineNumbers/>
      <w:spacing w:before="120" w:after="120"/>
    </w:pPr>
    <w:rPr>
      <w:rFonts w:cs="MS Mincho"/>
      <w:i/>
      <w:iCs/>
      <w:sz w:val="20"/>
      <w:szCs w:val="20"/>
    </w:rPr>
  </w:style>
  <w:style w:type="paragraph" w:customStyle="1" w:styleId="Nagwek10">
    <w:name w:val="Nagłówek1"/>
    <w:basedOn w:val="Normalny"/>
    <w:next w:val="Tekstpodstawowy"/>
    <w:rsid w:val="0022158E"/>
    <w:pPr>
      <w:keepNext/>
      <w:spacing w:before="240" w:after="120"/>
    </w:pPr>
    <w:rPr>
      <w:rFonts w:ascii="Arial" w:eastAsia="Lucida Sans Unicode" w:hAnsi="Arial" w:cs="MS Mincho"/>
      <w:sz w:val="28"/>
      <w:szCs w:val="28"/>
    </w:rPr>
  </w:style>
  <w:style w:type="paragraph" w:styleId="Stopka">
    <w:name w:val="footer"/>
    <w:basedOn w:val="Normalny"/>
    <w:link w:val="StopkaZnak"/>
    <w:uiPriority w:val="99"/>
    <w:rsid w:val="0022158E"/>
    <w:pPr>
      <w:tabs>
        <w:tab w:val="center" w:pos="4536"/>
        <w:tab w:val="right" w:pos="9072"/>
      </w:tabs>
    </w:pPr>
  </w:style>
  <w:style w:type="paragraph" w:customStyle="1" w:styleId="Tekstpodstawowy21">
    <w:name w:val="Tekst podstawowy 21"/>
    <w:basedOn w:val="Normalny"/>
    <w:rsid w:val="0022158E"/>
    <w:pPr>
      <w:widowControl w:val="0"/>
      <w:autoSpaceDE w:val="0"/>
      <w:jc w:val="both"/>
    </w:pPr>
    <w:rPr>
      <w:rFonts w:ascii="Arial" w:hAnsi="Arial"/>
      <w:b/>
      <w:color w:val="000000"/>
    </w:rPr>
  </w:style>
  <w:style w:type="paragraph" w:customStyle="1" w:styleId="Tekstpodstawowy31">
    <w:name w:val="Tekst podstawowy 31"/>
    <w:basedOn w:val="Normalny"/>
    <w:rsid w:val="0022158E"/>
    <w:pPr>
      <w:spacing w:after="120"/>
    </w:pPr>
    <w:rPr>
      <w:sz w:val="16"/>
      <w:szCs w:val="16"/>
    </w:rPr>
  </w:style>
  <w:style w:type="paragraph" w:styleId="Tekstpodstawowywcity">
    <w:name w:val="Body Text Indent"/>
    <w:basedOn w:val="Normalny"/>
    <w:rsid w:val="0022158E"/>
    <w:pPr>
      <w:spacing w:after="120"/>
      <w:ind w:left="283"/>
    </w:pPr>
  </w:style>
  <w:style w:type="paragraph" w:customStyle="1" w:styleId="pkt">
    <w:name w:val="pkt"/>
    <w:basedOn w:val="Normalny"/>
    <w:rsid w:val="0022158E"/>
    <w:pPr>
      <w:spacing w:before="60" w:after="60"/>
      <w:ind w:left="851" w:hanging="295"/>
      <w:jc w:val="both"/>
    </w:pPr>
  </w:style>
  <w:style w:type="paragraph" w:customStyle="1" w:styleId="ust">
    <w:name w:val="ust"/>
    <w:rsid w:val="0022158E"/>
    <w:pPr>
      <w:suppressAutoHyphens/>
      <w:spacing w:before="60" w:after="60" w:line="276" w:lineRule="auto"/>
      <w:ind w:left="426" w:hanging="284"/>
      <w:jc w:val="both"/>
    </w:pPr>
    <w:rPr>
      <w:sz w:val="24"/>
      <w:szCs w:val="24"/>
      <w:lang w:eastAsia="ar-SA"/>
    </w:rPr>
  </w:style>
  <w:style w:type="paragraph" w:customStyle="1" w:styleId="pkt1">
    <w:name w:val="pkt1"/>
    <w:basedOn w:val="pkt"/>
    <w:rsid w:val="0022158E"/>
    <w:pPr>
      <w:ind w:left="850" w:hanging="425"/>
    </w:pPr>
  </w:style>
  <w:style w:type="paragraph" w:styleId="NormalnyWeb">
    <w:name w:val="Normal (Web)"/>
    <w:basedOn w:val="Normalny"/>
    <w:link w:val="NormalnyWebZnak"/>
    <w:rsid w:val="0022158E"/>
    <w:pPr>
      <w:spacing w:before="280" w:after="280"/>
      <w:jc w:val="both"/>
    </w:pPr>
  </w:style>
  <w:style w:type="paragraph" w:customStyle="1" w:styleId="WW-Tekstpodstawowy3">
    <w:name w:val="WW-Tekst podstawowy 3"/>
    <w:basedOn w:val="Normalny"/>
    <w:rsid w:val="0022158E"/>
    <w:pPr>
      <w:tabs>
        <w:tab w:val="left" w:pos="0"/>
        <w:tab w:val="left" w:pos="3402"/>
        <w:tab w:val="left" w:pos="7937"/>
      </w:tabs>
      <w:suppressAutoHyphens/>
      <w:spacing w:line="360" w:lineRule="auto"/>
      <w:jc w:val="both"/>
    </w:pPr>
    <w:rPr>
      <w:sz w:val="28"/>
    </w:rPr>
  </w:style>
  <w:style w:type="paragraph" w:customStyle="1" w:styleId="Tekstpodstawowywcity31">
    <w:name w:val="Tekst podstawowy wcięty 31"/>
    <w:basedOn w:val="Normalny"/>
    <w:rsid w:val="0022158E"/>
    <w:pPr>
      <w:spacing w:after="120"/>
      <w:ind w:left="283"/>
    </w:pPr>
    <w:rPr>
      <w:sz w:val="16"/>
      <w:szCs w:val="16"/>
    </w:rPr>
  </w:style>
  <w:style w:type="paragraph" w:customStyle="1" w:styleId="WW-Tekstpodstawowy2">
    <w:name w:val="WW-Tekst podstawowy 2"/>
    <w:basedOn w:val="Normalny"/>
    <w:rsid w:val="0022158E"/>
    <w:pPr>
      <w:tabs>
        <w:tab w:val="left" w:pos="0"/>
        <w:tab w:val="left" w:pos="3402"/>
        <w:tab w:val="left" w:pos="7937"/>
      </w:tabs>
      <w:suppressAutoHyphens/>
      <w:spacing w:line="360" w:lineRule="auto"/>
    </w:pPr>
    <w:rPr>
      <w:b/>
      <w:sz w:val="28"/>
    </w:rPr>
  </w:style>
  <w:style w:type="paragraph" w:styleId="Tytu">
    <w:name w:val="Title"/>
    <w:basedOn w:val="Normalny"/>
    <w:next w:val="Normalny"/>
    <w:link w:val="TytuZnak"/>
    <w:uiPriority w:val="10"/>
    <w:qFormat/>
    <w:rsid w:val="00EF2854"/>
    <w:pPr>
      <w:spacing w:before="240" w:after="60"/>
      <w:jc w:val="center"/>
      <w:outlineLvl w:val="0"/>
    </w:pPr>
    <w:rPr>
      <w:rFonts w:ascii="Cambria" w:hAnsi="Cambria"/>
      <w:b/>
      <w:bCs/>
      <w:kern w:val="28"/>
      <w:sz w:val="32"/>
      <w:szCs w:val="32"/>
      <w:lang w:bidi="ar-SA"/>
    </w:rPr>
  </w:style>
  <w:style w:type="paragraph" w:styleId="Podtytu">
    <w:name w:val="Subtitle"/>
    <w:basedOn w:val="Normalny"/>
    <w:next w:val="Normalny"/>
    <w:link w:val="PodtytuZnak"/>
    <w:uiPriority w:val="11"/>
    <w:qFormat/>
    <w:rsid w:val="00EF2854"/>
    <w:pPr>
      <w:spacing w:after="60"/>
      <w:jc w:val="center"/>
      <w:outlineLvl w:val="1"/>
    </w:pPr>
    <w:rPr>
      <w:rFonts w:ascii="Cambria" w:hAnsi="Cambria"/>
      <w:lang w:bidi="ar-SA"/>
    </w:rPr>
  </w:style>
  <w:style w:type="paragraph" w:customStyle="1" w:styleId="Zawartotabeli">
    <w:name w:val="Zawartość tabeli"/>
    <w:basedOn w:val="Normalny"/>
    <w:rsid w:val="0022158E"/>
    <w:pPr>
      <w:suppressLineNumbers/>
    </w:pPr>
  </w:style>
  <w:style w:type="paragraph" w:customStyle="1" w:styleId="Nagwektabeli">
    <w:name w:val="Nagłówek tabeli"/>
    <w:basedOn w:val="Zawartotabeli"/>
    <w:rsid w:val="0022158E"/>
    <w:pPr>
      <w:jc w:val="center"/>
    </w:pPr>
    <w:rPr>
      <w:b/>
      <w:bCs/>
      <w:i/>
      <w:iCs/>
    </w:rPr>
  </w:style>
  <w:style w:type="paragraph" w:customStyle="1" w:styleId="Zawartoramki">
    <w:name w:val="Zawartość ramki"/>
    <w:basedOn w:val="Tekstpodstawowy"/>
    <w:rsid w:val="0022158E"/>
  </w:style>
  <w:style w:type="paragraph" w:styleId="Tekstdymka">
    <w:name w:val="Balloon Text"/>
    <w:basedOn w:val="Normalny"/>
    <w:rsid w:val="0022158E"/>
    <w:rPr>
      <w:rFonts w:ascii="Tahoma" w:hAnsi="Tahoma" w:cs="MS Mincho"/>
      <w:sz w:val="16"/>
      <w:szCs w:val="16"/>
    </w:rPr>
  </w:style>
  <w:style w:type="paragraph" w:styleId="Cytat">
    <w:name w:val="Quote"/>
    <w:basedOn w:val="Normalny"/>
    <w:next w:val="Normalny"/>
    <w:link w:val="CytatZnak"/>
    <w:uiPriority w:val="29"/>
    <w:qFormat/>
    <w:rsid w:val="00EF2854"/>
    <w:rPr>
      <w:i/>
      <w:lang w:bidi="ar-SA"/>
    </w:rPr>
  </w:style>
  <w:style w:type="paragraph" w:styleId="Tekstpodstawowywcity2">
    <w:name w:val="Body Text Indent 2"/>
    <w:basedOn w:val="Normalny"/>
    <w:rsid w:val="0022158E"/>
    <w:pPr>
      <w:ind w:left="567" w:hanging="567"/>
      <w:jc w:val="both"/>
    </w:pPr>
    <w:rPr>
      <w:b/>
    </w:rPr>
  </w:style>
  <w:style w:type="paragraph" w:styleId="Tekstpodstawowy2">
    <w:name w:val="Body Text 2"/>
    <w:basedOn w:val="Normalny"/>
    <w:rsid w:val="0022158E"/>
    <w:pPr>
      <w:jc w:val="both"/>
    </w:pPr>
  </w:style>
  <w:style w:type="paragraph" w:styleId="Tekstpodstawowy3">
    <w:name w:val="Body Text 3"/>
    <w:basedOn w:val="Normalny"/>
    <w:rsid w:val="0022158E"/>
    <w:pPr>
      <w:jc w:val="both"/>
    </w:pPr>
    <w:rPr>
      <w:color w:val="000000"/>
    </w:rPr>
  </w:style>
  <w:style w:type="paragraph" w:styleId="Tekstpodstawowywcity3">
    <w:name w:val="Body Text Indent 3"/>
    <w:basedOn w:val="Normalny"/>
    <w:rsid w:val="0022158E"/>
    <w:pPr>
      <w:tabs>
        <w:tab w:val="left" w:pos="426"/>
      </w:tabs>
      <w:ind w:left="426" w:hanging="426"/>
      <w:jc w:val="both"/>
    </w:pPr>
  </w:style>
  <w:style w:type="paragraph" w:customStyle="1" w:styleId="xl22">
    <w:name w:val="xl22"/>
    <w:basedOn w:val="Normalny"/>
    <w:uiPriority w:val="99"/>
    <w:rsid w:val="0022158E"/>
    <w:pPr>
      <w:spacing w:before="100" w:after="100"/>
    </w:pPr>
    <w:rPr>
      <w:rFonts w:ascii="Arial" w:hAnsi="Arial"/>
      <w:b/>
    </w:rPr>
  </w:style>
  <w:style w:type="paragraph" w:customStyle="1" w:styleId="Styl1">
    <w:name w:val="Styl1"/>
    <w:basedOn w:val="Normalny"/>
    <w:rsid w:val="0022158E"/>
    <w:pPr>
      <w:widowControl w:val="0"/>
      <w:spacing w:before="240"/>
      <w:jc w:val="both"/>
    </w:pPr>
    <w:rPr>
      <w:rFonts w:ascii="Arial" w:hAnsi="Arial"/>
      <w:lang w:eastAsia="pl-PL"/>
    </w:rPr>
  </w:style>
  <w:style w:type="character" w:styleId="Odwoaniedokomentarza">
    <w:name w:val="annotation reference"/>
    <w:semiHidden/>
    <w:rsid w:val="0022158E"/>
    <w:rPr>
      <w:sz w:val="16"/>
    </w:rPr>
  </w:style>
  <w:style w:type="paragraph" w:styleId="Tekstkomentarza">
    <w:name w:val="annotation text"/>
    <w:basedOn w:val="Normalny"/>
    <w:link w:val="TekstkomentarzaZnak"/>
    <w:semiHidden/>
    <w:rsid w:val="0022158E"/>
  </w:style>
  <w:style w:type="paragraph" w:styleId="HTML-wstpniesformatowany">
    <w:name w:val="HTML Preformatted"/>
    <w:basedOn w:val="Normalny"/>
    <w:rsid w:val="00702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pl-PL"/>
    </w:rPr>
  </w:style>
  <w:style w:type="table" w:styleId="Tabela-Siatka">
    <w:name w:val="Table Grid"/>
    <w:basedOn w:val="Standardowy"/>
    <w:rsid w:val="00371D0D"/>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link w:val="AkapitzlistZnak"/>
    <w:uiPriority w:val="34"/>
    <w:qFormat/>
    <w:rsid w:val="00EF2854"/>
    <w:pPr>
      <w:ind w:left="720"/>
      <w:contextualSpacing/>
    </w:pPr>
  </w:style>
  <w:style w:type="character" w:customStyle="1" w:styleId="text">
    <w:name w:val="text"/>
    <w:basedOn w:val="Domylnaczcionkaakapitu"/>
    <w:rsid w:val="00C65968"/>
  </w:style>
  <w:style w:type="character" w:customStyle="1" w:styleId="Nagwek1Znak">
    <w:name w:val="Nagłówek 1 Znak"/>
    <w:link w:val="Nagwek1"/>
    <w:uiPriority w:val="9"/>
    <w:rsid w:val="00EF2854"/>
    <w:rPr>
      <w:rFonts w:ascii="Cambria" w:eastAsia="Times New Roman" w:hAnsi="Cambria"/>
      <w:b/>
      <w:bCs/>
      <w:kern w:val="32"/>
      <w:sz w:val="32"/>
      <w:szCs w:val="32"/>
    </w:rPr>
  </w:style>
  <w:style w:type="character" w:customStyle="1" w:styleId="Nagwek2Znak">
    <w:name w:val="Nagłówek 2 Znak"/>
    <w:link w:val="Nagwek2"/>
    <w:uiPriority w:val="9"/>
    <w:rsid w:val="00EF2854"/>
    <w:rPr>
      <w:rFonts w:ascii="Cambria" w:eastAsia="Times New Roman" w:hAnsi="Cambria"/>
      <w:b/>
      <w:bCs/>
      <w:i/>
      <w:iCs/>
      <w:sz w:val="28"/>
      <w:szCs w:val="28"/>
    </w:rPr>
  </w:style>
  <w:style w:type="character" w:customStyle="1" w:styleId="Nagwek3Znak">
    <w:name w:val="Nagłówek 3 Znak"/>
    <w:link w:val="Nagwek3"/>
    <w:uiPriority w:val="9"/>
    <w:rsid w:val="00EF2854"/>
    <w:rPr>
      <w:rFonts w:ascii="Cambria" w:eastAsia="Times New Roman" w:hAnsi="Cambria"/>
      <w:b/>
      <w:bCs/>
      <w:sz w:val="26"/>
      <w:szCs w:val="26"/>
    </w:rPr>
  </w:style>
  <w:style w:type="character" w:customStyle="1" w:styleId="Nagwek4Znak">
    <w:name w:val="Nagłówek 4 Znak"/>
    <w:link w:val="Nagwek4"/>
    <w:uiPriority w:val="9"/>
    <w:rsid w:val="00EF2854"/>
    <w:rPr>
      <w:b/>
      <w:bCs/>
      <w:sz w:val="28"/>
      <w:szCs w:val="28"/>
    </w:rPr>
  </w:style>
  <w:style w:type="character" w:customStyle="1" w:styleId="Nagwek5Znak">
    <w:name w:val="Nagłówek 5 Znak"/>
    <w:link w:val="Nagwek5"/>
    <w:uiPriority w:val="9"/>
    <w:rsid w:val="00EF2854"/>
    <w:rPr>
      <w:b/>
      <w:bCs/>
      <w:i/>
      <w:iCs/>
      <w:sz w:val="26"/>
      <w:szCs w:val="26"/>
    </w:rPr>
  </w:style>
  <w:style w:type="character" w:customStyle="1" w:styleId="Nagwek6Znak">
    <w:name w:val="Nagłówek 6 Znak"/>
    <w:link w:val="Nagwek6"/>
    <w:uiPriority w:val="9"/>
    <w:rsid w:val="00EF2854"/>
    <w:rPr>
      <w:b/>
      <w:bCs/>
    </w:rPr>
  </w:style>
  <w:style w:type="character" w:customStyle="1" w:styleId="Nagwek7Znak">
    <w:name w:val="Nagłówek 7 Znak"/>
    <w:link w:val="Nagwek7"/>
    <w:uiPriority w:val="9"/>
    <w:rsid w:val="00EF2854"/>
    <w:rPr>
      <w:sz w:val="24"/>
      <w:szCs w:val="24"/>
    </w:rPr>
  </w:style>
  <w:style w:type="character" w:customStyle="1" w:styleId="Nagwek8Znak">
    <w:name w:val="Nagłówek 8 Znak"/>
    <w:link w:val="Nagwek8"/>
    <w:uiPriority w:val="9"/>
    <w:rsid w:val="00EF2854"/>
    <w:rPr>
      <w:i/>
      <w:iCs/>
      <w:sz w:val="24"/>
      <w:szCs w:val="24"/>
    </w:rPr>
  </w:style>
  <w:style w:type="character" w:customStyle="1" w:styleId="Nagwek9Znak">
    <w:name w:val="Nagłówek 9 Znak"/>
    <w:link w:val="Nagwek9"/>
    <w:uiPriority w:val="9"/>
    <w:rsid w:val="00EF2854"/>
    <w:rPr>
      <w:rFonts w:ascii="Cambria" w:eastAsia="Times New Roman" w:hAnsi="Cambria" w:cs="Arial"/>
    </w:rPr>
  </w:style>
  <w:style w:type="character" w:customStyle="1" w:styleId="TytuZnak">
    <w:name w:val="Tytuł Znak"/>
    <w:link w:val="Tytu"/>
    <w:uiPriority w:val="10"/>
    <w:rsid w:val="00EF2854"/>
    <w:rPr>
      <w:rFonts w:ascii="Cambria" w:eastAsia="Times New Roman" w:hAnsi="Cambria"/>
      <w:b/>
      <w:bCs/>
      <w:kern w:val="28"/>
      <w:sz w:val="32"/>
      <w:szCs w:val="32"/>
    </w:rPr>
  </w:style>
  <w:style w:type="character" w:customStyle="1" w:styleId="PodtytuZnak">
    <w:name w:val="Podtytuł Znak"/>
    <w:link w:val="Podtytu"/>
    <w:uiPriority w:val="11"/>
    <w:rsid w:val="00EF2854"/>
    <w:rPr>
      <w:rFonts w:ascii="Cambria" w:eastAsia="Times New Roman" w:hAnsi="Cambria" w:cs="MS Mincho"/>
      <w:sz w:val="24"/>
      <w:szCs w:val="24"/>
    </w:rPr>
  </w:style>
  <w:style w:type="character" w:styleId="Pogrubienie">
    <w:name w:val="Strong"/>
    <w:uiPriority w:val="22"/>
    <w:qFormat/>
    <w:rsid w:val="00EF2854"/>
    <w:rPr>
      <w:b/>
      <w:bCs/>
    </w:rPr>
  </w:style>
  <w:style w:type="character" w:styleId="Uwydatnienie">
    <w:name w:val="Emphasis"/>
    <w:uiPriority w:val="20"/>
    <w:qFormat/>
    <w:rsid w:val="00EF2854"/>
    <w:rPr>
      <w:rFonts w:ascii="Calibri" w:hAnsi="Calibri"/>
      <w:b/>
      <w:i/>
      <w:iCs/>
    </w:rPr>
  </w:style>
  <w:style w:type="paragraph" w:styleId="Bezodstpw">
    <w:name w:val="No Spacing"/>
    <w:basedOn w:val="Normalny"/>
    <w:uiPriority w:val="1"/>
    <w:qFormat/>
    <w:rsid w:val="00EF2854"/>
    <w:rPr>
      <w:szCs w:val="32"/>
    </w:rPr>
  </w:style>
  <w:style w:type="character" w:customStyle="1" w:styleId="CytatZnak">
    <w:name w:val="Cytat Znak"/>
    <w:link w:val="Cytat"/>
    <w:uiPriority w:val="29"/>
    <w:rsid w:val="00EF2854"/>
    <w:rPr>
      <w:i/>
      <w:sz w:val="24"/>
      <w:szCs w:val="24"/>
    </w:rPr>
  </w:style>
  <w:style w:type="paragraph" w:styleId="Cytatintensywny">
    <w:name w:val="Intense Quote"/>
    <w:basedOn w:val="Normalny"/>
    <w:next w:val="Normalny"/>
    <w:link w:val="CytatintensywnyZnak"/>
    <w:uiPriority w:val="30"/>
    <w:qFormat/>
    <w:rsid w:val="00EF2854"/>
    <w:pPr>
      <w:ind w:left="720" w:right="720"/>
    </w:pPr>
    <w:rPr>
      <w:b/>
      <w:i/>
      <w:szCs w:val="20"/>
      <w:lang w:bidi="ar-SA"/>
    </w:rPr>
  </w:style>
  <w:style w:type="character" w:customStyle="1" w:styleId="CytatintensywnyZnak">
    <w:name w:val="Cytat intensywny Znak"/>
    <w:link w:val="Cytatintensywny"/>
    <w:uiPriority w:val="30"/>
    <w:rsid w:val="00EF2854"/>
    <w:rPr>
      <w:b/>
      <w:i/>
      <w:sz w:val="24"/>
    </w:rPr>
  </w:style>
  <w:style w:type="character" w:styleId="Wyrnieniedelikatne">
    <w:name w:val="Subtle Emphasis"/>
    <w:uiPriority w:val="19"/>
    <w:qFormat/>
    <w:rsid w:val="00EF2854"/>
    <w:rPr>
      <w:i/>
      <w:color w:val="5A5A5A"/>
    </w:rPr>
  </w:style>
  <w:style w:type="character" w:styleId="Wyrnienieintensywne">
    <w:name w:val="Intense Emphasis"/>
    <w:uiPriority w:val="21"/>
    <w:qFormat/>
    <w:rsid w:val="00EF2854"/>
    <w:rPr>
      <w:b/>
      <w:i/>
      <w:sz w:val="24"/>
      <w:szCs w:val="24"/>
      <w:u w:val="single"/>
    </w:rPr>
  </w:style>
  <w:style w:type="character" w:styleId="Odwoaniedelikatne">
    <w:name w:val="Subtle Reference"/>
    <w:uiPriority w:val="31"/>
    <w:qFormat/>
    <w:rsid w:val="00EF2854"/>
    <w:rPr>
      <w:sz w:val="24"/>
      <w:szCs w:val="24"/>
      <w:u w:val="single"/>
    </w:rPr>
  </w:style>
  <w:style w:type="character" w:styleId="Odwoanieintensywne">
    <w:name w:val="Intense Reference"/>
    <w:uiPriority w:val="32"/>
    <w:qFormat/>
    <w:rsid w:val="00EF2854"/>
    <w:rPr>
      <w:b/>
      <w:sz w:val="24"/>
      <w:u w:val="single"/>
    </w:rPr>
  </w:style>
  <w:style w:type="character" w:styleId="Tytuksiki">
    <w:name w:val="Book Title"/>
    <w:uiPriority w:val="33"/>
    <w:qFormat/>
    <w:rsid w:val="00EF2854"/>
    <w:rPr>
      <w:rFonts w:ascii="Cambria" w:eastAsia="Times New Roman" w:hAnsi="Cambria"/>
      <w:b/>
      <w:i/>
      <w:sz w:val="24"/>
      <w:szCs w:val="24"/>
    </w:rPr>
  </w:style>
  <w:style w:type="paragraph" w:styleId="Nagwekspisutreci">
    <w:name w:val="TOC Heading"/>
    <w:basedOn w:val="Nagwek1"/>
    <w:next w:val="Normalny"/>
    <w:uiPriority w:val="39"/>
    <w:semiHidden/>
    <w:unhideWhenUsed/>
    <w:qFormat/>
    <w:rsid w:val="00EF2854"/>
    <w:pPr>
      <w:outlineLvl w:val="9"/>
    </w:pPr>
  </w:style>
  <w:style w:type="paragraph" w:customStyle="1" w:styleId="Default">
    <w:name w:val="Default"/>
    <w:rsid w:val="00B0476C"/>
    <w:pPr>
      <w:autoSpaceDE w:val="0"/>
      <w:autoSpaceDN w:val="0"/>
      <w:adjustRightInd w:val="0"/>
    </w:pPr>
    <w:rPr>
      <w:rFonts w:ascii="Times New Roman" w:hAnsi="Times New Roman"/>
      <w:color w:val="000000"/>
      <w:sz w:val="24"/>
      <w:szCs w:val="24"/>
    </w:rPr>
  </w:style>
  <w:style w:type="character" w:styleId="Hipercze">
    <w:name w:val="Hyperlink"/>
    <w:rsid w:val="00674AC8"/>
    <w:rPr>
      <w:color w:val="0000FF"/>
      <w:u w:val="single"/>
    </w:rPr>
  </w:style>
  <w:style w:type="character" w:customStyle="1" w:styleId="apple-converted-space">
    <w:name w:val="apple-converted-space"/>
    <w:basedOn w:val="Domylnaczcionkaakapitu"/>
    <w:rsid w:val="00CC24B0"/>
  </w:style>
  <w:style w:type="paragraph" w:styleId="Tekstprzypisukocowego">
    <w:name w:val="endnote text"/>
    <w:basedOn w:val="Normalny"/>
    <w:link w:val="TekstprzypisukocowegoZnak"/>
    <w:rsid w:val="005C7A6D"/>
    <w:rPr>
      <w:sz w:val="20"/>
      <w:szCs w:val="20"/>
    </w:rPr>
  </w:style>
  <w:style w:type="character" w:customStyle="1" w:styleId="TekstprzypisukocowegoZnak">
    <w:name w:val="Tekst przypisu końcowego Znak"/>
    <w:link w:val="Tekstprzypisukocowego"/>
    <w:rsid w:val="005C7A6D"/>
    <w:rPr>
      <w:lang w:val="en-US" w:eastAsia="en-US" w:bidi="en-US"/>
    </w:rPr>
  </w:style>
  <w:style w:type="character" w:styleId="Odwoanieprzypisukocowego">
    <w:name w:val="endnote reference"/>
    <w:rsid w:val="005C7A6D"/>
    <w:rPr>
      <w:vertAlign w:val="superscript"/>
    </w:rPr>
  </w:style>
  <w:style w:type="paragraph" w:styleId="Legenda">
    <w:name w:val="caption"/>
    <w:basedOn w:val="Normalny"/>
    <w:next w:val="Normalny"/>
    <w:qFormat/>
    <w:rsid w:val="005D1184"/>
    <w:pPr>
      <w:numPr>
        <w:ilvl w:val="12"/>
      </w:numPr>
      <w:suppressAutoHyphens/>
      <w:jc w:val="both"/>
    </w:pPr>
    <w:rPr>
      <w:rFonts w:ascii="Times New Roman" w:hAnsi="Times New Roman"/>
      <w:b/>
      <w:sz w:val="22"/>
      <w:szCs w:val="20"/>
      <w:lang w:val="pl-PL" w:eastAsia="ar-SA" w:bidi="ar-SA"/>
    </w:rPr>
  </w:style>
  <w:style w:type="paragraph" w:styleId="Tekstblokowy">
    <w:name w:val="Block Text"/>
    <w:basedOn w:val="Normalny"/>
    <w:rsid w:val="005D1184"/>
    <w:pPr>
      <w:suppressAutoHyphens/>
      <w:ind w:left="360" w:right="99" w:hanging="360"/>
      <w:jc w:val="both"/>
    </w:pPr>
    <w:rPr>
      <w:rFonts w:ascii="Arial" w:hAnsi="Arial"/>
      <w:sz w:val="20"/>
      <w:szCs w:val="20"/>
      <w:lang w:val="pl-PL" w:eastAsia="ar-SA" w:bidi="ar-SA"/>
    </w:rPr>
  </w:style>
  <w:style w:type="character" w:customStyle="1" w:styleId="StopkaZnak">
    <w:name w:val="Stopka Znak"/>
    <w:link w:val="Stopka"/>
    <w:uiPriority w:val="99"/>
    <w:rsid w:val="001676C3"/>
    <w:rPr>
      <w:sz w:val="24"/>
      <w:szCs w:val="24"/>
      <w:lang w:val="en-US" w:eastAsia="en-US" w:bidi="en-US"/>
    </w:rPr>
  </w:style>
  <w:style w:type="paragraph" w:styleId="Tematkomentarza">
    <w:name w:val="annotation subject"/>
    <w:basedOn w:val="Tekstkomentarza"/>
    <w:next w:val="Tekstkomentarza"/>
    <w:link w:val="TematkomentarzaZnak"/>
    <w:rsid w:val="003642D0"/>
    <w:rPr>
      <w:b/>
      <w:bCs/>
    </w:rPr>
  </w:style>
  <w:style w:type="character" w:customStyle="1" w:styleId="TekstkomentarzaZnak">
    <w:name w:val="Tekst komentarza Znak"/>
    <w:link w:val="Tekstkomentarza"/>
    <w:semiHidden/>
    <w:rsid w:val="003642D0"/>
    <w:rPr>
      <w:sz w:val="24"/>
      <w:szCs w:val="24"/>
      <w:lang w:val="en-US" w:eastAsia="en-US" w:bidi="en-US"/>
    </w:rPr>
  </w:style>
  <w:style w:type="character" w:customStyle="1" w:styleId="TematkomentarzaZnak">
    <w:name w:val="Temat komentarza Znak"/>
    <w:link w:val="Tematkomentarza"/>
    <w:rsid w:val="003642D0"/>
    <w:rPr>
      <w:b/>
      <w:bCs/>
      <w:sz w:val="24"/>
      <w:szCs w:val="24"/>
      <w:lang w:val="en-US" w:eastAsia="en-US" w:bidi="en-US"/>
    </w:rPr>
  </w:style>
  <w:style w:type="character" w:customStyle="1" w:styleId="AkapitzlistZnak">
    <w:name w:val="Akapit z listą Znak"/>
    <w:link w:val="Akapitzlist"/>
    <w:uiPriority w:val="34"/>
    <w:locked/>
    <w:rsid w:val="003C7A96"/>
    <w:rPr>
      <w:sz w:val="24"/>
      <w:szCs w:val="24"/>
      <w:lang w:val="en-US" w:eastAsia="en-US" w:bidi="en-US"/>
    </w:rPr>
  </w:style>
  <w:style w:type="character" w:customStyle="1" w:styleId="NormalnyWebZnak">
    <w:name w:val="Normalny (Web) Znak"/>
    <w:link w:val="NormalnyWeb"/>
    <w:rsid w:val="00EA2F32"/>
    <w:rPr>
      <w:sz w:val="24"/>
      <w:szCs w:val="24"/>
      <w:lang w:val="en-US" w:eastAsia="en-US" w:bidi="en-US"/>
    </w:rPr>
  </w:style>
  <w:style w:type="character" w:styleId="HTML-cytat">
    <w:name w:val="HTML Cite"/>
    <w:uiPriority w:val="99"/>
    <w:unhideWhenUsed/>
    <w:rsid w:val="00F1726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7233189">
      <w:bodyDiv w:val="1"/>
      <w:marLeft w:val="0"/>
      <w:marRight w:val="0"/>
      <w:marTop w:val="0"/>
      <w:marBottom w:val="0"/>
      <w:divBdr>
        <w:top w:val="none" w:sz="0" w:space="0" w:color="auto"/>
        <w:left w:val="none" w:sz="0" w:space="0" w:color="auto"/>
        <w:bottom w:val="none" w:sz="0" w:space="0" w:color="auto"/>
        <w:right w:val="none" w:sz="0" w:space="0" w:color="auto"/>
      </w:divBdr>
      <w:divsChild>
        <w:div w:id="243882101">
          <w:marLeft w:val="0"/>
          <w:marRight w:val="0"/>
          <w:marTop w:val="0"/>
          <w:marBottom w:val="0"/>
          <w:divBdr>
            <w:top w:val="none" w:sz="0" w:space="0" w:color="auto"/>
            <w:left w:val="none" w:sz="0" w:space="0" w:color="auto"/>
            <w:bottom w:val="none" w:sz="0" w:space="0" w:color="auto"/>
            <w:right w:val="none" w:sz="0" w:space="0" w:color="auto"/>
          </w:divBdr>
        </w:div>
        <w:div w:id="450829270">
          <w:marLeft w:val="0"/>
          <w:marRight w:val="0"/>
          <w:marTop w:val="0"/>
          <w:marBottom w:val="0"/>
          <w:divBdr>
            <w:top w:val="none" w:sz="0" w:space="0" w:color="auto"/>
            <w:left w:val="none" w:sz="0" w:space="0" w:color="auto"/>
            <w:bottom w:val="none" w:sz="0" w:space="0" w:color="auto"/>
            <w:right w:val="none" w:sz="0" w:space="0" w:color="auto"/>
          </w:divBdr>
        </w:div>
        <w:div w:id="595137716">
          <w:marLeft w:val="0"/>
          <w:marRight w:val="0"/>
          <w:marTop w:val="0"/>
          <w:marBottom w:val="0"/>
          <w:divBdr>
            <w:top w:val="none" w:sz="0" w:space="0" w:color="auto"/>
            <w:left w:val="none" w:sz="0" w:space="0" w:color="auto"/>
            <w:bottom w:val="none" w:sz="0" w:space="0" w:color="auto"/>
            <w:right w:val="none" w:sz="0" w:space="0" w:color="auto"/>
          </w:divBdr>
        </w:div>
        <w:div w:id="686103465">
          <w:marLeft w:val="0"/>
          <w:marRight w:val="0"/>
          <w:marTop w:val="0"/>
          <w:marBottom w:val="0"/>
          <w:divBdr>
            <w:top w:val="none" w:sz="0" w:space="0" w:color="auto"/>
            <w:left w:val="none" w:sz="0" w:space="0" w:color="auto"/>
            <w:bottom w:val="none" w:sz="0" w:space="0" w:color="auto"/>
            <w:right w:val="none" w:sz="0" w:space="0" w:color="auto"/>
          </w:divBdr>
        </w:div>
        <w:div w:id="691421890">
          <w:marLeft w:val="0"/>
          <w:marRight w:val="0"/>
          <w:marTop w:val="0"/>
          <w:marBottom w:val="0"/>
          <w:divBdr>
            <w:top w:val="none" w:sz="0" w:space="0" w:color="auto"/>
            <w:left w:val="none" w:sz="0" w:space="0" w:color="auto"/>
            <w:bottom w:val="none" w:sz="0" w:space="0" w:color="auto"/>
            <w:right w:val="none" w:sz="0" w:space="0" w:color="auto"/>
          </w:divBdr>
        </w:div>
        <w:div w:id="748380400">
          <w:marLeft w:val="0"/>
          <w:marRight w:val="0"/>
          <w:marTop w:val="0"/>
          <w:marBottom w:val="0"/>
          <w:divBdr>
            <w:top w:val="none" w:sz="0" w:space="0" w:color="auto"/>
            <w:left w:val="none" w:sz="0" w:space="0" w:color="auto"/>
            <w:bottom w:val="none" w:sz="0" w:space="0" w:color="auto"/>
            <w:right w:val="none" w:sz="0" w:space="0" w:color="auto"/>
          </w:divBdr>
        </w:div>
        <w:div w:id="889615403">
          <w:marLeft w:val="0"/>
          <w:marRight w:val="0"/>
          <w:marTop w:val="0"/>
          <w:marBottom w:val="0"/>
          <w:divBdr>
            <w:top w:val="none" w:sz="0" w:space="0" w:color="auto"/>
            <w:left w:val="none" w:sz="0" w:space="0" w:color="auto"/>
            <w:bottom w:val="none" w:sz="0" w:space="0" w:color="auto"/>
            <w:right w:val="none" w:sz="0" w:space="0" w:color="auto"/>
          </w:divBdr>
        </w:div>
        <w:div w:id="980962398">
          <w:marLeft w:val="0"/>
          <w:marRight w:val="0"/>
          <w:marTop w:val="0"/>
          <w:marBottom w:val="0"/>
          <w:divBdr>
            <w:top w:val="none" w:sz="0" w:space="0" w:color="auto"/>
            <w:left w:val="none" w:sz="0" w:space="0" w:color="auto"/>
            <w:bottom w:val="none" w:sz="0" w:space="0" w:color="auto"/>
            <w:right w:val="none" w:sz="0" w:space="0" w:color="auto"/>
          </w:divBdr>
        </w:div>
        <w:div w:id="983437785">
          <w:marLeft w:val="0"/>
          <w:marRight w:val="0"/>
          <w:marTop w:val="0"/>
          <w:marBottom w:val="0"/>
          <w:divBdr>
            <w:top w:val="none" w:sz="0" w:space="0" w:color="auto"/>
            <w:left w:val="none" w:sz="0" w:space="0" w:color="auto"/>
            <w:bottom w:val="none" w:sz="0" w:space="0" w:color="auto"/>
            <w:right w:val="none" w:sz="0" w:space="0" w:color="auto"/>
          </w:divBdr>
        </w:div>
        <w:div w:id="1045525194">
          <w:marLeft w:val="0"/>
          <w:marRight w:val="0"/>
          <w:marTop w:val="0"/>
          <w:marBottom w:val="0"/>
          <w:divBdr>
            <w:top w:val="none" w:sz="0" w:space="0" w:color="auto"/>
            <w:left w:val="none" w:sz="0" w:space="0" w:color="auto"/>
            <w:bottom w:val="none" w:sz="0" w:space="0" w:color="auto"/>
            <w:right w:val="none" w:sz="0" w:space="0" w:color="auto"/>
          </w:divBdr>
        </w:div>
        <w:div w:id="1102530338">
          <w:marLeft w:val="0"/>
          <w:marRight w:val="0"/>
          <w:marTop w:val="0"/>
          <w:marBottom w:val="0"/>
          <w:divBdr>
            <w:top w:val="none" w:sz="0" w:space="0" w:color="auto"/>
            <w:left w:val="none" w:sz="0" w:space="0" w:color="auto"/>
            <w:bottom w:val="none" w:sz="0" w:space="0" w:color="auto"/>
            <w:right w:val="none" w:sz="0" w:space="0" w:color="auto"/>
          </w:divBdr>
        </w:div>
        <w:div w:id="1135412632">
          <w:marLeft w:val="0"/>
          <w:marRight w:val="0"/>
          <w:marTop w:val="0"/>
          <w:marBottom w:val="0"/>
          <w:divBdr>
            <w:top w:val="none" w:sz="0" w:space="0" w:color="auto"/>
            <w:left w:val="none" w:sz="0" w:space="0" w:color="auto"/>
            <w:bottom w:val="none" w:sz="0" w:space="0" w:color="auto"/>
            <w:right w:val="none" w:sz="0" w:space="0" w:color="auto"/>
          </w:divBdr>
        </w:div>
        <w:div w:id="1149595844">
          <w:marLeft w:val="0"/>
          <w:marRight w:val="0"/>
          <w:marTop w:val="0"/>
          <w:marBottom w:val="0"/>
          <w:divBdr>
            <w:top w:val="none" w:sz="0" w:space="0" w:color="auto"/>
            <w:left w:val="none" w:sz="0" w:space="0" w:color="auto"/>
            <w:bottom w:val="none" w:sz="0" w:space="0" w:color="auto"/>
            <w:right w:val="none" w:sz="0" w:space="0" w:color="auto"/>
          </w:divBdr>
        </w:div>
        <w:div w:id="1212882465">
          <w:marLeft w:val="0"/>
          <w:marRight w:val="0"/>
          <w:marTop w:val="0"/>
          <w:marBottom w:val="0"/>
          <w:divBdr>
            <w:top w:val="none" w:sz="0" w:space="0" w:color="auto"/>
            <w:left w:val="none" w:sz="0" w:space="0" w:color="auto"/>
            <w:bottom w:val="none" w:sz="0" w:space="0" w:color="auto"/>
            <w:right w:val="none" w:sz="0" w:space="0" w:color="auto"/>
          </w:divBdr>
        </w:div>
        <w:div w:id="1365714246">
          <w:marLeft w:val="0"/>
          <w:marRight w:val="0"/>
          <w:marTop w:val="0"/>
          <w:marBottom w:val="0"/>
          <w:divBdr>
            <w:top w:val="none" w:sz="0" w:space="0" w:color="auto"/>
            <w:left w:val="none" w:sz="0" w:space="0" w:color="auto"/>
            <w:bottom w:val="none" w:sz="0" w:space="0" w:color="auto"/>
            <w:right w:val="none" w:sz="0" w:space="0" w:color="auto"/>
          </w:divBdr>
        </w:div>
        <w:div w:id="1436367074">
          <w:marLeft w:val="0"/>
          <w:marRight w:val="0"/>
          <w:marTop w:val="0"/>
          <w:marBottom w:val="0"/>
          <w:divBdr>
            <w:top w:val="none" w:sz="0" w:space="0" w:color="auto"/>
            <w:left w:val="none" w:sz="0" w:space="0" w:color="auto"/>
            <w:bottom w:val="none" w:sz="0" w:space="0" w:color="auto"/>
            <w:right w:val="none" w:sz="0" w:space="0" w:color="auto"/>
          </w:divBdr>
        </w:div>
        <w:div w:id="1511143074">
          <w:marLeft w:val="0"/>
          <w:marRight w:val="0"/>
          <w:marTop w:val="0"/>
          <w:marBottom w:val="0"/>
          <w:divBdr>
            <w:top w:val="none" w:sz="0" w:space="0" w:color="auto"/>
            <w:left w:val="none" w:sz="0" w:space="0" w:color="auto"/>
            <w:bottom w:val="none" w:sz="0" w:space="0" w:color="auto"/>
            <w:right w:val="none" w:sz="0" w:space="0" w:color="auto"/>
          </w:divBdr>
        </w:div>
        <w:div w:id="1555386260">
          <w:marLeft w:val="0"/>
          <w:marRight w:val="0"/>
          <w:marTop w:val="0"/>
          <w:marBottom w:val="0"/>
          <w:divBdr>
            <w:top w:val="none" w:sz="0" w:space="0" w:color="auto"/>
            <w:left w:val="none" w:sz="0" w:space="0" w:color="auto"/>
            <w:bottom w:val="none" w:sz="0" w:space="0" w:color="auto"/>
            <w:right w:val="none" w:sz="0" w:space="0" w:color="auto"/>
          </w:divBdr>
        </w:div>
        <w:div w:id="1579905179">
          <w:marLeft w:val="0"/>
          <w:marRight w:val="0"/>
          <w:marTop w:val="0"/>
          <w:marBottom w:val="0"/>
          <w:divBdr>
            <w:top w:val="none" w:sz="0" w:space="0" w:color="auto"/>
            <w:left w:val="none" w:sz="0" w:space="0" w:color="auto"/>
            <w:bottom w:val="none" w:sz="0" w:space="0" w:color="auto"/>
            <w:right w:val="none" w:sz="0" w:space="0" w:color="auto"/>
          </w:divBdr>
        </w:div>
        <w:div w:id="1628077838">
          <w:marLeft w:val="0"/>
          <w:marRight w:val="0"/>
          <w:marTop w:val="0"/>
          <w:marBottom w:val="0"/>
          <w:divBdr>
            <w:top w:val="none" w:sz="0" w:space="0" w:color="auto"/>
            <w:left w:val="none" w:sz="0" w:space="0" w:color="auto"/>
            <w:bottom w:val="none" w:sz="0" w:space="0" w:color="auto"/>
            <w:right w:val="none" w:sz="0" w:space="0" w:color="auto"/>
          </w:divBdr>
        </w:div>
        <w:div w:id="1641879853">
          <w:marLeft w:val="0"/>
          <w:marRight w:val="0"/>
          <w:marTop w:val="0"/>
          <w:marBottom w:val="0"/>
          <w:divBdr>
            <w:top w:val="none" w:sz="0" w:space="0" w:color="auto"/>
            <w:left w:val="none" w:sz="0" w:space="0" w:color="auto"/>
            <w:bottom w:val="none" w:sz="0" w:space="0" w:color="auto"/>
            <w:right w:val="none" w:sz="0" w:space="0" w:color="auto"/>
          </w:divBdr>
        </w:div>
        <w:div w:id="1772508244">
          <w:marLeft w:val="0"/>
          <w:marRight w:val="0"/>
          <w:marTop w:val="0"/>
          <w:marBottom w:val="0"/>
          <w:divBdr>
            <w:top w:val="none" w:sz="0" w:space="0" w:color="auto"/>
            <w:left w:val="none" w:sz="0" w:space="0" w:color="auto"/>
            <w:bottom w:val="none" w:sz="0" w:space="0" w:color="auto"/>
            <w:right w:val="none" w:sz="0" w:space="0" w:color="auto"/>
          </w:divBdr>
        </w:div>
        <w:div w:id="1788114497">
          <w:marLeft w:val="0"/>
          <w:marRight w:val="0"/>
          <w:marTop w:val="0"/>
          <w:marBottom w:val="0"/>
          <w:divBdr>
            <w:top w:val="none" w:sz="0" w:space="0" w:color="auto"/>
            <w:left w:val="none" w:sz="0" w:space="0" w:color="auto"/>
            <w:bottom w:val="none" w:sz="0" w:space="0" w:color="auto"/>
            <w:right w:val="none" w:sz="0" w:space="0" w:color="auto"/>
          </w:divBdr>
        </w:div>
        <w:div w:id="1907108537">
          <w:marLeft w:val="0"/>
          <w:marRight w:val="0"/>
          <w:marTop w:val="0"/>
          <w:marBottom w:val="0"/>
          <w:divBdr>
            <w:top w:val="none" w:sz="0" w:space="0" w:color="auto"/>
            <w:left w:val="none" w:sz="0" w:space="0" w:color="auto"/>
            <w:bottom w:val="none" w:sz="0" w:space="0" w:color="auto"/>
            <w:right w:val="none" w:sz="0" w:space="0" w:color="auto"/>
          </w:divBdr>
        </w:div>
        <w:div w:id="2010869966">
          <w:marLeft w:val="0"/>
          <w:marRight w:val="0"/>
          <w:marTop w:val="0"/>
          <w:marBottom w:val="0"/>
          <w:divBdr>
            <w:top w:val="none" w:sz="0" w:space="0" w:color="auto"/>
            <w:left w:val="none" w:sz="0" w:space="0" w:color="auto"/>
            <w:bottom w:val="none" w:sz="0" w:space="0" w:color="auto"/>
            <w:right w:val="none" w:sz="0" w:space="0" w:color="auto"/>
          </w:divBdr>
        </w:div>
        <w:div w:id="2048791726">
          <w:marLeft w:val="0"/>
          <w:marRight w:val="0"/>
          <w:marTop w:val="0"/>
          <w:marBottom w:val="0"/>
          <w:divBdr>
            <w:top w:val="none" w:sz="0" w:space="0" w:color="auto"/>
            <w:left w:val="none" w:sz="0" w:space="0" w:color="auto"/>
            <w:bottom w:val="none" w:sz="0" w:space="0" w:color="auto"/>
            <w:right w:val="none" w:sz="0" w:space="0" w:color="auto"/>
          </w:divBdr>
        </w:div>
        <w:div w:id="2103331376">
          <w:marLeft w:val="0"/>
          <w:marRight w:val="0"/>
          <w:marTop w:val="0"/>
          <w:marBottom w:val="0"/>
          <w:divBdr>
            <w:top w:val="none" w:sz="0" w:space="0" w:color="auto"/>
            <w:left w:val="none" w:sz="0" w:space="0" w:color="auto"/>
            <w:bottom w:val="none" w:sz="0" w:space="0" w:color="auto"/>
            <w:right w:val="none" w:sz="0" w:space="0" w:color="auto"/>
          </w:divBdr>
        </w:div>
        <w:div w:id="2112626246">
          <w:marLeft w:val="0"/>
          <w:marRight w:val="0"/>
          <w:marTop w:val="0"/>
          <w:marBottom w:val="0"/>
          <w:divBdr>
            <w:top w:val="none" w:sz="0" w:space="0" w:color="auto"/>
            <w:left w:val="none" w:sz="0" w:space="0" w:color="auto"/>
            <w:bottom w:val="none" w:sz="0" w:space="0" w:color="auto"/>
            <w:right w:val="none" w:sz="0" w:space="0" w:color="auto"/>
          </w:divBdr>
        </w:div>
        <w:div w:id="2121995824">
          <w:marLeft w:val="0"/>
          <w:marRight w:val="0"/>
          <w:marTop w:val="0"/>
          <w:marBottom w:val="0"/>
          <w:divBdr>
            <w:top w:val="none" w:sz="0" w:space="0" w:color="auto"/>
            <w:left w:val="none" w:sz="0" w:space="0" w:color="auto"/>
            <w:bottom w:val="none" w:sz="0" w:space="0" w:color="auto"/>
            <w:right w:val="none" w:sz="0" w:space="0" w:color="auto"/>
          </w:divBdr>
        </w:div>
        <w:div w:id="2126774313">
          <w:marLeft w:val="0"/>
          <w:marRight w:val="0"/>
          <w:marTop w:val="0"/>
          <w:marBottom w:val="0"/>
          <w:divBdr>
            <w:top w:val="none" w:sz="0" w:space="0" w:color="auto"/>
            <w:left w:val="none" w:sz="0" w:space="0" w:color="auto"/>
            <w:bottom w:val="none" w:sz="0" w:space="0" w:color="auto"/>
            <w:right w:val="none" w:sz="0" w:space="0" w:color="auto"/>
          </w:divBdr>
        </w:div>
      </w:divsChild>
    </w:div>
    <w:div w:id="1384282514">
      <w:bodyDiv w:val="1"/>
      <w:marLeft w:val="0"/>
      <w:marRight w:val="0"/>
      <w:marTop w:val="0"/>
      <w:marBottom w:val="0"/>
      <w:divBdr>
        <w:top w:val="none" w:sz="0" w:space="0" w:color="auto"/>
        <w:left w:val="none" w:sz="0" w:space="0" w:color="auto"/>
        <w:bottom w:val="none" w:sz="0" w:space="0" w:color="auto"/>
        <w:right w:val="none" w:sz="0" w:space="0" w:color="auto"/>
      </w:divBdr>
    </w:div>
    <w:div w:id="1701202559">
      <w:bodyDiv w:val="1"/>
      <w:marLeft w:val="0"/>
      <w:marRight w:val="0"/>
      <w:marTop w:val="0"/>
      <w:marBottom w:val="0"/>
      <w:divBdr>
        <w:top w:val="none" w:sz="0" w:space="0" w:color="auto"/>
        <w:left w:val="none" w:sz="0" w:space="0" w:color="auto"/>
        <w:bottom w:val="none" w:sz="0" w:space="0" w:color="auto"/>
        <w:right w:val="none" w:sz="0" w:space="0" w:color="auto"/>
      </w:divBdr>
      <w:divsChild>
        <w:div w:id="288827029">
          <w:marLeft w:val="133"/>
          <w:marRight w:val="0"/>
          <w:marTop w:val="0"/>
          <w:marBottom w:val="0"/>
          <w:divBdr>
            <w:top w:val="none" w:sz="0" w:space="0" w:color="auto"/>
            <w:left w:val="none" w:sz="0" w:space="0" w:color="auto"/>
            <w:bottom w:val="none" w:sz="0" w:space="0" w:color="auto"/>
            <w:right w:val="none" w:sz="0" w:space="0" w:color="auto"/>
          </w:divBdr>
        </w:div>
        <w:div w:id="865678355">
          <w:marLeft w:val="133"/>
          <w:marRight w:val="0"/>
          <w:marTop w:val="0"/>
          <w:marBottom w:val="0"/>
          <w:divBdr>
            <w:top w:val="none" w:sz="0" w:space="0" w:color="auto"/>
            <w:left w:val="none" w:sz="0" w:space="0" w:color="auto"/>
            <w:bottom w:val="none" w:sz="0" w:space="0" w:color="auto"/>
            <w:right w:val="none" w:sz="0" w:space="0" w:color="auto"/>
          </w:divBdr>
        </w:div>
        <w:div w:id="1211648348">
          <w:marLeft w:val="0"/>
          <w:marRight w:val="0"/>
          <w:marTop w:val="67"/>
          <w:marBottom w:val="0"/>
          <w:divBdr>
            <w:top w:val="none" w:sz="0" w:space="0" w:color="auto"/>
            <w:left w:val="none" w:sz="0" w:space="0" w:color="auto"/>
            <w:bottom w:val="none" w:sz="0" w:space="0" w:color="auto"/>
            <w:right w:val="none" w:sz="0" w:space="0" w:color="auto"/>
          </w:divBdr>
        </w:div>
      </w:divsChild>
    </w:div>
    <w:div w:id="194099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slege.pl/ustawowa-definicja-podmiotu-zbiorowego/k424/a35110/" TargetMode="External"/><Relationship Id="rId13" Type="http://schemas.openxmlformats.org/officeDocument/2006/relationships/hyperlink" Target="https://sip.legalis.pl/document-view.seam?documentId=mfrxilrtgu2tsojvge4dmltqmfyc4mzvhaytcmbxgq" TargetMode="External"/><Relationship Id="rId18" Type="http://schemas.openxmlformats.org/officeDocument/2006/relationships/hyperlink" Target="https://sip.legalis.pl/document-view.seam?documentId=mfrxilrtgu2tsojvge4dm" TargetMode="External"/><Relationship Id="rId26" Type="http://schemas.openxmlformats.org/officeDocument/2006/relationships/hyperlink" Target="https://sip.legalis.pl/document-view.seam?documentId=mfrxilrsge2tkmzwgy4ds" TargetMode="External"/><Relationship Id="rId3" Type="http://schemas.openxmlformats.org/officeDocument/2006/relationships/styles" Target="styles.xml"/><Relationship Id="rId21" Type="http://schemas.openxmlformats.org/officeDocument/2006/relationships/hyperlink" Target="https://sip.legalis.pl/document-view.seam?documentId=mfrxilrtg4ytcmzuguyti"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ip.legalis.pl/document-view.seam?documentId=mfrxilrtgu2tsojvge4dmltqmfyc4mzvhaytaojvhe" TargetMode="External"/><Relationship Id="rId17" Type="http://schemas.openxmlformats.org/officeDocument/2006/relationships/hyperlink" Target="https://sip.legalis.pl/document-view.seam?documentId=mfrxilrtgu2tsojvge4dmltqmfyc4mzvhaytcmzqgq" TargetMode="External"/><Relationship Id="rId25" Type="http://schemas.openxmlformats.org/officeDocument/2006/relationships/hyperlink" Target="https://sip.legalis.pl/document-view.seam?documentId=mfrxilrsge2tkmzwgy4dsltqmfyc4mrqgq3tgobtg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galis.pl/document-view.seam?documentId=mfrxilrtgu2tsojvge4dmltqmfyc4mzvhaytcmrugq" TargetMode="External"/><Relationship Id="rId20" Type="http://schemas.openxmlformats.org/officeDocument/2006/relationships/hyperlink" Target="https://sip.legalis.pl/document-view.seam?documentId=mfrxilrtg4ytcmzuguytiltqmfyc4mzzgu2tonbsgi" TargetMode="External"/><Relationship Id="rId29"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u2tsojvge4dmltqmfyc4mzvhaytaojsga" TargetMode="External"/><Relationship Id="rId24" Type="http://schemas.openxmlformats.org/officeDocument/2006/relationships/hyperlink" Target="https://sip.legalis.pl/document-view.seam?documentId=mfrxilrsge2tkmzwgy4dsltqmfyc4mrqgq3tgobsg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galis.pl/document-view.seam?documentId=mfrxilrtgu2tsojvge4dmltqmfyc4mzvhaytcmrrgm" TargetMode="External"/><Relationship Id="rId23" Type="http://schemas.openxmlformats.org/officeDocument/2006/relationships/hyperlink" Target="https://sip.legalis.pl/document-view.seam?documentId=mfrxilrtgu2tsojvge4dmltqmfyc4mzvhaytanrshe" TargetMode="External"/><Relationship Id="rId28" Type="http://schemas.openxmlformats.org/officeDocument/2006/relationships/hyperlink" Target="https://platformazakupowa.pl/pn/kpr_med" TargetMode="External"/><Relationship Id="rId10" Type="http://schemas.openxmlformats.org/officeDocument/2006/relationships/hyperlink" Target="https://sip.legalis.pl/document-view.seam?documentId=mfrxilrtgu2tsojvge4dmltqmfyc4mzvhaytaobxgi" TargetMode="External"/><Relationship Id="rId19" Type="http://schemas.openxmlformats.org/officeDocument/2006/relationships/hyperlink" Target="https://sip.legalis.pl/document-view.seam?documentId=mfrxilrtg4ytcmzuguytiltqmfyc4mzzgu2tonbrgy"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ogle.com/url?sa=t&amp;rct=j&amp;q=&amp;esrc=s&amp;source=web&amp;cd=1&amp;cad=rja&amp;uact=8&amp;ved=2ahUKEwiDlISU0-3jAhXSfZoKHTTTCaAQFjAAegQICBAC&amp;url=https%3A%2F%2Fwww.google.pl%2Fmaps&amp;usg=AOvVaw291zQgqLjO_fqUrIbnDJV7" TargetMode="External"/><Relationship Id="rId14" Type="http://schemas.openxmlformats.org/officeDocument/2006/relationships/hyperlink" Target="https://sip.legalis.pl/document-view.seam?documentId=mfrxilrtgu2tsojvge4dmltqmfyc4mzvhaytcmjrge" TargetMode="External"/><Relationship Id="rId22" Type="http://schemas.openxmlformats.org/officeDocument/2006/relationships/hyperlink" Target="https://sip.legalis.pl/document-view.seam?documentId=mfrxilrtgu2tsojwhazdm" TargetMode="External"/><Relationship Id="rId27" Type="http://schemas.openxmlformats.org/officeDocument/2006/relationships/hyperlink" Target="https://www.uzp.gov.pl/" TargetMode="External"/><Relationship Id="rId30"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0F758E-54C9-42F9-BB0F-382D3E447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20</Pages>
  <Words>10153</Words>
  <Characters>60919</Characters>
  <Application>Microsoft Office Word</Application>
  <DocSecurity>0</DocSecurity>
  <Lines>507</Lines>
  <Paragraphs>141</Paragraphs>
  <ScaleCrop>false</ScaleCrop>
  <HeadingPairs>
    <vt:vector size="2" baseType="variant">
      <vt:variant>
        <vt:lpstr>Tytuł</vt:lpstr>
      </vt:variant>
      <vt:variant>
        <vt:i4>1</vt:i4>
      </vt:variant>
    </vt:vector>
  </HeadingPairs>
  <TitlesOfParts>
    <vt:vector size="1" baseType="lpstr">
      <vt:lpstr>PRZEDSIĘBIORSTWO PAŃSTWOWEJ</vt:lpstr>
    </vt:vector>
  </TitlesOfParts>
  <Company>KPR</Company>
  <LinksUpToDate>false</LinksUpToDate>
  <CharactersWithSpaces>70931</CharactersWithSpaces>
  <SharedDoc>false</SharedDoc>
  <HLinks>
    <vt:vector size="138" baseType="variant">
      <vt:variant>
        <vt:i4>4390926</vt:i4>
      </vt:variant>
      <vt:variant>
        <vt:i4>66</vt:i4>
      </vt:variant>
      <vt:variant>
        <vt:i4>0</vt:i4>
      </vt:variant>
      <vt:variant>
        <vt:i4>5</vt:i4>
      </vt:variant>
      <vt:variant>
        <vt:lpwstr>https://platformazakupowa.pl/strona/45-instrukcje</vt:lpwstr>
      </vt:variant>
      <vt:variant>
        <vt:lpwstr/>
      </vt:variant>
      <vt:variant>
        <vt:i4>2752574</vt:i4>
      </vt:variant>
      <vt:variant>
        <vt:i4>63</vt:i4>
      </vt:variant>
      <vt:variant>
        <vt:i4>0</vt:i4>
      </vt:variant>
      <vt:variant>
        <vt:i4>5</vt:i4>
      </vt:variant>
      <vt:variant>
        <vt:lpwstr>https://platformazakupowa.pl/strona/1-regulamin</vt:lpwstr>
      </vt:variant>
      <vt:variant>
        <vt:lpwstr/>
      </vt:variant>
      <vt:variant>
        <vt:i4>1376271</vt:i4>
      </vt:variant>
      <vt:variant>
        <vt:i4>60</vt:i4>
      </vt:variant>
      <vt:variant>
        <vt:i4>0</vt:i4>
      </vt:variant>
      <vt:variant>
        <vt:i4>5</vt:i4>
      </vt:variant>
      <vt:variant>
        <vt:lpwstr>https://platformazakupowa.pl/pn/kprkrakow</vt:lpwstr>
      </vt:variant>
      <vt:variant>
        <vt:lpwstr/>
      </vt:variant>
      <vt:variant>
        <vt:i4>3211300</vt:i4>
      </vt:variant>
      <vt:variant>
        <vt:i4>57</vt:i4>
      </vt:variant>
      <vt:variant>
        <vt:i4>0</vt:i4>
      </vt:variant>
      <vt:variant>
        <vt:i4>5</vt:i4>
      </vt:variant>
      <vt:variant>
        <vt:lpwstr>https://www.uzp.gov.pl/</vt:lpwstr>
      </vt:variant>
      <vt:variant>
        <vt:lpwstr/>
      </vt:variant>
      <vt:variant>
        <vt:i4>7078001</vt:i4>
      </vt:variant>
      <vt:variant>
        <vt:i4>54</vt:i4>
      </vt:variant>
      <vt:variant>
        <vt:i4>0</vt:i4>
      </vt:variant>
      <vt:variant>
        <vt:i4>5</vt:i4>
      </vt:variant>
      <vt:variant>
        <vt:lpwstr>https://sip.legalis.pl/document-view.seam?documentId=mfrxilrsge2tkmzwgy4ds</vt:lpwstr>
      </vt:variant>
      <vt:variant>
        <vt:lpwstr/>
      </vt:variant>
      <vt:variant>
        <vt:i4>8126571</vt:i4>
      </vt:variant>
      <vt:variant>
        <vt:i4>51</vt:i4>
      </vt:variant>
      <vt:variant>
        <vt:i4>0</vt:i4>
      </vt:variant>
      <vt:variant>
        <vt:i4>5</vt:i4>
      </vt:variant>
      <vt:variant>
        <vt:lpwstr>https://sip.legalis.pl/document-view.seam?documentId=mfrxilrsge2tkmzwgy4dsltqmfyc4mrqgq3tgobtga</vt:lpwstr>
      </vt:variant>
      <vt:variant>
        <vt:lpwstr/>
      </vt:variant>
      <vt:variant>
        <vt:i4>8126572</vt:i4>
      </vt:variant>
      <vt:variant>
        <vt:i4>48</vt:i4>
      </vt:variant>
      <vt:variant>
        <vt:i4>0</vt:i4>
      </vt:variant>
      <vt:variant>
        <vt:i4>5</vt:i4>
      </vt:variant>
      <vt:variant>
        <vt:lpwstr>https://sip.legalis.pl/document-view.seam?documentId=mfrxilrsge2tkmzwgy4dsltqmfyc4mrqgq3tgobsgy</vt:lpwstr>
      </vt:variant>
      <vt:variant>
        <vt:lpwstr/>
      </vt:variant>
      <vt:variant>
        <vt:i4>4063346</vt:i4>
      </vt:variant>
      <vt:variant>
        <vt:i4>45</vt:i4>
      </vt:variant>
      <vt:variant>
        <vt:i4>0</vt:i4>
      </vt:variant>
      <vt:variant>
        <vt:i4>5</vt:i4>
      </vt:variant>
      <vt:variant>
        <vt:lpwstr>https://sip.legalis.pl/document-view.seam?documentId=mfrxilrtgu2tsojvge4dmltqmfyc4mzvhaytanrshe</vt:lpwstr>
      </vt:variant>
      <vt:variant>
        <vt:lpwstr/>
      </vt:variant>
      <vt:variant>
        <vt:i4>3866748</vt:i4>
      </vt:variant>
      <vt:variant>
        <vt:i4>42</vt:i4>
      </vt:variant>
      <vt:variant>
        <vt:i4>0</vt:i4>
      </vt:variant>
      <vt:variant>
        <vt:i4>5</vt:i4>
      </vt:variant>
      <vt:variant>
        <vt:lpwstr>https://sip.legalis.pl/document-view.seam?documentId=mfrxilrtgu2tsojwhazdm</vt:lpwstr>
      </vt:variant>
      <vt:variant>
        <vt:lpwstr/>
      </vt:variant>
      <vt:variant>
        <vt:i4>7864377</vt:i4>
      </vt:variant>
      <vt:variant>
        <vt:i4>39</vt:i4>
      </vt:variant>
      <vt:variant>
        <vt:i4>0</vt:i4>
      </vt:variant>
      <vt:variant>
        <vt:i4>5</vt:i4>
      </vt:variant>
      <vt:variant>
        <vt:lpwstr>https://sip.legalis.pl/document-view.seam?documentId=mfrxilrtg4ytcmzuguyti</vt:lpwstr>
      </vt:variant>
      <vt:variant>
        <vt:lpwstr/>
      </vt:variant>
      <vt:variant>
        <vt:i4>6881322</vt:i4>
      </vt:variant>
      <vt:variant>
        <vt:i4>36</vt:i4>
      </vt:variant>
      <vt:variant>
        <vt:i4>0</vt:i4>
      </vt:variant>
      <vt:variant>
        <vt:i4>5</vt:i4>
      </vt:variant>
      <vt:variant>
        <vt:lpwstr>https://sip.legalis.pl/document-view.seam?documentId=mfrxilrtg4ytcmzuguytiltqmfyc4mzzgu2tonbsgi</vt:lpwstr>
      </vt:variant>
      <vt:variant>
        <vt:lpwstr/>
      </vt:variant>
      <vt:variant>
        <vt:i4>6881323</vt:i4>
      </vt:variant>
      <vt:variant>
        <vt:i4>33</vt:i4>
      </vt:variant>
      <vt:variant>
        <vt:i4>0</vt:i4>
      </vt:variant>
      <vt:variant>
        <vt:i4>5</vt:i4>
      </vt:variant>
      <vt:variant>
        <vt:lpwstr>https://sip.legalis.pl/document-view.seam?documentId=mfrxilrtg4ytcmzuguytiltqmfyc4mzzgu2tonbrgy</vt:lpwstr>
      </vt:variant>
      <vt:variant>
        <vt:lpwstr/>
      </vt:variant>
      <vt:variant>
        <vt:i4>7995513</vt:i4>
      </vt:variant>
      <vt:variant>
        <vt:i4>30</vt:i4>
      </vt:variant>
      <vt:variant>
        <vt:i4>0</vt:i4>
      </vt:variant>
      <vt:variant>
        <vt:i4>5</vt:i4>
      </vt:variant>
      <vt:variant>
        <vt:lpwstr>https://sip.legalis.pl/document-view.seam?documentId=mfrxilrtgu2tsojvge4dm</vt:lpwstr>
      </vt:variant>
      <vt:variant>
        <vt:lpwstr/>
      </vt:variant>
      <vt:variant>
        <vt:i4>3866739</vt:i4>
      </vt:variant>
      <vt:variant>
        <vt:i4>27</vt:i4>
      </vt:variant>
      <vt:variant>
        <vt:i4>0</vt:i4>
      </vt:variant>
      <vt:variant>
        <vt:i4>5</vt:i4>
      </vt:variant>
      <vt:variant>
        <vt:lpwstr>https://sip.legalis.pl/document-view.seam?documentId=mfrxilrtgu2tsojvge4dmltqmfyc4mzvhaytcmzqgq</vt:lpwstr>
      </vt:variant>
      <vt:variant>
        <vt:lpwstr/>
      </vt:variant>
      <vt:variant>
        <vt:i4>3342455</vt:i4>
      </vt:variant>
      <vt:variant>
        <vt:i4>24</vt:i4>
      </vt:variant>
      <vt:variant>
        <vt:i4>0</vt:i4>
      </vt:variant>
      <vt:variant>
        <vt:i4>5</vt:i4>
      </vt:variant>
      <vt:variant>
        <vt:lpwstr>https://sip.legalis.pl/document-view.seam?documentId=mfrxilrtgu2tsojvge4dmltqmfyc4mzvhaytcmrugq</vt:lpwstr>
      </vt:variant>
      <vt:variant>
        <vt:lpwstr/>
      </vt:variant>
      <vt:variant>
        <vt:i4>3342448</vt:i4>
      </vt:variant>
      <vt:variant>
        <vt:i4>21</vt:i4>
      </vt:variant>
      <vt:variant>
        <vt:i4>0</vt:i4>
      </vt:variant>
      <vt:variant>
        <vt:i4>5</vt:i4>
      </vt:variant>
      <vt:variant>
        <vt:lpwstr>https://sip.legalis.pl/document-view.seam?documentId=mfrxilrtgu2tsojvge4dmltqmfyc4mzvhaytcmrrgm</vt:lpwstr>
      </vt:variant>
      <vt:variant>
        <vt:lpwstr/>
      </vt:variant>
      <vt:variant>
        <vt:i4>2818160</vt:i4>
      </vt:variant>
      <vt:variant>
        <vt:i4>18</vt:i4>
      </vt:variant>
      <vt:variant>
        <vt:i4>0</vt:i4>
      </vt:variant>
      <vt:variant>
        <vt:i4>5</vt:i4>
      </vt:variant>
      <vt:variant>
        <vt:lpwstr>https://sip.legalis.pl/document-view.seam?documentId=mfrxilrtgu2tsojvge4dmltqmfyc4mzvhaytcmjrge</vt:lpwstr>
      </vt:variant>
      <vt:variant>
        <vt:lpwstr/>
      </vt:variant>
      <vt:variant>
        <vt:i4>2293882</vt:i4>
      </vt:variant>
      <vt:variant>
        <vt:i4>15</vt:i4>
      </vt:variant>
      <vt:variant>
        <vt:i4>0</vt:i4>
      </vt:variant>
      <vt:variant>
        <vt:i4>5</vt:i4>
      </vt:variant>
      <vt:variant>
        <vt:lpwstr>https://sip.legalis.pl/document-view.seam?documentId=mfrxilrtgu2tsojvge4dmltqmfyc4mzvhaytcmbxgq</vt:lpwstr>
      </vt:variant>
      <vt:variant>
        <vt:lpwstr/>
      </vt:variant>
      <vt:variant>
        <vt:i4>2490486</vt:i4>
      </vt:variant>
      <vt:variant>
        <vt:i4>12</vt:i4>
      </vt:variant>
      <vt:variant>
        <vt:i4>0</vt:i4>
      </vt:variant>
      <vt:variant>
        <vt:i4>5</vt:i4>
      </vt:variant>
      <vt:variant>
        <vt:lpwstr>https://sip.legalis.pl/document-view.seam?documentId=mfrxilrtgu2tsojvge4dmltqmfyc4mzvhaytaojvhe</vt:lpwstr>
      </vt:variant>
      <vt:variant>
        <vt:lpwstr/>
      </vt:variant>
      <vt:variant>
        <vt:i4>2687091</vt:i4>
      </vt:variant>
      <vt:variant>
        <vt:i4>9</vt:i4>
      </vt:variant>
      <vt:variant>
        <vt:i4>0</vt:i4>
      </vt:variant>
      <vt:variant>
        <vt:i4>5</vt:i4>
      </vt:variant>
      <vt:variant>
        <vt:lpwstr>https://sip.legalis.pl/document-view.seam?documentId=mfrxilrtgu2tsojvge4dmltqmfyc4mzvhaytaojsga</vt:lpwstr>
      </vt:variant>
      <vt:variant>
        <vt:lpwstr/>
      </vt:variant>
      <vt:variant>
        <vt:i4>2162808</vt:i4>
      </vt:variant>
      <vt:variant>
        <vt:i4>6</vt:i4>
      </vt:variant>
      <vt:variant>
        <vt:i4>0</vt:i4>
      </vt:variant>
      <vt:variant>
        <vt:i4>5</vt:i4>
      </vt:variant>
      <vt:variant>
        <vt:lpwstr>https://sip.legalis.pl/document-view.seam?documentId=mfrxilrtgu2tsojvge4dmltqmfyc4mzvhaytaobxgi</vt:lpwstr>
      </vt:variant>
      <vt:variant>
        <vt:lpwstr/>
      </vt:variant>
      <vt:variant>
        <vt:i4>1769522</vt:i4>
      </vt:variant>
      <vt:variant>
        <vt:i4>3</vt:i4>
      </vt:variant>
      <vt:variant>
        <vt:i4>0</vt:i4>
      </vt:variant>
      <vt:variant>
        <vt:i4>5</vt:i4>
      </vt:variant>
      <vt:variant>
        <vt:lpwstr>https://www.google.com/url?sa=t&amp;rct=j&amp;q=&amp;esrc=s&amp;source=web&amp;cd=1&amp;cad=rja&amp;uact=8&amp;ved=2ahUKEwiDlISU0-3jAhXSfZoKHTTTCaAQFjAAegQICBAC&amp;url=https%3A%2F%2Fwww.google.pl%2Fmaps&amp;usg=AOvVaw291zQgqLjO_fqUrIbnDJV7</vt:lpwstr>
      </vt:variant>
      <vt:variant>
        <vt:lpwstr/>
      </vt:variant>
      <vt:variant>
        <vt:i4>1835078</vt:i4>
      </vt:variant>
      <vt:variant>
        <vt:i4>0</vt:i4>
      </vt:variant>
      <vt:variant>
        <vt:i4>0</vt:i4>
      </vt:variant>
      <vt:variant>
        <vt:i4>5</vt:i4>
      </vt:variant>
      <vt:variant>
        <vt:lpwstr>http://www.arslege.pl/ustawowa-definicja-podmiotu-zbiorowego/k424/a35110/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PRZEDSIĘBIORSTWO PAŃSTWOWEJ</dc:title>
  <dc:creator>janusz.b</dc:creator>
  <cp:lastModifiedBy>Piotr Michno</cp:lastModifiedBy>
  <cp:revision>4</cp:revision>
  <cp:lastPrinted>2019-10-14T08:28:00Z</cp:lastPrinted>
  <dcterms:created xsi:type="dcterms:W3CDTF">2019-10-14T05:17:00Z</dcterms:created>
  <dcterms:modified xsi:type="dcterms:W3CDTF">2019-10-14T08:30:00Z</dcterms:modified>
</cp:coreProperties>
</file>